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F9F0" w14:textId="16B34C5A" w:rsidR="00A630CD" w:rsidRDefault="004F5DCE" w:rsidP="004F5DCE">
      <w:pPr>
        <w:ind w:left="2160" w:firstLine="720"/>
        <w:jc w:val="center"/>
        <w:rPr>
          <w:rFonts w:ascii="Times New Roman" w:hAnsi="Times New Roman" w:cs="Times New Roman"/>
          <w:b/>
          <w:bCs/>
          <w:sz w:val="28"/>
          <w:szCs w:val="28"/>
        </w:rPr>
      </w:pPr>
      <w:r w:rsidRPr="004F5DCE">
        <w:rPr>
          <w:rFonts w:ascii="Times New Roman" w:hAnsi="Times New Roman" w:cs="Times New Roman"/>
          <w:b/>
          <w:bCs/>
          <w:sz w:val="28"/>
          <w:szCs w:val="28"/>
        </w:rPr>
        <w:t>EVALUATION CRITERIA OF THE LMS</w:t>
      </w:r>
    </w:p>
    <w:tbl>
      <w:tblPr>
        <w:tblStyle w:val="TableGrid"/>
        <w:tblW w:w="15027" w:type="dxa"/>
        <w:tblInd w:w="-431" w:type="dxa"/>
        <w:tblLayout w:type="fixed"/>
        <w:tblLook w:val="04A0" w:firstRow="1" w:lastRow="0" w:firstColumn="1" w:lastColumn="0" w:noHBand="0" w:noVBand="1"/>
      </w:tblPr>
      <w:tblGrid>
        <w:gridCol w:w="500"/>
        <w:gridCol w:w="2478"/>
        <w:gridCol w:w="2551"/>
        <w:gridCol w:w="6096"/>
        <w:gridCol w:w="3402"/>
      </w:tblGrid>
      <w:tr w:rsidR="00336B60" w14:paraId="25B516CC" w14:textId="77777777" w:rsidTr="00F6529D">
        <w:tc>
          <w:tcPr>
            <w:tcW w:w="500" w:type="dxa"/>
          </w:tcPr>
          <w:p w14:paraId="33BAF956" w14:textId="77777777" w:rsidR="00336B60" w:rsidRDefault="00336B60" w:rsidP="004F5DCE">
            <w:pPr>
              <w:jc w:val="center"/>
              <w:rPr>
                <w:b/>
                <w:bCs/>
                <w:sz w:val="28"/>
                <w:szCs w:val="28"/>
              </w:rPr>
            </w:pPr>
          </w:p>
        </w:tc>
        <w:tc>
          <w:tcPr>
            <w:tcW w:w="2478" w:type="dxa"/>
          </w:tcPr>
          <w:p w14:paraId="5F660090" w14:textId="747E7E2A" w:rsidR="00336B60" w:rsidRDefault="00336B60" w:rsidP="004F5DCE">
            <w:pPr>
              <w:jc w:val="center"/>
              <w:rPr>
                <w:b/>
                <w:bCs/>
                <w:sz w:val="28"/>
                <w:szCs w:val="28"/>
              </w:rPr>
            </w:pPr>
            <w:r>
              <w:rPr>
                <w:b/>
                <w:bCs/>
                <w:sz w:val="28"/>
                <w:szCs w:val="28"/>
              </w:rPr>
              <w:t xml:space="preserve">Study </w:t>
            </w:r>
          </w:p>
        </w:tc>
        <w:tc>
          <w:tcPr>
            <w:tcW w:w="2551" w:type="dxa"/>
          </w:tcPr>
          <w:p w14:paraId="5DBBD2E5" w14:textId="77777777" w:rsidR="00336B60" w:rsidRDefault="00336B60" w:rsidP="004F5DCE">
            <w:pPr>
              <w:jc w:val="center"/>
              <w:rPr>
                <w:b/>
                <w:bCs/>
                <w:sz w:val="28"/>
                <w:szCs w:val="28"/>
              </w:rPr>
            </w:pPr>
            <w:r>
              <w:rPr>
                <w:b/>
                <w:bCs/>
                <w:sz w:val="28"/>
                <w:szCs w:val="28"/>
              </w:rPr>
              <w:t xml:space="preserve">LMS </w:t>
            </w:r>
          </w:p>
          <w:p w14:paraId="2318F56C" w14:textId="77B45F60" w:rsidR="00336B60" w:rsidRDefault="00336B60" w:rsidP="004F5DCE">
            <w:pPr>
              <w:jc w:val="center"/>
              <w:rPr>
                <w:b/>
                <w:bCs/>
                <w:sz w:val="28"/>
                <w:szCs w:val="28"/>
              </w:rPr>
            </w:pPr>
            <w:r>
              <w:rPr>
                <w:b/>
                <w:bCs/>
                <w:sz w:val="28"/>
                <w:szCs w:val="28"/>
              </w:rPr>
              <w:t>evaluated</w:t>
            </w:r>
          </w:p>
        </w:tc>
        <w:tc>
          <w:tcPr>
            <w:tcW w:w="6096" w:type="dxa"/>
          </w:tcPr>
          <w:p w14:paraId="6730762B" w14:textId="4E16BD3D" w:rsidR="00336B60" w:rsidRDefault="001E35F2" w:rsidP="004F5DCE">
            <w:pPr>
              <w:jc w:val="center"/>
              <w:rPr>
                <w:b/>
                <w:bCs/>
                <w:sz w:val="28"/>
                <w:szCs w:val="28"/>
              </w:rPr>
            </w:pPr>
            <w:r>
              <w:rPr>
                <w:b/>
                <w:bCs/>
                <w:sz w:val="28"/>
                <w:szCs w:val="28"/>
              </w:rPr>
              <w:t xml:space="preserve">Main &amp; Sub </w:t>
            </w:r>
            <w:r w:rsidR="00336B60">
              <w:rPr>
                <w:b/>
                <w:bCs/>
                <w:sz w:val="28"/>
                <w:szCs w:val="28"/>
              </w:rPr>
              <w:t>Criteria</w:t>
            </w:r>
            <w:r>
              <w:rPr>
                <w:b/>
                <w:bCs/>
                <w:sz w:val="28"/>
                <w:szCs w:val="28"/>
              </w:rPr>
              <w:t xml:space="preserve"> </w:t>
            </w:r>
          </w:p>
        </w:tc>
        <w:tc>
          <w:tcPr>
            <w:tcW w:w="3402" w:type="dxa"/>
          </w:tcPr>
          <w:p w14:paraId="49323200" w14:textId="66B3D340" w:rsidR="00336B60" w:rsidRDefault="00336B60" w:rsidP="004F5DCE">
            <w:pPr>
              <w:jc w:val="center"/>
              <w:rPr>
                <w:b/>
                <w:bCs/>
                <w:sz w:val="28"/>
                <w:szCs w:val="28"/>
              </w:rPr>
            </w:pPr>
            <w:r>
              <w:rPr>
                <w:b/>
                <w:bCs/>
                <w:sz w:val="28"/>
                <w:szCs w:val="28"/>
              </w:rPr>
              <w:t>Remarks</w:t>
            </w:r>
          </w:p>
        </w:tc>
      </w:tr>
      <w:tr w:rsidR="00336B60" w14:paraId="58FCCA94" w14:textId="77777777" w:rsidTr="00F6529D">
        <w:tc>
          <w:tcPr>
            <w:tcW w:w="500" w:type="dxa"/>
          </w:tcPr>
          <w:p w14:paraId="30150F9A" w14:textId="2CD7A76C" w:rsidR="00336B60" w:rsidRPr="004F5DCE" w:rsidRDefault="00336B60" w:rsidP="004F5DCE">
            <w:pPr>
              <w:rPr>
                <w:rFonts w:ascii="Book Antiqua" w:hAnsi="Book Antiqua" w:cs="Arial-BoldMT"/>
                <w:b/>
                <w:bCs/>
                <w:color w:val="FF0000"/>
                <w:sz w:val="20"/>
                <w:szCs w:val="20"/>
              </w:rPr>
            </w:pPr>
            <w:r>
              <w:rPr>
                <w:rFonts w:ascii="Book Antiqua" w:hAnsi="Book Antiqua" w:cs="Arial-BoldMT"/>
                <w:b/>
                <w:bCs/>
                <w:color w:val="FF0000"/>
                <w:sz w:val="20"/>
                <w:szCs w:val="20"/>
              </w:rPr>
              <w:t>1</w:t>
            </w:r>
          </w:p>
        </w:tc>
        <w:tc>
          <w:tcPr>
            <w:tcW w:w="2478" w:type="dxa"/>
          </w:tcPr>
          <w:p w14:paraId="6A433A0F" w14:textId="26FC1742" w:rsidR="00336B60" w:rsidRPr="004F5DCE" w:rsidRDefault="00336B60" w:rsidP="004F5DCE">
            <w:pPr>
              <w:rPr>
                <w:rFonts w:ascii="Book Antiqua" w:hAnsi="Book Antiqua" w:cs="ArialMT"/>
                <w:color w:val="FF0000"/>
                <w:sz w:val="20"/>
                <w:szCs w:val="20"/>
              </w:rPr>
            </w:pPr>
            <w:r w:rsidRPr="004F5DCE">
              <w:rPr>
                <w:rFonts w:ascii="Book Antiqua" w:hAnsi="Book Antiqua" w:cs="Arial-BoldMT"/>
                <w:b/>
                <w:bCs/>
                <w:color w:val="FF0000"/>
                <w:sz w:val="20"/>
                <w:szCs w:val="20"/>
              </w:rPr>
              <w:t xml:space="preserve">Open Source LMS Comparison: Moodle vs </w:t>
            </w:r>
            <w:proofErr w:type="spellStart"/>
            <w:r w:rsidRPr="004F5DCE">
              <w:rPr>
                <w:rFonts w:ascii="Book Antiqua" w:hAnsi="Book Antiqua" w:cs="Arial-BoldMT"/>
                <w:b/>
                <w:bCs/>
                <w:color w:val="FF0000"/>
                <w:sz w:val="20"/>
                <w:szCs w:val="20"/>
              </w:rPr>
              <w:t>OpenEdX</w:t>
            </w:r>
            <w:proofErr w:type="spellEnd"/>
            <w:r w:rsidRPr="004F5DCE">
              <w:rPr>
                <w:rFonts w:ascii="Book Antiqua" w:hAnsi="Book Antiqua" w:cs="Arial-BoldMT"/>
                <w:b/>
                <w:bCs/>
                <w:color w:val="FF0000"/>
                <w:sz w:val="20"/>
                <w:szCs w:val="20"/>
              </w:rPr>
              <w:t xml:space="preserve"> vs Canvas LMS/ </w:t>
            </w:r>
            <w:r w:rsidRPr="004F5DCE">
              <w:rPr>
                <w:rFonts w:ascii="Book Antiqua" w:hAnsi="Book Antiqua" w:cs="ArialMT"/>
                <w:color w:val="FF0000"/>
                <w:sz w:val="20"/>
                <w:szCs w:val="20"/>
              </w:rPr>
              <w:t>Michał Macura</w:t>
            </w:r>
          </w:p>
          <w:p w14:paraId="2F38600F" w14:textId="77777777" w:rsidR="00336B60" w:rsidRDefault="00336B60" w:rsidP="004F5DCE">
            <w:pPr>
              <w:jc w:val="center"/>
              <w:rPr>
                <w:b/>
                <w:bCs/>
                <w:sz w:val="28"/>
                <w:szCs w:val="28"/>
              </w:rPr>
            </w:pPr>
          </w:p>
        </w:tc>
        <w:tc>
          <w:tcPr>
            <w:tcW w:w="2551" w:type="dxa"/>
          </w:tcPr>
          <w:p w14:paraId="68B4D3DA" w14:textId="77777777" w:rsidR="00336B60" w:rsidRPr="00EA06B5" w:rsidRDefault="00EF6F94" w:rsidP="00336B60">
            <w:pPr>
              <w:pStyle w:val="ListParagraph"/>
              <w:spacing w:line="360" w:lineRule="auto"/>
              <w:ind w:left="319"/>
              <w:rPr>
                <w:rFonts w:ascii="Book Antiqua" w:hAnsi="Book Antiqua" w:cs="Arial-BoldMT"/>
                <w:sz w:val="24"/>
                <w:szCs w:val="24"/>
              </w:rPr>
            </w:pPr>
            <w:r w:rsidRPr="00EA06B5">
              <w:rPr>
                <w:rFonts w:ascii="Book Antiqua" w:hAnsi="Book Antiqua" w:cs="Arial-BoldMT"/>
                <w:sz w:val="24"/>
                <w:szCs w:val="24"/>
              </w:rPr>
              <w:t>Moodle</w:t>
            </w:r>
          </w:p>
          <w:p w14:paraId="410BA0B3" w14:textId="77777777" w:rsidR="00EF6F94" w:rsidRPr="00EA06B5" w:rsidRDefault="00EF6F94" w:rsidP="00336B60">
            <w:pPr>
              <w:pStyle w:val="ListParagraph"/>
              <w:spacing w:line="360" w:lineRule="auto"/>
              <w:ind w:left="319"/>
              <w:rPr>
                <w:rFonts w:ascii="Book Antiqua" w:hAnsi="Book Antiqua" w:cs="Arial-BoldMT"/>
                <w:sz w:val="24"/>
                <w:szCs w:val="24"/>
              </w:rPr>
            </w:pPr>
            <w:proofErr w:type="spellStart"/>
            <w:r w:rsidRPr="00EA06B5">
              <w:rPr>
                <w:rFonts w:ascii="Book Antiqua" w:hAnsi="Book Antiqua" w:cs="Arial-BoldMT"/>
                <w:sz w:val="24"/>
                <w:szCs w:val="24"/>
              </w:rPr>
              <w:t>OpenEdx</w:t>
            </w:r>
            <w:proofErr w:type="spellEnd"/>
          </w:p>
          <w:p w14:paraId="05832518" w14:textId="09F1BABA" w:rsidR="00EF6F94" w:rsidRPr="00154879" w:rsidRDefault="00EF6F94" w:rsidP="00336B60">
            <w:pPr>
              <w:pStyle w:val="ListParagraph"/>
              <w:spacing w:line="360" w:lineRule="auto"/>
              <w:ind w:left="319"/>
              <w:rPr>
                <w:rFonts w:ascii="Book Antiqua" w:hAnsi="Book Antiqua" w:cs="Arial-BoldMT"/>
                <w:b/>
                <w:bCs/>
                <w:sz w:val="24"/>
                <w:szCs w:val="24"/>
              </w:rPr>
            </w:pPr>
            <w:r w:rsidRPr="00EA06B5">
              <w:rPr>
                <w:rFonts w:ascii="Book Antiqua" w:hAnsi="Book Antiqua" w:cs="Arial-BoldMT"/>
                <w:sz w:val="24"/>
                <w:szCs w:val="24"/>
              </w:rPr>
              <w:t>Canvas</w:t>
            </w:r>
          </w:p>
        </w:tc>
        <w:tc>
          <w:tcPr>
            <w:tcW w:w="6096" w:type="dxa"/>
          </w:tcPr>
          <w:p w14:paraId="1A1D0A54" w14:textId="0F8BE955" w:rsidR="00336B60" w:rsidRPr="003C075C" w:rsidRDefault="00336B60" w:rsidP="004F5DCE">
            <w:pPr>
              <w:pStyle w:val="ListParagraph"/>
              <w:numPr>
                <w:ilvl w:val="0"/>
                <w:numId w:val="1"/>
              </w:numPr>
              <w:spacing w:line="360" w:lineRule="auto"/>
              <w:ind w:left="319" w:hanging="319"/>
              <w:rPr>
                <w:rFonts w:ascii="Book Antiqua" w:hAnsi="Book Antiqua" w:cs="Arial-BoldMT"/>
                <w:sz w:val="24"/>
                <w:szCs w:val="24"/>
              </w:rPr>
            </w:pPr>
            <w:r w:rsidRPr="00154879">
              <w:rPr>
                <w:rFonts w:ascii="Book Antiqua" w:hAnsi="Book Antiqua" w:cs="Arial-BoldMT"/>
                <w:b/>
                <w:bCs/>
                <w:sz w:val="24"/>
                <w:szCs w:val="24"/>
              </w:rPr>
              <w:t>Deployment type</w:t>
            </w:r>
            <w:r w:rsidRPr="003C075C">
              <w:rPr>
                <w:rFonts w:ascii="Book Antiqua" w:hAnsi="Book Antiqua" w:cs="Arial-BoldMT"/>
                <w:sz w:val="24"/>
                <w:szCs w:val="24"/>
              </w:rPr>
              <w:t>: Cloud hosted Vs Self-hosted</w:t>
            </w:r>
          </w:p>
          <w:p w14:paraId="6721F67B" w14:textId="77777777" w:rsidR="00336B60" w:rsidRPr="003C075C" w:rsidRDefault="00336B60" w:rsidP="004F5DCE">
            <w:pPr>
              <w:pStyle w:val="ListParagraph"/>
              <w:numPr>
                <w:ilvl w:val="0"/>
                <w:numId w:val="1"/>
              </w:numPr>
              <w:spacing w:line="360" w:lineRule="auto"/>
              <w:ind w:left="319" w:hanging="319"/>
              <w:rPr>
                <w:rFonts w:ascii="Book Antiqua" w:hAnsi="Book Antiqua" w:cs="ArialMT"/>
                <w:sz w:val="24"/>
                <w:szCs w:val="24"/>
              </w:rPr>
            </w:pPr>
            <w:r w:rsidRPr="00154879">
              <w:rPr>
                <w:rFonts w:ascii="Book Antiqua" w:hAnsi="Book Antiqua" w:cs="ArialMT"/>
                <w:b/>
                <w:bCs/>
                <w:sz w:val="24"/>
                <w:szCs w:val="24"/>
              </w:rPr>
              <w:t>CMS &amp; branding</w:t>
            </w:r>
            <w:r w:rsidRPr="003C075C">
              <w:rPr>
                <w:rFonts w:ascii="Book Antiqua" w:hAnsi="Book Antiqua" w:cs="ArialMT"/>
                <w:sz w:val="24"/>
                <w:szCs w:val="24"/>
              </w:rPr>
              <w:t xml:space="preserve"> (</w:t>
            </w:r>
            <w:proofErr w:type="gramStart"/>
            <w:r w:rsidRPr="003C075C">
              <w:rPr>
                <w:rFonts w:ascii="Book Antiqua" w:hAnsi="Book Antiqua" w:cs="ArialMT"/>
                <w:sz w:val="24"/>
                <w:szCs w:val="24"/>
              </w:rPr>
              <w:t>i.e.</w:t>
            </w:r>
            <w:proofErr w:type="gramEnd"/>
            <w:r w:rsidRPr="003C075C">
              <w:rPr>
                <w:rFonts w:ascii="Book Antiqua" w:hAnsi="Book Antiqua" w:cs="ArialMT"/>
                <w:sz w:val="24"/>
                <w:szCs w:val="24"/>
              </w:rPr>
              <w:t xml:space="preserve"> Content management &amp; branding the LMS as per the requirement of an organization)</w:t>
            </w:r>
          </w:p>
          <w:p w14:paraId="1CF9AED8"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Integrations</w:t>
            </w:r>
            <w:r w:rsidRPr="003C075C">
              <w:rPr>
                <w:rFonts w:ascii="Book Antiqua" w:hAnsi="Book Antiqua" w:cs="ArialMT"/>
                <w:sz w:val="24"/>
                <w:szCs w:val="24"/>
              </w:rPr>
              <w:t xml:space="preserve"> </w:t>
            </w:r>
            <w:proofErr w:type="gramStart"/>
            <w:r w:rsidRPr="003C075C">
              <w:rPr>
                <w:rFonts w:ascii="Book Antiqua" w:hAnsi="Book Antiqua" w:cs="ArialMT"/>
                <w:sz w:val="24"/>
                <w:szCs w:val="24"/>
              </w:rPr>
              <w:t>( Not</w:t>
            </w:r>
            <w:proofErr w:type="gramEnd"/>
            <w:r w:rsidRPr="003C075C">
              <w:rPr>
                <w:rFonts w:ascii="Book Antiqua" w:hAnsi="Book Antiqua" w:cs="ArialMT"/>
                <w:sz w:val="24"/>
                <w:szCs w:val="24"/>
              </w:rPr>
              <w:t xml:space="preserve"> all LMS comes with everything right out of the box so to speak. There should be the ability to increase the power of your open-source learning management system even further through a range of LMS integrations that can make designing and delivering e-learning even easier and more fun)</w:t>
            </w:r>
          </w:p>
          <w:p w14:paraId="31B545FF"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Learning modes</w:t>
            </w:r>
            <w:r w:rsidRPr="003C075C">
              <w:rPr>
                <w:rFonts w:ascii="Book Antiqua" w:hAnsi="Book Antiqua" w:cs="ArialMT"/>
                <w:sz w:val="24"/>
                <w:szCs w:val="24"/>
              </w:rPr>
              <w:t xml:space="preserve">: Adaptive learning, </w:t>
            </w:r>
            <w:proofErr w:type="gramStart"/>
            <w:r w:rsidRPr="003C075C">
              <w:rPr>
                <w:rFonts w:ascii="Book Antiqua" w:hAnsi="Book Antiqua" w:cs="ArialMT"/>
                <w:sz w:val="24"/>
                <w:szCs w:val="24"/>
              </w:rPr>
              <w:t>Social</w:t>
            </w:r>
            <w:proofErr w:type="gramEnd"/>
            <w:r w:rsidRPr="003C075C">
              <w:rPr>
                <w:rFonts w:ascii="Book Antiqua" w:hAnsi="Book Antiqua" w:cs="ArialMT"/>
                <w:sz w:val="24"/>
                <w:szCs w:val="24"/>
              </w:rPr>
              <w:t xml:space="preserve"> learning, Blended/Hybrid learning (Different institutions, classes or even teachers have varying methods of teaching and a one size fits all solution to learning doesn't work for everyone. This is where learning modes such as Adaptive learning, </w:t>
            </w:r>
            <w:proofErr w:type="gramStart"/>
            <w:r w:rsidRPr="003C075C">
              <w:rPr>
                <w:rFonts w:ascii="Book Antiqua" w:hAnsi="Book Antiqua" w:cs="ArialMT"/>
                <w:sz w:val="24"/>
                <w:szCs w:val="24"/>
              </w:rPr>
              <w:t>Social</w:t>
            </w:r>
            <w:proofErr w:type="gramEnd"/>
            <w:r w:rsidRPr="003C075C">
              <w:rPr>
                <w:rFonts w:ascii="Book Antiqua" w:hAnsi="Book Antiqua" w:cs="ArialMT"/>
                <w:sz w:val="24"/>
                <w:szCs w:val="24"/>
              </w:rPr>
              <w:t xml:space="preserve"> </w:t>
            </w:r>
            <w:r w:rsidRPr="003C075C">
              <w:rPr>
                <w:rFonts w:ascii="Book Antiqua" w:hAnsi="Book Antiqua" w:cs="ArialMT"/>
                <w:sz w:val="24"/>
                <w:szCs w:val="24"/>
              </w:rPr>
              <w:lastRenderedPageBreak/>
              <w:t>learning, Blended/Hybrid learning come into play)</w:t>
            </w:r>
          </w:p>
          <w:p w14:paraId="124B23F4"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Ecommerce</w:t>
            </w:r>
            <w:r w:rsidRPr="003C075C">
              <w:rPr>
                <w:rFonts w:ascii="Book Antiqua" w:hAnsi="Book Antiqua" w:cs="ArialMT"/>
                <w:sz w:val="24"/>
                <w:szCs w:val="24"/>
              </w:rPr>
              <w:t xml:space="preserve"> (One of the key features of any LMS is the ability to monetize its content and courses. </w:t>
            </w:r>
            <w:proofErr w:type="gramStart"/>
            <w:r w:rsidRPr="003C075C">
              <w:rPr>
                <w:rFonts w:ascii="Book Antiqua" w:hAnsi="Book Antiqua" w:cs="ArialMT"/>
                <w:sz w:val="24"/>
                <w:szCs w:val="24"/>
              </w:rPr>
              <w:t>So</w:t>
            </w:r>
            <w:proofErr w:type="gramEnd"/>
            <w:r w:rsidRPr="003C075C">
              <w:rPr>
                <w:rFonts w:ascii="Book Antiqua" w:hAnsi="Book Antiqua" w:cs="ArialMT"/>
                <w:sz w:val="24"/>
                <w:szCs w:val="24"/>
              </w:rPr>
              <w:t xml:space="preserve"> a decent learning management system should include the ability to generate revenue)</w:t>
            </w:r>
          </w:p>
          <w:p w14:paraId="67AEF2B9"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proofErr w:type="spellStart"/>
            <w:proofErr w:type="gramStart"/>
            <w:r w:rsidRPr="00154879">
              <w:rPr>
                <w:rFonts w:ascii="Book Antiqua" w:hAnsi="Book Antiqua" w:cs="ArialMT"/>
                <w:b/>
                <w:bCs/>
                <w:sz w:val="24"/>
                <w:szCs w:val="24"/>
              </w:rPr>
              <w:t>mLearning</w:t>
            </w:r>
            <w:proofErr w:type="spellEnd"/>
            <w:r w:rsidRPr="00154879">
              <w:rPr>
                <w:rFonts w:ascii="Book Antiqua" w:hAnsi="Book Antiqua" w:cs="ArialMT"/>
                <w:b/>
                <w:bCs/>
                <w:sz w:val="24"/>
                <w:szCs w:val="24"/>
              </w:rPr>
              <w:t xml:space="preserve"> </w:t>
            </w:r>
            <w:r>
              <w:rPr>
                <w:rFonts w:ascii="Book Antiqua" w:hAnsi="Book Antiqua" w:cs="ArialMT"/>
                <w:b/>
                <w:bCs/>
                <w:sz w:val="24"/>
                <w:szCs w:val="24"/>
              </w:rPr>
              <w:t xml:space="preserve"> </w:t>
            </w:r>
            <w:r w:rsidRPr="003C075C">
              <w:rPr>
                <w:rFonts w:ascii="Book Antiqua" w:hAnsi="Book Antiqua" w:cs="ArialMT"/>
                <w:sz w:val="24"/>
                <w:szCs w:val="24"/>
              </w:rPr>
              <w:t>(</w:t>
            </w:r>
            <w:proofErr w:type="gramEnd"/>
            <w:r w:rsidRPr="003C075C">
              <w:rPr>
                <w:rFonts w:ascii="Book Antiqua" w:hAnsi="Book Antiqua" w:cs="ArialMT"/>
                <w:sz w:val="24"/>
                <w:szCs w:val="24"/>
              </w:rPr>
              <w:t xml:space="preserve">Not all students will be able to access courses from a pc but would still wish to learn even in transit or on the go. This is where </w:t>
            </w:r>
            <w:proofErr w:type="spellStart"/>
            <w:r w:rsidRPr="003C075C">
              <w:rPr>
                <w:rFonts w:ascii="Book Antiqua" w:hAnsi="Book Antiqua" w:cs="ArialMT"/>
                <w:sz w:val="24"/>
                <w:szCs w:val="24"/>
              </w:rPr>
              <w:t>mLearning</w:t>
            </w:r>
            <w:proofErr w:type="spellEnd"/>
            <w:r w:rsidRPr="003C075C">
              <w:rPr>
                <w:rFonts w:ascii="Book Antiqua" w:hAnsi="Book Antiqua" w:cs="ArialMT"/>
                <w:sz w:val="24"/>
                <w:szCs w:val="24"/>
              </w:rPr>
              <w:t xml:space="preserve"> comes into play, allowing for access on mobile devices and smartphones.</w:t>
            </w:r>
          </w:p>
          <w:p w14:paraId="3DA28E0E"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Learning Paths</w:t>
            </w:r>
            <w:r w:rsidRPr="003C075C">
              <w:rPr>
                <w:rFonts w:ascii="Book Antiqua" w:hAnsi="Book Antiqua" w:cs="ArialMT"/>
                <w:sz w:val="24"/>
                <w:szCs w:val="24"/>
              </w:rPr>
              <w:t xml:space="preserve"> (The ability to dictate a strategic pathway in which content is systematically disseminated gives the students a simple progression by which to pick up content relating to the overall goals)</w:t>
            </w:r>
          </w:p>
          <w:p w14:paraId="203089AD"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Certificates</w:t>
            </w:r>
            <w:r w:rsidRPr="003C075C">
              <w:rPr>
                <w:rFonts w:ascii="Book Antiqua" w:hAnsi="Book Antiqua" w:cs="ArialMT"/>
                <w:sz w:val="24"/>
                <w:szCs w:val="24"/>
              </w:rPr>
              <w:t xml:space="preserve"> (Once a course is complete or at certain defined stages, the LMS should have the ability to give out certification of completion as a reward to the student)</w:t>
            </w:r>
          </w:p>
          <w:p w14:paraId="011E7C7B"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Gamification/ Simulations technologies</w:t>
            </w:r>
            <w:r w:rsidRPr="00154879">
              <w:rPr>
                <w:rFonts w:ascii="Book Antiqua" w:hAnsi="Book Antiqua" w:cs="ArialMT"/>
                <w:sz w:val="24"/>
                <w:szCs w:val="24"/>
              </w:rPr>
              <w:t xml:space="preserve"> (One of </w:t>
            </w:r>
            <w:r w:rsidRPr="00154879">
              <w:rPr>
                <w:rFonts w:ascii="Book Antiqua" w:hAnsi="Book Antiqua" w:cs="ArialMT"/>
                <w:sz w:val="24"/>
                <w:szCs w:val="24"/>
              </w:rPr>
              <w:lastRenderedPageBreak/>
              <w:t>the key ways to increase engagement and promote completion of various tasks and activities is by adding gamification such as puzzles or quizzes to the course study. Teachers can even go one step further by integrating simulations to express certain ideas and scenarios to improve comprehension)</w:t>
            </w:r>
          </w:p>
          <w:p w14:paraId="099A2ADE"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Assessment and Testing technologies</w:t>
            </w:r>
            <w:r w:rsidRPr="003C075C">
              <w:rPr>
                <w:rFonts w:ascii="Book Antiqua" w:hAnsi="Book Antiqua" w:cs="ArialMT"/>
                <w:sz w:val="24"/>
                <w:szCs w:val="24"/>
              </w:rPr>
              <w:t xml:space="preserve"> (Both the ability to progress to the next stage of a course or to graduate from a course depends on the comprehension of the subject matter. Hence a good LMS should include the ability to carry out assessments and test as needed)</w:t>
            </w:r>
          </w:p>
          <w:p w14:paraId="7A6B3241" w14:textId="77777777" w:rsidR="00336B60" w:rsidRPr="003C075C"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Audio/Video Conferencing tools</w:t>
            </w:r>
            <w:r w:rsidRPr="003C075C">
              <w:rPr>
                <w:rFonts w:ascii="Book Antiqua" w:hAnsi="Book Antiqua" w:cs="ArialMT"/>
                <w:sz w:val="24"/>
                <w:szCs w:val="24"/>
              </w:rPr>
              <w:t xml:space="preserve"> (Distance learning is usually impersonal and "distant" but with the inclusion of conferencing tools into an LMS you take the learning experience to another level by allowing one-on-one or one-on-many video class sessions)</w:t>
            </w:r>
          </w:p>
          <w:p w14:paraId="7D73E860" w14:textId="77777777" w:rsidR="00336B60"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Learning outcomes technologies/ Grading functionality</w:t>
            </w:r>
            <w:r w:rsidRPr="00154879">
              <w:rPr>
                <w:rFonts w:ascii="Book Antiqua" w:hAnsi="Book Antiqua" w:cs="ArialMT"/>
                <w:sz w:val="24"/>
                <w:szCs w:val="24"/>
              </w:rPr>
              <w:t xml:space="preserve"> (At the end of every learning </w:t>
            </w:r>
            <w:r w:rsidRPr="00154879">
              <w:rPr>
                <w:rFonts w:ascii="Book Antiqua" w:hAnsi="Book Antiqua" w:cs="ArialMT"/>
                <w:sz w:val="24"/>
                <w:szCs w:val="24"/>
              </w:rPr>
              <w:lastRenderedPageBreak/>
              <w:t>experience, there is usually a Grade to determine how a student has performed or the degree to which they comprehend the subject matter. Having a grading system gives a direct visual representation of this)</w:t>
            </w:r>
          </w:p>
          <w:p w14:paraId="62A69DBD"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sz w:val="24"/>
                <w:szCs w:val="24"/>
              </w:rPr>
            </w:pPr>
            <w:r w:rsidRPr="00154879">
              <w:rPr>
                <w:rFonts w:ascii="Book Antiqua" w:hAnsi="Book Antiqua" w:cs="ArialMT"/>
                <w:b/>
                <w:bCs/>
                <w:sz w:val="24"/>
                <w:szCs w:val="24"/>
              </w:rPr>
              <w:t>Social &amp; collaboration technologies/ chat tools</w:t>
            </w:r>
            <w:r w:rsidRPr="00154879">
              <w:rPr>
                <w:rFonts w:ascii="Book Antiqua" w:hAnsi="Book Antiqua" w:cs="ArialMT"/>
                <w:sz w:val="24"/>
                <w:szCs w:val="24"/>
              </w:rPr>
              <w:t xml:space="preserve"> (A learning environment is always made better when the students are able to have social interactions with the instructor either on an individual basis or in a group setting and one of the ways of achieving this is through instant chat or messaging services within the LMS)</w:t>
            </w:r>
          </w:p>
          <w:p w14:paraId="2CFE4709"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Functionality Customization</w:t>
            </w:r>
          </w:p>
          <w:p w14:paraId="31F7E2E9"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Ease of Use</w:t>
            </w:r>
          </w:p>
          <w:p w14:paraId="0DC8D8CB"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Community Support</w:t>
            </w:r>
          </w:p>
          <w:p w14:paraId="6D31968C"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Content Authoring tools</w:t>
            </w:r>
          </w:p>
          <w:p w14:paraId="2269588C"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Multilingual</w:t>
            </w:r>
          </w:p>
          <w:p w14:paraId="3E76A4B0"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Offline learning</w:t>
            </w:r>
          </w:p>
          <w:p w14:paraId="6898C5C2" w14:textId="77777777" w:rsidR="00336B60" w:rsidRPr="00154879"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Custom user interface</w:t>
            </w:r>
          </w:p>
          <w:p w14:paraId="47E78ACD" w14:textId="77777777" w:rsidR="00336B60" w:rsidRDefault="00336B60" w:rsidP="004F5DCE">
            <w:pPr>
              <w:pStyle w:val="ListParagraph"/>
              <w:numPr>
                <w:ilvl w:val="0"/>
                <w:numId w:val="1"/>
              </w:numPr>
              <w:autoSpaceDE w:val="0"/>
              <w:autoSpaceDN w:val="0"/>
              <w:adjustRightInd w:val="0"/>
              <w:spacing w:line="360" w:lineRule="auto"/>
              <w:ind w:left="319" w:hanging="319"/>
              <w:rPr>
                <w:rFonts w:ascii="Book Antiqua" w:hAnsi="Book Antiqua" w:cs="ArialMT"/>
                <w:b/>
                <w:bCs/>
                <w:sz w:val="24"/>
                <w:szCs w:val="24"/>
              </w:rPr>
            </w:pPr>
            <w:r w:rsidRPr="00154879">
              <w:rPr>
                <w:rFonts w:ascii="Book Antiqua" w:hAnsi="Book Antiqua" w:cs="ArialMT"/>
                <w:b/>
                <w:bCs/>
                <w:sz w:val="24"/>
                <w:szCs w:val="24"/>
              </w:rPr>
              <w:t>SCORM Compliance</w:t>
            </w:r>
          </w:p>
          <w:p w14:paraId="20C9F206" w14:textId="77777777" w:rsidR="00336B60" w:rsidRDefault="00336B60" w:rsidP="004F5DCE">
            <w:pPr>
              <w:jc w:val="center"/>
              <w:rPr>
                <w:b/>
                <w:bCs/>
                <w:sz w:val="28"/>
                <w:szCs w:val="28"/>
              </w:rPr>
            </w:pPr>
          </w:p>
        </w:tc>
        <w:tc>
          <w:tcPr>
            <w:tcW w:w="3402" w:type="dxa"/>
          </w:tcPr>
          <w:p w14:paraId="7E568A19" w14:textId="77777777" w:rsidR="00336B60" w:rsidRDefault="00336B60" w:rsidP="004F5DCE">
            <w:pPr>
              <w:jc w:val="center"/>
              <w:rPr>
                <w:b/>
                <w:bCs/>
                <w:sz w:val="28"/>
                <w:szCs w:val="28"/>
              </w:rPr>
            </w:pPr>
          </w:p>
        </w:tc>
      </w:tr>
      <w:tr w:rsidR="00336B60" w14:paraId="52B3713B" w14:textId="77777777" w:rsidTr="00F6529D">
        <w:tc>
          <w:tcPr>
            <w:tcW w:w="500" w:type="dxa"/>
          </w:tcPr>
          <w:p w14:paraId="46D1756B" w14:textId="2FC3CC2F" w:rsidR="00336B60" w:rsidRPr="004F5DCE" w:rsidRDefault="00336B60" w:rsidP="004F5DCE">
            <w:pPr>
              <w:jc w:val="both"/>
              <w:rPr>
                <w:rFonts w:ascii="Book Antiqua" w:hAnsi="Book Antiqua" w:cs="Arial-BoldMT"/>
                <w:b/>
                <w:bCs/>
                <w:color w:val="FF0000"/>
                <w:sz w:val="20"/>
                <w:szCs w:val="20"/>
              </w:rPr>
            </w:pPr>
            <w:r>
              <w:rPr>
                <w:rFonts w:ascii="Book Antiqua" w:hAnsi="Book Antiqua" w:cs="Arial-BoldMT"/>
                <w:b/>
                <w:bCs/>
                <w:color w:val="FF0000"/>
                <w:sz w:val="20"/>
                <w:szCs w:val="20"/>
              </w:rPr>
              <w:lastRenderedPageBreak/>
              <w:t>2</w:t>
            </w:r>
          </w:p>
        </w:tc>
        <w:tc>
          <w:tcPr>
            <w:tcW w:w="2478" w:type="dxa"/>
          </w:tcPr>
          <w:p w14:paraId="0AD43357" w14:textId="33044B81" w:rsidR="00336B60" w:rsidRPr="004F5DCE" w:rsidRDefault="00336B60" w:rsidP="004F5DCE">
            <w:pPr>
              <w:jc w:val="both"/>
              <w:rPr>
                <w:rFonts w:ascii="Book Antiqua" w:hAnsi="Book Antiqua" w:cs="Arial-BoldMT"/>
                <w:b/>
                <w:bCs/>
                <w:color w:val="FF0000"/>
                <w:sz w:val="20"/>
                <w:szCs w:val="20"/>
              </w:rPr>
            </w:pPr>
            <w:r w:rsidRPr="004F5DCE">
              <w:rPr>
                <w:rFonts w:ascii="Book Antiqua" w:hAnsi="Book Antiqua" w:cs="Arial-BoldMT"/>
                <w:b/>
                <w:bCs/>
                <w:color w:val="FF0000"/>
                <w:sz w:val="20"/>
                <w:szCs w:val="20"/>
              </w:rPr>
              <w:t xml:space="preserve">Comparing and Evaluating </w:t>
            </w:r>
            <w:proofErr w:type="gramStart"/>
            <w:r w:rsidRPr="004F5DCE">
              <w:rPr>
                <w:rFonts w:ascii="Book Antiqua" w:hAnsi="Book Antiqua" w:cs="Arial-BoldMT"/>
                <w:b/>
                <w:bCs/>
                <w:color w:val="FF0000"/>
                <w:sz w:val="20"/>
                <w:szCs w:val="20"/>
              </w:rPr>
              <w:t>Open Source</w:t>
            </w:r>
            <w:proofErr w:type="gramEnd"/>
            <w:r w:rsidRPr="004F5DCE">
              <w:rPr>
                <w:rFonts w:ascii="Book Antiqua" w:hAnsi="Book Antiqua" w:cs="Arial-BoldMT"/>
                <w:b/>
                <w:bCs/>
                <w:color w:val="FF0000"/>
                <w:sz w:val="20"/>
                <w:szCs w:val="20"/>
              </w:rPr>
              <w:t xml:space="preserve"> E-learning Platforms// </w:t>
            </w:r>
            <w:proofErr w:type="spellStart"/>
            <w:r w:rsidRPr="004F5DCE">
              <w:rPr>
                <w:rFonts w:ascii="Book Antiqua" w:hAnsi="Book Antiqua" w:cs="Arial-BoldMT"/>
                <w:b/>
                <w:bCs/>
                <w:color w:val="FF0000"/>
                <w:sz w:val="20"/>
                <w:szCs w:val="20"/>
              </w:rPr>
              <w:t>Fakhreldeen</w:t>
            </w:r>
            <w:proofErr w:type="spellEnd"/>
            <w:r w:rsidRPr="004F5DCE">
              <w:rPr>
                <w:rFonts w:ascii="Book Antiqua" w:hAnsi="Book Antiqua" w:cs="Arial-BoldMT"/>
                <w:b/>
                <w:bCs/>
                <w:color w:val="FF0000"/>
                <w:sz w:val="20"/>
                <w:szCs w:val="20"/>
              </w:rPr>
              <w:t xml:space="preserve"> Abbas Saeed// International Journal of Soft Computing and Engineering (IJSCE) ISSN: 2231-2307, Volume-3, Issue-3, July 2013</w:t>
            </w:r>
          </w:p>
          <w:p w14:paraId="74F48660" w14:textId="77777777" w:rsidR="00336B60" w:rsidRDefault="00336B60" w:rsidP="004F5DCE">
            <w:pPr>
              <w:jc w:val="center"/>
              <w:rPr>
                <w:b/>
                <w:bCs/>
                <w:sz w:val="28"/>
                <w:szCs w:val="28"/>
              </w:rPr>
            </w:pPr>
          </w:p>
        </w:tc>
        <w:tc>
          <w:tcPr>
            <w:tcW w:w="2551" w:type="dxa"/>
          </w:tcPr>
          <w:p w14:paraId="66132BC4" w14:textId="77777777" w:rsidR="00800B9F" w:rsidRPr="00BE340E" w:rsidRDefault="00EF6F94" w:rsidP="00EF6F94">
            <w:pPr>
              <w:autoSpaceDE w:val="0"/>
              <w:autoSpaceDN w:val="0"/>
              <w:adjustRightInd w:val="0"/>
              <w:spacing w:line="360" w:lineRule="auto"/>
              <w:rPr>
                <w:rFonts w:ascii="Book Antiqua" w:hAnsi="Book Antiqua" w:cs="Times New Roman"/>
                <w:b/>
                <w:bCs/>
                <w:color w:val="000000"/>
              </w:rPr>
            </w:pPr>
            <w:r w:rsidRPr="00BE340E">
              <w:rPr>
                <w:rFonts w:ascii="Book Antiqua" w:hAnsi="Book Antiqua" w:cs="Times New Roman"/>
                <w:color w:val="000000"/>
              </w:rPr>
              <w:t xml:space="preserve"> </w:t>
            </w:r>
            <w:r w:rsidRPr="00BE340E">
              <w:rPr>
                <w:rFonts w:ascii="Book Antiqua" w:hAnsi="Book Antiqua" w:cs="Times New Roman"/>
                <w:b/>
                <w:bCs/>
                <w:color w:val="000000"/>
              </w:rPr>
              <w:t>Moodle 1.9,</w:t>
            </w:r>
          </w:p>
          <w:p w14:paraId="2389576A" w14:textId="77777777" w:rsidR="00800B9F" w:rsidRPr="00BE340E" w:rsidRDefault="00EF6F94" w:rsidP="00EF6F94">
            <w:pPr>
              <w:autoSpaceDE w:val="0"/>
              <w:autoSpaceDN w:val="0"/>
              <w:adjustRightInd w:val="0"/>
              <w:spacing w:line="360" w:lineRule="auto"/>
              <w:rPr>
                <w:rFonts w:ascii="Book Antiqua" w:hAnsi="Book Antiqua" w:cs="Times New Roman"/>
                <w:b/>
                <w:bCs/>
                <w:color w:val="000000"/>
              </w:rPr>
            </w:pPr>
            <w:r w:rsidRPr="00BE340E">
              <w:rPr>
                <w:rFonts w:ascii="Book Antiqua" w:hAnsi="Book Antiqua" w:cs="Times New Roman"/>
                <w:b/>
                <w:bCs/>
                <w:color w:val="000000"/>
              </w:rPr>
              <w:t xml:space="preserve"> </w:t>
            </w:r>
            <w:proofErr w:type="spellStart"/>
            <w:r w:rsidRPr="00BE340E">
              <w:rPr>
                <w:rFonts w:ascii="Book Antiqua" w:hAnsi="Book Antiqua" w:cs="Times New Roman"/>
                <w:b/>
                <w:bCs/>
                <w:color w:val="000000"/>
              </w:rPr>
              <w:t>Claroline</w:t>
            </w:r>
            <w:proofErr w:type="spellEnd"/>
            <w:r w:rsidRPr="00BE340E">
              <w:rPr>
                <w:rFonts w:ascii="Book Antiqua" w:hAnsi="Book Antiqua" w:cs="Times New Roman"/>
                <w:b/>
                <w:bCs/>
                <w:color w:val="000000"/>
              </w:rPr>
              <w:t xml:space="preserve"> 1.8.1,</w:t>
            </w:r>
          </w:p>
          <w:p w14:paraId="69415404" w14:textId="77777777" w:rsidR="00800B9F" w:rsidRPr="00BE340E" w:rsidRDefault="00EF6F94" w:rsidP="00EF6F94">
            <w:pPr>
              <w:autoSpaceDE w:val="0"/>
              <w:autoSpaceDN w:val="0"/>
              <w:adjustRightInd w:val="0"/>
              <w:spacing w:line="360" w:lineRule="auto"/>
              <w:rPr>
                <w:rFonts w:ascii="Book Antiqua" w:hAnsi="Book Antiqua" w:cs="Times New Roman"/>
                <w:b/>
                <w:bCs/>
              </w:rPr>
            </w:pPr>
            <w:r w:rsidRPr="00BE340E">
              <w:rPr>
                <w:rFonts w:ascii="Book Antiqua" w:hAnsi="Book Antiqua" w:cs="Times New Roman"/>
                <w:b/>
                <w:bCs/>
                <w:color w:val="000000"/>
              </w:rPr>
              <w:t xml:space="preserve"> </w:t>
            </w:r>
            <w:r w:rsidRPr="00BE340E">
              <w:rPr>
                <w:rFonts w:ascii="Book Antiqua" w:hAnsi="Book Antiqua" w:cs="Times New Roman"/>
                <w:b/>
                <w:bCs/>
              </w:rPr>
              <w:t xml:space="preserve">Mambo 4.6.1,  </w:t>
            </w:r>
          </w:p>
          <w:p w14:paraId="57E3B1E0" w14:textId="66EB3AF2" w:rsidR="00EF6F94" w:rsidRPr="00BE340E" w:rsidRDefault="00EF6F94" w:rsidP="00EF6F94">
            <w:pPr>
              <w:autoSpaceDE w:val="0"/>
              <w:autoSpaceDN w:val="0"/>
              <w:adjustRightInd w:val="0"/>
              <w:spacing w:line="360" w:lineRule="auto"/>
              <w:rPr>
                <w:rFonts w:ascii="Book Antiqua" w:hAnsi="Book Antiqua"/>
                <w:b/>
                <w:bCs/>
              </w:rPr>
            </w:pPr>
            <w:proofErr w:type="spellStart"/>
            <w:r w:rsidRPr="00BE340E">
              <w:rPr>
                <w:rFonts w:ascii="Book Antiqua" w:hAnsi="Book Antiqua" w:cs="Times New Roman"/>
                <w:b/>
                <w:bCs/>
              </w:rPr>
              <w:t>Atutor</w:t>
            </w:r>
            <w:proofErr w:type="spellEnd"/>
            <w:r w:rsidRPr="00BE340E">
              <w:rPr>
                <w:rFonts w:ascii="Book Antiqua" w:hAnsi="Book Antiqua" w:cs="Times New Roman"/>
                <w:b/>
                <w:bCs/>
              </w:rPr>
              <w:t xml:space="preserve"> 1.5.4, </w:t>
            </w:r>
          </w:p>
          <w:p w14:paraId="5446A909" w14:textId="0428FB52" w:rsidR="00EF6F94" w:rsidRPr="00BE340E" w:rsidRDefault="00EF6F94" w:rsidP="00EF6F94">
            <w:pPr>
              <w:pStyle w:val="Default"/>
              <w:rPr>
                <w:rFonts w:ascii="Book Antiqua" w:hAnsi="Book Antiqua"/>
                <w:b/>
                <w:bCs/>
                <w:color w:val="auto"/>
                <w:sz w:val="22"/>
                <w:szCs w:val="22"/>
              </w:rPr>
            </w:pPr>
            <w:r w:rsidRPr="00BE340E">
              <w:rPr>
                <w:rFonts w:ascii="Book Antiqua" w:hAnsi="Book Antiqua"/>
                <w:b/>
                <w:bCs/>
                <w:color w:val="auto"/>
                <w:sz w:val="22"/>
                <w:szCs w:val="22"/>
              </w:rPr>
              <w:t xml:space="preserve">+CMS 2.0.0 </w:t>
            </w:r>
          </w:p>
          <w:p w14:paraId="34C8C0B7" w14:textId="22EB6FAF" w:rsidR="00800B9F" w:rsidRPr="00BE340E" w:rsidRDefault="00BE340E" w:rsidP="00800B9F">
            <w:pPr>
              <w:pStyle w:val="Default"/>
              <w:rPr>
                <w:rFonts w:ascii="Book Antiqua" w:hAnsi="Book Antiqua"/>
                <w:color w:val="auto"/>
                <w:sz w:val="22"/>
                <w:szCs w:val="22"/>
              </w:rPr>
            </w:pPr>
            <w:proofErr w:type="spellStart"/>
            <w:r w:rsidRPr="00BE340E">
              <w:rPr>
                <w:rFonts w:ascii="Book Antiqua" w:hAnsi="Book Antiqua"/>
                <w:b/>
                <w:bCs/>
                <w:color w:val="auto"/>
                <w:sz w:val="22"/>
                <w:szCs w:val="22"/>
              </w:rPr>
              <w:t>Dokeos</w:t>
            </w:r>
            <w:proofErr w:type="spellEnd"/>
            <w:r w:rsidRPr="00BE340E">
              <w:rPr>
                <w:rFonts w:ascii="Book Antiqua" w:hAnsi="Book Antiqua"/>
                <w:b/>
                <w:bCs/>
                <w:color w:val="auto"/>
                <w:sz w:val="22"/>
                <w:szCs w:val="22"/>
              </w:rPr>
              <w:t xml:space="preserve"> 1.6.4 </w:t>
            </w:r>
          </w:p>
          <w:p w14:paraId="181B6FF8" w14:textId="50F68D4D" w:rsidR="00245E6D" w:rsidRPr="00BE340E" w:rsidRDefault="00BE340E" w:rsidP="00245E6D">
            <w:pPr>
              <w:pStyle w:val="Default"/>
              <w:rPr>
                <w:rFonts w:ascii="Book Antiqua" w:hAnsi="Book Antiqua"/>
                <w:color w:val="auto"/>
                <w:sz w:val="22"/>
                <w:szCs w:val="22"/>
              </w:rPr>
            </w:pPr>
            <w:proofErr w:type="spellStart"/>
            <w:r w:rsidRPr="00BE340E">
              <w:rPr>
                <w:rFonts w:ascii="Book Antiqua" w:hAnsi="Book Antiqua"/>
                <w:color w:val="auto"/>
                <w:sz w:val="22"/>
                <w:szCs w:val="22"/>
              </w:rPr>
              <w:t>Openacs</w:t>
            </w:r>
            <w:proofErr w:type="spellEnd"/>
            <w:r w:rsidRPr="00BE340E">
              <w:rPr>
                <w:rFonts w:ascii="Book Antiqua" w:hAnsi="Book Antiqua"/>
                <w:color w:val="auto"/>
                <w:sz w:val="22"/>
                <w:szCs w:val="22"/>
              </w:rPr>
              <w:t xml:space="preserve"> 5.1.2 </w:t>
            </w:r>
          </w:p>
          <w:p w14:paraId="39E07427" w14:textId="5DB51A3B" w:rsidR="00245E6D" w:rsidRPr="00BE340E" w:rsidRDefault="00BE340E" w:rsidP="00245E6D">
            <w:pPr>
              <w:pStyle w:val="Default"/>
              <w:rPr>
                <w:rFonts w:ascii="Book Antiqua" w:hAnsi="Book Antiqua"/>
                <w:color w:val="auto"/>
                <w:sz w:val="22"/>
                <w:szCs w:val="22"/>
              </w:rPr>
            </w:pPr>
            <w:r w:rsidRPr="00BE340E">
              <w:rPr>
                <w:rFonts w:ascii="Book Antiqua" w:hAnsi="Book Antiqua"/>
                <w:b/>
                <w:bCs/>
                <w:color w:val="auto"/>
                <w:sz w:val="22"/>
                <w:szCs w:val="22"/>
              </w:rPr>
              <w:t xml:space="preserve">Drupal 5.3 </w:t>
            </w:r>
          </w:p>
          <w:p w14:paraId="53432B70" w14:textId="5AAA232F" w:rsidR="00245E6D" w:rsidRPr="00BE340E" w:rsidRDefault="00BE340E" w:rsidP="00245E6D">
            <w:pPr>
              <w:pStyle w:val="Default"/>
              <w:rPr>
                <w:rFonts w:ascii="Book Antiqua" w:hAnsi="Book Antiqua"/>
                <w:color w:val="auto"/>
                <w:sz w:val="22"/>
                <w:szCs w:val="22"/>
              </w:rPr>
            </w:pPr>
            <w:r w:rsidRPr="00BE340E">
              <w:rPr>
                <w:rFonts w:ascii="Book Antiqua" w:hAnsi="Book Antiqua"/>
                <w:b/>
                <w:bCs/>
                <w:color w:val="auto"/>
                <w:sz w:val="22"/>
                <w:szCs w:val="22"/>
              </w:rPr>
              <w:t xml:space="preserve">Ilias 3.8.3 </w:t>
            </w:r>
          </w:p>
          <w:p w14:paraId="165EE779" w14:textId="75837B71" w:rsidR="00245E6D" w:rsidRPr="00BE340E" w:rsidRDefault="00BE340E" w:rsidP="00245E6D">
            <w:pPr>
              <w:pStyle w:val="Default"/>
              <w:rPr>
                <w:rFonts w:ascii="Book Antiqua" w:hAnsi="Book Antiqua"/>
                <w:color w:val="auto"/>
                <w:sz w:val="22"/>
                <w:szCs w:val="22"/>
              </w:rPr>
            </w:pPr>
            <w:r w:rsidRPr="00BE340E">
              <w:rPr>
                <w:rFonts w:ascii="Book Antiqua" w:hAnsi="Book Antiqua"/>
                <w:b/>
                <w:bCs/>
                <w:color w:val="auto"/>
                <w:sz w:val="22"/>
                <w:szCs w:val="22"/>
              </w:rPr>
              <w:t>Lon-</w:t>
            </w:r>
            <w:proofErr w:type="spellStart"/>
            <w:r w:rsidRPr="00BE340E">
              <w:rPr>
                <w:rFonts w:ascii="Book Antiqua" w:hAnsi="Book Antiqua"/>
                <w:b/>
                <w:bCs/>
                <w:color w:val="auto"/>
                <w:sz w:val="22"/>
                <w:szCs w:val="22"/>
              </w:rPr>
              <w:t>capa</w:t>
            </w:r>
            <w:proofErr w:type="spellEnd"/>
            <w:r w:rsidRPr="00BE340E">
              <w:rPr>
                <w:rFonts w:ascii="Book Antiqua" w:hAnsi="Book Antiqua"/>
                <w:b/>
                <w:bCs/>
                <w:color w:val="auto"/>
                <w:sz w:val="22"/>
                <w:szCs w:val="22"/>
              </w:rPr>
              <w:t xml:space="preserve"> 2.5.2 </w:t>
            </w:r>
          </w:p>
          <w:p w14:paraId="2A0D56E5" w14:textId="7FFF866D" w:rsidR="00E97524" w:rsidRPr="00BE340E" w:rsidRDefault="00BE340E" w:rsidP="00245E6D">
            <w:pPr>
              <w:pStyle w:val="Default"/>
              <w:rPr>
                <w:rFonts w:ascii="Book Antiqua" w:hAnsi="Book Antiqua"/>
                <w:b/>
                <w:bCs/>
                <w:color w:val="auto"/>
                <w:sz w:val="22"/>
                <w:szCs w:val="22"/>
              </w:rPr>
            </w:pPr>
            <w:r w:rsidRPr="00BE340E">
              <w:rPr>
                <w:rFonts w:ascii="Book Antiqua" w:hAnsi="Book Antiqua"/>
                <w:b/>
                <w:bCs/>
                <w:color w:val="auto"/>
                <w:sz w:val="22"/>
                <w:szCs w:val="22"/>
              </w:rPr>
              <w:t xml:space="preserve">My source matrix </w:t>
            </w:r>
          </w:p>
          <w:p w14:paraId="2C0C63D7" w14:textId="77777777" w:rsidR="00E97524" w:rsidRPr="00BE340E" w:rsidRDefault="00E97524" w:rsidP="00E97524">
            <w:pPr>
              <w:pStyle w:val="Default"/>
              <w:rPr>
                <w:rFonts w:ascii="Book Antiqua" w:hAnsi="Book Antiqua"/>
                <w:color w:val="auto"/>
                <w:sz w:val="22"/>
                <w:szCs w:val="22"/>
              </w:rPr>
            </w:pPr>
            <w:r w:rsidRPr="00BE340E">
              <w:rPr>
                <w:rFonts w:ascii="Book Antiqua" w:hAnsi="Book Antiqua"/>
                <w:color w:val="auto"/>
                <w:sz w:val="22"/>
                <w:szCs w:val="22"/>
              </w:rPr>
              <w:t xml:space="preserve">3.14.0 </w:t>
            </w:r>
          </w:p>
          <w:p w14:paraId="4E9E7ED4" w14:textId="056A286A" w:rsidR="00E97524" w:rsidRPr="00BE340E" w:rsidRDefault="00245E6D" w:rsidP="00E97524">
            <w:pPr>
              <w:pStyle w:val="Default"/>
              <w:rPr>
                <w:rFonts w:ascii="Book Antiqua" w:hAnsi="Book Antiqua"/>
                <w:b/>
                <w:bCs/>
                <w:color w:val="auto"/>
                <w:sz w:val="22"/>
                <w:szCs w:val="22"/>
              </w:rPr>
            </w:pPr>
            <w:r w:rsidRPr="00BE340E">
              <w:rPr>
                <w:rFonts w:ascii="Book Antiqua" w:hAnsi="Book Antiqua"/>
                <w:b/>
                <w:bCs/>
                <w:color w:val="auto"/>
                <w:sz w:val="22"/>
                <w:szCs w:val="22"/>
              </w:rPr>
              <w:t xml:space="preserve"> </w:t>
            </w:r>
            <w:r w:rsidR="00BE340E" w:rsidRPr="00BE340E">
              <w:rPr>
                <w:rFonts w:ascii="Book Antiqua" w:hAnsi="Book Antiqua"/>
                <w:b/>
                <w:bCs/>
                <w:color w:val="auto"/>
                <w:sz w:val="22"/>
                <w:szCs w:val="22"/>
              </w:rPr>
              <w:t xml:space="preserve">Olat 5.2 </w:t>
            </w:r>
          </w:p>
          <w:p w14:paraId="7FDFC326" w14:textId="2A7D1F41" w:rsidR="00BE340E" w:rsidRPr="00BE340E" w:rsidRDefault="00BE340E" w:rsidP="00BE340E">
            <w:pPr>
              <w:pStyle w:val="Default"/>
              <w:rPr>
                <w:rFonts w:ascii="Book Antiqua" w:hAnsi="Book Antiqua"/>
                <w:color w:val="auto"/>
                <w:sz w:val="22"/>
                <w:szCs w:val="22"/>
              </w:rPr>
            </w:pPr>
            <w:proofErr w:type="spellStart"/>
            <w:r w:rsidRPr="00BE340E">
              <w:rPr>
                <w:rFonts w:ascii="Book Antiqua" w:hAnsi="Book Antiqua"/>
                <w:b/>
                <w:bCs/>
                <w:color w:val="auto"/>
                <w:sz w:val="22"/>
                <w:szCs w:val="22"/>
              </w:rPr>
              <w:t>Plone</w:t>
            </w:r>
            <w:proofErr w:type="spellEnd"/>
            <w:r w:rsidRPr="00BE340E">
              <w:rPr>
                <w:rFonts w:ascii="Book Antiqua" w:hAnsi="Book Antiqua"/>
                <w:b/>
                <w:bCs/>
                <w:color w:val="auto"/>
                <w:sz w:val="22"/>
                <w:szCs w:val="22"/>
              </w:rPr>
              <w:t xml:space="preserve"> 3.0 </w:t>
            </w:r>
          </w:p>
          <w:p w14:paraId="75D5940B" w14:textId="28FD2FE7" w:rsidR="00BE340E" w:rsidRPr="00BE340E" w:rsidRDefault="00BE340E" w:rsidP="00BE340E">
            <w:pPr>
              <w:pStyle w:val="Default"/>
              <w:rPr>
                <w:rFonts w:ascii="Book Antiqua" w:hAnsi="Book Antiqua"/>
                <w:color w:val="auto"/>
                <w:sz w:val="22"/>
                <w:szCs w:val="22"/>
              </w:rPr>
            </w:pPr>
            <w:r w:rsidRPr="00BE340E">
              <w:rPr>
                <w:rFonts w:ascii="Book Antiqua" w:hAnsi="Book Antiqua"/>
                <w:b/>
                <w:bCs/>
                <w:color w:val="auto"/>
                <w:sz w:val="22"/>
                <w:szCs w:val="22"/>
              </w:rPr>
              <w:t xml:space="preserve">Sakai 2.3 </w:t>
            </w:r>
          </w:p>
          <w:p w14:paraId="4F4A33B4" w14:textId="2EEBB00D" w:rsidR="00BE340E" w:rsidRPr="00BE340E" w:rsidRDefault="00BE340E" w:rsidP="00BE340E">
            <w:pPr>
              <w:pStyle w:val="Default"/>
              <w:rPr>
                <w:rFonts w:ascii="Book Antiqua" w:hAnsi="Book Antiqua"/>
                <w:color w:val="auto"/>
                <w:sz w:val="22"/>
                <w:szCs w:val="22"/>
              </w:rPr>
            </w:pPr>
            <w:proofErr w:type="spellStart"/>
            <w:r w:rsidRPr="00BE340E">
              <w:rPr>
                <w:rFonts w:ascii="Book Antiqua" w:hAnsi="Book Antiqua"/>
                <w:b/>
                <w:bCs/>
                <w:color w:val="auto"/>
                <w:sz w:val="22"/>
                <w:szCs w:val="22"/>
              </w:rPr>
              <w:t>Anaxagora</w:t>
            </w:r>
            <w:proofErr w:type="spellEnd"/>
            <w:r w:rsidRPr="00BE340E">
              <w:rPr>
                <w:rFonts w:ascii="Book Antiqua" w:hAnsi="Book Antiqua"/>
                <w:b/>
                <w:bCs/>
                <w:color w:val="auto"/>
                <w:sz w:val="22"/>
                <w:szCs w:val="22"/>
              </w:rPr>
              <w:t xml:space="preserve"> </w:t>
            </w:r>
          </w:p>
          <w:p w14:paraId="056B7FBA" w14:textId="77777777" w:rsidR="00E97524" w:rsidRPr="00BE340E" w:rsidRDefault="00E97524" w:rsidP="00E97524">
            <w:pPr>
              <w:pStyle w:val="Default"/>
              <w:rPr>
                <w:rFonts w:ascii="Book Antiqua" w:hAnsi="Book Antiqua"/>
                <w:b/>
                <w:bCs/>
                <w:color w:val="FF0000"/>
                <w:sz w:val="22"/>
                <w:szCs w:val="22"/>
              </w:rPr>
            </w:pPr>
          </w:p>
          <w:p w14:paraId="1A0E5613" w14:textId="77777777" w:rsidR="00E97524" w:rsidRPr="00BE340E" w:rsidRDefault="00E97524" w:rsidP="00E97524">
            <w:pPr>
              <w:pStyle w:val="Default"/>
              <w:rPr>
                <w:rFonts w:ascii="Book Antiqua" w:hAnsi="Book Antiqua"/>
                <w:color w:val="FF0000"/>
                <w:sz w:val="22"/>
                <w:szCs w:val="22"/>
              </w:rPr>
            </w:pPr>
          </w:p>
          <w:p w14:paraId="1C2C5D5D" w14:textId="1E8E65CA" w:rsidR="00336B60" w:rsidRPr="00BE340E" w:rsidRDefault="00336B60" w:rsidP="00EF6F94">
            <w:pPr>
              <w:autoSpaceDE w:val="0"/>
              <w:autoSpaceDN w:val="0"/>
              <w:adjustRightInd w:val="0"/>
              <w:spacing w:line="360" w:lineRule="auto"/>
              <w:rPr>
                <w:rFonts w:ascii="Book Antiqua" w:hAnsi="Book Antiqua"/>
                <w:b/>
                <w:bCs/>
              </w:rPr>
            </w:pPr>
          </w:p>
        </w:tc>
        <w:tc>
          <w:tcPr>
            <w:tcW w:w="6096" w:type="dxa"/>
          </w:tcPr>
          <w:p w14:paraId="369B02A3" w14:textId="0CDFEAD3" w:rsidR="00336B60" w:rsidRDefault="00336B60" w:rsidP="003F5B1E">
            <w:pPr>
              <w:autoSpaceDE w:val="0"/>
              <w:autoSpaceDN w:val="0"/>
              <w:adjustRightInd w:val="0"/>
              <w:spacing w:line="360" w:lineRule="auto"/>
            </w:pPr>
            <w:r w:rsidRPr="003F5B1E">
              <w:rPr>
                <w:b/>
                <w:bCs/>
              </w:rPr>
              <w:t xml:space="preserve">Security: </w:t>
            </w:r>
            <w:r>
              <w:t>Audit Trail, Email Verification,</w:t>
            </w:r>
            <w:r w:rsidR="00EF6F94">
              <w:t xml:space="preserve"> </w:t>
            </w:r>
            <w:r>
              <w:t>Granular Privileges,</w:t>
            </w:r>
            <w:r w:rsidR="00EF6F94">
              <w:t xml:space="preserve"> </w:t>
            </w:r>
            <w:r>
              <w:t xml:space="preserve">Login History, Some Authentication </w:t>
            </w:r>
          </w:p>
          <w:p w14:paraId="39387F90" w14:textId="1C507BB2" w:rsidR="00336B60" w:rsidRDefault="00336B60" w:rsidP="003F5B1E">
            <w:pPr>
              <w:autoSpaceDE w:val="0"/>
              <w:autoSpaceDN w:val="0"/>
              <w:adjustRightInd w:val="0"/>
              <w:spacing w:line="360" w:lineRule="auto"/>
            </w:pPr>
            <w:r>
              <w:t>Problem Notification, Sandbox, Session Command Management, Versioning, Advanced Caching</w:t>
            </w:r>
          </w:p>
          <w:p w14:paraId="236C57F0" w14:textId="1F90C770" w:rsidR="00336B60" w:rsidRDefault="00336B60" w:rsidP="003F5B1E">
            <w:pPr>
              <w:autoSpaceDE w:val="0"/>
              <w:autoSpaceDN w:val="0"/>
              <w:adjustRightInd w:val="0"/>
              <w:spacing w:line="360" w:lineRule="auto"/>
            </w:pPr>
            <w:r w:rsidRPr="003F5B1E">
              <w:rPr>
                <w:b/>
                <w:bCs/>
              </w:rPr>
              <w:t>Performances</w:t>
            </w:r>
            <w:r>
              <w:rPr>
                <w:b/>
                <w:bCs/>
              </w:rPr>
              <w:t xml:space="preserve">: </w:t>
            </w:r>
            <w:r>
              <w:t>Database Replication, Load Balancing, Page Caching, Static Content Export</w:t>
            </w:r>
          </w:p>
          <w:p w14:paraId="03AA8513" w14:textId="5A827EC9" w:rsidR="00336B60" w:rsidRDefault="00336B60" w:rsidP="003F5B1E">
            <w:pPr>
              <w:autoSpaceDE w:val="0"/>
              <w:autoSpaceDN w:val="0"/>
              <w:adjustRightInd w:val="0"/>
              <w:spacing w:line="360" w:lineRule="auto"/>
            </w:pPr>
            <w:r w:rsidRPr="003F5B1E">
              <w:rPr>
                <w:b/>
                <w:bCs/>
              </w:rPr>
              <w:t>Support</w:t>
            </w:r>
            <w:r>
              <w:rPr>
                <w:b/>
                <w:bCs/>
              </w:rPr>
              <w:t xml:space="preserve">: </w:t>
            </w:r>
            <w:r>
              <w:t xml:space="preserve">Code Skeleton, Manual/Supp/Training, Develop Community, Online Help, Pluggable </w:t>
            </w:r>
            <w:proofErr w:type="spellStart"/>
            <w:proofErr w:type="gramStart"/>
            <w:r>
              <w:t>Api</w:t>
            </w:r>
            <w:proofErr w:type="spellEnd"/>
            <w:r>
              <w:t>,  Public</w:t>
            </w:r>
            <w:proofErr w:type="gramEnd"/>
            <w:r>
              <w:t xml:space="preserve"> Forum </w:t>
            </w:r>
          </w:p>
          <w:p w14:paraId="3BC84480" w14:textId="731D56C9" w:rsidR="00336B60" w:rsidRDefault="00336B60" w:rsidP="003F5B1E">
            <w:pPr>
              <w:autoSpaceDE w:val="0"/>
              <w:autoSpaceDN w:val="0"/>
              <w:adjustRightInd w:val="0"/>
              <w:spacing w:line="360" w:lineRule="auto"/>
            </w:pPr>
            <w:r>
              <w:t xml:space="preserve">Public Mailing </w:t>
            </w:r>
            <w:proofErr w:type="gramStart"/>
            <w:r>
              <w:t>List,  Users</w:t>
            </w:r>
            <w:proofErr w:type="gramEnd"/>
            <w:r>
              <w:t xml:space="preserve"> Conference</w:t>
            </w:r>
          </w:p>
          <w:p w14:paraId="12CCBD3D" w14:textId="499CD014" w:rsidR="00336B60" w:rsidRDefault="00336B60" w:rsidP="003F5B1E">
            <w:pPr>
              <w:autoSpaceDE w:val="0"/>
              <w:autoSpaceDN w:val="0"/>
              <w:adjustRightInd w:val="0"/>
              <w:spacing w:line="360" w:lineRule="auto"/>
            </w:pPr>
            <w:r w:rsidRPr="003F5B1E">
              <w:rPr>
                <w:b/>
                <w:bCs/>
              </w:rPr>
              <w:t>Interoperability</w:t>
            </w:r>
            <w:r>
              <w:rPr>
                <w:b/>
                <w:bCs/>
              </w:rPr>
              <w:t xml:space="preserve">: </w:t>
            </w:r>
            <w:r>
              <w:t xml:space="preserve">Content </w:t>
            </w:r>
            <w:proofErr w:type="spellStart"/>
            <w:r>
              <w:t>syndic.rss</w:t>
            </w:r>
            <w:proofErr w:type="spellEnd"/>
            <w:r>
              <w:t xml:space="preserve">, Ftp support, </w:t>
            </w:r>
            <w:proofErr w:type="spellStart"/>
            <w:r>
              <w:t>Ical</w:t>
            </w:r>
            <w:proofErr w:type="spellEnd"/>
            <w:r>
              <w:t xml:space="preserve"> calendar, Wai compliant, </w:t>
            </w:r>
            <w:proofErr w:type="spellStart"/>
            <w:r>
              <w:t>Webdav</w:t>
            </w:r>
            <w:proofErr w:type="spellEnd"/>
            <w:r>
              <w:t xml:space="preserve"> support, </w:t>
            </w:r>
            <w:proofErr w:type="spellStart"/>
            <w:r>
              <w:t>Xhtml</w:t>
            </w:r>
            <w:proofErr w:type="spellEnd"/>
            <w:r>
              <w:t xml:space="preserve"> compliant, </w:t>
            </w:r>
            <w:proofErr w:type="spellStart"/>
            <w:r>
              <w:t>Instrstandard</w:t>
            </w:r>
            <w:proofErr w:type="spellEnd"/>
            <w:r>
              <w:t xml:space="preserve"> compliant</w:t>
            </w:r>
          </w:p>
          <w:p w14:paraId="41982260" w14:textId="312CD447" w:rsidR="00336B60" w:rsidRDefault="00336B60" w:rsidP="003F5B1E">
            <w:pPr>
              <w:autoSpaceDE w:val="0"/>
              <w:autoSpaceDN w:val="0"/>
              <w:adjustRightInd w:val="0"/>
              <w:spacing w:line="360" w:lineRule="auto"/>
            </w:pPr>
            <w:r w:rsidRPr="003F5B1E">
              <w:rPr>
                <w:b/>
                <w:bCs/>
              </w:rPr>
              <w:t>Flexibility</w:t>
            </w:r>
            <w:r>
              <w:rPr>
                <w:b/>
                <w:bCs/>
              </w:rPr>
              <w:t xml:space="preserve">: </w:t>
            </w:r>
            <w:proofErr w:type="spellStart"/>
            <w:r>
              <w:t>Cgi</w:t>
            </w:r>
            <w:proofErr w:type="spellEnd"/>
            <w:r>
              <w:t xml:space="preserve">-mode support, Content reuse, </w:t>
            </w:r>
            <w:proofErr w:type="spellStart"/>
            <w:r>
              <w:t>Extens.user</w:t>
            </w:r>
            <w:proofErr w:type="spellEnd"/>
            <w:r>
              <w:t xml:space="preserve"> profiles, Metadata support, Multi-lingual content </w:t>
            </w:r>
          </w:p>
          <w:p w14:paraId="046BA1CF" w14:textId="77777777" w:rsidR="00336B60" w:rsidRDefault="00336B60" w:rsidP="003F5B1E">
            <w:pPr>
              <w:autoSpaceDE w:val="0"/>
              <w:autoSpaceDN w:val="0"/>
              <w:adjustRightInd w:val="0"/>
              <w:spacing w:line="360" w:lineRule="auto"/>
            </w:pPr>
            <w:r>
              <w:t xml:space="preserve">Multi-site </w:t>
            </w:r>
            <w:proofErr w:type="spellStart"/>
            <w:r>
              <w:t>deployement</w:t>
            </w:r>
            <w:proofErr w:type="spellEnd"/>
          </w:p>
          <w:p w14:paraId="30C1BED9" w14:textId="3193CF1F" w:rsidR="00336B60" w:rsidRDefault="00336B60" w:rsidP="003F5B1E">
            <w:pPr>
              <w:autoSpaceDE w:val="0"/>
              <w:autoSpaceDN w:val="0"/>
              <w:adjustRightInd w:val="0"/>
              <w:spacing w:line="360" w:lineRule="auto"/>
            </w:pPr>
            <w:r w:rsidRPr="003F5B1E">
              <w:rPr>
                <w:b/>
                <w:bCs/>
              </w:rPr>
              <w:t>Easy of using</w:t>
            </w:r>
            <w:r>
              <w:rPr>
                <w:b/>
                <w:bCs/>
              </w:rPr>
              <w:t xml:space="preserve">: </w:t>
            </w:r>
            <w:r>
              <w:t xml:space="preserve">Roxio™ </w:t>
            </w:r>
            <w:proofErr w:type="spellStart"/>
            <w:r>
              <w:t>drag&amp;drop</w:t>
            </w:r>
            <w:proofErr w:type="spellEnd"/>
            <w:r>
              <w:t xml:space="preserve"> content, Email to discussion groups, Image resizing, Macro language, Mass upload, Server page lang, Site setup wizard, Spell checker, Style wizard, Subscriptions, Template language, Ui throttling, Undo, </w:t>
            </w:r>
            <w:proofErr w:type="spellStart"/>
            <w:r>
              <w:t>Wysiwyg</w:t>
            </w:r>
            <w:proofErr w:type="spellEnd"/>
            <w:r>
              <w:t xml:space="preserve"> editor, Zip archives</w:t>
            </w:r>
          </w:p>
          <w:p w14:paraId="15B8E5E8" w14:textId="21B64BEC" w:rsidR="00336B60" w:rsidRDefault="00336B60" w:rsidP="009B29FF">
            <w:pPr>
              <w:autoSpaceDE w:val="0"/>
              <w:autoSpaceDN w:val="0"/>
              <w:adjustRightInd w:val="0"/>
              <w:spacing w:line="360" w:lineRule="auto"/>
            </w:pPr>
            <w:r w:rsidRPr="009B29FF">
              <w:rPr>
                <w:b/>
                <w:bCs/>
              </w:rPr>
              <w:t>Management</w:t>
            </w:r>
            <w:r>
              <w:rPr>
                <w:b/>
                <w:bCs/>
              </w:rPr>
              <w:t xml:space="preserve">: </w:t>
            </w:r>
            <w:r>
              <w:t xml:space="preserve">Advertising </w:t>
            </w:r>
            <w:proofErr w:type="spellStart"/>
            <w:r>
              <w:t>manag</w:t>
            </w:r>
            <w:proofErr w:type="spellEnd"/>
            <w:r>
              <w:t xml:space="preserve">, Asset management, Clipboard </w:t>
            </w:r>
            <w:r>
              <w:lastRenderedPageBreak/>
              <w:t xml:space="preserve">button located at Content scheduling, Inline administration, Online administration, Package deployment, Themes (skins), Trash, Web statistics, </w:t>
            </w:r>
            <w:proofErr w:type="spellStart"/>
            <w:r>
              <w:t>Webstyle</w:t>
            </w:r>
            <w:proofErr w:type="spellEnd"/>
            <w:r>
              <w:t>/template</w:t>
            </w:r>
          </w:p>
          <w:p w14:paraId="733417E4" w14:textId="5D728071" w:rsidR="00336B60" w:rsidRDefault="00336B60" w:rsidP="009B29FF">
            <w:pPr>
              <w:autoSpaceDE w:val="0"/>
              <w:autoSpaceDN w:val="0"/>
              <w:adjustRightInd w:val="0"/>
              <w:spacing w:line="360" w:lineRule="auto"/>
            </w:pPr>
            <w:r w:rsidRPr="009B29FF">
              <w:rPr>
                <w:b/>
                <w:bCs/>
              </w:rPr>
              <w:t>Communication tools</w:t>
            </w:r>
            <w:r>
              <w:rPr>
                <w:b/>
                <w:bCs/>
              </w:rPr>
              <w:t xml:space="preserve">: </w:t>
            </w:r>
            <w:r>
              <w:t>Blog, Chat, Discussion groups (</w:t>
            </w:r>
            <w:proofErr w:type="gramStart"/>
            <w:r>
              <w:t>forum )</w:t>
            </w:r>
            <w:proofErr w:type="gramEnd"/>
            <w:r>
              <w:t xml:space="preserve">, Mail form , </w:t>
            </w:r>
            <w:proofErr w:type="spellStart"/>
            <w:r>
              <w:t>Mypage</w:t>
            </w:r>
            <w:proofErr w:type="spellEnd"/>
            <w:r>
              <w:t xml:space="preserve"> (dashboard), File distribution </w:t>
            </w:r>
          </w:p>
          <w:p w14:paraId="3085680F" w14:textId="77777777" w:rsidR="00336B60" w:rsidRDefault="00336B60" w:rsidP="009B29FF">
            <w:pPr>
              <w:autoSpaceDE w:val="0"/>
              <w:autoSpaceDN w:val="0"/>
              <w:adjustRightInd w:val="0"/>
              <w:spacing w:line="360" w:lineRule="auto"/>
            </w:pPr>
            <w:r>
              <w:t>Groupware</w:t>
            </w:r>
          </w:p>
          <w:p w14:paraId="65CB6D3F" w14:textId="437B4C40" w:rsidR="00336B60" w:rsidRDefault="00336B60" w:rsidP="009B29FF">
            <w:pPr>
              <w:autoSpaceDE w:val="0"/>
              <w:autoSpaceDN w:val="0"/>
              <w:adjustRightInd w:val="0"/>
              <w:spacing w:line="360" w:lineRule="auto"/>
            </w:pPr>
            <w:r w:rsidRPr="009B29FF">
              <w:rPr>
                <w:b/>
                <w:bCs/>
              </w:rPr>
              <w:t>Administration tools</w:t>
            </w:r>
            <w:r>
              <w:rPr>
                <w:b/>
                <w:bCs/>
              </w:rPr>
              <w:t xml:space="preserve">: </w:t>
            </w:r>
            <w:r>
              <w:t>Contact management, Data entry, Database reports, Helpdesk organizes bug report, Http proxy, Guest book, In/out board</w:t>
            </w:r>
          </w:p>
          <w:p w14:paraId="46769BA5" w14:textId="4DFDEEFE" w:rsidR="00336B60" w:rsidRDefault="00336B60" w:rsidP="009B29FF">
            <w:pPr>
              <w:autoSpaceDE w:val="0"/>
              <w:autoSpaceDN w:val="0"/>
              <w:adjustRightInd w:val="0"/>
              <w:spacing w:line="360" w:lineRule="auto"/>
            </w:pPr>
            <w:r w:rsidRPr="009B29FF">
              <w:rPr>
                <w:b/>
                <w:bCs/>
              </w:rPr>
              <w:t>Course delivery tools</w:t>
            </w:r>
            <w:r>
              <w:rPr>
                <w:b/>
                <w:bCs/>
              </w:rPr>
              <w:t xml:space="preserve">: </w:t>
            </w:r>
            <w:r>
              <w:t xml:space="preserve">Document management, Events, Events management, </w:t>
            </w:r>
            <w:proofErr w:type="spellStart"/>
            <w:r>
              <w:t>Faq</w:t>
            </w:r>
            <w:proofErr w:type="spellEnd"/>
            <w:r>
              <w:t xml:space="preserve"> management, </w:t>
            </w:r>
            <w:proofErr w:type="gramStart"/>
            <w:r>
              <w:t>Newsletter ,</w:t>
            </w:r>
            <w:proofErr w:type="gramEnd"/>
            <w:r>
              <w:t xml:space="preserve"> Product management, Project tracking, Search engine, Tests / quizzes, Time tracking, User contributions, Link management</w:t>
            </w:r>
          </w:p>
          <w:p w14:paraId="70FD080B" w14:textId="03378DC6" w:rsidR="00336B60" w:rsidRDefault="00336B60" w:rsidP="008E187C">
            <w:pPr>
              <w:autoSpaceDE w:val="0"/>
              <w:autoSpaceDN w:val="0"/>
              <w:adjustRightInd w:val="0"/>
              <w:spacing w:line="360" w:lineRule="auto"/>
            </w:pPr>
            <w:r w:rsidRPr="009B29FF">
              <w:rPr>
                <w:b/>
                <w:bCs/>
              </w:rPr>
              <w:t>Content development</w:t>
            </w:r>
            <w:r>
              <w:rPr>
                <w:b/>
                <w:bCs/>
              </w:rPr>
              <w:t xml:space="preserve">: </w:t>
            </w:r>
            <w:r>
              <w:t xml:space="preserve">Graphs and charts, Job postings, Photo gallery, Search engine, Site map, </w:t>
            </w:r>
            <w:proofErr w:type="spellStart"/>
            <w:r>
              <w:t>Syndic.content</w:t>
            </w:r>
            <w:proofErr w:type="spellEnd"/>
            <w:r>
              <w:t xml:space="preserve"> </w:t>
            </w:r>
            <w:proofErr w:type="spellStart"/>
            <w:r>
              <w:t>rss</w:t>
            </w:r>
            <w:proofErr w:type="spellEnd"/>
          </w:p>
          <w:p w14:paraId="63D3FF51" w14:textId="77777777" w:rsidR="00336B60" w:rsidRDefault="00336B60" w:rsidP="004F5DCE">
            <w:pPr>
              <w:jc w:val="center"/>
              <w:rPr>
                <w:b/>
                <w:bCs/>
                <w:sz w:val="28"/>
                <w:szCs w:val="28"/>
              </w:rPr>
            </w:pPr>
          </w:p>
        </w:tc>
        <w:tc>
          <w:tcPr>
            <w:tcW w:w="3402" w:type="dxa"/>
          </w:tcPr>
          <w:p w14:paraId="56F6BCBD" w14:textId="77777777" w:rsidR="00336B60" w:rsidRDefault="00336B60" w:rsidP="004F5DCE">
            <w:pPr>
              <w:jc w:val="center"/>
              <w:rPr>
                <w:b/>
                <w:bCs/>
                <w:sz w:val="28"/>
                <w:szCs w:val="28"/>
              </w:rPr>
            </w:pPr>
          </w:p>
        </w:tc>
      </w:tr>
      <w:tr w:rsidR="00336B60" w14:paraId="27639468" w14:textId="77777777" w:rsidTr="00F6529D">
        <w:tc>
          <w:tcPr>
            <w:tcW w:w="500" w:type="dxa"/>
          </w:tcPr>
          <w:p w14:paraId="49E22DF1" w14:textId="31D408B4" w:rsidR="00336B60" w:rsidRPr="0067306D" w:rsidRDefault="00336B60" w:rsidP="0067306D">
            <w:pPr>
              <w:autoSpaceDE w:val="0"/>
              <w:autoSpaceDN w:val="0"/>
              <w:adjustRightInd w:val="0"/>
              <w:rPr>
                <w:rFonts w:ascii="Book Antiqua" w:hAnsi="Book Antiqua" w:cs="Arial-BoldMT"/>
                <w:b/>
                <w:bCs/>
                <w:color w:val="FF0000"/>
                <w:sz w:val="20"/>
                <w:szCs w:val="20"/>
              </w:rPr>
            </w:pPr>
            <w:r>
              <w:rPr>
                <w:rFonts w:ascii="Book Antiqua" w:hAnsi="Book Antiqua" w:cs="Arial-BoldMT"/>
                <w:b/>
                <w:bCs/>
                <w:color w:val="FF0000"/>
                <w:sz w:val="20"/>
                <w:szCs w:val="20"/>
              </w:rPr>
              <w:t>3</w:t>
            </w:r>
          </w:p>
        </w:tc>
        <w:tc>
          <w:tcPr>
            <w:tcW w:w="2478" w:type="dxa"/>
          </w:tcPr>
          <w:p w14:paraId="3FEF3F3F" w14:textId="6C9276BD" w:rsidR="00336B60" w:rsidRPr="0067306D" w:rsidRDefault="00336B60" w:rsidP="0067306D">
            <w:pPr>
              <w:autoSpaceDE w:val="0"/>
              <w:autoSpaceDN w:val="0"/>
              <w:adjustRightInd w:val="0"/>
              <w:rPr>
                <w:rFonts w:ascii="Book Antiqua" w:hAnsi="Book Antiqua" w:cs="Arial-BoldMT"/>
                <w:b/>
                <w:bCs/>
                <w:color w:val="FF0000"/>
                <w:sz w:val="20"/>
                <w:szCs w:val="20"/>
              </w:rPr>
            </w:pPr>
            <w:r w:rsidRPr="0067306D">
              <w:rPr>
                <w:rFonts w:ascii="Book Antiqua" w:hAnsi="Book Antiqua" w:cs="Arial-BoldMT"/>
                <w:b/>
                <w:bCs/>
                <w:color w:val="FF0000"/>
                <w:sz w:val="20"/>
                <w:szCs w:val="20"/>
              </w:rPr>
              <w:t>Learning Management System User Requirements for the National Nuclear Security Administration's International Nuclear Safeguards Engagement Program// C. Carroll/2021</w:t>
            </w:r>
          </w:p>
          <w:p w14:paraId="490BC4B7" w14:textId="77777777" w:rsidR="00336B60" w:rsidRDefault="00336B60" w:rsidP="004F5DCE">
            <w:pPr>
              <w:jc w:val="center"/>
              <w:rPr>
                <w:b/>
                <w:bCs/>
                <w:sz w:val="28"/>
                <w:szCs w:val="28"/>
              </w:rPr>
            </w:pPr>
          </w:p>
        </w:tc>
        <w:tc>
          <w:tcPr>
            <w:tcW w:w="2551" w:type="dxa"/>
          </w:tcPr>
          <w:p w14:paraId="2EC1067B" w14:textId="77777777" w:rsidR="00336B60" w:rsidRPr="0067306D" w:rsidRDefault="00336B60" w:rsidP="0067306D">
            <w:pPr>
              <w:autoSpaceDE w:val="0"/>
              <w:autoSpaceDN w:val="0"/>
              <w:adjustRightInd w:val="0"/>
              <w:rPr>
                <w:rFonts w:ascii="Calibri" w:hAnsi="Calibri" w:cs="Calibri"/>
                <w:b/>
                <w:bCs/>
                <w:sz w:val="24"/>
                <w:szCs w:val="24"/>
              </w:rPr>
            </w:pPr>
          </w:p>
        </w:tc>
        <w:tc>
          <w:tcPr>
            <w:tcW w:w="6096" w:type="dxa"/>
          </w:tcPr>
          <w:p w14:paraId="403E0E62" w14:textId="6D0688F5" w:rsidR="00336B60" w:rsidRDefault="00336B60" w:rsidP="0067306D">
            <w:pPr>
              <w:autoSpaceDE w:val="0"/>
              <w:autoSpaceDN w:val="0"/>
              <w:adjustRightInd w:val="0"/>
              <w:rPr>
                <w:rFonts w:ascii="Calibri" w:hAnsi="Calibri" w:cs="Calibri"/>
                <w:sz w:val="24"/>
                <w:szCs w:val="24"/>
              </w:rPr>
            </w:pPr>
            <w:r w:rsidRPr="0067306D">
              <w:rPr>
                <w:rFonts w:ascii="Calibri" w:hAnsi="Calibri" w:cs="Calibri"/>
                <w:b/>
                <w:bCs/>
                <w:sz w:val="24"/>
                <w:szCs w:val="24"/>
              </w:rPr>
              <w:t>Communication Tools</w:t>
            </w:r>
            <w:r>
              <w:rPr>
                <w:rFonts w:ascii="Calibri" w:hAnsi="Calibri" w:cs="Calibri"/>
                <w:sz w:val="24"/>
                <w:szCs w:val="24"/>
              </w:rPr>
              <w:t>: White Board, Stream Video, Discussion Forums, Social / Experiential Learning – Communities, File Exchange, Communication Support</w:t>
            </w:r>
          </w:p>
          <w:p w14:paraId="77E8ABA7" w14:textId="4B55466D" w:rsidR="00336B60" w:rsidRDefault="00336B60" w:rsidP="0067306D">
            <w:pPr>
              <w:autoSpaceDE w:val="0"/>
              <w:autoSpaceDN w:val="0"/>
              <w:adjustRightInd w:val="0"/>
              <w:rPr>
                <w:rFonts w:ascii="Calibri" w:hAnsi="Calibri" w:cs="Calibri"/>
                <w:sz w:val="24"/>
                <w:szCs w:val="24"/>
              </w:rPr>
            </w:pPr>
            <w:r w:rsidRPr="0067306D">
              <w:rPr>
                <w:rFonts w:ascii="Calibri" w:hAnsi="Calibri" w:cs="Calibri"/>
                <w:b/>
                <w:bCs/>
                <w:sz w:val="24"/>
                <w:szCs w:val="24"/>
              </w:rPr>
              <w:t>Administration Tools</w:t>
            </w:r>
            <w:r>
              <w:rPr>
                <w:rFonts w:ascii="Calibri" w:hAnsi="Calibri" w:cs="Calibri"/>
                <w:b/>
                <w:bCs/>
                <w:sz w:val="24"/>
                <w:szCs w:val="24"/>
              </w:rPr>
              <w:t xml:space="preserve">: </w:t>
            </w:r>
            <w:r>
              <w:rPr>
                <w:rFonts w:ascii="Calibri" w:hAnsi="Calibri" w:cs="Calibri"/>
                <w:sz w:val="24"/>
                <w:szCs w:val="24"/>
              </w:rPr>
              <w:t>Authentication, Course Authorization, Registration Integration, Student Profiles</w:t>
            </w:r>
          </w:p>
          <w:p w14:paraId="340E2CC4" w14:textId="77777777" w:rsidR="00336B60" w:rsidRDefault="00336B60" w:rsidP="0067306D">
            <w:pPr>
              <w:autoSpaceDE w:val="0"/>
              <w:autoSpaceDN w:val="0"/>
              <w:adjustRightInd w:val="0"/>
              <w:rPr>
                <w:rFonts w:ascii="Calibri" w:hAnsi="Calibri" w:cs="Calibri"/>
                <w:sz w:val="24"/>
                <w:szCs w:val="24"/>
              </w:rPr>
            </w:pPr>
            <w:r>
              <w:rPr>
                <w:rFonts w:ascii="Calibri" w:hAnsi="Calibri" w:cs="Calibri"/>
                <w:sz w:val="24"/>
                <w:szCs w:val="24"/>
              </w:rPr>
              <w:t>Report Generation</w:t>
            </w:r>
          </w:p>
          <w:p w14:paraId="441B4958" w14:textId="43077F33" w:rsidR="00336B60" w:rsidRDefault="00336B60" w:rsidP="00443ABF">
            <w:pPr>
              <w:autoSpaceDE w:val="0"/>
              <w:autoSpaceDN w:val="0"/>
              <w:adjustRightInd w:val="0"/>
              <w:rPr>
                <w:rFonts w:ascii="Calibri" w:hAnsi="Calibri" w:cs="Calibri"/>
                <w:sz w:val="24"/>
                <w:szCs w:val="24"/>
              </w:rPr>
            </w:pPr>
            <w:r w:rsidRPr="0067306D">
              <w:rPr>
                <w:rFonts w:ascii="Calibri" w:hAnsi="Calibri" w:cs="Calibri"/>
                <w:b/>
                <w:bCs/>
                <w:sz w:val="24"/>
                <w:szCs w:val="24"/>
              </w:rPr>
              <w:t>Curriculum Design</w:t>
            </w:r>
            <w:r>
              <w:rPr>
                <w:rFonts w:ascii="Calibri" w:hAnsi="Calibri" w:cs="Calibri"/>
                <w:b/>
                <w:bCs/>
                <w:sz w:val="24"/>
                <w:szCs w:val="24"/>
              </w:rPr>
              <w:t xml:space="preserve">: </w:t>
            </w:r>
            <w:r>
              <w:rPr>
                <w:rFonts w:ascii="Calibri" w:hAnsi="Calibri" w:cs="Calibri"/>
                <w:sz w:val="24"/>
                <w:szCs w:val="24"/>
              </w:rPr>
              <w:t xml:space="preserve">Course Templates, Course categories and subcategories, Ability to allow students to pick courses </w:t>
            </w:r>
            <w:r>
              <w:rPr>
                <w:rFonts w:ascii="Calibri" w:hAnsi="Calibri" w:cs="Calibri"/>
                <w:sz w:val="24"/>
                <w:szCs w:val="24"/>
              </w:rPr>
              <w:lastRenderedPageBreak/>
              <w:t xml:space="preserve">from a course </w:t>
            </w:r>
            <w:proofErr w:type="spellStart"/>
            <w:r>
              <w:rPr>
                <w:rFonts w:ascii="Calibri" w:hAnsi="Calibri" w:cs="Calibri"/>
                <w:sz w:val="24"/>
                <w:szCs w:val="24"/>
              </w:rPr>
              <w:t>catalog</w:t>
            </w:r>
            <w:proofErr w:type="spellEnd"/>
            <w:r>
              <w:rPr>
                <w:rFonts w:ascii="Calibri" w:hAnsi="Calibri" w:cs="Calibri"/>
                <w:sz w:val="24"/>
                <w:szCs w:val="24"/>
              </w:rPr>
              <w:t>, Ability to allow students to rate courses, Curriculum Management, Customization of Look-and-Feel, Instructional Design/Content Development Tools, Automated Testing and Scoring, Content Sharing and Reuse</w:t>
            </w:r>
          </w:p>
          <w:p w14:paraId="36E0CC7B" w14:textId="6412A2DC" w:rsidR="00336B60" w:rsidRDefault="00336B60" w:rsidP="00443ABF">
            <w:pPr>
              <w:autoSpaceDE w:val="0"/>
              <w:autoSpaceDN w:val="0"/>
              <w:adjustRightInd w:val="0"/>
              <w:rPr>
                <w:rFonts w:ascii="Calibri" w:hAnsi="Calibri" w:cs="Calibri"/>
                <w:sz w:val="24"/>
                <w:szCs w:val="24"/>
              </w:rPr>
            </w:pPr>
            <w:r w:rsidRPr="00443ABF">
              <w:rPr>
                <w:rFonts w:ascii="Calibri" w:hAnsi="Calibri" w:cs="Calibri"/>
                <w:b/>
                <w:bCs/>
                <w:sz w:val="24"/>
                <w:szCs w:val="24"/>
              </w:rPr>
              <w:t>Course Delivery Tools</w:t>
            </w:r>
            <w:r>
              <w:rPr>
                <w:rFonts w:ascii="Calibri" w:hAnsi="Calibri" w:cs="Calibri"/>
                <w:b/>
                <w:bCs/>
                <w:sz w:val="24"/>
                <w:szCs w:val="24"/>
              </w:rPr>
              <w:t xml:space="preserve">: </w:t>
            </w:r>
            <w:r>
              <w:rPr>
                <w:rFonts w:ascii="Calibri" w:hAnsi="Calibri" w:cs="Calibri"/>
                <w:sz w:val="24"/>
                <w:szCs w:val="24"/>
              </w:rPr>
              <w:t>Course Management, Instructor Support, Online Grading Tools, Student Tracking, Archives</w:t>
            </w:r>
          </w:p>
          <w:p w14:paraId="4CC94E16" w14:textId="4892388A" w:rsidR="00336B60" w:rsidRDefault="00336B60" w:rsidP="0067306D">
            <w:pPr>
              <w:autoSpaceDE w:val="0"/>
              <w:autoSpaceDN w:val="0"/>
              <w:adjustRightInd w:val="0"/>
              <w:rPr>
                <w:rFonts w:ascii="Calibri" w:hAnsi="Calibri" w:cs="Calibri"/>
                <w:sz w:val="24"/>
                <w:szCs w:val="24"/>
              </w:rPr>
            </w:pPr>
            <w:r w:rsidRPr="00443ABF">
              <w:rPr>
                <w:rFonts w:ascii="Calibri" w:hAnsi="Calibri" w:cs="Calibri"/>
                <w:b/>
                <w:bCs/>
                <w:sz w:val="24"/>
                <w:szCs w:val="24"/>
              </w:rPr>
              <w:t>Student Involvement</w:t>
            </w:r>
            <w:r>
              <w:rPr>
                <w:rFonts w:ascii="Calibri" w:hAnsi="Calibri" w:cs="Calibri"/>
                <w:b/>
                <w:bCs/>
                <w:sz w:val="24"/>
                <w:szCs w:val="24"/>
              </w:rPr>
              <w:t xml:space="preserve">: </w:t>
            </w:r>
            <w:r>
              <w:rPr>
                <w:rFonts w:ascii="Calibri" w:hAnsi="Calibri" w:cs="Calibri"/>
                <w:sz w:val="24"/>
                <w:szCs w:val="24"/>
              </w:rPr>
              <w:t xml:space="preserve">Group Work, Student Community Building, </w:t>
            </w:r>
            <w:r>
              <w:rPr>
                <w:rFonts w:ascii="Calibri" w:hAnsi="Calibri" w:cs="Calibri"/>
                <w:sz w:val="24"/>
                <w:szCs w:val="24"/>
              </w:rPr>
              <w:tab/>
              <w:t>Self-assessment, Student Portfolios</w:t>
            </w:r>
          </w:p>
          <w:p w14:paraId="61C575D6" w14:textId="77777777" w:rsidR="00336B60" w:rsidRDefault="00336B60" w:rsidP="00443ABF">
            <w:pPr>
              <w:autoSpaceDE w:val="0"/>
              <w:autoSpaceDN w:val="0"/>
              <w:adjustRightInd w:val="0"/>
              <w:rPr>
                <w:rFonts w:ascii="Calibri" w:hAnsi="Calibri" w:cs="Calibri"/>
                <w:sz w:val="24"/>
                <w:szCs w:val="24"/>
              </w:rPr>
            </w:pPr>
            <w:r>
              <w:rPr>
                <w:rFonts w:ascii="Calibri" w:hAnsi="Calibri" w:cs="Calibri"/>
                <w:sz w:val="24"/>
                <w:szCs w:val="24"/>
              </w:rPr>
              <w:t xml:space="preserve">Ability to share </w:t>
            </w:r>
            <w:proofErr w:type="spellStart"/>
            <w:r>
              <w:rPr>
                <w:rFonts w:ascii="Calibri" w:hAnsi="Calibri" w:cs="Calibri"/>
                <w:sz w:val="24"/>
                <w:szCs w:val="24"/>
              </w:rPr>
              <w:t>ePortfolio</w:t>
            </w:r>
            <w:proofErr w:type="spellEnd"/>
            <w:r>
              <w:rPr>
                <w:rFonts w:ascii="Calibri" w:hAnsi="Calibri" w:cs="Calibri"/>
                <w:sz w:val="24"/>
                <w:szCs w:val="24"/>
              </w:rPr>
              <w:t xml:space="preserve"> outside of the LMS </w:t>
            </w:r>
          </w:p>
          <w:p w14:paraId="617DE030" w14:textId="77777777" w:rsidR="00336B60" w:rsidRDefault="00336B60" w:rsidP="0067306D">
            <w:pPr>
              <w:autoSpaceDE w:val="0"/>
              <w:autoSpaceDN w:val="0"/>
              <w:adjustRightInd w:val="0"/>
              <w:rPr>
                <w:rFonts w:ascii="Calibri" w:hAnsi="Calibri" w:cs="Calibri"/>
                <w:sz w:val="24"/>
                <w:szCs w:val="24"/>
              </w:rPr>
            </w:pPr>
            <w:r w:rsidRPr="00443ABF">
              <w:rPr>
                <w:rFonts w:ascii="Calibri" w:hAnsi="Calibri" w:cs="Calibri"/>
                <w:b/>
                <w:bCs/>
                <w:sz w:val="24"/>
                <w:szCs w:val="24"/>
              </w:rPr>
              <w:t>Productivity Tools</w:t>
            </w:r>
            <w:r>
              <w:rPr>
                <w:rFonts w:ascii="Calibri" w:hAnsi="Calibri" w:cs="Calibri"/>
                <w:b/>
                <w:bCs/>
                <w:sz w:val="24"/>
                <w:szCs w:val="24"/>
              </w:rPr>
              <w:t xml:space="preserve">: </w:t>
            </w:r>
            <w:r>
              <w:rPr>
                <w:rFonts w:ascii="Calibri" w:hAnsi="Calibri" w:cs="Calibri"/>
                <w:sz w:val="24"/>
                <w:szCs w:val="24"/>
              </w:rPr>
              <w:t xml:space="preserve">Bookmarks, Searching Within a Course, Calendar/Progress Review, Ability to Work Offline and then Synchronize, Orientation/Help, </w:t>
            </w:r>
          </w:p>
          <w:p w14:paraId="3E10F0BB" w14:textId="35FD21EE" w:rsidR="00336B60" w:rsidRDefault="00336B60" w:rsidP="00693B7C">
            <w:pPr>
              <w:autoSpaceDE w:val="0"/>
              <w:autoSpaceDN w:val="0"/>
              <w:adjustRightInd w:val="0"/>
              <w:rPr>
                <w:rFonts w:ascii="Calibri" w:hAnsi="Calibri" w:cs="Calibri"/>
                <w:sz w:val="24"/>
                <w:szCs w:val="24"/>
              </w:rPr>
            </w:pPr>
            <w:r w:rsidRPr="00443ABF">
              <w:rPr>
                <w:rFonts w:ascii="Calibri" w:hAnsi="Calibri" w:cs="Calibri"/>
                <w:b/>
                <w:bCs/>
                <w:sz w:val="24"/>
                <w:szCs w:val="24"/>
              </w:rPr>
              <w:t>Pricing/</w:t>
            </w:r>
            <w:proofErr w:type="spellStart"/>
            <w:proofErr w:type="gramStart"/>
            <w:r w:rsidRPr="00443ABF">
              <w:rPr>
                <w:rFonts w:ascii="Calibri" w:hAnsi="Calibri" w:cs="Calibri"/>
                <w:b/>
                <w:bCs/>
                <w:sz w:val="24"/>
                <w:szCs w:val="24"/>
              </w:rPr>
              <w:t>Licensing</w:t>
            </w:r>
            <w:r>
              <w:rPr>
                <w:rFonts w:ascii="Calibri" w:hAnsi="Calibri" w:cs="Calibri"/>
                <w:b/>
                <w:bCs/>
                <w:sz w:val="24"/>
                <w:szCs w:val="24"/>
              </w:rPr>
              <w:t>:</w:t>
            </w:r>
            <w:r w:rsidRPr="00693B7C">
              <w:rPr>
                <w:rFonts w:ascii="Calibri" w:hAnsi="Calibri" w:cs="Calibri"/>
                <w:sz w:val="24"/>
                <w:szCs w:val="24"/>
              </w:rPr>
              <w:t>L</w:t>
            </w:r>
            <w:r>
              <w:rPr>
                <w:rFonts w:ascii="Calibri" w:hAnsi="Calibri" w:cs="Calibri"/>
                <w:sz w:val="24"/>
                <w:szCs w:val="24"/>
              </w:rPr>
              <w:t>icense</w:t>
            </w:r>
            <w:proofErr w:type="spellEnd"/>
            <w:proofErr w:type="gramEnd"/>
            <w:r>
              <w:rPr>
                <w:rFonts w:ascii="Calibri" w:hAnsi="Calibri" w:cs="Calibri"/>
                <w:sz w:val="24"/>
                <w:szCs w:val="24"/>
              </w:rPr>
              <w:t xml:space="preserve"> Structure, Payment Methods, Free Trial Available</w:t>
            </w:r>
          </w:p>
          <w:p w14:paraId="1A0683DA" w14:textId="2FA36429" w:rsidR="00336B60" w:rsidRDefault="00336B60" w:rsidP="0067306D">
            <w:pPr>
              <w:autoSpaceDE w:val="0"/>
              <w:autoSpaceDN w:val="0"/>
              <w:adjustRightInd w:val="0"/>
              <w:rPr>
                <w:rFonts w:ascii="Calibri" w:hAnsi="Calibri" w:cs="Calibri"/>
                <w:sz w:val="24"/>
                <w:szCs w:val="24"/>
              </w:rPr>
            </w:pPr>
            <w:r w:rsidRPr="00443ABF">
              <w:rPr>
                <w:rFonts w:ascii="Calibri" w:hAnsi="Calibri" w:cs="Calibri"/>
                <w:b/>
                <w:bCs/>
                <w:sz w:val="24"/>
                <w:szCs w:val="24"/>
              </w:rPr>
              <w:t>System</w:t>
            </w:r>
            <w:r>
              <w:rPr>
                <w:rFonts w:ascii="Calibri" w:hAnsi="Calibri" w:cs="Calibri"/>
                <w:b/>
                <w:bCs/>
                <w:sz w:val="24"/>
                <w:szCs w:val="24"/>
              </w:rPr>
              <w:t xml:space="preserve">: </w:t>
            </w:r>
            <w:r>
              <w:rPr>
                <w:rFonts w:ascii="Calibri" w:hAnsi="Calibri" w:cs="Calibri"/>
                <w:sz w:val="24"/>
                <w:szCs w:val="24"/>
              </w:rPr>
              <w:t>Hosting Location, Server OS, Client Hosting, Software Support</w:t>
            </w:r>
          </w:p>
          <w:p w14:paraId="2B339DC5" w14:textId="0A0F25A1" w:rsidR="00336B60" w:rsidRDefault="00336B60" w:rsidP="0067306D">
            <w:pPr>
              <w:autoSpaceDE w:val="0"/>
              <w:autoSpaceDN w:val="0"/>
              <w:adjustRightInd w:val="0"/>
              <w:rPr>
                <w:rFonts w:ascii="Calibri" w:hAnsi="Calibri" w:cs="Calibri"/>
                <w:sz w:val="24"/>
                <w:szCs w:val="24"/>
              </w:rPr>
            </w:pPr>
            <w:r w:rsidRPr="00443ABF">
              <w:rPr>
                <w:rFonts w:ascii="Calibri" w:hAnsi="Calibri" w:cs="Calibri"/>
                <w:b/>
                <w:bCs/>
                <w:sz w:val="24"/>
                <w:szCs w:val="24"/>
              </w:rPr>
              <w:t>Integration</w:t>
            </w:r>
            <w:r>
              <w:rPr>
                <w:rFonts w:ascii="Calibri" w:hAnsi="Calibri" w:cs="Calibri"/>
                <w:b/>
                <w:bCs/>
                <w:sz w:val="24"/>
                <w:szCs w:val="24"/>
              </w:rPr>
              <w:t xml:space="preserve">: </w:t>
            </w:r>
            <w:r>
              <w:rPr>
                <w:rFonts w:ascii="Calibri" w:hAnsi="Calibri" w:cs="Calibri"/>
                <w:sz w:val="24"/>
                <w:szCs w:val="24"/>
              </w:rPr>
              <w:t>Content Standards, Embedded Support for Third Party Tools</w:t>
            </w:r>
          </w:p>
          <w:p w14:paraId="6B46E3C1" w14:textId="16E55C88" w:rsidR="00336B60" w:rsidRDefault="00336B60" w:rsidP="0067306D">
            <w:pPr>
              <w:autoSpaceDE w:val="0"/>
              <w:autoSpaceDN w:val="0"/>
              <w:adjustRightInd w:val="0"/>
              <w:rPr>
                <w:rFonts w:ascii="Calibri" w:hAnsi="Calibri" w:cs="Calibri"/>
                <w:sz w:val="24"/>
                <w:szCs w:val="24"/>
              </w:rPr>
            </w:pPr>
            <w:r w:rsidRPr="00443ABF">
              <w:rPr>
                <w:rFonts w:ascii="Calibri" w:hAnsi="Calibri" w:cs="Calibri"/>
                <w:b/>
                <w:bCs/>
                <w:sz w:val="24"/>
                <w:szCs w:val="24"/>
              </w:rPr>
              <w:t>Portal Organization and customization</w:t>
            </w:r>
            <w:r>
              <w:rPr>
                <w:rFonts w:ascii="Calibri" w:hAnsi="Calibri" w:cs="Calibri"/>
                <w:b/>
                <w:bCs/>
                <w:sz w:val="24"/>
                <w:szCs w:val="24"/>
              </w:rPr>
              <w:t xml:space="preserve">: </w:t>
            </w:r>
            <w:r>
              <w:rPr>
                <w:rFonts w:ascii="Calibri" w:hAnsi="Calibri" w:cs="Calibri"/>
                <w:sz w:val="24"/>
                <w:szCs w:val="24"/>
              </w:rPr>
              <w:t>Ability to create independent sub-portals (branches)</w:t>
            </w:r>
          </w:p>
          <w:p w14:paraId="386509B9" w14:textId="1FA57318" w:rsidR="00336B60" w:rsidRDefault="00336B60" w:rsidP="0067306D">
            <w:pPr>
              <w:autoSpaceDE w:val="0"/>
              <w:autoSpaceDN w:val="0"/>
              <w:adjustRightInd w:val="0"/>
              <w:rPr>
                <w:rFonts w:ascii="Calibri" w:hAnsi="Calibri" w:cs="Calibri"/>
                <w:sz w:val="24"/>
                <w:szCs w:val="24"/>
              </w:rPr>
            </w:pPr>
            <w:r>
              <w:rPr>
                <w:rFonts w:ascii="Calibri" w:hAnsi="Calibri" w:cs="Calibri"/>
                <w:sz w:val="24"/>
                <w:szCs w:val="24"/>
              </w:rPr>
              <w:t xml:space="preserve">Ability to create groups of students, in order to assign common courses (groups), Ability to customize and brand your portal and sub-portal(s), Ability to add your own login domain, Ability to create automated events based on triggers, Ability to customize automated notifications based on triggers </w:t>
            </w:r>
          </w:p>
          <w:p w14:paraId="1732E34A" w14:textId="293D227B" w:rsidR="00336B60" w:rsidRDefault="00336B60" w:rsidP="0067306D">
            <w:pPr>
              <w:autoSpaceDE w:val="0"/>
              <w:autoSpaceDN w:val="0"/>
              <w:adjustRightInd w:val="0"/>
              <w:rPr>
                <w:rFonts w:ascii="Calibri" w:hAnsi="Calibri" w:cs="Calibri"/>
                <w:sz w:val="24"/>
                <w:szCs w:val="24"/>
              </w:rPr>
            </w:pPr>
            <w:r>
              <w:rPr>
                <w:rFonts w:ascii="Calibri" w:hAnsi="Calibri" w:cs="Calibri"/>
                <w:sz w:val="24"/>
                <w:szCs w:val="24"/>
              </w:rPr>
              <w:t>Ability to configure user permissions</w:t>
            </w:r>
          </w:p>
          <w:p w14:paraId="138FD241" w14:textId="689311E6" w:rsidR="00336B60" w:rsidRDefault="00336B60" w:rsidP="003B78F2">
            <w:pPr>
              <w:autoSpaceDE w:val="0"/>
              <w:autoSpaceDN w:val="0"/>
              <w:adjustRightInd w:val="0"/>
              <w:rPr>
                <w:rFonts w:ascii="Calibri" w:hAnsi="Calibri" w:cs="Calibri"/>
                <w:sz w:val="24"/>
                <w:szCs w:val="24"/>
              </w:rPr>
            </w:pPr>
            <w:r w:rsidRPr="00443ABF">
              <w:rPr>
                <w:rFonts w:ascii="Calibri" w:hAnsi="Calibri" w:cs="Calibri"/>
                <w:b/>
                <w:bCs/>
                <w:sz w:val="24"/>
                <w:szCs w:val="24"/>
              </w:rPr>
              <w:t>Security</w:t>
            </w:r>
            <w:r>
              <w:rPr>
                <w:rFonts w:ascii="Calibri" w:hAnsi="Calibri" w:cs="Calibri"/>
                <w:b/>
                <w:bCs/>
                <w:sz w:val="24"/>
                <w:szCs w:val="24"/>
              </w:rPr>
              <w:t xml:space="preserve">: </w:t>
            </w:r>
            <w:r>
              <w:rPr>
                <w:rFonts w:ascii="Calibri" w:hAnsi="Calibri" w:cs="Calibri"/>
                <w:sz w:val="24"/>
                <w:szCs w:val="24"/>
              </w:rPr>
              <w:t xml:space="preserve"> Allow IP control and </w:t>
            </w:r>
            <w:proofErr w:type="gramStart"/>
            <w:r>
              <w:rPr>
                <w:rFonts w:ascii="Calibri" w:hAnsi="Calibri" w:cs="Calibri"/>
                <w:sz w:val="24"/>
                <w:szCs w:val="24"/>
              </w:rPr>
              <w:t>filtering?,</w:t>
            </w:r>
            <w:proofErr w:type="gramEnd"/>
            <w:r>
              <w:rPr>
                <w:rFonts w:ascii="Calibri" w:hAnsi="Calibri" w:cs="Calibri"/>
                <w:sz w:val="24"/>
                <w:szCs w:val="24"/>
              </w:rPr>
              <w:t xml:space="preserve"> Support double username access lockability?</w:t>
            </w:r>
          </w:p>
          <w:p w14:paraId="7E29FC14" w14:textId="52CC7BD6" w:rsidR="00336B60" w:rsidRDefault="00336B60" w:rsidP="003B78F2">
            <w:pPr>
              <w:autoSpaceDE w:val="0"/>
              <w:autoSpaceDN w:val="0"/>
              <w:adjustRightInd w:val="0"/>
              <w:rPr>
                <w:rFonts w:ascii="Calibri" w:hAnsi="Calibri" w:cs="Calibri"/>
                <w:sz w:val="24"/>
                <w:szCs w:val="24"/>
              </w:rPr>
            </w:pPr>
            <w:r>
              <w:rPr>
                <w:rFonts w:ascii="Calibri" w:hAnsi="Calibri" w:cs="Calibri"/>
                <w:sz w:val="24"/>
                <w:szCs w:val="24"/>
              </w:rPr>
              <w:t xml:space="preserve">Support secure password </w:t>
            </w:r>
            <w:proofErr w:type="gramStart"/>
            <w:r>
              <w:rPr>
                <w:rFonts w:ascii="Calibri" w:hAnsi="Calibri" w:cs="Calibri"/>
                <w:sz w:val="24"/>
                <w:szCs w:val="24"/>
              </w:rPr>
              <w:t>management?,</w:t>
            </w:r>
            <w:proofErr w:type="gramEnd"/>
            <w:r>
              <w:rPr>
                <w:rFonts w:ascii="Calibri" w:hAnsi="Calibri" w:cs="Calibri"/>
                <w:sz w:val="24"/>
                <w:szCs w:val="24"/>
              </w:rPr>
              <w:t xml:space="preserve"> Support </w:t>
            </w:r>
            <w:r>
              <w:rPr>
                <w:rFonts w:ascii="Calibri" w:hAnsi="Calibri" w:cs="Calibri"/>
                <w:sz w:val="24"/>
                <w:szCs w:val="24"/>
              </w:rPr>
              <w:lastRenderedPageBreak/>
              <w:t>encryption and user password per authentication?</w:t>
            </w:r>
          </w:p>
          <w:p w14:paraId="5EF6ECEE" w14:textId="426709F8" w:rsidR="00336B60" w:rsidRDefault="00336B60" w:rsidP="003B78F2">
            <w:pPr>
              <w:autoSpaceDE w:val="0"/>
              <w:autoSpaceDN w:val="0"/>
              <w:adjustRightInd w:val="0"/>
              <w:rPr>
                <w:rFonts w:ascii="Calibri" w:hAnsi="Calibri" w:cs="Calibri"/>
                <w:sz w:val="24"/>
                <w:szCs w:val="24"/>
              </w:rPr>
            </w:pPr>
            <w:r>
              <w:rPr>
                <w:rFonts w:ascii="Calibri" w:hAnsi="Calibri" w:cs="Calibri"/>
                <w:sz w:val="24"/>
                <w:szCs w:val="24"/>
              </w:rPr>
              <w:t xml:space="preserve">Encrypt data during </w:t>
            </w:r>
            <w:proofErr w:type="gramStart"/>
            <w:r>
              <w:rPr>
                <w:rFonts w:ascii="Calibri" w:hAnsi="Calibri" w:cs="Calibri"/>
                <w:sz w:val="24"/>
                <w:szCs w:val="24"/>
              </w:rPr>
              <w:t>transmission?,</w:t>
            </w:r>
            <w:proofErr w:type="gramEnd"/>
            <w:r>
              <w:rPr>
                <w:rFonts w:ascii="Calibri" w:hAnsi="Calibri" w:cs="Calibri"/>
                <w:sz w:val="24"/>
                <w:szCs w:val="24"/>
              </w:rPr>
              <w:t xml:space="preserve"> Include an advanced antivirus check on all uploaded content?</w:t>
            </w:r>
          </w:p>
          <w:p w14:paraId="20CD2BBD" w14:textId="362A8007" w:rsidR="00336B60" w:rsidRDefault="00336B60" w:rsidP="003B78F2">
            <w:pPr>
              <w:autoSpaceDE w:val="0"/>
              <w:autoSpaceDN w:val="0"/>
              <w:adjustRightInd w:val="0"/>
              <w:rPr>
                <w:rFonts w:ascii="Calibri" w:hAnsi="Calibri" w:cs="Calibri"/>
                <w:sz w:val="24"/>
                <w:szCs w:val="24"/>
              </w:rPr>
            </w:pPr>
            <w:r>
              <w:rPr>
                <w:rFonts w:ascii="Calibri" w:hAnsi="Calibri" w:cs="Calibri"/>
                <w:sz w:val="24"/>
                <w:szCs w:val="24"/>
              </w:rPr>
              <w:t xml:space="preserve">Is the system compliant with ISO 27001 </w:t>
            </w:r>
            <w:proofErr w:type="gramStart"/>
            <w:r>
              <w:rPr>
                <w:rFonts w:ascii="Calibri" w:hAnsi="Calibri" w:cs="Calibri"/>
                <w:sz w:val="24"/>
                <w:szCs w:val="24"/>
              </w:rPr>
              <w:t>Certification?,</w:t>
            </w:r>
            <w:proofErr w:type="gramEnd"/>
            <w:r>
              <w:rPr>
                <w:rFonts w:ascii="Calibri" w:hAnsi="Calibri" w:cs="Calibri"/>
                <w:sz w:val="24"/>
                <w:szCs w:val="24"/>
              </w:rPr>
              <w:t xml:space="preserve"> Is there a protocol for conducting penetration test assessments?</w:t>
            </w:r>
          </w:p>
          <w:p w14:paraId="177B4306" w14:textId="274177EA" w:rsidR="00336B60" w:rsidRDefault="00336B60" w:rsidP="003B78F2">
            <w:pPr>
              <w:autoSpaceDE w:val="0"/>
              <w:autoSpaceDN w:val="0"/>
              <w:adjustRightInd w:val="0"/>
              <w:rPr>
                <w:rFonts w:ascii="Calibri" w:hAnsi="Calibri" w:cs="Calibri"/>
                <w:sz w:val="24"/>
                <w:szCs w:val="24"/>
              </w:rPr>
            </w:pPr>
            <w:r w:rsidRPr="00443ABF">
              <w:rPr>
                <w:rFonts w:ascii="Calibri" w:hAnsi="Calibri" w:cs="Calibri"/>
                <w:b/>
                <w:bCs/>
                <w:sz w:val="24"/>
                <w:szCs w:val="24"/>
              </w:rPr>
              <w:t xml:space="preserve">Logging and Security </w:t>
            </w:r>
            <w:proofErr w:type="spellStart"/>
            <w:proofErr w:type="gramStart"/>
            <w:r w:rsidRPr="00443ABF">
              <w:rPr>
                <w:rFonts w:ascii="Calibri" w:hAnsi="Calibri" w:cs="Calibri"/>
                <w:b/>
                <w:bCs/>
                <w:sz w:val="24"/>
                <w:szCs w:val="24"/>
              </w:rPr>
              <w:t>Response</w:t>
            </w:r>
            <w:r>
              <w:rPr>
                <w:rFonts w:ascii="Calibri" w:hAnsi="Calibri" w:cs="Calibri"/>
                <w:b/>
                <w:bCs/>
                <w:sz w:val="24"/>
                <w:szCs w:val="24"/>
              </w:rPr>
              <w:t>:</w:t>
            </w:r>
            <w:r>
              <w:rPr>
                <w:rFonts w:ascii="Calibri" w:hAnsi="Calibri" w:cs="Calibri"/>
                <w:sz w:val="24"/>
                <w:szCs w:val="24"/>
              </w:rPr>
              <w:t>Log</w:t>
            </w:r>
            <w:proofErr w:type="spellEnd"/>
            <w:proofErr w:type="gramEnd"/>
            <w:r>
              <w:rPr>
                <w:rFonts w:ascii="Calibri" w:hAnsi="Calibri" w:cs="Calibri"/>
                <w:sz w:val="24"/>
                <w:szCs w:val="24"/>
              </w:rPr>
              <w:t xml:space="preserve"> security events on networking, security device, or on server equipment?, Does the system's logging practices enable the identification of the IP Address of the</w:t>
            </w:r>
          </w:p>
          <w:p w14:paraId="65639CA7" w14:textId="333C5659" w:rsidR="00336B60" w:rsidRDefault="00336B60" w:rsidP="003B78F2">
            <w:pPr>
              <w:autoSpaceDE w:val="0"/>
              <w:autoSpaceDN w:val="0"/>
              <w:adjustRightInd w:val="0"/>
              <w:rPr>
                <w:rFonts w:ascii="Calibri" w:hAnsi="Calibri" w:cs="Calibri"/>
                <w:sz w:val="24"/>
                <w:szCs w:val="24"/>
              </w:rPr>
            </w:pPr>
            <w:r>
              <w:rPr>
                <w:rFonts w:ascii="Calibri" w:hAnsi="Calibri" w:cs="Calibri"/>
                <w:sz w:val="24"/>
                <w:szCs w:val="24"/>
              </w:rPr>
              <w:t xml:space="preserve">remote system in the event of an </w:t>
            </w:r>
            <w:proofErr w:type="gramStart"/>
            <w:r>
              <w:rPr>
                <w:rFonts w:ascii="Calibri" w:hAnsi="Calibri" w:cs="Calibri"/>
                <w:sz w:val="24"/>
                <w:szCs w:val="24"/>
              </w:rPr>
              <w:t>attack?,</w:t>
            </w:r>
            <w:proofErr w:type="gramEnd"/>
            <w:r>
              <w:rPr>
                <w:rFonts w:ascii="Calibri" w:hAnsi="Calibri" w:cs="Calibri"/>
                <w:sz w:val="24"/>
                <w:szCs w:val="24"/>
              </w:rPr>
              <w:t xml:space="preserve"> Maintain all security logs? If yes, indicate retention period.</w:t>
            </w:r>
          </w:p>
          <w:p w14:paraId="37FE5D8C" w14:textId="54C68FCA" w:rsidR="00336B60" w:rsidRDefault="00336B60" w:rsidP="003B78F2">
            <w:pPr>
              <w:autoSpaceDE w:val="0"/>
              <w:autoSpaceDN w:val="0"/>
              <w:adjustRightInd w:val="0"/>
              <w:rPr>
                <w:rFonts w:ascii="Calibri" w:hAnsi="Calibri" w:cs="Calibri"/>
                <w:sz w:val="24"/>
                <w:szCs w:val="24"/>
              </w:rPr>
            </w:pPr>
            <w:r>
              <w:rPr>
                <w:rFonts w:ascii="Calibri" w:hAnsi="Calibri" w:cs="Calibri"/>
                <w:sz w:val="24"/>
                <w:szCs w:val="24"/>
              </w:rPr>
              <w:t xml:space="preserve">Have documented and implemented security incident response </w:t>
            </w:r>
            <w:proofErr w:type="gramStart"/>
            <w:r>
              <w:rPr>
                <w:rFonts w:ascii="Calibri" w:hAnsi="Calibri" w:cs="Calibri"/>
                <w:sz w:val="24"/>
                <w:szCs w:val="24"/>
              </w:rPr>
              <w:t>procedures?,</w:t>
            </w:r>
            <w:proofErr w:type="gramEnd"/>
            <w:r>
              <w:rPr>
                <w:rFonts w:ascii="Calibri" w:hAnsi="Calibri" w:cs="Calibri"/>
                <w:sz w:val="24"/>
                <w:szCs w:val="24"/>
              </w:rPr>
              <w:t xml:space="preserve"> Have incident response processes in place to investigate potential security incidents </w:t>
            </w:r>
            <w:r>
              <w:rPr>
                <w:rFonts w:ascii="Calibri" w:hAnsi="Calibri" w:cs="Calibri"/>
                <w:sz w:val="24"/>
                <w:szCs w:val="24"/>
              </w:rPr>
              <w:tab/>
              <w:t xml:space="preserve">in real-time? If no, specify time frame, </w:t>
            </w:r>
            <w:proofErr w:type="gramStart"/>
            <w:r>
              <w:rPr>
                <w:rFonts w:ascii="Calibri" w:hAnsi="Calibri" w:cs="Calibri"/>
                <w:sz w:val="24"/>
                <w:szCs w:val="24"/>
              </w:rPr>
              <w:t>Have</w:t>
            </w:r>
            <w:proofErr w:type="gramEnd"/>
            <w:r>
              <w:rPr>
                <w:rFonts w:ascii="Calibri" w:hAnsi="Calibri" w:cs="Calibri"/>
                <w:sz w:val="24"/>
                <w:szCs w:val="24"/>
              </w:rPr>
              <w:t xml:space="preserve"> processes in place to report security incidents to the customer? If yes, indicate</w:t>
            </w:r>
          </w:p>
          <w:p w14:paraId="21B35F9E" w14:textId="39B704D0" w:rsidR="00336B60" w:rsidRDefault="00336B60" w:rsidP="003B78F2">
            <w:pPr>
              <w:autoSpaceDE w:val="0"/>
              <w:autoSpaceDN w:val="0"/>
              <w:adjustRightInd w:val="0"/>
              <w:rPr>
                <w:rFonts w:ascii="Calibri" w:hAnsi="Calibri" w:cs="Calibri"/>
                <w:sz w:val="24"/>
                <w:szCs w:val="24"/>
              </w:rPr>
            </w:pPr>
            <w:r>
              <w:rPr>
                <w:rFonts w:ascii="Calibri" w:hAnsi="Calibri" w:cs="Calibri"/>
                <w:sz w:val="24"/>
                <w:szCs w:val="24"/>
              </w:rPr>
              <w:t xml:space="preserve">Timeframe, Send logs to a centralized log collection </w:t>
            </w:r>
            <w:proofErr w:type="gramStart"/>
            <w:r>
              <w:rPr>
                <w:rFonts w:ascii="Calibri" w:hAnsi="Calibri" w:cs="Calibri"/>
                <w:sz w:val="24"/>
                <w:szCs w:val="24"/>
              </w:rPr>
              <w:t>server?,</w:t>
            </w:r>
            <w:proofErr w:type="gramEnd"/>
            <w:r>
              <w:rPr>
                <w:rFonts w:ascii="Calibri" w:hAnsi="Calibri" w:cs="Calibri"/>
                <w:sz w:val="24"/>
                <w:szCs w:val="24"/>
              </w:rPr>
              <w:t xml:space="preserve"> Monitor logs for security events and intrusion attempts in real time?, Perform an automated correlation of security logs between the various device types, Enable the identification of internal personnel (specific user) in the event of an internal attack?</w:t>
            </w:r>
          </w:p>
          <w:p w14:paraId="3BA2754C" w14:textId="4D89D63E" w:rsidR="00336B60" w:rsidRDefault="00336B60" w:rsidP="003B78F2">
            <w:pPr>
              <w:autoSpaceDE w:val="0"/>
              <w:autoSpaceDN w:val="0"/>
              <w:adjustRightInd w:val="0"/>
              <w:rPr>
                <w:rFonts w:ascii="Calibri" w:hAnsi="Calibri" w:cs="Calibri"/>
                <w:sz w:val="24"/>
                <w:szCs w:val="24"/>
              </w:rPr>
            </w:pPr>
            <w:r w:rsidRPr="00443ABF">
              <w:rPr>
                <w:rFonts w:ascii="Calibri" w:hAnsi="Calibri" w:cs="Calibri"/>
                <w:b/>
                <w:bCs/>
                <w:sz w:val="24"/>
                <w:szCs w:val="24"/>
              </w:rPr>
              <w:t xml:space="preserve">Network/Service </w:t>
            </w:r>
            <w:proofErr w:type="spellStart"/>
            <w:proofErr w:type="gramStart"/>
            <w:r w:rsidRPr="00443ABF">
              <w:rPr>
                <w:rFonts w:ascii="Calibri" w:hAnsi="Calibri" w:cs="Calibri"/>
                <w:b/>
                <w:bCs/>
                <w:sz w:val="24"/>
                <w:szCs w:val="24"/>
              </w:rPr>
              <w:t>Architecture</w:t>
            </w:r>
            <w:r>
              <w:rPr>
                <w:rFonts w:ascii="Calibri" w:hAnsi="Calibri" w:cs="Calibri"/>
                <w:b/>
                <w:bCs/>
                <w:sz w:val="24"/>
                <w:szCs w:val="24"/>
              </w:rPr>
              <w:t>:</w:t>
            </w:r>
            <w:r>
              <w:rPr>
                <w:rFonts w:ascii="Calibri" w:hAnsi="Calibri" w:cs="Calibri"/>
                <w:sz w:val="24"/>
                <w:szCs w:val="24"/>
              </w:rPr>
              <w:t>Deploy</w:t>
            </w:r>
            <w:proofErr w:type="spellEnd"/>
            <w:proofErr w:type="gramEnd"/>
            <w:r>
              <w:rPr>
                <w:rFonts w:ascii="Calibri" w:hAnsi="Calibri" w:cs="Calibri"/>
                <w:sz w:val="24"/>
                <w:szCs w:val="24"/>
              </w:rPr>
              <w:t xml:space="preserve"> </w:t>
            </w:r>
            <w:proofErr w:type="spellStart"/>
            <w:r>
              <w:rPr>
                <w:rFonts w:ascii="Calibri" w:hAnsi="Calibri" w:cs="Calibri"/>
                <w:sz w:val="24"/>
                <w:szCs w:val="24"/>
              </w:rPr>
              <w:t>firewalls?,Deploy</w:t>
            </w:r>
            <w:proofErr w:type="spellEnd"/>
            <w:r>
              <w:rPr>
                <w:rFonts w:ascii="Calibri" w:hAnsi="Calibri" w:cs="Calibri"/>
                <w:sz w:val="24"/>
                <w:szCs w:val="24"/>
              </w:rPr>
              <w:t xml:space="preserve"> network Intrusion Prevention System (IPS) sensors? If yes, are all IPS sensors, updated within 24 hours of new signatures </w:t>
            </w:r>
            <w:proofErr w:type="spellStart"/>
            <w:proofErr w:type="gramStart"/>
            <w:r>
              <w:rPr>
                <w:rFonts w:ascii="Calibri" w:hAnsi="Calibri" w:cs="Calibri"/>
                <w:sz w:val="24"/>
                <w:szCs w:val="24"/>
              </w:rPr>
              <w:t>released?,</w:t>
            </w:r>
            <w:proofErr w:type="gramEnd"/>
            <w:r>
              <w:rPr>
                <w:rFonts w:ascii="Calibri" w:hAnsi="Calibri" w:cs="Calibri"/>
                <w:sz w:val="24"/>
                <w:szCs w:val="24"/>
              </w:rPr>
              <w:t>Support</w:t>
            </w:r>
            <w:proofErr w:type="spellEnd"/>
            <w:r>
              <w:rPr>
                <w:rFonts w:ascii="Calibri" w:hAnsi="Calibri" w:cs="Calibri"/>
                <w:sz w:val="24"/>
                <w:szCs w:val="24"/>
              </w:rPr>
              <w:t xml:space="preserve"> the firewalls, IPS sensors, routers and switches on software and hardware, levels?, Patch all critical security issues on firewalls, IPS sensors, routers and switches within 1 month of release?, Encrypt </w:t>
            </w:r>
            <w:r>
              <w:rPr>
                <w:rFonts w:ascii="Calibri" w:hAnsi="Calibri" w:cs="Calibri"/>
                <w:sz w:val="24"/>
                <w:szCs w:val="24"/>
              </w:rPr>
              <w:lastRenderedPageBreak/>
              <w:t>data in transit on public or shared networks?</w:t>
            </w:r>
          </w:p>
          <w:p w14:paraId="6338AF1B" w14:textId="03F073F0" w:rsidR="00336B60" w:rsidRDefault="00336B60" w:rsidP="003B78F2">
            <w:pPr>
              <w:autoSpaceDE w:val="0"/>
              <w:autoSpaceDN w:val="0"/>
              <w:adjustRightInd w:val="0"/>
              <w:rPr>
                <w:rFonts w:ascii="Calibri" w:hAnsi="Calibri" w:cs="Calibri"/>
                <w:sz w:val="24"/>
                <w:szCs w:val="24"/>
              </w:rPr>
            </w:pPr>
            <w:r w:rsidRPr="00443ABF">
              <w:rPr>
                <w:rFonts w:ascii="Calibri" w:hAnsi="Calibri" w:cs="Calibri"/>
                <w:b/>
                <w:bCs/>
                <w:sz w:val="24"/>
                <w:szCs w:val="24"/>
              </w:rPr>
              <w:t>Secure Server</w:t>
            </w:r>
            <w:r>
              <w:rPr>
                <w:rFonts w:ascii="Calibri" w:hAnsi="Calibri" w:cs="Calibri"/>
                <w:b/>
                <w:bCs/>
                <w:sz w:val="24"/>
                <w:szCs w:val="24"/>
              </w:rPr>
              <w:t xml:space="preserve">: </w:t>
            </w:r>
            <w:r>
              <w:rPr>
                <w:rFonts w:ascii="Calibri" w:hAnsi="Calibri" w:cs="Calibri"/>
                <w:sz w:val="24"/>
                <w:szCs w:val="24"/>
              </w:rPr>
              <w:t xml:space="preserve">Have antivirus software installed and running optimally in the server?, Have measures in place to protect data from exposure when the service is executed on shared servers?, Have measures in place to protect from performance degradation when the service </w:t>
            </w:r>
            <w:r>
              <w:rPr>
                <w:rFonts w:ascii="Calibri" w:hAnsi="Calibri" w:cs="Calibri"/>
                <w:sz w:val="24"/>
                <w:szCs w:val="24"/>
              </w:rPr>
              <w:tab/>
              <w:t xml:space="preserve">is executed on shared servers?, Have policies in place to ensure the integrity of any software prior to installation?, Have its servers built off a general network or on an isolated </w:t>
            </w:r>
            <w:proofErr w:type="spellStart"/>
            <w:r>
              <w:rPr>
                <w:rFonts w:ascii="Calibri" w:hAnsi="Calibri" w:cs="Calibri"/>
                <w:sz w:val="24"/>
                <w:szCs w:val="24"/>
              </w:rPr>
              <w:t>network?,Have</w:t>
            </w:r>
            <w:proofErr w:type="spellEnd"/>
            <w:r>
              <w:rPr>
                <w:rFonts w:ascii="Calibri" w:hAnsi="Calibri" w:cs="Calibri"/>
                <w:sz w:val="24"/>
                <w:szCs w:val="24"/>
              </w:rPr>
              <w:t xml:space="preserve"> security patches installed prior to the server being put onto the general network?</w:t>
            </w:r>
          </w:p>
          <w:p w14:paraId="5D6FCF8D" w14:textId="25416A38" w:rsidR="00336B60" w:rsidRDefault="00336B60" w:rsidP="008B3E5D">
            <w:pPr>
              <w:autoSpaceDE w:val="0"/>
              <w:autoSpaceDN w:val="0"/>
              <w:adjustRightInd w:val="0"/>
              <w:rPr>
                <w:rFonts w:ascii="Calibri" w:hAnsi="Calibri" w:cs="Calibri"/>
                <w:sz w:val="24"/>
                <w:szCs w:val="24"/>
              </w:rPr>
            </w:pPr>
            <w:r w:rsidRPr="00443ABF">
              <w:rPr>
                <w:rFonts w:ascii="Calibri" w:hAnsi="Calibri" w:cs="Calibri"/>
                <w:b/>
                <w:bCs/>
                <w:sz w:val="24"/>
                <w:szCs w:val="24"/>
              </w:rPr>
              <w:t>Backups</w:t>
            </w:r>
            <w:r>
              <w:rPr>
                <w:rFonts w:ascii="Calibri" w:hAnsi="Calibri" w:cs="Calibri"/>
                <w:b/>
                <w:bCs/>
                <w:sz w:val="24"/>
                <w:szCs w:val="24"/>
              </w:rPr>
              <w:t xml:space="preserve">: </w:t>
            </w:r>
            <w:r>
              <w:rPr>
                <w:rFonts w:ascii="Calibri" w:hAnsi="Calibri" w:cs="Calibri"/>
                <w:sz w:val="24"/>
                <w:szCs w:val="24"/>
              </w:rPr>
              <w:t xml:space="preserve">Are the servers backed up to external media (e.g. tape) on a daily basis or all data, replicated in near real-time to a secondary </w:t>
            </w:r>
            <w:proofErr w:type="gramStart"/>
            <w:r>
              <w:rPr>
                <w:rFonts w:ascii="Calibri" w:hAnsi="Calibri" w:cs="Calibri"/>
                <w:sz w:val="24"/>
                <w:szCs w:val="24"/>
              </w:rPr>
              <w:t>site?,</w:t>
            </w:r>
            <w:proofErr w:type="gramEnd"/>
            <w:r>
              <w:rPr>
                <w:rFonts w:ascii="Calibri" w:hAnsi="Calibri" w:cs="Calibri"/>
                <w:sz w:val="24"/>
                <w:szCs w:val="24"/>
              </w:rPr>
              <w:t xml:space="preserve"> Are backups tested regularly? If yes, please specify the frequency, If data is backed up to external media, how often are full backups </w:t>
            </w:r>
            <w:proofErr w:type="gramStart"/>
            <w:r>
              <w:rPr>
                <w:rFonts w:ascii="Calibri" w:hAnsi="Calibri" w:cs="Calibri"/>
                <w:sz w:val="24"/>
                <w:szCs w:val="24"/>
              </w:rPr>
              <w:t>performed?,</w:t>
            </w:r>
            <w:proofErr w:type="gramEnd"/>
            <w:r>
              <w:rPr>
                <w:rFonts w:ascii="Calibri" w:hAnsi="Calibri" w:cs="Calibri"/>
                <w:sz w:val="24"/>
                <w:szCs w:val="24"/>
              </w:rPr>
              <w:t xml:space="preserve"> If data is backed up to external media, are the backups encrypted?, If data is backed up to external media, are the backups stored offsite?</w:t>
            </w:r>
          </w:p>
          <w:p w14:paraId="638689FA" w14:textId="77777777" w:rsidR="00336B60" w:rsidRDefault="00336B60" w:rsidP="004F5DCE">
            <w:pPr>
              <w:jc w:val="center"/>
              <w:rPr>
                <w:b/>
                <w:bCs/>
                <w:sz w:val="28"/>
                <w:szCs w:val="28"/>
              </w:rPr>
            </w:pPr>
          </w:p>
        </w:tc>
        <w:tc>
          <w:tcPr>
            <w:tcW w:w="3402" w:type="dxa"/>
          </w:tcPr>
          <w:p w14:paraId="226C6229" w14:textId="77777777" w:rsidR="00336B60" w:rsidRPr="000D5691" w:rsidRDefault="00336B60" w:rsidP="0067306D">
            <w:pPr>
              <w:autoSpaceDE w:val="0"/>
              <w:autoSpaceDN w:val="0"/>
              <w:adjustRightInd w:val="0"/>
              <w:rPr>
                <w:rFonts w:ascii="Calibri" w:hAnsi="Calibri" w:cs="Calibri"/>
                <w:i/>
                <w:iCs/>
                <w:color w:val="FF0000"/>
                <w:sz w:val="24"/>
                <w:szCs w:val="24"/>
              </w:rPr>
            </w:pPr>
            <w:r w:rsidRPr="000D5691">
              <w:rPr>
                <w:rFonts w:ascii="Calibri" w:hAnsi="Calibri" w:cs="Calibri"/>
                <w:i/>
                <w:iCs/>
                <w:color w:val="FF0000"/>
                <w:sz w:val="24"/>
                <w:szCs w:val="24"/>
              </w:rPr>
              <w:lastRenderedPageBreak/>
              <w:t>The research team conducted a review on online resources to identify attributes that the team could use to describe LMSs.</w:t>
            </w:r>
          </w:p>
          <w:p w14:paraId="3B68326F" w14:textId="77777777" w:rsidR="00336B60" w:rsidRDefault="00336B60" w:rsidP="004F5DCE">
            <w:pPr>
              <w:jc w:val="center"/>
              <w:rPr>
                <w:b/>
                <w:bCs/>
                <w:sz w:val="28"/>
                <w:szCs w:val="28"/>
              </w:rPr>
            </w:pPr>
          </w:p>
        </w:tc>
      </w:tr>
      <w:tr w:rsidR="00336B60" w14:paraId="07E27A8A" w14:textId="77777777" w:rsidTr="00F6529D">
        <w:tc>
          <w:tcPr>
            <w:tcW w:w="500" w:type="dxa"/>
          </w:tcPr>
          <w:p w14:paraId="4FA8F1A8" w14:textId="2E5EB4F0" w:rsidR="00336B60" w:rsidRPr="00693B7C" w:rsidRDefault="00336B60" w:rsidP="00693B7C">
            <w:pPr>
              <w:autoSpaceDE w:val="0"/>
              <w:autoSpaceDN w:val="0"/>
              <w:adjustRightInd w:val="0"/>
              <w:rPr>
                <w:rFonts w:ascii="Book Antiqua" w:hAnsi="Book Antiqua" w:cs="Arial-BoldMT"/>
                <w:b/>
                <w:bCs/>
                <w:color w:val="FF0000"/>
                <w:sz w:val="20"/>
                <w:szCs w:val="20"/>
              </w:rPr>
            </w:pPr>
            <w:r>
              <w:rPr>
                <w:rFonts w:ascii="Book Antiqua" w:hAnsi="Book Antiqua" w:cs="Arial-BoldMT"/>
                <w:b/>
                <w:bCs/>
                <w:color w:val="FF0000"/>
                <w:sz w:val="20"/>
                <w:szCs w:val="20"/>
              </w:rPr>
              <w:lastRenderedPageBreak/>
              <w:t>4</w:t>
            </w:r>
          </w:p>
        </w:tc>
        <w:tc>
          <w:tcPr>
            <w:tcW w:w="2478" w:type="dxa"/>
          </w:tcPr>
          <w:p w14:paraId="079E2A69" w14:textId="05094501" w:rsidR="00336B60" w:rsidRPr="00693B7C" w:rsidRDefault="00336B60" w:rsidP="00693B7C">
            <w:pPr>
              <w:autoSpaceDE w:val="0"/>
              <w:autoSpaceDN w:val="0"/>
              <w:adjustRightInd w:val="0"/>
              <w:rPr>
                <w:rFonts w:ascii="Book Antiqua" w:hAnsi="Book Antiqua" w:cs="Arial-BoldMT"/>
                <w:b/>
                <w:bCs/>
                <w:color w:val="FF0000"/>
                <w:sz w:val="20"/>
                <w:szCs w:val="20"/>
              </w:rPr>
            </w:pPr>
            <w:r w:rsidRPr="00693B7C">
              <w:rPr>
                <w:rFonts w:ascii="Book Antiqua" w:hAnsi="Book Antiqua" w:cs="Arial-BoldMT"/>
                <w:b/>
                <w:bCs/>
                <w:color w:val="FF0000"/>
                <w:sz w:val="20"/>
                <w:szCs w:val="20"/>
              </w:rPr>
              <w:t>A Comparison of Two Online Learning Systems</w:t>
            </w:r>
          </w:p>
          <w:p w14:paraId="32412995" w14:textId="44211066" w:rsidR="00336B60" w:rsidRDefault="00336B60" w:rsidP="00693B7C">
            <w:pPr>
              <w:autoSpaceDE w:val="0"/>
              <w:autoSpaceDN w:val="0"/>
              <w:adjustRightInd w:val="0"/>
              <w:rPr>
                <w:b/>
                <w:bCs/>
                <w:sz w:val="28"/>
                <w:szCs w:val="28"/>
              </w:rPr>
            </w:pPr>
            <w:r w:rsidRPr="00693B7C">
              <w:rPr>
                <w:rFonts w:ascii="Book Antiqua" w:hAnsi="Book Antiqua" w:cs="Arial-BoldMT"/>
                <w:b/>
                <w:bCs/>
                <w:color w:val="FF0000"/>
                <w:sz w:val="20"/>
                <w:szCs w:val="20"/>
              </w:rPr>
              <w:t>Mark Nichols//Journal of Open, Flexible and Distance Learning, 20(1)</w:t>
            </w:r>
          </w:p>
        </w:tc>
        <w:tc>
          <w:tcPr>
            <w:tcW w:w="2551" w:type="dxa"/>
          </w:tcPr>
          <w:p w14:paraId="7FBF118B" w14:textId="77777777" w:rsidR="00336B60" w:rsidRDefault="00A530BC" w:rsidP="00A530BC">
            <w:pPr>
              <w:autoSpaceDE w:val="0"/>
              <w:autoSpaceDN w:val="0"/>
              <w:adjustRightInd w:val="0"/>
              <w:jc w:val="both"/>
              <w:rPr>
                <w:rFonts w:ascii="Book Antiqua" w:hAnsi="Book Antiqua" w:cs="Arial-BoldMT"/>
                <w:b/>
                <w:bCs/>
                <w:color w:val="FF0000"/>
                <w:sz w:val="20"/>
                <w:szCs w:val="20"/>
              </w:rPr>
            </w:pPr>
            <w:proofErr w:type="spellStart"/>
            <w:r w:rsidRPr="00693B7C">
              <w:rPr>
                <w:rFonts w:ascii="Book Antiqua" w:hAnsi="Book Antiqua" w:cs="Arial-BoldMT"/>
                <w:b/>
                <w:bCs/>
                <w:color w:val="FF0000"/>
                <w:sz w:val="20"/>
                <w:szCs w:val="20"/>
              </w:rPr>
              <w:t>iQualify</w:t>
            </w:r>
            <w:proofErr w:type="spellEnd"/>
          </w:p>
          <w:p w14:paraId="4A498E70" w14:textId="42B03878" w:rsidR="00A530BC" w:rsidRPr="00A530BC" w:rsidRDefault="00A530BC" w:rsidP="00A530BC">
            <w:pPr>
              <w:autoSpaceDE w:val="0"/>
              <w:autoSpaceDN w:val="0"/>
              <w:adjustRightInd w:val="0"/>
              <w:jc w:val="both"/>
              <w:rPr>
                <w:rFonts w:ascii="Book Antiqua" w:hAnsi="Book Antiqua" w:cs="TrebuchetMS-Bold"/>
                <w:sz w:val="24"/>
                <w:szCs w:val="24"/>
              </w:rPr>
            </w:pPr>
            <w:r w:rsidRPr="00693B7C">
              <w:rPr>
                <w:rFonts w:ascii="Book Antiqua" w:hAnsi="Book Antiqua" w:cs="Arial-BoldMT"/>
                <w:b/>
                <w:bCs/>
                <w:color w:val="FF0000"/>
                <w:sz w:val="20"/>
                <w:szCs w:val="20"/>
              </w:rPr>
              <w:t>Moodle</w:t>
            </w:r>
          </w:p>
        </w:tc>
        <w:tc>
          <w:tcPr>
            <w:tcW w:w="6096" w:type="dxa"/>
          </w:tcPr>
          <w:p w14:paraId="42818978" w14:textId="3E2270AE" w:rsidR="00336B60" w:rsidRPr="00693B7C" w:rsidRDefault="00336B60" w:rsidP="00693B7C">
            <w:pPr>
              <w:pStyle w:val="ListParagraph"/>
              <w:numPr>
                <w:ilvl w:val="0"/>
                <w:numId w:val="3"/>
              </w:numPr>
              <w:autoSpaceDE w:val="0"/>
              <w:autoSpaceDN w:val="0"/>
              <w:adjustRightInd w:val="0"/>
              <w:jc w:val="both"/>
              <w:rPr>
                <w:rFonts w:ascii="Book Antiqua" w:hAnsi="Book Antiqua" w:cs="TrebuchetMS"/>
                <w:sz w:val="24"/>
                <w:szCs w:val="24"/>
              </w:rPr>
            </w:pPr>
            <w:r w:rsidRPr="00693B7C">
              <w:rPr>
                <w:rFonts w:ascii="Book Antiqua" w:hAnsi="Book Antiqua" w:cs="TrebuchetMS-Bold"/>
                <w:sz w:val="24"/>
                <w:szCs w:val="24"/>
              </w:rPr>
              <w:t xml:space="preserve">Usability </w:t>
            </w:r>
          </w:p>
          <w:p w14:paraId="7E83A85E" w14:textId="77777777" w:rsidR="00336B60" w:rsidRPr="00693B7C" w:rsidRDefault="00336B60" w:rsidP="00693B7C">
            <w:pPr>
              <w:pStyle w:val="ListParagraph"/>
              <w:numPr>
                <w:ilvl w:val="0"/>
                <w:numId w:val="3"/>
              </w:numPr>
              <w:autoSpaceDE w:val="0"/>
              <w:autoSpaceDN w:val="0"/>
              <w:adjustRightInd w:val="0"/>
              <w:jc w:val="both"/>
              <w:rPr>
                <w:rFonts w:ascii="Book Antiqua" w:hAnsi="Book Antiqua" w:cs="TrebuchetMS"/>
                <w:sz w:val="24"/>
                <w:szCs w:val="24"/>
              </w:rPr>
            </w:pPr>
            <w:r w:rsidRPr="00693B7C">
              <w:rPr>
                <w:rFonts w:ascii="Book Antiqua" w:hAnsi="Book Antiqua" w:cs="TrebuchetMS-Bold"/>
                <w:sz w:val="24"/>
                <w:szCs w:val="24"/>
              </w:rPr>
              <w:t xml:space="preserve">Accessibility </w:t>
            </w:r>
          </w:p>
          <w:p w14:paraId="1BDF0DF2" w14:textId="77777777" w:rsidR="00336B60" w:rsidRPr="00693B7C" w:rsidRDefault="00336B60" w:rsidP="00693B7C">
            <w:pPr>
              <w:pStyle w:val="ListParagraph"/>
              <w:numPr>
                <w:ilvl w:val="0"/>
                <w:numId w:val="3"/>
              </w:numPr>
              <w:autoSpaceDE w:val="0"/>
              <w:autoSpaceDN w:val="0"/>
              <w:adjustRightInd w:val="0"/>
              <w:jc w:val="both"/>
              <w:rPr>
                <w:rFonts w:ascii="Book Antiqua" w:hAnsi="Book Antiqua" w:cs="TrebuchetMS"/>
                <w:sz w:val="24"/>
                <w:szCs w:val="24"/>
              </w:rPr>
            </w:pPr>
            <w:r w:rsidRPr="00693B7C">
              <w:rPr>
                <w:rFonts w:ascii="Book Antiqua" w:hAnsi="Book Antiqua" w:cs="TrebuchetMS-Bold"/>
                <w:sz w:val="24"/>
                <w:szCs w:val="24"/>
              </w:rPr>
              <w:t xml:space="preserve">Instructions for use </w:t>
            </w:r>
          </w:p>
          <w:p w14:paraId="6CB703FE" w14:textId="77777777" w:rsidR="00336B60" w:rsidRPr="00693B7C" w:rsidRDefault="00336B60" w:rsidP="00693B7C">
            <w:pPr>
              <w:pStyle w:val="ListParagraph"/>
              <w:numPr>
                <w:ilvl w:val="0"/>
                <w:numId w:val="3"/>
              </w:numPr>
              <w:autoSpaceDE w:val="0"/>
              <w:autoSpaceDN w:val="0"/>
              <w:adjustRightInd w:val="0"/>
              <w:jc w:val="both"/>
              <w:rPr>
                <w:rFonts w:ascii="Book Antiqua" w:hAnsi="Book Antiqua" w:cs="TimesNewRomanPSMT"/>
                <w:sz w:val="24"/>
                <w:szCs w:val="24"/>
              </w:rPr>
            </w:pPr>
            <w:r w:rsidRPr="00693B7C">
              <w:rPr>
                <w:rFonts w:ascii="Book Antiqua" w:hAnsi="Book Antiqua" w:cs="TrebuchetMS-Bold"/>
                <w:sz w:val="24"/>
                <w:szCs w:val="24"/>
              </w:rPr>
              <w:t xml:space="preserve">Navigational facilities </w:t>
            </w:r>
          </w:p>
          <w:p w14:paraId="08E4FDC4" w14:textId="7778B4A5" w:rsidR="00336B60" w:rsidRPr="00693B7C" w:rsidRDefault="00336B60" w:rsidP="00693B7C">
            <w:pPr>
              <w:pStyle w:val="ListParagraph"/>
              <w:numPr>
                <w:ilvl w:val="0"/>
                <w:numId w:val="3"/>
              </w:numPr>
              <w:autoSpaceDE w:val="0"/>
              <w:autoSpaceDN w:val="0"/>
              <w:adjustRightInd w:val="0"/>
              <w:jc w:val="both"/>
              <w:rPr>
                <w:rFonts w:ascii="Book Antiqua" w:hAnsi="Book Antiqua" w:cs="TimesNewRomanPSMT"/>
                <w:sz w:val="24"/>
                <w:szCs w:val="24"/>
              </w:rPr>
            </w:pPr>
            <w:r w:rsidRPr="00693B7C">
              <w:rPr>
                <w:rFonts w:ascii="Book Antiqua" w:hAnsi="Book Antiqua" w:cs="TrebuchetMS-Bold"/>
                <w:sz w:val="24"/>
                <w:szCs w:val="24"/>
              </w:rPr>
              <w:t>Content</w:t>
            </w:r>
          </w:p>
        </w:tc>
        <w:tc>
          <w:tcPr>
            <w:tcW w:w="3402" w:type="dxa"/>
          </w:tcPr>
          <w:p w14:paraId="49AE3C6C" w14:textId="77777777" w:rsidR="00336B60" w:rsidRPr="00693B7C" w:rsidRDefault="00336B60" w:rsidP="00693B7C">
            <w:pPr>
              <w:autoSpaceDE w:val="0"/>
              <w:autoSpaceDN w:val="0"/>
              <w:adjustRightInd w:val="0"/>
              <w:spacing w:line="360" w:lineRule="auto"/>
              <w:jc w:val="both"/>
              <w:rPr>
                <w:rFonts w:ascii="Book Antiqua" w:hAnsi="Book Antiqua" w:cs="Arial-BoldMT"/>
                <w:b/>
                <w:bCs/>
                <w:color w:val="FF0000"/>
                <w:sz w:val="20"/>
                <w:szCs w:val="20"/>
              </w:rPr>
            </w:pPr>
            <w:r w:rsidRPr="00693B7C">
              <w:rPr>
                <w:rFonts w:ascii="Book Antiqua" w:hAnsi="Book Antiqua" w:cs="Arial-BoldMT"/>
                <w:b/>
                <w:bCs/>
                <w:color w:val="FF0000"/>
                <w:sz w:val="20"/>
                <w:szCs w:val="20"/>
              </w:rPr>
              <w:t xml:space="preserve">Mark Nichols compared </w:t>
            </w:r>
            <w:bookmarkStart w:id="0" w:name="_Hlk84405695"/>
            <w:r w:rsidRPr="00693B7C">
              <w:rPr>
                <w:rFonts w:ascii="Book Antiqua" w:hAnsi="Book Antiqua" w:cs="Arial-BoldMT"/>
                <w:b/>
                <w:bCs/>
                <w:color w:val="FF0000"/>
                <w:sz w:val="20"/>
                <w:szCs w:val="20"/>
              </w:rPr>
              <w:t xml:space="preserve">Moodle </w:t>
            </w:r>
            <w:bookmarkEnd w:id="0"/>
            <w:r w:rsidRPr="00693B7C">
              <w:rPr>
                <w:rFonts w:ascii="Book Antiqua" w:hAnsi="Book Antiqua" w:cs="Arial-BoldMT"/>
                <w:b/>
                <w:bCs/>
                <w:color w:val="FF0000"/>
                <w:sz w:val="20"/>
                <w:szCs w:val="20"/>
              </w:rPr>
              <w:t xml:space="preserve">with </w:t>
            </w:r>
            <w:proofErr w:type="spellStart"/>
            <w:r w:rsidRPr="00693B7C">
              <w:rPr>
                <w:rFonts w:ascii="Book Antiqua" w:hAnsi="Book Antiqua" w:cs="Arial-BoldMT"/>
                <w:b/>
                <w:bCs/>
                <w:color w:val="FF0000"/>
                <w:sz w:val="20"/>
                <w:szCs w:val="20"/>
              </w:rPr>
              <w:t>iQualify</w:t>
            </w:r>
            <w:proofErr w:type="spellEnd"/>
            <w:r w:rsidRPr="00693B7C">
              <w:rPr>
                <w:rFonts w:ascii="Book Antiqua" w:hAnsi="Book Antiqua" w:cs="Arial-BoldMT"/>
                <w:b/>
                <w:bCs/>
                <w:color w:val="FF0000"/>
                <w:sz w:val="20"/>
                <w:szCs w:val="20"/>
              </w:rPr>
              <w:t xml:space="preserve">, an indigenously developed </w:t>
            </w:r>
            <w:proofErr w:type="spellStart"/>
            <w:r w:rsidRPr="00693B7C">
              <w:rPr>
                <w:rFonts w:ascii="Book Antiqua" w:hAnsi="Book Antiqua" w:cs="Arial-BoldMT"/>
                <w:b/>
                <w:bCs/>
                <w:color w:val="FF0000"/>
                <w:sz w:val="20"/>
                <w:szCs w:val="20"/>
              </w:rPr>
              <w:t>lms</w:t>
            </w:r>
            <w:proofErr w:type="spellEnd"/>
            <w:r w:rsidRPr="00693B7C">
              <w:rPr>
                <w:rFonts w:ascii="Book Antiqua" w:hAnsi="Book Antiqua" w:cs="Arial-BoldMT"/>
                <w:b/>
                <w:bCs/>
                <w:color w:val="FF0000"/>
                <w:sz w:val="20"/>
                <w:szCs w:val="20"/>
              </w:rPr>
              <w:t xml:space="preserve"> </w:t>
            </w:r>
            <w:proofErr w:type="gramStart"/>
            <w:r w:rsidRPr="00693B7C">
              <w:rPr>
                <w:rFonts w:ascii="Book Antiqua" w:hAnsi="Book Antiqua" w:cs="Arial-BoldMT"/>
                <w:b/>
                <w:bCs/>
                <w:color w:val="FF0000"/>
                <w:sz w:val="20"/>
                <w:szCs w:val="20"/>
              </w:rPr>
              <w:t>for  Open</w:t>
            </w:r>
            <w:proofErr w:type="gramEnd"/>
            <w:r w:rsidRPr="00693B7C">
              <w:rPr>
                <w:rFonts w:ascii="Book Antiqua" w:hAnsi="Book Antiqua" w:cs="Arial-BoldMT"/>
                <w:b/>
                <w:bCs/>
                <w:color w:val="FF0000"/>
                <w:sz w:val="20"/>
                <w:szCs w:val="20"/>
              </w:rPr>
              <w:t xml:space="preserve"> Polytechnic, the a single-mode provider of distance education in New Zealand. The comparison was based on student outcomes, high-level course evaluations, and </w:t>
            </w:r>
            <w:r w:rsidRPr="00693B7C">
              <w:rPr>
                <w:rFonts w:ascii="Book Antiqua" w:hAnsi="Book Antiqua" w:cs="Arial-BoldMT"/>
                <w:b/>
                <w:bCs/>
                <w:color w:val="FF0000"/>
                <w:sz w:val="20"/>
                <w:szCs w:val="20"/>
              </w:rPr>
              <w:lastRenderedPageBreak/>
              <w:t xml:space="preserve">student perceptions of the two </w:t>
            </w:r>
            <w:proofErr w:type="spellStart"/>
            <w:r w:rsidRPr="00693B7C">
              <w:rPr>
                <w:rFonts w:ascii="Book Antiqua" w:hAnsi="Book Antiqua" w:cs="Arial-BoldMT"/>
                <w:b/>
                <w:bCs/>
                <w:color w:val="FF0000"/>
                <w:sz w:val="20"/>
                <w:szCs w:val="20"/>
              </w:rPr>
              <w:t>lms</w:t>
            </w:r>
            <w:proofErr w:type="spellEnd"/>
            <w:r w:rsidRPr="00693B7C">
              <w:rPr>
                <w:rFonts w:ascii="Book Antiqua" w:hAnsi="Book Antiqua" w:cs="Arial-BoldMT"/>
                <w:b/>
                <w:bCs/>
                <w:color w:val="FF0000"/>
                <w:sz w:val="20"/>
                <w:szCs w:val="20"/>
              </w:rPr>
              <w:t xml:space="preserve">. The student experience was based </w:t>
            </w:r>
            <w:proofErr w:type="gramStart"/>
            <w:r w:rsidRPr="00693B7C">
              <w:rPr>
                <w:rFonts w:ascii="Book Antiqua" w:hAnsi="Book Antiqua" w:cs="Arial-BoldMT"/>
                <w:b/>
                <w:bCs/>
                <w:color w:val="FF0000"/>
                <w:sz w:val="20"/>
                <w:szCs w:val="20"/>
              </w:rPr>
              <w:t>on .</w:t>
            </w:r>
            <w:proofErr w:type="gramEnd"/>
            <w:r w:rsidRPr="00693B7C">
              <w:rPr>
                <w:rFonts w:ascii="Book Antiqua" w:hAnsi="Book Antiqua" w:cs="Arial-BoldMT"/>
                <w:b/>
                <w:bCs/>
                <w:color w:val="FF0000"/>
                <w:sz w:val="20"/>
                <w:szCs w:val="20"/>
              </w:rPr>
              <w:t xml:space="preserve">  </w:t>
            </w:r>
          </w:p>
          <w:p w14:paraId="53E80A5D" w14:textId="77777777" w:rsidR="00336B60" w:rsidRPr="00693B7C" w:rsidRDefault="00336B60" w:rsidP="004F5DCE">
            <w:pPr>
              <w:jc w:val="center"/>
              <w:rPr>
                <w:rFonts w:ascii="Book Antiqua" w:hAnsi="Book Antiqua" w:cs="Arial-BoldMT"/>
                <w:b/>
                <w:bCs/>
                <w:color w:val="FF0000"/>
                <w:sz w:val="20"/>
                <w:szCs w:val="20"/>
              </w:rPr>
            </w:pPr>
          </w:p>
        </w:tc>
      </w:tr>
      <w:tr w:rsidR="00336B60" w14:paraId="1482F6C2" w14:textId="77777777" w:rsidTr="00F6529D">
        <w:tc>
          <w:tcPr>
            <w:tcW w:w="500" w:type="dxa"/>
          </w:tcPr>
          <w:p w14:paraId="33464EBC" w14:textId="791952DF" w:rsidR="00336B60" w:rsidRPr="00B9063E" w:rsidRDefault="00336B60" w:rsidP="00B9063E">
            <w:pPr>
              <w:autoSpaceDE w:val="0"/>
              <w:autoSpaceDN w:val="0"/>
              <w:adjustRightInd w:val="0"/>
              <w:rPr>
                <w:rFonts w:ascii="Book Antiqua" w:hAnsi="Book Antiqua" w:cs="Arial-BoldMT"/>
                <w:b/>
                <w:bCs/>
                <w:color w:val="FF0000"/>
                <w:sz w:val="20"/>
                <w:szCs w:val="20"/>
              </w:rPr>
            </w:pPr>
            <w:r>
              <w:rPr>
                <w:rFonts w:ascii="Book Antiqua" w:hAnsi="Book Antiqua" w:cs="Arial-BoldMT"/>
                <w:b/>
                <w:bCs/>
                <w:color w:val="FF0000"/>
                <w:sz w:val="20"/>
                <w:szCs w:val="20"/>
              </w:rPr>
              <w:lastRenderedPageBreak/>
              <w:t>5</w:t>
            </w:r>
          </w:p>
        </w:tc>
        <w:tc>
          <w:tcPr>
            <w:tcW w:w="2478" w:type="dxa"/>
          </w:tcPr>
          <w:p w14:paraId="706EB558" w14:textId="1F4BA003" w:rsidR="00336B60" w:rsidRPr="00995A2A" w:rsidRDefault="00336B60" w:rsidP="00B9063E">
            <w:pPr>
              <w:autoSpaceDE w:val="0"/>
              <w:autoSpaceDN w:val="0"/>
              <w:adjustRightInd w:val="0"/>
              <w:rPr>
                <w:rFonts w:ascii="Book Antiqua" w:hAnsi="Book Antiqua" w:cs="Arial-BoldMT"/>
                <w:color w:val="FF0000"/>
                <w:sz w:val="20"/>
                <w:szCs w:val="20"/>
              </w:rPr>
            </w:pPr>
            <w:bookmarkStart w:id="1" w:name="_Hlk84239635"/>
            <w:r w:rsidRPr="00995A2A">
              <w:rPr>
                <w:rFonts w:ascii="Book Antiqua" w:hAnsi="Book Antiqua" w:cs="Arial-BoldMT"/>
                <w:color w:val="FF0000"/>
                <w:sz w:val="20"/>
                <w:szCs w:val="20"/>
              </w:rPr>
              <w:t>An Analysis of Some Learning Management Systems</w:t>
            </w:r>
          </w:p>
          <w:p w14:paraId="622FDA77" w14:textId="77777777" w:rsidR="00336B60" w:rsidRPr="00995A2A" w:rsidRDefault="00336B60" w:rsidP="00B9063E">
            <w:pPr>
              <w:autoSpaceDE w:val="0"/>
              <w:autoSpaceDN w:val="0"/>
              <w:adjustRightInd w:val="0"/>
              <w:rPr>
                <w:rFonts w:ascii="Book Antiqua" w:hAnsi="Book Antiqua" w:cs="Arial-BoldMT"/>
                <w:color w:val="FF0000"/>
                <w:sz w:val="20"/>
                <w:szCs w:val="20"/>
              </w:rPr>
            </w:pPr>
            <w:r w:rsidRPr="00995A2A">
              <w:rPr>
                <w:rFonts w:ascii="Book Antiqua" w:hAnsi="Book Antiqua" w:cs="Arial-BoldMT"/>
                <w:color w:val="FF0000"/>
                <w:sz w:val="20"/>
                <w:szCs w:val="20"/>
              </w:rPr>
              <w:t xml:space="preserve">Radoslava Kraleva#1, </w:t>
            </w:r>
            <w:proofErr w:type="spellStart"/>
            <w:r w:rsidRPr="00995A2A">
              <w:rPr>
                <w:rFonts w:ascii="Book Antiqua" w:hAnsi="Book Antiqua" w:cs="Arial-BoldMT"/>
                <w:color w:val="FF0000"/>
                <w:sz w:val="20"/>
                <w:szCs w:val="20"/>
              </w:rPr>
              <w:t>Mehrudin</w:t>
            </w:r>
            <w:proofErr w:type="spellEnd"/>
            <w:r w:rsidRPr="00995A2A">
              <w:rPr>
                <w:rFonts w:ascii="Book Antiqua" w:hAnsi="Book Antiqua" w:cs="Arial-BoldMT"/>
                <w:color w:val="FF0000"/>
                <w:sz w:val="20"/>
                <w:szCs w:val="20"/>
              </w:rPr>
              <w:t xml:space="preserve"> Sabani#2, Velin </w:t>
            </w:r>
            <w:proofErr w:type="spellStart"/>
            <w:r w:rsidRPr="00995A2A">
              <w:rPr>
                <w:rFonts w:ascii="Book Antiqua" w:hAnsi="Book Antiqua" w:cs="Arial-BoldMT"/>
                <w:color w:val="FF0000"/>
                <w:sz w:val="20"/>
                <w:szCs w:val="20"/>
              </w:rPr>
              <w:t>Kralev</w:t>
            </w:r>
            <w:proofErr w:type="spellEnd"/>
            <w:r w:rsidRPr="00995A2A">
              <w:rPr>
                <w:rFonts w:ascii="Book Antiqua" w:hAnsi="Book Antiqua" w:cs="Arial-BoldMT"/>
                <w:color w:val="FF0000"/>
                <w:sz w:val="20"/>
                <w:szCs w:val="20"/>
              </w:rPr>
              <w:t>// International Journal on Advanced</w:t>
            </w:r>
          </w:p>
          <w:p w14:paraId="60DCFDD7" w14:textId="77777777" w:rsidR="00336B60" w:rsidRPr="00995A2A" w:rsidRDefault="00336B60" w:rsidP="00B9063E">
            <w:pPr>
              <w:autoSpaceDE w:val="0"/>
              <w:autoSpaceDN w:val="0"/>
              <w:adjustRightInd w:val="0"/>
              <w:rPr>
                <w:rFonts w:ascii="Book Antiqua" w:hAnsi="Book Antiqua" w:cs="Arial-BoldMT"/>
                <w:color w:val="FF0000"/>
                <w:sz w:val="20"/>
                <w:szCs w:val="20"/>
              </w:rPr>
            </w:pPr>
            <w:r w:rsidRPr="00995A2A">
              <w:rPr>
                <w:rFonts w:ascii="Book Antiqua" w:hAnsi="Book Antiqua" w:cs="Arial-BoldMT"/>
                <w:color w:val="FF0000"/>
                <w:sz w:val="20"/>
                <w:szCs w:val="20"/>
              </w:rPr>
              <w:t xml:space="preserve">Science, Engineering and Information </w:t>
            </w:r>
            <w:proofErr w:type="gramStart"/>
            <w:r w:rsidRPr="00995A2A">
              <w:rPr>
                <w:rFonts w:ascii="Book Antiqua" w:hAnsi="Book Antiqua" w:cs="Arial-BoldMT"/>
                <w:color w:val="FF0000"/>
                <w:sz w:val="20"/>
                <w:szCs w:val="20"/>
              </w:rPr>
              <w:t>Technology,/</w:t>
            </w:r>
            <w:proofErr w:type="gramEnd"/>
            <w:r w:rsidRPr="00995A2A">
              <w:rPr>
                <w:rFonts w:ascii="Book Antiqua" w:hAnsi="Book Antiqua" w:cs="Arial-BoldMT"/>
                <w:color w:val="FF0000"/>
                <w:sz w:val="20"/>
                <w:szCs w:val="20"/>
              </w:rPr>
              <w:t>/ Vol.9 (2019) No. 4</w:t>
            </w:r>
          </w:p>
          <w:bookmarkEnd w:id="1"/>
          <w:p w14:paraId="1683B110" w14:textId="77777777" w:rsidR="00336B60" w:rsidRDefault="00336B60" w:rsidP="004F5DCE">
            <w:pPr>
              <w:jc w:val="center"/>
              <w:rPr>
                <w:b/>
                <w:bCs/>
                <w:sz w:val="28"/>
                <w:szCs w:val="28"/>
              </w:rPr>
            </w:pPr>
          </w:p>
        </w:tc>
        <w:tc>
          <w:tcPr>
            <w:tcW w:w="2551" w:type="dxa"/>
          </w:tcPr>
          <w:p w14:paraId="2270EF35" w14:textId="77777777" w:rsidR="0061341F" w:rsidRPr="00C81F98" w:rsidRDefault="0061341F" w:rsidP="0061341F">
            <w:pPr>
              <w:autoSpaceDE w:val="0"/>
              <w:autoSpaceDN w:val="0"/>
              <w:adjustRightInd w:val="0"/>
              <w:rPr>
                <w:rFonts w:ascii="Book Antiqua" w:hAnsi="Book Antiqua" w:cs="Times New Roman"/>
                <w:color w:val="000000"/>
              </w:rPr>
            </w:pPr>
            <w:r w:rsidRPr="00C81F98">
              <w:rPr>
                <w:rFonts w:ascii="Book Antiqua" w:hAnsi="Book Antiqua" w:cs="Times New Roman"/>
                <w:color w:val="000000"/>
              </w:rPr>
              <w:t xml:space="preserve">Adobe Captivate </w:t>
            </w:r>
            <w:proofErr w:type="gramStart"/>
            <w:r w:rsidRPr="00C81F98">
              <w:rPr>
                <w:rFonts w:ascii="Book Antiqua" w:hAnsi="Book Antiqua" w:cs="Times New Roman"/>
                <w:color w:val="000000"/>
              </w:rPr>
              <w:t xml:space="preserve">Prime </w:t>
            </w:r>
            <w:r>
              <w:rPr>
                <w:rFonts w:ascii="Book Antiqua" w:hAnsi="Book Antiqua" w:cs="Times New Roman"/>
                <w:color w:val="000000"/>
              </w:rPr>
              <w:t>,</w:t>
            </w:r>
            <w:proofErr w:type="gramEnd"/>
            <w:r>
              <w:rPr>
                <w:rFonts w:ascii="Book Antiqua" w:hAnsi="Book Antiqua" w:cs="Times New Roman"/>
                <w:color w:val="000000"/>
              </w:rPr>
              <w:t xml:space="preserve"> </w:t>
            </w:r>
            <w:proofErr w:type="spellStart"/>
            <w:r w:rsidRPr="00C81F98">
              <w:rPr>
                <w:rFonts w:ascii="Book Antiqua" w:hAnsi="Book Antiqua" w:cs="Times New Roman"/>
                <w:color w:val="000000"/>
              </w:rPr>
              <w:t>Atutor</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BizLibrary</w:t>
            </w:r>
            <w:proofErr w:type="spellEnd"/>
            <w:r w:rsidRPr="00C81F98">
              <w:rPr>
                <w:rFonts w:ascii="Book Antiqua" w:hAnsi="Book Antiqua" w:cs="Times New Roman"/>
                <w:color w:val="000000"/>
              </w:rPr>
              <w:t xml:space="preserve"> </w:t>
            </w:r>
            <w:r>
              <w:rPr>
                <w:rFonts w:ascii="Book Antiqua" w:hAnsi="Book Antiqua" w:cs="Times New Roman"/>
                <w:color w:val="000000"/>
              </w:rPr>
              <w:t xml:space="preserve">, </w:t>
            </w:r>
            <w:proofErr w:type="spellStart"/>
            <w:r w:rsidRPr="00C81F98">
              <w:rPr>
                <w:rFonts w:ascii="Book Antiqua" w:hAnsi="Book Antiqua" w:cs="Times New Roman"/>
                <w:color w:val="000000"/>
              </w:rPr>
              <w:t>BlackBoard</w:t>
            </w:r>
            <w:proofErr w:type="spellEnd"/>
            <w:r>
              <w:rPr>
                <w:rFonts w:ascii="Book Antiqua" w:hAnsi="Book Antiqua" w:cs="Times New Roman"/>
                <w:color w:val="000000"/>
              </w:rPr>
              <w:t xml:space="preserve">, </w:t>
            </w:r>
            <w:r w:rsidRPr="00C81F98">
              <w:rPr>
                <w:rFonts w:ascii="Book Antiqua" w:hAnsi="Book Antiqua" w:cs="Times New Roman"/>
                <w:color w:val="000000"/>
              </w:rPr>
              <w:t>Brightspace</w:t>
            </w:r>
            <w:r>
              <w:rPr>
                <w:rFonts w:ascii="Book Antiqua" w:hAnsi="Book Antiqua" w:cs="Times New Roman"/>
                <w:color w:val="000000"/>
              </w:rPr>
              <w:t xml:space="preserve">, </w:t>
            </w:r>
            <w:proofErr w:type="spellStart"/>
            <w:r w:rsidRPr="00C81F98">
              <w:rPr>
                <w:rFonts w:ascii="Book Antiqua" w:hAnsi="Book Antiqua" w:cs="Times New Roman"/>
                <w:color w:val="000000"/>
              </w:rPr>
              <w:t>Chamilo</w:t>
            </w:r>
            <w:proofErr w:type="spellEnd"/>
            <w:r>
              <w:rPr>
                <w:rFonts w:ascii="Book Antiqua" w:hAnsi="Book Antiqua" w:cs="Times New Roman"/>
                <w:color w:val="000000"/>
              </w:rPr>
              <w:t xml:space="preserve">, </w:t>
            </w:r>
            <w:r w:rsidRPr="00C81F98">
              <w:rPr>
                <w:rFonts w:ascii="Book Antiqua" w:hAnsi="Book Antiqua" w:cs="Times New Roman"/>
                <w:color w:val="000000"/>
              </w:rPr>
              <w:t>Cornerstone OnDemand</w:t>
            </w:r>
            <w:r>
              <w:rPr>
                <w:rFonts w:ascii="Book Antiqua" w:hAnsi="Book Antiqua" w:cs="Times New Roman"/>
                <w:color w:val="000000"/>
              </w:rPr>
              <w:t xml:space="preserve">, </w:t>
            </w:r>
            <w:proofErr w:type="spellStart"/>
            <w:r w:rsidRPr="00C81F98">
              <w:rPr>
                <w:rFonts w:ascii="Book Antiqua" w:hAnsi="Book Antiqua" w:cs="Times New Roman"/>
                <w:color w:val="000000"/>
              </w:rPr>
              <w:t>Docebo</w:t>
            </w:r>
            <w:proofErr w:type="spellEnd"/>
            <w:r>
              <w:rPr>
                <w:rFonts w:ascii="Book Antiqua" w:hAnsi="Book Antiqua" w:cs="Times New Roman"/>
                <w:color w:val="000000"/>
              </w:rPr>
              <w:t xml:space="preserve">, </w:t>
            </w:r>
            <w:r w:rsidRPr="00C81F98">
              <w:rPr>
                <w:rFonts w:ascii="Book Antiqua" w:hAnsi="Book Antiqua" w:cs="Times New Roman"/>
                <w:color w:val="000000"/>
              </w:rPr>
              <w:t>Edmodo</w:t>
            </w:r>
            <w:r>
              <w:rPr>
                <w:rFonts w:ascii="Book Antiqua" w:hAnsi="Book Antiqua" w:cs="Times New Roman"/>
                <w:color w:val="000000"/>
              </w:rPr>
              <w:t xml:space="preserve">, </w:t>
            </w:r>
            <w:r w:rsidRPr="00C81F98">
              <w:rPr>
                <w:rFonts w:ascii="Book Antiqua" w:hAnsi="Book Antiqua" w:cs="Times New Roman"/>
                <w:color w:val="000000"/>
              </w:rPr>
              <w:t>Edsby</w:t>
            </w:r>
            <w:r>
              <w:rPr>
                <w:rFonts w:ascii="Book Antiqua" w:hAnsi="Book Antiqua" w:cs="Times New Roman"/>
                <w:color w:val="000000"/>
              </w:rPr>
              <w:t xml:space="preserve">, </w:t>
            </w:r>
            <w:proofErr w:type="spellStart"/>
            <w:r w:rsidRPr="00C81F98">
              <w:rPr>
                <w:rFonts w:ascii="Book Antiqua" w:hAnsi="Book Antiqua" w:cs="Times New Roman"/>
                <w:color w:val="000000"/>
              </w:rPr>
              <w:t>Educadium</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eFront</w:t>
            </w:r>
            <w:proofErr w:type="spellEnd"/>
            <w:r>
              <w:rPr>
                <w:rFonts w:ascii="Book Antiqua" w:hAnsi="Book Antiqua" w:cs="Times New Roman"/>
                <w:color w:val="000000"/>
              </w:rPr>
              <w:t xml:space="preserve">, </w:t>
            </w:r>
            <w:r w:rsidRPr="00C81F98">
              <w:rPr>
                <w:rFonts w:ascii="Book Antiqua" w:hAnsi="Book Antiqua" w:cs="Times New Roman"/>
                <w:color w:val="000000"/>
              </w:rPr>
              <w:t>Instructure</w:t>
            </w:r>
            <w:r>
              <w:rPr>
                <w:rFonts w:ascii="Book Antiqua" w:hAnsi="Book Antiqua" w:cs="Times New Roman"/>
                <w:color w:val="000000"/>
              </w:rPr>
              <w:t xml:space="preserve">, </w:t>
            </w:r>
            <w:proofErr w:type="spellStart"/>
            <w:r w:rsidRPr="00C81F98">
              <w:rPr>
                <w:rFonts w:ascii="Book Antiqua" w:hAnsi="Book Antiqua" w:cs="Times New Roman"/>
                <w:color w:val="000000"/>
              </w:rPr>
              <w:t>iSpringLearn</w:t>
            </w:r>
            <w:proofErr w:type="spellEnd"/>
            <w:r>
              <w:rPr>
                <w:rFonts w:ascii="Book Antiqua" w:hAnsi="Book Antiqua" w:cs="Times New Roman"/>
                <w:color w:val="000000"/>
              </w:rPr>
              <w:t xml:space="preserve">, </w:t>
            </w:r>
            <w:r w:rsidRPr="00C81F98">
              <w:rPr>
                <w:rFonts w:ascii="Book Antiqua" w:hAnsi="Book Antiqua" w:cs="Times New Roman"/>
                <w:color w:val="000000"/>
              </w:rPr>
              <w:t>Latitude Learning</w:t>
            </w:r>
            <w:r>
              <w:rPr>
                <w:rFonts w:ascii="Book Antiqua" w:hAnsi="Book Antiqua" w:cs="Times New Roman"/>
                <w:color w:val="000000"/>
              </w:rPr>
              <w:t xml:space="preserve">, </w:t>
            </w:r>
            <w:proofErr w:type="spellStart"/>
            <w:r w:rsidRPr="00C81F98">
              <w:rPr>
                <w:rFonts w:ascii="Book Antiqua" w:hAnsi="Book Antiqua" w:cs="Times New Roman"/>
                <w:color w:val="000000"/>
              </w:rPr>
              <w:t>LearnLinq</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LearnUpon</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Lessonly</w:t>
            </w:r>
            <w:proofErr w:type="spellEnd"/>
            <w:r>
              <w:rPr>
                <w:rFonts w:ascii="Book Antiqua" w:hAnsi="Book Antiqua" w:cs="Times New Roman"/>
                <w:color w:val="000000"/>
              </w:rPr>
              <w:t xml:space="preserve">, </w:t>
            </w:r>
            <w:r w:rsidRPr="00C81F98">
              <w:rPr>
                <w:rFonts w:ascii="Book Antiqua" w:hAnsi="Book Antiqua" w:cs="Times New Roman"/>
                <w:color w:val="000000"/>
              </w:rPr>
              <w:t>Litmos</w:t>
            </w:r>
            <w:r>
              <w:rPr>
                <w:rFonts w:ascii="Book Antiqua" w:hAnsi="Book Antiqua" w:cs="Times New Roman"/>
                <w:color w:val="000000"/>
              </w:rPr>
              <w:t xml:space="preserve">, </w:t>
            </w:r>
            <w:proofErr w:type="spellStart"/>
            <w:r w:rsidRPr="00C81F98">
              <w:rPr>
                <w:rFonts w:ascii="Book Antiqua" w:hAnsi="Book Antiqua" w:cs="Times New Roman"/>
                <w:color w:val="000000"/>
              </w:rPr>
              <w:t>Mindflash</w:t>
            </w:r>
            <w:proofErr w:type="spellEnd"/>
            <w:r>
              <w:rPr>
                <w:rFonts w:ascii="Book Antiqua" w:hAnsi="Book Antiqua" w:cs="Times New Roman"/>
                <w:color w:val="000000"/>
              </w:rPr>
              <w:t>, M</w:t>
            </w:r>
            <w:r w:rsidRPr="00C81F98">
              <w:rPr>
                <w:rFonts w:ascii="Book Antiqua" w:hAnsi="Book Antiqua" w:cs="Times New Roman"/>
                <w:color w:val="000000"/>
              </w:rPr>
              <w:t>oodle</w:t>
            </w:r>
            <w:r>
              <w:rPr>
                <w:rFonts w:ascii="Book Antiqua" w:hAnsi="Book Antiqua" w:cs="Times New Roman"/>
                <w:color w:val="000000"/>
              </w:rPr>
              <w:t xml:space="preserve">, </w:t>
            </w:r>
            <w:r w:rsidRPr="00C81F98">
              <w:rPr>
                <w:rFonts w:ascii="Book Antiqua" w:hAnsi="Book Antiqua" w:cs="Times New Roman"/>
                <w:color w:val="000000"/>
              </w:rPr>
              <w:t>NEO LMS</w:t>
            </w:r>
            <w:r>
              <w:rPr>
                <w:rFonts w:ascii="Book Antiqua" w:hAnsi="Book Antiqua" w:cs="Times New Roman"/>
                <w:color w:val="000000"/>
              </w:rPr>
              <w:t xml:space="preserve">, </w:t>
            </w:r>
            <w:r w:rsidRPr="00C81F98">
              <w:rPr>
                <w:rFonts w:ascii="Book Antiqua" w:hAnsi="Book Antiqua" w:cs="Times New Roman"/>
                <w:color w:val="000000"/>
              </w:rPr>
              <w:t>Open edX</w:t>
            </w:r>
            <w:r>
              <w:rPr>
                <w:rFonts w:ascii="Book Antiqua" w:hAnsi="Book Antiqua" w:cs="Times New Roman"/>
                <w:color w:val="000000"/>
              </w:rPr>
              <w:t xml:space="preserve">, </w:t>
            </w:r>
            <w:r w:rsidRPr="00C81F98">
              <w:rPr>
                <w:rFonts w:ascii="Book Antiqua" w:hAnsi="Book Antiqua" w:cs="Times New Roman"/>
                <w:color w:val="000000"/>
              </w:rPr>
              <w:t>Saba Software</w:t>
            </w:r>
            <w:r>
              <w:rPr>
                <w:rFonts w:ascii="Book Antiqua" w:hAnsi="Book Antiqua" w:cs="Times New Roman"/>
                <w:color w:val="000000"/>
              </w:rPr>
              <w:t xml:space="preserve">, </w:t>
            </w:r>
            <w:r w:rsidRPr="00C81F98">
              <w:rPr>
                <w:rFonts w:ascii="Book Antiqua" w:hAnsi="Book Antiqua" w:cs="Times New Roman"/>
                <w:color w:val="000000"/>
              </w:rPr>
              <w:t>Sakai</w:t>
            </w:r>
            <w:r>
              <w:rPr>
                <w:rFonts w:ascii="Book Antiqua" w:hAnsi="Book Antiqua" w:cs="Times New Roman"/>
                <w:color w:val="000000"/>
              </w:rPr>
              <w:t xml:space="preserve">, </w:t>
            </w:r>
            <w:r w:rsidRPr="00C81F98">
              <w:rPr>
                <w:rFonts w:ascii="Book Antiqua" w:hAnsi="Book Antiqua" w:cs="Times New Roman"/>
                <w:color w:val="000000"/>
              </w:rPr>
              <w:t>SAP SuccessFactors</w:t>
            </w:r>
            <w:r>
              <w:rPr>
                <w:rFonts w:ascii="Book Antiqua" w:hAnsi="Book Antiqua" w:cs="Times New Roman"/>
                <w:color w:val="000000"/>
              </w:rPr>
              <w:t xml:space="preserve">, </w:t>
            </w:r>
            <w:r w:rsidRPr="00C81F98">
              <w:rPr>
                <w:rFonts w:ascii="Book Antiqua" w:hAnsi="Book Antiqua" w:cs="Times New Roman"/>
                <w:color w:val="000000"/>
              </w:rPr>
              <w:t>Schoology</w:t>
            </w:r>
            <w:r>
              <w:rPr>
                <w:rFonts w:ascii="Book Antiqua" w:hAnsi="Book Antiqua" w:cs="Times New Roman"/>
                <w:color w:val="000000"/>
              </w:rPr>
              <w:t xml:space="preserve">, </w:t>
            </w:r>
            <w:proofErr w:type="spellStart"/>
            <w:r w:rsidRPr="00C81F98">
              <w:rPr>
                <w:rFonts w:ascii="Book Antiqua" w:hAnsi="Book Antiqua" w:cs="Times New Roman"/>
                <w:color w:val="000000"/>
              </w:rPr>
              <w:t>SkillSoft</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SkyPrep</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ProProfs</w:t>
            </w:r>
            <w:proofErr w:type="spellEnd"/>
            <w:r>
              <w:rPr>
                <w:rFonts w:ascii="Book Antiqua" w:hAnsi="Book Antiqua" w:cs="Times New Roman"/>
                <w:color w:val="000000"/>
              </w:rPr>
              <w:t xml:space="preserve">, </w:t>
            </w:r>
            <w:r w:rsidRPr="00C81F98">
              <w:rPr>
                <w:rFonts w:ascii="Book Antiqua" w:hAnsi="Book Antiqua" w:cs="Times New Roman"/>
                <w:color w:val="000000"/>
              </w:rPr>
              <w:t>SumTotal</w:t>
            </w:r>
            <w:r>
              <w:rPr>
                <w:rFonts w:ascii="Book Antiqua" w:hAnsi="Book Antiqua" w:cs="Times New Roman"/>
                <w:color w:val="000000"/>
              </w:rPr>
              <w:t xml:space="preserve">, </w:t>
            </w:r>
            <w:proofErr w:type="spellStart"/>
            <w:r w:rsidRPr="00C81F98">
              <w:rPr>
                <w:rFonts w:ascii="Book Antiqua" w:hAnsi="Book Antiqua" w:cs="Times New Roman"/>
                <w:color w:val="000000"/>
              </w:rPr>
              <w:t>TalentLMS</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Tortal</w:t>
            </w:r>
            <w:proofErr w:type="spellEnd"/>
            <w:r w:rsidRPr="00C81F98">
              <w:rPr>
                <w:rFonts w:ascii="Book Antiqua" w:hAnsi="Book Antiqua" w:cs="Times New Roman"/>
                <w:color w:val="000000"/>
              </w:rPr>
              <w:t xml:space="preserve"> Training LMS</w:t>
            </w:r>
            <w:r>
              <w:rPr>
                <w:rFonts w:ascii="Book Antiqua" w:hAnsi="Book Antiqua" w:cs="Times New Roman"/>
                <w:color w:val="000000"/>
              </w:rPr>
              <w:t xml:space="preserve">, </w:t>
            </w:r>
            <w:proofErr w:type="spellStart"/>
            <w:r w:rsidRPr="00C81F98">
              <w:rPr>
                <w:rFonts w:ascii="Book Antiqua" w:hAnsi="Book Antiqua" w:cs="Times New Roman"/>
                <w:color w:val="000000"/>
              </w:rPr>
              <w:t>Thinkific</w:t>
            </w:r>
            <w:proofErr w:type="spellEnd"/>
            <w:r>
              <w:rPr>
                <w:rFonts w:ascii="Book Antiqua" w:hAnsi="Book Antiqua" w:cs="Times New Roman"/>
                <w:color w:val="000000"/>
              </w:rPr>
              <w:t xml:space="preserve">, </w:t>
            </w:r>
            <w:proofErr w:type="spellStart"/>
            <w:r w:rsidRPr="00C81F98">
              <w:rPr>
                <w:rFonts w:ascii="Book Antiqua" w:hAnsi="Book Antiqua" w:cs="Times New Roman"/>
                <w:color w:val="000000"/>
              </w:rPr>
              <w:t>WizIQ</w:t>
            </w:r>
            <w:proofErr w:type="spellEnd"/>
            <w:r w:rsidRPr="00C81F98">
              <w:rPr>
                <w:rFonts w:ascii="Book Antiqua" w:hAnsi="Book Antiqua" w:cs="Times New Roman"/>
                <w:color w:val="000000"/>
              </w:rPr>
              <w:t xml:space="preserve"> </w:t>
            </w:r>
          </w:p>
          <w:p w14:paraId="61958358" w14:textId="77777777" w:rsidR="0061341F" w:rsidRPr="00C81F98" w:rsidRDefault="0061341F" w:rsidP="0061341F">
            <w:pPr>
              <w:autoSpaceDE w:val="0"/>
              <w:autoSpaceDN w:val="0"/>
              <w:adjustRightInd w:val="0"/>
              <w:rPr>
                <w:rFonts w:ascii="Book Antiqua" w:hAnsi="Book Antiqua"/>
              </w:rPr>
            </w:pPr>
            <w:proofErr w:type="spellStart"/>
            <w:r w:rsidRPr="00C81F98">
              <w:rPr>
                <w:rFonts w:ascii="Book Antiqua" w:hAnsi="Book Antiqua" w:cs="Times New Roman"/>
                <w:color w:val="000000"/>
              </w:rPr>
              <w:t>WorkWize</w:t>
            </w:r>
            <w:proofErr w:type="spellEnd"/>
            <w:r w:rsidRPr="00C81F98">
              <w:rPr>
                <w:rFonts w:ascii="Book Antiqua" w:hAnsi="Book Antiqua" w:cs="Times New Roman"/>
                <w:color w:val="000000"/>
              </w:rPr>
              <w:t xml:space="preserve"> </w:t>
            </w:r>
          </w:p>
          <w:p w14:paraId="70A3CC66" w14:textId="77777777" w:rsidR="00336B60" w:rsidRPr="00B9063E" w:rsidRDefault="00336B60" w:rsidP="00B9063E">
            <w:pPr>
              <w:autoSpaceDE w:val="0"/>
              <w:autoSpaceDN w:val="0"/>
              <w:adjustRightInd w:val="0"/>
              <w:rPr>
                <w:rFonts w:ascii="Times New Roman" w:hAnsi="Times New Roman" w:cs="Times New Roman"/>
                <w:b/>
                <w:bCs/>
                <w:sz w:val="20"/>
                <w:szCs w:val="20"/>
              </w:rPr>
            </w:pPr>
          </w:p>
        </w:tc>
        <w:tc>
          <w:tcPr>
            <w:tcW w:w="6096" w:type="dxa"/>
          </w:tcPr>
          <w:p w14:paraId="6EC63C33" w14:textId="02EA469E" w:rsidR="00336B60" w:rsidRDefault="00336B60" w:rsidP="00B9063E">
            <w:pPr>
              <w:autoSpaceDE w:val="0"/>
              <w:autoSpaceDN w:val="0"/>
              <w:adjustRightInd w:val="0"/>
              <w:rPr>
                <w:rFonts w:ascii="Times New Roman" w:hAnsi="Times New Roman" w:cs="Times New Roman"/>
                <w:sz w:val="20"/>
                <w:szCs w:val="20"/>
              </w:rPr>
            </w:pPr>
            <w:r w:rsidRPr="00B9063E">
              <w:rPr>
                <w:rFonts w:ascii="Times New Roman" w:hAnsi="Times New Roman" w:cs="Times New Roman"/>
                <w:b/>
                <w:bCs/>
                <w:sz w:val="20"/>
                <w:szCs w:val="20"/>
              </w:rPr>
              <w:t xml:space="preserve">Learning Skills </w:t>
            </w:r>
            <w:proofErr w:type="gramStart"/>
            <w:r w:rsidRPr="00B9063E">
              <w:rPr>
                <w:rFonts w:ascii="Times New Roman" w:hAnsi="Times New Roman" w:cs="Times New Roman"/>
                <w:b/>
                <w:bCs/>
                <w:sz w:val="20"/>
                <w:szCs w:val="20"/>
              </w:rPr>
              <w:t>Tools</w:t>
            </w:r>
            <w:r>
              <w:rPr>
                <w:rFonts w:ascii="Times New Roman" w:hAnsi="Times New Roman" w:cs="Times New Roman"/>
                <w:i/>
                <w:iCs/>
                <w:sz w:val="20"/>
                <w:szCs w:val="20"/>
              </w:rPr>
              <w:t>(</w:t>
            </w:r>
            <w:r>
              <w:rPr>
                <w:rFonts w:ascii="Times New Roman" w:hAnsi="Times New Roman" w:cs="Times New Roman"/>
                <w:sz w:val="20"/>
                <w:szCs w:val="20"/>
              </w:rPr>
              <w:t xml:space="preserve"> Creating</w:t>
            </w:r>
            <w:proofErr w:type="gramEnd"/>
            <w:r>
              <w:rPr>
                <w:rFonts w:ascii="Times New Roman" w:hAnsi="Times New Roman" w:cs="Times New Roman"/>
                <w:sz w:val="20"/>
                <w:szCs w:val="20"/>
              </w:rPr>
              <w:t xml:space="preserve"> activities and learning Tools): SCORM Compliant , Lectures as web pages, documents, presentations, video etc. , Examples and tasks, as web pages, documents, presentations, video etc. , Assignments and exercises as web pages, documents, quizzes , Gamification, Evaluation , </w:t>
            </w:r>
          </w:p>
          <w:p w14:paraId="1F444F69" w14:textId="77777777" w:rsidR="00336B60" w:rsidRDefault="00336B60" w:rsidP="00B9063E">
            <w:pPr>
              <w:autoSpaceDE w:val="0"/>
              <w:autoSpaceDN w:val="0"/>
              <w:adjustRightInd w:val="0"/>
              <w:rPr>
                <w:rFonts w:ascii="Times New Roman" w:hAnsi="Times New Roman" w:cs="Times New Roman"/>
                <w:sz w:val="20"/>
                <w:szCs w:val="20"/>
              </w:rPr>
            </w:pPr>
            <w:r w:rsidRPr="00B9063E">
              <w:rPr>
                <w:rFonts w:ascii="Symbol" w:hAnsi="Symbol" w:cs="Symbol"/>
                <w:b/>
                <w:bCs/>
                <w:sz w:val="16"/>
                <w:szCs w:val="16"/>
              </w:rPr>
              <w:t xml:space="preserve"> </w:t>
            </w:r>
            <w:r w:rsidRPr="00B9063E">
              <w:rPr>
                <w:rFonts w:ascii="Times New Roman" w:hAnsi="Times New Roman" w:cs="Times New Roman"/>
                <w:b/>
                <w:bCs/>
                <w:sz w:val="20"/>
                <w:szCs w:val="20"/>
              </w:rPr>
              <w:t>Communication Tools</w:t>
            </w:r>
            <w:r>
              <w:rPr>
                <w:rFonts w:ascii="Times New Roman" w:hAnsi="Times New Roman" w:cs="Times New Roman"/>
                <w:b/>
                <w:bCs/>
                <w:sz w:val="20"/>
                <w:szCs w:val="20"/>
              </w:rPr>
              <w:t xml:space="preserve"> (</w:t>
            </w:r>
            <w:r>
              <w:rPr>
                <w:rFonts w:ascii="Times New Roman" w:hAnsi="Times New Roman" w:cs="Times New Roman"/>
                <w:sz w:val="20"/>
                <w:szCs w:val="20"/>
              </w:rPr>
              <w:t>Allows interaction between lecturers and students</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Chat , Forums , Email messages , </w:t>
            </w:r>
          </w:p>
          <w:p w14:paraId="1D0CAFB7" w14:textId="77777777" w:rsidR="00336B60" w:rsidRDefault="00336B60" w:rsidP="00B9063E">
            <w:pPr>
              <w:autoSpaceDE w:val="0"/>
              <w:autoSpaceDN w:val="0"/>
              <w:adjustRightInd w:val="0"/>
              <w:rPr>
                <w:rFonts w:ascii="Symbol" w:hAnsi="Symbol" w:cs="Symbol"/>
                <w:sz w:val="16"/>
                <w:szCs w:val="16"/>
              </w:rPr>
            </w:pPr>
          </w:p>
          <w:p w14:paraId="50E12F46" w14:textId="73DE3573" w:rsidR="00336B60" w:rsidRDefault="00336B60" w:rsidP="00B9063E">
            <w:pPr>
              <w:autoSpaceDE w:val="0"/>
              <w:autoSpaceDN w:val="0"/>
              <w:adjustRightInd w:val="0"/>
              <w:rPr>
                <w:rFonts w:ascii="Times New Roman" w:hAnsi="Times New Roman" w:cs="Times New Roman"/>
                <w:sz w:val="20"/>
                <w:szCs w:val="20"/>
              </w:rPr>
            </w:pPr>
            <w:r>
              <w:rPr>
                <w:rFonts w:ascii="Symbol" w:hAnsi="Symbol" w:cs="Symbol"/>
                <w:sz w:val="16"/>
                <w:szCs w:val="16"/>
              </w:rPr>
              <w:t xml:space="preserve"> </w:t>
            </w:r>
            <w:r w:rsidRPr="00A53987">
              <w:rPr>
                <w:rFonts w:ascii="Times New Roman" w:hAnsi="Times New Roman" w:cs="Times New Roman"/>
                <w:b/>
                <w:bCs/>
                <w:sz w:val="20"/>
                <w:szCs w:val="20"/>
              </w:rPr>
              <w:t>Productivity Tools</w:t>
            </w:r>
            <w:r>
              <w:rPr>
                <w:rFonts w:ascii="Times New Roman" w:hAnsi="Times New Roman" w:cs="Times New Roman"/>
                <w:b/>
                <w:bCs/>
                <w:sz w:val="20"/>
                <w:szCs w:val="20"/>
              </w:rPr>
              <w:t>:</w:t>
            </w:r>
            <w:r>
              <w:rPr>
                <w:rFonts w:ascii="Times New Roman" w:hAnsi="Times New Roman" w:cs="Times New Roman"/>
                <w:i/>
                <w:iCs/>
                <w:sz w:val="20"/>
                <w:szCs w:val="20"/>
              </w:rPr>
              <w:t xml:space="preserve"> </w:t>
            </w:r>
            <w:proofErr w:type="gramStart"/>
            <w:r>
              <w:rPr>
                <w:rFonts w:ascii="Times New Roman" w:hAnsi="Times New Roman" w:cs="Times New Roman"/>
                <w:i/>
                <w:iCs/>
                <w:sz w:val="20"/>
                <w:szCs w:val="20"/>
              </w:rPr>
              <w:t>(</w:t>
            </w:r>
            <w:r>
              <w:rPr>
                <w:rFonts w:ascii="Times New Roman" w:hAnsi="Times New Roman" w:cs="Times New Roman"/>
                <w:sz w:val="20"/>
                <w:szCs w:val="20"/>
              </w:rPr>
              <w:t xml:space="preserve"> The</w:t>
            </w:r>
            <w:proofErr w:type="gramEnd"/>
            <w:r>
              <w:rPr>
                <w:rFonts w:ascii="Times New Roman" w:hAnsi="Times New Roman" w:cs="Times New Roman"/>
                <w:sz w:val="20"/>
                <w:szCs w:val="20"/>
              </w:rPr>
              <w:t xml:space="preserve"> software functionalities provided by LMS systems) : Uploading/downloading various documents types , Add, edit, delete data for students , Analysis of students' achievements and outcomes, Multiplatform support , Security and protection of users’ data,  Creating a data backup , Need for a system administrator that can manage all</w:t>
            </w:r>
          </w:p>
          <w:p w14:paraId="552C7DBD" w14:textId="668ABF6A" w:rsidR="00336B60" w:rsidRDefault="00336B60" w:rsidP="00A53987">
            <w:pPr>
              <w:autoSpaceDE w:val="0"/>
              <w:autoSpaceDN w:val="0"/>
              <w:adjustRightInd w:val="0"/>
              <w:rPr>
                <w:b/>
                <w:bCs/>
                <w:sz w:val="28"/>
                <w:szCs w:val="28"/>
              </w:rPr>
            </w:pPr>
            <w:r>
              <w:rPr>
                <w:rFonts w:ascii="Times New Roman" w:hAnsi="Times New Roman" w:cs="Times New Roman"/>
                <w:sz w:val="20"/>
                <w:szCs w:val="20"/>
              </w:rPr>
              <w:t xml:space="preserve">the user roles in the </w:t>
            </w:r>
            <w:proofErr w:type="gramStart"/>
            <w:r>
              <w:rPr>
                <w:rFonts w:ascii="Times New Roman" w:hAnsi="Times New Roman" w:cs="Times New Roman"/>
                <w:sz w:val="20"/>
                <w:szCs w:val="20"/>
              </w:rPr>
              <w:t>LMS ,</w:t>
            </w:r>
            <w:proofErr w:type="gramEnd"/>
            <w:r>
              <w:rPr>
                <w:rFonts w:ascii="Times New Roman" w:hAnsi="Times New Roman" w:cs="Times New Roman"/>
                <w:sz w:val="20"/>
                <w:szCs w:val="20"/>
              </w:rPr>
              <w:t xml:space="preserve"> Web-based technology of software development, Need for installation, Self-Registration</w:t>
            </w:r>
          </w:p>
        </w:tc>
        <w:tc>
          <w:tcPr>
            <w:tcW w:w="3402" w:type="dxa"/>
          </w:tcPr>
          <w:p w14:paraId="26E0AE14" w14:textId="4192F072" w:rsidR="00336B60" w:rsidRPr="006668A1" w:rsidRDefault="00336B60" w:rsidP="00786D29">
            <w:pPr>
              <w:autoSpaceDE w:val="0"/>
              <w:autoSpaceDN w:val="0"/>
              <w:adjustRightInd w:val="0"/>
            </w:pPr>
            <w:proofErr w:type="spellStart"/>
            <w:proofErr w:type="gramStart"/>
            <w:r w:rsidRPr="006668A1">
              <w:rPr>
                <w:rFonts w:ascii="Times New Roman" w:hAnsi="Times New Roman" w:cs="Times New Roman"/>
                <w:color w:val="FF0000"/>
              </w:rPr>
              <w:t>Kraleva</w:t>
            </w:r>
            <w:proofErr w:type="spellEnd"/>
            <w:r w:rsidRPr="006668A1">
              <w:rPr>
                <w:rFonts w:ascii="Times New Roman" w:hAnsi="Times New Roman" w:cs="Times New Roman"/>
                <w:color w:val="FF0000"/>
              </w:rPr>
              <w:t xml:space="preserve">, </w:t>
            </w:r>
            <w:r w:rsidRPr="006668A1">
              <w:rPr>
                <w:rFonts w:ascii="Times New Roman" w:hAnsi="Times New Roman" w:cs="Times New Roman"/>
              </w:rPr>
              <w:t xml:space="preserve"> </w:t>
            </w:r>
            <w:r w:rsidRPr="006668A1">
              <w:rPr>
                <w:rFonts w:ascii="Times New Roman" w:hAnsi="Times New Roman" w:cs="Times New Roman"/>
                <w:color w:val="FF0000"/>
              </w:rPr>
              <w:t>Sabani</w:t>
            </w:r>
            <w:proofErr w:type="gramEnd"/>
            <w:r w:rsidRPr="006668A1">
              <w:rPr>
                <w:rFonts w:ascii="Times New Roman" w:hAnsi="Times New Roman" w:cs="Times New Roman"/>
              </w:rPr>
              <w:t xml:space="preserve">  and </w:t>
            </w:r>
            <w:proofErr w:type="spellStart"/>
            <w:r w:rsidRPr="006668A1">
              <w:rPr>
                <w:rFonts w:ascii="Times New Roman" w:hAnsi="Times New Roman" w:cs="Times New Roman"/>
                <w:color w:val="FF0000"/>
              </w:rPr>
              <w:t>Kralev</w:t>
            </w:r>
            <w:proofErr w:type="spellEnd"/>
            <w:r w:rsidRPr="006668A1">
              <w:rPr>
                <w:rFonts w:ascii="Times New Roman" w:hAnsi="Times New Roman" w:cs="Times New Roman"/>
              </w:rPr>
              <w:t xml:space="preserve"> developed a set of criteria for analysing the LMS platforms in terms of their software specifications and functionalities under three categories based on a survey of the state-of-art science research. </w:t>
            </w:r>
          </w:p>
        </w:tc>
      </w:tr>
      <w:tr w:rsidR="00336B60" w14:paraId="291615E5" w14:textId="77777777" w:rsidTr="00F6529D">
        <w:tc>
          <w:tcPr>
            <w:tcW w:w="500" w:type="dxa"/>
          </w:tcPr>
          <w:p w14:paraId="694517CD" w14:textId="6F264207" w:rsidR="00336B60" w:rsidRDefault="00336B60" w:rsidP="004F5DCE">
            <w:pPr>
              <w:jc w:val="center"/>
              <w:rPr>
                <w:b/>
                <w:bCs/>
                <w:sz w:val="28"/>
                <w:szCs w:val="28"/>
              </w:rPr>
            </w:pPr>
            <w:r>
              <w:rPr>
                <w:b/>
                <w:bCs/>
                <w:sz w:val="28"/>
                <w:szCs w:val="28"/>
              </w:rPr>
              <w:t>6</w:t>
            </w:r>
          </w:p>
        </w:tc>
        <w:tc>
          <w:tcPr>
            <w:tcW w:w="2478" w:type="dxa"/>
          </w:tcPr>
          <w:p w14:paraId="44224C88" w14:textId="77777777" w:rsidR="00336B60" w:rsidRPr="00E271E6" w:rsidRDefault="00336B60" w:rsidP="00E271E6">
            <w:pPr>
              <w:autoSpaceDE w:val="0"/>
              <w:autoSpaceDN w:val="0"/>
              <w:adjustRightInd w:val="0"/>
              <w:jc w:val="both"/>
              <w:rPr>
                <w:rFonts w:ascii="Book Antiqua" w:hAnsi="Book Antiqua" w:cs="Arial-BoldMT"/>
                <w:color w:val="FF0000"/>
                <w:sz w:val="20"/>
                <w:szCs w:val="20"/>
              </w:rPr>
            </w:pPr>
            <w:r w:rsidRPr="00E271E6">
              <w:rPr>
                <w:rFonts w:ascii="Book Antiqua" w:hAnsi="Book Antiqua" w:cs="Arial-BoldMT"/>
                <w:color w:val="FF0000"/>
                <w:sz w:val="20"/>
                <w:szCs w:val="20"/>
              </w:rPr>
              <w:t>An evaluation and selection problems</w:t>
            </w:r>
          </w:p>
          <w:p w14:paraId="7F411A82" w14:textId="50C6E42D" w:rsidR="00336B60" w:rsidRDefault="00336B60" w:rsidP="00E271E6">
            <w:pPr>
              <w:autoSpaceDE w:val="0"/>
              <w:autoSpaceDN w:val="0"/>
              <w:adjustRightInd w:val="0"/>
              <w:jc w:val="both"/>
              <w:rPr>
                <w:b/>
                <w:bCs/>
                <w:sz w:val="28"/>
                <w:szCs w:val="28"/>
              </w:rPr>
            </w:pPr>
            <w:r w:rsidRPr="00E271E6">
              <w:rPr>
                <w:rFonts w:ascii="Book Antiqua" w:hAnsi="Book Antiqua" w:cs="Arial-BoldMT"/>
                <w:color w:val="FF0000"/>
                <w:sz w:val="20"/>
                <w:szCs w:val="20"/>
              </w:rPr>
              <w:t>of OSS</w:t>
            </w:r>
            <w:r w:rsidRPr="00E271E6">
              <w:rPr>
                <w:rFonts w:ascii="Times New Roman" w:hAnsi="Times New Roman" w:cs="Times New Roman"/>
                <w:color w:val="FF0000"/>
                <w:sz w:val="20"/>
                <w:szCs w:val="20"/>
              </w:rPr>
              <w:t>‑</w:t>
            </w:r>
            <w:r w:rsidRPr="00E271E6">
              <w:rPr>
                <w:rFonts w:ascii="Book Antiqua" w:hAnsi="Book Antiqua" w:cs="Arial-BoldMT"/>
                <w:color w:val="FF0000"/>
                <w:sz w:val="20"/>
                <w:szCs w:val="20"/>
              </w:rPr>
              <w:t>LMS packages</w:t>
            </w:r>
            <w:r>
              <w:rPr>
                <w:rFonts w:ascii="Book Antiqua" w:hAnsi="Book Antiqua" w:cs="Arial-BoldMT"/>
                <w:color w:val="FF0000"/>
                <w:sz w:val="20"/>
                <w:szCs w:val="20"/>
              </w:rPr>
              <w:t>//</w:t>
            </w:r>
            <w:r w:rsidRPr="00E271E6">
              <w:rPr>
                <w:rFonts w:ascii="Book Antiqua" w:hAnsi="Book Antiqua" w:cs="Arial-BoldMT"/>
                <w:color w:val="FF0000"/>
                <w:sz w:val="20"/>
                <w:szCs w:val="20"/>
              </w:rPr>
              <w:t xml:space="preserve">Belal Najeh </w:t>
            </w:r>
            <w:r w:rsidRPr="00E271E6">
              <w:rPr>
                <w:rFonts w:ascii="Book Antiqua" w:hAnsi="Book Antiqua" w:cs="Arial-BoldMT"/>
                <w:color w:val="FF0000"/>
                <w:sz w:val="20"/>
                <w:szCs w:val="20"/>
              </w:rPr>
              <w:lastRenderedPageBreak/>
              <w:t xml:space="preserve">Abdullateef, Nur </w:t>
            </w:r>
            <w:proofErr w:type="spellStart"/>
            <w:r w:rsidRPr="00E271E6">
              <w:rPr>
                <w:rFonts w:ascii="Book Antiqua" w:hAnsi="Book Antiqua" w:cs="Arial-BoldMT"/>
                <w:color w:val="FF0000"/>
                <w:sz w:val="20"/>
                <w:szCs w:val="20"/>
              </w:rPr>
              <w:t>Fazidah</w:t>
            </w:r>
            <w:proofErr w:type="spellEnd"/>
            <w:r w:rsidRPr="00E271E6">
              <w:rPr>
                <w:rFonts w:ascii="Book Antiqua" w:hAnsi="Book Antiqua" w:cs="Arial-BoldMT"/>
                <w:color w:val="FF0000"/>
                <w:sz w:val="20"/>
                <w:szCs w:val="20"/>
              </w:rPr>
              <w:t xml:space="preserve"> Elias, </w:t>
            </w:r>
            <w:proofErr w:type="spellStart"/>
            <w:r w:rsidRPr="00E271E6">
              <w:rPr>
                <w:rFonts w:ascii="Book Antiqua" w:hAnsi="Book Antiqua" w:cs="Arial-BoldMT"/>
                <w:color w:val="FF0000"/>
                <w:sz w:val="20"/>
                <w:szCs w:val="20"/>
              </w:rPr>
              <w:t>Hazura</w:t>
            </w:r>
            <w:proofErr w:type="spellEnd"/>
            <w:r w:rsidRPr="00E271E6">
              <w:rPr>
                <w:rFonts w:ascii="Book Antiqua" w:hAnsi="Book Antiqua" w:cs="Arial-BoldMT"/>
                <w:color w:val="FF0000"/>
                <w:sz w:val="20"/>
                <w:szCs w:val="20"/>
              </w:rPr>
              <w:t xml:space="preserve"> Mohamed, A. A. Zaidan2 and B. B. Zaidan</w:t>
            </w:r>
            <w:r>
              <w:rPr>
                <w:rFonts w:ascii="Book Antiqua" w:hAnsi="Book Antiqua" w:cs="Arial-BoldMT"/>
                <w:color w:val="FF0000"/>
                <w:sz w:val="20"/>
                <w:szCs w:val="20"/>
              </w:rPr>
              <w:t>//</w:t>
            </w:r>
            <w:r>
              <w:rPr>
                <w:rFonts w:ascii="BvxvdvMyriadPro-It" w:hAnsi="BvxvdvMyriadPro-It" w:cs="BvxvdvMyriadPro-It"/>
                <w:i/>
                <w:iCs/>
                <w:sz w:val="16"/>
                <w:szCs w:val="16"/>
              </w:rPr>
              <w:t xml:space="preserve"> </w:t>
            </w:r>
            <w:proofErr w:type="spellStart"/>
            <w:r w:rsidRPr="00E271E6">
              <w:rPr>
                <w:rFonts w:ascii="Book Antiqua" w:hAnsi="Book Antiqua" w:cs="Arial-BoldMT"/>
                <w:color w:val="FF0000"/>
                <w:sz w:val="20"/>
                <w:szCs w:val="20"/>
              </w:rPr>
              <w:t>SpringerPlus</w:t>
            </w:r>
            <w:proofErr w:type="spellEnd"/>
            <w:r w:rsidRPr="00E271E6">
              <w:rPr>
                <w:rFonts w:ascii="Book Antiqua" w:hAnsi="Book Antiqua" w:cs="Arial-BoldMT"/>
                <w:color w:val="FF0000"/>
                <w:sz w:val="20"/>
                <w:szCs w:val="20"/>
              </w:rPr>
              <w:t xml:space="preserve"> (2016) 5:248</w:t>
            </w:r>
          </w:p>
        </w:tc>
        <w:tc>
          <w:tcPr>
            <w:tcW w:w="2551" w:type="dxa"/>
          </w:tcPr>
          <w:p w14:paraId="3839CB5C" w14:textId="77777777" w:rsidR="00336B60" w:rsidRPr="00786D29" w:rsidRDefault="00336B60" w:rsidP="00E271E6">
            <w:pPr>
              <w:autoSpaceDE w:val="0"/>
              <w:autoSpaceDN w:val="0"/>
              <w:adjustRightInd w:val="0"/>
              <w:rPr>
                <w:rFonts w:ascii="Book Antiqua" w:hAnsi="Book Antiqua" w:cs="Times New Roman"/>
                <w:b/>
                <w:bCs/>
              </w:rPr>
            </w:pPr>
          </w:p>
        </w:tc>
        <w:tc>
          <w:tcPr>
            <w:tcW w:w="6096" w:type="dxa"/>
          </w:tcPr>
          <w:p w14:paraId="64CB9E37" w14:textId="56E55D51" w:rsidR="00336B60" w:rsidRPr="00786D29" w:rsidRDefault="00336B60" w:rsidP="00E271E6">
            <w:pPr>
              <w:autoSpaceDE w:val="0"/>
              <w:autoSpaceDN w:val="0"/>
              <w:adjustRightInd w:val="0"/>
              <w:rPr>
                <w:rFonts w:ascii="Book Antiqua" w:hAnsi="Book Antiqua" w:cs="Times New Roman"/>
              </w:rPr>
            </w:pPr>
            <w:r w:rsidRPr="00786D29">
              <w:rPr>
                <w:rFonts w:ascii="Book Antiqua" w:hAnsi="Book Antiqua" w:cs="Times New Roman"/>
                <w:b/>
                <w:bCs/>
              </w:rPr>
              <w:t xml:space="preserve">Functionality: </w:t>
            </w:r>
            <w:r w:rsidRPr="00786D29">
              <w:rPr>
                <w:rFonts w:ascii="Book Antiqua" w:hAnsi="Book Antiqua" w:cs="Times New Roman"/>
              </w:rPr>
              <w:t>Course development, Activity tracking, Assessment</w:t>
            </w:r>
          </w:p>
          <w:p w14:paraId="3F7106A7" w14:textId="4E822807" w:rsidR="00336B60" w:rsidRPr="00786D29" w:rsidRDefault="00336B60" w:rsidP="00340F16">
            <w:pPr>
              <w:rPr>
                <w:rFonts w:ascii="Book Antiqua" w:hAnsi="Book Antiqua" w:cs="HxnqrxMyriadPro-Bold"/>
                <w:b/>
                <w:bCs/>
              </w:rPr>
            </w:pPr>
            <w:r w:rsidRPr="00786D29">
              <w:rPr>
                <w:rFonts w:ascii="Book Antiqua" w:hAnsi="Book Antiqua" w:cs="Times New Roman"/>
                <w:b/>
                <w:bCs/>
              </w:rPr>
              <w:t>Reliability:</w:t>
            </w:r>
            <w:r w:rsidRPr="00786D29">
              <w:rPr>
                <w:rFonts w:ascii="Book Antiqua" w:hAnsi="Book Antiqua" w:cs="HxnqrxMyriadPro-Bold"/>
                <w:b/>
                <w:bCs/>
              </w:rPr>
              <w:t xml:space="preserve"> </w:t>
            </w:r>
            <w:r w:rsidRPr="00786D29">
              <w:rPr>
                <w:rFonts w:ascii="Book Antiqua" w:hAnsi="Book Antiqua" w:cs="GmlqmsMyriadPro-Light"/>
              </w:rPr>
              <w:t>Error prone, Correctness, Backup and recovery</w:t>
            </w:r>
          </w:p>
          <w:p w14:paraId="4FB01E5D" w14:textId="2B129AEE" w:rsidR="00336B60" w:rsidRPr="00786D29" w:rsidRDefault="00336B60" w:rsidP="00340F16">
            <w:pPr>
              <w:rPr>
                <w:rFonts w:ascii="Book Antiqua" w:hAnsi="Book Antiqua" w:cs="MpntkxMyriadPro-SemiboldIt"/>
                <w:i/>
                <w:iCs/>
              </w:rPr>
            </w:pPr>
            <w:r w:rsidRPr="00786D29">
              <w:rPr>
                <w:rFonts w:ascii="Book Antiqua" w:hAnsi="Book Antiqua" w:cs="MpntkxMyriadPro-SemiboldIt"/>
                <w:b/>
                <w:bCs/>
              </w:rPr>
              <w:t>Usability</w:t>
            </w:r>
            <w:r w:rsidRPr="00786D29">
              <w:rPr>
                <w:rFonts w:ascii="Book Antiqua" w:hAnsi="Book Antiqua" w:cs="MpntkxMyriadPro-SemiboldIt"/>
                <w:i/>
                <w:iCs/>
              </w:rPr>
              <w:t xml:space="preserve">: </w:t>
            </w:r>
            <w:r w:rsidRPr="00786D29">
              <w:rPr>
                <w:rFonts w:ascii="Book Antiqua" w:hAnsi="Book Antiqua" w:cs="GmlqmsMyriadPro-Light"/>
              </w:rPr>
              <w:t xml:space="preserve">Error reporting, User interface, Learnability, User </w:t>
            </w:r>
            <w:r w:rsidRPr="00786D29">
              <w:rPr>
                <w:rFonts w:ascii="Book Antiqua" w:hAnsi="Book Antiqua" w:cs="GmlqmsMyriadPro-Light"/>
              </w:rPr>
              <w:lastRenderedPageBreak/>
              <w:t>types, Efficiency, Satisfaction</w:t>
            </w:r>
          </w:p>
          <w:p w14:paraId="52037BF3" w14:textId="0FEEF8FE" w:rsidR="00336B60" w:rsidRPr="00786D29" w:rsidRDefault="00336B60" w:rsidP="00340F16">
            <w:pPr>
              <w:rPr>
                <w:rFonts w:ascii="Book Antiqua" w:hAnsi="Book Antiqua" w:cs="MpntkxMyriadPro-SemiboldIt"/>
                <w:i/>
                <w:iCs/>
              </w:rPr>
            </w:pPr>
            <w:r w:rsidRPr="00786D29">
              <w:rPr>
                <w:rFonts w:ascii="Book Antiqua" w:hAnsi="Book Antiqua" w:cs="MpntkxMyriadPro-SemiboldIt"/>
                <w:b/>
                <w:bCs/>
              </w:rPr>
              <w:t>Portability</w:t>
            </w:r>
            <w:r w:rsidRPr="00786D29">
              <w:rPr>
                <w:rFonts w:ascii="Book Antiqua" w:hAnsi="Book Antiqua" w:cs="MpntkxMyriadPro-SemiboldIt"/>
                <w:i/>
                <w:iCs/>
              </w:rPr>
              <w:t xml:space="preserve">: </w:t>
            </w:r>
            <w:r w:rsidRPr="00786D29">
              <w:rPr>
                <w:rFonts w:ascii="Book Antiqua" w:hAnsi="Book Antiqua" w:cs="GmlqmsMyriadPro-Light"/>
              </w:rPr>
              <w:t xml:space="preserve">Middleware standards, DBMS standards, Communication </w:t>
            </w:r>
            <w:proofErr w:type="spellStart"/>
            <w:r w:rsidRPr="00786D29">
              <w:rPr>
                <w:rFonts w:ascii="Book Antiqua" w:hAnsi="Book Antiqua" w:cs="GmlqmsMyriadPro-Light"/>
              </w:rPr>
              <w:t>stds</w:t>
            </w:r>
            <w:proofErr w:type="spellEnd"/>
            <w:r w:rsidRPr="00786D29">
              <w:rPr>
                <w:rFonts w:ascii="Book Antiqua" w:hAnsi="Book Antiqua" w:cs="GmlqmsMyriadPro-Light"/>
              </w:rPr>
              <w:t>, OS compatibility</w:t>
            </w:r>
          </w:p>
          <w:p w14:paraId="0F03B4F7" w14:textId="55945F1B" w:rsidR="00336B60" w:rsidRPr="00786D29" w:rsidRDefault="00336B60" w:rsidP="00A004AC">
            <w:pPr>
              <w:autoSpaceDE w:val="0"/>
              <w:autoSpaceDN w:val="0"/>
              <w:adjustRightInd w:val="0"/>
              <w:rPr>
                <w:rFonts w:ascii="Book Antiqua" w:hAnsi="Book Antiqua" w:cs="MpntkxMyriadPro-SemiboldIt"/>
                <w:i/>
                <w:iCs/>
              </w:rPr>
            </w:pPr>
            <w:r w:rsidRPr="00786D29">
              <w:rPr>
                <w:rFonts w:ascii="Book Antiqua" w:hAnsi="Book Antiqua" w:cs="MpntkxMyriadPro-SemiboldIt"/>
                <w:b/>
                <w:bCs/>
              </w:rPr>
              <w:t>E</w:t>
            </w:r>
            <w:r w:rsidRPr="00786D29">
              <w:rPr>
                <w:rFonts w:ascii="Times New Roman" w:hAnsi="Times New Roman" w:cs="Times New Roman"/>
                <w:b/>
                <w:bCs/>
              </w:rPr>
              <w:t>‑</w:t>
            </w:r>
            <w:r w:rsidRPr="00786D29">
              <w:rPr>
                <w:rFonts w:ascii="Book Antiqua" w:hAnsi="Book Antiqua" w:cs="MpntkxMyriadPro-SemiboldIt"/>
                <w:b/>
                <w:bCs/>
              </w:rPr>
              <w:t>learning standards</w:t>
            </w:r>
            <w:r w:rsidRPr="00786D29">
              <w:rPr>
                <w:rFonts w:ascii="Book Antiqua" w:hAnsi="Book Antiqua" w:cs="MpntkxMyriadPro-SemiboldIt"/>
                <w:i/>
                <w:iCs/>
              </w:rPr>
              <w:t xml:space="preserve">: </w:t>
            </w:r>
            <w:r w:rsidRPr="00786D29">
              <w:rPr>
                <w:rFonts w:ascii="Book Antiqua" w:hAnsi="Book Antiqua" w:cs="GmlqmsMyriadPro-Light"/>
              </w:rPr>
              <w:t xml:space="preserve">ADL-SCORM, IMS-QTI, IMS-LIP, AICC-CMI, </w:t>
            </w:r>
          </w:p>
          <w:p w14:paraId="73CF6948" w14:textId="32F474CE" w:rsidR="00336B60" w:rsidRPr="00786D29" w:rsidRDefault="00336B60" w:rsidP="00D84649">
            <w:pPr>
              <w:autoSpaceDE w:val="0"/>
              <w:autoSpaceDN w:val="0"/>
              <w:adjustRightInd w:val="0"/>
              <w:rPr>
                <w:rFonts w:ascii="Book Antiqua" w:hAnsi="Book Antiqua" w:cs="MpntkxMyriadPro-SemiboldIt"/>
                <w:b/>
                <w:bCs/>
              </w:rPr>
            </w:pPr>
            <w:r w:rsidRPr="00786D29">
              <w:rPr>
                <w:rFonts w:ascii="Book Antiqua" w:hAnsi="Book Antiqua" w:cs="MpntkxMyriadPro-SemiboldIt"/>
                <w:b/>
                <w:bCs/>
              </w:rPr>
              <w:t>Learner’s communication</w:t>
            </w:r>
            <w:r w:rsidRPr="00786D29">
              <w:rPr>
                <w:rFonts w:ascii="Book Antiqua" w:hAnsi="Book Antiqua" w:cs="MpntkxMyriadPro-SemiboldIt"/>
              </w:rPr>
              <w:t xml:space="preserve">: </w:t>
            </w:r>
            <w:r w:rsidRPr="00786D29">
              <w:rPr>
                <w:rFonts w:ascii="Book Antiqua" w:hAnsi="Book Antiqua" w:cs="GmlqmsMyriadPro-Light"/>
              </w:rPr>
              <w:t>Communication synchronous, Communication asynchronous</w:t>
            </w:r>
          </w:p>
          <w:p w14:paraId="03A42BA4" w14:textId="109BBC49" w:rsidR="00336B60" w:rsidRPr="00786D29" w:rsidRDefault="00336B60" w:rsidP="00340F16">
            <w:pPr>
              <w:rPr>
                <w:rFonts w:ascii="Book Antiqua" w:hAnsi="Book Antiqua" w:cs="MpntkxMyriadPro-SemiboldIt"/>
                <w:i/>
                <w:iCs/>
              </w:rPr>
            </w:pPr>
            <w:r w:rsidRPr="00786D29">
              <w:rPr>
                <w:rFonts w:ascii="Book Antiqua" w:hAnsi="Book Antiqua" w:cs="MpntkxMyriadPro-SemiboldIt"/>
                <w:b/>
                <w:bCs/>
              </w:rPr>
              <w:t xml:space="preserve">Security </w:t>
            </w:r>
            <w:r>
              <w:rPr>
                <w:rFonts w:ascii="Book Antiqua" w:hAnsi="Book Antiqua" w:cs="MpntkxMyriadPro-SemiboldIt"/>
                <w:b/>
                <w:bCs/>
              </w:rPr>
              <w:t>&amp;</w:t>
            </w:r>
            <w:r w:rsidRPr="00786D29">
              <w:rPr>
                <w:rFonts w:ascii="Book Antiqua" w:hAnsi="Book Antiqua" w:cs="MpntkxMyriadPro-SemiboldIt"/>
                <w:b/>
                <w:bCs/>
              </w:rPr>
              <w:t xml:space="preserve"> privacy</w:t>
            </w:r>
            <w:r w:rsidRPr="00786D29">
              <w:rPr>
                <w:rFonts w:ascii="Book Antiqua" w:hAnsi="Book Antiqua" w:cs="MpntkxMyriadPro-SemiboldIt"/>
                <w:i/>
                <w:iCs/>
              </w:rPr>
              <w:t xml:space="preserve">: </w:t>
            </w:r>
            <w:r w:rsidRPr="00786D29">
              <w:rPr>
                <w:rFonts w:ascii="Book Antiqua" w:hAnsi="Book Antiqua" w:cs="GmlqmsMyriadPro-Light"/>
              </w:rPr>
              <w:t xml:space="preserve">Authentication, Authorization, Validation of input, Audit, data/ </w:t>
            </w:r>
            <w:proofErr w:type="spellStart"/>
            <w:r w:rsidRPr="00786D29">
              <w:rPr>
                <w:rFonts w:ascii="Book Antiqua" w:hAnsi="Book Antiqua" w:cs="GmlqmsMyriadPro-Light"/>
              </w:rPr>
              <w:t>docu</w:t>
            </w:r>
            <w:proofErr w:type="spellEnd"/>
            <w:r>
              <w:rPr>
                <w:rFonts w:ascii="Book Antiqua" w:hAnsi="Book Antiqua" w:cs="GmlqmsMyriadPro-Light"/>
              </w:rPr>
              <w:t>.</w:t>
            </w:r>
            <w:r w:rsidRPr="00786D29">
              <w:rPr>
                <w:rFonts w:ascii="Book Antiqua" w:hAnsi="Book Antiqua" w:cs="GmlqmsMyriadPro-Light"/>
              </w:rPr>
              <w:t xml:space="preserve"> encryption</w:t>
            </w:r>
          </w:p>
          <w:p w14:paraId="7FA2E99B" w14:textId="3B3DB530" w:rsidR="00336B60" w:rsidRPr="00786D29" w:rsidRDefault="00336B60" w:rsidP="006668A1">
            <w:pPr>
              <w:autoSpaceDE w:val="0"/>
              <w:autoSpaceDN w:val="0"/>
              <w:adjustRightInd w:val="0"/>
              <w:rPr>
                <w:rFonts w:ascii="Book Antiqua" w:hAnsi="Book Antiqua"/>
                <w:b/>
                <w:bCs/>
              </w:rPr>
            </w:pPr>
            <w:r w:rsidRPr="00786D29">
              <w:rPr>
                <w:rFonts w:ascii="Book Antiqua" w:hAnsi="Book Antiqua" w:cs="MpntkxMyriadPro-SemiboldIt"/>
                <w:b/>
                <w:bCs/>
              </w:rPr>
              <w:t>Vendor</w:t>
            </w:r>
            <w:r w:rsidRPr="00786D29">
              <w:rPr>
                <w:rFonts w:ascii="Book Antiqua" w:hAnsi="Book Antiqua" w:cs="MpntkxMyriadPro-SemiboldIt"/>
                <w:i/>
                <w:iCs/>
              </w:rPr>
              <w:t xml:space="preserve">: </w:t>
            </w:r>
            <w:r w:rsidRPr="00786D29">
              <w:rPr>
                <w:rFonts w:ascii="Book Antiqua" w:hAnsi="Book Antiqua" w:cs="GmlqmsMyriadPro-Light"/>
              </w:rPr>
              <w:t xml:space="preserve">User manual, Tutorial, </w:t>
            </w:r>
            <w:proofErr w:type="gramStart"/>
            <w:r w:rsidRPr="00786D29">
              <w:rPr>
                <w:rFonts w:ascii="Book Antiqua" w:hAnsi="Book Antiqua" w:cs="GmlqmsMyriadPro-Light"/>
              </w:rPr>
              <w:t>Troubleshooting</w:t>
            </w:r>
            <w:proofErr w:type="gramEnd"/>
            <w:r w:rsidRPr="00786D29">
              <w:rPr>
                <w:rFonts w:ascii="Book Antiqua" w:hAnsi="Book Antiqua" w:cs="GmlqmsMyriadPro-Light"/>
              </w:rPr>
              <w:t xml:space="preserve"> guide, Training, Maintenance and upgrading, Communication</w:t>
            </w:r>
          </w:p>
        </w:tc>
        <w:tc>
          <w:tcPr>
            <w:tcW w:w="3402" w:type="dxa"/>
          </w:tcPr>
          <w:p w14:paraId="5BED2A7E" w14:textId="657C5DC5" w:rsidR="00336B60" w:rsidRDefault="00336B60" w:rsidP="004F5DCE">
            <w:pPr>
              <w:jc w:val="center"/>
              <w:rPr>
                <w:rFonts w:ascii="MpntkxMyriadPro-SemiboldIt" w:hAnsi="MpntkxMyriadPro-SemiboldIt" w:cs="MpntkxMyriadPro-SemiboldIt"/>
                <w:i/>
                <w:iCs/>
                <w:sz w:val="18"/>
                <w:szCs w:val="18"/>
              </w:rPr>
            </w:pPr>
            <w:r w:rsidRPr="006668A1">
              <w:rPr>
                <w:rFonts w:ascii="Book Antiqua" w:hAnsi="Book Antiqua" w:cs="GmlqmsMyriadPro-Light"/>
              </w:rPr>
              <w:lastRenderedPageBreak/>
              <w:t xml:space="preserve">Abdullateef and others reviewed the OSS LMS evaluation criteria reported in the literature. They re-defined </w:t>
            </w:r>
            <w:r w:rsidRPr="006668A1">
              <w:rPr>
                <w:rFonts w:ascii="Book Antiqua" w:hAnsi="Book Antiqua" w:cs="GmlqmsMyriadPro-Light"/>
              </w:rPr>
              <w:lastRenderedPageBreak/>
              <w:t xml:space="preserve">the criteria by combining and classifying them under </w:t>
            </w:r>
            <w:r>
              <w:rPr>
                <w:rFonts w:ascii="Book Antiqua" w:hAnsi="Book Antiqua" w:cs="GmlqmsMyriadPro-Light"/>
              </w:rPr>
              <w:t>eight</w:t>
            </w:r>
            <w:r w:rsidRPr="006668A1">
              <w:rPr>
                <w:rFonts w:ascii="Book Antiqua" w:hAnsi="Book Antiqua" w:cs="GmlqmsMyriadPro-Light"/>
              </w:rPr>
              <w:t xml:space="preserve"> groups: Functionality, Reliability, </w:t>
            </w:r>
            <w:proofErr w:type="gramStart"/>
            <w:r w:rsidRPr="006668A1">
              <w:rPr>
                <w:rFonts w:ascii="Book Antiqua" w:hAnsi="Book Antiqua" w:cs="MpntkxMyriadPro-SemiboldIt"/>
              </w:rPr>
              <w:t xml:space="preserve">Usability,  </w:t>
            </w:r>
            <w:r w:rsidRPr="006668A1">
              <w:rPr>
                <w:rFonts w:ascii="Book Antiqua" w:hAnsi="Book Antiqua" w:cs="GmlqmsMyriadPro-Light"/>
              </w:rPr>
              <w:t xml:space="preserve"> </w:t>
            </w:r>
            <w:proofErr w:type="gramEnd"/>
            <w:r w:rsidRPr="006668A1">
              <w:rPr>
                <w:rFonts w:ascii="Book Antiqua" w:hAnsi="Book Antiqua" w:cs="MpntkxMyriadPro-SemiboldIt"/>
              </w:rPr>
              <w:t>Portability, E</w:t>
            </w:r>
            <w:r w:rsidRPr="006668A1">
              <w:rPr>
                <w:rFonts w:ascii="Times New Roman" w:hAnsi="Times New Roman" w:cs="Times New Roman"/>
              </w:rPr>
              <w:t>‑</w:t>
            </w:r>
            <w:r w:rsidRPr="006668A1">
              <w:rPr>
                <w:rFonts w:ascii="Book Antiqua" w:hAnsi="Book Antiqua" w:cs="MpntkxMyriadPro-SemiboldIt"/>
              </w:rPr>
              <w:t xml:space="preserve">learning standards, Security </w:t>
            </w:r>
            <w:r>
              <w:rPr>
                <w:rFonts w:ascii="Book Antiqua" w:hAnsi="Book Antiqua" w:cs="MpntkxMyriadPro-SemiboldIt"/>
              </w:rPr>
              <w:t>&amp;</w:t>
            </w:r>
            <w:r w:rsidRPr="006668A1">
              <w:rPr>
                <w:rFonts w:ascii="Book Antiqua" w:hAnsi="Book Antiqua" w:cs="MpntkxMyriadPro-SemiboldIt"/>
              </w:rPr>
              <w:t xml:space="preserve"> privacy</w:t>
            </w:r>
            <w:r>
              <w:rPr>
                <w:rFonts w:ascii="Book Antiqua" w:hAnsi="Book Antiqua" w:cs="MpntkxMyriadPro-SemiboldIt"/>
              </w:rPr>
              <w:t xml:space="preserve">, </w:t>
            </w:r>
            <w:r w:rsidRPr="00786D29">
              <w:rPr>
                <w:rFonts w:ascii="Book Antiqua" w:hAnsi="Book Antiqua" w:cs="MpntkxMyriadPro-SemiboldIt"/>
                <w:b/>
                <w:bCs/>
              </w:rPr>
              <w:t>Learner’s communication</w:t>
            </w:r>
            <w:r w:rsidRPr="006668A1">
              <w:rPr>
                <w:rFonts w:ascii="Book Antiqua" w:hAnsi="Book Antiqua" w:cs="MpntkxMyriadPro-SemiboldIt"/>
              </w:rPr>
              <w:t xml:space="preserve"> and Vendor.</w:t>
            </w:r>
            <w:r>
              <w:rPr>
                <w:rFonts w:ascii="MpntkxMyriadPro-SemiboldIt" w:hAnsi="MpntkxMyriadPro-SemiboldIt" w:cs="MpntkxMyriadPro-SemiboldIt"/>
                <w:i/>
                <w:iCs/>
                <w:sz w:val="18"/>
                <w:szCs w:val="18"/>
              </w:rPr>
              <w:t xml:space="preserve"> </w:t>
            </w:r>
          </w:p>
          <w:p w14:paraId="27E8CD3B" w14:textId="2623B102" w:rsidR="00336B60" w:rsidRDefault="00336B60" w:rsidP="004F5DCE">
            <w:pPr>
              <w:jc w:val="center"/>
              <w:rPr>
                <w:b/>
                <w:bCs/>
                <w:sz w:val="28"/>
                <w:szCs w:val="28"/>
              </w:rPr>
            </w:pPr>
            <w:r>
              <w:rPr>
                <w:rFonts w:ascii="GmlqmsMyriadPro-Light" w:hAnsi="GmlqmsMyriadPro-Light" w:cs="GmlqmsMyriadPro-Light"/>
              </w:rPr>
              <w:t xml:space="preserve"> </w:t>
            </w:r>
          </w:p>
        </w:tc>
      </w:tr>
      <w:tr w:rsidR="00336B60" w14:paraId="4A38CA49" w14:textId="77777777" w:rsidTr="00F6529D">
        <w:tc>
          <w:tcPr>
            <w:tcW w:w="500" w:type="dxa"/>
          </w:tcPr>
          <w:p w14:paraId="3DD301BA" w14:textId="19A61886" w:rsidR="00336B60" w:rsidRDefault="00336B60" w:rsidP="004F5DCE">
            <w:pPr>
              <w:jc w:val="center"/>
              <w:rPr>
                <w:b/>
                <w:bCs/>
                <w:sz w:val="28"/>
                <w:szCs w:val="28"/>
              </w:rPr>
            </w:pPr>
            <w:r>
              <w:rPr>
                <w:b/>
                <w:bCs/>
                <w:sz w:val="28"/>
                <w:szCs w:val="28"/>
              </w:rPr>
              <w:lastRenderedPageBreak/>
              <w:t>7</w:t>
            </w:r>
          </w:p>
        </w:tc>
        <w:tc>
          <w:tcPr>
            <w:tcW w:w="2478" w:type="dxa"/>
          </w:tcPr>
          <w:p w14:paraId="1A935979" w14:textId="77777777" w:rsidR="00336B60" w:rsidRDefault="00336B60" w:rsidP="000E5EE0">
            <w:pPr>
              <w:autoSpaceDE w:val="0"/>
              <w:autoSpaceDN w:val="0"/>
              <w:adjustRightInd w:val="0"/>
              <w:rPr>
                <w:rFonts w:ascii="TimesNewRoman,Bold" w:hAnsi="TimesNewRoman,Bold" w:cs="TimesNewRoman,Bold"/>
                <w:b/>
                <w:bCs/>
                <w:sz w:val="26"/>
                <w:szCs w:val="26"/>
              </w:rPr>
            </w:pPr>
            <w:r>
              <w:rPr>
                <w:rFonts w:ascii="TimesNewRoman,Bold" w:hAnsi="TimesNewRoman,Bold" w:cs="TimesNewRoman,Bold"/>
                <w:b/>
                <w:bCs/>
                <w:sz w:val="26"/>
                <w:szCs w:val="26"/>
              </w:rPr>
              <w:t xml:space="preserve">An Evaluation of </w:t>
            </w:r>
            <w:proofErr w:type="gramStart"/>
            <w:r>
              <w:rPr>
                <w:rFonts w:ascii="TimesNewRoman,Bold" w:hAnsi="TimesNewRoman,Bold" w:cs="TimesNewRoman,Bold"/>
                <w:b/>
                <w:bCs/>
                <w:sz w:val="26"/>
                <w:szCs w:val="26"/>
              </w:rPr>
              <w:t>Open Source</w:t>
            </w:r>
            <w:proofErr w:type="gramEnd"/>
            <w:r>
              <w:rPr>
                <w:rFonts w:ascii="TimesNewRoman,Bold" w:hAnsi="TimesNewRoman,Bold" w:cs="TimesNewRoman,Bold"/>
                <w:b/>
                <w:bCs/>
                <w:sz w:val="26"/>
                <w:szCs w:val="26"/>
              </w:rPr>
              <w:t xml:space="preserve"> E-Learning Platforms Stressing</w:t>
            </w:r>
          </w:p>
          <w:p w14:paraId="2EF9C1E7" w14:textId="77777777" w:rsidR="00336B60" w:rsidRDefault="00336B60" w:rsidP="000E5EE0">
            <w:pPr>
              <w:autoSpaceDE w:val="0"/>
              <w:autoSpaceDN w:val="0"/>
              <w:adjustRightInd w:val="0"/>
              <w:rPr>
                <w:rFonts w:ascii="Arial" w:hAnsi="Arial" w:cs="Arial"/>
                <w:sz w:val="16"/>
                <w:szCs w:val="16"/>
              </w:rPr>
            </w:pPr>
            <w:r>
              <w:rPr>
                <w:rFonts w:ascii="TimesNewRoman,Bold" w:hAnsi="TimesNewRoman,Bold" w:cs="TimesNewRoman,Bold"/>
                <w:b/>
                <w:bCs/>
                <w:sz w:val="26"/>
                <w:szCs w:val="26"/>
              </w:rPr>
              <w:t>Adaptation Issues//</w:t>
            </w:r>
            <w:r>
              <w:rPr>
                <w:rFonts w:ascii="TimesNewRoman" w:hAnsi="TimesNewRoman" w:cs="TimesNewRoman"/>
              </w:rPr>
              <w:t xml:space="preserve">Sabine Graf &amp; Beate List// </w:t>
            </w:r>
            <w:r>
              <w:rPr>
                <w:rFonts w:ascii="Arial" w:hAnsi="Arial" w:cs="Arial"/>
                <w:sz w:val="16"/>
                <w:szCs w:val="16"/>
              </w:rPr>
              <w:t>Proceedings of the Fifth IEEE International Conference on Advanced Learning Technologies (ICALT’05)</w:t>
            </w:r>
          </w:p>
          <w:p w14:paraId="62F6071F" w14:textId="3E90743D" w:rsidR="00336B60" w:rsidRDefault="00336B60" w:rsidP="000E5EE0">
            <w:pPr>
              <w:autoSpaceDE w:val="0"/>
              <w:autoSpaceDN w:val="0"/>
              <w:adjustRightInd w:val="0"/>
              <w:rPr>
                <w:b/>
                <w:bCs/>
                <w:sz w:val="28"/>
                <w:szCs w:val="28"/>
              </w:rPr>
            </w:pPr>
            <w:r>
              <w:rPr>
                <w:rFonts w:ascii="Arial" w:hAnsi="Arial" w:cs="Arial"/>
                <w:sz w:val="16"/>
                <w:szCs w:val="16"/>
              </w:rPr>
              <w:t xml:space="preserve">0-7695-2338-2/05 $20.00 © 2005 </w:t>
            </w:r>
            <w:r>
              <w:rPr>
                <w:rFonts w:ascii="ArialBlack" w:hAnsi="ArialBlack" w:cs="ArialBlack"/>
                <w:sz w:val="16"/>
                <w:szCs w:val="16"/>
              </w:rPr>
              <w:t>IEEE</w:t>
            </w:r>
          </w:p>
        </w:tc>
        <w:tc>
          <w:tcPr>
            <w:tcW w:w="2551" w:type="dxa"/>
          </w:tcPr>
          <w:p w14:paraId="1D4DB0C2" w14:textId="438A4BD0" w:rsidR="003442AD" w:rsidRDefault="003442AD" w:rsidP="003442AD">
            <w:pPr>
              <w:autoSpaceDE w:val="0"/>
              <w:autoSpaceDN w:val="0"/>
              <w:adjustRightInd w:val="0"/>
              <w:rPr>
                <w:rFonts w:ascii="TimesNewRoman" w:hAnsi="TimesNewRoman" w:cs="TimesNewRoman"/>
                <w:sz w:val="18"/>
                <w:szCs w:val="18"/>
              </w:rPr>
            </w:pPr>
            <w:proofErr w:type="spellStart"/>
            <w:r>
              <w:rPr>
                <w:rFonts w:ascii="TimesNewRoman" w:hAnsi="TimesNewRoman" w:cs="TimesNewRoman"/>
                <w:sz w:val="18"/>
                <w:szCs w:val="18"/>
              </w:rPr>
              <w:t>ATutor</w:t>
            </w:r>
            <w:proofErr w:type="spellEnd"/>
            <w:r>
              <w:rPr>
                <w:rFonts w:ascii="TimesNewRoman" w:hAnsi="TimesNewRoman" w:cs="TimesNewRoman"/>
                <w:sz w:val="18"/>
                <w:szCs w:val="18"/>
              </w:rPr>
              <w:t xml:space="preserve"> 1.4.1, </w:t>
            </w:r>
            <w:proofErr w:type="spellStart"/>
            <w:r>
              <w:rPr>
                <w:rFonts w:ascii="TimesNewRoman" w:hAnsi="TimesNewRoman" w:cs="TimesNewRoman"/>
                <w:sz w:val="18"/>
                <w:szCs w:val="18"/>
              </w:rPr>
              <w:t>Dokeos</w:t>
            </w:r>
            <w:proofErr w:type="spellEnd"/>
            <w:r>
              <w:rPr>
                <w:rFonts w:ascii="TimesNewRoman" w:hAnsi="TimesNewRoman" w:cs="TimesNewRoman"/>
                <w:sz w:val="18"/>
                <w:szCs w:val="18"/>
              </w:rPr>
              <w:t xml:space="preserve"> 1.5.5, </w:t>
            </w:r>
            <w:proofErr w:type="spellStart"/>
            <w:r>
              <w:rPr>
                <w:rFonts w:ascii="TimesNewRoman" w:hAnsi="TimesNewRoman" w:cs="TimesNewRoman"/>
                <w:sz w:val="18"/>
                <w:szCs w:val="18"/>
              </w:rPr>
              <w:t>dotLRN</w:t>
            </w:r>
            <w:proofErr w:type="spellEnd"/>
            <w:r>
              <w:rPr>
                <w:rFonts w:ascii="TimesNewRoman" w:hAnsi="TimesNewRoman" w:cs="TimesNewRoman"/>
                <w:sz w:val="18"/>
                <w:szCs w:val="18"/>
              </w:rPr>
              <w:t xml:space="preserve"> 2.0.3</w:t>
            </w:r>
            <w:proofErr w:type="gramStart"/>
            <w:r>
              <w:rPr>
                <w:rFonts w:ascii="TimesNewRoman" w:hAnsi="TimesNewRoman" w:cs="TimesNewRoman"/>
                <w:sz w:val="18"/>
                <w:szCs w:val="18"/>
              </w:rPr>
              <w:t>, ,</w:t>
            </w:r>
            <w:proofErr w:type="gramEnd"/>
          </w:p>
          <w:p w14:paraId="4882D067" w14:textId="119CD565" w:rsidR="003442AD" w:rsidRDefault="003442AD" w:rsidP="003442AD">
            <w:pPr>
              <w:autoSpaceDE w:val="0"/>
              <w:autoSpaceDN w:val="0"/>
              <w:adjustRightInd w:val="0"/>
              <w:rPr>
                <w:rFonts w:ascii="TimesNewRoman" w:hAnsi="TimesNewRoman" w:cs="TimesNewRoman"/>
                <w:sz w:val="18"/>
                <w:szCs w:val="18"/>
              </w:rPr>
            </w:pPr>
            <w:r>
              <w:rPr>
                <w:rFonts w:ascii="TimesNewRoman" w:hAnsi="TimesNewRoman" w:cs="TimesNewRoman"/>
                <w:sz w:val="18"/>
                <w:szCs w:val="18"/>
              </w:rPr>
              <w:t>ILIAS 3.2.4, LON-CAPA 1.1.3, Moodle 1.4.1,</w:t>
            </w:r>
          </w:p>
          <w:p w14:paraId="2E018CD5" w14:textId="5AAFE966" w:rsidR="00336B60" w:rsidRPr="00E46551" w:rsidRDefault="003442AD" w:rsidP="003442AD">
            <w:pPr>
              <w:autoSpaceDE w:val="0"/>
              <w:autoSpaceDN w:val="0"/>
              <w:adjustRightInd w:val="0"/>
              <w:rPr>
                <w:rFonts w:ascii="Book Antiqua" w:hAnsi="Book Antiqua" w:cs="TimesNewRoman"/>
                <w:b/>
                <w:bCs/>
              </w:rPr>
            </w:pPr>
            <w:proofErr w:type="spellStart"/>
            <w:r>
              <w:rPr>
                <w:rFonts w:ascii="TimesNewRoman" w:hAnsi="TimesNewRoman" w:cs="TimesNewRoman"/>
                <w:sz w:val="18"/>
                <w:szCs w:val="18"/>
              </w:rPr>
              <w:t>OpenUSS</w:t>
            </w:r>
            <w:proofErr w:type="spellEnd"/>
            <w:r>
              <w:rPr>
                <w:rFonts w:ascii="TimesNewRoman" w:hAnsi="TimesNewRoman" w:cs="TimesNewRoman"/>
                <w:sz w:val="18"/>
                <w:szCs w:val="18"/>
              </w:rPr>
              <w:t xml:space="preserve"> 1.4, Sakai 1.0, and </w:t>
            </w:r>
            <w:proofErr w:type="spellStart"/>
            <w:r>
              <w:rPr>
                <w:rFonts w:ascii="TimesNewRoman" w:hAnsi="TimesNewRoman" w:cs="TimesNewRoman"/>
                <w:sz w:val="18"/>
                <w:szCs w:val="18"/>
              </w:rPr>
              <w:t>Spaghettilearning</w:t>
            </w:r>
            <w:proofErr w:type="spellEnd"/>
            <w:r>
              <w:rPr>
                <w:rFonts w:ascii="TimesNewRoman" w:hAnsi="TimesNewRoman" w:cs="TimesNewRoman"/>
                <w:sz w:val="18"/>
                <w:szCs w:val="18"/>
              </w:rPr>
              <w:t xml:space="preserve"> 1.1 </w:t>
            </w:r>
            <w:r w:rsidR="003F10FF">
              <w:rPr>
                <w:rFonts w:ascii="TimesNewRoman" w:hAnsi="TimesNewRoman" w:cs="TimesNewRoman"/>
                <w:sz w:val="18"/>
                <w:szCs w:val="18"/>
              </w:rPr>
              <w:t xml:space="preserve">  </w:t>
            </w:r>
          </w:p>
        </w:tc>
        <w:tc>
          <w:tcPr>
            <w:tcW w:w="6096" w:type="dxa"/>
          </w:tcPr>
          <w:p w14:paraId="14BD1DDB" w14:textId="1C3B6795" w:rsidR="00336B60" w:rsidRPr="00E46551" w:rsidRDefault="00336B60" w:rsidP="00E46551">
            <w:pPr>
              <w:autoSpaceDE w:val="0"/>
              <w:autoSpaceDN w:val="0"/>
              <w:adjustRightInd w:val="0"/>
              <w:rPr>
                <w:rFonts w:ascii="Book Antiqua" w:hAnsi="Book Antiqua" w:cs="TimesNewRoman"/>
              </w:rPr>
            </w:pPr>
            <w:r w:rsidRPr="00E46551">
              <w:rPr>
                <w:rFonts w:ascii="Book Antiqua" w:hAnsi="Book Antiqua" w:cs="TimesNewRoman"/>
                <w:b/>
                <w:bCs/>
              </w:rPr>
              <w:t>Communication tools</w:t>
            </w:r>
            <w:r w:rsidRPr="00E46551">
              <w:rPr>
                <w:rFonts w:ascii="Book Antiqua" w:hAnsi="Book Antiqua" w:cs="TimesNewRoman"/>
              </w:rPr>
              <w:t xml:space="preserve">: </w:t>
            </w:r>
            <w:r w:rsidRPr="00E46551">
              <w:rPr>
                <w:rFonts w:ascii="Book Antiqua" w:hAnsi="Book Antiqua" w:cs="Arial"/>
              </w:rPr>
              <w:t xml:space="preserve">Forum, Chat, Mail/Messages, Announcements, Conferences, Collaboration, Synchronous &amp; </w:t>
            </w:r>
            <w:proofErr w:type="spellStart"/>
            <w:r w:rsidRPr="00E46551">
              <w:rPr>
                <w:rFonts w:ascii="Book Antiqua" w:hAnsi="Book Antiqua" w:cs="Arial"/>
              </w:rPr>
              <w:t>asynch</w:t>
            </w:r>
            <w:proofErr w:type="spellEnd"/>
            <w:r w:rsidRPr="00E46551">
              <w:rPr>
                <w:rFonts w:ascii="Book Antiqua" w:hAnsi="Book Antiqua" w:cs="Arial"/>
              </w:rPr>
              <w:t>. tools</w:t>
            </w:r>
          </w:p>
          <w:p w14:paraId="60B12B1D" w14:textId="004222F8" w:rsidR="00336B60" w:rsidRPr="00BF3BEF" w:rsidRDefault="00336B60" w:rsidP="00BF3BEF">
            <w:pPr>
              <w:autoSpaceDE w:val="0"/>
              <w:autoSpaceDN w:val="0"/>
              <w:adjustRightInd w:val="0"/>
              <w:rPr>
                <w:rFonts w:ascii="Book Antiqua" w:hAnsi="Book Antiqua" w:cs="TimesNewRoman"/>
                <w:b/>
                <w:bCs/>
              </w:rPr>
            </w:pPr>
            <w:r w:rsidRPr="00BF3BEF">
              <w:rPr>
                <w:rFonts w:ascii="Book Antiqua" w:hAnsi="Book Antiqua" w:cs="TimesNewRoman"/>
                <w:b/>
                <w:bCs/>
              </w:rPr>
              <w:t>Learning objects:</w:t>
            </w:r>
            <w:r w:rsidRPr="00BF3BEF">
              <w:rPr>
                <w:rFonts w:ascii="Book Antiqua" w:hAnsi="Book Antiqua" w:cs="Arial"/>
              </w:rPr>
              <w:t xml:space="preserve"> Tests</w:t>
            </w:r>
            <w:r>
              <w:rPr>
                <w:rFonts w:ascii="Book Antiqua" w:hAnsi="Book Antiqua" w:cs="Arial"/>
              </w:rPr>
              <w:t xml:space="preserve">, </w:t>
            </w:r>
            <w:r w:rsidRPr="00BF3BEF">
              <w:rPr>
                <w:rFonts w:ascii="Book Antiqua" w:hAnsi="Book Antiqua" w:cs="Arial"/>
              </w:rPr>
              <w:t>Learning material</w:t>
            </w:r>
            <w:r>
              <w:rPr>
                <w:rFonts w:ascii="Book Antiqua" w:hAnsi="Book Antiqua" w:cs="Arial"/>
              </w:rPr>
              <w:t xml:space="preserve">, </w:t>
            </w:r>
            <w:r w:rsidRPr="00BF3BEF">
              <w:rPr>
                <w:rFonts w:ascii="Book Antiqua" w:hAnsi="Book Antiqua" w:cs="Arial"/>
              </w:rPr>
              <w:t>Exercises</w:t>
            </w:r>
            <w:r>
              <w:rPr>
                <w:rFonts w:ascii="Book Antiqua" w:hAnsi="Book Antiqua" w:cs="Arial"/>
              </w:rPr>
              <w:t xml:space="preserve">, </w:t>
            </w:r>
            <w:r w:rsidRPr="00BF3BEF">
              <w:rPr>
                <w:rFonts w:ascii="Book Antiqua" w:hAnsi="Book Antiqua" w:cs="Arial"/>
              </w:rPr>
              <w:t>Other creatable Los</w:t>
            </w:r>
            <w:r>
              <w:rPr>
                <w:rFonts w:ascii="Book Antiqua" w:hAnsi="Book Antiqua" w:cs="Arial"/>
              </w:rPr>
              <w:t xml:space="preserve">, </w:t>
            </w:r>
            <w:r w:rsidRPr="00BF3BEF">
              <w:rPr>
                <w:rFonts w:ascii="Book Antiqua" w:hAnsi="Book Antiqua" w:cs="Arial"/>
              </w:rPr>
              <w:t>Importable LOs</w:t>
            </w:r>
          </w:p>
          <w:p w14:paraId="18B309AB" w14:textId="36AF5DCC" w:rsidR="00336B60" w:rsidRPr="00BF3BEF" w:rsidRDefault="00336B60" w:rsidP="00BF3BEF">
            <w:pPr>
              <w:autoSpaceDE w:val="0"/>
              <w:autoSpaceDN w:val="0"/>
              <w:adjustRightInd w:val="0"/>
              <w:rPr>
                <w:rFonts w:ascii="Book Antiqua" w:hAnsi="Book Antiqua" w:cs="TimesNewRoman"/>
                <w:b/>
                <w:bCs/>
              </w:rPr>
            </w:pPr>
            <w:r w:rsidRPr="00BF3BEF">
              <w:rPr>
                <w:rFonts w:ascii="Book Antiqua" w:hAnsi="Book Antiqua" w:cs="TimesNewRoman"/>
                <w:b/>
                <w:bCs/>
              </w:rPr>
              <w:t xml:space="preserve">Management of user data: </w:t>
            </w:r>
            <w:r w:rsidRPr="00BF3BEF">
              <w:rPr>
                <w:rFonts w:ascii="Book Antiqua" w:hAnsi="Book Antiqua" w:cs="Arial"/>
              </w:rPr>
              <w:t>Tracking</w:t>
            </w:r>
            <w:r>
              <w:rPr>
                <w:rFonts w:ascii="Book Antiqua" w:hAnsi="Book Antiqua" w:cs="Arial"/>
              </w:rPr>
              <w:t xml:space="preserve"> </w:t>
            </w:r>
            <w:r w:rsidRPr="00BF3BEF">
              <w:rPr>
                <w:rFonts w:ascii="Book Antiqua" w:hAnsi="Book Antiqua" w:cs="Arial"/>
              </w:rPr>
              <w:t>Statistics</w:t>
            </w:r>
            <w:r>
              <w:rPr>
                <w:rFonts w:ascii="Book Antiqua" w:hAnsi="Book Antiqua" w:cs="Arial"/>
              </w:rPr>
              <w:t xml:space="preserve">, </w:t>
            </w:r>
            <w:r w:rsidRPr="00BF3BEF">
              <w:rPr>
                <w:rFonts w:ascii="Book Antiqua" w:hAnsi="Book Antiqua" w:cs="Arial"/>
              </w:rPr>
              <w:t>Identification of online users</w:t>
            </w:r>
            <w:r>
              <w:rPr>
                <w:rFonts w:ascii="Book Antiqua" w:hAnsi="Book Antiqua" w:cs="Arial"/>
              </w:rPr>
              <w:t xml:space="preserve">, </w:t>
            </w:r>
            <w:r w:rsidRPr="00BF3BEF">
              <w:rPr>
                <w:rFonts w:ascii="Book Antiqua" w:hAnsi="Book Antiqua" w:cs="Arial"/>
              </w:rPr>
              <w:t>Personal user profile</w:t>
            </w:r>
          </w:p>
          <w:p w14:paraId="281F9C4A" w14:textId="0E9D435F" w:rsidR="00336B60" w:rsidRPr="00BF3BEF" w:rsidRDefault="00336B60" w:rsidP="00BF3BEF">
            <w:pPr>
              <w:autoSpaceDE w:val="0"/>
              <w:autoSpaceDN w:val="0"/>
              <w:adjustRightInd w:val="0"/>
              <w:rPr>
                <w:rFonts w:ascii="Book Antiqua" w:hAnsi="Book Antiqua" w:cs="TimesNewRoman"/>
              </w:rPr>
            </w:pPr>
            <w:r w:rsidRPr="00BF3BEF">
              <w:rPr>
                <w:rFonts w:ascii="Book Antiqua" w:hAnsi="Book Antiqua" w:cs="TimesNewRoman"/>
                <w:b/>
                <w:bCs/>
              </w:rPr>
              <w:t>Usability</w:t>
            </w:r>
            <w:r w:rsidRPr="00BF3BEF">
              <w:rPr>
                <w:rFonts w:ascii="Book Antiqua" w:hAnsi="Book Antiqua" w:cs="TimesNewRoman"/>
              </w:rPr>
              <w:t xml:space="preserve">: </w:t>
            </w:r>
            <w:r w:rsidRPr="00BF3BEF">
              <w:rPr>
                <w:rFonts w:ascii="Book Antiqua" w:hAnsi="Book Antiqua" w:cs="Arial"/>
              </w:rPr>
              <w:t>User-friendliness</w:t>
            </w:r>
            <w:r>
              <w:rPr>
                <w:rFonts w:ascii="Book Antiqua" w:hAnsi="Book Antiqua" w:cs="Arial"/>
              </w:rPr>
              <w:t xml:space="preserve">, </w:t>
            </w:r>
            <w:r w:rsidRPr="00BF3BEF">
              <w:rPr>
                <w:rFonts w:ascii="Book Antiqua" w:hAnsi="Book Antiqua" w:cs="Arial"/>
              </w:rPr>
              <w:t>Support</w:t>
            </w:r>
            <w:r>
              <w:rPr>
                <w:rFonts w:ascii="Book Antiqua" w:hAnsi="Book Antiqua" w:cs="Arial"/>
              </w:rPr>
              <w:t xml:space="preserve">, </w:t>
            </w:r>
            <w:r w:rsidRPr="00BF3BEF">
              <w:rPr>
                <w:rFonts w:ascii="Book Antiqua" w:hAnsi="Book Antiqua" w:cs="Arial"/>
              </w:rPr>
              <w:t>Documentation</w:t>
            </w:r>
            <w:r>
              <w:rPr>
                <w:rFonts w:ascii="Book Antiqua" w:hAnsi="Book Antiqua" w:cs="Arial"/>
              </w:rPr>
              <w:t xml:space="preserve">, </w:t>
            </w:r>
            <w:r w:rsidRPr="00BF3BEF">
              <w:rPr>
                <w:rFonts w:ascii="Book Antiqua" w:hAnsi="Book Antiqua" w:cs="Arial"/>
              </w:rPr>
              <w:t>Assistance</w:t>
            </w:r>
          </w:p>
          <w:p w14:paraId="71ECE1B3" w14:textId="4B0617ED" w:rsidR="00336B60" w:rsidRPr="00BF3BEF" w:rsidRDefault="00336B60" w:rsidP="00BF3BEF">
            <w:pPr>
              <w:autoSpaceDE w:val="0"/>
              <w:autoSpaceDN w:val="0"/>
              <w:adjustRightInd w:val="0"/>
              <w:rPr>
                <w:rFonts w:ascii="Book Antiqua" w:hAnsi="Book Antiqua" w:cs="TimesNewRoman"/>
                <w:b/>
                <w:bCs/>
              </w:rPr>
            </w:pPr>
            <w:r w:rsidRPr="00BF3BEF">
              <w:rPr>
                <w:rFonts w:ascii="Book Antiqua" w:hAnsi="Book Antiqua" w:cs="TimesNewRoman"/>
                <w:b/>
                <w:bCs/>
              </w:rPr>
              <w:t>Adaptation</w:t>
            </w:r>
            <w:r>
              <w:rPr>
                <w:rFonts w:ascii="Book Antiqua" w:hAnsi="Book Antiqua" w:cs="TimesNewRoman"/>
                <w:b/>
                <w:bCs/>
              </w:rPr>
              <w:t>:</w:t>
            </w:r>
            <w:r w:rsidRPr="00BF3BEF">
              <w:rPr>
                <w:rFonts w:ascii="Book Antiqua" w:hAnsi="Book Antiqua" w:cs="Arial"/>
              </w:rPr>
              <w:t xml:space="preserve"> Adaptability</w:t>
            </w:r>
            <w:r>
              <w:rPr>
                <w:rFonts w:ascii="Book Antiqua" w:hAnsi="Book Antiqua" w:cs="Arial"/>
              </w:rPr>
              <w:t xml:space="preserve">, </w:t>
            </w:r>
            <w:r w:rsidRPr="00BF3BEF">
              <w:rPr>
                <w:rFonts w:ascii="Book Antiqua" w:hAnsi="Book Antiqua" w:cs="Arial"/>
              </w:rPr>
              <w:t>Personalization</w:t>
            </w:r>
            <w:r>
              <w:rPr>
                <w:rFonts w:ascii="Book Antiqua" w:hAnsi="Book Antiqua" w:cs="Arial"/>
              </w:rPr>
              <w:t xml:space="preserve">, </w:t>
            </w:r>
            <w:r w:rsidRPr="00BF3BEF">
              <w:rPr>
                <w:rFonts w:ascii="Book Antiqua" w:hAnsi="Book Antiqua" w:cs="Arial"/>
              </w:rPr>
              <w:t>Extensibility</w:t>
            </w:r>
            <w:r>
              <w:rPr>
                <w:rFonts w:ascii="Book Antiqua" w:hAnsi="Book Antiqua" w:cs="Arial"/>
              </w:rPr>
              <w:t xml:space="preserve">, </w:t>
            </w:r>
            <w:r w:rsidRPr="00BF3BEF">
              <w:rPr>
                <w:rFonts w:ascii="Book Antiqua" w:hAnsi="Book Antiqua" w:cs="Arial"/>
              </w:rPr>
              <w:t>Adaptivity</w:t>
            </w:r>
          </w:p>
          <w:p w14:paraId="590A9AF5" w14:textId="49D80CE2" w:rsidR="00336B60" w:rsidRPr="00BF3BEF" w:rsidRDefault="00336B60" w:rsidP="00BF3BEF">
            <w:pPr>
              <w:autoSpaceDE w:val="0"/>
              <w:autoSpaceDN w:val="0"/>
              <w:adjustRightInd w:val="0"/>
              <w:rPr>
                <w:rFonts w:ascii="Book Antiqua" w:hAnsi="Book Antiqua" w:cs="TimesNewRoman"/>
                <w:b/>
                <w:bCs/>
              </w:rPr>
            </w:pPr>
            <w:r w:rsidRPr="00BF3BEF">
              <w:rPr>
                <w:rFonts w:ascii="Book Antiqua" w:hAnsi="Book Antiqua" w:cs="TimesNewRoman"/>
                <w:b/>
                <w:bCs/>
              </w:rPr>
              <w:t>Technical aspects</w:t>
            </w:r>
            <w:r>
              <w:rPr>
                <w:rFonts w:ascii="Book Antiqua" w:hAnsi="Book Antiqua" w:cs="TimesNewRoman"/>
                <w:b/>
                <w:bCs/>
              </w:rPr>
              <w:t>:</w:t>
            </w:r>
            <w:r w:rsidRPr="00BF3BEF">
              <w:rPr>
                <w:rFonts w:ascii="Book Antiqua" w:hAnsi="Book Antiqua" w:cs="Arial"/>
              </w:rPr>
              <w:t xml:space="preserve"> Standards</w:t>
            </w:r>
            <w:r>
              <w:rPr>
                <w:rFonts w:ascii="Book Antiqua" w:hAnsi="Book Antiqua" w:cs="Arial"/>
              </w:rPr>
              <w:t xml:space="preserve">, </w:t>
            </w:r>
            <w:r w:rsidRPr="00BF3BEF">
              <w:rPr>
                <w:rFonts w:ascii="Book Antiqua" w:hAnsi="Book Antiqua" w:cs="Arial"/>
              </w:rPr>
              <w:t>System requirements</w:t>
            </w:r>
            <w:r>
              <w:rPr>
                <w:rFonts w:ascii="Book Antiqua" w:hAnsi="Book Antiqua" w:cs="Arial"/>
              </w:rPr>
              <w:t xml:space="preserve">, </w:t>
            </w:r>
            <w:r w:rsidRPr="00BF3BEF">
              <w:rPr>
                <w:rFonts w:ascii="Book Antiqua" w:hAnsi="Book Antiqua" w:cs="Arial"/>
              </w:rPr>
              <w:t>Security</w:t>
            </w:r>
            <w:r>
              <w:rPr>
                <w:rFonts w:ascii="Book Antiqua" w:hAnsi="Book Antiqua" w:cs="Arial"/>
              </w:rPr>
              <w:t xml:space="preserve">, </w:t>
            </w:r>
            <w:r w:rsidRPr="00BF3BEF">
              <w:rPr>
                <w:rFonts w:ascii="Book Antiqua" w:hAnsi="Book Antiqua" w:cs="Arial"/>
              </w:rPr>
              <w:t>Scalability</w:t>
            </w:r>
          </w:p>
          <w:p w14:paraId="207F8B66" w14:textId="17333CCD" w:rsidR="00336B60" w:rsidRPr="00BF3BEF" w:rsidRDefault="00336B60" w:rsidP="00BF3BEF">
            <w:pPr>
              <w:autoSpaceDE w:val="0"/>
              <w:autoSpaceDN w:val="0"/>
              <w:adjustRightInd w:val="0"/>
              <w:rPr>
                <w:rFonts w:ascii="Book Antiqua" w:hAnsi="Book Antiqua" w:cs="Arial"/>
              </w:rPr>
            </w:pPr>
            <w:r w:rsidRPr="00BF3BEF">
              <w:rPr>
                <w:rFonts w:ascii="Book Antiqua" w:hAnsi="Book Antiqua" w:cs="TimesNewRoman"/>
                <w:b/>
                <w:bCs/>
              </w:rPr>
              <w:t>Administration</w:t>
            </w:r>
            <w:r>
              <w:rPr>
                <w:rFonts w:ascii="Book Antiqua" w:hAnsi="Book Antiqua" w:cs="TimesNewRoman"/>
                <w:b/>
                <w:bCs/>
              </w:rPr>
              <w:t>:</w:t>
            </w:r>
            <w:r w:rsidRPr="00BF3BEF">
              <w:rPr>
                <w:rFonts w:ascii="Book Antiqua" w:hAnsi="Book Antiqua" w:cs="Arial"/>
              </w:rPr>
              <w:t xml:space="preserve"> User management</w:t>
            </w:r>
            <w:r>
              <w:rPr>
                <w:rFonts w:ascii="Book Antiqua" w:hAnsi="Book Antiqua" w:cs="Arial"/>
              </w:rPr>
              <w:t xml:space="preserve">, </w:t>
            </w:r>
            <w:r w:rsidRPr="00BF3BEF">
              <w:rPr>
                <w:rFonts w:ascii="Book Antiqua" w:hAnsi="Book Antiqua" w:cs="Arial"/>
              </w:rPr>
              <w:t>Authorization management</w:t>
            </w:r>
            <w:r>
              <w:rPr>
                <w:rFonts w:ascii="Book Antiqua" w:hAnsi="Book Antiqua" w:cs="Arial"/>
              </w:rPr>
              <w:t xml:space="preserve">, </w:t>
            </w:r>
            <w:r w:rsidRPr="00BF3BEF">
              <w:rPr>
                <w:rFonts w:ascii="Book Antiqua" w:hAnsi="Book Antiqua" w:cs="Arial"/>
              </w:rPr>
              <w:t>Installation of the platform</w:t>
            </w:r>
          </w:p>
          <w:p w14:paraId="137C2634" w14:textId="7EC35825" w:rsidR="00336B60" w:rsidRDefault="00336B60" w:rsidP="007A1A74">
            <w:pPr>
              <w:autoSpaceDE w:val="0"/>
              <w:autoSpaceDN w:val="0"/>
              <w:adjustRightInd w:val="0"/>
              <w:rPr>
                <w:b/>
                <w:bCs/>
                <w:sz w:val="28"/>
                <w:szCs w:val="28"/>
              </w:rPr>
            </w:pPr>
            <w:r w:rsidRPr="00BF3BEF">
              <w:rPr>
                <w:rFonts w:ascii="Book Antiqua" w:hAnsi="Book Antiqua" w:cs="TimesNewRoman"/>
                <w:b/>
                <w:bCs/>
              </w:rPr>
              <w:t>Course management</w:t>
            </w:r>
            <w:r>
              <w:rPr>
                <w:rFonts w:ascii="Book Antiqua" w:hAnsi="Book Antiqua" w:cs="TimesNewRoman"/>
                <w:b/>
                <w:bCs/>
              </w:rPr>
              <w:t>:</w:t>
            </w:r>
            <w:r w:rsidRPr="00BF3BEF">
              <w:rPr>
                <w:rFonts w:ascii="Book Antiqua" w:hAnsi="Book Antiqua" w:cs="Arial"/>
              </w:rPr>
              <w:t xml:space="preserve"> Administration of courses</w:t>
            </w:r>
            <w:r>
              <w:rPr>
                <w:rFonts w:ascii="Book Antiqua" w:hAnsi="Book Antiqua" w:cs="Arial"/>
              </w:rPr>
              <w:t xml:space="preserve">, </w:t>
            </w:r>
            <w:r w:rsidRPr="00BF3BEF">
              <w:rPr>
                <w:rFonts w:ascii="Book Antiqua" w:hAnsi="Book Antiqua" w:cs="Arial"/>
              </w:rPr>
              <w:t>Assessment of tests</w:t>
            </w:r>
            <w:r>
              <w:rPr>
                <w:rFonts w:ascii="Book Antiqua" w:hAnsi="Book Antiqua" w:cs="Arial"/>
              </w:rPr>
              <w:t xml:space="preserve">, </w:t>
            </w:r>
            <w:r w:rsidRPr="007A1A74">
              <w:rPr>
                <w:rFonts w:ascii="Book Antiqua" w:hAnsi="Book Antiqua" w:cs="Arial"/>
              </w:rPr>
              <w:t>Organization of course objects</w:t>
            </w:r>
          </w:p>
        </w:tc>
        <w:tc>
          <w:tcPr>
            <w:tcW w:w="3402" w:type="dxa"/>
          </w:tcPr>
          <w:p w14:paraId="1CD2489F" w14:textId="09986C48" w:rsidR="00336B60" w:rsidRDefault="00336B60" w:rsidP="004F5DCE">
            <w:pPr>
              <w:jc w:val="center"/>
              <w:rPr>
                <w:b/>
                <w:bCs/>
                <w:sz w:val="28"/>
                <w:szCs w:val="28"/>
              </w:rPr>
            </w:pPr>
            <w:r>
              <w:rPr>
                <w:rFonts w:ascii="TimesNewRoman" w:hAnsi="TimesNewRoman" w:cs="TimesNewRoman"/>
              </w:rPr>
              <w:t xml:space="preserve">Graf &amp; List conducted an evaluation of OSS LMS focussing on adaptive issues. There were 8 categories and several subcategories for evaluation. </w:t>
            </w:r>
          </w:p>
        </w:tc>
      </w:tr>
      <w:tr w:rsidR="00336B60" w14:paraId="31A97EAC" w14:textId="77777777" w:rsidTr="00F6529D">
        <w:tc>
          <w:tcPr>
            <w:tcW w:w="500" w:type="dxa"/>
          </w:tcPr>
          <w:p w14:paraId="3E233D08" w14:textId="53AA2FB2" w:rsidR="00336B60" w:rsidRDefault="00336B60" w:rsidP="004F5DCE">
            <w:pPr>
              <w:jc w:val="center"/>
              <w:rPr>
                <w:b/>
                <w:bCs/>
                <w:sz w:val="28"/>
                <w:szCs w:val="28"/>
              </w:rPr>
            </w:pPr>
            <w:r>
              <w:rPr>
                <w:b/>
                <w:bCs/>
                <w:sz w:val="28"/>
                <w:szCs w:val="28"/>
              </w:rPr>
              <w:t>8</w:t>
            </w:r>
          </w:p>
        </w:tc>
        <w:tc>
          <w:tcPr>
            <w:tcW w:w="2478" w:type="dxa"/>
          </w:tcPr>
          <w:p w14:paraId="46AE73D3" w14:textId="77777777" w:rsidR="00336B60" w:rsidRPr="007A1A74" w:rsidRDefault="00336B60" w:rsidP="007A1A74">
            <w:pPr>
              <w:pStyle w:val="Default"/>
              <w:rPr>
                <w:rFonts w:ascii="Book Antiqua" w:hAnsi="Book Antiqua"/>
                <w:sz w:val="22"/>
                <w:szCs w:val="22"/>
              </w:rPr>
            </w:pPr>
            <w:r w:rsidRPr="007A1A74">
              <w:rPr>
                <w:rFonts w:ascii="Book Antiqua" w:hAnsi="Book Antiqua"/>
                <w:sz w:val="22"/>
                <w:szCs w:val="22"/>
              </w:rPr>
              <w:t xml:space="preserve"> An Evaluation of </w:t>
            </w:r>
            <w:proofErr w:type="gramStart"/>
            <w:r w:rsidRPr="007A1A74">
              <w:rPr>
                <w:rFonts w:ascii="Book Antiqua" w:hAnsi="Book Antiqua"/>
                <w:sz w:val="22"/>
                <w:szCs w:val="22"/>
              </w:rPr>
              <w:t>Open Source</w:t>
            </w:r>
            <w:proofErr w:type="gramEnd"/>
            <w:r w:rsidRPr="007A1A74">
              <w:rPr>
                <w:rFonts w:ascii="Book Antiqua" w:hAnsi="Book Antiqua"/>
                <w:sz w:val="22"/>
                <w:szCs w:val="22"/>
              </w:rPr>
              <w:t xml:space="preserve"> Learning Management Systems According to Learners </w:t>
            </w:r>
            <w:r w:rsidRPr="007A1A74">
              <w:rPr>
                <w:rFonts w:ascii="Book Antiqua" w:hAnsi="Book Antiqua"/>
                <w:sz w:val="22"/>
                <w:szCs w:val="22"/>
              </w:rPr>
              <w:lastRenderedPageBreak/>
              <w:t xml:space="preserve">Tools// </w:t>
            </w:r>
          </w:p>
          <w:p w14:paraId="68E9294E" w14:textId="4D4DF8BA" w:rsidR="00336B60" w:rsidRPr="007A1A74" w:rsidRDefault="00336B60" w:rsidP="007A1A74">
            <w:pPr>
              <w:jc w:val="center"/>
              <w:rPr>
                <w:rFonts w:ascii="Book Antiqua" w:hAnsi="Book Antiqua"/>
              </w:rPr>
            </w:pPr>
            <w:r w:rsidRPr="007A1A74">
              <w:rPr>
                <w:rFonts w:ascii="Book Antiqua" w:hAnsi="Book Antiqua"/>
              </w:rPr>
              <w:t xml:space="preserve"> Hüseyin </w:t>
            </w:r>
            <w:proofErr w:type="spellStart"/>
            <w:r w:rsidRPr="007A1A74">
              <w:rPr>
                <w:rFonts w:ascii="Book Antiqua" w:hAnsi="Book Antiqua"/>
              </w:rPr>
              <w:t>Uzunboylu</w:t>
            </w:r>
            <w:proofErr w:type="spellEnd"/>
            <w:r w:rsidRPr="007A1A74">
              <w:rPr>
                <w:rFonts w:ascii="Book Antiqua" w:hAnsi="Book Antiqua"/>
              </w:rPr>
              <w:t xml:space="preserve">, </w:t>
            </w:r>
            <w:proofErr w:type="spellStart"/>
            <w:proofErr w:type="gramStart"/>
            <w:r w:rsidRPr="007A1A74">
              <w:rPr>
                <w:rFonts w:ascii="Book Antiqua" w:hAnsi="Book Antiqua"/>
              </w:rPr>
              <w:t>Ph.D</w:t>
            </w:r>
            <w:proofErr w:type="spellEnd"/>
            <w:proofErr w:type="gramEnd"/>
            <w:r w:rsidRPr="007A1A74">
              <w:rPr>
                <w:rFonts w:ascii="Book Antiqua" w:hAnsi="Book Antiqua"/>
              </w:rPr>
              <w:t xml:space="preserve">*, </w:t>
            </w:r>
            <w:proofErr w:type="spellStart"/>
            <w:r w:rsidRPr="007A1A74">
              <w:rPr>
                <w:rFonts w:ascii="Book Antiqua" w:hAnsi="Book Antiqua"/>
              </w:rPr>
              <w:t>Fezile</w:t>
            </w:r>
            <w:proofErr w:type="spellEnd"/>
            <w:r w:rsidRPr="007A1A74">
              <w:rPr>
                <w:rFonts w:ascii="Book Antiqua" w:hAnsi="Book Antiqua"/>
              </w:rPr>
              <w:t xml:space="preserve"> </w:t>
            </w:r>
            <w:proofErr w:type="spellStart"/>
            <w:r w:rsidRPr="007A1A74">
              <w:rPr>
                <w:rFonts w:ascii="Book Antiqua" w:hAnsi="Book Antiqua"/>
              </w:rPr>
              <w:t>Özdamlı</w:t>
            </w:r>
            <w:proofErr w:type="spellEnd"/>
            <w:r w:rsidRPr="007A1A74">
              <w:rPr>
                <w:rFonts w:ascii="Book Antiqua" w:hAnsi="Book Antiqua"/>
              </w:rPr>
              <w:t>*</w:t>
            </w:r>
            <w:r w:rsidRPr="007A1A74">
              <w:rPr>
                <w:rFonts w:ascii="Book Antiqua" w:hAnsi="Book Antiqua"/>
                <w:position w:val="8"/>
                <w:vertAlign w:val="superscript"/>
              </w:rPr>
              <w:t xml:space="preserve">* </w:t>
            </w:r>
            <w:r w:rsidRPr="007A1A74">
              <w:rPr>
                <w:rFonts w:ascii="Book Antiqua" w:hAnsi="Book Antiqua"/>
              </w:rPr>
              <w:t xml:space="preserve">and Zehra </w:t>
            </w:r>
            <w:proofErr w:type="spellStart"/>
            <w:r w:rsidRPr="007A1A74">
              <w:rPr>
                <w:rFonts w:ascii="Book Antiqua" w:hAnsi="Book Antiqua"/>
              </w:rPr>
              <w:t>Özçınar</w:t>
            </w:r>
            <w:proofErr w:type="spellEnd"/>
            <w:r w:rsidRPr="007A1A74">
              <w:rPr>
                <w:rFonts w:ascii="Book Antiqua" w:hAnsi="Book Antiqua"/>
              </w:rPr>
              <w:t>, PhD</w:t>
            </w:r>
            <w:r>
              <w:rPr>
                <w:rFonts w:ascii="Book Antiqua" w:hAnsi="Book Antiqua"/>
              </w:rPr>
              <w:t>//</w:t>
            </w:r>
          </w:p>
        </w:tc>
        <w:tc>
          <w:tcPr>
            <w:tcW w:w="2551" w:type="dxa"/>
          </w:tcPr>
          <w:p w14:paraId="537DBD4E" w14:textId="77777777" w:rsidR="00336B60" w:rsidRDefault="00336B60" w:rsidP="006A2AB5">
            <w:pPr>
              <w:pStyle w:val="Default"/>
            </w:pPr>
          </w:p>
        </w:tc>
        <w:tc>
          <w:tcPr>
            <w:tcW w:w="6096" w:type="dxa"/>
          </w:tcPr>
          <w:p w14:paraId="5E7A3828" w14:textId="6DC3E827" w:rsidR="00336B60" w:rsidRPr="00335A52" w:rsidRDefault="00336B60" w:rsidP="006A2AB5">
            <w:pPr>
              <w:rPr>
                <w:rFonts w:ascii="Book Antiqua" w:hAnsi="Book Antiqua"/>
              </w:rPr>
            </w:pPr>
            <w:r w:rsidRPr="00335A52">
              <w:rPr>
                <w:rFonts w:ascii="Book Antiqua" w:hAnsi="Book Antiqua"/>
                <w:b/>
                <w:bCs/>
              </w:rPr>
              <w:t>Communication Tools</w:t>
            </w:r>
            <w:r w:rsidRPr="00335A52">
              <w:rPr>
                <w:rFonts w:ascii="Book Antiqua" w:hAnsi="Book Antiqua"/>
              </w:rPr>
              <w:t>: Discussion forums, File Sharing, E-Mail, Chat</w:t>
            </w:r>
          </w:p>
          <w:p w14:paraId="7C14365B" w14:textId="7638D160" w:rsidR="00336B60" w:rsidRPr="00335A52" w:rsidRDefault="00336B60" w:rsidP="006A2AB5">
            <w:pPr>
              <w:rPr>
                <w:rFonts w:ascii="Book Antiqua" w:hAnsi="Book Antiqua"/>
              </w:rPr>
            </w:pPr>
            <w:r w:rsidRPr="00335A52">
              <w:rPr>
                <w:rFonts w:ascii="Book Antiqua" w:hAnsi="Book Antiqua"/>
                <w:b/>
                <w:bCs/>
              </w:rPr>
              <w:t>Productivity</w:t>
            </w:r>
            <w:r w:rsidRPr="00335A52">
              <w:rPr>
                <w:rFonts w:ascii="Book Antiqua" w:hAnsi="Book Antiqua"/>
              </w:rPr>
              <w:t xml:space="preserve"> </w:t>
            </w:r>
            <w:r w:rsidRPr="00335A52">
              <w:rPr>
                <w:rFonts w:ascii="Book Antiqua" w:hAnsi="Book Antiqua"/>
                <w:b/>
                <w:bCs/>
              </w:rPr>
              <w:t>Tools</w:t>
            </w:r>
            <w:r w:rsidRPr="00335A52">
              <w:rPr>
                <w:rFonts w:ascii="Book Antiqua" w:hAnsi="Book Antiqua"/>
              </w:rPr>
              <w:t xml:space="preserve">: Bookmarks, Help, </w:t>
            </w:r>
          </w:p>
          <w:p w14:paraId="53E28787" w14:textId="3DCC7033" w:rsidR="00336B60" w:rsidRDefault="00336B60" w:rsidP="006A2AB5">
            <w:pPr>
              <w:rPr>
                <w:b/>
                <w:bCs/>
                <w:sz w:val="28"/>
                <w:szCs w:val="28"/>
              </w:rPr>
            </w:pPr>
            <w:r w:rsidRPr="00335A52">
              <w:rPr>
                <w:rFonts w:ascii="Book Antiqua" w:hAnsi="Book Antiqua"/>
                <w:b/>
                <w:bCs/>
              </w:rPr>
              <w:t>Student Involvement Tools</w:t>
            </w:r>
            <w:r w:rsidRPr="00335A52">
              <w:rPr>
                <w:rFonts w:ascii="Book Antiqua" w:hAnsi="Book Antiqua"/>
              </w:rPr>
              <w:t xml:space="preserve">: Group work, Student </w:t>
            </w:r>
            <w:r w:rsidRPr="00335A52">
              <w:rPr>
                <w:rFonts w:ascii="Book Antiqua" w:hAnsi="Book Antiqua"/>
              </w:rPr>
              <w:lastRenderedPageBreak/>
              <w:t>Community Building, Student Portfolios</w:t>
            </w:r>
          </w:p>
        </w:tc>
        <w:tc>
          <w:tcPr>
            <w:tcW w:w="3402" w:type="dxa"/>
          </w:tcPr>
          <w:p w14:paraId="347618FD" w14:textId="38208C11" w:rsidR="00336B60" w:rsidRDefault="00336B60" w:rsidP="004F5DCE">
            <w:pPr>
              <w:jc w:val="center"/>
              <w:rPr>
                <w:b/>
                <w:bCs/>
                <w:sz w:val="28"/>
                <w:szCs w:val="28"/>
              </w:rPr>
            </w:pPr>
            <w:proofErr w:type="spellStart"/>
            <w:r w:rsidRPr="007A1A74">
              <w:rPr>
                <w:rFonts w:ascii="Book Antiqua" w:hAnsi="Book Antiqua"/>
              </w:rPr>
              <w:lastRenderedPageBreak/>
              <w:t>Uzunboylu</w:t>
            </w:r>
            <w:proofErr w:type="spellEnd"/>
            <w:r>
              <w:rPr>
                <w:rFonts w:ascii="Book Antiqua" w:hAnsi="Book Antiqua"/>
              </w:rPr>
              <w:t xml:space="preserve">, </w:t>
            </w:r>
            <w:proofErr w:type="spellStart"/>
            <w:r w:rsidRPr="007A1A74">
              <w:rPr>
                <w:rFonts w:ascii="Book Antiqua" w:hAnsi="Book Antiqua"/>
              </w:rPr>
              <w:t>Özdamlı</w:t>
            </w:r>
            <w:proofErr w:type="spellEnd"/>
            <w:r w:rsidRPr="007A1A74">
              <w:rPr>
                <w:rFonts w:ascii="Book Antiqua" w:hAnsi="Book Antiqua"/>
              </w:rPr>
              <w:t xml:space="preserve"> </w:t>
            </w:r>
            <w:r>
              <w:rPr>
                <w:rFonts w:ascii="Book Antiqua" w:hAnsi="Book Antiqua"/>
              </w:rPr>
              <w:t xml:space="preserve">&amp; </w:t>
            </w:r>
            <w:proofErr w:type="spellStart"/>
            <w:r w:rsidRPr="007A1A74">
              <w:rPr>
                <w:rFonts w:ascii="Book Antiqua" w:hAnsi="Book Antiqua"/>
              </w:rPr>
              <w:t>Özçınar</w:t>
            </w:r>
            <w:proofErr w:type="spellEnd"/>
            <w:r>
              <w:rPr>
                <w:rFonts w:ascii="Book Antiqua" w:hAnsi="Book Antiqua"/>
              </w:rPr>
              <w:t xml:space="preserve"> carried out a general evaluation of 72 OSS LMS. Eight, most demanding among them were </w:t>
            </w:r>
            <w:r>
              <w:rPr>
                <w:rFonts w:ascii="Book Antiqua" w:hAnsi="Book Antiqua"/>
              </w:rPr>
              <w:lastRenderedPageBreak/>
              <w:t xml:space="preserve">further investigated based on features of communication tools, production tools, and student involvement tools available with the selected software. </w:t>
            </w:r>
          </w:p>
        </w:tc>
      </w:tr>
      <w:tr w:rsidR="00336B60" w14:paraId="6715E7F7" w14:textId="77777777" w:rsidTr="00F6529D">
        <w:tc>
          <w:tcPr>
            <w:tcW w:w="500" w:type="dxa"/>
          </w:tcPr>
          <w:p w14:paraId="3238B71B" w14:textId="3BFCA3AF" w:rsidR="00336B60" w:rsidRDefault="00336B60" w:rsidP="004F5DCE">
            <w:pPr>
              <w:jc w:val="center"/>
              <w:rPr>
                <w:b/>
                <w:bCs/>
                <w:sz w:val="28"/>
                <w:szCs w:val="28"/>
              </w:rPr>
            </w:pPr>
            <w:r>
              <w:rPr>
                <w:b/>
                <w:bCs/>
                <w:sz w:val="28"/>
                <w:szCs w:val="28"/>
              </w:rPr>
              <w:lastRenderedPageBreak/>
              <w:t>9</w:t>
            </w:r>
          </w:p>
        </w:tc>
        <w:tc>
          <w:tcPr>
            <w:tcW w:w="2478" w:type="dxa"/>
          </w:tcPr>
          <w:p w14:paraId="1AD387C5" w14:textId="1AE14B5B" w:rsidR="00336B60" w:rsidRDefault="00336B60" w:rsidP="00C1421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An evaluation of </w:t>
            </w:r>
            <w:proofErr w:type="gramStart"/>
            <w:r>
              <w:rPr>
                <w:rFonts w:ascii="Times New Roman" w:hAnsi="Times New Roman" w:cs="Times New Roman"/>
                <w:b/>
                <w:bCs/>
                <w:sz w:val="24"/>
                <w:szCs w:val="24"/>
              </w:rPr>
              <w:t>open source</w:t>
            </w:r>
            <w:proofErr w:type="gramEnd"/>
            <w:r>
              <w:rPr>
                <w:rFonts w:ascii="Times New Roman" w:hAnsi="Times New Roman" w:cs="Times New Roman"/>
                <w:b/>
                <w:bCs/>
                <w:sz w:val="24"/>
                <w:szCs w:val="24"/>
              </w:rPr>
              <w:t xml:space="preserve"> learning management systems</w:t>
            </w:r>
          </w:p>
          <w:p w14:paraId="400C5653" w14:textId="4451510F" w:rsidR="00336B60" w:rsidRDefault="00336B60" w:rsidP="00C1421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According to administration tools and curriculum design//</w:t>
            </w:r>
          </w:p>
          <w:p w14:paraId="44D56405" w14:textId="34588C1D" w:rsidR="00336B60" w:rsidRDefault="00336B60" w:rsidP="00C14215">
            <w:pPr>
              <w:jc w:val="center"/>
              <w:rPr>
                <w:b/>
                <w:bCs/>
                <w:sz w:val="28"/>
                <w:szCs w:val="28"/>
              </w:rPr>
            </w:pPr>
            <w:proofErr w:type="spellStart"/>
            <w:r>
              <w:rPr>
                <w:rFonts w:ascii="Times New Roman" w:hAnsi="Times New Roman" w:cs="Times New Roman"/>
                <w:b/>
                <w:bCs/>
                <w:sz w:val="20"/>
                <w:szCs w:val="20"/>
              </w:rPr>
              <w:t>Fezile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Özdamlı</w:t>
            </w:r>
            <w:proofErr w:type="spellEnd"/>
          </w:p>
        </w:tc>
        <w:tc>
          <w:tcPr>
            <w:tcW w:w="2551" w:type="dxa"/>
          </w:tcPr>
          <w:p w14:paraId="7D65AF63" w14:textId="77777777" w:rsidR="00336B60" w:rsidRPr="00A02CB8" w:rsidRDefault="00336B60" w:rsidP="00D575F2">
            <w:pPr>
              <w:rPr>
                <w:rFonts w:ascii="Book Antiqua" w:hAnsi="Book Antiqua" w:cs="Times New Roman"/>
                <w:b/>
                <w:bCs/>
              </w:rPr>
            </w:pPr>
          </w:p>
        </w:tc>
        <w:tc>
          <w:tcPr>
            <w:tcW w:w="6096" w:type="dxa"/>
          </w:tcPr>
          <w:p w14:paraId="73A18B6E" w14:textId="19D43799" w:rsidR="00336B60" w:rsidRPr="00A02CB8" w:rsidRDefault="00336B60" w:rsidP="00D575F2">
            <w:pPr>
              <w:rPr>
                <w:rFonts w:ascii="Book Antiqua" w:hAnsi="Book Antiqua" w:cs="Times New Roman"/>
              </w:rPr>
            </w:pPr>
            <w:r w:rsidRPr="00A02CB8">
              <w:rPr>
                <w:rFonts w:ascii="Book Antiqua" w:hAnsi="Book Antiqua" w:cs="Times New Roman"/>
                <w:b/>
                <w:bCs/>
              </w:rPr>
              <w:t>Administration Tools</w:t>
            </w:r>
            <w:r w:rsidRPr="00A02CB8">
              <w:rPr>
                <w:rFonts w:ascii="Book Antiqua" w:hAnsi="Book Antiqua" w:cs="Times New Roman"/>
              </w:rPr>
              <w:t xml:space="preserve">: Authentication, Course Authorization, Hosted Services, Registration Integration, Course Management, Instructor Helpdesk, Student Tracking, </w:t>
            </w:r>
          </w:p>
          <w:p w14:paraId="496AEC28" w14:textId="71133BD4" w:rsidR="00336B60" w:rsidRPr="00D575F2" w:rsidRDefault="00336B60" w:rsidP="00D575F2">
            <w:pPr>
              <w:rPr>
                <w:b/>
                <w:bCs/>
                <w:sz w:val="28"/>
                <w:szCs w:val="28"/>
              </w:rPr>
            </w:pPr>
            <w:r w:rsidRPr="00A02CB8">
              <w:rPr>
                <w:rFonts w:ascii="Book Antiqua" w:hAnsi="Book Antiqua" w:cs="Times New Roman"/>
                <w:b/>
                <w:bCs/>
              </w:rPr>
              <w:t>Curriculum Design</w:t>
            </w:r>
            <w:r w:rsidRPr="00A02CB8">
              <w:rPr>
                <w:rFonts w:ascii="Book Antiqua" w:hAnsi="Book Antiqua" w:cs="Times New Roman"/>
              </w:rPr>
              <w:t>: Course Templates, Customized Look and Feel, Instructional Design Tools,</w:t>
            </w:r>
            <w:r>
              <w:rPr>
                <w:rFonts w:ascii="Times New Roman" w:hAnsi="Times New Roman" w:cs="Times New Roman"/>
                <w:sz w:val="20"/>
                <w:szCs w:val="20"/>
              </w:rPr>
              <w:t xml:space="preserve"> </w:t>
            </w:r>
          </w:p>
        </w:tc>
        <w:tc>
          <w:tcPr>
            <w:tcW w:w="3402" w:type="dxa"/>
          </w:tcPr>
          <w:p w14:paraId="25F29A4B" w14:textId="2172CB1B" w:rsidR="00336B60" w:rsidRDefault="00336B60" w:rsidP="00D575F2">
            <w:pPr>
              <w:autoSpaceDE w:val="0"/>
              <w:autoSpaceDN w:val="0"/>
              <w:adjustRightInd w:val="0"/>
              <w:rPr>
                <w:b/>
                <w:bCs/>
                <w:sz w:val="28"/>
                <w:szCs w:val="28"/>
              </w:rPr>
            </w:pPr>
            <w:proofErr w:type="spellStart"/>
            <w:r>
              <w:rPr>
                <w:rFonts w:ascii="Times New Roman" w:hAnsi="Times New Roman" w:cs="Times New Roman"/>
                <w:b/>
                <w:bCs/>
                <w:sz w:val="20"/>
                <w:szCs w:val="20"/>
              </w:rPr>
              <w:t>Özdamlı</w:t>
            </w:r>
            <w:proofErr w:type="spellEnd"/>
            <w:r>
              <w:rPr>
                <w:rFonts w:ascii="Times New Roman" w:hAnsi="Times New Roman" w:cs="Times New Roman"/>
                <w:b/>
                <w:bCs/>
                <w:sz w:val="20"/>
                <w:szCs w:val="20"/>
              </w:rPr>
              <w:t xml:space="preserve"> evaluated the 8 OSS LMS </w:t>
            </w:r>
            <w:r>
              <w:rPr>
                <w:rFonts w:ascii="Book Antiqua" w:hAnsi="Book Antiqua"/>
              </w:rPr>
              <w:t xml:space="preserve">based on features of </w:t>
            </w:r>
            <w:proofErr w:type="spellStart"/>
            <w:r>
              <w:rPr>
                <w:rFonts w:ascii="Times New Roman" w:hAnsi="Times New Roman" w:cs="Times New Roman"/>
                <w:sz w:val="16"/>
                <w:szCs w:val="16"/>
              </w:rPr>
              <w:t>of</w:t>
            </w:r>
            <w:proofErr w:type="spellEnd"/>
            <w:r>
              <w:rPr>
                <w:rFonts w:ascii="Times New Roman" w:hAnsi="Times New Roman" w:cs="Times New Roman"/>
                <w:sz w:val="16"/>
                <w:szCs w:val="16"/>
              </w:rPr>
              <w:t xml:space="preserve"> the Administration Tools and Curriculum Design</w:t>
            </w:r>
          </w:p>
        </w:tc>
      </w:tr>
      <w:tr w:rsidR="00336B60" w14:paraId="1C96FE7A" w14:textId="77777777" w:rsidTr="00F6529D">
        <w:tc>
          <w:tcPr>
            <w:tcW w:w="500" w:type="dxa"/>
          </w:tcPr>
          <w:p w14:paraId="4E3B0765" w14:textId="77561FAA" w:rsidR="00336B60" w:rsidRDefault="00336B60" w:rsidP="004F5DCE">
            <w:pPr>
              <w:jc w:val="center"/>
              <w:rPr>
                <w:b/>
                <w:bCs/>
                <w:sz w:val="28"/>
                <w:szCs w:val="28"/>
              </w:rPr>
            </w:pPr>
            <w:r>
              <w:rPr>
                <w:b/>
                <w:bCs/>
                <w:sz w:val="28"/>
                <w:szCs w:val="28"/>
              </w:rPr>
              <w:t>10</w:t>
            </w:r>
          </w:p>
        </w:tc>
        <w:tc>
          <w:tcPr>
            <w:tcW w:w="2478" w:type="dxa"/>
          </w:tcPr>
          <w:p w14:paraId="34405A91" w14:textId="77777777" w:rsidR="00336B60" w:rsidRPr="004730D8" w:rsidRDefault="00336B60" w:rsidP="004730D8">
            <w:pPr>
              <w:autoSpaceDE w:val="0"/>
              <w:autoSpaceDN w:val="0"/>
              <w:adjustRightInd w:val="0"/>
              <w:rPr>
                <w:rFonts w:ascii="Book Antiqua" w:hAnsi="Book Antiqua" w:cs="CenturySchL-Roma"/>
                <w:sz w:val="24"/>
                <w:szCs w:val="24"/>
              </w:rPr>
            </w:pPr>
            <w:r w:rsidRPr="004730D8">
              <w:rPr>
                <w:rFonts w:ascii="Book Antiqua" w:hAnsi="Book Antiqua" w:cs="CenturySchL-Roma"/>
                <w:sz w:val="24"/>
                <w:szCs w:val="24"/>
              </w:rPr>
              <w:t>Finding Open options</w:t>
            </w:r>
          </w:p>
          <w:p w14:paraId="23DF36DB" w14:textId="77777777" w:rsidR="00336B60" w:rsidRPr="004730D8" w:rsidRDefault="00336B60" w:rsidP="004730D8">
            <w:pPr>
              <w:autoSpaceDE w:val="0"/>
              <w:autoSpaceDN w:val="0"/>
              <w:adjustRightInd w:val="0"/>
              <w:rPr>
                <w:rFonts w:ascii="Book Antiqua" w:hAnsi="Book Antiqua" w:cs="CenturySchL-Roma"/>
                <w:sz w:val="24"/>
                <w:szCs w:val="24"/>
              </w:rPr>
            </w:pPr>
            <w:r w:rsidRPr="004730D8">
              <w:rPr>
                <w:rFonts w:ascii="Book Antiqua" w:hAnsi="Book Antiqua" w:cs="CenturySchL-Roma"/>
                <w:sz w:val="24"/>
                <w:szCs w:val="24"/>
              </w:rPr>
              <w:t xml:space="preserve">An </w:t>
            </w:r>
            <w:proofErr w:type="gramStart"/>
            <w:r w:rsidRPr="004730D8">
              <w:rPr>
                <w:rFonts w:ascii="Book Antiqua" w:hAnsi="Book Antiqua" w:cs="CenturySchL-Roma"/>
                <w:sz w:val="24"/>
                <w:szCs w:val="24"/>
              </w:rPr>
              <w:t>Open Source</w:t>
            </w:r>
            <w:proofErr w:type="gramEnd"/>
            <w:r w:rsidRPr="004730D8">
              <w:rPr>
                <w:rFonts w:ascii="Book Antiqua" w:hAnsi="Book Antiqua" w:cs="CenturySchL-Roma"/>
                <w:sz w:val="24"/>
                <w:szCs w:val="24"/>
              </w:rPr>
              <w:t xml:space="preserve"> software evaluation model</w:t>
            </w:r>
          </w:p>
          <w:p w14:paraId="454842A7" w14:textId="77777777" w:rsidR="00336B60" w:rsidRPr="004730D8" w:rsidRDefault="00336B60" w:rsidP="004730D8">
            <w:pPr>
              <w:autoSpaceDE w:val="0"/>
              <w:autoSpaceDN w:val="0"/>
              <w:adjustRightInd w:val="0"/>
              <w:rPr>
                <w:rFonts w:ascii="Book Antiqua" w:hAnsi="Book Antiqua" w:cs="CenturySchL-Roma"/>
                <w:sz w:val="24"/>
                <w:szCs w:val="24"/>
              </w:rPr>
            </w:pPr>
            <w:r w:rsidRPr="004730D8">
              <w:rPr>
                <w:rFonts w:ascii="Book Antiqua" w:hAnsi="Book Antiqua" w:cs="CenturySchL-Roma"/>
                <w:sz w:val="24"/>
                <w:szCs w:val="24"/>
              </w:rPr>
              <w:t>with a case study on</w:t>
            </w:r>
          </w:p>
          <w:p w14:paraId="0D875A2A" w14:textId="77777777" w:rsidR="00336B60" w:rsidRDefault="00336B60" w:rsidP="00BA217C">
            <w:pPr>
              <w:autoSpaceDE w:val="0"/>
              <w:autoSpaceDN w:val="0"/>
              <w:adjustRightInd w:val="0"/>
              <w:rPr>
                <w:rFonts w:ascii="CenturySchL-Roma" w:hAnsi="CenturySchL-Roma" w:cs="CenturySchL-Roma"/>
                <w:sz w:val="29"/>
                <w:szCs w:val="29"/>
              </w:rPr>
            </w:pPr>
            <w:r w:rsidRPr="004730D8">
              <w:rPr>
                <w:rFonts w:ascii="Book Antiqua" w:hAnsi="Book Antiqua" w:cs="CenturySchL-Roma"/>
                <w:sz w:val="24"/>
                <w:szCs w:val="24"/>
              </w:rPr>
              <w:t>Course Management Systems</w:t>
            </w:r>
            <w:r>
              <w:rPr>
                <w:rFonts w:ascii="Book Antiqua" w:hAnsi="Book Antiqua" w:cs="CenturySchL-Roma"/>
                <w:sz w:val="24"/>
                <w:szCs w:val="24"/>
              </w:rPr>
              <w:t>//</w:t>
            </w:r>
            <w:r>
              <w:rPr>
                <w:rFonts w:ascii="CenturySchL-Roma" w:hAnsi="CenturySchL-Roma" w:cs="CenturySchL-Roma"/>
                <w:sz w:val="29"/>
                <w:szCs w:val="29"/>
              </w:rPr>
              <w:t>Karin van den Berg</w:t>
            </w:r>
          </w:p>
          <w:p w14:paraId="4997983D" w14:textId="7F75C1C8" w:rsidR="00336B60" w:rsidRPr="004730D8" w:rsidRDefault="00336B60" w:rsidP="00BA217C">
            <w:pPr>
              <w:autoSpaceDE w:val="0"/>
              <w:autoSpaceDN w:val="0"/>
              <w:adjustRightInd w:val="0"/>
              <w:rPr>
                <w:rFonts w:ascii="Book Antiqua" w:hAnsi="Book Antiqua" w:cs="Times New Roman"/>
                <w:b/>
                <w:bCs/>
                <w:sz w:val="24"/>
                <w:szCs w:val="24"/>
              </w:rPr>
            </w:pPr>
            <w:r>
              <w:rPr>
                <w:rFonts w:ascii="CenturySchL-Roma" w:hAnsi="CenturySchL-Roma" w:cs="CenturySchL-Roma"/>
              </w:rPr>
              <w:t>Tilburg//Tilburg University, August 2005//</w:t>
            </w:r>
            <w:r>
              <w:rPr>
                <w:rFonts w:ascii="CenturySchL-Roma" w:hAnsi="CenturySchL-Roma" w:cs="CenturySchL-Roma"/>
                <w:sz w:val="29"/>
                <w:szCs w:val="29"/>
              </w:rPr>
              <w:t>Master Thesis//</w:t>
            </w:r>
          </w:p>
        </w:tc>
        <w:tc>
          <w:tcPr>
            <w:tcW w:w="2551" w:type="dxa"/>
          </w:tcPr>
          <w:p w14:paraId="2BFADF72" w14:textId="77777777" w:rsidR="00336B60" w:rsidRDefault="00336B60" w:rsidP="00BE25E9">
            <w:pPr>
              <w:autoSpaceDE w:val="0"/>
              <w:autoSpaceDN w:val="0"/>
              <w:adjustRightInd w:val="0"/>
              <w:rPr>
                <w:rFonts w:ascii="CenturySchL-Bold" w:hAnsi="CenturySchL-Bold" w:cs="CenturySchL-Bold"/>
                <w:b/>
                <w:bCs/>
              </w:rPr>
            </w:pPr>
          </w:p>
        </w:tc>
        <w:tc>
          <w:tcPr>
            <w:tcW w:w="6096" w:type="dxa"/>
          </w:tcPr>
          <w:p w14:paraId="35C87A7A" w14:textId="41065BC1"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Community </w:t>
            </w:r>
            <w:r>
              <w:rPr>
                <w:rFonts w:ascii="CenturySchL-Roma" w:hAnsi="CenturySchL-Roma" w:cs="CenturySchL-Roma"/>
              </w:rPr>
              <w:t xml:space="preserve">– the driving force behind an </w:t>
            </w:r>
            <w:proofErr w:type="gramStart"/>
            <w:r>
              <w:rPr>
                <w:rFonts w:ascii="CenturySchL-Roma" w:hAnsi="CenturySchL-Roma" w:cs="CenturySchL-Roma"/>
              </w:rPr>
              <w:t>Open Source</w:t>
            </w:r>
            <w:proofErr w:type="gramEnd"/>
            <w:r>
              <w:rPr>
                <w:rFonts w:ascii="CenturySchL-Roma" w:hAnsi="CenturySchL-Roma" w:cs="CenturySchL-Roma"/>
              </w:rPr>
              <w:t xml:space="preserve"> project</w:t>
            </w:r>
          </w:p>
          <w:p w14:paraId="670F6BB1"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Release Activity </w:t>
            </w:r>
            <w:r>
              <w:rPr>
                <w:rFonts w:ascii="CenturySchL-Roma" w:hAnsi="CenturySchL-Roma" w:cs="CenturySchL-Roma"/>
              </w:rPr>
              <w:t>– showing the progress made by the developers</w:t>
            </w:r>
          </w:p>
          <w:p w14:paraId="55A3492E"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Longevity </w:t>
            </w:r>
            <w:r>
              <w:rPr>
                <w:rFonts w:ascii="CenturySchL-Roma" w:hAnsi="CenturySchL-Roma" w:cs="CenturySchL-Roma"/>
              </w:rPr>
              <w:t>– how long the product has been around</w:t>
            </w:r>
          </w:p>
          <w:p w14:paraId="743B486B"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License </w:t>
            </w:r>
            <w:r>
              <w:rPr>
                <w:rFonts w:ascii="CenturySchL-Roma" w:hAnsi="CenturySchL-Roma" w:cs="CenturySchL-Roma"/>
              </w:rPr>
              <w:t xml:space="preserve">– is one of the general </w:t>
            </w:r>
            <w:proofErr w:type="gramStart"/>
            <w:r>
              <w:rPr>
                <w:rFonts w:ascii="CenturySchL-Roma" w:hAnsi="CenturySchL-Roma" w:cs="CenturySchL-Roma"/>
              </w:rPr>
              <w:t>Open Source</w:t>
            </w:r>
            <w:proofErr w:type="gramEnd"/>
            <w:r>
              <w:rPr>
                <w:rFonts w:ascii="CenturySchL-Roma" w:hAnsi="CenturySchL-Roma" w:cs="CenturySchL-Roma"/>
              </w:rPr>
              <w:t xml:space="preserve"> licenses used</w:t>
            </w:r>
          </w:p>
          <w:p w14:paraId="2156217E"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Support </w:t>
            </w:r>
            <w:r>
              <w:rPr>
                <w:rFonts w:ascii="CenturySchL-Roma" w:hAnsi="CenturySchL-Roma" w:cs="CenturySchL-Roma"/>
              </w:rPr>
              <w:t>– from the community as well as paid support options</w:t>
            </w:r>
          </w:p>
          <w:p w14:paraId="004F928E"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Documentation </w:t>
            </w:r>
            <w:r>
              <w:rPr>
                <w:rFonts w:ascii="CenturySchL-Roma" w:hAnsi="CenturySchL-Roma" w:cs="CenturySchL-Roma"/>
              </w:rPr>
              <w:t>– user manuals and tutorials, developer documentation</w:t>
            </w:r>
          </w:p>
          <w:p w14:paraId="07B5F269"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Security </w:t>
            </w:r>
            <w:r>
              <w:rPr>
                <w:rFonts w:ascii="CenturySchL-Roma" w:hAnsi="CenturySchL-Roma" w:cs="CenturySchL-Roma"/>
              </w:rPr>
              <w:t>– responding to vulnerabilities</w:t>
            </w:r>
          </w:p>
          <w:p w14:paraId="6A2148B0"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Functionality </w:t>
            </w:r>
            <w:r>
              <w:rPr>
                <w:rFonts w:ascii="CenturySchL-Roma" w:hAnsi="CenturySchL-Roma" w:cs="CenturySchL-Roma"/>
              </w:rPr>
              <w:t>– testing against functional requirements</w:t>
            </w:r>
          </w:p>
          <w:p w14:paraId="19EE660A" w14:textId="77777777" w:rsidR="00336B60" w:rsidRDefault="00336B60" w:rsidP="00BE25E9">
            <w:pPr>
              <w:autoSpaceDE w:val="0"/>
              <w:autoSpaceDN w:val="0"/>
              <w:adjustRightInd w:val="0"/>
              <w:rPr>
                <w:rFonts w:ascii="CenturySchL-Roma" w:hAnsi="CenturySchL-Roma" w:cs="CenturySchL-Roma"/>
              </w:rPr>
            </w:pPr>
            <w:r>
              <w:rPr>
                <w:rFonts w:ascii="CenturySchL-Bold" w:hAnsi="CenturySchL-Bold" w:cs="CenturySchL-Bold"/>
                <w:b/>
                <w:bCs/>
              </w:rPr>
              <w:t xml:space="preserve">Integration </w:t>
            </w:r>
            <w:r>
              <w:rPr>
                <w:rFonts w:ascii="CenturySchL-Roma" w:hAnsi="CenturySchL-Roma" w:cs="CenturySchL-Roma"/>
              </w:rPr>
              <w:t>– standards, modularity and collaboration with other products</w:t>
            </w:r>
          </w:p>
          <w:p w14:paraId="57B8413D" w14:textId="69CD5D94" w:rsidR="00336B60" w:rsidRPr="00A02CB8" w:rsidRDefault="00336B60" w:rsidP="00BE25E9">
            <w:pPr>
              <w:rPr>
                <w:rFonts w:ascii="Book Antiqua" w:hAnsi="Book Antiqua" w:cs="Times New Roman"/>
                <w:b/>
                <w:bCs/>
              </w:rPr>
            </w:pPr>
            <w:r>
              <w:rPr>
                <w:rFonts w:ascii="CenturySchL-Bold" w:hAnsi="CenturySchL-Bold" w:cs="CenturySchL-Bold"/>
                <w:b/>
                <w:bCs/>
              </w:rPr>
              <w:t xml:space="preserve">Goal and Origin </w:t>
            </w:r>
            <w:r>
              <w:rPr>
                <w:rFonts w:ascii="CenturySchL-Roma" w:hAnsi="CenturySchL-Roma" w:cs="CenturySchL-Roma"/>
              </w:rPr>
              <w:t>– why was the project started and what is the current goal</w:t>
            </w:r>
          </w:p>
        </w:tc>
        <w:tc>
          <w:tcPr>
            <w:tcW w:w="3402" w:type="dxa"/>
          </w:tcPr>
          <w:p w14:paraId="114249F5" w14:textId="30B0B2C1" w:rsidR="00336B60" w:rsidRPr="00D66AD8" w:rsidRDefault="00336B60" w:rsidP="008A4CE9">
            <w:pPr>
              <w:autoSpaceDE w:val="0"/>
              <w:autoSpaceDN w:val="0"/>
              <w:adjustRightInd w:val="0"/>
              <w:rPr>
                <w:rFonts w:ascii="Book Antiqua" w:hAnsi="Book Antiqua" w:cs="CenturySchL-Roma"/>
              </w:rPr>
            </w:pPr>
            <w:r w:rsidRPr="00D66AD8">
              <w:rPr>
                <w:rFonts w:ascii="Book Antiqua" w:hAnsi="Book Antiqua" w:cs="CenturySchL-Roma"/>
              </w:rPr>
              <w:t xml:space="preserve">Berg (2005) </w:t>
            </w:r>
            <w:r>
              <w:rPr>
                <w:rFonts w:ascii="Book Antiqua" w:hAnsi="Book Antiqua" w:cs="CenturySchL-Roma"/>
              </w:rPr>
              <w:t>developed</w:t>
            </w:r>
            <w:r w:rsidRPr="00D66AD8">
              <w:rPr>
                <w:rFonts w:ascii="Book Antiqua" w:hAnsi="Book Antiqua" w:cs="CenturySchL-Roma"/>
              </w:rPr>
              <w:t xml:space="preserve"> an open-source software</w:t>
            </w:r>
          </w:p>
          <w:p w14:paraId="52AB9C46" w14:textId="49388BFE" w:rsidR="00336B60" w:rsidRPr="00D66AD8" w:rsidRDefault="00336B60" w:rsidP="008A4CE9">
            <w:pPr>
              <w:autoSpaceDE w:val="0"/>
              <w:autoSpaceDN w:val="0"/>
              <w:adjustRightInd w:val="0"/>
              <w:rPr>
                <w:rFonts w:ascii="Book Antiqua" w:hAnsi="Book Antiqua" w:cs="Times New Roman"/>
                <w:b/>
                <w:bCs/>
              </w:rPr>
            </w:pPr>
            <w:r w:rsidRPr="00D66AD8">
              <w:rPr>
                <w:rFonts w:ascii="Book Antiqua" w:hAnsi="Book Antiqua" w:cs="CenturySchL-Roma"/>
              </w:rPr>
              <w:t xml:space="preserve">evaluation model, using </w:t>
            </w:r>
            <w:r>
              <w:rPr>
                <w:rFonts w:ascii="Book Antiqua" w:hAnsi="Book Antiqua" w:cs="CenturySchL-Roma"/>
              </w:rPr>
              <w:t>10</w:t>
            </w:r>
            <w:r w:rsidRPr="00D66AD8">
              <w:rPr>
                <w:rFonts w:ascii="Book Antiqua" w:hAnsi="Book Antiqua" w:cs="CenturySchL-Roma"/>
              </w:rPr>
              <w:t xml:space="preserve"> criteria found in </w:t>
            </w:r>
            <w:r>
              <w:rPr>
                <w:rFonts w:ascii="Book Antiqua" w:hAnsi="Book Antiqua" w:cs="CenturySchL-Roma"/>
              </w:rPr>
              <w:t>the</w:t>
            </w:r>
            <w:r w:rsidRPr="00D66AD8">
              <w:rPr>
                <w:rFonts w:ascii="Book Antiqua" w:hAnsi="Book Antiqua" w:cs="CenturySchL-Roma"/>
              </w:rPr>
              <w:t xml:space="preserve"> literature</w:t>
            </w:r>
            <w:r>
              <w:rPr>
                <w:rFonts w:ascii="Book Antiqua" w:hAnsi="Book Antiqua" w:cs="CenturySchL-Roma"/>
              </w:rPr>
              <w:t xml:space="preserve"> and the </w:t>
            </w:r>
            <w:proofErr w:type="gramStart"/>
            <w:r>
              <w:rPr>
                <w:rFonts w:ascii="Book Antiqua" w:hAnsi="Book Antiqua" w:cs="CenturySchL-Roma"/>
              </w:rPr>
              <w:t>model  was</w:t>
            </w:r>
            <w:proofErr w:type="gramEnd"/>
            <w:r>
              <w:rPr>
                <w:rFonts w:ascii="Book Antiqua" w:hAnsi="Book Antiqua" w:cs="CenturySchL-Roma"/>
              </w:rPr>
              <w:t xml:space="preserve"> tested by evaluating  OSS course management systems. </w:t>
            </w:r>
          </w:p>
        </w:tc>
      </w:tr>
      <w:tr w:rsidR="00336B60" w14:paraId="5B2F4F33" w14:textId="77777777" w:rsidTr="00F6529D">
        <w:tc>
          <w:tcPr>
            <w:tcW w:w="500" w:type="dxa"/>
          </w:tcPr>
          <w:p w14:paraId="2BC17503" w14:textId="1F01666F" w:rsidR="00336B60" w:rsidRPr="00F45146" w:rsidRDefault="00F45146" w:rsidP="004F5DCE">
            <w:pPr>
              <w:jc w:val="center"/>
              <w:rPr>
                <w:sz w:val="28"/>
                <w:szCs w:val="28"/>
              </w:rPr>
            </w:pPr>
            <w:r w:rsidRPr="00F45146">
              <w:rPr>
                <w:sz w:val="28"/>
                <w:szCs w:val="28"/>
              </w:rPr>
              <w:t>11</w:t>
            </w:r>
          </w:p>
        </w:tc>
        <w:tc>
          <w:tcPr>
            <w:tcW w:w="2478" w:type="dxa"/>
          </w:tcPr>
          <w:p w14:paraId="0FB00710" w14:textId="77777777" w:rsidR="00E23B84" w:rsidRPr="00E23B84" w:rsidRDefault="00E23B84" w:rsidP="00E23B84">
            <w:pPr>
              <w:autoSpaceDE w:val="0"/>
              <w:autoSpaceDN w:val="0"/>
              <w:adjustRightInd w:val="0"/>
              <w:rPr>
                <w:rFonts w:ascii="Book Antiqua" w:hAnsi="Book Antiqua" w:cs="Arial"/>
              </w:rPr>
            </w:pPr>
            <w:r w:rsidRPr="00E23B84">
              <w:rPr>
                <w:rFonts w:ascii="Book Antiqua" w:hAnsi="Book Antiqua" w:cs="Arial"/>
              </w:rPr>
              <w:t>Choosing MOODLE:</w:t>
            </w:r>
          </w:p>
          <w:p w14:paraId="6F0BA99B" w14:textId="77777777" w:rsidR="00E23B84" w:rsidRPr="00E23B84" w:rsidRDefault="00E23B84" w:rsidP="00E23B84">
            <w:pPr>
              <w:autoSpaceDE w:val="0"/>
              <w:autoSpaceDN w:val="0"/>
              <w:adjustRightInd w:val="0"/>
              <w:rPr>
                <w:rFonts w:ascii="Book Antiqua" w:hAnsi="Book Antiqua" w:cs="Arial"/>
              </w:rPr>
            </w:pPr>
            <w:r w:rsidRPr="00E23B84">
              <w:rPr>
                <w:rFonts w:ascii="Book Antiqua" w:hAnsi="Book Antiqua" w:cs="Arial"/>
              </w:rPr>
              <w:t>An Evaluation of Learning Management</w:t>
            </w:r>
          </w:p>
          <w:p w14:paraId="37B2C743" w14:textId="2A6E0BF3" w:rsidR="00336B60" w:rsidRDefault="00E23B84" w:rsidP="00E23B84">
            <w:pPr>
              <w:autoSpaceDE w:val="0"/>
              <w:autoSpaceDN w:val="0"/>
              <w:adjustRightInd w:val="0"/>
              <w:rPr>
                <w:rFonts w:ascii="Times New Roman" w:hAnsi="Times New Roman" w:cs="Times New Roman"/>
                <w:b/>
                <w:bCs/>
                <w:sz w:val="24"/>
                <w:szCs w:val="24"/>
              </w:rPr>
            </w:pPr>
            <w:r w:rsidRPr="00E23B84">
              <w:rPr>
                <w:rFonts w:ascii="Book Antiqua" w:hAnsi="Book Antiqua" w:cs="Arial"/>
              </w:rPr>
              <w:t xml:space="preserve">Systems at Athabasca </w:t>
            </w:r>
            <w:r w:rsidRPr="00E23B84">
              <w:rPr>
                <w:rFonts w:ascii="Book Antiqua" w:hAnsi="Book Antiqua" w:cs="Arial"/>
              </w:rPr>
              <w:lastRenderedPageBreak/>
              <w:t>University//</w:t>
            </w:r>
            <w:r w:rsidRPr="00E23B84">
              <w:rPr>
                <w:rFonts w:ascii="Book Antiqua" w:hAnsi="Book Antiqua" w:cs="Times New Roman"/>
              </w:rPr>
              <w:t xml:space="preserve"> International Journal of Distance Education Technologies, Volume 5,</w:t>
            </w:r>
            <w:r>
              <w:rPr>
                <w:rFonts w:ascii="Book Antiqua" w:hAnsi="Book Antiqua" w:cs="Times New Roman"/>
              </w:rPr>
              <w:t xml:space="preserve"> </w:t>
            </w:r>
            <w:r w:rsidRPr="00E23B84">
              <w:rPr>
                <w:rFonts w:ascii="Book Antiqua" w:hAnsi="Book Antiqua" w:cs="Times New Roman"/>
              </w:rPr>
              <w:t>Issue 3//2007</w:t>
            </w:r>
          </w:p>
        </w:tc>
        <w:tc>
          <w:tcPr>
            <w:tcW w:w="2551" w:type="dxa"/>
          </w:tcPr>
          <w:p w14:paraId="018BCD26" w14:textId="68CC19D0" w:rsidR="00336B60" w:rsidRPr="00A02CB8" w:rsidRDefault="00E23B84" w:rsidP="00D575F2">
            <w:pPr>
              <w:rPr>
                <w:rFonts w:ascii="Book Antiqua" w:hAnsi="Book Antiqua" w:cs="Times New Roman"/>
                <w:b/>
                <w:bCs/>
              </w:rPr>
            </w:pPr>
            <w:r w:rsidRPr="00E23B84">
              <w:rPr>
                <w:rFonts w:ascii="Book Antiqua" w:hAnsi="Book Antiqua" w:cs="Times New Roman"/>
              </w:rPr>
              <w:lastRenderedPageBreak/>
              <w:t xml:space="preserve">Moodle, Lotus Note and </w:t>
            </w:r>
            <w:proofErr w:type="spellStart"/>
            <w:r w:rsidRPr="00E23B84">
              <w:rPr>
                <w:rFonts w:ascii="Book Antiqua" w:hAnsi="Book Antiqua" w:cs="Times New Roman"/>
              </w:rPr>
              <w:t>WebCT</w:t>
            </w:r>
            <w:proofErr w:type="spellEnd"/>
          </w:p>
        </w:tc>
        <w:tc>
          <w:tcPr>
            <w:tcW w:w="6096" w:type="dxa"/>
          </w:tcPr>
          <w:p w14:paraId="0704FB2A" w14:textId="023B216E" w:rsidR="00835BAA" w:rsidRPr="00E83366" w:rsidRDefault="008C7FB4" w:rsidP="00E23B84">
            <w:pPr>
              <w:autoSpaceDE w:val="0"/>
              <w:autoSpaceDN w:val="0"/>
              <w:adjustRightInd w:val="0"/>
              <w:jc w:val="both"/>
              <w:rPr>
                <w:rFonts w:ascii="Book Antiqua" w:hAnsi="Book Antiqua" w:cs="Times New Roman"/>
              </w:rPr>
            </w:pPr>
            <w:r w:rsidRPr="00E83366">
              <w:rPr>
                <w:rFonts w:ascii="Book Antiqua" w:hAnsi="Book Antiqua" w:cs="Arial"/>
                <w:b/>
                <w:bCs/>
              </w:rPr>
              <w:t xml:space="preserve">Systems Administration: </w:t>
            </w:r>
            <w:r w:rsidR="00835BAA" w:rsidRPr="00E83366">
              <w:rPr>
                <w:rFonts w:ascii="Book Antiqua" w:hAnsi="Book Antiqua" w:cs="Times New Roman"/>
              </w:rPr>
              <w:t>Integration with current registration procedures, Single sign on capabilities and compatibility with current authentication systems</w:t>
            </w:r>
            <w:r w:rsidR="006C6EF8" w:rsidRPr="00E83366">
              <w:rPr>
                <w:rFonts w:ascii="Book Antiqua" w:hAnsi="Book Antiqua" w:cs="Times New Roman"/>
              </w:rPr>
              <w:t xml:space="preserve">, </w:t>
            </w:r>
          </w:p>
          <w:p w14:paraId="65242018" w14:textId="77777777" w:rsidR="00835BAA" w:rsidRPr="00E83366" w:rsidRDefault="00835BAA" w:rsidP="00E23B84">
            <w:pPr>
              <w:autoSpaceDE w:val="0"/>
              <w:autoSpaceDN w:val="0"/>
              <w:adjustRightInd w:val="0"/>
              <w:jc w:val="both"/>
              <w:rPr>
                <w:rFonts w:ascii="Book Antiqua" w:hAnsi="Book Antiqua" w:cs="Times New Roman"/>
              </w:rPr>
            </w:pPr>
            <w:r w:rsidRPr="00E83366">
              <w:rPr>
                <w:rFonts w:ascii="Book Antiqua" w:hAnsi="Book Antiqua" w:cs="Times New Roman"/>
              </w:rPr>
              <w:t>Flexible administration across centres and</w:t>
            </w:r>
          </w:p>
          <w:p w14:paraId="5A34F962" w14:textId="494A296A" w:rsidR="00835BAA" w:rsidRPr="00E83366" w:rsidRDefault="006C6EF8" w:rsidP="00E23B84">
            <w:pPr>
              <w:autoSpaceDE w:val="0"/>
              <w:autoSpaceDN w:val="0"/>
              <w:adjustRightInd w:val="0"/>
              <w:jc w:val="both"/>
              <w:rPr>
                <w:rFonts w:ascii="Book Antiqua" w:hAnsi="Book Antiqua" w:cs="Times New Roman"/>
              </w:rPr>
            </w:pPr>
            <w:r w:rsidRPr="00E83366">
              <w:rPr>
                <w:rFonts w:ascii="Book Antiqua" w:hAnsi="Book Antiqua" w:cs="Times New Roman"/>
              </w:rPr>
              <w:lastRenderedPageBreak/>
              <w:t>P</w:t>
            </w:r>
            <w:r w:rsidR="00835BAA" w:rsidRPr="00E83366">
              <w:rPr>
                <w:rFonts w:ascii="Book Antiqua" w:hAnsi="Book Antiqua" w:cs="Times New Roman"/>
              </w:rPr>
              <w:t>rograms</w:t>
            </w:r>
            <w:r w:rsidRPr="00E83366">
              <w:rPr>
                <w:rFonts w:ascii="Book Antiqua" w:hAnsi="Book Antiqua" w:cs="Times New Roman"/>
              </w:rPr>
              <w:t xml:space="preserve">, </w:t>
            </w:r>
            <w:r w:rsidR="00835BAA" w:rsidRPr="00E83366">
              <w:rPr>
                <w:rFonts w:ascii="Book Antiqua" w:hAnsi="Book Antiqua" w:cs="Times New Roman"/>
              </w:rPr>
              <w:t>Secure access, authorization, and virus</w:t>
            </w:r>
          </w:p>
          <w:p w14:paraId="406B2C06" w14:textId="43CFBFCD" w:rsidR="00835BAA" w:rsidRPr="00E83366" w:rsidRDefault="00E83366" w:rsidP="00E23B84">
            <w:pPr>
              <w:autoSpaceDE w:val="0"/>
              <w:autoSpaceDN w:val="0"/>
              <w:adjustRightInd w:val="0"/>
              <w:jc w:val="both"/>
              <w:rPr>
                <w:rFonts w:ascii="Book Antiqua" w:hAnsi="Book Antiqua" w:cs="Times New Roman"/>
              </w:rPr>
            </w:pPr>
            <w:r w:rsidRPr="00E83366">
              <w:rPr>
                <w:rFonts w:ascii="Book Antiqua" w:hAnsi="Book Antiqua" w:cs="Times New Roman"/>
              </w:rPr>
              <w:t>P</w:t>
            </w:r>
            <w:r w:rsidR="00835BAA" w:rsidRPr="00E83366">
              <w:rPr>
                <w:rFonts w:ascii="Book Antiqua" w:hAnsi="Book Antiqua" w:cs="Times New Roman"/>
              </w:rPr>
              <w:t>rotection</w:t>
            </w:r>
            <w:r w:rsidRPr="00E83366">
              <w:rPr>
                <w:rFonts w:ascii="Book Antiqua" w:hAnsi="Book Antiqua" w:cs="Times New Roman"/>
              </w:rPr>
              <w:t xml:space="preserve">, </w:t>
            </w:r>
            <w:r w:rsidR="00835BAA" w:rsidRPr="00E83366">
              <w:rPr>
                <w:rFonts w:ascii="Book Antiqua" w:hAnsi="Book Antiqua" w:cs="Times New Roman"/>
              </w:rPr>
              <w:t>Interoperability using SCORM, IEEE</w:t>
            </w:r>
          </w:p>
          <w:p w14:paraId="1D33B121" w14:textId="6A84CB14" w:rsidR="00336B60" w:rsidRPr="00E83366" w:rsidRDefault="00835BAA" w:rsidP="00E23B84">
            <w:pPr>
              <w:jc w:val="both"/>
              <w:rPr>
                <w:rFonts w:ascii="Book Antiqua" w:hAnsi="Book Antiqua" w:cs="Arial"/>
                <w:b/>
                <w:bCs/>
              </w:rPr>
            </w:pPr>
            <w:r w:rsidRPr="00E83366">
              <w:rPr>
                <w:rFonts w:ascii="Book Antiqua" w:hAnsi="Book Antiqua" w:cs="Times New Roman"/>
              </w:rPr>
              <w:t xml:space="preserve">LOM, and </w:t>
            </w:r>
            <w:proofErr w:type="spellStart"/>
            <w:r w:rsidRPr="00E83366">
              <w:rPr>
                <w:rFonts w:ascii="Book Antiqua" w:hAnsi="Book Antiqua" w:cs="Times New Roman"/>
              </w:rPr>
              <w:t>CanCore</w:t>
            </w:r>
            <w:proofErr w:type="spellEnd"/>
          </w:p>
          <w:p w14:paraId="6DFE8D3B" w14:textId="520545B0" w:rsidR="008C7FB4" w:rsidRPr="00E83366" w:rsidRDefault="008C7FB4" w:rsidP="00E23B84">
            <w:pPr>
              <w:autoSpaceDE w:val="0"/>
              <w:autoSpaceDN w:val="0"/>
              <w:adjustRightInd w:val="0"/>
              <w:jc w:val="both"/>
              <w:rPr>
                <w:rFonts w:ascii="Book Antiqua" w:hAnsi="Book Antiqua" w:cs="Arial"/>
                <w:b/>
                <w:bCs/>
              </w:rPr>
            </w:pPr>
            <w:r w:rsidRPr="00E83366">
              <w:rPr>
                <w:rFonts w:ascii="Book Antiqua" w:hAnsi="Book Antiqua" w:cs="Arial"/>
                <w:b/>
                <w:bCs/>
              </w:rPr>
              <w:t>Cost</w:t>
            </w:r>
            <w:r w:rsidR="00835BAA" w:rsidRPr="00E83366">
              <w:rPr>
                <w:rFonts w:ascii="Book Antiqua" w:hAnsi="Book Antiqua" w:cs="Arial"/>
                <w:b/>
                <w:bCs/>
              </w:rPr>
              <w:t xml:space="preserve">: </w:t>
            </w:r>
            <w:r w:rsidR="00835BAA" w:rsidRPr="00E83366">
              <w:rPr>
                <w:rFonts w:ascii="Book Antiqua" w:hAnsi="Book Antiqua" w:cs="Times New Roman"/>
              </w:rPr>
              <w:t>Licensing fees</w:t>
            </w:r>
            <w:r w:rsidR="00E83366" w:rsidRPr="00E83366">
              <w:rPr>
                <w:rFonts w:ascii="Book Antiqua" w:hAnsi="Book Antiqua" w:cs="Times New Roman"/>
              </w:rPr>
              <w:t>, h</w:t>
            </w:r>
            <w:r w:rsidR="00835BAA" w:rsidRPr="00E83366">
              <w:rPr>
                <w:rFonts w:ascii="Book Antiqua" w:hAnsi="Book Antiqua" w:cs="Times New Roman"/>
              </w:rPr>
              <w:t>ardware and software costs</w:t>
            </w:r>
            <w:r w:rsidR="00E83366" w:rsidRPr="00E83366">
              <w:rPr>
                <w:rFonts w:ascii="Book Antiqua" w:hAnsi="Book Antiqua" w:cs="Times New Roman"/>
              </w:rPr>
              <w:t xml:space="preserve">, </w:t>
            </w:r>
            <w:r w:rsidR="00835BAA" w:rsidRPr="00E83366">
              <w:rPr>
                <w:rFonts w:ascii="Book Antiqua" w:hAnsi="Book Antiqua" w:cs="Times New Roman"/>
              </w:rPr>
              <w:t>Costs related to integration</w:t>
            </w:r>
            <w:r w:rsidR="00E83366" w:rsidRPr="00E83366">
              <w:rPr>
                <w:rFonts w:ascii="Book Antiqua" w:hAnsi="Book Antiqua" w:cs="Times New Roman"/>
              </w:rPr>
              <w:t xml:space="preserve"> w</w:t>
            </w:r>
            <w:r w:rsidR="00835BAA" w:rsidRPr="00E83366">
              <w:rPr>
                <w:rFonts w:ascii="Book Antiqua" w:hAnsi="Book Antiqua" w:cs="Times New Roman"/>
              </w:rPr>
              <w:t>ith the Banner</w:t>
            </w:r>
            <w:r w:rsidR="00E83366" w:rsidRPr="00E83366">
              <w:rPr>
                <w:rFonts w:ascii="Book Antiqua" w:hAnsi="Book Antiqua" w:cs="Times New Roman"/>
              </w:rPr>
              <w:t xml:space="preserve"> </w:t>
            </w:r>
            <w:r w:rsidR="00835BAA" w:rsidRPr="00E83366">
              <w:rPr>
                <w:rFonts w:ascii="Book Antiqua" w:hAnsi="Book Antiqua" w:cs="Times New Roman"/>
              </w:rPr>
              <w:t>registration system</w:t>
            </w:r>
            <w:r w:rsidR="00E83366" w:rsidRPr="00E83366">
              <w:rPr>
                <w:rFonts w:ascii="Book Antiqua" w:hAnsi="Book Antiqua" w:cs="Times New Roman"/>
              </w:rPr>
              <w:t xml:space="preserve">, </w:t>
            </w:r>
            <w:r w:rsidR="00835BAA" w:rsidRPr="00E83366">
              <w:rPr>
                <w:rFonts w:ascii="Book Antiqua" w:hAnsi="Book Antiqua" w:cs="Times New Roman"/>
              </w:rPr>
              <w:t>Cost of ongoing support</w:t>
            </w:r>
            <w:r w:rsidR="00E83366" w:rsidRPr="00E83366">
              <w:rPr>
                <w:rFonts w:ascii="Book Antiqua" w:hAnsi="Book Antiqua" w:cs="Times New Roman"/>
              </w:rPr>
              <w:t xml:space="preserve">, </w:t>
            </w:r>
            <w:r w:rsidR="00835BAA" w:rsidRPr="00E83366">
              <w:rPr>
                <w:rFonts w:ascii="Book Antiqua" w:hAnsi="Book Antiqua" w:cs="Times New Roman"/>
              </w:rPr>
              <w:t>Staff training costs</w:t>
            </w:r>
          </w:p>
          <w:p w14:paraId="75F6CB71" w14:textId="29541CA0" w:rsidR="00835BAA" w:rsidRPr="00E83366" w:rsidRDefault="008C7FB4" w:rsidP="00E23B84">
            <w:pPr>
              <w:jc w:val="both"/>
              <w:rPr>
                <w:rFonts w:ascii="Book Antiqua" w:hAnsi="Book Antiqua" w:cs="Arial"/>
                <w:b/>
                <w:bCs/>
              </w:rPr>
            </w:pPr>
            <w:r w:rsidRPr="00E83366">
              <w:rPr>
                <w:rFonts w:ascii="Book Antiqua" w:hAnsi="Book Antiqua" w:cs="Arial"/>
                <w:b/>
                <w:bCs/>
              </w:rPr>
              <w:t>Instructional Design</w:t>
            </w:r>
            <w:r w:rsidR="00835BAA" w:rsidRPr="00E83366">
              <w:rPr>
                <w:rFonts w:ascii="Book Antiqua" w:hAnsi="Book Antiqua" w:cs="Arial"/>
                <w:b/>
                <w:bCs/>
              </w:rPr>
              <w:t xml:space="preserve">: </w:t>
            </w:r>
            <w:r w:rsidR="00835BAA" w:rsidRPr="00E83366">
              <w:rPr>
                <w:rFonts w:ascii="Book Antiqua" w:hAnsi="Book Antiqua" w:cs="Arial"/>
              </w:rPr>
              <w:t>G</w:t>
            </w:r>
            <w:r w:rsidR="00835BAA" w:rsidRPr="00E83366">
              <w:rPr>
                <w:rFonts w:ascii="Book Antiqua" w:hAnsi="Book Antiqua" w:cs="Times New Roman"/>
              </w:rPr>
              <w:t>ranularity</w:t>
            </w:r>
            <w:r w:rsidR="00E83366" w:rsidRPr="00E83366">
              <w:rPr>
                <w:rFonts w:ascii="Book Antiqua" w:hAnsi="Book Antiqua" w:cs="Times New Roman"/>
              </w:rPr>
              <w:t xml:space="preserve">, </w:t>
            </w:r>
            <w:r w:rsidR="00835BAA" w:rsidRPr="00E83366">
              <w:rPr>
                <w:rFonts w:ascii="Book Antiqua" w:hAnsi="Book Antiqua" w:cs="Times New Roman"/>
              </w:rPr>
              <w:t>Te</w:t>
            </w:r>
            <w:r w:rsidR="00E83366" w:rsidRPr="00E83366">
              <w:rPr>
                <w:rFonts w:ascii="Book Antiqua" w:hAnsi="Book Antiqua" w:cs="Times New Roman"/>
              </w:rPr>
              <w:t>m</w:t>
            </w:r>
            <w:r w:rsidR="00835BAA" w:rsidRPr="00E83366">
              <w:rPr>
                <w:rFonts w:ascii="Book Antiqua" w:hAnsi="Book Antiqua" w:cs="Times New Roman"/>
              </w:rPr>
              <w:t>plates and</w:t>
            </w:r>
            <w:r w:rsidR="00E83366" w:rsidRPr="00E83366">
              <w:rPr>
                <w:rFonts w:ascii="Book Antiqua" w:hAnsi="Book Antiqua" w:cs="Times New Roman"/>
              </w:rPr>
              <w:t xml:space="preserve"> mo</w:t>
            </w:r>
            <w:r w:rsidR="00835BAA" w:rsidRPr="00E83366">
              <w:rPr>
                <w:rFonts w:ascii="Book Antiqua" w:hAnsi="Book Antiqua" w:cs="Times New Roman"/>
              </w:rPr>
              <w:t>dularization</w:t>
            </w:r>
            <w:r w:rsidR="00E83366" w:rsidRPr="00E83366">
              <w:rPr>
                <w:rFonts w:ascii="Book Antiqua" w:hAnsi="Book Antiqua" w:cs="Times New Roman"/>
              </w:rPr>
              <w:t xml:space="preserve">, </w:t>
            </w:r>
            <w:r w:rsidR="00835BAA" w:rsidRPr="00E83366">
              <w:rPr>
                <w:rFonts w:ascii="Book Antiqua" w:hAnsi="Book Antiqua" w:cs="Times New Roman"/>
              </w:rPr>
              <w:t>Student Experience</w:t>
            </w:r>
          </w:p>
          <w:p w14:paraId="609320A4" w14:textId="23EC2F97" w:rsidR="008C7FB4" w:rsidRPr="00A02CB8" w:rsidRDefault="008C7FB4" w:rsidP="00E23B84">
            <w:pPr>
              <w:autoSpaceDE w:val="0"/>
              <w:autoSpaceDN w:val="0"/>
              <w:adjustRightInd w:val="0"/>
              <w:jc w:val="both"/>
              <w:rPr>
                <w:rFonts w:ascii="Book Antiqua" w:hAnsi="Book Antiqua" w:cs="Times New Roman"/>
                <w:b/>
                <w:bCs/>
              </w:rPr>
            </w:pPr>
            <w:r w:rsidRPr="00E83366">
              <w:rPr>
                <w:rFonts w:ascii="Book Antiqua" w:hAnsi="Book Antiqua" w:cs="Arial"/>
                <w:b/>
                <w:bCs/>
              </w:rPr>
              <w:t>Teaching and Learning Tools</w:t>
            </w:r>
            <w:r w:rsidR="00835BAA" w:rsidRPr="00E83366">
              <w:rPr>
                <w:rFonts w:ascii="Book Antiqua" w:hAnsi="Book Antiqua" w:cs="Arial"/>
                <w:b/>
                <w:bCs/>
              </w:rPr>
              <w:t xml:space="preserve">: </w:t>
            </w:r>
            <w:r w:rsidR="00E83366" w:rsidRPr="00E83366">
              <w:rPr>
                <w:rFonts w:ascii="Book Antiqua" w:hAnsi="Book Antiqua" w:cs="Arial"/>
              </w:rPr>
              <w:t>W</w:t>
            </w:r>
            <w:r w:rsidR="00835BAA" w:rsidRPr="00E83366">
              <w:rPr>
                <w:rFonts w:ascii="Book Antiqua" w:hAnsi="Book Antiqua" w:cs="Times New Roman"/>
              </w:rPr>
              <w:t>orkable assignment drop box, accommodate XML</w:t>
            </w:r>
            <w:r w:rsidR="00E83366" w:rsidRPr="00E83366">
              <w:rPr>
                <w:rFonts w:ascii="Book Antiqua" w:hAnsi="Book Antiqua" w:cs="Times New Roman"/>
              </w:rPr>
              <w:t xml:space="preserve"> </w:t>
            </w:r>
            <w:r w:rsidR="00835BAA" w:rsidRPr="00E83366">
              <w:rPr>
                <w:rFonts w:ascii="Book Antiqua" w:hAnsi="Book Antiqua" w:cs="Times New Roman"/>
              </w:rPr>
              <w:t>and mobile device delivery</w:t>
            </w:r>
            <w:r w:rsidR="00E83366" w:rsidRPr="00E83366">
              <w:rPr>
                <w:rFonts w:ascii="Book Antiqua" w:hAnsi="Book Antiqua" w:cs="Times New Roman"/>
              </w:rPr>
              <w:t>,</w:t>
            </w:r>
            <w:r w:rsidR="00835BAA" w:rsidRPr="00E83366">
              <w:rPr>
                <w:rFonts w:ascii="Book Antiqua" w:hAnsi="Book Antiqua" w:cs="Times New Roman"/>
              </w:rPr>
              <w:t xml:space="preserve"> course authoring</w:t>
            </w:r>
            <w:r w:rsidR="00E83366" w:rsidRPr="00E83366">
              <w:rPr>
                <w:rFonts w:ascii="Book Antiqua" w:hAnsi="Book Antiqua" w:cs="Times New Roman"/>
              </w:rPr>
              <w:t xml:space="preserve"> </w:t>
            </w:r>
            <w:r w:rsidR="00835BAA" w:rsidRPr="00E83366">
              <w:rPr>
                <w:rFonts w:ascii="Book Antiqua" w:hAnsi="Book Antiqua" w:cs="Times New Roman"/>
              </w:rPr>
              <w:t>tools</w:t>
            </w:r>
          </w:p>
        </w:tc>
        <w:tc>
          <w:tcPr>
            <w:tcW w:w="3402" w:type="dxa"/>
          </w:tcPr>
          <w:p w14:paraId="0758227A" w14:textId="0BAF92E9" w:rsidR="00336B60" w:rsidRPr="00E23B84" w:rsidRDefault="002F21AE" w:rsidP="00D575F2">
            <w:pPr>
              <w:autoSpaceDE w:val="0"/>
              <w:autoSpaceDN w:val="0"/>
              <w:adjustRightInd w:val="0"/>
              <w:rPr>
                <w:rFonts w:ascii="Book Antiqua" w:hAnsi="Book Antiqua" w:cs="Times New Roman"/>
              </w:rPr>
            </w:pPr>
            <w:r w:rsidRPr="00E23B84">
              <w:rPr>
                <w:rFonts w:ascii="Book Antiqua" w:hAnsi="Book Antiqua" w:cs="Times New Roman"/>
              </w:rPr>
              <w:lastRenderedPageBreak/>
              <w:t xml:space="preserve">The users of </w:t>
            </w:r>
            <w:r w:rsidR="00E83366" w:rsidRPr="00E23B84">
              <w:rPr>
                <w:rFonts w:ascii="Book Antiqua" w:hAnsi="Book Antiqua" w:cs="Times New Roman"/>
              </w:rPr>
              <w:t xml:space="preserve">Moodle, Lotus Note and </w:t>
            </w:r>
            <w:proofErr w:type="spellStart"/>
            <w:r w:rsidR="00E83366" w:rsidRPr="00E23B84">
              <w:rPr>
                <w:rFonts w:ascii="Book Antiqua" w:hAnsi="Book Antiqua" w:cs="Times New Roman"/>
              </w:rPr>
              <w:t>WebCT</w:t>
            </w:r>
            <w:proofErr w:type="spellEnd"/>
            <w:r w:rsidR="00E83366" w:rsidRPr="00E23B84">
              <w:rPr>
                <w:rFonts w:ascii="Book Antiqua" w:hAnsi="Book Antiqua" w:cs="Times New Roman"/>
              </w:rPr>
              <w:t xml:space="preserve"> LMS </w:t>
            </w:r>
            <w:r w:rsidRPr="00E23B84">
              <w:rPr>
                <w:rFonts w:ascii="Book Antiqua" w:hAnsi="Book Antiqua" w:cs="Times New Roman"/>
              </w:rPr>
              <w:t xml:space="preserve">in Athabasca University, Canada made a comparative </w:t>
            </w:r>
            <w:r w:rsidR="00E83366" w:rsidRPr="00E23B84">
              <w:rPr>
                <w:rFonts w:ascii="Book Antiqua" w:hAnsi="Book Antiqua" w:cs="Times New Roman"/>
              </w:rPr>
              <w:t>evaluat</w:t>
            </w:r>
            <w:r w:rsidRPr="00E23B84">
              <w:rPr>
                <w:rFonts w:ascii="Book Antiqua" w:hAnsi="Book Antiqua" w:cs="Times New Roman"/>
              </w:rPr>
              <w:t xml:space="preserve">ion </w:t>
            </w:r>
            <w:r w:rsidR="00E83366" w:rsidRPr="00E23B84">
              <w:rPr>
                <w:rFonts w:ascii="Book Antiqua" w:hAnsi="Book Antiqua" w:cs="Times New Roman"/>
              </w:rPr>
              <w:lastRenderedPageBreak/>
              <w:t xml:space="preserve">through rating system </w:t>
            </w:r>
            <w:r w:rsidRPr="00E23B84">
              <w:rPr>
                <w:rFonts w:ascii="Book Antiqua" w:hAnsi="Book Antiqua" w:cs="Times New Roman"/>
              </w:rPr>
              <w:t>based on a set of criteria</w:t>
            </w:r>
            <w:r w:rsidR="005A04A8" w:rsidRPr="00E23B84">
              <w:rPr>
                <w:rFonts w:ascii="Book Antiqua" w:hAnsi="Book Antiqua" w:cs="Times New Roman"/>
              </w:rPr>
              <w:t xml:space="preserve">.  </w:t>
            </w:r>
            <w:r w:rsidRPr="00E23B84">
              <w:rPr>
                <w:rFonts w:ascii="Book Antiqua" w:hAnsi="Book Antiqua" w:cs="Times New Roman"/>
              </w:rPr>
              <w:t xml:space="preserve"> </w:t>
            </w:r>
          </w:p>
        </w:tc>
      </w:tr>
      <w:tr w:rsidR="00336B60" w14:paraId="52309E4F" w14:textId="77777777" w:rsidTr="00F6529D">
        <w:tc>
          <w:tcPr>
            <w:tcW w:w="500" w:type="dxa"/>
          </w:tcPr>
          <w:p w14:paraId="5FE5EDF2" w14:textId="40A7AC3E" w:rsidR="00336B60" w:rsidRPr="00F45146" w:rsidRDefault="00E23B84" w:rsidP="004F5DCE">
            <w:pPr>
              <w:jc w:val="center"/>
              <w:rPr>
                <w:sz w:val="28"/>
                <w:szCs w:val="28"/>
              </w:rPr>
            </w:pPr>
            <w:r>
              <w:rPr>
                <w:sz w:val="28"/>
                <w:szCs w:val="28"/>
              </w:rPr>
              <w:lastRenderedPageBreak/>
              <w:t>1</w:t>
            </w:r>
            <w:r w:rsidR="009148DB">
              <w:rPr>
                <w:sz w:val="28"/>
                <w:szCs w:val="28"/>
              </w:rPr>
              <w:t>2</w:t>
            </w:r>
          </w:p>
        </w:tc>
        <w:tc>
          <w:tcPr>
            <w:tcW w:w="2478" w:type="dxa"/>
          </w:tcPr>
          <w:p w14:paraId="0551DD11" w14:textId="77777777" w:rsidR="005F10E5" w:rsidRPr="005F10E5" w:rsidRDefault="005F10E5" w:rsidP="005F10E5">
            <w:pPr>
              <w:autoSpaceDE w:val="0"/>
              <w:autoSpaceDN w:val="0"/>
              <w:adjustRightInd w:val="0"/>
              <w:rPr>
                <w:rFonts w:ascii="Book Antiqua" w:hAnsi="Book Antiqua" w:cs="Arial"/>
                <w:b/>
                <w:bCs/>
              </w:rPr>
            </w:pPr>
            <w:r w:rsidRPr="005F10E5">
              <w:rPr>
                <w:rFonts w:ascii="Book Antiqua" w:hAnsi="Book Antiqua" w:cs="Arial"/>
                <w:b/>
                <w:bCs/>
              </w:rPr>
              <w:t>Learning Management Systems for the Rest of Us</w:t>
            </w:r>
          </w:p>
          <w:p w14:paraId="12E63FF9" w14:textId="5DA00B00" w:rsidR="00336B60" w:rsidRPr="005F10E5" w:rsidRDefault="005F10E5" w:rsidP="005F10E5">
            <w:pPr>
              <w:autoSpaceDE w:val="0"/>
              <w:autoSpaceDN w:val="0"/>
              <w:adjustRightInd w:val="0"/>
              <w:rPr>
                <w:rFonts w:ascii="Book Antiqua" w:hAnsi="Book Antiqua" w:cs="Times New Roman"/>
                <w:b/>
                <w:bCs/>
              </w:rPr>
            </w:pPr>
            <w:r w:rsidRPr="005F10E5">
              <w:rPr>
                <w:rFonts w:ascii="Book Antiqua" w:hAnsi="Book Antiqua" w:cs="Times New Roman"/>
              </w:rPr>
              <w:t xml:space="preserve">An assessment of </w:t>
            </w:r>
            <w:proofErr w:type="gramStart"/>
            <w:r w:rsidRPr="005F10E5">
              <w:rPr>
                <w:rFonts w:ascii="Book Antiqua" w:hAnsi="Book Antiqua" w:cs="Times New Roman"/>
              </w:rPr>
              <w:t>open source</w:t>
            </w:r>
            <w:proofErr w:type="gramEnd"/>
            <w:r w:rsidRPr="005F10E5">
              <w:rPr>
                <w:rFonts w:ascii="Book Antiqua" w:hAnsi="Book Antiqua" w:cs="Times New Roman"/>
              </w:rPr>
              <w:t xml:space="preserve"> learning management systems//Corporate University Enterprise Inc. (CUE), white aper//2003</w:t>
            </w:r>
          </w:p>
        </w:tc>
        <w:tc>
          <w:tcPr>
            <w:tcW w:w="2551" w:type="dxa"/>
          </w:tcPr>
          <w:p w14:paraId="4D032266" w14:textId="77777777" w:rsidR="00336B60" w:rsidRDefault="00AD0BFE" w:rsidP="00D575F2">
            <w:pPr>
              <w:rPr>
                <w:rFonts w:ascii="Book Antiqua" w:hAnsi="Book Antiqua" w:cs="Times New Roman"/>
                <w:b/>
                <w:bCs/>
              </w:rPr>
            </w:pPr>
            <w:r>
              <w:rPr>
                <w:rFonts w:ascii="Book Antiqua" w:hAnsi="Book Antiqua" w:cs="Times New Roman"/>
                <w:b/>
                <w:bCs/>
              </w:rPr>
              <w:t>Moodle</w:t>
            </w:r>
          </w:p>
          <w:p w14:paraId="6FD943B3" w14:textId="77777777" w:rsidR="00AD0BFE" w:rsidRDefault="00AD0BFE" w:rsidP="00D575F2">
            <w:pPr>
              <w:rPr>
                <w:rFonts w:ascii="Book Antiqua" w:hAnsi="Book Antiqua" w:cs="Times New Roman"/>
                <w:b/>
                <w:bCs/>
              </w:rPr>
            </w:pPr>
            <w:proofErr w:type="spellStart"/>
            <w:r>
              <w:rPr>
                <w:rFonts w:ascii="Book Antiqua" w:hAnsi="Book Antiqua" w:cs="Times New Roman"/>
                <w:b/>
                <w:bCs/>
              </w:rPr>
              <w:t>Claroline</w:t>
            </w:r>
            <w:proofErr w:type="spellEnd"/>
          </w:p>
          <w:p w14:paraId="4E59A8AD" w14:textId="77777777" w:rsidR="00AD0BFE" w:rsidRDefault="00AD0BFE" w:rsidP="00D575F2">
            <w:pPr>
              <w:rPr>
                <w:rFonts w:ascii="Book Antiqua" w:hAnsi="Book Antiqua" w:cs="Times New Roman"/>
                <w:b/>
                <w:bCs/>
              </w:rPr>
            </w:pPr>
            <w:r>
              <w:rPr>
                <w:rFonts w:ascii="Book Antiqua" w:hAnsi="Book Antiqua" w:cs="Times New Roman"/>
                <w:b/>
                <w:bCs/>
              </w:rPr>
              <w:t>Ilias</w:t>
            </w:r>
          </w:p>
          <w:p w14:paraId="45F888EC" w14:textId="77777777" w:rsidR="00AD0BFE" w:rsidRDefault="00AD0BFE" w:rsidP="00D575F2">
            <w:pPr>
              <w:rPr>
                <w:rFonts w:ascii="Book Antiqua" w:hAnsi="Book Antiqua" w:cs="Times New Roman"/>
                <w:b/>
                <w:bCs/>
              </w:rPr>
            </w:pPr>
            <w:r>
              <w:rPr>
                <w:rFonts w:ascii="Book Antiqua" w:hAnsi="Book Antiqua" w:cs="Times New Roman"/>
                <w:b/>
                <w:bCs/>
              </w:rPr>
              <w:t xml:space="preserve">Ganesha </w:t>
            </w:r>
          </w:p>
          <w:p w14:paraId="0C401D91" w14:textId="6AA9A950" w:rsidR="00AF2905" w:rsidRPr="00A02CB8" w:rsidRDefault="00AF2905" w:rsidP="00D575F2">
            <w:pPr>
              <w:rPr>
                <w:rFonts w:ascii="Book Antiqua" w:hAnsi="Book Antiqua" w:cs="Times New Roman"/>
                <w:b/>
                <w:bCs/>
              </w:rPr>
            </w:pPr>
            <w:r>
              <w:rPr>
                <w:rFonts w:ascii="Arial" w:hAnsi="Arial" w:cs="Arial"/>
                <w:b/>
                <w:bCs/>
                <w:sz w:val="24"/>
                <w:szCs w:val="24"/>
              </w:rPr>
              <w:t>Manhattan Virtual Classroom</w:t>
            </w:r>
          </w:p>
        </w:tc>
        <w:tc>
          <w:tcPr>
            <w:tcW w:w="6096" w:type="dxa"/>
          </w:tcPr>
          <w:p w14:paraId="487F97EB" w14:textId="77777777" w:rsidR="00336B60" w:rsidRDefault="00AD0BFE" w:rsidP="00D575F2">
            <w:pPr>
              <w:rPr>
                <w:rFonts w:ascii="Book Antiqua" w:hAnsi="Book Antiqua" w:cs="Times New Roman"/>
                <w:b/>
                <w:bCs/>
              </w:rPr>
            </w:pPr>
            <w:r>
              <w:rPr>
                <w:rFonts w:ascii="Book Antiqua" w:hAnsi="Book Antiqua" w:cs="Times New Roman"/>
                <w:b/>
                <w:bCs/>
              </w:rPr>
              <w:t>Features</w:t>
            </w:r>
          </w:p>
          <w:p w14:paraId="134B15F3" w14:textId="77777777" w:rsidR="00AD0BFE" w:rsidRDefault="00AD0BFE" w:rsidP="00D575F2">
            <w:pPr>
              <w:rPr>
                <w:rFonts w:ascii="Book Antiqua" w:hAnsi="Book Antiqua" w:cs="Times New Roman"/>
                <w:b/>
                <w:bCs/>
              </w:rPr>
            </w:pPr>
            <w:r>
              <w:rPr>
                <w:rFonts w:ascii="Book Antiqua" w:hAnsi="Book Antiqua" w:cs="Times New Roman"/>
                <w:b/>
                <w:bCs/>
              </w:rPr>
              <w:t>Strength</w:t>
            </w:r>
          </w:p>
          <w:p w14:paraId="7BD64E0C" w14:textId="77777777" w:rsidR="00AD0BFE" w:rsidRDefault="00AD0BFE" w:rsidP="00D575F2">
            <w:pPr>
              <w:rPr>
                <w:rFonts w:ascii="Book Antiqua" w:hAnsi="Book Antiqua" w:cs="Times New Roman"/>
                <w:b/>
                <w:bCs/>
              </w:rPr>
            </w:pPr>
            <w:r>
              <w:rPr>
                <w:rFonts w:ascii="Book Antiqua" w:hAnsi="Book Antiqua" w:cs="Times New Roman"/>
                <w:b/>
                <w:bCs/>
              </w:rPr>
              <w:t>Weakness</w:t>
            </w:r>
          </w:p>
          <w:p w14:paraId="2630EBE1" w14:textId="6C3BD60F" w:rsidR="00AD0BFE" w:rsidRPr="00A02CB8" w:rsidRDefault="00AD0BFE" w:rsidP="00D575F2">
            <w:pPr>
              <w:rPr>
                <w:rFonts w:ascii="Book Antiqua" w:hAnsi="Book Antiqua" w:cs="Times New Roman"/>
                <w:b/>
                <w:bCs/>
              </w:rPr>
            </w:pPr>
            <w:r>
              <w:rPr>
                <w:rFonts w:ascii="Book Antiqua" w:hAnsi="Book Antiqua" w:cs="Times New Roman"/>
                <w:b/>
                <w:bCs/>
              </w:rPr>
              <w:t>Current User Community</w:t>
            </w:r>
          </w:p>
        </w:tc>
        <w:tc>
          <w:tcPr>
            <w:tcW w:w="3402" w:type="dxa"/>
          </w:tcPr>
          <w:p w14:paraId="3DD5E7F6" w14:textId="0711EBD6" w:rsidR="00AD0BFE" w:rsidRPr="00AD0BFE" w:rsidRDefault="00AD0BFE" w:rsidP="00AD0BFE">
            <w:pPr>
              <w:rPr>
                <w:rFonts w:ascii="Times New Roman" w:hAnsi="Times New Roman" w:cs="Times New Roman"/>
                <w:sz w:val="20"/>
                <w:szCs w:val="20"/>
              </w:rPr>
            </w:pPr>
            <w:r>
              <w:rPr>
                <w:rFonts w:ascii="Times New Roman" w:hAnsi="Times New Roman" w:cs="Times New Roman"/>
                <w:sz w:val="20"/>
                <w:szCs w:val="20"/>
              </w:rPr>
              <w:t xml:space="preserve">In a white paper, the </w:t>
            </w:r>
            <w:r>
              <w:rPr>
                <w:rFonts w:ascii="Times New Roman" w:hAnsi="Times New Roman" w:cs="Times New Roman"/>
                <w:sz w:val="24"/>
                <w:szCs w:val="24"/>
              </w:rPr>
              <w:t>Corporate University Enterprise evaluated the OSS LMS</w:t>
            </w:r>
            <w:r w:rsidR="00AF2905">
              <w:rPr>
                <w:rFonts w:ascii="Times New Roman" w:hAnsi="Times New Roman" w:cs="Times New Roman"/>
                <w:sz w:val="24"/>
                <w:szCs w:val="24"/>
              </w:rPr>
              <w:t xml:space="preserve"> </w:t>
            </w:r>
          </w:p>
        </w:tc>
      </w:tr>
      <w:tr w:rsidR="00F61299" w14:paraId="6EA8A7D1" w14:textId="77777777" w:rsidTr="00F6529D">
        <w:tc>
          <w:tcPr>
            <w:tcW w:w="500" w:type="dxa"/>
          </w:tcPr>
          <w:p w14:paraId="372198B1" w14:textId="7E433967" w:rsidR="00F61299" w:rsidRDefault="00B07486" w:rsidP="004F5DCE">
            <w:pPr>
              <w:jc w:val="center"/>
              <w:rPr>
                <w:sz w:val="28"/>
                <w:szCs w:val="28"/>
              </w:rPr>
            </w:pPr>
            <w:r>
              <w:rPr>
                <w:sz w:val="28"/>
                <w:szCs w:val="28"/>
              </w:rPr>
              <w:t>13</w:t>
            </w:r>
          </w:p>
        </w:tc>
        <w:tc>
          <w:tcPr>
            <w:tcW w:w="2478" w:type="dxa"/>
          </w:tcPr>
          <w:p w14:paraId="24ED0B38" w14:textId="77777777" w:rsidR="00180E74" w:rsidRPr="00180E74" w:rsidRDefault="00180E74" w:rsidP="00180E74">
            <w:pPr>
              <w:autoSpaceDE w:val="0"/>
              <w:autoSpaceDN w:val="0"/>
              <w:adjustRightInd w:val="0"/>
              <w:rPr>
                <w:rFonts w:ascii="Times-Roman" w:hAnsi="Times-Roman" w:cs="Times-Roman"/>
              </w:rPr>
            </w:pPr>
            <w:proofErr w:type="spellStart"/>
            <w:r>
              <w:rPr>
                <w:rFonts w:ascii="Times-Bold" w:hAnsi="Times-Bold" w:cs="Times-Bold"/>
                <w:b/>
                <w:bCs/>
                <w:sz w:val="20"/>
                <w:szCs w:val="20"/>
              </w:rPr>
              <w:t>Hamtini</w:t>
            </w:r>
            <w:proofErr w:type="spellEnd"/>
            <w:r>
              <w:rPr>
                <w:rFonts w:ascii="Times-Bold" w:hAnsi="Times-Bold" w:cs="Times-Bold"/>
                <w:b/>
                <w:bCs/>
                <w:sz w:val="20"/>
                <w:szCs w:val="20"/>
              </w:rPr>
              <w:t xml:space="preserve">, T.M. &amp; Fakhouri, H.N. (2012). </w:t>
            </w:r>
            <w:r w:rsidRPr="00180E74">
              <w:rPr>
                <w:rFonts w:ascii="Times-Roman" w:hAnsi="Times-Roman" w:cs="Times-Roman"/>
              </w:rPr>
              <w:t>Evaluation of open-source e-Learning platforms</w:t>
            </w:r>
          </w:p>
          <w:p w14:paraId="34D4340B" w14:textId="77777777" w:rsidR="00180E74" w:rsidRPr="00180E74" w:rsidRDefault="00180E74" w:rsidP="00180E74">
            <w:pPr>
              <w:autoSpaceDE w:val="0"/>
              <w:autoSpaceDN w:val="0"/>
              <w:adjustRightInd w:val="0"/>
              <w:rPr>
                <w:rFonts w:ascii="Times-Roman" w:hAnsi="Times-Roman" w:cs="Times-Roman"/>
              </w:rPr>
            </w:pPr>
            <w:r w:rsidRPr="00180E74">
              <w:rPr>
                <w:rFonts w:ascii="Times-Roman" w:hAnsi="Times-Roman" w:cs="Times-Roman"/>
              </w:rPr>
              <w:t>based on the Qualitative Weight and Sum</w:t>
            </w:r>
          </w:p>
          <w:p w14:paraId="1EEB9110" w14:textId="0178E0E0" w:rsidR="00F61299" w:rsidRPr="005F10E5" w:rsidRDefault="00180E74" w:rsidP="00180E74">
            <w:pPr>
              <w:autoSpaceDE w:val="0"/>
              <w:autoSpaceDN w:val="0"/>
              <w:adjustRightInd w:val="0"/>
              <w:rPr>
                <w:rFonts w:ascii="Book Antiqua" w:hAnsi="Book Antiqua" w:cs="Arial"/>
                <w:b/>
                <w:bCs/>
              </w:rPr>
            </w:pPr>
            <w:r w:rsidRPr="00180E74">
              <w:rPr>
                <w:rFonts w:ascii="Times-Roman" w:hAnsi="Times-Roman" w:cs="Times-Roman"/>
              </w:rPr>
              <w:t>approach and Analytic Hierarchy Process</w:t>
            </w:r>
            <w:r>
              <w:rPr>
                <w:rFonts w:ascii="Times-Roman" w:hAnsi="Times-Roman" w:cs="Times-Roman"/>
              </w:rPr>
              <w:t xml:space="preserve">. In: Clark, R.C. &amp; Mayer, R.E. (eds) Proceedings of the International multi-Conference Society, </w:t>
            </w:r>
            <w:r>
              <w:rPr>
                <w:rFonts w:ascii="Times-Roman" w:hAnsi="Times-Roman" w:cs="Times-Roman"/>
              </w:rPr>
              <w:lastRenderedPageBreak/>
              <w:t xml:space="preserve">Cybernetics and Informatics, pp.1-7. E-learning and the Science of Instruction, </w:t>
            </w:r>
            <w:proofErr w:type="spellStart"/>
            <w:r>
              <w:rPr>
                <w:rFonts w:ascii="Times-Roman" w:hAnsi="Times-Roman" w:cs="Times-Roman"/>
              </w:rPr>
              <w:t>Jossye</w:t>
            </w:r>
            <w:proofErr w:type="spellEnd"/>
            <w:r>
              <w:rPr>
                <w:rFonts w:ascii="Times-Roman" w:hAnsi="Times-Roman" w:cs="Times-Roman"/>
              </w:rPr>
              <w:t xml:space="preserve">-Bass, </w:t>
            </w:r>
            <w:r w:rsidR="008F7292">
              <w:rPr>
                <w:rFonts w:ascii="Times-Roman" w:hAnsi="Times-Roman" w:cs="Times-Roman"/>
              </w:rPr>
              <w:t xml:space="preserve">San Francisco </w:t>
            </w:r>
          </w:p>
        </w:tc>
        <w:tc>
          <w:tcPr>
            <w:tcW w:w="2551" w:type="dxa"/>
          </w:tcPr>
          <w:p w14:paraId="090F1DAD" w14:textId="3B9707D1" w:rsidR="00E31DF1" w:rsidRDefault="00E31DF1" w:rsidP="00E31DF1">
            <w:pPr>
              <w:autoSpaceDE w:val="0"/>
              <w:autoSpaceDN w:val="0"/>
              <w:adjustRightInd w:val="0"/>
              <w:rPr>
                <w:rFonts w:ascii="Times-Roman" w:hAnsi="Times-Roman" w:cs="Times-Roman"/>
                <w:sz w:val="18"/>
                <w:szCs w:val="18"/>
              </w:rPr>
            </w:pPr>
            <w:proofErr w:type="spellStart"/>
            <w:r>
              <w:rPr>
                <w:rFonts w:ascii="Times-Roman" w:hAnsi="Times-Roman" w:cs="Times-Roman"/>
                <w:sz w:val="18"/>
                <w:szCs w:val="18"/>
              </w:rPr>
              <w:lastRenderedPageBreak/>
              <w:t>Dokeos</w:t>
            </w:r>
            <w:proofErr w:type="spellEnd"/>
            <w:r>
              <w:rPr>
                <w:rFonts w:ascii="Times-Roman" w:hAnsi="Times-Roman" w:cs="Times-Roman"/>
                <w:sz w:val="18"/>
                <w:szCs w:val="18"/>
              </w:rPr>
              <w:t xml:space="preserve">, </w:t>
            </w:r>
            <w:proofErr w:type="spellStart"/>
            <w:proofErr w:type="gramStart"/>
            <w:r>
              <w:rPr>
                <w:rFonts w:ascii="Times-Roman" w:hAnsi="Times-Roman" w:cs="Times-Roman"/>
                <w:sz w:val="18"/>
                <w:szCs w:val="18"/>
              </w:rPr>
              <w:t>Claroline</w:t>
            </w:r>
            <w:proofErr w:type="spellEnd"/>
            <w:r>
              <w:rPr>
                <w:rFonts w:ascii="Times-Roman" w:hAnsi="Times-Roman" w:cs="Times-Roman"/>
                <w:sz w:val="18"/>
                <w:szCs w:val="18"/>
              </w:rPr>
              <w:t>,  IWT</w:t>
            </w:r>
            <w:proofErr w:type="gramEnd"/>
            <w:r>
              <w:rPr>
                <w:rFonts w:ascii="Times-Roman" w:hAnsi="Times-Roman" w:cs="Times-Roman"/>
                <w:sz w:val="18"/>
                <w:szCs w:val="18"/>
              </w:rPr>
              <w:t xml:space="preserve">, ILIAS, Moodle, </w:t>
            </w:r>
            <w:proofErr w:type="spellStart"/>
            <w:r>
              <w:rPr>
                <w:rFonts w:ascii="Times-Roman" w:hAnsi="Times-Roman" w:cs="Times-Roman"/>
                <w:sz w:val="18"/>
                <w:szCs w:val="18"/>
              </w:rPr>
              <w:t>Atutor</w:t>
            </w:r>
            <w:proofErr w:type="spellEnd"/>
            <w:r>
              <w:rPr>
                <w:rFonts w:ascii="Times-Roman" w:hAnsi="Times-Roman" w:cs="Times-Roman"/>
                <w:sz w:val="18"/>
                <w:szCs w:val="18"/>
              </w:rPr>
              <w:t xml:space="preserve"> </w:t>
            </w:r>
          </w:p>
          <w:p w14:paraId="4E28CB02" w14:textId="6D3E69EE" w:rsidR="00F61299" w:rsidRDefault="00E31DF1" w:rsidP="00E31DF1">
            <w:pPr>
              <w:autoSpaceDE w:val="0"/>
              <w:autoSpaceDN w:val="0"/>
              <w:adjustRightInd w:val="0"/>
              <w:rPr>
                <w:rFonts w:ascii="Book Antiqua" w:hAnsi="Book Antiqua" w:cs="Times New Roman"/>
                <w:b/>
                <w:bCs/>
              </w:rPr>
            </w:pPr>
            <w:r>
              <w:rPr>
                <w:rFonts w:ascii="Times-Roman" w:hAnsi="Times-Roman" w:cs="Times-Roman"/>
                <w:sz w:val="18"/>
                <w:szCs w:val="18"/>
              </w:rPr>
              <w:t>LON-</w:t>
            </w:r>
            <w:proofErr w:type="gramStart"/>
            <w:r>
              <w:rPr>
                <w:rFonts w:ascii="Times-Roman" w:hAnsi="Times-Roman" w:cs="Times-Roman"/>
                <w:sz w:val="18"/>
                <w:szCs w:val="18"/>
              </w:rPr>
              <w:t>CAPA ,</w:t>
            </w:r>
            <w:proofErr w:type="gramEnd"/>
            <w:r>
              <w:rPr>
                <w:rFonts w:ascii="Times-Roman" w:hAnsi="Times-Roman" w:cs="Times-Roman"/>
                <w:sz w:val="18"/>
                <w:szCs w:val="18"/>
              </w:rPr>
              <w:t xml:space="preserve"> </w:t>
            </w:r>
            <w:proofErr w:type="spellStart"/>
            <w:r>
              <w:rPr>
                <w:rFonts w:ascii="Times-Roman" w:hAnsi="Times-Roman" w:cs="Times-Roman"/>
                <w:sz w:val="18"/>
                <w:szCs w:val="18"/>
              </w:rPr>
              <w:t>OpenUSS</w:t>
            </w:r>
            <w:proofErr w:type="spellEnd"/>
            <w:r>
              <w:rPr>
                <w:rFonts w:ascii="Times-Roman" w:hAnsi="Times-Roman" w:cs="Times-Roman"/>
                <w:sz w:val="18"/>
                <w:szCs w:val="18"/>
              </w:rPr>
              <w:t xml:space="preserve"> ,ADA </w:t>
            </w:r>
          </w:p>
        </w:tc>
        <w:tc>
          <w:tcPr>
            <w:tcW w:w="6096" w:type="dxa"/>
          </w:tcPr>
          <w:p w14:paraId="26B7A795" w14:textId="20130074" w:rsidR="00F6529D" w:rsidRDefault="00D47B9E" w:rsidP="00F6529D">
            <w:pPr>
              <w:autoSpaceDE w:val="0"/>
              <w:autoSpaceDN w:val="0"/>
              <w:adjustRightInd w:val="0"/>
              <w:rPr>
                <w:rFonts w:ascii="Times-Roman" w:hAnsi="Times-Roman" w:cs="Times-Roman"/>
                <w:sz w:val="18"/>
                <w:szCs w:val="18"/>
              </w:rPr>
            </w:pPr>
            <w:r w:rsidRPr="00F6529D">
              <w:rPr>
                <w:rFonts w:ascii="Times-Roman" w:hAnsi="Times-Roman" w:cs="Times-Roman"/>
                <w:b/>
                <w:bCs/>
                <w:sz w:val="18"/>
                <w:szCs w:val="18"/>
              </w:rPr>
              <w:t>Social Networking Tools</w:t>
            </w:r>
            <w:r w:rsidR="00F6529D">
              <w:rPr>
                <w:rFonts w:ascii="Times-Roman" w:hAnsi="Times-Roman" w:cs="Times-Roman"/>
                <w:sz w:val="18"/>
                <w:szCs w:val="18"/>
              </w:rPr>
              <w:t>: Chat, Forum, E-Mail, Contents Sharing, Conferences</w:t>
            </w:r>
          </w:p>
          <w:p w14:paraId="61F29458" w14:textId="0363A1F7" w:rsidR="00F6529D" w:rsidRDefault="00D47B9E" w:rsidP="00F6529D">
            <w:pPr>
              <w:autoSpaceDE w:val="0"/>
              <w:autoSpaceDN w:val="0"/>
              <w:adjustRightInd w:val="0"/>
              <w:rPr>
                <w:rFonts w:ascii="Times-Roman" w:hAnsi="Times-Roman" w:cs="Times-Roman"/>
                <w:sz w:val="18"/>
                <w:szCs w:val="18"/>
              </w:rPr>
            </w:pPr>
            <w:r w:rsidRPr="00F6529D">
              <w:rPr>
                <w:rFonts w:ascii="Times-Roman" w:hAnsi="Times-Roman" w:cs="Times-Roman"/>
                <w:b/>
                <w:bCs/>
                <w:sz w:val="18"/>
                <w:szCs w:val="18"/>
              </w:rPr>
              <w:t>Productivity</w:t>
            </w:r>
            <w:r w:rsidR="00F6529D" w:rsidRPr="00F6529D">
              <w:rPr>
                <w:rFonts w:ascii="Times-Roman" w:hAnsi="Times-Roman" w:cs="Times-Roman"/>
                <w:b/>
                <w:bCs/>
                <w:sz w:val="18"/>
                <w:szCs w:val="18"/>
              </w:rPr>
              <w:t xml:space="preserve"> </w:t>
            </w:r>
            <w:r w:rsidRPr="00F6529D">
              <w:rPr>
                <w:rFonts w:ascii="Times-Roman" w:hAnsi="Times-Roman" w:cs="Times-Roman"/>
                <w:b/>
                <w:bCs/>
                <w:sz w:val="18"/>
                <w:szCs w:val="18"/>
              </w:rPr>
              <w:t>Tools &amp; Software Installation</w:t>
            </w:r>
            <w:r w:rsidR="00F6529D">
              <w:rPr>
                <w:rFonts w:ascii="Times-Roman" w:hAnsi="Times-Roman" w:cs="Times-Roman"/>
                <w:sz w:val="18"/>
                <w:szCs w:val="18"/>
              </w:rPr>
              <w:t xml:space="preserve">: Application Download, Objects </w:t>
            </w:r>
          </w:p>
          <w:p w14:paraId="2D45438D" w14:textId="60CDC1F1" w:rsidR="00F6529D" w:rsidRDefault="00F6529D" w:rsidP="00F6529D">
            <w:pPr>
              <w:autoSpaceDE w:val="0"/>
              <w:autoSpaceDN w:val="0"/>
              <w:adjustRightInd w:val="0"/>
              <w:rPr>
                <w:rFonts w:ascii="Times-Roman" w:hAnsi="Times-Roman" w:cs="Times-Roman"/>
                <w:sz w:val="18"/>
                <w:szCs w:val="18"/>
              </w:rPr>
            </w:pPr>
            <w:r>
              <w:rPr>
                <w:rFonts w:ascii="Times-Roman" w:hAnsi="Times-Roman" w:cs="Times-Roman"/>
                <w:sz w:val="18"/>
                <w:szCs w:val="18"/>
              </w:rPr>
              <w:t>Installation of the platform, Assistance, Documentation, Virtual Classroom</w:t>
            </w:r>
          </w:p>
          <w:p w14:paraId="2BB30ACC" w14:textId="77777777" w:rsidR="00F6529D" w:rsidRDefault="00F6529D" w:rsidP="00D47B9E">
            <w:pPr>
              <w:autoSpaceDE w:val="0"/>
              <w:autoSpaceDN w:val="0"/>
              <w:adjustRightInd w:val="0"/>
              <w:rPr>
                <w:rFonts w:ascii="Times-Roman" w:hAnsi="Times-Roman" w:cs="Times-Roman"/>
                <w:sz w:val="18"/>
                <w:szCs w:val="18"/>
              </w:rPr>
            </w:pPr>
          </w:p>
          <w:p w14:paraId="2671256B" w14:textId="0A7EAB10" w:rsidR="008E3BC3" w:rsidRDefault="00D47B9E" w:rsidP="008E3BC3">
            <w:pPr>
              <w:autoSpaceDE w:val="0"/>
              <w:autoSpaceDN w:val="0"/>
              <w:adjustRightInd w:val="0"/>
              <w:rPr>
                <w:rFonts w:ascii="Times-Roman" w:hAnsi="Times-Roman" w:cs="Times-Roman"/>
                <w:sz w:val="18"/>
                <w:szCs w:val="18"/>
              </w:rPr>
            </w:pPr>
            <w:r w:rsidRPr="008E3BC3">
              <w:rPr>
                <w:rFonts w:ascii="Times-Roman" w:hAnsi="Times-Roman" w:cs="Times-Roman"/>
                <w:b/>
                <w:bCs/>
                <w:sz w:val="18"/>
                <w:szCs w:val="18"/>
              </w:rPr>
              <w:t>Administration Tools &amp;</w:t>
            </w:r>
            <w:r w:rsidR="008E3BC3" w:rsidRPr="008E3BC3">
              <w:rPr>
                <w:rFonts w:ascii="Times-Roman" w:hAnsi="Times-Roman" w:cs="Times-Roman"/>
                <w:b/>
                <w:bCs/>
                <w:sz w:val="18"/>
                <w:szCs w:val="18"/>
              </w:rPr>
              <w:t xml:space="preserve"> </w:t>
            </w:r>
            <w:r w:rsidRPr="008E3BC3">
              <w:rPr>
                <w:rFonts w:ascii="Times-Roman" w:hAnsi="Times-Roman" w:cs="Times-Roman"/>
                <w:b/>
                <w:bCs/>
                <w:sz w:val="18"/>
                <w:szCs w:val="18"/>
              </w:rPr>
              <w:t>Security</w:t>
            </w:r>
            <w:r w:rsidR="008E3BC3">
              <w:rPr>
                <w:rFonts w:ascii="Times-Roman" w:hAnsi="Times-Roman" w:cs="Times-Roman"/>
                <w:sz w:val="18"/>
                <w:szCs w:val="18"/>
              </w:rPr>
              <w:t>: Administration of courses, Progress Tracking, On-Line User</w:t>
            </w:r>
            <w:r w:rsidR="00953362">
              <w:rPr>
                <w:rFonts w:ascii="Times-Roman" w:hAnsi="Times-Roman" w:cs="Times-Roman"/>
                <w:sz w:val="18"/>
                <w:szCs w:val="18"/>
              </w:rPr>
              <w:t xml:space="preserve">, </w:t>
            </w:r>
            <w:r w:rsidR="008E3BC3">
              <w:rPr>
                <w:rFonts w:ascii="Times-Roman" w:hAnsi="Times-Roman" w:cs="Times-Roman"/>
                <w:sz w:val="18"/>
                <w:szCs w:val="18"/>
              </w:rPr>
              <w:t>Registration</w:t>
            </w:r>
            <w:r w:rsidR="00953362">
              <w:rPr>
                <w:rFonts w:ascii="Times-Roman" w:hAnsi="Times-Roman" w:cs="Times-Roman"/>
                <w:sz w:val="18"/>
                <w:szCs w:val="18"/>
              </w:rPr>
              <w:t xml:space="preserve">, </w:t>
            </w:r>
            <w:r w:rsidR="008E3BC3">
              <w:rPr>
                <w:rFonts w:ascii="Times-Roman" w:hAnsi="Times-Roman" w:cs="Times-Roman"/>
                <w:sz w:val="18"/>
                <w:szCs w:val="18"/>
              </w:rPr>
              <w:t xml:space="preserve">New Course </w:t>
            </w:r>
            <w:proofErr w:type="spellStart"/>
            <w:proofErr w:type="gramStart"/>
            <w:r w:rsidR="008E3BC3">
              <w:rPr>
                <w:rFonts w:ascii="Times-Roman" w:hAnsi="Times-Roman" w:cs="Times-Roman"/>
                <w:sz w:val="18"/>
                <w:szCs w:val="18"/>
              </w:rPr>
              <w:t>Creation</w:t>
            </w:r>
            <w:r w:rsidR="00953362">
              <w:rPr>
                <w:rFonts w:ascii="Times-Roman" w:hAnsi="Times-Roman" w:cs="Times-Roman"/>
                <w:sz w:val="18"/>
                <w:szCs w:val="18"/>
              </w:rPr>
              <w:t>,</w:t>
            </w:r>
            <w:r w:rsidR="008E3BC3">
              <w:rPr>
                <w:rFonts w:ascii="Times-Roman" w:hAnsi="Times-Roman" w:cs="Times-Roman"/>
                <w:sz w:val="18"/>
                <w:szCs w:val="18"/>
              </w:rPr>
              <w:t>Report</w:t>
            </w:r>
            <w:proofErr w:type="spellEnd"/>
            <w:proofErr w:type="gramEnd"/>
            <w:r w:rsidR="00953362">
              <w:rPr>
                <w:rFonts w:ascii="Times-Roman" w:hAnsi="Times-Roman" w:cs="Times-Roman"/>
                <w:sz w:val="18"/>
                <w:szCs w:val="18"/>
              </w:rPr>
              <w:t>, o</w:t>
            </w:r>
            <w:r w:rsidR="008E3BC3">
              <w:rPr>
                <w:rFonts w:ascii="Times-Roman" w:hAnsi="Times-Roman" w:cs="Times-Roman"/>
                <w:sz w:val="18"/>
                <w:szCs w:val="18"/>
              </w:rPr>
              <w:t>rganization of course Assessment of tests</w:t>
            </w:r>
            <w:r w:rsidR="00953362">
              <w:rPr>
                <w:rFonts w:ascii="Times-Roman" w:hAnsi="Times-Roman" w:cs="Times-Roman"/>
                <w:sz w:val="18"/>
                <w:szCs w:val="18"/>
              </w:rPr>
              <w:t xml:space="preserve">, </w:t>
            </w:r>
            <w:r w:rsidR="008E3BC3">
              <w:rPr>
                <w:rFonts w:ascii="Times-Roman" w:hAnsi="Times-Roman" w:cs="Times-Roman"/>
                <w:sz w:val="18"/>
                <w:szCs w:val="18"/>
              </w:rPr>
              <w:t>Security</w:t>
            </w:r>
          </w:p>
          <w:p w14:paraId="03171D27" w14:textId="19DE10C2" w:rsidR="00953362" w:rsidRDefault="00D47B9E" w:rsidP="00953362">
            <w:pPr>
              <w:autoSpaceDE w:val="0"/>
              <w:autoSpaceDN w:val="0"/>
              <w:adjustRightInd w:val="0"/>
              <w:rPr>
                <w:rFonts w:ascii="Times-Roman" w:hAnsi="Times-Roman" w:cs="Times-Roman"/>
                <w:sz w:val="18"/>
                <w:szCs w:val="18"/>
              </w:rPr>
            </w:pPr>
            <w:r w:rsidRPr="00953362">
              <w:rPr>
                <w:rFonts w:ascii="Times-Roman" w:hAnsi="Times-Roman" w:cs="Times-Roman"/>
                <w:b/>
                <w:bCs/>
                <w:sz w:val="18"/>
                <w:szCs w:val="18"/>
              </w:rPr>
              <w:t>Presentation Tools and Material Distribution</w:t>
            </w:r>
            <w:r w:rsidR="00953362">
              <w:rPr>
                <w:rFonts w:ascii="Times-Roman" w:hAnsi="Times-Roman" w:cs="Times-Roman"/>
                <w:b/>
                <w:bCs/>
                <w:sz w:val="18"/>
                <w:szCs w:val="18"/>
              </w:rPr>
              <w:t xml:space="preserve">: </w:t>
            </w:r>
            <w:r w:rsidR="00953362">
              <w:rPr>
                <w:rFonts w:ascii="Times-Roman" w:hAnsi="Times-Roman" w:cs="Times-Roman"/>
                <w:sz w:val="18"/>
                <w:szCs w:val="18"/>
              </w:rPr>
              <w:t>Announcements</w:t>
            </w:r>
            <w:r w:rsidR="00A5703B">
              <w:rPr>
                <w:rFonts w:ascii="Times-Roman" w:hAnsi="Times-Roman" w:cs="Times-Roman"/>
                <w:sz w:val="18"/>
                <w:szCs w:val="18"/>
              </w:rPr>
              <w:t xml:space="preserve">, </w:t>
            </w:r>
            <w:r w:rsidR="00953362">
              <w:rPr>
                <w:rFonts w:ascii="Times-Roman" w:hAnsi="Times-Roman" w:cs="Times-Roman"/>
                <w:sz w:val="18"/>
                <w:szCs w:val="18"/>
              </w:rPr>
              <w:t xml:space="preserve">Learning </w:t>
            </w:r>
            <w:proofErr w:type="gramStart"/>
            <w:r w:rsidR="00953362">
              <w:rPr>
                <w:rFonts w:ascii="Times-Roman" w:hAnsi="Times-Roman" w:cs="Times-Roman"/>
                <w:sz w:val="18"/>
                <w:szCs w:val="18"/>
              </w:rPr>
              <w:t>material ,Exercises</w:t>
            </w:r>
            <w:proofErr w:type="gramEnd"/>
            <w:r w:rsidR="00953362">
              <w:rPr>
                <w:rFonts w:ascii="Times-Roman" w:hAnsi="Times-Roman" w:cs="Times-Roman"/>
                <w:sz w:val="18"/>
                <w:szCs w:val="18"/>
              </w:rPr>
              <w:t xml:space="preserve"> ,Assignment &amp; Quizzes ,Whiteboard ,Course List ,</w:t>
            </w:r>
          </w:p>
          <w:p w14:paraId="4B42606D" w14:textId="3974B8C1" w:rsidR="00953362" w:rsidRDefault="00953362" w:rsidP="00953362">
            <w:pPr>
              <w:autoSpaceDE w:val="0"/>
              <w:autoSpaceDN w:val="0"/>
              <w:adjustRightInd w:val="0"/>
              <w:rPr>
                <w:rFonts w:ascii="Times-Roman" w:hAnsi="Times-Roman" w:cs="Times-Roman"/>
                <w:b/>
                <w:bCs/>
                <w:sz w:val="18"/>
                <w:szCs w:val="18"/>
              </w:rPr>
            </w:pPr>
            <w:r>
              <w:rPr>
                <w:rFonts w:ascii="Times-Roman" w:hAnsi="Times-Roman" w:cs="Times-Roman"/>
                <w:sz w:val="18"/>
                <w:szCs w:val="18"/>
              </w:rPr>
              <w:t xml:space="preserve">Course </w:t>
            </w:r>
            <w:proofErr w:type="gramStart"/>
            <w:r>
              <w:rPr>
                <w:rFonts w:ascii="Times-Roman" w:hAnsi="Times-Roman" w:cs="Times-Roman"/>
                <w:sz w:val="18"/>
                <w:szCs w:val="18"/>
              </w:rPr>
              <w:t>Indexing ,Contents</w:t>
            </w:r>
            <w:proofErr w:type="gramEnd"/>
            <w:r>
              <w:rPr>
                <w:rFonts w:ascii="Times-Roman" w:hAnsi="Times-Roman" w:cs="Times-Roman"/>
                <w:sz w:val="18"/>
                <w:szCs w:val="18"/>
              </w:rPr>
              <w:t xml:space="preserve"> Import ,Contents Insertion &amp; download</w:t>
            </w:r>
          </w:p>
          <w:p w14:paraId="024A4661" w14:textId="77777777" w:rsidR="00953362" w:rsidRDefault="00953362" w:rsidP="00953362">
            <w:pPr>
              <w:autoSpaceDE w:val="0"/>
              <w:autoSpaceDN w:val="0"/>
              <w:adjustRightInd w:val="0"/>
              <w:rPr>
                <w:rFonts w:ascii="Times-Roman" w:hAnsi="Times-Roman" w:cs="Times-Roman"/>
                <w:b/>
                <w:bCs/>
                <w:sz w:val="18"/>
                <w:szCs w:val="18"/>
              </w:rPr>
            </w:pPr>
          </w:p>
          <w:p w14:paraId="1A9DA7E4" w14:textId="0D9D3FDA" w:rsidR="00B3398F" w:rsidRDefault="00D47B9E" w:rsidP="00B3398F">
            <w:pPr>
              <w:autoSpaceDE w:val="0"/>
              <w:autoSpaceDN w:val="0"/>
              <w:adjustRightInd w:val="0"/>
              <w:rPr>
                <w:rFonts w:ascii="Times-Roman" w:hAnsi="Times-Roman" w:cs="Times-Roman"/>
                <w:sz w:val="18"/>
                <w:szCs w:val="18"/>
              </w:rPr>
            </w:pPr>
            <w:r w:rsidRPr="00A5703B">
              <w:rPr>
                <w:rFonts w:ascii="Times-Roman" w:hAnsi="Times-Roman" w:cs="Times-Roman"/>
                <w:b/>
                <w:bCs/>
                <w:sz w:val="18"/>
                <w:szCs w:val="18"/>
              </w:rPr>
              <w:t>Management Features</w:t>
            </w:r>
            <w:r w:rsidR="00A5703B">
              <w:rPr>
                <w:rFonts w:ascii="Times-Roman" w:hAnsi="Times-Roman" w:cs="Times-Roman"/>
                <w:b/>
                <w:bCs/>
                <w:sz w:val="18"/>
                <w:szCs w:val="18"/>
              </w:rPr>
              <w:t xml:space="preserve">: </w:t>
            </w:r>
            <w:proofErr w:type="spellStart"/>
            <w:r w:rsidR="00B3398F">
              <w:rPr>
                <w:rFonts w:ascii="Times-Roman" w:hAnsi="Times-Roman" w:cs="Times-Roman"/>
                <w:sz w:val="18"/>
                <w:szCs w:val="18"/>
              </w:rPr>
              <w:t>MultiCourse</w:t>
            </w:r>
            <w:proofErr w:type="spellEnd"/>
            <w:r w:rsidR="00B3398F">
              <w:rPr>
                <w:rFonts w:ascii="Times-Roman" w:hAnsi="Times-Roman" w:cs="Times-Roman"/>
                <w:sz w:val="18"/>
                <w:szCs w:val="18"/>
              </w:rPr>
              <w:t xml:space="preserve"> </w:t>
            </w:r>
            <w:proofErr w:type="gramStart"/>
            <w:r w:rsidR="00B3398F">
              <w:rPr>
                <w:rFonts w:ascii="Times-Roman" w:hAnsi="Times-Roman" w:cs="Times-Roman"/>
                <w:sz w:val="18"/>
                <w:szCs w:val="18"/>
              </w:rPr>
              <w:t>Management ,Multi</w:t>
            </w:r>
            <w:proofErr w:type="gramEnd"/>
            <w:r w:rsidR="00B3398F">
              <w:rPr>
                <w:rFonts w:ascii="Times-Roman" w:hAnsi="Times-Roman" w:cs="Times-Roman"/>
                <w:sz w:val="18"/>
                <w:szCs w:val="18"/>
              </w:rPr>
              <w:t>-User Management ,</w:t>
            </w:r>
          </w:p>
          <w:p w14:paraId="47DA5FD2" w14:textId="4647D431" w:rsidR="00B3398F" w:rsidRDefault="00B3398F" w:rsidP="00B3398F">
            <w:pPr>
              <w:autoSpaceDE w:val="0"/>
              <w:autoSpaceDN w:val="0"/>
              <w:adjustRightInd w:val="0"/>
              <w:rPr>
                <w:rFonts w:ascii="Times-Roman" w:hAnsi="Times-Roman" w:cs="Times-Roman"/>
                <w:sz w:val="18"/>
                <w:szCs w:val="18"/>
              </w:rPr>
            </w:pPr>
            <w:r>
              <w:rPr>
                <w:rFonts w:ascii="Times-Roman" w:hAnsi="Times-Roman" w:cs="Times-Roman"/>
                <w:sz w:val="18"/>
                <w:szCs w:val="18"/>
              </w:rPr>
              <w:t xml:space="preserve">Assessment </w:t>
            </w:r>
            <w:proofErr w:type="gramStart"/>
            <w:r>
              <w:rPr>
                <w:rFonts w:ascii="Times-Roman" w:hAnsi="Times-Roman" w:cs="Times-Roman"/>
                <w:sz w:val="18"/>
                <w:szCs w:val="18"/>
              </w:rPr>
              <w:t>Management ,Student’s</w:t>
            </w:r>
            <w:proofErr w:type="gramEnd"/>
            <w:r>
              <w:rPr>
                <w:rFonts w:ascii="Times-Roman" w:hAnsi="Times-Roman" w:cs="Times-Roman"/>
                <w:sz w:val="18"/>
                <w:szCs w:val="18"/>
              </w:rPr>
              <w:t xml:space="preserve"> </w:t>
            </w:r>
            <w:proofErr w:type="spellStart"/>
            <w:r>
              <w:rPr>
                <w:rFonts w:ascii="Times-Roman" w:hAnsi="Times-Roman" w:cs="Times-Roman"/>
                <w:sz w:val="18"/>
                <w:szCs w:val="18"/>
              </w:rPr>
              <w:t>Group,Management</w:t>
            </w:r>
            <w:proofErr w:type="spellEnd"/>
            <w:r>
              <w:rPr>
                <w:rFonts w:ascii="Times-Roman" w:hAnsi="Times-Roman" w:cs="Times-Roman"/>
                <w:sz w:val="18"/>
                <w:szCs w:val="18"/>
              </w:rPr>
              <w:t xml:space="preserve"> ,User management, </w:t>
            </w:r>
          </w:p>
          <w:p w14:paraId="25A61943" w14:textId="77777777" w:rsidR="00F61299" w:rsidRDefault="00B3398F" w:rsidP="00B3398F">
            <w:pPr>
              <w:autoSpaceDE w:val="0"/>
              <w:autoSpaceDN w:val="0"/>
              <w:adjustRightInd w:val="0"/>
              <w:rPr>
                <w:rFonts w:ascii="Times-Roman" w:hAnsi="Times-Roman" w:cs="Times-Roman"/>
                <w:sz w:val="18"/>
                <w:szCs w:val="18"/>
              </w:rPr>
            </w:pPr>
            <w:r>
              <w:rPr>
                <w:rFonts w:ascii="Times-Roman" w:hAnsi="Times-Roman" w:cs="Times-Roman"/>
                <w:sz w:val="18"/>
                <w:szCs w:val="18"/>
              </w:rPr>
              <w:t>Authorization management</w:t>
            </w:r>
          </w:p>
          <w:p w14:paraId="0E00EE69" w14:textId="0B1AFE9A" w:rsidR="00B3398F" w:rsidRPr="00A5703B" w:rsidRDefault="00B3398F" w:rsidP="00B3398F">
            <w:pPr>
              <w:autoSpaceDE w:val="0"/>
              <w:autoSpaceDN w:val="0"/>
              <w:adjustRightInd w:val="0"/>
              <w:rPr>
                <w:rFonts w:ascii="Book Antiqua" w:hAnsi="Book Antiqua" w:cs="Times New Roman"/>
                <w:b/>
                <w:bCs/>
              </w:rPr>
            </w:pPr>
          </w:p>
        </w:tc>
        <w:tc>
          <w:tcPr>
            <w:tcW w:w="3402" w:type="dxa"/>
          </w:tcPr>
          <w:p w14:paraId="4C373E65" w14:textId="31F82A65" w:rsidR="009E7446" w:rsidRDefault="009E7446" w:rsidP="009E7446">
            <w:pPr>
              <w:autoSpaceDE w:val="0"/>
              <w:autoSpaceDN w:val="0"/>
              <w:adjustRightInd w:val="0"/>
              <w:rPr>
                <w:rFonts w:ascii="Times-Roman" w:hAnsi="Times-Roman" w:cs="Times-Roman"/>
                <w:sz w:val="18"/>
                <w:szCs w:val="18"/>
              </w:rPr>
            </w:pPr>
            <w:r>
              <w:rPr>
                <w:rFonts w:ascii="Times-Roman" w:hAnsi="Times-Roman" w:cs="Times-Roman"/>
                <w:sz w:val="18"/>
                <w:szCs w:val="18"/>
              </w:rPr>
              <w:t xml:space="preserve">Based on the functionality of </w:t>
            </w:r>
            <w:r w:rsidR="00D47B9E">
              <w:rPr>
                <w:rFonts w:ascii="Times-Roman" w:hAnsi="Times-Roman" w:cs="Times-Roman"/>
                <w:sz w:val="18"/>
                <w:szCs w:val="18"/>
              </w:rPr>
              <w:t xml:space="preserve">nine open-source e-learning platforms used in </w:t>
            </w:r>
            <w:proofErr w:type="gramStart"/>
            <w:r w:rsidR="00D47B9E">
              <w:rPr>
                <w:rFonts w:ascii="Times-Roman" w:hAnsi="Times-Roman" w:cs="Times-Roman"/>
                <w:sz w:val="18"/>
                <w:szCs w:val="18"/>
              </w:rPr>
              <w:t xml:space="preserve">different </w:t>
            </w:r>
            <w:r>
              <w:rPr>
                <w:rFonts w:ascii="Times-Roman" w:hAnsi="Times-Roman" w:cs="Times-Roman"/>
                <w:sz w:val="18"/>
                <w:szCs w:val="18"/>
              </w:rPr>
              <w:t xml:space="preserve"> </w:t>
            </w:r>
            <w:r w:rsidR="00D47B9E">
              <w:rPr>
                <w:rFonts w:ascii="Times-Roman" w:hAnsi="Times-Roman" w:cs="Times-Roman"/>
                <w:sz w:val="18"/>
                <w:szCs w:val="18"/>
              </w:rPr>
              <w:t>Jordanian</w:t>
            </w:r>
            <w:proofErr w:type="gramEnd"/>
            <w:r w:rsidR="00D47B9E">
              <w:rPr>
                <w:rFonts w:ascii="Times-Roman" w:hAnsi="Times-Roman" w:cs="Times-Roman"/>
                <w:sz w:val="18"/>
                <w:szCs w:val="18"/>
              </w:rPr>
              <w:t xml:space="preserve"> universities </w:t>
            </w:r>
            <w:r>
              <w:rPr>
                <w:rFonts w:ascii="Times-Roman" w:hAnsi="Times-Roman" w:cs="Times-Roman"/>
                <w:sz w:val="18"/>
                <w:szCs w:val="18"/>
              </w:rPr>
              <w:t>and the main</w:t>
            </w:r>
          </w:p>
          <w:p w14:paraId="7E618C1E" w14:textId="77777777" w:rsidR="009E7446" w:rsidRDefault="009E7446" w:rsidP="009E7446">
            <w:pPr>
              <w:autoSpaceDE w:val="0"/>
              <w:autoSpaceDN w:val="0"/>
              <w:adjustRightInd w:val="0"/>
              <w:rPr>
                <w:rFonts w:ascii="Times-Roman" w:hAnsi="Times-Roman" w:cs="Times-Roman"/>
                <w:sz w:val="18"/>
                <w:szCs w:val="18"/>
              </w:rPr>
            </w:pPr>
            <w:r>
              <w:rPr>
                <w:rFonts w:ascii="Times-Roman" w:hAnsi="Times-Roman" w:cs="Times-Roman"/>
                <w:sz w:val="18"/>
                <w:szCs w:val="18"/>
              </w:rPr>
              <w:t>characteristics provided of each platform we combined the</w:t>
            </w:r>
          </w:p>
          <w:p w14:paraId="7F495C85" w14:textId="77777777" w:rsidR="009E7446" w:rsidRDefault="009E7446" w:rsidP="009E7446">
            <w:pPr>
              <w:autoSpaceDE w:val="0"/>
              <w:autoSpaceDN w:val="0"/>
              <w:adjustRightInd w:val="0"/>
              <w:rPr>
                <w:rFonts w:ascii="Times-Roman" w:hAnsi="Times-Roman" w:cs="Times-Roman"/>
                <w:sz w:val="18"/>
                <w:szCs w:val="18"/>
              </w:rPr>
            </w:pPr>
            <w:r>
              <w:rPr>
                <w:rFonts w:ascii="Times-Roman" w:hAnsi="Times-Roman" w:cs="Times-Roman"/>
                <w:sz w:val="18"/>
                <w:szCs w:val="18"/>
              </w:rPr>
              <w:t>Qualitative Weight and Sum (QWS) and the Analytic</w:t>
            </w:r>
          </w:p>
          <w:p w14:paraId="54C6EE16" w14:textId="3C6F63CF" w:rsidR="00F61299" w:rsidRDefault="009E7446" w:rsidP="009E7446">
            <w:pPr>
              <w:rPr>
                <w:rFonts w:ascii="Times New Roman" w:hAnsi="Times New Roman" w:cs="Times New Roman"/>
                <w:sz w:val="20"/>
                <w:szCs w:val="20"/>
              </w:rPr>
            </w:pPr>
            <w:r>
              <w:rPr>
                <w:rFonts w:ascii="Times-Roman" w:hAnsi="Times-Roman" w:cs="Times-Roman"/>
                <w:sz w:val="18"/>
                <w:szCs w:val="18"/>
              </w:rPr>
              <w:t>Hierarchy Process (AHP) approaches for the evaluation</w:t>
            </w:r>
          </w:p>
        </w:tc>
      </w:tr>
      <w:tr w:rsidR="00F61299" w14:paraId="70428D9C" w14:textId="77777777" w:rsidTr="00F6529D">
        <w:tc>
          <w:tcPr>
            <w:tcW w:w="500" w:type="dxa"/>
          </w:tcPr>
          <w:p w14:paraId="24CA1780" w14:textId="0BA0689D" w:rsidR="00F61299" w:rsidRDefault="004B1D2D" w:rsidP="004F5DCE">
            <w:pPr>
              <w:jc w:val="center"/>
              <w:rPr>
                <w:sz w:val="28"/>
                <w:szCs w:val="28"/>
              </w:rPr>
            </w:pPr>
            <w:r>
              <w:rPr>
                <w:sz w:val="28"/>
                <w:szCs w:val="28"/>
              </w:rPr>
              <w:t>14</w:t>
            </w:r>
          </w:p>
        </w:tc>
        <w:tc>
          <w:tcPr>
            <w:tcW w:w="2478" w:type="dxa"/>
          </w:tcPr>
          <w:p w14:paraId="27BFEDCE" w14:textId="77777777" w:rsidR="00953572" w:rsidRPr="00953572" w:rsidRDefault="00953572" w:rsidP="00953572">
            <w:pPr>
              <w:autoSpaceDE w:val="0"/>
              <w:autoSpaceDN w:val="0"/>
              <w:adjustRightInd w:val="0"/>
              <w:rPr>
                <w:rFonts w:ascii="Arial" w:hAnsi="Arial" w:cs="Arial"/>
                <w:color w:val="000000"/>
                <w:sz w:val="24"/>
                <w:szCs w:val="24"/>
              </w:rPr>
            </w:pPr>
          </w:p>
          <w:p w14:paraId="77F44A63" w14:textId="722AE739" w:rsidR="00F61299" w:rsidRPr="00953572" w:rsidRDefault="00953572" w:rsidP="00953572">
            <w:pPr>
              <w:autoSpaceDE w:val="0"/>
              <w:autoSpaceDN w:val="0"/>
              <w:adjustRightInd w:val="0"/>
              <w:rPr>
                <w:rFonts w:ascii="Book Antiqua" w:hAnsi="Book Antiqua" w:cs="Arial"/>
              </w:rPr>
            </w:pPr>
            <w:r w:rsidRPr="00953572">
              <w:rPr>
                <w:rFonts w:ascii="Arial" w:hAnsi="Arial" w:cs="Arial"/>
                <w:color w:val="000000"/>
                <w:sz w:val="24"/>
                <w:szCs w:val="24"/>
              </w:rPr>
              <w:t xml:space="preserve"> </w:t>
            </w:r>
            <w:r w:rsidRPr="00953572">
              <w:rPr>
                <w:rFonts w:ascii="Arial" w:hAnsi="Arial" w:cs="Arial"/>
                <w:color w:val="000000"/>
              </w:rPr>
              <w:t>E-Learning Management System for community schools during COVID-19 pandemic and beyond a review of some open source LMS software</w:t>
            </w:r>
            <w:r>
              <w:rPr>
                <w:rFonts w:ascii="Arial" w:hAnsi="Arial" w:cs="Arial"/>
                <w:color w:val="000000"/>
              </w:rPr>
              <w:t>//</w:t>
            </w:r>
            <w:r>
              <w:t xml:space="preserve"> Yogendra Singh Parihar, Anand Srivastava, Inder Pal Singh Sethi// International Journal of Scientific &amp; Engineering Research Volume 12, Issue 3, March-2021</w:t>
            </w:r>
          </w:p>
        </w:tc>
        <w:tc>
          <w:tcPr>
            <w:tcW w:w="2551" w:type="dxa"/>
          </w:tcPr>
          <w:p w14:paraId="7C92A07E" w14:textId="77777777" w:rsidR="00F61299" w:rsidRDefault="00953572" w:rsidP="00D575F2">
            <w:pPr>
              <w:rPr>
                <w:rFonts w:ascii="Book Antiqua" w:hAnsi="Book Antiqua" w:cs="Times New Roman"/>
                <w:b/>
                <w:bCs/>
              </w:rPr>
            </w:pPr>
            <w:proofErr w:type="spellStart"/>
            <w:r>
              <w:rPr>
                <w:rFonts w:ascii="Book Antiqua" w:hAnsi="Book Antiqua" w:cs="Times New Roman"/>
                <w:b/>
                <w:bCs/>
              </w:rPr>
              <w:t>Chamilo</w:t>
            </w:r>
            <w:proofErr w:type="spellEnd"/>
          </w:p>
          <w:p w14:paraId="5AF65231" w14:textId="77777777" w:rsidR="00953572" w:rsidRDefault="00953572" w:rsidP="00D575F2">
            <w:pPr>
              <w:rPr>
                <w:rFonts w:ascii="Book Antiqua" w:hAnsi="Book Antiqua" w:cs="Times New Roman"/>
                <w:b/>
                <w:bCs/>
              </w:rPr>
            </w:pPr>
            <w:r>
              <w:rPr>
                <w:rFonts w:ascii="Book Antiqua" w:hAnsi="Book Antiqua" w:cs="Times New Roman"/>
                <w:b/>
                <w:bCs/>
              </w:rPr>
              <w:t>Moodle</w:t>
            </w:r>
          </w:p>
          <w:p w14:paraId="375E1B8C" w14:textId="77777777" w:rsidR="00953572" w:rsidRDefault="00953572" w:rsidP="00D575F2">
            <w:pPr>
              <w:rPr>
                <w:rFonts w:ascii="Book Antiqua" w:hAnsi="Book Antiqua" w:cs="Times New Roman"/>
                <w:b/>
                <w:bCs/>
              </w:rPr>
            </w:pPr>
            <w:proofErr w:type="spellStart"/>
            <w:r>
              <w:rPr>
                <w:rFonts w:ascii="Book Antiqua" w:hAnsi="Book Antiqua" w:cs="Times New Roman"/>
                <w:b/>
                <w:bCs/>
              </w:rPr>
              <w:t>ATutor</w:t>
            </w:r>
            <w:proofErr w:type="spellEnd"/>
          </w:p>
          <w:p w14:paraId="71D69D57" w14:textId="6E726337" w:rsidR="00953572" w:rsidRDefault="0053150F" w:rsidP="00D575F2">
            <w:pPr>
              <w:rPr>
                <w:rFonts w:ascii="Book Antiqua" w:hAnsi="Book Antiqua" w:cs="Times New Roman"/>
                <w:b/>
                <w:bCs/>
              </w:rPr>
            </w:pPr>
            <w:r>
              <w:rPr>
                <w:rFonts w:ascii="Book Antiqua" w:hAnsi="Book Antiqua" w:cs="Times New Roman"/>
                <w:b/>
                <w:bCs/>
              </w:rPr>
              <w:t>Ilias</w:t>
            </w:r>
          </w:p>
        </w:tc>
        <w:tc>
          <w:tcPr>
            <w:tcW w:w="6096" w:type="dxa"/>
          </w:tcPr>
          <w:p w14:paraId="459F8A76" w14:textId="1CE7A2B5" w:rsidR="00F61299" w:rsidRDefault="0053150F" w:rsidP="00D575F2">
            <w:r w:rsidRPr="0053150F">
              <w:rPr>
                <w:b/>
                <w:bCs/>
              </w:rPr>
              <w:t>Technical Overview</w:t>
            </w:r>
            <w:r>
              <w:rPr>
                <w:b/>
                <w:bCs/>
              </w:rPr>
              <w:t xml:space="preserve">: </w:t>
            </w:r>
            <w:r>
              <w:t>First release, Latest version and release date, Programming language, Supported Database, Interoperability, Accessibility</w:t>
            </w:r>
          </w:p>
          <w:p w14:paraId="7D59CB33" w14:textId="2C8A8293" w:rsidR="0053150F" w:rsidRDefault="0053150F" w:rsidP="00D575F2">
            <w:pPr>
              <w:rPr>
                <w:b/>
                <w:bCs/>
              </w:rPr>
            </w:pPr>
            <w:r w:rsidRPr="0053150F">
              <w:rPr>
                <w:b/>
                <w:bCs/>
              </w:rPr>
              <w:t>Features and Functionality Overview</w:t>
            </w:r>
            <w:r>
              <w:rPr>
                <w:b/>
                <w:bCs/>
              </w:rPr>
              <w:t xml:space="preserve"> </w:t>
            </w:r>
          </w:p>
          <w:p w14:paraId="4826DD45" w14:textId="77777777" w:rsidR="003E2993" w:rsidRDefault="003E2993" w:rsidP="00D575F2">
            <w:r>
              <w:rPr>
                <w:rFonts w:ascii="Book Antiqua" w:hAnsi="Book Antiqua" w:cs="Times New Roman"/>
                <w:b/>
                <w:bCs/>
              </w:rPr>
              <w:t xml:space="preserve">   </w:t>
            </w:r>
            <w:r w:rsidRPr="003E2993">
              <w:rPr>
                <w:b/>
                <w:bCs/>
                <w:i/>
                <w:iCs/>
              </w:rPr>
              <w:t>Tools for distribution</w:t>
            </w:r>
            <w:r>
              <w:t xml:space="preserve">: Resource, Announcements, RSS Feeds,         </w:t>
            </w:r>
          </w:p>
          <w:p w14:paraId="43D3E569" w14:textId="77777777" w:rsidR="0053150F" w:rsidRDefault="003E2993" w:rsidP="00D575F2">
            <w:r>
              <w:t xml:space="preserve">    Content Sharing</w:t>
            </w:r>
          </w:p>
          <w:p w14:paraId="25CD9101" w14:textId="77777777" w:rsidR="003E2993" w:rsidRDefault="003E2993" w:rsidP="00D575F2">
            <w:r>
              <w:rPr>
                <w:rFonts w:ascii="Book Antiqua" w:hAnsi="Book Antiqua" w:cs="Times New Roman"/>
                <w:b/>
                <w:bCs/>
              </w:rPr>
              <w:t xml:space="preserve">   </w:t>
            </w:r>
            <w:r w:rsidRPr="003E2993">
              <w:rPr>
                <w:b/>
                <w:bCs/>
                <w:i/>
                <w:iCs/>
              </w:rPr>
              <w:t>Tools for communication</w:t>
            </w:r>
            <w:r>
              <w:t xml:space="preserve">: Internal Email, Calendar, Student </w:t>
            </w:r>
          </w:p>
          <w:p w14:paraId="25B5451D" w14:textId="77777777" w:rsidR="003E2993" w:rsidRDefault="003E2993" w:rsidP="00D575F2">
            <w:r>
              <w:t xml:space="preserve">     Profile, Video Conference</w:t>
            </w:r>
          </w:p>
          <w:p w14:paraId="7CFD6D9F" w14:textId="77777777" w:rsidR="003E2993" w:rsidRDefault="003E2993" w:rsidP="00D575F2">
            <w:r>
              <w:t xml:space="preserve">     </w:t>
            </w:r>
            <w:r w:rsidRPr="003E2993">
              <w:rPr>
                <w:b/>
                <w:bCs/>
                <w:i/>
                <w:iCs/>
              </w:rPr>
              <w:t>Tools for interaction</w:t>
            </w:r>
            <w:r>
              <w:rPr>
                <w:b/>
                <w:bCs/>
                <w:i/>
                <w:iCs/>
              </w:rPr>
              <w:t xml:space="preserve">: </w:t>
            </w:r>
            <w:r>
              <w:t xml:space="preserve">Forum, Quiz or Test, Assignments,           </w:t>
            </w:r>
          </w:p>
          <w:p w14:paraId="0EC5A92F" w14:textId="793CF036" w:rsidR="003E2993" w:rsidRDefault="003E2993" w:rsidP="00D575F2">
            <w:r>
              <w:t xml:space="preserve">     Online Discussions</w:t>
            </w:r>
          </w:p>
          <w:p w14:paraId="1EF991F9" w14:textId="77777777" w:rsidR="00975CF2" w:rsidRDefault="003E2993" w:rsidP="00D575F2">
            <w:r>
              <w:t xml:space="preserve">    </w:t>
            </w:r>
            <w:r w:rsidRPr="003E2993">
              <w:rPr>
                <w:b/>
                <w:bCs/>
                <w:i/>
                <w:iCs/>
              </w:rPr>
              <w:t>Tools for course administration</w:t>
            </w:r>
            <w:r>
              <w:rPr>
                <w:b/>
                <w:bCs/>
                <w:i/>
                <w:iCs/>
              </w:rPr>
              <w:t xml:space="preserve">: </w:t>
            </w:r>
            <w:r>
              <w:t xml:space="preserve">Group Management, Grade </w:t>
            </w:r>
            <w:r w:rsidR="00975CF2">
              <w:t xml:space="preserve">    </w:t>
            </w:r>
          </w:p>
          <w:p w14:paraId="31D84DE4" w14:textId="3F30A23D" w:rsidR="003E2993" w:rsidRDefault="00975CF2" w:rsidP="00D575F2">
            <w:r>
              <w:t xml:space="preserve">     </w:t>
            </w:r>
            <w:r w:rsidR="003E2993">
              <w:t xml:space="preserve">Book, Survey/Polls, </w:t>
            </w:r>
            <w:r>
              <w:t>Reports</w:t>
            </w:r>
          </w:p>
          <w:p w14:paraId="47CCE317" w14:textId="77777777" w:rsidR="00975CF2" w:rsidRPr="003E2993" w:rsidRDefault="00975CF2" w:rsidP="00D575F2">
            <w:pPr>
              <w:rPr>
                <w:b/>
                <w:bCs/>
                <w:i/>
                <w:iCs/>
              </w:rPr>
            </w:pPr>
          </w:p>
          <w:p w14:paraId="515F09AA" w14:textId="3E09887B" w:rsidR="003E2993" w:rsidRPr="003E2993" w:rsidRDefault="003E2993" w:rsidP="00D575F2">
            <w:pPr>
              <w:rPr>
                <w:rFonts w:ascii="Book Antiqua" w:hAnsi="Book Antiqua" w:cs="Times New Roman"/>
                <w:b/>
                <w:bCs/>
                <w:i/>
                <w:iCs/>
              </w:rPr>
            </w:pPr>
          </w:p>
        </w:tc>
        <w:tc>
          <w:tcPr>
            <w:tcW w:w="3402" w:type="dxa"/>
          </w:tcPr>
          <w:p w14:paraId="4602B0B9" w14:textId="40A1CBB1" w:rsidR="00F61299" w:rsidRDefault="00953572" w:rsidP="00AD0BFE">
            <w:pPr>
              <w:rPr>
                <w:rFonts w:ascii="Times New Roman" w:hAnsi="Times New Roman" w:cs="Times New Roman"/>
                <w:sz w:val="20"/>
                <w:szCs w:val="20"/>
              </w:rPr>
            </w:pPr>
            <w:r w:rsidRPr="00953572">
              <w:rPr>
                <w:rFonts w:ascii="Book Antiqua" w:hAnsi="Book Antiqua" w:cs="Arial"/>
              </w:rPr>
              <w:t>Parihar, Srivastava &amp; Sethi carried out a comparative analysis of four OSS LMS</w:t>
            </w:r>
          </w:p>
        </w:tc>
      </w:tr>
      <w:tr w:rsidR="00F61299" w14:paraId="30DDBE4C" w14:textId="77777777" w:rsidTr="00F6529D">
        <w:tc>
          <w:tcPr>
            <w:tcW w:w="500" w:type="dxa"/>
          </w:tcPr>
          <w:p w14:paraId="23164191" w14:textId="3DAE77AC" w:rsidR="00F61299" w:rsidRDefault="00E941AB" w:rsidP="004F5DCE">
            <w:pPr>
              <w:jc w:val="center"/>
              <w:rPr>
                <w:sz w:val="28"/>
                <w:szCs w:val="28"/>
              </w:rPr>
            </w:pPr>
            <w:r>
              <w:rPr>
                <w:sz w:val="28"/>
                <w:szCs w:val="28"/>
              </w:rPr>
              <w:t>15</w:t>
            </w:r>
          </w:p>
        </w:tc>
        <w:tc>
          <w:tcPr>
            <w:tcW w:w="2478" w:type="dxa"/>
          </w:tcPr>
          <w:p w14:paraId="540285C8" w14:textId="77777777" w:rsidR="00E941AB" w:rsidRPr="00E941AB" w:rsidRDefault="00E941AB" w:rsidP="00E941AB">
            <w:pPr>
              <w:autoSpaceDE w:val="0"/>
              <w:autoSpaceDN w:val="0"/>
              <w:adjustRightInd w:val="0"/>
              <w:rPr>
                <w:rFonts w:ascii="Times New Roman" w:hAnsi="Times New Roman" w:cs="Times New Roman"/>
                <w:color w:val="0F0F0F"/>
              </w:rPr>
            </w:pPr>
            <w:r w:rsidRPr="00E941AB">
              <w:rPr>
                <w:rFonts w:ascii="Times New Roman" w:hAnsi="Times New Roman" w:cs="Times New Roman"/>
                <w:color w:val="0F0F0F"/>
              </w:rPr>
              <w:t>Analysis of web platforms of learning management systems</w:t>
            </w:r>
          </w:p>
          <w:p w14:paraId="522836CC" w14:textId="56418E15" w:rsidR="00E941AB" w:rsidRDefault="00E941AB" w:rsidP="00E941AB">
            <w:pPr>
              <w:autoSpaceDE w:val="0"/>
              <w:autoSpaceDN w:val="0"/>
              <w:adjustRightInd w:val="0"/>
              <w:rPr>
                <w:rFonts w:ascii="Times New Roman" w:hAnsi="Times New Roman" w:cs="Times New Roman"/>
                <w:color w:val="282828"/>
                <w:sz w:val="12"/>
                <w:szCs w:val="12"/>
              </w:rPr>
            </w:pPr>
            <w:r w:rsidRPr="00E941AB">
              <w:rPr>
                <w:rFonts w:ascii="Times New Roman" w:hAnsi="Times New Roman" w:cs="Times New Roman"/>
                <w:color w:val="0F0F0F"/>
              </w:rPr>
              <w:t>for distance education in the face of social isolation//</w:t>
            </w:r>
            <w:r>
              <w:rPr>
                <w:rFonts w:ascii="Times New Roman" w:hAnsi="Times New Roman" w:cs="Times New Roman"/>
                <w:color w:val="282828"/>
                <w:sz w:val="20"/>
                <w:szCs w:val="20"/>
              </w:rPr>
              <w:t xml:space="preserve"> A</w:t>
            </w:r>
            <w:r>
              <w:rPr>
                <w:rFonts w:ascii="Times New Roman" w:hAnsi="Times New Roman" w:cs="Times New Roman"/>
                <w:color w:val="0F0F0F"/>
                <w:sz w:val="20"/>
                <w:szCs w:val="20"/>
              </w:rPr>
              <w:t>lexi D</w:t>
            </w:r>
            <w:r>
              <w:rPr>
                <w:rFonts w:ascii="Times New Roman" w:hAnsi="Times New Roman" w:cs="Times New Roman"/>
                <w:color w:val="282828"/>
                <w:sz w:val="20"/>
                <w:szCs w:val="20"/>
              </w:rPr>
              <w:t>e</w:t>
            </w:r>
            <w:r>
              <w:rPr>
                <w:rFonts w:ascii="Times New Roman" w:hAnsi="Times New Roman" w:cs="Times New Roman"/>
                <w:color w:val="0F0F0F"/>
                <w:sz w:val="20"/>
                <w:szCs w:val="20"/>
              </w:rPr>
              <w:t>l</w:t>
            </w:r>
            <w:r>
              <w:rPr>
                <w:rFonts w:ascii="Times New Roman" w:hAnsi="Times New Roman" w:cs="Times New Roman"/>
                <w:color w:val="282828"/>
                <w:sz w:val="20"/>
                <w:szCs w:val="20"/>
              </w:rPr>
              <w:t>g</w:t>
            </w:r>
            <w:r>
              <w:rPr>
                <w:rFonts w:ascii="Times New Roman" w:hAnsi="Times New Roman" w:cs="Times New Roman"/>
                <w:color w:val="0F0F0F"/>
                <w:sz w:val="20"/>
                <w:szCs w:val="20"/>
              </w:rPr>
              <w:t>ad</w:t>
            </w:r>
            <w:r>
              <w:rPr>
                <w:rFonts w:ascii="Times New Roman" w:hAnsi="Times New Roman" w:cs="Times New Roman"/>
                <w:color w:val="282828"/>
                <w:sz w:val="20"/>
                <w:szCs w:val="20"/>
              </w:rPr>
              <w:t>o</w:t>
            </w:r>
            <w:r>
              <w:rPr>
                <w:rFonts w:ascii="Times New Roman" w:hAnsi="Times New Roman" w:cs="Times New Roman"/>
                <w:color w:val="0F0F0F"/>
                <w:sz w:val="20"/>
                <w:szCs w:val="20"/>
              </w:rPr>
              <w:t>1, Enriqu</w:t>
            </w:r>
            <w:r>
              <w:rPr>
                <w:rFonts w:ascii="Times New Roman" w:hAnsi="Times New Roman" w:cs="Times New Roman"/>
                <w:color w:val="282828"/>
                <w:sz w:val="20"/>
                <w:szCs w:val="20"/>
              </w:rPr>
              <w:t xml:space="preserve">e </w:t>
            </w:r>
            <w:r>
              <w:rPr>
                <w:rFonts w:ascii="Times New Roman" w:hAnsi="Times New Roman" w:cs="Times New Roman"/>
                <w:color w:val="0F0F0F"/>
                <w:sz w:val="20"/>
                <w:szCs w:val="20"/>
              </w:rPr>
              <w:t>L</w:t>
            </w:r>
            <w:r>
              <w:rPr>
                <w:rFonts w:ascii="Times New Roman" w:hAnsi="Times New Roman" w:cs="Times New Roman"/>
                <w:color w:val="282828"/>
                <w:sz w:val="20"/>
                <w:szCs w:val="20"/>
              </w:rPr>
              <w:t xml:space="preserve">ee </w:t>
            </w:r>
            <w:r>
              <w:rPr>
                <w:rFonts w:ascii="Times New Roman" w:hAnsi="Times New Roman" w:cs="Times New Roman"/>
                <w:color w:val="0F0F0F"/>
                <w:sz w:val="20"/>
                <w:szCs w:val="20"/>
              </w:rPr>
              <w:t>Hu</w:t>
            </w:r>
            <w:r>
              <w:rPr>
                <w:rFonts w:ascii="Times New Roman" w:hAnsi="Times New Roman" w:cs="Times New Roman"/>
                <w:color w:val="282828"/>
                <w:sz w:val="20"/>
                <w:szCs w:val="20"/>
              </w:rPr>
              <w:t>a</w:t>
            </w:r>
            <w:r>
              <w:rPr>
                <w:rFonts w:ascii="Times New Roman" w:hAnsi="Times New Roman" w:cs="Times New Roman"/>
                <w:color w:val="0F0F0F"/>
                <w:sz w:val="20"/>
                <w:szCs w:val="20"/>
              </w:rPr>
              <w:t>mani</w:t>
            </w:r>
            <w:r>
              <w:rPr>
                <w:rFonts w:ascii="Times New Roman" w:hAnsi="Times New Roman" w:cs="Times New Roman"/>
                <w:color w:val="282828"/>
                <w:sz w:val="12"/>
                <w:szCs w:val="12"/>
              </w:rPr>
              <w:t>2</w:t>
            </w:r>
          </w:p>
          <w:p w14:paraId="6BCB1B7B" w14:textId="77777777" w:rsidR="00E941AB" w:rsidRDefault="00E941AB" w:rsidP="00E941AB">
            <w:pPr>
              <w:autoSpaceDE w:val="0"/>
              <w:autoSpaceDN w:val="0"/>
              <w:adjustRightInd w:val="0"/>
              <w:rPr>
                <w:rFonts w:ascii="Times New Roman" w:hAnsi="Times New Roman" w:cs="Times New Roman"/>
                <w:color w:val="282828"/>
                <w:sz w:val="12"/>
                <w:szCs w:val="12"/>
              </w:rPr>
            </w:pPr>
            <w:r>
              <w:rPr>
                <w:rFonts w:ascii="Times New Roman" w:hAnsi="Times New Roman" w:cs="Times New Roman"/>
                <w:color w:val="282828"/>
                <w:sz w:val="12"/>
                <w:szCs w:val="12"/>
              </w:rPr>
              <w:t xml:space="preserve">, </w:t>
            </w:r>
            <w:r>
              <w:rPr>
                <w:rFonts w:ascii="Times New Roman" w:hAnsi="Times New Roman" w:cs="Times New Roman"/>
                <w:color w:val="0F0F0F"/>
                <w:sz w:val="20"/>
                <w:szCs w:val="20"/>
              </w:rPr>
              <w:t>Hu</w:t>
            </w:r>
            <w:r>
              <w:rPr>
                <w:rFonts w:ascii="Times New Roman" w:hAnsi="Times New Roman" w:cs="Times New Roman"/>
                <w:color w:val="282828"/>
                <w:sz w:val="20"/>
                <w:szCs w:val="20"/>
              </w:rPr>
              <w:t xml:space="preserve">go </w:t>
            </w:r>
            <w:r>
              <w:rPr>
                <w:rFonts w:ascii="Times New Roman" w:hAnsi="Times New Roman" w:cs="Times New Roman"/>
                <w:color w:val="0F0F0F"/>
                <w:sz w:val="20"/>
                <w:szCs w:val="20"/>
              </w:rPr>
              <w:t>Obi</w:t>
            </w:r>
            <w:r>
              <w:rPr>
                <w:rFonts w:ascii="Times New Roman" w:hAnsi="Times New Roman" w:cs="Times New Roman"/>
                <w:color w:val="282828"/>
                <w:sz w:val="20"/>
                <w:szCs w:val="20"/>
              </w:rPr>
              <w:t>s</w:t>
            </w:r>
            <w:r>
              <w:rPr>
                <w:rFonts w:ascii="Times New Roman" w:hAnsi="Times New Roman" w:cs="Times New Roman"/>
                <w:color w:val="0F0F0F"/>
                <w:sz w:val="20"/>
                <w:szCs w:val="20"/>
              </w:rPr>
              <w:t>p</w:t>
            </w:r>
            <w:r>
              <w:rPr>
                <w:rFonts w:ascii="Times New Roman" w:hAnsi="Times New Roman" w:cs="Times New Roman"/>
                <w:color w:val="282828"/>
                <w:sz w:val="20"/>
                <w:szCs w:val="20"/>
              </w:rPr>
              <w:t>o</w:t>
            </w:r>
            <w:r>
              <w:rPr>
                <w:rFonts w:ascii="Times New Roman" w:hAnsi="Times New Roman" w:cs="Times New Roman"/>
                <w:color w:val="0F0F0F"/>
                <w:sz w:val="20"/>
                <w:szCs w:val="20"/>
              </w:rPr>
              <w:t>-</w:t>
            </w:r>
            <w:r>
              <w:rPr>
                <w:rFonts w:ascii="Times New Roman" w:hAnsi="Times New Roman" w:cs="Times New Roman"/>
                <w:color w:val="282828"/>
                <w:sz w:val="20"/>
                <w:szCs w:val="20"/>
              </w:rPr>
              <w:t>Mego</w:t>
            </w:r>
            <w:r>
              <w:rPr>
                <w:rFonts w:ascii="Times New Roman" w:hAnsi="Times New Roman" w:cs="Times New Roman"/>
                <w:color w:val="282828"/>
                <w:sz w:val="12"/>
                <w:szCs w:val="12"/>
              </w:rPr>
              <w:t>3</w:t>
            </w:r>
          </w:p>
          <w:p w14:paraId="0565BA1F" w14:textId="7AF3151E" w:rsidR="00E941AB" w:rsidRPr="00E941AB" w:rsidRDefault="00E941AB" w:rsidP="00E941AB">
            <w:pPr>
              <w:autoSpaceDE w:val="0"/>
              <w:autoSpaceDN w:val="0"/>
              <w:adjustRightInd w:val="0"/>
              <w:rPr>
                <w:rFonts w:ascii="Times New Roman" w:hAnsi="Times New Roman" w:cs="Times New Roman"/>
                <w:color w:val="224064"/>
              </w:rPr>
            </w:pPr>
            <w:r>
              <w:rPr>
                <w:rFonts w:ascii="Times New Roman" w:hAnsi="Times New Roman" w:cs="Times New Roman"/>
                <w:color w:val="282828"/>
                <w:sz w:val="12"/>
                <w:szCs w:val="12"/>
              </w:rPr>
              <w:t xml:space="preserve">, </w:t>
            </w:r>
            <w:r>
              <w:rPr>
                <w:rFonts w:ascii="Times New Roman" w:hAnsi="Times New Roman" w:cs="Times New Roman"/>
                <w:color w:val="0F0F0F"/>
                <w:sz w:val="20"/>
                <w:szCs w:val="20"/>
              </w:rPr>
              <w:t>Dani</w:t>
            </w:r>
            <w:r>
              <w:rPr>
                <w:rFonts w:ascii="Times New Roman" w:hAnsi="Times New Roman" w:cs="Times New Roman"/>
                <w:color w:val="282828"/>
                <w:sz w:val="20"/>
                <w:szCs w:val="20"/>
              </w:rPr>
              <w:t>e</w:t>
            </w:r>
            <w:r>
              <w:rPr>
                <w:rFonts w:ascii="Times New Roman" w:hAnsi="Times New Roman" w:cs="Times New Roman"/>
                <w:color w:val="0F0F0F"/>
                <w:sz w:val="20"/>
                <w:szCs w:val="20"/>
              </w:rPr>
              <w:t>l Just</w:t>
            </w:r>
            <w:r>
              <w:rPr>
                <w:rFonts w:ascii="Times New Roman" w:hAnsi="Times New Roman" w:cs="Times New Roman"/>
                <w:color w:val="282828"/>
                <w:sz w:val="20"/>
                <w:szCs w:val="20"/>
              </w:rPr>
              <w:t>o</w:t>
            </w:r>
            <w:r>
              <w:rPr>
                <w:rFonts w:ascii="Times New Roman" w:hAnsi="Times New Roman" w:cs="Times New Roman"/>
                <w:color w:val="0F0F0F"/>
                <w:sz w:val="20"/>
                <w:szCs w:val="20"/>
              </w:rPr>
              <w:t>-L</w:t>
            </w:r>
            <w:r>
              <w:rPr>
                <w:rFonts w:ascii="Times New Roman" w:hAnsi="Times New Roman" w:cs="Times New Roman"/>
                <w:color w:val="282828"/>
                <w:sz w:val="20"/>
                <w:szCs w:val="20"/>
              </w:rPr>
              <w:t>6</w:t>
            </w:r>
            <w:r>
              <w:rPr>
                <w:rFonts w:ascii="Times New Roman" w:hAnsi="Times New Roman" w:cs="Times New Roman"/>
                <w:color w:val="0F0F0F"/>
                <w:sz w:val="20"/>
                <w:szCs w:val="20"/>
              </w:rPr>
              <w:t>p</w:t>
            </w:r>
            <w:r>
              <w:rPr>
                <w:rFonts w:ascii="Times New Roman" w:hAnsi="Times New Roman" w:cs="Times New Roman"/>
                <w:color w:val="282828"/>
                <w:sz w:val="20"/>
                <w:szCs w:val="20"/>
              </w:rPr>
              <w:t>ez</w:t>
            </w:r>
            <w:r>
              <w:rPr>
                <w:rFonts w:ascii="Times New Roman" w:hAnsi="Times New Roman" w:cs="Times New Roman"/>
                <w:color w:val="282828"/>
                <w:sz w:val="12"/>
                <w:szCs w:val="12"/>
              </w:rPr>
              <w:t>4//</w:t>
            </w:r>
            <w:r w:rsidRPr="00E941AB">
              <w:rPr>
                <w:rFonts w:ascii="Times New Roman" w:hAnsi="Times New Roman" w:cs="Times New Roman"/>
                <w:color w:val="224064"/>
              </w:rPr>
              <w:t xml:space="preserve"> Volume 9, </w:t>
            </w:r>
            <w:r w:rsidRPr="00E941AB">
              <w:rPr>
                <w:rFonts w:ascii="Times New Roman" w:hAnsi="Times New Roman" w:cs="Times New Roman"/>
                <w:color w:val="2D577F"/>
              </w:rPr>
              <w:t>N</w:t>
            </w:r>
            <w:r w:rsidRPr="00E941AB">
              <w:rPr>
                <w:rFonts w:ascii="Times New Roman" w:hAnsi="Times New Roman" w:cs="Times New Roman"/>
                <w:color w:val="224064"/>
              </w:rPr>
              <w:t>o.5</w:t>
            </w:r>
            <w:r w:rsidRPr="00E941AB">
              <w:rPr>
                <w:rFonts w:ascii="Times New Roman" w:hAnsi="Times New Roman" w:cs="Times New Roman"/>
                <w:color w:val="2D577F"/>
              </w:rPr>
              <w:t>, Se</w:t>
            </w:r>
            <w:r w:rsidRPr="00E941AB">
              <w:rPr>
                <w:rFonts w:ascii="Times New Roman" w:hAnsi="Times New Roman" w:cs="Times New Roman"/>
                <w:color w:val="224064"/>
              </w:rPr>
              <w:t>pt</w:t>
            </w:r>
            <w:r w:rsidRPr="00E941AB">
              <w:rPr>
                <w:rFonts w:ascii="Times New Roman" w:hAnsi="Times New Roman" w:cs="Times New Roman"/>
                <w:color w:val="2D577F"/>
              </w:rPr>
              <w:t>e</w:t>
            </w:r>
            <w:r w:rsidRPr="00E941AB">
              <w:rPr>
                <w:rFonts w:ascii="Times New Roman" w:hAnsi="Times New Roman" w:cs="Times New Roman"/>
                <w:color w:val="224064"/>
              </w:rPr>
              <w:t>mber - O</w:t>
            </w:r>
            <w:r w:rsidRPr="00E941AB">
              <w:rPr>
                <w:rFonts w:ascii="Times New Roman" w:hAnsi="Times New Roman" w:cs="Times New Roman"/>
                <w:color w:val="2D577F"/>
              </w:rPr>
              <w:t>c</w:t>
            </w:r>
            <w:r w:rsidRPr="00E941AB">
              <w:rPr>
                <w:rFonts w:ascii="Times New Roman" w:hAnsi="Times New Roman" w:cs="Times New Roman"/>
                <w:color w:val="224064"/>
              </w:rPr>
              <w:t>tob</w:t>
            </w:r>
            <w:r w:rsidRPr="00E941AB">
              <w:rPr>
                <w:rFonts w:ascii="Times New Roman" w:hAnsi="Times New Roman" w:cs="Times New Roman"/>
                <w:color w:val="2D577F"/>
              </w:rPr>
              <w:t>e</w:t>
            </w:r>
            <w:r w:rsidRPr="00E941AB">
              <w:rPr>
                <w:rFonts w:ascii="Times New Roman" w:hAnsi="Times New Roman" w:cs="Times New Roman"/>
                <w:color w:val="224064"/>
              </w:rPr>
              <w:t>r 2020</w:t>
            </w:r>
          </w:p>
          <w:p w14:paraId="27DE2275" w14:textId="2AA1D95B" w:rsidR="00F61299" w:rsidRPr="005F10E5" w:rsidRDefault="00E941AB" w:rsidP="00E941AB">
            <w:pPr>
              <w:autoSpaceDE w:val="0"/>
              <w:autoSpaceDN w:val="0"/>
              <w:adjustRightInd w:val="0"/>
              <w:rPr>
                <w:rFonts w:ascii="Book Antiqua" w:hAnsi="Book Antiqua" w:cs="Arial"/>
                <w:b/>
                <w:bCs/>
              </w:rPr>
            </w:pPr>
            <w:r w:rsidRPr="00E941AB">
              <w:rPr>
                <w:rFonts w:ascii="Times New Roman" w:hAnsi="Times New Roman" w:cs="Times New Roman"/>
                <w:color w:val="0F0F0F"/>
              </w:rPr>
              <w:t>International Journal of Ad</w:t>
            </w:r>
            <w:r w:rsidRPr="00E941AB">
              <w:rPr>
                <w:rFonts w:ascii="Times New Roman" w:hAnsi="Times New Roman" w:cs="Times New Roman"/>
                <w:color w:val="282828"/>
              </w:rPr>
              <w:t>v</w:t>
            </w:r>
            <w:r w:rsidRPr="00E941AB">
              <w:rPr>
                <w:rFonts w:ascii="Times New Roman" w:hAnsi="Times New Roman" w:cs="Times New Roman"/>
                <w:color w:val="0F0F0F"/>
              </w:rPr>
              <w:t xml:space="preserve">anced Trends in Computer Science and </w:t>
            </w:r>
            <w:r w:rsidRPr="00E941AB">
              <w:rPr>
                <w:rFonts w:ascii="Times New Roman" w:hAnsi="Times New Roman" w:cs="Times New Roman"/>
                <w:color w:val="0F0F0F"/>
              </w:rPr>
              <w:lastRenderedPageBreak/>
              <w:t>En</w:t>
            </w:r>
            <w:r w:rsidRPr="00E941AB">
              <w:rPr>
                <w:rFonts w:ascii="Times New Roman" w:hAnsi="Times New Roman" w:cs="Times New Roman"/>
                <w:color w:val="282828"/>
              </w:rPr>
              <w:t>g</w:t>
            </w:r>
            <w:r w:rsidRPr="00E941AB">
              <w:rPr>
                <w:rFonts w:ascii="Times New Roman" w:hAnsi="Times New Roman" w:cs="Times New Roman"/>
                <w:color w:val="0F0F0F"/>
              </w:rPr>
              <w:t>ineering</w:t>
            </w:r>
          </w:p>
        </w:tc>
        <w:tc>
          <w:tcPr>
            <w:tcW w:w="2551" w:type="dxa"/>
          </w:tcPr>
          <w:p w14:paraId="6FB326FD" w14:textId="77777777" w:rsidR="00354BB5" w:rsidRPr="00D14D72" w:rsidRDefault="00354BB5" w:rsidP="00354BB5">
            <w:pPr>
              <w:autoSpaceDE w:val="0"/>
              <w:autoSpaceDN w:val="0"/>
              <w:adjustRightInd w:val="0"/>
              <w:rPr>
                <w:rFonts w:ascii="Times New Roman" w:hAnsi="Times New Roman" w:cs="Times New Roman"/>
                <w:sz w:val="19"/>
                <w:szCs w:val="19"/>
              </w:rPr>
            </w:pPr>
            <w:proofErr w:type="spellStart"/>
            <w:r w:rsidRPr="00D14D72">
              <w:rPr>
                <w:rFonts w:ascii="Times New Roman" w:hAnsi="Times New Roman" w:cs="Times New Roman"/>
                <w:sz w:val="19"/>
                <w:szCs w:val="19"/>
              </w:rPr>
              <w:lastRenderedPageBreak/>
              <w:t>Chamilo</w:t>
            </w:r>
            <w:proofErr w:type="spellEnd"/>
            <w:r w:rsidRPr="00D14D72">
              <w:rPr>
                <w:rFonts w:ascii="Times New Roman" w:hAnsi="Times New Roman" w:cs="Times New Roman"/>
                <w:sz w:val="19"/>
                <w:szCs w:val="19"/>
              </w:rPr>
              <w:t>,</w:t>
            </w:r>
          </w:p>
          <w:p w14:paraId="2094FD04" w14:textId="77777777" w:rsidR="00354BB5" w:rsidRPr="00D14D72" w:rsidRDefault="00354BB5" w:rsidP="00354BB5">
            <w:pPr>
              <w:rPr>
                <w:rFonts w:ascii="Times New Roman" w:hAnsi="Times New Roman" w:cs="Times New Roman"/>
                <w:sz w:val="19"/>
                <w:szCs w:val="19"/>
              </w:rPr>
            </w:pPr>
            <w:r w:rsidRPr="00D14D72">
              <w:rPr>
                <w:rFonts w:ascii="Times New Roman" w:hAnsi="Times New Roman" w:cs="Times New Roman"/>
                <w:sz w:val="19"/>
                <w:szCs w:val="19"/>
              </w:rPr>
              <w:t xml:space="preserve">Moodie </w:t>
            </w:r>
          </w:p>
          <w:p w14:paraId="0FDCA09F" w14:textId="71212BAA" w:rsidR="00F61299" w:rsidRDefault="00354BB5" w:rsidP="00354BB5">
            <w:pPr>
              <w:rPr>
                <w:rFonts w:ascii="Book Antiqua" w:hAnsi="Book Antiqua" w:cs="Times New Roman"/>
                <w:b/>
                <w:bCs/>
              </w:rPr>
            </w:pPr>
            <w:r w:rsidRPr="00D14D72">
              <w:rPr>
                <w:rFonts w:ascii="Times New Roman" w:hAnsi="Times New Roman" w:cs="Times New Roman"/>
                <w:sz w:val="19"/>
                <w:szCs w:val="19"/>
              </w:rPr>
              <w:t>Google Classroom</w:t>
            </w:r>
          </w:p>
        </w:tc>
        <w:tc>
          <w:tcPr>
            <w:tcW w:w="6096" w:type="dxa"/>
          </w:tcPr>
          <w:p w14:paraId="0C843D30" w14:textId="77777777" w:rsidR="00F61299" w:rsidRPr="0095674A" w:rsidRDefault="00953302" w:rsidP="00D575F2">
            <w:pPr>
              <w:rPr>
                <w:rFonts w:ascii="Times New Roman" w:hAnsi="Times New Roman" w:cs="Times New Roman"/>
                <w:b/>
                <w:bCs/>
                <w:sz w:val="19"/>
                <w:szCs w:val="19"/>
              </w:rPr>
            </w:pPr>
            <w:r w:rsidRPr="0095674A">
              <w:rPr>
                <w:rFonts w:ascii="Times New Roman" w:hAnsi="Times New Roman" w:cs="Times New Roman"/>
                <w:b/>
                <w:bCs/>
                <w:sz w:val="19"/>
                <w:szCs w:val="19"/>
              </w:rPr>
              <w:t>Technical Characteristics</w:t>
            </w:r>
          </w:p>
          <w:p w14:paraId="56A0A2E6" w14:textId="40B6F34F" w:rsidR="0095674A" w:rsidRPr="0095674A" w:rsidRDefault="00953302" w:rsidP="0095674A">
            <w:pPr>
              <w:autoSpaceDE w:val="0"/>
              <w:autoSpaceDN w:val="0"/>
              <w:adjustRightInd w:val="0"/>
              <w:rPr>
                <w:rFonts w:ascii="Times New Roman" w:hAnsi="Times New Roman" w:cs="Times New Roman"/>
                <w:sz w:val="19"/>
                <w:szCs w:val="19"/>
              </w:rPr>
            </w:pPr>
            <w:r w:rsidRPr="0095674A">
              <w:rPr>
                <w:rFonts w:ascii="Times New Roman" w:hAnsi="Times New Roman" w:cs="Times New Roman"/>
                <w:b/>
                <w:bCs/>
                <w:sz w:val="19"/>
                <w:szCs w:val="19"/>
              </w:rPr>
              <w:t xml:space="preserve">Personalization of the learning proposal: </w:t>
            </w:r>
            <w:r w:rsidR="0095674A" w:rsidRPr="0095674A">
              <w:rPr>
                <w:rFonts w:ascii="Times New Roman" w:hAnsi="Times New Roman" w:cs="Times New Roman"/>
                <w:sz w:val="19"/>
                <w:szCs w:val="19"/>
              </w:rPr>
              <w:t>Discussion forums, File sharing</w:t>
            </w:r>
          </w:p>
          <w:p w14:paraId="3086DBB1" w14:textId="40E4305C" w:rsidR="0095674A" w:rsidRPr="0095674A" w:rsidRDefault="0095674A" w:rsidP="0095674A">
            <w:pPr>
              <w:autoSpaceDE w:val="0"/>
              <w:autoSpaceDN w:val="0"/>
              <w:adjustRightInd w:val="0"/>
              <w:rPr>
                <w:rFonts w:ascii="Times New Roman" w:hAnsi="Times New Roman" w:cs="Times New Roman"/>
                <w:sz w:val="19"/>
                <w:szCs w:val="19"/>
              </w:rPr>
            </w:pPr>
            <w:r w:rsidRPr="0095674A">
              <w:rPr>
                <w:rFonts w:ascii="Times New Roman" w:hAnsi="Times New Roman" w:cs="Times New Roman"/>
                <w:sz w:val="19"/>
                <w:szCs w:val="19"/>
              </w:rPr>
              <w:t xml:space="preserve">Internal mail, Diary </w:t>
            </w:r>
            <w:r w:rsidRPr="0095674A">
              <w:rPr>
                <w:rFonts w:ascii="Arial" w:hAnsi="Arial" w:cs="Arial"/>
                <w:i/>
                <w:iCs/>
                <w:sz w:val="20"/>
                <w:szCs w:val="20"/>
              </w:rPr>
              <w:t xml:space="preserve">I </w:t>
            </w:r>
            <w:r w:rsidRPr="0095674A">
              <w:rPr>
                <w:rFonts w:ascii="Times New Roman" w:hAnsi="Times New Roman" w:cs="Times New Roman"/>
                <w:sz w:val="19"/>
                <w:szCs w:val="19"/>
              </w:rPr>
              <w:t>Notes Online, Chat online, Work progress calendar</w:t>
            </w:r>
          </w:p>
          <w:p w14:paraId="5B51565E" w14:textId="1B3FF058" w:rsidR="0095674A" w:rsidRPr="0095674A" w:rsidRDefault="0095674A" w:rsidP="0095674A">
            <w:pPr>
              <w:autoSpaceDE w:val="0"/>
              <w:autoSpaceDN w:val="0"/>
              <w:adjustRightInd w:val="0"/>
              <w:rPr>
                <w:rFonts w:ascii="Times New Roman" w:hAnsi="Times New Roman" w:cs="Times New Roman"/>
                <w:sz w:val="19"/>
                <w:szCs w:val="19"/>
              </w:rPr>
            </w:pPr>
            <w:r w:rsidRPr="0095674A">
              <w:rPr>
                <w:rFonts w:ascii="Times New Roman" w:hAnsi="Times New Roman" w:cs="Times New Roman"/>
                <w:b/>
                <w:bCs/>
                <w:sz w:val="19"/>
                <w:szCs w:val="19"/>
              </w:rPr>
              <w:t xml:space="preserve">User support: </w:t>
            </w:r>
            <w:r w:rsidRPr="0095674A">
              <w:rPr>
                <w:rFonts w:ascii="Times New Roman" w:hAnsi="Times New Roman" w:cs="Times New Roman"/>
                <w:sz w:val="19"/>
                <w:szCs w:val="19"/>
              </w:rPr>
              <w:t xml:space="preserve">Authorization to courses, </w:t>
            </w:r>
            <w:proofErr w:type="gramStart"/>
            <w:r w:rsidRPr="0095674A">
              <w:rPr>
                <w:rFonts w:ascii="Arial" w:hAnsi="Arial" w:cs="Arial"/>
                <w:sz w:val="19"/>
                <w:szCs w:val="19"/>
              </w:rPr>
              <w:t>It</w:t>
            </w:r>
            <w:proofErr w:type="gramEnd"/>
            <w:r w:rsidRPr="0095674A">
              <w:rPr>
                <w:rFonts w:ascii="Arial" w:hAnsi="Arial" w:cs="Arial"/>
                <w:sz w:val="19"/>
                <w:szCs w:val="19"/>
              </w:rPr>
              <w:t xml:space="preserve"> </w:t>
            </w:r>
            <w:r w:rsidRPr="0095674A">
              <w:rPr>
                <w:rFonts w:ascii="Times New Roman" w:hAnsi="Times New Roman" w:cs="Times New Roman"/>
                <w:sz w:val="19"/>
                <w:szCs w:val="19"/>
              </w:rPr>
              <w:t>has an installation manual</w:t>
            </w:r>
          </w:p>
          <w:p w14:paraId="5A6B2FDC" w14:textId="0AFA67BE" w:rsidR="0095674A" w:rsidRPr="0095674A" w:rsidRDefault="0095674A" w:rsidP="0095674A">
            <w:pPr>
              <w:autoSpaceDE w:val="0"/>
              <w:autoSpaceDN w:val="0"/>
              <w:adjustRightInd w:val="0"/>
              <w:rPr>
                <w:rFonts w:ascii="Times New Roman" w:hAnsi="Times New Roman" w:cs="Times New Roman"/>
                <w:sz w:val="19"/>
                <w:szCs w:val="19"/>
              </w:rPr>
            </w:pPr>
            <w:r w:rsidRPr="0095674A">
              <w:rPr>
                <w:rFonts w:ascii="Times New Roman" w:hAnsi="Times New Roman" w:cs="Times New Roman"/>
                <w:sz w:val="19"/>
                <w:szCs w:val="19"/>
              </w:rPr>
              <w:t>Workgroup</w:t>
            </w:r>
          </w:p>
          <w:p w14:paraId="64769D3B" w14:textId="08CEFE33" w:rsidR="0095674A" w:rsidRPr="0095674A" w:rsidRDefault="0095674A" w:rsidP="0095674A">
            <w:pPr>
              <w:autoSpaceDE w:val="0"/>
              <w:autoSpaceDN w:val="0"/>
              <w:adjustRightInd w:val="0"/>
              <w:rPr>
                <w:rFonts w:ascii="Times New Roman" w:hAnsi="Times New Roman" w:cs="Times New Roman"/>
                <w:sz w:val="19"/>
                <w:szCs w:val="19"/>
              </w:rPr>
            </w:pPr>
            <w:r w:rsidRPr="0095674A">
              <w:rPr>
                <w:rFonts w:ascii="Times New Roman" w:hAnsi="Times New Roman" w:cs="Times New Roman"/>
                <w:b/>
                <w:bCs/>
                <w:sz w:val="19"/>
                <w:szCs w:val="19"/>
              </w:rPr>
              <w:t>Student Tools</w:t>
            </w:r>
            <w:r w:rsidRPr="0095674A">
              <w:rPr>
                <w:rFonts w:ascii="Times New Roman" w:hAnsi="Times New Roman" w:cs="Times New Roman"/>
                <w:sz w:val="19"/>
                <w:szCs w:val="19"/>
              </w:rPr>
              <w:t>: Workgroup, Constant self-evaluation, Briefcase</w:t>
            </w:r>
          </w:p>
          <w:p w14:paraId="71628A83" w14:textId="2D4A83F2" w:rsidR="0095674A" w:rsidRPr="0095674A" w:rsidRDefault="0095674A" w:rsidP="0095674A">
            <w:pPr>
              <w:autoSpaceDE w:val="0"/>
              <w:autoSpaceDN w:val="0"/>
              <w:adjustRightInd w:val="0"/>
              <w:rPr>
                <w:rFonts w:ascii="Times New Roman" w:hAnsi="Times New Roman" w:cs="Times New Roman"/>
                <w:b/>
                <w:bCs/>
                <w:sz w:val="19"/>
                <w:szCs w:val="19"/>
              </w:rPr>
            </w:pPr>
            <w:r w:rsidRPr="0095674A">
              <w:rPr>
                <w:rFonts w:ascii="Times New Roman" w:hAnsi="Times New Roman" w:cs="Times New Roman"/>
                <w:b/>
                <w:bCs/>
                <w:sz w:val="19"/>
                <w:szCs w:val="19"/>
              </w:rPr>
              <w:t>Promotion of collaborative learning</w:t>
            </w:r>
            <w:r w:rsidRPr="0095674A">
              <w:rPr>
                <w:rFonts w:ascii="Times New Roman" w:hAnsi="Times New Roman" w:cs="Times New Roman"/>
                <w:sz w:val="19"/>
                <w:szCs w:val="19"/>
              </w:rPr>
              <w:t>: Allows teachers to attach complementary academic material</w:t>
            </w:r>
          </w:p>
          <w:p w14:paraId="56DE6F25" w14:textId="6C68AF69" w:rsidR="0095674A" w:rsidRPr="00953302" w:rsidRDefault="0095674A" w:rsidP="0095674A">
            <w:pPr>
              <w:autoSpaceDE w:val="0"/>
              <w:autoSpaceDN w:val="0"/>
              <w:adjustRightInd w:val="0"/>
              <w:rPr>
                <w:rFonts w:ascii="Times New Roman" w:hAnsi="Times New Roman" w:cs="Times New Roman"/>
                <w:b/>
                <w:bCs/>
                <w:color w:val="3F3F3F"/>
                <w:sz w:val="19"/>
                <w:szCs w:val="19"/>
              </w:rPr>
            </w:pPr>
          </w:p>
          <w:p w14:paraId="1E0ABD7E" w14:textId="12B81C01" w:rsidR="00953302" w:rsidRPr="00953302" w:rsidRDefault="00953302" w:rsidP="00953302">
            <w:pPr>
              <w:autoSpaceDE w:val="0"/>
              <w:autoSpaceDN w:val="0"/>
              <w:adjustRightInd w:val="0"/>
              <w:rPr>
                <w:rFonts w:ascii="Times New Roman" w:hAnsi="Times New Roman" w:cs="Times New Roman"/>
                <w:color w:val="303030"/>
                <w:sz w:val="19"/>
                <w:szCs w:val="19"/>
              </w:rPr>
            </w:pPr>
          </w:p>
        </w:tc>
        <w:tc>
          <w:tcPr>
            <w:tcW w:w="3402" w:type="dxa"/>
          </w:tcPr>
          <w:p w14:paraId="14BAABEB" w14:textId="4F2CA34B" w:rsidR="00E941AB" w:rsidRDefault="00E941AB" w:rsidP="00E941AB">
            <w:pPr>
              <w:autoSpaceDE w:val="0"/>
              <w:autoSpaceDN w:val="0"/>
              <w:adjustRightInd w:val="0"/>
              <w:rPr>
                <w:rFonts w:ascii="Times New Roman" w:hAnsi="Times New Roman" w:cs="Times New Roman"/>
                <w:color w:val="282828"/>
                <w:sz w:val="20"/>
                <w:szCs w:val="20"/>
              </w:rPr>
            </w:pPr>
            <w:r>
              <w:rPr>
                <w:rFonts w:ascii="Times New Roman" w:hAnsi="Times New Roman" w:cs="Times New Roman"/>
                <w:color w:val="0F0F0F"/>
                <w:sz w:val="20"/>
                <w:szCs w:val="20"/>
              </w:rPr>
              <w:t>D</w:t>
            </w:r>
            <w:r>
              <w:rPr>
                <w:rFonts w:ascii="Times New Roman" w:hAnsi="Times New Roman" w:cs="Times New Roman"/>
                <w:color w:val="282828"/>
                <w:sz w:val="20"/>
                <w:szCs w:val="20"/>
              </w:rPr>
              <w:t>e</w:t>
            </w:r>
            <w:r>
              <w:rPr>
                <w:rFonts w:ascii="Times New Roman" w:hAnsi="Times New Roman" w:cs="Times New Roman"/>
                <w:color w:val="0F0F0F"/>
                <w:sz w:val="20"/>
                <w:szCs w:val="20"/>
              </w:rPr>
              <w:t>l</w:t>
            </w:r>
            <w:r>
              <w:rPr>
                <w:rFonts w:ascii="Times New Roman" w:hAnsi="Times New Roman" w:cs="Times New Roman"/>
                <w:color w:val="282828"/>
                <w:sz w:val="20"/>
                <w:szCs w:val="20"/>
              </w:rPr>
              <w:t>g</w:t>
            </w:r>
            <w:r>
              <w:rPr>
                <w:rFonts w:ascii="Times New Roman" w:hAnsi="Times New Roman" w:cs="Times New Roman"/>
                <w:color w:val="0F0F0F"/>
                <w:sz w:val="20"/>
                <w:szCs w:val="20"/>
              </w:rPr>
              <w:t>ad</w:t>
            </w:r>
            <w:r>
              <w:rPr>
                <w:rFonts w:ascii="Times New Roman" w:hAnsi="Times New Roman" w:cs="Times New Roman"/>
                <w:color w:val="282828"/>
                <w:sz w:val="20"/>
                <w:szCs w:val="20"/>
              </w:rPr>
              <w:t>o</w:t>
            </w:r>
            <w:r>
              <w:rPr>
                <w:rFonts w:ascii="Times New Roman" w:hAnsi="Times New Roman" w:cs="Times New Roman"/>
                <w:color w:val="0F0F0F"/>
                <w:sz w:val="20"/>
                <w:szCs w:val="20"/>
              </w:rPr>
              <w:t xml:space="preserve"> and others </w:t>
            </w:r>
            <w:r>
              <w:rPr>
                <w:rFonts w:ascii="Times New Roman" w:hAnsi="Times New Roman" w:cs="Times New Roman"/>
                <w:color w:val="3C3C3C"/>
                <w:sz w:val="20"/>
                <w:szCs w:val="20"/>
              </w:rPr>
              <w:t>co</w:t>
            </w:r>
            <w:r>
              <w:rPr>
                <w:rFonts w:ascii="Times New Roman" w:hAnsi="Times New Roman" w:cs="Times New Roman"/>
                <w:color w:val="0F0F0F"/>
                <w:sz w:val="20"/>
                <w:szCs w:val="20"/>
              </w:rPr>
              <w:t>m</w:t>
            </w:r>
            <w:r>
              <w:rPr>
                <w:rFonts w:ascii="Times New Roman" w:hAnsi="Times New Roman" w:cs="Times New Roman"/>
                <w:color w:val="282828"/>
                <w:sz w:val="20"/>
                <w:szCs w:val="20"/>
              </w:rPr>
              <w:t>pa</w:t>
            </w:r>
            <w:r>
              <w:rPr>
                <w:rFonts w:ascii="Times New Roman" w:hAnsi="Times New Roman" w:cs="Times New Roman"/>
                <w:color w:val="0F0F0F"/>
                <w:sz w:val="20"/>
                <w:szCs w:val="20"/>
              </w:rPr>
              <w:t>r</w:t>
            </w:r>
            <w:r>
              <w:rPr>
                <w:rFonts w:ascii="Times New Roman" w:hAnsi="Times New Roman" w:cs="Times New Roman"/>
                <w:color w:val="3C3C3C"/>
                <w:sz w:val="20"/>
                <w:szCs w:val="20"/>
              </w:rPr>
              <w:t xml:space="preserve">ed the usefulness of three LMS </w:t>
            </w:r>
            <w:r w:rsidR="00354BB5">
              <w:rPr>
                <w:rFonts w:ascii="Times New Roman" w:hAnsi="Times New Roman" w:cs="Times New Roman"/>
                <w:color w:val="3C3C3C"/>
                <w:sz w:val="20"/>
                <w:szCs w:val="20"/>
              </w:rPr>
              <w:t>using</w:t>
            </w:r>
            <w:r>
              <w:rPr>
                <w:rFonts w:ascii="Times New Roman" w:hAnsi="Times New Roman" w:cs="Times New Roman"/>
                <w:color w:val="3C3C3C"/>
                <w:sz w:val="20"/>
                <w:szCs w:val="20"/>
              </w:rPr>
              <w:t xml:space="preserve"> </w:t>
            </w:r>
            <w:r>
              <w:rPr>
                <w:rFonts w:ascii="Times New Roman" w:hAnsi="Times New Roman" w:cs="Times New Roman"/>
                <w:color w:val="282828"/>
                <w:sz w:val="20"/>
                <w:szCs w:val="20"/>
              </w:rPr>
              <w:t>Ana</w:t>
            </w:r>
            <w:r>
              <w:rPr>
                <w:rFonts w:ascii="Times New Roman" w:hAnsi="Times New Roman" w:cs="Times New Roman"/>
                <w:color w:val="0F0F0F"/>
                <w:sz w:val="20"/>
                <w:szCs w:val="20"/>
              </w:rPr>
              <w:t>l</w:t>
            </w:r>
            <w:r>
              <w:rPr>
                <w:rFonts w:ascii="Times New Roman" w:hAnsi="Times New Roman" w:cs="Times New Roman"/>
                <w:color w:val="282828"/>
                <w:sz w:val="20"/>
                <w:szCs w:val="20"/>
              </w:rPr>
              <w:t>yt</w:t>
            </w:r>
            <w:r>
              <w:rPr>
                <w:rFonts w:ascii="Times New Roman" w:hAnsi="Times New Roman" w:cs="Times New Roman"/>
                <w:color w:val="0F0F0F"/>
                <w:sz w:val="20"/>
                <w:szCs w:val="20"/>
              </w:rPr>
              <w:t>i</w:t>
            </w:r>
            <w:r>
              <w:rPr>
                <w:rFonts w:ascii="Times New Roman" w:hAnsi="Times New Roman" w:cs="Times New Roman"/>
                <w:color w:val="282828"/>
                <w:sz w:val="20"/>
                <w:szCs w:val="20"/>
              </w:rPr>
              <w:t xml:space="preserve">c </w:t>
            </w:r>
            <w:r>
              <w:rPr>
                <w:rFonts w:ascii="Times New Roman" w:hAnsi="Times New Roman" w:cs="Times New Roman"/>
                <w:color w:val="0F0F0F"/>
                <w:sz w:val="20"/>
                <w:szCs w:val="20"/>
              </w:rPr>
              <w:t>Hi</w:t>
            </w:r>
            <w:r>
              <w:rPr>
                <w:rFonts w:ascii="Times New Roman" w:hAnsi="Times New Roman" w:cs="Times New Roman"/>
                <w:color w:val="282828"/>
                <w:sz w:val="20"/>
                <w:szCs w:val="20"/>
              </w:rPr>
              <w:t>erarc</w:t>
            </w:r>
            <w:r>
              <w:rPr>
                <w:rFonts w:ascii="Times New Roman" w:hAnsi="Times New Roman" w:cs="Times New Roman"/>
                <w:color w:val="0F0F0F"/>
                <w:sz w:val="20"/>
                <w:szCs w:val="20"/>
              </w:rPr>
              <w:t>h</w:t>
            </w:r>
            <w:r>
              <w:rPr>
                <w:rFonts w:ascii="Times New Roman" w:hAnsi="Times New Roman" w:cs="Times New Roman"/>
                <w:color w:val="3C3C3C"/>
                <w:sz w:val="20"/>
                <w:szCs w:val="20"/>
              </w:rPr>
              <w:t xml:space="preserve">y </w:t>
            </w:r>
            <w:r>
              <w:rPr>
                <w:rFonts w:ascii="Times New Roman" w:hAnsi="Times New Roman" w:cs="Times New Roman"/>
                <w:color w:val="282828"/>
                <w:sz w:val="20"/>
                <w:szCs w:val="20"/>
              </w:rPr>
              <w:t>Proce</w:t>
            </w:r>
            <w:r>
              <w:rPr>
                <w:rFonts w:ascii="Times New Roman" w:hAnsi="Times New Roman" w:cs="Times New Roman"/>
                <w:color w:val="4D4D4D"/>
                <w:sz w:val="20"/>
                <w:szCs w:val="20"/>
              </w:rPr>
              <w:t xml:space="preserve">ss </w:t>
            </w:r>
          </w:p>
          <w:p w14:paraId="1D145A6D" w14:textId="61E5D3A5" w:rsidR="00F61299" w:rsidRDefault="00F61299" w:rsidP="00E941AB">
            <w:pPr>
              <w:rPr>
                <w:rFonts w:ascii="Times New Roman" w:hAnsi="Times New Roman" w:cs="Times New Roman"/>
                <w:sz w:val="20"/>
                <w:szCs w:val="20"/>
              </w:rPr>
            </w:pPr>
          </w:p>
        </w:tc>
      </w:tr>
      <w:tr w:rsidR="00F61299" w14:paraId="1AD503BF" w14:textId="77777777" w:rsidTr="00F6529D">
        <w:tc>
          <w:tcPr>
            <w:tcW w:w="500" w:type="dxa"/>
          </w:tcPr>
          <w:p w14:paraId="45DA3403" w14:textId="62B3E9FE" w:rsidR="00F61299" w:rsidRDefault="00872566" w:rsidP="004F5DCE">
            <w:pPr>
              <w:jc w:val="center"/>
              <w:rPr>
                <w:sz w:val="28"/>
                <w:szCs w:val="28"/>
              </w:rPr>
            </w:pPr>
            <w:r>
              <w:rPr>
                <w:sz w:val="28"/>
                <w:szCs w:val="28"/>
              </w:rPr>
              <w:t>16</w:t>
            </w:r>
          </w:p>
        </w:tc>
        <w:tc>
          <w:tcPr>
            <w:tcW w:w="2478" w:type="dxa"/>
          </w:tcPr>
          <w:p w14:paraId="12DFF1C5" w14:textId="77777777" w:rsidR="00872566" w:rsidRPr="00872566" w:rsidRDefault="00872566" w:rsidP="00872566">
            <w:pPr>
              <w:autoSpaceDE w:val="0"/>
              <w:autoSpaceDN w:val="0"/>
              <w:adjustRightInd w:val="0"/>
              <w:rPr>
                <w:rFonts w:ascii="TimesNewRomanPSMT" w:hAnsi="TimesNewRomanPSMT" w:cs="TimesNewRomanPSMT"/>
              </w:rPr>
            </w:pPr>
            <w:r w:rsidRPr="00872566">
              <w:rPr>
                <w:rFonts w:ascii="TimesNewRomanPSMT" w:hAnsi="TimesNewRomanPSMT" w:cs="TimesNewRomanPSMT"/>
              </w:rPr>
              <w:t xml:space="preserve">Evaluation of An </w:t>
            </w:r>
            <w:proofErr w:type="gramStart"/>
            <w:r w:rsidRPr="00872566">
              <w:rPr>
                <w:rFonts w:ascii="TimesNewRomanPSMT" w:hAnsi="TimesNewRomanPSMT" w:cs="TimesNewRomanPSMT"/>
              </w:rPr>
              <w:t>Open Source</w:t>
            </w:r>
            <w:proofErr w:type="gramEnd"/>
            <w:r w:rsidRPr="00872566">
              <w:rPr>
                <w:rFonts w:ascii="TimesNewRomanPSMT" w:hAnsi="TimesNewRomanPSMT" w:cs="TimesNewRomanPSMT"/>
              </w:rPr>
              <w:t xml:space="preserve"> Learning Management</w:t>
            </w:r>
          </w:p>
          <w:p w14:paraId="344ACFC9" w14:textId="1965A2FE" w:rsidR="00872566" w:rsidRPr="00872566" w:rsidRDefault="00872566" w:rsidP="00872566">
            <w:pPr>
              <w:autoSpaceDE w:val="0"/>
              <w:autoSpaceDN w:val="0"/>
              <w:adjustRightInd w:val="0"/>
              <w:rPr>
                <w:rFonts w:ascii="TimesNewRomanPSMT" w:hAnsi="TimesNewRomanPSMT" w:cs="TimesNewRomanPSMT"/>
              </w:rPr>
            </w:pPr>
            <w:r w:rsidRPr="00872566">
              <w:rPr>
                <w:rFonts w:ascii="TimesNewRomanPSMT" w:hAnsi="TimesNewRomanPSMT" w:cs="TimesNewRomanPSMT"/>
              </w:rPr>
              <w:t xml:space="preserve">System: </w:t>
            </w:r>
            <w:proofErr w:type="spellStart"/>
            <w:r w:rsidRPr="00872566">
              <w:rPr>
                <w:rFonts w:ascii="TimesNewRomanPSMT" w:hAnsi="TimesNewRomanPSMT" w:cs="TimesNewRomanPSMT"/>
              </w:rPr>
              <w:t>Claroline</w:t>
            </w:r>
            <w:proofErr w:type="spellEnd"/>
            <w:r>
              <w:rPr>
                <w:rFonts w:ascii="TimesNewRomanPSMT" w:hAnsi="TimesNewRomanPSMT" w:cs="TimesNewRomanPSMT"/>
              </w:rPr>
              <w:t>//</w:t>
            </w:r>
          </w:p>
          <w:p w14:paraId="5167F273" w14:textId="77777777" w:rsidR="00872566" w:rsidRDefault="00872566" w:rsidP="00872566">
            <w:pPr>
              <w:autoSpaceDE w:val="0"/>
              <w:autoSpaceDN w:val="0"/>
              <w:adjustRightInd w:val="0"/>
              <w:rPr>
                <w:rFonts w:ascii="TimesNewRomanPSMT" w:hAnsi="TimesNewRomanPSMT" w:cs="TimesNewRomanPSMT"/>
                <w:sz w:val="24"/>
                <w:szCs w:val="24"/>
              </w:rPr>
            </w:pPr>
            <w:r w:rsidRPr="00872566">
              <w:rPr>
                <w:rFonts w:ascii="TimesNewRomanPSMT" w:hAnsi="TimesNewRomanPSMT" w:cs="TimesNewRomanPSMT"/>
              </w:rPr>
              <w:t xml:space="preserve">Norkhushaini </w:t>
            </w:r>
            <w:proofErr w:type="spellStart"/>
            <w:r w:rsidRPr="00872566">
              <w:rPr>
                <w:rFonts w:ascii="TimesNewRomanPSMT" w:hAnsi="TimesNewRomanPSMT" w:cs="TimesNewRomanPSMT"/>
              </w:rPr>
              <w:t>Bt</w:t>
            </w:r>
            <w:proofErr w:type="spellEnd"/>
            <w:r w:rsidRPr="00872566">
              <w:rPr>
                <w:rFonts w:ascii="TimesNewRomanPSMT" w:hAnsi="TimesNewRomanPSMT" w:cs="TimesNewRomanPSMT"/>
              </w:rPr>
              <w:t xml:space="preserve"> Awanga and Mohamad Yusof B </w:t>
            </w:r>
            <w:proofErr w:type="spellStart"/>
            <w:r w:rsidRPr="00872566">
              <w:rPr>
                <w:rFonts w:ascii="TimesNewRomanPSMT" w:hAnsi="TimesNewRomanPSMT" w:cs="TimesNewRomanPSMT"/>
              </w:rPr>
              <w:t>Darusa</w:t>
            </w:r>
            <w:proofErr w:type="spellEnd"/>
            <w:r>
              <w:rPr>
                <w:rFonts w:ascii="TimesNewRomanPSMT" w:hAnsi="TimesNewRomanPSMT" w:cs="TimesNewRomanPSMT"/>
              </w:rPr>
              <w:t>//</w:t>
            </w:r>
            <w:r>
              <w:rPr>
                <w:rFonts w:ascii="TimesNewRomanPSMT" w:hAnsi="TimesNewRomanPSMT" w:cs="TimesNewRomanPSMT"/>
                <w:sz w:val="24"/>
                <w:szCs w:val="24"/>
              </w:rPr>
              <w:t>The 3</w:t>
            </w:r>
            <w:r>
              <w:rPr>
                <w:rFonts w:ascii="TimesNewRomanPSMT" w:hAnsi="TimesNewRomanPSMT" w:cs="TimesNewRomanPSMT"/>
                <w:sz w:val="16"/>
                <w:szCs w:val="16"/>
              </w:rPr>
              <w:t xml:space="preserve">rd </w:t>
            </w:r>
            <w:r>
              <w:rPr>
                <w:rFonts w:ascii="TimesNewRomanPSMT" w:hAnsi="TimesNewRomanPSMT" w:cs="TimesNewRomanPSMT"/>
                <w:sz w:val="24"/>
                <w:szCs w:val="24"/>
              </w:rPr>
              <w:t>International Conference on e-Learning</w:t>
            </w:r>
          </w:p>
          <w:p w14:paraId="5F0A3F17" w14:textId="1BCD0A2F" w:rsidR="00F61299" w:rsidRPr="005F10E5" w:rsidRDefault="00872566" w:rsidP="00872566">
            <w:pPr>
              <w:autoSpaceDE w:val="0"/>
              <w:autoSpaceDN w:val="0"/>
              <w:adjustRightInd w:val="0"/>
              <w:rPr>
                <w:rFonts w:ascii="Book Antiqua" w:hAnsi="Book Antiqua" w:cs="Arial"/>
                <w:b/>
                <w:bCs/>
              </w:rPr>
            </w:pPr>
            <w:r>
              <w:rPr>
                <w:rFonts w:ascii="TimesNewRomanPSMT" w:hAnsi="TimesNewRomanPSMT" w:cs="TimesNewRomanPSMT"/>
                <w:sz w:val="24"/>
                <w:szCs w:val="24"/>
              </w:rPr>
              <w:t>ICEL2011, 23-24 November 2011, Bandung, Indonesia</w:t>
            </w:r>
          </w:p>
        </w:tc>
        <w:tc>
          <w:tcPr>
            <w:tcW w:w="2551" w:type="dxa"/>
          </w:tcPr>
          <w:p w14:paraId="4CBD685C" w14:textId="77777777" w:rsidR="00F61299" w:rsidRDefault="00872566" w:rsidP="00D575F2">
            <w:pPr>
              <w:rPr>
                <w:rFonts w:ascii="TimesNewRomanPSMT" w:hAnsi="TimesNewRomanPSMT" w:cs="TimesNewRomanPSMT"/>
                <w:sz w:val="34"/>
                <w:szCs w:val="34"/>
              </w:rPr>
            </w:pPr>
            <w:proofErr w:type="spellStart"/>
            <w:r>
              <w:rPr>
                <w:rFonts w:ascii="TimesNewRomanPSMT" w:hAnsi="TimesNewRomanPSMT" w:cs="TimesNewRomanPSMT"/>
                <w:sz w:val="34"/>
                <w:szCs w:val="34"/>
              </w:rPr>
              <w:t>Claroline</w:t>
            </w:r>
            <w:proofErr w:type="spellEnd"/>
          </w:p>
          <w:p w14:paraId="5F96FE75" w14:textId="77777777" w:rsidR="00872566" w:rsidRDefault="00872566" w:rsidP="00D575F2">
            <w:pPr>
              <w:rPr>
                <w:rFonts w:ascii="TimesNewRomanPSMT" w:hAnsi="TimesNewRomanPSMT" w:cs="TimesNewRomanPSMT"/>
                <w:sz w:val="20"/>
                <w:szCs w:val="20"/>
              </w:rPr>
            </w:pPr>
            <w:proofErr w:type="spellStart"/>
            <w:r>
              <w:rPr>
                <w:rFonts w:ascii="TimesNewRomanPSMT" w:hAnsi="TimesNewRomanPSMT" w:cs="TimesNewRomanPSMT"/>
                <w:sz w:val="20"/>
                <w:szCs w:val="20"/>
              </w:rPr>
              <w:t>Docebo</w:t>
            </w:r>
            <w:proofErr w:type="spellEnd"/>
          </w:p>
          <w:p w14:paraId="7A0F21D4" w14:textId="77777777" w:rsidR="00872566" w:rsidRDefault="00872566" w:rsidP="00D575F2">
            <w:pPr>
              <w:rPr>
                <w:rFonts w:ascii="TimesNewRomanPSMT" w:hAnsi="TimesNewRomanPSMT" w:cs="TimesNewRomanPSMT"/>
                <w:sz w:val="20"/>
                <w:szCs w:val="20"/>
              </w:rPr>
            </w:pPr>
            <w:r>
              <w:rPr>
                <w:rFonts w:ascii="TimesNewRomanPSMT" w:hAnsi="TimesNewRomanPSMT" w:cs="TimesNewRomanPSMT"/>
                <w:sz w:val="20"/>
                <w:szCs w:val="20"/>
              </w:rPr>
              <w:t>Moodle</w:t>
            </w:r>
          </w:p>
          <w:p w14:paraId="3FB514C9" w14:textId="77777777" w:rsidR="00872566" w:rsidRDefault="00872566" w:rsidP="00D575F2">
            <w:pPr>
              <w:rPr>
                <w:rFonts w:ascii="TimesNewRomanPSMT" w:hAnsi="TimesNewRomanPSMT" w:cs="TimesNewRomanPSMT"/>
                <w:sz w:val="20"/>
                <w:szCs w:val="20"/>
              </w:rPr>
            </w:pPr>
            <w:proofErr w:type="spellStart"/>
            <w:r>
              <w:rPr>
                <w:rFonts w:ascii="TimesNewRomanPSMT" w:hAnsi="TimesNewRomanPSMT" w:cs="TimesNewRomanPSMT"/>
                <w:sz w:val="20"/>
                <w:szCs w:val="20"/>
              </w:rPr>
              <w:t>Dokeos</w:t>
            </w:r>
            <w:proofErr w:type="spellEnd"/>
          </w:p>
          <w:p w14:paraId="7DD25FDF" w14:textId="77777777" w:rsidR="00872566" w:rsidRDefault="00872566" w:rsidP="00D575F2">
            <w:pPr>
              <w:rPr>
                <w:rFonts w:ascii="TimesNewRomanPSMT" w:hAnsi="TimesNewRomanPSMT" w:cs="TimesNewRomanPSMT"/>
                <w:sz w:val="20"/>
                <w:szCs w:val="20"/>
              </w:rPr>
            </w:pPr>
            <w:proofErr w:type="spellStart"/>
            <w:r>
              <w:rPr>
                <w:rFonts w:ascii="TimesNewRomanPSMT" w:hAnsi="TimesNewRomanPSMT" w:cs="TimesNewRomanPSMT"/>
                <w:sz w:val="20"/>
                <w:szCs w:val="20"/>
              </w:rPr>
              <w:t>Atutor</w:t>
            </w:r>
            <w:proofErr w:type="spellEnd"/>
          </w:p>
          <w:p w14:paraId="40DC4DB6" w14:textId="77777777" w:rsidR="00872566" w:rsidRDefault="00872566" w:rsidP="00D575F2">
            <w:pPr>
              <w:rPr>
                <w:rFonts w:ascii="TimesNewRomanPSMT" w:hAnsi="TimesNewRomanPSMT" w:cs="TimesNewRomanPSMT"/>
                <w:sz w:val="20"/>
                <w:szCs w:val="20"/>
              </w:rPr>
            </w:pPr>
            <w:r>
              <w:rPr>
                <w:rFonts w:ascii="TimesNewRomanPSMT" w:hAnsi="TimesNewRomanPSMT" w:cs="TimesNewRomanPSMT"/>
                <w:sz w:val="20"/>
                <w:szCs w:val="20"/>
              </w:rPr>
              <w:t>Ilias</w:t>
            </w:r>
          </w:p>
          <w:p w14:paraId="32A079C8" w14:textId="77777777" w:rsidR="00872566" w:rsidRDefault="00872566" w:rsidP="00D575F2">
            <w:pPr>
              <w:rPr>
                <w:rFonts w:ascii="TimesNewRomanPSMT" w:hAnsi="TimesNewRomanPSMT" w:cs="TimesNewRomanPSMT"/>
                <w:sz w:val="20"/>
                <w:szCs w:val="20"/>
              </w:rPr>
            </w:pPr>
            <w:proofErr w:type="spellStart"/>
            <w:r>
              <w:rPr>
                <w:rFonts w:ascii="TimesNewRomanPSMT" w:hAnsi="TimesNewRomanPSMT" w:cs="TimesNewRomanPSMT"/>
                <w:sz w:val="20"/>
                <w:szCs w:val="20"/>
              </w:rPr>
              <w:t>Sumtotal</w:t>
            </w:r>
            <w:proofErr w:type="spellEnd"/>
          </w:p>
          <w:p w14:paraId="600F1227" w14:textId="77777777" w:rsidR="00872566" w:rsidRDefault="00872566" w:rsidP="00D575F2">
            <w:pPr>
              <w:rPr>
                <w:rFonts w:ascii="TimesNewRomanPSMT" w:hAnsi="TimesNewRomanPSMT" w:cs="TimesNewRomanPSMT"/>
                <w:sz w:val="20"/>
                <w:szCs w:val="20"/>
              </w:rPr>
            </w:pPr>
            <w:r>
              <w:rPr>
                <w:rFonts w:ascii="TimesNewRomanPSMT" w:hAnsi="TimesNewRomanPSMT" w:cs="TimesNewRomanPSMT"/>
                <w:sz w:val="20"/>
                <w:szCs w:val="20"/>
              </w:rPr>
              <w:t>Saba</w:t>
            </w:r>
          </w:p>
          <w:p w14:paraId="650B121B" w14:textId="77777777" w:rsidR="00872566" w:rsidRDefault="00872566" w:rsidP="00D575F2">
            <w:pPr>
              <w:rPr>
                <w:rFonts w:ascii="TimesNewRomanPSMT" w:hAnsi="TimesNewRomanPSMT" w:cs="TimesNewRomanPSMT"/>
                <w:sz w:val="20"/>
                <w:szCs w:val="20"/>
              </w:rPr>
            </w:pPr>
            <w:r>
              <w:rPr>
                <w:rFonts w:ascii="TimesNewRomanPSMT" w:hAnsi="TimesNewRomanPSMT" w:cs="TimesNewRomanPSMT"/>
                <w:sz w:val="20"/>
                <w:szCs w:val="20"/>
              </w:rPr>
              <w:t>Blackboard</w:t>
            </w:r>
          </w:p>
          <w:p w14:paraId="6DA0102D" w14:textId="77777777" w:rsidR="00872566" w:rsidRDefault="00872566" w:rsidP="00D575F2">
            <w:pPr>
              <w:rPr>
                <w:rFonts w:ascii="TimesNewRomanPSMT" w:hAnsi="TimesNewRomanPSMT" w:cs="TimesNewRomanPSMT"/>
                <w:sz w:val="20"/>
                <w:szCs w:val="20"/>
              </w:rPr>
            </w:pPr>
            <w:proofErr w:type="spellStart"/>
            <w:r>
              <w:rPr>
                <w:rFonts w:ascii="TimesNewRomanPSMT" w:hAnsi="TimesNewRomanPSMT" w:cs="TimesNewRomanPSMT"/>
                <w:sz w:val="20"/>
                <w:szCs w:val="20"/>
              </w:rPr>
              <w:t>Giunti</w:t>
            </w:r>
            <w:proofErr w:type="spellEnd"/>
            <w:r>
              <w:rPr>
                <w:rFonts w:ascii="TimesNewRomanPSMT" w:hAnsi="TimesNewRomanPSMT" w:cs="TimesNewRomanPSMT"/>
                <w:sz w:val="20"/>
                <w:szCs w:val="20"/>
              </w:rPr>
              <w:t xml:space="preserve"> labs</w:t>
            </w:r>
          </w:p>
          <w:p w14:paraId="272333B1" w14:textId="0B58277E" w:rsidR="00872566" w:rsidRDefault="00872566" w:rsidP="00D575F2">
            <w:pPr>
              <w:rPr>
                <w:rFonts w:ascii="Book Antiqua" w:hAnsi="Book Antiqua" w:cs="Times New Roman"/>
                <w:b/>
                <w:bCs/>
              </w:rPr>
            </w:pPr>
            <w:r>
              <w:rPr>
                <w:rFonts w:ascii="TimesNewRomanPSMT" w:hAnsi="TimesNewRomanPSMT" w:cs="TimesNewRomanPSMT"/>
                <w:sz w:val="20"/>
                <w:szCs w:val="20"/>
              </w:rPr>
              <w:t>Plateau</w:t>
            </w:r>
          </w:p>
        </w:tc>
        <w:tc>
          <w:tcPr>
            <w:tcW w:w="6096" w:type="dxa"/>
          </w:tcPr>
          <w:p w14:paraId="3612E95A" w14:textId="7C80CBDF" w:rsidR="00973DCE" w:rsidRPr="00973DCE" w:rsidRDefault="00973DCE" w:rsidP="00D575F2">
            <w:pPr>
              <w:rPr>
                <w:rFonts w:ascii="TimesNewRomanPS-BoldMT" w:hAnsi="TimesNewRomanPS-BoldMT" w:cs="TimesNewRomanPS-BoldMT"/>
                <w:b/>
                <w:bCs/>
                <w:sz w:val="20"/>
                <w:szCs w:val="20"/>
              </w:rPr>
            </w:pPr>
            <w:r w:rsidRPr="00973DCE">
              <w:rPr>
                <w:rFonts w:ascii="TimesNewRomanPSMT" w:hAnsi="TimesNewRomanPSMT" w:cs="TimesNewRomanPSMT"/>
                <w:b/>
                <w:bCs/>
                <w:sz w:val="20"/>
                <w:szCs w:val="20"/>
              </w:rPr>
              <w:t>Server facilities and multimedia aspects</w:t>
            </w:r>
          </w:p>
          <w:p w14:paraId="6F5471EC" w14:textId="2CD3991A" w:rsidR="00F61299" w:rsidRPr="00973DCE" w:rsidRDefault="00973DCE" w:rsidP="00D575F2">
            <w:pPr>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Licence</w:t>
            </w:r>
          </w:p>
          <w:p w14:paraId="0CDF0FB0" w14:textId="75590ECD" w:rsidR="00973DCE" w:rsidRPr="00973DCE" w:rsidRDefault="00973DCE" w:rsidP="00D575F2">
            <w:pPr>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Target [audience]</w:t>
            </w:r>
          </w:p>
          <w:p w14:paraId="38AB086F" w14:textId="547A35FF" w:rsidR="00973DCE" w:rsidRPr="00973DCE" w:rsidRDefault="00973DCE" w:rsidP="00973DCE">
            <w:pPr>
              <w:autoSpaceDE w:val="0"/>
              <w:autoSpaceDN w:val="0"/>
              <w:adjustRightInd w:val="0"/>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Type </w:t>
            </w:r>
            <w:proofErr w:type="gramStart"/>
            <w:r w:rsidRPr="00973DCE">
              <w:rPr>
                <w:rFonts w:ascii="TimesNewRomanPS-BoldMT" w:hAnsi="TimesNewRomanPS-BoldMT" w:cs="TimesNewRomanPS-BoldMT"/>
                <w:sz w:val="20"/>
                <w:szCs w:val="20"/>
              </w:rPr>
              <w:t>of  Target</w:t>
            </w:r>
            <w:proofErr w:type="gramEnd"/>
          </w:p>
          <w:p w14:paraId="1266BE1D" w14:textId="633A0D8A" w:rsidR="00973DCE" w:rsidRPr="00973DCE" w:rsidRDefault="00973DCE" w:rsidP="00973DCE">
            <w:pPr>
              <w:autoSpaceDE w:val="0"/>
              <w:autoSpaceDN w:val="0"/>
              <w:adjustRightInd w:val="0"/>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Multimedia Learning Object Production</w:t>
            </w:r>
          </w:p>
          <w:p w14:paraId="5DF8C79A" w14:textId="33DEB82F" w:rsidR="00973DCE" w:rsidRPr="00973DCE" w:rsidRDefault="00973DCE" w:rsidP="00973DCE">
            <w:pPr>
              <w:autoSpaceDE w:val="0"/>
              <w:autoSpaceDN w:val="0"/>
              <w:adjustRightInd w:val="0"/>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Server Facilities</w:t>
            </w:r>
          </w:p>
          <w:p w14:paraId="4088B8DF" w14:textId="77777777" w:rsidR="00973DCE" w:rsidRPr="00973DCE" w:rsidRDefault="00973DCE" w:rsidP="00973DCE">
            <w:pPr>
              <w:autoSpaceDE w:val="0"/>
              <w:autoSpaceDN w:val="0"/>
              <w:adjustRightInd w:val="0"/>
              <w:rPr>
                <w:rFonts w:ascii="TimesNewRomanPSMT" w:hAnsi="TimesNewRomanPSMT" w:cs="TimesNewRomanPSMT"/>
                <w:b/>
                <w:bCs/>
                <w:sz w:val="20"/>
                <w:szCs w:val="20"/>
              </w:rPr>
            </w:pPr>
            <w:r w:rsidRPr="00973DCE">
              <w:rPr>
                <w:rFonts w:ascii="TimesNewRomanPSMT" w:hAnsi="TimesNewRomanPSMT" w:cs="TimesNewRomanPSMT"/>
                <w:b/>
                <w:bCs/>
                <w:sz w:val="20"/>
                <w:szCs w:val="20"/>
              </w:rPr>
              <w:t>E-learning tools</w:t>
            </w:r>
          </w:p>
          <w:p w14:paraId="491BCD2A" w14:textId="77777777" w:rsidR="00973DCE" w:rsidRPr="00973DCE" w:rsidRDefault="00973DCE" w:rsidP="00973DCE">
            <w:pPr>
              <w:autoSpaceDE w:val="0"/>
              <w:autoSpaceDN w:val="0"/>
              <w:adjustRightInd w:val="0"/>
              <w:rPr>
                <w:rFonts w:ascii="TimesNewRomanPS-BoldMT" w:hAnsi="TimesNewRomanPS-BoldMT" w:cs="TimesNewRomanPS-BoldMT"/>
                <w:sz w:val="20"/>
                <w:szCs w:val="20"/>
              </w:rPr>
            </w:pPr>
            <w:r>
              <w:rPr>
                <w:rFonts w:ascii="Book Antiqua" w:hAnsi="Book Antiqua" w:cs="Times New Roman"/>
                <w:b/>
                <w:bCs/>
              </w:rPr>
              <w:t xml:space="preserve">      </w:t>
            </w:r>
            <w:proofErr w:type="spellStart"/>
            <w:r w:rsidRPr="00973DCE">
              <w:rPr>
                <w:rFonts w:ascii="TimesNewRomanPS-BoldMT" w:hAnsi="TimesNewRomanPS-BoldMT" w:cs="TimesNewRomanPS-BoldMT"/>
                <w:sz w:val="20"/>
                <w:szCs w:val="20"/>
              </w:rPr>
              <w:t>Scorm</w:t>
            </w:r>
            <w:proofErr w:type="spellEnd"/>
            <w:r w:rsidRPr="00973DCE">
              <w:rPr>
                <w:rFonts w:ascii="TimesNewRomanPS-BoldMT" w:hAnsi="TimesNewRomanPS-BoldMT" w:cs="TimesNewRomanPS-BoldMT"/>
                <w:sz w:val="20"/>
                <w:szCs w:val="20"/>
              </w:rPr>
              <w:t xml:space="preserve"> </w:t>
            </w:r>
          </w:p>
          <w:p w14:paraId="2748A6EC" w14:textId="02DAE602" w:rsidR="00973DCE" w:rsidRPr="00973DCE" w:rsidRDefault="00973DCE" w:rsidP="00973DCE">
            <w:pPr>
              <w:autoSpaceDE w:val="0"/>
              <w:autoSpaceDN w:val="0"/>
              <w:adjustRightInd w:val="0"/>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Forum </w:t>
            </w:r>
          </w:p>
          <w:p w14:paraId="750DB0BD" w14:textId="37069C28" w:rsidR="00973DCE" w:rsidRPr="00973DCE" w:rsidRDefault="00973DCE" w:rsidP="00973DCE">
            <w:pPr>
              <w:autoSpaceDE w:val="0"/>
              <w:autoSpaceDN w:val="0"/>
              <w:adjustRightInd w:val="0"/>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Wiki </w:t>
            </w:r>
          </w:p>
          <w:p w14:paraId="5E0700CA" w14:textId="10C0DC75" w:rsidR="00973DCE" w:rsidRPr="00973DCE" w:rsidRDefault="00973DCE" w:rsidP="00973DCE">
            <w:pPr>
              <w:autoSpaceDE w:val="0"/>
              <w:autoSpaceDN w:val="0"/>
              <w:adjustRightInd w:val="0"/>
              <w:rPr>
                <w:rFonts w:ascii="TimesNewRomanPS-BoldMT" w:hAnsi="TimesNewRomanPS-BoldMT" w:cs="TimesNewRomanPS-BoldMT"/>
                <w:sz w:val="20"/>
                <w:szCs w:val="20"/>
              </w:rPr>
            </w:pPr>
            <w:r w:rsidRPr="00973DCE">
              <w:rPr>
                <w:rFonts w:ascii="TimesNewRomanPS-BoldMT" w:hAnsi="TimesNewRomanPS-BoldMT" w:cs="TimesNewRomanPS-BoldMT"/>
                <w:sz w:val="20"/>
                <w:szCs w:val="20"/>
              </w:rPr>
              <w:t xml:space="preserve">      Video Con.</w:t>
            </w:r>
          </w:p>
          <w:p w14:paraId="0C82DB14" w14:textId="0E876F01" w:rsidR="00973DCE" w:rsidRDefault="00973DCE" w:rsidP="00973DCE">
            <w:pPr>
              <w:autoSpaceDE w:val="0"/>
              <w:autoSpaceDN w:val="0"/>
              <w:adjustRightInd w:val="0"/>
              <w:rPr>
                <w:rFonts w:ascii="Book Antiqua" w:hAnsi="Book Antiqua" w:cs="Times New Roman"/>
                <w:b/>
                <w:bCs/>
              </w:rPr>
            </w:pPr>
            <w:r w:rsidRPr="00973DCE">
              <w:rPr>
                <w:rFonts w:ascii="TimesNewRomanPS-BoldMT" w:hAnsi="TimesNewRomanPS-BoldMT" w:cs="TimesNewRomanPS-BoldMT"/>
                <w:sz w:val="20"/>
                <w:szCs w:val="20"/>
              </w:rPr>
              <w:t xml:space="preserve">      Model of Learning</w:t>
            </w:r>
          </w:p>
        </w:tc>
        <w:tc>
          <w:tcPr>
            <w:tcW w:w="3402" w:type="dxa"/>
          </w:tcPr>
          <w:p w14:paraId="131B5693" w14:textId="6711438F" w:rsidR="00F61299" w:rsidRDefault="00872566" w:rsidP="00AD0BFE">
            <w:pPr>
              <w:rPr>
                <w:rFonts w:ascii="Times New Roman" w:hAnsi="Times New Roman" w:cs="Times New Roman"/>
                <w:sz w:val="20"/>
                <w:szCs w:val="20"/>
              </w:rPr>
            </w:pPr>
            <w:r w:rsidRPr="00872566">
              <w:rPr>
                <w:rFonts w:ascii="TimesNewRomanPSMT" w:hAnsi="TimesNewRomanPSMT" w:cs="TimesNewRomanPSMT"/>
              </w:rPr>
              <w:t>Awanga</w:t>
            </w:r>
            <w:r>
              <w:rPr>
                <w:rFonts w:ascii="TimesNewRomanPSMT" w:hAnsi="TimesNewRomanPSMT" w:cs="TimesNewRomanPSMT"/>
              </w:rPr>
              <w:t xml:space="preserve"> &amp; </w:t>
            </w:r>
            <w:proofErr w:type="spellStart"/>
            <w:r>
              <w:rPr>
                <w:rFonts w:ascii="TimesNewRomanPSMT" w:hAnsi="TimesNewRomanPSMT" w:cs="TimesNewRomanPSMT"/>
              </w:rPr>
              <w:t>Darusa</w:t>
            </w:r>
            <w:proofErr w:type="spellEnd"/>
            <w:r>
              <w:rPr>
                <w:rFonts w:ascii="TimesNewRomanPSMT" w:hAnsi="TimesNewRomanPSMT" w:cs="TimesNewRomanPSMT"/>
              </w:rPr>
              <w:t xml:space="preserve"> compared the features </w:t>
            </w:r>
            <w:proofErr w:type="gramStart"/>
            <w:r>
              <w:rPr>
                <w:rFonts w:ascii="TimesNewRomanPSMT" w:hAnsi="TimesNewRomanPSMT" w:cs="TimesNewRomanPSMT"/>
              </w:rPr>
              <w:t xml:space="preserve">of  </w:t>
            </w:r>
            <w:proofErr w:type="spellStart"/>
            <w:r>
              <w:rPr>
                <w:rFonts w:ascii="TimesNewRomanPSMT" w:hAnsi="TimesNewRomanPSMT" w:cs="TimesNewRomanPSMT"/>
              </w:rPr>
              <w:t>Cllaroline</w:t>
            </w:r>
            <w:proofErr w:type="spellEnd"/>
            <w:proofErr w:type="gramEnd"/>
            <w:r>
              <w:rPr>
                <w:rFonts w:ascii="TimesNewRomanPSMT" w:hAnsi="TimesNewRomanPSMT" w:cs="TimesNewRomanPSMT"/>
              </w:rPr>
              <w:t xml:space="preserve"> LMS with 10 other  LMS</w:t>
            </w:r>
            <w:r w:rsidR="00973DCE">
              <w:rPr>
                <w:rFonts w:ascii="TimesNewRomanPSMT" w:hAnsi="TimesNewRomanPSMT" w:cs="TimesNewRomanPSMT"/>
              </w:rPr>
              <w:t xml:space="preserve">. </w:t>
            </w:r>
          </w:p>
        </w:tc>
      </w:tr>
      <w:tr w:rsidR="0028489D" w14:paraId="02213A66" w14:textId="77777777" w:rsidTr="00F6529D">
        <w:tc>
          <w:tcPr>
            <w:tcW w:w="500" w:type="dxa"/>
          </w:tcPr>
          <w:p w14:paraId="5868FFB3" w14:textId="1509AFAE" w:rsidR="0028489D" w:rsidRDefault="0028489D" w:rsidP="004F5DCE">
            <w:pPr>
              <w:jc w:val="center"/>
              <w:rPr>
                <w:sz w:val="28"/>
                <w:szCs w:val="28"/>
              </w:rPr>
            </w:pPr>
            <w:r>
              <w:rPr>
                <w:sz w:val="28"/>
                <w:szCs w:val="28"/>
              </w:rPr>
              <w:t>17</w:t>
            </w:r>
          </w:p>
        </w:tc>
        <w:tc>
          <w:tcPr>
            <w:tcW w:w="2478" w:type="dxa"/>
          </w:tcPr>
          <w:p w14:paraId="3C3DF7D9" w14:textId="77777777" w:rsidR="00C10A36" w:rsidRPr="00C10A36" w:rsidRDefault="00C10A36" w:rsidP="00C10A36">
            <w:pPr>
              <w:pStyle w:val="Default"/>
              <w:rPr>
                <w:sz w:val="20"/>
                <w:szCs w:val="20"/>
              </w:rPr>
            </w:pPr>
            <w:r w:rsidRPr="00C10A36">
              <w:t xml:space="preserve"> </w:t>
            </w:r>
            <w:r w:rsidRPr="00C10A36">
              <w:rPr>
                <w:sz w:val="20"/>
                <w:szCs w:val="20"/>
              </w:rPr>
              <w:t>Comparative Evaluation of Accessibility and Learnability of Learning Management Systems: Case of Fronter and Canvas//</w:t>
            </w:r>
          </w:p>
          <w:p w14:paraId="4F264D51" w14:textId="305A0D62" w:rsidR="0028489D" w:rsidRPr="00872566" w:rsidRDefault="00C10A36" w:rsidP="00C10A36">
            <w:pPr>
              <w:autoSpaceDE w:val="0"/>
              <w:autoSpaceDN w:val="0"/>
              <w:adjustRightInd w:val="0"/>
              <w:rPr>
                <w:rFonts w:ascii="TimesNewRomanPSMT" w:hAnsi="TimesNewRomanPSMT" w:cs="TimesNewRomanPSMT"/>
              </w:rPr>
            </w:pPr>
            <w:r w:rsidRPr="00C10A36">
              <w:rPr>
                <w:rFonts w:ascii="Times New Roman" w:hAnsi="Times New Roman" w:cs="Times New Roman"/>
                <w:color w:val="000000"/>
                <w:sz w:val="20"/>
                <w:szCs w:val="20"/>
              </w:rPr>
              <w:t xml:space="preserve"> Faizan Ahmad, </w:t>
            </w:r>
            <w:proofErr w:type="spellStart"/>
            <w:r w:rsidRPr="00C10A36">
              <w:rPr>
                <w:rFonts w:ascii="Times New Roman" w:hAnsi="Times New Roman" w:cs="Times New Roman"/>
                <w:color w:val="000000"/>
                <w:sz w:val="20"/>
                <w:szCs w:val="20"/>
              </w:rPr>
              <w:t>Wondwossen</w:t>
            </w:r>
            <w:proofErr w:type="spellEnd"/>
            <w:r w:rsidRPr="00C10A36">
              <w:rPr>
                <w:rFonts w:ascii="Times New Roman" w:hAnsi="Times New Roman" w:cs="Times New Roman"/>
                <w:color w:val="000000"/>
                <w:sz w:val="20"/>
                <w:szCs w:val="20"/>
              </w:rPr>
              <w:t xml:space="preserve"> Beyene, and George Anthony </w:t>
            </w:r>
            <w:proofErr w:type="spellStart"/>
            <w:r w:rsidRPr="00C10A36">
              <w:rPr>
                <w:rFonts w:ascii="Times New Roman" w:hAnsi="Times New Roman" w:cs="Times New Roman"/>
                <w:color w:val="000000"/>
                <w:sz w:val="20"/>
                <w:szCs w:val="20"/>
              </w:rPr>
              <w:t>Giannoumis</w:t>
            </w:r>
            <w:proofErr w:type="spellEnd"/>
          </w:p>
        </w:tc>
        <w:tc>
          <w:tcPr>
            <w:tcW w:w="2551" w:type="dxa"/>
          </w:tcPr>
          <w:p w14:paraId="03F5283D" w14:textId="77777777" w:rsidR="00C10A36" w:rsidRDefault="00C10A36" w:rsidP="00D575F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Canvas </w:t>
            </w:r>
          </w:p>
          <w:p w14:paraId="0B710DB9" w14:textId="4EBB5693" w:rsidR="0028489D" w:rsidRDefault="00C10A36" w:rsidP="00D575F2">
            <w:pPr>
              <w:rPr>
                <w:rFonts w:ascii="TimesNewRomanPSMT" w:hAnsi="TimesNewRomanPSMT" w:cs="TimesNewRomanPSMT"/>
                <w:sz w:val="34"/>
                <w:szCs w:val="34"/>
              </w:rPr>
            </w:pPr>
            <w:r>
              <w:rPr>
                <w:rFonts w:ascii="Times New Roman" w:hAnsi="Times New Roman" w:cs="Times New Roman"/>
                <w:color w:val="000000"/>
                <w:sz w:val="20"/>
                <w:szCs w:val="20"/>
              </w:rPr>
              <w:t>Fronter</w:t>
            </w:r>
          </w:p>
        </w:tc>
        <w:tc>
          <w:tcPr>
            <w:tcW w:w="6096" w:type="dxa"/>
          </w:tcPr>
          <w:p w14:paraId="03598014" w14:textId="77777777" w:rsidR="0028489D" w:rsidRDefault="00092BF0" w:rsidP="00D575F2">
            <w:r>
              <w:t>Features</w:t>
            </w:r>
          </w:p>
          <w:p w14:paraId="7BF1BAFE" w14:textId="6BF66799" w:rsidR="00092BF0" w:rsidRDefault="00092BF0" w:rsidP="00D575F2">
            <w:pPr>
              <w:rPr>
                <w:b/>
                <w:bCs/>
                <w:sz w:val="20"/>
                <w:szCs w:val="20"/>
              </w:rPr>
            </w:pPr>
            <w:r>
              <w:rPr>
                <w:b/>
                <w:bCs/>
                <w:sz w:val="20"/>
                <w:szCs w:val="20"/>
              </w:rPr>
              <w:t xml:space="preserve">            Toolbar</w:t>
            </w:r>
          </w:p>
          <w:p w14:paraId="66838CEF" w14:textId="6544A721" w:rsidR="00092BF0" w:rsidRDefault="00092BF0" w:rsidP="00D575F2">
            <w:pPr>
              <w:rPr>
                <w:b/>
                <w:bCs/>
                <w:sz w:val="20"/>
                <w:szCs w:val="20"/>
              </w:rPr>
            </w:pPr>
            <w:r>
              <w:rPr>
                <w:b/>
                <w:bCs/>
                <w:sz w:val="20"/>
                <w:szCs w:val="20"/>
              </w:rPr>
              <w:t xml:space="preserve">            Dashboard</w:t>
            </w:r>
          </w:p>
          <w:p w14:paraId="39E4576D" w14:textId="7FCC1BFF" w:rsidR="00092BF0" w:rsidRDefault="00092BF0" w:rsidP="00D575F2">
            <w:pPr>
              <w:rPr>
                <w:b/>
                <w:bCs/>
                <w:sz w:val="20"/>
                <w:szCs w:val="20"/>
              </w:rPr>
            </w:pPr>
            <w:r>
              <w:rPr>
                <w:b/>
                <w:bCs/>
                <w:sz w:val="20"/>
                <w:szCs w:val="20"/>
              </w:rPr>
              <w:t xml:space="preserve">             Rooms/Courses</w:t>
            </w:r>
          </w:p>
          <w:p w14:paraId="2A8D5617" w14:textId="15543F1F" w:rsidR="00092BF0" w:rsidRDefault="00092BF0" w:rsidP="00D575F2">
            <w:pPr>
              <w:rPr>
                <w:b/>
                <w:bCs/>
                <w:sz w:val="20"/>
                <w:szCs w:val="20"/>
              </w:rPr>
            </w:pPr>
            <w:r>
              <w:rPr>
                <w:b/>
                <w:bCs/>
                <w:sz w:val="20"/>
                <w:szCs w:val="20"/>
              </w:rPr>
              <w:t xml:space="preserve">            Profile/ Account</w:t>
            </w:r>
          </w:p>
          <w:p w14:paraId="6C4BB7A0" w14:textId="10375780" w:rsidR="00092BF0" w:rsidRDefault="00092BF0" w:rsidP="00D575F2">
            <w:pPr>
              <w:rPr>
                <w:b/>
                <w:bCs/>
                <w:sz w:val="20"/>
                <w:szCs w:val="20"/>
              </w:rPr>
            </w:pPr>
            <w:r>
              <w:rPr>
                <w:b/>
                <w:bCs/>
                <w:sz w:val="20"/>
                <w:szCs w:val="20"/>
              </w:rPr>
              <w:t xml:space="preserve">           User Guide</w:t>
            </w:r>
          </w:p>
          <w:p w14:paraId="77F8077D" w14:textId="31796B94" w:rsidR="00092BF0" w:rsidRDefault="00092BF0" w:rsidP="00D575F2">
            <w:pPr>
              <w:rPr>
                <w:b/>
                <w:bCs/>
                <w:sz w:val="20"/>
                <w:szCs w:val="20"/>
              </w:rPr>
            </w:pPr>
            <w:r>
              <w:rPr>
                <w:b/>
                <w:bCs/>
                <w:sz w:val="20"/>
                <w:szCs w:val="20"/>
              </w:rPr>
              <w:t xml:space="preserve">             Accessibility</w:t>
            </w:r>
          </w:p>
          <w:p w14:paraId="3528AD02" w14:textId="77777777" w:rsidR="00092BF0" w:rsidRDefault="00092BF0" w:rsidP="00D575F2">
            <w:r>
              <w:t>Functions</w:t>
            </w:r>
          </w:p>
          <w:p w14:paraId="3F2ECDC2" w14:textId="66133B98" w:rsidR="00092BF0" w:rsidRDefault="00092BF0" w:rsidP="00D575F2">
            <w:pPr>
              <w:rPr>
                <w:b/>
                <w:bCs/>
                <w:sz w:val="20"/>
                <w:szCs w:val="20"/>
              </w:rPr>
            </w:pPr>
            <w:r>
              <w:rPr>
                <w:b/>
                <w:bCs/>
                <w:sz w:val="20"/>
                <w:szCs w:val="20"/>
              </w:rPr>
              <w:t xml:space="preserve">         Search</w:t>
            </w:r>
          </w:p>
          <w:p w14:paraId="0B2817E6" w14:textId="35F09EDE" w:rsidR="00092BF0" w:rsidRPr="00973DCE" w:rsidRDefault="00092BF0" w:rsidP="00D575F2">
            <w:pPr>
              <w:rPr>
                <w:rFonts w:ascii="TimesNewRomanPSMT" w:hAnsi="TimesNewRomanPSMT" w:cs="TimesNewRomanPSMT"/>
                <w:b/>
                <w:bCs/>
                <w:sz w:val="20"/>
                <w:szCs w:val="20"/>
              </w:rPr>
            </w:pPr>
            <w:r>
              <w:rPr>
                <w:b/>
                <w:bCs/>
                <w:sz w:val="20"/>
                <w:szCs w:val="20"/>
              </w:rPr>
              <w:t xml:space="preserve">             Upload/ download</w:t>
            </w:r>
          </w:p>
        </w:tc>
        <w:tc>
          <w:tcPr>
            <w:tcW w:w="3402" w:type="dxa"/>
          </w:tcPr>
          <w:p w14:paraId="1C29940B" w14:textId="46FD12D3" w:rsidR="0028489D" w:rsidRPr="00C10A36" w:rsidRDefault="00C10A36" w:rsidP="00C10A36">
            <w:pPr>
              <w:pStyle w:val="Default"/>
            </w:pPr>
            <w:r w:rsidRPr="00C10A36">
              <w:rPr>
                <w:sz w:val="20"/>
                <w:szCs w:val="20"/>
              </w:rPr>
              <w:t>Ahmad</w:t>
            </w:r>
            <w:r>
              <w:rPr>
                <w:sz w:val="20"/>
                <w:szCs w:val="20"/>
              </w:rPr>
              <w:t>,</w:t>
            </w:r>
            <w:r w:rsidRPr="00C10A36">
              <w:rPr>
                <w:sz w:val="20"/>
                <w:szCs w:val="20"/>
              </w:rPr>
              <w:t xml:space="preserve"> Beyene</w:t>
            </w:r>
            <w:r>
              <w:rPr>
                <w:sz w:val="20"/>
                <w:szCs w:val="20"/>
              </w:rPr>
              <w:t xml:space="preserve"> &amp;</w:t>
            </w:r>
            <w:r w:rsidRPr="00C10A36">
              <w:rPr>
                <w:sz w:val="20"/>
                <w:szCs w:val="20"/>
              </w:rPr>
              <w:t xml:space="preserve"> </w:t>
            </w:r>
            <w:proofErr w:type="spellStart"/>
            <w:r w:rsidRPr="00C10A36">
              <w:rPr>
                <w:sz w:val="20"/>
                <w:szCs w:val="20"/>
              </w:rPr>
              <w:t>Giannoumis</w:t>
            </w:r>
            <w:proofErr w:type="spellEnd"/>
            <w:r>
              <w:rPr>
                <w:sz w:val="20"/>
                <w:szCs w:val="20"/>
              </w:rPr>
              <w:t xml:space="preserve"> compared </w:t>
            </w:r>
            <w:proofErr w:type="gramStart"/>
            <w:r>
              <w:rPr>
                <w:sz w:val="20"/>
                <w:szCs w:val="20"/>
              </w:rPr>
              <w:t xml:space="preserve">the  </w:t>
            </w:r>
            <w:r w:rsidRPr="00C10A36">
              <w:t>learnability</w:t>
            </w:r>
            <w:proofErr w:type="gramEnd"/>
            <w:r w:rsidRPr="00C10A36">
              <w:t xml:space="preserve"> and accessibility </w:t>
            </w:r>
            <w:r>
              <w:rPr>
                <w:sz w:val="20"/>
                <w:szCs w:val="20"/>
              </w:rPr>
              <w:t xml:space="preserve">features of the Canvas and Fronter LMS from </w:t>
            </w:r>
            <w:r w:rsidR="00092BF0">
              <w:rPr>
                <w:sz w:val="20"/>
                <w:szCs w:val="20"/>
              </w:rPr>
              <w:t>the user’s perspective</w:t>
            </w:r>
            <w:r>
              <w:rPr>
                <w:sz w:val="20"/>
                <w:szCs w:val="20"/>
              </w:rPr>
              <w:t xml:space="preserve">. </w:t>
            </w:r>
          </w:p>
        </w:tc>
      </w:tr>
      <w:tr w:rsidR="00092BF0" w14:paraId="281A1ABE" w14:textId="77777777" w:rsidTr="00F6529D">
        <w:tc>
          <w:tcPr>
            <w:tcW w:w="500" w:type="dxa"/>
          </w:tcPr>
          <w:p w14:paraId="062A82A9" w14:textId="7E6FB040" w:rsidR="00092BF0" w:rsidRDefault="00C43AB5" w:rsidP="004F5DCE">
            <w:pPr>
              <w:jc w:val="center"/>
              <w:rPr>
                <w:sz w:val="28"/>
                <w:szCs w:val="28"/>
              </w:rPr>
            </w:pPr>
            <w:r>
              <w:rPr>
                <w:sz w:val="28"/>
                <w:szCs w:val="28"/>
              </w:rPr>
              <w:t>18</w:t>
            </w:r>
          </w:p>
        </w:tc>
        <w:tc>
          <w:tcPr>
            <w:tcW w:w="2478" w:type="dxa"/>
          </w:tcPr>
          <w:p w14:paraId="7B3A403F" w14:textId="77777777" w:rsidR="00C43AB5" w:rsidRPr="00ED00FC" w:rsidRDefault="00C43AB5" w:rsidP="00C43AB5">
            <w:pPr>
              <w:autoSpaceDE w:val="0"/>
              <w:autoSpaceDN w:val="0"/>
              <w:adjustRightInd w:val="0"/>
              <w:rPr>
                <w:rFonts w:ascii="TimesNewRoman" w:hAnsi="TimesNewRoman" w:cs="TimesNewRoman"/>
              </w:rPr>
            </w:pPr>
            <w:r w:rsidRPr="00ED00FC">
              <w:rPr>
                <w:rFonts w:ascii="TimesNewRoman" w:hAnsi="TimesNewRoman" w:cs="TimesNewRoman"/>
              </w:rPr>
              <w:t>Innovative Scenarios in the Teaching and Learning Process: A View</w:t>
            </w:r>
          </w:p>
          <w:p w14:paraId="27E349CA" w14:textId="6B7EA66E" w:rsidR="00092BF0" w:rsidRPr="00C10A36" w:rsidRDefault="00C43AB5" w:rsidP="00C43AB5">
            <w:pPr>
              <w:pStyle w:val="Default"/>
            </w:pPr>
            <w:r w:rsidRPr="00ED00FC">
              <w:rPr>
                <w:rFonts w:ascii="TimesNewRoman" w:hAnsi="TimesNewRoman" w:cs="TimesNewRoman"/>
                <w:sz w:val="22"/>
                <w:szCs w:val="22"/>
              </w:rPr>
              <w:t xml:space="preserve">From the Implementation of Virtual Platforms// Heriberto González Valencia, Jakeline Amparo Villota Enríquez1 &amp; María Eufemia Freire </w:t>
            </w:r>
            <w:r w:rsidRPr="00ED00FC">
              <w:rPr>
                <w:rFonts w:ascii="TimesNewRoman" w:hAnsi="TimesNewRoman" w:cs="TimesNewRoman"/>
                <w:sz w:val="22"/>
                <w:szCs w:val="22"/>
              </w:rPr>
              <w:lastRenderedPageBreak/>
              <w:t>Tigreros1// English Language Teaching; Vol. 11, No. 7; 2018</w:t>
            </w:r>
          </w:p>
        </w:tc>
        <w:tc>
          <w:tcPr>
            <w:tcW w:w="2551" w:type="dxa"/>
          </w:tcPr>
          <w:p w14:paraId="55928D4B" w14:textId="151E6B38" w:rsidR="00092BF0" w:rsidRDefault="00C43AB5" w:rsidP="00D575F2">
            <w:pPr>
              <w:rPr>
                <w:rFonts w:ascii="Times New Roman" w:hAnsi="Times New Roman" w:cs="Times New Roman"/>
                <w:color w:val="000000"/>
                <w:sz w:val="20"/>
                <w:szCs w:val="20"/>
              </w:rPr>
            </w:pPr>
            <w:r>
              <w:rPr>
                <w:rFonts w:ascii="TimesNewRoman" w:hAnsi="TimesNewRoman" w:cs="TimesNewRoman"/>
                <w:sz w:val="20"/>
                <w:szCs w:val="20"/>
              </w:rPr>
              <w:lastRenderedPageBreak/>
              <w:t xml:space="preserve">Moodle, Blackboard and </w:t>
            </w:r>
            <w:proofErr w:type="spellStart"/>
            <w:r>
              <w:rPr>
                <w:rFonts w:ascii="TimesNewRoman" w:hAnsi="TimesNewRoman" w:cs="TimesNewRoman"/>
                <w:sz w:val="20"/>
                <w:szCs w:val="20"/>
              </w:rPr>
              <w:t>Jimdo</w:t>
            </w:r>
            <w:proofErr w:type="spellEnd"/>
          </w:p>
        </w:tc>
        <w:tc>
          <w:tcPr>
            <w:tcW w:w="6096" w:type="dxa"/>
          </w:tcPr>
          <w:p w14:paraId="6259A4C5" w14:textId="4877F0A9" w:rsidR="00C43AB5" w:rsidRPr="00715A64" w:rsidRDefault="00C43AB5" w:rsidP="00D575F2">
            <w:pPr>
              <w:rPr>
                <w:rFonts w:ascii="TimesNewRoman" w:hAnsi="TimesNewRoman" w:cs="TimesNewRoman"/>
                <w:b/>
                <w:bCs/>
                <w:sz w:val="20"/>
                <w:szCs w:val="20"/>
              </w:rPr>
            </w:pPr>
            <w:r w:rsidRPr="00715A64">
              <w:rPr>
                <w:rFonts w:ascii="TimesNewRoman" w:hAnsi="TimesNewRoman" w:cs="TimesNewRoman"/>
                <w:b/>
                <w:bCs/>
                <w:sz w:val="20"/>
                <w:szCs w:val="20"/>
              </w:rPr>
              <w:t>Technical and material design</w:t>
            </w:r>
          </w:p>
          <w:p w14:paraId="3C586B8C" w14:textId="3338D583" w:rsidR="00C43AB5" w:rsidRPr="00045BC4" w:rsidRDefault="00861891" w:rsidP="00D575F2">
            <w:pPr>
              <w:rPr>
                <w:rFonts w:ascii="TimesNewRoman" w:hAnsi="TimesNewRoman" w:cs="TimesNewRoman"/>
                <w:b/>
                <w:bCs/>
                <w:i/>
                <w:iCs/>
                <w:sz w:val="20"/>
                <w:szCs w:val="20"/>
              </w:rPr>
            </w:pPr>
            <w:r>
              <w:rPr>
                <w:rFonts w:ascii="TimesNewRoman" w:hAnsi="TimesNewRoman" w:cs="TimesNewRoman"/>
                <w:sz w:val="20"/>
                <w:szCs w:val="20"/>
              </w:rPr>
              <w:t xml:space="preserve">       </w:t>
            </w:r>
            <w:proofErr w:type="spellStart"/>
            <w:r w:rsidRPr="00045BC4">
              <w:rPr>
                <w:rFonts w:ascii="TimesNewRoman" w:hAnsi="TimesNewRoman" w:cs="TimesNewRoman"/>
                <w:b/>
                <w:bCs/>
                <w:i/>
                <w:iCs/>
                <w:sz w:val="20"/>
                <w:szCs w:val="20"/>
              </w:rPr>
              <w:t>Esthetic</w:t>
            </w:r>
            <w:proofErr w:type="spellEnd"/>
            <w:r w:rsidRPr="00045BC4">
              <w:rPr>
                <w:rFonts w:ascii="TimesNewRoman" w:hAnsi="TimesNewRoman" w:cs="TimesNewRoman"/>
                <w:b/>
                <w:bCs/>
                <w:i/>
                <w:iCs/>
                <w:sz w:val="20"/>
                <w:szCs w:val="20"/>
              </w:rPr>
              <w:t xml:space="preserve"> design       </w:t>
            </w:r>
          </w:p>
          <w:p w14:paraId="2663D337" w14:textId="489A2216" w:rsidR="00861891" w:rsidRPr="00045BC4" w:rsidRDefault="00861891" w:rsidP="00D575F2">
            <w:pPr>
              <w:rPr>
                <w:rFonts w:ascii="TimesNewRoman" w:hAnsi="TimesNewRoman" w:cs="TimesNewRoman"/>
                <w:b/>
                <w:bCs/>
                <w:i/>
                <w:iCs/>
                <w:sz w:val="20"/>
                <w:szCs w:val="20"/>
              </w:rPr>
            </w:pPr>
            <w:r w:rsidRPr="00045BC4">
              <w:rPr>
                <w:rFonts w:ascii="TimesNewRoman" w:hAnsi="TimesNewRoman" w:cs="TimesNewRoman"/>
                <w:b/>
                <w:bCs/>
                <w:i/>
                <w:iCs/>
                <w:sz w:val="20"/>
                <w:szCs w:val="20"/>
              </w:rPr>
              <w:t xml:space="preserve">       Quantity and quality of the icons</w:t>
            </w:r>
          </w:p>
          <w:p w14:paraId="6E71116C" w14:textId="2A47B0C5" w:rsidR="00861891" w:rsidRPr="00045BC4" w:rsidRDefault="00861891" w:rsidP="00D575F2">
            <w:pPr>
              <w:rPr>
                <w:rFonts w:ascii="TimesNewRoman" w:hAnsi="TimesNewRoman" w:cs="TimesNewRoman"/>
                <w:b/>
                <w:bCs/>
                <w:i/>
                <w:iCs/>
                <w:sz w:val="20"/>
                <w:szCs w:val="20"/>
              </w:rPr>
            </w:pPr>
            <w:r w:rsidRPr="00045BC4">
              <w:rPr>
                <w:rFonts w:ascii="TimesNewRoman" w:hAnsi="TimesNewRoman" w:cs="TimesNewRoman"/>
                <w:b/>
                <w:bCs/>
                <w:i/>
                <w:iCs/>
                <w:sz w:val="20"/>
                <w:szCs w:val="20"/>
              </w:rPr>
              <w:t xml:space="preserve">        Ease to find the tools</w:t>
            </w:r>
          </w:p>
          <w:p w14:paraId="31AF847A" w14:textId="4B6B91A6" w:rsidR="00861891" w:rsidRPr="00045BC4" w:rsidRDefault="00861891" w:rsidP="00D575F2">
            <w:pPr>
              <w:rPr>
                <w:rFonts w:ascii="TimesNewRoman" w:hAnsi="TimesNewRoman" w:cs="TimesNewRoman"/>
                <w:b/>
                <w:bCs/>
                <w:i/>
                <w:iCs/>
                <w:sz w:val="20"/>
                <w:szCs w:val="20"/>
              </w:rPr>
            </w:pPr>
            <w:r w:rsidRPr="00045BC4">
              <w:rPr>
                <w:rFonts w:ascii="TimesNewRoman" w:hAnsi="TimesNewRoman" w:cs="TimesNewRoman"/>
                <w:b/>
                <w:bCs/>
                <w:i/>
                <w:iCs/>
                <w:sz w:val="20"/>
                <w:szCs w:val="20"/>
              </w:rPr>
              <w:t xml:space="preserve">        Presentation of contents</w:t>
            </w:r>
          </w:p>
          <w:p w14:paraId="4BFFD25C" w14:textId="28D6C194" w:rsidR="00861891" w:rsidRPr="00045BC4" w:rsidRDefault="00861891" w:rsidP="00D575F2">
            <w:pPr>
              <w:rPr>
                <w:rFonts w:ascii="TimesNewRoman" w:hAnsi="TimesNewRoman" w:cs="TimesNewRoman"/>
                <w:b/>
                <w:bCs/>
                <w:i/>
                <w:iCs/>
                <w:sz w:val="20"/>
                <w:szCs w:val="20"/>
              </w:rPr>
            </w:pPr>
            <w:r w:rsidRPr="00045BC4">
              <w:rPr>
                <w:rFonts w:ascii="TimesNewRoman" w:hAnsi="TimesNewRoman" w:cs="TimesNewRoman"/>
                <w:b/>
                <w:bCs/>
                <w:i/>
                <w:iCs/>
                <w:sz w:val="20"/>
                <w:szCs w:val="20"/>
              </w:rPr>
              <w:t xml:space="preserve">        General services</w:t>
            </w:r>
          </w:p>
          <w:p w14:paraId="03C8B822" w14:textId="423EE5F4" w:rsidR="00861891" w:rsidRDefault="00861891" w:rsidP="00F564C3">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w:t>
            </w:r>
            <w:r w:rsidR="00F564C3">
              <w:rPr>
                <w:rFonts w:ascii="TimesNewRoman" w:hAnsi="TimesNewRoman" w:cs="TimesNewRoman"/>
                <w:sz w:val="20"/>
                <w:szCs w:val="20"/>
              </w:rPr>
              <w:t>Administrative management</w:t>
            </w:r>
          </w:p>
          <w:p w14:paraId="02088E12" w14:textId="7AFDCBB0" w:rsidR="00F564C3" w:rsidRDefault="00F564C3" w:rsidP="00F564C3">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General information</w:t>
            </w:r>
          </w:p>
          <w:p w14:paraId="757C2A87" w14:textId="2C1ABA95" w:rsidR="00F564C3" w:rsidRDefault="00F564C3" w:rsidP="00F564C3">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News</w:t>
            </w:r>
          </w:p>
          <w:p w14:paraId="1874AD50" w14:textId="66A0FA9B" w:rsidR="00F564C3" w:rsidRDefault="00C23A6B" w:rsidP="00F564C3">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Activity agenda</w:t>
            </w:r>
          </w:p>
          <w:p w14:paraId="48BAEEC4" w14:textId="7CD125F1" w:rsidR="00C23A6B" w:rsidRDefault="00C23A6B" w:rsidP="00F564C3">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Recreational activities</w:t>
            </w:r>
          </w:p>
          <w:p w14:paraId="76BDDD27" w14:textId="7BFB5599" w:rsidR="00C43AB5" w:rsidRPr="00715A64" w:rsidRDefault="00C43AB5" w:rsidP="00D575F2">
            <w:pPr>
              <w:rPr>
                <w:rFonts w:ascii="TimesNewRoman" w:hAnsi="TimesNewRoman" w:cs="TimesNewRoman"/>
                <w:b/>
                <w:bCs/>
                <w:sz w:val="20"/>
                <w:szCs w:val="20"/>
              </w:rPr>
            </w:pPr>
            <w:r w:rsidRPr="00715A64">
              <w:rPr>
                <w:rFonts w:ascii="TimesNewRoman" w:hAnsi="TimesNewRoman" w:cs="TimesNewRoman"/>
                <w:b/>
                <w:bCs/>
                <w:sz w:val="20"/>
                <w:szCs w:val="20"/>
              </w:rPr>
              <w:t>Instructional design</w:t>
            </w:r>
          </w:p>
          <w:p w14:paraId="740FBA53" w14:textId="07A9C6AE" w:rsidR="00861891" w:rsidRPr="00715A64" w:rsidRDefault="00861891" w:rsidP="00861891">
            <w:pPr>
              <w:autoSpaceDE w:val="0"/>
              <w:autoSpaceDN w:val="0"/>
              <w:adjustRightInd w:val="0"/>
              <w:rPr>
                <w:rFonts w:ascii="TimesNewRoman" w:hAnsi="TimesNewRoman" w:cs="TimesNewRoman"/>
                <w:b/>
                <w:bCs/>
                <w:i/>
                <w:iCs/>
                <w:sz w:val="20"/>
                <w:szCs w:val="20"/>
              </w:rPr>
            </w:pPr>
            <w:r w:rsidRPr="00715A64">
              <w:rPr>
                <w:rFonts w:ascii="TimesNewRoman" w:hAnsi="TimesNewRoman" w:cs="TimesNewRoman"/>
                <w:b/>
                <w:bCs/>
                <w:i/>
                <w:iCs/>
                <w:sz w:val="20"/>
                <w:szCs w:val="20"/>
              </w:rPr>
              <w:lastRenderedPageBreak/>
              <w:t xml:space="preserve">          Presentation of the objectives</w:t>
            </w:r>
          </w:p>
          <w:p w14:paraId="1737BC2F" w14:textId="0A1F13A2" w:rsidR="00861891" w:rsidRDefault="00C23A6B" w:rsidP="00861891">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Guides</w:t>
            </w:r>
          </w:p>
          <w:p w14:paraId="6540D7CF" w14:textId="7C4F617B" w:rsidR="00C23A6B" w:rsidRDefault="00C23A6B" w:rsidP="00861891">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Course information</w:t>
            </w:r>
          </w:p>
          <w:p w14:paraId="0C5BB6E7" w14:textId="23E6F9B0" w:rsidR="00C23A6B" w:rsidRPr="00715A64" w:rsidRDefault="00C23A6B" w:rsidP="00C23A6B">
            <w:pPr>
              <w:autoSpaceDE w:val="0"/>
              <w:autoSpaceDN w:val="0"/>
              <w:adjustRightInd w:val="0"/>
              <w:rPr>
                <w:rFonts w:ascii="TimesNewRoman" w:hAnsi="TimesNewRoman" w:cs="TimesNewRoman"/>
                <w:b/>
                <w:bCs/>
                <w:i/>
                <w:iCs/>
                <w:sz w:val="20"/>
                <w:szCs w:val="20"/>
              </w:rPr>
            </w:pPr>
            <w:r>
              <w:rPr>
                <w:rFonts w:ascii="TimesNewRoman" w:hAnsi="TimesNewRoman" w:cs="TimesNewRoman"/>
                <w:sz w:val="20"/>
                <w:szCs w:val="20"/>
              </w:rPr>
              <w:t xml:space="preserve">         </w:t>
            </w:r>
            <w:r w:rsidRPr="00715A64">
              <w:rPr>
                <w:rFonts w:ascii="TimesNewRoman" w:hAnsi="TimesNewRoman" w:cs="TimesNewRoman"/>
                <w:b/>
                <w:bCs/>
                <w:i/>
                <w:iCs/>
                <w:sz w:val="20"/>
                <w:szCs w:val="20"/>
              </w:rPr>
              <w:t>Flexibility of the didactic contents</w:t>
            </w:r>
          </w:p>
          <w:p w14:paraId="6F05AD33" w14:textId="2A7A6CBC" w:rsidR="00C23A6B" w:rsidRDefault="00715A64" w:rsidP="00715A6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Possibility of use in another environment</w:t>
            </w:r>
          </w:p>
          <w:p w14:paraId="47D6781B" w14:textId="4ADC1692" w:rsidR="00715A64" w:rsidRPr="00715A64" w:rsidRDefault="00715A64" w:rsidP="00715A64">
            <w:pPr>
              <w:autoSpaceDE w:val="0"/>
              <w:autoSpaceDN w:val="0"/>
              <w:adjustRightInd w:val="0"/>
              <w:rPr>
                <w:rFonts w:ascii="TimesNewRoman" w:hAnsi="TimesNewRoman" w:cs="TimesNewRoman"/>
                <w:b/>
                <w:bCs/>
                <w:i/>
                <w:iCs/>
                <w:sz w:val="20"/>
                <w:szCs w:val="20"/>
              </w:rPr>
            </w:pPr>
            <w:r>
              <w:rPr>
                <w:rFonts w:ascii="TimesNewRoman" w:hAnsi="TimesNewRoman" w:cs="TimesNewRoman"/>
                <w:sz w:val="20"/>
                <w:szCs w:val="20"/>
              </w:rPr>
              <w:t xml:space="preserve">         </w:t>
            </w:r>
            <w:r w:rsidRPr="00715A64">
              <w:rPr>
                <w:rFonts w:ascii="TimesNewRoman" w:hAnsi="TimesNewRoman" w:cs="TimesNewRoman"/>
                <w:b/>
                <w:bCs/>
                <w:i/>
                <w:iCs/>
                <w:sz w:val="20"/>
                <w:szCs w:val="20"/>
              </w:rPr>
              <w:t>Activities</w:t>
            </w:r>
          </w:p>
          <w:p w14:paraId="785AAD30" w14:textId="7CBB6702" w:rsidR="00715A64" w:rsidRDefault="00715A64" w:rsidP="00715A6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Individual</w:t>
            </w:r>
          </w:p>
          <w:p w14:paraId="64F73083" w14:textId="1B24DB01" w:rsidR="00715A64" w:rsidRDefault="00715A64" w:rsidP="00715A6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Collaborative</w:t>
            </w:r>
          </w:p>
          <w:p w14:paraId="6FF27281" w14:textId="7CBA915F" w:rsidR="00715A64" w:rsidRPr="00715A64" w:rsidRDefault="00715A64" w:rsidP="00715A64">
            <w:pPr>
              <w:autoSpaceDE w:val="0"/>
              <w:autoSpaceDN w:val="0"/>
              <w:adjustRightInd w:val="0"/>
              <w:rPr>
                <w:rFonts w:ascii="TimesNewRoman" w:hAnsi="TimesNewRoman" w:cs="TimesNewRoman"/>
                <w:b/>
                <w:bCs/>
                <w:i/>
                <w:iCs/>
                <w:sz w:val="20"/>
                <w:szCs w:val="20"/>
              </w:rPr>
            </w:pPr>
            <w:r>
              <w:rPr>
                <w:rFonts w:ascii="TimesNewRoman" w:hAnsi="TimesNewRoman" w:cs="TimesNewRoman"/>
                <w:sz w:val="20"/>
                <w:szCs w:val="20"/>
              </w:rPr>
              <w:t xml:space="preserve">        </w:t>
            </w:r>
            <w:r w:rsidRPr="00715A64">
              <w:rPr>
                <w:rFonts w:ascii="TimesNewRoman" w:hAnsi="TimesNewRoman" w:cs="TimesNewRoman"/>
                <w:b/>
                <w:bCs/>
                <w:i/>
                <w:iCs/>
                <w:sz w:val="20"/>
                <w:szCs w:val="20"/>
              </w:rPr>
              <w:t>Communication</w:t>
            </w:r>
          </w:p>
          <w:p w14:paraId="1C67E6A5" w14:textId="2864BF8C" w:rsidR="00715A64" w:rsidRDefault="00715A64" w:rsidP="00715A6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Synchronous</w:t>
            </w:r>
          </w:p>
          <w:p w14:paraId="3C1521D2" w14:textId="01F404BA" w:rsidR="00715A64" w:rsidRDefault="00715A64" w:rsidP="00715A6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                   Asynchronous</w:t>
            </w:r>
          </w:p>
          <w:p w14:paraId="1529CAF0" w14:textId="0D6BF318" w:rsidR="00715A64" w:rsidRPr="00715A64" w:rsidRDefault="00715A64" w:rsidP="00D575F2">
            <w:pPr>
              <w:rPr>
                <w:rFonts w:ascii="TimesNewRoman" w:hAnsi="TimesNewRoman" w:cs="TimesNewRoman"/>
                <w:b/>
                <w:bCs/>
                <w:i/>
                <w:iCs/>
                <w:sz w:val="20"/>
                <w:szCs w:val="20"/>
              </w:rPr>
            </w:pPr>
            <w:r>
              <w:rPr>
                <w:rFonts w:ascii="TimesNewRoman" w:hAnsi="TimesNewRoman" w:cs="TimesNewRoman"/>
                <w:sz w:val="20"/>
                <w:szCs w:val="20"/>
              </w:rPr>
              <w:t xml:space="preserve">        </w:t>
            </w:r>
            <w:r w:rsidRPr="00715A64">
              <w:rPr>
                <w:rFonts w:ascii="TimesNewRoman" w:hAnsi="TimesNewRoman" w:cs="TimesNewRoman"/>
                <w:b/>
                <w:bCs/>
                <w:i/>
                <w:iCs/>
                <w:sz w:val="20"/>
                <w:szCs w:val="20"/>
              </w:rPr>
              <w:t>Evaluation</w:t>
            </w:r>
          </w:p>
          <w:p w14:paraId="6613D40F" w14:textId="16EFCBE9" w:rsidR="00715A64" w:rsidRPr="00715A64" w:rsidRDefault="00715A64" w:rsidP="00D575F2">
            <w:pPr>
              <w:rPr>
                <w:rFonts w:ascii="TimesNewRoman" w:hAnsi="TimesNewRoman" w:cs="TimesNewRoman"/>
                <w:b/>
                <w:bCs/>
                <w:i/>
                <w:iCs/>
                <w:sz w:val="20"/>
                <w:szCs w:val="20"/>
              </w:rPr>
            </w:pPr>
            <w:r w:rsidRPr="00715A64">
              <w:rPr>
                <w:rFonts w:ascii="TimesNewRoman" w:hAnsi="TimesNewRoman" w:cs="TimesNewRoman"/>
                <w:b/>
                <w:bCs/>
                <w:i/>
                <w:iCs/>
                <w:sz w:val="20"/>
                <w:szCs w:val="20"/>
              </w:rPr>
              <w:t xml:space="preserve">        Constructivist</w:t>
            </w:r>
          </w:p>
          <w:p w14:paraId="086E72DA" w14:textId="66083DA4" w:rsidR="00715A64" w:rsidRPr="00715A64" w:rsidRDefault="00715A64" w:rsidP="00D575F2">
            <w:pPr>
              <w:rPr>
                <w:rFonts w:ascii="TimesNewRoman" w:hAnsi="TimesNewRoman" w:cs="TimesNewRoman"/>
                <w:b/>
                <w:bCs/>
                <w:i/>
                <w:iCs/>
                <w:sz w:val="20"/>
                <w:szCs w:val="20"/>
              </w:rPr>
            </w:pPr>
            <w:r w:rsidRPr="00715A64">
              <w:rPr>
                <w:rFonts w:ascii="TimesNewRoman" w:hAnsi="TimesNewRoman" w:cs="TimesNewRoman"/>
                <w:b/>
                <w:bCs/>
                <w:i/>
                <w:iCs/>
                <w:sz w:val="20"/>
                <w:szCs w:val="20"/>
              </w:rPr>
              <w:t xml:space="preserve">        Communication</w:t>
            </w:r>
          </w:p>
          <w:p w14:paraId="2DB145B6" w14:textId="7F5B2127" w:rsidR="00C43AB5" w:rsidRPr="00715A64" w:rsidRDefault="00C43AB5" w:rsidP="00D575F2">
            <w:pPr>
              <w:rPr>
                <w:rFonts w:ascii="TimesNewRoman" w:hAnsi="TimesNewRoman" w:cs="TimesNewRoman"/>
                <w:b/>
                <w:bCs/>
                <w:sz w:val="20"/>
                <w:szCs w:val="20"/>
              </w:rPr>
            </w:pPr>
            <w:r w:rsidRPr="00715A64">
              <w:rPr>
                <w:rFonts w:ascii="TimesNewRoman" w:hAnsi="TimesNewRoman" w:cs="TimesNewRoman"/>
                <w:b/>
                <w:bCs/>
                <w:sz w:val="20"/>
                <w:szCs w:val="20"/>
              </w:rPr>
              <w:t xml:space="preserve">Tutorial action </w:t>
            </w:r>
          </w:p>
          <w:p w14:paraId="29433362" w14:textId="0A991DE6" w:rsidR="00715A64" w:rsidRPr="00ED788D" w:rsidRDefault="00715A64" w:rsidP="00715A64">
            <w:pPr>
              <w:autoSpaceDE w:val="0"/>
              <w:autoSpaceDN w:val="0"/>
              <w:adjustRightInd w:val="0"/>
              <w:rPr>
                <w:rFonts w:ascii="TimesNewRoman" w:hAnsi="TimesNewRoman" w:cs="TimesNewRoman"/>
                <w:b/>
                <w:bCs/>
                <w:i/>
                <w:iCs/>
                <w:sz w:val="20"/>
                <w:szCs w:val="20"/>
              </w:rPr>
            </w:pPr>
            <w:r>
              <w:rPr>
                <w:rFonts w:ascii="TimesNewRoman" w:hAnsi="TimesNewRoman" w:cs="TimesNewRoman"/>
                <w:sz w:val="20"/>
                <w:szCs w:val="20"/>
              </w:rPr>
              <w:t xml:space="preserve">       </w:t>
            </w:r>
            <w:r w:rsidR="00ED788D">
              <w:rPr>
                <w:rFonts w:ascii="TimesNewRoman" w:hAnsi="TimesNewRoman" w:cs="TimesNewRoman"/>
                <w:sz w:val="20"/>
                <w:szCs w:val="20"/>
              </w:rPr>
              <w:t xml:space="preserve">  </w:t>
            </w:r>
            <w:r w:rsidRPr="00ED788D">
              <w:rPr>
                <w:rFonts w:ascii="TimesNewRoman" w:hAnsi="TimesNewRoman" w:cs="TimesNewRoman"/>
                <w:b/>
                <w:bCs/>
                <w:i/>
                <w:iCs/>
                <w:sz w:val="20"/>
                <w:szCs w:val="20"/>
              </w:rPr>
              <w:t>Virtual community development</w:t>
            </w:r>
          </w:p>
          <w:p w14:paraId="59AA966B" w14:textId="278CF9E1" w:rsidR="00715A64" w:rsidRPr="00ED788D" w:rsidRDefault="00715A64" w:rsidP="00715A64">
            <w:pPr>
              <w:autoSpaceDE w:val="0"/>
              <w:autoSpaceDN w:val="0"/>
              <w:adjustRightInd w:val="0"/>
              <w:rPr>
                <w:rFonts w:ascii="TimesNewRoman" w:hAnsi="TimesNewRoman" w:cs="TimesNewRoman"/>
                <w:b/>
                <w:bCs/>
                <w:i/>
                <w:iCs/>
                <w:sz w:val="20"/>
                <w:szCs w:val="20"/>
              </w:rPr>
            </w:pPr>
            <w:r w:rsidRPr="00ED788D">
              <w:rPr>
                <w:rFonts w:ascii="TimesNewRoman" w:hAnsi="TimesNewRoman" w:cs="TimesNewRoman"/>
                <w:b/>
                <w:bCs/>
                <w:i/>
                <w:iCs/>
                <w:sz w:val="20"/>
                <w:szCs w:val="20"/>
              </w:rPr>
              <w:t xml:space="preserve">          Personalization of the tutorial</w:t>
            </w:r>
          </w:p>
          <w:p w14:paraId="665AFCD6" w14:textId="2CAEAD9F" w:rsidR="00715A64" w:rsidRPr="00ED788D" w:rsidRDefault="00715A64" w:rsidP="00715A64">
            <w:pPr>
              <w:autoSpaceDE w:val="0"/>
              <w:autoSpaceDN w:val="0"/>
              <w:adjustRightInd w:val="0"/>
              <w:rPr>
                <w:rFonts w:ascii="TimesNewRoman" w:hAnsi="TimesNewRoman" w:cs="TimesNewRoman"/>
                <w:b/>
                <w:bCs/>
                <w:i/>
                <w:iCs/>
                <w:sz w:val="20"/>
                <w:szCs w:val="20"/>
              </w:rPr>
            </w:pPr>
            <w:r w:rsidRPr="00ED788D">
              <w:rPr>
                <w:rFonts w:ascii="TimesNewRoman" w:hAnsi="TimesNewRoman" w:cs="TimesNewRoman"/>
                <w:b/>
                <w:bCs/>
                <w:i/>
                <w:iCs/>
                <w:sz w:val="20"/>
                <w:szCs w:val="20"/>
              </w:rPr>
              <w:t xml:space="preserve">          Professor´s role</w:t>
            </w:r>
          </w:p>
          <w:p w14:paraId="01ED6E35" w14:textId="77777777" w:rsidR="00092BF0" w:rsidRPr="00715A64" w:rsidRDefault="00C43AB5" w:rsidP="00D575F2">
            <w:pPr>
              <w:rPr>
                <w:rFonts w:ascii="TimesNewRoman" w:hAnsi="TimesNewRoman" w:cs="TimesNewRoman"/>
                <w:b/>
                <w:bCs/>
                <w:sz w:val="20"/>
                <w:szCs w:val="20"/>
              </w:rPr>
            </w:pPr>
            <w:r w:rsidRPr="00715A64">
              <w:rPr>
                <w:rFonts w:ascii="TimesNewRoman" w:hAnsi="TimesNewRoman" w:cs="TimesNewRoman"/>
                <w:b/>
                <w:bCs/>
                <w:sz w:val="20"/>
                <w:szCs w:val="20"/>
              </w:rPr>
              <w:t>Virtual class</w:t>
            </w:r>
          </w:p>
          <w:p w14:paraId="548F2CE0" w14:textId="77777777" w:rsidR="00715A64" w:rsidRPr="00ED788D" w:rsidRDefault="00715A64" w:rsidP="00D575F2">
            <w:pPr>
              <w:rPr>
                <w:rFonts w:ascii="TimesNewRoman" w:hAnsi="TimesNewRoman" w:cs="TimesNewRoman"/>
                <w:b/>
                <w:bCs/>
                <w:i/>
                <w:iCs/>
                <w:sz w:val="20"/>
                <w:szCs w:val="20"/>
              </w:rPr>
            </w:pPr>
            <w:r>
              <w:rPr>
                <w:rFonts w:ascii="TimesNewRoman" w:hAnsi="TimesNewRoman" w:cs="TimesNewRoman"/>
                <w:sz w:val="20"/>
                <w:szCs w:val="20"/>
              </w:rPr>
              <w:t xml:space="preserve">         </w:t>
            </w:r>
            <w:r w:rsidRPr="00ED788D">
              <w:rPr>
                <w:rFonts w:ascii="TimesNewRoman" w:hAnsi="TimesNewRoman" w:cs="TimesNewRoman"/>
                <w:b/>
                <w:bCs/>
                <w:i/>
                <w:iCs/>
                <w:sz w:val="20"/>
                <w:szCs w:val="20"/>
              </w:rPr>
              <w:t>Learning path</w:t>
            </w:r>
          </w:p>
          <w:p w14:paraId="724357F3" w14:textId="0F83A23C" w:rsidR="00715A64" w:rsidRDefault="00715A64" w:rsidP="00715A64">
            <w:pPr>
              <w:autoSpaceDE w:val="0"/>
              <w:autoSpaceDN w:val="0"/>
              <w:adjustRightInd w:val="0"/>
            </w:pPr>
            <w:r w:rsidRPr="00ED788D">
              <w:rPr>
                <w:rFonts w:ascii="TimesNewRoman" w:hAnsi="TimesNewRoman" w:cs="TimesNewRoman"/>
                <w:b/>
                <w:bCs/>
                <w:i/>
                <w:iCs/>
                <w:sz w:val="20"/>
                <w:szCs w:val="20"/>
              </w:rPr>
              <w:t xml:space="preserve">         Video or written communication</w:t>
            </w:r>
          </w:p>
        </w:tc>
        <w:tc>
          <w:tcPr>
            <w:tcW w:w="3402" w:type="dxa"/>
          </w:tcPr>
          <w:p w14:paraId="1C920016" w14:textId="48C883E9" w:rsidR="00092BF0" w:rsidRPr="00C10A36" w:rsidRDefault="00861891" w:rsidP="00C10A36">
            <w:pPr>
              <w:pStyle w:val="Default"/>
              <w:rPr>
                <w:sz w:val="20"/>
                <w:szCs w:val="20"/>
              </w:rPr>
            </w:pPr>
            <w:r>
              <w:rPr>
                <w:rFonts w:ascii="TimesNewRoman" w:hAnsi="TimesNewRoman" w:cs="TimesNewRoman"/>
                <w:sz w:val="20"/>
                <w:szCs w:val="20"/>
              </w:rPr>
              <w:lastRenderedPageBreak/>
              <w:t>Valencia, Enríquez</w:t>
            </w:r>
            <w:r>
              <w:rPr>
                <w:rFonts w:ascii="TimesNewRoman" w:hAnsi="TimesNewRoman" w:cs="TimesNewRoman"/>
                <w:sz w:val="13"/>
                <w:szCs w:val="13"/>
              </w:rPr>
              <w:t xml:space="preserve"> &amp; </w:t>
            </w:r>
            <w:proofErr w:type="spellStart"/>
            <w:r>
              <w:rPr>
                <w:rFonts w:ascii="TimesNewRoman" w:hAnsi="TimesNewRoman" w:cs="TimesNewRoman"/>
                <w:sz w:val="20"/>
                <w:szCs w:val="20"/>
              </w:rPr>
              <w:t>Tigreros</w:t>
            </w:r>
            <w:proofErr w:type="spellEnd"/>
            <w:r>
              <w:rPr>
                <w:rFonts w:ascii="TimesNewRoman" w:hAnsi="TimesNewRoman" w:cs="TimesNewRoman"/>
                <w:sz w:val="13"/>
                <w:szCs w:val="13"/>
              </w:rPr>
              <w:t xml:space="preserve"> compared the </w:t>
            </w:r>
            <w:proofErr w:type="spellStart"/>
            <w:r>
              <w:rPr>
                <w:rFonts w:ascii="TimesNewRoman" w:hAnsi="TimesNewRoman" w:cs="TimesNewRoman"/>
                <w:sz w:val="13"/>
                <w:szCs w:val="13"/>
              </w:rPr>
              <w:t>featues</w:t>
            </w:r>
            <w:proofErr w:type="spellEnd"/>
            <w:r>
              <w:rPr>
                <w:rFonts w:ascii="TimesNewRoman" w:hAnsi="TimesNewRoman" w:cs="TimesNewRoman"/>
                <w:sz w:val="13"/>
                <w:szCs w:val="13"/>
              </w:rPr>
              <w:t xml:space="preserve"> </w:t>
            </w:r>
            <w:proofErr w:type="gramStart"/>
            <w:r>
              <w:rPr>
                <w:rFonts w:ascii="TimesNewRoman" w:hAnsi="TimesNewRoman" w:cs="TimesNewRoman"/>
                <w:sz w:val="13"/>
                <w:szCs w:val="13"/>
              </w:rPr>
              <w:t xml:space="preserve">of  </w:t>
            </w:r>
            <w:r>
              <w:rPr>
                <w:rFonts w:ascii="TimesNewRoman" w:hAnsi="TimesNewRoman" w:cs="TimesNewRoman"/>
                <w:sz w:val="20"/>
                <w:szCs w:val="20"/>
              </w:rPr>
              <w:t>Moodle</w:t>
            </w:r>
            <w:proofErr w:type="gramEnd"/>
            <w:r>
              <w:rPr>
                <w:rFonts w:ascii="TimesNewRoman" w:hAnsi="TimesNewRoman" w:cs="TimesNewRoman"/>
                <w:sz w:val="20"/>
                <w:szCs w:val="20"/>
              </w:rPr>
              <w:t xml:space="preserve">, Blackboard and </w:t>
            </w:r>
            <w:proofErr w:type="spellStart"/>
            <w:r>
              <w:rPr>
                <w:rFonts w:ascii="TimesNewRoman" w:hAnsi="TimesNewRoman" w:cs="TimesNewRoman"/>
                <w:sz w:val="20"/>
                <w:szCs w:val="20"/>
              </w:rPr>
              <w:t>Jimdo</w:t>
            </w:r>
            <w:proofErr w:type="spellEnd"/>
            <w:r>
              <w:rPr>
                <w:rFonts w:ascii="TimesNewRoman" w:hAnsi="TimesNewRoman" w:cs="TimesNewRoman"/>
                <w:sz w:val="20"/>
                <w:szCs w:val="20"/>
              </w:rPr>
              <w:t xml:space="preserve"> LMS based on four criteria</w:t>
            </w:r>
          </w:p>
        </w:tc>
      </w:tr>
      <w:tr w:rsidR="00092BF0" w14:paraId="106A0DEE" w14:textId="77777777" w:rsidTr="00F6529D">
        <w:tc>
          <w:tcPr>
            <w:tcW w:w="500" w:type="dxa"/>
          </w:tcPr>
          <w:p w14:paraId="47990BBC" w14:textId="1019A17D" w:rsidR="00092BF0" w:rsidRDefault="00ED00FC" w:rsidP="004F5DCE">
            <w:pPr>
              <w:jc w:val="center"/>
              <w:rPr>
                <w:sz w:val="28"/>
                <w:szCs w:val="28"/>
              </w:rPr>
            </w:pPr>
            <w:r>
              <w:rPr>
                <w:sz w:val="28"/>
                <w:szCs w:val="28"/>
              </w:rPr>
              <w:t>19</w:t>
            </w:r>
          </w:p>
        </w:tc>
        <w:tc>
          <w:tcPr>
            <w:tcW w:w="2478" w:type="dxa"/>
          </w:tcPr>
          <w:p w14:paraId="7FCF1BCF" w14:textId="77777777" w:rsidR="008E4E80" w:rsidRPr="00851385" w:rsidRDefault="008E4E80" w:rsidP="008E4E80">
            <w:pPr>
              <w:pStyle w:val="Default"/>
              <w:rPr>
                <w:rFonts w:asciiTheme="minorHAnsi" w:hAnsiTheme="minorHAnsi" w:cstheme="minorHAnsi"/>
                <w:sz w:val="22"/>
                <w:szCs w:val="22"/>
              </w:rPr>
            </w:pPr>
            <w:r w:rsidRPr="00851385">
              <w:rPr>
                <w:rFonts w:asciiTheme="minorHAnsi" w:hAnsiTheme="minorHAnsi" w:cstheme="minorHAnsi"/>
                <w:b/>
                <w:bCs/>
                <w:sz w:val="22"/>
                <w:szCs w:val="22"/>
              </w:rPr>
              <w:t xml:space="preserve">Learning management system: Integration models of conventional and distance education of students// Irina </w:t>
            </w:r>
            <w:proofErr w:type="spellStart"/>
            <w:r w:rsidRPr="00851385">
              <w:rPr>
                <w:rFonts w:asciiTheme="minorHAnsi" w:hAnsiTheme="minorHAnsi" w:cstheme="minorHAnsi"/>
                <w:b/>
                <w:bCs/>
                <w:sz w:val="22"/>
                <w:szCs w:val="22"/>
              </w:rPr>
              <w:t>Gladilina</w:t>
            </w:r>
            <w:proofErr w:type="spellEnd"/>
            <w:r w:rsidRPr="00851385">
              <w:rPr>
                <w:rFonts w:asciiTheme="minorHAnsi" w:hAnsiTheme="minorHAnsi" w:cstheme="minorHAnsi"/>
                <w:b/>
                <w:bCs/>
                <w:sz w:val="22"/>
                <w:szCs w:val="22"/>
              </w:rPr>
              <w:t xml:space="preserve"> 1*, Lyudmila Pankova 1, Svetlana Sergeeva 2, Natalia </w:t>
            </w:r>
            <w:proofErr w:type="spellStart"/>
            <w:r w:rsidRPr="00851385">
              <w:rPr>
                <w:rFonts w:asciiTheme="minorHAnsi" w:hAnsiTheme="minorHAnsi" w:cstheme="minorHAnsi"/>
                <w:b/>
                <w:bCs/>
                <w:sz w:val="22"/>
                <w:szCs w:val="22"/>
              </w:rPr>
              <w:t>Bulochnikova</w:t>
            </w:r>
            <w:proofErr w:type="spellEnd"/>
            <w:r w:rsidRPr="00851385">
              <w:rPr>
                <w:rFonts w:asciiTheme="minorHAnsi" w:hAnsiTheme="minorHAnsi" w:cstheme="minorHAnsi"/>
                <w:b/>
                <w:bCs/>
                <w:sz w:val="22"/>
                <w:szCs w:val="22"/>
              </w:rPr>
              <w:t xml:space="preserve"> 1, Sergey Baldin//</w:t>
            </w:r>
            <w:r w:rsidRPr="00851385">
              <w:rPr>
                <w:rFonts w:asciiTheme="minorHAnsi" w:hAnsiTheme="minorHAnsi" w:cstheme="minorHAnsi"/>
                <w:sz w:val="22"/>
                <w:szCs w:val="22"/>
              </w:rPr>
              <w:t xml:space="preserve"> </w:t>
            </w:r>
            <w:proofErr w:type="spellStart"/>
            <w:r w:rsidRPr="00851385">
              <w:rPr>
                <w:rFonts w:asciiTheme="minorHAnsi" w:hAnsiTheme="minorHAnsi" w:cstheme="minorHAnsi"/>
                <w:sz w:val="22"/>
                <w:szCs w:val="22"/>
              </w:rPr>
              <w:t>EurAsian</w:t>
            </w:r>
            <w:proofErr w:type="spellEnd"/>
            <w:r w:rsidRPr="00851385">
              <w:rPr>
                <w:rFonts w:asciiTheme="minorHAnsi" w:hAnsiTheme="minorHAnsi" w:cstheme="minorHAnsi"/>
                <w:sz w:val="22"/>
                <w:szCs w:val="22"/>
              </w:rPr>
              <w:t xml:space="preserve"> Journal of </w:t>
            </w:r>
            <w:proofErr w:type="spellStart"/>
            <w:r w:rsidRPr="00851385">
              <w:rPr>
                <w:rFonts w:asciiTheme="minorHAnsi" w:hAnsiTheme="minorHAnsi" w:cstheme="minorHAnsi"/>
                <w:sz w:val="22"/>
                <w:szCs w:val="22"/>
              </w:rPr>
              <w:t>BioSciences</w:t>
            </w:r>
            <w:proofErr w:type="spellEnd"/>
            <w:r w:rsidRPr="00851385">
              <w:rPr>
                <w:rFonts w:asciiTheme="minorHAnsi" w:hAnsiTheme="minorHAnsi" w:cstheme="minorHAnsi"/>
                <w:sz w:val="22"/>
                <w:szCs w:val="22"/>
              </w:rPr>
              <w:t xml:space="preserve"> // 14, 6153-6159 (2020)</w:t>
            </w:r>
          </w:p>
          <w:p w14:paraId="5563F3D4" w14:textId="77777777" w:rsidR="00092BF0" w:rsidRPr="00C10A36" w:rsidRDefault="00092BF0" w:rsidP="00C10A36">
            <w:pPr>
              <w:pStyle w:val="Default"/>
            </w:pPr>
          </w:p>
        </w:tc>
        <w:tc>
          <w:tcPr>
            <w:tcW w:w="2551" w:type="dxa"/>
          </w:tcPr>
          <w:p w14:paraId="2B5C141F" w14:textId="77777777" w:rsidR="00FC165F" w:rsidRDefault="00FC165F" w:rsidP="00D575F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Moodle, </w:t>
            </w:r>
          </w:p>
          <w:p w14:paraId="501AB1E0" w14:textId="77777777" w:rsidR="00FC165F" w:rsidRDefault="00FC165F" w:rsidP="00D575F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Sakai, </w:t>
            </w:r>
          </w:p>
          <w:p w14:paraId="782812B7" w14:textId="3462DF3B" w:rsidR="00FC165F" w:rsidRDefault="00FC165F" w:rsidP="00D575F2">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ATutor</w:t>
            </w:r>
            <w:proofErr w:type="spellEnd"/>
            <w:r>
              <w:rPr>
                <w:rFonts w:ascii="Times New Roman" w:hAnsi="Times New Roman" w:cs="Times New Roman"/>
                <w:color w:val="000000"/>
                <w:sz w:val="20"/>
                <w:szCs w:val="20"/>
              </w:rPr>
              <w:t>,</w:t>
            </w:r>
          </w:p>
          <w:p w14:paraId="07508956" w14:textId="77777777" w:rsidR="00FC165F" w:rsidRDefault="00FC165F" w:rsidP="00D575F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Blackboard Learn, </w:t>
            </w:r>
          </w:p>
          <w:p w14:paraId="615C45A8" w14:textId="2B26B73E" w:rsidR="00FC165F" w:rsidRDefault="00FC165F" w:rsidP="00D575F2">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Docebo</w:t>
            </w:r>
            <w:proofErr w:type="spellEnd"/>
          </w:p>
          <w:p w14:paraId="768DEAB9" w14:textId="1EB0027D" w:rsidR="00092BF0" w:rsidRDefault="00FC165F" w:rsidP="00D575F2">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Claroline</w:t>
            </w:r>
            <w:proofErr w:type="spellEnd"/>
          </w:p>
        </w:tc>
        <w:tc>
          <w:tcPr>
            <w:tcW w:w="6096" w:type="dxa"/>
          </w:tcPr>
          <w:p w14:paraId="4E29CEFD" w14:textId="77777777" w:rsidR="00092BF0" w:rsidRPr="00ED00FC" w:rsidRDefault="00510BB7" w:rsidP="00D575F2">
            <w:pPr>
              <w:rPr>
                <w:b/>
                <w:bCs/>
              </w:rPr>
            </w:pPr>
            <w:r w:rsidRPr="00ED00FC">
              <w:rPr>
                <w:b/>
                <w:bCs/>
              </w:rPr>
              <w:t>Software programming language</w:t>
            </w:r>
          </w:p>
          <w:p w14:paraId="0E2FF50F" w14:textId="77777777" w:rsidR="00510BB7" w:rsidRPr="00ED00FC" w:rsidRDefault="002A39E0" w:rsidP="00D575F2">
            <w:pPr>
              <w:rPr>
                <w:b/>
                <w:bCs/>
              </w:rPr>
            </w:pPr>
            <w:r w:rsidRPr="00ED00FC">
              <w:rPr>
                <w:b/>
                <w:bCs/>
              </w:rPr>
              <w:t>Platform</w:t>
            </w:r>
          </w:p>
          <w:p w14:paraId="2F47D59B" w14:textId="77777777" w:rsidR="002A39E0" w:rsidRPr="00ED00FC" w:rsidRDefault="002A39E0" w:rsidP="00D575F2">
            <w:pPr>
              <w:rPr>
                <w:b/>
                <w:bCs/>
              </w:rPr>
            </w:pPr>
            <w:r w:rsidRPr="00ED00FC">
              <w:rPr>
                <w:b/>
                <w:bCs/>
              </w:rPr>
              <w:t>Multilanguage interface</w:t>
            </w:r>
          </w:p>
          <w:p w14:paraId="2F8F940E" w14:textId="77777777" w:rsidR="002A39E0" w:rsidRDefault="002A39E0" w:rsidP="00D575F2">
            <w:r w:rsidRPr="00ED00FC">
              <w:rPr>
                <w:b/>
                <w:bCs/>
              </w:rPr>
              <w:t>Structure</w:t>
            </w:r>
          </w:p>
          <w:p w14:paraId="31FC1216" w14:textId="77777777" w:rsidR="002A39E0" w:rsidRPr="00ED00FC" w:rsidRDefault="002A39E0" w:rsidP="00D575F2">
            <w:pPr>
              <w:rPr>
                <w:b/>
                <w:bCs/>
              </w:rPr>
            </w:pPr>
            <w:r w:rsidRPr="00ED00FC">
              <w:rPr>
                <w:b/>
                <w:bCs/>
              </w:rPr>
              <w:t>Interactive communications</w:t>
            </w:r>
          </w:p>
          <w:p w14:paraId="7AD47D6A" w14:textId="77777777" w:rsidR="002A39E0" w:rsidRDefault="002A39E0" w:rsidP="00D575F2">
            <w:r>
              <w:t xml:space="preserve">       Forums</w:t>
            </w:r>
          </w:p>
          <w:p w14:paraId="32B5EB44" w14:textId="77777777" w:rsidR="002A39E0" w:rsidRDefault="002A39E0" w:rsidP="00D575F2">
            <w:r>
              <w:t xml:space="preserve">        Graphic chats</w:t>
            </w:r>
          </w:p>
          <w:p w14:paraId="4FF09118" w14:textId="5AFB20FB" w:rsidR="002A39E0" w:rsidRDefault="002A39E0" w:rsidP="00D575F2">
            <w:r>
              <w:t xml:space="preserve">       Virtual classes</w:t>
            </w:r>
          </w:p>
          <w:p w14:paraId="6F2D2029" w14:textId="47052DB7" w:rsidR="00ED00FC" w:rsidRDefault="00ED00FC" w:rsidP="00D575F2">
            <w:r>
              <w:t xml:space="preserve">       Trainings</w:t>
            </w:r>
          </w:p>
          <w:p w14:paraId="2CB79D00" w14:textId="1BF00363" w:rsidR="00ED00FC" w:rsidRPr="00ED00FC" w:rsidRDefault="00ED00FC" w:rsidP="00D575F2">
            <w:pPr>
              <w:rPr>
                <w:b/>
                <w:bCs/>
              </w:rPr>
            </w:pPr>
            <w:r w:rsidRPr="00ED00FC">
              <w:rPr>
                <w:b/>
                <w:bCs/>
              </w:rPr>
              <w:t>Possibility of creating interactive courses using audio &amp; video</w:t>
            </w:r>
          </w:p>
          <w:p w14:paraId="61BEBB30" w14:textId="3679D754" w:rsidR="00ED00FC" w:rsidRPr="00ED00FC" w:rsidRDefault="00ED00FC" w:rsidP="00D575F2">
            <w:pPr>
              <w:rPr>
                <w:b/>
                <w:bCs/>
              </w:rPr>
            </w:pPr>
            <w:r w:rsidRPr="00ED00FC">
              <w:rPr>
                <w:b/>
                <w:bCs/>
              </w:rPr>
              <w:t>Video conferences</w:t>
            </w:r>
          </w:p>
          <w:p w14:paraId="5B0453C1" w14:textId="77777777" w:rsidR="00ED00FC" w:rsidRPr="00ED00FC" w:rsidRDefault="00ED00FC" w:rsidP="00D575F2">
            <w:pPr>
              <w:rPr>
                <w:b/>
                <w:bCs/>
              </w:rPr>
            </w:pPr>
            <w:r w:rsidRPr="00ED00FC">
              <w:rPr>
                <w:b/>
                <w:bCs/>
              </w:rPr>
              <w:t>Knowledge assessment system</w:t>
            </w:r>
          </w:p>
          <w:p w14:paraId="2286B1C4" w14:textId="77777777" w:rsidR="00ED00FC" w:rsidRPr="00ED00FC" w:rsidRDefault="00ED00FC" w:rsidP="00D575F2">
            <w:pPr>
              <w:rPr>
                <w:b/>
                <w:bCs/>
              </w:rPr>
            </w:pPr>
            <w:r w:rsidRPr="00ED00FC">
              <w:rPr>
                <w:b/>
                <w:bCs/>
              </w:rPr>
              <w:t>Adoption for mobile devices</w:t>
            </w:r>
          </w:p>
          <w:p w14:paraId="3D72ABD3" w14:textId="7413856F" w:rsidR="00ED00FC" w:rsidRDefault="00ED00FC" w:rsidP="00ED00FC">
            <w:r w:rsidRPr="00ED00FC">
              <w:rPr>
                <w:b/>
                <w:bCs/>
              </w:rPr>
              <w:t>Cos</w:t>
            </w:r>
            <w:r>
              <w:rPr>
                <w:b/>
                <w:bCs/>
              </w:rPr>
              <w:t>t</w:t>
            </w:r>
          </w:p>
        </w:tc>
        <w:tc>
          <w:tcPr>
            <w:tcW w:w="3402" w:type="dxa"/>
          </w:tcPr>
          <w:p w14:paraId="733697CA" w14:textId="2E4D0D72" w:rsidR="00092BF0" w:rsidRPr="00C10A36" w:rsidRDefault="008E4E80" w:rsidP="00C10A36">
            <w:pPr>
              <w:pStyle w:val="Default"/>
              <w:rPr>
                <w:sz w:val="20"/>
                <w:szCs w:val="20"/>
              </w:rPr>
            </w:pPr>
            <w:proofErr w:type="spellStart"/>
            <w:r w:rsidRPr="00851385">
              <w:rPr>
                <w:rFonts w:asciiTheme="minorHAnsi" w:hAnsiTheme="minorHAnsi" w:cstheme="minorHAnsi"/>
                <w:b/>
                <w:bCs/>
                <w:sz w:val="22"/>
                <w:szCs w:val="22"/>
              </w:rPr>
              <w:t>Gladilina</w:t>
            </w:r>
            <w:proofErr w:type="spellEnd"/>
            <w:r>
              <w:rPr>
                <w:rFonts w:asciiTheme="minorHAnsi" w:hAnsiTheme="minorHAnsi" w:cstheme="minorHAnsi"/>
                <w:b/>
                <w:bCs/>
                <w:sz w:val="22"/>
                <w:szCs w:val="22"/>
              </w:rPr>
              <w:t xml:space="preserve"> and others (2020</w:t>
            </w:r>
            <w:proofErr w:type="gramStart"/>
            <w:r>
              <w:rPr>
                <w:rFonts w:asciiTheme="minorHAnsi" w:hAnsiTheme="minorHAnsi" w:cstheme="minorHAnsi"/>
                <w:b/>
                <w:bCs/>
                <w:sz w:val="22"/>
                <w:szCs w:val="22"/>
              </w:rPr>
              <w:t xml:space="preserve">) </w:t>
            </w:r>
            <w:r w:rsidR="003C4F2D">
              <w:rPr>
                <w:rFonts w:asciiTheme="minorHAnsi" w:hAnsiTheme="minorHAnsi" w:cstheme="minorHAnsi"/>
                <w:b/>
                <w:bCs/>
                <w:sz w:val="22"/>
                <w:szCs w:val="22"/>
              </w:rPr>
              <w:t xml:space="preserve"> compared</w:t>
            </w:r>
            <w:proofErr w:type="gramEnd"/>
            <w:r w:rsidR="003C4F2D">
              <w:rPr>
                <w:rFonts w:asciiTheme="minorHAnsi" w:hAnsiTheme="minorHAnsi" w:cstheme="minorHAnsi"/>
                <w:b/>
                <w:bCs/>
                <w:sz w:val="22"/>
                <w:szCs w:val="22"/>
              </w:rPr>
              <w:t xml:space="preserve"> the </w:t>
            </w:r>
            <w:r w:rsidR="00FC165F">
              <w:rPr>
                <w:rFonts w:asciiTheme="minorHAnsi" w:hAnsiTheme="minorHAnsi" w:cstheme="minorHAnsi"/>
                <w:b/>
                <w:bCs/>
                <w:sz w:val="22"/>
                <w:szCs w:val="22"/>
              </w:rPr>
              <w:t xml:space="preserve">features </w:t>
            </w:r>
            <w:r w:rsidR="003C4F2D">
              <w:rPr>
                <w:rFonts w:asciiTheme="minorHAnsi" w:hAnsiTheme="minorHAnsi" w:cstheme="minorHAnsi"/>
                <w:b/>
                <w:bCs/>
                <w:sz w:val="22"/>
                <w:szCs w:val="22"/>
              </w:rPr>
              <w:t xml:space="preserve"> of  </w:t>
            </w:r>
            <w:r w:rsidR="00FC165F">
              <w:rPr>
                <w:rFonts w:asciiTheme="minorHAnsi" w:hAnsiTheme="minorHAnsi" w:cstheme="minorHAnsi"/>
                <w:b/>
                <w:bCs/>
                <w:sz w:val="22"/>
                <w:szCs w:val="22"/>
              </w:rPr>
              <w:t xml:space="preserve">six LMSs used in distance education in Russia based on </w:t>
            </w:r>
            <w:r w:rsidR="003C4F2D">
              <w:rPr>
                <w:rFonts w:asciiTheme="minorHAnsi" w:hAnsiTheme="minorHAnsi" w:cstheme="minorHAnsi"/>
                <w:b/>
                <w:bCs/>
                <w:sz w:val="22"/>
                <w:szCs w:val="22"/>
              </w:rPr>
              <w:t xml:space="preserve">survey among 40 </w:t>
            </w:r>
            <w:r w:rsidR="00FC165F">
              <w:rPr>
                <w:rFonts w:asciiTheme="minorHAnsi" w:hAnsiTheme="minorHAnsi" w:cstheme="minorHAnsi"/>
                <w:b/>
                <w:bCs/>
                <w:sz w:val="22"/>
                <w:szCs w:val="22"/>
              </w:rPr>
              <w:t xml:space="preserve">experts in the education field. </w:t>
            </w:r>
          </w:p>
        </w:tc>
      </w:tr>
      <w:tr w:rsidR="00092BF0" w14:paraId="15B5C742" w14:textId="77777777" w:rsidTr="00F6529D">
        <w:tc>
          <w:tcPr>
            <w:tcW w:w="500" w:type="dxa"/>
          </w:tcPr>
          <w:p w14:paraId="10C7B331" w14:textId="78ACB480" w:rsidR="00092BF0" w:rsidRDefault="00235C5A" w:rsidP="004F5DCE">
            <w:pPr>
              <w:jc w:val="center"/>
              <w:rPr>
                <w:sz w:val="28"/>
                <w:szCs w:val="28"/>
              </w:rPr>
            </w:pPr>
            <w:r>
              <w:rPr>
                <w:sz w:val="28"/>
                <w:szCs w:val="28"/>
              </w:rPr>
              <w:t>20</w:t>
            </w:r>
          </w:p>
        </w:tc>
        <w:tc>
          <w:tcPr>
            <w:tcW w:w="2478" w:type="dxa"/>
          </w:tcPr>
          <w:p w14:paraId="4CA22743" w14:textId="66D8E5B4" w:rsidR="002E3D84" w:rsidRPr="0062379E" w:rsidRDefault="0062379E" w:rsidP="002E3D84">
            <w:pPr>
              <w:autoSpaceDE w:val="0"/>
              <w:autoSpaceDN w:val="0"/>
              <w:adjustRightInd w:val="0"/>
              <w:rPr>
                <w:rFonts w:ascii="TimesNewRoman,Bold" w:hAnsi="TimesNewRoman,Bold" w:cs="TimesNewRoman,Bold"/>
                <w:sz w:val="23"/>
                <w:szCs w:val="23"/>
              </w:rPr>
            </w:pPr>
            <w:proofErr w:type="gramStart"/>
            <w:r w:rsidRPr="0062379E">
              <w:rPr>
                <w:rFonts w:ascii="TimesNewRoman,Bold" w:hAnsi="TimesNewRoman,Bold" w:cs="TimesNewRoman,Bold"/>
                <w:sz w:val="23"/>
                <w:szCs w:val="23"/>
              </w:rPr>
              <w:t>Open source</w:t>
            </w:r>
            <w:proofErr w:type="gramEnd"/>
            <w:r w:rsidRPr="0062379E">
              <w:rPr>
                <w:rFonts w:ascii="TimesNewRoman,Bold" w:hAnsi="TimesNewRoman,Bold" w:cs="TimesNewRoman,Bold"/>
                <w:sz w:val="23"/>
                <w:szCs w:val="23"/>
              </w:rPr>
              <w:t xml:space="preserve"> learning </w:t>
            </w:r>
            <w:r w:rsidRPr="0062379E">
              <w:rPr>
                <w:rFonts w:ascii="TimesNewRoman,Bold" w:hAnsi="TimesNewRoman,Bold" w:cs="TimesNewRoman,Bold"/>
                <w:sz w:val="23"/>
                <w:szCs w:val="23"/>
              </w:rPr>
              <w:lastRenderedPageBreak/>
              <w:t>management systems in distance</w:t>
            </w:r>
          </w:p>
          <w:p w14:paraId="58320A42" w14:textId="5E7F51BC" w:rsidR="00092BF0" w:rsidRPr="00C10A36" w:rsidRDefault="0062379E" w:rsidP="002E3D84">
            <w:pPr>
              <w:pStyle w:val="Default"/>
            </w:pPr>
            <w:r w:rsidRPr="0062379E">
              <w:rPr>
                <w:rFonts w:ascii="TimesNewRoman,Bold" w:hAnsi="TimesNewRoman,Bold" w:cs="TimesNewRoman,Bold"/>
                <w:sz w:val="23"/>
                <w:szCs w:val="23"/>
              </w:rPr>
              <w:t>Learning</w:t>
            </w:r>
            <w:r w:rsidR="002E3D84">
              <w:rPr>
                <w:rFonts w:ascii="TimesNewRoman,Bold" w:hAnsi="TimesNewRoman,Bold" w:cs="TimesNewRoman,Bold"/>
                <w:b/>
                <w:bCs/>
                <w:sz w:val="23"/>
                <w:szCs w:val="23"/>
              </w:rPr>
              <w:t>//</w:t>
            </w:r>
            <w:r w:rsidR="002E3D84">
              <w:rPr>
                <w:rFonts w:ascii="TimesNewRoman" w:hAnsi="TimesNewRoman" w:cs="TimesNewRoman"/>
                <w:sz w:val="19"/>
                <w:szCs w:val="19"/>
              </w:rPr>
              <w:t xml:space="preserve"> Cansu Cigdem Aydin &amp; </w:t>
            </w:r>
            <w:proofErr w:type="spellStart"/>
            <w:r w:rsidR="002E3D84">
              <w:rPr>
                <w:rFonts w:ascii="TimesNewRoman" w:hAnsi="TimesNewRoman" w:cs="TimesNewRoman"/>
                <w:sz w:val="19"/>
                <w:szCs w:val="19"/>
              </w:rPr>
              <w:t>Guzin</w:t>
            </w:r>
            <w:proofErr w:type="spellEnd"/>
            <w:r w:rsidR="002E3D84">
              <w:rPr>
                <w:rFonts w:ascii="TimesNewRoman" w:hAnsi="TimesNewRoman" w:cs="TimesNewRoman"/>
                <w:sz w:val="19"/>
                <w:szCs w:val="19"/>
              </w:rPr>
              <w:t xml:space="preserve"> </w:t>
            </w:r>
            <w:proofErr w:type="spellStart"/>
            <w:r w:rsidR="002E3D84">
              <w:rPr>
                <w:rFonts w:ascii="TimesNewRoman" w:hAnsi="TimesNewRoman" w:cs="TimesNewRoman"/>
                <w:sz w:val="19"/>
                <w:szCs w:val="19"/>
              </w:rPr>
              <w:t>Tirkes</w:t>
            </w:r>
            <w:proofErr w:type="spellEnd"/>
            <w:r>
              <w:rPr>
                <w:rFonts w:ascii="TimesNewRoman" w:hAnsi="TimesNewRoman" w:cs="TimesNewRoman"/>
                <w:sz w:val="19"/>
                <w:szCs w:val="19"/>
              </w:rPr>
              <w:t>//</w:t>
            </w:r>
            <w:r>
              <w:rPr>
                <w:rFonts w:ascii="TimesNewRoman" w:hAnsi="TimesNewRoman" w:cs="TimesNewRoman"/>
                <w:sz w:val="17"/>
                <w:szCs w:val="17"/>
              </w:rPr>
              <w:t xml:space="preserve"> The Turkish Online Journal of Educational Technology – April 2010, volume 9 Issue 2</w:t>
            </w:r>
          </w:p>
        </w:tc>
        <w:tc>
          <w:tcPr>
            <w:tcW w:w="2551" w:type="dxa"/>
          </w:tcPr>
          <w:p w14:paraId="2A162D03" w14:textId="1C2369DE" w:rsidR="00D9692C" w:rsidRPr="00D9692C" w:rsidRDefault="00D9692C" w:rsidP="00D575F2">
            <w:pPr>
              <w:rPr>
                <w:rFonts w:ascii="TimesNewRoman,Bold" w:hAnsi="TimesNewRoman,Bold" w:cs="TimesNewRoman,Bold"/>
                <w:sz w:val="19"/>
                <w:szCs w:val="19"/>
              </w:rPr>
            </w:pPr>
            <w:r w:rsidRPr="00D9692C">
              <w:rPr>
                <w:rFonts w:ascii="TimesNewRoman,Bold" w:hAnsi="TimesNewRoman,Bold" w:cs="TimesNewRoman,Bold"/>
                <w:sz w:val="19"/>
                <w:szCs w:val="19"/>
              </w:rPr>
              <w:lastRenderedPageBreak/>
              <w:t xml:space="preserve">Moodle </w:t>
            </w:r>
          </w:p>
          <w:p w14:paraId="610465C7" w14:textId="64879C86" w:rsidR="00D9692C" w:rsidRPr="00D9692C" w:rsidRDefault="00D9692C" w:rsidP="00D575F2">
            <w:pPr>
              <w:rPr>
                <w:rFonts w:ascii="TimesNewRoman,Bold" w:hAnsi="TimesNewRoman,Bold" w:cs="TimesNewRoman,Bold"/>
                <w:sz w:val="19"/>
                <w:szCs w:val="19"/>
              </w:rPr>
            </w:pPr>
            <w:proofErr w:type="spellStart"/>
            <w:r w:rsidRPr="00D9692C">
              <w:rPr>
                <w:rFonts w:ascii="TimesNewRoman,Bold" w:hAnsi="TimesNewRoman,Bold" w:cs="TimesNewRoman,Bold"/>
                <w:sz w:val="19"/>
                <w:szCs w:val="19"/>
              </w:rPr>
              <w:lastRenderedPageBreak/>
              <w:t>Atutor</w:t>
            </w:r>
            <w:proofErr w:type="spellEnd"/>
            <w:r w:rsidRPr="00D9692C">
              <w:rPr>
                <w:rFonts w:ascii="TimesNewRoman,Bold" w:hAnsi="TimesNewRoman,Bold" w:cs="TimesNewRoman,Bold"/>
                <w:sz w:val="19"/>
                <w:szCs w:val="19"/>
              </w:rPr>
              <w:t xml:space="preserve"> </w:t>
            </w:r>
          </w:p>
          <w:p w14:paraId="47174DC3" w14:textId="4BBCFEB8" w:rsidR="00D9692C" w:rsidRPr="00D9692C" w:rsidRDefault="00D9692C" w:rsidP="00D575F2">
            <w:pPr>
              <w:rPr>
                <w:rFonts w:ascii="TimesNewRoman,Bold" w:hAnsi="TimesNewRoman,Bold" w:cs="TimesNewRoman,Bold"/>
                <w:sz w:val="19"/>
                <w:szCs w:val="19"/>
              </w:rPr>
            </w:pPr>
            <w:proofErr w:type="spellStart"/>
            <w:r w:rsidRPr="00D9692C">
              <w:rPr>
                <w:rFonts w:ascii="TimesNewRoman,Bold" w:hAnsi="TimesNewRoman,Bold" w:cs="TimesNewRoman,Bold"/>
                <w:sz w:val="19"/>
                <w:szCs w:val="19"/>
              </w:rPr>
              <w:t>Dokeos</w:t>
            </w:r>
            <w:proofErr w:type="spellEnd"/>
            <w:r w:rsidRPr="00D9692C">
              <w:rPr>
                <w:rFonts w:ascii="TimesNewRoman,Bold" w:hAnsi="TimesNewRoman,Bold" w:cs="TimesNewRoman,Bold"/>
                <w:sz w:val="19"/>
                <w:szCs w:val="19"/>
              </w:rPr>
              <w:t xml:space="preserve"> </w:t>
            </w:r>
          </w:p>
          <w:p w14:paraId="12C06D4E" w14:textId="79ADD668" w:rsidR="00092BF0" w:rsidRDefault="00D9692C" w:rsidP="00D575F2">
            <w:pPr>
              <w:rPr>
                <w:rFonts w:ascii="Times New Roman" w:hAnsi="Times New Roman" w:cs="Times New Roman"/>
                <w:color w:val="000000"/>
                <w:sz w:val="20"/>
                <w:szCs w:val="20"/>
              </w:rPr>
            </w:pPr>
            <w:r w:rsidRPr="00D9692C">
              <w:rPr>
                <w:rFonts w:ascii="TimesNewRoman,Bold" w:hAnsi="TimesNewRoman,Bold" w:cs="TimesNewRoman,Bold"/>
                <w:sz w:val="19"/>
                <w:szCs w:val="19"/>
              </w:rPr>
              <w:t>Olat</w:t>
            </w:r>
          </w:p>
        </w:tc>
        <w:tc>
          <w:tcPr>
            <w:tcW w:w="6096" w:type="dxa"/>
          </w:tcPr>
          <w:p w14:paraId="727FD07E" w14:textId="3EE58D8D" w:rsidR="0062379E" w:rsidRPr="0062379E" w:rsidRDefault="0062379E" w:rsidP="0062379E">
            <w:pPr>
              <w:autoSpaceDE w:val="0"/>
              <w:autoSpaceDN w:val="0"/>
              <w:adjustRightInd w:val="0"/>
              <w:rPr>
                <w:rFonts w:ascii="TimesNewRoman" w:hAnsi="TimesNewRoman" w:cs="TimesNewRoman"/>
                <w:b/>
                <w:bCs/>
                <w:sz w:val="19"/>
                <w:szCs w:val="19"/>
              </w:rPr>
            </w:pPr>
            <w:r w:rsidRPr="0062379E">
              <w:rPr>
                <w:rFonts w:ascii="TimesNewRoman" w:hAnsi="TimesNewRoman" w:cs="TimesNewRoman"/>
                <w:b/>
                <w:bCs/>
                <w:sz w:val="19"/>
                <w:szCs w:val="19"/>
              </w:rPr>
              <w:lastRenderedPageBreak/>
              <w:t>General aspects</w:t>
            </w:r>
          </w:p>
          <w:p w14:paraId="07743484" w14:textId="3BE0B56C" w:rsidR="0062379E" w:rsidRPr="00053A80" w:rsidRDefault="00053A80" w:rsidP="00053A80">
            <w:pPr>
              <w:pStyle w:val="ListParagraph"/>
              <w:numPr>
                <w:ilvl w:val="0"/>
                <w:numId w:val="5"/>
              </w:numPr>
              <w:autoSpaceDE w:val="0"/>
              <w:autoSpaceDN w:val="0"/>
              <w:adjustRightInd w:val="0"/>
              <w:rPr>
                <w:rFonts w:ascii="TimesNewRoman,Bold" w:hAnsi="TimesNewRoman,Bold" w:cs="TimesNewRoman,Bold"/>
                <w:sz w:val="19"/>
                <w:szCs w:val="19"/>
              </w:rPr>
            </w:pPr>
            <w:r w:rsidRPr="00053A80">
              <w:rPr>
                <w:rFonts w:ascii="TimesNewRoman,Bold" w:hAnsi="TimesNewRoman,Bold" w:cs="TimesNewRoman,Bold"/>
                <w:sz w:val="19"/>
                <w:szCs w:val="19"/>
              </w:rPr>
              <w:lastRenderedPageBreak/>
              <w:t>Support and compatibility to Standards</w:t>
            </w:r>
          </w:p>
          <w:p w14:paraId="62624465" w14:textId="006CB298" w:rsidR="00053A80" w:rsidRPr="00053A80" w:rsidRDefault="00053A80" w:rsidP="00053A80">
            <w:pPr>
              <w:pStyle w:val="ListParagraph"/>
              <w:numPr>
                <w:ilvl w:val="0"/>
                <w:numId w:val="5"/>
              </w:numPr>
              <w:autoSpaceDE w:val="0"/>
              <w:autoSpaceDN w:val="0"/>
              <w:adjustRightInd w:val="0"/>
              <w:rPr>
                <w:rFonts w:ascii="TimesNewRoman,Bold" w:hAnsi="TimesNewRoman,Bold" w:cs="TimesNewRoman,Bold"/>
                <w:sz w:val="19"/>
                <w:szCs w:val="19"/>
              </w:rPr>
            </w:pPr>
            <w:r w:rsidRPr="00053A80">
              <w:rPr>
                <w:rFonts w:ascii="TimesNewRoman,Bold" w:hAnsi="TimesNewRoman,Bold" w:cs="TimesNewRoman,Bold"/>
                <w:sz w:val="19"/>
                <w:szCs w:val="19"/>
              </w:rPr>
              <w:t>Including content development and content authoring /editing tools,</w:t>
            </w:r>
            <w:r>
              <w:rPr>
                <w:rFonts w:ascii="TimesNewRoman,Bold" w:hAnsi="TimesNewRoman,Bold" w:cs="TimesNewRoman,Bold"/>
                <w:sz w:val="19"/>
                <w:szCs w:val="19"/>
              </w:rPr>
              <w:t xml:space="preserve"> </w:t>
            </w:r>
            <w:r w:rsidRPr="00053A80">
              <w:rPr>
                <w:rFonts w:ascii="TimesNewRoman,Bold" w:hAnsi="TimesNewRoman,Bold" w:cs="TimesNewRoman,Bold"/>
                <w:sz w:val="19"/>
                <w:szCs w:val="19"/>
              </w:rPr>
              <w:t>modularity</w:t>
            </w:r>
          </w:p>
          <w:p w14:paraId="0AEEC16B" w14:textId="42AE25AB" w:rsidR="00053A80" w:rsidRPr="00053A80" w:rsidRDefault="00053A80" w:rsidP="00053A80">
            <w:pPr>
              <w:pStyle w:val="ListParagraph"/>
              <w:numPr>
                <w:ilvl w:val="0"/>
                <w:numId w:val="5"/>
              </w:numPr>
              <w:autoSpaceDE w:val="0"/>
              <w:autoSpaceDN w:val="0"/>
              <w:adjustRightInd w:val="0"/>
              <w:rPr>
                <w:rFonts w:ascii="TimesNewRoman,Bold" w:hAnsi="TimesNewRoman,Bold" w:cs="TimesNewRoman,Bold"/>
                <w:sz w:val="19"/>
                <w:szCs w:val="19"/>
              </w:rPr>
            </w:pPr>
            <w:r w:rsidRPr="00053A80">
              <w:rPr>
                <w:rFonts w:ascii="TimesNewRoman,Bold" w:hAnsi="TimesNewRoman,Bold" w:cs="TimesNewRoman,Bold"/>
                <w:sz w:val="19"/>
                <w:szCs w:val="19"/>
              </w:rPr>
              <w:t>Backup Tools</w:t>
            </w:r>
          </w:p>
          <w:p w14:paraId="2DE7EB56" w14:textId="5975AF6F" w:rsidR="00053A80" w:rsidRPr="00053A80" w:rsidRDefault="00053A80" w:rsidP="00053A80">
            <w:pPr>
              <w:pStyle w:val="ListParagraph"/>
              <w:numPr>
                <w:ilvl w:val="0"/>
                <w:numId w:val="5"/>
              </w:numPr>
              <w:autoSpaceDE w:val="0"/>
              <w:autoSpaceDN w:val="0"/>
              <w:adjustRightInd w:val="0"/>
              <w:rPr>
                <w:rFonts w:ascii="TimesNewRoman" w:hAnsi="TimesNewRoman" w:cs="TimesNewRoman"/>
                <w:sz w:val="19"/>
                <w:szCs w:val="19"/>
              </w:rPr>
            </w:pPr>
            <w:r w:rsidRPr="00053A80">
              <w:rPr>
                <w:rFonts w:ascii="TimesNewRoman,Bold" w:hAnsi="TimesNewRoman,Bold" w:cs="TimesNewRoman,Bold"/>
                <w:sz w:val="19"/>
                <w:szCs w:val="19"/>
              </w:rPr>
              <w:t>User Authentication</w:t>
            </w:r>
          </w:p>
          <w:p w14:paraId="2C6E6AEF" w14:textId="650C2B10" w:rsidR="0062379E" w:rsidRPr="00712BCF" w:rsidRDefault="0062379E" w:rsidP="0062379E">
            <w:pPr>
              <w:autoSpaceDE w:val="0"/>
              <w:autoSpaceDN w:val="0"/>
              <w:adjustRightInd w:val="0"/>
              <w:rPr>
                <w:rFonts w:ascii="TimesNewRoman" w:hAnsi="TimesNewRoman" w:cs="TimesNewRoman"/>
                <w:b/>
                <w:bCs/>
                <w:sz w:val="19"/>
                <w:szCs w:val="19"/>
              </w:rPr>
            </w:pPr>
            <w:r w:rsidRPr="00712BCF">
              <w:rPr>
                <w:rFonts w:ascii="TimesNewRoman" w:hAnsi="TimesNewRoman" w:cs="TimesNewRoman"/>
                <w:b/>
                <w:bCs/>
                <w:sz w:val="19"/>
                <w:szCs w:val="19"/>
              </w:rPr>
              <w:t>Didactic functionality</w:t>
            </w:r>
          </w:p>
          <w:p w14:paraId="1EDCE759" w14:textId="0CA968CD" w:rsidR="00053A80" w:rsidRPr="00053A80" w:rsidRDefault="00053A80" w:rsidP="009257A0">
            <w:pPr>
              <w:pStyle w:val="ListParagraph"/>
              <w:numPr>
                <w:ilvl w:val="0"/>
                <w:numId w:val="6"/>
              </w:numPr>
              <w:autoSpaceDE w:val="0"/>
              <w:autoSpaceDN w:val="0"/>
              <w:adjustRightInd w:val="0"/>
              <w:ind w:left="1317" w:hanging="425"/>
              <w:rPr>
                <w:rFonts w:ascii="TimesNewRoman,Bold" w:hAnsi="TimesNewRoman,Bold" w:cs="TimesNewRoman,Bold"/>
                <w:sz w:val="19"/>
                <w:szCs w:val="19"/>
              </w:rPr>
            </w:pPr>
            <w:r w:rsidRPr="00053A80">
              <w:rPr>
                <w:rFonts w:ascii="TimesNewRoman,Bold" w:hAnsi="TimesNewRoman,Bold" w:cs="TimesNewRoman,Bold"/>
                <w:sz w:val="19"/>
                <w:szCs w:val="19"/>
              </w:rPr>
              <w:t>Follow-up of student’s learning processes</w:t>
            </w:r>
          </w:p>
          <w:p w14:paraId="3993F199" w14:textId="1E6F14C6" w:rsidR="00053A80" w:rsidRPr="00053A80" w:rsidRDefault="00053A80" w:rsidP="00053A80">
            <w:pPr>
              <w:pStyle w:val="ListParagraph"/>
              <w:numPr>
                <w:ilvl w:val="0"/>
                <w:numId w:val="6"/>
              </w:numPr>
              <w:autoSpaceDE w:val="0"/>
              <w:autoSpaceDN w:val="0"/>
              <w:adjustRightInd w:val="0"/>
              <w:ind w:left="1317" w:hanging="425"/>
              <w:rPr>
                <w:rFonts w:ascii="TimesNewRoman,Bold" w:hAnsi="TimesNewRoman,Bold" w:cs="TimesNewRoman,Bold"/>
                <w:sz w:val="19"/>
                <w:szCs w:val="19"/>
              </w:rPr>
            </w:pPr>
            <w:r w:rsidRPr="00053A80">
              <w:rPr>
                <w:rFonts w:ascii="TimesNewRoman,Bold" w:hAnsi="TimesNewRoman,Bold" w:cs="TimesNewRoman,Bold"/>
                <w:sz w:val="19"/>
                <w:szCs w:val="19"/>
              </w:rPr>
              <w:t>Online Exam</w:t>
            </w:r>
          </w:p>
          <w:p w14:paraId="267CB46B" w14:textId="720F3363" w:rsidR="00053A80" w:rsidRPr="00053A80" w:rsidRDefault="00053A80" w:rsidP="009257A0">
            <w:pPr>
              <w:pStyle w:val="ListParagraph"/>
              <w:numPr>
                <w:ilvl w:val="0"/>
                <w:numId w:val="6"/>
              </w:numPr>
              <w:autoSpaceDE w:val="0"/>
              <w:autoSpaceDN w:val="0"/>
              <w:adjustRightInd w:val="0"/>
              <w:ind w:left="1317" w:hanging="425"/>
              <w:rPr>
                <w:rFonts w:ascii="TimesNewRoman,Bold" w:hAnsi="TimesNewRoman,Bold" w:cs="TimesNewRoman,Bold"/>
                <w:sz w:val="19"/>
                <w:szCs w:val="19"/>
              </w:rPr>
            </w:pPr>
            <w:r w:rsidRPr="00053A80">
              <w:rPr>
                <w:rFonts w:ascii="TimesNewRoman,Bold" w:hAnsi="TimesNewRoman,Bold" w:cs="TimesNewRoman,Bold"/>
                <w:sz w:val="19"/>
                <w:szCs w:val="19"/>
              </w:rPr>
              <w:t>Multiple Input Supports (Multimedia etc.)</w:t>
            </w:r>
          </w:p>
          <w:p w14:paraId="2C935212" w14:textId="599D81CD" w:rsidR="00053A80" w:rsidRPr="00053A80" w:rsidRDefault="00053A80" w:rsidP="009257A0">
            <w:pPr>
              <w:pStyle w:val="ListParagraph"/>
              <w:numPr>
                <w:ilvl w:val="0"/>
                <w:numId w:val="6"/>
              </w:numPr>
              <w:autoSpaceDE w:val="0"/>
              <w:autoSpaceDN w:val="0"/>
              <w:adjustRightInd w:val="0"/>
              <w:ind w:left="1317" w:hanging="425"/>
              <w:rPr>
                <w:rFonts w:ascii="TimesNewRoman" w:hAnsi="TimesNewRoman" w:cs="TimesNewRoman"/>
                <w:sz w:val="19"/>
                <w:szCs w:val="19"/>
              </w:rPr>
            </w:pPr>
            <w:r w:rsidRPr="00053A80">
              <w:rPr>
                <w:rFonts w:ascii="TimesNewRoman,Bold" w:hAnsi="TimesNewRoman,Bold" w:cs="TimesNewRoman,Bold"/>
                <w:sz w:val="19"/>
                <w:szCs w:val="19"/>
              </w:rPr>
              <w:t>Video Conference Support</w:t>
            </w:r>
          </w:p>
          <w:p w14:paraId="230921BA" w14:textId="275FFB27" w:rsidR="0062379E" w:rsidRDefault="0062379E" w:rsidP="0062379E">
            <w:pPr>
              <w:autoSpaceDE w:val="0"/>
              <w:autoSpaceDN w:val="0"/>
              <w:adjustRightInd w:val="0"/>
              <w:rPr>
                <w:rFonts w:ascii="TimesNewRoman" w:hAnsi="TimesNewRoman" w:cs="TimesNewRoman"/>
                <w:b/>
                <w:bCs/>
                <w:sz w:val="19"/>
                <w:szCs w:val="19"/>
              </w:rPr>
            </w:pPr>
            <w:r w:rsidRPr="00E53F70">
              <w:rPr>
                <w:rFonts w:ascii="TimesNewRoman" w:hAnsi="TimesNewRoman" w:cs="TimesNewRoman"/>
                <w:b/>
                <w:bCs/>
                <w:sz w:val="19"/>
                <w:szCs w:val="19"/>
              </w:rPr>
              <w:t>Productivity tools</w:t>
            </w:r>
          </w:p>
          <w:p w14:paraId="2832BCE5" w14:textId="62C18921" w:rsidR="00E53F70" w:rsidRPr="00E53F70" w:rsidRDefault="00E53F70" w:rsidP="00E53F70">
            <w:pPr>
              <w:pStyle w:val="ListParagraph"/>
              <w:numPr>
                <w:ilvl w:val="0"/>
                <w:numId w:val="7"/>
              </w:numPr>
              <w:autoSpaceDE w:val="0"/>
              <w:autoSpaceDN w:val="0"/>
              <w:adjustRightInd w:val="0"/>
              <w:ind w:left="1280" w:hanging="425"/>
              <w:rPr>
                <w:rFonts w:ascii="TimesNewRoman,Bold" w:hAnsi="TimesNewRoman,Bold" w:cs="TimesNewRoman,Bold"/>
                <w:sz w:val="19"/>
                <w:szCs w:val="19"/>
              </w:rPr>
            </w:pPr>
            <w:r w:rsidRPr="00E53F70">
              <w:rPr>
                <w:rFonts w:ascii="TimesNewRoman,Bold" w:hAnsi="TimesNewRoman,Bold" w:cs="TimesNewRoman,Bold"/>
                <w:sz w:val="19"/>
                <w:szCs w:val="19"/>
              </w:rPr>
              <w:t>Online Help and Documentation</w:t>
            </w:r>
          </w:p>
          <w:p w14:paraId="14AF4DC7" w14:textId="650DE64A" w:rsidR="00E53F70" w:rsidRPr="00E53F70" w:rsidRDefault="00E53F70" w:rsidP="00E53F70">
            <w:pPr>
              <w:pStyle w:val="ListParagraph"/>
              <w:numPr>
                <w:ilvl w:val="0"/>
                <w:numId w:val="7"/>
              </w:numPr>
              <w:autoSpaceDE w:val="0"/>
              <w:autoSpaceDN w:val="0"/>
              <w:adjustRightInd w:val="0"/>
              <w:ind w:left="1280" w:hanging="425"/>
              <w:rPr>
                <w:rFonts w:ascii="TimesNewRoman" w:hAnsi="TimesNewRoman" w:cs="TimesNewRoman"/>
                <w:sz w:val="19"/>
                <w:szCs w:val="19"/>
              </w:rPr>
            </w:pPr>
            <w:r w:rsidRPr="00E53F70">
              <w:rPr>
                <w:rFonts w:ascii="TimesNewRoman,Bold" w:hAnsi="TimesNewRoman,Bold" w:cs="TimesNewRoman,Bold"/>
                <w:sz w:val="19"/>
                <w:szCs w:val="19"/>
              </w:rPr>
              <w:t>Calendar</w:t>
            </w:r>
          </w:p>
          <w:p w14:paraId="305F9A50" w14:textId="2A40DCA0" w:rsidR="0062379E" w:rsidRDefault="0062379E" w:rsidP="0062379E">
            <w:pPr>
              <w:autoSpaceDE w:val="0"/>
              <w:autoSpaceDN w:val="0"/>
              <w:adjustRightInd w:val="0"/>
              <w:rPr>
                <w:rFonts w:ascii="TimesNewRoman" w:hAnsi="TimesNewRoman" w:cs="TimesNewRoman"/>
                <w:b/>
                <w:bCs/>
                <w:sz w:val="19"/>
                <w:szCs w:val="19"/>
              </w:rPr>
            </w:pPr>
            <w:r w:rsidRPr="00E53F70">
              <w:rPr>
                <w:rFonts w:ascii="TimesNewRoman" w:hAnsi="TimesNewRoman" w:cs="TimesNewRoman"/>
                <w:b/>
                <w:bCs/>
                <w:sz w:val="19"/>
                <w:szCs w:val="19"/>
              </w:rPr>
              <w:t>Communication tools</w:t>
            </w:r>
          </w:p>
          <w:p w14:paraId="155CBD6B" w14:textId="4C770D1C" w:rsidR="00E53F70" w:rsidRPr="00E53F70" w:rsidRDefault="00E53F70" w:rsidP="00E53F70">
            <w:pPr>
              <w:pStyle w:val="ListParagraph"/>
              <w:numPr>
                <w:ilvl w:val="0"/>
                <w:numId w:val="8"/>
              </w:numPr>
              <w:autoSpaceDE w:val="0"/>
              <w:autoSpaceDN w:val="0"/>
              <w:adjustRightInd w:val="0"/>
              <w:ind w:left="1280" w:hanging="425"/>
              <w:rPr>
                <w:rFonts w:ascii="TimesNewRoman,Bold" w:hAnsi="TimesNewRoman,Bold" w:cs="TimesNewRoman,Bold"/>
                <w:sz w:val="19"/>
                <w:szCs w:val="19"/>
              </w:rPr>
            </w:pPr>
            <w:r w:rsidRPr="00E53F70">
              <w:rPr>
                <w:rFonts w:ascii="TimesNewRoman,Bold" w:hAnsi="TimesNewRoman,Bold" w:cs="TimesNewRoman,Bold"/>
                <w:sz w:val="19"/>
                <w:szCs w:val="19"/>
              </w:rPr>
              <w:t>Survey and forum support</w:t>
            </w:r>
          </w:p>
          <w:p w14:paraId="16221061" w14:textId="381B05BF" w:rsidR="00E53F70" w:rsidRPr="00E53F70" w:rsidRDefault="00E53F70" w:rsidP="00E53F70">
            <w:pPr>
              <w:pStyle w:val="ListParagraph"/>
              <w:numPr>
                <w:ilvl w:val="0"/>
                <w:numId w:val="8"/>
              </w:numPr>
              <w:autoSpaceDE w:val="0"/>
              <w:autoSpaceDN w:val="0"/>
              <w:adjustRightInd w:val="0"/>
              <w:ind w:left="1280" w:hanging="425"/>
              <w:rPr>
                <w:rFonts w:ascii="TimesNewRoman" w:hAnsi="TimesNewRoman" w:cs="TimesNewRoman"/>
                <w:sz w:val="19"/>
                <w:szCs w:val="19"/>
              </w:rPr>
            </w:pPr>
            <w:r w:rsidRPr="00E53F70">
              <w:rPr>
                <w:rFonts w:ascii="TimesNewRoman,Bold" w:hAnsi="TimesNewRoman,Bold" w:cs="TimesNewRoman,Bold"/>
                <w:sz w:val="19"/>
                <w:szCs w:val="19"/>
              </w:rPr>
              <w:t>Chat and Group work</w:t>
            </w:r>
          </w:p>
          <w:p w14:paraId="5EAFBC50" w14:textId="7CA0FE46" w:rsidR="0062379E" w:rsidRPr="00E53F70" w:rsidRDefault="0062379E" w:rsidP="0062379E">
            <w:pPr>
              <w:autoSpaceDE w:val="0"/>
              <w:autoSpaceDN w:val="0"/>
              <w:adjustRightInd w:val="0"/>
              <w:rPr>
                <w:rFonts w:ascii="TimesNewRoman" w:hAnsi="TimesNewRoman" w:cs="TimesNewRoman"/>
                <w:b/>
                <w:bCs/>
                <w:sz w:val="19"/>
                <w:szCs w:val="19"/>
              </w:rPr>
            </w:pPr>
            <w:r w:rsidRPr="00E53F70">
              <w:rPr>
                <w:rFonts w:ascii="TimesNewRoman" w:hAnsi="TimesNewRoman" w:cs="TimesNewRoman"/>
                <w:b/>
                <w:bCs/>
                <w:sz w:val="19"/>
                <w:szCs w:val="19"/>
              </w:rPr>
              <w:t>Technical flexibility</w:t>
            </w:r>
          </w:p>
          <w:p w14:paraId="4747CC66" w14:textId="3F4F9E09" w:rsidR="00E53F70" w:rsidRPr="00E53F70" w:rsidRDefault="00E53F70" w:rsidP="00E53F70">
            <w:pPr>
              <w:pStyle w:val="ListParagraph"/>
              <w:numPr>
                <w:ilvl w:val="0"/>
                <w:numId w:val="9"/>
              </w:numPr>
              <w:autoSpaceDE w:val="0"/>
              <w:autoSpaceDN w:val="0"/>
              <w:adjustRightInd w:val="0"/>
              <w:ind w:left="1280" w:hanging="425"/>
              <w:rPr>
                <w:rFonts w:ascii="TimesNewRoman,Bold" w:hAnsi="TimesNewRoman,Bold" w:cs="TimesNewRoman,Bold"/>
                <w:sz w:val="19"/>
                <w:szCs w:val="19"/>
              </w:rPr>
            </w:pPr>
            <w:r w:rsidRPr="00E53F70">
              <w:rPr>
                <w:rFonts w:ascii="TimesNewRoman,Bold" w:hAnsi="TimesNewRoman,Bold" w:cs="TimesNewRoman,Bold"/>
                <w:sz w:val="19"/>
                <w:szCs w:val="19"/>
              </w:rPr>
              <w:t>XML support</w:t>
            </w:r>
          </w:p>
          <w:p w14:paraId="6C6E9523" w14:textId="73330C2F" w:rsidR="00E53F70" w:rsidRPr="00E53F70" w:rsidRDefault="00E53F70" w:rsidP="00E53F70">
            <w:pPr>
              <w:pStyle w:val="ListParagraph"/>
              <w:numPr>
                <w:ilvl w:val="0"/>
                <w:numId w:val="9"/>
              </w:numPr>
              <w:autoSpaceDE w:val="0"/>
              <w:autoSpaceDN w:val="0"/>
              <w:adjustRightInd w:val="0"/>
              <w:ind w:left="1280" w:hanging="425"/>
              <w:rPr>
                <w:rFonts w:ascii="TimesNewRoman" w:hAnsi="TimesNewRoman" w:cs="TimesNewRoman"/>
                <w:sz w:val="19"/>
                <w:szCs w:val="19"/>
              </w:rPr>
            </w:pPr>
            <w:r w:rsidRPr="00E53F70">
              <w:rPr>
                <w:rFonts w:ascii="TimesNewRoman,Bold" w:hAnsi="TimesNewRoman,Bold" w:cs="TimesNewRoman,Bold"/>
                <w:sz w:val="19"/>
                <w:szCs w:val="19"/>
              </w:rPr>
              <w:t>System Requirements</w:t>
            </w:r>
          </w:p>
          <w:p w14:paraId="3501685C" w14:textId="77777777" w:rsidR="00092BF0" w:rsidRPr="00331EAD" w:rsidRDefault="0062379E" w:rsidP="0062379E">
            <w:pPr>
              <w:rPr>
                <w:rFonts w:ascii="TimesNewRoman" w:hAnsi="TimesNewRoman" w:cs="TimesNewRoman"/>
                <w:b/>
                <w:bCs/>
                <w:sz w:val="19"/>
                <w:szCs w:val="19"/>
              </w:rPr>
            </w:pPr>
            <w:r w:rsidRPr="00331EAD">
              <w:rPr>
                <w:rFonts w:ascii="TimesNewRoman" w:hAnsi="TimesNewRoman" w:cs="TimesNewRoman"/>
                <w:b/>
                <w:bCs/>
                <w:sz w:val="19"/>
                <w:szCs w:val="19"/>
              </w:rPr>
              <w:t>Usability</w:t>
            </w:r>
          </w:p>
          <w:p w14:paraId="76778292" w14:textId="1034CE34" w:rsidR="00E53F70" w:rsidRPr="00331EAD" w:rsidRDefault="00331EAD" w:rsidP="00806181">
            <w:pPr>
              <w:pStyle w:val="ListParagraph"/>
              <w:numPr>
                <w:ilvl w:val="0"/>
                <w:numId w:val="10"/>
              </w:numPr>
              <w:autoSpaceDE w:val="0"/>
              <w:autoSpaceDN w:val="0"/>
              <w:adjustRightInd w:val="0"/>
              <w:ind w:left="1280" w:hanging="425"/>
              <w:rPr>
                <w:rFonts w:ascii="TimesNewRoman,Bold" w:hAnsi="TimesNewRoman,Bold" w:cs="TimesNewRoman,Bold"/>
                <w:sz w:val="19"/>
                <w:szCs w:val="19"/>
              </w:rPr>
            </w:pPr>
            <w:r w:rsidRPr="00331EAD">
              <w:rPr>
                <w:rFonts w:ascii="TimesNewRoman,Bold" w:hAnsi="TimesNewRoman,Bold" w:cs="TimesNewRoman,Bold"/>
                <w:sz w:val="19"/>
                <w:szCs w:val="19"/>
              </w:rPr>
              <w:t>Multiple Language</w:t>
            </w:r>
            <w:r>
              <w:rPr>
                <w:rFonts w:ascii="TimesNewRoman,Bold" w:hAnsi="TimesNewRoman,Bold" w:cs="TimesNewRoman,Bold"/>
                <w:sz w:val="19"/>
                <w:szCs w:val="19"/>
              </w:rPr>
              <w:t xml:space="preserve"> </w:t>
            </w:r>
            <w:r w:rsidRPr="00331EAD">
              <w:rPr>
                <w:rFonts w:ascii="TimesNewRoman,Bold" w:hAnsi="TimesNewRoman,Bold" w:cs="TimesNewRoman,Bold"/>
                <w:sz w:val="19"/>
                <w:szCs w:val="19"/>
              </w:rPr>
              <w:t>Support</w:t>
            </w:r>
          </w:p>
          <w:p w14:paraId="5DF77F04" w14:textId="3AEC1C8F" w:rsidR="00331EAD" w:rsidRPr="00331EAD" w:rsidRDefault="00331EAD" w:rsidP="00176F07">
            <w:pPr>
              <w:pStyle w:val="ListParagraph"/>
              <w:numPr>
                <w:ilvl w:val="0"/>
                <w:numId w:val="10"/>
              </w:numPr>
              <w:autoSpaceDE w:val="0"/>
              <w:autoSpaceDN w:val="0"/>
              <w:adjustRightInd w:val="0"/>
              <w:ind w:left="1280" w:hanging="425"/>
              <w:rPr>
                <w:rFonts w:ascii="TimesNewRoman,Bold" w:hAnsi="TimesNewRoman,Bold" w:cs="TimesNewRoman,Bold"/>
                <w:sz w:val="19"/>
                <w:szCs w:val="19"/>
              </w:rPr>
            </w:pPr>
            <w:r w:rsidRPr="00331EAD">
              <w:rPr>
                <w:rFonts w:ascii="TimesNewRoman,Bold" w:hAnsi="TimesNewRoman,Bold" w:cs="TimesNewRoman,Bold"/>
                <w:sz w:val="19"/>
                <w:szCs w:val="19"/>
              </w:rPr>
              <w:t>User Interface</w:t>
            </w:r>
            <w:r>
              <w:rPr>
                <w:rFonts w:ascii="TimesNewRoman,Bold" w:hAnsi="TimesNewRoman,Bold" w:cs="TimesNewRoman,Bold"/>
                <w:sz w:val="19"/>
                <w:szCs w:val="19"/>
              </w:rPr>
              <w:t xml:space="preserve"> </w:t>
            </w:r>
            <w:r w:rsidRPr="00331EAD">
              <w:rPr>
                <w:rFonts w:ascii="TimesNewRoman,Bold" w:hAnsi="TimesNewRoman,Bold" w:cs="TimesNewRoman,Bold"/>
                <w:sz w:val="19"/>
                <w:szCs w:val="19"/>
              </w:rPr>
              <w:t>and ease of usage</w:t>
            </w:r>
          </w:p>
          <w:p w14:paraId="7B2E0F51" w14:textId="04200A9A" w:rsidR="00331EAD" w:rsidRDefault="00331EAD" w:rsidP="00331EAD">
            <w:pPr>
              <w:pStyle w:val="ListParagraph"/>
              <w:numPr>
                <w:ilvl w:val="0"/>
                <w:numId w:val="10"/>
              </w:numPr>
              <w:autoSpaceDE w:val="0"/>
              <w:autoSpaceDN w:val="0"/>
              <w:adjustRightInd w:val="0"/>
              <w:ind w:left="1280" w:hanging="425"/>
            </w:pPr>
            <w:r w:rsidRPr="00331EAD">
              <w:rPr>
                <w:rFonts w:ascii="TimesNewRoman,Bold" w:hAnsi="TimesNewRoman,Bold" w:cs="TimesNewRoman,Bold"/>
                <w:sz w:val="19"/>
                <w:szCs w:val="19"/>
              </w:rPr>
              <w:t>Frequency of</w:t>
            </w:r>
            <w:r>
              <w:rPr>
                <w:rFonts w:ascii="TimesNewRoman,Bold" w:hAnsi="TimesNewRoman,Bold" w:cs="TimesNewRoman,Bold"/>
                <w:sz w:val="19"/>
                <w:szCs w:val="19"/>
              </w:rPr>
              <w:t xml:space="preserve"> </w:t>
            </w:r>
            <w:r w:rsidRPr="00331EAD">
              <w:rPr>
                <w:rFonts w:ascii="TimesNewRoman,Bold" w:hAnsi="TimesNewRoman,Bold" w:cs="TimesNewRoman,Bold"/>
                <w:sz w:val="19"/>
                <w:szCs w:val="19"/>
              </w:rPr>
              <w:t>Usage</w:t>
            </w:r>
          </w:p>
        </w:tc>
        <w:tc>
          <w:tcPr>
            <w:tcW w:w="3402" w:type="dxa"/>
          </w:tcPr>
          <w:p w14:paraId="310E894B" w14:textId="52CB80EC" w:rsidR="00092BF0" w:rsidRPr="00C10A36" w:rsidRDefault="002E3D84" w:rsidP="00C10A36">
            <w:pPr>
              <w:pStyle w:val="Default"/>
              <w:rPr>
                <w:sz w:val="20"/>
                <w:szCs w:val="20"/>
              </w:rPr>
            </w:pPr>
            <w:r>
              <w:rPr>
                <w:rFonts w:ascii="TimesNewRoman" w:hAnsi="TimesNewRoman" w:cs="TimesNewRoman"/>
                <w:sz w:val="19"/>
                <w:szCs w:val="19"/>
              </w:rPr>
              <w:lastRenderedPageBreak/>
              <w:t xml:space="preserve">Aydin &amp; </w:t>
            </w:r>
            <w:proofErr w:type="spellStart"/>
            <w:r>
              <w:rPr>
                <w:rFonts w:ascii="TimesNewRoman" w:hAnsi="TimesNewRoman" w:cs="TimesNewRoman"/>
                <w:sz w:val="19"/>
                <w:szCs w:val="19"/>
              </w:rPr>
              <w:t>Tirkes</w:t>
            </w:r>
            <w:proofErr w:type="spellEnd"/>
            <w:r>
              <w:rPr>
                <w:sz w:val="20"/>
                <w:szCs w:val="20"/>
              </w:rPr>
              <w:t xml:space="preserve"> analysed the general </w:t>
            </w:r>
            <w:r>
              <w:rPr>
                <w:sz w:val="20"/>
                <w:szCs w:val="20"/>
              </w:rPr>
              <w:lastRenderedPageBreak/>
              <w:t xml:space="preserve">features required for an OSS LMS required in an e-learning environment </w:t>
            </w:r>
            <w:r w:rsidR="00F93953">
              <w:rPr>
                <w:sz w:val="20"/>
                <w:szCs w:val="20"/>
              </w:rPr>
              <w:t xml:space="preserve">and then tested and compared these </w:t>
            </w:r>
            <w:r>
              <w:rPr>
                <w:sz w:val="20"/>
                <w:szCs w:val="20"/>
              </w:rPr>
              <w:t xml:space="preserve">features in </w:t>
            </w:r>
            <w:r w:rsidR="00D9692C">
              <w:rPr>
                <w:sz w:val="20"/>
                <w:szCs w:val="20"/>
              </w:rPr>
              <w:t>four</w:t>
            </w:r>
            <w:r>
              <w:rPr>
                <w:sz w:val="20"/>
                <w:szCs w:val="20"/>
              </w:rPr>
              <w:t xml:space="preserve"> selected LMS. </w:t>
            </w:r>
          </w:p>
        </w:tc>
      </w:tr>
      <w:tr w:rsidR="00F45749" w14:paraId="707895E3" w14:textId="77777777" w:rsidTr="00F6529D">
        <w:tc>
          <w:tcPr>
            <w:tcW w:w="500" w:type="dxa"/>
          </w:tcPr>
          <w:p w14:paraId="42C69D49" w14:textId="77777777" w:rsidR="00F45749" w:rsidRDefault="00F45749" w:rsidP="004F5DCE">
            <w:pPr>
              <w:jc w:val="center"/>
              <w:rPr>
                <w:sz w:val="28"/>
                <w:szCs w:val="28"/>
              </w:rPr>
            </w:pPr>
          </w:p>
        </w:tc>
        <w:tc>
          <w:tcPr>
            <w:tcW w:w="2478" w:type="dxa"/>
          </w:tcPr>
          <w:p w14:paraId="588CC9F9" w14:textId="77777777" w:rsidR="00F45749" w:rsidRPr="0062379E" w:rsidRDefault="00F45749" w:rsidP="002E3D84">
            <w:pPr>
              <w:autoSpaceDE w:val="0"/>
              <w:autoSpaceDN w:val="0"/>
              <w:adjustRightInd w:val="0"/>
              <w:rPr>
                <w:rFonts w:ascii="TimesNewRoman,Bold" w:hAnsi="TimesNewRoman,Bold" w:cs="TimesNewRoman,Bold"/>
                <w:sz w:val="23"/>
                <w:szCs w:val="23"/>
              </w:rPr>
            </w:pPr>
          </w:p>
        </w:tc>
        <w:tc>
          <w:tcPr>
            <w:tcW w:w="2551" w:type="dxa"/>
          </w:tcPr>
          <w:p w14:paraId="2C2D3A50" w14:textId="77777777" w:rsidR="00F45749" w:rsidRPr="00D9692C" w:rsidRDefault="00F45749" w:rsidP="00D575F2">
            <w:pPr>
              <w:rPr>
                <w:rFonts w:ascii="TimesNewRoman,Bold" w:hAnsi="TimesNewRoman,Bold" w:cs="TimesNewRoman,Bold"/>
                <w:sz w:val="19"/>
                <w:szCs w:val="19"/>
              </w:rPr>
            </w:pPr>
          </w:p>
        </w:tc>
        <w:tc>
          <w:tcPr>
            <w:tcW w:w="6096" w:type="dxa"/>
          </w:tcPr>
          <w:p w14:paraId="5E22D545" w14:textId="77777777" w:rsidR="00F45749" w:rsidRPr="0062379E" w:rsidRDefault="00F45749" w:rsidP="0062379E">
            <w:pPr>
              <w:autoSpaceDE w:val="0"/>
              <w:autoSpaceDN w:val="0"/>
              <w:adjustRightInd w:val="0"/>
              <w:rPr>
                <w:rFonts w:ascii="TimesNewRoman" w:hAnsi="TimesNewRoman" w:cs="TimesNewRoman"/>
                <w:b/>
                <w:bCs/>
                <w:sz w:val="19"/>
                <w:szCs w:val="19"/>
              </w:rPr>
            </w:pPr>
          </w:p>
        </w:tc>
        <w:tc>
          <w:tcPr>
            <w:tcW w:w="3402" w:type="dxa"/>
          </w:tcPr>
          <w:p w14:paraId="795C9978" w14:textId="33CDCD4C" w:rsidR="00F45749" w:rsidRDefault="00F45749" w:rsidP="00C10A36">
            <w:pPr>
              <w:pStyle w:val="Default"/>
              <w:rPr>
                <w:rFonts w:ascii="TimesNewRoman" w:hAnsi="TimesNewRoman" w:cs="TimesNewRoman"/>
                <w:sz w:val="19"/>
                <w:szCs w:val="19"/>
              </w:rPr>
            </w:pPr>
            <w:r>
              <w:t xml:space="preserve">analysed and </w:t>
            </w:r>
            <w:proofErr w:type="gramStart"/>
            <w:r>
              <w:t>compared  interoperability</w:t>
            </w:r>
            <w:proofErr w:type="gramEnd"/>
            <w:r>
              <w:t xml:space="preserve"> features of Moodle and Blackboard, the two leading LMS in OSS and commercial </w:t>
            </w:r>
            <w:proofErr w:type="spellStart"/>
            <w:r>
              <w:t>strames</w:t>
            </w:r>
            <w:proofErr w:type="spellEnd"/>
            <w:r>
              <w:t xml:space="preserve">, respectively.  </w:t>
            </w:r>
          </w:p>
        </w:tc>
      </w:tr>
    </w:tbl>
    <w:p w14:paraId="47ECE8F6" w14:textId="72FE75FE" w:rsidR="004F5DCE" w:rsidRDefault="004F5DCE" w:rsidP="004F5DCE">
      <w:pPr>
        <w:ind w:left="2160" w:firstLine="720"/>
        <w:jc w:val="center"/>
        <w:rPr>
          <w:b/>
          <w:bCs/>
          <w:sz w:val="28"/>
          <w:szCs w:val="28"/>
        </w:rPr>
      </w:pPr>
    </w:p>
    <w:sectPr w:rsidR="004F5DCE" w:rsidSect="004F5DC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F1DC" w14:textId="77777777" w:rsidR="00634C14" w:rsidRDefault="00634C14" w:rsidP="004F5DCE">
      <w:pPr>
        <w:spacing w:after="0" w:line="240" w:lineRule="auto"/>
      </w:pPr>
      <w:r>
        <w:separator/>
      </w:r>
    </w:p>
  </w:endnote>
  <w:endnote w:type="continuationSeparator" w:id="0">
    <w:p w14:paraId="5A163FF9" w14:textId="77777777" w:rsidR="00634C14" w:rsidRDefault="00634C14" w:rsidP="004F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TrebuchetMS">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BvxvdvMyriadPro-It">
    <w:altName w:val="Calibri"/>
    <w:panose1 w:val="00000000000000000000"/>
    <w:charset w:val="00"/>
    <w:family w:val="swiss"/>
    <w:notTrueType/>
    <w:pitch w:val="default"/>
    <w:sig w:usb0="00000003" w:usb1="00000000" w:usb2="00000000" w:usb3="00000000" w:csb0="00000001" w:csb1="00000000"/>
  </w:font>
  <w:font w:name="HxnqrxMyriadPro-Bold">
    <w:altName w:val="Calibri"/>
    <w:panose1 w:val="00000000000000000000"/>
    <w:charset w:val="00"/>
    <w:family w:val="swiss"/>
    <w:notTrueType/>
    <w:pitch w:val="default"/>
    <w:sig w:usb0="00000003" w:usb1="00000000" w:usb2="00000000" w:usb3="00000000" w:csb0="00000001" w:csb1="00000000"/>
  </w:font>
  <w:font w:name="GmlqmsMyriadPro-Light">
    <w:altName w:val="Calibri"/>
    <w:panose1 w:val="00000000000000000000"/>
    <w:charset w:val="00"/>
    <w:family w:val="swiss"/>
    <w:notTrueType/>
    <w:pitch w:val="default"/>
    <w:sig w:usb0="00000003" w:usb1="00000000" w:usb2="00000000" w:usb3="00000000" w:csb0="00000001" w:csb1="00000000"/>
  </w:font>
  <w:font w:name="MpntkxMyriadPro-SemiboldIt">
    <w:altName w:val="Calibri"/>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Black">
    <w:altName w:val="Arial"/>
    <w:panose1 w:val="00000000000000000000"/>
    <w:charset w:val="00"/>
    <w:family w:val="auto"/>
    <w:notTrueType/>
    <w:pitch w:val="default"/>
    <w:sig w:usb0="00000003" w:usb1="00000000" w:usb2="00000000" w:usb3="00000000" w:csb0="00000001" w:csb1="00000000"/>
  </w:font>
  <w:font w:name="CenturySchL-Roma">
    <w:altName w:val="Calibri"/>
    <w:panose1 w:val="00000000000000000000"/>
    <w:charset w:val="00"/>
    <w:family w:val="auto"/>
    <w:notTrueType/>
    <w:pitch w:val="default"/>
    <w:sig w:usb0="00000003" w:usb1="00000000" w:usb2="00000000" w:usb3="00000000" w:csb0="00000001" w:csb1="00000000"/>
  </w:font>
  <w:font w:name="CenturySchL-Bold">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241E" w14:textId="77777777" w:rsidR="00634C14" w:rsidRDefault="00634C14" w:rsidP="004F5DCE">
      <w:pPr>
        <w:spacing w:after="0" w:line="240" w:lineRule="auto"/>
      </w:pPr>
      <w:r>
        <w:separator/>
      </w:r>
    </w:p>
  </w:footnote>
  <w:footnote w:type="continuationSeparator" w:id="0">
    <w:p w14:paraId="5C10E531" w14:textId="77777777" w:rsidR="00634C14" w:rsidRDefault="00634C14" w:rsidP="004F5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1232"/>
    <w:multiLevelType w:val="hybridMultilevel"/>
    <w:tmpl w:val="968C140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6700EF"/>
    <w:multiLevelType w:val="hybridMultilevel"/>
    <w:tmpl w:val="E4FA03B0"/>
    <w:lvl w:ilvl="0" w:tplc="40090001">
      <w:start w:val="1"/>
      <w:numFmt w:val="bullet"/>
      <w:lvlText w:val=""/>
      <w:lvlJc w:val="left"/>
      <w:pPr>
        <w:ind w:left="2000" w:hanging="360"/>
      </w:pPr>
      <w:rPr>
        <w:rFonts w:ascii="Symbol" w:hAnsi="Symbol" w:hint="default"/>
      </w:rPr>
    </w:lvl>
    <w:lvl w:ilvl="1" w:tplc="40090003" w:tentative="1">
      <w:start w:val="1"/>
      <w:numFmt w:val="bullet"/>
      <w:lvlText w:val="o"/>
      <w:lvlJc w:val="left"/>
      <w:pPr>
        <w:ind w:left="2720" w:hanging="360"/>
      </w:pPr>
      <w:rPr>
        <w:rFonts w:ascii="Courier New" w:hAnsi="Courier New" w:cs="Courier New" w:hint="default"/>
      </w:rPr>
    </w:lvl>
    <w:lvl w:ilvl="2" w:tplc="40090005" w:tentative="1">
      <w:start w:val="1"/>
      <w:numFmt w:val="bullet"/>
      <w:lvlText w:val=""/>
      <w:lvlJc w:val="left"/>
      <w:pPr>
        <w:ind w:left="3440" w:hanging="360"/>
      </w:pPr>
      <w:rPr>
        <w:rFonts w:ascii="Wingdings" w:hAnsi="Wingdings" w:hint="default"/>
      </w:rPr>
    </w:lvl>
    <w:lvl w:ilvl="3" w:tplc="40090001" w:tentative="1">
      <w:start w:val="1"/>
      <w:numFmt w:val="bullet"/>
      <w:lvlText w:val=""/>
      <w:lvlJc w:val="left"/>
      <w:pPr>
        <w:ind w:left="4160" w:hanging="360"/>
      </w:pPr>
      <w:rPr>
        <w:rFonts w:ascii="Symbol" w:hAnsi="Symbol" w:hint="default"/>
      </w:rPr>
    </w:lvl>
    <w:lvl w:ilvl="4" w:tplc="40090003" w:tentative="1">
      <w:start w:val="1"/>
      <w:numFmt w:val="bullet"/>
      <w:lvlText w:val="o"/>
      <w:lvlJc w:val="left"/>
      <w:pPr>
        <w:ind w:left="4880" w:hanging="360"/>
      </w:pPr>
      <w:rPr>
        <w:rFonts w:ascii="Courier New" w:hAnsi="Courier New" w:cs="Courier New" w:hint="default"/>
      </w:rPr>
    </w:lvl>
    <w:lvl w:ilvl="5" w:tplc="40090005" w:tentative="1">
      <w:start w:val="1"/>
      <w:numFmt w:val="bullet"/>
      <w:lvlText w:val=""/>
      <w:lvlJc w:val="left"/>
      <w:pPr>
        <w:ind w:left="5600" w:hanging="360"/>
      </w:pPr>
      <w:rPr>
        <w:rFonts w:ascii="Wingdings" w:hAnsi="Wingdings" w:hint="default"/>
      </w:rPr>
    </w:lvl>
    <w:lvl w:ilvl="6" w:tplc="40090001" w:tentative="1">
      <w:start w:val="1"/>
      <w:numFmt w:val="bullet"/>
      <w:lvlText w:val=""/>
      <w:lvlJc w:val="left"/>
      <w:pPr>
        <w:ind w:left="6320" w:hanging="360"/>
      </w:pPr>
      <w:rPr>
        <w:rFonts w:ascii="Symbol" w:hAnsi="Symbol" w:hint="default"/>
      </w:rPr>
    </w:lvl>
    <w:lvl w:ilvl="7" w:tplc="40090003" w:tentative="1">
      <w:start w:val="1"/>
      <w:numFmt w:val="bullet"/>
      <w:lvlText w:val="o"/>
      <w:lvlJc w:val="left"/>
      <w:pPr>
        <w:ind w:left="7040" w:hanging="360"/>
      </w:pPr>
      <w:rPr>
        <w:rFonts w:ascii="Courier New" w:hAnsi="Courier New" w:cs="Courier New" w:hint="default"/>
      </w:rPr>
    </w:lvl>
    <w:lvl w:ilvl="8" w:tplc="40090005" w:tentative="1">
      <w:start w:val="1"/>
      <w:numFmt w:val="bullet"/>
      <w:lvlText w:val=""/>
      <w:lvlJc w:val="left"/>
      <w:pPr>
        <w:ind w:left="7760" w:hanging="360"/>
      </w:pPr>
      <w:rPr>
        <w:rFonts w:ascii="Wingdings" w:hAnsi="Wingdings" w:hint="default"/>
      </w:rPr>
    </w:lvl>
  </w:abstractNum>
  <w:abstractNum w:abstractNumId="2" w15:restartNumberingAfterBreak="0">
    <w:nsid w:val="12D80951"/>
    <w:multiLevelType w:val="hybridMultilevel"/>
    <w:tmpl w:val="12BC06EC"/>
    <w:lvl w:ilvl="0" w:tplc="40090001">
      <w:start w:val="1"/>
      <w:numFmt w:val="bullet"/>
      <w:lvlText w:val=""/>
      <w:lvlJc w:val="left"/>
      <w:pPr>
        <w:ind w:left="1186" w:hanging="360"/>
      </w:pPr>
      <w:rPr>
        <w:rFonts w:ascii="Symbol" w:hAnsi="Symbol" w:hint="default"/>
      </w:rPr>
    </w:lvl>
    <w:lvl w:ilvl="1" w:tplc="40090003" w:tentative="1">
      <w:start w:val="1"/>
      <w:numFmt w:val="bullet"/>
      <w:lvlText w:val="o"/>
      <w:lvlJc w:val="left"/>
      <w:pPr>
        <w:ind w:left="1906" w:hanging="360"/>
      </w:pPr>
      <w:rPr>
        <w:rFonts w:ascii="Courier New" w:hAnsi="Courier New" w:cs="Courier New" w:hint="default"/>
      </w:rPr>
    </w:lvl>
    <w:lvl w:ilvl="2" w:tplc="40090005" w:tentative="1">
      <w:start w:val="1"/>
      <w:numFmt w:val="bullet"/>
      <w:lvlText w:val=""/>
      <w:lvlJc w:val="left"/>
      <w:pPr>
        <w:ind w:left="2626" w:hanging="360"/>
      </w:pPr>
      <w:rPr>
        <w:rFonts w:ascii="Wingdings" w:hAnsi="Wingdings" w:hint="default"/>
      </w:rPr>
    </w:lvl>
    <w:lvl w:ilvl="3" w:tplc="40090001" w:tentative="1">
      <w:start w:val="1"/>
      <w:numFmt w:val="bullet"/>
      <w:lvlText w:val=""/>
      <w:lvlJc w:val="left"/>
      <w:pPr>
        <w:ind w:left="3346" w:hanging="360"/>
      </w:pPr>
      <w:rPr>
        <w:rFonts w:ascii="Symbol" w:hAnsi="Symbol" w:hint="default"/>
      </w:rPr>
    </w:lvl>
    <w:lvl w:ilvl="4" w:tplc="40090003" w:tentative="1">
      <w:start w:val="1"/>
      <w:numFmt w:val="bullet"/>
      <w:lvlText w:val="o"/>
      <w:lvlJc w:val="left"/>
      <w:pPr>
        <w:ind w:left="4066" w:hanging="360"/>
      </w:pPr>
      <w:rPr>
        <w:rFonts w:ascii="Courier New" w:hAnsi="Courier New" w:cs="Courier New" w:hint="default"/>
      </w:rPr>
    </w:lvl>
    <w:lvl w:ilvl="5" w:tplc="40090005" w:tentative="1">
      <w:start w:val="1"/>
      <w:numFmt w:val="bullet"/>
      <w:lvlText w:val=""/>
      <w:lvlJc w:val="left"/>
      <w:pPr>
        <w:ind w:left="4786" w:hanging="360"/>
      </w:pPr>
      <w:rPr>
        <w:rFonts w:ascii="Wingdings" w:hAnsi="Wingdings" w:hint="default"/>
      </w:rPr>
    </w:lvl>
    <w:lvl w:ilvl="6" w:tplc="40090001" w:tentative="1">
      <w:start w:val="1"/>
      <w:numFmt w:val="bullet"/>
      <w:lvlText w:val=""/>
      <w:lvlJc w:val="left"/>
      <w:pPr>
        <w:ind w:left="5506" w:hanging="360"/>
      </w:pPr>
      <w:rPr>
        <w:rFonts w:ascii="Symbol" w:hAnsi="Symbol" w:hint="default"/>
      </w:rPr>
    </w:lvl>
    <w:lvl w:ilvl="7" w:tplc="40090003" w:tentative="1">
      <w:start w:val="1"/>
      <w:numFmt w:val="bullet"/>
      <w:lvlText w:val="o"/>
      <w:lvlJc w:val="left"/>
      <w:pPr>
        <w:ind w:left="6226" w:hanging="360"/>
      </w:pPr>
      <w:rPr>
        <w:rFonts w:ascii="Courier New" w:hAnsi="Courier New" w:cs="Courier New" w:hint="default"/>
      </w:rPr>
    </w:lvl>
    <w:lvl w:ilvl="8" w:tplc="40090005" w:tentative="1">
      <w:start w:val="1"/>
      <w:numFmt w:val="bullet"/>
      <w:lvlText w:val=""/>
      <w:lvlJc w:val="left"/>
      <w:pPr>
        <w:ind w:left="6946" w:hanging="360"/>
      </w:pPr>
      <w:rPr>
        <w:rFonts w:ascii="Wingdings" w:hAnsi="Wingdings" w:hint="default"/>
      </w:rPr>
    </w:lvl>
  </w:abstractNum>
  <w:abstractNum w:abstractNumId="3" w15:restartNumberingAfterBreak="0">
    <w:nsid w:val="35B63979"/>
    <w:multiLevelType w:val="hybridMultilevel"/>
    <w:tmpl w:val="2D325480"/>
    <w:lvl w:ilvl="0" w:tplc="40090001">
      <w:start w:val="1"/>
      <w:numFmt w:val="bullet"/>
      <w:lvlText w:val=""/>
      <w:lvlJc w:val="left"/>
      <w:pPr>
        <w:ind w:left="2000" w:hanging="360"/>
      </w:pPr>
      <w:rPr>
        <w:rFonts w:ascii="Symbol" w:hAnsi="Symbol" w:hint="default"/>
      </w:rPr>
    </w:lvl>
    <w:lvl w:ilvl="1" w:tplc="40090003" w:tentative="1">
      <w:start w:val="1"/>
      <w:numFmt w:val="bullet"/>
      <w:lvlText w:val="o"/>
      <w:lvlJc w:val="left"/>
      <w:pPr>
        <w:ind w:left="2720" w:hanging="360"/>
      </w:pPr>
      <w:rPr>
        <w:rFonts w:ascii="Courier New" w:hAnsi="Courier New" w:cs="Courier New" w:hint="default"/>
      </w:rPr>
    </w:lvl>
    <w:lvl w:ilvl="2" w:tplc="40090005" w:tentative="1">
      <w:start w:val="1"/>
      <w:numFmt w:val="bullet"/>
      <w:lvlText w:val=""/>
      <w:lvlJc w:val="left"/>
      <w:pPr>
        <w:ind w:left="3440" w:hanging="360"/>
      </w:pPr>
      <w:rPr>
        <w:rFonts w:ascii="Wingdings" w:hAnsi="Wingdings" w:hint="default"/>
      </w:rPr>
    </w:lvl>
    <w:lvl w:ilvl="3" w:tplc="40090001" w:tentative="1">
      <w:start w:val="1"/>
      <w:numFmt w:val="bullet"/>
      <w:lvlText w:val=""/>
      <w:lvlJc w:val="left"/>
      <w:pPr>
        <w:ind w:left="4160" w:hanging="360"/>
      </w:pPr>
      <w:rPr>
        <w:rFonts w:ascii="Symbol" w:hAnsi="Symbol" w:hint="default"/>
      </w:rPr>
    </w:lvl>
    <w:lvl w:ilvl="4" w:tplc="40090003" w:tentative="1">
      <w:start w:val="1"/>
      <w:numFmt w:val="bullet"/>
      <w:lvlText w:val="o"/>
      <w:lvlJc w:val="left"/>
      <w:pPr>
        <w:ind w:left="4880" w:hanging="360"/>
      </w:pPr>
      <w:rPr>
        <w:rFonts w:ascii="Courier New" w:hAnsi="Courier New" w:cs="Courier New" w:hint="default"/>
      </w:rPr>
    </w:lvl>
    <w:lvl w:ilvl="5" w:tplc="40090005" w:tentative="1">
      <w:start w:val="1"/>
      <w:numFmt w:val="bullet"/>
      <w:lvlText w:val=""/>
      <w:lvlJc w:val="left"/>
      <w:pPr>
        <w:ind w:left="5600" w:hanging="360"/>
      </w:pPr>
      <w:rPr>
        <w:rFonts w:ascii="Wingdings" w:hAnsi="Wingdings" w:hint="default"/>
      </w:rPr>
    </w:lvl>
    <w:lvl w:ilvl="6" w:tplc="40090001" w:tentative="1">
      <w:start w:val="1"/>
      <w:numFmt w:val="bullet"/>
      <w:lvlText w:val=""/>
      <w:lvlJc w:val="left"/>
      <w:pPr>
        <w:ind w:left="6320" w:hanging="360"/>
      </w:pPr>
      <w:rPr>
        <w:rFonts w:ascii="Symbol" w:hAnsi="Symbol" w:hint="default"/>
      </w:rPr>
    </w:lvl>
    <w:lvl w:ilvl="7" w:tplc="40090003" w:tentative="1">
      <w:start w:val="1"/>
      <w:numFmt w:val="bullet"/>
      <w:lvlText w:val="o"/>
      <w:lvlJc w:val="left"/>
      <w:pPr>
        <w:ind w:left="7040" w:hanging="360"/>
      </w:pPr>
      <w:rPr>
        <w:rFonts w:ascii="Courier New" w:hAnsi="Courier New" w:cs="Courier New" w:hint="default"/>
      </w:rPr>
    </w:lvl>
    <w:lvl w:ilvl="8" w:tplc="40090005" w:tentative="1">
      <w:start w:val="1"/>
      <w:numFmt w:val="bullet"/>
      <w:lvlText w:val=""/>
      <w:lvlJc w:val="left"/>
      <w:pPr>
        <w:ind w:left="7760" w:hanging="360"/>
      </w:pPr>
      <w:rPr>
        <w:rFonts w:ascii="Wingdings" w:hAnsi="Wingdings" w:hint="default"/>
      </w:rPr>
    </w:lvl>
  </w:abstractNum>
  <w:abstractNum w:abstractNumId="4" w15:restartNumberingAfterBreak="0">
    <w:nsid w:val="4D7951F7"/>
    <w:multiLevelType w:val="hybridMultilevel"/>
    <w:tmpl w:val="7B1664EA"/>
    <w:lvl w:ilvl="0" w:tplc="40090001">
      <w:start w:val="1"/>
      <w:numFmt w:val="bullet"/>
      <w:lvlText w:val=""/>
      <w:lvlJc w:val="left"/>
      <w:pPr>
        <w:ind w:left="1612" w:hanging="360"/>
      </w:pPr>
      <w:rPr>
        <w:rFonts w:ascii="Symbol" w:hAnsi="Symbol" w:hint="default"/>
      </w:rPr>
    </w:lvl>
    <w:lvl w:ilvl="1" w:tplc="40090003" w:tentative="1">
      <w:start w:val="1"/>
      <w:numFmt w:val="bullet"/>
      <w:lvlText w:val="o"/>
      <w:lvlJc w:val="left"/>
      <w:pPr>
        <w:ind w:left="2332" w:hanging="360"/>
      </w:pPr>
      <w:rPr>
        <w:rFonts w:ascii="Courier New" w:hAnsi="Courier New" w:cs="Courier New" w:hint="default"/>
      </w:rPr>
    </w:lvl>
    <w:lvl w:ilvl="2" w:tplc="40090005" w:tentative="1">
      <w:start w:val="1"/>
      <w:numFmt w:val="bullet"/>
      <w:lvlText w:val=""/>
      <w:lvlJc w:val="left"/>
      <w:pPr>
        <w:ind w:left="3052" w:hanging="360"/>
      </w:pPr>
      <w:rPr>
        <w:rFonts w:ascii="Wingdings" w:hAnsi="Wingdings" w:hint="default"/>
      </w:rPr>
    </w:lvl>
    <w:lvl w:ilvl="3" w:tplc="40090001" w:tentative="1">
      <w:start w:val="1"/>
      <w:numFmt w:val="bullet"/>
      <w:lvlText w:val=""/>
      <w:lvlJc w:val="left"/>
      <w:pPr>
        <w:ind w:left="3772" w:hanging="360"/>
      </w:pPr>
      <w:rPr>
        <w:rFonts w:ascii="Symbol" w:hAnsi="Symbol" w:hint="default"/>
      </w:rPr>
    </w:lvl>
    <w:lvl w:ilvl="4" w:tplc="40090003" w:tentative="1">
      <w:start w:val="1"/>
      <w:numFmt w:val="bullet"/>
      <w:lvlText w:val="o"/>
      <w:lvlJc w:val="left"/>
      <w:pPr>
        <w:ind w:left="4492" w:hanging="360"/>
      </w:pPr>
      <w:rPr>
        <w:rFonts w:ascii="Courier New" w:hAnsi="Courier New" w:cs="Courier New" w:hint="default"/>
      </w:rPr>
    </w:lvl>
    <w:lvl w:ilvl="5" w:tplc="40090005" w:tentative="1">
      <w:start w:val="1"/>
      <w:numFmt w:val="bullet"/>
      <w:lvlText w:val=""/>
      <w:lvlJc w:val="left"/>
      <w:pPr>
        <w:ind w:left="5212" w:hanging="360"/>
      </w:pPr>
      <w:rPr>
        <w:rFonts w:ascii="Wingdings" w:hAnsi="Wingdings" w:hint="default"/>
      </w:rPr>
    </w:lvl>
    <w:lvl w:ilvl="6" w:tplc="40090001" w:tentative="1">
      <w:start w:val="1"/>
      <w:numFmt w:val="bullet"/>
      <w:lvlText w:val=""/>
      <w:lvlJc w:val="left"/>
      <w:pPr>
        <w:ind w:left="5932" w:hanging="360"/>
      </w:pPr>
      <w:rPr>
        <w:rFonts w:ascii="Symbol" w:hAnsi="Symbol" w:hint="default"/>
      </w:rPr>
    </w:lvl>
    <w:lvl w:ilvl="7" w:tplc="40090003" w:tentative="1">
      <w:start w:val="1"/>
      <w:numFmt w:val="bullet"/>
      <w:lvlText w:val="o"/>
      <w:lvlJc w:val="left"/>
      <w:pPr>
        <w:ind w:left="6652" w:hanging="360"/>
      </w:pPr>
      <w:rPr>
        <w:rFonts w:ascii="Courier New" w:hAnsi="Courier New" w:cs="Courier New" w:hint="default"/>
      </w:rPr>
    </w:lvl>
    <w:lvl w:ilvl="8" w:tplc="40090005" w:tentative="1">
      <w:start w:val="1"/>
      <w:numFmt w:val="bullet"/>
      <w:lvlText w:val=""/>
      <w:lvlJc w:val="left"/>
      <w:pPr>
        <w:ind w:left="7372" w:hanging="360"/>
      </w:pPr>
      <w:rPr>
        <w:rFonts w:ascii="Wingdings" w:hAnsi="Wingdings" w:hint="default"/>
      </w:rPr>
    </w:lvl>
  </w:abstractNum>
  <w:abstractNum w:abstractNumId="5" w15:restartNumberingAfterBreak="0">
    <w:nsid w:val="5FED4F46"/>
    <w:multiLevelType w:val="hybridMultilevel"/>
    <w:tmpl w:val="D9B0C7BC"/>
    <w:lvl w:ilvl="0" w:tplc="97040E74">
      <w:start w:val="1"/>
      <w:numFmt w:val="lowerLetter"/>
      <w:lvlText w:val="%1."/>
      <w:lvlJc w:val="left"/>
      <w:pPr>
        <w:ind w:left="720" w:hanging="360"/>
      </w:pPr>
      <w:rPr>
        <w:rFonts w:ascii="TrebuchetMS-Bold" w:hAnsi="TrebuchetMS-Bold" w:cs="TrebuchetMS-Bold" w:hint="default"/>
        <w:b/>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12B5729"/>
    <w:multiLevelType w:val="hybridMultilevel"/>
    <w:tmpl w:val="3318A4CE"/>
    <w:lvl w:ilvl="0" w:tplc="40090001">
      <w:start w:val="1"/>
      <w:numFmt w:val="bullet"/>
      <w:lvlText w:val=""/>
      <w:lvlJc w:val="left"/>
      <w:pPr>
        <w:ind w:left="2000" w:hanging="360"/>
      </w:pPr>
      <w:rPr>
        <w:rFonts w:ascii="Symbol" w:hAnsi="Symbol" w:hint="default"/>
      </w:rPr>
    </w:lvl>
    <w:lvl w:ilvl="1" w:tplc="40090003" w:tentative="1">
      <w:start w:val="1"/>
      <w:numFmt w:val="bullet"/>
      <w:lvlText w:val="o"/>
      <w:lvlJc w:val="left"/>
      <w:pPr>
        <w:ind w:left="2720" w:hanging="360"/>
      </w:pPr>
      <w:rPr>
        <w:rFonts w:ascii="Courier New" w:hAnsi="Courier New" w:cs="Courier New" w:hint="default"/>
      </w:rPr>
    </w:lvl>
    <w:lvl w:ilvl="2" w:tplc="40090005" w:tentative="1">
      <w:start w:val="1"/>
      <w:numFmt w:val="bullet"/>
      <w:lvlText w:val=""/>
      <w:lvlJc w:val="left"/>
      <w:pPr>
        <w:ind w:left="3440" w:hanging="360"/>
      </w:pPr>
      <w:rPr>
        <w:rFonts w:ascii="Wingdings" w:hAnsi="Wingdings" w:hint="default"/>
      </w:rPr>
    </w:lvl>
    <w:lvl w:ilvl="3" w:tplc="40090001" w:tentative="1">
      <w:start w:val="1"/>
      <w:numFmt w:val="bullet"/>
      <w:lvlText w:val=""/>
      <w:lvlJc w:val="left"/>
      <w:pPr>
        <w:ind w:left="4160" w:hanging="360"/>
      </w:pPr>
      <w:rPr>
        <w:rFonts w:ascii="Symbol" w:hAnsi="Symbol" w:hint="default"/>
      </w:rPr>
    </w:lvl>
    <w:lvl w:ilvl="4" w:tplc="40090003" w:tentative="1">
      <w:start w:val="1"/>
      <w:numFmt w:val="bullet"/>
      <w:lvlText w:val="o"/>
      <w:lvlJc w:val="left"/>
      <w:pPr>
        <w:ind w:left="4880" w:hanging="360"/>
      </w:pPr>
      <w:rPr>
        <w:rFonts w:ascii="Courier New" w:hAnsi="Courier New" w:cs="Courier New" w:hint="default"/>
      </w:rPr>
    </w:lvl>
    <w:lvl w:ilvl="5" w:tplc="40090005" w:tentative="1">
      <w:start w:val="1"/>
      <w:numFmt w:val="bullet"/>
      <w:lvlText w:val=""/>
      <w:lvlJc w:val="left"/>
      <w:pPr>
        <w:ind w:left="5600" w:hanging="360"/>
      </w:pPr>
      <w:rPr>
        <w:rFonts w:ascii="Wingdings" w:hAnsi="Wingdings" w:hint="default"/>
      </w:rPr>
    </w:lvl>
    <w:lvl w:ilvl="6" w:tplc="40090001" w:tentative="1">
      <w:start w:val="1"/>
      <w:numFmt w:val="bullet"/>
      <w:lvlText w:val=""/>
      <w:lvlJc w:val="left"/>
      <w:pPr>
        <w:ind w:left="6320" w:hanging="360"/>
      </w:pPr>
      <w:rPr>
        <w:rFonts w:ascii="Symbol" w:hAnsi="Symbol" w:hint="default"/>
      </w:rPr>
    </w:lvl>
    <w:lvl w:ilvl="7" w:tplc="40090003" w:tentative="1">
      <w:start w:val="1"/>
      <w:numFmt w:val="bullet"/>
      <w:lvlText w:val="o"/>
      <w:lvlJc w:val="left"/>
      <w:pPr>
        <w:ind w:left="7040" w:hanging="360"/>
      </w:pPr>
      <w:rPr>
        <w:rFonts w:ascii="Courier New" w:hAnsi="Courier New" w:cs="Courier New" w:hint="default"/>
      </w:rPr>
    </w:lvl>
    <w:lvl w:ilvl="8" w:tplc="40090005" w:tentative="1">
      <w:start w:val="1"/>
      <w:numFmt w:val="bullet"/>
      <w:lvlText w:val=""/>
      <w:lvlJc w:val="left"/>
      <w:pPr>
        <w:ind w:left="7760" w:hanging="360"/>
      </w:pPr>
      <w:rPr>
        <w:rFonts w:ascii="Wingdings" w:hAnsi="Wingdings" w:hint="default"/>
      </w:rPr>
    </w:lvl>
  </w:abstractNum>
  <w:abstractNum w:abstractNumId="7" w15:restartNumberingAfterBreak="0">
    <w:nsid w:val="72E05D7F"/>
    <w:multiLevelType w:val="hybridMultilevel"/>
    <w:tmpl w:val="55A29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7555C79"/>
    <w:multiLevelType w:val="hybridMultilevel"/>
    <w:tmpl w:val="D0D86D28"/>
    <w:lvl w:ilvl="0" w:tplc="4009000F">
      <w:start w:val="1"/>
      <w:numFmt w:val="decimal"/>
      <w:lvlText w:val="%1."/>
      <w:lvlJc w:val="left"/>
      <w:pPr>
        <w:ind w:left="1353"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7FB75C0C"/>
    <w:multiLevelType w:val="hybridMultilevel"/>
    <w:tmpl w:val="F4D67CF2"/>
    <w:lvl w:ilvl="0" w:tplc="40090001">
      <w:start w:val="1"/>
      <w:numFmt w:val="bullet"/>
      <w:lvlText w:val=""/>
      <w:lvlJc w:val="left"/>
      <w:pPr>
        <w:ind w:left="2000" w:hanging="360"/>
      </w:pPr>
      <w:rPr>
        <w:rFonts w:ascii="Symbol" w:hAnsi="Symbol" w:hint="default"/>
      </w:rPr>
    </w:lvl>
    <w:lvl w:ilvl="1" w:tplc="40090003" w:tentative="1">
      <w:start w:val="1"/>
      <w:numFmt w:val="bullet"/>
      <w:lvlText w:val="o"/>
      <w:lvlJc w:val="left"/>
      <w:pPr>
        <w:ind w:left="2720" w:hanging="360"/>
      </w:pPr>
      <w:rPr>
        <w:rFonts w:ascii="Courier New" w:hAnsi="Courier New" w:cs="Courier New" w:hint="default"/>
      </w:rPr>
    </w:lvl>
    <w:lvl w:ilvl="2" w:tplc="40090005" w:tentative="1">
      <w:start w:val="1"/>
      <w:numFmt w:val="bullet"/>
      <w:lvlText w:val=""/>
      <w:lvlJc w:val="left"/>
      <w:pPr>
        <w:ind w:left="3440" w:hanging="360"/>
      </w:pPr>
      <w:rPr>
        <w:rFonts w:ascii="Wingdings" w:hAnsi="Wingdings" w:hint="default"/>
      </w:rPr>
    </w:lvl>
    <w:lvl w:ilvl="3" w:tplc="40090001" w:tentative="1">
      <w:start w:val="1"/>
      <w:numFmt w:val="bullet"/>
      <w:lvlText w:val=""/>
      <w:lvlJc w:val="left"/>
      <w:pPr>
        <w:ind w:left="4160" w:hanging="360"/>
      </w:pPr>
      <w:rPr>
        <w:rFonts w:ascii="Symbol" w:hAnsi="Symbol" w:hint="default"/>
      </w:rPr>
    </w:lvl>
    <w:lvl w:ilvl="4" w:tplc="40090003" w:tentative="1">
      <w:start w:val="1"/>
      <w:numFmt w:val="bullet"/>
      <w:lvlText w:val="o"/>
      <w:lvlJc w:val="left"/>
      <w:pPr>
        <w:ind w:left="4880" w:hanging="360"/>
      </w:pPr>
      <w:rPr>
        <w:rFonts w:ascii="Courier New" w:hAnsi="Courier New" w:cs="Courier New" w:hint="default"/>
      </w:rPr>
    </w:lvl>
    <w:lvl w:ilvl="5" w:tplc="40090005" w:tentative="1">
      <w:start w:val="1"/>
      <w:numFmt w:val="bullet"/>
      <w:lvlText w:val=""/>
      <w:lvlJc w:val="left"/>
      <w:pPr>
        <w:ind w:left="5600" w:hanging="360"/>
      </w:pPr>
      <w:rPr>
        <w:rFonts w:ascii="Wingdings" w:hAnsi="Wingdings" w:hint="default"/>
      </w:rPr>
    </w:lvl>
    <w:lvl w:ilvl="6" w:tplc="40090001" w:tentative="1">
      <w:start w:val="1"/>
      <w:numFmt w:val="bullet"/>
      <w:lvlText w:val=""/>
      <w:lvlJc w:val="left"/>
      <w:pPr>
        <w:ind w:left="6320" w:hanging="360"/>
      </w:pPr>
      <w:rPr>
        <w:rFonts w:ascii="Symbol" w:hAnsi="Symbol" w:hint="default"/>
      </w:rPr>
    </w:lvl>
    <w:lvl w:ilvl="7" w:tplc="40090003" w:tentative="1">
      <w:start w:val="1"/>
      <w:numFmt w:val="bullet"/>
      <w:lvlText w:val="o"/>
      <w:lvlJc w:val="left"/>
      <w:pPr>
        <w:ind w:left="7040" w:hanging="360"/>
      </w:pPr>
      <w:rPr>
        <w:rFonts w:ascii="Courier New" w:hAnsi="Courier New" w:cs="Courier New" w:hint="default"/>
      </w:rPr>
    </w:lvl>
    <w:lvl w:ilvl="8" w:tplc="40090005" w:tentative="1">
      <w:start w:val="1"/>
      <w:numFmt w:val="bullet"/>
      <w:lvlText w:val=""/>
      <w:lvlJc w:val="left"/>
      <w:pPr>
        <w:ind w:left="7760" w:hanging="360"/>
      </w:pPr>
      <w:rPr>
        <w:rFonts w:ascii="Wingdings" w:hAnsi="Wingdings" w:hint="default"/>
      </w:rPr>
    </w:lvl>
  </w:abstractNum>
  <w:num w:numId="1">
    <w:abstractNumId w:val="7"/>
  </w:num>
  <w:num w:numId="2">
    <w:abstractNumId w:val="8"/>
  </w:num>
  <w:num w:numId="3">
    <w:abstractNumId w:val="5"/>
  </w:num>
  <w:num w:numId="4">
    <w:abstractNumId w:val="0"/>
  </w:num>
  <w:num w:numId="5">
    <w:abstractNumId w:val="2"/>
  </w:num>
  <w:num w:numId="6">
    <w:abstractNumId w:val="4"/>
  </w:num>
  <w:num w:numId="7">
    <w:abstractNumId w:val="3"/>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cwMDU2tzQztbAwNzdT0lEKTi0uzszPAykwNKwFAK2QSEgtAAAA"/>
  </w:docVars>
  <w:rsids>
    <w:rsidRoot w:val="004F5DCE"/>
    <w:rsid w:val="00045BC4"/>
    <w:rsid w:val="00053A80"/>
    <w:rsid w:val="00092BF0"/>
    <w:rsid w:val="0009520E"/>
    <w:rsid w:val="000A6647"/>
    <w:rsid w:val="000C066A"/>
    <w:rsid w:val="000E5EE0"/>
    <w:rsid w:val="00155FD9"/>
    <w:rsid w:val="00180E74"/>
    <w:rsid w:val="001E35F2"/>
    <w:rsid w:val="001F2974"/>
    <w:rsid w:val="00235C5A"/>
    <w:rsid w:val="00245E6D"/>
    <w:rsid w:val="0028489D"/>
    <w:rsid w:val="00292950"/>
    <w:rsid w:val="00292CCE"/>
    <w:rsid w:val="002A39E0"/>
    <w:rsid w:val="002E3D84"/>
    <w:rsid w:val="002F21AE"/>
    <w:rsid w:val="00302642"/>
    <w:rsid w:val="00331EAD"/>
    <w:rsid w:val="00335A52"/>
    <w:rsid w:val="00336B60"/>
    <w:rsid w:val="00340F16"/>
    <w:rsid w:val="00342096"/>
    <w:rsid w:val="003442AD"/>
    <w:rsid w:val="00354BB5"/>
    <w:rsid w:val="00397699"/>
    <w:rsid w:val="003B78F2"/>
    <w:rsid w:val="003C4F2D"/>
    <w:rsid w:val="003E2993"/>
    <w:rsid w:val="003F10FF"/>
    <w:rsid w:val="003F5B1E"/>
    <w:rsid w:val="0043047A"/>
    <w:rsid w:val="00443ABF"/>
    <w:rsid w:val="00465303"/>
    <w:rsid w:val="004730D8"/>
    <w:rsid w:val="0049388B"/>
    <w:rsid w:val="004B1D2D"/>
    <w:rsid w:val="004F5DCE"/>
    <w:rsid w:val="00510BB7"/>
    <w:rsid w:val="0053150F"/>
    <w:rsid w:val="00534D6C"/>
    <w:rsid w:val="00546A88"/>
    <w:rsid w:val="00566174"/>
    <w:rsid w:val="005A04A8"/>
    <w:rsid w:val="005A3A8E"/>
    <w:rsid w:val="005E2B1B"/>
    <w:rsid w:val="005F10E5"/>
    <w:rsid w:val="006027FB"/>
    <w:rsid w:val="0061341F"/>
    <w:rsid w:val="0062379E"/>
    <w:rsid w:val="00634C14"/>
    <w:rsid w:val="006668A1"/>
    <w:rsid w:val="0067306D"/>
    <w:rsid w:val="00693B7C"/>
    <w:rsid w:val="006A11F3"/>
    <w:rsid w:val="006A2AB5"/>
    <w:rsid w:val="006C6EF8"/>
    <w:rsid w:val="00712BCF"/>
    <w:rsid w:val="00715A64"/>
    <w:rsid w:val="007443B5"/>
    <w:rsid w:val="00776D5E"/>
    <w:rsid w:val="00786D29"/>
    <w:rsid w:val="00790A26"/>
    <w:rsid w:val="007A1A74"/>
    <w:rsid w:val="007E7929"/>
    <w:rsid w:val="00800B9F"/>
    <w:rsid w:val="00835BAA"/>
    <w:rsid w:val="00861891"/>
    <w:rsid w:val="00872566"/>
    <w:rsid w:val="00886F98"/>
    <w:rsid w:val="00896B04"/>
    <w:rsid w:val="008A4CE9"/>
    <w:rsid w:val="008B0B70"/>
    <w:rsid w:val="008B3E5D"/>
    <w:rsid w:val="008C7FB4"/>
    <w:rsid w:val="008D74BB"/>
    <w:rsid w:val="008E187C"/>
    <w:rsid w:val="008E3BC3"/>
    <w:rsid w:val="008E4E80"/>
    <w:rsid w:val="008F7292"/>
    <w:rsid w:val="009148DB"/>
    <w:rsid w:val="009257A0"/>
    <w:rsid w:val="00943FB1"/>
    <w:rsid w:val="00953302"/>
    <w:rsid w:val="00953362"/>
    <w:rsid w:val="00953572"/>
    <w:rsid w:val="0095674A"/>
    <w:rsid w:val="0096158B"/>
    <w:rsid w:val="00973DCE"/>
    <w:rsid w:val="00975CF2"/>
    <w:rsid w:val="00995A2A"/>
    <w:rsid w:val="009964EC"/>
    <w:rsid w:val="009A31E0"/>
    <w:rsid w:val="009A38BF"/>
    <w:rsid w:val="009B29FF"/>
    <w:rsid w:val="009E7446"/>
    <w:rsid w:val="00A004AC"/>
    <w:rsid w:val="00A02CB8"/>
    <w:rsid w:val="00A0613C"/>
    <w:rsid w:val="00A06CB1"/>
    <w:rsid w:val="00A530BC"/>
    <w:rsid w:val="00A53987"/>
    <w:rsid w:val="00A5703B"/>
    <w:rsid w:val="00A630CD"/>
    <w:rsid w:val="00AD0BFE"/>
    <w:rsid w:val="00AF2905"/>
    <w:rsid w:val="00B07486"/>
    <w:rsid w:val="00B11B8C"/>
    <w:rsid w:val="00B1643B"/>
    <w:rsid w:val="00B3398F"/>
    <w:rsid w:val="00B447B5"/>
    <w:rsid w:val="00B74DB4"/>
    <w:rsid w:val="00B9063E"/>
    <w:rsid w:val="00B91104"/>
    <w:rsid w:val="00BA217C"/>
    <w:rsid w:val="00BE25E9"/>
    <w:rsid w:val="00BE340E"/>
    <w:rsid w:val="00BF3BEF"/>
    <w:rsid w:val="00C056F6"/>
    <w:rsid w:val="00C10A36"/>
    <w:rsid w:val="00C14215"/>
    <w:rsid w:val="00C239BF"/>
    <w:rsid w:val="00C23A6B"/>
    <w:rsid w:val="00C43AB5"/>
    <w:rsid w:val="00C8537F"/>
    <w:rsid w:val="00D14D72"/>
    <w:rsid w:val="00D35CD3"/>
    <w:rsid w:val="00D47B9E"/>
    <w:rsid w:val="00D575F2"/>
    <w:rsid w:val="00D66AD8"/>
    <w:rsid w:val="00D84649"/>
    <w:rsid w:val="00D85079"/>
    <w:rsid w:val="00D9692C"/>
    <w:rsid w:val="00E23B84"/>
    <w:rsid w:val="00E271E6"/>
    <w:rsid w:val="00E31DF1"/>
    <w:rsid w:val="00E46551"/>
    <w:rsid w:val="00E53F70"/>
    <w:rsid w:val="00E83366"/>
    <w:rsid w:val="00E941AB"/>
    <w:rsid w:val="00E97524"/>
    <w:rsid w:val="00EA06B5"/>
    <w:rsid w:val="00EA5920"/>
    <w:rsid w:val="00ED00FC"/>
    <w:rsid w:val="00ED788D"/>
    <w:rsid w:val="00EF6F94"/>
    <w:rsid w:val="00F45146"/>
    <w:rsid w:val="00F45749"/>
    <w:rsid w:val="00F47FBF"/>
    <w:rsid w:val="00F564C3"/>
    <w:rsid w:val="00F61299"/>
    <w:rsid w:val="00F63A2C"/>
    <w:rsid w:val="00F6529D"/>
    <w:rsid w:val="00F70619"/>
    <w:rsid w:val="00F753DD"/>
    <w:rsid w:val="00F93953"/>
    <w:rsid w:val="00FC16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8864"/>
  <w15:docId w15:val="{7680A896-54E7-4985-A323-A9C35452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6F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DCE"/>
  </w:style>
  <w:style w:type="paragraph" w:styleId="Footer">
    <w:name w:val="footer"/>
    <w:basedOn w:val="Normal"/>
    <w:link w:val="FooterChar"/>
    <w:uiPriority w:val="99"/>
    <w:unhideWhenUsed/>
    <w:rsid w:val="004F5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DCE"/>
  </w:style>
  <w:style w:type="table" w:styleId="TableGrid">
    <w:name w:val="Table Grid"/>
    <w:basedOn w:val="TableNormal"/>
    <w:uiPriority w:val="39"/>
    <w:rsid w:val="004F5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DCE"/>
    <w:pPr>
      <w:ind w:left="720"/>
      <w:contextualSpacing/>
    </w:pPr>
  </w:style>
  <w:style w:type="paragraph" w:customStyle="1" w:styleId="Default">
    <w:name w:val="Default"/>
    <w:rsid w:val="007A1A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86F98"/>
    <w:rPr>
      <w:rFonts w:ascii="Times New Roman" w:eastAsia="Times New Roman" w:hAnsi="Times New Roman" w:cs="Times New Roman"/>
      <w:b/>
      <w:bCs/>
      <w:kern w:val="36"/>
      <w:sz w:val="48"/>
      <w:szCs w:val="48"/>
      <w:lang w:eastAsia="en-IN"/>
    </w:rPr>
  </w:style>
  <w:style w:type="character" w:customStyle="1" w:styleId="nlmyear">
    <w:name w:val="nlm_year"/>
    <w:basedOn w:val="DefaultParagraphFont"/>
    <w:rsid w:val="005E2B1B"/>
  </w:style>
  <w:style w:type="character" w:customStyle="1" w:styleId="nlmarticle-title">
    <w:name w:val="nlm_article-title"/>
    <w:basedOn w:val="DefaultParagraphFont"/>
    <w:rsid w:val="005E2B1B"/>
  </w:style>
  <w:style w:type="character" w:customStyle="1" w:styleId="nlmfpage">
    <w:name w:val="nlm_fpage"/>
    <w:basedOn w:val="DefaultParagraphFont"/>
    <w:rsid w:val="005E2B1B"/>
  </w:style>
  <w:style w:type="character" w:customStyle="1" w:styleId="nlmlpage">
    <w:name w:val="nlm_lpage"/>
    <w:basedOn w:val="DefaultParagraphFont"/>
    <w:rsid w:val="005E2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625600">
      <w:bodyDiv w:val="1"/>
      <w:marLeft w:val="0"/>
      <w:marRight w:val="0"/>
      <w:marTop w:val="0"/>
      <w:marBottom w:val="0"/>
      <w:divBdr>
        <w:top w:val="none" w:sz="0" w:space="0" w:color="auto"/>
        <w:left w:val="none" w:sz="0" w:space="0" w:color="auto"/>
        <w:bottom w:val="none" w:sz="0" w:space="0" w:color="auto"/>
        <w:right w:val="none" w:sz="0" w:space="0" w:color="auto"/>
      </w:divBdr>
      <w:divsChild>
        <w:div w:id="318390637">
          <w:marLeft w:val="0"/>
          <w:marRight w:val="0"/>
          <w:marTop w:val="0"/>
          <w:marBottom w:val="0"/>
          <w:divBdr>
            <w:top w:val="none" w:sz="0" w:space="0" w:color="auto"/>
            <w:left w:val="none" w:sz="0" w:space="0" w:color="auto"/>
            <w:bottom w:val="none" w:sz="0" w:space="0" w:color="auto"/>
            <w:right w:val="none" w:sz="0" w:space="0" w:color="auto"/>
          </w:divBdr>
          <w:divsChild>
            <w:div w:id="8317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6033">
      <w:bodyDiv w:val="1"/>
      <w:marLeft w:val="0"/>
      <w:marRight w:val="0"/>
      <w:marTop w:val="0"/>
      <w:marBottom w:val="0"/>
      <w:divBdr>
        <w:top w:val="none" w:sz="0" w:space="0" w:color="auto"/>
        <w:left w:val="none" w:sz="0" w:space="0" w:color="auto"/>
        <w:bottom w:val="none" w:sz="0" w:space="0" w:color="auto"/>
        <w:right w:val="none" w:sz="0" w:space="0" w:color="auto"/>
      </w:divBdr>
      <w:divsChild>
        <w:div w:id="1570001109">
          <w:marLeft w:val="0"/>
          <w:marRight w:val="0"/>
          <w:marTop w:val="0"/>
          <w:marBottom w:val="225"/>
          <w:divBdr>
            <w:top w:val="none" w:sz="0" w:space="0" w:color="auto"/>
            <w:left w:val="none" w:sz="0" w:space="0" w:color="auto"/>
            <w:bottom w:val="none" w:sz="0" w:space="0" w:color="auto"/>
            <w:right w:val="none" w:sz="0" w:space="0" w:color="auto"/>
          </w:divBdr>
          <w:divsChild>
            <w:div w:id="12164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4109">
      <w:bodyDiv w:val="1"/>
      <w:marLeft w:val="0"/>
      <w:marRight w:val="0"/>
      <w:marTop w:val="0"/>
      <w:marBottom w:val="0"/>
      <w:divBdr>
        <w:top w:val="none" w:sz="0" w:space="0" w:color="auto"/>
        <w:left w:val="none" w:sz="0" w:space="0" w:color="auto"/>
        <w:bottom w:val="none" w:sz="0" w:space="0" w:color="auto"/>
        <w:right w:val="none" w:sz="0" w:space="0" w:color="auto"/>
      </w:divBdr>
      <w:divsChild>
        <w:div w:id="126825278">
          <w:marLeft w:val="0"/>
          <w:marRight w:val="0"/>
          <w:marTop w:val="0"/>
          <w:marBottom w:val="225"/>
          <w:divBdr>
            <w:top w:val="none" w:sz="0" w:space="0" w:color="auto"/>
            <w:left w:val="none" w:sz="0" w:space="0" w:color="auto"/>
            <w:bottom w:val="none" w:sz="0" w:space="0" w:color="auto"/>
            <w:right w:val="none" w:sz="0" w:space="0" w:color="auto"/>
          </w:divBdr>
          <w:divsChild>
            <w:div w:id="274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3230</TotalTime>
  <Pages>1</Pages>
  <Words>3934</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4</cp:revision>
  <dcterms:created xsi:type="dcterms:W3CDTF">2021-10-04T07:16:00Z</dcterms:created>
  <dcterms:modified xsi:type="dcterms:W3CDTF">2021-10-18T18:40:00Z</dcterms:modified>
</cp:coreProperties>
</file>