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8086" w14:textId="77777777" w:rsidR="005203DB" w:rsidRDefault="005203DB" w:rsidP="005203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Claroline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is a Learning Management System released under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Open Source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license (GPLv2). The</w:t>
      </w:r>
    </w:p>
    <w:p w14:paraId="44934575" w14:textId="77777777" w:rsidR="005203DB" w:rsidRDefault="005203DB" w:rsidP="005203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Claroline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provide a good platform for universities, colleges, schools and training companies to create</w:t>
      </w:r>
    </w:p>
    <w:p w14:paraId="60DC7CDC" w14:textId="77777777" w:rsidR="005203DB" w:rsidRDefault="005203DB" w:rsidP="005203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and administer courses and collaboration spaces through the web. Lectures using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Claroline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allow</w:t>
      </w:r>
    </w:p>
    <w:p w14:paraId="43C46400" w14:textId="7C05E7A6" w:rsidR="006E3426" w:rsidRDefault="005203DB" w:rsidP="005203DB">
      <w:r>
        <w:rPr>
          <w:rFonts w:ascii="TimesNewRomanPSMT" w:hAnsi="TimesNewRomanPSMT" w:cs="TimesNewRomanPSMT"/>
          <w:sz w:val="20"/>
          <w:szCs w:val="20"/>
        </w:rPr>
        <w:t xml:space="preserve">building effective online e-learning and collaborative activities on the web.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Claroline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is used in more</w:t>
      </w:r>
      <w:r w:rsidRPr="005203D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than 80 countries and translated into 35 languages</w:t>
      </w:r>
    </w:p>
    <w:sectPr w:rsidR="006E3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tzAzMLC0tDA1NzBU0lEKTi0uzszPAykwrAUA9wMt8iwAAAA="/>
  </w:docVars>
  <w:rsids>
    <w:rsidRoot w:val="005203DB"/>
    <w:rsid w:val="005203DB"/>
    <w:rsid w:val="006E3426"/>
    <w:rsid w:val="00C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2DF8"/>
  <w15:chartTrackingRefBased/>
  <w15:docId w15:val="{830292E2-FC34-4900-8051-4CDB42A9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2021-06-05T14:56:00Z</dcterms:created>
  <dcterms:modified xsi:type="dcterms:W3CDTF">2021-06-05T17:41:00Z</dcterms:modified>
</cp:coreProperties>
</file>