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E52C" w14:textId="33266F12" w:rsidR="00427C4F" w:rsidRDefault="00427C4F" w:rsidP="00427C4F">
      <w:pPr>
        <w:spacing w:after="0" w:line="360" w:lineRule="auto"/>
        <w:jc w:val="center"/>
        <w:rPr>
          <w:rFonts w:ascii="Book Antiqua" w:hAnsi="Book Antiqua"/>
          <w:b/>
          <w:bCs/>
          <w:sz w:val="24"/>
          <w:szCs w:val="24"/>
        </w:rPr>
      </w:pPr>
      <w:r w:rsidRPr="00427C4F">
        <w:rPr>
          <w:rFonts w:ascii="Book Antiqua" w:hAnsi="Book Antiqua"/>
          <w:b/>
          <w:bCs/>
          <w:sz w:val="24"/>
          <w:szCs w:val="24"/>
        </w:rPr>
        <w:t xml:space="preserve">A Plan for </w:t>
      </w:r>
      <w:r w:rsidRPr="00427C4F">
        <w:rPr>
          <w:rFonts w:ascii="Book Antiqua" w:hAnsi="Book Antiqua"/>
          <w:b/>
          <w:bCs/>
          <w:sz w:val="24"/>
          <w:szCs w:val="24"/>
        </w:rPr>
        <w:t>Develop</w:t>
      </w:r>
      <w:r w:rsidRPr="00427C4F">
        <w:rPr>
          <w:rFonts w:ascii="Book Antiqua" w:hAnsi="Book Antiqua"/>
          <w:b/>
          <w:bCs/>
          <w:sz w:val="24"/>
          <w:szCs w:val="24"/>
        </w:rPr>
        <w:t>ing a Massive Open Online Course</w:t>
      </w:r>
    </w:p>
    <w:p w14:paraId="6C311CB0" w14:textId="647FC500" w:rsidR="00427C4F" w:rsidRDefault="00427C4F" w:rsidP="00427C4F">
      <w:pPr>
        <w:spacing w:after="0" w:line="360" w:lineRule="auto"/>
        <w:jc w:val="center"/>
        <w:rPr>
          <w:rFonts w:ascii="Book Antiqua" w:hAnsi="Book Antiqua"/>
          <w:b/>
          <w:bCs/>
          <w:sz w:val="24"/>
          <w:szCs w:val="24"/>
        </w:rPr>
      </w:pPr>
      <w:r w:rsidRPr="00427C4F">
        <w:rPr>
          <w:rFonts w:ascii="Book Antiqua" w:hAnsi="Book Antiqua"/>
          <w:b/>
          <w:bCs/>
          <w:sz w:val="24"/>
          <w:szCs w:val="24"/>
        </w:rPr>
        <w:t>on</w:t>
      </w:r>
    </w:p>
    <w:p w14:paraId="328B42AD" w14:textId="14B58B70" w:rsidR="0097134E" w:rsidRPr="00427C4F" w:rsidRDefault="00427C4F" w:rsidP="00427C4F">
      <w:pPr>
        <w:spacing w:after="0" w:line="360" w:lineRule="auto"/>
        <w:jc w:val="center"/>
        <w:rPr>
          <w:rFonts w:ascii="Book Antiqua" w:hAnsi="Book Antiqua" w:cs="Dubai"/>
          <w:b/>
          <w:bCs/>
          <w:sz w:val="24"/>
          <w:szCs w:val="24"/>
          <w:u w:val="single"/>
        </w:rPr>
      </w:pPr>
      <w:r w:rsidRPr="00427C4F">
        <w:rPr>
          <w:rFonts w:ascii="Book Antiqua" w:hAnsi="Book Antiqua"/>
          <w:b/>
          <w:bCs/>
          <w:sz w:val="24"/>
          <w:szCs w:val="24"/>
        </w:rPr>
        <w:t>Intellectual Disability Care</w:t>
      </w:r>
    </w:p>
    <w:p w14:paraId="70ACB251" w14:textId="77777777" w:rsidR="00427C4F" w:rsidRDefault="00427C4F" w:rsidP="004C511D">
      <w:pPr>
        <w:spacing w:after="0" w:line="360" w:lineRule="auto"/>
        <w:ind w:left="6480" w:firstLine="466"/>
        <w:rPr>
          <w:rFonts w:ascii="Book Antiqua" w:hAnsi="Book Antiqua" w:cs="Dubai"/>
          <w:b/>
          <w:bCs/>
          <w:i/>
          <w:iCs/>
          <w:sz w:val="24"/>
          <w:szCs w:val="24"/>
        </w:rPr>
      </w:pPr>
      <w:r w:rsidRPr="00427C4F">
        <w:rPr>
          <w:rFonts w:ascii="Book Antiqua" w:hAnsi="Book Antiqua" w:cs="Dubai"/>
          <w:b/>
          <w:bCs/>
          <w:i/>
          <w:iCs/>
          <w:sz w:val="24"/>
          <w:szCs w:val="24"/>
        </w:rPr>
        <w:t>Shijith Kumar C.</w:t>
      </w:r>
      <w:r>
        <w:rPr>
          <w:rFonts w:ascii="Book Antiqua" w:hAnsi="Book Antiqua" w:cs="Dubai"/>
          <w:b/>
          <w:bCs/>
          <w:i/>
          <w:iCs/>
          <w:sz w:val="24"/>
          <w:szCs w:val="24"/>
        </w:rPr>
        <w:t>*</w:t>
      </w:r>
    </w:p>
    <w:p w14:paraId="1BB50689" w14:textId="63DA1FA7" w:rsidR="00427C4F" w:rsidRPr="00427C4F" w:rsidRDefault="00427C4F" w:rsidP="00427C4F">
      <w:pPr>
        <w:spacing w:after="0" w:line="360" w:lineRule="auto"/>
        <w:jc w:val="center"/>
        <w:rPr>
          <w:rFonts w:ascii="Book Antiqua" w:hAnsi="Book Antiqua" w:cs="Dubai"/>
          <w:b/>
          <w:bCs/>
          <w:sz w:val="24"/>
          <w:szCs w:val="24"/>
        </w:rPr>
      </w:pPr>
      <w:r w:rsidRPr="00427C4F">
        <w:rPr>
          <w:rFonts w:ascii="Book Antiqua" w:hAnsi="Book Antiqua" w:cs="Dubai"/>
          <w:b/>
          <w:bCs/>
          <w:sz w:val="24"/>
          <w:szCs w:val="24"/>
        </w:rPr>
        <w:t>Abstract</w:t>
      </w:r>
    </w:p>
    <w:p w14:paraId="780C8385" w14:textId="2B0021E8" w:rsidR="004C511D" w:rsidRDefault="004C511D" w:rsidP="004C511D">
      <w:pPr>
        <w:spacing w:before="120" w:after="120" w:line="336" w:lineRule="auto"/>
        <w:ind w:left="426"/>
        <w:jc w:val="both"/>
        <w:rPr>
          <w:rFonts w:ascii="Book Antiqua" w:hAnsi="Book Antiqua"/>
          <w:sz w:val="24"/>
          <w:szCs w:val="24"/>
        </w:rPr>
      </w:pPr>
      <w:bookmarkStart w:id="0" w:name="_Hlk97369150"/>
      <w:r w:rsidRPr="0097134E">
        <w:rPr>
          <w:rFonts w:ascii="Book Antiqua" w:hAnsi="Book Antiqua"/>
          <w:sz w:val="24"/>
          <w:szCs w:val="24"/>
        </w:rPr>
        <w:t>The All-India Institute of Speech and Hearing is a premier organization on disability related to speech and hearing. The Institute conducts long-term educational programs, carries out clinical and applied research, provides patient care, and offers public education on various facets of communication disorders</w:t>
      </w:r>
      <w:r>
        <w:rPr>
          <w:rFonts w:ascii="Book Antiqua" w:hAnsi="Book Antiqua"/>
          <w:sz w:val="24"/>
          <w:szCs w:val="24"/>
        </w:rPr>
        <w:t xml:space="preserve">. </w:t>
      </w:r>
      <w:r w:rsidRPr="0097134E">
        <w:rPr>
          <w:rFonts w:ascii="Book Antiqua" w:hAnsi="Book Antiqua"/>
          <w:sz w:val="24"/>
          <w:szCs w:val="24"/>
        </w:rPr>
        <w:t xml:space="preserve">Intellectually disabled children constitute a </w:t>
      </w:r>
      <w:r>
        <w:rPr>
          <w:rFonts w:ascii="Book Antiqua" w:hAnsi="Book Antiqua"/>
          <w:sz w:val="24"/>
          <w:szCs w:val="24"/>
        </w:rPr>
        <w:t>substantial</w:t>
      </w:r>
      <w:r w:rsidRPr="0097134E">
        <w:rPr>
          <w:rFonts w:ascii="Book Antiqua" w:hAnsi="Book Antiqua"/>
          <w:sz w:val="24"/>
          <w:szCs w:val="24"/>
        </w:rPr>
        <w:t xml:space="preserve"> clinical client population of the Institute</w:t>
      </w:r>
      <w:r>
        <w:rPr>
          <w:rFonts w:ascii="Book Antiqua" w:hAnsi="Book Antiqua"/>
          <w:sz w:val="24"/>
          <w:szCs w:val="24"/>
        </w:rPr>
        <w:t xml:space="preserve">. </w:t>
      </w:r>
      <w:r w:rsidRPr="0097134E">
        <w:rPr>
          <w:rFonts w:ascii="Book Antiqua" w:hAnsi="Book Antiqua"/>
          <w:sz w:val="24"/>
          <w:szCs w:val="24"/>
        </w:rPr>
        <w:t>Massive Open Online Course</w:t>
      </w:r>
      <w:r w:rsidRPr="0097134E">
        <w:rPr>
          <w:rFonts w:ascii="Book Antiqua" w:hAnsi="Book Antiqua"/>
          <w:sz w:val="24"/>
          <w:szCs w:val="24"/>
          <w:shd w:val="clear" w:color="auto" w:fill="FFFFFF"/>
        </w:rPr>
        <w:t xml:space="preserve"> or in short 'MOOC' is a course of study made available over the internet, usually free of cost, to many</w:t>
      </w:r>
      <w:r>
        <w:rPr>
          <w:rFonts w:ascii="Book Antiqua" w:hAnsi="Book Antiqua"/>
          <w:sz w:val="24"/>
          <w:szCs w:val="24"/>
          <w:shd w:val="clear" w:color="auto" w:fill="FFFFFF"/>
        </w:rPr>
        <w:t xml:space="preserve"> </w:t>
      </w:r>
      <w:r w:rsidRPr="0097134E">
        <w:rPr>
          <w:rFonts w:ascii="Book Antiqua" w:hAnsi="Book Antiqua"/>
          <w:sz w:val="24"/>
          <w:szCs w:val="24"/>
          <w:shd w:val="clear" w:color="auto" w:fill="FFFFFF"/>
        </w:rPr>
        <w:t>students</w:t>
      </w:r>
      <w:r w:rsidRPr="0097134E">
        <w:rPr>
          <w:rFonts w:ascii="Book Antiqua" w:hAnsi="Book Antiqua"/>
          <w:sz w:val="24"/>
          <w:szCs w:val="24"/>
        </w:rPr>
        <w:t xml:space="preserve">. </w:t>
      </w:r>
      <w:r w:rsidR="00C6306E" w:rsidRPr="0097134E">
        <w:rPr>
          <w:rFonts w:ascii="Book Antiqua" w:hAnsi="Book Antiqua"/>
          <w:sz w:val="24"/>
          <w:szCs w:val="24"/>
        </w:rPr>
        <w:t xml:space="preserve">The MOOC's learning flexibility perfectly fits caregivers who hardly have spare time. </w:t>
      </w:r>
      <w:r>
        <w:rPr>
          <w:rFonts w:ascii="Book Antiqua" w:hAnsi="Book Antiqua"/>
          <w:sz w:val="24"/>
          <w:szCs w:val="24"/>
        </w:rPr>
        <w:t xml:space="preserve">This paper describes the plan for developing a </w:t>
      </w:r>
      <w:r w:rsidRPr="0097134E">
        <w:rPr>
          <w:rFonts w:ascii="Book Antiqua" w:hAnsi="Book Antiqua"/>
          <w:sz w:val="24"/>
          <w:szCs w:val="24"/>
        </w:rPr>
        <w:t>foundation-level course on intellectual disability in MOOC format for the caregivers</w:t>
      </w:r>
      <w:r>
        <w:rPr>
          <w:rFonts w:ascii="Book Antiqua" w:hAnsi="Book Antiqua"/>
          <w:sz w:val="24"/>
          <w:szCs w:val="24"/>
        </w:rPr>
        <w:t xml:space="preserve"> </w:t>
      </w:r>
      <w:r w:rsidRPr="0097134E">
        <w:rPr>
          <w:rFonts w:ascii="Book Antiqua" w:hAnsi="Book Antiqua"/>
          <w:sz w:val="24"/>
          <w:szCs w:val="24"/>
        </w:rPr>
        <w:t>in a cost-effective manner using an open-source software framework and the existing I.T. infrastructure of the Institute</w:t>
      </w:r>
      <w:r>
        <w:rPr>
          <w:rFonts w:ascii="Book Antiqua" w:hAnsi="Book Antiqua"/>
          <w:sz w:val="24"/>
          <w:szCs w:val="24"/>
        </w:rPr>
        <w:t>.</w:t>
      </w:r>
      <w:r>
        <w:rPr>
          <w:rFonts w:ascii="Book Antiqua" w:hAnsi="Book Antiqua"/>
          <w:sz w:val="24"/>
          <w:szCs w:val="24"/>
        </w:rPr>
        <w:t xml:space="preserve"> </w:t>
      </w:r>
      <w:r w:rsidRPr="0097134E">
        <w:rPr>
          <w:rFonts w:ascii="Book Antiqua" w:hAnsi="Book Antiqua"/>
          <w:sz w:val="24"/>
          <w:szCs w:val="24"/>
        </w:rPr>
        <w:t xml:space="preserve">The </w:t>
      </w:r>
      <w:r>
        <w:rPr>
          <w:rFonts w:ascii="Book Antiqua" w:hAnsi="Book Antiqua"/>
          <w:sz w:val="24"/>
          <w:szCs w:val="24"/>
        </w:rPr>
        <w:t>paper outlines the objectives, methods, justification</w:t>
      </w:r>
      <w:r w:rsidR="00C6306E">
        <w:rPr>
          <w:rFonts w:ascii="Book Antiqua" w:hAnsi="Book Antiqua"/>
          <w:sz w:val="24"/>
          <w:szCs w:val="24"/>
        </w:rPr>
        <w:t>, and</w:t>
      </w:r>
      <w:r>
        <w:rPr>
          <w:rFonts w:ascii="Book Antiqua" w:hAnsi="Book Antiqua"/>
          <w:sz w:val="24"/>
          <w:szCs w:val="24"/>
        </w:rPr>
        <w:t xml:space="preserve"> </w:t>
      </w:r>
      <w:r w:rsidR="00C6306E">
        <w:rPr>
          <w:rFonts w:ascii="Book Antiqua" w:hAnsi="Book Antiqua"/>
          <w:sz w:val="24"/>
          <w:szCs w:val="24"/>
        </w:rPr>
        <w:t>timeframe of the plan</w:t>
      </w:r>
      <w:r>
        <w:rPr>
          <w:rFonts w:ascii="Book Antiqua" w:hAnsi="Book Antiqua"/>
          <w:sz w:val="24"/>
          <w:szCs w:val="24"/>
        </w:rPr>
        <w:t xml:space="preserve">. </w:t>
      </w:r>
    </w:p>
    <w:p w14:paraId="4F44E6A5" w14:textId="709F6546" w:rsidR="00C6306E" w:rsidRDefault="00C6306E" w:rsidP="004C511D">
      <w:pPr>
        <w:spacing w:before="120" w:after="120" w:line="336" w:lineRule="auto"/>
        <w:ind w:left="426"/>
        <w:jc w:val="both"/>
        <w:rPr>
          <w:rFonts w:ascii="Book Antiqua" w:hAnsi="Book Antiqua"/>
          <w:sz w:val="24"/>
          <w:szCs w:val="24"/>
        </w:rPr>
      </w:pPr>
      <w:r>
        <w:rPr>
          <w:rFonts w:ascii="Book Antiqua" w:hAnsi="Book Antiqua"/>
          <w:sz w:val="24"/>
          <w:szCs w:val="24"/>
        </w:rPr>
        <w:t>Keywords: Online Courses, E-learning, Disability MOOC, Intellectual disability, Moodle</w:t>
      </w:r>
    </w:p>
    <w:bookmarkEnd w:id="0"/>
    <w:p w14:paraId="7250E40B" w14:textId="09968FD0" w:rsidR="0097134E" w:rsidRPr="00C6306E" w:rsidRDefault="00427C4F" w:rsidP="00C6306E">
      <w:pPr>
        <w:spacing w:before="120" w:after="120" w:line="336" w:lineRule="auto"/>
        <w:ind w:left="426"/>
        <w:jc w:val="both"/>
        <w:rPr>
          <w:rFonts w:ascii="Book Antiqua" w:hAnsi="Book Antiqua" w:cs="Dubai"/>
          <w:i/>
          <w:iCs/>
          <w:sz w:val="24"/>
          <w:szCs w:val="24"/>
        </w:rPr>
      </w:pPr>
      <w:r w:rsidRPr="00C6306E">
        <w:rPr>
          <w:rFonts w:ascii="Book Antiqua" w:hAnsi="Book Antiqua" w:cs="Dubai"/>
          <w:b/>
          <w:bCs/>
          <w:i/>
          <w:iCs/>
          <w:sz w:val="24"/>
          <w:szCs w:val="24"/>
        </w:rPr>
        <w:t>Author affiliation</w:t>
      </w:r>
      <w:r>
        <w:rPr>
          <w:rFonts w:ascii="Book Antiqua" w:hAnsi="Book Antiqua" w:cs="Dubai"/>
          <w:b/>
          <w:bCs/>
          <w:i/>
          <w:iCs/>
          <w:sz w:val="24"/>
          <w:szCs w:val="24"/>
        </w:rPr>
        <w:t xml:space="preserve">: </w:t>
      </w:r>
      <w:r w:rsidRPr="00427C4F">
        <w:rPr>
          <w:rFonts w:ascii="Book Antiqua" w:hAnsi="Book Antiqua" w:cs="Dubai"/>
          <w:b/>
          <w:bCs/>
          <w:i/>
          <w:iCs/>
          <w:sz w:val="24"/>
          <w:szCs w:val="24"/>
        </w:rPr>
        <w:t xml:space="preserve"> </w:t>
      </w:r>
      <w:r w:rsidRPr="00C6306E">
        <w:rPr>
          <w:rFonts w:ascii="Book Antiqua" w:hAnsi="Book Antiqua" w:cs="Dubai"/>
          <w:i/>
          <w:iCs/>
          <w:sz w:val="24"/>
          <w:szCs w:val="24"/>
        </w:rPr>
        <w:t xml:space="preserve">Library and Information Officer, All India Institute of Speech and Hearing, Mysuru. Email: </w:t>
      </w:r>
      <w:hyperlink r:id="rId7" w:history="1">
        <w:r w:rsidRPr="00C6306E">
          <w:rPr>
            <w:rStyle w:val="Hyperlink"/>
            <w:rFonts w:ascii="Book Antiqua" w:hAnsi="Book Antiqua" w:cs="Dubai"/>
            <w:i/>
            <w:iCs/>
            <w:sz w:val="24"/>
            <w:szCs w:val="24"/>
          </w:rPr>
          <w:t>shijith@aiishmysore.in</w:t>
        </w:r>
      </w:hyperlink>
      <w:r w:rsidRPr="00C6306E">
        <w:rPr>
          <w:rFonts w:ascii="Book Antiqua" w:hAnsi="Book Antiqua" w:cs="Dubai"/>
          <w:i/>
          <w:iCs/>
          <w:sz w:val="24"/>
          <w:szCs w:val="24"/>
        </w:rPr>
        <w:t xml:space="preserve">   </w:t>
      </w:r>
    </w:p>
    <w:p w14:paraId="244975B4" w14:textId="2DFD2292" w:rsidR="0097134E" w:rsidRPr="0097134E" w:rsidRDefault="0097134E" w:rsidP="00C6306E">
      <w:pPr>
        <w:spacing w:after="0" w:line="360" w:lineRule="auto"/>
        <w:rPr>
          <w:rFonts w:ascii="Book Antiqua" w:hAnsi="Book Antiqua" w:cs="Dubai"/>
          <w:b/>
          <w:bCs/>
          <w:sz w:val="24"/>
          <w:szCs w:val="24"/>
          <w:u w:val="single"/>
        </w:rPr>
      </w:pPr>
    </w:p>
    <w:p w14:paraId="654C3459" w14:textId="77777777" w:rsidR="0097134E" w:rsidRPr="0097134E" w:rsidRDefault="0097134E" w:rsidP="001324CA">
      <w:pPr>
        <w:spacing w:after="0" w:line="360" w:lineRule="auto"/>
        <w:jc w:val="center"/>
        <w:rPr>
          <w:rFonts w:ascii="Book Antiqua" w:hAnsi="Book Antiqua" w:cs="Dubai"/>
          <w:b/>
          <w:bCs/>
          <w:sz w:val="24"/>
          <w:szCs w:val="24"/>
          <w:u w:val="single"/>
        </w:rPr>
      </w:pPr>
    </w:p>
    <w:p w14:paraId="37811452" w14:textId="77777777" w:rsidR="0097134E" w:rsidRPr="0097134E" w:rsidRDefault="0097134E" w:rsidP="001324CA">
      <w:pPr>
        <w:spacing w:after="0" w:line="360" w:lineRule="auto"/>
        <w:jc w:val="center"/>
        <w:rPr>
          <w:rFonts w:ascii="Book Antiqua" w:hAnsi="Book Antiqua" w:cs="Dubai"/>
          <w:b/>
          <w:bCs/>
          <w:sz w:val="24"/>
          <w:szCs w:val="24"/>
          <w:u w:val="single"/>
        </w:rPr>
      </w:pPr>
    </w:p>
    <w:p w14:paraId="6DF56D65"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B72B333"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A51A0F0" w14:textId="77777777" w:rsidR="0097134E" w:rsidRPr="0097134E" w:rsidRDefault="0097134E" w:rsidP="001324CA">
      <w:pPr>
        <w:spacing w:after="0" w:line="360" w:lineRule="auto"/>
        <w:jc w:val="center"/>
        <w:rPr>
          <w:rFonts w:ascii="Book Antiqua" w:hAnsi="Book Antiqua" w:cs="Dubai"/>
          <w:b/>
          <w:bCs/>
          <w:sz w:val="24"/>
          <w:szCs w:val="24"/>
          <w:u w:val="single"/>
        </w:rPr>
      </w:pPr>
    </w:p>
    <w:p w14:paraId="6D135479" w14:textId="77777777" w:rsidR="001324CA" w:rsidRPr="0097134E" w:rsidRDefault="001324CA" w:rsidP="00B707E0">
      <w:pPr>
        <w:spacing w:after="0" w:line="360" w:lineRule="auto"/>
        <w:jc w:val="center"/>
        <w:rPr>
          <w:rFonts w:ascii="Book Antiqua" w:hAnsi="Book Antiqua" w:cs="Dubai"/>
          <w:b/>
          <w:bCs/>
          <w:sz w:val="24"/>
          <w:szCs w:val="24"/>
        </w:rPr>
      </w:pPr>
    </w:p>
    <w:p w14:paraId="199C89EA" w14:textId="77777777" w:rsidR="00D6386C" w:rsidRPr="0097134E" w:rsidRDefault="00D6386C" w:rsidP="00B707E0">
      <w:pPr>
        <w:spacing w:after="0" w:line="360" w:lineRule="auto"/>
        <w:jc w:val="center"/>
        <w:rPr>
          <w:rFonts w:ascii="Book Antiqua" w:hAnsi="Book Antiqua" w:cs="Dubai"/>
          <w:b/>
          <w:bCs/>
          <w:sz w:val="24"/>
          <w:szCs w:val="24"/>
        </w:rPr>
      </w:pPr>
    </w:p>
    <w:p w14:paraId="59F68EEE" w14:textId="77777777" w:rsidR="00C6306E" w:rsidRDefault="00C6306E" w:rsidP="00735C4E">
      <w:pPr>
        <w:spacing w:before="120" w:after="120" w:line="336" w:lineRule="auto"/>
        <w:rPr>
          <w:rFonts w:ascii="Book Antiqua" w:hAnsi="Book Antiqua"/>
          <w:b/>
          <w:bCs/>
          <w:sz w:val="24"/>
          <w:szCs w:val="24"/>
        </w:rPr>
      </w:pPr>
    </w:p>
    <w:p w14:paraId="4F461C11" w14:textId="476071B2" w:rsidR="001F315F" w:rsidRPr="0097134E" w:rsidRDefault="00C6306E" w:rsidP="00C6306E">
      <w:pPr>
        <w:spacing w:before="120" w:after="120" w:line="336" w:lineRule="auto"/>
        <w:rPr>
          <w:rFonts w:ascii="Book Antiqua" w:hAnsi="Book Antiqua"/>
          <w:b/>
          <w:bCs/>
          <w:sz w:val="24"/>
          <w:szCs w:val="24"/>
        </w:rPr>
      </w:pPr>
      <w:proofErr w:type="gramStart"/>
      <w:r>
        <w:rPr>
          <w:rFonts w:ascii="Book Antiqua" w:hAnsi="Book Antiqua"/>
          <w:b/>
          <w:bCs/>
          <w:sz w:val="24"/>
          <w:szCs w:val="24"/>
        </w:rPr>
        <w:lastRenderedPageBreak/>
        <w:t xml:space="preserve">0 </w:t>
      </w:r>
      <w:r w:rsidR="009A0F16" w:rsidRPr="0097134E">
        <w:rPr>
          <w:rFonts w:ascii="Book Antiqua" w:hAnsi="Book Antiqua"/>
          <w:b/>
          <w:bCs/>
          <w:sz w:val="24"/>
          <w:szCs w:val="24"/>
        </w:rPr>
        <w:t xml:space="preserve"> </w:t>
      </w:r>
      <w:r w:rsidR="001F315F" w:rsidRPr="0097134E">
        <w:rPr>
          <w:rFonts w:ascii="Book Antiqua" w:hAnsi="Book Antiqua"/>
          <w:b/>
          <w:bCs/>
          <w:sz w:val="24"/>
          <w:szCs w:val="24"/>
        </w:rPr>
        <w:t>Introduction</w:t>
      </w:r>
      <w:proofErr w:type="gramEnd"/>
    </w:p>
    <w:p w14:paraId="4FAFA366" w14:textId="4ECC5ED4" w:rsidR="00622F67" w:rsidRPr="0097134E" w:rsidRDefault="00B33F73"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MOOC, which stands </w:t>
      </w:r>
      <w:r w:rsidR="00D265D2" w:rsidRPr="0097134E">
        <w:rPr>
          <w:rFonts w:ascii="Book Antiqua" w:hAnsi="Book Antiqua"/>
          <w:sz w:val="24"/>
          <w:szCs w:val="24"/>
        </w:rPr>
        <w:t>f</w:t>
      </w:r>
      <w:r w:rsidRPr="0097134E">
        <w:rPr>
          <w:rFonts w:ascii="Book Antiqua" w:hAnsi="Book Antiqua"/>
          <w:sz w:val="24"/>
          <w:szCs w:val="24"/>
        </w:rPr>
        <w:t>or the Massive Open Online Course</w:t>
      </w:r>
      <w:r w:rsidR="00D265D2" w:rsidRPr="0097134E">
        <w:rPr>
          <w:rFonts w:ascii="Book Antiqua" w:hAnsi="Book Antiqua"/>
          <w:sz w:val="24"/>
          <w:szCs w:val="24"/>
        </w:rPr>
        <w:t>,</w:t>
      </w:r>
      <w:r w:rsidR="00C309D9" w:rsidRPr="0097134E">
        <w:rPr>
          <w:rFonts w:ascii="Book Antiqua" w:hAnsi="Book Antiqua"/>
          <w:sz w:val="24"/>
          <w:szCs w:val="24"/>
        </w:rPr>
        <w:t xml:space="preserve"> is a beneficial outcome of the ICT application in distance learning. </w:t>
      </w:r>
      <w:r w:rsidR="004E4352" w:rsidRPr="0097134E">
        <w:rPr>
          <w:rFonts w:ascii="Book Antiqua" w:hAnsi="Book Antiqua"/>
          <w:sz w:val="24"/>
          <w:szCs w:val="24"/>
        </w:rPr>
        <w:t xml:space="preserve">Dave Cormier, University of Prince Edward Island, used the term </w:t>
      </w:r>
      <w:r w:rsidR="00C25832" w:rsidRPr="0097134E">
        <w:rPr>
          <w:rFonts w:ascii="Book Antiqua" w:hAnsi="Book Antiqua"/>
          <w:sz w:val="24"/>
          <w:szCs w:val="24"/>
        </w:rPr>
        <w:t>'</w:t>
      </w:r>
      <w:r w:rsidR="004E4352" w:rsidRPr="0097134E">
        <w:rPr>
          <w:rFonts w:ascii="Book Antiqua" w:hAnsi="Book Antiqua"/>
          <w:sz w:val="24"/>
          <w:szCs w:val="24"/>
        </w:rPr>
        <w:t>MOOC</w:t>
      </w:r>
      <w:r w:rsidR="00C25832" w:rsidRPr="0097134E">
        <w:rPr>
          <w:rFonts w:ascii="Book Antiqua" w:hAnsi="Book Antiqua"/>
          <w:sz w:val="24"/>
          <w:szCs w:val="24"/>
        </w:rPr>
        <w:t>'</w:t>
      </w:r>
      <w:r w:rsidR="004E4352" w:rsidRPr="0097134E">
        <w:rPr>
          <w:rFonts w:ascii="Book Antiqua" w:hAnsi="Book Antiqua"/>
          <w:sz w:val="24"/>
          <w:szCs w:val="24"/>
        </w:rPr>
        <w:t xml:space="preserve"> for the first time in 2008 to refer </w:t>
      </w:r>
      <w:r w:rsidR="003421B4" w:rsidRPr="0097134E">
        <w:rPr>
          <w:rFonts w:ascii="Book Antiqua" w:hAnsi="Book Antiqua"/>
          <w:sz w:val="24"/>
          <w:szCs w:val="24"/>
        </w:rPr>
        <w:t xml:space="preserve">to </w:t>
      </w:r>
      <w:r w:rsidR="004E4352" w:rsidRPr="0097134E">
        <w:rPr>
          <w:rFonts w:ascii="Book Antiqua" w:hAnsi="Book Antiqua"/>
          <w:sz w:val="24"/>
          <w:szCs w:val="24"/>
        </w:rPr>
        <w:t>an online course titled "Connectivism and Connective Knowledge</w:t>
      </w:r>
      <w:r w:rsidR="00C25832" w:rsidRPr="0097134E">
        <w:rPr>
          <w:rFonts w:ascii="Book Antiqua" w:hAnsi="Book Antiqua"/>
          <w:sz w:val="24"/>
          <w:szCs w:val="24"/>
        </w:rPr>
        <w:t>,"</w:t>
      </w:r>
      <w:r w:rsidR="004E4352" w:rsidRPr="0097134E">
        <w:rPr>
          <w:rFonts w:ascii="Book Antiqua" w:hAnsi="Book Antiqua"/>
          <w:sz w:val="24"/>
          <w:szCs w:val="24"/>
        </w:rPr>
        <w:t xml:space="preserve"> initiated at the University of Manitoba, Australia by George Siemens and Stephen Downes</w:t>
      </w:r>
      <w:r w:rsidR="007D7D05" w:rsidRPr="0097134E">
        <w:rPr>
          <w:rFonts w:ascii="Book Antiqua" w:hAnsi="Book Antiqua"/>
          <w:sz w:val="24"/>
          <w:szCs w:val="24"/>
        </w:rPr>
        <w:t xml:space="preserve"> (</w:t>
      </w:r>
      <w:proofErr w:type="spellStart"/>
      <w:r w:rsidR="007D7D05" w:rsidRPr="0097134E">
        <w:rPr>
          <w:rFonts w:ascii="Book Antiqua" w:hAnsi="Book Antiqua"/>
          <w:sz w:val="24"/>
          <w:szCs w:val="24"/>
        </w:rPr>
        <w:t>Fasimpaur</w:t>
      </w:r>
      <w:proofErr w:type="spellEnd"/>
      <w:r w:rsidR="007D7D05" w:rsidRPr="0097134E">
        <w:rPr>
          <w:rFonts w:ascii="Book Antiqua" w:hAnsi="Book Antiqua"/>
          <w:sz w:val="24"/>
          <w:szCs w:val="24"/>
        </w:rPr>
        <w:t>, 2013)</w:t>
      </w:r>
      <w:r w:rsidR="004E4352" w:rsidRPr="0097134E">
        <w:rPr>
          <w:rFonts w:ascii="Book Antiqua" w:hAnsi="Book Antiqua"/>
          <w:sz w:val="24"/>
          <w:szCs w:val="24"/>
        </w:rPr>
        <w:t xml:space="preserve">. </w:t>
      </w:r>
      <w:r w:rsidR="003421B4" w:rsidRPr="0097134E">
        <w:rPr>
          <w:rFonts w:ascii="Book Antiqua" w:hAnsi="Book Antiqua"/>
          <w:sz w:val="24"/>
          <w:szCs w:val="24"/>
        </w:rPr>
        <w:t xml:space="preserve">The MOOC became popular and widely accepted as a disruptive technology </w:t>
      </w:r>
      <w:r w:rsidR="008914AD">
        <w:rPr>
          <w:rFonts w:ascii="Book Antiqua" w:hAnsi="Book Antiqua"/>
          <w:sz w:val="24"/>
          <w:szCs w:val="24"/>
        </w:rPr>
        <w:t xml:space="preserve">with the success of </w:t>
      </w:r>
      <w:r w:rsidR="003421B4" w:rsidRPr="0097134E">
        <w:rPr>
          <w:rFonts w:ascii="Book Antiqua" w:hAnsi="Book Antiqua"/>
          <w:sz w:val="24"/>
          <w:szCs w:val="24"/>
        </w:rPr>
        <w:t xml:space="preserve">a course titled 'Artificial Intelligence' </w:t>
      </w:r>
      <w:r w:rsidR="008914AD" w:rsidRPr="0097134E">
        <w:rPr>
          <w:rFonts w:ascii="Book Antiqua" w:hAnsi="Book Antiqua"/>
          <w:sz w:val="24"/>
          <w:szCs w:val="24"/>
        </w:rPr>
        <w:t xml:space="preserve">at Stanford University </w:t>
      </w:r>
      <w:r w:rsidR="003421B4" w:rsidRPr="0097134E">
        <w:rPr>
          <w:rFonts w:ascii="Book Antiqua" w:hAnsi="Book Antiqua"/>
          <w:sz w:val="24"/>
          <w:szCs w:val="24"/>
        </w:rPr>
        <w:t>by Sebastian Thrun in 2011. An overwhelming 1,60,000 students from 190 countries enrolled for the course, and 23,000 completed it</w:t>
      </w:r>
      <w:r w:rsidR="00C25832" w:rsidRPr="0097134E">
        <w:rPr>
          <w:rFonts w:ascii="Book Antiqua" w:hAnsi="Book Antiqua"/>
          <w:sz w:val="24"/>
          <w:szCs w:val="24"/>
        </w:rPr>
        <w:t xml:space="preserve"> (McGill Association of University Teachers, n.d.)</w:t>
      </w:r>
      <w:r w:rsidR="003421B4" w:rsidRPr="0097134E">
        <w:rPr>
          <w:rFonts w:ascii="Book Antiqua" w:hAnsi="Book Antiqua"/>
          <w:sz w:val="24"/>
          <w:szCs w:val="24"/>
        </w:rPr>
        <w:t xml:space="preserve">. </w:t>
      </w:r>
      <w:r w:rsidR="00622F67" w:rsidRPr="0097134E">
        <w:rPr>
          <w:rFonts w:ascii="Book Antiqua" w:hAnsi="Book Antiqua"/>
          <w:sz w:val="24"/>
          <w:szCs w:val="24"/>
        </w:rPr>
        <w:t xml:space="preserve">Today, </w:t>
      </w:r>
      <w:r w:rsidR="003421B4" w:rsidRPr="0097134E">
        <w:rPr>
          <w:rFonts w:ascii="Book Antiqua" w:hAnsi="Book Antiqua"/>
          <w:sz w:val="24"/>
          <w:szCs w:val="24"/>
        </w:rPr>
        <w:t xml:space="preserve">Higher Education Institutions (HEI) worldwide </w:t>
      </w:r>
      <w:r w:rsidR="00C6306E">
        <w:rPr>
          <w:rFonts w:ascii="Book Antiqua" w:hAnsi="Book Antiqua"/>
          <w:sz w:val="24"/>
          <w:szCs w:val="24"/>
        </w:rPr>
        <w:t>offer</w:t>
      </w:r>
      <w:r w:rsidR="003421B4" w:rsidRPr="0097134E">
        <w:rPr>
          <w:rFonts w:ascii="Book Antiqua" w:hAnsi="Book Antiqua"/>
          <w:sz w:val="24"/>
          <w:szCs w:val="24"/>
        </w:rPr>
        <w:t xml:space="preserve"> </w:t>
      </w:r>
      <w:r w:rsidR="0018141B" w:rsidRPr="0097134E">
        <w:rPr>
          <w:rFonts w:ascii="Book Antiqua" w:hAnsi="Book Antiqua"/>
          <w:sz w:val="24"/>
          <w:szCs w:val="24"/>
        </w:rPr>
        <w:t>MOOCs</w:t>
      </w:r>
      <w:r w:rsidR="003421B4" w:rsidRPr="0097134E">
        <w:rPr>
          <w:rFonts w:ascii="Book Antiqua" w:hAnsi="Book Antiqua"/>
          <w:sz w:val="24"/>
          <w:szCs w:val="24"/>
        </w:rPr>
        <w:t xml:space="preserve"> in </w:t>
      </w:r>
      <w:r w:rsidR="009A0F16" w:rsidRPr="0097134E">
        <w:rPr>
          <w:rFonts w:ascii="Book Antiqua" w:hAnsi="Book Antiqua"/>
          <w:sz w:val="24"/>
          <w:szCs w:val="24"/>
        </w:rPr>
        <w:t>various</w:t>
      </w:r>
      <w:r w:rsidR="003421B4" w:rsidRPr="0097134E">
        <w:rPr>
          <w:rFonts w:ascii="Book Antiqua" w:hAnsi="Book Antiqua"/>
          <w:sz w:val="24"/>
          <w:szCs w:val="24"/>
        </w:rPr>
        <w:t xml:space="preserve"> disciplines. </w:t>
      </w:r>
    </w:p>
    <w:p w14:paraId="201C5720" w14:textId="77777777" w:rsidR="002176E1" w:rsidRPr="0097134E" w:rsidRDefault="009A0F16" w:rsidP="00735C4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3.2 </w:t>
      </w:r>
      <w:r w:rsidR="002176E1" w:rsidRPr="0097134E">
        <w:rPr>
          <w:rFonts w:ascii="Book Antiqua" w:hAnsi="Book Antiqua"/>
          <w:b/>
          <w:bCs/>
          <w:sz w:val="24"/>
          <w:szCs w:val="24"/>
        </w:rPr>
        <w:t xml:space="preserve">Meaning and Definition </w:t>
      </w:r>
    </w:p>
    <w:p w14:paraId="7A471CA5" w14:textId="36CE7877" w:rsidR="002176E1" w:rsidRPr="0097134E" w:rsidRDefault="002176E1" w:rsidP="00CC13AE">
      <w:pPr>
        <w:spacing w:before="120" w:after="120" w:line="336" w:lineRule="auto"/>
        <w:ind w:left="426" w:hanging="34"/>
        <w:jc w:val="both"/>
        <w:rPr>
          <w:rFonts w:ascii="Book Antiqua" w:hAnsi="Book Antiqua"/>
          <w:sz w:val="24"/>
          <w:szCs w:val="24"/>
        </w:rPr>
      </w:pPr>
      <w:r w:rsidRPr="0097134E">
        <w:rPr>
          <w:rFonts w:ascii="Book Antiqua" w:hAnsi="Book Antiqua"/>
          <w:sz w:val="24"/>
          <w:szCs w:val="24"/>
        </w:rPr>
        <w:t xml:space="preserve">The term </w:t>
      </w:r>
      <w:r w:rsidR="008D7A4B" w:rsidRPr="0097134E">
        <w:rPr>
          <w:rFonts w:ascii="Book Antiqua" w:hAnsi="Book Antiqua"/>
          <w:sz w:val="24"/>
          <w:szCs w:val="24"/>
        </w:rPr>
        <w:t>'</w:t>
      </w:r>
      <w:r w:rsidRPr="0097134E">
        <w:rPr>
          <w:rFonts w:ascii="Book Antiqua" w:hAnsi="Book Antiqua"/>
          <w:sz w:val="24"/>
          <w:szCs w:val="24"/>
        </w:rPr>
        <w:t>Massive</w:t>
      </w:r>
      <w:r w:rsidR="008D7A4B" w:rsidRPr="0097134E">
        <w:rPr>
          <w:rFonts w:ascii="Book Antiqua" w:hAnsi="Book Antiqua"/>
          <w:sz w:val="24"/>
          <w:szCs w:val="24"/>
        </w:rPr>
        <w:t>'</w:t>
      </w:r>
      <w:r w:rsidRPr="0097134E">
        <w:rPr>
          <w:rFonts w:ascii="Book Antiqua" w:hAnsi="Book Antiqua"/>
          <w:sz w:val="24"/>
          <w:szCs w:val="24"/>
        </w:rPr>
        <w:t xml:space="preserve"> of MOOCs represents the unlim</w:t>
      </w:r>
      <w:r w:rsidR="00C25832" w:rsidRPr="0097134E">
        <w:rPr>
          <w:rFonts w:ascii="Book Antiqua" w:hAnsi="Book Antiqua"/>
          <w:sz w:val="24"/>
          <w:szCs w:val="24"/>
        </w:rPr>
        <w:t>i</w:t>
      </w:r>
      <w:r w:rsidRPr="0097134E">
        <w:rPr>
          <w:rFonts w:ascii="Book Antiqua" w:hAnsi="Book Antiqua"/>
          <w:sz w:val="24"/>
          <w:szCs w:val="24"/>
        </w:rPr>
        <w:t xml:space="preserve">ted no. of enrolment to the course. </w:t>
      </w:r>
      <w:r w:rsidR="00C25832" w:rsidRPr="0097134E">
        <w:rPr>
          <w:rFonts w:ascii="Book Antiqua" w:hAnsi="Book Antiqua"/>
          <w:sz w:val="24"/>
          <w:szCs w:val="24"/>
        </w:rPr>
        <w:t>While</w:t>
      </w:r>
      <w:r w:rsidRPr="0097134E">
        <w:rPr>
          <w:rFonts w:ascii="Book Antiqua" w:hAnsi="Book Antiqua"/>
          <w:sz w:val="24"/>
          <w:szCs w:val="24"/>
        </w:rPr>
        <w:t xml:space="preserve"> Stanford University</w:t>
      </w:r>
      <w:r w:rsidR="008D7A4B" w:rsidRPr="0097134E">
        <w:rPr>
          <w:rFonts w:ascii="Book Antiqua" w:hAnsi="Book Antiqua"/>
          <w:sz w:val="24"/>
          <w:szCs w:val="24"/>
        </w:rPr>
        <w:t>'</w:t>
      </w:r>
      <w:r w:rsidRPr="0097134E">
        <w:rPr>
          <w:rFonts w:ascii="Book Antiqua" w:hAnsi="Book Antiqua"/>
          <w:sz w:val="24"/>
          <w:szCs w:val="24"/>
        </w:rPr>
        <w:t xml:space="preserve">s MOOC on Artificial Intelligence attracted </w:t>
      </w:r>
      <w:r w:rsidR="00C25832" w:rsidRPr="0097134E">
        <w:rPr>
          <w:rFonts w:ascii="Book Antiqua" w:hAnsi="Book Antiqua"/>
          <w:sz w:val="24"/>
          <w:szCs w:val="24"/>
        </w:rPr>
        <w:t xml:space="preserve">lakhs of </w:t>
      </w:r>
      <w:r w:rsidRPr="0097134E">
        <w:rPr>
          <w:rFonts w:ascii="Book Antiqua" w:hAnsi="Book Antiqua"/>
          <w:sz w:val="24"/>
          <w:szCs w:val="24"/>
        </w:rPr>
        <w:t xml:space="preserve">participants, there are </w:t>
      </w:r>
      <w:r w:rsidR="00C25832" w:rsidRPr="0097134E">
        <w:rPr>
          <w:rFonts w:ascii="Book Antiqua" w:hAnsi="Book Antiqua"/>
          <w:sz w:val="24"/>
          <w:szCs w:val="24"/>
        </w:rPr>
        <w:t>MOOCs with a hundred and so participants</w:t>
      </w:r>
      <w:r w:rsidRPr="0097134E">
        <w:rPr>
          <w:rFonts w:ascii="Book Antiqua" w:hAnsi="Book Antiqua"/>
          <w:sz w:val="24"/>
          <w:szCs w:val="24"/>
        </w:rPr>
        <w:t>. In other words, there is no hard and fast rule as to how many enrolments should be there to qualify an online course as MOOC.</w:t>
      </w:r>
      <w:r w:rsidR="008914AD">
        <w:rPr>
          <w:rFonts w:ascii="Book Antiqua" w:hAnsi="Book Antiqua"/>
          <w:sz w:val="24"/>
          <w:szCs w:val="24"/>
        </w:rPr>
        <w:t xml:space="preserve"> The term </w:t>
      </w:r>
      <w:r w:rsidR="008D7A4B" w:rsidRPr="0097134E">
        <w:rPr>
          <w:rFonts w:ascii="Book Antiqua" w:hAnsi="Book Antiqua"/>
          <w:sz w:val="24"/>
          <w:szCs w:val="24"/>
        </w:rPr>
        <w:t>'</w:t>
      </w:r>
      <w:r w:rsidRPr="0097134E">
        <w:rPr>
          <w:rFonts w:ascii="Book Antiqua" w:hAnsi="Book Antiqua"/>
          <w:sz w:val="24"/>
          <w:szCs w:val="24"/>
        </w:rPr>
        <w:t>Open</w:t>
      </w:r>
      <w:r w:rsidR="008D7A4B" w:rsidRPr="0097134E">
        <w:rPr>
          <w:rFonts w:ascii="Book Antiqua" w:hAnsi="Book Antiqua"/>
          <w:sz w:val="24"/>
          <w:szCs w:val="24"/>
        </w:rPr>
        <w:t>'</w:t>
      </w:r>
      <w:r w:rsidRPr="0097134E">
        <w:rPr>
          <w:rFonts w:ascii="Book Antiqua" w:hAnsi="Book Antiqua"/>
          <w:sz w:val="24"/>
          <w:szCs w:val="24"/>
        </w:rPr>
        <w:t xml:space="preserve"> typically means that the course is accessible free of cost to anyone irrespective of academic qualification and age. However, some MOOC platforms charge </w:t>
      </w:r>
      <w:r w:rsidR="00C25832" w:rsidRPr="0097134E">
        <w:rPr>
          <w:rFonts w:ascii="Book Antiqua" w:hAnsi="Book Antiqua"/>
          <w:sz w:val="24"/>
          <w:szCs w:val="24"/>
        </w:rPr>
        <w:t xml:space="preserve">a </w:t>
      </w:r>
      <w:r w:rsidRPr="0097134E">
        <w:rPr>
          <w:rFonts w:ascii="Book Antiqua" w:hAnsi="Book Antiqua"/>
          <w:sz w:val="24"/>
          <w:szCs w:val="24"/>
        </w:rPr>
        <w:t>fee from the participants</w:t>
      </w:r>
      <w:r w:rsidR="00C25832" w:rsidRPr="0097134E">
        <w:rPr>
          <w:rFonts w:ascii="Book Antiqua" w:hAnsi="Book Antiqua"/>
          <w:sz w:val="24"/>
          <w:szCs w:val="24"/>
        </w:rPr>
        <w:t>,</w:t>
      </w:r>
      <w:r w:rsidRPr="0097134E">
        <w:rPr>
          <w:rFonts w:ascii="Book Antiqua" w:hAnsi="Book Antiqua"/>
          <w:sz w:val="24"/>
          <w:szCs w:val="24"/>
        </w:rPr>
        <w:t xml:space="preserve"> especially when they need a course certificate or e</w:t>
      </w:r>
      <w:r w:rsidR="00C25832" w:rsidRPr="0097134E">
        <w:rPr>
          <w:rFonts w:ascii="Book Antiqua" w:hAnsi="Book Antiqua"/>
          <w:sz w:val="24"/>
          <w:szCs w:val="24"/>
        </w:rPr>
        <w:t>ar</w:t>
      </w:r>
      <w:r w:rsidRPr="0097134E">
        <w:rPr>
          <w:rFonts w:ascii="Book Antiqua" w:hAnsi="Book Antiqua"/>
          <w:sz w:val="24"/>
          <w:szCs w:val="24"/>
        </w:rPr>
        <w:t xml:space="preserve">n credit as part of their study. </w:t>
      </w:r>
      <w:r w:rsidR="005754F8">
        <w:rPr>
          <w:rFonts w:ascii="Book Antiqua" w:hAnsi="Book Antiqua"/>
          <w:sz w:val="24"/>
          <w:szCs w:val="24"/>
        </w:rPr>
        <w:t>It</w:t>
      </w:r>
      <w:r w:rsidRPr="0097134E">
        <w:rPr>
          <w:rFonts w:ascii="Book Antiqua" w:hAnsi="Book Antiqua"/>
          <w:sz w:val="24"/>
          <w:szCs w:val="24"/>
        </w:rPr>
        <w:t xml:space="preserve"> also refer</w:t>
      </w:r>
      <w:r w:rsidR="005754F8">
        <w:rPr>
          <w:rFonts w:ascii="Book Antiqua" w:hAnsi="Book Antiqua"/>
          <w:sz w:val="24"/>
          <w:szCs w:val="24"/>
        </w:rPr>
        <w:t>s</w:t>
      </w:r>
      <w:r w:rsidRPr="0097134E">
        <w:rPr>
          <w:rFonts w:ascii="Book Antiqua" w:hAnsi="Book Antiqua"/>
          <w:sz w:val="24"/>
          <w:szCs w:val="24"/>
        </w:rPr>
        <w:t xml:space="preserve"> to the freely available course content.</w:t>
      </w:r>
      <w:r w:rsidR="005754F8">
        <w:rPr>
          <w:rFonts w:ascii="Book Antiqua" w:hAnsi="Book Antiqua"/>
          <w:sz w:val="24"/>
          <w:szCs w:val="24"/>
        </w:rPr>
        <w:t xml:space="preserve"> </w:t>
      </w:r>
      <w:r w:rsidRPr="0097134E">
        <w:rPr>
          <w:rFonts w:ascii="Book Antiqua" w:hAnsi="Book Antiqua"/>
          <w:sz w:val="24"/>
          <w:szCs w:val="24"/>
        </w:rPr>
        <w:t xml:space="preserve">The term </w:t>
      </w:r>
      <w:r w:rsidR="008D7A4B" w:rsidRPr="0097134E">
        <w:rPr>
          <w:rFonts w:ascii="Book Antiqua" w:hAnsi="Book Antiqua"/>
          <w:sz w:val="24"/>
          <w:szCs w:val="24"/>
        </w:rPr>
        <w:t>'</w:t>
      </w:r>
      <w:r w:rsidRPr="0097134E">
        <w:rPr>
          <w:rFonts w:ascii="Book Antiqua" w:hAnsi="Book Antiqua"/>
          <w:sz w:val="24"/>
          <w:szCs w:val="24"/>
        </w:rPr>
        <w:t>Online</w:t>
      </w:r>
      <w:r w:rsidR="008D7A4B" w:rsidRPr="0097134E">
        <w:rPr>
          <w:rFonts w:ascii="Book Antiqua" w:hAnsi="Book Antiqua"/>
          <w:sz w:val="24"/>
          <w:szCs w:val="24"/>
        </w:rPr>
        <w:t>'</w:t>
      </w:r>
      <w:r w:rsidRPr="0097134E">
        <w:rPr>
          <w:rFonts w:ascii="Book Antiqua" w:hAnsi="Book Antiqua"/>
          <w:sz w:val="24"/>
          <w:szCs w:val="24"/>
        </w:rPr>
        <w:t xml:space="preserve"> is unambiguous and unvarying to everyone and refers to the format of the course. However, it is worth noticing that some MOOCs have face-to-face component</w:t>
      </w:r>
      <w:r w:rsidR="00C25832" w:rsidRPr="0097134E">
        <w:rPr>
          <w:rFonts w:ascii="Book Antiqua" w:hAnsi="Book Antiqua"/>
          <w:sz w:val="24"/>
          <w:szCs w:val="24"/>
        </w:rPr>
        <w:t>s</w:t>
      </w:r>
      <w:r w:rsidRPr="0097134E">
        <w:rPr>
          <w:rFonts w:ascii="Book Antiqua" w:hAnsi="Book Antiqua"/>
          <w:sz w:val="24"/>
          <w:szCs w:val="24"/>
        </w:rPr>
        <w:t xml:space="preserve"> also.  </w:t>
      </w:r>
      <w:r w:rsidR="00C25832" w:rsidRPr="0097134E">
        <w:rPr>
          <w:rFonts w:ascii="Book Antiqua" w:hAnsi="Book Antiqua"/>
          <w:sz w:val="24"/>
          <w:szCs w:val="24"/>
        </w:rPr>
        <w:t xml:space="preserve">The </w:t>
      </w:r>
      <w:r w:rsidR="008D7A4B" w:rsidRPr="0097134E">
        <w:rPr>
          <w:rFonts w:ascii="Book Antiqua" w:hAnsi="Book Antiqua"/>
          <w:sz w:val="24"/>
          <w:szCs w:val="24"/>
        </w:rPr>
        <w:t>'</w:t>
      </w:r>
      <w:r w:rsidRPr="0097134E">
        <w:rPr>
          <w:rFonts w:ascii="Book Antiqua" w:hAnsi="Book Antiqua"/>
          <w:sz w:val="24"/>
          <w:szCs w:val="24"/>
        </w:rPr>
        <w:t>Course</w:t>
      </w:r>
      <w:r w:rsidR="008D7A4B" w:rsidRPr="0097134E">
        <w:rPr>
          <w:rFonts w:ascii="Book Antiqua" w:hAnsi="Book Antiqua"/>
          <w:sz w:val="24"/>
          <w:szCs w:val="24"/>
        </w:rPr>
        <w:t>'</w:t>
      </w:r>
      <w:r w:rsidRPr="0097134E">
        <w:rPr>
          <w:rFonts w:ascii="Book Antiqua" w:hAnsi="Book Antiqua"/>
          <w:sz w:val="24"/>
          <w:szCs w:val="24"/>
        </w:rPr>
        <w:t xml:space="preserve"> in </w:t>
      </w:r>
      <w:r w:rsidR="008D7A4B" w:rsidRPr="0097134E">
        <w:rPr>
          <w:rFonts w:ascii="Book Antiqua" w:hAnsi="Book Antiqua"/>
          <w:sz w:val="24"/>
          <w:szCs w:val="24"/>
        </w:rPr>
        <w:t>'</w:t>
      </w:r>
      <w:proofErr w:type="spellStart"/>
      <w:r w:rsidRPr="0097134E">
        <w:rPr>
          <w:rFonts w:ascii="Book Antiqua" w:hAnsi="Book Antiqua"/>
          <w:sz w:val="24"/>
          <w:szCs w:val="24"/>
        </w:rPr>
        <w:t>MOOC</w:t>
      </w:r>
      <w:r w:rsidR="008D7A4B" w:rsidRPr="0097134E">
        <w:rPr>
          <w:rFonts w:ascii="Book Antiqua" w:hAnsi="Book Antiqua"/>
          <w:sz w:val="24"/>
          <w:szCs w:val="24"/>
        </w:rPr>
        <w:t>'</w:t>
      </w:r>
      <w:r w:rsidR="003421B4" w:rsidRPr="0097134E">
        <w:rPr>
          <w:rFonts w:ascii="Book Antiqua" w:hAnsi="Book Antiqua"/>
          <w:sz w:val="24"/>
          <w:szCs w:val="24"/>
        </w:rPr>
        <w:t>means</w:t>
      </w:r>
      <w:proofErr w:type="spellEnd"/>
      <w:r w:rsidR="003421B4" w:rsidRPr="0097134E">
        <w:rPr>
          <w:rFonts w:ascii="Book Antiqua" w:hAnsi="Book Antiqua"/>
          <w:sz w:val="24"/>
          <w:szCs w:val="24"/>
        </w:rPr>
        <w:t xml:space="preserve"> a </w:t>
      </w:r>
      <w:r w:rsidR="00C6306E">
        <w:rPr>
          <w:rFonts w:ascii="Book Antiqua" w:hAnsi="Book Antiqua"/>
          <w:sz w:val="24"/>
          <w:szCs w:val="24"/>
        </w:rPr>
        <w:t>study plan</w:t>
      </w:r>
      <w:r w:rsidR="003421B4" w:rsidRPr="0097134E">
        <w:rPr>
          <w:rFonts w:ascii="Book Antiqua" w:hAnsi="Book Antiqua"/>
          <w:sz w:val="24"/>
          <w:szCs w:val="24"/>
        </w:rPr>
        <w:t xml:space="preserve"> </w:t>
      </w:r>
      <w:r w:rsidR="00C25832" w:rsidRPr="0097134E">
        <w:rPr>
          <w:rFonts w:ascii="Book Antiqua" w:hAnsi="Book Antiqua"/>
          <w:sz w:val="24"/>
          <w:szCs w:val="24"/>
        </w:rPr>
        <w:t>about</w:t>
      </w:r>
      <w:r w:rsidR="003421B4" w:rsidRPr="0097134E">
        <w:rPr>
          <w:rFonts w:ascii="Book Antiqua" w:hAnsi="Book Antiqua"/>
          <w:sz w:val="24"/>
          <w:szCs w:val="24"/>
        </w:rPr>
        <w:t xml:space="preserve"> a subject. </w:t>
      </w:r>
    </w:p>
    <w:p w14:paraId="1522E4B9" w14:textId="77777777" w:rsidR="00C25832" w:rsidRPr="0097134E" w:rsidRDefault="00C25832"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There are two variant forms of MOOC: </w:t>
      </w:r>
      <w:proofErr w:type="spellStart"/>
      <w:r w:rsidRPr="0097134E">
        <w:rPr>
          <w:rFonts w:ascii="Book Antiqua" w:hAnsi="Book Antiqua"/>
          <w:sz w:val="24"/>
          <w:szCs w:val="24"/>
        </w:rPr>
        <w:t>cMOOC</w:t>
      </w:r>
      <w:proofErr w:type="spellEnd"/>
      <w:r w:rsidRPr="0097134E">
        <w:rPr>
          <w:rFonts w:ascii="Book Antiqua" w:hAnsi="Book Antiqua"/>
          <w:sz w:val="24"/>
          <w:szCs w:val="24"/>
        </w:rPr>
        <w:t xml:space="preserve"> and </w:t>
      </w:r>
      <w:proofErr w:type="spellStart"/>
      <w:r w:rsidRPr="0097134E">
        <w:rPr>
          <w:rFonts w:ascii="Book Antiqua" w:hAnsi="Book Antiqua"/>
          <w:sz w:val="24"/>
          <w:szCs w:val="24"/>
        </w:rPr>
        <w:t>xMOOC</w:t>
      </w:r>
      <w:proofErr w:type="spellEnd"/>
      <w:r w:rsidRPr="0097134E">
        <w:rPr>
          <w:rFonts w:ascii="Book Antiqua" w:hAnsi="Book Antiqua"/>
          <w:sz w:val="24"/>
          <w:szCs w:val="24"/>
        </w:rPr>
        <w:t xml:space="preserve">. In </w:t>
      </w:r>
      <w:proofErr w:type="spellStart"/>
      <w:r w:rsidRPr="0097134E">
        <w:rPr>
          <w:rFonts w:ascii="Book Antiqua" w:hAnsi="Book Antiqua"/>
          <w:sz w:val="24"/>
          <w:szCs w:val="24"/>
        </w:rPr>
        <w:t>cMOOCs</w:t>
      </w:r>
      <w:proofErr w:type="spellEnd"/>
      <w:r w:rsidRPr="0097134E">
        <w:rPr>
          <w:rFonts w:ascii="Book Antiqua" w:hAnsi="Book Antiqua"/>
          <w:sz w:val="24"/>
          <w:szCs w:val="24"/>
        </w:rPr>
        <w:t xml:space="preserve">, the participant learners are the </w:t>
      </w:r>
      <w:proofErr w:type="spellStart"/>
      <w:r w:rsidRPr="0097134E">
        <w:rPr>
          <w:rFonts w:ascii="Book Antiqua" w:hAnsi="Book Antiqua"/>
          <w:sz w:val="24"/>
          <w:szCs w:val="24"/>
        </w:rPr>
        <w:t>center</w:t>
      </w:r>
      <w:proofErr w:type="spellEnd"/>
      <w:r w:rsidRPr="0097134E">
        <w:rPr>
          <w:rFonts w:ascii="Book Antiqua" w:hAnsi="Book Antiqua"/>
          <w:sz w:val="24"/>
          <w:szCs w:val="24"/>
        </w:rPr>
        <w:t xml:space="preserve"> of the learning process, and the learning process takes place in a</w:t>
      </w:r>
      <w:r w:rsidR="005754F8">
        <w:rPr>
          <w:rFonts w:ascii="Book Antiqua" w:hAnsi="Book Antiqua"/>
          <w:sz w:val="24"/>
          <w:szCs w:val="24"/>
        </w:rPr>
        <w:t>n</w:t>
      </w:r>
      <w:r w:rsidRPr="0097134E">
        <w:rPr>
          <w:rFonts w:ascii="Book Antiqua" w:hAnsi="Book Antiqua"/>
          <w:sz w:val="24"/>
          <w:szCs w:val="24"/>
        </w:rPr>
        <w:t xml:space="preserve"> environment of distributed and networked learning. The first MOOC, Connectivism and Connective Knowledge, was developed as </w:t>
      </w:r>
      <w:proofErr w:type="spellStart"/>
      <w:r w:rsidRPr="0097134E">
        <w:rPr>
          <w:rFonts w:ascii="Book Antiqua" w:hAnsi="Book Antiqua"/>
          <w:sz w:val="24"/>
          <w:szCs w:val="24"/>
        </w:rPr>
        <w:t>cMOOC</w:t>
      </w:r>
      <w:proofErr w:type="spellEnd"/>
      <w:r w:rsidRPr="0097134E">
        <w:rPr>
          <w:rFonts w:ascii="Book Antiqua" w:hAnsi="Book Antiqua"/>
          <w:sz w:val="24"/>
          <w:szCs w:val="24"/>
        </w:rPr>
        <w:t xml:space="preserve">. </w:t>
      </w:r>
      <w:proofErr w:type="spellStart"/>
      <w:r w:rsidRPr="0097134E">
        <w:rPr>
          <w:rFonts w:ascii="Book Antiqua" w:hAnsi="Book Antiqua"/>
          <w:sz w:val="24"/>
          <w:szCs w:val="24"/>
          <w:shd w:val="clear" w:color="auto" w:fill="FFFFFF"/>
        </w:rPr>
        <w:t>xMOOC</w:t>
      </w:r>
      <w:proofErr w:type="spellEnd"/>
      <w:r w:rsidRPr="0097134E">
        <w:rPr>
          <w:rFonts w:ascii="Book Antiqua" w:hAnsi="Book Antiqua"/>
          <w:sz w:val="24"/>
          <w:szCs w:val="24"/>
          <w:shd w:val="clear" w:color="auto" w:fill="FFFFFF"/>
        </w:rPr>
        <w:t xml:space="preserve"> stands for </w:t>
      </w:r>
      <w:proofErr w:type="spellStart"/>
      <w:r w:rsidRPr="0097134E">
        <w:rPr>
          <w:rStyle w:val="Strong"/>
          <w:rFonts w:ascii="Book Antiqua" w:hAnsi="Book Antiqua"/>
          <w:b w:val="0"/>
          <w:bCs w:val="0"/>
          <w:sz w:val="24"/>
          <w:szCs w:val="24"/>
          <w:shd w:val="clear" w:color="auto" w:fill="FFFFFF"/>
        </w:rPr>
        <w:t>eXtended</w:t>
      </w:r>
      <w:proofErr w:type="spellEnd"/>
      <w:r w:rsidRPr="0097134E">
        <w:rPr>
          <w:rFonts w:ascii="Book Antiqua" w:hAnsi="Book Antiqua"/>
          <w:sz w:val="24"/>
          <w:szCs w:val="24"/>
          <w:shd w:val="clear" w:color="auto" w:fill="FFFFFF"/>
        </w:rPr>
        <w:t> MOOC and is an online version of the traditional University courses</w:t>
      </w:r>
      <w:r w:rsidR="003C0C79" w:rsidRPr="0097134E">
        <w:rPr>
          <w:rFonts w:ascii="Book Antiqua" w:hAnsi="Book Antiqua"/>
          <w:sz w:val="24"/>
          <w:szCs w:val="24"/>
          <w:shd w:val="clear" w:color="auto" w:fill="FFFFFF"/>
        </w:rPr>
        <w:t xml:space="preserve"> (</w:t>
      </w:r>
      <w:bookmarkStart w:id="1" w:name="_Hlk97212145"/>
      <w:r w:rsidR="003C0C79" w:rsidRPr="0097134E">
        <w:rPr>
          <w:rFonts w:ascii="Book Antiqua" w:hAnsi="Book Antiqua"/>
          <w:sz w:val="24"/>
          <w:szCs w:val="24"/>
        </w:rPr>
        <w:t>Bradshaw et al., 2017)</w:t>
      </w:r>
      <w:r w:rsidR="005754F8">
        <w:rPr>
          <w:rFonts w:ascii="Book Antiqua" w:hAnsi="Book Antiqua"/>
          <w:sz w:val="24"/>
          <w:szCs w:val="24"/>
        </w:rPr>
        <w:t>.</w:t>
      </w:r>
    </w:p>
    <w:bookmarkEnd w:id="1"/>
    <w:p w14:paraId="76AD4D91" w14:textId="229BC245" w:rsidR="003421B4" w:rsidRPr="0097134E" w:rsidRDefault="008B2850"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bdr w:val="none" w:sz="0" w:space="0" w:color="auto" w:frame="1"/>
          <w:shd w:val="clear" w:color="auto" w:fill="FFFFFF"/>
        </w:rPr>
        <w:lastRenderedPageBreak/>
        <w:t xml:space="preserve">The </w:t>
      </w:r>
      <w:r w:rsidR="003421B4" w:rsidRPr="0097134E">
        <w:rPr>
          <w:rFonts w:ascii="Book Antiqua" w:hAnsi="Book Antiqua"/>
          <w:sz w:val="24"/>
          <w:szCs w:val="24"/>
          <w:bdr w:val="none" w:sz="0" w:space="0" w:color="auto" w:frame="1"/>
          <w:shd w:val="clear" w:color="auto" w:fill="FFFFFF"/>
        </w:rPr>
        <w:t>Oxford Advanced Learner's Dictionary</w:t>
      </w:r>
      <w:r w:rsidR="00C6306E">
        <w:rPr>
          <w:rFonts w:ascii="Book Antiqua" w:hAnsi="Book Antiqua"/>
          <w:sz w:val="24"/>
          <w:szCs w:val="24"/>
          <w:bdr w:val="none" w:sz="0" w:space="0" w:color="auto" w:frame="1"/>
          <w:shd w:val="clear" w:color="auto" w:fill="FFFFFF"/>
        </w:rPr>
        <w:t xml:space="preserve"> </w:t>
      </w:r>
      <w:r w:rsidRPr="0097134E">
        <w:rPr>
          <w:rFonts w:ascii="Book Antiqua" w:hAnsi="Book Antiqua"/>
          <w:sz w:val="24"/>
          <w:szCs w:val="24"/>
          <w:shd w:val="clear" w:color="auto" w:fill="FFFFFF"/>
        </w:rPr>
        <w:t>(</w:t>
      </w:r>
      <w:r w:rsidRPr="0097134E">
        <w:rPr>
          <w:rFonts w:ascii="Book Antiqua" w:hAnsi="Book Antiqua"/>
          <w:sz w:val="24"/>
          <w:szCs w:val="24"/>
          <w:bdr w:val="none" w:sz="0" w:space="0" w:color="auto" w:frame="1"/>
          <w:shd w:val="clear" w:color="auto" w:fill="FFFFFF"/>
        </w:rPr>
        <w:t>Ox</w:t>
      </w:r>
      <w:r w:rsidR="00C25832" w:rsidRPr="0097134E">
        <w:rPr>
          <w:rFonts w:ascii="Book Antiqua" w:hAnsi="Book Antiqua"/>
          <w:sz w:val="24"/>
          <w:szCs w:val="24"/>
          <w:bdr w:val="none" w:sz="0" w:space="0" w:color="auto" w:frame="1"/>
          <w:shd w:val="clear" w:color="auto" w:fill="FFFFFF"/>
        </w:rPr>
        <w:t>f</w:t>
      </w:r>
      <w:r w:rsidRPr="0097134E">
        <w:rPr>
          <w:rFonts w:ascii="Book Antiqua" w:hAnsi="Book Antiqua"/>
          <w:sz w:val="24"/>
          <w:szCs w:val="24"/>
          <w:bdr w:val="none" w:sz="0" w:space="0" w:color="auto" w:frame="1"/>
          <w:shd w:val="clear" w:color="auto" w:fill="FFFFFF"/>
        </w:rPr>
        <w:t>ord University Press</w:t>
      </w:r>
      <w:r w:rsidR="00E942A7" w:rsidRPr="0097134E">
        <w:rPr>
          <w:rFonts w:ascii="Book Antiqua" w:hAnsi="Book Antiqua"/>
          <w:sz w:val="24"/>
          <w:szCs w:val="24"/>
          <w:bdr w:val="none" w:sz="0" w:space="0" w:color="auto" w:frame="1"/>
          <w:shd w:val="clear" w:color="auto" w:fill="FFFFFF"/>
        </w:rPr>
        <w:t>,</w:t>
      </w:r>
      <w:r w:rsidRPr="0097134E">
        <w:rPr>
          <w:rFonts w:ascii="Book Antiqua" w:hAnsi="Book Antiqua"/>
          <w:sz w:val="24"/>
          <w:szCs w:val="24"/>
          <w:bdr w:val="none" w:sz="0" w:space="0" w:color="auto" w:frame="1"/>
          <w:shd w:val="clear" w:color="auto" w:fill="FFFFFF"/>
        </w:rPr>
        <w:t xml:space="preserve"> n.d.)  </w:t>
      </w:r>
      <w:r w:rsidR="003421B4" w:rsidRPr="0097134E">
        <w:rPr>
          <w:rFonts w:ascii="Book Antiqua" w:hAnsi="Book Antiqua"/>
          <w:sz w:val="24"/>
          <w:szCs w:val="24"/>
          <w:shd w:val="clear" w:color="auto" w:fill="FFFFFF"/>
        </w:rPr>
        <w:t xml:space="preserve">defined MOOC as a course of study that is made available over the internet, usually without charge, to a very large number of people. </w:t>
      </w:r>
      <w:r w:rsidR="00E942A7" w:rsidRPr="0097134E">
        <w:rPr>
          <w:rFonts w:ascii="Book Antiqua" w:hAnsi="Book Antiqua"/>
          <w:sz w:val="24"/>
          <w:szCs w:val="24"/>
          <w:shd w:val="clear" w:color="auto" w:fill="FFFFFF"/>
        </w:rPr>
        <w:t xml:space="preserve">The </w:t>
      </w:r>
      <w:r w:rsidR="003421B4" w:rsidRPr="0097134E">
        <w:rPr>
          <w:rFonts w:ascii="Book Antiqua" w:hAnsi="Book Antiqua"/>
          <w:sz w:val="24"/>
          <w:szCs w:val="24"/>
        </w:rPr>
        <w:t xml:space="preserve">Cambridge Dictionary </w:t>
      </w:r>
      <w:r w:rsidR="00E942A7" w:rsidRPr="0097134E">
        <w:rPr>
          <w:rFonts w:ascii="Book Antiqua" w:hAnsi="Book Antiqua"/>
          <w:sz w:val="24"/>
          <w:szCs w:val="24"/>
        </w:rPr>
        <w:t xml:space="preserve">(Cambridge University Press, n.d.) </w:t>
      </w:r>
      <w:r w:rsidR="003421B4" w:rsidRPr="0097134E">
        <w:rPr>
          <w:rFonts w:ascii="Book Antiqua" w:hAnsi="Book Antiqua"/>
          <w:sz w:val="24"/>
          <w:szCs w:val="24"/>
        </w:rPr>
        <w:t>defined it as a </w:t>
      </w:r>
      <w:hyperlink r:id="rId8" w:tooltip="course" w:history="1">
        <w:r w:rsidR="003421B4" w:rsidRPr="0097134E">
          <w:rPr>
            <w:rFonts w:ascii="Book Antiqua" w:hAnsi="Book Antiqua"/>
            <w:sz w:val="24"/>
            <w:szCs w:val="24"/>
          </w:rPr>
          <w:t>course</w:t>
        </w:r>
      </w:hyperlink>
      <w:r w:rsidR="003421B4" w:rsidRPr="0097134E">
        <w:rPr>
          <w:rFonts w:ascii="Book Antiqua" w:hAnsi="Book Antiqua"/>
          <w:sz w:val="24"/>
          <w:szCs w:val="24"/>
        </w:rPr>
        <w:t> of </w:t>
      </w:r>
      <w:hyperlink r:id="rId9" w:tooltip="study" w:history="1">
        <w:r w:rsidR="003421B4" w:rsidRPr="0097134E">
          <w:rPr>
            <w:rFonts w:ascii="Book Antiqua" w:hAnsi="Book Antiqua"/>
            <w:sz w:val="24"/>
            <w:szCs w:val="24"/>
          </w:rPr>
          <w:t>study</w:t>
        </w:r>
      </w:hyperlink>
      <w:r w:rsidR="003421B4" w:rsidRPr="0097134E">
        <w:rPr>
          <w:rFonts w:ascii="Book Antiqua" w:hAnsi="Book Antiqua"/>
          <w:sz w:val="24"/>
          <w:szCs w:val="24"/>
        </w:rPr>
        <w:t> that is</w:t>
      </w:r>
      <w:r w:rsidR="00CC13AE">
        <w:rPr>
          <w:rFonts w:ascii="Book Antiqua" w:hAnsi="Book Antiqua"/>
          <w:sz w:val="24"/>
          <w:szCs w:val="24"/>
        </w:rPr>
        <w:t xml:space="preserve"> </w:t>
      </w:r>
      <w:r w:rsidR="003421B4" w:rsidRPr="0097134E">
        <w:rPr>
          <w:rFonts w:ascii="Book Antiqua" w:hAnsi="Book Antiqua"/>
          <w:sz w:val="24"/>
          <w:szCs w:val="24"/>
        </w:rPr>
        <w:t>made </w:t>
      </w:r>
      <w:hyperlink r:id="rId10" w:tooltip="available" w:history="1">
        <w:r w:rsidR="003421B4" w:rsidRPr="0097134E">
          <w:rPr>
            <w:rFonts w:ascii="Book Antiqua" w:hAnsi="Book Antiqua"/>
            <w:sz w:val="24"/>
            <w:szCs w:val="24"/>
          </w:rPr>
          <w:t>available</w:t>
        </w:r>
      </w:hyperlink>
      <w:r w:rsidR="003421B4" w:rsidRPr="0097134E">
        <w:rPr>
          <w:rFonts w:ascii="Book Antiqua" w:hAnsi="Book Antiqua"/>
          <w:sz w:val="24"/>
          <w:szCs w:val="24"/>
        </w:rPr>
        <w:t> over the </w:t>
      </w:r>
      <w:hyperlink r:id="rId11" w:tooltip="internet" w:history="1">
        <w:r w:rsidR="003421B4" w:rsidRPr="0097134E">
          <w:rPr>
            <w:rFonts w:ascii="Book Antiqua" w:hAnsi="Book Antiqua"/>
            <w:sz w:val="24"/>
            <w:szCs w:val="24"/>
          </w:rPr>
          <w:t>internet</w:t>
        </w:r>
      </w:hyperlink>
      <w:r w:rsidR="00C6306E">
        <w:rPr>
          <w:rFonts w:ascii="Book Antiqua" w:hAnsi="Book Antiqua"/>
          <w:sz w:val="24"/>
          <w:szCs w:val="24"/>
        </w:rPr>
        <w:t xml:space="preserve">, </w:t>
      </w:r>
      <w:r w:rsidR="003421B4" w:rsidRPr="0097134E">
        <w:rPr>
          <w:rFonts w:ascii="Book Antiqua" w:hAnsi="Book Antiqua"/>
          <w:sz w:val="24"/>
          <w:szCs w:val="24"/>
        </w:rPr>
        <w:t>and that can be </w:t>
      </w:r>
      <w:hyperlink r:id="rId12" w:tooltip="followed" w:history="1">
        <w:r w:rsidR="003421B4" w:rsidRPr="0097134E">
          <w:rPr>
            <w:rFonts w:ascii="Book Antiqua" w:hAnsi="Book Antiqua"/>
            <w:sz w:val="24"/>
            <w:szCs w:val="24"/>
          </w:rPr>
          <w:t>followed</w:t>
        </w:r>
      </w:hyperlink>
      <w:r w:rsidR="003421B4" w:rsidRPr="0097134E">
        <w:rPr>
          <w:rFonts w:ascii="Book Antiqua" w:hAnsi="Book Antiqua"/>
          <w:sz w:val="24"/>
          <w:szCs w:val="24"/>
        </w:rPr>
        <w:t> by a </w:t>
      </w:r>
      <w:hyperlink r:id="rId13" w:tooltip="large" w:history="1">
        <w:r w:rsidR="003421B4" w:rsidRPr="0097134E">
          <w:rPr>
            <w:rFonts w:ascii="Book Antiqua" w:hAnsi="Book Antiqua"/>
            <w:sz w:val="24"/>
            <w:szCs w:val="24"/>
          </w:rPr>
          <w:t>large</w:t>
        </w:r>
      </w:hyperlink>
      <w:r w:rsidR="00310668">
        <w:rPr>
          <w:rFonts w:ascii="Book Antiqua" w:hAnsi="Book Antiqua"/>
          <w:sz w:val="24"/>
          <w:szCs w:val="24"/>
        </w:rPr>
        <w:t xml:space="preserve"> </w:t>
      </w:r>
      <w:hyperlink r:id="rId14" w:tooltip="number" w:history="1">
        <w:r w:rsidR="003421B4" w:rsidRPr="0097134E">
          <w:rPr>
            <w:rFonts w:ascii="Book Antiqua" w:hAnsi="Book Antiqua"/>
            <w:sz w:val="24"/>
            <w:szCs w:val="24"/>
          </w:rPr>
          <w:t>number</w:t>
        </w:r>
      </w:hyperlink>
      <w:r w:rsidR="00310668">
        <w:rPr>
          <w:rFonts w:ascii="Book Antiqua" w:hAnsi="Book Antiqua"/>
          <w:sz w:val="24"/>
          <w:szCs w:val="24"/>
        </w:rPr>
        <w:t xml:space="preserve"> </w:t>
      </w:r>
      <w:r w:rsidR="003421B4" w:rsidRPr="0097134E">
        <w:rPr>
          <w:rFonts w:ascii="Book Antiqua" w:hAnsi="Book Antiqua"/>
          <w:sz w:val="24"/>
          <w:szCs w:val="24"/>
        </w:rPr>
        <w:t>of </w:t>
      </w:r>
      <w:hyperlink r:id="rId15" w:tooltip="people" w:history="1">
        <w:r w:rsidR="003421B4" w:rsidRPr="0097134E">
          <w:rPr>
            <w:rFonts w:ascii="Book Antiqua" w:hAnsi="Book Antiqua"/>
            <w:sz w:val="24"/>
            <w:szCs w:val="24"/>
          </w:rPr>
          <w:t>people</w:t>
        </w:r>
      </w:hyperlink>
      <w:r w:rsidR="003421B4" w:rsidRPr="0097134E">
        <w:rPr>
          <w:rFonts w:ascii="Book Antiqua" w:hAnsi="Book Antiqua"/>
          <w:sz w:val="24"/>
          <w:szCs w:val="24"/>
        </w:rPr>
        <w:t>.</w:t>
      </w:r>
    </w:p>
    <w:p w14:paraId="7185B500" w14:textId="77777777" w:rsidR="00102538" w:rsidRPr="0097134E" w:rsidRDefault="009A0F16" w:rsidP="00735C4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3.3 </w:t>
      </w:r>
      <w:r w:rsidR="00FC2500" w:rsidRPr="0097134E">
        <w:rPr>
          <w:rFonts w:ascii="Book Antiqua" w:hAnsi="Book Antiqua"/>
          <w:b/>
          <w:bCs/>
          <w:sz w:val="24"/>
          <w:szCs w:val="24"/>
        </w:rPr>
        <w:t xml:space="preserve">Major </w:t>
      </w:r>
      <w:r w:rsidR="00102538" w:rsidRPr="0097134E">
        <w:rPr>
          <w:rFonts w:ascii="Book Antiqua" w:hAnsi="Book Antiqua"/>
          <w:b/>
          <w:bCs/>
          <w:sz w:val="24"/>
          <w:szCs w:val="24"/>
        </w:rPr>
        <w:t xml:space="preserve">MOOC Initiatives </w:t>
      </w:r>
    </w:p>
    <w:p w14:paraId="317DAE9F" w14:textId="77777777" w:rsidR="00102538" w:rsidRPr="0097134E" w:rsidRDefault="002064A1" w:rsidP="00CC13AE">
      <w:pPr>
        <w:pStyle w:val="Default"/>
        <w:spacing w:before="120" w:after="120" w:line="336" w:lineRule="auto"/>
        <w:ind w:left="426"/>
        <w:jc w:val="both"/>
        <w:rPr>
          <w:rFonts w:ascii="Book Antiqua" w:hAnsi="Book Antiqua"/>
          <w:color w:val="auto"/>
        </w:rPr>
      </w:pPr>
      <w:r w:rsidRPr="0097134E">
        <w:rPr>
          <w:rFonts w:ascii="Book Antiqua" w:hAnsi="Book Antiqua"/>
          <w:color w:val="auto"/>
        </w:rPr>
        <w:t xml:space="preserve">As already mentioned, renowned HEIs, especially universities in different parts of the world, offer MOOCs on their official web platforms. In </w:t>
      </w:r>
      <w:proofErr w:type="gramStart"/>
      <w:r w:rsidRPr="0097134E">
        <w:rPr>
          <w:rFonts w:ascii="Book Antiqua" w:hAnsi="Book Antiqua"/>
          <w:color w:val="auto"/>
        </w:rPr>
        <w:t>addition,  there</w:t>
      </w:r>
      <w:proofErr w:type="gramEnd"/>
      <w:r w:rsidRPr="0097134E">
        <w:rPr>
          <w:rFonts w:ascii="Book Antiqua" w:hAnsi="Book Antiqua"/>
          <w:color w:val="auto"/>
        </w:rPr>
        <w:t xml:space="preserve"> are commercial and non-profit MOOC providers. The major commercial MOOC players are Coursera, </w:t>
      </w:r>
      <w:proofErr w:type="spellStart"/>
      <w:r w:rsidRPr="0097134E">
        <w:rPr>
          <w:rFonts w:ascii="Book Antiqua" w:hAnsi="Book Antiqua"/>
          <w:color w:val="auto"/>
        </w:rPr>
        <w:t>FutureLearn</w:t>
      </w:r>
      <w:proofErr w:type="spellEnd"/>
      <w:r w:rsidRPr="0097134E">
        <w:rPr>
          <w:rFonts w:ascii="Book Antiqua" w:hAnsi="Book Antiqua"/>
          <w:color w:val="auto"/>
        </w:rPr>
        <w:t xml:space="preserve">, Udacity, Udemy, etc. The non-commercial ones are Alison, edX, </w:t>
      </w:r>
      <w:proofErr w:type="spellStart"/>
      <w:r w:rsidRPr="0097134E">
        <w:rPr>
          <w:rFonts w:ascii="Book Antiqua" w:hAnsi="Book Antiqua"/>
          <w:color w:val="auto"/>
        </w:rPr>
        <w:t>Edraak</w:t>
      </w:r>
      <w:proofErr w:type="spellEnd"/>
      <w:r w:rsidRPr="0097134E">
        <w:rPr>
          <w:rFonts w:ascii="Book Antiqua" w:hAnsi="Book Antiqua"/>
          <w:color w:val="auto"/>
        </w:rPr>
        <w:t xml:space="preserve">, and </w:t>
      </w:r>
      <w:proofErr w:type="spellStart"/>
      <w:r w:rsidRPr="0097134E">
        <w:rPr>
          <w:rFonts w:ascii="Book Antiqua" w:hAnsi="Book Antiqua"/>
          <w:color w:val="auto"/>
        </w:rPr>
        <w:t>Iversity</w:t>
      </w:r>
      <w:proofErr w:type="spellEnd"/>
      <w:r w:rsidRPr="0097134E">
        <w:rPr>
          <w:rFonts w:ascii="Book Antiqua" w:hAnsi="Book Antiqua"/>
          <w:color w:val="auto"/>
        </w:rPr>
        <w:t xml:space="preserve">. </w:t>
      </w:r>
      <w:proofErr w:type="spellStart"/>
      <w:r w:rsidR="00102538" w:rsidRPr="0097134E">
        <w:rPr>
          <w:rFonts w:ascii="Book Antiqua" w:hAnsi="Book Antiqua"/>
          <w:color w:val="auto"/>
        </w:rPr>
        <w:t>OpenWHO</w:t>
      </w:r>
      <w:proofErr w:type="spellEnd"/>
      <w:r w:rsidR="00102538" w:rsidRPr="0097134E">
        <w:rPr>
          <w:rFonts w:ascii="Book Antiqua" w:hAnsi="Book Antiqua"/>
          <w:color w:val="auto"/>
        </w:rPr>
        <w:t xml:space="preserve"> is a MOOC platform offering health science-related courses launched by the World Health Organization. </w:t>
      </w:r>
      <w:r w:rsidRPr="0097134E">
        <w:rPr>
          <w:rFonts w:ascii="Book Antiqua" w:hAnsi="Book Antiqua"/>
          <w:color w:val="auto"/>
        </w:rPr>
        <w:t xml:space="preserve">Many national governments also </w:t>
      </w:r>
      <w:r w:rsidR="00102538" w:rsidRPr="0097134E">
        <w:rPr>
          <w:rFonts w:ascii="Book Antiqua" w:hAnsi="Book Antiqua"/>
          <w:color w:val="auto"/>
        </w:rPr>
        <w:t xml:space="preserve">established </w:t>
      </w:r>
      <w:r w:rsidRPr="0097134E">
        <w:rPr>
          <w:rFonts w:ascii="Book Antiqua" w:hAnsi="Book Antiqua"/>
          <w:color w:val="auto"/>
        </w:rPr>
        <w:t xml:space="preserve">MOOCs </w:t>
      </w:r>
      <w:r w:rsidR="00102538" w:rsidRPr="0097134E">
        <w:rPr>
          <w:rFonts w:ascii="Book Antiqua" w:hAnsi="Book Antiqua"/>
          <w:color w:val="auto"/>
        </w:rPr>
        <w:t>for the educational requirements of the</w:t>
      </w:r>
      <w:r w:rsidRPr="0097134E">
        <w:rPr>
          <w:rFonts w:ascii="Book Antiqua" w:hAnsi="Book Antiqua"/>
          <w:color w:val="auto"/>
        </w:rPr>
        <w:t>ir</w:t>
      </w:r>
      <w:r w:rsidR="00102538" w:rsidRPr="0097134E">
        <w:rPr>
          <w:rFonts w:ascii="Book Antiqua" w:hAnsi="Book Antiqua"/>
          <w:color w:val="auto"/>
        </w:rPr>
        <w:t xml:space="preserve"> citizen.</w:t>
      </w:r>
    </w:p>
    <w:p w14:paraId="3DA0D9B6" w14:textId="77777777" w:rsidR="00C25832" w:rsidRPr="0097134E" w:rsidRDefault="00C25832"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Being the world's youngest nation in terms of the number of working-age citizens, India</w:t>
      </w:r>
      <w:r w:rsidR="00124218" w:rsidRPr="0097134E">
        <w:rPr>
          <w:rFonts w:ascii="Book Antiqua" w:hAnsi="Book Antiqua"/>
          <w:sz w:val="24"/>
          <w:szCs w:val="24"/>
        </w:rPr>
        <w:t xml:space="preserve"> is</w:t>
      </w:r>
      <w:r w:rsidR="00102538" w:rsidRPr="0097134E">
        <w:rPr>
          <w:rFonts w:ascii="Book Antiqua" w:hAnsi="Book Antiqua"/>
          <w:sz w:val="24"/>
          <w:szCs w:val="24"/>
        </w:rPr>
        <w:t xml:space="preserve"> always in the front for taking advantage of all the latest technologies </w:t>
      </w:r>
      <w:r w:rsidR="00FC2500" w:rsidRPr="0097134E">
        <w:rPr>
          <w:rFonts w:ascii="Book Antiqua" w:hAnsi="Book Antiqua"/>
          <w:sz w:val="24"/>
          <w:szCs w:val="24"/>
        </w:rPr>
        <w:t>to educat</w:t>
      </w:r>
      <w:r w:rsidR="00102538" w:rsidRPr="0097134E">
        <w:rPr>
          <w:rFonts w:ascii="Book Antiqua" w:hAnsi="Book Antiqua"/>
          <w:sz w:val="24"/>
          <w:szCs w:val="24"/>
        </w:rPr>
        <w:t>e youth. MOOCs provide vast opportunities for the India</w:t>
      </w:r>
      <w:r w:rsidR="00FC2500" w:rsidRPr="0097134E">
        <w:rPr>
          <w:rFonts w:ascii="Book Antiqua" w:hAnsi="Book Antiqua"/>
          <w:sz w:val="24"/>
          <w:szCs w:val="24"/>
        </w:rPr>
        <w:t xml:space="preserve">n generations </w:t>
      </w:r>
      <w:r w:rsidR="00102538" w:rsidRPr="0097134E">
        <w:rPr>
          <w:rFonts w:ascii="Book Antiqua" w:hAnsi="Book Antiqua"/>
          <w:sz w:val="24"/>
          <w:szCs w:val="24"/>
        </w:rPr>
        <w:t xml:space="preserve">for professional development and </w:t>
      </w:r>
      <w:proofErr w:type="gramStart"/>
      <w:r w:rsidR="00102538" w:rsidRPr="0097134E">
        <w:rPr>
          <w:rFonts w:ascii="Book Antiqua" w:hAnsi="Book Antiqua"/>
          <w:sz w:val="24"/>
          <w:szCs w:val="24"/>
        </w:rPr>
        <w:t>education.The</w:t>
      </w:r>
      <w:proofErr w:type="gramEnd"/>
      <w:r w:rsidR="00102538" w:rsidRPr="0097134E">
        <w:rPr>
          <w:rFonts w:ascii="Book Antiqua" w:hAnsi="Book Antiqua"/>
          <w:sz w:val="24"/>
          <w:szCs w:val="24"/>
        </w:rPr>
        <w:t xml:space="preserve"> global MOOC platforms like Coursera hosts </w:t>
      </w:r>
      <w:r w:rsidR="00FC2500" w:rsidRPr="0097134E">
        <w:rPr>
          <w:rFonts w:ascii="Book Antiqua" w:hAnsi="Book Antiqua"/>
          <w:sz w:val="24"/>
          <w:szCs w:val="24"/>
        </w:rPr>
        <w:t>many</w:t>
      </w:r>
      <w:r w:rsidR="00102538" w:rsidRPr="0097134E">
        <w:rPr>
          <w:rFonts w:ascii="Book Antiqua" w:hAnsi="Book Antiqua"/>
          <w:sz w:val="24"/>
          <w:szCs w:val="24"/>
        </w:rPr>
        <w:t xml:space="preserve"> courses offered by Indian academics and HEIs. </w:t>
      </w:r>
      <w:r w:rsidRPr="0097134E">
        <w:rPr>
          <w:rFonts w:ascii="Book Antiqua" w:hAnsi="Book Antiqua"/>
          <w:sz w:val="24"/>
          <w:szCs w:val="24"/>
        </w:rPr>
        <w:t xml:space="preserve">The second-largest enrolment on Coursera is from India, following the USA (Ghosh, 2021). </w:t>
      </w:r>
      <w:r w:rsidR="00102538" w:rsidRPr="0097134E">
        <w:rPr>
          <w:rFonts w:ascii="Book Antiqua" w:hAnsi="Book Antiqua"/>
          <w:sz w:val="24"/>
          <w:szCs w:val="24"/>
        </w:rPr>
        <w:t xml:space="preserve">In addition, </w:t>
      </w:r>
      <w:r w:rsidR="00FC2500" w:rsidRPr="0097134E">
        <w:rPr>
          <w:rFonts w:ascii="Book Antiqua" w:hAnsi="Book Antiqua"/>
          <w:sz w:val="24"/>
          <w:szCs w:val="24"/>
        </w:rPr>
        <w:t>several MOOCs are</w:t>
      </w:r>
      <w:r w:rsidR="00102538" w:rsidRPr="0097134E">
        <w:rPr>
          <w:rFonts w:ascii="Book Antiqua" w:hAnsi="Book Antiqua"/>
          <w:sz w:val="24"/>
          <w:szCs w:val="24"/>
        </w:rPr>
        <w:t xml:space="preserve"> operating from the country. </w:t>
      </w:r>
      <w:r w:rsidR="00FC2500" w:rsidRPr="0097134E">
        <w:rPr>
          <w:rFonts w:ascii="Book Antiqua" w:hAnsi="Book Antiqua"/>
          <w:sz w:val="24"/>
          <w:szCs w:val="24"/>
        </w:rPr>
        <w:t xml:space="preserve">The government of </w:t>
      </w:r>
      <w:r w:rsidR="00102538" w:rsidRPr="0097134E">
        <w:rPr>
          <w:rFonts w:ascii="Book Antiqua" w:hAnsi="Book Antiqua"/>
          <w:sz w:val="24"/>
          <w:szCs w:val="24"/>
        </w:rPr>
        <w:t xml:space="preserve">India is actively </w:t>
      </w:r>
      <w:r w:rsidR="006F0005" w:rsidRPr="0097134E">
        <w:rPr>
          <w:rFonts w:ascii="Book Antiqua" w:hAnsi="Book Antiqua"/>
          <w:sz w:val="24"/>
          <w:szCs w:val="24"/>
        </w:rPr>
        <w:t>involv</w:t>
      </w:r>
      <w:r w:rsidR="00FC2500" w:rsidRPr="0097134E">
        <w:rPr>
          <w:rFonts w:ascii="Book Antiqua" w:hAnsi="Book Antiqua"/>
          <w:sz w:val="24"/>
          <w:szCs w:val="24"/>
        </w:rPr>
        <w:t xml:space="preserve">edin </w:t>
      </w:r>
      <w:r w:rsidR="00102538" w:rsidRPr="0097134E">
        <w:rPr>
          <w:rFonts w:ascii="Book Antiqua" w:hAnsi="Book Antiqua"/>
          <w:sz w:val="24"/>
          <w:szCs w:val="24"/>
        </w:rPr>
        <w:t>and supporting the MOOC initiative</w:t>
      </w:r>
      <w:r w:rsidR="00FC2500" w:rsidRPr="0097134E">
        <w:rPr>
          <w:rFonts w:ascii="Book Antiqua" w:hAnsi="Book Antiqua"/>
          <w:sz w:val="24"/>
          <w:szCs w:val="24"/>
        </w:rPr>
        <w:t xml:space="preserve">sin the country. The prominent MOOCs running from the country </w:t>
      </w:r>
      <w:r w:rsidRPr="0097134E">
        <w:rPr>
          <w:rFonts w:ascii="Book Antiqua" w:hAnsi="Book Antiqua"/>
          <w:sz w:val="24"/>
          <w:szCs w:val="24"/>
        </w:rPr>
        <w:t>include the Study Webs of Active-learning for Young Aspiring Minds (SWAYAM), t</w:t>
      </w:r>
      <w:r w:rsidR="00102538" w:rsidRPr="0097134E">
        <w:rPr>
          <w:rFonts w:ascii="Book Antiqua" w:hAnsi="Book Antiqua"/>
          <w:sz w:val="24"/>
          <w:szCs w:val="24"/>
        </w:rPr>
        <w:t xml:space="preserve">he </w:t>
      </w:r>
      <w:r w:rsidR="00102538" w:rsidRPr="0097134E">
        <w:rPr>
          <w:rFonts w:ascii="Book Antiqua" w:hAnsi="Book Antiqua"/>
          <w:sz w:val="24"/>
          <w:szCs w:val="24"/>
          <w:shd w:val="clear" w:color="auto" w:fill="FFFFFF"/>
        </w:rPr>
        <w:t>National Programme on Technology Enhanced Learning</w:t>
      </w:r>
      <w:r w:rsidR="00102538" w:rsidRPr="0097134E">
        <w:rPr>
          <w:rFonts w:ascii="Book Antiqua" w:hAnsi="Book Antiqua"/>
          <w:sz w:val="24"/>
          <w:szCs w:val="24"/>
        </w:rPr>
        <w:t xml:space="preserve"> (NPTEL)</w:t>
      </w:r>
      <w:r w:rsidRPr="0097134E">
        <w:rPr>
          <w:rFonts w:ascii="Book Antiqua" w:hAnsi="Book Antiqua"/>
          <w:sz w:val="24"/>
          <w:szCs w:val="24"/>
        </w:rPr>
        <w:t xml:space="preserve">, </w:t>
      </w:r>
      <w:proofErr w:type="spellStart"/>
      <w:proofErr w:type="gramStart"/>
      <w:r w:rsidR="00102538" w:rsidRPr="0097134E">
        <w:rPr>
          <w:rFonts w:ascii="Book Antiqua" w:hAnsi="Book Antiqua"/>
          <w:sz w:val="24"/>
          <w:szCs w:val="24"/>
        </w:rPr>
        <w:t>MooKIT</w:t>
      </w:r>
      <w:proofErr w:type="spellEnd"/>
      <w:r w:rsidRPr="0097134E">
        <w:rPr>
          <w:rFonts w:ascii="Book Antiqua" w:hAnsi="Book Antiqua"/>
          <w:sz w:val="24"/>
          <w:szCs w:val="24"/>
        </w:rPr>
        <w:t xml:space="preserve">,  </w:t>
      </w:r>
      <w:proofErr w:type="spellStart"/>
      <w:r w:rsidR="00102538" w:rsidRPr="0097134E">
        <w:rPr>
          <w:rFonts w:ascii="Book Antiqua" w:hAnsi="Book Antiqua"/>
          <w:sz w:val="24"/>
          <w:szCs w:val="24"/>
        </w:rPr>
        <w:t>IITBombayX</w:t>
      </w:r>
      <w:proofErr w:type="spellEnd"/>
      <w:proofErr w:type="gramEnd"/>
      <w:r w:rsidR="00102538" w:rsidRPr="0097134E">
        <w:rPr>
          <w:rFonts w:ascii="Book Antiqua" w:hAnsi="Book Antiqua"/>
          <w:sz w:val="24"/>
          <w:szCs w:val="24"/>
        </w:rPr>
        <w:t> </w:t>
      </w:r>
      <w:r w:rsidRPr="0097134E">
        <w:rPr>
          <w:rFonts w:ascii="Book Antiqua" w:hAnsi="Book Antiqua"/>
          <w:sz w:val="24"/>
          <w:szCs w:val="24"/>
        </w:rPr>
        <w:t xml:space="preserve">, </w:t>
      </w:r>
      <w:proofErr w:type="spellStart"/>
      <w:r w:rsidR="00102538" w:rsidRPr="0097134E">
        <w:rPr>
          <w:rFonts w:ascii="Book Antiqua" w:hAnsi="Book Antiqua"/>
          <w:sz w:val="24"/>
          <w:szCs w:val="24"/>
        </w:rPr>
        <w:t>IIMBx</w:t>
      </w:r>
      <w:proofErr w:type="spellEnd"/>
      <w:r w:rsidRPr="0097134E">
        <w:rPr>
          <w:rFonts w:ascii="Book Antiqua" w:hAnsi="Book Antiqua"/>
          <w:sz w:val="24"/>
          <w:szCs w:val="24"/>
        </w:rPr>
        <w:t xml:space="preserve">, and </w:t>
      </w:r>
      <w:proofErr w:type="spellStart"/>
      <w:r w:rsidR="00102538" w:rsidRPr="0097134E">
        <w:rPr>
          <w:rFonts w:ascii="Book Antiqua" w:hAnsi="Book Antiqua"/>
          <w:sz w:val="24"/>
          <w:szCs w:val="24"/>
        </w:rPr>
        <w:t>agMOOCs</w:t>
      </w:r>
      <w:proofErr w:type="spellEnd"/>
      <w:r w:rsidR="005754F8">
        <w:rPr>
          <w:rFonts w:ascii="Book Antiqua" w:hAnsi="Book Antiqua"/>
          <w:sz w:val="24"/>
          <w:szCs w:val="24"/>
        </w:rPr>
        <w:t>.</w:t>
      </w:r>
    </w:p>
    <w:p w14:paraId="5ECCEDB0" w14:textId="77777777" w:rsidR="00244AD6" w:rsidRPr="0097134E" w:rsidRDefault="009A0F16" w:rsidP="00735C4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3.4 </w:t>
      </w:r>
      <w:r w:rsidR="002176E1" w:rsidRPr="0097134E">
        <w:rPr>
          <w:rFonts w:ascii="Book Antiqua" w:hAnsi="Book Antiqua"/>
          <w:b/>
          <w:bCs/>
          <w:sz w:val="24"/>
          <w:szCs w:val="24"/>
        </w:rPr>
        <w:t xml:space="preserve">The </w:t>
      </w:r>
      <w:r w:rsidR="00244AD6" w:rsidRPr="0097134E">
        <w:rPr>
          <w:rFonts w:ascii="Book Antiqua" w:hAnsi="Book Antiqua"/>
          <w:b/>
          <w:bCs/>
          <w:sz w:val="24"/>
          <w:szCs w:val="24"/>
        </w:rPr>
        <w:t>Present Study</w:t>
      </w:r>
    </w:p>
    <w:p w14:paraId="76C75938" w14:textId="77777777" w:rsidR="00CA1104" w:rsidRPr="0097134E" w:rsidRDefault="00244AD6"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The </w:t>
      </w:r>
      <w:r w:rsidR="002416D0" w:rsidRPr="0097134E">
        <w:rPr>
          <w:rFonts w:ascii="Book Antiqua" w:hAnsi="Book Antiqua"/>
          <w:sz w:val="24"/>
          <w:szCs w:val="24"/>
        </w:rPr>
        <w:t>All-India</w:t>
      </w:r>
      <w:r w:rsidRPr="0097134E">
        <w:rPr>
          <w:rFonts w:ascii="Book Antiqua" w:hAnsi="Book Antiqua"/>
          <w:sz w:val="24"/>
          <w:szCs w:val="24"/>
        </w:rPr>
        <w:t xml:space="preserve"> Institute of Speech and Hearing is </w:t>
      </w:r>
      <w:r w:rsidR="007D52B2" w:rsidRPr="0097134E">
        <w:rPr>
          <w:rFonts w:ascii="Book Antiqua" w:hAnsi="Book Antiqua"/>
          <w:sz w:val="24"/>
          <w:szCs w:val="24"/>
        </w:rPr>
        <w:t xml:space="preserve">a premier organization </w:t>
      </w:r>
      <w:r w:rsidR="00FE382F" w:rsidRPr="0097134E">
        <w:rPr>
          <w:rFonts w:ascii="Book Antiqua" w:hAnsi="Book Antiqua"/>
          <w:sz w:val="24"/>
          <w:szCs w:val="24"/>
        </w:rPr>
        <w:t>on</w:t>
      </w:r>
      <w:r w:rsidR="007D52B2" w:rsidRPr="0097134E">
        <w:rPr>
          <w:rFonts w:ascii="Book Antiqua" w:hAnsi="Book Antiqua"/>
          <w:sz w:val="24"/>
          <w:szCs w:val="24"/>
        </w:rPr>
        <w:t xml:space="preserve"> disability related to speech and hearing. The Institute conducts long-term educational programs</w:t>
      </w:r>
      <w:r w:rsidR="00CA1104" w:rsidRPr="0097134E">
        <w:rPr>
          <w:rFonts w:ascii="Book Antiqua" w:hAnsi="Book Antiqua"/>
          <w:sz w:val="24"/>
          <w:szCs w:val="24"/>
        </w:rPr>
        <w:t>, carries out clinical and applied research, provide</w:t>
      </w:r>
      <w:r w:rsidR="00FE382F" w:rsidRPr="0097134E">
        <w:rPr>
          <w:rFonts w:ascii="Book Antiqua" w:hAnsi="Book Antiqua"/>
          <w:sz w:val="24"/>
          <w:szCs w:val="24"/>
        </w:rPr>
        <w:t>s</w:t>
      </w:r>
      <w:r w:rsidR="00CA1104" w:rsidRPr="0097134E">
        <w:rPr>
          <w:rFonts w:ascii="Book Antiqua" w:hAnsi="Book Antiqua"/>
          <w:sz w:val="24"/>
          <w:szCs w:val="24"/>
        </w:rPr>
        <w:t xml:space="preserve"> patient care</w:t>
      </w:r>
      <w:r w:rsidR="00FE382F" w:rsidRPr="0097134E">
        <w:rPr>
          <w:rFonts w:ascii="Book Antiqua" w:hAnsi="Book Antiqua"/>
          <w:sz w:val="24"/>
          <w:szCs w:val="24"/>
        </w:rPr>
        <w:t>,</w:t>
      </w:r>
      <w:r w:rsidR="00CA1104" w:rsidRPr="0097134E">
        <w:rPr>
          <w:rFonts w:ascii="Book Antiqua" w:hAnsi="Book Antiqua"/>
          <w:sz w:val="24"/>
          <w:szCs w:val="24"/>
        </w:rPr>
        <w:t xml:space="preserve"> and offer</w:t>
      </w:r>
      <w:r w:rsidR="00661C14" w:rsidRPr="0097134E">
        <w:rPr>
          <w:rFonts w:ascii="Book Antiqua" w:hAnsi="Book Antiqua"/>
          <w:sz w:val="24"/>
          <w:szCs w:val="24"/>
        </w:rPr>
        <w:t>s</w:t>
      </w:r>
      <w:r w:rsidR="00CA1104" w:rsidRPr="0097134E">
        <w:rPr>
          <w:rFonts w:ascii="Book Antiqua" w:hAnsi="Book Antiqua"/>
          <w:sz w:val="24"/>
          <w:szCs w:val="24"/>
        </w:rPr>
        <w:t xml:space="preserve"> public education on various facets of communication disorders</w:t>
      </w:r>
      <w:r w:rsidR="007D52B2" w:rsidRPr="0097134E">
        <w:rPr>
          <w:rFonts w:ascii="Book Antiqua" w:hAnsi="Book Antiqua"/>
          <w:sz w:val="24"/>
          <w:szCs w:val="24"/>
        </w:rPr>
        <w:t>.</w:t>
      </w:r>
    </w:p>
    <w:p w14:paraId="58B6A2D7" w14:textId="77777777" w:rsidR="00C72F3E" w:rsidRPr="0097134E" w:rsidRDefault="00262563"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lastRenderedPageBreak/>
        <w:t xml:space="preserve">Intellectual disability </w:t>
      </w:r>
      <w:r w:rsidR="0026500B" w:rsidRPr="0097134E">
        <w:rPr>
          <w:rFonts w:ascii="Book Antiqua" w:hAnsi="Book Antiqua"/>
          <w:sz w:val="24"/>
          <w:szCs w:val="24"/>
        </w:rPr>
        <w:t xml:space="preserve">and communication disorders </w:t>
      </w:r>
      <w:r w:rsidR="00EF1056" w:rsidRPr="0097134E">
        <w:rPr>
          <w:rFonts w:ascii="Book Antiqua" w:hAnsi="Book Antiqua"/>
          <w:sz w:val="24"/>
          <w:szCs w:val="24"/>
        </w:rPr>
        <w:t>typically occur together</w:t>
      </w:r>
      <w:r w:rsidRPr="0097134E">
        <w:rPr>
          <w:rFonts w:ascii="Book Antiqua" w:hAnsi="Book Antiqua"/>
          <w:sz w:val="24"/>
          <w:szCs w:val="24"/>
        </w:rPr>
        <w:t xml:space="preserve">, and the intellectually disabled children constitute a major clinical client population of the Institute. </w:t>
      </w:r>
      <w:r w:rsidR="00C72F3E" w:rsidRPr="0097134E">
        <w:rPr>
          <w:rFonts w:ascii="Book Antiqua" w:hAnsi="Book Antiqua"/>
          <w:sz w:val="24"/>
          <w:szCs w:val="24"/>
        </w:rPr>
        <w:t>Depending on the severity of their illness, children with mental retardation are dependent on their caregivers</w:t>
      </w:r>
      <w:r w:rsidR="00113F68" w:rsidRPr="0097134E">
        <w:rPr>
          <w:rFonts w:ascii="Book Antiqua" w:hAnsi="Book Antiqua"/>
          <w:sz w:val="24"/>
          <w:szCs w:val="24"/>
        </w:rPr>
        <w:t>.</w:t>
      </w:r>
      <w:r w:rsidR="005754F8">
        <w:rPr>
          <w:rFonts w:ascii="Book Antiqua" w:hAnsi="Book Antiqua"/>
          <w:sz w:val="24"/>
          <w:szCs w:val="24"/>
        </w:rPr>
        <w:t xml:space="preserve"> </w:t>
      </w:r>
      <w:r w:rsidR="00C72F3E" w:rsidRPr="0097134E">
        <w:rPr>
          <w:rFonts w:ascii="Book Antiqua" w:hAnsi="Book Antiqua"/>
          <w:sz w:val="24"/>
          <w:szCs w:val="24"/>
          <w:shd w:val="clear" w:color="auto" w:fill="FFFFFF"/>
        </w:rPr>
        <w:t xml:space="preserve">In India, </w:t>
      </w:r>
      <w:r w:rsidR="00056B7D" w:rsidRPr="0097134E">
        <w:rPr>
          <w:rFonts w:ascii="Book Antiqua" w:hAnsi="Book Antiqua"/>
          <w:sz w:val="24"/>
          <w:szCs w:val="24"/>
          <w:shd w:val="clear" w:color="auto" w:fill="FFFFFF"/>
        </w:rPr>
        <w:t>amore significant</w:t>
      </w:r>
      <w:r w:rsidR="00C72F3E" w:rsidRPr="0097134E">
        <w:rPr>
          <w:rFonts w:ascii="Book Antiqua" w:hAnsi="Book Antiqua"/>
          <w:sz w:val="24"/>
          <w:szCs w:val="24"/>
          <w:shd w:val="clear" w:color="auto" w:fill="FFFFFF"/>
        </w:rPr>
        <w:t xml:space="preserve"> part of people with intellectual disabilit</w:t>
      </w:r>
      <w:r w:rsidR="00056B7D" w:rsidRPr="0097134E">
        <w:rPr>
          <w:rFonts w:ascii="Book Antiqua" w:hAnsi="Book Antiqua"/>
          <w:sz w:val="24"/>
          <w:szCs w:val="24"/>
          <w:shd w:val="clear" w:color="auto" w:fill="FFFFFF"/>
        </w:rPr>
        <w:t>ies</w:t>
      </w:r>
      <w:r w:rsidR="00C72F3E" w:rsidRPr="0097134E">
        <w:rPr>
          <w:rFonts w:ascii="Book Antiqua" w:hAnsi="Book Antiqua"/>
          <w:sz w:val="24"/>
          <w:szCs w:val="24"/>
          <w:shd w:val="clear" w:color="auto" w:fill="FFFFFF"/>
        </w:rPr>
        <w:t xml:space="preserve"> has generally been </w:t>
      </w:r>
      <w:r w:rsidR="00113F68" w:rsidRPr="0097134E">
        <w:rPr>
          <w:rFonts w:ascii="Book Antiqua" w:hAnsi="Book Antiqua"/>
          <w:sz w:val="24"/>
          <w:szCs w:val="24"/>
          <w:shd w:val="clear" w:color="auto" w:fill="FFFFFF"/>
        </w:rPr>
        <w:t>cared for</w:t>
      </w:r>
      <w:r w:rsidR="00C72F3E" w:rsidRPr="0097134E">
        <w:rPr>
          <w:rFonts w:ascii="Book Antiqua" w:hAnsi="Book Antiqua"/>
          <w:sz w:val="24"/>
          <w:szCs w:val="24"/>
          <w:shd w:val="clear" w:color="auto" w:fill="FFFFFF"/>
        </w:rPr>
        <w:t xml:space="preserve">by their family </w:t>
      </w:r>
      <w:proofErr w:type="gramStart"/>
      <w:r w:rsidR="00C72F3E" w:rsidRPr="0097134E">
        <w:rPr>
          <w:rFonts w:ascii="Book Antiqua" w:hAnsi="Book Antiqua"/>
          <w:sz w:val="24"/>
          <w:szCs w:val="24"/>
          <w:shd w:val="clear" w:color="auto" w:fill="FFFFFF"/>
        </w:rPr>
        <w:t>members</w:t>
      </w:r>
      <w:r w:rsidR="00A2665F" w:rsidRPr="0097134E">
        <w:rPr>
          <w:rFonts w:ascii="Book Antiqua" w:hAnsi="Book Antiqua"/>
          <w:sz w:val="24"/>
          <w:szCs w:val="24"/>
        </w:rPr>
        <w:t>(</w:t>
      </w:r>
      <w:proofErr w:type="spellStart"/>
      <w:proofErr w:type="gramEnd"/>
      <w:r w:rsidR="00A2665F" w:rsidRPr="0097134E">
        <w:rPr>
          <w:rFonts w:ascii="Book Antiqua" w:hAnsi="Book Antiqua"/>
          <w:sz w:val="24"/>
          <w:szCs w:val="24"/>
        </w:rPr>
        <w:t>Thiyam</w:t>
      </w:r>
      <w:proofErr w:type="spellEnd"/>
      <w:r w:rsidR="00A94CA1" w:rsidRPr="0097134E">
        <w:rPr>
          <w:rFonts w:ascii="Book Antiqua" w:hAnsi="Book Antiqua"/>
          <w:sz w:val="24"/>
          <w:szCs w:val="24"/>
        </w:rPr>
        <w:t>&amp; Vishal</w:t>
      </w:r>
      <w:r w:rsidR="00A2665F" w:rsidRPr="0097134E">
        <w:rPr>
          <w:rFonts w:ascii="Book Antiqua" w:hAnsi="Book Antiqua"/>
          <w:sz w:val="24"/>
          <w:szCs w:val="24"/>
        </w:rPr>
        <w:t>, 2008).</w:t>
      </w:r>
      <w:r w:rsidR="005754F8">
        <w:rPr>
          <w:rFonts w:ascii="Book Antiqua" w:hAnsi="Book Antiqua"/>
          <w:sz w:val="24"/>
          <w:szCs w:val="24"/>
        </w:rPr>
        <w:t xml:space="preserve"> </w:t>
      </w:r>
      <w:r w:rsidR="00A2665F" w:rsidRPr="0097134E">
        <w:rPr>
          <w:rFonts w:ascii="Book Antiqua" w:hAnsi="Book Antiqua"/>
          <w:sz w:val="24"/>
          <w:szCs w:val="24"/>
        </w:rPr>
        <w:t>The Institute carries out several activities and programs to create public awareness and support</w:t>
      </w:r>
      <w:r w:rsidR="00113F68" w:rsidRPr="0097134E">
        <w:rPr>
          <w:rFonts w:ascii="Book Antiqua" w:hAnsi="Book Antiqua"/>
          <w:sz w:val="24"/>
          <w:szCs w:val="24"/>
        </w:rPr>
        <w:t xml:space="preserve"> for</w:t>
      </w:r>
      <w:r w:rsidR="00A2665F" w:rsidRPr="0097134E">
        <w:rPr>
          <w:rFonts w:ascii="Book Antiqua" w:hAnsi="Book Antiqua"/>
          <w:sz w:val="24"/>
          <w:szCs w:val="24"/>
        </w:rPr>
        <w:t xml:space="preserve"> the caregivers of persons suffering from communication disorders and related </w:t>
      </w:r>
      <w:proofErr w:type="spellStart"/>
      <w:proofErr w:type="gramStart"/>
      <w:r w:rsidR="00A2665F" w:rsidRPr="0097134E">
        <w:rPr>
          <w:rFonts w:ascii="Book Antiqua" w:hAnsi="Book Antiqua"/>
          <w:sz w:val="24"/>
          <w:szCs w:val="24"/>
        </w:rPr>
        <w:t>ailments</w:t>
      </w:r>
      <w:r w:rsidR="00113F68" w:rsidRPr="0097134E">
        <w:rPr>
          <w:rFonts w:ascii="Book Antiqua" w:hAnsi="Book Antiqua"/>
          <w:sz w:val="24"/>
          <w:szCs w:val="24"/>
        </w:rPr>
        <w:t>,including</w:t>
      </w:r>
      <w:proofErr w:type="spellEnd"/>
      <w:proofErr w:type="gramEnd"/>
      <w:r w:rsidR="00A2665F" w:rsidRPr="0097134E">
        <w:rPr>
          <w:rFonts w:ascii="Book Antiqua" w:hAnsi="Book Antiqua"/>
          <w:sz w:val="24"/>
          <w:szCs w:val="24"/>
        </w:rPr>
        <w:t xml:space="preserve"> intellectual disability.</w:t>
      </w:r>
      <w:r w:rsidR="005754F8">
        <w:rPr>
          <w:rFonts w:ascii="Book Antiqua" w:hAnsi="Book Antiqua"/>
          <w:sz w:val="24"/>
          <w:szCs w:val="24"/>
        </w:rPr>
        <w:t xml:space="preserve"> </w:t>
      </w:r>
      <w:r w:rsidR="00A6234D" w:rsidRPr="0097134E">
        <w:rPr>
          <w:rFonts w:ascii="Book Antiqua" w:hAnsi="Book Antiqua"/>
          <w:sz w:val="24"/>
          <w:szCs w:val="24"/>
        </w:rPr>
        <w:t xml:space="preserve">These </w:t>
      </w:r>
      <w:proofErr w:type="spellStart"/>
      <w:r w:rsidR="00A6234D" w:rsidRPr="0097134E">
        <w:rPr>
          <w:rFonts w:ascii="Book Antiqua" w:hAnsi="Book Antiqua"/>
          <w:sz w:val="24"/>
          <w:szCs w:val="24"/>
        </w:rPr>
        <w:t>include</w:t>
      </w:r>
      <w:r w:rsidR="00A2665F" w:rsidRPr="0097134E">
        <w:rPr>
          <w:rFonts w:ascii="Book Antiqua" w:hAnsi="Book Antiqua"/>
          <w:sz w:val="24"/>
          <w:szCs w:val="24"/>
        </w:rPr>
        <w:t>sensitization</w:t>
      </w:r>
      <w:proofErr w:type="spellEnd"/>
      <w:r w:rsidR="00A2665F" w:rsidRPr="0097134E">
        <w:rPr>
          <w:rFonts w:ascii="Book Antiqua" w:hAnsi="Book Antiqua"/>
          <w:sz w:val="24"/>
          <w:szCs w:val="24"/>
        </w:rPr>
        <w:t xml:space="preserve"> programs</w:t>
      </w:r>
      <w:r w:rsidR="00A6234D" w:rsidRPr="0097134E">
        <w:rPr>
          <w:rFonts w:ascii="Book Antiqua" w:hAnsi="Book Antiqua"/>
          <w:sz w:val="24"/>
          <w:szCs w:val="24"/>
        </w:rPr>
        <w:t xml:space="preserve">, workshops, seminars, radio and </w:t>
      </w:r>
      <w:r w:rsidR="00A2665F" w:rsidRPr="0097134E">
        <w:rPr>
          <w:rFonts w:ascii="Book Antiqua" w:hAnsi="Book Antiqua"/>
          <w:sz w:val="24"/>
          <w:szCs w:val="24"/>
        </w:rPr>
        <w:t xml:space="preserve">television </w:t>
      </w:r>
      <w:r w:rsidR="00A6234D" w:rsidRPr="0097134E">
        <w:rPr>
          <w:rFonts w:ascii="Book Antiqua" w:hAnsi="Book Antiqua"/>
          <w:sz w:val="24"/>
          <w:szCs w:val="24"/>
        </w:rPr>
        <w:t xml:space="preserve">programs, social media interactions, and </w:t>
      </w:r>
      <w:r w:rsidR="00A2665F" w:rsidRPr="0097134E">
        <w:rPr>
          <w:rFonts w:ascii="Book Antiqua" w:hAnsi="Book Antiqua"/>
          <w:sz w:val="24"/>
          <w:szCs w:val="24"/>
        </w:rPr>
        <w:t>publishing and distributing</w:t>
      </w:r>
      <w:r w:rsidR="005754F8">
        <w:rPr>
          <w:rFonts w:ascii="Book Antiqua" w:hAnsi="Book Antiqua"/>
          <w:sz w:val="24"/>
          <w:szCs w:val="24"/>
        </w:rPr>
        <w:t xml:space="preserve"> </w:t>
      </w:r>
      <w:r w:rsidR="00A2665F" w:rsidRPr="0097134E">
        <w:rPr>
          <w:rFonts w:ascii="Book Antiqua" w:hAnsi="Book Antiqua"/>
          <w:sz w:val="24"/>
          <w:szCs w:val="24"/>
        </w:rPr>
        <w:t xml:space="preserve">self-help </w:t>
      </w:r>
      <w:r w:rsidR="00A6234D" w:rsidRPr="0097134E">
        <w:rPr>
          <w:rFonts w:ascii="Book Antiqua" w:hAnsi="Book Antiqua"/>
          <w:sz w:val="24"/>
          <w:szCs w:val="24"/>
        </w:rPr>
        <w:t>educational materials</w:t>
      </w:r>
      <w:r w:rsidR="000871EF" w:rsidRPr="0097134E">
        <w:rPr>
          <w:rFonts w:ascii="Book Antiqua" w:hAnsi="Book Antiqua"/>
          <w:sz w:val="24"/>
          <w:szCs w:val="24"/>
        </w:rPr>
        <w:t xml:space="preserve"> and pamphlets</w:t>
      </w:r>
      <w:r w:rsidR="00A6234D" w:rsidRPr="0097134E">
        <w:rPr>
          <w:rFonts w:ascii="Book Antiqua" w:hAnsi="Book Antiqua"/>
          <w:sz w:val="24"/>
          <w:szCs w:val="24"/>
        </w:rPr>
        <w:t>.</w:t>
      </w:r>
      <w:r w:rsidR="005A4E3A" w:rsidRPr="0097134E">
        <w:rPr>
          <w:rFonts w:ascii="Book Antiqua" w:hAnsi="Book Antiqua"/>
          <w:sz w:val="24"/>
          <w:szCs w:val="24"/>
        </w:rPr>
        <w:t xml:space="preserve"> In addition, the Department of Special Education of the Institute </w:t>
      </w:r>
      <w:r w:rsidR="00586334" w:rsidRPr="0097134E">
        <w:rPr>
          <w:rFonts w:ascii="Book Antiqua" w:hAnsi="Book Antiqua"/>
          <w:sz w:val="24"/>
          <w:szCs w:val="24"/>
        </w:rPr>
        <w:t xml:space="preserve">has been carrying out </w:t>
      </w:r>
      <w:r w:rsidR="005965BB" w:rsidRPr="0097134E">
        <w:rPr>
          <w:rFonts w:ascii="Book Antiqua" w:hAnsi="Book Antiqua"/>
          <w:sz w:val="24"/>
          <w:szCs w:val="24"/>
        </w:rPr>
        <w:t>many</w:t>
      </w:r>
      <w:r w:rsidR="00586334" w:rsidRPr="0097134E">
        <w:rPr>
          <w:rFonts w:ascii="Book Antiqua" w:hAnsi="Book Antiqua"/>
          <w:sz w:val="24"/>
          <w:szCs w:val="24"/>
        </w:rPr>
        <w:t xml:space="preserve"> impactful initiatives</w:t>
      </w:r>
      <w:r w:rsidR="005965BB" w:rsidRPr="0097134E">
        <w:rPr>
          <w:rFonts w:ascii="Book Antiqua" w:hAnsi="Book Antiqua"/>
          <w:sz w:val="24"/>
          <w:szCs w:val="24"/>
        </w:rPr>
        <w:t>,</w:t>
      </w:r>
      <w:r w:rsidR="00586334" w:rsidRPr="0097134E">
        <w:rPr>
          <w:rFonts w:ascii="Book Antiqua" w:hAnsi="Book Antiqua"/>
          <w:sz w:val="24"/>
          <w:szCs w:val="24"/>
        </w:rPr>
        <w:t xml:space="preserve"> such as </w:t>
      </w:r>
      <w:r w:rsidR="005965BB" w:rsidRPr="0097134E">
        <w:rPr>
          <w:rFonts w:ascii="Book Antiqua" w:hAnsi="Book Antiqua"/>
          <w:sz w:val="24"/>
          <w:szCs w:val="24"/>
        </w:rPr>
        <w:t>the P</w:t>
      </w:r>
      <w:r w:rsidR="00586334" w:rsidRPr="0097134E">
        <w:rPr>
          <w:rFonts w:ascii="Book Antiqua" w:hAnsi="Book Antiqua"/>
          <w:sz w:val="24"/>
          <w:szCs w:val="24"/>
        </w:rPr>
        <w:t xml:space="preserve">arent </w:t>
      </w:r>
      <w:r w:rsidR="005965BB" w:rsidRPr="0097134E">
        <w:rPr>
          <w:rFonts w:ascii="Book Antiqua" w:hAnsi="Book Antiqua"/>
          <w:sz w:val="24"/>
          <w:szCs w:val="24"/>
        </w:rPr>
        <w:t>E</w:t>
      </w:r>
      <w:r w:rsidR="00586334" w:rsidRPr="0097134E">
        <w:rPr>
          <w:rFonts w:ascii="Book Antiqua" w:hAnsi="Book Antiqua"/>
          <w:sz w:val="24"/>
          <w:szCs w:val="24"/>
        </w:rPr>
        <w:t xml:space="preserve">mpowerment </w:t>
      </w:r>
      <w:r w:rsidR="005965BB" w:rsidRPr="0097134E">
        <w:rPr>
          <w:rFonts w:ascii="Book Antiqua" w:hAnsi="Book Antiqua"/>
          <w:sz w:val="24"/>
          <w:szCs w:val="24"/>
        </w:rPr>
        <w:t>P</w:t>
      </w:r>
      <w:r w:rsidR="00586334" w:rsidRPr="0097134E">
        <w:rPr>
          <w:rFonts w:ascii="Book Antiqua" w:hAnsi="Book Antiqua"/>
          <w:sz w:val="24"/>
          <w:szCs w:val="24"/>
        </w:rPr>
        <w:t>rogram</w:t>
      </w:r>
      <w:r w:rsidR="005965BB" w:rsidRPr="0097134E">
        <w:rPr>
          <w:rFonts w:ascii="Book Antiqua" w:hAnsi="Book Antiqua"/>
          <w:sz w:val="24"/>
          <w:szCs w:val="24"/>
        </w:rPr>
        <w:t xml:space="preserve"> (PEP)</w:t>
      </w:r>
      <w:r w:rsidR="00586334" w:rsidRPr="0097134E">
        <w:rPr>
          <w:rFonts w:ascii="Book Antiqua" w:hAnsi="Book Antiqua"/>
          <w:sz w:val="24"/>
          <w:szCs w:val="24"/>
        </w:rPr>
        <w:t xml:space="preserve"> for the </w:t>
      </w:r>
      <w:r w:rsidR="005A4E3A" w:rsidRPr="0097134E">
        <w:rPr>
          <w:rFonts w:ascii="Book Antiqua" w:hAnsi="Book Antiqua"/>
          <w:sz w:val="24"/>
          <w:szCs w:val="24"/>
        </w:rPr>
        <w:t xml:space="preserve">caregivers of </w:t>
      </w:r>
      <w:r w:rsidR="005965BB" w:rsidRPr="0097134E">
        <w:rPr>
          <w:rFonts w:ascii="Book Antiqua" w:hAnsi="Book Antiqua"/>
          <w:sz w:val="24"/>
          <w:szCs w:val="24"/>
        </w:rPr>
        <w:t xml:space="preserve">disabled </w:t>
      </w:r>
      <w:r w:rsidR="005A4E3A" w:rsidRPr="0097134E">
        <w:rPr>
          <w:rFonts w:ascii="Book Antiqua" w:hAnsi="Book Antiqua"/>
          <w:sz w:val="24"/>
          <w:szCs w:val="24"/>
        </w:rPr>
        <w:t>children attending the Institute pre-school</w:t>
      </w:r>
      <w:r w:rsidR="00586334" w:rsidRPr="0097134E">
        <w:rPr>
          <w:rFonts w:ascii="Book Antiqua" w:hAnsi="Book Antiqua"/>
          <w:sz w:val="24"/>
          <w:szCs w:val="24"/>
        </w:rPr>
        <w:t>.</w:t>
      </w:r>
    </w:p>
    <w:p w14:paraId="719208B7" w14:textId="77777777" w:rsidR="00B66E92" w:rsidRPr="0097134E" w:rsidRDefault="00E04B98"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Nevertheless</w:t>
      </w:r>
      <w:r w:rsidR="00586334" w:rsidRPr="0097134E">
        <w:rPr>
          <w:rFonts w:ascii="Book Antiqua" w:hAnsi="Book Antiqua"/>
          <w:sz w:val="24"/>
          <w:szCs w:val="24"/>
        </w:rPr>
        <w:t xml:space="preserve">, it is felt that a few hours ofawareness and </w:t>
      </w:r>
      <w:r w:rsidRPr="0097134E">
        <w:rPr>
          <w:rFonts w:ascii="Book Antiqua" w:hAnsi="Book Antiqua"/>
          <w:sz w:val="24"/>
          <w:szCs w:val="24"/>
        </w:rPr>
        <w:t xml:space="preserve">empowerment programs </w:t>
      </w:r>
      <w:r w:rsidR="00586334" w:rsidRPr="0097134E">
        <w:rPr>
          <w:rFonts w:ascii="Book Antiqua" w:hAnsi="Book Antiqua"/>
          <w:sz w:val="24"/>
          <w:szCs w:val="24"/>
        </w:rPr>
        <w:t>are inadequate for meeting the information requirements</w:t>
      </w:r>
      <w:r w:rsidRPr="0097134E">
        <w:rPr>
          <w:rFonts w:ascii="Book Antiqua" w:hAnsi="Book Antiqua"/>
          <w:sz w:val="24"/>
          <w:szCs w:val="24"/>
        </w:rPr>
        <w:t xml:space="preserve"> of the caregivers</w:t>
      </w:r>
      <w:r w:rsidR="00586334" w:rsidRPr="0097134E">
        <w:rPr>
          <w:rFonts w:ascii="Book Antiqua" w:hAnsi="Book Antiqua"/>
          <w:sz w:val="24"/>
          <w:szCs w:val="24"/>
        </w:rPr>
        <w:t>. The</w:t>
      </w:r>
      <w:r w:rsidRPr="0097134E">
        <w:rPr>
          <w:rFonts w:ascii="Book Antiqua" w:hAnsi="Book Antiqua"/>
          <w:sz w:val="24"/>
          <w:szCs w:val="24"/>
        </w:rPr>
        <w:t xml:space="preserve">y need instruction and guidance in a more </w:t>
      </w:r>
      <w:r w:rsidR="00B66E92" w:rsidRPr="0097134E">
        <w:rPr>
          <w:rFonts w:ascii="Book Antiqua" w:hAnsi="Book Antiqua"/>
          <w:sz w:val="24"/>
          <w:szCs w:val="24"/>
        </w:rPr>
        <w:t>structured way</w:t>
      </w:r>
      <w:r w:rsidRPr="0097134E">
        <w:rPr>
          <w:rFonts w:ascii="Book Antiqua" w:hAnsi="Book Antiqua"/>
          <w:sz w:val="24"/>
          <w:szCs w:val="24"/>
        </w:rPr>
        <w:t xml:space="preserve"> in the form of short-term courses to provide quality care for disabled children. The AIISH offered </w:t>
      </w:r>
      <w:r w:rsidR="00113F68" w:rsidRPr="0097134E">
        <w:rPr>
          <w:rFonts w:ascii="Book Antiqua" w:hAnsi="Book Antiqua"/>
          <w:sz w:val="24"/>
          <w:szCs w:val="24"/>
        </w:rPr>
        <w:t xml:space="preserve">a short-term course for the mothers of the intellectual disabled children titled </w:t>
      </w:r>
      <w:r w:rsidRPr="0097134E">
        <w:rPr>
          <w:rFonts w:ascii="Book Antiqua" w:hAnsi="Book Antiqua"/>
          <w:i/>
          <w:iCs/>
          <w:sz w:val="24"/>
          <w:szCs w:val="24"/>
        </w:rPr>
        <w:t>Certificate Course for Care</w:t>
      </w:r>
      <w:r w:rsidR="005965BB" w:rsidRPr="0097134E">
        <w:rPr>
          <w:rFonts w:ascii="Book Antiqua" w:hAnsi="Book Antiqua"/>
          <w:i/>
          <w:iCs/>
          <w:sz w:val="24"/>
          <w:szCs w:val="24"/>
        </w:rPr>
        <w:t>g</w:t>
      </w:r>
      <w:r w:rsidRPr="0097134E">
        <w:rPr>
          <w:rFonts w:ascii="Book Antiqua" w:hAnsi="Book Antiqua"/>
          <w:i/>
          <w:iCs/>
          <w:sz w:val="24"/>
          <w:szCs w:val="24"/>
        </w:rPr>
        <w:t>ivers of Children with Disabilities</w:t>
      </w:r>
      <w:r w:rsidRPr="0097134E">
        <w:rPr>
          <w:rFonts w:ascii="Book Antiqua" w:hAnsi="Book Antiqua"/>
          <w:sz w:val="24"/>
          <w:szCs w:val="24"/>
        </w:rPr>
        <w:t xml:space="preserve"> (</w:t>
      </w:r>
      <w:r w:rsidR="00E671FB">
        <w:rPr>
          <w:rFonts w:ascii="Book Antiqua" w:hAnsi="Book Antiqua"/>
          <w:sz w:val="24"/>
          <w:szCs w:val="24"/>
        </w:rPr>
        <w:t>C</w:t>
      </w:r>
      <w:r w:rsidRPr="0097134E">
        <w:rPr>
          <w:rFonts w:ascii="Book Antiqua" w:hAnsi="Book Antiqua"/>
          <w:sz w:val="24"/>
          <w:szCs w:val="24"/>
        </w:rPr>
        <w:t xml:space="preserve">4D2) during 2008-2016. The program had the approval of the Rehabilitation Council of India (RCI), New Delhi. However, </w:t>
      </w:r>
      <w:r w:rsidR="005965BB" w:rsidRPr="0097134E">
        <w:rPr>
          <w:rFonts w:ascii="Book Antiqua" w:hAnsi="Book Antiqua"/>
          <w:sz w:val="24"/>
          <w:szCs w:val="24"/>
        </w:rPr>
        <w:t xml:space="preserve">the coursewas </w:t>
      </w:r>
      <w:r w:rsidRPr="0097134E">
        <w:rPr>
          <w:rFonts w:ascii="Book Antiqua" w:hAnsi="Book Antiqua"/>
          <w:sz w:val="24"/>
          <w:szCs w:val="24"/>
        </w:rPr>
        <w:t xml:space="preserve">discontinued </w:t>
      </w:r>
      <w:r w:rsidR="00113F68" w:rsidRPr="0097134E">
        <w:rPr>
          <w:rFonts w:ascii="Book Antiqua" w:hAnsi="Book Antiqua"/>
          <w:sz w:val="24"/>
          <w:szCs w:val="24"/>
        </w:rPr>
        <w:t>in</w:t>
      </w:r>
      <w:r w:rsidRPr="0097134E">
        <w:rPr>
          <w:rFonts w:ascii="Book Antiqua" w:hAnsi="Book Antiqua"/>
          <w:sz w:val="24"/>
          <w:szCs w:val="24"/>
        </w:rPr>
        <w:t xml:space="preserve"> 2017 due to various reasons. </w:t>
      </w:r>
      <w:r w:rsidR="00B66E92" w:rsidRPr="0097134E">
        <w:rPr>
          <w:rFonts w:ascii="Book Antiqua" w:hAnsi="Book Antiqua"/>
          <w:sz w:val="24"/>
          <w:szCs w:val="24"/>
        </w:rPr>
        <w:t xml:space="preserve">Similarly, organizations like </w:t>
      </w:r>
      <w:r w:rsidR="005965BB" w:rsidRPr="0097134E">
        <w:rPr>
          <w:rFonts w:ascii="Book Antiqua" w:hAnsi="Book Antiqua"/>
          <w:sz w:val="24"/>
          <w:szCs w:val="24"/>
        </w:rPr>
        <w:t xml:space="preserve">the </w:t>
      </w:r>
      <w:r w:rsidR="00B66E92" w:rsidRPr="0097134E">
        <w:rPr>
          <w:rFonts w:ascii="Book Antiqua" w:hAnsi="Book Antiqua"/>
          <w:sz w:val="24"/>
          <w:szCs w:val="24"/>
        </w:rPr>
        <w:t>National Institute of Mental Health Rehabilitation (NIMHR), Madhya Pradesh</w:t>
      </w:r>
      <w:r w:rsidR="005965BB" w:rsidRPr="0097134E">
        <w:rPr>
          <w:rFonts w:ascii="Book Antiqua" w:hAnsi="Book Antiqua"/>
          <w:sz w:val="24"/>
          <w:szCs w:val="24"/>
        </w:rPr>
        <w:t>,</w:t>
      </w:r>
      <w:r w:rsidR="00B66E92" w:rsidRPr="0097134E">
        <w:rPr>
          <w:rFonts w:ascii="Book Antiqua" w:hAnsi="Book Antiqua"/>
          <w:sz w:val="24"/>
          <w:szCs w:val="24"/>
        </w:rPr>
        <w:t xml:space="preserve"> and the National Institute for Empowerment of Persons with Multiple Disabilities (NIEPMD) offered RCI approved Certificate Course in Care Giving (CCCG)</w:t>
      </w:r>
      <w:r w:rsidR="005965BB" w:rsidRPr="0097134E">
        <w:rPr>
          <w:rFonts w:ascii="Book Antiqua" w:hAnsi="Book Antiqua"/>
          <w:sz w:val="24"/>
          <w:szCs w:val="24"/>
        </w:rPr>
        <w:t>.The</w:t>
      </w:r>
      <w:r w:rsidR="00B66E92" w:rsidRPr="0097134E">
        <w:rPr>
          <w:rFonts w:ascii="Book Antiqua" w:hAnsi="Book Antiqua"/>
          <w:sz w:val="24"/>
          <w:szCs w:val="24"/>
        </w:rPr>
        <w:t xml:space="preserve"> National Trust, Department of Empowerment of Persons with Disabilities, Ministry of Social Justice and Empowerment, Govt. of India</w:t>
      </w:r>
      <w:r w:rsidR="005965BB" w:rsidRPr="0097134E">
        <w:rPr>
          <w:rFonts w:ascii="Book Antiqua" w:hAnsi="Book Antiqua"/>
          <w:sz w:val="24"/>
          <w:szCs w:val="24"/>
        </w:rPr>
        <w:t>,</w:t>
      </w:r>
      <w:r w:rsidR="00B66E92" w:rsidRPr="0097134E">
        <w:rPr>
          <w:rFonts w:ascii="Book Antiqua" w:hAnsi="Book Antiqua"/>
          <w:sz w:val="24"/>
          <w:szCs w:val="24"/>
        </w:rPr>
        <w:t xml:space="preserve"> under its </w:t>
      </w:r>
      <w:proofErr w:type="spellStart"/>
      <w:r w:rsidR="00B66E92" w:rsidRPr="0097134E">
        <w:rPr>
          <w:rFonts w:ascii="Book Antiqua" w:hAnsi="Book Antiqua"/>
          <w:sz w:val="24"/>
          <w:szCs w:val="24"/>
        </w:rPr>
        <w:t>Sahyogi</w:t>
      </w:r>
      <w:proofErr w:type="spellEnd"/>
      <w:r w:rsidR="00B66E92" w:rsidRPr="0097134E">
        <w:rPr>
          <w:rFonts w:ascii="Book Antiqua" w:hAnsi="Book Antiqua"/>
          <w:sz w:val="24"/>
          <w:szCs w:val="24"/>
        </w:rPr>
        <w:t xml:space="preserve"> Caregiver training scheme</w:t>
      </w:r>
      <w:r w:rsidR="005965BB" w:rsidRPr="0097134E">
        <w:rPr>
          <w:rFonts w:ascii="Book Antiqua" w:hAnsi="Book Antiqua"/>
          <w:sz w:val="24"/>
          <w:szCs w:val="24"/>
        </w:rPr>
        <w:t>,</w:t>
      </w:r>
      <w:r w:rsidR="00B66E92" w:rsidRPr="0097134E">
        <w:rPr>
          <w:rFonts w:ascii="Book Antiqua" w:hAnsi="Book Antiqua"/>
          <w:sz w:val="24"/>
          <w:szCs w:val="24"/>
        </w:rPr>
        <w:t xml:space="preserve"> has been offering  Care Giving Course (Basic) and Care Giving Course (Advanced). </w:t>
      </w:r>
    </w:p>
    <w:p w14:paraId="0A6542EE" w14:textId="77777777" w:rsidR="00161DDC" w:rsidRDefault="00255E93" w:rsidP="00CC13AE">
      <w:pPr>
        <w:autoSpaceDE w:val="0"/>
        <w:autoSpaceDN w:val="0"/>
        <w:adjustRightInd w:val="0"/>
        <w:spacing w:before="120" w:after="120" w:line="336" w:lineRule="auto"/>
        <w:ind w:left="426"/>
        <w:jc w:val="both"/>
        <w:rPr>
          <w:rFonts w:ascii="Book Antiqua" w:hAnsi="Book Antiqua"/>
          <w:sz w:val="24"/>
          <w:szCs w:val="24"/>
        </w:rPr>
      </w:pPr>
      <w:r w:rsidRPr="0097134E">
        <w:rPr>
          <w:rFonts w:ascii="Book Antiqua" w:hAnsi="Book Antiqua"/>
          <w:sz w:val="24"/>
          <w:szCs w:val="24"/>
        </w:rPr>
        <w:t>However</w:t>
      </w:r>
      <w:r w:rsidR="00586334" w:rsidRPr="0097134E">
        <w:rPr>
          <w:rFonts w:ascii="Book Antiqua" w:hAnsi="Book Antiqua"/>
          <w:sz w:val="24"/>
          <w:szCs w:val="24"/>
        </w:rPr>
        <w:t xml:space="preserve">, attending such offline programs </w:t>
      </w:r>
      <w:r w:rsidR="005965BB" w:rsidRPr="0097134E">
        <w:rPr>
          <w:rFonts w:ascii="Book Antiqua" w:hAnsi="Book Antiqua"/>
          <w:sz w:val="24"/>
          <w:szCs w:val="24"/>
        </w:rPr>
        <w:t>is highly inconvenient for a typical caregiver who provides</w:t>
      </w:r>
      <w:r w:rsidR="00586334" w:rsidRPr="0097134E">
        <w:rPr>
          <w:rFonts w:ascii="Book Antiqua" w:hAnsi="Book Antiqua"/>
          <w:sz w:val="24"/>
          <w:szCs w:val="24"/>
        </w:rPr>
        <w:t xml:space="preserve"> almost round-the-clock attention to the child. </w:t>
      </w:r>
      <w:r w:rsidR="00161DDC" w:rsidRPr="0097134E">
        <w:rPr>
          <w:rFonts w:ascii="Book Antiqua" w:hAnsi="Book Antiqua"/>
          <w:sz w:val="24"/>
          <w:szCs w:val="24"/>
        </w:rPr>
        <w:t>In other</w:t>
      </w:r>
      <w:r w:rsidR="005965BB" w:rsidRPr="0097134E">
        <w:rPr>
          <w:rFonts w:ascii="Book Antiqua" w:hAnsi="Book Antiqua"/>
          <w:sz w:val="24"/>
          <w:szCs w:val="24"/>
        </w:rPr>
        <w:t xml:space="preserve"> wo</w:t>
      </w:r>
      <w:r w:rsidR="00161DDC" w:rsidRPr="0097134E">
        <w:rPr>
          <w:rFonts w:ascii="Book Antiqua" w:hAnsi="Book Antiqua"/>
          <w:sz w:val="24"/>
          <w:szCs w:val="24"/>
        </w:rPr>
        <w:t>rds</w:t>
      </w:r>
      <w:r w:rsidR="00586334" w:rsidRPr="0097134E">
        <w:rPr>
          <w:rFonts w:ascii="Book Antiqua" w:hAnsi="Book Antiqua"/>
          <w:sz w:val="24"/>
          <w:szCs w:val="24"/>
        </w:rPr>
        <w:t xml:space="preserve">, they cannot take time out from their direct care commitments to address </w:t>
      </w:r>
      <w:r w:rsidR="00586334" w:rsidRPr="0097134E">
        <w:rPr>
          <w:rFonts w:ascii="Book Antiqua" w:hAnsi="Book Antiqua"/>
          <w:sz w:val="24"/>
          <w:szCs w:val="24"/>
        </w:rPr>
        <w:lastRenderedPageBreak/>
        <w:t xml:space="preserve">the training needs. </w:t>
      </w:r>
      <w:r w:rsidR="00161DDC" w:rsidRPr="0097134E">
        <w:rPr>
          <w:rFonts w:ascii="Book Antiqua" w:hAnsi="Book Antiqua"/>
          <w:sz w:val="24"/>
          <w:szCs w:val="24"/>
        </w:rPr>
        <w:t xml:space="preserve">The present project proposes the design and development of a Massive Open Online Course </w:t>
      </w:r>
      <w:r w:rsidR="005965BB" w:rsidRPr="0097134E">
        <w:rPr>
          <w:rFonts w:ascii="Book Antiqua" w:hAnsi="Book Antiqua"/>
          <w:sz w:val="24"/>
          <w:szCs w:val="24"/>
        </w:rPr>
        <w:t>on Intellectual Disability Care</w:t>
      </w:r>
      <w:r w:rsidR="00161DDC" w:rsidRPr="0097134E">
        <w:rPr>
          <w:rFonts w:ascii="Book Antiqua" w:hAnsi="Book Antiqua"/>
          <w:sz w:val="24"/>
          <w:szCs w:val="24"/>
        </w:rPr>
        <w:t xml:space="preserve">. </w:t>
      </w:r>
    </w:p>
    <w:p w14:paraId="69C54E0B" w14:textId="77777777" w:rsidR="0093738D" w:rsidRPr="005C24D2" w:rsidRDefault="009A0F16" w:rsidP="005754F8">
      <w:pPr>
        <w:spacing w:before="120" w:after="120" w:line="336" w:lineRule="auto"/>
        <w:ind w:left="426" w:hanging="426"/>
        <w:jc w:val="both"/>
        <w:rPr>
          <w:rFonts w:ascii="Book Antiqua" w:hAnsi="Book Antiqua"/>
          <w:b/>
          <w:bCs/>
          <w:sz w:val="24"/>
          <w:szCs w:val="24"/>
        </w:rPr>
      </w:pPr>
      <w:r w:rsidRPr="0097134E">
        <w:rPr>
          <w:rFonts w:ascii="Book Antiqua" w:hAnsi="Book Antiqua"/>
          <w:b/>
          <w:bCs/>
          <w:sz w:val="24"/>
          <w:szCs w:val="24"/>
        </w:rPr>
        <w:t>3.5</w:t>
      </w:r>
      <w:r w:rsidR="0093738D" w:rsidRPr="0097134E">
        <w:rPr>
          <w:rFonts w:ascii="Book Antiqua" w:hAnsi="Book Antiqua"/>
          <w:b/>
          <w:bCs/>
          <w:sz w:val="24"/>
          <w:szCs w:val="24"/>
        </w:rPr>
        <w:t>Objectives</w:t>
      </w:r>
      <w:r w:rsidR="005C24D2">
        <w:rPr>
          <w:rFonts w:ascii="Book Antiqua" w:hAnsi="Book Antiqua"/>
          <w:b/>
          <w:bCs/>
          <w:sz w:val="24"/>
          <w:szCs w:val="24"/>
        </w:rPr>
        <w:t xml:space="preserve">                                                                                                                        </w:t>
      </w:r>
      <w:proofErr w:type="gramStart"/>
      <w:r w:rsidR="0093738D" w:rsidRPr="0097134E">
        <w:rPr>
          <w:rFonts w:ascii="Book Antiqua" w:hAnsi="Book Antiqua"/>
          <w:sz w:val="24"/>
          <w:szCs w:val="24"/>
        </w:rPr>
        <w:t>The</w:t>
      </w:r>
      <w:proofErr w:type="gramEnd"/>
      <w:r w:rsidR="0093738D" w:rsidRPr="0097134E">
        <w:rPr>
          <w:rFonts w:ascii="Book Antiqua" w:hAnsi="Book Antiqua"/>
          <w:sz w:val="24"/>
          <w:szCs w:val="24"/>
        </w:rPr>
        <w:t xml:space="preserve"> </w:t>
      </w:r>
      <w:r w:rsidR="005965BB" w:rsidRPr="0097134E">
        <w:rPr>
          <w:rFonts w:ascii="Book Antiqua" w:hAnsi="Book Antiqua"/>
          <w:sz w:val="24"/>
          <w:szCs w:val="24"/>
        </w:rPr>
        <w:t>project aim</w:t>
      </w:r>
      <w:r w:rsidR="0093738D" w:rsidRPr="0097134E">
        <w:rPr>
          <w:rFonts w:ascii="Book Antiqua" w:hAnsi="Book Antiqua"/>
          <w:sz w:val="24"/>
          <w:szCs w:val="24"/>
        </w:rPr>
        <w:t xml:space="preserve">s to develop a foundation-level course on Caring </w:t>
      </w:r>
      <w:r w:rsidR="005965BB" w:rsidRPr="0097134E">
        <w:rPr>
          <w:rFonts w:ascii="Book Antiqua" w:hAnsi="Book Antiqua"/>
          <w:sz w:val="24"/>
          <w:szCs w:val="24"/>
        </w:rPr>
        <w:t xml:space="preserve">for </w:t>
      </w:r>
      <w:r w:rsidR="0093738D" w:rsidRPr="0097134E">
        <w:rPr>
          <w:rFonts w:ascii="Book Antiqua" w:hAnsi="Book Antiqua"/>
          <w:sz w:val="24"/>
          <w:szCs w:val="24"/>
        </w:rPr>
        <w:t>Children with Intellectual Disability in MOOC format for the caregivers</w:t>
      </w:r>
      <w:r w:rsidR="005965BB" w:rsidRPr="0097134E">
        <w:rPr>
          <w:rFonts w:ascii="Book Antiqua" w:hAnsi="Book Antiqua"/>
          <w:sz w:val="24"/>
          <w:szCs w:val="24"/>
        </w:rPr>
        <w:t>,</w:t>
      </w:r>
      <w:r w:rsidR="00B75147" w:rsidRPr="0097134E">
        <w:rPr>
          <w:rFonts w:ascii="Book Antiqua" w:hAnsi="Book Antiqua"/>
          <w:sz w:val="24"/>
          <w:szCs w:val="24"/>
        </w:rPr>
        <w:t xml:space="preserve"> including parents</w:t>
      </w:r>
      <w:r w:rsidR="0093738D" w:rsidRPr="0097134E">
        <w:rPr>
          <w:rFonts w:ascii="Book Antiqua" w:hAnsi="Book Antiqua"/>
          <w:sz w:val="24"/>
          <w:szCs w:val="24"/>
        </w:rPr>
        <w:t>. The specific objectives are:</w:t>
      </w:r>
    </w:p>
    <w:p w14:paraId="514FF4EE" w14:textId="77777777" w:rsidR="0093738D" w:rsidRPr="0097134E" w:rsidRDefault="0093738D"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 xml:space="preserve">To reach out and address the information needs of caregivers of children with intellectual disabilities in India irrespective of their educational qualification, age, and geographical location. </w:t>
      </w:r>
    </w:p>
    <w:p w14:paraId="03742EBF" w14:textId="77777777" w:rsidR="00B4723F" w:rsidRPr="0097134E" w:rsidRDefault="00B4723F"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To impart life-long qualitative and cost-effective learning experience and skills among the caregivers</w:t>
      </w:r>
    </w:p>
    <w:p w14:paraId="1B321886" w14:textId="77777777" w:rsidR="0093738D" w:rsidRPr="0097134E" w:rsidRDefault="0093738D"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 xml:space="preserve">To provide a platform for the caregivers for sharing their experiences and perspectives on caring </w:t>
      </w:r>
      <w:r w:rsidR="005965BB" w:rsidRPr="0097134E">
        <w:rPr>
          <w:rFonts w:ascii="Book Antiqua" w:hAnsi="Book Antiqua"/>
          <w:sz w:val="24"/>
          <w:szCs w:val="24"/>
        </w:rPr>
        <w:t xml:space="preserve">for </w:t>
      </w:r>
      <w:r w:rsidRPr="0097134E">
        <w:rPr>
          <w:rFonts w:ascii="Book Antiqua" w:hAnsi="Book Antiqua"/>
          <w:sz w:val="24"/>
          <w:szCs w:val="24"/>
        </w:rPr>
        <w:t>children with intellectual disabilities</w:t>
      </w:r>
    </w:p>
    <w:p w14:paraId="6BE39CED" w14:textId="77777777" w:rsidR="0093738D" w:rsidRPr="0097134E" w:rsidRDefault="0093738D"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 xml:space="preserve">To serve as a pilot study for developing a </w:t>
      </w:r>
      <w:r w:rsidR="00C6684B" w:rsidRPr="0097134E">
        <w:rPr>
          <w:rFonts w:ascii="Book Antiqua" w:hAnsi="Book Antiqua"/>
          <w:sz w:val="24"/>
          <w:szCs w:val="24"/>
        </w:rPr>
        <w:t xml:space="preserve">series of </w:t>
      </w:r>
      <w:r w:rsidRPr="0097134E">
        <w:rPr>
          <w:rFonts w:ascii="Book Antiqua" w:hAnsi="Book Antiqua"/>
          <w:sz w:val="24"/>
          <w:szCs w:val="24"/>
        </w:rPr>
        <w:t xml:space="preserve">MOOCs </w:t>
      </w:r>
      <w:r w:rsidR="00EE5AEF" w:rsidRPr="0097134E">
        <w:rPr>
          <w:rFonts w:ascii="Book Antiqua" w:hAnsi="Book Antiqua"/>
          <w:sz w:val="24"/>
          <w:szCs w:val="24"/>
        </w:rPr>
        <w:t xml:space="preserve">on prevention and management of various </w:t>
      </w:r>
      <w:r w:rsidRPr="0097134E">
        <w:rPr>
          <w:rFonts w:ascii="Book Antiqua" w:hAnsi="Book Antiqua"/>
          <w:sz w:val="24"/>
          <w:szCs w:val="24"/>
        </w:rPr>
        <w:t>communication disorders</w:t>
      </w:r>
    </w:p>
    <w:p w14:paraId="16081E8B" w14:textId="77777777" w:rsidR="00161DDC" w:rsidRPr="0097134E" w:rsidRDefault="009A0F16" w:rsidP="00382BEE">
      <w:pPr>
        <w:spacing w:before="120" w:after="120" w:line="336" w:lineRule="auto"/>
        <w:jc w:val="both"/>
        <w:rPr>
          <w:rFonts w:ascii="Book Antiqua" w:hAnsi="Book Antiqua"/>
          <w:b/>
          <w:bCs/>
          <w:sz w:val="24"/>
          <w:szCs w:val="24"/>
        </w:rPr>
      </w:pPr>
      <w:r w:rsidRPr="0097134E">
        <w:rPr>
          <w:rFonts w:ascii="Book Antiqua" w:hAnsi="Book Antiqua"/>
          <w:b/>
          <w:bCs/>
          <w:sz w:val="24"/>
          <w:szCs w:val="24"/>
        </w:rPr>
        <w:t>3</w:t>
      </w:r>
      <w:r w:rsidR="00A30044">
        <w:rPr>
          <w:rFonts w:ascii="Book Antiqua" w:hAnsi="Book Antiqua"/>
          <w:b/>
          <w:bCs/>
          <w:sz w:val="24"/>
          <w:szCs w:val="24"/>
        </w:rPr>
        <w:t>.</w:t>
      </w:r>
      <w:r w:rsidRPr="0097134E">
        <w:rPr>
          <w:rFonts w:ascii="Book Antiqua" w:hAnsi="Book Antiqua"/>
          <w:b/>
          <w:bCs/>
          <w:sz w:val="24"/>
          <w:szCs w:val="24"/>
        </w:rPr>
        <w:t>6 Justification</w:t>
      </w:r>
    </w:p>
    <w:p w14:paraId="50888A72" w14:textId="77777777" w:rsidR="00297103" w:rsidRDefault="004008C3" w:rsidP="00CC13AE">
      <w:pPr>
        <w:autoSpaceDE w:val="0"/>
        <w:autoSpaceDN w:val="0"/>
        <w:adjustRightInd w:val="0"/>
        <w:spacing w:before="120" w:after="120" w:line="336" w:lineRule="auto"/>
        <w:ind w:left="426"/>
        <w:jc w:val="both"/>
        <w:rPr>
          <w:rFonts w:ascii="Book Antiqua" w:hAnsi="Book Antiqua"/>
          <w:sz w:val="24"/>
          <w:szCs w:val="24"/>
        </w:rPr>
      </w:pPr>
      <w:r w:rsidRPr="0097134E">
        <w:rPr>
          <w:rFonts w:ascii="Book Antiqua" w:hAnsi="Book Antiqua"/>
          <w:sz w:val="24"/>
          <w:szCs w:val="24"/>
        </w:rPr>
        <w:t>Equipping the</w:t>
      </w:r>
      <w:r w:rsidR="00B75147" w:rsidRPr="0097134E">
        <w:rPr>
          <w:rFonts w:ascii="Book Antiqua" w:hAnsi="Book Antiqua"/>
          <w:sz w:val="24"/>
          <w:szCs w:val="24"/>
        </w:rPr>
        <w:t xml:space="preserve"> caregivers </w:t>
      </w:r>
      <w:r w:rsidR="007C170D" w:rsidRPr="0097134E">
        <w:rPr>
          <w:rFonts w:ascii="Book Antiqua" w:hAnsi="Book Antiqua"/>
          <w:sz w:val="24"/>
          <w:szCs w:val="24"/>
        </w:rPr>
        <w:t xml:space="preserve">with </w:t>
      </w:r>
      <w:r w:rsidR="007C3A33" w:rsidRPr="0097134E">
        <w:rPr>
          <w:rFonts w:ascii="Book Antiqua" w:hAnsi="Book Antiqua"/>
          <w:sz w:val="24"/>
          <w:szCs w:val="24"/>
        </w:rPr>
        <w:t xml:space="preserve">the skills and resources </w:t>
      </w:r>
      <w:r w:rsidR="007F28F2" w:rsidRPr="0097134E">
        <w:rPr>
          <w:rFonts w:ascii="Book Antiqua" w:hAnsi="Book Antiqua"/>
          <w:sz w:val="24"/>
          <w:szCs w:val="24"/>
        </w:rPr>
        <w:t xml:space="preserve">on disability management </w:t>
      </w:r>
      <w:r w:rsidR="00161DDC" w:rsidRPr="0097134E">
        <w:rPr>
          <w:rFonts w:ascii="Book Antiqua" w:hAnsi="Book Antiqua"/>
          <w:sz w:val="24"/>
          <w:szCs w:val="24"/>
        </w:rPr>
        <w:t xml:space="preserve">is </w:t>
      </w:r>
      <w:r w:rsidR="001A310A" w:rsidRPr="0097134E">
        <w:rPr>
          <w:rFonts w:ascii="Book Antiqua" w:hAnsi="Book Antiqua"/>
          <w:sz w:val="24"/>
          <w:szCs w:val="24"/>
        </w:rPr>
        <w:t xml:space="preserve">crucial for ensuring </w:t>
      </w:r>
      <w:r w:rsidR="007F28F2" w:rsidRPr="0097134E">
        <w:rPr>
          <w:rFonts w:ascii="Book Antiqua" w:hAnsi="Book Antiqua"/>
          <w:sz w:val="24"/>
          <w:szCs w:val="24"/>
        </w:rPr>
        <w:t xml:space="preserve">the </w:t>
      </w:r>
      <w:r w:rsidR="001A310A" w:rsidRPr="0097134E">
        <w:rPr>
          <w:rFonts w:ascii="Book Antiqua" w:hAnsi="Book Antiqua"/>
          <w:sz w:val="24"/>
          <w:szCs w:val="24"/>
        </w:rPr>
        <w:t>quality</w:t>
      </w:r>
      <w:r w:rsidR="007F28F2" w:rsidRPr="0097134E">
        <w:rPr>
          <w:rFonts w:ascii="Book Antiqua" w:hAnsi="Book Antiqua"/>
          <w:sz w:val="24"/>
          <w:szCs w:val="24"/>
        </w:rPr>
        <w:t xml:space="preserve"> of</w:t>
      </w:r>
      <w:r w:rsidR="001A310A" w:rsidRPr="0097134E">
        <w:rPr>
          <w:rFonts w:ascii="Book Antiqua" w:hAnsi="Book Antiqua"/>
          <w:sz w:val="24"/>
          <w:szCs w:val="24"/>
        </w:rPr>
        <w:t xml:space="preserve"> life </w:t>
      </w:r>
      <w:r w:rsidR="007F28F2" w:rsidRPr="0097134E">
        <w:rPr>
          <w:rFonts w:ascii="Book Antiqua" w:hAnsi="Book Antiqua"/>
          <w:sz w:val="24"/>
          <w:szCs w:val="24"/>
        </w:rPr>
        <w:t xml:space="preserve">of </w:t>
      </w:r>
      <w:r w:rsidR="00B75147" w:rsidRPr="0097134E">
        <w:rPr>
          <w:rFonts w:ascii="Book Antiqua" w:hAnsi="Book Antiqua"/>
          <w:sz w:val="24"/>
          <w:szCs w:val="24"/>
        </w:rPr>
        <w:t>children</w:t>
      </w:r>
      <w:r w:rsidR="001A310A" w:rsidRPr="0097134E">
        <w:rPr>
          <w:rFonts w:ascii="Book Antiqua" w:hAnsi="Book Antiqua"/>
          <w:sz w:val="24"/>
          <w:szCs w:val="24"/>
        </w:rPr>
        <w:t xml:space="preserve"> suffering</w:t>
      </w:r>
      <w:r w:rsidR="00B75147" w:rsidRPr="0097134E">
        <w:rPr>
          <w:rFonts w:ascii="Book Antiqua" w:hAnsi="Book Antiqua"/>
          <w:sz w:val="24"/>
          <w:szCs w:val="24"/>
        </w:rPr>
        <w:t xml:space="preserve"> from mental </w:t>
      </w:r>
      <w:proofErr w:type="gramStart"/>
      <w:r w:rsidR="00B75147" w:rsidRPr="0097134E">
        <w:rPr>
          <w:rFonts w:ascii="Book Antiqua" w:hAnsi="Book Antiqua"/>
          <w:sz w:val="24"/>
          <w:szCs w:val="24"/>
        </w:rPr>
        <w:t>disabilities</w:t>
      </w:r>
      <w:r w:rsidR="00161DDC" w:rsidRPr="0097134E">
        <w:rPr>
          <w:rFonts w:ascii="Book Antiqua" w:hAnsi="Book Antiqua"/>
          <w:sz w:val="24"/>
          <w:szCs w:val="24"/>
        </w:rPr>
        <w:t>.</w:t>
      </w:r>
      <w:r w:rsidR="00723F77" w:rsidRPr="0097134E">
        <w:rPr>
          <w:rFonts w:ascii="Book Antiqua" w:hAnsi="Book Antiqua"/>
          <w:sz w:val="24"/>
          <w:szCs w:val="24"/>
        </w:rPr>
        <w:t>Whereas</w:t>
      </w:r>
      <w:proofErr w:type="gramEnd"/>
      <w:r w:rsidR="007F28F2" w:rsidRPr="0097134E">
        <w:rPr>
          <w:rFonts w:ascii="Book Antiqua" w:hAnsi="Book Antiqua"/>
          <w:sz w:val="24"/>
          <w:szCs w:val="24"/>
        </w:rPr>
        <w:t xml:space="preserve"> the educational opportunity for the caregivers </w:t>
      </w:r>
      <w:r w:rsidR="00113F68" w:rsidRPr="0097134E">
        <w:rPr>
          <w:rFonts w:ascii="Book Antiqua" w:hAnsi="Book Antiqua"/>
          <w:sz w:val="24"/>
          <w:szCs w:val="24"/>
        </w:rPr>
        <w:t xml:space="preserve">in </w:t>
      </w:r>
      <w:r w:rsidR="00723F77" w:rsidRPr="0097134E">
        <w:rPr>
          <w:rFonts w:ascii="Book Antiqua" w:hAnsi="Book Antiqua"/>
          <w:sz w:val="24"/>
          <w:szCs w:val="24"/>
        </w:rPr>
        <w:t xml:space="preserve">our country </w:t>
      </w:r>
      <w:r w:rsidR="007F28F2" w:rsidRPr="0097134E">
        <w:rPr>
          <w:rFonts w:ascii="Book Antiqua" w:hAnsi="Book Antiqua"/>
          <w:sz w:val="24"/>
          <w:szCs w:val="24"/>
        </w:rPr>
        <w:t xml:space="preserve">is minimal, access to quality information on care is challenging. Identifying valuable and relevant information from scattered and varied web sources requires significant time and effort. As already mentioned, MOOC facilitates an innovative and cost-effective alternative for addressing </w:t>
      </w:r>
      <w:r w:rsidR="00297103" w:rsidRPr="0097134E">
        <w:rPr>
          <w:rFonts w:ascii="Book Antiqua" w:hAnsi="Book Antiqua"/>
          <w:sz w:val="24"/>
          <w:szCs w:val="24"/>
        </w:rPr>
        <w:t xml:space="preserve">educational </w:t>
      </w:r>
      <w:r w:rsidR="007F28F2" w:rsidRPr="0097134E">
        <w:rPr>
          <w:rFonts w:ascii="Book Antiqua" w:hAnsi="Book Antiqua"/>
          <w:sz w:val="24"/>
          <w:szCs w:val="24"/>
        </w:rPr>
        <w:t xml:space="preserve">needs in distant mode. </w:t>
      </w:r>
      <w:r w:rsidR="00723F77" w:rsidRPr="0097134E">
        <w:rPr>
          <w:rFonts w:ascii="Book Antiqua" w:hAnsi="Book Antiqua"/>
          <w:sz w:val="24"/>
          <w:szCs w:val="24"/>
        </w:rPr>
        <w:t xml:space="preserve">The potential of MOOCs in providing caring instructions for people in the area of mental disability needs has already been recognized (King, 2019). The MOOCs' learning flexibility perfectly fits caregivers who hardly have 'spare time'. </w:t>
      </w:r>
      <w:r w:rsidR="00297103" w:rsidRPr="0097134E">
        <w:rPr>
          <w:rFonts w:ascii="Book Antiqua" w:hAnsi="Book Antiqua"/>
          <w:sz w:val="24"/>
          <w:szCs w:val="24"/>
        </w:rPr>
        <w:t>We conducted a preliminary search on international and Indian MOOC platforms for the courses related to mental health and related problems. It is found that specific courses for caregivers of children with intellectual disabilit</w:t>
      </w:r>
      <w:r w:rsidR="00586327" w:rsidRPr="0097134E">
        <w:rPr>
          <w:rFonts w:ascii="Book Antiqua" w:hAnsi="Book Antiqua"/>
          <w:sz w:val="24"/>
          <w:szCs w:val="24"/>
        </w:rPr>
        <w:t>ies</w:t>
      </w:r>
      <w:r w:rsidR="00297103" w:rsidRPr="0097134E">
        <w:rPr>
          <w:rFonts w:ascii="Book Antiqua" w:hAnsi="Book Antiqua"/>
          <w:sz w:val="24"/>
          <w:szCs w:val="24"/>
        </w:rPr>
        <w:t xml:space="preserve"> are </w:t>
      </w:r>
      <w:r w:rsidR="00586327" w:rsidRPr="0097134E">
        <w:rPr>
          <w:rFonts w:ascii="Book Antiqua" w:hAnsi="Book Antiqua"/>
          <w:sz w:val="24"/>
          <w:szCs w:val="24"/>
        </w:rPr>
        <w:t>significantl</w:t>
      </w:r>
      <w:r w:rsidR="00297103" w:rsidRPr="0097134E">
        <w:rPr>
          <w:rFonts w:ascii="Book Antiqua" w:hAnsi="Book Antiqua"/>
          <w:sz w:val="24"/>
          <w:szCs w:val="24"/>
        </w:rPr>
        <w:t>y less even on International MOOC platforms</w:t>
      </w:r>
      <w:r w:rsidR="00586327" w:rsidRPr="0097134E">
        <w:rPr>
          <w:rFonts w:ascii="Book Antiqua" w:hAnsi="Book Antiqua"/>
          <w:sz w:val="24"/>
          <w:szCs w:val="24"/>
        </w:rPr>
        <w:t>,</w:t>
      </w:r>
      <w:r w:rsidR="00297103" w:rsidRPr="0097134E">
        <w:rPr>
          <w:rFonts w:ascii="Book Antiqua" w:hAnsi="Book Antiqua"/>
          <w:sz w:val="24"/>
          <w:szCs w:val="24"/>
        </w:rPr>
        <w:t xml:space="preserve"> and none are available on Indian </w:t>
      </w:r>
      <w:r w:rsidR="00113F68" w:rsidRPr="0097134E">
        <w:rPr>
          <w:rFonts w:ascii="Book Antiqua" w:hAnsi="Book Antiqua"/>
          <w:sz w:val="24"/>
          <w:szCs w:val="24"/>
        </w:rPr>
        <w:t>platforms</w:t>
      </w:r>
      <w:r w:rsidR="00297103" w:rsidRPr="0097134E">
        <w:rPr>
          <w:rFonts w:ascii="Book Antiqua" w:hAnsi="Book Antiqua"/>
          <w:sz w:val="24"/>
          <w:szCs w:val="24"/>
        </w:rPr>
        <w:t xml:space="preserve">. </w:t>
      </w:r>
    </w:p>
    <w:p w14:paraId="213409FD" w14:textId="77777777" w:rsidR="005754F8" w:rsidRDefault="005754F8" w:rsidP="00382BEE">
      <w:pPr>
        <w:spacing w:before="120" w:after="120" w:line="336" w:lineRule="auto"/>
        <w:jc w:val="both"/>
        <w:rPr>
          <w:rFonts w:ascii="Book Antiqua" w:hAnsi="Book Antiqua"/>
          <w:b/>
          <w:bCs/>
          <w:sz w:val="24"/>
          <w:szCs w:val="24"/>
        </w:rPr>
      </w:pPr>
    </w:p>
    <w:p w14:paraId="646FE8D4" w14:textId="77777777" w:rsidR="009A0F16" w:rsidRPr="0097134E" w:rsidRDefault="009A0F16" w:rsidP="00382BEE">
      <w:pPr>
        <w:spacing w:before="120" w:after="120" w:line="336" w:lineRule="auto"/>
        <w:jc w:val="both"/>
        <w:rPr>
          <w:rFonts w:ascii="Book Antiqua" w:hAnsi="Book Antiqua"/>
          <w:b/>
          <w:bCs/>
          <w:sz w:val="24"/>
          <w:szCs w:val="24"/>
        </w:rPr>
      </w:pPr>
      <w:r w:rsidRPr="0097134E">
        <w:rPr>
          <w:rFonts w:ascii="Book Antiqua" w:hAnsi="Book Antiqua"/>
          <w:b/>
          <w:bCs/>
          <w:sz w:val="24"/>
          <w:szCs w:val="24"/>
        </w:rPr>
        <w:lastRenderedPageBreak/>
        <w:t xml:space="preserve">3.7 Related Works </w:t>
      </w:r>
    </w:p>
    <w:p w14:paraId="3443F684" w14:textId="77777777" w:rsidR="009A0F16" w:rsidRDefault="009A0F16" w:rsidP="00EF7CBD">
      <w:pPr>
        <w:autoSpaceDE w:val="0"/>
        <w:autoSpaceDN w:val="0"/>
        <w:adjustRightInd w:val="0"/>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George Siemens and Stephen Downes developed the first known MOOC, </w:t>
      </w:r>
      <w:proofErr w:type="spellStart"/>
      <w:r w:rsidRPr="0097134E">
        <w:rPr>
          <w:rFonts w:ascii="Book Antiqua" w:hAnsi="Book Antiqua"/>
          <w:i/>
          <w:iCs/>
          <w:sz w:val="24"/>
          <w:szCs w:val="24"/>
        </w:rPr>
        <w:t>Connecivism</w:t>
      </w:r>
      <w:proofErr w:type="spellEnd"/>
      <w:r w:rsidRPr="0097134E">
        <w:rPr>
          <w:rFonts w:ascii="Book Antiqua" w:hAnsi="Book Antiqua"/>
          <w:i/>
          <w:iCs/>
          <w:sz w:val="24"/>
          <w:szCs w:val="24"/>
        </w:rPr>
        <w:t xml:space="preserve"> and Connective Knowledge,</w:t>
      </w:r>
      <w:r w:rsidRPr="0097134E">
        <w:rPr>
          <w:rFonts w:ascii="Book Antiqua" w:hAnsi="Book Antiqua"/>
          <w:sz w:val="24"/>
          <w:szCs w:val="24"/>
        </w:rPr>
        <w:t xml:space="preserve"> at the </w:t>
      </w:r>
      <w:r w:rsidRPr="0097134E">
        <w:rPr>
          <w:rFonts w:ascii="Book Antiqua" w:hAnsi="Book Antiqua"/>
          <w:sz w:val="24"/>
          <w:szCs w:val="24"/>
          <w:shd w:val="clear" w:color="auto" w:fill="FFFFFF"/>
        </w:rPr>
        <w:t>University of Manitoba, Canada</w:t>
      </w:r>
      <w:r w:rsidRPr="0097134E">
        <w:rPr>
          <w:rFonts w:ascii="Book Antiqua" w:hAnsi="Book Antiqua"/>
          <w:sz w:val="24"/>
          <w:szCs w:val="24"/>
        </w:rPr>
        <w:t xml:space="preserve">. The course had 25 students as direct attendees. In addition, </w:t>
      </w:r>
      <w:r w:rsidRPr="0097134E">
        <w:rPr>
          <w:rFonts w:ascii="Book Antiqua" w:hAnsi="Book Antiqua"/>
          <w:sz w:val="24"/>
          <w:szCs w:val="24"/>
          <w:shd w:val="clear" w:color="auto" w:fill="FFFFFF"/>
        </w:rPr>
        <w:t xml:space="preserve">2,300 students enrolled for it online free of charge. Online synchronous meetings, blog posts, online discussions on Moodle platform, etc., were held as a part of the course (Downes, 2008). Buhl, Andreasen, &amp; Mondrup (2015) discussed their plan to develop a Danish-based MOOC for professional caregivers in Indonesia on the edX platform. </w:t>
      </w:r>
      <w:r w:rsidRPr="0097134E">
        <w:rPr>
          <w:rFonts w:ascii="Book Antiqua" w:hAnsi="Book Antiqua"/>
          <w:sz w:val="24"/>
          <w:szCs w:val="24"/>
        </w:rPr>
        <w:t>The '</w:t>
      </w:r>
      <w:r w:rsidRPr="0097134E">
        <w:rPr>
          <w:rFonts w:ascii="Book Antiqua" w:hAnsi="Book Antiqua"/>
          <w:i/>
          <w:iCs/>
          <w:sz w:val="24"/>
          <w:szCs w:val="24"/>
        </w:rPr>
        <w:t>Understanding dementia</w:t>
      </w:r>
      <w:r w:rsidRPr="0097134E">
        <w:rPr>
          <w:rFonts w:ascii="Book Antiqua" w:hAnsi="Book Antiqua"/>
          <w:sz w:val="24"/>
          <w:szCs w:val="24"/>
        </w:rPr>
        <w:t xml:space="preserve">' is a MOOC developed by the Wicking Dementia Research and Education Centre, University of Tasmania, Australia. Based on a study among its participants, Goldberg et al. (2015) found no relationship between the level of education and successful completion of a MOOC. </w:t>
      </w:r>
      <w:r w:rsidRPr="0097134E">
        <w:rPr>
          <w:rFonts w:ascii="Book Antiqua" w:hAnsi="Book Antiqua"/>
          <w:sz w:val="24"/>
          <w:szCs w:val="24"/>
          <w:shd w:val="clear" w:color="auto" w:fill="FFFFFF"/>
        </w:rPr>
        <w:t>Robertshaw and Cross (2016) shared their experience running a MOOC on dementia titled 'Bridging the digital divide,' which attracted more than 3,000 students. Unlike many other MOOCs, the platform claimed a high retention rate of 35%. The study established the effectiveness of MOOCs in improving the understanding of real-world healthcare and social care issues. Swinnerton</w:t>
      </w:r>
      <w:r w:rsidRPr="0097134E">
        <w:rPr>
          <w:rFonts w:ascii="Book Antiqua" w:hAnsi="Book Antiqua"/>
          <w:sz w:val="24"/>
          <w:szCs w:val="24"/>
        </w:rPr>
        <w:t xml:space="preserve"> et al. (2017) reported the design and development of an anatomy MOOC at the </w:t>
      </w:r>
      <w:r w:rsidRPr="0097134E">
        <w:rPr>
          <w:rFonts w:ascii="Book Antiqua" w:hAnsi="Book Antiqua"/>
          <w:sz w:val="24"/>
          <w:szCs w:val="24"/>
          <w:shd w:val="clear" w:color="auto" w:fill="FFFFFF"/>
        </w:rPr>
        <w:t xml:space="preserve">School of Medicine and Digital Learning Team, the University </w:t>
      </w:r>
      <w:proofErr w:type="gramStart"/>
      <w:r w:rsidRPr="0097134E">
        <w:rPr>
          <w:rFonts w:ascii="Book Antiqua" w:hAnsi="Book Antiqua"/>
          <w:sz w:val="24"/>
          <w:szCs w:val="24"/>
          <w:shd w:val="clear" w:color="auto" w:fill="FFFFFF"/>
        </w:rPr>
        <w:t>of  Leeds</w:t>
      </w:r>
      <w:proofErr w:type="gramEnd"/>
      <w:r w:rsidRPr="0097134E">
        <w:rPr>
          <w:rFonts w:ascii="Book Antiqua" w:hAnsi="Book Antiqua"/>
          <w:sz w:val="24"/>
          <w:szCs w:val="24"/>
          <w:shd w:val="clear" w:color="auto" w:fill="FFFFFF"/>
        </w:rPr>
        <w:t xml:space="preserve">,  U.K. Alongside the internal anatomy students of the host University, the MOOC targeted a range of external learners. The three-week course delivered on the </w:t>
      </w:r>
      <w:proofErr w:type="spellStart"/>
      <w:r w:rsidRPr="0097134E">
        <w:rPr>
          <w:rFonts w:ascii="Book Antiqua" w:hAnsi="Book Antiqua"/>
          <w:sz w:val="24"/>
          <w:szCs w:val="24"/>
          <w:shd w:val="clear" w:color="auto" w:fill="FFFFFF"/>
        </w:rPr>
        <w:t>FutureLearn</w:t>
      </w:r>
      <w:proofErr w:type="spellEnd"/>
      <w:r w:rsidRPr="0097134E">
        <w:rPr>
          <w:rFonts w:ascii="Book Antiqua" w:hAnsi="Book Antiqua"/>
          <w:sz w:val="24"/>
          <w:szCs w:val="24"/>
          <w:shd w:val="clear" w:color="auto" w:fill="FFFFFF"/>
        </w:rPr>
        <w:t xml:space="preserve"> platform consisted of topic introduction, core and advanced lectures, and discussion each week. </w:t>
      </w:r>
      <w:r w:rsidRPr="0097134E">
        <w:rPr>
          <w:rFonts w:ascii="Book Antiqua" w:hAnsi="Book Antiqua"/>
          <w:sz w:val="24"/>
          <w:szCs w:val="24"/>
        </w:rPr>
        <w:t>Al-</w:t>
      </w:r>
      <w:proofErr w:type="spellStart"/>
      <w:r w:rsidRPr="0097134E">
        <w:rPr>
          <w:rFonts w:ascii="Book Antiqua" w:hAnsi="Book Antiqua"/>
          <w:sz w:val="24"/>
          <w:szCs w:val="24"/>
        </w:rPr>
        <w:t>Khanjari</w:t>
      </w:r>
      <w:proofErr w:type="spellEnd"/>
      <w:r w:rsidRPr="0097134E">
        <w:rPr>
          <w:rFonts w:ascii="Book Antiqua" w:hAnsi="Book Antiqua"/>
          <w:sz w:val="24"/>
          <w:szCs w:val="24"/>
        </w:rPr>
        <w:t xml:space="preserve"> and Al-Kindi (2018) presented a new e-learning model at the Sultan Qaboos University, </w:t>
      </w:r>
      <w:proofErr w:type="gramStart"/>
      <w:r w:rsidRPr="0097134E">
        <w:rPr>
          <w:rFonts w:ascii="Book Antiqua" w:hAnsi="Book Antiqua"/>
          <w:sz w:val="24"/>
          <w:szCs w:val="24"/>
        </w:rPr>
        <w:t>OMAN,by</w:t>
      </w:r>
      <w:proofErr w:type="gramEnd"/>
      <w:r w:rsidRPr="0097134E">
        <w:rPr>
          <w:rFonts w:ascii="Book Antiqua" w:hAnsi="Book Antiqua"/>
          <w:sz w:val="24"/>
          <w:szCs w:val="24"/>
        </w:rPr>
        <w:t xml:space="preserve"> developing a MOOC in integration with the Institutional Learning Management System on Moodle software. The objective of the MOOC was to support the blended learning activities of the University. Poole (2019) reported the development of a MOOC for the caregivers of dementia at Newcastle University, U.K. The course covered every aspect of dementia needed for the caregivers and health professionals in the field. The dementia-related information in the form of </w:t>
      </w:r>
      <w:proofErr w:type="spellStart"/>
      <w:r w:rsidRPr="0097134E">
        <w:rPr>
          <w:rFonts w:ascii="Book Antiqua" w:hAnsi="Book Antiqua"/>
          <w:sz w:val="24"/>
          <w:szCs w:val="24"/>
        </w:rPr>
        <w:t>vidoes</w:t>
      </w:r>
      <w:proofErr w:type="spellEnd"/>
      <w:r w:rsidRPr="0097134E">
        <w:rPr>
          <w:rFonts w:ascii="Book Antiqua" w:hAnsi="Book Antiqua"/>
          <w:sz w:val="24"/>
          <w:szCs w:val="24"/>
        </w:rPr>
        <w:t xml:space="preserve">, articles etc. were shared among the participants, and they were provided with a platform for discussion. In an end-of-the-course survey, the majority of the course participants revealed that they quired new skills and knowledge </w:t>
      </w:r>
      <w:r w:rsidRPr="0097134E">
        <w:rPr>
          <w:rFonts w:ascii="Book Antiqua" w:hAnsi="Book Antiqua"/>
          <w:sz w:val="24"/>
          <w:szCs w:val="24"/>
        </w:rPr>
        <w:lastRenderedPageBreak/>
        <w:t>through the dementia MOOC. To improve the informed consent of the patients preparing to undergo obesity surgery (bariatric surgery), the Toulouse University, France, developed a MOOC. The course participants were provided with educational materials and preoperative educational sessions on the bariatric surgery. A survey conducted among the participants who completed the 5-week course revealed that the level of knowledge and soft silks skill (Potter et al, 2020)</w:t>
      </w:r>
      <w:r w:rsidR="00FD63DE" w:rsidRPr="0097134E">
        <w:rPr>
          <w:rFonts w:ascii="Book Antiqua" w:hAnsi="Book Antiqua"/>
          <w:sz w:val="24"/>
          <w:szCs w:val="24"/>
        </w:rPr>
        <w:t>.</w:t>
      </w:r>
    </w:p>
    <w:p w14:paraId="2E54F634" w14:textId="77777777" w:rsidR="00FD63DE" w:rsidRPr="0097134E" w:rsidRDefault="00FD63DE" w:rsidP="00A30044">
      <w:pPr>
        <w:spacing w:after="0" w:line="336" w:lineRule="auto"/>
        <w:jc w:val="both"/>
        <w:rPr>
          <w:rFonts w:ascii="Book Antiqua" w:hAnsi="Book Antiqua"/>
          <w:b/>
          <w:bCs/>
          <w:sz w:val="24"/>
          <w:szCs w:val="24"/>
        </w:rPr>
      </w:pPr>
      <w:r w:rsidRPr="0097134E">
        <w:rPr>
          <w:rFonts w:ascii="Book Antiqua" w:hAnsi="Book Antiqua"/>
          <w:b/>
          <w:bCs/>
          <w:sz w:val="24"/>
          <w:szCs w:val="24"/>
        </w:rPr>
        <w:t xml:space="preserve">3.8 Target Audience </w:t>
      </w:r>
    </w:p>
    <w:p w14:paraId="0C75F0FA" w14:textId="77777777" w:rsidR="00FD63DE" w:rsidRPr="0097134E" w:rsidRDefault="00FD63DE" w:rsidP="00EF7CBD">
      <w:pPr>
        <w:spacing w:after="0" w:line="336" w:lineRule="auto"/>
        <w:ind w:left="426"/>
        <w:jc w:val="both"/>
        <w:rPr>
          <w:rFonts w:ascii="Book Antiqua" w:hAnsi="Book Antiqua"/>
          <w:sz w:val="24"/>
          <w:szCs w:val="24"/>
        </w:rPr>
      </w:pPr>
      <w:r w:rsidRPr="0097134E">
        <w:rPr>
          <w:rFonts w:ascii="Book Antiqua" w:hAnsi="Book Antiqua"/>
          <w:sz w:val="24"/>
          <w:szCs w:val="24"/>
        </w:rPr>
        <w:t>The target audience of the study are the following:</w:t>
      </w:r>
    </w:p>
    <w:p w14:paraId="23AA5042" w14:textId="77777777" w:rsidR="00FD63DE" w:rsidRPr="0097134E" w:rsidRDefault="00FD63DE" w:rsidP="00382BEE">
      <w:pPr>
        <w:pStyle w:val="ListParagraph"/>
        <w:numPr>
          <w:ilvl w:val="0"/>
          <w:numId w:val="30"/>
        </w:numPr>
        <w:spacing w:before="120" w:after="120" w:line="336" w:lineRule="auto"/>
        <w:ind w:left="1418" w:hanging="567"/>
        <w:jc w:val="both"/>
        <w:rPr>
          <w:rFonts w:ascii="Book Antiqua" w:hAnsi="Book Antiqua"/>
          <w:sz w:val="24"/>
          <w:szCs w:val="24"/>
        </w:rPr>
      </w:pPr>
      <w:r w:rsidRPr="0097134E">
        <w:rPr>
          <w:rFonts w:ascii="Book Antiqua" w:hAnsi="Book Antiqua"/>
          <w:sz w:val="24"/>
          <w:szCs w:val="24"/>
        </w:rPr>
        <w:t>Caregivers of the children with intellectual disabilities who are currently availing clinical services at AIISH.</w:t>
      </w:r>
    </w:p>
    <w:p w14:paraId="57D5B89C" w14:textId="77777777" w:rsidR="00FD63DE" w:rsidRPr="00382BEE" w:rsidRDefault="00FD63DE" w:rsidP="00382BEE">
      <w:pPr>
        <w:pStyle w:val="ListParagraph"/>
        <w:numPr>
          <w:ilvl w:val="0"/>
          <w:numId w:val="30"/>
        </w:numPr>
        <w:spacing w:before="120" w:after="120" w:line="336" w:lineRule="auto"/>
        <w:ind w:left="1418" w:hanging="518"/>
        <w:jc w:val="both"/>
        <w:rPr>
          <w:rFonts w:ascii="Book Antiqua" w:hAnsi="Book Antiqua"/>
          <w:sz w:val="24"/>
          <w:szCs w:val="24"/>
        </w:rPr>
      </w:pPr>
      <w:r w:rsidRPr="00382BEE">
        <w:rPr>
          <w:rFonts w:ascii="Book Antiqua" w:hAnsi="Book Antiqua"/>
          <w:sz w:val="24"/>
          <w:szCs w:val="24"/>
        </w:rPr>
        <w:t xml:space="preserve">Care givers across the country who wish to access quality information and awareness on intellectual disability management. </w:t>
      </w:r>
    </w:p>
    <w:p w14:paraId="3D182133" w14:textId="77777777"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sz w:val="24"/>
          <w:szCs w:val="24"/>
        </w:rPr>
      </w:pPr>
      <w:r w:rsidRPr="0097134E">
        <w:rPr>
          <w:rFonts w:ascii="Book Antiqua" w:hAnsi="Book Antiqua"/>
          <w:sz w:val="24"/>
          <w:szCs w:val="24"/>
        </w:rPr>
        <w:t>General public interested in enhancing basic level knowledge of intellectual disability management</w:t>
      </w:r>
    </w:p>
    <w:p w14:paraId="61BE63E9" w14:textId="77777777"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sz w:val="24"/>
          <w:szCs w:val="24"/>
        </w:rPr>
      </w:pPr>
      <w:r w:rsidRPr="0097134E">
        <w:rPr>
          <w:rFonts w:ascii="Book Antiqua" w:hAnsi="Book Antiqua"/>
          <w:sz w:val="24"/>
          <w:szCs w:val="24"/>
        </w:rPr>
        <w:t xml:space="preserve">Healthcare personnel and professionals </w:t>
      </w:r>
    </w:p>
    <w:p w14:paraId="600BDF4C" w14:textId="77777777" w:rsidR="00236263" w:rsidRPr="0097134E" w:rsidRDefault="009A0F16" w:rsidP="00A30044">
      <w:pPr>
        <w:spacing w:after="0" w:line="336" w:lineRule="auto"/>
        <w:jc w:val="both"/>
        <w:rPr>
          <w:rFonts w:ascii="Book Antiqua" w:hAnsi="Book Antiqua"/>
          <w:b/>
          <w:bCs/>
          <w:sz w:val="24"/>
          <w:szCs w:val="24"/>
        </w:rPr>
      </w:pPr>
      <w:r w:rsidRPr="0097134E">
        <w:rPr>
          <w:rFonts w:ascii="Book Antiqua" w:hAnsi="Book Antiqua"/>
          <w:b/>
          <w:bCs/>
          <w:sz w:val="24"/>
          <w:szCs w:val="24"/>
        </w:rPr>
        <w:t>3.</w:t>
      </w:r>
      <w:r w:rsidR="00FD63DE" w:rsidRPr="0097134E">
        <w:rPr>
          <w:rFonts w:ascii="Book Antiqua" w:hAnsi="Book Antiqua"/>
          <w:b/>
          <w:bCs/>
          <w:sz w:val="24"/>
          <w:szCs w:val="24"/>
        </w:rPr>
        <w:t>9</w:t>
      </w:r>
      <w:r w:rsidR="003101D8">
        <w:rPr>
          <w:rFonts w:ascii="Book Antiqua" w:hAnsi="Book Antiqua"/>
          <w:b/>
          <w:bCs/>
          <w:sz w:val="24"/>
          <w:szCs w:val="24"/>
        </w:rPr>
        <w:t xml:space="preserve"> </w:t>
      </w:r>
      <w:r w:rsidR="00C01623" w:rsidRPr="0097134E">
        <w:rPr>
          <w:rFonts w:ascii="Book Antiqua" w:hAnsi="Book Antiqua"/>
          <w:b/>
          <w:bCs/>
          <w:sz w:val="24"/>
          <w:szCs w:val="24"/>
        </w:rPr>
        <w:t>Materials and Methods</w:t>
      </w:r>
    </w:p>
    <w:p w14:paraId="428257E7" w14:textId="77777777" w:rsidR="001711FD" w:rsidRPr="0097134E" w:rsidRDefault="00FC78B6" w:rsidP="00EF7CBD">
      <w:pPr>
        <w:spacing w:after="0" w:line="336" w:lineRule="auto"/>
        <w:ind w:left="426"/>
        <w:jc w:val="both"/>
        <w:rPr>
          <w:rFonts w:ascii="Book Antiqua" w:hAnsi="Book Antiqua"/>
          <w:sz w:val="24"/>
          <w:szCs w:val="24"/>
        </w:rPr>
      </w:pPr>
      <w:r w:rsidRPr="0097134E">
        <w:rPr>
          <w:rFonts w:ascii="Book Antiqua" w:hAnsi="Book Antiqua"/>
          <w:sz w:val="24"/>
          <w:szCs w:val="24"/>
        </w:rPr>
        <w:t xml:space="preserve">The present study intends to develop a 4-week MOOC to </w:t>
      </w:r>
      <w:r w:rsidR="00D05764" w:rsidRPr="0097134E">
        <w:rPr>
          <w:rFonts w:ascii="Book Antiqua" w:hAnsi="Book Antiqua"/>
          <w:sz w:val="24"/>
          <w:szCs w:val="24"/>
        </w:rPr>
        <w:t>address</w:t>
      </w:r>
      <w:r w:rsidRPr="0097134E">
        <w:rPr>
          <w:rFonts w:ascii="Book Antiqua" w:hAnsi="Book Antiqua"/>
          <w:sz w:val="24"/>
          <w:szCs w:val="24"/>
        </w:rPr>
        <w:t xml:space="preserve"> the </w:t>
      </w:r>
      <w:r w:rsidR="00D05764" w:rsidRPr="0097134E">
        <w:rPr>
          <w:rFonts w:ascii="Book Antiqua" w:hAnsi="Book Antiqua"/>
          <w:sz w:val="24"/>
          <w:szCs w:val="24"/>
        </w:rPr>
        <w:t xml:space="preserve">educational requirements </w:t>
      </w:r>
      <w:r w:rsidRPr="0097134E">
        <w:rPr>
          <w:rFonts w:ascii="Book Antiqua" w:hAnsi="Book Antiqua"/>
          <w:sz w:val="24"/>
          <w:szCs w:val="24"/>
        </w:rPr>
        <w:t xml:space="preserve">of the caregivers of children </w:t>
      </w:r>
      <w:r w:rsidR="000D4B3D" w:rsidRPr="0097134E">
        <w:rPr>
          <w:rFonts w:ascii="Book Antiqua" w:hAnsi="Book Antiqua"/>
          <w:sz w:val="24"/>
          <w:szCs w:val="24"/>
        </w:rPr>
        <w:t>with intellectual</w:t>
      </w:r>
      <w:r w:rsidRPr="0097134E">
        <w:rPr>
          <w:rFonts w:ascii="Book Antiqua" w:hAnsi="Book Antiqua"/>
          <w:sz w:val="24"/>
          <w:szCs w:val="24"/>
        </w:rPr>
        <w:t xml:space="preserve"> disabilities</w:t>
      </w:r>
      <w:r w:rsidR="001711FD" w:rsidRPr="0097134E">
        <w:rPr>
          <w:rFonts w:ascii="Book Antiqua" w:hAnsi="Book Antiqua"/>
          <w:sz w:val="24"/>
          <w:szCs w:val="24"/>
        </w:rPr>
        <w:t xml:space="preserve">. </w:t>
      </w:r>
      <w:r w:rsidR="00D05764" w:rsidRPr="0097134E">
        <w:rPr>
          <w:rFonts w:ascii="Book Antiqua" w:hAnsi="Book Antiqua"/>
          <w:sz w:val="24"/>
          <w:szCs w:val="24"/>
        </w:rPr>
        <w:t xml:space="preserve">The study </w:t>
      </w:r>
      <w:r w:rsidR="003C27EC" w:rsidRPr="0097134E">
        <w:rPr>
          <w:rFonts w:ascii="Book Antiqua" w:hAnsi="Book Antiqua"/>
          <w:sz w:val="24"/>
          <w:szCs w:val="24"/>
        </w:rPr>
        <w:t>materials and methods are described below.</w:t>
      </w:r>
    </w:p>
    <w:p w14:paraId="1D7304F9" w14:textId="77777777" w:rsidR="00705D9A" w:rsidRPr="0097134E" w:rsidRDefault="00705D9A" w:rsidP="00382BEE">
      <w:pPr>
        <w:pStyle w:val="ListParagraph"/>
        <w:numPr>
          <w:ilvl w:val="0"/>
          <w:numId w:val="33"/>
        </w:numPr>
        <w:spacing w:before="120" w:after="120" w:line="336" w:lineRule="auto"/>
        <w:ind w:left="567" w:hanging="283"/>
        <w:jc w:val="both"/>
        <w:rPr>
          <w:rFonts w:ascii="Book Antiqua" w:hAnsi="Book Antiqua"/>
          <w:b/>
          <w:bCs/>
          <w:sz w:val="24"/>
          <w:szCs w:val="24"/>
        </w:rPr>
      </w:pPr>
      <w:bookmarkStart w:id="2" w:name="_Hlk97242822"/>
      <w:r w:rsidRPr="0097134E">
        <w:rPr>
          <w:rFonts w:ascii="Book Antiqua" w:hAnsi="Book Antiqua"/>
          <w:b/>
          <w:bCs/>
          <w:sz w:val="24"/>
          <w:szCs w:val="24"/>
        </w:rPr>
        <w:t>Baseline analysis</w:t>
      </w:r>
    </w:p>
    <w:p w14:paraId="609285F1" w14:textId="77777777" w:rsidR="00B35094" w:rsidRPr="0097134E" w:rsidRDefault="00B40CB8" w:rsidP="00382BEE">
      <w:pPr>
        <w:pStyle w:val="ListParagraph"/>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A baseline analysis of the educational </w:t>
      </w:r>
      <w:r w:rsidR="00B35094" w:rsidRPr="0097134E">
        <w:rPr>
          <w:rFonts w:ascii="Book Antiqua" w:hAnsi="Book Antiqua"/>
          <w:sz w:val="24"/>
          <w:szCs w:val="24"/>
        </w:rPr>
        <w:t xml:space="preserve">requirements of the caregivers of children with intellectual disabilities through a questionnaire survey among the identified stakeholders availing </w:t>
      </w:r>
      <w:r w:rsidR="00113F68" w:rsidRPr="0097134E">
        <w:rPr>
          <w:rFonts w:ascii="Book Antiqua" w:hAnsi="Book Antiqua"/>
          <w:sz w:val="24"/>
          <w:szCs w:val="24"/>
        </w:rPr>
        <w:t xml:space="preserve">clinical and special education </w:t>
      </w:r>
      <w:r w:rsidR="00B35094" w:rsidRPr="0097134E">
        <w:rPr>
          <w:rFonts w:ascii="Book Antiqua" w:hAnsi="Book Antiqua"/>
          <w:sz w:val="24"/>
          <w:szCs w:val="24"/>
        </w:rPr>
        <w:t xml:space="preserve">services at AIISH. </w:t>
      </w:r>
    </w:p>
    <w:p w14:paraId="7029654F" w14:textId="77777777" w:rsidR="00651289" w:rsidRPr="0097134E" w:rsidRDefault="00651289" w:rsidP="00382BEE">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Creation of Syllabus / Course Outline</w:t>
      </w:r>
    </w:p>
    <w:p w14:paraId="7F208414" w14:textId="77777777" w:rsidR="00B1440B" w:rsidRPr="0097134E" w:rsidRDefault="00651289" w:rsidP="00382BEE">
      <w:pPr>
        <w:pStyle w:val="ListParagraph"/>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A syllabus for the course will be created </w:t>
      </w:r>
      <w:r w:rsidR="006E74E3" w:rsidRPr="0097134E">
        <w:rPr>
          <w:rFonts w:ascii="Book Antiqua" w:hAnsi="Book Antiqua"/>
          <w:sz w:val="24"/>
          <w:szCs w:val="24"/>
        </w:rPr>
        <w:t xml:space="preserve">and learning objectives listed </w:t>
      </w:r>
      <w:r w:rsidRPr="0097134E">
        <w:rPr>
          <w:rFonts w:ascii="Book Antiqua" w:hAnsi="Book Antiqua"/>
          <w:sz w:val="24"/>
          <w:szCs w:val="24"/>
        </w:rPr>
        <w:t xml:space="preserve">based on the baseline analysis and </w:t>
      </w:r>
      <w:r w:rsidR="00273FE8" w:rsidRPr="0097134E">
        <w:rPr>
          <w:rFonts w:ascii="Book Antiqua" w:hAnsi="Book Antiqua"/>
          <w:sz w:val="24"/>
          <w:szCs w:val="24"/>
        </w:rPr>
        <w:t xml:space="preserve">by reviewing the </w:t>
      </w:r>
      <w:r w:rsidR="00A1635F" w:rsidRPr="0097134E">
        <w:rPr>
          <w:rFonts w:ascii="Book Antiqua" w:hAnsi="Book Antiqua"/>
          <w:sz w:val="24"/>
          <w:szCs w:val="24"/>
        </w:rPr>
        <w:t xml:space="preserve">syllabi of </w:t>
      </w:r>
      <w:r w:rsidR="00B1440B" w:rsidRPr="0097134E">
        <w:rPr>
          <w:rFonts w:ascii="Book Antiqua" w:hAnsi="Book Antiqua"/>
          <w:sz w:val="24"/>
          <w:szCs w:val="24"/>
        </w:rPr>
        <w:t xml:space="preserve">the following certificate courses </w:t>
      </w:r>
      <w:r w:rsidR="00361353" w:rsidRPr="0097134E">
        <w:rPr>
          <w:rFonts w:ascii="Book Antiqua" w:hAnsi="Book Antiqua"/>
          <w:sz w:val="24"/>
          <w:szCs w:val="24"/>
        </w:rPr>
        <w:t xml:space="preserve">related to the intellectual disabilities </w:t>
      </w:r>
      <w:r w:rsidR="00B1440B" w:rsidRPr="0097134E">
        <w:rPr>
          <w:rFonts w:ascii="Book Antiqua" w:hAnsi="Book Antiqua"/>
          <w:sz w:val="24"/>
          <w:szCs w:val="24"/>
        </w:rPr>
        <w:t>approved by the Rehabilitation Council of India.</w:t>
      </w:r>
    </w:p>
    <w:p w14:paraId="1D77E130" w14:textId="77777777" w:rsidR="00B1440B" w:rsidRPr="0097134E" w:rsidRDefault="00B1440B"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t>Certificate Course for Care</w:t>
      </w:r>
      <w:r w:rsidR="009A0F16" w:rsidRPr="0097134E">
        <w:rPr>
          <w:rFonts w:ascii="Book Antiqua" w:hAnsi="Book Antiqua"/>
          <w:sz w:val="24"/>
          <w:szCs w:val="24"/>
        </w:rPr>
        <w:t>g</w:t>
      </w:r>
      <w:r w:rsidRPr="0097134E">
        <w:rPr>
          <w:rFonts w:ascii="Book Antiqua" w:hAnsi="Book Antiqua"/>
          <w:sz w:val="24"/>
          <w:szCs w:val="24"/>
        </w:rPr>
        <w:t>ivers of Children with Disabilities (C4D2)</w:t>
      </w:r>
    </w:p>
    <w:p w14:paraId="1B06B3E6" w14:textId="77777777" w:rsidR="00651289" w:rsidRPr="0097134E" w:rsidRDefault="00A1635F"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t>Certificate Course in Care Giving (CCCG)</w:t>
      </w:r>
      <w:r w:rsidRPr="0097134E">
        <w:rPr>
          <w:rFonts w:ascii="Book Antiqua" w:hAnsi="Book Antiqua"/>
          <w:sz w:val="24"/>
          <w:szCs w:val="24"/>
          <w:shd w:val="clear" w:color="auto" w:fill="FFFFFF"/>
        </w:rPr>
        <w:t> </w:t>
      </w:r>
    </w:p>
    <w:p w14:paraId="6B3040A4" w14:textId="77777777" w:rsidR="00B1440B" w:rsidRPr="0097134E" w:rsidRDefault="00B1440B"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lastRenderedPageBreak/>
        <w:t>Care Giving Course (</w:t>
      </w:r>
      <w:r w:rsidRPr="0097134E">
        <w:rPr>
          <w:rFonts w:ascii="Book Antiqua" w:hAnsi="Book Antiqua"/>
          <w:i/>
          <w:iCs/>
          <w:sz w:val="24"/>
          <w:szCs w:val="24"/>
        </w:rPr>
        <w:t>Basic</w:t>
      </w:r>
      <w:r w:rsidRPr="0097134E">
        <w:rPr>
          <w:rFonts w:ascii="Book Antiqua" w:hAnsi="Book Antiqua"/>
          <w:sz w:val="24"/>
          <w:szCs w:val="24"/>
        </w:rPr>
        <w:t xml:space="preserve">) </w:t>
      </w:r>
    </w:p>
    <w:p w14:paraId="352CB55C" w14:textId="77777777" w:rsidR="00B1440B" w:rsidRPr="0097134E" w:rsidRDefault="00B1440B"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t>Care Giving Course (</w:t>
      </w:r>
      <w:r w:rsidRPr="0097134E">
        <w:rPr>
          <w:rFonts w:ascii="Book Antiqua" w:hAnsi="Book Antiqua"/>
          <w:i/>
          <w:iCs/>
          <w:sz w:val="24"/>
          <w:szCs w:val="24"/>
        </w:rPr>
        <w:t>Advanced</w:t>
      </w:r>
      <w:r w:rsidRPr="0097134E">
        <w:rPr>
          <w:rFonts w:ascii="Book Antiqua" w:hAnsi="Book Antiqua"/>
          <w:sz w:val="24"/>
          <w:szCs w:val="24"/>
        </w:rPr>
        <w:t>)</w:t>
      </w:r>
    </w:p>
    <w:p w14:paraId="0F3665EA" w14:textId="77777777" w:rsidR="006E74E3" w:rsidRPr="0097134E" w:rsidRDefault="00EF2BA2" w:rsidP="00382BEE">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 xml:space="preserve">Course Organization and Structure </w:t>
      </w:r>
    </w:p>
    <w:p w14:paraId="34F06D2B" w14:textId="77777777" w:rsidR="0062342D" w:rsidRPr="0097134E" w:rsidRDefault="0062342D"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The </w:t>
      </w:r>
      <w:r w:rsidR="00A56BBC" w:rsidRPr="0097134E">
        <w:rPr>
          <w:rFonts w:ascii="Book Antiqua" w:hAnsi="Book Antiqua"/>
          <w:sz w:val="24"/>
          <w:szCs w:val="24"/>
        </w:rPr>
        <w:t xml:space="preserve">total duration of the </w:t>
      </w:r>
      <w:r w:rsidRPr="0097134E">
        <w:rPr>
          <w:rFonts w:ascii="Book Antiqua" w:hAnsi="Book Antiqua"/>
          <w:sz w:val="24"/>
          <w:szCs w:val="24"/>
        </w:rPr>
        <w:t xml:space="preserve">course </w:t>
      </w:r>
      <w:r w:rsidR="00A56BBC" w:rsidRPr="0097134E">
        <w:rPr>
          <w:rFonts w:ascii="Book Antiqua" w:hAnsi="Book Antiqua"/>
          <w:sz w:val="24"/>
          <w:szCs w:val="24"/>
        </w:rPr>
        <w:t xml:space="preserve">will </w:t>
      </w:r>
      <w:r w:rsidRPr="0097134E">
        <w:rPr>
          <w:rFonts w:ascii="Book Antiqua" w:hAnsi="Book Antiqua"/>
          <w:sz w:val="24"/>
          <w:szCs w:val="24"/>
        </w:rPr>
        <w:t xml:space="preserve">be </w:t>
      </w:r>
      <w:r w:rsidR="00117991" w:rsidRPr="0097134E">
        <w:rPr>
          <w:rFonts w:ascii="Book Antiqua" w:hAnsi="Book Antiqua"/>
          <w:sz w:val="24"/>
          <w:szCs w:val="24"/>
        </w:rPr>
        <w:t xml:space="preserve">16 hours, </w:t>
      </w:r>
      <w:r w:rsidRPr="0097134E">
        <w:rPr>
          <w:rFonts w:ascii="Book Antiqua" w:hAnsi="Book Antiqua"/>
          <w:sz w:val="24"/>
          <w:szCs w:val="24"/>
        </w:rPr>
        <w:t xml:space="preserve">divided into four modules </w:t>
      </w:r>
      <w:r w:rsidR="00B66C50" w:rsidRPr="0097134E">
        <w:rPr>
          <w:rFonts w:ascii="Book Antiqua" w:hAnsi="Book Antiqua"/>
          <w:sz w:val="24"/>
          <w:szCs w:val="24"/>
        </w:rPr>
        <w:t>over four weeks</w:t>
      </w:r>
      <w:r w:rsidRPr="0097134E">
        <w:rPr>
          <w:rFonts w:ascii="Book Antiqua" w:hAnsi="Book Antiqua"/>
          <w:sz w:val="24"/>
          <w:szCs w:val="24"/>
        </w:rPr>
        <w:t xml:space="preserve">. </w:t>
      </w:r>
      <w:r w:rsidR="00991D85" w:rsidRPr="0097134E">
        <w:rPr>
          <w:rFonts w:ascii="Book Antiqua" w:hAnsi="Book Antiqua"/>
          <w:sz w:val="24"/>
          <w:szCs w:val="24"/>
        </w:rPr>
        <w:t xml:space="preserve">The content of each module will be organized as per the </w:t>
      </w:r>
      <w:r w:rsidRPr="0097134E">
        <w:rPr>
          <w:rFonts w:ascii="Book Antiqua" w:hAnsi="Book Antiqua"/>
          <w:sz w:val="24"/>
          <w:szCs w:val="24"/>
        </w:rPr>
        <w:t>four-quadrant</w:t>
      </w:r>
      <w:r w:rsidR="00E32D72" w:rsidRPr="0097134E">
        <w:rPr>
          <w:rFonts w:ascii="Book Antiqua" w:hAnsi="Book Antiqua"/>
          <w:sz w:val="24"/>
          <w:szCs w:val="24"/>
        </w:rPr>
        <w:t xml:space="preserve"> approach outlined in the </w:t>
      </w:r>
      <w:r w:rsidR="000E73E4" w:rsidRPr="0097134E">
        <w:rPr>
          <w:rFonts w:ascii="Book Antiqua" w:hAnsi="Book Antiqua"/>
          <w:sz w:val="24"/>
          <w:szCs w:val="24"/>
        </w:rPr>
        <w:t xml:space="preserve">Guidelines for Development and Implementation of MOOCs/ </w:t>
      </w:r>
      <w:r w:rsidR="00E32D72" w:rsidRPr="0097134E">
        <w:rPr>
          <w:rFonts w:ascii="Book Antiqua" w:hAnsi="Book Antiqua"/>
          <w:sz w:val="24"/>
          <w:szCs w:val="24"/>
        </w:rPr>
        <w:t>Guidelines for developing Online Courses for SWAYAM by the Ministry of Humar Resource Development, Govt. of India (</w:t>
      </w:r>
      <w:r w:rsidR="000E73E4" w:rsidRPr="0097134E">
        <w:rPr>
          <w:rFonts w:ascii="Book Antiqua" w:hAnsi="Book Antiqua"/>
          <w:sz w:val="24"/>
          <w:szCs w:val="24"/>
        </w:rPr>
        <w:t>Ministry of Huma</w:t>
      </w:r>
      <w:r w:rsidR="009D295C" w:rsidRPr="0097134E">
        <w:rPr>
          <w:rFonts w:ascii="Book Antiqua" w:hAnsi="Book Antiqua"/>
          <w:sz w:val="24"/>
          <w:szCs w:val="24"/>
        </w:rPr>
        <w:t>n</w:t>
      </w:r>
      <w:r w:rsidR="000E73E4" w:rsidRPr="0097134E">
        <w:rPr>
          <w:rFonts w:ascii="Book Antiqua" w:hAnsi="Book Antiqua"/>
          <w:sz w:val="24"/>
          <w:szCs w:val="24"/>
        </w:rPr>
        <w:t xml:space="preserve"> Resource Development, 2017)</w:t>
      </w:r>
      <w:r w:rsidR="00117991" w:rsidRPr="0097134E">
        <w:rPr>
          <w:rFonts w:ascii="Book Antiqua" w:hAnsi="Book Antiqua"/>
          <w:sz w:val="24"/>
          <w:szCs w:val="24"/>
        </w:rPr>
        <w:t xml:space="preserve">. </w:t>
      </w:r>
      <w:r w:rsidRPr="0097134E">
        <w:rPr>
          <w:rFonts w:ascii="Book Antiqua" w:hAnsi="Book Antiqua"/>
          <w:sz w:val="24"/>
          <w:szCs w:val="24"/>
        </w:rPr>
        <w:t xml:space="preserve">The following are the components of the course in the four-quadrant system. </w:t>
      </w:r>
    </w:p>
    <w:p w14:paraId="0698D614" w14:textId="77777777" w:rsidR="0062342D" w:rsidRPr="0097134E" w:rsidRDefault="0062342D"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e-Tutorial (</w:t>
      </w:r>
      <w:r w:rsidR="00A64F4A" w:rsidRPr="0097134E">
        <w:rPr>
          <w:rFonts w:ascii="Book Antiqua" w:hAnsi="Book Antiqua"/>
          <w:sz w:val="24"/>
          <w:szCs w:val="24"/>
          <w:u w:val="single"/>
        </w:rPr>
        <w:t>Quadrant-I</w:t>
      </w:r>
      <w:r w:rsidRPr="0097134E">
        <w:rPr>
          <w:rFonts w:ascii="Book Antiqua" w:hAnsi="Book Antiqua"/>
          <w:sz w:val="24"/>
          <w:szCs w:val="24"/>
        </w:rPr>
        <w:t xml:space="preserve">): </w:t>
      </w:r>
      <w:r w:rsidR="00991D85" w:rsidRPr="0097134E">
        <w:rPr>
          <w:rFonts w:ascii="Book Antiqua" w:hAnsi="Book Antiqua"/>
          <w:sz w:val="24"/>
          <w:szCs w:val="24"/>
        </w:rPr>
        <w:t xml:space="preserve">Each module with start with an introductory video. </w:t>
      </w:r>
      <w:r w:rsidR="000472BB" w:rsidRPr="0097134E">
        <w:rPr>
          <w:rFonts w:ascii="Book Antiqua" w:hAnsi="Book Antiqua"/>
          <w:sz w:val="24"/>
          <w:szCs w:val="24"/>
        </w:rPr>
        <w:t>Also, there will be additional video and audio tutorial/ demonstration, a</w:t>
      </w:r>
      <w:r w:rsidR="00A64F4A" w:rsidRPr="0097134E">
        <w:rPr>
          <w:rFonts w:ascii="Book Antiqua" w:hAnsi="Book Antiqua"/>
          <w:sz w:val="24"/>
          <w:szCs w:val="24"/>
        </w:rPr>
        <w:t>nimation</w:t>
      </w:r>
      <w:r w:rsidR="000472BB" w:rsidRPr="0097134E">
        <w:rPr>
          <w:rFonts w:ascii="Book Antiqua" w:hAnsi="Book Antiqua"/>
          <w:sz w:val="24"/>
          <w:szCs w:val="24"/>
        </w:rPr>
        <w:t xml:space="preserve"> ands</w:t>
      </w:r>
      <w:r w:rsidR="00A64F4A" w:rsidRPr="0097134E">
        <w:rPr>
          <w:rFonts w:ascii="Book Antiqua" w:hAnsi="Book Antiqua"/>
          <w:sz w:val="24"/>
          <w:szCs w:val="24"/>
        </w:rPr>
        <w:t>imulations</w:t>
      </w:r>
      <w:r w:rsidR="000472BB" w:rsidRPr="0097134E">
        <w:rPr>
          <w:rFonts w:ascii="Book Antiqua" w:hAnsi="Book Antiqua"/>
          <w:sz w:val="24"/>
          <w:szCs w:val="24"/>
        </w:rPr>
        <w:t xml:space="preserve"> related to the module content.</w:t>
      </w:r>
    </w:p>
    <w:p w14:paraId="30596D5F" w14:textId="77777777" w:rsidR="00E019E4" w:rsidRPr="0097134E" w:rsidRDefault="000472BB"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e-Content (</w:t>
      </w:r>
      <w:r w:rsidR="00A64F4A" w:rsidRPr="0097134E">
        <w:rPr>
          <w:rFonts w:ascii="Book Antiqua" w:hAnsi="Book Antiqua"/>
          <w:sz w:val="24"/>
          <w:szCs w:val="24"/>
          <w:u w:val="single"/>
        </w:rPr>
        <w:t>Quadrant-II</w:t>
      </w:r>
      <w:proofErr w:type="gramStart"/>
      <w:r w:rsidRPr="0097134E">
        <w:rPr>
          <w:rFonts w:ascii="Book Antiqua" w:hAnsi="Book Antiqua"/>
          <w:sz w:val="24"/>
          <w:szCs w:val="24"/>
          <w:u w:val="single"/>
        </w:rPr>
        <w:t>):</w:t>
      </w:r>
      <w:r w:rsidR="00E019E4" w:rsidRPr="0097134E">
        <w:rPr>
          <w:rFonts w:ascii="Book Antiqua" w:hAnsi="Book Antiqua"/>
          <w:sz w:val="24"/>
          <w:szCs w:val="24"/>
        </w:rPr>
        <w:t>The</w:t>
      </w:r>
      <w:proofErr w:type="gramEnd"/>
      <w:r w:rsidR="00E019E4" w:rsidRPr="0097134E">
        <w:rPr>
          <w:rFonts w:ascii="Book Antiqua" w:hAnsi="Book Antiqua"/>
          <w:sz w:val="24"/>
          <w:szCs w:val="24"/>
        </w:rPr>
        <w:t xml:space="preserve"> course will include </w:t>
      </w:r>
      <w:r w:rsidR="00A64F4A" w:rsidRPr="0097134E">
        <w:rPr>
          <w:rFonts w:ascii="Book Antiqua" w:hAnsi="Book Antiqua"/>
          <w:sz w:val="24"/>
          <w:szCs w:val="24"/>
        </w:rPr>
        <w:t>self</w:t>
      </w:r>
      <w:r w:rsidR="00E019E4" w:rsidRPr="0097134E">
        <w:rPr>
          <w:rFonts w:ascii="Book Antiqua" w:hAnsi="Book Antiqua"/>
          <w:sz w:val="24"/>
          <w:szCs w:val="24"/>
        </w:rPr>
        <w:t>-</w:t>
      </w:r>
      <w:r w:rsidR="00A64F4A" w:rsidRPr="0097134E">
        <w:rPr>
          <w:rFonts w:ascii="Book Antiqua" w:hAnsi="Book Antiqua"/>
          <w:sz w:val="24"/>
          <w:szCs w:val="24"/>
        </w:rPr>
        <w:t>instructional material</w:t>
      </w:r>
      <w:r w:rsidR="00CF47BA" w:rsidRPr="0097134E">
        <w:rPr>
          <w:rFonts w:ascii="Book Antiqua" w:hAnsi="Book Antiqua"/>
          <w:sz w:val="24"/>
          <w:szCs w:val="24"/>
        </w:rPr>
        <w:t>s</w:t>
      </w:r>
      <w:r w:rsidR="00A64F4A" w:rsidRPr="0097134E">
        <w:rPr>
          <w:rFonts w:ascii="Book Antiqua" w:hAnsi="Book Antiqua"/>
          <w:sz w:val="24"/>
          <w:szCs w:val="24"/>
        </w:rPr>
        <w:t xml:space="preserve">, </w:t>
      </w:r>
      <w:r w:rsidR="00E019E4" w:rsidRPr="0097134E">
        <w:rPr>
          <w:rFonts w:ascii="Book Antiqua" w:hAnsi="Book Antiqua"/>
          <w:sz w:val="24"/>
          <w:szCs w:val="24"/>
        </w:rPr>
        <w:t>b</w:t>
      </w:r>
      <w:r w:rsidR="00A64F4A" w:rsidRPr="0097134E">
        <w:rPr>
          <w:rFonts w:ascii="Book Antiqua" w:hAnsi="Book Antiqua"/>
          <w:sz w:val="24"/>
          <w:szCs w:val="24"/>
        </w:rPr>
        <w:t xml:space="preserve">ooks, </w:t>
      </w:r>
      <w:r w:rsidR="00CF47BA" w:rsidRPr="0097134E">
        <w:rPr>
          <w:rFonts w:ascii="Book Antiqua" w:hAnsi="Book Antiqua"/>
          <w:sz w:val="24"/>
          <w:szCs w:val="24"/>
        </w:rPr>
        <w:t>case studies</w:t>
      </w:r>
      <w:r w:rsidR="00A64F4A" w:rsidRPr="0097134E">
        <w:rPr>
          <w:rFonts w:ascii="Book Antiqua" w:hAnsi="Book Antiqua"/>
          <w:sz w:val="24"/>
          <w:szCs w:val="24"/>
        </w:rPr>
        <w:t xml:space="preserve">, </w:t>
      </w:r>
      <w:r w:rsidR="00CF47BA" w:rsidRPr="0097134E">
        <w:rPr>
          <w:rFonts w:ascii="Book Antiqua" w:hAnsi="Book Antiqua"/>
          <w:sz w:val="24"/>
          <w:szCs w:val="24"/>
        </w:rPr>
        <w:t xml:space="preserve">web-based open educational resources </w:t>
      </w:r>
      <w:r w:rsidR="00A22725" w:rsidRPr="0097134E">
        <w:rPr>
          <w:rFonts w:ascii="Book Antiqua" w:hAnsi="Book Antiqua"/>
          <w:sz w:val="24"/>
          <w:szCs w:val="24"/>
        </w:rPr>
        <w:t xml:space="preserve">(OER), </w:t>
      </w:r>
      <w:r w:rsidR="00A64F4A" w:rsidRPr="0097134E">
        <w:rPr>
          <w:rFonts w:ascii="Book Antiqua" w:hAnsi="Book Antiqua"/>
          <w:sz w:val="24"/>
          <w:szCs w:val="24"/>
        </w:rPr>
        <w:t>etc</w:t>
      </w:r>
      <w:r w:rsidR="00CF47BA" w:rsidRPr="0097134E">
        <w:rPr>
          <w:rFonts w:ascii="Book Antiqua" w:hAnsi="Book Antiqua"/>
          <w:sz w:val="24"/>
          <w:szCs w:val="24"/>
        </w:rPr>
        <w:t>.</w:t>
      </w:r>
      <w:r w:rsidR="00A64F4A" w:rsidRPr="0097134E">
        <w:rPr>
          <w:rFonts w:ascii="Book Antiqua" w:hAnsi="Book Antiqua"/>
          <w:sz w:val="24"/>
          <w:szCs w:val="24"/>
        </w:rPr>
        <w:t xml:space="preserve">, </w:t>
      </w:r>
      <w:r w:rsidR="00CF47BA" w:rsidRPr="0097134E">
        <w:rPr>
          <w:rFonts w:ascii="Book Antiqua" w:hAnsi="Book Antiqua"/>
          <w:sz w:val="24"/>
          <w:szCs w:val="24"/>
        </w:rPr>
        <w:t xml:space="preserve">along with references for further reading </w:t>
      </w:r>
      <w:r w:rsidR="00A64F4A" w:rsidRPr="0097134E">
        <w:rPr>
          <w:rFonts w:ascii="Book Antiqua" w:hAnsi="Book Antiqua"/>
          <w:sz w:val="24"/>
          <w:szCs w:val="24"/>
        </w:rPr>
        <w:t xml:space="preserve">and </w:t>
      </w:r>
      <w:r w:rsidR="00CF47BA" w:rsidRPr="0097134E">
        <w:rPr>
          <w:rFonts w:ascii="Book Antiqua" w:hAnsi="Book Antiqua"/>
          <w:sz w:val="24"/>
          <w:szCs w:val="24"/>
        </w:rPr>
        <w:t xml:space="preserve">enrichment. </w:t>
      </w:r>
    </w:p>
    <w:p w14:paraId="71C5A083" w14:textId="77777777" w:rsidR="002C1BE5" w:rsidRPr="0097134E" w:rsidRDefault="00E019E4"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 xml:space="preserve">Discussion </w:t>
      </w:r>
      <w:r w:rsidR="002C1BE5" w:rsidRPr="0097134E">
        <w:rPr>
          <w:rFonts w:ascii="Book Antiqua" w:hAnsi="Book Antiqua"/>
          <w:sz w:val="24"/>
          <w:szCs w:val="24"/>
          <w:u w:val="single"/>
        </w:rPr>
        <w:t>forum (</w:t>
      </w:r>
      <w:r w:rsidR="00A64F4A" w:rsidRPr="0097134E">
        <w:rPr>
          <w:rFonts w:ascii="Book Antiqua" w:hAnsi="Book Antiqua"/>
          <w:sz w:val="24"/>
          <w:szCs w:val="24"/>
          <w:u w:val="single"/>
        </w:rPr>
        <w:t>Quadrant-III</w:t>
      </w:r>
      <w:proofErr w:type="gramStart"/>
      <w:r w:rsidR="002C1BE5" w:rsidRPr="0097134E">
        <w:rPr>
          <w:rFonts w:ascii="Book Antiqua" w:hAnsi="Book Antiqua"/>
          <w:sz w:val="24"/>
          <w:szCs w:val="24"/>
          <w:u w:val="single"/>
        </w:rPr>
        <w:t>)</w:t>
      </w:r>
      <w:r w:rsidR="002C1BE5" w:rsidRPr="0097134E">
        <w:rPr>
          <w:rFonts w:ascii="Book Antiqua" w:hAnsi="Book Antiqua"/>
          <w:sz w:val="24"/>
          <w:szCs w:val="24"/>
        </w:rPr>
        <w:t>:This</w:t>
      </w:r>
      <w:proofErr w:type="gramEnd"/>
      <w:r w:rsidR="002C1BE5" w:rsidRPr="0097134E">
        <w:rPr>
          <w:rFonts w:ascii="Book Antiqua" w:hAnsi="Book Antiqua"/>
          <w:sz w:val="24"/>
          <w:szCs w:val="24"/>
        </w:rPr>
        <w:t xml:space="preserve"> component serves as a platform for raising questions and clearing doubts from the course instructor(s)</w:t>
      </w:r>
      <w:r w:rsidR="00A64F4A" w:rsidRPr="0097134E">
        <w:rPr>
          <w:rFonts w:ascii="Book Antiqua" w:hAnsi="Book Antiqua"/>
          <w:sz w:val="24"/>
          <w:szCs w:val="24"/>
        </w:rPr>
        <w:t xml:space="preserve">. </w:t>
      </w:r>
    </w:p>
    <w:p w14:paraId="45ABBAF9" w14:textId="77777777" w:rsidR="0069427F" w:rsidRPr="0097134E" w:rsidRDefault="002C1BE5"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Assessment (</w:t>
      </w:r>
      <w:r w:rsidR="00A64F4A" w:rsidRPr="0097134E">
        <w:rPr>
          <w:rFonts w:ascii="Book Antiqua" w:hAnsi="Book Antiqua"/>
          <w:sz w:val="24"/>
          <w:szCs w:val="24"/>
          <w:u w:val="single"/>
        </w:rPr>
        <w:t>Quadrant-IV</w:t>
      </w:r>
      <w:r w:rsidRPr="0097134E">
        <w:rPr>
          <w:rFonts w:ascii="Book Antiqua" w:hAnsi="Book Antiqua"/>
          <w:sz w:val="24"/>
          <w:szCs w:val="24"/>
          <w:u w:val="single"/>
        </w:rPr>
        <w:t>)</w:t>
      </w:r>
      <w:r w:rsidRPr="0097134E">
        <w:rPr>
          <w:rFonts w:ascii="Book Antiqua" w:hAnsi="Book Antiqua"/>
          <w:sz w:val="24"/>
          <w:szCs w:val="24"/>
        </w:rPr>
        <w:t xml:space="preserve">: </w:t>
      </w:r>
      <w:r w:rsidR="005801EC" w:rsidRPr="0097134E">
        <w:rPr>
          <w:rFonts w:ascii="Book Antiqua" w:hAnsi="Book Antiqua"/>
          <w:sz w:val="24"/>
          <w:szCs w:val="24"/>
        </w:rPr>
        <w:t xml:space="preserve">Here, the participants will be assessed </w:t>
      </w:r>
      <w:r w:rsidR="0069427F" w:rsidRPr="0097134E">
        <w:rPr>
          <w:rFonts w:ascii="Book Antiqua" w:hAnsi="Book Antiqua"/>
          <w:sz w:val="24"/>
          <w:szCs w:val="24"/>
        </w:rPr>
        <w:t>using m</w:t>
      </w:r>
      <w:r w:rsidR="00A64F4A" w:rsidRPr="0097134E">
        <w:rPr>
          <w:rFonts w:ascii="Book Antiqua" w:hAnsi="Book Antiqua"/>
          <w:sz w:val="24"/>
          <w:szCs w:val="24"/>
        </w:rPr>
        <w:t>ultiple</w:t>
      </w:r>
      <w:r w:rsidR="00FD63DE" w:rsidRPr="0097134E">
        <w:rPr>
          <w:rFonts w:ascii="Book Antiqua" w:hAnsi="Book Antiqua"/>
          <w:sz w:val="24"/>
          <w:szCs w:val="24"/>
        </w:rPr>
        <w:t>-</w:t>
      </w:r>
      <w:r w:rsidR="006E74E3" w:rsidRPr="0097134E">
        <w:rPr>
          <w:rFonts w:ascii="Book Antiqua" w:hAnsi="Book Antiqua"/>
          <w:sz w:val="24"/>
          <w:szCs w:val="24"/>
        </w:rPr>
        <w:t>choice,</w:t>
      </w:r>
      <w:r w:rsidR="0069427F" w:rsidRPr="0097134E">
        <w:rPr>
          <w:rFonts w:ascii="Book Antiqua" w:hAnsi="Book Antiqua"/>
          <w:sz w:val="24"/>
          <w:szCs w:val="24"/>
        </w:rPr>
        <w:t xml:space="preserve"> f</w:t>
      </w:r>
      <w:r w:rsidR="00A64F4A" w:rsidRPr="0097134E">
        <w:rPr>
          <w:rFonts w:ascii="Book Antiqua" w:hAnsi="Book Antiqua"/>
          <w:sz w:val="24"/>
          <w:szCs w:val="24"/>
        </w:rPr>
        <w:t>ill</w:t>
      </w:r>
      <w:r w:rsidR="0069427F" w:rsidRPr="0097134E">
        <w:rPr>
          <w:rFonts w:ascii="Book Antiqua" w:hAnsi="Book Antiqua"/>
          <w:sz w:val="24"/>
          <w:szCs w:val="24"/>
        </w:rPr>
        <w:t>-in</w:t>
      </w:r>
      <w:r w:rsidR="00FD63DE" w:rsidRPr="0097134E">
        <w:rPr>
          <w:rFonts w:ascii="Book Antiqua" w:hAnsi="Book Antiqua"/>
          <w:sz w:val="24"/>
          <w:szCs w:val="24"/>
        </w:rPr>
        <w:t>-the-</w:t>
      </w:r>
      <w:r w:rsidR="00A64F4A" w:rsidRPr="0097134E">
        <w:rPr>
          <w:rFonts w:ascii="Book Antiqua" w:hAnsi="Book Antiqua"/>
          <w:sz w:val="24"/>
          <w:szCs w:val="24"/>
        </w:rPr>
        <w:t xml:space="preserve">blanks, </w:t>
      </w:r>
      <w:r w:rsidR="0069427F" w:rsidRPr="0097134E">
        <w:rPr>
          <w:rFonts w:ascii="Book Antiqua" w:hAnsi="Book Antiqua"/>
          <w:sz w:val="24"/>
          <w:szCs w:val="24"/>
        </w:rPr>
        <w:t>m</w:t>
      </w:r>
      <w:r w:rsidR="00A64F4A" w:rsidRPr="0097134E">
        <w:rPr>
          <w:rFonts w:ascii="Book Antiqua" w:hAnsi="Book Antiqua"/>
          <w:sz w:val="24"/>
          <w:szCs w:val="24"/>
        </w:rPr>
        <w:t xml:space="preserve">atching, </w:t>
      </w:r>
      <w:r w:rsidR="0069427F" w:rsidRPr="0097134E">
        <w:rPr>
          <w:rFonts w:ascii="Book Antiqua" w:hAnsi="Book Antiqua"/>
          <w:sz w:val="24"/>
          <w:szCs w:val="24"/>
        </w:rPr>
        <w:t>s</w:t>
      </w:r>
      <w:r w:rsidR="00A64F4A" w:rsidRPr="0097134E">
        <w:rPr>
          <w:rFonts w:ascii="Book Antiqua" w:hAnsi="Book Antiqua"/>
          <w:sz w:val="24"/>
          <w:szCs w:val="24"/>
        </w:rPr>
        <w:t xml:space="preserve">hort </w:t>
      </w:r>
      <w:r w:rsidR="0069427F" w:rsidRPr="0097134E">
        <w:rPr>
          <w:rFonts w:ascii="Book Antiqua" w:hAnsi="Book Antiqua"/>
          <w:sz w:val="24"/>
          <w:szCs w:val="24"/>
        </w:rPr>
        <w:t>a</w:t>
      </w:r>
      <w:r w:rsidR="00A64F4A" w:rsidRPr="0097134E">
        <w:rPr>
          <w:rFonts w:ascii="Book Antiqua" w:hAnsi="Book Antiqua"/>
          <w:sz w:val="24"/>
          <w:szCs w:val="24"/>
        </w:rPr>
        <w:t xml:space="preserve">nswer, </w:t>
      </w:r>
      <w:r w:rsidR="0069427F" w:rsidRPr="0097134E">
        <w:rPr>
          <w:rFonts w:ascii="Book Antiqua" w:hAnsi="Book Antiqua"/>
          <w:sz w:val="24"/>
          <w:szCs w:val="24"/>
        </w:rPr>
        <w:t>and l</w:t>
      </w:r>
      <w:r w:rsidR="00A64F4A" w:rsidRPr="0097134E">
        <w:rPr>
          <w:rFonts w:ascii="Book Antiqua" w:hAnsi="Book Antiqua"/>
          <w:sz w:val="24"/>
          <w:szCs w:val="24"/>
        </w:rPr>
        <w:t xml:space="preserve">ong </w:t>
      </w:r>
      <w:r w:rsidR="0069427F" w:rsidRPr="0097134E">
        <w:rPr>
          <w:rFonts w:ascii="Book Antiqua" w:hAnsi="Book Antiqua"/>
          <w:sz w:val="24"/>
          <w:szCs w:val="24"/>
        </w:rPr>
        <w:t>a</w:t>
      </w:r>
      <w:r w:rsidR="00A64F4A" w:rsidRPr="0097134E">
        <w:rPr>
          <w:rFonts w:ascii="Book Antiqua" w:hAnsi="Book Antiqua"/>
          <w:sz w:val="24"/>
          <w:szCs w:val="24"/>
        </w:rPr>
        <w:t xml:space="preserve">nswer </w:t>
      </w:r>
      <w:r w:rsidR="0069427F" w:rsidRPr="0097134E">
        <w:rPr>
          <w:rFonts w:ascii="Book Antiqua" w:hAnsi="Book Antiqua"/>
          <w:sz w:val="24"/>
          <w:szCs w:val="24"/>
        </w:rPr>
        <w:t>q</w:t>
      </w:r>
      <w:r w:rsidR="00A64F4A" w:rsidRPr="0097134E">
        <w:rPr>
          <w:rFonts w:ascii="Book Antiqua" w:hAnsi="Book Antiqua"/>
          <w:sz w:val="24"/>
          <w:szCs w:val="24"/>
        </w:rPr>
        <w:t xml:space="preserve">uestions, </w:t>
      </w:r>
      <w:r w:rsidR="0069427F" w:rsidRPr="0097134E">
        <w:rPr>
          <w:rFonts w:ascii="Book Antiqua" w:hAnsi="Book Antiqua"/>
          <w:sz w:val="24"/>
          <w:szCs w:val="24"/>
        </w:rPr>
        <w:t>q</w:t>
      </w:r>
      <w:r w:rsidR="00A64F4A" w:rsidRPr="0097134E">
        <w:rPr>
          <w:rFonts w:ascii="Book Antiqua" w:hAnsi="Book Antiqua"/>
          <w:sz w:val="24"/>
          <w:szCs w:val="24"/>
        </w:rPr>
        <w:t xml:space="preserve">uizzes, </w:t>
      </w:r>
      <w:r w:rsidR="0069427F" w:rsidRPr="0097134E">
        <w:rPr>
          <w:rFonts w:ascii="Book Antiqua" w:hAnsi="Book Antiqua"/>
          <w:sz w:val="24"/>
          <w:szCs w:val="24"/>
        </w:rPr>
        <w:t>and a</w:t>
      </w:r>
      <w:r w:rsidR="00A64F4A" w:rsidRPr="0097134E">
        <w:rPr>
          <w:rFonts w:ascii="Book Antiqua" w:hAnsi="Book Antiqua"/>
          <w:sz w:val="24"/>
          <w:szCs w:val="24"/>
        </w:rPr>
        <w:t>ssignments</w:t>
      </w:r>
      <w:r w:rsidR="0069427F" w:rsidRPr="0097134E">
        <w:rPr>
          <w:rFonts w:ascii="Book Antiqua" w:hAnsi="Book Antiqua"/>
          <w:sz w:val="24"/>
          <w:szCs w:val="24"/>
        </w:rPr>
        <w:t xml:space="preserve">. </w:t>
      </w:r>
    </w:p>
    <w:p w14:paraId="6830C62F" w14:textId="77777777" w:rsidR="00C119DD" w:rsidRPr="0097134E" w:rsidRDefault="00C119DD" w:rsidP="00382BEE">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Content Development</w:t>
      </w:r>
    </w:p>
    <w:p w14:paraId="322FF036" w14:textId="77777777" w:rsidR="00C119DD" w:rsidRPr="0097134E" w:rsidRDefault="004F3568" w:rsidP="00382BEE">
      <w:pPr>
        <w:pStyle w:val="ListParagraph"/>
        <w:spacing w:before="120" w:after="120" w:line="336" w:lineRule="auto"/>
        <w:ind w:left="567" w:hanging="283"/>
        <w:jc w:val="both"/>
        <w:rPr>
          <w:rFonts w:ascii="Book Antiqua" w:hAnsi="Book Antiqua"/>
          <w:sz w:val="24"/>
          <w:szCs w:val="24"/>
        </w:rPr>
      </w:pPr>
      <w:r w:rsidRPr="0097134E">
        <w:rPr>
          <w:rFonts w:ascii="Book Antiqua" w:hAnsi="Book Antiqua"/>
          <w:sz w:val="24"/>
          <w:szCs w:val="24"/>
        </w:rPr>
        <w:t xml:space="preserve">The content for the course will be developed </w:t>
      </w:r>
      <w:r w:rsidR="000978B5" w:rsidRPr="0097134E">
        <w:rPr>
          <w:rFonts w:ascii="Book Antiqua" w:hAnsi="Book Antiqua"/>
          <w:sz w:val="24"/>
          <w:szCs w:val="24"/>
        </w:rPr>
        <w:t>in the following ways:</w:t>
      </w:r>
    </w:p>
    <w:p w14:paraId="741F1A1C" w14:textId="77777777" w:rsidR="000978B5" w:rsidRPr="0097134E" w:rsidRDefault="000978B5" w:rsidP="005754F8">
      <w:pPr>
        <w:pStyle w:val="ListParagraph"/>
        <w:numPr>
          <w:ilvl w:val="0"/>
          <w:numId w:val="37"/>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 xml:space="preserve">By referring </w:t>
      </w:r>
      <w:r w:rsidR="00FD63DE" w:rsidRPr="0097134E">
        <w:rPr>
          <w:rFonts w:ascii="Book Antiqua" w:hAnsi="Book Antiqua"/>
          <w:sz w:val="24"/>
          <w:szCs w:val="24"/>
        </w:rPr>
        <w:t xml:space="preserve">to </w:t>
      </w:r>
      <w:r w:rsidRPr="0097134E">
        <w:rPr>
          <w:rFonts w:ascii="Book Antiqua" w:hAnsi="Book Antiqua"/>
          <w:sz w:val="24"/>
          <w:szCs w:val="24"/>
        </w:rPr>
        <w:t xml:space="preserve">the related books and other materials </w:t>
      </w:r>
    </w:p>
    <w:p w14:paraId="6839A3D9" w14:textId="77777777" w:rsidR="000978B5" w:rsidRPr="0097134E" w:rsidRDefault="000978B5" w:rsidP="005754F8">
      <w:pPr>
        <w:pStyle w:val="ListParagraph"/>
        <w:numPr>
          <w:ilvl w:val="0"/>
          <w:numId w:val="36"/>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From the self-study materials of the C4D2 course published by the Institute</w:t>
      </w:r>
    </w:p>
    <w:p w14:paraId="064FA975" w14:textId="77777777" w:rsidR="00C119DD" w:rsidRPr="0097134E" w:rsidRDefault="000978B5" w:rsidP="005754F8">
      <w:pPr>
        <w:pStyle w:val="ListParagraph"/>
        <w:numPr>
          <w:ilvl w:val="0"/>
          <w:numId w:val="36"/>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By r</w:t>
      </w:r>
      <w:r w:rsidR="00C119DD" w:rsidRPr="0097134E">
        <w:rPr>
          <w:rFonts w:ascii="Book Antiqua" w:hAnsi="Book Antiqua"/>
          <w:sz w:val="24"/>
          <w:szCs w:val="24"/>
        </w:rPr>
        <w:t>emix</w:t>
      </w:r>
      <w:r w:rsidRPr="0097134E">
        <w:rPr>
          <w:rFonts w:ascii="Book Antiqua" w:hAnsi="Book Antiqua"/>
          <w:sz w:val="24"/>
          <w:szCs w:val="24"/>
        </w:rPr>
        <w:t>ing</w:t>
      </w:r>
      <w:r w:rsidR="00C119DD" w:rsidRPr="0097134E">
        <w:rPr>
          <w:rFonts w:ascii="Book Antiqua" w:hAnsi="Book Antiqua"/>
          <w:sz w:val="24"/>
          <w:szCs w:val="24"/>
        </w:rPr>
        <w:t xml:space="preserve"> and reus</w:t>
      </w:r>
      <w:r w:rsidRPr="0097134E">
        <w:rPr>
          <w:rFonts w:ascii="Book Antiqua" w:hAnsi="Book Antiqua"/>
          <w:sz w:val="24"/>
          <w:szCs w:val="24"/>
        </w:rPr>
        <w:t xml:space="preserve">ing </w:t>
      </w:r>
      <w:r w:rsidR="00C119DD" w:rsidRPr="0097134E">
        <w:rPr>
          <w:rFonts w:ascii="Book Antiqua" w:hAnsi="Book Antiqua"/>
          <w:sz w:val="24"/>
          <w:szCs w:val="24"/>
        </w:rPr>
        <w:t xml:space="preserve">open-licensed content </w:t>
      </w:r>
    </w:p>
    <w:p w14:paraId="39249704" w14:textId="77777777" w:rsidR="000978B5" w:rsidRPr="0097134E" w:rsidRDefault="00491119" w:rsidP="005754F8">
      <w:pPr>
        <w:pStyle w:val="ListParagraph"/>
        <w:numPr>
          <w:ilvl w:val="0"/>
          <w:numId w:val="36"/>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By creating new content u</w:t>
      </w:r>
      <w:r w:rsidR="000978B5" w:rsidRPr="0097134E">
        <w:rPr>
          <w:rFonts w:ascii="Book Antiqua" w:hAnsi="Book Antiqua"/>
          <w:sz w:val="24"/>
          <w:szCs w:val="24"/>
        </w:rPr>
        <w:t>sing open-source digital content creation tools</w:t>
      </w:r>
    </w:p>
    <w:p w14:paraId="4BC2400E" w14:textId="77777777" w:rsidR="00AE00C3" w:rsidRDefault="00541D55"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The developed content will be uploaded and disseminated over the course platform under </w:t>
      </w:r>
      <w:r w:rsidR="00FD63DE" w:rsidRPr="0097134E">
        <w:rPr>
          <w:rFonts w:ascii="Book Antiqua" w:hAnsi="Book Antiqua"/>
          <w:sz w:val="24"/>
          <w:szCs w:val="24"/>
        </w:rPr>
        <w:t xml:space="preserve">the </w:t>
      </w:r>
      <w:r w:rsidRPr="0097134E">
        <w:rPr>
          <w:rFonts w:ascii="Book Antiqua" w:hAnsi="Book Antiqua"/>
          <w:sz w:val="24"/>
          <w:szCs w:val="24"/>
        </w:rPr>
        <w:t>Creative Commons CC BY-NC-SA license</w:t>
      </w:r>
      <w:r w:rsidR="00FD63DE" w:rsidRPr="0097134E">
        <w:rPr>
          <w:rFonts w:ascii="Book Antiqua" w:hAnsi="Book Antiqua"/>
          <w:sz w:val="24"/>
          <w:szCs w:val="24"/>
        </w:rPr>
        <w:t>. Others will be permitted to use the content non-commercially, giving appropriate credit to the Institute and</w:t>
      </w:r>
      <w:r w:rsidR="00AE00C3" w:rsidRPr="0097134E">
        <w:rPr>
          <w:rFonts w:ascii="Book Antiqua" w:hAnsi="Book Antiqua"/>
          <w:sz w:val="24"/>
          <w:szCs w:val="24"/>
        </w:rPr>
        <w:t xml:space="preserve"> distributing the new content developed in similar terms.</w:t>
      </w:r>
    </w:p>
    <w:p w14:paraId="76203D7D" w14:textId="77777777" w:rsidR="000978B5" w:rsidRPr="0097134E" w:rsidRDefault="000978B5" w:rsidP="005754F8">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Design and Development of Course Platform</w:t>
      </w:r>
    </w:p>
    <w:p w14:paraId="4DE3CD89" w14:textId="77777777" w:rsidR="000978B5" w:rsidRDefault="000978B5"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lastRenderedPageBreak/>
        <w:t xml:space="preserve">The </w:t>
      </w:r>
      <w:r w:rsidR="00A56BBC" w:rsidRPr="0097134E">
        <w:rPr>
          <w:rFonts w:ascii="Book Antiqua" w:hAnsi="Book Antiqua"/>
          <w:sz w:val="24"/>
          <w:szCs w:val="24"/>
        </w:rPr>
        <w:t xml:space="preserve">course platform </w:t>
      </w:r>
      <w:r w:rsidR="00A917A8" w:rsidRPr="0097134E">
        <w:rPr>
          <w:rFonts w:ascii="Book Antiqua" w:hAnsi="Book Antiqua"/>
          <w:sz w:val="24"/>
          <w:szCs w:val="24"/>
        </w:rPr>
        <w:t xml:space="preserve">will be developed using the Moodle </w:t>
      </w:r>
      <w:r w:rsidRPr="0097134E">
        <w:rPr>
          <w:rFonts w:ascii="Book Antiqua" w:hAnsi="Book Antiqua"/>
          <w:sz w:val="24"/>
          <w:szCs w:val="24"/>
        </w:rPr>
        <w:t xml:space="preserve">open-source </w:t>
      </w:r>
      <w:r w:rsidR="00A917A8" w:rsidRPr="0097134E">
        <w:rPr>
          <w:rFonts w:ascii="Book Antiqua" w:hAnsi="Book Antiqua"/>
          <w:sz w:val="24"/>
          <w:szCs w:val="24"/>
        </w:rPr>
        <w:t>e-learning software which is available free of cost</w:t>
      </w:r>
      <w:r w:rsidRPr="0097134E">
        <w:rPr>
          <w:rFonts w:ascii="Book Antiqua" w:hAnsi="Book Antiqua"/>
          <w:sz w:val="24"/>
          <w:szCs w:val="24"/>
        </w:rPr>
        <w:t>. Moodle is a popular learning management system that can be configured to meet the needs of teachers and their learners. More than 500 plugins can be added to modify the platform and introduce features such as gamification, games, and live webinars.</w:t>
      </w:r>
    </w:p>
    <w:p w14:paraId="3750D49D" w14:textId="77777777" w:rsidR="00BC2950" w:rsidRPr="0097134E" w:rsidRDefault="00BC2950" w:rsidP="005754F8">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 xml:space="preserve">Deployment </w:t>
      </w:r>
      <w:r w:rsidR="00AC11A0" w:rsidRPr="0097134E">
        <w:rPr>
          <w:rFonts w:ascii="Book Antiqua" w:hAnsi="Book Antiqua"/>
          <w:b/>
          <w:bCs/>
          <w:sz w:val="24"/>
          <w:szCs w:val="24"/>
        </w:rPr>
        <w:t>and Hosting</w:t>
      </w:r>
    </w:p>
    <w:p w14:paraId="32F96EB1" w14:textId="77777777" w:rsidR="00DD3765" w:rsidRPr="0097134E" w:rsidRDefault="00FD63DE" w:rsidP="00382BEE">
      <w:pPr>
        <w:pStyle w:val="ListParagraph"/>
        <w:tabs>
          <w:tab w:val="left" w:pos="2880"/>
        </w:tabs>
        <w:spacing w:before="120" w:after="120" w:line="336" w:lineRule="auto"/>
        <w:ind w:left="567" w:hanging="283"/>
        <w:jc w:val="both"/>
        <w:rPr>
          <w:rFonts w:ascii="Book Antiqua" w:hAnsi="Book Antiqua"/>
          <w:sz w:val="24"/>
          <w:szCs w:val="24"/>
        </w:rPr>
      </w:pPr>
      <w:r w:rsidRPr="0097134E">
        <w:rPr>
          <w:rFonts w:ascii="Book Antiqua" w:hAnsi="Book Antiqua"/>
          <w:sz w:val="24"/>
          <w:szCs w:val="24"/>
        </w:rPr>
        <w:tab/>
      </w:r>
      <w:r w:rsidR="00706E64" w:rsidRPr="0097134E">
        <w:rPr>
          <w:rFonts w:ascii="Book Antiqua" w:hAnsi="Book Antiqua"/>
          <w:sz w:val="24"/>
          <w:szCs w:val="24"/>
        </w:rPr>
        <w:t>The existing I</w:t>
      </w:r>
      <w:r w:rsidR="009A0F16" w:rsidRPr="0097134E">
        <w:rPr>
          <w:rFonts w:ascii="Book Antiqua" w:hAnsi="Book Antiqua"/>
          <w:sz w:val="24"/>
          <w:szCs w:val="24"/>
        </w:rPr>
        <w:t>.T.</w:t>
      </w:r>
      <w:r w:rsidR="00706E64" w:rsidRPr="0097134E">
        <w:rPr>
          <w:rFonts w:ascii="Book Antiqua" w:hAnsi="Book Antiqua"/>
          <w:sz w:val="24"/>
          <w:szCs w:val="24"/>
        </w:rPr>
        <w:t xml:space="preserve"> infrastructure of the Institute as detailed below will be used for deploying the final system developed for conducting the </w:t>
      </w:r>
      <w:r w:rsidR="00DD3765" w:rsidRPr="0097134E">
        <w:rPr>
          <w:rFonts w:ascii="Book Antiqua" w:hAnsi="Book Antiqua"/>
          <w:sz w:val="24"/>
          <w:szCs w:val="24"/>
        </w:rPr>
        <w:t xml:space="preserve">MOOC, and the course will be hosted on our web server with the domain name </w:t>
      </w:r>
      <w:hyperlink r:id="rId16" w:history="1">
        <w:r w:rsidR="00DD3765" w:rsidRPr="0097134E">
          <w:rPr>
            <w:rStyle w:val="Hyperlink"/>
            <w:rFonts w:ascii="Book Antiqua" w:hAnsi="Book Antiqua"/>
            <w:color w:val="auto"/>
            <w:sz w:val="24"/>
            <w:szCs w:val="24"/>
          </w:rPr>
          <w:t>www.aiish.ac.in</w:t>
        </w:r>
      </w:hyperlink>
    </w:p>
    <w:p w14:paraId="2618461B" w14:textId="77777777" w:rsidR="002B059A" w:rsidRPr="0097134E" w:rsidRDefault="0055646F" w:rsidP="00382BEE">
      <w:pPr>
        <w:spacing w:before="120" w:after="120" w:line="336" w:lineRule="auto"/>
        <w:ind w:left="567"/>
        <w:jc w:val="both"/>
        <w:rPr>
          <w:rFonts w:ascii="Book Antiqua" w:hAnsi="Book Antiqua"/>
          <w:sz w:val="24"/>
          <w:szCs w:val="24"/>
          <w:shd w:val="clear" w:color="auto" w:fill="FFFFFF"/>
          <w:lang w:val="en-GB"/>
        </w:rPr>
      </w:pPr>
      <w:proofErr w:type="spellStart"/>
      <w:r w:rsidRPr="0097134E">
        <w:rPr>
          <w:rFonts w:ascii="Book Antiqua" w:hAnsi="Book Antiqua"/>
          <w:sz w:val="24"/>
          <w:szCs w:val="24"/>
          <w:shd w:val="clear" w:color="auto" w:fill="FFFFFF"/>
          <w:lang w:val="en-GB"/>
        </w:rPr>
        <w:t>i</w:t>
      </w:r>
      <w:proofErr w:type="spellEnd"/>
      <w:r w:rsidRPr="0097134E">
        <w:rPr>
          <w:rFonts w:ascii="Book Antiqua" w:hAnsi="Book Antiqua"/>
          <w:sz w:val="24"/>
          <w:szCs w:val="24"/>
          <w:shd w:val="clear" w:color="auto" w:fill="FFFFFF"/>
          <w:lang w:val="en-GB"/>
        </w:rPr>
        <w:t xml:space="preserve">) </w:t>
      </w:r>
      <w:r w:rsidR="002B059A" w:rsidRPr="0097134E">
        <w:rPr>
          <w:rFonts w:ascii="Book Antiqua" w:hAnsi="Book Antiqua"/>
          <w:sz w:val="24"/>
          <w:szCs w:val="24"/>
        </w:rPr>
        <w:t>Dell Power Edge Server Computer</w:t>
      </w:r>
      <w:r w:rsidRPr="0097134E">
        <w:rPr>
          <w:rFonts w:ascii="Book Antiqua" w:hAnsi="Book Antiqua"/>
          <w:sz w:val="24"/>
          <w:szCs w:val="24"/>
        </w:rPr>
        <w:t xml:space="preserve"> with</w:t>
      </w:r>
    </w:p>
    <w:p w14:paraId="0C46506E"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Dell PowerEdge R940 Rack Server</w:t>
      </w:r>
    </w:p>
    <w:p w14:paraId="00883E8B"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Operating System: Windows Server 2016 standard</w:t>
      </w:r>
    </w:p>
    <w:p w14:paraId="05D3FEEA"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proofErr w:type="gramStart"/>
      <w:r w:rsidRPr="0097134E">
        <w:rPr>
          <w:rFonts w:ascii="Book Antiqua" w:hAnsi="Book Antiqua"/>
          <w:sz w:val="24"/>
          <w:szCs w:val="24"/>
        </w:rPr>
        <w:t>Processor :</w:t>
      </w:r>
      <w:proofErr w:type="gramEnd"/>
      <w:r w:rsidRPr="0097134E">
        <w:rPr>
          <w:rFonts w:ascii="Book Antiqua" w:hAnsi="Book Antiqua"/>
          <w:sz w:val="24"/>
          <w:szCs w:val="24"/>
        </w:rPr>
        <w:t xml:space="preserve"> Intel(R)Xeon(R) Gold 6152 CPU @2.10GHz</w:t>
      </w:r>
    </w:p>
    <w:p w14:paraId="30E71520"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RAM: 64 G</w:t>
      </w:r>
      <w:r w:rsidR="009A0F16" w:rsidRPr="0097134E">
        <w:rPr>
          <w:rFonts w:ascii="Book Antiqua" w:hAnsi="Book Antiqua"/>
          <w:sz w:val="24"/>
          <w:szCs w:val="24"/>
        </w:rPr>
        <w:t>.B.</w:t>
      </w:r>
    </w:p>
    <w:p w14:paraId="2C2241DA"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System Type: 64 bit, x64-based processor</w:t>
      </w:r>
    </w:p>
    <w:p w14:paraId="39451EDA" w14:textId="77777777" w:rsidR="002B059A" w:rsidRPr="0097134E" w:rsidRDefault="002B059A"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shd w:val="clear" w:color="auto" w:fill="FFFFFF"/>
          <w:lang w:val="en-GB"/>
        </w:rPr>
        <w:t>Hard Disc: 12 T</w:t>
      </w:r>
      <w:r w:rsidR="009A0F16" w:rsidRPr="0097134E">
        <w:rPr>
          <w:rFonts w:ascii="Book Antiqua" w:hAnsi="Book Antiqua"/>
          <w:sz w:val="24"/>
          <w:szCs w:val="24"/>
          <w:shd w:val="clear" w:color="auto" w:fill="FFFFFF"/>
          <w:lang w:val="en-GB"/>
        </w:rPr>
        <w:t>.B.</w:t>
      </w:r>
    </w:p>
    <w:p w14:paraId="2BBD5A70" w14:textId="77777777" w:rsidR="0055646F" w:rsidRPr="0097134E" w:rsidRDefault="00310668" w:rsidP="00382BEE">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r w:rsidR="0055646F" w:rsidRPr="0097134E">
        <w:rPr>
          <w:rFonts w:ascii="Book Antiqua" w:hAnsi="Book Antiqua"/>
          <w:sz w:val="24"/>
          <w:szCs w:val="24"/>
          <w:shd w:val="clear" w:color="auto" w:fill="FFFFFF"/>
          <w:lang w:val="en-GB"/>
        </w:rPr>
        <w:t>Ubuntu Linux version 18</w:t>
      </w:r>
    </w:p>
    <w:p w14:paraId="1A43568D" w14:textId="77777777" w:rsidR="00033311" w:rsidRPr="0097134E" w:rsidRDefault="00310668" w:rsidP="00382BEE">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r w:rsidR="006D22F5" w:rsidRPr="0097134E">
        <w:rPr>
          <w:rFonts w:ascii="Book Antiqua" w:hAnsi="Book Antiqua"/>
          <w:sz w:val="24"/>
          <w:szCs w:val="24"/>
          <w:shd w:val="clear" w:color="auto" w:fill="FFFFFF"/>
          <w:lang w:val="en-GB"/>
        </w:rPr>
        <w:t xml:space="preserve">Moodle version 3.11 </w:t>
      </w:r>
    </w:p>
    <w:p w14:paraId="245C2D3A" w14:textId="77777777" w:rsidR="00310668" w:rsidRDefault="00310668" w:rsidP="00382BEE">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proofErr w:type="spellStart"/>
      <w:r w:rsidR="002B059A" w:rsidRPr="0097134E">
        <w:rPr>
          <w:rFonts w:ascii="Book Antiqua" w:hAnsi="Book Antiqua"/>
          <w:sz w:val="24"/>
          <w:szCs w:val="24"/>
          <w:shd w:val="clear" w:color="auto" w:fill="FFFFFF"/>
          <w:lang w:val="en-GB"/>
        </w:rPr>
        <w:t>BigBlueButton</w:t>
      </w:r>
      <w:proofErr w:type="spellEnd"/>
      <w:r w:rsidR="002B059A" w:rsidRPr="0097134E">
        <w:rPr>
          <w:rFonts w:ascii="Book Antiqua" w:hAnsi="Book Antiqua"/>
          <w:sz w:val="24"/>
          <w:szCs w:val="24"/>
          <w:shd w:val="clear" w:color="auto" w:fill="FFFFFF"/>
          <w:lang w:val="en-GB"/>
        </w:rPr>
        <w:t xml:space="preserve"> (BBB) open-source videoconferencing system </w:t>
      </w:r>
      <w:r w:rsidR="0055646F" w:rsidRPr="0097134E">
        <w:rPr>
          <w:rFonts w:ascii="Book Antiqua" w:hAnsi="Book Antiqua"/>
          <w:sz w:val="24"/>
          <w:szCs w:val="24"/>
          <w:shd w:val="clear" w:color="auto" w:fill="FFFFFF"/>
          <w:lang w:val="en-GB"/>
        </w:rPr>
        <w:t xml:space="preserve">on a </w:t>
      </w:r>
      <w:r w:rsidR="002B059A" w:rsidRPr="0097134E">
        <w:rPr>
          <w:rFonts w:ascii="Book Antiqua" w:hAnsi="Book Antiqua"/>
          <w:sz w:val="24"/>
          <w:szCs w:val="24"/>
          <w:shd w:val="clear" w:color="auto" w:fill="FFFFFF"/>
          <w:lang w:val="en-GB"/>
        </w:rPr>
        <w:t xml:space="preserve">dedicated </w:t>
      </w:r>
      <w:r>
        <w:rPr>
          <w:rFonts w:ascii="Book Antiqua" w:hAnsi="Book Antiqua"/>
          <w:sz w:val="24"/>
          <w:szCs w:val="24"/>
          <w:shd w:val="clear" w:color="auto" w:fill="FFFFFF"/>
          <w:lang w:val="en-GB"/>
        </w:rPr>
        <w:t xml:space="preserve"> </w:t>
      </w:r>
    </w:p>
    <w:p w14:paraId="7F3FC0EA" w14:textId="77777777" w:rsidR="00033311" w:rsidRPr="0097134E" w:rsidRDefault="00310668" w:rsidP="00310668">
      <w:pPr>
        <w:pStyle w:val="ListParagraph"/>
        <w:spacing w:before="120" w:after="120" w:line="336" w:lineRule="auto"/>
        <w:ind w:left="567"/>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r w:rsidR="002B059A" w:rsidRPr="0097134E">
        <w:rPr>
          <w:rFonts w:ascii="Book Antiqua" w:hAnsi="Book Antiqua"/>
          <w:sz w:val="24"/>
          <w:szCs w:val="24"/>
          <w:shd w:val="clear" w:color="auto" w:fill="FFFFFF"/>
          <w:lang w:val="en-GB"/>
        </w:rPr>
        <w:t xml:space="preserve">server set up through virtualization using </w:t>
      </w:r>
      <w:proofErr w:type="spellStart"/>
      <w:r w:rsidR="002B059A" w:rsidRPr="0097134E">
        <w:rPr>
          <w:rFonts w:ascii="Book Antiqua" w:hAnsi="Book Antiqua"/>
          <w:sz w:val="24"/>
          <w:szCs w:val="24"/>
          <w:shd w:val="clear" w:color="auto" w:fill="FFFFFF"/>
          <w:lang w:val="en-GB"/>
        </w:rPr>
        <w:t>HyperV</w:t>
      </w:r>
      <w:proofErr w:type="spellEnd"/>
    </w:p>
    <w:p w14:paraId="4BD8CFB6" w14:textId="77777777" w:rsidR="00033311" w:rsidRPr="0097134E" w:rsidRDefault="00033311" w:rsidP="00310668">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sidRPr="0097134E">
        <w:rPr>
          <w:rFonts w:ascii="Book Antiqua" w:hAnsi="Book Antiqua"/>
          <w:sz w:val="24"/>
          <w:szCs w:val="24"/>
          <w:shd w:val="clear" w:color="auto" w:fill="FFFFFF"/>
          <w:lang w:val="en-GB"/>
        </w:rPr>
        <w:t xml:space="preserve">255 Mbps one-to-one connectivity with 1Gbps backbone OFC link </w:t>
      </w:r>
    </w:p>
    <w:p w14:paraId="57A558F3" w14:textId="77777777" w:rsidR="00384460" w:rsidRPr="0097134E" w:rsidRDefault="00384460" w:rsidP="00382BEE">
      <w:pPr>
        <w:pStyle w:val="ListParagraph"/>
        <w:spacing w:before="120" w:after="120" w:line="336" w:lineRule="auto"/>
        <w:ind w:left="567" w:hanging="283"/>
        <w:jc w:val="both"/>
        <w:rPr>
          <w:rFonts w:ascii="Book Antiqua" w:hAnsi="Book Antiqua"/>
          <w:sz w:val="24"/>
          <w:szCs w:val="24"/>
          <w:shd w:val="clear" w:color="auto" w:fill="FFFFFF"/>
          <w:lang w:val="en-GB"/>
        </w:rPr>
      </w:pPr>
    </w:p>
    <w:p w14:paraId="7D524854" w14:textId="77777777" w:rsidR="000978B5" w:rsidRPr="0097134E" w:rsidRDefault="00DE6D3D" w:rsidP="005754F8">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 xml:space="preserve">Pilot Study </w:t>
      </w:r>
    </w:p>
    <w:p w14:paraId="58ADA77D" w14:textId="77777777" w:rsidR="00687F3A" w:rsidRDefault="00687F3A"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A pilot study of the </w:t>
      </w:r>
      <w:r w:rsidR="008A39CC" w:rsidRPr="0097134E">
        <w:rPr>
          <w:rFonts w:ascii="Book Antiqua" w:hAnsi="Book Antiqua"/>
          <w:sz w:val="24"/>
          <w:szCs w:val="24"/>
        </w:rPr>
        <w:t xml:space="preserve">course </w:t>
      </w:r>
      <w:r w:rsidRPr="0097134E">
        <w:rPr>
          <w:rFonts w:ascii="Book Antiqua" w:hAnsi="Book Antiqua"/>
          <w:sz w:val="24"/>
          <w:szCs w:val="24"/>
        </w:rPr>
        <w:t xml:space="preserve">developed will be carried out </w:t>
      </w:r>
      <w:r w:rsidR="00AD27C6" w:rsidRPr="0097134E">
        <w:rPr>
          <w:rFonts w:ascii="Book Antiqua" w:hAnsi="Book Antiqua"/>
          <w:sz w:val="24"/>
          <w:szCs w:val="24"/>
        </w:rPr>
        <w:t>with a few participants</w:t>
      </w:r>
      <w:r w:rsidR="000109B4" w:rsidRPr="0097134E">
        <w:rPr>
          <w:rFonts w:ascii="Book Antiqua" w:hAnsi="Book Antiqua"/>
          <w:sz w:val="24"/>
          <w:szCs w:val="24"/>
        </w:rPr>
        <w:t xml:space="preserve"> recruited from among the </w:t>
      </w:r>
      <w:r w:rsidR="008A39CC" w:rsidRPr="0097134E">
        <w:rPr>
          <w:rFonts w:ascii="Book Antiqua" w:hAnsi="Book Antiqua"/>
          <w:sz w:val="24"/>
          <w:szCs w:val="24"/>
        </w:rPr>
        <w:t xml:space="preserve">prospective beneficiaries who area availing the clinical and pre-school service at </w:t>
      </w:r>
      <w:r w:rsidR="000109B4" w:rsidRPr="0097134E">
        <w:rPr>
          <w:rFonts w:ascii="Book Antiqua" w:hAnsi="Book Antiqua"/>
          <w:sz w:val="24"/>
          <w:szCs w:val="24"/>
        </w:rPr>
        <w:t>AIISH</w:t>
      </w:r>
      <w:r w:rsidR="00AD27C6" w:rsidRPr="0097134E">
        <w:rPr>
          <w:rFonts w:ascii="Book Antiqua" w:hAnsi="Book Antiqua"/>
          <w:sz w:val="24"/>
          <w:szCs w:val="24"/>
        </w:rPr>
        <w:t xml:space="preserve">. Based on the feedback obtained from the pilot, </w:t>
      </w:r>
      <w:r w:rsidR="008A39CC" w:rsidRPr="0097134E">
        <w:rPr>
          <w:rFonts w:ascii="Book Antiqua" w:hAnsi="Book Antiqua"/>
          <w:sz w:val="24"/>
          <w:szCs w:val="24"/>
        </w:rPr>
        <w:t xml:space="preserve">specific changes will be made in the course and platform. </w:t>
      </w:r>
    </w:p>
    <w:p w14:paraId="18FF52AF" w14:textId="77777777" w:rsidR="005754F8" w:rsidRDefault="005754F8" w:rsidP="00382BEE">
      <w:pPr>
        <w:spacing w:before="120" w:after="120" w:line="336" w:lineRule="auto"/>
        <w:ind w:left="567"/>
        <w:jc w:val="both"/>
        <w:rPr>
          <w:rFonts w:ascii="Book Antiqua" w:hAnsi="Book Antiqua"/>
          <w:sz w:val="24"/>
          <w:szCs w:val="24"/>
        </w:rPr>
      </w:pPr>
    </w:p>
    <w:p w14:paraId="1613C91C" w14:textId="77777777" w:rsidR="005754F8" w:rsidRDefault="005754F8" w:rsidP="00382BEE">
      <w:pPr>
        <w:spacing w:before="120" w:after="120" w:line="336" w:lineRule="auto"/>
        <w:ind w:left="567"/>
        <w:jc w:val="both"/>
        <w:rPr>
          <w:rFonts w:ascii="Book Antiqua" w:hAnsi="Book Antiqua"/>
          <w:sz w:val="24"/>
          <w:szCs w:val="24"/>
        </w:rPr>
      </w:pPr>
    </w:p>
    <w:p w14:paraId="1017003B" w14:textId="77777777" w:rsidR="001A3B37" w:rsidRPr="0097134E" w:rsidRDefault="003111A3" w:rsidP="00382BEE">
      <w:pPr>
        <w:pStyle w:val="ListParagraph"/>
        <w:numPr>
          <w:ilvl w:val="0"/>
          <w:numId w:val="33"/>
        </w:numPr>
        <w:tabs>
          <w:tab w:val="left" w:pos="709"/>
        </w:tabs>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lastRenderedPageBreak/>
        <w:t>Formal Launching of the Course</w:t>
      </w:r>
    </w:p>
    <w:p w14:paraId="5D708EBB" w14:textId="77777777" w:rsidR="001A3B37" w:rsidRDefault="00FD63DE" w:rsidP="00382BEE">
      <w:pPr>
        <w:tabs>
          <w:tab w:val="left" w:pos="2880"/>
        </w:tabs>
        <w:spacing w:before="120" w:after="120" w:line="336" w:lineRule="auto"/>
        <w:ind w:left="567" w:hanging="283"/>
        <w:jc w:val="both"/>
        <w:rPr>
          <w:rFonts w:ascii="Book Antiqua" w:hAnsi="Book Antiqua"/>
          <w:sz w:val="24"/>
          <w:szCs w:val="24"/>
        </w:rPr>
      </w:pPr>
      <w:r w:rsidRPr="0097134E">
        <w:rPr>
          <w:rFonts w:ascii="Book Antiqua" w:hAnsi="Book Antiqua"/>
          <w:sz w:val="24"/>
          <w:szCs w:val="24"/>
        </w:rPr>
        <w:tab/>
      </w:r>
      <w:r w:rsidR="008A39CC" w:rsidRPr="0097134E">
        <w:rPr>
          <w:rFonts w:ascii="Book Antiqua" w:hAnsi="Book Antiqua"/>
          <w:sz w:val="24"/>
          <w:szCs w:val="24"/>
        </w:rPr>
        <w:t>With the approval of the competent authority, admission to the course will be formally announced. A</w:t>
      </w:r>
      <w:r w:rsidR="001A3B37" w:rsidRPr="0097134E">
        <w:rPr>
          <w:rFonts w:ascii="Book Antiqua" w:hAnsi="Book Antiqua"/>
          <w:sz w:val="24"/>
          <w:szCs w:val="24"/>
        </w:rPr>
        <w:t xml:space="preserve">dvertising campaigns </w:t>
      </w:r>
      <w:r w:rsidR="008A39CC" w:rsidRPr="0097134E">
        <w:rPr>
          <w:rFonts w:ascii="Book Antiqua" w:hAnsi="Book Antiqua"/>
          <w:sz w:val="24"/>
          <w:szCs w:val="24"/>
        </w:rPr>
        <w:t xml:space="preserve">will be </w:t>
      </w:r>
      <w:r w:rsidR="001A3B37" w:rsidRPr="0097134E">
        <w:rPr>
          <w:rFonts w:ascii="Book Antiqua" w:hAnsi="Book Antiqua"/>
          <w:sz w:val="24"/>
          <w:szCs w:val="24"/>
        </w:rPr>
        <w:t xml:space="preserve">conducted </w:t>
      </w:r>
      <w:r w:rsidR="008A39CC" w:rsidRPr="0097134E">
        <w:rPr>
          <w:rFonts w:ascii="Book Antiqua" w:hAnsi="Book Antiqua"/>
          <w:sz w:val="24"/>
          <w:szCs w:val="24"/>
        </w:rPr>
        <w:t xml:space="preserve">through </w:t>
      </w:r>
      <w:r w:rsidR="001A3B37" w:rsidRPr="0097134E">
        <w:rPr>
          <w:rFonts w:ascii="Book Antiqua" w:hAnsi="Book Antiqua"/>
          <w:sz w:val="24"/>
          <w:szCs w:val="24"/>
        </w:rPr>
        <w:t xml:space="preserve">social </w:t>
      </w:r>
      <w:r w:rsidR="008A39CC" w:rsidRPr="0097134E">
        <w:rPr>
          <w:rFonts w:ascii="Book Antiqua" w:hAnsi="Book Antiqua"/>
          <w:sz w:val="24"/>
          <w:szCs w:val="24"/>
        </w:rPr>
        <w:t>media</w:t>
      </w:r>
      <w:r w:rsidR="001A3B37" w:rsidRPr="0097134E">
        <w:rPr>
          <w:rFonts w:ascii="Book Antiqua" w:hAnsi="Book Antiqua"/>
          <w:sz w:val="24"/>
          <w:szCs w:val="24"/>
        </w:rPr>
        <w:t>, print</w:t>
      </w:r>
      <w:r w:rsidR="008A39CC" w:rsidRPr="0097134E">
        <w:rPr>
          <w:rFonts w:ascii="Book Antiqua" w:hAnsi="Book Antiqua"/>
          <w:sz w:val="24"/>
          <w:szCs w:val="24"/>
        </w:rPr>
        <w:t xml:space="preserve"> media</w:t>
      </w:r>
      <w:r w:rsidR="001A3B37" w:rsidRPr="0097134E">
        <w:rPr>
          <w:rFonts w:ascii="Book Antiqua" w:hAnsi="Book Antiqua"/>
          <w:sz w:val="24"/>
          <w:szCs w:val="24"/>
        </w:rPr>
        <w:t xml:space="preserve">, </w:t>
      </w:r>
      <w:r w:rsidR="00A917A8" w:rsidRPr="0097134E">
        <w:rPr>
          <w:rFonts w:ascii="Book Antiqua" w:hAnsi="Book Antiqua"/>
          <w:sz w:val="24"/>
          <w:szCs w:val="24"/>
        </w:rPr>
        <w:t>WhatsApp</w:t>
      </w:r>
      <w:r w:rsidR="008A39CC" w:rsidRPr="0097134E">
        <w:rPr>
          <w:rFonts w:ascii="Book Antiqua" w:hAnsi="Book Antiqua"/>
          <w:sz w:val="24"/>
          <w:szCs w:val="24"/>
        </w:rPr>
        <w:t xml:space="preserve"> groups</w:t>
      </w:r>
      <w:r w:rsidR="001A3B37" w:rsidRPr="0097134E">
        <w:rPr>
          <w:rFonts w:ascii="Book Antiqua" w:hAnsi="Book Antiqua"/>
          <w:sz w:val="24"/>
          <w:szCs w:val="24"/>
        </w:rPr>
        <w:t xml:space="preserve">, telephone calls and e-mails </w:t>
      </w:r>
      <w:r w:rsidR="008A39CC" w:rsidRPr="0097134E">
        <w:rPr>
          <w:rFonts w:ascii="Book Antiqua" w:hAnsi="Book Antiqua"/>
          <w:sz w:val="24"/>
          <w:szCs w:val="24"/>
        </w:rPr>
        <w:t>to the prospective candidates</w:t>
      </w:r>
      <w:r w:rsidR="001A3B37" w:rsidRPr="0097134E">
        <w:rPr>
          <w:rFonts w:ascii="Book Antiqua" w:hAnsi="Book Antiqua"/>
          <w:sz w:val="24"/>
          <w:szCs w:val="24"/>
        </w:rPr>
        <w:t>.</w:t>
      </w:r>
    </w:p>
    <w:bookmarkEnd w:id="2"/>
    <w:p w14:paraId="422077B9" w14:textId="77777777" w:rsidR="00D449D3" w:rsidRPr="0097134E" w:rsidRDefault="007117F6" w:rsidP="00382BEE">
      <w:pPr>
        <w:pStyle w:val="ListParagraph"/>
        <w:numPr>
          <w:ilvl w:val="1"/>
          <w:numId w:val="39"/>
        </w:numPr>
        <w:spacing w:before="120" w:after="120" w:line="336" w:lineRule="auto"/>
        <w:jc w:val="both"/>
        <w:rPr>
          <w:rFonts w:ascii="Book Antiqua" w:hAnsi="Book Antiqua"/>
          <w:b/>
          <w:bCs/>
          <w:sz w:val="24"/>
          <w:szCs w:val="24"/>
        </w:rPr>
      </w:pPr>
      <w:r>
        <w:rPr>
          <w:rFonts w:ascii="Book Antiqua" w:hAnsi="Book Antiqua"/>
          <w:b/>
          <w:bCs/>
          <w:sz w:val="24"/>
          <w:szCs w:val="24"/>
        </w:rPr>
        <w:t xml:space="preserve"> </w:t>
      </w:r>
      <w:r w:rsidR="00D449D3" w:rsidRPr="0097134E">
        <w:rPr>
          <w:rFonts w:ascii="Book Antiqua" w:hAnsi="Book Antiqua"/>
          <w:b/>
          <w:bCs/>
          <w:sz w:val="24"/>
          <w:szCs w:val="24"/>
        </w:rPr>
        <w:t xml:space="preserve">Plan for </w:t>
      </w:r>
      <w:r w:rsidR="002F7651">
        <w:rPr>
          <w:rFonts w:ascii="Book Antiqua" w:hAnsi="Book Antiqua"/>
          <w:b/>
          <w:bCs/>
          <w:sz w:val="24"/>
          <w:szCs w:val="24"/>
        </w:rPr>
        <w:t>u</w:t>
      </w:r>
      <w:r w:rsidR="00D449D3" w:rsidRPr="0097134E">
        <w:rPr>
          <w:rFonts w:ascii="Book Antiqua" w:hAnsi="Book Antiqua"/>
          <w:b/>
          <w:bCs/>
          <w:sz w:val="24"/>
          <w:szCs w:val="24"/>
        </w:rPr>
        <w:t>tilization</w:t>
      </w:r>
      <w:r w:rsidR="00FD63DE" w:rsidRPr="0097134E">
        <w:rPr>
          <w:rFonts w:ascii="Book Antiqua" w:hAnsi="Book Antiqua"/>
          <w:b/>
          <w:bCs/>
          <w:sz w:val="24"/>
          <w:szCs w:val="24"/>
        </w:rPr>
        <w:t>/</w:t>
      </w:r>
      <w:r w:rsidR="00D449D3" w:rsidRPr="0097134E">
        <w:rPr>
          <w:rFonts w:ascii="Book Antiqua" w:hAnsi="Book Antiqua"/>
          <w:b/>
          <w:bCs/>
          <w:sz w:val="24"/>
          <w:szCs w:val="24"/>
        </w:rPr>
        <w:t>use of the results of the study</w:t>
      </w:r>
    </w:p>
    <w:p w14:paraId="729DBB3C" w14:textId="77777777" w:rsidR="00A970C0" w:rsidRPr="0097134E" w:rsidRDefault="00D449D3" w:rsidP="007117F6">
      <w:pPr>
        <w:spacing w:before="120" w:after="120" w:line="336" w:lineRule="auto"/>
        <w:ind w:left="540"/>
        <w:jc w:val="both"/>
        <w:rPr>
          <w:rFonts w:ascii="Book Antiqua" w:hAnsi="Book Antiqua"/>
          <w:sz w:val="24"/>
          <w:szCs w:val="24"/>
        </w:rPr>
      </w:pPr>
      <w:r w:rsidRPr="0097134E">
        <w:rPr>
          <w:rFonts w:ascii="Book Antiqua" w:hAnsi="Book Antiqua"/>
          <w:sz w:val="24"/>
          <w:szCs w:val="24"/>
        </w:rPr>
        <w:t xml:space="preserve">The </w:t>
      </w:r>
      <w:r w:rsidR="00FD63DE" w:rsidRPr="0097134E">
        <w:rPr>
          <w:rFonts w:ascii="Book Antiqua" w:hAnsi="Book Antiqua"/>
          <w:sz w:val="24"/>
          <w:szCs w:val="24"/>
        </w:rPr>
        <w:t>study's outcome</w:t>
      </w:r>
      <w:r w:rsidRPr="0097134E">
        <w:rPr>
          <w:rFonts w:ascii="Book Antiqua" w:hAnsi="Book Antiqua"/>
          <w:sz w:val="24"/>
          <w:szCs w:val="24"/>
        </w:rPr>
        <w:t xml:space="preserve"> will be the development of a Massive Open Online Course on Disability Care</w:t>
      </w:r>
      <w:r w:rsidR="00A970C0" w:rsidRPr="0097134E">
        <w:rPr>
          <w:rFonts w:ascii="Book Antiqua" w:hAnsi="Book Antiqua"/>
          <w:sz w:val="24"/>
          <w:szCs w:val="24"/>
        </w:rPr>
        <w:t xml:space="preserve"> (IDC MOOC)</w:t>
      </w:r>
      <w:r w:rsidRPr="0097134E">
        <w:rPr>
          <w:rFonts w:ascii="Book Antiqua" w:hAnsi="Book Antiqua"/>
          <w:sz w:val="24"/>
          <w:szCs w:val="24"/>
        </w:rPr>
        <w:t xml:space="preserve">. The Institute will be </w:t>
      </w:r>
      <w:r w:rsidR="00FD63DE" w:rsidRPr="0097134E">
        <w:rPr>
          <w:rFonts w:ascii="Book Antiqua" w:hAnsi="Book Antiqua"/>
          <w:sz w:val="24"/>
          <w:szCs w:val="24"/>
        </w:rPr>
        <w:t>able</w:t>
      </w:r>
      <w:r w:rsidRPr="0097134E">
        <w:rPr>
          <w:rFonts w:ascii="Book Antiqua" w:hAnsi="Book Antiqua"/>
          <w:sz w:val="24"/>
          <w:szCs w:val="24"/>
        </w:rPr>
        <w:t xml:space="preserve"> to host the course and </w:t>
      </w:r>
      <w:proofErr w:type="spellStart"/>
      <w:r w:rsidRPr="0097134E">
        <w:rPr>
          <w:rFonts w:ascii="Book Antiqua" w:hAnsi="Book Antiqua"/>
          <w:sz w:val="24"/>
          <w:szCs w:val="24"/>
        </w:rPr>
        <w:t>enroll</w:t>
      </w:r>
      <w:proofErr w:type="spellEnd"/>
      <w:r w:rsidRPr="0097134E">
        <w:rPr>
          <w:rFonts w:ascii="Book Antiqua" w:hAnsi="Book Antiqua"/>
          <w:sz w:val="24"/>
          <w:szCs w:val="24"/>
        </w:rPr>
        <w:t xml:space="preserve"> an unlimited number of participants from across the country and the world within a month of completion of the project. </w:t>
      </w:r>
      <w:r w:rsidR="00A970C0" w:rsidRPr="0097134E">
        <w:rPr>
          <w:rFonts w:ascii="Book Antiqua" w:hAnsi="Book Antiqua"/>
          <w:sz w:val="24"/>
          <w:szCs w:val="24"/>
        </w:rPr>
        <w:t>It will enhance the skills of caregivers and the quality of life of intellectually disabled children. Additionally, the IDC MOOC will increase the brand awareness of the Institute.  It is adaptable to prepare a wider MOOC covering the entire domain of communication disorders, facilitating efficient and cost-effective reaching out of public education activities of the Institute</w:t>
      </w:r>
      <w:r w:rsidR="00FD63DE" w:rsidRPr="0097134E">
        <w:rPr>
          <w:rFonts w:ascii="Book Antiqua" w:hAnsi="Book Antiqua"/>
          <w:sz w:val="24"/>
          <w:szCs w:val="24"/>
        </w:rPr>
        <w:t>.</w:t>
      </w:r>
    </w:p>
    <w:p w14:paraId="2824F47E" w14:textId="77777777" w:rsidR="00D449D3" w:rsidRPr="0097134E" w:rsidRDefault="00FD63DE" w:rsidP="00FD63DE">
      <w:pPr>
        <w:spacing w:line="360" w:lineRule="auto"/>
        <w:jc w:val="both"/>
        <w:rPr>
          <w:rFonts w:ascii="Book Antiqua" w:hAnsi="Book Antiqua"/>
          <w:b/>
          <w:bCs/>
          <w:sz w:val="24"/>
          <w:szCs w:val="24"/>
        </w:rPr>
      </w:pPr>
      <w:r w:rsidRPr="0097134E">
        <w:rPr>
          <w:rFonts w:ascii="Book Antiqua" w:hAnsi="Book Antiqua"/>
          <w:b/>
          <w:bCs/>
          <w:sz w:val="24"/>
          <w:szCs w:val="24"/>
        </w:rPr>
        <w:t xml:space="preserve">3.11 </w:t>
      </w:r>
      <w:r w:rsidR="00AE0A42" w:rsidRPr="0097134E">
        <w:rPr>
          <w:rFonts w:ascii="Book Antiqua" w:hAnsi="Book Antiqua"/>
          <w:b/>
          <w:bCs/>
          <w:sz w:val="24"/>
          <w:szCs w:val="24"/>
        </w:rPr>
        <w:t>Time</w:t>
      </w:r>
      <w:r w:rsidRPr="0097134E">
        <w:rPr>
          <w:rFonts w:ascii="Book Antiqua" w:hAnsi="Book Antiqua"/>
          <w:b/>
          <w:bCs/>
          <w:sz w:val="24"/>
          <w:szCs w:val="24"/>
        </w:rPr>
        <w:t xml:space="preserve">frame of the Study </w:t>
      </w:r>
    </w:p>
    <w:tbl>
      <w:tblPr>
        <w:tblW w:w="5000"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394"/>
        <w:gridCol w:w="429"/>
        <w:gridCol w:w="429"/>
        <w:gridCol w:w="429"/>
        <w:gridCol w:w="425"/>
        <w:gridCol w:w="425"/>
        <w:gridCol w:w="425"/>
        <w:gridCol w:w="425"/>
        <w:gridCol w:w="425"/>
        <w:gridCol w:w="425"/>
        <w:gridCol w:w="425"/>
        <w:gridCol w:w="425"/>
        <w:gridCol w:w="421"/>
      </w:tblGrid>
      <w:tr w:rsidR="00FD63DE" w:rsidRPr="00ED44C3" w14:paraId="360C819C" w14:textId="77777777" w:rsidTr="00456C96">
        <w:trPr>
          <w:trHeight w:val="1356"/>
        </w:trPr>
        <w:tc>
          <w:tcPr>
            <w:tcW w:w="400" w:type="pct"/>
            <w:shd w:val="clear" w:color="auto" w:fill="auto"/>
            <w:noWrap/>
            <w:vAlign w:val="center"/>
            <w:hideMark/>
          </w:tcPr>
          <w:p w14:paraId="2CC45DD1" w14:textId="77777777" w:rsidR="00FD63DE" w:rsidRPr="007117F6" w:rsidRDefault="00FD63DE" w:rsidP="00C933AB">
            <w:pPr>
              <w:spacing w:after="0" w:line="240" w:lineRule="auto"/>
              <w:jc w:val="center"/>
              <w:rPr>
                <w:rFonts w:ascii="Book Antiqua" w:eastAsia="Times New Roman" w:hAnsi="Book Antiqua"/>
                <w:b/>
                <w:bCs/>
                <w:color w:val="000000"/>
                <w:szCs w:val="24"/>
                <w:lang w:eastAsia="en-IN"/>
              </w:rPr>
            </w:pPr>
            <w:proofErr w:type="spellStart"/>
            <w:proofErr w:type="gramStart"/>
            <w:r w:rsidRPr="007117F6">
              <w:rPr>
                <w:rFonts w:ascii="Book Antiqua" w:eastAsia="Times New Roman" w:hAnsi="Book Antiqua"/>
                <w:b/>
                <w:bCs/>
                <w:color w:val="000000"/>
                <w:szCs w:val="24"/>
                <w:lang w:eastAsia="en-IN"/>
              </w:rPr>
              <w:t>S.No</w:t>
            </w:r>
            <w:proofErr w:type="spellEnd"/>
            <w:proofErr w:type="gramEnd"/>
          </w:p>
        </w:tc>
        <w:tc>
          <w:tcPr>
            <w:tcW w:w="1836" w:type="pct"/>
            <w:shd w:val="clear" w:color="auto" w:fill="auto"/>
            <w:noWrap/>
            <w:vAlign w:val="center"/>
            <w:hideMark/>
          </w:tcPr>
          <w:p w14:paraId="044FDED1" w14:textId="77777777" w:rsidR="00FD63DE" w:rsidRPr="007117F6" w:rsidRDefault="00FD63DE" w:rsidP="007117F6">
            <w:pPr>
              <w:spacing w:before="120" w:after="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Task Name</w:t>
            </w:r>
          </w:p>
        </w:tc>
        <w:tc>
          <w:tcPr>
            <w:tcW w:w="232" w:type="pct"/>
            <w:shd w:val="clear" w:color="auto" w:fill="auto"/>
            <w:textDirection w:val="btLr"/>
            <w:vAlign w:val="center"/>
            <w:hideMark/>
          </w:tcPr>
          <w:p w14:paraId="07239AC5"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w:t>
            </w:r>
            <w:proofErr w:type="gramStart"/>
            <w:r w:rsidRPr="007117F6">
              <w:rPr>
                <w:rFonts w:ascii="Book Antiqua" w:eastAsia="Times New Roman" w:hAnsi="Book Antiqua"/>
                <w:b/>
                <w:bCs/>
                <w:color w:val="000000"/>
                <w:szCs w:val="24"/>
                <w:lang w:eastAsia="en-IN"/>
              </w:rPr>
              <w:t>st  Month</w:t>
            </w:r>
            <w:proofErr w:type="gramEnd"/>
          </w:p>
        </w:tc>
        <w:tc>
          <w:tcPr>
            <w:tcW w:w="232" w:type="pct"/>
            <w:shd w:val="clear" w:color="auto" w:fill="auto"/>
            <w:noWrap/>
            <w:textDirection w:val="btLr"/>
            <w:vAlign w:val="center"/>
            <w:hideMark/>
          </w:tcPr>
          <w:p w14:paraId="7BF53CCC"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2nd Month</w:t>
            </w:r>
          </w:p>
        </w:tc>
        <w:tc>
          <w:tcPr>
            <w:tcW w:w="232" w:type="pct"/>
            <w:shd w:val="clear" w:color="auto" w:fill="auto"/>
            <w:noWrap/>
            <w:textDirection w:val="btLr"/>
            <w:vAlign w:val="center"/>
            <w:hideMark/>
          </w:tcPr>
          <w:p w14:paraId="0A2A5805"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3rd Month</w:t>
            </w:r>
          </w:p>
        </w:tc>
        <w:tc>
          <w:tcPr>
            <w:tcW w:w="230" w:type="pct"/>
            <w:shd w:val="clear" w:color="auto" w:fill="auto"/>
            <w:noWrap/>
            <w:textDirection w:val="btLr"/>
            <w:vAlign w:val="center"/>
            <w:hideMark/>
          </w:tcPr>
          <w:p w14:paraId="157F7FAD"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4th Month</w:t>
            </w:r>
          </w:p>
        </w:tc>
        <w:tc>
          <w:tcPr>
            <w:tcW w:w="230" w:type="pct"/>
            <w:shd w:val="clear" w:color="auto" w:fill="auto"/>
            <w:noWrap/>
            <w:textDirection w:val="btLr"/>
            <w:vAlign w:val="center"/>
            <w:hideMark/>
          </w:tcPr>
          <w:p w14:paraId="5751CABD"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5th Month</w:t>
            </w:r>
          </w:p>
        </w:tc>
        <w:tc>
          <w:tcPr>
            <w:tcW w:w="230" w:type="pct"/>
            <w:shd w:val="clear" w:color="auto" w:fill="auto"/>
            <w:noWrap/>
            <w:textDirection w:val="btLr"/>
            <w:vAlign w:val="center"/>
            <w:hideMark/>
          </w:tcPr>
          <w:p w14:paraId="77DBAC05"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6th Month</w:t>
            </w:r>
          </w:p>
        </w:tc>
        <w:tc>
          <w:tcPr>
            <w:tcW w:w="230" w:type="pct"/>
            <w:shd w:val="clear" w:color="auto" w:fill="auto"/>
            <w:noWrap/>
            <w:textDirection w:val="btLr"/>
            <w:vAlign w:val="center"/>
            <w:hideMark/>
          </w:tcPr>
          <w:p w14:paraId="41632338"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7th Month</w:t>
            </w:r>
          </w:p>
        </w:tc>
        <w:tc>
          <w:tcPr>
            <w:tcW w:w="230" w:type="pct"/>
            <w:shd w:val="clear" w:color="auto" w:fill="auto"/>
            <w:noWrap/>
            <w:textDirection w:val="btLr"/>
            <w:vAlign w:val="center"/>
            <w:hideMark/>
          </w:tcPr>
          <w:p w14:paraId="134AE84C"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8th Month</w:t>
            </w:r>
          </w:p>
        </w:tc>
        <w:tc>
          <w:tcPr>
            <w:tcW w:w="230" w:type="pct"/>
            <w:shd w:val="clear" w:color="auto" w:fill="auto"/>
            <w:noWrap/>
            <w:textDirection w:val="btLr"/>
            <w:vAlign w:val="center"/>
            <w:hideMark/>
          </w:tcPr>
          <w:p w14:paraId="3BBE73FE"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9th Month</w:t>
            </w:r>
          </w:p>
        </w:tc>
        <w:tc>
          <w:tcPr>
            <w:tcW w:w="230" w:type="pct"/>
            <w:shd w:val="clear" w:color="auto" w:fill="auto"/>
            <w:noWrap/>
            <w:textDirection w:val="btLr"/>
            <w:vAlign w:val="center"/>
            <w:hideMark/>
          </w:tcPr>
          <w:p w14:paraId="14749C96"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10th Month</w:t>
            </w:r>
          </w:p>
        </w:tc>
        <w:tc>
          <w:tcPr>
            <w:tcW w:w="230" w:type="pct"/>
            <w:shd w:val="clear" w:color="auto" w:fill="auto"/>
            <w:noWrap/>
            <w:textDirection w:val="btLr"/>
            <w:vAlign w:val="center"/>
            <w:hideMark/>
          </w:tcPr>
          <w:p w14:paraId="58A7DAA4"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11th Month</w:t>
            </w:r>
          </w:p>
        </w:tc>
        <w:tc>
          <w:tcPr>
            <w:tcW w:w="230" w:type="pct"/>
            <w:shd w:val="clear" w:color="auto" w:fill="auto"/>
            <w:noWrap/>
            <w:textDirection w:val="btLr"/>
            <w:vAlign w:val="center"/>
            <w:hideMark/>
          </w:tcPr>
          <w:p w14:paraId="3A7BAF9A"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12th Month</w:t>
            </w:r>
          </w:p>
        </w:tc>
      </w:tr>
      <w:tr w:rsidR="00FD63DE" w:rsidRPr="00ED44C3" w14:paraId="3CB0F5E7" w14:textId="77777777" w:rsidTr="00456C96">
        <w:trPr>
          <w:trHeight w:val="288"/>
        </w:trPr>
        <w:tc>
          <w:tcPr>
            <w:tcW w:w="400" w:type="pct"/>
            <w:vMerge w:val="restart"/>
            <w:shd w:val="clear" w:color="auto" w:fill="auto"/>
            <w:noWrap/>
            <w:hideMark/>
          </w:tcPr>
          <w:p w14:paraId="18D50F46"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1</w:t>
            </w:r>
          </w:p>
        </w:tc>
        <w:tc>
          <w:tcPr>
            <w:tcW w:w="1836" w:type="pct"/>
            <w:shd w:val="clear" w:color="auto" w:fill="auto"/>
            <w:noWrap/>
            <w:hideMark/>
          </w:tcPr>
          <w:p w14:paraId="40B79C7D"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Baseline Analysis</w:t>
            </w:r>
          </w:p>
        </w:tc>
        <w:tc>
          <w:tcPr>
            <w:tcW w:w="232" w:type="pct"/>
            <w:shd w:val="clear" w:color="000000" w:fill="990000"/>
            <w:noWrap/>
            <w:vAlign w:val="bottom"/>
            <w:hideMark/>
          </w:tcPr>
          <w:p w14:paraId="5EFB39C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90000"/>
            <w:noWrap/>
            <w:vAlign w:val="bottom"/>
            <w:hideMark/>
          </w:tcPr>
          <w:p w14:paraId="66E392D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90000"/>
            <w:noWrap/>
            <w:vAlign w:val="bottom"/>
            <w:hideMark/>
          </w:tcPr>
          <w:p w14:paraId="4385AB0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7A002D9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3E1330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1703AB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98837F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D9051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5A5C3F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35C78F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D9923B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6FD40F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4F273261" w14:textId="77777777" w:rsidTr="00456C96">
        <w:trPr>
          <w:trHeight w:val="288"/>
        </w:trPr>
        <w:tc>
          <w:tcPr>
            <w:tcW w:w="400" w:type="pct"/>
            <w:vMerge/>
            <w:shd w:val="clear" w:color="auto" w:fill="auto"/>
            <w:noWrap/>
            <w:hideMark/>
          </w:tcPr>
          <w:p w14:paraId="6BD67A07"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1E1459F4"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Tool development</w:t>
            </w:r>
          </w:p>
        </w:tc>
        <w:tc>
          <w:tcPr>
            <w:tcW w:w="232" w:type="pct"/>
            <w:shd w:val="clear" w:color="000000" w:fill="CC0000"/>
            <w:noWrap/>
            <w:vAlign w:val="bottom"/>
            <w:hideMark/>
          </w:tcPr>
          <w:p w14:paraId="0DCB9F6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auto" w:fill="auto"/>
            <w:noWrap/>
            <w:vAlign w:val="bottom"/>
            <w:hideMark/>
          </w:tcPr>
          <w:p w14:paraId="57AF5AB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D37AA3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B8AFA3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DAE0D2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93CB1E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882694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E0E7C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CBD9B1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0F3A0A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D67756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50F83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1EAA93D8" w14:textId="77777777" w:rsidTr="00456C96">
        <w:trPr>
          <w:trHeight w:val="288"/>
        </w:trPr>
        <w:tc>
          <w:tcPr>
            <w:tcW w:w="400" w:type="pct"/>
            <w:vMerge/>
            <w:shd w:val="clear" w:color="auto" w:fill="auto"/>
            <w:noWrap/>
            <w:hideMark/>
          </w:tcPr>
          <w:p w14:paraId="2DC48A75"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68006E76"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Selection of participants</w:t>
            </w:r>
          </w:p>
        </w:tc>
        <w:tc>
          <w:tcPr>
            <w:tcW w:w="232" w:type="pct"/>
            <w:shd w:val="clear" w:color="auto" w:fill="auto"/>
            <w:noWrap/>
            <w:vAlign w:val="bottom"/>
            <w:hideMark/>
          </w:tcPr>
          <w:p w14:paraId="739A9B6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993300"/>
            <w:noWrap/>
            <w:vAlign w:val="bottom"/>
            <w:hideMark/>
          </w:tcPr>
          <w:p w14:paraId="0D48A5E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auto" w:fill="auto"/>
            <w:noWrap/>
            <w:vAlign w:val="bottom"/>
            <w:hideMark/>
          </w:tcPr>
          <w:p w14:paraId="3711163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58CFAA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C7933A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0C097F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791CA7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F1065B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31AB8F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337422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9F1011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DC3E16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7F22B3CA" w14:textId="77777777" w:rsidTr="00456C96">
        <w:trPr>
          <w:trHeight w:val="288"/>
        </w:trPr>
        <w:tc>
          <w:tcPr>
            <w:tcW w:w="400" w:type="pct"/>
            <w:vMerge/>
            <w:shd w:val="clear" w:color="auto" w:fill="auto"/>
            <w:noWrap/>
            <w:hideMark/>
          </w:tcPr>
          <w:p w14:paraId="10F68922"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5CF791A6"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Data collection &amp; analysis</w:t>
            </w:r>
          </w:p>
        </w:tc>
        <w:tc>
          <w:tcPr>
            <w:tcW w:w="232" w:type="pct"/>
            <w:shd w:val="clear" w:color="auto" w:fill="auto"/>
            <w:noWrap/>
            <w:vAlign w:val="bottom"/>
            <w:hideMark/>
          </w:tcPr>
          <w:p w14:paraId="209B854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C55A11"/>
            <w:noWrap/>
            <w:vAlign w:val="bottom"/>
            <w:hideMark/>
          </w:tcPr>
          <w:p w14:paraId="0954542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C55A11"/>
            <w:noWrap/>
            <w:vAlign w:val="bottom"/>
            <w:hideMark/>
          </w:tcPr>
          <w:p w14:paraId="032C21F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4F2018D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D65993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DB4C5A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B0F613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81295F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C0FE3B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8A0E70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FCB22A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EFD1BD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55FE98A5" w14:textId="77777777" w:rsidTr="00456C96">
        <w:trPr>
          <w:trHeight w:val="288"/>
        </w:trPr>
        <w:tc>
          <w:tcPr>
            <w:tcW w:w="400" w:type="pct"/>
            <w:shd w:val="clear" w:color="auto" w:fill="auto"/>
            <w:noWrap/>
            <w:hideMark/>
          </w:tcPr>
          <w:p w14:paraId="715849BC"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2</w:t>
            </w:r>
          </w:p>
        </w:tc>
        <w:tc>
          <w:tcPr>
            <w:tcW w:w="1836" w:type="pct"/>
            <w:shd w:val="clear" w:color="auto" w:fill="auto"/>
            <w:noWrap/>
            <w:hideMark/>
          </w:tcPr>
          <w:p w14:paraId="6311AD27"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Preparation of course syllabus</w:t>
            </w:r>
          </w:p>
        </w:tc>
        <w:tc>
          <w:tcPr>
            <w:tcW w:w="232" w:type="pct"/>
            <w:shd w:val="clear" w:color="auto" w:fill="auto"/>
            <w:noWrap/>
            <w:vAlign w:val="bottom"/>
            <w:hideMark/>
          </w:tcPr>
          <w:p w14:paraId="382C94C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21534C9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92D050"/>
            <w:noWrap/>
            <w:vAlign w:val="bottom"/>
            <w:hideMark/>
          </w:tcPr>
          <w:p w14:paraId="13ADF13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2D050"/>
            <w:noWrap/>
            <w:vAlign w:val="bottom"/>
            <w:hideMark/>
          </w:tcPr>
          <w:p w14:paraId="130C3D00"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578CF74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5F817B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B1CF8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573029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836926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09B3A7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E1E677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F73BBF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4FA2ABA4" w14:textId="77777777" w:rsidTr="00456C96">
        <w:trPr>
          <w:trHeight w:val="288"/>
        </w:trPr>
        <w:tc>
          <w:tcPr>
            <w:tcW w:w="400" w:type="pct"/>
            <w:shd w:val="clear" w:color="auto" w:fill="auto"/>
            <w:noWrap/>
            <w:hideMark/>
          </w:tcPr>
          <w:p w14:paraId="2332C856"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3</w:t>
            </w:r>
          </w:p>
        </w:tc>
        <w:tc>
          <w:tcPr>
            <w:tcW w:w="1836" w:type="pct"/>
            <w:shd w:val="clear" w:color="auto" w:fill="auto"/>
            <w:noWrap/>
            <w:hideMark/>
          </w:tcPr>
          <w:p w14:paraId="6E3C4F46"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Content Development</w:t>
            </w:r>
          </w:p>
        </w:tc>
        <w:tc>
          <w:tcPr>
            <w:tcW w:w="232" w:type="pct"/>
            <w:shd w:val="clear" w:color="auto" w:fill="auto"/>
            <w:noWrap/>
            <w:vAlign w:val="bottom"/>
            <w:hideMark/>
          </w:tcPr>
          <w:p w14:paraId="1ABA2DF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3810D4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00B0F0"/>
            <w:noWrap/>
            <w:vAlign w:val="bottom"/>
            <w:hideMark/>
          </w:tcPr>
          <w:p w14:paraId="38E651E0"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76DFE18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05DAF79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3C5A35A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6BC9058E"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19E71A24"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51E28CCD"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7B40776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330951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D4468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7117F6" w:rsidRPr="00ED44C3" w14:paraId="76C79733" w14:textId="77777777" w:rsidTr="00456C96">
        <w:trPr>
          <w:trHeight w:val="288"/>
        </w:trPr>
        <w:tc>
          <w:tcPr>
            <w:tcW w:w="400" w:type="pct"/>
            <w:vMerge w:val="restart"/>
            <w:shd w:val="clear" w:color="auto" w:fill="auto"/>
            <w:noWrap/>
            <w:hideMark/>
          </w:tcPr>
          <w:p w14:paraId="2E9FA36C"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4</w:t>
            </w:r>
          </w:p>
        </w:tc>
        <w:tc>
          <w:tcPr>
            <w:tcW w:w="1836" w:type="pct"/>
            <w:shd w:val="clear" w:color="auto" w:fill="auto"/>
            <w:noWrap/>
            <w:hideMark/>
          </w:tcPr>
          <w:p w14:paraId="3D4D2ED7"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Design &amp; Development of Course Platform</w:t>
            </w:r>
          </w:p>
        </w:tc>
        <w:tc>
          <w:tcPr>
            <w:tcW w:w="232" w:type="pct"/>
            <w:shd w:val="clear" w:color="000000" w:fill="9CC3E6"/>
            <w:noWrap/>
            <w:vAlign w:val="bottom"/>
            <w:hideMark/>
          </w:tcPr>
          <w:p w14:paraId="550AC85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CC3E6"/>
            <w:noWrap/>
            <w:vAlign w:val="bottom"/>
            <w:hideMark/>
          </w:tcPr>
          <w:p w14:paraId="19B3BFF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CC3E6"/>
            <w:noWrap/>
            <w:vAlign w:val="bottom"/>
            <w:hideMark/>
          </w:tcPr>
          <w:p w14:paraId="1FD7455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208BC458"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2CF81E1D"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45A81693"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5C76EFA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59D4A2D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4D79309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3D4AA43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38AC01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CF965E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25E42065" w14:textId="77777777" w:rsidTr="00456C96">
        <w:trPr>
          <w:trHeight w:val="288"/>
        </w:trPr>
        <w:tc>
          <w:tcPr>
            <w:tcW w:w="400" w:type="pct"/>
            <w:vMerge/>
            <w:shd w:val="clear" w:color="auto" w:fill="auto"/>
            <w:noWrap/>
            <w:hideMark/>
          </w:tcPr>
          <w:p w14:paraId="62006D85"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45767A08"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Software installation &amp; customization</w:t>
            </w:r>
          </w:p>
        </w:tc>
        <w:tc>
          <w:tcPr>
            <w:tcW w:w="232" w:type="pct"/>
            <w:shd w:val="clear" w:color="000000" w:fill="2F5497"/>
            <w:noWrap/>
            <w:vAlign w:val="bottom"/>
            <w:hideMark/>
          </w:tcPr>
          <w:p w14:paraId="6D346244"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2F5497"/>
            <w:noWrap/>
            <w:vAlign w:val="bottom"/>
            <w:hideMark/>
          </w:tcPr>
          <w:p w14:paraId="0DAAB0F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2F5497"/>
            <w:noWrap/>
            <w:vAlign w:val="bottom"/>
            <w:hideMark/>
          </w:tcPr>
          <w:p w14:paraId="685464C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08AAE6B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F6275D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F5088A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F96978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F3FE65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175733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1D1374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242912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EC6A63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61E0A6C4" w14:textId="77777777" w:rsidTr="00456C96">
        <w:trPr>
          <w:trHeight w:val="288"/>
        </w:trPr>
        <w:tc>
          <w:tcPr>
            <w:tcW w:w="400" w:type="pct"/>
            <w:vMerge/>
            <w:shd w:val="clear" w:color="auto" w:fill="auto"/>
            <w:noWrap/>
            <w:hideMark/>
          </w:tcPr>
          <w:p w14:paraId="3BBB7904"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221E5C61"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Selection &amp; conf. of open-source tools</w:t>
            </w:r>
          </w:p>
        </w:tc>
        <w:tc>
          <w:tcPr>
            <w:tcW w:w="232" w:type="pct"/>
            <w:shd w:val="clear" w:color="auto" w:fill="auto"/>
            <w:noWrap/>
            <w:vAlign w:val="bottom"/>
            <w:hideMark/>
          </w:tcPr>
          <w:p w14:paraId="01CACB7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5BED0A2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2E75B6"/>
            <w:noWrap/>
            <w:vAlign w:val="bottom"/>
            <w:hideMark/>
          </w:tcPr>
          <w:p w14:paraId="2FAB0CD4"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5017F443"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4202809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750CCB7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06E5A80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336C3005"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587B05F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02A16A0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56DE52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3FC51F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3CE910CB" w14:textId="77777777" w:rsidTr="00456C96">
        <w:trPr>
          <w:trHeight w:val="288"/>
        </w:trPr>
        <w:tc>
          <w:tcPr>
            <w:tcW w:w="400" w:type="pct"/>
            <w:shd w:val="clear" w:color="auto" w:fill="auto"/>
            <w:noWrap/>
            <w:hideMark/>
          </w:tcPr>
          <w:p w14:paraId="026A9369"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5</w:t>
            </w:r>
          </w:p>
        </w:tc>
        <w:tc>
          <w:tcPr>
            <w:tcW w:w="1836" w:type="pct"/>
            <w:shd w:val="clear" w:color="auto" w:fill="auto"/>
            <w:noWrap/>
            <w:hideMark/>
          </w:tcPr>
          <w:p w14:paraId="4DA5CD54"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Deployment &amp; hosting</w:t>
            </w:r>
          </w:p>
        </w:tc>
        <w:tc>
          <w:tcPr>
            <w:tcW w:w="232" w:type="pct"/>
            <w:shd w:val="clear" w:color="auto" w:fill="auto"/>
            <w:noWrap/>
            <w:vAlign w:val="bottom"/>
            <w:hideMark/>
          </w:tcPr>
          <w:p w14:paraId="6CC2F37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0E033F4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2D9F43D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1FB2A2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B8E300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8D660E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350534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B9706E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BF0DCC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806200"/>
            <w:noWrap/>
            <w:vAlign w:val="bottom"/>
            <w:hideMark/>
          </w:tcPr>
          <w:p w14:paraId="7251B638"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43C887F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F13FD4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6EECDD05" w14:textId="77777777" w:rsidTr="00456C96">
        <w:trPr>
          <w:trHeight w:val="288"/>
        </w:trPr>
        <w:tc>
          <w:tcPr>
            <w:tcW w:w="400" w:type="pct"/>
            <w:shd w:val="clear" w:color="auto" w:fill="auto"/>
            <w:noWrap/>
            <w:hideMark/>
          </w:tcPr>
          <w:p w14:paraId="543620F9"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6</w:t>
            </w:r>
          </w:p>
        </w:tc>
        <w:tc>
          <w:tcPr>
            <w:tcW w:w="1836" w:type="pct"/>
            <w:shd w:val="clear" w:color="auto" w:fill="auto"/>
            <w:noWrap/>
            <w:hideMark/>
          </w:tcPr>
          <w:p w14:paraId="3B9BD982"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Pilot study</w:t>
            </w:r>
          </w:p>
        </w:tc>
        <w:tc>
          <w:tcPr>
            <w:tcW w:w="232" w:type="pct"/>
            <w:shd w:val="clear" w:color="auto" w:fill="auto"/>
            <w:noWrap/>
            <w:vAlign w:val="bottom"/>
            <w:hideMark/>
          </w:tcPr>
          <w:p w14:paraId="64F41D0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040A765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206B284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9F3D2A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E51B6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557E90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893590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7CB572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EDC604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766FC4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C09200"/>
            <w:noWrap/>
            <w:vAlign w:val="bottom"/>
            <w:hideMark/>
          </w:tcPr>
          <w:p w14:paraId="04E82FB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5A7C559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56A34941" w14:textId="77777777" w:rsidTr="00456C96">
        <w:trPr>
          <w:trHeight w:val="288"/>
        </w:trPr>
        <w:tc>
          <w:tcPr>
            <w:tcW w:w="400" w:type="pct"/>
            <w:shd w:val="clear" w:color="auto" w:fill="auto"/>
            <w:noWrap/>
            <w:hideMark/>
          </w:tcPr>
          <w:p w14:paraId="0FE7EE1F"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lastRenderedPageBreak/>
              <w:t>7</w:t>
            </w:r>
          </w:p>
        </w:tc>
        <w:tc>
          <w:tcPr>
            <w:tcW w:w="1836" w:type="pct"/>
            <w:shd w:val="clear" w:color="auto" w:fill="auto"/>
            <w:noWrap/>
            <w:hideMark/>
          </w:tcPr>
          <w:p w14:paraId="4FA6E4EA"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System finalization</w:t>
            </w:r>
          </w:p>
        </w:tc>
        <w:tc>
          <w:tcPr>
            <w:tcW w:w="232" w:type="pct"/>
            <w:shd w:val="clear" w:color="auto" w:fill="auto"/>
            <w:noWrap/>
            <w:vAlign w:val="bottom"/>
            <w:hideMark/>
          </w:tcPr>
          <w:p w14:paraId="50A8D40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7DBD7E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47F6A94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CCA273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24F824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F45F66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A0B67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280F57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854EBA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CE2672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49CF19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FFDA65"/>
            <w:noWrap/>
            <w:vAlign w:val="bottom"/>
            <w:hideMark/>
          </w:tcPr>
          <w:p w14:paraId="73EC9880"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r>
      <w:tr w:rsidR="00FD63DE" w:rsidRPr="00ED44C3" w14:paraId="27260068" w14:textId="77777777" w:rsidTr="00456C96">
        <w:trPr>
          <w:trHeight w:val="288"/>
        </w:trPr>
        <w:tc>
          <w:tcPr>
            <w:tcW w:w="400" w:type="pct"/>
            <w:shd w:val="clear" w:color="auto" w:fill="auto"/>
            <w:noWrap/>
            <w:hideMark/>
          </w:tcPr>
          <w:p w14:paraId="513E2C09"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8</w:t>
            </w:r>
          </w:p>
        </w:tc>
        <w:tc>
          <w:tcPr>
            <w:tcW w:w="1836" w:type="pct"/>
            <w:shd w:val="clear" w:color="auto" w:fill="auto"/>
            <w:noWrap/>
            <w:hideMark/>
          </w:tcPr>
          <w:p w14:paraId="592C44E9"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Report writing</w:t>
            </w:r>
          </w:p>
        </w:tc>
        <w:tc>
          <w:tcPr>
            <w:tcW w:w="232" w:type="pct"/>
            <w:shd w:val="clear" w:color="auto" w:fill="auto"/>
            <w:noWrap/>
            <w:vAlign w:val="bottom"/>
            <w:hideMark/>
          </w:tcPr>
          <w:p w14:paraId="125C913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043B940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CAB32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EAFD8E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B222FD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9928EA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678131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781DCA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BFBF24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B8B4DC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A34F63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833C0B"/>
            <w:noWrap/>
            <w:vAlign w:val="bottom"/>
            <w:hideMark/>
          </w:tcPr>
          <w:p w14:paraId="3CD7355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r>
    </w:tbl>
    <w:p w14:paraId="77EA594A" w14:textId="77777777" w:rsidR="00FD63DE" w:rsidRPr="0090694B" w:rsidRDefault="00FD63DE" w:rsidP="00FD63DE">
      <w:pPr>
        <w:spacing w:line="360" w:lineRule="auto"/>
        <w:jc w:val="both"/>
        <w:rPr>
          <w:rFonts w:ascii="Book Antiqua" w:hAnsi="Book Antiqua"/>
          <w:b/>
          <w:bCs/>
          <w:sz w:val="12"/>
          <w:szCs w:val="12"/>
        </w:rPr>
      </w:pPr>
    </w:p>
    <w:p w14:paraId="094C1345" w14:textId="77777777" w:rsidR="005754F8" w:rsidRDefault="005754F8" w:rsidP="005754F8">
      <w:pPr>
        <w:pStyle w:val="ListParagraph"/>
        <w:spacing w:after="0" w:line="360" w:lineRule="auto"/>
        <w:ind w:left="420"/>
        <w:jc w:val="both"/>
        <w:rPr>
          <w:rFonts w:ascii="Book Antiqua" w:hAnsi="Book Antiqua"/>
          <w:b/>
          <w:bCs/>
          <w:sz w:val="24"/>
          <w:szCs w:val="24"/>
        </w:rPr>
      </w:pPr>
    </w:p>
    <w:p w14:paraId="468C046D" w14:textId="33CAF87A" w:rsidR="00BA02C1" w:rsidRPr="0097134E" w:rsidRDefault="00C6306E" w:rsidP="00C6306E">
      <w:pPr>
        <w:pStyle w:val="ListParagraph"/>
        <w:spacing w:after="0" w:line="360" w:lineRule="auto"/>
        <w:ind w:left="0"/>
        <w:jc w:val="both"/>
        <w:rPr>
          <w:rFonts w:ascii="Book Antiqua" w:hAnsi="Book Antiqua"/>
          <w:b/>
          <w:bCs/>
          <w:sz w:val="24"/>
          <w:szCs w:val="24"/>
        </w:rPr>
      </w:pPr>
      <w:proofErr w:type="gramStart"/>
      <w:r>
        <w:rPr>
          <w:rFonts w:ascii="Book Antiqua" w:hAnsi="Book Antiqua"/>
          <w:b/>
          <w:bCs/>
          <w:sz w:val="24"/>
          <w:szCs w:val="24"/>
        </w:rPr>
        <w:t>3.12</w:t>
      </w:r>
      <w:r w:rsidR="002F7651">
        <w:rPr>
          <w:rFonts w:ascii="Book Antiqua" w:hAnsi="Book Antiqua"/>
          <w:b/>
          <w:bCs/>
          <w:sz w:val="24"/>
          <w:szCs w:val="24"/>
        </w:rPr>
        <w:t xml:space="preserve">  </w:t>
      </w:r>
      <w:r w:rsidR="00BA02C1" w:rsidRPr="0097134E">
        <w:rPr>
          <w:rFonts w:ascii="Book Antiqua" w:hAnsi="Book Antiqua"/>
          <w:b/>
          <w:bCs/>
          <w:sz w:val="24"/>
          <w:szCs w:val="24"/>
        </w:rPr>
        <w:t>Conclusion</w:t>
      </w:r>
      <w:proofErr w:type="gramEnd"/>
    </w:p>
    <w:p w14:paraId="04929295" w14:textId="0CAB2DA6" w:rsidR="00C25832" w:rsidRPr="0097134E" w:rsidRDefault="00BA02C1" w:rsidP="00A22725">
      <w:pPr>
        <w:spacing w:after="0" w:line="360" w:lineRule="auto"/>
        <w:ind w:left="709"/>
        <w:jc w:val="both"/>
        <w:rPr>
          <w:rFonts w:ascii="Book Antiqua" w:hAnsi="Book Antiqua"/>
          <w:sz w:val="24"/>
          <w:szCs w:val="24"/>
        </w:rPr>
      </w:pPr>
      <w:r w:rsidRPr="0097134E">
        <w:rPr>
          <w:rFonts w:ascii="Book Antiqua" w:hAnsi="Book Antiqua"/>
          <w:sz w:val="24"/>
          <w:szCs w:val="24"/>
        </w:rPr>
        <w:t>The Massive Open On</w:t>
      </w:r>
      <w:r w:rsidR="00C25832" w:rsidRPr="0097134E">
        <w:rPr>
          <w:rFonts w:ascii="Book Antiqua" w:hAnsi="Book Antiqua"/>
          <w:sz w:val="24"/>
          <w:szCs w:val="24"/>
        </w:rPr>
        <w:t>lin</w:t>
      </w:r>
      <w:r w:rsidRPr="0097134E">
        <w:rPr>
          <w:rFonts w:ascii="Book Antiqua" w:hAnsi="Book Antiqua"/>
          <w:sz w:val="24"/>
          <w:szCs w:val="24"/>
        </w:rPr>
        <w:t>e Courses have been widely accepted as a cost-effective mechanism for addressing today</w:t>
      </w:r>
      <w:r w:rsidR="00C25832" w:rsidRPr="0097134E">
        <w:rPr>
          <w:rFonts w:ascii="Book Antiqua" w:hAnsi="Book Antiqua"/>
          <w:sz w:val="24"/>
          <w:szCs w:val="24"/>
        </w:rPr>
        <w:t>'</w:t>
      </w:r>
      <w:r w:rsidRPr="0097134E">
        <w:rPr>
          <w:rFonts w:ascii="Book Antiqua" w:hAnsi="Book Antiqua"/>
          <w:sz w:val="24"/>
          <w:szCs w:val="24"/>
        </w:rPr>
        <w:t xml:space="preserve">s educational deficit. The proposed project on </w:t>
      </w:r>
      <w:r w:rsidR="00C25832" w:rsidRPr="0097134E">
        <w:rPr>
          <w:rFonts w:ascii="Book Antiqua" w:hAnsi="Book Antiqua"/>
          <w:sz w:val="24"/>
          <w:szCs w:val="24"/>
        </w:rPr>
        <w:t>developing</w:t>
      </w:r>
      <w:r w:rsidRPr="0097134E">
        <w:rPr>
          <w:rFonts w:ascii="Book Antiqua" w:hAnsi="Book Antiqua"/>
          <w:sz w:val="24"/>
          <w:szCs w:val="24"/>
        </w:rPr>
        <w:t xml:space="preserve"> a MOOC on Intellectual Disability Care (IDC MOOC) based on Moodle LMS is one of its first kind in the country. Hopefully, it will positively impact the lives of </w:t>
      </w:r>
      <w:r w:rsidR="007669F7" w:rsidRPr="0097134E">
        <w:rPr>
          <w:rFonts w:ascii="Book Antiqua" w:hAnsi="Book Antiqua"/>
          <w:sz w:val="24"/>
          <w:szCs w:val="24"/>
        </w:rPr>
        <w:t>our</w:t>
      </w:r>
      <w:r w:rsidRPr="0097134E">
        <w:rPr>
          <w:rFonts w:ascii="Book Antiqua" w:hAnsi="Book Antiqua"/>
          <w:sz w:val="24"/>
          <w:szCs w:val="24"/>
        </w:rPr>
        <w:t xml:space="preserve"> intellectually-disabled children. Also, it will pave </w:t>
      </w:r>
      <w:r w:rsidR="00C25832" w:rsidRPr="0097134E">
        <w:rPr>
          <w:rFonts w:ascii="Book Antiqua" w:hAnsi="Book Antiqua"/>
          <w:sz w:val="24"/>
          <w:szCs w:val="24"/>
        </w:rPr>
        <w:t>the way for developing more MOOCs related to communication disorders and allied areas</w:t>
      </w:r>
      <w:r w:rsidRPr="0097134E">
        <w:rPr>
          <w:rFonts w:ascii="Book Antiqua" w:hAnsi="Book Antiqua"/>
          <w:sz w:val="24"/>
          <w:szCs w:val="24"/>
        </w:rPr>
        <w:t xml:space="preserve"> catering to the educational support requirem</w:t>
      </w:r>
      <w:r w:rsidR="00C25832" w:rsidRPr="0097134E">
        <w:rPr>
          <w:rFonts w:ascii="Book Antiqua" w:hAnsi="Book Antiqua"/>
          <w:sz w:val="24"/>
          <w:szCs w:val="24"/>
        </w:rPr>
        <w:t>en</w:t>
      </w:r>
      <w:r w:rsidRPr="0097134E">
        <w:rPr>
          <w:rFonts w:ascii="Book Antiqua" w:hAnsi="Book Antiqua"/>
          <w:sz w:val="24"/>
          <w:szCs w:val="24"/>
        </w:rPr>
        <w:t xml:space="preserve">ts of the people suffering from such ailments. </w:t>
      </w:r>
    </w:p>
    <w:p w14:paraId="73DD6852" w14:textId="77777777" w:rsidR="00C6306E" w:rsidRDefault="00C6306E" w:rsidP="00230985">
      <w:pPr>
        <w:spacing w:after="0" w:line="360" w:lineRule="auto"/>
        <w:rPr>
          <w:rFonts w:ascii="Book Antiqua" w:hAnsi="Book Antiqua"/>
          <w:b/>
          <w:bCs/>
          <w:sz w:val="24"/>
          <w:szCs w:val="24"/>
        </w:rPr>
      </w:pPr>
    </w:p>
    <w:p w14:paraId="644D7E69" w14:textId="0FF8148B" w:rsidR="00BA02C1" w:rsidRDefault="00BA02C1" w:rsidP="00230985">
      <w:pPr>
        <w:spacing w:after="0" w:line="360" w:lineRule="auto"/>
        <w:rPr>
          <w:rFonts w:ascii="Book Antiqua" w:hAnsi="Book Antiqua"/>
          <w:b/>
          <w:bCs/>
          <w:sz w:val="24"/>
          <w:szCs w:val="24"/>
        </w:rPr>
      </w:pPr>
      <w:r w:rsidRPr="0097134E">
        <w:rPr>
          <w:rFonts w:ascii="Book Antiqua" w:hAnsi="Book Antiqua"/>
          <w:b/>
          <w:bCs/>
          <w:sz w:val="24"/>
          <w:szCs w:val="24"/>
        </w:rPr>
        <w:t>References</w:t>
      </w:r>
    </w:p>
    <w:p w14:paraId="3B38CAA0" w14:textId="77777777" w:rsidR="00C6306E" w:rsidRPr="0097134E" w:rsidRDefault="00C6306E" w:rsidP="00230985">
      <w:pPr>
        <w:spacing w:after="0" w:line="360" w:lineRule="auto"/>
        <w:rPr>
          <w:rFonts w:ascii="Book Antiqua" w:hAnsi="Book Antiqua"/>
          <w:b/>
          <w:bCs/>
          <w:sz w:val="24"/>
          <w:szCs w:val="24"/>
        </w:rPr>
      </w:pPr>
    </w:p>
    <w:p w14:paraId="0BF76F2B"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Al-</w:t>
      </w:r>
      <w:proofErr w:type="spellStart"/>
      <w:r w:rsidRPr="0097134E">
        <w:rPr>
          <w:rFonts w:ascii="Book Antiqua" w:hAnsi="Book Antiqua"/>
          <w:sz w:val="24"/>
          <w:szCs w:val="24"/>
        </w:rPr>
        <w:t>Khanjari</w:t>
      </w:r>
      <w:proofErr w:type="spellEnd"/>
      <w:r w:rsidRPr="0097134E">
        <w:rPr>
          <w:rFonts w:ascii="Book Antiqua" w:hAnsi="Book Antiqua"/>
          <w:sz w:val="24"/>
          <w:szCs w:val="24"/>
        </w:rPr>
        <w:t>, Z &amp; Al-Kindi, I. (2018). Integrating MOOC with open-source Moodle: The new direction of learning at Sultan Qaboos University. 13th International Conference on Innovations in Information Technology, 47-51. https://doi.org/10.1109/</w:t>
      </w:r>
    </w:p>
    <w:p w14:paraId="2E70831D"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 xml:space="preserve">Bradshaw, K., </w:t>
      </w:r>
      <w:proofErr w:type="spellStart"/>
      <w:r w:rsidRPr="0097134E">
        <w:rPr>
          <w:rFonts w:ascii="Book Antiqua" w:hAnsi="Book Antiqua"/>
          <w:sz w:val="24"/>
          <w:szCs w:val="24"/>
        </w:rPr>
        <w:t>Parchoma</w:t>
      </w:r>
      <w:proofErr w:type="spellEnd"/>
      <w:r w:rsidRPr="0097134E">
        <w:rPr>
          <w:rFonts w:ascii="Book Antiqua" w:hAnsi="Book Antiqua"/>
          <w:sz w:val="24"/>
          <w:szCs w:val="24"/>
        </w:rPr>
        <w:t xml:space="preserve">, G. &amp; Lock, J. (2017).  Conceptualizing formal and informal learning in MOOCs as activity systems. Quarterly Review of Distance Education,18(3), 33-50 </w:t>
      </w:r>
    </w:p>
    <w:p w14:paraId="2D62B5BF"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Buhl, M., Andreasen, L.B., Mondrup, H. J. (2015). </w:t>
      </w:r>
      <w:r w:rsidRPr="0097134E">
        <w:rPr>
          <w:rFonts w:ascii="Book Antiqua" w:hAnsi="Book Antiqua"/>
          <w:i/>
          <w:iCs/>
          <w:sz w:val="24"/>
          <w:szCs w:val="24"/>
        </w:rPr>
        <w:t>A Danish international MOOC in Indonesian professional care education</w:t>
      </w:r>
      <w:r w:rsidRPr="0097134E">
        <w:rPr>
          <w:rFonts w:ascii="Book Antiqua" w:hAnsi="Book Antiqua"/>
          <w:sz w:val="24"/>
          <w:szCs w:val="24"/>
        </w:rPr>
        <w:t>. Korea National Open University Press.</w:t>
      </w:r>
    </w:p>
    <w:p w14:paraId="3EE31B6E"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Cambridge University Press. (n.d.). MOOC. In Cambridge Dictionary. (n.d.). Retrieved February 10, 2022. https:// dictionary. cambridge.org/ dictionary/ English /</w:t>
      </w:r>
      <w:proofErr w:type="spellStart"/>
      <w:r w:rsidRPr="0097134E">
        <w:rPr>
          <w:rFonts w:ascii="Book Antiqua" w:hAnsi="Book Antiqua"/>
          <w:sz w:val="24"/>
          <w:szCs w:val="24"/>
        </w:rPr>
        <w:t>mooc</w:t>
      </w:r>
      <w:proofErr w:type="spellEnd"/>
      <w:r w:rsidRPr="0097134E">
        <w:rPr>
          <w:rFonts w:ascii="Book Antiqua" w:hAnsi="Book Antiqua"/>
          <w:sz w:val="24"/>
          <w:szCs w:val="24"/>
        </w:rPr>
        <w:t>.</w:t>
      </w:r>
    </w:p>
    <w:p w14:paraId="29A029E6" w14:textId="77777777" w:rsidR="00810DD4" w:rsidRPr="007928BC" w:rsidRDefault="00810DD4" w:rsidP="001A2171">
      <w:pPr>
        <w:spacing w:line="336" w:lineRule="auto"/>
        <w:ind w:left="709" w:hanging="709"/>
        <w:rPr>
          <w:rFonts w:ascii="Book Antiqua" w:hAnsi="Book Antiqua"/>
          <w:sz w:val="24"/>
          <w:szCs w:val="24"/>
        </w:rPr>
      </w:pPr>
      <w:r w:rsidRPr="0097134E">
        <w:rPr>
          <w:rFonts w:ascii="Book Antiqua" w:hAnsi="Book Antiqua"/>
          <w:sz w:val="24"/>
          <w:szCs w:val="24"/>
        </w:rPr>
        <w:t>Downes, S. (2008). Places to go: Connectivism &amp; connective knowledge. </w:t>
      </w:r>
      <w:r w:rsidRPr="0097134E">
        <w:rPr>
          <w:rFonts w:ascii="Book Antiqua" w:hAnsi="Book Antiqua"/>
          <w:i/>
          <w:iCs/>
          <w:sz w:val="24"/>
          <w:szCs w:val="24"/>
        </w:rPr>
        <w:t xml:space="preserve">Innovate: Journal of Online Education, </w:t>
      </w:r>
      <w:r w:rsidRPr="0097134E">
        <w:rPr>
          <w:rFonts w:ascii="Book Antiqua" w:hAnsi="Book Antiqua"/>
          <w:sz w:val="24"/>
          <w:szCs w:val="24"/>
        </w:rPr>
        <w:t xml:space="preserve">5 (1). </w:t>
      </w:r>
      <w:hyperlink r:id="rId17" w:history="1">
        <w:r w:rsidR="00FA75AD" w:rsidRPr="007928BC">
          <w:rPr>
            <w:rStyle w:val="Hyperlink"/>
            <w:rFonts w:ascii="Book Antiqua" w:hAnsi="Book Antiqua"/>
            <w:color w:val="auto"/>
            <w:sz w:val="24"/>
            <w:szCs w:val="24"/>
            <w:u w:val="none"/>
          </w:rPr>
          <w:t>https://nsuworks.nova.edu/ innovate/ vol5/iss1/6</w:t>
        </w:r>
      </w:hyperlink>
    </w:p>
    <w:p w14:paraId="0074155B" w14:textId="77777777" w:rsidR="00810DD4" w:rsidRPr="0097134E" w:rsidRDefault="00810DD4" w:rsidP="001A2171">
      <w:pPr>
        <w:spacing w:line="336" w:lineRule="auto"/>
        <w:ind w:left="709" w:hanging="709"/>
        <w:jc w:val="both"/>
        <w:rPr>
          <w:rStyle w:val="Hyperlink"/>
          <w:rFonts w:ascii="Book Antiqua" w:hAnsi="Book Antiqua"/>
          <w:color w:val="auto"/>
          <w:sz w:val="24"/>
          <w:szCs w:val="24"/>
          <w:u w:val="none"/>
        </w:rPr>
      </w:pPr>
      <w:proofErr w:type="spellStart"/>
      <w:r w:rsidRPr="0097134E">
        <w:rPr>
          <w:rFonts w:ascii="Book Antiqua" w:hAnsi="Book Antiqua"/>
          <w:sz w:val="24"/>
          <w:szCs w:val="24"/>
        </w:rPr>
        <w:lastRenderedPageBreak/>
        <w:t>Fasimpaur</w:t>
      </w:r>
      <w:proofErr w:type="spellEnd"/>
      <w:r w:rsidRPr="0097134E">
        <w:rPr>
          <w:rFonts w:ascii="Book Antiqua" w:hAnsi="Book Antiqua"/>
          <w:sz w:val="24"/>
          <w:szCs w:val="24"/>
        </w:rPr>
        <w:t xml:space="preserve">, K. (2013 March/April). MOOCs are the next big thing in online learning. </w:t>
      </w:r>
      <w:r w:rsidRPr="0097134E">
        <w:rPr>
          <w:rFonts w:ascii="Book Antiqua" w:hAnsi="Book Antiqua"/>
          <w:i/>
          <w:iCs/>
          <w:sz w:val="24"/>
          <w:szCs w:val="24"/>
        </w:rPr>
        <w:t xml:space="preserve">Learning &amp; Leading with Technology, </w:t>
      </w:r>
      <w:r w:rsidRPr="0097134E">
        <w:rPr>
          <w:rFonts w:ascii="Book Antiqua" w:hAnsi="Book Antiqua"/>
          <w:sz w:val="24"/>
          <w:szCs w:val="24"/>
        </w:rPr>
        <w:t xml:space="preserve">12-17. https://files.eric.ed.gov/ </w:t>
      </w:r>
      <w:proofErr w:type="spellStart"/>
      <w:r w:rsidRPr="0097134E">
        <w:rPr>
          <w:rFonts w:ascii="Book Antiqua" w:hAnsi="Book Antiqua"/>
          <w:sz w:val="24"/>
          <w:szCs w:val="24"/>
        </w:rPr>
        <w:t>fulltext</w:t>
      </w:r>
      <w:proofErr w:type="spellEnd"/>
      <w:r w:rsidRPr="0097134E">
        <w:rPr>
          <w:rFonts w:ascii="Book Antiqua" w:hAnsi="Book Antiqua"/>
          <w:sz w:val="24"/>
          <w:szCs w:val="24"/>
        </w:rPr>
        <w:t>/EJ1015163.pdf</w:t>
      </w:r>
    </w:p>
    <w:p w14:paraId="0063EB66" w14:textId="77777777" w:rsidR="00810DD4" w:rsidRPr="0097134E" w:rsidRDefault="00810DD4" w:rsidP="001A2171">
      <w:pPr>
        <w:spacing w:line="336" w:lineRule="auto"/>
        <w:ind w:left="709" w:hanging="567"/>
        <w:jc w:val="both"/>
        <w:rPr>
          <w:rFonts w:ascii="Book Antiqua" w:hAnsi="Book Antiqua"/>
          <w:sz w:val="24"/>
          <w:szCs w:val="24"/>
          <w:lang w:eastAsia="en-IN"/>
        </w:rPr>
      </w:pPr>
      <w:r w:rsidRPr="0097134E">
        <w:rPr>
          <w:rFonts w:ascii="Book Antiqua" w:hAnsi="Book Antiqua"/>
          <w:sz w:val="24"/>
          <w:szCs w:val="24"/>
        </w:rPr>
        <w:t xml:space="preserve">Ghosh, D. (2021, September 8). </w:t>
      </w:r>
      <w:r w:rsidRPr="0097134E">
        <w:rPr>
          <w:rFonts w:ascii="Book Antiqua" w:hAnsi="Book Antiqua"/>
          <w:sz w:val="24"/>
          <w:szCs w:val="24"/>
          <w:lang w:eastAsia="en-IN"/>
        </w:rPr>
        <w:t xml:space="preserve">India becomes second largest market for Coursera with 49% growth in 12 months. </w:t>
      </w:r>
      <w:r w:rsidRPr="0097134E">
        <w:rPr>
          <w:rFonts w:ascii="Book Antiqua" w:hAnsi="Book Antiqua"/>
          <w:i/>
          <w:iCs/>
          <w:sz w:val="24"/>
          <w:szCs w:val="24"/>
          <w:lang w:eastAsia="en-IN"/>
        </w:rPr>
        <w:t xml:space="preserve">The Hindu Business Line. </w:t>
      </w:r>
      <w:r w:rsidRPr="0097134E">
        <w:rPr>
          <w:rFonts w:ascii="Book Antiqua" w:hAnsi="Book Antiqua"/>
          <w:sz w:val="24"/>
          <w:szCs w:val="24"/>
          <w:lang w:eastAsia="en-IN"/>
        </w:rPr>
        <w:t xml:space="preserve">https://www. </w:t>
      </w:r>
      <w:proofErr w:type="spellStart"/>
      <w:r w:rsidRPr="0097134E">
        <w:rPr>
          <w:rFonts w:ascii="Book Antiqua" w:hAnsi="Book Antiqua"/>
          <w:sz w:val="24"/>
          <w:szCs w:val="24"/>
          <w:lang w:eastAsia="en-IN"/>
        </w:rPr>
        <w:t>Thehindu</w:t>
      </w:r>
      <w:proofErr w:type="spellEnd"/>
      <w:r w:rsidRPr="0097134E">
        <w:rPr>
          <w:rFonts w:ascii="Book Antiqua" w:hAnsi="Book Antiqua"/>
          <w:sz w:val="24"/>
          <w:szCs w:val="24"/>
          <w:lang w:eastAsia="en-IN"/>
        </w:rPr>
        <w:t xml:space="preserve"> businessline.com/info-tech/india-becomes-second-largest-market-for-coursera-with-49-growth-in-12-months/article36356424.ece</w:t>
      </w:r>
    </w:p>
    <w:p w14:paraId="144A6965" w14:textId="77777777" w:rsidR="00810DD4" w:rsidRPr="0097134E" w:rsidRDefault="00810DD4" w:rsidP="001A2171">
      <w:pPr>
        <w:autoSpaceDE w:val="0"/>
        <w:autoSpaceDN w:val="0"/>
        <w:adjustRightInd w:val="0"/>
        <w:spacing w:line="336" w:lineRule="auto"/>
        <w:ind w:left="709" w:right="-46" w:hanging="709"/>
        <w:jc w:val="both"/>
        <w:rPr>
          <w:rFonts w:ascii="Book Antiqua" w:hAnsi="Book Antiqua"/>
          <w:sz w:val="24"/>
          <w:szCs w:val="24"/>
          <w:shd w:val="clear" w:color="auto" w:fill="FFFFFF"/>
        </w:rPr>
      </w:pPr>
      <w:r w:rsidRPr="0097134E">
        <w:rPr>
          <w:rFonts w:ascii="Book Antiqua" w:hAnsi="Book Antiqua"/>
          <w:sz w:val="24"/>
          <w:szCs w:val="24"/>
        </w:rPr>
        <w:t>Goldberg, L.R., Bell, E., King, C., O</w:t>
      </w:r>
      <w:r w:rsidR="009A0F16" w:rsidRPr="0097134E">
        <w:rPr>
          <w:rFonts w:ascii="Book Antiqua" w:hAnsi="Book Antiqua"/>
          <w:sz w:val="24"/>
          <w:szCs w:val="24"/>
        </w:rPr>
        <w:t>'</w:t>
      </w:r>
      <w:r w:rsidRPr="0097134E">
        <w:rPr>
          <w:rFonts w:ascii="Book Antiqua" w:hAnsi="Book Antiqua"/>
          <w:sz w:val="24"/>
          <w:szCs w:val="24"/>
        </w:rPr>
        <w:t xml:space="preserve">Mara, C, McInerney, F., Robinson, A. &amp; Vickers, J. (2015). </w:t>
      </w:r>
      <w:r w:rsidRPr="0097134E">
        <w:rPr>
          <w:rFonts w:ascii="Book Antiqua" w:hAnsi="Book Antiqua"/>
          <w:sz w:val="24"/>
          <w:szCs w:val="24"/>
          <w:shd w:val="clear" w:color="auto" w:fill="FFFFFF"/>
        </w:rPr>
        <w:t>Relationship between participants</w:t>
      </w:r>
      <w:r w:rsidR="009A0F16" w:rsidRPr="0097134E">
        <w:rPr>
          <w:rFonts w:ascii="Book Antiqua" w:hAnsi="Book Antiqua"/>
          <w:sz w:val="24"/>
          <w:szCs w:val="24"/>
          <w:shd w:val="clear" w:color="auto" w:fill="FFFFFF"/>
        </w:rPr>
        <w:t>'</w:t>
      </w:r>
      <w:r w:rsidRPr="0097134E">
        <w:rPr>
          <w:rFonts w:ascii="Book Antiqua" w:hAnsi="Book Antiqua"/>
          <w:sz w:val="24"/>
          <w:szCs w:val="24"/>
          <w:shd w:val="clear" w:color="auto" w:fill="FFFFFF"/>
        </w:rPr>
        <w:t xml:space="preserve"> level of education and engagement in their completion of the Understanding Dementia Massive Open Online Course.</w:t>
      </w:r>
      <w:r w:rsidRPr="0097134E">
        <w:rPr>
          <w:rFonts w:ascii="Book Antiqua" w:hAnsi="Book Antiqua"/>
          <w:i/>
          <w:iCs/>
          <w:sz w:val="24"/>
          <w:szCs w:val="24"/>
        </w:rPr>
        <w:t>BMC Medical Education</w:t>
      </w:r>
      <w:r w:rsidRPr="0097134E">
        <w:rPr>
          <w:rFonts w:ascii="Book Antiqua" w:hAnsi="Book Antiqua"/>
          <w:sz w:val="24"/>
          <w:szCs w:val="24"/>
        </w:rPr>
        <w:t xml:space="preserve">, </w:t>
      </w:r>
      <w:r w:rsidRPr="0097134E">
        <w:rPr>
          <w:rFonts w:ascii="Book Antiqua" w:hAnsi="Book Antiqua"/>
          <w:i/>
          <w:iCs/>
          <w:sz w:val="24"/>
          <w:szCs w:val="24"/>
        </w:rPr>
        <w:t>15</w:t>
      </w:r>
      <w:r w:rsidRPr="0097134E">
        <w:rPr>
          <w:rFonts w:ascii="Book Antiqua" w:hAnsi="Book Antiqua"/>
          <w:sz w:val="24"/>
          <w:szCs w:val="24"/>
        </w:rPr>
        <w:t xml:space="preserve">,1-7. 10.1186/ </w:t>
      </w:r>
      <w:r w:rsidRPr="0097134E">
        <w:rPr>
          <w:rFonts w:ascii="Book Antiqua" w:hAnsi="Book Antiqua"/>
          <w:sz w:val="24"/>
          <w:szCs w:val="24"/>
          <w:shd w:val="clear" w:color="auto" w:fill="FFFFFF"/>
        </w:rPr>
        <w:t>https://doi.org/</w:t>
      </w:r>
      <w:r w:rsidRPr="0097134E">
        <w:rPr>
          <w:rFonts w:ascii="Book Antiqua" w:hAnsi="Book Antiqua"/>
          <w:sz w:val="24"/>
          <w:szCs w:val="24"/>
        </w:rPr>
        <w:t xml:space="preserve">s12909-015-0344-z </w:t>
      </w:r>
    </w:p>
    <w:p w14:paraId="05BA15A8" w14:textId="77777777" w:rsidR="00810DD4" w:rsidRPr="007928BC" w:rsidRDefault="00810DD4" w:rsidP="001A2171">
      <w:pPr>
        <w:spacing w:line="336" w:lineRule="auto"/>
        <w:ind w:left="567" w:hanging="709"/>
        <w:jc w:val="both"/>
        <w:rPr>
          <w:rFonts w:ascii="Book Antiqua" w:hAnsi="Book Antiqua"/>
          <w:sz w:val="24"/>
          <w:szCs w:val="24"/>
          <w:shd w:val="clear" w:color="auto" w:fill="FFFFFF"/>
        </w:rPr>
      </w:pPr>
      <w:r w:rsidRPr="0097134E">
        <w:rPr>
          <w:rFonts w:ascii="Book Antiqua" w:hAnsi="Book Antiqua"/>
          <w:sz w:val="24"/>
          <w:szCs w:val="24"/>
          <w:shd w:val="clear" w:color="auto" w:fill="FFFFFF"/>
        </w:rPr>
        <w:t>King, C., Kelder, J., Doherty, K.V., Phillips, R., McInerney, F., Walls, J., Robinson, A., &amp; Vickers, J.C. (2014). Designing for quality: The understanding dementia MOOC. </w:t>
      </w:r>
      <w:r w:rsidRPr="0097134E">
        <w:rPr>
          <w:rFonts w:ascii="Book Antiqua" w:hAnsi="Book Antiqua"/>
          <w:i/>
          <w:iCs/>
          <w:sz w:val="24"/>
          <w:szCs w:val="24"/>
          <w:shd w:val="clear" w:color="auto" w:fill="FFFFFF"/>
        </w:rPr>
        <w:t>Electronic Journal of e-Learning, 12</w:t>
      </w:r>
      <w:r w:rsidRPr="0097134E">
        <w:rPr>
          <w:rFonts w:ascii="Book Antiqua" w:hAnsi="Book Antiqua"/>
          <w:sz w:val="24"/>
          <w:szCs w:val="24"/>
          <w:shd w:val="clear" w:color="auto" w:fill="FFFFFF"/>
        </w:rPr>
        <w:t xml:space="preserve">, 161-171. </w:t>
      </w:r>
      <w:hyperlink w:history="1">
        <w:r w:rsidR="0090694B" w:rsidRPr="007928BC">
          <w:rPr>
            <w:rStyle w:val="Hyperlink"/>
            <w:rFonts w:ascii="Book Antiqua" w:hAnsi="Book Antiqua"/>
            <w:color w:val="auto"/>
            <w:sz w:val="24"/>
            <w:szCs w:val="24"/>
            <w:u w:val="none"/>
            <w:shd w:val="clear" w:color="auto" w:fill="FFFFFF"/>
          </w:rPr>
          <w:t>https://files.eric.ed.gov /fulltext/EJ1034373.pdf</w:t>
        </w:r>
      </w:hyperlink>
    </w:p>
    <w:p w14:paraId="4EDD8075" w14:textId="77777777" w:rsidR="00810DD4" w:rsidRPr="007928BC" w:rsidRDefault="00810DD4" w:rsidP="001A2171">
      <w:pPr>
        <w:spacing w:line="336" w:lineRule="auto"/>
        <w:ind w:left="567" w:hanging="709"/>
        <w:jc w:val="both"/>
        <w:rPr>
          <w:rFonts w:ascii="Book Antiqua" w:hAnsi="Book Antiqua"/>
          <w:sz w:val="24"/>
          <w:szCs w:val="24"/>
        </w:rPr>
      </w:pPr>
      <w:r w:rsidRPr="007928BC">
        <w:rPr>
          <w:rFonts w:ascii="Book Antiqua" w:hAnsi="Book Antiqua"/>
          <w:sz w:val="24"/>
          <w:szCs w:val="24"/>
        </w:rPr>
        <w:t>McGill Association of University Teachers, (n.d.). A brief history of MOOCs. https:// www. mcgill.ca/</w:t>
      </w:r>
      <w:proofErr w:type="spellStart"/>
      <w:r w:rsidRPr="007928BC">
        <w:rPr>
          <w:rFonts w:ascii="Book Antiqua" w:hAnsi="Book Antiqua"/>
          <w:sz w:val="24"/>
          <w:szCs w:val="24"/>
        </w:rPr>
        <w:t>maut</w:t>
      </w:r>
      <w:proofErr w:type="spellEnd"/>
      <w:r w:rsidRPr="007928BC">
        <w:rPr>
          <w:rFonts w:ascii="Book Antiqua" w:hAnsi="Book Antiqua"/>
          <w:sz w:val="24"/>
          <w:szCs w:val="24"/>
        </w:rPr>
        <w:t>/news-current-affairs/</w:t>
      </w:r>
      <w:proofErr w:type="spellStart"/>
      <w:r w:rsidRPr="007928BC">
        <w:rPr>
          <w:rFonts w:ascii="Book Antiqua" w:hAnsi="Book Antiqua"/>
          <w:sz w:val="24"/>
          <w:szCs w:val="24"/>
        </w:rPr>
        <w:t>moocs</w:t>
      </w:r>
      <w:proofErr w:type="spellEnd"/>
      <w:r w:rsidRPr="007928BC">
        <w:rPr>
          <w:rFonts w:ascii="Book Antiqua" w:hAnsi="Book Antiqua"/>
          <w:sz w:val="24"/>
          <w:szCs w:val="24"/>
        </w:rPr>
        <w:t>/history</w:t>
      </w:r>
    </w:p>
    <w:p w14:paraId="2295EBB6" w14:textId="77777777" w:rsidR="00810DD4" w:rsidRPr="007928BC" w:rsidRDefault="00810DD4" w:rsidP="001A2171">
      <w:pPr>
        <w:spacing w:line="336" w:lineRule="auto"/>
        <w:ind w:left="567" w:hanging="709"/>
        <w:jc w:val="both"/>
        <w:rPr>
          <w:rFonts w:ascii="Book Antiqua" w:hAnsi="Book Antiqua"/>
          <w:sz w:val="24"/>
          <w:szCs w:val="24"/>
          <w:shd w:val="clear" w:color="auto" w:fill="FFFFFF"/>
        </w:rPr>
      </w:pPr>
      <w:r w:rsidRPr="007928BC">
        <w:rPr>
          <w:rFonts w:ascii="Book Antiqua" w:hAnsi="Book Antiqua"/>
          <w:sz w:val="24"/>
          <w:szCs w:val="24"/>
        </w:rPr>
        <w:t xml:space="preserve">Ministry of Human Resource Development, Government of India (2017). Guidelines for Development and Implementation of MOOCs. </w:t>
      </w:r>
      <w:hyperlink w:history="1">
        <w:r w:rsidR="0090694B" w:rsidRPr="007928BC">
          <w:rPr>
            <w:rStyle w:val="Hyperlink"/>
            <w:rFonts w:ascii="Book Antiqua" w:hAnsi="Book Antiqua"/>
            <w:color w:val="auto"/>
            <w:sz w:val="24"/>
            <w:szCs w:val="24"/>
            <w:u w:val="none"/>
          </w:rPr>
          <w:t>https://www.ugc.ac.in /pdfnews/3885329_MOOCs-Guideline-(Development--Funding).pdf</w:t>
        </w:r>
      </w:hyperlink>
    </w:p>
    <w:p w14:paraId="6C806B79" w14:textId="77777777" w:rsidR="00810DD4" w:rsidRPr="007928BC" w:rsidRDefault="00810DD4" w:rsidP="001A2171">
      <w:pPr>
        <w:spacing w:line="336" w:lineRule="auto"/>
        <w:ind w:left="567" w:hanging="709"/>
        <w:jc w:val="both"/>
        <w:rPr>
          <w:rStyle w:val="Hyperlink"/>
          <w:rFonts w:ascii="Book Antiqua" w:hAnsi="Book Antiqua"/>
          <w:color w:val="auto"/>
          <w:sz w:val="24"/>
          <w:szCs w:val="24"/>
          <w:u w:val="none"/>
          <w:shd w:val="clear" w:color="auto" w:fill="FFFFFF"/>
        </w:rPr>
      </w:pPr>
      <w:r w:rsidRPr="007928BC">
        <w:rPr>
          <w:rFonts w:ascii="Book Antiqua" w:hAnsi="Book Antiqua"/>
          <w:sz w:val="24"/>
          <w:szCs w:val="24"/>
          <w:bdr w:val="none" w:sz="0" w:space="0" w:color="auto" w:frame="1"/>
          <w:shd w:val="clear" w:color="auto" w:fill="FFFFFF"/>
        </w:rPr>
        <w:t xml:space="preserve">Oxford University Press. (n.d.). MOOC. </w:t>
      </w:r>
      <w:proofErr w:type="gramStart"/>
      <w:r w:rsidRPr="007928BC">
        <w:rPr>
          <w:rFonts w:ascii="Book Antiqua" w:hAnsi="Book Antiqua"/>
          <w:i/>
          <w:iCs/>
          <w:sz w:val="24"/>
          <w:szCs w:val="24"/>
          <w:bdr w:val="none" w:sz="0" w:space="0" w:color="auto" w:frame="1"/>
          <w:shd w:val="clear" w:color="auto" w:fill="FFFFFF"/>
        </w:rPr>
        <w:t>In</w:t>
      </w:r>
      <w:r w:rsidRPr="007928BC">
        <w:rPr>
          <w:rFonts w:ascii="Book Antiqua" w:hAnsi="Book Antiqua"/>
          <w:sz w:val="24"/>
          <w:szCs w:val="24"/>
          <w:bdr w:val="none" w:sz="0" w:space="0" w:color="auto" w:frame="1"/>
          <w:shd w:val="clear" w:color="auto" w:fill="FFFFFF"/>
        </w:rPr>
        <w:t xml:space="preserve">  Oxford</w:t>
      </w:r>
      <w:proofErr w:type="gramEnd"/>
      <w:r w:rsidRPr="007928BC">
        <w:rPr>
          <w:rFonts w:ascii="Book Antiqua" w:hAnsi="Book Antiqua"/>
          <w:sz w:val="24"/>
          <w:szCs w:val="24"/>
          <w:bdr w:val="none" w:sz="0" w:space="0" w:color="auto" w:frame="1"/>
          <w:shd w:val="clear" w:color="auto" w:fill="FFFFFF"/>
        </w:rPr>
        <w:t xml:space="preserve"> Advanced Learner's Dictionary. (n.d.). </w:t>
      </w:r>
      <w:r w:rsidRPr="007928BC">
        <w:rPr>
          <w:rFonts w:ascii="Book Antiqua" w:hAnsi="Book Antiqua"/>
          <w:sz w:val="24"/>
          <w:szCs w:val="24"/>
          <w:shd w:val="clear" w:color="auto" w:fill="FFFFFF"/>
        </w:rPr>
        <w:t xml:space="preserve">Retrieved February 10, 2022, from https://www. Oxford </w:t>
      </w:r>
      <w:proofErr w:type="gramStart"/>
      <w:r w:rsidRPr="007928BC">
        <w:rPr>
          <w:rFonts w:ascii="Book Antiqua" w:hAnsi="Book Antiqua"/>
          <w:sz w:val="24"/>
          <w:szCs w:val="24"/>
          <w:shd w:val="clear" w:color="auto" w:fill="FFFFFF"/>
        </w:rPr>
        <w:t>learners</w:t>
      </w:r>
      <w:proofErr w:type="gramEnd"/>
      <w:r w:rsidRPr="007928BC">
        <w:rPr>
          <w:rFonts w:ascii="Book Antiqua" w:hAnsi="Book Antiqua"/>
          <w:sz w:val="24"/>
          <w:szCs w:val="24"/>
          <w:shd w:val="clear" w:color="auto" w:fill="FFFFFF"/>
        </w:rPr>
        <w:t xml:space="preserve"> dictionaries. com/definition/</w:t>
      </w:r>
      <w:proofErr w:type="spellStart"/>
      <w:r w:rsidRPr="007928BC">
        <w:rPr>
          <w:rFonts w:ascii="Book Antiqua" w:hAnsi="Book Antiqua"/>
          <w:sz w:val="24"/>
          <w:szCs w:val="24"/>
          <w:shd w:val="clear" w:color="auto" w:fill="FFFFFF"/>
        </w:rPr>
        <w:t>english</w:t>
      </w:r>
      <w:proofErr w:type="spellEnd"/>
      <w:r w:rsidRPr="007928BC">
        <w:rPr>
          <w:rFonts w:ascii="Book Antiqua" w:hAnsi="Book Antiqua"/>
          <w:sz w:val="24"/>
          <w:szCs w:val="24"/>
          <w:shd w:val="clear" w:color="auto" w:fill="FFFFFF"/>
        </w:rPr>
        <w:t>/</w:t>
      </w:r>
      <w:proofErr w:type="spellStart"/>
      <w:r w:rsidRPr="007928BC">
        <w:rPr>
          <w:rFonts w:ascii="Book Antiqua" w:hAnsi="Book Antiqua"/>
          <w:sz w:val="24"/>
          <w:szCs w:val="24"/>
          <w:shd w:val="clear" w:color="auto" w:fill="FFFFFF"/>
        </w:rPr>
        <w:t>mooc</w:t>
      </w:r>
      <w:proofErr w:type="spellEnd"/>
      <w:r w:rsidRPr="007928BC">
        <w:rPr>
          <w:rStyle w:val="Hyperlink"/>
          <w:rFonts w:ascii="Book Antiqua" w:hAnsi="Book Antiqua"/>
          <w:color w:val="auto"/>
          <w:sz w:val="24"/>
          <w:szCs w:val="24"/>
          <w:u w:val="none"/>
          <w:shd w:val="clear" w:color="auto" w:fill="FFFFFF"/>
        </w:rPr>
        <w:t>.</w:t>
      </w:r>
    </w:p>
    <w:p w14:paraId="15A7F04E" w14:textId="77777777" w:rsidR="00810DD4" w:rsidRPr="007928BC" w:rsidRDefault="00810DD4" w:rsidP="001A2171">
      <w:pPr>
        <w:spacing w:line="336" w:lineRule="auto"/>
        <w:ind w:left="709" w:hanging="709"/>
        <w:jc w:val="both"/>
        <w:rPr>
          <w:rStyle w:val="Hyperlink"/>
          <w:rFonts w:ascii="Book Antiqua" w:hAnsi="Book Antiqua"/>
          <w:color w:val="auto"/>
          <w:sz w:val="24"/>
          <w:szCs w:val="24"/>
          <w:u w:val="none"/>
          <w:bdr w:val="none" w:sz="0" w:space="0" w:color="auto" w:frame="1"/>
          <w:shd w:val="clear" w:color="auto" w:fill="FFFFFF"/>
        </w:rPr>
      </w:pPr>
      <w:r w:rsidRPr="007928BC">
        <w:rPr>
          <w:rFonts w:ascii="Book Antiqua" w:hAnsi="Book Antiqua"/>
          <w:sz w:val="24"/>
          <w:szCs w:val="24"/>
          <w:shd w:val="clear" w:color="auto" w:fill="FFFFFF"/>
        </w:rPr>
        <w:t>Poole, M. Davis, N., &amp; Robinson, L. (2020). Massive open online courses: Enhancing caregiver education and support about dementia care towards and at the end of life.  </w:t>
      </w:r>
      <w:r w:rsidRPr="007928BC">
        <w:rPr>
          <w:rStyle w:val="Emphasis"/>
          <w:rFonts w:ascii="Book Antiqua" w:hAnsi="Book Antiqua"/>
          <w:sz w:val="24"/>
          <w:szCs w:val="24"/>
          <w:bdr w:val="none" w:sz="0" w:space="0" w:color="auto" w:frame="1"/>
          <w:shd w:val="clear" w:color="auto" w:fill="FFFFFF"/>
        </w:rPr>
        <w:t>Age and Ageing</w:t>
      </w:r>
      <w:r w:rsidRPr="007928BC">
        <w:rPr>
          <w:rFonts w:ascii="Book Antiqua" w:hAnsi="Book Antiqua"/>
          <w:sz w:val="24"/>
          <w:szCs w:val="24"/>
          <w:shd w:val="clear" w:color="auto" w:fill="FFFFFF"/>
        </w:rPr>
        <w:t xml:space="preserve">, </w:t>
      </w:r>
      <w:r w:rsidRPr="007928BC">
        <w:rPr>
          <w:rFonts w:ascii="Book Antiqua" w:hAnsi="Book Antiqua"/>
          <w:i/>
          <w:iCs/>
          <w:sz w:val="24"/>
          <w:szCs w:val="24"/>
          <w:shd w:val="clear" w:color="auto" w:fill="FFFFFF"/>
        </w:rPr>
        <w:t>49</w:t>
      </w:r>
      <w:r w:rsidRPr="007928BC">
        <w:rPr>
          <w:rFonts w:ascii="Book Antiqua" w:hAnsi="Book Antiqua"/>
          <w:sz w:val="24"/>
          <w:szCs w:val="24"/>
          <w:shd w:val="clear" w:color="auto" w:fill="FFFFFF"/>
        </w:rPr>
        <w:t xml:space="preserve">, </w:t>
      </w:r>
      <w:proofErr w:type="gramStart"/>
      <w:r w:rsidRPr="007928BC">
        <w:rPr>
          <w:rFonts w:ascii="Book Antiqua" w:hAnsi="Book Antiqua"/>
          <w:sz w:val="24"/>
          <w:szCs w:val="24"/>
          <w:shd w:val="clear" w:color="auto" w:fill="FFFFFF"/>
        </w:rPr>
        <w:t>2,  171</w:t>
      </w:r>
      <w:proofErr w:type="gramEnd"/>
      <w:r w:rsidRPr="007928BC">
        <w:rPr>
          <w:rFonts w:ascii="Book Antiqua" w:hAnsi="Book Antiqua"/>
          <w:sz w:val="24"/>
          <w:szCs w:val="24"/>
          <w:shd w:val="clear" w:color="auto" w:fill="FFFFFF"/>
        </w:rPr>
        <w:t>–174, </w:t>
      </w:r>
      <w:hyperlink r:id="rId18" w:history="1">
        <w:r w:rsidR="0090694B" w:rsidRPr="007928BC">
          <w:rPr>
            <w:rStyle w:val="Hyperlink"/>
            <w:rFonts w:ascii="Book Antiqua" w:hAnsi="Book Antiqua"/>
            <w:color w:val="auto"/>
            <w:sz w:val="24"/>
            <w:szCs w:val="24"/>
            <w:u w:val="none"/>
            <w:bdr w:val="none" w:sz="0" w:space="0" w:color="auto" w:frame="1"/>
            <w:shd w:val="clear" w:color="auto" w:fill="FFFFFF"/>
          </w:rPr>
          <w:t>https://doi.org/10.1093/ ageing/afz150</w:t>
        </w:r>
      </w:hyperlink>
    </w:p>
    <w:p w14:paraId="66BA90D0" w14:textId="77777777" w:rsidR="00810DD4" w:rsidRPr="007928BC" w:rsidRDefault="00810DD4" w:rsidP="001A2171">
      <w:pPr>
        <w:spacing w:line="336" w:lineRule="auto"/>
        <w:ind w:left="567" w:hanging="709"/>
        <w:jc w:val="both"/>
        <w:rPr>
          <w:rFonts w:ascii="Book Antiqua" w:hAnsi="Book Antiqua"/>
          <w:sz w:val="24"/>
          <w:szCs w:val="24"/>
          <w:shd w:val="clear" w:color="auto" w:fill="FFFFFF"/>
        </w:rPr>
      </w:pPr>
      <w:r w:rsidRPr="007928BC">
        <w:rPr>
          <w:rFonts w:ascii="Book Antiqua" w:hAnsi="Book Antiqua"/>
          <w:sz w:val="24"/>
          <w:szCs w:val="24"/>
          <w:shd w:val="clear" w:color="auto" w:fill="FFFFFF"/>
        </w:rPr>
        <w:t xml:space="preserve">Pottier, E., Boulanouar, L., Bertrand, M., Estrade, A., Croiset, A., Martineau, C., </w:t>
      </w:r>
      <w:proofErr w:type="spellStart"/>
      <w:r w:rsidRPr="007928BC">
        <w:rPr>
          <w:rFonts w:ascii="Book Antiqua" w:hAnsi="Book Antiqua"/>
          <w:sz w:val="24"/>
          <w:szCs w:val="24"/>
          <w:shd w:val="clear" w:color="auto" w:fill="FFFFFF"/>
        </w:rPr>
        <w:t>Plantec</w:t>
      </w:r>
      <w:proofErr w:type="spellEnd"/>
      <w:r w:rsidRPr="007928BC">
        <w:rPr>
          <w:rFonts w:ascii="Book Antiqua" w:hAnsi="Book Antiqua"/>
          <w:sz w:val="24"/>
          <w:szCs w:val="24"/>
          <w:shd w:val="clear" w:color="auto" w:fill="FFFFFF"/>
        </w:rPr>
        <w:t xml:space="preserve">, J.Y., </w:t>
      </w:r>
      <w:proofErr w:type="spellStart"/>
      <w:r w:rsidRPr="007928BC">
        <w:rPr>
          <w:rFonts w:ascii="Book Antiqua" w:hAnsi="Book Antiqua"/>
          <w:sz w:val="24"/>
          <w:szCs w:val="24"/>
          <w:shd w:val="clear" w:color="auto" w:fill="FFFFFF"/>
        </w:rPr>
        <w:t>Escourou</w:t>
      </w:r>
      <w:proofErr w:type="spellEnd"/>
      <w:r w:rsidRPr="007928BC">
        <w:rPr>
          <w:rFonts w:ascii="Book Antiqua" w:hAnsi="Book Antiqua"/>
          <w:sz w:val="24"/>
          <w:szCs w:val="24"/>
          <w:shd w:val="clear" w:color="auto" w:fill="FFFFFF"/>
        </w:rPr>
        <w:t xml:space="preserve">, B. &amp; Ritz, P. (2020). A MOOC about bariatric surgery </w:t>
      </w:r>
      <w:r w:rsidRPr="007928BC">
        <w:rPr>
          <w:rFonts w:ascii="Book Antiqua" w:hAnsi="Book Antiqua"/>
          <w:sz w:val="24"/>
          <w:szCs w:val="24"/>
          <w:shd w:val="clear" w:color="auto" w:fill="FFFFFF"/>
        </w:rPr>
        <w:lastRenderedPageBreak/>
        <w:t xml:space="preserve">improves knowledge and promotes patients' soft skills. </w:t>
      </w:r>
      <w:r w:rsidRPr="007928BC">
        <w:rPr>
          <w:rFonts w:ascii="Book Antiqua" w:hAnsi="Book Antiqua"/>
          <w:i/>
          <w:iCs/>
          <w:sz w:val="24"/>
          <w:szCs w:val="24"/>
          <w:shd w:val="clear" w:color="auto" w:fill="FFFFFF"/>
        </w:rPr>
        <w:t>Obesity Surgery</w:t>
      </w:r>
      <w:r w:rsidRPr="007928BC">
        <w:rPr>
          <w:rFonts w:ascii="Book Antiqua" w:hAnsi="Book Antiqua"/>
          <w:sz w:val="24"/>
          <w:szCs w:val="24"/>
          <w:shd w:val="clear" w:color="auto" w:fill="FFFFFF"/>
        </w:rPr>
        <w:t xml:space="preserve">, </w:t>
      </w:r>
      <w:r w:rsidRPr="007928BC">
        <w:rPr>
          <w:rFonts w:ascii="Book Antiqua" w:hAnsi="Book Antiqua"/>
          <w:i/>
          <w:iCs/>
          <w:sz w:val="24"/>
          <w:szCs w:val="24"/>
          <w:shd w:val="clear" w:color="auto" w:fill="FFFFFF"/>
        </w:rPr>
        <w:t>30</w:t>
      </w:r>
      <w:r w:rsidRPr="007928BC">
        <w:rPr>
          <w:rFonts w:ascii="Book Antiqua" w:hAnsi="Book Antiqua"/>
          <w:sz w:val="24"/>
          <w:szCs w:val="24"/>
          <w:shd w:val="clear" w:color="auto" w:fill="FFFFFF"/>
        </w:rPr>
        <w:t xml:space="preserve">(4), 1600-1604. https://doi.org/10.1007/ s11695-019-04143-5. </w:t>
      </w:r>
    </w:p>
    <w:p w14:paraId="1E526969"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 xml:space="preserve">Robertshaw, D. &amp; Cross, A. (2016). MOOCs as a platform for social learning, research and social change in dementia. </w:t>
      </w:r>
      <w:r w:rsidRPr="0097134E">
        <w:rPr>
          <w:rFonts w:ascii="Book Antiqua" w:hAnsi="Book Antiqua"/>
          <w:i/>
          <w:iCs/>
          <w:sz w:val="24"/>
          <w:szCs w:val="24"/>
        </w:rPr>
        <w:t>Proceedings of the European Stakeholders Summit on experiences and best practices in and around MOOCs</w:t>
      </w:r>
      <w:r w:rsidRPr="0097134E">
        <w:rPr>
          <w:rFonts w:ascii="Book Antiqua" w:hAnsi="Book Antiqua"/>
          <w:sz w:val="24"/>
          <w:szCs w:val="24"/>
        </w:rPr>
        <w:t>. https:// www. researchgate.net/ publication/ 302934635_ 'MOOC'_</w:t>
      </w:r>
      <w:proofErr w:type="spellStart"/>
      <w:r w:rsidRPr="0097134E">
        <w:rPr>
          <w:rFonts w:ascii="Book Antiqua" w:hAnsi="Book Antiqua"/>
          <w:sz w:val="24"/>
          <w:szCs w:val="24"/>
        </w:rPr>
        <w:t>as_a_platform</w:t>
      </w:r>
      <w:proofErr w:type="spellEnd"/>
      <w:r w:rsidRPr="0097134E">
        <w:rPr>
          <w:rFonts w:ascii="Book Antiqua" w:hAnsi="Book Antiqua"/>
          <w:sz w:val="24"/>
          <w:szCs w:val="24"/>
        </w:rPr>
        <w:t xml:space="preserve">_ for_ social_ </w:t>
      </w:r>
      <w:proofErr w:type="spellStart"/>
      <w:r w:rsidRPr="0097134E">
        <w:rPr>
          <w:rFonts w:ascii="Book Antiqua" w:hAnsi="Book Antiqua"/>
          <w:sz w:val="24"/>
          <w:szCs w:val="24"/>
        </w:rPr>
        <w:t>learning_research_and_social_change_in_dementia</w:t>
      </w:r>
      <w:proofErr w:type="spellEnd"/>
      <w:r w:rsidRPr="0097134E">
        <w:rPr>
          <w:rFonts w:ascii="Book Antiqua" w:hAnsi="Book Antiqua"/>
          <w:sz w:val="24"/>
          <w:szCs w:val="24"/>
        </w:rPr>
        <w:t xml:space="preserve">. </w:t>
      </w:r>
    </w:p>
    <w:p w14:paraId="5AA29F8F" w14:textId="77777777" w:rsidR="00810DD4" w:rsidRPr="007928BC" w:rsidRDefault="00810DD4" w:rsidP="001A2171">
      <w:pPr>
        <w:spacing w:line="336" w:lineRule="auto"/>
        <w:ind w:left="709" w:hanging="709"/>
        <w:jc w:val="both"/>
        <w:rPr>
          <w:rFonts w:ascii="Book Antiqua" w:hAnsi="Book Antiqua"/>
          <w:sz w:val="24"/>
          <w:szCs w:val="24"/>
          <w:shd w:val="clear" w:color="auto" w:fill="FFFFFF"/>
        </w:rPr>
      </w:pPr>
      <w:r w:rsidRPr="0097134E">
        <w:rPr>
          <w:rFonts w:ascii="Book Antiqua" w:hAnsi="Book Antiqua"/>
          <w:sz w:val="24"/>
          <w:szCs w:val="24"/>
          <w:shd w:val="clear" w:color="auto" w:fill="FFFFFF"/>
        </w:rPr>
        <w:t xml:space="preserve">Swinnerton B.J., Morris N.P., Hotchkiss, S., &amp; Pickering, J.D. (2017). The integration of an anatomy massive open online course (MOOC) into a medical anatomy curriculum. </w:t>
      </w:r>
      <w:r w:rsidRPr="0097134E">
        <w:rPr>
          <w:rFonts w:ascii="Book Antiqua" w:hAnsi="Book Antiqua"/>
          <w:i/>
          <w:iCs/>
          <w:sz w:val="24"/>
          <w:szCs w:val="24"/>
          <w:shd w:val="clear" w:color="auto" w:fill="FFFFFF"/>
        </w:rPr>
        <w:t>Anatomical Sciences </w:t>
      </w:r>
      <w:r w:rsidRPr="0097134E">
        <w:rPr>
          <w:rStyle w:val="Emphasis"/>
          <w:rFonts w:ascii="Book Antiqua" w:hAnsi="Book Antiqua"/>
          <w:i w:val="0"/>
          <w:iCs w:val="0"/>
          <w:sz w:val="24"/>
          <w:szCs w:val="24"/>
          <w:shd w:val="clear" w:color="auto" w:fill="FFFFFF"/>
        </w:rPr>
        <w:t>Education</w:t>
      </w:r>
      <w:r w:rsidRPr="0097134E">
        <w:rPr>
          <w:rStyle w:val="Emphasis"/>
          <w:rFonts w:ascii="Book Antiqua" w:hAnsi="Book Antiqua"/>
          <w:b/>
          <w:bCs/>
          <w:i w:val="0"/>
          <w:iCs w:val="0"/>
          <w:sz w:val="24"/>
          <w:szCs w:val="24"/>
          <w:shd w:val="clear" w:color="auto" w:fill="FFFFFF"/>
        </w:rPr>
        <w:t xml:space="preserve">, </w:t>
      </w:r>
      <w:r w:rsidRPr="0097134E">
        <w:rPr>
          <w:rFonts w:ascii="Book Antiqua" w:hAnsi="Book Antiqua"/>
          <w:i/>
          <w:iCs/>
          <w:sz w:val="24"/>
          <w:szCs w:val="24"/>
          <w:shd w:val="clear" w:color="auto" w:fill="FFFFFF"/>
        </w:rPr>
        <w:t>10</w:t>
      </w:r>
      <w:r w:rsidRPr="0097134E">
        <w:rPr>
          <w:rFonts w:ascii="Book Antiqua" w:hAnsi="Book Antiqua"/>
          <w:sz w:val="24"/>
          <w:szCs w:val="24"/>
          <w:shd w:val="clear" w:color="auto" w:fill="FFFFFF"/>
        </w:rPr>
        <w:t xml:space="preserve">(1), 3-67. </w:t>
      </w:r>
      <w:hyperlink w:history="1">
        <w:r w:rsidR="007928BC" w:rsidRPr="007928BC">
          <w:rPr>
            <w:rStyle w:val="Hyperlink"/>
            <w:rFonts w:ascii="Book Antiqua" w:hAnsi="Book Antiqua"/>
            <w:color w:val="auto"/>
            <w:sz w:val="24"/>
            <w:szCs w:val="24"/>
            <w:u w:val="none"/>
            <w:shd w:val="clear" w:color="auto" w:fill="FFFFFF"/>
          </w:rPr>
          <w:t>https://doi.org /</w:t>
        </w:r>
        <w:r w:rsidR="007928BC" w:rsidRPr="007928BC">
          <w:rPr>
            <w:rStyle w:val="Hyperlink"/>
            <w:rFonts w:ascii="Book Antiqua" w:hAnsi="Book Antiqua"/>
            <w:color w:val="auto"/>
            <w:sz w:val="24"/>
            <w:szCs w:val="24"/>
            <w:u w:val="none"/>
            <w:shd w:val="clear" w:color="auto" w:fill="FFFFFF"/>
          </w:rPr>
          <w:t>10.1002/ase.1625</w:t>
        </w:r>
      </w:hyperlink>
      <w:r w:rsidRPr="007928BC">
        <w:rPr>
          <w:rFonts w:ascii="Book Antiqua" w:hAnsi="Book Antiqua"/>
          <w:sz w:val="24"/>
          <w:szCs w:val="24"/>
          <w:shd w:val="clear" w:color="auto" w:fill="FFFFFF"/>
        </w:rPr>
        <w:t>.</w:t>
      </w:r>
    </w:p>
    <w:p w14:paraId="2BD0168E" w14:textId="77777777" w:rsidR="00810DD4" w:rsidRPr="0097134E" w:rsidRDefault="00810DD4" w:rsidP="001A2171">
      <w:pPr>
        <w:spacing w:line="336" w:lineRule="auto"/>
        <w:ind w:left="709" w:hanging="709"/>
        <w:jc w:val="both"/>
        <w:rPr>
          <w:rFonts w:ascii="Book Antiqua" w:hAnsi="Book Antiqua"/>
          <w:sz w:val="24"/>
          <w:szCs w:val="24"/>
          <w:shd w:val="clear" w:color="auto" w:fill="FFFFFF"/>
        </w:rPr>
      </w:pPr>
      <w:proofErr w:type="spellStart"/>
      <w:r w:rsidRPr="0097134E">
        <w:rPr>
          <w:rFonts w:ascii="Book Antiqua" w:hAnsi="Book Antiqua"/>
          <w:sz w:val="24"/>
          <w:szCs w:val="24"/>
        </w:rPr>
        <w:t>Thiyam</w:t>
      </w:r>
      <w:proofErr w:type="spellEnd"/>
      <w:r w:rsidRPr="0097134E">
        <w:rPr>
          <w:rFonts w:ascii="Book Antiqua" w:hAnsi="Book Antiqua"/>
          <w:sz w:val="24"/>
          <w:szCs w:val="24"/>
        </w:rPr>
        <w:t>, K.S. &amp;</w:t>
      </w:r>
      <w:bookmarkStart w:id="3" w:name="_Hlk97214006"/>
      <w:r w:rsidRPr="0097134E">
        <w:rPr>
          <w:rFonts w:ascii="Book Antiqua" w:hAnsi="Book Antiqua"/>
          <w:sz w:val="24"/>
          <w:szCs w:val="24"/>
        </w:rPr>
        <w:t>Vishal</w:t>
      </w:r>
      <w:bookmarkEnd w:id="3"/>
      <w:r w:rsidRPr="0097134E">
        <w:rPr>
          <w:rFonts w:ascii="Book Antiqua" w:hAnsi="Book Antiqua"/>
          <w:sz w:val="24"/>
          <w:szCs w:val="24"/>
        </w:rPr>
        <w:t>, R.R. (2008). Impact of disability of mentally retarded persons on their parents. </w:t>
      </w:r>
      <w:r w:rsidRPr="0097134E">
        <w:rPr>
          <w:rFonts w:ascii="Book Antiqua" w:hAnsi="Book Antiqua"/>
          <w:i/>
          <w:iCs/>
          <w:sz w:val="24"/>
          <w:szCs w:val="24"/>
        </w:rPr>
        <w:t xml:space="preserve">Indian Journal of </w:t>
      </w:r>
      <w:proofErr w:type="gramStart"/>
      <w:r w:rsidRPr="0097134E">
        <w:rPr>
          <w:rFonts w:ascii="Book Antiqua" w:hAnsi="Book Antiqua"/>
          <w:i/>
          <w:iCs/>
          <w:sz w:val="24"/>
          <w:szCs w:val="24"/>
        </w:rPr>
        <w:t>Psychological  Medicine</w:t>
      </w:r>
      <w:proofErr w:type="gramEnd"/>
      <w:r w:rsidRPr="0097134E">
        <w:rPr>
          <w:rFonts w:ascii="Book Antiqua" w:hAnsi="Book Antiqua"/>
          <w:sz w:val="24"/>
          <w:szCs w:val="24"/>
        </w:rPr>
        <w:t xml:space="preserve">, </w:t>
      </w:r>
      <w:r w:rsidRPr="0097134E">
        <w:rPr>
          <w:rFonts w:ascii="Book Antiqua" w:hAnsi="Book Antiqua"/>
          <w:i/>
          <w:iCs/>
          <w:sz w:val="24"/>
          <w:szCs w:val="24"/>
        </w:rPr>
        <w:t>30</w:t>
      </w:r>
      <w:r w:rsidRPr="0097134E">
        <w:rPr>
          <w:rFonts w:ascii="Book Antiqua" w:hAnsi="Book Antiqua"/>
          <w:sz w:val="24"/>
          <w:szCs w:val="24"/>
        </w:rPr>
        <w:t>, 98-104</w:t>
      </w:r>
    </w:p>
    <w:p w14:paraId="68FE04C0" w14:textId="77777777" w:rsidR="006B795F" w:rsidRDefault="006B795F" w:rsidP="00A22725">
      <w:pPr>
        <w:spacing w:after="0" w:line="360" w:lineRule="auto"/>
        <w:ind w:firstLine="426"/>
        <w:rPr>
          <w:rFonts w:ascii="Book Antiqua" w:hAnsi="Book Antiqua"/>
          <w:sz w:val="24"/>
          <w:szCs w:val="24"/>
        </w:rPr>
      </w:pPr>
    </w:p>
    <w:p w14:paraId="7409184F" w14:textId="77777777" w:rsidR="005754F8" w:rsidRPr="0097134E" w:rsidRDefault="005754F8" w:rsidP="00A22725">
      <w:pPr>
        <w:spacing w:after="0" w:line="360" w:lineRule="auto"/>
        <w:ind w:firstLine="426"/>
        <w:rPr>
          <w:rFonts w:ascii="Book Antiqua" w:hAnsi="Book Antiqua"/>
          <w:sz w:val="24"/>
          <w:szCs w:val="24"/>
        </w:rPr>
      </w:pPr>
    </w:p>
    <w:sectPr w:rsidR="005754F8" w:rsidRPr="0097134E" w:rsidSect="0097134E">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F932" w14:textId="77777777" w:rsidR="003142BF" w:rsidRDefault="003142BF" w:rsidP="00CC13AE">
      <w:pPr>
        <w:spacing w:after="0" w:line="240" w:lineRule="auto"/>
      </w:pPr>
      <w:r>
        <w:separator/>
      </w:r>
    </w:p>
  </w:endnote>
  <w:endnote w:type="continuationSeparator" w:id="0">
    <w:p w14:paraId="42A484DD" w14:textId="77777777" w:rsidR="003142BF" w:rsidRDefault="003142BF" w:rsidP="00CC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6208" w14:textId="77777777" w:rsidR="004C511D" w:rsidRDefault="004C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74F8" w14:textId="77777777" w:rsidR="00CC13AE" w:rsidRDefault="00CC1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2E0D" w14:textId="77777777" w:rsidR="004C511D" w:rsidRDefault="004C5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D50C" w14:textId="77777777" w:rsidR="003142BF" w:rsidRDefault="003142BF" w:rsidP="00CC13AE">
      <w:pPr>
        <w:spacing w:after="0" w:line="240" w:lineRule="auto"/>
      </w:pPr>
      <w:r>
        <w:separator/>
      </w:r>
    </w:p>
  </w:footnote>
  <w:footnote w:type="continuationSeparator" w:id="0">
    <w:p w14:paraId="330FEA62" w14:textId="77777777" w:rsidR="003142BF" w:rsidRDefault="003142BF" w:rsidP="00CC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126D" w14:textId="77777777" w:rsidR="004C511D" w:rsidRDefault="004C5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095B" w14:textId="77777777" w:rsidR="004C511D" w:rsidRDefault="004C5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597F" w14:textId="77777777" w:rsidR="004C511D" w:rsidRDefault="004C5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98D"/>
    <w:multiLevelType w:val="hybridMultilevel"/>
    <w:tmpl w:val="0166293E"/>
    <w:lvl w:ilvl="0" w:tplc="40090019">
      <w:start w:val="1"/>
      <w:numFmt w:val="lowerLetter"/>
      <w:lvlText w:val="%1."/>
      <w:lvlJc w:val="left"/>
      <w:pPr>
        <w:ind w:left="4205" w:hanging="360"/>
      </w:pPr>
      <w:rPr>
        <w:rFonts w:hint="default"/>
      </w:rPr>
    </w:lvl>
    <w:lvl w:ilvl="1" w:tplc="40090019" w:tentative="1">
      <w:start w:val="1"/>
      <w:numFmt w:val="lowerLetter"/>
      <w:lvlText w:val="%2."/>
      <w:lvlJc w:val="left"/>
      <w:pPr>
        <w:ind w:left="4925" w:hanging="360"/>
      </w:pPr>
    </w:lvl>
    <w:lvl w:ilvl="2" w:tplc="4009001B" w:tentative="1">
      <w:start w:val="1"/>
      <w:numFmt w:val="lowerRoman"/>
      <w:lvlText w:val="%3."/>
      <w:lvlJc w:val="right"/>
      <w:pPr>
        <w:ind w:left="5645" w:hanging="180"/>
      </w:pPr>
    </w:lvl>
    <w:lvl w:ilvl="3" w:tplc="4009000F" w:tentative="1">
      <w:start w:val="1"/>
      <w:numFmt w:val="decimal"/>
      <w:lvlText w:val="%4."/>
      <w:lvlJc w:val="left"/>
      <w:pPr>
        <w:ind w:left="6365" w:hanging="360"/>
      </w:pPr>
    </w:lvl>
    <w:lvl w:ilvl="4" w:tplc="40090019" w:tentative="1">
      <w:start w:val="1"/>
      <w:numFmt w:val="lowerLetter"/>
      <w:lvlText w:val="%5."/>
      <w:lvlJc w:val="left"/>
      <w:pPr>
        <w:ind w:left="7085" w:hanging="360"/>
      </w:pPr>
    </w:lvl>
    <w:lvl w:ilvl="5" w:tplc="4009001B" w:tentative="1">
      <w:start w:val="1"/>
      <w:numFmt w:val="lowerRoman"/>
      <w:lvlText w:val="%6."/>
      <w:lvlJc w:val="right"/>
      <w:pPr>
        <w:ind w:left="7805" w:hanging="180"/>
      </w:pPr>
    </w:lvl>
    <w:lvl w:ilvl="6" w:tplc="4009000F" w:tentative="1">
      <w:start w:val="1"/>
      <w:numFmt w:val="decimal"/>
      <w:lvlText w:val="%7."/>
      <w:lvlJc w:val="left"/>
      <w:pPr>
        <w:ind w:left="8525" w:hanging="360"/>
      </w:pPr>
    </w:lvl>
    <w:lvl w:ilvl="7" w:tplc="40090019" w:tentative="1">
      <w:start w:val="1"/>
      <w:numFmt w:val="lowerLetter"/>
      <w:lvlText w:val="%8."/>
      <w:lvlJc w:val="left"/>
      <w:pPr>
        <w:ind w:left="9245" w:hanging="360"/>
      </w:pPr>
    </w:lvl>
    <w:lvl w:ilvl="8" w:tplc="4009001B" w:tentative="1">
      <w:start w:val="1"/>
      <w:numFmt w:val="lowerRoman"/>
      <w:lvlText w:val="%9."/>
      <w:lvlJc w:val="right"/>
      <w:pPr>
        <w:ind w:left="9965" w:hanging="180"/>
      </w:pPr>
    </w:lvl>
  </w:abstractNum>
  <w:abstractNum w:abstractNumId="1" w15:restartNumberingAfterBreak="0">
    <w:nsid w:val="063540AB"/>
    <w:multiLevelType w:val="hybridMultilevel"/>
    <w:tmpl w:val="17B4C7E4"/>
    <w:lvl w:ilvl="0" w:tplc="EF2CF9E0">
      <w:start w:val="1"/>
      <w:numFmt w:val="lowerLetter"/>
      <w:lvlText w:val="%1."/>
      <w:lvlJc w:val="left"/>
      <w:rPr>
        <w:rFonts w:ascii="Calibri" w:hAnsi="Calibri" w:hint="default"/>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02EF1"/>
    <w:multiLevelType w:val="hybridMultilevel"/>
    <w:tmpl w:val="BC3AA8D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173FAF"/>
    <w:multiLevelType w:val="hybridMultilevel"/>
    <w:tmpl w:val="80DAAC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AD4510"/>
    <w:multiLevelType w:val="hybridMultilevel"/>
    <w:tmpl w:val="96ACC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1D759B"/>
    <w:multiLevelType w:val="hybridMultilevel"/>
    <w:tmpl w:val="58B69ECA"/>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0A52C3A"/>
    <w:multiLevelType w:val="hybridMultilevel"/>
    <w:tmpl w:val="AFE46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D7F55"/>
    <w:multiLevelType w:val="multilevel"/>
    <w:tmpl w:val="63F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A1329"/>
    <w:multiLevelType w:val="hybridMultilevel"/>
    <w:tmpl w:val="A1EEC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283009"/>
    <w:multiLevelType w:val="multilevel"/>
    <w:tmpl w:val="22E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4AF5"/>
    <w:multiLevelType w:val="hybridMultilevel"/>
    <w:tmpl w:val="26560E9A"/>
    <w:lvl w:ilvl="0" w:tplc="A85A1D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BCC69F8"/>
    <w:multiLevelType w:val="hybridMultilevel"/>
    <w:tmpl w:val="15941DB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D11298"/>
    <w:multiLevelType w:val="multilevel"/>
    <w:tmpl w:val="E4B6C9C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B23C80"/>
    <w:multiLevelType w:val="hybridMultilevel"/>
    <w:tmpl w:val="887A46E6"/>
    <w:lvl w:ilvl="0" w:tplc="40090009">
      <w:start w:val="1"/>
      <w:numFmt w:val="bullet"/>
      <w:lvlText w:val=""/>
      <w:lvlJc w:val="left"/>
      <w:pPr>
        <w:ind w:left="2291" w:hanging="360"/>
      </w:pPr>
      <w:rPr>
        <w:rFonts w:ascii="Wingdings" w:hAnsi="Wingdings" w:hint="default"/>
      </w:rPr>
    </w:lvl>
    <w:lvl w:ilvl="1" w:tplc="40090003" w:tentative="1">
      <w:start w:val="1"/>
      <w:numFmt w:val="bullet"/>
      <w:lvlText w:val="o"/>
      <w:lvlJc w:val="left"/>
      <w:pPr>
        <w:ind w:left="3011" w:hanging="360"/>
      </w:pPr>
      <w:rPr>
        <w:rFonts w:ascii="Courier New" w:hAnsi="Courier New" w:cs="Courier New" w:hint="default"/>
      </w:rPr>
    </w:lvl>
    <w:lvl w:ilvl="2" w:tplc="40090005" w:tentative="1">
      <w:start w:val="1"/>
      <w:numFmt w:val="bullet"/>
      <w:lvlText w:val=""/>
      <w:lvlJc w:val="left"/>
      <w:pPr>
        <w:ind w:left="3731" w:hanging="360"/>
      </w:pPr>
      <w:rPr>
        <w:rFonts w:ascii="Wingdings" w:hAnsi="Wingdings" w:hint="default"/>
      </w:rPr>
    </w:lvl>
    <w:lvl w:ilvl="3" w:tplc="40090001" w:tentative="1">
      <w:start w:val="1"/>
      <w:numFmt w:val="bullet"/>
      <w:lvlText w:val=""/>
      <w:lvlJc w:val="left"/>
      <w:pPr>
        <w:ind w:left="4451" w:hanging="360"/>
      </w:pPr>
      <w:rPr>
        <w:rFonts w:ascii="Symbol" w:hAnsi="Symbol" w:hint="default"/>
      </w:rPr>
    </w:lvl>
    <w:lvl w:ilvl="4" w:tplc="40090003" w:tentative="1">
      <w:start w:val="1"/>
      <w:numFmt w:val="bullet"/>
      <w:lvlText w:val="o"/>
      <w:lvlJc w:val="left"/>
      <w:pPr>
        <w:ind w:left="5171" w:hanging="360"/>
      </w:pPr>
      <w:rPr>
        <w:rFonts w:ascii="Courier New" w:hAnsi="Courier New" w:cs="Courier New" w:hint="default"/>
      </w:rPr>
    </w:lvl>
    <w:lvl w:ilvl="5" w:tplc="40090005" w:tentative="1">
      <w:start w:val="1"/>
      <w:numFmt w:val="bullet"/>
      <w:lvlText w:val=""/>
      <w:lvlJc w:val="left"/>
      <w:pPr>
        <w:ind w:left="5891" w:hanging="360"/>
      </w:pPr>
      <w:rPr>
        <w:rFonts w:ascii="Wingdings" w:hAnsi="Wingdings" w:hint="default"/>
      </w:rPr>
    </w:lvl>
    <w:lvl w:ilvl="6" w:tplc="40090001" w:tentative="1">
      <w:start w:val="1"/>
      <w:numFmt w:val="bullet"/>
      <w:lvlText w:val=""/>
      <w:lvlJc w:val="left"/>
      <w:pPr>
        <w:ind w:left="6611" w:hanging="360"/>
      </w:pPr>
      <w:rPr>
        <w:rFonts w:ascii="Symbol" w:hAnsi="Symbol" w:hint="default"/>
      </w:rPr>
    </w:lvl>
    <w:lvl w:ilvl="7" w:tplc="40090003" w:tentative="1">
      <w:start w:val="1"/>
      <w:numFmt w:val="bullet"/>
      <w:lvlText w:val="o"/>
      <w:lvlJc w:val="left"/>
      <w:pPr>
        <w:ind w:left="7331" w:hanging="360"/>
      </w:pPr>
      <w:rPr>
        <w:rFonts w:ascii="Courier New" w:hAnsi="Courier New" w:cs="Courier New" w:hint="default"/>
      </w:rPr>
    </w:lvl>
    <w:lvl w:ilvl="8" w:tplc="40090005" w:tentative="1">
      <w:start w:val="1"/>
      <w:numFmt w:val="bullet"/>
      <w:lvlText w:val=""/>
      <w:lvlJc w:val="left"/>
      <w:pPr>
        <w:ind w:left="8051" w:hanging="360"/>
      </w:pPr>
      <w:rPr>
        <w:rFonts w:ascii="Wingdings" w:hAnsi="Wingdings" w:hint="default"/>
      </w:rPr>
    </w:lvl>
  </w:abstractNum>
  <w:abstractNum w:abstractNumId="14" w15:restartNumberingAfterBreak="0">
    <w:nsid w:val="2E285F5C"/>
    <w:multiLevelType w:val="hybridMultilevel"/>
    <w:tmpl w:val="0E321882"/>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15:restartNumberingAfterBreak="0">
    <w:nsid w:val="35ED0E68"/>
    <w:multiLevelType w:val="hybridMultilevel"/>
    <w:tmpl w:val="AEF0C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8D7B2D"/>
    <w:multiLevelType w:val="hybridMultilevel"/>
    <w:tmpl w:val="F9E8CD08"/>
    <w:lvl w:ilvl="0" w:tplc="A8961DAE">
      <w:start w:val="2"/>
      <w:numFmt w:val="lowerRoman"/>
      <w:lvlText w:val="%1)"/>
      <w:lvlJc w:val="left"/>
      <w:pPr>
        <w:ind w:left="1723" w:hanging="720"/>
      </w:pPr>
      <w:rPr>
        <w:rFonts w:hint="default"/>
      </w:rPr>
    </w:lvl>
    <w:lvl w:ilvl="1" w:tplc="40090019">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7" w15:restartNumberingAfterBreak="0">
    <w:nsid w:val="3D935EEB"/>
    <w:multiLevelType w:val="hybridMultilevel"/>
    <w:tmpl w:val="617C4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1A0396"/>
    <w:multiLevelType w:val="hybridMultilevel"/>
    <w:tmpl w:val="9A66CC5A"/>
    <w:lvl w:ilvl="0" w:tplc="EF2CF9E0">
      <w:start w:val="1"/>
      <w:numFmt w:val="lowerLetter"/>
      <w:lvlText w:val="%1."/>
      <w:lvlJc w:val="left"/>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8E4EB2"/>
    <w:multiLevelType w:val="hybridMultilevel"/>
    <w:tmpl w:val="8FD2CDE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46277AC8"/>
    <w:multiLevelType w:val="hybridMultilevel"/>
    <w:tmpl w:val="24680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38518A"/>
    <w:multiLevelType w:val="hybridMultilevel"/>
    <w:tmpl w:val="B79A1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815C71"/>
    <w:multiLevelType w:val="hybridMultilevel"/>
    <w:tmpl w:val="56CAF36A"/>
    <w:lvl w:ilvl="0" w:tplc="40090009">
      <w:start w:val="1"/>
      <w:numFmt w:val="bullet"/>
      <w:lvlText w:val=""/>
      <w:lvlJc w:val="left"/>
      <w:pPr>
        <w:ind w:left="1113" w:hanging="360"/>
      </w:pPr>
      <w:rPr>
        <w:rFonts w:ascii="Wingdings" w:hAnsi="Wingdings" w:hint="default"/>
      </w:rPr>
    </w:lvl>
    <w:lvl w:ilvl="1" w:tplc="40090003" w:tentative="1">
      <w:start w:val="1"/>
      <w:numFmt w:val="bullet"/>
      <w:lvlText w:val="o"/>
      <w:lvlJc w:val="left"/>
      <w:pPr>
        <w:ind w:left="1833" w:hanging="360"/>
      </w:pPr>
      <w:rPr>
        <w:rFonts w:ascii="Courier New" w:hAnsi="Courier New" w:cs="Courier New" w:hint="default"/>
      </w:rPr>
    </w:lvl>
    <w:lvl w:ilvl="2" w:tplc="40090005">
      <w:start w:val="1"/>
      <w:numFmt w:val="bullet"/>
      <w:lvlText w:val=""/>
      <w:lvlJc w:val="left"/>
      <w:pPr>
        <w:ind w:left="2553" w:hanging="360"/>
      </w:pPr>
      <w:rPr>
        <w:rFonts w:ascii="Wingdings" w:hAnsi="Wingdings" w:hint="default"/>
      </w:rPr>
    </w:lvl>
    <w:lvl w:ilvl="3" w:tplc="40090001" w:tentative="1">
      <w:start w:val="1"/>
      <w:numFmt w:val="bullet"/>
      <w:lvlText w:val=""/>
      <w:lvlJc w:val="left"/>
      <w:pPr>
        <w:ind w:left="3273" w:hanging="360"/>
      </w:pPr>
      <w:rPr>
        <w:rFonts w:ascii="Symbol" w:hAnsi="Symbol" w:hint="default"/>
      </w:rPr>
    </w:lvl>
    <w:lvl w:ilvl="4" w:tplc="40090003" w:tentative="1">
      <w:start w:val="1"/>
      <w:numFmt w:val="bullet"/>
      <w:lvlText w:val="o"/>
      <w:lvlJc w:val="left"/>
      <w:pPr>
        <w:ind w:left="3993" w:hanging="360"/>
      </w:pPr>
      <w:rPr>
        <w:rFonts w:ascii="Courier New" w:hAnsi="Courier New" w:cs="Courier New" w:hint="default"/>
      </w:rPr>
    </w:lvl>
    <w:lvl w:ilvl="5" w:tplc="40090005" w:tentative="1">
      <w:start w:val="1"/>
      <w:numFmt w:val="bullet"/>
      <w:lvlText w:val=""/>
      <w:lvlJc w:val="left"/>
      <w:pPr>
        <w:ind w:left="4713" w:hanging="360"/>
      </w:pPr>
      <w:rPr>
        <w:rFonts w:ascii="Wingdings" w:hAnsi="Wingdings" w:hint="default"/>
      </w:rPr>
    </w:lvl>
    <w:lvl w:ilvl="6" w:tplc="40090001" w:tentative="1">
      <w:start w:val="1"/>
      <w:numFmt w:val="bullet"/>
      <w:lvlText w:val=""/>
      <w:lvlJc w:val="left"/>
      <w:pPr>
        <w:ind w:left="5433" w:hanging="360"/>
      </w:pPr>
      <w:rPr>
        <w:rFonts w:ascii="Symbol" w:hAnsi="Symbol" w:hint="default"/>
      </w:rPr>
    </w:lvl>
    <w:lvl w:ilvl="7" w:tplc="40090003" w:tentative="1">
      <w:start w:val="1"/>
      <w:numFmt w:val="bullet"/>
      <w:lvlText w:val="o"/>
      <w:lvlJc w:val="left"/>
      <w:pPr>
        <w:ind w:left="6153" w:hanging="360"/>
      </w:pPr>
      <w:rPr>
        <w:rFonts w:ascii="Courier New" w:hAnsi="Courier New" w:cs="Courier New" w:hint="default"/>
      </w:rPr>
    </w:lvl>
    <w:lvl w:ilvl="8" w:tplc="40090005" w:tentative="1">
      <w:start w:val="1"/>
      <w:numFmt w:val="bullet"/>
      <w:lvlText w:val=""/>
      <w:lvlJc w:val="left"/>
      <w:pPr>
        <w:ind w:left="6873" w:hanging="360"/>
      </w:pPr>
      <w:rPr>
        <w:rFonts w:ascii="Wingdings" w:hAnsi="Wingdings" w:hint="default"/>
      </w:rPr>
    </w:lvl>
  </w:abstractNum>
  <w:abstractNum w:abstractNumId="23" w15:restartNumberingAfterBreak="0">
    <w:nsid w:val="4F1348DC"/>
    <w:multiLevelType w:val="hybridMultilevel"/>
    <w:tmpl w:val="DD105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716194"/>
    <w:multiLevelType w:val="hybridMultilevel"/>
    <w:tmpl w:val="096A9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C572C2"/>
    <w:multiLevelType w:val="hybridMultilevel"/>
    <w:tmpl w:val="AA68DF6E"/>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15:restartNumberingAfterBreak="0">
    <w:nsid w:val="59777356"/>
    <w:multiLevelType w:val="hybridMultilevel"/>
    <w:tmpl w:val="039E1002"/>
    <w:lvl w:ilvl="0" w:tplc="40090001">
      <w:start w:val="1"/>
      <w:numFmt w:val="bullet"/>
      <w:lvlText w:val=""/>
      <w:lvlJc w:val="left"/>
      <w:pPr>
        <w:ind w:left="990" w:hanging="360"/>
      </w:pPr>
      <w:rPr>
        <w:rFonts w:ascii="Symbol" w:hAnsi="Symbol" w:hint="default"/>
      </w:rPr>
    </w:lvl>
    <w:lvl w:ilvl="1" w:tplc="40090003">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7" w15:restartNumberingAfterBreak="0">
    <w:nsid w:val="5DE27914"/>
    <w:multiLevelType w:val="hybridMultilevel"/>
    <w:tmpl w:val="8E943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B4309F"/>
    <w:multiLevelType w:val="hybridMultilevel"/>
    <w:tmpl w:val="FFDAFC7A"/>
    <w:lvl w:ilvl="0" w:tplc="8E060A86">
      <w:numFmt w:val="bullet"/>
      <w:lvlText w:val="-"/>
      <w:lvlJc w:val="left"/>
      <w:rPr>
        <w:rFonts w:ascii="Candara" w:eastAsia="Calibri" w:hAnsi="Candara"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5203D5"/>
    <w:multiLevelType w:val="multilevel"/>
    <w:tmpl w:val="45927560"/>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30" w15:restartNumberingAfterBreak="0">
    <w:nsid w:val="68CB0D6C"/>
    <w:multiLevelType w:val="multilevel"/>
    <w:tmpl w:val="322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B4496"/>
    <w:multiLevelType w:val="hybridMultilevel"/>
    <w:tmpl w:val="D61C9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876B55"/>
    <w:multiLevelType w:val="multilevel"/>
    <w:tmpl w:val="D6D8C2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3433B8"/>
    <w:multiLevelType w:val="hybridMultilevel"/>
    <w:tmpl w:val="9BF2F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CC13F18"/>
    <w:multiLevelType w:val="hybridMultilevel"/>
    <w:tmpl w:val="8BD4E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D6A82"/>
    <w:multiLevelType w:val="hybridMultilevel"/>
    <w:tmpl w:val="786C3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A566F6"/>
    <w:multiLevelType w:val="hybridMultilevel"/>
    <w:tmpl w:val="76562D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7" w15:restartNumberingAfterBreak="0">
    <w:nsid w:val="7F176BDA"/>
    <w:multiLevelType w:val="hybridMultilevel"/>
    <w:tmpl w:val="C8DE6F3E"/>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FFE152B"/>
    <w:multiLevelType w:val="hybridMultilevel"/>
    <w:tmpl w:val="B6B4BFB0"/>
    <w:lvl w:ilvl="0" w:tplc="A1C484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8"/>
  </w:num>
  <w:num w:numId="5">
    <w:abstractNumId w:val="38"/>
  </w:num>
  <w:num w:numId="6">
    <w:abstractNumId w:val="7"/>
  </w:num>
  <w:num w:numId="7">
    <w:abstractNumId w:val="30"/>
  </w:num>
  <w:num w:numId="8">
    <w:abstractNumId w:val="9"/>
  </w:num>
  <w:num w:numId="9">
    <w:abstractNumId w:val="23"/>
  </w:num>
  <w:num w:numId="10">
    <w:abstractNumId w:val="18"/>
  </w:num>
  <w:num w:numId="11">
    <w:abstractNumId w:val="15"/>
  </w:num>
  <w:num w:numId="12">
    <w:abstractNumId w:val="37"/>
  </w:num>
  <w:num w:numId="13">
    <w:abstractNumId w:val="2"/>
  </w:num>
  <w:num w:numId="14">
    <w:abstractNumId w:val="27"/>
  </w:num>
  <w:num w:numId="15">
    <w:abstractNumId w:val="17"/>
  </w:num>
  <w:num w:numId="16">
    <w:abstractNumId w:val="24"/>
  </w:num>
  <w:num w:numId="17">
    <w:abstractNumId w:val="6"/>
  </w:num>
  <w:num w:numId="18">
    <w:abstractNumId w:val="3"/>
  </w:num>
  <w:num w:numId="19">
    <w:abstractNumId w:val="10"/>
  </w:num>
  <w:num w:numId="20">
    <w:abstractNumId w:val="19"/>
  </w:num>
  <w:num w:numId="21">
    <w:abstractNumId w:val="16"/>
  </w:num>
  <w:num w:numId="22">
    <w:abstractNumId w:val="14"/>
  </w:num>
  <w:num w:numId="23">
    <w:abstractNumId w:val="4"/>
  </w:num>
  <w:num w:numId="24">
    <w:abstractNumId w:val="33"/>
  </w:num>
  <w:num w:numId="25">
    <w:abstractNumId w:val="35"/>
  </w:num>
  <w:num w:numId="26">
    <w:abstractNumId w:val="20"/>
  </w:num>
  <w:num w:numId="27">
    <w:abstractNumId w:val="34"/>
  </w:num>
  <w:num w:numId="28">
    <w:abstractNumId w:val="31"/>
  </w:num>
  <w:num w:numId="29">
    <w:abstractNumId w:val="22"/>
  </w:num>
  <w:num w:numId="30">
    <w:abstractNumId w:val="11"/>
  </w:num>
  <w:num w:numId="31">
    <w:abstractNumId w:val="13"/>
  </w:num>
  <w:num w:numId="32">
    <w:abstractNumId w:val="29"/>
  </w:num>
  <w:num w:numId="33">
    <w:abstractNumId w:val="5"/>
  </w:num>
  <w:num w:numId="34">
    <w:abstractNumId w:val="36"/>
  </w:num>
  <w:num w:numId="35">
    <w:abstractNumId w:val="25"/>
  </w:num>
  <w:num w:numId="36">
    <w:abstractNumId w:val="26"/>
  </w:num>
  <w:num w:numId="37">
    <w:abstractNumId w:val="2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MLewMLE0MTEzMDBV0lEKTi0uzszPAykwNKoFAKe9AZYtAAAA"/>
  </w:docVars>
  <w:rsids>
    <w:rsidRoot w:val="00B07E05"/>
    <w:rsid w:val="000109B4"/>
    <w:rsid w:val="00012EFB"/>
    <w:rsid w:val="00013A9F"/>
    <w:rsid w:val="000210F4"/>
    <w:rsid w:val="00021AFD"/>
    <w:rsid w:val="00023A8D"/>
    <w:rsid w:val="00025940"/>
    <w:rsid w:val="00033311"/>
    <w:rsid w:val="00044CEA"/>
    <w:rsid w:val="000472BB"/>
    <w:rsid w:val="000545F1"/>
    <w:rsid w:val="00056B7D"/>
    <w:rsid w:val="00076D4A"/>
    <w:rsid w:val="00085915"/>
    <w:rsid w:val="000871EF"/>
    <w:rsid w:val="00087420"/>
    <w:rsid w:val="000978B5"/>
    <w:rsid w:val="00097AF7"/>
    <w:rsid w:val="000B0581"/>
    <w:rsid w:val="000C1183"/>
    <w:rsid w:val="000C1401"/>
    <w:rsid w:val="000C20E7"/>
    <w:rsid w:val="000C3F72"/>
    <w:rsid w:val="000D4B3D"/>
    <w:rsid w:val="000E30EF"/>
    <w:rsid w:val="000E500F"/>
    <w:rsid w:val="000E73E4"/>
    <w:rsid w:val="000F0EDE"/>
    <w:rsid w:val="000F6773"/>
    <w:rsid w:val="00102538"/>
    <w:rsid w:val="001076A2"/>
    <w:rsid w:val="00113F68"/>
    <w:rsid w:val="00116211"/>
    <w:rsid w:val="00117991"/>
    <w:rsid w:val="00124218"/>
    <w:rsid w:val="00124DE5"/>
    <w:rsid w:val="00125D71"/>
    <w:rsid w:val="001275FE"/>
    <w:rsid w:val="001324CA"/>
    <w:rsid w:val="0013361C"/>
    <w:rsid w:val="00144B8A"/>
    <w:rsid w:val="00161DDC"/>
    <w:rsid w:val="001645F8"/>
    <w:rsid w:val="001711FD"/>
    <w:rsid w:val="0018141B"/>
    <w:rsid w:val="00186847"/>
    <w:rsid w:val="00193126"/>
    <w:rsid w:val="001A2171"/>
    <w:rsid w:val="001A310A"/>
    <w:rsid w:val="001A3B37"/>
    <w:rsid w:val="001A778B"/>
    <w:rsid w:val="001B1B36"/>
    <w:rsid w:val="001C1343"/>
    <w:rsid w:val="001D3505"/>
    <w:rsid w:val="001F081B"/>
    <w:rsid w:val="001F315F"/>
    <w:rsid w:val="0020382D"/>
    <w:rsid w:val="002059C3"/>
    <w:rsid w:val="002064A1"/>
    <w:rsid w:val="002176E1"/>
    <w:rsid w:val="00223321"/>
    <w:rsid w:val="00230985"/>
    <w:rsid w:val="00236263"/>
    <w:rsid w:val="002416D0"/>
    <w:rsid w:val="00244AD6"/>
    <w:rsid w:val="002463F2"/>
    <w:rsid w:val="00255E93"/>
    <w:rsid w:val="00262563"/>
    <w:rsid w:val="0026500B"/>
    <w:rsid w:val="0027131F"/>
    <w:rsid w:val="00273FE8"/>
    <w:rsid w:val="00275F5C"/>
    <w:rsid w:val="00282CBE"/>
    <w:rsid w:val="0028715F"/>
    <w:rsid w:val="00290165"/>
    <w:rsid w:val="0029039A"/>
    <w:rsid w:val="00291695"/>
    <w:rsid w:val="0029315D"/>
    <w:rsid w:val="002957B4"/>
    <w:rsid w:val="0029630E"/>
    <w:rsid w:val="00297103"/>
    <w:rsid w:val="002A7E23"/>
    <w:rsid w:val="002B059A"/>
    <w:rsid w:val="002B0E38"/>
    <w:rsid w:val="002C1BE5"/>
    <w:rsid w:val="002C64C4"/>
    <w:rsid w:val="002F7651"/>
    <w:rsid w:val="003101D8"/>
    <w:rsid w:val="0031051F"/>
    <w:rsid w:val="00310668"/>
    <w:rsid w:val="003111A3"/>
    <w:rsid w:val="003111DC"/>
    <w:rsid w:val="003142BF"/>
    <w:rsid w:val="00330AA8"/>
    <w:rsid w:val="00331D21"/>
    <w:rsid w:val="00336B51"/>
    <w:rsid w:val="003403C8"/>
    <w:rsid w:val="003421B4"/>
    <w:rsid w:val="003512B7"/>
    <w:rsid w:val="003552A1"/>
    <w:rsid w:val="00357259"/>
    <w:rsid w:val="00361353"/>
    <w:rsid w:val="00370524"/>
    <w:rsid w:val="00374747"/>
    <w:rsid w:val="00382BEE"/>
    <w:rsid w:val="00382D4E"/>
    <w:rsid w:val="00384460"/>
    <w:rsid w:val="00384F2F"/>
    <w:rsid w:val="003917ED"/>
    <w:rsid w:val="003A52F6"/>
    <w:rsid w:val="003A79D5"/>
    <w:rsid w:val="003C0C79"/>
    <w:rsid w:val="003C27EC"/>
    <w:rsid w:val="003E15C4"/>
    <w:rsid w:val="003E6AFF"/>
    <w:rsid w:val="003F05F6"/>
    <w:rsid w:val="003F42CB"/>
    <w:rsid w:val="004008C3"/>
    <w:rsid w:val="0040587A"/>
    <w:rsid w:val="004066BA"/>
    <w:rsid w:val="00426C09"/>
    <w:rsid w:val="00427C4F"/>
    <w:rsid w:val="0043633B"/>
    <w:rsid w:val="00440C9F"/>
    <w:rsid w:val="00455201"/>
    <w:rsid w:val="00456C96"/>
    <w:rsid w:val="00460671"/>
    <w:rsid w:val="004629AC"/>
    <w:rsid w:val="00465967"/>
    <w:rsid w:val="00465A59"/>
    <w:rsid w:val="004760DB"/>
    <w:rsid w:val="00481604"/>
    <w:rsid w:val="00491119"/>
    <w:rsid w:val="00493BC0"/>
    <w:rsid w:val="004B1395"/>
    <w:rsid w:val="004B3883"/>
    <w:rsid w:val="004C511D"/>
    <w:rsid w:val="004E164F"/>
    <w:rsid w:val="004E4352"/>
    <w:rsid w:val="004E59C7"/>
    <w:rsid w:val="004F31C9"/>
    <w:rsid w:val="004F3568"/>
    <w:rsid w:val="004F5513"/>
    <w:rsid w:val="00502FD2"/>
    <w:rsid w:val="00516167"/>
    <w:rsid w:val="0052225C"/>
    <w:rsid w:val="00522AC1"/>
    <w:rsid w:val="00540737"/>
    <w:rsid w:val="00541D55"/>
    <w:rsid w:val="00542398"/>
    <w:rsid w:val="0055646F"/>
    <w:rsid w:val="00560D83"/>
    <w:rsid w:val="00566839"/>
    <w:rsid w:val="005754F8"/>
    <w:rsid w:val="005801EC"/>
    <w:rsid w:val="00586327"/>
    <w:rsid w:val="00586334"/>
    <w:rsid w:val="00594B99"/>
    <w:rsid w:val="00595F42"/>
    <w:rsid w:val="005965BB"/>
    <w:rsid w:val="005A4E3A"/>
    <w:rsid w:val="005B52A4"/>
    <w:rsid w:val="005C24D2"/>
    <w:rsid w:val="005D50B0"/>
    <w:rsid w:val="005D7F9E"/>
    <w:rsid w:val="005E365A"/>
    <w:rsid w:val="005E38C6"/>
    <w:rsid w:val="005F0225"/>
    <w:rsid w:val="005F0720"/>
    <w:rsid w:val="005F3BFC"/>
    <w:rsid w:val="00601F85"/>
    <w:rsid w:val="006108C0"/>
    <w:rsid w:val="00611F4C"/>
    <w:rsid w:val="00615812"/>
    <w:rsid w:val="00615D10"/>
    <w:rsid w:val="00622F67"/>
    <w:rsid w:val="0062342D"/>
    <w:rsid w:val="0063094A"/>
    <w:rsid w:val="006508CB"/>
    <w:rsid w:val="00651289"/>
    <w:rsid w:val="00656412"/>
    <w:rsid w:val="00661C14"/>
    <w:rsid w:val="00680D37"/>
    <w:rsid w:val="006824D0"/>
    <w:rsid w:val="00687F3A"/>
    <w:rsid w:val="0069427F"/>
    <w:rsid w:val="0069663C"/>
    <w:rsid w:val="006A11F3"/>
    <w:rsid w:val="006B4D5F"/>
    <w:rsid w:val="006B795F"/>
    <w:rsid w:val="006D22F5"/>
    <w:rsid w:val="006D25C6"/>
    <w:rsid w:val="006E74E3"/>
    <w:rsid w:val="006F0005"/>
    <w:rsid w:val="006F59E3"/>
    <w:rsid w:val="006F7664"/>
    <w:rsid w:val="00701300"/>
    <w:rsid w:val="00705D9A"/>
    <w:rsid w:val="00706E64"/>
    <w:rsid w:val="007072A8"/>
    <w:rsid w:val="0070764B"/>
    <w:rsid w:val="007117F6"/>
    <w:rsid w:val="00723F77"/>
    <w:rsid w:val="00725A8B"/>
    <w:rsid w:val="00730D08"/>
    <w:rsid w:val="00735C4E"/>
    <w:rsid w:val="007669F7"/>
    <w:rsid w:val="00775643"/>
    <w:rsid w:val="00775F1C"/>
    <w:rsid w:val="0077703B"/>
    <w:rsid w:val="007823B7"/>
    <w:rsid w:val="00786D86"/>
    <w:rsid w:val="007928BC"/>
    <w:rsid w:val="007A7793"/>
    <w:rsid w:val="007B1ABD"/>
    <w:rsid w:val="007C170D"/>
    <w:rsid w:val="007C3A33"/>
    <w:rsid w:val="007C4A39"/>
    <w:rsid w:val="007D52B2"/>
    <w:rsid w:val="007D7D05"/>
    <w:rsid w:val="007F28F2"/>
    <w:rsid w:val="00810DD4"/>
    <w:rsid w:val="0081191C"/>
    <w:rsid w:val="0081197B"/>
    <w:rsid w:val="00822328"/>
    <w:rsid w:val="00823A44"/>
    <w:rsid w:val="00827DEA"/>
    <w:rsid w:val="00832D5C"/>
    <w:rsid w:val="00840488"/>
    <w:rsid w:val="00844157"/>
    <w:rsid w:val="00866F3B"/>
    <w:rsid w:val="008703B1"/>
    <w:rsid w:val="00871F10"/>
    <w:rsid w:val="008914AD"/>
    <w:rsid w:val="00891DD7"/>
    <w:rsid w:val="008A39CC"/>
    <w:rsid w:val="008A4482"/>
    <w:rsid w:val="008B23D9"/>
    <w:rsid w:val="008B2850"/>
    <w:rsid w:val="008B35A2"/>
    <w:rsid w:val="008C301D"/>
    <w:rsid w:val="008D2728"/>
    <w:rsid w:val="008D7A4B"/>
    <w:rsid w:val="008E6B98"/>
    <w:rsid w:val="008F2643"/>
    <w:rsid w:val="0090694B"/>
    <w:rsid w:val="00907C44"/>
    <w:rsid w:val="00923998"/>
    <w:rsid w:val="00930D26"/>
    <w:rsid w:val="0093447B"/>
    <w:rsid w:val="00934D66"/>
    <w:rsid w:val="0093738D"/>
    <w:rsid w:val="009525C5"/>
    <w:rsid w:val="00967CC5"/>
    <w:rsid w:val="0097134E"/>
    <w:rsid w:val="00973078"/>
    <w:rsid w:val="0097369C"/>
    <w:rsid w:val="009771FF"/>
    <w:rsid w:val="00991D85"/>
    <w:rsid w:val="00994002"/>
    <w:rsid w:val="009A0F16"/>
    <w:rsid w:val="009A5570"/>
    <w:rsid w:val="009B3242"/>
    <w:rsid w:val="009C325F"/>
    <w:rsid w:val="009D295C"/>
    <w:rsid w:val="009E2623"/>
    <w:rsid w:val="009E507E"/>
    <w:rsid w:val="009E5C04"/>
    <w:rsid w:val="00A04F0A"/>
    <w:rsid w:val="00A05B30"/>
    <w:rsid w:val="00A1635F"/>
    <w:rsid w:val="00A22725"/>
    <w:rsid w:val="00A2665F"/>
    <w:rsid w:val="00A30044"/>
    <w:rsid w:val="00A52556"/>
    <w:rsid w:val="00A52C6A"/>
    <w:rsid w:val="00A56BBC"/>
    <w:rsid w:val="00A6234D"/>
    <w:rsid w:val="00A64557"/>
    <w:rsid w:val="00A64F4A"/>
    <w:rsid w:val="00A67E06"/>
    <w:rsid w:val="00A8763E"/>
    <w:rsid w:val="00A917A8"/>
    <w:rsid w:val="00A94CA1"/>
    <w:rsid w:val="00A970C0"/>
    <w:rsid w:val="00AC11A0"/>
    <w:rsid w:val="00AD1A74"/>
    <w:rsid w:val="00AD27C6"/>
    <w:rsid w:val="00AD6052"/>
    <w:rsid w:val="00AE00C3"/>
    <w:rsid w:val="00AE0A42"/>
    <w:rsid w:val="00AE58A9"/>
    <w:rsid w:val="00B07E05"/>
    <w:rsid w:val="00B1440B"/>
    <w:rsid w:val="00B168B8"/>
    <w:rsid w:val="00B20CA2"/>
    <w:rsid w:val="00B33F73"/>
    <w:rsid w:val="00B34A96"/>
    <w:rsid w:val="00B35094"/>
    <w:rsid w:val="00B3782D"/>
    <w:rsid w:val="00B40CB8"/>
    <w:rsid w:val="00B4723F"/>
    <w:rsid w:val="00B518C5"/>
    <w:rsid w:val="00B66C50"/>
    <w:rsid w:val="00B66E92"/>
    <w:rsid w:val="00B707E0"/>
    <w:rsid w:val="00B75147"/>
    <w:rsid w:val="00B92DBF"/>
    <w:rsid w:val="00B930E3"/>
    <w:rsid w:val="00B954DD"/>
    <w:rsid w:val="00BA02C1"/>
    <w:rsid w:val="00BA32D5"/>
    <w:rsid w:val="00BA6CCF"/>
    <w:rsid w:val="00BB06BE"/>
    <w:rsid w:val="00BB093A"/>
    <w:rsid w:val="00BB318D"/>
    <w:rsid w:val="00BC1D7F"/>
    <w:rsid w:val="00BC2950"/>
    <w:rsid w:val="00BC30F7"/>
    <w:rsid w:val="00BC3273"/>
    <w:rsid w:val="00BC4F58"/>
    <w:rsid w:val="00BC608B"/>
    <w:rsid w:val="00BD0AA4"/>
    <w:rsid w:val="00BD796A"/>
    <w:rsid w:val="00C01623"/>
    <w:rsid w:val="00C02876"/>
    <w:rsid w:val="00C0475C"/>
    <w:rsid w:val="00C04F71"/>
    <w:rsid w:val="00C119DD"/>
    <w:rsid w:val="00C1450C"/>
    <w:rsid w:val="00C25832"/>
    <w:rsid w:val="00C278F2"/>
    <w:rsid w:val="00C309D9"/>
    <w:rsid w:val="00C47443"/>
    <w:rsid w:val="00C52FE2"/>
    <w:rsid w:val="00C5301B"/>
    <w:rsid w:val="00C541D5"/>
    <w:rsid w:val="00C6306E"/>
    <w:rsid w:val="00C6684B"/>
    <w:rsid w:val="00C72F3E"/>
    <w:rsid w:val="00C733D0"/>
    <w:rsid w:val="00C829B4"/>
    <w:rsid w:val="00C904C8"/>
    <w:rsid w:val="00C933AB"/>
    <w:rsid w:val="00CA1104"/>
    <w:rsid w:val="00CA29C9"/>
    <w:rsid w:val="00CA3FCE"/>
    <w:rsid w:val="00CA77DA"/>
    <w:rsid w:val="00CB14B1"/>
    <w:rsid w:val="00CB3A94"/>
    <w:rsid w:val="00CB507A"/>
    <w:rsid w:val="00CB7B77"/>
    <w:rsid w:val="00CC13AE"/>
    <w:rsid w:val="00CD28A2"/>
    <w:rsid w:val="00CD773E"/>
    <w:rsid w:val="00CE3CC2"/>
    <w:rsid w:val="00CF47BA"/>
    <w:rsid w:val="00D05764"/>
    <w:rsid w:val="00D11AE8"/>
    <w:rsid w:val="00D22553"/>
    <w:rsid w:val="00D265D2"/>
    <w:rsid w:val="00D318F4"/>
    <w:rsid w:val="00D40F92"/>
    <w:rsid w:val="00D449D3"/>
    <w:rsid w:val="00D464A6"/>
    <w:rsid w:val="00D504D1"/>
    <w:rsid w:val="00D561B3"/>
    <w:rsid w:val="00D63800"/>
    <w:rsid w:val="00D6386C"/>
    <w:rsid w:val="00D83FE3"/>
    <w:rsid w:val="00D946CB"/>
    <w:rsid w:val="00DA4B08"/>
    <w:rsid w:val="00DA7167"/>
    <w:rsid w:val="00DB7E93"/>
    <w:rsid w:val="00DD1538"/>
    <w:rsid w:val="00DD3765"/>
    <w:rsid w:val="00DD3B11"/>
    <w:rsid w:val="00DD5B4E"/>
    <w:rsid w:val="00DE12A8"/>
    <w:rsid w:val="00DE5040"/>
    <w:rsid w:val="00DE56B2"/>
    <w:rsid w:val="00DE6D3D"/>
    <w:rsid w:val="00DE7B84"/>
    <w:rsid w:val="00DF7588"/>
    <w:rsid w:val="00E019E4"/>
    <w:rsid w:val="00E04B98"/>
    <w:rsid w:val="00E120DF"/>
    <w:rsid w:val="00E122F9"/>
    <w:rsid w:val="00E1514E"/>
    <w:rsid w:val="00E23977"/>
    <w:rsid w:val="00E23E8E"/>
    <w:rsid w:val="00E312C3"/>
    <w:rsid w:val="00E32D72"/>
    <w:rsid w:val="00E3401F"/>
    <w:rsid w:val="00E36B55"/>
    <w:rsid w:val="00E36D2A"/>
    <w:rsid w:val="00E4412E"/>
    <w:rsid w:val="00E52E98"/>
    <w:rsid w:val="00E671FB"/>
    <w:rsid w:val="00E67E22"/>
    <w:rsid w:val="00E77BA9"/>
    <w:rsid w:val="00E942A7"/>
    <w:rsid w:val="00EA18C5"/>
    <w:rsid w:val="00EA4FAA"/>
    <w:rsid w:val="00EA65E7"/>
    <w:rsid w:val="00EB0878"/>
    <w:rsid w:val="00EB6B4A"/>
    <w:rsid w:val="00EC64BC"/>
    <w:rsid w:val="00ED44C3"/>
    <w:rsid w:val="00ED6364"/>
    <w:rsid w:val="00EE5AEF"/>
    <w:rsid w:val="00EF1056"/>
    <w:rsid w:val="00EF24EE"/>
    <w:rsid w:val="00EF273F"/>
    <w:rsid w:val="00EF2BA2"/>
    <w:rsid w:val="00EF7CBD"/>
    <w:rsid w:val="00F05287"/>
    <w:rsid w:val="00F07234"/>
    <w:rsid w:val="00F23250"/>
    <w:rsid w:val="00F321B6"/>
    <w:rsid w:val="00F70619"/>
    <w:rsid w:val="00F740FD"/>
    <w:rsid w:val="00F74ED5"/>
    <w:rsid w:val="00F7545B"/>
    <w:rsid w:val="00F82AA2"/>
    <w:rsid w:val="00F95B28"/>
    <w:rsid w:val="00F976AF"/>
    <w:rsid w:val="00FA75AD"/>
    <w:rsid w:val="00FB3F0E"/>
    <w:rsid w:val="00FB75D8"/>
    <w:rsid w:val="00FC2500"/>
    <w:rsid w:val="00FC78B6"/>
    <w:rsid w:val="00FD63DE"/>
    <w:rsid w:val="00FE2B3E"/>
    <w:rsid w:val="00FE382F"/>
    <w:rsid w:val="00FE3E17"/>
    <w:rsid w:val="00FE5A86"/>
    <w:rsid w:val="00FF726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B56A"/>
  <w15:docId w15:val="{3F15DCC0-FAC9-4CE1-A27D-ABB607A3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A2"/>
    <w:pPr>
      <w:spacing w:after="160" w:line="259" w:lineRule="auto"/>
    </w:pPr>
    <w:rPr>
      <w:sz w:val="22"/>
      <w:szCs w:val="22"/>
      <w:lang w:eastAsia="en-US"/>
    </w:rPr>
  </w:style>
  <w:style w:type="paragraph" w:styleId="Heading1">
    <w:name w:val="heading 1"/>
    <w:basedOn w:val="Normal"/>
    <w:link w:val="Heading1Char"/>
    <w:uiPriority w:val="9"/>
    <w:qFormat/>
    <w:rsid w:val="00025940"/>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25C6"/>
    <w:rPr>
      <w:color w:val="0563C1"/>
      <w:u w:val="single"/>
    </w:rPr>
  </w:style>
  <w:style w:type="character" w:customStyle="1" w:styleId="UnresolvedMention1">
    <w:name w:val="Unresolved Mention1"/>
    <w:uiPriority w:val="99"/>
    <w:semiHidden/>
    <w:unhideWhenUsed/>
    <w:rsid w:val="006D25C6"/>
    <w:rPr>
      <w:color w:val="605E5C"/>
      <w:shd w:val="clear" w:color="auto" w:fill="E1DFDD"/>
    </w:rPr>
  </w:style>
  <w:style w:type="paragraph" w:styleId="ListParagraph">
    <w:name w:val="List Paragraph"/>
    <w:basedOn w:val="Normal"/>
    <w:uiPriority w:val="34"/>
    <w:qFormat/>
    <w:rsid w:val="00336B51"/>
    <w:pPr>
      <w:ind w:left="720"/>
      <w:contextualSpacing/>
    </w:pPr>
  </w:style>
  <w:style w:type="character" w:styleId="Emphasis">
    <w:name w:val="Emphasis"/>
    <w:uiPriority w:val="20"/>
    <w:qFormat/>
    <w:rsid w:val="007C4A39"/>
    <w:rPr>
      <w:i/>
      <w:iCs/>
    </w:rPr>
  </w:style>
  <w:style w:type="character" w:styleId="Strong">
    <w:name w:val="Strong"/>
    <w:uiPriority w:val="22"/>
    <w:qFormat/>
    <w:rsid w:val="00EF273F"/>
    <w:rPr>
      <w:b/>
      <w:bCs/>
    </w:rPr>
  </w:style>
  <w:style w:type="paragraph" w:customStyle="1" w:styleId="nova-legacy-e-listitem">
    <w:name w:val="nova-legacy-e-list__item"/>
    <w:basedOn w:val="Normal"/>
    <w:rsid w:val="00891DD7"/>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02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482"/>
    <w:pPr>
      <w:autoSpaceDE w:val="0"/>
      <w:autoSpaceDN w:val="0"/>
      <w:adjustRightInd w:val="0"/>
    </w:pPr>
    <w:rPr>
      <w:rFonts w:ascii="Times New Roman" w:hAnsi="Times New Roman"/>
      <w:color w:val="000000"/>
      <w:sz w:val="24"/>
      <w:szCs w:val="24"/>
      <w:lang w:eastAsia="en-US"/>
    </w:rPr>
  </w:style>
  <w:style w:type="character" w:customStyle="1" w:styleId="element-citation">
    <w:name w:val="element-citation"/>
    <w:basedOn w:val="DefaultParagraphFont"/>
    <w:rsid w:val="00C72F3E"/>
  </w:style>
  <w:style w:type="character" w:customStyle="1" w:styleId="ref-journal">
    <w:name w:val="ref-journal"/>
    <w:basedOn w:val="DefaultParagraphFont"/>
    <w:rsid w:val="00C72F3E"/>
  </w:style>
  <w:style w:type="character" w:customStyle="1" w:styleId="ref-vol">
    <w:name w:val="ref-vol"/>
    <w:basedOn w:val="DefaultParagraphFont"/>
    <w:rsid w:val="00C72F3E"/>
  </w:style>
  <w:style w:type="paragraph" w:styleId="NormalWeb">
    <w:name w:val="Normal (Web)"/>
    <w:basedOn w:val="Normal"/>
    <w:uiPriority w:val="99"/>
    <w:semiHidden/>
    <w:unhideWhenUsed/>
    <w:rsid w:val="004629AC"/>
    <w:pPr>
      <w:spacing w:before="100" w:beforeAutospacing="1" w:after="100" w:afterAutospacing="1" w:line="240" w:lineRule="auto"/>
    </w:pPr>
    <w:rPr>
      <w:rFonts w:ascii="Times New Roman" w:eastAsia="Times New Roman" w:hAnsi="Times New Roman"/>
      <w:sz w:val="24"/>
      <w:szCs w:val="24"/>
      <w:lang w:eastAsia="en-IN"/>
    </w:rPr>
  </w:style>
  <w:style w:type="character" w:styleId="FollowedHyperlink">
    <w:name w:val="FollowedHyperlink"/>
    <w:uiPriority w:val="99"/>
    <w:semiHidden/>
    <w:unhideWhenUsed/>
    <w:rsid w:val="00E942A7"/>
    <w:rPr>
      <w:color w:val="954F72"/>
      <w:u w:val="single"/>
    </w:rPr>
  </w:style>
  <w:style w:type="character" w:customStyle="1" w:styleId="Heading1Char">
    <w:name w:val="Heading 1 Char"/>
    <w:link w:val="Heading1"/>
    <w:uiPriority w:val="9"/>
    <w:rsid w:val="00025940"/>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E38C6"/>
    <w:rPr>
      <w:sz w:val="22"/>
      <w:szCs w:val="22"/>
      <w:lang w:eastAsia="en-US"/>
    </w:rPr>
  </w:style>
  <w:style w:type="paragraph" w:styleId="Header">
    <w:name w:val="header"/>
    <w:basedOn w:val="Normal"/>
    <w:link w:val="HeaderChar"/>
    <w:uiPriority w:val="99"/>
    <w:unhideWhenUsed/>
    <w:rsid w:val="00CC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AE"/>
  </w:style>
  <w:style w:type="paragraph" w:styleId="Footer">
    <w:name w:val="footer"/>
    <w:basedOn w:val="Normal"/>
    <w:link w:val="FooterChar"/>
    <w:uiPriority w:val="99"/>
    <w:unhideWhenUsed/>
    <w:rsid w:val="00CC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AE"/>
  </w:style>
  <w:style w:type="character" w:styleId="UnresolvedMention">
    <w:name w:val="Unresolved Mention"/>
    <w:uiPriority w:val="99"/>
    <w:semiHidden/>
    <w:unhideWhenUsed/>
    <w:rsid w:val="0090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94">
      <w:bodyDiv w:val="1"/>
      <w:marLeft w:val="0"/>
      <w:marRight w:val="0"/>
      <w:marTop w:val="0"/>
      <w:marBottom w:val="0"/>
      <w:divBdr>
        <w:top w:val="none" w:sz="0" w:space="0" w:color="auto"/>
        <w:left w:val="none" w:sz="0" w:space="0" w:color="auto"/>
        <w:bottom w:val="none" w:sz="0" w:space="0" w:color="auto"/>
        <w:right w:val="none" w:sz="0" w:space="0" w:color="auto"/>
      </w:divBdr>
      <w:divsChild>
        <w:div w:id="1154645335">
          <w:marLeft w:val="0"/>
          <w:marRight w:val="0"/>
          <w:marTop w:val="0"/>
          <w:marBottom w:val="150"/>
          <w:divBdr>
            <w:top w:val="none" w:sz="0" w:space="0" w:color="auto"/>
            <w:left w:val="none" w:sz="0" w:space="0" w:color="auto"/>
            <w:bottom w:val="none" w:sz="0" w:space="0" w:color="auto"/>
            <w:right w:val="none" w:sz="0" w:space="0" w:color="auto"/>
          </w:divBdr>
        </w:div>
      </w:divsChild>
    </w:div>
    <w:div w:id="490175946">
      <w:bodyDiv w:val="1"/>
      <w:marLeft w:val="0"/>
      <w:marRight w:val="0"/>
      <w:marTop w:val="0"/>
      <w:marBottom w:val="0"/>
      <w:divBdr>
        <w:top w:val="none" w:sz="0" w:space="0" w:color="auto"/>
        <w:left w:val="none" w:sz="0" w:space="0" w:color="auto"/>
        <w:bottom w:val="none" w:sz="0" w:space="0" w:color="auto"/>
        <w:right w:val="none" w:sz="0" w:space="0" w:color="auto"/>
      </w:divBdr>
    </w:div>
    <w:div w:id="937641227">
      <w:bodyDiv w:val="1"/>
      <w:marLeft w:val="0"/>
      <w:marRight w:val="0"/>
      <w:marTop w:val="0"/>
      <w:marBottom w:val="0"/>
      <w:divBdr>
        <w:top w:val="none" w:sz="0" w:space="0" w:color="auto"/>
        <w:left w:val="none" w:sz="0" w:space="0" w:color="auto"/>
        <w:bottom w:val="none" w:sz="0" w:space="0" w:color="auto"/>
        <w:right w:val="none" w:sz="0" w:space="0" w:color="auto"/>
      </w:divBdr>
    </w:div>
    <w:div w:id="1078013203">
      <w:bodyDiv w:val="1"/>
      <w:marLeft w:val="0"/>
      <w:marRight w:val="0"/>
      <w:marTop w:val="0"/>
      <w:marBottom w:val="0"/>
      <w:divBdr>
        <w:top w:val="none" w:sz="0" w:space="0" w:color="auto"/>
        <w:left w:val="none" w:sz="0" w:space="0" w:color="auto"/>
        <w:bottom w:val="none" w:sz="0" w:space="0" w:color="auto"/>
        <w:right w:val="none" w:sz="0" w:space="0" w:color="auto"/>
      </w:divBdr>
    </w:div>
    <w:div w:id="1349218031">
      <w:bodyDiv w:val="1"/>
      <w:marLeft w:val="0"/>
      <w:marRight w:val="0"/>
      <w:marTop w:val="0"/>
      <w:marBottom w:val="0"/>
      <w:divBdr>
        <w:top w:val="none" w:sz="0" w:space="0" w:color="auto"/>
        <w:left w:val="none" w:sz="0" w:space="0" w:color="auto"/>
        <w:bottom w:val="none" w:sz="0" w:space="0" w:color="auto"/>
        <w:right w:val="none" w:sz="0" w:space="0" w:color="auto"/>
      </w:divBdr>
    </w:div>
    <w:div w:id="1388602967">
      <w:bodyDiv w:val="1"/>
      <w:marLeft w:val="0"/>
      <w:marRight w:val="0"/>
      <w:marTop w:val="0"/>
      <w:marBottom w:val="0"/>
      <w:divBdr>
        <w:top w:val="none" w:sz="0" w:space="0" w:color="auto"/>
        <w:left w:val="none" w:sz="0" w:space="0" w:color="auto"/>
        <w:bottom w:val="none" w:sz="0" w:space="0" w:color="auto"/>
        <w:right w:val="none" w:sz="0" w:space="0" w:color="auto"/>
      </w:divBdr>
      <w:divsChild>
        <w:div w:id="460071435">
          <w:marLeft w:val="0"/>
          <w:marRight w:val="0"/>
          <w:marTop w:val="0"/>
          <w:marBottom w:val="225"/>
          <w:divBdr>
            <w:top w:val="none" w:sz="0" w:space="0" w:color="auto"/>
            <w:left w:val="none" w:sz="0" w:space="0" w:color="auto"/>
            <w:bottom w:val="none" w:sz="0" w:space="0" w:color="auto"/>
            <w:right w:val="none" w:sz="0" w:space="0" w:color="auto"/>
          </w:divBdr>
          <w:divsChild>
            <w:div w:id="1402093720">
              <w:marLeft w:val="0"/>
              <w:marRight w:val="0"/>
              <w:marTop w:val="0"/>
              <w:marBottom w:val="0"/>
              <w:divBdr>
                <w:top w:val="none" w:sz="0" w:space="0" w:color="auto"/>
                <w:left w:val="none" w:sz="0" w:space="0" w:color="auto"/>
                <w:bottom w:val="none" w:sz="0" w:space="0" w:color="auto"/>
                <w:right w:val="none" w:sz="0" w:space="0" w:color="auto"/>
              </w:divBdr>
              <w:divsChild>
                <w:div w:id="939874449">
                  <w:marLeft w:val="0"/>
                  <w:marRight w:val="0"/>
                  <w:marTop w:val="0"/>
                  <w:marBottom w:val="75"/>
                  <w:divBdr>
                    <w:top w:val="none" w:sz="0" w:space="0" w:color="auto"/>
                    <w:left w:val="none" w:sz="0" w:space="0" w:color="auto"/>
                    <w:bottom w:val="none" w:sz="0" w:space="0" w:color="auto"/>
                    <w:right w:val="none" w:sz="0" w:space="0" w:color="auto"/>
                  </w:divBdr>
                </w:div>
                <w:div w:id="1344819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4029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course" TargetMode="External"/><Relationship Id="rId13" Type="http://schemas.openxmlformats.org/officeDocument/2006/relationships/hyperlink" Target="https://dictionary.cambridge.org/dictionary/english/large" TargetMode="External"/><Relationship Id="rId18" Type="http://schemas.openxmlformats.org/officeDocument/2006/relationships/hyperlink" Target="https://doi.org/10.1093/%20ageing/afz15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hijith@aiishmysore.in" TargetMode="External"/><Relationship Id="rId12" Type="http://schemas.openxmlformats.org/officeDocument/2006/relationships/hyperlink" Target="https://dictionary.cambridge.org/dictionary/english/follow" TargetMode="External"/><Relationship Id="rId17" Type="http://schemas.openxmlformats.org/officeDocument/2006/relationships/hyperlink" Target="https://nsuworks.nova.edu/%20innovate/%20vol5/iss1/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iish.ac.i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intern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ictionary.cambridge.org/dictionary/english/people" TargetMode="External"/><Relationship Id="rId23" Type="http://schemas.openxmlformats.org/officeDocument/2006/relationships/header" Target="header3.xml"/><Relationship Id="rId10" Type="http://schemas.openxmlformats.org/officeDocument/2006/relationships/hyperlink" Target="https://dictionary.cambridge.org/dictionary/english/availab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ctionary.cambridge.org/dictionary/english/study" TargetMode="External"/><Relationship Id="rId14" Type="http://schemas.openxmlformats.org/officeDocument/2006/relationships/hyperlink" Target="https://dictionary.cambridge.org/dictionary/english/numbe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cts\MOOCS\ProposalDocuments\PART%20A%20-%20proposal%204.3.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 A - proposal 4.3.22</Template>
  <TotalTime>55</TotalTime>
  <Pages>13</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Links>
    <vt:vector size="66" baseType="variant">
      <vt:variant>
        <vt:i4>3670078</vt:i4>
      </vt:variant>
      <vt:variant>
        <vt:i4>36</vt:i4>
      </vt:variant>
      <vt:variant>
        <vt:i4>0</vt:i4>
      </vt:variant>
      <vt:variant>
        <vt:i4>5</vt:i4>
      </vt:variant>
      <vt:variant>
        <vt:lpwstr>https://doi.org/10.1093/ ageing/afz150</vt:lpwstr>
      </vt:variant>
      <vt:variant>
        <vt:lpwstr/>
      </vt:variant>
      <vt:variant>
        <vt:i4>131077</vt:i4>
      </vt:variant>
      <vt:variant>
        <vt:i4>27</vt:i4>
      </vt:variant>
      <vt:variant>
        <vt:i4>0</vt:i4>
      </vt:variant>
      <vt:variant>
        <vt:i4>5</vt:i4>
      </vt:variant>
      <vt:variant>
        <vt:lpwstr>https://nsuworks.nova.edu/ innovate/ vol5/iss1/6</vt:lpwstr>
      </vt:variant>
      <vt:variant>
        <vt:lpwstr/>
      </vt:variant>
      <vt:variant>
        <vt:i4>6946926</vt:i4>
      </vt:variant>
      <vt:variant>
        <vt:i4>24</vt:i4>
      </vt:variant>
      <vt:variant>
        <vt:i4>0</vt:i4>
      </vt:variant>
      <vt:variant>
        <vt:i4>5</vt:i4>
      </vt:variant>
      <vt:variant>
        <vt:lpwstr>http://www.aiish.ac.in/</vt:lpwstr>
      </vt:variant>
      <vt:variant>
        <vt:lpwstr/>
      </vt:variant>
      <vt:variant>
        <vt:i4>8192120</vt:i4>
      </vt:variant>
      <vt:variant>
        <vt:i4>21</vt:i4>
      </vt:variant>
      <vt:variant>
        <vt:i4>0</vt:i4>
      </vt:variant>
      <vt:variant>
        <vt:i4>5</vt:i4>
      </vt:variant>
      <vt:variant>
        <vt:lpwstr>https://dictionary.cambridge.org/dictionary/english/people</vt:lpwstr>
      </vt:variant>
      <vt:variant>
        <vt:lpwstr/>
      </vt:variant>
      <vt:variant>
        <vt:i4>6815853</vt:i4>
      </vt:variant>
      <vt:variant>
        <vt:i4>18</vt:i4>
      </vt:variant>
      <vt:variant>
        <vt:i4>0</vt:i4>
      </vt:variant>
      <vt:variant>
        <vt:i4>5</vt:i4>
      </vt:variant>
      <vt:variant>
        <vt:lpwstr>https://dictionary.cambridge.org/dictionary/english/number</vt:lpwstr>
      </vt:variant>
      <vt:variant>
        <vt:lpwstr/>
      </vt:variant>
      <vt:variant>
        <vt:i4>720917</vt:i4>
      </vt:variant>
      <vt:variant>
        <vt:i4>15</vt:i4>
      </vt:variant>
      <vt:variant>
        <vt:i4>0</vt:i4>
      </vt:variant>
      <vt:variant>
        <vt:i4>5</vt:i4>
      </vt:variant>
      <vt:variant>
        <vt:lpwstr>https://dictionary.cambridge.org/dictionary/english/large</vt:lpwstr>
      </vt:variant>
      <vt:variant>
        <vt:lpwstr/>
      </vt:variant>
      <vt:variant>
        <vt:i4>7929966</vt:i4>
      </vt:variant>
      <vt:variant>
        <vt:i4>12</vt:i4>
      </vt:variant>
      <vt:variant>
        <vt:i4>0</vt:i4>
      </vt:variant>
      <vt:variant>
        <vt:i4>5</vt:i4>
      </vt:variant>
      <vt:variant>
        <vt:lpwstr>https://dictionary.cambridge.org/dictionary/english/follow</vt:lpwstr>
      </vt:variant>
      <vt:variant>
        <vt:lpwstr/>
      </vt:variant>
      <vt:variant>
        <vt:i4>1835009</vt:i4>
      </vt:variant>
      <vt:variant>
        <vt:i4>9</vt:i4>
      </vt:variant>
      <vt:variant>
        <vt:i4>0</vt:i4>
      </vt:variant>
      <vt:variant>
        <vt:i4>5</vt:i4>
      </vt:variant>
      <vt:variant>
        <vt:lpwstr>https://dictionary.cambridge.org/dictionary/english/internet</vt:lpwstr>
      </vt:variant>
      <vt:variant>
        <vt:lpwstr/>
      </vt:variant>
      <vt:variant>
        <vt:i4>2031621</vt:i4>
      </vt:variant>
      <vt:variant>
        <vt:i4>6</vt:i4>
      </vt:variant>
      <vt:variant>
        <vt:i4>0</vt:i4>
      </vt:variant>
      <vt:variant>
        <vt:i4>5</vt:i4>
      </vt:variant>
      <vt:variant>
        <vt:lpwstr>https://dictionary.cambridge.org/dictionary/english/available</vt:lpwstr>
      </vt:variant>
      <vt:variant>
        <vt:lpwstr/>
      </vt:variant>
      <vt:variant>
        <vt:i4>1900557</vt:i4>
      </vt:variant>
      <vt:variant>
        <vt:i4>3</vt:i4>
      </vt:variant>
      <vt:variant>
        <vt:i4>0</vt:i4>
      </vt:variant>
      <vt:variant>
        <vt:i4>5</vt:i4>
      </vt:variant>
      <vt:variant>
        <vt:lpwstr>https://dictionary.cambridge.org/dictionary/english/study</vt:lpwstr>
      </vt:variant>
      <vt:variant>
        <vt:lpwstr/>
      </vt:variant>
      <vt:variant>
        <vt:i4>7667822</vt:i4>
      </vt:variant>
      <vt:variant>
        <vt:i4>0</vt:i4>
      </vt:variant>
      <vt:variant>
        <vt:i4>0</vt:i4>
      </vt:variant>
      <vt:variant>
        <vt:i4>5</vt:i4>
      </vt:variant>
      <vt:variant>
        <vt:lpwstr>https://dictionary.cambridge.org/dictionary/english/course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dc:creator>
  <cp:keywords/>
  <cp:lastModifiedBy>Shijith Kumar</cp:lastModifiedBy>
  <cp:revision>2</cp:revision>
  <cp:lastPrinted>2022-03-04T11:58:00Z</cp:lastPrinted>
  <dcterms:created xsi:type="dcterms:W3CDTF">2022-03-05T06:48:00Z</dcterms:created>
  <dcterms:modified xsi:type="dcterms:W3CDTF">2022-03-05T06:48:00Z</dcterms:modified>
</cp:coreProperties>
</file>