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A" w:rsidRPr="003E75C9" w:rsidRDefault="00DA7ABA" w:rsidP="003E75C9">
      <w:pPr>
        <w:pStyle w:val="NoSpacing"/>
        <w:spacing w:line="360" w:lineRule="auto"/>
        <w:rPr>
          <w:rFonts w:ascii="Book Antiqua" w:hAnsi="Book Antiqua"/>
          <w:sz w:val="28"/>
          <w:szCs w:val="28"/>
        </w:rPr>
      </w:pPr>
      <w:bookmarkStart w:id="0" w:name="abbreviations_and_acronyms"/>
      <w:r w:rsidRPr="003E75C9">
        <w:rPr>
          <w:rFonts w:ascii="Book Antiqua" w:hAnsi="Book Antiqua"/>
          <w:b/>
          <w:bCs/>
          <w:sz w:val="28"/>
          <w:szCs w:val="28"/>
        </w:rPr>
        <w:t>abbreviations and acronyms</w:t>
      </w:r>
      <w:bookmarkEnd w:id="0"/>
      <w:r w:rsidRPr="003E75C9">
        <w:rPr>
          <w:rFonts w:ascii="Book Antiqua" w:hAnsi="Book Antiqua"/>
          <w:sz w:val="28"/>
          <w:szCs w:val="28"/>
        </w:rPr>
        <w:t xml:space="preserve"> Stop! Before reading the rest of this item, ask yourself: "Do I want to abbreviate or shorten a word or phrase to aid me as the writer and typist, or do I want to aid the reader?" If your answer is "the reader," you're on the right track. Must you abbreviate </w:t>
      </w:r>
      <w:r w:rsidRPr="003E75C9">
        <w:rPr>
          <w:rFonts w:ascii="Book Antiqua" w:hAnsi="Book Antiqua"/>
          <w:i/>
          <w:iCs/>
          <w:sz w:val="28"/>
          <w:szCs w:val="28"/>
        </w:rPr>
        <w:t>continued, additional, average</w:t>
      </w:r>
      <w:r w:rsidRPr="003E75C9">
        <w:rPr>
          <w:rFonts w:ascii="Book Antiqua" w:hAnsi="Book Antiqua"/>
          <w:sz w:val="28"/>
          <w:szCs w:val="28"/>
        </w:rPr>
        <w:t xml:space="preserve"> or </w:t>
      </w:r>
      <w:r w:rsidRPr="003E75C9">
        <w:rPr>
          <w:rFonts w:ascii="Book Antiqua" w:hAnsi="Book Antiqua"/>
          <w:i/>
          <w:iCs/>
          <w:sz w:val="28"/>
          <w:szCs w:val="28"/>
        </w:rPr>
        <w:t>attorney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abbreviations and acronyms only when they will help your readers by making written text simpler and less cumbersome. If you're trying to save yourself time and energy as the writer or typist, your priorities are a mess. Do not use an abbreviation or acronym that would confuse your readers, that they would not recognize quickly. When in doubt, spell it out. (An abbreviation is a shortened version of a word or phrase, like </w:t>
      </w:r>
      <w:r w:rsidRPr="003E75C9">
        <w:rPr>
          <w:rFonts w:ascii="Book Antiqua" w:hAnsi="Book Antiqua"/>
          <w:i/>
          <w:iCs/>
          <w:sz w:val="28"/>
          <w:szCs w:val="28"/>
        </w:rPr>
        <w:t>Mr.</w:t>
      </w:r>
      <w:r w:rsidRPr="003E75C9">
        <w:rPr>
          <w:rFonts w:ascii="Book Antiqua" w:hAnsi="Book Antiqua"/>
          <w:sz w:val="28"/>
          <w:szCs w:val="28"/>
        </w:rPr>
        <w:t xml:space="preserve"> and </w:t>
      </w:r>
      <w:r w:rsidRPr="003E75C9">
        <w:rPr>
          <w:rFonts w:ascii="Book Antiqua" w:hAnsi="Book Antiqua"/>
          <w:i/>
          <w:iCs/>
          <w:sz w:val="28"/>
          <w:szCs w:val="28"/>
        </w:rPr>
        <w:t>Corp.</w:t>
      </w:r>
      <w:r w:rsidRPr="003E75C9">
        <w:rPr>
          <w:rFonts w:ascii="Book Antiqua" w:hAnsi="Book Antiqua"/>
          <w:sz w:val="28"/>
          <w:szCs w:val="28"/>
        </w:rPr>
        <w:t xml:space="preserve">; an acronym is an abbreviation formed from the first letter or letters of a series of words, like </w:t>
      </w:r>
      <w:r w:rsidRPr="003E75C9">
        <w:rPr>
          <w:rFonts w:ascii="Book Antiqua" w:hAnsi="Book Antiqua"/>
          <w:i/>
          <w:iCs/>
          <w:sz w:val="28"/>
          <w:szCs w:val="28"/>
        </w:rPr>
        <w:t xml:space="preserve">AIDS, </w:t>
      </w:r>
      <w:proofErr w:type="spellStart"/>
      <w:r w:rsidRPr="003E75C9">
        <w:rPr>
          <w:rFonts w:ascii="Book Antiqua" w:hAnsi="Book Antiqua"/>
          <w:i/>
          <w:iCs/>
          <w:sz w:val="28"/>
          <w:szCs w:val="28"/>
        </w:rPr>
        <w:t>Garbl</w:t>
      </w:r>
      <w:proofErr w:type="spellEnd"/>
      <w:r w:rsidRPr="003E75C9">
        <w:rPr>
          <w:rFonts w:ascii="Book Antiqua" w:hAnsi="Book Antiqua"/>
          <w:i/>
          <w:iCs/>
          <w:sz w:val="28"/>
          <w:szCs w:val="28"/>
        </w:rPr>
        <w:t>, NAACP</w:t>
      </w:r>
      <w:r w:rsidRPr="003E75C9">
        <w:rPr>
          <w:rFonts w:ascii="Book Antiqua" w:hAnsi="Book Antiqua"/>
          <w:sz w:val="28"/>
          <w:szCs w:val="28"/>
        </w:rPr>
        <w:t xml:space="preserve"> and </w:t>
      </w:r>
      <w:r w:rsidRPr="003E75C9">
        <w:rPr>
          <w:rFonts w:ascii="Book Antiqua" w:hAnsi="Book Antiqua"/>
          <w:i/>
          <w:iCs/>
          <w:sz w:val="28"/>
          <w:szCs w:val="28"/>
        </w:rPr>
        <w:t>radar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spell out terms, common names and the complete proper names of organizations, projects, programs or documents the first time you use them, and repeat the complete term or name at the beginning of sections in longer documents. Although the abbreviation or acronym is capitalized for some common or generic nouns and terms, lowercase the spelled-out form. See </w:t>
      </w:r>
      <w:hyperlink r:id="rId5"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an abbreviation or acronym of the term or name would not be clear on second reference, avoid using it. Instead, use a shortened version of the name or a generic word, such as </w:t>
      </w:r>
      <w:r w:rsidRPr="003E75C9">
        <w:rPr>
          <w:rFonts w:ascii="Book Antiqua" w:hAnsi="Book Antiqua"/>
          <w:i/>
          <w:iCs/>
          <w:sz w:val="28"/>
          <w:szCs w:val="28"/>
        </w:rPr>
        <w:t>the agency, the committee, the department</w:t>
      </w:r>
      <w:r w:rsidRPr="003E75C9">
        <w:rPr>
          <w:rFonts w:ascii="Book Antiqua" w:hAnsi="Book Antiqua"/>
          <w:sz w:val="28"/>
          <w:szCs w:val="28"/>
        </w:rPr>
        <w:t xml:space="preserve"> or </w:t>
      </w:r>
      <w:r w:rsidRPr="003E75C9">
        <w:rPr>
          <w:rFonts w:ascii="Book Antiqua" w:hAnsi="Book Antiqua"/>
          <w:i/>
          <w:iCs/>
          <w:sz w:val="28"/>
          <w:szCs w:val="28"/>
        </w:rPr>
        <w:t>the company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using unfamiliar abbreviations and acronyms is necessary, follow the complete name with the shortened form set off between commas: </w:t>
      </w:r>
      <w:r w:rsidRPr="003E75C9">
        <w:rPr>
          <w:rFonts w:ascii="Book Antiqua" w:hAnsi="Book Antiqua"/>
          <w:i/>
          <w:iCs/>
          <w:sz w:val="28"/>
          <w:szCs w:val="28"/>
        </w:rPr>
        <w:t>The Endangered Species Act, or ESA, has had a positive effect.</w:t>
      </w:r>
      <w:r w:rsidRPr="003E75C9">
        <w:rPr>
          <w:rFonts w:ascii="Book Antiqua" w:hAnsi="Book Antiqua"/>
          <w:sz w:val="28"/>
          <w:szCs w:val="28"/>
        </w:rPr>
        <w:t xml:space="preserve"> Later references could use the abbreviation, a shortened version of the name or a generic word.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possible, avoid following the name of an organization, project or program with an abbreviation or acronym in parentheses or set off by dashes: </w:t>
      </w:r>
      <w:r w:rsidRPr="003E75C9">
        <w:rPr>
          <w:rFonts w:ascii="Book Antiqua" w:hAnsi="Book Antiqua"/>
          <w:i/>
          <w:iCs/>
          <w:sz w:val="28"/>
          <w:szCs w:val="28"/>
        </w:rPr>
        <w:t>Endangered Species Act (ESA)</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Do not provide an abbreviation or acronym after spelling out a term if the shortened version isn't used elsewhere in the document.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Sometimes, when an abbreviation is likely to be more familiar than the spelled-out term, try putting the longer version in parentheses after the abbreviation. Or introduce the longer term once soon after using the abbreviation.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placing either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an</w:t>
      </w:r>
      <w:r w:rsidRPr="003E75C9">
        <w:rPr>
          <w:rFonts w:ascii="Book Antiqua" w:hAnsi="Book Antiqua"/>
          <w:sz w:val="28"/>
          <w:szCs w:val="28"/>
        </w:rPr>
        <w:t xml:space="preserve"> before an abbreviation or acronym, determine how it would sound when spoken; see </w:t>
      </w:r>
      <w:hyperlink r:id="rId6" w:anchor="a, an" w:history="1">
        <w:r w:rsidRPr="003E75C9">
          <w:rPr>
            <w:rFonts w:ascii="Book Antiqua" w:hAnsi="Book Antiqua"/>
            <w:b/>
            <w:bCs/>
            <w:color w:val="0000FF"/>
            <w:sz w:val="28"/>
            <w:szCs w:val="28"/>
            <w:u w:val="single"/>
          </w:rPr>
          <w:t>a, an, the</w:t>
        </w:r>
      </w:hyperlink>
      <w:r w:rsidRPr="003E75C9">
        <w:rPr>
          <w:rFonts w:ascii="Book Antiqua" w:hAnsi="Book Antiqua"/>
          <w:sz w:val="28"/>
          <w:szCs w:val="28"/>
        </w:rPr>
        <w:t xml:space="preserve"> entry above.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direct quotations, spell out (don't abbreviate) all words and phrases if that's </w:t>
      </w:r>
      <w:proofErr w:type="spellStart"/>
      <w:r w:rsidRPr="003E75C9">
        <w:rPr>
          <w:rFonts w:ascii="Book Antiqua" w:hAnsi="Book Antiqua"/>
          <w:sz w:val="28"/>
          <w:szCs w:val="28"/>
        </w:rPr>
        <w:t>they</w:t>
      </w:r>
      <w:proofErr w:type="spellEnd"/>
      <w:r w:rsidRPr="003E75C9">
        <w:rPr>
          <w:rFonts w:ascii="Book Antiqua" w:hAnsi="Book Antiqua"/>
          <w:sz w:val="28"/>
          <w:szCs w:val="28"/>
        </w:rPr>
        <w:t xml:space="preserve"> way they were expressed by a speaker or writer: </w:t>
      </w:r>
      <w:r w:rsidRPr="003E75C9">
        <w:rPr>
          <w:rFonts w:ascii="Book Antiqua" w:hAnsi="Book Antiqua"/>
          <w:i/>
          <w:iCs/>
          <w:sz w:val="28"/>
          <w:szCs w:val="28"/>
        </w:rPr>
        <w:t>"We were in Santa Fe, New Mexico, on October 6."</w:t>
      </w:r>
      <w:r w:rsidRPr="003E75C9">
        <w:rPr>
          <w:rFonts w:ascii="Book Antiqua" w:hAnsi="Book Antiqua"/>
          <w:sz w:val="28"/>
          <w:szCs w:val="28"/>
        </w:rPr>
        <w:t xml:space="preserve"> Similarly, use abbreviations in quotations as expressed by a speaker or writer, but make sure its meaning is clear--or spell it out before or after the quotation. See </w:t>
      </w:r>
      <w:hyperlink r:id="rId7"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 xml:space="preserve">, </w:t>
      </w:r>
      <w:hyperlink r:id="rId8" w:anchor="quotation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 xml:space="preserve">, </w:t>
      </w:r>
      <w:hyperlink r:id="rId9" w:anchor="state names" w:history="1">
        <w:r w:rsidRPr="003E75C9">
          <w:rPr>
            <w:rFonts w:ascii="Book Antiqua" w:hAnsi="Book Antiqua"/>
            <w:b/>
            <w:bCs/>
            <w:color w:val="0000FF"/>
            <w:sz w:val="28"/>
            <w:szCs w:val="28"/>
            <w:u w:val="single"/>
          </w:rPr>
          <w:t>state names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i/>
          <w:iCs/>
          <w:sz w:val="28"/>
          <w:szCs w:val="28"/>
        </w:rPr>
        <w:t>Acronyms:</w:t>
      </w:r>
      <w:r w:rsidRPr="003E75C9">
        <w:rPr>
          <w:rFonts w:ascii="Book Antiqua" w:hAnsi="Book Antiqua"/>
          <w:sz w:val="28"/>
          <w:szCs w:val="28"/>
        </w:rPr>
        <w:t xml:space="preserve"> When each letter is pronounced in most acronyms, capitalize every letter. Capitalize only the first letter in most acronyms with more than six letters. Leave out periods in most acronyms unless the result would spell an unrelated word. Check your style manual or dictionary for exceptions to these guidelines. Don't use </w:t>
      </w:r>
      <w:r w:rsidRPr="003E75C9">
        <w:rPr>
          <w:rFonts w:ascii="Book Antiqua" w:hAnsi="Book Antiqua"/>
          <w:i/>
          <w:iCs/>
          <w:sz w:val="28"/>
          <w:szCs w:val="28"/>
        </w:rPr>
        <w:t>the</w:t>
      </w:r>
      <w:r w:rsidRPr="003E75C9">
        <w:rPr>
          <w:rFonts w:ascii="Book Antiqua" w:hAnsi="Book Antiqua"/>
          <w:sz w:val="28"/>
          <w:szCs w:val="28"/>
        </w:rPr>
        <w:t xml:space="preserve"> before acronyms pronounced as words instead of letter by letter: </w:t>
      </w:r>
      <w:r w:rsidRPr="003E75C9">
        <w:rPr>
          <w:rFonts w:ascii="Book Antiqua" w:hAnsi="Book Antiqua"/>
          <w:i/>
          <w:iCs/>
          <w:sz w:val="28"/>
          <w:szCs w:val="28"/>
        </w:rPr>
        <w:t>OSHA, CAD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i/>
          <w:iCs/>
          <w:sz w:val="28"/>
          <w:szCs w:val="28"/>
        </w:rPr>
        <w:t>Abbreviations:</w:t>
      </w:r>
      <w:r w:rsidRPr="003E75C9">
        <w:rPr>
          <w:rFonts w:ascii="Book Antiqua" w:hAnsi="Book Antiqua"/>
          <w:sz w:val="28"/>
          <w:szCs w:val="28"/>
        </w:rPr>
        <w:t xml:space="preserve"> Put a period after each letter in most two-letter abbreviations: </w:t>
      </w:r>
      <w:r w:rsidRPr="003E75C9">
        <w:rPr>
          <w:rFonts w:ascii="Book Antiqua" w:hAnsi="Book Antiqua"/>
          <w:i/>
          <w:iCs/>
          <w:sz w:val="28"/>
          <w:szCs w:val="28"/>
        </w:rPr>
        <w:t>U.N., U.S., M.A.</w:t>
      </w:r>
      <w:r w:rsidRPr="003E75C9">
        <w:rPr>
          <w:rFonts w:ascii="Book Antiqua" w:hAnsi="Book Antiqua"/>
          <w:sz w:val="28"/>
          <w:szCs w:val="28"/>
        </w:rPr>
        <w:t xml:space="preserve"> When each letter is pronounced in longer abbreviations, capitalize every letter but don't include periods: </w:t>
      </w:r>
      <w:r w:rsidRPr="003E75C9">
        <w:rPr>
          <w:rFonts w:ascii="Book Antiqua" w:hAnsi="Book Antiqua"/>
          <w:i/>
          <w:iCs/>
          <w:sz w:val="28"/>
          <w:szCs w:val="28"/>
        </w:rPr>
        <w:t>NBC, EIS, NEA</w:t>
      </w:r>
      <w:r w:rsidRPr="003E75C9">
        <w:rPr>
          <w:rFonts w:ascii="Book Antiqua" w:hAnsi="Book Antiqua"/>
          <w:sz w:val="28"/>
          <w:szCs w:val="28"/>
        </w:rPr>
        <w:t xml:space="preserve">. Check your style manual or dictionary for exceptions to these guidelines. Use only one period when a sentences ends with an abbreviation that includes periods. Use </w:t>
      </w:r>
      <w:r w:rsidRPr="003E75C9">
        <w:rPr>
          <w:rFonts w:ascii="Book Antiqua" w:hAnsi="Book Antiqua"/>
          <w:i/>
          <w:iCs/>
          <w:sz w:val="28"/>
          <w:szCs w:val="28"/>
        </w:rPr>
        <w:t>the</w:t>
      </w:r>
      <w:r w:rsidRPr="003E75C9">
        <w:rPr>
          <w:rFonts w:ascii="Book Antiqua" w:hAnsi="Book Antiqua"/>
          <w:sz w:val="28"/>
          <w:szCs w:val="28"/>
        </w:rPr>
        <w:t xml:space="preserve"> before abbreviations only when you would use </w:t>
      </w:r>
      <w:r w:rsidRPr="003E75C9">
        <w:rPr>
          <w:rFonts w:ascii="Book Antiqua" w:hAnsi="Book Antiqua"/>
          <w:i/>
          <w:iCs/>
          <w:sz w:val="28"/>
          <w:szCs w:val="28"/>
        </w:rPr>
        <w:t>the</w:t>
      </w:r>
      <w:r w:rsidRPr="003E75C9">
        <w:rPr>
          <w:rFonts w:ascii="Book Antiqua" w:hAnsi="Book Antiqua"/>
          <w:sz w:val="28"/>
          <w:szCs w:val="28"/>
        </w:rPr>
        <w:t xml:space="preserve"> before the full name (usually as a noun, not an adjective): </w:t>
      </w:r>
      <w:r w:rsidRPr="003E75C9">
        <w:rPr>
          <w:rFonts w:ascii="Book Antiqua" w:hAnsi="Book Antiqua"/>
          <w:i/>
          <w:iCs/>
          <w:sz w:val="28"/>
          <w:szCs w:val="28"/>
        </w:rPr>
        <w:t>the ESA, ESA requirements, the state DOT, DOT funds, IBM</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form most common plural abbreviations, add an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ABCs, CDs, chaps., Drs., IOUs, TVs, UFOs</w:t>
      </w:r>
      <w:r w:rsidRPr="003E75C9">
        <w:rPr>
          <w:rFonts w:ascii="Book Antiqua" w:hAnsi="Book Antiqua"/>
          <w:sz w:val="28"/>
          <w:szCs w:val="28"/>
        </w:rPr>
        <w:t xml:space="preserve">. Sometimes, an apostrophe may go before the </w:t>
      </w:r>
      <w:r w:rsidRPr="003E75C9">
        <w:rPr>
          <w:rFonts w:ascii="Book Antiqua" w:hAnsi="Book Antiqua"/>
          <w:i/>
          <w:iCs/>
          <w:sz w:val="28"/>
          <w:szCs w:val="28"/>
        </w:rPr>
        <w:t>s</w:t>
      </w:r>
      <w:r w:rsidRPr="003E75C9">
        <w:rPr>
          <w:rFonts w:ascii="Book Antiqua" w:hAnsi="Book Antiqua"/>
          <w:sz w:val="28"/>
          <w:szCs w:val="28"/>
        </w:rPr>
        <w:t>: when the abbreviation has internal periods (</w:t>
      </w:r>
      <w:r w:rsidRPr="003E75C9">
        <w:rPr>
          <w:rFonts w:ascii="Book Antiqua" w:hAnsi="Book Antiqua"/>
          <w:i/>
          <w:iCs/>
          <w:sz w:val="28"/>
          <w:szCs w:val="28"/>
        </w:rPr>
        <w:t>M.A.'s, M.B.A.'s, Ph.D.'s</w:t>
      </w:r>
      <w:r w:rsidRPr="003E75C9">
        <w:rPr>
          <w:rFonts w:ascii="Book Antiqua" w:hAnsi="Book Antiqua"/>
          <w:sz w:val="28"/>
          <w:szCs w:val="28"/>
        </w:rPr>
        <w:t>), when the abbreviation is composed of lowercase letters (</w:t>
      </w:r>
      <w:proofErr w:type="spellStart"/>
      <w:r w:rsidRPr="003E75C9">
        <w:rPr>
          <w:rFonts w:ascii="Book Antiqua" w:hAnsi="Book Antiqua"/>
          <w:i/>
          <w:iCs/>
          <w:sz w:val="28"/>
          <w:szCs w:val="28"/>
        </w:rPr>
        <w:t>pdf's</w:t>
      </w:r>
      <w:proofErr w:type="spellEnd"/>
      <w:r w:rsidRPr="003E75C9">
        <w:rPr>
          <w:rFonts w:ascii="Book Antiqua" w:hAnsi="Book Antiqua"/>
          <w:sz w:val="28"/>
          <w:szCs w:val="28"/>
        </w:rPr>
        <w:t>), when the abbreviation is a single letter (</w:t>
      </w:r>
      <w:r w:rsidRPr="003E75C9">
        <w:rPr>
          <w:rFonts w:ascii="Book Antiqua" w:hAnsi="Book Antiqua"/>
          <w:i/>
          <w:iCs/>
          <w:sz w:val="28"/>
          <w:szCs w:val="28"/>
        </w:rPr>
        <w:t>A's, S's</w:t>
      </w:r>
      <w:r w:rsidRPr="003E75C9">
        <w:rPr>
          <w:rFonts w:ascii="Book Antiqua" w:hAnsi="Book Antiqua"/>
          <w:sz w:val="28"/>
          <w:szCs w:val="28"/>
        </w:rPr>
        <w:t xml:space="preserve">) and when the abbreviation would be confusing if only the </w:t>
      </w:r>
      <w:r w:rsidRPr="003E75C9">
        <w:rPr>
          <w:rFonts w:ascii="Book Antiqua" w:hAnsi="Book Antiqua"/>
          <w:i/>
          <w:iCs/>
          <w:sz w:val="28"/>
          <w:szCs w:val="28"/>
        </w:rPr>
        <w:t>s</w:t>
      </w:r>
      <w:r w:rsidRPr="003E75C9">
        <w:rPr>
          <w:rFonts w:ascii="Book Antiqua" w:hAnsi="Book Antiqua"/>
          <w:sz w:val="28"/>
          <w:szCs w:val="28"/>
        </w:rPr>
        <w:t xml:space="preserve"> were added (</w:t>
      </w:r>
      <w:r w:rsidRPr="003E75C9">
        <w:rPr>
          <w:rFonts w:ascii="Book Antiqua" w:hAnsi="Book Antiqua"/>
          <w:i/>
          <w:iCs/>
          <w:sz w:val="28"/>
          <w:szCs w:val="28"/>
        </w:rPr>
        <w:t>OWS's</w:t>
      </w:r>
      <w:r w:rsidRPr="003E75C9">
        <w:rPr>
          <w:rFonts w:ascii="Book Antiqua" w:hAnsi="Book Antiqua"/>
          <w:sz w:val="28"/>
          <w:szCs w:val="28"/>
        </w:rPr>
        <w:t xml:space="preserve"> instead of </w:t>
      </w:r>
      <w:r w:rsidRPr="003E75C9">
        <w:rPr>
          <w:rFonts w:ascii="Book Antiqua" w:hAnsi="Book Antiqua"/>
          <w:i/>
          <w:iCs/>
          <w:sz w:val="28"/>
          <w:szCs w:val="28"/>
        </w:rPr>
        <w:t>OWSs</w:t>
      </w:r>
      <w:r w:rsidRPr="003E75C9">
        <w:rPr>
          <w:rFonts w:ascii="Book Antiqua" w:hAnsi="Book Antiqua"/>
          <w:sz w:val="28"/>
          <w:szCs w:val="28"/>
        </w:rPr>
        <w:t xml:space="preserve">). In the last example, if your readers might misinterpret an abbreviation like </w:t>
      </w:r>
      <w:r w:rsidRPr="003E75C9">
        <w:rPr>
          <w:rFonts w:ascii="Book Antiqua" w:hAnsi="Book Antiqua"/>
          <w:i/>
          <w:iCs/>
          <w:sz w:val="28"/>
          <w:szCs w:val="28"/>
        </w:rPr>
        <w:t>OWS's</w:t>
      </w:r>
      <w:r w:rsidRPr="003E75C9">
        <w:rPr>
          <w:rFonts w:ascii="Book Antiqua" w:hAnsi="Book Antiqua"/>
          <w:sz w:val="28"/>
          <w:szCs w:val="28"/>
        </w:rPr>
        <w:t xml:space="preserve"> as showing possession, leave out the apostrophe.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Abbreviations and acronyms may be used in </w:t>
      </w:r>
      <w:hyperlink r:id="rId10" w:anchor="charts" w:history="1">
        <w:r w:rsidRPr="003E75C9">
          <w:rPr>
            <w:rFonts w:ascii="Book Antiqua" w:hAnsi="Book Antiqua"/>
            <w:b/>
            <w:bCs/>
            <w:color w:val="0000FF"/>
            <w:sz w:val="28"/>
            <w:szCs w:val="28"/>
            <w:u w:val="single"/>
          </w:rPr>
          <w:t>charts, tables</w:t>
        </w:r>
      </w:hyperlink>
      <w:r w:rsidRPr="003E75C9">
        <w:rPr>
          <w:rFonts w:ascii="Book Antiqua" w:hAnsi="Book Antiqua"/>
          <w:sz w:val="28"/>
          <w:szCs w:val="28"/>
        </w:rPr>
        <w:t xml:space="preserve"> and certain types of technical writing.</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the meaning is clear, abbreviations and acronyms may be used in headlines and headings. See </w:t>
      </w:r>
      <w:hyperlink r:id="rId11" w:anchor="headlines" w:history="1">
        <w:r w:rsidRPr="003E75C9">
          <w:rPr>
            <w:rFonts w:ascii="Book Antiqua" w:hAnsi="Book Antiqua"/>
            <w:b/>
            <w:bCs/>
            <w:color w:val="0000FF"/>
            <w:sz w:val="28"/>
            <w:szCs w:val="28"/>
            <w:u w:val="single"/>
          </w:rPr>
          <w:t>headlines, headings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w:t>
      </w:r>
      <w:hyperlink r:id="rId12" w:anchor="e.g., i.e." w:history="1">
        <w:r w:rsidRPr="003E75C9">
          <w:rPr>
            <w:rFonts w:ascii="Book Antiqua" w:hAnsi="Book Antiqua"/>
            <w:b/>
            <w:bCs/>
            <w:color w:val="0000FF"/>
            <w:sz w:val="28"/>
            <w:szCs w:val="28"/>
            <w:u w:val="single"/>
          </w:rPr>
          <w:t>e.g., i.e.</w:t>
        </w:r>
      </w:hyperlink>
      <w:r w:rsidRPr="003E75C9">
        <w:rPr>
          <w:rFonts w:ascii="Book Antiqua" w:hAnsi="Book Antiqua"/>
          <w:sz w:val="28"/>
          <w:szCs w:val="28"/>
        </w:rPr>
        <w:t xml:space="preserve">; </w:t>
      </w:r>
      <w:hyperlink r:id="rId13" w:anchor="et al." w:history="1">
        <w:r w:rsidRPr="003E75C9">
          <w:rPr>
            <w:rFonts w:ascii="Book Antiqua" w:hAnsi="Book Antiqua"/>
            <w:b/>
            <w:bCs/>
            <w:color w:val="0000FF"/>
            <w:sz w:val="28"/>
            <w:szCs w:val="28"/>
            <w:u w:val="single"/>
          </w:rPr>
          <w:t>et al.</w:t>
        </w:r>
      </w:hyperlink>
      <w:r w:rsidRPr="003E75C9">
        <w:rPr>
          <w:rFonts w:ascii="Book Antiqua" w:hAnsi="Book Antiqua"/>
          <w:sz w:val="28"/>
          <w:szCs w:val="28"/>
        </w:rPr>
        <w:t xml:space="preserve">; </w:t>
      </w:r>
      <w:hyperlink r:id="rId14" w:anchor="etc." w:history="1">
        <w:r w:rsidRPr="003E75C9">
          <w:rPr>
            <w:rFonts w:ascii="Book Antiqua" w:hAnsi="Book Antiqua"/>
            <w:b/>
            <w:bCs/>
            <w:color w:val="0000FF"/>
            <w:sz w:val="28"/>
            <w:szCs w:val="28"/>
            <w:u w:val="single"/>
          </w:rPr>
          <w:t>etc.</w:t>
        </w:r>
      </w:hyperlink>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Before a name: See </w:t>
      </w:r>
      <w:hyperlink r:id="rId15"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6"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17"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After a name: See </w:t>
      </w:r>
      <w:hyperlink r:id="rId18" w:anchor="junior" w:history="1">
        <w:r w:rsidRPr="003E75C9">
          <w:rPr>
            <w:rFonts w:ascii="Book Antiqua" w:hAnsi="Book Antiqua"/>
            <w:b/>
            <w:bCs/>
            <w:color w:val="0000FF"/>
            <w:sz w:val="28"/>
            <w:szCs w:val="28"/>
            <w:u w:val="single"/>
          </w:rPr>
          <w:t>junior, senior</w:t>
        </w:r>
      </w:hyperlink>
      <w:r w:rsidRPr="003E75C9">
        <w:rPr>
          <w:rFonts w:ascii="Book Antiqua" w:hAnsi="Book Antiqua"/>
          <w:b/>
          <w:bCs/>
          <w:sz w:val="28"/>
          <w:szCs w:val="28"/>
        </w:rPr>
        <w:t xml:space="preserve">; </w:t>
      </w:r>
      <w:hyperlink r:id="rId19"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 xml:space="preserve">; </w:t>
      </w:r>
      <w:hyperlink r:id="rId20" w:anchor="company names" w:history="1">
        <w:r w:rsidRPr="003E75C9">
          <w:rPr>
            <w:rFonts w:ascii="Book Antiqua" w:hAnsi="Book Antiqua"/>
            <w:b/>
            <w:bCs/>
            <w:color w:val="0000FF"/>
            <w:sz w:val="28"/>
            <w:szCs w:val="28"/>
            <w:u w:val="single"/>
          </w:rPr>
          <w:t>company names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With dates or numerals: See </w:t>
      </w:r>
      <w:hyperlink r:id="rId21"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22" w:anchor="days of the week" w:history="1">
        <w:r w:rsidRPr="003E75C9">
          <w:rPr>
            <w:rFonts w:ascii="Book Antiqua" w:hAnsi="Book Antiqua"/>
            <w:b/>
            <w:bCs/>
            <w:color w:val="0000FF"/>
            <w:sz w:val="28"/>
            <w:szCs w:val="28"/>
            <w:u w:val="single"/>
          </w:rPr>
          <w:t>days of the week</w:t>
        </w:r>
      </w:hyperlink>
      <w:r w:rsidRPr="003E75C9">
        <w:rPr>
          <w:rFonts w:ascii="Book Antiqua" w:hAnsi="Book Antiqua"/>
          <w:b/>
          <w:bCs/>
          <w:sz w:val="28"/>
          <w:szCs w:val="28"/>
        </w:rPr>
        <w:t xml:space="preserve">, </w:t>
      </w:r>
      <w:hyperlink r:id="rId23"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24"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25"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26"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addresses and locations: See </w:t>
      </w:r>
      <w:hyperlink r:id="rId27"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28"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b/>
          <w:bCs/>
          <w:sz w:val="28"/>
          <w:szCs w:val="28"/>
        </w:rPr>
        <w:t xml:space="preserve">, </w:t>
      </w:r>
      <w:hyperlink r:id="rId29" w:anchor="state names" w:history="1">
        <w:r w:rsidRPr="003E75C9">
          <w:rPr>
            <w:rFonts w:ascii="Book Antiqua" w:hAnsi="Book Antiqua"/>
            <w:b/>
            <w:bCs/>
            <w:color w:val="0000FF"/>
            <w:sz w:val="28"/>
            <w:szCs w:val="28"/>
            <w:u w:val="single"/>
          </w:rPr>
          <w:t>state names</w:t>
        </w:r>
      </w:hyperlink>
      <w:r w:rsidRPr="003E75C9">
        <w:rPr>
          <w:rFonts w:ascii="Book Antiqua" w:hAnsi="Book Antiqua"/>
          <w:b/>
          <w:bCs/>
          <w:sz w:val="28"/>
          <w:szCs w:val="28"/>
        </w:rPr>
        <w:t xml:space="preserve">, </w:t>
      </w:r>
      <w:hyperlink r:id="rId30" w:anchor="United States" w:history="1">
        <w:r w:rsidRPr="003E75C9">
          <w:rPr>
            <w:rFonts w:ascii="Book Antiqua" w:hAnsi="Book Antiqua"/>
            <w:b/>
            <w:bCs/>
            <w:color w:val="0000FF"/>
            <w:sz w:val="28"/>
            <w:szCs w:val="28"/>
            <w:u w:val="single"/>
          </w:rPr>
          <w:t>United States</w:t>
        </w:r>
      </w:hyperlink>
      <w:r w:rsidRPr="003E75C9">
        <w:rPr>
          <w:rFonts w:ascii="Book Antiqua" w:hAnsi="Book Antiqua"/>
          <w:b/>
          <w:bCs/>
          <w:sz w:val="28"/>
          <w:szCs w:val="28"/>
        </w:rPr>
        <w:t xml:space="preserve">, </w:t>
      </w:r>
      <w:hyperlink r:id="rId31" w:anchor="ZIP code" w:history="1">
        <w:r w:rsidRPr="003E75C9">
          <w:rPr>
            <w:rFonts w:ascii="Book Antiqua" w:hAnsi="Book Antiqua"/>
            <w:b/>
            <w:bCs/>
            <w:color w:val="0000FF"/>
            <w:sz w:val="28"/>
            <w:szCs w:val="28"/>
            <w:u w:val="single"/>
          </w:rPr>
          <w:t>ZIP codes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 w:name="ability"/>
      <w:r w:rsidRPr="003E75C9">
        <w:rPr>
          <w:rFonts w:ascii="Book Antiqua" w:hAnsi="Book Antiqua"/>
          <w:b/>
          <w:bCs/>
          <w:sz w:val="28"/>
          <w:szCs w:val="28"/>
        </w:rPr>
        <w:t>ability, capability, capacity</w:t>
      </w:r>
      <w:bookmarkEnd w:id="1"/>
      <w:r w:rsidRPr="003E75C9">
        <w:rPr>
          <w:rFonts w:ascii="Book Antiqua" w:hAnsi="Book Antiqua"/>
          <w:sz w:val="28"/>
          <w:szCs w:val="28"/>
        </w:rPr>
        <w:t xml:space="preserve"> Sometimes confused. </w:t>
      </w:r>
      <w:r w:rsidRPr="003E75C9">
        <w:rPr>
          <w:rFonts w:ascii="Book Antiqua" w:hAnsi="Book Antiqua"/>
          <w:i/>
          <w:iCs/>
          <w:sz w:val="28"/>
          <w:szCs w:val="28"/>
        </w:rPr>
        <w:t>Ability</w:t>
      </w:r>
      <w:r w:rsidRPr="003E75C9">
        <w:rPr>
          <w:rFonts w:ascii="Book Antiqua" w:hAnsi="Book Antiqua"/>
          <w:sz w:val="28"/>
          <w:szCs w:val="28"/>
        </w:rPr>
        <w:t xml:space="preserve"> is a person's mental skill or physical power to do something. </w:t>
      </w:r>
      <w:r w:rsidRPr="003E75C9">
        <w:rPr>
          <w:rFonts w:ascii="Book Antiqua" w:hAnsi="Book Antiqua"/>
          <w:i/>
          <w:iCs/>
          <w:sz w:val="28"/>
          <w:szCs w:val="28"/>
        </w:rPr>
        <w:t>Capability</w:t>
      </w:r>
      <w:r w:rsidRPr="003E75C9">
        <w:rPr>
          <w:rFonts w:ascii="Book Antiqua" w:hAnsi="Book Antiqua"/>
          <w:sz w:val="28"/>
          <w:szCs w:val="28"/>
        </w:rPr>
        <w:t xml:space="preserve"> is the general power or ability of a machine or organization to do something or be used to do something. </w:t>
      </w:r>
      <w:r w:rsidRPr="003E75C9">
        <w:rPr>
          <w:rFonts w:ascii="Book Antiqua" w:hAnsi="Book Antiqua"/>
          <w:i/>
          <w:iCs/>
          <w:sz w:val="28"/>
          <w:szCs w:val="28"/>
        </w:rPr>
        <w:t>Capability</w:t>
      </w:r>
      <w:r w:rsidRPr="003E75C9">
        <w:rPr>
          <w:rFonts w:ascii="Book Antiqua" w:hAnsi="Book Antiqua"/>
          <w:sz w:val="28"/>
          <w:szCs w:val="28"/>
        </w:rPr>
        <w:t xml:space="preserve"> also can apply to people, but </w:t>
      </w:r>
      <w:r w:rsidRPr="003E75C9">
        <w:rPr>
          <w:rFonts w:ascii="Book Antiqua" w:hAnsi="Book Antiqua"/>
          <w:i/>
          <w:iCs/>
          <w:sz w:val="28"/>
          <w:szCs w:val="28"/>
        </w:rPr>
        <w:t>ability</w:t>
      </w:r>
      <w:r w:rsidRPr="003E75C9">
        <w:rPr>
          <w:rFonts w:ascii="Book Antiqua" w:hAnsi="Book Antiqua"/>
          <w:sz w:val="28"/>
          <w:szCs w:val="28"/>
        </w:rPr>
        <w:t xml:space="preserve"> is usually the simpler choice. </w:t>
      </w:r>
      <w:r w:rsidRPr="003E75C9">
        <w:rPr>
          <w:rFonts w:ascii="Book Antiqua" w:hAnsi="Book Antiqua"/>
          <w:i/>
          <w:iCs/>
          <w:sz w:val="28"/>
          <w:szCs w:val="28"/>
        </w:rPr>
        <w:t>Capacity</w:t>
      </w:r>
      <w:r w:rsidRPr="003E75C9">
        <w:rPr>
          <w:rFonts w:ascii="Book Antiqua" w:hAnsi="Book Antiqua"/>
          <w:sz w:val="28"/>
          <w:szCs w:val="28"/>
        </w:rPr>
        <w:t xml:space="preserve"> is the amount that something can get, hold, contain, produce carry or absorb. Figuratively, it describes a person's physical or mental power to learn something. It also refers to a person's </w:t>
      </w:r>
      <w:r w:rsidRPr="003E75C9">
        <w:rPr>
          <w:rFonts w:ascii="Book Antiqua" w:hAnsi="Book Antiqua"/>
          <w:i/>
          <w:iCs/>
          <w:sz w:val="28"/>
          <w:szCs w:val="28"/>
        </w:rPr>
        <w:t>job, position</w:t>
      </w:r>
      <w:r w:rsidRPr="003E75C9">
        <w:rPr>
          <w:rFonts w:ascii="Book Antiqua" w:hAnsi="Book Antiqua"/>
          <w:sz w:val="28"/>
          <w:szCs w:val="28"/>
        </w:rPr>
        <w:t xml:space="preserve"> or </w:t>
      </w:r>
      <w:r w:rsidRPr="003E75C9">
        <w:rPr>
          <w:rFonts w:ascii="Book Antiqua" w:hAnsi="Book Antiqua"/>
          <w:i/>
          <w:iCs/>
          <w:sz w:val="28"/>
          <w:szCs w:val="28"/>
        </w:rPr>
        <w:t>duty</w:t>
      </w:r>
      <w:r w:rsidRPr="003E75C9">
        <w:rPr>
          <w:rFonts w:ascii="Book Antiqua" w:hAnsi="Book Antiqua"/>
          <w:sz w:val="28"/>
          <w:szCs w:val="28"/>
        </w:rPr>
        <w:t>, though those words are simpler and clearer.</w:t>
      </w:r>
    </w:p>
    <w:p w:rsidR="00DA7ABA" w:rsidRPr="003E75C9" w:rsidRDefault="00DA7ABA" w:rsidP="003E75C9">
      <w:pPr>
        <w:pStyle w:val="NoSpacing"/>
        <w:spacing w:line="360" w:lineRule="auto"/>
        <w:rPr>
          <w:rFonts w:ascii="Book Antiqua" w:hAnsi="Book Antiqua"/>
          <w:sz w:val="28"/>
          <w:szCs w:val="28"/>
        </w:rPr>
      </w:pPr>
      <w:bookmarkStart w:id="2" w:name="about"/>
      <w:r w:rsidRPr="003E75C9">
        <w:rPr>
          <w:rFonts w:ascii="Book Antiqua" w:hAnsi="Book Antiqua"/>
          <w:b/>
          <w:bCs/>
          <w:sz w:val="28"/>
          <w:szCs w:val="28"/>
        </w:rPr>
        <w:t>about</w:t>
      </w:r>
      <w:bookmarkEnd w:id="2"/>
      <w:r w:rsidRPr="003E75C9">
        <w:rPr>
          <w:rFonts w:ascii="Book Antiqua" w:hAnsi="Book Antiqua"/>
          <w:b/>
          <w:bCs/>
          <w:sz w:val="28"/>
          <w:szCs w:val="28"/>
        </w:rPr>
        <w:t xml:space="preserve">, </w:t>
      </w:r>
      <w:bookmarkStart w:id="3" w:name="around"/>
      <w:r w:rsidRPr="003E75C9">
        <w:rPr>
          <w:rFonts w:ascii="Book Antiqua" w:hAnsi="Book Antiqua"/>
          <w:b/>
          <w:bCs/>
          <w:sz w:val="28"/>
          <w:szCs w:val="28"/>
        </w:rPr>
        <w:t>around</w:t>
      </w:r>
      <w:bookmarkEnd w:id="3"/>
      <w:r w:rsidRPr="003E75C9">
        <w:rPr>
          <w:rFonts w:ascii="Book Antiqua" w:hAnsi="Book Antiqua"/>
          <w:sz w:val="28"/>
          <w:szCs w:val="28"/>
        </w:rPr>
        <w:t xml:space="preserve"> </w:t>
      </w:r>
      <w:r w:rsidRPr="003E75C9">
        <w:rPr>
          <w:rFonts w:ascii="Book Antiqua" w:hAnsi="Book Antiqua"/>
          <w:i/>
          <w:iCs/>
          <w:sz w:val="28"/>
          <w:szCs w:val="28"/>
        </w:rPr>
        <w:t>About</w:t>
      </w:r>
      <w:r w:rsidRPr="003E75C9">
        <w:rPr>
          <w:rFonts w:ascii="Book Antiqua" w:hAnsi="Book Antiqua"/>
          <w:sz w:val="28"/>
          <w:szCs w:val="28"/>
        </w:rPr>
        <w:t xml:space="preserve"> is preferred to </w:t>
      </w:r>
      <w:r w:rsidRPr="003E75C9">
        <w:rPr>
          <w:rFonts w:ascii="Book Antiqua" w:hAnsi="Book Antiqua"/>
          <w:i/>
          <w:iCs/>
          <w:sz w:val="28"/>
          <w:szCs w:val="28"/>
        </w:rPr>
        <w:t>around</w:t>
      </w:r>
      <w:r w:rsidRPr="003E75C9">
        <w:rPr>
          <w:rFonts w:ascii="Book Antiqua" w:hAnsi="Book Antiqua"/>
          <w:sz w:val="28"/>
          <w:szCs w:val="28"/>
        </w:rPr>
        <w:t xml:space="preserve"> in mentioning numbers. Use </w:t>
      </w:r>
      <w:r w:rsidRPr="003E75C9">
        <w:rPr>
          <w:rFonts w:ascii="Book Antiqua" w:hAnsi="Book Antiqua"/>
          <w:i/>
          <w:iCs/>
          <w:sz w:val="28"/>
          <w:szCs w:val="28"/>
        </w:rPr>
        <w:t>about</w:t>
      </w:r>
      <w:r w:rsidRPr="003E75C9">
        <w:rPr>
          <w:rFonts w:ascii="Book Antiqua" w:hAnsi="Book Antiqua"/>
          <w:sz w:val="28"/>
          <w:szCs w:val="28"/>
        </w:rPr>
        <w:t xml:space="preserve"> for round numbers, not specific figures: </w:t>
      </w:r>
      <w:r w:rsidRPr="003E75C9">
        <w:rPr>
          <w:rFonts w:ascii="Book Antiqua" w:hAnsi="Book Antiqua"/>
          <w:i/>
          <w:iCs/>
          <w:sz w:val="28"/>
          <w:szCs w:val="28"/>
        </w:rPr>
        <w:t>About 50 people volunteered. Forty-eight people volunteered.</w:t>
      </w:r>
      <w:r w:rsidRPr="003E75C9">
        <w:rPr>
          <w:rFonts w:ascii="Book Antiqua" w:hAnsi="Book Antiqua"/>
          <w:sz w:val="28"/>
          <w:szCs w:val="28"/>
        </w:rPr>
        <w:t xml:space="preserve"> If saying a figure is an </w:t>
      </w:r>
      <w:r w:rsidRPr="003E75C9">
        <w:rPr>
          <w:rFonts w:ascii="Book Antiqua" w:hAnsi="Book Antiqua"/>
          <w:i/>
          <w:iCs/>
          <w:sz w:val="28"/>
          <w:szCs w:val="28"/>
        </w:rPr>
        <w:t>estimate</w:t>
      </w:r>
      <w:r w:rsidRPr="003E75C9">
        <w:rPr>
          <w:rFonts w:ascii="Book Antiqua" w:hAnsi="Book Antiqua"/>
          <w:sz w:val="28"/>
          <w:szCs w:val="28"/>
        </w:rPr>
        <w:t xml:space="preserve">, also using the word </w:t>
      </w:r>
      <w:r w:rsidRPr="003E75C9">
        <w:rPr>
          <w:rFonts w:ascii="Book Antiqua" w:hAnsi="Book Antiqua"/>
          <w:i/>
          <w:iCs/>
          <w:sz w:val="28"/>
          <w:szCs w:val="28"/>
        </w:rPr>
        <w:t>about</w:t>
      </w:r>
      <w:r w:rsidRPr="003E75C9">
        <w:rPr>
          <w:rFonts w:ascii="Book Antiqua" w:hAnsi="Book Antiqua"/>
          <w:sz w:val="28"/>
          <w:szCs w:val="28"/>
        </w:rPr>
        <w:t xml:space="preserve"> is redundant. Use one or the other, not both. </w:t>
      </w:r>
      <w:r w:rsidRPr="003E75C9">
        <w:rPr>
          <w:rFonts w:ascii="Book Antiqua" w:hAnsi="Book Antiqua"/>
          <w:i/>
          <w:iCs/>
          <w:sz w:val="28"/>
          <w:szCs w:val="28"/>
        </w:rPr>
        <w:t>About</w:t>
      </w:r>
      <w:r w:rsidRPr="003E75C9">
        <w:rPr>
          <w:rFonts w:ascii="Book Antiqua" w:hAnsi="Book Antiqua"/>
          <w:sz w:val="28"/>
          <w:szCs w:val="28"/>
        </w:rPr>
        <w:t xml:space="preserve"> is also redundant when giving a range. Incorrect: </w:t>
      </w:r>
      <w:r w:rsidRPr="003E75C9">
        <w:rPr>
          <w:rFonts w:ascii="Book Antiqua" w:hAnsi="Book Antiqua"/>
          <w:i/>
          <w:iCs/>
          <w:sz w:val="28"/>
          <w:szCs w:val="28"/>
        </w:rPr>
        <w:t>She estimated the crowd at about 5,500</w:t>
      </w:r>
      <w:r w:rsidRPr="003E75C9">
        <w:rPr>
          <w:rFonts w:ascii="Book Antiqua" w:hAnsi="Book Antiqua"/>
          <w:sz w:val="28"/>
          <w:szCs w:val="28"/>
        </w:rPr>
        <w:t xml:space="preserve">. </w:t>
      </w:r>
      <w:r w:rsidRPr="003E75C9">
        <w:rPr>
          <w:rFonts w:ascii="Book Antiqua" w:hAnsi="Book Antiqua"/>
          <w:i/>
          <w:iCs/>
          <w:sz w:val="28"/>
          <w:szCs w:val="28"/>
        </w:rPr>
        <w:t>A crowd of about 100-200 showed up</w:t>
      </w:r>
      <w:r w:rsidRPr="003E75C9">
        <w:rPr>
          <w:rFonts w:ascii="Book Antiqua" w:hAnsi="Book Antiqua"/>
          <w:sz w:val="28"/>
          <w:szCs w:val="28"/>
        </w:rPr>
        <w:t xml:space="preserve">. </w:t>
      </w:r>
      <w:r w:rsidRPr="003E75C9">
        <w:rPr>
          <w:rFonts w:ascii="Book Antiqua" w:hAnsi="Book Antiqua"/>
          <w:i/>
          <w:iCs/>
          <w:sz w:val="28"/>
          <w:szCs w:val="28"/>
        </w:rPr>
        <w:t>Around</w:t>
      </w:r>
      <w:r w:rsidRPr="003E75C9">
        <w:rPr>
          <w:rFonts w:ascii="Book Antiqua" w:hAnsi="Book Antiqua"/>
          <w:sz w:val="28"/>
          <w:szCs w:val="28"/>
        </w:rPr>
        <w:t xml:space="preserve"> is more common than </w:t>
      </w:r>
      <w:r w:rsidRPr="003E75C9">
        <w:rPr>
          <w:rFonts w:ascii="Book Antiqua" w:hAnsi="Book Antiqua"/>
          <w:i/>
          <w:iCs/>
          <w:sz w:val="28"/>
          <w:szCs w:val="28"/>
        </w:rPr>
        <w:t>about</w:t>
      </w:r>
      <w:r w:rsidRPr="003E75C9">
        <w:rPr>
          <w:rFonts w:ascii="Book Antiqua" w:hAnsi="Book Antiqua"/>
          <w:sz w:val="28"/>
          <w:szCs w:val="28"/>
        </w:rPr>
        <w:t xml:space="preserve"> in other uses: </w:t>
      </w:r>
      <w:r w:rsidRPr="003E75C9">
        <w:rPr>
          <w:rFonts w:ascii="Book Antiqua" w:hAnsi="Book Antiqua"/>
          <w:i/>
          <w:iCs/>
          <w:sz w:val="28"/>
          <w:szCs w:val="28"/>
        </w:rPr>
        <w:t>beat around the bush, strewn around the parking lot, all around the state</w:t>
      </w:r>
      <w:r w:rsidRPr="003E75C9">
        <w:rPr>
          <w:rFonts w:ascii="Book Antiqua" w:hAnsi="Book Antiqua"/>
          <w:sz w:val="28"/>
          <w:szCs w:val="28"/>
        </w:rPr>
        <w:t xml:space="preserve">. See </w:t>
      </w:r>
      <w:hyperlink r:id="rId32" w:anchor="approximately" w:history="1">
        <w:r w:rsidRPr="003E75C9">
          <w:rPr>
            <w:rFonts w:ascii="Book Antiqua" w:hAnsi="Book Antiqua"/>
            <w:b/>
            <w:bCs/>
            <w:color w:val="0000FF"/>
            <w:sz w:val="28"/>
            <w:szCs w:val="28"/>
            <w:u w:val="single"/>
          </w:rPr>
          <w:t>approximately</w:t>
        </w:r>
      </w:hyperlink>
      <w:r w:rsidRPr="003E75C9">
        <w:rPr>
          <w:rFonts w:ascii="Book Antiqua" w:hAnsi="Book Antiqua"/>
          <w:b/>
          <w:bCs/>
          <w:sz w:val="28"/>
          <w:szCs w:val="28"/>
        </w:rPr>
        <w:t xml:space="preserve">, </w:t>
      </w:r>
      <w:hyperlink r:id="rId33" w:anchor="at about" w:history="1">
        <w:r w:rsidRPr="003E75C9">
          <w:rPr>
            <w:rFonts w:ascii="Book Antiqua" w:hAnsi="Book Antiqua"/>
            <w:b/>
            <w:bCs/>
            <w:color w:val="0000FF"/>
            <w:sz w:val="28"/>
            <w:szCs w:val="28"/>
            <w:u w:val="single"/>
          </w:rPr>
          <w:t>at about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 w:name="above"/>
      <w:r w:rsidRPr="003E75C9">
        <w:rPr>
          <w:rFonts w:ascii="Book Antiqua" w:hAnsi="Book Antiqua"/>
          <w:b/>
          <w:bCs/>
          <w:sz w:val="28"/>
          <w:szCs w:val="28"/>
        </w:rPr>
        <w:t>above</w:t>
      </w:r>
      <w:bookmarkEnd w:id="4"/>
      <w:r w:rsidRPr="003E75C9">
        <w:rPr>
          <w:rFonts w:ascii="Book Antiqua" w:hAnsi="Book Antiqua"/>
          <w:sz w:val="28"/>
          <w:szCs w:val="28"/>
        </w:rPr>
        <w:t xml:space="preserve"> Avoid using to mean "more than" or "longer than." Use those phrases instead, or consider </w:t>
      </w:r>
      <w:r w:rsidRPr="003E75C9">
        <w:rPr>
          <w:rFonts w:ascii="Book Antiqua" w:hAnsi="Book Antiqua"/>
          <w:i/>
          <w:iCs/>
          <w:sz w:val="28"/>
          <w:szCs w:val="28"/>
        </w:rPr>
        <w:t>over</w:t>
      </w:r>
      <w:r w:rsidRPr="003E75C9">
        <w:rPr>
          <w:rFonts w:ascii="Book Antiqua" w:hAnsi="Book Antiqua"/>
          <w:sz w:val="28"/>
          <w:szCs w:val="28"/>
        </w:rPr>
        <w:t xml:space="preserve">. </w:t>
      </w:r>
      <w:r w:rsidRPr="003E75C9">
        <w:rPr>
          <w:rFonts w:ascii="Book Antiqua" w:hAnsi="Book Antiqua"/>
          <w:i/>
          <w:iCs/>
          <w:sz w:val="28"/>
          <w:szCs w:val="28"/>
        </w:rPr>
        <w:t>Men 18 and over could be drafted</w:t>
      </w:r>
      <w:r w:rsidRPr="003E75C9">
        <w:rPr>
          <w:rFonts w:ascii="Book Antiqua" w:hAnsi="Book Antiqua"/>
          <w:sz w:val="28"/>
          <w:szCs w:val="28"/>
        </w:rPr>
        <w:t xml:space="preserve">, instead of </w:t>
      </w:r>
      <w:r w:rsidRPr="003E75C9">
        <w:rPr>
          <w:rFonts w:ascii="Book Antiqua" w:hAnsi="Book Antiqua"/>
          <w:i/>
          <w:iCs/>
          <w:sz w:val="28"/>
          <w:szCs w:val="28"/>
        </w:rPr>
        <w:t>Men 18 and above could be drafted</w:t>
      </w:r>
      <w:r w:rsidRPr="003E75C9">
        <w:rPr>
          <w:rFonts w:ascii="Book Antiqua" w:hAnsi="Book Antiqua"/>
          <w:sz w:val="28"/>
          <w:szCs w:val="28"/>
        </w:rPr>
        <w:t xml:space="preserve">. Better yet: </w:t>
      </w:r>
      <w:r w:rsidRPr="003E75C9">
        <w:rPr>
          <w:rFonts w:ascii="Book Antiqua" w:hAnsi="Book Antiqua"/>
          <w:i/>
          <w:iCs/>
          <w:sz w:val="28"/>
          <w:szCs w:val="28"/>
        </w:rPr>
        <w:t>Men 18 and older could be drafted</w:t>
      </w:r>
      <w:r w:rsidRPr="003E75C9">
        <w:rPr>
          <w:rFonts w:ascii="Book Antiqua" w:hAnsi="Book Antiqua"/>
          <w:sz w:val="28"/>
          <w:szCs w:val="28"/>
        </w:rPr>
        <w:t xml:space="preserve">. Even better: </w:t>
      </w:r>
      <w:r w:rsidRPr="003E75C9">
        <w:rPr>
          <w:rFonts w:ascii="Book Antiqua" w:hAnsi="Book Antiqua"/>
          <w:i/>
          <w:iCs/>
          <w:sz w:val="28"/>
          <w:szCs w:val="28"/>
        </w:rPr>
        <w:t>Don't draft anyone</w:t>
      </w:r>
      <w:r w:rsidRPr="003E75C9">
        <w:rPr>
          <w:rFonts w:ascii="Book Antiqua" w:hAnsi="Book Antiqua"/>
          <w:sz w:val="28"/>
          <w:szCs w:val="28"/>
        </w:rPr>
        <w:t xml:space="preserve">! See </w:t>
      </w:r>
      <w:hyperlink r:id="rId34" w:anchor="over" w:history="1">
        <w:r w:rsidRPr="003E75C9">
          <w:rPr>
            <w:rFonts w:ascii="Book Antiqua" w:hAnsi="Book Antiqua"/>
            <w:b/>
            <w:bCs/>
            <w:color w:val="0000FF"/>
            <w:sz w:val="28"/>
            <w:szCs w:val="28"/>
            <w:u w:val="single"/>
          </w:rPr>
          <w:t>over, more than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 w:name="aboveground"/>
      <w:r w:rsidRPr="003E75C9">
        <w:rPr>
          <w:rFonts w:ascii="Book Antiqua" w:hAnsi="Book Antiqua"/>
          <w:b/>
          <w:bCs/>
          <w:sz w:val="28"/>
          <w:szCs w:val="28"/>
        </w:rPr>
        <w:t>aboveground</w:t>
      </w:r>
      <w:bookmarkEnd w:id="5"/>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6" w:name="academic_degrees"/>
      <w:r w:rsidRPr="003E75C9">
        <w:rPr>
          <w:rFonts w:ascii="Book Antiqua" w:hAnsi="Book Antiqua"/>
          <w:b/>
          <w:bCs/>
          <w:sz w:val="28"/>
          <w:szCs w:val="28"/>
        </w:rPr>
        <w:lastRenderedPageBreak/>
        <w:t>academic degrees</w:t>
      </w:r>
      <w:bookmarkEnd w:id="6"/>
      <w:r w:rsidRPr="003E75C9">
        <w:rPr>
          <w:rFonts w:ascii="Book Antiqua" w:hAnsi="Book Antiqua"/>
          <w:b/>
          <w:bCs/>
          <w:sz w:val="28"/>
          <w:szCs w:val="28"/>
        </w:rPr>
        <w:t>, titles, subjects</w:t>
      </w:r>
      <w:r w:rsidRPr="003E75C9">
        <w:rPr>
          <w:rFonts w:ascii="Book Antiqua" w:hAnsi="Book Antiqua"/>
          <w:sz w:val="28"/>
          <w:szCs w:val="28"/>
        </w:rPr>
        <w:t xml:space="preserve"> Avoid an abbreviation and use instead a phrase such as </w:t>
      </w:r>
      <w:r w:rsidRPr="003E75C9">
        <w:rPr>
          <w:rFonts w:ascii="Book Antiqua" w:hAnsi="Book Antiqua"/>
          <w:i/>
          <w:iCs/>
          <w:sz w:val="28"/>
          <w:szCs w:val="28"/>
        </w:rPr>
        <w:t>Clark Kent, who has a doctorate in communications, a bachelor's degree, a master's degree</w:t>
      </w:r>
      <w:r w:rsidRPr="003E75C9">
        <w:rPr>
          <w:rFonts w:ascii="Book Antiqua" w:hAnsi="Book Antiqua"/>
          <w:sz w:val="28"/>
          <w:szCs w:val="28"/>
        </w:rPr>
        <w:t xml:space="preserve">. Don't abbreviate or capitalize. If using abbreviations such as </w:t>
      </w:r>
      <w:r w:rsidRPr="003E75C9">
        <w:rPr>
          <w:rFonts w:ascii="Book Antiqua" w:hAnsi="Book Antiqua"/>
          <w:i/>
          <w:iCs/>
          <w:sz w:val="28"/>
          <w:szCs w:val="28"/>
        </w:rPr>
        <w:t>B.A., M.A.</w:t>
      </w:r>
      <w:r w:rsidRPr="003E75C9">
        <w:rPr>
          <w:rFonts w:ascii="Book Antiqua" w:hAnsi="Book Antiqua"/>
          <w:sz w:val="28"/>
          <w:szCs w:val="28"/>
        </w:rPr>
        <w:t xml:space="preserve"> or </w:t>
      </w:r>
      <w:r w:rsidRPr="003E75C9">
        <w:rPr>
          <w:rFonts w:ascii="Book Antiqua" w:hAnsi="Book Antiqua"/>
          <w:i/>
          <w:iCs/>
          <w:sz w:val="28"/>
          <w:szCs w:val="28"/>
        </w:rPr>
        <w:t>Ph.D</w:t>
      </w:r>
      <w:r w:rsidRPr="003E75C9">
        <w:rPr>
          <w:rFonts w:ascii="Book Antiqua" w:hAnsi="Book Antiqua"/>
          <w:sz w:val="28"/>
          <w:szCs w:val="28"/>
        </w:rPr>
        <w:t xml:space="preserve">., place them after a full name and set off with commas: </w:t>
      </w:r>
      <w:r w:rsidRPr="003E75C9">
        <w:rPr>
          <w:rFonts w:ascii="Book Antiqua" w:hAnsi="Book Antiqua"/>
          <w:i/>
          <w:iCs/>
          <w:sz w:val="28"/>
          <w:szCs w:val="28"/>
        </w:rPr>
        <w:t>Clark Kent, Ph.D., spoke</w:t>
      </w:r>
      <w:r w:rsidRPr="003E75C9">
        <w:rPr>
          <w:rFonts w:ascii="Book Antiqua" w:hAnsi="Book Antiqua"/>
          <w:sz w:val="28"/>
          <w:szCs w:val="28"/>
        </w:rPr>
        <w:t xml:space="preserve">. Also, capitalize and spell out formal titles like </w:t>
      </w:r>
      <w:r w:rsidRPr="003E75C9">
        <w:rPr>
          <w:rFonts w:ascii="Book Antiqua" w:hAnsi="Book Antiqua"/>
          <w:i/>
          <w:iCs/>
          <w:sz w:val="28"/>
          <w:szCs w:val="28"/>
        </w:rPr>
        <w:t>professor</w:t>
      </w:r>
      <w:r w:rsidRPr="003E75C9">
        <w:rPr>
          <w:rFonts w:ascii="Book Antiqua" w:hAnsi="Book Antiqua"/>
          <w:sz w:val="28"/>
          <w:szCs w:val="28"/>
        </w:rPr>
        <w:t xml:space="preserve"> when they go before a name, but don't capitalize modifiers: </w:t>
      </w:r>
      <w:r w:rsidRPr="003E75C9">
        <w:rPr>
          <w:rFonts w:ascii="Book Antiqua" w:hAnsi="Book Antiqua"/>
          <w:i/>
          <w:iCs/>
          <w:sz w:val="28"/>
          <w:szCs w:val="28"/>
        </w:rPr>
        <w:t>journalism Professor Bill Chamberlin</w:t>
      </w:r>
      <w:r w:rsidRPr="003E75C9">
        <w:rPr>
          <w:rFonts w:ascii="Book Antiqua" w:hAnsi="Book Antiqua"/>
          <w:sz w:val="28"/>
          <w:szCs w:val="28"/>
        </w:rPr>
        <w:t xml:space="preserve">. Lowercase elsewhere. See </w:t>
      </w:r>
      <w:hyperlink r:id="rId35" w:anchor="doctor" w:history="1">
        <w:r w:rsidRPr="003E75C9">
          <w:rPr>
            <w:rFonts w:ascii="Book Antiqua" w:hAnsi="Book Antiqua"/>
            <w:b/>
            <w:bCs/>
            <w:color w:val="0000FF"/>
            <w:sz w:val="28"/>
            <w:szCs w:val="28"/>
            <w:u w:val="single"/>
          </w:rPr>
          <w:t>doctor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noted above, lowercase academic subjects like </w:t>
      </w:r>
      <w:r w:rsidRPr="003E75C9">
        <w:rPr>
          <w:rFonts w:ascii="Book Antiqua" w:hAnsi="Book Antiqua"/>
          <w:i/>
          <w:iCs/>
          <w:sz w:val="28"/>
          <w:szCs w:val="28"/>
        </w:rPr>
        <w:t>microbiology, journalism</w:t>
      </w:r>
      <w:r w:rsidRPr="003E75C9">
        <w:rPr>
          <w:rFonts w:ascii="Book Antiqua" w:hAnsi="Book Antiqua"/>
          <w:sz w:val="28"/>
          <w:szCs w:val="28"/>
        </w:rPr>
        <w:t xml:space="preserve"> and </w:t>
      </w:r>
      <w:r w:rsidRPr="003E75C9">
        <w:rPr>
          <w:rFonts w:ascii="Book Antiqua" w:hAnsi="Book Antiqua"/>
          <w:i/>
          <w:iCs/>
          <w:sz w:val="28"/>
          <w:szCs w:val="28"/>
        </w:rPr>
        <w:t>political science</w:t>
      </w:r>
      <w:r w:rsidRPr="003E75C9">
        <w:rPr>
          <w:rFonts w:ascii="Book Antiqua" w:hAnsi="Book Antiqua"/>
          <w:sz w:val="28"/>
          <w:szCs w:val="28"/>
        </w:rPr>
        <w:t xml:space="preserve">. Languages, of course, should be capitalized: </w:t>
      </w:r>
      <w:r w:rsidRPr="003E75C9">
        <w:rPr>
          <w:rFonts w:ascii="Book Antiqua" w:hAnsi="Book Antiqua"/>
          <w:i/>
          <w:iCs/>
          <w:sz w:val="28"/>
          <w:szCs w:val="28"/>
        </w:rPr>
        <w:t>Japanese, English, Spanish</w:t>
      </w:r>
      <w:r w:rsidRPr="003E75C9">
        <w:rPr>
          <w:rFonts w:ascii="Book Antiqua" w:hAnsi="Book Antiqua"/>
          <w:sz w:val="28"/>
          <w:szCs w:val="28"/>
        </w:rPr>
        <w:t xml:space="preserve">. See </w:t>
      </w:r>
      <w:hyperlink r:id="rId36" w:anchor="course_names" w:history="1">
        <w:r w:rsidRPr="003E75C9">
          <w:rPr>
            <w:rFonts w:ascii="Book Antiqua" w:hAnsi="Book Antiqua"/>
            <w:b/>
            <w:bCs/>
            <w:color w:val="0000FF"/>
            <w:sz w:val="28"/>
            <w:szCs w:val="28"/>
            <w:u w:val="single"/>
          </w:rPr>
          <w:t>course names and numbers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 w:name="accede"/>
      <w:r w:rsidRPr="003E75C9">
        <w:rPr>
          <w:rFonts w:ascii="Book Antiqua" w:hAnsi="Book Antiqua"/>
          <w:b/>
          <w:bCs/>
          <w:sz w:val="28"/>
          <w:szCs w:val="28"/>
        </w:rPr>
        <w:t>accede, exceed</w:t>
      </w:r>
      <w:bookmarkEnd w:id="7"/>
      <w:r w:rsidRPr="003E75C9">
        <w:rPr>
          <w:rFonts w:ascii="Book Antiqua" w:hAnsi="Book Antiqua"/>
          <w:sz w:val="28"/>
          <w:szCs w:val="28"/>
        </w:rPr>
        <w:t xml:space="preserve"> Occasionally confused or misused. To </w:t>
      </w:r>
      <w:r w:rsidRPr="003E75C9">
        <w:rPr>
          <w:rFonts w:ascii="Book Antiqua" w:hAnsi="Book Antiqua"/>
          <w:i/>
          <w:iCs/>
          <w:sz w:val="28"/>
          <w:szCs w:val="28"/>
        </w:rPr>
        <w:t>accede to</w:t>
      </w:r>
      <w:r w:rsidRPr="003E75C9">
        <w:rPr>
          <w:rFonts w:ascii="Book Antiqua" w:hAnsi="Book Antiqua"/>
          <w:sz w:val="28"/>
          <w:szCs w:val="28"/>
        </w:rPr>
        <w:t xml:space="preserve"> is "to give in and accept a proposal" and "to take on the duties of an office." It doesn't mean </w:t>
      </w:r>
      <w:r w:rsidRPr="003E75C9">
        <w:rPr>
          <w:rFonts w:ascii="Book Antiqua" w:hAnsi="Book Antiqua"/>
          <w:i/>
          <w:iCs/>
          <w:sz w:val="28"/>
          <w:szCs w:val="28"/>
        </w:rPr>
        <w:t>agree</w:t>
      </w:r>
      <w:r w:rsidRPr="003E75C9">
        <w:rPr>
          <w:rFonts w:ascii="Book Antiqua" w:hAnsi="Book Antiqua"/>
          <w:sz w:val="28"/>
          <w:szCs w:val="28"/>
        </w:rPr>
        <w:t xml:space="preserve"> or </w:t>
      </w:r>
      <w:r w:rsidRPr="003E75C9">
        <w:rPr>
          <w:rFonts w:ascii="Book Antiqua" w:hAnsi="Book Antiqua"/>
          <w:i/>
          <w:iCs/>
          <w:sz w:val="28"/>
          <w:szCs w:val="28"/>
        </w:rPr>
        <w:t>allow</w:t>
      </w:r>
      <w:r w:rsidRPr="003E75C9">
        <w:rPr>
          <w:rFonts w:ascii="Book Antiqua" w:hAnsi="Book Antiqua"/>
          <w:sz w:val="28"/>
          <w:szCs w:val="28"/>
        </w:rPr>
        <w:t xml:space="preserve">. Try using simpler </w:t>
      </w:r>
      <w:r w:rsidRPr="003E75C9">
        <w:rPr>
          <w:rFonts w:ascii="Book Antiqua" w:hAnsi="Book Antiqua"/>
          <w:i/>
          <w:iCs/>
          <w:sz w:val="28"/>
          <w:szCs w:val="28"/>
        </w:rPr>
        <w:t>give in</w:t>
      </w:r>
      <w:r w:rsidRPr="003E75C9">
        <w:rPr>
          <w:rFonts w:ascii="Book Antiqua" w:hAnsi="Book Antiqua"/>
          <w:sz w:val="28"/>
          <w:szCs w:val="28"/>
        </w:rPr>
        <w:t xml:space="preserve"> or </w:t>
      </w:r>
      <w:r w:rsidRPr="003E75C9">
        <w:rPr>
          <w:rFonts w:ascii="Book Antiqua" w:hAnsi="Book Antiqua"/>
          <w:i/>
          <w:iCs/>
          <w:sz w:val="28"/>
          <w:szCs w:val="28"/>
        </w:rPr>
        <w:t>take office</w:t>
      </w:r>
      <w:r w:rsidRPr="003E75C9">
        <w:rPr>
          <w:rFonts w:ascii="Book Antiqua" w:hAnsi="Book Antiqua"/>
          <w:sz w:val="28"/>
          <w:szCs w:val="28"/>
        </w:rPr>
        <w:t xml:space="preserve"> instead, depending on what you mean. To </w:t>
      </w:r>
      <w:r w:rsidRPr="003E75C9">
        <w:rPr>
          <w:rFonts w:ascii="Book Antiqua" w:hAnsi="Book Antiqua"/>
          <w:i/>
          <w:iCs/>
          <w:sz w:val="28"/>
          <w:szCs w:val="28"/>
        </w:rPr>
        <w:t>exceed</w:t>
      </w:r>
      <w:r w:rsidRPr="003E75C9">
        <w:rPr>
          <w:rFonts w:ascii="Book Antiqua" w:hAnsi="Book Antiqua"/>
          <w:sz w:val="28"/>
          <w:szCs w:val="28"/>
        </w:rPr>
        <w:t xml:space="preserve"> is "to be more than or greater than" and "to go beyond a legal or official limit." See </w:t>
      </w:r>
      <w:hyperlink r:id="rId37" w:anchor="agree" w:history="1">
        <w:r w:rsidRPr="003E75C9">
          <w:rPr>
            <w:rFonts w:ascii="Book Antiqua" w:hAnsi="Book Antiqua"/>
            <w:b/>
            <w:bCs/>
            <w:color w:val="0000FF"/>
            <w:sz w:val="28"/>
            <w:szCs w:val="28"/>
            <w:u w:val="single"/>
          </w:rPr>
          <w:t>agree to, agree with, agree on</w:t>
        </w:r>
      </w:hyperlink>
      <w:r w:rsidRPr="003E75C9">
        <w:rPr>
          <w:rFonts w:ascii="Book Antiqua" w:hAnsi="Book Antiqua"/>
          <w:b/>
          <w:bCs/>
          <w:sz w:val="28"/>
          <w:szCs w:val="28"/>
        </w:rPr>
        <w:t xml:space="preserve">; </w:t>
      </w:r>
      <w:hyperlink r:id="rId38" w:anchor="allow" w:history="1">
        <w:r w:rsidRPr="003E75C9">
          <w:rPr>
            <w:rFonts w:ascii="Book Antiqua" w:hAnsi="Book Antiqua"/>
            <w:b/>
            <w:bCs/>
            <w:color w:val="0000FF"/>
            <w:sz w:val="28"/>
            <w:szCs w:val="28"/>
            <w:u w:val="single"/>
          </w:rPr>
          <w:t>allow, enable, permit</w:t>
        </w:r>
      </w:hyperlink>
      <w:r w:rsidRPr="003E75C9">
        <w:rPr>
          <w:rFonts w:ascii="Book Antiqua" w:hAnsi="Book Antiqua"/>
          <w:b/>
          <w:bCs/>
          <w:sz w:val="28"/>
          <w:szCs w:val="28"/>
        </w:rPr>
        <w:t xml:space="preserve">; </w:t>
      </w:r>
      <w:hyperlink r:id="rId39" w:anchor="exceed" w:history="1">
        <w:r w:rsidRPr="003E75C9">
          <w:rPr>
            <w:rFonts w:ascii="Book Antiqua" w:hAnsi="Book Antiqua"/>
            <w:b/>
            <w:bCs/>
            <w:color w:val="0000FF"/>
            <w:sz w:val="28"/>
            <w:szCs w:val="28"/>
            <w:u w:val="single"/>
          </w:rPr>
          <w:t>exceed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 w:name="accent"/>
      <w:r w:rsidRPr="003E75C9">
        <w:rPr>
          <w:rFonts w:ascii="Book Antiqua" w:hAnsi="Book Antiqua"/>
          <w:b/>
          <w:bCs/>
          <w:sz w:val="28"/>
          <w:szCs w:val="28"/>
        </w:rPr>
        <w:t>accent, accentuate</w:t>
      </w:r>
      <w:bookmarkEnd w:id="8"/>
      <w:r w:rsidRPr="003E75C9">
        <w:rPr>
          <w:rFonts w:ascii="Book Antiqua" w:hAnsi="Book Antiqua"/>
          <w:sz w:val="28"/>
          <w:szCs w:val="28"/>
        </w:rPr>
        <w:t xml:space="preserve"> Subtle difference in meaning of these verbs. Use </w:t>
      </w:r>
      <w:r w:rsidRPr="003E75C9">
        <w:rPr>
          <w:rFonts w:ascii="Book Antiqua" w:hAnsi="Book Antiqua"/>
          <w:i/>
          <w:iCs/>
          <w:sz w:val="28"/>
          <w:szCs w:val="28"/>
        </w:rPr>
        <w:t>accent</w:t>
      </w:r>
      <w:r w:rsidRPr="003E75C9">
        <w:rPr>
          <w:rFonts w:ascii="Book Antiqua" w:hAnsi="Book Antiqua"/>
          <w:sz w:val="28"/>
          <w:szCs w:val="28"/>
        </w:rPr>
        <w:t xml:space="preserve"> literally, to emphasize a word or part of a word. Use </w:t>
      </w:r>
      <w:r w:rsidRPr="003E75C9">
        <w:rPr>
          <w:rFonts w:ascii="Book Antiqua" w:hAnsi="Book Antiqua"/>
          <w:i/>
          <w:iCs/>
          <w:sz w:val="28"/>
          <w:szCs w:val="28"/>
        </w:rPr>
        <w:t>accentuate</w:t>
      </w:r>
      <w:r w:rsidRPr="003E75C9">
        <w:rPr>
          <w:rFonts w:ascii="Book Antiqua" w:hAnsi="Book Antiqua"/>
          <w:sz w:val="28"/>
          <w:szCs w:val="28"/>
        </w:rPr>
        <w:t xml:space="preserve"> figuratively, to emphasize something or make it easier to notice: </w:t>
      </w:r>
      <w:r w:rsidRPr="003E75C9">
        <w:rPr>
          <w:rFonts w:ascii="Book Antiqua" w:hAnsi="Book Antiqua"/>
          <w:i/>
          <w:iCs/>
          <w:sz w:val="28"/>
          <w:szCs w:val="28"/>
        </w:rPr>
        <w:t>She accentuated her green eyes with her scarf</w:t>
      </w:r>
      <w:r w:rsidRPr="003E75C9">
        <w:rPr>
          <w:rFonts w:ascii="Book Antiqua" w:hAnsi="Book Antiqua"/>
          <w:sz w:val="28"/>
          <w:szCs w:val="28"/>
        </w:rPr>
        <w:t xml:space="preserve">--or think about using simpler </w:t>
      </w:r>
      <w:r w:rsidRPr="003E75C9">
        <w:rPr>
          <w:rFonts w:ascii="Book Antiqua" w:hAnsi="Book Antiqua"/>
          <w:i/>
          <w:iCs/>
          <w:sz w:val="28"/>
          <w:szCs w:val="28"/>
        </w:rPr>
        <w:t>emphasize, stress</w:t>
      </w:r>
      <w:r w:rsidRPr="003E75C9">
        <w:rPr>
          <w:rFonts w:ascii="Book Antiqua" w:hAnsi="Book Antiqua"/>
          <w:sz w:val="28"/>
          <w:szCs w:val="28"/>
        </w:rPr>
        <w:t xml:space="preserve"> or </w:t>
      </w:r>
      <w:r w:rsidRPr="003E75C9">
        <w:rPr>
          <w:rFonts w:ascii="Book Antiqua" w:hAnsi="Book Antiqua"/>
          <w:i/>
          <w:iCs/>
          <w:sz w:val="28"/>
          <w:szCs w:val="28"/>
        </w:rPr>
        <w:t>highlight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 w:name="accent_marks"/>
      <w:r w:rsidRPr="003E75C9">
        <w:rPr>
          <w:rFonts w:ascii="Book Antiqua" w:hAnsi="Book Antiqua"/>
          <w:b/>
          <w:bCs/>
          <w:sz w:val="28"/>
          <w:szCs w:val="28"/>
        </w:rPr>
        <w:t>accent marks</w:t>
      </w:r>
      <w:bookmarkEnd w:id="9"/>
      <w:r w:rsidRPr="003E75C9">
        <w:rPr>
          <w:rFonts w:ascii="Book Antiqua" w:hAnsi="Book Antiqua"/>
          <w:sz w:val="28"/>
          <w:szCs w:val="28"/>
        </w:rPr>
        <w:t xml:space="preserve"> Use of accent marks (or diacritical marks) varies for names like </w:t>
      </w:r>
      <w:r w:rsidRPr="003E75C9">
        <w:rPr>
          <w:rFonts w:ascii="Book Antiqua" w:hAnsi="Book Antiqua"/>
          <w:i/>
          <w:iCs/>
          <w:sz w:val="28"/>
          <w:szCs w:val="28"/>
        </w:rPr>
        <w:t>Renee</w:t>
      </w:r>
      <w:r w:rsidRPr="003E75C9">
        <w:rPr>
          <w:rFonts w:ascii="Book Antiqua" w:hAnsi="Book Antiqua"/>
          <w:sz w:val="28"/>
          <w:szCs w:val="28"/>
        </w:rPr>
        <w:t xml:space="preserve"> and some foreign words that have joined the English language, like </w:t>
      </w:r>
      <w:proofErr w:type="spellStart"/>
      <w:r w:rsidRPr="003E75C9">
        <w:rPr>
          <w:rFonts w:ascii="Book Antiqua" w:hAnsi="Book Antiqua"/>
          <w:i/>
          <w:iCs/>
          <w:sz w:val="28"/>
          <w:szCs w:val="28"/>
        </w:rPr>
        <w:t>cliche</w:t>
      </w:r>
      <w:proofErr w:type="spellEnd"/>
      <w:r w:rsidRPr="003E75C9">
        <w:rPr>
          <w:rFonts w:ascii="Book Antiqua" w:hAnsi="Book Antiqua"/>
          <w:sz w:val="28"/>
          <w:szCs w:val="28"/>
        </w:rPr>
        <w:t xml:space="preserve"> and </w:t>
      </w:r>
      <w:r w:rsidRPr="003E75C9">
        <w:rPr>
          <w:rFonts w:ascii="Book Antiqua" w:hAnsi="Book Antiqua"/>
          <w:i/>
          <w:iCs/>
          <w:sz w:val="28"/>
          <w:szCs w:val="28"/>
        </w:rPr>
        <w:t>resume</w:t>
      </w:r>
      <w:r w:rsidRPr="003E75C9">
        <w:rPr>
          <w:rFonts w:ascii="Book Antiqua" w:hAnsi="Book Antiqua"/>
          <w:sz w:val="28"/>
          <w:szCs w:val="28"/>
        </w:rPr>
        <w:t xml:space="preserve">--or </w:t>
      </w:r>
      <w:proofErr w:type="spellStart"/>
      <w:r w:rsidRPr="003E75C9">
        <w:rPr>
          <w:rFonts w:ascii="Book Antiqua" w:hAnsi="Book Antiqua"/>
          <w:i/>
          <w:iCs/>
          <w:sz w:val="28"/>
          <w:szCs w:val="28"/>
        </w:rPr>
        <w:t>RenaÃ</w:t>
      </w:r>
      <w:proofErr w:type="spellEnd"/>
      <w:r w:rsidRPr="003E75C9">
        <w:rPr>
          <w:rFonts w:ascii="Book Antiqua" w:hAnsi="Book Antiqua"/>
          <w:i/>
          <w:iCs/>
          <w:sz w:val="28"/>
          <w:szCs w:val="28"/>
        </w:rPr>
        <w:t>©</w:t>
      </w:r>
      <w:r w:rsidRPr="003E75C9">
        <w:rPr>
          <w:rFonts w:ascii="Book Antiqua" w:hAnsi="Book Antiqua"/>
          <w:sz w:val="28"/>
          <w:szCs w:val="28"/>
        </w:rPr>
        <w:t xml:space="preserve">, </w:t>
      </w:r>
      <w:proofErr w:type="spellStart"/>
      <w:r w:rsidRPr="003E75C9">
        <w:rPr>
          <w:rFonts w:ascii="Book Antiqua" w:hAnsi="Book Antiqua"/>
          <w:i/>
          <w:iCs/>
          <w:sz w:val="28"/>
          <w:szCs w:val="28"/>
        </w:rPr>
        <w:t>clichÃ</w:t>
      </w:r>
      <w:proofErr w:type="spellEnd"/>
      <w:r w:rsidRPr="003E75C9">
        <w:rPr>
          <w:rFonts w:ascii="Book Antiqua" w:hAnsi="Book Antiqua"/>
          <w:i/>
          <w:iCs/>
          <w:sz w:val="28"/>
          <w:szCs w:val="28"/>
        </w:rPr>
        <w:t xml:space="preserve">© and </w:t>
      </w:r>
      <w:proofErr w:type="spellStart"/>
      <w:r w:rsidRPr="003E75C9">
        <w:rPr>
          <w:rFonts w:ascii="Book Antiqua" w:hAnsi="Book Antiqua"/>
          <w:i/>
          <w:iCs/>
          <w:sz w:val="28"/>
          <w:szCs w:val="28"/>
        </w:rPr>
        <w:t>resumÃ</w:t>
      </w:r>
      <w:proofErr w:type="spellEnd"/>
      <w:r w:rsidRPr="003E75C9">
        <w:rPr>
          <w:rFonts w:ascii="Book Antiqua" w:hAnsi="Book Antiqua"/>
          <w:i/>
          <w:iCs/>
          <w:sz w:val="28"/>
          <w:szCs w:val="28"/>
        </w:rPr>
        <w:t>©</w:t>
      </w:r>
      <w:r w:rsidRPr="003E75C9">
        <w:rPr>
          <w:rFonts w:ascii="Book Antiqua" w:hAnsi="Book Antiqua"/>
          <w:sz w:val="28"/>
          <w:szCs w:val="28"/>
        </w:rPr>
        <w:t xml:space="preserve">. If you use them, use them consistently and correctly. Follow individual preferences for names, and follow the first-listed spelling in your dictionary for other words and phrases. See </w:t>
      </w:r>
      <w:hyperlink r:id="rId40" w:anchor="foreign" w:history="1">
        <w:r w:rsidRPr="003E75C9">
          <w:rPr>
            <w:rFonts w:ascii="Book Antiqua" w:hAnsi="Book Antiqua"/>
            <w:b/>
            <w:bCs/>
            <w:color w:val="0000FF"/>
            <w:sz w:val="28"/>
            <w:szCs w:val="28"/>
            <w:u w:val="single"/>
          </w:rPr>
          <w:t>foreign words and phrases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 w:name="accidentally"/>
      <w:r w:rsidRPr="003E75C9">
        <w:rPr>
          <w:rFonts w:ascii="Book Antiqua" w:hAnsi="Book Antiqua"/>
          <w:b/>
          <w:bCs/>
          <w:sz w:val="28"/>
          <w:szCs w:val="28"/>
        </w:rPr>
        <w:t>accidentally</w:t>
      </w:r>
      <w:bookmarkEnd w:id="10"/>
      <w:r w:rsidRPr="003E75C9">
        <w:rPr>
          <w:rFonts w:ascii="Book Antiqua" w:hAnsi="Book Antiqua"/>
          <w:sz w:val="28"/>
          <w:szCs w:val="28"/>
        </w:rPr>
        <w:t xml:space="preserve"> Commonly misspelled as </w:t>
      </w:r>
      <w:r w:rsidRPr="003E75C9">
        <w:rPr>
          <w:rFonts w:ascii="Book Antiqua" w:hAnsi="Book Antiqua"/>
          <w:i/>
          <w:iCs/>
          <w:sz w:val="28"/>
          <w:szCs w:val="28"/>
        </w:rPr>
        <w:t>accidently</w:t>
      </w:r>
      <w:r w:rsidRPr="003E75C9">
        <w:rPr>
          <w:rFonts w:ascii="Book Antiqua" w:hAnsi="Book Antiqua"/>
          <w:sz w:val="28"/>
          <w:szCs w:val="28"/>
        </w:rPr>
        <w:t xml:space="preserve">. Remember that you're adding an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to </w:t>
      </w:r>
      <w:r w:rsidRPr="003E75C9">
        <w:rPr>
          <w:rFonts w:ascii="Book Antiqua" w:hAnsi="Book Antiqua"/>
          <w:i/>
          <w:iCs/>
          <w:sz w:val="28"/>
          <w:szCs w:val="28"/>
        </w:rPr>
        <w:t>accidental</w:t>
      </w:r>
      <w:r w:rsidRPr="003E75C9">
        <w:rPr>
          <w:rFonts w:ascii="Book Antiqua" w:hAnsi="Book Antiqua"/>
          <w:sz w:val="28"/>
          <w:szCs w:val="28"/>
        </w:rPr>
        <w:t xml:space="preserve">. Also, by definition, an accident is not intentional. Avoid writing that something happened </w:t>
      </w:r>
      <w:r w:rsidRPr="003E75C9">
        <w:rPr>
          <w:rFonts w:ascii="Book Antiqua" w:hAnsi="Book Antiqua"/>
          <w:i/>
          <w:iCs/>
          <w:sz w:val="28"/>
          <w:szCs w:val="28"/>
        </w:rPr>
        <w:t>accidentally</w:t>
      </w:r>
      <w:r w:rsidRPr="003E75C9">
        <w:rPr>
          <w:rFonts w:ascii="Book Antiqua" w:hAnsi="Book Antiqua"/>
          <w:sz w:val="28"/>
          <w:szCs w:val="28"/>
        </w:rPr>
        <w:t>, such as a car crash, when it obviously did not happen on purpose.</w:t>
      </w:r>
    </w:p>
    <w:p w:rsidR="00DA7ABA" w:rsidRPr="003E75C9" w:rsidRDefault="00DA7ABA" w:rsidP="003E75C9">
      <w:pPr>
        <w:pStyle w:val="NoSpacing"/>
        <w:spacing w:line="360" w:lineRule="auto"/>
        <w:rPr>
          <w:rFonts w:ascii="Book Antiqua" w:hAnsi="Book Antiqua"/>
          <w:sz w:val="28"/>
          <w:szCs w:val="28"/>
        </w:rPr>
      </w:pPr>
      <w:bookmarkStart w:id="11" w:name="accommodate"/>
      <w:r w:rsidRPr="003E75C9">
        <w:rPr>
          <w:rFonts w:ascii="Book Antiqua" w:hAnsi="Book Antiqua"/>
          <w:b/>
          <w:bCs/>
          <w:sz w:val="28"/>
          <w:szCs w:val="28"/>
        </w:rPr>
        <w:t>accommodate</w:t>
      </w:r>
      <w:bookmarkEnd w:id="11"/>
      <w:r w:rsidRPr="003E75C9">
        <w:rPr>
          <w:rFonts w:ascii="Book Antiqua" w:hAnsi="Book Antiqua"/>
          <w:sz w:val="28"/>
          <w:szCs w:val="28"/>
        </w:rPr>
        <w:t xml:space="preserve"> Often misspelled. Two </w:t>
      </w:r>
      <w:proofErr w:type="spellStart"/>
      <w:r w:rsidRPr="003E75C9">
        <w:rPr>
          <w:rFonts w:ascii="Book Antiqua" w:hAnsi="Book Antiqua"/>
          <w:i/>
          <w:iCs/>
          <w:sz w:val="28"/>
          <w:szCs w:val="28"/>
        </w:rPr>
        <w:t>c</w:t>
      </w:r>
      <w:r w:rsidRPr="003E75C9">
        <w:rPr>
          <w:rFonts w:ascii="Book Antiqua" w:hAnsi="Book Antiqua"/>
          <w:sz w:val="28"/>
          <w:szCs w:val="28"/>
        </w:rPr>
        <w:t>'s</w:t>
      </w:r>
      <w:proofErr w:type="spellEnd"/>
      <w:r w:rsidRPr="003E75C9">
        <w:rPr>
          <w:rFonts w:ascii="Book Antiqua" w:hAnsi="Book Antiqua"/>
          <w:sz w:val="28"/>
          <w:szCs w:val="28"/>
        </w:rPr>
        <w:t xml:space="preserve"> and two </w:t>
      </w:r>
      <w:r w:rsidRPr="003E75C9">
        <w:rPr>
          <w:rFonts w:ascii="Book Antiqua" w:hAnsi="Book Antiqua"/>
          <w:i/>
          <w:iCs/>
          <w:sz w:val="28"/>
          <w:szCs w:val="28"/>
        </w:rPr>
        <w:t>m</w:t>
      </w:r>
      <w:r w:rsidRPr="003E75C9">
        <w:rPr>
          <w:rFonts w:ascii="Book Antiqua" w:hAnsi="Book Antiqua"/>
          <w:sz w:val="28"/>
          <w:szCs w:val="28"/>
        </w:rPr>
        <w:t xml:space="preserve">'s. May be overstated if the meaning is </w:t>
      </w:r>
      <w:r w:rsidRPr="003E75C9">
        <w:rPr>
          <w:rFonts w:ascii="Book Antiqua" w:hAnsi="Book Antiqua"/>
          <w:i/>
          <w:iCs/>
          <w:sz w:val="28"/>
          <w:szCs w:val="28"/>
        </w:rPr>
        <w:t>fit</w:t>
      </w:r>
      <w:r w:rsidRPr="003E75C9">
        <w:rPr>
          <w:rFonts w:ascii="Book Antiqua" w:hAnsi="Book Antiqua"/>
          <w:sz w:val="28"/>
          <w:szCs w:val="28"/>
        </w:rPr>
        <w:t xml:space="preserve">. Simplify. Try replacing with </w:t>
      </w:r>
      <w:r w:rsidRPr="003E75C9">
        <w:rPr>
          <w:rFonts w:ascii="Book Antiqua" w:hAnsi="Book Antiqua"/>
          <w:i/>
          <w:iCs/>
          <w:sz w:val="28"/>
          <w:szCs w:val="28"/>
        </w:rPr>
        <w:t>fit, hold</w:t>
      </w:r>
      <w:r w:rsidRPr="003E75C9">
        <w:rPr>
          <w:rFonts w:ascii="Book Antiqua" w:hAnsi="Book Antiqua"/>
          <w:sz w:val="28"/>
          <w:szCs w:val="28"/>
        </w:rPr>
        <w:t xml:space="preserve"> or </w:t>
      </w:r>
      <w:r w:rsidRPr="003E75C9">
        <w:rPr>
          <w:rFonts w:ascii="Book Antiqua" w:hAnsi="Book Antiqua"/>
          <w:i/>
          <w:iCs/>
          <w:sz w:val="28"/>
          <w:szCs w:val="28"/>
        </w:rPr>
        <w:t>adapt (to)</w:t>
      </w:r>
      <w:r w:rsidRPr="003E75C9">
        <w:rPr>
          <w:rFonts w:ascii="Book Antiqua" w:hAnsi="Book Antiqua"/>
          <w:sz w:val="28"/>
          <w:szCs w:val="28"/>
        </w:rPr>
        <w:t xml:space="preserve">--or try </w:t>
      </w:r>
      <w:r w:rsidRPr="003E75C9">
        <w:rPr>
          <w:rFonts w:ascii="Book Antiqua" w:hAnsi="Book Antiqua"/>
          <w:i/>
          <w:iCs/>
          <w:sz w:val="28"/>
          <w:szCs w:val="28"/>
        </w:rPr>
        <w:t>help, give, provide, serve, house, hold, handle</w:t>
      </w:r>
      <w:r w:rsidRPr="003E75C9">
        <w:rPr>
          <w:rFonts w:ascii="Book Antiqua" w:hAnsi="Book Antiqua"/>
          <w:sz w:val="28"/>
          <w:szCs w:val="28"/>
        </w:rPr>
        <w:t xml:space="preserve"> or </w:t>
      </w:r>
      <w:r w:rsidRPr="003E75C9">
        <w:rPr>
          <w:rFonts w:ascii="Book Antiqua" w:hAnsi="Book Antiqua"/>
          <w:i/>
          <w:iCs/>
          <w:sz w:val="28"/>
          <w:szCs w:val="28"/>
        </w:rPr>
        <w:t>allow</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 w:name="accommodation"/>
      <w:r w:rsidRPr="003E75C9">
        <w:rPr>
          <w:rFonts w:ascii="Book Antiqua" w:hAnsi="Book Antiqua"/>
          <w:b/>
          <w:bCs/>
          <w:sz w:val="28"/>
          <w:szCs w:val="28"/>
        </w:rPr>
        <w:lastRenderedPageBreak/>
        <w:t>accommodation(s)</w:t>
      </w:r>
      <w:bookmarkEnd w:id="12"/>
      <w:r w:rsidRPr="003E75C9">
        <w:rPr>
          <w:rFonts w:ascii="Book Antiqua" w:hAnsi="Book Antiqua"/>
          <w:sz w:val="28"/>
          <w:szCs w:val="28"/>
        </w:rPr>
        <w:t xml:space="preserve"> Formal and overstated. Simplify. Use a more precise, descriptive word like </w:t>
      </w:r>
      <w:r w:rsidRPr="003E75C9">
        <w:rPr>
          <w:rFonts w:ascii="Book Antiqua" w:hAnsi="Book Antiqua"/>
          <w:i/>
          <w:iCs/>
          <w:sz w:val="28"/>
          <w:szCs w:val="28"/>
        </w:rPr>
        <w:t>room</w:t>
      </w:r>
      <w:r w:rsidRPr="003E75C9">
        <w:rPr>
          <w:rFonts w:ascii="Book Antiqua" w:hAnsi="Book Antiqua"/>
          <w:sz w:val="28"/>
          <w:szCs w:val="28"/>
        </w:rPr>
        <w:t xml:space="preserve">, </w:t>
      </w:r>
      <w:r w:rsidRPr="003E75C9">
        <w:rPr>
          <w:rFonts w:ascii="Book Antiqua" w:hAnsi="Book Antiqua"/>
          <w:i/>
          <w:iCs/>
          <w:sz w:val="28"/>
          <w:szCs w:val="28"/>
        </w:rPr>
        <w:t>rooms</w:t>
      </w:r>
      <w:r w:rsidRPr="003E75C9">
        <w:rPr>
          <w:rFonts w:ascii="Book Antiqua" w:hAnsi="Book Antiqua"/>
          <w:sz w:val="28"/>
          <w:szCs w:val="28"/>
        </w:rPr>
        <w:t xml:space="preserve"> or </w:t>
      </w:r>
      <w:r w:rsidRPr="003E75C9">
        <w:rPr>
          <w:rFonts w:ascii="Book Antiqua" w:hAnsi="Book Antiqua"/>
          <w:i/>
          <w:iCs/>
          <w:sz w:val="28"/>
          <w:szCs w:val="28"/>
        </w:rPr>
        <w:t>seats</w:t>
      </w:r>
      <w:r w:rsidRPr="003E75C9">
        <w:rPr>
          <w:rFonts w:ascii="Book Antiqua" w:hAnsi="Book Antiqua"/>
          <w:sz w:val="28"/>
          <w:szCs w:val="28"/>
        </w:rPr>
        <w:t>. instead.</w:t>
      </w:r>
    </w:p>
    <w:p w:rsidR="00DA7ABA" w:rsidRPr="003E75C9" w:rsidRDefault="00DA7ABA" w:rsidP="003E75C9">
      <w:pPr>
        <w:pStyle w:val="NoSpacing"/>
        <w:spacing w:line="360" w:lineRule="auto"/>
        <w:rPr>
          <w:rFonts w:ascii="Book Antiqua" w:hAnsi="Book Antiqua"/>
          <w:sz w:val="28"/>
          <w:szCs w:val="28"/>
        </w:rPr>
      </w:pPr>
      <w:bookmarkStart w:id="13" w:name="accompany"/>
      <w:r w:rsidRPr="003E75C9">
        <w:rPr>
          <w:rFonts w:ascii="Book Antiqua" w:hAnsi="Book Antiqua"/>
          <w:b/>
          <w:bCs/>
          <w:sz w:val="28"/>
          <w:szCs w:val="28"/>
        </w:rPr>
        <w:t>accompany, accompanying</w:t>
      </w:r>
      <w:bookmarkEnd w:id="13"/>
      <w:r w:rsidRPr="003E75C9">
        <w:rPr>
          <w:rFonts w:ascii="Book Antiqua" w:hAnsi="Book Antiqua"/>
          <w:sz w:val="28"/>
          <w:szCs w:val="28"/>
        </w:rPr>
        <w:t xml:space="preserve"> Overstated and formal. Simplify. Try </w:t>
      </w:r>
      <w:r w:rsidRPr="003E75C9">
        <w:rPr>
          <w:rFonts w:ascii="Book Antiqua" w:hAnsi="Book Antiqua"/>
          <w:i/>
          <w:iCs/>
          <w:sz w:val="28"/>
          <w:szCs w:val="28"/>
        </w:rPr>
        <w:t>go with, escort</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 w:name="accomplish"/>
      <w:r w:rsidRPr="003E75C9">
        <w:rPr>
          <w:rFonts w:ascii="Book Antiqua" w:hAnsi="Book Antiqua"/>
          <w:b/>
          <w:bCs/>
          <w:sz w:val="28"/>
          <w:szCs w:val="28"/>
        </w:rPr>
        <w:t>accomplish</w:t>
      </w:r>
      <w:bookmarkEnd w:id="14"/>
      <w:r w:rsidRPr="003E75C9">
        <w:rPr>
          <w:rFonts w:ascii="Book Antiqua" w:hAnsi="Book Antiqua"/>
          <w:sz w:val="28"/>
          <w:szCs w:val="28"/>
        </w:rPr>
        <w:t xml:space="preserve"> Overstated. Simplify. Try a form of </w:t>
      </w:r>
      <w:r w:rsidRPr="003E75C9">
        <w:rPr>
          <w:rFonts w:ascii="Book Antiqua" w:hAnsi="Book Antiqua"/>
          <w:i/>
          <w:iCs/>
          <w:sz w:val="28"/>
          <w:szCs w:val="28"/>
        </w:rPr>
        <w:t>do, succeed, carry out</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 w:name="accordingly"/>
      <w:r w:rsidRPr="003E75C9">
        <w:rPr>
          <w:rFonts w:ascii="Book Antiqua" w:hAnsi="Book Antiqua"/>
          <w:b/>
          <w:bCs/>
          <w:sz w:val="28"/>
          <w:szCs w:val="28"/>
        </w:rPr>
        <w:t>accordingly</w:t>
      </w:r>
      <w:bookmarkEnd w:id="15"/>
      <w:r w:rsidRPr="003E75C9">
        <w:rPr>
          <w:rFonts w:ascii="Book Antiqua" w:hAnsi="Book Antiqua"/>
          <w:sz w:val="28"/>
          <w:szCs w:val="28"/>
        </w:rPr>
        <w:t xml:space="preserve"> Overstated. Simplify. Cut or try </w:t>
      </w:r>
      <w:r w:rsidRPr="003E75C9">
        <w:rPr>
          <w:rFonts w:ascii="Book Antiqua" w:hAnsi="Book Antiqua"/>
          <w:i/>
          <w:iCs/>
          <w:sz w:val="28"/>
          <w:szCs w:val="28"/>
        </w:rPr>
        <w:t>so, then, hence</w:t>
      </w:r>
      <w:r w:rsidRPr="003E75C9">
        <w:rPr>
          <w:rFonts w:ascii="Book Antiqua" w:hAnsi="Book Antiqua"/>
          <w:sz w:val="28"/>
          <w:szCs w:val="28"/>
        </w:rPr>
        <w:t xml:space="preserve"> or </w:t>
      </w:r>
      <w:r w:rsidRPr="003E75C9">
        <w:rPr>
          <w:rFonts w:ascii="Book Antiqua" w:hAnsi="Book Antiqua"/>
          <w:i/>
          <w:iCs/>
          <w:sz w:val="28"/>
          <w:szCs w:val="28"/>
        </w:rPr>
        <w:t>thus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 w:name="according_to"/>
      <w:r w:rsidRPr="003E75C9">
        <w:rPr>
          <w:rFonts w:ascii="Book Antiqua" w:hAnsi="Book Antiqua"/>
          <w:b/>
          <w:bCs/>
          <w:sz w:val="28"/>
          <w:szCs w:val="28"/>
        </w:rPr>
        <w:t>according to</w:t>
      </w:r>
      <w:bookmarkEnd w:id="16"/>
      <w:r w:rsidRPr="003E75C9">
        <w:rPr>
          <w:rFonts w:ascii="Book Antiqua" w:hAnsi="Book Antiqua"/>
          <w:sz w:val="28"/>
          <w:szCs w:val="28"/>
        </w:rPr>
        <w:t xml:space="preserve"> </w:t>
      </w:r>
      <w:r w:rsidRPr="003E75C9">
        <w:rPr>
          <w:rFonts w:ascii="Book Antiqua" w:hAnsi="Book Antiqua"/>
          <w:i/>
          <w:iCs/>
          <w:sz w:val="28"/>
          <w:szCs w:val="28"/>
        </w:rPr>
        <w:t>According to</w:t>
      </w:r>
      <w:r w:rsidRPr="003E75C9">
        <w:rPr>
          <w:rFonts w:ascii="Book Antiqua" w:hAnsi="Book Antiqua"/>
          <w:sz w:val="28"/>
          <w:szCs w:val="28"/>
        </w:rPr>
        <w:t xml:space="preserve"> means "as stated in" or "reported by," but avoid using: It suggests doubt in the truthfulness or accuracy of a statement. Think about using forms of </w:t>
      </w:r>
      <w:r w:rsidRPr="003E75C9">
        <w:rPr>
          <w:rFonts w:ascii="Book Antiqua" w:hAnsi="Book Antiqua"/>
          <w:i/>
          <w:iCs/>
          <w:sz w:val="28"/>
          <w:szCs w:val="28"/>
        </w:rPr>
        <w:t>show</w:t>
      </w:r>
      <w:r w:rsidRPr="003E75C9">
        <w:rPr>
          <w:rFonts w:ascii="Book Antiqua" w:hAnsi="Book Antiqua"/>
          <w:sz w:val="28"/>
          <w:szCs w:val="28"/>
        </w:rPr>
        <w:t xml:space="preserve"> or </w:t>
      </w:r>
      <w:r w:rsidRPr="003E75C9">
        <w:rPr>
          <w:rFonts w:ascii="Book Antiqua" w:hAnsi="Book Antiqua"/>
          <w:i/>
          <w:iCs/>
          <w:sz w:val="28"/>
          <w:szCs w:val="28"/>
        </w:rPr>
        <w:t>say</w:t>
      </w:r>
      <w:r w:rsidRPr="003E75C9">
        <w:rPr>
          <w:rFonts w:ascii="Book Antiqua" w:hAnsi="Book Antiqua"/>
          <w:sz w:val="28"/>
          <w:szCs w:val="28"/>
        </w:rPr>
        <w:t xml:space="preserve"> instead. See </w:t>
      </w:r>
      <w:hyperlink r:id="rId41"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 w:name="accumulate"/>
      <w:r w:rsidRPr="003E75C9">
        <w:rPr>
          <w:rFonts w:ascii="Book Antiqua" w:hAnsi="Book Antiqua"/>
          <w:b/>
          <w:bCs/>
          <w:sz w:val="28"/>
          <w:szCs w:val="28"/>
        </w:rPr>
        <w:t>accumulate</w:t>
      </w:r>
      <w:bookmarkEnd w:id="17"/>
      <w:r w:rsidRPr="003E75C9">
        <w:rPr>
          <w:rFonts w:ascii="Book Antiqua" w:hAnsi="Book Antiqua"/>
          <w:sz w:val="28"/>
          <w:szCs w:val="28"/>
        </w:rPr>
        <w:t xml:space="preserve"> Commonly misspelled. Also, think about using simpler </w:t>
      </w:r>
      <w:r w:rsidRPr="003E75C9">
        <w:rPr>
          <w:rFonts w:ascii="Book Antiqua" w:hAnsi="Book Antiqua"/>
          <w:i/>
          <w:iCs/>
          <w:sz w:val="28"/>
          <w:szCs w:val="28"/>
        </w:rPr>
        <w:t>collect, amass, gather</w:t>
      </w:r>
      <w:r w:rsidRPr="003E75C9">
        <w:rPr>
          <w:rFonts w:ascii="Book Antiqua" w:hAnsi="Book Antiqua"/>
          <w:sz w:val="28"/>
          <w:szCs w:val="28"/>
        </w:rPr>
        <w:t xml:space="preserve"> or </w:t>
      </w:r>
      <w:r w:rsidRPr="003E75C9">
        <w:rPr>
          <w:rFonts w:ascii="Book Antiqua" w:hAnsi="Book Antiqua"/>
          <w:i/>
          <w:iCs/>
          <w:sz w:val="28"/>
          <w:szCs w:val="28"/>
        </w:rPr>
        <w:t>increase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 w:name="accustomed"/>
      <w:r w:rsidRPr="003E75C9">
        <w:rPr>
          <w:rFonts w:ascii="Book Antiqua" w:hAnsi="Book Antiqua"/>
          <w:b/>
          <w:bCs/>
          <w:sz w:val="28"/>
          <w:szCs w:val="28"/>
        </w:rPr>
        <w:t>accustomed to</w:t>
      </w:r>
      <w:bookmarkEnd w:id="18"/>
      <w:r w:rsidRPr="003E75C9">
        <w:rPr>
          <w:rFonts w:ascii="Book Antiqua" w:hAnsi="Book Antiqua"/>
          <w:sz w:val="28"/>
          <w:szCs w:val="28"/>
        </w:rPr>
        <w:t xml:space="preserve"> Overstated and formal. Simplify. Try </w:t>
      </w:r>
      <w:r w:rsidRPr="003E75C9">
        <w:rPr>
          <w:rFonts w:ascii="Book Antiqua" w:hAnsi="Book Antiqua"/>
          <w:i/>
          <w:iCs/>
          <w:sz w:val="28"/>
          <w:szCs w:val="28"/>
        </w:rPr>
        <w:t>used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 w:name="achieve"/>
      <w:r w:rsidRPr="003E75C9">
        <w:rPr>
          <w:rFonts w:ascii="Book Antiqua" w:hAnsi="Book Antiqua"/>
          <w:b/>
          <w:bCs/>
          <w:sz w:val="28"/>
          <w:szCs w:val="28"/>
        </w:rPr>
        <w:t>achieve</w:t>
      </w:r>
      <w:bookmarkEnd w:id="19"/>
      <w:r w:rsidRPr="003E75C9">
        <w:rPr>
          <w:rFonts w:ascii="Book Antiqua" w:hAnsi="Book Antiqua"/>
          <w:sz w:val="28"/>
          <w:szCs w:val="28"/>
        </w:rPr>
        <w:t xml:space="preserve"> Overstated unless you're writing about getting something done after making an effort to overcome obstacles or conquer difficulties. A 21-year-old doesn't </w:t>
      </w:r>
      <w:r w:rsidRPr="003E75C9">
        <w:rPr>
          <w:rFonts w:ascii="Book Antiqua" w:hAnsi="Book Antiqua"/>
          <w:i/>
          <w:iCs/>
          <w:sz w:val="28"/>
          <w:szCs w:val="28"/>
        </w:rPr>
        <w:t>achieve</w:t>
      </w:r>
      <w:r w:rsidRPr="003E75C9">
        <w:rPr>
          <w:rFonts w:ascii="Book Antiqua" w:hAnsi="Book Antiqua"/>
          <w:sz w:val="28"/>
          <w:szCs w:val="28"/>
        </w:rPr>
        <w:t xml:space="preserve"> the drinking age, for example; he or she </w:t>
      </w:r>
      <w:r w:rsidRPr="003E75C9">
        <w:rPr>
          <w:rFonts w:ascii="Book Antiqua" w:hAnsi="Book Antiqua"/>
          <w:i/>
          <w:iCs/>
          <w:sz w:val="28"/>
          <w:szCs w:val="28"/>
        </w:rPr>
        <w:t>reaches</w:t>
      </w:r>
      <w:r w:rsidRPr="003E75C9">
        <w:rPr>
          <w:rFonts w:ascii="Book Antiqua" w:hAnsi="Book Antiqua"/>
          <w:sz w:val="28"/>
          <w:szCs w:val="28"/>
        </w:rPr>
        <w:t xml:space="preserve"> it. Simplify. Try </w:t>
      </w:r>
      <w:r w:rsidRPr="003E75C9">
        <w:rPr>
          <w:rFonts w:ascii="Book Antiqua" w:hAnsi="Book Antiqua"/>
          <w:i/>
          <w:iCs/>
          <w:sz w:val="28"/>
          <w:szCs w:val="28"/>
        </w:rPr>
        <w:t>do</w:t>
      </w:r>
      <w:r w:rsidRPr="003E75C9">
        <w:rPr>
          <w:rFonts w:ascii="Book Antiqua" w:hAnsi="Book Antiqua"/>
          <w:sz w:val="28"/>
          <w:szCs w:val="28"/>
        </w:rPr>
        <w:t xml:space="preserve"> or </w:t>
      </w:r>
      <w:r w:rsidRPr="003E75C9">
        <w:rPr>
          <w:rFonts w:ascii="Book Antiqua" w:hAnsi="Book Antiqua"/>
          <w:i/>
          <w:iCs/>
          <w:sz w:val="28"/>
          <w:szCs w:val="28"/>
        </w:rPr>
        <w:t>succeed</w:t>
      </w:r>
      <w:r w:rsidRPr="003E75C9">
        <w:rPr>
          <w:rFonts w:ascii="Book Antiqua" w:hAnsi="Book Antiqua"/>
          <w:sz w:val="28"/>
          <w:szCs w:val="28"/>
        </w:rPr>
        <w:t xml:space="preserve">, if that's what you mean; or try </w:t>
      </w:r>
      <w:r w:rsidRPr="003E75C9">
        <w:rPr>
          <w:rFonts w:ascii="Book Antiqua" w:hAnsi="Book Antiqua"/>
          <w:i/>
          <w:iCs/>
          <w:sz w:val="28"/>
          <w:szCs w:val="28"/>
        </w:rPr>
        <w:t>get</w:t>
      </w:r>
      <w:r w:rsidRPr="003E75C9">
        <w:rPr>
          <w:rFonts w:ascii="Book Antiqua" w:hAnsi="Book Antiqua"/>
          <w:sz w:val="28"/>
          <w:szCs w:val="28"/>
        </w:rPr>
        <w:t xml:space="preserve"> or </w:t>
      </w:r>
      <w:r w:rsidRPr="003E75C9">
        <w:rPr>
          <w:rFonts w:ascii="Book Antiqua" w:hAnsi="Book Antiqua"/>
          <w:i/>
          <w:iCs/>
          <w:sz w:val="28"/>
          <w:szCs w:val="28"/>
        </w:rPr>
        <w:t>reach</w:t>
      </w:r>
      <w:r w:rsidRPr="003E75C9">
        <w:rPr>
          <w:rFonts w:ascii="Book Antiqua" w:hAnsi="Book Antiqua"/>
          <w:sz w:val="28"/>
          <w:szCs w:val="28"/>
        </w:rPr>
        <w:t>, if that's what you mean.</w:t>
      </w:r>
    </w:p>
    <w:p w:rsidR="00DA7ABA" w:rsidRPr="003E75C9" w:rsidRDefault="00DA7ABA" w:rsidP="003E75C9">
      <w:pPr>
        <w:pStyle w:val="NoSpacing"/>
        <w:spacing w:line="360" w:lineRule="auto"/>
        <w:rPr>
          <w:rFonts w:ascii="Book Antiqua" w:hAnsi="Book Antiqua"/>
          <w:sz w:val="28"/>
          <w:szCs w:val="28"/>
        </w:rPr>
      </w:pPr>
      <w:bookmarkStart w:id="20" w:name="acknowledgment"/>
      <w:r w:rsidRPr="003E75C9">
        <w:rPr>
          <w:rFonts w:ascii="Book Antiqua" w:hAnsi="Book Antiqua"/>
          <w:b/>
          <w:bCs/>
          <w:sz w:val="28"/>
          <w:szCs w:val="28"/>
        </w:rPr>
        <w:t>acknowledge, acknowledgment</w:t>
      </w:r>
      <w:bookmarkEnd w:id="20"/>
      <w:r w:rsidRPr="003E75C9">
        <w:rPr>
          <w:rFonts w:ascii="Book Antiqua" w:hAnsi="Book Antiqua"/>
          <w:sz w:val="28"/>
          <w:szCs w:val="28"/>
        </w:rPr>
        <w:t xml:space="preserve"> Avoid using the verb as formal business jargon in correspondence: </w:t>
      </w:r>
      <w:r w:rsidRPr="003E75C9">
        <w:rPr>
          <w:rFonts w:ascii="Book Antiqua" w:hAnsi="Book Antiqua"/>
          <w:i/>
          <w:iCs/>
          <w:sz w:val="28"/>
          <w:szCs w:val="28"/>
        </w:rPr>
        <w:t>Thank you for writing us about our product</w:t>
      </w:r>
      <w:r w:rsidRPr="003E75C9">
        <w:rPr>
          <w:rFonts w:ascii="Book Antiqua" w:hAnsi="Book Antiqua"/>
          <w:sz w:val="28"/>
          <w:szCs w:val="28"/>
        </w:rPr>
        <w:t xml:space="preserve"> is friendlier than </w:t>
      </w:r>
      <w:r w:rsidRPr="003E75C9">
        <w:rPr>
          <w:rFonts w:ascii="Book Antiqua" w:hAnsi="Book Antiqua"/>
          <w:i/>
          <w:iCs/>
          <w:sz w:val="28"/>
          <w:szCs w:val="28"/>
        </w:rPr>
        <w:t>This letter acknowledges your letter about our product</w:t>
      </w:r>
      <w:r w:rsidRPr="003E75C9">
        <w:rPr>
          <w:rFonts w:ascii="Book Antiqua" w:hAnsi="Book Antiqua"/>
          <w:sz w:val="28"/>
          <w:szCs w:val="28"/>
        </w:rPr>
        <w:t xml:space="preserve">. For the noun, preferred spelling is to drop the </w:t>
      </w:r>
      <w:r w:rsidRPr="003E75C9">
        <w:rPr>
          <w:rFonts w:ascii="Book Antiqua" w:hAnsi="Book Antiqua"/>
          <w:i/>
          <w:iCs/>
          <w:sz w:val="28"/>
          <w:szCs w:val="28"/>
        </w:rPr>
        <w:t>e</w:t>
      </w:r>
      <w:r w:rsidRPr="003E75C9">
        <w:rPr>
          <w:rFonts w:ascii="Book Antiqua" w:hAnsi="Book Antiqua"/>
          <w:sz w:val="28"/>
          <w:szCs w:val="28"/>
        </w:rPr>
        <w:t xml:space="preserve"> from </w:t>
      </w:r>
      <w:r w:rsidRPr="003E75C9">
        <w:rPr>
          <w:rFonts w:ascii="Book Antiqua" w:hAnsi="Book Antiqua"/>
          <w:i/>
          <w:iCs/>
          <w:sz w:val="28"/>
          <w:szCs w:val="28"/>
        </w:rPr>
        <w:t>acknowledge</w:t>
      </w:r>
      <w:r w:rsidRPr="003E75C9">
        <w:rPr>
          <w:rFonts w:ascii="Book Antiqua" w:hAnsi="Book Antiqua"/>
          <w:sz w:val="28"/>
          <w:szCs w:val="28"/>
        </w:rPr>
        <w:t xml:space="preserve"> when adding </w:t>
      </w:r>
      <w:proofErr w:type="spellStart"/>
      <w:r w:rsidRPr="003E75C9">
        <w:rPr>
          <w:rFonts w:ascii="Book Antiqua" w:hAnsi="Book Antiqua"/>
          <w:i/>
          <w:iCs/>
          <w:sz w:val="28"/>
          <w:szCs w:val="28"/>
        </w:rPr>
        <w:t>ment</w:t>
      </w:r>
      <w:proofErr w:type="spellEnd"/>
      <w:r w:rsidRPr="003E75C9">
        <w:rPr>
          <w:rFonts w:ascii="Book Antiqua" w:hAnsi="Book Antiqua"/>
          <w:sz w:val="28"/>
          <w:szCs w:val="28"/>
        </w:rPr>
        <w:t xml:space="preserve">. And don't forget the </w:t>
      </w:r>
      <w:r w:rsidRPr="003E75C9">
        <w:rPr>
          <w:rFonts w:ascii="Book Antiqua" w:hAnsi="Book Antiqua"/>
          <w:i/>
          <w:iCs/>
          <w:sz w:val="28"/>
          <w:szCs w:val="28"/>
        </w:rPr>
        <w:t>d</w:t>
      </w:r>
      <w:r w:rsidRPr="003E75C9">
        <w:rPr>
          <w:rFonts w:ascii="Book Antiqua" w:hAnsi="Book Antiqua"/>
          <w:sz w:val="28"/>
          <w:szCs w:val="28"/>
        </w:rPr>
        <w:t xml:space="preserve"> in both words.</w:t>
      </w:r>
    </w:p>
    <w:p w:rsidR="00DA7ABA" w:rsidRPr="003E75C9" w:rsidRDefault="00DA7ABA" w:rsidP="003E75C9">
      <w:pPr>
        <w:pStyle w:val="NoSpacing"/>
        <w:spacing w:line="360" w:lineRule="auto"/>
        <w:rPr>
          <w:rFonts w:ascii="Book Antiqua" w:hAnsi="Book Antiqua"/>
          <w:sz w:val="28"/>
          <w:szCs w:val="28"/>
        </w:rPr>
      </w:pPr>
      <w:bookmarkStart w:id="21" w:name="acoustic"/>
      <w:r w:rsidRPr="003E75C9">
        <w:rPr>
          <w:rFonts w:ascii="Book Antiqua" w:hAnsi="Book Antiqua"/>
          <w:b/>
          <w:bCs/>
          <w:sz w:val="28"/>
          <w:szCs w:val="28"/>
        </w:rPr>
        <w:t>acoustic</w:t>
      </w:r>
      <w:bookmarkEnd w:id="21"/>
      <w:r w:rsidRPr="003E75C9">
        <w:rPr>
          <w:rFonts w:ascii="Book Antiqua" w:hAnsi="Book Antiqua"/>
          <w:sz w:val="28"/>
          <w:szCs w:val="28"/>
        </w:rPr>
        <w:t xml:space="preserve"> Commonly misspelled. Only one </w:t>
      </w:r>
      <w:r w:rsidRPr="003E75C9">
        <w:rPr>
          <w:rFonts w:ascii="Book Antiqua" w:hAnsi="Book Antiqua"/>
          <w:i/>
          <w:iCs/>
          <w:sz w:val="28"/>
          <w:szCs w:val="28"/>
        </w:rPr>
        <w:t>c</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2" w:name="acquire"/>
      <w:r w:rsidRPr="003E75C9">
        <w:rPr>
          <w:rFonts w:ascii="Book Antiqua" w:hAnsi="Book Antiqua"/>
          <w:b/>
          <w:bCs/>
          <w:sz w:val="28"/>
          <w:szCs w:val="28"/>
        </w:rPr>
        <w:t>acquire</w:t>
      </w:r>
      <w:bookmarkEnd w:id="22"/>
      <w:r w:rsidRPr="003E75C9">
        <w:rPr>
          <w:rFonts w:ascii="Book Antiqua" w:hAnsi="Book Antiqua"/>
          <w:sz w:val="28"/>
          <w:szCs w:val="28"/>
        </w:rPr>
        <w:t xml:space="preserve"> Overstated. Simplify. Try a form of </w:t>
      </w:r>
      <w:r w:rsidRPr="003E75C9">
        <w:rPr>
          <w:rFonts w:ascii="Book Antiqua" w:hAnsi="Book Antiqua"/>
          <w:i/>
          <w:iCs/>
          <w:sz w:val="28"/>
          <w:szCs w:val="28"/>
        </w:rPr>
        <w:t>get, buy</w:t>
      </w:r>
      <w:r w:rsidRPr="003E75C9">
        <w:rPr>
          <w:rFonts w:ascii="Book Antiqua" w:hAnsi="Book Antiqua"/>
          <w:sz w:val="28"/>
          <w:szCs w:val="28"/>
        </w:rPr>
        <w:t xml:space="preserve"> or </w:t>
      </w:r>
      <w:r w:rsidRPr="003E75C9">
        <w:rPr>
          <w:rFonts w:ascii="Book Antiqua" w:hAnsi="Book Antiqua"/>
          <w:i/>
          <w:iCs/>
          <w:sz w:val="28"/>
          <w:szCs w:val="28"/>
        </w:rPr>
        <w:t>win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acre</w:t>
      </w:r>
      <w:r w:rsidRPr="003E75C9">
        <w:rPr>
          <w:rFonts w:ascii="Book Antiqua" w:hAnsi="Book Antiqua"/>
          <w:sz w:val="28"/>
          <w:szCs w:val="28"/>
        </w:rPr>
        <w:t xml:space="preserve"> See </w:t>
      </w:r>
      <w:hyperlink r:id="rId42"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acronyms</w:t>
      </w:r>
      <w:r w:rsidRPr="003E75C9">
        <w:rPr>
          <w:rFonts w:ascii="Book Antiqua" w:hAnsi="Book Antiqua"/>
          <w:sz w:val="28"/>
          <w:szCs w:val="28"/>
        </w:rPr>
        <w:t xml:space="preserve"> See </w:t>
      </w:r>
      <w:hyperlink r:id="rId43" w:anchor="abbreviations and acronyms" w:history="1">
        <w:r w:rsidRPr="003E75C9">
          <w:rPr>
            <w:rFonts w:ascii="Book Antiqua" w:hAnsi="Book Antiqua"/>
            <w:b/>
            <w:bCs/>
            <w:color w:val="0000FF"/>
            <w:sz w:val="28"/>
            <w:szCs w:val="28"/>
            <w:u w:val="single"/>
          </w:rPr>
          <w:t>abbreviations</w:t>
        </w:r>
      </w:hyperlink>
      <w:r w:rsidRPr="003E75C9">
        <w:rPr>
          <w:rFonts w:ascii="Book Antiqua" w:hAnsi="Book Antiqua"/>
          <w:sz w:val="28"/>
          <w:szCs w:val="28"/>
        </w:rPr>
        <w:t xml:space="preserve"> </w:t>
      </w:r>
      <w:hyperlink r:id="rId44" w:anchor="abbreviations and acronyms" w:history="1">
        <w:r w:rsidRPr="003E75C9">
          <w:rPr>
            <w:rFonts w:ascii="Book Antiqua" w:hAnsi="Book Antiqua"/>
            <w:b/>
            <w:bCs/>
            <w:color w:val="0000FF"/>
            <w:sz w:val="28"/>
            <w:szCs w:val="28"/>
            <w:u w:val="single"/>
          </w:rPr>
          <w:t>and</w:t>
        </w:r>
        <w:r w:rsidRPr="003E75C9">
          <w:rPr>
            <w:rFonts w:ascii="Book Antiqua" w:hAnsi="Book Antiqua"/>
            <w:color w:val="0000FF"/>
            <w:sz w:val="28"/>
            <w:szCs w:val="28"/>
            <w:u w:val="single"/>
          </w:rPr>
          <w:t xml:space="preserve"> </w:t>
        </w:r>
        <w:r w:rsidRPr="003E75C9">
          <w:rPr>
            <w:rFonts w:ascii="Book Antiqua" w:hAnsi="Book Antiqua"/>
            <w:b/>
            <w:bCs/>
            <w:color w:val="0000FF"/>
            <w:sz w:val="28"/>
            <w:szCs w:val="28"/>
            <w:u w:val="single"/>
          </w:rPr>
          <w:t>acronyms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3" w:name="act"/>
      <w:r w:rsidRPr="003E75C9">
        <w:rPr>
          <w:rFonts w:ascii="Book Antiqua" w:hAnsi="Book Antiqua"/>
          <w:b/>
          <w:bCs/>
          <w:sz w:val="28"/>
          <w:szCs w:val="28"/>
        </w:rPr>
        <w:t>act</w:t>
      </w:r>
      <w:bookmarkEnd w:id="23"/>
      <w:r w:rsidRPr="003E75C9">
        <w:rPr>
          <w:rFonts w:ascii="Book Antiqua" w:hAnsi="Book Antiqua"/>
          <w:sz w:val="28"/>
          <w:szCs w:val="28"/>
        </w:rPr>
        <w:t xml:space="preserve"> Capitalize when part of the name for pending or existing legislation: </w:t>
      </w:r>
      <w:r w:rsidRPr="003E75C9">
        <w:rPr>
          <w:rFonts w:ascii="Book Antiqua" w:hAnsi="Book Antiqua"/>
          <w:i/>
          <w:iCs/>
          <w:sz w:val="28"/>
          <w:szCs w:val="28"/>
        </w:rPr>
        <w:t>the State Environmental Policy Act</w:t>
      </w:r>
      <w:r w:rsidRPr="003E75C9">
        <w:rPr>
          <w:rFonts w:ascii="Book Antiqua" w:hAnsi="Book Antiqua"/>
          <w:sz w:val="28"/>
          <w:szCs w:val="28"/>
        </w:rPr>
        <w:t xml:space="preserve">. Also capitalize -- and use figures -- when giving act (and scene) numbers for a drama or opera: </w:t>
      </w:r>
      <w:r w:rsidRPr="003E75C9">
        <w:rPr>
          <w:rFonts w:ascii="Book Antiqua" w:hAnsi="Book Antiqua"/>
          <w:i/>
          <w:iCs/>
          <w:sz w:val="28"/>
          <w:szCs w:val="28"/>
        </w:rPr>
        <w:t>Act 3, Scene 2</w:t>
      </w:r>
      <w:r w:rsidRPr="003E75C9">
        <w:rPr>
          <w:rFonts w:ascii="Book Antiqua" w:hAnsi="Book Antiqua"/>
          <w:sz w:val="28"/>
          <w:szCs w:val="28"/>
        </w:rPr>
        <w:t xml:space="preserve">. But lowercase and spell out in these uses: </w:t>
      </w:r>
      <w:r w:rsidRPr="003E75C9">
        <w:rPr>
          <w:rFonts w:ascii="Book Antiqua" w:hAnsi="Book Antiqua"/>
          <w:i/>
          <w:iCs/>
          <w:sz w:val="28"/>
          <w:szCs w:val="28"/>
        </w:rPr>
        <w:t>the third act, the second scene</w:t>
      </w:r>
      <w:r w:rsidRPr="003E75C9">
        <w:rPr>
          <w:rFonts w:ascii="Book Antiqua" w:hAnsi="Book Antiqua"/>
          <w:sz w:val="28"/>
          <w:szCs w:val="28"/>
        </w:rPr>
        <w:t xml:space="preserve">. See </w:t>
      </w:r>
      <w:hyperlink r:id="rId45"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46"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b/>
          <w:bCs/>
          <w:sz w:val="28"/>
          <w:szCs w:val="28"/>
        </w:rPr>
        <w:t xml:space="preserve">; </w:t>
      </w:r>
      <w:hyperlink r:id="rId47"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4" w:name="action"/>
      <w:r w:rsidRPr="003E75C9">
        <w:rPr>
          <w:rFonts w:ascii="Book Antiqua" w:hAnsi="Book Antiqua"/>
          <w:b/>
          <w:bCs/>
          <w:sz w:val="28"/>
          <w:szCs w:val="28"/>
        </w:rPr>
        <w:t>act, action</w:t>
      </w:r>
      <w:bookmarkEnd w:id="24"/>
      <w:r w:rsidRPr="003E75C9">
        <w:rPr>
          <w:rFonts w:ascii="Book Antiqua" w:hAnsi="Book Antiqua"/>
          <w:sz w:val="28"/>
          <w:szCs w:val="28"/>
        </w:rPr>
        <w:t xml:space="preserve"> Often confused and overused. As nouns they overlap in meaning, but use </w:t>
      </w:r>
      <w:r w:rsidRPr="003E75C9">
        <w:rPr>
          <w:rFonts w:ascii="Book Antiqua" w:hAnsi="Book Antiqua"/>
          <w:i/>
          <w:iCs/>
          <w:sz w:val="28"/>
          <w:szCs w:val="28"/>
        </w:rPr>
        <w:t>action</w:t>
      </w:r>
      <w:r w:rsidRPr="003E75C9">
        <w:rPr>
          <w:rFonts w:ascii="Book Antiqua" w:hAnsi="Book Antiqua"/>
          <w:sz w:val="28"/>
          <w:szCs w:val="28"/>
        </w:rPr>
        <w:t xml:space="preserve"> as the broader term about a process that includes several acts and </w:t>
      </w:r>
      <w:r w:rsidRPr="003E75C9">
        <w:rPr>
          <w:rFonts w:ascii="Book Antiqua" w:hAnsi="Book Antiqua"/>
          <w:i/>
          <w:iCs/>
          <w:sz w:val="28"/>
          <w:szCs w:val="28"/>
        </w:rPr>
        <w:t>act</w:t>
      </w:r>
      <w:r w:rsidRPr="003E75C9">
        <w:rPr>
          <w:rFonts w:ascii="Book Antiqua" w:hAnsi="Book Antiqua"/>
          <w:sz w:val="28"/>
          <w:szCs w:val="28"/>
        </w:rPr>
        <w:t xml:space="preserve"> as a particular action or </w:t>
      </w:r>
      <w:r w:rsidRPr="003E75C9">
        <w:rPr>
          <w:rFonts w:ascii="Book Antiqua" w:hAnsi="Book Antiqua"/>
          <w:sz w:val="28"/>
          <w:szCs w:val="28"/>
        </w:rPr>
        <w:lastRenderedPageBreak/>
        <w:t xml:space="preserve">type of action. Also, simplify and try omitting </w:t>
      </w:r>
      <w:r w:rsidRPr="003E75C9">
        <w:rPr>
          <w:rFonts w:ascii="Book Antiqua" w:hAnsi="Book Antiqua"/>
          <w:i/>
          <w:iCs/>
          <w:sz w:val="28"/>
          <w:szCs w:val="28"/>
        </w:rPr>
        <w:t>action</w:t>
      </w:r>
      <w:r w:rsidRPr="003E75C9">
        <w:rPr>
          <w:rFonts w:ascii="Book Antiqua" w:hAnsi="Book Antiqua"/>
          <w:sz w:val="28"/>
          <w:szCs w:val="28"/>
        </w:rPr>
        <w:t xml:space="preserve">: </w:t>
      </w:r>
      <w:r w:rsidRPr="003E75C9">
        <w:rPr>
          <w:rFonts w:ascii="Book Antiqua" w:hAnsi="Book Antiqua"/>
          <w:i/>
          <w:iCs/>
          <w:sz w:val="28"/>
          <w:szCs w:val="28"/>
        </w:rPr>
        <w:t>prevention</w:t>
      </w:r>
      <w:r w:rsidRPr="003E75C9">
        <w:rPr>
          <w:rFonts w:ascii="Book Antiqua" w:hAnsi="Book Antiqua"/>
          <w:sz w:val="28"/>
          <w:szCs w:val="28"/>
        </w:rPr>
        <w:t xml:space="preserve">, not </w:t>
      </w:r>
      <w:r w:rsidRPr="003E75C9">
        <w:rPr>
          <w:rFonts w:ascii="Book Antiqua" w:hAnsi="Book Antiqua"/>
          <w:i/>
          <w:iCs/>
          <w:sz w:val="28"/>
          <w:szCs w:val="28"/>
        </w:rPr>
        <w:t>preventive action</w:t>
      </w:r>
      <w:r w:rsidRPr="003E75C9">
        <w:rPr>
          <w:rFonts w:ascii="Book Antiqua" w:hAnsi="Book Antiqua"/>
          <w:sz w:val="28"/>
          <w:szCs w:val="28"/>
        </w:rPr>
        <w:t xml:space="preserve">; </w:t>
      </w:r>
      <w:r w:rsidRPr="003E75C9">
        <w:rPr>
          <w:rFonts w:ascii="Book Antiqua" w:hAnsi="Book Antiqua"/>
          <w:i/>
          <w:iCs/>
          <w:sz w:val="28"/>
          <w:szCs w:val="28"/>
        </w:rPr>
        <w:t>discipline</w:t>
      </w:r>
      <w:r w:rsidRPr="003E75C9">
        <w:rPr>
          <w:rFonts w:ascii="Book Antiqua" w:hAnsi="Book Antiqua"/>
          <w:sz w:val="28"/>
          <w:szCs w:val="28"/>
        </w:rPr>
        <w:t xml:space="preserve">, not </w:t>
      </w:r>
      <w:r w:rsidRPr="003E75C9">
        <w:rPr>
          <w:rFonts w:ascii="Book Antiqua" w:hAnsi="Book Antiqua"/>
          <w:i/>
          <w:iCs/>
          <w:sz w:val="28"/>
          <w:szCs w:val="28"/>
        </w:rPr>
        <w:t>disciplinary action</w:t>
      </w:r>
      <w:r w:rsidRPr="003E75C9">
        <w:rPr>
          <w:rFonts w:ascii="Book Antiqua" w:hAnsi="Book Antiqua"/>
          <w:sz w:val="28"/>
          <w:szCs w:val="28"/>
        </w:rPr>
        <w:t xml:space="preserve">. In addition, </w:t>
      </w:r>
      <w:r w:rsidRPr="003E75C9">
        <w:rPr>
          <w:rFonts w:ascii="Book Antiqua" w:hAnsi="Book Antiqua"/>
          <w:i/>
          <w:iCs/>
          <w:sz w:val="28"/>
          <w:szCs w:val="28"/>
        </w:rPr>
        <w:t>act</w:t>
      </w:r>
      <w:r w:rsidRPr="003E75C9">
        <w:rPr>
          <w:rFonts w:ascii="Book Antiqua" w:hAnsi="Book Antiqua"/>
          <w:sz w:val="28"/>
          <w:szCs w:val="28"/>
        </w:rPr>
        <w:t xml:space="preserve"> is a strong, clear and concise verb: </w:t>
      </w:r>
      <w:r w:rsidRPr="003E75C9">
        <w:rPr>
          <w:rFonts w:ascii="Book Antiqua" w:hAnsi="Book Antiqua"/>
          <w:i/>
          <w:iCs/>
          <w:sz w:val="28"/>
          <w:szCs w:val="28"/>
        </w:rPr>
        <w:t>The department acted on the complaint. She acted quickly after getting the work order</w:t>
      </w:r>
      <w:r w:rsidRPr="003E75C9">
        <w:rPr>
          <w:rFonts w:ascii="Book Antiqua" w:hAnsi="Book Antiqua"/>
          <w:sz w:val="28"/>
          <w:szCs w:val="28"/>
        </w:rPr>
        <w:t xml:space="preserve">. Simplify. Avoid using the bureaucratic </w:t>
      </w:r>
      <w:r w:rsidRPr="003E75C9">
        <w:rPr>
          <w:rFonts w:ascii="Book Antiqua" w:hAnsi="Book Antiqua"/>
          <w:i/>
          <w:iCs/>
          <w:sz w:val="28"/>
          <w:szCs w:val="28"/>
        </w:rPr>
        <w:t>take action</w:t>
      </w:r>
      <w:r w:rsidRPr="003E75C9">
        <w:rPr>
          <w:rFonts w:ascii="Book Antiqua" w:hAnsi="Book Antiqua"/>
          <w:sz w:val="28"/>
          <w:szCs w:val="28"/>
        </w:rPr>
        <w:t xml:space="preserve">. And better yet, describe the action: </w:t>
      </w:r>
      <w:r w:rsidRPr="003E75C9">
        <w:rPr>
          <w:rFonts w:ascii="Book Antiqua" w:hAnsi="Book Antiqua"/>
          <w:i/>
          <w:iCs/>
          <w:sz w:val="28"/>
          <w:szCs w:val="28"/>
        </w:rPr>
        <w:t>The department changed its hiring process after getting the complaint. She quickly repaired the transmission.</w:t>
      </w:r>
    </w:p>
    <w:p w:rsidR="00DA7ABA" w:rsidRPr="003E75C9" w:rsidRDefault="00DA7ABA" w:rsidP="003E75C9">
      <w:pPr>
        <w:pStyle w:val="NoSpacing"/>
        <w:spacing w:line="360" w:lineRule="auto"/>
        <w:rPr>
          <w:rFonts w:ascii="Book Antiqua" w:hAnsi="Book Antiqua"/>
          <w:sz w:val="28"/>
          <w:szCs w:val="28"/>
        </w:rPr>
      </w:pPr>
      <w:bookmarkStart w:id="25" w:name="acting"/>
      <w:r w:rsidRPr="003E75C9">
        <w:rPr>
          <w:rFonts w:ascii="Book Antiqua" w:hAnsi="Book Antiqua"/>
          <w:b/>
          <w:bCs/>
          <w:sz w:val="28"/>
          <w:szCs w:val="28"/>
        </w:rPr>
        <w:t>acting</w:t>
      </w:r>
      <w:bookmarkEnd w:id="25"/>
      <w:r w:rsidRPr="003E75C9">
        <w:rPr>
          <w:rFonts w:ascii="Book Antiqua" w:hAnsi="Book Antiqua"/>
          <w:sz w:val="28"/>
          <w:szCs w:val="28"/>
        </w:rPr>
        <w:t xml:space="preserve"> Lowercase </w:t>
      </w:r>
      <w:r w:rsidRPr="003E75C9">
        <w:rPr>
          <w:rFonts w:ascii="Book Antiqua" w:hAnsi="Book Antiqua"/>
          <w:i/>
          <w:iCs/>
          <w:sz w:val="28"/>
          <w:szCs w:val="28"/>
        </w:rPr>
        <w:t>acting</w:t>
      </w:r>
      <w:r w:rsidRPr="003E75C9">
        <w:rPr>
          <w:rFonts w:ascii="Book Antiqua" w:hAnsi="Book Antiqua"/>
          <w:sz w:val="28"/>
          <w:szCs w:val="28"/>
        </w:rPr>
        <w:t xml:space="preserve"> and capitalize any formal title that may appear before a name: </w:t>
      </w:r>
      <w:r w:rsidRPr="003E75C9">
        <w:rPr>
          <w:rFonts w:ascii="Book Antiqua" w:hAnsi="Book Antiqua"/>
          <w:i/>
          <w:iCs/>
          <w:sz w:val="28"/>
          <w:szCs w:val="28"/>
        </w:rPr>
        <w:t>acting Administrative Manager Calvin Hobbes</w:t>
      </w:r>
      <w:r w:rsidRPr="003E75C9">
        <w:rPr>
          <w:rFonts w:ascii="Book Antiqua" w:hAnsi="Book Antiqua"/>
          <w:sz w:val="28"/>
          <w:szCs w:val="28"/>
        </w:rPr>
        <w:t xml:space="preserve">. See </w:t>
      </w:r>
      <w:hyperlink r:id="rId48"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6" w:name="active_vs._passive"/>
      <w:r w:rsidRPr="003E75C9">
        <w:rPr>
          <w:rFonts w:ascii="Book Antiqua" w:hAnsi="Book Antiqua"/>
          <w:b/>
          <w:bCs/>
          <w:sz w:val="28"/>
          <w:szCs w:val="28"/>
        </w:rPr>
        <w:t>active vs. passive</w:t>
      </w:r>
      <w:bookmarkEnd w:id="26"/>
      <w:r w:rsidRPr="003E75C9">
        <w:rPr>
          <w:rFonts w:ascii="Book Antiqua" w:hAnsi="Book Antiqua"/>
          <w:b/>
          <w:bCs/>
          <w:sz w:val="28"/>
          <w:szCs w:val="28"/>
        </w:rPr>
        <w:t xml:space="preserve"> verbs</w:t>
      </w:r>
      <w:r w:rsidRPr="003E75C9">
        <w:rPr>
          <w:rFonts w:ascii="Book Antiqua" w:hAnsi="Book Antiqua"/>
          <w:sz w:val="28"/>
          <w:szCs w:val="28"/>
        </w:rPr>
        <w:t xml:space="preserve"> A verb is active when it shows the subject acts or does something: </w:t>
      </w:r>
      <w:r w:rsidRPr="003E75C9">
        <w:rPr>
          <w:rFonts w:ascii="Book Antiqua" w:hAnsi="Book Antiqua"/>
          <w:i/>
          <w:iCs/>
          <w:sz w:val="28"/>
          <w:szCs w:val="28"/>
        </w:rPr>
        <w:t>The clown caught the bouquet</w:t>
      </w:r>
      <w:r w:rsidRPr="003E75C9">
        <w:rPr>
          <w:rFonts w:ascii="Book Antiqua" w:hAnsi="Book Antiqua"/>
          <w:sz w:val="28"/>
          <w:szCs w:val="28"/>
        </w:rPr>
        <w:t xml:space="preserve">. </w:t>
      </w:r>
      <w:r w:rsidRPr="003E75C9">
        <w:rPr>
          <w:rFonts w:ascii="Book Antiqua" w:hAnsi="Book Antiqua"/>
          <w:i/>
          <w:iCs/>
          <w:sz w:val="28"/>
          <w:szCs w:val="28"/>
        </w:rPr>
        <w:t>The board approved the contract unanimously</w:t>
      </w:r>
      <w:r w:rsidRPr="003E75C9">
        <w:rPr>
          <w:rFonts w:ascii="Book Antiqua" w:hAnsi="Book Antiqua"/>
          <w:sz w:val="28"/>
          <w:szCs w:val="28"/>
        </w:rPr>
        <w:t xml:space="preserve">. A verb is passive when the subject of the verb is acted upon: </w:t>
      </w:r>
      <w:r w:rsidRPr="003E75C9">
        <w:rPr>
          <w:rFonts w:ascii="Book Antiqua" w:hAnsi="Book Antiqua"/>
          <w:i/>
          <w:iCs/>
          <w:sz w:val="28"/>
          <w:szCs w:val="28"/>
        </w:rPr>
        <w:t>The bouquet was caught by the clown.</w:t>
      </w:r>
      <w:r w:rsidRPr="003E75C9">
        <w:rPr>
          <w:rFonts w:ascii="Book Antiqua" w:hAnsi="Book Antiqua"/>
          <w:sz w:val="28"/>
          <w:szCs w:val="28"/>
        </w:rPr>
        <w:t xml:space="preserve"> </w:t>
      </w:r>
      <w:r w:rsidRPr="003E75C9">
        <w:rPr>
          <w:rFonts w:ascii="Book Antiqua" w:hAnsi="Book Antiqua"/>
          <w:i/>
          <w:iCs/>
          <w:sz w:val="28"/>
          <w:szCs w:val="28"/>
        </w:rPr>
        <w:t>The contract was passed unanimously by the board.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The active voice is simpler, more direct and more forceful than the passive voice. Passive voice may be acceptable when the person or thing receiving the action is more important than the person or thing doing the acting.</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avoid shifts between active and passive within a sentence. Change: </w:t>
      </w:r>
      <w:r w:rsidRPr="003E75C9">
        <w:rPr>
          <w:rFonts w:ascii="Book Antiqua" w:hAnsi="Book Antiqua"/>
          <w:i/>
          <w:iCs/>
          <w:sz w:val="28"/>
          <w:szCs w:val="28"/>
        </w:rPr>
        <w:t>The new website manager majored in English and was employed by the city as an editor.</w:t>
      </w:r>
      <w:r w:rsidRPr="003E75C9">
        <w:rPr>
          <w:rFonts w:ascii="Book Antiqua" w:hAnsi="Book Antiqua"/>
          <w:sz w:val="28"/>
          <w:szCs w:val="28"/>
        </w:rPr>
        <w:t xml:space="preserve"> To: </w:t>
      </w:r>
      <w:r w:rsidRPr="003E75C9">
        <w:rPr>
          <w:rFonts w:ascii="Book Antiqua" w:hAnsi="Book Antiqua"/>
          <w:i/>
          <w:iCs/>
          <w:sz w:val="28"/>
          <w:szCs w:val="28"/>
        </w:rPr>
        <w:t>The new manager majored in English and worked at the city as an editor</w:t>
      </w:r>
      <w:r w:rsidRPr="003E75C9">
        <w:rPr>
          <w:rFonts w:ascii="Book Antiqua" w:hAnsi="Book Antiqua"/>
          <w:sz w:val="28"/>
          <w:szCs w:val="28"/>
        </w:rPr>
        <w:t xml:space="preserve">. See </w:t>
      </w:r>
      <w:hyperlink r:id="rId49" w:anchor="headlines" w:history="1">
        <w:r w:rsidRPr="003E75C9">
          <w:rPr>
            <w:rFonts w:ascii="Book Antiqua" w:hAnsi="Book Antiqua"/>
            <w:b/>
            <w:bCs/>
            <w:color w:val="0000FF"/>
            <w:sz w:val="28"/>
            <w:szCs w:val="28"/>
            <w:u w:val="single"/>
          </w:rPr>
          <w:t>headlines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Rita Mae Brown, </w:t>
      </w:r>
      <w:r w:rsidRPr="003E75C9">
        <w:rPr>
          <w:rFonts w:ascii="Book Antiqua" w:hAnsi="Book Antiqua"/>
          <w:i/>
          <w:iCs/>
          <w:sz w:val="28"/>
          <w:szCs w:val="28"/>
        </w:rPr>
        <w:t>Starting from Scratch</w:t>
      </w:r>
      <w:r w:rsidRPr="003E75C9">
        <w:rPr>
          <w:rFonts w:ascii="Book Antiqua" w:hAnsi="Book Antiqua"/>
          <w:sz w:val="28"/>
          <w:szCs w:val="28"/>
        </w:rPr>
        <w:t>, 1988: "Avoid the passive voice whenever possible. University term papers bleed with the passive voice. It seems to be the accepted style of Academia. Dump it."</w:t>
      </w:r>
    </w:p>
    <w:p w:rsidR="00DA7ABA" w:rsidRPr="003E75C9" w:rsidRDefault="00DA7ABA" w:rsidP="003E75C9">
      <w:pPr>
        <w:pStyle w:val="NoSpacing"/>
        <w:spacing w:line="360" w:lineRule="auto"/>
        <w:rPr>
          <w:rFonts w:ascii="Book Antiqua" w:hAnsi="Book Antiqua"/>
          <w:sz w:val="28"/>
          <w:szCs w:val="28"/>
        </w:rPr>
      </w:pPr>
      <w:bookmarkStart w:id="27" w:name="activity"/>
      <w:r w:rsidRPr="003E75C9">
        <w:rPr>
          <w:rFonts w:ascii="Book Antiqua" w:hAnsi="Book Antiqua"/>
          <w:b/>
          <w:bCs/>
          <w:sz w:val="28"/>
          <w:szCs w:val="28"/>
        </w:rPr>
        <w:t>activity</w:t>
      </w:r>
      <w:bookmarkEnd w:id="27"/>
      <w:r w:rsidRPr="003E75C9">
        <w:rPr>
          <w:rFonts w:ascii="Book Antiqua" w:hAnsi="Book Antiqua"/>
          <w:sz w:val="28"/>
          <w:szCs w:val="28"/>
        </w:rPr>
        <w:t xml:space="preserve"> Often unnecessary and wordy. Try deleting </w:t>
      </w:r>
      <w:r w:rsidRPr="003E75C9">
        <w:rPr>
          <w:rFonts w:ascii="Book Antiqua" w:hAnsi="Book Antiqua"/>
          <w:i/>
          <w:iCs/>
          <w:sz w:val="28"/>
          <w:szCs w:val="28"/>
        </w:rPr>
        <w:t>activity</w:t>
      </w:r>
      <w:r w:rsidRPr="003E75C9">
        <w:rPr>
          <w:rFonts w:ascii="Book Antiqua" w:hAnsi="Book Antiqua"/>
          <w:sz w:val="28"/>
          <w:szCs w:val="28"/>
        </w:rPr>
        <w:t xml:space="preserve"> when used this way: </w:t>
      </w:r>
      <w:r w:rsidRPr="003E75C9">
        <w:rPr>
          <w:rFonts w:ascii="Book Antiqua" w:hAnsi="Book Antiqua"/>
          <w:i/>
          <w:iCs/>
          <w:sz w:val="28"/>
          <w:szCs w:val="28"/>
        </w:rPr>
        <w:t>storm activity, earthquake activity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28" w:name="actually"/>
      <w:r w:rsidRPr="003E75C9">
        <w:rPr>
          <w:rFonts w:ascii="Book Antiqua" w:hAnsi="Book Antiqua"/>
          <w:b/>
          <w:bCs/>
          <w:sz w:val="28"/>
          <w:szCs w:val="28"/>
        </w:rPr>
        <w:t>actually</w:t>
      </w:r>
      <w:bookmarkEnd w:id="28"/>
      <w:r w:rsidRPr="003E75C9">
        <w:rPr>
          <w:rFonts w:ascii="Book Antiqua" w:hAnsi="Book Antiqua"/>
          <w:sz w:val="28"/>
          <w:szCs w:val="28"/>
        </w:rPr>
        <w:t xml:space="preserve"> Vague, overused adverb. Avoid, even delete. Change: </w:t>
      </w:r>
      <w:r w:rsidRPr="003E75C9">
        <w:rPr>
          <w:rFonts w:ascii="Book Antiqua" w:hAnsi="Book Antiqua"/>
          <w:i/>
          <w:iCs/>
          <w:sz w:val="28"/>
          <w:szCs w:val="28"/>
        </w:rPr>
        <w:t>They actually met while updating the manual.</w:t>
      </w:r>
      <w:r w:rsidRPr="003E75C9">
        <w:rPr>
          <w:rFonts w:ascii="Book Antiqua" w:hAnsi="Book Antiqua"/>
          <w:sz w:val="28"/>
          <w:szCs w:val="28"/>
        </w:rPr>
        <w:t xml:space="preserve"> To: </w:t>
      </w:r>
      <w:r w:rsidRPr="003E75C9">
        <w:rPr>
          <w:rFonts w:ascii="Book Antiqua" w:hAnsi="Book Antiqua"/>
          <w:i/>
          <w:iCs/>
          <w:sz w:val="28"/>
          <w:szCs w:val="28"/>
        </w:rPr>
        <w:t>They met while updating the manual.</w:t>
      </w:r>
      <w:r w:rsidRPr="003E75C9">
        <w:rPr>
          <w:rFonts w:ascii="Book Antiqua" w:hAnsi="Book Antiqua"/>
          <w:sz w:val="28"/>
          <w:szCs w:val="28"/>
        </w:rPr>
        <w:t xml:space="preserve"> And don't replace with wordier, redundant </w:t>
      </w:r>
      <w:hyperlink r:id="rId50" w:anchor="inactual" w:history="1">
        <w:r w:rsidRPr="003E75C9">
          <w:rPr>
            <w:rFonts w:ascii="Book Antiqua" w:hAnsi="Book Antiqua"/>
            <w:b/>
            <w:bCs/>
            <w:i/>
            <w:iCs/>
            <w:color w:val="0000FF"/>
            <w:sz w:val="28"/>
            <w:szCs w:val="28"/>
            <w:u w:val="single"/>
          </w:rPr>
          <w:t>in actual fact</w:t>
        </w:r>
      </w:hyperlink>
      <w:r w:rsidRPr="003E75C9">
        <w:rPr>
          <w:rFonts w:ascii="Book Antiqua" w:hAnsi="Book Antiqua"/>
          <w:sz w:val="28"/>
          <w:szCs w:val="28"/>
        </w:rPr>
        <w:t xml:space="preserve">. Also see </w:t>
      </w:r>
      <w:hyperlink r:id="rId51"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ADA</w:t>
      </w:r>
      <w:r w:rsidRPr="003E75C9">
        <w:rPr>
          <w:rFonts w:ascii="Book Antiqua" w:hAnsi="Book Antiqua"/>
          <w:sz w:val="28"/>
          <w:szCs w:val="28"/>
        </w:rPr>
        <w:t xml:space="preserve"> See </w:t>
      </w:r>
      <w:hyperlink r:id="rId52" w:anchor="Americans with Disabilities Act" w:history="1">
        <w:r w:rsidRPr="003E75C9">
          <w:rPr>
            <w:rFonts w:ascii="Book Antiqua" w:hAnsi="Book Antiqua"/>
            <w:b/>
            <w:bCs/>
            <w:color w:val="0000FF"/>
            <w:sz w:val="28"/>
            <w:szCs w:val="28"/>
            <w:u w:val="single"/>
          </w:rPr>
          <w:t>Americans with Disabilities Act</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29" w:name="adapt"/>
      <w:r w:rsidRPr="003E75C9">
        <w:rPr>
          <w:rFonts w:ascii="Book Antiqua" w:hAnsi="Book Antiqua"/>
          <w:b/>
          <w:bCs/>
          <w:sz w:val="28"/>
          <w:szCs w:val="28"/>
        </w:rPr>
        <w:t>adapt, adopt</w:t>
      </w:r>
      <w:bookmarkEnd w:id="29"/>
      <w:r w:rsidRPr="003E75C9">
        <w:rPr>
          <w:rFonts w:ascii="Book Antiqua" w:hAnsi="Book Antiqua"/>
          <w:sz w:val="28"/>
          <w:szCs w:val="28"/>
        </w:rPr>
        <w:t xml:space="preserve"> Occasionally confused. To adapt means "to change something to fit a new situation or purpose." To </w:t>
      </w:r>
      <w:r w:rsidRPr="003E75C9">
        <w:rPr>
          <w:rFonts w:ascii="Book Antiqua" w:hAnsi="Book Antiqua"/>
          <w:i/>
          <w:iCs/>
          <w:sz w:val="28"/>
          <w:szCs w:val="28"/>
        </w:rPr>
        <w:t>adopt</w:t>
      </w:r>
      <w:r w:rsidRPr="003E75C9">
        <w:rPr>
          <w:rFonts w:ascii="Book Antiqua" w:hAnsi="Book Antiqua"/>
          <w:sz w:val="28"/>
          <w:szCs w:val="28"/>
        </w:rPr>
        <w:t xml:space="preserve"> means "to approve, add and accept a new idea, plan, method or child." See </w:t>
      </w:r>
      <w:hyperlink r:id="rId53" w:anchor="adopt, approve" w:history="1">
        <w:r w:rsidRPr="003E75C9">
          <w:rPr>
            <w:rFonts w:ascii="Book Antiqua" w:hAnsi="Book Antiqua"/>
            <w:b/>
            <w:bCs/>
            <w:color w:val="0000FF"/>
            <w:sz w:val="28"/>
            <w:szCs w:val="28"/>
            <w:u w:val="single"/>
          </w:rPr>
          <w:t>adopt, approve</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added</w:t>
      </w:r>
      <w:r w:rsidRPr="003E75C9">
        <w:rPr>
          <w:rFonts w:ascii="Book Antiqua" w:hAnsi="Book Antiqua"/>
          <w:sz w:val="28"/>
          <w:szCs w:val="28"/>
        </w:rPr>
        <w:t xml:space="preserve"> See </w:t>
      </w:r>
      <w:hyperlink r:id="rId54" w:anchor="attribution" w:history="1">
        <w:r w:rsidRPr="003E75C9">
          <w:rPr>
            <w:rFonts w:ascii="Book Antiqua" w:hAnsi="Book Antiqua"/>
            <w:b/>
            <w:bCs/>
            <w:color w:val="0000FF"/>
            <w:sz w:val="28"/>
            <w:szCs w:val="28"/>
            <w:u w:val="single"/>
          </w:rPr>
          <w:t>attribution</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30" w:name="addedbonus"/>
      <w:r w:rsidRPr="003E75C9">
        <w:rPr>
          <w:rFonts w:ascii="Book Antiqua" w:hAnsi="Book Antiqua"/>
          <w:b/>
          <w:bCs/>
          <w:sz w:val="28"/>
          <w:szCs w:val="28"/>
        </w:rPr>
        <w:t>added bonus</w:t>
      </w:r>
      <w:bookmarkEnd w:id="30"/>
      <w:r w:rsidRPr="003E75C9">
        <w:rPr>
          <w:rFonts w:ascii="Book Antiqua" w:hAnsi="Book Antiqua"/>
          <w:sz w:val="28"/>
          <w:szCs w:val="28"/>
        </w:rPr>
        <w:t xml:space="preserve"> Redundant. Simplify. Drop </w:t>
      </w:r>
      <w:r w:rsidRPr="003E75C9">
        <w:rPr>
          <w:rFonts w:ascii="Book Antiqua" w:hAnsi="Book Antiqua"/>
          <w:i/>
          <w:iCs/>
          <w:sz w:val="28"/>
          <w:szCs w:val="28"/>
        </w:rPr>
        <w:t>added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1" w:name="additional"/>
      <w:r w:rsidRPr="003E75C9">
        <w:rPr>
          <w:rFonts w:ascii="Book Antiqua" w:hAnsi="Book Antiqua"/>
          <w:b/>
          <w:bCs/>
          <w:sz w:val="28"/>
          <w:szCs w:val="28"/>
        </w:rPr>
        <w:t>additional</w:t>
      </w:r>
      <w:bookmarkEnd w:id="31"/>
      <w:r w:rsidRPr="003E75C9">
        <w:rPr>
          <w:rFonts w:ascii="Book Antiqua" w:hAnsi="Book Antiqua"/>
          <w:sz w:val="28"/>
          <w:szCs w:val="28"/>
        </w:rPr>
        <w:t xml:space="preserve"> Overstated. Simplify. Change to </w:t>
      </w:r>
      <w:r w:rsidRPr="003E75C9">
        <w:rPr>
          <w:rFonts w:ascii="Book Antiqua" w:hAnsi="Book Antiqua"/>
          <w:i/>
          <w:iCs/>
          <w:sz w:val="28"/>
          <w:szCs w:val="28"/>
        </w:rPr>
        <w:t>more, added, extra</w:t>
      </w:r>
      <w:r w:rsidRPr="003E75C9">
        <w:rPr>
          <w:rFonts w:ascii="Book Antiqua" w:hAnsi="Book Antiqua"/>
          <w:sz w:val="28"/>
          <w:szCs w:val="28"/>
        </w:rPr>
        <w:t xml:space="preserve"> or </w:t>
      </w:r>
      <w:r w:rsidRPr="003E75C9">
        <w:rPr>
          <w:rFonts w:ascii="Book Antiqua" w:hAnsi="Book Antiqua"/>
          <w:i/>
          <w:iCs/>
          <w:sz w:val="28"/>
          <w:szCs w:val="28"/>
        </w:rPr>
        <w:t>other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2" w:name="address"/>
      <w:r w:rsidRPr="003E75C9">
        <w:rPr>
          <w:rFonts w:ascii="Book Antiqua" w:hAnsi="Book Antiqua"/>
          <w:b/>
          <w:bCs/>
          <w:sz w:val="28"/>
          <w:szCs w:val="28"/>
        </w:rPr>
        <w:t>address</w:t>
      </w:r>
      <w:bookmarkEnd w:id="32"/>
      <w:r w:rsidRPr="003E75C9">
        <w:rPr>
          <w:rFonts w:ascii="Book Antiqua" w:hAnsi="Book Antiqua"/>
          <w:sz w:val="28"/>
          <w:szCs w:val="28"/>
        </w:rPr>
        <w:t xml:space="preserve">. Formal and vague when used as a verb meaning "to find a way to solve a problem or answer a difficult question" and "to speak directly to a person or a group." Simplify. Instead, use </w:t>
      </w:r>
      <w:r w:rsidRPr="003E75C9">
        <w:rPr>
          <w:rFonts w:ascii="Book Antiqua" w:hAnsi="Book Antiqua"/>
          <w:i/>
          <w:iCs/>
          <w:sz w:val="28"/>
          <w:szCs w:val="28"/>
        </w:rPr>
        <w:t>deal with, consider, handle</w:t>
      </w:r>
      <w:r w:rsidRPr="003E75C9">
        <w:rPr>
          <w:rFonts w:ascii="Book Antiqua" w:hAnsi="Book Antiqua"/>
          <w:sz w:val="28"/>
          <w:szCs w:val="28"/>
        </w:rPr>
        <w:t xml:space="preserve"> or </w:t>
      </w:r>
      <w:r w:rsidRPr="003E75C9">
        <w:rPr>
          <w:rFonts w:ascii="Book Antiqua" w:hAnsi="Book Antiqua"/>
          <w:i/>
          <w:iCs/>
          <w:sz w:val="28"/>
          <w:szCs w:val="28"/>
        </w:rPr>
        <w:t>tackle</w:t>
      </w:r>
      <w:r w:rsidRPr="003E75C9">
        <w:rPr>
          <w:rFonts w:ascii="Book Antiqua" w:hAnsi="Book Antiqua"/>
          <w:sz w:val="28"/>
          <w:szCs w:val="28"/>
        </w:rPr>
        <w:t xml:space="preserve"> for the first </w:t>
      </w:r>
      <w:proofErr w:type="spellStart"/>
      <w:r w:rsidRPr="003E75C9">
        <w:rPr>
          <w:rFonts w:ascii="Book Antiqua" w:hAnsi="Book Antiqua"/>
          <w:sz w:val="28"/>
          <w:szCs w:val="28"/>
        </w:rPr>
        <w:t>defintion</w:t>
      </w:r>
      <w:proofErr w:type="spellEnd"/>
      <w:r w:rsidRPr="003E75C9">
        <w:rPr>
          <w:rFonts w:ascii="Book Antiqua" w:hAnsi="Book Antiqua"/>
          <w:sz w:val="28"/>
          <w:szCs w:val="28"/>
        </w:rPr>
        <w:t xml:space="preserve"> and </w:t>
      </w:r>
      <w:r w:rsidRPr="003E75C9">
        <w:rPr>
          <w:rFonts w:ascii="Book Antiqua" w:hAnsi="Book Antiqua"/>
          <w:i/>
          <w:iCs/>
          <w:sz w:val="28"/>
          <w:szCs w:val="28"/>
        </w:rPr>
        <w:t>speak to</w:t>
      </w:r>
      <w:r w:rsidRPr="003E75C9">
        <w:rPr>
          <w:rFonts w:ascii="Book Antiqua" w:hAnsi="Book Antiqua"/>
          <w:sz w:val="28"/>
          <w:szCs w:val="28"/>
        </w:rPr>
        <w:t xml:space="preserve"> for the second definition.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Abbreviate only </w:t>
      </w:r>
      <w:r w:rsidRPr="003E75C9">
        <w:rPr>
          <w:rFonts w:ascii="Book Antiqua" w:hAnsi="Book Antiqua"/>
          <w:i/>
          <w:iCs/>
          <w:sz w:val="28"/>
          <w:szCs w:val="28"/>
        </w:rPr>
        <w:t>avenue</w:t>
      </w:r>
      <w:r w:rsidRPr="003E75C9">
        <w:rPr>
          <w:rFonts w:ascii="Book Antiqua" w:hAnsi="Book Antiqua"/>
          <w:sz w:val="28"/>
          <w:szCs w:val="28"/>
        </w:rPr>
        <w:t xml:space="preserve">, </w:t>
      </w:r>
      <w:r w:rsidRPr="003E75C9">
        <w:rPr>
          <w:rFonts w:ascii="Book Antiqua" w:hAnsi="Book Antiqua"/>
          <w:i/>
          <w:iCs/>
          <w:sz w:val="28"/>
          <w:szCs w:val="28"/>
        </w:rPr>
        <w:t>boulevard</w:t>
      </w:r>
      <w:r w:rsidRPr="003E75C9">
        <w:rPr>
          <w:rFonts w:ascii="Book Antiqua" w:hAnsi="Book Antiqua"/>
          <w:sz w:val="28"/>
          <w:szCs w:val="28"/>
        </w:rPr>
        <w:t xml:space="preserve"> and </w:t>
      </w:r>
      <w:r w:rsidRPr="003E75C9">
        <w:rPr>
          <w:rFonts w:ascii="Book Antiqua" w:hAnsi="Book Antiqua"/>
          <w:i/>
          <w:iCs/>
          <w:sz w:val="28"/>
          <w:szCs w:val="28"/>
        </w:rPr>
        <w:t>street</w:t>
      </w:r>
      <w:r w:rsidRPr="003E75C9">
        <w:rPr>
          <w:rFonts w:ascii="Book Antiqua" w:hAnsi="Book Antiqua"/>
          <w:sz w:val="28"/>
          <w:szCs w:val="28"/>
        </w:rPr>
        <w:t xml:space="preserve"> as </w:t>
      </w:r>
      <w:r w:rsidRPr="003E75C9">
        <w:rPr>
          <w:rFonts w:ascii="Book Antiqua" w:hAnsi="Book Antiqua"/>
          <w:i/>
          <w:iCs/>
          <w:sz w:val="28"/>
          <w:szCs w:val="28"/>
        </w:rPr>
        <w:t>Ave., Blvd.</w:t>
      </w:r>
      <w:r w:rsidRPr="003E75C9">
        <w:rPr>
          <w:rFonts w:ascii="Book Antiqua" w:hAnsi="Book Antiqua"/>
          <w:sz w:val="28"/>
          <w:szCs w:val="28"/>
        </w:rPr>
        <w:t xml:space="preserve"> and </w:t>
      </w:r>
      <w:r w:rsidRPr="003E75C9">
        <w:rPr>
          <w:rFonts w:ascii="Book Antiqua" w:hAnsi="Book Antiqua"/>
          <w:i/>
          <w:iCs/>
          <w:sz w:val="28"/>
          <w:szCs w:val="28"/>
        </w:rPr>
        <w:t>St.</w:t>
      </w:r>
      <w:r w:rsidRPr="003E75C9">
        <w:rPr>
          <w:rFonts w:ascii="Book Antiqua" w:hAnsi="Book Antiqua"/>
          <w:sz w:val="28"/>
          <w:szCs w:val="28"/>
        </w:rPr>
        <w:t xml:space="preserve"> in a numbered address: </w:t>
      </w:r>
      <w:r w:rsidRPr="003E75C9">
        <w:rPr>
          <w:rFonts w:ascii="Book Antiqua" w:hAnsi="Book Antiqua"/>
          <w:i/>
          <w:iCs/>
          <w:sz w:val="28"/>
          <w:szCs w:val="28"/>
        </w:rPr>
        <w:t>Main Street Center is at 100 Main St.</w:t>
      </w:r>
      <w:r w:rsidRPr="003E75C9">
        <w:rPr>
          <w:rFonts w:ascii="Book Antiqua" w:hAnsi="Book Antiqua"/>
          <w:sz w:val="28"/>
          <w:szCs w:val="28"/>
        </w:rPr>
        <w:t xml:space="preserve"> See </w:t>
      </w:r>
      <w:hyperlink r:id="rId55" w:anchor="mail stops" w:history="1">
        <w:r w:rsidRPr="003E75C9">
          <w:rPr>
            <w:rFonts w:ascii="Book Antiqua" w:hAnsi="Book Antiqua"/>
            <w:b/>
            <w:bCs/>
            <w:color w:val="0000FF"/>
            <w:sz w:val="28"/>
            <w:szCs w:val="28"/>
            <w:u w:val="single"/>
          </w:rPr>
          <w:t>mail stops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and capitalize words such as </w:t>
      </w:r>
      <w:r w:rsidRPr="003E75C9">
        <w:rPr>
          <w:rFonts w:ascii="Book Antiqua" w:hAnsi="Book Antiqua"/>
          <w:i/>
          <w:iCs/>
          <w:sz w:val="28"/>
          <w:szCs w:val="28"/>
        </w:rPr>
        <w:t>alley, drive, road, terrace</w:t>
      </w:r>
      <w:r w:rsidRPr="003E75C9">
        <w:rPr>
          <w:rFonts w:ascii="Book Antiqua" w:hAnsi="Book Antiqua"/>
          <w:sz w:val="28"/>
          <w:szCs w:val="28"/>
        </w:rPr>
        <w:t xml:space="preserve"> and </w:t>
      </w:r>
      <w:r w:rsidRPr="003E75C9">
        <w:rPr>
          <w:rFonts w:ascii="Book Antiqua" w:hAnsi="Book Antiqua"/>
          <w:i/>
          <w:iCs/>
          <w:sz w:val="28"/>
          <w:szCs w:val="28"/>
        </w:rPr>
        <w:t>way</w:t>
      </w:r>
      <w:r w:rsidRPr="003E75C9">
        <w:rPr>
          <w:rFonts w:ascii="Book Antiqua" w:hAnsi="Book Antiqua"/>
          <w:sz w:val="28"/>
          <w:szCs w:val="28"/>
        </w:rPr>
        <w:t xml:space="preserve"> when part of an address or name: </w:t>
      </w:r>
      <w:r w:rsidRPr="003E75C9">
        <w:rPr>
          <w:rFonts w:ascii="Book Antiqua" w:hAnsi="Book Antiqua"/>
          <w:i/>
          <w:iCs/>
          <w:sz w:val="28"/>
          <w:szCs w:val="28"/>
        </w:rPr>
        <w:t>His son worked on Cavanaugh Road Northwest and lived at 200 Ballinger Road N.W.</w:t>
      </w:r>
      <w:r w:rsidRPr="003E75C9">
        <w:rPr>
          <w:rFonts w:ascii="Book Antiqua" w:hAnsi="Book Antiqua"/>
          <w:sz w:val="28"/>
          <w:szCs w:val="28"/>
        </w:rPr>
        <w:t xml:space="preserve"> Lowercase them when used alone or in plural forms: </w:t>
      </w:r>
      <w:r w:rsidRPr="003E75C9">
        <w:rPr>
          <w:rFonts w:ascii="Book Antiqua" w:hAnsi="Book Antiqua"/>
          <w:i/>
          <w:iCs/>
          <w:sz w:val="28"/>
          <w:szCs w:val="28"/>
        </w:rPr>
        <w:t>The project will close Cavanaugh and Ballinger roads for two weeks.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and capitalize </w:t>
      </w:r>
      <w:r w:rsidRPr="003E75C9">
        <w:rPr>
          <w:rFonts w:ascii="Book Antiqua" w:hAnsi="Book Antiqua"/>
          <w:i/>
          <w:iCs/>
          <w:sz w:val="28"/>
          <w:szCs w:val="28"/>
        </w:rPr>
        <w:t>First</w:t>
      </w:r>
      <w:r w:rsidRPr="003E75C9">
        <w:rPr>
          <w:rFonts w:ascii="Book Antiqua" w:hAnsi="Book Antiqua"/>
          <w:sz w:val="28"/>
          <w:szCs w:val="28"/>
        </w:rPr>
        <w:t xml:space="preserve"> through </w:t>
      </w:r>
      <w:r w:rsidRPr="003E75C9">
        <w:rPr>
          <w:rFonts w:ascii="Book Antiqua" w:hAnsi="Book Antiqua"/>
          <w:i/>
          <w:iCs/>
          <w:sz w:val="28"/>
          <w:szCs w:val="28"/>
        </w:rPr>
        <w:t>Ninth</w:t>
      </w:r>
      <w:r w:rsidRPr="003E75C9">
        <w:rPr>
          <w:rFonts w:ascii="Book Antiqua" w:hAnsi="Book Antiqua"/>
          <w:sz w:val="28"/>
          <w:szCs w:val="28"/>
        </w:rPr>
        <w:t xml:space="preserve"> when used as a street name: </w:t>
      </w:r>
      <w:r w:rsidRPr="003E75C9">
        <w:rPr>
          <w:rFonts w:ascii="Book Antiqua" w:hAnsi="Book Antiqua"/>
          <w:i/>
          <w:iCs/>
          <w:sz w:val="28"/>
          <w:szCs w:val="28"/>
        </w:rPr>
        <w:t>The cement truck drove down Fourth Avenue South.</w:t>
      </w:r>
      <w:r w:rsidRPr="003E75C9">
        <w:rPr>
          <w:rFonts w:ascii="Book Antiqua" w:hAnsi="Book Antiqua"/>
          <w:sz w:val="28"/>
          <w:szCs w:val="28"/>
        </w:rPr>
        <w:t xml:space="preserve"> Use numerals with two letters for </w:t>
      </w:r>
      <w:r w:rsidRPr="003E75C9">
        <w:rPr>
          <w:rFonts w:ascii="Book Antiqua" w:hAnsi="Book Antiqua"/>
          <w:i/>
          <w:iCs/>
          <w:sz w:val="28"/>
          <w:szCs w:val="28"/>
        </w:rPr>
        <w:t>10th</w:t>
      </w:r>
      <w:r w:rsidRPr="003E75C9">
        <w:rPr>
          <w:rFonts w:ascii="Book Antiqua" w:hAnsi="Book Antiqua"/>
          <w:sz w:val="28"/>
          <w:szCs w:val="28"/>
        </w:rPr>
        <w:t xml:space="preserve"> and above: </w:t>
      </w:r>
      <w:r w:rsidRPr="003E75C9">
        <w:rPr>
          <w:rFonts w:ascii="Book Antiqua" w:hAnsi="Book Antiqua"/>
          <w:i/>
          <w:iCs/>
          <w:sz w:val="28"/>
          <w:szCs w:val="28"/>
        </w:rPr>
        <w:t>The artist lives on 81st Street Northeast.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first used without a number, always spell out and capitalize the full name of a street, avenue, road or boulevard: </w:t>
      </w:r>
      <w:r w:rsidRPr="003E75C9">
        <w:rPr>
          <w:rFonts w:ascii="Book Antiqua" w:hAnsi="Book Antiqua"/>
          <w:i/>
          <w:iCs/>
          <w:sz w:val="28"/>
          <w:szCs w:val="28"/>
        </w:rPr>
        <w:t>He lived on Southwest Harbor Boulevard.</w:t>
      </w:r>
      <w:r w:rsidRPr="003E75C9">
        <w:rPr>
          <w:rFonts w:ascii="Book Antiqua" w:hAnsi="Book Antiqua"/>
          <w:sz w:val="28"/>
          <w:szCs w:val="28"/>
        </w:rPr>
        <w:t xml:space="preserve"> Also spell out compass points (</w:t>
      </w:r>
      <w:r w:rsidRPr="003E75C9">
        <w:rPr>
          <w:rFonts w:ascii="Book Antiqua" w:hAnsi="Book Antiqua"/>
          <w:i/>
          <w:iCs/>
          <w:sz w:val="28"/>
          <w:szCs w:val="28"/>
        </w:rPr>
        <w:t>South, Northwest</w:t>
      </w:r>
      <w:r w:rsidRPr="003E75C9">
        <w:rPr>
          <w:rFonts w:ascii="Book Antiqua" w:hAnsi="Book Antiqua"/>
          <w:sz w:val="28"/>
          <w:szCs w:val="28"/>
        </w:rPr>
        <w:t xml:space="preserve">, etc.) if omitting the number: </w:t>
      </w:r>
      <w:r w:rsidRPr="003E75C9">
        <w:rPr>
          <w:rFonts w:ascii="Book Antiqua" w:hAnsi="Book Antiqua"/>
          <w:i/>
          <w:iCs/>
          <w:sz w:val="28"/>
          <w:szCs w:val="28"/>
        </w:rPr>
        <w:t>The building is on Southwest 32nd Street.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If the location is clear, common names (</w:t>
      </w:r>
      <w:r w:rsidRPr="003E75C9">
        <w:rPr>
          <w:rFonts w:ascii="Book Antiqua" w:hAnsi="Book Antiqua"/>
          <w:i/>
          <w:iCs/>
          <w:sz w:val="28"/>
          <w:szCs w:val="28"/>
        </w:rPr>
        <w:t>Avenue, Street</w:t>
      </w:r>
      <w:r w:rsidRPr="003E75C9">
        <w:rPr>
          <w:rFonts w:ascii="Book Antiqua" w:hAnsi="Book Antiqua"/>
          <w:sz w:val="28"/>
          <w:szCs w:val="28"/>
        </w:rPr>
        <w:t>, etc.) and compass points (</w:t>
      </w:r>
      <w:r w:rsidRPr="003E75C9">
        <w:rPr>
          <w:rFonts w:ascii="Book Antiqua" w:hAnsi="Book Antiqua"/>
          <w:i/>
          <w:iCs/>
          <w:sz w:val="28"/>
          <w:szCs w:val="28"/>
        </w:rPr>
        <w:t>East, Southwest</w:t>
      </w:r>
      <w:r w:rsidRPr="003E75C9">
        <w:rPr>
          <w:rFonts w:ascii="Book Antiqua" w:hAnsi="Book Antiqua"/>
          <w:sz w:val="28"/>
          <w:szCs w:val="28"/>
        </w:rPr>
        <w:t>, etc.) may be left off in later references.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t>
      </w:r>
      <w:r w:rsidRPr="003E75C9">
        <w:rPr>
          <w:rFonts w:ascii="Book Antiqua" w:hAnsi="Book Antiqua"/>
          <w:i/>
          <w:iCs/>
          <w:sz w:val="28"/>
          <w:szCs w:val="28"/>
        </w:rPr>
        <w:t>street, avenue, boulevard</w:t>
      </w:r>
      <w:r w:rsidRPr="003E75C9">
        <w:rPr>
          <w:rFonts w:ascii="Book Antiqua" w:hAnsi="Book Antiqua"/>
          <w:sz w:val="28"/>
          <w:szCs w:val="28"/>
        </w:rPr>
        <w:t xml:space="preserve"> or </w:t>
      </w:r>
      <w:r w:rsidRPr="003E75C9">
        <w:rPr>
          <w:rFonts w:ascii="Book Antiqua" w:hAnsi="Book Antiqua"/>
          <w:i/>
          <w:iCs/>
          <w:sz w:val="28"/>
          <w:szCs w:val="28"/>
        </w:rPr>
        <w:t>road</w:t>
      </w:r>
      <w:r w:rsidRPr="003E75C9">
        <w:rPr>
          <w:rFonts w:ascii="Book Antiqua" w:hAnsi="Book Antiqua"/>
          <w:sz w:val="28"/>
          <w:szCs w:val="28"/>
        </w:rPr>
        <w:t xml:space="preserve"> and the compass point when using the plural form: </w:t>
      </w:r>
      <w:r w:rsidRPr="003E75C9">
        <w:rPr>
          <w:rFonts w:ascii="Book Antiqua" w:hAnsi="Book Antiqua"/>
          <w:i/>
          <w:iCs/>
          <w:sz w:val="28"/>
          <w:szCs w:val="28"/>
        </w:rPr>
        <w:t>The shopping center is between 35th and 37th avenues southwest on Southwest 10th Street.</w:t>
      </w:r>
      <w:r w:rsidRPr="003E75C9">
        <w:rPr>
          <w:rFonts w:ascii="Book Antiqua" w:hAnsi="Book Antiqua"/>
          <w:sz w:val="28"/>
          <w:szCs w:val="28"/>
        </w:rPr>
        <w:t xml:space="preserve"> But don't lowercase those words when the form is not plural: </w:t>
      </w:r>
      <w:r w:rsidRPr="003E75C9">
        <w:rPr>
          <w:rFonts w:ascii="Book Antiqua" w:hAnsi="Book Antiqua"/>
          <w:i/>
          <w:iCs/>
          <w:sz w:val="28"/>
          <w:szCs w:val="28"/>
        </w:rPr>
        <w:t>You can catch a bus on Second or Third Avenue</w:t>
      </w:r>
      <w:r w:rsidRPr="003E75C9">
        <w:rPr>
          <w:rFonts w:ascii="Book Antiqua" w:hAnsi="Book Antiqua"/>
          <w:sz w:val="28"/>
          <w:szCs w:val="28"/>
        </w:rPr>
        <w:t xml:space="preserve">. Also, lowercase and spell out </w:t>
      </w:r>
      <w:r w:rsidRPr="003E75C9">
        <w:rPr>
          <w:rFonts w:ascii="Book Antiqua" w:hAnsi="Book Antiqua"/>
          <w:i/>
          <w:iCs/>
          <w:sz w:val="28"/>
          <w:szCs w:val="28"/>
        </w:rPr>
        <w:t>avenue, boulevard, road</w:t>
      </w:r>
      <w:r w:rsidRPr="003E75C9">
        <w:rPr>
          <w:rFonts w:ascii="Book Antiqua" w:hAnsi="Book Antiqua"/>
          <w:sz w:val="28"/>
          <w:szCs w:val="28"/>
        </w:rPr>
        <w:t xml:space="preserve"> or </w:t>
      </w:r>
      <w:r w:rsidRPr="003E75C9">
        <w:rPr>
          <w:rFonts w:ascii="Book Antiqua" w:hAnsi="Book Antiqua"/>
          <w:i/>
          <w:iCs/>
          <w:sz w:val="28"/>
          <w:szCs w:val="28"/>
        </w:rPr>
        <w:t>street</w:t>
      </w:r>
      <w:r w:rsidRPr="003E75C9">
        <w:rPr>
          <w:rFonts w:ascii="Book Antiqua" w:hAnsi="Book Antiqua"/>
          <w:sz w:val="28"/>
          <w:szCs w:val="28"/>
        </w:rPr>
        <w:t xml:space="preserve"> when used alone: </w:t>
      </w:r>
      <w:r w:rsidRPr="003E75C9">
        <w:rPr>
          <w:rFonts w:ascii="Book Antiqua" w:hAnsi="Book Antiqua"/>
          <w:i/>
          <w:iCs/>
          <w:sz w:val="28"/>
          <w:szCs w:val="28"/>
        </w:rPr>
        <w:t>He drove down the tree-lined boulevard.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ZIP code in mailing addresses, but don't include a ZIP code when giving the location or street address of a meeting, event, building or other structure. See </w:t>
      </w:r>
      <w:hyperlink r:id="rId56" w:anchor="ZIP code"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For post office boxes, use periods in the abbreviation </w:t>
      </w:r>
      <w:r w:rsidRPr="003E75C9">
        <w:rPr>
          <w:rFonts w:ascii="Book Antiqua" w:hAnsi="Book Antiqua"/>
          <w:i/>
          <w:iCs/>
          <w:sz w:val="28"/>
          <w:szCs w:val="28"/>
        </w:rPr>
        <w:t>P.O.</w:t>
      </w:r>
      <w:r w:rsidRPr="003E75C9">
        <w:rPr>
          <w:rFonts w:ascii="Book Antiqua" w:hAnsi="Book Antiqua"/>
          <w:sz w:val="28"/>
          <w:szCs w:val="28"/>
        </w:rPr>
        <w:t xml:space="preserve"> when giving P.O. Box numbers: </w:t>
      </w:r>
      <w:r w:rsidRPr="003E75C9">
        <w:rPr>
          <w:rFonts w:ascii="Book Antiqua" w:hAnsi="Book Antiqua"/>
          <w:i/>
          <w:iCs/>
          <w:sz w:val="28"/>
          <w:szCs w:val="28"/>
        </w:rPr>
        <w:t>P.O. Box 4311</w:t>
      </w:r>
      <w:r w:rsidRPr="003E75C9">
        <w:rPr>
          <w:rFonts w:ascii="Book Antiqua" w:hAnsi="Book Antiqua"/>
          <w:sz w:val="28"/>
          <w:szCs w:val="28"/>
        </w:rPr>
        <w:t xml:space="preserve">. Also, lowercase </w:t>
      </w:r>
      <w:r w:rsidRPr="003E75C9">
        <w:rPr>
          <w:rFonts w:ascii="Book Antiqua" w:hAnsi="Book Antiqua"/>
          <w:i/>
          <w:iCs/>
          <w:sz w:val="28"/>
          <w:szCs w:val="28"/>
        </w:rPr>
        <w:t>post office</w:t>
      </w:r>
      <w:r w:rsidRPr="003E75C9">
        <w:rPr>
          <w:rFonts w:ascii="Book Antiqua" w:hAnsi="Book Antiqua"/>
          <w:sz w:val="28"/>
          <w:szCs w:val="28"/>
        </w:rPr>
        <w:t xml:space="preserve"> in all uses.</w:t>
      </w:r>
    </w:p>
    <w:p w:rsidR="00DA7ABA" w:rsidRPr="003E75C9" w:rsidRDefault="00DA7ABA" w:rsidP="003E75C9">
      <w:pPr>
        <w:pStyle w:val="NoSpacing"/>
        <w:spacing w:line="360" w:lineRule="auto"/>
        <w:rPr>
          <w:rFonts w:ascii="Book Antiqua" w:hAnsi="Book Antiqua"/>
          <w:sz w:val="28"/>
          <w:szCs w:val="28"/>
        </w:rPr>
      </w:pPr>
      <w:bookmarkStart w:id="33" w:name="adequate"/>
      <w:r w:rsidRPr="003E75C9">
        <w:rPr>
          <w:rFonts w:ascii="Book Antiqua" w:hAnsi="Book Antiqua"/>
          <w:b/>
          <w:bCs/>
          <w:sz w:val="28"/>
          <w:szCs w:val="28"/>
        </w:rPr>
        <w:t>adequate, enough, sufficient</w:t>
      </w:r>
      <w:bookmarkEnd w:id="33"/>
      <w:r w:rsidRPr="003E75C9">
        <w:rPr>
          <w:rFonts w:ascii="Book Antiqua" w:hAnsi="Book Antiqua"/>
          <w:sz w:val="28"/>
          <w:szCs w:val="28"/>
        </w:rPr>
        <w:t xml:space="preserve"> Sometimes confused. Use </w:t>
      </w:r>
      <w:r w:rsidRPr="003E75C9">
        <w:rPr>
          <w:rFonts w:ascii="Book Antiqua" w:hAnsi="Book Antiqua"/>
          <w:i/>
          <w:iCs/>
          <w:sz w:val="28"/>
          <w:szCs w:val="28"/>
        </w:rPr>
        <w:t>adequate</w:t>
      </w:r>
      <w:r w:rsidRPr="003E75C9">
        <w:rPr>
          <w:rFonts w:ascii="Book Antiqua" w:hAnsi="Book Antiqua"/>
          <w:sz w:val="28"/>
          <w:szCs w:val="28"/>
        </w:rPr>
        <w:t xml:space="preserve"> when writing about something acceptable (but barely so) for a particular purpose: </w:t>
      </w:r>
      <w:r w:rsidRPr="003E75C9">
        <w:rPr>
          <w:rFonts w:ascii="Book Antiqua" w:hAnsi="Book Antiqua"/>
          <w:i/>
          <w:iCs/>
          <w:sz w:val="28"/>
          <w:szCs w:val="28"/>
        </w:rPr>
        <w:t>an adequate performance</w:t>
      </w:r>
      <w:r w:rsidRPr="003E75C9">
        <w:rPr>
          <w:rFonts w:ascii="Book Antiqua" w:hAnsi="Book Antiqua"/>
          <w:sz w:val="28"/>
          <w:szCs w:val="28"/>
        </w:rPr>
        <w:t xml:space="preserve">. Use </w:t>
      </w:r>
      <w:r w:rsidRPr="003E75C9">
        <w:rPr>
          <w:rFonts w:ascii="Book Antiqua" w:hAnsi="Book Antiqua"/>
          <w:i/>
          <w:iCs/>
          <w:sz w:val="28"/>
          <w:szCs w:val="28"/>
        </w:rPr>
        <w:t>enough</w:t>
      </w:r>
      <w:r w:rsidRPr="003E75C9">
        <w:rPr>
          <w:rFonts w:ascii="Book Antiqua" w:hAnsi="Book Antiqua"/>
          <w:sz w:val="28"/>
          <w:szCs w:val="28"/>
        </w:rPr>
        <w:t xml:space="preserve"> to describe the amount of something in bulk or number of individual items: </w:t>
      </w:r>
      <w:r w:rsidRPr="003E75C9">
        <w:rPr>
          <w:rFonts w:ascii="Book Antiqua" w:hAnsi="Book Antiqua"/>
          <w:i/>
          <w:iCs/>
          <w:sz w:val="28"/>
          <w:szCs w:val="28"/>
        </w:rPr>
        <w:t>enough music, enough guitars</w:t>
      </w:r>
      <w:r w:rsidRPr="003E75C9">
        <w:rPr>
          <w:rFonts w:ascii="Book Antiqua" w:hAnsi="Book Antiqua"/>
          <w:sz w:val="28"/>
          <w:szCs w:val="28"/>
        </w:rPr>
        <w:t xml:space="preserve">. Use </w:t>
      </w:r>
      <w:r w:rsidRPr="003E75C9">
        <w:rPr>
          <w:rFonts w:ascii="Book Antiqua" w:hAnsi="Book Antiqua"/>
          <w:i/>
          <w:iCs/>
          <w:sz w:val="28"/>
          <w:szCs w:val="28"/>
        </w:rPr>
        <w:t>sufficient</w:t>
      </w:r>
      <w:r w:rsidRPr="003E75C9">
        <w:rPr>
          <w:rFonts w:ascii="Book Antiqua" w:hAnsi="Book Antiqua"/>
          <w:sz w:val="28"/>
          <w:szCs w:val="28"/>
        </w:rPr>
        <w:t xml:space="preserve"> to describe only things in bulk: </w:t>
      </w:r>
      <w:r w:rsidRPr="003E75C9">
        <w:rPr>
          <w:rFonts w:ascii="Book Antiqua" w:hAnsi="Book Antiqua"/>
          <w:i/>
          <w:iCs/>
          <w:sz w:val="28"/>
          <w:szCs w:val="28"/>
        </w:rPr>
        <w:t>sufficient music,</w:t>
      </w:r>
      <w:r w:rsidRPr="003E75C9">
        <w:rPr>
          <w:rFonts w:ascii="Book Antiqua" w:hAnsi="Book Antiqua"/>
          <w:sz w:val="28"/>
          <w:szCs w:val="28"/>
        </w:rPr>
        <w:t xml:space="preserve"> but </w:t>
      </w:r>
      <w:r w:rsidRPr="003E75C9">
        <w:rPr>
          <w:rFonts w:ascii="Book Antiqua" w:hAnsi="Book Antiqua"/>
          <w:i/>
          <w:iCs/>
          <w:sz w:val="28"/>
          <w:szCs w:val="28"/>
        </w:rPr>
        <w:t>enough</w:t>
      </w:r>
      <w:r w:rsidRPr="003E75C9">
        <w:rPr>
          <w:rFonts w:ascii="Book Antiqua" w:hAnsi="Book Antiqua"/>
          <w:sz w:val="28"/>
          <w:szCs w:val="28"/>
        </w:rPr>
        <w:t xml:space="preserve"> (or </w:t>
      </w:r>
      <w:r w:rsidRPr="003E75C9">
        <w:rPr>
          <w:rFonts w:ascii="Book Antiqua" w:hAnsi="Book Antiqua"/>
          <w:i/>
          <w:iCs/>
          <w:sz w:val="28"/>
          <w:szCs w:val="28"/>
        </w:rPr>
        <w:t>plenty</w:t>
      </w:r>
      <w:r w:rsidRPr="003E75C9">
        <w:rPr>
          <w:rFonts w:ascii="Book Antiqua" w:hAnsi="Book Antiqua"/>
          <w:sz w:val="28"/>
          <w:szCs w:val="28"/>
        </w:rPr>
        <w:t xml:space="preserve">) is usually simpler and less formal. See </w:t>
      </w:r>
      <w:hyperlink r:id="rId57"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bookmarkStart w:id="34" w:name="adequate_number"/>
      <w:r w:rsidRPr="003E75C9">
        <w:rPr>
          <w:rFonts w:ascii="Book Antiqua" w:hAnsi="Book Antiqua"/>
          <w:i/>
          <w:iCs/>
          <w:sz w:val="28"/>
          <w:szCs w:val="28"/>
        </w:rPr>
        <w:t>adequate number of</w:t>
      </w:r>
      <w:bookmarkEnd w:id="34"/>
      <w:r w:rsidRPr="003E75C9">
        <w:rPr>
          <w:rFonts w:ascii="Book Antiqua" w:hAnsi="Book Antiqua"/>
          <w:sz w:val="28"/>
          <w:szCs w:val="28"/>
        </w:rPr>
        <w:t xml:space="preserve"> and </w:t>
      </w:r>
      <w:r w:rsidRPr="003E75C9">
        <w:rPr>
          <w:rFonts w:ascii="Book Antiqua" w:hAnsi="Book Antiqua"/>
          <w:i/>
          <w:iCs/>
          <w:sz w:val="28"/>
          <w:szCs w:val="28"/>
        </w:rPr>
        <w:t>sufficient amount of</w:t>
      </w:r>
      <w:r w:rsidRPr="003E75C9">
        <w:rPr>
          <w:rFonts w:ascii="Book Antiqua" w:hAnsi="Book Antiqua"/>
          <w:sz w:val="28"/>
          <w:szCs w:val="28"/>
        </w:rPr>
        <w:t xml:space="preserve"> are wordy and formal. Simplify. Replace with </w:t>
      </w:r>
      <w:r w:rsidRPr="003E75C9">
        <w:rPr>
          <w:rFonts w:ascii="Book Antiqua" w:hAnsi="Book Antiqua"/>
          <w:i/>
          <w:iCs/>
          <w:sz w:val="28"/>
          <w:szCs w:val="28"/>
        </w:rPr>
        <w:t>enough.</w:t>
      </w:r>
      <w:r w:rsidRPr="003E75C9">
        <w:rPr>
          <w:rFonts w:ascii="Book Antiqua" w:hAnsi="Book Antiqua"/>
          <w:sz w:val="28"/>
          <w:szCs w:val="28"/>
        </w:rPr>
        <w:t xml:space="preserve"> </w:t>
      </w:r>
      <w:r w:rsidRPr="003E75C9">
        <w:rPr>
          <w:rFonts w:ascii="Book Antiqua" w:hAnsi="Book Antiqua"/>
          <w:i/>
          <w:iCs/>
          <w:sz w:val="28"/>
          <w:szCs w:val="28"/>
        </w:rPr>
        <w:t>Adequate enough</w:t>
      </w:r>
      <w:r w:rsidRPr="003E75C9">
        <w:rPr>
          <w:rFonts w:ascii="Book Antiqua" w:hAnsi="Book Antiqua"/>
          <w:sz w:val="28"/>
          <w:szCs w:val="28"/>
        </w:rPr>
        <w:t xml:space="preserve"> is also wordy. Use one word or the other. And replace </w:t>
      </w:r>
      <w:r w:rsidRPr="003E75C9">
        <w:rPr>
          <w:rFonts w:ascii="Book Antiqua" w:hAnsi="Book Antiqua"/>
          <w:i/>
          <w:iCs/>
          <w:sz w:val="28"/>
          <w:szCs w:val="28"/>
        </w:rPr>
        <w:t>sufficient enough</w:t>
      </w:r>
      <w:r w:rsidRPr="003E75C9">
        <w:rPr>
          <w:rFonts w:ascii="Book Antiqua" w:hAnsi="Book Antiqua"/>
          <w:sz w:val="28"/>
          <w:szCs w:val="28"/>
        </w:rPr>
        <w:t xml:space="preserve"> with simpler </w:t>
      </w:r>
      <w:r w:rsidRPr="003E75C9">
        <w:rPr>
          <w:rFonts w:ascii="Book Antiqua" w:hAnsi="Book Antiqua"/>
          <w:i/>
          <w:iCs/>
          <w:sz w:val="28"/>
          <w:szCs w:val="28"/>
        </w:rPr>
        <w:t>enough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5" w:name="adj"/>
      <w:r w:rsidRPr="003E75C9">
        <w:rPr>
          <w:rFonts w:ascii="Book Antiqua" w:hAnsi="Book Antiqua"/>
          <w:b/>
          <w:bCs/>
          <w:sz w:val="28"/>
          <w:szCs w:val="28"/>
        </w:rPr>
        <w:t>adj</w:t>
      </w:r>
      <w:bookmarkEnd w:id="35"/>
      <w:r w:rsidRPr="003E75C9">
        <w:rPr>
          <w:rFonts w:ascii="Book Antiqua" w:hAnsi="Book Antiqua"/>
          <w:sz w:val="28"/>
          <w:szCs w:val="28"/>
        </w:rPr>
        <w:t xml:space="preserve">. Abbreviation for </w:t>
      </w:r>
      <w:r w:rsidRPr="003E75C9">
        <w:rPr>
          <w:rFonts w:ascii="Book Antiqua" w:hAnsi="Book Antiqua"/>
          <w:i/>
          <w:iCs/>
          <w:sz w:val="28"/>
          <w:szCs w:val="28"/>
        </w:rPr>
        <w:t>adjective</w:t>
      </w:r>
      <w:r w:rsidRPr="003E75C9">
        <w:rPr>
          <w:rFonts w:ascii="Book Antiqua" w:hAnsi="Book Antiqua"/>
          <w:sz w:val="28"/>
          <w:szCs w:val="28"/>
        </w:rPr>
        <w:t xml:space="preserve"> in this style manual. See </w:t>
      </w:r>
      <w:hyperlink r:id="rId58" w:anchor="adjective" w:history="1">
        <w:r w:rsidRPr="003E75C9">
          <w:rPr>
            <w:rFonts w:ascii="Book Antiqua" w:hAnsi="Book Antiqua"/>
            <w:b/>
            <w:bCs/>
            <w:color w:val="0000FF"/>
            <w:sz w:val="28"/>
            <w:szCs w:val="28"/>
            <w:u w:val="single"/>
          </w:rPr>
          <w:t>adjective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36" w:name="adjacent_to"/>
      <w:r w:rsidRPr="003E75C9">
        <w:rPr>
          <w:rFonts w:ascii="Book Antiqua" w:hAnsi="Book Antiqua"/>
          <w:b/>
          <w:bCs/>
          <w:sz w:val="28"/>
          <w:szCs w:val="28"/>
        </w:rPr>
        <w:t>adjacent to</w:t>
      </w:r>
      <w:bookmarkEnd w:id="36"/>
      <w:r w:rsidRPr="003E75C9">
        <w:rPr>
          <w:rFonts w:ascii="Book Antiqua" w:hAnsi="Book Antiqua"/>
          <w:sz w:val="28"/>
          <w:szCs w:val="28"/>
        </w:rPr>
        <w:t xml:space="preserve"> Pompous. Simplify. Replace with </w:t>
      </w:r>
      <w:r w:rsidRPr="003E75C9">
        <w:rPr>
          <w:rFonts w:ascii="Book Antiqua" w:hAnsi="Book Antiqua"/>
          <w:i/>
          <w:iCs/>
          <w:sz w:val="28"/>
          <w:szCs w:val="28"/>
        </w:rPr>
        <w:t>next to, beside</w:t>
      </w:r>
      <w:r w:rsidRPr="003E75C9">
        <w:rPr>
          <w:rFonts w:ascii="Book Antiqua" w:hAnsi="Book Antiqua"/>
          <w:sz w:val="28"/>
          <w:szCs w:val="28"/>
        </w:rPr>
        <w:t xml:space="preserve">, </w:t>
      </w:r>
      <w:r w:rsidRPr="003E75C9">
        <w:rPr>
          <w:rFonts w:ascii="Book Antiqua" w:hAnsi="Book Antiqua"/>
          <w:i/>
          <w:iCs/>
          <w:sz w:val="28"/>
          <w:szCs w:val="28"/>
        </w:rPr>
        <w:t>by</w:t>
      </w:r>
      <w:r w:rsidRPr="003E75C9">
        <w:rPr>
          <w:rFonts w:ascii="Book Antiqua" w:hAnsi="Book Antiqua"/>
          <w:sz w:val="28"/>
          <w:szCs w:val="28"/>
        </w:rPr>
        <w:t xml:space="preserve">, </w:t>
      </w:r>
      <w:r w:rsidRPr="003E75C9">
        <w:rPr>
          <w:rFonts w:ascii="Book Antiqua" w:hAnsi="Book Antiqua"/>
          <w:i/>
          <w:iCs/>
          <w:sz w:val="28"/>
          <w:szCs w:val="28"/>
        </w:rPr>
        <w:t>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7" w:name="adjective"/>
      <w:r w:rsidRPr="003E75C9">
        <w:rPr>
          <w:rFonts w:ascii="Book Antiqua" w:hAnsi="Book Antiqua"/>
          <w:b/>
          <w:bCs/>
          <w:sz w:val="28"/>
          <w:szCs w:val="28"/>
        </w:rPr>
        <w:t>adjective</w:t>
      </w:r>
      <w:bookmarkEnd w:id="37"/>
      <w:r w:rsidRPr="003E75C9">
        <w:rPr>
          <w:rFonts w:ascii="Book Antiqua" w:hAnsi="Book Antiqua"/>
          <w:sz w:val="28"/>
          <w:szCs w:val="28"/>
        </w:rPr>
        <w:t xml:space="preserve"> An adjective is a word or words that describe a noun or pronoun. See </w:t>
      </w:r>
      <w:hyperlink r:id="rId59"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60"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61" w:anchor="compounds" w:history="1">
        <w:r w:rsidRPr="003E75C9">
          <w:rPr>
            <w:rFonts w:ascii="Book Antiqua" w:hAnsi="Book Antiqua"/>
            <w:b/>
            <w:bCs/>
            <w:color w:val="0000FF"/>
            <w:sz w:val="28"/>
            <w:szCs w:val="28"/>
            <w:u w:val="single"/>
          </w:rPr>
          <w:t>compound words</w:t>
        </w:r>
      </w:hyperlink>
      <w:r w:rsidRPr="003E75C9">
        <w:rPr>
          <w:rFonts w:ascii="Book Antiqua" w:hAnsi="Book Antiqua"/>
          <w:b/>
          <w:bCs/>
          <w:sz w:val="28"/>
          <w:szCs w:val="28"/>
        </w:rPr>
        <w:t xml:space="preserve">; </w:t>
      </w:r>
      <w:hyperlink r:id="rId6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63"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64" w:anchor="more, most" w:history="1">
        <w:r w:rsidRPr="003E75C9">
          <w:rPr>
            <w:rFonts w:ascii="Book Antiqua" w:hAnsi="Book Antiqua"/>
            <w:b/>
            <w:bCs/>
            <w:color w:val="0000FF"/>
            <w:sz w:val="28"/>
            <w:szCs w:val="28"/>
            <w:u w:val="single"/>
          </w:rPr>
          <w:t>more, most</w:t>
        </w:r>
      </w:hyperlink>
      <w:r w:rsidRPr="003E75C9">
        <w:rPr>
          <w:rFonts w:ascii="Book Antiqua" w:hAnsi="Book Antiqua"/>
          <w:b/>
          <w:bCs/>
          <w:sz w:val="28"/>
          <w:szCs w:val="28"/>
        </w:rPr>
        <w:t xml:space="preserve">; </w:t>
      </w:r>
      <w:hyperlink r:id="rId65" w:anchor="real" w:history="1">
        <w:r w:rsidRPr="003E75C9">
          <w:rPr>
            <w:rFonts w:ascii="Book Antiqua" w:hAnsi="Book Antiqua"/>
            <w:b/>
            <w:bCs/>
            <w:color w:val="0000FF"/>
            <w:sz w:val="28"/>
            <w:szCs w:val="28"/>
            <w:u w:val="single"/>
          </w:rPr>
          <w:t>real, really</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38" w:name="ad-lib"/>
      <w:r w:rsidRPr="003E75C9">
        <w:rPr>
          <w:rFonts w:ascii="Book Antiqua" w:hAnsi="Book Antiqua"/>
          <w:b/>
          <w:bCs/>
          <w:sz w:val="28"/>
          <w:szCs w:val="28"/>
        </w:rPr>
        <w:t>ad-lib</w:t>
      </w:r>
      <w:bookmarkEnd w:id="38"/>
      <w:r w:rsidRPr="003E75C9">
        <w:rPr>
          <w:rFonts w:ascii="Book Antiqua" w:hAnsi="Book Antiqua"/>
          <w:sz w:val="28"/>
          <w:szCs w:val="28"/>
        </w:rPr>
        <w:t xml:space="preserve"> (n., v., adj.) Not </w:t>
      </w:r>
      <w:r w:rsidRPr="003E75C9">
        <w:rPr>
          <w:rFonts w:ascii="Book Antiqua" w:hAnsi="Book Antiqua"/>
          <w:i/>
          <w:iCs/>
          <w:sz w:val="28"/>
          <w:szCs w:val="28"/>
        </w:rPr>
        <w:t>adlib</w:t>
      </w:r>
      <w:r w:rsidRPr="003E75C9">
        <w:rPr>
          <w:rFonts w:ascii="Book Antiqua" w:hAnsi="Book Antiqua"/>
          <w:sz w:val="28"/>
          <w:szCs w:val="28"/>
        </w:rPr>
        <w:t xml:space="preserve"> or </w:t>
      </w:r>
      <w:r w:rsidRPr="003E75C9">
        <w:rPr>
          <w:rFonts w:ascii="Book Antiqua" w:hAnsi="Book Antiqua"/>
          <w:i/>
          <w:iCs/>
          <w:sz w:val="28"/>
          <w:szCs w:val="28"/>
        </w:rPr>
        <w:t>ad lib</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39" w:name="administration"/>
      <w:r w:rsidRPr="003E75C9">
        <w:rPr>
          <w:rFonts w:ascii="Book Antiqua" w:hAnsi="Book Antiqua"/>
          <w:b/>
          <w:bCs/>
          <w:sz w:val="28"/>
          <w:szCs w:val="28"/>
        </w:rPr>
        <w:t>administration</w:t>
      </w:r>
      <w:bookmarkEnd w:id="39"/>
      <w:r w:rsidRPr="003E75C9">
        <w:rPr>
          <w:rFonts w:ascii="Book Antiqua" w:hAnsi="Book Antiqua"/>
          <w:sz w:val="28"/>
          <w:szCs w:val="28"/>
        </w:rPr>
        <w:t xml:space="preserve"> Lowercase unless it's part of an agency name: </w:t>
      </w:r>
      <w:r w:rsidRPr="003E75C9">
        <w:rPr>
          <w:rFonts w:ascii="Book Antiqua" w:hAnsi="Book Antiqua"/>
          <w:i/>
          <w:iCs/>
          <w:sz w:val="28"/>
          <w:szCs w:val="28"/>
        </w:rPr>
        <w:t>Social Security Administration</w:t>
      </w:r>
      <w:r w:rsidRPr="003E75C9">
        <w:rPr>
          <w:rFonts w:ascii="Book Antiqua" w:hAnsi="Book Antiqua"/>
          <w:sz w:val="28"/>
          <w:szCs w:val="28"/>
        </w:rPr>
        <w:t xml:space="preserve">. And check to make sure it has three </w:t>
      </w:r>
      <w:proofErr w:type="spellStart"/>
      <w:r w:rsidRPr="003E75C9">
        <w:rPr>
          <w:rFonts w:ascii="Book Antiqua" w:hAnsi="Book Antiqua"/>
          <w:i/>
          <w:iCs/>
          <w:sz w:val="28"/>
          <w:szCs w:val="28"/>
        </w:rPr>
        <w:t>i</w:t>
      </w:r>
      <w:r w:rsidRPr="003E75C9">
        <w:rPr>
          <w:rFonts w:ascii="Book Antiqua" w:hAnsi="Book Antiqua"/>
          <w:sz w:val="28"/>
          <w:szCs w:val="28"/>
        </w:rPr>
        <w:t>'s</w:t>
      </w:r>
      <w:proofErr w:type="spellEnd"/>
      <w:r w:rsidRPr="003E75C9">
        <w:rPr>
          <w:rFonts w:ascii="Book Antiqua" w:hAnsi="Book Antiqua"/>
          <w:sz w:val="28"/>
          <w:szCs w:val="28"/>
        </w:rPr>
        <w:t xml:space="preserve">, including one before the </w:t>
      </w:r>
      <w:r w:rsidRPr="003E75C9">
        <w:rPr>
          <w:rFonts w:ascii="Book Antiqua" w:hAnsi="Book Antiqua"/>
          <w:i/>
          <w:iCs/>
          <w:sz w:val="28"/>
          <w:szCs w:val="28"/>
        </w:rPr>
        <w:t>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0" w:name="ad_nauseam"/>
      <w:r w:rsidRPr="003E75C9">
        <w:rPr>
          <w:rFonts w:ascii="Book Antiqua" w:hAnsi="Book Antiqua"/>
          <w:b/>
          <w:bCs/>
          <w:sz w:val="28"/>
          <w:szCs w:val="28"/>
        </w:rPr>
        <w:t>ad nauseam</w:t>
      </w:r>
      <w:bookmarkEnd w:id="40"/>
      <w:r w:rsidRPr="003E75C9">
        <w:rPr>
          <w:rFonts w:ascii="Book Antiqua" w:hAnsi="Book Antiqua"/>
          <w:sz w:val="28"/>
          <w:szCs w:val="28"/>
        </w:rPr>
        <w:t xml:space="preserve"> Often misspelled. Not </w:t>
      </w:r>
      <w:r w:rsidRPr="003E75C9">
        <w:rPr>
          <w:rFonts w:ascii="Book Antiqua" w:hAnsi="Book Antiqua"/>
          <w:i/>
          <w:iCs/>
          <w:sz w:val="28"/>
          <w:szCs w:val="28"/>
        </w:rPr>
        <w:t xml:space="preserve">ad </w:t>
      </w:r>
      <w:proofErr w:type="spellStart"/>
      <w:r w:rsidRPr="003E75C9">
        <w:rPr>
          <w:rFonts w:ascii="Book Antiqua" w:hAnsi="Book Antiqua"/>
          <w:i/>
          <w:iCs/>
          <w:sz w:val="28"/>
          <w:szCs w:val="28"/>
        </w:rPr>
        <w:t>nauseum</w:t>
      </w:r>
      <w:proofErr w:type="spellEnd"/>
      <w:r w:rsidRPr="003E75C9">
        <w:rPr>
          <w:rFonts w:ascii="Book Antiqua" w:hAnsi="Book Antiqua"/>
          <w:sz w:val="28"/>
          <w:szCs w:val="28"/>
        </w:rPr>
        <w:t xml:space="preserve">. Also, think about replacing the Latin term with a clearer phrase: </w:t>
      </w:r>
      <w:r w:rsidRPr="003E75C9">
        <w:rPr>
          <w:rFonts w:ascii="Book Antiqua" w:hAnsi="Book Antiqua"/>
          <w:i/>
          <w:iCs/>
          <w:sz w:val="28"/>
          <w:szCs w:val="28"/>
        </w:rPr>
        <w:t>to a sickening extreme, to the point of disgust, to a ridiculous degree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1" w:name="adopt,_approve"/>
      <w:r w:rsidRPr="003E75C9">
        <w:rPr>
          <w:rFonts w:ascii="Book Antiqua" w:hAnsi="Book Antiqua"/>
          <w:b/>
          <w:bCs/>
          <w:sz w:val="28"/>
          <w:szCs w:val="28"/>
        </w:rPr>
        <w:t>adopt, approve</w:t>
      </w:r>
      <w:bookmarkEnd w:id="41"/>
      <w:r w:rsidRPr="003E75C9">
        <w:rPr>
          <w:rFonts w:ascii="Book Antiqua" w:hAnsi="Book Antiqua"/>
          <w:b/>
          <w:bCs/>
          <w:sz w:val="28"/>
          <w:szCs w:val="28"/>
        </w:rPr>
        <w:t>, enact, pass</w:t>
      </w:r>
      <w:r w:rsidRPr="003E75C9">
        <w:rPr>
          <w:rFonts w:ascii="Book Antiqua" w:hAnsi="Book Antiqua"/>
          <w:sz w:val="28"/>
          <w:szCs w:val="28"/>
        </w:rPr>
        <w:t xml:space="preserve"> Governmental bodies </w:t>
      </w:r>
      <w:r w:rsidRPr="003E75C9">
        <w:rPr>
          <w:rFonts w:ascii="Book Antiqua" w:hAnsi="Book Antiqua"/>
          <w:i/>
          <w:iCs/>
          <w:sz w:val="28"/>
          <w:szCs w:val="28"/>
        </w:rPr>
        <w:t>adopt</w:t>
      </w:r>
      <w:r w:rsidRPr="003E75C9">
        <w:rPr>
          <w:rFonts w:ascii="Book Antiqua" w:hAnsi="Book Antiqua"/>
          <w:sz w:val="28"/>
          <w:szCs w:val="28"/>
        </w:rPr>
        <w:t xml:space="preserve"> or </w:t>
      </w:r>
      <w:r w:rsidRPr="003E75C9">
        <w:rPr>
          <w:rFonts w:ascii="Book Antiqua" w:hAnsi="Book Antiqua"/>
          <w:i/>
          <w:iCs/>
          <w:sz w:val="28"/>
          <w:szCs w:val="28"/>
        </w:rPr>
        <w:t>approve</w:t>
      </w:r>
      <w:r w:rsidRPr="003E75C9">
        <w:rPr>
          <w:rFonts w:ascii="Book Antiqua" w:hAnsi="Book Antiqua"/>
          <w:sz w:val="28"/>
          <w:szCs w:val="28"/>
        </w:rPr>
        <w:t xml:space="preserve"> amendments, motions, ordinances, resolutions, rules; </w:t>
      </w:r>
      <w:r w:rsidRPr="003E75C9">
        <w:rPr>
          <w:rFonts w:ascii="Book Antiqua" w:hAnsi="Book Antiqua"/>
          <w:i/>
          <w:iCs/>
          <w:sz w:val="28"/>
          <w:szCs w:val="28"/>
        </w:rPr>
        <w:t>pass</w:t>
      </w:r>
      <w:r w:rsidRPr="003E75C9">
        <w:rPr>
          <w:rFonts w:ascii="Book Antiqua" w:hAnsi="Book Antiqua"/>
          <w:sz w:val="28"/>
          <w:szCs w:val="28"/>
        </w:rPr>
        <w:t xml:space="preserve"> bills; and </w:t>
      </w:r>
      <w:r w:rsidRPr="003E75C9">
        <w:rPr>
          <w:rFonts w:ascii="Book Antiqua" w:hAnsi="Book Antiqua"/>
          <w:i/>
          <w:iCs/>
          <w:sz w:val="28"/>
          <w:szCs w:val="28"/>
        </w:rPr>
        <w:t>enact</w:t>
      </w:r>
      <w:r w:rsidRPr="003E75C9">
        <w:rPr>
          <w:rFonts w:ascii="Book Antiqua" w:hAnsi="Book Antiqua"/>
          <w:sz w:val="28"/>
          <w:szCs w:val="28"/>
        </w:rPr>
        <w:t xml:space="preserve"> laws. See </w:t>
      </w:r>
      <w:hyperlink r:id="rId66" w:anchor="adapt" w:history="1">
        <w:r w:rsidRPr="003E75C9">
          <w:rPr>
            <w:rFonts w:ascii="Book Antiqua" w:hAnsi="Book Antiqua"/>
            <w:b/>
            <w:bCs/>
            <w:color w:val="0000FF"/>
            <w:sz w:val="28"/>
            <w:szCs w:val="28"/>
            <w:u w:val="single"/>
          </w:rPr>
          <w:t>adapt, adopt</w:t>
        </w:r>
      </w:hyperlink>
      <w:r w:rsidRPr="003E75C9">
        <w:rPr>
          <w:rFonts w:ascii="Book Antiqua" w:hAnsi="Book Antiqua"/>
          <w:b/>
          <w:bCs/>
          <w:sz w:val="28"/>
          <w:szCs w:val="28"/>
        </w:rPr>
        <w:t xml:space="preserve">; </w:t>
      </w:r>
      <w:hyperlink r:id="rId67"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68" w:anchor="motion" w:history="1">
        <w:r w:rsidRPr="003E75C9">
          <w:rPr>
            <w:rFonts w:ascii="Book Antiqua" w:hAnsi="Book Antiqua"/>
            <w:b/>
            <w:bCs/>
            <w:color w:val="0000FF"/>
            <w:sz w:val="28"/>
            <w:szCs w:val="28"/>
            <w:u w:val="single"/>
          </w:rPr>
          <w:t>motion, ordinance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42" w:name="adv"/>
      <w:r w:rsidRPr="003E75C9">
        <w:rPr>
          <w:rFonts w:ascii="Book Antiqua" w:hAnsi="Book Antiqua"/>
          <w:b/>
          <w:bCs/>
          <w:sz w:val="28"/>
          <w:szCs w:val="28"/>
        </w:rPr>
        <w:t>adv</w:t>
      </w:r>
      <w:bookmarkEnd w:id="42"/>
      <w:r w:rsidRPr="003E75C9">
        <w:rPr>
          <w:rFonts w:ascii="Book Antiqua" w:hAnsi="Book Antiqua"/>
          <w:b/>
          <w:bCs/>
          <w:sz w:val="28"/>
          <w:szCs w:val="28"/>
        </w:rPr>
        <w:t>.</w:t>
      </w:r>
      <w:r w:rsidRPr="003E75C9">
        <w:rPr>
          <w:rFonts w:ascii="Book Antiqua" w:hAnsi="Book Antiqua"/>
          <w:sz w:val="28"/>
          <w:szCs w:val="28"/>
        </w:rPr>
        <w:t xml:space="preserve"> Abbreviation for </w:t>
      </w:r>
      <w:r w:rsidRPr="003E75C9">
        <w:rPr>
          <w:rFonts w:ascii="Book Antiqua" w:hAnsi="Book Antiqua"/>
          <w:i/>
          <w:iCs/>
          <w:sz w:val="28"/>
          <w:szCs w:val="28"/>
        </w:rPr>
        <w:t>adverb</w:t>
      </w:r>
      <w:r w:rsidRPr="003E75C9">
        <w:rPr>
          <w:rFonts w:ascii="Book Antiqua" w:hAnsi="Book Antiqua"/>
          <w:sz w:val="28"/>
          <w:szCs w:val="28"/>
        </w:rPr>
        <w:t xml:space="preserve"> in this style manual. See </w:t>
      </w:r>
      <w:hyperlink r:id="rId69" w:anchor="adverb" w:history="1">
        <w:r w:rsidRPr="003E75C9">
          <w:rPr>
            <w:rFonts w:ascii="Book Antiqua" w:hAnsi="Book Antiqua"/>
            <w:b/>
            <w:bCs/>
            <w:color w:val="0000FF"/>
            <w:sz w:val="28"/>
            <w:szCs w:val="28"/>
            <w:u w:val="single"/>
          </w:rPr>
          <w:t>adverb</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3" w:name="advance_planning"/>
      <w:r w:rsidRPr="003E75C9">
        <w:rPr>
          <w:rFonts w:ascii="Book Antiqua" w:hAnsi="Book Antiqua"/>
          <w:b/>
          <w:bCs/>
          <w:sz w:val="28"/>
          <w:szCs w:val="28"/>
        </w:rPr>
        <w:t>advance</w:t>
      </w:r>
      <w:bookmarkEnd w:id="43"/>
      <w:r w:rsidRPr="003E75C9">
        <w:rPr>
          <w:rFonts w:ascii="Book Antiqua" w:hAnsi="Book Antiqua"/>
          <w:sz w:val="28"/>
          <w:szCs w:val="28"/>
        </w:rPr>
        <w:t xml:space="preserve"> </w:t>
      </w:r>
      <w:proofErr w:type="spellStart"/>
      <w:r w:rsidRPr="003E75C9">
        <w:rPr>
          <w:rFonts w:ascii="Book Antiqua" w:hAnsi="Book Antiqua"/>
          <w:i/>
          <w:iCs/>
          <w:sz w:val="28"/>
          <w:szCs w:val="28"/>
        </w:rPr>
        <w:t>Advance</w:t>
      </w:r>
      <w:proofErr w:type="spellEnd"/>
      <w:r w:rsidRPr="003E75C9">
        <w:rPr>
          <w:rFonts w:ascii="Book Antiqua" w:hAnsi="Book Antiqua"/>
          <w:i/>
          <w:iCs/>
          <w:sz w:val="28"/>
          <w:szCs w:val="28"/>
        </w:rPr>
        <w:t xml:space="preserve"> planning</w:t>
      </w:r>
      <w:r w:rsidRPr="003E75C9">
        <w:rPr>
          <w:rFonts w:ascii="Book Antiqua" w:hAnsi="Book Antiqua"/>
          <w:sz w:val="28"/>
          <w:szCs w:val="28"/>
        </w:rPr>
        <w:t xml:space="preserve"> is redundant. </w:t>
      </w:r>
      <w:r w:rsidRPr="003E75C9">
        <w:rPr>
          <w:rFonts w:ascii="Book Antiqua" w:hAnsi="Book Antiqua"/>
          <w:i/>
          <w:iCs/>
          <w:sz w:val="28"/>
          <w:szCs w:val="28"/>
        </w:rPr>
        <w:t>Planning</w:t>
      </w:r>
      <w:r w:rsidRPr="003E75C9">
        <w:rPr>
          <w:rFonts w:ascii="Book Antiqua" w:hAnsi="Book Antiqua"/>
          <w:sz w:val="28"/>
          <w:szCs w:val="28"/>
        </w:rPr>
        <w:t xml:space="preserve"> means laying a future course. Simplify. Drop </w:t>
      </w:r>
      <w:r w:rsidRPr="003E75C9">
        <w:rPr>
          <w:rFonts w:ascii="Book Antiqua" w:hAnsi="Book Antiqua"/>
          <w:i/>
          <w:iCs/>
          <w:sz w:val="28"/>
          <w:szCs w:val="28"/>
        </w:rPr>
        <w:t>advance</w:t>
      </w:r>
      <w:r w:rsidRPr="003E75C9">
        <w:rPr>
          <w:rFonts w:ascii="Book Antiqua" w:hAnsi="Book Antiqua"/>
          <w:sz w:val="28"/>
          <w:szCs w:val="28"/>
        </w:rPr>
        <w:t xml:space="preserve">. Also, </w:t>
      </w:r>
      <w:r w:rsidRPr="003E75C9">
        <w:rPr>
          <w:rFonts w:ascii="Book Antiqua" w:hAnsi="Book Antiqua"/>
          <w:i/>
          <w:iCs/>
          <w:sz w:val="28"/>
          <w:szCs w:val="28"/>
        </w:rPr>
        <w:t>advance notice, advance warning</w:t>
      </w:r>
      <w:r w:rsidRPr="003E75C9">
        <w:rPr>
          <w:rFonts w:ascii="Book Antiqua" w:hAnsi="Book Antiqua"/>
          <w:sz w:val="28"/>
          <w:szCs w:val="28"/>
        </w:rPr>
        <w:t xml:space="preserve"> and the like are redundant. See </w:t>
      </w:r>
      <w:hyperlink r:id="rId70" w:anchor="preplanning" w:history="1">
        <w:r w:rsidRPr="003E75C9">
          <w:rPr>
            <w:rFonts w:ascii="Book Antiqua" w:hAnsi="Book Antiqua"/>
            <w:b/>
            <w:bCs/>
            <w:color w:val="0000FF"/>
            <w:sz w:val="28"/>
            <w:szCs w:val="28"/>
            <w:u w:val="single"/>
          </w:rPr>
          <w:t>preplanning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4" w:name="advanced"/>
      <w:bookmarkStart w:id="45" w:name="advance-purchase"/>
      <w:bookmarkEnd w:id="44"/>
      <w:r w:rsidRPr="003E75C9">
        <w:rPr>
          <w:rFonts w:ascii="Book Antiqua" w:hAnsi="Book Antiqua"/>
          <w:b/>
          <w:bCs/>
          <w:sz w:val="28"/>
          <w:szCs w:val="28"/>
        </w:rPr>
        <w:t>advance, advanced</w:t>
      </w:r>
      <w:bookmarkEnd w:id="45"/>
      <w:r w:rsidRPr="003E75C9">
        <w:rPr>
          <w:rFonts w:ascii="Book Antiqua" w:hAnsi="Book Antiqua"/>
          <w:sz w:val="28"/>
          <w:szCs w:val="28"/>
        </w:rPr>
        <w:t xml:space="preserve"> Sometimes confused. You order </w:t>
      </w:r>
      <w:r w:rsidRPr="003E75C9">
        <w:rPr>
          <w:rFonts w:ascii="Book Antiqua" w:hAnsi="Book Antiqua"/>
          <w:i/>
          <w:iCs/>
          <w:sz w:val="28"/>
          <w:szCs w:val="28"/>
        </w:rPr>
        <w:t>advance-purchase tickets</w:t>
      </w:r>
      <w:r w:rsidRPr="003E75C9">
        <w:rPr>
          <w:rFonts w:ascii="Book Antiqua" w:hAnsi="Book Antiqua"/>
          <w:sz w:val="28"/>
          <w:szCs w:val="28"/>
        </w:rPr>
        <w:t xml:space="preserve">, not </w:t>
      </w:r>
      <w:r w:rsidRPr="003E75C9">
        <w:rPr>
          <w:rFonts w:ascii="Book Antiqua" w:hAnsi="Book Antiqua"/>
          <w:i/>
          <w:iCs/>
          <w:sz w:val="28"/>
          <w:szCs w:val="28"/>
        </w:rPr>
        <w:t>advanced-purchase tickets</w:t>
      </w:r>
      <w:r w:rsidRPr="003E75C9">
        <w:rPr>
          <w:rFonts w:ascii="Book Antiqua" w:hAnsi="Book Antiqua"/>
          <w:sz w:val="28"/>
          <w:szCs w:val="28"/>
        </w:rPr>
        <w:t xml:space="preserve">, even if you buy them in advance with high-tech equipment. Use </w:t>
      </w:r>
      <w:r w:rsidRPr="003E75C9">
        <w:rPr>
          <w:rFonts w:ascii="Book Antiqua" w:hAnsi="Book Antiqua"/>
          <w:i/>
          <w:iCs/>
          <w:sz w:val="28"/>
          <w:szCs w:val="28"/>
        </w:rPr>
        <w:t>advanced</w:t>
      </w:r>
      <w:r w:rsidRPr="003E75C9">
        <w:rPr>
          <w:rFonts w:ascii="Book Antiqua" w:hAnsi="Book Antiqua"/>
          <w:sz w:val="28"/>
          <w:szCs w:val="28"/>
        </w:rPr>
        <w:t xml:space="preserve"> to write about the most modern ideas or a higher level.</w:t>
      </w:r>
    </w:p>
    <w:p w:rsidR="00DA7ABA" w:rsidRPr="003E75C9" w:rsidRDefault="00DA7ABA" w:rsidP="003E75C9">
      <w:pPr>
        <w:pStyle w:val="NoSpacing"/>
        <w:spacing w:line="360" w:lineRule="auto"/>
        <w:rPr>
          <w:rFonts w:ascii="Book Antiqua" w:hAnsi="Book Antiqua"/>
          <w:sz w:val="28"/>
          <w:szCs w:val="28"/>
        </w:rPr>
      </w:pPr>
      <w:bookmarkStart w:id="46" w:name="adverb"/>
      <w:r w:rsidRPr="003E75C9">
        <w:rPr>
          <w:rFonts w:ascii="Book Antiqua" w:hAnsi="Book Antiqua"/>
          <w:b/>
          <w:bCs/>
          <w:sz w:val="28"/>
          <w:szCs w:val="28"/>
        </w:rPr>
        <w:lastRenderedPageBreak/>
        <w:t>adverb</w:t>
      </w:r>
      <w:bookmarkEnd w:id="46"/>
      <w:r w:rsidRPr="003E75C9">
        <w:rPr>
          <w:rFonts w:ascii="Book Antiqua" w:hAnsi="Book Antiqua"/>
          <w:sz w:val="28"/>
          <w:szCs w:val="28"/>
        </w:rPr>
        <w:t xml:space="preserve"> An adverb is a word that describes or adds to the meaning of a verb, an adjective or another adverb. Place an adverb as close as possible to the word or phrase it modifies. In compound verbs, the adverb usually goes before the main verb: </w:t>
      </w:r>
      <w:r w:rsidRPr="003E75C9">
        <w:rPr>
          <w:rFonts w:ascii="Book Antiqua" w:hAnsi="Book Antiqua"/>
          <w:i/>
          <w:iCs/>
          <w:sz w:val="28"/>
          <w:szCs w:val="28"/>
        </w:rPr>
        <w:t>He will probably attend, she has already finished, the book did not clearly describe</w:t>
      </w:r>
      <w:r w:rsidRPr="003E75C9">
        <w:rPr>
          <w:rFonts w:ascii="Book Antiqua" w:hAnsi="Book Antiqua"/>
          <w:sz w:val="28"/>
          <w:szCs w:val="28"/>
        </w:rPr>
        <w:t xml:space="preserve">. See </w:t>
      </w:r>
      <w:hyperlink r:id="rId71"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7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73"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74" w:anchor="verbphrase"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75" w:anchor="only" w:history="1">
        <w:r w:rsidRPr="003E75C9">
          <w:rPr>
            <w:rFonts w:ascii="Book Antiqua" w:hAnsi="Book Antiqua"/>
            <w:b/>
            <w:bCs/>
            <w:color w:val="0000FF"/>
            <w:sz w:val="28"/>
            <w:szCs w:val="28"/>
            <w:u w:val="single"/>
          </w:rPr>
          <w:t>only</w:t>
        </w:r>
      </w:hyperlink>
      <w:r w:rsidRPr="003E75C9">
        <w:rPr>
          <w:rFonts w:ascii="Book Antiqua" w:hAnsi="Book Antiqua"/>
          <w:b/>
          <w:bCs/>
          <w:sz w:val="28"/>
          <w:szCs w:val="28"/>
        </w:rPr>
        <w:t xml:space="preserve">; </w:t>
      </w:r>
      <w:hyperlink r:id="rId76" w:anchor="real" w:history="1">
        <w:r w:rsidRPr="003E75C9">
          <w:rPr>
            <w:rFonts w:ascii="Book Antiqua" w:hAnsi="Book Antiqua"/>
            <w:b/>
            <w:bCs/>
            <w:color w:val="0000FF"/>
            <w:sz w:val="28"/>
            <w:szCs w:val="28"/>
            <w:u w:val="single"/>
          </w:rPr>
          <w:t>real, really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7" w:name="adverse"/>
      <w:r w:rsidRPr="003E75C9">
        <w:rPr>
          <w:rFonts w:ascii="Book Antiqua" w:hAnsi="Book Antiqua"/>
          <w:b/>
          <w:bCs/>
          <w:sz w:val="28"/>
          <w:szCs w:val="28"/>
        </w:rPr>
        <w:t>adverse, averse</w:t>
      </w:r>
      <w:bookmarkEnd w:id="47"/>
      <w:r w:rsidRPr="003E75C9">
        <w:rPr>
          <w:rFonts w:ascii="Book Antiqua" w:hAnsi="Book Antiqua"/>
          <w:sz w:val="28"/>
          <w:szCs w:val="28"/>
        </w:rPr>
        <w:t xml:space="preserve"> Occasionally confused adjectives. Use </w:t>
      </w:r>
      <w:r w:rsidRPr="003E75C9">
        <w:rPr>
          <w:rFonts w:ascii="Book Antiqua" w:hAnsi="Book Antiqua"/>
          <w:i/>
          <w:iCs/>
          <w:sz w:val="28"/>
          <w:szCs w:val="28"/>
        </w:rPr>
        <w:t>adverse</w:t>
      </w:r>
      <w:r w:rsidRPr="003E75C9">
        <w:rPr>
          <w:rFonts w:ascii="Book Antiqua" w:hAnsi="Book Antiqua"/>
          <w:sz w:val="28"/>
          <w:szCs w:val="28"/>
        </w:rPr>
        <w:t xml:space="preserve"> to describe things, conditions or circumstances that are unfavorable, harmful or hostile: </w:t>
      </w:r>
      <w:r w:rsidRPr="003E75C9">
        <w:rPr>
          <w:rFonts w:ascii="Book Antiqua" w:hAnsi="Book Antiqua"/>
          <w:i/>
          <w:iCs/>
          <w:sz w:val="28"/>
          <w:szCs w:val="28"/>
        </w:rPr>
        <w:t>adverse weather, adverse publicity</w:t>
      </w:r>
      <w:r w:rsidRPr="003E75C9">
        <w:rPr>
          <w:rFonts w:ascii="Book Antiqua" w:hAnsi="Book Antiqua"/>
          <w:sz w:val="28"/>
          <w:szCs w:val="28"/>
        </w:rPr>
        <w:t xml:space="preserve">. Use </w:t>
      </w:r>
      <w:r w:rsidRPr="003E75C9">
        <w:rPr>
          <w:rFonts w:ascii="Book Antiqua" w:hAnsi="Book Antiqua"/>
          <w:i/>
          <w:iCs/>
          <w:sz w:val="28"/>
          <w:szCs w:val="28"/>
        </w:rPr>
        <w:t>averse</w:t>
      </w:r>
      <w:r w:rsidRPr="003E75C9">
        <w:rPr>
          <w:rFonts w:ascii="Book Antiqua" w:hAnsi="Book Antiqua"/>
          <w:sz w:val="28"/>
          <w:szCs w:val="28"/>
        </w:rPr>
        <w:t xml:space="preserve"> to describe a person's feeling of reluctance, distaste or opposition: </w:t>
      </w:r>
      <w:r w:rsidRPr="003E75C9">
        <w:rPr>
          <w:rFonts w:ascii="Book Antiqua" w:hAnsi="Book Antiqua"/>
          <w:i/>
          <w:iCs/>
          <w:sz w:val="28"/>
          <w:szCs w:val="28"/>
        </w:rPr>
        <w:t>He was averse to the proposed budget cut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8" w:name="advertise"/>
      <w:r w:rsidRPr="003E75C9">
        <w:rPr>
          <w:rFonts w:ascii="Book Antiqua" w:hAnsi="Book Antiqua"/>
          <w:b/>
          <w:bCs/>
          <w:sz w:val="28"/>
          <w:szCs w:val="28"/>
        </w:rPr>
        <w:t>advertise, advertisement, advertising</w:t>
      </w:r>
      <w:bookmarkEnd w:id="48"/>
      <w:r w:rsidRPr="003E75C9">
        <w:rPr>
          <w:rFonts w:ascii="Book Antiqua" w:hAnsi="Book Antiqua"/>
          <w:sz w:val="28"/>
          <w:szCs w:val="28"/>
        </w:rPr>
        <w:t xml:space="preserve"> Commonly misspelled. Not </w:t>
      </w:r>
      <w:r w:rsidRPr="003E75C9">
        <w:rPr>
          <w:rFonts w:ascii="Book Antiqua" w:hAnsi="Book Antiqua"/>
          <w:i/>
          <w:iCs/>
          <w:sz w:val="28"/>
          <w:szCs w:val="28"/>
        </w:rPr>
        <w:t xml:space="preserve">advertize, </w:t>
      </w:r>
      <w:proofErr w:type="spellStart"/>
      <w:r w:rsidRPr="003E75C9">
        <w:rPr>
          <w:rFonts w:ascii="Book Antiqua" w:hAnsi="Book Antiqua"/>
          <w:i/>
          <w:iCs/>
          <w:sz w:val="28"/>
          <w:szCs w:val="28"/>
        </w:rPr>
        <w:t>advertizement</w:t>
      </w:r>
      <w:proofErr w:type="spellEnd"/>
      <w:r w:rsidRPr="003E75C9">
        <w:rPr>
          <w:rFonts w:ascii="Book Antiqua" w:hAnsi="Book Antiqua"/>
          <w:i/>
          <w:iCs/>
          <w:sz w:val="28"/>
          <w:szCs w:val="28"/>
        </w:rPr>
        <w:t>, advertizing</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49" w:name="advise"/>
      <w:r w:rsidRPr="003E75C9">
        <w:rPr>
          <w:rFonts w:ascii="Book Antiqua" w:hAnsi="Book Antiqua"/>
          <w:b/>
          <w:bCs/>
          <w:sz w:val="28"/>
          <w:szCs w:val="28"/>
        </w:rPr>
        <w:t>advice, advise</w:t>
      </w:r>
      <w:bookmarkEnd w:id="49"/>
      <w:r w:rsidRPr="003E75C9">
        <w:rPr>
          <w:rFonts w:ascii="Book Antiqua" w:hAnsi="Book Antiqua"/>
          <w:sz w:val="28"/>
          <w:szCs w:val="28"/>
        </w:rPr>
        <w:t xml:space="preserve"> Often confused and misused. </w:t>
      </w:r>
      <w:r w:rsidRPr="003E75C9">
        <w:rPr>
          <w:rFonts w:ascii="Book Antiqua" w:hAnsi="Book Antiqua"/>
          <w:i/>
          <w:iCs/>
          <w:sz w:val="28"/>
          <w:szCs w:val="28"/>
        </w:rPr>
        <w:t>Advice</w:t>
      </w:r>
      <w:r w:rsidRPr="003E75C9">
        <w:rPr>
          <w:rFonts w:ascii="Book Antiqua" w:hAnsi="Book Antiqua"/>
          <w:sz w:val="28"/>
          <w:szCs w:val="28"/>
        </w:rPr>
        <w:t xml:space="preserve">, a noun, is "an opinion or guidance about how to handle a situation." </w:t>
      </w:r>
      <w:r w:rsidRPr="003E75C9">
        <w:rPr>
          <w:rFonts w:ascii="Book Antiqua" w:hAnsi="Book Antiqua"/>
          <w:i/>
          <w:iCs/>
          <w:sz w:val="28"/>
          <w:szCs w:val="28"/>
        </w:rPr>
        <w:t>Advise</w:t>
      </w:r>
      <w:r w:rsidRPr="003E75C9">
        <w:rPr>
          <w:rFonts w:ascii="Book Antiqua" w:hAnsi="Book Antiqua"/>
          <w:sz w:val="28"/>
          <w:szCs w:val="28"/>
        </w:rPr>
        <w:t xml:space="preserve">, a verb, means "giving an opinion or guidance about how to handle a situation." Also, </w:t>
      </w:r>
      <w:r w:rsidRPr="003E75C9">
        <w:rPr>
          <w:rFonts w:ascii="Book Antiqua" w:hAnsi="Book Antiqua"/>
          <w:i/>
          <w:iCs/>
          <w:sz w:val="28"/>
          <w:szCs w:val="28"/>
        </w:rPr>
        <w:t>advise</w:t>
      </w:r>
      <w:r w:rsidRPr="003E75C9">
        <w:rPr>
          <w:rFonts w:ascii="Book Antiqua" w:hAnsi="Book Antiqua"/>
          <w:sz w:val="28"/>
          <w:szCs w:val="28"/>
        </w:rPr>
        <w:t xml:space="preserve"> is often overstated and vague. Simplify. Try </w:t>
      </w:r>
      <w:r w:rsidRPr="003E75C9">
        <w:rPr>
          <w:rFonts w:ascii="Book Antiqua" w:hAnsi="Book Antiqua"/>
          <w:i/>
          <w:iCs/>
          <w:sz w:val="28"/>
          <w:szCs w:val="28"/>
        </w:rPr>
        <w:t>tell, mention</w:t>
      </w:r>
      <w:r w:rsidRPr="003E75C9">
        <w:rPr>
          <w:rFonts w:ascii="Book Antiqua" w:hAnsi="Book Antiqua"/>
          <w:sz w:val="28"/>
          <w:szCs w:val="28"/>
        </w:rPr>
        <w:t xml:space="preserve"> or </w:t>
      </w:r>
      <w:r w:rsidRPr="003E75C9">
        <w:rPr>
          <w:rFonts w:ascii="Book Antiqua" w:hAnsi="Book Antiqua"/>
          <w:i/>
          <w:iCs/>
          <w:sz w:val="28"/>
          <w:szCs w:val="28"/>
        </w:rPr>
        <w:t>explain</w:t>
      </w:r>
      <w:r w:rsidRPr="003E75C9">
        <w:rPr>
          <w:rFonts w:ascii="Book Antiqua" w:hAnsi="Book Antiqua"/>
          <w:sz w:val="28"/>
          <w:szCs w:val="28"/>
        </w:rPr>
        <w:t xml:space="preserve">; </w:t>
      </w:r>
      <w:r w:rsidRPr="003E75C9">
        <w:rPr>
          <w:rFonts w:ascii="Book Antiqua" w:hAnsi="Book Antiqua"/>
          <w:i/>
          <w:iCs/>
          <w:sz w:val="28"/>
          <w:szCs w:val="28"/>
        </w:rPr>
        <w:t>recommend</w:t>
      </w:r>
      <w:r w:rsidRPr="003E75C9">
        <w:rPr>
          <w:rFonts w:ascii="Book Antiqua" w:hAnsi="Book Antiqua"/>
          <w:sz w:val="28"/>
          <w:szCs w:val="28"/>
        </w:rPr>
        <w:t xml:space="preserve">; or </w:t>
      </w:r>
      <w:r w:rsidRPr="003E75C9">
        <w:rPr>
          <w:rFonts w:ascii="Book Antiqua" w:hAnsi="Book Antiqua"/>
          <w:i/>
          <w:iCs/>
          <w:sz w:val="28"/>
          <w:szCs w:val="28"/>
        </w:rPr>
        <w:t>warn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0" w:name="adviser"/>
      <w:r w:rsidRPr="003E75C9">
        <w:rPr>
          <w:rFonts w:ascii="Book Antiqua" w:hAnsi="Book Antiqua"/>
          <w:b/>
          <w:bCs/>
          <w:sz w:val="28"/>
          <w:szCs w:val="28"/>
        </w:rPr>
        <w:t>adviser</w:t>
      </w:r>
      <w:bookmarkEnd w:id="50"/>
      <w:r w:rsidRPr="003E75C9">
        <w:rPr>
          <w:rFonts w:ascii="Book Antiqua" w:hAnsi="Book Antiqua"/>
          <w:sz w:val="28"/>
          <w:szCs w:val="28"/>
        </w:rPr>
        <w:t xml:space="preserve"> Preferred spelling. Not </w:t>
      </w:r>
      <w:r w:rsidRPr="003E75C9">
        <w:rPr>
          <w:rFonts w:ascii="Book Antiqua" w:hAnsi="Book Antiqua"/>
          <w:i/>
          <w:iCs/>
          <w:sz w:val="28"/>
          <w:szCs w:val="28"/>
        </w:rPr>
        <w:t>advisor</w:t>
      </w:r>
      <w:r w:rsidRPr="003E75C9">
        <w:rPr>
          <w:rFonts w:ascii="Book Antiqua" w:hAnsi="Book Antiqua"/>
          <w:sz w:val="28"/>
          <w:szCs w:val="28"/>
        </w:rPr>
        <w:t xml:space="preserve">. But the adjective </w:t>
      </w:r>
      <w:r w:rsidRPr="003E75C9">
        <w:rPr>
          <w:rFonts w:ascii="Book Antiqua" w:hAnsi="Book Antiqua"/>
          <w:i/>
          <w:iCs/>
          <w:sz w:val="28"/>
          <w:szCs w:val="28"/>
        </w:rPr>
        <w:t>advisory</w:t>
      </w:r>
      <w:r w:rsidRPr="003E75C9">
        <w:rPr>
          <w:rFonts w:ascii="Book Antiqua" w:hAnsi="Book Antiqua"/>
          <w:sz w:val="28"/>
          <w:szCs w:val="28"/>
        </w:rPr>
        <w:t xml:space="preserve"> is correct, not </w:t>
      </w:r>
      <w:proofErr w:type="spellStart"/>
      <w:r w:rsidRPr="003E75C9">
        <w:rPr>
          <w:rFonts w:ascii="Book Antiqua" w:hAnsi="Book Antiqua"/>
          <w:i/>
          <w:iCs/>
          <w:sz w:val="28"/>
          <w:szCs w:val="28"/>
        </w:rPr>
        <w:t>advisery</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advisory committee</w:t>
      </w:r>
      <w:r w:rsidRPr="003E75C9">
        <w:rPr>
          <w:rFonts w:ascii="Book Antiqua" w:hAnsi="Book Antiqua"/>
          <w:sz w:val="28"/>
          <w:szCs w:val="28"/>
        </w:rPr>
        <w:t xml:space="preserve"> See </w:t>
      </w:r>
      <w:hyperlink r:id="rId7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1" w:name="aesthetic"/>
      <w:r w:rsidRPr="003E75C9">
        <w:rPr>
          <w:rFonts w:ascii="Book Antiqua" w:hAnsi="Book Antiqua"/>
          <w:b/>
          <w:bCs/>
          <w:sz w:val="28"/>
          <w:szCs w:val="28"/>
        </w:rPr>
        <w:t>aesthetic</w:t>
      </w:r>
      <w:bookmarkEnd w:id="51"/>
      <w:r w:rsidRPr="003E75C9">
        <w:rPr>
          <w:rFonts w:ascii="Book Antiqua" w:hAnsi="Book Antiqua"/>
          <w:sz w:val="28"/>
          <w:szCs w:val="28"/>
        </w:rPr>
        <w:t xml:space="preserve"> Preferred spelling. Not </w:t>
      </w:r>
      <w:r w:rsidRPr="003E75C9">
        <w:rPr>
          <w:rFonts w:ascii="Book Antiqua" w:hAnsi="Book Antiqua"/>
          <w:i/>
          <w:iCs/>
          <w:sz w:val="28"/>
          <w:szCs w:val="28"/>
        </w:rPr>
        <w:t>esthetic</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2" w:name="affect,_effect"/>
      <w:r w:rsidRPr="003E75C9">
        <w:rPr>
          <w:rFonts w:ascii="Book Antiqua" w:hAnsi="Book Antiqua"/>
          <w:b/>
          <w:bCs/>
          <w:sz w:val="28"/>
          <w:szCs w:val="28"/>
        </w:rPr>
        <w:t>affect, effect</w:t>
      </w:r>
      <w:bookmarkEnd w:id="52"/>
      <w:r w:rsidRPr="003E75C9">
        <w:rPr>
          <w:rFonts w:ascii="Book Antiqua" w:hAnsi="Book Antiqua"/>
          <w:sz w:val="28"/>
          <w:szCs w:val="28"/>
        </w:rPr>
        <w:t xml:space="preserve"> Often misused, confused or overused. Usually used as a verb, </w:t>
      </w:r>
      <w:r w:rsidRPr="003E75C9">
        <w:rPr>
          <w:rFonts w:ascii="Book Antiqua" w:hAnsi="Book Antiqua"/>
          <w:i/>
          <w:iCs/>
          <w:sz w:val="28"/>
          <w:szCs w:val="28"/>
        </w:rPr>
        <w:t>affect</w:t>
      </w:r>
      <w:r w:rsidRPr="003E75C9">
        <w:rPr>
          <w:rFonts w:ascii="Book Antiqua" w:hAnsi="Book Antiqua"/>
          <w:sz w:val="28"/>
          <w:szCs w:val="28"/>
        </w:rPr>
        <w:t xml:space="preserve"> means "to influence, to have an effect on, to change": </w:t>
      </w:r>
      <w:r w:rsidRPr="003E75C9">
        <w:rPr>
          <w:rFonts w:ascii="Book Antiqua" w:hAnsi="Book Antiqua"/>
          <w:i/>
          <w:iCs/>
          <w:sz w:val="28"/>
          <w:szCs w:val="28"/>
        </w:rPr>
        <w:t>The pesticide will affect the stream. The new feature should affect sales.</w:t>
      </w:r>
      <w:r w:rsidRPr="003E75C9">
        <w:rPr>
          <w:rFonts w:ascii="Book Antiqua" w:hAnsi="Book Antiqua"/>
          <w:sz w:val="28"/>
          <w:szCs w:val="28"/>
        </w:rPr>
        <w:t xml:space="preserve"> Better yet, use a verb that's describes the effect more precisely, like </w:t>
      </w:r>
      <w:r w:rsidRPr="003E75C9">
        <w:rPr>
          <w:rFonts w:ascii="Book Antiqua" w:hAnsi="Book Antiqua"/>
          <w:i/>
          <w:iCs/>
          <w:sz w:val="28"/>
          <w:szCs w:val="28"/>
        </w:rPr>
        <w:t>pollute the stream</w:t>
      </w:r>
      <w:r w:rsidRPr="003E75C9">
        <w:rPr>
          <w:rFonts w:ascii="Book Antiqua" w:hAnsi="Book Antiqua"/>
          <w:sz w:val="28"/>
          <w:szCs w:val="28"/>
        </w:rPr>
        <w:t xml:space="preserve"> or </w:t>
      </w:r>
      <w:r w:rsidRPr="003E75C9">
        <w:rPr>
          <w:rFonts w:ascii="Book Antiqua" w:hAnsi="Book Antiqua"/>
          <w:i/>
          <w:iCs/>
          <w:sz w:val="28"/>
          <w:szCs w:val="28"/>
        </w:rPr>
        <w:t>stimulate sales</w:t>
      </w:r>
      <w:r w:rsidRPr="003E75C9">
        <w:rPr>
          <w:rFonts w:ascii="Book Antiqua" w:hAnsi="Book Antiqua"/>
          <w:sz w:val="28"/>
          <w:szCs w:val="28"/>
        </w:rPr>
        <w:t xml:space="preserve">. Avoid using </w:t>
      </w:r>
      <w:r w:rsidRPr="003E75C9">
        <w:rPr>
          <w:rFonts w:ascii="Book Antiqua" w:hAnsi="Book Antiqua"/>
          <w:i/>
          <w:iCs/>
          <w:sz w:val="28"/>
          <w:szCs w:val="28"/>
        </w:rPr>
        <w:t>affect</w:t>
      </w:r>
      <w:r w:rsidRPr="003E75C9">
        <w:rPr>
          <w:rFonts w:ascii="Book Antiqua" w:hAnsi="Book Antiqua"/>
          <w:sz w:val="28"/>
          <w:szCs w:val="28"/>
        </w:rPr>
        <w:t xml:space="preserve"> as a noun that sometimes means "emotion" to psychologists. </w:t>
      </w:r>
      <w:r w:rsidRPr="003E75C9">
        <w:rPr>
          <w:rFonts w:ascii="Book Antiqua" w:hAnsi="Book Antiqua"/>
          <w:i/>
          <w:iCs/>
          <w:sz w:val="28"/>
          <w:szCs w:val="28"/>
        </w:rPr>
        <w:t>Effect</w:t>
      </w:r>
      <w:r w:rsidRPr="003E75C9">
        <w:rPr>
          <w:rFonts w:ascii="Book Antiqua" w:hAnsi="Book Antiqua"/>
          <w:sz w:val="28"/>
          <w:szCs w:val="28"/>
        </w:rPr>
        <w:t xml:space="preserve"> is usually a noun, meaning "result," "reaction" or "consequence": </w:t>
      </w:r>
      <w:r w:rsidRPr="003E75C9">
        <w:rPr>
          <w:rFonts w:ascii="Book Antiqua" w:hAnsi="Book Antiqua"/>
          <w:i/>
          <w:iCs/>
          <w:sz w:val="28"/>
          <w:szCs w:val="28"/>
        </w:rPr>
        <w:t>The effect of the project was disappointing.</w:t>
      </w:r>
      <w:r w:rsidRPr="003E75C9">
        <w:rPr>
          <w:rFonts w:ascii="Book Antiqua" w:hAnsi="Book Antiqua"/>
          <w:sz w:val="28"/>
          <w:szCs w:val="28"/>
        </w:rPr>
        <w:t xml:space="preserve"> Avoid using </w:t>
      </w:r>
      <w:r w:rsidRPr="003E75C9">
        <w:rPr>
          <w:rFonts w:ascii="Book Antiqua" w:hAnsi="Book Antiqua"/>
          <w:i/>
          <w:iCs/>
          <w:sz w:val="28"/>
          <w:szCs w:val="28"/>
        </w:rPr>
        <w:t>effect</w:t>
      </w:r>
      <w:r w:rsidRPr="003E75C9">
        <w:rPr>
          <w:rFonts w:ascii="Book Antiqua" w:hAnsi="Book Antiqua"/>
          <w:sz w:val="28"/>
          <w:szCs w:val="28"/>
        </w:rPr>
        <w:t xml:space="preserve"> formally as a verb, meaning "to cause, to bring about, to produce": </w:t>
      </w:r>
      <w:r w:rsidRPr="003E75C9">
        <w:rPr>
          <w:rFonts w:ascii="Book Antiqua" w:hAnsi="Book Antiqua"/>
          <w:i/>
          <w:iCs/>
          <w:sz w:val="28"/>
          <w:szCs w:val="28"/>
        </w:rPr>
        <w:t xml:space="preserve">She will </w:t>
      </w:r>
      <w:proofErr w:type="spellStart"/>
      <w:r w:rsidRPr="003E75C9">
        <w:rPr>
          <w:rFonts w:ascii="Book Antiqua" w:hAnsi="Book Antiqua"/>
          <w:i/>
          <w:iCs/>
          <w:sz w:val="28"/>
          <w:szCs w:val="28"/>
        </w:rPr>
        <w:t>effect</w:t>
      </w:r>
      <w:proofErr w:type="spellEnd"/>
      <w:r w:rsidRPr="003E75C9">
        <w:rPr>
          <w:rFonts w:ascii="Book Antiqua" w:hAnsi="Book Antiqua"/>
          <w:i/>
          <w:iCs/>
          <w:sz w:val="28"/>
          <w:szCs w:val="28"/>
        </w:rPr>
        <w:t xml:space="preserve"> many changes in the group.</w:t>
      </w:r>
      <w:r w:rsidRPr="003E75C9">
        <w:rPr>
          <w:rFonts w:ascii="Book Antiqua" w:hAnsi="Book Antiqua"/>
          <w:sz w:val="28"/>
          <w:szCs w:val="28"/>
        </w:rPr>
        <w:t xml:space="preserve"> Instead, use simpler, less formal </w:t>
      </w:r>
      <w:r w:rsidRPr="003E75C9">
        <w:rPr>
          <w:rFonts w:ascii="Book Antiqua" w:hAnsi="Book Antiqua"/>
          <w:i/>
          <w:iCs/>
          <w:sz w:val="28"/>
          <w:szCs w:val="28"/>
        </w:rPr>
        <w:t>bring about</w:t>
      </w:r>
      <w:r w:rsidRPr="003E75C9">
        <w:rPr>
          <w:rFonts w:ascii="Book Antiqua" w:hAnsi="Book Antiqua"/>
          <w:sz w:val="28"/>
          <w:szCs w:val="28"/>
        </w:rPr>
        <w:t xml:space="preserve"> or </w:t>
      </w:r>
      <w:r w:rsidRPr="003E75C9">
        <w:rPr>
          <w:rFonts w:ascii="Book Antiqua" w:hAnsi="Book Antiqua"/>
          <w:i/>
          <w:iCs/>
          <w:sz w:val="28"/>
          <w:szCs w:val="28"/>
        </w:rPr>
        <w:t>cause</w:t>
      </w:r>
      <w:r w:rsidRPr="003E75C9">
        <w:rPr>
          <w:rFonts w:ascii="Book Antiqua" w:hAnsi="Book Antiqua"/>
          <w:sz w:val="28"/>
          <w:szCs w:val="28"/>
        </w:rPr>
        <w:t xml:space="preserve">. See also </w:t>
      </w:r>
      <w:hyperlink r:id="rId78" w:anchor="effect many changes" w:history="1">
        <w:r w:rsidRPr="003E75C9">
          <w:rPr>
            <w:rFonts w:ascii="Book Antiqua" w:hAnsi="Book Antiqua"/>
            <w:b/>
            <w:bCs/>
            <w:color w:val="0000FF"/>
            <w:sz w:val="28"/>
            <w:szCs w:val="28"/>
            <w:u w:val="single"/>
          </w:rPr>
          <w:t>effect many changes</w:t>
        </w:r>
      </w:hyperlink>
      <w:r w:rsidRPr="003E75C9">
        <w:rPr>
          <w:rFonts w:ascii="Book Antiqua" w:hAnsi="Book Antiqua"/>
          <w:b/>
          <w:bCs/>
          <w:sz w:val="28"/>
          <w:szCs w:val="28"/>
        </w:rPr>
        <w:t xml:space="preserve">, </w:t>
      </w:r>
      <w:hyperlink r:id="rId79" w:anchor="have an effect on" w:history="1">
        <w:r w:rsidRPr="003E75C9">
          <w:rPr>
            <w:rFonts w:ascii="Book Antiqua" w:hAnsi="Book Antiqua"/>
            <w:b/>
            <w:bCs/>
            <w:color w:val="0000FF"/>
            <w:sz w:val="28"/>
            <w:szCs w:val="28"/>
            <w:u w:val="single"/>
          </w:rPr>
          <w:t>have an effect on</w:t>
        </w:r>
      </w:hyperlink>
      <w:r w:rsidRPr="003E75C9">
        <w:rPr>
          <w:rFonts w:ascii="Book Antiqua" w:hAnsi="Book Antiqua"/>
          <w:b/>
          <w:bCs/>
          <w:sz w:val="28"/>
          <w:szCs w:val="28"/>
        </w:rPr>
        <w:t xml:space="preserve">, </w:t>
      </w:r>
      <w:hyperlink r:id="rId80" w:anchor="impact" w:history="1">
        <w:r w:rsidRPr="003E75C9">
          <w:rPr>
            <w:rFonts w:ascii="Book Antiqua" w:hAnsi="Book Antiqua"/>
            <w:b/>
            <w:bCs/>
            <w:color w:val="0000FF"/>
            <w:sz w:val="28"/>
            <w:szCs w:val="28"/>
            <w:u w:val="single"/>
          </w:rPr>
          <w:t>impact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53" w:name="affirmative"/>
      <w:r w:rsidRPr="003E75C9">
        <w:rPr>
          <w:rFonts w:ascii="Book Antiqua" w:hAnsi="Book Antiqua"/>
          <w:b/>
          <w:bCs/>
          <w:sz w:val="28"/>
          <w:szCs w:val="28"/>
        </w:rPr>
        <w:t>(in the) affirmative</w:t>
      </w:r>
      <w:bookmarkEnd w:id="53"/>
      <w:r w:rsidRPr="003E75C9">
        <w:rPr>
          <w:rFonts w:ascii="Book Antiqua" w:hAnsi="Book Antiqua"/>
          <w:sz w:val="28"/>
          <w:szCs w:val="28"/>
        </w:rPr>
        <w:t xml:space="preserve"> Formal, legalistic jargon. And silly if you mean "yes." Simplify. Use </w:t>
      </w:r>
      <w:r w:rsidRPr="003E75C9">
        <w:rPr>
          <w:rFonts w:ascii="Book Antiqua" w:hAnsi="Book Antiqua"/>
          <w:i/>
          <w:iCs/>
          <w:sz w:val="28"/>
          <w:szCs w:val="28"/>
        </w:rPr>
        <w:t>yes</w:t>
      </w:r>
      <w:r w:rsidRPr="003E75C9">
        <w:rPr>
          <w:rFonts w:ascii="Book Antiqua" w:hAnsi="Book Antiqua"/>
          <w:sz w:val="28"/>
          <w:szCs w:val="28"/>
        </w:rPr>
        <w:t xml:space="preserve"> instead. Or use an action verb: </w:t>
      </w:r>
      <w:r w:rsidRPr="003E75C9">
        <w:rPr>
          <w:rFonts w:ascii="Book Antiqua" w:hAnsi="Book Antiqua"/>
          <w:i/>
          <w:iCs/>
          <w:sz w:val="28"/>
          <w:szCs w:val="28"/>
        </w:rPr>
        <w:t>The council approved the contract</w:t>
      </w:r>
      <w:r w:rsidRPr="003E75C9">
        <w:rPr>
          <w:rFonts w:ascii="Book Antiqua" w:hAnsi="Book Antiqua"/>
          <w:sz w:val="28"/>
          <w:szCs w:val="28"/>
        </w:rPr>
        <w:t xml:space="preserve">; not </w:t>
      </w:r>
      <w:r w:rsidRPr="003E75C9">
        <w:rPr>
          <w:rFonts w:ascii="Book Antiqua" w:hAnsi="Book Antiqua"/>
          <w:i/>
          <w:iCs/>
          <w:sz w:val="28"/>
          <w:szCs w:val="28"/>
        </w:rPr>
        <w:t>The council voted in the affirmative for the contract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4" w:name="affirmative_action"/>
      <w:r w:rsidRPr="003E75C9">
        <w:rPr>
          <w:rFonts w:ascii="Book Antiqua" w:hAnsi="Book Antiqua"/>
          <w:b/>
          <w:bCs/>
          <w:sz w:val="28"/>
          <w:szCs w:val="28"/>
        </w:rPr>
        <w:lastRenderedPageBreak/>
        <w:t>affirmative action</w:t>
      </w:r>
      <w:bookmarkEnd w:id="54"/>
      <w:r w:rsidRPr="003E75C9">
        <w:rPr>
          <w:rFonts w:ascii="Book Antiqua" w:hAnsi="Book Antiqua"/>
          <w:sz w:val="28"/>
          <w:szCs w:val="28"/>
        </w:rPr>
        <w:t xml:space="preserve"> An organization may have an </w:t>
      </w:r>
      <w:r w:rsidRPr="003E75C9">
        <w:rPr>
          <w:rFonts w:ascii="Book Antiqua" w:hAnsi="Book Antiqua"/>
          <w:i/>
          <w:iCs/>
          <w:sz w:val="28"/>
          <w:szCs w:val="28"/>
        </w:rPr>
        <w:t>Affirmative Action Program</w:t>
      </w:r>
      <w:r w:rsidRPr="003E75C9">
        <w:rPr>
          <w:rFonts w:ascii="Book Antiqua" w:hAnsi="Book Antiqua"/>
          <w:sz w:val="28"/>
          <w:szCs w:val="28"/>
        </w:rPr>
        <w:t xml:space="preserve">, but the organizations take </w:t>
      </w:r>
      <w:r w:rsidRPr="003E75C9">
        <w:rPr>
          <w:rFonts w:ascii="Book Antiqua" w:hAnsi="Book Antiqua"/>
          <w:i/>
          <w:iCs/>
          <w:sz w:val="28"/>
          <w:szCs w:val="28"/>
        </w:rPr>
        <w:t xml:space="preserve">affirmative </w:t>
      </w:r>
      <w:proofErr w:type="spellStart"/>
      <w:r w:rsidRPr="003E75C9">
        <w:rPr>
          <w:rFonts w:ascii="Book Antiqua" w:hAnsi="Book Antiqua"/>
          <w:i/>
          <w:iCs/>
          <w:sz w:val="28"/>
          <w:szCs w:val="28"/>
        </w:rPr>
        <w:t>actions</w:t>
      </w:r>
      <w:proofErr w:type="spellEnd"/>
      <w:r w:rsidRPr="003E75C9">
        <w:rPr>
          <w:rFonts w:ascii="Book Antiqua" w:hAnsi="Book Antiqua"/>
          <w:sz w:val="28"/>
          <w:szCs w:val="28"/>
        </w:rPr>
        <w:t xml:space="preserve"> in recruiting minorities, women and people with disabilities. Don't abbreviate.</w:t>
      </w:r>
    </w:p>
    <w:p w:rsidR="00DA7ABA" w:rsidRPr="003E75C9" w:rsidRDefault="00DA7ABA" w:rsidP="003E75C9">
      <w:pPr>
        <w:pStyle w:val="NoSpacing"/>
        <w:spacing w:line="360" w:lineRule="auto"/>
        <w:rPr>
          <w:rFonts w:ascii="Book Antiqua" w:hAnsi="Book Antiqua"/>
          <w:sz w:val="28"/>
          <w:szCs w:val="28"/>
        </w:rPr>
      </w:pPr>
      <w:bookmarkStart w:id="55" w:name="afflict"/>
      <w:r w:rsidRPr="003E75C9">
        <w:rPr>
          <w:rFonts w:ascii="Book Antiqua" w:hAnsi="Book Antiqua"/>
          <w:b/>
          <w:bCs/>
          <w:sz w:val="28"/>
          <w:szCs w:val="28"/>
        </w:rPr>
        <w:t>afflict, inflict</w:t>
      </w:r>
      <w:bookmarkEnd w:id="55"/>
      <w:r w:rsidRPr="003E75C9">
        <w:rPr>
          <w:rFonts w:ascii="Book Antiqua" w:hAnsi="Book Antiqua"/>
          <w:sz w:val="28"/>
          <w:szCs w:val="28"/>
        </w:rPr>
        <w:t xml:space="preserve"> Commonly misused or confused verbs. People (and other living things) are </w:t>
      </w:r>
      <w:r w:rsidRPr="003E75C9">
        <w:rPr>
          <w:rFonts w:ascii="Book Antiqua" w:hAnsi="Book Antiqua"/>
          <w:i/>
          <w:iCs/>
          <w:sz w:val="28"/>
          <w:szCs w:val="28"/>
        </w:rPr>
        <w:t>afflicted</w:t>
      </w:r>
      <w:r w:rsidRPr="003E75C9">
        <w:rPr>
          <w:rFonts w:ascii="Book Antiqua" w:hAnsi="Book Antiqua"/>
          <w:sz w:val="28"/>
          <w:szCs w:val="28"/>
        </w:rPr>
        <w:t xml:space="preserve"> with or by distress, pain or suffering. But distress, pain or suffering is </w:t>
      </w:r>
      <w:r w:rsidRPr="003E75C9">
        <w:rPr>
          <w:rFonts w:ascii="Book Antiqua" w:hAnsi="Book Antiqua"/>
          <w:i/>
          <w:iCs/>
          <w:sz w:val="28"/>
          <w:szCs w:val="28"/>
        </w:rPr>
        <w:t>inflicted</w:t>
      </w:r>
      <w:r w:rsidRPr="003E75C9">
        <w:rPr>
          <w:rFonts w:ascii="Book Antiqua" w:hAnsi="Book Antiqua"/>
          <w:sz w:val="28"/>
          <w:szCs w:val="28"/>
        </w:rPr>
        <w:t xml:space="preserve"> on people.</w:t>
      </w:r>
    </w:p>
    <w:p w:rsidR="00DA7ABA" w:rsidRPr="003E75C9" w:rsidRDefault="00DA7ABA" w:rsidP="003E75C9">
      <w:pPr>
        <w:pStyle w:val="NoSpacing"/>
        <w:spacing w:line="360" w:lineRule="auto"/>
        <w:rPr>
          <w:rFonts w:ascii="Book Antiqua" w:hAnsi="Book Antiqua"/>
          <w:sz w:val="28"/>
          <w:szCs w:val="28"/>
        </w:rPr>
      </w:pPr>
      <w:bookmarkStart w:id="56" w:name="African_American"/>
      <w:r w:rsidRPr="003E75C9">
        <w:rPr>
          <w:rFonts w:ascii="Book Antiqua" w:hAnsi="Book Antiqua"/>
          <w:b/>
          <w:bCs/>
          <w:sz w:val="28"/>
          <w:szCs w:val="28"/>
        </w:rPr>
        <w:t>African American</w:t>
      </w:r>
      <w:bookmarkEnd w:id="56"/>
      <w:r w:rsidRPr="003E75C9">
        <w:rPr>
          <w:rFonts w:ascii="Book Antiqua" w:hAnsi="Book Antiqua"/>
          <w:sz w:val="28"/>
          <w:szCs w:val="28"/>
        </w:rPr>
        <w:t xml:space="preserve"> Acceptable to use interchangeably with </w:t>
      </w:r>
      <w:r w:rsidRPr="003E75C9">
        <w:rPr>
          <w:rFonts w:ascii="Book Antiqua" w:hAnsi="Book Antiqua"/>
          <w:i/>
          <w:iCs/>
          <w:sz w:val="28"/>
          <w:szCs w:val="28"/>
        </w:rPr>
        <w:t>black</w:t>
      </w:r>
      <w:r w:rsidRPr="003E75C9">
        <w:rPr>
          <w:rFonts w:ascii="Book Antiqua" w:hAnsi="Book Antiqua"/>
          <w:sz w:val="28"/>
          <w:szCs w:val="28"/>
        </w:rPr>
        <w:t xml:space="preserve"> when writing about black people in the United States. Don't hyphenate as a noun. Don't use </w:t>
      </w:r>
      <w:r w:rsidRPr="003E75C9">
        <w:rPr>
          <w:rFonts w:ascii="Book Antiqua" w:hAnsi="Book Antiqua"/>
          <w:i/>
          <w:iCs/>
          <w:sz w:val="28"/>
          <w:szCs w:val="28"/>
        </w:rPr>
        <w:t>Afro-American</w:t>
      </w:r>
      <w:r w:rsidRPr="003E75C9">
        <w:rPr>
          <w:rFonts w:ascii="Book Antiqua" w:hAnsi="Book Antiqua"/>
          <w:sz w:val="28"/>
          <w:szCs w:val="28"/>
        </w:rPr>
        <w:t xml:space="preserve">. When in doubt about how to refer to a person's race or cultural or ethnic identity, ask the person in question what is preferred. Some may prefer </w:t>
      </w:r>
      <w:r w:rsidRPr="003E75C9">
        <w:rPr>
          <w:rFonts w:ascii="Book Antiqua" w:hAnsi="Book Antiqua"/>
          <w:i/>
          <w:iCs/>
          <w:sz w:val="28"/>
          <w:szCs w:val="28"/>
        </w:rPr>
        <w:t>black</w:t>
      </w:r>
      <w:r w:rsidRPr="003E75C9">
        <w:rPr>
          <w:rFonts w:ascii="Book Antiqua" w:hAnsi="Book Antiqua"/>
          <w:sz w:val="28"/>
          <w:szCs w:val="28"/>
        </w:rPr>
        <w:t xml:space="preserve">, others </w:t>
      </w:r>
      <w:r w:rsidRPr="003E75C9">
        <w:rPr>
          <w:rFonts w:ascii="Book Antiqua" w:hAnsi="Book Antiqua"/>
          <w:i/>
          <w:iCs/>
          <w:sz w:val="28"/>
          <w:szCs w:val="28"/>
        </w:rPr>
        <w:t>African American</w:t>
      </w:r>
      <w:r w:rsidRPr="003E75C9">
        <w:rPr>
          <w:rFonts w:ascii="Book Antiqua" w:hAnsi="Book Antiqua"/>
          <w:sz w:val="28"/>
          <w:szCs w:val="28"/>
        </w:rPr>
        <w:t xml:space="preserve">. See </w:t>
      </w:r>
      <w:hyperlink r:id="rId81"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8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7" w:name="afterward"/>
      <w:r w:rsidRPr="003E75C9">
        <w:rPr>
          <w:rFonts w:ascii="Book Antiqua" w:hAnsi="Book Antiqua"/>
          <w:b/>
          <w:bCs/>
          <w:sz w:val="28"/>
          <w:szCs w:val="28"/>
        </w:rPr>
        <w:t>afterward</w:t>
      </w:r>
      <w:bookmarkEnd w:id="57"/>
      <w:r w:rsidRPr="003E75C9">
        <w:rPr>
          <w:rFonts w:ascii="Book Antiqua" w:hAnsi="Book Antiqua"/>
          <w:sz w:val="28"/>
          <w:szCs w:val="28"/>
        </w:rPr>
        <w:t xml:space="preserve"> Not </w:t>
      </w:r>
      <w:r w:rsidRPr="003E75C9">
        <w:rPr>
          <w:rFonts w:ascii="Book Antiqua" w:hAnsi="Book Antiqua"/>
          <w:i/>
          <w:iCs/>
          <w:sz w:val="28"/>
          <w:szCs w:val="28"/>
        </w:rPr>
        <w:t>afterwards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58" w:name="agencywide"/>
      <w:proofErr w:type="spellStart"/>
      <w:r w:rsidRPr="003E75C9">
        <w:rPr>
          <w:rFonts w:ascii="Book Antiqua" w:hAnsi="Book Antiqua"/>
          <w:b/>
          <w:bCs/>
          <w:sz w:val="28"/>
          <w:szCs w:val="28"/>
        </w:rPr>
        <w:t>agencywide</w:t>
      </w:r>
      <w:bookmarkEnd w:id="58"/>
      <w:proofErr w:type="spellEnd"/>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59" w:name="agenda"/>
      <w:r w:rsidRPr="003E75C9">
        <w:rPr>
          <w:rFonts w:ascii="Book Antiqua" w:hAnsi="Book Antiqua"/>
          <w:b/>
          <w:bCs/>
          <w:sz w:val="28"/>
          <w:szCs w:val="28"/>
        </w:rPr>
        <w:t>agenda</w:t>
      </w:r>
      <w:bookmarkEnd w:id="59"/>
      <w:r w:rsidRPr="003E75C9">
        <w:rPr>
          <w:rFonts w:ascii="Book Antiqua" w:hAnsi="Book Antiqua"/>
          <w:sz w:val="28"/>
          <w:szCs w:val="28"/>
        </w:rPr>
        <w:t xml:space="preserve"> It takes singular verbs and pronouns: </w:t>
      </w:r>
      <w:r w:rsidRPr="003E75C9">
        <w:rPr>
          <w:rFonts w:ascii="Book Antiqua" w:hAnsi="Book Antiqua"/>
          <w:i/>
          <w:iCs/>
          <w:sz w:val="28"/>
          <w:szCs w:val="28"/>
        </w:rPr>
        <w:t>The agenda is ready to print. It is three pages long</w:t>
      </w:r>
      <w:r w:rsidRPr="003E75C9">
        <w:rPr>
          <w:rFonts w:ascii="Book Antiqua" w:hAnsi="Book Antiqua"/>
          <w:sz w:val="28"/>
          <w:szCs w:val="28"/>
        </w:rPr>
        <w:t xml:space="preserve">. The plural is </w:t>
      </w:r>
      <w:r w:rsidRPr="003E75C9">
        <w:rPr>
          <w:rFonts w:ascii="Book Antiqua" w:hAnsi="Book Antiqua"/>
          <w:i/>
          <w:iCs/>
          <w:sz w:val="28"/>
          <w:szCs w:val="28"/>
        </w:rPr>
        <w:t>agendas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0" w:name="ages"/>
      <w:r w:rsidRPr="003E75C9">
        <w:rPr>
          <w:rFonts w:ascii="Book Antiqua" w:hAnsi="Book Antiqua"/>
          <w:b/>
          <w:bCs/>
          <w:sz w:val="28"/>
          <w:szCs w:val="28"/>
        </w:rPr>
        <w:t>ages</w:t>
      </w:r>
      <w:bookmarkEnd w:id="60"/>
      <w:r w:rsidRPr="003E75C9">
        <w:rPr>
          <w:rFonts w:ascii="Book Antiqua" w:hAnsi="Book Antiqua"/>
          <w:sz w:val="28"/>
          <w:szCs w:val="28"/>
        </w:rPr>
        <w:t xml:space="preserve"> Use a numeral when giving the age of a human being or other animal in years or months. Spell out the age for inanimate objects. When using ages as adjectives before a noun or as substitutes for a noun, use hyphens: </w:t>
      </w:r>
      <w:r w:rsidRPr="003E75C9">
        <w:rPr>
          <w:rFonts w:ascii="Book Antiqua" w:hAnsi="Book Antiqua"/>
          <w:i/>
          <w:iCs/>
          <w:sz w:val="28"/>
          <w:szCs w:val="28"/>
        </w:rPr>
        <w:t>A 6-year-old boy. The boy is 6 years old. She's 4 months old. The race is for 4-year-olds. The five-year-old car. The car is five years old. The woman is in her 40s</w:t>
      </w:r>
      <w:r w:rsidRPr="003E75C9">
        <w:rPr>
          <w:rFonts w:ascii="Book Antiqua" w:hAnsi="Book Antiqua"/>
          <w:sz w:val="28"/>
          <w:szCs w:val="28"/>
        </w:rPr>
        <w:t xml:space="preserve"> (no apostrophe). </w:t>
      </w:r>
      <w:r w:rsidRPr="003E75C9">
        <w:rPr>
          <w:rFonts w:ascii="Book Antiqua" w:hAnsi="Book Antiqua"/>
          <w:i/>
          <w:iCs/>
          <w:sz w:val="28"/>
          <w:szCs w:val="28"/>
        </w:rPr>
        <w:t>Classes are for children 6-12 years old</w:t>
      </w:r>
      <w:r w:rsidRPr="003E75C9">
        <w:rPr>
          <w:rFonts w:ascii="Book Antiqua" w:hAnsi="Book Antiqua"/>
          <w:sz w:val="28"/>
          <w:szCs w:val="28"/>
        </w:rPr>
        <w:t xml:space="preserve"> (or </w:t>
      </w:r>
      <w:r w:rsidRPr="003E75C9">
        <w:rPr>
          <w:rFonts w:ascii="Book Antiqua" w:hAnsi="Book Antiqua"/>
          <w:i/>
          <w:iCs/>
          <w:sz w:val="28"/>
          <w:szCs w:val="28"/>
        </w:rPr>
        <w:t>6 to 12 years old</w:t>
      </w:r>
      <w:r w:rsidRPr="003E75C9">
        <w:rPr>
          <w:rFonts w:ascii="Book Antiqua" w:hAnsi="Book Antiqua"/>
          <w:sz w:val="28"/>
          <w:szCs w:val="28"/>
        </w:rPr>
        <w:t xml:space="preserve">). This rule is one of the exceptions to the general rule for </w:t>
      </w:r>
      <w:hyperlink r:id="rId84" w:anchor="number" w:history="1">
        <w:r w:rsidRPr="003E75C9">
          <w:rPr>
            <w:rFonts w:ascii="Book Antiqua" w:hAnsi="Book Antiqua"/>
            <w:b/>
            <w:bCs/>
            <w:color w:val="0000FF"/>
            <w:sz w:val="28"/>
            <w:szCs w:val="28"/>
            <w:u w:val="single"/>
          </w:rPr>
          <w:t>numbers</w:t>
        </w:r>
      </w:hyperlink>
      <w:r w:rsidRPr="003E75C9">
        <w:rPr>
          <w:rFonts w:ascii="Book Antiqua" w:hAnsi="Book Antiqua"/>
          <w:sz w:val="28"/>
          <w:szCs w:val="28"/>
        </w:rPr>
        <w:t xml:space="preserve">. Also see </w:t>
      </w:r>
      <w:hyperlink r:id="rId85"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1" w:name="aggravate"/>
      <w:r w:rsidRPr="003E75C9">
        <w:rPr>
          <w:rFonts w:ascii="Book Antiqua" w:hAnsi="Book Antiqua"/>
          <w:b/>
          <w:bCs/>
          <w:sz w:val="28"/>
          <w:szCs w:val="28"/>
        </w:rPr>
        <w:t>aggravate</w:t>
      </w:r>
      <w:bookmarkEnd w:id="61"/>
      <w:r w:rsidRPr="003E75C9">
        <w:rPr>
          <w:rFonts w:ascii="Book Antiqua" w:hAnsi="Book Antiqua"/>
          <w:sz w:val="28"/>
          <w:szCs w:val="28"/>
        </w:rPr>
        <w:t xml:space="preserve"> Often confused with </w:t>
      </w:r>
      <w:r w:rsidRPr="003E75C9">
        <w:rPr>
          <w:rFonts w:ascii="Book Antiqua" w:hAnsi="Book Antiqua"/>
          <w:i/>
          <w:iCs/>
          <w:sz w:val="28"/>
          <w:szCs w:val="28"/>
        </w:rPr>
        <w:t>annoy</w:t>
      </w:r>
      <w:r w:rsidRPr="003E75C9">
        <w:rPr>
          <w:rFonts w:ascii="Book Antiqua" w:hAnsi="Book Antiqua"/>
          <w:sz w:val="28"/>
          <w:szCs w:val="28"/>
        </w:rPr>
        <w:t xml:space="preserve"> or </w:t>
      </w:r>
      <w:r w:rsidRPr="003E75C9">
        <w:rPr>
          <w:rFonts w:ascii="Book Antiqua" w:hAnsi="Book Antiqua"/>
          <w:i/>
          <w:iCs/>
          <w:sz w:val="28"/>
          <w:szCs w:val="28"/>
        </w:rPr>
        <w:t>irritate</w:t>
      </w:r>
      <w:r w:rsidRPr="003E75C9">
        <w:rPr>
          <w:rFonts w:ascii="Book Antiqua" w:hAnsi="Book Antiqua"/>
          <w:sz w:val="28"/>
          <w:szCs w:val="28"/>
        </w:rPr>
        <w:t xml:space="preserve">. Use </w:t>
      </w:r>
      <w:r w:rsidRPr="003E75C9">
        <w:rPr>
          <w:rFonts w:ascii="Book Antiqua" w:hAnsi="Book Antiqua"/>
          <w:i/>
          <w:iCs/>
          <w:sz w:val="28"/>
          <w:szCs w:val="28"/>
        </w:rPr>
        <w:t>aggravate</w:t>
      </w:r>
      <w:r w:rsidRPr="003E75C9">
        <w:rPr>
          <w:rFonts w:ascii="Book Antiqua" w:hAnsi="Book Antiqua"/>
          <w:sz w:val="28"/>
          <w:szCs w:val="28"/>
        </w:rPr>
        <w:t xml:space="preserve"> to mean "to make a bad situation worse, worsen, exacerbate": </w:t>
      </w:r>
      <w:r w:rsidRPr="003E75C9">
        <w:rPr>
          <w:rFonts w:ascii="Book Antiqua" w:hAnsi="Book Antiqua"/>
          <w:i/>
          <w:iCs/>
          <w:sz w:val="28"/>
          <w:szCs w:val="28"/>
        </w:rPr>
        <w:t>Getting a speeding ticket while racing to his wedding only aggravated the situation.</w:t>
      </w:r>
      <w:r w:rsidRPr="003E75C9">
        <w:rPr>
          <w:rFonts w:ascii="Book Antiqua" w:hAnsi="Book Antiqua"/>
          <w:sz w:val="28"/>
          <w:szCs w:val="28"/>
        </w:rPr>
        <w:t xml:space="preserve"> Or think about using simpler, clearer </w:t>
      </w:r>
      <w:r w:rsidRPr="003E75C9">
        <w:rPr>
          <w:rFonts w:ascii="Book Antiqua" w:hAnsi="Book Antiqua"/>
          <w:i/>
          <w:iCs/>
          <w:sz w:val="28"/>
          <w:szCs w:val="28"/>
        </w:rPr>
        <w:t>make worse</w:t>
      </w:r>
      <w:r w:rsidRPr="003E75C9">
        <w:rPr>
          <w:rFonts w:ascii="Book Antiqua" w:hAnsi="Book Antiqua"/>
          <w:sz w:val="28"/>
          <w:szCs w:val="28"/>
        </w:rPr>
        <w:t xml:space="preserve"> or </w:t>
      </w:r>
      <w:r w:rsidRPr="003E75C9">
        <w:rPr>
          <w:rFonts w:ascii="Book Antiqua" w:hAnsi="Book Antiqua"/>
          <w:i/>
          <w:iCs/>
          <w:sz w:val="28"/>
          <w:szCs w:val="28"/>
        </w:rPr>
        <w:t>worsen</w:t>
      </w:r>
      <w:r w:rsidRPr="003E75C9">
        <w:rPr>
          <w:rFonts w:ascii="Book Antiqua" w:hAnsi="Book Antiqua"/>
          <w:sz w:val="28"/>
          <w:szCs w:val="28"/>
        </w:rPr>
        <w:t xml:space="preserve">: </w:t>
      </w:r>
      <w:r w:rsidRPr="003E75C9">
        <w:rPr>
          <w:rFonts w:ascii="Book Antiqua" w:hAnsi="Book Antiqua"/>
          <w:i/>
          <w:iCs/>
          <w:sz w:val="28"/>
          <w:szCs w:val="28"/>
        </w:rPr>
        <w:t>Getting a speeding ticket while racing to his wedding only worsened the situation</w:t>
      </w:r>
      <w:r w:rsidRPr="003E75C9">
        <w:rPr>
          <w:rFonts w:ascii="Book Antiqua" w:hAnsi="Book Antiqua"/>
          <w:sz w:val="28"/>
          <w:szCs w:val="28"/>
        </w:rPr>
        <w:t xml:space="preserve">. Circumstances get aggravated, not people. And some people get annoyed, even irritated, when they hear </w:t>
      </w:r>
      <w:r w:rsidRPr="003E75C9">
        <w:rPr>
          <w:rFonts w:ascii="Book Antiqua" w:hAnsi="Book Antiqua"/>
          <w:i/>
          <w:iCs/>
          <w:sz w:val="28"/>
          <w:szCs w:val="28"/>
        </w:rPr>
        <w:t>aggravate</w:t>
      </w:r>
      <w:r w:rsidRPr="003E75C9">
        <w:rPr>
          <w:rFonts w:ascii="Book Antiqua" w:hAnsi="Book Antiqua"/>
          <w:sz w:val="28"/>
          <w:szCs w:val="28"/>
        </w:rPr>
        <w:t xml:space="preserve"> misused.</w:t>
      </w:r>
    </w:p>
    <w:p w:rsidR="00DA7ABA" w:rsidRPr="003E75C9" w:rsidRDefault="00DA7ABA" w:rsidP="003E75C9">
      <w:pPr>
        <w:pStyle w:val="NoSpacing"/>
        <w:spacing w:line="360" w:lineRule="auto"/>
        <w:rPr>
          <w:rFonts w:ascii="Book Antiqua" w:hAnsi="Book Antiqua"/>
          <w:sz w:val="28"/>
          <w:szCs w:val="28"/>
        </w:rPr>
      </w:pPr>
      <w:bookmarkStart w:id="62" w:name="agnostic"/>
      <w:r w:rsidRPr="003E75C9">
        <w:rPr>
          <w:rFonts w:ascii="Book Antiqua" w:hAnsi="Book Antiqua"/>
          <w:b/>
          <w:bCs/>
          <w:sz w:val="28"/>
          <w:szCs w:val="28"/>
        </w:rPr>
        <w:t>agnostic, atheist</w:t>
      </w:r>
      <w:bookmarkEnd w:id="62"/>
      <w:r w:rsidRPr="003E75C9">
        <w:rPr>
          <w:rFonts w:ascii="Book Antiqua" w:hAnsi="Book Antiqua"/>
          <w:sz w:val="28"/>
          <w:szCs w:val="28"/>
        </w:rPr>
        <w:t xml:space="preserve"> Sometimes misunderstood. An </w:t>
      </w:r>
      <w:r w:rsidRPr="003E75C9">
        <w:rPr>
          <w:rFonts w:ascii="Book Antiqua" w:hAnsi="Book Antiqua"/>
          <w:i/>
          <w:iCs/>
          <w:sz w:val="28"/>
          <w:szCs w:val="28"/>
        </w:rPr>
        <w:t>agnostic</w:t>
      </w:r>
      <w:r w:rsidRPr="003E75C9">
        <w:rPr>
          <w:rFonts w:ascii="Book Antiqua" w:hAnsi="Book Antiqua"/>
          <w:sz w:val="28"/>
          <w:szCs w:val="28"/>
        </w:rPr>
        <w:t xml:space="preserve"> believes people cannot know for certain whether God exists. An </w:t>
      </w:r>
      <w:r w:rsidRPr="003E75C9">
        <w:rPr>
          <w:rFonts w:ascii="Book Antiqua" w:hAnsi="Book Antiqua"/>
          <w:i/>
          <w:iCs/>
          <w:sz w:val="28"/>
          <w:szCs w:val="28"/>
        </w:rPr>
        <w:t>atheist</w:t>
      </w:r>
      <w:r w:rsidRPr="003E75C9">
        <w:rPr>
          <w:rFonts w:ascii="Book Antiqua" w:hAnsi="Book Antiqua"/>
          <w:sz w:val="28"/>
          <w:szCs w:val="28"/>
        </w:rPr>
        <w:t xml:space="preserve"> does not believe God exists.</w:t>
      </w:r>
    </w:p>
    <w:p w:rsidR="00DA7ABA" w:rsidRPr="003E75C9" w:rsidRDefault="00DA7ABA" w:rsidP="003E75C9">
      <w:pPr>
        <w:pStyle w:val="NoSpacing"/>
        <w:spacing w:line="360" w:lineRule="auto"/>
        <w:rPr>
          <w:rFonts w:ascii="Book Antiqua" w:hAnsi="Book Antiqua"/>
          <w:sz w:val="28"/>
          <w:szCs w:val="28"/>
        </w:rPr>
      </w:pPr>
      <w:bookmarkStart w:id="63" w:name="agree"/>
      <w:r w:rsidRPr="003E75C9">
        <w:rPr>
          <w:rFonts w:ascii="Book Antiqua" w:hAnsi="Book Antiqua"/>
          <w:b/>
          <w:bCs/>
          <w:sz w:val="28"/>
          <w:szCs w:val="28"/>
        </w:rPr>
        <w:lastRenderedPageBreak/>
        <w:t>agree to, agree with, agree on</w:t>
      </w:r>
      <w:bookmarkEnd w:id="63"/>
      <w:r w:rsidRPr="003E75C9">
        <w:rPr>
          <w:rFonts w:ascii="Book Antiqua" w:hAnsi="Book Antiqua"/>
          <w:sz w:val="28"/>
          <w:szCs w:val="28"/>
        </w:rPr>
        <w:t xml:space="preserve"> Choose the preposition </w:t>
      </w:r>
      <w:r w:rsidRPr="003E75C9">
        <w:rPr>
          <w:rFonts w:ascii="Book Antiqua" w:hAnsi="Book Antiqua"/>
          <w:i/>
          <w:iCs/>
          <w:sz w:val="28"/>
          <w:szCs w:val="28"/>
        </w:rPr>
        <w:t>to</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depending on what you're writing. Use </w:t>
      </w:r>
      <w:r w:rsidRPr="003E75C9">
        <w:rPr>
          <w:rFonts w:ascii="Book Antiqua" w:hAnsi="Book Antiqua"/>
          <w:i/>
          <w:iCs/>
          <w:sz w:val="28"/>
          <w:szCs w:val="28"/>
        </w:rPr>
        <w:t>agree to</w:t>
      </w:r>
      <w:r w:rsidRPr="003E75C9">
        <w:rPr>
          <w:rFonts w:ascii="Book Antiqua" w:hAnsi="Book Antiqua"/>
          <w:sz w:val="28"/>
          <w:szCs w:val="28"/>
        </w:rPr>
        <w:t xml:space="preserve"> when expressing consent to do something: </w:t>
      </w:r>
      <w:r w:rsidRPr="003E75C9">
        <w:rPr>
          <w:rFonts w:ascii="Book Antiqua" w:hAnsi="Book Antiqua"/>
          <w:i/>
          <w:iCs/>
          <w:sz w:val="28"/>
          <w:szCs w:val="28"/>
        </w:rPr>
        <w:t>He agreed to fix the broken window</w:t>
      </w:r>
      <w:r w:rsidRPr="003E75C9">
        <w:rPr>
          <w:rFonts w:ascii="Book Antiqua" w:hAnsi="Book Antiqua"/>
          <w:sz w:val="28"/>
          <w:szCs w:val="28"/>
        </w:rPr>
        <w:t xml:space="preserve">. Use </w:t>
      </w:r>
      <w:r w:rsidRPr="003E75C9">
        <w:rPr>
          <w:rFonts w:ascii="Book Antiqua" w:hAnsi="Book Antiqua"/>
          <w:i/>
          <w:iCs/>
          <w:sz w:val="28"/>
          <w:szCs w:val="28"/>
        </w:rPr>
        <w:t>agree with</w:t>
      </w:r>
      <w:r w:rsidRPr="003E75C9">
        <w:rPr>
          <w:rFonts w:ascii="Book Antiqua" w:hAnsi="Book Antiqua"/>
          <w:sz w:val="28"/>
          <w:szCs w:val="28"/>
        </w:rPr>
        <w:t xml:space="preserve"> to express similar opinions </w:t>
      </w:r>
      <w:r w:rsidRPr="003E75C9">
        <w:rPr>
          <w:rFonts w:ascii="Book Antiqua" w:hAnsi="Book Antiqua"/>
          <w:i/>
          <w:iCs/>
          <w:sz w:val="28"/>
          <w:szCs w:val="28"/>
        </w:rPr>
        <w:t>on</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something: </w:t>
      </w:r>
      <w:r w:rsidRPr="003E75C9">
        <w:rPr>
          <w:rFonts w:ascii="Book Antiqua" w:hAnsi="Book Antiqua"/>
          <w:i/>
          <w:iCs/>
          <w:sz w:val="28"/>
          <w:szCs w:val="28"/>
        </w:rPr>
        <w:t>He agreed with his neighbor about the speed limit</w:t>
      </w:r>
      <w:r w:rsidRPr="003E75C9">
        <w:rPr>
          <w:rFonts w:ascii="Book Antiqua" w:hAnsi="Book Antiqua"/>
          <w:sz w:val="28"/>
          <w:szCs w:val="28"/>
        </w:rPr>
        <w:t xml:space="preserve">. Use </w:t>
      </w:r>
      <w:r w:rsidRPr="003E75C9">
        <w:rPr>
          <w:rFonts w:ascii="Book Antiqua" w:hAnsi="Book Antiqua"/>
          <w:i/>
          <w:iCs/>
          <w:sz w:val="28"/>
          <w:szCs w:val="28"/>
        </w:rPr>
        <w:t>agree on</w:t>
      </w:r>
      <w:r w:rsidRPr="003E75C9">
        <w:rPr>
          <w:rFonts w:ascii="Book Antiqua" w:hAnsi="Book Antiqua"/>
          <w:sz w:val="28"/>
          <w:szCs w:val="28"/>
        </w:rPr>
        <w:t xml:space="preserve"> when writing about the subject of the agreement: </w:t>
      </w:r>
      <w:r w:rsidRPr="003E75C9">
        <w:rPr>
          <w:rFonts w:ascii="Book Antiqua" w:hAnsi="Book Antiqua"/>
          <w:i/>
          <w:iCs/>
          <w:sz w:val="28"/>
          <w:szCs w:val="28"/>
        </w:rPr>
        <w:t>They agreed on the window repair. They agreed on the speed limit reduction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4" w:name="aid"/>
      <w:r w:rsidRPr="003E75C9">
        <w:rPr>
          <w:rFonts w:ascii="Book Antiqua" w:hAnsi="Book Antiqua"/>
          <w:b/>
          <w:bCs/>
          <w:sz w:val="28"/>
          <w:szCs w:val="28"/>
        </w:rPr>
        <w:t>aid</w:t>
      </w:r>
      <w:bookmarkEnd w:id="64"/>
      <w:r w:rsidRPr="003E75C9">
        <w:rPr>
          <w:rFonts w:ascii="Book Antiqua" w:hAnsi="Book Antiqua"/>
          <w:b/>
          <w:bCs/>
          <w:sz w:val="28"/>
          <w:szCs w:val="28"/>
        </w:rPr>
        <w:t>, aide</w:t>
      </w:r>
      <w:r w:rsidRPr="003E75C9">
        <w:rPr>
          <w:rFonts w:ascii="Book Antiqua" w:hAnsi="Book Antiqua"/>
          <w:sz w:val="28"/>
          <w:szCs w:val="28"/>
        </w:rPr>
        <w:t xml:space="preserve"> </w:t>
      </w:r>
      <w:r w:rsidRPr="003E75C9">
        <w:rPr>
          <w:rFonts w:ascii="Book Antiqua" w:hAnsi="Book Antiqua"/>
          <w:i/>
          <w:iCs/>
          <w:sz w:val="28"/>
          <w:szCs w:val="28"/>
        </w:rPr>
        <w:t>Aid</w:t>
      </w:r>
      <w:r w:rsidRPr="003E75C9">
        <w:rPr>
          <w:rFonts w:ascii="Book Antiqua" w:hAnsi="Book Antiqua"/>
          <w:sz w:val="28"/>
          <w:szCs w:val="28"/>
        </w:rPr>
        <w:t xml:space="preserve"> is "help." Consider using less formal </w:t>
      </w:r>
      <w:r w:rsidRPr="003E75C9">
        <w:rPr>
          <w:rFonts w:ascii="Book Antiqua" w:hAnsi="Book Antiqua"/>
          <w:i/>
          <w:iCs/>
          <w:sz w:val="28"/>
          <w:szCs w:val="28"/>
        </w:rPr>
        <w:t>help</w:t>
      </w:r>
      <w:r w:rsidRPr="003E75C9">
        <w:rPr>
          <w:rFonts w:ascii="Book Antiqua" w:hAnsi="Book Antiqua"/>
          <w:sz w:val="28"/>
          <w:szCs w:val="28"/>
        </w:rPr>
        <w:t xml:space="preserve">. An </w:t>
      </w:r>
      <w:r w:rsidRPr="003E75C9">
        <w:rPr>
          <w:rFonts w:ascii="Book Antiqua" w:hAnsi="Book Antiqua"/>
          <w:i/>
          <w:iCs/>
          <w:sz w:val="28"/>
          <w:szCs w:val="28"/>
        </w:rPr>
        <w:t>aide</w:t>
      </w:r>
      <w:r w:rsidRPr="003E75C9">
        <w:rPr>
          <w:rFonts w:ascii="Book Antiqua" w:hAnsi="Book Antiqua"/>
          <w:sz w:val="28"/>
          <w:szCs w:val="28"/>
        </w:rPr>
        <w:t xml:space="preserve"> is "a person who helps someone or works as an assistant." See </w:t>
      </w:r>
      <w:hyperlink r:id="rId86" w:anchor="assist" w:history="1">
        <w:r w:rsidRPr="003E75C9">
          <w:rPr>
            <w:rFonts w:ascii="Book Antiqua" w:hAnsi="Book Antiqua"/>
            <w:b/>
            <w:bCs/>
            <w:color w:val="0000FF"/>
            <w:sz w:val="28"/>
            <w:szCs w:val="28"/>
            <w:u w:val="single"/>
          </w:rPr>
          <w:t>assist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5" w:name="AIDS"/>
      <w:r w:rsidRPr="003E75C9">
        <w:rPr>
          <w:rFonts w:ascii="Book Antiqua" w:hAnsi="Book Antiqua"/>
          <w:b/>
          <w:bCs/>
          <w:sz w:val="28"/>
          <w:szCs w:val="28"/>
        </w:rPr>
        <w:t>AIDS</w:t>
      </w:r>
      <w:bookmarkEnd w:id="65"/>
      <w:r w:rsidRPr="003E75C9">
        <w:rPr>
          <w:rFonts w:ascii="Book Antiqua" w:hAnsi="Book Antiqua"/>
          <w:sz w:val="28"/>
          <w:szCs w:val="28"/>
        </w:rPr>
        <w:t xml:space="preserve"> Acceptable in all references to </w:t>
      </w:r>
      <w:r w:rsidRPr="003E75C9">
        <w:rPr>
          <w:rFonts w:ascii="Book Antiqua" w:hAnsi="Book Antiqua"/>
          <w:i/>
          <w:iCs/>
          <w:sz w:val="28"/>
          <w:szCs w:val="28"/>
        </w:rPr>
        <w:t>acquired immune deficiency syndrome</w:t>
      </w:r>
      <w:r w:rsidRPr="003E75C9">
        <w:rPr>
          <w:rFonts w:ascii="Book Antiqua" w:hAnsi="Book Antiqua"/>
          <w:sz w:val="28"/>
          <w:szCs w:val="28"/>
        </w:rPr>
        <w:t xml:space="preserve">. See </w:t>
      </w:r>
      <w:hyperlink r:id="rId87" w:anchor="disabled" w:history="1">
        <w:r w:rsidRPr="003E75C9">
          <w:rPr>
            <w:rFonts w:ascii="Book Antiqua" w:hAnsi="Book Antiqua"/>
            <w:b/>
            <w:bCs/>
            <w:color w:val="0000FF"/>
            <w:sz w:val="28"/>
            <w:szCs w:val="28"/>
            <w:u w:val="single"/>
          </w:rPr>
          <w:t>disabled</w:t>
        </w:r>
      </w:hyperlink>
      <w:r w:rsidRPr="003E75C9">
        <w:rPr>
          <w:rFonts w:ascii="Book Antiqua" w:hAnsi="Book Antiqua"/>
          <w:b/>
          <w:bCs/>
          <w:sz w:val="28"/>
          <w:szCs w:val="28"/>
        </w:rPr>
        <w:t xml:space="preserve">, </w:t>
      </w:r>
      <w:hyperlink r:id="rId88" w:anchor="HIV" w:history="1">
        <w:r w:rsidRPr="003E75C9">
          <w:rPr>
            <w:rFonts w:ascii="Book Antiqua" w:hAnsi="Book Antiqua"/>
            <w:b/>
            <w:bCs/>
            <w:color w:val="0000FF"/>
            <w:sz w:val="28"/>
            <w:szCs w:val="28"/>
            <w:u w:val="single"/>
          </w:rPr>
          <w:t>HIV</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6" w:name="aka"/>
      <w:r w:rsidRPr="003E75C9">
        <w:rPr>
          <w:rFonts w:ascii="Book Antiqua" w:hAnsi="Book Antiqua"/>
          <w:b/>
          <w:bCs/>
          <w:sz w:val="28"/>
          <w:szCs w:val="28"/>
        </w:rPr>
        <w:t>aka</w:t>
      </w:r>
      <w:bookmarkEnd w:id="66"/>
      <w:r w:rsidRPr="003E75C9">
        <w:rPr>
          <w:rFonts w:ascii="Book Antiqua" w:hAnsi="Book Antiqua"/>
          <w:sz w:val="28"/>
          <w:szCs w:val="28"/>
        </w:rPr>
        <w:t xml:space="preserve"> Abbreviation of </w:t>
      </w:r>
      <w:r w:rsidRPr="003E75C9">
        <w:rPr>
          <w:rFonts w:ascii="Book Antiqua" w:hAnsi="Book Antiqua"/>
          <w:i/>
          <w:iCs/>
          <w:sz w:val="28"/>
          <w:szCs w:val="28"/>
        </w:rPr>
        <w:t>also known as</w:t>
      </w:r>
      <w:r w:rsidRPr="003E75C9">
        <w:rPr>
          <w:rFonts w:ascii="Book Antiqua" w:hAnsi="Book Antiqua"/>
          <w:sz w:val="28"/>
          <w:szCs w:val="28"/>
        </w:rPr>
        <w:t xml:space="preserve">. For informal use. Lowercase, no periods, no spacing: </w:t>
      </w:r>
      <w:r w:rsidRPr="003E75C9">
        <w:rPr>
          <w:rFonts w:ascii="Book Antiqua" w:hAnsi="Book Antiqua"/>
          <w:i/>
          <w:iCs/>
          <w:sz w:val="28"/>
          <w:szCs w:val="28"/>
        </w:rPr>
        <w:t>George W. Bush, aka Bush II</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67" w:name="alcoholic"/>
      <w:r w:rsidRPr="003E75C9">
        <w:rPr>
          <w:rFonts w:ascii="Book Antiqua" w:hAnsi="Book Antiqua"/>
          <w:b/>
          <w:bCs/>
          <w:sz w:val="28"/>
          <w:szCs w:val="28"/>
        </w:rPr>
        <w:t>alcoholic</w:t>
      </w:r>
      <w:bookmarkEnd w:id="67"/>
      <w:r w:rsidRPr="003E75C9">
        <w:rPr>
          <w:rFonts w:ascii="Book Antiqua" w:hAnsi="Book Antiqua"/>
          <w:sz w:val="28"/>
          <w:szCs w:val="28"/>
        </w:rPr>
        <w:t xml:space="preserve"> Use </w:t>
      </w:r>
      <w:r w:rsidRPr="003E75C9">
        <w:rPr>
          <w:rFonts w:ascii="Book Antiqua" w:hAnsi="Book Antiqua"/>
          <w:i/>
          <w:iCs/>
          <w:sz w:val="28"/>
          <w:szCs w:val="28"/>
        </w:rPr>
        <w:t>recovering</w:t>
      </w:r>
      <w:r w:rsidRPr="003E75C9">
        <w:rPr>
          <w:rFonts w:ascii="Book Antiqua" w:hAnsi="Book Antiqua"/>
          <w:sz w:val="28"/>
          <w:szCs w:val="28"/>
        </w:rPr>
        <w:t xml:space="preserve">, not </w:t>
      </w:r>
      <w:r w:rsidRPr="003E75C9">
        <w:rPr>
          <w:rFonts w:ascii="Book Antiqua" w:hAnsi="Book Antiqua"/>
          <w:i/>
          <w:iCs/>
          <w:sz w:val="28"/>
          <w:szCs w:val="28"/>
        </w:rPr>
        <w:t>reformed</w:t>
      </w:r>
      <w:r w:rsidRPr="003E75C9">
        <w:rPr>
          <w:rFonts w:ascii="Book Antiqua" w:hAnsi="Book Antiqua"/>
          <w:sz w:val="28"/>
          <w:szCs w:val="28"/>
        </w:rPr>
        <w:t xml:space="preserve"> or </w:t>
      </w:r>
      <w:r w:rsidRPr="003E75C9">
        <w:rPr>
          <w:rFonts w:ascii="Book Antiqua" w:hAnsi="Book Antiqua"/>
          <w:i/>
          <w:iCs/>
          <w:sz w:val="28"/>
          <w:szCs w:val="28"/>
        </w:rPr>
        <w:t>former</w:t>
      </w:r>
      <w:r w:rsidRPr="003E75C9">
        <w:rPr>
          <w:rFonts w:ascii="Book Antiqua" w:hAnsi="Book Antiqua"/>
          <w:sz w:val="28"/>
          <w:szCs w:val="28"/>
        </w:rPr>
        <w:t>, when writing about people who are dealing with their alcoholism.</w:t>
      </w:r>
    </w:p>
    <w:p w:rsidR="00DA7ABA" w:rsidRPr="003E75C9" w:rsidRDefault="00DA7ABA" w:rsidP="003E75C9">
      <w:pPr>
        <w:pStyle w:val="NoSpacing"/>
        <w:spacing w:line="360" w:lineRule="auto"/>
        <w:rPr>
          <w:rFonts w:ascii="Book Antiqua" w:hAnsi="Book Antiqua"/>
          <w:sz w:val="28"/>
          <w:szCs w:val="28"/>
        </w:rPr>
      </w:pPr>
      <w:bookmarkStart w:id="68" w:name="alibi"/>
      <w:r w:rsidRPr="003E75C9">
        <w:rPr>
          <w:rFonts w:ascii="Book Antiqua" w:hAnsi="Book Antiqua"/>
          <w:b/>
          <w:bCs/>
          <w:sz w:val="28"/>
          <w:szCs w:val="28"/>
        </w:rPr>
        <w:t>alibi</w:t>
      </w:r>
      <w:bookmarkEnd w:id="68"/>
      <w:r w:rsidRPr="003E75C9">
        <w:rPr>
          <w:rFonts w:ascii="Book Antiqua" w:hAnsi="Book Antiqua"/>
          <w:sz w:val="28"/>
          <w:szCs w:val="28"/>
        </w:rPr>
        <w:t xml:space="preserve"> Commonly misused. Use the noun </w:t>
      </w:r>
      <w:r w:rsidRPr="003E75C9">
        <w:rPr>
          <w:rFonts w:ascii="Book Antiqua" w:hAnsi="Book Antiqua"/>
          <w:i/>
          <w:iCs/>
          <w:sz w:val="28"/>
          <w:szCs w:val="28"/>
        </w:rPr>
        <w:t>alibi</w:t>
      </w:r>
      <w:r w:rsidRPr="003E75C9">
        <w:rPr>
          <w:rFonts w:ascii="Book Antiqua" w:hAnsi="Book Antiqua"/>
          <w:sz w:val="28"/>
          <w:szCs w:val="28"/>
        </w:rPr>
        <w:t xml:space="preserve"> to write about a legal defense used by an accused person to state that he or she was elsewhere than at the scene of a crime. Avoid using </w:t>
      </w:r>
      <w:r w:rsidRPr="003E75C9">
        <w:rPr>
          <w:rFonts w:ascii="Book Antiqua" w:hAnsi="Book Antiqua"/>
          <w:i/>
          <w:iCs/>
          <w:sz w:val="28"/>
          <w:szCs w:val="28"/>
        </w:rPr>
        <w:t>alibi</w:t>
      </w:r>
      <w:r w:rsidRPr="003E75C9">
        <w:rPr>
          <w:rFonts w:ascii="Book Antiqua" w:hAnsi="Book Antiqua"/>
          <w:sz w:val="28"/>
          <w:szCs w:val="28"/>
        </w:rPr>
        <w:t xml:space="preserve"> informally to mean </w:t>
      </w:r>
      <w:r w:rsidRPr="003E75C9">
        <w:rPr>
          <w:rFonts w:ascii="Book Antiqua" w:hAnsi="Book Antiqua"/>
          <w:i/>
          <w:iCs/>
          <w:sz w:val="28"/>
          <w:szCs w:val="28"/>
        </w:rPr>
        <w:t>excuse</w:t>
      </w:r>
      <w:r w:rsidRPr="003E75C9">
        <w:rPr>
          <w:rFonts w:ascii="Book Antiqua" w:hAnsi="Book Antiqua"/>
          <w:sz w:val="28"/>
          <w:szCs w:val="28"/>
        </w:rPr>
        <w:t xml:space="preserve">. Use </w:t>
      </w:r>
      <w:r w:rsidRPr="003E75C9">
        <w:rPr>
          <w:rFonts w:ascii="Book Antiqua" w:hAnsi="Book Antiqua"/>
          <w:i/>
          <w:iCs/>
          <w:sz w:val="28"/>
          <w:szCs w:val="28"/>
        </w:rPr>
        <w:t>excuse</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69" w:name="align"/>
      <w:r w:rsidRPr="003E75C9">
        <w:rPr>
          <w:rFonts w:ascii="Book Antiqua" w:hAnsi="Book Antiqua"/>
          <w:b/>
          <w:bCs/>
          <w:sz w:val="28"/>
          <w:szCs w:val="28"/>
        </w:rPr>
        <w:t>align</w:t>
      </w:r>
      <w:bookmarkEnd w:id="69"/>
      <w:r w:rsidRPr="003E75C9">
        <w:rPr>
          <w:rFonts w:ascii="Book Antiqua" w:hAnsi="Book Antiqua"/>
          <w:sz w:val="28"/>
          <w:szCs w:val="28"/>
        </w:rPr>
        <w:t xml:space="preserve"> Often misspelled.</w:t>
      </w:r>
    </w:p>
    <w:p w:rsidR="00DA7ABA" w:rsidRPr="003E75C9" w:rsidRDefault="00DA7ABA" w:rsidP="003E75C9">
      <w:pPr>
        <w:pStyle w:val="NoSpacing"/>
        <w:spacing w:line="360" w:lineRule="auto"/>
        <w:rPr>
          <w:rFonts w:ascii="Book Antiqua" w:hAnsi="Book Antiqua"/>
          <w:sz w:val="28"/>
          <w:szCs w:val="28"/>
        </w:rPr>
      </w:pPr>
      <w:bookmarkStart w:id="70" w:name="alignment"/>
      <w:r w:rsidRPr="003E75C9">
        <w:rPr>
          <w:rFonts w:ascii="Book Antiqua" w:hAnsi="Book Antiqua"/>
          <w:b/>
          <w:bCs/>
          <w:sz w:val="28"/>
          <w:szCs w:val="28"/>
        </w:rPr>
        <w:t>alignment</w:t>
      </w:r>
      <w:bookmarkEnd w:id="70"/>
      <w:r w:rsidRPr="003E75C9">
        <w:rPr>
          <w:rFonts w:ascii="Book Antiqua" w:hAnsi="Book Antiqua"/>
          <w:sz w:val="28"/>
          <w:szCs w:val="28"/>
        </w:rPr>
        <w:t xml:space="preserve"> See </w:t>
      </w:r>
      <w:hyperlink r:id="rId89"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1" w:name="all,_any"/>
      <w:r w:rsidRPr="003E75C9">
        <w:rPr>
          <w:rFonts w:ascii="Book Antiqua" w:hAnsi="Book Antiqua"/>
          <w:b/>
          <w:bCs/>
          <w:sz w:val="28"/>
          <w:szCs w:val="28"/>
        </w:rPr>
        <w:t>all, any, most, some</w:t>
      </w:r>
      <w:bookmarkEnd w:id="71"/>
      <w:r w:rsidRPr="003E75C9">
        <w:rPr>
          <w:rFonts w:ascii="Book Antiqua" w:hAnsi="Book Antiqua"/>
          <w:sz w:val="28"/>
          <w:szCs w:val="28"/>
        </w:rPr>
        <w:t xml:space="preserve"> These words can be singular or plural. If the word means "general amount or quantity," it's singular: </w:t>
      </w:r>
      <w:r w:rsidRPr="003E75C9">
        <w:rPr>
          <w:rFonts w:ascii="Book Antiqua" w:hAnsi="Book Antiqua"/>
          <w:i/>
          <w:iCs/>
          <w:sz w:val="28"/>
          <w:szCs w:val="28"/>
        </w:rPr>
        <w:t>All the fuel was delivered Wednesday. Some of his report was quoted in the article</w:t>
      </w:r>
      <w:r w:rsidRPr="003E75C9">
        <w:rPr>
          <w:rFonts w:ascii="Book Antiqua" w:hAnsi="Book Antiqua"/>
          <w:sz w:val="28"/>
          <w:szCs w:val="28"/>
        </w:rPr>
        <w:t xml:space="preserve">. If you can read "individual and number" into the sentence, use a plural verb: </w:t>
      </w:r>
      <w:r w:rsidRPr="003E75C9">
        <w:rPr>
          <w:rFonts w:ascii="Book Antiqua" w:hAnsi="Book Antiqua"/>
          <w:i/>
          <w:iCs/>
          <w:sz w:val="28"/>
          <w:szCs w:val="28"/>
        </w:rPr>
        <w:t>All the passengers were treated and released. Have any of their relatives been told</w:t>
      </w:r>
      <w:r w:rsidRPr="003E75C9">
        <w:rPr>
          <w:rFonts w:ascii="Book Antiqua" w:hAnsi="Book Antiqua"/>
          <w:sz w:val="28"/>
          <w:szCs w:val="28"/>
        </w:rPr>
        <w:t xml:space="preserve">? See </w:t>
      </w:r>
      <w:hyperlink r:id="rId90" w:anchor="anyall" w:history="1">
        <w:r w:rsidRPr="003E75C9">
          <w:rPr>
            <w:rFonts w:ascii="Book Antiqua" w:hAnsi="Book Antiqua"/>
            <w:b/>
            <w:bCs/>
            <w:color w:val="0000FF"/>
            <w:sz w:val="28"/>
            <w:szCs w:val="28"/>
            <w:u w:val="single"/>
          </w:rPr>
          <w:t>any and all</w:t>
        </w:r>
      </w:hyperlink>
      <w:r w:rsidRPr="003E75C9">
        <w:rPr>
          <w:rFonts w:ascii="Book Antiqua" w:hAnsi="Book Antiqua"/>
          <w:b/>
          <w:bCs/>
          <w:sz w:val="28"/>
          <w:szCs w:val="28"/>
        </w:rPr>
        <w:t xml:space="preserve">, </w:t>
      </w:r>
      <w:hyperlink r:id="rId91" w:anchor="more, most" w:history="1">
        <w:r w:rsidRPr="003E75C9">
          <w:rPr>
            <w:rFonts w:ascii="Book Antiqua" w:hAnsi="Book Antiqua"/>
            <w:b/>
            <w:bCs/>
            <w:color w:val="0000FF"/>
            <w:sz w:val="28"/>
            <w:szCs w:val="28"/>
            <w:u w:val="single"/>
          </w:rPr>
          <w:t>more, most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72" w:name="alleged"/>
      <w:r w:rsidRPr="003E75C9">
        <w:rPr>
          <w:rFonts w:ascii="Book Antiqua" w:hAnsi="Book Antiqua"/>
          <w:b/>
          <w:bCs/>
          <w:sz w:val="28"/>
          <w:szCs w:val="28"/>
        </w:rPr>
        <w:t>alleged</w:t>
      </w:r>
      <w:bookmarkEnd w:id="72"/>
      <w:r w:rsidRPr="003E75C9">
        <w:rPr>
          <w:rFonts w:ascii="Book Antiqua" w:hAnsi="Book Antiqua"/>
          <w:sz w:val="28"/>
          <w:szCs w:val="28"/>
        </w:rPr>
        <w:t xml:space="preserve"> Often misused. Don't use this adjective to describe something that is true or already verified. For example, if the police have verified that a burglary happened, it's simply a burglary; it's </w:t>
      </w:r>
      <w:r w:rsidRPr="003E75C9">
        <w:rPr>
          <w:rFonts w:ascii="Book Antiqua" w:hAnsi="Book Antiqua"/>
          <w:i/>
          <w:iCs/>
          <w:sz w:val="28"/>
          <w:szCs w:val="28"/>
        </w:rPr>
        <w:t>not</w:t>
      </w:r>
      <w:r w:rsidRPr="003E75C9">
        <w:rPr>
          <w:rFonts w:ascii="Book Antiqua" w:hAnsi="Book Antiqua"/>
          <w:sz w:val="28"/>
          <w:szCs w:val="28"/>
        </w:rPr>
        <w:t xml:space="preserve"> an alleged burglary, even if they don't have a suspect in the crime. And when they arrest someone for the crime, he </w:t>
      </w:r>
      <w:r w:rsidRPr="003E75C9">
        <w:rPr>
          <w:rFonts w:ascii="Book Antiqua" w:hAnsi="Book Antiqua"/>
          <w:i/>
          <w:iCs/>
          <w:sz w:val="28"/>
          <w:szCs w:val="28"/>
        </w:rPr>
        <w:t>is</w:t>
      </w:r>
      <w:r w:rsidRPr="003E75C9">
        <w:rPr>
          <w:rFonts w:ascii="Book Antiqua" w:hAnsi="Book Antiqua"/>
          <w:sz w:val="28"/>
          <w:szCs w:val="28"/>
        </w:rPr>
        <w:t xml:space="preserve"> a suspect; he's </w:t>
      </w:r>
      <w:r w:rsidRPr="003E75C9">
        <w:rPr>
          <w:rFonts w:ascii="Book Antiqua" w:hAnsi="Book Antiqua"/>
          <w:i/>
          <w:iCs/>
          <w:sz w:val="28"/>
          <w:szCs w:val="28"/>
        </w:rPr>
        <w:t>not</w:t>
      </w:r>
      <w:r w:rsidRPr="003E75C9">
        <w:rPr>
          <w:rFonts w:ascii="Book Antiqua" w:hAnsi="Book Antiqua"/>
          <w:sz w:val="28"/>
          <w:szCs w:val="28"/>
        </w:rPr>
        <w:t xml:space="preserve"> an alleged suspect. Drop </w:t>
      </w:r>
      <w:r w:rsidRPr="003E75C9">
        <w:rPr>
          <w:rFonts w:ascii="Book Antiqua" w:hAnsi="Book Antiqua"/>
          <w:i/>
          <w:iCs/>
          <w:sz w:val="28"/>
          <w:szCs w:val="28"/>
        </w:rPr>
        <w:t>alleged</w:t>
      </w:r>
      <w:r w:rsidRPr="003E75C9">
        <w:rPr>
          <w:rFonts w:ascii="Book Antiqua" w:hAnsi="Book Antiqua"/>
          <w:sz w:val="28"/>
          <w:szCs w:val="28"/>
        </w:rPr>
        <w:t xml:space="preserve">. The person accused of the burglary, however, is an </w:t>
      </w:r>
      <w:r w:rsidRPr="003E75C9">
        <w:rPr>
          <w:rFonts w:ascii="Book Antiqua" w:hAnsi="Book Antiqua"/>
          <w:i/>
          <w:iCs/>
          <w:sz w:val="28"/>
          <w:szCs w:val="28"/>
        </w:rPr>
        <w:t>alleged</w:t>
      </w:r>
      <w:r w:rsidRPr="003E75C9">
        <w:rPr>
          <w:rFonts w:ascii="Book Antiqua" w:hAnsi="Book Antiqua"/>
          <w:sz w:val="28"/>
          <w:szCs w:val="28"/>
        </w:rPr>
        <w:t xml:space="preserve"> burglar. And if he's convicted of the crime, he's no longer the alleged burglar; he </w:t>
      </w:r>
      <w:r w:rsidRPr="003E75C9">
        <w:rPr>
          <w:rFonts w:ascii="Book Antiqua" w:hAnsi="Book Antiqua"/>
          <w:i/>
          <w:iCs/>
          <w:sz w:val="28"/>
          <w:szCs w:val="28"/>
        </w:rPr>
        <w:t>is</w:t>
      </w:r>
      <w:r w:rsidRPr="003E75C9">
        <w:rPr>
          <w:rFonts w:ascii="Book Antiqua" w:hAnsi="Book Antiqua"/>
          <w:sz w:val="28"/>
          <w:szCs w:val="28"/>
        </w:rPr>
        <w:t xml:space="preserve"> the burglar in that crime.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alleviate</w:t>
      </w:r>
      <w:r w:rsidRPr="003E75C9">
        <w:rPr>
          <w:rFonts w:ascii="Book Antiqua" w:hAnsi="Book Antiqua"/>
          <w:sz w:val="28"/>
          <w:szCs w:val="28"/>
        </w:rPr>
        <w:t xml:space="preserve"> See </w:t>
      </w:r>
      <w:hyperlink r:id="rId92" w:anchor="ameliorate" w:history="1">
        <w:r w:rsidRPr="003E75C9">
          <w:rPr>
            <w:rFonts w:ascii="Book Antiqua" w:hAnsi="Book Antiqua"/>
            <w:b/>
            <w:bCs/>
            <w:color w:val="0000FF"/>
            <w:sz w:val="28"/>
            <w:szCs w:val="28"/>
            <w:u w:val="single"/>
          </w:rPr>
          <w:t>ameliorate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3" w:name="all_of"/>
      <w:r w:rsidRPr="003E75C9">
        <w:rPr>
          <w:rFonts w:ascii="Book Antiqua" w:hAnsi="Book Antiqua"/>
          <w:b/>
          <w:bCs/>
          <w:sz w:val="28"/>
          <w:szCs w:val="28"/>
        </w:rPr>
        <w:lastRenderedPageBreak/>
        <w:t>all of</w:t>
      </w:r>
      <w:bookmarkEnd w:id="73"/>
      <w:r w:rsidRPr="003E75C9">
        <w:rPr>
          <w:rFonts w:ascii="Book Antiqua" w:hAnsi="Book Antiqua"/>
          <w:sz w:val="28"/>
          <w:szCs w:val="28"/>
        </w:rPr>
        <w:t xml:space="preserve"> Wordy. Simplify. Drop </w:t>
      </w:r>
      <w:r w:rsidRPr="003E75C9">
        <w:rPr>
          <w:rFonts w:ascii="Book Antiqua" w:hAnsi="Book Antiqua"/>
          <w:i/>
          <w:iCs/>
          <w:sz w:val="28"/>
          <w:szCs w:val="28"/>
        </w:rPr>
        <w:t>of</w:t>
      </w:r>
      <w:r w:rsidRPr="003E75C9">
        <w:rPr>
          <w:rFonts w:ascii="Book Antiqua" w:hAnsi="Book Antiqua"/>
          <w:sz w:val="28"/>
          <w:szCs w:val="28"/>
        </w:rPr>
        <w:t xml:space="preserve"> unless followed by a pronoun: </w:t>
      </w:r>
      <w:r w:rsidRPr="003E75C9">
        <w:rPr>
          <w:rFonts w:ascii="Book Antiqua" w:hAnsi="Book Antiqua"/>
          <w:i/>
          <w:iCs/>
          <w:sz w:val="28"/>
          <w:szCs w:val="28"/>
        </w:rPr>
        <w:t>all of them</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4" w:name="allot"/>
      <w:r w:rsidRPr="003E75C9">
        <w:rPr>
          <w:rFonts w:ascii="Book Antiqua" w:hAnsi="Book Antiqua"/>
          <w:b/>
          <w:bCs/>
          <w:sz w:val="28"/>
          <w:szCs w:val="28"/>
        </w:rPr>
        <w:t>allot, allotted, allotting</w:t>
      </w:r>
      <w:bookmarkEnd w:id="74"/>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alloted</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alloting</w:t>
      </w:r>
      <w:proofErr w:type="spellEnd"/>
      <w:r w:rsidRPr="003E75C9">
        <w:rPr>
          <w:rFonts w:ascii="Book Antiqua" w:hAnsi="Book Antiqua"/>
          <w:sz w:val="28"/>
          <w:szCs w:val="28"/>
        </w:rPr>
        <w:t xml:space="preserve">. See </w:t>
      </w:r>
      <w:hyperlink r:id="rId93" w:anchor="a lot" w:history="1">
        <w:r w:rsidRPr="003E75C9">
          <w:rPr>
            <w:rFonts w:ascii="Book Antiqua" w:hAnsi="Book Antiqua"/>
            <w:b/>
            <w:bCs/>
            <w:color w:val="0000FF"/>
            <w:sz w:val="28"/>
            <w:szCs w:val="28"/>
            <w:u w:val="single"/>
          </w:rPr>
          <w:t>a lot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5" w:name="allow"/>
      <w:r w:rsidRPr="003E75C9">
        <w:rPr>
          <w:rFonts w:ascii="Book Antiqua" w:hAnsi="Book Antiqua"/>
          <w:b/>
          <w:bCs/>
          <w:sz w:val="28"/>
          <w:szCs w:val="28"/>
        </w:rPr>
        <w:t>allow</w:t>
      </w:r>
      <w:bookmarkEnd w:id="75"/>
      <w:r w:rsidRPr="003E75C9">
        <w:rPr>
          <w:rFonts w:ascii="Book Antiqua" w:hAnsi="Book Antiqua"/>
          <w:b/>
          <w:bCs/>
          <w:sz w:val="28"/>
          <w:szCs w:val="28"/>
        </w:rPr>
        <w:t>, enable, permit</w:t>
      </w:r>
      <w:r w:rsidRPr="003E75C9">
        <w:rPr>
          <w:rFonts w:ascii="Book Antiqua" w:hAnsi="Book Antiqua"/>
          <w:sz w:val="28"/>
          <w:szCs w:val="28"/>
        </w:rPr>
        <w:t xml:space="preserve"> </w:t>
      </w:r>
      <w:r w:rsidRPr="003E75C9">
        <w:rPr>
          <w:rFonts w:ascii="Book Antiqua" w:hAnsi="Book Antiqua"/>
          <w:i/>
          <w:iCs/>
          <w:sz w:val="28"/>
          <w:szCs w:val="28"/>
        </w:rPr>
        <w:t>Enable</w:t>
      </w:r>
      <w:r w:rsidRPr="003E75C9">
        <w:rPr>
          <w:rFonts w:ascii="Book Antiqua" w:hAnsi="Book Antiqua"/>
          <w:sz w:val="28"/>
          <w:szCs w:val="28"/>
        </w:rPr>
        <w:t xml:space="preserve"> means "to help, make possible, practical or easy": </w:t>
      </w:r>
      <w:r w:rsidRPr="003E75C9">
        <w:rPr>
          <w:rFonts w:ascii="Book Antiqua" w:hAnsi="Book Antiqua"/>
          <w:i/>
          <w:iCs/>
          <w:sz w:val="28"/>
          <w:szCs w:val="28"/>
        </w:rPr>
        <w:t>The new trucks will enable the company to provide better service. Allow</w:t>
      </w:r>
      <w:r w:rsidRPr="003E75C9">
        <w:rPr>
          <w:rFonts w:ascii="Book Antiqua" w:hAnsi="Book Antiqua"/>
          <w:sz w:val="28"/>
          <w:szCs w:val="28"/>
        </w:rPr>
        <w:t xml:space="preserve"> and </w:t>
      </w:r>
      <w:r w:rsidRPr="003E75C9">
        <w:rPr>
          <w:rFonts w:ascii="Book Antiqua" w:hAnsi="Book Antiqua"/>
          <w:i/>
          <w:iCs/>
          <w:sz w:val="28"/>
          <w:szCs w:val="28"/>
        </w:rPr>
        <w:t>permit</w:t>
      </w:r>
      <w:r w:rsidRPr="003E75C9">
        <w:rPr>
          <w:rFonts w:ascii="Book Antiqua" w:hAnsi="Book Antiqua"/>
          <w:sz w:val="28"/>
          <w:szCs w:val="28"/>
        </w:rPr>
        <w:t xml:space="preserve"> suggest power or authority to give or deny. </w:t>
      </w:r>
      <w:r w:rsidRPr="003E75C9">
        <w:rPr>
          <w:rFonts w:ascii="Book Antiqua" w:hAnsi="Book Antiqua"/>
          <w:i/>
          <w:iCs/>
          <w:sz w:val="28"/>
          <w:szCs w:val="28"/>
        </w:rPr>
        <w:t>Permit</w:t>
      </w:r>
      <w:r w:rsidRPr="003E75C9">
        <w:rPr>
          <w:rFonts w:ascii="Book Antiqua" w:hAnsi="Book Antiqua"/>
          <w:sz w:val="28"/>
          <w:szCs w:val="28"/>
        </w:rPr>
        <w:t xml:space="preserve"> suggests formal sanction, approval, consent or authorization. </w:t>
      </w:r>
      <w:r w:rsidRPr="003E75C9">
        <w:rPr>
          <w:rFonts w:ascii="Book Antiqua" w:hAnsi="Book Antiqua"/>
          <w:i/>
          <w:iCs/>
          <w:sz w:val="28"/>
          <w:szCs w:val="28"/>
        </w:rPr>
        <w:t>Allow</w:t>
      </w:r>
      <w:r w:rsidRPr="003E75C9">
        <w:rPr>
          <w:rFonts w:ascii="Book Antiqua" w:hAnsi="Book Antiqua"/>
          <w:sz w:val="28"/>
          <w:szCs w:val="28"/>
        </w:rPr>
        <w:t xml:space="preserve">, in contrast, suggests merely the absence of opposition or refraining from banning actions: </w:t>
      </w:r>
      <w:r w:rsidRPr="003E75C9">
        <w:rPr>
          <w:rFonts w:ascii="Book Antiqua" w:hAnsi="Book Antiqua"/>
          <w:i/>
          <w:iCs/>
          <w:sz w:val="28"/>
          <w:szCs w:val="28"/>
        </w:rPr>
        <w:t>The city permitted the TV station to broadcast from the park.</w:t>
      </w:r>
      <w:r w:rsidRPr="003E75C9">
        <w:rPr>
          <w:rFonts w:ascii="Book Antiqua" w:hAnsi="Book Antiqua"/>
          <w:sz w:val="28"/>
          <w:szCs w:val="28"/>
        </w:rPr>
        <w:t xml:space="preserve"> </w:t>
      </w:r>
      <w:r w:rsidRPr="003E75C9">
        <w:rPr>
          <w:rFonts w:ascii="Book Antiqua" w:hAnsi="Book Antiqua"/>
          <w:i/>
          <w:iCs/>
          <w:sz w:val="28"/>
          <w:szCs w:val="28"/>
        </w:rPr>
        <w:t>Our supervisor allows us to dress casually on Fridays.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think about using simpler </w:t>
      </w:r>
      <w:r w:rsidRPr="003E75C9">
        <w:rPr>
          <w:rFonts w:ascii="Book Antiqua" w:hAnsi="Book Antiqua"/>
          <w:i/>
          <w:iCs/>
          <w:sz w:val="28"/>
          <w:szCs w:val="28"/>
        </w:rPr>
        <w:t>help</w:t>
      </w:r>
      <w:r w:rsidRPr="003E75C9">
        <w:rPr>
          <w:rFonts w:ascii="Book Antiqua" w:hAnsi="Book Antiqua"/>
          <w:sz w:val="28"/>
          <w:szCs w:val="28"/>
        </w:rPr>
        <w:t xml:space="preserve"> for </w:t>
      </w:r>
      <w:r w:rsidRPr="003E75C9">
        <w:rPr>
          <w:rFonts w:ascii="Book Antiqua" w:hAnsi="Book Antiqua"/>
          <w:i/>
          <w:iCs/>
          <w:sz w:val="28"/>
          <w:szCs w:val="28"/>
        </w:rPr>
        <w:t>enable</w:t>
      </w:r>
      <w:r w:rsidRPr="003E75C9">
        <w:rPr>
          <w:rFonts w:ascii="Book Antiqua" w:hAnsi="Book Antiqua"/>
          <w:sz w:val="28"/>
          <w:szCs w:val="28"/>
        </w:rPr>
        <w:t xml:space="preserve"> and </w:t>
      </w:r>
      <w:r w:rsidRPr="003E75C9">
        <w:rPr>
          <w:rFonts w:ascii="Book Antiqua" w:hAnsi="Book Antiqua"/>
          <w:i/>
          <w:iCs/>
          <w:sz w:val="28"/>
          <w:szCs w:val="28"/>
        </w:rPr>
        <w:t>let</w:t>
      </w:r>
      <w:r w:rsidRPr="003E75C9">
        <w:rPr>
          <w:rFonts w:ascii="Book Antiqua" w:hAnsi="Book Antiqua"/>
          <w:sz w:val="28"/>
          <w:szCs w:val="28"/>
        </w:rPr>
        <w:t xml:space="preserve"> for </w:t>
      </w:r>
      <w:r w:rsidRPr="003E75C9">
        <w:rPr>
          <w:rFonts w:ascii="Book Antiqua" w:hAnsi="Book Antiqua"/>
          <w:i/>
          <w:iCs/>
          <w:sz w:val="28"/>
          <w:szCs w:val="28"/>
        </w:rPr>
        <w:t>allow</w:t>
      </w:r>
      <w:r w:rsidRPr="003E75C9">
        <w:rPr>
          <w:rFonts w:ascii="Book Antiqua" w:hAnsi="Book Antiqua"/>
          <w:sz w:val="28"/>
          <w:szCs w:val="28"/>
        </w:rPr>
        <w:t xml:space="preserve">: </w:t>
      </w:r>
      <w:r w:rsidRPr="003E75C9">
        <w:rPr>
          <w:rFonts w:ascii="Book Antiqua" w:hAnsi="Book Antiqua"/>
          <w:i/>
          <w:iCs/>
          <w:sz w:val="28"/>
          <w:szCs w:val="28"/>
        </w:rPr>
        <w:t>The new trucks will help the company provide better service. Our supervisor lets us dress casually on Fridays</w:t>
      </w:r>
      <w:r w:rsidRPr="003E75C9">
        <w:rPr>
          <w:rFonts w:ascii="Book Antiqua" w:hAnsi="Book Antiqua"/>
          <w:sz w:val="28"/>
          <w:szCs w:val="28"/>
        </w:rPr>
        <w:t xml:space="preserve">. See </w:t>
      </w:r>
      <w:hyperlink r:id="rId94" w:anchor="lets" w:history="1">
        <w:r w:rsidRPr="003E75C9">
          <w:rPr>
            <w:rFonts w:ascii="Book Antiqua" w:hAnsi="Book Antiqua"/>
            <w:b/>
            <w:bCs/>
            <w:color w:val="0000FF"/>
            <w:sz w:val="28"/>
            <w:szCs w:val="28"/>
            <w:u w:val="single"/>
          </w:rPr>
          <w:t>lets, let's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6" w:name="all_ready,_already"/>
      <w:r w:rsidRPr="003E75C9">
        <w:rPr>
          <w:rFonts w:ascii="Book Antiqua" w:hAnsi="Book Antiqua"/>
          <w:b/>
          <w:bCs/>
          <w:sz w:val="28"/>
          <w:szCs w:val="28"/>
        </w:rPr>
        <w:t>all ready, already</w:t>
      </w:r>
      <w:bookmarkEnd w:id="76"/>
      <w:r w:rsidRPr="003E75C9">
        <w:rPr>
          <w:rFonts w:ascii="Book Antiqua" w:hAnsi="Book Antiqua"/>
          <w:sz w:val="28"/>
          <w:szCs w:val="28"/>
        </w:rPr>
        <w:t xml:space="preserve"> Commonly confused. Use </w:t>
      </w:r>
      <w:r w:rsidRPr="003E75C9">
        <w:rPr>
          <w:rFonts w:ascii="Book Antiqua" w:hAnsi="Book Antiqua"/>
          <w:i/>
          <w:iCs/>
          <w:sz w:val="28"/>
          <w:szCs w:val="28"/>
        </w:rPr>
        <w:t>all ready</w:t>
      </w:r>
      <w:r w:rsidRPr="003E75C9">
        <w:rPr>
          <w:rFonts w:ascii="Book Antiqua" w:hAnsi="Book Antiqua"/>
          <w:sz w:val="28"/>
          <w:szCs w:val="28"/>
        </w:rPr>
        <w:t xml:space="preserve"> to say someone is prepared to do something. Use </w:t>
      </w:r>
      <w:r w:rsidRPr="003E75C9">
        <w:rPr>
          <w:rFonts w:ascii="Book Antiqua" w:hAnsi="Book Antiqua"/>
          <w:i/>
          <w:iCs/>
          <w:sz w:val="28"/>
          <w:szCs w:val="28"/>
        </w:rPr>
        <w:t>already</w:t>
      </w:r>
      <w:r w:rsidRPr="003E75C9">
        <w:rPr>
          <w:rFonts w:ascii="Book Antiqua" w:hAnsi="Book Antiqua"/>
          <w:sz w:val="28"/>
          <w:szCs w:val="28"/>
        </w:rPr>
        <w:t xml:space="preserve"> to say something happened earlier: </w:t>
      </w:r>
      <w:r w:rsidRPr="003E75C9">
        <w:rPr>
          <w:rFonts w:ascii="Book Antiqua" w:hAnsi="Book Antiqua"/>
          <w:i/>
          <w:iCs/>
          <w:sz w:val="28"/>
          <w:szCs w:val="28"/>
        </w:rPr>
        <w:t>The contractor is all ready to begin work; in fact, it's already started.</w:t>
      </w:r>
    </w:p>
    <w:p w:rsidR="00DA7ABA" w:rsidRPr="003E75C9" w:rsidRDefault="00DA7ABA" w:rsidP="003E75C9">
      <w:pPr>
        <w:pStyle w:val="NoSpacing"/>
        <w:spacing w:line="360" w:lineRule="auto"/>
        <w:rPr>
          <w:rFonts w:ascii="Book Antiqua" w:hAnsi="Book Antiqua"/>
          <w:sz w:val="28"/>
          <w:szCs w:val="28"/>
        </w:rPr>
      </w:pPr>
      <w:bookmarkStart w:id="77" w:name="all_right"/>
      <w:r w:rsidRPr="003E75C9">
        <w:rPr>
          <w:rFonts w:ascii="Book Antiqua" w:hAnsi="Book Antiqua"/>
          <w:b/>
          <w:bCs/>
          <w:sz w:val="28"/>
          <w:szCs w:val="28"/>
        </w:rPr>
        <w:t>all right</w:t>
      </w:r>
      <w:bookmarkEnd w:id="77"/>
      <w:r w:rsidRPr="003E75C9">
        <w:rPr>
          <w:rFonts w:ascii="Book Antiqua" w:hAnsi="Book Antiqua"/>
          <w:sz w:val="28"/>
          <w:szCs w:val="28"/>
        </w:rPr>
        <w:t xml:space="preserve"> Commonly misspelled. Two words. Not </w:t>
      </w:r>
      <w:r w:rsidRPr="003E75C9">
        <w:rPr>
          <w:rFonts w:ascii="Book Antiqua" w:hAnsi="Book Antiqua"/>
          <w:i/>
          <w:iCs/>
          <w:sz w:val="28"/>
          <w:szCs w:val="28"/>
        </w:rPr>
        <w:t>alright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8" w:name="all-round"/>
      <w:r w:rsidRPr="003E75C9">
        <w:rPr>
          <w:rFonts w:ascii="Book Antiqua" w:hAnsi="Book Antiqua"/>
          <w:b/>
          <w:bCs/>
          <w:sz w:val="28"/>
          <w:szCs w:val="28"/>
        </w:rPr>
        <w:t>all-round</w:t>
      </w:r>
      <w:bookmarkEnd w:id="78"/>
      <w:r w:rsidRPr="003E75C9">
        <w:rPr>
          <w:rFonts w:ascii="Book Antiqua" w:hAnsi="Book Antiqua"/>
          <w:sz w:val="28"/>
          <w:szCs w:val="28"/>
        </w:rPr>
        <w:t xml:space="preserve"> Commonly misspelled. Not </w:t>
      </w:r>
      <w:r w:rsidRPr="003E75C9">
        <w:rPr>
          <w:rFonts w:ascii="Book Antiqua" w:hAnsi="Book Antiqua"/>
          <w:i/>
          <w:iCs/>
          <w:sz w:val="28"/>
          <w:szCs w:val="28"/>
        </w:rPr>
        <w:t>all-around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79" w:name="all-terrain"/>
      <w:r w:rsidRPr="003E75C9">
        <w:rPr>
          <w:rFonts w:ascii="Book Antiqua" w:hAnsi="Book Antiqua"/>
          <w:b/>
          <w:bCs/>
          <w:sz w:val="28"/>
          <w:szCs w:val="28"/>
        </w:rPr>
        <w:t>all-terrain vehicle</w:t>
      </w:r>
      <w:bookmarkEnd w:id="79"/>
      <w:r w:rsidRPr="003E75C9">
        <w:rPr>
          <w:rFonts w:ascii="Book Antiqua" w:hAnsi="Book Antiqua"/>
          <w:sz w:val="28"/>
          <w:szCs w:val="28"/>
        </w:rPr>
        <w:t xml:space="preserve"> Hyphenate </w:t>
      </w:r>
      <w:r w:rsidRPr="003E75C9">
        <w:rPr>
          <w:rFonts w:ascii="Book Antiqua" w:hAnsi="Book Antiqua"/>
          <w:i/>
          <w:iCs/>
          <w:sz w:val="28"/>
          <w:szCs w:val="28"/>
        </w:rPr>
        <w:t>all-terrain</w:t>
      </w:r>
      <w:r w:rsidRPr="003E75C9">
        <w:rPr>
          <w:rFonts w:ascii="Book Antiqua" w:hAnsi="Book Antiqua"/>
          <w:sz w:val="28"/>
          <w:szCs w:val="28"/>
        </w:rPr>
        <w:t xml:space="preserve">. </w:t>
      </w:r>
      <w:r w:rsidRPr="003E75C9">
        <w:rPr>
          <w:rFonts w:ascii="Book Antiqua" w:hAnsi="Book Antiqua"/>
          <w:i/>
          <w:iCs/>
          <w:sz w:val="28"/>
          <w:szCs w:val="28"/>
        </w:rPr>
        <w:t>ATV</w:t>
      </w:r>
      <w:r w:rsidRPr="003E75C9">
        <w:rPr>
          <w:rFonts w:ascii="Book Antiqua" w:hAnsi="Book Antiqua"/>
          <w:sz w:val="28"/>
          <w:szCs w:val="28"/>
        </w:rPr>
        <w:t xml:space="preserve"> OK on second reference.</w:t>
      </w:r>
    </w:p>
    <w:p w:rsidR="00DA7ABA" w:rsidRPr="003E75C9" w:rsidRDefault="00DA7ABA" w:rsidP="003E75C9">
      <w:pPr>
        <w:pStyle w:val="NoSpacing"/>
        <w:spacing w:line="360" w:lineRule="auto"/>
        <w:rPr>
          <w:rFonts w:ascii="Book Antiqua" w:hAnsi="Book Antiqua"/>
          <w:sz w:val="28"/>
          <w:szCs w:val="28"/>
        </w:rPr>
      </w:pPr>
      <w:bookmarkStart w:id="80" w:name="all_time"/>
      <w:r w:rsidRPr="003E75C9">
        <w:rPr>
          <w:rFonts w:ascii="Book Antiqua" w:hAnsi="Book Antiqua"/>
          <w:b/>
          <w:bCs/>
          <w:sz w:val="28"/>
          <w:szCs w:val="28"/>
        </w:rPr>
        <w:t>all time</w:t>
      </w:r>
      <w:bookmarkEnd w:id="80"/>
      <w:r w:rsidRPr="003E75C9">
        <w:rPr>
          <w:rFonts w:ascii="Book Antiqua" w:hAnsi="Book Antiqua"/>
          <w:sz w:val="28"/>
          <w:szCs w:val="28"/>
        </w:rPr>
        <w:t xml:space="preserve"> Avoid using this word unless your crystal ball is objective and always right: </w:t>
      </w:r>
      <w:r w:rsidRPr="003E75C9">
        <w:rPr>
          <w:rFonts w:ascii="Book Antiqua" w:hAnsi="Book Antiqua"/>
          <w:i/>
          <w:iCs/>
          <w:sz w:val="28"/>
          <w:szCs w:val="28"/>
        </w:rPr>
        <w:t>all-time greatest chocolate chip cookie</w:t>
      </w:r>
      <w:r w:rsidRPr="003E75C9">
        <w:rPr>
          <w:rFonts w:ascii="Book Antiqua" w:hAnsi="Book Antiqua"/>
          <w:sz w:val="28"/>
          <w:szCs w:val="28"/>
        </w:rPr>
        <w:t xml:space="preserve">. Try using </w:t>
      </w:r>
      <w:r w:rsidRPr="003E75C9">
        <w:rPr>
          <w:rFonts w:ascii="Book Antiqua" w:hAnsi="Book Antiqua"/>
          <w:i/>
          <w:iCs/>
          <w:sz w:val="28"/>
          <w:szCs w:val="28"/>
        </w:rPr>
        <w:t>record</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81" w:name="allude_elude"/>
      <w:r w:rsidRPr="003E75C9">
        <w:rPr>
          <w:rFonts w:ascii="Book Antiqua" w:hAnsi="Book Antiqua"/>
          <w:b/>
          <w:bCs/>
          <w:sz w:val="28"/>
          <w:szCs w:val="28"/>
        </w:rPr>
        <w:t>allude, elude</w:t>
      </w:r>
      <w:bookmarkEnd w:id="81"/>
      <w:r w:rsidRPr="003E75C9">
        <w:rPr>
          <w:rFonts w:ascii="Book Antiqua" w:hAnsi="Book Antiqua"/>
          <w:sz w:val="28"/>
          <w:szCs w:val="28"/>
        </w:rPr>
        <w:t xml:space="preserve"> Sometimes confused. See use of </w:t>
      </w:r>
      <w:r w:rsidRPr="003E75C9">
        <w:rPr>
          <w:rFonts w:ascii="Book Antiqua" w:hAnsi="Book Antiqua"/>
          <w:i/>
          <w:iCs/>
          <w:sz w:val="28"/>
          <w:szCs w:val="28"/>
        </w:rPr>
        <w:t>allude</w:t>
      </w:r>
      <w:r w:rsidRPr="003E75C9">
        <w:rPr>
          <w:rFonts w:ascii="Book Antiqua" w:hAnsi="Book Antiqua"/>
          <w:sz w:val="28"/>
          <w:szCs w:val="28"/>
        </w:rPr>
        <w:t xml:space="preserve"> below. </w:t>
      </w:r>
      <w:r w:rsidRPr="003E75C9">
        <w:rPr>
          <w:rFonts w:ascii="Book Antiqua" w:hAnsi="Book Antiqua"/>
          <w:i/>
          <w:iCs/>
          <w:sz w:val="28"/>
          <w:szCs w:val="28"/>
        </w:rPr>
        <w:t>Elude</w:t>
      </w:r>
      <w:r w:rsidRPr="003E75C9">
        <w:rPr>
          <w:rFonts w:ascii="Book Antiqua" w:hAnsi="Book Antiqua"/>
          <w:sz w:val="28"/>
          <w:szCs w:val="28"/>
        </w:rPr>
        <w:t xml:space="preserve"> means "to escape capture by tricking someone" and "to escape notice or understanding": </w:t>
      </w:r>
      <w:r w:rsidRPr="003E75C9">
        <w:rPr>
          <w:rFonts w:ascii="Book Antiqua" w:hAnsi="Book Antiqua"/>
          <w:i/>
          <w:iCs/>
          <w:sz w:val="28"/>
          <w:szCs w:val="28"/>
        </w:rPr>
        <w:t>She drove to the police station to elude the road-</w:t>
      </w:r>
      <w:proofErr w:type="spellStart"/>
      <w:r w:rsidRPr="003E75C9">
        <w:rPr>
          <w:rFonts w:ascii="Book Antiqua" w:hAnsi="Book Antiqua"/>
          <w:i/>
          <w:iCs/>
          <w:sz w:val="28"/>
          <w:szCs w:val="28"/>
        </w:rPr>
        <w:t>raging</w:t>
      </w:r>
      <w:proofErr w:type="spellEnd"/>
      <w:r w:rsidRPr="003E75C9">
        <w:rPr>
          <w:rFonts w:ascii="Book Antiqua" w:hAnsi="Book Antiqua"/>
          <w:i/>
          <w:iCs/>
          <w:sz w:val="28"/>
          <w:szCs w:val="28"/>
        </w:rPr>
        <w:t xml:space="preserve"> SUV driver. Popularity eluded the Seattle band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2" w:name="allude"/>
      <w:r w:rsidRPr="003E75C9">
        <w:rPr>
          <w:rFonts w:ascii="Book Antiqua" w:hAnsi="Book Antiqua"/>
          <w:b/>
          <w:bCs/>
          <w:sz w:val="28"/>
          <w:szCs w:val="28"/>
        </w:rPr>
        <w:t>allude, refer</w:t>
      </w:r>
      <w:bookmarkEnd w:id="82"/>
      <w:r w:rsidRPr="003E75C9">
        <w:rPr>
          <w:rFonts w:ascii="Book Antiqua" w:hAnsi="Book Antiqua"/>
          <w:sz w:val="28"/>
          <w:szCs w:val="28"/>
        </w:rPr>
        <w:t xml:space="preserve"> Sometimes confused. Use </w:t>
      </w:r>
      <w:r w:rsidRPr="003E75C9">
        <w:rPr>
          <w:rFonts w:ascii="Book Antiqua" w:hAnsi="Book Antiqua"/>
          <w:i/>
          <w:iCs/>
          <w:sz w:val="28"/>
          <w:szCs w:val="28"/>
        </w:rPr>
        <w:t>allude</w:t>
      </w:r>
      <w:r w:rsidRPr="003E75C9">
        <w:rPr>
          <w:rFonts w:ascii="Book Antiqua" w:hAnsi="Book Antiqua"/>
          <w:sz w:val="28"/>
          <w:szCs w:val="28"/>
        </w:rPr>
        <w:t xml:space="preserve"> to mention something or someone in an indirect way, by suggestion. Use </w:t>
      </w:r>
      <w:r w:rsidRPr="003E75C9">
        <w:rPr>
          <w:rFonts w:ascii="Book Antiqua" w:hAnsi="Book Antiqua"/>
          <w:i/>
          <w:iCs/>
          <w:sz w:val="28"/>
          <w:szCs w:val="28"/>
        </w:rPr>
        <w:t>refer</w:t>
      </w:r>
      <w:r w:rsidRPr="003E75C9">
        <w:rPr>
          <w:rFonts w:ascii="Book Antiqua" w:hAnsi="Book Antiqua"/>
          <w:sz w:val="28"/>
          <w:szCs w:val="28"/>
        </w:rPr>
        <w:t xml:space="preserve"> to mention someone or something directly.</w:t>
      </w:r>
    </w:p>
    <w:p w:rsidR="00DA7ABA" w:rsidRPr="003E75C9" w:rsidRDefault="00DA7ABA" w:rsidP="003E75C9">
      <w:pPr>
        <w:pStyle w:val="NoSpacing"/>
        <w:spacing w:line="360" w:lineRule="auto"/>
        <w:rPr>
          <w:rFonts w:ascii="Book Antiqua" w:hAnsi="Book Antiqua"/>
          <w:sz w:val="28"/>
          <w:szCs w:val="28"/>
        </w:rPr>
      </w:pPr>
      <w:bookmarkStart w:id="83" w:name="allusion"/>
      <w:r w:rsidRPr="003E75C9">
        <w:rPr>
          <w:rFonts w:ascii="Book Antiqua" w:hAnsi="Book Antiqua"/>
          <w:b/>
          <w:bCs/>
          <w:sz w:val="28"/>
          <w:szCs w:val="28"/>
        </w:rPr>
        <w:t>allusion, delusion, illusion</w:t>
      </w:r>
      <w:bookmarkEnd w:id="83"/>
      <w:r w:rsidRPr="003E75C9">
        <w:rPr>
          <w:rFonts w:ascii="Book Antiqua" w:hAnsi="Book Antiqua"/>
          <w:sz w:val="28"/>
          <w:szCs w:val="28"/>
        </w:rPr>
        <w:t xml:space="preserve"> Sometimes confused. An </w:t>
      </w:r>
      <w:r w:rsidRPr="003E75C9">
        <w:rPr>
          <w:rFonts w:ascii="Book Antiqua" w:hAnsi="Book Antiqua"/>
          <w:i/>
          <w:iCs/>
          <w:sz w:val="28"/>
          <w:szCs w:val="28"/>
        </w:rPr>
        <w:t>allusion</w:t>
      </w:r>
      <w:r w:rsidRPr="003E75C9">
        <w:rPr>
          <w:rFonts w:ascii="Book Antiqua" w:hAnsi="Book Antiqua"/>
          <w:sz w:val="28"/>
          <w:szCs w:val="28"/>
        </w:rPr>
        <w:t xml:space="preserve"> is "the act of writing or speaking in an indirect way about something, an indirect reference." A </w:t>
      </w:r>
      <w:r w:rsidRPr="003E75C9">
        <w:rPr>
          <w:rFonts w:ascii="Book Antiqua" w:hAnsi="Book Antiqua"/>
          <w:i/>
          <w:iCs/>
          <w:sz w:val="28"/>
          <w:szCs w:val="28"/>
        </w:rPr>
        <w:t>delusion</w:t>
      </w:r>
      <w:r w:rsidRPr="003E75C9">
        <w:rPr>
          <w:rFonts w:ascii="Book Antiqua" w:hAnsi="Book Antiqua"/>
          <w:sz w:val="28"/>
          <w:szCs w:val="28"/>
        </w:rPr>
        <w:t xml:space="preserve"> is "a belief or notion about something that's contrary to fact or reality." An </w:t>
      </w:r>
      <w:r w:rsidRPr="003E75C9">
        <w:rPr>
          <w:rFonts w:ascii="Book Antiqua" w:hAnsi="Book Antiqua"/>
          <w:i/>
          <w:iCs/>
          <w:sz w:val="28"/>
          <w:szCs w:val="28"/>
        </w:rPr>
        <w:t>illusion</w:t>
      </w:r>
      <w:r w:rsidRPr="003E75C9">
        <w:rPr>
          <w:rFonts w:ascii="Book Antiqua" w:hAnsi="Book Antiqua"/>
          <w:sz w:val="28"/>
          <w:szCs w:val="28"/>
        </w:rPr>
        <w:t xml:space="preserve"> is "a mirage, hallucination, unreal image, or trick" and "a false perception of reality."</w:t>
      </w:r>
    </w:p>
    <w:p w:rsidR="00DA7ABA" w:rsidRPr="003E75C9" w:rsidRDefault="00DA7ABA" w:rsidP="003E75C9">
      <w:pPr>
        <w:pStyle w:val="NoSpacing"/>
        <w:spacing w:line="360" w:lineRule="auto"/>
        <w:rPr>
          <w:rFonts w:ascii="Book Antiqua" w:hAnsi="Book Antiqua"/>
          <w:sz w:val="28"/>
          <w:szCs w:val="28"/>
        </w:rPr>
      </w:pPr>
      <w:bookmarkStart w:id="84" w:name="almost"/>
      <w:r w:rsidRPr="003E75C9">
        <w:rPr>
          <w:rFonts w:ascii="Book Antiqua" w:hAnsi="Book Antiqua"/>
          <w:b/>
          <w:bCs/>
          <w:sz w:val="28"/>
          <w:szCs w:val="28"/>
        </w:rPr>
        <w:lastRenderedPageBreak/>
        <w:t>almost</w:t>
      </w:r>
      <w:bookmarkEnd w:id="84"/>
      <w:r w:rsidRPr="003E75C9">
        <w:rPr>
          <w:rFonts w:ascii="Book Antiqua" w:hAnsi="Book Antiqua"/>
          <w:sz w:val="28"/>
          <w:szCs w:val="28"/>
        </w:rPr>
        <w:t xml:space="preserve"> Sometimes misused. To prevent ambiguity, put this word immediately before the word or phrase it modifies. If you mean </w:t>
      </w:r>
      <w:r w:rsidRPr="003E75C9">
        <w:rPr>
          <w:rFonts w:ascii="Book Antiqua" w:hAnsi="Book Antiqua"/>
          <w:i/>
          <w:iCs/>
          <w:sz w:val="28"/>
          <w:szCs w:val="28"/>
        </w:rPr>
        <w:t>Almost all of them were ready to go</w:t>
      </w:r>
      <w:r w:rsidRPr="003E75C9">
        <w:rPr>
          <w:rFonts w:ascii="Book Antiqua" w:hAnsi="Book Antiqua"/>
          <w:sz w:val="28"/>
          <w:szCs w:val="28"/>
        </w:rPr>
        <w:t xml:space="preserve">, for example, don't write </w:t>
      </w:r>
      <w:r w:rsidRPr="003E75C9">
        <w:rPr>
          <w:rFonts w:ascii="Book Antiqua" w:hAnsi="Book Antiqua"/>
          <w:i/>
          <w:iCs/>
          <w:sz w:val="28"/>
          <w:szCs w:val="28"/>
        </w:rPr>
        <w:t>All of them were almost ready to go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5" w:name="almost_all"/>
      <w:r w:rsidRPr="003E75C9">
        <w:rPr>
          <w:rFonts w:ascii="Book Antiqua" w:hAnsi="Book Antiqua"/>
          <w:b/>
          <w:bCs/>
          <w:sz w:val="28"/>
          <w:szCs w:val="28"/>
        </w:rPr>
        <w:t>almost all</w:t>
      </w:r>
      <w:bookmarkEnd w:id="85"/>
      <w:r w:rsidRPr="003E75C9">
        <w:rPr>
          <w:rFonts w:ascii="Book Antiqua" w:hAnsi="Book Antiqua"/>
          <w:sz w:val="28"/>
          <w:szCs w:val="28"/>
        </w:rPr>
        <w:t xml:space="preserve"> Wordy. Replace with simpler </w:t>
      </w:r>
      <w:r w:rsidRPr="003E75C9">
        <w:rPr>
          <w:rFonts w:ascii="Book Antiqua" w:hAnsi="Book Antiqua"/>
          <w:i/>
          <w:iCs/>
          <w:sz w:val="28"/>
          <w:szCs w:val="28"/>
        </w:rPr>
        <w:t>most</w:t>
      </w:r>
      <w:r w:rsidRPr="003E75C9">
        <w:rPr>
          <w:rFonts w:ascii="Book Antiqua" w:hAnsi="Book Antiqua"/>
          <w:sz w:val="28"/>
          <w:szCs w:val="28"/>
        </w:rPr>
        <w:t xml:space="preserve">. See </w:t>
      </w:r>
      <w:hyperlink r:id="rId95" w:anchor="majority" w:history="1">
        <w:r w:rsidRPr="003E75C9">
          <w:rPr>
            <w:rFonts w:ascii="Book Antiqua" w:hAnsi="Book Antiqua"/>
            <w:b/>
            <w:bCs/>
            <w:color w:val="0000FF"/>
            <w:sz w:val="28"/>
            <w:szCs w:val="28"/>
            <w:u w:val="single"/>
          </w:rPr>
          <w:t>majority, most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6" w:name="alongside"/>
      <w:r w:rsidRPr="003E75C9">
        <w:rPr>
          <w:rFonts w:ascii="Book Antiqua" w:hAnsi="Book Antiqua"/>
          <w:b/>
          <w:bCs/>
          <w:sz w:val="28"/>
          <w:szCs w:val="28"/>
        </w:rPr>
        <w:t>alongside of</w:t>
      </w:r>
      <w:bookmarkEnd w:id="86"/>
      <w:r w:rsidRPr="003E75C9">
        <w:rPr>
          <w:rFonts w:ascii="Book Antiqua" w:hAnsi="Book Antiqua"/>
          <w:sz w:val="28"/>
          <w:szCs w:val="28"/>
        </w:rPr>
        <w:t xml:space="preserve"> Wordy and redundant. Drop </w:t>
      </w:r>
      <w:r w:rsidRPr="003E75C9">
        <w:rPr>
          <w:rFonts w:ascii="Book Antiqua" w:hAnsi="Book Antiqua"/>
          <w:i/>
          <w:iCs/>
          <w:sz w:val="28"/>
          <w:szCs w:val="28"/>
        </w:rPr>
        <w:t>of</w:t>
      </w:r>
      <w:r w:rsidRPr="003E75C9">
        <w:rPr>
          <w:rFonts w:ascii="Book Antiqua" w:hAnsi="Book Antiqua"/>
          <w:sz w:val="28"/>
          <w:szCs w:val="28"/>
        </w:rPr>
        <w:t xml:space="preserve"> or replace with simpler </w:t>
      </w:r>
      <w:r w:rsidRPr="003E75C9">
        <w:rPr>
          <w:rFonts w:ascii="Book Antiqua" w:hAnsi="Book Antiqua"/>
          <w:i/>
          <w:iCs/>
          <w:sz w:val="28"/>
          <w:szCs w:val="28"/>
        </w:rPr>
        <w:t>beside</w:t>
      </w:r>
      <w:r w:rsidRPr="003E75C9">
        <w:rPr>
          <w:rFonts w:ascii="Book Antiqua" w:hAnsi="Book Antiqua"/>
          <w:sz w:val="28"/>
          <w:szCs w:val="28"/>
        </w:rPr>
        <w:t xml:space="preserve"> or </w:t>
      </w:r>
      <w:r w:rsidRPr="003E75C9">
        <w:rPr>
          <w:rFonts w:ascii="Book Antiqua" w:hAnsi="Book Antiqua"/>
          <w:i/>
          <w:iCs/>
          <w:sz w:val="28"/>
          <w:szCs w:val="28"/>
        </w:rPr>
        <w:t>next to</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7" w:name="along_with"/>
      <w:r w:rsidRPr="003E75C9">
        <w:rPr>
          <w:rFonts w:ascii="Book Antiqua" w:hAnsi="Book Antiqua"/>
          <w:b/>
          <w:bCs/>
          <w:sz w:val="28"/>
          <w:szCs w:val="28"/>
        </w:rPr>
        <w:t>along with</w:t>
      </w:r>
      <w:bookmarkEnd w:id="87"/>
      <w:r w:rsidRPr="003E75C9">
        <w:rPr>
          <w:rFonts w:ascii="Book Antiqua" w:hAnsi="Book Antiqua"/>
          <w:b/>
          <w:bCs/>
          <w:sz w:val="28"/>
          <w:szCs w:val="28"/>
        </w:rPr>
        <w:t>, together with</w:t>
      </w:r>
      <w:r w:rsidRPr="003E75C9">
        <w:rPr>
          <w:rFonts w:ascii="Book Antiqua" w:hAnsi="Book Antiqua"/>
          <w:sz w:val="28"/>
          <w:szCs w:val="28"/>
        </w:rPr>
        <w:t xml:space="preserve"> Wordy. Simplify. Try cutting </w:t>
      </w:r>
      <w:r w:rsidRPr="003E75C9">
        <w:rPr>
          <w:rFonts w:ascii="Book Antiqua" w:hAnsi="Book Antiqua"/>
          <w:i/>
          <w:iCs/>
          <w:sz w:val="28"/>
          <w:szCs w:val="28"/>
        </w:rPr>
        <w:t>along</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 xml:space="preserve">, or omitting those phrases. Change: </w:t>
      </w:r>
      <w:r w:rsidRPr="003E75C9">
        <w:rPr>
          <w:rFonts w:ascii="Book Antiqua" w:hAnsi="Book Antiqua"/>
          <w:i/>
          <w:iCs/>
          <w:sz w:val="28"/>
          <w:szCs w:val="28"/>
        </w:rPr>
        <w:t>Plant operators, together with process control analysts, attended the meeting</w:t>
      </w:r>
      <w:r w:rsidRPr="003E75C9">
        <w:rPr>
          <w:rFonts w:ascii="Book Antiqua" w:hAnsi="Book Antiqua"/>
          <w:sz w:val="28"/>
          <w:szCs w:val="28"/>
        </w:rPr>
        <w:t xml:space="preserve">. To: </w:t>
      </w:r>
      <w:r w:rsidRPr="003E75C9">
        <w:rPr>
          <w:rFonts w:ascii="Book Antiqua" w:hAnsi="Book Antiqua"/>
          <w:i/>
          <w:iCs/>
          <w:sz w:val="28"/>
          <w:szCs w:val="28"/>
        </w:rPr>
        <w:t>Plant operators and process control analysts attended the meeting.</w:t>
      </w:r>
      <w:r w:rsidRPr="003E75C9">
        <w:rPr>
          <w:rFonts w:ascii="Book Antiqua" w:hAnsi="Book Antiqua"/>
          <w:sz w:val="28"/>
          <w:szCs w:val="28"/>
        </w:rPr>
        <w:t xml:space="preserve"> Or: </w:t>
      </w:r>
      <w:r w:rsidRPr="003E75C9">
        <w:rPr>
          <w:rFonts w:ascii="Book Antiqua" w:hAnsi="Book Antiqua"/>
          <w:i/>
          <w:iCs/>
          <w:sz w:val="28"/>
          <w:szCs w:val="28"/>
        </w:rPr>
        <w:t>Plant operators attended the meeting with process control analysts.</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in both expressions, </w:t>
      </w:r>
      <w:r w:rsidRPr="003E75C9">
        <w:rPr>
          <w:rFonts w:ascii="Book Antiqua" w:hAnsi="Book Antiqua"/>
          <w:i/>
          <w:iCs/>
          <w:sz w:val="28"/>
          <w:szCs w:val="28"/>
        </w:rPr>
        <w:t>with</w:t>
      </w:r>
      <w:r w:rsidRPr="003E75C9">
        <w:rPr>
          <w:rFonts w:ascii="Book Antiqua" w:hAnsi="Book Antiqua"/>
          <w:sz w:val="28"/>
          <w:szCs w:val="28"/>
        </w:rPr>
        <w:t xml:space="preserve"> does not govern the verb: </w:t>
      </w:r>
      <w:r w:rsidRPr="003E75C9">
        <w:rPr>
          <w:rFonts w:ascii="Book Antiqua" w:hAnsi="Book Antiqua"/>
          <w:i/>
          <w:iCs/>
          <w:sz w:val="28"/>
          <w:szCs w:val="28"/>
        </w:rPr>
        <w:t>The new student, along with another student, was being questioned.</w:t>
      </w:r>
      <w:r w:rsidRPr="003E75C9">
        <w:rPr>
          <w:rFonts w:ascii="Book Antiqua" w:hAnsi="Book Antiqua"/>
          <w:sz w:val="28"/>
          <w:szCs w:val="28"/>
        </w:rPr>
        <w:t xml:space="preserve"> Not: </w:t>
      </w:r>
      <w:r w:rsidRPr="003E75C9">
        <w:rPr>
          <w:rFonts w:ascii="Book Antiqua" w:hAnsi="Book Antiqua"/>
          <w:i/>
          <w:iCs/>
          <w:sz w:val="28"/>
          <w:szCs w:val="28"/>
        </w:rPr>
        <w:t>The new student, along with another student, were being questioned.</w:t>
      </w:r>
    </w:p>
    <w:p w:rsidR="00DA7ABA" w:rsidRPr="003E75C9" w:rsidRDefault="00DA7ABA" w:rsidP="003E75C9">
      <w:pPr>
        <w:pStyle w:val="NoSpacing"/>
        <w:spacing w:line="360" w:lineRule="auto"/>
        <w:rPr>
          <w:rFonts w:ascii="Book Antiqua" w:hAnsi="Book Antiqua"/>
          <w:sz w:val="28"/>
          <w:szCs w:val="28"/>
        </w:rPr>
      </w:pPr>
      <w:bookmarkStart w:id="88" w:name="a_lot"/>
      <w:r w:rsidRPr="003E75C9">
        <w:rPr>
          <w:rFonts w:ascii="Book Antiqua" w:hAnsi="Book Antiqua"/>
          <w:b/>
          <w:bCs/>
          <w:sz w:val="28"/>
          <w:szCs w:val="28"/>
        </w:rPr>
        <w:t>a lot</w:t>
      </w:r>
      <w:bookmarkEnd w:id="88"/>
      <w:r w:rsidRPr="003E75C9">
        <w:rPr>
          <w:rFonts w:ascii="Book Antiqua" w:hAnsi="Book Antiqua"/>
          <w:sz w:val="28"/>
          <w:szCs w:val="28"/>
        </w:rPr>
        <w:t xml:space="preserve"> Commonly misspelled as </w:t>
      </w:r>
      <w:proofErr w:type="spellStart"/>
      <w:r w:rsidRPr="003E75C9">
        <w:rPr>
          <w:rFonts w:ascii="Book Antiqua" w:hAnsi="Book Antiqua"/>
          <w:i/>
          <w:iCs/>
          <w:sz w:val="28"/>
          <w:szCs w:val="28"/>
        </w:rPr>
        <w:t>alot</w:t>
      </w:r>
      <w:proofErr w:type="spellEnd"/>
      <w:r w:rsidRPr="003E75C9">
        <w:rPr>
          <w:rFonts w:ascii="Book Antiqua" w:hAnsi="Book Antiqua"/>
          <w:sz w:val="28"/>
          <w:szCs w:val="28"/>
        </w:rPr>
        <w:t xml:space="preserve">. The phrase </w:t>
      </w:r>
      <w:r w:rsidRPr="003E75C9">
        <w:rPr>
          <w:rFonts w:ascii="Book Antiqua" w:hAnsi="Book Antiqua"/>
          <w:i/>
          <w:iCs/>
          <w:sz w:val="28"/>
          <w:szCs w:val="28"/>
        </w:rPr>
        <w:t>a lot of</w:t>
      </w:r>
      <w:r w:rsidRPr="003E75C9">
        <w:rPr>
          <w:rFonts w:ascii="Book Antiqua" w:hAnsi="Book Antiqua"/>
          <w:sz w:val="28"/>
          <w:szCs w:val="28"/>
        </w:rPr>
        <w:t xml:space="preserve"> takes a plural verb with countable items--</w:t>
      </w:r>
      <w:r w:rsidRPr="003E75C9">
        <w:rPr>
          <w:rFonts w:ascii="Book Antiqua" w:hAnsi="Book Antiqua"/>
          <w:i/>
          <w:iCs/>
          <w:sz w:val="28"/>
          <w:szCs w:val="28"/>
        </w:rPr>
        <w:t>A lot of people are waiting to buy concert tickets</w:t>
      </w:r>
      <w:r w:rsidRPr="003E75C9">
        <w:rPr>
          <w:rFonts w:ascii="Book Antiqua" w:hAnsi="Book Antiqua"/>
          <w:sz w:val="28"/>
          <w:szCs w:val="28"/>
        </w:rPr>
        <w:t>--and a singular verb with uncountable concepts--</w:t>
      </w:r>
      <w:r w:rsidRPr="003E75C9">
        <w:rPr>
          <w:rFonts w:ascii="Book Antiqua" w:hAnsi="Book Antiqua"/>
          <w:i/>
          <w:iCs/>
          <w:sz w:val="28"/>
          <w:szCs w:val="28"/>
        </w:rPr>
        <w:t>A lot of work has gone into the project</w:t>
      </w:r>
      <w:r w:rsidRPr="003E75C9">
        <w:rPr>
          <w:rFonts w:ascii="Book Antiqua" w:hAnsi="Book Antiqua"/>
          <w:sz w:val="28"/>
          <w:szCs w:val="28"/>
        </w:rPr>
        <w:t xml:space="preserve">. </w:t>
      </w:r>
      <w:r w:rsidRPr="003E75C9">
        <w:rPr>
          <w:rFonts w:ascii="Book Antiqua" w:hAnsi="Book Antiqua"/>
          <w:i/>
          <w:iCs/>
          <w:sz w:val="28"/>
          <w:szCs w:val="28"/>
        </w:rPr>
        <w:t>A lot</w:t>
      </w:r>
      <w:r w:rsidRPr="003E75C9">
        <w:rPr>
          <w:rFonts w:ascii="Book Antiqua" w:hAnsi="Book Antiqua"/>
          <w:sz w:val="28"/>
          <w:szCs w:val="28"/>
        </w:rPr>
        <w:t xml:space="preserve"> may be too casual or too imprecise for some writing. If so, try replacing with </w:t>
      </w:r>
      <w:r w:rsidRPr="003E75C9">
        <w:rPr>
          <w:rFonts w:ascii="Book Antiqua" w:hAnsi="Book Antiqua"/>
          <w:i/>
          <w:iCs/>
          <w:sz w:val="28"/>
          <w:szCs w:val="28"/>
        </w:rPr>
        <w:t>many</w:t>
      </w:r>
      <w:r w:rsidRPr="003E75C9">
        <w:rPr>
          <w:rFonts w:ascii="Book Antiqua" w:hAnsi="Book Antiqua"/>
          <w:sz w:val="28"/>
          <w:szCs w:val="28"/>
        </w:rPr>
        <w:t xml:space="preserve"> for countable items or </w:t>
      </w:r>
      <w:r w:rsidRPr="003E75C9">
        <w:rPr>
          <w:rFonts w:ascii="Book Antiqua" w:hAnsi="Book Antiqua"/>
          <w:i/>
          <w:iCs/>
          <w:sz w:val="28"/>
          <w:szCs w:val="28"/>
        </w:rPr>
        <w:t>much</w:t>
      </w:r>
      <w:r w:rsidRPr="003E75C9">
        <w:rPr>
          <w:rFonts w:ascii="Book Antiqua" w:hAnsi="Book Antiqua"/>
          <w:sz w:val="28"/>
          <w:szCs w:val="28"/>
        </w:rPr>
        <w:t xml:space="preserve"> for uncountable concepts--or be more specific about the amount or number. Also, try replacing </w:t>
      </w:r>
      <w:r w:rsidRPr="003E75C9">
        <w:rPr>
          <w:rFonts w:ascii="Book Antiqua" w:hAnsi="Book Antiqua"/>
          <w:i/>
          <w:iCs/>
          <w:sz w:val="28"/>
          <w:szCs w:val="28"/>
        </w:rPr>
        <w:t>a lot of (the) time</w:t>
      </w:r>
      <w:r w:rsidRPr="003E75C9">
        <w:rPr>
          <w:rFonts w:ascii="Book Antiqua" w:hAnsi="Book Antiqua"/>
          <w:sz w:val="28"/>
          <w:szCs w:val="28"/>
        </w:rPr>
        <w:t xml:space="preserve"> with simpler </w:t>
      </w:r>
      <w:r w:rsidRPr="003E75C9">
        <w:rPr>
          <w:rFonts w:ascii="Book Antiqua" w:hAnsi="Book Antiqua"/>
          <w:i/>
          <w:iCs/>
          <w:sz w:val="28"/>
          <w:szCs w:val="28"/>
        </w:rPr>
        <w:t>often</w:t>
      </w:r>
      <w:r w:rsidRPr="003E75C9">
        <w:rPr>
          <w:rFonts w:ascii="Book Antiqua" w:hAnsi="Book Antiqua"/>
          <w:sz w:val="28"/>
          <w:szCs w:val="28"/>
        </w:rPr>
        <w:t xml:space="preserve">. See </w:t>
      </w:r>
      <w:hyperlink r:id="rId96" w:anchor="allot" w:history="1">
        <w:r w:rsidRPr="003E75C9">
          <w:rPr>
            <w:rFonts w:ascii="Book Antiqua" w:hAnsi="Book Antiqua"/>
            <w:b/>
            <w:bCs/>
            <w:color w:val="0000FF"/>
            <w:sz w:val="28"/>
            <w:szCs w:val="28"/>
            <w:u w:val="single"/>
          </w:rPr>
          <w:t>allot, allotted, allotting</w:t>
        </w:r>
      </w:hyperlink>
      <w:r w:rsidRPr="003E75C9">
        <w:rPr>
          <w:rFonts w:ascii="Book Antiqua" w:hAnsi="Book Antiqua"/>
          <w:b/>
          <w:bCs/>
          <w:sz w:val="28"/>
          <w:szCs w:val="28"/>
        </w:rPr>
        <w:t xml:space="preserve">; </w:t>
      </w:r>
      <w:hyperlink r:id="rId97" w:anchor="many, much" w:history="1">
        <w:r w:rsidRPr="003E75C9">
          <w:rPr>
            <w:rFonts w:ascii="Book Antiqua" w:hAnsi="Book Antiqua"/>
            <w:b/>
            <w:bCs/>
            <w:color w:val="0000FF"/>
            <w:sz w:val="28"/>
            <w:szCs w:val="28"/>
            <w:u w:val="single"/>
          </w:rPr>
          <w:t>many, much</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89" w:name="already_exist"/>
      <w:r w:rsidRPr="003E75C9">
        <w:rPr>
          <w:rFonts w:ascii="Book Antiqua" w:hAnsi="Book Antiqua"/>
          <w:b/>
          <w:bCs/>
          <w:sz w:val="28"/>
          <w:szCs w:val="28"/>
        </w:rPr>
        <w:t>already exist</w:t>
      </w:r>
      <w:bookmarkEnd w:id="89"/>
      <w:r w:rsidRPr="003E75C9">
        <w:rPr>
          <w:rFonts w:ascii="Book Antiqua" w:hAnsi="Book Antiqua"/>
          <w:sz w:val="28"/>
          <w:szCs w:val="28"/>
        </w:rPr>
        <w:t xml:space="preserve"> Redundant. Drop </w:t>
      </w:r>
      <w:r w:rsidRPr="003E75C9">
        <w:rPr>
          <w:rFonts w:ascii="Book Antiqua" w:hAnsi="Book Antiqua"/>
          <w:i/>
          <w:iCs/>
          <w:sz w:val="28"/>
          <w:szCs w:val="28"/>
        </w:rPr>
        <w:t>already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0" w:name="alright"/>
      <w:r w:rsidRPr="003E75C9">
        <w:rPr>
          <w:rFonts w:ascii="Book Antiqua" w:hAnsi="Book Antiqua"/>
          <w:b/>
          <w:bCs/>
          <w:sz w:val="28"/>
          <w:szCs w:val="28"/>
        </w:rPr>
        <w:t>alright</w:t>
      </w:r>
      <w:bookmarkEnd w:id="90"/>
      <w:r w:rsidRPr="003E75C9">
        <w:rPr>
          <w:rFonts w:ascii="Book Antiqua" w:hAnsi="Book Antiqua"/>
          <w:sz w:val="28"/>
          <w:szCs w:val="28"/>
        </w:rPr>
        <w:t xml:space="preserve"> Nonstandard. Use </w:t>
      </w:r>
      <w:r w:rsidRPr="003E75C9">
        <w:rPr>
          <w:rFonts w:ascii="Book Antiqua" w:hAnsi="Book Antiqua"/>
          <w:i/>
          <w:iCs/>
          <w:sz w:val="28"/>
          <w:szCs w:val="28"/>
        </w:rPr>
        <w:t>all right</w:t>
      </w:r>
      <w:r w:rsidRPr="003E75C9">
        <w:rPr>
          <w:rFonts w:ascii="Book Antiqua" w:hAnsi="Book Antiqua"/>
          <w:sz w:val="28"/>
          <w:szCs w:val="28"/>
        </w:rPr>
        <w:t xml:space="preserve"> (two words) instead, like you would use </w:t>
      </w:r>
      <w:r w:rsidRPr="003E75C9">
        <w:rPr>
          <w:rFonts w:ascii="Book Antiqua" w:hAnsi="Book Antiqua"/>
          <w:i/>
          <w:iCs/>
          <w:sz w:val="28"/>
          <w:szCs w:val="28"/>
        </w:rPr>
        <w:t>all wrong</w:t>
      </w:r>
      <w:r w:rsidRPr="003E75C9">
        <w:rPr>
          <w:rFonts w:ascii="Book Antiqua" w:hAnsi="Book Antiqua"/>
          <w:sz w:val="28"/>
          <w:szCs w:val="28"/>
        </w:rPr>
        <w:t xml:space="preserve">, not </w:t>
      </w:r>
      <w:proofErr w:type="spellStart"/>
      <w:r w:rsidRPr="003E75C9">
        <w:rPr>
          <w:rFonts w:ascii="Book Antiqua" w:hAnsi="Book Antiqua"/>
          <w:i/>
          <w:iCs/>
          <w:sz w:val="28"/>
          <w:szCs w:val="28"/>
        </w:rPr>
        <w:t>alwrong</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1" w:name="also"/>
      <w:r w:rsidRPr="003E75C9">
        <w:rPr>
          <w:rFonts w:ascii="Book Antiqua" w:hAnsi="Book Antiqua"/>
          <w:b/>
          <w:bCs/>
          <w:sz w:val="28"/>
          <w:szCs w:val="28"/>
        </w:rPr>
        <w:t>also</w:t>
      </w:r>
      <w:bookmarkEnd w:id="91"/>
      <w:r w:rsidRPr="003E75C9">
        <w:rPr>
          <w:rFonts w:ascii="Book Antiqua" w:hAnsi="Book Antiqua"/>
          <w:sz w:val="28"/>
          <w:szCs w:val="28"/>
        </w:rPr>
        <w:t xml:space="preserve"> To prevent errors in meaning, place </w:t>
      </w:r>
      <w:r w:rsidRPr="003E75C9">
        <w:rPr>
          <w:rFonts w:ascii="Book Antiqua" w:hAnsi="Book Antiqua"/>
          <w:i/>
          <w:iCs/>
          <w:sz w:val="28"/>
          <w:szCs w:val="28"/>
        </w:rPr>
        <w:t>also</w:t>
      </w:r>
      <w:r w:rsidRPr="003E75C9">
        <w:rPr>
          <w:rFonts w:ascii="Book Antiqua" w:hAnsi="Book Antiqua"/>
          <w:sz w:val="28"/>
          <w:szCs w:val="28"/>
        </w:rPr>
        <w:t xml:space="preserve"> as close as possible to the word it modifies. Usually, that's directly before the word. </w:t>
      </w:r>
      <w:r w:rsidRPr="003E75C9">
        <w:rPr>
          <w:rFonts w:ascii="Book Antiqua" w:hAnsi="Book Antiqua"/>
          <w:i/>
          <w:iCs/>
          <w:sz w:val="28"/>
          <w:szCs w:val="28"/>
        </w:rPr>
        <w:t>Also</w:t>
      </w:r>
      <w:r w:rsidRPr="003E75C9">
        <w:rPr>
          <w:rFonts w:ascii="Book Antiqua" w:hAnsi="Book Antiqua"/>
          <w:sz w:val="28"/>
          <w:szCs w:val="28"/>
        </w:rPr>
        <w:t xml:space="preserve"> usually goes before the main verb in compound verbs (separating the main verb from its auxiliary or helping verb): </w:t>
      </w:r>
      <w:r w:rsidRPr="003E75C9">
        <w:rPr>
          <w:rFonts w:ascii="Book Antiqua" w:hAnsi="Book Antiqua"/>
          <w:i/>
          <w:iCs/>
          <w:sz w:val="28"/>
          <w:szCs w:val="28"/>
        </w:rPr>
        <w:t xml:space="preserve">He is also threatening to run for </w:t>
      </w:r>
      <w:proofErr w:type="spellStart"/>
      <w:r w:rsidRPr="003E75C9">
        <w:rPr>
          <w:rFonts w:ascii="Book Antiqua" w:hAnsi="Book Antiqua"/>
          <w:i/>
          <w:iCs/>
          <w:sz w:val="28"/>
          <w:szCs w:val="28"/>
        </w:rPr>
        <w:t>reelecton</w:t>
      </w:r>
      <w:proofErr w:type="spellEnd"/>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2" w:name="altar"/>
      <w:r w:rsidRPr="003E75C9">
        <w:rPr>
          <w:rFonts w:ascii="Book Antiqua" w:hAnsi="Book Antiqua"/>
          <w:b/>
          <w:bCs/>
          <w:sz w:val="28"/>
          <w:szCs w:val="28"/>
        </w:rPr>
        <w:t>altar, alter</w:t>
      </w:r>
      <w:bookmarkEnd w:id="92"/>
      <w:r w:rsidRPr="003E75C9">
        <w:rPr>
          <w:rFonts w:ascii="Book Antiqua" w:hAnsi="Book Antiqua"/>
          <w:sz w:val="28"/>
          <w:szCs w:val="28"/>
        </w:rPr>
        <w:t xml:space="preserve"> Sometimes confused or misspelled. The noun </w:t>
      </w:r>
      <w:r w:rsidRPr="003E75C9">
        <w:rPr>
          <w:rFonts w:ascii="Book Antiqua" w:hAnsi="Book Antiqua"/>
          <w:i/>
          <w:iCs/>
          <w:sz w:val="28"/>
          <w:szCs w:val="28"/>
        </w:rPr>
        <w:t>altar</w:t>
      </w:r>
      <w:r w:rsidRPr="003E75C9">
        <w:rPr>
          <w:rFonts w:ascii="Book Antiqua" w:hAnsi="Book Antiqua"/>
          <w:sz w:val="28"/>
          <w:szCs w:val="28"/>
        </w:rPr>
        <w:t xml:space="preserve"> is "a table or raised structure used in a religious ceremony." The verb </w:t>
      </w:r>
      <w:r w:rsidRPr="003E75C9">
        <w:rPr>
          <w:rFonts w:ascii="Book Antiqua" w:hAnsi="Book Antiqua"/>
          <w:i/>
          <w:iCs/>
          <w:sz w:val="28"/>
          <w:szCs w:val="28"/>
        </w:rPr>
        <w:t>alter</w:t>
      </w:r>
      <w:r w:rsidRPr="003E75C9">
        <w:rPr>
          <w:rFonts w:ascii="Book Antiqua" w:hAnsi="Book Antiqua"/>
          <w:sz w:val="28"/>
          <w:szCs w:val="28"/>
        </w:rPr>
        <w:t xml:space="preserve"> means "to partially change something." But simplify. Try using </w:t>
      </w:r>
      <w:r w:rsidRPr="003E75C9">
        <w:rPr>
          <w:rFonts w:ascii="Book Antiqua" w:hAnsi="Book Antiqua"/>
          <w:i/>
          <w:iCs/>
          <w:sz w:val="28"/>
          <w:szCs w:val="28"/>
        </w:rPr>
        <w:t>change</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93" w:name="altercation"/>
      <w:r w:rsidRPr="003E75C9">
        <w:rPr>
          <w:rFonts w:ascii="Book Antiqua" w:hAnsi="Book Antiqua"/>
          <w:b/>
          <w:bCs/>
          <w:sz w:val="28"/>
          <w:szCs w:val="28"/>
        </w:rPr>
        <w:t>altercation</w:t>
      </w:r>
      <w:bookmarkEnd w:id="93"/>
      <w:r w:rsidRPr="003E75C9">
        <w:rPr>
          <w:rFonts w:ascii="Book Antiqua" w:hAnsi="Book Antiqua"/>
          <w:sz w:val="28"/>
          <w:szCs w:val="28"/>
        </w:rPr>
        <w:t xml:space="preserve"> It's a verbal quarrel, a noisy fight or brawl--using words, not fists.</w:t>
      </w:r>
    </w:p>
    <w:p w:rsidR="00DA7ABA" w:rsidRPr="003E75C9" w:rsidRDefault="00DA7ABA" w:rsidP="003E75C9">
      <w:pPr>
        <w:pStyle w:val="NoSpacing"/>
        <w:spacing w:line="360" w:lineRule="auto"/>
        <w:rPr>
          <w:rFonts w:ascii="Book Antiqua" w:hAnsi="Book Antiqua"/>
          <w:sz w:val="28"/>
          <w:szCs w:val="28"/>
        </w:rPr>
      </w:pPr>
      <w:bookmarkStart w:id="94" w:name="alternate"/>
      <w:r w:rsidRPr="003E75C9">
        <w:rPr>
          <w:rFonts w:ascii="Book Antiqua" w:hAnsi="Book Antiqua"/>
          <w:b/>
          <w:bCs/>
          <w:sz w:val="28"/>
          <w:szCs w:val="28"/>
        </w:rPr>
        <w:lastRenderedPageBreak/>
        <w:t>alternate</w:t>
      </w:r>
      <w:bookmarkEnd w:id="94"/>
      <w:r w:rsidRPr="003E75C9">
        <w:rPr>
          <w:rFonts w:ascii="Book Antiqua" w:hAnsi="Book Antiqua"/>
          <w:b/>
          <w:bCs/>
          <w:sz w:val="28"/>
          <w:szCs w:val="28"/>
        </w:rPr>
        <w:t>, alternative</w:t>
      </w:r>
      <w:r w:rsidRPr="003E75C9">
        <w:rPr>
          <w:rFonts w:ascii="Book Antiqua" w:hAnsi="Book Antiqua"/>
          <w:sz w:val="28"/>
          <w:szCs w:val="28"/>
        </w:rPr>
        <w:t xml:space="preserve"> Often misused or confused. As a verb, </w:t>
      </w:r>
      <w:r w:rsidRPr="003E75C9">
        <w:rPr>
          <w:rFonts w:ascii="Book Antiqua" w:hAnsi="Book Antiqua"/>
          <w:i/>
          <w:iCs/>
          <w:sz w:val="28"/>
          <w:szCs w:val="28"/>
        </w:rPr>
        <w:t>alternate</w:t>
      </w:r>
      <w:r w:rsidRPr="003E75C9">
        <w:rPr>
          <w:rFonts w:ascii="Book Antiqua" w:hAnsi="Book Antiqua"/>
          <w:sz w:val="28"/>
          <w:szCs w:val="28"/>
        </w:rPr>
        <w:t xml:space="preserve"> means to occur in turns--first one, then the other--or every other one in a series: </w:t>
      </w:r>
      <w:r w:rsidRPr="003E75C9">
        <w:rPr>
          <w:rFonts w:ascii="Book Antiqua" w:hAnsi="Book Antiqua"/>
          <w:i/>
          <w:iCs/>
          <w:sz w:val="28"/>
          <w:szCs w:val="28"/>
        </w:rPr>
        <w:t>Day alternates with night.</w:t>
      </w:r>
      <w:r w:rsidRPr="003E75C9">
        <w:rPr>
          <w:rFonts w:ascii="Book Antiqua" w:hAnsi="Book Antiqua"/>
          <w:sz w:val="28"/>
          <w:szCs w:val="28"/>
        </w:rPr>
        <w:t xml:space="preserve"> As an adjective, it means arranged by turns: </w:t>
      </w:r>
      <w:r w:rsidRPr="003E75C9">
        <w:rPr>
          <w:rFonts w:ascii="Book Antiqua" w:hAnsi="Book Antiqua"/>
          <w:i/>
          <w:iCs/>
          <w:sz w:val="28"/>
          <w:szCs w:val="28"/>
        </w:rPr>
        <w:t>The chefs worked on alternate weekends.</w:t>
      </w:r>
      <w:r w:rsidRPr="003E75C9">
        <w:rPr>
          <w:rFonts w:ascii="Book Antiqua" w:hAnsi="Book Antiqua"/>
          <w:sz w:val="28"/>
          <w:szCs w:val="28"/>
        </w:rPr>
        <w:t xml:space="preserve"> As a noun, it means a substitute: </w:t>
      </w:r>
      <w:r w:rsidRPr="003E75C9">
        <w:rPr>
          <w:rFonts w:ascii="Book Antiqua" w:hAnsi="Book Antiqua"/>
          <w:i/>
          <w:iCs/>
          <w:sz w:val="28"/>
          <w:szCs w:val="28"/>
        </w:rPr>
        <w:t>He's my alternate to the convention.</w:t>
      </w:r>
      <w:r w:rsidRPr="003E75C9">
        <w:rPr>
          <w:rFonts w:ascii="Book Antiqua" w:hAnsi="Book Antiqua"/>
          <w:sz w:val="28"/>
          <w:szCs w:val="28"/>
        </w:rPr>
        <w:t xml:space="preserve"> As a noun and adjective, </w:t>
      </w:r>
      <w:r w:rsidRPr="003E75C9">
        <w:rPr>
          <w:rFonts w:ascii="Book Antiqua" w:hAnsi="Book Antiqua"/>
          <w:i/>
          <w:iCs/>
          <w:sz w:val="28"/>
          <w:szCs w:val="28"/>
        </w:rPr>
        <w:t>alternative</w:t>
      </w:r>
      <w:r w:rsidRPr="003E75C9">
        <w:rPr>
          <w:rFonts w:ascii="Book Antiqua" w:hAnsi="Book Antiqua"/>
          <w:sz w:val="28"/>
          <w:szCs w:val="28"/>
        </w:rPr>
        <w:t xml:space="preserve"> means a choice between two things or among several things: </w:t>
      </w:r>
      <w:r w:rsidRPr="003E75C9">
        <w:rPr>
          <w:rFonts w:ascii="Book Antiqua" w:hAnsi="Book Antiqua"/>
          <w:i/>
          <w:iCs/>
          <w:sz w:val="28"/>
          <w:szCs w:val="28"/>
        </w:rPr>
        <w:t>They preferred an alternative landscape plan for the park. The alternatives are native Northwest plants and (</w:t>
      </w:r>
      <w:r w:rsidRPr="003E75C9">
        <w:rPr>
          <w:rFonts w:ascii="Book Antiqua" w:hAnsi="Book Antiqua"/>
          <w:sz w:val="28"/>
          <w:szCs w:val="28"/>
        </w:rPr>
        <w:t xml:space="preserve">not </w:t>
      </w:r>
      <w:r w:rsidRPr="003E75C9">
        <w:rPr>
          <w:rFonts w:ascii="Book Antiqua" w:hAnsi="Book Antiqua"/>
          <w:i/>
          <w:iCs/>
          <w:sz w:val="28"/>
          <w:szCs w:val="28"/>
        </w:rPr>
        <w:t>or) imported plants.</w:t>
      </w:r>
      <w:r w:rsidRPr="003E75C9">
        <w:rPr>
          <w:rFonts w:ascii="Book Antiqua" w:hAnsi="Book Antiqua"/>
          <w:sz w:val="28"/>
          <w:szCs w:val="28"/>
        </w:rPr>
        <w:t xml:space="preserve"> Think about using simpler </w:t>
      </w:r>
      <w:r w:rsidRPr="003E75C9">
        <w:rPr>
          <w:rFonts w:ascii="Book Antiqua" w:hAnsi="Book Antiqua"/>
          <w:i/>
          <w:iCs/>
          <w:sz w:val="28"/>
          <w:szCs w:val="28"/>
        </w:rPr>
        <w:t>choice</w:t>
      </w:r>
      <w:r w:rsidRPr="003E75C9">
        <w:rPr>
          <w:rFonts w:ascii="Book Antiqua" w:hAnsi="Book Antiqua"/>
          <w:sz w:val="28"/>
          <w:szCs w:val="28"/>
        </w:rPr>
        <w:t xml:space="preserve"> as a noun and </w:t>
      </w:r>
      <w:r w:rsidRPr="003E75C9">
        <w:rPr>
          <w:rFonts w:ascii="Book Antiqua" w:hAnsi="Book Antiqua"/>
          <w:i/>
          <w:iCs/>
          <w:sz w:val="28"/>
          <w:szCs w:val="28"/>
        </w:rPr>
        <w:t>different</w:t>
      </w:r>
      <w:r w:rsidRPr="003E75C9">
        <w:rPr>
          <w:rFonts w:ascii="Book Antiqua" w:hAnsi="Book Antiqua"/>
          <w:sz w:val="28"/>
          <w:szCs w:val="28"/>
        </w:rPr>
        <w:t xml:space="preserve"> or </w:t>
      </w:r>
      <w:r w:rsidRPr="003E75C9">
        <w:rPr>
          <w:rFonts w:ascii="Book Antiqua" w:hAnsi="Book Antiqua"/>
          <w:i/>
          <w:iCs/>
          <w:sz w:val="28"/>
          <w:szCs w:val="28"/>
        </w:rPr>
        <w:t>other</w:t>
      </w:r>
      <w:r w:rsidRPr="003E75C9">
        <w:rPr>
          <w:rFonts w:ascii="Book Antiqua" w:hAnsi="Book Antiqua"/>
          <w:sz w:val="28"/>
          <w:szCs w:val="28"/>
        </w:rPr>
        <w:t xml:space="preserve"> as an adjective.</w:t>
      </w:r>
    </w:p>
    <w:p w:rsidR="00DA7ABA" w:rsidRPr="003E75C9" w:rsidRDefault="00DA7ABA" w:rsidP="003E75C9">
      <w:pPr>
        <w:pStyle w:val="NoSpacing"/>
        <w:spacing w:line="360" w:lineRule="auto"/>
        <w:rPr>
          <w:rFonts w:ascii="Book Antiqua" w:hAnsi="Book Antiqua"/>
          <w:sz w:val="28"/>
          <w:szCs w:val="28"/>
        </w:rPr>
      </w:pPr>
      <w:bookmarkStart w:id="95" w:name="although"/>
      <w:r w:rsidRPr="003E75C9">
        <w:rPr>
          <w:rFonts w:ascii="Book Antiqua" w:hAnsi="Book Antiqua"/>
          <w:b/>
          <w:bCs/>
          <w:sz w:val="28"/>
          <w:szCs w:val="28"/>
        </w:rPr>
        <w:t>although, though</w:t>
      </w:r>
      <w:bookmarkEnd w:id="95"/>
      <w:r w:rsidRPr="003E75C9">
        <w:rPr>
          <w:rFonts w:ascii="Book Antiqua" w:hAnsi="Book Antiqua"/>
          <w:sz w:val="28"/>
          <w:szCs w:val="28"/>
        </w:rPr>
        <w:t xml:space="preserve"> These words are interchangeable as conjunctions. Some people think </w:t>
      </w:r>
      <w:r w:rsidRPr="003E75C9">
        <w:rPr>
          <w:rFonts w:ascii="Book Antiqua" w:hAnsi="Book Antiqua"/>
          <w:i/>
          <w:iCs/>
          <w:sz w:val="28"/>
          <w:szCs w:val="28"/>
        </w:rPr>
        <w:t>although</w:t>
      </w:r>
      <w:r w:rsidRPr="003E75C9">
        <w:rPr>
          <w:rFonts w:ascii="Book Antiqua" w:hAnsi="Book Antiqua"/>
          <w:sz w:val="28"/>
          <w:szCs w:val="28"/>
        </w:rPr>
        <w:t xml:space="preserve"> is more formal or more emphatic. </w:t>
      </w:r>
      <w:r w:rsidRPr="003E75C9">
        <w:rPr>
          <w:rFonts w:ascii="Book Antiqua" w:hAnsi="Book Antiqua"/>
          <w:i/>
          <w:iCs/>
          <w:sz w:val="28"/>
          <w:szCs w:val="28"/>
        </w:rPr>
        <w:t>Though</w:t>
      </w:r>
      <w:r w:rsidRPr="003E75C9">
        <w:rPr>
          <w:rFonts w:ascii="Book Antiqua" w:hAnsi="Book Antiqua"/>
          <w:sz w:val="28"/>
          <w:szCs w:val="28"/>
        </w:rPr>
        <w:t xml:space="preserve"> also works as an adverb meaning "however" at the end of a sentence: </w:t>
      </w:r>
      <w:r w:rsidRPr="003E75C9">
        <w:rPr>
          <w:rFonts w:ascii="Book Antiqua" w:hAnsi="Book Antiqua"/>
          <w:i/>
          <w:iCs/>
          <w:sz w:val="28"/>
          <w:szCs w:val="28"/>
        </w:rPr>
        <w:t>She promised to do her homework, though</w:t>
      </w:r>
      <w:r w:rsidRPr="003E75C9">
        <w:rPr>
          <w:rFonts w:ascii="Book Antiqua" w:hAnsi="Book Antiqua"/>
          <w:sz w:val="28"/>
          <w:szCs w:val="28"/>
        </w:rPr>
        <w:t xml:space="preserve">. </w:t>
      </w:r>
      <w:r w:rsidRPr="003E75C9">
        <w:rPr>
          <w:rFonts w:ascii="Book Antiqua" w:hAnsi="Book Antiqua"/>
          <w:i/>
          <w:iCs/>
          <w:sz w:val="28"/>
          <w:szCs w:val="28"/>
        </w:rPr>
        <w:t>Though</w:t>
      </w:r>
      <w:r w:rsidRPr="003E75C9">
        <w:rPr>
          <w:rFonts w:ascii="Book Antiqua" w:hAnsi="Book Antiqua"/>
          <w:sz w:val="28"/>
          <w:szCs w:val="28"/>
        </w:rPr>
        <w:t xml:space="preserve"> also is used in the idioms </w:t>
      </w:r>
      <w:r w:rsidRPr="003E75C9">
        <w:rPr>
          <w:rFonts w:ascii="Book Antiqua" w:hAnsi="Book Antiqua"/>
          <w:i/>
          <w:iCs/>
          <w:sz w:val="28"/>
          <w:szCs w:val="28"/>
        </w:rPr>
        <w:t>as though</w:t>
      </w:r>
      <w:r w:rsidRPr="003E75C9">
        <w:rPr>
          <w:rFonts w:ascii="Book Antiqua" w:hAnsi="Book Antiqua"/>
          <w:sz w:val="28"/>
          <w:szCs w:val="28"/>
        </w:rPr>
        <w:t xml:space="preserve"> and </w:t>
      </w:r>
      <w:r w:rsidRPr="003E75C9">
        <w:rPr>
          <w:rFonts w:ascii="Book Antiqua" w:hAnsi="Book Antiqua"/>
          <w:i/>
          <w:iCs/>
          <w:sz w:val="28"/>
          <w:szCs w:val="28"/>
        </w:rPr>
        <w:t>even though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6" w:name="altogether"/>
      <w:r w:rsidRPr="003E75C9">
        <w:rPr>
          <w:rFonts w:ascii="Book Antiqua" w:hAnsi="Book Antiqua"/>
          <w:b/>
          <w:bCs/>
          <w:sz w:val="28"/>
          <w:szCs w:val="28"/>
        </w:rPr>
        <w:t>altogether, all together</w:t>
      </w:r>
      <w:bookmarkEnd w:id="96"/>
      <w:r w:rsidRPr="003E75C9">
        <w:rPr>
          <w:rFonts w:ascii="Book Antiqua" w:hAnsi="Book Antiqua"/>
          <w:sz w:val="28"/>
          <w:szCs w:val="28"/>
        </w:rPr>
        <w:t xml:space="preserve">. Sometimes confused. Use the adverb </w:t>
      </w:r>
      <w:r w:rsidRPr="003E75C9">
        <w:rPr>
          <w:rFonts w:ascii="Book Antiqua" w:hAnsi="Book Antiqua"/>
          <w:i/>
          <w:iCs/>
          <w:sz w:val="28"/>
          <w:szCs w:val="28"/>
        </w:rPr>
        <w:t>altogether</w:t>
      </w:r>
      <w:r w:rsidRPr="003E75C9">
        <w:rPr>
          <w:rFonts w:ascii="Book Antiqua" w:hAnsi="Book Antiqua"/>
          <w:sz w:val="28"/>
          <w:szCs w:val="28"/>
        </w:rPr>
        <w:t xml:space="preserve"> to mean "completely, or the whole amount or number of something." Use the adjective phrase </w:t>
      </w:r>
      <w:r w:rsidRPr="003E75C9">
        <w:rPr>
          <w:rFonts w:ascii="Book Antiqua" w:hAnsi="Book Antiqua"/>
          <w:i/>
          <w:iCs/>
          <w:sz w:val="28"/>
          <w:szCs w:val="28"/>
        </w:rPr>
        <w:t>all together</w:t>
      </w:r>
      <w:r w:rsidRPr="003E75C9">
        <w:rPr>
          <w:rFonts w:ascii="Book Antiqua" w:hAnsi="Book Antiqua"/>
          <w:sz w:val="28"/>
          <w:szCs w:val="28"/>
        </w:rPr>
        <w:t xml:space="preserve"> to describe everything or everyone together at once or in one place. Also, if people are </w:t>
      </w:r>
      <w:r w:rsidRPr="003E75C9">
        <w:rPr>
          <w:rFonts w:ascii="Book Antiqua" w:hAnsi="Book Antiqua"/>
          <w:i/>
          <w:iCs/>
          <w:sz w:val="28"/>
          <w:szCs w:val="28"/>
        </w:rPr>
        <w:t>in the altogether</w:t>
      </w:r>
      <w:r w:rsidRPr="003E75C9">
        <w:rPr>
          <w:rFonts w:ascii="Book Antiqua" w:hAnsi="Book Antiqua"/>
          <w:sz w:val="28"/>
          <w:szCs w:val="28"/>
        </w:rPr>
        <w:t>, they're nude.</w:t>
      </w:r>
    </w:p>
    <w:p w:rsidR="00DA7ABA" w:rsidRPr="003E75C9" w:rsidRDefault="00DA7ABA" w:rsidP="003E75C9">
      <w:pPr>
        <w:pStyle w:val="NoSpacing"/>
        <w:spacing w:line="360" w:lineRule="auto"/>
        <w:rPr>
          <w:rFonts w:ascii="Book Antiqua" w:hAnsi="Book Antiqua"/>
          <w:sz w:val="28"/>
          <w:szCs w:val="28"/>
        </w:rPr>
      </w:pPr>
      <w:bookmarkStart w:id="97" w:name="alumni"/>
      <w:r w:rsidRPr="003E75C9">
        <w:rPr>
          <w:rFonts w:ascii="Book Antiqua" w:hAnsi="Book Antiqua"/>
          <w:b/>
          <w:bCs/>
          <w:sz w:val="28"/>
          <w:szCs w:val="28"/>
        </w:rPr>
        <w:t>alumni, alumnae, alumnus, alumna</w:t>
      </w:r>
      <w:bookmarkEnd w:id="97"/>
      <w:r w:rsidRPr="003E75C9">
        <w:rPr>
          <w:rFonts w:ascii="Book Antiqua" w:hAnsi="Book Antiqua"/>
          <w:sz w:val="28"/>
          <w:szCs w:val="28"/>
        </w:rPr>
        <w:t xml:space="preserve"> Commonly confused. Use the plural </w:t>
      </w:r>
      <w:r w:rsidRPr="003E75C9">
        <w:rPr>
          <w:rFonts w:ascii="Book Antiqua" w:hAnsi="Book Antiqua"/>
          <w:i/>
          <w:iCs/>
          <w:sz w:val="28"/>
          <w:szCs w:val="28"/>
        </w:rPr>
        <w:t>alumni</w:t>
      </w:r>
      <w:r w:rsidRPr="003E75C9">
        <w:rPr>
          <w:rFonts w:ascii="Book Antiqua" w:hAnsi="Book Antiqua"/>
          <w:sz w:val="28"/>
          <w:szCs w:val="28"/>
        </w:rPr>
        <w:t xml:space="preserve"> when writing about a group of men or a group of men and women. Use the plural </w:t>
      </w:r>
      <w:r w:rsidRPr="003E75C9">
        <w:rPr>
          <w:rFonts w:ascii="Book Antiqua" w:hAnsi="Book Antiqua"/>
          <w:i/>
          <w:iCs/>
          <w:sz w:val="28"/>
          <w:szCs w:val="28"/>
        </w:rPr>
        <w:t>alumnae</w:t>
      </w:r>
      <w:r w:rsidRPr="003E75C9">
        <w:rPr>
          <w:rFonts w:ascii="Book Antiqua" w:hAnsi="Book Antiqua"/>
          <w:sz w:val="28"/>
          <w:szCs w:val="28"/>
        </w:rPr>
        <w:t xml:space="preserve"> when writing about a group of women. Use the singular </w:t>
      </w:r>
      <w:r w:rsidRPr="003E75C9">
        <w:rPr>
          <w:rFonts w:ascii="Book Antiqua" w:hAnsi="Book Antiqua"/>
          <w:i/>
          <w:iCs/>
          <w:sz w:val="28"/>
          <w:szCs w:val="28"/>
        </w:rPr>
        <w:t>alumnus</w:t>
      </w:r>
      <w:r w:rsidRPr="003E75C9">
        <w:rPr>
          <w:rFonts w:ascii="Book Antiqua" w:hAnsi="Book Antiqua"/>
          <w:sz w:val="28"/>
          <w:szCs w:val="28"/>
        </w:rPr>
        <w:t xml:space="preserve"> for a man and the singular </w:t>
      </w:r>
      <w:r w:rsidRPr="003E75C9">
        <w:rPr>
          <w:rFonts w:ascii="Book Antiqua" w:hAnsi="Book Antiqua"/>
          <w:i/>
          <w:iCs/>
          <w:sz w:val="28"/>
          <w:szCs w:val="28"/>
        </w:rPr>
        <w:t>alumna</w:t>
      </w:r>
      <w:r w:rsidRPr="003E75C9">
        <w:rPr>
          <w:rFonts w:ascii="Book Antiqua" w:hAnsi="Book Antiqua"/>
          <w:sz w:val="28"/>
          <w:szCs w:val="28"/>
        </w:rPr>
        <w:t xml:space="preserve"> for a woman. For informal use, </w:t>
      </w:r>
      <w:r w:rsidRPr="003E75C9">
        <w:rPr>
          <w:rFonts w:ascii="Book Antiqua" w:hAnsi="Book Antiqua"/>
          <w:i/>
          <w:iCs/>
          <w:sz w:val="28"/>
          <w:szCs w:val="28"/>
        </w:rPr>
        <w:t>alum</w:t>
      </w:r>
      <w:r w:rsidRPr="003E75C9">
        <w:rPr>
          <w:rFonts w:ascii="Book Antiqua" w:hAnsi="Book Antiqua"/>
          <w:sz w:val="28"/>
          <w:szCs w:val="28"/>
        </w:rPr>
        <w:t xml:space="preserve"> (not </w:t>
      </w:r>
      <w:proofErr w:type="spellStart"/>
      <w:r w:rsidRPr="003E75C9">
        <w:rPr>
          <w:rFonts w:ascii="Book Antiqua" w:hAnsi="Book Antiqua"/>
          <w:i/>
          <w:iCs/>
          <w:sz w:val="28"/>
          <w:szCs w:val="28"/>
        </w:rPr>
        <w:t>alumn</w:t>
      </w:r>
      <w:proofErr w:type="spellEnd"/>
      <w:r w:rsidRPr="003E75C9">
        <w:rPr>
          <w:rFonts w:ascii="Book Antiqua" w:hAnsi="Book Antiqua"/>
          <w:sz w:val="28"/>
          <w:szCs w:val="28"/>
        </w:rPr>
        <w:t>) avoids the gender distinction.</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a.m.</w:t>
      </w:r>
      <w:r w:rsidRPr="003E75C9">
        <w:rPr>
          <w:rFonts w:ascii="Book Antiqua" w:hAnsi="Book Antiqua"/>
          <w:sz w:val="28"/>
          <w:szCs w:val="28"/>
        </w:rPr>
        <w:t xml:space="preserve"> See </w:t>
      </w:r>
      <w:hyperlink r:id="rId98"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8" w:name="ambience"/>
      <w:r w:rsidRPr="003E75C9">
        <w:rPr>
          <w:rFonts w:ascii="Book Antiqua" w:hAnsi="Book Antiqua"/>
          <w:b/>
          <w:bCs/>
          <w:sz w:val="28"/>
          <w:szCs w:val="28"/>
        </w:rPr>
        <w:t>ambience</w:t>
      </w:r>
      <w:bookmarkEnd w:id="98"/>
      <w:r w:rsidRPr="003E75C9">
        <w:rPr>
          <w:rFonts w:ascii="Book Antiqua" w:hAnsi="Book Antiqua"/>
          <w:sz w:val="28"/>
          <w:szCs w:val="28"/>
        </w:rPr>
        <w:t xml:space="preserve"> Preferred spelling. Not </w:t>
      </w:r>
      <w:r w:rsidRPr="003E75C9">
        <w:rPr>
          <w:rFonts w:ascii="Book Antiqua" w:hAnsi="Book Antiqua"/>
          <w:i/>
          <w:iCs/>
          <w:sz w:val="28"/>
          <w:szCs w:val="28"/>
        </w:rPr>
        <w:t>ambiance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99" w:name="ambiguous"/>
      <w:bookmarkStart w:id="100" w:name="ambivalent"/>
      <w:bookmarkEnd w:id="99"/>
      <w:r w:rsidRPr="003E75C9">
        <w:rPr>
          <w:rFonts w:ascii="Book Antiqua" w:hAnsi="Book Antiqua"/>
          <w:b/>
          <w:bCs/>
          <w:sz w:val="28"/>
          <w:szCs w:val="28"/>
        </w:rPr>
        <w:t>ambiguous, ambivalent, indifferent</w:t>
      </w:r>
      <w:bookmarkEnd w:id="100"/>
      <w:r w:rsidRPr="003E75C9">
        <w:rPr>
          <w:rFonts w:ascii="Book Antiqua" w:hAnsi="Book Antiqua"/>
          <w:sz w:val="28"/>
          <w:szCs w:val="28"/>
        </w:rPr>
        <w:t xml:space="preserve"> Sometimes confused. Use </w:t>
      </w:r>
      <w:r w:rsidRPr="003E75C9">
        <w:rPr>
          <w:rFonts w:ascii="Book Antiqua" w:hAnsi="Book Antiqua"/>
          <w:i/>
          <w:iCs/>
          <w:sz w:val="28"/>
          <w:szCs w:val="28"/>
        </w:rPr>
        <w:t>ambiguous</w:t>
      </w:r>
      <w:r w:rsidRPr="003E75C9">
        <w:rPr>
          <w:rFonts w:ascii="Book Antiqua" w:hAnsi="Book Antiqua"/>
          <w:sz w:val="28"/>
          <w:szCs w:val="28"/>
        </w:rPr>
        <w:t xml:space="preserve"> to describe a word or statement that is unclear because it could have more than one meaning. Use </w:t>
      </w:r>
      <w:r w:rsidRPr="003E75C9">
        <w:rPr>
          <w:rFonts w:ascii="Book Antiqua" w:hAnsi="Book Antiqua"/>
          <w:i/>
          <w:iCs/>
          <w:sz w:val="28"/>
          <w:szCs w:val="28"/>
        </w:rPr>
        <w:t>ambivalent</w:t>
      </w:r>
      <w:r w:rsidRPr="003E75C9">
        <w:rPr>
          <w:rFonts w:ascii="Book Antiqua" w:hAnsi="Book Antiqua"/>
          <w:sz w:val="28"/>
          <w:szCs w:val="28"/>
        </w:rPr>
        <w:t xml:space="preserve"> to described contradictory ideas or mixed feelings about something. Or try using clearer, simpler </w:t>
      </w:r>
      <w:r w:rsidRPr="003E75C9">
        <w:rPr>
          <w:rFonts w:ascii="Book Antiqua" w:hAnsi="Book Antiqua"/>
          <w:i/>
          <w:iCs/>
          <w:sz w:val="28"/>
          <w:szCs w:val="28"/>
        </w:rPr>
        <w:t>mixed feelings</w:t>
      </w:r>
      <w:r w:rsidRPr="003E75C9">
        <w:rPr>
          <w:rFonts w:ascii="Book Antiqua" w:hAnsi="Book Antiqua"/>
          <w:sz w:val="28"/>
          <w:szCs w:val="28"/>
        </w:rPr>
        <w:t xml:space="preserve"> instead. Don't use </w:t>
      </w:r>
      <w:r w:rsidRPr="003E75C9">
        <w:rPr>
          <w:rFonts w:ascii="Book Antiqua" w:hAnsi="Book Antiqua"/>
          <w:i/>
          <w:iCs/>
          <w:sz w:val="28"/>
          <w:szCs w:val="28"/>
        </w:rPr>
        <w:t>ambivalent</w:t>
      </w:r>
      <w:r w:rsidRPr="003E75C9">
        <w:rPr>
          <w:rFonts w:ascii="Book Antiqua" w:hAnsi="Book Antiqua"/>
          <w:sz w:val="28"/>
          <w:szCs w:val="28"/>
        </w:rPr>
        <w:t xml:space="preserve"> to mean "indecisive." Use </w:t>
      </w:r>
      <w:r w:rsidRPr="003E75C9">
        <w:rPr>
          <w:rFonts w:ascii="Book Antiqua" w:hAnsi="Book Antiqua"/>
          <w:i/>
          <w:iCs/>
          <w:sz w:val="28"/>
          <w:szCs w:val="28"/>
        </w:rPr>
        <w:t>indifferent</w:t>
      </w:r>
      <w:r w:rsidRPr="003E75C9">
        <w:rPr>
          <w:rFonts w:ascii="Book Antiqua" w:hAnsi="Book Antiqua"/>
          <w:sz w:val="28"/>
          <w:szCs w:val="28"/>
        </w:rPr>
        <w:t xml:space="preserve"> to describe someone who has no interest, feelings or opinions about a subject. See </w:t>
      </w:r>
      <w:hyperlink r:id="rId99"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1" w:name="ameliorate"/>
      <w:r w:rsidRPr="003E75C9">
        <w:rPr>
          <w:rFonts w:ascii="Book Antiqua" w:hAnsi="Book Antiqua"/>
          <w:b/>
          <w:bCs/>
          <w:sz w:val="28"/>
          <w:szCs w:val="28"/>
        </w:rPr>
        <w:t>ameliorate</w:t>
      </w:r>
      <w:bookmarkEnd w:id="101"/>
      <w:r w:rsidRPr="003E75C9">
        <w:rPr>
          <w:rFonts w:ascii="Book Antiqua" w:hAnsi="Book Antiqua"/>
          <w:sz w:val="28"/>
          <w:szCs w:val="28"/>
        </w:rPr>
        <w:t xml:space="preserve"> Formal and overstated, unless you're referring to an unacceptable or intolerable condition. Simplify. Use </w:t>
      </w:r>
      <w:r w:rsidRPr="003E75C9">
        <w:rPr>
          <w:rFonts w:ascii="Book Antiqua" w:hAnsi="Book Antiqua"/>
          <w:i/>
          <w:iCs/>
          <w:sz w:val="28"/>
          <w:szCs w:val="28"/>
        </w:rPr>
        <w:t>make better</w:t>
      </w:r>
      <w:r w:rsidRPr="003E75C9">
        <w:rPr>
          <w:rFonts w:ascii="Book Antiqua" w:hAnsi="Book Antiqua"/>
          <w:sz w:val="28"/>
          <w:szCs w:val="28"/>
        </w:rPr>
        <w:t xml:space="preserve"> or </w:t>
      </w:r>
      <w:r w:rsidRPr="003E75C9">
        <w:rPr>
          <w:rFonts w:ascii="Book Antiqua" w:hAnsi="Book Antiqua"/>
          <w:i/>
          <w:iCs/>
          <w:sz w:val="28"/>
          <w:szCs w:val="28"/>
        </w:rPr>
        <w:t>improve</w:t>
      </w:r>
      <w:r w:rsidRPr="003E75C9">
        <w:rPr>
          <w:rFonts w:ascii="Book Antiqua" w:hAnsi="Book Antiqua"/>
          <w:sz w:val="28"/>
          <w:szCs w:val="28"/>
        </w:rPr>
        <w:t xml:space="preserve"> instead. Don't use to mean "appease, </w:t>
      </w:r>
      <w:r w:rsidRPr="003E75C9">
        <w:rPr>
          <w:rFonts w:ascii="Book Antiqua" w:hAnsi="Book Antiqua"/>
          <w:sz w:val="28"/>
          <w:szCs w:val="28"/>
        </w:rPr>
        <w:lastRenderedPageBreak/>
        <w:t xml:space="preserve">counteract, mitigate" or "lessen." And don't confuse with </w:t>
      </w:r>
      <w:r w:rsidRPr="003E75C9">
        <w:rPr>
          <w:rFonts w:ascii="Book Antiqua" w:hAnsi="Book Antiqua"/>
          <w:i/>
          <w:iCs/>
          <w:sz w:val="28"/>
          <w:szCs w:val="28"/>
        </w:rPr>
        <w:t>alleviate,</w:t>
      </w:r>
      <w:r w:rsidRPr="003E75C9">
        <w:rPr>
          <w:rFonts w:ascii="Book Antiqua" w:hAnsi="Book Antiqua"/>
          <w:sz w:val="28"/>
          <w:szCs w:val="28"/>
        </w:rPr>
        <w:t xml:space="preserve"> which means "lessen or make less painful." Also, try substituting simpler </w:t>
      </w:r>
      <w:r w:rsidRPr="003E75C9">
        <w:rPr>
          <w:rFonts w:ascii="Book Antiqua" w:hAnsi="Book Antiqua"/>
          <w:i/>
          <w:iCs/>
          <w:sz w:val="28"/>
          <w:szCs w:val="28"/>
        </w:rPr>
        <w:t>lessen</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for </w:t>
      </w:r>
      <w:r w:rsidRPr="003E75C9">
        <w:rPr>
          <w:rFonts w:ascii="Book Antiqua" w:hAnsi="Book Antiqua"/>
          <w:i/>
          <w:iCs/>
          <w:sz w:val="28"/>
          <w:szCs w:val="28"/>
        </w:rPr>
        <w:t>alleviate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2" w:name="amenity"/>
      <w:r w:rsidRPr="003E75C9">
        <w:rPr>
          <w:rFonts w:ascii="Book Antiqua" w:hAnsi="Book Antiqua"/>
          <w:b/>
          <w:bCs/>
          <w:sz w:val="28"/>
          <w:szCs w:val="28"/>
        </w:rPr>
        <w:t>amenity</w:t>
      </w:r>
      <w:bookmarkEnd w:id="102"/>
      <w:r w:rsidRPr="003E75C9">
        <w:rPr>
          <w:rFonts w:ascii="Book Antiqua" w:hAnsi="Book Antiqua"/>
          <w:sz w:val="28"/>
          <w:szCs w:val="28"/>
        </w:rPr>
        <w:t xml:space="preserve"> Usually plural as </w:t>
      </w:r>
      <w:r w:rsidRPr="003E75C9">
        <w:rPr>
          <w:rFonts w:ascii="Book Antiqua" w:hAnsi="Book Antiqua"/>
          <w:i/>
          <w:iCs/>
          <w:sz w:val="28"/>
          <w:szCs w:val="28"/>
        </w:rPr>
        <w:t>amenities</w:t>
      </w:r>
      <w:r w:rsidRPr="003E75C9">
        <w:rPr>
          <w:rFonts w:ascii="Book Antiqua" w:hAnsi="Book Antiqua"/>
          <w:sz w:val="28"/>
          <w:szCs w:val="28"/>
        </w:rPr>
        <w:t xml:space="preserve">, it's vague and overused. Simplify. Think about using </w:t>
      </w:r>
      <w:r w:rsidRPr="003E75C9">
        <w:rPr>
          <w:rFonts w:ascii="Book Antiqua" w:hAnsi="Book Antiqua"/>
          <w:i/>
          <w:iCs/>
          <w:sz w:val="28"/>
          <w:szCs w:val="28"/>
        </w:rPr>
        <w:t>conveniences</w:t>
      </w:r>
      <w:r w:rsidRPr="003E75C9">
        <w:rPr>
          <w:rFonts w:ascii="Book Antiqua" w:hAnsi="Book Antiqua"/>
          <w:sz w:val="28"/>
          <w:szCs w:val="28"/>
        </w:rPr>
        <w:t xml:space="preserve"> or </w:t>
      </w:r>
      <w:r w:rsidRPr="003E75C9">
        <w:rPr>
          <w:rFonts w:ascii="Book Antiqua" w:hAnsi="Book Antiqua"/>
          <w:i/>
          <w:iCs/>
          <w:sz w:val="28"/>
          <w:szCs w:val="28"/>
        </w:rPr>
        <w:t>features</w:t>
      </w:r>
      <w:r w:rsidRPr="003E75C9">
        <w:rPr>
          <w:rFonts w:ascii="Book Antiqua" w:hAnsi="Book Antiqua"/>
          <w:sz w:val="28"/>
          <w:szCs w:val="28"/>
        </w:rPr>
        <w:t xml:space="preserve"> instead, or be more specific: </w:t>
      </w:r>
      <w:r w:rsidRPr="003E75C9">
        <w:rPr>
          <w:rFonts w:ascii="Book Antiqua" w:hAnsi="Book Antiqua"/>
          <w:i/>
          <w:iCs/>
          <w:sz w:val="28"/>
          <w:szCs w:val="28"/>
        </w:rPr>
        <w:t>The new park features a wading pool and climbing toys.</w:t>
      </w:r>
    </w:p>
    <w:p w:rsidR="00DA7ABA" w:rsidRPr="003E75C9" w:rsidRDefault="00DA7ABA" w:rsidP="003E75C9">
      <w:pPr>
        <w:pStyle w:val="NoSpacing"/>
        <w:spacing w:line="360" w:lineRule="auto"/>
        <w:rPr>
          <w:rFonts w:ascii="Book Antiqua" w:hAnsi="Book Antiqua"/>
          <w:sz w:val="28"/>
          <w:szCs w:val="28"/>
        </w:rPr>
      </w:pPr>
      <w:bookmarkStart w:id="103" w:name="America,_American"/>
      <w:r w:rsidRPr="003E75C9">
        <w:rPr>
          <w:rFonts w:ascii="Book Antiqua" w:hAnsi="Book Antiqua"/>
          <w:b/>
          <w:bCs/>
          <w:sz w:val="28"/>
          <w:szCs w:val="28"/>
        </w:rPr>
        <w:t>America, American</w:t>
      </w:r>
      <w:bookmarkEnd w:id="103"/>
      <w:r w:rsidRPr="003E75C9">
        <w:rPr>
          <w:rFonts w:ascii="Book Antiqua" w:hAnsi="Book Antiqua"/>
          <w:sz w:val="28"/>
          <w:szCs w:val="28"/>
        </w:rPr>
        <w:t xml:space="preserve"> Though often used as a description for residents of the United States, </w:t>
      </w:r>
      <w:r w:rsidRPr="003E75C9">
        <w:rPr>
          <w:rFonts w:ascii="Book Antiqua" w:hAnsi="Book Antiqua"/>
          <w:i/>
          <w:iCs/>
          <w:sz w:val="28"/>
          <w:szCs w:val="28"/>
        </w:rPr>
        <w:t>American</w:t>
      </w:r>
      <w:r w:rsidRPr="003E75C9">
        <w:rPr>
          <w:rFonts w:ascii="Book Antiqua" w:hAnsi="Book Antiqua"/>
          <w:sz w:val="28"/>
          <w:szCs w:val="28"/>
        </w:rPr>
        <w:t xml:space="preserve"> also may be applied to any resident or citizen of nations in the Caribbean and North, Central and South America. And </w:t>
      </w:r>
      <w:r w:rsidRPr="003E75C9">
        <w:rPr>
          <w:rFonts w:ascii="Book Antiqua" w:hAnsi="Book Antiqua"/>
          <w:i/>
          <w:iCs/>
          <w:sz w:val="28"/>
          <w:szCs w:val="28"/>
        </w:rPr>
        <w:t>America</w:t>
      </w:r>
      <w:r w:rsidRPr="003E75C9">
        <w:rPr>
          <w:rFonts w:ascii="Book Antiqua" w:hAnsi="Book Antiqua"/>
          <w:sz w:val="28"/>
          <w:szCs w:val="28"/>
        </w:rPr>
        <w:t xml:space="preserve"> may be applied to any of those geographic areas. When possible, use a more precise term: </w:t>
      </w:r>
      <w:r w:rsidRPr="003E75C9">
        <w:rPr>
          <w:rFonts w:ascii="Book Antiqua" w:hAnsi="Book Antiqua"/>
          <w:i/>
          <w:iCs/>
          <w:sz w:val="28"/>
          <w:szCs w:val="28"/>
        </w:rPr>
        <w:t>United States</w:t>
      </w:r>
      <w:r w:rsidRPr="003E75C9">
        <w:rPr>
          <w:rFonts w:ascii="Book Antiqua" w:hAnsi="Book Antiqua"/>
          <w:sz w:val="28"/>
          <w:szCs w:val="28"/>
        </w:rPr>
        <w:t xml:space="preserve"> or </w:t>
      </w:r>
      <w:r w:rsidRPr="003E75C9">
        <w:rPr>
          <w:rFonts w:ascii="Book Antiqua" w:hAnsi="Book Antiqua"/>
          <w:i/>
          <w:iCs/>
          <w:sz w:val="28"/>
          <w:szCs w:val="28"/>
        </w:rPr>
        <w:t>U.S.</w:t>
      </w:r>
      <w:r w:rsidRPr="003E75C9">
        <w:rPr>
          <w:rFonts w:ascii="Book Antiqua" w:hAnsi="Book Antiqua"/>
          <w:sz w:val="28"/>
          <w:szCs w:val="28"/>
        </w:rPr>
        <w:t xml:space="preserve"> instead of </w:t>
      </w:r>
      <w:r w:rsidRPr="003E75C9">
        <w:rPr>
          <w:rFonts w:ascii="Book Antiqua" w:hAnsi="Book Antiqua"/>
          <w:i/>
          <w:iCs/>
          <w:sz w:val="28"/>
          <w:szCs w:val="28"/>
        </w:rPr>
        <w:t>America</w:t>
      </w:r>
      <w:r w:rsidRPr="003E75C9">
        <w:rPr>
          <w:rFonts w:ascii="Book Antiqua" w:hAnsi="Book Antiqua"/>
          <w:sz w:val="28"/>
          <w:szCs w:val="28"/>
        </w:rPr>
        <w:t xml:space="preserve">; </w:t>
      </w:r>
      <w:r w:rsidRPr="003E75C9">
        <w:rPr>
          <w:rFonts w:ascii="Book Antiqua" w:hAnsi="Book Antiqua"/>
          <w:i/>
          <w:iCs/>
          <w:sz w:val="28"/>
          <w:szCs w:val="28"/>
        </w:rPr>
        <w:t>U.S. citizen</w:t>
      </w:r>
      <w:r w:rsidRPr="003E75C9">
        <w:rPr>
          <w:rFonts w:ascii="Book Antiqua" w:hAnsi="Book Antiqua"/>
          <w:sz w:val="28"/>
          <w:szCs w:val="28"/>
        </w:rPr>
        <w:t xml:space="preserve"> or </w:t>
      </w:r>
      <w:r w:rsidRPr="003E75C9">
        <w:rPr>
          <w:rFonts w:ascii="Book Antiqua" w:hAnsi="Book Antiqua"/>
          <w:i/>
          <w:iCs/>
          <w:sz w:val="28"/>
          <w:szCs w:val="28"/>
        </w:rPr>
        <w:t>U.S. resident</w:t>
      </w:r>
      <w:r w:rsidRPr="003E75C9">
        <w:rPr>
          <w:rFonts w:ascii="Book Antiqua" w:hAnsi="Book Antiqua"/>
          <w:sz w:val="28"/>
          <w:szCs w:val="28"/>
        </w:rPr>
        <w:t xml:space="preserve"> instead of </w:t>
      </w:r>
      <w:r w:rsidRPr="003E75C9">
        <w:rPr>
          <w:rFonts w:ascii="Book Antiqua" w:hAnsi="Book Antiqua"/>
          <w:i/>
          <w:iCs/>
          <w:sz w:val="28"/>
          <w:szCs w:val="28"/>
        </w:rPr>
        <w:t>American</w:t>
      </w:r>
      <w:r w:rsidRPr="003E75C9">
        <w:rPr>
          <w:rFonts w:ascii="Book Antiqua" w:hAnsi="Book Antiqua"/>
          <w:sz w:val="28"/>
          <w:szCs w:val="28"/>
        </w:rPr>
        <w:t xml:space="preserve">; </w:t>
      </w:r>
      <w:r w:rsidRPr="003E75C9">
        <w:rPr>
          <w:rFonts w:ascii="Book Antiqua" w:hAnsi="Book Antiqua"/>
          <w:i/>
          <w:iCs/>
          <w:sz w:val="28"/>
          <w:szCs w:val="28"/>
        </w:rPr>
        <w:t>history of the United States</w:t>
      </w:r>
      <w:r w:rsidRPr="003E75C9">
        <w:rPr>
          <w:rFonts w:ascii="Book Antiqua" w:hAnsi="Book Antiqua"/>
          <w:sz w:val="28"/>
          <w:szCs w:val="28"/>
        </w:rPr>
        <w:t xml:space="preserve"> or </w:t>
      </w:r>
      <w:r w:rsidRPr="003E75C9">
        <w:rPr>
          <w:rFonts w:ascii="Book Antiqua" w:hAnsi="Book Antiqua"/>
          <w:i/>
          <w:iCs/>
          <w:sz w:val="28"/>
          <w:szCs w:val="28"/>
        </w:rPr>
        <w:t>U.S. history</w:t>
      </w:r>
      <w:r w:rsidRPr="003E75C9">
        <w:rPr>
          <w:rFonts w:ascii="Book Antiqua" w:hAnsi="Book Antiqua"/>
          <w:sz w:val="28"/>
          <w:szCs w:val="28"/>
        </w:rPr>
        <w:t xml:space="preserve"> instead of </w:t>
      </w:r>
      <w:r w:rsidRPr="003E75C9">
        <w:rPr>
          <w:rFonts w:ascii="Book Antiqua" w:hAnsi="Book Antiqua"/>
          <w:i/>
          <w:iCs/>
          <w:sz w:val="28"/>
          <w:szCs w:val="28"/>
        </w:rPr>
        <w:t>American history</w:t>
      </w:r>
      <w:r w:rsidRPr="003E75C9">
        <w:rPr>
          <w:rFonts w:ascii="Book Antiqua" w:hAnsi="Book Antiqua"/>
          <w:sz w:val="28"/>
          <w:szCs w:val="28"/>
        </w:rPr>
        <w:t xml:space="preserve">. Because they are used only in the United States, terms such </w:t>
      </w:r>
      <w:r w:rsidRPr="003E75C9">
        <w:rPr>
          <w:rFonts w:ascii="Book Antiqua" w:hAnsi="Book Antiqua"/>
          <w:i/>
          <w:iCs/>
          <w:sz w:val="28"/>
          <w:szCs w:val="28"/>
        </w:rPr>
        <w:t>African American, Asian American</w:t>
      </w:r>
      <w:r w:rsidRPr="003E75C9">
        <w:rPr>
          <w:rFonts w:ascii="Book Antiqua" w:hAnsi="Book Antiqua"/>
          <w:sz w:val="28"/>
          <w:szCs w:val="28"/>
        </w:rPr>
        <w:t xml:space="preserve"> and </w:t>
      </w:r>
      <w:r w:rsidRPr="003E75C9">
        <w:rPr>
          <w:rFonts w:ascii="Book Antiqua" w:hAnsi="Book Antiqua"/>
          <w:i/>
          <w:iCs/>
          <w:sz w:val="28"/>
          <w:szCs w:val="28"/>
        </w:rPr>
        <w:t>Mexican American</w:t>
      </w:r>
      <w:r w:rsidRPr="003E75C9">
        <w:rPr>
          <w:rFonts w:ascii="Book Antiqua" w:hAnsi="Book Antiqua"/>
          <w:sz w:val="28"/>
          <w:szCs w:val="28"/>
        </w:rPr>
        <w:t xml:space="preserve"> may be used. See </w:t>
      </w:r>
      <w:hyperlink r:id="rId100" w:anchor="African American" w:history="1">
        <w:r w:rsidRPr="003E75C9">
          <w:rPr>
            <w:rFonts w:ascii="Book Antiqua" w:hAnsi="Book Antiqua"/>
            <w:b/>
            <w:bCs/>
            <w:color w:val="0000FF"/>
            <w:sz w:val="28"/>
            <w:szCs w:val="28"/>
            <w:u w:val="single"/>
          </w:rPr>
          <w:t>African American</w:t>
        </w:r>
      </w:hyperlink>
      <w:r w:rsidRPr="003E75C9">
        <w:rPr>
          <w:rFonts w:ascii="Book Antiqua" w:hAnsi="Book Antiqua"/>
          <w:sz w:val="28"/>
          <w:szCs w:val="28"/>
        </w:rPr>
        <w:t xml:space="preserve">; </w:t>
      </w:r>
      <w:r w:rsidRPr="003E75C9">
        <w:rPr>
          <w:rFonts w:ascii="Book Antiqua" w:hAnsi="Book Antiqua"/>
          <w:b/>
          <w:bCs/>
          <w:sz w:val="28"/>
          <w:szCs w:val="28"/>
        </w:rPr>
        <w:t>American Indian, Eskimo</w:t>
      </w:r>
      <w:r w:rsidRPr="003E75C9">
        <w:rPr>
          <w:rFonts w:ascii="Book Antiqua" w:hAnsi="Book Antiqua"/>
          <w:sz w:val="28"/>
          <w:szCs w:val="28"/>
        </w:rPr>
        <w:t xml:space="preserve"> below; </w:t>
      </w:r>
      <w:hyperlink r:id="rId101" w:anchor="Asian" w:history="1">
        <w:r w:rsidRPr="003E75C9">
          <w:rPr>
            <w:rFonts w:ascii="Book Antiqua" w:hAnsi="Book Antiqua"/>
            <w:b/>
            <w:bCs/>
            <w:color w:val="0000FF"/>
            <w:sz w:val="28"/>
            <w:szCs w:val="28"/>
            <w:u w:val="single"/>
          </w:rPr>
          <w:t>Asian, Pacific Islander</w:t>
        </w:r>
      </w:hyperlink>
      <w:r w:rsidRPr="003E75C9">
        <w:rPr>
          <w:rFonts w:ascii="Book Antiqua" w:hAnsi="Book Antiqua"/>
          <w:sz w:val="28"/>
          <w:szCs w:val="28"/>
        </w:rPr>
        <w:t xml:space="preserve">; </w:t>
      </w:r>
      <w:hyperlink r:id="rId102"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 xml:space="preserve">; </w:t>
      </w:r>
      <w:hyperlink r:id="rId10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 xml:space="preserve">; </w:t>
      </w:r>
      <w:hyperlink r:id="rId104" w:anchor="United States" w:history="1">
        <w:r w:rsidRPr="003E75C9">
          <w:rPr>
            <w:rFonts w:ascii="Book Antiqua" w:hAnsi="Book Antiqua"/>
            <w:b/>
            <w:bCs/>
            <w:color w:val="0000FF"/>
            <w:sz w:val="28"/>
            <w:szCs w:val="28"/>
            <w:u w:val="single"/>
          </w:rPr>
          <w:t>United States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4" w:name="American_Indian"/>
      <w:r w:rsidRPr="003E75C9">
        <w:rPr>
          <w:rFonts w:ascii="Book Antiqua" w:hAnsi="Book Antiqua"/>
          <w:b/>
          <w:bCs/>
          <w:sz w:val="28"/>
          <w:szCs w:val="28"/>
        </w:rPr>
        <w:t>American Indian</w:t>
      </w:r>
      <w:bookmarkEnd w:id="104"/>
      <w:r w:rsidRPr="003E75C9">
        <w:rPr>
          <w:rFonts w:ascii="Book Antiqua" w:hAnsi="Book Antiqua"/>
          <w:b/>
          <w:bCs/>
          <w:sz w:val="28"/>
          <w:szCs w:val="28"/>
        </w:rPr>
        <w:t>, Eskimo</w:t>
      </w:r>
      <w:r w:rsidRPr="003E75C9">
        <w:rPr>
          <w:rFonts w:ascii="Book Antiqua" w:hAnsi="Book Antiqua"/>
          <w:sz w:val="28"/>
          <w:szCs w:val="28"/>
        </w:rPr>
        <w:t xml:space="preserve"> </w:t>
      </w:r>
      <w:r w:rsidRPr="003E75C9">
        <w:rPr>
          <w:rFonts w:ascii="Book Antiqua" w:hAnsi="Book Antiqua"/>
          <w:i/>
          <w:iCs/>
          <w:sz w:val="28"/>
          <w:szCs w:val="28"/>
        </w:rPr>
        <w:t>American Indian</w:t>
      </w:r>
      <w:r w:rsidRPr="003E75C9">
        <w:rPr>
          <w:rFonts w:ascii="Book Antiqua" w:hAnsi="Book Antiqua"/>
          <w:sz w:val="28"/>
          <w:szCs w:val="28"/>
        </w:rPr>
        <w:t xml:space="preserve"> and </w:t>
      </w:r>
      <w:r w:rsidRPr="003E75C9">
        <w:rPr>
          <w:rFonts w:ascii="Book Antiqua" w:hAnsi="Book Antiqua"/>
          <w:i/>
          <w:iCs/>
          <w:sz w:val="28"/>
          <w:szCs w:val="28"/>
        </w:rPr>
        <w:t>Native American</w:t>
      </w:r>
      <w:r w:rsidRPr="003E75C9">
        <w:rPr>
          <w:rFonts w:ascii="Book Antiqua" w:hAnsi="Book Antiqua"/>
          <w:sz w:val="28"/>
          <w:szCs w:val="28"/>
        </w:rPr>
        <w:t xml:space="preserve"> are synonymous. Preferences differ among indigenous people in the United States and Western Hemisphere. When in doubt about how to refer to a person's race or cultural or ethnic identity, ask the person in question what is preferred. But beware that </w:t>
      </w:r>
      <w:r w:rsidRPr="003E75C9">
        <w:rPr>
          <w:rFonts w:ascii="Book Antiqua" w:hAnsi="Book Antiqua"/>
          <w:i/>
          <w:iCs/>
          <w:sz w:val="28"/>
          <w:szCs w:val="28"/>
        </w:rPr>
        <w:t>Indians</w:t>
      </w:r>
      <w:r w:rsidRPr="003E75C9">
        <w:rPr>
          <w:rFonts w:ascii="Book Antiqua" w:hAnsi="Book Antiqua"/>
          <w:sz w:val="28"/>
          <w:szCs w:val="28"/>
        </w:rPr>
        <w:t xml:space="preserve"> also refers to people who live in India. When possible, use national (or tribal) affiliation rather than generic </w:t>
      </w:r>
      <w:r w:rsidRPr="003E75C9">
        <w:rPr>
          <w:rFonts w:ascii="Book Antiqua" w:hAnsi="Book Antiqua"/>
          <w:i/>
          <w:iCs/>
          <w:sz w:val="28"/>
          <w:szCs w:val="28"/>
        </w:rPr>
        <w:t>American Indian</w:t>
      </w:r>
      <w:r w:rsidRPr="003E75C9">
        <w:rPr>
          <w:rFonts w:ascii="Book Antiqua" w:hAnsi="Book Antiqua"/>
          <w:sz w:val="28"/>
          <w:szCs w:val="28"/>
        </w:rPr>
        <w:t xml:space="preserve"> or </w:t>
      </w:r>
      <w:r w:rsidRPr="003E75C9">
        <w:rPr>
          <w:rFonts w:ascii="Book Antiqua" w:hAnsi="Book Antiqua"/>
          <w:i/>
          <w:iCs/>
          <w:sz w:val="28"/>
          <w:szCs w:val="28"/>
        </w:rPr>
        <w:t>Native American</w:t>
      </w:r>
      <w:r w:rsidRPr="003E75C9">
        <w:rPr>
          <w:rFonts w:ascii="Book Antiqua" w:hAnsi="Book Antiqua"/>
          <w:sz w:val="28"/>
          <w:szCs w:val="28"/>
        </w:rPr>
        <w:t xml:space="preserve">: </w:t>
      </w:r>
      <w:r w:rsidRPr="003E75C9">
        <w:rPr>
          <w:rFonts w:ascii="Book Antiqua" w:hAnsi="Book Antiqua"/>
          <w:i/>
          <w:iCs/>
          <w:sz w:val="28"/>
          <w:szCs w:val="28"/>
        </w:rPr>
        <w:t>Navajo, Hopi, Muckleshoot</w:t>
      </w:r>
      <w:r w:rsidRPr="003E75C9">
        <w:rPr>
          <w:rFonts w:ascii="Book Antiqua" w:hAnsi="Book Antiqua"/>
          <w:sz w:val="28"/>
          <w:szCs w:val="28"/>
        </w:rPr>
        <w:t xml:space="preserve">. For Eskimos and Aleuts in Alaska, </w:t>
      </w:r>
      <w:r w:rsidRPr="003E75C9">
        <w:rPr>
          <w:rFonts w:ascii="Book Antiqua" w:hAnsi="Book Antiqua"/>
          <w:i/>
          <w:iCs/>
          <w:sz w:val="28"/>
          <w:szCs w:val="28"/>
        </w:rPr>
        <w:t>Alaska Native</w:t>
      </w:r>
      <w:r w:rsidRPr="003E75C9">
        <w:rPr>
          <w:rFonts w:ascii="Book Antiqua" w:hAnsi="Book Antiqua"/>
          <w:sz w:val="28"/>
          <w:szCs w:val="28"/>
        </w:rPr>
        <w:t xml:space="preserve"> is preferred to </w:t>
      </w:r>
      <w:r w:rsidRPr="003E75C9">
        <w:rPr>
          <w:rFonts w:ascii="Book Antiqua" w:hAnsi="Book Antiqua"/>
          <w:i/>
          <w:iCs/>
          <w:sz w:val="28"/>
          <w:szCs w:val="28"/>
        </w:rPr>
        <w:t>American Indian</w:t>
      </w:r>
      <w:r w:rsidRPr="003E75C9">
        <w:rPr>
          <w:rFonts w:ascii="Book Antiqua" w:hAnsi="Book Antiqua"/>
          <w:sz w:val="28"/>
          <w:szCs w:val="28"/>
        </w:rPr>
        <w:t xml:space="preserve">. Don't use such disparaging words as </w:t>
      </w:r>
      <w:r w:rsidRPr="003E75C9">
        <w:rPr>
          <w:rFonts w:ascii="Book Antiqua" w:hAnsi="Book Antiqua"/>
          <w:i/>
          <w:iCs/>
          <w:sz w:val="28"/>
          <w:szCs w:val="28"/>
        </w:rPr>
        <w:t>wampum, warpath, powwow</w:t>
      </w:r>
      <w:r w:rsidRPr="003E75C9">
        <w:rPr>
          <w:rFonts w:ascii="Book Antiqua" w:hAnsi="Book Antiqua"/>
          <w:sz w:val="28"/>
          <w:szCs w:val="28"/>
        </w:rPr>
        <w:t xml:space="preserve"> and </w:t>
      </w:r>
      <w:r w:rsidRPr="003E75C9">
        <w:rPr>
          <w:rFonts w:ascii="Book Antiqua" w:hAnsi="Book Antiqua"/>
          <w:i/>
          <w:iCs/>
          <w:sz w:val="28"/>
          <w:szCs w:val="28"/>
        </w:rPr>
        <w:t>squaw</w:t>
      </w:r>
      <w:r w:rsidRPr="003E75C9">
        <w:rPr>
          <w:rFonts w:ascii="Book Antiqua" w:hAnsi="Book Antiqua"/>
          <w:sz w:val="28"/>
          <w:szCs w:val="28"/>
        </w:rPr>
        <w:t xml:space="preserve">. To specify someone was born in the United States but isn't Native American, use </w:t>
      </w:r>
      <w:r w:rsidRPr="003E75C9">
        <w:rPr>
          <w:rFonts w:ascii="Book Antiqua" w:hAnsi="Book Antiqua"/>
          <w:i/>
          <w:iCs/>
          <w:sz w:val="28"/>
          <w:szCs w:val="28"/>
        </w:rPr>
        <w:t>native-born</w:t>
      </w:r>
      <w:r w:rsidRPr="003E75C9">
        <w:rPr>
          <w:rFonts w:ascii="Book Antiqua" w:hAnsi="Book Antiqua"/>
          <w:sz w:val="28"/>
          <w:szCs w:val="28"/>
        </w:rPr>
        <w:t xml:space="preserve">. Lowercase </w:t>
      </w:r>
      <w:r w:rsidRPr="003E75C9">
        <w:rPr>
          <w:rFonts w:ascii="Book Antiqua" w:hAnsi="Book Antiqua"/>
          <w:i/>
          <w:iCs/>
          <w:sz w:val="28"/>
          <w:szCs w:val="28"/>
        </w:rPr>
        <w:t>native</w:t>
      </w:r>
      <w:r w:rsidRPr="003E75C9">
        <w:rPr>
          <w:rFonts w:ascii="Book Antiqua" w:hAnsi="Book Antiqua"/>
          <w:sz w:val="28"/>
          <w:szCs w:val="28"/>
        </w:rPr>
        <w:t xml:space="preserve"> when it stands alone. See </w:t>
      </w:r>
      <w:hyperlink r:id="rId105"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06" w:anchor="race" w:history="1">
        <w:r w:rsidRPr="003E75C9">
          <w:rPr>
            <w:rFonts w:ascii="Book Antiqua" w:hAnsi="Book Antiqua"/>
            <w:b/>
            <w:bCs/>
            <w:color w:val="0000FF"/>
            <w:sz w:val="28"/>
            <w:szCs w:val="28"/>
            <w:u w:val="single"/>
          </w:rPr>
          <w:t>race</w:t>
        </w:r>
      </w:hyperlink>
      <w:r w:rsidRPr="003E75C9">
        <w:rPr>
          <w:rFonts w:ascii="Book Antiqua" w:hAnsi="Book Antiqua"/>
          <w:b/>
          <w:bCs/>
          <w:sz w:val="28"/>
          <w:szCs w:val="28"/>
        </w:rPr>
        <w:t xml:space="preserve">, </w:t>
      </w:r>
      <w:hyperlink r:id="rId107" w:anchor="tribe" w:history="1">
        <w:r w:rsidRPr="003E75C9">
          <w:rPr>
            <w:rFonts w:ascii="Book Antiqua" w:hAnsi="Book Antiqua"/>
            <w:b/>
            <w:bCs/>
            <w:color w:val="0000FF"/>
            <w:sz w:val="28"/>
            <w:szCs w:val="28"/>
            <w:u w:val="single"/>
          </w:rPr>
          <w:t>tribe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05" w:name="Americans_with_Disabilities_Act"/>
      <w:r w:rsidRPr="003E75C9">
        <w:rPr>
          <w:rFonts w:ascii="Book Antiqua" w:hAnsi="Book Antiqua"/>
          <w:b/>
          <w:bCs/>
          <w:sz w:val="28"/>
          <w:szCs w:val="28"/>
        </w:rPr>
        <w:t>Americans with Disabilities Act</w:t>
      </w:r>
      <w:bookmarkEnd w:id="105"/>
      <w:r w:rsidRPr="003E75C9">
        <w:rPr>
          <w:rFonts w:ascii="Book Antiqua" w:hAnsi="Book Antiqua"/>
          <w:sz w:val="28"/>
          <w:szCs w:val="28"/>
        </w:rPr>
        <w:t xml:space="preserve"> Spell out and capitalize on first reference. </w:t>
      </w:r>
      <w:r w:rsidRPr="003E75C9">
        <w:rPr>
          <w:rFonts w:ascii="Book Antiqua" w:hAnsi="Book Antiqua"/>
          <w:i/>
          <w:iCs/>
          <w:sz w:val="28"/>
          <w:szCs w:val="28"/>
        </w:rPr>
        <w:t>ADA</w:t>
      </w:r>
      <w:r w:rsidRPr="003E75C9">
        <w:rPr>
          <w:rFonts w:ascii="Book Antiqua" w:hAnsi="Book Antiqua"/>
          <w:sz w:val="28"/>
          <w:szCs w:val="28"/>
        </w:rPr>
        <w:t xml:space="preserve"> (all caps, no periods) may be used on later references.</w:t>
      </w:r>
    </w:p>
    <w:p w:rsidR="00DA7ABA" w:rsidRPr="003E75C9" w:rsidRDefault="00DA7ABA" w:rsidP="003E75C9">
      <w:pPr>
        <w:pStyle w:val="NoSpacing"/>
        <w:spacing w:line="360" w:lineRule="auto"/>
        <w:rPr>
          <w:rFonts w:ascii="Book Antiqua" w:hAnsi="Book Antiqua"/>
          <w:sz w:val="28"/>
          <w:szCs w:val="28"/>
        </w:rPr>
      </w:pPr>
      <w:bookmarkStart w:id="106" w:name="amid"/>
      <w:r w:rsidRPr="003E75C9">
        <w:rPr>
          <w:rFonts w:ascii="Book Antiqua" w:hAnsi="Book Antiqua"/>
          <w:b/>
          <w:bCs/>
          <w:sz w:val="28"/>
          <w:szCs w:val="28"/>
        </w:rPr>
        <w:t>amid</w:t>
      </w:r>
      <w:bookmarkEnd w:id="106"/>
      <w:r w:rsidRPr="003E75C9">
        <w:rPr>
          <w:rFonts w:ascii="Book Antiqua" w:hAnsi="Book Antiqua"/>
          <w:b/>
          <w:bCs/>
          <w:sz w:val="28"/>
          <w:szCs w:val="28"/>
        </w:rPr>
        <w:t>, amidst, among</w:t>
      </w:r>
      <w:r w:rsidRPr="003E75C9">
        <w:rPr>
          <w:rFonts w:ascii="Book Antiqua" w:hAnsi="Book Antiqua"/>
          <w:sz w:val="28"/>
          <w:szCs w:val="28"/>
        </w:rPr>
        <w:t xml:space="preserve"> Avoid outdated </w:t>
      </w:r>
      <w:r w:rsidRPr="003E75C9">
        <w:rPr>
          <w:rFonts w:ascii="Book Antiqua" w:hAnsi="Book Antiqua"/>
          <w:i/>
          <w:iCs/>
          <w:sz w:val="28"/>
          <w:szCs w:val="28"/>
        </w:rPr>
        <w:t>amidst</w:t>
      </w:r>
      <w:r w:rsidRPr="003E75C9">
        <w:rPr>
          <w:rFonts w:ascii="Book Antiqua" w:hAnsi="Book Antiqua"/>
          <w:sz w:val="28"/>
          <w:szCs w:val="28"/>
        </w:rPr>
        <w:t xml:space="preserve">. Try using less formal </w:t>
      </w:r>
      <w:r w:rsidRPr="003E75C9">
        <w:rPr>
          <w:rFonts w:ascii="Book Antiqua" w:hAnsi="Book Antiqua"/>
          <w:i/>
          <w:iCs/>
          <w:sz w:val="28"/>
          <w:szCs w:val="28"/>
        </w:rPr>
        <w:t>in</w:t>
      </w:r>
      <w:r w:rsidRPr="003E75C9">
        <w:rPr>
          <w:rFonts w:ascii="Book Antiqua" w:hAnsi="Book Antiqua"/>
          <w:sz w:val="28"/>
          <w:szCs w:val="28"/>
        </w:rPr>
        <w:t xml:space="preserve"> or among instead of </w:t>
      </w:r>
      <w:r w:rsidRPr="003E75C9">
        <w:rPr>
          <w:rFonts w:ascii="Book Antiqua" w:hAnsi="Book Antiqua"/>
          <w:i/>
          <w:iCs/>
          <w:sz w:val="28"/>
          <w:szCs w:val="28"/>
        </w:rPr>
        <w:t>amid</w:t>
      </w:r>
      <w:r w:rsidRPr="003E75C9">
        <w:rPr>
          <w:rFonts w:ascii="Book Antiqua" w:hAnsi="Book Antiqua"/>
          <w:sz w:val="28"/>
          <w:szCs w:val="28"/>
        </w:rPr>
        <w:t xml:space="preserve">. Use </w:t>
      </w:r>
      <w:r w:rsidRPr="003E75C9">
        <w:rPr>
          <w:rFonts w:ascii="Book Antiqua" w:hAnsi="Book Antiqua"/>
          <w:i/>
          <w:iCs/>
          <w:sz w:val="28"/>
          <w:szCs w:val="28"/>
        </w:rPr>
        <w:t>among</w:t>
      </w:r>
      <w:r w:rsidRPr="003E75C9">
        <w:rPr>
          <w:rFonts w:ascii="Book Antiqua" w:hAnsi="Book Antiqua"/>
          <w:sz w:val="28"/>
          <w:szCs w:val="28"/>
        </w:rPr>
        <w:t xml:space="preserve"> with plural, countable nouns -- </w:t>
      </w:r>
      <w:r w:rsidRPr="003E75C9">
        <w:rPr>
          <w:rFonts w:ascii="Book Antiqua" w:hAnsi="Book Antiqua"/>
          <w:i/>
          <w:iCs/>
          <w:sz w:val="28"/>
          <w:szCs w:val="28"/>
        </w:rPr>
        <w:t>among friends, among passengers</w:t>
      </w:r>
      <w:r w:rsidRPr="003E75C9">
        <w:rPr>
          <w:rFonts w:ascii="Book Antiqua" w:hAnsi="Book Antiqua"/>
          <w:sz w:val="28"/>
          <w:szCs w:val="28"/>
        </w:rPr>
        <w:t xml:space="preserve"> -- and save </w:t>
      </w:r>
      <w:r w:rsidRPr="003E75C9">
        <w:rPr>
          <w:rFonts w:ascii="Book Antiqua" w:hAnsi="Book Antiqua"/>
          <w:i/>
          <w:iCs/>
          <w:sz w:val="28"/>
          <w:szCs w:val="28"/>
        </w:rPr>
        <w:t>amid</w:t>
      </w:r>
      <w:r w:rsidRPr="003E75C9">
        <w:rPr>
          <w:rFonts w:ascii="Book Antiqua" w:hAnsi="Book Antiqua"/>
          <w:sz w:val="28"/>
          <w:szCs w:val="28"/>
        </w:rPr>
        <w:t xml:space="preserve"> for use with uncountable mass nouns -- </w:t>
      </w:r>
      <w:r w:rsidRPr="003E75C9">
        <w:rPr>
          <w:rFonts w:ascii="Book Antiqua" w:hAnsi="Book Antiqua"/>
          <w:i/>
          <w:iCs/>
          <w:sz w:val="28"/>
          <w:szCs w:val="28"/>
        </w:rPr>
        <w:t>amid a crowd, amid congestion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7" w:name="among"/>
      <w:r w:rsidRPr="003E75C9">
        <w:rPr>
          <w:rFonts w:ascii="Book Antiqua" w:hAnsi="Book Antiqua"/>
          <w:b/>
          <w:bCs/>
          <w:sz w:val="28"/>
          <w:szCs w:val="28"/>
        </w:rPr>
        <w:lastRenderedPageBreak/>
        <w:t>among</w:t>
      </w:r>
      <w:bookmarkEnd w:id="107"/>
      <w:r w:rsidRPr="003E75C9">
        <w:rPr>
          <w:rFonts w:ascii="Book Antiqua" w:hAnsi="Book Antiqua"/>
          <w:b/>
          <w:bCs/>
          <w:sz w:val="28"/>
          <w:szCs w:val="28"/>
        </w:rPr>
        <w:t>, amongst, between</w:t>
      </w:r>
      <w:r w:rsidRPr="003E75C9">
        <w:rPr>
          <w:rFonts w:ascii="Book Antiqua" w:hAnsi="Book Antiqua"/>
          <w:sz w:val="28"/>
          <w:szCs w:val="28"/>
        </w:rPr>
        <w:t xml:space="preserve"> </w:t>
      </w:r>
      <w:proofErr w:type="spellStart"/>
      <w:r w:rsidRPr="003E75C9">
        <w:rPr>
          <w:rFonts w:ascii="Book Antiqua" w:hAnsi="Book Antiqua"/>
          <w:i/>
          <w:iCs/>
          <w:sz w:val="28"/>
          <w:szCs w:val="28"/>
        </w:rPr>
        <w:t>Between</w:t>
      </w:r>
      <w:proofErr w:type="spellEnd"/>
      <w:r w:rsidRPr="003E75C9">
        <w:rPr>
          <w:rFonts w:ascii="Book Antiqua" w:hAnsi="Book Antiqua"/>
          <w:sz w:val="28"/>
          <w:szCs w:val="28"/>
        </w:rPr>
        <w:t xml:space="preserve"> introduces two items. </w:t>
      </w:r>
      <w:r w:rsidRPr="003E75C9">
        <w:rPr>
          <w:rFonts w:ascii="Book Antiqua" w:hAnsi="Book Antiqua"/>
          <w:i/>
          <w:iCs/>
          <w:sz w:val="28"/>
          <w:szCs w:val="28"/>
        </w:rPr>
        <w:t>Among</w:t>
      </w:r>
      <w:r w:rsidRPr="003E75C9">
        <w:rPr>
          <w:rFonts w:ascii="Book Antiqua" w:hAnsi="Book Antiqua"/>
          <w:sz w:val="28"/>
          <w:szCs w:val="28"/>
        </w:rPr>
        <w:t xml:space="preserve"> introduces more than two: </w:t>
      </w:r>
      <w:r w:rsidRPr="003E75C9">
        <w:rPr>
          <w:rFonts w:ascii="Book Antiqua" w:hAnsi="Book Antiqua"/>
          <w:i/>
          <w:iCs/>
          <w:sz w:val="28"/>
          <w:szCs w:val="28"/>
        </w:rPr>
        <w:t>The host divided the pie between Don and Phil. The host divided the pie among Peter, Paul, John, George, Gordon and Mary.</w:t>
      </w:r>
      <w:r w:rsidRPr="003E75C9">
        <w:rPr>
          <w:rFonts w:ascii="Book Antiqua" w:hAnsi="Book Antiqua"/>
          <w:sz w:val="28"/>
          <w:szCs w:val="28"/>
        </w:rPr>
        <w:t xml:space="preserve"> </w:t>
      </w:r>
      <w:r w:rsidRPr="003E75C9">
        <w:rPr>
          <w:rFonts w:ascii="Book Antiqua" w:hAnsi="Book Antiqua"/>
          <w:i/>
          <w:iCs/>
          <w:sz w:val="28"/>
          <w:szCs w:val="28"/>
        </w:rPr>
        <w:t>Amongst</w:t>
      </w:r>
      <w:r w:rsidRPr="003E75C9">
        <w:rPr>
          <w:rFonts w:ascii="Book Antiqua" w:hAnsi="Book Antiqua"/>
          <w:sz w:val="28"/>
          <w:szCs w:val="28"/>
        </w:rPr>
        <w:t xml:space="preserve"> is archaic and pretentious; use </w:t>
      </w:r>
      <w:r w:rsidRPr="003E75C9">
        <w:rPr>
          <w:rFonts w:ascii="Book Antiqua" w:hAnsi="Book Antiqua"/>
          <w:i/>
          <w:iCs/>
          <w:sz w:val="28"/>
          <w:szCs w:val="28"/>
        </w:rPr>
        <w:t>among</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i/>
          <w:iCs/>
          <w:sz w:val="28"/>
          <w:szCs w:val="28"/>
        </w:rPr>
        <w:t>Between</w:t>
      </w:r>
      <w:r w:rsidRPr="003E75C9">
        <w:rPr>
          <w:rFonts w:ascii="Book Antiqua" w:hAnsi="Book Antiqua"/>
          <w:sz w:val="28"/>
          <w:szCs w:val="28"/>
        </w:rPr>
        <w:t xml:space="preserve"> may be used to express the relationships of three or more items considered one pair at a time--when the action described can take place between only two of the several at once: </w:t>
      </w:r>
      <w:r w:rsidRPr="003E75C9">
        <w:rPr>
          <w:rFonts w:ascii="Book Antiqua" w:hAnsi="Book Antiqua"/>
          <w:i/>
          <w:iCs/>
          <w:sz w:val="28"/>
          <w:szCs w:val="28"/>
        </w:rPr>
        <w:t>Officials scheduled meetings between the community college and the Lake Washington, Bellevue and Issaquah school districts.</w:t>
      </w:r>
      <w:r w:rsidRPr="003E75C9">
        <w:rPr>
          <w:rFonts w:ascii="Book Antiqua" w:hAnsi="Book Antiqua"/>
          <w:sz w:val="28"/>
          <w:szCs w:val="28"/>
        </w:rPr>
        <w:t xml:space="preserve"> See </w:t>
      </w:r>
      <w:hyperlink r:id="rId108" w:anchor="between"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note the correct use of </w:t>
      </w:r>
      <w:r w:rsidRPr="003E75C9">
        <w:rPr>
          <w:rFonts w:ascii="Book Antiqua" w:hAnsi="Book Antiqua"/>
          <w:i/>
          <w:iCs/>
          <w:sz w:val="28"/>
          <w:szCs w:val="28"/>
        </w:rPr>
        <w:t>between ... and</w:t>
      </w:r>
      <w:r w:rsidRPr="003E75C9">
        <w:rPr>
          <w:rFonts w:ascii="Book Antiqua" w:hAnsi="Book Antiqua"/>
          <w:sz w:val="28"/>
          <w:szCs w:val="28"/>
        </w:rPr>
        <w:t xml:space="preserve"> in this sentence: </w:t>
      </w:r>
      <w:r w:rsidRPr="003E75C9">
        <w:rPr>
          <w:rFonts w:ascii="Book Antiqua" w:hAnsi="Book Antiqua"/>
          <w:i/>
          <w:iCs/>
          <w:sz w:val="28"/>
          <w:szCs w:val="28"/>
        </w:rPr>
        <w:t>They had a choice between wide shoulders and sidewalks</w:t>
      </w:r>
      <w:r w:rsidRPr="003E75C9">
        <w:rPr>
          <w:rFonts w:ascii="Book Antiqua" w:hAnsi="Book Antiqua"/>
          <w:sz w:val="28"/>
          <w:szCs w:val="28"/>
        </w:rPr>
        <w:t xml:space="preserve">. Using </w:t>
      </w:r>
      <w:r w:rsidRPr="003E75C9">
        <w:rPr>
          <w:rFonts w:ascii="Book Antiqua" w:hAnsi="Book Antiqua"/>
          <w:i/>
          <w:iCs/>
          <w:sz w:val="28"/>
          <w:szCs w:val="28"/>
        </w:rPr>
        <w:t>between ... or</w:t>
      </w:r>
      <w:r w:rsidRPr="003E75C9">
        <w:rPr>
          <w:rFonts w:ascii="Book Antiqua" w:hAnsi="Book Antiqua"/>
          <w:sz w:val="28"/>
          <w:szCs w:val="28"/>
        </w:rPr>
        <w:t xml:space="preserve"> instead is incorrect: </w:t>
      </w:r>
      <w:r w:rsidRPr="003E75C9">
        <w:rPr>
          <w:rFonts w:ascii="Book Antiqua" w:hAnsi="Book Antiqua"/>
          <w:i/>
          <w:iCs/>
          <w:sz w:val="28"/>
          <w:szCs w:val="28"/>
        </w:rPr>
        <w:t>They had a choice between wide shoulders or sidewalks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08" w:name="amoral"/>
      <w:r w:rsidRPr="003E75C9">
        <w:rPr>
          <w:rFonts w:ascii="Book Antiqua" w:hAnsi="Book Antiqua"/>
          <w:b/>
          <w:bCs/>
          <w:sz w:val="28"/>
          <w:szCs w:val="28"/>
        </w:rPr>
        <w:t>amoral, immoral</w:t>
      </w:r>
      <w:bookmarkEnd w:id="108"/>
      <w:r w:rsidRPr="003E75C9">
        <w:rPr>
          <w:rFonts w:ascii="Book Antiqua" w:hAnsi="Book Antiqua"/>
          <w:sz w:val="28"/>
          <w:szCs w:val="28"/>
        </w:rPr>
        <w:t xml:space="preserve"> Commonly misused adjectives. </w:t>
      </w:r>
      <w:r w:rsidRPr="003E75C9">
        <w:rPr>
          <w:rFonts w:ascii="Book Antiqua" w:hAnsi="Book Antiqua"/>
          <w:i/>
          <w:iCs/>
          <w:sz w:val="28"/>
          <w:szCs w:val="28"/>
        </w:rPr>
        <w:t>Amoral</w:t>
      </w:r>
      <w:r w:rsidRPr="003E75C9">
        <w:rPr>
          <w:rFonts w:ascii="Book Antiqua" w:hAnsi="Book Antiqua"/>
          <w:sz w:val="28"/>
          <w:szCs w:val="28"/>
        </w:rPr>
        <w:t xml:space="preserve"> means "neither moral (right) nor immoral (wrong)" or "incapable of knowing the difference." </w:t>
      </w:r>
      <w:r w:rsidRPr="003E75C9">
        <w:rPr>
          <w:rFonts w:ascii="Book Antiqua" w:hAnsi="Book Antiqua"/>
          <w:i/>
          <w:iCs/>
          <w:sz w:val="28"/>
          <w:szCs w:val="28"/>
        </w:rPr>
        <w:t>Immoral</w:t>
      </w:r>
      <w:r w:rsidRPr="003E75C9">
        <w:rPr>
          <w:rFonts w:ascii="Book Antiqua" w:hAnsi="Book Antiqua"/>
          <w:sz w:val="28"/>
          <w:szCs w:val="28"/>
        </w:rPr>
        <w:t xml:space="preserve"> means "morally wrong and not accepted by society; wicked; improper sexual behavior." If you must judge someone's morals as worse than yours, you probably mean </w:t>
      </w:r>
      <w:r w:rsidRPr="003E75C9">
        <w:rPr>
          <w:rFonts w:ascii="Book Antiqua" w:hAnsi="Book Antiqua"/>
          <w:i/>
          <w:iCs/>
          <w:sz w:val="28"/>
          <w:szCs w:val="28"/>
        </w:rPr>
        <w:t>immoral</w:t>
      </w:r>
      <w:r w:rsidRPr="003E75C9">
        <w:rPr>
          <w:rFonts w:ascii="Book Antiqua" w:hAnsi="Book Antiqua"/>
          <w:sz w:val="28"/>
          <w:szCs w:val="28"/>
        </w:rPr>
        <w:t xml:space="preserve">. See </w:t>
      </w:r>
      <w:hyperlink r:id="rId109" w:anchor="moral" w:history="1">
        <w:r w:rsidRPr="003E75C9">
          <w:rPr>
            <w:rFonts w:ascii="Book Antiqua" w:hAnsi="Book Antiqua"/>
            <w:b/>
            <w:bCs/>
            <w:color w:val="0000FF"/>
            <w:sz w:val="28"/>
            <w:szCs w:val="28"/>
            <w:u w:val="single"/>
          </w:rPr>
          <w:t>moral, morale, morals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09" w:name="amount,_number"/>
      <w:r w:rsidRPr="003E75C9">
        <w:rPr>
          <w:rFonts w:ascii="Book Antiqua" w:hAnsi="Book Antiqua"/>
          <w:b/>
          <w:bCs/>
          <w:sz w:val="28"/>
          <w:szCs w:val="28"/>
        </w:rPr>
        <w:t>amount, number</w:t>
      </w:r>
      <w:bookmarkEnd w:id="109"/>
      <w:r w:rsidRPr="003E75C9">
        <w:rPr>
          <w:rFonts w:ascii="Book Antiqua" w:hAnsi="Book Antiqua"/>
          <w:sz w:val="28"/>
          <w:szCs w:val="28"/>
        </w:rPr>
        <w:t xml:space="preserve"> Sometimes confused. Use </w:t>
      </w:r>
      <w:r w:rsidRPr="003E75C9">
        <w:rPr>
          <w:rFonts w:ascii="Book Antiqua" w:hAnsi="Book Antiqua"/>
          <w:i/>
          <w:iCs/>
          <w:sz w:val="28"/>
          <w:szCs w:val="28"/>
        </w:rPr>
        <w:t>amount</w:t>
      </w:r>
      <w:r w:rsidRPr="003E75C9">
        <w:rPr>
          <w:rFonts w:ascii="Book Antiqua" w:hAnsi="Book Antiqua"/>
          <w:sz w:val="28"/>
          <w:szCs w:val="28"/>
        </w:rPr>
        <w:t xml:space="preserve"> with singular, uncountable mass nouns or things that are measured in bulk; use </w:t>
      </w:r>
      <w:r w:rsidRPr="003E75C9">
        <w:rPr>
          <w:rFonts w:ascii="Book Antiqua" w:hAnsi="Book Antiqua"/>
          <w:i/>
          <w:iCs/>
          <w:sz w:val="28"/>
          <w:szCs w:val="28"/>
        </w:rPr>
        <w:t>number</w:t>
      </w:r>
      <w:r w:rsidRPr="003E75C9">
        <w:rPr>
          <w:rFonts w:ascii="Book Antiqua" w:hAnsi="Book Antiqua"/>
          <w:sz w:val="28"/>
          <w:szCs w:val="28"/>
        </w:rPr>
        <w:t xml:space="preserve"> with plural nouns and individual items that can be counted: </w:t>
      </w:r>
      <w:r w:rsidRPr="003E75C9">
        <w:rPr>
          <w:rFonts w:ascii="Book Antiqua" w:hAnsi="Book Antiqua"/>
          <w:i/>
          <w:iCs/>
          <w:sz w:val="28"/>
          <w:szCs w:val="28"/>
        </w:rPr>
        <w:t>a large amount of asphalt, a large number of speed bumps</w:t>
      </w:r>
      <w:r w:rsidRPr="003E75C9">
        <w:rPr>
          <w:rFonts w:ascii="Book Antiqua" w:hAnsi="Book Antiqua"/>
          <w:sz w:val="28"/>
          <w:szCs w:val="28"/>
        </w:rPr>
        <w:t xml:space="preserve">; </w:t>
      </w:r>
      <w:r w:rsidRPr="003E75C9">
        <w:rPr>
          <w:rFonts w:ascii="Book Antiqua" w:hAnsi="Book Antiqua"/>
          <w:i/>
          <w:iCs/>
          <w:sz w:val="28"/>
          <w:szCs w:val="28"/>
        </w:rPr>
        <w:t>a number of people</w:t>
      </w:r>
      <w:r w:rsidRPr="003E75C9">
        <w:rPr>
          <w:rFonts w:ascii="Book Antiqua" w:hAnsi="Book Antiqua"/>
          <w:sz w:val="28"/>
          <w:szCs w:val="28"/>
        </w:rPr>
        <w:t xml:space="preserve">, not </w:t>
      </w:r>
      <w:r w:rsidRPr="003E75C9">
        <w:rPr>
          <w:rFonts w:ascii="Book Antiqua" w:hAnsi="Book Antiqua"/>
          <w:i/>
          <w:iCs/>
          <w:sz w:val="28"/>
          <w:szCs w:val="28"/>
        </w:rPr>
        <w:t>an amount of people</w:t>
      </w:r>
      <w:r w:rsidRPr="003E75C9">
        <w:rPr>
          <w:rFonts w:ascii="Book Antiqua" w:hAnsi="Book Antiqua"/>
          <w:sz w:val="28"/>
          <w:szCs w:val="28"/>
        </w:rPr>
        <w:t xml:space="preserve">. </w:t>
      </w:r>
      <w:r w:rsidRPr="003E75C9">
        <w:rPr>
          <w:rFonts w:ascii="Book Antiqua" w:hAnsi="Book Antiqua"/>
          <w:i/>
          <w:iCs/>
          <w:sz w:val="28"/>
          <w:szCs w:val="28"/>
        </w:rPr>
        <w:t>Amount</w:t>
      </w:r>
      <w:r w:rsidRPr="003E75C9">
        <w:rPr>
          <w:rFonts w:ascii="Book Antiqua" w:hAnsi="Book Antiqua"/>
          <w:sz w:val="28"/>
          <w:szCs w:val="28"/>
        </w:rPr>
        <w:t xml:space="preserve"> refers to "how much," </w:t>
      </w:r>
      <w:r w:rsidRPr="003E75C9">
        <w:rPr>
          <w:rFonts w:ascii="Book Antiqua" w:hAnsi="Book Antiqua"/>
          <w:i/>
          <w:iCs/>
          <w:sz w:val="28"/>
          <w:szCs w:val="28"/>
        </w:rPr>
        <w:t>number</w:t>
      </w:r>
      <w:r w:rsidRPr="003E75C9">
        <w:rPr>
          <w:rFonts w:ascii="Book Antiqua" w:hAnsi="Book Antiqua"/>
          <w:sz w:val="28"/>
          <w:szCs w:val="28"/>
        </w:rPr>
        <w:t xml:space="preserve"> to "how many." See </w:t>
      </w:r>
      <w:r w:rsidRPr="003E75C9">
        <w:rPr>
          <w:rFonts w:ascii="Book Antiqua" w:hAnsi="Book Antiqua"/>
          <w:b/>
          <w:bCs/>
          <w:sz w:val="28"/>
          <w:szCs w:val="28"/>
        </w:rPr>
        <w:t>amount of</w:t>
      </w:r>
      <w:r w:rsidRPr="003E75C9">
        <w:rPr>
          <w:rFonts w:ascii="Book Antiqua" w:hAnsi="Book Antiqua"/>
          <w:sz w:val="28"/>
          <w:szCs w:val="28"/>
        </w:rPr>
        <w:t xml:space="preserve"> below; </w:t>
      </w:r>
      <w:hyperlink r:id="rId110" w:anchor="a_number_of" w:history="1">
        <w:r w:rsidRPr="003E75C9">
          <w:rPr>
            <w:rFonts w:ascii="Book Antiqua" w:hAnsi="Book Antiqua"/>
            <w:b/>
            <w:bCs/>
            <w:color w:val="0000FF"/>
            <w:sz w:val="28"/>
            <w:szCs w:val="28"/>
            <w:u w:val="single"/>
          </w:rPr>
          <w:t>a number of</w:t>
        </w:r>
      </w:hyperlink>
      <w:r w:rsidRPr="003E75C9">
        <w:rPr>
          <w:rFonts w:ascii="Book Antiqua" w:hAnsi="Book Antiqua"/>
          <w:b/>
          <w:bCs/>
          <w:sz w:val="28"/>
          <w:szCs w:val="28"/>
        </w:rPr>
        <w:t xml:space="preserve">; </w:t>
      </w:r>
      <w:hyperlink r:id="rId111" w:anchor="fewer" w:history="1">
        <w:r w:rsidRPr="003E75C9">
          <w:rPr>
            <w:rFonts w:ascii="Book Antiqua" w:hAnsi="Book Antiqua"/>
            <w:b/>
            <w:bCs/>
            <w:color w:val="0000FF"/>
            <w:sz w:val="28"/>
            <w:szCs w:val="28"/>
            <w:u w:val="single"/>
          </w:rPr>
          <w:t>fewer, less</w:t>
        </w:r>
      </w:hyperlink>
      <w:r w:rsidRPr="003E75C9">
        <w:rPr>
          <w:rFonts w:ascii="Book Antiqua" w:hAnsi="Book Antiqua"/>
          <w:b/>
          <w:bCs/>
          <w:sz w:val="28"/>
          <w:szCs w:val="28"/>
        </w:rPr>
        <w:t xml:space="preserve">; </w:t>
      </w:r>
      <w:hyperlink r:id="rId112" w:anchor="many, much" w:history="1">
        <w:r w:rsidRPr="003E75C9">
          <w:rPr>
            <w:rFonts w:ascii="Book Antiqua" w:hAnsi="Book Antiqua"/>
            <w:b/>
            <w:bCs/>
            <w:color w:val="0000FF"/>
            <w:sz w:val="28"/>
            <w:szCs w:val="28"/>
            <w:u w:val="single"/>
          </w:rPr>
          <w:t>many, much</w:t>
        </w:r>
      </w:hyperlink>
      <w:r w:rsidRPr="003E75C9">
        <w:rPr>
          <w:rFonts w:ascii="Book Antiqua" w:hAnsi="Book Antiqua"/>
          <w:b/>
          <w:bCs/>
          <w:sz w:val="28"/>
          <w:szCs w:val="28"/>
        </w:rPr>
        <w:t xml:space="preserve">; </w:t>
      </w:r>
      <w:hyperlink r:id="rId113" w:anchor="number" w:history="1">
        <w:r w:rsidRPr="003E75C9">
          <w:rPr>
            <w:rFonts w:ascii="Book Antiqua" w:hAnsi="Book Antiqua"/>
            <w:b/>
            <w:bCs/>
            <w:color w:val="0000FF"/>
            <w:sz w:val="28"/>
            <w:szCs w:val="28"/>
            <w:u w:val="single"/>
          </w:rPr>
          <w:t>number</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10" w:name="amount_of"/>
      <w:r w:rsidRPr="003E75C9">
        <w:rPr>
          <w:rFonts w:ascii="Book Antiqua" w:hAnsi="Book Antiqua"/>
          <w:b/>
          <w:bCs/>
          <w:sz w:val="28"/>
          <w:szCs w:val="28"/>
        </w:rPr>
        <w:t>amount of</w:t>
      </w:r>
      <w:bookmarkEnd w:id="110"/>
      <w:r w:rsidRPr="003E75C9">
        <w:rPr>
          <w:rFonts w:ascii="Book Antiqua" w:hAnsi="Book Antiqua"/>
          <w:sz w:val="28"/>
          <w:szCs w:val="28"/>
        </w:rPr>
        <w:t xml:space="preserve"> Wordy. Think about omitting, or try replacing </w:t>
      </w:r>
      <w:r w:rsidRPr="003E75C9">
        <w:rPr>
          <w:rFonts w:ascii="Book Antiqua" w:hAnsi="Book Antiqua"/>
          <w:i/>
          <w:iCs/>
          <w:sz w:val="28"/>
          <w:szCs w:val="28"/>
        </w:rPr>
        <w:t>in the amount of</w:t>
      </w:r>
      <w:r w:rsidRPr="003E75C9">
        <w:rPr>
          <w:rFonts w:ascii="Book Antiqua" w:hAnsi="Book Antiqua"/>
          <w:sz w:val="28"/>
          <w:szCs w:val="28"/>
        </w:rPr>
        <w:t xml:space="preserve"> with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 xml:space="preserve">for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Change: </w:t>
      </w:r>
      <w:r w:rsidRPr="003E75C9">
        <w:rPr>
          <w:rFonts w:ascii="Book Antiqua" w:hAnsi="Book Antiqua"/>
          <w:i/>
          <w:iCs/>
          <w:sz w:val="28"/>
          <w:szCs w:val="28"/>
        </w:rPr>
        <w:t>The dealer got a check in the amount of $239.</w:t>
      </w:r>
      <w:r w:rsidRPr="003E75C9">
        <w:rPr>
          <w:rFonts w:ascii="Book Antiqua" w:hAnsi="Book Antiqua"/>
          <w:sz w:val="28"/>
          <w:szCs w:val="28"/>
        </w:rPr>
        <w:t xml:space="preserve"> To: </w:t>
      </w:r>
      <w:r w:rsidRPr="003E75C9">
        <w:rPr>
          <w:rFonts w:ascii="Book Antiqua" w:hAnsi="Book Antiqua"/>
          <w:i/>
          <w:iCs/>
          <w:sz w:val="28"/>
          <w:szCs w:val="28"/>
        </w:rPr>
        <w:t>The dealer got a check for $239.</w:t>
      </w:r>
      <w:r w:rsidRPr="003E75C9">
        <w:rPr>
          <w:rFonts w:ascii="Book Antiqua" w:hAnsi="Book Antiqua"/>
          <w:sz w:val="28"/>
          <w:szCs w:val="28"/>
        </w:rPr>
        <w:t xml:space="preserve"> If necessary, use </w:t>
      </w:r>
      <w:r w:rsidRPr="003E75C9">
        <w:rPr>
          <w:rFonts w:ascii="Book Antiqua" w:hAnsi="Book Antiqua"/>
          <w:i/>
          <w:iCs/>
          <w:sz w:val="28"/>
          <w:szCs w:val="28"/>
        </w:rPr>
        <w:t>amount of</w:t>
      </w:r>
      <w:r w:rsidRPr="003E75C9">
        <w:rPr>
          <w:rFonts w:ascii="Book Antiqua" w:hAnsi="Book Antiqua"/>
          <w:sz w:val="28"/>
          <w:szCs w:val="28"/>
        </w:rPr>
        <w:t xml:space="preserve"> to refer to a general quantity: </w:t>
      </w:r>
      <w:r w:rsidRPr="003E75C9">
        <w:rPr>
          <w:rFonts w:ascii="Book Antiqua" w:hAnsi="Book Antiqua"/>
          <w:i/>
          <w:iCs/>
          <w:sz w:val="28"/>
          <w:szCs w:val="28"/>
        </w:rPr>
        <w:t>There was a terrifying amount of work to be done.</w:t>
      </w:r>
      <w:r w:rsidRPr="003E75C9">
        <w:rPr>
          <w:rFonts w:ascii="Book Antiqua" w:hAnsi="Book Antiqua"/>
          <w:sz w:val="28"/>
          <w:szCs w:val="28"/>
        </w:rPr>
        <w:t xml:space="preserve"> See </w:t>
      </w:r>
      <w:hyperlink r:id="rId114"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1" w:name="ampersand"/>
      <w:r w:rsidRPr="003E75C9">
        <w:rPr>
          <w:rFonts w:ascii="Book Antiqua" w:hAnsi="Book Antiqua"/>
          <w:b/>
          <w:bCs/>
          <w:sz w:val="28"/>
          <w:szCs w:val="28"/>
        </w:rPr>
        <w:t>ampersand</w:t>
      </w:r>
      <w:bookmarkEnd w:id="111"/>
      <w:r w:rsidRPr="003E75C9">
        <w:rPr>
          <w:rFonts w:ascii="Book Antiqua" w:hAnsi="Book Antiqua"/>
          <w:b/>
          <w:bCs/>
          <w:sz w:val="28"/>
          <w:szCs w:val="28"/>
        </w:rPr>
        <w:t xml:space="preserve"> (&amp;)</w:t>
      </w:r>
      <w:r w:rsidRPr="003E75C9">
        <w:rPr>
          <w:rFonts w:ascii="Book Antiqua" w:hAnsi="Book Antiqua"/>
          <w:sz w:val="28"/>
          <w:szCs w:val="28"/>
        </w:rPr>
        <w:t xml:space="preserve"> Use the ampersand when a company uses it is part of the company's full name. Do not use the ampersand to replace </w:t>
      </w:r>
      <w:r w:rsidRPr="003E75C9">
        <w:rPr>
          <w:rFonts w:ascii="Book Antiqua" w:hAnsi="Book Antiqua"/>
          <w:i/>
          <w:iCs/>
          <w:sz w:val="28"/>
          <w:szCs w:val="28"/>
        </w:rPr>
        <w:t>and</w:t>
      </w:r>
      <w:r w:rsidRPr="003E75C9">
        <w:rPr>
          <w:rFonts w:ascii="Book Antiqua" w:hAnsi="Book Antiqua"/>
          <w:sz w:val="28"/>
          <w:szCs w:val="28"/>
        </w:rPr>
        <w:t xml:space="preserve"> in other text. The ampersand may be used in tables and abbreviations.</w:t>
      </w:r>
    </w:p>
    <w:p w:rsidR="00DA7ABA" w:rsidRPr="003E75C9" w:rsidRDefault="00DA7ABA" w:rsidP="003E75C9">
      <w:pPr>
        <w:pStyle w:val="NoSpacing"/>
        <w:spacing w:line="360" w:lineRule="auto"/>
        <w:rPr>
          <w:rFonts w:ascii="Book Antiqua" w:hAnsi="Book Antiqua"/>
          <w:sz w:val="28"/>
          <w:szCs w:val="28"/>
        </w:rPr>
      </w:pPr>
      <w:bookmarkStart w:id="112" w:name="Amtrak"/>
      <w:r w:rsidRPr="003E75C9">
        <w:rPr>
          <w:rFonts w:ascii="Book Antiqua" w:hAnsi="Book Antiqua"/>
          <w:b/>
          <w:bCs/>
          <w:sz w:val="28"/>
          <w:szCs w:val="28"/>
        </w:rPr>
        <w:t>Amtrak</w:t>
      </w:r>
      <w:bookmarkEnd w:id="112"/>
      <w:r w:rsidRPr="003E75C9">
        <w:rPr>
          <w:rFonts w:ascii="Book Antiqua" w:hAnsi="Book Antiqua"/>
          <w:sz w:val="28"/>
          <w:szCs w:val="28"/>
        </w:rPr>
        <w:t xml:space="preserve"> Don't use </w:t>
      </w:r>
      <w:r w:rsidRPr="003E75C9">
        <w:rPr>
          <w:rFonts w:ascii="Book Antiqua" w:hAnsi="Book Antiqua"/>
          <w:i/>
          <w:iCs/>
          <w:sz w:val="28"/>
          <w:szCs w:val="28"/>
        </w:rPr>
        <w:t>AMTRAK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3" w:name="amuse"/>
      <w:r w:rsidRPr="003E75C9">
        <w:rPr>
          <w:rFonts w:ascii="Book Antiqua" w:hAnsi="Book Antiqua"/>
          <w:b/>
          <w:bCs/>
          <w:sz w:val="28"/>
          <w:szCs w:val="28"/>
        </w:rPr>
        <w:t>amuse, bemuse</w:t>
      </w:r>
      <w:bookmarkEnd w:id="113"/>
      <w:r w:rsidRPr="003E75C9">
        <w:rPr>
          <w:rFonts w:ascii="Book Antiqua" w:hAnsi="Book Antiqua"/>
          <w:sz w:val="28"/>
          <w:szCs w:val="28"/>
        </w:rPr>
        <w:t xml:space="preserve"> Often confused. </w:t>
      </w:r>
      <w:r w:rsidRPr="003E75C9">
        <w:rPr>
          <w:rFonts w:ascii="Book Antiqua" w:hAnsi="Book Antiqua"/>
          <w:i/>
          <w:iCs/>
          <w:sz w:val="28"/>
          <w:szCs w:val="28"/>
        </w:rPr>
        <w:t>Amuse</w:t>
      </w:r>
      <w:r w:rsidRPr="003E75C9">
        <w:rPr>
          <w:rFonts w:ascii="Book Antiqua" w:hAnsi="Book Antiqua"/>
          <w:sz w:val="28"/>
          <w:szCs w:val="28"/>
        </w:rPr>
        <w:t xml:space="preserve"> means "to make someone smile or laugh" or "to entertain." </w:t>
      </w:r>
      <w:r w:rsidRPr="003E75C9">
        <w:rPr>
          <w:rFonts w:ascii="Book Antiqua" w:hAnsi="Book Antiqua"/>
          <w:i/>
          <w:iCs/>
          <w:sz w:val="28"/>
          <w:szCs w:val="28"/>
        </w:rPr>
        <w:t>Bemuse</w:t>
      </w:r>
      <w:r w:rsidRPr="003E75C9">
        <w:rPr>
          <w:rFonts w:ascii="Book Antiqua" w:hAnsi="Book Antiqua"/>
          <w:sz w:val="28"/>
          <w:szCs w:val="28"/>
        </w:rPr>
        <w:t xml:space="preserve"> means "to confuse" or "to be lost in thought, preoccupied."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an</w:t>
      </w:r>
      <w:r w:rsidRPr="003E75C9">
        <w:rPr>
          <w:rFonts w:ascii="Book Antiqua" w:hAnsi="Book Antiqua"/>
          <w:sz w:val="28"/>
          <w:szCs w:val="28"/>
        </w:rPr>
        <w:t xml:space="preserve"> See </w:t>
      </w:r>
      <w:hyperlink r:id="rId115" w:anchor="a, an" w:history="1">
        <w:r w:rsidRPr="003E75C9">
          <w:rPr>
            <w:rFonts w:ascii="Book Antiqua" w:hAnsi="Book Antiqua"/>
            <w:b/>
            <w:bCs/>
            <w:color w:val="0000FF"/>
            <w:sz w:val="28"/>
            <w:szCs w:val="28"/>
            <w:u w:val="single"/>
          </w:rPr>
          <w:t>a, an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4" w:name="analogous"/>
      <w:r w:rsidRPr="003E75C9">
        <w:rPr>
          <w:rFonts w:ascii="Book Antiqua" w:hAnsi="Book Antiqua"/>
          <w:b/>
          <w:bCs/>
          <w:sz w:val="28"/>
          <w:szCs w:val="28"/>
        </w:rPr>
        <w:t>analogous</w:t>
      </w:r>
      <w:r w:rsidRPr="003E75C9">
        <w:rPr>
          <w:rFonts w:ascii="Book Antiqua" w:hAnsi="Book Antiqua"/>
          <w:sz w:val="28"/>
          <w:szCs w:val="28"/>
        </w:rPr>
        <w:t xml:space="preserve"> Formal. Simplify. Unless you're making an analogy or describing a partial </w:t>
      </w:r>
      <w:proofErr w:type="spellStart"/>
      <w:r w:rsidRPr="003E75C9">
        <w:rPr>
          <w:rFonts w:ascii="Book Antiqua" w:hAnsi="Book Antiqua"/>
          <w:sz w:val="28"/>
          <w:szCs w:val="28"/>
        </w:rPr>
        <w:t>resemblence</w:t>
      </w:r>
      <w:proofErr w:type="spellEnd"/>
      <w:r w:rsidRPr="003E75C9">
        <w:rPr>
          <w:rFonts w:ascii="Book Antiqua" w:hAnsi="Book Antiqua"/>
          <w:sz w:val="28"/>
          <w:szCs w:val="28"/>
        </w:rPr>
        <w:t xml:space="preserve">, try using </w:t>
      </w:r>
      <w:r w:rsidRPr="003E75C9">
        <w:rPr>
          <w:rFonts w:ascii="Book Antiqua" w:hAnsi="Book Antiqua"/>
          <w:i/>
          <w:iCs/>
          <w:sz w:val="28"/>
          <w:szCs w:val="28"/>
        </w:rPr>
        <w:t>similar</w:t>
      </w:r>
      <w:r w:rsidRPr="003E75C9">
        <w:rPr>
          <w:rFonts w:ascii="Book Antiqua" w:hAnsi="Book Antiqua"/>
          <w:sz w:val="28"/>
          <w:szCs w:val="28"/>
        </w:rPr>
        <w:t xml:space="preserve"> or </w:t>
      </w:r>
      <w:r w:rsidRPr="003E75C9">
        <w:rPr>
          <w:rFonts w:ascii="Book Antiqua" w:hAnsi="Book Antiqua"/>
          <w:i/>
          <w:iCs/>
          <w:sz w:val="28"/>
          <w:szCs w:val="28"/>
        </w:rPr>
        <w:t>like</w:t>
      </w:r>
      <w:r w:rsidRPr="003E75C9">
        <w:rPr>
          <w:rFonts w:ascii="Book Antiqua" w:hAnsi="Book Antiqua"/>
          <w:sz w:val="28"/>
          <w:szCs w:val="28"/>
        </w:rPr>
        <w:t xml:space="preserve"> instead.</w:t>
      </w:r>
      <w:bookmarkEnd w:id="114"/>
    </w:p>
    <w:p w:rsidR="00DA7ABA" w:rsidRPr="003E75C9" w:rsidRDefault="00DA7ABA" w:rsidP="003E75C9">
      <w:pPr>
        <w:pStyle w:val="NoSpacing"/>
        <w:spacing w:line="360" w:lineRule="auto"/>
        <w:rPr>
          <w:rFonts w:ascii="Book Antiqua" w:hAnsi="Book Antiqua"/>
          <w:sz w:val="28"/>
          <w:szCs w:val="28"/>
        </w:rPr>
      </w:pPr>
      <w:bookmarkStart w:id="115" w:name="and_(conjunction)"/>
      <w:r w:rsidRPr="003E75C9">
        <w:rPr>
          <w:rFonts w:ascii="Book Antiqua" w:hAnsi="Book Antiqua"/>
          <w:b/>
          <w:bCs/>
          <w:sz w:val="28"/>
          <w:szCs w:val="28"/>
        </w:rPr>
        <w:t>and</w:t>
      </w:r>
      <w:r w:rsidRPr="003E75C9">
        <w:rPr>
          <w:rFonts w:ascii="Book Antiqua" w:hAnsi="Book Antiqua"/>
          <w:sz w:val="28"/>
          <w:szCs w:val="28"/>
        </w:rPr>
        <w:t xml:space="preserve"> (conjunction)</w:t>
      </w:r>
      <w:bookmarkEnd w:id="115"/>
      <w:r w:rsidRPr="003E75C9">
        <w:rPr>
          <w:rFonts w:ascii="Book Antiqua" w:hAnsi="Book Antiqua"/>
          <w:sz w:val="28"/>
          <w:szCs w:val="28"/>
        </w:rPr>
        <w:t xml:space="preserve"> When joining two or more nouns or pronouns with </w:t>
      </w:r>
      <w:r w:rsidRPr="003E75C9">
        <w:rPr>
          <w:rFonts w:ascii="Book Antiqua" w:hAnsi="Book Antiqua"/>
          <w:i/>
          <w:iCs/>
          <w:sz w:val="28"/>
          <w:szCs w:val="28"/>
        </w:rPr>
        <w:t>and</w:t>
      </w:r>
      <w:r w:rsidRPr="003E75C9">
        <w:rPr>
          <w:rFonts w:ascii="Book Antiqua" w:hAnsi="Book Antiqua"/>
          <w:sz w:val="28"/>
          <w:szCs w:val="28"/>
        </w:rPr>
        <w:t xml:space="preserve"> to form a compound subject, use a plural verb: </w:t>
      </w:r>
      <w:r w:rsidRPr="003E75C9">
        <w:rPr>
          <w:rFonts w:ascii="Book Antiqua" w:hAnsi="Book Antiqua"/>
          <w:i/>
          <w:iCs/>
          <w:sz w:val="28"/>
          <w:szCs w:val="28"/>
        </w:rPr>
        <w:t>The community college and the City of Vancouver are planning a joint performing arts center. Rain, hail and wind have caused about $3,400 damage.</w:t>
      </w:r>
      <w:r w:rsidRPr="003E75C9">
        <w:rPr>
          <w:rFonts w:ascii="Book Antiqua" w:hAnsi="Book Antiqua"/>
          <w:sz w:val="28"/>
          <w:szCs w:val="28"/>
        </w:rPr>
        <w:t xml:space="preserve"> Singular verbs are OK for routinely combined phrases, such as </w:t>
      </w:r>
      <w:r w:rsidRPr="003E75C9">
        <w:rPr>
          <w:rFonts w:ascii="Book Antiqua" w:hAnsi="Book Antiqua"/>
          <w:i/>
          <w:iCs/>
          <w:sz w:val="28"/>
          <w:szCs w:val="28"/>
        </w:rPr>
        <w:t>fish and chips</w:t>
      </w:r>
      <w:r w:rsidRPr="003E75C9">
        <w:rPr>
          <w:rFonts w:ascii="Book Antiqua" w:hAnsi="Book Antiqua"/>
          <w:sz w:val="28"/>
          <w:szCs w:val="28"/>
        </w:rPr>
        <w:t xml:space="preserve"> and </w:t>
      </w:r>
      <w:r w:rsidRPr="003E75C9">
        <w:rPr>
          <w:rFonts w:ascii="Book Antiqua" w:hAnsi="Book Antiqua"/>
          <w:i/>
          <w:iCs/>
          <w:sz w:val="28"/>
          <w:szCs w:val="28"/>
        </w:rPr>
        <w:t>law and order</w:t>
      </w:r>
      <w:r w:rsidRPr="003E75C9">
        <w:rPr>
          <w:rFonts w:ascii="Book Antiqua" w:hAnsi="Book Antiqua"/>
          <w:sz w:val="28"/>
          <w:szCs w:val="28"/>
        </w:rPr>
        <w:t xml:space="preserve">, but even then a plural verb would be OK. See </w:t>
      </w:r>
      <w:hyperlink r:id="rId116" w:anchor="or" w:history="1">
        <w:r w:rsidRPr="003E75C9">
          <w:rPr>
            <w:rFonts w:ascii="Book Antiqua" w:hAnsi="Book Antiqua"/>
            <w:b/>
            <w:bCs/>
            <w:color w:val="0000FF"/>
            <w:sz w:val="28"/>
            <w:szCs w:val="28"/>
            <w:u w:val="single"/>
          </w:rPr>
          <w:t>or</w:t>
        </w:r>
      </w:hyperlink>
      <w:r w:rsidRPr="003E75C9">
        <w:rPr>
          <w:rFonts w:ascii="Book Antiqua" w:hAnsi="Book Antiqua"/>
          <w:b/>
          <w:bCs/>
          <w:sz w:val="28"/>
          <w:szCs w:val="28"/>
        </w:rPr>
        <w:t xml:space="preserve">, </w:t>
      </w:r>
      <w:hyperlink r:id="rId117" w:anchor="plus" w:history="1">
        <w:r w:rsidRPr="003E75C9">
          <w:rPr>
            <w:rFonts w:ascii="Book Antiqua" w:hAnsi="Book Antiqua"/>
            <w:b/>
            <w:bCs/>
            <w:color w:val="0000FF"/>
            <w:sz w:val="28"/>
            <w:szCs w:val="28"/>
            <w:u w:val="single"/>
          </w:rPr>
          <w:t>plus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16" w:name="and_also"/>
      <w:r w:rsidRPr="003E75C9">
        <w:rPr>
          <w:rFonts w:ascii="Book Antiqua" w:hAnsi="Book Antiqua"/>
          <w:b/>
          <w:bCs/>
          <w:sz w:val="28"/>
          <w:szCs w:val="28"/>
        </w:rPr>
        <w:t>and also</w:t>
      </w:r>
      <w:bookmarkEnd w:id="116"/>
      <w:r w:rsidRPr="003E75C9">
        <w:rPr>
          <w:rFonts w:ascii="Book Antiqua" w:hAnsi="Book Antiqua"/>
          <w:sz w:val="28"/>
          <w:szCs w:val="28"/>
        </w:rPr>
        <w:t xml:space="preserve"> Redundant. Simplify. Use either </w:t>
      </w:r>
      <w:r w:rsidRPr="003E75C9">
        <w:rPr>
          <w:rFonts w:ascii="Book Antiqua" w:hAnsi="Book Antiqua"/>
          <w:i/>
          <w:iCs/>
          <w:sz w:val="28"/>
          <w:szCs w:val="28"/>
        </w:rPr>
        <w:t>and</w:t>
      </w:r>
      <w:r w:rsidRPr="003E75C9">
        <w:rPr>
          <w:rFonts w:ascii="Book Antiqua" w:hAnsi="Book Antiqua"/>
          <w:sz w:val="28"/>
          <w:szCs w:val="28"/>
        </w:rPr>
        <w:t xml:space="preserve"> or </w:t>
      </w:r>
      <w:r w:rsidRPr="003E75C9">
        <w:rPr>
          <w:rFonts w:ascii="Book Antiqua" w:hAnsi="Book Antiqua"/>
          <w:i/>
          <w:iCs/>
          <w:sz w:val="28"/>
          <w:szCs w:val="28"/>
        </w:rPr>
        <w:t>also</w:t>
      </w:r>
      <w:r w:rsidRPr="003E75C9">
        <w:rPr>
          <w:rFonts w:ascii="Book Antiqua" w:hAnsi="Book Antiqua"/>
          <w:sz w:val="28"/>
          <w:szCs w:val="28"/>
        </w:rPr>
        <w:t>, not both.</w:t>
      </w:r>
    </w:p>
    <w:p w:rsidR="00DA7ABA" w:rsidRPr="003E75C9" w:rsidRDefault="00DA7ABA" w:rsidP="003E75C9">
      <w:pPr>
        <w:pStyle w:val="NoSpacing"/>
        <w:spacing w:line="360" w:lineRule="auto"/>
        <w:rPr>
          <w:rFonts w:ascii="Book Antiqua" w:hAnsi="Book Antiqua"/>
          <w:sz w:val="28"/>
          <w:szCs w:val="28"/>
        </w:rPr>
      </w:pPr>
      <w:bookmarkStart w:id="117" w:name="and,_but"/>
      <w:r w:rsidRPr="003E75C9">
        <w:rPr>
          <w:rFonts w:ascii="Book Antiqua" w:hAnsi="Book Antiqua"/>
          <w:b/>
          <w:bCs/>
          <w:sz w:val="28"/>
          <w:szCs w:val="28"/>
        </w:rPr>
        <w:t>and, but</w:t>
      </w:r>
      <w:bookmarkEnd w:id="117"/>
      <w:r w:rsidRPr="003E75C9">
        <w:rPr>
          <w:rFonts w:ascii="Book Antiqua" w:hAnsi="Book Antiqua"/>
          <w:sz w:val="28"/>
          <w:szCs w:val="28"/>
        </w:rPr>
        <w:t xml:space="preserve"> Some teachers wisely taught us not to begin every sentence or fragment of a sentence with </w:t>
      </w:r>
      <w:r w:rsidRPr="003E75C9">
        <w:rPr>
          <w:rFonts w:ascii="Book Antiqua" w:hAnsi="Book Antiqua"/>
          <w:i/>
          <w:iCs/>
          <w:sz w:val="28"/>
          <w:szCs w:val="28"/>
        </w:rPr>
        <w:t>and</w:t>
      </w:r>
      <w:r w:rsidRPr="003E75C9">
        <w:rPr>
          <w:rFonts w:ascii="Book Antiqua" w:hAnsi="Book Antiqua"/>
          <w:sz w:val="28"/>
          <w:szCs w:val="28"/>
        </w:rPr>
        <w:t xml:space="preserve"> (or </w:t>
      </w:r>
      <w:r w:rsidRPr="003E75C9">
        <w:rPr>
          <w:rFonts w:ascii="Book Antiqua" w:hAnsi="Book Antiqua"/>
          <w:i/>
          <w:iCs/>
          <w:sz w:val="28"/>
          <w:szCs w:val="28"/>
        </w:rPr>
        <w:t>but</w:t>
      </w:r>
      <w:r w:rsidRPr="003E75C9">
        <w:rPr>
          <w:rFonts w:ascii="Book Antiqua" w:hAnsi="Book Antiqua"/>
          <w:sz w:val="28"/>
          <w:szCs w:val="28"/>
        </w:rPr>
        <w:t>). And others taught us mistakenly not to begin any sentence with those conjunctions. Whatever the lesson, the result has been a common misunderstanding that it's incorrect to begin sentences with conjunctions. Ignore that myth!</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are simple, clear and correct transition words between related (</w:t>
      </w:r>
      <w:r w:rsidRPr="003E75C9">
        <w:rPr>
          <w:rFonts w:ascii="Book Antiqua" w:hAnsi="Book Antiqua"/>
          <w:i/>
          <w:iCs/>
          <w:sz w:val="28"/>
          <w:szCs w:val="28"/>
        </w:rPr>
        <w:t>and</w:t>
      </w:r>
      <w:r w:rsidRPr="003E75C9">
        <w:rPr>
          <w:rFonts w:ascii="Book Antiqua" w:hAnsi="Book Antiqua"/>
          <w:sz w:val="28"/>
          <w:szCs w:val="28"/>
        </w:rPr>
        <w:t>) and contrasting (</w:t>
      </w:r>
      <w:r w:rsidRPr="003E75C9">
        <w:rPr>
          <w:rFonts w:ascii="Book Antiqua" w:hAnsi="Book Antiqua"/>
          <w:i/>
          <w:iCs/>
          <w:sz w:val="28"/>
          <w:szCs w:val="28"/>
        </w:rPr>
        <w:t>but</w:t>
      </w:r>
      <w:r w:rsidRPr="003E75C9">
        <w:rPr>
          <w:rFonts w:ascii="Book Antiqua" w:hAnsi="Book Antiqua"/>
          <w:sz w:val="28"/>
          <w:szCs w:val="28"/>
        </w:rPr>
        <w:t>) sentences. Go ahead and use '</w:t>
      </w:r>
      <w:proofErr w:type="spellStart"/>
      <w:r w:rsidRPr="003E75C9">
        <w:rPr>
          <w:rFonts w:ascii="Book Antiqua" w:hAnsi="Book Antiqua"/>
          <w:sz w:val="28"/>
          <w:szCs w:val="28"/>
        </w:rPr>
        <w:t>em</w:t>
      </w:r>
      <w:proofErr w:type="spellEnd"/>
      <w:r w:rsidRPr="003E75C9">
        <w:rPr>
          <w:rFonts w:ascii="Book Antiqua" w:hAnsi="Book Antiqua"/>
          <w:sz w:val="28"/>
          <w:szCs w:val="28"/>
        </w:rPr>
        <w:t>--</w:t>
      </w:r>
      <w:r w:rsidRPr="003E75C9">
        <w:rPr>
          <w:rFonts w:ascii="Book Antiqua" w:hAnsi="Book Antiqua"/>
          <w:i/>
          <w:iCs/>
          <w:sz w:val="28"/>
          <w:szCs w:val="28"/>
        </w:rPr>
        <w:t>And</w:t>
      </w:r>
      <w:r w:rsidRPr="003E75C9">
        <w:rPr>
          <w:rFonts w:ascii="Book Antiqua" w:hAnsi="Book Antiqua"/>
          <w:sz w:val="28"/>
          <w:szCs w:val="28"/>
        </w:rPr>
        <w:t xml:space="preserve"> instead of </w:t>
      </w:r>
      <w:r w:rsidRPr="003E75C9">
        <w:rPr>
          <w:rFonts w:ascii="Book Antiqua" w:hAnsi="Book Antiqua"/>
          <w:i/>
          <w:iCs/>
          <w:sz w:val="28"/>
          <w:szCs w:val="28"/>
        </w:rPr>
        <w:t>Additionally, Furthermore, In addition</w:t>
      </w:r>
      <w:r w:rsidRPr="003E75C9">
        <w:rPr>
          <w:rFonts w:ascii="Book Antiqua" w:hAnsi="Book Antiqua"/>
          <w:sz w:val="28"/>
          <w:szCs w:val="28"/>
        </w:rPr>
        <w:t xml:space="preserve"> or </w:t>
      </w:r>
      <w:r w:rsidRPr="003E75C9">
        <w:rPr>
          <w:rFonts w:ascii="Book Antiqua" w:hAnsi="Book Antiqua"/>
          <w:i/>
          <w:iCs/>
          <w:sz w:val="28"/>
          <w:szCs w:val="28"/>
        </w:rPr>
        <w:t>Moreover,</w:t>
      </w:r>
      <w:r w:rsidRPr="003E75C9">
        <w:rPr>
          <w:rFonts w:ascii="Book Antiqua" w:hAnsi="Book Antiqua"/>
          <w:sz w:val="28"/>
          <w:szCs w:val="28"/>
        </w:rPr>
        <w:t xml:space="preserve"> and </w:t>
      </w:r>
      <w:r w:rsidRPr="003E75C9">
        <w:rPr>
          <w:rFonts w:ascii="Book Antiqua" w:hAnsi="Book Antiqua"/>
          <w:i/>
          <w:iCs/>
          <w:sz w:val="28"/>
          <w:szCs w:val="28"/>
        </w:rPr>
        <w:t>But</w:t>
      </w:r>
      <w:r w:rsidRPr="003E75C9">
        <w:rPr>
          <w:rFonts w:ascii="Book Antiqua" w:hAnsi="Book Antiqua"/>
          <w:sz w:val="28"/>
          <w:szCs w:val="28"/>
        </w:rPr>
        <w:t xml:space="preserve"> instead of </w:t>
      </w:r>
      <w:r w:rsidRPr="003E75C9">
        <w:rPr>
          <w:rFonts w:ascii="Book Antiqua" w:hAnsi="Book Antiqua"/>
          <w:i/>
          <w:iCs/>
          <w:sz w:val="28"/>
          <w:szCs w:val="28"/>
        </w:rPr>
        <w:t>However</w:t>
      </w:r>
      <w:r w:rsidRPr="003E75C9">
        <w:rPr>
          <w:rFonts w:ascii="Book Antiqua" w:hAnsi="Book Antiqua"/>
          <w:sz w:val="28"/>
          <w:szCs w:val="28"/>
        </w:rPr>
        <w:t xml:space="preserve">. But don't overdo it. They'll lose their punch. A comma is unnecessary following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at the beginning of a sentence. See </w:t>
      </w:r>
      <w:hyperlink r:id="rId118" w:anchor="also" w:history="1">
        <w:r w:rsidRPr="003E75C9">
          <w:rPr>
            <w:rFonts w:ascii="Book Antiqua" w:hAnsi="Book Antiqua"/>
            <w:b/>
            <w:bCs/>
            <w:color w:val="0000FF"/>
            <w:sz w:val="28"/>
            <w:szCs w:val="28"/>
            <w:u w:val="single"/>
          </w:rPr>
          <w:t>also</w:t>
        </w:r>
      </w:hyperlink>
      <w:r w:rsidRPr="003E75C9">
        <w:rPr>
          <w:rFonts w:ascii="Book Antiqua" w:hAnsi="Book Antiqua"/>
          <w:sz w:val="28"/>
          <w:szCs w:val="28"/>
        </w:rPr>
        <w:t xml:space="preserve">; </w:t>
      </w:r>
      <w:hyperlink r:id="rId119" w:anchor="beside" w:history="1">
        <w:r w:rsidRPr="003E75C9">
          <w:rPr>
            <w:rFonts w:ascii="Book Antiqua" w:hAnsi="Book Antiqua"/>
            <w:b/>
            <w:bCs/>
            <w:color w:val="0000FF"/>
            <w:sz w:val="28"/>
            <w:szCs w:val="28"/>
            <w:u w:val="single"/>
          </w:rPr>
          <w:t>beside, besides</w:t>
        </w:r>
      </w:hyperlink>
      <w:r w:rsidRPr="003E75C9">
        <w:rPr>
          <w:rFonts w:ascii="Book Antiqua" w:hAnsi="Book Antiqua"/>
          <w:sz w:val="28"/>
          <w:szCs w:val="28"/>
        </w:rPr>
        <w:t xml:space="preserve">; </w:t>
      </w:r>
      <w:hyperlink r:id="rId120"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 xml:space="preserve">; </w:t>
      </w:r>
      <w:hyperlink r:id="rId12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 xml:space="preserve">; and </w:t>
      </w:r>
      <w:hyperlink r:id="rId122" w:anchor="andbut"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 and I, ... and me</w:t>
      </w:r>
      <w:r w:rsidRPr="003E75C9">
        <w:rPr>
          <w:rFonts w:ascii="Book Antiqua" w:hAnsi="Book Antiqua"/>
          <w:sz w:val="28"/>
          <w:szCs w:val="28"/>
        </w:rPr>
        <w:t xml:space="preserve"> See </w:t>
      </w:r>
      <w:hyperlink r:id="rId123" w:anchor="I-me" w:history="1">
        <w:r w:rsidRPr="003E75C9">
          <w:rPr>
            <w:rFonts w:ascii="Book Antiqua" w:hAnsi="Book Antiqua"/>
            <w:b/>
            <w:bCs/>
            <w:color w:val="0000FF"/>
            <w:sz w:val="28"/>
            <w:szCs w:val="28"/>
            <w:u w:val="single"/>
          </w:rPr>
          <w:t>I, 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18" w:name="and/or"/>
      <w:bookmarkStart w:id="119" w:name="and_or"/>
      <w:bookmarkEnd w:id="118"/>
      <w:bookmarkEnd w:id="119"/>
      <w:r w:rsidRPr="003E75C9">
        <w:rPr>
          <w:rFonts w:ascii="Book Antiqua" w:hAnsi="Book Antiqua"/>
          <w:b/>
          <w:bCs/>
          <w:sz w:val="28"/>
          <w:szCs w:val="28"/>
        </w:rPr>
        <w:t>and/or</w:t>
      </w:r>
      <w:r w:rsidRPr="003E75C9">
        <w:rPr>
          <w:rFonts w:ascii="Book Antiqua" w:hAnsi="Book Antiqua"/>
          <w:sz w:val="28"/>
          <w:szCs w:val="28"/>
        </w:rPr>
        <w:t xml:space="preserve"> Jargon. Avoid this ambiguous, awkward, overused phrase. Change: </w:t>
      </w:r>
      <w:r w:rsidRPr="003E75C9">
        <w:rPr>
          <w:rFonts w:ascii="Book Antiqua" w:hAnsi="Book Antiqua"/>
          <w:i/>
          <w:iCs/>
          <w:sz w:val="28"/>
          <w:szCs w:val="28"/>
        </w:rPr>
        <w:t>Use gold and/or purple beads in your project.</w:t>
      </w:r>
      <w:r w:rsidRPr="003E75C9">
        <w:rPr>
          <w:rFonts w:ascii="Book Antiqua" w:hAnsi="Book Antiqua"/>
          <w:sz w:val="28"/>
          <w:szCs w:val="28"/>
        </w:rPr>
        <w:t xml:space="preserve"> To: </w:t>
      </w:r>
      <w:r w:rsidRPr="003E75C9">
        <w:rPr>
          <w:rFonts w:ascii="Book Antiqua" w:hAnsi="Book Antiqua"/>
          <w:i/>
          <w:iCs/>
          <w:sz w:val="28"/>
          <w:szCs w:val="28"/>
        </w:rPr>
        <w:t>Use gold beads or purple beads or both colors in your project</w:t>
      </w:r>
      <w:r w:rsidRPr="003E75C9">
        <w:rPr>
          <w:rFonts w:ascii="Book Antiqua" w:hAnsi="Book Antiqua"/>
          <w:sz w:val="28"/>
          <w:szCs w:val="28"/>
        </w:rPr>
        <w:t xml:space="preserve">. Or simply use </w:t>
      </w:r>
      <w:r w:rsidRPr="003E75C9">
        <w:rPr>
          <w:rFonts w:ascii="Book Antiqua" w:hAnsi="Book Antiqua"/>
          <w:i/>
          <w:iCs/>
          <w:sz w:val="28"/>
          <w:szCs w:val="28"/>
        </w:rPr>
        <w:t>or</w:t>
      </w:r>
      <w:r w:rsidRPr="003E75C9">
        <w:rPr>
          <w:rFonts w:ascii="Book Antiqua" w:hAnsi="Book Antiqua"/>
          <w:sz w:val="28"/>
          <w:szCs w:val="28"/>
        </w:rPr>
        <w:t xml:space="preserve"> alone. See </w:t>
      </w:r>
      <w:hyperlink r:id="rId124" w:anchor="virgule" w:history="1">
        <w:r w:rsidRPr="003E75C9">
          <w:rPr>
            <w:rFonts w:ascii="Book Antiqua" w:hAnsi="Book Antiqua"/>
            <w:b/>
            <w:bCs/>
            <w:color w:val="0000FF"/>
            <w:sz w:val="28"/>
            <w:szCs w:val="28"/>
            <w:u w:val="single"/>
          </w:rPr>
          <w:t>virgule (/)</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0" w:name="anecdote"/>
      <w:r w:rsidRPr="003E75C9">
        <w:rPr>
          <w:rFonts w:ascii="Book Antiqua" w:hAnsi="Book Antiqua"/>
          <w:b/>
          <w:bCs/>
          <w:sz w:val="28"/>
          <w:szCs w:val="28"/>
        </w:rPr>
        <w:t>anecdote, antidote</w:t>
      </w:r>
      <w:bookmarkEnd w:id="120"/>
      <w:r w:rsidRPr="003E75C9">
        <w:rPr>
          <w:rFonts w:ascii="Book Antiqua" w:hAnsi="Book Antiqua"/>
          <w:sz w:val="28"/>
          <w:szCs w:val="28"/>
        </w:rPr>
        <w:t xml:space="preserve"> Sometimes confused. An </w:t>
      </w:r>
      <w:r w:rsidRPr="003E75C9">
        <w:rPr>
          <w:rFonts w:ascii="Book Antiqua" w:hAnsi="Book Antiqua"/>
          <w:i/>
          <w:iCs/>
          <w:sz w:val="28"/>
          <w:szCs w:val="28"/>
        </w:rPr>
        <w:t>anecdote</w:t>
      </w:r>
      <w:r w:rsidRPr="003E75C9">
        <w:rPr>
          <w:rFonts w:ascii="Book Antiqua" w:hAnsi="Book Antiqua"/>
          <w:sz w:val="28"/>
          <w:szCs w:val="28"/>
        </w:rPr>
        <w:t xml:space="preserve"> is "a short, entertaining and usually true story about a person or event." An </w:t>
      </w:r>
      <w:r w:rsidRPr="003E75C9">
        <w:rPr>
          <w:rFonts w:ascii="Book Antiqua" w:hAnsi="Book Antiqua"/>
          <w:i/>
          <w:iCs/>
          <w:sz w:val="28"/>
          <w:szCs w:val="28"/>
        </w:rPr>
        <w:t>antidote</w:t>
      </w:r>
      <w:r w:rsidRPr="003E75C9">
        <w:rPr>
          <w:rFonts w:ascii="Book Antiqua" w:hAnsi="Book Antiqua"/>
          <w:sz w:val="28"/>
          <w:szCs w:val="28"/>
        </w:rPr>
        <w:t xml:space="preserve"> is "a remedy to the effects of a poison" and "something that makes an unpleasant situation better."</w:t>
      </w:r>
    </w:p>
    <w:p w:rsidR="00DA7ABA" w:rsidRPr="003E75C9" w:rsidRDefault="00DA7ABA" w:rsidP="003E75C9">
      <w:pPr>
        <w:pStyle w:val="NoSpacing"/>
        <w:spacing w:line="360" w:lineRule="auto"/>
        <w:rPr>
          <w:rFonts w:ascii="Book Antiqua" w:hAnsi="Book Antiqua"/>
          <w:sz w:val="28"/>
          <w:szCs w:val="28"/>
        </w:rPr>
      </w:pPr>
      <w:bookmarkStart w:id="121" w:name="an_estimated"/>
      <w:r w:rsidRPr="003E75C9">
        <w:rPr>
          <w:rFonts w:ascii="Book Antiqua" w:hAnsi="Book Antiqua"/>
          <w:b/>
          <w:bCs/>
          <w:sz w:val="28"/>
          <w:szCs w:val="28"/>
        </w:rPr>
        <w:t>an estimated</w:t>
      </w:r>
      <w:bookmarkEnd w:id="121"/>
      <w:r w:rsidRPr="003E75C9">
        <w:rPr>
          <w:rFonts w:ascii="Book Antiqua" w:hAnsi="Book Antiqua"/>
          <w:sz w:val="28"/>
          <w:szCs w:val="28"/>
        </w:rPr>
        <w:t xml:space="preserve"> Wordy. Replace with simpler </w:t>
      </w:r>
      <w:r w:rsidRPr="003E75C9">
        <w:rPr>
          <w:rFonts w:ascii="Book Antiqua" w:hAnsi="Book Antiqua"/>
          <w:i/>
          <w:iCs/>
          <w:sz w:val="28"/>
          <w:szCs w:val="28"/>
        </w:rPr>
        <w:t>about, nearly, almost</w:t>
      </w:r>
      <w:r w:rsidRPr="003E75C9">
        <w:rPr>
          <w:rFonts w:ascii="Book Antiqua" w:hAnsi="Book Antiqua"/>
          <w:sz w:val="28"/>
          <w:szCs w:val="28"/>
        </w:rPr>
        <w:t xml:space="preserve"> or </w:t>
      </w:r>
      <w:r w:rsidRPr="003E75C9">
        <w:rPr>
          <w:rFonts w:ascii="Book Antiqua" w:hAnsi="Book Antiqua"/>
          <w:i/>
          <w:iCs/>
          <w:sz w:val="28"/>
          <w:szCs w:val="28"/>
        </w:rPr>
        <w:t>more than</w:t>
      </w:r>
      <w:r w:rsidRPr="003E75C9">
        <w:rPr>
          <w:rFonts w:ascii="Book Antiqua" w:hAnsi="Book Antiqua"/>
          <w:sz w:val="28"/>
          <w:szCs w:val="28"/>
        </w:rPr>
        <w:t xml:space="preserve">. See </w:t>
      </w:r>
      <w:hyperlink r:id="rId125" w:anchor="approximately" w:history="1">
        <w:r w:rsidRPr="003E75C9">
          <w:rPr>
            <w:rFonts w:ascii="Book Antiqua" w:hAnsi="Book Antiqua"/>
            <w:b/>
            <w:bCs/>
            <w:color w:val="0000FF"/>
            <w:sz w:val="28"/>
            <w:szCs w:val="28"/>
            <w:u w:val="single"/>
          </w:rPr>
          <w:t>approximately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2" w:name="animals"/>
      <w:r w:rsidRPr="003E75C9">
        <w:rPr>
          <w:rFonts w:ascii="Book Antiqua" w:hAnsi="Book Antiqua"/>
          <w:b/>
          <w:bCs/>
          <w:sz w:val="28"/>
          <w:szCs w:val="28"/>
        </w:rPr>
        <w:t>animals</w:t>
      </w:r>
      <w:bookmarkEnd w:id="122"/>
      <w:r w:rsidRPr="003E75C9">
        <w:rPr>
          <w:rFonts w:ascii="Book Antiqua" w:hAnsi="Book Antiqua"/>
          <w:sz w:val="28"/>
          <w:szCs w:val="28"/>
        </w:rPr>
        <w:t xml:space="preserve"> Use </w:t>
      </w:r>
      <w:r w:rsidRPr="003E75C9">
        <w:rPr>
          <w:rFonts w:ascii="Book Antiqua" w:hAnsi="Book Antiqua"/>
          <w:i/>
          <w:iCs/>
          <w:sz w:val="28"/>
          <w:szCs w:val="28"/>
        </w:rPr>
        <w:t>it</w:t>
      </w:r>
      <w:r w:rsidRPr="003E75C9">
        <w:rPr>
          <w:rFonts w:ascii="Book Antiqua" w:hAnsi="Book Antiqua"/>
          <w:sz w:val="28"/>
          <w:szCs w:val="28"/>
        </w:rPr>
        <w:t xml:space="preserve"> or </w:t>
      </w:r>
      <w:r w:rsidRPr="003E75C9">
        <w:rPr>
          <w:rFonts w:ascii="Book Antiqua" w:hAnsi="Book Antiqua"/>
          <w:i/>
          <w:iCs/>
          <w:sz w:val="28"/>
          <w:szCs w:val="28"/>
        </w:rPr>
        <w:t>its</w:t>
      </w:r>
      <w:r w:rsidRPr="003E75C9">
        <w:rPr>
          <w:rFonts w:ascii="Book Antiqua" w:hAnsi="Book Antiqua"/>
          <w:sz w:val="28"/>
          <w:szCs w:val="28"/>
        </w:rPr>
        <w:t xml:space="preserve"> with an animal unless it has a name or its sex is known: </w:t>
      </w:r>
      <w:r w:rsidRPr="003E75C9">
        <w:rPr>
          <w:rFonts w:ascii="Book Antiqua" w:hAnsi="Book Antiqua"/>
          <w:i/>
          <w:iCs/>
          <w:sz w:val="28"/>
          <w:szCs w:val="28"/>
        </w:rPr>
        <w:t>The horse was injured; it limped. The horse, Lady Godiva, was injured; she limped. The bull charged his tormentors.</w:t>
      </w:r>
      <w:r w:rsidRPr="003E75C9">
        <w:rPr>
          <w:rFonts w:ascii="Book Antiqua" w:hAnsi="Book Antiqua"/>
          <w:sz w:val="28"/>
          <w:szCs w:val="28"/>
        </w:rPr>
        <w:t xml:space="preserve"> </w:t>
      </w:r>
      <w:r w:rsidRPr="003E75C9">
        <w:rPr>
          <w:rFonts w:ascii="Book Antiqua" w:hAnsi="Book Antiqua"/>
          <w:sz w:val="28"/>
          <w:szCs w:val="28"/>
        </w:rPr>
        <w:lastRenderedPageBreak/>
        <w:t xml:space="preserve">Lowercase the common names for types of animals, capitalizing only proper nouns and adjectives--or check a dictionary or specialized reference for specific animals: </w:t>
      </w:r>
      <w:r w:rsidRPr="003E75C9">
        <w:rPr>
          <w:rFonts w:ascii="Book Antiqua" w:hAnsi="Book Antiqua"/>
          <w:i/>
          <w:iCs/>
          <w:sz w:val="28"/>
          <w:szCs w:val="28"/>
        </w:rPr>
        <w:t>rhesus monkey, Boston terrier</w:t>
      </w:r>
      <w:r w:rsidRPr="003E75C9">
        <w:rPr>
          <w:rFonts w:ascii="Book Antiqua" w:hAnsi="Book Antiqua"/>
          <w:sz w:val="28"/>
          <w:szCs w:val="28"/>
        </w:rPr>
        <w:t xml:space="preserve">. For scientific (Latin) names of animals, see </w:t>
      </w:r>
      <w:hyperlink r:id="rId126"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announced</w:t>
      </w:r>
      <w:r w:rsidRPr="003E75C9">
        <w:rPr>
          <w:rFonts w:ascii="Book Antiqua" w:hAnsi="Book Antiqua"/>
          <w:sz w:val="28"/>
          <w:szCs w:val="28"/>
        </w:rPr>
        <w:t xml:space="preserve"> See </w:t>
      </w:r>
      <w:hyperlink r:id="rId127"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3" w:name="annual"/>
      <w:r w:rsidRPr="003E75C9">
        <w:rPr>
          <w:rFonts w:ascii="Book Antiqua" w:hAnsi="Book Antiqua"/>
          <w:b/>
          <w:bCs/>
          <w:sz w:val="28"/>
          <w:szCs w:val="28"/>
        </w:rPr>
        <w:t>annual</w:t>
      </w:r>
      <w:bookmarkEnd w:id="123"/>
      <w:r w:rsidRPr="003E75C9">
        <w:rPr>
          <w:rFonts w:ascii="Book Antiqua" w:hAnsi="Book Antiqua"/>
          <w:sz w:val="28"/>
          <w:szCs w:val="28"/>
        </w:rPr>
        <w:t xml:space="preserve"> Don't describe an event as </w:t>
      </w:r>
      <w:r w:rsidRPr="003E75C9">
        <w:rPr>
          <w:rFonts w:ascii="Book Antiqua" w:hAnsi="Book Antiqua"/>
          <w:i/>
          <w:iCs/>
          <w:sz w:val="28"/>
          <w:szCs w:val="28"/>
        </w:rPr>
        <w:t>annual</w:t>
      </w:r>
      <w:r w:rsidRPr="003E75C9">
        <w:rPr>
          <w:rFonts w:ascii="Book Antiqua" w:hAnsi="Book Antiqua"/>
          <w:sz w:val="28"/>
          <w:szCs w:val="28"/>
        </w:rPr>
        <w:t xml:space="preserve"> until it has taken place at least two consecutive years. Don't use </w:t>
      </w:r>
      <w:r w:rsidRPr="003E75C9">
        <w:rPr>
          <w:rFonts w:ascii="Book Antiqua" w:hAnsi="Book Antiqua"/>
          <w:i/>
          <w:iCs/>
          <w:sz w:val="28"/>
          <w:szCs w:val="28"/>
        </w:rPr>
        <w:t>first annual</w:t>
      </w:r>
      <w:r w:rsidRPr="003E75C9">
        <w:rPr>
          <w:rFonts w:ascii="Book Antiqua" w:hAnsi="Book Antiqua"/>
          <w:sz w:val="28"/>
          <w:szCs w:val="28"/>
        </w:rPr>
        <w:t xml:space="preserve">. Say: </w:t>
      </w:r>
      <w:r w:rsidRPr="003E75C9">
        <w:rPr>
          <w:rFonts w:ascii="Book Antiqua" w:hAnsi="Book Antiqua"/>
          <w:i/>
          <w:iCs/>
          <w:sz w:val="28"/>
          <w:szCs w:val="28"/>
        </w:rPr>
        <w:t>Sponsors plan to hold the event annually</w:t>
      </w:r>
      <w:r w:rsidRPr="003E75C9">
        <w:rPr>
          <w:rFonts w:ascii="Book Antiqua" w:hAnsi="Book Antiqua"/>
          <w:sz w:val="28"/>
          <w:szCs w:val="28"/>
        </w:rPr>
        <w:t xml:space="preserve"> [or simpler </w:t>
      </w:r>
      <w:r w:rsidRPr="003E75C9">
        <w:rPr>
          <w:rFonts w:ascii="Book Antiqua" w:hAnsi="Book Antiqua"/>
          <w:i/>
          <w:iCs/>
          <w:sz w:val="28"/>
          <w:szCs w:val="28"/>
        </w:rPr>
        <w:t>yearly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4" w:name="annual_meeting"/>
      <w:r w:rsidRPr="003E75C9">
        <w:rPr>
          <w:rFonts w:ascii="Book Antiqua" w:hAnsi="Book Antiqua"/>
          <w:b/>
          <w:bCs/>
          <w:sz w:val="28"/>
          <w:szCs w:val="28"/>
        </w:rPr>
        <w:t>annual meeting</w:t>
      </w:r>
      <w:bookmarkEnd w:id="124"/>
      <w:r w:rsidRPr="003E75C9">
        <w:rPr>
          <w:rFonts w:ascii="Book Antiqua" w:hAnsi="Book Antiqua"/>
          <w:sz w:val="28"/>
          <w:szCs w:val="28"/>
        </w:rPr>
        <w:t xml:space="preserve"> Lowercase in all uses.</w:t>
      </w:r>
    </w:p>
    <w:p w:rsidR="00DA7ABA" w:rsidRPr="003E75C9" w:rsidRDefault="00DA7ABA" w:rsidP="003E75C9">
      <w:pPr>
        <w:pStyle w:val="NoSpacing"/>
        <w:spacing w:line="360" w:lineRule="auto"/>
        <w:rPr>
          <w:rFonts w:ascii="Book Antiqua" w:hAnsi="Book Antiqua"/>
          <w:sz w:val="28"/>
          <w:szCs w:val="28"/>
        </w:rPr>
      </w:pPr>
      <w:bookmarkStart w:id="125" w:name="antennas"/>
      <w:r w:rsidRPr="003E75C9">
        <w:rPr>
          <w:rFonts w:ascii="Book Antiqua" w:hAnsi="Book Antiqua"/>
          <w:b/>
          <w:bCs/>
          <w:sz w:val="28"/>
          <w:szCs w:val="28"/>
        </w:rPr>
        <w:t>antennae, antennas</w:t>
      </w:r>
      <w:bookmarkEnd w:id="125"/>
      <w:r w:rsidRPr="003E75C9">
        <w:rPr>
          <w:rFonts w:ascii="Book Antiqua" w:hAnsi="Book Antiqua"/>
          <w:sz w:val="28"/>
          <w:szCs w:val="28"/>
        </w:rPr>
        <w:t xml:space="preserve"> Insects may feel things with two long, thin </w:t>
      </w:r>
      <w:r w:rsidRPr="003E75C9">
        <w:rPr>
          <w:rFonts w:ascii="Book Antiqua" w:hAnsi="Book Antiqua"/>
          <w:i/>
          <w:iCs/>
          <w:sz w:val="28"/>
          <w:szCs w:val="28"/>
        </w:rPr>
        <w:t>antennae</w:t>
      </w:r>
      <w:r w:rsidRPr="003E75C9">
        <w:rPr>
          <w:rFonts w:ascii="Book Antiqua" w:hAnsi="Book Antiqua"/>
          <w:sz w:val="28"/>
          <w:szCs w:val="28"/>
        </w:rPr>
        <w:t xml:space="preserve"> on their heads, but cars and radios may pick up signals with two or more </w:t>
      </w:r>
      <w:r w:rsidRPr="003E75C9">
        <w:rPr>
          <w:rFonts w:ascii="Book Antiqua" w:hAnsi="Book Antiqua"/>
          <w:i/>
          <w:iCs/>
          <w:sz w:val="28"/>
          <w:szCs w:val="28"/>
        </w:rPr>
        <w:t>antennas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6" w:name="anti-"/>
      <w:r w:rsidRPr="003E75C9">
        <w:rPr>
          <w:rFonts w:ascii="Book Antiqua" w:hAnsi="Book Antiqua"/>
          <w:b/>
          <w:bCs/>
          <w:sz w:val="28"/>
          <w:szCs w:val="28"/>
        </w:rPr>
        <w:t>anti-</w:t>
      </w:r>
      <w:bookmarkEnd w:id="126"/>
      <w:r w:rsidRPr="003E75C9">
        <w:rPr>
          <w:rFonts w:ascii="Book Antiqua" w:hAnsi="Book Antiqua"/>
          <w:sz w:val="28"/>
          <w:szCs w:val="28"/>
        </w:rPr>
        <w:t xml:space="preserve"> Follow your preferred dictionary, hyphenating if not listed there. But use a hyphen if the word begins with the letter </w:t>
      </w:r>
      <w:proofErr w:type="spellStart"/>
      <w:r w:rsidRPr="003E75C9">
        <w:rPr>
          <w:rFonts w:ascii="Book Antiqua" w:hAnsi="Book Antiqua"/>
          <w:i/>
          <w:iCs/>
          <w:sz w:val="28"/>
          <w:szCs w:val="28"/>
        </w:rPr>
        <w:t>i</w:t>
      </w:r>
      <w:proofErr w:type="spellEnd"/>
      <w:r w:rsidRPr="003E75C9">
        <w:rPr>
          <w:rFonts w:ascii="Book Antiqua" w:hAnsi="Book Antiqua"/>
          <w:i/>
          <w:iCs/>
          <w:sz w:val="28"/>
          <w:szCs w:val="28"/>
        </w:rPr>
        <w:t>: anti-inflammatory</w:t>
      </w:r>
      <w:r w:rsidRPr="003E75C9">
        <w:rPr>
          <w:rFonts w:ascii="Book Antiqua" w:hAnsi="Book Antiqua"/>
          <w:sz w:val="28"/>
          <w:szCs w:val="28"/>
        </w:rPr>
        <w:t xml:space="preserve">. See </w:t>
      </w:r>
      <w:hyperlink r:id="rId12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7" w:name="anticipate"/>
      <w:r w:rsidRPr="003E75C9">
        <w:rPr>
          <w:rFonts w:ascii="Book Antiqua" w:hAnsi="Book Antiqua"/>
          <w:b/>
          <w:bCs/>
          <w:sz w:val="28"/>
          <w:szCs w:val="28"/>
        </w:rPr>
        <w:t>anticipate, expect</w:t>
      </w:r>
      <w:bookmarkEnd w:id="127"/>
      <w:r w:rsidRPr="003E75C9">
        <w:rPr>
          <w:rFonts w:ascii="Book Antiqua" w:hAnsi="Book Antiqua"/>
          <w:sz w:val="28"/>
          <w:szCs w:val="28"/>
        </w:rPr>
        <w:t xml:space="preserve"> Commonly confused. </w:t>
      </w:r>
      <w:r w:rsidRPr="003E75C9">
        <w:rPr>
          <w:rFonts w:ascii="Book Antiqua" w:hAnsi="Book Antiqua"/>
          <w:i/>
          <w:iCs/>
          <w:sz w:val="28"/>
          <w:szCs w:val="28"/>
        </w:rPr>
        <w:t>Anticipate</w:t>
      </w:r>
      <w:r w:rsidRPr="003E75C9">
        <w:rPr>
          <w:rFonts w:ascii="Book Antiqua" w:hAnsi="Book Antiqua"/>
          <w:sz w:val="28"/>
          <w:szCs w:val="28"/>
        </w:rPr>
        <w:t xml:space="preserve"> means to expect and prepare for something; </w:t>
      </w:r>
      <w:r w:rsidRPr="003E75C9">
        <w:rPr>
          <w:rFonts w:ascii="Book Antiqua" w:hAnsi="Book Antiqua"/>
          <w:i/>
          <w:iCs/>
          <w:sz w:val="28"/>
          <w:szCs w:val="28"/>
        </w:rPr>
        <w:t>expect</w:t>
      </w:r>
      <w:r w:rsidRPr="003E75C9">
        <w:rPr>
          <w:rFonts w:ascii="Book Antiqua" w:hAnsi="Book Antiqua"/>
          <w:sz w:val="28"/>
          <w:szCs w:val="28"/>
        </w:rPr>
        <w:t xml:space="preserve"> does not include the idea of preparation: </w:t>
      </w:r>
      <w:r w:rsidRPr="003E75C9">
        <w:rPr>
          <w:rFonts w:ascii="Book Antiqua" w:hAnsi="Book Antiqua"/>
          <w:i/>
          <w:iCs/>
          <w:sz w:val="28"/>
          <w:szCs w:val="28"/>
        </w:rPr>
        <w:t>Planners expect a record attendance. They have anticipated it by providing more service.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antidote</w:t>
      </w:r>
      <w:r w:rsidRPr="003E75C9">
        <w:rPr>
          <w:rFonts w:ascii="Book Antiqua" w:hAnsi="Book Antiqua"/>
          <w:sz w:val="28"/>
          <w:szCs w:val="28"/>
        </w:rPr>
        <w:t xml:space="preserve"> See </w:t>
      </w:r>
      <w:hyperlink r:id="rId129" w:anchor="anecdote" w:history="1">
        <w:r w:rsidRPr="003E75C9">
          <w:rPr>
            <w:rFonts w:ascii="Book Antiqua" w:hAnsi="Book Antiqua"/>
            <w:b/>
            <w:bCs/>
            <w:color w:val="0000FF"/>
            <w:sz w:val="28"/>
            <w:szCs w:val="28"/>
            <w:u w:val="single"/>
          </w:rPr>
          <w:t>anecdote, antidote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8" w:name="a_number_of"/>
      <w:r w:rsidRPr="003E75C9">
        <w:rPr>
          <w:rFonts w:ascii="Book Antiqua" w:hAnsi="Book Antiqua"/>
          <w:b/>
          <w:bCs/>
          <w:sz w:val="28"/>
          <w:szCs w:val="28"/>
        </w:rPr>
        <w:t>a number of</w:t>
      </w:r>
      <w:bookmarkEnd w:id="128"/>
      <w:r w:rsidRPr="003E75C9">
        <w:rPr>
          <w:rFonts w:ascii="Book Antiqua" w:hAnsi="Book Antiqua"/>
          <w:sz w:val="28"/>
          <w:szCs w:val="28"/>
        </w:rPr>
        <w:t xml:space="preserve"> Wordy and vague. Be specific, delete or try </w:t>
      </w:r>
      <w:r w:rsidRPr="003E75C9">
        <w:rPr>
          <w:rFonts w:ascii="Book Antiqua" w:hAnsi="Book Antiqua"/>
          <w:i/>
          <w:iCs/>
          <w:sz w:val="28"/>
          <w:szCs w:val="28"/>
        </w:rPr>
        <w:t>a few, some, several, many</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See </w:t>
      </w:r>
      <w:hyperlink r:id="rId130"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131"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29" w:name="anxious"/>
      <w:r w:rsidRPr="003E75C9">
        <w:rPr>
          <w:rFonts w:ascii="Book Antiqua" w:hAnsi="Book Antiqua"/>
          <w:b/>
          <w:bCs/>
          <w:sz w:val="28"/>
          <w:szCs w:val="28"/>
        </w:rPr>
        <w:t>anxious</w:t>
      </w:r>
      <w:bookmarkEnd w:id="129"/>
      <w:r w:rsidRPr="003E75C9">
        <w:rPr>
          <w:rFonts w:ascii="Book Antiqua" w:hAnsi="Book Antiqua"/>
          <w:b/>
          <w:bCs/>
          <w:sz w:val="28"/>
          <w:szCs w:val="28"/>
        </w:rPr>
        <w:t>, eager</w:t>
      </w:r>
      <w:r w:rsidRPr="003E75C9">
        <w:rPr>
          <w:rFonts w:ascii="Book Antiqua" w:hAnsi="Book Antiqua"/>
          <w:sz w:val="28"/>
          <w:szCs w:val="28"/>
        </w:rPr>
        <w:t xml:space="preserve"> Often confused. </w:t>
      </w:r>
      <w:r w:rsidRPr="003E75C9">
        <w:rPr>
          <w:rFonts w:ascii="Book Antiqua" w:hAnsi="Book Antiqua"/>
          <w:i/>
          <w:iCs/>
          <w:sz w:val="28"/>
          <w:szCs w:val="28"/>
        </w:rPr>
        <w:t>Anxious</w:t>
      </w:r>
      <w:r w:rsidRPr="003E75C9">
        <w:rPr>
          <w:rFonts w:ascii="Book Antiqua" w:hAnsi="Book Antiqua"/>
          <w:sz w:val="28"/>
          <w:szCs w:val="28"/>
        </w:rPr>
        <w:t xml:space="preserve"> means "to be worried, apprehensive, feeling anxiety." An unpleasant sensation, </w:t>
      </w:r>
      <w:r w:rsidRPr="003E75C9">
        <w:rPr>
          <w:rFonts w:ascii="Book Antiqua" w:hAnsi="Book Antiqua"/>
          <w:i/>
          <w:iCs/>
          <w:sz w:val="28"/>
          <w:szCs w:val="28"/>
        </w:rPr>
        <w:t>anxious</w:t>
      </w:r>
      <w:r w:rsidRPr="003E75C9">
        <w:rPr>
          <w:rFonts w:ascii="Book Antiqua" w:hAnsi="Book Antiqua"/>
          <w:sz w:val="28"/>
          <w:szCs w:val="28"/>
        </w:rPr>
        <w:t xml:space="preserve"> is followed by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 xml:space="preserve">: </w:t>
      </w:r>
      <w:r w:rsidRPr="003E75C9">
        <w:rPr>
          <w:rFonts w:ascii="Book Antiqua" w:hAnsi="Book Antiqua"/>
          <w:i/>
          <w:iCs/>
          <w:sz w:val="28"/>
          <w:szCs w:val="28"/>
        </w:rPr>
        <w:t>The project lead is anxious about the expense</w:t>
      </w:r>
      <w:r w:rsidRPr="003E75C9">
        <w:rPr>
          <w:rFonts w:ascii="Book Antiqua" w:hAnsi="Book Antiqua"/>
          <w:sz w:val="28"/>
          <w:szCs w:val="28"/>
        </w:rPr>
        <w:t xml:space="preserve">. </w:t>
      </w:r>
      <w:r w:rsidRPr="003E75C9">
        <w:rPr>
          <w:rFonts w:ascii="Book Antiqua" w:hAnsi="Book Antiqua"/>
          <w:i/>
          <w:iCs/>
          <w:sz w:val="28"/>
          <w:szCs w:val="28"/>
        </w:rPr>
        <w:t>Eager</w:t>
      </w:r>
      <w:r w:rsidRPr="003E75C9">
        <w:rPr>
          <w:rFonts w:ascii="Book Antiqua" w:hAnsi="Book Antiqua"/>
          <w:sz w:val="28"/>
          <w:szCs w:val="28"/>
        </w:rPr>
        <w:t xml:space="preserve"> means "wanting something very much." Denoting pleasant feelings, </w:t>
      </w:r>
      <w:r w:rsidRPr="003E75C9">
        <w:rPr>
          <w:rFonts w:ascii="Book Antiqua" w:hAnsi="Book Antiqua"/>
          <w:i/>
          <w:iCs/>
          <w:sz w:val="28"/>
          <w:szCs w:val="28"/>
        </w:rPr>
        <w:t>eager</w:t>
      </w:r>
      <w:r w:rsidRPr="003E75C9">
        <w:rPr>
          <w:rFonts w:ascii="Book Antiqua" w:hAnsi="Book Antiqua"/>
          <w:sz w:val="28"/>
          <w:szCs w:val="28"/>
        </w:rPr>
        <w:t xml:space="preserve"> is followed by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The group is eager to begin work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0" w:name="anyall"/>
      <w:r w:rsidRPr="003E75C9">
        <w:rPr>
          <w:rFonts w:ascii="Book Antiqua" w:hAnsi="Book Antiqua"/>
          <w:b/>
          <w:bCs/>
          <w:sz w:val="28"/>
          <w:szCs w:val="28"/>
        </w:rPr>
        <w:t>any and all</w:t>
      </w:r>
      <w:bookmarkEnd w:id="130"/>
      <w:r w:rsidRPr="003E75C9">
        <w:rPr>
          <w:rFonts w:ascii="Book Antiqua" w:hAnsi="Book Antiqua"/>
          <w:sz w:val="28"/>
          <w:szCs w:val="28"/>
        </w:rPr>
        <w:t xml:space="preserve"> Wordy. Simplify. Try using either </w:t>
      </w:r>
      <w:r w:rsidRPr="003E75C9">
        <w:rPr>
          <w:rFonts w:ascii="Book Antiqua" w:hAnsi="Book Antiqua"/>
          <w:i/>
          <w:iCs/>
          <w:sz w:val="28"/>
          <w:szCs w:val="28"/>
        </w:rPr>
        <w:t>any</w:t>
      </w:r>
      <w:r w:rsidRPr="003E75C9">
        <w:rPr>
          <w:rFonts w:ascii="Book Antiqua" w:hAnsi="Book Antiqua"/>
          <w:sz w:val="28"/>
          <w:szCs w:val="28"/>
        </w:rPr>
        <w:t xml:space="preserve"> or </w:t>
      </w:r>
      <w:r w:rsidRPr="003E75C9">
        <w:rPr>
          <w:rFonts w:ascii="Book Antiqua" w:hAnsi="Book Antiqua"/>
          <w:i/>
          <w:iCs/>
          <w:sz w:val="28"/>
          <w:szCs w:val="28"/>
        </w:rPr>
        <w:t>all</w:t>
      </w:r>
      <w:r w:rsidRPr="003E75C9">
        <w:rPr>
          <w:rFonts w:ascii="Book Antiqua" w:hAnsi="Book Antiqua"/>
          <w:sz w:val="28"/>
          <w:szCs w:val="28"/>
        </w:rPr>
        <w:t xml:space="preserve">, not both. Also see </w:t>
      </w:r>
      <w:hyperlink r:id="rId132" w:anchor="all, any" w:history="1">
        <w:r w:rsidRPr="003E75C9">
          <w:rPr>
            <w:rFonts w:ascii="Book Antiqua" w:hAnsi="Book Antiqua"/>
            <w:b/>
            <w:bCs/>
            <w:color w:val="0000FF"/>
            <w:sz w:val="28"/>
            <w:szCs w:val="28"/>
            <w:u w:val="single"/>
          </w:rPr>
          <w:t>all, any, most, some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1" w:name="anybody"/>
      <w:r w:rsidRPr="003E75C9">
        <w:rPr>
          <w:rFonts w:ascii="Book Antiqua" w:hAnsi="Book Antiqua"/>
          <w:b/>
          <w:bCs/>
          <w:sz w:val="28"/>
          <w:szCs w:val="28"/>
        </w:rPr>
        <w:t>anybody</w:t>
      </w:r>
      <w:bookmarkEnd w:id="131"/>
      <w:r w:rsidRPr="003E75C9">
        <w:rPr>
          <w:rFonts w:ascii="Book Antiqua" w:hAnsi="Book Antiqua"/>
          <w:b/>
          <w:bCs/>
          <w:sz w:val="28"/>
          <w:szCs w:val="28"/>
        </w:rPr>
        <w:t xml:space="preserve">, </w:t>
      </w:r>
      <w:proofErr w:type="spellStart"/>
      <w:r w:rsidRPr="003E75C9">
        <w:rPr>
          <w:rFonts w:ascii="Book Antiqua" w:hAnsi="Book Antiqua"/>
          <w:b/>
          <w:bCs/>
          <w:sz w:val="28"/>
          <w:szCs w:val="28"/>
        </w:rPr>
        <w:t>any body</w:t>
      </w:r>
      <w:proofErr w:type="spellEnd"/>
      <w:r w:rsidRPr="003E75C9">
        <w:rPr>
          <w:rFonts w:ascii="Book Antiqua" w:hAnsi="Book Antiqua"/>
          <w:b/>
          <w:bCs/>
          <w:sz w:val="28"/>
          <w:szCs w:val="28"/>
        </w:rPr>
        <w:t>, anyone, any one</w:t>
      </w:r>
      <w:r w:rsidRPr="003E75C9">
        <w:rPr>
          <w:rFonts w:ascii="Book Antiqua" w:hAnsi="Book Antiqua"/>
          <w:sz w:val="28"/>
          <w:szCs w:val="28"/>
        </w:rPr>
        <w:t xml:space="preserve"> </w:t>
      </w:r>
      <w:r w:rsidRPr="003E75C9">
        <w:rPr>
          <w:rFonts w:ascii="Book Antiqua" w:hAnsi="Book Antiqua"/>
          <w:i/>
          <w:iCs/>
          <w:sz w:val="28"/>
          <w:szCs w:val="28"/>
        </w:rPr>
        <w:t>Anybody</w:t>
      </w:r>
      <w:r w:rsidRPr="003E75C9">
        <w:rPr>
          <w:rFonts w:ascii="Book Antiqua" w:hAnsi="Book Antiqua"/>
          <w:sz w:val="28"/>
          <w:szCs w:val="28"/>
        </w:rPr>
        <w:t xml:space="preserve"> and </w:t>
      </w:r>
      <w:r w:rsidRPr="003E75C9">
        <w:rPr>
          <w:rFonts w:ascii="Book Antiqua" w:hAnsi="Book Antiqua"/>
          <w:i/>
          <w:iCs/>
          <w:sz w:val="28"/>
          <w:szCs w:val="28"/>
        </w:rPr>
        <w:t>anyone</w:t>
      </w:r>
      <w:r w:rsidRPr="003E75C9">
        <w:rPr>
          <w:rFonts w:ascii="Book Antiqua" w:hAnsi="Book Antiqua"/>
          <w:sz w:val="28"/>
          <w:szCs w:val="28"/>
        </w:rPr>
        <w:t xml:space="preserve"> are interchangeable as indefinite references "to any person,"; </w:t>
      </w:r>
      <w:r w:rsidRPr="003E75C9">
        <w:rPr>
          <w:rFonts w:ascii="Book Antiqua" w:hAnsi="Book Antiqua"/>
          <w:i/>
          <w:iCs/>
          <w:sz w:val="28"/>
          <w:szCs w:val="28"/>
        </w:rPr>
        <w:t>anyone</w:t>
      </w:r>
      <w:r w:rsidRPr="003E75C9">
        <w:rPr>
          <w:rFonts w:ascii="Book Antiqua" w:hAnsi="Book Antiqua"/>
          <w:sz w:val="28"/>
          <w:szCs w:val="28"/>
        </w:rPr>
        <w:t xml:space="preserve"> is used more often, and </w:t>
      </w:r>
      <w:r w:rsidRPr="003E75C9">
        <w:rPr>
          <w:rFonts w:ascii="Book Antiqua" w:hAnsi="Book Antiqua"/>
          <w:i/>
          <w:iCs/>
          <w:sz w:val="28"/>
          <w:szCs w:val="28"/>
        </w:rPr>
        <w:t>anybody</w:t>
      </w:r>
      <w:r w:rsidRPr="003E75C9">
        <w:rPr>
          <w:rFonts w:ascii="Book Antiqua" w:hAnsi="Book Antiqua"/>
          <w:sz w:val="28"/>
          <w:szCs w:val="28"/>
        </w:rPr>
        <w:t xml:space="preserve"> is considered informal. They take singular verbs and pronouns: </w:t>
      </w:r>
      <w:r w:rsidRPr="003E75C9">
        <w:rPr>
          <w:rFonts w:ascii="Book Antiqua" w:hAnsi="Book Antiqua"/>
          <w:i/>
          <w:iCs/>
          <w:sz w:val="28"/>
          <w:szCs w:val="28"/>
        </w:rPr>
        <w:t>Anybody can ride the bus. Anyone can do that. I don't think anyone was prepared for the lesson.</w:t>
      </w:r>
      <w:r w:rsidRPr="003E75C9">
        <w:rPr>
          <w:rFonts w:ascii="Book Antiqua" w:hAnsi="Book Antiqua"/>
          <w:sz w:val="28"/>
          <w:szCs w:val="28"/>
        </w:rPr>
        <w:t xml:space="preserve"> </w:t>
      </w:r>
      <w:r w:rsidRPr="003E75C9">
        <w:rPr>
          <w:rFonts w:ascii="Book Antiqua" w:hAnsi="Book Antiqua"/>
          <w:i/>
          <w:iCs/>
          <w:sz w:val="28"/>
          <w:szCs w:val="28"/>
        </w:rPr>
        <w:t>Any one</w:t>
      </w:r>
      <w:r w:rsidRPr="003E75C9">
        <w:rPr>
          <w:rFonts w:ascii="Book Antiqua" w:hAnsi="Book Antiqua"/>
          <w:sz w:val="28"/>
          <w:szCs w:val="28"/>
        </w:rPr>
        <w:t xml:space="preserve"> means "any single person" or "any single thing." Use two words to single out one element of a group: </w:t>
      </w:r>
      <w:r w:rsidRPr="003E75C9">
        <w:rPr>
          <w:rFonts w:ascii="Book Antiqua" w:hAnsi="Book Antiqua"/>
          <w:i/>
          <w:iCs/>
          <w:sz w:val="28"/>
          <w:szCs w:val="28"/>
        </w:rPr>
        <w:t>Any one of them may speak at the meeting.</w:t>
      </w:r>
      <w:r w:rsidRPr="003E75C9">
        <w:rPr>
          <w:rFonts w:ascii="Book Antiqua" w:hAnsi="Book Antiqua"/>
          <w:sz w:val="28"/>
          <w:szCs w:val="28"/>
        </w:rPr>
        <w:t xml:space="preserve"> </w:t>
      </w:r>
      <w:proofErr w:type="spellStart"/>
      <w:r w:rsidRPr="003E75C9">
        <w:rPr>
          <w:rFonts w:ascii="Book Antiqua" w:hAnsi="Book Antiqua"/>
          <w:i/>
          <w:iCs/>
          <w:sz w:val="28"/>
          <w:szCs w:val="28"/>
        </w:rPr>
        <w:t>Any body</w:t>
      </w:r>
      <w:proofErr w:type="spellEnd"/>
      <w:r w:rsidRPr="003E75C9">
        <w:rPr>
          <w:rFonts w:ascii="Book Antiqua" w:hAnsi="Book Antiqua"/>
          <w:sz w:val="28"/>
          <w:szCs w:val="28"/>
        </w:rPr>
        <w:t xml:space="preserve"> means "any human form" or "any group."</w:t>
      </w:r>
    </w:p>
    <w:p w:rsidR="00DA7ABA" w:rsidRPr="003E75C9" w:rsidRDefault="00DA7ABA" w:rsidP="003E75C9">
      <w:pPr>
        <w:pStyle w:val="NoSpacing"/>
        <w:spacing w:line="360" w:lineRule="auto"/>
        <w:rPr>
          <w:rFonts w:ascii="Book Antiqua" w:hAnsi="Book Antiqua"/>
          <w:sz w:val="28"/>
          <w:szCs w:val="28"/>
        </w:rPr>
      </w:pPr>
      <w:bookmarkStart w:id="132" w:name="anymore"/>
      <w:r w:rsidRPr="003E75C9">
        <w:rPr>
          <w:rFonts w:ascii="Book Antiqua" w:hAnsi="Book Antiqua"/>
          <w:b/>
          <w:bCs/>
          <w:sz w:val="28"/>
          <w:szCs w:val="28"/>
        </w:rPr>
        <w:lastRenderedPageBreak/>
        <w:t>anymore, any more</w:t>
      </w:r>
      <w:bookmarkEnd w:id="132"/>
      <w:r w:rsidRPr="003E75C9">
        <w:rPr>
          <w:rFonts w:ascii="Book Antiqua" w:hAnsi="Book Antiqua"/>
          <w:sz w:val="28"/>
          <w:szCs w:val="28"/>
        </w:rPr>
        <w:t xml:space="preserve"> These two terms differ in meaning. Usually as one word in American English, </w:t>
      </w:r>
      <w:r w:rsidRPr="003E75C9">
        <w:rPr>
          <w:rFonts w:ascii="Book Antiqua" w:hAnsi="Book Antiqua"/>
          <w:i/>
          <w:iCs/>
          <w:sz w:val="28"/>
          <w:szCs w:val="28"/>
        </w:rPr>
        <w:t>anymore</w:t>
      </w:r>
      <w:r w:rsidRPr="003E75C9">
        <w:rPr>
          <w:rFonts w:ascii="Book Antiqua" w:hAnsi="Book Antiqua"/>
          <w:sz w:val="28"/>
          <w:szCs w:val="28"/>
        </w:rPr>
        <w:t xml:space="preserve"> is an adverb that refers to time, typically in a negative sense or with the word </w:t>
      </w:r>
      <w:r w:rsidRPr="003E75C9">
        <w:rPr>
          <w:rFonts w:ascii="Book Antiqua" w:hAnsi="Book Antiqua"/>
          <w:i/>
          <w:iCs/>
          <w:sz w:val="28"/>
          <w:szCs w:val="28"/>
        </w:rPr>
        <w:t>not</w:t>
      </w:r>
      <w:r w:rsidRPr="003E75C9">
        <w:rPr>
          <w:rFonts w:ascii="Book Antiqua" w:hAnsi="Book Antiqua"/>
          <w:sz w:val="28"/>
          <w:szCs w:val="28"/>
        </w:rPr>
        <w:t xml:space="preserve">. It means "now," "any longer," "from now on": </w:t>
      </w:r>
      <w:r w:rsidRPr="003E75C9">
        <w:rPr>
          <w:rFonts w:ascii="Book Antiqua" w:hAnsi="Book Antiqua"/>
          <w:i/>
          <w:iCs/>
          <w:sz w:val="28"/>
          <w:szCs w:val="28"/>
        </w:rPr>
        <w:t>Alice doesn't live here anymore. I won't do that anymore.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w:t>
      </w:r>
      <w:r w:rsidRPr="003E75C9">
        <w:rPr>
          <w:rFonts w:ascii="Book Antiqua" w:hAnsi="Book Antiqua"/>
          <w:i/>
          <w:iCs/>
          <w:sz w:val="28"/>
          <w:szCs w:val="28"/>
        </w:rPr>
        <w:t>any more</w:t>
      </w:r>
      <w:r w:rsidRPr="003E75C9">
        <w:rPr>
          <w:rFonts w:ascii="Book Antiqua" w:hAnsi="Book Antiqua"/>
          <w:sz w:val="28"/>
          <w:szCs w:val="28"/>
        </w:rPr>
        <w:t xml:space="preserve">, the two words work together using their separate dictionary definitions. The term refers to number or quantity, meaning "any additional." Here, </w:t>
      </w:r>
      <w:r w:rsidRPr="003E75C9">
        <w:rPr>
          <w:rFonts w:ascii="Book Antiqua" w:hAnsi="Book Antiqua"/>
          <w:i/>
          <w:iCs/>
          <w:sz w:val="28"/>
          <w:szCs w:val="28"/>
        </w:rPr>
        <w:t>any more</w:t>
      </w:r>
      <w:r w:rsidRPr="003E75C9">
        <w:rPr>
          <w:rFonts w:ascii="Book Antiqua" w:hAnsi="Book Antiqua"/>
          <w:sz w:val="28"/>
          <w:szCs w:val="28"/>
        </w:rPr>
        <w:t xml:space="preserve"> is an adverb modifying an adjective: </w:t>
      </w:r>
      <w:r w:rsidRPr="003E75C9">
        <w:rPr>
          <w:rFonts w:ascii="Book Antiqua" w:hAnsi="Book Antiqua"/>
          <w:i/>
          <w:iCs/>
          <w:sz w:val="28"/>
          <w:szCs w:val="28"/>
        </w:rPr>
        <w:t>I don't want any more pie</w:t>
      </w:r>
      <w:r w:rsidRPr="003E75C9">
        <w:rPr>
          <w:rFonts w:ascii="Book Antiqua" w:hAnsi="Book Antiqua"/>
          <w:sz w:val="28"/>
          <w:szCs w:val="28"/>
        </w:rPr>
        <w:t xml:space="preserve">. And here, </w:t>
      </w:r>
      <w:r w:rsidRPr="003E75C9">
        <w:rPr>
          <w:rFonts w:ascii="Book Antiqua" w:hAnsi="Book Antiqua"/>
          <w:i/>
          <w:iCs/>
          <w:sz w:val="28"/>
          <w:szCs w:val="28"/>
        </w:rPr>
        <w:t>any more</w:t>
      </w:r>
      <w:r w:rsidRPr="003E75C9">
        <w:rPr>
          <w:rFonts w:ascii="Book Antiqua" w:hAnsi="Book Antiqua"/>
          <w:sz w:val="28"/>
          <w:szCs w:val="28"/>
        </w:rPr>
        <w:t xml:space="preserve"> is an adjective modifying a noun: </w:t>
      </w:r>
      <w:r w:rsidRPr="003E75C9">
        <w:rPr>
          <w:rFonts w:ascii="Book Antiqua" w:hAnsi="Book Antiqua"/>
          <w:i/>
          <w:iCs/>
          <w:sz w:val="28"/>
          <w:szCs w:val="28"/>
        </w:rPr>
        <w:t>I don't want any more.</w:t>
      </w:r>
      <w:r w:rsidRPr="003E75C9">
        <w:rPr>
          <w:rFonts w:ascii="Book Antiqua" w:hAnsi="Book Antiqua"/>
          <w:sz w:val="28"/>
          <w:szCs w:val="28"/>
        </w:rPr>
        <w:t xml:space="preserve"> The term also is used mostly in a negative sense.</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Here's a good example using both terms in a single sentence: </w:t>
      </w:r>
      <w:r w:rsidRPr="003E75C9">
        <w:rPr>
          <w:rFonts w:ascii="Book Antiqua" w:hAnsi="Book Antiqua"/>
          <w:i/>
          <w:iCs/>
          <w:sz w:val="28"/>
          <w:szCs w:val="28"/>
        </w:rPr>
        <w:t>I don't buy ties anymore because I don't need any more ties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3" w:name="anyplace"/>
      <w:r w:rsidRPr="003E75C9">
        <w:rPr>
          <w:rFonts w:ascii="Book Antiqua" w:hAnsi="Book Antiqua"/>
          <w:b/>
          <w:bCs/>
          <w:sz w:val="28"/>
          <w:szCs w:val="28"/>
        </w:rPr>
        <w:t>anyplace, anywhere</w:t>
      </w:r>
      <w:bookmarkEnd w:id="133"/>
      <w:r w:rsidRPr="003E75C9">
        <w:rPr>
          <w:rFonts w:ascii="Book Antiqua" w:hAnsi="Book Antiqua"/>
          <w:sz w:val="28"/>
          <w:szCs w:val="28"/>
        </w:rPr>
        <w:t xml:space="preserve"> </w:t>
      </w:r>
      <w:proofErr w:type="spellStart"/>
      <w:r w:rsidRPr="003E75C9">
        <w:rPr>
          <w:rFonts w:ascii="Book Antiqua" w:hAnsi="Book Antiqua"/>
          <w:i/>
          <w:iCs/>
          <w:sz w:val="28"/>
          <w:szCs w:val="28"/>
        </w:rPr>
        <w:t>Anywhere</w:t>
      </w:r>
      <w:proofErr w:type="spellEnd"/>
      <w:r w:rsidRPr="003E75C9">
        <w:rPr>
          <w:rFonts w:ascii="Book Antiqua" w:hAnsi="Book Antiqua"/>
          <w:sz w:val="28"/>
          <w:szCs w:val="28"/>
        </w:rPr>
        <w:t xml:space="preserve"> (one word) is the preferred adverb meaning "in or to any location when it doesn't matter where.": </w:t>
      </w:r>
      <w:r w:rsidRPr="003E75C9">
        <w:rPr>
          <w:rFonts w:ascii="Book Antiqua" w:hAnsi="Book Antiqua"/>
          <w:i/>
          <w:iCs/>
          <w:sz w:val="28"/>
          <w:szCs w:val="28"/>
        </w:rPr>
        <w:t>I'm willing to fly anywhere</w:t>
      </w:r>
      <w:r w:rsidRPr="003E75C9">
        <w:rPr>
          <w:rFonts w:ascii="Book Antiqua" w:hAnsi="Book Antiqua"/>
          <w:sz w:val="28"/>
          <w:szCs w:val="28"/>
        </w:rPr>
        <w:t xml:space="preserve">. Use </w:t>
      </w:r>
      <w:r w:rsidRPr="003E75C9">
        <w:rPr>
          <w:rFonts w:ascii="Book Antiqua" w:hAnsi="Book Antiqua"/>
          <w:i/>
          <w:iCs/>
          <w:sz w:val="28"/>
          <w:szCs w:val="28"/>
        </w:rPr>
        <w:t>any place</w:t>
      </w:r>
      <w:r w:rsidRPr="003E75C9">
        <w:rPr>
          <w:rFonts w:ascii="Book Antiqua" w:hAnsi="Book Antiqua"/>
          <w:sz w:val="28"/>
          <w:szCs w:val="28"/>
        </w:rPr>
        <w:t xml:space="preserve"> (two words) when </w:t>
      </w:r>
      <w:r w:rsidRPr="003E75C9">
        <w:rPr>
          <w:rFonts w:ascii="Book Antiqua" w:hAnsi="Book Antiqua"/>
          <w:i/>
          <w:iCs/>
          <w:sz w:val="28"/>
          <w:szCs w:val="28"/>
        </w:rPr>
        <w:t>place</w:t>
      </w:r>
      <w:r w:rsidRPr="003E75C9">
        <w:rPr>
          <w:rFonts w:ascii="Book Antiqua" w:hAnsi="Book Antiqua"/>
          <w:sz w:val="28"/>
          <w:szCs w:val="28"/>
        </w:rPr>
        <w:t xml:space="preserve"> is a noun: </w:t>
      </w:r>
      <w:r w:rsidRPr="003E75C9">
        <w:rPr>
          <w:rFonts w:ascii="Book Antiqua" w:hAnsi="Book Antiqua"/>
          <w:i/>
          <w:iCs/>
          <w:sz w:val="28"/>
          <w:szCs w:val="28"/>
        </w:rPr>
        <w:t>Do you know of any place that sells red galoshes?</w:t>
      </w:r>
    </w:p>
    <w:p w:rsidR="00DA7ABA" w:rsidRPr="003E75C9" w:rsidRDefault="00DA7ABA" w:rsidP="003E75C9">
      <w:pPr>
        <w:pStyle w:val="NoSpacing"/>
        <w:spacing w:line="360" w:lineRule="auto"/>
        <w:rPr>
          <w:rFonts w:ascii="Book Antiqua" w:hAnsi="Book Antiqua"/>
          <w:sz w:val="28"/>
          <w:szCs w:val="28"/>
        </w:rPr>
      </w:pPr>
      <w:bookmarkStart w:id="134" w:name="anytime"/>
      <w:r w:rsidRPr="003E75C9">
        <w:rPr>
          <w:rFonts w:ascii="Book Antiqua" w:hAnsi="Book Antiqua"/>
          <w:b/>
          <w:bCs/>
          <w:sz w:val="28"/>
          <w:szCs w:val="28"/>
        </w:rPr>
        <w:t>anytime, any time</w:t>
      </w:r>
      <w:bookmarkEnd w:id="134"/>
      <w:r w:rsidRPr="003E75C9">
        <w:rPr>
          <w:rFonts w:ascii="Book Antiqua" w:hAnsi="Book Antiqua"/>
          <w:sz w:val="28"/>
          <w:szCs w:val="28"/>
        </w:rPr>
        <w:t xml:space="preserve"> One word as an adverb meaning "at any time": </w:t>
      </w:r>
      <w:r w:rsidRPr="003E75C9">
        <w:rPr>
          <w:rFonts w:ascii="Book Antiqua" w:hAnsi="Book Antiqua"/>
          <w:i/>
          <w:iCs/>
          <w:sz w:val="28"/>
          <w:szCs w:val="28"/>
        </w:rPr>
        <w:t>You're welcome to visit anytime</w:t>
      </w:r>
      <w:r w:rsidRPr="003E75C9">
        <w:rPr>
          <w:rFonts w:ascii="Book Antiqua" w:hAnsi="Book Antiqua"/>
          <w:sz w:val="28"/>
          <w:szCs w:val="28"/>
        </w:rPr>
        <w:t xml:space="preserve"> But use two words if including the word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You're welcome to visit at any time.</w:t>
      </w:r>
    </w:p>
    <w:p w:rsidR="00DA7ABA" w:rsidRPr="003E75C9" w:rsidRDefault="00DA7ABA" w:rsidP="003E75C9">
      <w:pPr>
        <w:pStyle w:val="NoSpacing"/>
        <w:spacing w:line="360" w:lineRule="auto"/>
        <w:rPr>
          <w:rFonts w:ascii="Book Antiqua" w:hAnsi="Book Antiqua"/>
          <w:sz w:val="28"/>
          <w:szCs w:val="28"/>
        </w:rPr>
      </w:pPr>
      <w:bookmarkStart w:id="135" w:name="anyway"/>
      <w:r w:rsidRPr="003E75C9">
        <w:rPr>
          <w:rFonts w:ascii="Book Antiqua" w:hAnsi="Book Antiqua"/>
          <w:b/>
          <w:bCs/>
          <w:sz w:val="28"/>
          <w:szCs w:val="28"/>
        </w:rPr>
        <w:t>anyway, anyways</w:t>
      </w:r>
      <w:bookmarkEnd w:id="135"/>
      <w:r w:rsidRPr="003E75C9">
        <w:rPr>
          <w:rFonts w:ascii="Book Antiqua" w:hAnsi="Book Antiqua"/>
          <w:sz w:val="28"/>
          <w:szCs w:val="28"/>
        </w:rPr>
        <w:t xml:space="preserve"> </w:t>
      </w:r>
      <w:r w:rsidRPr="003E75C9">
        <w:rPr>
          <w:rFonts w:ascii="Book Antiqua" w:hAnsi="Book Antiqua"/>
          <w:i/>
          <w:iCs/>
          <w:sz w:val="28"/>
          <w:szCs w:val="28"/>
        </w:rPr>
        <w:t>Anyway</w:t>
      </w:r>
      <w:r w:rsidRPr="003E75C9">
        <w:rPr>
          <w:rFonts w:ascii="Book Antiqua" w:hAnsi="Book Antiqua"/>
          <w:sz w:val="28"/>
          <w:szCs w:val="28"/>
        </w:rPr>
        <w:t xml:space="preserve"> is the standard word, meaning "as I was saying" at the beginning of a sentence (followed by a comma) and "in any event (or case)" at the end of a sentence. Consider dropping </w:t>
      </w:r>
      <w:r w:rsidRPr="003E75C9">
        <w:rPr>
          <w:rFonts w:ascii="Book Antiqua" w:hAnsi="Book Antiqua"/>
          <w:i/>
          <w:iCs/>
          <w:sz w:val="28"/>
          <w:szCs w:val="28"/>
        </w:rPr>
        <w:t>anyway</w:t>
      </w:r>
      <w:r w:rsidRPr="003E75C9">
        <w:rPr>
          <w:rFonts w:ascii="Book Antiqua" w:hAnsi="Book Antiqua"/>
          <w:sz w:val="28"/>
          <w:szCs w:val="28"/>
        </w:rPr>
        <w:t xml:space="preserve"> as unnecessary. And save </w:t>
      </w:r>
      <w:r w:rsidRPr="003E75C9">
        <w:rPr>
          <w:rFonts w:ascii="Book Antiqua" w:hAnsi="Book Antiqua"/>
          <w:i/>
          <w:iCs/>
          <w:sz w:val="28"/>
          <w:szCs w:val="28"/>
        </w:rPr>
        <w:t>anyways</w:t>
      </w:r>
      <w:r w:rsidRPr="003E75C9">
        <w:rPr>
          <w:rFonts w:ascii="Book Antiqua" w:hAnsi="Book Antiqua"/>
          <w:sz w:val="28"/>
          <w:szCs w:val="28"/>
        </w:rPr>
        <w:t xml:space="preserve"> for those uses when writing dialect.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AP</w:t>
      </w:r>
      <w:r w:rsidRPr="003E75C9">
        <w:rPr>
          <w:rFonts w:ascii="Book Antiqua" w:hAnsi="Book Antiqua"/>
          <w:sz w:val="28"/>
          <w:szCs w:val="28"/>
        </w:rPr>
        <w:t xml:space="preserve"> See </w:t>
      </w:r>
      <w:hyperlink r:id="rId133" w:anchor="Associated Press" w:history="1">
        <w:r w:rsidRPr="003E75C9">
          <w:rPr>
            <w:rFonts w:ascii="Book Antiqua" w:hAnsi="Book Antiqua"/>
            <w:b/>
            <w:bCs/>
            <w:color w:val="0000FF"/>
            <w:sz w:val="28"/>
            <w:szCs w:val="28"/>
            <w:u w:val="single"/>
          </w:rPr>
          <w:t>Associated Press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36" w:name="apostrophe"/>
      <w:r w:rsidRPr="003E75C9">
        <w:rPr>
          <w:rFonts w:ascii="Book Antiqua" w:hAnsi="Book Antiqua"/>
          <w:b/>
          <w:bCs/>
          <w:sz w:val="28"/>
          <w:szCs w:val="28"/>
        </w:rPr>
        <w:t>apostrophe</w:t>
      </w:r>
      <w:bookmarkEnd w:id="136"/>
      <w:r w:rsidRPr="003E75C9">
        <w:rPr>
          <w:rFonts w:ascii="Book Antiqua" w:hAnsi="Book Antiqua"/>
          <w:b/>
          <w:bCs/>
          <w:sz w:val="28"/>
          <w:szCs w:val="28"/>
        </w:rPr>
        <w:t xml:space="preserve"> (')</w:t>
      </w:r>
      <w:r w:rsidRPr="003E75C9">
        <w:rPr>
          <w:rFonts w:ascii="Book Antiqua" w:hAnsi="Book Antiqua"/>
          <w:sz w:val="28"/>
          <w:szCs w:val="28"/>
        </w:rPr>
        <w:t xml:space="preserve"> This punctuation mark has two main uses: First, it often shows possession: </w:t>
      </w:r>
      <w:r w:rsidRPr="003E75C9">
        <w:rPr>
          <w:rFonts w:ascii="Book Antiqua" w:hAnsi="Book Antiqua"/>
          <w:i/>
          <w:iCs/>
          <w:sz w:val="28"/>
          <w:szCs w:val="28"/>
        </w:rPr>
        <w:t xml:space="preserve">Dan </w:t>
      </w:r>
      <w:proofErr w:type="spellStart"/>
      <w:r w:rsidRPr="003E75C9">
        <w:rPr>
          <w:rFonts w:ascii="Book Antiqua" w:hAnsi="Book Antiqua"/>
          <w:i/>
          <w:iCs/>
          <w:sz w:val="28"/>
          <w:szCs w:val="28"/>
        </w:rPr>
        <w:t>Lindler's</w:t>
      </w:r>
      <w:proofErr w:type="spellEnd"/>
      <w:r w:rsidRPr="003E75C9">
        <w:rPr>
          <w:rFonts w:ascii="Book Antiqua" w:hAnsi="Book Antiqua"/>
          <w:i/>
          <w:iCs/>
          <w:sz w:val="28"/>
          <w:szCs w:val="28"/>
        </w:rPr>
        <w:t xml:space="preserve"> appointment.</w:t>
      </w:r>
      <w:r w:rsidRPr="003E75C9">
        <w:rPr>
          <w:rFonts w:ascii="Book Antiqua" w:hAnsi="Book Antiqua"/>
          <w:sz w:val="28"/>
          <w:szCs w:val="28"/>
        </w:rPr>
        <w:t xml:space="preserve"> And second, it often marks the omission of letters in contractions and other words or numbers in years and decades: </w:t>
      </w:r>
      <w:r w:rsidRPr="003E75C9">
        <w:rPr>
          <w:rFonts w:ascii="Book Antiqua" w:hAnsi="Book Antiqua"/>
          <w:i/>
          <w:iCs/>
          <w:sz w:val="28"/>
          <w:szCs w:val="28"/>
        </w:rPr>
        <w:t xml:space="preserve">he'll, won't, finger </w:t>
      </w:r>
      <w:proofErr w:type="spellStart"/>
      <w:r w:rsidRPr="003E75C9">
        <w:rPr>
          <w:rFonts w:ascii="Book Antiqua" w:hAnsi="Book Antiqua"/>
          <w:i/>
          <w:iCs/>
          <w:sz w:val="28"/>
          <w:szCs w:val="28"/>
        </w:rPr>
        <w:t>lickin</w:t>
      </w:r>
      <w:proofErr w:type="spellEnd"/>
      <w:r w:rsidRPr="003E75C9">
        <w:rPr>
          <w:rFonts w:ascii="Book Antiqua" w:hAnsi="Book Antiqua"/>
          <w:i/>
          <w:iCs/>
          <w:sz w:val="28"/>
          <w:szCs w:val="28"/>
        </w:rPr>
        <w:t>' good, the class of '68, the '90s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Apostrophes never make a word plural, but they may be used to mark the plural of single letters and abbreviations with internal punctuation: </w:t>
      </w:r>
      <w:r w:rsidRPr="003E75C9">
        <w:rPr>
          <w:rFonts w:ascii="Book Antiqua" w:hAnsi="Book Antiqua"/>
          <w:i/>
          <w:iCs/>
          <w:sz w:val="28"/>
          <w:szCs w:val="28"/>
        </w:rPr>
        <w:t xml:space="preserve">Dot your </w:t>
      </w:r>
      <w:proofErr w:type="spellStart"/>
      <w:r w:rsidRPr="003E75C9">
        <w:rPr>
          <w:rFonts w:ascii="Book Antiqua" w:hAnsi="Book Antiqua"/>
          <w:i/>
          <w:iCs/>
          <w:sz w:val="28"/>
          <w:szCs w:val="28"/>
        </w:rPr>
        <w:t>i's</w:t>
      </w:r>
      <w:proofErr w:type="spellEnd"/>
      <w:r w:rsidRPr="003E75C9">
        <w:rPr>
          <w:rFonts w:ascii="Book Antiqua" w:hAnsi="Book Antiqua"/>
          <w:i/>
          <w:iCs/>
          <w:sz w:val="28"/>
          <w:szCs w:val="28"/>
        </w:rPr>
        <w:t>. She got straights A's on her report card, M.A.'s Ph.D.'s</w:t>
      </w:r>
      <w:r w:rsidRPr="003E75C9">
        <w:rPr>
          <w:rFonts w:ascii="Book Antiqua" w:hAnsi="Book Antiqua"/>
          <w:sz w:val="28"/>
          <w:szCs w:val="28"/>
        </w:rPr>
        <w:t xml:space="preserve">. Don't use it in forming plurals of decades: </w:t>
      </w:r>
      <w:r w:rsidRPr="003E75C9">
        <w:rPr>
          <w:rFonts w:ascii="Book Antiqua" w:hAnsi="Book Antiqua"/>
          <w:i/>
          <w:iCs/>
          <w:sz w:val="28"/>
          <w:szCs w:val="28"/>
        </w:rPr>
        <w:t>the '70s, the 1980s</w:t>
      </w:r>
      <w:r w:rsidRPr="003E75C9">
        <w:rPr>
          <w:rFonts w:ascii="Book Antiqua" w:hAnsi="Book Antiqua"/>
          <w:sz w:val="28"/>
          <w:szCs w:val="28"/>
        </w:rPr>
        <w:t xml:space="preserve">, not </w:t>
      </w:r>
      <w:r w:rsidRPr="003E75C9">
        <w:rPr>
          <w:rFonts w:ascii="Book Antiqua" w:hAnsi="Book Antiqua"/>
          <w:i/>
          <w:iCs/>
          <w:sz w:val="28"/>
          <w:szCs w:val="28"/>
        </w:rPr>
        <w:t>'70's, the 1980's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34"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135" w:anchor="contractions" w:history="1">
        <w:r w:rsidRPr="003E75C9">
          <w:rPr>
            <w:rFonts w:ascii="Book Antiqua" w:hAnsi="Book Antiqua"/>
            <w:b/>
            <w:bCs/>
            <w:color w:val="0000FF"/>
            <w:sz w:val="28"/>
            <w:szCs w:val="28"/>
            <w:u w:val="single"/>
          </w:rPr>
          <w:t>contractions</w:t>
        </w:r>
      </w:hyperlink>
      <w:r w:rsidRPr="003E75C9">
        <w:rPr>
          <w:rFonts w:ascii="Book Antiqua" w:hAnsi="Book Antiqua"/>
          <w:b/>
          <w:bCs/>
          <w:sz w:val="28"/>
          <w:szCs w:val="28"/>
        </w:rPr>
        <w:t xml:space="preserve">, </w:t>
      </w:r>
      <w:hyperlink r:id="rId136" w:anchor="it's" w:history="1">
        <w:r w:rsidRPr="003E75C9">
          <w:rPr>
            <w:rFonts w:ascii="Book Antiqua" w:hAnsi="Book Antiqua"/>
            <w:b/>
            <w:bCs/>
            <w:color w:val="0000FF"/>
            <w:sz w:val="28"/>
            <w:szCs w:val="28"/>
            <w:u w:val="single"/>
          </w:rPr>
          <w:t>it's, its</w:t>
        </w:r>
      </w:hyperlink>
      <w:r w:rsidRPr="003E75C9">
        <w:rPr>
          <w:rFonts w:ascii="Book Antiqua" w:hAnsi="Book Antiqua"/>
          <w:b/>
          <w:bCs/>
          <w:sz w:val="28"/>
          <w:szCs w:val="28"/>
        </w:rPr>
        <w:t xml:space="preserve">, </w:t>
      </w:r>
      <w:hyperlink r:id="rId137"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138"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7" w:name="app"/>
      <w:r w:rsidRPr="003E75C9">
        <w:rPr>
          <w:rFonts w:ascii="Book Antiqua" w:hAnsi="Book Antiqua"/>
          <w:b/>
          <w:bCs/>
          <w:sz w:val="28"/>
          <w:szCs w:val="28"/>
        </w:rPr>
        <w:lastRenderedPageBreak/>
        <w:t>app</w:t>
      </w:r>
      <w:bookmarkEnd w:id="137"/>
      <w:r w:rsidRPr="003E75C9">
        <w:rPr>
          <w:rFonts w:ascii="Book Antiqua" w:hAnsi="Book Antiqua"/>
          <w:sz w:val="28"/>
          <w:szCs w:val="28"/>
        </w:rPr>
        <w:t xml:space="preserve"> Short for </w:t>
      </w:r>
      <w:r w:rsidRPr="003E75C9">
        <w:rPr>
          <w:rFonts w:ascii="Book Antiqua" w:hAnsi="Book Antiqua"/>
          <w:i/>
          <w:iCs/>
          <w:sz w:val="28"/>
          <w:szCs w:val="28"/>
        </w:rPr>
        <w:t>application</w:t>
      </w:r>
      <w:r w:rsidRPr="003E75C9">
        <w:rPr>
          <w:rFonts w:ascii="Book Antiqua" w:hAnsi="Book Antiqua"/>
          <w:sz w:val="28"/>
          <w:szCs w:val="28"/>
        </w:rPr>
        <w:t>. Lowercase unless part of a proper name; no period. Acceptable on second reference.</w:t>
      </w:r>
    </w:p>
    <w:p w:rsidR="00DA7ABA" w:rsidRPr="003E75C9" w:rsidRDefault="00DA7ABA" w:rsidP="003E75C9">
      <w:pPr>
        <w:pStyle w:val="NoSpacing"/>
        <w:spacing w:line="360" w:lineRule="auto"/>
        <w:rPr>
          <w:rFonts w:ascii="Book Antiqua" w:hAnsi="Book Antiqua"/>
          <w:sz w:val="28"/>
          <w:szCs w:val="28"/>
        </w:rPr>
      </w:pPr>
      <w:bookmarkStart w:id="138" w:name="append"/>
      <w:r w:rsidRPr="003E75C9">
        <w:rPr>
          <w:rFonts w:ascii="Book Antiqua" w:hAnsi="Book Antiqua"/>
          <w:b/>
          <w:bCs/>
          <w:sz w:val="28"/>
          <w:szCs w:val="28"/>
        </w:rPr>
        <w:t>append</w:t>
      </w:r>
      <w:bookmarkEnd w:id="138"/>
      <w:r w:rsidRPr="003E75C9">
        <w:rPr>
          <w:rFonts w:ascii="Book Antiqua" w:hAnsi="Book Antiqua"/>
          <w:sz w:val="28"/>
          <w:szCs w:val="28"/>
        </w:rPr>
        <w:t xml:space="preserve"> Overstated and formal. Simplify. Try </w:t>
      </w:r>
      <w:r w:rsidRPr="003E75C9">
        <w:rPr>
          <w:rFonts w:ascii="Book Antiqua" w:hAnsi="Book Antiqua"/>
          <w:i/>
          <w:iCs/>
          <w:sz w:val="28"/>
          <w:szCs w:val="28"/>
        </w:rPr>
        <w:t>add</w:t>
      </w:r>
      <w:r w:rsidRPr="003E75C9">
        <w:rPr>
          <w:rFonts w:ascii="Book Antiqua" w:hAnsi="Book Antiqua"/>
          <w:sz w:val="28"/>
          <w:szCs w:val="28"/>
        </w:rPr>
        <w:t xml:space="preserve"> or </w:t>
      </w:r>
      <w:r w:rsidRPr="003E75C9">
        <w:rPr>
          <w:rFonts w:ascii="Book Antiqua" w:hAnsi="Book Antiqua"/>
          <w:i/>
          <w:iCs/>
          <w:sz w:val="28"/>
          <w:szCs w:val="28"/>
        </w:rPr>
        <w:t>attach</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39" w:name="appendixes"/>
      <w:r w:rsidRPr="003E75C9">
        <w:rPr>
          <w:rFonts w:ascii="Book Antiqua" w:hAnsi="Book Antiqua"/>
          <w:b/>
          <w:bCs/>
          <w:sz w:val="28"/>
          <w:szCs w:val="28"/>
        </w:rPr>
        <w:t>appendixes</w:t>
      </w:r>
      <w:bookmarkEnd w:id="139"/>
      <w:r w:rsidRPr="003E75C9">
        <w:rPr>
          <w:rFonts w:ascii="Book Antiqua" w:hAnsi="Book Antiqua"/>
          <w:b/>
          <w:bCs/>
          <w:sz w:val="28"/>
          <w:szCs w:val="28"/>
        </w:rPr>
        <w:t>, appendices</w:t>
      </w:r>
      <w:r w:rsidRPr="003E75C9">
        <w:rPr>
          <w:rFonts w:ascii="Book Antiqua" w:hAnsi="Book Antiqua"/>
          <w:sz w:val="28"/>
          <w:szCs w:val="28"/>
        </w:rPr>
        <w:t xml:space="preserve"> Except for scientific documents, </w:t>
      </w:r>
      <w:r w:rsidRPr="003E75C9">
        <w:rPr>
          <w:rFonts w:ascii="Book Antiqua" w:hAnsi="Book Antiqua"/>
          <w:i/>
          <w:iCs/>
          <w:sz w:val="28"/>
          <w:szCs w:val="28"/>
        </w:rPr>
        <w:t>appendixes</w:t>
      </w:r>
      <w:r w:rsidRPr="003E75C9">
        <w:rPr>
          <w:rFonts w:ascii="Book Antiqua" w:hAnsi="Book Antiqua"/>
          <w:sz w:val="28"/>
          <w:szCs w:val="28"/>
        </w:rPr>
        <w:t xml:space="preserve"> is the preferred plural for </w:t>
      </w:r>
      <w:r w:rsidRPr="003E75C9">
        <w:rPr>
          <w:rFonts w:ascii="Book Antiqua" w:hAnsi="Book Antiqua"/>
          <w:i/>
          <w:iCs/>
          <w:sz w:val="28"/>
          <w:szCs w:val="28"/>
        </w:rPr>
        <w:t>appendix</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0" w:name="appreciate"/>
      <w:r w:rsidRPr="003E75C9">
        <w:rPr>
          <w:rFonts w:ascii="Book Antiqua" w:hAnsi="Book Antiqua"/>
          <w:b/>
          <w:bCs/>
          <w:sz w:val="28"/>
          <w:szCs w:val="28"/>
        </w:rPr>
        <w:t>appreciate</w:t>
      </w:r>
      <w:bookmarkEnd w:id="140"/>
      <w:r w:rsidRPr="003E75C9">
        <w:rPr>
          <w:rFonts w:ascii="Book Antiqua" w:hAnsi="Book Antiqua"/>
          <w:sz w:val="28"/>
          <w:szCs w:val="28"/>
        </w:rPr>
        <w:t xml:space="preserve"> Often misused or overused. Use </w:t>
      </w:r>
      <w:r w:rsidRPr="003E75C9">
        <w:rPr>
          <w:rFonts w:ascii="Book Antiqua" w:hAnsi="Book Antiqua"/>
          <w:i/>
          <w:iCs/>
          <w:sz w:val="28"/>
          <w:szCs w:val="28"/>
        </w:rPr>
        <w:t>appreciate</w:t>
      </w:r>
      <w:r w:rsidRPr="003E75C9">
        <w:rPr>
          <w:rFonts w:ascii="Book Antiqua" w:hAnsi="Book Antiqua"/>
          <w:sz w:val="28"/>
          <w:szCs w:val="28"/>
        </w:rPr>
        <w:t xml:space="preserve"> to express value, admiration or gratitude for a thing, behavior or action. Also, simplify. Try using </w:t>
      </w:r>
      <w:r w:rsidRPr="003E75C9">
        <w:rPr>
          <w:rFonts w:ascii="Book Antiqua" w:hAnsi="Book Antiqua"/>
          <w:i/>
          <w:iCs/>
          <w:sz w:val="28"/>
          <w:szCs w:val="28"/>
        </w:rPr>
        <w:t>thank you, please, admire, enjoy, like, prize, value</w:t>
      </w:r>
      <w:r w:rsidRPr="003E75C9">
        <w:rPr>
          <w:rFonts w:ascii="Book Antiqua" w:hAnsi="Book Antiqua"/>
          <w:sz w:val="28"/>
          <w:szCs w:val="28"/>
        </w:rPr>
        <w:t xml:space="preserve"> or </w:t>
      </w:r>
      <w:r w:rsidRPr="003E75C9">
        <w:rPr>
          <w:rFonts w:ascii="Book Antiqua" w:hAnsi="Book Antiqua"/>
          <w:i/>
          <w:iCs/>
          <w:sz w:val="28"/>
          <w:szCs w:val="28"/>
        </w:rPr>
        <w:t>grateful</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41" w:name="apprise"/>
      <w:r w:rsidRPr="003E75C9">
        <w:rPr>
          <w:rFonts w:ascii="Book Antiqua" w:hAnsi="Book Antiqua"/>
          <w:b/>
          <w:bCs/>
          <w:sz w:val="28"/>
          <w:szCs w:val="28"/>
        </w:rPr>
        <w:t>appraise, apprise</w:t>
      </w:r>
      <w:bookmarkEnd w:id="141"/>
      <w:r w:rsidRPr="003E75C9">
        <w:rPr>
          <w:rFonts w:ascii="Book Antiqua" w:hAnsi="Book Antiqua"/>
          <w:sz w:val="28"/>
          <w:szCs w:val="28"/>
        </w:rPr>
        <w:t xml:space="preserve"> Often confused. To </w:t>
      </w:r>
      <w:r w:rsidRPr="003E75C9">
        <w:rPr>
          <w:rFonts w:ascii="Book Antiqua" w:hAnsi="Book Antiqua"/>
          <w:i/>
          <w:iCs/>
          <w:sz w:val="28"/>
          <w:szCs w:val="28"/>
        </w:rPr>
        <w:t>appraise</w:t>
      </w:r>
      <w:r w:rsidRPr="003E75C9">
        <w:rPr>
          <w:rFonts w:ascii="Book Antiqua" w:hAnsi="Book Antiqua"/>
          <w:sz w:val="28"/>
          <w:szCs w:val="28"/>
        </w:rPr>
        <w:t xml:space="preserve"> means "to estimate the value of something or someone." To </w:t>
      </w:r>
      <w:r w:rsidRPr="003E75C9">
        <w:rPr>
          <w:rFonts w:ascii="Book Antiqua" w:hAnsi="Book Antiqua"/>
          <w:i/>
          <w:iCs/>
          <w:sz w:val="28"/>
          <w:szCs w:val="28"/>
        </w:rPr>
        <w:t>apprise</w:t>
      </w:r>
      <w:r w:rsidRPr="003E75C9">
        <w:rPr>
          <w:rFonts w:ascii="Book Antiqua" w:hAnsi="Book Antiqua"/>
          <w:sz w:val="28"/>
          <w:szCs w:val="28"/>
        </w:rPr>
        <w:t xml:space="preserve"> means "to tell someone about something that interests the person." Also, </w:t>
      </w:r>
      <w:r w:rsidRPr="003E75C9">
        <w:rPr>
          <w:rFonts w:ascii="Book Antiqua" w:hAnsi="Book Antiqua"/>
          <w:i/>
          <w:iCs/>
          <w:sz w:val="28"/>
          <w:szCs w:val="28"/>
        </w:rPr>
        <w:t>apprise</w:t>
      </w:r>
      <w:r w:rsidRPr="003E75C9">
        <w:rPr>
          <w:rFonts w:ascii="Book Antiqua" w:hAnsi="Book Antiqua"/>
          <w:sz w:val="28"/>
          <w:szCs w:val="28"/>
        </w:rPr>
        <w:t xml:space="preserve"> is overstated and formal. Simplify. Try changing to </w:t>
      </w:r>
      <w:r w:rsidRPr="003E75C9">
        <w:rPr>
          <w:rFonts w:ascii="Book Antiqua" w:hAnsi="Book Antiqua"/>
          <w:i/>
          <w:iCs/>
          <w:sz w:val="28"/>
          <w:szCs w:val="28"/>
        </w:rPr>
        <w:t>tell</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2" w:name="appropriate"/>
      <w:r w:rsidRPr="003E75C9">
        <w:rPr>
          <w:rFonts w:ascii="Book Antiqua" w:hAnsi="Book Antiqua"/>
          <w:b/>
          <w:bCs/>
          <w:sz w:val="28"/>
          <w:szCs w:val="28"/>
        </w:rPr>
        <w:t>appropriate, apropos</w:t>
      </w:r>
      <w:bookmarkEnd w:id="142"/>
      <w:r w:rsidRPr="003E75C9">
        <w:rPr>
          <w:rFonts w:ascii="Book Antiqua" w:hAnsi="Book Antiqua"/>
          <w:sz w:val="28"/>
          <w:szCs w:val="28"/>
        </w:rPr>
        <w:t xml:space="preserve"> Sometimes confused. Use </w:t>
      </w:r>
      <w:r w:rsidRPr="003E75C9">
        <w:rPr>
          <w:rFonts w:ascii="Book Antiqua" w:hAnsi="Book Antiqua"/>
          <w:i/>
          <w:iCs/>
          <w:sz w:val="28"/>
          <w:szCs w:val="28"/>
        </w:rPr>
        <w:t>apropos</w:t>
      </w:r>
      <w:r w:rsidRPr="003E75C9">
        <w:rPr>
          <w:rFonts w:ascii="Book Antiqua" w:hAnsi="Book Antiqua"/>
          <w:sz w:val="28"/>
          <w:szCs w:val="28"/>
        </w:rPr>
        <w:t xml:space="preserve"> as an adjective to mean "relevant and timely"--or use those words instead. </w:t>
      </w:r>
      <w:r w:rsidRPr="003E75C9">
        <w:rPr>
          <w:rFonts w:ascii="Book Antiqua" w:hAnsi="Book Antiqua"/>
          <w:i/>
          <w:iCs/>
          <w:sz w:val="28"/>
          <w:szCs w:val="28"/>
        </w:rPr>
        <w:t>Apropos (of)</w:t>
      </w:r>
      <w:r w:rsidRPr="003E75C9">
        <w:rPr>
          <w:rFonts w:ascii="Book Antiqua" w:hAnsi="Book Antiqua"/>
          <w:sz w:val="28"/>
          <w:szCs w:val="28"/>
        </w:rPr>
        <w:t xml:space="preserve"> also means "about" and "by the way," but try using one of those simpler terms instead. Use </w:t>
      </w:r>
      <w:r w:rsidRPr="003E75C9">
        <w:rPr>
          <w:rFonts w:ascii="Book Antiqua" w:hAnsi="Book Antiqua"/>
          <w:i/>
          <w:iCs/>
          <w:sz w:val="28"/>
          <w:szCs w:val="28"/>
        </w:rPr>
        <w:t>appropriate</w:t>
      </w:r>
      <w:r w:rsidRPr="003E75C9">
        <w:rPr>
          <w:rFonts w:ascii="Book Antiqua" w:hAnsi="Book Antiqua"/>
          <w:sz w:val="28"/>
          <w:szCs w:val="28"/>
        </w:rPr>
        <w:t xml:space="preserve"> or simpler </w:t>
      </w:r>
      <w:r w:rsidRPr="003E75C9">
        <w:rPr>
          <w:rFonts w:ascii="Book Antiqua" w:hAnsi="Book Antiqua"/>
          <w:i/>
          <w:iCs/>
          <w:sz w:val="28"/>
          <w:szCs w:val="28"/>
        </w:rPr>
        <w:t>right, correct</w:t>
      </w:r>
      <w:r w:rsidRPr="003E75C9">
        <w:rPr>
          <w:rFonts w:ascii="Book Antiqua" w:hAnsi="Book Antiqua"/>
          <w:sz w:val="28"/>
          <w:szCs w:val="28"/>
        </w:rPr>
        <w:t xml:space="preserve"> or </w:t>
      </w:r>
      <w:r w:rsidRPr="003E75C9">
        <w:rPr>
          <w:rFonts w:ascii="Book Antiqua" w:hAnsi="Book Antiqua"/>
          <w:i/>
          <w:iCs/>
          <w:sz w:val="28"/>
          <w:szCs w:val="28"/>
        </w:rPr>
        <w:t>acceptable</w:t>
      </w:r>
      <w:r w:rsidRPr="003E75C9">
        <w:rPr>
          <w:rFonts w:ascii="Book Antiqua" w:hAnsi="Book Antiqua"/>
          <w:sz w:val="28"/>
          <w:szCs w:val="28"/>
        </w:rPr>
        <w:t xml:space="preserve"> when writing about behavior or clothes. Also use </w:t>
      </w:r>
      <w:r w:rsidRPr="003E75C9">
        <w:rPr>
          <w:rFonts w:ascii="Book Antiqua" w:hAnsi="Book Antiqua"/>
          <w:i/>
          <w:iCs/>
          <w:sz w:val="28"/>
          <w:szCs w:val="28"/>
        </w:rPr>
        <w:t>appropriate</w:t>
      </w:r>
      <w:r w:rsidRPr="003E75C9">
        <w:rPr>
          <w:rFonts w:ascii="Book Antiqua" w:hAnsi="Book Antiqua"/>
          <w:sz w:val="28"/>
          <w:szCs w:val="28"/>
        </w:rPr>
        <w:t xml:space="preserve">--or substitute </w:t>
      </w:r>
      <w:r w:rsidRPr="003E75C9">
        <w:rPr>
          <w:rFonts w:ascii="Book Antiqua" w:hAnsi="Book Antiqua"/>
          <w:i/>
          <w:iCs/>
          <w:sz w:val="28"/>
          <w:szCs w:val="28"/>
        </w:rPr>
        <w:t>suitable</w:t>
      </w:r>
      <w:r w:rsidRPr="003E75C9">
        <w:rPr>
          <w:rFonts w:ascii="Book Antiqua" w:hAnsi="Book Antiqua"/>
          <w:sz w:val="28"/>
          <w:szCs w:val="28"/>
        </w:rPr>
        <w:t xml:space="preserve">--when describing the qualities of something for a particular purpose or situation. </w:t>
      </w:r>
      <w:r w:rsidRPr="003E75C9">
        <w:rPr>
          <w:rFonts w:ascii="Book Antiqua" w:hAnsi="Book Antiqua"/>
          <w:i/>
          <w:iCs/>
          <w:sz w:val="28"/>
          <w:szCs w:val="28"/>
        </w:rPr>
        <w:t>Appropriate</w:t>
      </w:r>
      <w:r w:rsidRPr="003E75C9">
        <w:rPr>
          <w:rFonts w:ascii="Book Antiqua" w:hAnsi="Book Antiqua"/>
          <w:sz w:val="28"/>
          <w:szCs w:val="28"/>
        </w:rPr>
        <w:t xml:space="preserve"> may be more emphatic than </w:t>
      </w:r>
      <w:r w:rsidRPr="003E75C9">
        <w:rPr>
          <w:rFonts w:ascii="Book Antiqua" w:hAnsi="Book Antiqua"/>
          <w:i/>
          <w:iCs/>
          <w:sz w:val="28"/>
          <w:szCs w:val="28"/>
        </w:rPr>
        <w:t>suitable</w:t>
      </w:r>
      <w:r w:rsidRPr="003E75C9">
        <w:rPr>
          <w:rFonts w:ascii="Book Antiqua" w:hAnsi="Book Antiqua"/>
          <w:sz w:val="28"/>
          <w:szCs w:val="28"/>
        </w:rPr>
        <w:t xml:space="preserve"> in some uses.</w:t>
      </w:r>
    </w:p>
    <w:p w:rsidR="00DA7ABA" w:rsidRPr="003E75C9" w:rsidRDefault="00DA7ABA" w:rsidP="003E75C9">
      <w:pPr>
        <w:pStyle w:val="NoSpacing"/>
        <w:spacing w:line="360" w:lineRule="auto"/>
        <w:rPr>
          <w:rFonts w:ascii="Book Antiqua" w:hAnsi="Book Antiqua"/>
          <w:sz w:val="28"/>
          <w:szCs w:val="28"/>
        </w:rPr>
      </w:pPr>
      <w:bookmarkStart w:id="143" w:name="approximately"/>
      <w:r w:rsidRPr="003E75C9">
        <w:rPr>
          <w:rFonts w:ascii="Book Antiqua" w:hAnsi="Book Antiqua"/>
          <w:b/>
          <w:bCs/>
          <w:sz w:val="28"/>
          <w:szCs w:val="28"/>
        </w:rPr>
        <w:t>approximately</w:t>
      </w:r>
      <w:bookmarkEnd w:id="143"/>
      <w:r w:rsidRPr="003E75C9">
        <w:rPr>
          <w:rFonts w:ascii="Book Antiqua" w:hAnsi="Book Antiqua"/>
          <w:sz w:val="28"/>
          <w:szCs w:val="28"/>
        </w:rPr>
        <w:t xml:space="preserve"> Overstated. Replace </w:t>
      </w:r>
      <w:r w:rsidRPr="003E75C9">
        <w:rPr>
          <w:rFonts w:ascii="Book Antiqua" w:hAnsi="Book Antiqua"/>
          <w:i/>
          <w:iCs/>
          <w:sz w:val="28"/>
          <w:szCs w:val="28"/>
        </w:rPr>
        <w:t>approximately</w:t>
      </w:r>
      <w:r w:rsidRPr="003E75C9">
        <w:rPr>
          <w:rFonts w:ascii="Book Antiqua" w:hAnsi="Book Antiqua"/>
          <w:sz w:val="28"/>
          <w:szCs w:val="28"/>
        </w:rPr>
        <w:t xml:space="preserve"> with simpler </w:t>
      </w:r>
      <w:r w:rsidRPr="003E75C9">
        <w:rPr>
          <w:rFonts w:ascii="Book Antiqua" w:hAnsi="Book Antiqua"/>
          <w:i/>
          <w:iCs/>
          <w:sz w:val="28"/>
          <w:szCs w:val="28"/>
        </w:rPr>
        <w:t>about, nearly, roughly</w:t>
      </w:r>
      <w:r w:rsidRPr="003E75C9">
        <w:rPr>
          <w:rFonts w:ascii="Book Antiqua" w:hAnsi="Book Antiqua"/>
          <w:sz w:val="28"/>
          <w:szCs w:val="28"/>
        </w:rPr>
        <w:t xml:space="preserve"> or </w:t>
      </w:r>
      <w:r w:rsidRPr="003E75C9">
        <w:rPr>
          <w:rFonts w:ascii="Book Antiqua" w:hAnsi="Book Antiqua"/>
          <w:i/>
          <w:iCs/>
          <w:sz w:val="28"/>
          <w:szCs w:val="28"/>
        </w:rPr>
        <w:t>almost</w:t>
      </w:r>
      <w:r w:rsidRPr="003E75C9">
        <w:rPr>
          <w:rFonts w:ascii="Book Antiqua" w:hAnsi="Book Antiqua"/>
          <w:sz w:val="28"/>
          <w:szCs w:val="28"/>
        </w:rPr>
        <w:t xml:space="preserve">. </w:t>
      </w:r>
      <w:r w:rsidRPr="003E75C9">
        <w:rPr>
          <w:rFonts w:ascii="Book Antiqua" w:hAnsi="Book Antiqua"/>
          <w:i/>
          <w:iCs/>
          <w:sz w:val="28"/>
          <w:szCs w:val="28"/>
        </w:rPr>
        <w:t>About approximately</w:t>
      </w:r>
      <w:r w:rsidRPr="003E75C9">
        <w:rPr>
          <w:rFonts w:ascii="Book Antiqua" w:hAnsi="Book Antiqua"/>
          <w:sz w:val="28"/>
          <w:szCs w:val="28"/>
        </w:rPr>
        <w:t xml:space="preserve"> is redundant. Drop </w:t>
      </w:r>
      <w:r w:rsidRPr="003E75C9">
        <w:rPr>
          <w:rFonts w:ascii="Book Antiqua" w:hAnsi="Book Antiqua"/>
          <w:i/>
          <w:iCs/>
          <w:sz w:val="28"/>
          <w:szCs w:val="28"/>
        </w:rPr>
        <w:t>approximately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4" w:name="April_Fools'_Day"/>
      <w:r w:rsidRPr="003E75C9">
        <w:rPr>
          <w:rFonts w:ascii="Book Antiqua" w:hAnsi="Book Antiqua"/>
          <w:b/>
          <w:bCs/>
          <w:sz w:val="28"/>
          <w:szCs w:val="28"/>
        </w:rPr>
        <w:t>April Fools' Day</w:t>
      </w:r>
      <w:bookmarkEnd w:id="144"/>
      <w:r w:rsidRPr="003E75C9">
        <w:rPr>
          <w:rFonts w:ascii="Book Antiqua" w:hAnsi="Book Antiqua"/>
          <w:sz w:val="28"/>
          <w:szCs w:val="28"/>
        </w:rPr>
        <w:t xml:space="preserve"> The apostrophe goes after the </w:t>
      </w:r>
      <w:r w:rsidRPr="003E75C9">
        <w:rPr>
          <w:rFonts w:ascii="Book Antiqua" w:hAnsi="Book Antiqua"/>
          <w:i/>
          <w:iCs/>
          <w:sz w:val="28"/>
          <w:szCs w:val="28"/>
        </w:rPr>
        <w:t>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5" w:name="apt"/>
      <w:r w:rsidRPr="003E75C9">
        <w:rPr>
          <w:rFonts w:ascii="Book Antiqua" w:hAnsi="Book Antiqua"/>
          <w:b/>
          <w:bCs/>
          <w:sz w:val="28"/>
          <w:szCs w:val="28"/>
        </w:rPr>
        <w:t>apt, likely</w:t>
      </w:r>
      <w:bookmarkEnd w:id="145"/>
      <w:r w:rsidRPr="003E75C9">
        <w:rPr>
          <w:rFonts w:ascii="Book Antiqua" w:hAnsi="Book Antiqua"/>
          <w:sz w:val="28"/>
          <w:szCs w:val="28"/>
        </w:rPr>
        <w:t xml:space="preserve"> Subtle difference in meaning. Use the adjective </w:t>
      </w:r>
      <w:r w:rsidRPr="003E75C9">
        <w:rPr>
          <w:rFonts w:ascii="Book Antiqua" w:hAnsi="Book Antiqua"/>
          <w:i/>
          <w:iCs/>
          <w:sz w:val="28"/>
          <w:szCs w:val="28"/>
        </w:rPr>
        <w:t>apt</w:t>
      </w:r>
      <w:r w:rsidRPr="003E75C9">
        <w:rPr>
          <w:rFonts w:ascii="Book Antiqua" w:hAnsi="Book Antiqua"/>
          <w:sz w:val="28"/>
          <w:szCs w:val="28"/>
        </w:rPr>
        <w:t xml:space="preserve"> to describe a natural or habitual tendency or inclination to do something. Use the adjective </w:t>
      </w:r>
      <w:r w:rsidRPr="003E75C9">
        <w:rPr>
          <w:rFonts w:ascii="Book Antiqua" w:hAnsi="Book Antiqua"/>
          <w:i/>
          <w:iCs/>
          <w:sz w:val="28"/>
          <w:szCs w:val="28"/>
        </w:rPr>
        <w:t>likely</w:t>
      </w:r>
      <w:r w:rsidRPr="003E75C9">
        <w:rPr>
          <w:rFonts w:ascii="Book Antiqua" w:hAnsi="Book Antiqua"/>
          <w:sz w:val="28"/>
          <w:szCs w:val="28"/>
        </w:rPr>
        <w:t xml:space="preserve"> to describe something that's probable or expected to happen. See </w:t>
      </w:r>
      <w:hyperlink r:id="rId139" w:anchor="liable" w:history="1">
        <w:r w:rsidRPr="003E75C9">
          <w:rPr>
            <w:rFonts w:ascii="Book Antiqua" w:hAnsi="Book Antiqua"/>
            <w:b/>
            <w:bCs/>
            <w:color w:val="0000FF"/>
            <w:sz w:val="28"/>
            <w:szCs w:val="28"/>
            <w:u w:val="single"/>
          </w:rPr>
          <w:t>liable, likely</w:t>
        </w:r>
      </w:hyperlink>
      <w:r w:rsidRPr="003E75C9">
        <w:rPr>
          <w:rFonts w:ascii="Book Antiqua" w:hAnsi="Book Antiqua"/>
          <w:b/>
          <w:bCs/>
          <w:sz w:val="28"/>
          <w:szCs w:val="28"/>
        </w:rPr>
        <w:t xml:space="preserve">; </w:t>
      </w:r>
      <w:hyperlink r:id="rId140" w:anchor="likelihood" w:history="1">
        <w:r w:rsidRPr="003E75C9">
          <w:rPr>
            <w:rFonts w:ascii="Book Antiqua" w:hAnsi="Book Antiqua"/>
            <w:b/>
            <w:bCs/>
            <w:color w:val="0000FF"/>
            <w:sz w:val="28"/>
            <w:szCs w:val="28"/>
            <w:u w:val="single"/>
          </w:rPr>
          <w:t>likelihood, likely</w:t>
        </w:r>
      </w:hyperlink>
    </w:p>
    <w:p w:rsidR="00DA7ABA" w:rsidRPr="003E75C9" w:rsidRDefault="00DA7ABA" w:rsidP="003E75C9">
      <w:pPr>
        <w:pStyle w:val="NoSpacing"/>
        <w:spacing w:line="360" w:lineRule="auto"/>
        <w:rPr>
          <w:rFonts w:ascii="Book Antiqua" w:hAnsi="Book Antiqua"/>
          <w:sz w:val="28"/>
          <w:szCs w:val="28"/>
        </w:rPr>
      </w:pPr>
      <w:bookmarkStart w:id="146" w:name="arbitrate"/>
      <w:r w:rsidRPr="003E75C9">
        <w:rPr>
          <w:rFonts w:ascii="Book Antiqua" w:hAnsi="Book Antiqua"/>
          <w:b/>
          <w:bCs/>
          <w:sz w:val="28"/>
          <w:szCs w:val="28"/>
        </w:rPr>
        <w:t>arbitration, mediation</w:t>
      </w:r>
      <w:bookmarkEnd w:id="146"/>
      <w:r w:rsidRPr="003E75C9">
        <w:rPr>
          <w:rFonts w:ascii="Book Antiqua" w:hAnsi="Book Antiqua"/>
          <w:sz w:val="28"/>
          <w:szCs w:val="28"/>
        </w:rPr>
        <w:t xml:space="preserve"> Sometimes confused. </w:t>
      </w:r>
      <w:r w:rsidRPr="003E75C9">
        <w:rPr>
          <w:rFonts w:ascii="Book Antiqua" w:hAnsi="Book Antiqua"/>
          <w:i/>
          <w:iCs/>
          <w:sz w:val="28"/>
          <w:szCs w:val="28"/>
        </w:rPr>
        <w:t>Arbitration</w:t>
      </w:r>
      <w:r w:rsidRPr="003E75C9">
        <w:rPr>
          <w:rFonts w:ascii="Book Antiqua" w:hAnsi="Book Antiqua"/>
          <w:sz w:val="28"/>
          <w:szCs w:val="28"/>
        </w:rPr>
        <w:t xml:space="preserve"> involves settling a dispute using a third party who hears evidence from opposing sides and makes a binding decision. </w:t>
      </w:r>
      <w:r w:rsidRPr="003E75C9">
        <w:rPr>
          <w:rFonts w:ascii="Book Antiqua" w:hAnsi="Book Antiqua"/>
          <w:i/>
          <w:iCs/>
          <w:sz w:val="28"/>
          <w:szCs w:val="28"/>
        </w:rPr>
        <w:t>Mediation</w:t>
      </w:r>
      <w:r w:rsidRPr="003E75C9">
        <w:rPr>
          <w:rFonts w:ascii="Book Antiqua" w:hAnsi="Book Antiqua"/>
          <w:sz w:val="28"/>
          <w:szCs w:val="28"/>
        </w:rPr>
        <w:t xml:space="preserve"> involves settling differences using a third party who helps opposing sides agree through reason, persuasion and friendly or diplomatic intervention.</w:t>
      </w:r>
    </w:p>
    <w:p w:rsidR="00DA7ABA" w:rsidRPr="003E75C9" w:rsidRDefault="00DA7ABA" w:rsidP="003E75C9">
      <w:pPr>
        <w:pStyle w:val="NoSpacing"/>
        <w:spacing w:line="360" w:lineRule="auto"/>
        <w:rPr>
          <w:rFonts w:ascii="Book Antiqua" w:hAnsi="Book Antiqua"/>
          <w:sz w:val="28"/>
          <w:szCs w:val="28"/>
        </w:rPr>
      </w:pPr>
      <w:bookmarkStart w:id="147" w:name="archaeology"/>
      <w:r w:rsidRPr="003E75C9">
        <w:rPr>
          <w:rFonts w:ascii="Book Antiqua" w:hAnsi="Book Antiqua"/>
          <w:b/>
          <w:bCs/>
          <w:sz w:val="28"/>
          <w:szCs w:val="28"/>
        </w:rPr>
        <w:t>archaeology</w:t>
      </w:r>
      <w:bookmarkEnd w:id="147"/>
      <w:r w:rsidRPr="003E75C9">
        <w:rPr>
          <w:rFonts w:ascii="Book Antiqua" w:hAnsi="Book Antiqua"/>
          <w:sz w:val="28"/>
          <w:szCs w:val="28"/>
        </w:rPr>
        <w:t xml:space="preserve"> Preferred spelling. Not </w:t>
      </w:r>
      <w:r w:rsidRPr="003E75C9">
        <w:rPr>
          <w:rFonts w:ascii="Book Antiqua" w:hAnsi="Book Antiqua"/>
          <w:i/>
          <w:iCs/>
          <w:sz w:val="28"/>
          <w:szCs w:val="28"/>
        </w:rPr>
        <w:t>archeology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48" w:name="area"/>
      <w:r w:rsidRPr="003E75C9">
        <w:rPr>
          <w:rFonts w:ascii="Book Antiqua" w:hAnsi="Book Antiqua"/>
          <w:b/>
          <w:bCs/>
          <w:sz w:val="28"/>
          <w:szCs w:val="28"/>
        </w:rPr>
        <w:lastRenderedPageBreak/>
        <w:t>area</w:t>
      </w:r>
      <w:bookmarkEnd w:id="148"/>
      <w:r w:rsidRPr="003E75C9">
        <w:rPr>
          <w:rFonts w:ascii="Book Antiqua" w:hAnsi="Book Antiqua"/>
          <w:sz w:val="28"/>
          <w:szCs w:val="28"/>
        </w:rPr>
        <w:t xml:space="preserve"> Overused, vague and redundant in phrases like this: </w:t>
      </w:r>
      <w:r w:rsidRPr="003E75C9">
        <w:rPr>
          <w:rFonts w:ascii="Book Antiqua" w:hAnsi="Book Antiqua"/>
          <w:i/>
          <w:iCs/>
          <w:sz w:val="28"/>
          <w:szCs w:val="28"/>
        </w:rPr>
        <w:t>She's skilled in the area of fund-raising. The program shows the area where you'll be staying</w:t>
      </w:r>
      <w:r w:rsidRPr="003E75C9">
        <w:rPr>
          <w:rFonts w:ascii="Book Antiqua" w:hAnsi="Book Antiqua"/>
          <w:sz w:val="28"/>
          <w:szCs w:val="28"/>
        </w:rPr>
        <w:t xml:space="preserve">. Simplify, delete or try using </w:t>
      </w:r>
      <w:r w:rsidRPr="003E75C9">
        <w:rPr>
          <w:rFonts w:ascii="Book Antiqua" w:hAnsi="Book Antiqua"/>
          <w:i/>
          <w:iCs/>
          <w:sz w:val="28"/>
          <w:szCs w:val="28"/>
        </w:rPr>
        <w:t>in, of</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instead: </w:t>
      </w:r>
      <w:r w:rsidRPr="003E75C9">
        <w:rPr>
          <w:rFonts w:ascii="Book Antiqua" w:hAnsi="Book Antiqua"/>
          <w:i/>
          <w:iCs/>
          <w:sz w:val="28"/>
          <w:szCs w:val="28"/>
        </w:rPr>
        <w:t>She's skilled in fund-raising. The program shows where you'll be staying</w:t>
      </w:r>
      <w:r w:rsidRPr="003E75C9">
        <w:rPr>
          <w:rFonts w:ascii="Book Antiqua" w:hAnsi="Book Antiqua"/>
          <w:sz w:val="28"/>
          <w:szCs w:val="28"/>
        </w:rPr>
        <w:t xml:space="preserve">. See </w:t>
      </w:r>
      <w:hyperlink r:id="rId141" w:anchor="field" w:history="1">
        <w:r w:rsidRPr="003E75C9">
          <w:rPr>
            <w:rFonts w:ascii="Book Antiqua" w:hAnsi="Book Antiqua"/>
            <w:b/>
            <w:bCs/>
            <w:color w:val="0000FF"/>
            <w:sz w:val="28"/>
            <w:szCs w:val="28"/>
            <w:u w:val="single"/>
          </w:rPr>
          <w:t>field</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area codes</w:t>
      </w:r>
      <w:r w:rsidRPr="003E75C9">
        <w:rPr>
          <w:rFonts w:ascii="Book Antiqua" w:hAnsi="Book Antiqua"/>
          <w:sz w:val="28"/>
          <w:szCs w:val="28"/>
        </w:rPr>
        <w:t xml:space="preserve"> See </w:t>
      </w:r>
      <w:hyperlink r:id="rId142" w:anchor="telephone" w:history="1">
        <w:r w:rsidRPr="003E75C9">
          <w:rPr>
            <w:rFonts w:ascii="Book Antiqua" w:hAnsi="Book Antiqua"/>
            <w:b/>
            <w:bCs/>
            <w:color w:val="0000FF"/>
            <w:sz w:val="28"/>
            <w:szCs w:val="28"/>
            <w:u w:val="single"/>
          </w:rPr>
          <w:t>telephone numbers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49" w:name="argument"/>
      <w:r w:rsidRPr="003E75C9">
        <w:rPr>
          <w:rFonts w:ascii="Book Antiqua" w:hAnsi="Book Antiqua"/>
          <w:b/>
          <w:bCs/>
          <w:sz w:val="28"/>
          <w:szCs w:val="28"/>
        </w:rPr>
        <w:t>argument</w:t>
      </w:r>
      <w:bookmarkEnd w:id="149"/>
      <w:r w:rsidRPr="003E75C9">
        <w:rPr>
          <w:rFonts w:ascii="Book Antiqua" w:hAnsi="Book Antiqua"/>
          <w:sz w:val="28"/>
          <w:szCs w:val="28"/>
        </w:rPr>
        <w:t xml:space="preserve"> Commonly misspelled.</w:t>
      </w:r>
    </w:p>
    <w:p w:rsidR="00DA7ABA" w:rsidRPr="003E75C9" w:rsidRDefault="00DA7ABA" w:rsidP="003E75C9">
      <w:pPr>
        <w:pStyle w:val="NoSpacing"/>
        <w:spacing w:line="360" w:lineRule="auto"/>
        <w:rPr>
          <w:rFonts w:ascii="Book Antiqua" w:hAnsi="Book Antiqua"/>
          <w:sz w:val="28"/>
          <w:szCs w:val="28"/>
        </w:rPr>
      </w:pPr>
      <w:bookmarkStart w:id="150" w:name="armed_forces"/>
      <w:r w:rsidRPr="003E75C9">
        <w:rPr>
          <w:rFonts w:ascii="Book Antiqua" w:hAnsi="Book Antiqua"/>
          <w:b/>
          <w:bCs/>
          <w:sz w:val="28"/>
          <w:szCs w:val="28"/>
        </w:rPr>
        <w:t>armed forces</w:t>
      </w:r>
      <w:bookmarkEnd w:id="150"/>
      <w:r w:rsidRPr="003E75C9">
        <w:rPr>
          <w:rFonts w:ascii="Book Antiqua" w:hAnsi="Book Antiqua"/>
          <w:sz w:val="28"/>
          <w:szCs w:val="28"/>
        </w:rPr>
        <w:t xml:space="preserve"> Lowercase when writing about the </w:t>
      </w:r>
      <w:r w:rsidRPr="003E75C9">
        <w:rPr>
          <w:rFonts w:ascii="Book Antiqua" w:hAnsi="Book Antiqua"/>
          <w:i/>
          <w:iCs/>
          <w:sz w:val="28"/>
          <w:szCs w:val="28"/>
        </w:rPr>
        <w:t>U.S. armed forces</w:t>
      </w:r>
      <w:r w:rsidRPr="003E75C9">
        <w:rPr>
          <w:rFonts w:ascii="Book Antiqua" w:hAnsi="Book Antiqua"/>
          <w:sz w:val="28"/>
          <w:szCs w:val="28"/>
        </w:rPr>
        <w:t xml:space="preserve"> or </w:t>
      </w:r>
      <w:r w:rsidRPr="003E75C9">
        <w:rPr>
          <w:rFonts w:ascii="Book Antiqua" w:hAnsi="Book Antiqua"/>
          <w:i/>
          <w:iCs/>
          <w:sz w:val="28"/>
          <w:szCs w:val="28"/>
        </w:rPr>
        <w:t>armed forces</w:t>
      </w:r>
      <w:r w:rsidRPr="003E75C9">
        <w:rPr>
          <w:rFonts w:ascii="Book Antiqua" w:hAnsi="Book Antiqua"/>
          <w:sz w:val="28"/>
          <w:szCs w:val="28"/>
        </w:rPr>
        <w:t xml:space="preserve"> of other countries. But capitalize </w:t>
      </w:r>
      <w:r w:rsidRPr="003E75C9">
        <w:rPr>
          <w:rFonts w:ascii="Book Antiqua" w:hAnsi="Book Antiqua"/>
          <w:i/>
          <w:iCs/>
          <w:sz w:val="28"/>
          <w:szCs w:val="28"/>
        </w:rPr>
        <w:t>Air Force, Army, Coast Guard, Marines, Navy, National Guard</w:t>
      </w:r>
      <w:r w:rsidRPr="003E75C9">
        <w:rPr>
          <w:rFonts w:ascii="Book Antiqua" w:hAnsi="Book Antiqua"/>
          <w:sz w:val="28"/>
          <w:szCs w:val="28"/>
        </w:rPr>
        <w:t xml:space="preserve"> and </w:t>
      </w:r>
      <w:r w:rsidRPr="003E75C9">
        <w:rPr>
          <w:rFonts w:ascii="Book Antiqua" w:hAnsi="Book Antiqua"/>
          <w:i/>
          <w:iCs/>
          <w:sz w:val="28"/>
          <w:szCs w:val="28"/>
        </w:rPr>
        <w:t>Reserve</w:t>
      </w:r>
      <w:r w:rsidRPr="003E75C9">
        <w:rPr>
          <w:rFonts w:ascii="Book Antiqua" w:hAnsi="Book Antiqua"/>
          <w:sz w:val="28"/>
          <w:szCs w:val="28"/>
        </w:rPr>
        <w:t xml:space="preserve"> when writing about U.S. forces. </w:t>
      </w:r>
      <w:r w:rsidRPr="003E75C9">
        <w:rPr>
          <w:rFonts w:ascii="Book Antiqua" w:hAnsi="Book Antiqua"/>
          <w:i/>
          <w:iCs/>
          <w:sz w:val="28"/>
          <w:szCs w:val="28"/>
        </w:rPr>
        <w:t>U.S.</w:t>
      </w:r>
      <w:r w:rsidRPr="003E75C9">
        <w:rPr>
          <w:rFonts w:ascii="Book Antiqua" w:hAnsi="Book Antiqua"/>
          <w:sz w:val="28"/>
          <w:szCs w:val="28"/>
        </w:rPr>
        <w:t xml:space="preserve"> is not required before the names of U.S. forces if the affiliation is clear. Don't use abbreviations for the armed forces: </w:t>
      </w:r>
      <w:r w:rsidRPr="003E75C9">
        <w:rPr>
          <w:rFonts w:ascii="Book Antiqua" w:hAnsi="Book Antiqua"/>
          <w:i/>
          <w:iCs/>
          <w:sz w:val="28"/>
          <w:szCs w:val="28"/>
        </w:rPr>
        <w:t>USAF, USA, USCG, USMC</w:t>
      </w:r>
      <w:r w:rsidRPr="003E75C9">
        <w:rPr>
          <w:rFonts w:ascii="Book Antiqua" w:hAnsi="Book Antiqua"/>
          <w:sz w:val="28"/>
          <w:szCs w:val="28"/>
        </w:rPr>
        <w:t xml:space="preserve"> and </w:t>
      </w:r>
      <w:r w:rsidRPr="003E75C9">
        <w:rPr>
          <w:rFonts w:ascii="Book Antiqua" w:hAnsi="Book Antiqua"/>
          <w:i/>
          <w:iCs/>
          <w:sz w:val="28"/>
          <w:szCs w:val="28"/>
        </w:rPr>
        <w:t>USN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around</w:t>
      </w:r>
      <w:r w:rsidRPr="003E75C9">
        <w:rPr>
          <w:rFonts w:ascii="Book Antiqua" w:hAnsi="Book Antiqua"/>
          <w:sz w:val="28"/>
          <w:szCs w:val="28"/>
        </w:rPr>
        <w:t xml:space="preserve"> See </w:t>
      </w:r>
      <w:hyperlink r:id="rId143" w:anchor="around" w:history="1">
        <w:r w:rsidRPr="003E75C9">
          <w:rPr>
            <w:rFonts w:ascii="Book Antiqua" w:hAnsi="Book Antiqua"/>
            <w:b/>
            <w:bCs/>
            <w:color w:val="0000FF"/>
            <w:sz w:val="28"/>
            <w:szCs w:val="28"/>
            <w:u w:val="single"/>
          </w:rPr>
          <w:t>about, around</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51" w:name="arrive"/>
      <w:r w:rsidRPr="003E75C9">
        <w:rPr>
          <w:rFonts w:ascii="Book Antiqua" w:hAnsi="Book Antiqua"/>
          <w:b/>
          <w:bCs/>
          <w:sz w:val="28"/>
          <w:szCs w:val="28"/>
        </w:rPr>
        <w:t>arrive</w:t>
      </w:r>
      <w:bookmarkEnd w:id="151"/>
      <w:r w:rsidRPr="003E75C9">
        <w:rPr>
          <w:rFonts w:ascii="Book Antiqua" w:hAnsi="Book Antiqua"/>
          <w:sz w:val="28"/>
          <w:szCs w:val="28"/>
        </w:rPr>
        <w:t xml:space="preserve"> It needs the preposition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She will arrive at Sea-</w:t>
      </w:r>
      <w:proofErr w:type="spellStart"/>
      <w:r w:rsidRPr="003E75C9">
        <w:rPr>
          <w:rFonts w:ascii="Book Antiqua" w:hAnsi="Book Antiqua"/>
          <w:i/>
          <w:iCs/>
          <w:sz w:val="28"/>
          <w:szCs w:val="28"/>
        </w:rPr>
        <w:t>Tac</w:t>
      </w:r>
      <w:proofErr w:type="spellEnd"/>
      <w:r w:rsidRPr="003E75C9">
        <w:rPr>
          <w:rFonts w:ascii="Book Antiqua" w:hAnsi="Book Antiqua"/>
          <w:i/>
          <w:iCs/>
          <w:sz w:val="28"/>
          <w:szCs w:val="28"/>
        </w:rPr>
        <w:t xml:space="preserve"> Airport by 4 p.m. Friday.</w:t>
      </w:r>
      <w:r w:rsidRPr="003E75C9">
        <w:rPr>
          <w:rFonts w:ascii="Book Antiqua" w:hAnsi="Book Antiqua"/>
          <w:sz w:val="28"/>
          <w:szCs w:val="28"/>
        </w:rPr>
        <w:t xml:space="preserve"> Do not omit.</w:t>
      </w:r>
    </w:p>
    <w:p w:rsidR="00DA7ABA" w:rsidRPr="003E75C9" w:rsidRDefault="00DA7ABA" w:rsidP="003E75C9">
      <w:pPr>
        <w:pStyle w:val="NoSpacing"/>
        <w:spacing w:line="360" w:lineRule="auto"/>
        <w:rPr>
          <w:rFonts w:ascii="Book Antiqua" w:hAnsi="Book Antiqua"/>
          <w:sz w:val="28"/>
          <w:szCs w:val="28"/>
        </w:rPr>
      </w:pPr>
      <w:bookmarkStart w:id="152" w:name="as_a_means"/>
      <w:r w:rsidRPr="003E75C9">
        <w:rPr>
          <w:rFonts w:ascii="Book Antiqua" w:hAnsi="Book Antiqua"/>
          <w:b/>
          <w:bCs/>
          <w:sz w:val="28"/>
          <w:szCs w:val="28"/>
        </w:rPr>
        <w:t>as a means to (of, for), as a way to (of, for)</w:t>
      </w:r>
      <w:bookmarkEnd w:id="152"/>
      <w:r w:rsidRPr="003E75C9">
        <w:rPr>
          <w:rFonts w:ascii="Book Antiqua" w:hAnsi="Book Antiqua"/>
          <w:sz w:val="28"/>
          <w:szCs w:val="28"/>
        </w:rPr>
        <w:t xml:space="preserve"> Wordy. Simplify. Try </w:t>
      </w:r>
      <w:r w:rsidRPr="003E75C9">
        <w:rPr>
          <w:rFonts w:ascii="Book Antiqua" w:hAnsi="Book Antiqua"/>
          <w:i/>
          <w:iCs/>
          <w:sz w:val="28"/>
          <w:szCs w:val="28"/>
        </w:rPr>
        <w:t>to</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a result</w:t>
      </w:r>
      <w:r w:rsidRPr="003E75C9">
        <w:rPr>
          <w:rFonts w:ascii="Book Antiqua" w:hAnsi="Book Antiqua"/>
          <w:sz w:val="28"/>
          <w:szCs w:val="28"/>
        </w:rPr>
        <w:t xml:space="preserve"> See </w:t>
      </w:r>
      <w:hyperlink r:id="rId144" w:anchor="so" w:history="1">
        <w:r w:rsidRPr="003E75C9">
          <w:rPr>
            <w:rFonts w:ascii="Book Antiqua" w:hAnsi="Book Antiqua"/>
            <w:b/>
            <w:bCs/>
            <w:color w:val="0000FF"/>
            <w:sz w:val="28"/>
            <w:szCs w:val="28"/>
            <w:u w:val="single"/>
          </w:rPr>
          <w:t>so</w:t>
        </w:r>
      </w:hyperlink>
      <w:r w:rsidRPr="003E75C9">
        <w:rPr>
          <w:rFonts w:ascii="Book Antiqua" w:hAnsi="Book Antiqua"/>
          <w:b/>
          <w:bCs/>
          <w:sz w:val="28"/>
          <w:szCs w:val="28"/>
        </w:rPr>
        <w:t xml:space="preserve">; </w:t>
      </w:r>
      <w:hyperlink r:id="rId145" w:anchor="thus" w:history="1">
        <w:r w:rsidRPr="003E75C9">
          <w:rPr>
            <w:rFonts w:ascii="Book Antiqua" w:hAnsi="Book Antiqua"/>
            <w:b/>
            <w:bCs/>
            <w:color w:val="0000FF"/>
            <w:sz w:val="28"/>
            <w:szCs w:val="28"/>
            <w:u w:val="single"/>
          </w:rPr>
          <w:t>thus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ascend</w:t>
      </w:r>
      <w:r w:rsidRPr="003E75C9">
        <w:rPr>
          <w:rFonts w:ascii="Book Antiqua" w:hAnsi="Book Antiqua"/>
          <w:sz w:val="28"/>
          <w:szCs w:val="28"/>
        </w:rPr>
        <w:t xml:space="preserve"> See </w:t>
      </w:r>
      <w:hyperlink r:id="rId146" w:anchor="climb" w:history="1">
        <w:r w:rsidRPr="003E75C9">
          <w:rPr>
            <w:rFonts w:ascii="Book Antiqua" w:hAnsi="Book Antiqua"/>
            <w:b/>
            <w:bCs/>
            <w:color w:val="0000FF"/>
            <w:sz w:val="28"/>
            <w:szCs w:val="28"/>
            <w:u w:val="single"/>
          </w:rPr>
          <w:t>climb down, climb up</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3" w:name="ascertain"/>
      <w:r w:rsidRPr="003E75C9">
        <w:rPr>
          <w:rFonts w:ascii="Book Antiqua" w:hAnsi="Book Antiqua"/>
          <w:b/>
          <w:bCs/>
          <w:sz w:val="28"/>
          <w:szCs w:val="28"/>
        </w:rPr>
        <w:t>ascertain</w:t>
      </w:r>
      <w:bookmarkEnd w:id="153"/>
      <w:r w:rsidRPr="003E75C9">
        <w:rPr>
          <w:rFonts w:ascii="Book Antiqua" w:hAnsi="Book Antiqua"/>
          <w:sz w:val="28"/>
          <w:szCs w:val="28"/>
        </w:rPr>
        <w:t xml:space="preserve"> Pompous. Simplify. Replace with </w:t>
      </w:r>
      <w:r w:rsidRPr="003E75C9">
        <w:rPr>
          <w:rFonts w:ascii="Book Antiqua" w:hAnsi="Book Antiqua"/>
          <w:i/>
          <w:iCs/>
          <w:sz w:val="28"/>
          <w:szCs w:val="28"/>
        </w:rPr>
        <w:t>find out, discover, learn, check</w:t>
      </w:r>
      <w:r w:rsidRPr="003E75C9">
        <w:rPr>
          <w:rFonts w:ascii="Book Antiqua" w:hAnsi="Book Antiqua"/>
          <w:sz w:val="28"/>
          <w:szCs w:val="28"/>
        </w:rPr>
        <w:t xml:space="preserve"> or </w:t>
      </w:r>
      <w:r w:rsidRPr="003E75C9">
        <w:rPr>
          <w:rFonts w:ascii="Book Antiqua" w:hAnsi="Book Antiqua"/>
          <w:i/>
          <w:iCs/>
          <w:sz w:val="28"/>
          <w:szCs w:val="28"/>
        </w:rPr>
        <w:t>be sure.</w:t>
      </w:r>
    </w:p>
    <w:p w:rsidR="00DA7ABA" w:rsidRPr="003E75C9" w:rsidRDefault="00DA7ABA" w:rsidP="003E75C9">
      <w:pPr>
        <w:pStyle w:val="NoSpacing"/>
        <w:spacing w:line="360" w:lineRule="auto"/>
        <w:rPr>
          <w:rFonts w:ascii="Book Antiqua" w:hAnsi="Book Antiqua"/>
          <w:sz w:val="28"/>
          <w:szCs w:val="28"/>
        </w:rPr>
      </w:pPr>
      <w:bookmarkStart w:id="154" w:name="as_far_as"/>
      <w:r w:rsidRPr="003E75C9">
        <w:rPr>
          <w:rFonts w:ascii="Book Antiqua" w:hAnsi="Book Antiqua"/>
          <w:b/>
          <w:bCs/>
          <w:sz w:val="28"/>
          <w:szCs w:val="28"/>
        </w:rPr>
        <w:t>as far as</w:t>
      </w:r>
      <w:bookmarkEnd w:id="154"/>
      <w:r w:rsidRPr="003E75C9">
        <w:rPr>
          <w:rFonts w:ascii="Book Antiqua" w:hAnsi="Book Antiqua"/>
          <w:sz w:val="28"/>
          <w:szCs w:val="28"/>
        </w:rPr>
        <w:t xml:space="preserve"> Wordy and often misused. Unless you're writing about distance, it must be followed by </w:t>
      </w:r>
      <w:r w:rsidRPr="003E75C9">
        <w:rPr>
          <w:rFonts w:ascii="Book Antiqua" w:hAnsi="Book Antiqua"/>
          <w:i/>
          <w:iCs/>
          <w:sz w:val="28"/>
          <w:szCs w:val="28"/>
        </w:rPr>
        <w:t>that's concerned, that goes, I know</w:t>
      </w:r>
      <w:r w:rsidRPr="003E75C9">
        <w:rPr>
          <w:rFonts w:ascii="Book Antiqua" w:hAnsi="Book Antiqua"/>
          <w:sz w:val="28"/>
          <w:szCs w:val="28"/>
        </w:rPr>
        <w:t xml:space="preserve"> and so on. But simplify. Replace with </w:t>
      </w:r>
      <w:r w:rsidRPr="003E75C9">
        <w:rPr>
          <w:rFonts w:ascii="Book Antiqua" w:hAnsi="Book Antiqua"/>
          <w:i/>
          <w:iCs/>
          <w:sz w:val="28"/>
          <w:szCs w:val="28"/>
        </w:rPr>
        <w:t>as for</w:t>
      </w:r>
      <w:r w:rsidRPr="003E75C9">
        <w:rPr>
          <w:rFonts w:ascii="Book Antiqua" w:hAnsi="Book Antiqua"/>
          <w:sz w:val="28"/>
          <w:szCs w:val="28"/>
        </w:rPr>
        <w:t xml:space="preserve">: </w:t>
      </w:r>
      <w:r w:rsidRPr="003E75C9">
        <w:rPr>
          <w:rFonts w:ascii="Book Antiqua" w:hAnsi="Book Antiqua"/>
          <w:i/>
          <w:iCs/>
          <w:sz w:val="28"/>
          <w:szCs w:val="28"/>
        </w:rPr>
        <w:t>As for human rights, they must be protected.</w:t>
      </w:r>
      <w:r w:rsidRPr="003E75C9">
        <w:rPr>
          <w:rFonts w:ascii="Book Antiqua" w:hAnsi="Book Antiqua"/>
          <w:sz w:val="28"/>
          <w:szCs w:val="28"/>
        </w:rPr>
        <w:t xml:space="preserve"> Not: </w:t>
      </w:r>
      <w:r w:rsidRPr="003E75C9">
        <w:rPr>
          <w:rFonts w:ascii="Book Antiqua" w:hAnsi="Book Antiqua"/>
          <w:i/>
          <w:iCs/>
          <w:sz w:val="28"/>
          <w:szCs w:val="28"/>
        </w:rPr>
        <w:t>As far as human rights are concerned, they must be protected.</w:t>
      </w:r>
      <w:r w:rsidRPr="003E75C9">
        <w:rPr>
          <w:rFonts w:ascii="Book Antiqua" w:hAnsi="Book Antiqua"/>
          <w:sz w:val="28"/>
          <w:szCs w:val="28"/>
        </w:rPr>
        <w:t xml:space="preserve"> Or worse: </w:t>
      </w:r>
      <w:r w:rsidRPr="003E75C9">
        <w:rPr>
          <w:rFonts w:ascii="Book Antiqua" w:hAnsi="Book Antiqua"/>
          <w:i/>
          <w:iCs/>
          <w:sz w:val="28"/>
          <w:szCs w:val="28"/>
        </w:rPr>
        <w:t>As far as human rights, they must be protected</w:t>
      </w:r>
      <w:r w:rsidRPr="003E75C9">
        <w:rPr>
          <w:rFonts w:ascii="Book Antiqua" w:hAnsi="Book Antiqua"/>
          <w:sz w:val="28"/>
          <w:szCs w:val="28"/>
        </w:rPr>
        <w:t xml:space="preserve">. Correct: </w:t>
      </w:r>
      <w:r w:rsidRPr="003E75C9">
        <w:rPr>
          <w:rFonts w:ascii="Book Antiqua" w:hAnsi="Book Antiqua"/>
          <w:i/>
          <w:iCs/>
          <w:sz w:val="28"/>
          <w:szCs w:val="28"/>
        </w:rPr>
        <w:t>I'm riding the train as far as it will take me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5" w:name="Asian"/>
      <w:r w:rsidRPr="003E75C9">
        <w:rPr>
          <w:rFonts w:ascii="Book Antiqua" w:hAnsi="Book Antiqua"/>
          <w:b/>
          <w:bCs/>
          <w:sz w:val="28"/>
          <w:szCs w:val="28"/>
        </w:rPr>
        <w:t>Asian</w:t>
      </w:r>
      <w:bookmarkEnd w:id="155"/>
      <w:r w:rsidRPr="003E75C9">
        <w:rPr>
          <w:rFonts w:ascii="Book Antiqua" w:hAnsi="Book Antiqua"/>
          <w:b/>
          <w:bCs/>
          <w:sz w:val="28"/>
          <w:szCs w:val="28"/>
        </w:rPr>
        <w:t>, Pacific Islander</w:t>
      </w:r>
      <w:r w:rsidRPr="003E75C9">
        <w:rPr>
          <w:rFonts w:ascii="Book Antiqua" w:hAnsi="Book Antiqua"/>
          <w:sz w:val="28"/>
          <w:szCs w:val="28"/>
        </w:rPr>
        <w:t xml:space="preserve"> A person having origins in any of the original people of East Asia, Southeast Asia, the Asian subcontinent or the Pacific islands. When in doubt about how to refer to a person's race or cultural or ethnic identity, ask the person in question what is preferred. When identifying U.S. citizens, specific terms like </w:t>
      </w:r>
      <w:r w:rsidRPr="003E75C9">
        <w:rPr>
          <w:rFonts w:ascii="Book Antiqua" w:hAnsi="Book Antiqua"/>
          <w:i/>
          <w:iCs/>
          <w:sz w:val="28"/>
          <w:szCs w:val="28"/>
        </w:rPr>
        <w:t>Japanese American</w:t>
      </w:r>
      <w:r w:rsidRPr="003E75C9">
        <w:rPr>
          <w:rFonts w:ascii="Book Antiqua" w:hAnsi="Book Antiqua"/>
          <w:sz w:val="28"/>
          <w:szCs w:val="28"/>
        </w:rPr>
        <w:t xml:space="preserve"> or </w:t>
      </w:r>
      <w:r w:rsidRPr="003E75C9">
        <w:rPr>
          <w:rFonts w:ascii="Book Antiqua" w:hAnsi="Book Antiqua"/>
          <w:i/>
          <w:iCs/>
          <w:sz w:val="28"/>
          <w:szCs w:val="28"/>
        </w:rPr>
        <w:t>Korean American</w:t>
      </w:r>
      <w:r w:rsidRPr="003E75C9">
        <w:rPr>
          <w:rFonts w:ascii="Book Antiqua" w:hAnsi="Book Antiqua"/>
          <w:sz w:val="28"/>
          <w:szCs w:val="28"/>
        </w:rPr>
        <w:t xml:space="preserve"> may be appropriate. Many people think </w:t>
      </w:r>
      <w:r w:rsidRPr="003E75C9">
        <w:rPr>
          <w:rFonts w:ascii="Book Antiqua" w:hAnsi="Book Antiqua"/>
          <w:i/>
          <w:iCs/>
          <w:sz w:val="28"/>
          <w:szCs w:val="28"/>
        </w:rPr>
        <w:t>Asiatic</w:t>
      </w:r>
      <w:r w:rsidRPr="003E75C9">
        <w:rPr>
          <w:rFonts w:ascii="Book Antiqua" w:hAnsi="Book Antiqua"/>
          <w:sz w:val="28"/>
          <w:szCs w:val="28"/>
        </w:rPr>
        <w:t xml:space="preserve"> is offensive when applied to people. See </w:t>
      </w:r>
      <w:hyperlink r:id="rId14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48" w:anchor="Oriental" w:history="1">
        <w:r w:rsidRPr="003E75C9">
          <w:rPr>
            <w:rFonts w:ascii="Book Antiqua" w:hAnsi="Book Antiqua"/>
            <w:b/>
            <w:bCs/>
            <w:color w:val="0000FF"/>
            <w:sz w:val="28"/>
            <w:szCs w:val="28"/>
            <w:u w:val="single"/>
          </w:rPr>
          <w:t>Oriental</w:t>
        </w:r>
      </w:hyperlink>
      <w:r w:rsidRPr="003E75C9">
        <w:rPr>
          <w:rFonts w:ascii="Book Antiqua" w:hAnsi="Book Antiqua"/>
          <w:b/>
          <w:bCs/>
          <w:sz w:val="28"/>
          <w:szCs w:val="28"/>
        </w:rPr>
        <w:t xml:space="preserve">, </w:t>
      </w:r>
      <w:hyperlink r:id="rId149"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6" w:name="as_if"/>
      <w:r w:rsidRPr="003E75C9">
        <w:rPr>
          <w:rFonts w:ascii="Book Antiqua" w:hAnsi="Book Antiqua"/>
          <w:b/>
          <w:bCs/>
          <w:sz w:val="28"/>
          <w:szCs w:val="28"/>
        </w:rPr>
        <w:t>as if</w:t>
      </w:r>
      <w:bookmarkEnd w:id="156"/>
      <w:r w:rsidRPr="003E75C9">
        <w:rPr>
          <w:rFonts w:ascii="Book Antiqua" w:hAnsi="Book Antiqua"/>
          <w:sz w:val="28"/>
          <w:szCs w:val="28"/>
        </w:rPr>
        <w:t xml:space="preserve"> Use </w:t>
      </w:r>
      <w:r w:rsidRPr="003E75C9">
        <w:rPr>
          <w:rFonts w:ascii="Book Antiqua" w:hAnsi="Book Antiqua"/>
          <w:i/>
          <w:iCs/>
          <w:sz w:val="28"/>
          <w:szCs w:val="28"/>
        </w:rPr>
        <w:t>as if</w:t>
      </w:r>
      <w:r w:rsidRPr="003E75C9">
        <w:rPr>
          <w:rFonts w:ascii="Book Antiqua" w:hAnsi="Book Antiqua"/>
          <w:sz w:val="28"/>
          <w:szCs w:val="28"/>
        </w:rPr>
        <w:t xml:space="preserve"> instead of </w:t>
      </w:r>
      <w:r w:rsidRPr="003E75C9">
        <w:rPr>
          <w:rFonts w:ascii="Book Antiqua" w:hAnsi="Book Antiqua"/>
          <w:i/>
          <w:iCs/>
          <w:sz w:val="28"/>
          <w:szCs w:val="28"/>
        </w:rPr>
        <w:t>like</w:t>
      </w:r>
      <w:r w:rsidRPr="003E75C9">
        <w:rPr>
          <w:rFonts w:ascii="Book Antiqua" w:hAnsi="Book Antiqua"/>
          <w:sz w:val="28"/>
          <w:szCs w:val="28"/>
        </w:rPr>
        <w:t xml:space="preserve"> when followed by a clause with its own verb: </w:t>
      </w:r>
      <w:r w:rsidRPr="003E75C9">
        <w:rPr>
          <w:rFonts w:ascii="Book Antiqua" w:hAnsi="Book Antiqua"/>
          <w:i/>
          <w:iCs/>
          <w:sz w:val="28"/>
          <w:szCs w:val="28"/>
        </w:rPr>
        <w:t>She typed as if her life depended on it</w:t>
      </w:r>
      <w:r w:rsidRPr="003E75C9">
        <w:rPr>
          <w:rFonts w:ascii="Book Antiqua" w:hAnsi="Book Antiqua"/>
          <w:sz w:val="28"/>
          <w:szCs w:val="28"/>
        </w:rPr>
        <w:t xml:space="preserve">. Though interchangeable with </w:t>
      </w:r>
      <w:r w:rsidRPr="003E75C9">
        <w:rPr>
          <w:rFonts w:ascii="Book Antiqua" w:hAnsi="Book Antiqua"/>
          <w:i/>
          <w:iCs/>
          <w:sz w:val="28"/>
          <w:szCs w:val="28"/>
        </w:rPr>
        <w:t>as though</w:t>
      </w:r>
      <w:r w:rsidRPr="003E75C9">
        <w:rPr>
          <w:rFonts w:ascii="Book Antiqua" w:hAnsi="Book Antiqua"/>
          <w:sz w:val="28"/>
          <w:szCs w:val="28"/>
        </w:rPr>
        <w:t xml:space="preserve">, </w:t>
      </w:r>
      <w:r w:rsidRPr="003E75C9">
        <w:rPr>
          <w:rFonts w:ascii="Book Antiqua" w:hAnsi="Book Antiqua"/>
          <w:i/>
          <w:iCs/>
          <w:sz w:val="28"/>
          <w:szCs w:val="28"/>
        </w:rPr>
        <w:t>as if</w:t>
      </w:r>
      <w:r w:rsidRPr="003E75C9">
        <w:rPr>
          <w:rFonts w:ascii="Book Antiqua" w:hAnsi="Book Antiqua"/>
          <w:sz w:val="28"/>
          <w:szCs w:val="28"/>
        </w:rPr>
        <w:t xml:space="preserve"> is preferred. See </w:t>
      </w:r>
      <w:r w:rsidRPr="003E75C9">
        <w:rPr>
          <w:rFonts w:ascii="Book Antiqua" w:hAnsi="Book Antiqua"/>
          <w:b/>
          <w:bCs/>
          <w:sz w:val="28"/>
          <w:szCs w:val="28"/>
        </w:rPr>
        <w:t>as, like</w:t>
      </w:r>
      <w:r w:rsidRPr="003E75C9">
        <w:rPr>
          <w:rFonts w:ascii="Book Antiqua" w:hAnsi="Book Antiqua"/>
          <w:sz w:val="28"/>
          <w:szCs w:val="28"/>
        </w:rPr>
        <w:t xml:space="preserve"> below.</w:t>
      </w:r>
    </w:p>
    <w:p w:rsidR="00DA7ABA" w:rsidRPr="003E75C9" w:rsidRDefault="00DA7ABA" w:rsidP="003E75C9">
      <w:pPr>
        <w:pStyle w:val="NoSpacing"/>
        <w:spacing w:line="360" w:lineRule="auto"/>
        <w:rPr>
          <w:rFonts w:ascii="Book Antiqua" w:hAnsi="Book Antiqua"/>
          <w:sz w:val="28"/>
          <w:szCs w:val="28"/>
        </w:rPr>
      </w:pPr>
      <w:bookmarkStart w:id="157" w:name="ask"/>
      <w:r w:rsidRPr="003E75C9">
        <w:rPr>
          <w:rFonts w:ascii="Book Antiqua" w:hAnsi="Book Antiqua"/>
          <w:b/>
          <w:bCs/>
          <w:sz w:val="28"/>
          <w:szCs w:val="28"/>
        </w:rPr>
        <w:lastRenderedPageBreak/>
        <w:t>ask a question, ask the question</w:t>
      </w:r>
      <w:bookmarkEnd w:id="157"/>
      <w:r w:rsidRPr="003E75C9">
        <w:rPr>
          <w:rFonts w:ascii="Book Antiqua" w:hAnsi="Book Antiqua"/>
          <w:sz w:val="28"/>
          <w:szCs w:val="28"/>
        </w:rPr>
        <w:t xml:space="preserve"> Wordy and redundant. Simplify. Use </w:t>
      </w:r>
      <w:r w:rsidRPr="003E75C9">
        <w:rPr>
          <w:rFonts w:ascii="Book Antiqua" w:hAnsi="Book Antiqua"/>
          <w:i/>
          <w:iCs/>
          <w:sz w:val="28"/>
          <w:szCs w:val="28"/>
        </w:rPr>
        <w:t>ask</w:t>
      </w:r>
      <w:r w:rsidRPr="003E75C9">
        <w:rPr>
          <w:rFonts w:ascii="Book Antiqua" w:hAnsi="Book Antiqua"/>
          <w:sz w:val="28"/>
          <w:szCs w:val="28"/>
        </w:rPr>
        <w:t xml:space="preserve"> instead or </w:t>
      </w:r>
      <w:r w:rsidRPr="003E75C9">
        <w:rPr>
          <w:rFonts w:ascii="Book Antiqua" w:hAnsi="Book Antiqua"/>
          <w:i/>
          <w:iCs/>
          <w:sz w:val="28"/>
          <w:szCs w:val="28"/>
        </w:rPr>
        <w:t>question</w:t>
      </w:r>
      <w:r w:rsidRPr="003E75C9">
        <w:rPr>
          <w:rFonts w:ascii="Book Antiqua" w:hAnsi="Book Antiqua"/>
          <w:sz w:val="28"/>
          <w:szCs w:val="28"/>
        </w:rPr>
        <w:t xml:space="preserve"> as a verb.</w:t>
      </w:r>
    </w:p>
    <w:p w:rsidR="00DA7ABA" w:rsidRPr="003E75C9" w:rsidRDefault="00DA7ABA" w:rsidP="003E75C9">
      <w:pPr>
        <w:pStyle w:val="NoSpacing"/>
        <w:spacing w:line="360" w:lineRule="auto"/>
        <w:rPr>
          <w:rFonts w:ascii="Book Antiqua" w:hAnsi="Book Antiqua"/>
          <w:sz w:val="28"/>
          <w:szCs w:val="28"/>
        </w:rPr>
      </w:pPr>
      <w:bookmarkStart w:id="158" w:name="as,_like"/>
      <w:r w:rsidRPr="003E75C9">
        <w:rPr>
          <w:rFonts w:ascii="Book Antiqua" w:hAnsi="Book Antiqua"/>
          <w:b/>
          <w:bCs/>
          <w:sz w:val="28"/>
          <w:szCs w:val="28"/>
        </w:rPr>
        <w:t>as, like</w:t>
      </w:r>
      <w:bookmarkEnd w:id="158"/>
      <w:r w:rsidRPr="003E75C9">
        <w:rPr>
          <w:rFonts w:ascii="Book Antiqua" w:hAnsi="Book Antiqua"/>
          <w:sz w:val="28"/>
          <w:szCs w:val="28"/>
        </w:rPr>
        <w:t xml:space="preserve"> Often confused when comparing things. Both mean "equally" or "the same as." Use the conjunction </w:t>
      </w:r>
      <w:r w:rsidRPr="003E75C9">
        <w:rPr>
          <w:rFonts w:ascii="Book Antiqua" w:hAnsi="Book Antiqua"/>
          <w:i/>
          <w:iCs/>
          <w:sz w:val="28"/>
          <w:szCs w:val="28"/>
        </w:rPr>
        <w:t>as</w:t>
      </w:r>
      <w:r w:rsidRPr="003E75C9">
        <w:rPr>
          <w:rFonts w:ascii="Book Antiqua" w:hAnsi="Book Antiqua"/>
          <w:sz w:val="28"/>
          <w:szCs w:val="28"/>
        </w:rPr>
        <w:t xml:space="preserve">, however, to introduce a clause (a group of words with its own subject and verb), </w:t>
      </w:r>
      <w:r w:rsidRPr="003E75C9">
        <w:rPr>
          <w:rFonts w:ascii="Book Antiqua" w:hAnsi="Book Antiqua"/>
          <w:i/>
          <w:iCs/>
          <w:sz w:val="28"/>
          <w:szCs w:val="28"/>
        </w:rPr>
        <w:t>he should</w:t>
      </w:r>
      <w:r w:rsidRPr="003E75C9">
        <w:rPr>
          <w:rFonts w:ascii="Book Antiqua" w:hAnsi="Book Antiqua"/>
          <w:sz w:val="28"/>
          <w:szCs w:val="28"/>
        </w:rPr>
        <w:t xml:space="preserve"> in this example: </w:t>
      </w:r>
      <w:r w:rsidRPr="003E75C9">
        <w:rPr>
          <w:rFonts w:ascii="Book Antiqua" w:hAnsi="Book Antiqua"/>
          <w:i/>
          <w:iCs/>
          <w:sz w:val="28"/>
          <w:szCs w:val="28"/>
        </w:rPr>
        <w:t>Jennifer saves her computer work as she should.</w:t>
      </w:r>
      <w:r w:rsidRPr="003E75C9">
        <w:rPr>
          <w:rFonts w:ascii="Book Antiqua" w:hAnsi="Book Antiqua"/>
          <w:sz w:val="28"/>
          <w:szCs w:val="28"/>
        </w:rPr>
        <w:t xml:space="preserve"> Use </w:t>
      </w:r>
      <w:r w:rsidRPr="003E75C9">
        <w:rPr>
          <w:rFonts w:ascii="Book Antiqua" w:hAnsi="Book Antiqua"/>
          <w:i/>
          <w:iCs/>
          <w:sz w:val="28"/>
          <w:szCs w:val="28"/>
        </w:rPr>
        <w:t>like</w:t>
      </w:r>
      <w:r w:rsidRPr="003E75C9">
        <w:rPr>
          <w:rFonts w:ascii="Book Antiqua" w:hAnsi="Book Antiqua"/>
          <w:sz w:val="28"/>
          <w:szCs w:val="28"/>
        </w:rPr>
        <w:t xml:space="preserve"> as a preposition to make a direct comparison of nouns or pronouns. It needs an object, </w:t>
      </w:r>
      <w:r w:rsidRPr="003E75C9">
        <w:rPr>
          <w:rFonts w:ascii="Book Antiqua" w:hAnsi="Book Antiqua"/>
          <w:i/>
          <w:iCs/>
          <w:sz w:val="28"/>
          <w:szCs w:val="28"/>
        </w:rPr>
        <w:t>an expert</w:t>
      </w:r>
      <w:r w:rsidRPr="003E75C9">
        <w:rPr>
          <w:rFonts w:ascii="Book Antiqua" w:hAnsi="Book Antiqua"/>
          <w:sz w:val="28"/>
          <w:szCs w:val="28"/>
        </w:rPr>
        <w:t xml:space="preserve"> in this example: </w:t>
      </w:r>
      <w:r w:rsidRPr="003E75C9">
        <w:rPr>
          <w:rFonts w:ascii="Book Antiqua" w:hAnsi="Book Antiqua"/>
          <w:i/>
          <w:iCs/>
          <w:sz w:val="28"/>
          <w:szCs w:val="28"/>
        </w:rPr>
        <w:t>Jennifer saves her computer work like an expert.</w:t>
      </w:r>
      <w:r w:rsidRPr="003E75C9">
        <w:rPr>
          <w:rFonts w:ascii="Book Antiqua" w:hAnsi="Book Antiqua"/>
          <w:sz w:val="28"/>
          <w:szCs w:val="28"/>
        </w:rPr>
        <w:t xml:space="preserve"> Memory tip: </w:t>
      </w:r>
      <w:r w:rsidRPr="003E75C9">
        <w:rPr>
          <w:rFonts w:ascii="Book Antiqua" w:hAnsi="Book Antiqua"/>
          <w:i/>
          <w:iCs/>
          <w:sz w:val="28"/>
          <w:szCs w:val="28"/>
        </w:rPr>
        <w:t>As</w:t>
      </w:r>
      <w:r w:rsidRPr="003E75C9">
        <w:rPr>
          <w:rFonts w:ascii="Book Antiqua" w:hAnsi="Book Antiqua"/>
          <w:sz w:val="28"/>
          <w:szCs w:val="28"/>
        </w:rPr>
        <w:t xml:space="preserve"> is followed by a noun and a verb while </w:t>
      </w:r>
      <w:r w:rsidRPr="003E75C9">
        <w:rPr>
          <w:rFonts w:ascii="Book Antiqua" w:hAnsi="Book Antiqua"/>
          <w:i/>
          <w:iCs/>
          <w:sz w:val="28"/>
          <w:szCs w:val="28"/>
        </w:rPr>
        <w:t>like</w:t>
      </w:r>
      <w:r w:rsidRPr="003E75C9">
        <w:rPr>
          <w:rFonts w:ascii="Book Antiqua" w:hAnsi="Book Antiqua"/>
          <w:sz w:val="28"/>
          <w:szCs w:val="28"/>
        </w:rPr>
        <w:t xml:space="preserve"> is followed by only a noun. See </w:t>
      </w:r>
      <w:r w:rsidRPr="003E75C9">
        <w:rPr>
          <w:rFonts w:ascii="Book Antiqua" w:hAnsi="Book Antiqua"/>
          <w:b/>
          <w:bCs/>
          <w:sz w:val="28"/>
          <w:szCs w:val="28"/>
        </w:rPr>
        <w:t>as if</w:t>
      </w:r>
      <w:r w:rsidRPr="003E75C9">
        <w:rPr>
          <w:rFonts w:ascii="Book Antiqua" w:hAnsi="Book Antiqua"/>
          <w:sz w:val="28"/>
          <w:szCs w:val="28"/>
        </w:rPr>
        <w:t xml:space="preserve"> above; </w:t>
      </w:r>
      <w:hyperlink r:id="rId150" w:anchor="including" w:history="1">
        <w:r w:rsidRPr="003E75C9">
          <w:rPr>
            <w:rFonts w:ascii="Book Antiqua" w:hAnsi="Book Antiqua"/>
            <w:b/>
            <w:bCs/>
            <w:color w:val="0000FF"/>
            <w:sz w:val="28"/>
            <w:szCs w:val="28"/>
            <w:u w:val="single"/>
          </w:rPr>
          <w:t>including, like, such as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59" w:name="as_long_as"/>
      <w:r w:rsidRPr="003E75C9">
        <w:rPr>
          <w:rFonts w:ascii="Book Antiqua" w:hAnsi="Book Antiqua"/>
          <w:b/>
          <w:bCs/>
          <w:sz w:val="28"/>
          <w:szCs w:val="28"/>
        </w:rPr>
        <w:t>as long as</w:t>
      </w:r>
      <w:bookmarkEnd w:id="159"/>
      <w:r w:rsidRPr="003E75C9">
        <w:rPr>
          <w:rFonts w:ascii="Book Antiqua" w:hAnsi="Book Antiqua"/>
          <w:sz w:val="28"/>
          <w:szCs w:val="28"/>
        </w:rPr>
        <w:t xml:space="preserve"> Wordy. Replace with simpler </w:t>
      </w:r>
      <w:r w:rsidRPr="003E75C9">
        <w:rPr>
          <w:rFonts w:ascii="Book Antiqua" w:hAnsi="Book Antiqua"/>
          <w:i/>
          <w:iCs/>
          <w:sz w:val="28"/>
          <w:szCs w:val="28"/>
        </w:rPr>
        <w:t>if</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0" w:name="as_of_now"/>
      <w:r w:rsidRPr="003E75C9">
        <w:rPr>
          <w:rFonts w:ascii="Book Antiqua" w:hAnsi="Book Antiqua"/>
          <w:b/>
          <w:bCs/>
          <w:sz w:val="28"/>
          <w:szCs w:val="28"/>
        </w:rPr>
        <w:t>as of (now)</w:t>
      </w:r>
      <w:bookmarkEnd w:id="160"/>
      <w:r w:rsidRPr="003E75C9">
        <w:rPr>
          <w:rFonts w:ascii="Book Antiqua" w:hAnsi="Book Antiqua"/>
          <w:sz w:val="28"/>
          <w:szCs w:val="28"/>
        </w:rPr>
        <w:t xml:space="preserve"> Wordy. Replace with simpler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xml:space="preserve">, or give a date: </w:t>
      </w:r>
      <w:r w:rsidRPr="003E75C9">
        <w:rPr>
          <w:rFonts w:ascii="Book Antiqua" w:hAnsi="Book Antiqua"/>
          <w:i/>
          <w:iCs/>
          <w:sz w:val="28"/>
          <w:szCs w:val="28"/>
        </w:rPr>
        <w:t>on Jan. 28, from Nov. 16</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of yet</w:t>
      </w:r>
      <w:r w:rsidRPr="003E75C9">
        <w:rPr>
          <w:rFonts w:ascii="Book Antiqua" w:hAnsi="Book Antiqua"/>
          <w:sz w:val="28"/>
          <w:szCs w:val="28"/>
        </w:rPr>
        <w:t xml:space="preserve"> See </w:t>
      </w:r>
      <w:hyperlink r:id="rId151" w:anchor="as yet" w:history="1">
        <w:r w:rsidRPr="003E75C9">
          <w:rPr>
            <w:rFonts w:ascii="Book Antiqua" w:hAnsi="Book Antiqua"/>
            <w:b/>
            <w:bCs/>
            <w:color w:val="0000FF"/>
            <w:sz w:val="28"/>
            <w:szCs w:val="28"/>
            <w:u w:val="single"/>
          </w:rPr>
          <w:t>as yet, as of yet</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1" w:name="as_per"/>
      <w:r w:rsidRPr="003E75C9">
        <w:rPr>
          <w:rFonts w:ascii="Book Antiqua" w:hAnsi="Book Antiqua"/>
          <w:b/>
          <w:bCs/>
          <w:sz w:val="28"/>
          <w:szCs w:val="28"/>
        </w:rPr>
        <w:t>as per</w:t>
      </w:r>
      <w:bookmarkEnd w:id="161"/>
      <w:r w:rsidRPr="003E75C9">
        <w:rPr>
          <w:rFonts w:ascii="Book Antiqua" w:hAnsi="Book Antiqua"/>
          <w:sz w:val="28"/>
          <w:szCs w:val="28"/>
        </w:rPr>
        <w:t xml:space="preserve"> Jargon. Simplify. Replace with </w:t>
      </w:r>
      <w:r w:rsidRPr="003E75C9">
        <w:rPr>
          <w:rFonts w:ascii="Book Antiqua" w:hAnsi="Book Antiqua"/>
          <w:i/>
          <w:iCs/>
          <w:sz w:val="28"/>
          <w:szCs w:val="28"/>
        </w:rPr>
        <w:t>according to</w:t>
      </w:r>
      <w:r w:rsidRPr="003E75C9">
        <w:rPr>
          <w:rFonts w:ascii="Book Antiqua" w:hAnsi="Book Antiqua"/>
          <w:sz w:val="28"/>
          <w:szCs w:val="28"/>
        </w:rPr>
        <w:t xml:space="preserve">, or reword phrases to eliminate </w:t>
      </w:r>
      <w:r w:rsidRPr="003E75C9">
        <w:rPr>
          <w:rFonts w:ascii="Book Antiqua" w:hAnsi="Book Antiqua"/>
          <w:i/>
          <w:iCs/>
          <w:sz w:val="28"/>
          <w:szCs w:val="28"/>
        </w:rPr>
        <w:t>per</w:t>
      </w:r>
      <w:r w:rsidRPr="003E75C9">
        <w:rPr>
          <w:rFonts w:ascii="Book Antiqua" w:hAnsi="Book Antiqua"/>
          <w:sz w:val="28"/>
          <w:szCs w:val="28"/>
        </w:rPr>
        <w:t xml:space="preserve">: </w:t>
      </w:r>
      <w:r w:rsidRPr="003E75C9">
        <w:rPr>
          <w:rFonts w:ascii="Book Antiqua" w:hAnsi="Book Antiqua"/>
          <w:i/>
          <w:iCs/>
          <w:sz w:val="28"/>
          <w:szCs w:val="28"/>
        </w:rPr>
        <w:t>As per our instructions ... As we instructed. As per usual ... As usual.</w:t>
      </w:r>
      <w:r w:rsidRPr="003E75C9">
        <w:rPr>
          <w:rFonts w:ascii="Book Antiqua" w:hAnsi="Book Antiqua"/>
          <w:sz w:val="28"/>
          <w:szCs w:val="28"/>
        </w:rPr>
        <w:t xml:space="preserve"> Avoid substituting wordy and legalistic </w:t>
      </w:r>
      <w:r w:rsidRPr="003E75C9">
        <w:rPr>
          <w:rFonts w:ascii="Book Antiqua" w:hAnsi="Book Antiqua"/>
          <w:i/>
          <w:iCs/>
          <w:sz w:val="28"/>
          <w:szCs w:val="28"/>
        </w:rPr>
        <w:t>in accordance with</w:t>
      </w:r>
      <w:r w:rsidRPr="003E75C9">
        <w:rPr>
          <w:rFonts w:ascii="Book Antiqua" w:hAnsi="Book Antiqua"/>
          <w:sz w:val="28"/>
          <w:szCs w:val="28"/>
        </w:rPr>
        <w:t xml:space="preserve">. See </w:t>
      </w:r>
      <w:hyperlink r:id="rId152" w:anchor="according to" w:history="1">
        <w:r w:rsidRPr="003E75C9">
          <w:rPr>
            <w:rFonts w:ascii="Book Antiqua" w:hAnsi="Book Antiqua"/>
            <w:b/>
            <w:bCs/>
            <w:color w:val="0000FF"/>
            <w:sz w:val="28"/>
            <w:szCs w:val="28"/>
            <w:u w:val="single"/>
          </w:rPr>
          <w:t>according to</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2" w:name="as_regards"/>
      <w:r w:rsidRPr="003E75C9">
        <w:rPr>
          <w:rFonts w:ascii="Book Antiqua" w:hAnsi="Book Antiqua"/>
          <w:b/>
          <w:bCs/>
          <w:sz w:val="28"/>
          <w:szCs w:val="28"/>
        </w:rPr>
        <w:t>as regards</w:t>
      </w:r>
      <w:bookmarkEnd w:id="162"/>
      <w:r w:rsidRPr="003E75C9">
        <w:rPr>
          <w:rFonts w:ascii="Book Antiqua" w:hAnsi="Book Antiqua"/>
          <w:sz w:val="28"/>
          <w:szCs w:val="28"/>
        </w:rPr>
        <w:t xml:space="preserve"> Pompous. Simplify. Use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as for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3" w:name="assist"/>
      <w:r w:rsidRPr="003E75C9">
        <w:rPr>
          <w:rFonts w:ascii="Book Antiqua" w:hAnsi="Book Antiqua"/>
          <w:b/>
          <w:bCs/>
          <w:sz w:val="28"/>
          <w:szCs w:val="28"/>
        </w:rPr>
        <w:t>assist, assistance</w:t>
      </w:r>
      <w:bookmarkEnd w:id="163"/>
      <w:r w:rsidRPr="003E75C9">
        <w:rPr>
          <w:rFonts w:ascii="Book Antiqua" w:hAnsi="Book Antiqua"/>
          <w:sz w:val="28"/>
          <w:szCs w:val="28"/>
        </w:rPr>
        <w:t xml:space="preserve"> Overstated and formal. Try simpler </w:t>
      </w:r>
      <w:r w:rsidRPr="003E75C9">
        <w:rPr>
          <w:rFonts w:ascii="Book Antiqua" w:hAnsi="Book Antiqua"/>
          <w:i/>
          <w:iCs/>
          <w:sz w:val="28"/>
          <w:szCs w:val="28"/>
        </w:rPr>
        <w:t>help</w:t>
      </w:r>
      <w:r w:rsidRPr="003E75C9">
        <w:rPr>
          <w:rFonts w:ascii="Book Antiqua" w:hAnsi="Book Antiqua"/>
          <w:sz w:val="28"/>
          <w:szCs w:val="28"/>
        </w:rPr>
        <w:t xml:space="preserve"> unless someone has special skills to </w:t>
      </w:r>
      <w:r w:rsidRPr="003E75C9">
        <w:rPr>
          <w:rFonts w:ascii="Book Antiqua" w:hAnsi="Book Antiqua"/>
          <w:i/>
          <w:iCs/>
          <w:sz w:val="28"/>
          <w:szCs w:val="28"/>
        </w:rPr>
        <w:t>assist</w:t>
      </w:r>
      <w:r w:rsidRPr="003E75C9">
        <w:rPr>
          <w:rFonts w:ascii="Book Antiqua" w:hAnsi="Book Antiqua"/>
          <w:sz w:val="28"/>
          <w:szCs w:val="28"/>
        </w:rPr>
        <w:t xml:space="preserve"> someone else.</w:t>
      </w:r>
    </w:p>
    <w:p w:rsidR="00DA7ABA" w:rsidRPr="003E75C9" w:rsidRDefault="00DA7ABA" w:rsidP="003E75C9">
      <w:pPr>
        <w:pStyle w:val="NoSpacing"/>
        <w:spacing w:line="360" w:lineRule="auto"/>
        <w:rPr>
          <w:rFonts w:ascii="Book Antiqua" w:hAnsi="Book Antiqua"/>
          <w:sz w:val="28"/>
          <w:szCs w:val="28"/>
        </w:rPr>
      </w:pPr>
      <w:bookmarkStart w:id="164" w:name="assistant"/>
      <w:r w:rsidRPr="003E75C9">
        <w:rPr>
          <w:rFonts w:ascii="Book Antiqua" w:hAnsi="Book Antiqua"/>
          <w:b/>
          <w:bCs/>
          <w:sz w:val="28"/>
          <w:szCs w:val="28"/>
        </w:rPr>
        <w:t>assistant</w:t>
      </w:r>
      <w:bookmarkEnd w:id="164"/>
      <w:r w:rsidRPr="003E75C9">
        <w:rPr>
          <w:rFonts w:ascii="Book Antiqua" w:hAnsi="Book Antiqua"/>
          <w:sz w:val="28"/>
          <w:szCs w:val="28"/>
        </w:rPr>
        <w:t xml:space="preserve"> Do not abbreviate. Capitalize when part of an official title before a name: </w:t>
      </w:r>
      <w:r w:rsidRPr="003E75C9">
        <w:rPr>
          <w:rFonts w:ascii="Book Antiqua" w:hAnsi="Book Antiqua"/>
          <w:i/>
          <w:iCs/>
          <w:sz w:val="28"/>
          <w:szCs w:val="28"/>
        </w:rPr>
        <w:t>Engineering Assistant Teresa Gustafson</w:t>
      </w:r>
      <w:r w:rsidRPr="003E75C9">
        <w:rPr>
          <w:rFonts w:ascii="Book Antiqua" w:hAnsi="Book Antiqua"/>
          <w:sz w:val="28"/>
          <w:szCs w:val="28"/>
        </w:rPr>
        <w:t xml:space="preserve">. Lowercase when set off by commas after a name: </w:t>
      </w:r>
      <w:r w:rsidRPr="003E75C9">
        <w:rPr>
          <w:rFonts w:ascii="Book Antiqua" w:hAnsi="Book Antiqua"/>
          <w:i/>
          <w:iCs/>
          <w:sz w:val="28"/>
          <w:szCs w:val="28"/>
        </w:rPr>
        <w:t>Colin Healy, assistant supervisor, gave essential information.</w:t>
      </w:r>
      <w:r w:rsidRPr="003E75C9">
        <w:rPr>
          <w:rFonts w:ascii="Book Antiqua" w:hAnsi="Book Antiqua"/>
          <w:sz w:val="28"/>
          <w:szCs w:val="28"/>
        </w:rPr>
        <w:t xml:space="preserve"> See </w:t>
      </w:r>
      <w:hyperlink r:id="rId15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54"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5" w:name="Associated_Press"/>
      <w:r w:rsidRPr="003E75C9">
        <w:rPr>
          <w:rFonts w:ascii="Book Antiqua" w:hAnsi="Book Antiqua"/>
          <w:b/>
          <w:bCs/>
          <w:sz w:val="28"/>
          <w:szCs w:val="28"/>
        </w:rPr>
        <w:t>Associated Press</w:t>
      </w:r>
      <w:bookmarkEnd w:id="165"/>
      <w:r w:rsidRPr="003E75C9">
        <w:rPr>
          <w:rFonts w:ascii="Book Antiqua" w:hAnsi="Book Antiqua"/>
          <w:b/>
          <w:bCs/>
          <w:sz w:val="28"/>
          <w:szCs w:val="28"/>
        </w:rPr>
        <w:t>, The</w:t>
      </w:r>
      <w:r w:rsidRPr="003E75C9">
        <w:rPr>
          <w:rFonts w:ascii="Book Antiqua" w:hAnsi="Book Antiqua"/>
          <w:sz w:val="28"/>
          <w:szCs w:val="28"/>
        </w:rPr>
        <w:t xml:space="preserve"> Use </w:t>
      </w:r>
      <w:r w:rsidRPr="003E75C9">
        <w:rPr>
          <w:rFonts w:ascii="Book Antiqua" w:hAnsi="Book Antiqua"/>
          <w:i/>
          <w:iCs/>
          <w:sz w:val="28"/>
          <w:szCs w:val="28"/>
        </w:rPr>
        <w:t>The Associated Press</w:t>
      </w:r>
      <w:r w:rsidRPr="003E75C9">
        <w:rPr>
          <w:rFonts w:ascii="Book Antiqua" w:hAnsi="Book Antiqua"/>
          <w:sz w:val="28"/>
          <w:szCs w:val="28"/>
        </w:rPr>
        <w:t xml:space="preserve"> on first reference. </w:t>
      </w:r>
      <w:r w:rsidRPr="003E75C9">
        <w:rPr>
          <w:rFonts w:ascii="Book Antiqua" w:hAnsi="Book Antiqua"/>
          <w:i/>
          <w:iCs/>
          <w:sz w:val="28"/>
          <w:szCs w:val="28"/>
        </w:rPr>
        <w:t>AP</w:t>
      </w:r>
      <w:r w:rsidRPr="003E75C9">
        <w:rPr>
          <w:rFonts w:ascii="Book Antiqua" w:hAnsi="Book Antiqua"/>
          <w:sz w:val="28"/>
          <w:szCs w:val="28"/>
        </w:rPr>
        <w:t xml:space="preserve"> may be used on second reference. This style manual follows styles recommended in the easy-to-use </w:t>
      </w:r>
      <w:r w:rsidRPr="003E75C9">
        <w:rPr>
          <w:rFonts w:ascii="Book Antiqua" w:hAnsi="Book Antiqua"/>
          <w:i/>
          <w:iCs/>
          <w:sz w:val="28"/>
          <w:szCs w:val="28"/>
        </w:rPr>
        <w:t>Associated Press Stylebook</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6" w:name="as_soon_as"/>
      <w:r w:rsidRPr="003E75C9">
        <w:rPr>
          <w:rFonts w:ascii="Book Antiqua" w:hAnsi="Book Antiqua"/>
          <w:b/>
          <w:bCs/>
          <w:sz w:val="28"/>
          <w:szCs w:val="28"/>
        </w:rPr>
        <w:t>as soon as</w:t>
      </w:r>
      <w:bookmarkEnd w:id="166"/>
      <w:r w:rsidRPr="003E75C9">
        <w:rPr>
          <w:rFonts w:ascii="Book Antiqua" w:hAnsi="Book Antiqua"/>
          <w:sz w:val="28"/>
          <w:szCs w:val="28"/>
        </w:rPr>
        <w:t xml:space="preserve">. Acceptable but wordy and vague. Simplify. Try </w:t>
      </w:r>
      <w:r w:rsidRPr="003E75C9">
        <w:rPr>
          <w:rFonts w:ascii="Book Antiqua" w:hAnsi="Book Antiqua"/>
          <w:i/>
          <w:iCs/>
          <w:sz w:val="28"/>
          <w:szCs w:val="28"/>
        </w:rPr>
        <w:t>when</w:t>
      </w:r>
      <w:r w:rsidRPr="003E75C9">
        <w:rPr>
          <w:rFonts w:ascii="Book Antiqua" w:hAnsi="Book Antiqua"/>
          <w:sz w:val="28"/>
          <w:szCs w:val="28"/>
        </w:rPr>
        <w:t xml:space="preserve"> or </w:t>
      </w:r>
      <w:r w:rsidRPr="003E75C9">
        <w:rPr>
          <w:rFonts w:ascii="Book Antiqua" w:hAnsi="Book Antiqua"/>
          <w:i/>
          <w:iCs/>
          <w:sz w:val="28"/>
          <w:szCs w:val="28"/>
        </w:rPr>
        <w:t>once</w:t>
      </w:r>
      <w:r w:rsidRPr="003E75C9">
        <w:rPr>
          <w:rFonts w:ascii="Book Antiqua" w:hAnsi="Book Antiqua"/>
          <w:sz w:val="28"/>
          <w:szCs w:val="28"/>
        </w:rPr>
        <w:t xml:space="preserve"> or be more specific.</w:t>
      </w:r>
    </w:p>
    <w:p w:rsidR="00DA7ABA" w:rsidRPr="003E75C9" w:rsidRDefault="00DA7ABA" w:rsidP="003E75C9">
      <w:pPr>
        <w:pStyle w:val="NoSpacing"/>
        <w:spacing w:line="360" w:lineRule="auto"/>
        <w:rPr>
          <w:rFonts w:ascii="Book Antiqua" w:hAnsi="Book Antiqua"/>
          <w:sz w:val="28"/>
          <w:szCs w:val="28"/>
        </w:rPr>
      </w:pPr>
      <w:bookmarkStart w:id="167" w:name="assuming_that"/>
      <w:r w:rsidRPr="003E75C9">
        <w:rPr>
          <w:rFonts w:ascii="Book Antiqua" w:hAnsi="Book Antiqua"/>
          <w:b/>
          <w:bCs/>
          <w:sz w:val="28"/>
          <w:szCs w:val="28"/>
        </w:rPr>
        <w:t>assuming that</w:t>
      </w:r>
      <w:bookmarkEnd w:id="167"/>
      <w:r w:rsidRPr="003E75C9">
        <w:rPr>
          <w:rFonts w:ascii="Book Antiqua" w:hAnsi="Book Antiqua"/>
          <w:sz w:val="28"/>
          <w:szCs w:val="28"/>
        </w:rPr>
        <w:t xml:space="preserve"> Wordy. Simplify. To begin a clause in a sentence, try </w:t>
      </w:r>
      <w:r w:rsidRPr="003E75C9">
        <w:rPr>
          <w:rFonts w:ascii="Book Antiqua" w:hAnsi="Book Antiqua"/>
          <w:i/>
          <w:iCs/>
          <w:sz w:val="28"/>
          <w:szCs w:val="28"/>
        </w:rPr>
        <w:t>if</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68" w:name="assure"/>
      <w:r w:rsidRPr="003E75C9">
        <w:rPr>
          <w:rFonts w:ascii="Book Antiqua" w:hAnsi="Book Antiqua"/>
          <w:b/>
          <w:bCs/>
          <w:sz w:val="28"/>
          <w:szCs w:val="28"/>
        </w:rPr>
        <w:t>assure</w:t>
      </w:r>
      <w:bookmarkEnd w:id="168"/>
      <w:r w:rsidRPr="003E75C9">
        <w:rPr>
          <w:rFonts w:ascii="Book Antiqua" w:hAnsi="Book Antiqua"/>
          <w:sz w:val="28"/>
          <w:szCs w:val="28"/>
        </w:rPr>
        <w:t xml:space="preserve"> </w:t>
      </w:r>
      <w:proofErr w:type="spellStart"/>
      <w:r w:rsidRPr="003E75C9">
        <w:rPr>
          <w:rFonts w:ascii="Book Antiqua" w:hAnsi="Book Antiqua"/>
          <w:i/>
          <w:iCs/>
          <w:sz w:val="28"/>
          <w:szCs w:val="28"/>
        </w:rPr>
        <w:t>Assure</w:t>
      </w:r>
      <w:proofErr w:type="spellEnd"/>
      <w:r w:rsidRPr="003E75C9">
        <w:rPr>
          <w:rFonts w:ascii="Book Antiqua" w:hAnsi="Book Antiqua"/>
          <w:sz w:val="28"/>
          <w:szCs w:val="28"/>
        </w:rPr>
        <w:t xml:space="preserve"> means "to state confidently </w:t>
      </w:r>
      <w:r w:rsidRPr="003E75C9">
        <w:rPr>
          <w:rFonts w:ascii="Book Antiqua" w:hAnsi="Book Antiqua"/>
          <w:i/>
          <w:iCs/>
          <w:sz w:val="28"/>
          <w:szCs w:val="28"/>
        </w:rPr>
        <w:t>to another person or group</w:t>
      </w:r>
      <w:r w:rsidRPr="003E75C9">
        <w:rPr>
          <w:rFonts w:ascii="Book Antiqua" w:hAnsi="Book Antiqua"/>
          <w:sz w:val="28"/>
          <w:szCs w:val="28"/>
        </w:rPr>
        <w:t xml:space="preserve"> that something has been or will be done": </w:t>
      </w:r>
      <w:r w:rsidRPr="003E75C9">
        <w:rPr>
          <w:rFonts w:ascii="Book Antiqua" w:hAnsi="Book Antiqua"/>
          <w:i/>
          <w:iCs/>
          <w:sz w:val="28"/>
          <w:szCs w:val="28"/>
        </w:rPr>
        <w:t>The director assured the council that staff will act on the resolution.</w:t>
      </w:r>
      <w:r w:rsidRPr="003E75C9">
        <w:rPr>
          <w:rFonts w:ascii="Book Antiqua" w:hAnsi="Book Antiqua"/>
          <w:sz w:val="28"/>
          <w:szCs w:val="28"/>
        </w:rPr>
        <w:t xml:space="preserve"> See the </w:t>
      </w:r>
      <w:hyperlink r:id="rId155" w:anchor="ensure, insure" w:history="1">
        <w:r w:rsidRPr="003E75C9">
          <w:rPr>
            <w:rFonts w:ascii="Book Antiqua" w:hAnsi="Book Antiqua"/>
            <w:b/>
            <w:bCs/>
            <w:color w:val="0000FF"/>
            <w:sz w:val="28"/>
            <w:szCs w:val="28"/>
            <w:u w:val="single"/>
          </w:rPr>
          <w:t>ensure, insure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69" w:name="asterisk"/>
      <w:r w:rsidRPr="003E75C9">
        <w:rPr>
          <w:rFonts w:ascii="Book Antiqua" w:hAnsi="Book Antiqua"/>
          <w:b/>
          <w:bCs/>
          <w:sz w:val="28"/>
          <w:szCs w:val="28"/>
        </w:rPr>
        <w:lastRenderedPageBreak/>
        <w:t>asterisk (*)</w:t>
      </w:r>
      <w:bookmarkEnd w:id="169"/>
      <w:r w:rsidRPr="003E75C9">
        <w:rPr>
          <w:rFonts w:ascii="Book Antiqua" w:hAnsi="Book Antiqua"/>
          <w:sz w:val="28"/>
          <w:szCs w:val="28"/>
        </w:rPr>
        <w:t xml:space="preserve"> Often misspelled. Use this symbol in texts, charts and graphs to refer readers to footnotes, omissions, references and source information. Avoid putting important information in notes that readers may overlook. Also called a </w:t>
      </w:r>
      <w:r w:rsidRPr="003E75C9">
        <w:rPr>
          <w:rFonts w:ascii="Book Antiqua" w:hAnsi="Book Antiqua"/>
          <w:i/>
          <w:iCs/>
          <w:sz w:val="28"/>
          <w:szCs w:val="28"/>
        </w:rPr>
        <w:t>star</w:t>
      </w:r>
      <w:r w:rsidRPr="003E75C9">
        <w:rPr>
          <w:rFonts w:ascii="Book Antiqua" w:hAnsi="Book Antiqua"/>
          <w:sz w:val="28"/>
          <w:szCs w:val="28"/>
        </w:rPr>
        <w:t>, it's the symbol on the pushbutton in the lower left corner of the dialing pad on a standard pushbutton telephone--</w:t>
      </w:r>
      <w:r w:rsidRPr="003E75C9">
        <w:rPr>
          <w:rFonts w:ascii="Book Antiqua" w:hAnsi="Book Antiqua"/>
          <w:i/>
          <w:iCs/>
          <w:sz w:val="28"/>
          <w:szCs w:val="28"/>
        </w:rPr>
        <w:t>the star key</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as though</w:t>
      </w:r>
      <w:r w:rsidRPr="003E75C9">
        <w:rPr>
          <w:rFonts w:ascii="Book Antiqua" w:hAnsi="Book Antiqua"/>
          <w:sz w:val="28"/>
          <w:szCs w:val="28"/>
        </w:rPr>
        <w:t xml:space="preserve"> See </w:t>
      </w:r>
      <w:hyperlink r:id="rId156" w:anchor="as if" w:history="1">
        <w:r w:rsidRPr="003E75C9">
          <w:rPr>
            <w:rFonts w:ascii="Book Antiqua" w:hAnsi="Book Antiqua"/>
            <w:b/>
            <w:bCs/>
            <w:color w:val="0000FF"/>
            <w:sz w:val="28"/>
            <w:szCs w:val="28"/>
            <w:u w:val="single"/>
          </w:rPr>
          <w:t>as if</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0" w:name="as_to"/>
      <w:r w:rsidRPr="003E75C9">
        <w:rPr>
          <w:rFonts w:ascii="Book Antiqua" w:hAnsi="Book Antiqua"/>
          <w:b/>
          <w:bCs/>
          <w:sz w:val="28"/>
          <w:szCs w:val="28"/>
        </w:rPr>
        <w:t>as to</w:t>
      </w:r>
      <w:bookmarkEnd w:id="170"/>
      <w:r w:rsidRPr="003E75C9">
        <w:rPr>
          <w:rFonts w:ascii="Book Antiqua" w:hAnsi="Book Antiqua"/>
          <w:sz w:val="28"/>
          <w:szCs w:val="28"/>
        </w:rPr>
        <w:t xml:space="preserve"> Pretentious jargon. Simplify. Except when using </w:t>
      </w:r>
      <w:r w:rsidRPr="003E75C9">
        <w:rPr>
          <w:rFonts w:ascii="Book Antiqua" w:hAnsi="Book Antiqua"/>
          <w:i/>
          <w:iCs/>
          <w:sz w:val="28"/>
          <w:szCs w:val="28"/>
        </w:rPr>
        <w:t>as to</w:t>
      </w:r>
      <w:r w:rsidRPr="003E75C9">
        <w:rPr>
          <w:rFonts w:ascii="Book Antiqua" w:hAnsi="Book Antiqua"/>
          <w:sz w:val="28"/>
          <w:szCs w:val="28"/>
        </w:rPr>
        <w:t xml:space="preserve"> </w:t>
      </w:r>
      <w:proofErr w:type="spellStart"/>
      <w:r w:rsidRPr="003E75C9">
        <w:rPr>
          <w:rFonts w:ascii="Book Antiqua" w:hAnsi="Book Antiqua"/>
          <w:sz w:val="28"/>
          <w:szCs w:val="28"/>
        </w:rPr>
        <w:t>to</w:t>
      </w:r>
      <w:proofErr w:type="spellEnd"/>
      <w:r w:rsidRPr="003E75C9">
        <w:rPr>
          <w:rFonts w:ascii="Book Antiqua" w:hAnsi="Book Antiqua"/>
          <w:sz w:val="28"/>
          <w:szCs w:val="28"/>
        </w:rPr>
        <w:t xml:space="preserve"> begin a sentence, replace it with </w:t>
      </w:r>
      <w:r w:rsidRPr="003E75C9">
        <w:rPr>
          <w:rFonts w:ascii="Book Antiqua" w:hAnsi="Book Antiqua"/>
          <w:i/>
          <w:iCs/>
          <w:sz w:val="28"/>
          <w:szCs w:val="28"/>
        </w:rPr>
        <w:t>about</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w:t>
      </w:r>
      <w:r w:rsidRPr="003E75C9">
        <w:rPr>
          <w:rFonts w:ascii="Book Antiqua" w:hAnsi="Book Antiqua"/>
          <w:i/>
          <w:iCs/>
          <w:sz w:val="28"/>
          <w:szCs w:val="28"/>
        </w:rPr>
        <w:t>As for</w:t>
      </w:r>
      <w:r w:rsidRPr="003E75C9">
        <w:rPr>
          <w:rFonts w:ascii="Book Antiqua" w:hAnsi="Book Antiqua"/>
          <w:sz w:val="28"/>
          <w:szCs w:val="28"/>
        </w:rPr>
        <w:t xml:space="preserve"> is a less formal phrase than </w:t>
      </w:r>
      <w:r w:rsidRPr="003E75C9">
        <w:rPr>
          <w:rFonts w:ascii="Book Antiqua" w:hAnsi="Book Antiqua"/>
          <w:i/>
          <w:iCs/>
          <w:sz w:val="28"/>
          <w:szCs w:val="28"/>
        </w:rPr>
        <w:t>as to</w:t>
      </w:r>
      <w:r w:rsidRPr="003E75C9">
        <w:rPr>
          <w:rFonts w:ascii="Book Antiqua" w:hAnsi="Book Antiqua"/>
          <w:sz w:val="28"/>
          <w:szCs w:val="28"/>
        </w:rPr>
        <w:t xml:space="preserve"> at the beginning of a sentence.</w:t>
      </w:r>
    </w:p>
    <w:p w:rsidR="00DA7ABA" w:rsidRPr="003E75C9" w:rsidRDefault="00DA7ABA" w:rsidP="003E75C9">
      <w:pPr>
        <w:pStyle w:val="NoSpacing"/>
        <w:spacing w:line="360" w:lineRule="auto"/>
        <w:rPr>
          <w:rFonts w:ascii="Book Antiqua" w:hAnsi="Book Antiqua"/>
          <w:sz w:val="28"/>
          <w:szCs w:val="28"/>
        </w:rPr>
      </w:pPr>
      <w:bookmarkStart w:id="171" w:name="as_well_as"/>
      <w:r w:rsidRPr="003E75C9">
        <w:rPr>
          <w:rFonts w:ascii="Book Antiqua" w:hAnsi="Book Antiqua"/>
          <w:b/>
          <w:bCs/>
          <w:sz w:val="28"/>
          <w:szCs w:val="28"/>
        </w:rPr>
        <w:t>as well as</w:t>
      </w:r>
      <w:bookmarkEnd w:id="171"/>
      <w:r w:rsidRPr="003E75C9">
        <w:rPr>
          <w:rFonts w:ascii="Book Antiqua" w:hAnsi="Book Antiqua"/>
          <w:sz w:val="28"/>
          <w:szCs w:val="28"/>
        </w:rPr>
        <w:t xml:space="preserve"> Wordy. Simplify. Use </w:t>
      </w:r>
      <w:r w:rsidRPr="003E75C9">
        <w:rPr>
          <w:rFonts w:ascii="Book Antiqua" w:hAnsi="Book Antiqua"/>
          <w:i/>
          <w:iCs/>
          <w:sz w:val="28"/>
          <w:szCs w:val="28"/>
        </w:rPr>
        <w:t>besides, and</w:t>
      </w:r>
      <w:r w:rsidRPr="003E75C9">
        <w:rPr>
          <w:rFonts w:ascii="Book Antiqua" w:hAnsi="Book Antiqua"/>
          <w:sz w:val="28"/>
          <w:szCs w:val="28"/>
        </w:rPr>
        <w:t xml:space="preserve"> or </w:t>
      </w:r>
      <w:r w:rsidRPr="003E75C9">
        <w:rPr>
          <w:rFonts w:ascii="Book Antiqua" w:hAnsi="Book Antiqua"/>
          <w:i/>
          <w:iCs/>
          <w:sz w:val="28"/>
          <w:szCs w:val="28"/>
        </w:rPr>
        <w:t>also</w:t>
      </w:r>
      <w:r w:rsidRPr="003E75C9">
        <w:rPr>
          <w:rFonts w:ascii="Book Antiqua" w:hAnsi="Book Antiqua"/>
          <w:sz w:val="28"/>
          <w:szCs w:val="28"/>
        </w:rPr>
        <w:t xml:space="preserve">. If you do use </w:t>
      </w:r>
      <w:r w:rsidRPr="003E75C9">
        <w:rPr>
          <w:rFonts w:ascii="Book Antiqua" w:hAnsi="Book Antiqua"/>
          <w:i/>
          <w:iCs/>
          <w:sz w:val="28"/>
          <w:szCs w:val="28"/>
        </w:rPr>
        <w:t>as well as</w:t>
      </w:r>
      <w:r w:rsidRPr="003E75C9">
        <w:rPr>
          <w:rFonts w:ascii="Book Antiqua" w:hAnsi="Book Antiqua"/>
          <w:sz w:val="28"/>
          <w:szCs w:val="28"/>
        </w:rPr>
        <w:t xml:space="preserve"> </w:t>
      </w:r>
      <w:proofErr w:type="spellStart"/>
      <w:r w:rsidRPr="003E75C9">
        <w:rPr>
          <w:rFonts w:ascii="Book Antiqua" w:hAnsi="Book Antiqua"/>
          <w:sz w:val="28"/>
          <w:szCs w:val="28"/>
        </w:rPr>
        <w:t>as</w:t>
      </w:r>
      <w:proofErr w:type="spellEnd"/>
      <w:r w:rsidRPr="003E75C9">
        <w:rPr>
          <w:rFonts w:ascii="Book Antiqua" w:hAnsi="Book Antiqua"/>
          <w:sz w:val="28"/>
          <w:szCs w:val="28"/>
        </w:rPr>
        <w:t xml:space="preserve"> a conjunction or to begin a parenthetical phrase, it does not affect the following verb: </w:t>
      </w:r>
      <w:r w:rsidRPr="003E75C9">
        <w:rPr>
          <w:rFonts w:ascii="Book Antiqua" w:hAnsi="Book Antiqua"/>
          <w:i/>
          <w:iCs/>
          <w:sz w:val="28"/>
          <w:szCs w:val="28"/>
        </w:rPr>
        <w:t>Gary as well as Greg loves her beauty. Tully's, as well as Starbucks, is expanding in the area</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do not use </w:t>
      </w:r>
      <w:r w:rsidRPr="003E75C9">
        <w:rPr>
          <w:rFonts w:ascii="Book Antiqua" w:hAnsi="Book Antiqua"/>
          <w:i/>
          <w:iCs/>
          <w:sz w:val="28"/>
          <w:szCs w:val="28"/>
        </w:rPr>
        <w:t>as well as</w:t>
      </w:r>
      <w:r w:rsidRPr="003E75C9">
        <w:rPr>
          <w:rFonts w:ascii="Book Antiqua" w:hAnsi="Book Antiqua"/>
          <w:sz w:val="28"/>
          <w:szCs w:val="28"/>
        </w:rPr>
        <w:t xml:space="preserve"> with the word </w:t>
      </w:r>
      <w:r w:rsidRPr="003E75C9">
        <w:rPr>
          <w:rFonts w:ascii="Book Antiqua" w:hAnsi="Book Antiqua"/>
          <w:i/>
          <w:iCs/>
          <w:sz w:val="28"/>
          <w:szCs w:val="28"/>
        </w:rPr>
        <w:t>both</w:t>
      </w:r>
      <w:r w:rsidRPr="003E75C9">
        <w:rPr>
          <w:rFonts w:ascii="Book Antiqua" w:hAnsi="Book Antiqua"/>
          <w:sz w:val="28"/>
          <w:szCs w:val="28"/>
        </w:rPr>
        <w:t xml:space="preserve">. Drop </w:t>
      </w:r>
      <w:r w:rsidRPr="003E75C9">
        <w:rPr>
          <w:rFonts w:ascii="Book Antiqua" w:hAnsi="Book Antiqua"/>
          <w:i/>
          <w:iCs/>
          <w:sz w:val="28"/>
          <w:szCs w:val="28"/>
        </w:rPr>
        <w:t>both</w:t>
      </w:r>
      <w:r w:rsidRPr="003E75C9">
        <w:rPr>
          <w:rFonts w:ascii="Book Antiqua" w:hAnsi="Book Antiqua"/>
          <w:sz w:val="28"/>
          <w:szCs w:val="28"/>
        </w:rPr>
        <w:t xml:space="preserve"> or use </w:t>
      </w:r>
      <w:r w:rsidRPr="003E75C9">
        <w:rPr>
          <w:rFonts w:ascii="Book Antiqua" w:hAnsi="Book Antiqua"/>
          <w:i/>
          <w:iCs/>
          <w:sz w:val="28"/>
          <w:szCs w:val="28"/>
        </w:rPr>
        <w:t>and</w:t>
      </w:r>
      <w:r w:rsidRPr="003E75C9">
        <w:rPr>
          <w:rFonts w:ascii="Book Antiqua" w:hAnsi="Book Antiqua"/>
          <w:sz w:val="28"/>
          <w:szCs w:val="28"/>
        </w:rPr>
        <w:t xml:space="preserve"> instead of </w:t>
      </w:r>
      <w:r w:rsidRPr="003E75C9">
        <w:rPr>
          <w:rFonts w:ascii="Book Antiqua" w:hAnsi="Book Antiqua"/>
          <w:i/>
          <w:iCs/>
          <w:sz w:val="28"/>
          <w:szCs w:val="28"/>
        </w:rPr>
        <w:t>as well as</w:t>
      </w:r>
      <w:r w:rsidRPr="003E75C9">
        <w:rPr>
          <w:rFonts w:ascii="Book Antiqua" w:hAnsi="Book Antiqua"/>
          <w:sz w:val="28"/>
          <w:szCs w:val="28"/>
        </w:rPr>
        <w:t xml:space="preserve">. Incorrect: </w:t>
      </w:r>
      <w:r w:rsidRPr="003E75C9">
        <w:rPr>
          <w:rFonts w:ascii="Book Antiqua" w:hAnsi="Book Antiqua"/>
          <w:i/>
          <w:iCs/>
          <w:sz w:val="28"/>
          <w:szCs w:val="28"/>
        </w:rPr>
        <w:t>Both Tully's, as well as Starbucks, is expanding in the area. Both Gary as well as Greg loves of her beauty.</w:t>
      </w:r>
      <w:r w:rsidRPr="003E75C9">
        <w:rPr>
          <w:rFonts w:ascii="Book Antiqua" w:hAnsi="Book Antiqua"/>
          <w:sz w:val="28"/>
          <w:szCs w:val="28"/>
        </w:rPr>
        <w:t xml:space="preserve"> Correct: </w:t>
      </w:r>
      <w:r w:rsidRPr="003E75C9">
        <w:rPr>
          <w:rFonts w:ascii="Book Antiqua" w:hAnsi="Book Antiqua"/>
          <w:i/>
          <w:iCs/>
          <w:sz w:val="28"/>
          <w:szCs w:val="28"/>
        </w:rPr>
        <w:t>Tully's and Starbucks are expanding in the area. Both Gary and Greg love her beauty.</w:t>
      </w:r>
      <w:r w:rsidRPr="003E75C9">
        <w:rPr>
          <w:rFonts w:ascii="Book Antiqua" w:hAnsi="Book Antiqua"/>
          <w:sz w:val="28"/>
          <w:szCs w:val="28"/>
        </w:rPr>
        <w:t xml:space="preserve"> See </w:t>
      </w:r>
      <w:hyperlink r:id="rId157" w:anchor="both" w:history="1">
        <w:r w:rsidRPr="003E75C9">
          <w:rPr>
            <w:rFonts w:ascii="Book Antiqua" w:hAnsi="Book Antiqua"/>
            <w:b/>
            <w:bCs/>
            <w:color w:val="0000FF"/>
            <w:sz w:val="28"/>
            <w:szCs w:val="28"/>
            <w:u w:val="single"/>
          </w:rPr>
          <w:t>both</w:t>
        </w:r>
      </w:hyperlink>
      <w:r w:rsidRPr="003E75C9">
        <w:rPr>
          <w:rFonts w:ascii="Book Antiqua" w:hAnsi="Book Antiqua"/>
          <w:b/>
          <w:bCs/>
          <w:sz w:val="28"/>
          <w:szCs w:val="28"/>
        </w:rPr>
        <w:t xml:space="preserve">; </w:t>
      </w:r>
      <w:hyperlink r:id="rId158" w:anchor="both and" w:history="1">
        <w:r w:rsidRPr="003E75C9">
          <w:rPr>
            <w:rFonts w:ascii="Book Antiqua" w:hAnsi="Book Antiqua"/>
            <w:b/>
            <w:bCs/>
            <w:color w:val="0000FF"/>
            <w:sz w:val="28"/>
            <w:szCs w:val="28"/>
            <w:u w:val="single"/>
          </w:rPr>
          <w:t>both ... and</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2" w:name="as_yet"/>
      <w:r w:rsidRPr="003E75C9">
        <w:rPr>
          <w:rFonts w:ascii="Book Antiqua" w:hAnsi="Book Antiqua"/>
          <w:b/>
          <w:bCs/>
          <w:sz w:val="28"/>
          <w:szCs w:val="28"/>
        </w:rPr>
        <w:t>as yet, as of yet</w:t>
      </w:r>
      <w:bookmarkEnd w:id="172"/>
      <w:r w:rsidRPr="003E75C9">
        <w:rPr>
          <w:rFonts w:ascii="Book Antiqua" w:hAnsi="Book Antiqua"/>
          <w:sz w:val="28"/>
          <w:szCs w:val="28"/>
        </w:rPr>
        <w:t xml:space="preserve"> Wordy. Simplify. Use </w:t>
      </w:r>
      <w:r w:rsidRPr="003E75C9">
        <w:rPr>
          <w:rFonts w:ascii="Book Antiqua" w:hAnsi="Book Antiqua"/>
          <w:i/>
          <w:iCs/>
          <w:sz w:val="28"/>
          <w:szCs w:val="28"/>
        </w:rPr>
        <w:t>yet</w:t>
      </w:r>
      <w:r w:rsidRPr="003E75C9">
        <w:rPr>
          <w:rFonts w:ascii="Book Antiqua" w:hAnsi="Book Antiqua"/>
          <w:sz w:val="28"/>
          <w:szCs w:val="28"/>
        </w:rPr>
        <w:t xml:space="preserve"> alone, </w:t>
      </w:r>
      <w:r w:rsidRPr="003E75C9">
        <w:rPr>
          <w:rFonts w:ascii="Book Antiqua" w:hAnsi="Book Antiqua"/>
          <w:i/>
          <w:iCs/>
          <w:sz w:val="28"/>
          <w:szCs w:val="28"/>
        </w:rPr>
        <w:t>so far</w:t>
      </w:r>
      <w:r w:rsidRPr="003E75C9">
        <w:rPr>
          <w:rFonts w:ascii="Book Antiqua" w:hAnsi="Book Antiqua"/>
          <w:sz w:val="28"/>
          <w:szCs w:val="28"/>
        </w:rPr>
        <w:t xml:space="preserve"> or </w:t>
      </w:r>
      <w:r w:rsidRPr="003E75C9">
        <w:rPr>
          <w:rFonts w:ascii="Book Antiqua" w:hAnsi="Book Antiqua"/>
          <w:i/>
          <w:iCs/>
          <w:sz w:val="28"/>
          <w:szCs w:val="28"/>
        </w:rPr>
        <w:t>still</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3" w:name="at_about"/>
      <w:r w:rsidRPr="003E75C9">
        <w:rPr>
          <w:rFonts w:ascii="Book Antiqua" w:hAnsi="Book Antiqua"/>
          <w:b/>
          <w:bCs/>
          <w:sz w:val="28"/>
          <w:szCs w:val="28"/>
        </w:rPr>
        <w:t>at about</w:t>
      </w:r>
      <w:bookmarkEnd w:id="173"/>
      <w:r w:rsidRPr="003E75C9">
        <w:rPr>
          <w:rFonts w:ascii="Book Antiqua" w:hAnsi="Book Antiqua"/>
          <w:sz w:val="28"/>
          <w:szCs w:val="28"/>
        </w:rPr>
        <w:t xml:space="preserve"> Redundant</w:t>
      </w:r>
      <w:r w:rsidRPr="003E75C9">
        <w:rPr>
          <w:rFonts w:ascii="Book Antiqua" w:hAnsi="Book Antiqua"/>
          <w:i/>
          <w:iCs/>
          <w:sz w:val="28"/>
          <w:szCs w:val="28"/>
        </w:rPr>
        <w:t>.</w:t>
      </w:r>
      <w:r w:rsidRPr="003E75C9">
        <w:rPr>
          <w:rFonts w:ascii="Book Antiqua" w:hAnsi="Book Antiqua"/>
          <w:sz w:val="28"/>
          <w:szCs w:val="28"/>
        </w:rPr>
        <w:t xml:space="preserve"> Simplify. Depending on what you're saying, drop either </w:t>
      </w:r>
      <w:r w:rsidRPr="003E75C9">
        <w:rPr>
          <w:rFonts w:ascii="Book Antiqua" w:hAnsi="Book Antiqua"/>
          <w:i/>
          <w:iCs/>
          <w:sz w:val="28"/>
          <w:szCs w:val="28"/>
        </w:rPr>
        <w:t>at</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 xml:space="preserve">. If you're being precise, drop </w:t>
      </w:r>
      <w:r w:rsidRPr="003E75C9">
        <w:rPr>
          <w:rFonts w:ascii="Book Antiqua" w:hAnsi="Book Antiqua"/>
          <w:i/>
          <w:iCs/>
          <w:sz w:val="28"/>
          <w:szCs w:val="28"/>
        </w:rPr>
        <w:t>about</w:t>
      </w:r>
      <w:r w:rsidRPr="003E75C9">
        <w:rPr>
          <w:rFonts w:ascii="Book Antiqua" w:hAnsi="Book Antiqua"/>
          <w:sz w:val="28"/>
          <w:szCs w:val="28"/>
        </w:rPr>
        <w:t xml:space="preserve">: </w:t>
      </w:r>
      <w:r w:rsidRPr="003E75C9">
        <w:rPr>
          <w:rFonts w:ascii="Book Antiqua" w:hAnsi="Book Antiqua"/>
          <w:i/>
          <w:iCs/>
          <w:sz w:val="28"/>
          <w:szCs w:val="28"/>
        </w:rPr>
        <w:t>They used to meet at 7:15 a.m. in his office</w:t>
      </w:r>
      <w:r w:rsidRPr="003E75C9">
        <w:rPr>
          <w:rFonts w:ascii="Book Antiqua" w:hAnsi="Book Antiqua"/>
          <w:sz w:val="28"/>
          <w:szCs w:val="28"/>
        </w:rPr>
        <w:t xml:space="preserve">. And if you're not being precise, drop </w:t>
      </w:r>
      <w:r w:rsidRPr="003E75C9">
        <w:rPr>
          <w:rFonts w:ascii="Book Antiqua" w:hAnsi="Book Antiqua"/>
          <w:i/>
          <w:iCs/>
          <w:sz w:val="28"/>
          <w:szCs w:val="28"/>
        </w:rPr>
        <w:t>at</w:t>
      </w:r>
      <w:r w:rsidRPr="003E75C9">
        <w:rPr>
          <w:rFonts w:ascii="Book Antiqua" w:hAnsi="Book Antiqua"/>
          <w:sz w:val="28"/>
          <w:szCs w:val="28"/>
        </w:rPr>
        <w:t xml:space="preserve">: </w:t>
      </w:r>
      <w:r w:rsidRPr="003E75C9">
        <w:rPr>
          <w:rFonts w:ascii="Book Antiqua" w:hAnsi="Book Antiqua"/>
          <w:i/>
          <w:iCs/>
          <w:sz w:val="28"/>
          <w:szCs w:val="28"/>
        </w:rPr>
        <w:t>They used to meet about 7:15 a.m. in his office</w:t>
      </w:r>
      <w:r w:rsidRPr="003E75C9">
        <w:rPr>
          <w:rFonts w:ascii="Book Antiqua" w:hAnsi="Book Antiqua"/>
          <w:sz w:val="28"/>
          <w:szCs w:val="28"/>
        </w:rPr>
        <w:t xml:space="preserve">. See </w:t>
      </w:r>
      <w:hyperlink r:id="rId159" w:anchor="about" w:history="1">
        <w:r w:rsidRPr="003E75C9">
          <w:rPr>
            <w:rFonts w:ascii="Book Antiqua" w:hAnsi="Book Antiqua"/>
            <w:b/>
            <w:bCs/>
            <w:color w:val="0000FF"/>
            <w:sz w:val="28"/>
            <w:szCs w:val="28"/>
            <w:u w:val="single"/>
          </w:rPr>
          <w:t>about</w:t>
        </w:r>
      </w:hyperlink>
      <w:r w:rsidRPr="003E75C9">
        <w:rPr>
          <w:rFonts w:ascii="Book Antiqua" w:hAnsi="Book Antiqua"/>
          <w:i/>
          <w:iCs/>
          <w:sz w:val="28"/>
          <w:szCs w:val="28"/>
        </w:rPr>
        <w:t>.</w:t>
      </w:r>
    </w:p>
    <w:p w:rsidR="00DA7ABA" w:rsidRPr="003E75C9" w:rsidRDefault="00DA7ABA" w:rsidP="003E75C9">
      <w:pPr>
        <w:pStyle w:val="NoSpacing"/>
        <w:spacing w:line="360" w:lineRule="auto"/>
        <w:rPr>
          <w:rFonts w:ascii="Book Antiqua" w:hAnsi="Book Antiqua"/>
          <w:sz w:val="28"/>
          <w:szCs w:val="28"/>
        </w:rPr>
      </w:pPr>
      <w:bookmarkStart w:id="174" w:name="at_all_times"/>
      <w:r w:rsidRPr="003E75C9">
        <w:rPr>
          <w:rFonts w:ascii="Book Antiqua" w:hAnsi="Book Antiqua"/>
          <w:b/>
          <w:bCs/>
          <w:sz w:val="28"/>
          <w:szCs w:val="28"/>
        </w:rPr>
        <w:t>at all times</w:t>
      </w:r>
      <w:bookmarkEnd w:id="174"/>
      <w:r w:rsidRPr="003E75C9">
        <w:rPr>
          <w:rFonts w:ascii="Book Antiqua" w:hAnsi="Book Antiqua"/>
          <w:sz w:val="28"/>
          <w:szCs w:val="28"/>
        </w:rPr>
        <w:t xml:space="preserve"> Wordy. Simplify. Try </w:t>
      </w:r>
      <w:r w:rsidRPr="003E75C9">
        <w:rPr>
          <w:rFonts w:ascii="Book Antiqua" w:hAnsi="Book Antiqua"/>
          <w:i/>
          <w:iCs/>
          <w:sz w:val="28"/>
          <w:szCs w:val="28"/>
        </w:rPr>
        <w:t>always</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atheist</w:t>
      </w:r>
      <w:r w:rsidRPr="003E75C9">
        <w:rPr>
          <w:rFonts w:ascii="Book Antiqua" w:hAnsi="Book Antiqua"/>
          <w:sz w:val="28"/>
          <w:szCs w:val="28"/>
        </w:rPr>
        <w:t xml:space="preserve"> See </w:t>
      </w:r>
      <w:hyperlink r:id="rId160" w:anchor="agnostic" w:history="1">
        <w:r w:rsidRPr="003E75C9">
          <w:rPr>
            <w:rFonts w:ascii="Book Antiqua" w:hAnsi="Book Antiqua"/>
            <w:b/>
            <w:bCs/>
            <w:color w:val="0000FF"/>
            <w:sz w:val="28"/>
            <w:szCs w:val="28"/>
            <w:u w:val="single"/>
          </w:rPr>
          <w:t>agnostic, atheist</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75" w:name="ATM"/>
      <w:r w:rsidRPr="003E75C9">
        <w:rPr>
          <w:rFonts w:ascii="Book Antiqua" w:hAnsi="Book Antiqua"/>
          <w:b/>
          <w:bCs/>
          <w:sz w:val="28"/>
          <w:szCs w:val="28"/>
        </w:rPr>
        <w:t>ATM</w:t>
      </w:r>
      <w:bookmarkEnd w:id="175"/>
      <w:r w:rsidRPr="003E75C9">
        <w:rPr>
          <w:rFonts w:ascii="Book Antiqua" w:hAnsi="Book Antiqua"/>
          <w:sz w:val="28"/>
          <w:szCs w:val="28"/>
        </w:rPr>
        <w:t xml:space="preserve"> Abbreviation for </w:t>
      </w:r>
      <w:r w:rsidRPr="003E75C9">
        <w:rPr>
          <w:rFonts w:ascii="Book Antiqua" w:hAnsi="Book Antiqua"/>
          <w:i/>
          <w:iCs/>
          <w:sz w:val="28"/>
          <w:szCs w:val="28"/>
        </w:rPr>
        <w:t>automated teller machine</w:t>
      </w:r>
      <w:r w:rsidRPr="003E75C9">
        <w:rPr>
          <w:rFonts w:ascii="Book Antiqua" w:hAnsi="Book Antiqua"/>
          <w:sz w:val="28"/>
          <w:szCs w:val="28"/>
        </w:rPr>
        <w:t>, not "</w:t>
      </w:r>
      <w:r w:rsidRPr="003E75C9">
        <w:rPr>
          <w:rFonts w:ascii="Book Antiqua" w:hAnsi="Book Antiqua"/>
          <w:i/>
          <w:iCs/>
          <w:sz w:val="28"/>
          <w:szCs w:val="28"/>
        </w:rPr>
        <w:t>automatic</w:t>
      </w:r>
      <w:r w:rsidRPr="003E75C9">
        <w:rPr>
          <w:rFonts w:ascii="Book Antiqua" w:hAnsi="Book Antiqua"/>
          <w:sz w:val="28"/>
          <w:szCs w:val="28"/>
        </w:rPr>
        <w:t xml:space="preserve"> teller machine." </w:t>
      </w:r>
      <w:r w:rsidRPr="003E75C9">
        <w:rPr>
          <w:rFonts w:ascii="Book Antiqua" w:hAnsi="Book Antiqua"/>
          <w:i/>
          <w:iCs/>
          <w:sz w:val="28"/>
          <w:szCs w:val="28"/>
        </w:rPr>
        <w:t>ATM machine</w:t>
      </w:r>
      <w:r w:rsidRPr="003E75C9">
        <w:rPr>
          <w:rFonts w:ascii="Book Antiqua" w:hAnsi="Book Antiqua"/>
          <w:sz w:val="28"/>
          <w:szCs w:val="28"/>
        </w:rPr>
        <w:t xml:space="preserve"> is redundant.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 total of</w:t>
      </w:r>
      <w:r w:rsidRPr="003E75C9">
        <w:rPr>
          <w:rFonts w:ascii="Book Antiqua" w:hAnsi="Book Antiqua"/>
          <w:sz w:val="28"/>
          <w:szCs w:val="28"/>
        </w:rPr>
        <w:t xml:space="preserve"> See </w:t>
      </w:r>
      <w:hyperlink r:id="rId161" w:anchor="total, totaled" w:history="1">
        <w:r w:rsidRPr="003E75C9">
          <w:rPr>
            <w:rFonts w:ascii="Book Antiqua" w:hAnsi="Book Antiqua"/>
            <w:b/>
            <w:bCs/>
            <w:color w:val="0000FF"/>
            <w:sz w:val="28"/>
            <w:szCs w:val="28"/>
            <w:u w:val="single"/>
          </w:rPr>
          <w:t>total, totaled, totaling</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76" w:name="attain"/>
      <w:r w:rsidRPr="003E75C9">
        <w:rPr>
          <w:rFonts w:ascii="Book Antiqua" w:hAnsi="Book Antiqua"/>
          <w:b/>
          <w:bCs/>
          <w:sz w:val="28"/>
          <w:szCs w:val="28"/>
        </w:rPr>
        <w:t>attain</w:t>
      </w:r>
      <w:bookmarkEnd w:id="176"/>
      <w:r w:rsidRPr="003E75C9">
        <w:rPr>
          <w:rFonts w:ascii="Book Antiqua" w:hAnsi="Book Antiqua"/>
          <w:sz w:val="28"/>
          <w:szCs w:val="28"/>
        </w:rPr>
        <w:t xml:space="preserve"> Overstated and formal. Simplify. Try </w:t>
      </w:r>
      <w:r w:rsidRPr="003E75C9">
        <w:rPr>
          <w:rFonts w:ascii="Book Antiqua" w:hAnsi="Book Antiqua"/>
          <w:i/>
          <w:iCs/>
          <w:sz w:val="28"/>
          <w:szCs w:val="28"/>
        </w:rPr>
        <w:t>succeed, meet, reach</w:t>
      </w:r>
      <w:r w:rsidRPr="003E75C9">
        <w:rPr>
          <w:rFonts w:ascii="Book Antiqua" w:hAnsi="Book Antiqua"/>
          <w:sz w:val="28"/>
          <w:szCs w:val="28"/>
        </w:rPr>
        <w:t xml:space="preserve"> or </w:t>
      </w:r>
      <w:r w:rsidRPr="003E75C9">
        <w:rPr>
          <w:rFonts w:ascii="Book Antiqua" w:hAnsi="Book Antiqua"/>
          <w:i/>
          <w:iCs/>
          <w:sz w:val="28"/>
          <w:szCs w:val="28"/>
        </w:rPr>
        <w:t>arrive at</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7" w:name="attempt"/>
      <w:r w:rsidRPr="003E75C9">
        <w:rPr>
          <w:rFonts w:ascii="Book Antiqua" w:hAnsi="Book Antiqua"/>
          <w:b/>
          <w:bCs/>
          <w:sz w:val="28"/>
          <w:szCs w:val="28"/>
        </w:rPr>
        <w:t>attempt</w:t>
      </w:r>
      <w:bookmarkEnd w:id="177"/>
      <w:r w:rsidRPr="003E75C9">
        <w:rPr>
          <w:rFonts w:ascii="Book Antiqua" w:hAnsi="Book Antiqua"/>
          <w:sz w:val="28"/>
          <w:szCs w:val="28"/>
        </w:rPr>
        <w:t xml:space="preserve"> (v.) Overstated. Simplify. Use </w:t>
      </w:r>
      <w:r w:rsidRPr="003E75C9">
        <w:rPr>
          <w:rFonts w:ascii="Book Antiqua" w:hAnsi="Book Antiqua"/>
          <w:i/>
          <w:iCs/>
          <w:sz w:val="28"/>
          <w:szCs w:val="28"/>
        </w:rPr>
        <w:t>try</w:t>
      </w:r>
      <w:r w:rsidRPr="003E75C9">
        <w:rPr>
          <w:rFonts w:ascii="Book Antiqua" w:hAnsi="Book Antiqua"/>
          <w:sz w:val="28"/>
          <w:szCs w:val="28"/>
        </w:rPr>
        <w:t xml:space="preserve"> or </w:t>
      </w:r>
      <w:r w:rsidRPr="003E75C9">
        <w:rPr>
          <w:rFonts w:ascii="Book Antiqua" w:hAnsi="Book Antiqua"/>
          <w:i/>
          <w:iCs/>
          <w:sz w:val="28"/>
          <w:szCs w:val="28"/>
        </w:rPr>
        <w:t>take on</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78" w:name="at_the_end_of"/>
      <w:r w:rsidRPr="003E75C9">
        <w:rPr>
          <w:rFonts w:ascii="Book Antiqua" w:hAnsi="Book Antiqua"/>
          <w:b/>
          <w:bCs/>
          <w:sz w:val="28"/>
          <w:szCs w:val="28"/>
        </w:rPr>
        <w:t>at the end of</w:t>
      </w:r>
      <w:bookmarkEnd w:id="178"/>
      <w:r w:rsidRPr="003E75C9">
        <w:rPr>
          <w:rFonts w:ascii="Book Antiqua" w:hAnsi="Book Antiqua"/>
          <w:sz w:val="28"/>
          <w:szCs w:val="28"/>
        </w:rPr>
        <w:t xml:space="preserve"> Wordy. Simplify. Try </w:t>
      </w:r>
      <w:r w:rsidRPr="003E75C9">
        <w:rPr>
          <w:rFonts w:ascii="Book Antiqua" w:hAnsi="Book Antiqua"/>
          <w:i/>
          <w:iCs/>
          <w:sz w:val="28"/>
          <w:szCs w:val="28"/>
        </w:rPr>
        <w:t>after</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79" w:name="at_the_present_time"/>
      <w:r w:rsidRPr="003E75C9">
        <w:rPr>
          <w:rFonts w:ascii="Book Antiqua" w:hAnsi="Book Antiqua"/>
          <w:b/>
          <w:bCs/>
          <w:sz w:val="28"/>
          <w:szCs w:val="28"/>
        </w:rPr>
        <w:lastRenderedPageBreak/>
        <w:t>at the present time, at this point in time, at this particular time, at this point</w:t>
      </w:r>
      <w:bookmarkEnd w:id="179"/>
      <w:r w:rsidRPr="003E75C9">
        <w:rPr>
          <w:rFonts w:ascii="Book Antiqua" w:hAnsi="Book Antiqua"/>
          <w:sz w:val="28"/>
          <w:szCs w:val="28"/>
        </w:rPr>
        <w:t xml:space="preserve"> Wordy and pompous. Try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which are shorter and less obtrusive if repeated. Or leave out the phrase.</w:t>
      </w:r>
    </w:p>
    <w:p w:rsidR="00DA7ABA" w:rsidRPr="003E75C9" w:rsidRDefault="00DA7ABA" w:rsidP="003E75C9">
      <w:pPr>
        <w:pStyle w:val="NoSpacing"/>
        <w:spacing w:line="360" w:lineRule="auto"/>
        <w:rPr>
          <w:rFonts w:ascii="Book Antiqua" w:hAnsi="Book Antiqua"/>
          <w:sz w:val="28"/>
          <w:szCs w:val="28"/>
        </w:rPr>
      </w:pPr>
      <w:bookmarkStart w:id="180" w:name="at_the_time"/>
      <w:r w:rsidRPr="003E75C9">
        <w:rPr>
          <w:rFonts w:ascii="Book Antiqua" w:hAnsi="Book Antiqua"/>
          <w:b/>
          <w:bCs/>
          <w:sz w:val="28"/>
          <w:szCs w:val="28"/>
        </w:rPr>
        <w:t>at the time</w:t>
      </w:r>
      <w:bookmarkEnd w:id="180"/>
      <w:r w:rsidRPr="003E75C9">
        <w:rPr>
          <w:rFonts w:ascii="Book Antiqua" w:hAnsi="Book Antiqua"/>
          <w:sz w:val="28"/>
          <w:szCs w:val="28"/>
        </w:rPr>
        <w:t xml:space="preserve"> Wordy. Simplify. Try </w:t>
      </w:r>
      <w:r w:rsidRPr="003E75C9">
        <w:rPr>
          <w:rFonts w:ascii="Book Antiqua" w:hAnsi="Book Antiqua"/>
          <w:i/>
          <w:iCs/>
          <w:sz w:val="28"/>
          <w:szCs w:val="28"/>
        </w:rPr>
        <w:t>when</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1" w:name="at_this_juncture"/>
      <w:r w:rsidRPr="003E75C9">
        <w:rPr>
          <w:rFonts w:ascii="Book Antiqua" w:hAnsi="Book Antiqua"/>
          <w:b/>
          <w:bCs/>
          <w:sz w:val="28"/>
          <w:szCs w:val="28"/>
        </w:rPr>
        <w:t>at this juncture</w:t>
      </w:r>
      <w:bookmarkEnd w:id="181"/>
      <w:r w:rsidRPr="003E75C9">
        <w:rPr>
          <w:rFonts w:ascii="Book Antiqua" w:hAnsi="Book Antiqua"/>
          <w:sz w:val="28"/>
          <w:szCs w:val="28"/>
        </w:rPr>
        <w:t xml:space="preserve"> Formal. Use only when writing about a significant or critical activity or time. </w:t>
      </w:r>
      <w:r w:rsidRPr="003E75C9">
        <w:rPr>
          <w:rFonts w:ascii="Book Antiqua" w:hAnsi="Book Antiqua"/>
          <w:i/>
          <w:iCs/>
          <w:sz w:val="28"/>
          <w:szCs w:val="28"/>
        </w:rPr>
        <w:t>Critical junction</w:t>
      </w:r>
      <w:r w:rsidRPr="003E75C9">
        <w:rPr>
          <w:rFonts w:ascii="Book Antiqua" w:hAnsi="Book Antiqua"/>
          <w:sz w:val="28"/>
          <w:szCs w:val="28"/>
        </w:rPr>
        <w:t xml:space="preserve"> is redundant. </w:t>
      </w:r>
      <w:proofErr w:type="spellStart"/>
      <w:r w:rsidRPr="003E75C9">
        <w:rPr>
          <w:rFonts w:ascii="Book Antiqua" w:hAnsi="Book Antiqua"/>
          <w:sz w:val="28"/>
          <w:szCs w:val="28"/>
        </w:rPr>
        <w:t>Pompose</w:t>
      </w:r>
      <w:proofErr w:type="spellEnd"/>
      <w:r w:rsidRPr="003E75C9">
        <w:rPr>
          <w:rFonts w:ascii="Book Antiqua" w:hAnsi="Book Antiqua"/>
          <w:sz w:val="28"/>
          <w:szCs w:val="28"/>
        </w:rPr>
        <w:t xml:space="preserve"> and comical if misused. Try using simpler </w:t>
      </w:r>
      <w:r w:rsidRPr="003E75C9">
        <w:rPr>
          <w:rFonts w:ascii="Book Antiqua" w:hAnsi="Book Antiqua"/>
          <w:i/>
          <w:iCs/>
          <w:sz w:val="28"/>
          <w:szCs w:val="28"/>
        </w:rPr>
        <w:t>now</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82" w:name="at_this_time"/>
      <w:r w:rsidRPr="003E75C9">
        <w:rPr>
          <w:rFonts w:ascii="Book Antiqua" w:hAnsi="Book Antiqua"/>
          <w:b/>
          <w:bCs/>
          <w:sz w:val="28"/>
          <w:szCs w:val="28"/>
        </w:rPr>
        <w:t>at this time</w:t>
      </w:r>
      <w:bookmarkEnd w:id="182"/>
      <w:r w:rsidRPr="003E75C9">
        <w:rPr>
          <w:rFonts w:ascii="Book Antiqua" w:hAnsi="Book Antiqua"/>
          <w:sz w:val="28"/>
          <w:szCs w:val="28"/>
        </w:rPr>
        <w:t xml:space="preserve"> Wordy, vague and pompous. Simplify. Use </w:t>
      </w:r>
      <w:r w:rsidRPr="003E75C9">
        <w:rPr>
          <w:rFonts w:ascii="Book Antiqua" w:hAnsi="Book Antiqua"/>
          <w:i/>
          <w:iCs/>
          <w:sz w:val="28"/>
          <w:szCs w:val="28"/>
        </w:rPr>
        <w:t>now</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bookmarkStart w:id="183" w:name="attired"/>
      <w:r w:rsidRPr="003E75C9">
        <w:rPr>
          <w:rFonts w:ascii="Book Antiqua" w:hAnsi="Book Antiqua"/>
          <w:b/>
          <w:bCs/>
          <w:sz w:val="28"/>
          <w:szCs w:val="28"/>
        </w:rPr>
        <w:t>attired</w:t>
      </w:r>
      <w:bookmarkEnd w:id="183"/>
      <w:r w:rsidRPr="003E75C9">
        <w:rPr>
          <w:rFonts w:ascii="Book Antiqua" w:hAnsi="Book Antiqua"/>
          <w:sz w:val="28"/>
          <w:szCs w:val="28"/>
        </w:rPr>
        <w:t xml:space="preserve"> Overstated and formal. Simplify. Try </w:t>
      </w:r>
      <w:r w:rsidRPr="003E75C9">
        <w:rPr>
          <w:rFonts w:ascii="Book Antiqua" w:hAnsi="Book Antiqua"/>
          <w:i/>
          <w:iCs/>
          <w:sz w:val="28"/>
          <w:szCs w:val="28"/>
        </w:rPr>
        <w:t>wore</w:t>
      </w:r>
      <w:r w:rsidRPr="003E75C9">
        <w:rPr>
          <w:rFonts w:ascii="Book Antiqua" w:hAnsi="Book Antiqua"/>
          <w:sz w:val="28"/>
          <w:szCs w:val="28"/>
        </w:rPr>
        <w:t xml:space="preserve"> or </w:t>
      </w:r>
      <w:r w:rsidRPr="003E75C9">
        <w:rPr>
          <w:rFonts w:ascii="Book Antiqua" w:hAnsi="Book Antiqua"/>
          <w:i/>
          <w:iCs/>
          <w:sz w:val="28"/>
          <w:szCs w:val="28"/>
        </w:rPr>
        <w:t>dressed</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4" w:name="attractive"/>
      <w:r w:rsidRPr="003E75C9">
        <w:rPr>
          <w:rFonts w:ascii="Book Antiqua" w:hAnsi="Book Antiqua"/>
          <w:b/>
          <w:bCs/>
          <w:sz w:val="28"/>
          <w:szCs w:val="28"/>
        </w:rPr>
        <w:t>attractive in appearance</w:t>
      </w:r>
      <w:bookmarkEnd w:id="184"/>
      <w:r w:rsidRPr="003E75C9">
        <w:rPr>
          <w:rFonts w:ascii="Book Antiqua" w:hAnsi="Book Antiqua"/>
          <w:sz w:val="28"/>
          <w:szCs w:val="28"/>
        </w:rPr>
        <w:t xml:space="preserve"> Wordy and redundant. Simplify. Drop </w:t>
      </w:r>
      <w:r w:rsidRPr="003E75C9">
        <w:rPr>
          <w:rFonts w:ascii="Book Antiqua" w:hAnsi="Book Antiqua"/>
          <w:i/>
          <w:iCs/>
          <w:sz w:val="28"/>
          <w:szCs w:val="28"/>
        </w:rPr>
        <w:t>in appearance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5" w:name="attorney,_lawyer"/>
      <w:r w:rsidRPr="003E75C9">
        <w:rPr>
          <w:rFonts w:ascii="Book Antiqua" w:hAnsi="Book Antiqua"/>
          <w:b/>
          <w:bCs/>
          <w:sz w:val="28"/>
          <w:szCs w:val="28"/>
        </w:rPr>
        <w:t>attorney, lawyer</w:t>
      </w:r>
      <w:bookmarkEnd w:id="185"/>
      <w:r w:rsidRPr="003E75C9">
        <w:rPr>
          <w:rFonts w:ascii="Book Antiqua" w:hAnsi="Book Antiqua"/>
          <w:sz w:val="28"/>
          <w:szCs w:val="28"/>
        </w:rPr>
        <w:t xml:space="preserve"> Not always interchangeable. Lawyers have law degrees; attorneys may have law degrees. An attorney (usually, but not necessarily, a lawyer) is a person empowered to act for another. Don't capitalize either word unless it's at the beginning of a sentence or it's part of an officeholder's title: </w:t>
      </w:r>
      <w:r w:rsidRPr="003E75C9">
        <w:rPr>
          <w:rFonts w:ascii="Book Antiqua" w:hAnsi="Book Antiqua"/>
          <w:i/>
          <w:iCs/>
          <w:sz w:val="28"/>
          <w:szCs w:val="28"/>
        </w:rPr>
        <w:t>District Attorney Eileen Delaunay.</w:t>
      </w:r>
    </w:p>
    <w:p w:rsidR="00DA7ABA" w:rsidRPr="003E75C9" w:rsidRDefault="00DA7ABA" w:rsidP="003E75C9">
      <w:pPr>
        <w:pStyle w:val="NoSpacing"/>
        <w:spacing w:line="360" w:lineRule="auto"/>
        <w:rPr>
          <w:rFonts w:ascii="Book Antiqua" w:hAnsi="Book Antiqua"/>
          <w:sz w:val="28"/>
          <w:szCs w:val="28"/>
        </w:rPr>
      </w:pPr>
      <w:bookmarkStart w:id="186" w:name="attribution"/>
      <w:r w:rsidRPr="003E75C9">
        <w:rPr>
          <w:rFonts w:ascii="Book Antiqua" w:hAnsi="Book Antiqua"/>
          <w:b/>
          <w:bCs/>
          <w:sz w:val="28"/>
          <w:szCs w:val="28"/>
        </w:rPr>
        <w:t>attribution</w:t>
      </w:r>
      <w:bookmarkEnd w:id="186"/>
      <w:r w:rsidRPr="003E75C9">
        <w:rPr>
          <w:rFonts w:ascii="Book Antiqua" w:hAnsi="Book Antiqua"/>
          <w:sz w:val="28"/>
          <w:szCs w:val="28"/>
        </w:rPr>
        <w:t xml:space="preserve"> When identifying the source of information, especially for quotations or indirect quotations, avoid putting the attribution at the beginning of a sentence. Put the attribution in a less prominent position, unless the source is important or the preceding paragraph quoted another source. Include enough attribution so readers will know clearly who said what. See </w:t>
      </w:r>
      <w:hyperlink r:id="rId162" w:anchor="quotations" w:history="1">
        <w:r w:rsidRPr="003E75C9">
          <w:rPr>
            <w:rFonts w:ascii="Book Antiqua" w:hAnsi="Book Antiqua"/>
            <w:b/>
            <w:bCs/>
            <w:color w:val="0000FF"/>
            <w:sz w:val="28"/>
            <w:szCs w:val="28"/>
            <w:u w:val="single"/>
          </w:rPr>
          <w:t>quotations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verb </w:t>
      </w:r>
      <w:r w:rsidRPr="003E75C9">
        <w:rPr>
          <w:rFonts w:ascii="Book Antiqua" w:hAnsi="Book Antiqua"/>
          <w:i/>
          <w:iCs/>
          <w:sz w:val="28"/>
          <w:szCs w:val="28"/>
        </w:rPr>
        <w:t>to say,</w:t>
      </w:r>
      <w:r w:rsidRPr="003E75C9">
        <w:rPr>
          <w:rFonts w:ascii="Book Antiqua" w:hAnsi="Book Antiqua"/>
          <w:sz w:val="28"/>
          <w:szCs w:val="28"/>
        </w:rPr>
        <w:t xml:space="preserve"> usually in the past tense, </w:t>
      </w:r>
      <w:r w:rsidRPr="003E75C9">
        <w:rPr>
          <w:rFonts w:ascii="Book Antiqua" w:hAnsi="Book Antiqua"/>
          <w:i/>
          <w:iCs/>
          <w:sz w:val="28"/>
          <w:szCs w:val="28"/>
        </w:rPr>
        <w:t>said</w:t>
      </w:r>
      <w:r w:rsidRPr="003E75C9">
        <w:rPr>
          <w:rFonts w:ascii="Book Antiqua" w:hAnsi="Book Antiqua"/>
          <w:sz w:val="28"/>
          <w:szCs w:val="28"/>
        </w:rPr>
        <w:t>, is used most commonly in effective speech tags and attribution. It is inconspicuous, unobtrusive and short, and the meaning is clear.</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Special situations may call for the careful use of verbs with special meanings; for example, </w:t>
      </w:r>
      <w:r w:rsidRPr="003E75C9">
        <w:rPr>
          <w:rFonts w:ascii="Book Antiqua" w:hAnsi="Book Antiqua"/>
          <w:i/>
          <w:iCs/>
          <w:sz w:val="28"/>
          <w:szCs w:val="28"/>
        </w:rPr>
        <w:t>testified</w:t>
      </w:r>
      <w:r w:rsidRPr="003E75C9">
        <w:rPr>
          <w:rFonts w:ascii="Book Antiqua" w:hAnsi="Book Antiqua"/>
          <w:sz w:val="28"/>
          <w:szCs w:val="28"/>
        </w:rPr>
        <w:t xml:space="preserve"> in trials, public hearings and other official proceedings; </w:t>
      </w:r>
      <w:r w:rsidRPr="003E75C9">
        <w:rPr>
          <w:rFonts w:ascii="Book Antiqua" w:hAnsi="Book Antiqua"/>
          <w:i/>
          <w:iCs/>
          <w:sz w:val="28"/>
          <w:szCs w:val="28"/>
        </w:rPr>
        <w:t>cried out</w:t>
      </w:r>
      <w:r w:rsidRPr="003E75C9">
        <w:rPr>
          <w:rFonts w:ascii="Book Antiqua" w:hAnsi="Book Antiqua"/>
          <w:sz w:val="28"/>
          <w:szCs w:val="28"/>
        </w:rPr>
        <w:t xml:space="preserve"> when quoting an injured person; </w:t>
      </w:r>
      <w:r w:rsidRPr="003E75C9">
        <w:rPr>
          <w:rFonts w:ascii="Book Antiqua" w:hAnsi="Book Antiqua"/>
          <w:i/>
          <w:iCs/>
          <w:sz w:val="28"/>
          <w:szCs w:val="28"/>
        </w:rPr>
        <w:t>pointed out</w:t>
      </w:r>
      <w:r w:rsidRPr="003E75C9">
        <w:rPr>
          <w:rFonts w:ascii="Book Antiqua" w:hAnsi="Book Antiqua"/>
          <w:sz w:val="28"/>
          <w:szCs w:val="28"/>
        </w:rPr>
        <w:t xml:space="preserve"> if the statement is a fact. Save formal verbs like </w:t>
      </w:r>
      <w:r w:rsidRPr="003E75C9">
        <w:rPr>
          <w:rFonts w:ascii="Book Antiqua" w:hAnsi="Book Antiqua"/>
          <w:i/>
          <w:iCs/>
          <w:sz w:val="28"/>
          <w:szCs w:val="28"/>
        </w:rPr>
        <w:t>stated</w:t>
      </w:r>
      <w:r w:rsidRPr="003E75C9">
        <w:rPr>
          <w:rFonts w:ascii="Book Antiqua" w:hAnsi="Book Antiqua"/>
          <w:sz w:val="28"/>
          <w:szCs w:val="28"/>
        </w:rPr>
        <w:t xml:space="preserve"> and </w:t>
      </w:r>
      <w:r w:rsidRPr="003E75C9">
        <w:rPr>
          <w:rFonts w:ascii="Book Antiqua" w:hAnsi="Book Antiqua"/>
          <w:i/>
          <w:iCs/>
          <w:sz w:val="28"/>
          <w:szCs w:val="28"/>
        </w:rPr>
        <w:t>announced</w:t>
      </w:r>
      <w:r w:rsidRPr="003E75C9">
        <w:rPr>
          <w:rFonts w:ascii="Book Antiqua" w:hAnsi="Book Antiqua"/>
          <w:sz w:val="28"/>
          <w:szCs w:val="28"/>
        </w:rPr>
        <w:t xml:space="preserve"> for formal and important occasions. Be wary of words with meanings that readers could misinterpret: </w:t>
      </w:r>
      <w:r w:rsidRPr="003E75C9">
        <w:rPr>
          <w:rFonts w:ascii="Book Antiqua" w:hAnsi="Book Antiqua"/>
          <w:i/>
          <w:iCs/>
          <w:sz w:val="28"/>
          <w:szCs w:val="28"/>
        </w:rPr>
        <w:t>admitted, claimed, confessed, conceded, contended, refused, revealed.</w:t>
      </w:r>
      <w:r w:rsidRPr="003E75C9">
        <w:rPr>
          <w:rFonts w:ascii="Book Antiqua" w:hAnsi="Book Antiqua"/>
          <w:sz w:val="28"/>
          <w:szCs w:val="28"/>
        </w:rPr>
        <w:t xml:space="preserve"> Don't use </w:t>
      </w:r>
      <w:r w:rsidRPr="003E75C9">
        <w:rPr>
          <w:rFonts w:ascii="Book Antiqua" w:hAnsi="Book Antiqua"/>
          <w:i/>
          <w:iCs/>
          <w:sz w:val="28"/>
          <w:szCs w:val="28"/>
        </w:rPr>
        <w:t>added</w:t>
      </w:r>
      <w:r w:rsidRPr="003E75C9">
        <w:rPr>
          <w:rFonts w:ascii="Book Antiqua" w:hAnsi="Book Antiqua"/>
          <w:sz w:val="28"/>
          <w:szCs w:val="28"/>
        </w:rPr>
        <w:t xml:space="preserve">, </w:t>
      </w:r>
      <w:r w:rsidRPr="003E75C9">
        <w:rPr>
          <w:rFonts w:ascii="Book Antiqua" w:hAnsi="Book Antiqua"/>
          <w:i/>
          <w:iCs/>
          <w:sz w:val="28"/>
          <w:szCs w:val="28"/>
        </w:rPr>
        <w:t>concluded</w:t>
      </w:r>
      <w:r w:rsidRPr="003E75C9">
        <w:rPr>
          <w:rFonts w:ascii="Book Antiqua" w:hAnsi="Book Antiqua"/>
          <w:sz w:val="28"/>
          <w:szCs w:val="28"/>
        </w:rPr>
        <w:t xml:space="preserve"> or </w:t>
      </w:r>
      <w:r w:rsidRPr="003E75C9">
        <w:rPr>
          <w:rFonts w:ascii="Book Antiqua" w:hAnsi="Book Antiqua"/>
          <w:i/>
          <w:iCs/>
          <w:sz w:val="28"/>
          <w:szCs w:val="28"/>
        </w:rPr>
        <w:t>went on to say</w:t>
      </w:r>
      <w:r w:rsidRPr="003E75C9">
        <w:rPr>
          <w:rFonts w:ascii="Book Antiqua" w:hAnsi="Book Antiqua"/>
          <w:sz w:val="28"/>
          <w:szCs w:val="28"/>
        </w:rPr>
        <w:t xml:space="preserve"> unless presenting statements in the same order used by the speaker. Also, </w:t>
      </w:r>
      <w:r w:rsidRPr="003E75C9">
        <w:rPr>
          <w:rFonts w:ascii="Book Antiqua" w:hAnsi="Book Antiqua"/>
          <w:i/>
          <w:iCs/>
          <w:sz w:val="28"/>
          <w:szCs w:val="28"/>
        </w:rPr>
        <w:t>went on to say</w:t>
      </w:r>
      <w:r w:rsidRPr="003E75C9">
        <w:rPr>
          <w:rFonts w:ascii="Book Antiqua" w:hAnsi="Book Antiqua"/>
          <w:sz w:val="28"/>
          <w:szCs w:val="28"/>
        </w:rPr>
        <w:t xml:space="preserve"> is wordy. See </w:t>
      </w:r>
      <w:hyperlink r:id="rId163" w:anchor="according to" w:history="1">
        <w:r w:rsidRPr="003E75C9">
          <w:rPr>
            <w:rFonts w:ascii="Book Antiqua" w:hAnsi="Book Antiqua"/>
            <w:b/>
            <w:bCs/>
            <w:color w:val="0000FF"/>
            <w:sz w:val="28"/>
            <w:szCs w:val="28"/>
            <w:u w:val="single"/>
          </w:rPr>
          <w:t>according to</w:t>
        </w:r>
      </w:hyperlink>
      <w:r w:rsidRPr="003E75C9">
        <w:rPr>
          <w:rFonts w:ascii="Book Antiqua" w:hAnsi="Book Antiqua"/>
          <w:b/>
          <w:bCs/>
          <w:sz w:val="28"/>
          <w:szCs w:val="28"/>
        </w:rPr>
        <w:t xml:space="preserve">, </w:t>
      </w:r>
      <w:hyperlink r:id="rId164" w:anchor="state" w:history="1">
        <w:r w:rsidRPr="003E75C9">
          <w:rPr>
            <w:rFonts w:ascii="Book Antiqua" w:hAnsi="Book Antiqua"/>
            <w:b/>
            <w:bCs/>
            <w:color w:val="0000FF"/>
            <w:sz w:val="28"/>
            <w:szCs w:val="28"/>
            <w:u w:val="single"/>
          </w:rPr>
          <w:t>state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The most straightforward word order for speech tags is subject first, verb second: </w:t>
      </w:r>
      <w:proofErr w:type="spellStart"/>
      <w:r w:rsidRPr="003E75C9">
        <w:rPr>
          <w:rFonts w:ascii="Book Antiqua" w:hAnsi="Book Antiqua"/>
          <w:i/>
          <w:iCs/>
          <w:sz w:val="28"/>
          <w:szCs w:val="28"/>
        </w:rPr>
        <w:t>Assaud</w:t>
      </w:r>
      <w:proofErr w:type="spellEnd"/>
      <w:r w:rsidRPr="003E75C9">
        <w:rPr>
          <w:rFonts w:ascii="Book Antiqua" w:hAnsi="Book Antiqua"/>
          <w:i/>
          <w:iCs/>
          <w:sz w:val="28"/>
          <w:szCs w:val="28"/>
        </w:rPr>
        <w:t xml:space="preserve"> said, President Santos said, the manager said, she said.</w:t>
      </w:r>
      <w:r w:rsidRPr="003E75C9">
        <w:rPr>
          <w:rFonts w:ascii="Book Antiqua" w:hAnsi="Book Antiqua"/>
          <w:sz w:val="28"/>
          <w:szCs w:val="28"/>
        </w:rPr>
        <w:t xml:space="preserve"> But put </w:t>
      </w:r>
      <w:r w:rsidRPr="003E75C9">
        <w:rPr>
          <w:rFonts w:ascii="Book Antiqua" w:hAnsi="Book Antiqua"/>
          <w:i/>
          <w:iCs/>
          <w:sz w:val="28"/>
          <w:szCs w:val="28"/>
        </w:rPr>
        <w:t>said</w:t>
      </w:r>
      <w:r w:rsidRPr="003E75C9">
        <w:rPr>
          <w:rFonts w:ascii="Book Antiqua" w:hAnsi="Book Antiqua"/>
          <w:sz w:val="28"/>
          <w:szCs w:val="28"/>
        </w:rPr>
        <w:t xml:space="preserve"> first if other words, such as long titles or descriptions of the speaker, would separate the verb and the speaker's name too widely: </w:t>
      </w:r>
      <w:r w:rsidRPr="003E75C9">
        <w:rPr>
          <w:rFonts w:ascii="Book Antiqua" w:hAnsi="Book Antiqua"/>
          <w:i/>
          <w:iCs/>
          <w:sz w:val="28"/>
          <w:szCs w:val="28"/>
        </w:rPr>
        <w:t>said David Koyama, manager of the Personnel Division</w:t>
      </w:r>
      <w:r w:rsidRPr="003E75C9">
        <w:rPr>
          <w:rFonts w:ascii="Book Antiqua" w:hAnsi="Book Antiqua"/>
          <w:sz w:val="28"/>
          <w:szCs w:val="28"/>
        </w:rPr>
        <w:t xml:space="preserve">; </w:t>
      </w:r>
      <w:r w:rsidRPr="003E75C9">
        <w:rPr>
          <w:rFonts w:ascii="Book Antiqua" w:hAnsi="Book Antiqua"/>
          <w:i/>
          <w:iCs/>
          <w:sz w:val="28"/>
          <w:szCs w:val="28"/>
        </w:rPr>
        <w:t>said Donna Nelson, first-place finisher in the annual golf tournament.</w:t>
      </w:r>
      <w:r w:rsidRPr="003E75C9">
        <w:rPr>
          <w:rFonts w:ascii="Book Antiqua" w:hAnsi="Book Antiqua"/>
          <w:sz w:val="28"/>
          <w:szCs w:val="28"/>
        </w:rPr>
        <w:t xml:space="preserve"> See </w:t>
      </w:r>
      <w:hyperlink r:id="rId165"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166"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ATV</w:t>
      </w:r>
      <w:r w:rsidRPr="003E75C9">
        <w:rPr>
          <w:rFonts w:ascii="Book Antiqua" w:hAnsi="Book Antiqua"/>
          <w:sz w:val="28"/>
          <w:szCs w:val="28"/>
        </w:rPr>
        <w:t xml:space="preserve"> See </w:t>
      </w:r>
      <w:hyperlink r:id="rId167" w:anchor="all-terrain" w:history="1">
        <w:r w:rsidRPr="003E75C9">
          <w:rPr>
            <w:rFonts w:ascii="Book Antiqua" w:hAnsi="Book Antiqua"/>
            <w:b/>
            <w:bCs/>
            <w:color w:val="0000FF"/>
            <w:sz w:val="28"/>
            <w:szCs w:val="28"/>
            <w:u w:val="single"/>
          </w:rPr>
          <w:t>all-terrain vehicle</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87" w:name="audiovisual"/>
      <w:r w:rsidRPr="003E75C9">
        <w:rPr>
          <w:rFonts w:ascii="Book Antiqua" w:hAnsi="Book Antiqua"/>
          <w:b/>
          <w:bCs/>
          <w:sz w:val="28"/>
          <w:szCs w:val="28"/>
        </w:rPr>
        <w:t>audiovisual</w:t>
      </w:r>
      <w:bookmarkEnd w:id="187"/>
      <w:r w:rsidRPr="003E75C9">
        <w:rPr>
          <w:rFonts w:ascii="Book Antiqua" w:hAnsi="Book Antiqua"/>
          <w:sz w:val="28"/>
          <w:szCs w:val="28"/>
        </w:rPr>
        <w:t xml:space="preserve"> One word.</w:t>
      </w:r>
    </w:p>
    <w:p w:rsidR="00DA7ABA" w:rsidRPr="003E75C9" w:rsidRDefault="00DA7ABA" w:rsidP="003E75C9">
      <w:pPr>
        <w:pStyle w:val="NoSpacing"/>
        <w:spacing w:line="360" w:lineRule="auto"/>
        <w:rPr>
          <w:rFonts w:ascii="Book Antiqua" w:hAnsi="Book Antiqua"/>
          <w:sz w:val="28"/>
          <w:szCs w:val="28"/>
        </w:rPr>
      </w:pPr>
      <w:bookmarkStart w:id="188" w:name="auger"/>
      <w:r w:rsidRPr="003E75C9">
        <w:rPr>
          <w:rFonts w:ascii="Book Antiqua" w:hAnsi="Book Antiqua"/>
          <w:b/>
          <w:bCs/>
          <w:sz w:val="28"/>
          <w:szCs w:val="28"/>
        </w:rPr>
        <w:t>auger, augur</w:t>
      </w:r>
      <w:bookmarkEnd w:id="188"/>
      <w:r w:rsidRPr="003E75C9">
        <w:rPr>
          <w:rFonts w:ascii="Book Antiqua" w:hAnsi="Book Antiqua"/>
          <w:sz w:val="28"/>
          <w:szCs w:val="28"/>
        </w:rPr>
        <w:t xml:space="preserve"> Sometimes confused. An </w:t>
      </w:r>
      <w:r w:rsidRPr="003E75C9">
        <w:rPr>
          <w:rFonts w:ascii="Book Antiqua" w:hAnsi="Book Antiqua"/>
          <w:i/>
          <w:iCs/>
          <w:sz w:val="28"/>
          <w:szCs w:val="28"/>
        </w:rPr>
        <w:t>auger</w:t>
      </w:r>
      <w:r w:rsidRPr="003E75C9">
        <w:rPr>
          <w:rFonts w:ascii="Book Antiqua" w:hAnsi="Book Antiqua"/>
          <w:sz w:val="28"/>
          <w:szCs w:val="28"/>
        </w:rPr>
        <w:t xml:space="preserve"> is "a tool for boring holes in wood or the earth." An </w:t>
      </w:r>
      <w:r w:rsidRPr="003E75C9">
        <w:rPr>
          <w:rFonts w:ascii="Book Antiqua" w:hAnsi="Book Antiqua"/>
          <w:i/>
          <w:iCs/>
          <w:sz w:val="28"/>
          <w:szCs w:val="28"/>
        </w:rPr>
        <w:t>augur</w:t>
      </w:r>
      <w:r w:rsidRPr="003E75C9">
        <w:rPr>
          <w:rFonts w:ascii="Book Antiqua" w:hAnsi="Book Antiqua"/>
          <w:sz w:val="28"/>
          <w:szCs w:val="28"/>
        </w:rPr>
        <w:t xml:space="preserve"> is "a fortuneteller or prophet."</w:t>
      </w:r>
    </w:p>
    <w:p w:rsidR="00DA7ABA" w:rsidRPr="003E75C9" w:rsidRDefault="00DA7ABA" w:rsidP="003E75C9">
      <w:pPr>
        <w:pStyle w:val="NoSpacing"/>
        <w:spacing w:line="360" w:lineRule="auto"/>
        <w:rPr>
          <w:rFonts w:ascii="Book Antiqua" w:hAnsi="Book Antiqua"/>
          <w:sz w:val="28"/>
          <w:szCs w:val="28"/>
        </w:rPr>
      </w:pPr>
      <w:bookmarkStart w:id="189" w:name="augment"/>
      <w:r w:rsidRPr="003E75C9">
        <w:rPr>
          <w:rFonts w:ascii="Book Antiqua" w:hAnsi="Book Antiqua"/>
          <w:b/>
          <w:bCs/>
          <w:sz w:val="28"/>
          <w:szCs w:val="28"/>
        </w:rPr>
        <w:t>augment</w:t>
      </w:r>
      <w:bookmarkEnd w:id="189"/>
      <w:r w:rsidRPr="003E75C9">
        <w:rPr>
          <w:rFonts w:ascii="Book Antiqua" w:hAnsi="Book Antiqua"/>
          <w:sz w:val="28"/>
          <w:szCs w:val="28"/>
        </w:rPr>
        <w:t xml:space="preserve"> Formal. Consider replacing with simpler form of </w:t>
      </w:r>
      <w:r w:rsidRPr="003E75C9">
        <w:rPr>
          <w:rFonts w:ascii="Book Antiqua" w:hAnsi="Book Antiqua"/>
          <w:i/>
          <w:iCs/>
          <w:sz w:val="28"/>
          <w:szCs w:val="28"/>
        </w:rPr>
        <w:t>increase</w:t>
      </w:r>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0" w:name="aural"/>
      <w:r w:rsidRPr="003E75C9">
        <w:rPr>
          <w:rFonts w:ascii="Book Antiqua" w:hAnsi="Book Antiqua"/>
          <w:b/>
          <w:bCs/>
          <w:sz w:val="28"/>
          <w:szCs w:val="28"/>
        </w:rPr>
        <w:t>aural, oral</w:t>
      </w:r>
      <w:bookmarkEnd w:id="190"/>
      <w:r w:rsidRPr="003E75C9">
        <w:rPr>
          <w:rFonts w:ascii="Book Antiqua" w:hAnsi="Book Antiqua"/>
          <w:sz w:val="28"/>
          <w:szCs w:val="28"/>
        </w:rPr>
        <w:t xml:space="preserve"> Pronounced alike and sometimes confused. The adjective </w:t>
      </w:r>
      <w:r w:rsidRPr="003E75C9">
        <w:rPr>
          <w:rFonts w:ascii="Book Antiqua" w:hAnsi="Book Antiqua"/>
          <w:i/>
          <w:iCs/>
          <w:sz w:val="28"/>
          <w:szCs w:val="28"/>
        </w:rPr>
        <w:t>aural</w:t>
      </w:r>
      <w:r w:rsidRPr="003E75C9">
        <w:rPr>
          <w:rFonts w:ascii="Book Antiqua" w:hAnsi="Book Antiqua"/>
          <w:sz w:val="28"/>
          <w:szCs w:val="28"/>
        </w:rPr>
        <w:t xml:space="preserve"> is about the ear and sense of hearing. The adjective </w:t>
      </w:r>
      <w:r w:rsidRPr="003E75C9">
        <w:rPr>
          <w:rFonts w:ascii="Book Antiqua" w:hAnsi="Book Antiqua"/>
          <w:i/>
          <w:iCs/>
          <w:sz w:val="28"/>
          <w:szCs w:val="28"/>
        </w:rPr>
        <w:t>oral</w:t>
      </w:r>
      <w:r w:rsidRPr="003E75C9">
        <w:rPr>
          <w:rFonts w:ascii="Book Antiqua" w:hAnsi="Book Antiqua"/>
          <w:sz w:val="28"/>
          <w:szCs w:val="28"/>
        </w:rPr>
        <w:t xml:space="preserve"> is about the mouth, voice and speaking. See </w:t>
      </w:r>
      <w:hyperlink r:id="rId168" w:anchor="oral" w:history="1">
        <w:r w:rsidRPr="003E75C9">
          <w:rPr>
            <w:rFonts w:ascii="Book Antiqua" w:hAnsi="Book Antiqua"/>
            <w:b/>
            <w:bCs/>
            <w:color w:val="0000FF"/>
            <w:sz w:val="28"/>
            <w:szCs w:val="28"/>
            <w:u w:val="single"/>
          </w:rPr>
          <w:t>oral, verbal, written</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1" w:name="author"/>
      <w:r w:rsidRPr="003E75C9">
        <w:rPr>
          <w:rFonts w:ascii="Book Antiqua" w:hAnsi="Book Antiqua"/>
          <w:b/>
          <w:bCs/>
          <w:sz w:val="28"/>
          <w:szCs w:val="28"/>
        </w:rPr>
        <w:t>author</w:t>
      </w:r>
      <w:bookmarkEnd w:id="191"/>
      <w:r w:rsidRPr="003E75C9">
        <w:rPr>
          <w:rFonts w:ascii="Book Antiqua" w:hAnsi="Book Antiqua"/>
          <w:sz w:val="28"/>
          <w:szCs w:val="28"/>
        </w:rPr>
        <w:t xml:space="preserve"> Male and female authors </w:t>
      </w:r>
      <w:r w:rsidRPr="003E75C9">
        <w:rPr>
          <w:rFonts w:ascii="Book Antiqua" w:hAnsi="Book Antiqua"/>
          <w:i/>
          <w:iCs/>
          <w:sz w:val="28"/>
          <w:szCs w:val="28"/>
        </w:rPr>
        <w:t>write</w:t>
      </w:r>
      <w:r w:rsidRPr="003E75C9">
        <w:rPr>
          <w:rFonts w:ascii="Book Antiqua" w:hAnsi="Book Antiqua"/>
          <w:sz w:val="28"/>
          <w:szCs w:val="28"/>
        </w:rPr>
        <w:t xml:space="preserve"> books, articles and stories. Authors also </w:t>
      </w:r>
      <w:r w:rsidRPr="003E75C9">
        <w:rPr>
          <w:rFonts w:ascii="Book Antiqua" w:hAnsi="Book Antiqua"/>
          <w:i/>
          <w:iCs/>
          <w:sz w:val="28"/>
          <w:szCs w:val="28"/>
        </w:rPr>
        <w:t>compose</w:t>
      </w:r>
      <w:r w:rsidRPr="003E75C9">
        <w:rPr>
          <w:rFonts w:ascii="Book Antiqua" w:hAnsi="Book Antiqua"/>
          <w:sz w:val="28"/>
          <w:szCs w:val="28"/>
        </w:rPr>
        <w:t xml:space="preserve"> and </w:t>
      </w:r>
      <w:r w:rsidRPr="003E75C9">
        <w:rPr>
          <w:rFonts w:ascii="Book Antiqua" w:hAnsi="Book Antiqua"/>
          <w:i/>
          <w:iCs/>
          <w:sz w:val="28"/>
          <w:szCs w:val="28"/>
        </w:rPr>
        <w:t>create</w:t>
      </w:r>
      <w:r w:rsidRPr="003E75C9">
        <w:rPr>
          <w:rFonts w:ascii="Book Antiqua" w:hAnsi="Book Antiqua"/>
          <w:sz w:val="28"/>
          <w:szCs w:val="28"/>
        </w:rPr>
        <w:t xml:space="preserve">. Although some authors may be pretentious, </w:t>
      </w:r>
      <w:r w:rsidRPr="003E75C9">
        <w:rPr>
          <w:rFonts w:ascii="Book Antiqua" w:hAnsi="Book Antiqua"/>
          <w:i/>
          <w:iCs/>
          <w:sz w:val="28"/>
          <w:szCs w:val="28"/>
        </w:rPr>
        <w:t>author</w:t>
      </w:r>
      <w:r w:rsidRPr="003E75C9">
        <w:rPr>
          <w:rFonts w:ascii="Book Antiqua" w:hAnsi="Book Antiqua"/>
          <w:sz w:val="28"/>
          <w:szCs w:val="28"/>
        </w:rPr>
        <w:t xml:space="preserve"> as a verb is pretentious. Don't use it.</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automated teller machine, automatic teller machine</w:t>
      </w:r>
      <w:r w:rsidRPr="003E75C9">
        <w:rPr>
          <w:rFonts w:ascii="Book Antiqua" w:hAnsi="Book Antiqua"/>
          <w:sz w:val="28"/>
          <w:szCs w:val="28"/>
        </w:rPr>
        <w:t xml:space="preserve"> See </w:t>
      </w:r>
      <w:hyperlink r:id="rId169" w:anchor="ATM" w:history="1">
        <w:r w:rsidRPr="003E75C9">
          <w:rPr>
            <w:rFonts w:ascii="Book Antiqua" w:hAnsi="Book Antiqua"/>
            <w:b/>
            <w:bCs/>
            <w:color w:val="0000FF"/>
            <w:sz w:val="28"/>
            <w:szCs w:val="28"/>
            <w:u w:val="single"/>
          </w:rPr>
          <w:t>ATM</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2" w:name="auxiliary"/>
      <w:r w:rsidRPr="003E75C9">
        <w:rPr>
          <w:rFonts w:ascii="Book Antiqua" w:hAnsi="Book Antiqua"/>
          <w:b/>
          <w:bCs/>
          <w:sz w:val="28"/>
          <w:szCs w:val="28"/>
        </w:rPr>
        <w:t>auxiliary</w:t>
      </w:r>
      <w:bookmarkEnd w:id="192"/>
      <w:r w:rsidRPr="003E75C9">
        <w:rPr>
          <w:rFonts w:ascii="Book Antiqua" w:hAnsi="Book Antiqua"/>
          <w:sz w:val="28"/>
          <w:szCs w:val="28"/>
        </w:rPr>
        <w:t xml:space="preserve"> Commonly misspelled.</w:t>
      </w:r>
    </w:p>
    <w:p w:rsidR="00DA7ABA" w:rsidRPr="003E75C9" w:rsidRDefault="00DA7ABA" w:rsidP="003E75C9">
      <w:pPr>
        <w:pStyle w:val="NoSpacing"/>
        <w:spacing w:line="360" w:lineRule="auto"/>
        <w:rPr>
          <w:rFonts w:ascii="Book Antiqua" w:hAnsi="Book Antiqua"/>
          <w:sz w:val="28"/>
          <w:szCs w:val="28"/>
        </w:rPr>
      </w:pPr>
      <w:bookmarkStart w:id="193" w:name="avenue"/>
      <w:r w:rsidRPr="003E75C9">
        <w:rPr>
          <w:rFonts w:ascii="Book Antiqua" w:hAnsi="Book Antiqua"/>
          <w:b/>
          <w:bCs/>
          <w:sz w:val="28"/>
          <w:szCs w:val="28"/>
        </w:rPr>
        <w:t>avenue</w:t>
      </w:r>
      <w:bookmarkEnd w:id="193"/>
      <w:r w:rsidRPr="003E75C9">
        <w:rPr>
          <w:rFonts w:ascii="Book Antiqua" w:hAnsi="Book Antiqua"/>
          <w:sz w:val="28"/>
          <w:szCs w:val="28"/>
        </w:rPr>
        <w:t xml:space="preserve"> Abbreviate only with a numbered address. See </w:t>
      </w:r>
      <w:hyperlink r:id="rId17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bookmarkStart w:id="194" w:name="avg"/>
      <w:r w:rsidRPr="003E75C9">
        <w:rPr>
          <w:rFonts w:ascii="Book Antiqua" w:hAnsi="Book Antiqua"/>
          <w:b/>
          <w:bCs/>
          <w:sz w:val="28"/>
          <w:szCs w:val="28"/>
        </w:rPr>
        <w:t>average</w:t>
      </w:r>
      <w:bookmarkEnd w:id="194"/>
      <w:r w:rsidRPr="003E75C9">
        <w:rPr>
          <w:rFonts w:ascii="Book Antiqua" w:hAnsi="Book Antiqua"/>
          <w:sz w:val="28"/>
          <w:szCs w:val="28"/>
        </w:rPr>
        <w:t xml:space="preserve"> If you're wondering how to abbreviate it, ask yourself, "If I don't know to abbreviate it, will my readers understand the abbreviation?" But if you insist on using an abbreviation, use less confusing </w:t>
      </w:r>
      <w:proofErr w:type="spellStart"/>
      <w:r w:rsidRPr="003E75C9">
        <w:rPr>
          <w:rFonts w:ascii="Book Antiqua" w:hAnsi="Book Antiqua"/>
          <w:i/>
          <w:iCs/>
          <w:sz w:val="28"/>
          <w:szCs w:val="28"/>
        </w:rPr>
        <w:t>avg</w:t>
      </w:r>
      <w:proofErr w:type="spellEnd"/>
      <w:r w:rsidRPr="003E75C9">
        <w:rPr>
          <w:rFonts w:ascii="Book Antiqua" w:hAnsi="Book Antiqua"/>
          <w:sz w:val="28"/>
          <w:szCs w:val="28"/>
        </w:rPr>
        <w:t xml:space="preserve"> instead of </w:t>
      </w:r>
      <w:proofErr w:type="spellStart"/>
      <w:r w:rsidRPr="003E75C9">
        <w:rPr>
          <w:rFonts w:ascii="Book Antiqua" w:hAnsi="Book Antiqua"/>
          <w:i/>
          <w:iCs/>
          <w:sz w:val="28"/>
          <w:szCs w:val="28"/>
        </w:rPr>
        <w:t>av</w:t>
      </w:r>
      <w:proofErr w:type="spellEnd"/>
      <w:r w:rsidRPr="003E75C9">
        <w:rPr>
          <w:rFonts w:ascii="Book Antiqua" w:hAnsi="Book Antiqua"/>
          <w:sz w:val="28"/>
          <w:szCs w:val="28"/>
        </w:rPr>
        <w:t>, which has other meanings.</w:t>
      </w:r>
    </w:p>
    <w:p w:rsidR="00DA7ABA" w:rsidRPr="003E75C9" w:rsidRDefault="00DA7ABA" w:rsidP="003E75C9">
      <w:pPr>
        <w:pStyle w:val="NoSpacing"/>
        <w:spacing w:line="360" w:lineRule="auto"/>
        <w:rPr>
          <w:rFonts w:ascii="Book Antiqua" w:hAnsi="Book Antiqua"/>
          <w:sz w:val="28"/>
          <w:szCs w:val="28"/>
        </w:rPr>
      </w:pPr>
      <w:bookmarkStart w:id="195" w:name="average"/>
      <w:r w:rsidRPr="003E75C9">
        <w:rPr>
          <w:rFonts w:ascii="Book Antiqua" w:hAnsi="Book Antiqua"/>
          <w:b/>
          <w:bCs/>
          <w:sz w:val="28"/>
          <w:szCs w:val="28"/>
        </w:rPr>
        <w:t>average, mean, median, mode, norm</w:t>
      </w:r>
      <w:bookmarkEnd w:id="195"/>
      <w:r w:rsidRPr="003E75C9">
        <w:rPr>
          <w:rFonts w:ascii="Book Antiqua" w:hAnsi="Book Antiqua"/>
          <w:sz w:val="28"/>
          <w:szCs w:val="28"/>
        </w:rPr>
        <w:t xml:space="preserve"> Often confused in writing about statistics. </w:t>
      </w:r>
      <w:r w:rsidRPr="003E75C9">
        <w:rPr>
          <w:rFonts w:ascii="Book Antiqua" w:hAnsi="Book Antiqua"/>
          <w:i/>
          <w:iCs/>
          <w:sz w:val="28"/>
          <w:szCs w:val="28"/>
        </w:rPr>
        <w:t>Average</w:t>
      </w:r>
      <w:r w:rsidRPr="003E75C9">
        <w:rPr>
          <w:rFonts w:ascii="Book Antiqua" w:hAnsi="Book Antiqua"/>
          <w:sz w:val="28"/>
          <w:szCs w:val="28"/>
        </w:rPr>
        <w:t xml:space="preserve"> and </w:t>
      </w:r>
      <w:r w:rsidRPr="003E75C9">
        <w:rPr>
          <w:rFonts w:ascii="Book Antiqua" w:hAnsi="Book Antiqua"/>
          <w:i/>
          <w:iCs/>
          <w:sz w:val="28"/>
          <w:szCs w:val="28"/>
        </w:rPr>
        <w:t>mean</w:t>
      </w:r>
      <w:r w:rsidRPr="003E75C9">
        <w:rPr>
          <w:rFonts w:ascii="Book Antiqua" w:hAnsi="Book Antiqua"/>
          <w:sz w:val="28"/>
          <w:szCs w:val="28"/>
        </w:rPr>
        <w:t xml:space="preserve"> are similar. An </w:t>
      </w:r>
      <w:r w:rsidRPr="003E75C9">
        <w:rPr>
          <w:rFonts w:ascii="Book Antiqua" w:hAnsi="Book Antiqua"/>
          <w:i/>
          <w:iCs/>
          <w:sz w:val="28"/>
          <w:szCs w:val="28"/>
        </w:rPr>
        <w:t>average</w:t>
      </w:r>
      <w:r w:rsidRPr="003E75C9">
        <w:rPr>
          <w:rFonts w:ascii="Book Antiqua" w:hAnsi="Book Antiqua"/>
          <w:sz w:val="28"/>
          <w:szCs w:val="28"/>
        </w:rPr>
        <w:t xml:space="preserve"> is the result of adding various quantities together, then dividing the sum by the number of quantities. A </w:t>
      </w:r>
      <w:r w:rsidRPr="003E75C9">
        <w:rPr>
          <w:rFonts w:ascii="Book Antiqua" w:hAnsi="Book Antiqua"/>
          <w:i/>
          <w:iCs/>
          <w:sz w:val="28"/>
          <w:szCs w:val="28"/>
        </w:rPr>
        <w:t>mean</w:t>
      </w:r>
      <w:r w:rsidRPr="003E75C9">
        <w:rPr>
          <w:rFonts w:ascii="Book Antiqua" w:hAnsi="Book Antiqua"/>
          <w:sz w:val="28"/>
          <w:szCs w:val="28"/>
        </w:rPr>
        <w:t xml:space="preserve"> is an amount, figure or value for the midway point between two extremes. It may be calculated like an average, with the result being the midway point between two extremes. A </w:t>
      </w:r>
      <w:r w:rsidRPr="003E75C9">
        <w:rPr>
          <w:rFonts w:ascii="Book Antiqua" w:hAnsi="Book Antiqua"/>
          <w:i/>
          <w:iCs/>
          <w:sz w:val="28"/>
          <w:szCs w:val="28"/>
        </w:rPr>
        <w:t>median</w:t>
      </w:r>
      <w:r w:rsidRPr="003E75C9">
        <w:rPr>
          <w:rFonts w:ascii="Book Antiqua" w:hAnsi="Book Antiqua"/>
          <w:sz w:val="28"/>
          <w:szCs w:val="28"/>
        </w:rPr>
        <w:t xml:space="preserve"> is the middle number in a set of numbers arranged in order of size; half the numbers are above the median, and half are below. A </w:t>
      </w:r>
      <w:r w:rsidRPr="003E75C9">
        <w:rPr>
          <w:rFonts w:ascii="Book Antiqua" w:hAnsi="Book Antiqua"/>
          <w:i/>
          <w:iCs/>
          <w:sz w:val="28"/>
          <w:szCs w:val="28"/>
        </w:rPr>
        <w:t>mode</w:t>
      </w:r>
      <w:r w:rsidRPr="003E75C9">
        <w:rPr>
          <w:rFonts w:ascii="Book Antiqua" w:hAnsi="Book Antiqua"/>
          <w:sz w:val="28"/>
          <w:szCs w:val="28"/>
        </w:rPr>
        <w:t xml:space="preserve"> is the value or number that occurs most often in a series. A </w:t>
      </w:r>
      <w:r w:rsidRPr="003E75C9">
        <w:rPr>
          <w:rFonts w:ascii="Book Antiqua" w:hAnsi="Book Antiqua"/>
          <w:i/>
          <w:iCs/>
          <w:sz w:val="28"/>
          <w:szCs w:val="28"/>
        </w:rPr>
        <w:t>norm</w:t>
      </w:r>
      <w:r w:rsidRPr="003E75C9">
        <w:rPr>
          <w:rFonts w:ascii="Book Antiqua" w:hAnsi="Book Antiqua"/>
          <w:sz w:val="28"/>
          <w:szCs w:val="28"/>
        </w:rPr>
        <w:t xml:space="preserve"> is the standard for the average performance or behavior of a large group.</w:t>
      </w:r>
    </w:p>
    <w:p w:rsidR="00DA7ABA" w:rsidRPr="003E75C9" w:rsidRDefault="00DA7ABA" w:rsidP="003E75C9">
      <w:pPr>
        <w:pStyle w:val="NoSpacing"/>
        <w:spacing w:line="360" w:lineRule="auto"/>
        <w:rPr>
          <w:rFonts w:ascii="Book Antiqua" w:hAnsi="Book Antiqua"/>
          <w:sz w:val="28"/>
          <w:szCs w:val="28"/>
        </w:rPr>
      </w:pPr>
      <w:bookmarkStart w:id="196" w:name="average_of"/>
      <w:r w:rsidRPr="003E75C9">
        <w:rPr>
          <w:rFonts w:ascii="Book Antiqua" w:hAnsi="Book Antiqua"/>
          <w:b/>
          <w:bCs/>
          <w:sz w:val="28"/>
          <w:szCs w:val="28"/>
        </w:rPr>
        <w:lastRenderedPageBreak/>
        <w:t>average of</w:t>
      </w:r>
      <w:bookmarkEnd w:id="196"/>
      <w:r w:rsidRPr="003E75C9">
        <w:rPr>
          <w:rFonts w:ascii="Book Antiqua" w:hAnsi="Book Antiqua"/>
          <w:sz w:val="28"/>
          <w:szCs w:val="28"/>
        </w:rPr>
        <w:t xml:space="preserve"> This phrase takes a plural verb when used in this way: </w:t>
      </w:r>
      <w:r w:rsidRPr="003E75C9">
        <w:rPr>
          <w:rFonts w:ascii="Book Antiqua" w:hAnsi="Book Antiqua"/>
          <w:i/>
          <w:iCs/>
          <w:sz w:val="28"/>
          <w:szCs w:val="28"/>
        </w:rPr>
        <w:t>An average of 20 CDs are missing from the store every week.</w:t>
      </w:r>
    </w:p>
    <w:p w:rsidR="00DA7ABA" w:rsidRPr="003E75C9" w:rsidRDefault="00DA7ABA" w:rsidP="003E75C9">
      <w:pPr>
        <w:pStyle w:val="NoSpacing"/>
        <w:spacing w:line="360" w:lineRule="auto"/>
        <w:rPr>
          <w:rFonts w:ascii="Book Antiqua" w:hAnsi="Book Antiqua"/>
          <w:sz w:val="28"/>
          <w:szCs w:val="28"/>
        </w:rPr>
      </w:pPr>
      <w:bookmarkStart w:id="197" w:name="average_person"/>
      <w:r w:rsidRPr="003E75C9">
        <w:rPr>
          <w:rFonts w:ascii="Book Antiqua" w:hAnsi="Book Antiqua"/>
          <w:b/>
          <w:bCs/>
          <w:sz w:val="28"/>
          <w:szCs w:val="28"/>
        </w:rPr>
        <w:t>average person</w:t>
      </w:r>
      <w:bookmarkEnd w:id="197"/>
      <w:r w:rsidRPr="003E75C9">
        <w:rPr>
          <w:rFonts w:ascii="Book Antiqua" w:hAnsi="Book Antiqua"/>
          <w:sz w:val="28"/>
          <w:szCs w:val="28"/>
        </w:rPr>
        <w:t xml:space="preserve"> Imprecise. </w:t>
      </w:r>
      <w:r w:rsidRPr="003E75C9">
        <w:rPr>
          <w:rFonts w:ascii="Book Antiqua" w:hAnsi="Book Antiqua"/>
          <w:i/>
          <w:iCs/>
          <w:sz w:val="28"/>
          <w:szCs w:val="28"/>
        </w:rPr>
        <w:t>Average</w:t>
      </w:r>
      <w:r w:rsidRPr="003E75C9">
        <w:rPr>
          <w:rFonts w:ascii="Book Antiqua" w:hAnsi="Book Antiqua"/>
          <w:sz w:val="28"/>
          <w:szCs w:val="28"/>
        </w:rPr>
        <w:t xml:space="preserve"> is best used in mentioning numbers. Think about using </w:t>
      </w:r>
      <w:r w:rsidRPr="003E75C9">
        <w:rPr>
          <w:rFonts w:ascii="Book Antiqua" w:hAnsi="Book Antiqua"/>
          <w:i/>
          <w:iCs/>
          <w:sz w:val="28"/>
          <w:szCs w:val="28"/>
        </w:rPr>
        <w:t>typical person</w:t>
      </w:r>
      <w:r w:rsidRPr="003E75C9">
        <w:rPr>
          <w:rFonts w:ascii="Book Antiqua" w:hAnsi="Book Antiqua"/>
          <w:sz w:val="28"/>
          <w:szCs w:val="28"/>
        </w:rPr>
        <w:t xml:space="preserve"> instead.</w:t>
      </w:r>
    </w:p>
    <w:p w:rsidR="00DA7ABA" w:rsidRPr="003E75C9" w:rsidRDefault="00DA7ABA" w:rsidP="003E75C9">
      <w:pPr>
        <w:pStyle w:val="NoSpacing"/>
        <w:spacing w:line="360" w:lineRule="auto"/>
        <w:rPr>
          <w:rFonts w:ascii="Book Antiqua" w:hAnsi="Book Antiqua"/>
          <w:sz w:val="28"/>
          <w:szCs w:val="28"/>
        </w:rPr>
      </w:pPr>
      <w:r w:rsidRPr="003E75C9">
        <w:rPr>
          <w:rFonts w:ascii="Book Antiqua" w:hAnsi="Book Antiqua"/>
          <w:b/>
          <w:bCs/>
          <w:sz w:val="28"/>
          <w:szCs w:val="28"/>
        </w:rPr>
        <w:t>averse</w:t>
      </w:r>
      <w:r w:rsidRPr="003E75C9">
        <w:rPr>
          <w:rFonts w:ascii="Book Antiqua" w:hAnsi="Book Antiqua"/>
          <w:sz w:val="28"/>
          <w:szCs w:val="28"/>
        </w:rPr>
        <w:t xml:space="preserve"> See </w:t>
      </w:r>
      <w:hyperlink r:id="rId171" w:anchor="adverse" w:history="1">
        <w:r w:rsidRPr="003E75C9">
          <w:rPr>
            <w:rFonts w:ascii="Book Antiqua" w:hAnsi="Book Antiqua"/>
            <w:b/>
            <w:bCs/>
            <w:color w:val="0000FF"/>
            <w:sz w:val="28"/>
            <w:szCs w:val="28"/>
            <w:u w:val="single"/>
          </w:rPr>
          <w:t>adverse, averse</w:t>
        </w:r>
      </w:hyperlink>
      <w:r w:rsidRPr="003E75C9">
        <w:rPr>
          <w:rFonts w:ascii="Book Antiqua" w:hAnsi="Book Antiqua"/>
          <w:b/>
          <w:bCs/>
          <w:sz w:val="28"/>
          <w:szCs w:val="28"/>
        </w:rPr>
        <w:t>.</w:t>
      </w:r>
    </w:p>
    <w:p w:rsidR="00DA7ABA" w:rsidRPr="003E75C9" w:rsidRDefault="00DA7ABA" w:rsidP="003E75C9">
      <w:pPr>
        <w:pStyle w:val="NoSpacing"/>
        <w:spacing w:line="360" w:lineRule="auto"/>
        <w:rPr>
          <w:rFonts w:ascii="Book Antiqua" w:hAnsi="Book Antiqua"/>
          <w:sz w:val="28"/>
          <w:szCs w:val="28"/>
        </w:rPr>
      </w:pPr>
      <w:bookmarkStart w:id="198" w:name="awards"/>
      <w:r w:rsidRPr="003E75C9">
        <w:rPr>
          <w:rFonts w:ascii="Book Antiqua" w:hAnsi="Book Antiqua"/>
          <w:b/>
          <w:bCs/>
          <w:sz w:val="28"/>
          <w:szCs w:val="28"/>
        </w:rPr>
        <w:t>awards</w:t>
      </w:r>
      <w:bookmarkEnd w:id="198"/>
      <w:r w:rsidRPr="003E75C9">
        <w:rPr>
          <w:rFonts w:ascii="Book Antiqua" w:hAnsi="Book Antiqua"/>
          <w:sz w:val="28"/>
          <w:szCs w:val="28"/>
        </w:rPr>
        <w:t xml:space="preserve"> Capitalize the specific names of awards. Do not capitalize </w:t>
      </w:r>
      <w:r w:rsidRPr="003E75C9">
        <w:rPr>
          <w:rFonts w:ascii="Book Antiqua" w:hAnsi="Book Antiqua"/>
          <w:i/>
          <w:iCs/>
          <w:sz w:val="28"/>
          <w:szCs w:val="28"/>
        </w:rPr>
        <w:t>award</w:t>
      </w:r>
      <w:r w:rsidRPr="003E75C9">
        <w:rPr>
          <w:rFonts w:ascii="Book Antiqua" w:hAnsi="Book Antiqua"/>
          <w:sz w:val="28"/>
          <w:szCs w:val="28"/>
        </w:rPr>
        <w:t xml:space="preserve"> if it is not part of the award's name. </w:t>
      </w:r>
      <w:r w:rsidRPr="003E75C9">
        <w:rPr>
          <w:rFonts w:ascii="Book Antiqua" w:hAnsi="Book Antiqua"/>
          <w:i/>
          <w:iCs/>
          <w:sz w:val="28"/>
          <w:szCs w:val="28"/>
        </w:rPr>
        <w:t>2003</w:t>
      </w:r>
      <w:r w:rsidRPr="003E75C9">
        <w:rPr>
          <w:rFonts w:ascii="Book Antiqua" w:hAnsi="Book Antiqua"/>
          <w:sz w:val="28"/>
          <w:szCs w:val="28"/>
        </w:rPr>
        <w:t xml:space="preserve"> </w:t>
      </w:r>
      <w:r w:rsidRPr="003E75C9">
        <w:rPr>
          <w:rFonts w:ascii="Book Antiqua" w:hAnsi="Book Antiqua"/>
          <w:i/>
          <w:iCs/>
          <w:sz w:val="28"/>
          <w:szCs w:val="28"/>
        </w:rPr>
        <w:t>Editor of the Year, 2004 Platinum Award, certificate of merit</w:t>
      </w:r>
      <w:r w:rsidRPr="003E75C9">
        <w:rPr>
          <w:rFonts w:ascii="Book Antiqua" w:hAnsi="Book Antiqua"/>
          <w:sz w:val="28"/>
          <w:szCs w:val="28"/>
        </w:rPr>
        <w:t xml:space="preserve">. </w:t>
      </w:r>
      <w:r w:rsidRPr="003E75C9">
        <w:rPr>
          <w:rFonts w:ascii="Book Antiqua" w:hAnsi="Book Antiqua"/>
          <w:i/>
          <w:iCs/>
          <w:sz w:val="28"/>
          <w:szCs w:val="28"/>
        </w:rPr>
        <w:t>The charity gave the company an award. His son earned a first-place certificate.</w:t>
      </w:r>
    </w:p>
    <w:p w:rsidR="00DA7ABA" w:rsidRPr="003E75C9" w:rsidRDefault="00DA7ABA" w:rsidP="003E75C9">
      <w:pPr>
        <w:pStyle w:val="NoSpacing"/>
        <w:spacing w:line="360" w:lineRule="auto"/>
        <w:rPr>
          <w:rFonts w:ascii="Book Antiqua" w:hAnsi="Book Antiqua"/>
          <w:sz w:val="28"/>
          <w:szCs w:val="28"/>
        </w:rPr>
      </w:pPr>
      <w:bookmarkStart w:id="199" w:name="awesome"/>
      <w:r w:rsidRPr="003E75C9">
        <w:rPr>
          <w:rFonts w:ascii="Book Antiqua" w:hAnsi="Book Antiqua"/>
          <w:b/>
          <w:bCs/>
          <w:sz w:val="28"/>
          <w:szCs w:val="28"/>
        </w:rPr>
        <w:t>awesome</w:t>
      </w:r>
      <w:bookmarkEnd w:id="199"/>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Depending on your point, try </w:t>
      </w:r>
      <w:r w:rsidRPr="003E75C9">
        <w:rPr>
          <w:rFonts w:ascii="Book Antiqua" w:hAnsi="Book Antiqua"/>
          <w:i/>
          <w:iCs/>
          <w:sz w:val="28"/>
          <w:szCs w:val="28"/>
        </w:rPr>
        <w:t>good, inspiring, wonderful, impressive, serious</w:t>
      </w:r>
      <w:r w:rsidRPr="003E75C9">
        <w:rPr>
          <w:rFonts w:ascii="Book Antiqua" w:hAnsi="Book Antiqua"/>
          <w:sz w:val="28"/>
          <w:szCs w:val="28"/>
        </w:rPr>
        <w:t xml:space="preserve"> or </w:t>
      </w:r>
      <w:r w:rsidRPr="003E75C9">
        <w:rPr>
          <w:rFonts w:ascii="Book Antiqua" w:hAnsi="Book Antiqua"/>
          <w:i/>
          <w:iCs/>
          <w:sz w:val="28"/>
          <w:szCs w:val="28"/>
        </w:rPr>
        <w:t>difficult</w:t>
      </w:r>
      <w:r w:rsidRPr="003E75C9">
        <w:rPr>
          <w:rFonts w:ascii="Book Antiqua" w:hAnsi="Book Antiqua"/>
          <w:sz w:val="28"/>
          <w:szCs w:val="28"/>
        </w:rPr>
        <w:t>. And better yet: Give details about why you think something is "awesome."</w:t>
      </w:r>
    </w:p>
    <w:p w:rsidR="00DA7ABA" w:rsidRPr="003E75C9" w:rsidRDefault="00DA7ABA" w:rsidP="003E75C9">
      <w:pPr>
        <w:pStyle w:val="NoSpacing"/>
        <w:spacing w:line="360" w:lineRule="auto"/>
        <w:rPr>
          <w:rFonts w:ascii="Book Antiqua" w:hAnsi="Book Antiqua"/>
          <w:sz w:val="28"/>
          <w:szCs w:val="28"/>
        </w:rPr>
      </w:pPr>
      <w:bookmarkStart w:id="200" w:name="awhile"/>
      <w:r w:rsidRPr="003E75C9">
        <w:rPr>
          <w:rFonts w:ascii="Book Antiqua" w:hAnsi="Book Antiqua"/>
          <w:b/>
          <w:bCs/>
          <w:sz w:val="28"/>
          <w:szCs w:val="28"/>
        </w:rPr>
        <w:t>awhile</w:t>
      </w:r>
      <w:bookmarkEnd w:id="200"/>
      <w:r w:rsidRPr="003E75C9">
        <w:rPr>
          <w:rFonts w:ascii="Book Antiqua" w:hAnsi="Book Antiqua"/>
          <w:b/>
          <w:bCs/>
          <w:sz w:val="28"/>
          <w:szCs w:val="28"/>
        </w:rPr>
        <w:t>, a while</w:t>
      </w:r>
      <w:r w:rsidRPr="003E75C9">
        <w:rPr>
          <w:rFonts w:ascii="Book Antiqua" w:hAnsi="Book Antiqua"/>
          <w:sz w:val="28"/>
          <w:szCs w:val="28"/>
        </w:rPr>
        <w:t xml:space="preserve"> The prepositions </w:t>
      </w:r>
      <w:r w:rsidRPr="003E75C9">
        <w:rPr>
          <w:rFonts w:ascii="Book Antiqua" w:hAnsi="Book Antiqua"/>
          <w:i/>
          <w:iCs/>
          <w:sz w:val="28"/>
          <w:szCs w:val="28"/>
        </w:rPr>
        <w:t>for</w:t>
      </w:r>
      <w:r w:rsidRPr="003E75C9">
        <w:rPr>
          <w:rFonts w:ascii="Book Antiqua" w:hAnsi="Book Antiqua"/>
          <w:sz w:val="28"/>
          <w:szCs w:val="28"/>
        </w:rPr>
        <w:t xml:space="preserve"> and </w:t>
      </w:r>
      <w:r w:rsidRPr="003E75C9">
        <w:rPr>
          <w:rFonts w:ascii="Book Antiqua" w:hAnsi="Book Antiqua"/>
          <w:i/>
          <w:iCs/>
          <w:sz w:val="28"/>
          <w:szCs w:val="28"/>
        </w:rPr>
        <w:t>in</w:t>
      </w:r>
      <w:r w:rsidRPr="003E75C9">
        <w:rPr>
          <w:rFonts w:ascii="Book Antiqua" w:hAnsi="Book Antiqua"/>
          <w:sz w:val="28"/>
          <w:szCs w:val="28"/>
        </w:rPr>
        <w:t xml:space="preserve"> go before the noun phrase </w:t>
      </w:r>
      <w:r w:rsidRPr="003E75C9">
        <w:rPr>
          <w:rFonts w:ascii="Book Antiqua" w:hAnsi="Book Antiqua"/>
          <w:i/>
          <w:iCs/>
          <w:sz w:val="28"/>
          <w:szCs w:val="28"/>
        </w:rPr>
        <w:t>a while</w:t>
      </w:r>
      <w:r w:rsidRPr="003E75C9">
        <w:rPr>
          <w:rFonts w:ascii="Book Antiqua" w:hAnsi="Book Antiqua"/>
          <w:sz w:val="28"/>
          <w:szCs w:val="28"/>
        </w:rPr>
        <w:t xml:space="preserve">, not before the adverb </w:t>
      </w:r>
      <w:r w:rsidRPr="003E75C9">
        <w:rPr>
          <w:rFonts w:ascii="Book Antiqua" w:hAnsi="Book Antiqua"/>
          <w:i/>
          <w:iCs/>
          <w:sz w:val="28"/>
          <w:szCs w:val="28"/>
        </w:rPr>
        <w:t>awhile</w:t>
      </w:r>
      <w:r w:rsidRPr="003E75C9">
        <w:rPr>
          <w:rFonts w:ascii="Book Antiqua" w:hAnsi="Book Antiqua"/>
          <w:sz w:val="28"/>
          <w:szCs w:val="28"/>
        </w:rPr>
        <w:t xml:space="preserve">: </w:t>
      </w:r>
      <w:r w:rsidRPr="003E75C9">
        <w:rPr>
          <w:rFonts w:ascii="Book Antiqua" w:hAnsi="Book Antiqua"/>
          <w:i/>
          <w:iCs/>
          <w:sz w:val="28"/>
          <w:szCs w:val="28"/>
        </w:rPr>
        <w:t>He rested awhile.</w:t>
      </w:r>
      <w:r w:rsidRPr="003E75C9">
        <w:rPr>
          <w:rFonts w:ascii="Book Antiqua" w:hAnsi="Book Antiqua"/>
          <w:sz w:val="28"/>
          <w:szCs w:val="28"/>
        </w:rPr>
        <w:t xml:space="preserve"> </w:t>
      </w:r>
      <w:r w:rsidRPr="003E75C9">
        <w:rPr>
          <w:rFonts w:ascii="Book Antiqua" w:hAnsi="Book Antiqua"/>
          <w:i/>
          <w:iCs/>
          <w:sz w:val="28"/>
          <w:szCs w:val="28"/>
        </w:rPr>
        <w:t>He rested for a while.</w:t>
      </w:r>
      <w:r w:rsidRPr="003E75C9">
        <w:rPr>
          <w:rFonts w:ascii="Book Antiqua" w:hAnsi="Book Antiqua"/>
          <w:sz w:val="28"/>
          <w:szCs w:val="28"/>
        </w:rPr>
        <w:t xml:space="preserve"> Also, think about replacing either with more specific information: </w:t>
      </w:r>
      <w:r w:rsidRPr="003E75C9">
        <w:rPr>
          <w:rFonts w:ascii="Book Antiqua" w:hAnsi="Book Antiqua"/>
          <w:i/>
          <w:iCs/>
          <w:sz w:val="28"/>
          <w:szCs w:val="28"/>
        </w:rPr>
        <w:t>He rested 15 minutes.</w:t>
      </w:r>
    </w:p>
    <w:p w:rsidR="00DA7ABA" w:rsidRPr="003E75C9" w:rsidRDefault="00DA7ABA" w:rsidP="003E75C9">
      <w:pPr>
        <w:pStyle w:val="NoSpacing"/>
        <w:spacing w:line="360" w:lineRule="auto"/>
        <w:rPr>
          <w:rFonts w:ascii="Book Antiqua" w:hAnsi="Book Antiqua"/>
          <w:sz w:val="28"/>
          <w:szCs w:val="28"/>
        </w:rPr>
      </w:pPr>
      <w:bookmarkStart w:id="201" w:name="ax"/>
      <w:r w:rsidRPr="003E75C9">
        <w:rPr>
          <w:rFonts w:ascii="Book Antiqua" w:hAnsi="Book Antiqua"/>
          <w:b/>
          <w:bCs/>
          <w:sz w:val="28"/>
          <w:szCs w:val="28"/>
        </w:rPr>
        <w:t>ax</w:t>
      </w:r>
      <w:bookmarkEnd w:id="201"/>
      <w:r w:rsidRPr="003E75C9">
        <w:rPr>
          <w:rFonts w:ascii="Book Antiqua" w:hAnsi="Book Antiqua"/>
          <w:sz w:val="28"/>
          <w:szCs w:val="28"/>
        </w:rPr>
        <w:t xml:space="preserve"> Preferred spelling. Not </w:t>
      </w:r>
      <w:r w:rsidRPr="003E75C9">
        <w:rPr>
          <w:rFonts w:ascii="Book Antiqua" w:hAnsi="Book Antiqua"/>
          <w:i/>
          <w:iCs/>
          <w:sz w:val="28"/>
          <w:szCs w:val="28"/>
        </w:rPr>
        <w:t>axe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2" w:name="baby_boomer"/>
      <w:r w:rsidRPr="003E75C9">
        <w:rPr>
          <w:rStyle w:val="Strong"/>
          <w:rFonts w:ascii="Book Antiqua" w:hAnsi="Book Antiqua"/>
          <w:color w:val="000000"/>
          <w:sz w:val="28"/>
          <w:szCs w:val="28"/>
        </w:rPr>
        <w:t>baby boomer</w:t>
      </w:r>
      <w:bookmarkEnd w:id="202"/>
      <w:r w:rsidRPr="003E75C9">
        <w:rPr>
          <w:rFonts w:ascii="Book Antiqua" w:hAnsi="Book Antiqua"/>
          <w:sz w:val="28"/>
          <w:szCs w:val="28"/>
        </w:rPr>
        <w:t xml:space="preserve"> Two words, no hyphen, lowercase. The post-World War II population surge, or </w:t>
      </w:r>
      <w:r w:rsidRPr="003E75C9">
        <w:rPr>
          <w:rStyle w:val="Emphasis"/>
          <w:rFonts w:ascii="Book Antiqua" w:hAnsi="Book Antiqua"/>
          <w:color w:val="000000"/>
          <w:sz w:val="28"/>
          <w:szCs w:val="28"/>
        </w:rPr>
        <w:t>baby boom</w:t>
      </w:r>
      <w:r w:rsidRPr="003E75C9">
        <w:rPr>
          <w:rFonts w:ascii="Book Antiqua" w:hAnsi="Book Antiqua"/>
          <w:sz w:val="28"/>
          <w:szCs w:val="28"/>
        </w:rPr>
        <w:t>, ran from 1946 to 1964. The terms, though not the people they refer to, are approaching triteness.</w:t>
      </w:r>
    </w:p>
    <w:p w:rsidR="00BE4482" w:rsidRPr="003E75C9" w:rsidRDefault="00BE4482" w:rsidP="003E75C9">
      <w:pPr>
        <w:pStyle w:val="NoSpacing"/>
        <w:spacing w:line="360" w:lineRule="auto"/>
        <w:rPr>
          <w:rFonts w:ascii="Book Antiqua" w:hAnsi="Book Antiqua"/>
          <w:sz w:val="28"/>
          <w:szCs w:val="28"/>
        </w:rPr>
      </w:pPr>
      <w:bookmarkStart w:id="203" w:name="bachelor_of_arts"/>
      <w:r w:rsidRPr="003E75C9">
        <w:rPr>
          <w:rStyle w:val="Strong"/>
          <w:rFonts w:ascii="Book Antiqua" w:hAnsi="Book Antiqua"/>
          <w:color w:val="000000"/>
          <w:sz w:val="28"/>
          <w:szCs w:val="28"/>
        </w:rPr>
        <w:t>bachelor of arts, bachelor of science</w:t>
      </w:r>
      <w:bookmarkEnd w:id="203"/>
      <w:r w:rsidRPr="003E75C9">
        <w:rPr>
          <w:rFonts w:ascii="Book Antiqua" w:hAnsi="Book Antiqua"/>
          <w:sz w:val="28"/>
          <w:szCs w:val="28"/>
        </w:rPr>
        <w:t xml:space="preserve"> A </w:t>
      </w:r>
      <w:r w:rsidRPr="003E75C9">
        <w:rPr>
          <w:rStyle w:val="Emphasis"/>
          <w:rFonts w:ascii="Book Antiqua" w:hAnsi="Book Antiqua"/>
          <w:color w:val="000000"/>
          <w:sz w:val="28"/>
          <w:szCs w:val="28"/>
        </w:rPr>
        <w:t>bachelor's degree</w:t>
      </w:r>
      <w:r w:rsidRPr="003E75C9">
        <w:rPr>
          <w:rFonts w:ascii="Book Antiqua" w:hAnsi="Book Antiqua"/>
          <w:sz w:val="28"/>
          <w:szCs w:val="28"/>
        </w:rPr>
        <w:t xml:space="preserve"> is acceptable in any reference. See </w:t>
      </w:r>
      <w:hyperlink r:id="rId172" w:anchor="academic degrees" w:history="1">
        <w:r w:rsidRPr="003E75C9">
          <w:rPr>
            <w:rStyle w:val="Hyperlink"/>
            <w:rFonts w:ascii="Book Antiqua" w:hAnsi="Book Antiqua"/>
            <w:b/>
            <w:bCs/>
            <w:sz w:val="28"/>
            <w:szCs w:val="28"/>
          </w:rPr>
          <w:t>academic degrees, titles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04" w:name="back"/>
      <w:r w:rsidRPr="003E75C9">
        <w:rPr>
          <w:rStyle w:val="Strong"/>
          <w:rFonts w:ascii="Book Antiqua" w:hAnsi="Book Antiqua"/>
          <w:color w:val="000000"/>
          <w:sz w:val="28"/>
          <w:szCs w:val="28"/>
        </w:rPr>
        <w:t>back</w:t>
      </w:r>
      <w:bookmarkEnd w:id="204"/>
      <w:r w:rsidRPr="003E75C9">
        <w:rPr>
          <w:rFonts w:ascii="Book Antiqua" w:hAnsi="Book Antiqua"/>
          <w:sz w:val="28"/>
          <w:szCs w:val="28"/>
        </w:rPr>
        <w:t xml:space="preserve"> Sometimes used redundantly after verbs like </w:t>
      </w:r>
      <w:r w:rsidRPr="003E75C9">
        <w:rPr>
          <w:rStyle w:val="Emphasis"/>
          <w:rFonts w:ascii="Book Antiqua" w:hAnsi="Book Antiqua"/>
          <w:color w:val="000000"/>
          <w:sz w:val="28"/>
          <w:szCs w:val="28"/>
        </w:rPr>
        <w:t>refer, repay, return</w:t>
      </w:r>
      <w:r w:rsidRPr="003E75C9">
        <w:rPr>
          <w:rFonts w:ascii="Book Antiqua" w:hAnsi="Book Antiqua"/>
          <w:sz w:val="28"/>
          <w:szCs w:val="28"/>
        </w:rPr>
        <w:t xml:space="preserve"> and </w:t>
      </w:r>
      <w:r w:rsidRPr="003E75C9">
        <w:rPr>
          <w:rStyle w:val="Emphasis"/>
          <w:rFonts w:ascii="Book Antiqua" w:hAnsi="Book Antiqua"/>
          <w:color w:val="000000"/>
          <w:sz w:val="28"/>
          <w:szCs w:val="28"/>
        </w:rPr>
        <w:t>revert</w:t>
      </w:r>
      <w:r w:rsidRPr="003E75C9">
        <w:rPr>
          <w:rFonts w:ascii="Book Antiqua" w:hAnsi="Book Antiqua"/>
          <w:sz w:val="28"/>
          <w:szCs w:val="28"/>
        </w:rPr>
        <w:t xml:space="preserve">: </w:t>
      </w:r>
      <w:r w:rsidRPr="003E75C9">
        <w:rPr>
          <w:rStyle w:val="Emphasis"/>
          <w:rFonts w:ascii="Book Antiqua" w:hAnsi="Book Antiqua"/>
          <w:color w:val="000000"/>
          <w:sz w:val="28"/>
          <w:szCs w:val="28"/>
        </w:rPr>
        <w:t>He referred back to the events on Tuesday</w:t>
      </w:r>
      <w:r w:rsidRPr="003E75C9">
        <w:rPr>
          <w:rFonts w:ascii="Book Antiqua" w:hAnsi="Book Antiqua"/>
          <w:sz w:val="28"/>
          <w:szCs w:val="28"/>
        </w:rPr>
        <w:t xml:space="preserve">. Drop </w:t>
      </w:r>
      <w:r w:rsidRPr="003E75C9">
        <w:rPr>
          <w:rStyle w:val="Emphasis"/>
          <w:rFonts w:ascii="Book Antiqua" w:hAnsi="Book Antiqua"/>
          <w:color w:val="000000"/>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5" w:name="backfill"/>
      <w:r w:rsidRPr="003E75C9">
        <w:rPr>
          <w:rStyle w:val="Strong"/>
          <w:rFonts w:ascii="Book Antiqua" w:hAnsi="Book Antiqua"/>
          <w:color w:val="000000"/>
          <w:sz w:val="28"/>
          <w:szCs w:val="28"/>
        </w:rPr>
        <w:t>backfill</w:t>
      </w:r>
      <w:bookmarkEnd w:id="20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backslash</w:t>
      </w:r>
      <w:r w:rsidRPr="003E75C9">
        <w:rPr>
          <w:rFonts w:ascii="Book Antiqua" w:hAnsi="Book Antiqua"/>
          <w:sz w:val="28"/>
          <w:szCs w:val="28"/>
        </w:rPr>
        <w:t xml:space="preserve"> See </w:t>
      </w:r>
      <w:hyperlink r:id="rId173" w:anchor="virgule" w:history="1">
        <w:r w:rsidRPr="003E75C9">
          <w:rPr>
            <w:rStyle w:val="Hyperlink"/>
            <w:rFonts w:ascii="Book Antiqua" w:hAnsi="Book Antiqua"/>
            <w:b/>
            <w:bCs/>
            <w:sz w:val="28"/>
            <w:szCs w:val="28"/>
          </w:rPr>
          <w:t>virgule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6" w:name="back_up"/>
      <w:r w:rsidRPr="003E75C9">
        <w:rPr>
          <w:rStyle w:val="Strong"/>
          <w:rFonts w:ascii="Book Antiqua" w:hAnsi="Book Antiqua"/>
          <w:color w:val="000000"/>
          <w:sz w:val="28"/>
          <w:szCs w:val="28"/>
        </w:rPr>
        <w:t>back up</w:t>
      </w:r>
      <w:bookmarkEnd w:id="206"/>
      <w:r w:rsidRPr="003E75C9">
        <w:rPr>
          <w:rFonts w:ascii="Book Antiqua" w:hAnsi="Book Antiqua"/>
          <w:sz w:val="28"/>
          <w:szCs w:val="28"/>
        </w:rPr>
        <w:t xml:space="preserve"> (v.), </w:t>
      </w:r>
      <w:r w:rsidRPr="003E75C9">
        <w:rPr>
          <w:rStyle w:val="Strong"/>
          <w:rFonts w:ascii="Book Antiqua" w:hAnsi="Book Antiqua"/>
          <w:color w:val="000000"/>
          <w:sz w:val="28"/>
          <w:szCs w:val="28"/>
        </w:rPr>
        <w:t>backup</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207" w:name="backward"/>
      <w:r w:rsidRPr="003E75C9">
        <w:rPr>
          <w:rStyle w:val="Strong"/>
          <w:rFonts w:ascii="Book Antiqua" w:hAnsi="Book Antiqua"/>
          <w:color w:val="000000"/>
          <w:sz w:val="28"/>
          <w:szCs w:val="28"/>
        </w:rPr>
        <w:t>backward</w:t>
      </w:r>
      <w:bookmarkEnd w:id="207"/>
      <w:r w:rsidRPr="003E75C9">
        <w:rPr>
          <w:rFonts w:ascii="Book Antiqua" w:hAnsi="Book Antiqua"/>
          <w:sz w:val="28"/>
          <w:szCs w:val="28"/>
        </w:rPr>
        <w:t xml:space="preserve"> Not </w:t>
      </w:r>
      <w:r w:rsidRPr="003E75C9">
        <w:rPr>
          <w:rStyle w:val="Emphasis"/>
          <w:rFonts w:ascii="Book Antiqua" w:hAnsi="Book Antiqua"/>
          <w:color w:val="000000"/>
          <w:sz w:val="28"/>
          <w:szCs w:val="28"/>
        </w:rPr>
        <w:t>backwards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08" w:name="bad,_badly"/>
      <w:r w:rsidRPr="003E75C9">
        <w:rPr>
          <w:rStyle w:val="Strong"/>
          <w:rFonts w:ascii="Book Antiqua" w:hAnsi="Book Antiqua"/>
          <w:color w:val="000000"/>
          <w:sz w:val="28"/>
          <w:szCs w:val="28"/>
        </w:rPr>
        <w:t>bad, badly</w:t>
      </w:r>
      <w:bookmarkEnd w:id="208"/>
      <w:r w:rsidRPr="003E75C9">
        <w:rPr>
          <w:rFonts w:ascii="Book Antiqua" w:hAnsi="Book Antiqua"/>
          <w:sz w:val="28"/>
          <w:szCs w:val="28"/>
        </w:rPr>
        <w:t xml:space="preserve"> Often confused. Use </w:t>
      </w:r>
      <w:r w:rsidRPr="003E75C9">
        <w:rPr>
          <w:rStyle w:val="Emphasis"/>
          <w:rFonts w:ascii="Book Antiqua" w:hAnsi="Book Antiqua"/>
          <w:color w:val="000000"/>
          <w:sz w:val="28"/>
          <w:szCs w:val="28"/>
        </w:rPr>
        <w:t>bad</w:t>
      </w:r>
      <w:r w:rsidRPr="003E75C9">
        <w:rPr>
          <w:rFonts w:ascii="Book Antiqua" w:hAnsi="Book Antiqua"/>
          <w:sz w:val="28"/>
          <w:szCs w:val="28"/>
        </w:rPr>
        <w:t xml:space="preserve"> as an adjective to describe a noun: </w:t>
      </w:r>
      <w:r w:rsidRPr="003E75C9">
        <w:rPr>
          <w:rStyle w:val="Emphasis"/>
          <w:rFonts w:ascii="Book Antiqua" w:hAnsi="Book Antiqua"/>
          <w:color w:val="000000"/>
          <w:sz w:val="28"/>
          <w:szCs w:val="28"/>
        </w:rPr>
        <w:t>The truck looked bad after the accident. The driver felt bad about what happened.</w:t>
      </w:r>
      <w:r w:rsidRPr="003E75C9">
        <w:rPr>
          <w:rFonts w:ascii="Book Antiqua" w:hAnsi="Book Antiqua"/>
          <w:sz w:val="28"/>
          <w:szCs w:val="28"/>
        </w:rPr>
        <w:t xml:space="preserve"> Use </w:t>
      </w:r>
      <w:r w:rsidRPr="003E75C9">
        <w:rPr>
          <w:rStyle w:val="Emphasis"/>
          <w:rFonts w:ascii="Book Antiqua" w:hAnsi="Book Antiqua"/>
          <w:color w:val="000000"/>
          <w:sz w:val="28"/>
          <w:szCs w:val="28"/>
        </w:rPr>
        <w:t>badly</w:t>
      </w:r>
      <w:r w:rsidRPr="003E75C9">
        <w:rPr>
          <w:rFonts w:ascii="Book Antiqua" w:hAnsi="Book Antiqua"/>
          <w:sz w:val="28"/>
          <w:szCs w:val="28"/>
        </w:rPr>
        <w:t xml:space="preserve"> as an adverb to modify a verb--to describe an action: </w:t>
      </w:r>
      <w:r w:rsidRPr="003E75C9">
        <w:rPr>
          <w:rStyle w:val="Emphasis"/>
          <w:rFonts w:ascii="Book Antiqua" w:hAnsi="Book Antiqua"/>
          <w:color w:val="000000"/>
          <w:sz w:val="28"/>
          <w:szCs w:val="28"/>
        </w:rPr>
        <w:t>The equipment ran badly until the mechanic repaired the control board.</w:t>
      </w:r>
      <w:r w:rsidRPr="003E75C9">
        <w:rPr>
          <w:rFonts w:ascii="Book Antiqua" w:hAnsi="Book Antiqua"/>
          <w:sz w:val="28"/>
          <w:szCs w:val="28"/>
        </w:rPr>
        <w:t xml:space="preserve"> </w:t>
      </w:r>
      <w:r w:rsidRPr="003E75C9">
        <w:rPr>
          <w:rStyle w:val="Emphasis"/>
          <w:rFonts w:ascii="Book Antiqua" w:hAnsi="Book Antiqua"/>
          <w:color w:val="000000"/>
          <w:sz w:val="28"/>
          <w:szCs w:val="28"/>
        </w:rPr>
        <w:t>Bad</w:t>
      </w:r>
      <w:r w:rsidRPr="003E75C9">
        <w:rPr>
          <w:rFonts w:ascii="Book Antiqua" w:hAnsi="Book Antiqua"/>
          <w:sz w:val="28"/>
          <w:szCs w:val="28"/>
        </w:rPr>
        <w:t xml:space="preserve"> is </w:t>
      </w:r>
      <w:r w:rsidRPr="003E75C9">
        <w:rPr>
          <w:rFonts w:ascii="Book Antiqua" w:hAnsi="Book Antiqua"/>
          <w:sz w:val="28"/>
          <w:szCs w:val="28"/>
        </w:rPr>
        <w:lastRenderedPageBreak/>
        <w:t xml:space="preserve">usually the correct choice with verbs like </w:t>
      </w:r>
      <w:r w:rsidRPr="003E75C9">
        <w:rPr>
          <w:rStyle w:val="Emphasis"/>
          <w:rFonts w:ascii="Book Antiqua" w:hAnsi="Book Antiqua"/>
          <w:color w:val="000000"/>
          <w:sz w:val="28"/>
          <w:szCs w:val="28"/>
        </w:rPr>
        <w:t>feel, smell, taste</w:t>
      </w:r>
      <w:r w:rsidRPr="003E75C9">
        <w:rPr>
          <w:rFonts w:ascii="Book Antiqua" w:hAnsi="Book Antiqua"/>
          <w:sz w:val="28"/>
          <w:szCs w:val="28"/>
        </w:rPr>
        <w:t xml:space="preserve"> and </w:t>
      </w:r>
      <w:r w:rsidRPr="003E75C9">
        <w:rPr>
          <w:rStyle w:val="Emphasis"/>
          <w:rFonts w:ascii="Book Antiqua" w:hAnsi="Book Antiqua"/>
          <w:color w:val="000000"/>
          <w:sz w:val="28"/>
          <w:szCs w:val="28"/>
        </w:rPr>
        <w:t>look</w:t>
      </w:r>
      <w:r w:rsidRPr="003E75C9">
        <w:rPr>
          <w:rFonts w:ascii="Book Antiqua" w:hAnsi="Book Antiqua"/>
          <w:sz w:val="28"/>
          <w:szCs w:val="28"/>
        </w:rPr>
        <w:t xml:space="preserve">. If you write </w:t>
      </w:r>
      <w:r w:rsidRPr="003E75C9">
        <w:rPr>
          <w:rStyle w:val="Emphasis"/>
          <w:rFonts w:ascii="Book Antiqua" w:hAnsi="Book Antiqua"/>
          <w:color w:val="000000"/>
          <w:sz w:val="28"/>
          <w:szCs w:val="28"/>
        </w:rPr>
        <w:t>feel badly</w:t>
      </w:r>
      <w:r w:rsidRPr="003E75C9">
        <w:rPr>
          <w:rFonts w:ascii="Book Antiqua" w:hAnsi="Book Antiqua"/>
          <w:sz w:val="28"/>
          <w:szCs w:val="28"/>
        </w:rPr>
        <w:t xml:space="preserve">, you're saying someone's sense of touch isn't working right. See </w:t>
      </w:r>
      <w:hyperlink r:id="rId174" w:anchor="good, well" w:history="1">
        <w:r w:rsidRPr="003E75C9">
          <w:rPr>
            <w:rStyle w:val="Hyperlink"/>
            <w:rFonts w:ascii="Book Antiqua" w:hAnsi="Book Antiqua"/>
            <w:b/>
            <w:bCs/>
            <w:sz w:val="28"/>
            <w:szCs w:val="28"/>
          </w:rPr>
          <w:t>good, well</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09" w:name="baleful"/>
      <w:r w:rsidRPr="003E75C9">
        <w:rPr>
          <w:rStyle w:val="Strong"/>
          <w:rFonts w:ascii="Book Antiqua" w:hAnsi="Book Antiqua"/>
          <w:color w:val="000000"/>
          <w:sz w:val="28"/>
          <w:szCs w:val="28"/>
        </w:rPr>
        <w:t>baleful, baneful</w:t>
      </w:r>
      <w:bookmarkEnd w:id="209"/>
      <w:r w:rsidRPr="003E75C9">
        <w:rPr>
          <w:rFonts w:ascii="Book Antiqua" w:hAnsi="Book Antiqua"/>
          <w:sz w:val="28"/>
          <w:szCs w:val="28"/>
        </w:rPr>
        <w:t xml:space="preserve"> Sometimes confused adjectives with overlapping meanings. Use </w:t>
      </w:r>
      <w:r w:rsidRPr="003E75C9">
        <w:rPr>
          <w:rStyle w:val="Emphasis"/>
          <w:rFonts w:ascii="Book Antiqua" w:hAnsi="Book Antiqua"/>
          <w:color w:val="000000"/>
          <w:sz w:val="28"/>
          <w:szCs w:val="28"/>
        </w:rPr>
        <w:t>baleful</w:t>
      </w:r>
      <w:r w:rsidRPr="003E75C9">
        <w:rPr>
          <w:rFonts w:ascii="Book Antiqua" w:hAnsi="Book Antiqua"/>
          <w:sz w:val="28"/>
          <w:szCs w:val="28"/>
        </w:rPr>
        <w:t xml:space="preserve"> to describe something that is threatening or ominous. Use </w:t>
      </w:r>
      <w:r w:rsidRPr="003E75C9">
        <w:rPr>
          <w:rStyle w:val="Emphasis"/>
          <w:rFonts w:ascii="Book Antiqua" w:hAnsi="Book Antiqua"/>
          <w:color w:val="000000"/>
          <w:sz w:val="28"/>
          <w:szCs w:val="28"/>
        </w:rPr>
        <w:t>baneful</w:t>
      </w:r>
      <w:r w:rsidRPr="003E75C9">
        <w:rPr>
          <w:rFonts w:ascii="Book Antiqua" w:hAnsi="Book Antiqua"/>
          <w:sz w:val="28"/>
          <w:szCs w:val="28"/>
        </w:rPr>
        <w:t xml:space="preserve"> to describe something that is destructive.</w:t>
      </w:r>
    </w:p>
    <w:p w:rsidR="00BE4482" w:rsidRPr="003E75C9" w:rsidRDefault="00BE4482" w:rsidP="003E75C9">
      <w:pPr>
        <w:pStyle w:val="NoSpacing"/>
        <w:spacing w:line="360" w:lineRule="auto"/>
        <w:rPr>
          <w:rFonts w:ascii="Book Antiqua" w:hAnsi="Book Antiqua"/>
          <w:sz w:val="28"/>
          <w:szCs w:val="28"/>
        </w:rPr>
      </w:pPr>
      <w:bookmarkStart w:id="210" w:name="baloney"/>
      <w:r w:rsidRPr="003E75C9">
        <w:rPr>
          <w:rStyle w:val="Strong"/>
          <w:rFonts w:ascii="Book Antiqua" w:hAnsi="Book Antiqua"/>
          <w:color w:val="000000"/>
          <w:sz w:val="28"/>
          <w:szCs w:val="28"/>
        </w:rPr>
        <w:t>baloney, bologna</w:t>
      </w:r>
      <w:bookmarkEnd w:id="210"/>
      <w:r w:rsidRPr="003E75C9">
        <w:rPr>
          <w:rFonts w:ascii="Book Antiqua" w:hAnsi="Book Antiqua"/>
          <w:sz w:val="28"/>
          <w:szCs w:val="28"/>
        </w:rPr>
        <w:t xml:space="preserve"> Sometimes confused or misspelled. </w:t>
      </w:r>
      <w:r w:rsidRPr="003E75C9">
        <w:rPr>
          <w:rStyle w:val="Emphasis"/>
          <w:rFonts w:ascii="Book Antiqua" w:hAnsi="Book Antiqua"/>
          <w:color w:val="000000"/>
          <w:sz w:val="28"/>
          <w:szCs w:val="28"/>
        </w:rPr>
        <w:t>Baloney</w:t>
      </w:r>
      <w:r w:rsidRPr="003E75C9">
        <w:rPr>
          <w:rFonts w:ascii="Book Antiqua" w:hAnsi="Book Antiqua"/>
          <w:sz w:val="28"/>
          <w:szCs w:val="28"/>
        </w:rPr>
        <w:t xml:space="preserve"> is foolish or exaggerated talk. </w:t>
      </w:r>
      <w:r w:rsidRPr="003E75C9">
        <w:rPr>
          <w:rStyle w:val="Emphasis"/>
          <w:rFonts w:ascii="Book Antiqua" w:hAnsi="Book Antiqua"/>
          <w:color w:val="000000"/>
          <w:sz w:val="28"/>
          <w:szCs w:val="28"/>
        </w:rPr>
        <w:t>Bologna</w:t>
      </w:r>
      <w:r w:rsidRPr="003E75C9">
        <w:rPr>
          <w:rFonts w:ascii="Book Antiqua" w:hAnsi="Book Antiqua"/>
          <w:sz w:val="28"/>
          <w:szCs w:val="28"/>
        </w:rPr>
        <w:t xml:space="preserve"> is sausage or lunch meat.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B&amp;B</w:t>
      </w:r>
      <w:r w:rsidRPr="003E75C9">
        <w:rPr>
          <w:rFonts w:ascii="Book Antiqua" w:hAnsi="Book Antiqua"/>
          <w:sz w:val="28"/>
          <w:szCs w:val="28"/>
        </w:rPr>
        <w:t xml:space="preserve"> See </w:t>
      </w:r>
      <w:hyperlink r:id="rId175" w:anchor="bed-and-breakfast" w:history="1">
        <w:r w:rsidRPr="003E75C9">
          <w:rPr>
            <w:rStyle w:val="Hyperlink"/>
            <w:rFonts w:ascii="Book Antiqua" w:hAnsi="Book Antiqua"/>
            <w:b/>
            <w:bCs/>
            <w:sz w:val="28"/>
            <w:szCs w:val="28"/>
          </w:rPr>
          <w:t>bed-and-breakfast</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Style w:val="Strong"/>
          <w:rFonts w:ascii="Book Antiqua" w:hAnsi="Book Antiqua"/>
          <w:color w:val="000000"/>
          <w:sz w:val="28"/>
          <w:szCs w:val="28"/>
        </w:rPr>
        <w:t>band</w:t>
      </w:r>
      <w:proofErr w:type="spellEnd"/>
      <w:r w:rsidRPr="003E75C9">
        <w:rPr>
          <w:rStyle w:val="Strong"/>
          <w:rFonts w:ascii="Book Antiqua" w:hAnsi="Book Antiqua"/>
          <w:color w:val="000000"/>
          <w:sz w:val="28"/>
          <w:szCs w:val="28"/>
        </w:rPr>
        <w:t xml:space="preserve"> names</w:t>
      </w:r>
      <w:r w:rsidRPr="003E75C9">
        <w:rPr>
          <w:rFonts w:ascii="Book Antiqua" w:hAnsi="Book Antiqua"/>
          <w:sz w:val="28"/>
          <w:szCs w:val="28"/>
        </w:rPr>
        <w:t xml:space="preserve"> See </w:t>
      </w:r>
      <w:hyperlink r:id="rId176" w:anchor="collective nouns" w:history="1">
        <w:r w:rsidRPr="003E75C9">
          <w:rPr>
            <w:rStyle w:val="Hyperlink"/>
            <w:rFonts w:ascii="Book Antiqua" w:hAnsi="Book Antiqua"/>
            <w:b/>
            <w:bCs/>
            <w:sz w:val="28"/>
            <w:szCs w:val="28"/>
          </w:rPr>
          <w:t>collective nouns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11" w:name="barbecue"/>
      <w:r w:rsidRPr="003E75C9">
        <w:rPr>
          <w:rStyle w:val="Strong"/>
          <w:rFonts w:ascii="Book Antiqua" w:hAnsi="Book Antiqua"/>
          <w:color w:val="000000"/>
          <w:sz w:val="28"/>
          <w:szCs w:val="28"/>
        </w:rPr>
        <w:t>barbecue</w:t>
      </w:r>
      <w:bookmarkEnd w:id="211"/>
      <w:r w:rsidRPr="003E75C9">
        <w:rPr>
          <w:rFonts w:ascii="Book Antiqua" w:hAnsi="Book Antiqua"/>
          <w:sz w:val="28"/>
          <w:szCs w:val="28"/>
        </w:rPr>
        <w:t xml:space="preserve"> Preferred spelling. Not </w:t>
      </w:r>
      <w:r w:rsidRPr="003E75C9">
        <w:rPr>
          <w:rStyle w:val="Emphasis"/>
          <w:rFonts w:ascii="Book Antiqua" w:hAnsi="Book Antiqua"/>
          <w:color w:val="000000"/>
          <w:sz w:val="28"/>
          <w:szCs w:val="28"/>
        </w:rPr>
        <w:t>barbeque, bar-b-cue, bar-b-</w:t>
      </w:r>
      <w:proofErr w:type="spellStart"/>
      <w:r w:rsidRPr="003E75C9">
        <w:rPr>
          <w:rStyle w:val="Emphasis"/>
          <w:rFonts w:ascii="Book Antiqua" w:hAnsi="Book Antiqua"/>
          <w:color w:val="000000"/>
          <w:sz w:val="28"/>
          <w:szCs w:val="28"/>
        </w:rPr>
        <w:t>que</w:t>
      </w:r>
      <w:proofErr w:type="spellEnd"/>
      <w:r w:rsidRPr="003E75C9">
        <w:rPr>
          <w:rFonts w:ascii="Book Antiqua" w:hAnsi="Book Antiqua"/>
          <w:sz w:val="28"/>
          <w:szCs w:val="28"/>
        </w:rPr>
        <w:t xml:space="preserve"> or </w:t>
      </w:r>
      <w:r w:rsidRPr="003E75C9">
        <w:rPr>
          <w:rStyle w:val="Emphasis"/>
          <w:rFonts w:ascii="Book Antiqua" w:hAnsi="Book Antiqua"/>
          <w:color w:val="000000"/>
          <w:sz w:val="28"/>
          <w:szCs w:val="28"/>
        </w:rPr>
        <w:t>bar-B-Q</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2" w:name="barrel"/>
      <w:r w:rsidRPr="003E75C9">
        <w:rPr>
          <w:rStyle w:val="Strong"/>
          <w:rFonts w:ascii="Book Antiqua" w:hAnsi="Book Antiqua"/>
          <w:b w:val="0"/>
          <w:bCs w:val="0"/>
          <w:color w:val="000000"/>
          <w:sz w:val="28"/>
          <w:szCs w:val="28"/>
        </w:rPr>
        <w:t>barrel</w:t>
      </w:r>
      <w:bookmarkEnd w:id="212"/>
      <w:r w:rsidRPr="003E75C9">
        <w:rPr>
          <w:rStyle w:val="Strong"/>
          <w:rFonts w:ascii="Book Antiqua" w:hAnsi="Book Antiqua"/>
          <w:b w:val="0"/>
          <w:bCs w:val="0"/>
          <w:color w:val="000000"/>
          <w:sz w:val="28"/>
          <w:szCs w:val="28"/>
        </w:rPr>
        <w:t>, barreled, barreling</w:t>
      </w:r>
    </w:p>
    <w:p w:rsidR="00BE4482" w:rsidRPr="003E75C9" w:rsidRDefault="00BE4482" w:rsidP="003E75C9">
      <w:pPr>
        <w:pStyle w:val="NoSpacing"/>
        <w:spacing w:line="360" w:lineRule="auto"/>
        <w:rPr>
          <w:rFonts w:ascii="Book Antiqua" w:hAnsi="Book Antiqua"/>
          <w:sz w:val="28"/>
          <w:szCs w:val="28"/>
        </w:rPr>
      </w:pPr>
      <w:bookmarkStart w:id="213" w:name="based"/>
      <w:r w:rsidRPr="003E75C9">
        <w:rPr>
          <w:rStyle w:val="Strong"/>
          <w:rFonts w:ascii="Book Antiqua" w:hAnsi="Book Antiqua"/>
          <w:color w:val="000000"/>
          <w:sz w:val="28"/>
          <w:szCs w:val="28"/>
        </w:rPr>
        <w:t>based on, based upon</w:t>
      </w:r>
      <w:bookmarkEnd w:id="213"/>
      <w:r w:rsidRPr="003E75C9">
        <w:rPr>
          <w:rFonts w:ascii="Book Antiqua" w:hAnsi="Book Antiqua"/>
          <w:sz w:val="28"/>
          <w:szCs w:val="28"/>
        </w:rPr>
        <w:t xml:space="preserve"> Wordy. Simplify. Consider deleting or change to </w:t>
      </w:r>
      <w:r w:rsidRPr="003E75C9">
        <w:rPr>
          <w:rStyle w:val="Emphasis"/>
          <w:rFonts w:ascii="Book Antiqua" w:hAnsi="Book Antiqua"/>
          <w:color w:val="000000"/>
          <w:sz w:val="28"/>
          <w:szCs w:val="28"/>
        </w:rPr>
        <w:t>by, for, from, because of, after, in, on, through</w:t>
      </w:r>
      <w:r w:rsidRPr="003E75C9">
        <w:rPr>
          <w:rFonts w:ascii="Book Antiqua" w:hAnsi="Book Antiqua"/>
          <w:sz w:val="28"/>
          <w:szCs w:val="28"/>
        </w:rPr>
        <w:t xml:space="preserve"> or </w:t>
      </w:r>
      <w:r w:rsidRPr="003E75C9">
        <w:rPr>
          <w:rStyle w:val="Emphasis"/>
          <w:rFonts w:ascii="Book Antiqua" w:hAnsi="Book Antiqua"/>
          <w:color w:val="000000"/>
          <w:sz w:val="28"/>
          <w:szCs w:val="28"/>
        </w:rPr>
        <w:t>with</w:t>
      </w:r>
      <w:r w:rsidRPr="003E75C9">
        <w:rPr>
          <w:rFonts w:ascii="Book Antiqua" w:hAnsi="Book Antiqua"/>
          <w:sz w:val="28"/>
          <w:szCs w:val="28"/>
        </w:rPr>
        <w:t xml:space="preserve">. Or use </w:t>
      </w:r>
      <w:r w:rsidRPr="003E75C9">
        <w:rPr>
          <w:rStyle w:val="Emphasis"/>
          <w:rFonts w:ascii="Book Antiqua" w:hAnsi="Book Antiqua"/>
          <w:color w:val="000000"/>
          <w:sz w:val="28"/>
          <w:szCs w:val="28"/>
        </w:rPr>
        <w:t>based on</w:t>
      </w:r>
      <w:r w:rsidRPr="003E75C9">
        <w:rPr>
          <w:rFonts w:ascii="Book Antiqua" w:hAnsi="Book Antiqua"/>
          <w:sz w:val="28"/>
          <w:szCs w:val="28"/>
        </w:rPr>
        <w:t xml:space="preserve">, not </w:t>
      </w:r>
      <w:r w:rsidRPr="003E75C9">
        <w:rPr>
          <w:rStyle w:val="Emphasis"/>
          <w:rFonts w:ascii="Book Antiqua" w:hAnsi="Book Antiqua"/>
          <w:color w:val="000000"/>
          <w:sz w:val="28"/>
          <w:szCs w:val="28"/>
        </w:rPr>
        <w:t>based upon</w:t>
      </w:r>
      <w:r w:rsidRPr="003E75C9">
        <w:rPr>
          <w:rFonts w:ascii="Book Antiqua" w:hAnsi="Book Antiqua"/>
          <w:sz w:val="28"/>
          <w:szCs w:val="28"/>
        </w:rPr>
        <w:t xml:space="preserve">--and not </w:t>
      </w:r>
      <w:r w:rsidRPr="003E75C9">
        <w:rPr>
          <w:rStyle w:val="Emphasis"/>
          <w:rFonts w:ascii="Book Antiqua" w:hAnsi="Book Antiqua"/>
          <w:color w:val="000000"/>
          <w:sz w:val="28"/>
          <w:szCs w:val="28"/>
        </w:rPr>
        <w:t>based around</w:t>
      </w:r>
      <w:r w:rsidRPr="003E75C9">
        <w:rPr>
          <w:rFonts w:ascii="Book Antiqua" w:hAnsi="Book Antiqua"/>
          <w:sz w:val="28"/>
          <w:szCs w:val="28"/>
        </w:rPr>
        <w:t xml:space="preserve"> either. Also, avoid phrases like </w:t>
      </w:r>
      <w:r w:rsidRPr="003E75C9">
        <w:rPr>
          <w:rStyle w:val="Emphasis"/>
          <w:rFonts w:ascii="Book Antiqua" w:hAnsi="Book Antiqua"/>
          <w:color w:val="000000"/>
          <w:sz w:val="28"/>
          <w:szCs w:val="28"/>
        </w:rPr>
        <w:t>based on my personal opinion</w:t>
      </w:r>
      <w:r w:rsidRPr="003E75C9">
        <w:rPr>
          <w:rFonts w:ascii="Book Antiqua" w:hAnsi="Book Antiqua"/>
          <w:sz w:val="28"/>
          <w:szCs w:val="28"/>
        </w:rPr>
        <w:t xml:space="preserve"> or </w:t>
      </w:r>
      <w:r w:rsidRPr="003E75C9">
        <w:rPr>
          <w:rStyle w:val="Emphasis"/>
          <w:rFonts w:ascii="Book Antiqua" w:hAnsi="Book Antiqua"/>
          <w:color w:val="000000"/>
          <w:sz w:val="28"/>
          <w:szCs w:val="28"/>
        </w:rPr>
        <w:t>based on the fact that</w:t>
      </w:r>
      <w:r w:rsidRPr="003E75C9">
        <w:rPr>
          <w:rFonts w:ascii="Book Antiqua" w:hAnsi="Book Antiqua"/>
          <w:sz w:val="28"/>
          <w:szCs w:val="28"/>
        </w:rPr>
        <w:t xml:space="preserve">. Instead, use phrases like </w:t>
      </w:r>
      <w:r w:rsidRPr="003E75C9">
        <w:rPr>
          <w:rStyle w:val="Emphasis"/>
          <w:rFonts w:ascii="Book Antiqua" w:hAnsi="Book Antiqua"/>
          <w:color w:val="000000"/>
          <w:sz w:val="28"/>
          <w:szCs w:val="28"/>
        </w:rPr>
        <w:t>I contend</w:t>
      </w:r>
      <w:r w:rsidRPr="003E75C9">
        <w:rPr>
          <w:rFonts w:ascii="Book Antiqua" w:hAnsi="Book Antiqua"/>
          <w:sz w:val="28"/>
          <w:szCs w:val="28"/>
        </w:rPr>
        <w:t xml:space="preserve"> and </w:t>
      </w:r>
      <w:r w:rsidRPr="003E75C9">
        <w:rPr>
          <w:rStyle w:val="Emphasis"/>
          <w:rFonts w:ascii="Book Antiqua" w:hAnsi="Book Antiqua"/>
          <w:color w:val="000000"/>
          <w:sz w:val="28"/>
          <w:szCs w:val="28"/>
        </w:rPr>
        <w:t>I believe</w:t>
      </w:r>
      <w:r w:rsidRPr="003E75C9">
        <w:rPr>
          <w:rFonts w:ascii="Book Antiqua" w:hAnsi="Book Antiqua"/>
          <w:sz w:val="28"/>
          <w:szCs w:val="28"/>
        </w:rPr>
        <w:t xml:space="preserve">, if necessary, or terms like </w:t>
      </w:r>
      <w:r w:rsidRPr="003E75C9">
        <w:rPr>
          <w:rStyle w:val="Emphasis"/>
          <w:rFonts w:ascii="Book Antiqua" w:hAnsi="Book Antiqua"/>
          <w:color w:val="000000"/>
          <w:sz w:val="28"/>
          <w:szCs w:val="28"/>
        </w:rPr>
        <w:t>because, considering, for, given, in that</w:t>
      </w:r>
      <w:r w:rsidRPr="003E75C9">
        <w:rPr>
          <w:rFonts w:ascii="Book Antiqua" w:hAnsi="Book Antiqua"/>
          <w:sz w:val="28"/>
          <w:szCs w:val="28"/>
        </w:rPr>
        <w:t xml:space="preserve"> and </w:t>
      </w:r>
      <w:r w:rsidRPr="003E75C9">
        <w:rPr>
          <w:rStyle w:val="Emphasis"/>
          <w:rFonts w:ascii="Book Antiqua" w:hAnsi="Book Antiqua"/>
          <w:color w:val="000000"/>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4" w:name="basically"/>
      <w:r w:rsidRPr="003E75C9">
        <w:rPr>
          <w:rStyle w:val="Strong"/>
          <w:rFonts w:ascii="Book Antiqua" w:hAnsi="Book Antiqua"/>
          <w:color w:val="000000"/>
          <w:sz w:val="28"/>
          <w:szCs w:val="28"/>
        </w:rPr>
        <w:t>basically</w:t>
      </w:r>
      <w:bookmarkEnd w:id="214"/>
      <w:r w:rsidRPr="003E75C9">
        <w:rPr>
          <w:rFonts w:ascii="Book Antiqua" w:hAnsi="Book Antiqua"/>
          <w:sz w:val="28"/>
          <w:szCs w:val="28"/>
        </w:rPr>
        <w:t xml:space="preserve"> Overused and often unnecessary. Simplify. Delete or try </w:t>
      </w:r>
      <w:r w:rsidRPr="003E75C9">
        <w:rPr>
          <w:rStyle w:val="Emphasis"/>
          <w:rFonts w:ascii="Book Antiqua" w:hAnsi="Book Antiqua"/>
          <w:color w:val="000000"/>
          <w:sz w:val="28"/>
          <w:szCs w:val="28"/>
        </w:rPr>
        <w:t>mainly, most, mostly, chiefly</w:t>
      </w:r>
      <w:r w:rsidRPr="003E75C9">
        <w:rPr>
          <w:rFonts w:ascii="Book Antiqua" w:hAnsi="Book Antiqua"/>
          <w:sz w:val="28"/>
          <w:szCs w:val="28"/>
        </w:rPr>
        <w:t xml:space="preserve"> or </w:t>
      </w:r>
      <w:r w:rsidRPr="003E75C9">
        <w:rPr>
          <w:rStyle w:val="Emphasis"/>
          <w:rFonts w:ascii="Book Antiqua" w:hAnsi="Book Antiqua"/>
          <w:color w:val="000000"/>
          <w:sz w:val="28"/>
          <w:szCs w:val="28"/>
        </w:rPr>
        <w:t>largely</w:t>
      </w:r>
      <w:r w:rsidRPr="003E75C9">
        <w:rPr>
          <w:rFonts w:ascii="Book Antiqua" w:hAnsi="Book Antiqua"/>
          <w:sz w:val="28"/>
          <w:szCs w:val="28"/>
        </w:rPr>
        <w:t xml:space="preserve">. And if you must use it, spell it right. </w:t>
      </w:r>
      <w:proofErr w:type="spellStart"/>
      <w:r w:rsidRPr="003E75C9">
        <w:rPr>
          <w:rStyle w:val="Emphasis"/>
          <w:rFonts w:ascii="Book Antiqua" w:hAnsi="Book Antiqua"/>
          <w:color w:val="000000"/>
          <w:sz w:val="28"/>
          <w:szCs w:val="28"/>
        </w:rPr>
        <w:t>Basicly</w:t>
      </w:r>
      <w:proofErr w:type="spellEnd"/>
      <w:r w:rsidRPr="003E75C9">
        <w:rPr>
          <w:rFonts w:ascii="Book Antiqua" w:hAnsi="Book Antiqua"/>
          <w:sz w:val="28"/>
          <w:szCs w:val="28"/>
        </w:rPr>
        <w:t xml:space="preserve"> is not a word.</w:t>
      </w:r>
    </w:p>
    <w:p w:rsidR="00BE4482" w:rsidRPr="003E75C9" w:rsidRDefault="00BE4482" w:rsidP="003E75C9">
      <w:pPr>
        <w:pStyle w:val="NoSpacing"/>
        <w:spacing w:line="360" w:lineRule="auto"/>
        <w:rPr>
          <w:rFonts w:ascii="Book Antiqua" w:hAnsi="Book Antiqua"/>
          <w:sz w:val="28"/>
          <w:szCs w:val="28"/>
        </w:rPr>
      </w:pPr>
      <w:bookmarkStart w:id="215" w:name="basis"/>
      <w:r w:rsidRPr="003E75C9">
        <w:rPr>
          <w:rStyle w:val="Strong"/>
          <w:rFonts w:ascii="Book Antiqua" w:hAnsi="Book Antiqua"/>
          <w:color w:val="000000"/>
          <w:sz w:val="28"/>
          <w:szCs w:val="28"/>
        </w:rPr>
        <w:t>basis</w:t>
      </w:r>
      <w:bookmarkEnd w:id="215"/>
      <w:r w:rsidRPr="003E75C9">
        <w:rPr>
          <w:rFonts w:ascii="Book Antiqua" w:hAnsi="Book Antiqua"/>
          <w:sz w:val="28"/>
          <w:szCs w:val="28"/>
        </w:rPr>
        <w:t xml:space="preserve"> Wordy, pompous jargon in phrases like </w:t>
      </w:r>
      <w:r w:rsidRPr="003E75C9">
        <w:rPr>
          <w:rStyle w:val="Emphasis"/>
          <w:rFonts w:ascii="Book Antiqua" w:hAnsi="Book Antiqua"/>
          <w:color w:val="000000"/>
          <w:sz w:val="28"/>
          <w:szCs w:val="28"/>
        </w:rPr>
        <w:t>on the basis of</w:t>
      </w:r>
      <w:r w:rsidRPr="003E75C9">
        <w:rPr>
          <w:rFonts w:ascii="Book Antiqua" w:hAnsi="Book Antiqua"/>
          <w:sz w:val="28"/>
          <w:szCs w:val="28"/>
        </w:rPr>
        <w:t xml:space="preserve">, </w:t>
      </w:r>
      <w:r w:rsidRPr="003E75C9">
        <w:rPr>
          <w:rStyle w:val="Emphasis"/>
          <w:rFonts w:ascii="Book Antiqua" w:hAnsi="Book Antiqua"/>
          <w:color w:val="000000"/>
          <w:sz w:val="28"/>
          <w:szCs w:val="28"/>
        </w:rPr>
        <w:t>on a day-to-day basis</w:t>
      </w:r>
      <w:r w:rsidRPr="003E75C9">
        <w:rPr>
          <w:rFonts w:ascii="Book Antiqua" w:hAnsi="Book Antiqua"/>
          <w:sz w:val="28"/>
          <w:szCs w:val="28"/>
        </w:rPr>
        <w:t xml:space="preserve"> and </w:t>
      </w:r>
      <w:r w:rsidRPr="003E75C9">
        <w:rPr>
          <w:rStyle w:val="Emphasis"/>
          <w:rFonts w:ascii="Book Antiqua" w:hAnsi="Book Antiqua"/>
          <w:color w:val="000000"/>
          <w:sz w:val="28"/>
          <w:szCs w:val="28"/>
        </w:rPr>
        <w:t>on a regular basis</w:t>
      </w:r>
      <w:r w:rsidRPr="003E75C9">
        <w:rPr>
          <w:rFonts w:ascii="Book Antiqua" w:hAnsi="Book Antiqua"/>
          <w:sz w:val="28"/>
          <w:szCs w:val="28"/>
        </w:rPr>
        <w:t xml:space="preserve">. Simplify. Replace </w:t>
      </w:r>
      <w:r w:rsidRPr="003E75C9">
        <w:rPr>
          <w:rStyle w:val="Emphasis"/>
          <w:rFonts w:ascii="Book Antiqua" w:hAnsi="Book Antiqua"/>
          <w:color w:val="000000"/>
          <w:sz w:val="28"/>
          <w:szCs w:val="28"/>
        </w:rPr>
        <w:t>on the basis of</w:t>
      </w:r>
      <w:r w:rsidRPr="003E75C9">
        <w:rPr>
          <w:rFonts w:ascii="Book Antiqua" w:hAnsi="Book Antiqua"/>
          <w:sz w:val="28"/>
          <w:szCs w:val="28"/>
        </w:rPr>
        <w:t xml:space="preserve"> with </w:t>
      </w:r>
      <w:r w:rsidRPr="003E75C9">
        <w:rPr>
          <w:rStyle w:val="Emphasis"/>
          <w:rFonts w:ascii="Book Antiqua" w:hAnsi="Book Antiqua"/>
          <w:color w:val="000000"/>
          <w:sz w:val="28"/>
          <w:szCs w:val="28"/>
        </w:rPr>
        <w:t>because of, by</w:t>
      </w:r>
      <w:r w:rsidRPr="003E75C9">
        <w:rPr>
          <w:rFonts w:ascii="Book Antiqua" w:hAnsi="Book Antiqua"/>
          <w:sz w:val="28"/>
          <w:szCs w:val="28"/>
        </w:rPr>
        <w:t xml:space="preserve"> or </w:t>
      </w:r>
      <w:r w:rsidRPr="003E75C9">
        <w:rPr>
          <w:rStyle w:val="Emphasis"/>
          <w:rFonts w:ascii="Book Antiqua" w:hAnsi="Book Antiqua"/>
          <w:color w:val="000000"/>
          <w:sz w:val="28"/>
          <w:szCs w:val="28"/>
        </w:rPr>
        <w:t>for</w:t>
      </w:r>
      <w:r w:rsidRPr="003E75C9">
        <w:rPr>
          <w:rFonts w:ascii="Book Antiqua" w:hAnsi="Book Antiqua"/>
          <w:sz w:val="28"/>
          <w:szCs w:val="28"/>
        </w:rPr>
        <w:t xml:space="preserve">. Also, use </w:t>
      </w:r>
      <w:r w:rsidRPr="003E75C9">
        <w:rPr>
          <w:rStyle w:val="Emphasis"/>
          <w:rFonts w:ascii="Book Antiqua" w:hAnsi="Book Antiqua"/>
          <w:color w:val="000000"/>
          <w:sz w:val="28"/>
          <w:szCs w:val="28"/>
        </w:rPr>
        <w:t>daily</w:t>
      </w:r>
      <w:r w:rsidRPr="003E75C9">
        <w:rPr>
          <w:rFonts w:ascii="Book Antiqua" w:hAnsi="Book Antiqua"/>
          <w:sz w:val="28"/>
          <w:szCs w:val="28"/>
        </w:rPr>
        <w:t xml:space="preserve">, </w:t>
      </w:r>
      <w:r w:rsidRPr="003E75C9">
        <w:rPr>
          <w:rStyle w:val="Emphasis"/>
          <w:rFonts w:ascii="Book Antiqua" w:hAnsi="Book Antiqua"/>
          <w:color w:val="000000"/>
          <w:sz w:val="28"/>
          <w:szCs w:val="28"/>
        </w:rPr>
        <w:t>regularly</w:t>
      </w:r>
      <w:r w:rsidRPr="003E75C9">
        <w:rPr>
          <w:rFonts w:ascii="Book Antiqua" w:hAnsi="Book Antiqua"/>
          <w:sz w:val="28"/>
          <w:szCs w:val="28"/>
        </w:rPr>
        <w:t xml:space="preserve">, </w:t>
      </w:r>
      <w:r w:rsidRPr="003E75C9">
        <w:rPr>
          <w:rStyle w:val="Emphasis"/>
          <w:rFonts w:ascii="Book Antiqua" w:hAnsi="Book Antiqua"/>
          <w:color w:val="000000"/>
          <w:sz w:val="28"/>
          <w:szCs w:val="28"/>
        </w:rPr>
        <w:t>part-time</w:t>
      </w:r>
      <w:r w:rsidRPr="003E75C9">
        <w:rPr>
          <w:rFonts w:ascii="Book Antiqua" w:hAnsi="Book Antiqua"/>
          <w:sz w:val="28"/>
          <w:szCs w:val="28"/>
        </w:rPr>
        <w:t xml:space="preserve"> and similar adverbs instead of </w:t>
      </w:r>
      <w:r w:rsidRPr="003E75C9">
        <w:rPr>
          <w:rStyle w:val="Emphasis"/>
          <w:rFonts w:ascii="Book Antiqua" w:hAnsi="Book Antiqua"/>
          <w:color w:val="000000"/>
          <w:sz w:val="28"/>
          <w:szCs w:val="28"/>
        </w:rPr>
        <w:t>on a day-to-day basis, on a regular basis, on a part-time basis</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216" w:name="bay"/>
      <w:r w:rsidRPr="003E75C9">
        <w:rPr>
          <w:rStyle w:val="Strong"/>
          <w:rFonts w:ascii="Book Antiqua" w:hAnsi="Book Antiqua"/>
          <w:color w:val="000000"/>
          <w:sz w:val="28"/>
          <w:szCs w:val="28"/>
        </w:rPr>
        <w:t>bay</w:t>
      </w:r>
      <w:bookmarkEnd w:id="216"/>
      <w:r w:rsidRPr="003E75C9">
        <w:rPr>
          <w:rFonts w:ascii="Book Antiqua" w:hAnsi="Book Antiqua"/>
          <w:sz w:val="28"/>
          <w:szCs w:val="28"/>
        </w:rPr>
        <w:t xml:space="preserve"> A clear, simple word. An </w:t>
      </w:r>
      <w:r w:rsidRPr="003E75C9">
        <w:rPr>
          <w:rStyle w:val="Emphasis"/>
          <w:rFonts w:ascii="Book Antiqua" w:hAnsi="Book Antiqua"/>
          <w:color w:val="000000"/>
          <w:sz w:val="28"/>
          <w:szCs w:val="28"/>
        </w:rPr>
        <w:t>embayment</w:t>
      </w:r>
      <w:r w:rsidRPr="003E75C9">
        <w:rPr>
          <w:rFonts w:ascii="Book Antiqua" w:hAnsi="Book Antiqua"/>
          <w:sz w:val="28"/>
          <w:szCs w:val="28"/>
        </w:rPr>
        <w:t xml:space="preserve"> is a bay with two more syllables and six more letters; use </w:t>
      </w:r>
      <w:r w:rsidRPr="003E75C9">
        <w:rPr>
          <w:rStyle w:val="Emphasis"/>
          <w:rFonts w:ascii="Book Antiqua" w:hAnsi="Book Antiqua"/>
          <w:color w:val="000000"/>
          <w:sz w:val="28"/>
          <w:szCs w:val="28"/>
        </w:rPr>
        <w:t>embayment</w:t>
      </w:r>
      <w:r w:rsidRPr="003E75C9">
        <w:rPr>
          <w:rFonts w:ascii="Book Antiqua" w:hAnsi="Book Antiqua"/>
          <w:sz w:val="28"/>
          <w:szCs w:val="28"/>
        </w:rPr>
        <w:t xml:space="preserve"> only when you're paid, graded or judged superficially on the number of letters you use in a document</w:t>
      </w:r>
    </w:p>
    <w:p w:rsidR="00BE4482" w:rsidRPr="003E75C9" w:rsidRDefault="00BE4482" w:rsidP="003E75C9">
      <w:pPr>
        <w:pStyle w:val="NoSpacing"/>
        <w:spacing w:line="360" w:lineRule="auto"/>
        <w:rPr>
          <w:rFonts w:ascii="Book Antiqua" w:hAnsi="Book Antiqua"/>
          <w:sz w:val="28"/>
          <w:szCs w:val="28"/>
        </w:rPr>
      </w:pPr>
      <w:bookmarkStart w:id="217" w:name="bazaar"/>
      <w:r w:rsidRPr="003E75C9">
        <w:rPr>
          <w:rStyle w:val="Strong"/>
          <w:rFonts w:ascii="Book Antiqua" w:hAnsi="Book Antiqua"/>
          <w:color w:val="000000"/>
          <w:sz w:val="28"/>
          <w:szCs w:val="28"/>
        </w:rPr>
        <w:t>bazaar, bizarre</w:t>
      </w:r>
      <w:bookmarkEnd w:id="217"/>
      <w:r w:rsidRPr="003E75C9">
        <w:rPr>
          <w:rFonts w:ascii="Book Antiqua" w:hAnsi="Book Antiqua"/>
          <w:sz w:val="28"/>
          <w:szCs w:val="28"/>
        </w:rPr>
        <w:t xml:space="preserve"> Sometimes confused. A </w:t>
      </w:r>
      <w:r w:rsidRPr="003E75C9">
        <w:rPr>
          <w:rStyle w:val="Emphasis"/>
          <w:rFonts w:ascii="Book Antiqua" w:hAnsi="Book Antiqua"/>
          <w:color w:val="000000"/>
          <w:sz w:val="28"/>
          <w:szCs w:val="28"/>
        </w:rPr>
        <w:t>bazaar</w:t>
      </w:r>
      <w:r w:rsidRPr="003E75C9">
        <w:rPr>
          <w:rFonts w:ascii="Book Antiqua" w:hAnsi="Book Antiqua"/>
          <w:sz w:val="28"/>
          <w:szCs w:val="28"/>
        </w:rPr>
        <w:t xml:space="preserve"> is "an event where people sell things to raise money for a good cause, or a marketplace of shops and street vendors selling various things." A bazaar -- and many other things -- could be </w:t>
      </w:r>
      <w:proofErr w:type="spellStart"/>
      <w:r w:rsidRPr="003E75C9">
        <w:rPr>
          <w:rStyle w:val="Emphasis"/>
          <w:rFonts w:ascii="Book Antiqua" w:hAnsi="Book Antiqua"/>
          <w:color w:val="000000"/>
          <w:sz w:val="28"/>
          <w:szCs w:val="28"/>
        </w:rPr>
        <w:t>bizaare</w:t>
      </w:r>
      <w:proofErr w:type="spellEnd"/>
      <w:r w:rsidRPr="003E75C9">
        <w:rPr>
          <w:rFonts w:ascii="Book Antiqua" w:hAnsi="Book Antiqua"/>
          <w:sz w:val="28"/>
          <w:szCs w:val="28"/>
        </w:rPr>
        <w:t>, which means "unusual, odd, weird and strange."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B.C.</w:t>
      </w:r>
      <w:r w:rsidRPr="003E75C9">
        <w:rPr>
          <w:rFonts w:ascii="Book Antiqua" w:hAnsi="Book Antiqua"/>
          <w:sz w:val="28"/>
          <w:szCs w:val="28"/>
        </w:rPr>
        <w:t xml:space="preserve"> See </w:t>
      </w:r>
      <w:hyperlink r:id="rId177" w:anchor="British Columbia" w:history="1">
        <w:r w:rsidRPr="003E75C9">
          <w:rPr>
            <w:rStyle w:val="Hyperlink"/>
            <w:rFonts w:ascii="Book Antiqua" w:hAnsi="Book Antiqua"/>
            <w:b/>
            <w:bCs/>
            <w:sz w:val="28"/>
            <w:szCs w:val="28"/>
          </w:rPr>
          <w:t>British Columbia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8" w:name="be_advised_that"/>
      <w:r w:rsidRPr="003E75C9">
        <w:rPr>
          <w:rStyle w:val="Strong"/>
          <w:rFonts w:ascii="Book Antiqua" w:hAnsi="Book Antiqua"/>
          <w:color w:val="000000"/>
          <w:sz w:val="28"/>
          <w:szCs w:val="28"/>
        </w:rPr>
        <w:lastRenderedPageBreak/>
        <w:t>be advised that</w:t>
      </w:r>
      <w:bookmarkEnd w:id="218"/>
      <w:r w:rsidRPr="003E75C9">
        <w:rPr>
          <w:rFonts w:ascii="Book Antiqua" w:hAnsi="Book Antiqua"/>
          <w:sz w:val="28"/>
          <w:szCs w:val="28"/>
        </w:rPr>
        <w:t xml:space="preserve"> Wordy, formal, negative phrase. Simplify. Delete or change to </w:t>
      </w:r>
      <w:r w:rsidRPr="003E75C9">
        <w:rPr>
          <w:rStyle w:val="Emphasis"/>
          <w:rFonts w:ascii="Book Antiqua" w:hAnsi="Book Antiqua"/>
          <w:color w:val="000000"/>
          <w:sz w:val="28"/>
          <w:szCs w:val="28"/>
        </w:rPr>
        <w:t>note that</w:t>
      </w:r>
      <w:r w:rsidRPr="003E75C9">
        <w:rPr>
          <w:rFonts w:ascii="Book Antiqua" w:hAnsi="Book Antiqua"/>
          <w:sz w:val="28"/>
          <w:szCs w:val="28"/>
        </w:rPr>
        <w:t xml:space="preserve"> or </w:t>
      </w:r>
      <w:r w:rsidRPr="003E75C9">
        <w:rPr>
          <w:rStyle w:val="Emphasis"/>
          <w:rFonts w:ascii="Book Antiqua" w:hAnsi="Book Antiqua"/>
          <w:color w:val="000000"/>
          <w:sz w:val="28"/>
          <w:szCs w:val="28"/>
        </w:rPr>
        <w:t>please note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19" w:name="because"/>
      <w:r w:rsidRPr="003E75C9">
        <w:rPr>
          <w:rStyle w:val="Strong"/>
          <w:rFonts w:ascii="Book Antiqua" w:hAnsi="Book Antiqua"/>
          <w:color w:val="000000"/>
          <w:sz w:val="28"/>
          <w:szCs w:val="28"/>
        </w:rPr>
        <w:t>because</w:t>
      </w:r>
      <w:bookmarkEnd w:id="219"/>
      <w:r w:rsidRPr="003E75C9">
        <w:rPr>
          <w:rFonts w:ascii="Book Antiqua" w:hAnsi="Book Antiqua"/>
          <w:sz w:val="28"/>
          <w:szCs w:val="28"/>
        </w:rPr>
        <w:t xml:space="preserve"> The "rule" against beginning sentences with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is a myth. Use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to introduce dependent clauses; that is, the clause beginning with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could be dropped from the sentence, and a complete sentence would remain. See </w:t>
      </w:r>
      <w:hyperlink r:id="rId178" w:anchor="and, but" w:history="1">
        <w:r w:rsidRPr="003E75C9">
          <w:rPr>
            <w:rStyle w:val="Hyperlink"/>
            <w:rFonts w:ascii="Book Antiqua" w:hAnsi="Book Antiqua"/>
            <w:b/>
            <w:bCs/>
            <w:sz w:val="28"/>
            <w:szCs w:val="28"/>
          </w:rPr>
          <w:t>and, but</w:t>
        </w:r>
      </w:hyperlink>
      <w:r w:rsidRPr="003E75C9">
        <w:rPr>
          <w:rFonts w:ascii="Book Antiqua" w:hAnsi="Book Antiqua"/>
          <w:sz w:val="28"/>
          <w:szCs w:val="28"/>
        </w:rPr>
        <w:t xml:space="preserve">; </w:t>
      </w:r>
      <w:hyperlink r:id="rId179" w:anchor="because"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comma is not always needed before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Negative wording, however, often need the comma to clarify which part of the sentence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modifies, as in these examples: </w:t>
      </w:r>
      <w:r w:rsidRPr="003E75C9">
        <w:rPr>
          <w:rStyle w:val="Emphasis"/>
          <w:rFonts w:ascii="Book Antiqua" w:hAnsi="Book Antiqua"/>
          <w:color w:val="000000"/>
          <w:sz w:val="28"/>
          <w:szCs w:val="28"/>
        </w:rPr>
        <w:t>He didn't go to the workshop, because it conflicted with his work schedule. He didn't go to the workshop because he had to; he went to it because it met his needs</w:t>
      </w:r>
      <w:r w:rsidRPr="003E75C9">
        <w:rPr>
          <w:rFonts w:ascii="Book Antiqua" w:hAnsi="Book Antiqua"/>
          <w:sz w:val="28"/>
          <w:szCs w:val="28"/>
        </w:rPr>
        <w:t xml:space="preserve">. In the first example, you can drop the clause, and the sentence is still true. In the second example, the sentence's meaning depends on the clause. See </w:t>
      </w:r>
      <w:hyperlink r:id="rId180" w:anchor="due to" w:history="1">
        <w:r w:rsidRPr="003E75C9">
          <w:rPr>
            <w:rStyle w:val="Hyperlink"/>
            <w:rFonts w:ascii="Book Antiqua" w:hAnsi="Book Antiqua"/>
            <w:b/>
            <w:bCs/>
            <w:sz w:val="28"/>
            <w:szCs w:val="28"/>
          </w:rPr>
          <w:t>due to</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20" w:name="because_since"/>
      <w:r w:rsidRPr="003E75C9">
        <w:rPr>
          <w:rStyle w:val="Strong"/>
          <w:rFonts w:ascii="Book Antiqua" w:hAnsi="Book Antiqua"/>
          <w:color w:val="000000"/>
          <w:sz w:val="28"/>
          <w:szCs w:val="28"/>
        </w:rPr>
        <w:t>because</w:t>
      </w:r>
      <w:bookmarkEnd w:id="220"/>
      <w:r w:rsidRPr="003E75C9">
        <w:rPr>
          <w:rStyle w:val="Strong"/>
          <w:rFonts w:ascii="Book Antiqua" w:hAnsi="Book Antiqua"/>
          <w:color w:val="000000"/>
          <w:sz w:val="28"/>
          <w:szCs w:val="28"/>
        </w:rPr>
        <w:t>, since</w:t>
      </w:r>
      <w:r w:rsidRPr="003E75C9">
        <w:rPr>
          <w:rFonts w:ascii="Book Antiqua" w:hAnsi="Book Antiqua"/>
          <w:sz w:val="28"/>
          <w:szCs w:val="28"/>
        </w:rPr>
        <w:t xml:space="preserve"> Both words can be used to mean "for the reason that."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is the stronger conjunction for pointing out a direct cause-effect relationship: </w:t>
      </w:r>
      <w:r w:rsidRPr="003E75C9">
        <w:rPr>
          <w:rStyle w:val="Emphasis"/>
          <w:rFonts w:ascii="Book Antiqua" w:hAnsi="Book Antiqua"/>
          <w:color w:val="000000"/>
          <w:sz w:val="28"/>
          <w:szCs w:val="28"/>
        </w:rPr>
        <w:t>They went to the concert because they had been given tickets</w:t>
      </w:r>
      <w:r w:rsidRPr="003E75C9">
        <w:rPr>
          <w:rFonts w:ascii="Book Antiqua" w:hAnsi="Book Antiqua"/>
          <w:sz w:val="28"/>
          <w:szCs w:val="28"/>
        </w:rPr>
        <w:t xml:space="preserv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is milder in suggesting a cause-effect relationship: </w:t>
      </w:r>
      <w:r w:rsidRPr="003E75C9">
        <w:rPr>
          <w:rStyle w:val="Emphasis"/>
          <w:rFonts w:ascii="Book Antiqua" w:hAnsi="Book Antiqua"/>
          <w:color w:val="000000"/>
          <w:sz w:val="28"/>
          <w:szCs w:val="28"/>
        </w:rPr>
        <w:t>Since I love folk music, I went to the concert</w:t>
      </w:r>
      <w:r w:rsidRPr="003E75C9">
        <w:rPr>
          <w:rFonts w:ascii="Book Antiqua" w:hAnsi="Book Antiqua"/>
          <w:sz w:val="28"/>
          <w:szCs w:val="28"/>
        </w:rPr>
        <w:t xml:space="preserve">. When readers might confuse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with its meaning "from the time that," use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See </w:t>
      </w:r>
      <w:hyperlink r:id="rId181" w:anchor="since"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21" w:name="beck_and_call"/>
      <w:r w:rsidRPr="003E75C9">
        <w:rPr>
          <w:rStyle w:val="Strong"/>
          <w:rFonts w:ascii="Book Antiqua" w:hAnsi="Book Antiqua"/>
          <w:color w:val="000000"/>
          <w:sz w:val="28"/>
          <w:szCs w:val="28"/>
        </w:rPr>
        <w:t>beck and call, beckon</w:t>
      </w:r>
      <w:bookmarkEnd w:id="221"/>
      <w:r w:rsidRPr="003E75C9">
        <w:rPr>
          <w:rFonts w:ascii="Book Antiqua" w:hAnsi="Book Antiqua"/>
          <w:sz w:val="28"/>
          <w:szCs w:val="28"/>
        </w:rPr>
        <w:t xml:space="preserve"> The idiom </w:t>
      </w:r>
      <w:r w:rsidRPr="003E75C9">
        <w:rPr>
          <w:rStyle w:val="Emphasis"/>
          <w:rFonts w:ascii="Book Antiqua" w:hAnsi="Book Antiqua"/>
          <w:color w:val="000000"/>
          <w:sz w:val="28"/>
          <w:szCs w:val="28"/>
        </w:rPr>
        <w:t>beck and call</w:t>
      </w:r>
      <w:r w:rsidRPr="003E75C9">
        <w:rPr>
          <w:rFonts w:ascii="Book Antiqua" w:hAnsi="Book Antiqua"/>
          <w:sz w:val="28"/>
          <w:szCs w:val="28"/>
        </w:rPr>
        <w:t xml:space="preserve"> means "at the services of" or "ready to obey the wishes of." Sometimes misspelled as </w:t>
      </w:r>
      <w:r w:rsidRPr="003E75C9">
        <w:rPr>
          <w:rStyle w:val="Emphasis"/>
          <w:rFonts w:ascii="Book Antiqua" w:hAnsi="Book Antiqua"/>
          <w:color w:val="000000"/>
          <w:sz w:val="28"/>
          <w:szCs w:val="28"/>
        </w:rPr>
        <w:t>beckon call</w:t>
      </w:r>
      <w:r w:rsidRPr="003E75C9">
        <w:rPr>
          <w:rFonts w:ascii="Book Antiqua" w:hAnsi="Book Antiqua"/>
          <w:sz w:val="28"/>
          <w:szCs w:val="28"/>
        </w:rPr>
        <w:t xml:space="preserve">. To </w:t>
      </w:r>
      <w:r w:rsidRPr="003E75C9">
        <w:rPr>
          <w:rStyle w:val="Emphasis"/>
          <w:rFonts w:ascii="Book Antiqua" w:hAnsi="Book Antiqua"/>
          <w:color w:val="000000"/>
          <w:sz w:val="28"/>
          <w:szCs w:val="28"/>
        </w:rPr>
        <w:t>beckon</w:t>
      </w:r>
      <w:r w:rsidRPr="003E75C9">
        <w:rPr>
          <w:rFonts w:ascii="Book Antiqua" w:hAnsi="Book Antiqua"/>
          <w:sz w:val="28"/>
          <w:szCs w:val="28"/>
        </w:rPr>
        <w:t xml:space="preserve"> means "to summon or signal using a silent gesture, like a wave" and "to lure or attract."</w:t>
      </w:r>
    </w:p>
    <w:p w:rsidR="00BE4482" w:rsidRPr="003E75C9" w:rsidRDefault="00BE4482" w:rsidP="003E75C9">
      <w:pPr>
        <w:pStyle w:val="NoSpacing"/>
        <w:spacing w:line="360" w:lineRule="auto"/>
        <w:rPr>
          <w:rFonts w:ascii="Book Antiqua" w:hAnsi="Book Antiqua"/>
          <w:sz w:val="28"/>
          <w:szCs w:val="28"/>
        </w:rPr>
      </w:pPr>
      <w:bookmarkStart w:id="222" w:name="bed-and-breakfast"/>
      <w:r w:rsidRPr="003E75C9">
        <w:rPr>
          <w:rStyle w:val="Strong"/>
          <w:rFonts w:ascii="Book Antiqua" w:hAnsi="Book Antiqua"/>
          <w:color w:val="000000"/>
          <w:sz w:val="28"/>
          <w:szCs w:val="28"/>
        </w:rPr>
        <w:t>bed-and-breakfast</w:t>
      </w:r>
      <w:bookmarkEnd w:id="222"/>
      <w:r w:rsidRPr="003E75C9">
        <w:rPr>
          <w:rFonts w:ascii="Book Antiqua" w:hAnsi="Book Antiqua"/>
          <w:sz w:val="28"/>
          <w:szCs w:val="28"/>
        </w:rPr>
        <w:t xml:space="preserve"> Include hyphens. </w:t>
      </w:r>
      <w:r w:rsidRPr="003E75C9">
        <w:rPr>
          <w:rFonts w:ascii="Book Antiqua" w:hAnsi="Book Antiqua"/>
          <w:i/>
          <w:iCs/>
          <w:sz w:val="28"/>
          <w:szCs w:val="28"/>
        </w:rPr>
        <w:t>B&amp;B</w:t>
      </w:r>
      <w:r w:rsidRPr="003E75C9">
        <w:rPr>
          <w:rFonts w:ascii="Book Antiqua" w:hAnsi="Book Antiqua"/>
          <w:sz w:val="28"/>
          <w:szCs w:val="28"/>
        </w:rPr>
        <w:t xml:space="preserve"> is OK on second reference.</w:t>
      </w:r>
    </w:p>
    <w:p w:rsidR="00BE4482" w:rsidRPr="003E75C9" w:rsidRDefault="00BE4482" w:rsidP="003E75C9">
      <w:pPr>
        <w:pStyle w:val="NoSpacing"/>
        <w:spacing w:line="360" w:lineRule="auto"/>
        <w:rPr>
          <w:rFonts w:ascii="Book Antiqua" w:hAnsi="Book Antiqua"/>
          <w:sz w:val="28"/>
          <w:szCs w:val="28"/>
        </w:rPr>
      </w:pPr>
      <w:bookmarkStart w:id="223" w:name="bedrock"/>
      <w:r w:rsidRPr="003E75C9">
        <w:rPr>
          <w:rStyle w:val="Strong"/>
          <w:rFonts w:ascii="Book Antiqua" w:hAnsi="Book Antiqua"/>
          <w:color w:val="000000"/>
          <w:sz w:val="28"/>
          <w:szCs w:val="28"/>
        </w:rPr>
        <w:t>bedrock</w:t>
      </w:r>
      <w:bookmarkEnd w:id="2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224" w:name="before"/>
      <w:r w:rsidRPr="003E75C9">
        <w:rPr>
          <w:rStyle w:val="Strong"/>
          <w:rFonts w:ascii="Book Antiqua" w:hAnsi="Book Antiqua"/>
          <w:color w:val="000000"/>
          <w:sz w:val="28"/>
          <w:szCs w:val="28"/>
        </w:rPr>
        <w:t>before</w:t>
      </w:r>
      <w:bookmarkEnd w:id="224"/>
      <w:r w:rsidRPr="003E75C9">
        <w:rPr>
          <w:rFonts w:ascii="Book Antiqua" w:hAnsi="Book Antiqua"/>
          <w:sz w:val="28"/>
          <w:szCs w:val="28"/>
        </w:rPr>
        <w:t xml:space="preserve"> This word, or </w:t>
      </w:r>
      <w:r w:rsidRPr="003E75C9">
        <w:rPr>
          <w:rStyle w:val="Emphasis"/>
          <w:rFonts w:ascii="Book Antiqua" w:hAnsi="Book Antiqua"/>
          <w:color w:val="000000"/>
          <w:sz w:val="28"/>
          <w:szCs w:val="28"/>
        </w:rPr>
        <w:t>ahead of</w:t>
      </w:r>
      <w:r w:rsidRPr="003E75C9">
        <w:rPr>
          <w:rFonts w:ascii="Book Antiqua" w:hAnsi="Book Antiqua"/>
          <w:sz w:val="28"/>
          <w:szCs w:val="28"/>
        </w:rPr>
        <w:t xml:space="preserve">, is preferred to </w:t>
      </w:r>
      <w:r w:rsidRPr="003E75C9">
        <w:rPr>
          <w:rStyle w:val="Emphasis"/>
          <w:rFonts w:ascii="Book Antiqua" w:hAnsi="Book Antiqua"/>
          <w:color w:val="000000"/>
          <w:sz w:val="28"/>
          <w:szCs w:val="28"/>
        </w:rPr>
        <w:t>prior to</w:t>
      </w:r>
      <w:r w:rsidRPr="003E75C9">
        <w:rPr>
          <w:rFonts w:ascii="Book Antiqua" w:hAnsi="Book Antiqua"/>
          <w:sz w:val="28"/>
          <w:szCs w:val="28"/>
        </w:rPr>
        <w:t xml:space="preserve">. See </w:t>
      </w:r>
      <w:hyperlink r:id="rId182" w:anchor="prior to" w:history="1">
        <w:r w:rsidRPr="003E75C9">
          <w:rPr>
            <w:rStyle w:val="Hyperlink"/>
            <w:rFonts w:ascii="Book Antiqua" w:hAnsi="Book Antiqua"/>
            <w:b/>
            <w:bCs/>
            <w:sz w:val="28"/>
            <w:szCs w:val="28"/>
          </w:rPr>
          <w:t>prior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25" w:name="begin"/>
      <w:r w:rsidRPr="003E75C9">
        <w:rPr>
          <w:rStyle w:val="Strong"/>
          <w:rFonts w:ascii="Book Antiqua" w:hAnsi="Book Antiqua"/>
          <w:color w:val="000000"/>
          <w:sz w:val="28"/>
          <w:szCs w:val="28"/>
        </w:rPr>
        <w:t>begin</w:t>
      </w:r>
      <w:bookmarkEnd w:id="225"/>
      <w:r w:rsidRPr="003E75C9">
        <w:rPr>
          <w:rStyle w:val="Strong"/>
          <w:rFonts w:ascii="Book Antiqua" w:hAnsi="Book Antiqua"/>
          <w:color w:val="000000"/>
          <w:sz w:val="28"/>
          <w:szCs w:val="28"/>
        </w:rPr>
        <w:t>, commence, start</w:t>
      </w:r>
      <w:r w:rsidRPr="003E75C9">
        <w:rPr>
          <w:rFonts w:ascii="Book Antiqua" w:hAnsi="Book Antiqua"/>
          <w:sz w:val="28"/>
          <w:szCs w:val="28"/>
        </w:rPr>
        <w:t xml:space="preserve"> </w:t>
      </w:r>
      <w:r w:rsidRPr="003E75C9">
        <w:rPr>
          <w:rStyle w:val="Emphasis"/>
          <w:rFonts w:ascii="Book Antiqua" w:hAnsi="Book Antiqua"/>
          <w:color w:val="000000"/>
          <w:sz w:val="28"/>
          <w:szCs w:val="28"/>
        </w:rPr>
        <w:t>Begin</w:t>
      </w:r>
      <w:r w:rsidRPr="003E75C9">
        <w:rPr>
          <w:rFonts w:ascii="Book Antiqua" w:hAnsi="Book Antiqua"/>
          <w:sz w:val="28"/>
          <w:szCs w:val="28"/>
        </w:rPr>
        <w:t xml:space="preserve"> and </w:t>
      </w:r>
      <w:r w:rsidRPr="003E75C9">
        <w:rPr>
          <w:rStyle w:val="Emphasis"/>
          <w:rFonts w:ascii="Book Antiqua" w:hAnsi="Book Antiqua"/>
          <w:color w:val="000000"/>
          <w:sz w:val="28"/>
          <w:szCs w:val="28"/>
        </w:rPr>
        <w:t>start</w:t>
      </w:r>
      <w:r w:rsidRPr="003E75C9">
        <w:rPr>
          <w:rFonts w:ascii="Book Antiqua" w:hAnsi="Book Antiqua"/>
          <w:sz w:val="28"/>
          <w:szCs w:val="28"/>
        </w:rPr>
        <w:t xml:space="preserve"> have subtle differences in meaning. Usually preferred, </w:t>
      </w:r>
      <w:r w:rsidRPr="003E75C9">
        <w:rPr>
          <w:rStyle w:val="Emphasis"/>
          <w:rFonts w:ascii="Book Antiqua" w:hAnsi="Book Antiqua"/>
          <w:color w:val="000000"/>
          <w:sz w:val="28"/>
          <w:szCs w:val="28"/>
        </w:rPr>
        <w:t>begin</w:t>
      </w:r>
      <w:r w:rsidRPr="003E75C9">
        <w:rPr>
          <w:rFonts w:ascii="Book Antiqua" w:hAnsi="Book Antiqua"/>
          <w:sz w:val="28"/>
          <w:szCs w:val="28"/>
        </w:rPr>
        <w:t xml:space="preserve"> means merely a setting into motion of some action, process or course: </w:t>
      </w:r>
      <w:r w:rsidRPr="003E75C9">
        <w:rPr>
          <w:rStyle w:val="Emphasis"/>
          <w:rFonts w:ascii="Book Antiqua" w:hAnsi="Book Antiqua"/>
          <w:color w:val="000000"/>
          <w:sz w:val="28"/>
          <w:szCs w:val="28"/>
        </w:rPr>
        <w:t>They planned to begin holding retreats in January</w:t>
      </w:r>
      <w:r w:rsidRPr="003E75C9">
        <w:rPr>
          <w:rFonts w:ascii="Book Antiqua" w:hAnsi="Book Antiqua"/>
          <w:sz w:val="28"/>
          <w:szCs w:val="28"/>
        </w:rPr>
        <w:t xml:space="preserve">. </w:t>
      </w:r>
      <w:r w:rsidRPr="003E75C9">
        <w:rPr>
          <w:rStyle w:val="Emphasis"/>
          <w:rFonts w:ascii="Book Antiqua" w:hAnsi="Book Antiqua"/>
          <w:color w:val="000000"/>
          <w:sz w:val="28"/>
          <w:szCs w:val="28"/>
        </w:rPr>
        <w:t>She began her evaluation.</w:t>
      </w:r>
      <w:r w:rsidRPr="003E75C9">
        <w:rPr>
          <w:rFonts w:ascii="Book Antiqua" w:hAnsi="Book Antiqua"/>
          <w:sz w:val="28"/>
          <w:szCs w:val="28"/>
        </w:rPr>
        <w:t xml:space="preserve"> </w:t>
      </w:r>
      <w:r w:rsidRPr="003E75C9">
        <w:rPr>
          <w:rStyle w:val="Emphasis"/>
          <w:rFonts w:ascii="Book Antiqua" w:hAnsi="Book Antiqua"/>
          <w:color w:val="000000"/>
          <w:sz w:val="28"/>
          <w:szCs w:val="28"/>
        </w:rPr>
        <w:t>Start</w:t>
      </w:r>
      <w:r w:rsidRPr="003E75C9">
        <w:rPr>
          <w:rFonts w:ascii="Book Antiqua" w:hAnsi="Book Antiqua"/>
          <w:sz w:val="28"/>
          <w:szCs w:val="28"/>
        </w:rPr>
        <w:t xml:space="preserve"> is more precise. Use it to write about physical movement or leaving a point of departure: </w:t>
      </w:r>
      <w:r w:rsidRPr="003E75C9">
        <w:rPr>
          <w:rStyle w:val="Emphasis"/>
          <w:rFonts w:ascii="Book Antiqua" w:hAnsi="Book Antiqua"/>
          <w:color w:val="000000"/>
          <w:sz w:val="28"/>
          <w:szCs w:val="28"/>
        </w:rPr>
        <w:t>They started a journey. The boulder started a landslide.</w:t>
      </w:r>
      <w:r w:rsidRPr="003E75C9">
        <w:rPr>
          <w:rFonts w:ascii="Book Antiqua" w:hAnsi="Book Antiqua"/>
          <w:sz w:val="28"/>
          <w:szCs w:val="28"/>
        </w:rPr>
        <w:t xml:space="preserve"> Also use </w:t>
      </w:r>
      <w:r w:rsidRPr="003E75C9">
        <w:rPr>
          <w:rStyle w:val="Emphasis"/>
          <w:rFonts w:ascii="Book Antiqua" w:hAnsi="Book Antiqua"/>
          <w:color w:val="000000"/>
          <w:sz w:val="28"/>
          <w:szCs w:val="28"/>
        </w:rPr>
        <w:t>start</w:t>
      </w:r>
      <w:r w:rsidRPr="003E75C9">
        <w:rPr>
          <w:rFonts w:ascii="Book Antiqua" w:hAnsi="Book Antiqua"/>
          <w:sz w:val="28"/>
          <w:szCs w:val="28"/>
        </w:rPr>
        <w:t xml:space="preserve"> when writing about making a machine work or making </w:t>
      </w:r>
      <w:r w:rsidRPr="003E75C9">
        <w:rPr>
          <w:rFonts w:ascii="Book Antiqua" w:hAnsi="Book Antiqua"/>
          <w:sz w:val="28"/>
          <w:szCs w:val="28"/>
        </w:rPr>
        <w:lastRenderedPageBreak/>
        <w:t xml:space="preserve">something begin to exist: </w:t>
      </w:r>
      <w:r w:rsidRPr="003E75C9">
        <w:rPr>
          <w:rStyle w:val="Emphasis"/>
          <w:rFonts w:ascii="Book Antiqua" w:hAnsi="Book Antiqua"/>
          <w:color w:val="000000"/>
          <w:sz w:val="28"/>
          <w:szCs w:val="28"/>
        </w:rPr>
        <w:t>He started the car. She started her own beadwork business.</w:t>
      </w:r>
      <w:r w:rsidRPr="003E75C9">
        <w:rPr>
          <w:rFonts w:ascii="Book Antiqua" w:hAnsi="Book Antiqua"/>
          <w:sz w:val="28"/>
          <w:szCs w:val="28"/>
        </w:rPr>
        <w:t xml:space="preserve"> Avoid using the stilted, formal </w:t>
      </w:r>
      <w:r w:rsidRPr="003E75C9">
        <w:rPr>
          <w:rStyle w:val="Emphasis"/>
          <w:rFonts w:ascii="Book Antiqua" w:hAnsi="Book Antiqua"/>
          <w:color w:val="000000"/>
          <w:sz w:val="28"/>
          <w:szCs w:val="28"/>
        </w:rPr>
        <w:t>commence</w:t>
      </w:r>
      <w:r w:rsidRPr="003E75C9">
        <w:rPr>
          <w:rFonts w:ascii="Book Antiqua" w:hAnsi="Book Antiqua"/>
          <w:sz w:val="28"/>
          <w:szCs w:val="28"/>
        </w:rPr>
        <w:t xml:space="preserve"> to mean the same thing as begin.</w:t>
      </w:r>
    </w:p>
    <w:p w:rsidR="00BE4482" w:rsidRPr="003E75C9" w:rsidRDefault="00BE4482" w:rsidP="003E75C9">
      <w:pPr>
        <w:pStyle w:val="NoSpacing"/>
        <w:spacing w:line="360" w:lineRule="auto"/>
        <w:rPr>
          <w:rFonts w:ascii="Book Antiqua" w:hAnsi="Book Antiqua"/>
          <w:sz w:val="28"/>
          <w:szCs w:val="28"/>
        </w:rPr>
      </w:pPr>
      <w:bookmarkStart w:id="226" w:name="beg_the_question"/>
      <w:r w:rsidRPr="003E75C9">
        <w:rPr>
          <w:rStyle w:val="Strong"/>
          <w:rFonts w:ascii="Book Antiqua" w:hAnsi="Book Antiqua"/>
          <w:color w:val="000000"/>
          <w:sz w:val="28"/>
          <w:szCs w:val="28"/>
        </w:rPr>
        <w:t>beg the question</w:t>
      </w:r>
      <w:bookmarkEnd w:id="226"/>
      <w:r w:rsidRPr="003E75C9">
        <w:rPr>
          <w:rFonts w:ascii="Book Antiqua" w:hAnsi="Book Antiqua"/>
          <w:sz w:val="28"/>
          <w:szCs w:val="28"/>
        </w:rPr>
        <w:t xml:space="preserve"> Often misused or confused. Use this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only when you're questioning the logic of another statement--that it assumes as true the very point someone is trying to prove. This statement, for example, begs the question: </w:t>
      </w:r>
      <w:r w:rsidRPr="003E75C9">
        <w:rPr>
          <w:rStyle w:val="Emphasis"/>
          <w:rFonts w:ascii="Book Antiqua" w:hAnsi="Book Antiqua"/>
          <w:color w:val="000000"/>
          <w:sz w:val="28"/>
          <w:szCs w:val="28"/>
        </w:rPr>
        <w:t>We had to attack first to prevent him from attacking us.</w:t>
      </w:r>
      <w:r w:rsidRPr="003E75C9">
        <w:rPr>
          <w:rFonts w:ascii="Book Antiqua" w:hAnsi="Book Antiqua"/>
          <w:sz w:val="28"/>
          <w:szCs w:val="28"/>
        </w:rPr>
        <w:t xml:space="preserve"> Don't use </w:t>
      </w:r>
      <w:r w:rsidRPr="003E75C9">
        <w:rPr>
          <w:rStyle w:val="Emphasis"/>
          <w:rFonts w:ascii="Book Antiqua" w:hAnsi="Book Antiqua"/>
          <w:color w:val="000000"/>
          <w:sz w:val="28"/>
          <w:szCs w:val="28"/>
        </w:rPr>
        <w:t>beg the question</w:t>
      </w:r>
      <w:r w:rsidRPr="003E75C9">
        <w:rPr>
          <w:rFonts w:ascii="Book Antiqua" w:hAnsi="Book Antiqua"/>
          <w:sz w:val="28"/>
          <w:szCs w:val="28"/>
        </w:rPr>
        <w:t xml:space="preserve"> to suggest that someone is evading an issue or raising another question. But reduce confusion by avoiding the phrase. Instead, explain why you question the logic.</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behalf</w:t>
      </w:r>
      <w:r w:rsidRPr="003E75C9">
        <w:rPr>
          <w:rFonts w:ascii="Book Antiqua" w:hAnsi="Book Antiqua"/>
          <w:sz w:val="28"/>
          <w:szCs w:val="28"/>
        </w:rPr>
        <w:t xml:space="preserve"> See </w:t>
      </w:r>
      <w:hyperlink r:id="rId183" w:anchor="on behalf of" w:history="1">
        <w:r w:rsidRPr="003E75C9">
          <w:rPr>
            <w:rStyle w:val="Hyperlink"/>
            <w:rFonts w:ascii="Book Antiqua" w:hAnsi="Book Antiqua"/>
            <w:b/>
            <w:bCs/>
            <w:sz w:val="28"/>
            <w:szCs w:val="28"/>
          </w:rPr>
          <w:t>on behalf of, in behalf of</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27" w:name="behavior"/>
      <w:r w:rsidRPr="003E75C9">
        <w:rPr>
          <w:rStyle w:val="Strong"/>
          <w:rFonts w:ascii="Book Antiqua" w:hAnsi="Book Antiqua"/>
          <w:color w:val="000000"/>
          <w:sz w:val="28"/>
          <w:szCs w:val="28"/>
        </w:rPr>
        <w:t>behavior, behaviors</w:t>
      </w:r>
      <w:bookmarkEnd w:id="227"/>
      <w:r w:rsidRPr="003E75C9">
        <w:rPr>
          <w:rFonts w:ascii="Book Antiqua" w:hAnsi="Book Antiqua"/>
          <w:sz w:val="28"/>
          <w:szCs w:val="28"/>
        </w:rPr>
        <w:t xml:space="preserve"> </w:t>
      </w:r>
      <w:proofErr w:type="spellStart"/>
      <w:r w:rsidRPr="003E75C9">
        <w:rPr>
          <w:rStyle w:val="Emphasis"/>
          <w:rFonts w:ascii="Book Antiqua" w:hAnsi="Book Antiqua"/>
          <w:color w:val="000000"/>
          <w:sz w:val="28"/>
          <w:szCs w:val="28"/>
        </w:rPr>
        <w:t>Behaviors</w:t>
      </w:r>
      <w:proofErr w:type="spellEnd"/>
      <w:r w:rsidRPr="003E75C9">
        <w:rPr>
          <w:rFonts w:ascii="Book Antiqua" w:hAnsi="Book Antiqua"/>
          <w:sz w:val="28"/>
          <w:szCs w:val="28"/>
        </w:rPr>
        <w:t xml:space="preserve"> is pompous and unnecessary. Simplify. A </w:t>
      </w:r>
      <w:r w:rsidRPr="003E75C9">
        <w:rPr>
          <w:rStyle w:val="Emphasis"/>
          <w:rFonts w:ascii="Book Antiqua" w:hAnsi="Book Antiqua"/>
          <w:color w:val="000000"/>
          <w:sz w:val="28"/>
          <w:szCs w:val="28"/>
        </w:rPr>
        <w:t>behavior</w:t>
      </w:r>
      <w:r w:rsidRPr="003E75C9">
        <w:rPr>
          <w:rFonts w:ascii="Book Antiqua" w:hAnsi="Book Antiqua"/>
          <w:sz w:val="28"/>
          <w:szCs w:val="28"/>
        </w:rPr>
        <w:t xml:space="preserve"> is the particular way a person or animal does something. </w:t>
      </w:r>
      <w:r w:rsidRPr="003E75C9">
        <w:rPr>
          <w:rStyle w:val="Emphasis"/>
          <w:rFonts w:ascii="Book Antiqua" w:hAnsi="Book Antiqua"/>
          <w:color w:val="000000"/>
          <w:sz w:val="28"/>
          <w:szCs w:val="28"/>
        </w:rPr>
        <w:t>Behavior</w:t>
      </w:r>
      <w:r w:rsidRPr="003E75C9">
        <w:rPr>
          <w:rFonts w:ascii="Book Antiqua" w:hAnsi="Book Antiqua"/>
          <w:sz w:val="28"/>
          <w:szCs w:val="28"/>
        </w:rPr>
        <w:t xml:space="preserve"> is also all the things that a person, animal, machine or substance does.</w:t>
      </w:r>
    </w:p>
    <w:p w:rsidR="00BE4482" w:rsidRPr="003E75C9" w:rsidRDefault="00BE4482" w:rsidP="003E75C9">
      <w:pPr>
        <w:pStyle w:val="NoSpacing"/>
        <w:spacing w:line="360" w:lineRule="auto"/>
        <w:rPr>
          <w:rFonts w:ascii="Book Antiqua" w:hAnsi="Book Antiqua"/>
          <w:sz w:val="28"/>
          <w:szCs w:val="28"/>
        </w:rPr>
      </w:pPr>
      <w:bookmarkStart w:id="228" w:name="being"/>
      <w:r w:rsidRPr="003E75C9">
        <w:rPr>
          <w:rStyle w:val="Strong"/>
          <w:rFonts w:ascii="Book Antiqua" w:hAnsi="Book Antiqua"/>
          <w:color w:val="000000"/>
          <w:sz w:val="28"/>
          <w:szCs w:val="28"/>
        </w:rPr>
        <w:t>being that, being as, being as how</w:t>
      </w:r>
      <w:bookmarkEnd w:id="228"/>
      <w:r w:rsidRPr="003E75C9">
        <w:rPr>
          <w:rFonts w:ascii="Book Antiqua" w:hAnsi="Book Antiqua"/>
          <w:sz w:val="28"/>
          <w:szCs w:val="28"/>
        </w:rPr>
        <w:t xml:space="preserve"> Awkward and wordy. Try using simpler </w:t>
      </w:r>
      <w:r w:rsidRPr="003E75C9">
        <w:rPr>
          <w:rStyle w:val="Emphasis"/>
          <w:rFonts w:ascii="Book Antiqua" w:hAnsi="Book Antiqua"/>
          <w:color w:val="000000"/>
          <w:sz w:val="28"/>
          <w:szCs w:val="28"/>
        </w:rPr>
        <w:t>because</w:t>
      </w:r>
      <w:r w:rsidRPr="003E75C9">
        <w:rPr>
          <w:rFonts w:ascii="Book Antiqua" w:hAnsi="Book Antiqua"/>
          <w:sz w:val="28"/>
          <w:szCs w:val="28"/>
        </w:rPr>
        <w:t xml:space="preserve">, </w:t>
      </w:r>
      <w:r w:rsidRPr="003E75C9">
        <w:rPr>
          <w:rStyle w:val="Emphasis"/>
          <w:rFonts w:ascii="Book Antiqua" w:hAnsi="Book Antiqua"/>
          <w:color w:val="000000"/>
          <w:sz w:val="28"/>
          <w:szCs w:val="28"/>
        </w:rPr>
        <w:t>since</w:t>
      </w:r>
      <w:r w:rsidRPr="003E75C9">
        <w:rPr>
          <w:rFonts w:ascii="Book Antiqua" w:hAnsi="Book Antiqua"/>
          <w:sz w:val="28"/>
          <w:szCs w:val="28"/>
        </w:rPr>
        <w:t xml:space="preserve">, </w:t>
      </w:r>
      <w:r w:rsidRPr="003E75C9">
        <w:rPr>
          <w:rStyle w:val="Emphasis"/>
          <w:rFonts w:ascii="Book Antiqua" w:hAnsi="Book Antiqua"/>
          <w:color w:val="000000"/>
          <w:sz w:val="28"/>
          <w:szCs w:val="28"/>
        </w:rPr>
        <w:t>given</w:t>
      </w:r>
      <w:r w:rsidRPr="003E75C9">
        <w:rPr>
          <w:rFonts w:ascii="Book Antiqua" w:hAnsi="Book Antiqua"/>
          <w:sz w:val="28"/>
          <w:szCs w:val="28"/>
        </w:rPr>
        <w:t xml:space="preserve"> or </w:t>
      </w:r>
      <w:r w:rsidRPr="003E75C9">
        <w:rPr>
          <w:rStyle w:val="Emphasis"/>
          <w:rFonts w:ascii="Book Antiqua" w:hAnsi="Book Antiqua"/>
          <w:color w:val="000000"/>
          <w:sz w:val="28"/>
          <w:szCs w:val="28"/>
        </w:rPr>
        <w:t>in that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229" w:name="belie"/>
      <w:r w:rsidRPr="003E75C9">
        <w:rPr>
          <w:rStyle w:val="Strong"/>
          <w:rFonts w:ascii="Book Antiqua" w:hAnsi="Book Antiqua"/>
          <w:color w:val="000000"/>
          <w:sz w:val="28"/>
          <w:szCs w:val="28"/>
        </w:rPr>
        <w:t>belie, betray, reveal</w:t>
      </w:r>
      <w:bookmarkEnd w:id="229"/>
      <w:r w:rsidRPr="003E75C9">
        <w:rPr>
          <w:rFonts w:ascii="Book Antiqua" w:hAnsi="Book Antiqua"/>
          <w:sz w:val="28"/>
          <w:szCs w:val="28"/>
        </w:rPr>
        <w:t xml:space="preserve"> Sometimes confused verbs. </w:t>
      </w:r>
      <w:r w:rsidRPr="003E75C9">
        <w:rPr>
          <w:rStyle w:val="Emphasis"/>
          <w:rFonts w:ascii="Book Antiqua" w:hAnsi="Book Antiqua"/>
          <w:color w:val="000000"/>
          <w:sz w:val="28"/>
          <w:szCs w:val="28"/>
        </w:rPr>
        <w:t>Belie</w:t>
      </w:r>
      <w:r w:rsidRPr="003E75C9">
        <w:rPr>
          <w:rFonts w:ascii="Book Antiqua" w:hAnsi="Book Antiqua"/>
          <w:sz w:val="28"/>
          <w:szCs w:val="28"/>
        </w:rPr>
        <w:t xml:space="preserve"> means "to give a false idea about something; to mislead, disguise or misrepresent" and "to contradict or prove something false." </w:t>
      </w:r>
      <w:r w:rsidRPr="003E75C9">
        <w:rPr>
          <w:rStyle w:val="Emphasis"/>
          <w:rFonts w:ascii="Book Antiqua" w:hAnsi="Book Antiqua"/>
          <w:color w:val="000000"/>
          <w:sz w:val="28"/>
          <w:szCs w:val="28"/>
        </w:rPr>
        <w:t>Betray</w:t>
      </w:r>
      <w:r w:rsidRPr="003E75C9">
        <w:rPr>
          <w:rFonts w:ascii="Book Antiqua" w:hAnsi="Book Antiqua"/>
          <w:sz w:val="28"/>
          <w:szCs w:val="28"/>
        </w:rPr>
        <w:t xml:space="preserve"> means "to be disloyal by disclosing something" and "to unintentionally reveal something." </w:t>
      </w:r>
      <w:r w:rsidRPr="003E75C9">
        <w:rPr>
          <w:rStyle w:val="Emphasis"/>
          <w:rFonts w:ascii="Book Antiqua" w:hAnsi="Book Antiqua"/>
          <w:color w:val="000000"/>
          <w:sz w:val="28"/>
          <w:szCs w:val="28"/>
        </w:rPr>
        <w:t>Reveal</w:t>
      </w:r>
      <w:r w:rsidRPr="003E75C9">
        <w:rPr>
          <w:rFonts w:ascii="Book Antiqua" w:hAnsi="Book Antiqua"/>
          <w:sz w:val="28"/>
          <w:szCs w:val="28"/>
        </w:rPr>
        <w:t xml:space="preserve"> means "to disclose something or make known something that was hidden or secret."</w:t>
      </w:r>
    </w:p>
    <w:p w:rsidR="00BE4482" w:rsidRPr="003E75C9" w:rsidRDefault="00BE4482" w:rsidP="003E75C9">
      <w:pPr>
        <w:pStyle w:val="NoSpacing"/>
        <w:spacing w:line="360" w:lineRule="auto"/>
        <w:rPr>
          <w:rFonts w:ascii="Book Antiqua" w:hAnsi="Book Antiqua"/>
          <w:sz w:val="28"/>
          <w:szCs w:val="28"/>
        </w:rPr>
      </w:pPr>
      <w:bookmarkStart w:id="230" w:name="believe"/>
      <w:r w:rsidRPr="003E75C9">
        <w:rPr>
          <w:rStyle w:val="Strong"/>
          <w:rFonts w:ascii="Book Antiqua" w:hAnsi="Book Antiqua"/>
          <w:color w:val="000000"/>
          <w:sz w:val="28"/>
          <w:szCs w:val="28"/>
        </w:rPr>
        <w:t>belief, believe</w:t>
      </w:r>
      <w:bookmarkEnd w:id="230"/>
      <w:r w:rsidRPr="003E75C9">
        <w:rPr>
          <w:rFonts w:ascii="Book Antiqua" w:hAnsi="Book Antiqua"/>
          <w:sz w:val="28"/>
          <w:szCs w:val="28"/>
        </w:rPr>
        <w:t xml:space="preserve"> Commonly misspelled or confused. </w:t>
      </w:r>
      <w:r w:rsidRPr="003E75C9">
        <w:rPr>
          <w:rStyle w:val="Emphasis"/>
          <w:rFonts w:ascii="Book Antiqua" w:hAnsi="Book Antiqua"/>
          <w:color w:val="000000"/>
          <w:sz w:val="28"/>
          <w:szCs w:val="28"/>
        </w:rPr>
        <w:t>Belief</w:t>
      </w:r>
      <w:r w:rsidRPr="003E75C9">
        <w:rPr>
          <w:rFonts w:ascii="Book Antiqua" w:hAnsi="Book Antiqua"/>
          <w:sz w:val="28"/>
          <w:szCs w:val="28"/>
        </w:rPr>
        <w:t xml:space="preserve"> is a noun. </w:t>
      </w:r>
      <w:r w:rsidRPr="003E75C9">
        <w:rPr>
          <w:rStyle w:val="Emphasis"/>
          <w:rFonts w:ascii="Book Antiqua" w:hAnsi="Book Antiqua"/>
          <w:color w:val="000000"/>
          <w:sz w:val="28"/>
          <w:szCs w:val="28"/>
        </w:rPr>
        <w:t>Believe</w:t>
      </w:r>
      <w:r w:rsidRPr="003E75C9">
        <w:rPr>
          <w:rFonts w:ascii="Book Antiqua" w:hAnsi="Book Antiqua"/>
          <w:sz w:val="28"/>
          <w:szCs w:val="28"/>
        </w:rPr>
        <w:t xml:space="preserve"> is a verb.</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bemuse</w:t>
      </w:r>
      <w:r w:rsidRPr="003E75C9">
        <w:rPr>
          <w:rFonts w:ascii="Book Antiqua" w:hAnsi="Book Antiqua"/>
          <w:sz w:val="28"/>
          <w:szCs w:val="28"/>
        </w:rPr>
        <w:t xml:space="preserve"> See </w:t>
      </w:r>
      <w:hyperlink r:id="rId184" w:anchor="amuse" w:history="1">
        <w:r w:rsidRPr="003E75C9">
          <w:rPr>
            <w:rStyle w:val="Hyperlink"/>
            <w:rFonts w:ascii="Book Antiqua" w:hAnsi="Book Antiqua"/>
            <w:b/>
            <w:bCs/>
            <w:sz w:val="28"/>
            <w:szCs w:val="28"/>
          </w:rPr>
          <w:t>amuse, bemuse</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31" w:name="benefit"/>
      <w:r w:rsidRPr="003E75C9">
        <w:rPr>
          <w:rStyle w:val="Strong"/>
          <w:rFonts w:ascii="Book Antiqua" w:hAnsi="Book Antiqua"/>
          <w:color w:val="000000"/>
          <w:sz w:val="28"/>
          <w:szCs w:val="28"/>
        </w:rPr>
        <w:t>benefit</w:t>
      </w:r>
      <w:bookmarkEnd w:id="231"/>
      <w:r w:rsidRPr="003E75C9">
        <w:rPr>
          <w:rStyle w:val="Strong"/>
          <w:rFonts w:ascii="Book Antiqua" w:hAnsi="Book Antiqua"/>
          <w:color w:val="000000"/>
          <w:sz w:val="28"/>
          <w:szCs w:val="28"/>
        </w:rPr>
        <w:t>, benefited, benefiting</w:t>
      </w:r>
      <w:r w:rsidRPr="003E75C9">
        <w:rPr>
          <w:rFonts w:ascii="Book Antiqua" w:hAnsi="Book Antiqua"/>
          <w:sz w:val="28"/>
          <w:szCs w:val="28"/>
        </w:rPr>
        <w:t xml:space="preserve"> Commonly misspelled. Don't double the </w:t>
      </w:r>
      <w:r w:rsidRPr="003E75C9">
        <w:rPr>
          <w:rStyle w:val="Emphasis"/>
          <w:rFonts w:ascii="Book Antiqua" w:hAnsi="Book Antiqua"/>
          <w:color w:val="000000"/>
          <w:sz w:val="28"/>
          <w:szCs w:val="28"/>
        </w:rPr>
        <w:t>t</w:t>
      </w:r>
      <w:r w:rsidRPr="003E75C9">
        <w:rPr>
          <w:rFonts w:ascii="Book Antiqua" w:hAnsi="Book Antiqua"/>
          <w:sz w:val="28"/>
          <w:szCs w:val="28"/>
        </w:rPr>
        <w:t xml:space="preserve"> when adding </w:t>
      </w:r>
      <w:proofErr w:type="spellStart"/>
      <w:r w:rsidRPr="003E75C9">
        <w:rPr>
          <w:rStyle w:val="Emphasis"/>
          <w:rFonts w:ascii="Book Antiqua" w:hAnsi="Book Antiqua"/>
          <w:color w:val="000000"/>
          <w:sz w:val="28"/>
          <w:szCs w:val="28"/>
        </w:rPr>
        <w:t>ed</w:t>
      </w:r>
      <w:proofErr w:type="spellEnd"/>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2" w:name="benthic"/>
      <w:r w:rsidRPr="003E75C9">
        <w:rPr>
          <w:rStyle w:val="Strong"/>
          <w:rFonts w:ascii="Book Antiqua" w:hAnsi="Book Antiqua"/>
          <w:color w:val="000000"/>
          <w:sz w:val="28"/>
          <w:szCs w:val="28"/>
        </w:rPr>
        <w:t>benthic, benthos</w:t>
      </w:r>
      <w:bookmarkEnd w:id="232"/>
      <w:r w:rsidRPr="003E75C9">
        <w:rPr>
          <w:rFonts w:ascii="Book Antiqua" w:hAnsi="Book Antiqua"/>
          <w:sz w:val="28"/>
          <w:szCs w:val="28"/>
        </w:rPr>
        <w:t xml:space="preserve"> Excellent examples of jargon. </w:t>
      </w:r>
      <w:r w:rsidRPr="003E75C9">
        <w:rPr>
          <w:rStyle w:val="Emphasis"/>
          <w:rFonts w:ascii="Book Antiqua" w:hAnsi="Book Antiqua"/>
          <w:color w:val="000000"/>
          <w:sz w:val="28"/>
          <w:szCs w:val="28"/>
        </w:rPr>
        <w:t>Benthic</w:t>
      </w:r>
      <w:r w:rsidRPr="003E75C9">
        <w:rPr>
          <w:rFonts w:ascii="Book Antiqua" w:hAnsi="Book Antiqua"/>
          <w:sz w:val="28"/>
          <w:szCs w:val="28"/>
        </w:rPr>
        <w:t xml:space="preserve"> organisms, or </w:t>
      </w:r>
      <w:r w:rsidRPr="003E75C9">
        <w:rPr>
          <w:rStyle w:val="Emphasis"/>
          <w:rFonts w:ascii="Book Antiqua" w:hAnsi="Book Antiqua"/>
          <w:color w:val="000000"/>
          <w:sz w:val="28"/>
          <w:szCs w:val="28"/>
        </w:rPr>
        <w:t>benthos</w:t>
      </w:r>
      <w:r w:rsidRPr="003E75C9">
        <w:rPr>
          <w:rFonts w:ascii="Book Antiqua" w:hAnsi="Book Antiqua"/>
          <w:sz w:val="28"/>
          <w:szCs w:val="28"/>
        </w:rPr>
        <w:t xml:space="preserve">, rest on or live in the bottom sediment of a water body. Call them </w:t>
      </w:r>
      <w:r w:rsidRPr="003E75C9">
        <w:rPr>
          <w:rStyle w:val="Emphasis"/>
          <w:rFonts w:ascii="Book Antiqua" w:hAnsi="Book Antiqua"/>
          <w:color w:val="000000"/>
          <w:sz w:val="28"/>
          <w:szCs w:val="28"/>
        </w:rPr>
        <w:t>bottom-dwelling organisms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3" w:name="beside"/>
      <w:r w:rsidRPr="003E75C9">
        <w:rPr>
          <w:rStyle w:val="Strong"/>
          <w:rFonts w:ascii="Book Antiqua" w:hAnsi="Book Antiqua"/>
          <w:color w:val="000000"/>
          <w:sz w:val="28"/>
          <w:szCs w:val="28"/>
        </w:rPr>
        <w:t>beside</w:t>
      </w:r>
      <w:bookmarkEnd w:id="233"/>
      <w:r w:rsidRPr="003E75C9">
        <w:rPr>
          <w:rStyle w:val="Strong"/>
          <w:rFonts w:ascii="Book Antiqua" w:hAnsi="Book Antiqua"/>
          <w:color w:val="000000"/>
          <w:sz w:val="28"/>
          <w:szCs w:val="28"/>
        </w:rPr>
        <w:t>, besides</w:t>
      </w:r>
      <w:r w:rsidRPr="003E75C9">
        <w:rPr>
          <w:rFonts w:ascii="Book Antiqua" w:hAnsi="Book Antiqua"/>
          <w:sz w:val="28"/>
          <w:szCs w:val="28"/>
        </w:rPr>
        <w:t xml:space="preserve"> </w:t>
      </w:r>
      <w:r w:rsidRPr="003E75C9">
        <w:rPr>
          <w:rStyle w:val="Emphasis"/>
          <w:rFonts w:ascii="Book Antiqua" w:hAnsi="Book Antiqua"/>
          <w:color w:val="000000"/>
          <w:sz w:val="28"/>
          <w:szCs w:val="28"/>
        </w:rPr>
        <w:t>Beside</w:t>
      </w:r>
      <w:r w:rsidRPr="003E75C9">
        <w:rPr>
          <w:rFonts w:ascii="Book Antiqua" w:hAnsi="Book Antiqua"/>
          <w:sz w:val="28"/>
          <w:szCs w:val="28"/>
        </w:rPr>
        <w:t xml:space="preserve"> means "next to, at the side of or alongside": </w:t>
      </w:r>
      <w:r w:rsidRPr="003E75C9">
        <w:rPr>
          <w:rStyle w:val="Emphasis"/>
          <w:rFonts w:ascii="Book Antiqua" w:hAnsi="Book Antiqua"/>
          <w:color w:val="000000"/>
          <w:sz w:val="28"/>
          <w:szCs w:val="28"/>
        </w:rPr>
        <w:t>She placed her guitar beside mine.</w:t>
      </w:r>
      <w:r w:rsidRPr="003E75C9">
        <w:rPr>
          <w:rFonts w:ascii="Book Antiqua" w:hAnsi="Book Antiqua"/>
          <w:sz w:val="28"/>
          <w:szCs w:val="28"/>
        </w:rPr>
        <w:t xml:space="preserve"> </w:t>
      </w:r>
      <w:r w:rsidRPr="003E75C9">
        <w:rPr>
          <w:rStyle w:val="Emphasis"/>
          <w:rFonts w:ascii="Book Antiqua" w:hAnsi="Book Antiqua"/>
          <w:color w:val="000000"/>
          <w:sz w:val="28"/>
          <w:szCs w:val="28"/>
        </w:rPr>
        <w:t>Besides</w:t>
      </w:r>
      <w:r w:rsidRPr="003E75C9">
        <w:rPr>
          <w:rFonts w:ascii="Book Antiqua" w:hAnsi="Book Antiqua"/>
          <w:sz w:val="28"/>
          <w:szCs w:val="28"/>
        </w:rPr>
        <w:t xml:space="preserve"> means "in addition to or also": </w:t>
      </w:r>
      <w:r w:rsidRPr="003E75C9">
        <w:rPr>
          <w:rStyle w:val="Emphasis"/>
          <w:rFonts w:ascii="Book Antiqua" w:hAnsi="Book Antiqua"/>
          <w:color w:val="000000"/>
          <w:sz w:val="28"/>
          <w:szCs w:val="28"/>
        </w:rPr>
        <w:t>He noticed three guitars besides mine in the studio.</w:t>
      </w:r>
      <w:r w:rsidRPr="003E75C9">
        <w:rPr>
          <w:rFonts w:ascii="Book Antiqua" w:hAnsi="Book Antiqua"/>
          <w:sz w:val="28"/>
          <w:szCs w:val="28"/>
        </w:rPr>
        <w:t xml:space="preserve"> Don't use </w:t>
      </w:r>
      <w:r w:rsidRPr="003E75C9">
        <w:rPr>
          <w:rStyle w:val="Emphasis"/>
          <w:rFonts w:ascii="Book Antiqua" w:hAnsi="Book Antiqua"/>
          <w:color w:val="000000"/>
          <w:sz w:val="28"/>
          <w:szCs w:val="28"/>
        </w:rPr>
        <w:t>besides</w:t>
      </w:r>
      <w:r w:rsidRPr="003E75C9">
        <w:rPr>
          <w:rFonts w:ascii="Book Antiqua" w:hAnsi="Book Antiqua"/>
          <w:sz w:val="28"/>
          <w:szCs w:val="28"/>
        </w:rPr>
        <w:t xml:space="preserve"> to name an alternative. Instead, use </w:t>
      </w:r>
      <w:r w:rsidRPr="003E75C9">
        <w:rPr>
          <w:rStyle w:val="Emphasis"/>
          <w:rFonts w:ascii="Book Antiqua" w:hAnsi="Book Antiqua"/>
          <w:color w:val="000000"/>
          <w:sz w:val="28"/>
          <w:szCs w:val="28"/>
        </w:rPr>
        <w:t>other than</w:t>
      </w:r>
      <w:r w:rsidRPr="003E75C9">
        <w:rPr>
          <w:rFonts w:ascii="Book Antiqua" w:hAnsi="Book Antiqua"/>
          <w:sz w:val="28"/>
          <w:szCs w:val="28"/>
        </w:rPr>
        <w:t xml:space="preserve"> or </w:t>
      </w:r>
      <w:r w:rsidRPr="003E75C9">
        <w:rPr>
          <w:rStyle w:val="Emphasis"/>
          <w:rFonts w:ascii="Book Antiqua" w:hAnsi="Book Antiqua"/>
          <w:color w:val="000000"/>
          <w:sz w:val="28"/>
          <w:szCs w:val="28"/>
        </w:rPr>
        <w:t>instead of</w:t>
      </w:r>
      <w:r w:rsidRPr="003E75C9">
        <w:rPr>
          <w:rFonts w:ascii="Book Antiqua" w:hAnsi="Book Antiqua"/>
          <w:sz w:val="28"/>
          <w:szCs w:val="28"/>
        </w:rPr>
        <w:t xml:space="preserve">: </w:t>
      </w:r>
      <w:r w:rsidRPr="003E75C9">
        <w:rPr>
          <w:rStyle w:val="Emphasis"/>
          <w:rFonts w:ascii="Book Antiqua" w:hAnsi="Book Antiqua"/>
          <w:color w:val="000000"/>
          <w:sz w:val="28"/>
          <w:szCs w:val="28"/>
        </w:rPr>
        <w:t xml:space="preserve">The thief must have </w:t>
      </w:r>
      <w:r w:rsidRPr="003E75C9">
        <w:rPr>
          <w:rStyle w:val="Emphasis"/>
          <w:rFonts w:ascii="Book Antiqua" w:hAnsi="Book Antiqua"/>
          <w:color w:val="000000"/>
          <w:sz w:val="28"/>
          <w:szCs w:val="28"/>
        </w:rPr>
        <w:lastRenderedPageBreak/>
        <w:t>been looking for a guitar other than mine.</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 thief must have been looking for a guitar besides mine.</w:t>
      </w:r>
      <w:r w:rsidRPr="003E75C9">
        <w:rPr>
          <w:rFonts w:ascii="Book Antiqua" w:hAnsi="Book Antiqua"/>
          <w:sz w:val="28"/>
          <w:szCs w:val="28"/>
        </w:rPr>
        <w:t xml:space="preserve"> See </w:t>
      </w:r>
      <w:hyperlink r:id="rId185" w:anchor="in addition to" w:history="1">
        <w:r w:rsidRPr="003E75C9">
          <w:rPr>
            <w:rStyle w:val="Hyperlink"/>
            <w:rFonts w:ascii="Book Antiqua" w:hAnsi="Book Antiqua"/>
            <w:b/>
            <w:bCs/>
            <w:sz w:val="28"/>
            <w:szCs w:val="28"/>
          </w:rPr>
          <w:t>in addition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4" w:name="best-seller"/>
      <w:r w:rsidRPr="003E75C9">
        <w:rPr>
          <w:rStyle w:val="Strong"/>
          <w:rFonts w:ascii="Book Antiqua" w:hAnsi="Book Antiqua"/>
          <w:color w:val="000000"/>
          <w:sz w:val="28"/>
          <w:szCs w:val="28"/>
        </w:rPr>
        <w:t>best-seller</w:t>
      </w:r>
      <w:bookmarkEnd w:id="234"/>
      <w:r w:rsidRPr="003E75C9">
        <w:rPr>
          <w:rFonts w:ascii="Book Antiqua" w:hAnsi="Book Antiqua"/>
          <w:sz w:val="28"/>
          <w:szCs w:val="28"/>
        </w:rPr>
        <w:t xml:space="preserve"> Include the hyphen.</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betray</w:t>
      </w:r>
      <w:r w:rsidRPr="003E75C9">
        <w:rPr>
          <w:rFonts w:ascii="Book Antiqua" w:hAnsi="Book Antiqua"/>
          <w:sz w:val="28"/>
          <w:szCs w:val="28"/>
        </w:rPr>
        <w:t xml:space="preserve"> See </w:t>
      </w:r>
      <w:hyperlink r:id="rId186" w:anchor="belie" w:history="1">
        <w:r w:rsidRPr="003E75C9">
          <w:rPr>
            <w:rStyle w:val="Hyperlink"/>
            <w:rFonts w:ascii="Book Antiqua" w:hAnsi="Book Antiqua"/>
            <w:b/>
            <w:bCs/>
            <w:sz w:val="28"/>
            <w:szCs w:val="28"/>
          </w:rPr>
          <w:t>belie, betray, reveal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between</w:t>
      </w:r>
      <w:r w:rsidRPr="003E75C9">
        <w:rPr>
          <w:rFonts w:ascii="Book Antiqua" w:hAnsi="Book Antiqua"/>
          <w:sz w:val="28"/>
          <w:szCs w:val="28"/>
        </w:rPr>
        <w:t xml:space="preserve"> See </w:t>
      </w:r>
      <w:hyperlink r:id="rId187" w:anchor="among" w:history="1">
        <w:r w:rsidRPr="003E75C9">
          <w:rPr>
            <w:rStyle w:val="Hyperlink"/>
            <w:rFonts w:ascii="Book Antiqua" w:hAnsi="Book Antiqua"/>
            <w:b/>
            <w:bCs/>
            <w:sz w:val="28"/>
            <w:szCs w:val="28"/>
          </w:rPr>
          <w:t>among, between</w:t>
        </w:r>
      </w:hyperlink>
      <w:r w:rsidRPr="003E75C9">
        <w:rPr>
          <w:rFonts w:ascii="Book Antiqua" w:hAnsi="Book Antiqua"/>
          <w:sz w:val="28"/>
          <w:szCs w:val="28"/>
        </w:rPr>
        <w:t xml:space="preserve">, </w:t>
      </w:r>
      <w:hyperlink r:id="rId188" w:anchor="between" w:history="1">
        <w:r w:rsidRPr="003E75C9">
          <w:rPr>
            <w:rStyle w:val="Hyperlink"/>
            <w:rFonts w:ascii="Book Antiqua" w:hAnsi="Book Antiqua"/>
            <w:b/>
            <w:bCs/>
            <w:sz w:val="28"/>
            <w:szCs w:val="28"/>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5" w:name="between,_from"/>
      <w:r w:rsidRPr="003E75C9">
        <w:rPr>
          <w:rStyle w:val="Strong"/>
          <w:rFonts w:ascii="Book Antiqua" w:hAnsi="Book Antiqua"/>
          <w:color w:val="000000"/>
          <w:sz w:val="28"/>
          <w:szCs w:val="28"/>
        </w:rPr>
        <w:t>between ... and, from ... to</w:t>
      </w:r>
      <w:bookmarkEnd w:id="235"/>
      <w:r w:rsidRPr="003E75C9">
        <w:rPr>
          <w:rFonts w:ascii="Book Antiqua" w:hAnsi="Book Antiqua"/>
          <w:sz w:val="28"/>
          <w:szCs w:val="28"/>
        </w:rPr>
        <w:t xml:space="preserve"> Don't mix these phrases like this: </w:t>
      </w:r>
      <w:r w:rsidRPr="003E75C9">
        <w:rPr>
          <w:rStyle w:val="Emphasis"/>
          <w:rFonts w:ascii="Book Antiqua" w:hAnsi="Book Antiqua"/>
          <w:color w:val="000000"/>
          <w:sz w:val="28"/>
          <w:szCs w:val="28"/>
        </w:rPr>
        <w:t>daily wages between $118 to $176</w:t>
      </w:r>
      <w:r w:rsidRPr="003E75C9">
        <w:rPr>
          <w:rFonts w:ascii="Book Antiqua" w:hAnsi="Book Antiqua"/>
          <w:sz w:val="28"/>
          <w:szCs w:val="28"/>
        </w:rPr>
        <w:t xml:space="preserve"> or </w:t>
      </w:r>
      <w:r w:rsidRPr="003E75C9">
        <w:rPr>
          <w:rStyle w:val="Emphasis"/>
          <w:rFonts w:ascii="Book Antiqua" w:hAnsi="Book Antiqua"/>
          <w:color w:val="000000"/>
          <w:sz w:val="28"/>
          <w:szCs w:val="28"/>
        </w:rPr>
        <w:t>from 1993 and 1996</w:t>
      </w:r>
      <w:r w:rsidRPr="003E75C9">
        <w:rPr>
          <w:rFonts w:ascii="Book Antiqua" w:hAnsi="Book Antiqua"/>
          <w:sz w:val="28"/>
          <w:szCs w:val="28"/>
        </w:rPr>
        <w:t xml:space="preserve">. It's either </w:t>
      </w:r>
      <w:r w:rsidRPr="003E75C9">
        <w:rPr>
          <w:rStyle w:val="Emphasis"/>
          <w:rFonts w:ascii="Book Antiqua" w:hAnsi="Book Antiqua"/>
          <w:color w:val="000000"/>
          <w:sz w:val="28"/>
          <w:szCs w:val="28"/>
        </w:rPr>
        <w:t>between $118 and $176</w:t>
      </w:r>
      <w:r w:rsidRPr="003E75C9">
        <w:rPr>
          <w:rFonts w:ascii="Book Antiqua" w:hAnsi="Book Antiqua"/>
          <w:sz w:val="28"/>
          <w:szCs w:val="28"/>
        </w:rPr>
        <w:t xml:space="preserve"> or </w:t>
      </w:r>
      <w:r w:rsidRPr="003E75C9">
        <w:rPr>
          <w:rStyle w:val="Emphasis"/>
          <w:rFonts w:ascii="Book Antiqua" w:hAnsi="Book Antiqua"/>
          <w:color w:val="000000"/>
          <w:sz w:val="28"/>
          <w:szCs w:val="28"/>
        </w:rPr>
        <w:t>from $118 to $176</w:t>
      </w:r>
      <w:r w:rsidRPr="003E75C9">
        <w:rPr>
          <w:rFonts w:ascii="Book Antiqua" w:hAnsi="Book Antiqua"/>
          <w:sz w:val="28"/>
          <w:szCs w:val="28"/>
        </w:rPr>
        <w:t xml:space="preserve"> and </w:t>
      </w:r>
      <w:r w:rsidRPr="003E75C9">
        <w:rPr>
          <w:rStyle w:val="Emphasis"/>
          <w:rFonts w:ascii="Book Antiqua" w:hAnsi="Book Antiqua"/>
          <w:color w:val="000000"/>
          <w:sz w:val="28"/>
          <w:szCs w:val="28"/>
        </w:rPr>
        <w:t>from 1993 to 1996</w:t>
      </w:r>
      <w:r w:rsidRPr="003E75C9">
        <w:rPr>
          <w:rFonts w:ascii="Book Antiqua" w:hAnsi="Book Antiqua"/>
          <w:sz w:val="28"/>
          <w:szCs w:val="28"/>
        </w:rPr>
        <w:t xml:space="preserve"> or </w:t>
      </w:r>
      <w:r w:rsidRPr="003E75C9">
        <w:rPr>
          <w:rStyle w:val="Emphasis"/>
          <w:rFonts w:ascii="Book Antiqua" w:hAnsi="Book Antiqua"/>
          <w:color w:val="000000"/>
          <w:sz w:val="28"/>
          <w:szCs w:val="28"/>
        </w:rPr>
        <w:t>between 1993 and 1996</w:t>
      </w:r>
      <w:r w:rsidRPr="003E75C9">
        <w:rPr>
          <w:rFonts w:ascii="Book Antiqua" w:hAnsi="Book Antiqua"/>
          <w:sz w:val="28"/>
          <w:szCs w:val="28"/>
        </w:rPr>
        <w:t xml:space="preserve">. Also, avoid replacing the </w:t>
      </w:r>
      <w:proofErr w:type="spellStart"/>
      <w:r w:rsidRPr="003E75C9">
        <w:rPr>
          <w:rStyle w:val="Emphasis"/>
          <w:rFonts w:ascii="Book Antiqua" w:hAnsi="Book Antiqua"/>
          <w:color w:val="000000"/>
          <w:sz w:val="28"/>
          <w:szCs w:val="28"/>
        </w:rPr>
        <w:t>to</w:t>
      </w:r>
      <w:proofErr w:type="spellEnd"/>
      <w:r w:rsidRPr="003E75C9">
        <w:rPr>
          <w:rFonts w:ascii="Book Antiqua" w:hAnsi="Book Antiqua"/>
          <w:sz w:val="28"/>
          <w:szCs w:val="28"/>
        </w:rPr>
        <w:t xml:space="preserve"> with a hyphen or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in </w:t>
      </w:r>
      <w:r w:rsidRPr="003E75C9">
        <w:rPr>
          <w:rStyle w:val="Emphasis"/>
          <w:rFonts w:ascii="Book Antiqua" w:hAnsi="Book Antiqua"/>
          <w:color w:val="000000"/>
          <w:sz w:val="28"/>
          <w:szCs w:val="28"/>
        </w:rPr>
        <w:t>from ... to</w:t>
      </w:r>
      <w:r w:rsidRPr="003E75C9">
        <w:rPr>
          <w:rFonts w:ascii="Book Antiqua" w:hAnsi="Book Antiqua"/>
          <w:sz w:val="28"/>
          <w:szCs w:val="28"/>
        </w:rPr>
        <w:t xml:space="preserve"> phrases: </w:t>
      </w:r>
      <w:r w:rsidRPr="003E75C9">
        <w:rPr>
          <w:rStyle w:val="Emphasis"/>
          <w:rFonts w:ascii="Book Antiqua" w:hAnsi="Book Antiqua"/>
          <w:color w:val="000000"/>
          <w:sz w:val="28"/>
          <w:szCs w:val="28"/>
        </w:rPr>
        <w:t>He was chair from 1994-98</w:t>
      </w:r>
      <w:r w:rsidRPr="003E75C9">
        <w:rPr>
          <w:rFonts w:ascii="Book Antiqua" w:hAnsi="Book Antiqua"/>
          <w:sz w:val="28"/>
          <w:szCs w:val="28"/>
        </w:rPr>
        <w:t xml:space="preserve">. Instead: </w:t>
      </w:r>
      <w:r w:rsidRPr="003E75C9">
        <w:rPr>
          <w:rStyle w:val="Emphasis"/>
          <w:rFonts w:ascii="Book Antiqua" w:hAnsi="Book Antiqua"/>
          <w:color w:val="000000"/>
          <w:sz w:val="28"/>
          <w:szCs w:val="28"/>
        </w:rPr>
        <w:t>He was chair from 1994 to 1998</w:t>
      </w:r>
      <w:r w:rsidRPr="003E75C9">
        <w:rPr>
          <w:rFonts w:ascii="Book Antiqua" w:hAnsi="Book Antiqua"/>
          <w:sz w:val="28"/>
          <w:szCs w:val="28"/>
        </w:rPr>
        <w:t xml:space="preserve">. The hyphen or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substitute is OK in adjectival uses: </w:t>
      </w:r>
      <w:r w:rsidRPr="003E75C9">
        <w:rPr>
          <w:rStyle w:val="Emphasis"/>
          <w:rFonts w:ascii="Book Antiqua" w:hAnsi="Book Antiqua"/>
          <w:color w:val="000000"/>
          <w:sz w:val="28"/>
          <w:szCs w:val="28"/>
        </w:rPr>
        <w:t>his 1994-98 stint as chair, her Jan. 10-15 trip to Europe</w:t>
      </w:r>
      <w:r w:rsidRPr="003E75C9">
        <w:rPr>
          <w:rFonts w:ascii="Book Antiqua" w:hAnsi="Book Antiqua"/>
          <w:sz w:val="28"/>
          <w:szCs w:val="28"/>
        </w:rPr>
        <w:t xml:space="preserve">. See </w:t>
      </w:r>
      <w:hyperlink r:id="rId189" w:anchor="dash" w:history="1">
        <w:r w:rsidRPr="003E75C9">
          <w:rPr>
            <w:rStyle w:val="Hyperlink"/>
            <w:rFonts w:ascii="Book Antiqua" w:hAnsi="Book Antiqua"/>
            <w:b/>
            <w:bCs/>
            <w:sz w:val="28"/>
            <w:szCs w:val="28"/>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6" w:name="betweenyou"/>
      <w:r w:rsidRPr="003E75C9">
        <w:rPr>
          <w:rStyle w:val="Strong"/>
          <w:rFonts w:ascii="Book Antiqua" w:hAnsi="Book Antiqua"/>
          <w:color w:val="000000"/>
          <w:sz w:val="28"/>
          <w:szCs w:val="28"/>
        </w:rPr>
        <w:t>between you and I, between you and me</w:t>
      </w:r>
      <w:bookmarkEnd w:id="236"/>
      <w:r w:rsidRPr="003E75C9">
        <w:rPr>
          <w:rFonts w:ascii="Book Antiqua" w:hAnsi="Book Antiqua"/>
          <w:sz w:val="28"/>
          <w:szCs w:val="28"/>
        </w:rPr>
        <w:t xml:space="preserve"> </w:t>
      </w:r>
      <w:r w:rsidRPr="003E75C9">
        <w:rPr>
          <w:rStyle w:val="Emphasis"/>
          <w:rFonts w:ascii="Book Antiqua" w:hAnsi="Book Antiqua"/>
          <w:color w:val="000000"/>
          <w:sz w:val="28"/>
          <w:szCs w:val="28"/>
        </w:rPr>
        <w:t>Between you and me</w:t>
      </w:r>
      <w:r w:rsidRPr="003E75C9">
        <w:rPr>
          <w:rFonts w:ascii="Book Antiqua" w:hAnsi="Book Antiqua"/>
          <w:sz w:val="28"/>
          <w:szCs w:val="28"/>
        </w:rPr>
        <w:t xml:space="preserve"> is both preferred and correct. Why? Because </w:t>
      </w:r>
      <w:r w:rsidRPr="003E75C9">
        <w:rPr>
          <w:rStyle w:val="Emphasis"/>
          <w:rFonts w:ascii="Book Antiqua" w:hAnsi="Book Antiqua"/>
          <w:color w:val="000000"/>
          <w:sz w:val="28"/>
          <w:szCs w:val="28"/>
        </w:rPr>
        <w:t>between</w:t>
      </w:r>
      <w:r w:rsidRPr="003E75C9">
        <w:rPr>
          <w:rFonts w:ascii="Book Antiqua" w:hAnsi="Book Antiqua"/>
          <w:sz w:val="28"/>
          <w:szCs w:val="28"/>
        </w:rPr>
        <w:t xml:space="preserve"> is a preposition, and grammar rules say </w:t>
      </w:r>
      <w:r w:rsidRPr="003E75C9">
        <w:rPr>
          <w:rStyle w:val="Emphasis"/>
          <w:rFonts w:ascii="Book Antiqua" w:hAnsi="Book Antiqua"/>
          <w:color w:val="000000"/>
          <w:sz w:val="28"/>
          <w:szCs w:val="28"/>
        </w:rPr>
        <w:t>objective pronouns</w:t>
      </w:r>
      <w:r w:rsidRPr="003E75C9">
        <w:rPr>
          <w:rFonts w:ascii="Book Antiqua" w:hAnsi="Book Antiqua"/>
          <w:sz w:val="28"/>
          <w:szCs w:val="28"/>
        </w:rPr>
        <w:t xml:space="preserve">, not </w:t>
      </w:r>
      <w:r w:rsidRPr="003E75C9">
        <w:rPr>
          <w:rStyle w:val="Emphasis"/>
          <w:rFonts w:ascii="Book Antiqua" w:hAnsi="Book Antiqua"/>
          <w:color w:val="000000"/>
          <w:sz w:val="28"/>
          <w:szCs w:val="28"/>
        </w:rPr>
        <w:t>nominative pronouns</w:t>
      </w:r>
      <w:r w:rsidRPr="003E75C9">
        <w:rPr>
          <w:rFonts w:ascii="Book Antiqua" w:hAnsi="Book Antiqua"/>
          <w:sz w:val="28"/>
          <w:szCs w:val="28"/>
        </w:rPr>
        <w:t xml:space="preserve">, must follow prepositions--or be the object of the preposition. </w:t>
      </w:r>
      <w:r w:rsidRPr="003E75C9">
        <w:rPr>
          <w:rStyle w:val="Emphasis"/>
          <w:rFonts w:ascii="Book Antiqua" w:hAnsi="Book Antiqua"/>
          <w:color w:val="000000"/>
          <w:sz w:val="28"/>
          <w:szCs w:val="28"/>
        </w:rPr>
        <w:t>Me</w:t>
      </w:r>
      <w:r w:rsidRPr="003E75C9">
        <w:rPr>
          <w:rFonts w:ascii="Book Antiqua" w:hAnsi="Book Antiqua"/>
          <w:sz w:val="28"/>
          <w:szCs w:val="28"/>
        </w:rPr>
        <w:t xml:space="preserve"> is an objective pronoun, and </w:t>
      </w:r>
      <w:r w:rsidRPr="003E75C9">
        <w:rPr>
          <w:rStyle w:val="Emphasis"/>
          <w:rFonts w:ascii="Book Antiqua" w:hAnsi="Book Antiqua"/>
          <w:color w:val="000000"/>
          <w:sz w:val="28"/>
          <w:szCs w:val="28"/>
        </w:rPr>
        <w:t>I</w:t>
      </w:r>
      <w:r w:rsidRPr="003E75C9">
        <w:rPr>
          <w:rFonts w:ascii="Book Antiqua" w:hAnsi="Book Antiqua"/>
          <w:sz w:val="28"/>
          <w:szCs w:val="28"/>
        </w:rPr>
        <w:t xml:space="preserve"> is a nominative pronoun. See </w:t>
      </w:r>
      <w:hyperlink r:id="rId190" w:anchor="I-me" w:history="1">
        <w:r w:rsidRPr="003E75C9">
          <w:rPr>
            <w:rStyle w:val="Hyperlink"/>
            <w:rFonts w:ascii="Book Antiqua" w:hAnsi="Book Antiqua"/>
            <w:b/>
            <w:bCs/>
            <w:sz w:val="28"/>
            <w:szCs w:val="28"/>
          </w:rPr>
          <w:t>I, me</w:t>
        </w:r>
      </w:hyperlink>
      <w:r w:rsidRPr="003E75C9">
        <w:rPr>
          <w:rStyle w:val="Strong"/>
          <w:rFonts w:ascii="Book Antiqua" w:hAnsi="Book Antiqua"/>
          <w:color w:val="000000"/>
          <w:sz w:val="28"/>
          <w:szCs w:val="28"/>
        </w:rPr>
        <w:t xml:space="preserve">; </w:t>
      </w:r>
      <w:hyperlink r:id="rId191" w:anchor="pronouns" w:history="1">
        <w:r w:rsidRPr="003E75C9">
          <w:rPr>
            <w:rStyle w:val="Hyperlink"/>
            <w:rFonts w:ascii="Book Antiqua" w:hAnsi="Book Antiqua"/>
            <w:b/>
            <w:bCs/>
            <w:sz w:val="28"/>
            <w:szCs w:val="28"/>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7" w:name="bi-"/>
      <w:r w:rsidRPr="003E75C9">
        <w:rPr>
          <w:rStyle w:val="Strong"/>
          <w:rFonts w:ascii="Book Antiqua" w:hAnsi="Book Antiqua"/>
          <w:color w:val="000000"/>
          <w:sz w:val="28"/>
          <w:szCs w:val="28"/>
        </w:rPr>
        <w:t>bi</w:t>
      </w:r>
      <w:r w:rsidRPr="003E75C9">
        <w:rPr>
          <w:rFonts w:ascii="Book Antiqua" w:hAnsi="Book Antiqua"/>
          <w:sz w:val="28"/>
          <w:szCs w:val="28"/>
        </w:rPr>
        <w:t>-</w:t>
      </w:r>
      <w:bookmarkEnd w:id="237"/>
      <w:r w:rsidRPr="003E75C9">
        <w:rPr>
          <w:rFonts w:ascii="Book Antiqua" w:hAnsi="Book Antiqua"/>
          <w:sz w:val="28"/>
          <w:szCs w:val="28"/>
        </w:rPr>
        <w:t xml:space="preserve"> The rules in prefixes apply, but usually, no hyphen. See </w:t>
      </w:r>
      <w:hyperlink r:id="rId192" w:anchor="bi-, semi-" w:history="1">
        <w:r w:rsidRPr="003E75C9">
          <w:rPr>
            <w:rStyle w:val="Hyperlink"/>
            <w:rFonts w:ascii="Book Antiqua" w:hAnsi="Book Antiqua"/>
            <w:b/>
            <w:bCs/>
            <w:sz w:val="28"/>
            <w:szCs w:val="28"/>
          </w:rPr>
          <w:t>bi-, semi-</w:t>
        </w:r>
      </w:hyperlink>
      <w:r w:rsidRPr="003E75C9">
        <w:rPr>
          <w:rStyle w:val="Strong"/>
          <w:rFonts w:ascii="Book Antiqua" w:hAnsi="Book Antiqua"/>
          <w:color w:val="000000"/>
          <w:sz w:val="28"/>
          <w:szCs w:val="28"/>
        </w:rPr>
        <w:t xml:space="preserve">; </w:t>
      </w:r>
      <w:hyperlink r:id="rId193" w:anchor="prefixes" w:history="1">
        <w:r w:rsidRPr="003E75C9">
          <w:rPr>
            <w:rStyle w:val="Hyperlink"/>
            <w:rFonts w:ascii="Book Antiqua" w:hAnsi="Book Antiqua"/>
            <w:b/>
            <w:bCs/>
            <w:sz w:val="28"/>
            <w:szCs w:val="28"/>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8" w:name="biannual"/>
      <w:r w:rsidRPr="003E75C9">
        <w:rPr>
          <w:rStyle w:val="Strong"/>
          <w:rFonts w:ascii="Book Antiqua" w:hAnsi="Book Antiqua"/>
          <w:color w:val="000000"/>
          <w:sz w:val="28"/>
          <w:szCs w:val="28"/>
        </w:rPr>
        <w:t>biannual, biennial</w:t>
      </w:r>
      <w:bookmarkEnd w:id="238"/>
      <w:r w:rsidRPr="003E75C9">
        <w:rPr>
          <w:rFonts w:ascii="Book Antiqua" w:hAnsi="Book Antiqua"/>
          <w:sz w:val="28"/>
          <w:szCs w:val="28"/>
        </w:rPr>
        <w:t xml:space="preserve"> </w:t>
      </w:r>
      <w:r w:rsidRPr="003E75C9">
        <w:rPr>
          <w:rStyle w:val="Emphasis"/>
          <w:rFonts w:ascii="Book Antiqua" w:hAnsi="Book Antiqua"/>
          <w:color w:val="000000"/>
          <w:sz w:val="28"/>
          <w:szCs w:val="28"/>
        </w:rPr>
        <w:t>Biannual</w:t>
      </w:r>
      <w:r w:rsidRPr="003E75C9">
        <w:rPr>
          <w:rFonts w:ascii="Book Antiqua" w:hAnsi="Book Antiqua"/>
          <w:sz w:val="28"/>
          <w:szCs w:val="28"/>
        </w:rPr>
        <w:t xml:space="preserve"> means "twice a year"; so does </w:t>
      </w:r>
      <w:r w:rsidRPr="003E75C9">
        <w:rPr>
          <w:rStyle w:val="Emphasis"/>
          <w:rFonts w:ascii="Book Antiqua" w:hAnsi="Book Antiqua"/>
          <w:color w:val="000000"/>
          <w:sz w:val="28"/>
          <w:szCs w:val="28"/>
        </w:rPr>
        <w:t>semiannual</w:t>
      </w:r>
      <w:r w:rsidRPr="003E75C9">
        <w:rPr>
          <w:rFonts w:ascii="Book Antiqua" w:hAnsi="Book Antiqua"/>
          <w:sz w:val="28"/>
          <w:szCs w:val="28"/>
        </w:rPr>
        <w:t xml:space="preserve">. </w:t>
      </w:r>
      <w:r w:rsidRPr="003E75C9">
        <w:rPr>
          <w:rStyle w:val="Emphasis"/>
          <w:rFonts w:ascii="Book Antiqua" w:hAnsi="Book Antiqua"/>
          <w:color w:val="000000"/>
          <w:sz w:val="28"/>
          <w:szCs w:val="28"/>
        </w:rPr>
        <w:t>Biennial</w:t>
      </w:r>
      <w:r w:rsidRPr="003E75C9">
        <w:rPr>
          <w:rFonts w:ascii="Book Antiqua" w:hAnsi="Book Antiqua"/>
          <w:sz w:val="28"/>
          <w:szCs w:val="28"/>
        </w:rPr>
        <w:t xml:space="preserve"> means "every two years." But to avoid confusing readers, use </w:t>
      </w:r>
      <w:r w:rsidRPr="003E75C9">
        <w:rPr>
          <w:rStyle w:val="Emphasis"/>
          <w:rFonts w:ascii="Book Antiqua" w:hAnsi="Book Antiqua"/>
          <w:color w:val="000000"/>
          <w:sz w:val="28"/>
          <w:szCs w:val="28"/>
        </w:rPr>
        <w:t>twice a year</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biannual</w:t>
      </w:r>
      <w:r w:rsidRPr="003E75C9">
        <w:rPr>
          <w:rFonts w:ascii="Book Antiqua" w:hAnsi="Book Antiqua"/>
          <w:sz w:val="28"/>
          <w:szCs w:val="28"/>
        </w:rPr>
        <w:t xml:space="preserve"> (and </w:t>
      </w:r>
      <w:r w:rsidRPr="003E75C9">
        <w:rPr>
          <w:rStyle w:val="Emphasis"/>
          <w:rFonts w:ascii="Book Antiqua" w:hAnsi="Book Antiqua"/>
          <w:color w:val="000000"/>
          <w:sz w:val="28"/>
          <w:szCs w:val="28"/>
        </w:rPr>
        <w:t>semiannual</w:t>
      </w:r>
      <w:r w:rsidRPr="003E75C9">
        <w:rPr>
          <w:rFonts w:ascii="Book Antiqua" w:hAnsi="Book Antiqua"/>
          <w:sz w:val="28"/>
          <w:szCs w:val="28"/>
        </w:rPr>
        <w:t xml:space="preserve">), and use </w:t>
      </w:r>
      <w:r w:rsidRPr="003E75C9">
        <w:rPr>
          <w:rStyle w:val="Emphasis"/>
          <w:rFonts w:ascii="Book Antiqua" w:hAnsi="Book Antiqua"/>
          <w:color w:val="000000"/>
          <w:sz w:val="28"/>
          <w:szCs w:val="28"/>
        </w:rPr>
        <w:t>every two years</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biennial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biased language</w:t>
      </w:r>
      <w:r w:rsidRPr="003E75C9">
        <w:rPr>
          <w:rFonts w:ascii="Book Antiqua" w:hAnsi="Book Antiqua"/>
          <w:sz w:val="28"/>
          <w:szCs w:val="28"/>
        </w:rPr>
        <w:t xml:space="preserve"> Don't mention disability, age, race, religious affiliation, sexual orientation, or sex unless relevant. See </w:t>
      </w:r>
      <w:hyperlink r:id="rId194" w:anchor="disabled" w:history="1">
        <w:r w:rsidRPr="003E75C9">
          <w:rPr>
            <w:rStyle w:val="Hyperlink"/>
            <w:rFonts w:ascii="Book Antiqua" w:hAnsi="Book Antiqua"/>
            <w:b/>
            <w:bCs/>
            <w:sz w:val="28"/>
            <w:szCs w:val="28"/>
          </w:rPr>
          <w:t>disabled</w:t>
        </w:r>
      </w:hyperlink>
      <w:r w:rsidRPr="003E75C9">
        <w:rPr>
          <w:rStyle w:val="Strong"/>
          <w:rFonts w:ascii="Book Antiqua" w:hAnsi="Book Antiqua"/>
          <w:color w:val="000000"/>
          <w:sz w:val="28"/>
          <w:szCs w:val="28"/>
        </w:rPr>
        <w:t xml:space="preserve">, </w:t>
      </w:r>
      <w:hyperlink r:id="rId195" w:anchor="elderly" w:history="1">
        <w:r w:rsidRPr="003E75C9">
          <w:rPr>
            <w:rStyle w:val="Hyperlink"/>
            <w:rFonts w:ascii="Book Antiqua" w:hAnsi="Book Antiqua"/>
            <w:b/>
            <w:bCs/>
            <w:sz w:val="28"/>
            <w:szCs w:val="28"/>
          </w:rPr>
          <w:t>elderly</w:t>
        </w:r>
      </w:hyperlink>
      <w:r w:rsidRPr="003E75C9">
        <w:rPr>
          <w:rStyle w:val="Strong"/>
          <w:rFonts w:ascii="Book Antiqua" w:hAnsi="Book Antiqua"/>
          <w:color w:val="000000"/>
          <w:sz w:val="28"/>
          <w:szCs w:val="28"/>
        </w:rPr>
        <w:t xml:space="preserve">, </w:t>
      </w:r>
      <w:hyperlink r:id="rId196" w:anchor="homosexual" w:history="1">
        <w:r w:rsidRPr="003E75C9">
          <w:rPr>
            <w:rStyle w:val="Hyperlink"/>
            <w:rFonts w:ascii="Book Antiqua" w:hAnsi="Book Antiqua"/>
            <w:b/>
            <w:bCs/>
            <w:sz w:val="28"/>
            <w:szCs w:val="28"/>
          </w:rPr>
          <w:t>homosexual</w:t>
        </w:r>
      </w:hyperlink>
      <w:r w:rsidRPr="003E75C9">
        <w:rPr>
          <w:rStyle w:val="Strong"/>
          <w:rFonts w:ascii="Book Antiqua" w:hAnsi="Book Antiqua"/>
          <w:color w:val="000000"/>
          <w:sz w:val="28"/>
          <w:szCs w:val="28"/>
        </w:rPr>
        <w:t xml:space="preserve">, </w:t>
      </w:r>
      <w:hyperlink r:id="rId197" w:anchor="race" w:history="1">
        <w:r w:rsidRPr="003E75C9">
          <w:rPr>
            <w:rStyle w:val="Hyperlink"/>
            <w:rFonts w:ascii="Book Antiqua" w:hAnsi="Book Antiqua"/>
            <w:b/>
            <w:bCs/>
            <w:sz w:val="28"/>
            <w:szCs w:val="28"/>
          </w:rPr>
          <w:t>race</w:t>
        </w:r>
      </w:hyperlink>
      <w:r w:rsidRPr="003E75C9">
        <w:rPr>
          <w:rStyle w:val="Strong"/>
          <w:rFonts w:ascii="Book Antiqua" w:hAnsi="Book Antiqua"/>
          <w:color w:val="000000"/>
          <w:sz w:val="28"/>
          <w:szCs w:val="28"/>
        </w:rPr>
        <w:t xml:space="preserve">, </w:t>
      </w:r>
      <w:hyperlink r:id="rId198" w:anchor="religious" w:history="1">
        <w:r w:rsidRPr="003E75C9">
          <w:rPr>
            <w:rStyle w:val="Hyperlink"/>
            <w:rFonts w:ascii="Book Antiqua" w:hAnsi="Book Antiqua"/>
            <w:b/>
            <w:bCs/>
            <w:sz w:val="28"/>
            <w:szCs w:val="28"/>
          </w:rPr>
          <w:t>religious affiliation</w:t>
        </w:r>
      </w:hyperlink>
      <w:r w:rsidRPr="003E75C9">
        <w:rPr>
          <w:rStyle w:val="Strong"/>
          <w:rFonts w:ascii="Book Antiqua" w:hAnsi="Book Antiqua"/>
          <w:color w:val="000000"/>
          <w:sz w:val="28"/>
          <w:szCs w:val="28"/>
        </w:rPr>
        <w:t xml:space="preserve">, </w:t>
      </w:r>
      <w:hyperlink r:id="rId199" w:anchor="sex" w:history="1">
        <w:r w:rsidRPr="003E75C9">
          <w:rPr>
            <w:rStyle w:val="Hyperlink"/>
            <w:rFonts w:ascii="Book Antiqua" w:hAnsi="Book Antiqua"/>
            <w:b/>
            <w:bCs/>
            <w:sz w:val="28"/>
            <w:szCs w:val="28"/>
          </w:rPr>
          <w:t>sex</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39" w:name="Bible"/>
      <w:r w:rsidRPr="003E75C9">
        <w:rPr>
          <w:rStyle w:val="Strong"/>
          <w:rFonts w:ascii="Book Antiqua" w:hAnsi="Book Antiqua"/>
          <w:color w:val="000000"/>
          <w:sz w:val="28"/>
          <w:szCs w:val="28"/>
        </w:rPr>
        <w:t>Bible, bible</w:t>
      </w:r>
      <w:bookmarkEnd w:id="239"/>
      <w:r w:rsidRPr="003E75C9">
        <w:rPr>
          <w:rFonts w:ascii="Book Antiqua" w:hAnsi="Book Antiqua"/>
          <w:sz w:val="28"/>
          <w:szCs w:val="28"/>
        </w:rPr>
        <w:t xml:space="preserve"> Capitalize as a proper noun when giving the name of the holy book used by the Protestant, Jewish and Catholic religions. Lowercase the common noun </w:t>
      </w:r>
      <w:r w:rsidRPr="003E75C9">
        <w:rPr>
          <w:rStyle w:val="Emphasis"/>
          <w:rFonts w:ascii="Book Antiqua" w:hAnsi="Book Antiqua"/>
          <w:color w:val="000000"/>
          <w:sz w:val="28"/>
          <w:szCs w:val="28"/>
        </w:rPr>
        <w:t>bible</w:t>
      </w:r>
      <w:r w:rsidRPr="003E75C9">
        <w:rPr>
          <w:rFonts w:ascii="Book Antiqua" w:hAnsi="Book Antiqua"/>
          <w:sz w:val="28"/>
          <w:szCs w:val="28"/>
        </w:rPr>
        <w:t xml:space="preserve"> in other uses. Also lowercase </w:t>
      </w:r>
      <w:r w:rsidRPr="003E75C9">
        <w:rPr>
          <w:rStyle w:val="Emphasis"/>
          <w:rFonts w:ascii="Book Antiqua" w:hAnsi="Book Antiqua"/>
          <w:color w:val="000000"/>
          <w:sz w:val="28"/>
          <w:szCs w:val="28"/>
        </w:rPr>
        <w:t>biblical</w:t>
      </w:r>
      <w:r w:rsidRPr="003E75C9">
        <w:rPr>
          <w:rFonts w:ascii="Book Antiqua" w:hAnsi="Book Antiqua"/>
          <w:sz w:val="28"/>
          <w:szCs w:val="28"/>
        </w:rPr>
        <w:t xml:space="preserve"> in all uses.</w:t>
      </w:r>
    </w:p>
    <w:p w:rsidR="00BE4482" w:rsidRPr="003E75C9" w:rsidRDefault="00BE4482" w:rsidP="003E75C9">
      <w:pPr>
        <w:pStyle w:val="NoSpacing"/>
        <w:spacing w:line="360" w:lineRule="auto"/>
        <w:rPr>
          <w:rFonts w:ascii="Book Antiqua" w:hAnsi="Book Antiqua"/>
          <w:sz w:val="28"/>
          <w:szCs w:val="28"/>
        </w:rPr>
      </w:pPr>
      <w:bookmarkStart w:id="240" w:name="big"/>
      <w:r w:rsidRPr="003E75C9">
        <w:rPr>
          <w:rStyle w:val="Strong"/>
          <w:rFonts w:ascii="Book Antiqua" w:hAnsi="Book Antiqua"/>
          <w:color w:val="000000"/>
          <w:sz w:val="28"/>
          <w:szCs w:val="28"/>
        </w:rPr>
        <w:t>big in size</w:t>
      </w:r>
      <w:bookmarkEnd w:id="240"/>
      <w:r w:rsidRPr="003E75C9">
        <w:rPr>
          <w:rFonts w:ascii="Book Antiqua" w:hAnsi="Book Antiqua"/>
          <w:sz w:val="28"/>
          <w:szCs w:val="28"/>
        </w:rPr>
        <w:t xml:space="preserve"> Redundant and wordy. Simplify. Drop </w:t>
      </w:r>
      <w:r w:rsidRPr="003E75C9">
        <w:rPr>
          <w:rStyle w:val="Emphasis"/>
          <w:rFonts w:ascii="Book Antiqua" w:hAnsi="Book Antiqua"/>
          <w:color w:val="000000"/>
          <w:sz w:val="28"/>
          <w:szCs w:val="28"/>
        </w:rPr>
        <w:t>in size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billions</w:t>
      </w:r>
      <w:r w:rsidRPr="003E75C9">
        <w:rPr>
          <w:rFonts w:ascii="Book Antiqua" w:hAnsi="Book Antiqua"/>
          <w:sz w:val="28"/>
          <w:szCs w:val="28"/>
        </w:rPr>
        <w:t xml:space="preserve"> See </w:t>
      </w:r>
      <w:hyperlink r:id="rId200" w:anchor="numbers" w:history="1">
        <w:r w:rsidRPr="003E75C9">
          <w:rPr>
            <w:rStyle w:val="Hyperlink"/>
            <w:rFonts w:ascii="Book Antiqua" w:hAnsi="Book Antiqua"/>
            <w:b/>
            <w:bCs/>
            <w:sz w:val="28"/>
            <w:szCs w:val="28"/>
          </w:rPr>
          <w:t>numbers</w:t>
        </w:r>
      </w:hyperlink>
      <w:r w:rsidRPr="003E75C9">
        <w:rPr>
          <w:rStyle w:val="Strong"/>
          <w:rFonts w:ascii="Book Antiqua" w:hAnsi="Book Antiqua"/>
          <w:color w:val="000000"/>
          <w:sz w:val="28"/>
          <w:szCs w:val="28"/>
        </w:rPr>
        <w:t xml:space="preserve">, </w:t>
      </w:r>
      <w:hyperlink r:id="rId201" w:anchor="ranges" w:history="1">
        <w:r w:rsidRPr="003E75C9">
          <w:rPr>
            <w:rStyle w:val="Hyperlink"/>
            <w:rFonts w:ascii="Book Antiqua" w:hAnsi="Book Antiqua"/>
            <w:b/>
            <w:bCs/>
            <w:sz w:val="28"/>
            <w:szCs w:val="28"/>
          </w:rPr>
          <w:t>ranges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bills</w:t>
      </w:r>
      <w:r w:rsidRPr="003E75C9">
        <w:rPr>
          <w:rFonts w:ascii="Book Antiqua" w:hAnsi="Book Antiqua"/>
          <w:sz w:val="28"/>
          <w:szCs w:val="28"/>
        </w:rPr>
        <w:t xml:space="preserve"> See </w:t>
      </w:r>
      <w:hyperlink r:id="rId202" w:anchor="law" w:history="1">
        <w:r w:rsidRPr="003E75C9">
          <w:rPr>
            <w:rStyle w:val="Hyperlink"/>
            <w:rFonts w:ascii="Book Antiqua" w:hAnsi="Book Antiqua"/>
            <w:b/>
            <w:bCs/>
            <w:sz w:val="28"/>
            <w:szCs w:val="28"/>
          </w:rPr>
          <w:t>law</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1" w:name="bimonthly"/>
      <w:r w:rsidRPr="003E75C9">
        <w:rPr>
          <w:rStyle w:val="Strong"/>
          <w:rFonts w:ascii="Book Antiqua" w:hAnsi="Book Antiqua"/>
          <w:color w:val="000000"/>
          <w:sz w:val="28"/>
          <w:szCs w:val="28"/>
        </w:rPr>
        <w:lastRenderedPageBreak/>
        <w:t>bimonthly</w:t>
      </w:r>
      <w:bookmarkEnd w:id="241"/>
      <w:r w:rsidRPr="003E75C9">
        <w:rPr>
          <w:rFonts w:ascii="Book Antiqua" w:hAnsi="Book Antiqua"/>
          <w:sz w:val="28"/>
          <w:szCs w:val="28"/>
        </w:rPr>
        <w:t xml:space="preserve"> Does not mean twice a month. </w:t>
      </w:r>
      <w:r w:rsidRPr="003E75C9">
        <w:rPr>
          <w:rStyle w:val="Emphasis"/>
          <w:rFonts w:ascii="Book Antiqua" w:hAnsi="Book Antiqua"/>
          <w:color w:val="000000"/>
          <w:sz w:val="28"/>
          <w:szCs w:val="28"/>
        </w:rPr>
        <w:t>Semimonthly</w:t>
      </w:r>
      <w:r w:rsidRPr="003E75C9">
        <w:rPr>
          <w:rFonts w:ascii="Book Antiqua" w:hAnsi="Book Antiqua"/>
          <w:sz w:val="28"/>
          <w:szCs w:val="28"/>
        </w:rPr>
        <w:t xml:space="preserve"> means twice a month. To avoid reader confusion, use </w:t>
      </w:r>
      <w:r w:rsidRPr="003E75C9">
        <w:rPr>
          <w:rStyle w:val="Emphasis"/>
          <w:rFonts w:ascii="Book Antiqua" w:hAnsi="Book Antiqua"/>
          <w:color w:val="000000"/>
          <w:sz w:val="28"/>
          <w:szCs w:val="28"/>
        </w:rPr>
        <w:t>every two months</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other month</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bimonthly</w:t>
      </w:r>
      <w:r w:rsidRPr="003E75C9">
        <w:rPr>
          <w:rFonts w:ascii="Book Antiqua" w:hAnsi="Book Antiqua"/>
          <w:sz w:val="28"/>
          <w:szCs w:val="28"/>
        </w:rPr>
        <w:t xml:space="preserve"> (and </w:t>
      </w:r>
      <w:r w:rsidRPr="003E75C9">
        <w:rPr>
          <w:rStyle w:val="Emphasis"/>
          <w:rFonts w:ascii="Book Antiqua" w:hAnsi="Book Antiqua"/>
          <w:color w:val="000000"/>
          <w:sz w:val="28"/>
          <w:szCs w:val="28"/>
        </w:rPr>
        <w:t>twice a month</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semimonthly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2" w:name="biosolids"/>
      <w:proofErr w:type="spellStart"/>
      <w:r w:rsidRPr="003E75C9">
        <w:rPr>
          <w:rStyle w:val="Strong"/>
          <w:rFonts w:ascii="Book Antiqua" w:hAnsi="Book Antiqua"/>
          <w:color w:val="000000"/>
          <w:sz w:val="28"/>
          <w:szCs w:val="28"/>
        </w:rPr>
        <w:t>biosolids</w:t>
      </w:r>
      <w:bookmarkEnd w:id="242"/>
      <w:proofErr w:type="spellEnd"/>
      <w:r w:rsidRPr="003E75C9">
        <w:rPr>
          <w:rFonts w:ascii="Book Antiqua" w:hAnsi="Book Antiqua"/>
          <w:sz w:val="28"/>
          <w:szCs w:val="28"/>
        </w:rPr>
        <w:t xml:space="preserve"> The nutrient-rich organic material produced by treating wastewater solids. It can be beneficially recycled as a fertilizer and soil conditioner. </w:t>
      </w:r>
      <w:proofErr w:type="spellStart"/>
      <w:r w:rsidRPr="003E75C9">
        <w:rPr>
          <w:rStyle w:val="Emphasis"/>
          <w:rFonts w:ascii="Book Antiqua" w:hAnsi="Book Antiqua"/>
          <w:color w:val="000000"/>
          <w:sz w:val="28"/>
          <w:szCs w:val="28"/>
        </w:rPr>
        <w:t>Biosolids</w:t>
      </w:r>
      <w:proofErr w:type="spellEnd"/>
      <w:r w:rsidRPr="003E75C9">
        <w:rPr>
          <w:rFonts w:ascii="Book Antiqua" w:hAnsi="Book Antiqua"/>
          <w:sz w:val="28"/>
          <w:szCs w:val="28"/>
        </w:rPr>
        <w:t xml:space="preserve"> takes a plural verb.</w:t>
      </w:r>
    </w:p>
    <w:p w:rsidR="00BE4482" w:rsidRPr="003E75C9" w:rsidRDefault="00BE4482" w:rsidP="003E75C9">
      <w:pPr>
        <w:pStyle w:val="NoSpacing"/>
        <w:spacing w:line="360" w:lineRule="auto"/>
        <w:rPr>
          <w:rFonts w:ascii="Book Antiqua" w:hAnsi="Book Antiqua"/>
          <w:sz w:val="28"/>
          <w:szCs w:val="28"/>
        </w:rPr>
      </w:pPr>
      <w:bookmarkStart w:id="243" w:name="biota"/>
      <w:r w:rsidRPr="003E75C9">
        <w:rPr>
          <w:rStyle w:val="Strong"/>
          <w:rFonts w:ascii="Book Antiqua" w:hAnsi="Book Antiqua"/>
          <w:color w:val="000000"/>
          <w:sz w:val="28"/>
          <w:szCs w:val="28"/>
        </w:rPr>
        <w:t>biota</w:t>
      </w:r>
      <w:bookmarkEnd w:id="243"/>
      <w:r w:rsidRPr="003E75C9">
        <w:rPr>
          <w:rFonts w:ascii="Book Antiqua" w:hAnsi="Book Antiqua"/>
          <w:sz w:val="28"/>
          <w:szCs w:val="28"/>
        </w:rPr>
        <w:t xml:space="preserve"> Jargon meaning "the plants and animals living in a region." Simplify. Try calling them </w:t>
      </w:r>
      <w:r w:rsidRPr="003E75C9">
        <w:rPr>
          <w:rStyle w:val="Emphasis"/>
          <w:rFonts w:ascii="Book Antiqua" w:hAnsi="Book Antiqua"/>
          <w:color w:val="000000"/>
          <w:sz w:val="28"/>
          <w:szCs w:val="28"/>
        </w:rPr>
        <w:t>plants and animals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4" w:name="bi-,_semi-"/>
      <w:r w:rsidRPr="003E75C9">
        <w:rPr>
          <w:rStyle w:val="Strong"/>
          <w:rFonts w:ascii="Book Antiqua" w:hAnsi="Book Antiqua"/>
          <w:color w:val="000000"/>
          <w:sz w:val="28"/>
          <w:szCs w:val="28"/>
        </w:rPr>
        <w:t>bi-, semi-</w:t>
      </w:r>
      <w:bookmarkEnd w:id="244"/>
      <w:r w:rsidRPr="003E75C9">
        <w:rPr>
          <w:rFonts w:ascii="Book Antiqua" w:hAnsi="Book Antiqua"/>
          <w:sz w:val="28"/>
          <w:szCs w:val="28"/>
        </w:rPr>
        <w:t xml:space="preserve"> Often confused prefixes. </w:t>
      </w:r>
      <w:r w:rsidRPr="003E75C9">
        <w:rPr>
          <w:rStyle w:val="Emphasis"/>
          <w:rFonts w:ascii="Book Antiqua" w:hAnsi="Book Antiqua"/>
          <w:color w:val="000000"/>
          <w:sz w:val="28"/>
          <w:szCs w:val="28"/>
        </w:rPr>
        <w:t>Bi-</w:t>
      </w:r>
      <w:r w:rsidRPr="003E75C9">
        <w:rPr>
          <w:rFonts w:ascii="Book Antiqua" w:hAnsi="Book Antiqua"/>
          <w:sz w:val="28"/>
          <w:szCs w:val="28"/>
        </w:rPr>
        <w:t xml:space="preserve"> usually means "two," while </w:t>
      </w:r>
      <w:r w:rsidRPr="003E75C9">
        <w:rPr>
          <w:rStyle w:val="Emphasis"/>
          <w:rFonts w:ascii="Book Antiqua" w:hAnsi="Book Antiqua"/>
          <w:color w:val="000000"/>
          <w:sz w:val="28"/>
          <w:szCs w:val="28"/>
        </w:rPr>
        <w:t>semi-</w:t>
      </w:r>
      <w:r w:rsidRPr="003E75C9">
        <w:rPr>
          <w:rFonts w:ascii="Book Antiqua" w:hAnsi="Book Antiqua"/>
          <w:sz w:val="28"/>
          <w:szCs w:val="28"/>
        </w:rPr>
        <w:t xml:space="preserve"> means "half." But to reduce confusion among readers, consider alternative words or phrases that don't use these prefixes. For examples, see </w:t>
      </w:r>
      <w:r w:rsidRPr="003E75C9">
        <w:rPr>
          <w:rStyle w:val="Strong"/>
          <w:rFonts w:ascii="Book Antiqua" w:hAnsi="Book Antiqua"/>
          <w:color w:val="000000"/>
          <w:sz w:val="28"/>
          <w:szCs w:val="28"/>
        </w:rPr>
        <w:t>bimonthly</w:t>
      </w:r>
      <w:r w:rsidRPr="003E75C9">
        <w:rPr>
          <w:rFonts w:ascii="Book Antiqua" w:hAnsi="Book Antiqua"/>
          <w:sz w:val="28"/>
          <w:szCs w:val="28"/>
        </w:rPr>
        <w:t xml:space="preserve"> above and </w:t>
      </w:r>
      <w:r w:rsidRPr="003E75C9">
        <w:rPr>
          <w:rStyle w:val="Strong"/>
          <w:rFonts w:ascii="Book Antiqua" w:hAnsi="Book Antiqua"/>
          <w:color w:val="000000"/>
          <w:sz w:val="28"/>
          <w:szCs w:val="28"/>
        </w:rPr>
        <w:t>biweekly</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245" w:name="biweekly"/>
      <w:r w:rsidRPr="003E75C9">
        <w:rPr>
          <w:rStyle w:val="Strong"/>
          <w:rFonts w:ascii="Book Antiqua" w:hAnsi="Book Antiqua"/>
          <w:color w:val="000000"/>
          <w:sz w:val="28"/>
          <w:szCs w:val="28"/>
        </w:rPr>
        <w:t>biweekly</w:t>
      </w:r>
      <w:bookmarkEnd w:id="245"/>
      <w:r w:rsidRPr="003E75C9">
        <w:rPr>
          <w:rFonts w:ascii="Book Antiqua" w:hAnsi="Book Antiqua"/>
          <w:sz w:val="28"/>
          <w:szCs w:val="28"/>
        </w:rPr>
        <w:t xml:space="preserve"> Does not mean twice a week. </w:t>
      </w:r>
      <w:r w:rsidRPr="003E75C9">
        <w:rPr>
          <w:rStyle w:val="Emphasis"/>
          <w:rFonts w:ascii="Book Antiqua" w:hAnsi="Book Antiqua"/>
          <w:color w:val="000000"/>
          <w:sz w:val="28"/>
          <w:szCs w:val="28"/>
        </w:rPr>
        <w:t>Semiweekly</w:t>
      </w:r>
      <w:r w:rsidRPr="003E75C9">
        <w:rPr>
          <w:rFonts w:ascii="Book Antiqua" w:hAnsi="Book Antiqua"/>
          <w:sz w:val="28"/>
          <w:szCs w:val="28"/>
        </w:rPr>
        <w:t xml:space="preserve"> means twice a week. To avoid reader confusion, use </w:t>
      </w:r>
      <w:r w:rsidRPr="003E75C9">
        <w:rPr>
          <w:rStyle w:val="Emphasis"/>
          <w:rFonts w:ascii="Book Antiqua" w:hAnsi="Book Antiqua"/>
          <w:color w:val="000000"/>
          <w:sz w:val="28"/>
          <w:szCs w:val="28"/>
        </w:rPr>
        <w:t>every two weeks</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other week</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biweekly</w:t>
      </w:r>
      <w:r w:rsidRPr="003E75C9">
        <w:rPr>
          <w:rFonts w:ascii="Book Antiqua" w:hAnsi="Book Antiqua"/>
          <w:sz w:val="28"/>
          <w:szCs w:val="28"/>
        </w:rPr>
        <w:t xml:space="preserve"> (and </w:t>
      </w:r>
      <w:r w:rsidRPr="003E75C9">
        <w:rPr>
          <w:rStyle w:val="Emphasis"/>
          <w:rFonts w:ascii="Book Antiqua" w:hAnsi="Book Antiqua"/>
          <w:color w:val="000000"/>
          <w:sz w:val="28"/>
          <w:szCs w:val="28"/>
        </w:rPr>
        <w:t>twice a week</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semiweekly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bizarre</w:t>
      </w:r>
      <w:r w:rsidRPr="003E75C9">
        <w:rPr>
          <w:rFonts w:ascii="Book Antiqua" w:hAnsi="Book Antiqua"/>
          <w:sz w:val="28"/>
          <w:szCs w:val="28"/>
        </w:rPr>
        <w:t xml:space="preserve"> See </w:t>
      </w:r>
      <w:hyperlink r:id="rId203" w:anchor="bazaar" w:history="1">
        <w:r w:rsidRPr="003E75C9">
          <w:rPr>
            <w:rStyle w:val="Hyperlink"/>
            <w:rFonts w:ascii="Book Antiqua" w:hAnsi="Book Antiqua"/>
            <w:b/>
            <w:bCs/>
            <w:sz w:val="28"/>
            <w:szCs w:val="28"/>
          </w:rPr>
          <w:t>bazaar, bizarre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46" w:name="black"/>
      <w:r w:rsidRPr="003E75C9">
        <w:rPr>
          <w:rStyle w:val="Strong"/>
          <w:rFonts w:ascii="Book Antiqua" w:hAnsi="Book Antiqua"/>
          <w:color w:val="000000"/>
          <w:sz w:val="28"/>
          <w:szCs w:val="28"/>
        </w:rPr>
        <w:t>black</w:t>
      </w:r>
      <w:bookmarkEnd w:id="246"/>
      <w:r w:rsidRPr="003E75C9">
        <w:rPr>
          <w:rFonts w:ascii="Book Antiqua" w:hAnsi="Book Antiqua"/>
          <w:sz w:val="28"/>
          <w:szCs w:val="28"/>
        </w:rPr>
        <w:t xml:space="preserve"> A person having origins in any of the black racial groups of Africa. </w:t>
      </w:r>
      <w:r w:rsidRPr="003E75C9">
        <w:rPr>
          <w:rStyle w:val="Emphasis"/>
          <w:rFonts w:ascii="Book Antiqua" w:hAnsi="Book Antiqua"/>
          <w:color w:val="000000"/>
          <w:sz w:val="28"/>
          <w:szCs w:val="28"/>
        </w:rPr>
        <w:t>African American</w:t>
      </w:r>
      <w:r w:rsidRPr="003E75C9">
        <w:rPr>
          <w:rFonts w:ascii="Book Antiqua" w:hAnsi="Book Antiqua"/>
          <w:sz w:val="28"/>
          <w:szCs w:val="28"/>
        </w:rPr>
        <w:t xml:space="preserve"> (without a hyphen when used as a noun) may be preferred when writing about black Americans. When in doubt about how to refer to a person's race or cultural or ethnic identity, ask the person in question what is preferred. See </w:t>
      </w:r>
      <w:hyperlink r:id="rId204" w:anchor="African American" w:history="1">
        <w:r w:rsidRPr="003E75C9">
          <w:rPr>
            <w:rStyle w:val="Hyperlink"/>
            <w:rFonts w:ascii="Book Antiqua" w:hAnsi="Book Antiqua"/>
            <w:b/>
            <w:bCs/>
            <w:sz w:val="28"/>
            <w:szCs w:val="28"/>
          </w:rPr>
          <w:t>African American</w:t>
        </w:r>
      </w:hyperlink>
      <w:r w:rsidRPr="003E75C9">
        <w:rPr>
          <w:rStyle w:val="Strong"/>
          <w:rFonts w:ascii="Book Antiqua" w:hAnsi="Book Antiqua"/>
          <w:color w:val="000000"/>
          <w:sz w:val="28"/>
          <w:szCs w:val="28"/>
        </w:rPr>
        <w:t xml:space="preserve">, </w:t>
      </w:r>
      <w:hyperlink r:id="rId205" w:anchor="capitalization" w:history="1">
        <w:r w:rsidRPr="003E75C9">
          <w:rPr>
            <w:rStyle w:val="Hyperlink"/>
            <w:rFonts w:ascii="Book Antiqua" w:hAnsi="Book Antiqua"/>
            <w:b/>
            <w:bCs/>
            <w:sz w:val="28"/>
            <w:szCs w:val="28"/>
          </w:rPr>
          <w:t>capitalization</w:t>
        </w:r>
      </w:hyperlink>
      <w:r w:rsidRPr="003E75C9">
        <w:rPr>
          <w:rStyle w:val="Strong"/>
          <w:rFonts w:ascii="Book Antiqua" w:hAnsi="Book Antiqua"/>
          <w:color w:val="000000"/>
          <w:sz w:val="28"/>
          <w:szCs w:val="28"/>
        </w:rPr>
        <w:t xml:space="preserve">, </w:t>
      </w:r>
      <w:hyperlink r:id="rId206" w:anchor="race" w:history="1">
        <w:r w:rsidRPr="003E75C9">
          <w:rPr>
            <w:rStyle w:val="Hyperlink"/>
            <w:rFonts w:ascii="Book Antiqua" w:hAnsi="Book Antiqua"/>
            <w:b/>
            <w:bCs/>
            <w:sz w:val="28"/>
            <w:szCs w:val="28"/>
          </w:rPr>
          <w:t>race</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247" w:name="blatant"/>
      <w:r w:rsidRPr="003E75C9">
        <w:rPr>
          <w:rStyle w:val="Strong"/>
          <w:rFonts w:ascii="Book Antiqua" w:hAnsi="Book Antiqua"/>
          <w:color w:val="000000"/>
          <w:sz w:val="28"/>
          <w:szCs w:val="28"/>
        </w:rPr>
        <w:t>blatant, flagrant, fragrant</w:t>
      </w:r>
      <w:bookmarkEnd w:id="247"/>
      <w:r w:rsidRPr="003E75C9">
        <w:rPr>
          <w:rFonts w:ascii="Book Antiqua" w:hAnsi="Book Antiqua"/>
          <w:sz w:val="28"/>
          <w:szCs w:val="28"/>
        </w:rPr>
        <w:t xml:space="preserve"> Often misused or confused. Use </w:t>
      </w:r>
      <w:r w:rsidRPr="003E75C9">
        <w:rPr>
          <w:rStyle w:val="Emphasis"/>
          <w:rFonts w:ascii="Book Antiqua" w:hAnsi="Book Antiqua"/>
          <w:color w:val="000000"/>
          <w:sz w:val="28"/>
          <w:szCs w:val="28"/>
        </w:rPr>
        <w:t>blatant</w:t>
      </w:r>
      <w:r w:rsidRPr="003E75C9">
        <w:rPr>
          <w:rFonts w:ascii="Book Antiqua" w:hAnsi="Book Antiqua"/>
          <w:sz w:val="28"/>
          <w:szCs w:val="28"/>
        </w:rPr>
        <w:t xml:space="preserve"> to describe something that's both very noticeable and offensive, especially if it's loud and noisy. It has a negative meaning and does not simply mean "obvious." Use </w:t>
      </w:r>
      <w:r w:rsidRPr="003E75C9">
        <w:rPr>
          <w:rStyle w:val="Emphasis"/>
          <w:rFonts w:ascii="Book Antiqua" w:hAnsi="Book Antiqua"/>
          <w:color w:val="000000"/>
          <w:sz w:val="28"/>
          <w:szCs w:val="28"/>
        </w:rPr>
        <w:t>flagrant</w:t>
      </w:r>
      <w:r w:rsidRPr="003E75C9">
        <w:rPr>
          <w:rFonts w:ascii="Book Antiqua" w:hAnsi="Book Antiqua"/>
          <w:sz w:val="28"/>
          <w:szCs w:val="28"/>
        </w:rPr>
        <w:t xml:space="preserve"> to describe something even worse; it's shocking and breaks laws and trust. Also, </w:t>
      </w:r>
      <w:r w:rsidRPr="003E75C9">
        <w:rPr>
          <w:rStyle w:val="Emphasis"/>
          <w:rFonts w:ascii="Book Antiqua" w:hAnsi="Book Antiqua"/>
          <w:color w:val="000000"/>
          <w:sz w:val="28"/>
          <w:szCs w:val="28"/>
        </w:rPr>
        <w:t>blatantly obvious</w:t>
      </w:r>
      <w:r w:rsidRPr="003E75C9">
        <w:rPr>
          <w:rFonts w:ascii="Book Antiqua" w:hAnsi="Book Antiqua"/>
          <w:sz w:val="28"/>
          <w:szCs w:val="28"/>
        </w:rPr>
        <w:t xml:space="preserve"> is redundant. Use either </w:t>
      </w:r>
      <w:r w:rsidRPr="003E75C9">
        <w:rPr>
          <w:rStyle w:val="Emphasis"/>
          <w:rFonts w:ascii="Book Antiqua" w:hAnsi="Book Antiqua"/>
          <w:color w:val="000000"/>
          <w:sz w:val="28"/>
          <w:szCs w:val="28"/>
        </w:rPr>
        <w:t>blatant</w:t>
      </w:r>
      <w:r w:rsidRPr="003E75C9">
        <w:rPr>
          <w:rFonts w:ascii="Book Antiqua" w:hAnsi="Book Antiqua"/>
          <w:sz w:val="28"/>
          <w:szCs w:val="28"/>
        </w:rPr>
        <w:t xml:space="preserve"> or </w:t>
      </w:r>
      <w:r w:rsidRPr="003E75C9">
        <w:rPr>
          <w:rStyle w:val="Emphasis"/>
          <w:rFonts w:ascii="Book Antiqua" w:hAnsi="Book Antiqua"/>
          <w:color w:val="000000"/>
          <w:sz w:val="28"/>
          <w:szCs w:val="28"/>
        </w:rPr>
        <w:t>obvious</w:t>
      </w:r>
      <w:r w:rsidRPr="003E75C9">
        <w:rPr>
          <w:rFonts w:ascii="Book Antiqua" w:hAnsi="Book Antiqua"/>
          <w:sz w:val="28"/>
          <w:szCs w:val="28"/>
        </w:rPr>
        <w:t xml:space="preserve">, depending on the point you're making. And be careful not to confuse or mistype </w:t>
      </w:r>
      <w:r w:rsidRPr="003E75C9">
        <w:rPr>
          <w:rStyle w:val="Emphasis"/>
          <w:rFonts w:ascii="Book Antiqua" w:hAnsi="Book Antiqua"/>
          <w:color w:val="000000"/>
          <w:sz w:val="28"/>
          <w:szCs w:val="28"/>
        </w:rPr>
        <w:t>flagrant</w:t>
      </w:r>
      <w:r w:rsidRPr="003E75C9">
        <w:rPr>
          <w:rFonts w:ascii="Book Antiqua" w:hAnsi="Book Antiqua"/>
          <w:sz w:val="28"/>
          <w:szCs w:val="28"/>
        </w:rPr>
        <w:t xml:space="preserve"> and </w:t>
      </w:r>
      <w:r w:rsidRPr="003E75C9">
        <w:rPr>
          <w:rStyle w:val="Emphasis"/>
          <w:rFonts w:ascii="Book Antiqua" w:hAnsi="Book Antiqua"/>
          <w:color w:val="000000"/>
          <w:sz w:val="28"/>
          <w:szCs w:val="28"/>
        </w:rPr>
        <w:t>fragrant</w:t>
      </w:r>
      <w:r w:rsidRPr="003E75C9">
        <w:rPr>
          <w:rFonts w:ascii="Book Antiqua" w:hAnsi="Book Antiqua"/>
          <w:sz w:val="28"/>
          <w:szCs w:val="28"/>
        </w:rPr>
        <w:t xml:space="preserve">. Use </w:t>
      </w:r>
      <w:r w:rsidRPr="003E75C9">
        <w:rPr>
          <w:rStyle w:val="Emphasis"/>
          <w:rFonts w:ascii="Book Antiqua" w:hAnsi="Book Antiqua"/>
          <w:color w:val="000000"/>
          <w:sz w:val="28"/>
          <w:szCs w:val="28"/>
        </w:rPr>
        <w:t>fragrant</w:t>
      </w:r>
      <w:r w:rsidRPr="003E75C9">
        <w:rPr>
          <w:rFonts w:ascii="Book Antiqua" w:hAnsi="Book Antiqua"/>
          <w:sz w:val="28"/>
          <w:szCs w:val="28"/>
        </w:rPr>
        <w:t xml:space="preserve"> to describe something that smells nice.</w:t>
      </w:r>
    </w:p>
    <w:p w:rsidR="00BE4482" w:rsidRPr="003E75C9" w:rsidRDefault="00BE4482" w:rsidP="003E75C9">
      <w:pPr>
        <w:pStyle w:val="NoSpacing"/>
        <w:spacing w:line="360" w:lineRule="auto"/>
        <w:rPr>
          <w:rFonts w:ascii="Book Antiqua" w:hAnsi="Book Antiqua"/>
          <w:sz w:val="28"/>
          <w:szCs w:val="28"/>
        </w:rPr>
      </w:pPr>
      <w:bookmarkStart w:id="248" w:name="blog"/>
      <w:r w:rsidRPr="003E75C9">
        <w:rPr>
          <w:rStyle w:val="Strong"/>
          <w:rFonts w:ascii="Book Antiqua" w:hAnsi="Book Antiqua"/>
          <w:color w:val="000000"/>
          <w:sz w:val="28"/>
          <w:szCs w:val="28"/>
        </w:rPr>
        <w:t>blog</w:t>
      </w:r>
      <w:bookmarkEnd w:id="248"/>
      <w:r w:rsidRPr="003E75C9">
        <w:rPr>
          <w:rFonts w:ascii="Book Antiqua" w:hAnsi="Book Antiqua"/>
          <w:sz w:val="28"/>
          <w:szCs w:val="28"/>
        </w:rPr>
        <w:t xml:space="preserve"> Short for </w:t>
      </w:r>
      <w:r w:rsidRPr="003E75C9">
        <w:rPr>
          <w:rFonts w:ascii="Book Antiqua" w:hAnsi="Book Antiqua"/>
          <w:i/>
          <w:iCs/>
          <w:sz w:val="28"/>
          <w:szCs w:val="28"/>
        </w:rPr>
        <w:t>Web blog</w:t>
      </w:r>
      <w:r w:rsidRPr="003E75C9">
        <w:rPr>
          <w:rFonts w:ascii="Book Antiqua" w:hAnsi="Book Antiqua"/>
          <w:sz w:val="28"/>
          <w:szCs w:val="28"/>
        </w:rPr>
        <w:t xml:space="preserve"> but acceptable in all uses. Lowercase as a common noun: </w:t>
      </w:r>
      <w:r w:rsidRPr="003E75C9">
        <w:rPr>
          <w:rFonts w:ascii="Book Antiqua" w:hAnsi="Book Antiqua"/>
          <w:i/>
          <w:iCs/>
          <w:sz w:val="28"/>
          <w:szCs w:val="28"/>
        </w:rPr>
        <w:t>The county blog is popular.</w:t>
      </w:r>
      <w:r w:rsidRPr="003E75C9">
        <w:rPr>
          <w:rFonts w:ascii="Book Antiqua" w:hAnsi="Book Antiqua"/>
          <w:sz w:val="28"/>
          <w:szCs w:val="28"/>
        </w:rPr>
        <w:t xml:space="preserve"> Capitalize when part of a proper name: </w:t>
      </w:r>
      <w:r w:rsidRPr="003E75C9">
        <w:rPr>
          <w:rFonts w:ascii="Book Antiqua" w:hAnsi="Book Antiqua"/>
          <w:i/>
          <w:iCs/>
          <w:sz w:val="28"/>
          <w:szCs w:val="28"/>
        </w:rPr>
        <w:t>Eat Your Spinach Blog, Billy's Blog</w:t>
      </w:r>
      <w:r w:rsidRPr="003E75C9">
        <w:rPr>
          <w:rFonts w:ascii="Book Antiqua" w:hAnsi="Book Antiqua"/>
          <w:sz w:val="28"/>
          <w:szCs w:val="28"/>
        </w:rPr>
        <w:t xml:space="preserve">. Verbs are </w:t>
      </w:r>
      <w:r w:rsidRPr="003E75C9">
        <w:rPr>
          <w:rFonts w:ascii="Book Antiqua" w:hAnsi="Book Antiqua"/>
          <w:i/>
          <w:iCs/>
          <w:sz w:val="28"/>
          <w:szCs w:val="28"/>
        </w:rPr>
        <w:t>blog, blogged, blogging.</w:t>
      </w:r>
    </w:p>
    <w:p w:rsidR="00BE4482" w:rsidRPr="003E75C9" w:rsidRDefault="00BE4482" w:rsidP="003E75C9">
      <w:pPr>
        <w:pStyle w:val="NoSpacing"/>
        <w:spacing w:line="360" w:lineRule="auto"/>
        <w:rPr>
          <w:rFonts w:ascii="Book Antiqua" w:hAnsi="Book Antiqua"/>
          <w:sz w:val="28"/>
          <w:szCs w:val="28"/>
        </w:rPr>
      </w:pPr>
      <w:bookmarkStart w:id="249" w:name="blue"/>
      <w:r w:rsidRPr="003E75C9">
        <w:rPr>
          <w:rStyle w:val="Strong"/>
          <w:rFonts w:ascii="Book Antiqua" w:hAnsi="Book Antiqua"/>
          <w:color w:val="000000"/>
          <w:sz w:val="28"/>
          <w:szCs w:val="28"/>
        </w:rPr>
        <w:t>blue in color</w:t>
      </w:r>
      <w:bookmarkEnd w:id="249"/>
      <w:r w:rsidRPr="003E75C9">
        <w:rPr>
          <w:rFonts w:ascii="Book Antiqua" w:hAnsi="Book Antiqua"/>
          <w:sz w:val="28"/>
          <w:szCs w:val="28"/>
        </w:rPr>
        <w:t xml:space="preserve"> Redundant and wordy. Simplify. Drop </w:t>
      </w:r>
      <w:r w:rsidRPr="003E75C9">
        <w:rPr>
          <w:rStyle w:val="Emphasis"/>
          <w:rFonts w:ascii="Book Antiqua" w:hAnsi="Book Antiqua"/>
          <w:color w:val="000000"/>
          <w:sz w:val="28"/>
          <w:szCs w:val="28"/>
        </w:rPr>
        <w:t>in color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0" w:name="board"/>
      <w:r w:rsidRPr="003E75C9">
        <w:rPr>
          <w:rStyle w:val="Strong"/>
          <w:rFonts w:ascii="Book Antiqua" w:hAnsi="Book Antiqua"/>
          <w:color w:val="000000"/>
          <w:sz w:val="28"/>
          <w:szCs w:val="28"/>
        </w:rPr>
        <w:lastRenderedPageBreak/>
        <w:t>board</w:t>
      </w:r>
      <w:bookmarkEnd w:id="250"/>
      <w:r w:rsidRPr="003E75C9">
        <w:rPr>
          <w:rFonts w:ascii="Book Antiqua" w:hAnsi="Book Antiqua"/>
          <w:sz w:val="28"/>
          <w:szCs w:val="28"/>
        </w:rPr>
        <w:t xml:space="preserve"> Capitalize only when an integral part of a proper name: </w:t>
      </w:r>
      <w:r w:rsidRPr="003E75C9">
        <w:rPr>
          <w:rStyle w:val="Emphasis"/>
          <w:rFonts w:ascii="Book Antiqua" w:hAnsi="Book Antiqua"/>
          <w:color w:val="000000"/>
          <w:sz w:val="28"/>
          <w:szCs w:val="28"/>
        </w:rPr>
        <w:t>Mukilteo School Board, the board decided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1" w:name="board_of_directors"/>
      <w:r w:rsidRPr="003E75C9">
        <w:rPr>
          <w:rStyle w:val="Strong"/>
          <w:rFonts w:ascii="Book Antiqua" w:hAnsi="Book Antiqua"/>
          <w:color w:val="000000"/>
          <w:sz w:val="28"/>
          <w:szCs w:val="28"/>
        </w:rPr>
        <w:t>board of directors</w:t>
      </w:r>
      <w:bookmarkEnd w:id="251"/>
      <w:r w:rsidRPr="003E75C9">
        <w:rPr>
          <w:rStyle w:val="Strong"/>
          <w:rFonts w:ascii="Book Antiqua" w:hAnsi="Book Antiqua"/>
          <w:color w:val="000000"/>
          <w:sz w:val="28"/>
          <w:szCs w:val="28"/>
        </w:rPr>
        <w:t>, board of trustees</w:t>
      </w:r>
      <w:r w:rsidRPr="003E75C9">
        <w:rPr>
          <w:rFonts w:ascii="Book Antiqua" w:hAnsi="Book Antiqua"/>
          <w:sz w:val="28"/>
          <w:szCs w:val="28"/>
        </w:rPr>
        <w:t xml:space="preserve"> Always lowercase.</w:t>
      </w:r>
    </w:p>
    <w:p w:rsidR="00BE4482" w:rsidRPr="003E75C9" w:rsidRDefault="00BE4482" w:rsidP="003E75C9">
      <w:pPr>
        <w:pStyle w:val="NoSpacing"/>
        <w:spacing w:line="360" w:lineRule="auto"/>
        <w:rPr>
          <w:rFonts w:ascii="Book Antiqua" w:hAnsi="Book Antiqua"/>
          <w:sz w:val="28"/>
          <w:szCs w:val="28"/>
        </w:rPr>
      </w:pPr>
      <w:bookmarkStart w:id="252" w:name="boldface"/>
      <w:r w:rsidRPr="003E75C9">
        <w:rPr>
          <w:rStyle w:val="Strong"/>
          <w:rFonts w:ascii="Book Antiqua" w:hAnsi="Book Antiqua"/>
          <w:color w:val="000000"/>
          <w:sz w:val="28"/>
          <w:szCs w:val="28"/>
        </w:rPr>
        <w:t>boldface</w:t>
      </w:r>
      <w:bookmarkEnd w:id="252"/>
      <w:r w:rsidRPr="003E75C9">
        <w:rPr>
          <w:rFonts w:ascii="Book Antiqua" w:hAnsi="Book Antiqua"/>
          <w:sz w:val="28"/>
          <w:szCs w:val="28"/>
        </w:rPr>
        <w:t xml:space="preserve"> Boldfaced type is best used for two purposes: to highlight words and phrases within paragraphs and to strengthen headlines, headings and subheads for articles, chapters and sections within a document or Web page. Boldfaced type can add contrast or emphasis to a document--breaking up pages or columns of gray text and calling attention to key words, phrases and ideas.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But boldfacing everything or boldfacing too many words and phrases ends up doing just the opposite of what it's intended to do: Nothing gets special treatment. Too much boldfacing is also distracting and tiring to read.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bologna</w:t>
      </w:r>
      <w:r w:rsidRPr="003E75C9">
        <w:rPr>
          <w:rFonts w:ascii="Book Antiqua" w:hAnsi="Book Antiqua"/>
          <w:sz w:val="28"/>
          <w:szCs w:val="28"/>
        </w:rPr>
        <w:t xml:space="preserve"> See </w:t>
      </w:r>
      <w:hyperlink r:id="rId207" w:anchor="baloney" w:history="1">
        <w:r w:rsidRPr="003E75C9">
          <w:rPr>
            <w:rStyle w:val="Hyperlink"/>
            <w:rFonts w:ascii="Book Antiqua" w:hAnsi="Book Antiqua"/>
            <w:b/>
            <w:bCs/>
            <w:sz w:val="28"/>
            <w:szCs w:val="28"/>
          </w:rPr>
          <w:t>baloney, bologna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3" w:name="bona_fide"/>
      <w:r w:rsidRPr="003E75C9">
        <w:rPr>
          <w:rStyle w:val="Strong"/>
          <w:rFonts w:ascii="Book Antiqua" w:hAnsi="Book Antiqua"/>
          <w:color w:val="000000"/>
          <w:sz w:val="28"/>
          <w:szCs w:val="28"/>
        </w:rPr>
        <w:t>bona fide</w:t>
      </w:r>
      <w:bookmarkEnd w:id="253"/>
      <w:r w:rsidRPr="003E75C9">
        <w:rPr>
          <w:rFonts w:ascii="Book Antiqua" w:hAnsi="Book Antiqua"/>
          <w:sz w:val="28"/>
          <w:szCs w:val="28"/>
        </w:rPr>
        <w:t xml:space="preserve"> Formal two-word Latin phrase. Sometimes misspelled and misused. It means "in good faith, done honestly without fraud or deceit." Consider using simpler </w:t>
      </w:r>
      <w:r w:rsidRPr="003E75C9">
        <w:rPr>
          <w:rStyle w:val="Emphasis"/>
          <w:rFonts w:ascii="Book Antiqua" w:hAnsi="Book Antiqua"/>
          <w:color w:val="000000"/>
          <w:sz w:val="28"/>
          <w:szCs w:val="28"/>
        </w:rPr>
        <w:t>in good faith</w:t>
      </w:r>
      <w:r w:rsidRPr="003E75C9">
        <w:rPr>
          <w:rFonts w:ascii="Book Antiqua" w:hAnsi="Book Antiqua"/>
          <w:sz w:val="28"/>
          <w:szCs w:val="28"/>
        </w:rPr>
        <w:t xml:space="preserve"> or </w:t>
      </w:r>
      <w:r w:rsidRPr="003E75C9">
        <w:rPr>
          <w:rStyle w:val="Emphasis"/>
          <w:rFonts w:ascii="Book Antiqua" w:hAnsi="Book Antiqua"/>
          <w:color w:val="000000"/>
          <w:sz w:val="28"/>
          <w:szCs w:val="28"/>
        </w:rPr>
        <w:t>genuine</w:t>
      </w:r>
      <w:r w:rsidRPr="003E75C9">
        <w:rPr>
          <w:rFonts w:ascii="Book Antiqua" w:hAnsi="Book Antiqua"/>
          <w:sz w:val="28"/>
          <w:szCs w:val="28"/>
        </w:rPr>
        <w:t xml:space="preserve">. Don't spell it as </w:t>
      </w:r>
      <w:proofErr w:type="spellStart"/>
      <w:r w:rsidRPr="003E75C9">
        <w:rPr>
          <w:rStyle w:val="Emphasis"/>
          <w:rFonts w:ascii="Book Antiqua" w:hAnsi="Book Antiqua"/>
          <w:color w:val="000000"/>
          <w:sz w:val="28"/>
          <w:szCs w:val="28"/>
        </w:rPr>
        <w:t>bonified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book titles</w:t>
      </w:r>
      <w:r w:rsidRPr="003E75C9">
        <w:rPr>
          <w:rFonts w:ascii="Book Antiqua" w:hAnsi="Book Antiqua"/>
          <w:sz w:val="28"/>
          <w:szCs w:val="28"/>
        </w:rPr>
        <w:t xml:space="preserve"> See </w:t>
      </w:r>
      <w:hyperlink r:id="rId208" w:anchor="composition titles" w:history="1">
        <w:r w:rsidRPr="003E75C9">
          <w:rPr>
            <w:rStyle w:val="Hyperlink"/>
            <w:rFonts w:ascii="Book Antiqua" w:hAnsi="Book Antiqua"/>
            <w:b/>
            <w:bCs/>
            <w:sz w:val="28"/>
            <w:szCs w:val="28"/>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4" w:name="both"/>
      <w:r w:rsidRPr="003E75C9">
        <w:rPr>
          <w:rStyle w:val="Strong"/>
          <w:rFonts w:ascii="Book Antiqua" w:hAnsi="Book Antiqua"/>
          <w:color w:val="000000"/>
          <w:sz w:val="28"/>
          <w:szCs w:val="28"/>
        </w:rPr>
        <w:t>both, each</w:t>
      </w:r>
      <w:bookmarkEnd w:id="254"/>
      <w:r w:rsidRPr="003E75C9">
        <w:rPr>
          <w:rFonts w:ascii="Book Antiqua" w:hAnsi="Book Antiqua"/>
          <w:sz w:val="28"/>
          <w:szCs w:val="28"/>
        </w:rPr>
        <w:t xml:space="preserve"> Usually followed by a plural noun or phrase, </w:t>
      </w:r>
      <w:r w:rsidRPr="003E75C9">
        <w:rPr>
          <w:rStyle w:val="Emphasis"/>
          <w:rFonts w:ascii="Book Antiqua" w:hAnsi="Book Antiqua"/>
          <w:color w:val="000000"/>
          <w:sz w:val="28"/>
          <w:szCs w:val="28"/>
        </w:rPr>
        <w:t>both</w:t>
      </w:r>
      <w:r w:rsidRPr="003E75C9">
        <w:rPr>
          <w:rFonts w:ascii="Book Antiqua" w:hAnsi="Book Antiqua"/>
          <w:sz w:val="28"/>
          <w:szCs w:val="28"/>
        </w:rPr>
        <w:t xml:space="preserve"> applies to two people or things considered together: </w:t>
      </w:r>
      <w:r w:rsidRPr="003E75C9">
        <w:rPr>
          <w:rStyle w:val="Emphasis"/>
          <w:rFonts w:ascii="Book Antiqua" w:hAnsi="Book Antiqua"/>
          <w:color w:val="000000"/>
          <w:sz w:val="28"/>
          <w:szCs w:val="28"/>
        </w:rPr>
        <w:t>She gave both girls a lecture</w:t>
      </w:r>
      <w:r w:rsidRPr="003E75C9">
        <w:rPr>
          <w:rFonts w:ascii="Book Antiqua" w:hAnsi="Book Antiqua"/>
          <w:sz w:val="28"/>
          <w:szCs w:val="28"/>
        </w:rPr>
        <w:t xml:space="preserve">. Use </w:t>
      </w:r>
      <w:r w:rsidRPr="003E75C9">
        <w:rPr>
          <w:rStyle w:val="Emphasis"/>
          <w:rFonts w:ascii="Book Antiqua" w:hAnsi="Book Antiqua"/>
          <w:color w:val="000000"/>
          <w:sz w:val="28"/>
          <w:szCs w:val="28"/>
        </w:rPr>
        <w:t>each</w:t>
      </w:r>
      <w:r w:rsidRPr="003E75C9">
        <w:rPr>
          <w:rFonts w:ascii="Book Antiqua" w:hAnsi="Book Antiqua"/>
          <w:sz w:val="28"/>
          <w:szCs w:val="28"/>
        </w:rPr>
        <w:t xml:space="preserve"> to describe two or more things considered separately: </w:t>
      </w:r>
      <w:r w:rsidRPr="003E75C9">
        <w:rPr>
          <w:rStyle w:val="Emphasis"/>
          <w:rFonts w:ascii="Book Antiqua" w:hAnsi="Book Antiqua"/>
          <w:color w:val="000000"/>
          <w:sz w:val="28"/>
          <w:szCs w:val="28"/>
        </w:rPr>
        <w:t>She gave each girl $25</w:t>
      </w:r>
      <w:r w:rsidRPr="003E75C9">
        <w:rPr>
          <w:rFonts w:ascii="Book Antiqua" w:hAnsi="Book Antiqua"/>
          <w:sz w:val="28"/>
          <w:szCs w:val="28"/>
        </w:rPr>
        <w:t xml:space="preserve">. Consider dropping </w:t>
      </w:r>
      <w:r w:rsidRPr="003E75C9">
        <w:rPr>
          <w:rStyle w:val="Emphasis"/>
          <w:rFonts w:ascii="Book Antiqua" w:hAnsi="Book Antiqua"/>
          <w:color w:val="000000"/>
          <w:sz w:val="28"/>
          <w:szCs w:val="28"/>
        </w:rPr>
        <w:t>both</w:t>
      </w:r>
      <w:r w:rsidRPr="003E75C9">
        <w:rPr>
          <w:rFonts w:ascii="Book Antiqua" w:hAnsi="Book Antiqua"/>
          <w:sz w:val="28"/>
          <w:szCs w:val="28"/>
        </w:rPr>
        <w:t xml:space="preserve"> as redundant: </w:t>
      </w:r>
      <w:r w:rsidRPr="003E75C9">
        <w:rPr>
          <w:rStyle w:val="Emphasis"/>
          <w:rFonts w:ascii="Book Antiqua" w:hAnsi="Book Antiqua"/>
          <w:color w:val="000000"/>
          <w:sz w:val="28"/>
          <w:szCs w:val="28"/>
        </w:rPr>
        <w:t>Both the Bellevue School Board and the Issaquah School Board decided</w:t>
      </w:r>
      <w:r w:rsidRPr="003E75C9">
        <w:rPr>
          <w:rFonts w:ascii="Book Antiqua" w:hAnsi="Book Antiqua"/>
          <w:sz w:val="28"/>
          <w:szCs w:val="28"/>
        </w:rPr>
        <w:t xml:space="preserve">. </w:t>
      </w:r>
      <w:r w:rsidRPr="003E75C9">
        <w:rPr>
          <w:rStyle w:val="Emphasis"/>
          <w:rFonts w:ascii="Book Antiqua" w:hAnsi="Book Antiqua"/>
          <w:color w:val="000000"/>
          <w:sz w:val="28"/>
          <w:szCs w:val="28"/>
        </w:rPr>
        <w:t>Both school boards decided</w:t>
      </w:r>
      <w:r w:rsidRPr="003E75C9">
        <w:rPr>
          <w:rFonts w:ascii="Book Antiqua" w:hAnsi="Book Antiqua"/>
          <w:sz w:val="28"/>
          <w:szCs w:val="28"/>
        </w:rPr>
        <w:t xml:space="preserve">. </w:t>
      </w:r>
      <w:r w:rsidRPr="003E75C9">
        <w:rPr>
          <w:rStyle w:val="Emphasis"/>
          <w:rFonts w:ascii="Book Antiqua" w:hAnsi="Book Antiqua"/>
          <w:color w:val="000000"/>
          <w:sz w:val="28"/>
          <w:szCs w:val="28"/>
        </w:rPr>
        <w:t>The school boards decided</w:t>
      </w:r>
      <w:r w:rsidRPr="003E75C9">
        <w:rPr>
          <w:rFonts w:ascii="Book Antiqua" w:hAnsi="Book Antiqua"/>
          <w:sz w:val="28"/>
          <w:szCs w:val="28"/>
        </w:rPr>
        <w:t xml:space="preserve">. Also, </w:t>
      </w:r>
      <w:r w:rsidRPr="003E75C9">
        <w:rPr>
          <w:rStyle w:val="Emphasis"/>
          <w:rFonts w:ascii="Book Antiqua" w:hAnsi="Book Antiqua"/>
          <w:color w:val="000000"/>
          <w:sz w:val="28"/>
          <w:szCs w:val="28"/>
        </w:rPr>
        <w:t>both agree</w:t>
      </w:r>
      <w:r w:rsidRPr="003E75C9">
        <w:rPr>
          <w:rFonts w:ascii="Book Antiqua" w:hAnsi="Book Antiqua"/>
          <w:sz w:val="28"/>
          <w:szCs w:val="28"/>
        </w:rPr>
        <w:t xml:space="preserve"> is redundant; the word </w:t>
      </w:r>
      <w:r w:rsidRPr="003E75C9">
        <w:rPr>
          <w:rStyle w:val="Emphasis"/>
          <w:rFonts w:ascii="Book Antiqua" w:hAnsi="Book Antiqua"/>
          <w:color w:val="000000"/>
          <w:sz w:val="28"/>
          <w:szCs w:val="28"/>
        </w:rPr>
        <w:t>agree</w:t>
      </w:r>
      <w:r w:rsidRPr="003E75C9">
        <w:rPr>
          <w:rFonts w:ascii="Book Antiqua" w:hAnsi="Book Antiqua"/>
          <w:sz w:val="28"/>
          <w:szCs w:val="28"/>
        </w:rPr>
        <w:t xml:space="preserve"> suggests two (or more) people or groups. Use </w:t>
      </w:r>
      <w:r w:rsidRPr="003E75C9">
        <w:rPr>
          <w:rStyle w:val="Emphasis"/>
          <w:rFonts w:ascii="Book Antiqua" w:hAnsi="Book Antiqua"/>
          <w:color w:val="000000"/>
          <w:sz w:val="28"/>
          <w:szCs w:val="28"/>
        </w:rPr>
        <w:t>they agree</w:t>
      </w:r>
      <w:r w:rsidRPr="003E75C9">
        <w:rPr>
          <w:rFonts w:ascii="Book Antiqua" w:hAnsi="Book Antiqua"/>
          <w:sz w:val="28"/>
          <w:szCs w:val="28"/>
        </w:rPr>
        <w:t xml:space="preserve"> instead. </w:t>
      </w:r>
      <w:r w:rsidRPr="003E75C9">
        <w:rPr>
          <w:rStyle w:val="Emphasis"/>
          <w:rFonts w:ascii="Book Antiqua" w:hAnsi="Book Antiqua"/>
          <w:color w:val="000000"/>
          <w:sz w:val="28"/>
          <w:szCs w:val="28"/>
        </w:rPr>
        <w:t>Both</w:t>
      </w:r>
      <w:r w:rsidRPr="003E75C9">
        <w:rPr>
          <w:rFonts w:ascii="Book Antiqua" w:hAnsi="Book Antiqua"/>
          <w:sz w:val="28"/>
          <w:szCs w:val="28"/>
        </w:rPr>
        <w:t xml:space="preserve"> is also redundant before </w:t>
      </w:r>
      <w:r w:rsidRPr="003E75C9">
        <w:rPr>
          <w:rStyle w:val="Emphasis"/>
          <w:rFonts w:ascii="Book Antiqua" w:hAnsi="Book Antiqua"/>
          <w:color w:val="000000"/>
          <w:sz w:val="28"/>
          <w:szCs w:val="28"/>
        </w:rPr>
        <w:t>alike</w:t>
      </w:r>
      <w:r w:rsidRPr="003E75C9">
        <w:rPr>
          <w:rFonts w:ascii="Book Antiqua" w:hAnsi="Book Antiqua"/>
          <w:sz w:val="28"/>
          <w:szCs w:val="28"/>
        </w:rPr>
        <w:t xml:space="preserve">, </w:t>
      </w:r>
      <w:r w:rsidRPr="003E75C9">
        <w:rPr>
          <w:rStyle w:val="Emphasis"/>
          <w:rFonts w:ascii="Book Antiqua" w:hAnsi="Book Antiqua"/>
          <w:color w:val="000000"/>
          <w:sz w:val="28"/>
          <w:szCs w:val="28"/>
        </w:rPr>
        <w:t>equal</w:t>
      </w:r>
      <w:r w:rsidRPr="003E75C9">
        <w:rPr>
          <w:rFonts w:ascii="Book Antiqua" w:hAnsi="Book Antiqua"/>
          <w:sz w:val="28"/>
          <w:szCs w:val="28"/>
        </w:rPr>
        <w:t xml:space="preserve">, </w:t>
      </w:r>
      <w:r w:rsidRPr="003E75C9">
        <w:rPr>
          <w:rStyle w:val="Emphasis"/>
          <w:rFonts w:ascii="Book Antiqua" w:hAnsi="Book Antiqua"/>
          <w:color w:val="000000"/>
          <w:sz w:val="28"/>
          <w:szCs w:val="28"/>
        </w:rPr>
        <w:t>share</w:t>
      </w:r>
      <w:r w:rsidRPr="003E75C9">
        <w:rPr>
          <w:rFonts w:ascii="Book Antiqua" w:hAnsi="Book Antiqua"/>
          <w:sz w:val="28"/>
          <w:szCs w:val="28"/>
        </w:rPr>
        <w:t xml:space="preserve"> and </w:t>
      </w:r>
      <w:r w:rsidRPr="003E75C9">
        <w:rPr>
          <w:rStyle w:val="Emphasis"/>
          <w:rFonts w:ascii="Book Antiqua" w:hAnsi="Book Antiqua"/>
          <w:color w:val="000000"/>
          <w:sz w:val="28"/>
          <w:szCs w:val="28"/>
        </w:rPr>
        <w:t>together</w:t>
      </w:r>
      <w:r w:rsidRPr="003E75C9">
        <w:rPr>
          <w:rFonts w:ascii="Book Antiqua" w:hAnsi="Book Antiqua"/>
          <w:sz w:val="28"/>
          <w:szCs w:val="28"/>
        </w:rPr>
        <w:t xml:space="preserve">. See </w:t>
      </w:r>
      <w:hyperlink r:id="rId209" w:anchor="as well as" w:history="1">
        <w:r w:rsidRPr="003E75C9">
          <w:rPr>
            <w:rStyle w:val="Hyperlink"/>
            <w:rFonts w:ascii="Book Antiqua" w:hAnsi="Book Antiqua"/>
            <w:b/>
            <w:bCs/>
            <w:sz w:val="28"/>
            <w:szCs w:val="28"/>
          </w:rPr>
          <w:t>as well as</w:t>
        </w:r>
      </w:hyperlink>
      <w:r w:rsidRPr="003E75C9">
        <w:rPr>
          <w:rStyle w:val="Strong"/>
          <w:rFonts w:ascii="Book Antiqua" w:hAnsi="Book Antiqua"/>
          <w:color w:val="000000"/>
          <w:sz w:val="28"/>
          <w:szCs w:val="28"/>
        </w:rPr>
        <w:t xml:space="preserve">, </w:t>
      </w:r>
      <w:hyperlink r:id="rId210" w:anchor="each" w:history="1">
        <w:r w:rsidRPr="003E75C9">
          <w:rPr>
            <w:rStyle w:val="Hyperlink"/>
            <w:rFonts w:ascii="Book Antiqua" w:hAnsi="Book Antiqua"/>
            <w:b/>
            <w:bCs/>
            <w:sz w:val="28"/>
            <w:szCs w:val="28"/>
          </w:rPr>
          <w:t>each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5" w:name="both_and"/>
      <w:r w:rsidRPr="003E75C9">
        <w:rPr>
          <w:rStyle w:val="Strong"/>
          <w:rFonts w:ascii="Book Antiqua" w:hAnsi="Book Antiqua"/>
          <w:color w:val="000000"/>
          <w:sz w:val="28"/>
          <w:szCs w:val="28"/>
        </w:rPr>
        <w:t>both ... and</w:t>
      </w:r>
      <w:bookmarkEnd w:id="255"/>
      <w:r w:rsidRPr="003E75C9">
        <w:rPr>
          <w:rFonts w:ascii="Book Antiqua" w:hAnsi="Book Antiqua"/>
          <w:sz w:val="28"/>
          <w:szCs w:val="28"/>
        </w:rPr>
        <w:t xml:space="preserve"> When used together, </w:t>
      </w:r>
      <w:r w:rsidRPr="003E75C9">
        <w:rPr>
          <w:rStyle w:val="Emphasis"/>
          <w:rFonts w:ascii="Book Antiqua" w:hAnsi="Book Antiqua"/>
          <w:color w:val="000000"/>
          <w:sz w:val="28"/>
          <w:szCs w:val="28"/>
        </w:rPr>
        <w:t>both</w:t>
      </w:r>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and</w:t>
      </w:r>
      <w:proofErr w:type="spellEnd"/>
      <w:r w:rsidRPr="003E75C9">
        <w:rPr>
          <w:rFonts w:ascii="Book Antiqua" w:hAnsi="Book Antiqua"/>
          <w:sz w:val="28"/>
          <w:szCs w:val="28"/>
        </w:rPr>
        <w:t xml:space="preserve"> should link grammatically similar things. If a verb immediately follows </w:t>
      </w:r>
      <w:r w:rsidRPr="003E75C9">
        <w:rPr>
          <w:rStyle w:val="Emphasis"/>
          <w:rFonts w:ascii="Book Antiqua" w:hAnsi="Book Antiqua"/>
          <w:color w:val="000000"/>
          <w:sz w:val="28"/>
          <w:szCs w:val="28"/>
        </w:rPr>
        <w:t>both</w:t>
      </w:r>
      <w:r w:rsidRPr="003E75C9">
        <w:rPr>
          <w:rFonts w:ascii="Book Antiqua" w:hAnsi="Book Antiqua"/>
          <w:sz w:val="28"/>
          <w:szCs w:val="28"/>
        </w:rPr>
        <w:t xml:space="preserve">, a verb should immediately follow </w:t>
      </w:r>
      <w:r w:rsidRPr="003E75C9">
        <w:rPr>
          <w:rStyle w:val="Emphasis"/>
          <w:rFonts w:ascii="Book Antiqua" w:hAnsi="Book Antiqua"/>
          <w:color w:val="000000"/>
          <w:sz w:val="28"/>
          <w:szCs w:val="28"/>
        </w:rPr>
        <w:t>and</w:t>
      </w:r>
      <w:r w:rsidRPr="003E75C9">
        <w:rPr>
          <w:rFonts w:ascii="Book Antiqua" w:hAnsi="Book Antiqua"/>
          <w:sz w:val="28"/>
          <w:szCs w:val="28"/>
        </w:rPr>
        <w:t xml:space="preserve">. If </w:t>
      </w:r>
      <w:r w:rsidRPr="003E75C9">
        <w:rPr>
          <w:rStyle w:val="Emphasis"/>
          <w:rFonts w:ascii="Book Antiqua" w:hAnsi="Book Antiqua"/>
          <w:color w:val="000000"/>
          <w:sz w:val="28"/>
          <w:szCs w:val="28"/>
        </w:rPr>
        <w:t>both</w:t>
      </w:r>
      <w:r w:rsidRPr="003E75C9">
        <w:rPr>
          <w:rFonts w:ascii="Book Antiqua" w:hAnsi="Book Antiqua"/>
          <w:sz w:val="28"/>
          <w:szCs w:val="28"/>
        </w:rPr>
        <w:t xml:space="preserve"> immediately comes before a noun, then so should </w:t>
      </w:r>
      <w:r w:rsidRPr="003E75C9">
        <w:rPr>
          <w:rStyle w:val="Emphasis"/>
          <w:rFonts w:ascii="Book Antiqua" w:hAnsi="Book Antiqua"/>
          <w:color w:val="000000"/>
          <w:sz w:val="28"/>
          <w:szCs w:val="28"/>
        </w:rPr>
        <w:t>and</w:t>
      </w:r>
      <w:r w:rsidRPr="003E75C9">
        <w:rPr>
          <w:rFonts w:ascii="Book Antiqua" w:hAnsi="Book Antiqua"/>
          <w:sz w:val="28"/>
          <w:szCs w:val="28"/>
        </w:rPr>
        <w:t xml:space="preserve">: </w:t>
      </w:r>
      <w:r w:rsidRPr="003E75C9">
        <w:rPr>
          <w:rStyle w:val="Emphasis"/>
          <w:rFonts w:ascii="Book Antiqua" w:hAnsi="Book Antiqua"/>
          <w:color w:val="000000"/>
          <w:sz w:val="28"/>
          <w:szCs w:val="28"/>
        </w:rPr>
        <w:t>The president is deaf to both facts and reason</w:t>
      </w:r>
      <w:r w:rsidRPr="003E75C9">
        <w:rPr>
          <w:rFonts w:ascii="Book Antiqua" w:hAnsi="Book Antiqua"/>
          <w:sz w:val="28"/>
          <w:szCs w:val="28"/>
        </w:rPr>
        <w:t xml:space="preserve">, or </w:t>
      </w:r>
      <w:r w:rsidRPr="003E75C9">
        <w:rPr>
          <w:rStyle w:val="Emphasis"/>
          <w:rFonts w:ascii="Book Antiqua" w:hAnsi="Book Antiqua"/>
          <w:color w:val="000000"/>
          <w:sz w:val="28"/>
          <w:szCs w:val="28"/>
        </w:rPr>
        <w:t>He is deaf both to facts and to reason</w:t>
      </w:r>
      <w:r w:rsidRPr="003E75C9">
        <w:rPr>
          <w:rFonts w:ascii="Book Antiqua" w:hAnsi="Book Antiqua"/>
          <w:sz w:val="28"/>
          <w:szCs w:val="28"/>
        </w:rPr>
        <w:t xml:space="preserve">. Incorrect: </w:t>
      </w:r>
      <w:r w:rsidRPr="003E75C9">
        <w:rPr>
          <w:rStyle w:val="Emphasis"/>
          <w:rFonts w:ascii="Book Antiqua" w:hAnsi="Book Antiqua"/>
          <w:color w:val="000000"/>
          <w:sz w:val="28"/>
          <w:szCs w:val="28"/>
        </w:rPr>
        <w:t>He is both deaf to facts and reason</w:t>
      </w:r>
      <w:r w:rsidRPr="003E75C9">
        <w:rPr>
          <w:rFonts w:ascii="Book Antiqua" w:hAnsi="Book Antiqua"/>
          <w:sz w:val="28"/>
          <w:szCs w:val="28"/>
        </w:rPr>
        <w:t xml:space="preserve">. This rule applies to other similar pairs, including </w:t>
      </w:r>
      <w:r w:rsidRPr="003E75C9">
        <w:rPr>
          <w:rStyle w:val="Emphasis"/>
          <w:rFonts w:ascii="Book Antiqua" w:hAnsi="Book Antiqua"/>
          <w:color w:val="000000"/>
          <w:sz w:val="28"/>
          <w:szCs w:val="28"/>
        </w:rPr>
        <w:t>either ... or</w:t>
      </w:r>
      <w:r w:rsidRPr="003E75C9">
        <w:rPr>
          <w:rFonts w:ascii="Book Antiqua" w:hAnsi="Book Antiqua"/>
          <w:sz w:val="28"/>
          <w:szCs w:val="28"/>
        </w:rPr>
        <w:t xml:space="preserve"> and </w:t>
      </w:r>
      <w:r w:rsidRPr="003E75C9">
        <w:rPr>
          <w:rStyle w:val="Emphasis"/>
          <w:rFonts w:ascii="Book Antiqua" w:hAnsi="Book Antiqua"/>
          <w:color w:val="000000"/>
          <w:sz w:val="28"/>
          <w:szCs w:val="28"/>
        </w:rPr>
        <w:t>neither ... nor</w:t>
      </w:r>
      <w:r w:rsidRPr="003E75C9">
        <w:rPr>
          <w:rFonts w:ascii="Book Antiqua" w:hAnsi="Book Antiqua"/>
          <w:sz w:val="28"/>
          <w:szCs w:val="28"/>
        </w:rPr>
        <w:t xml:space="preserve">. See </w:t>
      </w:r>
      <w:hyperlink r:id="rId211" w:anchor="either or" w:history="1">
        <w:r w:rsidRPr="003E75C9">
          <w:rPr>
            <w:rStyle w:val="Hyperlink"/>
            <w:rFonts w:ascii="Book Antiqua" w:hAnsi="Book Antiqua"/>
            <w:b/>
            <w:bCs/>
            <w:sz w:val="28"/>
            <w:szCs w:val="28"/>
          </w:rPr>
          <w:t>either ... or, neither</w:t>
        </w:r>
      </w:hyperlink>
      <w:r w:rsidRPr="003E75C9">
        <w:rPr>
          <w:rFonts w:ascii="Book Antiqua" w:hAnsi="Book Antiqua"/>
          <w:sz w:val="28"/>
          <w:szCs w:val="28"/>
        </w:rPr>
        <w:t xml:space="preserve"> </w:t>
      </w:r>
      <w:hyperlink r:id="rId212" w:anchor="either or" w:history="1">
        <w:r w:rsidRPr="003E75C9">
          <w:rPr>
            <w:rStyle w:val="Strong"/>
            <w:rFonts w:ascii="Book Antiqua" w:hAnsi="Book Antiqua"/>
            <w:color w:val="0000FF"/>
            <w:sz w:val="28"/>
            <w:szCs w:val="28"/>
            <w:u w:val="single"/>
          </w:rPr>
          <w:t>nor</w:t>
        </w:r>
      </w:hyperlink>
      <w:r w:rsidRPr="003E75C9">
        <w:rPr>
          <w:rFonts w:ascii="Book Antiqua" w:hAnsi="Book Antiqua"/>
          <w:sz w:val="28"/>
          <w:szCs w:val="28"/>
        </w:rPr>
        <w:t xml:space="preserve">; </w:t>
      </w:r>
      <w:hyperlink r:id="rId213" w:anchor="not only" w:history="1">
        <w:r w:rsidRPr="003E75C9">
          <w:rPr>
            <w:rStyle w:val="Hyperlink"/>
            <w:rFonts w:ascii="Book Antiqua" w:hAnsi="Book Antiqua"/>
            <w:b/>
            <w:bCs/>
            <w:sz w:val="28"/>
            <w:szCs w:val="28"/>
          </w:rPr>
          <w:t>not only ... but also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6" w:name="bottom_line"/>
      <w:r w:rsidRPr="003E75C9">
        <w:rPr>
          <w:rStyle w:val="Strong"/>
          <w:rFonts w:ascii="Book Antiqua" w:hAnsi="Book Antiqua"/>
          <w:color w:val="000000"/>
          <w:sz w:val="28"/>
          <w:szCs w:val="28"/>
        </w:rPr>
        <w:lastRenderedPageBreak/>
        <w:t>(the) bottom line</w:t>
      </w:r>
      <w:bookmarkEnd w:id="256"/>
      <w:r w:rsidRPr="003E75C9">
        <w:rPr>
          <w:rFonts w:ascii="Book Antiqua" w:hAnsi="Book Antiqua"/>
          <w:sz w:val="28"/>
          <w:szCs w:val="28"/>
        </w:rPr>
        <w:t xml:space="preserve"> Business jargon,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Unless you're writing about an organization's profit or loss, try </w:t>
      </w:r>
      <w:r w:rsidRPr="003E75C9">
        <w:rPr>
          <w:rStyle w:val="Emphasis"/>
          <w:rFonts w:ascii="Book Antiqua" w:hAnsi="Book Antiqua"/>
          <w:color w:val="000000"/>
          <w:sz w:val="28"/>
          <w:szCs w:val="28"/>
        </w:rPr>
        <w:t>conclusion, outcome, result</w:t>
      </w:r>
      <w:r w:rsidRPr="003E75C9">
        <w:rPr>
          <w:rFonts w:ascii="Book Antiqua" w:hAnsi="Book Antiqua"/>
          <w:sz w:val="28"/>
          <w:szCs w:val="28"/>
        </w:rPr>
        <w:t xml:space="preserve"> or </w:t>
      </w:r>
      <w:r w:rsidRPr="003E75C9">
        <w:rPr>
          <w:rStyle w:val="Emphasis"/>
          <w:rFonts w:ascii="Book Antiqua" w:hAnsi="Book Antiqua"/>
          <w:color w:val="000000"/>
          <w:sz w:val="28"/>
          <w:szCs w:val="28"/>
        </w:rPr>
        <w:t>upshot</w:t>
      </w:r>
      <w:r w:rsidRPr="003E75C9">
        <w:rPr>
          <w:rFonts w:ascii="Book Antiqua" w:hAnsi="Book Antiqua"/>
          <w:sz w:val="28"/>
          <w:szCs w:val="28"/>
        </w:rPr>
        <w:t xml:space="preserve">; or </w:t>
      </w:r>
      <w:r w:rsidRPr="003E75C9">
        <w:rPr>
          <w:rStyle w:val="Emphasis"/>
          <w:rFonts w:ascii="Book Antiqua" w:hAnsi="Book Antiqua"/>
          <w:color w:val="000000"/>
          <w:sz w:val="28"/>
          <w:szCs w:val="28"/>
        </w:rPr>
        <w:t>the crux, essence</w:t>
      </w:r>
      <w:r w:rsidRPr="003E75C9">
        <w:rPr>
          <w:rFonts w:ascii="Book Antiqua" w:hAnsi="Book Antiqua"/>
          <w:sz w:val="28"/>
          <w:szCs w:val="28"/>
        </w:rPr>
        <w:t xml:space="preserve"> or </w:t>
      </w:r>
      <w:r w:rsidRPr="003E75C9">
        <w:rPr>
          <w:rStyle w:val="Emphasis"/>
          <w:rFonts w:ascii="Book Antiqua" w:hAnsi="Book Antiqua"/>
          <w:color w:val="000000"/>
          <w:sz w:val="28"/>
          <w:szCs w:val="28"/>
        </w:rPr>
        <w:t>main 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7" w:name="bought"/>
      <w:r w:rsidRPr="003E75C9">
        <w:rPr>
          <w:rStyle w:val="Strong"/>
          <w:rFonts w:ascii="Book Antiqua" w:hAnsi="Book Antiqua"/>
          <w:color w:val="000000"/>
          <w:sz w:val="28"/>
          <w:szCs w:val="28"/>
        </w:rPr>
        <w:t xml:space="preserve">bought, </w:t>
      </w:r>
      <w:proofErr w:type="spellStart"/>
      <w:r w:rsidRPr="003E75C9">
        <w:rPr>
          <w:rStyle w:val="Strong"/>
          <w:rFonts w:ascii="Book Antiqua" w:hAnsi="Book Antiqua"/>
          <w:color w:val="000000"/>
          <w:sz w:val="28"/>
          <w:szCs w:val="28"/>
        </w:rPr>
        <w:t>boughten</w:t>
      </w:r>
      <w:bookmarkEnd w:id="257"/>
      <w:proofErr w:type="spellEnd"/>
      <w:r w:rsidRPr="003E75C9">
        <w:rPr>
          <w:rFonts w:ascii="Book Antiqua" w:hAnsi="Book Antiqua"/>
          <w:sz w:val="28"/>
          <w:szCs w:val="28"/>
        </w:rPr>
        <w:t xml:space="preserve"> </w:t>
      </w:r>
      <w:r w:rsidRPr="003E75C9">
        <w:rPr>
          <w:rStyle w:val="Emphasis"/>
          <w:rFonts w:ascii="Book Antiqua" w:hAnsi="Book Antiqua"/>
          <w:color w:val="000000"/>
          <w:sz w:val="28"/>
          <w:szCs w:val="28"/>
        </w:rPr>
        <w:t>Bought</w:t>
      </w:r>
      <w:r w:rsidRPr="003E75C9">
        <w:rPr>
          <w:rFonts w:ascii="Book Antiqua" w:hAnsi="Book Antiqua"/>
          <w:sz w:val="28"/>
          <w:szCs w:val="28"/>
        </w:rPr>
        <w:t xml:space="preserve"> is a word, the past tense of </w:t>
      </w:r>
      <w:r w:rsidRPr="003E75C9">
        <w:rPr>
          <w:rStyle w:val="Emphasis"/>
          <w:rFonts w:ascii="Book Antiqua" w:hAnsi="Book Antiqua"/>
          <w:color w:val="000000"/>
          <w:sz w:val="28"/>
          <w:szCs w:val="28"/>
        </w:rPr>
        <w:t>buy</w:t>
      </w:r>
      <w:r w:rsidRPr="003E75C9">
        <w:rPr>
          <w:rFonts w:ascii="Book Antiqua" w:hAnsi="Book Antiqua"/>
          <w:sz w:val="28"/>
          <w:szCs w:val="28"/>
        </w:rPr>
        <w:t xml:space="preserve">. </w:t>
      </w:r>
      <w:proofErr w:type="spellStart"/>
      <w:r w:rsidRPr="003E75C9">
        <w:rPr>
          <w:rStyle w:val="Emphasis"/>
          <w:rFonts w:ascii="Book Antiqua" w:hAnsi="Book Antiqua"/>
          <w:color w:val="000000"/>
          <w:sz w:val="28"/>
          <w:szCs w:val="28"/>
        </w:rPr>
        <w:t>Boughten</w:t>
      </w:r>
      <w:proofErr w:type="spellEnd"/>
      <w:r w:rsidRPr="003E75C9">
        <w:rPr>
          <w:rFonts w:ascii="Book Antiqua" w:hAnsi="Book Antiqua"/>
          <w:sz w:val="28"/>
          <w:szCs w:val="28"/>
        </w:rPr>
        <w:t xml:space="preserve"> is not a word. Something bought from a store is </w:t>
      </w:r>
      <w:r w:rsidRPr="003E75C9">
        <w:rPr>
          <w:rStyle w:val="Emphasis"/>
          <w:rFonts w:ascii="Book Antiqua" w:hAnsi="Book Antiqua"/>
          <w:color w:val="000000"/>
          <w:sz w:val="28"/>
          <w:szCs w:val="28"/>
        </w:rPr>
        <w:t>store-bought</w:t>
      </w:r>
      <w:r w:rsidRPr="003E75C9">
        <w:rPr>
          <w:rFonts w:ascii="Book Antiqua" w:hAnsi="Book Antiqua"/>
          <w:sz w:val="28"/>
          <w:szCs w:val="28"/>
        </w:rPr>
        <w:t xml:space="preserve">, not </w:t>
      </w:r>
      <w:r w:rsidRPr="003E75C9">
        <w:rPr>
          <w:rStyle w:val="Emphasis"/>
          <w:rFonts w:ascii="Book Antiqua" w:hAnsi="Book Antiqua"/>
          <w:color w:val="000000"/>
          <w:sz w:val="28"/>
          <w:szCs w:val="28"/>
        </w:rPr>
        <w:t>store-</w:t>
      </w:r>
      <w:proofErr w:type="spellStart"/>
      <w:r w:rsidRPr="003E75C9">
        <w:rPr>
          <w:rStyle w:val="Emphasis"/>
          <w:rFonts w:ascii="Book Antiqua" w:hAnsi="Book Antiqua"/>
          <w:color w:val="000000"/>
          <w:sz w:val="28"/>
          <w:szCs w:val="28"/>
        </w:rPr>
        <w:t>boughten</w:t>
      </w:r>
      <w:proofErr w:type="spellEnd"/>
      <w:r w:rsidRPr="003E75C9">
        <w:rPr>
          <w:rFonts w:ascii="Book Antiqua" w:hAnsi="Book Antiqua"/>
          <w:sz w:val="28"/>
          <w:szCs w:val="28"/>
        </w:rPr>
        <w:t xml:space="preserve">. See </w:t>
      </w:r>
      <w:hyperlink r:id="rId214" w:anchor="purchase" w:history="1">
        <w:r w:rsidRPr="003E75C9">
          <w:rPr>
            <w:rStyle w:val="Hyperlink"/>
            <w:rFonts w:ascii="Book Antiqua" w:hAnsi="Book Antiqua"/>
            <w:b/>
            <w:bCs/>
            <w:sz w:val="28"/>
            <w:szCs w:val="28"/>
          </w:rPr>
          <w:t>purchase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8" w:name="boulevard"/>
      <w:r w:rsidRPr="003E75C9">
        <w:rPr>
          <w:rStyle w:val="Strong"/>
          <w:rFonts w:ascii="Book Antiqua" w:hAnsi="Book Antiqua"/>
          <w:color w:val="000000"/>
          <w:sz w:val="28"/>
          <w:szCs w:val="28"/>
        </w:rPr>
        <w:t>boulevard</w:t>
      </w:r>
      <w:bookmarkEnd w:id="258"/>
      <w:r w:rsidRPr="003E75C9">
        <w:rPr>
          <w:rFonts w:ascii="Book Antiqua" w:hAnsi="Book Antiqua"/>
          <w:sz w:val="28"/>
          <w:szCs w:val="28"/>
        </w:rPr>
        <w:t xml:space="preserve"> Abbreviate only with a numbered address: </w:t>
      </w:r>
      <w:r w:rsidRPr="003E75C9">
        <w:rPr>
          <w:rStyle w:val="Emphasis"/>
          <w:rFonts w:ascii="Book Antiqua" w:hAnsi="Book Antiqua"/>
          <w:color w:val="000000"/>
          <w:sz w:val="28"/>
          <w:szCs w:val="28"/>
        </w:rPr>
        <w:t>3238 Cavanaugh Blvd.</w:t>
      </w:r>
      <w:r w:rsidRPr="003E75C9">
        <w:rPr>
          <w:rFonts w:ascii="Book Antiqua" w:hAnsi="Book Antiqua"/>
          <w:sz w:val="28"/>
          <w:szCs w:val="28"/>
        </w:rPr>
        <w:t xml:space="preserve"> See </w:t>
      </w:r>
      <w:hyperlink r:id="rId215" w:anchor="addresses" w:history="1">
        <w:r w:rsidRPr="003E75C9">
          <w:rPr>
            <w:rStyle w:val="Hyperlink"/>
            <w:rFonts w:ascii="Book Antiqua" w:hAnsi="Book Antiqua"/>
            <w:b/>
            <w:bCs/>
            <w:sz w:val="28"/>
            <w:szCs w:val="28"/>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59" w:name="boundary"/>
      <w:r w:rsidRPr="003E75C9">
        <w:rPr>
          <w:rStyle w:val="Strong"/>
          <w:rFonts w:ascii="Book Antiqua" w:hAnsi="Book Antiqua"/>
          <w:color w:val="000000"/>
          <w:sz w:val="28"/>
          <w:szCs w:val="28"/>
        </w:rPr>
        <w:t>boundary</w:t>
      </w:r>
      <w:bookmarkEnd w:id="259"/>
      <w:r w:rsidRPr="003E75C9">
        <w:rPr>
          <w:rFonts w:ascii="Book Antiqua" w:hAnsi="Book Antiqua"/>
          <w:sz w:val="28"/>
          <w:szCs w:val="28"/>
        </w:rPr>
        <w:t xml:space="preserve"> Sometimes misspelled.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Boy Scouts</w:t>
      </w:r>
      <w:r w:rsidRPr="003E75C9">
        <w:rPr>
          <w:rFonts w:ascii="Book Antiqua" w:hAnsi="Book Antiqua"/>
          <w:sz w:val="28"/>
          <w:szCs w:val="28"/>
        </w:rPr>
        <w:t xml:space="preserve"> See </w:t>
      </w:r>
      <w:hyperlink r:id="rId216" w:anchor="Scouts" w:history="1">
        <w:r w:rsidRPr="003E75C9">
          <w:rPr>
            <w:rStyle w:val="Hyperlink"/>
            <w:rFonts w:ascii="Book Antiqua" w:hAnsi="Book Antiqua"/>
            <w:b/>
            <w:bCs/>
            <w:sz w:val="28"/>
            <w:szCs w:val="28"/>
          </w:rPr>
          <w:t>Scouts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0" w:name="brackets"/>
      <w:r w:rsidRPr="003E75C9">
        <w:rPr>
          <w:rStyle w:val="Strong"/>
          <w:rFonts w:ascii="Book Antiqua" w:hAnsi="Book Antiqua"/>
          <w:color w:val="000000"/>
          <w:sz w:val="28"/>
          <w:szCs w:val="28"/>
        </w:rPr>
        <w:t>brackets</w:t>
      </w:r>
      <w:bookmarkEnd w:id="260"/>
      <w:r w:rsidRPr="003E75C9">
        <w:rPr>
          <w:rStyle w:val="Strong"/>
          <w:rFonts w:ascii="Book Antiqua" w:hAnsi="Book Antiqua"/>
          <w:color w:val="000000"/>
          <w:sz w:val="28"/>
          <w:szCs w:val="28"/>
        </w:rPr>
        <w:t xml:space="preserve"> ([ ])</w:t>
      </w:r>
      <w:r w:rsidRPr="003E75C9">
        <w:rPr>
          <w:rFonts w:ascii="Book Antiqua" w:hAnsi="Book Antiqua"/>
          <w:sz w:val="28"/>
          <w:szCs w:val="28"/>
        </w:rPr>
        <w:t xml:space="preserve"> Avoid using. Use commas, dashes or parentheses instead. In quotations, however, brackets may be used to show the words in brackets were added or changed by the editor to clarify the meaning. Avoid altering quotations. If a speaker's words are clear and concise, use the full quotation. If cumbersome language can be paraphrased accurately, use indirect wording: </w:t>
      </w:r>
      <w:r w:rsidRPr="003E75C9">
        <w:rPr>
          <w:rStyle w:val="Emphasis"/>
          <w:rFonts w:ascii="Book Antiqua" w:hAnsi="Book Antiqua"/>
          <w:color w:val="000000"/>
          <w:sz w:val="28"/>
          <w:szCs w:val="28"/>
        </w:rPr>
        <w:t>"We strongly disagree with the [Lincoln County] council's decision," she said.</w:t>
      </w:r>
      <w:r w:rsidRPr="003E75C9">
        <w:rPr>
          <w:rFonts w:ascii="Book Antiqua" w:hAnsi="Book Antiqua"/>
          <w:sz w:val="28"/>
          <w:szCs w:val="28"/>
        </w:rPr>
        <w:t xml:space="preserve"> Square brackets also may be used occasionally to insert words into a statement that's already enclosed in parentheses. See </w:t>
      </w:r>
      <w:hyperlink r:id="rId217" w:anchor="quotation marks" w:history="1">
        <w:r w:rsidRPr="003E75C9">
          <w:rPr>
            <w:rStyle w:val="Hyperlink"/>
            <w:rFonts w:ascii="Book Antiqua" w:hAnsi="Book Antiqua"/>
            <w:b/>
            <w:bCs/>
            <w:sz w:val="28"/>
            <w:szCs w:val="28"/>
          </w:rPr>
          <w:t>quotation marks</w:t>
        </w:r>
      </w:hyperlink>
      <w:r w:rsidRPr="003E75C9">
        <w:rPr>
          <w:rFonts w:ascii="Book Antiqua" w:hAnsi="Book Antiqua"/>
          <w:sz w:val="28"/>
          <w:szCs w:val="28"/>
        </w:rPr>
        <w:t xml:space="preserve">, </w:t>
      </w:r>
      <w:hyperlink r:id="rId218" w:anchor="sic" w:history="1">
        <w:r w:rsidRPr="003E75C9">
          <w:rPr>
            <w:rStyle w:val="Hyperlink"/>
            <w:rFonts w:ascii="Book Antiqua" w:hAnsi="Book Antiqua"/>
            <w:b/>
            <w:bCs/>
            <w:sz w:val="28"/>
            <w:szCs w:val="28"/>
          </w:rPr>
          <w:t>[</w:t>
        </w:r>
        <w:r w:rsidRPr="003E75C9">
          <w:rPr>
            <w:rStyle w:val="Emphasis"/>
            <w:rFonts w:ascii="Book Antiqua" w:hAnsi="Book Antiqua"/>
            <w:b/>
            <w:bCs/>
            <w:color w:val="0000FF"/>
            <w:sz w:val="28"/>
            <w:szCs w:val="28"/>
            <w:u w:val="single"/>
          </w:rPr>
          <w:t>sic</w:t>
        </w:r>
        <w:r w:rsidRPr="003E75C9">
          <w:rPr>
            <w:rStyle w:val="Hyperlink"/>
            <w:rFonts w:ascii="Book Antiqua" w:hAnsi="Book Antiqua"/>
            <w:b/>
            <w:bCs/>
            <w:sz w:val="28"/>
            <w:szCs w:val="28"/>
          </w:rPr>
          <w: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1" w:name="braille"/>
      <w:proofErr w:type="spellStart"/>
      <w:r w:rsidRPr="003E75C9">
        <w:rPr>
          <w:rStyle w:val="Strong"/>
          <w:rFonts w:ascii="Book Antiqua" w:hAnsi="Book Antiqua"/>
          <w:color w:val="000000"/>
          <w:sz w:val="28"/>
          <w:szCs w:val="28"/>
        </w:rPr>
        <w:t>braille</w:t>
      </w:r>
      <w:bookmarkEnd w:id="261"/>
      <w:proofErr w:type="spellEnd"/>
      <w:r w:rsidRPr="003E75C9">
        <w:rPr>
          <w:rFonts w:ascii="Book Antiqua" w:hAnsi="Book Antiqua"/>
          <w:sz w:val="28"/>
          <w:szCs w:val="28"/>
        </w:rPr>
        <w:t xml:space="preserve"> Lowercase.</w:t>
      </w:r>
    </w:p>
    <w:p w:rsidR="00BE4482" w:rsidRPr="003E75C9" w:rsidRDefault="00BE4482" w:rsidP="003E75C9">
      <w:pPr>
        <w:pStyle w:val="NoSpacing"/>
        <w:spacing w:line="360" w:lineRule="auto"/>
        <w:rPr>
          <w:rFonts w:ascii="Book Antiqua" w:hAnsi="Book Antiqua"/>
          <w:sz w:val="28"/>
          <w:szCs w:val="28"/>
        </w:rPr>
      </w:pPr>
      <w:bookmarkStart w:id="262" w:name="brand_names"/>
      <w:r w:rsidRPr="003E75C9">
        <w:rPr>
          <w:rStyle w:val="Strong"/>
          <w:rFonts w:ascii="Book Antiqua" w:hAnsi="Book Antiqua"/>
          <w:color w:val="000000"/>
          <w:sz w:val="28"/>
          <w:szCs w:val="28"/>
        </w:rPr>
        <w:t>brand names</w:t>
      </w:r>
      <w:bookmarkEnd w:id="262"/>
      <w:r w:rsidRPr="003E75C9">
        <w:rPr>
          <w:rFonts w:ascii="Book Antiqua" w:hAnsi="Book Antiqua"/>
          <w:sz w:val="28"/>
          <w:szCs w:val="28"/>
        </w:rPr>
        <w:t xml:space="preserve"> When using them, capitalize the first letter in each word. Nothing requires you to follow odd capitalization in brand names. But use brand names only if essential to an article. Consider using a generic equivalent instead. See </w:t>
      </w:r>
      <w:hyperlink r:id="rId219" w:anchor="capitalization" w:history="1">
        <w:r w:rsidRPr="003E75C9">
          <w:rPr>
            <w:rStyle w:val="Hyperlink"/>
            <w:rFonts w:ascii="Book Antiqua" w:hAnsi="Book Antiqua"/>
            <w:b/>
            <w:bCs/>
            <w:sz w:val="28"/>
            <w:szCs w:val="28"/>
          </w:rPr>
          <w:t>capitalization</w:t>
        </w:r>
      </w:hyperlink>
      <w:r w:rsidRPr="003E75C9">
        <w:rPr>
          <w:rStyle w:val="Strong"/>
          <w:rFonts w:ascii="Book Antiqua" w:hAnsi="Book Antiqua"/>
          <w:color w:val="000000"/>
          <w:sz w:val="28"/>
          <w:szCs w:val="28"/>
        </w:rPr>
        <w:t xml:space="preserve">, </w:t>
      </w:r>
      <w:hyperlink r:id="rId220" w:anchor="service" w:history="1">
        <w:r w:rsidRPr="003E75C9">
          <w:rPr>
            <w:rStyle w:val="Hyperlink"/>
            <w:rFonts w:ascii="Book Antiqua" w:hAnsi="Book Antiqua"/>
            <w:b/>
            <w:bCs/>
            <w:sz w:val="28"/>
            <w:szCs w:val="28"/>
          </w:rPr>
          <w:t>service mark</w:t>
        </w:r>
      </w:hyperlink>
      <w:r w:rsidRPr="003E75C9">
        <w:rPr>
          <w:rStyle w:val="Strong"/>
          <w:rFonts w:ascii="Book Antiqua" w:hAnsi="Book Antiqua"/>
          <w:color w:val="000000"/>
          <w:sz w:val="28"/>
          <w:szCs w:val="28"/>
        </w:rPr>
        <w:t xml:space="preserve">, </w:t>
      </w:r>
      <w:hyperlink r:id="rId221" w:anchor="trademark" w:history="1">
        <w:r w:rsidRPr="003E75C9">
          <w:rPr>
            <w:rStyle w:val="Hyperlink"/>
            <w:rFonts w:ascii="Book Antiqua" w:hAnsi="Book Antiqua"/>
            <w:b/>
            <w:bCs/>
            <w:sz w:val="28"/>
            <w:szCs w:val="28"/>
          </w:rPr>
          <w:t>trademark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3" w:name="brand-new"/>
      <w:r w:rsidRPr="003E75C9">
        <w:rPr>
          <w:rStyle w:val="Strong"/>
          <w:rFonts w:ascii="Book Antiqua" w:hAnsi="Book Antiqua"/>
          <w:color w:val="000000"/>
          <w:sz w:val="28"/>
          <w:szCs w:val="28"/>
        </w:rPr>
        <w:t>brand-new</w:t>
      </w:r>
      <w:bookmarkEnd w:id="263"/>
      <w:r w:rsidRPr="003E75C9">
        <w:rPr>
          <w:rFonts w:ascii="Book Antiqua" w:hAnsi="Book Antiqua"/>
          <w:sz w:val="28"/>
          <w:szCs w:val="28"/>
        </w:rPr>
        <w:t xml:space="preserve"> (adj.) Hyphenate. But consider simpler </w:t>
      </w:r>
      <w:r w:rsidRPr="003E75C9">
        <w:rPr>
          <w:rStyle w:val="Emphasis"/>
          <w:rFonts w:ascii="Book Antiqua" w:hAnsi="Book Antiqua"/>
          <w:color w:val="000000"/>
          <w:sz w:val="28"/>
          <w:szCs w:val="28"/>
        </w:rPr>
        <w:t>new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4" w:name="breach"/>
      <w:r w:rsidRPr="003E75C9">
        <w:rPr>
          <w:rStyle w:val="Strong"/>
          <w:rFonts w:ascii="Book Antiqua" w:hAnsi="Book Antiqua"/>
          <w:color w:val="000000"/>
          <w:sz w:val="28"/>
          <w:szCs w:val="28"/>
        </w:rPr>
        <w:t>breach, breech, breeches</w:t>
      </w:r>
      <w:bookmarkEnd w:id="264"/>
      <w:r w:rsidRPr="003E75C9">
        <w:rPr>
          <w:rFonts w:ascii="Book Antiqua" w:hAnsi="Book Antiqua"/>
          <w:sz w:val="28"/>
          <w:szCs w:val="28"/>
        </w:rPr>
        <w:t xml:space="preserve"> Often confused. A </w:t>
      </w:r>
      <w:r w:rsidRPr="003E75C9">
        <w:rPr>
          <w:rStyle w:val="Emphasis"/>
          <w:rFonts w:ascii="Book Antiqua" w:hAnsi="Book Antiqua"/>
          <w:color w:val="000000"/>
          <w:sz w:val="28"/>
          <w:szCs w:val="28"/>
        </w:rPr>
        <w:t>breach</w:t>
      </w:r>
      <w:r w:rsidRPr="003E75C9">
        <w:rPr>
          <w:rFonts w:ascii="Book Antiqua" w:hAnsi="Book Antiqua"/>
          <w:sz w:val="28"/>
          <w:szCs w:val="28"/>
        </w:rPr>
        <w:t xml:space="preserve"> is "an act of breaking a law, custom, rule, contract, promise or agreement" and "an opening, gap or breakthrough in a wall, barrier, fort or line of defense, especially during an attack." A </w:t>
      </w:r>
      <w:r w:rsidRPr="003E75C9">
        <w:rPr>
          <w:rStyle w:val="Emphasis"/>
          <w:rFonts w:ascii="Book Antiqua" w:hAnsi="Book Antiqua"/>
          <w:color w:val="000000"/>
          <w:sz w:val="28"/>
          <w:szCs w:val="28"/>
        </w:rPr>
        <w:t>breech</w:t>
      </w:r>
      <w:r w:rsidRPr="003E75C9">
        <w:rPr>
          <w:rFonts w:ascii="Book Antiqua" w:hAnsi="Book Antiqua"/>
          <w:sz w:val="28"/>
          <w:szCs w:val="28"/>
        </w:rPr>
        <w:t xml:space="preserve"> is the "buttocks or rump" and "the lower or back part of something, such as in a pulley block or gun barrel." A </w:t>
      </w:r>
      <w:r w:rsidRPr="003E75C9">
        <w:rPr>
          <w:rStyle w:val="Emphasis"/>
          <w:rFonts w:ascii="Book Antiqua" w:hAnsi="Book Antiqua"/>
          <w:color w:val="000000"/>
          <w:sz w:val="28"/>
          <w:szCs w:val="28"/>
        </w:rPr>
        <w:t>breech birth</w:t>
      </w:r>
      <w:r w:rsidRPr="003E75C9">
        <w:rPr>
          <w:rFonts w:ascii="Book Antiqua" w:hAnsi="Book Antiqua"/>
          <w:sz w:val="28"/>
          <w:szCs w:val="28"/>
        </w:rPr>
        <w:t xml:space="preserve"> happens when a baby's buttocks or feet are delivered first. </w:t>
      </w:r>
      <w:r w:rsidRPr="003E75C9">
        <w:rPr>
          <w:rStyle w:val="Emphasis"/>
          <w:rFonts w:ascii="Book Antiqua" w:hAnsi="Book Antiqua"/>
          <w:color w:val="000000"/>
          <w:sz w:val="28"/>
          <w:szCs w:val="28"/>
        </w:rPr>
        <w:t>Breeches</w:t>
      </w:r>
      <w:r w:rsidRPr="003E75C9">
        <w:rPr>
          <w:rFonts w:ascii="Book Antiqua" w:hAnsi="Book Antiqua"/>
          <w:sz w:val="28"/>
          <w:szCs w:val="28"/>
        </w:rPr>
        <w:t xml:space="preserve"> (not </w:t>
      </w:r>
      <w:r w:rsidRPr="003E75C9">
        <w:rPr>
          <w:rStyle w:val="Emphasis"/>
          <w:rFonts w:ascii="Book Antiqua" w:hAnsi="Book Antiqua"/>
          <w:color w:val="000000"/>
          <w:sz w:val="28"/>
          <w:szCs w:val="28"/>
        </w:rPr>
        <w:t>britches</w:t>
      </w:r>
      <w:r w:rsidRPr="003E75C9">
        <w:rPr>
          <w:rFonts w:ascii="Book Antiqua" w:hAnsi="Book Antiqua"/>
          <w:sz w:val="28"/>
          <w:szCs w:val="28"/>
        </w:rPr>
        <w:t xml:space="preserve">) are "pants or trousers that reach or touch the knees." The phrase "too big for his [or her] </w:t>
      </w:r>
      <w:r w:rsidRPr="003E75C9">
        <w:rPr>
          <w:rStyle w:val="Emphasis"/>
          <w:rFonts w:ascii="Book Antiqua" w:hAnsi="Book Antiqua"/>
          <w:color w:val="000000"/>
          <w:sz w:val="28"/>
          <w:szCs w:val="28"/>
        </w:rPr>
        <w:t>breeches</w:t>
      </w:r>
      <w:r w:rsidRPr="003E75C9">
        <w:rPr>
          <w:rFonts w:ascii="Book Antiqua" w:hAnsi="Book Antiqua"/>
          <w:sz w:val="28"/>
          <w:szCs w:val="28"/>
        </w:rPr>
        <w:t>" means someone is too forward or presumptuous for the status or position that person holds.</w:t>
      </w:r>
    </w:p>
    <w:p w:rsidR="00BE4482" w:rsidRPr="003E75C9" w:rsidRDefault="00BE4482" w:rsidP="003E75C9">
      <w:pPr>
        <w:pStyle w:val="NoSpacing"/>
        <w:spacing w:line="360" w:lineRule="auto"/>
        <w:rPr>
          <w:rFonts w:ascii="Book Antiqua" w:hAnsi="Book Antiqua"/>
          <w:sz w:val="28"/>
          <w:szCs w:val="28"/>
        </w:rPr>
      </w:pPr>
      <w:bookmarkStart w:id="265" w:name="break_in"/>
      <w:r w:rsidRPr="003E75C9">
        <w:rPr>
          <w:rStyle w:val="Strong"/>
          <w:rFonts w:ascii="Book Antiqua" w:hAnsi="Book Antiqua"/>
          <w:color w:val="000000"/>
          <w:sz w:val="28"/>
          <w:szCs w:val="28"/>
        </w:rPr>
        <w:t>break in</w:t>
      </w:r>
      <w:bookmarkEnd w:id="265"/>
      <w:r w:rsidRPr="003E75C9">
        <w:rPr>
          <w:rFonts w:ascii="Book Antiqua" w:hAnsi="Book Antiqua"/>
          <w:sz w:val="28"/>
          <w:szCs w:val="28"/>
        </w:rPr>
        <w:t xml:space="preserve"> (v.), </w:t>
      </w:r>
      <w:r w:rsidRPr="003E75C9">
        <w:rPr>
          <w:rStyle w:val="Strong"/>
          <w:rFonts w:ascii="Book Antiqua" w:hAnsi="Book Antiqua"/>
          <w:color w:val="000000"/>
          <w:sz w:val="28"/>
          <w:szCs w:val="28"/>
        </w:rPr>
        <w:t>break-in</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breakthrough</w:t>
      </w:r>
      <w:r w:rsidRPr="003E75C9">
        <w:rPr>
          <w:rFonts w:ascii="Book Antiqua" w:hAnsi="Book Antiqua"/>
          <w:sz w:val="28"/>
          <w:szCs w:val="28"/>
        </w:rPr>
        <w:t xml:space="preserve"> See </w:t>
      </w:r>
      <w:hyperlink r:id="rId222" w:anchor="major_breakthrough" w:history="1">
        <w:r w:rsidRPr="003E75C9">
          <w:rPr>
            <w:rStyle w:val="Strong"/>
            <w:rFonts w:ascii="Book Antiqua" w:hAnsi="Book Antiqua"/>
            <w:color w:val="0000FF"/>
            <w:sz w:val="28"/>
            <w:szCs w:val="28"/>
            <w:u w:val="single"/>
          </w:rPr>
          <w:t>major breakthrough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6" w:name="breath"/>
      <w:r w:rsidRPr="003E75C9">
        <w:rPr>
          <w:rStyle w:val="Strong"/>
          <w:rFonts w:ascii="Book Antiqua" w:hAnsi="Book Antiqua"/>
          <w:color w:val="000000"/>
          <w:sz w:val="28"/>
          <w:szCs w:val="28"/>
        </w:rPr>
        <w:lastRenderedPageBreak/>
        <w:t>breath, breathe</w:t>
      </w:r>
      <w:bookmarkEnd w:id="266"/>
      <w:r w:rsidRPr="003E75C9">
        <w:rPr>
          <w:rFonts w:ascii="Book Antiqua" w:hAnsi="Book Antiqua"/>
          <w:sz w:val="28"/>
          <w:szCs w:val="28"/>
        </w:rPr>
        <w:t xml:space="preserve"> Often confused. </w:t>
      </w:r>
      <w:r w:rsidRPr="003E75C9">
        <w:rPr>
          <w:rStyle w:val="Emphasis"/>
          <w:rFonts w:ascii="Book Antiqua" w:hAnsi="Book Antiqua"/>
          <w:color w:val="000000"/>
          <w:sz w:val="28"/>
          <w:szCs w:val="28"/>
        </w:rPr>
        <w:t>Breath</w:t>
      </w:r>
      <w:r w:rsidRPr="003E75C9">
        <w:rPr>
          <w:rFonts w:ascii="Book Antiqua" w:hAnsi="Book Antiqua"/>
          <w:sz w:val="28"/>
          <w:szCs w:val="28"/>
        </w:rPr>
        <w:t xml:space="preserve"> is a noun: </w:t>
      </w:r>
      <w:r w:rsidRPr="003E75C9">
        <w:rPr>
          <w:rStyle w:val="Emphasis"/>
          <w:rFonts w:ascii="Book Antiqua" w:hAnsi="Book Antiqua"/>
          <w:color w:val="000000"/>
          <w:sz w:val="28"/>
          <w:szCs w:val="28"/>
        </w:rPr>
        <w:t>Sarah took a breath of the fresh mountain air</w:t>
      </w:r>
      <w:r w:rsidRPr="003E75C9">
        <w:rPr>
          <w:rFonts w:ascii="Book Antiqua" w:hAnsi="Book Antiqua"/>
          <w:sz w:val="28"/>
          <w:szCs w:val="28"/>
        </w:rPr>
        <w:t xml:space="preserve">. </w:t>
      </w:r>
      <w:r w:rsidRPr="003E75C9">
        <w:rPr>
          <w:rStyle w:val="Emphasis"/>
          <w:rFonts w:ascii="Book Antiqua" w:hAnsi="Book Antiqua"/>
          <w:color w:val="000000"/>
          <w:sz w:val="28"/>
          <w:szCs w:val="28"/>
        </w:rPr>
        <w:t>Breathe</w:t>
      </w:r>
      <w:r w:rsidRPr="003E75C9">
        <w:rPr>
          <w:rFonts w:ascii="Book Antiqua" w:hAnsi="Book Antiqua"/>
          <w:sz w:val="28"/>
          <w:szCs w:val="28"/>
        </w:rPr>
        <w:t xml:space="preserve"> is a verb: </w:t>
      </w:r>
      <w:r w:rsidRPr="003E75C9">
        <w:rPr>
          <w:rStyle w:val="Emphasis"/>
          <w:rFonts w:ascii="Book Antiqua" w:hAnsi="Book Antiqua"/>
          <w:color w:val="000000"/>
          <w:sz w:val="28"/>
          <w:szCs w:val="28"/>
        </w:rPr>
        <w:t>Zachary could hardly breathe in the smoggy city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67" w:name="bridal"/>
      <w:r w:rsidRPr="003E75C9">
        <w:rPr>
          <w:rStyle w:val="Strong"/>
          <w:rFonts w:ascii="Book Antiqua" w:hAnsi="Book Antiqua"/>
          <w:color w:val="000000"/>
          <w:sz w:val="28"/>
          <w:szCs w:val="28"/>
        </w:rPr>
        <w:t>bridal, bridle</w:t>
      </w:r>
      <w:bookmarkEnd w:id="267"/>
      <w:r w:rsidRPr="003E75C9">
        <w:rPr>
          <w:rFonts w:ascii="Book Antiqua" w:hAnsi="Book Antiqua"/>
          <w:sz w:val="28"/>
          <w:szCs w:val="28"/>
        </w:rPr>
        <w:t xml:space="preserve"> Sometimes confused or misused. Use </w:t>
      </w:r>
      <w:r w:rsidRPr="003E75C9">
        <w:rPr>
          <w:rStyle w:val="Emphasis"/>
          <w:rFonts w:ascii="Book Antiqua" w:hAnsi="Book Antiqua"/>
          <w:color w:val="000000"/>
          <w:sz w:val="28"/>
          <w:szCs w:val="28"/>
        </w:rPr>
        <w:t>bridal</w:t>
      </w:r>
      <w:r w:rsidRPr="003E75C9">
        <w:rPr>
          <w:rFonts w:ascii="Book Antiqua" w:hAnsi="Book Antiqua"/>
          <w:sz w:val="28"/>
          <w:szCs w:val="28"/>
        </w:rPr>
        <w:t xml:space="preserve"> as an adjective to describe weddings and marriage ceremonies. A </w:t>
      </w:r>
      <w:r w:rsidRPr="003E75C9">
        <w:rPr>
          <w:rStyle w:val="Emphasis"/>
          <w:rFonts w:ascii="Book Antiqua" w:hAnsi="Book Antiqua"/>
          <w:color w:val="000000"/>
          <w:sz w:val="28"/>
          <w:szCs w:val="28"/>
        </w:rPr>
        <w:t>bridle</w:t>
      </w:r>
      <w:r w:rsidRPr="003E75C9">
        <w:rPr>
          <w:rFonts w:ascii="Book Antiqua" w:hAnsi="Book Antiqua"/>
          <w:sz w:val="28"/>
          <w:szCs w:val="28"/>
        </w:rPr>
        <w:t xml:space="preserve"> is something that restrains or controls things, such as the harness on a horse</w:t>
      </w:r>
    </w:p>
    <w:p w:rsidR="00BE4482" w:rsidRPr="003E75C9" w:rsidRDefault="00BE4482" w:rsidP="003E75C9">
      <w:pPr>
        <w:pStyle w:val="NoSpacing"/>
        <w:spacing w:line="360" w:lineRule="auto"/>
        <w:rPr>
          <w:rFonts w:ascii="Book Antiqua" w:hAnsi="Book Antiqua"/>
          <w:sz w:val="28"/>
          <w:szCs w:val="28"/>
        </w:rPr>
      </w:pPr>
      <w:bookmarkStart w:id="268" w:name="bridge"/>
      <w:r w:rsidRPr="003E75C9">
        <w:rPr>
          <w:rStyle w:val="Strong"/>
          <w:rFonts w:ascii="Book Antiqua" w:hAnsi="Book Antiqua"/>
          <w:color w:val="000000"/>
          <w:sz w:val="28"/>
          <w:szCs w:val="28"/>
        </w:rPr>
        <w:t>bridge</w:t>
      </w:r>
      <w:bookmarkEnd w:id="268"/>
      <w:r w:rsidRPr="003E75C9">
        <w:rPr>
          <w:rFonts w:ascii="Book Antiqua" w:hAnsi="Book Antiqua"/>
          <w:sz w:val="28"/>
          <w:szCs w:val="28"/>
        </w:rPr>
        <w:t xml:space="preserve"> Capitalize when part of a formal name. Lowercase when used alone or with two or more names. Do not abbreviate: </w:t>
      </w:r>
      <w:r w:rsidRPr="003E75C9">
        <w:rPr>
          <w:rStyle w:val="Emphasis"/>
          <w:rFonts w:ascii="Book Antiqua" w:hAnsi="Book Antiqua"/>
          <w:color w:val="000000"/>
          <w:sz w:val="28"/>
          <w:szCs w:val="28"/>
        </w:rPr>
        <w:t>Hardy Bridge construction is under way. Improvement projects were scheduled for Hardy and Laurel Hill bridges. We'll cross the bridge when we get there.</w:t>
      </w:r>
    </w:p>
    <w:p w:rsidR="00BE4482" w:rsidRPr="003E75C9" w:rsidRDefault="00BE4482" w:rsidP="003E75C9">
      <w:pPr>
        <w:pStyle w:val="NoSpacing"/>
        <w:spacing w:line="360" w:lineRule="auto"/>
        <w:rPr>
          <w:rFonts w:ascii="Book Antiqua" w:hAnsi="Book Antiqua"/>
          <w:sz w:val="28"/>
          <w:szCs w:val="28"/>
        </w:rPr>
      </w:pPr>
      <w:bookmarkStart w:id="269" w:name="bring"/>
      <w:r w:rsidRPr="003E75C9">
        <w:rPr>
          <w:rStyle w:val="Strong"/>
          <w:rFonts w:ascii="Book Antiqua" w:hAnsi="Book Antiqua"/>
          <w:color w:val="000000"/>
          <w:sz w:val="28"/>
          <w:szCs w:val="28"/>
        </w:rPr>
        <w:t>bring, take</w:t>
      </w:r>
      <w:bookmarkEnd w:id="269"/>
      <w:r w:rsidRPr="003E75C9">
        <w:rPr>
          <w:rFonts w:ascii="Book Antiqua" w:hAnsi="Book Antiqua"/>
          <w:sz w:val="28"/>
          <w:szCs w:val="28"/>
        </w:rPr>
        <w:t xml:space="preserve"> Often confused. Their meaning is similar, but their points of view are different. </w:t>
      </w:r>
      <w:r w:rsidRPr="003E75C9">
        <w:rPr>
          <w:rStyle w:val="Emphasis"/>
          <w:rFonts w:ascii="Book Antiqua" w:hAnsi="Book Antiqua"/>
          <w:color w:val="000000"/>
          <w:sz w:val="28"/>
          <w:szCs w:val="28"/>
        </w:rPr>
        <w:t>Bring</w:t>
      </w:r>
      <w:r w:rsidRPr="003E75C9">
        <w:rPr>
          <w:rFonts w:ascii="Book Antiqua" w:hAnsi="Book Antiqua"/>
          <w:sz w:val="28"/>
          <w:szCs w:val="28"/>
        </w:rPr>
        <w:t xml:space="preserve"> suggests motion toward the speaker or writer: </w:t>
      </w:r>
      <w:r w:rsidRPr="003E75C9">
        <w:rPr>
          <w:rStyle w:val="Emphasis"/>
          <w:rFonts w:ascii="Book Antiqua" w:hAnsi="Book Antiqua"/>
          <w:color w:val="000000"/>
          <w:sz w:val="28"/>
          <w:szCs w:val="28"/>
        </w:rPr>
        <w:t>We bring in the mail.</w:t>
      </w:r>
      <w:r w:rsidRPr="003E75C9">
        <w:rPr>
          <w:rFonts w:ascii="Book Antiqua" w:hAnsi="Book Antiqua"/>
          <w:sz w:val="28"/>
          <w:szCs w:val="28"/>
        </w:rPr>
        <w:t xml:space="preserve"> If something is coming to your home or office or city, someone is </w:t>
      </w:r>
      <w:r w:rsidRPr="003E75C9">
        <w:rPr>
          <w:rStyle w:val="Emphasis"/>
          <w:rFonts w:ascii="Book Antiqua" w:hAnsi="Book Antiqua"/>
          <w:color w:val="000000"/>
          <w:sz w:val="28"/>
          <w:szCs w:val="28"/>
        </w:rPr>
        <w:t>bringing</w:t>
      </w:r>
      <w:r w:rsidRPr="003E75C9">
        <w:rPr>
          <w:rFonts w:ascii="Book Antiqua" w:hAnsi="Book Antiqua"/>
          <w:sz w:val="28"/>
          <w:szCs w:val="28"/>
        </w:rPr>
        <w:t xml:space="preserve"> it. </w:t>
      </w:r>
      <w:r w:rsidRPr="003E75C9">
        <w:rPr>
          <w:rStyle w:val="Emphasis"/>
          <w:rFonts w:ascii="Book Antiqua" w:hAnsi="Book Antiqua"/>
          <w:color w:val="000000"/>
          <w:sz w:val="28"/>
          <w:szCs w:val="28"/>
        </w:rPr>
        <w:t>Take</w:t>
      </w:r>
      <w:r w:rsidRPr="003E75C9">
        <w:rPr>
          <w:rFonts w:ascii="Book Antiqua" w:hAnsi="Book Antiqua"/>
          <w:sz w:val="28"/>
          <w:szCs w:val="28"/>
        </w:rPr>
        <w:t xml:space="preserve"> suggests motion away from the speaker or writer: </w:t>
      </w:r>
      <w:r w:rsidRPr="003E75C9">
        <w:rPr>
          <w:rStyle w:val="Emphasis"/>
          <w:rFonts w:ascii="Book Antiqua" w:hAnsi="Book Antiqua"/>
          <w:color w:val="000000"/>
          <w:sz w:val="28"/>
          <w:szCs w:val="28"/>
        </w:rPr>
        <w:t>We take out the recycling.</w:t>
      </w:r>
      <w:r w:rsidRPr="003E75C9">
        <w:rPr>
          <w:rFonts w:ascii="Book Antiqua" w:hAnsi="Book Antiqua"/>
          <w:sz w:val="28"/>
          <w:szCs w:val="28"/>
        </w:rPr>
        <w:t xml:space="preserve"> If something is leaving your home or office or city, someone is </w:t>
      </w:r>
      <w:r w:rsidRPr="003E75C9">
        <w:rPr>
          <w:rStyle w:val="Emphasis"/>
          <w:rFonts w:ascii="Book Antiqua" w:hAnsi="Book Antiqua"/>
          <w:color w:val="000000"/>
          <w:sz w:val="28"/>
          <w:szCs w:val="28"/>
        </w:rPr>
        <w:t>taking</w:t>
      </w:r>
      <w:r w:rsidRPr="003E75C9">
        <w:rPr>
          <w:rFonts w:ascii="Book Antiqua" w:hAnsi="Book Antiqua"/>
          <w:sz w:val="28"/>
          <w:szCs w:val="28"/>
        </w:rPr>
        <w:t xml:space="preserve"> it. Usually, the distinction is easy to make. But it might be best just to say what feels natural to you if you are offering dessert for a potluck dinner: You'll be </w:t>
      </w:r>
      <w:r w:rsidRPr="003E75C9">
        <w:rPr>
          <w:rStyle w:val="Emphasis"/>
          <w:rFonts w:ascii="Book Antiqua" w:hAnsi="Book Antiqua"/>
          <w:color w:val="000000"/>
          <w:sz w:val="28"/>
          <w:szCs w:val="28"/>
        </w:rPr>
        <w:t>bringing</w:t>
      </w:r>
      <w:r w:rsidRPr="003E75C9">
        <w:rPr>
          <w:rFonts w:ascii="Book Antiqua" w:hAnsi="Book Antiqua"/>
          <w:sz w:val="28"/>
          <w:szCs w:val="28"/>
        </w:rPr>
        <w:t xml:space="preserve"> it to the potluck (its destination), but you'll be </w:t>
      </w:r>
      <w:r w:rsidRPr="003E75C9">
        <w:rPr>
          <w:rStyle w:val="Emphasis"/>
          <w:rFonts w:ascii="Book Antiqua" w:hAnsi="Book Antiqua"/>
          <w:color w:val="000000"/>
          <w:sz w:val="28"/>
          <w:szCs w:val="28"/>
        </w:rPr>
        <w:t>taking</w:t>
      </w:r>
      <w:r w:rsidRPr="003E75C9">
        <w:rPr>
          <w:rFonts w:ascii="Book Antiqua" w:hAnsi="Book Antiqua"/>
          <w:sz w:val="28"/>
          <w:szCs w:val="28"/>
        </w:rPr>
        <w:t xml:space="preserve"> it with you from home (its origin). Either way, it'll probably be delicious!</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britches</w:t>
      </w:r>
      <w:r w:rsidRPr="003E75C9">
        <w:rPr>
          <w:rFonts w:ascii="Book Antiqua" w:hAnsi="Book Antiqua"/>
          <w:sz w:val="28"/>
          <w:szCs w:val="28"/>
        </w:rPr>
        <w:t xml:space="preserve"> See </w:t>
      </w:r>
      <w:hyperlink r:id="rId223" w:anchor="breach" w:history="1">
        <w:r w:rsidRPr="003E75C9">
          <w:rPr>
            <w:rStyle w:val="Strong"/>
            <w:rFonts w:ascii="Book Antiqua" w:hAnsi="Book Antiqua"/>
            <w:color w:val="0000FF"/>
            <w:sz w:val="28"/>
            <w:szCs w:val="28"/>
            <w:u w:val="single"/>
          </w:rPr>
          <w:t>breach, breech, breeches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0" w:name="British_Columbia"/>
      <w:r w:rsidRPr="003E75C9">
        <w:rPr>
          <w:rStyle w:val="Strong"/>
          <w:rFonts w:ascii="Book Antiqua" w:hAnsi="Book Antiqua"/>
          <w:color w:val="000000"/>
          <w:sz w:val="28"/>
          <w:szCs w:val="28"/>
        </w:rPr>
        <w:t>British Columbia</w:t>
      </w:r>
      <w:bookmarkEnd w:id="270"/>
      <w:r w:rsidRPr="003E75C9">
        <w:rPr>
          <w:rFonts w:ascii="Book Antiqua" w:hAnsi="Book Antiqua"/>
          <w:sz w:val="28"/>
          <w:szCs w:val="28"/>
        </w:rPr>
        <w:t xml:space="preserve"> In the Pacific Northwest, it's OK to abbreviate as </w:t>
      </w:r>
      <w:r w:rsidRPr="003E75C9">
        <w:rPr>
          <w:rStyle w:val="Emphasis"/>
          <w:rFonts w:ascii="Book Antiqua" w:hAnsi="Book Antiqua"/>
          <w:color w:val="000000"/>
          <w:sz w:val="28"/>
          <w:szCs w:val="28"/>
        </w:rPr>
        <w:t>B.C.</w:t>
      </w:r>
      <w:r w:rsidRPr="003E75C9">
        <w:rPr>
          <w:rFonts w:ascii="Book Antiqua" w:hAnsi="Book Antiqua"/>
          <w:sz w:val="28"/>
          <w:szCs w:val="28"/>
        </w:rPr>
        <w:t xml:space="preserve"> after the name of well-known cities in the province: </w:t>
      </w:r>
      <w:r w:rsidRPr="003E75C9">
        <w:rPr>
          <w:rStyle w:val="Emphasis"/>
          <w:rFonts w:ascii="Book Antiqua" w:hAnsi="Book Antiqua"/>
          <w:color w:val="000000"/>
          <w:sz w:val="28"/>
          <w:szCs w:val="28"/>
        </w:rPr>
        <w:t>They toured the Vancouver, B.C., park system</w:t>
      </w:r>
      <w:r w:rsidRPr="003E75C9">
        <w:rPr>
          <w:rFonts w:ascii="Book Antiqua" w:hAnsi="Book Antiqua"/>
          <w:sz w:val="28"/>
          <w:szCs w:val="28"/>
        </w:rPr>
        <w:t xml:space="preserve">. Elsewhere, spell out on first reference. See </w:t>
      </w:r>
      <w:hyperlink r:id="rId224" w:anchor="provinces" w:history="1">
        <w:r w:rsidRPr="003E75C9">
          <w:rPr>
            <w:rStyle w:val="Hyperlink"/>
            <w:rFonts w:ascii="Book Antiqua" w:hAnsi="Book Antiqua"/>
            <w:b/>
            <w:bCs/>
            <w:sz w:val="28"/>
            <w:szCs w:val="28"/>
          </w:rPr>
          <w:t>provinces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1" w:name="broadcast"/>
      <w:r w:rsidRPr="003E75C9">
        <w:rPr>
          <w:rStyle w:val="Strong"/>
          <w:rFonts w:ascii="Book Antiqua" w:hAnsi="Book Antiqua"/>
          <w:color w:val="000000"/>
          <w:sz w:val="28"/>
          <w:szCs w:val="28"/>
        </w:rPr>
        <w:t>broadcast</w:t>
      </w:r>
      <w:bookmarkEnd w:id="271"/>
      <w:r w:rsidRPr="003E75C9">
        <w:rPr>
          <w:rFonts w:ascii="Book Antiqua" w:hAnsi="Book Antiqua"/>
          <w:sz w:val="28"/>
          <w:szCs w:val="28"/>
        </w:rPr>
        <w:t xml:space="preserve"> The past tense also is </w:t>
      </w:r>
      <w:r w:rsidRPr="003E75C9">
        <w:rPr>
          <w:rStyle w:val="Emphasis"/>
          <w:rFonts w:ascii="Book Antiqua" w:hAnsi="Book Antiqua"/>
          <w:color w:val="000000"/>
          <w:sz w:val="28"/>
          <w:szCs w:val="28"/>
        </w:rPr>
        <w:t>broadcast</w:t>
      </w:r>
      <w:r w:rsidRPr="003E75C9">
        <w:rPr>
          <w:rFonts w:ascii="Book Antiqua" w:hAnsi="Book Antiqua"/>
          <w:sz w:val="28"/>
          <w:szCs w:val="28"/>
        </w:rPr>
        <w:t xml:space="preserve">, not </w:t>
      </w:r>
      <w:r w:rsidRPr="003E75C9">
        <w:rPr>
          <w:rStyle w:val="Emphasis"/>
          <w:rFonts w:ascii="Book Antiqua" w:hAnsi="Book Antiqua"/>
          <w:color w:val="000000"/>
          <w:sz w:val="28"/>
          <w:szCs w:val="28"/>
        </w:rPr>
        <w:t>broadcasted</w:t>
      </w:r>
      <w:r w:rsidRPr="003E75C9">
        <w:rPr>
          <w:rFonts w:ascii="Book Antiqua" w:hAnsi="Book Antiqua"/>
          <w:sz w:val="28"/>
          <w:szCs w:val="28"/>
        </w:rPr>
        <w:t xml:space="preserve">: </w:t>
      </w:r>
      <w:r w:rsidRPr="003E75C9">
        <w:rPr>
          <w:rStyle w:val="Emphasis"/>
          <w:rFonts w:ascii="Book Antiqua" w:hAnsi="Book Antiqua"/>
          <w:color w:val="000000"/>
          <w:sz w:val="28"/>
          <w:szCs w:val="28"/>
        </w:rPr>
        <w:t>The TV station broadcast from the shopping mall.</w:t>
      </w:r>
    </w:p>
    <w:p w:rsidR="00BE4482" w:rsidRPr="003E75C9" w:rsidRDefault="00BE4482" w:rsidP="003E75C9">
      <w:pPr>
        <w:pStyle w:val="NoSpacing"/>
        <w:spacing w:line="360" w:lineRule="auto"/>
        <w:rPr>
          <w:rFonts w:ascii="Book Antiqua" w:hAnsi="Book Antiqua"/>
          <w:sz w:val="28"/>
          <w:szCs w:val="28"/>
        </w:rPr>
      </w:pPr>
      <w:bookmarkStart w:id="272" w:name="broccoli"/>
      <w:r w:rsidRPr="003E75C9">
        <w:rPr>
          <w:rStyle w:val="Strong"/>
          <w:rFonts w:ascii="Book Antiqua" w:hAnsi="Book Antiqua"/>
          <w:color w:val="000000"/>
          <w:sz w:val="28"/>
          <w:szCs w:val="28"/>
        </w:rPr>
        <w:t>broccoli</w:t>
      </w:r>
      <w:bookmarkEnd w:id="27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73" w:name="building"/>
      <w:r w:rsidRPr="003E75C9">
        <w:rPr>
          <w:rStyle w:val="Strong"/>
          <w:rFonts w:ascii="Book Antiqua" w:hAnsi="Book Antiqua"/>
          <w:color w:val="000000"/>
          <w:sz w:val="28"/>
          <w:szCs w:val="28"/>
        </w:rPr>
        <w:t>building</w:t>
      </w:r>
      <w:bookmarkEnd w:id="273"/>
      <w:r w:rsidRPr="003E75C9">
        <w:rPr>
          <w:rFonts w:ascii="Book Antiqua" w:hAnsi="Book Antiqua"/>
          <w:sz w:val="28"/>
          <w:szCs w:val="28"/>
        </w:rPr>
        <w:t xml:space="preserve"> Capitalize the proper names of buildings, including the word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if it is an integral part of the proper name: </w:t>
      </w:r>
      <w:r w:rsidRPr="003E75C9">
        <w:rPr>
          <w:rStyle w:val="Emphasis"/>
          <w:rFonts w:ascii="Book Antiqua" w:hAnsi="Book Antiqua"/>
          <w:color w:val="000000"/>
          <w:sz w:val="28"/>
          <w:szCs w:val="28"/>
        </w:rPr>
        <w:t>The Belvidere Building is on Third Avenue</w:t>
      </w:r>
      <w:r w:rsidRPr="003E75C9">
        <w:rPr>
          <w:rFonts w:ascii="Book Antiqua" w:hAnsi="Book Antiqua"/>
          <w:sz w:val="28"/>
          <w:szCs w:val="28"/>
        </w:rPr>
        <w:t xml:space="preserve">. Lowercase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when used separately from the full name: </w:t>
      </w:r>
      <w:r w:rsidRPr="003E75C9">
        <w:rPr>
          <w:rStyle w:val="Emphasis"/>
          <w:rFonts w:ascii="Book Antiqua" w:hAnsi="Book Antiqua"/>
          <w:color w:val="000000"/>
          <w:sz w:val="28"/>
          <w:szCs w:val="28"/>
        </w:rPr>
        <w:t>The building is on Third Avenue</w:t>
      </w:r>
      <w:r w:rsidRPr="003E75C9">
        <w:rPr>
          <w:rFonts w:ascii="Book Antiqua" w:hAnsi="Book Antiqua"/>
          <w:sz w:val="28"/>
          <w:szCs w:val="28"/>
        </w:rPr>
        <w:t xml:space="preserve">. Do not abbreviate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or </w:t>
      </w:r>
      <w:r w:rsidRPr="003E75C9">
        <w:rPr>
          <w:rStyle w:val="Emphasis"/>
          <w:rFonts w:ascii="Book Antiqua" w:hAnsi="Book Antiqua"/>
          <w:color w:val="000000"/>
          <w:sz w:val="28"/>
          <w:szCs w:val="28"/>
        </w:rPr>
        <w:t>building</w:t>
      </w:r>
      <w:r w:rsidRPr="003E75C9">
        <w:rPr>
          <w:rFonts w:ascii="Book Antiqua" w:hAnsi="Book Antiqua"/>
          <w:sz w:val="28"/>
          <w:szCs w:val="28"/>
        </w:rPr>
        <w:t xml:space="preserve"> unless used in charts and tables. See </w:t>
      </w:r>
      <w:hyperlink r:id="rId225" w:anchor="capitalization" w:history="1">
        <w:r w:rsidRPr="003E75C9">
          <w:rPr>
            <w:rStyle w:val="Hyperlink"/>
            <w:rFonts w:ascii="Book Antiqua" w:hAnsi="Book Antiqua"/>
            <w:b/>
            <w:bCs/>
            <w:sz w:val="28"/>
            <w:szCs w:val="28"/>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bullets</w:t>
      </w:r>
      <w:r w:rsidRPr="003E75C9">
        <w:rPr>
          <w:rFonts w:ascii="Book Antiqua" w:hAnsi="Book Antiqua"/>
          <w:sz w:val="28"/>
          <w:szCs w:val="28"/>
        </w:rPr>
        <w:t xml:space="preserve"> See </w:t>
      </w:r>
      <w:hyperlink r:id="rId226" w:anchor="lists" w:history="1">
        <w:r w:rsidRPr="003E75C9">
          <w:rPr>
            <w:rStyle w:val="Hyperlink"/>
            <w:rFonts w:ascii="Book Antiqua" w:hAnsi="Book Antiqua"/>
            <w:b/>
            <w:bCs/>
            <w:sz w:val="28"/>
            <w:szCs w:val="28"/>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74" w:name="Burlington_Northern"/>
      <w:r w:rsidRPr="003E75C9">
        <w:rPr>
          <w:rStyle w:val="Strong"/>
          <w:rFonts w:ascii="Book Antiqua" w:hAnsi="Book Antiqua"/>
          <w:color w:val="000000"/>
          <w:sz w:val="28"/>
          <w:szCs w:val="28"/>
        </w:rPr>
        <w:lastRenderedPageBreak/>
        <w:t>Burlington Northern</w:t>
      </w:r>
      <w:bookmarkEnd w:id="274"/>
      <w:r w:rsidRPr="003E75C9">
        <w:rPr>
          <w:rStyle w:val="Strong"/>
          <w:rFonts w:ascii="Book Antiqua" w:hAnsi="Book Antiqua"/>
          <w:color w:val="000000"/>
          <w:sz w:val="28"/>
          <w:szCs w:val="28"/>
        </w:rPr>
        <w:t xml:space="preserve"> &amp; Santa Fe Railway</w:t>
      </w:r>
      <w:r w:rsidRPr="003E75C9">
        <w:rPr>
          <w:rFonts w:ascii="Book Antiqua" w:hAnsi="Book Antiqua"/>
          <w:sz w:val="28"/>
          <w:szCs w:val="28"/>
        </w:rPr>
        <w:t xml:space="preserve"> Use on first reference. </w:t>
      </w:r>
      <w:r w:rsidRPr="003E75C9">
        <w:rPr>
          <w:rStyle w:val="Emphasis"/>
          <w:rFonts w:ascii="Book Antiqua" w:hAnsi="Book Antiqua"/>
          <w:color w:val="000000"/>
          <w:sz w:val="28"/>
          <w:szCs w:val="28"/>
        </w:rPr>
        <w:t>BNSF</w:t>
      </w:r>
      <w:r w:rsidRPr="003E75C9">
        <w:rPr>
          <w:rFonts w:ascii="Book Antiqua" w:hAnsi="Book Antiqua"/>
          <w:sz w:val="28"/>
          <w:szCs w:val="28"/>
        </w:rPr>
        <w:t xml:space="preserve"> or </w:t>
      </w:r>
      <w:r w:rsidRPr="003E75C9">
        <w:rPr>
          <w:rStyle w:val="Emphasis"/>
          <w:rFonts w:ascii="Book Antiqua" w:hAnsi="Book Antiqua"/>
          <w:color w:val="000000"/>
          <w:sz w:val="28"/>
          <w:szCs w:val="28"/>
        </w:rPr>
        <w:t>the railroad</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275" w:name="burnout"/>
      <w:r w:rsidRPr="003E75C9">
        <w:rPr>
          <w:rStyle w:val="Strong"/>
          <w:rFonts w:ascii="Book Antiqua" w:hAnsi="Book Antiqua"/>
          <w:color w:val="000000"/>
          <w:sz w:val="28"/>
          <w:szCs w:val="28"/>
        </w:rPr>
        <w:t>burnout</w:t>
      </w:r>
      <w:bookmarkEnd w:id="275"/>
      <w:r w:rsidRPr="003E75C9">
        <w:rPr>
          <w:rFonts w:ascii="Book Antiqua" w:hAnsi="Book Antiqua"/>
          <w:sz w:val="28"/>
          <w:szCs w:val="28"/>
        </w:rPr>
        <w:t xml:space="preserve"> One word when used as a noun: </w:t>
      </w:r>
      <w:r w:rsidRPr="003E75C9">
        <w:rPr>
          <w:rStyle w:val="Emphasis"/>
          <w:rFonts w:ascii="Book Antiqua" w:hAnsi="Book Antiqua"/>
          <w:color w:val="000000"/>
          <w:sz w:val="28"/>
          <w:szCs w:val="28"/>
        </w:rPr>
        <w:t>She was suffering from burnout after a week of 12-hour workdays.</w:t>
      </w:r>
    </w:p>
    <w:p w:rsidR="00BE4482" w:rsidRPr="003E75C9" w:rsidRDefault="00BE4482" w:rsidP="003E75C9">
      <w:pPr>
        <w:pStyle w:val="NoSpacing"/>
        <w:spacing w:line="360" w:lineRule="auto"/>
        <w:rPr>
          <w:rFonts w:ascii="Book Antiqua" w:hAnsi="Book Antiqua"/>
          <w:sz w:val="28"/>
          <w:szCs w:val="28"/>
        </w:rPr>
      </w:pPr>
      <w:bookmarkStart w:id="276" w:name="bus,_buses"/>
      <w:r w:rsidRPr="003E75C9">
        <w:rPr>
          <w:rStyle w:val="Strong"/>
          <w:rFonts w:ascii="Book Antiqua" w:hAnsi="Book Antiqua"/>
          <w:color w:val="000000"/>
          <w:sz w:val="28"/>
          <w:szCs w:val="28"/>
        </w:rPr>
        <w:t>bus, buses</w:t>
      </w:r>
      <w:bookmarkEnd w:id="276"/>
      <w:r w:rsidRPr="003E75C9">
        <w:rPr>
          <w:rFonts w:ascii="Book Antiqua" w:hAnsi="Book Antiqua"/>
          <w:sz w:val="28"/>
          <w:szCs w:val="28"/>
        </w:rPr>
        <w:t xml:space="preserve"> The verb forms: </w:t>
      </w:r>
      <w:r w:rsidRPr="003E75C9">
        <w:rPr>
          <w:rStyle w:val="Emphasis"/>
          <w:rFonts w:ascii="Book Antiqua" w:hAnsi="Book Antiqua"/>
          <w:color w:val="000000"/>
          <w:sz w:val="28"/>
          <w:szCs w:val="28"/>
        </w:rPr>
        <w:t>bus, bused, busing</w:t>
      </w:r>
      <w:r w:rsidRPr="003E75C9">
        <w:rPr>
          <w:rFonts w:ascii="Book Antiqua" w:hAnsi="Book Antiqua"/>
          <w:sz w:val="28"/>
          <w:szCs w:val="28"/>
        </w:rPr>
        <w:t xml:space="preserve"> for the transit vehicles. Save </w:t>
      </w:r>
      <w:r w:rsidRPr="003E75C9">
        <w:rPr>
          <w:rStyle w:val="Emphasis"/>
          <w:rFonts w:ascii="Book Antiqua" w:hAnsi="Book Antiqua"/>
          <w:color w:val="000000"/>
          <w:sz w:val="28"/>
          <w:szCs w:val="28"/>
        </w:rPr>
        <w:t>buss, busses, bussed</w:t>
      </w:r>
      <w:r w:rsidRPr="003E75C9">
        <w:rPr>
          <w:rFonts w:ascii="Book Antiqua" w:hAnsi="Book Antiqua"/>
          <w:sz w:val="28"/>
          <w:szCs w:val="28"/>
        </w:rPr>
        <w:t xml:space="preserve"> and </w:t>
      </w:r>
      <w:r w:rsidRPr="003E75C9">
        <w:rPr>
          <w:rStyle w:val="Emphasis"/>
          <w:rFonts w:ascii="Book Antiqua" w:hAnsi="Book Antiqua"/>
          <w:color w:val="000000"/>
          <w:sz w:val="28"/>
          <w:szCs w:val="28"/>
        </w:rPr>
        <w:t>bussing</w:t>
      </w:r>
      <w:r w:rsidRPr="003E75C9">
        <w:rPr>
          <w:rFonts w:ascii="Book Antiqua" w:hAnsi="Book Antiqua"/>
          <w:sz w:val="28"/>
          <w:szCs w:val="28"/>
        </w:rPr>
        <w:t xml:space="preserve"> for kissing your sweetie before he or she boards a bus.</w:t>
      </w:r>
    </w:p>
    <w:p w:rsidR="00BE4482" w:rsidRPr="003E75C9" w:rsidRDefault="00BE4482" w:rsidP="003E75C9">
      <w:pPr>
        <w:pStyle w:val="NoSpacing"/>
        <w:spacing w:line="360" w:lineRule="auto"/>
        <w:rPr>
          <w:rFonts w:ascii="Book Antiqua" w:hAnsi="Book Antiqua"/>
          <w:sz w:val="28"/>
          <w:szCs w:val="28"/>
        </w:rPr>
      </w:pPr>
      <w:bookmarkStart w:id="277" w:name="business"/>
      <w:r w:rsidRPr="003E75C9">
        <w:rPr>
          <w:rStyle w:val="Strong"/>
          <w:rFonts w:ascii="Book Antiqua" w:hAnsi="Book Antiqua"/>
          <w:color w:val="000000"/>
          <w:sz w:val="28"/>
          <w:szCs w:val="28"/>
        </w:rPr>
        <w:t>business</w:t>
      </w:r>
      <w:bookmarkEnd w:id="277"/>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78" w:name="bus_stop"/>
      <w:r w:rsidRPr="003E75C9">
        <w:rPr>
          <w:rStyle w:val="Strong"/>
          <w:rFonts w:ascii="Book Antiqua" w:hAnsi="Book Antiqua"/>
          <w:color w:val="000000"/>
          <w:sz w:val="28"/>
          <w:szCs w:val="28"/>
        </w:rPr>
        <w:t>bus stop</w:t>
      </w:r>
      <w:bookmarkEnd w:id="278"/>
      <w:r w:rsidRPr="003E75C9">
        <w:rPr>
          <w:rFonts w:ascii="Book Antiqua" w:hAnsi="Book Antiqua"/>
          <w:sz w:val="28"/>
          <w:szCs w:val="28"/>
        </w:rPr>
        <w:t>  Two words.</w:t>
      </w:r>
    </w:p>
    <w:p w:rsidR="00BE4482" w:rsidRPr="003E75C9" w:rsidRDefault="00BE4482" w:rsidP="003E75C9">
      <w:pPr>
        <w:pStyle w:val="NoSpacing"/>
        <w:spacing w:line="360" w:lineRule="auto"/>
        <w:rPr>
          <w:rFonts w:ascii="Book Antiqua" w:hAnsi="Book Antiqua"/>
          <w:sz w:val="28"/>
          <w:szCs w:val="28"/>
        </w:rPr>
      </w:pPr>
      <w:bookmarkStart w:id="279" w:name="busywork"/>
      <w:r w:rsidRPr="003E75C9">
        <w:rPr>
          <w:rStyle w:val="Strong"/>
          <w:rFonts w:ascii="Book Antiqua" w:hAnsi="Book Antiqua"/>
          <w:color w:val="000000"/>
          <w:sz w:val="28"/>
          <w:szCs w:val="28"/>
        </w:rPr>
        <w:t>busywork</w:t>
      </w:r>
      <w:bookmarkEnd w:id="2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but</w:t>
      </w:r>
      <w:r w:rsidRPr="003E75C9">
        <w:rPr>
          <w:rFonts w:ascii="Book Antiqua" w:hAnsi="Book Antiqua"/>
          <w:sz w:val="28"/>
          <w:szCs w:val="28"/>
        </w:rPr>
        <w:t xml:space="preserve"> See </w:t>
      </w:r>
      <w:hyperlink r:id="rId227" w:anchor="and, but" w:history="1">
        <w:r w:rsidRPr="003E75C9">
          <w:rPr>
            <w:rStyle w:val="Hyperlink"/>
            <w:rFonts w:ascii="Book Antiqua" w:hAnsi="Book Antiqua"/>
            <w:b/>
            <w:bCs/>
            <w:sz w:val="28"/>
            <w:szCs w:val="28"/>
          </w:rPr>
          <w:t>and, but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0" w:name="but_rather"/>
      <w:r w:rsidRPr="003E75C9">
        <w:rPr>
          <w:rStyle w:val="Strong"/>
          <w:rFonts w:ascii="Book Antiqua" w:hAnsi="Book Antiqua"/>
          <w:color w:val="000000"/>
          <w:sz w:val="28"/>
          <w:szCs w:val="28"/>
        </w:rPr>
        <w:t>but rather</w:t>
      </w:r>
      <w:bookmarkEnd w:id="280"/>
      <w:r w:rsidRPr="003E75C9">
        <w:rPr>
          <w:rFonts w:ascii="Book Antiqua" w:hAnsi="Book Antiqua"/>
          <w:sz w:val="28"/>
          <w:szCs w:val="28"/>
        </w:rPr>
        <w:t xml:space="preserve"> Wordy and redundant. Simplify. Change to </w:t>
      </w:r>
      <w:proofErr w:type="spellStart"/>
      <w:r w:rsidRPr="003E75C9">
        <w:rPr>
          <w:rStyle w:val="Emphasis"/>
          <w:rFonts w:ascii="Book Antiqua" w:hAnsi="Book Antiqua"/>
          <w:color w:val="000000"/>
          <w:sz w:val="28"/>
          <w:szCs w:val="28"/>
        </w:rPr>
        <w:t>but</w:t>
      </w:r>
      <w:proofErr w:type="spellEnd"/>
      <w:r w:rsidRPr="003E75C9">
        <w:rPr>
          <w:rFonts w:ascii="Book Antiqua" w:hAnsi="Book Antiqua"/>
          <w:sz w:val="28"/>
          <w:szCs w:val="28"/>
        </w:rPr>
        <w:t xml:space="preserve"> or try </w:t>
      </w:r>
      <w:r w:rsidRPr="003E75C9">
        <w:rPr>
          <w:rStyle w:val="Emphasis"/>
          <w:rFonts w:ascii="Book Antiqua" w:hAnsi="Book Antiqua"/>
          <w:color w:val="000000"/>
          <w:sz w:val="28"/>
          <w:szCs w:val="28"/>
        </w:rPr>
        <w:t>rather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by itself</w:t>
      </w:r>
      <w:r w:rsidRPr="003E75C9">
        <w:rPr>
          <w:rFonts w:ascii="Book Antiqua" w:hAnsi="Book Antiqua"/>
          <w:sz w:val="28"/>
          <w:szCs w:val="28"/>
        </w:rPr>
        <w:t xml:space="preserve"> Wordy. Simplify. Change to </w:t>
      </w:r>
      <w:r w:rsidRPr="003E75C9">
        <w:rPr>
          <w:rStyle w:val="Emphasis"/>
          <w:rFonts w:ascii="Book Antiqua" w:hAnsi="Book Antiqua"/>
          <w:color w:val="000000"/>
          <w:sz w:val="28"/>
          <w:szCs w:val="28"/>
        </w:rPr>
        <w:t>alone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buy</w:t>
      </w:r>
      <w:r w:rsidRPr="003E75C9">
        <w:rPr>
          <w:rFonts w:ascii="Book Antiqua" w:hAnsi="Book Antiqua"/>
          <w:sz w:val="28"/>
          <w:szCs w:val="28"/>
        </w:rPr>
        <w:t xml:space="preserve"> See </w:t>
      </w:r>
      <w:hyperlink r:id="rId228" w:anchor="bought" w:history="1">
        <w:r w:rsidRPr="003E75C9">
          <w:rPr>
            <w:rStyle w:val="Hyperlink"/>
            <w:rFonts w:ascii="Book Antiqua" w:hAnsi="Book Antiqua"/>
            <w:b/>
            <w:bCs/>
            <w:sz w:val="28"/>
            <w:szCs w:val="28"/>
          </w:rPr>
          <w:t xml:space="preserve">bought, </w:t>
        </w:r>
        <w:proofErr w:type="spellStart"/>
        <w:r w:rsidRPr="003E75C9">
          <w:rPr>
            <w:rStyle w:val="Hyperlink"/>
            <w:rFonts w:ascii="Book Antiqua" w:hAnsi="Book Antiqua"/>
            <w:b/>
            <w:bCs/>
            <w:sz w:val="28"/>
            <w:szCs w:val="28"/>
          </w:rPr>
          <w:t>boughten</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1" w:name="by_means_of"/>
      <w:r w:rsidRPr="003E75C9">
        <w:rPr>
          <w:rStyle w:val="Strong"/>
          <w:rFonts w:ascii="Book Antiqua" w:hAnsi="Book Antiqua"/>
          <w:color w:val="000000"/>
          <w:sz w:val="28"/>
          <w:szCs w:val="28"/>
        </w:rPr>
        <w:t>by means of</w:t>
      </w:r>
      <w:bookmarkEnd w:id="281"/>
      <w:r w:rsidRPr="003E75C9">
        <w:rPr>
          <w:rFonts w:ascii="Book Antiqua" w:hAnsi="Book Antiqua"/>
          <w:sz w:val="28"/>
          <w:szCs w:val="28"/>
        </w:rPr>
        <w:t xml:space="preserve"> Wordy. Simplify. Shorten to </w:t>
      </w:r>
      <w:r w:rsidRPr="003E75C9">
        <w:rPr>
          <w:rStyle w:val="Emphasis"/>
          <w:rFonts w:ascii="Book Antiqua" w:hAnsi="Book Antiqua"/>
          <w:color w:val="000000"/>
          <w:sz w:val="28"/>
          <w:szCs w:val="28"/>
        </w:rPr>
        <w:t>by, using</w:t>
      </w:r>
      <w:r w:rsidRPr="003E75C9">
        <w:rPr>
          <w:rFonts w:ascii="Book Antiqua" w:hAnsi="Book Antiqua"/>
          <w:sz w:val="28"/>
          <w:szCs w:val="28"/>
        </w:rPr>
        <w:t xml:space="preserve"> or </w:t>
      </w:r>
      <w:r w:rsidRPr="003E75C9">
        <w:rPr>
          <w:rStyle w:val="Emphasis"/>
          <w:rFonts w:ascii="Book Antiqua" w:hAnsi="Book Antiqua"/>
          <w:color w:val="000000"/>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2" w:name="byproduct"/>
      <w:r w:rsidRPr="003E75C9">
        <w:rPr>
          <w:rStyle w:val="Strong"/>
          <w:rFonts w:ascii="Book Antiqua" w:hAnsi="Book Antiqua"/>
          <w:color w:val="000000"/>
          <w:sz w:val="28"/>
          <w:szCs w:val="28"/>
        </w:rPr>
        <w:t>byproduct</w:t>
      </w:r>
      <w:bookmarkEnd w:id="282"/>
      <w:r w:rsidRPr="003E75C9">
        <w:rPr>
          <w:rFonts w:ascii="Book Antiqua" w:hAnsi="Book Antiqua"/>
          <w:sz w:val="28"/>
          <w:szCs w:val="28"/>
        </w:rPr>
        <w:t xml:space="preserve"> One word, not hyphenated.</w:t>
      </w:r>
    </w:p>
    <w:p w:rsidR="00BE4482" w:rsidRPr="003E75C9" w:rsidRDefault="00BE4482" w:rsidP="003E75C9">
      <w:pPr>
        <w:pStyle w:val="NoSpacing"/>
        <w:spacing w:line="360" w:lineRule="auto"/>
        <w:rPr>
          <w:rFonts w:ascii="Book Antiqua" w:hAnsi="Book Antiqua"/>
          <w:sz w:val="28"/>
          <w:szCs w:val="28"/>
        </w:rPr>
      </w:pPr>
      <w:bookmarkStart w:id="283" w:name="by_the_way"/>
      <w:r w:rsidRPr="003E75C9">
        <w:rPr>
          <w:rStyle w:val="Strong"/>
          <w:rFonts w:ascii="Book Antiqua" w:hAnsi="Book Antiqua"/>
          <w:color w:val="000000"/>
          <w:sz w:val="28"/>
          <w:szCs w:val="28"/>
        </w:rPr>
        <w:t>by the way</w:t>
      </w:r>
      <w:bookmarkEnd w:id="283"/>
      <w:r w:rsidRPr="003E75C9">
        <w:rPr>
          <w:rFonts w:ascii="Book Antiqua" w:hAnsi="Book Antiqua"/>
          <w:sz w:val="28"/>
          <w:szCs w:val="28"/>
        </w:rPr>
        <w:t xml:space="preserve"> Wordy. Simplify. Consider deleting this phrase and the parenthetical or tangential information that follows it</w:t>
      </w:r>
    </w:p>
    <w:p w:rsidR="00BE4482" w:rsidRPr="003E75C9" w:rsidRDefault="00BE4482" w:rsidP="003E75C9">
      <w:pPr>
        <w:pStyle w:val="NoSpacing"/>
        <w:spacing w:line="360" w:lineRule="auto"/>
        <w:rPr>
          <w:rFonts w:ascii="Book Antiqua" w:hAnsi="Book Antiqua"/>
          <w:sz w:val="28"/>
          <w:szCs w:val="28"/>
        </w:rPr>
      </w:pPr>
      <w:bookmarkStart w:id="284" w:name="cache"/>
      <w:r w:rsidRPr="003E75C9">
        <w:rPr>
          <w:rFonts w:ascii="Book Antiqua" w:hAnsi="Book Antiqua"/>
          <w:b/>
          <w:bCs/>
          <w:sz w:val="28"/>
          <w:szCs w:val="28"/>
        </w:rPr>
        <w:t>cache, cachet</w:t>
      </w:r>
      <w:bookmarkEnd w:id="284"/>
      <w:r w:rsidRPr="003E75C9">
        <w:rPr>
          <w:rFonts w:ascii="Book Antiqua" w:hAnsi="Book Antiqua"/>
          <w:sz w:val="28"/>
          <w:szCs w:val="28"/>
        </w:rPr>
        <w:t xml:space="preserve"> Sometimes misused or confused nouns. A </w:t>
      </w:r>
      <w:r w:rsidRPr="003E75C9">
        <w:rPr>
          <w:rFonts w:ascii="Book Antiqua" w:hAnsi="Book Antiqua"/>
          <w:i/>
          <w:iCs/>
          <w:sz w:val="28"/>
          <w:szCs w:val="28"/>
        </w:rPr>
        <w:t>cache</w:t>
      </w:r>
      <w:r w:rsidRPr="003E75C9">
        <w:rPr>
          <w:rFonts w:ascii="Book Antiqua" w:hAnsi="Book Antiqua"/>
          <w:sz w:val="28"/>
          <w:szCs w:val="28"/>
        </w:rPr>
        <w:t xml:space="preserve"> (pronounced "cash") is "a hidden supply of weapons, valuables and other things"; "a secret place for hiding things"; and "memory for computer data." A </w:t>
      </w:r>
      <w:r w:rsidRPr="003E75C9">
        <w:rPr>
          <w:rFonts w:ascii="Book Antiqua" w:hAnsi="Book Antiqua"/>
          <w:i/>
          <w:iCs/>
          <w:sz w:val="28"/>
          <w:szCs w:val="28"/>
        </w:rPr>
        <w:t>cachet</w:t>
      </w:r>
      <w:r w:rsidRPr="003E75C9">
        <w:rPr>
          <w:rFonts w:ascii="Book Antiqua" w:hAnsi="Book Antiqua"/>
          <w:sz w:val="28"/>
          <w:szCs w:val="28"/>
        </w:rPr>
        <w:t xml:space="preserve"> (pronounced "ca-shay") is "a quality that people admire," "an official seal," and "a commemorative mark."</w:t>
      </w:r>
    </w:p>
    <w:p w:rsidR="00BE4482" w:rsidRPr="003E75C9" w:rsidRDefault="00BE4482" w:rsidP="003E75C9">
      <w:pPr>
        <w:pStyle w:val="NoSpacing"/>
        <w:spacing w:line="360" w:lineRule="auto"/>
        <w:rPr>
          <w:rFonts w:ascii="Book Antiqua" w:hAnsi="Book Antiqua"/>
          <w:sz w:val="28"/>
          <w:szCs w:val="28"/>
        </w:rPr>
      </w:pPr>
      <w:bookmarkStart w:id="285" w:name="CAD"/>
      <w:r w:rsidRPr="003E75C9">
        <w:rPr>
          <w:rFonts w:ascii="Book Antiqua" w:hAnsi="Book Antiqua"/>
          <w:b/>
          <w:bCs/>
          <w:sz w:val="28"/>
          <w:szCs w:val="28"/>
        </w:rPr>
        <w:t>CAD</w:t>
      </w:r>
      <w:bookmarkEnd w:id="285"/>
      <w:r w:rsidRPr="003E75C9">
        <w:rPr>
          <w:rFonts w:ascii="Book Antiqua" w:hAnsi="Book Antiqua"/>
          <w:sz w:val="28"/>
          <w:szCs w:val="28"/>
        </w:rPr>
        <w:t xml:space="preserve"> An acronym for computer-aided design. Spell out on first reference.</w:t>
      </w:r>
    </w:p>
    <w:p w:rsidR="00BE4482" w:rsidRPr="003E75C9" w:rsidRDefault="00BE4482" w:rsidP="003E75C9">
      <w:pPr>
        <w:pStyle w:val="NoSpacing"/>
        <w:spacing w:line="360" w:lineRule="auto"/>
        <w:rPr>
          <w:rFonts w:ascii="Book Antiqua" w:hAnsi="Book Antiqua"/>
          <w:sz w:val="28"/>
          <w:szCs w:val="28"/>
        </w:rPr>
      </w:pPr>
      <w:bookmarkStart w:id="286" w:name="calendar"/>
      <w:r w:rsidRPr="003E75C9">
        <w:rPr>
          <w:rFonts w:ascii="Book Antiqua" w:hAnsi="Book Antiqua"/>
          <w:b/>
          <w:bCs/>
          <w:sz w:val="28"/>
          <w:szCs w:val="28"/>
        </w:rPr>
        <w:t>calendar</w:t>
      </w:r>
      <w:bookmarkEnd w:id="28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87" w:name="call_letters"/>
      <w:r w:rsidRPr="003E75C9">
        <w:rPr>
          <w:rFonts w:ascii="Book Antiqua" w:hAnsi="Book Antiqua"/>
          <w:b/>
          <w:bCs/>
          <w:sz w:val="28"/>
          <w:szCs w:val="28"/>
        </w:rPr>
        <w:t>call letters</w:t>
      </w:r>
      <w:bookmarkEnd w:id="287"/>
      <w:r w:rsidRPr="003E75C9">
        <w:rPr>
          <w:rFonts w:ascii="Book Antiqua" w:hAnsi="Book Antiqua"/>
          <w:sz w:val="28"/>
          <w:szCs w:val="28"/>
        </w:rPr>
        <w:t xml:space="preserve"> Use all caps when referring to TV and radio stations and networks. Use hyphens to separate the type of station or network from the basic call letters: </w:t>
      </w:r>
      <w:r w:rsidRPr="003E75C9">
        <w:rPr>
          <w:rFonts w:ascii="Book Antiqua" w:hAnsi="Book Antiqua"/>
          <w:i/>
          <w:iCs/>
          <w:sz w:val="28"/>
          <w:szCs w:val="28"/>
        </w:rPr>
        <w:t>KMTT-FM, KIRO-AM, KING-TV, CBS-TV</w:t>
      </w:r>
      <w:r w:rsidRPr="003E75C9">
        <w:rPr>
          <w:rFonts w:ascii="Book Antiqua" w:hAnsi="Book Antiqua"/>
          <w:sz w:val="28"/>
          <w:szCs w:val="28"/>
        </w:rPr>
        <w:t xml:space="preserve">. Don't </w:t>
      </w:r>
      <w:proofErr w:type="spellStart"/>
      <w:r w:rsidRPr="003E75C9">
        <w:rPr>
          <w:rFonts w:ascii="Book Antiqua" w:hAnsi="Book Antiqua"/>
          <w:sz w:val="28"/>
          <w:szCs w:val="28"/>
        </w:rPr>
        <w:t>italize</w:t>
      </w:r>
      <w:proofErr w:type="spellEnd"/>
      <w:r w:rsidRPr="003E75C9">
        <w:rPr>
          <w:rFonts w:ascii="Book Antiqua" w:hAnsi="Book Antiqua"/>
          <w:sz w:val="28"/>
          <w:szCs w:val="28"/>
        </w:rPr>
        <w:t xml:space="preserve"> call letters or put them in quotation marks. Use these formats for other types of stations that mix numbers and letters: </w:t>
      </w:r>
      <w:r w:rsidRPr="003E75C9">
        <w:rPr>
          <w:rFonts w:ascii="Book Antiqua" w:hAnsi="Book Antiqua"/>
          <w:i/>
          <w:iCs/>
          <w:sz w:val="28"/>
          <w:szCs w:val="28"/>
        </w:rPr>
        <w:t>WXY12</w:t>
      </w:r>
      <w:r w:rsidRPr="003E75C9">
        <w:rPr>
          <w:rFonts w:ascii="Book Antiqua" w:hAnsi="Book Antiqua"/>
          <w:sz w:val="28"/>
          <w:szCs w:val="28"/>
        </w:rPr>
        <w:t xml:space="preserve">, </w:t>
      </w:r>
      <w:r w:rsidRPr="003E75C9">
        <w:rPr>
          <w:rFonts w:ascii="Book Antiqua" w:hAnsi="Book Antiqua"/>
          <w:i/>
          <w:iCs/>
          <w:sz w:val="28"/>
          <w:szCs w:val="28"/>
        </w:rPr>
        <w:t>N3OPQ</w:t>
      </w:r>
      <w:r w:rsidRPr="003E75C9">
        <w:rPr>
          <w:rFonts w:ascii="Book Antiqua" w:hAnsi="Book Antiqua"/>
          <w:sz w:val="28"/>
          <w:szCs w:val="28"/>
        </w:rPr>
        <w:t xml:space="preserve">. See </w:t>
      </w:r>
      <w:hyperlink r:id="rId229" w:anchor="channel" w:history="1">
        <w:r w:rsidRPr="003E75C9">
          <w:rPr>
            <w:rFonts w:ascii="Book Antiqua" w:hAnsi="Book Antiqua"/>
            <w:b/>
            <w:bCs/>
            <w:color w:val="0000FF"/>
            <w:sz w:val="28"/>
            <w:szCs w:val="28"/>
            <w:u w:val="single"/>
          </w:rPr>
          <w:t>channel</w:t>
        </w:r>
      </w:hyperlink>
      <w:r w:rsidRPr="003E75C9">
        <w:rPr>
          <w:rFonts w:ascii="Book Antiqua" w:hAnsi="Book Antiqua"/>
          <w:b/>
          <w:bCs/>
          <w:sz w:val="28"/>
          <w:szCs w:val="28"/>
        </w:rPr>
        <w:t xml:space="preserve">, </w:t>
      </w:r>
      <w:hyperlink r:id="rId230" w:anchor="citizens band" w:history="1">
        <w:r w:rsidRPr="003E75C9">
          <w:rPr>
            <w:rFonts w:ascii="Book Antiqua" w:hAnsi="Book Antiqua"/>
            <w:b/>
            <w:bCs/>
            <w:color w:val="0000FF"/>
            <w:sz w:val="28"/>
            <w:szCs w:val="28"/>
            <w:u w:val="single"/>
          </w:rPr>
          <w:t>citizens band</w:t>
        </w:r>
      </w:hyperlink>
      <w:r w:rsidRPr="003E75C9">
        <w:rPr>
          <w:rFonts w:ascii="Book Antiqua" w:hAnsi="Book Antiqua"/>
          <w:b/>
          <w:bCs/>
          <w:sz w:val="28"/>
          <w:szCs w:val="28"/>
        </w:rPr>
        <w:t xml:space="preserve">, </w:t>
      </w:r>
      <w:hyperlink r:id="rId231"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88" w:name="callous"/>
      <w:r w:rsidRPr="003E75C9">
        <w:rPr>
          <w:rFonts w:ascii="Book Antiqua" w:hAnsi="Book Antiqua"/>
          <w:b/>
          <w:bCs/>
          <w:sz w:val="28"/>
          <w:szCs w:val="28"/>
        </w:rPr>
        <w:lastRenderedPageBreak/>
        <w:t>callous, callus</w:t>
      </w:r>
      <w:bookmarkEnd w:id="288"/>
      <w:r w:rsidRPr="003E75C9">
        <w:rPr>
          <w:rFonts w:ascii="Book Antiqua" w:hAnsi="Book Antiqua"/>
          <w:sz w:val="28"/>
          <w:szCs w:val="28"/>
        </w:rPr>
        <w:t xml:space="preserve"> Sometimes confused. </w:t>
      </w:r>
      <w:r w:rsidRPr="003E75C9">
        <w:rPr>
          <w:rFonts w:ascii="Book Antiqua" w:hAnsi="Book Antiqua"/>
          <w:i/>
          <w:iCs/>
          <w:sz w:val="28"/>
          <w:szCs w:val="28"/>
        </w:rPr>
        <w:t>Callous</w:t>
      </w:r>
      <w:r w:rsidRPr="003E75C9">
        <w:rPr>
          <w:rFonts w:ascii="Book Antiqua" w:hAnsi="Book Antiqua"/>
          <w:sz w:val="28"/>
          <w:szCs w:val="28"/>
        </w:rPr>
        <w:t xml:space="preserve"> is an adjective meaning "hardened and uncaring of others' suffering." </w:t>
      </w:r>
      <w:r w:rsidRPr="003E75C9">
        <w:rPr>
          <w:rFonts w:ascii="Book Antiqua" w:hAnsi="Book Antiqua"/>
          <w:i/>
          <w:iCs/>
          <w:sz w:val="28"/>
          <w:szCs w:val="28"/>
        </w:rPr>
        <w:t>Callus</w:t>
      </w:r>
      <w:r w:rsidRPr="003E75C9">
        <w:rPr>
          <w:rFonts w:ascii="Book Antiqua" w:hAnsi="Book Antiqua"/>
          <w:sz w:val="28"/>
          <w:szCs w:val="28"/>
        </w:rPr>
        <w:t xml:space="preserve"> is a noun for "an area of hard, thick skin."</w:t>
      </w:r>
    </w:p>
    <w:p w:rsidR="00BE4482" w:rsidRPr="003E75C9" w:rsidRDefault="00BE4482" w:rsidP="003E75C9">
      <w:pPr>
        <w:pStyle w:val="NoSpacing"/>
        <w:spacing w:line="360" w:lineRule="auto"/>
        <w:rPr>
          <w:rFonts w:ascii="Book Antiqua" w:hAnsi="Book Antiqua"/>
          <w:sz w:val="28"/>
          <w:szCs w:val="28"/>
        </w:rPr>
      </w:pPr>
      <w:bookmarkStart w:id="289" w:name="calvary"/>
      <w:proofErr w:type="spellStart"/>
      <w:r w:rsidRPr="003E75C9">
        <w:rPr>
          <w:rFonts w:ascii="Book Antiqua" w:hAnsi="Book Antiqua"/>
          <w:b/>
          <w:bCs/>
          <w:sz w:val="28"/>
          <w:szCs w:val="28"/>
        </w:rPr>
        <w:t>calvary</w:t>
      </w:r>
      <w:proofErr w:type="spellEnd"/>
      <w:r w:rsidRPr="003E75C9">
        <w:rPr>
          <w:rFonts w:ascii="Book Antiqua" w:hAnsi="Book Antiqua"/>
          <w:b/>
          <w:bCs/>
          <w:sz w:val="28"/>
          <w:szCs w:val="28"/>
        </w:rPr>
        <w:t>, cavalry</w:t>
      </w:r>
      <w:bookmarkEnd w:id="289"/>
      <w:r w:rsidRPr="003E75C9">
        <w:rPr>
          <w:rFonts w:ascii="Book Antiqua" w:hAnsi="Book Antiqua"/>
          <w:sz w:val="28"/>
          <w:szCs w:val="28"/>
        </w:rPr>
        <w:t xml:space="preserve"> Often confused. Capitalized, </w:t>
      </w:r>
      <w:r w:rsidRPr="003E75C9">
        <w:rPr>
          <w:rFonts w:ascii="Book Antiqua" w:hAnsi="Book Antiqua"/>
          <w:i/>
          <w:iCs/>
          <w:sz w:val="28"/>
          <w:szCs w:val="28"/>
        </w:rPr>
        <w:t>Calvary</w:t>
      </w:r>
      <w:r w:rsidRPr="003E75C9">
        <w:rPr>
          <w:rFonts w:ascii="Book Antiqua" w:hAnsi="Book Antiqua"/>
          <w:sz w:val="28"/>
          <w:szCs w:val="28"/>
        </w:rPr>
        <w:t xml:space="preserve"> is "the place where Jesus was crucified." Lowercased, </w:t>
      </w:r>
      <w:proofErr w:type="spellStart"/>
      <w:r w:rsidRPr="003E75C9">
        <w:rPr>
          <w:rFonts w:ascii="Book Antiqua" w:hAnsi="Book Antiqua"/>
          <w:i/>
          <w:iCs/>
          <w:sz w:val="28"/>
          <w:szCs w:val="28"/>
        </w:rPr>
        <w:t>calvary</w:t>
      </w:r>
      <w:proofErr w:type="spellEnd"/>
      <w:r w:rsidRPr="003E75C9">
        <w:rPr>
          <w:rFonts w:ascii="Book Antiqua" w:hAnsi="Book Antiqua"/>
          <w:sz w:val="28"/>
          <w:szCs w:val="28"/>
        </w:rPr>
        <w:t xml:space="preserve"> is "an outdoor depiction of the crucifixion" and "an experience involving intense suffering." </w:t>
      </w:r>
      <w:r w:rsidRPr="003E75C9">
        <w:rPr>
          <w:rFonts w:ascii="Book Antiqua" w:hAnsi="Book Antiqua"/>
          <w:i/>
          <w:iCs/>
          <w:sz w:val="28"/>
          <w:szCs w:val="28"/>
        </w:rPr>
        <w:t>Cavalry</w:t>
      </w:r>
      <w:r w:rsidRPr="003E75C9">
        <w:rPr>
          <w:rFonts w:ascii="Book Antiqua" w:hAnsi="Book Antiqua"/>
          <w:sz w:val="28"/>
          <w:szCs w:val="28"/>
        </w:rPr>
        <w:t xml:space="preserve"> is a noun for "military troops on horseback or in armored vehicles."</w:t>
      </w:r>
    </w:p>
    <w:p w:rsidR="00BE4482" w:rsidRPr="003E75C9" w:rsidRDefault="00BE4482" w:rsidP="003E75C9">
      <w:pPr>
        <w:pStyle w:val="NoSpacing"/>
        <w:spacing w:line="360" w:lineRule="auto"/>
        <w:rPr>
          <w:rFonts w:ascii="Book Antiqua" w:hAnsi="Book Antiqua"/>
          <w:sz w:val="28"/>
          <w:szCs w:val="28"/>
        </w:rPr>
      </w:pPr>
      <w:bookmarkStart w:id="290" w:name="camaraderie"/>
      <w:r w:rsidRPr="003E75C9">
        <w:rPr>
          <w:rFonts w:ascii="Book Antiqua" w:hAnsi="Book Antiqua"/>
          <w:b/>
          <w:bCs/>
          <w:sz w:val="28"/>
          <w:szCs w:val="28"/>
        </w:rPr>
        <w:t>camaraderie</w:t>
      </w:r>
      <w:bookmarkEnd w:id="290"/>
      <w:r w:rsidRPr="003E75C9">
        <w:rPr>
          <w:rFonts w:ascii="Book Antiqua" w:hAnsi="Book Antiqua"/>
          <w:sz w:val="28"/>
          <w:szCs w:val="28"/>
        </w:rPr>
        <w:t xml:space="preserve"> Commonly misspelled. Don't confuse with spelling of </w:t>
      </w:r>
      <w:r w:rsidRPr="003E75C9">
        <w:rPr>
          <w:rFonts w:ascii="Book Antiqua" w:hAnsi="Book Antiqua"/>
          <w:i/>
          <w:iCs/>
          <w:sz w:val="28"/>
          <w:szCs w:val="28"/>
        </w:rPr>
        <w:t>comrade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1" w:name="cancel,_canceled,_canceling,_cancellatio"/>
      <w:r w:rsidRPr="003E75C9">
        <w:rPr>
          <w:rFonts w:ascii="Book Antiqua" w:hAnsi="Book Antiqua"/>
          <w:b/>
          <w:bCs/>
          <w:sz w:val="28"/>
          <w:szCs w:val="28"/>
        </w:rPr>
        <w:t>cancel, canceled, canceling, cancellation</w:t>
      </w:r>
      <w:bookmarkEnd w:id="29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292" w:name="can,_could"/>
      <w:r w:rsidRPr="003E75C9">
        <w:rPr>
          <w:rFonts w:ascii="Book Antiqua" w:hAnsi="Book Antiqua"/>
          <w:b/>
          <w:bCs/>
          <w:sz w:val="28"/>
          <w:szCs w:val="28"/>
        </w:rPr>
        <w:t>can, could</w:t>
      </w:r>
      <w:bookmarkEnd w:id="292"/>
      <w:r w:rsidRPr="003E75C9">
        <w:rPr>
          <w:rFonts w:ascii="Book Antiqua" w:hAnsi="Book Antiqua"/>
          <w:sz w:val="28"/>
          <w:szCs w:val="28"/>
        </w:rPr>
        <w:t xml:space="preserve"> Use </w:t>
      </w:r>
      <w:r w:rsidRPr="003E75C9">
        <w:rPr>
          <w:rFonts w:ascii="Book Antiqua" w:hAnsi="Book Antiqua"/>
          <w:i/>
          <w:iCs/>
          <w:sz w:val="28"/>
          <w:szCs w:val="28"/>
        </w:rPr>
        <w:t>can</w:t>
      </w:r>
      <w:r w:rsidRPr="003E75C9">
        <w:rPr>
          <w:rFonts w:ascii="Book Antiqua" w:hAnsi="Book Antiqua"/>
          <w:sz w:val="28"/>
          <w:szCs w:val="28"/>
        </w:rPr>
        <w:t xml:space="preserve"> to express certainty or willingness in being able to do something. Use </w:t>
      </w:r>
      <w:r w:rsidRPr="003E75C9">
        <w:rPr>
          <w:rFonts w:ascii="Book Antiqua" w:hAnsi="Book Antiqua"/>
          <w:i/>
          <w:iCs/>
          <w:sz w:val="28"/>
          <w:szCs w:val="28"/>
        </w:rPr>
        <w:t>could</w:t>
      </w:r>
      <w:r w:rsidRPr="003E75C9">
        <w:rPr>
          <w:rFonts w:ascii="Book Antiqua" w:hAnsi="Book Antiqua"/>
          <w:sz w:val="28"/>
          <w:szCs w:val="28"/>
        </w:rPr>
        <w:t xml:space="preserve"> when there's less certainty or when doing something depends on something else. See </w:t>
      </w:r>
      <w:r w:rsidRPr="003E75C9">
        <w:rPr>
          <w:rFonts w:ascii="Book Antiqua" w:hAnsi="Book Antiqua"/>
          <w:b/>
          <w:bCs/>
          <w:sz w:val="28"/>
          <w:szCs w:val="28"/>
        </w:rPr>
        <w:t>can, may</w:t>
      </w:r>
      <w:r w:rsidRPr="003E75C9">
        <w:rPr>
          <w:rFonts w:ascii="Book Antiqua" w:hAnsi="Book Antiqua"/>
          <w:sz w:val="28"/>
          <w:szCs w:val="28"/>
        </w:rPr>
        <w:t xml:space="preserve"> below; </w:t>
      </w:r>
      <w:hyperlink r:id="rId232" w:anchor="may, might" w:history="1">
        <w:r w:rsidRPr="003E75C9">
          <w:rPr>
            <w:rFonts w:ascii="Book Antiqua" w:hAnsi="Book Antiqua"/>
            <w:b/>
            <w:bCs/>
            <w:color w:val="0000FF"/>
            <w:sz w:val="28"/>
            <w:szCs w:val="28"/>
            <w:u w:val="single"/>
          </w:rPr>
          <w:t>may, might</w:t>
        </w:r>
      </w:hyperlink>
      <w:r w:rsidRPr="003E75C9">
        <w:rPr>
          <w:rFonts w:ascii="Book Antiqua" w:hAnsi="Book Antiqua"/>
          <w:b/>
          <w:bCs/>
          <w:sz w:val="28"/>
          <w:szCs w:val="28"/>
        </w:rPr>
        <w:t xml:space="preserve">; </w:t>
      </w:r>
      <w:hyperlink r:id="rId233" w:anchor="will, would" w:history="1">
        <w:r w:rsidRPr="003E75C9">
          <w:rPr>
            <w:rFonts w:ascii="Book Antiqua" w:hAnsi="Book Antiqua"/>
            <w:b/>
            <w:bCs/>
            <w:color w:val="0000FF"/>
            <w:sz w:val="28"/>
            <w:szCs w:val="28"/>
            <w:u w:val="single"/>
          </w:rPr>
          <w:t>will,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3" w:name="can,_may"/>
      <w:r w:rsidRPr="003E75C9">
        <w:rPr>
          <w:rFonts w:ascii="Book Antiqua" w:hAnsi="Book Antiqua"/>
          <w:b/>
          <w:bCs/>
          <w:sz w:val="28"/>
          <w:szCs w:val="28"/>
        </w:rPr>
        <w:t>can, may</w:t>
      </w:r>
      <w:bookmarkEnd w:id="293"/>
      <w:r w:rsidRPr="003E75C9">
        <w:rPr>
          <w:rFonts w:ascii="Book Antiqua" w:hAnsi="Book Antiqua"/>
          <w:sz w:val="28"/>
          <w:szCs w:val="28"/>
        </w:rPr>
        <w:t xml:space="preserve"> Commonly confused. Use </w:t>
      </w:r>
      <w:r w:rsidRPr="003E75C9">
        <w:rPr>
          <w:rFonts w:ascii="Book Antiqua" w:hAnsi="Book Antiqua"/>
          <w:i/>
          <w:iCs/>
          <w:sz w:val="28"/>
          <w:szCs w:val="28"/>
        </w:rPr>
        <w:t>can</w:t>
      </w:r>
      <w:r w:rsidRPr="003E75C9">
        <w:rPr>
          <w:rFonts w:ascii="Book Antiqua" w:hAnsi="Book Antiqua"/>
          <w:sz w:val="28"/>
          <w:szCs w:val="28"/>
        </w:rPr>
        <w:t xml:space="preserve"> when writing about capability, physical or mental ability, or the power to do something. Use </w:t>
      </w:r>
      <w:r w:rsidRPr="003E75C9">
        <w:rPr>
          <w:rFonts w:ascii="Book Antiqua" w:hAnsi="Book Antiqua"/>
          <w:i/>
          <w:iCs/>
          <w:sz w:val="28"/>
          <w:szCs w:val="28"/>
        </w:rPr>
        <w:t>may</w:t>
      </w:r>
      <w:r w:rsidRPr="003E75C9">
        <w:rPr>
          <w:rFonts w:ascii="Book Antiqua" w:hAnsi="Book Antiqua"/>
          <w:sz w:val="28"/>
          <w:szCs w:val="28"/>
        </w:rPr>
        <w:t xml:space="preserve"> when writing about authorization or permission and sometimes possibility: </w:t>
      </w:r>
      <w:r w:rsidRPr="003E75C9">
        <w:rPr>
          <w:rFonts w:ascii="Book Antiqua" w:hAnsi="Book Antiqua"/>
          <w:i/>
          <w:iCs/>
          <w:sz w:val="28"/>
          <w:szCs w:val="28"/>
        </w:rPr>
        <w:t>They can finish the report by November. May we have an extra month to finish the report? You may lead the horse to water, but you can't make it drink.</w:t>
      </w:r>
      <w:r w:rsidRPr="003E75C9">
        <w:rPr>
          <w:rFonts w:ascii="Book Antiqua" w:hAnsi="Book Antiqua"/>
          <w:sz w:val="28"/>
          <w:szCs w:val="28"/>
        </w:rPr>
        <w:t xml:space="preserve"> </w:t>
      </w:r>
      <w:r w:rsidRPr="003E75C9">
        <w:rPr>
          <w:rFonts w:ascii="Book Antiqua" w:hAnsi="Book Antiqua"/>
          <w:i/>
          <w:iCs/>
          <w:sz w:val="28"/>
          <w:szCs w:val="28"/>
        </w:rPr>
        <w:t>May</w:t>
      </w:r>
      <w:r w:rsidRPr="003E75C9">
        <w:rPr>
          <w:rFonts w:ascii="Book Antiqua" w:hAnsi="Book Antiqua"/>
          <w:sz w:val="28"/>
          <w:szCs w:val="28"/>
        </w:rPr>
        <w:t xml:space="preserve"> is almost always the correct word to use in a question. See </w:t>
      </w:r>
      <w:r w:rsidRPr="003E75C9">
        <w:rPr>
          <w:rFonts w:ascii="Book Antiqua" w:hAnsi="Book Antiqua"/>
          <w:b/>
          <w:bCs/>
          <w:sz w:val="28"/>
          <w:szCs w:val="28"/>
        </w:rPr>
        <w:t>can, could</w:t>
      </w:r>
      <w:r w:rsidRPr="003E75C9">
        <w:rPr>
          <w:rFonts w:ascii="Book Antiqua" w:hAnsi="Book Antiqua"/>
          <w:sz w:val="28"/>
          <w:szCs w:val="28"/>
        </w:rPr>
        <w:t xml:space="preserve"> above; </w:t>
      </w:r>
      <w:hyperlink r:id="rId234"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4" w:name="cannon"/>
      <w:r w:rsidRPr="003E75C9">
        <w:rPr>
          <w:rFonts w:ascii="Book Antiqua" w:hAnsi="Book Antiqua"/>
          <w:b/>
          <w:bCs/>
          <w:sz w:val="28"/>
          <w:szCs w:val="28"/>
        </w:rPr>
        <w:t>cannon, canon</w:t>
      </w:r>
      <w:bookmarkEnd w:id="294"/>
      <w:r w:rsidRPr="003E75C9">
        <w:rPr>
          <w:rFonts w:ascii="Book Antiqua" w:hAnsi="Book Antiqua"/>
          <w:sz w:val="28"/>
          <w:szCs w:val="28"/>
        </w:rPr>
        <w:t xml:space="preserve"> Often confused. A </w:t>
      </w:r>
      <w:r w:rsidRPr="003E75C9">
        <w:rPr>
          <w:rFonts w:ascii="Book Antiqua" w:hAnsi="Book Antiqua"/>
          <w:i/>
          <w:iCs/>
          <w:sz w:val="28"/>
          <w:szCs w:val="28"/>
        </w:rPr>
        <w:t>cannon</w:t>
      </w:r>
      <w:r w:rsidRPr="003E75C9">
        <w:rPr>
          <w:rFonts w:ascii="Book Antiqua" w:hAnsi="Book Antiqua"/>
          <w:sz w:val="28"/>
          <w:szCs w:val="28"/>
        </w:rPr>
        <w:t xml:space="preserve"> is a "a large, mounted piece of artillery; a big gun." A </w:t>
      </w:r>
      <w:r w:rsidRPr="003E75C9">
        <w:rPr>
          <w:rFonts w:ascii="Book Antiqua" w:hAnsi="Book Antiqua"/>
          <w:i/>
          <w:iCs/>
          <w:sz w:val="28"/>
          <w:szCs w:val="28"/>
        </w:rPr>
        <w:t>canon</w:t>
      </w:r>
      <w:r w:rsidRPr="003E75C9">
        <w:rPr>
          <w:rFonts w:ascii="Book Antiqua" w:hAnsi="Book Antiqua"/>
          <w:sz w:val="28"/>
          <w:szCs w:val="28"/>
        </w:rPr>
        <w:t xml:space="preserve"> is "a law of a church," "an accepted rule or principle of behavior," and "a set of literary works."</w:t>
      </w:r>
    </w:p>
    <w:p w:rsidR="00BE4482" w:rsidRPr="003E75C9" w:rsidRDefault="00BE4482" w:rsidP="003E75C9">
      <w:pPr>
        <w:pStyle w:val="NoSpacing"/>
        <w:spacing w:line="360" w:lineRule="auto"/>
        <w:rPr>
          <w:rFonts w:ascii="Book Antiqua" w:hAnsi="Book Antiqua"/>
          <w:sz w:val="28"/>
          <w:szCs w:val="28"/>
        </w:rPr>
      </w:pPr>
      <w:bookmarkStart w:id="295" w:name="cannot"/>
      <w:r w:rsidRPr="003E75C9">
        <w:rPr>
          <w:rFonts w:ascii="Book Antiqua" w:hAnsi="Book Antiqua"/>
          <w:b/>
          <w:bCs/>
          <w:sz w:val="28"/>
          <w:szCs w:val="28"/>
        </w:rPr>
        <w:t>cannot</w:t>
      </w:r>
      <w:bookmarkEnd w:id="29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296" w:name="can_hardly"/>
      <w:r w:rsidRPr="003E75C9">
        <w:rPr>
          <w:rFonts w:ascii="Book Antiqua" w:hAnsi="Book Antiqua"/>
          <w:b/>
          <w:bCs/>
          <w:sz w:val="28"/>
          <w:szCs w:val="28"/>
        </w:rPr>
        <w:t>can't hardly</w:t>
      </w:r>
      <w:bookmarkEnd w:id="296"/>
      <w:r w:rsidRPr="003E75C9">
        <w:rPr>
          <w:rFonts w:ascii="Book Antiqua" w:hAnsi="Book Antiqua"/>
          <w:sz w:val="28"/>
          <w:szCs w:val="28"/>
        </w:rPr>
        <w:t xml:space="preserve"> Incorrect. "Not" is implied in </w:t>
      </w:r>
      <w:r w:rsidRPr="003E75C9">
        <w:rPr>
          <w:rFonts w:ascii="Book Antiqua" w:hAnsi="Book Antiqua"/>
          <w:i/>
          <w:iCs/>
          <w:sz w:val="28"/>
          <w:szCs w:val="28"/>
        </w:rPr>
        <w:t>hardly</w:t>
      </w:r>
      <w:r w:rsidRPr="003E75C9">
        <w:rPr>
          <w:rFonts w:ascii="Book Antiqua" w:hAnsi="Book Antiqua"/>
          <w:sz w:val="28"/>
          <w:szCs w:val="28"/>
        </w:rPr>
        <w:t xml:space="preserve">. Use </w:t>
      </w:r>
      <w:r w:rsidRPr="003E75C9">
        <w:rPr>
          <w:rFonts w:ascii="Book Antiqua" w:hAnsi="Book Antiqua"/>
          <w:i/>
          <w:iCs/>
          <w:sz w:val="28"/>
          <w:szCs w:val="28"/>
        </w:rPr>
        <w:t>can hardly</w:t>
      </w:r>
      <w:r w:rsidRPr="003E75C9">
        <w:rPr>
          <w:rFonts w:ascii="Book Antiqua" w:hAnsi="Book Antiqua"/>
          <w:sz w:val="28"/>
          <w:szCs w:val="28"/>
        </w:rPr>
        <w:t xml:space="preserve">, instead, or drop </w:t>
      </w:r>
      <w:r w:rsidRPr="003E75C9">
        <w:rPr>
          <w:rFonts w:ascii="Book Antiqua" w:hAnsi="Book Antiqua"/>
          <w:i/>
          <w:iCs/>
          <w:sz w:val="28"/>
          <w:szCs w:val="28"/>
        </w:rPr>
        <w:t>hardly</w:t>
      </w:r>
      <w:r w:rsidRPr="003E75C9">
        <w:rPr>
          <w:rFonts w:ascii="Book Antiqua" w:hAnsi="Book Antiqua"/>
          <w:sz w:val="28"/>
          <w:szCs w:val="28"/>
        </w:rPr>
        <w:t xml:space="preserve">: </w:t>
      </w:r>
      <w:r w:rsidRPr="003E75C9">
        <w:rPr>
          <w:rFonts w:ascii="Book Antiqua" w:hAnsi="Book Antiqua"/>
          <w:i/>
          <w:iCs/>
          <w:sz w:val="28"/>
          <w:szCs w:val="28"/>
        </w:rPr>
        <w:t>His daughter can hardly wait. His daughter can't wait.</w:t>
      </w:r>
      <w:r w:rsidRPr="003E75C9">
        <w:rPr>
          <w:rFonts w:ascii="Book Antiqua" w:hAnsi="Book Antiqua"/>
          <w:sz w:val="28"/>
          <w:szCs w:val="28"/>
        </w:rPr>
        <w:t xml:space="preserve"> Also see </w:t>
      </w:r>
      <w:hyperlink r:id="rId235" w:anchor="hardly" w:history="1">
        <w:r w:rsidRPr="003E75C9">
          <w:rPr>
            <w:rFonts w:ascii="Book Antiqua" w:hAnsi="Book Antiqua"/>
            <w:b/>
            <w:bCs/>
            <w:color w:val="0000FF"/>
            <w:sz w:val="28"/>
            <w:szCs w:val="28"/>
            <w:u w:val="single"/>
          </w:rPr>
          <w:t>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7" w:name="canvas"/>
      <w:r w:rsidRPr="003E75C9">
        <w:rPr>
          <w:rFonts w:ascii="Book Antiqua" w:hAnsi="Book Antiqua"/>
          <w:b/>
          <w:bCs/>
          <w:sz w:val="28"/>
          <w:szCs w:val="28"/>
        </w:rPr>
        <w:t>canvas, canvass</w:t>
      </w:r>
      <w:bookmarkEnd w:id="297"/>
      <w:r w:rsidRPr="003E75C9">
        <w:rPr>
          <w:rFonts w:ascii="Book Antiqua" w:hAnsi="Book Antiqua"/>
          <w:sz w:val="28"/>
          <w:szCs w:val="28"/>
        </w:rPr>
        <w:t xml:space="preserve"> Sometimes confused or misspelled. A </w:t>
      </w:r>
      <w:r w:rsidRPr="003E75C9">
        <w:rPr>
          <w:rFonts w:ascii="Book Antiqua" w:hAnsi="Book Antiqua"/>
          <w:i/>
          <w:iCs/>
          <w:sz w:val="28"/>
          <w:szCs w:val="28"/>
        </w:rPr>
        <w:t>canvas</w:t>
      </w:r>
      <w:r w:rsidRPr="003E75C9">
        <w:rPr>
          <w:rFonts w:ascii="Book Antiqua" w:hAnsi="Book Antiqua"/>
          <w:sz w:val="28"/>
          <w:szCs w:val="28"/>
        </w:rPr>
        <w:t xml:space="preserve"> is "a heavy, closely woven, coarse cloth used for tents, sails, bags, oil paintings and other things." To </w:t>
      </w:r>
      <w:r w:rsidRPr="003E75C9">
        <w:rPr>
          <w:rFonts w:ascii="Book Antiqua" w:hAnsi="Book Antiqua"/>
          <w:i/>
          <w:iCs/>
          <w:sz w:val="28"/>
          <w:szCs w:val="28"/>
        </w:rPr>
        <w:t>canvass</w:t>
      </w:r>
      <w:r w:rsidRPr="003E75C9">
        <w:rPr>
          <w:rFonts w:ascii="Book Antiqua" w:hAnsi="Book Antiqua"/>
          <w:sz w:val="28"/>
          <w:szCs w:val="28"/>
        </w:rPr>
        <w:t xml:space="preserve"> is "to examine or discuss something (like votes) in detail," "to go through an area asking people for votes or opinions," and "to sell something house to house."</w:t>
      </w:r>
    </w:p>
    <w:p w:rsidR="00BE4482" w:rsidRPr="003E75C9" w:rsidRDefault="00BE4482" w:rsidP="003E75C9">
      <w:pPr>
        <w:pStyle w:val="NoSpacing"/>
        <w:spacing w:line="360" w:lineRule="auto"/>
        <w:rPr>
          <w:rFonts w:ascii="Book Antiqua" w:hAnsi="Book Antiqua"/>
          <w:sz w:val="28"/>
          <w:szCs w:val="28"/>
        </w:rPr>
      </w:pPr>
      <w:bookmarkStart w:id="298" w:name="capability"/>
      <w:r w:rsidRPr="003E75C9">
        <w:rPr>
          <w:rFonts w:ascii="Book Antiqua" w:hAnsi="Book Antiqua"/>
          <w:b/>
          <w:bCs/>
          <w:sz w:val="28"/>
          <w:szCs w:val="28"/>
        </w:rPr>
        <w:t>capability</w:t>
      </w:r>
      <w:bookmarkEnd w:id="298"/>
      <w:r w:rsidRPr="003E75C9">
        <w:rPr>
          <w:rFonts w:ascii="Book Antiqua" w:hAnsi="Book Antiqua"/>
          <w:sz w:val="28"/>
          <w:szCs w:val="28"/>
        </w:rPr>
        <w:t xml:space="preserve"> When writing about a person's mental or physical power to do something, think about using simpler </w:t>
      </w:r>
      <w:r w:rsidRPr="003E75C9">
        <w:rPr>
          <w:rFonts w:ascii="Book Antiqua" w:hAnsi="Book Antiqua"/>
          <w:i/>
          <w:iCs/>
          <w:sz w:val="28"/>
          <w:szCs w:val="28"/>
        </w:rPr>
        <w:t>ability</w:t>
      </w:r>
      <w:r w:rsidRPr="003E75C9">
        <w:rPr>
          <w:rFonts w:ascii="Book Antiqua" w:hAnsi="Book Antiqua"/>
          <w:sz w:val="28"/>
          <w:szCs w:val="28"/>
        </w:rPr>
        <w:t xml:space="preserve">. See </w:t>
      </w:r>
      <w:hyperlink r:id="rId236" w:anchor="ability" w:history="1">
        <w:r w:rsidRPr="003E75C9">
          <w:rPr>
            <w:rFonts w:ascii="Book Antiqua" w:hAnsi="Book Antiqua"/>
            <w:b/>
            <w:bCs/>
            <w:color w:val="0000FF"/>
            <w:sz w:val="28"/>
            <w:szCs w:val="28"/>
            <w:u w:val="single"/>
          </w:rPr>
          <w:t>ability, capability, capacity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capacity</w:t>
      </w:r>
      <w:r w:rsidRPr="003E75C9">
        <w:rPr>
          <w:rFonts w:ascii="Book Antiqua" w:hAnsi="Book Antiqua"/>
          <w:sz w:val="28"/>
          <w:szCs w:val="28"/>
        </w:rPr>
        <w:t xml:space="preserve"> See </w:t>
      </w:r>
      <w:hyperlink r:id="rId237" w:anchor="ability" w:history="1">
        <w:r w:rsidRPr="003E75C9">
          <w:rPr>
            <w:rFonts w:ascii="Book Antiqua" w:hAnsi="Book Antiqua"/>
            <w:b/>
            <w:bCs/>
            <w:color w:val="0000FF"/>
            <w:sz w:val="28"/>
            <w:szCs w:val="28"/>
            <w:u w:val="single"/>
          </w:rPr>
          <w:t>ability, capability, capacity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299" w:name="capital"/>
      <w:r w:rsidRPr="003E75C9">
        <w:rPr>
          <w:rFonts w:ascii="Book Antiqua" w:hAnsi="Book Antiqua"/>
          <w:b/>
          <w:bCs/>
          <w:sz w:val="28"/>
          <w:szCs w:val="28"/>
        </w:rPr>
        <w:lastRenderedPageBreak/>
        <w:t>capital, capitol</w:t>
      </w:r>
      <w:bookmarkEnd w:id="299"/>
      <w:r w:rsidRPr="003E75C9">
        <w:rPr>
          <w:rFonts w:ascii="Book Antiqua" w:hAnsi="Book Antiqua"/>
          <w:sz w:val="28"/>
          <w:szCs w:val="28"/>
        </w:rPr>
        <w:t xml:space="preserve"> Often confused or misspelled. </w:t>
      </w:r>
      <w:r w:rsidRPr="003E75C9">
        <w:rPr>
          <w:rFonts w:ascii="Book Antiqua" w:hAnsi="Book Antiqua"/>
          <w:i/>
          <w:iCs/>
          <w:sz w:val="28"/>
          <w:szCs w:val="28"/>
        </w:rPr>
        <w:t>Capital</w:t>
      </w:r>
      <w:r w:rsidRPr="003E75C9">
        <w:rPr>
          <w:rFonts w:ascii="Book Antiqua" w:hAnsi="Book Antiqua"/>
          <w:sz w:val="28"/>
          <w:szCs w:val="28"/>
        </w:rPr>
        <w:t xml:space="preserve"> is a city, the seat of government. Do not capitalize: </w:t>
      </w:r>
      <w:r w:rsidRPr="003E75C9">
        <w:rPr>
          <w:rFonts w:ascii="Book Antiqua" w:hAnsi="Book Antiqua"/>
          <w:i/>
          <w:iCs/>
          <w:sz w:val="28"/>
          <w:szCs w:val="28"/>
        </w:rPr>
        <w:t>Salem is the capital of Oregon</w:t>
      </w:r>
      <w:r w:rsidRPr="003E75C9">
        <w:rPr>
          <w:rFonts w:ascii="Book Antiqua" w:hAnsi="Book Antiqua"/>
          <w:sz w:val="28"/>
          <w:szCs w:val="28"/>
        </w:rPr>
        <w:t xml:space="preserve">. </w:t>
      </w:r>
      <w:r w:rsidRPr="003E75C9">
        <w:rPr>
          <w:rFonts w:ascii="Book Antiqua" w:hAnsi="Book Antiqua"/>
          <w:i/>
          <w:iCs/>
          <w:sz w:val="28"/>
          <w:szCs w:val="28"/>
        </w:rPr>
        <w:t>Capital city</w:t>
      </w:r>
      <w:r w:rsidRPr="003E75C9">
        <w:rPr>
          <w:rFonts w:ascii="Book Antiqua" w:hAnsi="Book Antiqua"/>
          <w:sz w:val="28"/>
          <w:szCs w:val="28"/>
        </w:rPr>
        <w:t xml:space="preserve"> is redundant. </w:t>
      </w:r>
      <w:r w:rsidRPr="003E75C9">
        <w:rPr>
          <w:rFonts w:ascii="Book Antiqua" w:hAnsi="Book Antiqua"/>
          <w:i/>
          <w:iCs/>
          <w:sz w:val="28"/>
          <w:szCs w:val="28"/>
        </w:rPr>
        <w:t>Capital</w:t>
      </w:r>
      <w:r w:rsidRPr="003E75C9">
        <w:rPr>
          <w:rFonts w:ascii="Book Antiqua" w:hAnsi="Book Antiqua"/>
          <w:sz w:val="28"/>
          <w:szCs w:val="28"/>
        </w:rPr>
        <w:t xml:space="preserve"> also refers to money. </w:t>
      </w:r>
      <w:r w:rsidRPr="003E75C9">
        <w:rPr>
          <w:rFonts w:ascii="Book Antiqua" w:hAnsi="Book Antiqua"/>
          <w:i/>
          <w:iCs/>
          <w:sz w:val="28"/>
          <w:szCs w:val="28"/>
        </w:rPr>
        <w:t>Capitol</w:t>
      </w:r>
      <w:r w:rsidRPr="003E75C9">
        <w:rPr>
          <w:rFonts w:ascii="Book Antiqua" w:hAnsi="Book Antiqua"/>
          <w:sz w:val="28"/>
          <w:szCs w:val="28"/>
        </w:rPr>
        <w:t xml:space="preserve"> is the building in which the U.S. Congress or the state Legislature meets. Capitalize </w:t>
      </w:r>
      <w:r w:rsidRPr="003E75C9">
        <w:rPr>
          <w:rFonts w:ascii="Book Antiqua" w:hAnsi="Book Antiqua"/>
          <w:i/>
          <w:iCs/>
          <w:sz w:val="28"/>
          <w:szCs w:val="28"/>
        </w:rPr>
        <w:t>U.S. Capitol</w:t>
      </w:r>
      <w:r w:rsidRPr="003E75C9">
        <w:rPr>
          <w:rFonts w:ascii="Book Antiqua" w:hAnsi="Book Antiqua"/>
          <w:sz w:val="28"/>
          <w:szCs w:val="28"/>
        </w:rPr>
        <w:t xml:space="preserve"> and </w:t>
      </w:r>
      <w:r w:rsidRPr="003E75C9">
        <w:rPr>
          <w:rFonts w:ascii="Book Antiqua" w:hAnsi="Book Antiqua"/>
          <w:i/>
          <w:iCs/>
          <w:sz w:val="28"/>
          <w:szCs w:val="28"/>
        </w:rPr>
        <w:t>the Capitol</w:t>
      </w:r>
      <w:r w:rsidRPr="003E75C9">
        <w:rPr>
          <w:rFonts w:ascii="Book Antiqua" w:hAnsi="Book Antiqua"/>
          <w:sz w:val="28"/>
          <w:szCs w:val="28"/>
        </w:rPr>
        <w:t xml:space="preserve"> when writing about the building in Washington, D.C., and do the same when writing about state capitols: </w:t>
      </w:r>
      <w:r w:rsidRPr="003E75C9">
        <w:rPr>
          <w:rFonts w:ascii="Book Antiqua" w:hAnsi="Book Antiqua"/>
          <w:i/>
          <w:iCs/>
          <w:sz w:val="28"/>
          <w:szCs w:val="28"/>
        </w:rPr>
        <w:t>The California Capitol is in Sacramento</w:t>
      </w:r>
      <w:r w:rsidRPr="003E75C9">
        <w:rPr>
          <w:rFonts w:ascii="Book Antiqua" w:hAnsi="Book Antiqua"/>
          <w:sz w:val="28"/>
          <w:szCs w:val="28"/>
        </w:rPr>
        <w:t xml:space="preserve">. </w:t>
      </w:r>
      <w:r w:rsidRPr="003E75C9">
        <w:rPr>
          <w:rFonts w:ascii="Book Antiqua" w:hAnsi="Book Antiqua"/>
          <w:i/>
          <w:iCs/>
          <w:sz w:val="28"/>
          <w:szCs w:val="28"/>
        </w:rPr>
        <w:t>Capitol building</w:t>
      </w:r>
      <w:r w:rsidRPr="003E75C9">
        <w:rPr>
          <w:rFonts w:ascii="Book Antiqua" w:hAnsi="Book Antiqua"/>
          <w:sz w:val="28"/>
          <w:szCs w:val="28"/>
        </w:rPr>
        <w:t xml:space="preserve"> is redundant. See </w:t>
      </w:r>
      <w:hyperlink r:id="rId238" w:anchor="Capitol Hill" w:history="1">
        <w:r w:rsidRPr="003E75C9">
          <w:rPr>
            <w:rFonts w:ascii="Book Antiqua" w:hAnsi="Book Antiqua"/>
            <w:b/>
            <w:bCs/>
            <w:color w:val="0000FF"/>
            <w:sz w:val="28"/>
            <w:szCs w:val="28"/>
            <w:u w:val="single"/>
          </w:rPr>
          <w:t>Capitol Hill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0" w:name="capitalization"/>
      <w:r w:rsidRPr="003E75C9">
        <w:rPr>
          <w:rFonts w:ascii="Book Antiqua" w:hAnsi="Book Antiqua"/>
          <w:b/>
          <w:bCs/>
          <w:sz w:val="28"/>
          <w:szCs w:val="28"/>
        </w:rPr>
        <w:t>capitalization</w:t>
      </w:r>
      <w:bookmarkEnd w:id="300"/>
      <w:r w:rsidRPr="003E75C9">
        <w:rPr>
          <w:rFonts w:ascii="Book Antiqua" w:hAnsi="Book Antiqua"/>
          <w:sz w:val="28"/>
          <w:szCs w:val="28"/>
        </w:rPr>
        <w:t xml:space="preserve"> Rule No. 1: Use capital letters to begin proper nouns, sentences, headings, some abbreviations and acronyms, and the important words in composition titles. Proper nouns are the particular names of people, places and things. Rule No. 2: Do not capitalize the first letter of a word (or words in a phrase) simply to highlight it or because you or someone else think it's an important word. Excessive, arbitrary capitalization distracts the reader and hinders reading.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Check this or another style manual for capitalization of a particular word or type of word. If not listed there, check your dictionary. And if still in doubt, lowercase.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for acronyms and some abbreviations, avoid capitalizing all the letters in a word, sentence, heading, headline or phrase--including brand names, logos and trademarks. For emphasis, try other typographical uses instead, such as </w:t>
      </w:r>
      <w:r w:rsidRPr="003E75C9">
        <w:rPr>
          <w:rFonts w:ascii="Book Antiqua" w:hAnsi="Book Antiqua"/>
          <w:b/>
          <w:bCs/>
          <w:sz w:val="28"/>
          <w:szCs w:val="28"/>
        </w:rPr>
        <w:t>boldfacing</w:t>
      </w:r>
      <w:r w:rsidRPr="003E75C9">
        <w:rPr>
          <w:rFonts w:ascii="Book Antiqua" w:hAnsi="Book Antiqua"/>
          <w:sz w:val="28"/>
          <w:szCs w:val="28"/>
        </w:rPr>
        <w:t xml:space="preserve">,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color w:val="003399"/>
          <w:sz w:val="28"/>
          <w:szCs w:val="28"/>
        </w:rPr>
        <w:t>color</w:t>
      </w:r>
      <w:r w:rsidRPr="003E75C9">
        <w:rPr>
          <w:rFonts w:ascii="Book Antiqua" w:hAnsi="Book Antiqua"/>
          <w:sz w:val="28"/>
          <w:szCs w:val="28"/>
        </w:rPr>
        <w:t xml:space="preserve">, type size and different but complementary typefaces. Also see </w:t>
      </w:r>
      <w:hyperlink r:id="rId239" w:anchor="headlines" w:history="1">
        <w:r w:rsidRPr="003E75C9">
          <w:rPr>
            <w:rFonts w:ascii="Book Antiqua" w:hAnsi="Book Antiqua"/>
            <w:b/>
            <w:bCs/>
            <w:color w:val="0000FF"/>
            <w:sz w:val="28"/>
            <w:szCs w:val="28"/>
            <w:u w:val="single"/>
          </w:rPr>
          <w:t>headlines, headings</w:t>
        </w:r>
      </w:hyperlink>
      <w:r w:rsidRPr="003E75C9">
        <w:rPr>
          <w:rFonts w:ascii="Book Antiqua" w:hAnsi="Book Antiqua"/>
          <w:b/>
          <w:bCs/>
          <w:sz w:val="28"/>
          <w:szCs w:val="28"/>
        </w:rPr>
        <w:t xml:space="preserve">; </w:t>
      </w:r>
      <w:hyperlink r:id="rId240" w:anchor="underlining" w:history="1">
        <w:r w:rsidRPr="003E75C9">
          <w:rPr>
            <w:rFonts w:ascii="Book Antiqua" w:hAnsi="Book Antiqua"/>
            <w:b/>
            <w:bCs/>
            <w:color w:val="0000FF"/>
            <w:sz w:val="28"/>
            <w:szCs w:val="28"/>
            <w:u w:val="single"/>
          </w:rPr>
          <w:t>underlining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Capitalization of abbreviations and acronyms varies. For guidance, see </w:t>
      </w:r>
      <w:hyperlink r:id="rId241"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entries in this style guide for specific words and terms, and your dictionary. Although the abbreviation or acronym is capitalized for some common or generic nouns and terms, lowercase the spelled-out form; for example, see </w:t>
      </w:r>
      <w:hyperlink r:id="rId242" w:anchor="environmental impact statement" w:history="1">
        <w:r w:rsidRPr="003E75C9">
          <w:rPr>
            <w:rFonts w:ascii="Book Antiqua" w:hAnsi="Book Antiqua"/>
            <w:b/>
            <w:bCs/>
            <w:color w:val="0000FF"/>
            <w:sz w:val="28"/>
            <w:szCs w:val="28"/>
            <w:u w:val="single"/>
          </w:rPr>
          <w:t>environmental impact statement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the first word of every sentence, heading and headline, including quoted statements and direct questions. Even if a person, business or organization begins its name with a lowercase letter, capitalize the first letter of the name at the beginning of sentences, headings and headlines: </w:t>
      </w:r>
      <w:r w:rsidRPr="003E75C9">
        <w:rPr>
          <w:rFonts w:ascii="Book Antiqua" w:hAnsi="Book Antiqua"/>
          <w:i/>
          <w:iCs/>
          <w:sz w:val="28"/>
          <w:szCs w:val="28"/>
        </w:rPr>
        <w:t xml:space="preserve">Gary de </w:t>
      </w:r>
      <w:proofErr w:type="spellStart"/>
      <w:r w:rsidRPr="003E75C9">
        <w:rPr>
          <w:rFonts w:ascii="Book Antiqua" w:hAnsi="Book Antiqua"/>
          <w:i/>
          <w:iCs/>
          <w:sz w:val="28"/>
          <w:szCs w:val="28"/>
        </w:rPr>
        <w:t>Shazo</w:t>
      </w:r>
      <w:proofErr w:type="spellEnd"/>
      <w:r w:rsidRPr="003E75C9">
        <w:rPr>
          <w:rFonts w:ascii="Book Antiqua" w:hAnsi="Book Antiqua"/>
          <w:i/>
          <w:iCs/>
          <w:sz w:val="28"/>
          <w:szCs w:val="28"/>
        </w:rPr>
        <w:t xml:space="preserve"> won the design award. De </w:t>
      </w:r>
      <w:proofErr w:type="spellStart"/>
      <w:r w:rsidRPr="003E75C9">
        <w:rPr>
          <w:rFonts w:ascii="Book Antiqua" w:hAnsi="Book Antiqua"/>
          <w:i/>
          <w:iCs/>
          <w:sz w:val="28"/>
          <w:szCs w:val="28"/>
        </w:rPr>
        <w:t>Shazo</w:t>
      </w:r>
      <w:proofErr w:type="spellEnd"/>
      <w:r w:rsidRPr="003E75C9">
        <w:rPr>
          <w:rFonts w:ascii="Book Antiqua" w:hAnsi="Book Antiqua"/>
          <w:i/>
          <w:iCs/>
          <w:sz w:val="28"/>
          <w:szCs w:val="28"/>
        </w:rPr>
        <w:t xml:space="preserve"> expressed appreciation for the support of his colleagues.</w:t>
      </w:r>
      <w:r w:rsidRPr="003E75C9">
        <w:rPr>
          <w:rFonts w:ascii="Book Antiqua" w:hAnsi="Book Antiqua"/>
          <w:sz w:val="28"/>
          <w:szCs w:val="28"/>
        </w:rPr>
        <w:t xml:space="preserve"> Also see </w:t>
      </w:r>
      <w:hyperlink r:id="rId243"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Capitalize proper nouns that specifically name a person, place or thing, unless a person, business or organization requests a lowercase first letter. If a name begins with a lowercase letter, capitalize the first letter of the name at the beginning of sentences and headlines.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common nouns such as </w:t>
      </w:r>
      <w:r w:rsidRPr="003E75C9">
        <w:rPr>
          <w:rFonts w:ascii="Book Antiqua" w:hAnsi="Book Antiqua"/>
          <w:i/>
          <w:iCs/>
          <w:sz w:val="28"/>
          <w:szCs w:val="28"/>
        </w:rPr>
        <w:t>party, river</w:t>
      </w:r>
      <w:r w:rsidRPr="003E75C9">
        <w:rPr>
          <w:rFonts w:ascii="Book Antiqua" w:hAnsi="Book Antiqua"/>
          <w:sz w:val="28"/>
          <w:szCs w:val="28"/>
        </w:rPr>
        <w:t xml:space="preserve"> and </w:t>
      </w:r>
      <w:r w:rsidRPr="003E75C9">
        <w:rPr>
          <w:rFonts w:ascii="Book Antiqua" w:hAnsi="Book Antiqua"/>
          <w:i/>
          <w:iCs/>
          <w:sz w:val="28"/>
          <w:szCs w:val="28"/>
        </w:rPr>
        <w:t>street</w:t>
      </w:r>
      <w:r w:rsidRPr="003E75C9">
        <w:rPr>
          <w:rFonts w:ascii="Book Antiqua" w:hAnsi="Book Antiqua"/>
          <w:sz w:val="28"/>
          <w:szCs w:val="28"/>
        </w:rPr>
        <w:t xml:space="preserve"> when they are an integral part of the full name for a person, place or thing: </w:t>
      </w:r>
      <w:r w:rsidRPr="003E75C9">
        <w:rPr>
          <w:rFonts w:ascii="Book Antiqua" w:hAnsi="Book Antiqua"/>
          <w:i/>
          <w:iCs/>
          <w:sz w:val="28"/>
          <w:szCs w:val="28"/>
        </w:rPr>
        <w:t xml:space="preserve">Ballinger Street, </w:t>
      </w:r>
      <w:proofErr w:type="spellStart"/>
      <w:r w:rsidRPr="003E75C9">
        <w:rPr>
          <w:rFonts w:ascii="Book Antiqua" w:hAnsi="Book Antiqua"/>
          <w:i/>
          <w:iCs/>
          <w:sz w:val="28"/>
          <w:szCs w:val="28"/>
        </w:rPr>
        <w:t>Rheinard</w:t>
      </w:r>
      <w:proofErr w:type="spellEnd"/>
      <w:r w:rsidRPr="003E75C9">
        <w:rPr>
          <w:rFonts w:ascii="Book Antiqua" w:hAnsi="Book Antiqua"/>
          <w:i/>
          <w:iCs/>
          <w:sz w:val="28"/>
          <w:szCs w:val="28"/>
        </w:rPr>
        <w:t xml:space="preserve"> River, Queens County, Democratic Party, Puget Sound.</w:t>
      </w:r>
      <w:r w:rsidRPr="003E75C9">
        <w:rPr>
          <w:rFonts w:ascii="Book Antiqua" w:hAnsi="Book Antiqua"/>
          <w:sz w:val="28"/>
          <w:szCs w:val="28"/>
        </w:rPr>
        <w:t xml:space="preserve"> Lowercase those common nouns when they stand alone in later references: </w:t>
      </w:r>
      <w:r w:rsidRPr="003E75C9">
        <w:rPr>
          <w:rFonts w:ascii="Book Antiqua" w:hAnsi="Book Antiqua"/>
          <w:i/>
          <w:iCs/>
          <w:sz w:val="28"/>
          <w:szCs w:val="28"/>
        </w:rPr>
        <w:t>the party, the river, the county, the street, the sound.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common noun elements of names in all plural uses: </w:t>
      </w:r>
      <w:r w:rsidRPr="003E75C9">
        <w:rPr>
          <w:rFonts w:ascii="Book Antiqua" w:hAnsi="Book Antiqua"/>
          <w:i/>
          <w:iCs/>
          <w:sz w:val="28"/>
          <w:szCs w:val="28"/>
        </w:rPr>
        <w:t>Democratic and Republican parties, Ackley and Messer streets, 154th and 156th avenues southeast</w:t>
      </w:r>
      <w:r w:rsidRPr="003E75C9">
        <w:rPr>
          <w:rFonts w:ascii="Book Antiqua" w:hAnsi="Book Antiqua"/>
          <w:sz w:val="28"/>
          <w:szCs w:val="28"/>
        </w:rPr>
        <w:t xml:space="preserve">. But don't lowercase the common nouns when the form is not plural: </w:t>
      </w:r>
      <w:r w:rsidRPr="003E75C9">
        <w:rPr>
          <w:rFonts w:ascii="Book Antiqua" w:hAnsi="Book Antiqua"/>
          <w:i/>
          <w:iCs/>
          <w:sz w:val="28"/>
          <w:szCs w:val="28"/>
        </w:rPr>
        <w:t>Your sister can catch a bus on First or Third Avenue.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the proper names of nationalities, peoples, races, tribes and so on: </w:t>
      </w:r>
      <w:r w:rsidRPr="003E75C9">
        <w:rPr>
          <w:rFonts w:ascii="Book Antiqua" w:hAnsi="Book Antiqua"/>
          <w:i/>
          <w:iCs/>
          <w:sz w:val="28"/>
          <w:szCs w:val="28"/>
        </w:rPr>
        <w:t>African American, American Indians, Arab, Asian, Jewish, Latino, Muckleshoot, Tulalip, Puyallup.</w:t>
      </w:r>
      <w:r w:rsidRPr="003E75C9">
        <w:rPr>
          <w:rFonts w:ascii="Book Antiqua" w:hAnsi="Book Antiqua"/>
          <w:sz w:val="28"/>
          <w:szCs w:val="28"/>
        </w:rPr>
        <w:t xml:space="preserve"> Lowercase </w:t>
      </w:r>
      <w:r w:rsidRPr="003E75C9">
        <w:rPr>
          <w:rFonts w:ascii="Book Antiqua" w:hAnsi="Book Antiqua"/>
          <w:i/>
          <w:iCs/>
          <w:sz w:val="28"/>
          <w:szCs w:val="28"/>
        </w:rPr>
        <w:t>black, white, red</w:t>
      </w:r>
      <w:r w:rsidRPr="003E75C9">
        <w:rPr>
          <w:rFonts w:ascii="Book Antiqua" w:hAnsi="Book Antiqua"/>
          <w:sz w:val="28"/>
          <w:szCs w:val="28"/>
        </w:rPr>
        <w:t xml:space="preserve"> and so on. See </w:t>
      </w:r>
      <w:hyperlink r:id="rId244"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Organizations should adopt specific capitalization guidelines for their governing boards, facilities, job titles and descriptions, organizational structure, and programs, projects and plans. It's efficient to develop styles consistent with a standard, readily available, published reference source. For recommended capitalization guidelines, check individual items in this style manual or see the items below: </w:t>
      </w:r>
      <w:hyperlink r:id="rId245" w:anchor="council committees" w:history="1">
        <w:r w:rsidRPr="003E75C9">
          <w:rPr>
            <w:rFonts w:ascii="Book Antiqua" w:hAnsi="Book Antiqua"/>
            <w:b/>
            <w:bCs/>
            <w:i/>
            <w:iCs/>
            <w:color w:val="0000FF"/>
            <w:sz w:val="28"/>
            <w:szCs w:val="28"/>
            <w:u w:val="single"/>
          </w:rPr>
          <w:t>committees</w:t>
        </w:r>
      </w:hyperlink>
      <w:r w:rsidRPr="003E75C9">
        <w:rPr>
          <w:rFonts w:ascii="Book Antiqua" w:hAnsi="Book Antiqua"/>
          <w:b/>
          <w:bCs/>
          <w:i/>
          <w:iCs/>
          <w:sz w:val="28"/>
          <w:szCs w:val="28"/>
        </w:rPr>
        <w:t xml:space="preserve">, </w:t>
      </w:r>
      <w:hyperlink r:id="rId246" w:anchor="facilities" w:history="1">
        <w:r w:rsidRPr="003E75C9">
          <w:rPr>
            <w:rFonts w:ascii="Book Antiqua" w:hAnsi="Book Antiqua"/>
            <w:b/>
            <w:bCs/>
            <w:i/>
            <w:iCs/>
            <w:color w:val="0000FF"/>
            <w:sz w:val="28"/>
            <w:szCs w:val="28"/>
            <w:u w:val="single"/>
          </w:rPr>
          <w:t>facilities</w:t>
        </w:r>
      </w:hyperlink>
      <w:r w:rsidRPr="003E75C9">
        <w:rPr>
          <w:rFonts w:ascii="Book Antiqua" w:hAnsi="Book Antiqua"/>
          <w:b/>
          <w:bCs/>
          <w:i/>
          <w:iCs/>
          <w:sz w:val="28"/>
          <w:szCs w:val="28"/>
        </w:rPr>
        <w:t xml:space="preserve">, </w:t>
      </w:r>
      <w:hyperlink r:id="rId247" w:anchor="job titles and descriptions" w:history="1">
        <w:r w:rsidRPr="003E75C9">
          <w:rPr>
            <w:rFonts w:ascii="Book Antiqua" w:hAnsi="Book Antiqua"/>
            <w:b/>
            <w:bCs/>
            <w:i/>
            <w:iCs/>
            <w:color w:val="0000FF"/>
            <w:sz w:val="28"/>
            <w:szCs w:val="28"/>
            <w:u w:val="single"/>
          </w:rPr>
          <w:t>job titles and descriptions</w:t>
        </w:r>
      </w:hyperlink>
      <w:r w:rsidRPr="003E75C9">
        <w:rPr>
          <w:rFonts w:ascii="Book Antiqua" w:hAnsi="Book Antiqua"/>
          <w:b/>
          <w:bCs/>
          <w:i/>
          <w:iCs/>
          <w:sz w:val="28"/>
          <w:szCs w:val="28"/>
        </w:rPr>
        <w:t xml:space="preserve">, </w:t>
      </w:r>
      <w:hyperlink r:id="rId248" w:anchor="organizational structure" w:history="1">
        <w:r w:rsidRPr="003E75C9">
          <w:rPr>
            <w:rFonts w:ascii="Book Antiqua" w:hAnsi="Book Antiqua"/>
            <w:b/>
            <w:bCs/>
            <w:i/>
            <w:iCs/>
            <w:color w:val="0000FF"/>
            <w:sz w:val="28"/>
            <w:szCs w:val="28"/>
            <w:u w:val="single"/>
          </w:rPr>
          <w:t>organizational structure</w:t>
        </w:r>
      </w:hyperlink>
      <w:r w:rsidRPr="003E75C9">
        <w:rPr>
          <w:rFonts w:ascii="Book Antiqua" w:hAnsi="Book Antiqua"/>
          <w:b/>
          <w:bCs/>
          <w:i/>
          <w:iCs/>
          <w:sz w:val="28"/>
          <w:szCs w:val="28"/>
        </w:rPr>
        <w:t>,</w:t>
      </w:r>
      <w:r w:rsidRPr="003E75C9">
        <w:rPr>
          <w:rFonts w:ascii="Book Antiqua" w:hAnsi="Book Antiqua"/>
          <w:sz w:val="28"/>
          <w:szCs w:val="28"/>
        </w:rPr>
        <w:t xml:space="preserve"> and </w:t>
      </w:r>
      <w:hyperlink r:id="rId249" w:anchor="programs, projects and plans" w:history="1">
        <w:r w:rsidRPr="003E75C9">
          <w:rPr>
            <w:rFonts w:ascii="Book Antiqua" w:hAnsi="Book Antiqua"/>
            <w:b/>
            <w:bCs/>
            <w:i/>
            <w:iCs/>
            <w:color w:val="0000FF"/>
            <w:sz w:val="28"/>
            <w:szCs w:val="28"/>
            <w:u w:val="single"/>
          </w:rPr>
          <w:t>programs, projects and plans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1" w:name="council_committees"/>
      <w:r w:rsidRPr="003E75C9">
        <w:rPr>
          <w:rFonts w:ascii="Book Antiqua" w:hAnsi="Book Antiqua"/>
          <w:b/>
          <w:bCs/>
          <w:i/>
          <w:iCs/>
          <w:sz w:val="28"/>
          <w:szCs w:val="28"/>
        </w:rPr>
        <w:t>committees</w:t>
      </w:r>
      <w:bookmarkEnd w:id="301"/>
      <w:r w:rsidRPr="003E75C9">
        <w:rPr>
          <w:rFonts w:ascii="Book Antiqua" w:hAnsi="Book Antiqua"/>
          <w:sz w:val="28"/>
          <w:szCs w:val="28"/>
        </w:rPr>
        <w:t xml:space="preserve"> On first reference, spell out and capitalize the full name of committees: </w:t>
      </w:r>
      <w:r w:rsidRPr="003E75C9">
        <w:rPr>
          <w:rFonts w:ascii="Book Antiqua" w:hAnsi="Book Antiqua"/>
          <w:i/>
          <w:iCs/>
          <w:sz w:val="28"/>
          <w:szCs w:val="28"/>
        </w:rPr>
        <w:t>the Neighborhood Action Committee</w:t>
      </w:r>
      <w:r w:rsidRPr="003E75C9">
        <w:rPr>
          <w:rFonts w:ascii="Book Antiqua" w:hAnsi="Book Antiqua"/>
          <w:sz w:val="28"/>
          <w:szCs w:val="28"/>
        </w:rPr>
        <w:t xml:space="preserve">. Refer to </w:t>
      </w:r>
      <w:r w:rsidRPr="003E75C9">
        <w:rPr>
          <w:rFonts w:ascii="Book Antiqua" w:hAnsi="Book Antiqua"/>
          <w:i/>
          <w:iCs/>
          <w:sz w:val="28"/>
          <w:szCs w:val="28"/>
        </w:rPr>
        <w:t>the committee</w:t>
      </w:r>
      <w:r w:rsidRPr="003E75C9">
        <w:rPr>
          <w:rFonts w:ascii="Book Antiqua" w:hAnsi="Book Antiqua"/>
          <w:sz w:val="28"/>
          <w:szCs w:val="28"/>
        </w:rPr>
        <w:t xml:space="preserve"> (preferred) or abbreviate on later references (all caps, no periods): </w:t>
      </w:r>
      <w:r w:rsidRPr="003E75C9">
        <w:rPr>
          <w:rFonts w:ascii="Book Antiqua" w:hAnsi="Book Antiqua"/>
          <w:i/>
          <w:iCs/>
          <w:sz w:val="28"/>
          <w:szCs w:val="28"/>
        </w:rPr>
        <w:t>NAC</w:t>
      </w:r>
      <w:r w:rsidRPr="003E75C9">
        <w:rPr>
          <w:rFonts w:ascii="Book Antiqua" w:hAnsi="Book Antiqua"/>
          <w:sz w:val="28"/>
          <w:szCs w:val="28"/>
        </w:rPr>
        <w:t xml:space="preserve">. Lowercase </w:t>
      </w:r>
      <w:r w:rsidRPr="003E75C9">
        <w:rPr>
          <w:rFonts w:ascii="Book Antiqua" w:hAnsi="Book Antiqua"/>
          <w:i/>
          <w:iCs/>
          <w:sz w:val="28"/>
          <w:szCs w:val="28"/>
        </w:rPr>
        <w:t>committee</w:t>
      </w:r>
      <w:r w:rsidRPr="003E75C9">
        <w:rPr>
          <w:rFonts w:ascii="Book Antiqua" w:hAnsi="Book Antiqua"/>
          <w:sz w:val="28"/>
          <w:szCs w:val="28"/>
        </w:rPr>
        <w:t xml:space="preserve"> when it stands alone: </w:t>
      </w:r>
      <w:r w:rsidRPr="003E75C9">
        <w:rPr>
          <w:rFonts w:ascii="Book Antiqua" w:hAnsi="Book Antiqua"/>
          <w:i/>
          <w:iCs/>
          <w:sz w:val="28"/>
          <w:szCs w:val="28"/>
        </w:rPr>
        <w:t>The committee voted to endorse the recommendation</w:t>
      </w:r>
      <w:r w:rsidRPr="003E75C9">
        <w:rPr>
          <w:rFonts w:ascii="Book Antiqua" w:hAnsi="Book Antiqua"/>
          <w:sz w:val="28"/>
          <w:szCs w:val="28"/>
        </w:rPr>
        <w:t xml:space="preserve">. See </w:t>
      </w:r>
      <w:hyperlink r:id="rId250" w:anchor="subcommittee" w:history="1">
        <w:r w:rsidRPr="003E75C9">
          <w:rPr>
            <w:rFonts w:ascii="Book Antiqua" w:hAnsi="Book Antiqua"/>
            <w:b/>
            <w:bCs/>
            <w:color w:val="0000FF"/>
            <w:sz w:val="28"/>
            <w:szCs w:val="28"/>
            <w:u w:val="single"/>
          </w:rPr>
          <w:t>subcommittee</w:t>
        </w:r>
      </w:hyperlink>
      <w:r w:rsidRPr="003E75C9">
        <w:rPr>
          <w:rFonts w:ascii="Book Antiqua" w:hAnsi="Book Antiqua"/>
          <w:b/>
          <w:bCs/>
          <w:sz w:val="28"/>
          <w:szCs w:val="28"/>
        </w:rPr>
        <w:t xml:space="preserve">, </w:t>
      </w:r>
      <w:hyperlink r:id="rId251" w:anchor="task force" w:history="1">
        <w:r w:rsidRPr="003E75C9">
          <w:rPr>
            <w:rFonts w:ascii="Book Antiqua" w:hAnsi="Book Antiqua"/>
            <w:b/>
            <w:bCs/>
            <w:color w:val="0000FF"/>
            <w:sz w:val="28"/>
            <w:szCs w:val="28"/>
            <w:u w:val="single"/>
          </w:rPr>
          <w:t>task force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2" w:name="facilities"/>
      <w:r w:rsidRPr="003E75C9">
        <w:rPr>
          <w:rFonts w:ascii="Book Antiqua" w:hAnsi="Book Antiqua"/>
          <w:b/>
          <w:bCs/>
          <w:i/>
          <w:iCs/>
          <w:sz w:val="28"/>
          <w:szCs w:val="28"/>
        </w:rPr>
        <w:t>facilities</w:t>
      </w:r>
      <w:bookmarkEnd w:id="302"/>
      <w:r w:rsidRPr="003E75C9">
        <w:rPr>
          <w:rFonts w:ascii="Book Antiqua" w:hAnsi="Book Antiqua"/>
          <w:sz w:val="28"/>
          <w:szCs w:val="28"/>
        </w:rPr>
        <w:t xml:space="preserve"> Lowercase facilities when the name describes only what the facility does: </w:t>
      </w:r>
      <w:r w:rsidRPr="003E75C9">
        <w:rPr>
          <w:rFonts w:ascii="Book Antiqua" w:hAnsi="Book Antiqua"/>
          <w:i/>
          <w:iCs/>
          <w:sz w:val="28"/>
          <w:szCs w:val="28"/>
        </w:rPr>
        <w:t>parking lot, substation</w:t>
      </w:r>
      <w:r w:rsidRPr="003E75C9">
        <w:rPr>
          <w:rFonts w:ascii="Book Antiqua" w:hAnsi="Book Antiqua"/>
          <w:sz w:val="28"/>
          <w:szCs w:val="28"/>
        </w:rPr>
        <w:t xml:space="preserve">. Capitalize proper nouns that are part of the facility's name: </w:t>
      </w:r>
      <w:r w:rsidRPr="003E75C9">
        <w:rPr>
          <w:rFonts w:ascii="Book Antiqua" w:hAnsi="Book Antiqua"/>
          <w:i/>
          <w:iCs/>
          <w:sz w:val="28"/>
          <w:szCs w:val="28"/>
        </w:rPr>
        <w:t>Southgate parking lot</w:t>
      </w:r>
      <w:r w:rsidRPr="003E75C9">
        <w:rPr>
          <w:rFonts w:ascii="Book Antiqua" w:hAnsi="Book Antiqua"/>
          <w:sz w:val="28"/>
          <w:szCs w:val="28"/>
        </w:rPr>
        <w:t xml:space="preserve">. See </w:t>
      </w:r>
      <w:hyperlink r:id="rId252" w:anchor="facility" w:history="1">
        <w:r w:rsidRPr="003E75C9">
          <w:rPr>
            <w:rFonts w:ascii="Book Antiqua" w:hAnsi="Book Antiqua"/>
            <w:b/>
            <w:bCs/>
            <w:color w:val="0000FF"/>
            <w:sz w:val="28"/>
            <w:szCs w:val="28"/>
            <w:u w:val="single"/>
          </w:rPr>
          <w:t>facility</w:t>
        </w:r>
      </w:hyperlink>
      <w:r w:rsidRPr="003E75C9">
        <w:rPr>
          <w:rFonts w:ascii="Book Antiqua" w:hAnsi="Book Antiqua"/>
          <w:sz w:val="28"/>
          <w:szCs w:val="28"/>
        </w:rPr>
        <w:t>.</w:t>
      </w:r>
      <w:r w:rsidRPr="003E75C9">
        <w:rPr>
          <w:rFonts w:ascii="Book Antiqua" w:hAnsi="Book Antiqua"/>
          <w:sz w:val="28"/>
          <w:szCs w:val="28"/>
        </w:rPr>
        <w:br/>
        <w:t xml:space="preserve">When using part of a facility's name, capitalize only the proper noun. Lowercase the common nouns when shortening the name: </w:t>
      </w:r>
      <w:r w:rsidRPr="003E75C9">
        <w:rPr>
          <w:rFonts w:ascii="Book Antiqua" w:hAnsi="Book Antiqua"/>
          <w:i/>
          <w:iCs/>
          <w:sz w:val="28"/>
          <w:szCs w:val="28"/>
        </w:rPr>
        <w:t>Sunset Maintenance Center, the maintenance center, the center</w:t>
      </w:r>
      <w:r w:rsidRPr="003E75C9">
        <w:rPr>
          <w:rFonts w:ascii="Book Antiqua" w:hAnsi="Book Antiqua"/>
          <w:sz w:val="28"/>
          <w:szCs w:val="28"/>
        </w:rPr>
        <w:t xml:space="preserve">. See </w:t>
      </w:r>
      <w:hyperlink r:id="rId253" w:anchor="courthouse" w:history="1">
        <w:r w:rsidRPr="003E75C9">
          <w:rPr>
            <w:rFonts w:ascii="Book Antiqua" w:hAnsi="Book Antiqua"/>
            <w:b/>
            <w:bCs/>
            <w:color w:val="0000FF"/>
            <w:sz w:val="28"/>
            <w:szCs w:val="28"/>
            <w:u w:val="single"/>
          </w:rPr>
          <w:t>courthouse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3" w:name="job_titles_and_descriptions"/>
      <w:r w:rsidRPr="003E75C9">
        <w:rPr>
          <w:rFonts w:ascii="Book Antiqua" w:hAnsi="Book Antiqua"/>
          <w:b/>
          <w:bCs/>
          <w:i/>
          <w:iCs/>
          <w:sz w:val="28"/>
          <w:szCs w:val="28"/>
        </w:rPr>
        <w:lastRenderedPageBreak/>
        <w:t>job titles and descriptions</w:t>
      </w:r>
      <w:bookmarkEnd w:id="303"/>
      <w:r w:rsidRPr="003E75C9">
        <w:rPr>
          <w:rFonts w:ascii="Book Antiqua" w:hAnsi="Book Antiqua"/>
          <w:sz w:val="28"/>
          <w:szCs w:val="28"/>
        </w:rPr>
        <w:t xml:space="preserve"> Consistency is key. Capitalize official job titles when used immediately before a name as part of a name: </w:t>
      </w:r>
      <w:r w:rsidRPr="003E75C9">
        <w:rPr>
          <w:rFonts w:ascii="Book Antiqua" w:hAnsi="Book Antiqua"/>
          <w:i/>
          <w:iCs/>
          <w:sz w:val="28"/>
          <w:szCs w:val="28"/>
        </w:rPr>
        <w:t xml:space="preserve">Finance Department Director Virginia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Accounting Manager Billie Burke, Budget Planner Mary Munchkin, Computer Technician George Bailey, Media Specialist Tim Wright</w:t>
      </w:r>
      <w:r w:rsidRPr="003E75C9">
        <w:rPr>
          <w:rFonts w:ascii="Book Antiqua" w:hAnsi="Book Antiqua"/>
          <w:sz w:val="28"/>
          <w:szCs w:val="28"/>
        </w:rPr>
        <w:t>.</w:t>
      </w:r>
      <w:r w:rsidRPr="003E75C9">
        <w:rPr>
          <w:rFonts w:ascii="Book Antiqua" w:hAnsi="Book Antiqua"/>
          <w:sz w:val="28"/>
          <w:szCs w:val="28"/>
        </w:rPr>
        <w:br/>
        <w:t xml:space="preserve">Lowercase titles when used alone or when set off descriptively from a name by commas, often after a name; when applicable, capitalize only the names of departments, divisions and other groups: </w:t>
      </w:r>
      <w:r w:rsidRPr="003E75C9">
        <w:rPr>
          <w:rFonts w:ascii="Book Antiqua" w:hAnsi="Book Antiqua"/>
          <w:i/>
          <w:iCs/>
          <w:sz w:val="28"/>
          <w:szCs w:val="28"/>
        </w:rPr>
        <w:t xml:space="preserve">Virginia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Finance Department director; Billie Burke, manager of the Accounting Division; Billie Burke, accounting manager; Mary Munchkin, budget planner; George Bailey, computer technician; Tim Wright, media specialist.</w:t>
      </w:r>
      <w:r w:rsidRPr="003E75C9">
        <w:rPr>
          <w:rFonts w:ascii="Book Antiqua" w:hAnsi="Book Antiqua"/>
          <w:sz w:val="28"/>
          <w:szCs w:val="28"/>
        </w:rPr>
        <w:t xml:space="preserve"> Also see </w:t>
      </w:r>
      <w:hyperlink r:id="rId254"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4" w:name="organizational_structure"/>
      <w:r w:rsidRPr="003E75C9">
        <w:rPr>
          <w:rFonts w:ascii="Book Antiqua" w:hAnsi="Book Antiqua"/>
          <w:b/>
          <w:bCs/>
          <w:i/>
          <w:iCs/>
          <w:sz w:val="28"/>
          <w:szCs w:val="28"/>
        </w:rPr>
        <w:t>organizational structure</w:t>
      </w:r>
      <w:bookmarkEnd w:id="304"/>
      <w:r w:rsidRPr="003E75C9">
        <w:rPr>
          <w:rFonts w:ascii="Book Antiqua" w:hAnsi="Book Antiqua"/>
          <w:sz w:val="28"/>
          <w:szCs w:val="28"/>
        </w:rPr>
        <w:t xml:space="preserve"> Capitalize the official (proper) names of all organization departments, divisions, sections, offices, units and groups: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Englehart</w:t>
      </w:r>
      <w:proofErr w:type="spellEnd"/>
      <w:r w:rsidRPr="003E75C9">
        <w:rPr>
          <w:rFonts w:ascii="Book Antiqua" w:hAnsi="Book Antiqua"/>
          <w:i/>
          <w:iCs/>
          <w:sz w:val="28"/>
          <w:szCs w:val="28"/>
        </w:rPr>
        <w:t xml:space="preserve"> Department of Finance, Accounting Division</w:t>
      </w:r>
      <w:r w:rsidRPr="003E75C9">
        <w:rPr>
          <w:rFonts w:ascii="Book Antiqua" w:hAnsi="Book Antiqua"/>
          <w:sz w:val="28"/>
          <w:szCs w:val="28"/>
        </w:rPr>
        <w:t xml:space="preserve">, </w:t>
      </w:r>
      <w:r w:rsidRPr="003E75C9">
        <w:rPr>
          <w:rFonts w:ascii="Book Antiqua" w:hAnsi="Book Antiqua"/>
          <w:i/>
          <w:iCs/>
          <w:sz w:val="28"/>
          <w:szCs w:val="28"/>
        </w:rPr>
        <w:t>Customer Services Section, Property Tax Information Office, Marketing Unit, Documentation Group</w:t>
      </w:r>
      <w:r w:rsidRPr="003E75C9">
        <w:rPr>
          <w:rFonts w:ascii="Book Antiqua" w:hAnsi="Book Antiqua"/>
          <w:sz w:val="28"/>
          <w:szCs w:val="28"/>
        </w:rPr>
        <w:t>. Use the whole name on first reference.</w:t>
      </w:r>
      <w:r w:rsidRPr="003E75C9">
        <w:rPr>
          <w:rFonts w:ascii="Book Antiqua" w:hAnsi="Book Antiqua"/>
          <w:sz w:val="28"/>
          <w:szCs w:val="28"/>
        </w:rPr>
        <w:br/>
        <w:t xml:space="preserve">For later references, shortened versions of organizational names--without the common nouns </w:t>
      </w:r>
      <w:r w:rsidRPr="003E75C9">
        <w:rPr>
          <w:rFonts w:ascii="Book Antiqua" w:hAnsi="Book Antiqua"/>
          <w:i/>
          <w:iCs/>
          <w:sz w:val="28"/>
          <w:szCs w:val="28"/>
        </w:rPr>
        <w:t>department</w:t>
      </w:r>
      <w:r w:rsidRPr="003E75C9">
        <w:rPr>
          <w:rFonts w:ascii="Book Antiqua" w:hAnsi="Book Antiqua"/>
          <w:sz w:val="28"/>
          <w:szCs w:val="28"/>
        </w:rPr>
        <w:t xml:space="preserve">, </w:t>
      </w:r>
      <w:r w:rsidRPr="003E75C9">
        <w:rPr>
          <w:rFonts w:ascii="Book Antiqua" w:hAnsi="Book Antiqua"/>
          <w:i/>
          <w:iCs/>
          <w:sz w:val="28"/>
          <w:szCs w:val="28"/>
        </w:rPr>
        <w:t>division</w:t>
      </w:r>
      <w:r w:rsidRPr="003E75C9">
        <w:rPr>
          <w:rFonts w:ascii="Book Antiqua" w:hAnsi="Book Antiqua"/>
          <w:sz w:val="28"/>
          <w:szCs w:val="28"/>
        </w:rPr>
        <w:t xml:space="preserve">, </w:t>
      </w:r>
      <w:r w:rsidRPr="003E75C9">
        <w:rPr>
          <w:rFonts w:ascii="Book Antiqua" w:hAnsi="Book Antiqua"/>
          <w:i/>
          <w:iCs/>
          <w:sz w:val="28"/>
          <w:szCs w:val="28"/>
        </w:rPr>
        <w:t>section</w:t>
      </w:r>
      <w:r w:rsidRPr="003E75C9">
        <w:rPr>
          <w:rFonts w:ascii="Book Antiqua" w:hAnsi="Book Antiqua"/>
          <w:sz w:val="28"/>
          <w:szCs w:val="28"/>
        </w:rPr>
        <w:t xml:space="preserve"> and so on--are acceptable. Capitalize the "proper" name part of full names when using only that part of the name and dropping the common noun: </w:t>
      </w:r>
      <w:r w:rsidRPr="003E75C9">
        <w:rPr>
          <w:rFonts w:ascii="Book Antiqua" w:hAnsi="Book Antiqua"/>
          <w:i/>
          <w:iCs/>
          <w:sz w:val="28"/>
          <w:szCs w:val="28"/>
        </w:rPr>
        <w:t>Finance, Accounting, Customer Services</w:t>
      </w:r>
      <w:r w:rsidRPr="003E75C9">
        <w:rPr>
          <w:rFonts w:ascii="Book Antiqua" w:hAnsi="Book Antiqua"/>
          <w:sz w:val="28"/>
          <w:szCs w:val="28"/>
        </w:rPr>
        <w:t xml:space="preserve">. Don't capitalize those words, however, when describing the general function or work of a group. Also, lowercase the "common" (or generic) name part of the full name when using only that part of the name: </w:t>
      </w:r>
      <w:r w:rsidRPr="003E75C9">
        <w:rPr>
          <w:rFonts w:ascii="Book Antiqua" w:hAnsi="Book Antiqua"/>
          <w:i/>
          <w:iCs/>
          <w:sz w:val="28"/>
          <w:szCs w:val="28"/>
        </w:rPr>
        <w:t>the department, the division, the section</w:t>
      </w:r>
      <w:r w:rsidRPr="003E75C9">
        <w:rPr>
          <w:rFonts w:ascii="Book Antiqua" w:hAnsi="Book Antiqua"/>
          <w:sz w:val="28"/>
          <w:szCs w:val="28"/>
        </w:rPr>
        <w:t xml:space="preserve">. Be sure the context makes clear the organizational unit the common name is mentioning. See </w:t>
      </w:r>
      <w:hyperlink r:id="rId255"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 xml:space="preserve">, </w:t>
      </w:r>
      <w:hyperlink r:id="rId256" w:anchor="county" w:history="1">
        <w:r w:rsidRPr="003E75C9">
          <w:rPr>
            <w:rFonts w:ascii="Book Antiqua" w:hAnsi="Book Antiqua"/>
            <w:b/>
            <w:bCs/>
            <w:color w:val="0000FF"/>
            <w:sz w:val="28"/>
            <w:szCs w:val="28"/>
            <w:u w:val="single"/>
          </w:rPr>
          <w:t>county</w:t>
        </w:r>
      </w:hyperlink>
      <w:r w:rsidRPr="003E75C9">
        <w:rPr>
          <w:rFonts w:ascii="Book Antiqua" w:hAnsi="Book Antiqua"/>
          <w:b/>
          <w:bCs/>
          <w:sz w:val="28"/>
          <w:szCs w:val="28"/>
        </w:rPr>
        <w:t xml:space="preserve">, </w:t>
      </w:r>
      <w:hyperlink r:id="rId257"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b/>
          <w:bCs/>
          <w:sz w:val="28"/>
          <w:szCs w:val="28"/>
        </w:rPr>
        <w:t xml:space="preserve">, </w:t>
      </w:r>
      <w:hyperlink r:id="rId258" w:anchor="office" w:history="1">
        <w:r w:rsidRPr="003E75C9">
          <w:rPr>
            <w:rFonts w:ascii="Book Antiqua" w:hAnsi="Book Antiqua"/>
            <w:b/>
            <w:bCs/>
            <w:color w:val="0000FF"/>
            <w:sz w:val="28"/>
            <w:szCs w:val="28"/>
            <w:u w:val="single"/>
          </w:rPr>
          <w:t>office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5" w:name="programs,_projects_and_plans"/>
      <w:r w:rsidRPr="003E75C9">
        <w:rPr>
          <w:rFonts w:ascii="Book Antiqua" w:hAnsi="Book Antiqua"/>
          <w:b/>
          <w:bCs/>
          <w:i/>
          <w:iCs/>
          <w:sz w:val="28"/>
          <w:szCs w:val="28"/>
        </w:rPr>
        <w:t>programs, projects and plans</w:t>
      </w:r>
      <w:bookmarkEnd w:id="305"/>
      <w:r w:rsidRPr="003E75C9">
        <w:rPr>
          <w:rFonts w:ascii="Book Antiqua" w:hAnsi="Book Antiqua"/>
          <w:sz w:val="28"/>
          <w:szCs w:val="28"/>
        </w:rPr>
        <w:t xml:space="preserve"> Capitalize the full name of official programs, projects or plans</w:t>
      </w:r>
      <w:r w:rsidRPr="003E75C9">
        <w:rPr>
          <w:rFonts w:ascii="Book Antiqua" w:hAnsi="Book Antiqua"/>
          <w:i/>
          <w:iCs/>
          <w:sz w:val="28"/>
          <w:szCs w:val="28"/>
        </w:rPr>
        <w:t>.</w:t>
      </w:r>
      <w:r w:rsidRPr="003E75C9">
        <w:rPr>
          <w:rFonts w:ascii="Book Antiqua" w:hAnsi="Book Antiqua"/>
          <w:sz w:val="28"/>
          <w:szCs w:val="28"/>
        </w:rPr>
        <w:t xml:space="preserve"> Otherwise, avoid capitalizing them. Always lowercase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when the word stands alone or when using only part of the formal name.</w:t>
      </w:r>
    </w:p>
    <w:p w:rsidR="00BE4482" w:rsidRPr="003E75C9" w:rsidRDefault="00BE4482" w:rsidP="003E75C9">
      <w:pPr>
        <w:pStyle w:val="NoSpacing"/>
        <w:spacing w:line="360" w:lineRule="auto"/>
        <w:rPr>
          <w:rFonts w:ascii="Book Antiqua" w:hAnsi="Book Antiqua"/>
          <w:sz w:val="28"/>
          <w:szCs w:val="28"/>
        </w:rPr>
      </w:pPr>
      <w:bookmarkStart w:id="306" w:name="Capitol_Hill"/>
      <w:r w:rsidRPr="003E75C9">
        <w:rPr>
          <w:rFonts w:ascii="Book Antiqua" w:hAnsi="Book Antiqua"/>
          <w:b/>
          <w:bCs/>
          <w:sz w:val="28"/>
          <w:szCs w:val="28"/>
        </w:rPr>
        <w:t>Capitol Hill</w:t>
      </w:r>
      <w:bookmarkEnd w:id="306"/>
      <w:r w:rsidRPr="003E75C9">
        <w:rPr>
          <w:rFonts w:ascii="Book Antiqua" w:hAnsi="Book Antiqua"/>
          <w:sz w:val="28"/>
          <w:szCs w:val="28"/>
        </w:rPr>
        <w:t xml:space="preserve"> Not </w:t>
      </w:r>
      <w:proofErr w:type="spellStart"/>
      <w:r w:rsidRPr="003E75C9">
        <w:rPr>
          <w:rFonts w:ascii="Book Antiqua" w:hAnsi="Book Antiqua"/>
          <w:i/>
          <w:iCs/>
          <w:sz w:val="28"/>
          <w:szCs w:val="28"/>
        </w:rPr>
        <w:t>Capital</w:t>
      </w:r>
      <w:proofErr w:type="spellEnd"/>
      <w:r w:rsidRPr="003E75C9">
        <w:rPr>
          <w:rFonts w:ascii="Book Antiqua" w:hAnsi="Book Antiqua"/>
          <w:i/>
          <w:iCs/>
          <w:sz w:val="28"/>
          <w:szCs w:val="28"/>
        </w:rPr>
        <w:t xml:space="preserve"> Hill,</w:t>
      </w:r>
      <w:r w:rsidRPr="003E75C9">
        <w:rPr>
          <w:rFonts w:ascii="Book Antiqua" w:hAnsi="Book Antiqua"/>
          <w:sz w:val="28"/>
          <w:szCs w:val="28"/>
        </w:rPr>
        <w:t xml:space="preserve"> for the Seattle district or site of the U.S. Capitol. See </w:t>
      </w:r>
      <w:hyperlink r:id="rId259" w:anchor="capital" w:history="1">
        <w:r w:rsidRPr="003E75C9">
          <w:rPr>
            <w:rFonts w:ascii="Book Antiqua" w:hAnsi="Book Antiqua"/>
            <w:b/>
            <w:bCs/>
            <w:color w:val="0000FF"/>
            <w:sz w:val="28"/>
            <w:szCs w:val="28"/>
            <w:u w:val="single"/>
          </w:rPr>
          <w:t>capital, capitol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7" w:name="carat"/>
      <w:r w:rsidRPr="003E75C9">
        <w:rPr>
          <w:rFonts w:ascii="Book Antiqua" w:hAnsi="Book Antiqua"/>
          <w:b/>
          <w:bCs/>
          <w:sz w:val="28"/>
          <w:szCs w:val="28"/>
        </w:rPr>
        <w:t>carat, caret, carrot, karat</w:t>
      </w:r>
      <w:bookmarkEnd w:id="307"/>
      <w:r w:rsidRPr="003E75C9">
        <w:rPr>
          <w:rFonts w:ascii="Book Antiqua" w:hAnsi="Book Antiqua"/>
          <w:sz w:val="28"/>
          <w:szCs w:val="28"/>
        </w:rPr>
        <w:t xml:space="preserve"> Often confused or misspelled. A </w:t>
      </w:r>
      <w:r w:rsidRPr="003E75C9">
        <w:rPr>
          <w:rFonts w:ascii="Book Antiqua" w:hAnsi="Book Antiqua"/>
          <w:i/>
          <w:iCs/>
          <w:sz w:val="28"/>
          <w:szCs w:val="28"/>
        </w:rPr>
        <w:t>carat</w:t>
      </w:r>
      <w:r w:rsidRPr="003E75C9">
        <w:rPr>
          <w:rFonts w:ascii="Book Antiqua" w:hAnsi="Book Antiqua"/>
          <w:sz w:val="28"/>
          <w:szCs w:val="28"/>
        </w:rPr>
        <w:t xml:space="preserve"> is "a unit for measuring the weight of jewels," while a </w:t>
      </w:r>
      <w:r w:rsidRPr="003E75C9">
        <w:rPr>
          <w:rFonts w:ascii="Book Antiqua" w:hAnsi="Book Antiqua"/>
          <w:i/>
          <w:iCs/>
          <w:sz w:val="28"/>
          <w:szCs w:val="28"/>
        </w:rPr>
        <w:t>karat</w:t>
      </w:r>
      <w:r w:rsidRPr="003E75C9">
        <w:rPr>
          <w:rFonts w:ascii="Book Antiqua" w:hAnsi="Book Antiqua"/>
          <w:sz w:val="28"/>
          <w:szCs w:val="28"/>
        </w:rPr>
        <w:t xml:space="preserve"> is "the unit for measuring the purity of gold." A </w:t>
      </w:r>
      <w:r w:rsidRPr="003E75C9">
        <w:rPr>
          <w:rFonts w:ascii="Book Antiqua" w:hAnsi="Book Antiqua"/>
          <w:i/>
          <w:iCs/>
          <w:sz w:val="28"/>
          <w:szCs w:val="28"/>
        </w:rPr>
        <w:t>caret</w:t>
      </w:r>
      <w:r w:rsidRPr="003E75C9">
        <w:rPr>
          <w:rFonts w:ascii="Book Antiqua" w:hAnsi="Book Antiqua"/>
          <w:sz w:val="28"/>
          <w:szCs w:val="28"/>
        </w:rPr>
        <w:t xml:space="preserve"> is "a </w:t>
      </w:r>
      <w:r w:rsidRPr="003E75C9">
        <w:rPr>
          <w:rFonts w:ascii="Book Antiqua" w:hAnsi="Book Antiqua"/>
          <w:sz w:val="28"/>
          <w:szCs w:val="28"/>
        </w:rPr>
        <w:lastRenderedPageBreak/>
        <w:t xml:space="preserve">mark [like this </w:t>
      </w:r>
      <w:r w:rsidRPr="003E75C9">
        <w:rPr>
          <w:rFonts w:ascii="Book Antiqua" w:hAnsi="Book Antiqua"/>
          <w:i/>
          <w:iCs/>
          <w:sz w:val="28"/>
          <w:szCs w:val="28"/>
        </w:rPr>
        <w:t>&gt;</w:t>
      </w:r>
      <w:r w:rsidRPr="003E75C9">
        <w:rPr>
          <w:rFonts w:ascii="Book Antiqua" w:hAnsi="Book Antiqua"/>
          <w:sz w:val="28"/>
          <w:szCs w:val="28"/>
        </w:rPr>
        <w:t xml:space="preserve"> symbol but pointing up] used in editing and proofreading to show where something is to be inserted." A </w:t>
      </w:r>
      <w:r w:rsidRPr="003E75C9">
        <w:rPr>
          <w:rFonts w:ascii="Book Antiqua" w:hAnsi="Book Antiqua"/>
          <w:i/>
          <w:iCs/>
          <w:sz w:val="28"/>
          <w:szCs w:val="28"/>
        </w:rPr>
        <w:t>carrot</w:t>
      </w:r>
      <w:r w:rsidRPr="003E75C9">
        <w:rPr>
          <w:rFonts w:ascii="Book Antiqua" w:hAnsi="Book Antiqua"/>
          <w:sz w:val="28"/>
          <w:szCs w:val="28"/>
        </w:rPr>
        <w:t xml:space="preserve"> is "a long, thick, orange vegetable."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cardiopulmonary resuscitation</w:t>
      </w:r>
      <w:r w:rsidRPr="003E75C9">
        <w:rPr>
          <w:rFonts w:ascii="Book Antiqua" w:hAnsi="Book Antiqua"/>
          <w:sz w:val="28"/>
          <w:szCs w:val="28"/>
        </w:rPr>
        <w:t xml:space="preserve"> See </w:t>
      </w:r>
      <w:hyperlink r:id="rId260" w:anchor="CPR" w:history="1">
        <w:r w:rsidRPr="003E75C9">
          <w:rPr>
            <w:rFonts w:ascii="Book Antiqua" w:hAnsi="Book Antiqua"/>
            <w:b/>
            <w:bCs/>
            <w:color w:val="0000FF"/>
            <w:sz w:val="28"/>
            <w:szCs w:val="28"/>
            <w:u w:val="single"/>
          </w:rPr>
          <w:t>CPR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08" w:name="careen"/>
      <w:r w:rsidRPr="003E75C9">
        <w:rPr>
          <w:rFonts w:ascii="Book Antiqua" w:hAnsi="Book Antiqua"/>
          <w:b/>
          <w:bCs/>
          <w:sz w:val="28"/>
          <w:szCs w:val="28"/>
        </w:rPr>
        <w:t>careen, career</w:t>
      </w:r>
      <w:bookmarkEnd w:id="308"/>
      <w:r w:rsidRPr="003E75C9">
        <w:rPr>
          <w:rFonts w:ascii="Book Antiqua" w:hAnsi="Book Antiqua"/>
          <w:sz w:val="28"/>
          <w:szCs w:val="28"/>
        </w:rPr>
        <w:t xml:space="preserve"> Sometimes confused verbs. To </w:t>
      </w:r>
      <w:r w:rsidRPr="003E75C9">
        <w:rPr>
          <w:rFonts w:ascii="Book Antiqua" w:hAnsi="Book Antiqua"/>
          <w:i/>
          <w:iCs/>
          <w:sz w:val="28"/>
          <w:szCs w:val="28"/>
        </w:rPr>
        <w:t>careen</w:t>
      </w:r>
      <w:r w:rsidRPr="003E75C9">
        <w:rPr>
          <w:rFonts w:ascii="Book Antiqua" w:hAnsi="Book Antiqua"/>
          <w:sz w:val="28"/>
          <w:szCs w:val="28"/>
        </w:rPr>
        <w:t xml:space="preserve"> is "to lean or tilt sideways, especially a ship in high winds or on a beach for cleaning and repairs" and "to sway or lurch from side to side." To </w:t>
      </w:r>
      <w:r w:rsidRPr="003E75C9">
        <w:rPr>
          <w:rFonts w:ascii="Book Antiqua" w:hAnsi="Book Antiqua"/>
          <w:i/>
          <w:iCs/>
          <w:sz w:val="28"/>
          <w:szCs w:val="28"/>
        </w:rPr>
        <w:t>career</w:t>
      </w:r>
      <w:r w:rsidRPr="003E75C9">
        <w:rPr>
          <w:rFonts w:ascii="Book Antiqua" w:hAnsi="Book Antiqua"/>
          <w:sz w:val="28"/>
          <w:szCs w:val="28"/>
        </w:rPr>
        <w:t xml:space="preserve"> is "to move at full speed ahead, to rush wildly."</w:t>
      </w:r>
    </w:p>
    <w:p w:rsidR="00BE4482" w:rsidRPr="003E75C9" w:rsidRDefault="00BE4482" w:rsidP="003E75C9">
      <w:pPr>
        <w:pStyle w:val="NoSpacing"/>
        <w:spacing w:line="360" w:lineRule="auto"/>
        <w:rPr>
          <w:rFonts w:ascii="Book Antiqua" w:hAnsi="Book Antiqua"/>
          <w:sz w:val="28"/>
          <w:szCs w:val="28"/>
        </w:rPr>
      </w:pPr>
      <w:bookmarkStart w:id="309" w:name="carpool"/>
      <w:r w:rsidRPr="003E75C9">
        <w:rPr>
          <w:rFonts w:ascii="Book Antiqua" w:hAnsi="Book Antiqua"/>
          <w:b/>
          <w:bCs/>
          <w:sz w:val="28"/>
          <w:szCs w:val="28"/>
        </w:rPr>
        <w:t>carpool</w:t>
      </w:r>
      <w:bookmarkEnd w:id="309"/>
      <w:r w:rsidRPr="003E75C9">
        <w:rPr>
          <w:rFonts w:ascii="Book Antiqua" w:hAnsi="Book Antiqua"/>
          <w:sz w:val="28"/>
          <w:szCs w:val="28"/>
        </w:rPr>
        <w:t xml:space="preserve"> One word. It may be used as a noun, verb or adjective: </w:t>
      </w:r>
      <w:r w:rsidRPr="003E75C9">
        <w:rPr>
          <w:rFonts w:ascii="Book Antiqua" w:hAnsi="Book Antiqua"/>
          <w:i/>
          <w:iCs/>
          <w:sz w:val="28"/>
          <w:szCs w:val="28"/>
        </w:rPr>
        <w:t>Her neighbors formed a carpool to save gas and money. They carpooled to work to save gas and money. She requested some carpool information</w:t>
      </w:r>
      <w:r w:rsidRPr="003E75C9">
        <w:rPr>
          <w:rFonts w:ascii="Book Antiqua" w:hAnsi="Book Antiqua"/>
          <w:sz w:val="28"/>
          <w:szCs w:val="28"/>
        </w:rPr>
        <w:t xml:space="preserve">. See </w:t>
      </w:r>
      <w:hyperlink r:id="rId261" w:anchor="high-occupancy" w:history="1">
        <w:r w:rsidRPr="003E75C9">
          <w:rPr>
            <w:rFonts w:ascii="Book Antiqua" w:hAnsi="Book Antiqua"/>
            <w:b/>
            <w:bCs/>
            <w:color w:val="0000FF"/>
            <w:sz w:val="28"/>
            <w:szCs w:val="28"/>
            <w:u w:val="single"/>
          </w:rPr>
          <w:t>high-occupancy</w:t>
        </w:r>
      </w:hyperlink>
      <w:r w:rsidRPr="003E75C9">
        <w:rPr>
          <w:rFonts w:ascii="Book Antiqua" w:hAnsi="Book Antiqua"/>
          <w:b/>
          <w:bCs/>
          <w:sz w:val="28"/>
          <w:szCs w:val="28"/>
        </w:rPr>
        <w:t xml:space="preserve">, </w:t>
      </w:r>
      <w:hyperlink r:id="rId262" w:anchor="vanpool" w:history="1">
        <w:r w:rsidRPr="003E75C9">
          <w:rPr>
            <w:rFonts w:ascii="Book Antiqua" w:hAnsi="Book Antiqua"/>
            <w:b/>
            <w:bCs/>
            <w:color w:val="0000FF"/>
            <w:sz w:val="28"/>
            <w:szCs w:val="28"/>
            <w:u w:val="single"/>
          </w:rPr>
          <w:t>vanpool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0" w:name="catalog"/>
      <w:r w:rsidRPr="003E75C9">
        <w:rPr>
          <w:rFonts w:ascii="Book Antiqua" w:hAnsi="Book Antiqua"/>
          <w:b/>
          <w:bCs/>
          <w:sz w:val="28"/>
          <w:szCs w:val="28"/>
        </w:rPr>
        <w:t>cast</w:t>
      </w:r>
      <w:r w:rsidRPr="003E75C9">
        <w:rPr>
          <w:rFonts w:ascii="Book Antiqua" w:hAnsi="Book Antiqua"/>
          <w:sz w:val="28"/>
          <w:szCs w:val="28"/>
        </w:rPr>
        <w:t xml:space="preserve"> The past tense of this verb is also </w:t>
      </w:r>
      <w:r w:rsidRPr="003E75C9">
        <w:rPr>
          <w:rFonts w:ascii="Book Antiqua" w:hAnsi="Book Antiqua"/>
          <w:i/>
          <w:iCs/>
          <w:sz w:val="28"/>
          <w:szCs w:val="28"/>
        </w:rPr>
        <w:t>cast</w:t>
      </w:r>
      <w:r w:rsidRPr="003E75C9">
        <w:rPr>
          <w:rFonts w:ascii="Book Antiqua" w:hAnsi="Book Antiqua"/>
          <w:sz w:val="28"/>
          <w:szCs w:val="28"/>
        </w:rPr>
        <w:t xml:space="preserve">, not </w:t>
      </w:r>
      <w:r w:rsidRPr="003E75C9">
        <w:rPr>
          <w:rFonts w:ascii="Book Antiqua" w:hAnsi="Book Antiqua"/>
          <w:i/>
          <w:iCs/>
          <w:sz w:val="28"/>
          <w:szCs w:val="28"/>
        </w:rPr>
        <w:t>casted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catalog, catalogue</w:t>
      </w:r>
      <w:bookmarkEnd w:id="310"/>
      <w:r w:rsidRPr="003E75C9">
        <w:rPr>
          <w:rFonts w:ascii="Book Antiqua" w:hAnsi="Book Antiqua"/>
          <w:sz w:val="28"/>
          <w:szCs w:val="28"/>
        </w:rPr>
        <w:t xml:space="preserve"> Both are correct, but </w:t>
      </w:r>
      <w:r w:rsidRPr="003E75C9">
        <w:rPr>
          <w:rFonts w:ascii="Book Antiqua" w:hAnsi="Book Antiqua"/>
          <w:i/>
          <w:iCs/>
          <w:sz w:val="28"/>
          <w:szCs w:val="28"/>
        </w:rPr>
        <w:t>catalog</w:t>
      </w:r>
      <w:r w:rsidRPr="003E75C9">
        <w:rPr>
          <w:rFonts w:ascii="Book Antiqua" w:hAnsi="Book Antiqua"/>
          <w:sz w:val="28"/>
          <w:szCs w:val="28"/>
        </w:rPr>
        <w:t xml:space="preserve"> is commonly preferred.</w:t>
      </w:r>
    </w:p>
    <w:p w:rsidR="00BE4482" w:rsidRPr="003E75C9" w:rsidRDefault="00BE4482" w:rsidP="003E75C9">
      <w:pPr>
        <w:pStyle w:val="NoSpacing"/>
        <w:spacing w:line="360" w:lineRule="auto"/>
        <w:rPr>
          <w:rFonts w:ascii="Book Antiqua" w:hAnsi="Book Antiqua"/>
          <w:sz w:val="28"/>
          <w:szCs w:val="28"/>
        </w:rPr>
      </w:pPr>
      <w:bookmarkStart w:id="311" w:name="catch-22"/>
      <w:r w:rsidRPr="003E75C9">
        <w:rPr>
          <w:rFonts w:ascii="Book Antiqua" w:hAnsi="Book Antiqua"/>
          <w:b/>
          <w:bCs/>
          <w:sz w:val="28"/>
          <w:szCs w:val="28"/>
        </w:rPr>
        <w:t>catch-22</w:t>
      </w:r>
      <w:bookmarkEnd w:id="311"/>
      <w:r w:rsidRPr="003E75C9">
        <w:rPr>
          <w:rFonts w:ascii="Book Antiqua" w:hAnsi="Book Antiqua"/>
          <w:sz w:val="28"/>
          <w:szCs w:val="28"/>
        </w:rPr>
        <w:t xml:space="preserve"> Sometimes misused. A </w:t>
      </w:r>
      <w:r w:rsidRPr="003E75C9">
        <w:rPr>
          <w:rFonts w:ascii="Book Antiqua" w:hAnsi="Book Antiqua"/>
          <w:i/>
          <w:iCs/>
          <w:sz w:val="28"/>
          <w:szCs w:val="28"/>
        </w:rPr>
        <w:t>catch-22</w:t>
      </w:r>
      <w:r w:rsidRPr="003E75C9">
        <w:rPr>
          <w:rFonts w:ascii="Book Antiqua" w:hAnsi="Book Antiqua"/>
          <w:sz w:val="28"/>
          <w:szCs w:val="28"/>
        </w:rPr>
        <w:t xml:space="preserve"> is not any simple </w:t>
      </w:r>
      <w:r w:rsidRPr="003E75C9">
        <w:rPr>
          <w:rFonts w:ascii="Book Antiqua" w:hAnsi="Book Antiqua"/>
          <w:i/>
          <w:iCs/>
          <w:sz w:val="28"/>
          <w:szCs w:val="28"/>
        </w:rPr>
        <w:t>catch</w:t>
      </w:r>
      <w:r w:rsidRPr="003E75C9">
        <w:rPr>
          <w:rFonts w:ascii="Book Antiqua" w:hAnsi="Book Antiqua"/>
          <w:sz w:val="28"/>
          <w:szCs w:val="28"/>
        </w:rPr>
        <w:t xml:space="preserve">, or any tricky situation with a hidden complication. From the excellent antiwar novel of the same name by Joseph Heller, a catch-22 is an absurd or paradoxical situation in which the desired outcome is impossible because of built-in illogical rules: </w:t>
      </w:r>
      <w:r w:rsidRPr="003E75C9">
        <w:rPr>
          <w:rFonts w:ascii="Book Antiqua" w:hAnsi="Book Antiqua"/>
          <w:i/>
          <w:iCs/>
          <w:sz w:val="28"/>
          <w:szCs w:val="28"/>
        </w:rPr>
        <w:t>The experienced editor couldn't get promoted to supervisor because he didn't have any experience as a supervisor.</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catchup</w:t>
      </w:r>
      <w:proofErr w:type="spellEnd"/>
      <w:r w:rsidRPr="003E75C9">
        <w:rPr>
          <w:rFonts w:ascii="Book Antiqua" w:hAnsi="Book Antiqua"/>
          <w:b/>
          <w:bCs/>
          <w:sz w:val="28"/>
          <w:szCs w:val="28"/>
        </w:rPr>
        <w:t>, catsup</w:t>
      </w:r>
      <w:r w:rsidRPr="003E75C9">
        <w:rPr>
          <w:rFonts w:ascii="Book Antiqua" w:hAnsi="Book Antiqua"/>
          <w:sz w:val="28"/>
          <w:szCs w:val="28"/>
        </w:rPr>
        <w:t xml:space="preserve"> See </w:t>
      </w:r>
      <w:hyperlink r:id="rId263" w:anchor="ketchup" w:history="1">
        <w:r w:rsidRPr="003E75C9">
          <w:rPr>
            <w:rFonts w:ascii="Book Antiqua" w:hAnsi="Book Antiqua"/>
            <w:b/>
            <w:bCs/>
            <w:color w:val="0000FF"/>
            <w:sz w:val="28"/>
            <w:szCs w:val="28"/>
            <w:u w:val="single"/>
          </w:rPr>
          <w:t>ketchup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2" w:name="category"/>
      <w:r w:rsidRPr="003E75C9">
        <w:rPr>
          <w:rFonts w:ascii="Book Antiqua" w:hAnsi="Book Antiqua"/>
          <w:b/>
          <w:bCs/>
          <w:sz w:val="28"/>
          <w:szCs w:val="28"/>
        </w:rPr>
        <w:t>category</w:t>
      </w:r>
      <w:bookmarkEnd w:id="312"/>
      <w:r w:rsidRPr="003E75C9">
        <w:rPr>
          <w:rFonts w:ascii="Book Antiqua" w:hAnsi="Book Antiqua"/>
          <w:sz w:val="28"/>
          <w:szCs w:val="28"/>
        </w:rPr>
        <w:t xml:space="preserve"> Overstated. Simplify. Try replacing with </w:t>
      </w:r>
      <w:r w:rsidRPr="003E75C9">
        <w:rPr>
          <w:rFonts w:ascii="Book Antiqua" w:hAnsi="Book Antiqua"/>
          <w:i/>
          <w:iCs/>
          <w:sz w:val="28"/>
          <w:szCs w:val="28"/>
        </w:rPr>
        <w:t>group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cavalry</w:t>
      </w:r>
      <w:r w:rsidRPr="003E75C9">
        <w:rPr>
          <w:rFonts w:ascii="Book Antiqua" w:hAnsi="Book Antiqua"/>
          <w:sz w:val="28"/>
          <w:szCs w:val="28"/>
        </w:rPr>
        <w:t xml:space="preserve"> See </w:t>
      </w:r>
      <w:hyperlink r:id="rId264" w:anchor="calvary" w:history="1">
        <w:proofErr w:type="spellStart"/>
        <w:r w:rsidRPr="003E75C9">
          <w:rPr>
            <w:rFonts w:ascii="Book Antiqua" w:hAnsi="Book Antiqua"/>
            <w:b/>
            <w:bCs/>
            <w:color w:val="0000FF"/>
            <w:sz w:val="28"/>
            <w:szCs w:val="28"/>
            <w:u w:val="single"/>
          </w:rPr>
          <w:t>calvary</w:t>
        </w:r>
        <w:proofErr w:type="spellEnd"/>
        <w:r w:rsidRPr="003E75C9">
          <w:rPr>
            <w:rFonts w:ascii="Book Antiqua" w:hAnsi="Book Antiqua"/>
            <w:b/>
            <w:bCs/>
            <w:color w:val="0000FF"/>
            <w:sz w:val="28"/>
            <w:szCs w:val="28"/>
            <w:u w:val="single"/>
          </w:rPr>
          <w:t>, cavalry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CB</w:t>
      </w:r>
      <w:r w:rsidRPr="003E75C9">
        <w:rPr>
          <w:rFonts w:ascii="Book Antiqua" w:hAnsi="Book Antiqua"/>
          <w:sz w:val="28"/>
          <w:szCs w:val="28"/>
        </w:rPr>
        <w:t xml:space="preserve"> See </w:t>
      </w:r>
      <w:hyperlink r:id="rId265" w:anchor="citizens band" w:history="1">
        <w:r w:rsidRPr="003E75C9">
          <w:rPr>
            <w:rFonts w:ascii="Book Antiqua" w:hAnsi="Book Antiqua"/>
            <w:b/>
            <w:bCs/>
            <w:color w:val="0000FF"/>
            <w:sz w:val="28"/>
            <w:szCs w:val="28"/>
            <w:u w:val="single"/>
          </w:rPr>
          <w:t>citizens band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CBD</w:t>
      </w:r>
      <w:r w:rsidRPr="003E75C9">
        <w:rPr>
          <w:rFonts w:ascii="Book Antiqua" w:hAnsi="Book Antiqua"/>
          <w:sz w:val="28"/>
          <w:szCs w:val="28"/>
        </w:rPr>
        <w:t xml:space="preserve"> See </w:t>
      </w:r>
      <w:hyperlink r:id="rId266" w:anchor="central business district" w:history="1">
        <w:r w:rsidRPr="003E75C9">
          <w:rPr>
            <w:rFonts w:ascii="Book Antiqua" w:hAnsi="Book Antiqua"/>
            <w:b/>
            <w:bCs/>
            <w:color w:val="0000FF"/>
            <w:sz w:val="28"/>
            <w:szCs w:val="28"/>
            <w:u w:val="single"/>
          </w:rPr>
          <w:t>central business district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3" w:name="CD-ROM"/>
      <w:r w:rsidRPr="003E75C9">
        <w:rPr>
          <w:rFonts w:ascii="Book Antiqua" w:hAnsi="Book Antiqua"/>
          <w:b/>
          <w:bCs/>
          <w:sz w:val="28"/>
          <w:szCs w:val="28"/>
        </w:rPr>
        <w:t>CD-ROM</w:t>
      </w:r>
      <w:bookmarkEnd w:id="313"/>
      <w:r w:rsidRPr="003E75C9">
        <w:rPr>
          <w:rFonts w:ascii="Book Antiqua" w:hAnsi="Book Antiqua"/>
          <w:sz w:val="28"/>
          <w:szCs w:val="28"/>
        </w:rPr>
        <w:t xml:space="preserve"> Acronym for </w:t>
      </w:r>
      <w:r w:rsidRPr="003E75C9">
        <w:rPr>
          <w:rFonts w:ascii="Book Antiqua" w:hAnsi="Book Antiqua"/>
          <w:i/>
          <w:iCs/>
          <w:sz w:val="28"/>
          <w:szCs w:val="28"/>
        </w:rPr>
        <w:t>compact disc read-only memory</w:t>
      </w:r>
      <w:r w:rsidRPr="003E75C9">
        <w:rPr>
          <w:rFonts w:ascii="Book Antiqua" w:hAnsi="Book Antiqua"/>
          <w:sz w:val="28"/>
          <w:szCs w:val="28"/>
        </w:rPr>
        <w:t xml:space="preserve">. The acronym is acceptable on first use. </w:t>
      </w:r>
      <w:r w:rsidRPr="003E75C9">
        <w:rPr>
          <w:rFonts w:ascii="Book Antiqua" w:hAnsi="Book Antiqua"/>
          <w:i/>
          <w:iCs/>
          <w:sz w:val="28"/>
          <w:szCs w:val="28"/>
        </w:rPr>
        <w:t>CD-ROM disc</w:t>
      </w:r>
      <w:r w:rsidRPr="003E75C9">
        <w:rPr>
          <w:rFonts w:ascii="Book Antiqua" w:hAnsi="Book Antiqua"/>
          <w:sz w:val="28"/>
          <w:szCs w:val="28"/>
        </w:rPr>
        <w:t xml:space="preserve"> is redundant.</w:t>
      </w:r>
    </w:p>
    <w:p w:rsidR="00BE4482" w:rsidRPr="003E75C9" w:rsidRDefault="00BE4482" w:rsidP="003E75C9">
      <w:pPr>
        <w:pStyle w:val="NoSpacing"/>
        <w:spacing w:line="360" w:lineRule="auto"/>
        <w:rPr>
          <w:rFonts w:ascii="Book Antiqua" w:hAnsi="Book Antiqua"/>
          <w:sz w:val="28"/>
          <w:szCs w:val="28"/>
        </w:rPr>
      </w:pPr>
      <w:bookmarkStart w:id="314" w:name="cease"/>
      <w:r w:rsidRPr="003E75C9">
        <w:rPr>
          <w:rFonts w:ascii="Book Antiqua" w:hAnsi="Book Antiqua"/>
          <w:b/>
          <w:bCs/>
          <w:sz w:val="28"/>
          <w:szCs w:val="28"/>
        </w:rPr>
        <w:t>cease, seize</w:t>
      </w:r>
      <w:bookmarkEnd w:id="314"/>
      <w:r w:rsidRPr="003E75C9">
        <w:rPr>
          <w:rFonts w:ascii="Book Antiqua" w:hAnsi="Book Antiqua"/>
          <w:sz w:val="28"/>
          <w:szCs w:val="28"/>
        </w:rPr>
        <w:t xml:space="preserve"> Sometimes misused. To </w:t>
      </w:r>
      <w:r w:rsidRPr="003E75C9">
        <w:rPr>
          <w:rFonts w:ascii="Book Antiqua" w:hAnsi="Book Antiqua"/>
          <w:i/>
          <w:iCs/>
          <w:sz w:val="28"/>
          <w:szCs w:val="28"/>
        </w:rPr>
        <w:t>cease</w:t>
      </w:r>
      <w:r w:rsidRPr="003E75C9">
        <w:rPr>
          <w:rFonts w:ascii="Book Antiqua" w:hAnsi="Book Antiqua"/>
          <w:sz w:val="28"/>
          <w:szCs w:val="28"/>
        </w:rPr>
        <w:t xml:space="preserve"> is "to bring something to an end." To </w:t>
      </w:r>
      <w:r w:rsidRPr="003E75C9">
        <w:rPr>
          <w:rFonts w:ascii="Book Antiqua" w:hAnsi="Book Antiqua"/>
          <w:i/>
          <w:iCs/>
          <w:sz w:val="28"/>
          <w:szCs w:val="28"/>
        </w:rPr>
        <w:t>seize</w:t>
      </w:r>
      <w:r w:rsidRPr="003E75C9">
        <w:rPr>
          <w:rFonts w:ascii="Book Antiqua" w:hAnsi="Book Antiqua"/>
          <w:sz w:val="28"/>
          <w:szCs w:val="28"/>
        </w:rPr>
        <w:t xml:space="preserve"> is to "take hold of something or someone suddenly and forcibly," "capture a place or assume control using force," "confiscate," or "take initiative eagerly." The saying is </w:t>
      </w:r>
      <w:r w:rsidRPr="003E75C9">
        <w:rPr>
          <w:rFonts w:ascii="Book Antiqua" w:hAnsi="Book Antiqua"/>
          <w:i/>
          <w:iCs/>
          <w:sz w:val="28"/>
          <w:szCs w:val="28"/>
        </w:rPr>
        <w:t>seize the day</w:t>
      </w:r>
      <w:r w:rsidRPr="003E75C9">
        <w:rPr>
          <w:rFonts w:ascii="Book Antiqua" w:hAnsi="Book Antiqua"/>
          <w:sz w:val="28"/>
          <w:szCs w:val="28"/>
        </w:rPr>
        <w:t xml:space="preserve">, not </w:t>
      </w:r>
      <w:r w:rsidRPr="003E75C9">
        <w:rPr>
          <w:rFonts w:ascii="Book Antiqua" w:hAnsi="Book Antiqua"/>
          <w:i/>
          <w:iCs/>
          <w:sz w:val="28"/>
          <w:szCs w:val="28"/>
        </w:rPr>
        <w:t>cease the day</w:t>
      </w:r>
      <w:r w:rsidRPr="003E75C9">
        <w:rPr>
          <w:rFonts w:ascii="Book Antiqua" w:hAnsi="Book Antiqua"/>
          <w:sz w:val="28"/>
          <w:szCs w:val="28"/>
        </w:rPr>
        <w:t xml:space="preserve">. Also, </w:t>
      </w:r>
      <w:r w:rsidRPr="003E75C9">
        <w:rPr>
          <w:rFonts w:ascii="Book Antiqua" w:hAnsi="Book Antiqua"/>
          <w:i/>
          <w:iCs/>
          <w:sz w:val="28"/>
          <w:szCs w:val="28"/>
        </w:rPr>
        <w:t>cease</w:t>
      </w:r>
      <w:r w:rsidRPr="003E75C9">
        <w:rPr>
          <w:rFonts w:ascii="Book Antiqua" w:hAnsi="Book Antiqua"/>
          <w:sz w:val="28"/>
          <w:szCs w:val="28"/>
        </w:rPr>
        <w:t xml:space="preserve"> is overstated and formal. Simplify. Try </w:t>
      </w:r>
      <w:r w:rsidRPr="003E75C9">
        <w:rPr>
          <w:rFonts w:ascii="Book Antiqua" w:hAnsi="Book Antiqua"/>
          <w:i/>
          <w:iCs/>
          <w:sz w:val="28"/>
          <w:szCs w:val="28"/>
        </w:rPr>
        <w:t>stop, 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15" w:name="ceiling"/>
      <w:r w:rsidRPr="003E75C9">
        <w:rPr>
          <w:rFonts w:ascii="Book Antiqua" w:hAnsi="Book Antiqua"/>
          <w:b/>
          <w:bCs/>
          <w:sz w:val="28"/>
          <w:szCs w:val="28"/>
        </w:rPr>
        <w:t>ceiling</w:t>
      </w:r>
      <w:bookmarkEnd w:id="315"/>
      <w:r w:rsidRPr="003E75C9">
        <w:rPr>
          <w:rFonts w:ascii="Book Antiqua" w:hAnsi="Book Antiqua"/>
          <w:sz w:val="28"/>
          <w:szCs w:val="28"/>
        </w:rPr>
        <w:t xml:space="preserve"> Sometimes misused. Before using this word, look up. You're looking at the </w:t>
      </w:r>
      <w:r w:rsidRPr="003E75C9">
        <w:rPr>
          <w:rFonts w:ascii="Book Antiqua" w:hAnsi="Book Antiqua"/>
          <w:i/>
          <w:iCs/>
          <w:sz w:val="28"/>
          <w:szCs w:val="28"/>
        </w:rPr>
        <w:t>ceiling</w:t>
      </w:r>
      <w:r w:rsidRPr="003E75C9">
        <w:rPr>
          <w:rFonts w:ascii="Book Antiqua" w:hAnsi="Book Antiqua"/>
          <w:sz w:val="28"/>
          <w:szCs w:val="28"/>
        </w:rPr>
        <w:t xml:space="preserve">. As the upper limit on something, </w:t>
      </w:r>
      <w:r w:rsidRPr="003E75C9">
        <w:rPr>
          <w:rFonts w:ascii="Book Antiqua" w:hAnsi="Book Antiqua"/>
          <w:i/>
          <w:iCs/>
          <w:sz w:val="28"/>
          <w:szCs w:val="28"/>
        </w:rPr>
        <w:t>ceiling</w:t>
      </w:r>
      <w:r w:rsidRPr="003E75C9">
        <w:rPr>
          <w:rFonts w:ascii="Book Antiqua" w:hAnsi="Book Antiqua"/>
          <w:sz w:val="28"/>
          <w:szCs w:val="28"/>
        </w:rPr>
        <w:t xml:space="preserve"> is also a useful metaphor for </w:t>
      </w:r>
      <w:r w:rsidRPr="003E75C9">
        <w:rPr>
          <w:rFonts w:ascii="Book Antiqua" w:hAnsi="Book Antiqua"/>
          <w:i/>
          <w:iCs/>
          <w:sz w:val="28"/>
          <w:szCs w:val="28"/>
        </w:rPr>
        <w:t>maximum</w:t>
      </w:r>
      <w:r w:rsidRPr="003E75C9">
        <w:rPr>
          <w:rFonts w:ascii="Book Antiqua" w:hAnsi="Book Antiqua"/>
          <w:sz w:val="28"/>
          <w:szCs w:val="28"/>
        </w:rPr>
        <w:t xml:space="preserve"> or </w:t>
      </w:r>
      <w:r w:rsidRPr="003E75C9">
        <w:rPr>
          <w:rFonts w:ascii="Book Antiqua" w:hAnsi="Book Antiqua"/>
          <w:i/>
          <w:iCs/>
          <w:sz w:val="28"/>
          <w:szCs w:val="28"/>
        </w:rPr>
        <w:t>limit</w:t>
      </w:r>
      <w:r w:rsidRPr="003E75C9">
        <w:rPr>
          <w:rFonts w:ascii="Book Antiqua" w:hAnsi="Book Antiqua"/>
          <w:sz w:val="28"/>
          <w:szCs w:val="28"/>
        </w:rPr>
        <w:t xml:space="preserve">: </w:t>
      </w:r>
      <w:r w:rsidRPr="003E75C9">
        <w:rPr>
          <w:rFonts w:ascii="Book Antiqua" w:hAnsi="Book Antiqua"/>
          <w:i/>
          <w:iCs/>
          <w:sz w:val="28"/>
          <w:szCs w:val="28"/>
        </w:rPr>
        <w:t xml:space="preserve">a ceiling </w:t>
      </w:r>
      <w:r w:rsidRPr="003E75C9">
        <w:rPr>
          <w:rFonts w:ascii="Book Antiqua" w:hAnsi="Book Antiqua"/>
          <w:i/>
          <w:iCs/>
          <w:sz w:val="28"/>
          <w:szCs w:val="28"/>
        </w:rPr>
        <w:lastRenderedPageBreak/>
        <w:t>on taxi rates</w:t>
      </w:r>
      <w:r w:rsidRPr="003E75C9">
        <w:rPr>
          <w:rFonts w:ascii="Book Antiqua" w:hAnsi="Book Antiqua"/>
          <w:sz w:val="28"/>
          <w:szCs w:val="28"/>
        </w:rPr>
        <w:t xml:space="preserve">. You can </w:t>
      </w:r>
      <w:r w:rsidRPr="003E75C9">
        <w:rPr>
          <w:rFonts w:ascii="Book Antiqua" w:hAnsi="Book Antiqua"/>
          <w:i/>
          <w:iCs/>
          <w:sz w:val="28"/>
          <w:szCs w:val="28"/>
        </w:rPr>
        <w:t>raise a ceiling</w:t>
      </w:r>
      <w:r w:rsidRPr="003E75C9">
        <w:rPr>
          <w:rFonts w:ascii="Book Antiqua" w:hAnsi="Book Antiqua"/>
          <w:sz w:val="28"/>
          <w:szCs w:val="28"/>
        </w:rPr>
        <w:t xml:space="preserve">, </w:t>
      </w:r>
      <w:r w:rsidRPr="003E75C9">
        <w:rPr>
          <w:rFonts w:ascii="Book Antiqua" w:hAnsi="Book Antiqua"/>
          <w:i/>
          <w:iCs/>
          <w:sz w:val="28"/>
          <w:szCs w:val="28"/>
        </w:rPr>
        <w:t>lower</w:t>
      </w:r>
      <w:r w:rsidRPr="003E75C9">
        <w:rPr>
          <w:rFonts w:ascii="Book Antiqua" w:hAnsi="Book Antiqua"/>
          <w:sz w:val="28"/>
          <w:szCs w:val="28"/>
        </w:rPr>
        <w:t xml:space="preserve"> it or even </w:t>
      </w:r>
      <w:r w:rsidRPr="003E75C9">
        <w:rPr>
          <w:rFonts w:ascii="Book Antiqua" w:hAnsi="Book Antiqua"/>
          <w:i/>
          <w:iCs/>
          <w:sz w:val="28"/>
          <w:szCs w:val="28"/>
        </w:rPr>
        <w:t>remove</w:t>
      </w:r>
      <w:r w:rsidRPr="003E75C9">
        <w:rPr>
          <w:rFonts w:ascii="Book Antiqua" w:hAnsi="Book Antiqua"/>
          <w:sz w:val="28"/>
          <w:szCs w:val="28"/>
        </w:rPr>
        <w:t xml:space="preserve"> it. But you could mangle a ceiling if you try </w:t>
      </w:r>
      <w:r w:rsidRPr="003E75C9">
        <w:rPr>
          <w:rFonts w:ascii="Book Antiqua" w:hAnsi="Book Antiqua"/>
          <w:i/>
          <w:iCs/>
          <w:sz w:val="28"/>
          <w:szCs w:val="28"/>
        </w:rPr>
        <w:t>increasing</w:t>
      </w:r>
      <w:r w:rsidRPr="003E75C9">
        <w:rPr>
          <w:rFonts w:ascii="Book Antiqua" w:hAnsi="Book Antiqua"/>
          <w:sz w:val="28"/>
          <w:szCs w:val="28"/>
        </w:rPr>
        <w:t xml:space="preserve"> it, </w:t>
      </w:r>
      <w:r w:rsidRPr="003E75C9">
        <w:rPr>
          <w:rFonts w:ascii="Book Antiqua" w:hAnsi="Book Antiqua"/>
          <w:i/>
          <w:iCs/>
          <w:sz w:val="28"/>
          <w:szCs w:val="28"/>
        </w:rPr>
        <w:t>decreasing</w:t>
      </w:r>
      <w:r w:rsidRPr="003E75C9">
        <w:rPr>
          <w:rFonts w:ascii="Book Antiqua" w:hAnsi="Book Antiqua"/>
          <w:sz w:val="28"/>
          <w:szCs w:val="28"/>
        </w:rPr>
        <w:t xml:space="preserve"> it or </w:t>
      </w:r>
      <w:r w:rsidRPr="003E75C9">
        <w:rPr>
          <w:rFonts w:ascii="Book Antiqua" w:hAnsi="Book Antiqua"/>
          <w:i/>
          <w:iCs/>
          <w:sz w:val="28"/>
          <w:szCs w:val="28"/>
        </w:rPr>
        <w:t>waiving</w:t>
      </w:r>
      <w:r w:rsidRPr="003E75C9">
        <w:rPr>
          <w:rFonts w:ascii="Book Antiqua" w:hAnsi="Book Antiqua"/>
          <w:sz w:val="28"/>
          <w:szCs w:val="28"/>
        </w:rPr>
        <w:t xml:space="preserve"> it. See </w:t>
      </w:r>
      <w:hyperlink r:id="rId267" w:anchor="target" w:history="1">
        <w:r w:rsidRPr="003E75C9">
          <w:rPr>
            <w:rFonts w:ascii="Book Antiqua" w:hAnsi="Book Antiqua"/>
            <w:b/>
            <w:bCs/>
            <w:color w:val="0000FF"/>
            <w:sz w:val="28"/>
            <w:szCs w:val="28"/>
            <w:u w:val="single"/>
          </w:rPr>
          <w:t>target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6" w:name="cellular"/>
      <w:proofErr w:type="spellStart"/>
      <w:r w:rsidRPr="003E75C9">
        <w:rPr>
          <w:rFonts w:ascii="Book Antiqua" w:hAnsi="Book Antiqua"/>
          <w:b/>
          <w:bCs/>
          <w:sz w:val="28"/>
          <w:szCs w:val="28"/>
        </w:rPr>
        <w:t>cellphone</w:t>
      </w:r>
      <w:proofErr w:type="spellEnd"/>
      <w:r w:rsidRPr="003E75C9">
        <w:rPr>
          <w:rFonts w:ascii="Book Antiqua" w:hAnsi="Book Antiqua"/>
          <w:b/>
          <w:bCs/>
          <w:sz w:val="28"/>
          <w:szCs w:val="28"/>
        </w:rPr>
        <w:t>, cellular phone, cellular telephone</w:t>
      </w:r>
      <w:bookmarkEnd w:id="316"/>
      <w:r w:rsidRPr="003E75C9">
        <w:rPr>
          <w:rFonts w:ascii="Book Antiqua" w:hAnsi="Book Antiqua"/>
          <w:sz w:val="28"/>
          <w:szCs w:val="28"/>
        </w:rPr>
        <w:t xml:space="preserve"> </w:t>
      </w:r>
      <w:proofErr w:type="spellStart"/>
      <w:r w:rsidRPr="003E75C9">
        <w:rPr>
          <w:rFonts w:ascii="Book Antiqua" w:hAnsi="Book Antiqua"/>
          <w:i/>
          <w:iCs/>
          <w:sz w:val="28"/>
          <w:szCs w:val="28"/>
        </w:rPr>
        <w:t>Cellphone</w:t>
      </w:r>
      <w:proofErr w:type="spellEnd"/>
      <w:r w:rsidRPr="003E75C9">
        <w:rPr>
          <w:rFonts w:ascii="Book Antiqua" w:hAnsi="Book Antiqua"/>
          <w:sz w:val="28"/>
          <w:szCs w:val="28"/>
        </w:rPr>
        <w:t xml:space="preserve"> (one word) is acceptable on first reference. Also, </w:t>
      </w:r>
      <w:proofErr w:type="spellStart"/>
      <w:r w:rsidRPr="003E75C9">
        <w:rPr>
          <w:rFonts w:ascii="Book Antiqua" w:hAnsi="Book Antiqua"/>
          <w:i/>
          <w:iCs/>
          <w:sz w:val="28"/>
          <w:szCs w:val="28"/>
        </w:rPr>
        <w:t>smartphone</w:t>
      </w:r>
      <w:proofErr w:type="spellEnd"/>
      <w:r w:rsidRPr="003E75C9">
        <w:rPr>
          <w:rFonts w:ascii="Book Antiqua" w:hAnsi="Book Antiqua"/>
          <w:sz w:val="28"/>
          <w:szCs w:val="28"/>
        </w:rPr>
        <w:t xml:space="preserve"> is one word.</w:t>
      </w:r>
    </w:p>
    <w:p w:rsidR="00BE4482" w:rsidRPr="003E75C9" w:rsidRDefault="00BE4482" w:rsidP="003E75C9">
      <w:pPr>
        <w:pStyle w:val="NoSpacing"/>
        <w:spacing w:line="360" w:lineRule="auto"/>
        <w:rPr>
          <w:rFonts w:ascii="Book Antiqua" w:hAnsi="Book Antiqua"/>
          <w:sz w:val="28"/>
          <w:szCs w:val="28"/>
        </w:rPr>
      </w:pPr>
      <w:bookmarkStart w:id="317" w:name="Celsius"/>
      <w:r w:rsidRPr="003E75C9">
        <w:rPr>
          <w:rFonts w:ascii="Book Antiqua" w:hAnsi="Book Antiqua"/>
          <w:b/>
          <w:bCs/>
          <w:sz w:val="28"/>
          <w:szCs w:val="28"/>
        </w:rPr>
        <w:t>Celsius</w:t>
      </w:r>
      <w:bookmarkEnd w:id="317"/>
      <w:r w:rsidRPr="003E75C9">
        <w:rPr>
          <w:rFonts w:ascii="Book Antiqua" w:hAnsi="Book Antiqua"/>
          <w:sz w:val="28"/>
          <w:szCs w:val="28"/>
        </w:rPr>
        <w:t xml:space="preserve"> Use this term instead of </w:t>
      </w:r>
      <w:r w:rsidRPr="003E75C9">
        <w:rPr>
          <w:rFonts w:ascii="Book Antiqua" w:hAnsi="Book Antiqua"/>
          <w:i/>
          <w:iCs/>
          <w:sz w:val="28"/>
          <w:szCs w:val="28"/>
        </w:rPr>
        <w:t>centigrade</w:t>
      </w:r>
      <w:r w:rsidRPr="003E75C9">
        <w:rPr>
          <w:rFonts w:ascii="Book Antiqua" w:hAnsi="Book Antiqua"/>
          <w:sz w:val="28"/>
          <w:szCs w:val="28"/>
        </w:rPr>
        <w:t xml:space="preserve"> for the temperature scale that is part of the metric system. Spell out and capitalize on first reference. The abbreviation </w:t>
      </w:r>
      <w:r w:rsidRPr="003E75C9">
        <w:rPr>
          <w:rFonts w:ascii="Book Antiqua" w:hAnsi="Book Antiqua"/>
          <w:i/>
          <w:iCs/>
          <w:sz w:val="28"/>
          <w:szCs w:val="28"/>
        </w:rPr>
        <w:t>C</w:t>
      </w:r>
      <w:r w:rsidRPr="003E75C9">
        <w:rPr>
          <w:rFonts w:ascii="Book Antiqua" w:hAnsi="Book Antiqua"/>
          <w:sz w:val="28"/>
          <w:szCs w:val="28"/>
        </w:rPr>
        <w:t xml:space="preserve"> (capitalized, no period) may be used on second reference with a numeral: </w:t>
      </w:r>
      <w:r w:rsidRPr="003E75C9">
        <w:rPr>
          <w:rFonts w:ascii="Book Antiqua" w:hAnsi="Book Antiqua"/>
          <w:i/>
          <w:iCs/>
          <w:sz w:val="28"/>
          <w:szCs w:val="28"/>
        </w:rPr>
        <w:t>The temperature dropped to 5 C Monday night</w:t>
      </w:r>
      <w:r w:rsidRPr="003E75C9">
        <w:rPr>
          <w:rFonts w:ascii="Book Antiqua" w:hAnsi="Book Antiqua"/>
          <w:sz w:val="28"/>
          <w:szCs w:val="28"/>
        </w:rPr>
        <w:t xml:space="preserve">. See </w:t>
      </w:r>
      <w:hyperlink r:id="rId268" w:anchor="Fahrenheit" w:history="1">
        <w:r w:rsidRPr="003E75C9">
          <w:rPr>
            <w:rFonts w:ascii="Book Antiqua" w:hAnsi="Book Antiqua"/>
            <w:b/>
            <w:bCs/>
            <w:color w:val="0000FF"/>
            <w:sz w:val="28"/>
            <w:szCs w:val="28"/>
            <w:u w:val="single"/>
          </w:rPr>
          <w:t>Fahrenheit</w:t>
        </w:r>
      </w:hyperlink>
      <w:r w:rsidRPr="003E75C9">
        <w:rPr>
          <w:rFonts w:ascii="Book Antiqua" w:hAnsi="Book Antiqua"/>
          <w:b/>
          <w:bCs/>
          <w:sz w:val="28"/>
          <w:szCs w:val="28"/>
        </w:rPr>
        <w:t xml:space="preserve">, </w:t>
      </w:r>
      <w:hyperlink r:id="rId269"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18" w:name="cement,_concrete"/>
      <w:r w:rsidRPr="003E75C9">
        <w:rPr>
          <w:rFonts w:ascii="Book Antiqua" w:hAnsi="Book Antiqua"/>
          <w:b/>
          <w:bCs/>
          <w:sz w:val="28"/>
          <w:szCs w:val="28"/>
        </w:rPr>
        <w:t>cement, concrete</w:t>
      </w:r>
      <w:bookmarkEnd w:id="318"/>
      <w:r w:rsidRPr="003E75C9">
        <w:rPr>
          <w:rFonts w:ascii="Book Antiqua" w:hAnsi="Book Antiqua"/>
          <w:sz w:val="28"/>
          <w:szCs w:val="28"/>
        </w:rPr>
        <w:t xml:space="preserve"> Often confused. </w:t>
      </w:r>
      <w:r w:rsidRPr="003E75C9">
        <w:rPr>
          <w:rFonts w:ascii="Book Antiqua" w:hAnsi="Book Antiqua"/>
          <w:i/>
          <w:iCs/>
          <w:sz w:val="28"/>
          <w:szCs w:val="28"/>
        </w:rPr>
        <w:t>Cement</w:t>
      </w:r>
      <w:r w:rsidRPr="003E75C9">
        <w:rPr>
          <w:rFonts w:ascii="Book Antiqua" w:hAnsi="Book Antiqua"/>
          <w:sz w:val="28"/>
          <w:szCs w:val="28"/>
        </w:rPr>
        <w:t xml:space="preserve"> is dry, powdery ingredient of </w:t>
      </w:r>
      <w:r w:rsidRPr="003E75C9">
        <w:rPr>
          <w:rFonts w:ascii="Book Antiqua" w:hAnsi="Book Antiqua"/>
          <w:i/>
          <w:iCs/>
          <w:sz w:val="28"/>
          <w:szCs w:val="28"/>
        </w:rPr>
        <w:t>concrete</w:t>
      </w:r>
      <w:r w:rsidRPr="003E75C9">
        <w:rPr>
          <w:rFonts w:ascii="Book Antiqua" w:hAnsi="Book Antiqua"/>
          <w:sz w:val="28"/>
          <w:szCs w:val="28"/>
        </w:rPr>
        <w:t xml:space="preserve">. </w:t>
      </w:r>
      <w:r w:rsidRPr="003E75C9">
        <w:rPr>
          <w:rFonts w:ascii="Book Antiqua" w:hAnsi="Book Antiqua"/>
          <w:i/>
          <w:iCs/>
          <w:sz w:val="28"/>
          <w:szCs w:val="28"/>
        </w:rPr>
        <w:t>Concrete</w:t>
      </w:r>
      <w:r w:rsidRPr="003E75C9">
        <w:rPr>
          <w:rFonts w:ascii="Book Antiqua" w:hAnsi="Book Antiqua"/>
          <w:sz w:val="28"/>
          <w:szCs w:val="28"/>
        </w:rPr>
        <w:t xml:space="preserve">--a mixture of cement, water and sand or gravel--is used to form </w:t>
      </w:r>
      <w:r w:rsidRPr="003E75C9">
        <w:rPr>
          <w:rFonts w:ascii="Book Antiqua" w:hAnsi="Book Antiqua"/>
          <w:i/>
          <w:iCs/>
          <w:sz w:val="28"/>
          <w:szCs w:val="28"/>
        </w:rPr>
        <w:t>pavement, blocks, walls, driveways, sidewalks</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319" w:name="cemetery"/>
      <w:r w:rsidRPr="003E75C9">
        <w:rPr>
          <w:rFonts w:ascii="Book Antiqua" w:hAnsi="Book Antiqua"/>
          <w:b/>
          <w:bCs/>
          <w:sz w:val="28"/>
          <w:szCs w:val="28"/>
        </w:rPr>
        <w:t>cemetery</w:t>
      </w:r>
      <w:bookmarkEnd w:id="319"/>
      <w:r w:rsidRPr="003E75C9">
        <w:rPr>
          <w:rFonts w:ascii="Book Antiqua" w:hAnsi="Book Antiqua"/>
          <w:sz w:val="28"/>
          <w:szCs w:val="28"/>
        </w:rPr>
        <w:t xml:space="preserve"> Commonly misspelled. Memory aid: Almost every other letter is an </w:t>
      </w:r>
      <w:r w:rsidRPr="003E75C9">
        <w:rPr>
          <w:rFonts w:ascii="Book Antiqua" w:hAnsi="Book Antiqua"/>
          <w:i/>
          <w:iCs/>
          <w:sz w:val="28"/>
          <w:szCs w:val="28"/>
        </w:rPr>
        <w: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0" w:name="center_around"/>
      <w:r w:rsidRPr="003E75C9">
        <w:rPr>
          <w:rFonts w:ascii="Book Antiqua" w:hAnsi="Book Antiqua"/>
          <w:b/>
          <w:bCs/>
          <w:sz w:val="28"/>
          <w:szCs w:val="28"/>
        </w:rPr>
        <w:t>center around</w:t>
      </w:r>
      <w:bookmarkEnd w:id="320"/>
      <w:r w:rsidRPr="003E75C9">
        <w:rPr>
          <w:rFonts w:ascii="Book Antiqua" w:hAnsi="Book Antiqua"/>
          <w:sz w:val="28"/>
          <w:szCs w:val="28"/>
        </w:rPr>
        <w:t xml:space="preserve"> Illogical and redundant. Substitute </w:t>
      </w:r>
      <w:r w:rsidRPr="003E75C9">
        <w:rPr>
          <w:rFonts w:ascii="Book Antiqua" w:hAnsi="Book Antiqua"/>
          <w:i/>
          <w:iCs/>
          <w:sz w:val="28"/>
          <w:szCs w:val="28"/>
        </w:rPr>
        <w:t>on</w:t>
      </w:r>
      <w:r w:rsidRPr="003E75C9">
        <w:rPr>
          <w:rFonts w:ascii="Book Antiqua" w:hAnsi="Book Antiqua"/>
          <w:sz w:val="28"/>
          <w:szCs w:val="28"/>
        </w:rPr>
        <w:t xml:space="preserve">, </w:t>
      </w:r>
      <w:r w:rsidRPr="003E75C9">
        <w:rPr>
          <w:rFonts w:ascii="Book Antiqua" w:hAnsi="Book Antiqua"/>
          <w:i/>
          <w:iCs/>
          <w:sz w:val="28"/>
          <w:szCs w:val="28"/>
        </w:rPr>
        <w:t>in</w:t>
      </w:r>
      <w:r w:rsidRPr="003E75C9">
        <w:rPr>
          <w:rFonts w:ascii="Book Antiqua" w:hAnsi="Book Antiqua"/>
          <w:sz w:val="28"/>
          <w:szCs w:val="28"/>
        </w:rPr>
        <w:t xml:space="preserve"> or </w:t>
      </w:r>
      <w:r w:rsidRPr="003E75C9">
        <w:rPr>
          <w:rFonts w:ascii="Book Antiqua" w:hAnsi="Book Antiqua"/>
          <w:i/>
          <w:iCs/>
          <w:sz w:val="28"/>
          <w:szCs w:val="28"/>
        </w:rPr>
        <w:t>at</w:t>
      </w:r>
      <w:r w:rsidRPr="003E75C9">
        <w:rPr>
          <w:rFonts w:ascii="Book Antiqua" w:hAnsi="Book Antiqua"/>
          <w:sz w:val="28"/>
          <w:szCs w:val="28"/>
        </w:rPr>
        <w:t xml:space="preserve"> for </w:t>
      </w:r>
      <w:r w:rsidRPr="003E75C9">
        <w:rPr>
          <w:rFonts w:ascii="Book Antiqua" w:hAnsi="Book Antiqua"/>
          <w:i/>
          <w:iCs/>
          <w:sz w:val="28"/>
          <w:szCs w:val="28"/>
        </w:rPr>
        <w:t>around</w:t>
      </w:r>
      <w:r w:rsidRPr="003E75C9">
        <w:rPr>
          <w:rFonts w:ascii="Book Antiqua" w:hAnsi="Book Antiqua"/>
          <w:sz w:val="28"/>
          <w:szCs w:val="28"/>
        </w:rPr>
        <w:t xml:space="preserve">, or use </w:t>
      </w:r>
      <w:r w:rsidRPr="003E75C9">
        <w:rPr>
          <w:rFonts w:ascii="Book Antiqua" w:hAnsi="Book Antiqua"/>
          <w:i/>
          <w:iCs/>
          <w:sz w:val="28"/>
          <w:szCs w:val="28"/>
        </w:rPr>
        <w:t>revolve around</w:t>
      </w:r>
      <w:r w:rsidRPr="003E75C9">
        <w:rPr>
          <w:rFonts w:ascii="Book Antiqua" w:hAnsi="Book Antiqua"/>
          <w:sz w:val="28"/>
          <w:szCs w:val="28"/>
        </w:rPr>
        <w:t xml:space="preserve">. Avoid </w:t>
      </w:r>
      <w:r w:rsidRPr="003E75C9">
        <w:rPr>
          <w:rFonts w:ascii="Book Antiqua" w:hAnsi="Book Antiqua"/>
          <w:i/>
          <w:iCs/>
          <w:sz w:val="28"/>
          <w:szCs w:val="28"/>
        </w:rPr>
        <w:t>center upon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1" w:name="center_stage"/>
      <w:r w:rsidRPr="003E75C9">
        <w:rPr>
          <w:rFonts w:ascii="Book Antiqua" w:hAnsi="Book Antiqua"/>
          <w:b/>
          <w:bCs/>
          <w:sz w:val="28"/>
          <w:szCs w:val="28"/>
        </w:rPr>
        <w:t>center stage</w:t>
      </w:r>
      <w:bookmarkEnd w:id="321"/>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Omit, or try </w:t>
      </w:r>
      <w:r w:rsidRPr="003E75C9">
        <w:rPr>
          <w:rFonts w:ascii="Book Antiqua" w:hAnsi="Book Antiqua"/>
          <w:i/>
          <w:iCs/>
          <w:sz w:val="28"/>
          <w:szCs w:val="28"/>
        </w:rPr>
        <w:t>prominent, center of attention</w:t>
      </w:r>
      <w:r w:rsidRPr="003E75C9">
        <w:rPr>
          <w:rFonts w:ascii="Book Antiqua" w:hAnsi="Book Antiqua"/>
          <w:sz w:val="28"/>
          <w:szCs w:val="28"/>
        </w:rPr>
        <w:t xml:space="preserve"> or </w:t>
      </w:r>
      <w:r w:rsidRPr="003E75C9">
        <w:rPr>
          <w:rFonts w:ascii="Book Antiqua" w:hAnsi="Book Antiqua"/>
          <w:i/>
          <w:iCs/>
          <w:sz w:val="28"/>
          <w:szCs w:val="28"/>
        </w:rPr>
        <w:t>focus of interest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22" w:name="central_business_district"/>
      <w:r w:rsidRPr="003E75C9">
        <w:rPr>
          <w:rFonts w:ascii="Book Antiqua" w:hAnsi="Book Antiqua"/>
          <w:b/>
          <w:bCs/>
          <w:sz w:val="28"/>
          <w:szCs w:val="28"/>
        </w:rPr>
        <w:t>central business district</w:t>
      </w:r>
      <w:bookmarkEnd w:id="322"/>
      <w:r w:rsidRPr="003E75C9">
        <w:rPr>
          <w:rFonts w:ascii="Book Antiqua" w:hAnsi="Book Antiqua"/>
          <w:sz w:val="28"/>
          <w:szCs w:val="28"/>
        </w:rPr>
        <w:t xml:space="preserve"> Usually, </w:t>
      </w:r>
      <w:r w:rsidRPr="003E75C9">
        <w:rPr>
          <w:rFonts w:ascii="Book Antiqua" w:hAnsi="Book Antiqua"/>
          <w:i/>
          <w:iCs/>
          <w:sz w:val="28"/>
          <w:szCs w:val="28"/>
        </w:rPr>
        <w:t>downtown</w:t>
      </w:r>
      <w:r w:rsidRPr="003E75C9">
        <w:rPr>
          <w:rFonts w:ascii="Book Antiqua" w:hAnsi="Book Antiqua"/>
          <w:sz w:val="28"/>
          <w:szCs w:val="28"/>
        </w:rPr>
        <w:t xml:space="preserve"> is preferred. If necessary, spell out </w:t>
      </w:r>
      <w:r w:rsidRPr="003E75C9">
        <w:rPr>
          <w:rFonts w:ascii="Book Antiqua" w:hAnsi="Book Antiqua"/>
          <w:i/>
          <w:iCs/>
          <w:sz w:val="28"/>
          <w:szCs w:val="28"/>
        </w:rPr>
        <w:t>central business district</w:t>
      </w:r>
      <w:r w:rsidRPr="003E75C9">
        <w:rPr>
          <w:rFonts w:ascii="Book Antiqua" w:hAnsi="Book Antiqua"/>
          <w:sz w:val="28"/>
          <w:szCs w:val="28"/>
        </w:rPr>
        <w:t xml:space="preserve"> on first reference. </w:t>
      </w:r>
      <w:r w:rsidRPr="003E75C9">
        <w:rPr>
          <w:rFonts w:ascii="Book Antiqua" w:hAnsi="Book Antiqua"/>
          <w:i/>
          <w:iCs/>
          <w:sz w:val="28"/>
          <w:szCs w:val="28"/>
        </w:rPr>
        <w:t>CBD</w:t>
      </w:r>
      <w:r w:rsidRPr="003E75C9">
        <w:rPr>
          <w:rFonts w:ascii="Book Antiqua" w:hAnsi="Book Antiqua"/>
          <w:sz w:val="28"/>
          <w:szCs w:val="28"/>
        </w:rPr>
        <w:t xml:space="preserve"> is acceptable on second reference. See </w:t>
      </w:r>
      <w:hyperlink r:id="rId270" w:anchor="downtown" w:history="1">
        <w:r w:rsidRPr="003E75C9">
          <w:rPr>
            <w:rFonts w:ascii="Book Antiqua" w:hAnsi="Book Antiqua"/>
            <w:b/>
            <w:bCs/>
            <w:color w:val="0000FF"/>
            <w:sz w:val="28"/>
            <w:szCs w:val="28"/>
            <w:u w:val="single"/>
          </w:rPr>
          <w:t>downtown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3" w:name="cents"/>
      <w:r w:rsidRPr="003E75C9">
        <w:rPr>
          <w:rFonts w:ascii="Book Antiqua" w:hAnsi="Book Antiqua"/>
          <w:b/>
          <w:bCs/>
          <w:sz w:val="28"/>
          <w:szCs w:val="28"/>
        </w:rPr>
        <w:t>cents</w:t>
      </w:r>
      <w:bookmarkEnd w:id="323"/>
      <w:r w:rsidRPr="003E75C9">
        <w:rPr>
          <w:rFonts w:ascii="Book Antiqua" w:hAnsi="Book Antiqua"/>
          <w:sz w:val="28"/>
          <w:szCs w:val="28"/>
        </w:rPr>
        <w:t xml:space="preserve"> Spell out and lowercase </w:t>
      </w:r>
      <w:r w:rsidRPr="003E75C9">
        <w:rPr>
          <w:rFonts w:ascii="Book Antiqua" w:hAnsi="Book Antiqua"/>
          <w:i/>
          <w:iCs/>
          <w:sz w:val="28"/>
          <w:szCs w:val="28"/>
        </w:rPr>
        <w:t>cents</w:t>
      </w:r>
      <w:r w:rsidRPr="003E75C9">
        <w:rPr>
          <w:rFonts w:ascii="Book Antiqua" w:hAnsi="Book Antiqua"/>
          <w:sz w:val="28"/>
          <w:szCs w:val="28"/>
        </w:rPr>
        <w:t xml:space="preserve"> using figures for amounts less than a dollar. Use the </w:t>
      </w:r>
      <w:r w:rsidRPr="003E75C9">
        <w:rPr>
          <w:rFonts w:ascii="Book Antiqua" w:hAnsi="Book Antiqua"/>
          <w:i/>
          <w:iCs/>
          <w:sz w:val="28"/>
          <w:szCs w:val="28"/>
        </w:rPr>
        <w:t>$</w:t>
      </w:r>
      <w:r w:rsidRPr="003E75C9">
        <w:rPr>
          <w:rFonts w:ascii="Book Antiqua" w:hAnsi="Book Antiqua"/>
          <w:sz w:val="28"/>
          <w:szCs w:val="28"/>
        </w:rPr>
        <w:t xml:space="preserve"> sign and decimal system for larger amounts: </w:t>
      </w:r>
      <w:r w:rsidRPr="003E75C9">
        <w:rPr>
          <w:rFonts w:ascii="Book Antiqua" w:hAnsi="Book Antiqua"/>
          <w:i/>
          <w:iCs/>
          <w:sz w:val="28"/>
          <w:szCs w:val="28"/>
        </w:rPr>
        <w:t>33 cents, $2.04, $3.47</w:t>
      </w:r>
      <w:r w:rsidRPr="003E75C9">
        <w:rPr>
          <w:rFonts w:ascii="Book Antiqua" w:hAnsi="Book Antiqua"/>
          <w:sz w:val="28"/>
          <w:szCs w:val="28"/>
        </w:rPr>
        <w:t xml:space="preserve">. Do not use zeros if there are no cents: </w:t>
      </w:r>
      <w:r w:rsidRPr="003E75C9">
        <w:rPr>
          <w:rFonts w:ascii="Book Antiqua" w:hAnsi="Book Antiqua"/>
          <w:i/>
          <w:iCs/>
          <w:sz w:val="28"/>
          <w:szCs w:val="28"/>
        </w:rPr>
        <w:t>$8,</w:t>
      </w:r>
      <w:r w:rsidRPr="003E75C9">
        <w:rPr>
          <w:rFonts w:ascii="Book Antiqua" w:hAnsi="Book Antiqua"/>
          <w:sz w:val="28"/>
          <w:szCs w:val="28"/>
        </w:rPr>
        <w:t xml:space="preserve"> not </w:t>
      </w:r>
      <w:r w:rsidRPr="003E75C9">
        <w:rPr>
          <w:rFonts w:ascii="Book Antiqua" w:hAnsi="Book Antiqua"/>
          <w:i/>
          <w:iCs/>
          <w:sz w:val="28"/>
          <w:szCs w:val="28"/>
        </w:rPr>
        <w:t>$8.00</w:t>
      </w:r>
      <w:r w:rsidRPr="003E75C9">
        <w:rPr>
          <w:rFonts w:ascii="Book Antiqua" w:hAnsi="Book Antiqua"/>
          <w:sz w:val="28"/>
          <w:szCs w:val="28"/>
        </w:rPr>
        <w:t xml:space="preserve">. Avoid using the </w:t>
      </w:r>
      <w:proofErr w:type="spellStart"/>
      <w:r w:rsidRPr="003E75C9">
        <w:rPr>
          <w:rFonts w:ascii="Book Antiqua" w:hAnsi="Book Antiqua"/>
          <w:sz w:val="28"/>
          <w:szCs w:val="28"/>
        </w:rPr>
        <w:t>cent</w:t>
      </w:r>
      <w:proofErr w:type="spellEnd"/>
      <w:r w:rsidRPr="003E75C9">
        <w:rPr>
          <w:rFonts w:ascii="Book Antiqua" w:hAnsi="Book Antiqua"/>
          <w:sz w:val="28"/>
          <w:szCs w:val="28"/>
        </w:rPr>
        <w:t xml:space="preserve"> symbol: </w:t>
      </w:r>
      <w:r w:rsidRPr="003E75C9">
        <w:rPr>
          <w:rFonts w:ascii="Book Antiqua" w:hAnsi="Book Antiqua"/>
          <w:i/>
          <w:iCs/>
          <w:sz w:val="28"/>
          <w:szCs w:val="28"/>
        </w:rPr>
        <w:t>Â¢</w:t>
      </w:r>
      <w:r w:rsidRPr="003E75C9">
        <w:rPr>
          <w:rFonts w:ascii="Book Antiqua" w:hAnsi="Book Antiqua"/>
          <w:sz w:val="28"/>
          <w:szCs w:val="28"/>
        </w:rPr>
        <w:t xml:space="preserve">. But if you must use it, be careful not to use the redundant </w:t>
      </w:r>
      <w:r w:rsidRPr="003E75C9">
        <w:rPr>
          <w:rFonts w:ascii="Book Antiqua" w:hAnsi="Book Antiqua"/>
          <w:i/>
          <w:iCs/>
          <w:sz w:val="28"/>
          <w:szCs w:val="28"/>
        </w:rPr>
        <w:t>.33Â¢</w:t>
      </w:r>
      <w:r w:rsidRPr="003E75C9">
        <w:rPr>
          <w:rFonts w:ascii="Book Antiqua" w:hAnsi="Book Antiqua"/>
          <w:sz w:val="28"/>
          <w:szCs w:val="28"/>
        </w:rPr>
        <w:t xml:space="preserve"> or </w:t>
      </w:r>
      <w:r w:rsidRPr="003E75C9">
        <w:rPr>
          <w:rFonts w:ascii="Book Antiqua" w:hAnsi="Book Antiqua"/>
          <w:i/>
          <w:iCs/>
          <w:sz w:val="28"/>
          <w:szCs w:val="28"/>
        </w:rPr>
        <w:t>$.33Â¢</w:t>
      </w:r>
      <w:r w:rsidRPr="003E75C9">
        <w:rPr>
          <w:rFonts w:ascii="Book Antiqua" w:hAnsi="Book Antiqua"/>
          <w:sz w:val="28"/>
          <w:szCs w:val="28"/>
        </w:rPr>
        <w:t xml:space="preserve">. See </w:t>
      </w:r>
      <w:hyperlink r:id="rId271" w:anchor="dollars" w:history="1">
        <w:r w:rsidRPr="003E75C9">
          <w:rPr>
            <w:rFonts w:ascii="Book Antiqua" w:hAnsi="Book Antiqua"/>
            <w:b/>
            <w:bCs/>
            <w:color w:val="0000FF"/>
            <w:sz w:val="28"/>
            <w:szCs w:val="28"/>
            <w:u w:val="single"/>
          </w:rPr>
          <w:t>dollars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4" w:name="century"/>
      <w:r w:rsidRPr="003E75C9">
        <w:rPr>
          <w:rFonts w:ascii="Book Antiqua" w:hAnsi="Book Antiqua"/>
          <w:b/>
          <w:bCs/>
          <w:sz w:val="28"/>
          <w:szCs w:val="28"/>
        </w:rPr>
        <w:t>century</w:t>
      </w:r>
      <w:bookmarkEnd w:id="324"/>
      <w:r w:rsidRPr="003E75C9">
        <w:rPr>
          <w:rFonts w:ascii="Book Antiqua" w:hAnsi="Book Antiqua"/>
          <w:sz w:val="28"/>
          <w:szCs w:val="28"/>
        </w:rPr>
        <w:t xml:space="preserve"> Lowercase. Spell out numbers less than 10: </w:t>
      </w:r>
      <w:r w:rsidRPr="003E75C9">
        <w:rPr>
          <w:rFonts w:ascii="Book Antiqua" w:hAnsi="Book Antiqua"/>
          <w:i/>
          <w:iCs/>
          <w:sz w:val="28"/>
          <w:szCs w:val="28"/>
        </w:rPr>
        <w:t>the first century, the 20th century, the 21st century</w:t>
      </w:r>
      <w:r w:rsidRPr="003E75C9">
        <w:rPr>
          <w:rFonts w:ascii="Book Antiqua" w:hAnsi="Book Antiqua"/>
          <w:sz w:val="28"/>
          <w:szCs w:val="28"/>
        </w:rPr>
        <w:t xml:space="preserve">. See </w:t>
      </w:r>
      <w:hyperlink r:id="rId272"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273" w:anchor="millennium" w:history="1">
        <w:r w:rsidRPr="003E75C9">
          <w:rPr>
            <w:rFonts w:ascii="Book Antiqua" w:hAnsi="Book Antiqua"/>
            <w:b/>
            <w:bCs/>
            <w:color w:val="0000FF"/>
            <w:sz w:val="28"/>
            <w:szCs w:val="28"/>
            <w:u w:val="single"/>
          </w:rPr>
          <w:t>millennium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5" w:name="CEO"/>
      <w:r w:rsidRPr="003E75C9">
        <w:rPr>
          <w:rFonts w:ascii="Book Antiqua" w:hAnsi="Book Antiqua"/>
          <w:b/>
          <w:bCs/>
          <w:sz w:val="28"/>
          <w:szCs w:val="28"/>
        </w:rPr>
        <w:t>CEO</w:t>
      </w:r>
      <w:bookmarkEnd w:id="325"/>
      <w:r w:rsidRPr="003E75C9">
        <w:rPr>
          <w:rFonts w:ascii="Book Antiqua" w:hAnsi="Book Antiqua"/>
          <w:sz w:val="28"/>
          <w:szCs w:val="28"/>
        </w:rPr>
        <w:t xml:space="preserve"> Abbreviation for </w:t>
      </w:r>
      <w:r w:rsidRPr="003E75C9">
        <w:rPr>
          <w:rFonts w:ascii="Book Antiqua" w:hAnsi="Book Antiqua"/>
          <w:i/>
          <w:iCs/>
          <w:sz w:val="28"/>
          <w:szCs w:val="28"/>
        </w:rPr>
        <w:t>chief executive officer</w:t>
      </w:r>
      <w:r w:rsidRPr="003E75C9">
        <w:rPr>
          <w:rFonts w:ascii="Book Antiqua" w:hAnsi="Book Antiqua"/>
          <w:sz w:val="28"/>
          <w:szCs w:val="28"/>
        </w:rPr>
        <w:t xml:space="preserve">. Acceptable on first use before a name or standing alone, if spelled out somewhere in a document. Spell out less familiar </w:t>
      </w:r>
      <w:r w:rsidRPr="003E75C9">
        <w:rPr>
          <w:rFonts w:ascii="Book Antiqua" w:hAnsi="Book Antiqua"/>
          <w:i/>
          <w:iCs/>
          <w:sz w:val="28"/>
          <w:szCs w:val="28"/>
        </w:rPr>
        <w:t>chief operating officer</w:t>
      </w:r>
      <w:r w:rsidRPr="003E75C9">
        <w:rPr>
          <w:rFonts w:ascii="Book Antiqua" w:hAnsi="Book Antiqua"/>
          <w:sz w:val="28"/>
          <w:szCs w:val="28"/>
        </w:rPr>
        <w:t xml:space="preserve"> and </w:t>
      </w:r>
      <w:r w:rsidRPr="003E75C9">
        <w:rPr>
          <w:rFonts w:ascii="Book Antiqua" w:hAnsi="Book Antiqua"/>
          <w:i/>
          <w:iCs/>
          <w:sz w:val="28"/>
          <w:szCs w:val="28"/>
        </w:rPr>
        <w:t>chief financial officer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26" w:name="chair"/>
      <w:r w:rsidRPr="003E75C9">
        <w:rPr>
          <w:rFonts w:ascii="Book Antiqua" w:hAnsi="Book Antiqua"/>
          <w:b/>
          <w:bCs/>
          <w:sz w:val="28"/>
          <w:szCs w:val="28"/>
        </w:rPr>
        <w:t>chair</w:t>
      </w:r>
      <w:bookmarkEnd w:id="326"/>
      <w:r w:rsidRPr="003E75C9">
        <w:rPr>
          <w:rFonts w:ascii="Book Antiqua" w:hAnsi="Book Antiqua"/>
          <w:b/>
          <w:bCs/>
          <w:sz w:val="28"/>
          <w:szCs w:val="28"/>
        </w:rPr>
        <w:t xml:space="preserve">, </w:t>
      </w:r>
      <w:bookmarkStart w:id="327" w:name="chairman,_chairperson,_chairwoman"/>
      <w:r w:rsidRPr="003E75C9">
        <w:rPr>
          <w:rFonts w:ascii="Book Antiqua" w:hAnsi="Book Antiqua"/>
          <w:b/>
          <w:bCs/>
          <w:sz w:val="28"/>
          <w:szCs w:val="28"/>
        </w:rPr>
        <w:t>chairman, chairperson, chairwoman</w:t>
      </w:r>
      <w:bookmarkEnd w:id="327"/>
      <w:r w:rsidRPr="003E75C9">
        <w:rPr>
          <w:rFonts w:ascii="Book Antiqua" w:hAnsi="Book Antiqua"/>
          <w:sz w:val="28"/>
          <w:szCs w:val="28"/>
        </w:rPr>
        <w:t xml:space="preserve"> Use </w:t>
      </w:r>
      <w:r w:rsidRPr="003E75C9">
        <w:rPr>
          <w:rFonts w:ascii="Book Antiqua" w:hAnsi="Book Antiqua"/>
          <w:i/>
          <w:iCs/>
          <w:sz w:val="28"/>
          <w:szCs w:val="28"/>
        </w:rPr>
        <w:t>chair</w:t>
      </w:r>
      <w:r w:rsidRPr="003E75C9">
        <w:rPr>
          <w:rFonts w:ascii="Book Antiqua" w:hAnsi="Book Antiqua"/>
          <w:sz w:val="28"/>
          <w:szCs w:val="28"/>
        </w:rPr>
        <w:t xml:space="preserve"> as the title for the heads of councils and committees, unless the person in the position prefers </w:t>
      </w:r>
      <w:r w:rsidRPr="003E75C9">
        <w:rPr>
          <w:rFonts w:ascii="Book Antiqua" w:hAnsi="Book Antiqua"/>
          <w:i/>
          <w:iCs/>
          <w:sz w:val="28"/>
          <w:szCs w:val="28"/>
        </w:rPr>
        <w:t>chairman, chairwoman</w:t>
      </w:r>
      <w:r w:rsidRPr="003E75C9">
        <w:rPr>
          <w:rFonts w:ascii="Book Antiqua" w:hAnsi="Book Antiqua"/>
          <w:sz w:val="28"/>
          <w:szCs w:val="28"/>
        </w:rPr>
        <w:t xml:space="preserve"> or </w:t>
      </w:r>
      <w:r w:rsidRPr="003E75C9">
        <w:rPr>
          <w:rFonts w:ascii="Book Antiqua" w:hAnsi="Book Antiqua"/>
          <w:i/>
          <w:iCs/>
          <w:sz w:val="28"/>
          <w:szCs w:val="28"/>
        </w:rPr>
        <w:t>chairperson</w:t>
      </w:r>
      <w:r w:rsidRPr="003E75C9">
        <w:rPr>
          <w:rFonts w:ascii="Book Antiqua" w:hAnsi="Book Antiqua"/>
          <w:sz w:val="28"/>
          <w:szCs w:val="28"/>
        </w:rPr>
        <w:t>. Capitalize as a formal title before a name. Do not capitalize as a casual, temporary position.</w:t>
      </w:r>
    </w:p>
    <w:p w:rsidR="00BE4482" w:rsidRPr="003E75C9" w:rsidRDefault="00BE4482" w:rsidP="003E75C9">
      <w:pPr>
        <w:pStyle w:val="NoSpacing"/>
        <w:spacing w:line="360" w:lineRule="auto"/>
        <w:rPr>
          <w:rFonts w:ascii="Book Antiqua" w:hAnsi="Book Antiqua"/>
          <w:sz w:val="28"/>
          <w:szCs w:val="28"/>
        </w:rPr>
      </w:pPr>
      <w:bookmarkStart w:id="328" w:name="chaise"/>
      <w:r w:rsidRPr="003E75C9">
        <w:rPr>
          <w:rFonts w:ascii="Book Antiqua" w:hAnsi="Book Antiqua"/>
          <w:b/>
          <w:bCs/>
          <w:sz w:val="28"/>
          <w:szCs w:val="28"/>
        </w:rPr>
        <w:lastRenderedPageBreak/>
        <w:t>chaise longue</w:t>
      </w:r>
      <w:bookmarkEnd w:id="328"/>
      <w:r w:rsidRPr="003E75C9">
        <w:rPr>
          <w:rFonts w:ascii="Book Antiqua" w:hAnsi="Book Antiqua"/>
          <w:sz w:val="28"/>
          <w:szCs w:val="28"/>
        </w:rPr>
        <w:t xml:space="preserve"> Sometimes misspelled (and mispronounced). It's French for "long chair," with a back support and seat long enough to support outstretched legs. Don't spell it </w:t>
      </w:r>
      <w:r w:rsidRPr="003E75C9">
        <w:rPr>
          <w:rFonts w:ascii="Book Antiqua" w:hAnsi="Book Antiqua"/>
          <w:i/>
          <w:iCs/>
          <w:sz w:val="28"/>
          <w:szCs w:val="28"/>
        </w:rPr>
        <w:t>chaise lounge</w:t>
      </w:r>
      <w:r w:rsidRPr="003E75C9">
        <w:rPr>
          <w:rFonts w:ascii="Book Antiqua" w:hAnsi="Book Antiqua"/>
          <w:sz w:val="28"/>
          <w:szCs w:val="28"/>
        </w:rPr>
        <w:t xml:space="preserve"> (And don't pronounce it "chase lounge." Say "</w:t>
      </w:r>
      <w:proofErr w:type="spellStart"/>
      <w:r w:rsidRPr="003E75C9">
        <w:rPr>
          <w:rFonts w:ascii="Book Antiqua" w:hAnsi="Book Antiqua"/>
          <w:sz w:val="28"/>
          <w:szCs w:val="28"/>
        </w:rPr>
        <w:t>shayz</w:t>
      </w:r>
      <w:proofErr w:type="spellEnd"/>
      <w:r w:rsidRPr="003E75C9">
        <w:rPr>
          <w:rFonts w:ascii="Book Antiqua" w:hAnsi="Book Antiqua"/>
          <w:sz w:val="28"/>
          <w:szCs w:val="28"/>
        </w:rPr>
        <w:t xml:space="preserve"> long.")</w:t>
      </w:r>
    </w:p>
    <w:p w:rsidR="00BE4482" w:rsidRPr="003E75C9" w:rsidRDefault="00BE4482" w:rsidP="003E75C9">
      <w:pPr>
        <w:pStyle w:val="NoSpacing"/>
        <w:spacing w:line="360" w:lineRule="auto"/>
        <w:rPr>
          <w:rFonts w:ascii="Book Antiqua" w:hAnsi="Book Antiqua"/>
          <w:sz w:val="28"/>
          <w:szCs w:val="28"/>
        </w:rPr>
      </w:pPr>
      <w:bookmarkStart w:id="329" w:name="changeable"/>
      <w:r w:rsidRPr="003E75C9">
        <w:rPr>
          <w:rFonts w:ascii="Book Antiqua" w:hAnsi="Book Antiqua"/>
          <w:b/>
          <w:bCs/>
          <w:sz w:val="28"/>
          <w:szCs w:val="28"/>
        </w:rPr>
        <w:t>changeable</w:t>
      </w:r>
      <w:bookmarkEnd w:id="32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30" w:name="changeover"/>
      <w:r w:rsidRPr="003E75C9">
        <w:rPr>
          <w:rFonts w:ascii="Book Antiqua" w:hAnsi="Book Antiqua"/>
          <w:b/>
          <w:bCs/>
          <w:sz w:val="28"/>
          <w:szCs w:val="28"/>
        </w:rPr>
        <w:t>changeover</w:t>
      </w:r>
      <w:bookmarkEnd w:id="330"/>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331" w:name="channel"/>
      <w:r w:rsidRPr="003E75C9">
        <w:rPr>
          <w:rFonts w:ascii="Book Antiqua" w:hAnsi="Book Antiqua"/>
          <w:b/>
          <w:bCs/>
          <w:sz w:val="28"/>
          <w:szCs w:val="28"/>
        </w:rPr>
        <w:t>channel</w:t>
      </w:r>
      <w:bookmarkEnd w:id="331"/>
      <w:r w:rsidRPr="003E75C9">
        <w:rPr>
          <w:rFonts w:ascii="Book Antiqua" w:hAnsi="Book Antiqua"/>
          <w:sz w:val="28"/>
          <w:szCs w:val="28"/>
        </w:rPr>
        <w:t xml:space="preserve"> Capitalize when used with a figure. Lowercase elsewhere: </w:t>
      </w:r>
      <w:r w:rsidRPr="003E75C9">
        <w:rPr>
          <w:rFonts w:ascii="Book Antiqua" w:hAnsi="Book Antiqua"/>
          <w:i/>
          <w:iCs/>
          <w:sz w:val="28"/>
          <w:szCs w:val="28"/>
        </w:rPr>
        <w:t>He preferred watching the news on Channel 5. No channel will broadcast the one-sided documentary.</w:t>
      </w:r>
      <w:r w:rsidRPr="003E75C9">
        <w:rPr>
          <w:rFonts w:ascii="Book Antiqua" w:hAnsi="Book Antiqua"/>
          <w:sz w:val="28"/>
          <w:szCs w:val="28"/>
        </w:rPr>
        <w:t xml:space="preserve"> See </w:t>
      </w:r>
      <w:hyperlink r:id="rId274"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275"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32" w:name="chapter"/>
      <w:r w:rsidRPr="003E75C9">
        <w:rPr>
          <w:rFonts w:ascii="Book Antiqua" w:hAnsi="Book Antiqua"/>
          <w:b/>
          <w:bCs/>
          <w:sz w:val="28"/>
          <w:szCs w:val="28"/>
        </w:rPr>
        <w:t>chapter</w:t>
      </w:r>
      <w:bookmarkEnd w:id="332"/>
      <w:r w:rsidRPr="003E75C9">
        <w:rPr>
          <w:rFonts w:ascii="Book Antiqua" w:hAnsi="Book Antiqua"/>
          <w:sz w:val="28"/>
          <w:szCs w:val="28"/>
        </w:rPr>
        <w:t xml:space="preserve"> Capitalize when used with a number to name a section of a book or legal code: </w:t>
      </w:r>
      <w:r w:rsidRPr="003E75C9">
        <w:rPr>
          <w:rFonts w:ascii="Book Antiqua" w:hAnsi="Book Antiqua"/>
          <w:i/>
          <w:iCs/>
          <w:sz w:val="28"/>
          <w:szCs w:val="28"/>
        </w:rPr>
        <w:t>Chapter 11</w:t>
      </w:r>
      <w:r w:rsidRPr="003E75C9">
        <w:rPr>
          <w:rFonts w:ascii="Book Antiqua" w:hAnsi="Book Antiqua"/>
          <w:sz w:val="28"/>
          <w:szCs w:val="28"/>
        </w:rPr>
        <w:t>. Lowercase when standing alone.</w:t>
      </w:r>
    </w:p>
    <w:p w:rsidR="00BE4482" w:rsidRPr="003E75C9" w:rsidRDefault="00BE4482" w:rsidP="003E75C9">
      <w:pPr>
        <w:pStyle w:val="NoSpacing"/>
        <w:spacing w:line="360" w:lineRule="auto"/>
        <w:rPr>
          <w:rFonts w:ascii="Book Antiqua" w:hAnsi="Book Antiqua"/>
          <w:sz w:val="28"/>
          <w:szCs w:val="28"/>
        </w:rPr>
      </w:pPr>
      <w:bookmarkStart w:id="333" w:name="character"/>
      <w:r w:rsidRPr="003E75C9">
        <w:rPr>
          <w:rFonts w:ascii="Book Antiqua" w:hAnsi="Book Antiqua"/>
          <w:b/>
          <w:bCs/>
          <w:sz w:val="28"/>
          <w:szCs w:val="28"/>
        </w:rPr>
        <w:t>character</w:t>
      </w:r>
      <w:bookmarkEnd w:id="33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34" w:name="charts"/>
      <w:r w:rsidRPr="003E75C9">
        <w:rPr>
          <w:rFonts w:ascii="Book Antiqua" w:hAnsi="Book Antiqua"/>
          <w:b/>
          <w:bCs/>
          <w:sz w:val="28"/>
          <w:szCs w:val="28"/>
        </w:rPr>
        <w:t>charts, tables</w:t>
      </w:r>
      <w:bookmarkEnd w:id="334"/>
      <w:r w:rsidRPr="003E75C9">
        <w:rPr>
          <w:rFonts w:ascii="Book Antiqua" w:hAnsi="Book Antiqua"/>
          <w:sz w:val="28"/>
          <w:szCs w:val="28"/>
        </w:rPr>
        <w:t xml:space="preserve"> Charts and tables are useful in reports to present information concisely. Abbreviations not typically used in text are acceptable in charts and graphs because of limited space. But abbreviations must still be clear to the reader and consistently used. Also, charts and graphs should have titles. Capitalize the first letter of proper nouns and key words in the titles and headings of charts and tables. Type styles and formats used in charts should be consistent throughout a publication. When using several charts or tables, assign numbers. When mentioning a chart or table in the text, capitalize the word </w:t>
      </w:r>
      <w:r w:rsidRPr="003E75C9">
        <w:rPr>
          <w:rFonts w:ascii="Book Antiqua" w:hAnsi="Book Antiqua"/>
          <w:i/>
          <w:iCs/>
          <w:sz w:val="28"/>
          <w:szCs w:val="28"/>
        </w:rPr>
        <w:t>chart</w:t>
      </w:r>
      <w:r w:rsidRPr="003E75C9">
        <w:rPr>
          <w:rFonts w:ascii="Book Antiqua" w:hAnsi="Book Antiqua"/>
          <w:sz w:val="28"/>
          <w:szCs w:val="28"/>
        </w:rPr>
        <w:t xml:space="preserve"> or </w:t>
      </w:r>
      <w:r w:rsidRPr="003E75C9">
        <w:rPr>
          <w:rFonts w:ascii="Book Antiqua" w:hAnsi="Book Antiqua"/>
          <w:i/>
          <w:iCs/>
          <w:sz w:val="28"/>
          <w:szCs w:val="28"/>
        </w:rPr>
        <w:t>table</w:t>
      </w:r>
      <w:r w:rsidRPr="003E75C9">
        <w:rPr>
          <w:rFonts w:ascii="Book Antiqua" w:hAnsi="Book Antiqua"/>
          <w:sz w:val="28"/>
          <w:szCs w:val="28"/>
        </w:rPr>
        <w:t xml:space="preserve"> and use the numeral: </w:t>
      </w:r>
      <w:r w:rsidRPr="003E75C9">
        <w:rPr>
          <w:rFonts w:ascii="Book Antiqua" w:hAnsi="Book Antiqua"/>
          <w:i/>
          <w:iCs/>
          <w:sz w:val="28"/>
          <w:szCs w:val="28"/>
        </w:rPr>
        <w:t>As Table 6 shows, traffic congestion has gotten worse since they built the football stadium.</w:t>
      </w:r>
    </w:p>
    <w:p w:rsidR="00BE4482" w:rsidRPr="003E75C9" w:rsidRDefault="00BE4482" w:rsidP="003E75C9">
      <w:pPr>
        <w:pStyle w:val="NoSpacing"/>
        <w:spacing w:line="360" w:lineRule="auto"/>
        <w:rPr>
          <w:rFonts w:ascii="Book Antiqua" w:hAnsi="Book Antiqua"/>
          <w:sz w:val="28"/>
          <w:szCs w:val="28"/>
        </w:rPr>
      </w:pPr>
      <w:bookmarkStart w:id="335" w:name="chat_room"/>
      <w:r w:rsidRPr="003E75C9">
        <w:rPr>
          <w:rFonts w:ascii="Book Antiqua" w:hAnsi="Book Antiqua"/>
          <w:b/>
          <w:bCs/>
          <w:sz w:val="28"/>
          <w:szCs w:val="28"/>
        </w:rPr>
        <w:t>chat room</w:t>
      </w:r>
      <w:bookmarkEnd w:id="33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336" w:name="chauvinism"/>
      <w:r w:rsidRPr="003E75C9">
        <w:rPr>
          <w:rFonts w:ascii="Book Antiqua" w:hAnsi="Book Antiqua"/>
          <w:b/>
          <w:bCs/>
          <w:sz w:val="28"/>
          <w:szCs w:val="28"/>
        </w:rPr>
        <w:t>chauvinism</w:t>
      </w:r>
      <w:bookmarkEnd w:id="336"/>
      <w:r w:rsidRPr="003E75C9">
        <w:rPr>
          <w:rFonts w:ascii="Book Antiqua" w:hAnsi="Book Antiqua"/>
          <w:sz w:val="28"/>
          <w:szCs w:val="28"/>
        </w:rPr>
        <w:t xml:space="preserve"> Sometimes misused or confused. It used to mean only "excessive, unreasoning, or blind devotion to one's country, a fanatical patriotism." But it's now commonly applied to excessive pride in a person's group, race or sex, especially males. If you must use this derogatory word, be clear about whom or what you're describing.</w:t>
      </w:r>
    </w:p>
    <w:p w:rsidR="00BE4482" w:rsidRPr="003E75C9" w:rsidRDefault="00BE4482" w:rsidP="003E75C9">
      <w:pPr>
        <w:pStyle w:val="NoSpacing"/>
        <w:spacing w:line="360" w:lineRule="auto"/>
        <w:rPr>
          <w:rFonts w:ascii="Book Antiqua" w:hAnsi="Book Antiqua"/>
          <w:sz w:val="28"/>
          <w:szCs w:val="28"/>
        </w:rPr>
      </w:pPr>
      <w:bookmarkStart w:id="337" w:name="check_in"/>
      <w:r w:rsidRPr="003E75C9">
        <w:rPr>
          <w:rFonts w:ascii="Book Antiqua" w:hAnsi="Book Antiqua"/>
          <w:b/>
          <w:bCs/>
          <w:sz w:val="28"/>
          <w:szCs w:val="28"/>
        </w:rPr>
        <w:t>check in</w:t>
      </w:r>
      <w:bookmarkEnd w:id="337"/>
      <w:r w:rsidRPr="003E75C9">
        <w:rPr>
          <w:rFonts w:ascii="Book Antiqua" w:hAnsi="Book Antiqua"/>
          <w:sz w:val="28"/>
          <w:szCs w:val="28"/>
        </w:rPr>
        <w:t xml:space="preserve"> (v.), </w:t>
      </w:r>
      <w:r w:rsidRPr="003E75C9">
        <w:rPr>
          <w:rFonts w:ascii="Book Antiqua" w:hAnsi="Book Antiqua"/>
          <w:b/>
          <w:bCs/>
          <w:sz w:val="28"/>
          <w:szCs w:val="28"/>
        </w:rPr>
        <w:t>check-in</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338" w:name="check_out"/>
      <w:r w:rsidRPr="003E75C9">
        <w:rPr>
          <w:rFonts w:ascii="Book Antiqua" w:hAnsi="Book Antiqua"/>
          <w:b/>
          <w:bCs/>
          <w:sz w:val="28"/>
          <w:szCs w:val="28"/>
        </w:rPr>
        <w:t>check out</w:t>
      </w:r>
      <w:bookmarkEnd w:id="338"/>
      <w:r w:rsidRPr="003E75C9">
        <w:rPr>
          <w:rFonts w:ascii="Book Antiqua" w:hAnsi="Book Antiqua"/>
          <w:sz w:val="28"/>
          <w:szCs w:val="28"/>
        </w:rPr>
        <w:t xml:space="preserve"> (v.), </w:t>
      </w:r>
      <w:r w:rsidRPr="003E75C9">
        <w:rPr>
          <w:rFonts w:ascii="Book Antiqua" w:hAnsi="Book Antiqua"/>
          <w:b/>
          <w:bCs/>
          <w:sz w:val="28"/>
          <w:szCs w:val="28"/>
        </w:rPr>
        <w:t>checkout</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339" w:name="check_up"/>
      <w:r w:rsidRPr="003E75C9">
        <w:rPr>
          <w:rFonts w:ascii="Book Antiqua" w:hAnsi="Book Antiqua"/>
          <w:b/>
          <w:bCs/>
          <w:sz w:val="28"/>
          <w:szCs w:val="28"/>
        </w:rPr>
        <w:t>check up</w:t>
      </w:r>
      <w:bookmarkEnd w:id="339"/>
      <w:r w:rsidRPr="003E75C9">
        <w:rPr>
          <w:rFonts w:ascii="Book Antiqua" w:hAnsi="Book Antiqua"/>
          <w:sz w:val="28"/>
          <w:szCs w:val="28"/>
        </w:rPr>
        <w:t xml:space="preserve"> (v.), </w:t>
      </w:r>
      <w:r w:rsidRPr="003E75C9">
        <w:rPr>
          <w:rFonts w:ascii="Book Antiqua" w:hAnsi="Book Antiqua"/>
          <w:b/>
          <w:bCs/>
          <w:sz w:val="28"/>
          <w:szCs w:val="28"/>
        </w:rPr>
        <w:t>checkup</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Chicano</w:t>
      </w:r>
      <w:r w:rsidRPr="003E75C9">
        <w:rPr>
          <w:rFonts w:ascii="Book Antiqua" w:hAnsi="Book Antiqua"/>
          <w:sz w:val="28"/>
          <w:szCs w:val="28"/>
        </w:rPr>
        <w:t xml:space="preserve"> See </w:t>
      </w:r>
      <w:hyperlink r:id="rId276"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0" w:name="chief"/>
      <w:r w:rsidRPr="003E75C9">
        <w:rPr>
          <w:rFonts w:ascii="Book Antiqua" w:hAnsi="Book Antiqua"/>
          <w:b/>
          <w:bCs/>
          <w:sz w:val="28"/>
          <w:szCs w:val="28"/>
        </w:rPr>
        <w:lastRenderedPageBreak/>
        <w:t>chief</w:t>
      </w:r>
      <w:bookmarkEnd w:id="340"/>
      <w:r w:rsidRPr="003E75C9">
        <w:rPr>
          <w:rFonts w:ascii="Book Antiqua" w:hAnsi="Book Antiqua"/>
          <w:sz w:val="28"/>
          <w:szCs w:val="28"/>
        </w:rPr>
        <w:t xml:space="preserve"> Capitalize as an official job title before a name: </w:t>
      </w:r>
      <w:r w:rsidRPr="003E75C9">
        <w:rPr>
          <w:rFonts w:ascii="Book Antiqua" w:hAnsi="Book Antiqua"/>
          <w:i/>
          <w:iCs/>
          <w:sz w:val="28"/>
          <w:szCs w:val="28"/>
        </w:rPr>
        <w:t xml:space="preserve">Facility Maintenance Chief Suzanne </w:t>
      </w:r>
      <w:proofErr w:type="spellStart"/>
      <w:r w:rsidRPr="003E75C9">
        <w:rPr>
          <w:rFonts w:ascii="Book Antiqua" w:hAnsi="Book Antiqua"/>
          <w:i/>
          <w:iCs/>
          <w:sz w:val="28"/>
          <w:szCs w:val="28"/>
        </w:rPr>
        <w:t>Zentin</w:t>
      </w:r>
      <w:proofErr w:type="spellEnd"/>
      <w:r w:rsidRPr="003E75C9">
        <w:rPr>
          <w:rFonts w:ascii="Book Antiqua" w:hAnsi="Book Antiqua"/>
          <w:sz w:val="28"/>
          <w:szCs w:val="28"/>
        </w:rPr>
        <w:t xml:space="preserve">. Lowercase when used alone or after a name between commas: </w:t>
      </w:r>
      <w:r w:rsidRPr="003E75C9">
        <w:rPr>
          <w:rFonts w:ascii="Book Antiqua" w:hAnsi="Book Antiqua"/>
          <w:i/>
          <w:iCs/>
          <w:sz w:val="28"/>
          <w:szCs w:val="28"/>
        </w:rPr>
        <w:t>She called Leif Elliott, customer services chief, about the complaint.</w:t>
      </w:r>
      <w:r w:rsidRPr="003E75C9">
        <w:rPr>
          <w:rFonts w:ascii="Book Antiqua" w:hAnsi="Book Antiqua"/>
          <w:sz w:val="28"/>
          <w:szCs w:val="28"/>
        </w:rPr>
        <w:t xml:space="preserve"> See </w:t>
      </w:r>
      <w:hyperlink r:id="rId277"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chief executive officer</w:t>
      </w:r>
      <w:r w:rsidRPr="003E75C9">
        <w:rPr>
          <w:rFonts w:ascii="Book Antiqua" w:hAnsi="Book Antiqua"/>
          <w:sz w:val="28"/>
          <w:szCs w:val="28"/>
        </w:rPr>
        <w:t xml:space="preserve"> See </w:t>
      </w:r>
      <w:hyperlink r:id="rId278" w:anchor="CEO" w:history="1">
        <w:r w:rsidRPr="003E75C9">
          <w:rPr>
            <w:rFonts w:ascii="Book Antiqua" w:hAnsi="Book Antiqua"/>
            <w:b/>
            <w:bCs/>
            <w:color w:val="0000FF"/>
            <w:sz w:val="28"/>
            <w:szCs w:val="28"/>
            <w:u w:val="single"/>
          </w:rPr>
          <w:t>CEO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1" w:name="child_care"/>
      <w:r w:rsidRPr="003E75C9">
        <w:rPr>
          <w:rFonts w:ascii="Book Antiqua" w:hAnsi="Book Antiqua"/>
          <w:b/>
          <w:bCs/>
          <w:sz w:val="28"/>
          <w:szCs w:val="28"/>
        </w:rPr>
        <w:t>child care</w:t>
      </w:r>
      <w:bookmarkEnd w:id="341"/>
      <w:r w:rsidRPr="003E75C9">
        <w:rPr>
          <w:rFonts w:ascii="Book Antiqua" w:hAnsi="Book Antiqua"/>
          <w:b/>
          <w:bCs/>
          <w:sz w:val="28"/>
          <w:szCs w:val="28"/>
        </w:rPr>
        <w:t>, child-care</w:t>
      </w:r>
      <w:r w:rsidRPr="003E75C9">
        <w:rPr>
          <w:rFonts w:ascii="Book Antiqua" w:hAnsi="Book Antiqua"/>
          <w:sz w:val="28"/>
          <w:szCs w:val="28"/>
        </w:rPr>
        <w:t xml:space="preserve"> Hyphenate as an adjective: </w:t>
      </w:r>
      <w:r w:rsidRPr="003E75C9">
        <w:rPr>
          <w:rFonts w:ascii="Book Antiqua" w:hAnsi="Book Antiqua"/>
          <w:i/>
          <w:iCs/>
          <w:sz w:val="28"/>
          <w:szCs w:val="28"/>
        </w:rPr>
        <w:t>He uses a child-care agency in downtown Olympia.</w:t>
      </w:r>
      <w:r w:rsidRPr="003E75C9">
        <w:rPr>
          <w:rFonts w:ascii="Book Antiqua" w:hAnsi="Book Antiqua"/>
          <w:sz w:val="28"/>
          <w:szCs w:val="28"/>
        </w:rPr>
        <w:t xml:space="preserve"> Don't hyphenate as a noun: </w:t>
      </w:r>
      <w:r w:rsidRPr="003E75C9">
        <w:rPr>
          <w:rFonts w:ascii="Book Antiqua" w:hAnsi="Book Antiqua"/>
          <w:i/>
          <w:iCs/>
          <w:sz w:val="28"/>
          <w:szCs w:val="28"/>
        </w:rPr>
        <w:t>He searched everywhere for the best child care.</w:t>
      </w:r>
    </w:p>
    <w:p w:rsidR="00BE4482" w:rsidRPr="003E75C9" w:rsidRDefault="00BE4482" w:rsidP="003E75C9">
      <w:pPr>
        <w:pStyle w:val="NoSpacing"/>
        <w:spacing w:line="360" w:lineRule="auto"/>
        <w:rPr>
          <w:rFonts w:ascii="Book Antiqua" w:hAnsi="Book Antiqua"/>
          <w:sz w:val="28"/>
          <w:szCs w:val="28"/>
        </w:rPr>
      </w:pPr>
      <w:bookmarkStart w:id="342" w:name="childish"/>
      <w:r w:rsidRPr="003E75C9">
        <w:rPr>
          <w:rFonts w:ascii="Book Antiqua" w:hAnsi="Book Antiqua"/>
          <w:b/>
          <w:bCs/>
          <w:sz w:val="28"/>
          <w:szCs w:val="28"/>
        </w:rPr>
        <w:t>childish, childlike</w:t>
      </w:r>
      <w:bookmarkEnd w:id="342"/>
      <w:r w:rsidRPr="003E75C9">
        <w:rPr>
          <w:rFonts w:ascii="Book Antiqua" w:hAnsi="Book Antiqua"/>
          <w:sz w:val="28"/>
          <w:szCs w:val="28"/>
        </w:rPr>
        <w:t xml:space="preserve"> Sometimes confused or misused adjectives for describing behavior typical of children. Use </w:t>
      </w:r>
      <w:r w:rsidRPr="003E75C9">
        <w:rPr>
          <w:rFonts w:ascii="Book Antiqua" w:hAnsi="Book Antiqua"/>
          <w:i/>
          <w:iCs/>
          <w:sz w:val="28"/>
          <w:szCs w:val="28"/>
        </w:rPr>
        <w:t>childish</w:t>
      </w:r>
      <w:r w:rsidRPr="003E75C9">
        <w:rPr>
          <w:rFonts w:ascii="Book Antiqua" w:hAnsi="Book Antiqua"/>
          <w:sz w:val="28"/>
          <w:szCs w:val="28"/>
        </w:rPr>
        <w:t xml:space="preserve"> to describe unfavorable qualities like immature and silly. Use </w:t>
      </w:r>
      <w:r w:rsidRPr="003E75C9">
        <w:rPr>
          <w:rFonts w:ascii="Book Antiqua" w:hAnsi="Book Antiqua"/>
          <w:i/>
          <w:iCs/>
          <w:sz w:val="28"/>
          <w:szCs w:val="28"/>
        </w:rPr>
        <w:t>childlike</w:t>
      </w:r>
      <w:r w:rsidRPr="003E75C9">
        <w:rPr>
          <w:rFonts w:ascii="Book Antiqua" w:hAnsi="Book Antiqua"/>
          <w:sz w:val="28"/>
          <w:szCs w:val="28"/>
        </w:rPr>
        <w:t xml:space="preserve"> to describe favorable qualities like sweet, innocent and trusting.</w:t>
      </w:r>
    </w:p>
    <w:p w:rsidR="00BE4482" w:rsidRPr="003E75C9" w:rsidRDefault="00BE4482" w:rsidP="003E75C9">
      <w:pPr>
        <w:pStyle w:val="NoSpacing"/>
        <w:spacing w:line="360" w:lineRule="auto"/>
        <w:rPr>
          <w:rFonts w:ascii="Book Antiqua" w:hAnsi="Book Antiqua"/>
          <w:sz w:val="28"/>
          <w:szCs w:val="28"/>
        </w:rPr>
      </w:pPr>
      <w:bookmarkStart w:id="343" w:name="children"/>
      <w:r w:rsidRPr="003E75C9">
        <w:rPr>
          <w:rFonts w:ascii="Book Antiqua" w:hAnsi="Book Antiqua"/>
          <w:b/>
          <w:bCs/>
          <w:sz w:val="28"/>
          <w:szCs w:val="28"/>
        </w:rPr>
        <w:t>children</w:t>
      </w:r>
      <w:bookmarkEnd w:id="343"/>
      <w:r w:rsidRPr="003E75C9">
        <w:rPr>
          <w:rFonts w:ascii="Book Antiqua" w:hAnsi="Book Antiqua"/>
          <w:sz w:val="28"/>
          <w:szCs w:val="28"/>
        </w:rPr>
        <w:t xml:space="preserve"> Usually, use first names on second reference for children 15 or younger. For older children, the last name is usually suitable. Although it may not assure mature behavior, treat people 18 and older as adults; use their last names on second reference.</w:t>
      </w:r>
    </w:p>
    <w:p w:rsidR="00BE4482" w:rsidRPr="003E75C9" w:rsidRDefault="00BE4482" w:rsidP="003E75C9">
      <w:pPr>
        <w:pStyle w:val="NoSpacing"/>
        <w:spacing w:line="360" w:lineRule="auto"/>
        <w:rPr>
          <w:rFonts w:ascii="Book Antiqua" w:hAnsi="Book Antiqua"/>
          <w:sz w:val="28"/>
          <w:szCs w:val="28"/>
        </w:rPr>
      </w:pPr>
      <w:bookmarkStart w:id="344" w:name="children's"/>
      <w:r w:rsidRPr="003E75C9">
        <w:rPr>
          <w:rFonts w:ascii="Book Antiqua" w:hAnsi="Book Antiqua"/>
          <w:b/>
          <w:bCs/>
          <w:sz w:val="28"/>
          <w:szCs w:val="28"/>
        </w:rPr>
        <w:t>children's</w:t>
      </w:r>
      <w:bookmarkEnd w:id="344"/>
      <w:r w:rsidRPr="003E75C9">
        <w:rPr>
          <w:rFonts w:ascii="Book Antiqua" w:hAnsi="Book Antiqua"/>
          <w:sz w:val="28"/>
          <w:szCs w:val="28"/>
        </w:rPr>
        <w:t xml:space="preserve"> The apostrophe always goes before the </w:t>
      </w:r>
      <w:r w:rsidRPr="003E75C9">
        <w:rPr>
          <w:rFonts w:ascii="Book Antiqua" w:hAnsi="Book Antiqua"/>
          <w:i/>
          <w:iCs/>
          <w:sz w:val="28"/>
          <w:szCs w:val="28"/>
        </w:rPr>
        <w:t>s</w:t>
      </w:r>
      <w:r w:rsidRPr="003E75C9">
        <w:rPr>
          <w:rFonts w:ascii="Book Antiqua" w:hAnsi="Book Antiqua"/>
          <w:sz w:val="28"/>
          <w:szCs w:val="28"/>
        </w:rPr>
        <w:t xml:space="preserve"> when showing the possessive: </w:t>
      </w:r>
      <w:r w:rsidRPr="003E75C9">
        <w:rPr>
          <w:rFonts w:ascii="Book Antiqua" w:hAnsi="Book Antiqua"/>
          <w:i/>
          <w:iCs/>
          <w:sz w:val="28"/>
          <w:szCs w:val="28"/>
        </w:rPr>
        <w:t>the Children's Home Society</w:t>
      </w:r>
      <w:r w:rsidRPr="003E75C9">
        <w:rPr>
          <w:rFonts w:ascii="Book Antiqua" w:hAnsi="Book Antiqua"/>
          <w:sz w:val="28"/>
          <w:szCs w:val="28"/>
        </w:rPr>
        <w:t xml:space="preserve">. Don't use </w:t>
      </w:r>
      <w:proofErr w:type="spellStart"/>
      <w:r w:rsidRPr="003E75C9">
        <w:rPr>
          <w:rFonts w:ascii="Book Antiqua" w:hAnsi="Book Antiqua"/>
          <w:i/>
          <w:iCs/>
          <w:sz w:val="28"/>
          <w:szCs w:val="28"/>
        </w:rPr>
        <w:t>childrens</w:t>
      </w:r>
      <w:proofErr w:type="spellEnd"/>
      <w:r w:rsidRPr="003E75C9">
        <w:rPr>
          <w:rFonts w:ascii="Book Antiqua" w:hAnsi="Book Antiqua"/>
          <w:i/>
          <w:iCs/>
          <w:sz w:val="28"/>
          <w:szCs w:val="28"/>
        </w:rPr>
        <w:t>'</w:t>
      </w:r>
      <w:r w:rsidRPr="003E75C9">
        <w:rPr>
          <w:rFonts w:ascii="Book Antiqua" w:hAnsi="Book Antiqua"/>
          <w:sz w:val="28"/>
          <w:szCs w:val="28"/>
        </w:rPr>
        <w:t xml:space="preserve"> (with the apostrophe after the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children</w:t>
      </w:r>
      <w:r w:rsidRPr="003E75C9">
        <w:rPr>
          <w:rFonts w:ascii="Book Antiqua" w:hAnsi="Book Antiqua"/>
          <w:sz w:val="28"/>
          <w:szCs w:val="28"/>
        </w:rPr>
        <w:t xml:space="preserve"> is already plural.</w:t>
      </w:r>
    </w:p>
    <w:p w:rsidR="00BE4482" w:rsidRPr="003E75C9" w:rsidRDefault="00BE4482" w:rsidP="003E75C9">
      <w:pPr>
        <w:pStyle w:val="NoSpacing"/>
        <w:spacing w:line="360" w:lineRule="auto"/>
        <w:rPr>
          <w:rFonts w:ascii="Book Antiqua" w:hAnsi="Book Antiqua"/>
          <w:sz w:val="28"/>
          <w:szCs w:val="28"/>
        </w:rPr>
      </w:pPr>
      <w:bookmarkStart w:id="345" w:name="chinook_salmon"/>
      <w:proofErr w:type="spellStart"/>
      <w:r w:rsidRPr="003E75C9">
        <w:rPr>
          <w:rFonts w:ascii="Book Antiqua" w:hAnsi="Book Antiqua"/>
          <w:b/>
          <w:bCs/>
          <w:sz w:val="28"/>
          <w:szCs w:val="28"/>
        </w:rPr>
        <w:t>chinook</w:t>
      </w:r>
      <w:proofErr w:type="spellEnd"/>
      <w:r w:rsidRPr="003E75C9">
        <w:rPr>
          <w:rFonts w:ascii="Book Antiqua" w:hAnsi="Book Antiqua"/>
          <w:b/>
          <w:bCs/>
          <w:sz w:val="28"/>
          <w:szCs w:val="28"/>
        </w:rPr>
        <w:t xml:space="preserve"> salmon</w:t>
      </w:r>
      <w:bookmarkEnd w:id="345"/>
      <w:r w:rsidRPr="003E75C9">
        <w:rPr>
          <w:rFonts w:ascii="Book Antiqua" w:hAnsi="Book Antiqua"/>
          <w:sz w:val="28"/>
          <w:szCs w:val="28"/>
        </w:rPr>
        <w:t xml:space="preserve"> Lowercase </w:t>
      </w:r>
      <w:proofErr w:type="spellStart"/>
      <w:r w:rsidRPr="003E75C9">
        <w:rPr>
          <w:rFonts w:ascii="Book Antiqua" w:hAnsi="Book Antiqua"/>
          <w:i/>
          <w:iCs/>
          <w:sz w:val="28"/>
          <w:szCs w:val="28"/>
        </w:rPr>
        <w:t>chinook</w:t>
      </w:r>
      <w:proofErr w:type="spellEnd"/>
      <w:r w:rsidRPr="003E75C9">
        <w:rPr>
          <w:rFonts w:ascii="Book Antiqua" w:hAnsi="Book Antiqua"/>
          <w:sz w:val="28"/>
          <w:szCs w:val="28"/>
        </w:rPr>
        <w:t xml:space="preserve"> in all uses (unless it's the first word in a sentence or in a title). See </w:t>
      </w:r>
      <w:hyperlink r:id="rId279"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6" w:name="choice_between"/>
      <w:r w:rsidRPr="003E75C9">
        <w:rPr>
          <w:rFonts w:ascii="Book Antiqua" w:hAnsi="Book Antiqua"/>
          <w:b/>
          <w:bCs/>
          <w:sz w:val="28"/>
          <w:szCs w:val="28"/>
        </w:rPr>
        <w:t>choice between, choose between</w:t>
      </w:r>
      <w:bookmarkEnd w:id="346"/>
      <w:r w:rsidRPr="003E75C9">
        <w:rPr>
          <w:rFonts w:ascii="Book Antiqua" w:hAnsi="Book Antiqua"/>
          <w:sz w:val="28"/>
          <w:szCs w:val="28"/>
        </w:rPr>
        <w:t xml:space="preserve"> When </w:t>
      </w:r>
      <w:r w:rsidRPr="003E75C9">
        <w:rPr>
          <w:rFonts w:ascii="Book Antiqua" w:hAnsi="Book Antiqua"/>
          <w:i/>
          <w:iCs/>
          <w:sz w:val="28"/>
          <w:szCs w:val="28"/>
        </w:rPr>
        <w:t>between</w:t>
      </w:r>
      <w:r w:rsidRPr="003E75C9">
        <w:rPr>
          <w:rFonts w:ascii="Book Antiqua" w:hAnsi="Book Antiqua"/>
          <w:sz w:val="28"/>
          <w:szCs w:val="28"/>
        </w:rPr>
        <w:t xml:space="preserve"> follows </w:t>
      </w:r>
      <w:r w:rsidRPr="003E75C9">
        <w:rPr>
          <w:rFonts w:ascii="Book Antiqua" w:hAnsi="Book Antiqua"/>
          <w:i/>
          <w:iCs/>
          <w:sz w:val="28"/>
          <w:szCs w:val="28"/>
        </w:rPr>
        <w:t>choice</w:t>
      </w:r>
      <w:r w:rsidRPr="003E75C9">
        <w:rPr>
          <w:rFonts w:ascii="Book Antiqua" w:hAnsi="Book Antiqua"/>
          <w:sz w:val="28"/>
          <w:szCs w:val="28"/>
        </w:rPr>
        <w:t xml:space="preserve"> or </w:t>
      </w:r>
      <w:r w:rsidRPr="003E75C9">
        <w:rPr>
          <w:rFonts w:ascii="Book Antiqua" w:hAnsi="Book Antiqua"/>
          <w:i/>
          <w:iCs/>
          <w:sz w:val="28"/>
          <w:szCs w:val="28"/>
        </w:rPr>
        <w:t>choose</w:t>
      </w:r>
      <w:r w:rsidRPr="003E75C9">
        <w:rPr>
          <w:rFonts w:ascii="Book Antiqua" w:hAnsi="Book Antiqua"/>
          <w:sz w:val="28"/>
          <w:szCs w:val="28"/>
        </w:rPr>
        <w:t xml:space="preserve">, use </w:t>
      </w:r>
      <w:r w:rsidRPr="003E75C9">
        <w:rPr>
          <w:rFonts w:ascii="Book Antiqua" w:hAnsi="Book Antiqua"/>
          <w:i/>
          <w:iCs/>
          <w:sz w:val="28"/>
          <w:szCs w:val="28"/>
        </w:rPr>
        <w:t>and</w:t>
      </w:r>
      <w:r w:rsidRPr="003E75C9">
        <w:rPr>
          <w:rFonts w:ascii="Book Antiqua" w:hAnsi="Book Antiqua"/>
          <w:sz w:val="28"/>
          <w:szCs w:val="28"/>
        </w:rPr>
        <w:t xml:space="preserve">, not </w:t>
      </w:r>
      <w:r w:rsidRPr="003E75C9">
        <w:rPr>
          <w:rFonts w:ascii="Book Antiqua" w:hAnsi="Book Antiqua"/>
          <w:i/>
          <w:iCs/>
          <w:sz w:val="28"/>
          <w:szCs w:val="28"/>
        </w:rPr>
        <w:t>or</w:t>
      </w:r>
      <w:r w:rsidRPr="003E75C9">
        <w:rPr>
          <w:rFonts w:ascii="Book Antiqua" w:hAnsi="Book Antiqua"/>
          <w:sz w:val="28"/>
          <w:szCs w:val="28"/>
        </w:rPr>
        <w:t xml:space="preserve">, between the choices: </w:t>
      </w:r>
      <w:r w:rsidRPr="003E75C9">
        <w:rPr>
          <w:rFonts w:ascii="Book Antiqua" w:hAnsi="Book Antiqua"/>
          <w:i/>
          <w:iCs/>
          <w:sz w:val="28"/>
          <w:szCs w:val="28"/>
        </w:rPr>
        <w:t>The students had a choice between taking a midterm exam and finishing another homework assignment.</w:t>
      </w:r>
      <w:r w:rsidRPr="003E75C9">
        <w:rPr>
          <w:rFonts w:ascii="Book Antiqua" w:hAnsi="Book Antiqua"/>
          <w:sz w:val="28"/>
          <w:szCs w:val="28"/>
        </w:rPr>
        <w:t xml:space="preserve"> </w:t>
      </w:r>
      <w:r w:rsidRPr="003E75C9">
        <w:rPr>
          <w:rFonts w:ascii="Book Antiqua" w:hAnsi="Book Antiqua"/>
          <w:i/>
          <w:iCs/>
          <w:sz w:val="28"/>
          <w:szCs w:val="28"/>
        </w:rPr>
        <w:t>We had to choose between a helicopter ride and a catamaran ride.</w:t>
      </w:r>
    </w:p>
    <w:p w:rsidR="00BE4482" w:rsidRPr="003E75C9" w:rsidRDefault="00BE4482" w:rsidP="003E75C9">
      <w:pPr>
        <w:pStyle w:val="NoSpacing"/>
        <w:spacing w:line="360" w:lineRule="auto"/>
        <w:rPr>
          <w:rFonts w:ascii="Book Antiqua" w:hAnsi="Book Antiqua"/>
          <w:sz w:val="28"/>
          <w:szCs w:val="28"/>
        </w:rPr>
      </w:pPr>
      <w:bookmarkStart w:id="347" w:name="chord"/>
      <w:r w:rsidRPr="003E75C9">
        <w:rPr>
          <w:rFonts w:ascii="Book Antiqua" w:hAnsi="Book Antiqua"/>
          <w:b/>
          <w:bCs/>
          <w:sz w:val="28"/>
          <w:szCs w:val="28"/>
        </w:rPr>
        <w:t>chord, cord</w:t>
      </w:r>
      <w:bookmarkEnd w:id="347"/>
      <w:r w:rsidRPr="003E75C9">
        <w:rPr>
          <w:rFonts w:ascii="Book Antiqua" w:hAnsi="Book Antiqua"/>
          <w:sz w:val="28"/>
          <w:szCs w:val="28"/>
        </w:rPr>
        <w:t xml:space="preserve"> Often misused nouns. A </w:t>
      </w:r>
      <w:r w:rsidRPr="003E75C9">
        <w:rPr>
          <w:rFonts w:ascii="Book Antiqua" w:hAnsi="Book Antiqua"/>
          <w:i/>
          <w:iCs/>
          <w:sz w:val="28"/>
          <w:szCs w:val="28"/>
        </w:rPr>
        <w:t>chord</w:t>
      </w:r>
      <w:r w:rsidRPr="003E75C9">
        <w:rPr>
          <w:rFonts w:ascii="Book Antiqua" w:hAnsi="Book Antiqua"/>
          <w:sz w:val="28"/>
          <w:szCs w:val="28"/>
        </w:rPr>
        <w:t xml:space="preserve"> is "a combination of three or more musical notes played at the same time." A </w:t>
      </w:r>
      <w:r w:rsidRPr="003E75C9">
        <w:rPr>
          <w:rFonts w:ascii="Book Antiqua" w:hAnsi="Book Antiqua"/>
          <w:i/>
          <w:iCs/>
          <w:sz w:val="28"/>
          <w:szCs w:val="28"/>
        </w:rPr>
        <w:t>cord</w:t>
      </w:r>
      <w:r w:rsidRPr="003E75C9">
        <w:rPr>
          <w:rFonts w:ascii="Book Antiqua" w:hAnsi="Book Antiqua"/>
          <w:sz w:val="28"/>
          <w:szCs w:val="28"/>
        </w:rPr>
        <w:t xml:space="preserve"> is "a piece of wire covered with plastic for carrying electricity," "a measure of wood cut for fuel," "a ribbed cloth," "a piece of thick string or thin rope," and "a part of the anatomy resembling a cord": </w:t>
      </w:r>
      <w:r w:rsidRPr="003E75C9">
        <w:rPr>
          <w:rFonts w:ascii="Book Antiqua" w:hAnsi="Book Antiqua"/>
          <w:i/>
          <w:iCs/>
          <w:sz w:val="28"/>
          <w:szCs w:val="28"/>
        </w:rPr>
        <w:t>vocal cords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Christmas</w:t>
      </w:r>
      <w:r w:rsidRPr="003E75C9">
        <w:rPr>
          <w:rFonts w:ascii="Book Antiqua" w:hAnsi="Book Antiqua"/>
          <w:sz w:val="28"/>
          <w:szCs w:val="28"/>
        </w:rPr>
        <w:t xml:space="preserve"> See </w:t>
      </w:r>
      <w:hyperlink r:id="rId280" w:anchor="holidays" w:history="1">
        <w:r w:rsidRPr="003E75C9">
          <w:rPr>
            <w:rFonts w:ascii="Book Antiqua" w:hAnsi="Book Antiqua"/>
            <w:b/>
            <w:bCs/>
            <w:color w:val="0000FF"/>
            <w:sz w:val="28"/>
            <w:szCs w:val="28"/>
            <w:u w:val="single"/>
          </w:rPr>
          <w:t>holidays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8" w:name="cite"/>
      <w:r w:rsidRPr="003E75C9">
        <w:rPr>
          <w:rFonts w:ascii="Book Antiqua" w:hAnsi="Book Antiqua"/>
          <w:b/>
          <w:bCs/>
          <w:sz w:val="28"/>
          <w:szCs w:val="28"/>
        </w:rPr>
        <w:t>cite</w:t>
      </w:r>
      <w:bookmarkEnd w:id="348"/>
      <w:r w:rsidRPr="003E75C9">
        <w:rPr>
          <w:rFonts w:ascii="Book Antiqua" w:hAnsi="Book Antiqua"/>
          <w:sz w:val="28"/>
          <w:szCs w:val="28"/>
        </w:rPr>
        <w:t xml:space="preserve"> Sometimes confused with </w:t>
      </w:r>
      <w:r w:rsidRPr="003E75C9">
        <w:rPr>
          <w:rFonts w:ascii="Book Antiqua" w:hAnsi="Book Antiqua"/>
          <w:i/>
          <w:iCs/>
          <w:sz w:val="28"/>
          <w:szCs w:val="28"/>
        </w:rPr>
        <w:t>site</w:t>
      </w:r>
      <w:r w:rsidRPr="003E75C9">
        <w:rPr>
          <w:rFonts w:ascii="Book Antiqua" w:hAnsi="Book Antiqua"/>
          <w:sz w:val="28"/>
          <w:szCs w:val="28"/>
        </w:rPr>
        <w:t xml:space="preserve">. Use </w:t>
      </w:r>
      <w:r w:rsidRPr="003E75C9">
        <w:rPr>
          <w:rFonts w:ascii="Book Antiqua" w:hAnsi="Book Antiqua"/>
          <w:i/>
          <w:iCs/>
          <w:sz w:val="28"/>
          <w:szCs w:val="28"/>
        </w:rPr>
        <w:t>cite</w:t>
      </w:r>
      <w:r w:rsidRPr="003E75C9">
        <w:rPr>
          <w:rFonts w:ascii="Book Antiqua" w:hAnsi="Book Antiqua"/>
          <w:sz w:val="28"/>
          <w:szCs w:val="28"/>
        </w:rPr>
        <w:t xml:space="preserve"> "to name the source of information or proof," "to order someone to appear in a court of law," or "to praise someone publicly." See </w:t>
      </w:r>
      <w:hyperlink r:id="rId281" w:anchor="sight" w:history="1">
        <w:r w:rsidRPr="003E75C9">
          <w:rPr>
            <w:rFonts w:ascii="Book Antiqua" w:hAnsi="Book Antiqua"/>
            <w:b/>
            <w:bCs/>
            <w:color w:val="0000FF"/>
            <w:sz w:val="28"/>
            <w:szCs w:val="28"/>
            <w:u w:val="single"/>
          </w:rPr>
          <w:t>sight, site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49" w:name="cities_and_towns"/>
      <w:r w:rsidRPr="003E75C9">
        <w:rPr>
          <w:rFonts w:ascii="Book Antiqua" w:hAnsi="Book Antiqua"/>
          <w:b/>
          <w:bCs/>
          <w:sz w:val="28"/>
          <w:szCs w:val="28"/>
        </w:rPr>
        <w:t>cities and towns</w:t>
      </w:r>
      <w:bookmarkEnd w:id="349"/>
      <w:r w:rsidRPr="003E75C9">
        <w:rPr>
          <w:rFonts w:ascii="Book Antiqua" w:hAnsi="Book Antiqua"/>
          <w:sz w:val="28"/>
          <w:szCs w:val="28"/>
        </w:rPr>
        <w:t xml:space="preserve"> Capitalize the names of cities and towns in all uses. Capitalize </w:t>
      </w:r>
      <w:r w:rsidRPr="003E75C9">
        <w:rPr>
          <w:rFonts w:ascii="Book Antiqua" w:hAnsi="Book Antiqua"/>
          <w:i/>
          <w:iCs/>
          <w:sz w:val="28"/>
          <w:szCs w:val="28"/>
        </w:rPr>
        <w:t>city</w:t>
      </w:r>
      <w:r w:rsidRPr="003E75C9">
        <w:rPr>
          <w:rFonts w:ascii="Book Antiqua" w:hAnsi="Book Antiqua"/>
          <w:sz w:val="28"/>
          <w:szCs w:val="28"/>
        </w:rPr>
        <w:t xml:space="preserve"> as part of a proper name: </w:t>
      </w:r>
      <w:r w:rsidRPr="003E75C9">
        <w:rPr>
          <w:rFonts w:ascii="Book Antiqua" w:hAnsi="Book Antiqua"/>
          <w:i/>
          <w:iCs/>
          <w:sz w:val="28"/>
          <w:szCs w:val="28"/>
        </w:rPr>
        <w:t>New York City, Kansas City.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Lowercase </w:t>
      </w:r>
      <w:r w:rsidRPr="003E75C9">
        <w:rPr>
          <w:rFonts w:ascii="Book Antiqua" w:hAnsi="Book Antiqua"/>
          <w:i/>
          <w:iCs/>
          <w:sz w:val="28"/>
          <w:szCs w:val="28"/>
        </w:rPr>
        <w:t>city</w:t>
      </w:r>
      <w:r w:rsidRPr="003E75C9">
        <w:rPr>
          <w:rFonts w:ascii="Book Antiqua" w:hAnsi="Book Antiqua"/>
          <w:sz w:val="28"/>
          <w:szCs w:val="28"/>
        </w:rPr>
        <w:t xml:space="preserve"> when used as an adjective or noun: </w:t>
      </w:r>
      <w:r w:rsidRPr="003E75C9">
        <w:rPr>
          <w:rFonts w:ascii="Book Antiqua" w:hAnsi="Book Antiqua"/>
          <w:i/>
          <w:iCs/>
          <w:sz w:val="28"/>
          <w:szCs w:val="28"/>
        </w:rPr>
        <w:t>the city budget, mayor of the city.</w:t>
      </w:r>
      <w:r w:rsidRPr="003E75C9">
        <w:rPr>
          <w:rFonts w:ascii="Book Antiqua" w:hAnsi="Book Antiqua"/>
          <w:sz w:val="28"/>
          <w:szCs w:val="28"/>
        </w:rPr>
        <w:t xml:space="preserve"> Capitalize </w:t>
      </w:r>
      <w:r w:rsidRPr="003E75C9">
        <w:rPr>
          <w:rFonts w:ascii="Book Antiqua" w:hAnsi="Book Antiqua"/>
          <w:i/>
          <w:iCs/>
          <w:sz w:val="28"/>
          <w:szCs w:val="28"/>
        </w:rPr>
        <w:t>city</w:t>
      </w:r>
      <w:r w:rsidRPr="003E75C9">
        <w:rPr>
          <w:rFonts w:ascii="Book Antiqua" w:hAnsi="Book Antiqua"/>
          <w:sz w:val="28"/>
          <w:szCs w:val="28"/>
        </w:rPr>
        <w:t xml:space="preserve"> when mentioning the proper name of a governmental unit: </w:t>
      </w:r>
      <w:r w:rsidRPr="003E75C9">
        <w:rPr>
          <w:rFonts w:ascii="Book Antiqua" w:hAnsi="Book Antiqua"/>
          <w:i/>
          <w:iCs/>
          <w:sz w:val="28"/>
          <w:szCs w:val="28"/>
        </w:rPr>
        <w:t>He worked for the City of Kennewick.</w:t>
      </w:r>
      <w:r w:rsidRPr="003E75C9">
        <w:rPr>
          <w:rFonts w:ascii="Book Antiqua" w:hAnsi="Book Antiqua"/>
          <w:sz w:val="28"/>
          <w:szCs w:val="28"/>
        </w:rPr>
        <w:t xml:space="preserve"> But lowercase </w:t>
      </w:r>
      <w:r w:rsidRPr="003E75C9">
        <w:rPr>
          <w:rFonts w:ascii="Book Antiqua" w:hAnsi="Book Antiqua"/>
          <w:i/>
          <w:iCs/>
          <w:sz w:val="28"/>
          <w:szCs w:val="28"/>
        </w:rPr>
        <w:t>city</w:t>
      </w:r>
      <w:r w:rsidRPr="003E75C9">
        <w:rPr>
          <w:rFonts w:ascii="Book Antiqua" w:hAnsi="Book Antiqua"/>
          <w:sz w:val="28"/>
          <w:szCs w:val="28"/>
        </w:rPr>
        <w:t xml:space="preserve">--or omit the redundant </w:t>
      </w:r>
      <w:r w:rsidRPr="003E75C9">
        <w:rPr>
          <w:rFonts w:ascii="Book Antiqua" w:hAnsi="Book Antiqua"/>
          <w:i/>
          <w:iCs/>
          <w:sz w:val="28"/>
          <w:szCs w:val="28"/>
        </w:rPr>
        <w:t>city of</w:t>
      </w:r>
      <w:r w:rsidRPr="003E75C9">
        <w:rPr>
          <w:rFonts w:ascii="Book Antiqua" w:hAnsi="Book Antiqua"/>
          <w:sz w:val="28"/>
          <w:szCs w:val="28"/>
        </w:rPr>
        <w:t xml:space="preserve">--when naming cities in other uses: </w:t>
      </w:r>
      <w:r w:rsidRPr="003E75C9">
        <w:rPr>
          <w:rFonts w:ascii="Book Antiqua" w:hAnsi="Book Antiqua"/>
          <w:i/>
          <w:iCs/>
          <w:sz w:val="28"/>
          <w:szCs w:val="28"/>
        </w:rPr>
        <w:t>They visited the city of Edmonds. They visited Edmonds.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general descriptions such as </w:t>
      </w:r>
      <w:r w:rsidRPr="003E75C9">
        <w:rPr>
          <w:rFonts w:ascii="Book Antiqua" w:hAnsi="Book Antiqua"/>
          <w:i/>
          <w:iCs/>
          <w:sz w:val="28"/>
          <w:szCs w:val="28"/>
        </w:rPr>
        <w:t>north Seattle</w:t>
      </w:r>
      <w:r w:rsidRPr="003E75C9">
        <w:rPr>
          <w:rFonts w:ascii="Book Antiqua" w:hAnsi="Book Antiqua"/>
          <w:sz w:val="28"/>
          <w:szCs w:val="28"/>
        </w:rPr>
        <w:t xml:space="preserve">. Capitalize widely recognized names for the sections of a city: </w:t>
      </w:r>
      <w:r w:rsidRPr="003E75C9">
        <w:rPr>
          <w:rFonts w:ascii="Book Antiqua" w:hAnsi="Book Antiqua"/>
          <w:i/>
          <w:iCs/>
          <w:sz w:val="28"/>
          <w:szCs w:val="28"/>
        </w:rPr>
        <w:t>Laurelhurst, Magnolia, West Seattle, Rainier Beach</w:t>
      </w:r>
      <w:r w:rsidRPr="003E75C9">
        <w:rPr>
          <w:rFonts w:ascii="Book Antiqua" w:hAnsi="Book Antiqua"/>
          <w:sz w:val="28"/>
          <w:szCs w:val="28"/>
        </w:rPr>
        <w:t xml:space="preserve"> and </w:t>
      </w:r>
      <w:r w:rsidRPr="003E75C9">
        <w:rPr>
          <w:rFonts w:ascii="Book Antiqua" w:hAnsi="Book Antiqua"/>
          <w:i/>
          <w:iCs/>
          <w:sz w:val="28"/>
          <w:szCs w:val="28"/>
        </w:rPr>
        <w:t>the University District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0" w:name="citizen"/>
      <w:r w:rsidRPr="003E75C9">
        <w:rPr>
          <w:rFonts w:ascii="Book Antiqua" w:hAnsi="Book Antiqua"/>
          <w:b/>
          <w:bCs/>
          <w:sz w:val="28"/>
          <w:szCs w:val="28"/>
        </w:rPr>
        <w:t>citizen</w:t>
      </w:r>
      <w:bookmarkEnd w:id="350"/>
      <w:r w:rsidRPr="003E75C9">
        <w:rPr>
          <w:rFonts w:ascii="Book Antiqua" w:hAnsi="Book Antiqua"/>
          <w:sz w:val="28"/>
          <w:szCs w:val="28"/>
        </w:rPr>
        <w:t xml:space="preserve"> A </w:t>
      </w:r>
      <w:r w:rsidRPr="003E75C9">
        <w:rPr>
          <w:rFonts w:ascii="Book Antiqua" w:hAnsi="Book Antiqua"/>
          <w:i/>
          <w:iCs/>
          <w:sz w:val="28"/>
          <w:szCs w:val="28"/>
        </w:rPr>
        <w:t>citizen</w:t>
      </w:r>
      <w:r w:rsidRPr="003E75C9">
        <w:rPr>
          <w:rFonts w:ascii="Book Antiqua" w:hAnsi="Book Antiqua"/>
          <w:sz w:val="28"/>
          <w:szCs w:val="28"/>
        </w:rPr>
        <w:t xml:space="preserve"> is a person who has the full civil rights of a nation through birth or naturalization. Cities and states in the United States do not grant citizenship. Use </w:t>
      </w:r>
      <w:r w:rsidRPr="003E75C9">
        <w:rPr>
          <w:rFonts w:ascii="Book Antiqua" w:hAnsi="Book Antiqua"/>
          <w:i/>
          <w:iCs/>
          <w:sz w:val="28"/>
          <w:szCs w:val="28"/>
        </w:rPr>
        <w:t>resident</w:t>
      </w:r>
      <w:r w:rsidRPr="003E75C9">
        <w:rPr>
          <w:rFonts w:ascii="Book Antiqua" w:hAnsi="Book Antiqua"/>
          <w:sz w:val="28"/>
          <w:szCs w:val="28"/>
        </w:rPr>
        <w:t xml:space="preserve"> to include noncitizens as inhabitants of states, cities and communities. See </w:t>
      </w:r>
      <w:hyperlink r:id="rId282" w:anchor="public" w:history="1">
        <w:r w:rsidRPr="003E75C9">
          <w:rPr>
            <w:rFonts w:ascii="Book Antiqua" w:hAnsi="Book Antiqua"/>
            <w:b/>
            <w:bCs/>
            <w:color w:val="0000FF"/>
            <w:sz w:val="28"/>
            <w:szCs w:val="28"/>
            <w:u w:val="single"/>
          </w:rPr>
          <w:t>public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1" w:name="citizens_band"/>
      <w:r w:rsidRPr="003E75C9">
        <w:rPr>
          <w:rFonts w:ascii="Book Antiqua" w:hAnsi="Book Antiqua"/>
          <w:b/>
          <w:bCs/>
          <w:sz w:val="28"/>
          <w:szCs w:val="28"/>
        </w:rPr>
        <w:t>citizens band</w:t>
      </w:r>
      <w:bookmarkEnd w:id="351"/>
      <w:r w:rsidRPr="003E75C9">
        <w:rPr>
          <w:rFonts w:ascii="Book Antiqua" w:hAnsi="Book Antiqua"/>
          <w:sz w:val="28"/>
          <w:szCs w:val="28"/>
        </w:rPr>
        <w:t xml:space="preserve"> Don't put an apostrophe after the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CB</w:t>
      </w:r>
      <w:r w:rsidRPr="003E75C9">
        <w:rPr>
          <w:rFonts w:ascii="Book Antiqua" w:hAnsi="Book Antiqua"/>
          <w:sz w:val="28"/>
          <w:szCs w:val="28"/>
        </w:rPr>
        <w:t xml:space="preserve"> is acceptable on second reference. See </w:t>
      </w:r>
      <w:hyperlink r:id="rId283" w:anchor="call letters" w:history="1">
        <w:r w:rsidRPr="003E75C9">
          <w:rPr>
            <w:rFonts w:ascii="Book Antiqua" w:hAnsi="Book Antiqua"/>
            <w:b/>
            <w:bCs/>
            <w:color w:val="0000FF"/>
            <w:sz w:val="28"/>
            <w:szCs w:val="28"/>
            <w:u w:val="single"/>
          </w:rPr>
          <w:t>call letters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2" w:name="city_council"/>
      <w:r w:rsidRPr="003E75C9">
        <w:rPr>
          <w:rFonts w:ascii="Book Antiqua" w:hAnsi="Book Antiqua"/>
          <w:b/>
          <w:bCs/>
          <w:sz w:val="28"/>
          <w:szCs w:val="28"/>
        </w:rPr>
        <w:t>city council</w:t>
      </w:r>
      <w:bookmarkEnd w:id="352"/>
      <w:r w:rsidRPr="003E75C9">
        <w:rPr>
          <w:rFonts w:ascii="Book Antiqua" w:hAnsi="Book Antiqua"/>
          <w:sz w:val="28"/>
          <w:szCs w:val="28"/>
        </w:rPr>
        <w:t xml:space="preserve"> Capitalize when part of a proper name: </w:t>
      </w:r>
      <w:r w:rsidRPr="003E75C9">
        <w:rPr>
          <w:rFonts w:ascii="Book Antiqua" w:hAnsi="Book Antiqua"/>
          <w:i/>
          <w:iCs/>
          <w:sz w:val="28"/>
          <w:szCs w:val="28"/>
        </w:rPr>
        <w:t>The Langley City Council scheduled a meeting.</w:t>
      </w:r>
      <w:r w:rsidRPr="003E75C9">
        <w:rPr>
          <w:rFonts w:ascii="Book Antiqua" w:hAnsi="Book Antiqua"/>
          <w:sz w:val="28"/>
          <w:szCs w:val="28"/>
        </w:rPr>
        <w:t xml:space="preserve"> Also capitalize if the name of the city is clear: </w:t>
      </w:r>
      <w:r w:rsidRPr="003E75C9">
        <w:rPr>
          <w:rFonts w:ascii="Book Antiqua" w:hAnsi="Book Antiqua"/>
          <w:i/>
          <w:iCs/>
          <w:sz w:val="28"/>
          <w:szCs w:val="28"/>
        </w:rPr>
        <w:t>The City Council passed a motion.</w:t>
      </w:r>
      <w:r w:rsidRPr="003E75C9">
        <w:rPr>
          <w:rFonts w:ascii="Book Antiqua" w:hAnsi="Book Antiqua"/>
          <w:sz w:val="28"/>
          <w:szCs w:val="28"/>
        </w:rPr>
        <w:t xml:space="preserve"> Lowercase in other uses: </w:t>
      </w:r>
      <w:r w:rsidRPr="003E75C9">
        <w:rPr>
          <w:rFonts w:ascii="Book Antiqua" w:hAnsi="Book Antiqua"/>
          <w:i/>
          <w:iCs/>
          <w:sz w:val="28"/>
          <w:szCs w:val="28"/>
        </w:rPr>
        <w:t>the council, the Langley and Coupeville city councils.</w:t>
      </w:r>
    </w:p>
    <w:p w:rsidR="00BE4482" w:rsidRPr="003E75C9" w:rsidRDefault="00BE4482" w:rsidP="003E75C9">
      <w:pPr>
        <w:pStyle w:val="NoSpacing"/>
        <w:spacing w:line="360" w:lineRule="auto"/>
        <w:rPr>
          <w:rFonts w:ascii="Book Antiqua" w:hAnsi="Book Antiqua"/>
          <w:sz w:val="28"/>
          <w:szCs w:val="28"/>
        </w:rPr>
      </w:pPr>
      <w:bookmarkStart w:id="353" w:name="citywide"/>
      <w:r w:rsidRPr="003E75C9">
        <w:rPr>
          <w:rFonts w:ascii="Book Antiqua" w:hAnsi="Book Antiqua"/>
          <w:b/>
          <w:bCs/>
          <w:sz w:val="28"/>
          <w:szCs w:val="28"/>
        </w:rPr>
        <w:t>citywide</w:t>
      </w:r>
      <w:bookmarkEnd w:id="35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class</w:t>
      </w:r>
      <w:r w:rsidRPr="003E75C9">
        <w:rPr>
          <w:rFonts w:ascii="Book Antiqua" w:hAnsi="Book Antiqua"/>
          <w:sz w:val="28"/>
          <w:szCs w:val="28"/>
        </w:rPr>
        <w:t xml:space="preserve"> See </w:t>
      </w:r>
      <w:hyperlink r:id="rId28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54" w:name="clean"/>
      <w:r w:rsidRPr="003E75C9">
        <w:rPr>
          <w:rFonts w:ascii="Book Antiqua" w:hAnsi="Book Antiqua"/>
          <w:b/>
          <w:bCs/>
          <w:sz w:val="28"/>
          <w:szCs w:val="28"/>
        </w:rPr>
        <w:t>clean bill of health</w:t>
      </w:r>
      <w:bookmarkEnd w:id="354"/>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w:t>
      </w:r>
      <w:r w:rsidRPr="003E75C9">
        <w:rPr>
          <w:rFonts w:ascii="Book Antiqua" w:hAnsi="Book Antiqua"/>
          <w:i/>
          <w:iCs/>
          <w:sz w:val="28"/>
          <w:szCs w:val="28"/>
        </w:rPr>
        <w:t>good report, good condition, doing well, fine, healthy</w:t>
      </w:r>
      <w:r w:rsidRPr="003E75C9">
        <w:rPr>
          <w:rFonts w:ascii="Book Antiqua" w:hAnsi="Book Antiqua"/>
          <w:sz w:val="28"/>
          <w:szCs w:val="28"/>
        </w:rPr>
        <w:t xml:space="preserve"> or </w:t>
      </w:r>
      <w:r w:rsidRPr="003E75C9">
        <w:rPr>
          <w:rFonts w:ascii="Book Antiqua" w:hAnsi="Book Antiqua"/>
          <w:i/>
          <w:iCs/>
          <w:sz w:val="28"/>
          <w:szCs w:val="28"/>
        </w:rPr>
        <w:t>strong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355" w:name="clean_up"/>
      <w:r w:rsidRPr="003E75C9">
        <w:rPr>
          <w:rFonts w:ascii="Book Antiqua" w:hAnsi="Book Antiqua"/>
          <w:b/>
          <w:bCs/>
          <w:sz w:val="28"/>
          <w:szCs w:val="28"/>
        </w:rPr>
        <w:t>clean up</w:t>
      </w:r>
      <w:bookmarkEnd w:id="355"/>
      <w:r w:rsidRPr="003E75C9">
        <w:rPr>
          <w:rFonts w:ascii="Book Antiqua" w:hAnsi="Book Antiqua"/>
          <w:sz w:val="28"/>
          <w:szCs w:val="28"/>
        </w:rPr>
        <w:t xml:space="preserve"> (v.), </w:t>
      </w:r>
      <w:r w:rsidRPr="003E75C9">
        <w:rPr>
          <w:rFonts w:ascii="Book Antiqua" w:hAnsi="Book Antiqua"/>
          <w:b/>
          <w:bCs/>
          <w:sz w:val="28"/>
          <w:szCs w:val="28"/>
        </w:rPr>
        <w:t>cleanup</w:t>
      </w:r>
      <w:r w:rsidRPr="003E75C9">
        <w:rPr>
          <w:rFonts w:ascii="Book Antiqua" w:hAnsi="Book Antiqua"/>
          <w:sz w:val="28"/>
          <w:szCs w:val="28"/>
        </w:rPr>
        <w:t xml:space="preserve"> (n. and adj.) </w:t>
      </w:r>
      <w:r w:rsidRPr="003E75C9">
        <w:rPr>
          <w:rFonts w:ascii="Book Antiqua" w:hAnsi="Book Antiqua"/>
          <w:i/>
          <w:iCs/>
          <w:sz w:val="28"/>
          <w:szCs w:val="28"/>
        </w:rPr>
        <w:t>The cleanup lasted three months. It took three months to clean up the river.</w:t>
      </w:r>
      <w:r w:rsidRPr="003E75C9">
        <w:rPr>
          <w:rFonts w:ascii="Book Antiqua" w:hAnsi="Book Antiqua"/>
          <w:sz w:val="28"/>
          <w:szCs w:val="28"/>
        </w:rPr>
        <w:t xml:space="preserve"> Also, think about dropping </w:t>
      </w:r>
      <w:r w:rsidRPr="003E75C9">
        <w:rPr>
          <w:rFonts w:ascii="Book Antiqua" w:hAnsi="Book Antiqua"/>
          <w:i/>
          <w:iCs/>
          <w:sz w:val="28"/>
          <w:szCs w:val="28"/>
        </w:rPr>
        <w:t>up</w:t>
      </w:r>
      <w:r w:rsidRPr="003E75C9">
        <w:rPr>
          <w:rFonts w:ascii="Book Antiqua" w:hAnsi="Book Antiqua"/>
          <w:sz w:val="28"/>
          <w:szCs w:val="28"/>
        </w:rPr>
        <w:t xml:space="preserve"> from </w:t>
      </w:r>
      <w:r w:rsidRPr="003E75C9">
        <w:rPr>
          <w:rFonts w:ascii="Book Antiqua" w:hAnsi="Book Antiqua"/>
          <w:i/>
          <w:iCs/>
          <w:sz w:val="28"/>
          <w:szCs w:val="28"/>
        </w:rPr>
        <w:t>clean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6" w:name="clearly_evident"/>
      <w:r w:rsidRPr="003E75C9">
        <w:rPr>
          <w:rFonts w:ascii="Book Antiqua" w:hAnsi="Book Antiqua"/>
          <w:b/>
          <w:bCs/>
          <w:sz w:val="28"/>
          <w:szCs w:val="28"/>
        </w:rPr>
        <w:t>clearly</w:t>
      </w:r>
      <w:bookmarkEnd w:id="356"/>
      <w:r w:rsidRPr="003E75C9">
        <w:rPr>
          <w:rFonts w:ascii="Book Antiqua" w:hAnsi="Book Antiqua"/>
          <w:sz w:val="28"/>
          <w:szCs w:val="28"/>
        </w:rPr>
        <w:t xml:space="preserve"> </w:t>
      </w:r>
      <w:bookmarkStart w:id="357" w:name="clearly"/>
      <w:bookmarkEnd w:id="357"/>
      <w:r w:rsidRPr="003E75C9">
        <w:rPr>
          <w:rFonts w:ascii="Book Antiqua" w:hAnsi="Book Antiqua"/>
          <w:sz w:val="28"/>
          <w:szCs w:val="28"/>
        </w:rPr>
        <w:t xml:space="preserve">Vague. A fact is no more evident when it is </w:t>
      </w:r>
      <w:r w:rsidRPr="003E75C9">
        <w:rPr>
          <w:rFonts w:ascii="Book Antiqua" w:hAnsi="Book Antiqua"/>
          <w:i/>
          <w:iCs/>
          <w:sz w:val="28"/>
          <w:szCs w:val="28"/>
        </w:rPr>
        <w:t>clearly evident</w:t>
      </w:r>
      <w:r w:rsidRPr="003E75C9">
        <w:rPr>
          <w:rFonts w:ascii="Book Antiqua" w:hAnsi="Book Antiqua"/>
          <w:sz w:val="28"/>
          <w:szCs w:val="28"/>
        </w:rPr>
        <w:t xml:space="preserve">. Use sparingly to mean "obviously" or "undoubtedly." Drop </w:t>
      </w:r>
      <w:r w:rsidRPr="003E75C9">
        <w:rPr>
          <w:rFonts w:ascii="Book Antiqua" w:hAnsi="Book Antiqua"/>
          <w:i/>
          <w:iCs/>
          <w:sz w:val="28"/>
          <w:szCs w:val="28"/>
        </w:rPr>
        <w:t>clearly</w:t>
      </w:r>
      <w:r w:rsidRPr="003E75C9">
        <w:rPr>
          <w:rFonts w:ascii="Book Antiqua" w:hAnsi="Book Antiqua"/>
          <w:sz w:val="28"/>
          <w:szCs w:val="28"/>
        </w:rPr>
        <w:t xml:space="preserve">--or just use </w:t>
      </w:r>
      <w:r w:rsidRPr="003E75C9">
        <w:rPr>
          <w:rFonts w:ascii="Book Antiqua" w:hAnsi="Book Antiqua"/>
          <w:i/>
          <w:iCs/>
          <w:sz w:val="28"/>
          <w:szCs w:val="28"/>
        </w:rPr>
        <w:t>clear</w:t>
      </w:r>
      <w:r w:rsidRPr="003E75C9">
        <w:rPr>
          <w:rFonts w:ascii="Book Antiqua" w:hAnsi="Book Antiqua"/>
          <w:sz w:val="28"/>
          <w:szCs w:val="28"/>
        </w:rPr>
        <w:t xml:space="preserve">. See </w:t>
      </w:r>
      <w:hyperlink r:id="rId285" w:anchor="obviously" w:history="1">
        <w:r w:rsidRPr="003E75C9">
          <w:rPr>
            <w:rFonts w:ascii="Book Antiqua" w:hAnsi="Book Antiqua"/>
            <w:b/>
            <w:bCs/>
            <w:color w:val="0000FF"/>
            <w:sz w:val="28"/>
            <w:szCs w:val="28"/>
            <w:u w:val="single"/>
          </w:rPr>
          <w:t>obviously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58" w:name="cliche"/>
      <w:proofErr w:type="spellStart"/>
      <w:r w:rsidRPr="003E75C9">
        <w:rPr>
          <w:rFonts w:ascii="Book Antiqua" w:hAnsi="Book Antiqua"/>
          <w:b/>
          <w:bCs/>
          <w:sz w:val="28"/>
          <w:szCs w:val="28"/>
        </w:rPr>
        <w:t>cliche</w:t>
      </w:r>
      <w:bookmarkEnd w:id="358"/>
      <w:proofErr w:type="spellEnd"/>
      <w:r w:rsidRPr="003E75C9">
        <w:rPr>
          <w:rFonts w:ascii="Book Antiqua" w:hAnsi="Book Antiqua"/>
          <w:sz w:val="28"/>
          <w:szCs w:val="28"/>
        </w:rPr>
        <w:t xml:space="preserve"> William Safire, </w:t>
      </w:r>
      <w:proofErr w:type="spellStart"/>
      <w:r w:rsidRPr="003E75C9">
        <w:rPr>
          <w:rFonts w:ascii="Book Antiqua" w:hAnsi="Book Antiqua"/>
          <w:i/>
          <w:iCs/>
          <w:sz w:val="28"/>
          <w:szCs w:val="28"/>
        </w:rPr>
        <w:t>Fumblerules</w:t>
      </w:r>
      <w:proofErr w:type="spellEnd"/>
      <w:r w:rsidRPr="003E75C9">
        <w:rPr>
          <w:rFonts w:ascii="Book Antiqua" w:hAnsi="Book Antiqua"/>
          <w:sz w:val="28"/>
          <w:szCs w:val="28"/>
        </w:rPr>
        <w:t xml:space="preserve">, 1990: "Last but not least, avoid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like the plague." And if you must use a </w:t>
      </w:r>
      <w:proofErr w:type="spellStart"/>
      <w:r w:rsidRPr="003E75C9">
        <w:rPr>
          <w:rFonts w:ascii="Book Antiqua" w:hAnsi="Book Antiqua"/>
          <w:sz w:val="28"/>
          <w:szCs w:val="28"/>
        </w:rPr>
        <w:t>cliche</w:t>
      </w:r>
      <w:proofErr w:type="spellEnd"/>
      <w:r w:rsidRPr="003E75C9">
        <w:rPr>
          <w:rFonts w:ascii="Book Antiqua" w:hAnsi="Book Antiqua"/>
          <w:sz w:val="28"/>
          <w:szCs w:val="28"/>
        </w:rPr>
        <w:t>, don't put quotation marks around it.</w:t>
      </w:r>
    </w:p>
    <w:p w:rsidR="00BE4482" w:rsidRPr="003E75C9" w:rsidRDefault="00BE4482" w:rsidP="003E75C9">
      <w:pPr>
        <w:pStyle w:val="NoSpacing"/>
        <w:spacing w:line="360" w:lineRule="auto"/>
        <w:rPr>
          <w:rFonts w:ascii="Book Antiqua" w:hAnsi="Book Antiqua"/>
          <w:sz w:val="28"/>
          <w:szCs w:val="28"/>
        </w:rPr>
      </w:pPr>
      <w:bookmarkStart w:id="359" w:name="climatic"/>
      <w:r w:rsidRPr="003E75C9">
        <w:rPr>
          <w:rFonts w:ascii="Book Antiqua" w:hAnsi="Book Antiqua"/>
          <w:b/>
          <w:bCs/>
          <w:sz w:val="28"/>
          <w:szCs w:val="28"/>
        </w:rPr>
        <w:t>climatic, climactic</w:t>
      </w:r>
      <w:bookmarkEnd w:id="359"/>
      <w:r w:rsidRPr="003E75C9">
        <w:rPr>
          <w:rFonts w:ascii="Book Antiqua" w:hAnsi="Book Antiqua"/>
          <w:sz w:val="28"/>
          <w:szCs w:val="28"/>
        </w:rPr>
        <w:t xml:space="preserve"> Occasionally confused adjectives. Use </w:t>
      </w:r>
      <w:r w:rsidRPr="003E75C9">
        <w:rPr>
          <w:rFonts w:ascii="Book Antiqua" w:hAnsi="Book Antiqua"/>
          <w:i/>
          <w:iCs/>
          <w:sz w:val="28"/>
          <w:szCs w:val="28"/>
        </w:rPr>
        <w:t>climatic</w:t>
      </w:r>
      <w:r w:rsidRPr="003E75C9">
        <w:rPr>
          <w:rFonts w:ascii="Book Antiqua" w:hAnsi="Book Antiqua"/>
          <w:sz w:val="28"/>
          <w:szCs w:val="28"/>
        </w:rPr>
        <w:t xml:space="preserve"> when describing the climate or changes in the weather. Use </w:t>
      </w:r>
      <w:r w:rsidRPr="003E75C9">
        <w:rPr>
          <w:rFonts w:ascii="Book Antiqua" w:hAnsi="Book Antiqua"/>
          <w:i/>
          <w:iCs/>
          <w:sz w:val="28"/>
          <w:szCs w:val="28"/>
        </w:rPr>
        <w:t>climactic</w:t>
      </w:r>
      <w:r w:rsidRPr="003E75C9">
        <w:rPr>
          <w:rFonts w:ascii="Book Antiqua" w:hAnsi="Book Antiqua"/>
          <w:sz w:val="28"/>
          <w:szCs w:val="28"/>
        </w:rPr>
        <w:t xml:space="preserve"> when describing a climax, key dramatic moment or highest point.</w:t>
      </w:r>
    </w:p>
    <w:p w:rsidR="00BE4482" w:rsidRPr="003E75C9" w:rsidRDefault="00BE4482" w:rsidP="003E75C9">
      <w:pPr>
        <w:pStyle w:val="NoSpacing"/>
        <w:spacing w:line="360" w:lineRule="auto"/>
        <w:rPr>
          <w:rFonts w:ascii="Book Antiqua" w:hAnsi="Book Antiqua"/>
          <w:sz w:val="28"/>
          <w:szCs w:val="28"/>
        </w:rPr>
      </w:pPr>
      <w:bookmarkStart w:id="360" w:name="climb"/>
      <w:r w:rsidRPr="003E75C9">
        <w:rPr>
          <w:rFonts w:ascii="Book Antiqua" w:hAnsi="Book Antiqua"/>
          <w:b/>
          <w:bCs/>
          <w:sz w:val="28"/>
          <w:szCs w:val="28"/>
        </w:rPr>
        <w:lastRenderedPageBreak/>
        <w:t>climb down</w:t>
      </w:r>
      <w:bookmarkEnd w:id="360"/>
      <w:r w:rsidRPr="003E75C9">
        <w:rPr>
          <w:rFonts w:ascii="Book Antiqua" w:hAnsi="Book Antiqua"/>
          <w:b/>
          <w:bCs/>
          <w:sz w:val="28"/>
          <w:szCs w:val="28"/>
        </w:rPr>
        <w:t>, climb up</w:t>
      </w:r>
      <w:r w:rsidRPr="003E75C9">
        <w:rPr>
          <w:rFonts w:ascii="Book Antiqua" w:hAnsi="Book Antiqua"/>
          <w:sz w:val="28"/>
          <w:szCs w:val="28"/>
        </w:rPr>
        <w:t xml:space="preserve"> </w:t>
      </w:r>
      <w:r w:rsidRPr="003E75C9">
        <w:rPr>
          <w:rFonts w:ascii="Book Antiqua" w:hAnsi="Book Antiqua"/>
          <w:i/>
          <w:iCs/>
          <w:sz w:val="28"/>
          <w:szCs w:val="28"/>
        </w:rPr>
        <w:t>Climb up</w:t>
      </w:r>
      <w:r w:rsidRPr="003E75C9">
        <w:rPr>
          <w:rFonts w:ascii="Book Antiqua" w:hAnsi="Book Antiqua"/>
          <w:sz w:val="28"/>
          <w:szCs w:val="28"/>
        </w:rPr>
        <w:t xml:space="preserve"> is usually redundant, and </w:t>
      </w:r>
      <w:r w:rsidRPr="003E75C9">
        <w:rPr>
          <w:rFonts w:ascii="Book Antiqua" w:hAnsi="Book Antiqua"/>
          <w:i/>
          <w:iCs/>
          <w:sz w:val="28"/>
          <w:szCs w:val="28"/>
        </w:rPr>
        <w:t>climb down</w:t>
      </w:r>
      <w:r w:rsidRPr="003E75C9">
        <w:rPr>
          <w:rFonts w:ascii="Book Antiqua" w:hAnsi="Book Antiqua"/>
          <w:sz w:val="28"/>
          <w:szCs w:val="28"/>
        </w:rPr>
        <w:t xml:space="preserve"> seems illogical. So use </w:t>
      </w:r>
      <w:r w:rsidRPr="003E75C9">
        <w:rPr>
          <w:rFonts w:ascii="Book Antiqua" w:hAnsi="Book Antiqua"/>
          <w:i/>
          <w:iCs/>
          <w:sz w:val="28"/>
          <w:szCs w:val="28"/>
        </w:rPr>
        <w:t>climb</w:t>
      </w:r>
      <w:r w:rsidRPr="003E75C9">
        <w:rPr>
          <w:rFonts w:ascii="Book Antiqua" w:hAnsi="Book Antiqua"/>
          <w:sz w:val="28"/>
          <w:szCs w:val="28"/>
        </w:rPr>
        <w:t xml:space="preserve"> alone to mean "going up" and </w:t>
      </w:r>
      <w:r w:rsidRPr="003E75C9">
        <w:rPr>
          <w:rFonts w:ascii="Book Antiqua" w:hAnsi="Book Antiqua"/>
          <w:i/>
          <w:iCs/>
          <w:sz w:val="28"/>
          <w:szCs w:val="28"/>
        </w:rPr>
        <w:t>climb down</w:t>
      </w:r>
      <w:r w:rsidRPr="003E75C9">
        <w:rPr>
          <w:rFonts w:ascii="Book Antiqua" w:hAnsi="Book Antiqua"/>
          <w:sz w:val="28"/>
          <w:szCs w:val="28"/>
        </w:rPr>
        <w:t xml:space="preserve"> as an acceptable idiom for "going down." Both terms are preferable to the formal </w:t>
      </w:r>
      <w:r w:rsidRPr="003E75C9">
        <w:rPr>
          <w:rFonts w:ascii="Book Antiqua" w:hAnsi="Book Antiqua"/>
          <w:i/>
          <w:iCs/>
          <w:sz w:val="28"/>
          <w:szCs w:val="28"/>
        </w:rPr>
        <w:t>ascend</w:t>
      </w:r>
      <w:r w:rsidRPr="003E75C9">
        <w:rPr>
          <w:rFonts w:ascii="Book Antiqua" w:hAnsi="Book Antiqua"/>
          <w:sz w:val="28"/>
          <w:szCs w:val="28"/>
        </w:rPr>
        <w:t xml:space="preserve"> and </w:t>
      </w:r>
      <w:r w:rsidRPr="003E75C9">
        <w:rPr>
          <w:rFonts w:ascii="Book Antiqua" w:hAnsi="Book Antiqua"/>
          <w:i/>
          <w:iCs/>
          <w:sz w:val="28"/>
          <w:szCs w:val="28"/>
        </w:rPr>
        <w:t>descend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1" w:name="close_proximity"/>
      <w:r w:rsidRPr="003E75C9">
        <w:rPr>
          <w:rFonts w:ascii="Book Antiqua" w:hAnsi="Book Antiqua"/>
          <w:b/>
          <w:bCs/>
          <w:sz w:val="28"/>
          <w:szCs w:val="28"/>
        </w:rPr>
        <w:t>close proximity</w:t>
      </w:r>
      <w:bookmarkEnd w:id="361"/>
      <w:r w:rsidRPr="003E75C9">
        <w:rPr>
          <w:rFonts w:ascii="Book Antiqua" w:hAnsi="Book Antiqua"/>
          <w:sz w:val="28"/>
          <w:szCs w:val="28"/>
        </w:rPr>
        <w:t xml:space="preserve"> Redundant and wordy. Simplify. Use </w:t>
      </w:r>
      <w:r w:rsidRPr="003E75C9">
        <w:rPr>
          <w:rFonts w:ascii="Book Antiqua" w:hAnsi="Book Antiqua"/>
          <w:i/>
          <w:iCs/>
          <w:sz w:val="28"/>
          <w:szCs w:val="28"/>
        </w:rPr>
        <w:t>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 xml:space="preserve"> instead. Also, </w:t>
      </w:r>
      <w:r w:rsidRPr="003E75C9">
        <w:rPr>
          <w:rFonts w:ascii="Book Antiqua" w:hAnsi="Book Antiqua"/>
          <w:i/>
          <w:iCs/>
          <w:sz w:val="28"/>
          <w:szCs w:val="28"/>
        </w:rPr>
        <w:t>closeness</w:t>
      </w:r>
      <w:r w:rsidRPr="003E75C9">
        <w:rPr>
          <w:rFonts w:ascii="Book Antiqua" w:hAnsi="Book Antiqua"/>
          <w:sz w:val="28"/>
          <w:szCs w:val="28"/>
        </w:rPr>
        <w:t xml:space="preserve"> and </w:t>
      </w:r>
      <w:r w:rsidRPr="003E75C9">
        <w:rPr>
          <w:rFonts w:ascii="Book Antiqua" w:hAnsi="Book Antiqua"/>
          <w:i/>
          <w:iCs/>
          <w:sz w:val="28"/>
          <w:szCs w:val="28"/>
        </w:rPr>
        <w:t>nearness</w:t>
      </w:r>
      <w:r w:rsidRPr="003E75C9">
        <w:rPr>
          <w:rFonts w:ascii="Book Antiqua" w:hAnsi="Book Antiqua"/>
          <w:sz w:val="28"/>
          <w:szCs w:val="28"/>
        </w:rPr>
        <w:t xml:space="preserve"> are both preferred to the formal </w:t>
      </w:r>
      <w:r w:rsidRPr="003E75C9">
        <w:rPr>
          <w:rFonts w:ascii="Book Antiqua" w:hAnsi="Book Antiqua"/>
          <w:i/>
          <w:iCs/>
          <w:sz w:val="28"/>
          <w:szCs w:val="28"/>
        </w:rPr>
        <w:t>proximity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2" w:name="clothes"/>
      <w:r w:rsidRPr="003E75C9">
        <w:rPr>
          <w:rFonts w:ascii="Book Antiqua" w:hAnsi="Book Antiqua"/>
          <w:b/>
          <w:bCs/>
          <w:sz w:val="28"/>
          <w:szCs w:val="28"/>
        </w:rPr>
        <w:t>clothes</w:t>
      </w:r>
      <w:bookmarkEnd w:id="362"/>
      <w:r w:rsidRPr="003E75C9">
        <w:rPr>
          <w:rFonts w:ascii="Book Antiqua" w:hAnsi="Book Antiqua"/>
          <w:sz w:val="28"/>
          <w:szCs w:val="28"/>
        </w:rPr>
        <w:t xml:space="preserve"> Sometimes misspelled as the </w:t>
      </w:r>
      <w:proofErr w:type="spellStart"/>
      <w:r w:rsidRPr="003E75C9">
        <w:rPr>
          <w:rFonts w:ascii="Book Antiqua" w:hAnsi="Book Antiqua"/>
          <w:sz w:val="28"/>
          <w:szCs w:val="28"/>
        </w:rPr>
        <w:t>soundalike</w:t>
      </w:r>
      <w:proofErr w:type="spellEnd"/>
      <w:r w:rsidRPr="003E75C9">
        <w:rPr>
          <w:rFonts w:ascii="Book Antiqua" w:hAnsi="Book Antiqua"/>
          <w:sz w:val="28"/>
          <w:szCs w:val="28"/>
        </w:rPr>
        <w:t xml:space="preserve"> </w:t>
      </w:r>
      <w:r w:rsidRPr="003E75C9">
        <w:rPr>
          <w:rFonts w:ascii="Book Antiqua" w:hAnsi="Book Antiqua"/>
          <w:i/>
          <w:iCs/>
          <w:sz w:val="28"/>
          <w:szCs w:val="28"/>
        </w:rPr>
        <w:t>close</w:t>
      </w:r>
      <w:r w:rsidRPr="003E75C9">
        <w:rPr>
          <w:rFonts w:ascii="Book Antiqua" w:hAnsi="Book Antiqua"/>
          <w:sz w:val="28"/>
          <w:szCs w:val="28"/>
        </w:rPr>
        <w:t xml:space="preserve">. Memory aid: </w:t>
      </w:r>
      <w:r w:rsidRPr="003E75C9">
        <w:rPr>
          <w:rFonts w:ascii="Book Antiqua" w:hAnsi="Book Antiqua"/>
          <w:i/>
          <w:iCs/>
          <w:sz w:val="28"/>
          <w:szCs w:val="28"/>
        </w:rPr>
        <w:t>Clothes</w:t>
      </w:r>
      <w:r w:rsidRPr="003E75C9">
        <w:rPr>
          <w:rFonts w:ascii="Book Antiqua" w:hAnsi="Book Antiqua"/>
          <w:sz w:val="28"/>
          <w:szCs w:val="28"/>
        </w:rPr>
        <w:t xml:space="preserve"> are made of </w:t>
      </w:r>
      <w:r w:rsidRPr="003E75C9">
        <w:rPr>
          <w:rFonts w:ascii="Book Antiqua" w:hAnsi="Book Antiqua"/>
          <w:i/>
          <w:iCs/>
          <w:sz w:val="28"/>
          <w:szCs w:val="28"/>
        </w:rPr>
        <w:t>cloth</w:t>
      </w:r>
      <w:r w:rsidRPr="003E75C9">
        <w:rPr>
          <w:rFonts w:ascii="Book Antiqua" w:hAnsi="Book Antiqua"/>
          <w:sz w:val="28"/>
          <w:szCs w:val="28"/>
        </w:rPr>
        <w:t xml:space="preserve">, which wears a </w:t>
      </w:r>
      <w:proofErr w:type="spellStart"/>
      <w:r w:rsidRPr="003E75C9">
        <w:rPr>
          <w:rFonts w:ascii="Book Antiqua" w:hAnsi="Book Antiqua"/>
          <w:i/>
          <w:iCs/>
          <w:sz w:val="28"/>
          <w:szCs w:val="28"/>
        </w:rPr>
        <w:t>th</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3" w:name="co-"/>
      <w:r w:rsidRPr="003E75C9">
        <w:rPr>
          <w:rFonts w:ascii="Book Antiqua" w:hAnsi="Book Antiqua"/>
          <w:b/>
          <w:bCs/>
          <w:sz w:val="28"/>
          <w:szCs w:val="28"/>
        </w:rPr>
        <w:t>co-</w:t>
      </w:r>
      <w:bookmarkEnd w:id="363"/>
      <w:r w:rsidRPr="003E75C9">
        <w:rPr>
          <w:rFonts w:ascii="Book Antiqua" w:hAnsi="Book Antiqua"/>
          <w:sz w:val="28"/>
          <w:szCs w:val="28"/>
        </w:rPr>
        <w:t xml:space="preserve"> Hyphenate when forming nouns, adjectives or verbs that show occupation or status: </w:t>
      </w:r>
      <w:r w:rsidRPr="003E75C9">
        <w:rPr>
          <w:rFonts w:ascii="Book Antiqua" w:hAnsi="Book Antiqua"/>
          <w:i/>
          <w:iCs/>
          <w:sz w:val="28"/>
          <w:szCs w:val="28"/>
        </w:rPr>
        <w:t>co-host, co-pilot, co-signer, co-worker.</w:t>
      </w:r>
      <w:r w:rsidRPr="003E75C9">
        <w:rPr>
          <w:rFonts w:ascii="Book Antiqua" w:hAnsi="Book Antiqua"/>
          <w:sz w:val="28"/>
          <w:szCs w:val="28"/>
        </w:rPr>
        <w:t xml:space="preserve"> Omit the hyphen in other combinations, including </w:t>
      </w:r>
      <w:r w:rsidRPr="003E75C9">
        <w:rPr>
          <w:rFonts w:ascii="Book Antiqua" w:hAnsi="Book Antiqua"/>
          <w:i/>
          <w:iCs/>
          <w:sz w:val="28"/>
          <w:szCs w:val="28"/>
        </w:rPr>
        <w:t>coordinate, coordination, cooperate, cooperation, cooperative</w:t>
      </w:r>
      <w:r w:rsidRPr="003E75C9">
        <w:rPr>
          <w:rFonts w:ascii="Book Antiqua" w:hAnsi="Book Antiqua"/>
          <w:sz w:val="28"/>
          <w:szCs w:val="28"/>
        </w:rPr>
        <w:t xml:space="preserve">. See </w:t>
      </w:r>
      <w:hyperlink r:id="rId286"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64" w:name="coast"/>
      <w:r w:rsidRPr="003E75C9">
        <w:rPr>
          <w:rFonts w:ascii="Book Antiqua" w:hAnsi="Book Antiqua"/>
          <w:b/>
          <w:bCs/>
          <w:sz w:val="28"/>
          <w:szCs w:val="28"/>
        </w:rPr>
        <w:t>coast</w:t>
      </w:r>
      <w:bookmarkEnd w:id="364"/>
      <w:r w:rsidRPr="003E75C9">
        <w:rPr>
          <w:rFonts w:ascii="Book Antiqua" w:hAnsi="Book Antiqua"/>
          <w:sz w:val="28"/>
          <w:szCs w:val="28"/>
        </w:rPr>
        <w:t xml:space="preserve"> Lowercase when writing about the physical shoreline: </w:t>
      </w:r>
      <w:r w:rsidRPr="003E75C9">
        <w:rPr>
          <w:rFonts w:ascii="Book Antiqua" w:hAnsi="Book Antiqua"/>
          <w:i/>
          <w:iCs/>
          <w:sz w:val="28"/>
          <w:szCs w:val="28"/>
        </w:rPr>
        <w:t>Atlantic coast, Pacific coast.</w:t>
      </w:r>
      <w:r w:rsidRPr="003E75C9">
        <w:rPr>
          <w:rFonts w:ascii="Book Antiqua" w:hAnsi="Book Antiqua"/>
          <w:sz w:val="28"/>
          <w:szCs w:val="28"/>
        </w:rPr>
        <w:t xml:space="preserve"> </w:t>
      </w:r>
      <w:r w:rsidRPr="003E75C9">
        <w:rPr>
          <w:rFonts w:ascii="Book Antiqua" w:hAnsi="Book Antiqua"/>
          <w:i/>
          <w:iCs/>
          <w:sz w:val="28"/>
          <w:szCs w:val="28"/>
        </w:rPr>
        <w:t>High winds battered the Atlantic coast.</w:t>
      </w:r>
      <w:r w:rsidRPr="003E75C9">
        <w:rPr>
          <w:rFonts w:ascii="Book Antiqua" w:hAnsi="Book Antiqua"/>
          <w:sz w:val="28"/>
          <w:szCs w:val="28"/>
        </w:rPr>
        <w:t xml:space="preserve"> Capitalize when writing about regions of the United States lying along such shorelines: </w:t>
      </w:r>
      <w:r w:rsidRPr="003E75C9">
        <w:rPr>
          <w:rFonts w:ascii="Book Antiqua" w:hAnsi="Book Antiqua"/>
          <w:i/>
          <w:iCs/>
          <w:sz w:val="28"/>
          <w:szCs w:val="28"/>
        </w:rPr>
        <w:t>The Atlantic Coast states all supported the Democratic candidate. The Pacific Coast states all had sunny weather.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capitalize when writing about smaller regions: </w:t>
      </w:r>
      <w:r w:rsidRPr="003E75C9">
        <w:rPr>
          <w:rFonts w:ascii="Book Antiqua" w:hAnsi="Book Antiqua"/>
          <w:i/>
          <w:iCs/>
          <w:sz w:val="28"/>
          <w:szCs w:val="28"/>
        </w:rPr>
        <w:t>She loves the Oregon coast in November.</w:t>
      </w:r>
    </w:p>
    <w:p w:rsidR="00BE4482" w:rsidRPr="003E75C9" w:rsidRDefault="00BE4482" w:rsidP="003E75C9">
      <w:pPr>
        <w:pStyle w:val="NoSpacing"/>
        <w:spacing w:line="360" w:lineRule="auto"/>
        <w:rPr>
          <w:rFonts w:ascii="Book Antiqua" w:hAnsi="Book Antiqua"/>
          <w:sz w:val="28"/>
          <w:szCs w:val="28"/>
        </w:rPr>
      </w:pPr>
      <w:bookmarkStart w:id="365" w:name="coed"/>
      <w:r w:rsidRPr="003E75C9">
        <w:rPr>
          <w:rFonts w:ascii="Book Antiqua" w:hAnsi="Book Antiqua"/>
          <w:b/>
          <w:bCs/>
          <w:sz w:val="28"/>
          <w:szCs w:val="28"/>
        </w:rPr>
        <w:t>coed</w:t>
      </w:r>
      <w:bookmarkEnd w:id="365"/>
      <w:r w:rsidRPr="003E75C9">
        <w:rPr>
          <w:rFonts w:ascii="Book Antiqua" w:hAnsi="Book Antiqua"/>
          <w:sz w:val="28"/>
          <w:szCs w:val="28"/>
        </w:rPr>
        <w:t xml:space="preserve"> Don't use the outdated, sexist </w:t>
      </w:r>
      <w:r w:rsidRPr="003E75C9">
        <w:rPr>
          <w:rFonts w:ascii="Book Antiqua" w:hAnsi="Book Antiqua"/>
          <w:i/>
          <w:iCs/>
          <w:sz w:val="28"/>
          <w:szCs w:val="28"/>
        </w:rPr>
        <w:t>coed</w:t>
      </w:r>
      <w:r w:rsidRPr="003E75C9">
        <w:rPr>
          <w:rFonts w:ascii="Book Antiqua" w:hAnsi="Book Antiqua"/>
          <w:sz w:val="28"/>
          <w:szCs w:val="28"/>
        </w:rPr>
        <w:t xml:space="preserve"> (or </w:t>
      </w:r>
      <w:r w:rsidRPr="003E75C9">
        <w:rPr>
          <w:rFonts w:ascii="Book Antiqua" w:hAnsi="Book Antiqua"/>
          <w:i/>
          <w:iCs/>
          <w:sz w:val="28"/>
          <w:szCs w:val="28"/>
        </w:rPr>
        <w:t>co-ed</w:t>
      </w:r>
      <w:r w:rsidRPr="003E75C9">
        <w:rPr>
          <w:rFonts w:ascii="Book Antiqua" w:hAnsi="Book Antiqua"/>
          <w:sz w:val="28"/>
          <w:szCs w:val="28"/>
        </w:rPr>
        <w:t xml:space="preserve">) as a noun to refer to a </w:t>
      </w:r>
      <w:r w:rsidRPr="003E75C9">
        <w:rPr>
          <w:rFonts w:ascii="Book Antiqua" w:hAnsi="Book Antiqua"/>
          <w:i/>
          <w:iCs/>
          <w:sz w:val="28"/>
          <w:szCs w:val="28"/>
        </w:rPr>
        <w:t>female student</w:t>
      </w:r>
      <w:r w:rsidRPr="003E75C9">
        <w:rPr>
          <w:rFonts w:ascii="Book Antiqua" w:hAnsi="Book Antiqua"/>
          <w:sz w:val="28"/>
          <w:szCs w:val="28"/>
        </w:rPr>
        <w:t xml:space="preserve">. </w:t>
      </w:r>
      <w:r w:rsidRPr="003E75C9">
        <w:rPr>
          <w:rFonts w:ascii="Book Antiqua" w:hAnsi="Book Antiqua"/>
          <w:i/>
          <w:iCs/>
          <w:sz w:val="28"/>
          <w:szCs w:val="28"/>
        </w:rPr>
        <w:t>Coed</w:t>
      </w:r>
      <w:r w:rsidRPr="003E75C9">
        <w:rPr>
          <w:rFonts w:ascii="Book Antiqua" w:hAnsi="Book Antiqua"/>
          <w:sz w:val="28"/>
          <w:szCs w:val="28"/>
        </w:rPr>
        <w:t xml:space="preserve"> and </w:t>
      </w:r>
      <w:r w:rsidRPr="003E75C9">
        <w:rPr>
          <w:rFonts w:ascii="Book Antiqua" w:hAnsi="Book Antiqua"/>
          <w:i/>
          <w:iCs/>
          <w:sz w:val="28"/>
          <w:szCs w:val="28"/>
        </w:rPr>
        <w:t>coeducational</w:t>
      </w:r>
      <w:r w:rsidRPr="003E75C9">
        <w:rPr>
          <w:rFonts w:ascii="Book Antiqua" w:hAnsi="Book Antiqua"/>
          <w:sz w:val="28"/>
          <w:szCs w:val="28"/>
        </w:rPr>
        <w:t xml:space="preserve"> are fine as adjectives to note that both sexes are involved.</w:t>
      </w:r>
    </w:p>
    <w:p w:rsidR="00BE4482" w:rsidRPr="003E75C9" w:rsidRDefault="00BE4482" w:rsidP="003E75C9">
      <w:pPr>
        <w:pStyle w:val="NoSpacing"/>
        <w:spacing w:line="360" w:lineRule="auto"/>
        <w:rPr>
          <w:rFonts w:ascii="Book Antiqua" w:hAnsi="Book Antiqua"/>
          <w:sz w:val="28"/>
          <w:szCs w:val="28"/>
        </w:rPr>
      </w:pPr>
      <w:bookmarkStart w:id="366" w:name="coho"/>
      <w:proofErr w:type="spellStart"/>
      <w:r w:rsidRPr="003E75C9">
        <w:rPr>
          <w:rFonts w:ascii="Book Antiqua" w:hAnsi="Book Antiqua"/>
          <w:b/>
          <w:bCs/>
          <w:sz w:val="28"/>
          <w:szCs w:val="28"/>
        </w:rPr>
        <w:t>coho</w:t>
      </w:r>
      <w:proofErr w:type="spellEnd"/>
      <w:r w:rsidRPr="003E75C9">
        <w:rPr>
          <w:rFonts w:ascii="Book Antiqua" w:hAnsi="Book Antiqua"/>
          <w:b/>
          <w:bCs/>
          <w:sz w:val="28"/>
          <w:szCs w:val="28"/>
        </w:rPr>
        <w:t xml:space="preserve"> salmon</w:t>
      </w:r>
      <w:bookmarkEnd w:id="366"/>
      <w:r w:rsidRPr="003E75C9">
        <w:rPr>
          <w:rFonts w:ascii="Book Antiqua" w:hAnsi="Book Antiqua"/>
          <w:sz w:val="28"/>
          <w:szCs w:val="28"/>
        </w:rPr>
        <w:t xml:space="preserve"> Lowercase </w:t>
      </w:r>
      <w:proofErr w:type="spellStart"/>
      <w:r w:rsidRPr="003E75C9">
        <w:rPr>
          <w:rFonts w:ascii="Book Antiqua" w:hAnsi="Book Antiqua"/>
          <w:i/>
          <w:iCs/>
          <w:sz w:val="28"/>
          <w:szCs w:val="28"/>
        </w:rPr>
        <w:t>coho</w:t>
      </w:r>
      <w:proofErr w:type="spellEnd"/>
      <w:r w:rsidRPr="003E75C9">
        <w:rPr>
          <w:rFonts w:ascii="Book Antiqua" w:hAnsi="Book Antiqua"/>
          <w:sz w:val="28"/>
          <w:szCs w:val="28"/>
        </w:rPr>
        <w:t xml:space="preserve"> in all uses (unless it's the first word in a sentence or in a title). See </w:t>
      </w:r>
      <w:hyperlink r:id="rId287"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67" w:name="coliform_bacteria"/>
      <w:proofErr w:type="spellStart"/>
      <w:r w:rsidRPr="003E75C9">
        <w:rPr>
          <w:rFonts w:ascii="Book Antiqua" w:hAnsi="Book Antiqua"/>
          <w:b/>
          <w:bCs/>
          <w:sz w:val="28"/>
          <w:szCs w:val="28"/>
        </w:rPr>
        <w:t>coliform</w:t>
      </w:r>
      <w:proofErr w:type="spellEnd"/>
      <w:r w:rsidRPr="003E75C9">
        <w:rPr>
          <w:rFonts w:ascii="Book Antiqua" w:hAnsi="Book Antiqua"/>
          <w:b/>
          <w:bCs/>
          <w:sz w:val="28"/>
          <w:szCs w:val="28"/>
        </w:rPr>
        <w:t xml:space="preserve"> bacteria</w:t>
      </w:r>
      <w:bookmarkEnd w:id="367"/>
      <w:r w:rsidRPr="003E75C9">
        <w:rPr>
          <w:rFonts w:ascii="Book Antiqua" w:hAnsi="Book Antiqua"/>
          <w:sz w:val="28"/>
          <w:szCs w:val="28"/>
        </w:rPr>
        <w:t xml:space="preserve"> </w:t>
      </w:r>
      <w:proofErr w:type="spellStart"/>
      <w:r w:rsidRPr="003E75C9">
        <w:rPr>
          <w:rFonts w:ascii="Book Antiqua" w:hAnsi="Book Antiqua"/>
          <w:sz w:val="28"/>
          <w:szCs w:val="28"/>
        </w:rPr>
        <w:t>Bacteria</w:t>
      </w:r>
      <w:proofErr w:type="spellEnd"/>
      <w:r w:rsidRPr="003E75C9">
        <w:rPr>
          <w:rFonts w:ascii="Book Antiqua" w:hAnsi="Book Antiqua"/>
          <w:sz w:val="28"/>
          <w:szCs w:val="28"/>
        </w:rPr>
        <w:t xml:space="preserve"> common to the intestinal tract of people, other mammals and soil. Always lowercase.</w:t>
      </w:r>
    </w:p>
    <w:p w:rsidR="00BE4482" w:rsidRPr="003E75C9" w:rsidRDefault="00BE4482" w:rsidP="003E75C9">
      <w:pPr>
        <w:pStyle w:val="NoSpacing"/>
        <w:spacing w:line="360" w:lineRule="auto"/>
        <w:rPr>
          <w:rFonts w:ascii="Book Antiqua" w:hAnsi="Book Antiqua"/>
          <w:sz w:val="28"/>
          <w:szCs w:val="28"/>
        </w:rPr>
      </w:pPr>
      <w:bookmarkStart w:id="368" w:name="collaborate"/>
      <w:r w:rsidRPr="003E75C9">
        <w:rPr>
          <w:rFonts w:ascii="Book Antiqua" w:hAnsi="Book Antiqua"/>
          <w:b/>
          <w:bCs/>
          <w:sz w:val="28"/>
          <w:szCs w:val="28"/>
        </w:rPr>
        <w:t>collaborate, corroborate</w:t>
      </w:r>
      <w:bookmarkEnd w:id="368"/>
      <w:r w:rsidRPr="003E75C9">
        <w:rPr>
          <w:rFonts w:ascii="Book Antiqua" w:hAnsi="Book Antiqua"/>
          <w:sz w:val="28"/>
          <w:szCs w:val="28"/>
        </w:rPr>
        <w:t xml:space="preserve"> Occasionally confused verbs. To </w:t>
      </w:r>
      <w:r w:rsidRPr="003E75C9">
        <w:rPr>
          <w:rFonts w:ascii="Book Antiqua" w:hAnsi="Book Antiqua"/>
          <w:i/>
          <w:iCs/>
          <w:sz w:val="28"/>
          <w:szCs w:val="28"/>
        </w:rPr>
        <w:t>collaborate</w:t>
      </w:r>
      <w:r w:rsidRPr="003E75C9">
        <w:rPr>
          <w:rFonts w:ascii="Book Antiqua" w:hAnsi="Book Antiqua"/>
          <w:sz w:val="28"/>
          <w:szCs w:val="28"/>
        </w:rPr>
        <w:t xml:space="preserve"> means "to work together for a special purpose" and "to cooperate with an enemy." To </w:t>
      </w:r>
      <w:r w:rsidRPr="003E75C9">
        <w:rPr>
          <w:rFonts w:ascii="Book Antiqua" w:hAnsi="Book Antiqua"/>
          <w:i/>
          <w:iCs/>
          <w:sz w:val="28"/>
          <w:szCs w:val="28"/>
        </w:rPr>
        <w:t>corroborate</w:t>
      </w:r>
      <w:r w:rsidRPr="003E75C9">
        <w:rPr>
          <w:rFonts w:ascii="Book Antiqua" w:hAnsi="Book Antiqua"/>
          <w:sz w:val="28"/>
          <w:szCs w:val="28"/>
        </w:rPr>
        <w:t xml:space="preserve"> means "to confirm one statement by referring to another statement."</w:t>
      </w:r>
    </w:p>
    <w:p w:rsidR="00BE4482" w:rsidRPr="003E75C9" w:rsidRDefault="00BE4482" w:rsidP="003E75C9">
      <w:pPr>
        <w:pStyle w:val="NoSpacing"/>
        <w:spacing w:line="360" w:lineRule="auto"/>
        <w:rPr>
          <w:rFonts w:ascii="Book Antiqua" w:hAnsi="Book Antiqua"/>
          <w:sz w:val="28"/>
          <w:szCs w:val="28"/>
        </w:rPr>
      </w:pPr>
      <w:bookmarkStart w:id="369" w:name="collectible"/>
      <w:r w:rsidRPr="003E75C9">
        <w:rPr>
          <w:rFonts w:ascii="Book Antiqua" w:hAnsi="Book Antiqua"/>
          <w:b/>
          <w:bCs/>
          <w:sz w:val="28"/>
          <w:szCs w:val="28"/>
        </w:rPr>
        <w:t>collectible</w:t>
      </w:r>
      <w:bookmarkEnd w:id="369"/>
      <w:r w:rsidRPr="003E75C9">
        <w:rPr>
          <w:rFonts w:ascii="Book Antiqua" w:hAnsi="Book Antiqua"/>
          <w:sz w:val="28"/>
          <w:szCs w:val="28"/>
        </w:rPr>
        <w:t xml:space="preserve"> This spelling more often preferred than </w:t>
      </w:r>
      <w:r w:rsidRPr="003E75C9">
        <w:rPr>
          <w:rFonts w:ascii="Book Antiqua" w:hAnsi="Book Antiqua"/>
          <w:i/>
          <w:iCs/>
          <w:sz w:val="28"/>
          <w:szCs w:val="28"/>
        </w:rPr>
        <w:t>collectable</w:t>
      </w:r>
      <w:r w:rsidRPr="003E75C9">
        <w:rPr>
          <w:rFonts w:ascii="Book Antiqua" w:hAnsi="Book Antiqua"/>
          <w:sz w:val="28"/>
          <w:szCs w:val="28"/>
        </w:rPr>
        <w:t>. Both spellings carry the same meaning.</w:t>
      </w:r>
    </w:p>
    <w:p w:rsidR="00BE4482" w:rsidRPr="003E75C9" w:rsidRDefault="00BE4482" w:rsidP="003E75C9">
      <w:pPr>
        <w:pStyle w:val="NoSpacing"/>
        <w:spacing w:line="360" w:lineRule="auto"/>
        <w:rPr>
          <w:rFonts w:ascii="Book Antiqua" w:hAnsi="Book Antiqua"/>
          <w:sz w:val="28"/>
          <w:szCs w:val="28"/>
        </w:rPr>
      </w:pPr>
      <w:bookmarkStart w:id="370" w:name="collective_nouns"/>
      <w:r w:rsidRPr="003E75C9">
        <w:rPr>
          <w:rFonts w:ascii="Book Antiqua" w:hAnsi="Book Antiqua"/>
          <w:b/>
          <w:bCs/>
          <w:sz w:val="28"/>
          <w:szCs w:val="28"/>
        </w:rPr>
        <w:t>collective nouns</w:t>
      </w:r>
      <w:bookmarkEnd w:id="370"/>
      <w:r w:rsidRPr="003E75C9">
        <w:rPr>
          <w:rFonts w:ascii="Book Antiqua" w:hAnsi="Book Antiqua"/>
          <w:sz w:val="28"/>
          <w:szCs w:val="28"/>
        </w:rPr>
        <w:t xml:space="preserve"> Collective nouns name a group or collection of people, places, things, ideas, actions or qualities, including </w:t>
      </w:r>
      <w:r w:rsidRPr="003E75C9">
        <w:rPr>
          <w:rFonts w:ascii="Book Antiqua" w:hAnsi="Book Antiqua"/>
          <w:i/>
          <w:iCs/>
          <w:sz w:val="28"/>
          <w:szCs w:val="28"/>
        </w:rPr>
        <w:t>board, class, committee, crowd, family, group, herd, jury, panel, public, orchestra, staff, team</w:t>
      </w:r>
      <w:r w:rsidRPr="003E75C9">
        <w:rPr>
          <w:rFonts w:ascii="Book Antiqua" w:hAnsi="Book Antiqua"/>
          <w:sz w:val="28"/>
          <w:szCs w:val="28"/>
        </w:rPr>
        <w:t xml:space="preserve">. Nouns that show a unit take singular verbs and pronouns: </w:t>
      </w:r>
      <w:r w:rsidRPr="003E75C9">
        <w:rPr>
          <w:rFonts w:ascii="Book Antiqua" w:hAnsi="Book Antiqua"/>
          <w:i/>
          <w:iCs/>
          <w:sz w:val="28"/>
          <w:szCs w:val="28"/>
        </w:rPr>
        <w:t xml:space="preserve">The </w:t>
      </w:r>
      <w:r w:rsidRPr="003E75C9">
        <w:rPr>
          <w:rFonts w:ascii="Book Antiqua" w:hAnsi="Book Antiqua"/>
          <w:i/>
          <w:iCs/>
          <w:sz w:val="28"/>
          <w:szCs w:val="28"/>
        </w:rPr>
        <w:lastRenderedPageBreak/>
        <w:t>board is electing its committee chairs. The crowd is eager to march.</w:t>
      </w:r>
      <w:r w:rsidRPr="003E75C9">
        <w:rPr>
          <w:rFonts w:ascii="Book Antiqua" w:hAnsi="Book Antiqua"/>
          <w:sz w:val="28"/>
          <w:szCs w:val="28"/>
        </w:rPr>
        <w:t xml:space="preserve"> To stress individuals in a group, use </w:t>
      </w:r>
      <w:r w:rsidRPr="003E75C9">
        <w:rPr>
          <w:rFonts w:ascii="Book Antiqua" w:hAnsi="Book Antiqua"/>
          <w:i/>
          <w:iCs/>
          <w:sz w:val="28"/>
          <w:szCs w:val="28"/>
        </w:rPr>
        <w:t>members of: Staff members answered questions. Some members of the panel left before lunch.</w:t>
      </w:r>
      <w:r w:rsidRPr="003E75C9">
        <w:rPr>
          <w:rFonts w:ascii="Book Antiqua" w:hAnsi="Book Antiqua"/>
          <w:sz w:val="28"/>
          <w:szCs w:val="28"/>
        </w:rPr>
        <w:t xml:space="preserve"> See </w:t>
      </w:r>
      <w:hyperlink r:id="rId288" w:anchor="it" w:history="1">
        <w:r w:rsidRPr="003E75C9">
          <w:rPr>
            <w:rFonts w:ascii="Book Antiqua" w:hAnsi="Book Antiqua"/>
            <w:b/>
            <w:bCs/>
            <w:color w:val="0000FF"/>
            <w:sz w:val="28"/>
            <w:szCs w:val="28"/>
            <w:u w:val="single"/>
          </w:rPr>
          <w:t>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Some nouns are both singular and plural in meaning, including </w:t>
      </w:r>
      <w:r w:rsidRPr="003E75C9">
        <w:rPr>
          <w:rFonts w:ascii="Book Antiqua" w:hAnsi="Book Antiqua"/>
          <w:i/>
          <w:iCs/>
          <w:sz w:val="28"/>
          <w:szCs w:val="28"/>
        </w:rPr>
        <w:t>corps, chassis, deer, fat, fish, grease, moose, oil, public, sediment, sheep, soil, water</w:t>
      </w:r>
      <w:r w:rsidRPr="003E75C9">
        <w:rPr>
          <w:rFonts w:ascii="Book Antiqua" w:hAnsi="Book Antiqua"/>
          <w:sz w:val="28"/>
          <w:szCs w:val="28"/>
        </w:rPr>
        <w:t xml:space="preserve"> and </w:t>
      </w:r>
      <w:r w:rsidRPr="003E75C9">
        <w:rPr>
          <w:rFonts w:ascii="Book Antiqua" w:hAnsi="Book Antiqua"/>
          <w:i/>
          <w:iCs/>
          <w:sz w:val="28"/>
          <w:szCs w:val="28"/>
        </w:rPr>
        <w:t>waste</w:t>
      </w:r>
      <w:r w:rsidRPr="003E75C9">
        <w:rPr>
          <w:rFonts w:ascii="Book Antiqua" w:hAnsi="Book Antiqua"/>
          <w:sz w:val="28"/>
          <w:szCs w:val="28"/>
        </w:rPr>
        <w:t xml:space="preserve">. The use of a singular or plural verb in a particular sentence conveys the meaning. Because these words are already plural, avoid adding </w:t>
      </w:r>
      <w:r w:rsidRPr="003E75C9">
        <w:rPr>
          <w:rFonts w:ascii="Book Antiqua" w:hAnsi="Book Antiqua"/>
          <w:i/>
          <w:iCs/>
          <w:sz w:val="28"/>
          <w:szCs w:val="28"/>
        </w:rPr>
        <w:t>s</w:t>
      </w:r>
      <w:r w:rsidRPr="003E75C9">
        <w:rPr>
          <w:rFonts w:ascii="Book Antiqua" w:hAnsi="Book Antiqua"/>
          <w:sz w:val="28"/>
          <w:szCs w:val="28"/>
        </w:rPr>
        <w:t xml:space="preserve"> or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make them plural: </w:t>
      </w:r>
      <w:r w:rsidRPr="003E75C9">
        <w:rPr>
          <w:rFonts w:ascii="Book Antiqua" w:hAnsi="Book Antiqua"/>
          <w:i/>
          <w:iCs/>
          <w:sz w:val="28"/>
          <w:szCs w:val="28"/>
        </w:rPr>
        <w:t>Scientists studied sediment from Charger Bay. The geologist took samples of soil from the site</w:t>
      </w:r>
      <w:r w:rsidRPr="003E75C9">
        <w:rPr>
          <w:rFonts w:ascii="Book Antiqua" w:hAnsi="Book Antiqua"/>
          <w:sz w:val="28"/>
          <w:szCs w:val="28"/>
        </w:rPr>
        <w:t xml:space="preserve">. When mentioning various types or species, however, plural spellings may be used: </w:t>
      </w:r>
      <w:r w:rsidRPr="003E75C9">
        <w:rPr>
          <w:rFonts w:ascii="Book Antiqua" w:hAnsi="Book Antiqua"/>
          <w:i/>
          <w:iCs/>
          <w:sz w:val="28"/>
          <w:szCs w:val="28"/>
        </w:rPr>
        <w:t>Scientists studied Fox Lake and Lake Roosevelt sediments. The site contained both glacial and sandy soils.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rules of subject-verb agreement when using the proper names of athletic teams and musical bands or groups: </w:t>
      </w:r>
      <w:r w:rsidRPr="003E75C9">
        <w:rPr>
          <w:rFonts w:ascii="Book Antiqua" w:hAnsi="Book Antiqua"/>
          <w:i/>
          <w:iCs/>
          <w:sz w:val="28"/>
          <w:szCs w:val="28"/>
        </w:rPr>
        <w:t>The Seattle Mariners are on the road. The Seattle Storm is an event sponsor. The Beatles were wonderful at the old Seattle Center Coliseum and so were the Rolling Stones. The Who is still terrific.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college names</w:t>
      </w:r>
      <w:r w:rsidRPr="003E75C9">
        <w:rPr>
          <w:rFonts w:ascii="Book Antiqua" w:hAnsi="Book Antiqua"/>
          <w:sz w:val="28"/>
          <w:szCs w:val="28"/>
        </w:rPr>
        <w:t xml:space="preserve"> See </w:t>
      </w:r>
      <w:hyperlink r:id="rId289" w:anchor="university names" w:history="1">
        <w:r w:rsidRPr="003E75C9">
          <w:rPr>
            <w:rFonts w:ascii="Book Antiqua" w:hAnsi="Book Antiqua"/>
            <w:b/>
            <w:bCs/>
            <w:color w:val="0000FF"/>
            <w:sz w:val="28"/>
            <w:szCs w:val="28"/>
            <w:u w:val="single"/>
          </w:rPr>
          <w:t>university names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1" w:name="collide"/>
      <w:r w:rsidRPr="003E75C9">
        <w:rPr>
          <w:rFonts w:ascii="Book Antiqua" w:hAnsi="Book Antiqua"/>
          <w:b/>
          <w:bCs/>
          <w:sz w:val="28"/>
          <w:szCs w:val="28"/>
        </w:rPr>
        <w:t>collide</w:t>
      </w:r>
      <w:bookmarkEnd w:id="371"/>
      <w:r w:rsidRPr="003E75C9">
        <w:rPr>
          <w:rFonts w:ascii="Book Antiqua" w:hAnsi="Book Antiqua"/>
          <w:b/>
          <w:bCs/>
          <w:sz w:val="28"/>
          <w:szCs w:val="28"/>
        </w:rPr>
        <w:t>, collision</w:t>
      </w:r>
      <w:r w:rsidRPr="003E75C9">
        <w:rPr>
          <w:rFonts w:ascii="Book Antiqua" w:hAnsi="Book Antiqua"/>
          <w:sz w:val="28"/>
          <w:szCs w:val="28"/>
        </w:rPr>
        <w:t xml:space="preserve"> Two objects must be moving before they can collide. An accident involving a moving car and a stationary telephone pole is not a collision, for example; it's a crash. See </w:t>
      </w:r>
      <w:hyperlink r:id="rId290" w:anchor="near miss" w:history="1">
        <w:r w:rsidRPr="003E75C9">
          <w:rPr>
            <w:rFonts w:ascii="Book Antiqua" w:hAnsi="Book Antiqua"/>
            <w:b/>
            <w:bCs/>
            <w:color w:val="0000FF"/>
            <w:sz w:val="28"/>
            <w:szCs w:val="28"/>
            <w:u w:val="single"/>
          </w:rPr>
          <w:t>near miss, near-miss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2" w:name="colon"/>
      <w:r w:rsidRPr="003E75C9">
        <w:rPr>
          <w:rFonts w:ascii="Book Antiqua" w:hAnsi="Book Antiqua"/>
          <w:b/>
          <w:bCs/>
          <w:sz w:val="28"/>
          <w:szCs w:val="28"/>
        </w:rPr>
        <w:t>colon</w:t>
      </w:r>
      <w:bookmarkEnd w:id="372"/>
      <w:r w:rsidRPr="003E75C9">
        <w:rPr>
          <w:rFonts w:ascii="Book Antiqua" w:hAnsi="Book Antiqua"/>
          <w:b/>
          <w:bCs/>
          <w:sz w:val="28"/>
          <w:szCs w:val="28"/>
        </w:rPr>
        <w:t xml:space="preserve"> (:)</w:t>
      </w:r>
      <w:r w:rsidRPr="003E75C9">
        <w:rPr>
          <w:rFonts w:ascii="Book Antiqua" w:hAnsi="Book Antiqua"/>
          <w:sz w:val="28"/>
          <w:szCs w:val="28"/>
        </w:rPr>
        <w:t xml:space="preserve"> The colon has three main uses, all of which involve pointing the reader toward the words that follow the colon. The colon always follows a whole sentence in these uses. Don't combine a dash and a colon.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most frequent use is to introduce a list, often after expressions such as </w:t>
      </w:r>
      <w:r w:rsidRPr="003E75C9">
        <w:rPr>
          <w:rFonts w:ascii="Book Antiqua" w:hAnsi="Book Antiqua"/>
          <w:i/>
          <w:iCs/>
          <w:sz w:val="28"/>
          <w:szCs w:val="28"/>
        </w:rPr>
        <w:t>the following</w:t>
      </w:r>
      <w:r w:rsidRPr="003E75C9">
        <w:rPr>
          <w:rFonts w:ascii="Book Antiqua" w:hAnsi="Book Antiqua"/>
          <w:sz w:val="28"/>
          <w:szCs w:val="28"/>
        </w:rPr>
        <w:t xml:space="preserve"> or </w:t>
      </w:r>
      <w:r w:rsidRPr="003E75C9">
        <w:rPr>
          <w:rFonts w:ascii="Book Antiqua" w:hAnsi="Book Antiqua"/>
          <w:i/>
          <w:iCs/>
          <w:sz w:val="28"/>
          <w:szCs w:val="28"/>
        </w:rPr>
        <w:t>as follows</w:t>
      </w:r>
      <w:r w:rsidRPr="003E75C9">
        <w:rPr>
          <w:rFonts w:ascii="Book Antiqua" w:hAnsi="Book Antiqua"/>
          <w:sz w:val="28"/>
          <w:szCs w:val="28"/>
        </w:rPr>
        <w:t xml:space="preserve">: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three people to the committee: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The Parks Department has scheduled open houses in the following communities: Valley View, April 5; Gantry, May 6; and Sierra Hills, Aug. 7.</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use a colon immediately after a verb. Incorrect: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xml:space="preserve"> to the committee.</w:t>
      </w:r>
      <w:r w:rsidRPr="003E75C9">
        <w:rPr>
          <w:rFonts w:ascii="Book Antiqua" w:hAnsi="Book Antiqua"/>
          <w:sz w:val="28"/>
          <w:szCs w:val="28"/>
        </w:rPr>
        <w:t xml:space="preserve"> Correct: </w:t>
      </w:r>
      <w:r w:rsidRPr="003E75C9">
        <w:rPr>
          <w:rFonts w:ascii="Book Antiqua" w:hAnsi="Book Antiqua"/>
          <w:i/>
          <w:iCs/>
          <w:sz w:val="28"/>
          <w:szCs w:val="28"/>
        </w:rPr>
        <w:t xml:space="preserve">Loretta </w:t>
      </w:r>
      <w:proofErr w:type="spellStart"/>
      <w:r w:rsidRPr="003E75C9">
        <w:rPr>
          <w:rFonts w:ascii="Book Antiqua" w:hAnsi="Book Antiqua"/>
          <w:i/>
          <w:iCs/>
          <w:sz w:val="28"/>
          <w:szCs w:val="28"/>
        </w:rPr>
        <w:t>Schwieterman</w:t>
      </w:r>
      <w:proofErr w:type="spellEnd"/>
      <w:r w:rsidRPr="003E75C9">
        <w:rPr>
          <w:rFonts w:ascii="Book Antiqua" w:hAnsi="Book Antiqua"/>
          <w:i/>
          <w:iCs/>
          <w:sz w:val="28"/>
          <w:szCs w:val="28"/>
        </w:rPr>
        <w:t xml:space="preserve"> appointed David Allen, Greg Edwards and Jean </w:t>
      </w:r>
      <w:proofErr w:type="spellStart"/>
      <w:r w:rsidRPr="003E75C9">
        <w:rPr>
          <w:rFonts w:ascii="Book Antiqua" w:hAnsi="Book Antiqua"/>
          <w:i/>
          <w:iCs/>
          <w:sz w:val="28"/>
          <w:szCs w:val="28"/>
        </w:rPr>
        <w:t>Rheinhard</w:t>
      </w:r>
      <w:proofErr w:type="spellEnd"/>
      <w:r w:rsidRPr="003E75C9">
        <w:rPr>
          <w:rFonts w:ascii="Book Antiqua" w:hAnsi="Book Antiqua"/>
          <w:i/>
          <w:iCs/>
          <w:sz w:val="28"/>
          <w:szCs w:val="28"/>
        </w:rPr>
        <w:t xml:space="preserve"> to the committee.</w:t>
      </w:r>
      <w:r w:rsidRPr="003E75C9">
        <w:rPr>
          <w:rFonts w:ascii="Book Antiqua" w:hAnsi="Book Antiqua"/>
          <w:sz w:val="28"/>
          <w:szCs w:val="28"/>
        </w:rPr>
        <w:t xml:space="preserve"> For more information on creating lists, see </w:t>
      </w:r>
      <w:hyperlink r:id="rId291"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292" w:anchor="semicolon" w:history="1">
        <w:r w:rsidRPr="003E75C9">
          <w:rPr>
            <w:rFonts w:ascii="Book Antiqua" w:hAnsi="Book Antiqua"/>
            <w:b/>
            <w:bCs/>
            <w:color w:val="0000FF"/>
            <w:sz w:val="28"/>
            <w:szCs w:val="28"/>
            <w:u w:val="single"/>
          </w:rPr>
          <w:t>semicolon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Second, the colon can be used to stress the word, words or sentence that follows it: </w:t>
      </w:r>
      <w:r w:rsidRPr="003E75C9">
        <w:rPr>
          <w:rFonts w:ascii="Book Antiqua" w:hAnsi="Book Antiqua"/>
          <w:i/>
          <w:iCs/>
          <w:sz w:val="28"/>
          <w:szCs w:val="28"/>
        </w:rPr>
        <w:t>He had only one thing on his mind: flowers. The news was good: No one would be laid off.</w:t>
      </w:r>
      <w:r w:rsidRPr="003E75C9">
        <w:rPr>
          <w:rFonts w:ascii="Book Antiqua" w:hAnsi="Book Antiqua"/>
          <w:sz w:val="28"/>
          <w:szCs w:val="28"/>
        </w:rPr>
        <w:t xml:space="preserve"> When used this way, the colon replaces such words as </w:t>
      </w:r>
      <w:r w:rsidRPr="003E75C9">
        <w:rPr>
          <w:rFonts w:ascii="Book Antiqua" w:hAnsi="Book Antiqua"/>
          <w:i/>
          <w:iCs/>
          <w:sz w:val="28"/>
          <w:szCs w:val="28"/>
        </w:rPr>
        <w:t>that is</w:t>
      </w:r>
      <w:r w:rsidRPr="003E75C9">
        <w:rPr>
          <w:rFonts w:ascii="Book Antiqua" w:hAnsi="Book Antiqua"/>
          <w:sz w:val="28"/>
          <w:szCs w:val="28"/>
        </w:rPr>
        <w:t xml:space="preserve">, </w:t>
      </w:r>
      <w:r w:rsidRPr="003E75C9">
        <w:rPr>
          <w:rFonts w:ascii="Book Antiqua" w:hAnsi="Book Antiqua"/>
          <w:i/>
          <w:iCs/>
          <w:sz w:val="28"/>
          <w:szCs w:val="28"/>
        </w:rPr>
        <w:t>namely</w:t>
      </w:r>
      <w:r w:rsidRPr="003E75C9">
        <w:rPr>
          <w:rFonts w:ascii="Book Antiqua" w:hAnsi="Book Antiqua"/>
          <w:sz w:val="28"/>
          <w:szCs w:val="28"/>
        </w:rPr>
        <w:t xml:space="preserve"> and </w:t>
      </w:r>
      <w:r w:rsidRPr="003E75C9">
        <w:rPr>
          <w:rFonts w:ascii="Book Antiqua" w:hAnsi="Book Antiqua"/>
          <w:i/>
          <w:iCs/>
          <w:sz w:val="28"/>
          <w:szCs w:val="28"/>
        </w:rPr>
        <w:t>for example</w:t>
      </w:r>
      <w:r w:rsidRPr="003E75C9">
        <w:rPr>
          <w:rFonts w:ascii="Book Antiqua" w:hAnsi="Book Antiqua"/>
          <w:sz w:val="28"/>
          <w:szCs w:val="28"/>
        </w:rPr>
        <w:t>. Capitalize the first word after a colon if it is a proper noun or the start of a whole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colon to introduce a quotation longer than one sentence within a paragraph and to end a paragraph that introduces a quotation in the next paragraph. Use a comma, however, to introduce a quotation of one sentence that stays within a paragraph. See </w:t>
      </w:r>
      <w:hyperlink r:id="rId293"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r w:rsidRPr="003E75C9">
        <w:rPr>
          <w:rFonts w:ascii="Book Antiqua" w:hAnsi="Book Antiqua"/>
          <w:b/>
          <w:bCs/>
          <w:sz w:val="28"/>
          <w:szCs w:val="28"/>
        </w:rPr>
        <w:t>comma</w:t>
      </w:r>
      <w:r w:rsidRPr="003E75C9">
        <w:rPr>
          <w:rFonts w:ascii="Book Antiqua" w:hAnsi="Book Antiqua"/>
          <w:sz w:val="28"/>
          <w:szCs w:val="28"/>
        </w:rPr>
        <w:t xml:space="preserve"> below, </w:t>
      </w:r>
      <w:hyperlink r:id="rId294" w:anchor="quotation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 xml:space="preserve">, </w:t>
      </w:r>
      <w:hyperlink r:id="rId295"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a colon to separate numbers in </w:t>
      </w:r>
      <w:hyperlink r:id="rId296" w:anchor="time" w:history="1">
        <w:r w:rsidRPr="003E75C9">
          <w:rPr>
            <w:rFonts w:ascii="Book Antiqua" w:hAnsi="Book Antiqua"/>
            <w:b/>
            <w:bCs/>
            <w:color w:val="0000FF"/>
            <w:sz w:val="28"/>
            <w:szCs w:val="28"/>
            <w:u w:val="single"/>
          </w:rPr>
          <w:t>times</w:t>
        </w:r>
      </w:hyperlink>
      <w:r w:rsidRPr="003E75C9">
        <w:rPr>
          <w:rFonts w:ascii="Book Antiqua" w:hAnsi="Book Antiqua"/>
          <w:sz w:val="28"/>
          <w:szCs w:val="28"/>
        </w:rPr>
        <w:t xml:space="preserve"> (</w:t>
      </w:r>
      <w:r w:rsidRPr="003E75C9">
        <w:rPr>
          <w:rFonts w:ascii="Book Antiqua" w:hAnsi="Book Antiqua"/>
          <w:i/>
          <w:iCs/>
          <w:sz w:val="28"/>
          <w:szCs w:val="28"/>
        </w:rPr>
        <w:t>7:15 a.m.</w:t>
      </w:r>
      <w:r w:rsidRPr="003E75C9">
        <w:rPr>
          <w:rFonts w:ascii="Book Antiqua" w:hAnsi="Book Antiqua"/>
          <w:sz w:val="28"/>
          <w:szCs w:val="28"/>
        </w:rPr>
        <w:t xml:space="preserve">), to separate a </w:t>
      </w:r>
      <w:hyperlink r:id="rId297" w:anchor="composition titles" w:history="1">
        <w:r w:rsidRPr="003E75C9">
          <w:rPr>
            <w:rFonts w:ascii="Book Antiqua" w:hAnsi="Book Antiqua"/>
            <w:b/>
            <w:bCs/>
            <w:color w:val="0000FF"/>
            <w:sz w:val="28"/>
            <w:szCs w:val="28"/>
            <w:u w:val="single"/>
          </w:rPr>
          <w:t>title and subtitle</w:t>
        </w:r>
      </w:hyperlink>
      <w:r w:rsidRPr="003E75C9">
        <w:rPr>
          <w:rFonts w:ascii="Book Antiqua" w:hAnsi="Book Antiqua"/>
          <w:sz w:val="28"/>
          <w:szCs w:val="28"/>
        </w:rPr>
        <w:t>, and after a greeting in business correspondence (</w:t>
      </w:r>
      <w:r w:rsidRPr="003E75C9">
        <w:rPr>
          <w:rFonts w:ascii="Book Antiqua" w:hAnsi="Book Antiqua"/>
          <w:i/>
          <w:iCs/>
          <w:sz w:val="28"/>
          <w:szCs w:val="28"/>
        </w:rPr>
        <w:t>Dear Mr. Hyde: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3" w:name="color"/>
      <w:r w:rsidRPr="003E75C9">
        <w:rPr>
          <w:rFonts w:ascii="Book Antiqua" w:hAnsi="Book Antiqua"/>
          <w:b/>
          <w:bCs/>
          <w:sz w:val="28"/>
          <w:szCs w:val="28"/>
        </w:rPr>
        <w:t>color</w:t>
      </w:r>
      <w:bookmarkEnd w:id="373"/>
      <w:r w:rsidRPr="003E75C9">
        <w:rPr>
          <w:rFonts w:ascii="Book Antiqua" w:hAnsi="Book Antiqua"/>
          <w:sz w:val="28"/>
          <w:szCs w:val="28"/>
        </w:rPr>
        <w:t xml:space="preserve"> Usually redundant and wordy when naming a color. Simplify. Try dropping </w:t>
      </w:r>
      <w:r w:rsidRPr="003E75C9">
        <w:rPr>
          <w:rFonts w:ascii="Book Antiqua" w:hAnsi="Book Antiqua"/>
          <w:i/>
          <w:iCs/>
          <w:sz w:val="28"/>
          <w:szCs w:val="28"/>
        </w:rPr>
        <w:t>in color, colored</w:t>
      </w:r>
      <w:r w:rsidRPr="003E75C9">
        <w:rPr>
          <w:rFonts w:ascii="Book Antiqua" w:hAnsi="Book Antiqua"/>
          <w:sz w:val="28"/>
          <w:szCs w:val="28"/>
        </w:rPr>
        <w:t xml:space="preserve"> and </w:t>
      </w:r>
      <w:r w:rsidRPr="003E75C9">
        <w:rPr>
          <w:rFonts w:ascii="Book Antiqua" w:hAnsi="Book Antiqua"/>
          <w:i/>
          <w:iCs/>
          <w:sz w:val="28"/>
          <w:szCs w:val="28"/>
        </w:rPr>
        <w:t>the color</w:t>
      </w:r>
      <w:r w:rsidRPr="003E75C9">
        <w:rPr>
          <w:rFonts w:ascii="Book Antiqua" w:hAnsi="Book Antiqua"/>
          <w:sz w:val="28"/>
          <w:szCs w:val="28"/>
        </w:rPr>
        <w:t xml:space="preserve"> from phrases like </w:t>
      </w:r>
      <w:r w:rsidRPr="003E75C9">
        <w:rPr>
          <w:rFonts w:ascii="Book Antiqua" w:hAnsi="Book Antiqua"/>
          <w:i/>
          <w:iCs/>
          <w:sz w:val="28"/>
          <w:szCs w:val="28"/>
        </w:rPr>
        <w:t>blue in color</w:t>
      </w:r>
      <w:r w:rsidRPr="003E75C9">
        <w:rPr>
          <w:rFonts w:ascii="Book Antiqua" w:hAnsi="Book Antiqua"/>
          <w:sz w:val="28"/>
          <w:szCs w:val="28"/>
        </w:rPr>
        <w:t xml:space="preserve">, </w:t>
      </w:r>
      <w:r w:rsidRPr="003E75C9">
        <w:rPr>
          <w:rFonts w:ascii="Book Antiqua" w:hAnsi="Book Antiqua"/>
          <w:i/>
          <w:iCs/>
          <w:sz w:val="28"/>
          <w:szCs w:val="28"/>
        </w:rPr>
        <w:t>red colored</w:t>
      </w:r>
      <w:r w:rsidRPr="003E75C9">
        <w:rPr>
          <w:rFonts w:ascii="Book Antiqua" w:hAnsi="Book Antiqua"/>
          <w:sz w:val="28"/>
          <w:szCs w:val="28"/>
        </w:rPr>
        <w:t xml:space="preserve">, </w:t>
      </w:r>
      <w:r w:rsidRPr="003E75C9">
        <w:rPr>
          <w:rFonts w:ascii="Book Antiqua" w:hAnsi="Book Antiqua"/>
          <w:i/>
          <w:iCs/>
          <w:sz w:val="28"/>
          <w:szCs w:val="28"/>
        </w:rPr>
        <w:t>the color green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4" w:name="combine"/>
      <w:r w:rsidRPr="003E75C9">
        <w:rPr>
          <w:rFonts w:ascii="Book Antiqua" w:hAnsi="Book Antiqua"/>
          <w:b/>
          <w:bCs/>
          <w:sz w:val="28"/>
          <w:szCs w:val="28"/>
        </w:rPr>
        <w:t>combine together</w:t>
      </w:r>
      <w:bookmarkEnd w:id="374"/>
      <w:r w:rsidRPr="003E75C9">
        <w:rPr>
          <w:rFonts w:ascii="Book Antiqua" w:hAnsi="Book Antiqua"/>
          <w:sz w:val="28"/>
          <w:szCs w:val="28"/>
        </w:rPr>
        <w:t xml:space="preserve"> Redundant and wordy. Simplify. Drop </w:t>
      </w:r>
      <w:r w:rsidRPr="003E75C9">
        <w:rPr>
          <w:rFonts w:ascii="Book Antiqua" w:hAnsi="Book Antiqua"/>
          <w:i/>
          <w:iCs/>
          <w:sz w:val="28"/>
          <w:szCs w:val="28"/>
        </w:rPr>
        <w:t>together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5" w:name="coming"/>
      <w:r w:rsidRPr="003E75C9">
        <w:rPr>
          <w:rFonts w:ascii="Book Antiqua" w:hAnsi="Book Antiqua"/>
          <w:b/>
          <w:bCs/>
          <w:sz w:val="28"/>
          <w:szCs w:val="28"/>
        </w:rPr>
        <w:t>coming</w:t>
      </w:r>
      <w:bookmarkEnd w:id="375"/>
      <w:r w:rsidRPr="003E75C9">
        <w:rPr>
          <w:rFonts w:ascii="Book Antiqua" w:hAnsi="Book Antiqua"/>
          <w:sz w:val="28"/>
          <w:szCs w:val="28"/>
        </w:rPr>
        <w:t xml:space="preserve"> Often misspelled. It has one letter </w:t>
      </w:r>
      <w:r w:rsidRPr="003E75C9">
        <w:rPr>
          <w:rFonts w:ascii="Book Antiqua" w:hAnsi="Book Antiqua"/>
          <w:i/>
          <w:iCs/>
          <w:sz w:val="28"/>
          <w:szCs w:val="28"/>
        </w:rPr>
        <w:t>m</w:t>
      </w:r>
      <w:r w:rsidRPr="003E75C9">
        <w:rPr>
          <w:rFonts w:ascii="Book Antiqua" w:hAnsi="Book Antiqua"/>
          <w:sz w:val="28"/>
          <w:szCs w:val="28"/>
        </w:rPr>
        <w:t>, not two.</w:t>
      </w:r>
    </w:p>
    <w:p w:rsidR="00BE4482" w:rsidRPr="003E75C9" w:rsidRDefault="00BE4482" w:rsidP="003E75C9">
      <w:pPr>
        <w:pStyle w:val="NoSpacing"/>
        <w:spacing w:line="360" w:lineRule="auto"/>
        <w:rPr>
          <w:rFonts w:ascii="Book Antiqua" w:hAnsi="Book Antiqua"/>
          <w:sz w:val="28"/>
          <w:szCs w:val="28"/>
        </w:rPr>
      </w:pPr>
      <w:bookmarkStart w:id="376" w:name="comma"/>
      <w:r w:rsidRPr="003E75C9">
        <w:rPr>
          <w:rFonts w:ascii="Book Antiqua" w:hAnsi="Book Antiqua"/>
          <w:b/>
          <w:bCs/>
          <w:sz w:val="28"/>
          <w:szCs w:val="28"/>
        </w:rPr>
        <w:t>comma</w:t>
      </w:r>
      <w:bookmarkEnd w:id="376"/>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The following guidelines treat frequent questions about eight essential uses of the comma.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First, in a series of three or more terms with a single conjunction, use a comma after each term: </w:t>
      </w:r>
      <w:r w:rsidRPr="003E75C9">
        <w:rPr>
          <w:rFonts w:ascii="Book Antiqua" w:hAnsi="Book Antiqua"/>
          <w:i/>
          <w:iCs/>
          <w:sz w:val="28"/>
          <w:szCs w:val="28"/>
        </w:rPr>
        <w:t>She opened the closet, grabbed a coat, and picked up an umbrella.</w:t>
      </w:r>
      <w:r w:rsidRPr="003E75C9">
        <w:rPr>
          <w:rFonts w:ascii="Book Antiqua" w:hAnsi="Book Antiqua"/>
          <w:sz w:val="28"/>
          <w:szCs w:val="28"/>
        </w:rPr>
        <w:t xml:space="preserve"> In a complex series of phrases, the </w:t>
      </w:r>
      <w:r w:rsidRPr="003E75C9">
        <w:rPr>
          <w:rFonts w:ascii="Book Antiqua" w:hAnsi="Book Antiqua"/>
          <w:i/>
          <w:iCs/>
          <w:sz w:val="28"/>
          <w:szCs w:val="28"/>
        </w:rPr>
        <w:t>serial comma</w:t>
      </w:r>
      <w:r w:rsidRPr="003E75C9">
        <w:rPr>
          <w:rFonts w:ascii="Book Antiqua" w:hAnsi="Book Antiqua"/>
          <w:sz w:val="28"/>
          <w:szCs w:val="28"/>
        </w:rPr>
        <w:t xml:space="preserve"> before the final conjunction aids readability. In a simple series, the comma is optional before the conjunction: </w:t>
      </w:r>
      <w:r w:rsidRPr="003E75C9">
        <w:rPr>
          <w:rFonts w:ascii="Book Antiqua" w:hAnsi="Book Antiqua"/>
          <w:i/>
          <w:iCs/>
          <w:sz w:val="28"/>
          <w:szCs w:val="28"/>
        </w:rPr>
        <w:t>The van is economical, roomy and dependable.</w:t>
      </w:r>
      <w:r w:rsidRPr="003E75C9">
        <w:rPr>
          <w:rFonts w:ascii="Book Antiqua" w:hAnsi="Book Antiqua"/>
          <w:sz w:val="28"/>
          <w:szCs w:val="28"/>
        </w:rPr>
        <w:t xml:space="preserve"> Also, put a comma before the final conjunction in a series if an integral element of the series needs a conjunction: </w:t>
      </w:r>
      <w:r w:rsidRPr="003E75C9">
        <w:rPr>
          <w:rFonts w:ascii="Book Antiqua" w:hAnsi="Book Antiqua"/>
          <w:i/>
          <w:iCs/>
          <w:sz w:val="28"/>
          <w:szCs w:val="28"/>
        </w:rPr>
        <w:t>He likes folk, rock, and rhythm and blues.</w:t>
      </w:r>
      <w:r w:rsidRPr="003E75C9">
        <w:rPr>
          <w:rFonts w:ascii="Book Antiqua" w:hAnsi="Book Antiqua"/>
          <w:sz w:val="28"/>
          <w:szCs w:val="28"/>
        </w:rPr>
        <w:t xml:space="preserve"> Don't put a comma before the first item in a series or after the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in a series. See </w:t>
      </w:r>
      <w:hyperlink r:id="rId298"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299" w:anchor="semicolon" w:history="1">
        <w:r w:rsidRPr="003E75C9">
          <w:rPr>
            <w:rFonts w:ascii="Book Antiqua" w:hAnsi="Book Antiqua"/>
            <w:b/>
            <w:bCs/>
            <w:color w:val="0000FF"/>
            <w:sz w:val="28"/>
            <w:szCs w:val="28"/>
            <w:u w:val="single"/>
          </w:rPr>
          <w:t>semicolon</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Second, use a comma to join two independent clauses with a conjunction. An independent clause is a group of words that could stand on its own as a complete sentence; it begins with its own subject. The most common conjunctions are </w:t>
      </w:r>
      <w:r w:rsidRPr="003E75C9">
        <w:rPr>
          <w:rFonts w:ascii="Book Antiqua" w:hAnsi="Book Antiqua"/>
          <w:i/>
          <w:iCs/>
          <w:sz w:val="28"/>
          <w:szCs w:val="28"/>
        </w:rPr>
        <w:t>but, and, for, nor, or, so</w:t>
      </w:r>
      <w:r w:rsidRPr="003E75C9">
        <w:rPr>
          <w:rFonts w:ascii="Book Antiqua" w:hAnsi="Book Antiqua"/>
          <w:sz w:val="28"/>
          <w:szCs w:val="28"/>
        </w:rPr>
        <w:t xml:space="preserve"> and </w:t>
      </w:r>
      <w:r w:rsidRPr="003E75C9">
        <w:rPr>
          <w:rFonts w:ascii="Book Antiqua" w:hAnsi="Book Antiqua"/>
          <w:i/>
          <w:iCs/>
          <w:sz w:val="28"/>
          <w:szCs w:val="28"/>
        </w:rPr>
        <w:t>yet</w:t>
      </w:r>
      <w:r w:rsidRPr="003E75C9">
        <w:rPr>
          <w:rFonts w:ascii="Book Antiqua" w:hAnsi="Book Antiqua"/>
          <w:sz w:val="28"/>
          <w:szCs w:val="28"/>
        </w:rPr>
        <w:t xml:space="preserve">: </w:t>
      </w:r>
      <w:r w:rsidRPr="003E75C9">
        <w:rPr>
          <w:rFonts w:ascii="Book Antiqua" w:hAnsi="Book Antiqua"/>
          <w:i/>
          <w:iCs/>
          <w:sz w:val="28"/>
          <w:szCs w:val="28"/>
        </w:rPr>
        <w:t>The council's Water Resources Committee will go over the resolution Jan. 12, and the full council is scheduled to act Feb. 11.</w:t>
      </w:r>
      <w:r w:rsidRPr="003E75C9">
        <w:rPr>
          <w:rFonts w:ascii="Book Antiqua" w:hAnsi="Book Antiqua"/>
          <w:sz w:val="28"/>
          <w:szCs w:val="28"/>
        </w:rPr>
        <w:t xml:space="preserve"> Don't create run-on sentences by combining two or more independent </w:t>
      </w:r>
      <w:r w:rsidRPr="003E75C9">
        <w:rPr>
          <w:rFonts w:ascii="Book Antiqua" w:hAnsi="Book Antiqua"/>
          <w:sz w:val="28"/>
          <w:szCs w:val="28"/>
        </w:rPr>
        <w:lastRenderedPageBreak/>
        <w:t xml:space="preserve">clauses with only commas. Either insert conjunctions after the commas or break the clauses into separate sentences. See </w:t>
      </w:r>
      <w:hyperlink r:id="rId300"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comma to separate an introductory phrase or clause from the rest of the sentence: </w:t>
      </w:r>
      <w:r w:rsidRPr="003E75C9">
        <w:rPr>
          <w:rFonts w:ascii="Book Antiqua" w:hAnsi="Book Antiqua"/>
          <w:i/>
          <w:iCs/>
          <w:sz w:val="28"/>
          <w:szCs w:val="28"/>
        </w:rPr>
        <w:t>After graduating from college, he joined AmeriCorps.</w:t>
      </w:r>
      <w:r w:rsidRPr="003E75C9">
        <w:rPr>
          <w:rFonts w:ascii="Book Antiqua" w:hAnsi="Book Antiqua"/>
          <w:sz w:val="28"/>
          <w:szCs w:val="28"/>
        </w:rPr>
        <w:t xml:space="preserve"> It may be omitted after short introductory phrases (less than three words) if no ambiguity would result: </w:t>
      </w:r>
      <w:r w:rsidRPr="003E75C9">
        <w:rPr>
          <w:rFonts w:ascii="Book Antiqua" w:hAnsi="Book Antiqua"/>
          <w:i/>
          <w:iCs/>
          <w:sz w:val="28"/>
          <w:szCs w:val="28"/>
        </w:rPr>
        <w:t>On Thursday the Kennewick City Council will decide the issue.</w:t>
      </w:r>
      <w:r w:rsidRPr="003E75C9">
        <w:rPr>
          <w:rFonts w:ascii="Book Antiqua" w:hAnsi="Book Antiqua"/>
          <w:sz w:val="28"/>
          <w:szCs w:val="28"/>
        </w:rPr>
        <w:t xml:space="preserve"> When in doubt, use the comma, especially when it separates two capitalized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Fourth, enclose parenthetic expressions between commas. Parenthetic expressions are word groups that are not essential to the meaning of a sentence. If a parenthetic expression is removed, the sentence would still make sense: </w:t>
      </w:r>
      <w:r w:rsidRPr="003E75C9">
        <w:rPr>
          <w:rFonts w:ascii="Book Antiqua" w:hAnsi="Book Antiqua"/>
          <w:i/>
          <w:iCs/>
          <w:sz w:val="28"/>
          <w:szCs w:val="28"/>
        </w:rPr>
        <w:t>The social services manager, who toured the Snoqualmie Valley last week, will make her recommendations today. They took one of their sons, Leif, to the concert. His wife, Donna, is a middle school teacher.</w:t>
      </w:r>
      <w:r w:rsidRPr="003E75C9">
        <w:rPr>
          <w:rFonts w:ascii="Book Antiqua" w:hAnsi="Book Antiqua"/>
          <w:sz w:val="28"/>
          <w:szCs w:val="28"/>
        </w:rPr>
        <w:t xml:space="preserve"> As shown in the examples, commas always go both before and after a parenthetic expression within a sentence. If you'd prefer to stress a parenthetic phrase, put it between </w:t>
      </w:r>
      <w:hyperlink r:id="rId301" w:anchor="dash" w:history="1">
        <w:r w:rsidRPr="003E75C9">
          <w:rPr>
            <w:rFonts w:ascii="Book Antiqua" w:hAnsi="Book Antiqua"/>
            <w:b/>
            <w:bCs/>
            <w:color w:val="0000FF"/>
            <w:sz w:val="28"/>
            <w:szCs w:val="28"/>
            <w:u w:val="single"/>
          </w:rPr>
          <w:t>dashes</w:t>
        </w:r>
      </w:hyperlink>
      <w:r w:rsidRPr="003E75C9">
        <w:rPr>
          <w:rFonts w:ascii="Book Antiqua" w:hAnsi="Book Antiqua"/>
          <w:sz w:val="28"/>
          <w:szCs w:val="28"/>
        </w:rPr>
        <w:t xml:space="preserve">; you can play down such a phrase by placing it between </w:t>
      </w:r>
      <w:hyperlink r:id="rId302" w:anchor="parentheses" w:history="1">
        <w:r w:rsidRPr="003E75C9">
          <w:rPr>
            <w:rFonts w:ascii="Book Antiqua" w:hAnsi="Book Antiqua"/>
            <w:b/>
            <w:bCs/>
            <w:color w:val="0000FF"/>
            <w:sz w:val="28"/>
            <w:szCs w:val="28"/>
            <w:u w:val="single"/>
          </w:rPr>
          <w:t>parentheses</w:t>
        </w:r>
      </w:hyperlink>
      <w:r w:rsidRPr="003E75C9">
        <w:rPr>
          <w:rFonts w:ascii="Book Antiqua" w:hAnsi="Book Antiqua"/>
          <w:sz w:val="28"/>
          <w:szCs w:val="28"/>
        </w:rPr>
        <w:t xml:space="preserve">. Also see </w:t>
      </w:r>
      <w:hyperlink r:id="rId303" w:anchor="that, which" w:history="1">
        <w:r w:rsidRPr="003E75C9">
          <w:rPr>
            <w:rFonts w:ascii="Book Antiqua" w:hAnsi="Book Antiqua"/>
            <w:b/>
            <w:bCs/>
            <w:color w:val="0000FF"/>
            <w:sz w:val="28"/>
            <w:szCs w:val="28"/>
            <w:u w:val="single"/>
          </w:rPr>
          <w:t>this, that, 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commas to set off a person's hometown when it follows the name: </w:t>
      </w:r>
      <w:r w:rsidRPr="003E75C9">
        <w:rPr>
          <w:rFonts w:ascii="Book Antiqua" w:hAnsi="Book Antiqua"/>
          <w:i/>
          <w:iCs/>
          <w:sz w:val="28"/>
          <w:szCs w:val="28"/>
        </w:rPr>
        <w:t>Rachel Solomon, Danbury, opened a new restaurant.</w:t>
      </w:r>
      <w:r w:rsidRPr="003E75C9">
        <w:rPr>
          <w:rFonts w:ascii="Book Antiqua" w:hAnsi="Book Antiqua"/>
          <w:sz w:val="28"/>
          <w:szCs w:val="28"/>
        </w:rPr>
        <w:t xml:space="preserve"> If using a person's age, set it off by commas: </w:t>
      </w:r>
      <w:r w:rsidRPr="003E75C9">
        <w:rPr>
          <w:rFonts w:ascii="Book Antiqua" w:hAnsi="Book Antiqua"/>
          <w:i/>
          <w:iCs/>
          <w:sz w:val="28"/>
          <w:szCs w:val="28"/>
        </w:rPr>
        <w:t>Tom O'Rourke, 69, opened a new restaurant.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use commas to set off an essential word or phrase from the rest of a sentence. Essential words and phrases are important to the meaning of a sentence: </w:t>
      </w:r>
      <w:r w:rsidRPr="003E75C9">
        <w:rPr>
          <w:rFonts w:ascii="Book Antiqua" w:hAnsi="Book Antiqua"/>
          <w:i/>
          <w:iCs/>
          <w:sz w:val="28"/>
          <w:szCs w:val="28"/>
        </w:rPr>
        <w:t>They took their daughter Jennifer to school. Their son Nils works at Ticketmaster.</w:t>
      </w:r>
      <w:r w:rsidRPr="003E75C9">
        <w:rPr>
          <w:rFonts w:ascii="Book Antiqua" w:hAnsi="Book Antiqua"/>
          <w:sz w:val="28"/>
          <w:szCs w:val="28"/>
        </w:rPr>
        <w:t xml:space="preserve"> (They have more than one daughter and more than one 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Fifth, use commas to set off words and phrases such as </w:t>
      </w:r>
      <w:r w:rsidRPr="003E75C9">
        <w:rPr>
          <w:rFonts w:ascii="Book Antiqua" w:hAnsi="Book Antiqua"/>
          <w:i/>
          <w:iCs/>
          <w:sz w:val="28"/>
          <w:szCs w:val="28"/>
        </w:rPr>
        <w:t>however, meanwhile, in fact, in addition, moreover, nevertheless, as a result, thus, therefore, for example, finally</w:t>
      </w:r>
      <w:r w:rsidRPr="003E75C9">
        <w:rPr>
          <w:rFonts w:ascii="Book Antiqua" w:hAnsi="Book Antiqua"/>
          <w:sz w:val="28"/>
          <w:szCs w:val="28"/>
        </w:rPr>
        <w:t xml:space="preserve"> and </w:t>
      </w:r>
      <w:r w:rsidRPr="003E75C9">
        <w:rPr>
          <w:rFonts w:ascii="Book Antiqua" w:hAnsi="Book Antiqua"/>
          <w:i/>
          <w:iCs/>
          <w:sz w:val="28"/>
          <w:szCs w:val="28"/>
        </w:rPr>
        <w:t>in other words</w:t>
      </w:r>
      <w:r w:rsidRPr="003E75C9">
        <w:rPr>
          <w:rFonts w:ascii="Book Antiqua" w:hAnsi="Book Antiqua"/>
          <w:sz w:val="28"/>
          <w:szCs w:val="28"/>
        </w:rPr>
        <w:t xml:space="preserve">. Usually, place a comma after such expressions when they begin a sentence, and place commas before and after the expressions when they are within a sentence. See </w:t>
      </w:r>
      <w:hyperlink r:id="rId304" w:anchor="however" w:history="1">
        <w:r w:rsidRPr="003E75C9">
          <w:rPr>
            <w:rFonts w:ascii="Book Antiqua" w:hAnsi="Book Antiqua"/>
            <w:b/>
            <w:bCs/>
            <w:color w:val="0000FF"/>
            <w:sz w:val="28"/>
            <w:szCs w:val="28"/>
            <w:u w:val="single"/>
          </w:rPr>
          <w:t>however</w:t>
        </w:r>
      </w:hyperlink>
      <w:r w:rsidRPr="003E75C9">
        <w:rPr>
          <w:rFonts w:ascii="Book Antiqua" w:hAnsi="Book Antiqua"/>
          <w:b/>
          <w:bCs/>
          <w:sz w:val="28"/>
          <w:szCs w:val="28"/>
        </w:rPr>
        <w:t xml:space="preserve">, </w:t>
      </w:r>
      <w:hyperlink r:id="rId305" w:anchor="in fact" w:history="1">
        <w:r w:rsidRPr="003E75C9">
          <w:rPr>
            <w:rFonts w:ascii="Book Antiqua" w:hAnsi="Book Antiqua"/>
            <w:b/>
            <w:bCs/>
            <w:color w:val="0000FF"/>
            <w:sz w:val="28"/>
            <w:szCs w:val="28"/>
            <w:u w:val="single"/>
          </w:rPr>
          <w:t>in fact</w:t>
        </w:r>
      </w:hyperlink>
      <w:r w:rsidRPr="003E75C9">
        <w:rPr>
          <w:rFonts w:ascii="Book Antiqua" w:hAnsi="Book Antiqua"/>
          <w:b/>
          <w:bCs/>
          <w:sz w:val="28"/>
          <w:szCs w:val="28"/>
        </w:rPr>
        <w:t xml:space="preserve">, </w:t>
      </w:r>
      <w:hyperlink r:id="rId306" w:anchor="in addition to" w:history="1">
        <w:r w:rsidRPr="003E75C9">
          <w:rPr>
            <w:rFonts w:ascii="Book Antiqua" w:hAnsi="Book Antiqua"/>
            <w:b/>
            <w:bCs/>
            <w:color w:val="0000FF"/>
            <w:sz w:val="28"/>
            <w:szCs w:val="28"/>
            <w:u w:val="single"/>
          </w:rPr>
          <w:t>in addition to</w:t>
        </w:r>
      </w:hyperlink>
      <w:r w:rsidRPr="003E75C9">
        <w:rPr>
          <w:rFonts w:ascii="Book Antiqua" w:hAnsi="Book Antiqua"/>
          <w:b/>
          <w:bCs/>
          <w:sz w:val="28"/>
          <w:szCs w:val="28"/>
        </w:rPr>
        <w:t xml:space="preserve">, </w:t>
      </w:r>
      <w:hyperlink r:id="rId307" w:anchor="moreover" w:history="1">
        <w:r w:rsidRPr="003E75C9">
          <w:rPr>
            <w:rFonts w:ascii="Book Antiqua" w:hAnsi="Book Antiqua"/>
            <w:b/>
            <w:bCs/>
            <w:color w:val="0000FF"/>
            <w:sz w:val="28"/>
            <w:szCs w:val="28"/>
            <w:u w:val="single"/>
          </w:rPr>
          <w:t>moreover</w:t>
        </w:r>
      </w:hyperlink>
      <w:r w:rsidRPr="003E75C9">
        <w:rPr>
          <w:rFonts w:ascii="Book Antiqua" w:hAnsi="Book Antiqua"/>
          <w:b/>
          <w:bCs/>
          <w:sz w:val="28"/>
          <w:szCs w:val="28"/>
        </w:rPr>
        <w:t xml:space="preserve">, </w:t>
      </w:r>
      <w:hyperlink r:id="rId308" w:anchor="nevertheless" w:history="1">
        <w:r w:rsidRPr="003E75C9">
          <w:rPr>
            <w:rFonts w:ascii="Book Antiqua" w:hAnsi="Book Antiqua"/>
            <w:b/>
            <w:bCs/>
            <w:color w:val="0000FF"/>
            <w:sz w:val="28"/>
            <w:szCs w:val="28"/>
            <w:u w:val="single"/>
          </w:rPr>
          <w:t>nevertheless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Sixth, use commas to separate a series of adjectives equal in rank. If the adjectives could be rearranged without changing the meaning of a sentence or if the word </w:t>
      </w:r>
      <w:r w:rsidRPr="003E75C9">
        <w:rPr>
          <w:rFonts w:ascii="Book Antiqua" w:hAnsi="Book Antiqua"/>
          <w:i/>
          <w:iCs/>
          <w:sz w:val="28"/>
          <w:szCs w:val="28"/>
        </w:rPr>
        <w:t>and</w:t>
      </w:r>
      <w:r w:rsidRPr="003E75C9">
        <w:rPr>
          <w:rFonts w:ascii="Book Antiqua" w:hAnsi="Book Antiqua"/>
          <w:sz w:val="28"/>
          <w:szCs w:val="28"/>
        </w:rPr>
        <w:t xml:space="preserve"> could replace the </w:t>
      </w:r>
      <w:r w:rsidRPr="003E75C9">
        <w:rPr>
          <w:rFonts w:ascii="Book Antiqua" w:hAnsi="Book Antiqua"/>
          <w:sz w:val="28"/>
          <w:szCs w:val="28"/>
        </w:rPr>
        <w:lastRenderedPageBreak/>
        <w:t xml:space="preserve">commas without changing the sense, the adjectives are equal: </w:t>
      </w:r>
      <w:r w:rsidRPr="003E75C9">
        <w:rPr>
          <w:rFonts w:ascii="Book Antiqua" w:hAnsi="Book Antiqua"/>
          <w:i/>
          <w:iCs/>
          <w:sz w:val="28"/>
          <w:szCs w:val="28"/>
        </w:rPr>
        <w:t>A sleek, new car. A thick, black cloud.</w:t>
      </w:r>
      <w:r w:rsidRPr="003E75C9">
        <w:rPr>
          <w:rFonts w:ascii="Book Antiqua" w:hAnsi="Book Antiqua"/>
          <w:sz w:val="28"/>
          <w:szCs w:val="28"/>
        </w:rPr>
        <w:t xml:space="preserve"> See </w:t>
      </w:r>
      <w:hyperlink r:id="rId309" w:anchor="hyphen" w:history="1">
        <w:r w:rsidRPr="003E75C9">
          <w:rPr>
            <w:rFonts w:ascii="Book Antiqua" w:hAnsi="Book Antiqua"/>
            <w:b/>
            <w:bCs/>
            <w:color w:val="0000FF"/>
            <w:sz w:val="28"/>
            <w:szCs w:val="28"/>
            <w:u w:val="single"/>
          </w:rPr>
          <w:t>hyphen</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no comma when the last adjective before a noun outranks its predecessors because it is an integral element of a noun phrase: </w:t>
      </w:r>
      <w:r w:rsidRPr="003E75C9">
        <w:rPr>
          <w:rFonts w:ascii="Book Antiqua" w:hAnsi="Book Antiqua"/>
          <w:i/>
          <w:iCs/>
          <w:sz w:val="28"/>
          <w:szCs w:val="28"/>
        </w:rPr>
        <w:t>a silver articulated bus.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Seventh, use a comma to set off a direct one-sentence quotation within a paragraph: </w:t>
      </w:r>
      <w:r w:rsidRPr="003E75C9">
        <w:rPr>
          <w:rFonts w:ascii="Book Antiqua" w:hAnsi="Book Antiqua"/>
          <w:i/>
          <w:iCs/>
          <w:sz w:val="28"/>
          <w:szCs w:val="28"/>
        </w:rPr>
        <w:t>Theodore Roosevelt said, "It's not the critic who counts."</w:t>
      </w:r>
      <w:r w:rsidRPr="003E75C9">
        <w:rPr>
          <w:rFonts w:ascii="Book Antiqua" w:hAnsi="Book Antiqua"/>
          <w:sz w:val="28"/>
          <w:szCs w:val="28"/>
        </w:rPr>
        <w:t xml:space="preserve"> Use a comma before the second quotation mark in a quotation followed by attribution: </w:t>
      </w:r>
      <w:r w:rsidRPr="003E75C9">
        <w:rPr>
          <w:rFonts w:ascii="Book Antiqua" w:hAnsi="Book Antiqua"/>
          <w:i/>
          <w:iCs/>
          <w:sz w:val="28"/>
          <w:szCs w:val="28"/>
        </w:rPr>
        <w:t>"No comment," said Jerry Carson.</w:t>
      </w:r>
      <w:r w:rsidRPr="003E75C9">
        <w:rPr>
          <w:rFonts w:ascii="Book Antiqua" w:hAnsi="Book Antiqua"/>
          <w:sz w:val="28"/>
          <w:szCs w:val="28"/>
        </w:rPr>
        <w:t xml:space="preserve"> See </w:t>
      </w:r>
      <w:hyperlink r:id="rId310"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311" w:anchor="punctuation" w:history="1">
        <w:r w:rsidRPr="003E75C9">
          <w:rPr>
            <w:rFonts w:ascii="Book Antiqua" w:hAnsi="Book Antiqua"/>
            <w:b/>
            <w:bCs/>
            <w:color w:val="0000FF"/>
            <w:sz w:val="28"/>
            <w:szCs w:val="28"/>
            <w:u w:val="single"/>
          </w:rPr>
          <w:t>punctuation</w:t>
        </w:r>
      </w:hyperlink>
      <w:r w:rsidRPr="003E75C9">
        <w:rPr>
          <w:rFonts w:ascii="Book Antiqua" w:hAnsi="Book Antiqua"/>
          <w:b/>
          <w:bCs/>
          <w:sz w:val="28"/>
          <w:szCs w:val="28"/>
        </w:rPr>
        <w:t xml:space="preserve">, </w:t>
      </w:r>
      <w:hyperlink r:id="rId312" w:anchor="quotations" w:history="1">
        <w:r w:rsidRPr="003E75C9">
          <w:rPr>
            <w:rFonts w:ascii="Book Antiqua" w:hAnsi="Book Antiqua"/>
            <w:b/>
            <w:bCs/>
            <w:color w:val="0000FF"/>
            <w:sz w:val="28"/>
            <w:szCs w:val="28"/>
            <w:u w:val="single"/>
          </w:rPr>
          <w:t>quotations</w:t>
        </w:r>
      </w:hyperlink>
      <w:r w:rsidRPr="003E75C9">
        <w:rPr>
          <w:rFonts w:ascii="Book Antiqua" w:hAnsi="Book Antiqua"/>
          <w:b/>
          <w:bCs/>
          <w:sz w:val="28"/>
          <w:szCs w:val="28"/>
        </w:rPr>
        <w:t xml:space="preserve">, </w:t>
      </w:r>
      <w:hyperlink r:id="rId313"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And eighth, use a comma to separate the parts of numbers, dates and addresses. Use a comma for figures higher than 999: </w:t>
      </w:r>
      <w:r w:rsidRPr="003E75C9">
        <w:rPr>
          <w:rFonts w:ascii="Book Antiqua" w:hAnsi="Book Antiqua"/>
          <w:i/>
          <w:iCs/>
          <w:sz w:val="28"/>
          <w:szCs w:val="28"/>
        </w:rPr>
        <w:t>More than 5,000 people attended the event.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commas to set off the year in complete dates: </w:t>
      </w:r>
      <w:r w:rsidRPr="003E75C9">
        <w:rPr>
          <w:rFonts w:ascii="Book Antiqua" w:hAnsi="Book Antiqua"/>
          <w:i/>
          <w:iCs/>
          <w:sz w:val="28"/>
          <w:szCs w:val="28"/>
        </w:rPr>
        <w:t>The department released its report Nov. 16, 2002, for public review.</w:t>
      </w:r>
      <w:r w:rsidRPr="003E75C9">
        <w:rPr>
          <w:rFonts w:ascii="Book Antiqua" w:hAnsi="Book Antiqua"/>
          <w:sz w:val="28"/>
          <w:szCs w:val="28"/>
        </w:rPr>
        <w:t xml:space="preserve"> But don't separate the month from the year when not using a date. </w:t>
      </w:r>
      <w:r w:rsidRPr="003E75C9">
        <w:rPr>
          <w:rFonts w:ascii="Book Antiqua" w:hAnsi="Book Antiqua"/>
          <w:i/>
          <w:iCs/>
          <w:sz w:val="28"/>
          <w:szCs w:val="28"/>
        </w:rPr>
        <w:t>They held their first retreat in January 1994.</w:t>
      </w:r>
      <w:r w:rsidRPr="003E75C9">
        <w:rPr>
          <w:rFonts w:ascii="Book Antiqua" w:hAnsi="Book Antiqua"/>
          <w:sz w:val="28"/>
          <w:szCs w:val="28"/>
        </w:rPr>
        <w:t xml:space="preserve">See </w:t>
      </w:r>
      <w:hyperlink r:id="rId314"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commas to set off cities from names of states or nations: </w:t>
      </w:r>
      <w:r w:rsidRPr="003E75C9">
        <w:rPr>
          <w:rFonts w:ascii="Book Antiqua" w:hAnsi="Book Antiqua"/>
          <w:i/>
          <w:iCs/>
          <w:sz w:val="28"/>
          <w:szCs w:val="28"/>
        </w:rPr>
        <w:t>She went to Vancouver, Wash., to tour the bridge retrofit program. He traveled to Paris, France, on vacation.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commence</w:t>
      </w:r>
      <w:r w:rsidRPr="003E75C9">
        <w:rPr>
          <w:rFonts w:ascii="Book Antiqua" w:hAnsi="Book Antiqua"/>
          <w:sz w:val="28"/>
          <w:szCs w:val="28"/>
        </w:rPr>
        <w:t xml:space="preserve"> See </w:t>
      </w:r>
      <w:hyperlink r:id="rId315" w:anchor="begin" w:history="1">
        <w:r w:rsidRPr="003E75C9">
          <w:rPr>
            <w:rFonts w:ascii="Book Antiqua" w:hAnsi="Book Antiqua"/>
            <w:b/>
            <w:bCs/>
            <w:color w:val="0000FF"/>
            <w:sz w:val="28"/>
            <w:szCs w:val="28"/>
            <w:u w:val="single"/>
          </w:rPr>
          <w:t>begin, commence, start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7" w:name="commitment"/>
      <w:r w:rsidRPr="003E75C9">
        <w:rPr>
          <w:rFonts w:ascii="Book Antiqua" w:hAnsi="Book Antiqua"/>
          <w:b/>
          <w:bCs/>
          <w:sz w:val="28"/>
          <w:szCs w:val="28"/>
        </w:rPr>
        <w:t>commitment</w:t>
      </w:r>
      <w:bookmarkEnd w:id="377"/>
      <w:r w:rsidRPr="003E75C9">
        <w:rPr>
          <w:rFonts w:ascii="Book Antiqua" w:hAnsi="Book Antiqua"/>
          <w:sz w:val="28"/>
          <w:szCs w:val="28"/>
        </w:rPr>
        <w:t xml:space="preserve"> Commonly misspelled. Remember the root word, </w:t>
      </w:r>
      <w:r w:rsidRPr="003E75C9">
        <w:rPr>
          <w:rFonts w:ascii="Book Antiqua" w:hAnsi="Book Antiqua"/>
          <w:i/>
          <w:iCs/>
          <w:sz w:val="28"/>
          <w:szCs w:val="28"/>
        </w:rPr>
        <w:t>commit</w:t>
      </w:r>
      <w:r w:rsidRPr="003E75C9">
        <w:rPr>
          <w:rFonts w:ascii="Book Antiqua" w:hAnsi="Book Antiqua"/>
          <w:sz w:val="28"/>
          <w:szCs w:val="28"/>
        </w:rPr>
        <w:t xml:space="preserve">, with two </w:t>
      </w:r>
      <w:r w:rsidRPr="003E75C9">
        <w:rPr>
          <w:rFonts w:ascii="Book Antiqua" w:hAnsi="Book Antiqua"/>
          <w:i/>
          <w:iCs/>
          <w:sz w:val="28"/>
          <w:szCs w:val="28"/>
        </w:rPr>
        <w:t>m</w:t>
      </w:r>
      <w:r w:rsidRPr="003E75C9">
        <w:rPr>
          <w:rFonts w:ascii="Book Antiqua" w:hAnsi="Book Antiqua"/>
          <w:sz w:val="28"/>
          <w:szCs w:val="28"/>
        </w:rPr>
        <w:t xml:space="preserve">'s and one </w:t>
      </w:r>
      <w:r w:rsidRPr="003E75C9">
        <w:rPr>
          <w:rFonts w:ascii="Book Antiqua" w:hAnsi="Book Antiqua"/>
          <w:i/>
          <w:iCs/>
          <w:sz w:val="28"/>
          <w:szCs w:val="28"/>
        </w:rPr>
        <w:t>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78" w:name="committee"/>
      <w:r w:rsidRPr="003E75C9">
        <w:rPr>
          <w:rFonts w:ascii="Book Antiqua" w:hAnsi="Book Antiqua"/>
          <w:b/>
          <w:bCs/>
          <w:sz w:val="28"/>
          <w:szCs w:val="28"/>
        </w:rPr>
        <w:t>committee</w:t>
      </w:r>
      <w:bookmarkEnd w:id="378"/>
      <w:r w:rsidRPr="003E75C9">
        <w:rPr>
          <w:rFonts w:ascii="Book Antiqua" w:hAnsi="Book Antiqua"/>
          <w:sz w:val="28"/>
          <w:szCs w:val="28"/>
        </w:rPr>
        <w:t xml:space="preserve"> Commonly misspelled. Capitalize if part of the proper name: </w:t>
      </w:r>
      <w:r w:rsidRPr="003E75C9">
        <w:rPr>
          <w:rFonts w:ascii="Book Antiqua" w:hAnsi="Book Antiqua"/>
          <w:i/>
          <w:iCs/>
          <w:sz w:val="28"/>
          <w:szCs w:val="28"/>
        </w:rPr>
        <w:t>the Langley City Council's Human Services Committee.</w:t>
      </w:r>
      <w:r w:rsidRPr="003E75C9">
        <w:rPr>
          <w:rFonts w:ascii="Book Antiqua" w:hAnsi="Book Antiqua"/>
          <w:sz w:val="28"/>
          <w:szCs w:val="28"/>
        </w:rPr>
        <w:t xml:space="preserve"> Lowercase when used alone: </w:t>
      </w:r>
      <w:r w:rsidRPr="003E75C9">
        <w:rPr>
          <w:rFonts w:ascii="Book Antiqua" w:hAnsi="Book Antiqua"/>
          <w:i/>
          <w:iCs/>
          <w:sz w:val="28"/>
          <w:szCs w:val="28"/>
        </w:rPr>
        <w:t>The committee passed the motion.</w:t>
      </w:r>
      <w:r w:rsidRPr="003E75C9">
        <w:rPr>
          <w:rFonts w:ascii="Book Antiqua" w:hAnsi="Book Antiqua"/>
          <w:sz w:val="28"/>
          <w:szCs w:val="28"/>
        </w:rPr>
        <w:t xml:space="preserve"> See </w:t>
      </w:r>
      <w:hyperlink r:id="rId316"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1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318" w:anchor="subcommittee" w:history="1">
        <w:r w:rsidRPr="003E75C9">
          <w:rPr>
            <w:rFonts w:ascii="Book Antiqua" w:hAnsi="Book Antiqua"/>
            <w:b/>
            <w:bCs/>
            <w:color w:val="0000FF"/>
            <w:sz w:val="28"/>
            <w:szCs w:val="28"/>
            <w:u w:val="single"/>
          </w:rPr>
          <w:t>subcommittee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79" w:name="common,_mutual"/>
      <w:r w:rsidRPr="003E75C9">
        <w:rPr>
          <w:rFonts w:ascii="Book Antiqua" w:hAnsi="Book Antiqua"/>
          <w:b/>
          <w:bCs/>
          <w:sz w:val="28"/>
          <w:szCs w:val="28"/>
        </w:rPr>
        <w:t>common, mutual</w:t>
      </w:r>
      <w:bookmarkEnd w:id="379"/>
      <w:r w:rsidRPr="003E75C9">
        <w:rPr>
          <w:rFonts w:ascii="Book Antiqua" w:hAnsi="Book Antiqua"/>
          <w:sz w:val="28"/>
          <w:szCs w:val="28"/>
        </w:rPr>
        <w:t xml:space="preserve"> They have a subtle difference in meaning. Use </w:t>
      </w:r>
      <w:r w:rsidRPr="003E75C9">
        <w:rPr>
          <w:rFonts w:ascii="Book Antiqua" w:hAnsi="Book Antiqua"/>
          <w:i/>
          <w:iCs/>
          <w:sz w:val="28"/>
          <w:szCs w:val="28"/>
        </w:rPr>
        <w:t>common</w:t>
      </w:r>
      <w:r w:rsidRPr="003E75C9">
        <w:rPr>
          <w:rFonts w:ascii="Book Antiqua" w:hAnsi="Book Antiqua"/>
          <w:sz w:val="28"/>
          <w:szCs w:val="28"/>
        </w:rPr>
        <w:t xml:space="preserve"> to describe something shared by two or more people or things: </w:t>
      </w:r>
      <w:r w:rsidRPr="003E75C9">
        <w:rPr>
          <w:rFonts w:ascii="Book Antiqua" w:hAnsi="Book Antiqua"/>
          <w:i/>
          <w:iCs/>
          <w:sz w:val="28"/>
          <w:szCs w:val="28"/>
        </w:rPr>
        <w:t>a common goal, common interests</w:t>
      </w:r>
      <w:r w:rsidRPr="003E75C9">
        <w:rPr>
          <w:rFonts w:ascii="Book Antiqua" w:hAnsi="Book Antiqua"/>
          <w:sz w:val="28"/>
          <w:szCs w:val="28"/>
        </w:rPr>
        <w:t xml:space="preserve">. Use </w:t>
      </w:r>
      <w:r w:rsidRPr="003E75C9">
        <w:rPr>
          <w:rFonts w:ascii="Book Antiqua" w:hAnsi="Book Antiqua"/>
          <w:i/>
          <w:iCs/>
          <w:sz w:val="28"/>
          <w:szCs w:val="28"/>
        </w:rPr>
        <w:t>mutual</w:t>
      </w:r>
      <w:r w:rsidRPr="003E75C9">
        <w:rPr>
          <w:rFonts w:ascii="Book Antiqua" w:hAnsi="Book Antiqua"/>
          <w:sz w:val="28"/>
          <w:szCs w:val="28"/>
        </w:rPr>
        <w:t xml:space="preserve"> to describe a feeling or action that's exchanged or reciprocal between two or more people or things: </w:t>
      </w:r>
      <w:r w:rsidRPr="003E75C9">
        <w:rPr>
          <w:rFonts w:ascii="Book Antiqua" w:hAnsi="Book Antiqua"/>
          <w:i/>
          <w:iCs/>
          <w:sz w:val="28"/>
          <w:szCs w:val="28"/>
        </w:rPr>
        <w:t>mutual respect, mutual efforts</w:t>
      </w:r>
      <w:r w:rsidRPr="003E75C9">
        <w:rPr>
          <w:rFonts w:ascii="Book Antiqua" w:hAnsi="Book Antiqua"/>
          <w:sz w:val="28"/>
          <w:szCs w:val="28"/>
        </w:rPr>
        <w:t xml:space="preserve">. See </w:t>
      </w:r>
      <w:hyperlink r:id="rId319" w:anchor="mutual" w:history="1">
        <w:r w:rsidRPr="003E75C9">
          <w:rPr>
            <w:rFonts w:ascii="Book Antiqua" w:hAnsi="Book Antiqua"/>
            <w:b/>
            <w:bCs/>
            <w:color w:val="0000FF"/>
            <w:sz w:val="28"/>
            <w:szCs w:val="28"/>
            <w:u w:val="single"/>
          </w:rPr>
          <w:t>mutual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common noun</w:t>
      </w:r>
      <w:r w:rsidRPr="003E75C9">
        <w:rPr>
          <w:rFonts w:ascii="Book Antiqua" w:hAnsi="Book Antiqua"/>
          <w:sz w:val="28"/>
          <w:szCs w:val="28"/>
        </w:rPr>
        <w:t xml:space="preserve"> See </w:t>
      </w:r>
      <w:hyperlink r:id="rId32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21" w:anchor="noun" w:history="1">
        <w:r w:rsidRPr="003E75C9">
          <w:rPr>
            <w:rFonts w:ascii="Book Antiqua" w:hAnsi="Book Antiqua"/>
            <w:b/>
            <w:bCs/>
            <w:color w:val="0000FF"/>
            <w:sz w:val="28"/>
            <w:szCs w:val="28"/>
            <w:u w:val="single"/>
          </w:rPr>
          <w:t>noun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80" w:name="community_action_grant"/>
      <w:r w:rsidRPr="003E75C9">
        <w:rPr>
          <w:rFonts w:ascii="Book Antiqua" w:hAnsi="Book Antiqua"/>
          <w:b/>
          <w:bCs/>
          <w:sz w:val="28"/>
          <w:szCs w:val="28"/>
        </w:rPr>
        <w:t>community action grant</w:t>
      </w:r>
      <w:bookmarkEnd w:id="380"/>
      <w:r w:rsidRPr="003E75C9">
        <w:rPr>
          <w:rFonts w:ascii="Book Antiqua" w:hAnsi="Book Antiqua"/>
          <w:sz w:val="28"/>
          <w:szCs w:val="28"/>
        </w:rPr>
        <w:t xml:space="preserve"> Lowercase. Avoid abbreviating </w:t>
      </w:r>
      <w:r w:rsidRPr="003E75C9">
        <w:rPr>
          <w:rFonts w:ascii="Book Antiqua" w:hAnsi="Book Antiqua"/>
          <w:i/>
          <w:iCs/>
          <w:sz w:val="28"/>
          <w:szCs w:val="28"/>
        </w:rPr>
        <w:t>CAG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81" w:name="compact_disk"/>
      <w:r w:rsidRPr="003E75C9">
        <w:rPr>
          <w:rFonts w:ascii="Book Antiqua" w:hAnsi="Book Antiqua"/>
          <w:b/>
          <w:bCs/>
          <w:sz w:val="28"/>
          <w:szCs w:val="28"/>
        </w:rPr>
        <w:t>compact disc</w:t>
      </w:r>
      <w:bookmarkEnd w:id="381"/>
      <w:r w:rsidRPr="003E75C9">
        <w:rPr>
          <w:rFonts w:ascii="Book Antiqua" w:hAnsi="Book Antiqua"/>
          <w:sz w:val="28"/>
          <w:szCs w:val="28"/>
        </w:rPr>
        <w:t xml:space="preserve"> </w:t>
      </w:r>
      <w:r w:rsidRPr="003E75C9">
        <w:rPr>
          <w:rFonts w:ascii="Book Antiqua" w:hAnsi="Book Antiqua"/>
          <w:i/>
          <w:iCs/>
          <w:sz w:val="28"/>
          <w:szCs w:val="28"/>
        </w:rPr>
        <w:t>CD</w:t>
      </w:r>
      <w:r w:rsidRPr="003E75C9">
        <w:rPr>
          <w:rFonts w:ascii="Book Antiqua" w:hAnsi="Book Antiqua"/>
          <w:sz w:val="28"/>
          <w:szCs w:val="28"/>
        </w:rPr>
        <w:t xml:space="preserve"> is acceptable on later references.</w:t>
      </w:r>
    </w:p>
    <w:p w:rsidR="00BE4482" w:rsidRPr="003E75C9" w:rsidRDefault="00BE4482" w:rsidP="003E75C9">
      <w:pPr>
        <w:pStyle w:val="NoSpacing"/>
        <w:spacing w:line="360" w:lineRule="auto"/>
        <w:rPr>
          <w:rFonts w:ascii="Book Antiqua" w:hAnsi="Book Antiqua"/>
          <w:sz w:val="28"/>
          <w:szCs w:val="28"/>
        </w:rPr>
      </w:pPr>
      <w:bookmarkStart w:id="382" w:name="company_names"/>
      <w:r w:rsidRPr="003E75C9">
        <w:rPr>
          <w:rFonts w:ascii="Book Antiqua" w:hAnsi="Book Antiqua"/>
          <w:b/>
          <w:bCs/>
          <w:sz w:val="28"/>
          <w:szCs w:val="28"/>
        </w:rPr>
        <w:lastRenderedPageBreak/>
        <w:t>company names</w:t>
      </w:r>
      <w:bookmarkEnd w:id="382"/>
      <w:r w:rsidRPr="003E75C9">
        <w:rPr>
          <w:rFonts w:ascii="Book Antiqua" w:hAnsi="Book Antiqua"/>
          <w:sz w:val="28"/>
          <w:szCs w:val="28"/>
        </w:rPr>
        <w:t xml:space="preserve"> When using a company (or product) name, you have no obligation to help a company market itself (or its products). For most proper names, capitalize the first letter of each word, or capitalize a different letter if preferred by a company: </w:t>
      </w:r>
      <w:r w:rsidRPr="003E75C9">
        <w:rPr>
          <w:rFonts w:ascii="Book Antiqua" w:hAnsi="Book Antiqua"/>
          <w:i/>
          <w:iCs/>
          <w:sz w:val="28"/>
          <w:szCs w:val="28"/>
        </w:rPr>
        <w:t>eBay</w:t>
      </w:r>
      <w:r w:rsidRPr="003E75C9">
        <w:rPr>
          <w:rFonts w:ascii="Book Antiqua" w:hAnsi="Book Antiqua"/>
          <w:sz w:val="28"/>
          <w:szCs w:val="28"/>
        </w:rPr>
        <w:t xml:space="preserve">. But capitalize the first letter if it begins a sentence. Do not use all capital letters unless the letters are individually pronounced: </w:t>
      </w:r>
      <w:r w:rsidRPr="003E75C9">
        <w:rPr>
          <w:rFonts w:ascii="Book Antiqua" w:hAnsi="Book Antiqua"/>
          <w:i/>
          <w:iCs/>
          <w:sz w:val="28"/>
          <w:szCs w:val="28"/>
        </w:rPr>
        <w:t>IBM</w:t>
      </w:r>
      <w:r w:rsidRPr="003E75C9">
        <w:rPr>
          <w:rFonts w:ascii="Book Antiqua" w:hAnsi="Book Antiqua"/>
          <w:sz w:val="28"/>
          <w:szCs w:val="28"/>
        </w:rPr>
        <w:t xml:space="preserve"> and </w:t>
      </w:r>
      <w:r w:rsidRPr="003E75C9">
        <w:rPr>
          <w:rFonts w:ascii="Book Antiqua" w:hAnsi="Book Antiqua"/>
          <w:i/>
          <w:iCs/>
          <w:sz w:val="28"/>
          <w:szCs w:val="28"/>
        </w:rPr>
        <w:t>BMW</w:t>
      </w:r>
      <w:r w:rsidRPr="003E75C9">
        <w:rPr>
          <w:rFonts w:ascii="Book Antiqua" w:hAnsi="Book Antiqua"/>
          <w:sz w:val="28"/>
          <w:szCs w:val="28"/>
        </w:rPr>
        <w:t xml:space="preserve"> but </w:t>
      </w:r>
      <w:r w:rsidRPr="003E75C9">
        <w:rPr>
          <w:rFonts w:ascii="Book Antiqua" w:hAnsi="Book Antiqua"/>
          <w:i/>
          <w:iCs/>
          <w:sz w:val="28"/>
          <w:szCs w:val="28"/>
        </w:rPr>
        <w:t>Subway</w:t>
      </w:r>
      <w:r w:rsidRPr="003E75C9">
        <w:rPr>
          <w:rFonts w:ascii="Book Antiqua" w:hAnsi="Book Antiqua"/>
          <w:sz w:val="28"/>
          <w:szCs w:val="28"/>
        </w:rPr>
        <w:t xml:space="preserve"> and </w:t>
      </w:r>
      <w:proofErr w:type="spellStart"/>
      <w:r w:rsidRPr="003E75C9">
        <w:rPr>
          <w:rFonts w:ascii="Book Antiqua" w:hAnsi="Book Antiqua"/>
          <w:i/>
          <w:iCs/>
          <w:sz w:val="28"/>
          <w:szCs w:val="28"/>
        </w:rPr>
        <w:t>Ikea</w:t>
      </w:r>
      <w:proofErr w:type="spellEnd"/>
      <w:r w:rsidRPr="003E75C9">
        <w:rPr>
          <w:rFonts w:ascii="Book Antiqua" w:hAnsi="Book Antiqua"/>
          <w:sz w:val="28"/>
          <w:szCs w:val="28"/>
        </w:rPr>
        <w:t xml:space="preserve"> (not </w:t>
      </w:r>
      <w:r w:rsidRPr="003E75C9">
        <w:rPr>
          <w:rFonts w:ascii="Book Antiqua" w:hAnsi="Book Antiqua"/>
          <w:i/>
          <w:iCs/>
          <w:sz w:val="28"/>
          <w:szCs w:val="28"/>
        </w:rPr>
        <w:t>SUBWAY</w:t>
      </w:r>
      <w:r w:rsidRPr="003E75C9">
        <w:rPr>
          <w:rFonts w:ascii="Book Antiqua" w:hAnsi="Book Antiqua"/>
          <w:sz w:val="28"/>
          <w:szCs w:val="28"/>
        </w:rPr>
        <w:t xml:space="preserve"> and </w:t>
      </w:r>
      <w:r w:rsidRPr="003E75C9">
        <w:rPr>
          <w:rFonts w:ascii="Book Antiqua" w:hAnsi="Book Antiqua"/>
          <w:i/>
          <w:iCs/>
          <w:sz w:val="28"/>
          <w:szCs w:val="28"/>
        </w:rPr>
        <w:t>IKEA</w:t>
      </w:r>
      <w:r w:rsidRPr="003E75C9">
        <w:rPr>
          <w:rFonts w:ascii="Book Antiqua" w:hAnsi="Book Antiqua"/>
          <w:sz w:val="28"/>
          <w:szCs w:val="28"/>
        </w:rPr>
        <w:t xml:space="preserve">). Don't use exclamation points, asterisks and plus signs that some companies use in logos and marketing materials for their company (and product) names: </w:t>
      </w:r>
      <w:r w:rsidRPr="003E75C9">
        <w:rPr>
          <w:rFonts w:ascii="Book Antiqua" w:hAnsi="Book Antiqua"/>
          <w:i/>
          <w:iCs/>
          <w:sz w:val="28"/>
          <w:szCs w:val="28"/>
        </w:rPr>
        <w:t>Yahoo</w:t>
      </w:r>
      <w:r w:rsidRPr="003E75C9">
        <w:rPr>
          <w:rFonts w:ascii="Book Antiqua" w:hAnsi="Book Antiqua"/>
          <w:sz w:val="28"/>
          <w:szCs w:val="28"/>
        </w:rPr>
        <w:t xml:space="preserve">, not </w:t>
      </w:r>
      <w:r w:rsidRPr="003E75C9">
        <w:rPr>
          <w:rFonts w:ascii="Book Antiqua" w:hAnsi="Book Antiqua"/>
          <w:i/>
          <w:iCs/>
          <w:sz w:val="28"/>
          <w:szCs w:val="28"/>
        </w:rPr>
        <w:t>Yahoo!</w:t>
      </w:r>
      <w:r w:rsidRPr="003E75C9">
        <w:rPr>
          <w:rFonts w:ascii="Book Antiqua" w:hAnsi="Book Antiqua"/>
          <w:sz w:val="28"/>
          <w:szCs w:val="28"/>
        </w:rPr>
        <w:t xml:space="preserve">; </w:t>
      </w:r>
      <w:r w:rsidRPr="003E75C9">
        <w:rPr>
          <w:rFonts w:ascii="Book Antiqua" w:hAnsi="Book Antiqua"/>
          <w:i/>
          <w:iCs/>
          <w:sz w:val="28"/>
          <w:szCs w:val="28"/>
        </w:rPr>
        <w:t>Toys R Us</w:t>
      </w:r>
      <w:r w:rsidRPr="003E75C9">
        <w:rPr>
          <w:rFonts w:ascii="Book Antiqua" w:hAnsi="Book Antiqua"/>
          <w:sz w:val="28"/>
          <w:szCs w:val="28"/>
        </w:rPr>
        <w:t xml:space="preserve">, not </w:t>
      </w:r>
      <w:r w:rsidRPr="003E75C9">
        <w:rPr>
          <w:rFonts w:ascii="Book Antiqua" w:hAnsi="Book Antiqua"/>
          <w:i/>
          <w:iCs/>
          <w:sz w:val="28"/>
          <w:szCs w:val="28"/>
        </w:rPr>
        <w:t>Toys "R" Us</w:t>
      </w:r>
      <w:r w:rsidRPr="003E75C9">
        <w:rPr>
          <w:rFonts w:ascii="Book Antiqua" w:hAnsi="Book Antiqua"/>
          <w:sz w:val="28"/>
          <w:szCs w:val="28"/>
        </w:rPr>
        <w:t xml:space="preserve">. Unless it's part of a company's formal name, replace the ampersand (&amp;) with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Abbreviate </w:t>
      </w:r>
      <w:r w:rsidRPr="003E75C9">
        <w:rPr>
          <w:rFonts w:ascii="Book Antiqua" w:hAnsi="Book Antiqua"/>
          <w:i/>
          <w:iCs/>
          <w:sz w:val="28"/>
          <w:szCs w:val="28"/>
        </w:rPr>
        <w:t>company, corporation, incorporated</w:t>
      </w:r>
      <w:r w:rsidRPr="003E75C9">
        <w:rPr>
          <w:rFonts w:ascii="Book Antiqua" w:hAnsi="Book Antiqua"/>
          <w:sz w:val="28"/>
          <w:szCs w:val="28"/>
        </w:rPr>
        <w:t xml:space="preserve"> and </w:t>
      </w:r>
      <w:r w:rsidRPr="003E75C9">
        <w:rPr>
          <w:rFonts w:ascii="Book Antiqua" w:hAnsi="Book Antiqua"/>
          <w:i/>
          <w:iCs/>
          <w:sz w:val="28"/>
          <w:szCs w:val="28"/>
        </w:rPr>
        <w:t>limited</w:t>
      </w:r>
      <w:r w:rsidRPr="003E75C9">
        <w:rPr>
          <w:rFonts w:ascii="Book Antiqua" w:hAnsi="Book Antiqua"/>
          <w:sz w:val="28"/>
          <w:szCs w:val="28"/>
        </w:rPr>
        <w:t xml:space="preserve"> when using them after the name of a corporate entity: </w:t>
      </w:r>
      <w:r w:rsidRPr="003E75C9">
        <w:rPr>
          <w:rFonts w:ascii="Book Antiqua" w:hAnsi="Book Antiqua"/>
          <w:i/>
          <w:iCs/>
          <w:sz w:val="28"/>
          <w:szCs w:val="28"/>
        </w:rPr>
        <w:t>the Boeing Co.,</w:t>
      </w:r>
      <w:r w:rsidRPr="003E75C9">
        <w:rPr>
          <w:rFonts w:ascii="Book Antiqua" w:hAnsi="Book Antiqua"/>
          <w:sz w:val="28"/>
          <w:szCs w:val="28"/>
        </w:rPr>
        <w:t xml:space="preserve"> </w:t>
      </w:r>
      <w:r w:rsidRPr="003E75C9">
        <w:rPr>
          <w:rFonts w:ascii="Book Antiqua" w:hAnsi="Book Antiqua"/>
          <w:i/>
          <w:iCs/>
          <w:sz w:val="28"/>
          <w:szCs w:val="28"/>
        </w:rPr>
        <w:t>American Broadcasting Cos., Chevron Corp.</w:t>
      </w:r>
      <w:r w:rsidRPr="003E75C9">
        <w:rPr>
          <w:rFonts w:ascii="Book Antiqua" w:hAnsi="Book Antiqua"/>
          <w:sz w:val="28"/>
          <w:szCs w:val="28"/>
        </w:rPr>
        <w:t xml:space="preserve"> Don't use a comma before </w:t>
      </w:r>
      <w:r w:rsidRPr="003E75C9">
        <w:rPr>
          <w:rFonts w:ascii="Book Antiqua" w:hAnsi="Book Antiqua"/>
          <w:i/>
          <w:iCs/>
          <w:sz w:val="28"/>
          <w:szCs w:val="28"/>
        </w:rPr>
        <w:t>Inc.</w:t>
      </w:r>
      <w:r w:rsidRPr="003E75C9">
        <w:rPr>
          <w:rFonts w:ascii="Book Antiqua" w:hAnsi="Book Antiqua"/>
          <w:sz w:val="28"/>
          <w:szCs w:val="28"/>
        </w:rPr>
        <w:t xml:space="preserve"> or </w:t>
      </w:r>
      <w:r w:rsidRPr="003E75C9">
        <w:rPr>
          <w:rFonts w:ascii="Book Antiqua" w:hAnsi="Book Antiqua"/>
          <w:i/>
          <w:iCs/>
          <w:sz w:val="28"/>
          <w:szCs w:val="28"/>
        </w:rPr>
        <w:t>Ltd.</w:t>
      </w:r>
      <w:r w:rsidRPr="003E75C9">
        <w:rPr>
          <w:rFonts w:ascii="Book Antiqua" w:hAnsi="Book Antiqua"/>
          <w:sz w:val="28"/>
          <w:szCs w:val="28"/>
        </w:rPr>
        <w:t xml:space="preserve"> even if it's included in the formal name. Do not abbreviate those words in business correspondence. In business correspondence, spell out those words when part of the proper name: </w:t>
      </w:r>
      <w:r w:rsidRPr="003E75C9">
        <w:rPr>
          <w:rFonts w:ascii="Book Antiqua" w:hAnsi="Book Antiqua"/>
          <w:i/>
          <w:iCs/>
          <w:sz w:val="28"/>
          <w:szCs w:val="28"/>
        </w:rPr>
        <w:t>the Boeing Company.</w:t>
      </w:r>
      <w:r w:rsidRPr="003E75C9">
        <w:rPr>
          <w:rFonts w:ascii="Book Antiqua" w:hAnsi="Book Antiqua"/>
          <w:sz w:val="28"/>
          <w:szCs w:val="28"/>
        </w:rPr>
        <w:t xml:space="preserve"> See </w:t>
      </w:r>
      <w:hyperlink r:id="rId322" w:anchor="firm" w:history="1">
        <w:r w:rsidRPr="003E75C9">
          <w:rPr>
            <w:rFonts w:ascii="Book Antiqua" w:hAnsi="Book Antiqua"/>
            <w:b/>
            <w:bCs/>
            <w:color w:val="0000FF"/>
            <w:sz w:val="28"/>
            <w:szCs w:val="28"/>
            <w:u w:val="single"/>
          </w:rPr>
          <w:t>firm</w:t>
        </w:r>
      </w:hyperlink>
      <w:r w:rsidRPr="003E75C9">
        <w:rPr>
          <w:rFonts w:ascii="Book Antiqua" w:hAnsi="Book Antiqua"/>
          <w:b/>
          <w:bCs/>
          <w:sz w:val="28"/>
          <w:szCs w:val="28"/>
        </w:rPr>
        <w:t xml:space="preserve">, </w:t>
      </w:r>
      <w:hyperlink r:id="rId323" w:anchor="incorporated" w:history="1">
        <w:r w:rsidRPr="003E75C9">
          <w:rPr>
            <w:rFonts w:ascii="Book Antiqua" w:hAnsi="Book Antiqua"/>
            <w:b/>
            <w:bCs/>
            <w:color w:val="0000FF"/>
            <w:sz w:val="28"/>
            <w:szCs w:val="28"/>
            <w:u w:val="single"/>
          </w:rPr>
          <w:t>incorporated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w:t>
      </w:r>
      <w:r w:rsidRPr="003E75C9">
        <w:rPr>
          <w:rFonts w:ascii="Book Antiqua" w:hAnsi="Book Antiqua"/>
          <w:i/>
          <w:iCs/>
          <w:sz w:val="28"/>
          <w:szCs w:val="28"/>
        </w:rPr>
        <w:t>company</w:t>
      </w:r>
      <w:r w:rsidRPr="003E75C9">
        <w:rPr>
          <w:rFonts w:ascii="Book Antiqua" w:hAnsi="Book Antiqua"/>
          <w:sz w:val="28"/>
          <w:szCs w:val="28"/>
        </w:rPr>
        <w:t xml:space="preserve">, </w:t>
      </w:r>
      <w:r w:rsidRPr="003E75C9">
        <w:rPr>
          <w:rFonts w:ascii="Book Antiqua" w:hAnsi="Book Antiqua"/>
          <w:i/>
          <w:iCs/>
          <w:sz w:val="28"/>
          <w:szCs w:val="28"/>
        </w:rPr>
        <w:t>companies</w:t>
      </w:r>
      <w:r w:rsidRPr="003E75C9">
        <w:rPr>
          <w:rFonts w:ascii="Book Antiqua" w:hAnsi="Book Antiqua"/>
          <w:sz w:val="28"/>
          <w:szCs w:val="28"/>
        </w:rPr>
        <w:t xml:space="preserve"> or </w:t>
      </w:r>
      <w:r w:rsidRPr="003E75C9">
        <w:rPr>
          <w:rFonts w:ascii="Book Antiqua" w:hAnsi="Book Antiqua"/>
          <w:i/>
          <w:iCs/>
          <w:sz w:val="28"/>
          <w:szCs w:val="28"/>
        </w:rPr>
        <w:t>corporation</w:t>
      </w:r>
      <w:r w:rsidRPr="003E75C9">
        <w:rPr>
          <w:rFonts w:ascii="Book Antiqua" w:hAnsi="Book Antiqua"/>
          <w:sz w:val="28"/>
          <w:szCs w:val="28"/>
        </w:rPr>
        <w:t xml:space="preserve"> appears alone in second reference, spell out and lowercase the word: </w:t>
      </w:r>
      <w:r w:rsidRPr="003E75C9">
        <w:rPr>
          <w:rFonts w:ascii="Book Antiqua" w:hAnsi="Book Antiqua"/>
          <w:i/>
          <w:iCs/>
          <w:sz w:val="28"/>
          <w:szCs w:val="28"/>
        </w:rPr>
        <w:t>The company showed a loss in the third quarter.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forms for possessives: </w:t>
      </w:r>
      <w:r w:rsidRPr="003E75C9">
        <w:rPr>
          <w:rFonts w:ascii="Book Antiqua" w:hAnsi="Book Antiqua"/>
          <w:i/>
          <w:iCs/>
          <w:sz w:val="28"/>
          <w:szCs w:val="28"/>
        </w:rPr>
        <w:t>the Boeing Co.'s profits, American Broadcasting Cos.' profits, Chevron Corps.' profits.</w:t>
      </w:r>
    </w:p>
    <w:p w:rsidR="00BE4482" w:rsidRPr="003E75C9" w:rsidRDefault="00BE4482" w:rsidP="003E75C9">
      <w:pPr>
        <w:pStyle w:val="NoSpacing"/>
        <w:spacing w:line="360" w:lineRule="auto"/>
        <w:rPr>
          <w:rFonts w:ascii="Book Antiqua" w:hAnsi="Book Antiqua"/>
          <w:sz w:val="28"/>
          <w:szCs w:val="28"/>
        </w:rPr>
      </w:pPr>
      <w:bookmarkStart w:id="383" w:name="comparable"/>
      <w:r w:rsidRPr="003E75C9">
        <w:rPr>
          <w:rFonts w:ascii="Book Antiqua" w:hAnsi="Book Antiqua"/>
          <w:b/>
          <w:bCs/>
          <w:sz w:val="28"/>
          <w:szCs w:val="28"/>
        </w:rPr>
        <w:t>comparable</w:t>
      </w:r>
      <w:bookmarkEnd w:id="38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384" w:name="compare"/>
      <w:r w:rsidRPr="003E75C9">
        <w:rPr>
          <w:rFonts w:ascii="Book Antiqua" w:hAnsi="Book Antiqua"/>
          <w:b/>
          <w:bCs/>
          <w:sz w:val="28"/>
          <w:szCs w:val="28"/>
        </w:rPr>
        <w:t>compare and contrast</w:t>
      </w:r>
      <w:bookmarkEnd w:id="384"/>
      <w:r w:rsidRPr="003E75C9">
        <w:rPr>
          <w:rFonts w:ascii="Book Antiqua" w:hAnsi="Book Antiqua"/>
          <w:sz w:val="28"/>
          <w:szCs w:val="28"/>
        </w:rPr>
        <w:t xml:space="preserve"> Probably one of your first school lessons in writing redundantly involved essays to compare and contrast things. To compare things is to discover and describe their similarities and differences. You don't also have to contrast them.</w:t>
      </w:r>
    </w:p>
    <w:p w:rsidR="00BE4482" w:rsidRPr="003E75C9" w:rsidRDefault="00BE4482" w:rsidP="003E75C9">
      <w:pPr>
        <w:pStyle w:val="NoSpacing"/>
        <w:spacing w:line="360" w:lineRule="auto"/>
        <w:rPr>
          <w:rFonts w:ascii="Book Antiqua" w:hAnsi="Book Antiqua"/>
          <w:sz w:val="28"/>
          <w:szCs w:val="28"/>
        </w:rPr>
      </w:pPr>
      <w:bookmarkStart w:id="385" w:name="compared_with"/>
      <w:r w:rsidRPr="003E75C9">
        <w:rPr>
          <w:rFonts w:ascii="Book Antiqua" w:hAnsi="Book Antiqua"/>
          <w:b/>
          <w:bCs/>
          <w:sz w:val="28"/>
          <w:szCs w:val="28"/>
        </w:rPr>
        <w:t>compared with</w:t>
      </w:r>
      <w:bookmarkEnd w:id="385"/>
      <w:r w:rsidRPr="003E75C9">
        <w:rPr>
          <w:rFonts w:ascii="Book Antiqua" w:hAnsi="Book Antiqua"/>
          <w:b/>
          <w:bCs/>
          <w:sz w:val="28"/>
          <w:szCs w:val="28"/>
        </w:rPr>
        <w:t>, compared to</w:t>
      </w:r>
      <w:r w:rsidRPr="003E75C9">
        <w:rPr>
          <w:rFonts w:ascii="Book Antiqua" w:hAnsi="Book Antiqua"/>
          <w:sz w:val="28"/>
          <w:szCs w:val="28"/>
        </w:rPr>
        <w:t xml:space="preserve"> Often confused. The more common phrase, </w:t>
      </w:r>
      <w:r w:rsidRPr="003E75C9">
        <w:rPr>
          <w:rFonts w:ascii="Book Antiqua" w:hAnsi="Book Antiqua"/>
          <w:i/>
          <w:iCs/>
          <w:sz w:val="28"/>
          <w:szCs w:val="28"/>
        </w:rPr>
        <w:t>compared with</w:t>
      </w:r>
      <w:r w:rsidRPr="003E75C9">
        <w:rPr>
          <w:rFonts w:ascii="Book Antiqua" w:hAnsi="Book Antiqua"/>
          <w:sz w:val="28"/>
          <w:szCs w:val="28"/>
        </w:rPr>
        <w:t xml:space="preserve"> means "to examine the similarities or differences of two or more things": </w:t>
      </w:r>
      <w:r w:rsidRPr="003E75C9">
        <w:rPr>
          <w:rFonts w:ascii="Book Antiqua" w:hAnsi="Book Antiqua"/>
          <w:i/>
          <w:iCs/>
          <w:sz w:val="28"/>
          <w:szCs w:val="28"/>
        </w:rPr>
        <w:t>He averaged 23 points a game in 2001 compared with 17 points a game last year. The speaker compared Congress with the British Parliament.</w:t>
      </w:r>
      <w:r w:rsidRPr="003E75C9">
        <w:rPr>
          <w:rFonts w:ascii="Book Antiqua" w:hAnsi="Book Antiqua"/>
          <w:sz w:val="28"/>
          <w:szCs w:val="28"/>
        </w:rPr>
        <w:t xml:space="preserve"> The less common </w:t>
      </w:r>
      <w:r w:rsidRPr="003E75C9">
        <w:rPr>
          <w:rFonts w:ascii="Book Antiqua" w:hAnsi="Book Antiqua"/>
          <w:i/>
          <w:iCs/>
          <w:sz w:val="28"/>
          <w:szCs w:val="28"/>
        </w:rPr>
        <w:t>compared to</w:t>
      </w:r>
      <w:r w:rsidRPr="003E75C9">
        <w:rPr>
          <w:rFonts w:ascii="Book Antiqua" w:hAnsi="Book Antiqua"/>
          <w:sz w:val="28"/>
          <w:szCs w:val="28"/>
        </w:rPr>
        <w:t xml:space="preserve"> means "to liken two or more things, say they are similar or show a resemblance": </w:t>
      </w:r>
      <w:r w:rsidRPr="003E75C9">
        <w:rPr>
          <w:rFonts w:ascii="Book Antiqua" w:hAnsi="Book Antiqua"/>
          <w:i/>
          <w:iCs/>
          <w:sz w:val="28"/>
          <w:szCs w:val="28"/>
        </w:rPr>
        <w:t>The backhoe operator compared her work to climbing Mount Everest. He compared life to a battle.</w:t>
      </w:r>
      <w:r w:rsidRPr="003E75C9">
        <w:rPr>
          <w:rFonts w:ascii="Book Antiqua" w:hAnsi="Book Antiqua"/>
          <w:sz w:val="28"/>
          <w:szCs w:val="28"/>
        </w:rPr>
        <w:t xml:space="preserve"> Memory tip: </w:t>
      </w:r>
      <w:r w:rsidRPr="003E75C9">
        <w:rPr>
          <w:rFonts w:ascii="Book Antiqua" w:hAnsi="Book Antiqua"/>
          <w:i/>
          <w:iCs/>
          <w:sz w:val="28"/>
          <w:szCs w:val="28"/>
        </w:rPr>
        <w:t>Compared to</w:t>
      </w:r>
      <w:r w:rsidRPr="003E75C9">
        <w:rPr>
          <w:rFonts w:ascii="Book Antiqua" w:hAnsi="Book Antiqua"/>
          <w:sz w:val="28"/>
          <w:szCs w:val="28"/>
        </w:rPr>
        <w:t xml:space="preserve"> is metaphorical while </w:t>
      </w:r>
      <w:r w:rsidRPr="003E75C9">
        <w:rPr>
          <w:rFonts w:ascii="Book Antiqua" w:hAnsi="Book Antiqua"/>
          <w:i/>
          <w:iCs/>
          <w:sz w:val="28"/>
          <w:szCs w:val="28"/>
        </w:rPr>
        <w:t>compared with</w:t>
      </w:r>
      <w:r w:rsidRPr="003E75C9">
        <w:rPr>
          <w:rFonts w:ascii="Book Antiqua" w:hAnsi="Book Antiqua"/>
          <w:sz w:val="28"/>
          <w:szCs w:val="28"/>
        </w:rPr>
        <w:t xml:space="preserve"> is statistical.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compass directions</w:t>
      </w:r>
      <w:r w:rsidRPr="003E75C9">
        <w:rPr>
          <w:rFonts w:ascii="Book Antiqua" w:hAnsi="Book Antiqua"/>
          <w:sz w:val="28"/>
          <w:szCs w:val="28"/>
        </w:rPr>
        <w:t xml:space="preserve"> See </w:t>
      </w:r>
      <w:hyperlink r:id="rId324" w:anchor="directions and regions" w:history="1">
        <w:r w:rsidRPr="003E75C9">
          <w:rPr>
            <w:rFonts w:ascii="Book Antiqua" w:hAnsi="Book Antiqua"/>
            <w:b/>
            <w:bCs/>
            <w:color w:val="0000FF"/>
            <w:sz w:val="28"/>
            <w:szCs w:val="28"/>
            <w:u w:val="single"/>
          </w:rPr>
          <w:t>directions and regions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386" w:name="compatible"/>
      <w:r w:rsidRPr="003E75C9">
        <w:rPr>
          <w:rFonts w:ascii="Book Antiqua" w:hAnsi="Book Antiqua"/>
          <w:b/>
          <w:bCs/>
          <w:sz w:val="28"/>
          <w:szCs w:val="28"/>
        </w:rPr>
        <w:lastRenderedPageBreak/>
        <w:t>compatible</w:t>
      </w:r>
      <w:bookmarkEnd w:id="386"/>
      <w:r w:rsidRPr="003E75C9">
        <w:rPr>
          <w:rFonts w:ascii="Book Antiqua" w:hAnsi="Book Antiqua"/>
          <w:sz w:val="28"/>
          <w:szCs w:val="28"/>
        </w:rPr>
        <w:t xml:space="preserve"> Commonly misspelled. Remember the relationship is not </w:t>
      </w:r>
      <w:r w:rsidRPr="003E75C9">
        <w:rPr>
          <w:rFonts w:ascii="Book Antiqua" w:hAnsi="Book Antiqua"/>
          <w:i/>
          <w:iCs/>
          <w:sz w:val="28"/>
          <w:szCs w:val="28"/>
        </w:rPr>
        <w:t>able</w:t>
      </w:r>
      <w:r w:rsidRPr="003E75C9">
        <w:rPr>
          <w:rFonts w:ascii="Book Antiqua" w:hAnsi="Book Antiqua"/>
          <w:sz w:val="28"/>
          <w:szCs w:val="28"/>
        </w:rPr>
        <w:t xml:space="preserve">, it's </w:t>
      </w:r>
      <w:proofErr w:type="spellStart"/>
      <w:r w:rsidRPr="003E75C9">
        <w:rPr>
          <w:rFonts w:ascii="Book Antiqua" w:hAnsi="Book Antiqua"/>
          <w:i/>
          <w:iCs/>
          <w:sz w:val="28"/>
          <w:szCs w:val="28"/>
        </w:rPr>
        <w:t>ible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87" w:name="compensate"/>
      <w:r w:rsidRPr="003E75C9">
        <w:rPr>
          <w:rFonts w:ascii="Book Antiqua" w:hAnsi="Book Antiqua"/>
          <w:b/>
          <w:bCs/>
          <w:sz w:val="28"/>
          <w:szCs w:val="28"/>
        </w:rPr>
        <w:t>compensate</w:t>
      </w:r>
      <w:bookmarkEnd w:id="387"/>
      <w:r w:rsidRPr="003E75C9">
        <w:rPr>
          <w:rFonts w:ascii="Book Antiqua" w:hAnsi="Book Antiqua"/>
          <w:sz w:val="28"/>
          <w:szCs w:val="28"/>
        </w:rPr>
        <w:t xml:space="preserve"> Unless you're paid by the syllable or letter, simplify and use </w:t>
      </w:r>
      <w:r w:rsidRPr="003E75C9">
        <w:rPr>
          <w:rFonts w:ascii="Book Antiqua" w:hAnsi="Book Antiqua"/>
          <w:i/>
          <w:iCs/>
          <w:sz w:val="28"/>
          <w:szCs w:val="28"/>
        </w:rPr>
        <w:t>pay</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bookmarkStart w:id="388" w:name="complacent"/>
      <w:r w:rsidRPr="003E75C9">
        <w:rPr>
          <w:rFonts w:ascii="Book Antiqua" w:hAnsi="Book Antiqua"/>
          <w:b/>
          <w:bCs/>
          <w:sz w:val="28"/>
          <w:szCs w:val="28"/>
        </w:rPr>
        <w:t>complacent, complaisant</w:t>
      </w:r>
      <w:bookmarkEnd w:id="388"/>
      <w:r w:rsidRPr="003E75C9">
        <w:rPr>
          <w:rFonts w:ascii="Book Antiqua" w:hAnsi="Book Antiqua"/>
          <w:sz w:val="28"/>
          <w:szCs w:val="28"/>
        </w:rPr>
        <w:t xml:space="preserve"> Sometimes confused adjectives. Use </w:t>
      </w:r>
      <w:r w:rsidRPr="003E75C9">
        <w:rPr>
          <w:rFonts w:ascii="Book Antiqua" w:hAnsi="Book Antiqua"/>
          <w:i/>
          <w:iCs/>
          <w:sz w:val="28"/>
          <w:szCs w:val="28"/>
        </w:rPr>
        <w:t>complacent</w:t>
      </w:r>
      <w:r w:rsidRPr="003E75C9">
        <w:rPr>
          <w:rFonts w:ascii="Book Antiqua" w:hAnsi="Book Antiqua"/>
          <w:sz w:val="28"/>
          <w:szCs w:val="28"/>
        </w:rPr>
        <w:t xml:space="preserve"> to describe someone who's satisfied and content with his or her accomplishments. Use </w:t>
      </w:r>
      <w:r w:rsidRPr="003E75C9">
        <w:rPr>
          <w:rFonts w:ascii="Book Antiqua" w:hAnsi="Book Antiqua"/>
          <w:i/>
          <w:iCs/>
          <w:sz w:val="28"/>
          <w:szCs w:val="28"/>
        </w:rPr>
        <w:t>complaisant</w:t>
      </w:r>
      <w:r w:rsidRPr="003E75C9">
        <w:rPr>
          <w:rFonts w:ascii="Book Antiqua" w:hAnsi="Book Antiqua"/>
          <w:sz w:val="28"/>
          <w:szCs w:val="28"/>
        </w:rPr>
        <w:t xml:space="preserve"> to describe someone who's willing and eager to please.</w:t>
      </w:r>
    </w:p>
    <w:p w:rsidR="00BE4482" w:rsidRPr="003E75C9" w:rsidRDefault="00BE4482" w:rsidP="003E75C9">
      <w:pPr>
        <w:pStyle w:val="NoSpacing"/>
        <w:spacing w:line="360" w:lineRule="auto"/>
        <w:rPr>
          <w:rFonts w:ascii="Book Antiqua" w:hAnsi="Book Antiqua"/>
          <w:sz w:val="28"/>
          <w:szCs w:val="28"/>
        </w:rPr>
      </w:pPr>
      <w:bookmarkStart w:id="389" w:name="complement"/>
      <w:r w:rsidRPr="003E75C9">
        <w:rPr>
          <w:rFonts w:ascii="Book Antiqua" w:hAnsi="Book Antiqua"/>
          <w:b/>
          <w:bCs/>
          <w:sz w:val="28"/>
          <w:szCs w:val="28"/>
        </w:rPr>
        <w:t>complement</w:t>
      </w:r>
      <w:bookmarkEnd w:id="389"/>
      <w:r w:rsidRPr="003E75C9">
        <w:rPr>
          <w:rFonts w:ascii="Book Antiqua" w:hAnsi="Book Antiqua"/>
          <w:b/>
          <w:bCs/>
          <w:sz w:val="28"/>
          <w:szCs w:val="28"/>
        </w:rPr>
        <w:t>, compliment</w:t>
      </w:r>
      <w:r w:rsidRPr="003E75C9">
        <w:rPr>
          <w:rFonts w:ascii="Book Antiqua" w:hAnsi="Book Antiqua"/>
          <w:sz w:val="28"/>
          <w:szCs w:val="28"/>
        </w:rPr>
        <w:t xml:space="preserve"> Often misused or confused. </w:t>
      </w:r>
      <w:r w:rsidRPr="003E75C9">
        <w:rPr>
          <w:rFonts w:ascii="Book Antiqua" w:hAnsi="Book Antiqua"/>
          <w:i/>
          <w:iCs/>
          <w:sz w:val="28"/>
          <w:szCs w:val="28"/>
        </w:rPr>
        <w:t>Complement</w:t>
      </w:r>
      <w:r w:rsidRPr="003E75C9">
        <w:rPr>
          <w:rFonts w:ascii="Book Antiqua" w:hAnsi="Book Antiqua"/>
          <w:sz w:val="28"/>
          <w:szCs w:val="28"/>
        </w:rPr>
        <w:t xml:space="preserve"> is a noun or verb for "something that fills up or completes"</w:t>
      </w:r>
      <w:r w:rsidRPr="003E75C9">
        <w:rPr>
          <w:rFonts w:ascii="Book Antiqua" w:hAnsi="Book Antiqua"/>
          <w:i/>
          <w:iCs/>
          <w:sz w:val="28"/>
          <w:szCs w:val="28"/>
        </w:rPr>
        <w:t>: The company has a complement of 250 drivers, 75 mechanics and 10 office workers. The two ideas complement each other well.</w:t>
      </w:r>
      <w:r w:rsidRPr="003E75C9">
        <w:rPr>
          <w:rFonts w:ascii="Book Antiqua" w:hAnsi="Book Antiqua"/>
          <w:sz w:val="28"/>
          <w:szCs w:val="28"/>
        </w:rPr>
        <w:t xml:space="preserve"> A hat may complement a suit, but you would </w:t>
      </w:r>
      <w:proofErr w:type="spellStart"/>
      <w:r w:rsidRPr="003E75C9">
        <w:rPr>
          <w:rFonts w:ascii="Book Antiqua" w:hAnsi="Book Antiqua"/>
          <w:sz w:val="28"/>
          <w:szCs w:val="28"/>
        </w:rPr>
        <w:t>compliment</w:t>
      </w:r>
      <w:proofErr w:type="spellEnd"/>
      <w:r w:rsidRPr="003E75C9">
        <w:rPr>
          <w:rFonts w:ascii="Book Antiqua" w:hAnsi="Book Antiqua"/>
          <w:sz w:val="28"/>
          <w:szCs w:val="28"/>
        </w:rPr>
        <w:t xml:space="preserve"> the wearer on her or his hat. A related term: </w:t>
      </w:r>
      <w:r w:rsidRPr="003E75C9">
        <w:rPr>
          <w:rFonts w:ascii="Book Antiqua" w:hAnsi="Book Antiqua"/>
          <w:i/>
          <w:iCs/>
          <w:sz w:val="28"/>
          <w:szCs w:val="28"/>
        </w:rPr>
        <w:t>full complement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Compliment</w:t>
      </w:r>
      <w:r w:rsidRPr="003E75C9">
        <w:rPr>
          <w:rFonts w:ascii="Book Antiqua" w:hAnsi="Book Antiqua"/>
          <w:sz w:val="28"/>
          <w:szCs w:val="28"/>
        </w:rPr>
        <w:t xml:space="preserve"> is a noun or verb for "praise or a flattering remark" and "something free": </w:t>
      </w:r>
      <w:r w:rsidRPr="003E75C9">
        <w:rPr>
          <w:rFonts w:ascii="Book Antiqua" w:hAnsi="Book Antiqua"/>
          <w:i/>
          <w:iCs/>
          <w:sz w:val="28"/>
          <w:szCs w:val="28"/>
        </w:rPr>
        <w:t>The supervisor complimented the staff for a job well done. The supervisor's compliment boosted morale.</w:t>
      </w:r>
    </w:p>
    <w:p w:rsidR="00BE4482" w:rsidRPr="003E75C9" w:rsidRDefault="00BE4482" w:rsidP="003E75C9">
      <w:pPr>
        <w:pStyle w:val="NoSpacing"/>
        <w:spacing w:line="360" w:lineRule="auto"/>
        <w:rPr>
          <w:rFonts w:ascii="Book Antiqua" w:hAnsi="Book Antiqua"/>
          <w:sz w:val="28"/>
          <w:szCs w:val="28"/>
        </w:rPr>
      </w:pPr>
      <w:bookmarkStart w:id="390" w:name="complete"/>
      <w:r w:rsidRPr="003E75C9">
        <w:rPr>
          <w:rFonts w:ascii="Book Antiqua" w:hAnsi="Book Antiqua"/>
          <w:b/>
          <w:bCs/>
          <w:sz w:val="28"/>
          <w:szCs w:val="28"/>
        </w:rPr>
        <w:t>complete</w:t>
      </w:r>
      <w:bookmarkEnd w:id="390"/>
      <w:r w:rsidRPr="003E75C9">
        <w:rPr>
          <w:rFonts w:ascii="Book Antiqua" w:hAnsi="Book Antiqua"/>
          <w:sz w:val="28"/>
          <w:szCs w:val="28"/>
        </w:rPr>
        <w:t xml:space="preserve"> (v.) Overstated and formal. Simplify. Try replacing with </w:t>
      </w:r>
      <w:r w:rsidRPr="003E75C9">
        <w:rPr>
          <w:rFonts w:ascii="Book Antiqua" w:hAnsi="Book Antiqua"/>
          <w:i/>
          <w:iCs/>
          <w:sz w:val="28"/>
          <w:szCs w:val="28"/>
        </w:rPr>
        <w:t>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unless you're writing about filling in missing or defective parts. Or try replacing with </w:t>
      </w:r>
      <w:r w:rsidRPr="003E75C9">
        <w:rPr>
          <w:rFonts w:ascii="Book Antiqua" w:hAnsi="Book Antiqua"/>
          <w:i/>
          <w:iCs/>
          <w:sz w:val="28"/>
          <w:szCs w:val="28"/>
        </w:rPr>
        <w:t>fill in</w:t>
      </w:r>
      <w:r w:rsidRPr="003E75C9">
        <w:rPr>
          <w:rFonts w:ascii="Book Antiqua" w:hAnsi="Book Antiqua"/>
          <w:sz w:val="28"/>
          <w:szCs w:val="28"/>
        </w:rPr>
        <w:t xml:space="preserve"> or </w:t>
      </w:r>
      <w:r w:rsidRPr="003E75C9">
        <w:rPr>
          <w:rFonts w:ascii="Book Antiqua" w:hAnsi="Book Antiqua"/>
          <w:i/>
          <w:iCs/>
          <w:sz w:val="28"/>
          <w:szCs w:val="28"/>
        </w:rPr>
        <w:t>fill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1" w:name="completely"/>
      <w:r w:rsidRPr="003E75C9">
        <w:rPr>
          <w:rFonts w:ascii="Book Antiqua" w:hAnsi="Book Antiqua"/>
          <w:b/>
          <w:bCs/>
          <w:sz w:val="28"/>
          <w:szCs w:val="28"/>
        </w:rPr>
        <w:t>completely</w:t>
      </w:r>
      <w:bookmarkEnd w:id="391"/>
      <w:r w:rsidRPr="003E75C9">
        <w:rPr>
          <w:rFonts w:ascii="Book Antiqua" w:hAnsi="Book Antiqua"/>
          <w:sz w:val="28"/>
          <w:szCs w:val="28"/>
        </w:rPr>
        <w:t xml:space="preserve"> This adverb is often </w:t>
      </w:r>
      <w:r w:rsidRPr="003E75C9">
        <w:rPr>
          <w:rFonts w:ascii="Book Antiqua" w:hAnsi="Book Antiqua"/>
          <w:i/>
          <w:iCs/>
          <w:sz w:val="28"/>
          <w:szCs w:val="28"/>
        </w:rPr>
        <w:t>completely</w:t>
      </w:r>
      <w:r w:rsidRPr="003E75C9">
        <w:rPr>
          <w:rFonts w:ascii="Book Antiqua" w:hAnsi="Book Antiqua"/>
          <w:sz w:val="28"/>
          <w:szCs w:val="28"/>
        </w:rPr>
        <w:t xml:space="preserve"> redundant. Simplify. Don't use </w:t>
      </w:r>
      <w:r w:rsidRPr="003E75C9">
        <w:rPr>
          <w:rFonts w:ascii="Book Antiqua" w:hAnsi="Book Antiqua"/>
          <w:i/>
          <w:iCs/>
          <w:sz w:val="28"/>
          <w:szCs w:val="28"/>
        </w:rPr>
        <w:t>completely</w:t>
      </w:r>
      <w:r w:rsidRPr="003E75C9">
        <w:rPr>
          <w:rFonts w:ascii="Book Antiqua" w:hAnsi="Book Antiqua"/>
          <w:sz w:val="28"/>
          <w:szCs w:val="28"/>
        </w:rPr>
        <w:t xml:space="preserve"> before </w:t>
      </w:r>
      <w:r w:rsidRPr="003E75C9">
        <w:rPr>
          <w:rFonts w:ascii="Book Antiqua" w:hAnsi="Book Antiqua"/>
          <w:i/>
          <w:iCs/>
          <w:sz w:val="28"/>
          <w:szCs w:val="28"/>
        </w:rPr>
        <w:t>full</w:t>
      </w:r>
      <w:r w:rsidRPr="003E75C9">
        <w:rPr>
          <w:rFonts w:ascii="Book Antiqua" w:hAnsi="Book Antiqua"/>
          <w:sz w:val="28"/>
          <w:szCs w:val="28"/>
        </w:rPr>
        <w:t xml:space="preserve"> and words like </w:t>
      </w:r>
      <w:r w:rsidRPr="003E75C9">
        <w:rPr>
          <w:rFonts w:ascii="Book Antiqua" w:hAnsi="Book Antiqua"/>
          <w:i/>
          <w:iCs/>
          <w:sz w:val="28"/>
          <w:szCs w:val="28"/>
        </w:rPr>
        <w:t>dedicated, destroy, devoted, eliminate, perfect, silent, superfluous, unanimous</w:t>
      </w:r>
      <w:r w:rsidRPr="003E75C9">
        <w:rPr>
          <w:rFonts w:ascii="Book Antiqua" w:hAnsi="Book Antiqua"/>
          <w:sz w:val="28"/>
          <w:szCs w:val="28"/>
        </w:rPr>
        <w:t xml:space="preserve"> and </w:t>
      </w:r>
      <w:r w:rsidRPr="003E75C9">
        <w:rPr>
          <w:rFonts w:ascii="Book Antiqua" w:hAnsi="Book Antiqua"/>
          <w:i/>
          <w:iCs/>
          <w:sz w:val="28"/>
          <w:szCs w:val="28"/>
        </w:rPr>
        <w:t>unique</w:t>
      </w:r>
      <w:r w:rsidRPr="003E75C9">
        <w:rPr>
          <w:rFonts w:ascii="Book Antiqua" w:hAnsi="Book Antiqua"/>
          <w:sz w:val="28"/>
          <w:szCs w:val="28"/>
        </w:rPr>
        <w:t xml:space="preserve">--and </w:t>
      </w:r>
      <w:r w:rsidRPr="003E75C9">
        <w:rPr>
          <w:rFonts w:ascii="Book Antiqua" w:hAnsi="Book Antiqua"/>
          <w:i/>
          <w:iCs/>
          <w:sz w:val="28"/>
          <w:szCs w:val="28"/>
        </w:rPr>
        <w:t>redundant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2" w:name="comply_with"/>
      <w:r w:rsidRPr="003E75C9">
        <w:rPr>
          <w:rFonts w:ascii="Book Antiqua" w:hAnsi="Book Antiqua"/>
          <w:b/>
          <w:bCs/>
          <w:sz w:val="28"/>
          <w:szCs w:val="28"/>
        </w:rPr>
        <w:t>comply with</w:t>
      </w:r>
      <w:bookmarkEnd w:id="392"/>
      <w:r w:rsidRPr="003E75C9">
        <w:rPr>
          <w:rFonts w:ascii="Book Antiqua" w:hAnsi="Book Antiqua"/>
          <w:sz w:val="28"/>
          <w:szCs w:val="28"/>
        </w:rPr>
        <w:t xml:space="preserve"> Try replacing with simpler </w:t>
      </w:r>
      <w:r w:rsidRPr="003E75C9">
        <w:rPr>
          <w:rFonts w:ascii="Book Antiqua" w:hAnsi="Book Antiqua"/>
          <w:i/>
          <w:iCs/>
          <w:sz w:val="28"/>
          <w:szCs w:val="28"/>
        </w:rPr>
        <w:t>follow, keep to, meet</w:t>
      </w:r>
      <w:r w:rsidRPr="003E75C9">
        <w:rPr>
          <w:rFonts w:ascii="Book Antiqua" w:hAnsi="Book Antiqua"/>
          <w:sz w:val="28"/>
          <w:szCs w:val="28"/>
        </w:rPr>
        <w:t xml:space="preserve"> or </w:t>
      </w:r>
      <w:r w:rsidRPr="003E75C9">
        <w:rPr>
          <w:rFonts w:ascii="Book Antiqua" w:hAnsi="Book Antiqua"/>
          <w:i/>
          <w:iCs/>
          <w:sz w:val="28"/>
          <w:szCs w:val="28"/>
        </w:rPr>
        <w:t>obey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3" w:name="component"/>
      <w:r w:rsidRPr="003E75C9">
        <w:rPr>
          <w:rFonts w:ascii="Book Antiqua" w:hAnsi="Book Antiqua"/>
          <w:b/>
          <w:bCs/>
          <w:sz w:val="28"/>
          <w:szCs w:val="28"/>
        </w:rPr>
        <w:t>component</w:t>
      </w:r>
      <w:bookmarkEnd w:id="393"/>
      <w:r w:rsidRPr="003E75C9">
        <w:rPr>
          <w:rFonts w:ascii="Book Antiqua" w:hAnsi="Book Antiqua"/>
          <w:sz w:val="28"/>
          <w:szCs w:val="28"/>
        </w:rPr>
        <w:t xml:space="preserve"> Overstated. Simplify. Change to </w:t>
      </w:r>
      <w:r w:rsidRPr="003E75C9">
        <w:rPr>
          <w:rFonts w:ascii="Book Antiqua" w:hAnsi="Book Antiqua"/>
          <w:i/>
          <w:iCs/>
          <w:sz w:val="28"/>
          <w:szCs w:val="28"/>
        </w:rPr>
        <w:t>part</w:t>
      </w:r>
      <w:r w:rsidRPr="003E75C9">
        <w:rPr>
          <w:rFonts w:ascii="Book Antiqua" w:hAnsi="Book Antiqua"/>
          <w:sz w:val="28"/>
          <w:szCs w:val="28"/>
        </w:rPr>
        <w:t xml:space="preserve"> or </w:t>
      </w:r>
      <w:r w:rsidRPr="003E75C9">
        <w:rPr>
          <w:rFonts w:ascii="Book Antiqua" w:hAnsi="Book Antiqua"/>
          <w:i/>
          <w:iCs/>
          <w:sz w:val="28"/>
          <w:szCs w:val="28"/>
        </w:rPr>
        <w:t>ingredient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4" w:name="compose"/>
      <w:r w:rsidRPr="003E75C9">
        <w:rPr>
          <w:rFonts w:ascii="Book Antiqua" w:hAnsi="Book Antiqua"/>
          <w:b/>
          <w:bCs/>
          <w:sz w:val="28"/>
          <w:szCs w:val="28"/>
        </w:rPr>
        <w:t>compose</w:t>
      </w:r>
      <w:bookmarkEnd w:id="394"/>
      <w:r w:rsidRPr="003E75C9">
        <w:rPr>
          <w:rFonts w:ascii="Book Antiqua" w:hAnsi="Book Antiqua"/>
          <w:b/>
          <w:bCs/>
          <w:sz w:val="28"/>
          <w:szCs w:val="28"/>
        </w:rPr>
        <w:t>, comprise, include</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is not synonymous with </w:t>
      </w:r>
      <w:r w:rsidRPr="003E75C9">
        <w:rPr>
          <w:rFonts w:ascii="Book Antiqua" w:hAnsi="Book Antiqua"/>
          <w:i/>
          <w:iCs/>
          <w:sz w:val="28"/>
          <w:szCs w:val="28"/>
        </w:rPr>
        <w:t>comprise</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means to create or put together: </w:t>
      </w:r>
      <w:r w:rsidRPr="003E75C9">
        <w:rPr>
          <w:rFonts w:ascii="Book Antiqua" w:hAnsi="Book Antiqua"/>
          <w:i/>
          <w:iCs/>
          <w:sz w:val="28"/>
          <w:szCs w:val="28"/>
        </w:rPr>
        <w:t>The division is composed of six sections.</w:t>
      </w:r>
      <w:r w:rsidRPr="003E75C9">
        <w:rPr>
          <w:rFonts w:ascii="Book Antiqua" w:hAnsi="Book Antiqua"/>
          <w:sz w:val="28"/>
          <w:szCs w:val="28"/>
        </w:rPr>
        <w:t xml:space="preserve"> </w:t>
      </w:r>
      <w:r w:rsidRPr="003E75C9">
        <w:rPr>
          <w:rFonts w:ascii="Book Antiqua" w:hAnsi="Book Antiqua"/>
          <w:i/>
          <w:iCs/>
          <w:sz w:val="28"/>
          <w:szCs w:val="28"/>
        </w:rPr>
        <w:t>Compose</w:t>
      </w:r>
      <w:r w:rsidRPr="003E75C9">
        <w:rPr>
          <w:rFonts w:ascii="Book Antiqua" w:hAnsi="Book Antiqua"/>
          <w:sz w:val="28"/>
          <w:szCs w:val="28"/>
        </w:rPr>
        <w:t xml:space="preserve"> takes </w:t>
      </w:r>
      <w:proofErr w:type="spellStart"/>
      <w:r w:rsidRPr="003E75C9">
        <w:rPr>
          <w:rFonts w:ascii="Book Antiqua" w:hAnsi="Book Antiqua"/>
          <w:i/>
          <w:iCs/>
          <w:sz w:val="28"/>
          <w:szCs w:val="28"/>
        </w:rPr>
        <w:t>of</w:t>
      </w:r>
      <w:proofErr w:type="spellEnd"/>
      <w:r w:rsidRPr="003E75C9">
        <w:rPr>
          <w:rFonts w:ascii="Book Antiqua" w:hAnsi="Book Antiqua"/>
          <w:sz w:val="28"/>
          <w:szCs w:val="28"/>
        </w:rPr>
        <w:t xml:space="preserve">, but </w:t>
      </w:r>
      <w:r w:rsidRPr="003E75C9">
        <w:rPr>
          <w:rFonts w:ascii="Book Antiqua" w:hAnsi="Book Antiqua"/>
          <w:i/>
          <w:iCs/>
          <w:sz w:val="28"/>
          <w:szCs w:val="28"/>
        </w:rPr>
        <w:t>comprise</w:t>
      </w:r>
      <w:r w:rsidRPr="003E75C9">
        <w:rPr>
          <w:rFonts w:ascii="Book Antiqua" w:hAnsi="Book Antiqua"/>
          <w:sz w:val="28"/>
          <w:szCs w:val="28"/>
        </w:rPr>
        <w:t xml:space="preserve"> never does.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Comprise</w:t>
      </w:r>
      <w:r w:rsidRPr="003E75C9">
        <w:rPr>
          <w:rFonts w:ascii="Book Antiqua" w:hAnsi="Book Antiqua"/>
          <w:sz w:val="28"/>
          <w:szCs w:val="28"/>
        </w:rPr>
        <w:t xml:space="preserve"> means to </w:t>
      </w:r>
      <w:r w:rsidRPr="003E75C9">
        <w:rPr>
          <w:rFonts w:ascii="Book Antiqua" w:hAnsi="Book Antiqua"/>
          <w:i/>
          <w:iCs/>
          <w:sz w:val="28"/>
          <w:szCs w:val="28"/>
        </w:rPr>
        <w:t>contain, consist of</w:t>
      </w:r>
      <w:r w:rsidRPr="003E75C9">
        <w:rPr>
          <w:rFonts w:ascii="Book Antiqua" w:hAnsi="Book Antiqua"/>
          <w:sz w:val="28"/>
          <w:szCs w:val="28"/>
        </w:rPr>
        <w:t xml:space="preserve"> or </w:t>
      </w:r>
      <w:r w:rsidRPr="003E75C9">
        <w:rPr>
          <w:rFonts w:ascii="Book Antiqua" w:hAnsi="Book Antiqua"/>
          <w:i/>
          <w:iCs/>
          <w:sz w:val="28"/>
          <w:szCs w:val="28"/>
        </w:rPr>
        <w:t>embrace</w:t>
      </w:r>
      <w:r w:rsidRPr="003E75C9">
        <w:rPr>
          <w:rFonts w:ascii="Book Antiqua" w:hAnsi="Book Antiqua"/>
          <w:sz w:val="28"/>
          <w:szCs w:val="28"/>
        </w:rPr>
        <w:t xml:space="preserve">. The whole </w:t>
      </w:r>
      <w:r w:rsidRPr="003E75C9">
        <w:rPr>
          <w:rFonts w:ascii="Book Antiqua" w:hAnsi="Book Antiqua"/>
          <w:i/>
          <w:iCs/>
          <w:sz w:val="28"/>
          <w:szCs w:val="28"/>
        </w:rPr>
        <w:t>comprises</w:t>
      </w:r>
      <w:r w:rsidRPr="003E75C9">
        <w:rPr>
          <w:rFonts w:ascii="Book Antiqua" w:hAnsi="Book Antiqua"/>
          <w:sz w:val="28"/>
          <w:szCs w:val="28"/>
        </w:rPr>
        <w:t xml:space="preserve"> the parts. Use it in the active voice and name all the parts that make up the whole after the verb: </w:t>
      </w:r>
      <w:r w:rsidRPr="003E75C9">
        <w:rPr>
          <w:rFonts w:ascii="Book Antiqua" w:hAnsi="Book Antiqua"/>
          <w:i/>
          <w:iCs/>
          <w:sz w:val="28"/>
          <w:szCs w:val="28"/>
        </w:rPr>
        <w:t>The division comprises six sections. The zoo comprises mammals, reptiles and birds.</w:t>
      </w:r>
      <w:r w:rsidRPr="003E75C9">
        <w:rPr>
          <w:rFonts w:ascii="Book Antiqua" w:hAnsi="Book Antiqua"/>
          <w:sz w:val="28"/>
          <w:szCs w:val="28"/>
        </w:rPr>
        <w:t xml:space="preserve"> Don't use </w:t>
      </w:r>
      <w:r w:rsidRPr="003E75C9">
        <w:rPr>
          <w:rFonts w:ascii="Book Antiqua" w:hAnsi="Book Antiqua"/>
          <w:i/>
          <w:iCs/>
          <w:sz w:val="28"/>
          <w:szCs w:val="28"/>
        </w:rPr>
        <w:t>comprised of.</w:t>
      </w:r>
      <w:r w:rsidRPr="003E75C9">
        <w:rPr>
          <w:rFonts w:ascii="Book Antiqua" w:hAnsi="Book Antiqua"/>
          <w:sz w:val="28"/>
          <w:szCs w:val="28"/>
        </w:rPr>
        <w:t xml:space="preserve"> Think about using simpler </w:t>
      </w:r>
      <w:r w:rsidRPr="003E75C9">
        <w:rPr>
          <w:rFonts w:ascii="Book Antiqua" w:hAnsi="Book Antiqua"/>
          <w:i/>
          <w:iCs/>
          <w:sz w:val="28"/>
          <w:szCs w:val="28"/>
        </w:rPr>
        <w:t>consist(s) of</w:t>
      </w:r>
      <w:r w:rsidRPr="003E75C9">
        <w:rPr>
          <w:rFonts w:ascii="Book Antiqua" w:hAnsi="Book Antiqua"/>
          <w:sz w:val="28"/>
          <w:szCs w:val="28"/>
        </w:rPr>
        <w:t xml:space="preserve"> or </w:t>
      </w:r>
      <w:r w:rsidRPr="003E75C9">
        <w:rPr>
          <w:rFonts w:ascii="Book Antiqua" w:hAnsi="Book Antiqua"/>
          <w:i/>
          <w:iCs/>
          <w:sz w:val="28"/>
          <w:szCs w:val="28"/>
        </w:rPr>
        <w:t>contain(s)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include</w:t>
      </w:r>
      <w:r w:rsidRPr="003E75C9">
        <w:rPr>
          <w:rFonts w:ascii="Book Antiqua" w:hAnsi="Book Antiqua"/>
          <w:sz w:val="28"/>
          <w:szCs w:val="28"/>
        </w:rPr>
        <w:t xml:space="preserve"> when what follows is only part of the whole: </w:t>
      </w:r>
      <w:r w:rsidRPr="003E75C9">
        <w:rPr>
          <w:rFonts w:ascii="Book Antiqua" w:hAnsi="Book Antiqua"/>
          <w:i/>
          <w:iCs/>
          <w:sz w:val="28"/>
          <w:szCs w:val="28"/>
        </w:rPr>
        <w:t>city government includes the Parks and Human Services departments.</w:t>
      </w:r>
      <w:r w:rsidRPr="003E75C9">
        <w:rPr>
          <w:rFonts w:ascii="Book Antiqua" w:hAnsi="Book Antiqua"/>
          <w:sz w:val="28"/>
          <w:szCs w:val="28"/>
        </w:rPr>
        <w:t xml:space="preserve"> See </w:t>
      </w:r>
      <w:hyperlink r:id="rId325" w:anchor="constitute" w:history="1">
        <w:r w:rsidRPr="003E75C9">
          <w:rPr>
            <w:rFonts w:ascii="Book Antiqua" w:hAnsi="Book Antiqua"/>
            <w:b/>
            <w:bCs/>
            <w:color w:val="0000FF"/>
            <w:sz w:val="28"/>
            <w:szCs w:val="28"/>
            <w:u w:val="single"/>
          </w:rPr>
          <w:t>constitute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5" w:name="composition_titles"/>
      <w:r w:rsidRPr="003E75C9">
        <w:rPr>
          <w:rFonts w:ascii="Book Antiqua" w:hAnsi="Book Antiqua"/>
          <w:b/>
          <w:bCs/>
          <w:sz w:val="28"/>
          <w:szCs w:val="28"/>
        </w:rPr>
        <w:lastRenderedPageBreak/>
        <w:t>composition titles</w:t>
      </w:r>
      <w:bookmarkEnd w:id="395"/>
      <w:r w:rsidRPr="003E75C9">
        <w:rPr>
          <w:rFonts w:ascii="Book Antiqua" w:hAnsi="Book Antiqua"/>
          <w:sz w:val="28"/>
          <w:szCs w:val="28"/>
        </w:rPr>
        <w:t xml:space="preserve"> Capitalize the first letter of main words in titles of books, long poems, long musical compositions, magazines, movies, newsletters, newspapers, plays and works of art such as paintings and sculpture. Italicize the names of such works, or underline them if italic type is not available.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colon between a book's title and its subtitle: </w:t>
      </w:r>
      <w:r w:rsidRPr="003E75C9">
        <w:rPr>
          <w:rFonts w:ascii="Book Antiqua" w:hAnsi="Book Antiqua"/>
          <w:i/>
          <w:iCs/>
          <w:sz w:val="28"/>
          <w:szCs w:val="28"/>
        </w:rPr>
        <w:t xml:space="preserve">Woe is I: The </w:t>
      </w:r>
      <w:proofErr w:type="spellStart"/>
      <w:r w:rsidRPr="003E75C9">
        <w:rPr>
          <w:rFonts w:ascii="Book Antiqua" w:hAnsi="Book Antiqua"/>
          <w:i/>
          <w:iCs/>
          <w:sz w:val="28"/>
          <w:szCs w:val="28"/>
        </w:rPr>
        <w:t>Grammarphobe's</w:t>
      </w:r>
      <w:proofErr w:type="spellEnd"/>
      <w:r w:rsidRPr="003E75C9">
        <w:rPr>
          <w:rFonts w:ascii="Book Antiqua" w:hAnsi="Book Antiqua"/>
          <w:i/>
          <w:iCs/>
          <w:sz w:val="28"/>
          <w:szCs w:val="28"/>
        </w:rPr>
        <w:t xml:space="preserve"> Guide to Better English in Plain English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 the first letter of main words and enclose in quotation marks the titles of dissertations, essays, lectures, short musical compositions, short poems, short stories, songs, speeches, radio and television programs, articles in periodicals and chapters of books. If the title is part of a sentence, commas and periods go inside the closing quotation mark. Other punctuation, such as the question mark and the exclamation point, goes inside the quotation mark if it's part of the title; if it applies to the entire sentence, it goes outside the quotation mark.</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Capitalize--but don't italicize, underline or enclose in quotation marks--the names of brochures, bulletins, forms, reports, software, websites, and catalogs of reference material, such as almanacs, directories, dictionaries, encyclopedias, gazetteers and handbooks.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capitalizing hyphenated words in a title, choose a style and follow it consistently. Simplest is to capitalize only the first word unless later words are proper nouns or adjectives: </w:t>
      </w:r>
      <w:r w:rsidRPr="003E75C9">
        <w:rPr>
          <w:rFonts w:ascii="Book Antiqua" w:hAnsi="Book Antiqua"/>
          <w:i/>
          <w:iCs/>
          <w:sz w:val="28"/>
          <w:szCs w:val="28"/>
        </w:rPr>
        <w:t>Unique benefits for part-time violinists, All-American flag-waving techniques.</w:t>
      </w:r>
      <w:r w:rsidRPr="003E75C9">
        <w:rPr>
          <w:rFonts w:ascii="Book Antiqua" w:hAnsi="Book Antiqua"/>
          <w:sz w:val="28"/>
          <w:szCs w:val="28"/>
        </w:rPr>
        <w:t xml:space="preserve"> Second is to capitalize all words except articles, short prepositions and short conjunctions: </w:t>
      </w:r>
      <w:r w:rsidRPr="003E75C9">
        <w:rPr>
          <w:rFonts w:ascii="Book Antiqua" w:hAnsi="Book Antiqua"/>
          <w:i/>
          <w:iCs/>
          <w:sz w:val="28"/>
          <w:szCs w:val="28"/>
        </w:rPr>
        <w:t>Over-the-Counter Acid Reducers for Sale Here, A Matter-of-Fact Approach to Guitar Tuning, A New Park-and-Ride Lot for Commuters</w:t>
      </w:r>
      <w:r w:rsidRPr="003E75C9">
        <w:rPr>
          <w:rFonts w:ascii="Book Antiqua" w:hAnsi="Book Antiqua"/>
          <w:sz w:val="28"/>
          <w:szCs w:val="28"/>
        </w:rPr>
        <w:t xml:space="preserve">. Optional exceptions to the second style are to lowercase the word after a prefix unless it is a proper noun or adjective and to lowercase the second word in a spelled out number: </w:t>
      </w:r>
      <w:r w:rsidRPr="003E75C9">
        <w:rPr>
          <w:rFonts w:ascii="Book Antiqua" w:hAnsi="Book Antiqua"/>
          <w:i/>
          <w:iCs/>
          <w:sz w:val="28"/>
          <w:szCs w:val="28"/>
        </w:rPr>
        <w:t>Anti-intellectual Conduct, Twenty-first Century Values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326" w:anchor="entitled" w:history="1">
        <w:r w:rsidRPr="003E75C9">
          <w:rPr>
            <w:rFonts w:ascii="Book Antiqua" w:hAnsi="Book Antiqua"/>
            <w:b/>
            <w:bCs/>
            <w:color w:val="0000FF"/>
            <w:sz w:val="28"/>
            <w:szCs w:val="28"/>
            <w:u w:val="single"/>
          </w:rPr>
          <w:t>entitled</w:t>
        </w:r>
      </w:hyperlink>
      <w:r w:rsidRPr="003E75C9">
        <w:rPr>
          <w:rFonts w:ascii="Book Antiqua" w:hAnsi="Book Antiqua"/>
          <w:b/>
          <w:bCs/>
          <w:sz w:val="28"/>
          <w:szCs w:val="28"/>
        </w:rPr>
        <w:t xml:space="preserve">, </w:t>
      </w:r>
      <w:hyperlink r:id="rId327"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328"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6" w:name="compounds"/>
      <w:r w:rsidRPr="003E75C9">
        <w:rPr>
          <w:rFonts w:ascii="Book Antiqua" w:hAnsi="Book Antiqua"/>
          <w:b/>
          <w:bCs/>
          <w:sz w:val="28"/>
          <w:szCs w:val="28"/>
        </w:rPr>
        <w:t>compound words</w:t>
      </w:r>
      <w:bookmarkEnd w:id="396"/>
      <w:r w:rsidRPr="003E75C9">
        <w:rPr>
          <w:rFonts w:ascii="Book Antiqua" w:hAnsi="Book Antiqua"/>
          <w:sz w:val="28"/>
          <w:szCs w:val="28"/>
        </w:rPr>
        <w:t xml:space="preserve"> Compound words are formed differently for different parts of speech. When forming a compound, such as </w:t>
      </w:r>
      <w:r w:rsidRPr="003E75C9">
        <w:rPr>
          <w:rFonts w:ascii="Book Antiqua" w:hAnsi="Book Antiqua"/>
          <w:i/>
          <w:iCs/>
          <w:sz w:val="28"/>
          <w:szCs w:val="28"/>
        </w:rPr>
        <w:t>start up</w:t>
      </w:r>
      <w:r w:rsidRPr="003E75C9">
        <w:rPr>
          <w:rFonts w:ascii="Book Antiqua" w:hAnsi="Book Antiqua"/>
          <w:sz w:val="28"/>
          <w:szCs w:val="28"/>
        </w:rPr>
        <w:t xml:space="preserve"> or </w:t>
      </w:r>
      <w:r w:rsidRPr="003E75C9">
        <w:rPr>
          <w:rFonts w:ascii="Book Antiqua" w:hAnsi="Book Antiqua"/>
          <w:i/>
          <w:iCs/>
          <w:sz w:val="28"/>
          <w:szCs w:val="28"/>
        </w:rPr>
        <w:t>start-up</w:t>
      </w:r>
      <w:r w:rsidRPr="003E75C9">
        <w:rPr>
          <w:rFonts w:ascii="Book Antiqua" w:hAnsi="Book Antiqua"/>
          <w:sz w:val="28"/>
          <w:szCs w:val="28"/>
        </w:rPr>
        <w:t xml:space="preserve">, first determine the part of speech you want, such as a noun, adjective or verb. Then check your dictionary and style manual for the </w:t>
      </w:r>
      <w:r w:rsidRPr="003E75C9">
        <w:rPr>
          <w:rFonts w:ascii="Book Antiqua" w:hAnsi="Book Antiqua"/>
          <w:sz w:val="28"/>
          <w:szCs w:val="28"/>
        </w:rPr>
        <w:lastRenderedPageBreak/>
        <w:t xml:space="preserve">correct spelling. If not listed in either source, follow these guidelines (also see </w:t>
      </w:r>
      <w:hyperlink r:id="rId329"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330" w:anchor="initial-based" w:history="1">
        <w:r w:rsidRPr="003E75C9">
          <w:rPr>
            <w:rFonts w:ascii="Book Antiqua" w:hAnsi="Book Antiqua"/>
            <w:b/>
            <w:bCs/>
            <w:color w:val="0000FF"/>
            <w:sz w:val="28"/>
            <w:szCs w:val="28"/>
            <w:u w:val="single"/>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for compound nouns formed with a verb and preposition, use two words for unlisted compound nouns: </w:t>
      </w:r>
      <w:r w:rsidRPr="003E75C9">
        <w:rPr>
          <w:rFonts w:ascii="Book Antiqua" w:hAnsi="Book Antiqua"/>
          <w:i/>
          <w:iCs/>
          <w:sz w:val="28"/>
          <w:szCs w:val="28"/>
        </w:rPr>
        <w:t>car stop, blood pressure, attorney general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hyphen for unlisted compound nouns formed with a verb-plus-preposition: </w:t>
      </w:r>
      <w:r w:rsidRPr="003E75C9">
        <w:rPr>
          <w:rFonts w:ascii="Book Antiqua" w:hAnsi="Book Antiqua"/>
          <w:i/>
          <w:iCs/>
          <w:sz w:val="28"/>
          <w:szCs w:val="28"/>
        </w:rPr>
        <w:t>start-up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Hyphenate unlisted compound verbs.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Though there are exceptions, use a hyphen for most unlisted compound adjectives (or compound modifiers): </w:t>
      </w:r>
      <w:r w:rsidRPr="003E75C9">
        <w:rPr>
          <w:rFonts w:ascii="Book Antiqua" w:hAnsi="Book Antiqua"/>
          <w:i/>
          <w:iCs/>
          <w:sz w:val="28"/>
          <w:szCs w:val="28"/>
        </w:rPr>
        <w:t>rush-hour service, well-kept secret, blue-green emblem, 15-year loan, 2-inch border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No hyphen is necessary within a single proper noun (</w:t>
      </w:r>
      <w:r w:rsidRPr="003E75C9">
        <w:rPr>
          <w:rFonts w:ascii="Book Antiqua" w:hAnsi="Book Antiqua"/>
          <w:i/>
          <w:iCs/>
          <w:sz w:val="28"/>
          <w:szCs w:val="28"/>
        </w:rPr>
        <w:t>a Lincoln Park project</w:t>
      </w:r>
      <w:r w:rsidRPr="003E75C9">
        <w:rPr>
          <w:rFonts w:ascii="Book Antiqua" w:hAnsi="Book Antiqua"/>
          <w:sz w:val="28"/>
          <w:szCs w:val="28"/>
        </w:rPr>
        <w:t>), a single expression contained in quotation marks: (</w:t>
      </w:r>
      <w:r w:rsidRPr="003E75C9">
        <w:rPr>
          <w:rFonts w:ascii="Book Antiqua" w:hAnsi="Book Antiqua"/>
          <w:i/>
          <w:iCs/>
          <w:sz w:val="28"/>
          <w:szCs w:val="28"/>
        </w:rPr>
        <w:t>a "better than promised" attitude</w:t>
      </w:r>
      <w:r w:rsidRPr="003E75C9">
        <w:rPr>
          <w:rFonts w:ascii="Book Antiqua" w:hAnsi="Book Antiqua"/>
          <w:sz w:val="28"/>
          <w:szCs w:val="28"/>
        </w:rPr>
        <w:t>), foreign-language phrases (</w:t>
      </w:r>
      <w:r w:rsidRPr="003E75C9">
        <w:rPr>
          <w:rFonts w:ascii="Book Antiqua" w:hAnsi="Book Antiqua"/>
          <w:i/>
          <w:iCs/>
          <w:sz w:val="28"/>
          <w:szCs w:val="28"/>
        </w:rPr>
        <w:t>the ad hoc committee</w:t>
      </w:r>
      <w:r w:rsidRPr="003E75C9">
        <w:rPr>
          <w:rFonts w:ascii="Book Antiqua" w:hAnsi="Book Antiqua"/>
          <w:sz w:val="28"/>
          <w:szCs w:val="28"/>
        </w:rPr>
        <w:t>), percentages (</w:t>
      </w:r>
      <w:r w:rsidRPr="003E75C9">
        <w:rPr>
          <w:rFonts w:ascii="Book Antiqua" w:hAnsi="Book Antiqua"/>
          <w:i/>
          <w:iCs/>
          <w:sz w:val="28"/>
          <w:szCs w:val="28"/>
        </w:rPr>
        <w:t>the 3 percent tax increase</w:t>
      </w:r>
      <w:r w:rsidRPr="003E75C9">
        <w:rPr>
          <w:rFonts w:ascii="Book Antiqua" w:hAnsi="Book Antiqua"/>
          <w:sz w:val="28"/>
          <w:szCs w:val="28"/>
        </w:rPr>
        <w:t>) and dollar amounts (</w:t>
      </w:r>
      <w:r w:rsidRPr="003E75C9">
        <w:rPr>
          <w:rFonts w:ascii="Book Antiqua" w:hAnsi="Book Antiqua"/>
          <w:i/>
          <w:iCs/>
          <w:sz w:val="28"/>
          <w:szCs w:val="28"/>
        </w:rPr>
        <w:t>a $7 million budget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7" w:name="conceal"/>
      <w:r w:rsidRPr="003E75C9">
        <w:rPr>
          <w:rFonts w:ascii="Book Antiqua" w:hAnsi="Book Antiqua"/>
          <w:b/>
          <w:bCs/>
          <w:sz w:val="28"/>
          <w:szCs w:val="28"/>
        </w:rPr>
        <w:t>conceal</w:t>
      </w:r>
      <w:bookmarkEnd w:id="397"/>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hide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8" w:name="concept"/>
      <w:r w:rsidRPr="003E75C9">
        <w:rPr>
          <w:rFonts w:ascii="Book Antiqua" w:hAnsi="Book Antiqua"/>
          <w:b/>
          <w:bCs/>
          <w:sz w:val="28"/>
          <w:szCs w:val="28"/>
        </w:rPr>
        <w:t>concept</w:t>
      </w:r>
      <w:bookmarkEnd w:id="398"/>
      <w:r w:rsidRPr="003E75C9">
        <w:rPr>
          <w:rFonts w:ascii="Book Antiqua" w:hAnsi="Book Antiqua"/>
          <w:sz w:val="28"/>
          <w:szCs w:val="28"/>
        </w:rPr>
        <w:t xml:space="preserve"> Overstated. Simplify. Change to </w:t>
      </w:r>
      <w:r w:rsidRPr="003E75C9">
        <w:rPr>
          <w:rFonts w:ascii="Book Antiqua" w:hAnsi="Book Antiqua"/>
          <w:i/>
          <w:iCs/>
          <w:sz w:val="28"/>
          <w:szCs w:val="28"/>
        </w:rPr>
        <w:t>idea</w:t>
      </w:r>
      <w:r w:rsidRPr="003E75C9">
        <w:rPr>
          <w:rFonts w:ascii="Book Antiqua" w:hAnsi="Book Antiqua"/>
          <w:sz w:val="28"/>
          <w:szCs w:val="28"/>
        </w:rPr>
        <w:t xml:space="preserve"> or </w:t>
      </w:r>
      <w:r w:rsidRPr="003E75C9">
        <w:rPr>
          <w:rFonts w:ascii="Book Antiqua" w:hAnsi="Book Antiqua"/>
          <w:i/>
          <w:iCs/>
          <w:sz w:val="28"/>
          <w:szCs w:val="28"/>
        </w:rPr>
        <w:t>design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399" w:name="concerning"/>
      <w:r w:rsidRPr="003E75C9">
        <w:rPr>
          <w:rFonts w:ascii="Book Antiqua" w:hAnsi="Book Antiqua"/>
          <w:b/>
          <w:bCs/>
          <w:sz w:val="28"/>
          <w:szCs w:val="28"/>
        </w:rPr>
        <w:t>concerning</w:t>
      </w:r>
      <w:bookmarkEnd w:id="399"/>
      <w:r w:rsidRPr="003E75C9">
        <w:rPr>
          <w:rFonts w:ascii="Book Antiqua" w:hAnsi="Book Antiqua"/>
          <w:sz w:val="28"/>
          <w:szCs w:val="28"/>
        </w:rPr>
        <w:t xml:space="preserve"> Overstated and formal. Try replacing with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0" w:name="concise"/>
      <w:r w:rsidRPr="003E75C9">
        <w:rPr>
          <w:rFonts w:ascii="Book Antiqua" w:hAnsi="Book Antiqua"/>
          <w:b/>
          <w:bCs/>
          <w:sz w:val="28"/>
          <w:szCs w:val="28"/>
        </w:rPr>
        <w:t>concise</w:t>
      </w:r>
      <w:bookmarkEnd w:id="400"/>
      <w:r w:rsidRPr="003E75C9">
        <w:rPr>
          <w:rFonts w:ascii="Book Antiqua" w:hAnsi="Book Antiqua"/>
          <w:sz w:val="28"/>
          <w:szCs w:val="28"/>
        </w:rPr>
        <w:t xml:space="preserve"> (adj.), </w:t>
      </w:r>
      <w:r w:rsidRPr="003E75C9">
        <w:rPr>
          <w:rFonts w:ascii="Book Antiqua" w:hAnsi="Book Antiqua"/>
          <w:b/>
          <w:bCs/>
          <w:sz w:val="28"/>
          <w:szCs w:val="28"/>
        </w:rPr>
        <w:t>concisely</w:t>
      </w:r>
      <w:r w:rsidRPr="003E75C9">
        <w:rPr>
          <w:rFonts w:ascii="Book Antiqua" w:hAnsi="Book Antiqua"/>
          <w:sz w:val="28"/>
          <w:szCs w:val="28"/>
        </w:rPr>
        <w:t xml:space="preserve"> (adv.), </w:t>
      </w:r>
      <w:r w:rsidRPr="003E75C9">
        <w:rPr>
          <w:rFonts w:ascii="Book Antiqua" w:hAnsi="Book Antiqua"/>
          <w:b/>
          <w:bCs/>
          <w:sz w:val="28"/>
          <w:szCs w:val="28"/>
        </w:rPr>
        <w:t>conciseness</w:t>
      </w:r>
      <w:r w:rsidRPr="003E75C9">
        <w:rPr>
          <w:rFonts w:ascii="Book Antiqua" w:hAnsi="Book Antiqua"/>
          <w:sz w:val="28"/>
          <w:szCs w:val="28"/>
        </w:rPr>
        <w:t xml:space="preserve"> (n.) Means "brief and to the point, short and clear." To be </w:t>
      </w:r>
      <w:r w:rsidRPr="003E75C9">
        <w:rPr>
          <w:rFonts w:ascii="Book Antiqua" w:hAnsi="Book Antiqua"/>
          <w:i/>
          <w:iCs/>
          <w:sz w:val="28"/>
          <w:szCs w:val="28"/>
        </w:rPr>
        <w:t>concise</w:t>
      </w:r>
      <w:r w:rsidRPr="003E75C9">
        <w:rPr>
          <w:rFonts w:ascii="Book Antiqua" w:hAnsi="Book Antiqua"/>
          <w:sz w:val="28"/>
          <w:szCs w:val="28"/>
        </w:rPr>
        <w:t xml:space="preserve">, write only what you must to make your point, removing all unnecessary words and details. </w:t>
      </w:r>
      <w:r w:rsidRPr="003E75C9">
        <w:rPr>
          <w:rFonts w:ascii="Book Antiqua" w:hAnsi="Book Antiqua"/>
          <w:i/>
          <w:iCs/>
          <w:sz w:val="28"/>
          <w:szCs w:val="28"/>
        </w:rPr>
        <w:t>Succinct</w:t>
      </w:r>
      <w:r w:rsidRPr="003E75C9">
        <w:rPr>
          <w:rFonts w:ascii="Book Antiqua" w:hAnsi="Book Antiqua"/>
          <w:sz w:val="28"/>
          <w:szCs w:val="28"/>
        </w:rPr>
        <w:t xml:space="preserve"> writing is clear and precise using the fewest words possible. </w:t>
      </w:r>
      <w:r w:rsidRPr="003E75C9">
        <w:rPr>
          <w:rFonts w:ascii="Book Antiqua" w:hAnsi="Book Antiqua"/>
          <w:i/>
          <w:iCs/>
          <w:sz w:val="28"/>
          <w:szCs w:val="28"/>
        </w:rPr>
        <w:t>Pithy</w:t>
      </w:r>
      <w:r w:rsidRPr="003E75C9">
        <w:rPr>
          <w:rFonts w:ascii="Book Antiqua" w:hAnsi="Book Antiqua"/>
          <w:sz w:val="28"/>
          <w:szCs w:val="28"/>
        </w:rPr>
        <w:t xml:space="preserve"> writing is compact but also meaningful and witty. </w:t>
      </w:r>
      <w:r w:rsidRPr="003E75C9">
        <w:rPr>
          <w:rFonts w:ascii="Book Antiqua" w:hAnsi="Book Antiqua"/>
          <w:i/>
          <w:iCs/>
          <w:sz w:val="28"/>
          <w:szCs w:val="28"/>
        </w:rPr>
        <w:t>Terse</w:t>
      </w:r>
      <w:r w:rsidRPr="003E75C9">
        <w:rPr>
          <w:rFonts w:ascii="Book Antiqua" w:hAnsi="Book Antiqua"/>
          <w:sz w:val="28"/>
          <w:szCs w:val="28"/>
        </w:rPr>
        <w:t xml:space="preserve"> writing is concise and polished but potentially curt in its brevity. </w:t>
      </w:r>
      <w:r w:rsidRPr="003E75C9">
        <w:rPr>
          <w:rFonts w:ascii="Book Antiqua" w:hAnsi="Book Antiqua"/>
          <w:i/>
          <w:iCs/>
          <w:sz w:val="28"/>
          <w:szCs w:val="28"/>
        </w:rPr>
        <w:t>Laconic</w:t>
      </w:r>
      <w:r w:rsidRPr="003E75C9">
        <w:rPr>
          <w:rFonts w:ascii="Book Antiqua" w:hAnsi="Book Antiqua"/>
          <w:sz w:val="28"/>
          <w:szCs w:val="28"/>
        </w:rPr>
        <w:t xml:space="preserve"> writing is brief but also rude or ambiguous, mysterious and uncommunicative.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Writing that is not concise may be </w:t>
      </w:r>
      <w:r w:rsidRPr="003E75C9">
        <w:rPr>
          <w:rFonts w:ascii="Book Antiqua" w:hAnsi="Book Antiqua"/>
          <w:i/>
          <w:iCs/>
          <w:sz w:val="28"/>
          <w:szCs w:val="28"/>
        </w:rPr>
        <w:t>wordy</w:t>
      </w:r>
      <w:r w:rsidRPr="003E75C9">
        <w:rPr>
          <w:rFonts w:ascii="Book Antiqua" w:hAnsi="Book Antiqua"/>
          <w:sz w:val="28"/>
          <w:szCs w:val="28"/>
        </w:rPr>
        <w:t xml:space="preserve"> (more words than necessary) and </w:t>
      </w:r>
      <w:r w:rsidRPr="003E75C9">
        <w:rPr>
          <w:rFonts w:ascii="Book Antiqua" w:hAnsi="Book Antiqua"/>
          <w:i/>
          <w:iCs/>
          <w:sz w:val="28"/>
          <w:szCs w:val="28"/>
        </w:rPr>
        <w:t>verbose</w:t>
      </w:r>
      <w:r w:rsidRPr="003E75C9">
        <w:rPr>
          <w:rFonts w:ascii="Book Antiqua" w:hAnsi="Book Antiqua"/>
          <w:sz w:val="28"/>
          <w:szCs w:val="28"/>
        </w:rPr>
        <w:t xml:space="preserve"> (obscure and tedious), </w:t>
      </w:r>
      <w:r w:rsidRPr="003E75C9">
        <w:rPr>
          <w:rFonts w:ascii="Book Antiqua" w:hAnsi="Book Antiqua"/>
          <w:i/>
          <w:iCs/>
          <w:sz w:val="28"/>
          <w:szCs w:val="28"/>
        </w:rPr>
        <w:t>rambling</w:t>
      </w:r>
      <w:r w:rsidRPr="003E75C9">
        <w:rPr>
          <w:rFonts w:ascii="Book Antiqua" w:hAnsi="Book Antiqua"/>
          <w:sz w:val="28"/>
          <w:szCs w:val="28"/>
        </w:rPr>
        <w:t xml:space="preserve"> (aimless) and </w:t>
      </w:r>
      <w:r w:rsidRPr="003E75C9">
        <w:rPr>
          <w:rFonts w:ascii="Book Antiqua" w:hAnsi="Book Antiqua"/>
          <w:i/>
          <w:iCs/>
          <w:sz w:val="28"/>
          <w:szCs w:val="28"/>
        </w:rPr>
        <w:t>diffuse</w:t>
      </w:r>
      <w:r w:rsidRPr="003E75C9">
        <w:rPr>
          <w:rFonts w:ascii="Book Antiqua" w:hAnsi="Book Antiqua"/>
          <w:sz w:val="28"/>
          <w:szCs w:val="28"/>
        </w:rPr>
        <w:t xml:space="preserve"> (loose and weak), </w:t>
      </w:r>
      <w:r w:rsidRPr="003E75C9">
        <w:rPr>
          <w:rFonts w:ascii="Book Antiqua" w:hAnsi="Book Antiqua"/>
          <w:i/>
          <w:iCs/>
          <w:sz w:val="28"/>
          <w:szCs w:val="28"/>
        </w:rPr>
        <w:t>long-winded</w:t>
      </w:r>
      <w:r w:rsidRPr="003E75C9">
        <w:rPr>
          <w:rFonts w:ascii="Book Antiqua" w:hAnsi="Book Antiqua"/>
          <w:sz w:val="28"/>
          <w:szCs w:val="28"/>
        </w:rPr>
        <w:t xml:space="preserve"> (tiresome) and </w:t>
      </w:r>
      <w:r w:rsidRPr="003E75C9">
        <w:rPr>
          <w:rFonts w:ascii="Book Antiqua" w:hAnsi="Book Antiqua"/>
          <w:i/>
          <w:iCs/>
          <w:sz w:val="28"/>
          <w:szCs w:val="28"/>
        </w:rPr>
        <w:t>prolix</w:t>
      </w:r>
      <w:r w:rsidRPr="003E75C9">
        <w:rPr>
          <w:rFonts w:ascii="Book Antiqua" w:hAnsi="Book Antiqua"/>
          <w:sz w:val="28"/>
          <w:szCs w:val="28"/>
        </w:rPr>
        <w:t xml:space="preserve"> (trivial and boring), </w:t>
      </w:r>
      <w:r w:rsidRPr="003E75C9">
        <w:rPr>
          <w:rFonts w:ascii="Book Antiqua" w:hAnsi="Book Antiqua"/>
          <w:i/>
          <w:iCs/>
          <w:sz w:val="28"/>
          <w:szCs w:val="28"/>
        </w:rPr>
        <w:t>redundant</w:t>
      </w:r>
      <w:r w:rsidRPr="003E75C9">
        <w:rPr>
          <w:rFonts w:ascii="Book Antiqua" w:hAnsi="Book Antiqua"/>
          <w:sz w:val="28"/>
          <w:szCs w:val="28"/>
        </w:rPr>
        <w:t xml:space="preserve"> (repetitious), or all of the above. See </w:t>
      </w:r>
      <w:hyperlink r:id="rId331" w:anchor="defuse" w:history="1">
        <w:r w:rsidRPr="003E75C9">
          <w:rPr>
            <w:rFonts w:ascii="Book Antiqua" w:hAnsi="Book Antiqua"/>
            <w:b/>
            <w:bCs/>
            <w:color w:val="0000FF"/>
            <w:sz w:val="28"/>
            <w:szCs w:val="28"/>
            <w:u w:val="single"/>
          </w:rPr>
          <w:t>defuse, diffuse</w:t>
        </w:r>
      </w:hyperlink>
      <w:r w:rsidRPr="003E75C9">
        <w:rPr>
          <w:rFonts w:ascii="Book Antiqua" w:hAnsi="Book Antiqua"/>
          <w:b/>
          <w:bCs/>
          <w:sz w:val="28"/>
          <w:szCs w:val="28"/>
        </w:rPr>
        <w:t xml:space="preserve">; </w:t>
      </w:r>
      <w:hyperlink r:id="rId332"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b/>
          <w:bCs/>
          <w:sz w:val="28"/>
          <w:szCs w:val="28"/>
        </w:rPr>
        <w:t xml:space="preserve">; </w:t>
      </w:r>
      <w:hyperlink r:id="rId333" w:anchor="redundancy" w:history="1">
        <w:r w:rsidRPr="003E75C9">
          <w:rPr>
            <w:rFonts w:ascii="Book Antiqua" w:hAnsi="Book Antiqua"/>
            <w:b/>
            <w:bCs/>
            <w:color w:val="0000FF"/>
            <w:sz w:val="28"/>
            <w:szCs w:val="28"/>
            <w:u w:val="single"/>
          </w:rPr>
          <w:t>redundancy</w:t>
        </w:r>
      </w:hyperlink>
      <w:r w:rsidRPr="003E75C9">
        <w:rPr>
          <w:rFonts w:ascii="Book Antiqua" w:hAnsi="Book Antiqua"/>
          <w:b/>
          <w:bCs/>
          <w:sz w:val="28"/>
          <w:szCs w:val="28"/>
        </w:rPr>
        <w:t xml:space="preserve">; </w:t>
      </w:r>
      <w:hyperlink r:id="rId334" w:anchor="verbiage" w:history="1">
        <w:r w:rsidRPr="003E75C9">
          <w:rPr>
            <w:rFonts w:ascii="Book Antiqua" w:hAnsi="Book Antiqua"/>
            <w:b/>
            <w:bCs/>
            <w:color w:val="0000FF"/>
            <w:sz w:val="28"/>
            <w:szCs w:val="28"/>
            <w:u w:val="single"/>
          </w:rPr>
          <w:t>verbiage</w:t>
        </w:r>
      </w:hyperlink>
      <w:r w:rsidRPr="003E75C9">
        <w:rPr>
          <w:rFonts w:ascii="Book Antiqua" w:hAnsi="Book Antiqua"/>
          <w:sz w:val="28"/>
          <w:szCs w:val="28"/>
        </w:rPr>
        <w:t xml:space="preserve">. Also see </w:t>
      </w:r>
      <w:hyperlink r:id="rId335"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Concise Writing Guide</w:t>
        </w:r>
      </w:hyperlink>
      <w:r w:rsidRPr="003E75C9">
        <w:rPr>
          <w:rFonts w:ascii="Book Antiqua" w:hAnsi="Book Antiqua"/>
          <w:b/>
          <w:bCs/>
          <w:sz w:val="28"/>
          <w:szCs w:val="28"/>
        </w:rPr>
        <w:t xml:space="preserve">; </w:t>
      </w:r>
      <w:hyperlink r:id="rId336"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Fat-Free Writing Links</w:t>
        </w:r>
      </w:hyperlink>
      <w:r w:rsidRPr="003E75C9">
        <w:rPr>
          <w:rFonts w:ascii="Book Antiqua" w:hAnsi="Book Antiqua"/>
          <w:b/>
          <w:bCs/>
          <w:sz w:val="28"/>
          <w:szCs w:val="28"/>
        </w:rPr>
        <w:t xml:space="preserve">; </w:t>
      </w:r>
      <w:hyperlink r:id="rId33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Plain Language Resources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concluded</w:t>
      </w:r>
      <w:r w:rsidRPr="003E75C9">
        <w:rPr>
          <w:rFonts w:ascii="Book Antiqua" w:hAnsi="Book Antiqua"/>
          <w:sz w:val="28"/>
          <w:szCs w:val="28"/>
        </w:rPr>
        <w:t xml:space="preserve"> See </w:t>
      </w:r>
      <w:hyperlink r:id="rId338"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1" w:name="confidant"/>
      <w:r w:rsidRPr="003E75C9">
        <w:rPr>
          <w:rFonts w:ascii="Book Antiqua" w:hAnsi="Book Antiqua"/>
          <w:b/>
          <w:bCs/>
          <w:sz w:val="28"/>
          <w:szCs w:val="28"/>
        </w:rPr>
        <w:lastRenderedPageBreak/>
        <w:t>confidant, confident</w:t>
      </w:r>
      <w:bookmarkEnd w:id="401"/>
      <w:r w:rsidRPr="003E75C9">
        <w:rPr>
          <w:rFonts w:ascii="Book Antiqua" w:hAnsi="Book Antiqua"/>
          <w:sz w:val="28"/>
          <w:szCs w:val="28"/>
        </w:rPr>
        <w:t xml:space="preserve"> Sometimes confused. You tell secrets or intimate details to a trusted friend or </w:t>
      </w:r>
      <w:r w:rsidRPr="003E75C9">
        <w:rPr>
          <w:rFonts w:ascii="Book Antiqua" w:hAnsi="Book Antiqua"/>
          <w:i/>
          <w:iCs/>
          <w:sz w:val="28"/>
          <w:szCs w:val="28"/>
        </w:rPr>
        <w:t>confidant</w:t>
      </w:r>
      <w:r w:rsidRPr="003E75C9">
        <w:rPr>
          <w:rFonts w:ascii="Book Antiqua" w:hAnsi="Book Antiqua"/>
          <w:sz w:val="28"/>
          <w:szCs w:val="28"/>
        </w:rPr>
        <w:t xml:space="preserve">. If you're self-assured or certain about something, you're </w:t>
      </w:r>
      <w:r w:rsidRPr="003E75C9">
        <w:rPr>
          <w:rFonts w:ascii="Book Antiqua" w:hAnsi="Book Antiqua"/>
          <w:i/>
          <w:iCs/>
          <w:sz w:val="28"/>
          <w:szCs w:val="28"/>
        </w:rPr>
        <w:t>confident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confute</w:t>
      </w:r>
      <w:r w:rsidRPr="003E75C9">
        <w:rPr>
          <w:rFonts w:ascii="Book Antiqua" w:hAnsi="Book Antiqua"/>
          <w:sz w:val="28"/>
          <w:szCs w:val="28"/>
        </w:rPr>
        <w:t xml:space="preserve"> See </w:t>
      </w:r>
      <w:hyperlink r:id="rId339"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2" w:name="congress"/>
      <w:r w:rsidRPr="003E75C9">
        <w:rPr>
          <w:rFonts w:ascii="Book Antiqua" w:hAnsi="Book Antiqua"/>
          <w:b/>
          <w:bCs/>
          <w:sz w:val="28"/>
          <w:szCs w:val="28"/>
        </w:rPr>
        <w:t>congress</w:t>
      </w:r>
      <w:bookmarkEnd w:id="402"/>
      <w:r w:rsidRPr="003E75C9">
        <w:rPr>
          <w:rFonts w:ascii="Book Antiqua" w:hAnsi="Book Antiqua"/>
          <w:sz w:val="28"/>
          <w:szCs w:val="28"/>
        </w:rPr>
        <w:t xml:space="preserve"> Capitalize </w:t>
      </w:r>
      <w:r w:rsidRPr="003E75C9">
        <w:rPr>
          <w:rFonts w:ascii="Book Antiqua" w:hAnsi="Book Antiqua"/>
          <w:i/>
          <w:iCs/>
          <w:sz w:val="28"/>
          <w:szCs w:val="28"/>
        </w:rPr>
        <w:t>U.S. Congress</w:t>
      </w:r>
      <w:r w:rsidRPr="003E75C9">
        <w:rPr>
          <w:rFonts w:ascii="Book Antiqua" w:hAnsi="Book Antiqua"/>
          <w:sz w:val="28"/>
          <w:szCs w:val="28"/>
        </w:rPr>
        <w:t xml:space="preserve"> and </w:t>
      </w:r>
      <w:r w:rsidRPr="003E75C9">
        <w:rPr>
          <w:rFonts w:ascii="Book Antiqua" w:hAnsi="Book Antiqua"/>
          <w:i/>
          <w:iCs/>
          <w:sz w:val="28"/>
          <w:szCs w:val="28"/>
        </w:rPr>
        <w:t>Congress</w:t>
      </w:r>
      <w:r w:rsidRPr="003E75C9">
        <w:rPr>
          <w:rFonts w:ascii="Book Antiqua" w:hAnsi="Book Antiqua"/>
          <w:sz w:val="28"/>
          <w:szCs w:val="28"/>
        </w:rPr>
        <w:t xml:space="preserve"> when writing about the U.S. Senate and House of Representatives. Lowercase when used as a synonym for convention or in second reference to a group that uses the word as part of its formal name. Lowercase </w:t>
      </w:r>
      <w:r w:rsidRPr="003E75C9">
        <w:rPr>
          <w:rFonts w:ascii="Book Antiqua" w:hAnsi="Book Antiqua"/>
          <w:i/>
          <w:iCs/>
          <w:sz w:val="28"/>
          <w:szCs w:val="28"/>
        </w:rPr>
        <w:t>congressional</w:t>
      </w:r>
      <w:r w:rsidRPr="003E75C9">
        <w:rPr>
          <w:rFonts w:ascii="Book Antiqua" w:hAnsi="Book Antiqua"/>
          <w:sz w:val="28"/>
          <w:szCs w:val="28"/>
        </w:rPr>
        <w:t xml:space="preserve"> unless it's part of a proper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congressional districts</w:t>
      </w:r>
      <w:r w:rsidRPr="003E75C9">
        <w:rPr>
          <w:rFonts w:ascii="Book Antiqua" w:hAnsi="Book Antiqua"/>
          <w:sz w:val="28"/>
          <w:szCs w:val="28"/>
        </w:rPr>
        <w:t xml:space="preserve"> See </w:t>
      </w:r>
      <w:hyperlink r:id="rId340"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3" w:name="congressman"/>
      <w:r w:rsidRPr="003E75C9">
        <w:rPr>
          <w:rFonts w:ascii="Book Antiqua" w:hAnsi="Book Antiqua"/>
          <w:b/>
          <w:bCs/>
          <w:sz w:val="28"/>
          <w:szCs w:val="28"/>
        </w:rPr>
        <w:t>congressman</w:t>
      </w:r>
      <w:bookmarkEnd w:id="403"/>
      <w:r w:rsidRPr="003E75C9">
        <w:rPr>
          <w:rFonts w:ascii="Book Antiqua" w:hAnsi="Book Antiqua"/>
          <w:b/>
          <w:bCs/>
          <w:sz w:val="28"/>
          <w:szCs w:val="28"/>
        </w:rPr>
        <w:t>, congresswoman</w:t>
      </w:r>
      <w:r w:rsidRPr="003E75C9">
        <w:rPr>
          <w:rFonts w:ascii="Book Antiqua" w:hAnsi="Book Antiqua"/>
          <w:sz w:val="28"/>
          <w:szCs w:val="28"/>
        </w:rPr>
        <w:t xml:space="preserve"> Use only when writing about members of the U.S. House of Representatives.</w:t>
      </w:r>
    </w:p>
    <w:p w:rsidR="00BE4482" w:rsidRPr="003E75C9" w:rsidRDefault="00BE4482" w:rsidP="003E75C9">
      <w:pPr>
        <w:pStyle w:val="NoSpacing"/>
        <w:spacing w:line="360" w:lineRule="auto"/>
        <w:rPr>
          <w:rFonts w:ascii="Book Antiqua" w:hAnsi="Book Antiqua"/>
          <w:sz w:val="28"/>
          <w:szCs w:val="28"/>
        </w:rPr>
      </w:pPr>
      <w:bookmarkStart w:id="404" w:name="connote,_denote"/>
      <w:r w:rsidRPr="003E75C9">
        <w:rPr>
          <w:rFonts w:ascii="Book Antiqua" w:hAnsi="Book Antiqua"/>
          <w:b/>
          <w:bCs/>
          <w:sz w:val="28"/>
          <w:szCs w:val="28"/>
        </w:rPr>
        <w:t>connote, denote</w:t>
      </w:r>
      <w:bookmarkEnd w:id="404"/>
      <w:r w:rsidRPr="003E75C9">
        <w:rPr>
          <w:rFonts w:ascii="Book Antiqua" w:hAnsi="Book Antiqua"/>
          <w:sz w:val="28"/>
          <w:szCs w:val="28"/>
        </w:rPr>
        <w:t xml:space="preserve"> Sometimes confused. </w:t>
      </w:r>
      <w:r w:rsidRPr="003E75C9">
        <w:rPr>
          <w:rFonts w:ascii="Book Antiqua" w:hAnsi="Book Antiqua"/>
          <w:i/>
          <w:iCs/>
          <w:sz w:val="28"/>
          <w:szCs w:val="28"/>
        </w:rPr>
        <w:t>Connote</w:t>
      </w:r>
      <w:r w:rsidRPr="003E75C9">
        <w:rPr>
          <w:rFonts w:ascii="Book Antiqua" w:hAnsi="Book Antiqua"/>
          <w:sz w:val="28"/>
          <w:szCs w:val="28"/>
        </w:rPr>
        <w:t xml:space="preserve">, like </w:t>
      </w:r>
      <w:r w:rsidRPr="003E75C9">
        <w:rPr>
          <w:rFonts w:ascii="Book Antiqua" w:hAnsi="Book Antiqua"/>
          <w:i/>
          <w:iCs/>
          <w:sz w:val="28"/>
          <w:szCs w:val="28"/>
        </w:rPr>
        <w:t>connotation</w:t>
      </w:r>
      <w:r w:rsidRPr="003E75C9">
        <w:rPr>
          <w:rFonts w:ascii="Book Antiqua" w:hAnsi="Book Antiqua"/>
          <w:sz w:val="28"/>
          <w:szCs w:val="28"/>
        </w:rPr>
        <w:t xml:space="preserve">, suggests or implies a feeling or secondary meaning besides the actual meaning of a word. </w:t>
      </w:r>
      <w:r w:rsidRPr="003E75C9">
        <w:rPr>
          <w:rFonts w:ascii="Book Antiqua" w:hAnsi="Book Antiqua"/>
          <w:i/>
          <w:iCs/>
          <w:sz w:val="28"/>
          <w:szCs w:val="28"/>
        </w:rPr>
        <w:t>Denote</w:t>
      </w:r>
      <w:r w:rsidRPr="003E75C9">
        <w:rPr>
          <w:rFonts w:ascii="Book Antiqua" w:hAnsi="Book Antiqua"/>
          <w:sz w:val="28"/>
          <w:szCs w:val="28"/>
        </w:rPr>
        <w:t xml:space="preserve"> refers to the explicit or literal meaning of a word. See </w:t>
      </w:r>
      <w:hyperlink r:id="rId341" w:anchor="denote" w:history="1">
        <w:r w:rsidRPr="003E75C9">
          <w:rPr>
            <w:rFonts w:ascii="Book Antiqua" w:hAnsi="Book Antiqua"/>
            <w:b/>
            <w:bCs/>
            <w:color w:val="0000FF"/>
            <w:sz w:val="28"/>
            <w:szCs w:val="28"/>
            <w:u w:val="single"/>
          </w:rPr>
          <w:t>denote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05" w:name="connoisseur"/>
      <w:r w:rsidRPr="003E75C9">
        <w:rPr>
          <w:rFonts w:ascii="Book Antiqua" w:hAnsi="Book Antiqua"/>
          <w:b/>
          <w:bCs/>
          <w:sz w:val="28"/>
          <w:szCs w:val="28"/>
        </w:rPr>
        <w:t>connoisseur</w:t>
      </w:r>
      <w:bookmarkEnd w:id="405"/>
      <w:r w:rsidRPr="003E75C9">
        <w:rPr>
          <w:rFonts w:ascii="Book Antiqua" w:hAnsi="Book Antiqua"/>
          <w:sz w:val="28"/>
          <w:szCs w:val="28"/>
        </w:rPr>
        <w:t xml:space="preserve"> Commonly misspelled. Double the consonants inside the word; two </w:t>
      </w:r>
      <w:proofErr w:type="spellStart"/>
      <w:r w:rsidRPr="003E75C9">
        <w:rPr>
          <w:rFonts w:ascii="Book Antiqua" w:hAnsi="Book Antiqua"/>
          <w:i/>
          <w:iCs/>
          <w:sz w:val="28"/>
          <w:szCs w:val="28"/>
        </w:rPr>
        <w:t>n</w:t>
      </w:r>
      <w:r w:rsidRPr="003E75C9">
        <w:rPr>
          <w:rFonts w:ascii="Book Antiqua" w:hAnsi="Book Antiqua"/>
          <w:sz w:val="28"/>
          <w:szCs w:val="28"/>
        </w:rPr>
        <w:t>'s</w:t>
      </w:r>
      <w:proofErr w:type="spellEnd"/>
      <w:r w:rsidRPr="003E75C9">
        <w:rPr>
          <w:rFonts w:ascii="Book Antiqua" w:hAnsi="Book Antiqua"/>
          <w:sz w:val="28"/>
          <w:szCs w:val="28"/>
        </w:rPr>
        <w:t xml:space="preserve"> and two </w:t>
      </w:r>
      <w:proofErr w:type="spellStart"/>
      <w:r w:rsidRPr="003E75C9">
        <w:rPr>
          <w:rFonts w:ascii="Book Antiqua" w:hAnsi="Book Antiqua"/>
          <w:i/>
          <w:iCs/>
          <w:sz w:val="28"/>
          <w:szCs w:val="28"/>
        </w:rPr>
        <w:t>s</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06" w:name="conscience"/>
      <w:r w:rsidRPr="003E75C9">
        <w:rPr>
          <w:rFonts w:ascii="Book Antiqua" w:hAnsi="Book Antiqua"/>
          <w:b/>
          <w:bCs/>
          <w:sz w:val="28"/>
          <w:szCs w:val="28"/>
        </w:rPr>
        <w:t>conscience,</w:t>
      </w:r>
      <w:bookmarkEnd w:id="406"/>
      <w:r w:rsidRPr="003E75C9">
        <w:rPr>
          <w:rFonts w:ascii="Book Antiqua" w:hAnsi="Book Antiqua"/>
          <w:b/>
          <w:bCs/>
          <w:sz w:val="28"/>
          <w:szCs w:val="28"/>
        </w:rPr>
        <w:t xml:space="preserve"> </w:t>
      </w:r>
      <w:bookmarkStart w:id="407" w:name="conscious"/>
      <w:r w:rsidRPr="003E75C9">
        <w:rPr>
          <w:rFonts w:ascii="Book Antiqua" w:hAnsi="Book Antiqua"/>
          <w:b/>
          <w:bCs/>
          <w:sz w:val="28"/>
          <w:szCs w:val="28"/>
        </w:rPr>
        <w:t>conscious</w:t>
      </w:r>
      <w:bookmarkEnd w:id="407"/>
      <w:r w:rsidRPr="003E75C9">
        <w:rPr>
          <w:rFonts w:ascii="Book Antiqua" w:hAnsi="Book Antiqua"/>
          <w:sz w:val="28"/>
          <w:szCs w:val="28"/>
        </w:rPr>
        <w:t xml:space="preserve"> Commonly misspelled or confused. </w:t>
      </w:r>
      <w:r w:rsidRPr="003E75C9">
        <w:rPr>
          <w:rFonts w:ascii="Book Antiqua" w:hAnsi="Book Antiqua"/>
          <w:i/>
          <w:iCs/>
          <w:sz w:val="28"/>
          <w:szCs w:val="28"/>
        </w:rPr>
        <w:t>Conscience</w:t>
      </w:r>
      <w:r w:rsidRPr="003E75C9">
        <w:rPr>
          <w:rFonts w:ascii="Book Antiqua" w:hAnsi="Book Antiqua"/>
          <w:sz w:val="28"/>
          <w:szCs w:val="28"/>
        </w:rPr>
        <w:t xml:space="preserve"> is a noun for "a person's feelings about doing something that is morally right or wrong." </w:t>
      </w:r>
      <w:r w:rsidRPr="003E75C9">
        <w:rPr>
          <w:rFonts w:ascii="Book Antiqua" w:hAnsi="Book Antiqua"/>
          <w:i/>
          <w:iCs/>
          <w:sz w:val="28"/>
          <w:szCs w:val="28"/>
        </w:rPr>
        <w:t>Conscious</w:t>
      </w:r>
      <w:r w:rsidRPr="003E75C9">
        <w:rPr>
          <w:rFonts w:ascii="Book Antiqua" w:hAnsi="Book Antiqua"/>
          <w:sz w:val="28"/>
          <w:szCs w:val="28"/>
        </w:rPr>
        <w:t xml:space="preserve"> is an adjective meaning "awake and aware or intended and planned."</w:t>
      </w:r>
    </w:p>
    <w:p w:rsidR="00BE4482" w:rsidRPr="003E75C9" w:rsidRDefault="00BE4482" w:rsidP="003E75C9">
      <w:pPr>
        <w:pStyle w:val="NoSpacing"/>
        <w:spacing w:line="360" w:lineRule="auto"/>
        <w:rPr>
          <w:rFonts w:ascii="Book Antiqua" w:hAnsi="Book Antiqua"/>
          <w:sz w:val="28"/>
          <w:szCs w:val="28"/>
        </w:rPr>
      </w:pPr>
      <w:bookmarkStart w:id="408" w:name="consensus"/>
      <w:r w:rsidRPr="003E75C9">
        <w:rPr>
          <w:rFonts w:ascii="Book Antiqua" w:hAnsi="Book Antiqua"/>
          <w:b/>
          <w:bCs/>
          <w:sz w:val="28"/>
          <w:szCs w:val="28"/>
        </w:rPr>
        <w:t>consensus</w:t>
      </w:r>
      <w:bookmarkEnd w:id="408"/>
      <w:r w:rsidRPr="003E75C9">
        <w:rPr>
          <w:rFonts w:ascii="Book Antiqua" w:hAnsi="Book Antiqua"/>
          <w:sz w:val="28"/>
          <w:szCs w:val="28"/>
        </w:rPr>
        <w:t xml:space="preserve"> Commonly misspelled. Its first letter is the only </w:t>
      </w:r>
      <w:r w:rsidRPr="003E75C9">
        <w:rPr>
          <w:rFonts w:ascii="Book Antiqua" w:hAnsi="Book Antiqua"/>
          <w:i/>
          <w:iCs/>
          <w:sz w:val="28"/>
          <w:szCs w:val="28"/>
        </w:rPr>
        <w:t>c</w:t>
      </w:r>
      <w:r w:rsidRPr="003E75C9">
        <w:rPr>
          <w:rFonts w:ascii="Book Antiqua" w:hAnsi="Book Antiqua"/>
          <w:sz w:val="28"/>
          <w:szCs w:val="28"/>
        </w:rPr>
        <w:t xml:space="preserve">. Means "general agreement or opinion of all or most of the people concerned." It does not necessarily mean unanimous agreement. Avoid using the redundant </w:t>
      </w:r>
      <w:r w:rsidRPr="003E75C9">
        <w:rPr>
          <w:rFonts w:ascii="Book Antiqua" w:hAnsi="Book Antiqua"/>
          <w:i/>
          <w:iCs/>
          <w:sz w:val="28"/>
          <w:szCs w:val="28"/>
        </w:rPr>
        <w:t>consensus of opinion</w:t>
      </w:r>
      <w:r w:rsidRPr="003E75C9">
        <w:rPr>
          <w:rFonts w:ascii="Book Antiqua" w:hAnsi="Book Antiqua"/>
          <w:sz w:val="28"/>
          <w:szCs w:val="28"/>
        </w:rPr>
        <w:t xml:space="preserve"> and </w:t>
      </w:r>
      <w:r w:rsidRPr="003E75C9">
        <w:rPr>
          <w:rFonts w:ascii="Book Antiqua" w:hAnsi="Book Antiqua"/>
          <w:i/>
          <w:iCs/>
          <w:sz w:val="28"/>
          <w:szCs w:val="28"/>
        </w:rPr>
        <w:t>general consensus</w:t>
      </w:r>
      <w:r w:rsidRPr="003E75C9">
        <w:rPr>
          <w:rFonts w:ascii="Book Antiqua" w:hAnsi="Book Antiqua"/>
          <w:sz w:val="28"/>
          <w:szCs w:val="28"/>
        </w:rPr>
        <w:t xml:space="preserve">. Simply use </w:t>
      </w:r>
      <w:r w:rsidRPr="003E75C9">
        <w:rPr>
          <w:rFonts w:ascii="Book Antiqua" w:hAnsi="Book Antiqua"/>
          <w:i/>
          <w:iCs/>
          <w:sz w:val="28"/>
          <w:szCs w:val="28"/>
        </w:rPr>
        <w:t>consensus</w:t>
      </w:r>
      <w:r w:rsidRPr="003E75C9">
        <w:rPr>
          <w:rFonts w:ascii="Book Antiqua" w:hAnsi="Book Antiqua"/>
          <w:sz w:val="28"/>
          <w:szCs w:val="28"/>
        </w:rPr>
        <w:t xml:space="preserve"> or </w:t>
      </w:r>
      <w:r w:rsidRPr="003E75C9">
        <w:rPr>
          <w:rFonts w:ascii="Book Antiqua" w:hAnsi="Book Antiqua"/>
          <w:i/>
          <w:iCs/>
          <w:sz w:val="28"/>
          <w:szCs w:val="28"/>
        </w:rPr>
        <w:t>agreement</w:t>
      </w:r>
      <w:r w:rsidRPr="003E75C9">
        <w:rPr>
          <w:rFonts w:ascii="Book Antiqua" w:hAnsi="Book Antiqua"/>
          <w:sz w:val="28"/>
          <w:szCs w:val="28"/>
        </w:rPr>
        <w:t xml:space="preserve">. </w:t>
      </w:r>
      <w:r w:rsidRPr="003E75C9">
        <w:rPr>
          <w:rFonts w:ascii="Book Antiqua" w:hAnsi="Book Antiqua"/>
          <w:i/>
          <w:iCs/>
          <w:sz w:val="28"/>
          <w:szCs w:val="28"/>
        </w:rPr>
        <w:t>Broad consensus</w:t>
      </w:r>
      <w:r w:rsidRPr="003E75C9">
        <w:rPr>
          <w:rFonts w:ascii="Book Antiqua" w:hAnsi="Book Antiqua"/>
          <w:sz w:val="28"/>
          <w:szCs w:val="28"/>
        </w:rPr>
        <w:t xml:space="preserve"> is acceptable.</w:t>
      </w:r>
    </w:p>
    <w:p w:rsidR="00BE4482" w:rsidRPr="003E75C9" w:rsidRDefault="00BE4482" w:rsidP="003E75C9">
      <w:pPr>
        <w:pStyle w:val="NoSpacing"/>
        <w:spacing w:line="360" w:lineRule="auto"/>
        <w:rPr>
          <w:rFonts w:ascii="Book Antiqua" w:hAnsi="Book Antiqua"/>
          <w:sz w:val="28"/>
          <w:szCs w:val="28"/>
        </w:rPr>
      </w:pPr>
      <w:bookmarkStart w:id="409" w:name="consequently"/>
      <w:r w:rsidRPr="003E75C9">
        <w:rPr>
          <w:rFonts w:ascii="Book Antiqua" w:hAnsi="Book Antiqua"/>
          <w:b/>
          <w:bCs/>
          <w:sz w:val="28"/>
          <w:szCs w:val="28"/>
        </w:rPr>
        <w:t>consequently</w:t>
      </w:r>
      <w:bookmarkEnd w:id="409"/>
      <w:r w:rsidRPr="003E75C9">
        <w:rPr>
          <w:rFonts w:ascii="Book Antiqua" w:hAnsi="Book Antiqua"/>
          <w:sz w:val="28"/>
          <w:szCs w:val="28"/>
        </w:rPr>
        <w:t xml:space="preserve"> Overstated. Simplify. Try replacing with </w:t>
      </w:r>
      <w:r w:rsidRPr="003E75C9">
        <w:rPr>
          <w:rFonts w:ascii="Book Antiqua" w:hAnsi="Book Antiqua"/>
          <w:i/>
          <w:iCs/>
          <w:sz w:val="28"/>
          <w:szCs w:val="28"/>
        </w:rPr>
        <w:t>so</w:t>
      </w:r>
      <w:r w:rsidRPr="003E75C9">
        <w:rPr>
          <w:rFonts w:ascii="Book Antiqua" w:hAnsi="Book Antiqua"/>
          <w:sz w:val="28"/>
          <w:szCs w:val="28"/>
        </w:rPr>
        <w:t xml:space="preserve">. See </w:t>
      </w:r>
      <w:hyperlink r:id="rId342"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0" w:name="conservative"/>
      <w:r w:rsidRPr="003E75C9">
        <w:rPr>
          <w:rFonts w:ascii="Book Antiqua" w:hAnsi="Book Antiqua"/>
          <w:b/>
          <w:bCs/>
          <w:sz w:val="28"/>
          <w:szCs w:val="28"/>
        </w:rPr>
        <w:t>conservation, conservative</w:t>
      </w:r>
      <w:bookmarkEnd w:id="410"/>
      <w:r w:rsidRPr="003E75C9">
        <w:rPr>
          <w:rFonts w:ascii="Book Antiqua" w:hAnsi="Book Antiqua"/>
          <w:sz w:val="28"/>
          <w:szCs w:val="28"/>
        </w:rPr>
        <w:t xml:space="preserve"> Subtle difference in emphasis, unfortunately. </w:t>
      </w:r>
      <w:r w:rsidRPr="003E75C9">
        <w:rPr>
          <w:rFonts w:ascii="Book Antiqua" w:hAnsi="Book Antiqua"/>
          <w:i/>
          <w:iCs/>
          <w:sz w:val="28"/>
          <w:szCs w:val="28"/>
        </w:rPr>
        <w:t>Conservation</w:t>
      </w:r>
      <w:r w:rsidRPr="003E75C9">
        <w:rPr>
          <w:rFonts w:ascii="Book Antiqua" w:hAnsi="Book Antiqua"/>
          <w:sz w:val="28"/>
          <w:szCs w:val="28"/>
        </w:rPr>
        <w:t xml:space="preserve"> is an action that protects, preserves and restores works of arts, natural things like forests and wild animals, and other resources like water, gas and electricity. </w:t>
      </w:r>
      <w:r w:rsidRPr="003E75C9">
        <w:rPr>
          <w:rFonts w:ascii="Book Antiqua" w:hAnsi="Book Antiqua"/>
          <w:i/>
          <w:iCs/>
          <w:sz w:val="28"/>
          <w:szCs w:val="28"/>
        </w:rPr>
        <w:t>Conservative</w:t>
      </w:r>
      <w:r w:rsidRPr="003E75C9">
        <w:rPr>
          <w:rFonts w:ascii="Book Antiqua" w:hAnsi="Book Antiqua"/>
          <w:sz w:val="28"/>
          <w:szCs w:val="28"/>
        </w:rPr>
        <w:t xml:space="preserve"> describes a preference for preserving established traditions or institutions and resisting or opposing any change in them--to keep doing things the traditional way despite changes in modern society. See </w:t>
      </w:r>
      <w:hyperlink r:id="rId343" w:anchor="liberal" w:history="1">
        <w:r w:rsidRPr="003E75C9">
          <w:rPr>
            <w:rFonts w:ascii="Book Antiqua" w:hAnsi="Book Antiqua"/>
            <w:b/>
            <w:bCs/>
            <w:color w:val="0000FF"/>
            <w:sz w:val="28"/>
            <w:szCs w:val="28"/>
            <w:u w:val="single"/>
          </w:rPr>
          <w:t>liberal</w:t>
        </w:r>
      </w:hyperlink>
      <w:r w:rsidRPr="003E75C9">
        <w:rPr>
          <w:rFonts w:ascii="Book Antiqua" w:hAnsi="Book Antiqua"/>
          <w:sz w:val="28"/>
          <w:szCs w:val="28"/>
        </w:rPr>
        <w:t xml:space="preserve">, </w:t>
      </w:r>
      <w:hyperlink r:id="rId344" w:anchor="progressive" w:history="1">
        <w:r w:rsidRPr="003E75C9">
          <w:rPr>
            <w:rFonts w:ascii="Book Antiqua" w:hAnsi="Book Antiqua"/>
            <w:b/>
            <w:bCs/>
            <w:color w:val="0000FF"/>
            <w:sz w:val="28"/>
            <w:szCs w:val="28"/>
            <w:u w:val="single"/>
          </w:rPr>
          <w:t>progressive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1" w:name="consolidate"/>
      <w:r w:rsidRPr="003E75C9">
        <w:rPr>
          <w:rFonts w:ascii="Book Antiqua" w:hAnsi="Book Antiqua"/>
          <w:b/>
          <w:bCs/>
          <w:sz w:val="28"/>
          <w:szCs w:val="28"/>
        </w:rPr>
        <w:lastRenderedPageBreak/>
        <w:t>consolidate</w:t>
      </w:r>
      <w:bookmarkEnd w:id="411"/>
      <w:r w:rsidRPr="003E75C9">
        <w:rPr>
          <w:rFonts w:ascii="Book Antiqua" w:hAnsi="Book Antiqua"/>
          <w:sz w:val="28"/>
          <w:szCs w:val="28"/>
        </w:rPr>
        <w:t xml:space="preserve"> Try replacing with simpler </w:t>
      </w:r>
      <w:r w:rsidRPr="003E75C9">
        <w:rPr>
          <w:rFonts w:ascii="Book Antiqua" w:hAnsi="Book Antiqua"/>
          <w:i/>
          <w:iCs/>
          <w:sz w:val="28"/>
          <w:szCs w:val="28"/>
        </w:rPr>
        <w:t>combine, merge</w:t>
      </w:r>
      <w:r w:rsidRPr="003E75C9">
        <w:rPr>
          <w:rFonts w:ascii="Book Antiqua" w:hAnsi="Book Antiqua"/>
          <w:sz w:val="28"/>
          <w:szCs w:val="28"/>
        </w:rPr>
        <w:t xml:space="preserve"> or </w:t>
      </w:r>
      <w:r w:rsidRPr="003E75C9">
        <w:rPr>
          <w:rFonts w:ascii="Book Antiqua" w:hAnsi="Book Antiqua"/>
          <w:i/>
          <w:iCs/>
          <w:sz w:val="28"/>
          <w:szCs w:val="28"/>
        </w:rPr>
        <w:t>join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2" w:name="constitute"/>
      <w:r w:rsidRPr="003E75C9">
        <w:rPr>
          <w:rFonts w:ascii="Book Antiqua" w:hAnsi="Book Antiqua"/>
          <w:b/>
          <w:bCs/>
          <w:sz w:val="28"/>
          <w:szCs w:val="28"/>
        </w:rPr>
        <w:t>constitute</w:t>
      </w:r>
      <w:bookmarkEnd w:id="412"/>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form</w:t>
      </w:r>
      <w:r w:rsidRPr="003E75C9">
        <w:rPr>
          <w:rFonts w:ascii="Book Antiqua" w:hAnsi="Book Antiqua"/>
          <w:sz w:val="28"/>
          <w:szCs w:val="28"/>
        </w:rPr>
        <w:t xml:space="preserve"> or </w:t>
      </w:r>
      <w:r w:rsidRPr="003E75C9">
        <w:rPr>
          <w:rFonts w:ascii="Book Antiqua" w:hAnsi="Book Antiqua"/>
          <w:i/>
          <w:iCs/>
          <w:sz w:val="28"/>
          <w:szCs w:val="28"/>
        </w:rPr>
        <w:t>make up</w:t>
      </w:r>
      <w:r w:rsidRPr="003E75C9">
        <w:rPr>
          <w:rFonts w:ascii="Book Antiqua" w:hAnsi="Book Antiqua"/>
          <w:sz w:val="28"/>
          <w:szCs w:val="28"/>
        </w:rPr>
        <w:t xml:space="preserve">: </w:t>
      </w:r>
      <w:r w:rsidRPr="003E75C9">
        <w:rPr>
          <w:rFonts w:ascii="Book Antiqua" w:hAnsi="Book Antiqua"/>
          <w:i/>
          <w:iCs/>
          <w:sz w:val="28"/>
          <w:szCs w:val="28"/>
        </w:rPr>
        <w:t>Two women and 10 men make up the jury.</w:t>
      </w:r>
      <w:r w:rsidRPr="003E75C9">
        <w:rPr>
          <w:rFonts w:ascii="Book Antiqua" w:hAnsi="Book Antiqua"/>
          <w:sz w:val="28"/>
          <w:szCs w:val="28"/>
        </w:rPr>
        <w:t xml:space="preserve"> See </w:t>
      </w:r>
      <w:hyperlink r:id="rId345" w:anchor="compose" w:history="1">
        <w:r w:rsidRPr="003E75C9">
          <w:rPr>
            <w:rFonts w:ascii="Book Antiqua" w:hAnsi="Book Antiqua"/>
            <w:b/>
            <w:bCs/>
            <w:color w:val="0000FF"/>
            <w:sz w:val="28"/>
            <w:szCs w:val="28"/>
            <w:u w:val="single"/>
          </w:rPr>
          <w:t>compose, comprise, include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13" w:name="constitution"/>
      <w:r w:rsidRPr="003E75C9">
        <w:rPr>
          <w:rFonts w:ascii="Book Antiqua" w:hAnsi="Book Antiqua"/>
          <w:b/>
          <w:bCs/>
          <w:sz w:val="28"/>
          <w:szCs w:val="28"/>
        </w:rPr>
        <w:t>constitution</w:t>
      </w:r>
      <w:bookmarkEnd w:id="413"/>
      <w:r w:rsidRPr="003E75C9">
        <w:rPr>
          <w:rFonts w:ascii="Book Antiqua" w:hAnsi="Book Antiqua"/>
          <w:sz w:val="28"/>
          <w:szCs w:val="28"/>
        </w:rPr>
        <w:t xml:space="preserve"> Capitalize references to the U.S. Constitution, with or without the </w:t>
      </w:r>
      <w:r w:rsidRPr="003E75C9">
        <w:rPr>
          <w:rFonts w:ascii="Book Antiqua" w:hAnsi="Book Antiqua"/>
          <w:i/>
          <w:iCs/>
          <w:sz w:val="28"/>
          <w:szCs w:val="28"/>
        </w:rPr>
        <w:t>U.S.</w:t>
      </w:r>
      <w:r w:rsidRPr="003E75C9">
        <w:rPr>
          <w:rFonts w:ascii="Book Antiqua" w:hAnsi="Book Antiqua"/>
          <w:sz w:val="28"/>
          <w:szCs w:val="28"/>
        </w:rPr>
        <w:t xml:space="preserve"> modifier: </w:t>
      </w:r>
      <w:r w:rsidRPr="003E75C9">
        <w:rPr>
          <w:rFonts w:ascii="Book Antiqua" w:hAnsi="Book Antiqua"/>
          <w:i/>
          <w:iCs/>
          <w:sz w:val="28"/>
          <w:szCs w:val="28"/>
        </w:rPr>
        <w:t>Congress is considering an amendment to the Constitution</w:t>
      </w:r>
      <w:r w:rsidRPr="003E75C9">
        <w:rPr>
          <w:rFonts w:ascii="Book Antiqua" w:hAnsi="Book Antiqua"/>
          <w:sz w:val="28"/>
          <w:szCs w:val="28"/>
        </w:rPr>
        <w:t xml:space="preserve">. If you're writing about the constitution of other countries or states, capitalize constitution only if the name of the country or state comes before it: </w:t>
      </w:r>
      <w:r w:rsidRPr="003E75C9">
        <w:rPr>
          <w:rFonts w:ascii="Book Antiqua" w:hAnsi="Book Antiqua"/>
          <w:i/>
          <w:iCs/>
          <w:sz w:val="28"/>
          <w:szCs w:val="28"/>
        </w:rPr>
        <w:t>the Norwegian Constitution, the country's constitution, the Oklahoma Constitution, the state constitution</w:t>
      </w:r>
      <w:r w:rsidRPr="003E75C9">
        <w:rPr>
          <w:rFonts w:ascii="Book Antiqua" w:hAnsi="Book Antiqua"/>
          <w:sz w:val="28"/>
          <w:szCs w:val="28"/>
        </w:rPr>
        <w:t xml:space="preserve">. Lowercase </w:t>
      </w:r>
      <w:r w:rsidRPr="003E75C9">
        <w:rPr>
          <w:rFonts w:ascii="Book Antiqua" w:hAnsi="Book Antiqua"/>
          <w:i/>
          <w:iCs/>
          <w:sz w:val="28"/>
          <w:szCs w:val="28"/>
        </w:rPr>
        <w:t>constitution</w:t>
      </w:r>
      <w:r w:rsidRPr="003E75C9">
        <w:rPr>
          <w:rFonts w:ascii="Book Antiqua" w:hAnsi="Book Antiqua"/>
          <w:sz w:val="28"/>
          <w:szCs w:val="28"/>
        </w:rPr>
        <w:t xml:space="preserve"> in other uses: </w:t>
      </w:r>
      <w:r w:rsidRPr="003E75C9">
        <w:rPr>
          <w:rFonts w:ascii="Book Antiqua" w:hAnsi="Book Antiqua"/>
          <w:i/>
          <w:iCs/>
          <w:sz w:val="28"/>
          <w:szCs w:val="28"/>
        </w:rPr>
        <w:t>the chapter constitution</w:t>
      </w:r>
      <w:r w:rsidRPr="003E75C9">
        <w:rPr>
          <w:rFonts w:ascii="Book Antiqua" w:hAnsi="Book Antiqua"/>
          <w:sz w:val="28"/>
          <w:szCs w:val="28"/>
        </w:rPr>
        <w:t xml:space="preserve">. Also lowercase </w:t>
      </w:r>
      <w:r w:rsidRPr="003E75C9">
        <w:rPr>
          <w:rFonts w:ascii="Book Antiqua" w:hAnsi="Book Antiqua"/>
          <w:i/>
          <w:iCs/>
          <w:sz w:val="28"/>
          <w:szCs w:val="28"/>
        </w:rPr>
        <w:t>constitutional</w:t>
      </w:r>
      <w:r w:rsidRPr="003E75C9">
        <w:rPr>
          <w:rFonts w:ascii="Book Antiqua" w:hAnsi="Book Antiqua"/>
          <w:sz w:val="28"/>
          <w:szCs w:val="28"/>
        </w:rPr>
        <w:t xml:space="preserve"> unless it's part of a proper name.</w:t>
      </w:r>
    </w:p>
    <w:p w:rsidR="00BE4482" w:rsidRPr="003E75C9" w:rsidRDefault="00BE4482" w:rsidP="003E75C9">
      <w:pPr>
        <w:pStyle w:val="NoSpacing"/>
        <w:spacing w:line="360" w:lineRule="auto"/>
        <w:rPr>
          <w:rFonts w:ascii="Book Antiqua" w:hAnsi="Book Antiqua"/>
          <w:sz w:val="28"/>
          <w:szCs w:val="28"/>
        </w:rPr>
      </w:pPr>
      <w:bookmarkStart w:id="414" w:name="construct"/>
      <w:r w:rsidRPr="003E75C9">
        <w:rPr>
          <w:rFonts w:ascii="Book Antiqua" w:hAnsi="Book Antiqua"/>
          <w:b/>
          <w:bCs/>
          <w:sz w:val="28"/>
          <w:szCs w:val="28"/>
        </w:rPr>
        <w:t>construct</w:t>
      </w:r>
      <w:bookmarkEnd w:id="414"/>
      <w:r w:rsidRPr="003E75C9">
        <w:rPr>
          <w:rFonts w:ascii="Book Antiqua" w:hAnsi="Book Antiqua"/>
          <w:sz w:val="28"/>
          <w:szCs w:val="28"/>
        </w:rPr>
        <w:t xml:space="preserve"> Try replacing with simpler </w:t>
      </w:r>
      <w:r w:rsidRPr="003E75C9">
        <w:rPr>
          <w:rFonts w:ascii="Book Antiqua" w:hAnsi="Book Antiqua"/>
          <w:i/>
          <w:iCs/>
          <w:sz w:val="28"/>
          <w:szCs w:val="28"/>
        </w:rPr>
        <w:t>build</w:t>
      </w:r>
      <w:r w:rsidRPr="003E75C9">
        <w:rPr>
          <w:rFonts w:ascii="Book Antiqua" w:hAnsi="Book Antiqua"/>
          <w:sz w:val="28"/>
          <w:szCs w:val="28"/>
        </w:rPr>
        <w:t xml:space="preserve"> or </w:t>
      </w:r>
      <w:r w:rsidRPr="003E75C9">
        <w:rPr>
          <w:rFonts w:ascii="Book Antiqua" w:hAnsi="Book Antiqua"/>
          <w:i/>
          <w:iCs/>
          <w:sz w:val="28"/>
          <w:szCs w:val="28"/>
        </w:rPr>
        <w:t>erect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15" w:name="consul"/>
      <w:r w:rsidRPr="003E75C9">
        <w:rPr>
          <w:rFonts w:ascii="Book Antiqua" w:hAnsi="Book Antiqua"/>
          <w:b/>
          <w:bCs/>
          <w:sz w:val="28"/>
          <w:szCs w:val="28"/>
        </w:rPr>
        <w:t>consul, council, counsel</w:t>
      </w:r>
      <w:bookmarkEnd w:id="415"/>
      <w:r w:rsidRPr="003E75C9">
        <w:rPr>
          <w:rFonts w:ascii="Book Antiqua" w:hAnsi="Book Antiqua"/>
          <w:sz w:val="28"/>
          <w:szCs w:val="28"/>
        </w:rPr>
        <w:t xml:space="preserve"> Sometimes confused nouns. A </w:t>
      </w:r>
      <w:r w:rsidRPr="003E75C9">
        <w:rPr>
          <w:rFonts w:ascii="Book Antiqua" w:hAnsi="Book Antiqua"/>
          <w:i/>
          <w:iCs/>
          <w:sz w:val="28"/>
          <w:szCs w:val="28"/>
        </w:rPr>
        <w:t>consul</w:t>
      </w:r>
      <w:r w:rsidRPr="003E75C9">
        <w:rPr>
          <w:rFonts w:ascii="Book Antiqua" w:hAnsi="Book Antiqua"/>
          <w:sz w:val="28"/>
          <w:szCs w:val="28"/>
        </w:rPr>
        <w:t xml:space="preserve"> is "an appointed government representative for aiding citizens and businesses in a foreign country." A </w:t>
      </w:r>
      <w:r w:rsidRPr="003E75C9">
        <w:rPr>
          <w:rFonts w:ascii="Book Antiqua" w:hAnsi="Book Antiqua"/>
          <w:i/>
          <w:iCs/>
          <w:sz w:val="28"/>
          <w:szCs w:val="28"/>
        </w:rPr>
        <w:t>council</w:t>
      </w:r>
      <w:r w:rsidRPr="003E75C9">
        <w:rPr>
          <w:rFonts w:ascii="Book Antiqua" w:hAnsi="Book Antiqua"/>
          <w:sz w:val="28"/>
          <w:szCs w:val="28"/>
        </w:rPr>
        <w:t xml:space="preserve"> is "a group of people elected to represent residents of a town, city or county" and "a group of people who make decisions for an organization." Usually used as a verb meaning "to advise," a </w:t>
      </w:r>
      <w:r w:rsidRPr="003E75C9">
        <w:rPr>
          <w:rFonts w:ascii="Book Antiqua" w:hAnsi="Book Antiqua"/>
          <w:i/>
          <w:iCs/>
          <w:sz w:val="28"/>
          <w:szCs w:val="28"/>
        </w:rPr>
        <w:t>counsel</w:t>
      </w:r>
      <w:r w:rsidRPr="003E75C9">
        <w:rPr>
          <w:rFonts w:ascii="Book Antiqua" w:hAnsi="Book Antiqua"/>
          <w:sz w:val="28"/>
          <w:szCs w:val="28"/>
        </w:rPr>
        <w:t xml:space="preserve"> is "a lawyer or group of lawyers who give legal advice and represent clients in court.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council</w:t>
      </w:r>
      <w:r w:rsidRPr="003E75C9">
        <w:rPr>
          <w:rFonts w:ascii="Book Antiqua" w:hAnsi="Book Antiqua"/>
          <w:sz w:val="28"/>
          <w:szCs w:val="28"/>
        </w:rPr>
        <w:t xml:space="preserve"> is a singular noun that should take singular verbs; the articles </w:t>
      </w:r>
      <w:r w:rsidRPr="003E75C9">
        <w:rPr>
          <w:rFonts w:ascii="Book Antiqua" w:hAnsi="Book Antiqua"/>
          <w:i/>
          <w:iCs/>
          <w:sz w:val="28"/>
          <w:szCs w:val="28"/>
        </w:rPr>
        <w:t>a</w:t>
      </w:r>
      <w:r w:rsidRPr="003E75C9">
        <w:rPr>
          <w:rFonts w:ascii="Book Antiqua" w:hAnsi="Book Antiqua"/>
          <w:sz w:val="28"/>
          <w:szCs w:val="28"/>
        </w:rPr>
        <w:t xml:space="preserve"> or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should usually come before </w:t>
      </w:r>
      <w:r w:rsidRPr="003E75C9">
        <w:rPr>
          <w:rFonts w:ascii="Book Antiqua" w:hAnsi="Book Antiqua"/>
          <w:i/>
          <w:iCs/>
          <w:sz w:val="28"/>
          <w:szCs w:val="28"/>
        </w:rPr>
        <w:t>council</w:t>
      </w:r>
      <w:r w:rsidRPr="003E75C9">
        <w:rPr>
          <w:rFonts w:ascii="Book Antiqua" w:hAnsi="Book Antiqua"/>
          <w:sz w:val="28"/>
          <w:szCs w:val="28"/>
        </w:rPr>
        <w:t xml:space="preserve">. </w:t>
      </w:r>
      <w:r w:rsidRPr="003E75C9">
        <w:rPr>
          <w:rFonts w:ascii="Book Antiqua" w:hAnsi="Book Antiqua"/>
          <w:i/>
          <w:iCs/>
          <w:sz w:val="28"/>
          <w:szCs w:val="28"/>
        </w:rPr>
        <w:t>Counsel</w:t>
      </w:r>
      <w:r w:rsidRPr="003E75C9">
        <w:rPr>
          <w:rFonts w:ascii="Book Antiqua" w:hAnsi="Book Antiqua"/>
          <w:sz w:val="28"/>
          <w:szCs w:val="28"/>
        </w:rPr>
        <w:t xml:space="preserve"> can be either singular or plural, followed by the appropriate verb form. The articles </w:t>
      </w:r>
      <w:r w:rsidRPr="003E75C9">
        <w:rPr>
          <w:rFonts w:ascii="Book Antiqua" w:hAnsi="Book Antiqua"/>
          <w:i/>
          <w:iCs/>
          <w:sz w:val="28"/>
          <w:szCs w:val="28"/>
        </w:rPr>
        <w:t>a</w:t>
      </w:r>
      <w:r w:rsidRPr="003E75C9">
        <w:rPr>
          <w:rFonts w:ascii="Book Antiqua" w:hAnsi="Book Antiqua"/>
          <w:sz w:val="28"/>
          <w:szCs w:val="28"/>
        </w:rPr>
        <w:t xml:space="preserve"> and </w:t>
      </w:r>
      <w:proofErr w:type="spellStart"/>
      <w:r w:rsidRPr="003E75C9">
        <w:rPr>
          <w:rFonts w:ascii="Book Antiqua" w:hAnsi="Book Antiqua"/>
          <w:i/>
          <w:iCs/>
          <w:sz w:val="28"/>
          <w:szCs w:val="28"/>
        </w:rPr>
        <w:t>the</w:t>
      </w:r>
      <w:proofErr w:type="spellEnd"/>
      <w:r w:rsidRPr="003E75C9">
        <w:rPr>
          <w:rFonts w:ascii="Book Antiqua" w:hAnsi="Book Antiqua"/>
          <w:sz w:val="28"/>
          <w:szCs w:val="28"/>
        </w:rPr>
        <w:t xml:space="preserve"> are not usually needed before </w:t>
      </w:r>
      <w:r w:rsidRPr="003E75C9">
        <w:rPr>
          <w:rFonts w:ascii="Book Antiqua" w:hAnsi="Book Antiqua"/>
          <w:i/>
          <w:iCs/>
          <w:sz w:val="28"/>
          <w:szCs w:val="28"/>
        </w:rPr>
        <w:t>counsel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Correct uses: </w:t>
      </w:r>
      <w:r w:rsidRPr="003E75C9">
        <w:rPr>
          <w:rFonts w:ascii="Book Antiqua" w:hAnsi="Book Antiqua"/>
          <w:i/>
          <w:iCs/>
          <w:sz w:val="28"/>
          <w:szCs w:val="28"/>
        </w:rPr>
        <w:t>We received the legal opinion from counsel. Counsel has suggested we go to trial on Tuesday. The company brought this matter before the council. The council advised the representatives of its position.</w:t>
      </w:r>
      <w:r w:rsidRPr="003E75C9">
        <w:rPr>
          <w:rFonts w:ascii="Book Antiqua" w:hAnsi="Book Antiqua"/>
          <w:sz w:val="28"/>
          <w:szCs w:val="28"/>
        </w:rPr>
        <w:t xml:space="preserve"> Incorrect uses: </w:t>
      </w:r>
      <w:r w:rsidRPr="003E75C9">
        <w:rPr>
          <w:rFonts w:ascii="Book Antiqua" w:hAnsi="Book Antiqua"/>
          <w:i/>
          <w:iCs/>
          <w:sz w:val="28"/>
          <w:szCs w:val="28"/>
        </w:rPr>
        <w:t>The company brought this matter before council. Council advised the representative of their position. We go before council at noon.</w:t>
      </w:r>
    </w:p>
    <w:p w:rsidR="00BE4482" w:rsidRPr="003E75C9" w:rsidRDefault="00BE4482" w:rsidP="003E75C9">
      <w:pPr>
        <w:pStyle w:val="NoSpacing"/>
        <w:spacing w:line="360" w:lineRule="auto"/>
        <w:rPr>
          <w:rFonts w:ascii="Book Antiqua" w:hAnsi="Book Antiqua"/>
          <w:sz w:val="28"/>
          <w:szCs w:val="28"/>
        </w:rPr>
      </w:pPr>
      <w:bookmarkStart w:id="416" w:name="contact"/>
      <w:r w:rsidRPr="003E75C9">
        <w:rPr>
          <w:rFonts w:ascii="Book Antiqua" w:hAnsi="Book Antiqua"/>
          <w:b/>
          <w:bCs/>
          <w:sz w:val="28"/>
          <w:szCs w:val="28"/>
        </w:rPr>
        <w:t>contact</w:t>
      </w:r>
      <w:bookmarkEnd w:id="416"/>
      <w:r w:rsidRPr="003E75C9">
        <w:rPr>
          <w:rFonts w:ascii="Book Antiqua" w:hAnsi="Book Antiqua"/>
          <w:sz w:val="28"/>
          <w:szCs w:val="28"/>
        </w:rPr>
        <w:t xml:space="preserve"> Preferred verb meaning </w:t>
      </w:r>
      <w:r w:rsidRPr="003E75C9">
        <w:rPr>
          <w:rFonts w:ascii="Book Antiqua" w:hAnsi="Book Antiqua"/>
          <w:i/>
          <w:iCs/>
          <w:sz w:val="28"/>
          <w:szCs w:val="28"/>
        </w:rPr>
        <w:t>get in touch with</w:t>
      </w:r>
      <w:r w:rsidRPr="003E75C9">
        <w:rPr>
          <w:rFonts w:ascii="Book Antiqua" w:hAnsi="Book Antiqua"/>
          <w:sz w:val="28"/>
          <w:szCs w:val="28"/>
        </w:rPr>
        <w:t xml:space="preserve"> or </w:t>
      </w:r>
      <w:r w:rsidRPr="003E75C9">
        <w:rPr>
          <w:rFonts w:ascii="Book Antiqua" w:hAnsi="Book Antiqua"/>
          <w:i/>
          <w:iCs/>
          <w:sz w:val="28"/>
          <w:szCs w:val="28"/>
        </w:rPr>
        <w:t>communicate with</w:t>
      </w:r>
      <w:r w:rsidRPr="003E75C9">
        <w:rPr>
          <w:rFonts w:ascii="Book Antiqua" w:hAnsi="Book Antiqua"/>
          <w:sz w:val="28"/>
          <w:szCs w:val="28"/>
        </w:rPr>
        <w:t xml:space="preserve">--through email, fax, telephone and postal mail. But if you mean </w:t>
      </w:r>
      <w:r w:rsidRPr="003E75C9">
        <w:rPr>
          <w:rFonts w:ascii="Book Antiqua" w:hAnsi="Book Antiqua"/>
          <w:i/>
          <w:iCs/>
          <w:sz w:val="28"/>
          <w:szCs w:val="28"/>
        </w:rPr>
        <w:t>call, write</w:t>
      </w:r>
      <w:r w:rsidRPr="003E75C9">
        <w:rPr>
          <w:rFonts w:ascii="Book Antiqua" w:hAnsi="Book Antiqua"/>
          <w:sz w:val="28"/>
          <w:szCs w:val="28"/>
        </w:rPr>
        <w:t xml:space="preserve">, </w:t>
      </w:r>
      <w:r w:rsidRPr="003E75C9">
        <w:rPr>
          <w:rFonts w:ascii="Book Antiqua" w:hAnsi="Book Antiqua"/>
          <w:i/>
          <w:iCs/>
          <w:sz w:val="28"/>
          <w:szCs w:val="28"/>
        </w:rPr>
        <w:t>see</w:t>
      </w:r>
      <w:r w:rsidRPr="003E75C9">
        <w:rPr>
          <w:rFonts w:ascii="Book Antiqua" w:hAnsi="Book Antiqua"/>
          <w:sz w:val="28"/>
          <w:szCs w:val="28"/>
        </w:rPr>
        <w:t xml:space="preserve"> or similar actions, use the specific verb.</w:t>
      </w:r>
    </w:p>
    <w:p w:rsidR="00BE4482" w:rsidRPr="003E75C9" w:rsidRDefault="00BE4482" w:rsidP="003E75C9">
      <w:pPr>
        <w:pStyle w:val="NoSpacing"/>
        <w:spacing w:line="360" w:lineRule="auto"/>
        <w:rPr>
          <w:rFonts w:ascii="Book Antiqua" w:hAnsi="Book Antiqua"/>
          <w:sz w:val="28"/>
          <w:szCs w:val="28"/>
        </w:rPr>
      </w:pPr>
      <w:bookmarkStart w:id="417" w:name="contemptible"/>
      <w:r w:rsidRPr="003E75C9">
        <w:rPr>
          <w:rFonts w:ascii="Book Antiqua" w:hAnsi="Book Antiqua"/>
          <w:b/>
          <w:bCs/>
          <w:sz w:val="28"/>
          <w:szCs w:val="28"/>
        </w:rPr>
        <w:t>contemptible, contemptuous</w:t>
      </w:r>
      <w:bookmarkEnd w:id="417"/>
      <w:r w:rsidRPr="003E75C9">
        <w:rPr>
          <w:rFonts w:ascii="Book Antiqua" w:hAnsi="Book Antiqua"/>
          <w:sz w:val="28"/>
          <w:szCs w:val="28"/>
        </w:rPr>
        <w:t xml:space="preserve"> Sometimes confused adjectives. Use </w:t>
      </w:r>
      <w:r w:rsidRPr="003E75C9">
        <w:rPr>
          <w:rFonts w:ascii="Book Antiqua" w:hAnsi="Book Antiqua"/>
          <w:i/>
          <w:iCs/>
          <w:sz w:val="28"/>
          <w:szCs w:val="28"/>
        </w:rPr>
        <w:t>contemptible</w:t>
      </w:r>
      <w:r w:rsidRPr="003E75C9">
        <w:rPr>
          <w:rFonts w:ascii="Book Antiqua" w:hAnsi="Book Antiqua"/>
          <w:sz w:val="28"/>
          <w:szCs w:val="28"/>
        </w:rPr>
        <w:t xml:space="preserve"> to describe something or someone that deserves contempt, scorn or lack of respect; that's despicable, worthless or disgraceful. Use </w:t>
      </w:r>
      <w:r w:rsidRPr="003E75C9">
        <w:rPr>
          <w:rFonts w:ascii="Book Antiqua" w:hAnsi="Book Antiqua"/>
          <w:i/>
          <w:iCs/>
          <w:sz w:val="28"/>
          <w:szCs w:val="28"/>
        </w:rPr>
        <w:t>contemptuous</w:t>
      </w:r>
      <w:r w:rsidRPr="003E75C9">
        <w:rPr>
          <w:rFonts w:ascii="Book Antiqua" w:hAnsi="Book Antiqua"/>
          <w:sz w:val="28"/>
          <w:szCs w:val="28"/>
        </w:rPr>
        <w:t xml:space="preserve"> to describe a person's feelings or expressions of contempt, scorn and disdain.</w:t>
      </w:r>
    </w:p>
    <w:p w:rsidR="00BE4482" w:rsidRPr="003E75C9" w:rsidRDefault="00BE4482" w:rsidP="003E75C9">
      <w:pPr>
        <w:pStyle w:val="NoSpacing"/>
        <w:spacing w:line="360" w:lineRule="auto"/>
        <w:rPr>
          <w:rFonts w:ascii="Book Antiqua" w:hAnsi="Book Antiqua"/>
          <w:sz w:val="28"/>
          <w:szCs w:val="28"/>
        </w:rPr>
      </w:pPr>
      <w:bookmarkStart w:id="418" w:name="content,_contents"/>
      <w:r w:rsidRPr="003E75C9">
        <w:rPr>
          <w:rFonts w:ascii="Book Antiqua" w:hAnsi="Book Antiqua"/>
          <w:b/>
          <w:bCs/>
          <w:sz w:val="28"/>
          <w:szCs w:val="28"/>
        </w:rPr>
        <w:lastRenderedPageBreak/>
        <w:t>content, contents</w:t>
      </w:r>
      <w:bookmarkEnd w:id="418"/>
      <w:r w:rsidRPr="003E75C9">
        <w:rPr>
          <w:rFonts w:ascii="Book Antiqua" w:hAnsi="Book Antiqua"/>
          <w:sz w:val="28"/>
          <w:szCs w:val="28"/>
        </w:rPr>
        <w:t xml:space="preserve"> These words have a subtle difference in meaning. Use </w:t>
      </w:r>
      <w:r w:rsidRPr="003E75C9">
        <w:rPr>
          <w:rFonts w:ascii="Book Antiqua" w:hAnsi="Book Antiqua"/>
          <w:i/>
          <w:iCs/>
          <w:sz w:val="28"/>
          <w:szCs w:val="28"/>
        </w:rPr>
        <w:t>content</w:t>
      </w:r>
      <w:r w:rsidRPr="003E75C9">
        <w:rPr>
          <w:rFonts w:ascii="Book Antiqua" w:hAnsi="Book Antiqua"/>
          <w:sz w:val="28"/>
          <w:szCs w:val="28"/>
        </w:rPr>
        <w:t xml:space="preserve"> to write about the topic or subject of a book, letter, article, advertisement, speech, commercial or other written or spoken material--or to mention a single item that something contains, if necessary: </w:t>
      </w:r>
      <w:r w:rsidRPr="003E75C9">
        <w:rPr>
          <w:rFonts w:ascii="Book Antiqua" w:hAnsi="Book Antiqua"/>
          <w:i/>
          <w:iCs/>
          <w:sz w:val="28"/>
          <w:szCs w:val="28"/>
        </w:rPr>
        <w:t>Beans have a high protein content</w:t>
      </w:r>
      <w:r w:rsidRPr="003E75C9">
        <w:rPr>
          <w:rFonts w:ascii="Book Antiqua" w:hAnsi="Book Antiqua"/>
          <w:sz w:val="28"/>
          <w:szCs w:val="28"/>
        </w:rPr>
        <w:t xml:space="preserve"> (or better: </w:t>
      </w:r>
      <w:r w:rsidRPr="003E75C9">
        <w:rPr>
          <w:rFonts w:ascii="Book Antiqua" w:hAnsi="Book Antiqua"/>
          <w:i/>
          <w:iCs/>
          <w:sz w:val="28"/>
          <w:szCs w:val="28"/>
        </w:rPr>
        <w:t>Beans have a lot of protein</w:t>
      </w:r>
      <w:r w:rsidRPr="003E75C9">
        <w:rPr>
          <w:rFonts w:ascii="Book Antiqua" w:hAnsi="Book Antiqua"/>
          <w:sz w:val="28"/>
          <w:szCs w:val="28"/>
        </w:rPr>
        <w:t xml:space="preserve">). Use </w:t>
      </w:r>
      <w:r w:rsidRPr="003E75C9">
        <w:rPr>
          <w:rFonts w:ascii="Book Antiqua" w:hAnsi="Book Antiqua"/>
          <w:i/>
          <w:iCs/>
          <w:sz w:val="28"/>
          <w:szCs w:val="28"/>
        </w:rPr>
        <w:t>contents</w:t>
      </w:r>
      <w:r w:rsidRPr="003E75C9">
        <w:rPr>
          <w:rFonts w:ascii="Book Antiqua" w:hAnsi="Book Antiqua"/>
          <w:sz w:val="28"/>
          <w:szCs w:val="28"/>
        </w:rPr>
        <w:t xml:space="preserve"> to list the ingredients or items in a recipe, room, book and so on.</w:t>
      </w:r>
    </w:p>
    <w:p w:rsidR="00BE4482" w:rsidRPr="003E75C9" w:rsidRDefault="00BE4482" w:rsidP="003E75C9">
      <w:pPr>
        <w:pStyle w:val="NoSpacing"/>
        <w:spacing w:line="360" w:lineRule="auto"/>
        <w:rPr>
          <w:rFonts w:ascii="Book Antiqua" w:hAnsi="Book Antiqua"/>
          <w:sz w:val="28"/>
          <w:szCs w:val="28"/>
        </w:rPr>
      </w:pPr>
      <w:bookmarkStart w:id="419" w:name="contiguous_to"/>
      <w:r w:rsidRPr="003E75C9">
        <w:rPr>
          <w:rFonts w:ascii="Book Antiqua" w:hAnsi="Book Antiqua"/>
          <w:b/>
          <w:bCs/>
          <w:sz w:val="28"/>
          <w:szCs w:val="28"/>
        </w:rPr>
        <w:t>contiguous to</w:t>
      </w:r>
      <w:bookmarkEnd w:id="419"/>
      <w:r w:rsidRPr="003E75C9">
        <w:rPr>
          <w:rFonts w:ascii="Book Antiqua" w:hAnsi="Book Antiqua"/>
          <w:sz w:val="28"/>
          <w:szCs w:val="28"/>
        </w:rPr>
        <w:t xml:space="preserve"> Commonly misused and pompous. Does not mean "close to" or "near" but "touching and sharing a boundary." Think about using </w:t>
      </w:r>
      <w:r w:rsidRPr="003E75C9">
        <w:rPr>
          <w:rFonts w:ascii="Book Antiqua" w:hAnsi="Book Antiqua"/>
          <w:i/>
          <w:iCs/>
          <w:sz w:val="28"/>
          <w:szCs w:val="28"/>
        </w:rPr>
        <w:t>next to</w:t>
      </w:r>
      <w:r w:rsidRPr="003E75C9">
        <w:rPr>
          <w:rFonts w:ascii="Book Antiqua" w:hAnsi="Book Antiqua"/>
          <w:sz w:val="28"/>
          <w:szCs w:val="28"/>
        </w:rPr>
        <w:t xml:space="preserve"> or </w:t>
      </w:r>
      <w:r w:rsidRPr="003E75C9">
        <w:rPr>
          <w:rFonts w:ascii="Book Antiqua" w:hAnsi="Book Antiqua"/>
          <w:i/>
          <w:iCs/>
          <w:sz w:val="28"/>
          <w:szCs w:val="28"/>
        </w:rPr>
        <w:t>bordering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420" w:name="continual"/>
      <w:r w:rsidRPr="003E75C9">
        <w:rPr>
          <w:rFonts w:ascii="Book Antiqua" w:hAnsi="Book Antiqua"/>
          <w:b/>
          <w:bCs/>
          <w:sz w:val="28"/>
          <w:szCs w:val="28"/>
        </w:rPr>
        <w:t>continual</w:t>
      </w:r>
      <w:bookmarkEnd w:id="420"/>
      <w:r w:rsidRPr="003E75C9">
        <w:rPr>
          <w:rFonts w:ascii="Book Antiqua" w:hAnsi="Book Antiqua"/>
          <w:b/>
          <w:bCs/>
          <w:sz w:val="28"/>
          <w:szCs w:val="28"/>
        </w:rPr>
        <w:t>, continuous</w:t>
      </w:r>
      <w:r w:rsidRPr="003E75C9">
        <w:rPr>
          <w:rFonts w:ascii="Book Antiqua" w:hAnsi="Book Antiqua"/>
          <w:sz w:val="28"/>
          <w:szCs w:val="28"/>
        </w:rPr>
        <w:t xml:space="preserve"> Often misused or confused. </w:t>
      </w:r>
      <w:r w:rsidRPr="003E75C9">
        <w:rPr>
          <w:rFonts w:ascii="Book Antiqua" w:hAnsi="Book Antiqua"/>
          <w:i/>
          <w:iCs/>
          <w:sz w:val="28"/>
          <w:szCs w:val="28"/>
        </w:rPr>
        <w:t>Continual</w:t>
      </w:r>
      <w:r w:rsidRPr="003E75C9">
        <w:rPr>
          <w:rFonts w:ascii="Book Antiqua" w:hAnsi="Book Antiqua"/>
          <w:sz w:val="28"/>
          <w:szCs w:val="28"/>
        </w:rPr>
        <w:t xml:space="preserve"> means "repeatedly, often recurring or intermittent, with breaks in between": </w:t>
      </w:r>
      <w:r w:rsidRPr="003E75C9">
        <w:rPr>
          <w:rFonts w:ascii="Book Antiqua" w:hAnsi="Book Antiqua"/>
          <w:i/>
          <w:iCs/>
          <w:sz w:val="28"/>
          <w:szCs w:val="28"/>
        </w:rPr>
        <w:t>She has to repair the car continually.</w:t>
      </w:r>
      <w:r w:rsidRPr="003E75C9">
        <w:rPr>
          <w:rFonts w:ascii="Book Antiqua" w:hAnsi="Book Antiqua"/>
          <w:sz w:val="28"/>
          <w:szCs w:val="28"/>
        </w:rPr>
        <w:t xml:space="preserve"> </w:t>
      </w:r>
      <w:r w:rsidRPr="003E75C9">
        <w:rPr>
          <w:rFonts w:ascii="Book Antiqua" w:hAnsi="Book Antiqua"/>
          <w:i/>
          <w:iCs/>
          <w:sz w:val="28"/>
          <w:szCs w:val="28"/>
        </w:rPr>
        <w:t>Periodically</w:t>
      </w:r>
      <w:r w:rsidRPr="003E75C9">
        <w:rPr>
          <w:rFonts w:ascii="Book Antiqua" w:hAnsi="Book Antiqua"/>
          <w:sz w:val="28"/>
          <w:szCs w:val="28"/>
        </w:rPr>
        <w:t xml:space="preserve"> or </w:t>
      </w:r>
      <w:r w:rsidRPr="003E75C9">
        <w:rPr>
          <w:rFonts w:ascii="Book Antiqua" w:hAnsi="Book Antiqua"/>
          <w:i/>
          <w:iCs/>
          <w:sz w:val="28"/>
          <w:szCs w:val="28"/>
        </w:rPr>
        <w:t>intermittently</w:t>
      </w:r>
      <w:r w:rsidRPr="003E75C9">
        <w:rPr>
          <w:rFonts w:ascii="Book Antiqua" w:hAnsi="Book Antiqua"/>
          <w:sz w:val="28"/>
          <w:szCs w:val="28"/>
        </w:rPr>
        <w:t xml:space="preserve"> are useful, clear synonyms for </w:t>
      </w:r>
      <w:r w:rsidRPr="003E75C9">
        <w:rPr>
          <w:rFonts w:ascii="Book Antiqua" w:hAnsi="Book Antiqua"/>
          <w:i/>
          <w:iCs/>
          <w:sz w:val="28"/>
          <w:szCs w:val="28"/>
        </w:rPr>
        <w:t>continually</w:t>
      </w:r>
      <w:r w:rsidRPr="003E75C9">
        <w:rPr>
          <w:rFonts w:ascii="Book Antiqua" w:hAnsi="Book Antiqua"/>
          <w:sz w:val="28"/>
          <w:szCs w:val="28"/>
        </w:rPr>
        <w:t xml:space="preserve"> to describe something that starts and stops. </w:t>
      </w:r>
      <w:r w:rsidRPr="003E75C9">
        <w:rPr>
          <w:rFonts w:ascii="Book Antiqua" w:hAnsi="Book Antiqua"/>
          <w:i/>
          <w:iCs/>
          <w:sz w:val="28"/>
          <w:szCs w:val="28"/>
        </w:rPr>
        <w:t>Continuous</w:t>
      </w:r>
      <w:r w:rsidRPr="003E75C9">
        <w:rPr>
          <w:rFonts w:ascii="Book Antiqua" w:hAnsi="Book Antiqua"/>
          <w:sz w:val="28"/>
          <w:szCs w:val="28"/>
        </w:rPr>
        <w:t xml:space="preserve"> means "uninterrupted, in an unbroken stream": </w:t>
      </w:r>
      <w:r w:rsidRPr="003E75C9">
        <w:rPr>
          <w:rFonts w:ascii="Book Antiqua" w:hAnsi="Book Antiqua"/>
          <w:i/>
          <w:iCs/>
          <w:sz w:val="28"/>
          <w:szCs w:val="28"/>
        </w:rPr>
        <w:t>Sales have been growing continuously for the past five years.</w:t>
      </w:r>
    </w:p>
    <w:p w:rsidR="00BE4482" w:rsidRPr="003E75C9" w:rsidRDefault="00BE4482" w:rsidP="003E75C9">
      <w:pPr>
        <w:pStyle w:val="NoSpacing"/>
        <w:spacing w:line="360" w:lineRule="auto"/>
        <w:rPr>
          <w:rFonts w:ascii="Book Antiqua" w:hAnsi="Book Antiqua"/>
          <w:sz w:val="28"/>
          <w:szCs w:val="28"/>
        </w:rPr>
      </w:pPr>
      <w:bookmarkStart w:id="421" w:name="continue"/>
      <w:r w:rsidRPr="003E75C9">
        <w:rPr>
          <w:rFonts w:ascii="Book Antiqua" w:hAnsi="Book Antiqua"/>
          <w:b/>
          <w:bCs/>
          <w:sz w:val="28"/>
          <w:szCs w:val="28"/>
        </w:rPr>
        <w:t>continue to remain</w:t>
      </w:r>
      <w:bookmarkEnd w:id="421"/>
      <w:r w:rsidRPr="003E75C9">
        <w:rPr>
          <w:rFonts w:ascii="Book Antiqua" w:hAnsi="Book Antiqua"/>
          <w:sz w:val="28"/>
          <w:szCs w:val="28"/>
        </w:rPr>
        <w:t xml:space="preserve"> Redundant and wordy. Simplify. Use </w:t>
      </w:r>
      <w:r w:rsidRPr="003E75C9">
        <w:rPr>
          <w:rFonts w:ascii="Book Antiqua" w:hAnsi="Book Antiqua"/>
          <w:i/>
          <w:iCs/>
          <w:sz w:val="28"/>
          <w:szCs w:val="28"/>
        </w:rPr>
        <w:t>remain</w:t>
      </w:r>
      <w:r w:rsidRPr="003E75C9">
        <w:rPr>
          <w:rFonts w:ascii="Book Antiqua" w:hAnsi="Book Antiqua"/>
          <w:sz w:val="28"/>
          <w:szCs w:val="28"/>
        </w:rPr>
        <w:t xml:space="preserve"> or </w:t>
      </w:r>
      <w:r w:rsidRPr="003E75C9">
        <w:rPr>
          <w:rFonts w:ascii="Book Antiqua" w:hAnsi="Book Antiqua"/>
          <w:i/>
          <w:iCs/>
          <w:sz w:val="28"/>
          <w:szCs w:val="28"/>
        </w:rPr>
        <w:t>continue</w:t>
      </w:r>
      <w:r w:rsidRPr="003E75C9">
        <w:rPr>
          <w:rFonts w:ascii="Book Antiqua" w:hAnsi="Book Antiqua"/>
          <w:sz w:val="28"/>
          <w:szCs w:val="28"/>
        </w:rPr>
        <w:t xml:space="preserve">, not both, or try </w:t>
      </w:r>
      <w:r w:rsidRPr="003E75C9">
        <w:rPr>
          <w:rFonts w:ascii="Book Antiqua" w:hAnsi="Book Antiqua"/>
          <w:i/>
          <w:iCs/>
          <w:sz w:val="28"/>
          <w:szCs w:val="28"/>
        </w:rPr>
        <w:t>be still</w:t>
      </w:r>
      <w:r w:rsidRPr="003E75C9">
        <w:rPr>
          <w:rFonts w:ascii="Book Antiqua" w:hAnsi="Book Antiqua"/>
          <w:sz w:val="28"/>
          <w:szCs w:val="28"/>
        </w:rPr>
        <w:t xml:space="preserve"> or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2" w:name="continued"/>
      <w:r w:rsidRPr="003E75C9">
        <w:rPr>
          <w:rFonts w:ascii="Book Antiqua" w:hAnsi="Book Antiqua"/>
          <w:b/>
          <w:bCs/>
          <w:sz w:val="28"/>
          <w:szCs w:val="28"/>
        </w:rPr>
        <w:t>continued</w:t>
      </w:r>
      <w:bookmarkEnd w:id="422"/>
      <w:r w:rsidRPr="003E75C9">
        <w:rPr>
          <w:rFonts w:ascii="Book Antiqua" w:hAnsi="Book Antiqua"/>
          <w:sz w:val="28"/>
          <w:szCs w:val="28"/>
        </w:rPr>
        <w:t xml:space="preserve"> Don't abbreviate. </w:t>
      </w:r>
      <w:r w:rsidRPr="003E75C9">
        <w:rPr>
          <w:rFonts w:ascii="Book Antiqua" w:hAnsi="Book Antiqua"/>
          <w:i/>
          <w:iCs/>
          <w:sz w:val="28"/>
          <w:szCs w:val="28"/>
        </w:rPr>
        <w:t>Continued</w:t>
      </w:r>
      <w:r w:rsidRPr="003E75C9">
        <w:rPr>
          <w:rFonts w:ascii="Book Antiqua" w:hAnsi="Book Antiqua"/>
          <w:sz w:val="28"/>
          <w:szCs w:val="28"/>
        </w:rPr>
        <w:t xml:space="preserve">, </w:t>
      </w:r>
      <w:r w:rsidRPr="003E75C9">
        <w:rPr>
          <w:rFonts w:ascii="Book Antiqua" w:hAnsi="Book Antiqua"/>
          <w:i/>
          <w:iCs/>
          <w:sz w:val="28"/>
          <w:szCs w:val="28"/>
        </w:rPr>
        <w:t>Continued on Page X</w:t>
      </w:r>
      <w:r w:rsidRPr="003E75C9">
        <w:rPr>
          <w:rFonts w:ascii="Book Antiqua" w:hAnsi="Book Antiqua"/>
          <w:sz w:val="28"/>
          <w:szCs w:val="28"/>
        </w:rPr>
        <w:t xml:space="preserve">, </w:t>
      </w:r>
      <w:r w:rsidRPr="003E75C9">
        <w:rPr>
          <w:rFonts w:ascii="Book Antiqua" w:hAnsi="Book Antiqua"/>
          <w:i/>
          <w:iCs/>
          <w:sz w:val="28"/>
          <w:szCs w:val="28"/>
        </w:rPr>
        <w:t>Continued from Page X</w:t>
      </w:r>
      <w:r w:rsidRPr="003E75C9">
        <w:rPr>
          <w:rFonts w:ascii="Book Antiqua" w:hAnsi="Book Antiqua"/>
          <w:sz w:val="28"/>
          <w:szCs w:val="28"/>
        </w:rPr>
        <w:t xml:space="preserve">, and even </w:t>
      </w:r>
      <w:r w:rsidRPr="003E75C9">
        <w:rPr>
          <w:rFonts w:ascii="Book Antiqua" w:hAnsi="Book Antiqua"/>
          <w:i/>
          <w:iCs/>
          <w:sz w:val="28"/>
          <w:szCs w:val="28"/>
        </w:rPr>
        <w:t>To be Continued</w:t>
      </w:r>
      <w:r w:rsidRPr="003E75C9">
        <w:rPr>
          <w:rFonts w:ascii="Book Antiqua" w:hAnsi="Book Antiqua"/>
          <w:sz w:val="28"/>
          <w:szCs w:val="28"/>
        </w:rPr>
        <w:t xml:space="preserve"> are clear, concise statements. But if you must abbreviate </w:t>
      </w:r>
      <w:r w:rsidRPr="003E75C9">
        <w:rPr>
          <w:rFonts w:ascii="Book Antiqua" w:hAnsi="Book Antiqua"/>
          <w:i/>
          <w:iCs/>
          <w:sz w:val="28"/>
          <w:szCs w:val="28"/>
        </w:rPr>
        <w:t>continued</w:t>
      </w:r>
      <w:r w:rsidRPr="003E75C9">
        <w:rPr>
          <w:rFonts w:ascii="Book Antiqua" w:hAnsi="Book Antiqua"/>
          <w:sz w:val="28"/>
          <w:szCs w:val="28"/>
        </w:rPr>
        <w:t xml:space="preserve"> for some questionable reason, use </w:t>
      </w:r>
      <w:r w:rsidRPr="003E75C9">
        <w:rPr>
          <w:rFonts w:ascii="Book Antiqua" w:hAnsi="Book Antiqua"/>
          <w:i/>
          <w:iCs/>
          <w:sz w:val="28"/>
          <w:szCs w:val="28"/>
        </w:rPr>
        <w:t>contd.</w:t>
      </w:r>
      <w:r w:rsidRPr="003E75C9">
        <w:rPr>
          <w:rFonts w:ascii="Book Antiqua" w:hAnsi="Book Antiqua"/>
          <w:sz w:val="28"/>
          <w:szCs w:val="28"/>
        </w:rPr>
        <w:t xml:space="preserve">, without an apostrophe. Other abbreviations for </w:t>
      </w:r>
      <w:r w:rsidRPr="003E75C9">
        <w:rPr>
          <w:rFonts w:ascii="Book Antiqua" w:hAnsi="Book Antiqua"/>
          <w:i/>
          <w:iCs/>
          <w:sz w:val="28"/>
          <w:szCs w:val="28"/>
        </w:rPr>
        <w:t>continued</w:t>
      </w:r>
      <w:r w:rsidRPr="003E75C9">
        <w:rPr>
          <w:rFonts w:ascii="Book Antiqua" w:hAnsi="Book Antiqua"/>
          <w:sz w:val="28"/>
          <w:szCs w:val="28"/>
        </w:rPr>
        <w:t xml:space="preserve"> also are abbreviations for other words.</w:t>
      </w:r>
    </w:p>
    <w:p w:rsidR="00BE4482" w:rsidRPr="003E75C9" w:rsidRDefault="00BE4482" w:rsidP="003E75C9">
      <w:pPr>
        <w:pStyle w:val="NoSpacing"/>
        <w:spacing w:line="360" w:lineRule="auto"/>
        <w:rPr>
          <w:rFonts w:ascii="Book Antiqua" w:hAnsi="Book Antiqua"/>
          <w:sz w:val="28"/>
          <w:szCs w:val="28"/>
        </w:rPr>
      </w:pPr>
      <w:bookmarkStart w:id="423" w:name="contractions"/>
      <w:r w:rsidRPr="003E75C9">
        <w:rPr>
          <w:rFonts w:ascii="Book Antiqua" w:hAnsi="Book Antiqua"/>
          <w:b/>
          <w:bCs/>
          <w:sz w:val="28"/>
          <w:szCs w:val="28"/>
        </w:rPr>
        <w:t>contractions</w:t>
      </w:r>
      <w:bookmarkEnd w:id="423"/>
      <w:r w:rsidRPr="003E75C9">
        <w:rPr>
          <w:rFonts w:ascii="Book Antiqua" w:hAnsi="Book Antiqua"/>
          <w:sz w:val="28"/>
          <w:szCs w:val="28"/>
        </w:rPr>
        <w:t xml:space="preserve"> Used occasionally, contractions can speed reading and assure accuracy. They can soften the tone of your writing by making it more personal and conversational. In most writing, consider using common contractions like </w:t>
      </w:r>
      <w:r w:rsidRPr="003E75C9">
        <w:rPr>
          <w:rFonts w:ascii="Book Antiqua" w:hAnsi="Book Antiqua"/>
          <w:i/>
          <w:iCs/>
          <w:sz w:val="28"/>
          <w:szCs w:val="28"/>
        </w:rPr>
        <w:t>aren't, can't, don't, doesn't, he'll, I'll, it's, she'll, shouldn't, that's, they'll, they're, they've, you'll, you're, wasn't</w:t>
      </w:r>
      <w:r w:rsidRPr="003E75C9">
        <w:rPr>
          <w:rFonts w:ascii="Book Antiqua" w:hAnsi="Book Antiqua"/>
          <w:sz w:val="28"/>
          <w:szCs w:val="28"/>
        </w:rPr>
        <w:t xml:space="preserve"> and </w:t>
      </w:r>
      <w:r w:rsidRPr="003E75C9">
        <w:rPr>
          <w:rFonts w:ascii="Book Antiqua" w:hAnsi="Book Antiqua"/>
          <w:i/>
          <w:iCs/>
          <w:sz w:val="28"/>
          <w:szCs w:val="28"/>
        </w:rPr>
        <w:t>won't</w:t>
      </w:r>
      <w:r w:rsidRPr="003E75C9">
        <w:rPr>
          <w:rFonts w:ascii="Book Antiqua" w:hAnsi="Book Antiqua"/>
          <w:sz w:val="28"/>
          <w:szCs w:val="28"/>
        </w:rPr>
        <w:t xml:space="preserve">. Avoid excessive use of contractions with dual meanings, like </w:t>
      </w:r>
      <w:r w:rsidRPr="003E75C9">
        <w:rPr>
          <w:rFonts w:ascii="Book Antiqua" w:hAnsi="Book Antiqua"/>
          <w:i/>
          <w:iCs/>
          <w:sz w:val="28"/>
          <w:szCs w:val="28"/>
        </w:rPr>
        <w:t>I'd</w:t>
      </w:r>
      <w:r w:rsidRPr="003E75C9">
        <w:rPr>
          <w:rFonts w:ascii="Book Antiqua" w:hAnsi="Book Antiqua"/>
          <w:sz w:val="28"/>
          <w:szCs w:val="28"/>
        </w:rPr>
        <w:t xml:space="preserve"> and </w:t>
      </w:r>
      <w:r w:rsidRPr="003E75C9">
        <w:rPr>
          <w:rFonts w:ascii="Book Antiqua" w:hAnsi="Book Antiqua"/>
          <w:i/>
          <w:iCs/>
          <w:sz w:val="28"/>
          <w:szCs w:val="28"/>
        </w:rPr>
        <w:t>he'd</w:t>
      </w:r>
      <w:r w:rsidRPr="003E75C9">
        <w:rPr>
          <w:rFonts w:ascii="Book Antiqua" w:hAnsi="Book Antiqua"/>
          <w:sz w:val="28"/>
          <w:szCs w:val="28"/>
        </w:rPr>
        <w:t xml:space="preserve">, because they can mean both </w:t>
      </w:r>
      <w:r w:rsidRPr="003E75C9">
        <w:rPr>
          <w:rFonts w:ascii="Book Antiqua" w:hAnsi="Book Antiqua"/>
          <w:i/>
          <w:iCs/>
          <w:sz w:val="28"/>
          <w:szCs w:val="28"/>
        </w:rPr>
        <w:t>I had</w:t>
      </w:r>
      <w:r w:rsidRPr="003E75C9">
        <w:rPr>
          <w:rFonts w:ascii="Book Antiqua" w:hAnsi="Book Antiqua"/>
          <w:sz w:val="28"/>
          <w:szCs w:val="28"/>
        </w:rPr>
        <w:t xml:space="preserve"> and </w:t>
      </w:r>
      <w:r w:rsidRPr="003E75C9">
        <w:rPr>
          <w:rFonts w:ascii="Book Antiqua" w:hAnsi="Book Antiqua"/>
          <w:i/>
          <w:iCs/>
          <w:sz w:val="28"/>
          <w:szCs w:val="28"/>
        </w:rPr>
        <w:t>I would, he had</w:t>
      </w:r>
      <w:r w:rsidRPr="003E75C9">
        <w:rPr>
          <w:rFonts w:ascii="Book Antiqua" w:hAnsi="Book Antiqua"/>
          <w:sz w:val="28"/>
          <w:szCs w:val="28"/>
        </w:rPr>
        <w:t xml:space="preserve"> and </w:t>
      </w:r>
      <w:r w:rsidRPr="003E75C9">
        <w:rPr>
          <w:rFonts w:ascii="Book Antiqua" w:hAnsi="Book Antiqua"/>
          <w:i/>
          <w:iCs/>
          <w:sz w:val="28"/>
          <w:szCs w:val="28"/>
        </w:rPr>
        <w:t>he would</w:t>
      </w:r>
      <w:r w:rsidRPr="003E75C9">
        <w:rPr>
          <w:rFonts w:ascii="Book Antiqua" w:hAnsi="Book Antiqua"/>
          <w:sz w:val="28"/>
          <w:szCs w:val="28"/>
        </w:rPr>
        <w:t xml:space="preserve">. Other awkward or uncommon contractions to avoid in writing: </w:t>
      </w:r>
      <w:r w:rsidRPr="003E75C9">
        <w:rPr>
          <w:rFonts w:ascii="Book Antiqua" w:hAnsi="Book Antiqua"/>
          <w:i/>
          <w:iCs/>
          <w:sz w:val="28"/>
          <w:szCs w:val="28"/>
        </w:rPr>
        <w:t>it'd, I've got, should've, who're, would've</w:t>
      </w:r>
      <w:r w:rsidRPr="003E75C9">
        <w:rPr>
          <w:rFonts w:ascii="Book Antiqua" w:hAnsi="Book Antiqua"/>
          <w:sz w:val="28"/>
          <w:szCs w:val="28"/>
        </w:rPr>
        <w:t xml:space="preserve"> and </w:t>
      </w:r>
      <w:r w:rsidRPr="003E75C9">
        <w:rPr>
          <w:rFonts w:ascii="Book Antiqua" w:hAnsi="Book Antiqua"/>
          <w:i/>
          <w:iCs/>
          <w:sz w:val="28"/>
          <w:szCs w:val="28"/>
        </w:rPr>
        <w:t>you'd</w:t>
      </w:r>
      <w:r w:rsidRPr="003E75C9">
        <w:rPr>
          <w:rFonts w:ascii="Book Antiqua" w:hAnsi="Book Antiqua"/>
          <w:sz w:val="28"/>
          <w:szCs w:val="28"/>
        </w:rPr>
        <w:t xml:space="preserve">. See </w:t>
      </w:r>
      <w:hyperlink r:id="rId346"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b/>
          <w:bCs/>
          <w:sz w:val="28"/>
          <w:szCs w:val="28"/>
        </w:rPr>
        <w:t xml:space="preserve">; </w:t>
      </w:r>
      <w:hyperlink r:id="rId347" w:anchor="contractions"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contradict</w:t>
      </w:r>
      <w:r w:rsidRPr="003E75C9">
        <w:rPr>
          <w:rFonts w:ascii="Book Antiqua" w:hAnsi="Book Antiqua"/>
          <w:sz w:val="28"/>
          <w:szCs w:val="28"/>
        </w:rPr>
        <w:t xml:space="preserve"> See </w:t>
      </w:r>
      <w:hyperlink r:id="rId348"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424" w:name="contribute"/>
      <w:r w:rsidRPr="003E75C9">
        <w:rPr>
          <w:rFonts w:ascii="Book Antiqua" w:hAnsi="Book Antiqua"/>
          <w:b/>
          <w:bCs/>
          <w:sz w:val="28"/>
          <w:szCs w:val="28"/>
        </w:rPr>
        <w:t>contribute, contribute to</w:t>
      </w:r>
      <w:bookmarkEnd w:id="424"/>
      <w:r w:rsidRPr="003E75C9">
        <w:rPr>
          <w:rFonts w:ascii="Book Antiqua" w:hAnsi="Book Antiqua"/>
          <w:sz w:val="28"/>
          <w:szCs w:val="28"/>
        </w:rPr>
        <w:t xml:space="preserve"> Overstated. Simplify. Try </w:t>
      </w:r>
      <w:r w:rsidRPr="003E75C9">
        <w:rPr>
          <w:rFonts w:ascii="Book Antiqua" w:hAnsi="Book Antiqua"/>
          <w:i/>
          <w:iCs/>
          <w:sz w:val="28"/>
          <w:szCs w:val="28"/>
        </w:rPr>
        <w:t>give</w:t>
      </w:r>
      <w:r w:rsidRPr="003E75C9">
        <w:rPr>
          <w:rFonts w:ascii="Book Antiqua" w:hAnsi="Book Antiqua"/>
          <w:sz w:val="28"/>
          <w:szCs w:val="28"/>
        </w:rPr>
        <w:t xml:space="preserve"> for </w:t>
      </w:r>
      <w:r w:rsidRPr="003E75C9">
        <w:rPr>
          <w:rFonts w:ascii="Book Antiqua" w:hAnsi="Book Antiqua"/>
          <w:i/>
          <w:iCs/>
          <w:sz w:val="28"/>
          <w:szCs w:val="28"/>
        </w:rPr>
        <w:t>contribute</w:t>
      </w:r>
      <w:r w:rsidRPr="003E75C9">
        <w:rPr>
          <w:rFonts w:ascii="Book Antiqua" w:hAnsi="Book Antiqua"/>
          <w:sz w:val="28"/>
          <w:szCs w:val="28"/>
        </w:rPr>
        <w:t xml:space="preserve"> and </w:t>
      </w:r>
      <w:r w:rsidRPr="003E75C9">
        <w:rPr>
          <w:rFonts w:ascii="Book Antiqua" w:hAnsi="Book Antiqua"/>
          <w:i/>
          <w:iCs/>
          <w:sz w:val="28"/>
          <w:szCs w:val="28"/>
        </w:rPr>
        <w:t>add to</w:t>
      </w:r>
      <w:r w:rsidRPr="003E75C9">
        <w:rPr>
          <w:rFonts w:ascii="Book Antiqua" w:hAnsi="Book Antiqua"/>
          <w:sz w:val="28"/>
          <w:szCs w:val="28"/>
        </w:rPr>
        <w:t xml:space="preserve"> for </w:t>
      </w:r>
      <w:r w:rsidRPr="003E75C9">
        <w:rPr>
          <w:rFonts w:ascii="Book Antiqua" w:hAnsi="Book Antiqua"/>
          <w:i/>
          <w:iCs/>
          <w:sz w:val="28"/>
          <w:szCs w:val="28"/>
        </w:rPr>
        <w:t>contribute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425" w:name="control"/>
      <w:r w:rsidRPr="003E75C9">
        <w:rPr>
          <w:rFonts w:ascii="Book Antiqua" w:hAnsi="Book Antiqua"/>
          <w:b/>
          <w:bCs/>
          <w:sz w:val="28"/>
          <w:szCs w:val="28"/>
        </w:rPr>
        <w:lastRenderedPageBreak/>
        <w:t>control</w:t>
      </w:r>
      <w:bookmarkEnd w:id="425"/>
      <w:r w:rsidRPr="003E75C9">
        <w:rPr>
          <w:rFonts w:ascii="Book Antiqua" w:hAnsi="Book Antiqua"/>
          <w:b/>
          <w:bCs/>
          <w:sz w:val="28"/>
          <w:szCs w:val="28"/>
        </w:rPr>
        <w:t>, controlled, controlling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controversial</w:t>
      </w:r>
      <w:r w:rsidRPr="003E75C9">
        <w:rPr>
          <w:rFonts w:ascii="Book Antiqua" w:hAnsi="Book Antiqua"/>
          <w:sz w:val="28"/>
          <w:szCs w:val="28"/>
        </w:rPr>
        <w:t xml:space="preserve"> See </w:t>
      </w:r>
      <w:hyperlink r:id="rId349" w:anchor="noncontroversial" w:history="1">
        <w:r w:rsidRPr="003E75C9">
          <w:rPr>
            <w:rFonts w:ascii="Book Antiqua" w:hAnsi="Book Antiqua"/>
            <w:b/>
            <w:bCs/>
            <w:color w:val="0000FF"/>
            <w:sz w:val="28"/>
            <w:szCs w:val="28"/>
            <w:u w:val="single"/>
          </w:rPr>
          <w:t>noncontroversial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26" w:name="conversate"/>
      <w:proofErr w:type="spellStart"/>
      <w:r w:rsidRPr="003E75C9">
        <w:rPr>
          <w:rFonts w:ascii="Book Antiqua" w:hAnsi="Book Antiqua"/>
          <w:b/>
          <w:bCs/>
          <w:sz w:val="28"/>
          <w:szCs w:val="28"/>
        </w:rPr>
        <w:t>conversate</w:t>
      </w:r>
      <w:bookmarkEnd w:id="426"/>
      <w:proofErr w:type="spellEnd"/>
      <w:r w:rsidRPr="003E75C9">
        <w:rPr>
          <w:rFonts w:ascii="Book Antiqua" w:hAnsi="Book Antiqua"/>
          <w:sz w:val="28"/>
          <w:szCs w:val="28"/>
        </w:rPr>
        <w:t xml:space="preserve"> Not a word. Replace with </w:t>
      </w:r>
      <w:r w:rsidRPr="003E75C9">
        <w:rPr>
          <w:rFonts w:ascii="Book Antiqua" w:hAnsi="Book Antiqua"/>
          <w:i/>
          <w:iCs/>
          <w:sz w:val="28"/>
          <w:szCs w:val="28"/>
        </w:rPr>
        <w:t>converse</w:t>
      </w:r>
      <w:r w:rsidRPr="003E75C9">
        <w:rPr>
          <w:rFonts w:ascii="Book Antiqua" w:hAnsi="Book Antiqua"/>
          <w:sz w:val="28"/>
          <w:szCs w:val="28"/>
        </w:rPr>
        <w:t xml:space="preserve">. Better still, simplify. Replace with </w:t>
      </w:r>
      <w:r w:rsidRPr="003E75C9">
        <w:rPr>
          <w:rFonts w:ascii="Book Antiqua" w:hAnsi="Book Antiqua"/>
          <w:i/>
          <w:iCs/>
          <w:sz w:val="28"/>
          <w:szCs w:val="28"/>
        </w:rPr>
        <w:t>speak, talk</w:t>
      </w:r>
      <w:r w:rsidRPr="003E75C9">
        <w:rPr>
          <w:rFonts w:ascii="Book Antiqua" w:hAnsi="Book Antiqua"/>
          <w:sz w:val="28"/>
          <w:szCs w:val="28"/>
        </w:rPr>
        <w:t xml:space="preserve"> or even </w:t>
      </w:r>
      <w:r w:rsidRPr="003E75C9">
        <w:rPr>
          <w:rFonts w:ascii="Book Antiqua" w:hAnsi="Book Antiqua"/>
          <w:i/>
          <w:iCs/>
          <w:sz w:val="28"/>
          <w:szCs w:val="28"/>
        </w:rPr>
        <w:t>chat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7" w:name="convince,_persuade"/>
      <w:r w:rsidRPr="003E75C9">
        <w:rPr>
          <w:rFonts w:ascii="Book Antiqua" w:hAnsi="Book Antiqua"/>
          <w:b/>
          <w:bCs/>
          <w:sz w:val="28"/>
          <w:szCs w:val="28"/>
        </w:rPr>
        <w:t>convince, persuade</w:t>
      </w:r>
      <w:bookmarkEnd w:id="427"/>
      <w:r w:rsidRPr="003E75C9">
        <w:rPr>
          <w:rFonts w:ascii="Book Antiqua" w:hAnsi="Book Antiqua"/>
          <w:sz w:val="28"/>
          <w:szCs w:val="28"/>
        </w:rPr>
        <w:t xml:space="preserve"> Often confused. </w:t>
      </w:r>
      <w:r w:rsidRPr="003E75C9">
        <w:rPr>
          <w:rFonts w:ascii="Book Antiqua" w:hAnsi="Book Antiqua"/>
          <w:i/>
          <w:iCs/>
          <w:sz w:val="28"/>
          <w:szCs w:val="28"/>
        </w:rPr>
        <w:t>Convince</w:t>
      </w:r>
      <w:r w:rsidRPr="003E75C9">
        <w:rPr>
          <w:rFonts w:ascii="Book Antiqua" w:hAnsi="Book Antiqua"/>
          <w:sz w:val="28"/>
          <w:szCs w:val="28"/>
        </w:rPr>
        <w:t xml:space="preserve"> involves thought, trying to affect a person's point of view. </w:t>
      </w:r>
      <w:r w:rsidRPr="003E75C9">
        <w:rPr>
          <w:rFonts w:ascii="Book Antiqua" w:hAnsi="Book Antiqua"/>
          <w:i/>
          <w:iCs/>
          <w:sz w:val="28"/>
          <w:szCs w:val="28"/>
        </w:rPr>
        <w:t>Persuade</w:t>
      </w:r>
      <w:r w:rsidRPr="003E75C9">
        <w:rPr>
          <w:rFonts w:ascii="Book Antiqua" w:hAnsi="Book Antiqua"/>
          <w:sz w:val="28"/>
          <w:szCs w:val="28"/>
        </w:rPr>
        <w:t xml:space="preserve"> involves action, trying to get a person to do something. </w:t>
      </w:r>
      <w:r w:rsidRPr="003E75C9">
        <w:rPr>
          <w:rFonts w:ascii="Book Antiqua" w:hAnsi="Book Antiqua"/>
          <w:i/>
          <w:iCs/>
          <w:sz w:val="28"/>
          <w:szCs w:val="28"/>
        </w:rPr>
        <w:t>Convince</w:t>
      </w:r>
      <w:r w:rsidRPr="003E75C9">
        <w:rPr>
          <w:rFonts w:ascii="Book Antiqua" w:hAnsi="Book Antiqua"/>
          <w:sz w:val="28"/>
          <w:szCs w:val="28"/>
        </w:rPr>
        <w:t xml:space="preserve"> usually goes with </w:t>
      </w:r>
      <w:r w:rsidRPr="003E75C9">
        <w:rPr>
          <w:rFonts w:ascii="Book Antiqua" w:hAnsi="Book Antiqua"/>
          <w:i/>
          <w:iCs/>
          <w:sz w:val="28"/>
          <w:szCs w:val="28"/>
        </w:rPr>
        <w:t>of</w:t>
      </w:r>
      <w:r w:rsidRPr="003E75C9">
        <w:rPr>
          <w:rFonts w:ascii="Book Antiqua" w:hAnsi="Book Antiqua"/>
          <w:sz w:val="28"/>
          <w:szCs w:val="28"/>
        </w:rPr>
        <w:t xml:space="preserve"> or </w:t>
      </w:r>
      <w:r w:rsidRPr="003E75C9">
        <w:rPr>
          <w:rFonts w:ascii="Book Antiqua" w:hAnsi="Book Antiqua"/>
          <w:i/>
          <w:iCs/>
          <w:sz w:val="28"/>
          <w:szCs w:val="28"/>
        </w:rPr>
        <w:t>that</w:t>
      </w:r>
      <w:r w:rsidRPr="003E75C9">
        <w:rPr>
          <w:rFonts w:ascii="Book Antiqua" w:hAnsi="Book Antiqua"/>
          <w:sz w:val="28"/>
          <w:szCs w:val="28"/>
        </w:rPr>
        <w:t xml:space="preserve">: </w:t>
      </w:r>
      <w:r w:rsidRPr="003E75C9">
        <w:rPr>
          <w:rFonts w:ascii="Book Antiqua" w:hAnsi="Book Antiqua"/>
          <w:i/>
          <w:iCs/>
          <w:sz w:val="28"/>
          <w:szCs w:val="28"/>
        </w:rPr>
        <w:t>He convinced his boss of his value to the company. She convinced her colleague that she was right</w:t>
      </w:r>
      <w:r w:rsidRPr="003E75C9">
        <w:rPr>
          <w:rFonts w:ascii="Book Antiqua" w:hAnsi="Book Antiqua"/>
          <w:sz w:val="28"/>
          <w:szCs w:val="28"/>
        </w:rPr>
        <w:t xml:space="preserve">. </w:t>
      </w:r>
      <w:r w:rsidRPr="003E75C9">
        <w:rPr>
          <w:rFonts w:ascii="Book Antiqua" w:hAnsi="Book Antiqua"/>
          <w:i/>
          <w:iCs/>
          <w:sz w:val="28"/>
          <w:szCs w:val="28"/>
        </w:rPr>
        <w:t>Persuade</w:t>
      </w:r>
      <w:r w:rsidRPr="003E75C9">
        <w:rPr>
          <w:rFonts w:ascii="Book Antiqua" w:hAnsi="Book Antiqua"/>
          <w:sz w:val="28"/>
          <w:szCs w:val="28"/>
        </w:rPr>
        <w:t xml:space="preserve"> usually goes with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The students persuaded their teacher to extend the deadline.</w:t>
      </w:r>
    </w:p>
    <w:p w:rsidR="00BE4482" w:rsidRPr="003E75C9" w:rsidRDefault="00BE4482" w:rsidP="003E75C9">
      <w:pPr>
        <w:pStyle w:val="NoSpacing"/>
        <w:spacing w:line="360" w:lineRule="auto"/>
        <w:rPr>
          <w:rFonts w:ascii="Book Antiqua" w:hAnsi="Book Antiqua"/>
          <w:sz w:val="28"/>
          <w:szCs w:val="28"/>
        </w:rPr>
      </w:pPr>
      <w:bookmarkStart w:id="428" w:name="cooperate"/>
      <w:r w:rsidRPr="003E75C9">
        <w:rPr>
          <w:rFonts w:ascii="Book Antiqua" w:hAnsi="Book Antiqua"/>
          <w:b/>
          <w:bCs/>
          <w:sz w:val="28"/>
          <w:szCs w:val="28"/>
        </w:rPr>
        <w:t>cooperate</w:t>
      </w:r>
      <w:bookmarkEnd w:id="428"/>
      <w:r w:rsidRPr="003E75C9">
        <w:rPr>
          <w:rFonts w:ascii="Book Antiqua" w:hAnsi="Book Antiqua"/>
          <w:sz w:val="28"/>
          <w:szCs w:val="28"/>
        </w:rPr>
        <w:t xml:space="preserve"> Think about replacing with simpler </w:t>
      </w:r>
      <w:r w:rsidRPr="003E75C9">
        <w:rPr>
          <w:rFonts w:ascii="Book Antiqua" w:hAnsi="Book Antiqua"/>
          <w:i/>
          <w:iCs/>
          <w:sz w:val="28"/>
          <w:szCs w:val="28"/>
        </w:rPr>
        <w:t>help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29" w:name="copy_edit"/>
      <w:r w:rsidRPr="003E75C9">
        <w:rPr>
          <w:rFonts w:ascii="Book Antiqua" w:hAnsi="Book Antiqua"/>
          <w:b/>
          <w:bCs/>
          <w:sz w:val="28"/>
          <w:szCs w:val="28"/>
        </w:rPr>
        <w:t>copy edit, copy editing, copy editor</w:t>
      </w:r>
      <w:bookmarkEnd w:id="429"/>
      <w:r w:rsidRPr="003E75C9">
        <w:rPr>
          <w:rFonts w:ascii="Book Antiqua" w:hAnsi="Book Antiqua"/>
          <w:sz w:val="28"/>
          <w:szCs w:val="28"/>
        </w:rPr>
        <w:t xml:space="preserve"> Two words each.</w:t>
      </w:r>
    </w:p>
    <w:p w:rsidR="00BE4482" w:rsidRPr="003E75C9" w:rsidRDefault="00BE4482" w:rsidP="003E75C9">
      <w:pPr>
        <w:pStyle w:val="NoSpacing"/>
        <w:spacing w:line="360" w:lineRule="auto"/>
        <w:rPr>
          <w:rFonts w:ascii="Book Antiqua" w:hAnsi="Book Antiqua"/>
          <w:sz w:val="28"/>
          <w:szCs w:val="28"/>
        </w:rPr>
      </w:pPr>
      <w:bookmarkStart w:id="430" w:name="copyright"/>
      <w:r w:rsidRPr="003E75C9">
        <w:rPr>
          <w:rFonts w:ascii="Book Antiqua" w:hAnsi="Book Antiqua"/>
          <w:b/>
          <w:bCs/>
          <w:sz w:val="28"/>
          <w:szCs w:val="28"/>
        </w:rPr>
        <w:t>copyright</w:t>
      </w:r>
      <w:bookmarkEnd w:id="430"/>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copywrite</w:t>
      </w:r>
      <w:proofErr w:type="spellEnd"/>
      <w:r w:rsidRPr="003E75C9">
        <w:rPr>
          <w:rFonts w:ascii="Book Antiqua" w:hAnsi="Book Antiqua"/>
          <w:sz w:val="28"/>
          <w:szCs w:val="28"/>
        </w:rPr>
        <w:t xml:space="preserve">. Use the verb and noun to describe a legal right to produce, publish and sell a book, play, song, photograph, print and so on. It's not only about writing. The adjective is </w:t>
      </w:r>
      <w:r w:rsidRPr="003E75C9">
        <w:rPr>
          <w:rFonts w:ascii="Book Antiqua" w:hAnsi="Book Antiqua"/>
          <w:i/>
          <w:iCs/>
          <w:sz w:val="28"/>
          <w:szCs w:val="28"/>
        </w:rPr>
        <w:t>copyrighted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cord</w:t>
      </w:r>
      <w:r w:rsidRPr="003E75C9">
        <w:rPr>
          <w:rFonts w:ascii="Book Antiqua" w:hAnsi="Book Antiqua"/>
          <w:sz w:val="28"/>
          <w:szCs w:val="28"/>
        </w:rPr>
        <w:t xml:space="preserve"> See </w:t>
      </w:r>
      <w:hyperlink r:id="rId350" w:anchor="chord" w:history="1">
        <w:r w:rsidRPr="003E75C9">
          <w:rPr>
            <w:rFonts w:ascii="Book Antiqua" w:hAnsi="Book Antiqua"/>
            <w:b/>
            <w:bCs/>
            <w:color w:val="0000FF"/>
            <w:sz w:val="28"/>
            <w:szCs w:val="28"/>
            <w:u w:val="single"/>
          </w:rPr>
          <w:t>chord, cord</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corp., corporation</w:t>
      </w:r>
      <w:r w:rsidRPr="003E75C9">
        <w:rPr>
          <w:rFonts w:ascii="Book Antiqua" w:hAnsi="Book Antiqua"/>
          <w:sz w:val="28"/>
          <w:szCs w:val="28"/>
        </w:rPr>
        <w:t xml:space="preserve"> See </w:t>
      </w:r>
      <w:hyperlink r:id="rId351" w:anchor="company names" w:history="1">
        <w:r w:rsidRPr="003E75C9">
          <w:rPr>
            <w:rFonts w:ascii="Book Antiqua" w:hAnsi="Book Antiqua"/>
            <w:b/>
            <w:bCs/>
            <w:color w:val="0000FF"/>
            <w:sz w:val="28"/>
            <w:szCs w:val="28"/>
            <w:u w:val="single"/>
          </w:rPr>
          <w:t>company names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1" w:name="Corps_of_Engineers"/>
      <w:r w:rsidRPr="003E75C9">
        <w:rPr>
          <w:rFonts w:ascii="Book Antiqua" w:hAnsi="Book Antiqua"/>
          <w:b/>
          <w:bCs/>
          <w:sz w:val="28"/>
          <w:szCs w:val="28"/>
        </w:rPr>
        <w:t>Corps of Engineers</w:t>
      </w:r>
      <w:bookmarkEnd w:id="431"/>
      <w:r w:rsidRPr="003E75C9">
        <w:rPr>
          <w:rFonts w:ascii="Book Antiqua" w:hAnsi="Book Antiqua"/>
          <w:sz w:val="28"/>
          <w:szCs w:val="28"/>
        </w:rPr>
        <w:t xml:space="preserve"> On first reference, use </w:t>
      </w:r>
      <w:r w:rsidRPr="003E75C9">
        <w:rPr>
          <w:rFonts w:ascii="Book Antiqua" w:hAnsi="Book Antiqua"/>
          <w:i/>
          <w:iCs/>
          <w:sz w:val="28"/>
          <w:szCs w:val="28"/>
        </w:rPr>
        <w:t>U.S. Army Corps of Engineers</w:t>
      </w:r>
      <w:r w:rsidRPr="003E75C9">
        <w:rPr>
          <w:rFonts w:ascii="Book Antiqua" w:hAnsi="Book Antiqua"/>
          <w:sz w:val="28"/>
          <w:szCs w:val="28"/>
        </w:rPr>
        <w:t xml:space="preserve">. </w:t>
      </w:r>
      <w:r w:rsidRPr="003E75C9">
        <w:rPr>
          <w:rFonts w:ascii="Book Antiqua" w:hAnsi="Book Antiqua"/>
          <w:i/>
          <w:iCs/>
          <w:sz w:val="28"/>
          <w:szCs w:val="28"/>
        </w:rPr>
        <w:t>Corps of Engineers</w:t>
      </w:r>
      <w:r w:rsidRPr="003E75C9">
        <w:rPr>
          <w:rFonts w:ascii="Book Antiqua" w:hAnsi="Book Antiqua"/>
          <w:sz w:val="28"/>
          <w:szCs w:val="28"/>
        </w:rPr>
        <w:t xml:space="preserve"> is acceptable on later references.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corroborate</w:t>
      </w:r>
      <w:r w:rsidRPr="003E75C9">
        <w:rPr>
          <w:rFonts w:ascii="Book Antiqua" w:hAnsi="Book Antiqua"/>
          <w:sz w:val="28"/>
          <w:szCs w:val="28"/>
        </w:rPr>
        <w:t xml:space="preserve"> See </w:t>
      </w:r>
      <w:hyperlink r:id="rId352" w:anchor="collaborate" w:history="1">
        <w:r w:rsidRPr="003E75C9">
          <w:rPr>
            <w:rFonts w:ascii="Book Antiqua" w:hAnsi="Book Antiqua"/>
            <w:b/>
            <w:bCs/>
            <w:color w:val="0000FF"/>
            <w:sz w:val="28"/>
            <w:szCs w:val="28"/>
            <w:u w:val="single"/>
          </w:rPr>
          <w:t>collaborate, corroborate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2" w:name="cost-effective"/>
      <w:r w:rsidRPr="003E75C9">
        <w:rPr>
          <w:rFonts w:ascii="Book Antiqua" w:hAnsi="Book Antiqua"/>
          <w:b/>
          <w:bCs/>
          <w:sz w:val="28"/>
          <w:szCs w:val="28"/>
        </w:rPr>
        <w:t>cost-effective</w:t>
      </w:r>
      <w:bookmarkEnd w:id="432"/>
      <w:r w:rsidRPr="003E75C9">
        <w:rPr>
          <w:rFonts w:ascii="Book Antiqua" w:hAnsi="Book Antiqua"/>
          <w:sz w:val="28"/>
          <w:szCs w:val="28"/>
        </w:rPr>
        <w:t xml:space="preserve"> Jargon,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Think about substituting with </w:t>
      </w:r>
      <w:r w:rsidRPr="003E75C9">
        <w:rPr>
          <w:rFonts w:ascii="Book Antiqua" w:hAnsi="Book Antiqua"/>
          <w:i/>
          <w:iCs/>
          <w:sz w:val="28"/>
          <w:szCs w:val="28"/>
        </w:rPr>
        <w:t>economical</w:t>
      </w:r>
      <w:r w:rsidRPr="003E75C9">
        <w:rPr>
          <w:rFonts w:ascii="Book Antiqua" w:hAnsi="Book Antiqua"/>
          <w:sz w:val="28"/>
          <w:szCs w:val="28"/>
        </w:rPr>
        <w:t xml:space="preserve"> or </w:t>
      </w:r>
      <w:r w:rsidRPr="003E75C9">
        <w:rPr>
          <w:rFonts w:ascii="Book Antiqua" w:hAnsi="Book Antiqua"/>
          <w:i/>
          <w:iCs/>
          <w:sz w:val="28"/>
          <w:szCs w:val="28"/>
        </w:rPr>
        <w:t>efficient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could</w:t>
      </w:r>
      <w:r w:rsidRPr="003E75C9">
        <w:rPr>
          <w:rFonts w:ascii="Book Antiqua" w:hAnsi="Book Antiqua"/>
          <w:sz w:val="28"/>
          <w:szCs w:val="28"/>
        </w:rPr>
        <w:t xml:space="preserve"> See </w:t>
      </w:r>
      <w:hyperlink r:id="rId353" w:anchor="can, could" w:history="1">
        <w:r w:rsidRPr="003E75C9">
          <w:rPr>
            <w:rFonts w:ascii="Book Antiqua" w:hAnsi="Book Antiqua"/>
            <w:b/>
            <w:bCs/>
            <w:color w:val="0000FF"/>
            <w:sz w:val="28"/>
            <w:szCs w:val="28"/>
            <w:u w:val="single"/>
          </w:rPr>
          <w:t>can, could</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33" w:name="couldcare"/>
      <w:r w:rsidRPr="003E75C9">
        <w:rPr>
          <w:rFonts w:ascii="Book Antiqua" w:hAnsi="Book Antiqua"/>
          <w:b/>
          <w:bCs/>
          <w:sz w:val="28"/>
          <w:szCs w:val="28"/>
        </w:rPr>
        <w:t>could (not) care less</w:t>
      </w:r>
      <w:bookmarkEnd w:id="433"/>
      <w:r w:rsidRPr="003E75C9">
        <w:rPr>
          <w:rFonts w:ascii="Book Antiqua" w:hAnsi="Book Antiqua"/>
          <w:sz w:val="28"/>
          <w:szCs w:val="28"/>
        </w:rPr>
        <w:t xml:space="preserve"> If you care somewhat about something, drop the </w:t>
      </w:r>
      <w:r w:rsidRPr="003E75C9">
        <w:rPr>
          <w:rFonts w:ascii="Book Antiqua" w:hAnsi="Book Antiqua"/>
          <w:i/>
          <w:iCs/>
          <w:sz w:val="28"/>
          <w:szCs w:val="28"/>
        </w:rPr>
        <w:t>not</w:t>
      </w:r>
      <w:r w:rsidRPr="003E75C9">
        <w:rPr>
          <w:rFonts w:ascii="Book Antiqua" w:hAnsi="Book Antiqua"/>
          <w:sz w:val="28"/>
          <w:szCs w:val="28"/>
        </w:rPr>
        <w:t>. But if you don't care at all, keep it.</w:t>
      </w:r>
    </w:p>
    <w:p w:rsidR="00BE4482" w:rsidRPr="003E75C9" w:rsidRDefault="00BE4482" w:rsidP="003E75C9">
      <w:pPr>
        <w:pStyle w:val="NoSpacing"/>
        <w:spacing w:line="360" w:lineRule="auto"/>
        <w:rPr>
          <w:rFonts w:ascii="Book Antiqua" w:hAnsi="Book Antiqua"/>
          <w:sz w:val="28"/>
          <w:szCs w:val="28"/>
        </w:rPr>
      </w:pPr>
      <w:bookmarkStart w:id="434" w:name="could_of"/>
      <w:r w:rsidRPr="003E75C9">
        <w:rPr>
          <w:rFonts w:ascii="Book Antiqua" w:hAnsi="Book Antiqua"/>
          <w:b/>
          <w:bCs/>
          <w:sz w:val="28"/>
          <w:szCs w:val="28"/>
        </w:rPr>
        <w:t>could of, may of, might of, must of, should of, would of</w:t>
      </w:r>
      <w:bookmarkEnd w:id="434"/>
      <w:r w:rsidRPr="003E75C9">
        <w:rPr>
          <w:rFonts w:ascii="Book Antiqua" w:hAnsi="Book Antiqua"/>
          <w:sz w:val="28"/>
          <w:szCs w:val="28"/>
        </w:rPr>
        <w:t xml:space="preserve"> Frequent misspellings of </w:t>
      </w:r>
      <w:r w:rsidRPr="003E75C9">
        <w:rPr>
          <w:rFonts w:ascii="Book Antiqua" w:hAnsi="Book Antiqua"/>
          <w:i/>
          <w:iCs/>
          <w:sz w:val="28"/>
          <w:szCs w:val="28"/>
        </w:rPr>
        <w:t>could have</w:t>
      </w:r>
      <w:r w:rsidRPr="003E75C9">
        <w:rPr>
          <w:rFonts w:ascii="Book Antiqua" w:hAnsi="Book Antiqua"/>
          <w:sz w:val="28"/>
          <w:szCs w:val="28"/>
        </w:rPr>
        <w:t xml:space="preserve"> or </w:t>
      </w:r>
      <w:r w:rsidRPr="003E75C9">
        <w:rPr>
          <w:rFonts w:ascii="Book Antiqua" w:hAnsi="Book Antiqua"/>
          <w:i/>
          <w:iCs/>
          <w:sz w:val="28"/>
          <w:szCs w:val="28"/>
        </w:rPr>
        <w:t>could've, may have, might have</w:t>
      </w:r>
      <w:r w:rsidRPr="003E75C9">
        <w:rPr>
          <w:rFonts w:ascii="Book Antiqua" w:hAnsi="Book Antiqua"/>
          <w:sz w:val="28"/>
          <w:szCs w:val="28"/>
        </w:rPr>
        <w:t xml:space="preserve"> or </w:t>
      </w:r>
      <w:r w:rsidRPr="003E75C9">
        <w:rPr>
          <w:rFonts w:ascii="Book Antiqua" w:hAnsi="Book Antiqua"/>
          <w:i/>
          <w:iCs/>
          <w:sz w:val="28"/>
          <w:szCs w:val="28"/>
        </w:rPr>
        <w:t>might've, must have, should have</w:t>
      </w:r>
      <w:r w:rsidRPr="003E75C9">
        <w:rPr>
          <w:rFonts w:ascii="Book Antiqua" w:hAnsi="Book Antiqua"/>
          <w:sz w:val="28"/>
          <w:szCs w:val="28"/>
        </w:rPr>
        <w:t xml:space="preserve"> or </w:t>
      </w:r>
      <w:r w:rsidRPr="003E75C9">
        <w:rPr>
          <w:rFonts w:ascii="Book Antiqua" w:hAnsi="Book Antiqua"/>
          <w:i/>
          <w:iCs/>
          <w:sz w:val="28"/>
          <w:szCs w:val="28"/>
        </w:rPr>
        <w:t>should've</w:t>
      </w:r>
      <w:r w:rsidRPr="003E75C9">
        <w:rPr>
          <w:rFonts w:ascii="Book Antiqua" w:hAnsi="Book Antiqua"/>
          <w:sz w:val="28"/>
          <w:szCs w:val="28"/>
        </w:rPr>
        <w:t xml:space="preserve">, and </w:t>
      </w:r>
      <w:r w:rsidRPr="003E75C9">
        <w:rPr>
          <w:rFonts w:ascii="Book Antiqua" w:hAnsi="Book Antiqua"/>
          <w:i/>
          <w:iCs/>
          <w:sz w:val="28"/>
          <w:szCs w:val="28"/>
        </w:rPr>
        <w:t>would have</w:t>
      </w:r>
      <w:r w:rsidRPr="003E75C9">
        <w:rPr>
          <w:rFonts w:ascii="Book Antiqua" w:hAnsi="Book Antiqua"/>
          <w:sz w:val="28"/>
          <w:szCs w:val="28"/>
        </w:rPr>
        <w:t xml:space="preserve"> or </w:t>
      </w:r>
      <w:r w:rsidRPr="003E75C9">
        <w:rPr>
          <w:rFonts w:ascii="Book Antiqua" w:hAnsi="Book Antiqua"/>
          <w:i/>
          <w:iCs/>
          <w:sz w:val="28"/>
          <w:szCs w:val="28"/>
        </w:rPr>
        <w:t>would've</w:t>
      </w:r>
      <w:r w:rsidRPr="003E75C9">
        <w:rPr>
          <w:rFonts w:ascii="Book Antiqua" w:hAnsi="Book Antiqua"/>
          <w:sz w:val="28"/>
          <w:szCs w:val="28"/>
        </w:rPr>
        <w:t xml:space="preserve">. Also, avoid using those awkward contractions in writing. See </w:t>
      </w:r>
      <w:hyperlink r:id="rId354" w:anchor="contractions" w:history="1">
        <w:r w:rsidRPr="003E75C9">
          <w:rPr>
            <w:rFonts w:ascii="Book Antiqua" w:hAnsi="Book Antiqua"/>
            <w:b/>
            <w:bCs/>
            <w:color w:val="0000FF"/>
            <w:sz w:val="28"/>
            <w:szCs w:val="28"/>
            <w:u w:val="single"/>
          </w:rPr>
          <w:t>contractions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council, counsel</w:t>
      </w:r>
      <w:r w:rsidRPr="003E75C9">
        <w:rPr>
          <w:rFonts w:ascii="Book Antiqua" w:hAnsi="Book Antiqua"/>
          <w:sz w:val="28"/>
          <w:szCs w:val="28"/>
        </w:rPr>
        <w:t xml:space="preserve"> See </w:t>
      </w:r>
      <w:hyperlink r:id="rId355" w:anchor="consul" w:history="1">
        <w:r w:rsidRPr="003E75C9">
          <w:rPr>
            <w:rFonts w:ascii="Book Antiqua" w:hAnsi="Book Antiqua"/>
            <w:b/>
            <w:bCs/>
            <w:color w:val="0000FF"/>
            <w:sz w:val="28"/>
            <w:szCs w:val="28"/>
            <w:u w:val="single"/>
          </w:rPr>
          <w:t>consul, council, counsel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council districts</w:t>
      </w:r>
      <w:r w:rsidRPr="003E75C9">
        <w:rPr>
          <w:rFonts w:ascii="Book Antiqua" w:hAnsi="Book Antiqua"/>
          <w:sz w:val="28"/>
          <w:szCs w:val="28"/>
        </w:rPr>
        <w:t xml:space="preserve"> See </w:t>
      </w:r>
      <w:hyperlink r:id="rId356"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35" w:name="councilmember"/>
      <w:r w:rsidRPr="003E75C9">
        <w:rPr>
          <w:rFonts w:ascii="Book Antiqua" w:hAnsi="Book Antiqua"/>
          <w:b/>
          <w:bCs/>
          <w:sz w:val="28"/>
          <w:szCs w:val="28"/>
        </w:rPr>
        <w:lastRenderedPageBreak/>
        <w:t>councilmember</w:t>
      </w:r>
      <w:bookmarkEnd w:id="435"/>
      <w:r w:rsidRPr="003E75C9">
        <w:rPr>
          <w:rFonts w:ascii="Book Antiqua" w:hAnsi="Book Antiqua"/>
          <w:sz w:val="28"/>
          <w:szCs w:val="28"/>
        </w:rPr>
        <w:t xml:space="preserve"> Use the non-gender word </w:t>
      </w:r>
      <w:r w:rsidRPr="003E75C9">
        <w:rPr>
          <w:rFonts w:ascii="Book Antiqua" w:hAnsi="Book Antiqua"/>
          <w:i/>
          <w:iCs/>
          <w:sz w:val="28"/>
          <w:szCs w:val="28"/>
        </w:rPr>
        <w:t>councilmember</w:t>
      </w:r>
      <w:r w:rsidRPr="003E75C9">
        <w:rPr>
          <w:rFonts w:ascii="Book Antiqua" w:hAnsi="Book Antiqua"/>
          <w:sz w:val="28"/>
          <w:szCs w:val="28"/>
        </w:rPr>
        <w:t xml:space="preserve"> instead of </w:t>
      </w:r>
      <w:r w:rsidRPr="003E75C9">
        <w:rPr>
          <w:rFonts w:ascii="Book Antiqua" w:hAnsi="Book Antiqua"/>
          <w:i/>
          <w:iCs/>
          <w:sz w:val="28"/>
          <w:szCs w:val="28"/>
        </w:rPr>
        <w:t>councilman</w:t>
      </w:r>
      <w:r w:rsidRPr="003E75C9">
        <w:rPr>
          <w:rFonts w:ascii="Book Antiqua" w:hAnsi="Book Antiqua"/>
          <w:sz w:val="28"/>
          <w:szCs w:val="28"/>
        </w:rPr>
        <w:t xml:space="preserve"> or </w:t>
      </w:r>
      <w:r w:rsidRPr="003E75C9">
        <w:rPr>
          <w:rFonts w:ascii="Book Antiqua" w:hAnsi="Book Antiqua"/>
          <w:i/>
          <w:iCs/>
          <w:sz w:val="28"/>
          <w:szCs w:val="28"/>
        </w:rPr>
        <w:t>councilwoman</w:t>
      </w:r>
      <w:r w:rsidRPr="003E75C9">
        <w:rPr>
          <w:rFonts w:ascii="Book Antiqua" w:hAnsi="Book Antiqua"/>
          <w:sz w:val="28"/>
          <w:szCs w:val="28"/>
        </w:rPr>
        <w:t xml:space="preserve">. Capitalize only when used as a formal title before a person's name: </w:t>
      </w:r>
      <w:r w:rsidRPr="003E75C9">
        <w:rPr>
          <w:rFonts w:ascii="Book Antiqua" w:hAnsi="Book Antiqua"/>
          <w:i/>
          <w:iCs/>
          <w:sz w:val="28"/>
          <w:szCs w:val="28"/>
        </w:rPr>
        <w:t>Ellensburg City Councilmember Steven Fujita attended the meeting.</w:t>
      </w:r>
      <w:r w:rsidRPr="003E75C9">
        <w:rPr>
          <w:rFonts w:ascii="Book Antiqua" w:hAnsi="Book Antiqua"/>
          <w:sz w:val="28"/>
          <w:szCs w:val="28"/>
        </w:rPr>
        <w:t xml:space="preserve"> Lowercase when it stands alone: </w:t>
      </w:r>
      <w:r w:rsidRPr="003E75C9">
        <w:rPr>
          <w:rFonts w:ascii="Book Antiqua" w:hAnsi="Book Antiqua"/>
          <w:i/>
          <w:iCs/>
          <w:sz w:val="28"/>
          <w:szCs w:val="28"/>
        </w:rPr>
        <w:t>The councilmember spoke at the meeting</w:t>
      </w:r>
      <w:r w:rsidRPr="003E75C9">
        <w:rPr>
          <w:rFonts w:ascii="Book Antiqua" w:hAnsi="Book Antiqua"/>
          <w:sz w:val="28"/>
          <w:szCs w:val="28"/>
        </w:rPr>
        <w:t xml:space="preserve">. See </w:t>
      </w:r>
      <w:hyperlink r:id="rId35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36" w:name="county"/>
      <w:r w:rsidRPr="003E75C9">
        <w:rPr>
          <w:rFonts w:ascii="Book Antiqua" w:hAnsi="Book Antiqua"/>
          <w:b/>
          <w:bCs/>
          <w:sz w:val="28"/>
          <w:szCs w:val="28"/>
        </w:rPr>
        <w:t>county</w:t>
      </w:r>
      <w:bookmarkEnd w:id="436"/>
      <w:r w:rsidRPr="003E75C9">
        <w:rPr>
          <w:rFonts w:ascii="Book Antiqua" w:hAnsi="Book Antiqua"/>
          <w:sz w:val="28"/>
          <w:szCs w:val="28"/>
        </w:rPr>
        <w:t xml:space="preserve"> Capitalize when part of a proper name: </w:t>
      </w:r>
      <w:r w:rsidRPr="003E75C9">
        <w:rPr>
          <w:rFonts w:ascii="Book Antiqua" w:hAnsi="Book Antiqua"/>
          <w:i/>
          <w:iCs/>
          <w:sz w:val="28"/>
          <w:szCs w:val="28"/>
        </w:rPr>
        <w:t>Clark County.</w:t>
      </w:r>
      <w:r w:rsidRPr="003E75C9">
        <w:rPr>
          <w:rFonts w:ascii="Book Antiqua" w:hAnsi="Book Antiqua"/>
          <w:sz w:val="28"/>
          <w:szCs w:val="28"/>
        </w:rPr>
        <w:t xml:space="preserve"> Capitalize the full name of county governmental units: </w:t>
      </w:r>
      <w:r w:rsidRPr="003E75C9">
        <w:rPr>
          <w:rFonts w:ascii="Book Antiqua" w:hAnsi="Book Antiqua"/>
          <w:i/>
          <w:iCs/>
          <w:sz w:val="28"/>
          <w:szCs w:val="28"/>
        </w:rPr>
        <w:t>Clark County Personnel Department.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lowercase </w:t>
      </w:r>
      <w:r w:rsidRPr="003E75C9">
        <w:rPr>
          <w:rFonts w:ascii="Book Antiqua" w:hAnsi="Book Antiqua"/>
          <w:i/>
          <w:iCs/>
          <w:sz w:val="28"/>
          <w:szCs w:val="28"/>
        </w:rPr>
        <w:t>county</w:t>
      </w:r>
      <w:r w:rsidRPr="003E75C9">
        <w:rPr>
          <w:rFonts w:ascii="Book Antiqua" w:hAnsi="Book Antiqua"/>
          <w:sz w:val="28"/>
          <w:szCs w:val="28"/>
        </w:rPr>
        <w:t xml:space="preserve"> when standing alone as a noun or used as an adjective: </w:t>
      </w:r>
      <w:r w:rsidRPr="003E75C9">
        <w:rPr>
          <w:rFonts w:ascii="Book Antiqua" w:hAnsi="Book Antiqua"/>
          <w:i/>
          <w:iCs/>
          <w:sz w:val="28"/>
          <w:szCs w:val="28"/>
        </w:rPr>
        <w:t>Population is increasing in the county. The county budget is scheduled for adoption.</w:t>
      </w:r>
      <w:r w:rsidRPr="003E75C9">
        <w:rPr>
          <w:rFonts w:ascii="Book Antiqua" w:hAnsi="Book Antiqua"/>
          <w:sz w:val="28"/>
          <w:szCs w:val="28"/>
        </w:rPr>
        <w:t xml:space="preserve"> Lowercase plural combinations: </w:t>
      </w:r>
      <w:r w:rsidRPr="003E75C9">
        <w:rPr>
          <w:rFonts w:ascii="Book Antiqua" w:hAnsi="Book Antiqua"/>
          <w:i/>
          <w:iCs/>
          <w:sz w:val="28"/>
          <w:szCs w:val="28"/>
        </w:rPr>
        <w:t>Benton and Franklin counties</w:t>
      </w:r>
      <w:r w:rsidRPr="003E75C9">
        <w:rPr>
          <w:rFonts w:ascii="Book Antiqua" w:hAnsi="Book Antiqua"/>
          <w:sz w:val="28"/>
          <w:szCs w:val="28"/>
        </w:rPr>
        <w:t xml:space="preserve">. See </w:t>
      </w:r>
      <w:hyperlink r:id="rId35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359" w:anchor="districts" w:history="1">
        <w:r w:rsidRPr="003E75C9">
          <w:rPr>
            <w:rFonts w:ascii="Book Antiqua" w:hAnsi="Book Antiqua"/>
            <w:b/>
            <w:bCs/>
            <w:color w:val="0000FF"/>
            <w:sz w:val="28"/>
            <w:szCs w:val="28"/>
            <w:u w:val="single"/>
          </w:rPr>
          <w:t>districts</w:t>
        </w:r>
      </w:hyperlink>
      <w:r w:rsidRPr="003E75C9">
        <w:rPr>
          <w:rFonts w:ascii="Book Antiqua" w:hAnsi="Book Antiqua"/>
          <w:b/>
          <w:bCs/>
          <w:sz w:val="28"/>
          <w:szCs w:val="28"/>
        </w:rPr>
        <w:t xml:space="preserve">, </w:t>
      </w:r>
      <w:hyperlink r:id="rId360"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Capitalize as part of a formal title before a name: </w:t>
      </w:r>
      <w:r w:rsidRPr="003E75C9">
        <w:rPr>
          <w:rFonts w:ascii="Book Antiqua" w:hAnsi="Book Antiqua"/>
          <w:i/>
          <w:iCs/>
          <w:sz w:val="28"/>
          <w:szCs w:val="28"/>
        </w:rPr>
        <w:t>County Executive Mary Gustafson.</w:t>
      </w:r>
      <w:r w:rsidRPr="003E75C9">
        <w:rPr>
          <w:rFonts w:ascii="Book Antiqua" w:hAnsi="Book Antiqua"/>
          <w:sz w:val="28"/>
          <w:szCs w:val="28"/>
        </w:rPr>
        <w:t xml:space="preserve"> Lowercase when it is not part of the formal title: </w:t>
      </w:r>
      <w:r w:rsidRPr="003E75C9">
        <w:rPr>
          <w:rFonts w:ascii="Book Antiqua" w:hAnsi="Book Antiqua"/>
          <w:i/>
          <w:iCs/>
          <w:sz w:val="28"/>
          <w:szCs w:val="28"/>
        </w:rPr>
        <w:t>county Utilities Director Arnold Beck.</w:t>
      </w:r>
    </w:p>
    <w:p w:rsidR="00BE4482" w:rsidRPr="003E75C9" w:rsidRDefault="00BE4482" w:rsidP="003E75C9">
      <w:pPr>
        <w:pStyle w:val="NoSpacing"/>
        <w:spacing w:line="360" w:lineRule="auto"/>
        <w:rPr>
          <w:rFonts w:ascii="Book Antiqua" w:hAnsi="Book Antiqua"/>
          <w:sz w:val="28"/>
          <w:szCs w:val="28"/>
        </w:rPr>
      </w:pPr>
      <w:bookmarkStart w:id="437" w:name="County_Council"/>
      <w:r w:rsidRPr="003E75C9">
        <w:rPr>
          <w:rFonts w:ascii="Book Antiqua" w:hAnsi="Book Antiqua"/>
          <w:b/>
          <w:bCs/>
          <w:sz w:val="28"/>
          <w:szCs w:val="28"/>
        </w:rPr>
        <w:t>county council</w:t>
      </w:r>
      <w:bookmarkEnd w:id="437"/>
      <w:r w:rsidRPr="003E75C9">
        <w:rPr>
          <w:rFonts w:ascii="Book Antiqua" w:hAnsi="Book Antiqua"/>
          <w:sz w:val="28"/>
          <w:szCs w:val="28"/>
        </w:rPr>
        <w:t xml:space="preserve"> Capitalize the full name on all references: </w:t>
      </w:r>
      <w:r w:rsidRPr="003E75C9">
        <w:rPr>
          <w:rFonts w:ascii="Book Antiqua" w:hAnsi="Book Antiqua"/>
          <w:i/>
          <w:iCs/>
          <w:sz w:val="28"/>
          <w:szCs w:val="28"/>
        </w:rPr>
        <w:t>Benton County Council</w:t>
      </w:r>
      <w:r w:rsidRPr="003E75C9">
        <w:rPr>
          <w:rFonts w:ascii="Book Antiqua" w:hAnsi="Book Antiqua"/>
          <w:sz w:val="28"/>
          <w:szCs w:val="28"/>
        </w:rPr>
        <w:t xml:space="preserve">. Also capitalize </w:t>
      </w:r>
      <w:r w:rsidRPr="003E75C9">
        <w:rPr>
          <w:rFonts w:ascii="Book Antiqua" w:hAnsi="Book Antiqua"/>
          <w:i/>
          <w:iCs/>
          <w:sz w:val="28"/>
          <w:szCs w:val="28"/>
        </w:rPr>
        <w:t>County Council</w:t>
      </w:r>
      <w:r w:rsidRPr="003E75C9">
        <w:rPr>
          <w:rFonts w:ascii="Book Antiqua" w:hAnsi="Book Antiqua"/>
          <w:sz w:val="28"/>
          <w:szCs w:val="28"/>
        </w:rPr>
        <w:t xml:space="preserve"> if the reference to a particular county is clear. Lowercase </w:t>
      </w:r>
      <w:r w:rsidRPr="003E75C9">
        <w:rPr>
          <w:rFonts w:ascii="Book Antiqua" w:hAnsi="Book Antiqua"/>
          <w:i/>
          <w:iCs/>
          <w:sz w:val="28"/>
          <w:szCs w:val="28"/>
        </w:rPr>
        <w:t>council</w:t>
      </w:r>
      <w:r w:rsidRPr="003E75C9">
        <w:rPr>
          <w:rFonts w:ascii="Book Antiqua" w:hAnsi="Book Antiqua"/>
          <w:sz w:val="28"/>
          <w:szCs w:val="28"/>
        </w:rPr>
        <w:t xml:space="preserve"> when used alone: </w:t>
      </w:r>
      <w:r w:rsidRPr="003E75C9">
        <w:rPr>
          <w:rFonts w:ascii="Book Antiqua" w:hAnsi="Book Antiqua"/>
          <w:i/>
          <w:iCs/>
          <w:sz w:val="28"/>
          <w:szCs w:val="28"/>
        </w:rPr>
        <w:t>The council will meet next Thursday</w:t>
      </w:r>
      <w:r w:rsidRPr="003E75C9">
        <w:rPr>
          <w:rFonts w:ascii="Book Antiqua" w:hAnsi="Book Antiqua"/>
          <w:sz w:val="28"/>
          <w:szCs w:val="28"/>
        </w:rPr>
        <w:t xml:space="preserve">. Capitalize </w:t>
      </w:r>
      <w:r w:rsidRPr="003E75C9">
        <w:rPr>
          <w:rFonts w:ascii="Book Antiqua" w:hAnsi="Book Antiqua"/>
          <w:i/>
          <w:iCs/>
          <w:sz w:val="28"/>
          <w:szCs w:val="28"/>
        </w:rPr>
        <w:t>chair</w:t>
      </w:r>
      <w:r w:rsidRPr="003E75C9">
        <w:rPr>
          <w:rFonts w:ascii="Book Antiqua" w:hAnsi="Book Antiqua"/>
          <w:sz w:val="28"/>
          <w:szCs w:val="28"/>
        </w:rPr>
        <w:t xml:space="preserve"> when used as a formal title before the name of a person in a </w:t>
      </w:r>
      <w:proofErr w:type="spellStart"/>
      <w:r w:rsidRPr="003E75C9">
        <w:rPr>
          <w:rFonts w:ascii="Book Antiqua" w:hAnsi="Book Antiqua"/>
          <w:sz w:val="28"/>
          <w:szCs w:val="28"/>
        </w:rPr>
        <w:t>council or</w:t>
      </w:r>
      <w:proofErr w:type="spellEnd"/>
      <w:r w:rsidRPr="003E75C9">
        <w:rPr>
          <w:rFonts w:ascii="Book Antiqua" w:hAnsi="Book Antiqua"/>
          <w:sz w:val="28"/>
          <w:szCs w:val="28"/>
        </w:rPr>
        <w:t xml:space="preserve"> committee position</w:t>
      </w:r>
      <w:r w:rsidRPr="003E75C9">
        <w:rPr>
          <w:rFonts w:ascii="Book Antiqua" w:hAnsi="Book Antiqua"/>
          <w:i/>
          <w:iCs/>
          <w:sz w:val="28"/>
          <w:szCs w:val="28"/>
        </w:rPr>
        <w:t>: Benton County Council Chair Isaac Washington</w:t>
      </w:r>
      <w:r w:rsidRPr="003E75C9">
        <w:rPr>
          <w:rFonts w:ascii="Book Antiqua" w:hAnsi="Book Antiqua"/>
          <w:sz w:val="28"/>
          <w:szCs w:val="28"/>
        </w:rPr>
        <w:t xml:space="preserve">. Capitalize </w:t>
      </w:r>
      <w:r w:rsidRPr="003E75C9">
        <w:rPr>
          <w:rFonts w:ascii="Book Antiqua" w:hAnsi="Book Antiqua"/>
          <w:i/>
          <w:iCs/>
          <w:sz w:val="28"/>
          <w:szCs w:val="28"/>
        </w:rPr>
        <w:t>councilmember</w:t>
      </w:r>
      <w:r w:rsidRPr="003E75C9">
        <w:rPr>
          <w:rFonts w:ascii="Book Antiqua" w:hAnsi="Book Antiqua"/>
          <w:sz w:val="28"/>
          <w:szCs w:val="28"/>
        </w:rPr>
        <w:t xml:space="preserve"> when used as a formal title before a person's name: </w:t>
      </w:r>
      <w:r w:rsidRPr="003E75C9">
        <w:rPr>
          <w:rFonts w:ascii="Book Antiqua" w:hAnsi="Book Antiqua"/>
          <w:i/>
          <w:iCs/>
          <w:sz w:val="28"/>
          <w:szCs w:val="28"/>
        </w:rPr>
        <w:t>Benton County Councilmember Joyce Klein</w:t>
      </w:r>
      <w:r w:rsidRPr="003E75C9">
        <w:rPr>
          <w:rFonts w:ascii="Book Antiqua" w:hAnsi="Book Antiqua"/>
          <w:sz w:val="28"/>
          <w:szCs w:val="28"/>
        </w:rPr>
        <w:t xml:space="preserve">. Lowercase </w:t>
      </w:r>
      <w:r w:rsidRPr="003E75C9">
        <w:rPr>
          <w:rFonts w:ascii="Book Antiqua" w:hAnsi="Book Antiqua"/>
          <w:i/>
          <w:iCs/>
          <w:sz w:val="28"/>
          <w:szCs w:val="28"/>
        </w:rPr>
        <w:t>chair</w:t>
      </w:r>
      <w:r w:rsidRPr="003E75C9">
        <w:rPr>
          <w:rFonts w:ascii="Book Antiqua" w:hAnsi="Book Antiqua"/>
          <w:sz w:val="28"/>
          <w:szCs w:val="28"/>
        </w:rPr>
        <w:t xml:space="preserve"> and </w:t>
      </w:r>
      <w:r w:rsidRPr="003E75C9">
        <w:rPr>
          <w:rFonts w:ascii="Book Antiqua" w:hAnsi="Book Antiqua"/>
          <w:i/>
          <w:iCs/>
          <w:sz w:val="28"/>
          <w:szCs w:val="28"/>
        </w:rPr>
        <w:t>councilmember</w:t>
      </w:r>
      <w:r w:rsidRPr="003E75C9">
        <w:rPr>
          <w:rFonts w:ascii="Book Antiqua" w:hAnsi="Book Antiqua"/>
          <w:sz w:val="28"/>
          <w:szCs w:val="28"/>
        </w:rPr>
        <w:t xml:space="preserve"> when they stand alone or after a name: </w:t>
      </w:r>
      <w:r w:rsidRPr="003E75C9">
        <w:rPr>
          <w:rFonts w:ascii="Book Antiqua" w:hAnsi="Book Antiqua"/>
          <w:i/>
          <w:iCs/>
          <w:sz w:val="28"/>
          <w:szCs w:val="28"/>
        </w:rPr>
        <w:t>Kathleen Williams, a councilmember, said ...</w:t>
      </w:r>
      <w:r w:rsidRPr="003E75C9">
        <w:rPr>
          <w:rFonts w:ascii="Book Antiqua" w:hAnsi="Book Antiqua"/>
          <w:sz w:val="28"/>
          <w:szCs w:val="28"/>
        </w:rPr>
        <w:t xml:space="preserve">. See </w:t>
      </w:r>
      <w:hyperlink r:id="rId361" w:anchor="chairman, chairperson, chairwoman" w:history="1">
        <w:r w:rsidRPr="003E75C9">
          <w:rPr>
            <w:rFonts w:ascii="Book Antiqua" w:hAnsi="Book Antiqua"/>
            <w:b/>
            <w:bCs/>
            <w:color w:val="0000FF"/>
            <w:sz w:val="28"/>
            <w:szCs w:val="28"/>
            <w:u w:val="single"/>
          </w:rPr>
          <w:t>chairman, chairperson, chairwoman</w:t>
        </w:r>
      </w:hyperlink>
      <w:r w:rsidRPr="003E75C9">
        <w:rPr>
          <w:rFonts w:ascii="Book Antiqua" w:hAnsi="Book Antiqua"/>
          <w:b/>
          <w:bCs/>
          <w:sz w:val="28"/>
          <w:szCs w:val="28"/>
        </w:rPr>
        <w:t>; county</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438" w:name="countywide"/>
      <w:r w:rsidRPr="003E75C9">
        <w:rPr>
          <w:rFonts w:ascii="Book Antiqua" w:hAnsi="Book Antiqua"/>
          <w:b/>
          <w:bCs/>
          <w:sz w:val="28"/>
          <w:szCs w:val="28"/>
        </w:rPr>
        <w:t>countywide</w:t>
      </w:r>
      <w:bookmarkEnd w:id="43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39" w:name="couple"/>
      <w:r w:rsidRPr="003E75C9">
        <w:rPr>
          <w:rFonts w:ascii="Book Antiqua" w:hAnsi="Book Antiqua"/>
          <w:b/>
          <w:bCs/>
          <w:sz w:val="28"/>
          <w:szCs w:val="28"/>
        </w:rPr>
        <w:t>couple of</w:t>
      </w:r>
      <w:bookmarkEnd w:id="439"/>
      <w:r w:rsidRPr="003E75C9">
        <w:rPr>
          <w:rFonts w:ascii="Book Antiqua" w:hAnsi="Book Antiqua"/>
          <w:sz w:val="28"/>
          <w:szCs w:val="28"/>
        </w:rPr>
        <w:t xml:space="preserve"> Follow the noun </w:t>
      </w:r>
      <w:r w:rsidRPr="003E75C9">
        <w:rPr>
          <w:rFonts w:ascii="Book Antiqua" w:hAnsi="Book Antiqua"/>
          <w:i/>
          <w:iCs/>
          <w:sz w:val="28"/>
          <w:szCs w:val="28"/>
        </w:rPr>
        <w:t>couple</w:t>
      </w:r>
      <w:r w:rsidRPr="003E75C9">
        <w:rPr>
          <w:rFonts w:ascii="Book Antiqua" w:hAnsi="Book Antiqua"/>
          <w:sz w:val="28"/>
          <w:szCs w:val="28"/>
        </w:rPr>
        <w:t xml:space="preserve"> with the preposition </w:t>
      </w:r>
      <w:r w:rsidRPr="003E75C9">
        <w:rPr>
          <w:rFonts w:ascii="Book Antiqua" w:hAnsi="Book Antiqua"/>
          <w:i/>
          <w:iCs/>
          <w:sz w:val="28"/>
          <w:szCs w:val="28"/>
        </w:rPr>
        <w:t>of</w:t>
      </w:r>
      <w:r w:rsidRPr="003E75C9">
        <w:rPr>
          <w:rFonts w:ascii="Book Antiqua" w:hAnsi="Book Antiqua"/>
          <w:sz w:val="28"/>
          <w:szCs w:val="28"/>
        </w:rPr>
        <w:t xml:space="preserve"> in most writing: </w:t>
      </w:r>
      <w:r w:rsidRPr="003E75C9">
        <w:rPr>
          <w:rFonts w:ascii="Book Antiqua" w:hAnsi="Book Antiqua"/>
          <w:i/>
          <w:iCs/>
          <w:sz w:val="28"/>
          <w:szCs w:val="28"/>
        </w:rPr>
        <w:t>He left a couple of style manuals in the lounge</w:t>
      </w:r>
      <w:r w:rsidRPr="003E75C9">
        <w:rPr>
          <w:rFonts w:ascii="Book Antiqua" w:hAnsi="Book Antiqua"/>
          <w:sz w:val="28"/>
          <w:szCs w:val="28"/>
        </w:rPr>
        <w:t xml:space="preserve">. Dropping the </w:t>
      </w:r>
      <w:r w:rsidRPr="003E75C9">
        <w:rPr>
          <w:rFonts w:ascii="Book Antiqua" w:hAnsi="Book Antiqua"/>
          <w:i/>
          <w:iCs/>
          <w:sz w:val="28"/>
          <w:szCs w:val="28"/>
        </w:rPr>
        <w:t>of</w:t>
      </w:r>
      <w:r w:rsidRPr="003E75C9">
        <w:rPr>
          <w:rFonts w:ascii="Book Antiqua" w:hAnsi="Book Antiqua"/>
          <w:sz w:val="28"/>
          <w:szCs w:val="28"/>
        </w:rPr>
        <w:t xml:space="preserve"> and using </w:t>
      </w:r>
      <w:r w:rsidRPr="003E75C9">
        <w:rPr>
          <w:rFonts w:ascii="Book Antiqua" w:hAnsi="Book Antiqua"/>
          <w:i/>
          <w:iCs/>
          <w:sz w:val="28"/>
          <w:szCs w:val="28"/>
        </w:rPr>
        <w:t>couple</w:t>
      </w:r>
      <w:r w:rsidRPr="003E75C9">
        <w:rPr>
          <w:rFonts w:ascii="Book Antiqua" w:hAnsi="Book Antiqua"/>
          <w:sz w:val="28"/>
          <w:szCs w:val="28"/>
        </w:rPr>
        <w:t xml:space="preserve"> as an adjective is still considered casual and slang.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course of</w:t>
      </w:r>
      <w:r w:rsidRPr="003E75C9">
        <w:rPr>
          <w:rFonts w:ascii="Book Antiqua" w:hAnsi="Book Antiqua"/>
          <w:sz w:val="28"/>
          <w:szCs w:val="28"/>
        </w:rPr>
        <w:t xml:space="preserve"> See </w:t>
      </w:r>
      <w:hyperlink r:id="rId362" w:anchor="in the course of" w:history="1">
        <w:r w:rsidRPr="003E75C9">
          <w:rPr>
            <w:rFonts w:ascii="Book Antiqua" w:hAnsi="Book Antiqua"/>
            <w:b/>
            <w:bCs/>
            <w:color w:val="0000FF"/>
            <w:sz w:val="28"/>
            <w:szCs w:val="28"/>
            <w:u w:val="single"/>
          </w:rPr>
          <w:t>in the course of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40" w:name="course_names"/>
      <w:r w:rsidRPr="003E75C9">
        <w:rPr>
          <w:rFonts w:ascii="Book Antiqua" w:hAnsi="Book Antiqua"/>
          <w:b/>
          <w:bCs/>
          <w:sz w:val="28"/>
          <w:szCs w:val="28"/>
        </w:rPr>
        <w:t>course names and numbers</w:t>
      </w:r>
      <w:bookmarkEnd w:id="440"/>
      <w:r w:rsidRPr="003E75C9">
        <w:rPr>
          <w:rFonts w:ascii="Book Antiqua" w:hAnsi="Book Antiqua"/>
          <w:sz w:val="28"/>
          <w:szCs w:val="28"/>
        </w:rPr>
        <w:t xml:space="preserve"> Capitalize the subject when used with a numeral: </w:t>
      </w:r>
      <w:r w:rsidRPr="003E75C9">
        <w:rPr>
          <w:rFonts w:ascii="Book Antiqua" w:hAnsi="Book Antiqua"/>
          <w:i/>
          <w:iCs/>
          <w:sz w:val="28"/>
          <w:szCs w:val="28"/>
        </w:rPr>
        <w:t>Geometry 2, U.S. History 101</w:t>
      </w:r>
      <w:r w:rsidRPr="003E75C9">
        <w:rPr>
          <w:rFonts w:ascii="Book Antiqua" w:hAnsi="Book Antiqua"/>
          <w:sz w:val="28"/>
          <w:szCs w:val="28"/>
        </w:rPr>
        <w:t xml:space="preserve">. Lowercase subjects that aren't proper names when used without a numeral: </w:t>
      </w:r>
      <w:r w:rsidRPr="003E75C9">
        <w:rPr>
          <w:rFonts w:ascii="Book Antiqua" w:hAnsi="Book Antiqua"/>
          <w:i/>
          <w:iCs/>
          <w:sz w:val="28"/>
          <w:szCs w:val="28"/>
        </w:rPr>
        <w:t>algebra, geography, Spanish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1" w:name="court_decisions"/>
      <w:r w:rsidRPr="003E75C9">
        <w:rPr>
          <w:rFonts w:ascii="Book Antiqua" w:hAnsi="Book Antiqua"/>
          <w:b/>
          <w:bCs/>
          <w:sz w:val="28"/>
          <w:szCs w:val="28"/>
        </w:rPr>
        <w:t>court decisions</w:t>
      </w:r>
      <w:bookmarkEnd w:id="441"/>
      <w:r w:rsidRPr="003E75C9">
        <w:rPr>
          <w:rFonts w:ascii="Book Antiqua" w:hAnsi="Book Antiqua"/>
          <w:sz w:val="28"/>
          <w:szCs w:val="28"/>
        </w:rPr>
        <w:t xml:space="preserve"> Use numerals and a hyphen: </w:t>
      </w:r>
      <w:r w:rsidRPr="003E75C9">
        <w:rPr>
          <w:rFonts w:ascii="Book Antiqua" w:hAnsi="Book Antiqua"/>
          <w:i/>
          <w:iCs/>
          <w:sz w:val="28"/>
          <w:szCs w:val="28"/>
        </w:rPr>
        <w:t>The Supreme Court ruled 3-6, a 3-6 decision.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courtesy titles</w:t>
      </w:r>
      <w:r w:rsidRPr="003E75C9">
        <w:rPr>
          <w:rFonts w:ascii="Book Antiqua" w:hAnsi="Book Antiqua"/>
          <w:sz w:val="28"/>
          <w:szCs w:val="28"/>
        </w:rPr>
        <w:t xml:space="preserve"> See </w:t>
      </w:r>
      <w:hyperlink r:id="rId363"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364"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2" w:name="courthouse"/>
      <w:r w:rsidRPr="003E75C9">
        <w:rPr>
          <w:rFonts w:ascii="Book Antiqua" w:hAnsi="Book Antiqua"/>
          <w:b/>
          <w:bCs/>
          <w:sz w:val="28"/>
          <w:szCs w:val="28"/>
        </w:rPr>
        <w:lastRenderedPageBreak/>
        <w:t>courthouse</w:t>
      </w:r>
      <w:bookmarkEnd w:id="442"/>
      <w:r w:rsidRPr="003E75C9">
        <w:rPr>
          <w:rFonts w:ascii="Book Antiqua" w:hAnsi="Book Antiqua"/>
          <w:sz w:val="28"/>
          <w:szCs w:val="28"/>
        </w:rPr>
        <w:t xml:space="preserve"> Capitalize with the name of a jurisdiction: </w:t>
      </w:r>
      <w:r w:rsidRPr="003E75C9">
        <w:rPr>
          <w:rFonts w:ascii="Book Antiqua" w:hAnsi="Book Antiqua"/>
          <w:i/>
          <w:iCs/>
          <w:sz w:val="28"/>
          <w:szCs w:val="28"/>
        </w:rPr>
        <w:t>the Kittitas County Courthouse, the U.S. Courthouse</w:t>
      </w:r>
      <w:r w:rsidRPr="003E75C9">
        <w:rPr>
          <w:rFonts w:ascii="Book Antiqua" w:hAnsi="Book Antiqua"/>
          <w:sz w:val="28"/>
          <w:szCs w:val="28"/>
        </w:rPr>
        <w:t xml:space="preserve">. Lowercase in other uses: </w:t>
      </w:r>
      <w:r w:rsidRPr="003E75C9">
        <w:rPr>
          <w:rFonts w:ascii="Book Antiqua" w:hAnsi="Book Antiqua"/>
          <w:i/>
          <w:iCs/>
          <w:sz w:val="28"/>
          <w:szCs w:val="28"/>
        </w:rPr>
        <w:t>the county courthouse, the courthouse</w:t>
      </w:r>
      <w:r w:rsidRPr="003E75C9">
        <w:rPr>
          <w:rFonts w:ascii="Book Antiqua" w:hAnsi="Book Antiqua"/>
          <w:sz w:val="28"/>
          <w:szCs w:val="28"/>
        </w:rPr>
        <w:t xml:space="preserve">. See </w:t>
      </w:r>
      <w:hyperlink r:id="rId365"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3" w:name="court_names"/>
      <w:r w:rsidRPr="003E75C9">
        <w:rPr>
          <w:rFonts w:ascii="Book Antiqua" w:hAnsi="Book Antiqua"/>
          <w:b/>
          <w:bCs/>
          <w:sz w:val="28"/>
          <w:szCs w:val="28"/>
        </w:rPr>
        <w:t>court names</w:t>
      </w:r>
      <w:bookmarkEnd w:id="443"/>
      <w:r w:rsidRPr="003E75C9">
        <w:rPr>
          <w:rFonts w:ascii="Book Antiqua" w:hAnsi="Book Antiqua"/>
          <w:sz w:val="28"/>
          <w:szCs w:val="28"/>
        </w:rPr>
        <w:t xml:space="preserve"> Capitalize the full proper names of courts. Also capitalize the name if the county name, city name, state name or </w:t>
      </w:r>
      <w:r w:rsidRPr="003E75C9">
        <w:rPr>
          <w:rFonts w:ascii="Book Antiqua" w:hAnsi="Book Antiqua"/>
          <w:i/>
          <w:iCs/>
          <w:sz w:val="28"/>
          <w:szCs w:val="28"/>
        </w:rPr>
        <w:t>U.S.</w:t>
      </w:r>
      <w:r w:rsidRPr="003E75C9">
        <w:rPr>
          <w:rFonts w:ascii="Book Antiqua" w:hAnsi="Book Antiqua"/>
          <w:sz w:val="28"/>
          <w:szCs w:val="28"/>
        </w:rPr>
        <w:t xml:space="preserve"> is dropped: </w:t>
      </w:r>
      <w:r w:rsidRPr="003E75C9">
        <w:rPr>
          <w:rFonts w:ascii="Book Antiqua" w:hAnsi="Book Antiqua"/>
          <w:i/>
          <w:iCs/>
          <w:sz w:val="28"/>
          <w:szCs w:val="28"/>
        </w:rPr>
        <w:t>Clark County Superior Court, Superior Court; Cannon Beach Municipal Court, Municipal Court; state Supreme Court, Supreme Court, U.S. Court of Appeals for the 9th Circuit, Court of Appeals</w:t>
      </w:r>
      <w:r w:rsidRPr="003E75C9">
        <w:rPr>
          <w:rFonts w:ascii="Book Antiqua" w:hAnsi="Book Antiqua"/>
          <w:sz w:val="28"/>
          <w:szCs w:val="28"/>
        </w:rPr>
        <w:t xml:space="preserve">. Lowercase </w:t>
      </w:r>
      <w:r w:rsidRPr="003E75C9">
        <w:rPr>
          <w:rFonts w:ascii="Book Antiqua" w:hAnsi="Book Antiqua"/>
          <w:i/>
          <w:iCs/>
          <w:sz w:val="28"/>
          <w:szCs w:val="28"/>
        </w:rPr>
        <w:t>court</w:t>
      </w:r>
      <w:r w:rsidRPr="003E75C9">
        <w:rPr>
          <w:rFonts w:ascii="Book Antiqua" w:hAnsi="Book Antiqua"/>
          <w:sz w:val="28"/>
          <w:szCs w:val="28"/>
        </w:rPr>
        <w:t xml:space="preserve"> when standing alone. See </w:t>
      </w:r>
      <w:hyperlink r:id="rId366" w:anchor="judge" w:history="1">
        <w:r w:rsidRPr="003E75C9">
          <w:rPr>
            <w:rFonts w:ascii="Book Antiqua" w:hAnsi="Book Antiqua"/>
            <w:b/>
            <w:bCs/>
            <w:color w:val="0000FF"/>
            <w:sz w:val="28"/>
            <w:szCs w:val="28"/>
            <w:u w:val="single"/>
          </w:rPr>
          <w:t>judge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4" w:name="CPR"/>
      <w:r w:rsidRPr="003E75C9">
        <w:rPr>
          <w:rFonts w:ascii="Book Antiqua" w:hAnsi="Book Antiqua"/>
          <w:b/>
          <w:bCs/>
          <w:sz w:val="28"/>
          <w:szCs w:val="28"/>
        </w:rPr>
        <w:t>CPR</w:t>
      </w:r>
      <w:bookmarkEnd w:id="444"/>
      <w:r w:rsidRPr="003E75C9">
        <w:rPr>
          <w:rFonts w:ascii="Book Antiqua" w:hAnsi="Book Antiqua"/>
          <w:sz w:val="28"/>
          <w:szCs w:val="28"/>
        </w:rPr>
        <w:t xml:space="preserve"> Acceptable (capitalized) in all references to </w:t>
      </w:r>
      <w:r w:rsidRPr="003E75C9">
        <w:rPr>
          <w:rFonts w:ascii="Book Antiqua" w:hAnsi="Book Antiqua"/>
          <w:i/>
          <w:iCs/>
          <w:sz w:val="28"/>
          <w:szCs w:val="28"/>
        </w:rPr>
        <w:t>cardiopulmonary resuscitation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5" w:name="create"/>
      <w:r w:rsidRPr="003E75C9">
        <w:rPr>
          <w:rFonts w:ascii="Book Antiqua" w:hAnsi="Book Antiqua"/>
          <w:b/>
          <w:bCs/>
          <w:sz w:val="28"/>
          <w:szCs w:val="28"/>
        </w:rPr>
        <w:t>create, creative, creativity, creation</w:t>
      </w:r>
      <w:bookmarkEnd w:id="445"/>
      <w:r w:rsidRPr="003E75C9">
        <w:rPr>
          <w:rFonts w:ascii="Book Antiqua" w:hAnsi="Book Antiqua"/>
          <w:sz w:val="28"/>
          <w:szCs w:val="28"/>
        </w:rPr>
        <w:t xml:space="preserve"> The verb, adjective and nouns for a powerful human behavior, trait, process and act. To </w:t>
      </w:r>
      <w:r w:rsidRPr="003E75C9">
        <w:rPr>
          <w:rFonts w:ascii="Book Antiqua" w:hAnsi="Book Antiqua"/>
          <w:i/>
          <w:iCs/>
          <w:sz w:val="28"/>
          <w:szCs w:val="28"/>
        </w:rPr>
        <w:t>create</w:t>
      </w:r>
      <w:r w:rsidRPr="003E75C9">
        <w:rPr>
          <w:rFonts w:ascii="Book Antiqua" w:hAnsi="Book Antiqua"/>
          <w:sz w:val="28"/>
          <w:szCs w:val="28"/>
        </w:rPr>
        <w:t xml:space="preserve"> is "to cause something or someone to exist" and "to produce or invent something using imagination and artistic skill." </w:t>
      </w:r>
      <w:r w:rsidRPr="003E75C9">
        <w:rPr>
          <w:rFonts w:ascii="Book Antiqua" w:hAnsi="Book Antiqua"/>
          <w:i/>
          <w:iCs/>
          <w:sz w:val="28"/>
          <w:szCs w:val="28"/>
        </w:rPr>
        <w:t>Creative</w:t>
      </w:r>
      <w:r w:rsidRPr="003E75C9">
        <w:rPr>
          <w:rFonts w:ascii="Book Antiqua" w:hAnsi="Book Antiqua"/>
          <w:sz w:val="28"/>
          <w:szCs w:val="28"/>
        </w:rPr>
        <w:t xml:space="preserve"> describes someone who "produces or uses new and effective ideas" and "is good at using the imagination." </w:t>
      </w:r>
      <w:r w:rsidRPr="003E75C9">
        <w:rPr>
          <w:rFonts w:ascii="Book Antiqua" w:hAnsi="Book Antiqua"/>
          <w:i/>
          <w:iCs/>
          <w:sz w:val="28"/>
          <w:szCs w:val="28"/>
        </w:rPr>
        <w:t>Creativity</w:t>
      </w:r>
      <w:r w:rsidRPr="003E75C9">
        <w:rPr>
          <w:rFonts w:ascii="Book Antiqua" w:hAnsi="Book Antiqua"/>
          <w:sz w:val="28"/>
          <w:szCs w:val="28"/>
        </w:rPr>
        <w:t xml:space="preserve"> is "the ability to use the imagination to develop, produce or use new and original ideas and things." </w:t>
      </w:r>
      <w:r w:rsidRPr="003E75C9">
        <w:rPr>
          <w:rFonts w:ascii="Book Antiqua" w:hAnsi="Book Antiqua"/>
          <w:i/>
          <w:iCs/>
          <w:sz w:val="28"/>
          <w:szCs w:val="28"/>
        </w:rPr>
        <w:t>Creation</w:t>
      </w:r>
      <w:r w:rsidRPr="003E75C9">
        <w:rPr>
          <w:rFonts w:ascii="Book Antiqua" w:hAnsi="Book Antiqua"/>
          <w:sz w:val="28"/>
          <w:szCs w:val="28"/>
        </w:rPr>
        <w:t xml:space="preserve"> is "the act or process of inventing, producing or making something" and "something that has been invented or produced using the imagination, such as a work of art or piece of clothing." See </w:t>
      </w:r>
      <w:hyperlink r:id="rId36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Creativity Resources Online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46" w:name="credible"/>
      <w:r w:rsidRPr="003E75C9">
        <w:rPr>
          <w:rFonts w:ascii="Book Antiqua" w:hAnsi="Book Antiqua"/>
          <w:b/>
          <w:bCs/>
          <w:sz w:val="28"/>
          <w:szCs w:val="28"/>
        </w:rPr>
        <w:t>credible, credulous</w:t>
      </w:r>
      <w:bookmarkEnd w:id="446"/>
      <w:r w:rsidRPr="003E75C9">
        <w:rPr>
          <w:rFonts w:ascii="Book Antiqua" w:hAnsi="Book Antiqua"/>
          <w:sz w:val="28"/>
          <w:szCs w:val="28"/>
        </w:rPr>
        <w:t xml:space="preserve"> Sometimes confused adjectives. </w:t>
      </w:r>
      <w:r w:rsidRPr="003E75C9">
        <w:rPr>
          <w:rFonts w:ascii="Book Antiqua" w:hAnsi="Book Antiqua"/>
          <w:i/>
          <w:iCs/>
          <w:sz w:val="28"/>
          <w:szCs w:val="28"/>
        </w:rPr>
        <w:t>Credible</w:t>
      </w:r>
      <w:r w:rsidRPr="003E75C9">
        <w:rPr>
          <w:rFonts w:ascii="Book Antiqua" w:hAnsi="Book Antiqua"/>
          <w:sz w:val="28"/>
          <w:szCs w:val="28"/>
        </w:rPr>
        <w:t xml:space="preserve"> means "believable because evidence and logic support it." </w:t>
      </w:r>
      <w:r w:rsidRPr="003E75C9">
        <w:rPr>
          <w:rFonts w:ascii="Book Antiqua" w:hAnsi="Book Antiqua"/>
          <w:i/>
          <w:iCs/>
          <w:sz w:val="28"/>
          <w:szCs w:val="28"/>
        </w:rPr>
        <w:t>Credulous</w:t>
      </w:r>
      <w:r w:rsidRPr="003E75C9">
        <w:rPr>
          <w:rFonts w:ascii="Book Antiqua" w:hAnsi="Book Antiqua"/>
          <w:sz w:val="28"/>
          <w:szCs w:val="28"/>
        </w:rPr>
        <w:t xml:space="preserve"> means "tending to believe too readily, gullible."</w:t>
      </w:r>
    </w:p>
    <w:p w:rsidR="00BE4482" w:rsidRPr="003E75C9" w:rsidRDefault="00BE4482" w:rsidP="003E75C9">
      <w:pPr>
        <w:pStyle w:val="NoSpacing"/>
        <w:spacing w:line="360" w:lineRule="auto"/>
        <w:rPr>
          <w:rFonts w:ascii="Book Antiqua" w:hAnsi="Book Antiqua"/>
          <w:sz w:val="28"/>
          <w:szCs w:val="28"/>
        </w:rPr>
      </w:pPr>
      <w:bookmarkStart w:id="447" w:name="crisis"/>
      <w:r w:rsidRPr="003E75C9">
        <w:rPr>
          <w:rFonts w:ascii="Book Antiqua" w:hAnsi="Book Antiqua"/>
          <w:b/>
          <w:bCs/>
          <w:sz w:val="28"/>
          <w:szCs w:val="28"/>
        </w:rPr>
        <w:t>crisis, crises</w:t>
      </w:r>
      <w:bookmarkEnd w:id="447"/>
      <w:r w:rsidRPr="003E75C9">
        <w:rPr>
          <w:rFonts w:ascii="Book Antiqua" w:hAnsi="Book Antiqua"/>
          <w:sz w:val="28"/>
          <w:szCs w:val="28"/>
        </w:rPr>
        <w:t xml:space="preserve"> Sometimes misspelled, misused and overused. </w:t>
      </w:r>
      <w:r w:rsidRPr="003E75C9">
        <w:rPr>
          <w:rFonts w:ascii="Book Antiqua" w:hAnsi="Book Antiqua"/>
          <w:i/>
          <w:iCs/>
          <w:sz w:val="28"/>
          <w:szCs w:val="28"/>
        </w:rPr>
        <w:t>Crisis</w:t>
      </w:r>
      <w:r w:rsidRPr="003E75C9">
        <w:rPr>
          <w:rFonts w:ascii="Book Antiqua" w:hAnsi="Book Antiqua"/>
          <w:sz w:val="28"/>
          <w:szCs w:val="28"/>
        </w:rPr>
        <w:t xml:space="preserve"> is singular and takes singular verbs. </w:t>
      </w:r>
      <w:r w:rsidRPr="003E75C9">
        <w:rPr>
          <w:rFonts w:ascii="Book Antiqua" w:hAnsi="Book Antiqua"/>
          <w:i/>
          <w:iCs/>
          <w:sz w:val="28"/>
          <w:szCs w:val="28"/>
        </w:rPr>
        <w:t>Crises</w:t>
      </w:r>
      <w:r w:rsidRPr="003E75C9">
        <w:rPr>
          <w:rFonts w:ascii="Book Antiqua" w:hAnsi="Book Antiqua"/>
          <w:sz w:val="28"/>
          <w:szCs w:val="28"/>
        </w:rPr>
        <w:t xml:space="preserve"> (not </w:t>
      </w:r>
      <w:proofErr w:type="spellStart"/>
      <w:r w:rsidRPr="003E75C9">
        <w:rPr>
          <w:rFonts w:ascii="Book Antiqua" w:hAnsi="Book Antiqua"/>
          <w:i/>
          <w:iCs/>
          <w:sz w:val="28"/>
          <w:szCs w:val="28"/>
        </w:rPr>
        <w:t>crisises</w:t>
      </w:r>
      <w:proofErr w:type="spellEnd"/>
      <w:r w:rsidRPr="003E75C9">
        <w:rPr>
          <w:rFonts w:ascii="Book Antiqua" w:hAnsi="Book Antiqua"/>
          <w:sz w:val="28"/>
          <w:szCs w:val="28"/>
        </w:rPr>
        <w:t xml:space="preserve">) is plural and takes plural verbs. A </w:t>
      </w:r>
      <w:r w:rsidRPr="003E75C9">
        <w:rPr>
          <w:rFonts w:ascii="Book Antiqua" w:hAnsi="Book Antiqua"/>
          <w:i/>
          <w:iCs/>
          <w:sz w:val="28"/>
          <w:szCs w:val="28"/>
        </w:rPr>
        <w:t>crisis</w:t>
      </w:r>
      <w:r w:rsidRPr="003E75C9">
        <w:rPr>
          <w:rFonts w:ascii="Book Antiqua" w:hAnsi="Book Antiqua"/>
          <w:sz w:val="28"/>
          <w:szCs w:val="28"/>
        </w:rPr>
        <w:t xml:space="preserve"> is "a significant coming together of events -- a turning point -- in which the impending outcome will make a decisive or abrupt change." Avoid referring to -- and responding to -- every difficult situation as a </w:t>
      </w:r>
      <w:r w:rsidRPr="003E75C9">
        <w:rPr>
          <w:rFonts w:ascii="Book Antiqua" w:hAnsi="Book Antiqua"/>
          <w:i/>
          <w:iCs/>
          <w:sz w:val="28"/>
          <w:szCs w:val="28"/>
        </w:rPr>
        <w:t>crisis</w:t>
      </w:r>
      <w:r w:rsidRPr="003E75C9">
        <w:rPr>
          <w:rFonts w:ascii="Book Antiqua" w:hAnsi="Book Antiqua"/>
          <w:sz w:val="28"/>
          <w:szCs w:val="28"/>
        </w:rPr>
        <w:t xml:space="preserve">, be it an </w:t>
      </w:r>
      <w:r w:rsidRPr="003E75C9">
        <w:rPr>
          <w:rFonts w:ascii="Book Antiqua" w:hAnsi="Book Antiqua"/>
          <w:i/>
          <w:iCs/>
          <w:sz w:val="28"/>
          <w:szCs w:val="28"/>
        </w:rPr>
        <w:t>identity crisis, midlife crisis, environmental crisis, financial crisis, economic crisis</w:t>
      </w:r>
      <w:r w:rsidRPr="003E75C9">
        <w:rPr>
          <w:rFonts w:ascii="Book Antiqua" w:hAnsi="Book Antiqua"/>
          <w:sz w:val="28"/>
          <w:szCs w:val="28"/>
        </w:rPr>
        <w:t xml:space="preserve"> or the </w:t>
      </w:r>
      <w:proofErr w:type="spellStart"/>
      <w:r w:rsidRPr="003E75C9">
        <w:rPr>
          <w:rFonts w:ascii="Book Antiqua" w:hAnsi="Book Antiqua"/>
          <w:sz w:val="28"/>
          <w:szCs w:val="28"/>
        </w:rPr>
        <w:t>suppposed</w:t>
      </w:r>
      <w:proofErr w:type="spellEnd"/>
      <w:r w:rsidRPr="003E75C9">
        <w:rPr>
          <w:rFonts w:ascii="Book Antiqua" w:hAnsi="Book Antiqua"/>
          <w:sz w:val="28"/>
          <w:szCs w:val="28"/>
        </w:rPr>
        <w:t xml:space="preserve"> "</w:t>
      </w:r>
      <w:proofErr w:type="spellStart"/>
      <w:r w:rsidRPr="003E75C9">
        <w:rPr>
          <w:rFonts w:ascii="Book Antiqua" w:hAnsi="Book Antiqua"/>
          <w:sz w:val="28"/>
          <w:szCs w:val="28"/>
        </w:rPr>
        <w:t>bankrupty</w:t>
      </w:r>
      <w:proofErr w:type="spellEnd"/>
      <w:r w:rsidRPr="003E75C9">
        <w:rPr>
          <w:rFonts w:ascii="Book Antiqua" w:hAnsi="Book Antiqua"/>
          <w:sz w:val="28"/>
          <w:szCs w:val="28"/>
        </w:rPr>
        <w:t>" of the successful 70-year-old U.S. Social Security system nearly 40 years from now.</w:t>
      </w:r>
    </w:p>
    <w:p w:rsidR="00BE4482" w:rsidRPr="003E75C9" w:rsidRDefault="00BE4482" w:rsidP="003E75C9">
      <w:pPr>
        <w:pStyle w:val="NoSpacing"/>
        <w:spacing w:line="360" w:lineRule="auto"/>
        <w:rPr>
          <w:rFonts w:ascii="Book Antiqua" w:hAnsi="Book Antiqua"/>
          <w:sz w:val="28"/>
          <w:szCs w:val="28"/>
        </w:rPr>
      </w:pPr>
      <w:bookmarkStart w:id="448" w:name="criteria,_criterion"/>
      <w:r w:rsidRPr="003E75C9">
        <w:rPr>
          <w:rFonts w:ascii="Book Antiqua" w:hAnsi="Book Antiqua"/>
          <w:b/>
          <w:bCs/>
          <w:sz w:val="28"/>
          <w:szCs w:val="28"/>
        </w:rPr>
        <w:t>criteria, criterion</w:t>
      </w:r>
      <w:bookmarkEnd w:id="448"/>
      <w:r w:rsidRPr="003E75C9">
        <w:rPr>
          <w:rFonts w:ascii="Book Antiqua" w:hAnsi="Book Antiqua"/>
          <w:sz w:val="28"/>
          <w:szCs w:val="28"/>
        </w:rPr>
        <w:t xml:space="preserve"> Often confused. As the plural form of </w:t>
      </w:r>
      <w:r w:rsidRPr="003E75C9">
        <w:rPr>
          <w:rFonts w:ascii="Book Antiqua" w:hAnsi="Book Antiqua"/>
          <w:i/>
          <w:iCs/>
          <w:sz w:val="28"/>
          <w:szCs w:val="28"/>
        </w:rPr>
        <w:t>criterion</w:t>
      </w:r>
      <w:r w:rsidRPr="003E75C9">
        <w:rPr>
          <w:rFonts w:ascii="Book Antiqua" w:hAnsi="Book Antiqua"/>
          <w:sz w:val="28"/>
          <w:szCs w:val="28"/>
        </w:rPr>
        <w:t xml:space="preserve">, </w:t>
      </w:r>
      <w:r w:rsidRPr="003E75C9">
        <w:rPr>
          <w:rFonts w:ascii="Book Antiqua" w:hAnsi="Book Antiqua"/>
          <w:i/>
          <w:iCs/>
          <w:sz w:val="28"/>
          <w:szCs w:val="28"/>
        </w:rPr>
        <w:t>criteria</w:t>
      </w:r>
      <w:r w:rsidRPr="003E75C9">
        <w:rPr>
          <w:rFonts w:ascii="Book Antiqua" w:hAnsi="Book Antiqua"/>
          <w:sz w:val="28"/>
          <w:szCs w:val="28"/>
        </w:rPr>
        <w:t xml:space="preserve"> is a plural noun that takes plural verbs and pronouns: </w:t>
      </w:r>
      <w:r w:rsidRPr="003E75C9">
        <w:rPr>
          <w:rFonts w:ascii="Book Antiqua" w:hAnsi="Book Antiqua"/>
          <w:i/>
          <w:iCs/>
          <w:sz w:val="28"/>
          <w:szCs w:val="28"/>
        </w:rPr>
        <w:t>The criteria are listed on the board; we will use them to test the product.</w:t>
      </w:r>
      <w:r w:rsidRPr="003E75C9">
        <w:rPr>
          <w:rFonts w:ascii="Book Antiqua" w:hAnsi="Book Antiqua"/>
          <w:sz w:val="28"/>
          <w:szCs w:val="28"/>
        </w:rPr>
        <w:t xml:space="preserve"> Don't use </w:t>
      </w:r>
      <w:r w:rsidRPr="003E75C9">
        <w:rPr>
          <w:rFonts w:ascii="Book Antiqua" w:hAnsi="Book Antiqua"/>
          <w:i/>
          <w:iCs/>
          <w:sz w:val="28"/>
          <w:szCs w:val="28"/>
        </w:rPr>
        <w:t>the criteria is</w:t>
      </w:r>
      <w:r w:rsidRPr="003E75C9">
        <w:rPr>
          <w:rFonts w:ascii="Book Antiqua" w:hAnsi="Book Antiqua"/>
          <w:sz w:val="28"/>
          <w:szCs w:val="28"/>
        </w:rPr>
        <w:t xml:space="preserve">. </w:t>
      </w:r>
      <w:r w:rsidRPr="003E75C9">
        <w:rPr>
          <w:rFonts w:ascii="Book Antiqua" w:hAnsi="Book Antiqua"/>
          <w:i/>
          <w:iCs/>
          <w:sz w:val="28"/>
          <w:szCs w:val="28"/>
        </w:rPr>
        <w:t>Criterion</w:t>
      </w:r>
      <w:r w:rsidRPr="003E75C9">
        <w:rPr>
          <w:rFonts w:ascii="Book Antiqua" w:hAnsi="Book Antiqua"/>
          <w:sz w:val="28"/>
          <w:szCs w:val="28"/>
        </w:rPr>
        <w:t xml:space="preserve"> is a singular noun that takes singular verbs and pronouns: </w:t>
      </w:r>
      <w:r w:rsidRPr="003E75C9">
        <w:rPr>
          <w:rFonts w:ascii="Book Antiqua" w:hAnsi="Book Antiqua"/>
          <w:i/>
          <w:iCs/>
          <w:sz w:val="28"/>
          <w:szCs w:val="28"/>
        </w:rPr>
        <w:t>One criterion is ease of maintenance; it is first priority for mechanics.</w:t>
      </w:r>
    </w:p>
    <w:p w:rsidR="00BE4482" w:rsidRPr="003E75C9" w:rsidRDefault="00BE4482" w:rsidP="003E75C9">
      <w:pPr>
        <w:pStyle w:val="NoSpacing"/>
        <w:spacing w:line="360" w:lineRule="auto"/>
        <w:rPr>
          <w:rFonts w:ascii="Book Antiqua" w:hAnsi="Book Antiqua"/>
          <w:sz w:val="28"/>
          <w:szCs w:val="28"/>
        </w:rPr>
      </w:pPr>
      <w:bookmarkStart w:id="449" w:name="criticize"/>
      <w:r w:rsidRPr="003E75C9">
        <w:rPr>
          <w:rFonts w:ascii="Book Antiqua" w:hAnsi="Book Antiqua"/>
          <w:b/>
          <w:bCs/>
          <w:sz w:val="28"/>
          <w:szCs w:val="28"/>
        </w:rPr>
        <w:t>criticize</w:t>
      </w:r>
      <w:bookmarkEnd w:id="44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450" w:name="critique"/>
      <w:r w:rsidRPr="003E75C9">
        <w:rPr>
          <w:rFonts w:ascii="Book Antiqua" w:hAnsi="Book Antiqua"/>
          <w:b/>
          <w:bCs/>
          <w:sz w:val="28"/>
          <w:szCs w:val="28"/>
        </w:rPr>
        <w:lastRenderedPageBreak/>
        <w:t>criticize, critique</w:t>
      </w:r>
      <w:bookmarkEnd w:id="450"/>
      <w:r w:rsidRPr="003E75C9">
        <w:rPr>
          <w:rFonts w:ascii="Book Antiqua" w:hAnsi="Book Antiqua"/>
          <w:sz w:val="28"/>
          <w:szCs w:val="28"/>
        </w:rPr>
        <w:t xml:space="preserve"> </w:t>
      </w:r>
      <w:r w:rsidRPr="003E75C9">
        <w:rPr>
          <w:rFonts w:ascii="Book Antiqua" w:hAnsi="Book Antiqua"/>
          <w:i/>
          <w:iCs/>
          <w:sz w:val="28"/>
          <w:szCs w:val="28"/>
        </w:rPr>
        <w:t>Criticize</w:t>
      </w:r>
      <w:r w:rsidRPr="003E75C9">
        <w:rPr>
          <w:rFonts w:ascii="Book Antiqua" w:hAnsi="Book Antiqua"/>
          <w:sz w:val="28"/>
          <w:szCs w:val="28"/>
        </w:rPr>
        <w:t xml:space="preserve"> and its various forms are becoming more negative in meaning, suggesting disapproval. Consider using </w:t>
      </w:r>
      <w:r w:rsidRPr="003E75C9">
        <w:rPr>
          <w:rFonts w:ascii="Book Antiqua" w:hAnsi="Book Antiqua"/>
          <w:i/>
          <w:iCs/>
          <w:sz w:val="28"/>
          <w:szCs w:val="28"/>
        </w:rPr>
        <w:t>critique</w:t>
      </w:r>
      <w:r w:rsidRPr="003E75C9">
        <w:rPr>
          <w:rFonts w:ascii="Book Antiqua" w:hAnsi="Book Antiqua"/>
          <w:sz w:val="28"/>
          <w:szCs w:val="28"/>
        </w:rPr>
        <w:t xml:space="preserve"> as a neutral verb for judging both the good and bad qualities of something or someone. Its other tenses are </w:t>
      </w:r>
      <w:r w:rsidRPr="003E75C9">
        <w:rPr>
          <w:rFonts w:ascii="Book Antiqua" w:hAnsi="Book Antiqua"/>
          <w:i/>
          <w:iCs/>
          <w:sz w:val="28"/>
          <w:szCs w:val="28"/>
        </w:rPr>
        <w:t>critiqued</w:t>
      </w:r>
      <w:r w:rsidRPr="003E75C9">
        <w:rPr>
          <w:rFonts w:ascii="Book Antiqua" w:hAnsi="Book Antiqua"/>
          <w:sz w:val="28"/>
          <w:szCs w:val="28"/>
        </w:rPr>
        <w:t xml:space="preserve"> and </w:t>
      </w:r>
      <w:proofErr w:type="spellStart"/>
      <w:r w:rsidRPr="003E75C9">
        <w:rPr>
          <w:rFonts w:ascii="Book Antiqua" w:hAnsi="Book Antiqua"/>
          <w:i/>
          <w:iCs/>
          <w:sz w:val="28"/>
          <w:szCs w:val="28"/>
        </w:rPr>
        <w:t>critiqueing</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critiqed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critiqing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1" w:name="crosstown"/>
      <w:proofErr w:type="spellStart"/>
      <w:r w:rsidRPr="003E75C9">
        <w:rPr>
          <w:rFonts w:ascii="Book Antiqua" w:hAnsi="Book Antiqua"/>
          <w:b/>
          <w:bCs/>
          <w:sz w:val="28"/>
          <w:szCs w:val="28"/>
        </w:rPr>
        <w:t>crosstown</w:t>
      </w:r>
      <w:bookmarkEnd w:id="451"/>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crowd</w:t>
      </w:r>
      <w:r w:rsidRPr="003E75C9">
        <w:rPr>
          <w:rFonts w:ascii="Book Antiqua" w:hAnsi="Book Antiqua"/>
          <w:sz w:val="28"/>
          <w:szCs w:val="28"/>
        </w:rPr>
        <w:t xml:space="preserve"> See </w:t>
      </w:r>
      <w:hyperlink r:id="rId368"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52" w:name="cul-de-sac"/>
      <w:r w:rsidRPr="003E75C9">
        <w:rPr>
          <w:rFonts w:ascii="Book Antiqua" w:hAnsi="Book Antiqua"/>
          <w:b/>
          <w:bCs/>
          <w:sz w:val="28"/>
          <w:szCs w:val="28"/>
        </w:rPr>
        <w:t>cul-de-sac</w:t>
      </w:r>
      <w:bookmarkEnd w:id="452"/>
      <w:r w:rsidRPr="003E75C9">
        <w:rPr>
          <w:rFonts w:ascii="Book Antiqua" w:hAnsi="Book Antiqua"/>
          <w:sz w:val="28"/>
          <w:szCs w:val="28"/>
        </w:rPr>
        <w:t xml:space="preserve"> Always hyphenate and lowercase. </w:t>
      </w:r>
      <w:r w:rsidRPr="003E75C9">
        <w:rPr>
          <w:rFonts w:ascii="Book Antiqua" w:hAnsi="Book Antiqua"/>
          <w:i/>
          <w:iCs/>
          <w:sz w:val="28"/>
          <w:szCs w:val="28"/>
        </w:rPr>
        <w:t>Cul-de-sacs</w:t>
      </w:r>
      <w:r w:rsidRPr="003E75C9">
        <w:rPr>
          <w:rFonts w:ascii="Book Antiqua" w:hAnsi="Book Antiqua"/>
          <w:sz w:val="28"/>
          <w:szCs w:val="28"/>
        </w:rPr>
        <w:t xml:space="preserve"> is preferred plural form.</w:t>
      </w:r>
    </w:p>
    <w:p w:rsidR="00BE4482" w:rsidRPr="003E75C9" w:rsidRDefault="00BE4482" w:rsidP="003E75C9">
      <w:pPr>
        <w:pStyle w:val="NoSpacing"/>
        <w:spacing w:line="360" w:lineRule="auto"/>
        <w:rPr>
          <w:rFonts w:ascii="Book Antiqua" w:hAnsi="Book Antiqua"/>
          <w:sz w:val="28"/>
          <w:szCs w:val="28"/>
        </w:rPr>
      </w:pPr>
      <w:bookmarkStart w:id="453" w:name="currant"/>
      <w:r w:rsidRPr="003E75C9">
        <w:rPr>
          <w:rFonts w:ascii="Book Antiqua" w:hAnsi="Book Antiqua"/>
          <w:b/>
          <w:bCs/>
          <w:sz w:val="28"/>
          <w:szCs w:val="28"/>
        </w:rPr>
        <w:t>currant, current</w:t>
      </w:r>
      <w:bookmarkEnd w:id="453"/>
      <w:r w:rsidRPr="003E75C9">
        <w:rPr>
          <w:rFonts w:ascii="Book Antiqua" w:hAnsi="Book Antiqua"/>
          <w:sz w:val="28"/>
          <w:szCs w:val="28"/>
        </w:rPr>
        <w:t xml:space="preserve"> Sometimes confused nouns. A </w:t>
      </w:r>
      <w:r w:rsidRPr="003E75C9">
        <w:rPr>
          <w:rFonts w:ascii="Book Antiqua" w:hAnsi="Book Antiqua"/>
          <w:i/>
          <w:iCs/>
          <w:sz w:val="28"/>
          <w:szCs w:val="28"/>
        </w:rPr>
        <w:t>currant</w:t>
      </w:r>
      <w:r w:rsidRPr="003E75C9">
        <w:rPr>
          <w:rFonts w:ascii="Book Antiqua" w:hAnsi="Book Antiqua"/>
          <w:sz w:val="28"/>
          <w:szCs w:val="28"/>
        </w:rPr>
        <w:t xml:space="preserve"> is "a small round red or black berry." A </w:t>
      </w:r>
      <w:r w:rsidRPr="003E75C9">
        <w:rPr>
          <w:rFonts w:ascii="Book Antiqua" w:hAnsi="Book Antiqua"/>
          <w:i/>
          <w:iCs/>
          <w:sz w:val="28"/>
          <w:szCs w:val="28"/>
        </w:rPr>
        <w:t>current</w:t>
      </w:r>
      <w:r w:rsidRPr="003E75C9">
        <w:rPr>
          <w:rFonts w:ascii="Book Antiqua" w:hAnsi="Book Antiqua"/>
          <w:sz w:val="28"/>
          <w:szCs w:val="28"/>
        </w:rPr>
        <w:t xml:space="preserve"> is "a flow of water or air in one direction" and "a flow of electricity through a wire."</w:t>
      </w:r>
    </w:p>
    <w:p w:rsidR="00BE4482" w:rsidRPr="003E75C9" w:rsidRDefault="00BE4482" w:rsidP="003E75C9">
      <w:pPr>
        <w:pStyle w:val="NoSpacing"/>
        <w:spacing w:line="360" w:lineRule="auto"/>
        <w:rPr>
          <w:rFonts w:ascii="Book Antiqua" w:hAnsi="Book Antiqua"/>
          <w:sz w:val="28"/>
          <w:szCs w:val="28"/>
        </w:rPr>
      </w:pPr>
      <w:bookmarkStart w:id="454" w:name="currently"/>
      <w:r w:rsidRPr="003E75C9">
        <w:rPr>
          <w:rFonts w:ascii="Book Antiqua" w:hAnsi="Book Antiqua"/>
          <w:b/>
          <w:bCs/>
          <w:sz w:val="28"/>
          <w:szCs w:val="28"/>
        </w:rPr>
        <w:t>currently</w:t>
      </w:r>
      <w:bookmarkEnd w:id="454"/>
      <w:r w:rsidRPr="003E75C9">
        <w:rPr>
          <w:rFonts w:ascii="Book Antiqua" w:hAnsi="Book Antiqua"/>
          <w:sz w:val="28"/>
          <w:szCs w:val="28"/>
        </w:rPr>
        <w:t xml:space="preserve"> Redundant, overstated or imprecise. Unless you're contrasting the present with the past, omit </w:t>
      </w:r>
      <w:r w:rsidRPr="003E75C9">
        <w:rPr>
          <w:rFonts w:ascii="Book Antiqua" w:hAnsi="Book Antiqua"/>
          <w:i/>
          <w:iCs/>
          <w:sz w:val="28"/>
          <w:szCs w:val="28"/>
        </w:rPr>
        <w:t>currently</w:t>
      </w:r>
      <w:r w:rsidRPr="003E75C9">
        <w:rPr>
          <w:rFonts w:ascii="Book Antiqua" w:hAnsi="Book Antiqua"/>
          <w:sz w:val="28"/>
          <w:szCs w:val="28"/>
        </w:rPr>
        <w:t xml:space="preserve">, change to </w:t>
      </w:r>
      <w:r w:rsidRPr="003E75C9">
        <w:rPr>
          <w:rFonts w:ascii="Book Antiqua" w:hAnsi="Book Antiqua"/>
          <w:i/>
          <w:iCs/>
          <w:sz w:val="28"/>
          <w:szCs w:val="28"/>
        </w:rPr>
        <w:t>now</w:t>
      </w:r>
      <w:r w:rsidRPr="003E75C9">
        <w:rPr>
          <w:rFonts w:ascii="Book Antiqua" w:hAnsi="Book Antiqua"/>
          <w:sz w:val="28"/>
          <w:szCs w:val="28"/>
        </w:rPr>
        <w:t xml:space="preserve"> or </w:t>
      </w:r>
      <w:r w:rsidRPr="003E75C9">
        <w:rPr>
          <w:rFonts w:ascii="Book Antiqua" w:hAnsi="Book Antiqua"/>
          <w:i/>
          <w:iCs/>
          <w:sz w:val="28"/>
          <w:szCs w:val="28"/>
        </w:rPr>
        <w:t>today</w:t>
      </w:r>
      <w:r w:rsidRPr="003E75C9">
        <w:rPr>
          <w:rFonts w:ascii="Book Antiqua" w:hAnsi="Book Antiqua"/>
          <w:sz w:val="28"/>
          <w:szCs w:val="28"/>
        </w:rPr>
        <w:t xml:space="preserve">, or be more specific about time element. See </w:t>
      </w:r>
      <w:hyperlink r:id="rId369" w:anchor="presently" w:history="1">
        <w:r w:rsidRPr="003E75C9">
          <w:rPr>
            <w:rFonts w:ascii="Book Antiqua" w:hAnsi="Book Antiqua"/>
            <w:b/>
            <w:bCs/>
            <w:color w:val="0000FF"/>
            <w:sz w:val="28"/>
            <w:szCs w:val="28"/>
            <w:u w:val="single"/>
          </w:rPr>
          <w:t>presently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5" w:name="customary"/>
      <w:r w:rsidRPr="003E75C9">
        <w:rPr>
          <w:rFonts w:ascii="Book Antiqua" w:hAnsi="Book Antiqua"/>
          <w:b/>
          <w:bCs/>
          <w:sz w:val="28"/>
          <w:szCs w:val="28"/>
        </w:rPr>
        <w:t>customary</w:t>
      </w:r>
      <w:bookmarkEnd w:id="455"/>
      <w:r w:rsidRPr="003E75C9">
        <w:rPr>
          <w:rFonts w:ascii="Book Antiqua" w:hAnsi="Book Antiqua"/>
          <w:sz w:val="28"/>
          <w:szCs w:val="28"/>
        </w:rPr>
        <w:t xml:space="preserve"> Think about replacing with simpler </w:t>
      </w:r>
      <w:r w:rsidRPr="003E75C9">
        <w:rPr>
          <w:rFonts w:ascii="Book Antiqua" w:hAnsi="Book Antiqua"/>
          <w:i/>
          <w:iCs/>
          <w:sz w:val="28"/>
          <w:szCs w:val="28"/>
        </w:rPr>
        <w:t>usual</w:t>
      </w:r>
      <w:r w:rsidRPr="003E75C9">
        <w:rPr>
          <w:rFonts w:ascii="Book Antiqua" w:hAnsi="Book Antiqua"/>
          <w:sz w:val="28"/>
          <w:szCs w:val="28"/>
        </w:rPr>
        <w:t xml:space="preserve"> if no meaning is lost.</w:t>
      </w:r>
    </w:p>
    <w:p w:rsidR="00BE4482" w:rsidRPr="003E75C9" w:rsidRDefault="00BE4482" w:rsidP="003E75C9">
      <w:pPr>
        <w:pStyle w:val="NoSpacing"/>
        <w:spacing w:line="360" w:lineRule="auto"/>
        <w:rPr>
          <w:rFonts w:ascii="Book Antiqua" w:hAnsi="Book Antiqua"/>
          <w:sz w:val="28"/>
          <w:szCs w:val="28"/>
        </w:rPr>
      </w:pPr>
      <w:bookmarkStart w:id="456" w:name="cut_and_cover"/>
      <w:r w:rsidRPr="003E75C9">
        <w:rPr>
          <w:rFonts w:ascii="Book Antiqua" w:hAnsi="Book Antiqua"/>
          <w:b/>
          <w:bCs/>
          <w:sz w:val="28"/>
          <w:szCs w:val="28"/>
        </w:rPr>
        <w:t>cut and cover</w:t>
      </w:r>
      <w:bookmarkEnd w:id="456"/>
      <w:r w:rsidRPr="003E75C9">
        <w:rPr>
          <w:rFonts w:ascii="Book Antiqua" w:hAnsi="Book Antiqua"/>
          <w:sz w:val="28"/>
          <w:szCs w:val="28"/>
        </w:rPr>
        <w:t xml:space="preserve"> Hyphenate when used as an adjectival phrase: </w:t>
      </w:r>
      <w:r w:rsidRPr="003E75C9">
        <w:rPr>
          <w:rFonts w:ascii="Book Antiqua" w:hAnsi="Book Antiqua"/>
          <w:i/>
          <w:iCs/>
          <w:sz w:val="28"/>
          <w:szCs w:val="28"/>
        </w:rPr>
        <w:t>Using the cut-and-cover method was less expensive than tunneling.</w:t>
      </w:r>
    </w:p>
    <w:p w:rsidR="00BE4482" w:rsidRPr="003E75C9" w:rsidRDefault="00BE4482" w:rsidP="003E75C9">
      <w:pPr>
        <w:pStyle w:val="NoSpacing"/>
        <w:spacing w:line="360" w:lineRule="auto"/>
        <w:rPr>
          <w:rFonts w:ascii="Book Antiqua" w:hAnsi="Book Antiqua"/>
          <w:sz w:val="28"/>
          <w:szCs w:val="28"/>
        </w:rPr>
      </w:pPr>
      <w:bookmarkStart w:id="457" w:name="cut_back"/>
      <w:r w:rsidRPr="003E75C9">
        <w:rPr>
          <w:rFonts w:ascii="Book Antiqua" w:hAnsi="Book Antiqua"/>
          <w:b/>
          <w:bCs/>
          <w:sz w:val="28"/>
          <w:szCs w:val="28"/>
        </w:rPr>
        <w:t>cut back</w:t>
      </w:r>
      <w:bookmarkEnd w:id="457"/>
      <w:r w:rsidRPr="003E75C9">
        <w:rPr>
          <w:rFonts w:ascii="Book Antiqua" w:hAnsi="Book Antiqua"/>
          <w:sz w:val="28"/>
          <w:szCs w:val="28"/>
        </w:rPr>
        <w:t xml:space="preserve"> (v.), </w:t>
      </w:r>
      <w:r w:rsidRPr="003E75C9">
        <w:rPr>
          <w:rFonts w:ascii="Book Antiqua" w:hAnsi="Book Antiqua"/>
          <w:b/>
          <w:bCs/>
          <w:sz w:val="28"/>
          <w:szCs w:val="28"/>
        </w:rPr>
        <w:t>cutback</w:t>
      </w:r>
      <w:r w:rsidRPr="003E75C9">
        <w:rPr>
          <w:rFonts w:ascii="Book Antiqua" w:hAnsi="Book Antiqua"/>
          <w:sz w:val="28"/>
          <w:szCs w:val="28"/>
        </w:rPr>
        <w:t xml:space="preserve"> (n. and adj.) </w:t>
      </w:r>
      <w:r w:rsidRPr="003E75C9">
        <w:rPr>
          <w:rFonts w:ascii="Book Antiqua" w:hAnsi="Book Antiqua"/>
          <w:i/>
          <w:iCs/>
          <w:sz w:val="28"/>
          <w:szCs w:val="28"/>
        </w:rPr>
        <w:t>He cut back spending. The cutback will require increased efficiency.</w:t>
      </w:r>
      <w:r w:rsidRPr="003E75C9">
        <w:rPr>
          <w:rFonts w:ascii="Book Antiqua" w:hAnsi="Book Antiqua"/>
          <w:sz w:val="28"/>
          <w:szCs w:val="28"/>
        </w:rPr>
        <w:t xml:space="preserve"> Also, think about simplifying the verb form by dropping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cut off</w:t>
      </w:r>
      <w:r w:rsidRPr="003E75C9">
        <w:rPr>
          <w:rFonts w:ascii="Book Antiqua" w:hAnsi="Book Antiqua"/>
          <w:sz w:val="28"/>
          <w:szCs w:val="28"/>
        </w:rPr>
        <w:t xml:space="preserve"> (v.), </w:t>
      </w:r>
      <w:r w:rsidRPr="003E75C9">
        <w:rPr>
          <w:rFonts w:ascii="Book Antiqua" w:hAnsi="Book Antiqua"/>
          <w:b/>
          <w:bCs/>
          <w:sz w:val="28"/>
          <w:szCs w:val="28"/>
        </w:rPr>
        <w:t>cutoff</w:t>
      </w:r>
      <w:r w:rsidRPr="003E75C9">
        <w:rPr>
          <w:rFonts w:ascii="Book Antiqua" w:hAnsi="Book Antiqua"/>
          <w:sz w:val="28"/>
          <w:szCs w:val="28"/>
        </w:rPr>
        <w:t xml:space="preserve"> (n. and adj.) </w:t>
      </w:r>
      <w:r w:rsidRPr="003E75C9">
        <w:rPr>
          <w:rFonts w:ascii="Book Antiqua" w:hAnsi="Book Antiqua"/>
          <w:i/>
          <w:iCs/>
          <w:sz w:val="28"/>
          <w:szCs w:val="28"/>
        </w:rPr>
        <w:t>The other car cut off the truck. The cutoff date for permits is the last Friday of the month.</w:t>
      </w:r>
    </w:p>
    <w:p w:rsidR="00BE4482" w:rsidRPr="003E75C9" w:rsidRDefault="00BE4482" w:rsidP="003E75C9">
      <w:pPr>
        <w:pStyle w:val="NoSpacing"/>
        <w:spacing w:line="360" w:lineRule="auto"/>
        <w:rPr>
          <w:rFonts w:ascii="Book Antiqua" w:hAnsi="Book Antiqua"/>
          <w:sz w:val="28"/>
          <w:szCs w:val="28"/>
        </w:rPr>
      </w:pPr>
      <w:bookmarkStart w:id="458" w:name="cutting_edge"/>
      <w:r w:rsidRPr="003E75C9">
        <w:rPr>
          <w:rFonts w:ascii="Book Antiqua" w:hAnsi="Book Antiqua"/>
          <w:b/>
          <w:bCs/>
          <w:sz w:val="28"/>
          <w:szCs w:val="28"/>
        </w:rPr>
        <w:t>cutting edge, on the</w:t>
      </w:r>
      <w:bookmarkEnd w:id="458"/>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Think about replacing with </w:t>
      </w:r>
      <w:r w:rsidRPr="003E75C9">
        <w:rPr>
          <w:rFonts w:ascii="Book Antiqua" w:hAnsi="Book Antiqua"/>
          <w:i/>
          <w:iCs/>
          <w:sz w:val="28"/>
          <w:szCs w:val="28"/>
        </w:rPr>
        <w:t>advanced, innovative, new, original</w:t>
      </w:r>
      <w:r w:rsidRPr="003E75C9">
        <w:rPr>
          <w:rFonts w:ascii="Book Antiqua" w:hAnsi="Book Antiqua"/>
          <w:sz w:val="28"/>
          <w:szCs w:val="28"/>
        </w:rPr>
        <w:t xml:space="preserve"> or </w:t>
      </w:r>
      <w:r w:rsidRPr="003E75C9">
        <w:rPr>
          <w:rFonts w:ascii="Book Antiqua" w:hAnsi="Book Antiqua"/>
          <w:i/>
          <w:iCs/>
          <w:sz w:val="28"/>
          <w:szCs w:val="28"/>
        </w:rPr>
        <w:t>unconventional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59" w:name="cyber-"/>
      <w:r w:rsidRPr="003E75C9">
        <w:rPr>
          <w:rFonts w:ascii="Book Antiqua" w:hAnsi="Book Antiqua"/>
          <w:b/>
          <w:bCs/>
          <w:sz w:val="28"/>
          <w:szCs w:val="28"/>
        </w:rPr>
        <w:t>cyber-</w:t>
      </w:r>
      <w:bookmarkEnd w:id="459"/>
      <w:r w:rsidRPr="003E75C9">
        <w:rPr>
          <w:rFonts w:ascii="Book Antiqua" w:hAnsi="Book Antiqua"/>
          <w:sz w:val="28"/>
          <w:szCs w:val="28"/>
        </w:rPr>
        <w:t xml:space="preserve"> Usually, no hyphen after this prefix: </w:t>
      </w:r>
      <w:proofErr w:type="spellStart"/>
      <w:r w:rsidRPr="003E75C9">
        <w:rPr>
          <w:rFonts w:ascii="Book Antiqua" w:hAnsi="Book Antiqua"/>
          <w:i/>
          <w:iCs/>
          <w:sz w:val="28"/>
          <w:szCs w:val="28"/>
        </w:rPr>
        <w:t>cyberbullying</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cybercafe</w:t>
      </w:r>
      <w:proofErr w:type="spellEnd"/>
      <w:r w:rsidRPr="003E75C9">
        <w:rPr>
          <w:rFonts w:ascii="Book Antiqua" w:hAnsi="Book Antiqua"/>
          <w:i/>
          <w:iCs/>
          <w:sz w:val="28"/>
          <w:szCs w:val="28"/>
        </w:rPr>
        <w:t>, cyberspace</w:t>
      </w:r>
      <w:r w:rsidRPr="003E75C9">
        <w:rPr>
          <w:rFonts w:ascii="Book Antiqua" w:hAnsi="Book Antiqua"/>
          <w:sz w:val="28"/>
          <w:szCs w:val="28"/>
        </w:rPr>
        <w:t xml:space="preserve">. See </w:t>
      </w:r>
      <w:hyperlink r:id="rId37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0" w:name="cynic"/>
      <w:r w:rsidRPr="003E75C9">
        <w:rPr>
          <w:rFonts w:ascii="Book Antiqua" w:hAnsi="Book Antiqua"/>
          <w:b/>
          <w:bCs/>
          <w:sz w:val="28"/>
          <w:szCs w:val="28"/>
        </w:rPr>
        <w:t>cynic, skeptic</w:t>
      </w:r>
      <w:bookmarkEnd w:id="460"/>
      <w:r w:rsidRPr="003E75C9">
        <w:rPr>
          <w:rFonts w:ascii="Book Antiqua" w:hAnsi="Book Antiqua"/>
          <w:sz w:val="28"/>
          <w:szCs w:val="28"/>
        </w:rPr>
        <w:t xml:space="preserve"> A </w:t>
      </w:r>
      <w:r w:rsidRPr="003E75C9">
        <w:rPr>
          <w:rFonts w:ascii="Book Antiqua" w:hAnsi="Book Antiqua"/>
          <w:i/>
          <w:iCs/>
          <w:sz w:val="28"/>
          <w:szCs w:val="28"/>
        </w:rPr>
        <w:t>cynic</w:t>
      </w:r>
      <w:r w:rsidRPr="003E75C9">
        <w:rPr>
          <w:rFonts w:ascii="Book Antiqua" w:hAnsi="Book Antiqua"/>
          <w:sz w:val="28"/>
          <w:szCs w:val="28"/>
        </w:rPr>
        <w:t xml:space="preserve"> is a disbeliever. A </w:t>
      </w:r>
      <w:r w:rsidRPr="003E75C9">
        <w:rPr>
          <w:rFonts w:ascii="Book Antiqua" w:hAnsi="Book Antiqua"/>
          <w:i/>
          <w:iCs/>
          <w:sz w:val="28"/>
          <w:szCs w:val="28"/>
        </w:rPr>
        <w:t>skeptic</w:t>
      </w:r>
      <w:r w:rsidRPr="003E75C9">
        <w:rPr>
          <w:rFonts w:ascii="Book Antiqua" w:hAnsi="Book Antiqua"/>
          <w:sz w:val="28"/>
          <w:szCs w:val="28"/>
        </w:rPr>
        <w:t xml:space="preserve"> is a doubter. </w:t>
      </w:r>
      <w:r w:rsidRPr="003E75C9">
        <w:rPr>
          <w:rFonts w:ascii="Book Antiqua" w:hAnsi="Book Antiqua"/>
          <w:i/>
          <w:iCs/>
          <w:sz w:val="28"/>
          <w:szCs w:val="28"/>
        </w:rPr>
        <w:t>Skeptics</w:t>
      </w:r>
      <w:r w:rsidRPr="003E75C9">
        <w:rPr>
          <w:rFonts w:ascii="Book Antiqua" w:hAnsi="Book Antiqua"/>
          <w:sz w:val="28"/>
          <w:szCs w:val="28"/>
        </w:rPr>
        <w:t xml:space="preserve"> may be good journalists; </w:t>
      </w:r>
      <w:r w:rsidRPr="003E75C9">
        <w:rPr>
          <w:rFonts w:ascii="Book Antiqua" w:hAnsi="Book Antiqua"/>
          <w:i/>
          <w:iCs/>
          <w:sz w:val="28"/>
          <w:szCs w:val="28"/>
        </w:rPr>
        <w:t>cynics</w:t>
      </w:r>
      <w:r w:rsidRPr="003E75C9">
        <w:rPr>
          <w:rFonts w:ascii="Book Antiqua" w:hAnsi="Book Antiqua"/>
          <w:sz w:val="28"/>
          <w:szCs w:val="28"/>
        </w:rPr>
        <w:t xml:space="preserve"> never are</w:t>
      </w:r>
    </w:p>
    <w:p w:rsidR="00BE4482" w:rsidRPr="003E75C9" w:rsidRDefault="00BE4482" w:rsidP="003E75C9">
      <w:pPr>
        <w:pStyle w:val="NoSpacing"/>
        <w:spacing w:line="360" w:lineRule="auto"/>
        <w:rPr>
          <w:rFonts w:ascii="Book Antiqua" w:hAnsi="Book Antiqua"/>
          <w:sz w:val="28"/>
          <w:szCs w:val="28"/>
        </w:rPr>
      </w:pPr>
      <w:bookmarkStart w:id="461" w:name="Dad_and_Mom"/>
      <w:r w:rsidRPr="003E75C9">
        <w:rPr>
          <w:rFonts w:ascii="Book Antiqua" w:hAnsi="Book Antiqua"/>
          <w:b/>
          <w:bCs/>
          <w:sz w:val="28"/>
          <w:szCs w:val="28"/>
        </w:rPr>
        <w:t>Dad and Mom</w:t>
      </w:r>
      <w:bookmarkEnd w:id="461"/>
      <w:r w:rsidRPr="003E75C9">
        <w:rPr>
          <w:rFonts w:ascii="Book Antiqua" w:hAnsi="Book Antiqua"/>
          <w:sz w:val="28"/>
          <w:szCs w:val="28"/>
        </w:rPr>
        <w:t xml:space="preserve"> Capitalize when used as names: </w:t>
      </w:r>
      <w:r w:rsidRPr="003E75C9">
        <w:rPr>
          <w:rFonts w:ascii="Book Antiqua" w:hAnsi="Book Antiqua"/>
          <w:i/>
          <w:iCs/>
          <w:sz w:val="28"/>
          <w:szCs w:val="28"/>
        </w:rPr>
        <w:t>"Did you hear that Dad now insists we study two hours every school night?"</w:t>
      </w:r>
      <w:r w:rsidRPr="003E75C9">
        <w:rPr>
          <w:rFonts w:ascii="Book Antiqua" w:hAnsi="Book Antiqua"/>
          <w:sz w:val="28"/>
          <w:szCs w:val="28"/>
        </w:rPr>
        <w:t xml:space="preserve"> But lowercase in other uses: </w:t>
      </w:r>
      <w:r w:rsidRPr="003E75C9">
        <w:rPr>
          <w:rFonts w:ascii="Book Antiqua" w:hAnsi="Book Antiqua"/>
          <w:i/>
          <w:iCs/>
          <w:sz w:val="28"/>
          <w:szCs w:val="28"/>
        </w:rPr>
        <w:t>The student's mom met with the teacher. "My mom asked my teacher about homework."</w:t>
      </w:r>
      <w:r w:rsidRPr="003E75C9">
        <w:rPr>
          <w:rFonts w:ascii="Book Antiqua" w:hAnsi="Book Antiqua"/>
          <w:sz w:val="28"/>
          <w:szCs w:val="28"/>
        </w:rPr>
        <w:t xml:space="preserve"> This same rule applies when using </w:t>
      </w:r>
      <w:r w:rsidRPr="003E75C9">
        <w:rPr>
          <w:rFonts w:ascii="Book Antiqua" w:hAnsi="Book Antiqua"/>
          <w:i/>
          <w:iCs/>
          <w:sz w:val="28"/>
          <w:szCs w:val="28"/>
        </w:rPr>
        <w:t>Father</w:t>
      </w:r>
      <w:r w:rsidRPr="003E75C9">
        <w:rPr>
          <w:rFonts w:ascii="Book Antiqua" w:hAnsi="Book Antiqua"/>
          <w:sz w:val="28"/>
          <w:szCs w:val="28"/>
        </w:rPr>
        <w:t xml:space="preserve"> or </w:t>
      </w:r>
      <w:r w:rsidRPr="003E75C9">
        <w:rPr>
          <w:rFonts w:ascii="Book Antiqua" w:hAnsi="Book Antiqua"/>
          <w:i/>
          <w:iCs/>
          <w:sz w:val="28"/>
          <w:szCs w:val="28"/>
        </w:rPr>
        <w:t>father</w:t>
      </w:r>
      <w:r w:rsidRPr="003E75C9">
        <w:rPr>
          <w:rFonts w:ascii="Book Antiqua" w:hAnsi="Book Antiqua"/>
          <w:sz w:val="28"/>
          <w:szCs w:val="28"/>
        </w:rPr>
        <w:t xml:space="preserve"> and </w:t>
      </w:r>
      <w:r w:rsidRPr="003E75C9">
        <w:rPr>
          <w:rFonts w:ascii="Book Antiqua" w:hAnsi="Book Antiqua"/>
          <w:i/>
          <w:iCs/>
          <w:sz w:val="28"/>
          <w:szCs w:val="28"/>
        </w:rPr>
        <w:t>Mother</w:t>
      </w:r>
      <w:r w:rsidRPr="003E75C9">
        <w:rPr>
          <w:rFonts w:ascii="Book Antiqua" w:hAnsi="Book Antiqua"/>
          <w:sz w:val="28"/>
          <w:szCs w:val="28"/>
        </w:rPr>
        <w:t xml:space="preserve"> or </w:t>
      </w:r>
      <w:r w:rsidRPr="003E75C9">
        <w:rPr>
          <w:rFonts w:ascii="Book Antiqua" w:hAnsi="Book Antiqua"/>
          <w:i/>
          <w:iCs/>
          <w:sz w:val="28"/>
          <w:szCs w:val="28"/>
        </w:rPr>
        <w:t>mother</w:t>
      </w:r>
      <w:r w:rsidRPr="003E75C9">
        <w:rPr>
          <w:rFonts w:ascii="Book Antiqua" w:hAnsi="Book Antiqua"/>
          <w:sz w:val="28"/>
          <w:szCs w:val="28"/>
        </w:rPr>
        <w:t xml:space="preserve">. See </w:t>
      </w:r>
      <w:hyperlink r:id="rId371" w:anchor="family names" w:history="1">
        <w:r w:rsidRPr="003E75C9">
          <w:rPr>
            <w:rFonts w:ascii="Book Antiqua" w:hAnsi="Book Antiqua"/>
            <w:b/>
            <w:bCs/>
            <w:color w:val="0000FF"/>
            <w:sz w:val="28"/>
            <w:szCs w:val="28"/>
            <w:u w:val="single"/>
          </w:rPr>
          <w:t>family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2" w:name="dangling"/>
      <w:r w:rsidRPr="003E75C9">
        <w:rPr>
          <w:rFonts w:ascii="Book Antiqua" w:hAnsi="Book Antiqua"/>
          <w:b/>
          <w:bCs/>
          <w:sz w:val="28"/>
          <w:szCs w:val="28"/>
        </w:rPr>
        <w:lastRenderedPageBreak/>
        <w:t>dangling modifiers</w:t>
      </w:r>
      <w:bookmarkEnd w:id="462"/>
      <w:r w:rsidRPr="003E75C9">
        <w:rPr>
          <w:rFonts w:ascii="Book Antiqua" w:hAnsi="Book Antiqua"/>
          <w:sz w:val="28"/>
          <w:szCs w:val="28"/>
        </w:rPr>
        <w:t xml:space="preserve"> Avoid modifiers that do not refer clearly and logically to some word in the sentence. Dangling: </w:t>
      </w:r>
      <w:r w:rsidRPr="003E75C9">
        <w:rPr>
          <w:rFonts w:ascii="Book Antiqua" w:hAnsi="Book Antiqua"/>
          <w:i/>
          <w:iCs/>
          <w:sz w:val="28"/>
          <w:szCs w:val="28"/>
        </w:rPr>
        <w:t>Holding the paper to the light above the table, it cast an image on the wall</w:t>
      </w:r>
      <w:r w:rsidRPr="003E75C9">
        <w:rPr>
          <w:rFonts w:ascii="Book Antiqua" w:hAnsi="Book Antiqua"/>
          <w:sz w:val="28"/>
          <w:szCs w:val="28"/>
        </w:rPr>
        <w:t xml:space="preserve">. </w:t>
      </w:r>
      <w:r w:rsidRPr="003E75C9">
        <w:rPr>
          <w:rFonts w:ascii="Book Antiqua" w:hAnsi="Book Antiqua"/>
          <w:i/>
          <w:iCs/>
          <w:sz w:val="28"/>
          <w:szCs w:val="28"/>
        </w:rPr>
        <w:t>Holding</w:t>
      </w:r>
      <w:r w:rsidRPr="003E75C9">
        <w:rPr>
          <w:rFonts w:ascii="Book Antiqua" w:hAnsi="Book Antiqua"/>
          <w:sz w:val="28"/>
          <w:szCs w:val="28"/>
        </w:rPr>
        <w:t xml:space="preserve"> does not refer to the subject of the sentence, </w:t>
      </w:r>
      <w:r w:rsidRPr="003E75C9">
        <w:rPr>
          <w:rFonts w:ascii="Book Antiqua" w:hAnsi="Book Antiqua"/>
          <w:i/>
          <w:iCs/>
          <w:sz w:val="28"/>
          <w:szCs w:val="28"/>
        </w:rPr>
        <w:t>it</w:t>
      </w:r>
      <w:r w:rsidRPr="003E75C9">
        <w:rPr>
          <w:rFonts w:ascii="Book Antiqua" w:hAnsi="Book Antiqua"/>
          <w:sz w:val="28"/>
          <w:szCs w:val="28"/>
        </w:rPr>
        <w:t xml:space="preserve">. As written, the sentence suggests that </w:t>
      </w:r>
      <w:r w:rsidRPr="003E75C9">
        <w:rPr>
          <w:rFonts w:ascii="Book Antiqua" w:hAnsi="Book Antiqua"/>
          <w:i/>
          <w:iCs/>
          <w:sz w:val="28"/>
          <w:szCs w:val="28"/>
        </w:rPr>
        <w:t>it</w:t>
      </w:r>
      <w:r w:rsidRPr="003E75C9">
        <w:rPr>
          <w:rFonts w:ascii="Book Antiqua" w:hAnsi="Book Antiqua"/>
          <w:sz w:val="28"/>
          <w:szCs w:val="28"/>
        </w:rPr>
        <w:t xml:space="preserve"> (</w:t>
      </w:r>
      <w:r w:rsidRPr="003E75C9">
        <w:rPr>
          <w:rFonts w:ascii="Book Antiqua" w:hAnsi="Book Antiqua"/>
          <w:i/>
          <w:iCs/>
          <w:sz w:val="28"/>
          <w:szCs w:val="28"/>
        </w:rPr>
        <w:t>the paper</w:t>
      </w:r>
      <w:r w:rsidRPr="003E75C9">
        <w:rPr>
          <w:rFonts w:ascii="Book Antiqua" w:hAnsi="Book Antiqua"/>
          <w:sz w:val="28"/>
          <w:szCs w:val="28"/>
        </w:rPr>
        <w:t xml:space="preserve">) was holding itself (as well as casting its image)--an extraordinary feat! To eliminate the dangling participle, the first words following that introductory phrase should be the name or description of the person (or thing) holding the </w:t>
      </w:r>
      <w:proofErr w:type="spellStart"/>
      <w:r w:rsidRPr="003E75C9">
        <w:rPr>
          <w:rFonts w:ascii="Book Antiqua" w:hAnsi="Book Antiqua"/>
          <w:sz w:val="28"/>
          <w:szCs w:val="28"/>
        </w:rPr>
        <w:t>pape</w:t>
      </w:r>
      <w:proofErr w:type="spellEnd"/>
      <w:r w:rsidRPr="003E75C9">
        <w:rPr>
          <w:rFonts w:ascii="Book Antiqua" w:hAnsi="Book Antiqua"/>
          <w:sz w:val="28"/>
          <w:szCs w:val="28"/>
        </w:rPr>
        <w:t xml:space="preserve">: </w:t>
      </w:r>
      <w:r w:rsidRPr="003E75C9">
        <w:rPr>
          <w:rFonts w:ascii="Book Antiqua" w:hAnsi="Book Antiqua"/>
          <w:i/>
          <w:iCs/>
          <w:sz w:val="28"/>
          <w:szCs w:val="28"/>
        </w:rPr>
        <w:t>Holding the paper to the light above the table, Benjamin made it cast an image on the wall</w:t>
      </w:r>
      <w:r w:rsidRPr="003E75C9">
        <w:rPr>
          <w:rFonts w:ascii="Book Antiqua" w:hAnsi="Book Antiqua"/>
          <w:sz w:val="28"/>
          <w:szCs w:val="28"/>
        </w:rPr>
        <w:t>. The participle is no longer dangling; it's held in place by Benjamin--or, the subject of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Another way to fix dangling participles is to put the original subject of the sentence in the introductory participle phrase, then refer to the object of the action as the replacement subject of the sentence. Thus: </w:t>
      </w:r>
      <w:r w:rsidRPr="003E75C9">
        <w:rPr>
          <w:rFonts w:ascii="Book Antiqua" w:hAnsi="Book Antiqua"/>
          <w:i/>
          <w:iCs/>
          <w:sz w:val="28"/>
          <w:szCs w:val="28"/>
        </w:rPr>
        <w:t>As Benjamin held the paper to the light above the table, it cast an image on the table.</w:t>
      </w:r>
      <w:r w:rsidRPr="003E75C9">
        <w:rPr>
          <w:rFonts w:ascii="Book Antiqua" w:hAnsi="Book Antiqua"/>
          <w:sz w:val="28"/>
          <w:szCs w:val="28"/>
        </w:rPr>
        <w:t xml:space="preserve"> The pronoun </w:t>
      </w:r>
      <w:r w:rsidRPr="003E75C9">
        <w:rPr>
          <w:rFonts w:ascii="Book Antiqua" w:hAnsi="Book Antiqua"/>
          <w:i/>
          <w:iCs/>
          <w:sz w:val="28"/>
          <w:szCs w:val="28"/>
        </w:rPr>
        <w:t>it</w:t>
      </w:r>
      <w:r w:rsidRPr="003E75C9">
        <w:rPr>
          <w:rFonts w:ascii="Book Antiqua" w:hAnsi="Book Antiqua"/>
          <w:sz w:val="28"/>
          <w:szCs w:val="28"/>
        </w:rPr>
        <w:t xml:space="preserve"> could still be confusing to some readers, however: Is it the paper or the light? If that's a problem, replace </w:t>
      </w:r>
      <w:r w:rsidRPr="003E75C9">
        <w:rPr>
          <w:rFonts w:ascii="Book Antiqua" w:hAnsi="Book Antiqua"/>
          <w:i/>
          <w:iCs/>
          <w:sz w:val="28"/>
          <w:szCs w:val="28"/>
        </w:rPr>
        <w:t>it</w:t>
      </w:r>
      <w:r w:rsidRPr="003E75C9">
        <w:rPr>
          <w:rFonts w:ascii="Book Antiqua" w:hAnsi="Book Antiqua"/>
          <w:sz w:val="28"/>
          <w:szCs w:val="28"/>
        </w:rPr>
        <w:t xml:space="preserve"> with </w:t>
      </w:r>
      <w:r w:rsidRPr="003E75C9">
        <w:rPr>
          <w:rFonts w:ascii="Book Antiqua" w:hAnsi="Book Antiqua"/>
          <w:i/>
          <w:iCs/>
          <w:sz w:val="28"/>
          <w:szCs w:val="28"/>
        </w:rPr>
        <w:t>the paper</w:t>
      </w:r>
      <w:r w:rsidRPr="003E75C9">
        <w:rPr>
          <w:rFonts w:ascii="Book Antiqua" w:hAnsi="Book Antiqua"/>
          <w:sz w:val="28"/>
          <w:szCs w:val="28"/>
        </w:rPr>
        <w:t xml:space="preserve">. Here's another way to rewrite the sentence: </w:t>
      </w:r>
      <w:r w:rsidRPr="003E75C9">
        <w:rPr>
          <w:rFonts w:ascii="Book Antiqua" w:hAnsi="Book Antiqua"/>
          <w:i/>
          <w:iCs/>
          <w:sz w:val="28"/>
          <w:szCs w:val="28"/>
        </w:rPr>
        <w:t>As Benjamin held it to the light above the table, the paper cast an image on the wall</w:t>
      </w:r>
      <w:r w:rsidRPr="003E75C9">
        <w:rPr>
          <w:rFonts w:ascii="Book Antiqua" w:hAnsi="Book Antiqua"/>
          <w:sz w:val="28"/>
          <w:szCs w:val="28"/>
        </w:rPr>
        <w:t xml:space="preserve">. See </w:t>
      </w:r>
      <w:hyperlink r:id="rId372" w:anchor="this" w:history="1">
        <w:r w:rsidRPr="003E75C9">
          <w:rPr>
            <w:rFonts w:ascii="Book Antiqua" w:hAnsi="Book Antiqua"/>
            <w:b/>
            <w:bCs/>
            <w:color w:val="0000FF"/>
            <w:sz w:val="28"/>
            <w:szCs w:val="28"/>
            <w:u w:val="single"/>
          </w:rPr>
          <w:t>this, that, these, those, it</w:t>
        </w:r>
      </w:hyperlink>
      <w:r w:rsidRPr="003E75C9">
        <w:rPr>
          <w:rFonts w:ascii="Book Antiqua" w:hAnsi="Book Antiqua"/>
          <w:sz w:val="28"/>
          <w:szCs w:val="28"/>
        </w:rPr>
        <w:t xml:space="preserve"> entry.</w:t>
      </w:r>
    </w:p>
    <w:p w:rsidR="00BE4482" w:rsidRPr="003E75C9" w:rsidRDefault="00BE4482" w:rsidP="003E75C9">
      <w:pPr>
        <w:pStyle w:val="NoSpacing"/>
        <w:spacing w:line="360" w:lineRule="auto"/>
        <w:rPr>
          <w:rFonts w:ascii="Book Antiqua" w:hAnsi="Book Antiqua"/>
          <w:sz w:val="28"/>
          <w:szCs w:val="28"/>
        </w:rPr>
      </w:pPr>
      <w:bookmarkStart w:id="463" w:name="dash"/>
      <w:r w:rsidRPr="003E75C9">
        <w:rPr>
          <w:rFonts w:ascii="Book Antiqua" w:hAnsi="Book Antiqua"/>
          <w:b/>
          <w:bCs/>
          <w:sz w:val="28"/>
          <w:szCs w:val="28"/>
        </w:rPr>
        <w:t>dash</w:t>
      </w:r>
      <w:bookmarkEnd w:id="463"/>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Long dashes, called </w:t>
      </w:r>
      <w:proofErr w:type="spellStart"/>
      <w:r w:rsidRPr="003E75C9">
        <w:rPr>
          <w:rFonts w:ascii="Book Antiqua" w:hAnsi="Book Antiqua"/>
          <w:i/>
          <w:iCs/>
          <w:sz w:val="28"/>
          <w:szCs w:val="28"/>
        </w:rPr>
        <w:t>em</w:t>
      </w:r>
      <w:proofErr w:type="spellEnd"/>
      <w:r w:rsidRPr="003E75C9">
        <w:rPr>
          <w:rFonts w:ascii="Book Antiqua" w:hAnsi="Book Antiqua"/>
          <w:i/>
          <w:iCs/>
          <w:sz w:val="28"/>
          <w:szCs w:val="28"/>
        </w:rPr>
        <w:t xml:space="preserve"> dashes</w:t>
      </w:r>
      <w:r w:rsidRPr="003E75C9">
        <w:rPr>
          <w:rFonts w:ascii="Book Antiqua" w:hAnsi="Book Antiqua"/>
          <w:sz w:val="28"/>
          <w:szCs w:val="28"/>
        </w:rPr>
        <w:t xml:space="preserve">, have three main uses. In these uses,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are usually less formal but more emphatic substitutes for other typical punctuation marks. To preserve the impact of dashes, avoid overusing them.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First, use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to explain, justify or stress in the second part of a sentence something in the first part: </w:t>
      </w:r>
      <w:r w:rsidRPr="003E75C9">
        <w:rPr>
          <w:rFonts w:ascii="Book Antiqua" w:hAnsi="Book Antiqua"/>
          <w:i/>
          <w:iCs/>
          <w:sz w:val="28"/>
          <w:szCs w:val="28"/>
        </w:rPr>
        <w:t>Fans filled all the seats--the concert hall was packed! The new shopping mall will open Tuesday--if the air-conditioning works. The project was finished on time, within scope--and under budget. The manager was new to the agency--brand new.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Second, use a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to make an emphatic pause or abrupt, parenthetic change in thought within a sentence: </w:t>
      </w:r>
      <w:r w:rsidRPr="003E75C9">
        <w:rPr>
          <w:rFonts w:ascii="Book Antiqua" w:hAnsi="Book Antiqua"/>
          <w:i/>
          <w:iCs/>
          <w:sz w:val="28"/>
          <w:szCs w:val="28"/>
        </w:rPr>
        <w:t>The new auditorium--opening six months behind schedule--is getting praise from both critics and audiences</w:t>
      </w:r>
      <w:r w:rsidRPr="003E75C9">
        <w:rPr>
          <w:rFonts w:ascii="Book Antiqua" w:hAnsi="Book Antiqua"/>
          <w:sz w:val="28"/>
          <w:szCs w:val="28"/>
        </w:rPr>
        <w:t xml:space="preserve">. If you'd prefer to play down such a phrase, consider placing it between </w:t>
      </w:r>
      <w:hyperlink r:id="rId373" w:anchor="parentheses" w:history="1">
        <w:r w:rsidRPr="003E75C9">
          <w:rPr>
            <w:rFonts w:ascii="Book Antiqua" w:hAnsi="Book Antiqua"/>
            <w:b/>
            <w:bCs/>
            <w:color w:val="0000FF"/>
            <w:sz w:val="28"/>
            <w:szCs w:val="28"/>
            <w:u w:val="single"/>
          </w:rPr>
          <w:t>parentheses</w:t>
        </w:r>
      </w:hyperlink>
      <w:r w:rsidRPr="003E75C9">
        <w:rPr>
          <w:rFonts w:ascii="Book Antiqua" w:hAnsi="Book Antiqua"/>
          <w:sz w:val="28"/>
          <w:szCs w:val="28"/>
        </w:rPr>
        <w:t xml:space="preserve"> instead, or between </w:t>
      </w:r>
      <w:hyperlink r:id="rId374" w:anchor="comma" w:history="1">
        <w:r w:rsidRPr="003E75C9">
          <w:rPr>
            <w:rFonts w:ascii="Book Antiqua" w:hAnsi="Book Antiqua"/>
            <w:b/>
            <w:bCs/>
            <w:color w:val="0000FF"/>
            <w:sz w:val="28"/>
            <w:szCs w:val="28"/>
            <w:u w:val="single"/>
          </w:rPr>
          <w:t>commas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to set off a phrase that has a series of words separated by commas: </w:t>
      </w:r>
      <w:r w:rsidRPr="003E75C9">
        <w:rPr>
          <w:rFonts w:ascii="Book Antiqua" w:hAnsi="Book Antiqua"/>
          <w:i/>
          <w:iCs/>
          <w:sz w:val="28"/>
          <w:szCs w:val="28"/>
        </w:rPr>
        <w:t>Leif Nelson described the qualities--intelligence, a sense of humor and compassion--he wants in a manager.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As shown in the examples above, do not put a space before or after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(an exception to the rule followed by the Associated Press for newspaper use). Avoid using more than one pair of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in a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short dash, called </w:t>
      </w:r>
      <w:r w:rsidRPr="003E75C9">
        <w:rPr>
          <w:rFonts w:ascii="Book Antiqua" w:hAnsi="Book Antiqua"/>
          <w:i/>
          <w:iCs/>
          <w:sz w:val="28"/>
          <w:szCs w:val="28"/>
        </w:rPr>
        <w:t>en dash</w:t>
      </w:r>
      <w:r w:rsidRPr="003E75C9">
        <w:rPr>
          <w:rFonts w:ascii="Book Antiqua" w:hAnsi="Book Antiqua"/>
          <w:sz w:val="28"/>
          <w:szCs w:val="28"/>
        </w:rPr>
        <w:t xml:space="preserve">, may be used to mean </w:t>
      </w:r>
      <w:r w:rsidRPr="003E75C9">
        <w:rPr>
          <w:rFonts w:ascii="Book Antiqua" w:hAnsi="Book Antiqua"/>
          <w:i/>
          <w:iCs/>
          <w:sz w:val="28"/>
          <w:szCs w:val="28"/>
        </w:rPr>
        <w:t>up to and including</w:t>
      </w:r>
      <w:r w:rsidRPr="003E75C9">
        <w:rPr>
          <w:rFonts w:ascii="Book Antiqua" w:hAnsi="Book Antiqua"/>
          <w:sz w:val="28"/>
          <w:szCs w:val="28"/>
        </w:rPr>
        <w:t xml:space="preserve"> when placed between numbers, times, dates and other uses that show range: </w:t>
      </w:r>
      <w:r w:rsidRPr="003E75C9">
        <w:rPr>
          <w:rFonts w:ascii="Book Antiqua" w:hAnsi="Book Antiqua"/>
          <w:i/>
          <w:iCs/>
          <w:sz w:val="28"/>
          <w:szCs w:val="28"/>
        </w:rPr>
        <w:t>1993-96, $25-50, $432,000-$560,000 (</w:t>
      </w:r>
      <w:r w:rsidRPr="003E75C9">
        <w:rPr>
          <w:rFonts w:ascii="Book Antiqua" w:hAnsi="Book Antiqua"/>
          <w:sz w:val="28"/>
          <w:szCs w:val="28"/>
        </w:rPr>
        <w:t xml:space="preserve">but </w:t>
      </w:r>
      <w:r w:rsidRPr="003E75C9">
        <w:rPr>
          <w:rFonts w:ascii="Book Antiqua" w:hAnsi="Book Antiqua"/>
          <w:i/>
          <w:iCs/>
          <w:sz w:val="28"/>
          <w:szCs w:val="28"/>
        </w:rPr>
        <w:t>$25 million to $50 million), 55-65 years, 7:15-7:30 a.m. (</w:t>
      </w:r>
      <w:r w:rsidRPr="003E75C9">
        <w:rPr>
          <w:rFonts w:ascii="Book Antiqua" w:hAnsi="Book Antiqua"/>
          <w:sz w:val="28"/>
          <w:szCs w:val="28"/>
        </w:rPr>
        <w:t xml:space="preserve">but </w:t>
      </w:r>
      <w:r w:rsidRPr="003E75C9">
        <w:rPr>
          <w:rFonts w:ascii="Book Antiqua" w:hAnsi="Book Antiqua"/>
          <w:i/>
          <w:iCs/>
          <w:sz w:val="28"/>
          <w:szCs w:val="28"/>
        </w:rPr>
        <w:t>9 a.m. to 3:30 p.m.), ages 15-20, pages 167-78.</w:t>
      </w:r>
      <w:r w:rsidRPr="003E75C9">
        <w:rPr>
          <w:rFonts w:ascii="Book Antiqua" w:hAnsi="Book Antiqua"/>
          <w:sz w:val="28"/>
          <w:szCs w:val="28"/>
        </w:rPr>
        <w:t xml:space="preserve"> It also may be used to replace </w:t>
      </w:r>
      <w:r w:rsidRPr="003E75C9">
        <w:rPr>
          <w:rFonts w:ascii="Book Antiqua" w:hAnsi="Book Antiqua"/>
          <w:i/>
          <w:iCs/>
          <w:sz w:val="28"/>
          <w:szCs w:val="28"/>
        </w:rPr>
        <w:t>to</w:t>
      </w:r>
      <w:r w:rsidRPr="003E75C9">
        <w:rPr>
          <w:rFonts w:ascii="Book Antiqua" w:hAnsi="Book Antiqua"/>
          <w:sz w:val="28"/>
          <w:szCs w:val="28"/>
        </w:rPr>
        <w:t xml:space="preserve"> and </w:t>
      </w:r>
      <w:r w:rsidRPr="003E75C9">
        <w:rPr>
          <w:rFonts w:ascii="Book Antiqua" w:hAnsi="Book Antiqua"/>
          <w:i/>
          <w:iCs/>
          <w:sz w:val="28"/>
          <w:szCs w:val="28"/>
        </w:rPr>
        <w:t>versus</w:t>
      </w:r>
      <w:r w:rsidRPr="003E75C9">
        <w:rPr>
          <w:rFonts w:ascii="Book Antiqua" w:hAnsi="Book Antiqua"/>
          <w:sz w:val="28"/>
          <w:szCs w:val="28"/>
        </w:rPr>
        <w:t xml:space="preserve"> in capitalized names: </w:t>
      </w:r>
      <w:r w:rsidRPr="003E75C9">
        <w:rPr>
          <w:rFonts w:ascii="Book Antiqua" w:hAnsi="Book Antiqua"/>
          <w:i/>
          <w:iCs/>
          <w:sz w:val="28"/>
          <w:szCs w:val="28"/>
        </w:rPr>
        <w:t>the Chicago-New Orleans train, the Huskies-Cougars game.</w:t>
      </w:r>
      <w:r w:rsidRPr="003E75C9">
        <w:rPr>
          <w:rFonts w:ascii="Book Antiqua" w:hAnsi="Book Antiqua"/>
          <w:sz w:val="28"/>
          <w:szCs w:val="28"/>
        </w:rPr>
        <w:t xml:space="preserve"> Do not put spaces before and after the en dash. See </w:t>
      </w:r>
      <w:hyperlink r:id="rId375"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376"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377"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Note:</w:t>
      </w:r>
      <w:r w:rsidRPr="003E75C9">
        <w:rPr>
          <w:rFonts w:ascii="Book Antiqua" w:hAnsi="Book Antiqua"/>
          <w:sz w:val="28"/>
          <w:szCs w:val="28"/>
        </w:rPr>
        <w:t xml:space="preserve"> A hyphen (-) is not a dash. Most current word processing and design software can create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dashes and en dashes. If not possible, use two hyphens to create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and substitute a hyphen for an </w:t>
      </w:r>
      <w:proofErr w:type="spellStart"/>
      <w:r w:rsidRPr="003E75C9">
        <w:rPr>
          <w:rFonts w:ascii="Book Antiqua" w:hAnsi="Book Antiqua"/>
          <w:sz w:val="28"/>
          <w:szCs w:val="28"/>
        </w:rPr>
        <w:t>en</w:t>
      </w:r>
      <w:proofErr w:type="spellEnd"/>
      <w:r w:rsidRPr="003E75C9">
        <w:rPr>
          <w:rFonts w:ascii="Book Antiqua" w:hAnsi="Book Antiqua"/>
          <w:sz w:val="28"/>
          <w:szCs w:val="28"/>
        </w:rPr>
        <w:t xml:space="preserve"> dash. In Microsoft Word, if you don't space after the second hyphen, the two hyphens become an </w:t>
      </w:r>
      <w:proofErr w:type="spellStart"/>
      <w:r w:rsidRPr="003E75C9">
        <w:rPr>
          <w:rFonts w:ascii="Book Antiqua" w:hAnsi="Book Antiqua"/>
          <w:sz w:val="28"/>
          <w:szCs w:val="28"/>
        </w:rPr>
        <w:t>em</w:t>
      </w:r>
      <w:proofErr w:type="spellEnd"/>
      <w:r w:rsidRPr="003E75C9">
        <w:rPr>
          <w:rFonts w:ascii="Book Antiqua" w:hAnsi="Book Antiqua"/>
          <w:sz w:val="28"/>
          <w:szCs w:val="28"/>
        </w:rPr>
        <w:t xml:space="preserve"> dash. See </w:t>
      </w:r>
      <w:hyperlink r:id="rId378"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4" w:name="data"/>
      <w:r w:rsidRPr="003E75C9">
        <w:rPr>
          <w:rFonts w:ascii="Book Antiqua" w:hAnsi="Book Antiqua"/>
          <w:b/>
          <w:bCs/>
          <w:sz w:val="28"/>
          <w:szCs w:val="28"/>
        </w:rPr>
        <w:t>data</w:t>
      </w:r>
      <w:bookmarkEnd w:id="464"/>
      <w:r w:rsidRPr="003E75C9">
        <w:rPr>
          <w:rFonts w:ascii="Book Antiqua" w:hAnsi="Book Antiqua"/>
          <w:sz w:val="28"/>
          <w:szCs w:val="28"/>
        </w:rPr>
        <w:t xml:space="preserve"> Normally a plural noun, it takes plural verbs and pronouns when writing about individual items: </w:t>
      </w:r>
      <w:r w:rsidRPr="003E75C9">
        <w:rPr>
          <w:rFonts w:ascii="Book Antiqua" w:hAnsi="Book Antiqua"/>
          <w:i/>
          <w:iCs/>
          <w:sz w:val="28"/>
          <w:szCs w:val="28"/>
        </w:rPr>
        <w:t>The data have been analyzed thoroughly.</w:t>
      </w:r>
      <w:r w:rsidRPr="003E75C9">
        <w:rPr>
          <w:rFonts w:ascii="Book Antiqua" w:hAnsi="Book Antiqua"/>
          <w:sz w:val="28"/>
          <w:szCs w:val="28"/>
        </w:rPr>
        <w:t xml:space="preserve"> </w:t>
      </w:r>
      <w:r w:rsidRPr="003E75C9">
        <w:rPr>
          <w:rFonts w:ascii="Book Antiqua" w:hAnsi="Book Antiqua"/>
          <w:i/>
          <w:iCs/>
          <w:sz w:val="28"/>
          <w:szCs w:val="28"/>
        </w:rPr>
        <w:t>Data</w:t>
      </w:r>
      <w:r w:rsidRPr="003E75C9">
        <w:rPr>
          <w:rFonts w:ascii="Book Antiqua" w:hAnsi="Book Antiqua"/>
          <w:sz w:val="28"/>
          <w:szCs w:val="28"/>
        </w:rPr>
        <w:t xml:space="preserve"> may take singular verbs when the group or quantity is considered a unit: </w:t>
      </w:r>
      <w:r w:rsidRPr="003E75C9">
        <w:rPr>
          <w:rFonts w:ascii="Book Antiqua" w:hAnsi="Book Antiqua"/>
          <w:i/>
          <w:iCs/>
          <w:sz w:val="28"/>
          <w:szCs w:val="28"/>
        </w:rPr>
        <w:t>The data is accurate.</w:t>
      </w:r>
      <w:r w:rsidRPr="003E75C9">
        <w:rPr>
          <w:rFonts w:ascii="Book Antiqua" w:hAnsi="Book Antiqua"/>
          <w:sz w:val="28"/>
          <w:szCs w:val="28"/>
        </w:rPr>
        <w:t xml:space="preserve"> Stick with the plural verb after </w:t>
      </w:r>
      <w:r w:rsidRPr="003E75C9">
        <w:rPr>
          <w:rFonts w:ascii="Book Antiqua" w:hAnsi="Book Antiqua"/>
          <w:i/>
          <w:iCs/>
          <w:sz w:val="28"/>
          <w:szCs w:val="28"/>
        </w:rPr>
        <w:t>data</w:t>
      </w:r>
      <w:r w:rsidRPr="003E75C9">
        <w:rPr>
          <w:rFonts w:ascii="Book Antiqua" w:hAnsi="Book Antiqua"/>
          <w:sz w:val="28"/>
          <w:szCs w:val="28"/>
        </w:rPr>
        <w:t xml:space="preserve"> if you're not sure which one to use.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w:t>
      </w:r>
      <w:r w:rsidRPr="003E75C9">
        <w:rPr>
          <w:rFonts w:ascii="Book Antiqua" w:hAnsi="Book Antiqua"/>
          <w:i/>
          <w:iCs/>
          <w:sz w:val="28"/>
          <w:szCs w:val="28"/>
        </w:rPr>
        <w:t>data</w:t>
      </w:r>
      <w:r w:rsidRPr="003E75C9">
        <w:rPr>
          <w:rFonts w:ascii="Book Antiqua" w:hAnsi="Book Antiqua"/>
          <w:sz w:val="28"/>
          <w:szCs w:val="28"/>
        </w:rPr>
        <w:t xml:space="preserve"> to refer to evidence, measurements, records and statistics from which conclusions can be inferred, not as a simple synonym for facts, knowledge, reports or information. If suitable, consider using simpler </w:t>
      </w:r>
      <w:r w:rsidRPr="003E75C9">
        <w:rPr>
          <w:rFonts w:ascii="Book Antiqua" w:hAnsi="Book Antiqua"/>
          <w:i/>
          <w:iCs/>
          <w:sz w:val="28"/>
          <w:szCs w:val="28"/>
        </w:rPr>
        <w:t>information</w:t>
      </w:r>
      <w:r w:rsidRPr="003E75C9">
        <w:rPr>
          <w:rFonts w:ascii="Book Antiqua" w:hAnsi="Book Antiqua"/>
          <w:sz w:val="28"/>
          <w:szCs w:val="28"/>
        </w:rPr>
        <w:t xml:space="preserve"> or </w:t>
      </w:r>
      <w:r w:rsidRPr="003E75C9">
        <w:rPr>
          <w:rFonts w:ascii="Book Antiqua" w:hAnsi="Book Antiqua"/>
          <w:i/>
          <w:iCs/>
          <w:sz w:val="28"/>
          <w:szCs w:val="28"/>
        </w:rPr>
        <w:t>facts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5" w:name="database"/>
      <w:r w:rsidRPr="003E75C9">
        <w:rPr>
          <w:rFonts w:ascii="Book Antiqua" w:hAnsi="Book Antiqua"/>
          <w:b/>
          <w:bCs/>
          <w:sz w:val="28"/>
          <w:szCs w:val="28"/>
        </w:rPr>
        <w:t>database</w:t>
      </w:r>
      <w:bookmarkEnd w:id="46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66" w:name="data_processing"/>
      <w:r w:rsidRPr="003E75C9">
        <w:rPr>
          <w:rFonts w:ascii="Book Antiqua" w:hAnsi="Book Antiqua"/>
          <w:b/>
          <w:bCs/>
          <w:sz w:val="28"/>
          <w:szCs w:val="28"/>
        </w:rPr>
        <w:t>data processing</w:t>
      </w:r>
      <w:bookmarkEnd w:id="466"/>
      <w:r w:rsidRPr="003E75C9">
        <w:rPr>
          <w:rFonts w:ascii="Book Antiqua" w:hAnsi="Book Antiqua"/>
          <w:sz w:val="28"/>
          <w:szCs w:val="28"/>
        </w:rPr>
        <w:t xml:space="preserve"> (n. and adj.) Don't hyphenate the adjective.</w:t>
      </w:r>
    </w:p>
    <w:p w:rsidR="00BE4482" w:rsidRPr="003E75C9" w:rsidRDefault="00BE4482" w:rsidP="003E75C9">
      <w:pPr>
        <w:pStyle w:val="NoSpacing"/>
        <w:spacing w:line="360" w:lineRule="auto"/>
        <w:rPr>
          <w:rFonts w:ascii="Book Antiqua" w:hAnsi="Book Antiqua"/>
          <w:sz w:val="28"/>
          <w:szCs w:val="28"/>
        </w:rPr>
      </w:pPr>
      <w:bookmarkStart w:id="467" w:name="date_back_to"/>
      <w:r w:rsidRPr="003E75C9">
        <w:rPr>
          <w:rFonts w:ascii="Book Antiqua" w:hAnsi="Book Antiqua"/>
          <w:b/>
          <w:bCs/>
          <w:sz w:val="28"/>
          <w:szCs w:val="28"/>
        </w:rPr>
        <w:t>date back to</w:t>
      </w:r>
      <w:bookmarkEnd w:id="467"/>
      <w:r w:rsidRPr="003E75C9">
        <w:rPr>
          <w:rFonts w:ascii="Book Antiqua" w:hAnsi="Book Antiqua"/>
          <w:sz w:val="28"/>
          <w:szCs w:val="28"/>
        </w:rPr>
        <w:t xml:space="preserve"> Wordy. Simply. Change to </w:t>
      </w:r>
      <w:r w:rsidRPr="003E75C9">
        <w:rPr>
          <w:rFonts w:ascii="Book Antiqua" w:hAnsi="Book Antiqua"/>
          <w:i/>
          <w:iCs/>
          <w:sz w:val="28"/>
          <w:szCs w:val="28"/>
        </w:rPr>
        <w:t>date to</w:t>
      </w:r>
      <w:r w:rsidRPr="003E75C9">
        <w:rPr>
          <w:rFonts w:ascii="Book Antiqua" w:hAnsi="Book Antiqua"/>
          <w:sz w:val="28"/>
          <w:szCs w:val="28"/>
        </w:rPr>
        <w:t xml:space="preserve"> or </w:t>
      </w:r>
      <w:r w:rsidRPr="003E75C9">
        <w:rPr>
          <w:rFonts w:ascii="Book Antiqua" w:hAnsi="Book Antiqua"/>
          <w:i/>
          <w:iCs/>
          <w:sz w:val="28"/>
          <w:szCs w:val="28"/>
        </w:rPr>
        <w:t>date from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68" w:name="dates"/>
      <w:r w:rsidRPr="003E75C9">
        <w:rPr>
          <w:rFonts w:ascii="Book Antiqua" w:hAnsi="Book Antiqua"/>
          <w:b/>
          <w:bCs/>
          <w:sz w:val="28"/>
          <w:szCs w:val="28"/>
        </w:rPr>
        <w:t>dates</w:t>
      </w:r>
      <w:bookmarkEnd w:id="468"/>
      <w:r w:rsidRPr="003E75C9">
        <w:rPr>
          <w:rFonts w:ascii="Book Antiqua" w:hAnsi="Book Antiqua"/>
          <w:sz w:val="28"/>
          <w:szCs w:val="28"/>
        </w:rPr>
        <w:t xml:space="preserve"> Except for correspondence, abbreviate </w:t>
      </w:r>
      <w:r w:rsidRPr="003E75C9">
        <w:rPr>
          <w:rFonts w:ascii="Book Antiqua" w:hAnsi="Book Antiqua"/>
          <w:i/>
          <w:iCs/>
          <w:sz w:val="28"/>
          <w:szCs w:val="28"/>
        </w:rPr>
        <w:t>Jan., Feb., Aug., Sept., Oct., Nov., Dec</w:t>
      </w:r>
      <w:r w:rsidRPr="003E75C9">
        <w:rPr>
          <w:rFonts w:ascii="Book Antiqua" w:hAnsi="Book Antiqua"/>
          <w:sz w:val="28"/>
          <w:szCs w:val="28"/>
        </w:rPr>
        <w:t xml:space="preserve"> when used with a specific date: </w:t>
      </w:r>
      <w:r w:rsidRPr="003E75C9">
        <w:rPr>
          <w:rFonts w:ascii="Book Antiqua" w:hAnsi="Book Antiqua"/>
          <w:i/>
          <w:iCs/>
          <w:sz w:val="28"/>
          <w:szCs w:val="28"/>
        </w:rPr>
        <w:t>We opened a second retreat center Feb. 11, 1994, after three months of planning.</w:t>
      </w:r>
      <w:r w:rsidRPr="003E75C9">
        <w:rPr>
          <w:rFonts w:ascii="Book Antiqua" w:hAnsi="Book Antiqua"/>
          <w:sz w:val="28"/>
          <w:szCs w:val="28"/>
        </w:rPr>
        <w:t xml:space="preserve"> Spell out those months in correspondence. Spell out the names of months when using a month alone or with a year alone: </w:t>
      </w:r>
      <w:r w:rsidRPr="003E75C9">
        <w:rPr>
          <w:rFonts w:ascii="Book Antiqua" w:hAnsi="Book Antiqua"/>
          <w:i/>
          <w:iCs/>
          <w:sz w:val="28"/>
          <w:szCs w:val="28"/>
        </w:rPr>
        <w:t>We opened the first center in January 1994.</w:t>
      </w:r>
      <w:r w:rsidRPr="003E75C9">
        <w:rPr>
          <w:rFonts w:ascii="Book Antiqua" w:hAnsi="Book Antiqua"/>
          <w:sz w:val="28"/>
          <w:szCs w:val="28"/>
        </w:rPr>
        <w:t xml:space="preserve">. Also, avoid using virgules (or hyphens) with numerals to give dates, especially if your readers could confuse the order of the day and month: </w:t>
      </w:r>
      <w:r w:rsidRPr="003E75C9">
        <w:rPr>
          <w:rFonts w:ascii="Book Antiqua" w:hAnsi="Book Antiqua"/>
          <w:i/>
          <w:iCs/>
          <w:sz w:val="28"/>
          <w:szCs w:val="28"/>
        </w:rPr>
        <w:t>2/11/94, 11-16-1993</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When not including a specific date, do not separate the month and year with a comma. Including the year is not always necessary in documents with a limited shelf life; however, noting the month and year of publication in an inconspicuous place may be useful. Do not follow numerals used with dates by </w:t>
      </w:r>
      <w:proofErr w:type="spellStart"/>
      <w:r w:rsidRPr="003E75C9">
        <w:rPr>
          <w:rFonts w:ascii="Book Antiqua" w:hAnsi="Book Antiqua"/>
          <w:i/>
          <w:iCs/>
          <w:sz w:val="28"/>
          <w:szCs w:val="28"/>
        </w:rPr>
        <w:t>nd</w:t>
      </w:r>
      <w:proofErr w:type="spellEnd"/>
      <w:r w:rsidRPr="003E75C9">
        <w:rPr>
          <w:rFonts w:ascii="Book Antiqua" w:hAnsi="Book Antiqua"/>
          <w:i/>
          <w:iCs/>
          <w:sz w:val="28"/>
          <w:szCs w:val="28"/>
        </w:rPr>
        <w:t xml:space="preserve">, rd, </w:t>
      </w:r>
      <w:proofErr w:type="spellStart"/>
      <w:r w:rsidRPr="003E75C9">
        <w:rPr>
          <w:rFonts w:ascii="Book Antiqua" w:hAnsi="Book Antiqua"/>
          <w:i/>
          <w:iCs/>
          <w:sz w:val="28"/>
          <w:szCs w:val="28"/>
        </w:rPr>
        <w:t>st</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th</w:t>
      </w:r>
      <w:proofErr w:type="spellEnd"/>
      <w:r w:rsidRPr="003E75C9">
        <w:rPr>
          <w:rFonts w:ascii="Book Antiqua" w:hAnsi="Book Antiqua"/>
          <w:i/>
          <w:iCs/>
          <w:sz w:val="28"/>
          <w:szCs w:val="28"/>
        </w:rPr>
        <w:t>.</w:t>
      </w:r>
      <w:r w:rsidRPr="003E75C9">
        <w:rPr>
          <w:rFonts w:ascii="Book Antiqua" w:hAnsi="Book Antiqua"/>
          <w:sz w:val="28"/>
          <w:szCs w:val="28"/>
        </w:rPr>
        <w:t xml:space="preserve"> See </w:t>
      </w:r>
      <w:hyperlink r:id="rId379"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380"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381" w:anchor="days of the week" w:history="1">
        <w:r w:rsidRPr="003E75C9">
          <w:rPr>
            <w:rFonts w:ascii="Book Antiqua" w:hAnsi="Book Antiqua"/>
            <w:b/>
            <w:bCs/>
            <w:color w:val="0000FF"/>
            <w:sz w:val="28"/>
            <w:szCs w:val="28"/>
            <w:u w:val="single"/>
          </w:rPr>
          <w:t>days of the week</w:t>
        </w:r>
      </w:hyperlink>
      <w:r w:rsidRPr="003E75C9">
        <w:rPr>
          <w:rFonts w:ascii="Book Antiqua" w:hAnsi="Book Antiqua"/>
          <w:b/>
          <w:bCs/>
          <w:sz w:val="28"/>
          <w:szCs w:val="28"/>
        </w:rPr>
        <w:t xml:space="preserve">, </w:t>
      </w:r>
      <w:hyperlink r:id="rId382"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383"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384"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 xml:space="preserve">, </w:t>
      </w:r>
      <w:hyperlink r:id="rId385"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examples of the preferred styles for punctuating times and dates (in correspondence, spell out the names of months):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begin </w:t>
      </w:r>
      <w:r w:rsidRPr="003E75C9">
        <w:rPr>
          <w:rFonts w:ascii="Book Antiqua" w:hAnsi="Book Antiqua"/>
          <w:i/>
          <w:iCs/>
          <w:sz w:val="28"/>
          <w:szCs w:val="28"/>
        </w:rPr>
        <w:t>Monday, Sept. 2, 2003,</w:t>
      </w:r>
      <w:r w:rsidRPr="003E75C9">
        <w:rPr>
          <w:rFonts w:ascii="Book Antiqua" w:hAnsi="Book Antiqua"/>
          <w:sz w:val="28"/>
          <w:szCs w:val="28"/>
        </w:rPr>
        <w:t xml:space="preserve"> at the high school. [Note commas after the day of the week and the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w:t>
      </w:r>
      <w:r w:rsidRPr="003E75C9">
        <w:rPr>
          <w:rFonts w:ascii="Book Antiqua" w:hAnsi="Book Antiqua"/>
          <w:i/>
          <w:iCs/>
          <w:sz w:val="28"/>
          <w:szCs w:val="28"/>
        </w:rPr>
        <w:t>Sept. 3</w:t>
      </w:r>
      <w:r w:rsidRPr="003E75C9">
        <w:rPr>
          <w:rFonts w:ascii="Book Antiqua" w:hAnsi="Book Antiqua"/>
          <w:sz w:val="28"/>
          <w:szCs w:val="28"/>
        </w:rPr>
        <w:t xml:space="preserve"> last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w:t>
      </w:r>
      <w:r w:rsidRPr="003E75C9">
        <w:rPr>
          <w:rFonts w:ascii="Book Antiqua" w:hAnsi="Book Antiqua"/>
          <w:i/>
          <w:iCs/>
          <w:sz w:val="28"/>
          <w:szCs w:val="28"/>
        </w:rPr>
        <w:t>Tuesday</w:t>
      </w:r>
      <w:r w:rsidRPr="003E75C9">
        <w:rPr>
          <w:rFonts w:ascii="Book Antiqua" w:hAnsi="Book Antiqua"/>
          <w:sz w:val="28"/>
          <w:szCs w:val="28"/>
        </w:rPr>
        <w:t xml:space="preserve"> in Benton County.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Classes began in </w:t>
      </w:r>
      <w:r w:rsidRPr="003E75C9">
        <w:rPr>
          <w:rFonts w:ascii="Book Antiqua" w:hAnsi="Book Antiqua"/>
          <w:i/>
          <w:iCs/>
          <w:sz w:val="28"/>
          <w:szCs w:val="28"/>
        </w:rPr>
        <w:t>September</w:t>
      </w:r>
      <w:r w:rsidRPr="003E75C9">
        <w:rPr>
          <w:rFonts w:ascii="Book Antiqua" w:hAnsi="Book Antiqua"/>
          <w:sz w:val="28"/>
          <w:szCs w:val="28"/>
        </w:rPr>
        <w:t xml:space="preserve"> throughout the school district.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most recent course changes took place in </w:t>
      </w:r>
      <w:r w:rsidRPr="003E75C9">
        <w:rPr>
          <w:rFonts w:ascii="Book Antiqua" w:hAnsi="Book Antiqua"/>
          <w:i/>
          <w:iCs/>
          <w:sz w:val="28"/>
          <w:szCs w:val="28"/>
        </w:rPr>
        <w:t>September 2000</w:t>
      </w:r>
      <w:r w:rsidRPr="003E75C9">
        <w:rPr>
          <w:rFonts w:ascii="Book Antiqua" w:hAnsi="Book Antiqua"/>
          <w:sz w:val="28"/>
          <w:szCs w:val="28"/>
        </w:rPr>
        <w:t xml:space="preserve"> in Benton County. [No commas separating the year from the month and the rest of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Monday, June 16, 2003,</w:t>
      </w:r>
      <w:r w:rsidRPr="003E75C9">
        <w:rPr>
          <w:rFonts w:ascii="Book Antiqua" w:hAnsi="Book Antiqua"/>
          <w:sz w:val="28"/>
          <w:szCs w:val="28"/>
        </w:rPr>
        <w:t xml:space="preserve"> near Silverdale. [No comma after the time, but note commas after the day of the week and the year.]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Monday</w:t>
      </w:r>
      <w:r w:rsidRPr="003E75C9">
        <w:rPr>
          <w:rFonts w:ascii="Book Antiqua" w:hAnsi="Book Antiqua"/>
          <w:sz w:val="28"/>
          <w:szCs w:val="28"/>
        </w:rPr>
        <w:t xml:space="preserve"> near Silverdale.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begins at </w:t>
      </w:r>
      <w:r w:rsidRPr="003E75C9">
        <w:rPr>
          <w:rFonts w:ascii="Book Antiqua" w:hAnsi="Book Antiqua"/>
          <w:i/>
          <w:iCs/>
          <w:sz w:val="28"/>
          <w:szCs w:val="28"/>
        </w:rPr>
        <w:t>10 a.m. June 16</w:t>
      </w:r>
      <w:r w:rsidRPr="003E75C9">
        <w:rPr>
          <w:rFonts w:ascii="Book Antiqua" w:hAnsi="Book Antiqua"/>
          <w:sz w:val="28"/>
          <w:szCs w:val="28"/>
        </w:rPr>
        <w:t xml:space="preserve"> near Silverdale.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will run from </w:t>
      </w:r>
      <w:r w:rsidRPr="003E75C9">
        <w:rPr>
          <w:rFonts w:ascii="Book Antiqua" w:hAnsi="Book Antiqua"/>
          <w:i/>
          <w:iCs/>
          <w:sz w:val="28"/>
          <w:szCs w:val="28"/>
        </w:rPr>
        <w:t>Monday through Friday, June 16-20</w:t>
      </w:r>
      <w:r w:rsidRPr="003E75C9">
        <w:rPr>
          <w:rFonts w:ascii="Book Antiqua" w:hAnsi="Book Antiqua"/>
          <w:sz w:val="28"/>
          <w:szCs w:val="28"/>
        </w:rPr>
        <w:t xml:space="preserve">, except during rush hours. [If possible, use an </w:t>
      </w:r>
      <w:hyperlink r:id="rId386" w:anchor="dash" w:history="1">
        <w:r w:rsidRPr="003E75C9">
          <w:rPr>
            <w:rFonts w:ascii="Book Antiqua" w:hAnsi="Book Antiqua"/>
            <w:i/>
            <w:iCs/>
            <w:color w:val="0000FF"/>
            <w:sz w:val="28"/>
            <w:szCs w:val="28"/>
            <w:u w:val="single"/>
          </w:rPr>
          <w:t>en dash</w:t>
        </w:r>
      </w:hyperlink>
      <w:r w:rsidRPr="003E75C9">
        <w:rPr>
          <w:rFonts w:ascii="Book Antiqua" w:hAnsi="Book Antiqua"/>
          <w:sz w:val="28"/>
          <w:szCs w:val="28"/>
        </w:rPr>
        <w:t xml:space="preserve"> instead of a hyphen when giving a range.]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from </w:t>
      </w:r>
      <w:r w:rsidRPr="003E75C9">
        <w:rPr>
          <w:rFonts w:ascii="Book Antiqua" w:hAnsi="Book Antiqua"/>
          <w:i/>
          <w:iCs/>
          <w:sz w:val="28"/>
          <w:szCs w:val="28"/>
        </w:rPr>
        <w:t>May 15-19, 2000,</w:t>
      </w:r>
      <w:r w:rsidRPr="003E75C9">
        <w:rPr>
          <w:rFonts w:ascii="Book Antiqua" w:hAnsi="Book Antiqua"/>
          <w:sz w:val="28"/>
          <w:szCs w:val="28"/>
        </w:rPr>
        <w:t xml:space="preserve"> did not disrupt rush-hour traffic. [If possible, use an </w:t>
      </w:r>
      <w:hyperlink r:id="rId387" w:anchor="dash" w:history="1">
        <w:r w:rsidRPr="003E75C9">
          <w:rPr>
            <w:rFonts w:ascii="Book Antiqua" w:hAnsi="Book Antiqua"/>
            <w:i/>
            <w:iCs/>
            <w:color w:val="0000FF"/>
            <w:sz w:val="28"/>
            <w:szCs w:val="28"/>
            <w:u w:val="single"/>
          </w:rPr>
          <w:t>en dash</w:t>
        </w:r>
      </w:hyperlink>
      <w:r w:rsidRPr="003E75C9">
        <w:rPr>
          <w:rFonts w:ascii="Book Antiqua" w:hAnsi="Book Antiqua"/>
          <w:sz w:val="28"/>
          <w:szCs w:val="28"/>
        </w:rPr>
        <w:t xml:space="preserve"> instead of a hyphen when giving a range.]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road closure in </w:t>
      </w:r>
      <w:r w:rsidRPr="003E75C9">
        <w:rPr>
          <w:rFonts w:ascii="Book Antiqua" w:hAnsi="Book Antiqua"/>
          <w:i/>
          <w:iCs/>
          <w:sz w:val="28"/>
          <w:szCs w:val="28"/>
        </w:rPr>
        <w:t>May 2000</w:t>
      </w:r>
      <w:r w:rsidRPr="003E75C9">
        <w:rPr>
          <w:rFonts w:ascii="Book Antiqua" w:hAnsi="Book Antiqua"/>
          <w:sz w:val="28"/>
          <w:szCs w:val="28"/>
        </w:rPr>
        <w:t xml:space="preserve"> did not disrupt rush-hour traffic.</w:t>
      </w:r>
    </w:p>
    <w:p w:rsidR="00BE4482" w:rsidRPr="003E75C9" w:rsidRDefault="00BE4482" w:rsidP="003E75C9">
      <w:pPr>
        <w:pStyle w:val="NoSpacing"/>
        <w:spacing w:line="360" w:lineRule="auto"/>
        <w:rPr>
          <w:rFonts w:ascii="Book Antiqua" w:hAnsi="Book Antiqua"/>
          <w:sz w:val="28"/>
          <w:szCs w:val="28"/>
        </w:rPr>
      </w:pPr>
      <w:bookmarkStart w:id="469" w:name="day_care"/>
      <w:r w:rsidRPr="003E75C9">
        <w:rPr>
          <w:rFonts w:ascii="Book Antiqua" w:hAnsi="Book Antiqua"/>
          <w:b/>
          <w:bCs/>
          <w:sz w:val="28"/>
          <w:szCs w:val="28"/>
        </w:rPr>
        <w:t>day care</w:t>
      </w:r>
      <w:bookmarkEnd w:id="469"/>
      <w:r w:rsidRPr="003E75C9">
        <w:rPr>
          <w:rFonts w:ascii="Book Antiqua" w:hAnsi="Book Antiqua"/>
          <w:b/>
          <w:bCs/>
          <w:sz w:val="28"/>
          <w:szCs w:val="28"/>
        </w:rPr>
        <w:t>, day-care</w:t>
      </w:r>
      <w:r w:rsidRPr="003E75C9">
        <w:rPr>
          <w:rFonts w:ascii="Book Antiqua" w:hAnsi="Book Antiqua"/>
          <w:sz w:val="28"/>
          <w:szCs w:val="28"/>
        </w:rPr>
        <w:t xml:space="preserve"> Hyphenate as an adjective: </w:t>
      </w:r>
      <w:r w:rsidRPr="003E75C9">
        <w:rPr>
          <w:rFonts w:ascii="Book Antiqua" w:hAnsi="Book Antiqua"/>
          <w:i/>
          <w:iCs/>
          <w:sz w:val="28"/>
          <w:szCs w:val="28"/>
        </w:rPr>
        <w:t>His sister uses a day-care center in downtown Philadelphia.</w:t>
      </w:r>
      <w:r w:rsidRPr="003E75C9">
        <w:rPr>
          <w:rFonts w:ascii="Book Antiqua" w:hAnsi="Book Antiqua"/>
          <w:sz w:val="28"/>
          <w:szCs w:val="28"/>
        </w:rPr>
        <w:t xml:space="preserve"> Don't hyphenate as a noun: </w:t>
      </w:r>
      <w:r w:rsidRPr="003E75C9">
        <w:rPr>
          <w:rFonts w:ascii="Book Antiqua" w:hAnsi="Book Antiqua"/>
          <w:i/>
          <w:iCs/>
          <w:sz w:val="28"/>
          <w:szCs w:val="28"/>
        </w:rPr>
        <w:t>She searched months for affordable day care.</w:t>
      </w:r>
    </w:p>
    <w:p w:rsidR="00BE4482" w:rsidRPr="003E75C9" w:rsidRDefault="00BE4482" w:rsidP="003E75C9">
      <w:pPr>
        <w:pStyle w:val="NoSpacing"/>
        <w:spacing w:line="360" w:lineRule="auto"/>
        <w:rPr>
          <w:rFonts w:ascii="Book Antiqua" w:hAnsi="Book Antiqua"/>
          <w:sz w:val="28"/>
          <w:szCs w:val="28"/>
        </w:rPr>
      </w:pPr>
      <w:bookmarkStart w:id="470" w:name="daylight"/>
      <w:r w:rsidRPr="003E75C9">
        <w:rPr>
          <w:rFonts w:ascii="Book Antiqua" w:hAnsi="Book Antiqua"/>
          <w:b/>
          <w:bCs/>
          <w:sz w:val="28"/>
          <w:szCs w:val="28"/>
        </w:rPr>
        <w:t>daylight saving time</w:t>
      </w:r>
      <w:bookmarkEnd w:id="470"/>
      <w:r w:rsidRPr="003E75C9">
        <w:rPr>
          <w:rFonts w:ascii="Book Antiqua" w:hAnsi="Book Antiqua"/>
          <w:sz w:val="28"/>
          <w:szCs w:val="28"/>
        </w:rPr>
        <w:t xml:space="preserve"> Not </w:t>
      </w:r>
      <w:r w:rsidRPr="003E75C9">
        <w:rPr>
          <w:rFonts w:ascii="Book Antiqua" w:hAnsi="Book Antiqua"/>
          <w:i/>
          <w:iCs/>
          <w:sz w:val="28"/>
          <w:szCs w:val="28"/>
        </w:rPr>
        <w:t>savings</w:t>
      </w:r>
      <w:r w:rsidRPr="003E75C9">
        <w:rPr>
          <w:rFonts w:ascii="Book Antiqua" w:hAnsi="Book Antiqua"/>
          <w:sz w:val="28"/>
          <w:szCs w:val="28"/>
        </w:rPr>
        <w:t>. No hyphen. Always lowercase. FYI, daylight saving time starts at 2 a.m. on the second Sunday of March and ends at 2 a.m. on the first Sunday of November, except in areas that exempt themselves.</w:t>
      </w:r>
    </w:p>
    <w:p w:rsidR="00BE4482" w:rsidRPr="003E75C9" w:rsidRDefault="00BE4482" w:rsidP="003E75C9">
      <w:pPr>
        <w:pStyle w:val="NoSpacing"/>
        <w:spacing w:line="360" w:lineRule="auto"/>
        <w:rPr>
          <w:rFonts w:ascii="Book Antiqua" w:hAnsi="Book Antiqua"/>
          <w:sz w:val="28"/>
          <w:szCs w:val="28"/>
        </w:rPr>
      </w:pPr>
      <w:bookmarkStart w:id="471" w:name="days_of_the_week"/>
      <w:r w:rsidRPr="003E75C9">
        <w:rPr>
          <w:rFonts w:ascii="Book Antiqua" w:hAnsi="Book Antiqua"/>
          <w:b/>
          <w:bCs/>
          <w:sz w:val="28"/>
          <w:szCs w:val="28"/>
        </w:rPr>
        <w:lastRenderedPageBreak/>
        <w:t>days of the week</w:t>
      </w:r>
      <w:bookmarkEnd w:id="471"/>
      <w:r w:rsidRPr="003E75C9">
        <w:rPr>
          <w:rFonts w:ascii="Book Antiqua" w:hAnsi="Book Antiqua"/>
          <w:sz w:val="28"/>
          <w:szCs w:val="28"/>
        </w:rPr>
        <w:t xml:space="preserve"> Always capitalize days of the week. Don't abbreviate unless needed in a chart or table: </w:t>
      </w:r>
      <w:r w:rsidRPr="003E75C9">
        <w:rPr>
          <w:rFonts w:ascii="Book Antiqua" w:hAnsi="Book Antiqua"/>
          <w:i/>
          <w:iCs/>
          <w:sz w:val="28"/>
          <w:szCs w:val="28"/>
        </w:rPr>
        <w:t>Sun, Mon, Tue, Wed, Thu, Fri, Sat</w:t>
      </w:r>
      <w:r w:rsidRPr="003E75C9">
        <w:rPr>
          <w:rFonts w:ascii="Book Antiqua" w:hAnsi="Book Antiqua"/>
          <w:sz w:val="28"/>
          <w:szCs w:val="28"/>
        </w:rPr>
        <w:t xml:space="preserve"> (no periods). See </w:t>
      </w:r>
      <w:hyperlink r:id="rId388"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2" w:name="daytime"/>
      <w:r w:rsidRPr="003E75C9">
        <w:rPr>
          <w:rFonts w:ascii="Book Antiqua" w:hAnsi="Book Antiqua"/>
          <w:b/>
          <w:bCs/>
          <w:sz w:val="28"/>
          <w:szCs w:val="28"/>
        </w:rPr>
        <w:t>daytime</w:t>
      </w:r>
      <w:bookmarkEnd w:id="47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473" w:name="dead_end"/>
      <w:r w:rsidRPr="003E75C9">
        <w:rPr>
          <w:rFonts w:ascii="Book Antiqua" w:hAnsi="Book Antiqua"/>
          <w:b/>
          <w:bCs/>
          <w:sz w:val="28"/>
          <w:szCs w:val="28"/>
        </w:rPr>
        <w:t>dead end</w:t>
      </w:r>
      <w:bookmarkEnd w:id="473"/>
      <w:r w:rsidRPr="003E75C9">
        <w:rPr>
          <w:rFonts w:ascii="Book Antiqua" w:hAnsi="Book Antiqua"/>
          <w:sz w:val="28"/>
          <w:szCs w:val="28"/>
        </w:rPr>
        <w:t xml:space="preserve"> (n.), </w:t>
      </w:r>
      <w:r w:rsidRPr="003E75C9">
        <w:rPr>
          <w:rFonts w:ascii="Book Antiqua" w:hAnsi="Book Antiqua"/>
          <w:b/>
          <w:bCs/>
          <w:sz w:val="28"/>
          <w:szCs w:val="28"/>
        </w:rPr>
        <w:t>dead-end</w:t>
      </w:r>
      <w:r w:rsidRPr="003E75C9">
        <w:rPr>
          <w:rFonts w:ascii="Book Antiqua" w:hAnsi="Book Antiqua"/>
          <w:sz w:val="28"/>
          <w:szCs w:val="28"/>
        </w:rPr>
        <w:t xml:space="preserve"> (adj. and v.) </w:t>
      </w:r>
      <w:r w:rsidRPr="003E75C9">
        <w:rPr>
          <w:rFonts w:ascii="Book Antiqua" w:hAnsi="Book Antiqua"/>
          <w:i/>
          <w:iCs/>
          <w:sz w:val="28"/>
          <w:szCs w:val="28"/>
        </w:rPr>
        <w:t>The street is a dead end. Comedian Stephen Wright lived on a one-way dead-end street. The street dead-ended at an empty lot.</w:t>
      </w:r>
    </w:p>
    <w:p w:rsidR="00BE4482" w:rsidRPr="003E75C9" w:rsidRDefault="00BE4482" w:rsidP="003E75C9">
      <w:pPr>
        <w:pStyle w:val="NoSpacing"/>
        <w:spacing w:line="360" w:lineRule="auto"/>
        <w:rPr>
          <w:rFonts w:ascii="Book Antiqua" w:hAnsi="Book Antiqua"/>
          <w:sz w:val="28"/>
          <w:szCs w:val="28"/>
        </w:rPr>
      </w:pPr>
      <w:bookmarkStart w:id="474" w:name="decades"/>
      <w:r w:rsidRPr="003E75C9">
        <w:rPr>
          <w:rFonts w:ascii="Book Antiqua" w:hAnsi="Book Antiqua"/>
          <w:b/>
          <w:bCs/>
          <w:sz w:val="28"/>
          <w:szCs w:val="28"/>
        </w:rPr>
        <w:t>decades</w:t>
      </w:r>
      <w:bookmarkEnd w:id="474"/>
      <w:r w:rsidRPr="003E75C9">
        <w:rPr>
          <w:rFonts w:ascii="Book Antiqua" w:hAnsi="Book Antiqua"/>
          <w:sz w:val="28"/>
          <w:szCs w:val="28"/>
        </w:rPr>
        <w:t xml:space="preserve"> Use numerals to show decades of history. Use an apostrophe to show numerals are left out. Show plural by adding the letter </w:t>
      </w:r>
      <w:r w:rsidRPr="003E75C9">
        <w:rPr>
          <w:rFonts w:ascii="Book Antiqua" w:hAnsi="Book Antiqua"/>
          <w:i/>
          <w:iCs/>
          <w:sz w:val="28"/>
          <w:szCs w:val="28"/>
        </w:rPr>
        <w:t>s</w:t>
      </w:r>
      <w:r w:rsidRPr="003E75C9">
        <w:rPr>
          <w:rFonts w:ascii="Book Antiqua" w:hAnsi="Book Antiqua"/>
          <w:sz w:val="28"/>
          <w:szCs w:val="28"/>
        </w:rPr>
        <w:t xml:space="preserve"> (no apostrophe): </w:t>
      </w:r>
      <w:r w:rsidRPr="003E75C9">
        <w:rPr>
          <w:rFonts w:ascii="Book Antiqua" w:hAnsi="Book Antiqua"/>
          <w:i/>
          <w:iCs/>
          <w:sz w:val="28"/>
          <w:szCs w:val="28"/>
        </w:rPr>
        <w:t>the '50s, the 1990s, the mid-1930s</w:t>
      </w:r>
      <w:r w:rsidRPr="003E75C9">
        <w:rPr>
          <w:rFonts w:ascii="Book Antiqua" w:hAnsi="Book Antiqua"/>
          <w:sz w:val="28"/>
          <w:szCs w:val="28"/>
        </w:rPr>
        <w:t xml:space="preserve">. See </w:t>
      </w:r>
      <w:hyperlink r:id="rId389"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390" w:anchor="millennium" w:history="1">
        <w:r w:rsidRPr="003E75C9">
          <w:rPr>
            <w:rFonts w:ascii="Book Antiqua" w:hAnsi="Book Antiqua"/>
            <w:b/>
            <w:bCs/>
            <w:color w:val="0000FF"/>
            <w:sz w:val="28"/>
            <w:szCs w:val="28"/>
            <w:u w:val="single"/>
          </w:rPr>
          <w:t>millennium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5" w:name="decease"/>
      <w:r w:rsidRPr="003E75C9">
        <w:rPr>
          <w:rFonts w:ascii="Book Antiqua" w:hAnsi="Book Antiqua"/>
          <w:b/>
          <w:bCs/>
          <w:sz w:val="28"/>
          <w:szCs w:val="28"/>
        </w:rPr>
        <w:t>decease, deceased</w:t>
      </w:r>
      <w:bookmarkEnd w:id="475"/>
      <w:r w:rsidRPr="003E75C9">
        <w:rPr>
          <w:rFonts w:ascii="Book Antiqua" w:hAnsi="Book Antiqua"/>
          <w:sz w:val="28"/>
          <w:szCs w:val="28"/>
        </w:rPr>
        <w:t xml:space="preserve"> Formal, euphemisms. Consider using </w:t>
      </w:r>
      <w:r w:rsidRPr="003E75C9">
        <w:rPr>
          <w:rFonts w:ascii="Book Antiqua" w:hAnsi="Book Antiqua"/>
          <w:i/>
          <w:iCs/>
          <w:sz w:val="28"/>
          <w:szCs w:val="28"/>
        </w:rPr>
        <w:t>die, death</w:t>
      </w:r>
      <w:r w:rsidRPr="003E75C9">
        <w:rPr>
          <w:rFonts w:ascii="Book Antiqua" w:hAnsi="Book Antiqua"/>
          <w:sz w:val="28"/>
          <w:szCs w:val="28"/>
        </w:rPr>
        <w:t xml:space="preserve"> or </w:t>
      </w:r>
      <w:r w:rsidRPr="003E75C9">
        <w:rPr>
          <w:rFonts w:ascii="Book Antiqua" w:hAnsi="Book Antiqua"/>
          <w:i/>
          <w:iCs/>
          <w:sz w:val="28"/>
          <w:szCs w:val="28"/>
        </w:rPr>
        <w:t>dead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476" w:name="decimals"/>
      <w:r w:rsidRPr="003E75C9">
        <w:rPr>
          <w:rFonts w:ascii="Book Antiqua" w:hAnsi="Book Antiqua"/>
          <w:b/>
          <w:bCs/>
          <w:sz w:val="28"/>
          <w:szCs w:val="28"/>
        </w:rPr>
        <w:t>decimals</w:t>
      </w:r>
      <w:bookmarkEnd w:id="476"/>
      <w:r w:rsidRPr="003E75C9">
        <w:rPr>
          <w:rFonts w:ascii="Book Antiqua" w:hAnsi="Book Antiqua"/>
          <w:sz w:val="28"/>
          <w:szCs w:val="28"/>
        </w:rPr>
        <w:t xml:space="preserve"> Avoid going beyond two places after the decimal point. For amounts less than 1 percent, put the numeral zero before the decimal point: </w:t>
      </w:r>
      <w:r w:rsidRPr="003E75C9">
        <w:rPr>
          <w:rFonts w:ascii="Book Antiqua" w:hAnsi="Book Antiqua"/>
          <w:i/>
          <w:iCs/>
          <w:sz w:val="28"/>
          <w:szCs w:val="28"/>
        </w:rPr>
        <w:t>0.07</w:t>
      </w:r>
      <w:r w:rsidRPr="003E75C9">
        <w:rPr>
          <w:rFonts w:ascii="Book Antiqua" w:hAnsi="Book Antiqua"/>
          <w:sz w:val="28"/>
          <w:szCs w:val="28"/>
        </w:rPr>
        <w:t xml:space="preserve">. See </w:t>
      </w:r>
      <w:hyperlink r:id="rId391" w:anchor="fractions" w:history="1">
        <w:r w:rsidRPr="003E75C9">
          <w:rPr>
            <w:rFonts w:ascii="Book Antiqua" w:hAnsi="Book Antiqua"/>
            <w:b/>
            <w:bCs/>
            <w:color w:val="0000FF"/>
            <w:sz w:val="28"/>
            <w:szCs w:val="28"/>
            <w:u w:val="single"/>
          </w:rPr>
          <w:t>fractions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7" w:name="decimate"/>
      <w:r w:rsidRPr="003E75C9">
        <w:rPr>
          <w:rFonts w:ascii="Book Antiqua" w:hAnsi="Book Antiqua"/>
          <w:b/>
          <w:bCs/>
          <w:sz w:val="28"/>
          <w:szCs w:val="28"/>
        </w:rPr>
        <w:t>decimate</w:t>
      </w:r>
      <w:bookmarkEnd w:id="477"/>
      <w:r w:rsidRPr="003E75C9">
        <w:rPr>
          <w:rFonts w:ascii="Book Antiqua" w:hAnsi="Book Antiqua"/>
          <w:sz w:val="28"/>
          <w:szCs w:val="28"/>
        </w:rPr>
        <w:t xml:space="preserve"> Commonly misused. Remember that the Romans used this word centuries ago to mean killing only one in every 10 of their enemies. They didn't use it to mean killing all their enemies. To </w:t>
      </w:r>
      <w:r w:rsidRPr="003E75C9">
        <w:rPr>
          <w:rFonts w:ascii="Book Antiqua" w:hAnsi="Book Antiqua"/>
          <w:i/>
          <w:iCs/>
          <w:sz w:val="28"/>
          <w:szCs w:val="28"/>
        </w:rPr>
        <w:t>decimate</w:t>
      </w:r>
      <w:r w:rsidRPr="003E75C9">
        <w:rPr>
          <w:rFonts w:ascii="Book Antiqua" w:hAnsi="Book Antiqua"/>
          <w:sz w:val="28"/>
          <w:szCs w:val="28"/>
        </w:rPr>
        <w:t xml:space="preserve"> now means "to destroy </w:t>
      </w:r>
      <w:r w:rsidRPr="003E75C9">
        <w:rPr>
          <w:rFonts w:ascii="Book Antiqua" w:hAnsi="Book Antiqua"/>
          <w:i/>
          <w:iCs/>
          <w:sz w:val="28"/>
          <w:szCs w:val="28"/>
        </w:rPr>
        <w:t>a large part of something</w:t>
      </w:r>
      <w:r w:rsidRPr="003E75C9">
        <w:rPr>
          <w:rFonts w:ascii="Book Antiqua" w:hAnsi="Book Antiqua"/>
          <w:sz w:val="28"/>
          <w:szCs w:val="28"/>
        </w:rPr>
        <w:t xml:space="preserve"> or to kill </w:t>
      </w:r>
      <w:r w:rsidRPr="003E75C9">
        <w:rPr>
          <w:rFonts w:ascii="Book Antiqua" w:hAnsi="Book Antiqua"/>
          <w:i/>
          <w:iCs/>
          <w:sz w:val="28"/>
          <w:szCs w:val="28"/>
        </w:rPr>
        <w:t>many</w:t>
      </w:r>
      <w:r w:rsidRPr="003E75C9">
        <w:rPr>
          <w:rFonts w:ascii="Book Antiqua" w:hAnsi="Book Antiqua"/>
          <w:sz w:val="28"/>
          <w:szCs w:val="28"/>
        </w:rPr>
        <w:t xml:space="preserve"> people." Don't use it to mean simply </w:t>
      </w:r>
      <w:r w:rsidRPr="003E75C9">
        <w:rPr>
          <w:rFonts w:ascii="Book Antiqua" w:hAnsi="Book Antiqua"/>
          <w:i/>
          <w:iCs/>
          <w:sz w:val="28"/>
          <w:szCs w:val="28"/>
        </w:rPr>
        <w:t>destroy</w:t>
      </w:r>
      <w:r w:rsidRPr="003E75C9">
        <w:rPr>
          <w:rFonts w:ascii="Book Antiqua" w:hAnsi="Book Antiqua"/>
          <w:sz w:val="28"/>
          <w:szCs w:val="28"/>
        </w:rPr>
        <w:t xml:space="preserve"> or </w:t>
      </w:r>
      <w:r w:rsidRPr="003E75C9">
        <w:rPr>
          <w:rFonts w:ascii="Book Antiqua" w:hAnsi="Book Antiqua"/>
          <w:i/>
          <w:iCs/>
          <w:sz w:val="28"/>
          <w:szCs w:val="28"/>
        </w:rPr>
        <w:t>annihilate, demolish</w:t>
      </w:r>
      <w:r w:rsidRPr="003E75C9">
        <w:rPr>
          <w:rFonts w:ascii="Book Antiqua" w:hAnsi="Book Antiqua"/>
          <w:sz w:val="28"/>
          <w:szCs w:val="28"/>
        </w:rPr>
        <w:t xml:space="preserve"> or </w:t>
      </w:r>
      <w:r w:rsidRPr="003E75C9">
        <w:rPr>
          <w:rFonts w:ascii="Book Antiqua" w:hAnsi="Book Antiqua"/>
          <w:i/>
          <w:iCs/>
          <w:sz w:val="28"/>
          <w:szCs w:val="28"/>
        </w:rPr>
        <w:t>wipe out</w:t>
      </w:r>
      <w:r w:rsidRPr="003E75C9">
        <w:rPr>
          <w:rFonts w:ascii="Book Antiqua" w:hAnsi="Book Antiqua"/>
          <w:sz w:val="28"/>
          <w:szCs w:val="28"/>
        </w:rPr>
        <w:t xml:space="preserve">, all of which imply doing away with something completely. And don't use </w:t>
      </w:r>
      <w:r w:rsidRPr="003E75C9">
        <w:rPr>
          <w:rFonts w:ascii="Book Antiqua" w:hAnsi="Book Antiqua"/>
          <w:i/>
          <w:iCs/>
          <w:sz w:val="28"/>
          <w:szCs w:val="28"/>
        </w:rPr>
        <w:t>decimate</w:t>
      </w:r>
      <w:r w:rsidRPr="003E75C9">
        <w:rPr>
          <w:rFonts w:ascii="Book Antiqua" w:hAnsi="Book Antiqua"/>
          <w:sz w:val="28"/>
          <w:szCs w:val="28"/>
        </w:rPr>
        <w:t xml:space="preserve"> to mean something less significant, such as </w:t>
      </w:r>
      <w:r w:rsidRPr="003E75C9">
        <w:rPr>
          <w:rFonts w:ascii="Book Antiqua" w:hAnsi="Book Antiqua"/>
          <w:i/>
          <w:iCs/>
          <w:sz w:val="28"/>
          <w:szCs w:val="28"/>
        </w:rPr>
        <w:t>break, damage, defeat, hamper, kill</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Use one of the stronger or weaker alternative words if that's what you mean. See </w:t>
      </w:r>
      <w:hyperlink r:id="rId392" w:anchor="demolish" w:history="1">
        <w:r w:rsidRPr="003E75C9">
          <w:rPr>
            <w:rFonts w:ascii="Book Antiqua" w:hAnsi="Book Antiqua"/>
            <w:b/>
            <w:bCs/>
            <w:color w:val="0000FF"/>
            <w:sz w:val="28"/>
            <w:szCs w:val="28"/>
            <w:u w:val="single"/>
          </w:rPr>
          <w:t>demolish, destroy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78" w:name="decision-maker"/>
      <w:r w:rsidRPr="003E75C9">
        <w:rPr>
          <w:rFonts w:ascii="Book Antiqua" w:hAnsi="Book Antiqua"/>
          <w:b/>
          <w:bCs/>
          <w:sz w:val="28"/>
          <w:szCs w:val="28"/>
        </w:rPr>
        <w:t>decision-maker</w:t>
      </w:r>
      <w:bookmarkEnd w:id="478"/>
      <w:r w:rsidRPr="003E75C9">
        <w:rPr>
          <w:rFonts w:ascii="Book Antiqua" w:hAnsi="Book Antiqua"/>
          <w:sz w:val="28"/>
          <w:szCs w:val="28"/>
        </w:rPr>
        <w:t xml:space="preserve"> (n.), </w:t>
      </w:r>
      <w:r w:rsidRPr="003E75C9">
        <w:rPr>
          <w:rFonts w:ascii="Book Antiqua" w:hAnsi="Book Antiqua"/>
          <w:b/>
          <w:bCs/>
          <w:sz w:val="28"/>
          <w:szCs w:val="28"/>
        </w:rPr>
        <w:t>decision-making</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479" w:name="deductible"/>
      <w:r w:rsidRPr="003E75C9">
        <w:rPr>
          <w:rFonts w:ascii="Book Antiqua" w:hAnsi="Book Antiqua"/>
          <w:b/>
          <w:bCs/>
          <w:sz w:val="28"/>
          <w:szCs w:val="28"/>
        </w:rPr>
        <w:t>deductible</w:t>
      </w:r>
      <w:bookmarkEnd w:id="479"/>
      <w:r w:rsidRPr="003E75C9">
        <w:rPr>
          <w:rFonts w:ascii="Book Antiqua" w:hAnsi="Book Antiqua"/>
          <w:sz w:val="28"/>
          <w:szCs w:val="28"/>
        </w:rPr>
        <w:t xml:space="preserve"> Commonly misspelled. You may be able to deduct expenses, but use </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when describing them.</w:t>
      </w:r>
    </w:p>
    <w:p w:rsidR="00BE4482" w:rsidRPr="003E75C9" w:rsidRDefault="00BE4482" w:rsidP="003E75C9">
      <w:pPr>
        <w:pStyle w:val="NoSpacing"/>
        <w:spacing w:line="360" w:lineRule="auto"/>
        <w:rPr>
          <w:rFonts w:ascii="Book Antiqua" w:hAnsi="Book Antiqua"/>
          <w:sz w:val="28"/>
          <w:szCs w:val="28"/>
        </w:rPr>
      </w:pPr>
      <w:bookmarkStart w:id="480" w:name="deem"/>
      <w:r w:rsidRPr="003E75C9">
        <w:rPr>
          <w:rFonts w:ascii="Book Antiqua" w:hAnsi="Book Antiqua"/>
          <w:b/>
          <w:bCs/>
          <w:sz w:val="28"/>
          <w:szCs w:val="28"/>
        </w:rPr>
        <w:t>deem</w:t>
      </w:r>
      <w:bookmarkEnd w:id="480"/>
      <w:r w:rsidRPr="003E75C9">
        <w:rPr>
          <w:rFonts w:ascii="Book Antiqua" w:hAnsi="Book Antiqua"/>
          <w:sz w:val="28"/>
          <w:szCs w:val="28"/>
        </w:rPr>
        <w:t xml:space="preserve"> Overstated, old-fashioned and formal. Simplify. Try </w:t>
      </w:r>
      <w:r w:rsidRPr="003E75C9">
        <w:rPr>
          <w:rFonts w:ascii="Book Antiqua" w:hAnsi="Book Antiqua"/>
          <w:i/>
          <w:iCs/>
          <w:sz w:val="28"/>
          <w:szCs w:val="28"/>
        </w:rPr>
        <w:t>consider, judge, think</w:t>
      </w:r>
      <w:r w:rsidRPr="003E75C9">
        <w:rPr>
          <w:rFonts w:ascii="Book Antiqua" w:hAnsi="Book Antiqua"/>
          <w:sz w:val="28"/>
          <w:szCs w:val="28"/>
        </w:rPr>
        <w:t xml:space="preserve"> or </w:t>
      </w:r>
      <w:r w:rsidRPr="003E75C9">
        <w:rPr>
          <w:rFonts w:ascii="Book Antiqua" w:hAnsi="Book Antiqua"/>
          <w:i/>
          <w:iCs/>
          <w:sz w:val="28"/>
          <w:szCs w:val="28"/>
        </w:rPr>
        <w:t>treat as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defamation</w:t>
      </w:r>
      <w:r w:rsidRPr="003E75C9">
        <w:rPr>
          <w:rFonts w:ascii="Book Antiqua" w:hAnsi="Book Antiqua"/>
          <w:sz w:val="28"/>
          <w:szCs w:val="28"/>
        </w:rPr>
        <w:t xml:space="preserve"> See </w:t>
      </w:r>
      <w:hyperlink r:id="rId393" w:anchor="libel" w:history="1">
        <w:r w:rsidRPr="003E75C9">
          <w:rPr>
            <w:rFonts w:ascii="Book Antiqua" w:hAnsi="Book Antiqua"/>
            <w:b/>
            <w:bCs/>
            <w:color w:val="0000FF"/>
            <w:sz w:val="28"/>
            <w:szCs w:val="28"/>
            <w:u w:val="single"/>
          </w:rPr>
          <w:t>libel, slander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1" w:name="defendant"/>
      <w:r w:rsidRPr="003E75C9">
        <w:rPr>
          <w:rFonts w:ascii="Book Antiqua" w:hAnsi="Book Antiqua"/>
          <w:b/>
          <w:bCs/>
          <w:sz w:val="28"/>
          <w:szCs w:val="28"/>
        </w:rPr>
        <w:t>defendant</w:t>
      </w:r>
      <w:bookmarkEnd w:id="48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482" w:name="definite"/>
      <w:r w:rsidRPr="003E75C9">
        <w:rPr>
          <w:rFonts w:ascii="Book Antiqua" w:hAnsi="Book Antiqua"/>
          <w:b/>
          <w:bCs/>
          <w:sz w:val="28"/>
          <w:szCs w:val="28"/>
        </w:rPr>
        <w:t>definite, definitive, definitely</w:t>
      </w:r>
      <w:bookmarkEnd w:id="482"/>
      <w:r w:rsidRPr="003E75C9">
        <w:rPr>
          <w:rFonts w:ascii="Book Antiqua" w:hAnsi="Book Antiqua"/>
          <w:sz w:val="28"/>
          <w:szCs w:val="28"/>
        </w:rPr>
        <w:t xml:space="preserve"> Commonly misspelled or misused. </w:t>
      </w:r>
      <w:r w:rsidRPr="003E75C9">
        <w:rPr>
          <w:rFonts w:ascii="Book Antiqua" w:hAnsi="Book Antiqua"/>
          <w:i/>
          <w:iCs/>
          <w:sz w:val="28"/>
          <w:szCs w:val="28"/>
        </w:rPr>
        <w:t>Definite</w:t>
      </w:r>
      <w:r w:rsidRPr="003E75C9">
        <w:rPr>
          <w:rFonts w:ascii="Book Antiqua" w:hAnsi="Book Antiqua"/>
          <w:sz w:val="28"/>
          <w:szCs w:val="28"/>
        </w:rPr>
        <w:t xml:space="preserve"> means "certain, clear, exact, precise." </w:t>
      </w:r>
      <w:r w:rsidRPr="003E75C9">
        <w:rPr>
          <w:rFonts w:ascii="Book Antiqua" w:hAnsi="Book Antiqua"/>
          <w:i/>
          <w:iCs/>
          <w:sz w:val="28"/>
          <w:szCs w:val="28"/>
        </w:rPr>
        <w:t>Definitive</w:t>
      </w:r>
      <w:r w:rsidRPr="003E75C9">
        <w:rPr>
          <w:rFonts w:ascii="Book Antiqua" w:hAnsi="Book Antiqua"/>
          <w:sz w:val="28"/>
          <w:szCs w:val="28"/>
        </w:rPr>
        <w:t xml:space="preserve"> means "conclusive, final." </w:t>
      </w:r>
      <w:r w:rsidRPr="003E75C9">
        <w:rPr>
          <w:rFonts w:ascii="Book Antiqua" w:hAnsi="Book Antiqua"/>
          <w:i/>
          <w:iCs/>
          <w:sz w:val="28"/>
          <w:szCs w:val="28"/>
        </w:rPr>
        <w:t>Definitely</w:t>
      </w:r>
      <w:r w:rsidRPr="003E75C9">
        <w:rPr>
          <w:rFonts w:ascii="Book Antiqua" w:hAnsi="Book Antiqua"/>
          <w:sz w:val="28"/>
          <w:szCs w:val="28"/>
        </w:rPr>
        <w:t xml:space="preserve"> is overused and often redundant. Try dropping it or even using </w:t>
      </w:r>
      <w:r w:rsidRPr="003E75C9">
        <w:rPr>
          <w:rFonts w:ascii="Book Antiqua" w:hAnsi="Book Antiqua"/>
          <w:i/>
          <w:iCs/>
          <w:sz w:val="28"/>
          <w:szCs w:val="28"/>
        </w:rPr>
        <w:t>yes</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definitions</w:t>
      </w:r>
      <w:r w:rsidRPr="003E75C9">
        <w:rPr>
          <w:rFonts w:ascii="Book Antiqua" w:hAnsi="Book Antiqua"/>
          <w:sz w:val="28"/>
          <w:szCs w:val="28"/>
        </w:rPr>
        <w:t xml:space="preserve"> See </w:t>
      </w:r>
      <w:hyperlink r:id="rId394"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3" w:name="defuse"/>
      <w:r w:rsidRPr="003E75C9">
        <w:rPr>
          <w:rFonts w:ascii="Book Antiqua" w:hAnsi="Book Antiqua"/>
          <w:b/>
          <w:bCs/>
          <w:sz w:val="28"/>
          <w:szCs w:val="28"/>
        </w:rPr>
        <w:lastRenderedPageBreak/>
        <w:t>defuse, diffuse</w:t>
      </w:r>
      <w:bookmarkEnd w:id="483"/>
      <w:r w:rsidRPr="003E75C9">
        <w:rPr>
          <w:rFonts w:ascii="Book Antiqua" w:hAnsi="Book Antiqua"/>
          <w:sz w:val="28"/>
          <w:szCs w:val="28"/>
        </w:rPr>
        <w:t xml:space="preserve"> Sometimes confused. </w:t>
      </w:r>
      <w:r w:rsidRPr="003E75C9">
        <w:rPr>
          <w:rFonts w:ascii="Book Antiqua" w:hAnsi="Book Antiqua"/>
          <w:i/>
          <w:iCs/>
          <w:sz w:val="28"/>
          <w:szCs w:val="28"/>
        </w:rPr>
        <w:t>Defuse</w:t>
      </w:r>
      <w:r w:rsidRPr="003E75C9">
        <w:rPr>
          <w:rFonts w:ascii="Book Antiqua" w:hAnsi="Book Antiqua"/>
          <w:sz w:val="28"/>
          <w:szCs w:val="28"/>
        </w:rPr>
        <w:t xml:space="preserve"> means "to stop a bomb from exploding," "to make something harmless," and "to reduce tensions in a difficult situation." </w:t>
      </w:r>
      <w:r w:rsidRPr="003E75C9">
        <w:rPr>
          <w:rFonts w:ascii="Book Antiqua" w:hAnsi="Book Antiqua"/>
          <w:i/>
          <w:iCs/>
          <w:sz w:val="28"/>
          <w:szCs w:val="28"/>
        </w:rPr>
        <w:t>Diffuse</w:t>
      </w:r>
      <w:r w:rsidRPr="003E75C9">
        <w:rPr>
          <w:rFonts w:ascii="Book Antiqua" w:hAnsi="Book Antiqua"/>
          <w:sz w:val="28"/>
          <w:szCs w:val="28"/>
        </w:rPr>
        <w:t xml:space="preserve"> means "to spread out or scatter widely" and "to be wordy or long-winded and unclear." See </w:t>
      </w:r>
      <w:hyperlink r:id="rId395"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degrees</w:t>
      </w:r>
      <w:r w:rsidRPr="003E75C9">
        <w:rPr>
          <w:rFonts w:ascii="Book Antiqua" w:hAnsi="Book Antiqua"/>
          <w:sz w:val="28"/>
          <w:szCs w:val="28"/>
        </w:rPr>
        <w:t xml:space="preserve"> See </w:t>
      </w:r>
      <w:hyperlink r:id="rId396"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r w:rsidRPr="003E75C9">
        <w:rPr>
          <w:rFonts w:ascii="Book Antiqua" w:hAnsi="Book Antiqua"/>
          <w:sz w:val="28"/>
          <w:szCs w:val="28"/>
        </w:rPr>
        <w:t xml:space="preserve"> </w:t>
      </w:r>
      <w:hyperlink r:id="rId397" w:anchor="celsius" w:history="1">
        <w:r w:rsidRPr="003E75C9">
          <w:rPr>
            <w:rFonts w:ascii="Book Antiqua" w:hAnsi="Book Antiqua"/>
            <w:b/>
            <w:bCs/>
            <w:color w:val="0000FF"/>
            <w:sz w:val="28"/>
            <w:szCs w:val="28"/>
            <w:u w:val="single"/>
          </w:rPr>
          <w:t>Celsius</w:t>
        </w:r>
      </w:hyperlink>
      <w:r w:rsidRPr="003E75C9">
        <w:rPr>
          <w:rFonts w:ascii="Book Antiqua" w:hAnsi="Book Antiqua"/>
          <w:b/>
          <w:bCs/>
          <w:sz w:val="28"/>
          <w:szCs w:val="28"/>
        </w:rPr>
        <w:t xml:space="preserve">; </w:t>
      </w:r>
      <w:hyperlink r:id="rId398" w:anchor="Fahrenheit" w:history="1">
        <w:r w:rsidRPr="003E75C9">
          <w:rPr>
            <w:rFonts w:ascii="Book Antiqua" w:hAnsi="Book Antiqua"/>
            <w:b/>
            <w:bCs/>
            <w:color w:val="0000FF"/>
            <w:sz w:val="28"/>
            <w:szCs w:val="28"/>
            <w:u w:val="single"/>
          </w:rPr>
          <w:t>Fahrenheit</w:t>
        </w:r>
      </w:hyperlink>
      <w:r w:rsidRPr="003E75C9">
        <w:rPr>
          <w:rFonts w:ascii="Book Antiqua" w:hAnsi="Book Antiqua"/>
          <w:b/>
          <w:bCs/>
          <w:sz w:val="28"/>
          <w:szCs w:val="28"/>
        </w:rPr>
        <w:t xml:space="preserve">; </w:t>
      </w:r>
      <w:hyperlink r:id="rId399" w:anchor="temperatures" w:history="1">
        <w:r w:rsidRPr="003E75C9">
          <w:rPr>
            <w:rFonts w:ascii="Book Antiqua" w:hAnsi="Book Antiqua"/>
            <w:b/>
            <w:bCs/>
            <w:color w:val="0000FF"/>
            <w:sz w:val="28"/>
            <w:szCs w:val="28"/>
            <w:u w:val="single"/>
          </w:rPr>
          <w:t>temperatures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4" w:name="delegate"/>
      <w:r w:rsidRPr="003E75C9">
        <w:rPr>
          <w:rFonts w:ascii="Book Antiqua" w:hAnsi="Book Antiqua"/>
          <w:b/>
          <w:bCs/>
          <w:sz w:val="28"/>
          <w:szCs w:val="28"/>
        </w:rPr>
        <w:t>delegate, relegate</w:t>
      </w:r>
      <w:bookmarkEnd w:id="484"/>
      <w:r w:rsidRPr="003E75C9">
        <w:rPr>
          <w:rFonts w:ascii="Book Antiqua" w:hAnsi="Book Antiqua"/>
          <w:sz w:val="28"/>
          <w:szCs w:val="28"/>
        </w:rPr>
        <w:t xml:space="preserve"> Sometimes confused verbs. To </w:t>
      </w:r>
      <w:r w:rsidRPr="003E75C9">
        <w:rPr>
          <w:rFonts w:ascii="Book Antiqua" w:hAnsi="Book Antiqua"/>
          <w:i/>
          <w:iCs/>
          <w:sz w:val="28"/>
          <w:szCs w:val="28"/>
        </w:rPr>
        <w:t>delegate</w:t>
      </w:r>
      <w:r w:rsidRPr="003E75C9">
        <w:rPr>
          <w:rFonts w:ascii="Book Antiqua" w:hAnsi="Book Antiqua"/>
          <w:sz w:val="28"/>
          <w:szCs w:val="28"/>
        </w:rPr>
        <w:t xml:space="preserve"> is a positive action, giving a task or authority to someone else. To </w:t>
      </w:r>
      <w:r w:rsidRPr="003E75C9">
        <w:rPr>
          <w:rFonts w:ascii="Book Antiqua" w:hAnsi="Book Antiqua"/>
          <w:i/>
          <w:iCs/>
          <w:sz w:val="28"/>
          <w:szCs w:val="28"/>
        </w:rPr>
        <w:t>relegate</w:t>
      </w:r>
      <w:r w:rsidRPr="003E75C9">
        <w:rPr>
          <w:rFonts w:ascii="Book Antiqua" w:hAnsi="Book Antiqua"/>
          <w:sz w:val="28"/>
          <w:szCs w:val="28"/>
        </w:rPr>
        <w:t xml:space="preserve"> is a negative action, demoting someone or something and exiling or banishing someone.</w:t>
      </w:r>
    </w:p>
    <w:p w:rsidR="00BE4482" w:rsidRPr="003E75C9" w:rsidRDefault="00BE4482" w:rsidP="003E75C9">
      <w:pPr>
        <w:pStyle w:val="NoSpacing"/>
        <w:spacing w:line="360" w:lineRule="auto"/>
        <w:rPr>
          <w:rFonts w:ascii="Book Antiqua" w:hAnsi="Book Antiqua"/>
          <w:sz w:val="28"/>
          <w:szCs w:val="28"/>
        </w:rPr>
      </w:pPr>
      <w:bookmarkStart w:id="485" w:name="delete"/>
      <w:r w:rsidRPr="003E75C9">
        <w:rPr>
          <w:rFonts w:ascii="Book Antiqua" w:hAnsi="Book Antiqua"/>
          <w:b/>
          <w:bCs/>
          <w:sz w:val="28"/>
          <w:szCs w:val="28"/>
        </w:rPr>
        <w:t>delete</w:t>
      </w:r>
      <w:bookmarkEnd w:id="485"/>
      <w:r w:rsidRPr="003E75C9">
        <w:rPr>
          <w:rFonts w:ascii="Book Antiqua" w:hAnsi="Book Antiqua"/>
          <w:sz w:val="28"/>
          <w:szCs w:val="28"/>
        </w:rPr>
        <w:t xml:space="preserve"> Consider replacing with simpler </w:t>
      </w:r>
      <w:r w:rsidRPr="003E75C9">
        <w:rPr>
          <w:rFonts w:ascii="Book Antiqua" w:hAnsi="Book Antiqua"/>
          <w:i/>
          <w:iCs/>
          <w:sz w:val="28"/>
          <w:szCs w:val="28"/>
        </w:rPr>
        <w:t>remove, cut</w:t>
      </w:r>
      <w:r w:rsidRPr="003E75C9">
        <w:rPr>
          <w:rFonts w:ascii="Book Antiqua" w:hAnsi="Book Antiqua"/>
          <w:sz w:val="28"/>
          <w:szCs w:val="28"/>
        </w:rPr>
        <w:t xml:space="preserve"> or </w:t>
      </w:r>
      <w:r w:rsidRPr="003E75C9">
        <w:rPr>
          <w:rFonts w:ascii="Book Antiqua" w:hAnsi="Book Antiqua"/>
          <w:i/>
          <w:iCs/>
          <w:sz w:val="28"/>
          <w:szCs w:val="28"/>
        </w:rPr>
        <w:t>drop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delusion</w:t>
      </w:r>
      <w:r w:rsidRPr="003E75C9">
        <w:rPr>
          <w:rFonts w:ascii="Book Antiqua" w:hAnsi="Book Antiqua"/>
          <w:sz w:val="28"/>
          <w:szCs w:val="28"/>
        </w:rPr>
        <w:t xml:space="preserve"> See </w:t>
      </w:r>
      <w:hyperlink r:id="rId400" w:anchor="allusion" w:history="1">
        <w:r w:rsidRPr="003E75C9">
          <w:rPr>
            <w:rFonts w:ascii="Book Antiqua" w:hAnsi="Book Antiqua"/>
            <w:b/>
            <w:bCs/>
            <w:color w:val="0000FF"/>
            <w:sz w:val="28"/>
            <w:szCs w:val="28"/>
            <w:u w:val="single"/>
          </w:rPr>
          <w:t>allusion, delusion, illusion</w:t>
        </w:r>
      </w:hyperlink>
      <w:r w:rsidRPr="003E75C9">
        <w:rPr>
          <w:rFonts w:ascii="Book Antiqua" w:hAnsi="Book Antiqua"/>
          <w:sz w:val="28"/>
          <w:szCs w:val="28"/>
        </w:rPr>
        <w:t xml:space="preserve"> </w:t>
      </w:r>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6" w:name="Democrat"/>
      <w:r w:rsidRPr="003E75C9">
        <w:rPr>
          <w:rFonts w:ascii="Book Antiqua" w:hAnsi="Book Antiqua"/>
          <w:b/>
          <w:bCs/>
          <w:sz w:val="28"/>
          <w:szCs w:val="28"/>
        </w:rPr>
        <w:t>Democrat, Democratic Party</w:t>
      </w:r>
      <w:bookmarkEnd w:id="486"/>
      <w:r w:rsidRPr="003E75C9">
        <w:rPr>
          <w:rFonts w:ascii="Book Antiqua" w:hAnsi="Book Antiqua"/>
          <w:sz w:val="28"/>
          <w:szCs w:val="28"/>
        </w:rPr>
        <w:t xml:space="preserve"> Many members of the </w:t>
      </w:r>
      <w:r w:rsidRPr="003E75C9">
        <w:rPr>
          <w:rFonts w:ascii="Book Antiqua" w:hAnsi="Book Antiqua"/>
          <w:i/>
          <w:iCs/>
          <w:sz w:val="28"/>
          <w:szCs w:val="28"/>
        </w:rPr>
        <w:t>Democratic Party</w:t>
      </w:r>
      <w:r w:rsidRPr="003E75C9">
        <w:rPr>
          <w:rFonts w:ascii="Book Antiqua" w:hAnsi="Book Antiqua"/>
          <w:sz w:val="28"/>
          <w:szCs w:val="28"/>
        </w:rPr>
        <w:t xml:space="preserve"> (not </w:t>
      </w:r>
      <w:r w:rsidRPr="003E75C9">
        <w:rPr>
          <w:rFonts w:ascii="Book Antiqua" w:hAnsi="Book Antiqua"/>
          <w:i/>
          <w:iCs/>
          <w:sz w:val="28"/>
          <w:szCs w:val="28"/>
        </w:rPr>
        <w:t>Democrat Party</w:t>
      </w:r>
      <w:r w:rsidRPr="003E75C9">
        <w:rPr>
          <w:rFonts w:ascii="Book Antiqua" w:hAnsi="Book Antiqua"/>
          <w:sz w:val="28"/>
          <w:szCs w:val="28"/>
        </w:rPr>
        <w:t xml:space="preserve">) believe in "priming the pump" to stimulate the economy by aiding workers directly, instead of stimulating corporate profits that might "trickle down" to workers. Lowercase </w:t>
      </w:r>
      <w:r w:rsidRPr="003E75C9">
        <w:rPr>
          <w:rFonts w:ascii="Book Antiqua" w:hAnsi="Book Antiqua"/>
          <w:i/>
          <w:iCs/>
          <w:sz w:val="28"/>
          <w:szCs w:val="28"/>
        </w:rPr>
        <w:t>democrat</w:t>
      </w:r>
      <w:r w:rsidRPr="003E75C9">
        <w:rPr>
          <w:rFonts w:ascii="Book Antiqua" w:hAnsi="Book Antiqua"/>
          <w:sz w:val="28"/>
          <w:szCs w:val="28"/>
        </w:rPr>
        <w:t xml:space="preserve"> and </w:t>
      </w:r>
      <w:r w:rsidRPr="003E75C9">
        <w:rPr>
          <w:rFonts w:ascii="Book Antiqua" w:hAnsi="Book Antiqua"/>
          <w:i/>
          <w:iCs/>
          <w:sz w:val="28"/>
          <w:szCs w:val="28"/>
        </w:rPr>
        <w:t>democratic</w:t>
      </w:r>
      <w:r w:rsidRPr="003E75C9">
        <w:rPr>
          <w:rFonts w:ascii="Book Antiqua" w:hAnsi="Book Antiqua"/>
          <w:sz w:val="28"/>
          <w:szCs w:val="28"/>
        </w:rPr>
        <w:t xml:space="preserve"> when not referring to the political party and members of the party. See </w:t>
      </w:r>
      <w:hyperlink r:id="rId401"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 xml:space="preserve">; </w:t>
      </w:r>
      <w:hyperlink r:id="rId402" w:anchor="political parties" w:history="1">
        <w:r w:rsidRPr="003E75C9">
          <w:rPr>
            <w:rFonts w:ascii="Book Antiqua" w:hAnsi="Book Antiqua"/>
            <w:b/>
            <w:bCs/>
            <w:color w:val="0000FF"/>
            <w:sz w:val="28"/>
            <w:szCs w:val="28"/>
            <w:u w:val="single"/>
          </w:rPr>
          <w:t>political parties and philosophies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487" w:name="demolish"/>
      <w:r w:rsidRPr="003E75C9">
        <w:rPr>
          <w:rFonts w:ascii="Book Antiqua" w:hAnsi="Book Antiqua"/>
          <w:b/>
          <w:bCs/>
          <w:sz w:val="28"/>
          <w:szCs w:val="28"/>
        </w:rPr>
        <w:t>demolish, destroy</w:t>
      </w:r>
      <w:bookmarkEnd w:id="487"/>
      <w:r w:rsidRPr="003E75C9">
        <w:rPr>
          <w:rFonts w:ascii="Book Antiqua" w:hAnsi="Book Antiqua"/>
          <w:sz w:val="28"/>
          <w:szCs w:val="28"/>
        </w:rPr>
        <w:t xml:space="preserve"> Both </w:t>
      </w:r>
      <w:proofErr w:type="spellStart"/>
      <w:r w:rsidRPr="003E75C9">
        <w:rPr>
          <w:rFonts w:ascii="Book Antiqua" w:hAnsi="Book Antiqua"/>
          <w:sz w:val="28"/>
          <w:szCs w:val="28"/>
        </w:rPr>
        <w:t>mean"to</w:t>
      </w:r>
      <w:proofErr w:type="spellEnd"/>
      <w:r w:rsidRPr="003E75C9">
        <w:rPr>
          <w:rFonts w:ascii="Book Antiqua" w:hAnsi="Book Antiqua"/>
          <w:sz w:val="28"/>
          <w:szCs w:val="28"/>
        </w:rPr>
        <w:t xml:space="preserve"> do away with something completely." </w:t>
      </w:r>
      <w:r w:rsidRPr="003E75C9">
        <w:rPr>
          <w:rFonts w:ascii="Book Antiqua" w:hAnsi="Book Antiqua"/>
          <w:i/>
          <w:iCs/>
          <w:sz w:val="28"/>
          <w:szCs w:val="28"/>
        </w:rPr>
        <w:t>Totally demolished</w:t>
      </w:r>
      <w:r w:rsidRPr="003E75C9">
        <w:rPr>
          <w:rFonts w:ascii="Book Antiqua" w:hAnsi="Book Antiqua"/>
          <w:sz w:val="28"/>
          <w:szCs w:val="28"/>
        </w:rPr>
        <w:t xml:space="preserve"> and </w:t>
      </w:r>
      <w:r w:rsidRPr="003E75C9">
        <w:rPr>
          <w:rFonts w:ascii="Book Antiqua" w:hAnsi="Book Antiqua"/>
          <w:i/>
          <w:iCs/>
          <w:sz w:val="28"/>
          <w:szCs w:val="28"/>
        </w:rPr>
        <w:t>totally destroyed</w:t>
      </w:r>
      <w:r w:rsidRPr="003E75C9">
        <w:rPr>
          <w:rFonts w:ascii="Book Antiqua" w:hAnsi="Book Antiqua"/>
          <w:sz w:val="28"/>
          <w:szCs w:val="28"/>
        </w:rPr>
        <w:t xml:space="preserve"> are redundant. See </w:t>
      </w:r>
      <w:hyperlink r:id="rId403" w:anchor="decimate" w:history="1">
        <w:r w:rsidRPr="003E75C9">
          <w:rPr>
            <w:rFonts w:ascii="Book Antiqua" w:hAnsi="Book Antiqua"/>
            <w:b/>
            <w:bCs/>
            <w:color w:val="0000FF"/>
            <w:sz w:val="28"/>
            <w:szCs w:val="28"/>
            <w:u w:val="single"/>
          </w:rPr>
          <w:t>decimate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88" w:name="demonstrate"/>
      <w:r w:rsidRPr="003E75C9">
        <w:rPr>
          <w:rFonts w:ascii="Book Antiqua" w:hAnsi="Book Antiqua"/>
          <w:b/>
          <w:bCs/>
          <w:sz w:val="28"/>
          <w:szCs w:val="28"/>
        </w:rPr>
        <w:t>demonstrate</w:t>
      </w:r>
      <w:bookmarkEnd w:id="488"/>
      <w:r w:rsidRPr="003E75C9">
        <w:rPr>
          <w:rFonts w:ascii="Book Antiqua" w:hAnsi="Book Antiqua"/>
          <w:sz w:val="28"/>
          <w:szCs w:val="28"/>
        </w:rPr>
        <w:t xml:space="preserve"> Overstated. Simplify. Use form of </w:t>
      </w:r>
      <w:r w:rsidRPr="003E75C9">
        <w:rPr>
          <w:rFonts w:ascii="Book Antiqua" w:hAnsi="Book Antiqua"/>
          <w:i/>
          <w:iCs/>
          <w:sz w:val="28"/>
          <w:szCs w:val="28"/>
        </w:rPr>
        <w:t>prove, show, describe</w:t>
      </w:r>
      <w:r w:rsidRPr="003E75C9">
        <w:rPr>
          <w:rFonts w:ascii="Book Antiqua" w:hAnsi="Book Antiqua"/>
          <w:sz w:val="28"/>
          <w:szCs w:val="28"/>
        </w:rPr>
        <w:t xml:space="preserve"> or </w:t>
      </w:r>
      <w:r w:rsidRPr="003E75C9">
        <w:rPr>
          <w:rFonts w:ascii="Book Antiqua" w:hAnsi="Book Antiqua"/>
          <w:i/>
          <w:iCs/>
          <w:sz w:val="28"/>
          <w:szCs w:val="28"/>
        </w:rPr>
        <w:t>explain</w:t>
      </w:r>
      <w:r w:rsidRPr="003E75C9">
        <w:rPr>
          <w:rFonts w:ascii="Book Antiqua" w:hAnsi="Book Antiqua"/>
          <w:sz w:val="28"/>
          <w:szCs w:val="28"/>
        </w:rPr>
        <w:t xml:space="preserve">. But if you want to join with other people to protest or support something in public, go ahead and </w:t>
      </w:r>
      <w:r w:rsidRPr="003E75C9">
        <w:rPr>
          <w:rFonts w:ascii="Book Antiqua" w:hAnsi="Book Antiqua"/>
          <w:i/>
          <w:iCs/>
          <w:sz w:val="28"/>
          <w:szCs w:val="28"/>
        </w:rPr>
        <w:t>demonstrate</w:t>
      </w:r>
      <w:r w:rsidRPr="003E75C9">
        <w:rPr>
          <w:rFonts w:ascii="Book Antiqua" w:hAnsi="Book Antiqua"/>
          <w:sz w:val="28"/>
          <w:szCs w:val="28"/>
        </w:rPr>
        <w:t xml:space="preserve">. You have a right to be a </w:t>
      </w:r>
      <w:r w:rsidRPr="003E75C9">
        <w:rPr>
          <w:rFonts w:ascii="Book Antiqua" w:hAnsi="Book Antiqua"/>
          <w:i/>
          <w:iCs/>
          <w:sz w:val="28"/>
          <w:szCs w:val="28"/>
        </w:rPr>
        <w:t>demonstrator</w:t>
      </w:r>
      <w:r w:rsidRPr="003E75C9">
        <w:rPr>
          <w:rFonts w:ascii="Book Antiqua" w:hAnsi="Book Antiqua"/>
          <w:sz w:val="28"/>
          <w:szCs w:val="28"/>
        </w:rPr>
        <w:t xml:space="preserve"> and take part in </w:t>
      </w:r>
      <w:r w:rsidRPr="003E75C9">
        <w:rPr>
          <w:rFonts w:ascii="Book Antiqua" w:hAnsi="Book Antiqua"/>
          <w:i/>
          <w:iCs/>
          <w:sz w:val="28"/>
          <w:szCs w:val="28"/>
        </w:rPr>
        <w:t>demonstrations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89" w:name="denote"/>
      <w:r w:rsidRPr="003E75C9">
        <w:rPr>
          <w:rFonts w:ascii="Book Antiqua" w:hAnsi="Book Antiqua"/>
          <w:b/>
          <w:bCs/>
          <w:sz w:val="28"/>
          <w:szCs w:val="28"/>
        </w:rPr>
        <w:t>denote</w:t>
      </w:r>
      <w:bookmarkEnd w:id="489"/>
      <w:r w:rsidRPr="003E75C9">
        <w:rPr>
          <w:rFonts w:ascii="Book Antiqua" w:hAnsi="Book Antiqua"/>
          <w:sz w:val="28"/>
          <w:szCs w:val="28"/>
        </w:rPr>
        <w:t xml:space="preserve"> Consider replacing with simpler </w:t>
      </w:r>
      <w:r w:rsidRPr="003E75C9">
        <w:rPr>
          <w:rFonts w:ascii="Book Antiqua" w:hAnsi="Book Antiqua"/>
          <w:i/>
          <w:iCs/>
          <w:sz w:val="28"/>
          <w:szCs w:val="28"/>
        </w:rPr>
        <w:t>represent, mean, show</w:t>
      </w:r>
      <w:r w:rsidRPr="003E75C9">
        <w:rPr>
          <w:rFonts w:ascii="Book Antiqua" w:hAnsi="Book Antiqua"/>
          <w:sz w:val="28"/>
          <w:szCs w:val="28"/>
        </w:rPr>
        <w:t xml:space="preserve"> or </w:t>
      </w:r>
      <w:r w:rsidRPr="003E75C9">
        <w:rPr>
          <w:rFonts w:ascii="Book Antiqua" w:hAnsi="Book Antiqua"/>
          <w:i/>
          <w:iCs/>
          <w:sz w:val="28"/>
          <w:szCs w:val="28"/>
        </w:rPr>
        <w:t>say</w:t>
      </w:r>
      <w:r w:rsidRPr="003E75C9">
        <w:rPr>
          <w:rFonts w:ascii="Book Antiqua" w:hAnsi="Book Antiqua"/>
          <w:sz w:val="28"/>
          <w:szCs w:val="28"/>
        </w:rPr>
        <w:t xml:space="preserve">. See </w:t>
      </w:r>
      <w:hyperlink r:id="rId404" w:anchor="connote, denote" w:history="1">
        <w:r w:rsidRPr="003E75C9">
          <w:rPr>
            <w:rFonts w:ascii="Book Antiqua" w:hAnsi="Book Antiqua"/>
            <w:b/>
            <w:bCs/>
            <w:color w:val="0000FF"/>
            <w:sz w:val="28"/>
            <w:szCs w:val="28"/>
            <w:u w:val="single"/>
          </w:rPr>
          <w:t>connote, denote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 xml:space="preserve">deny See </w:t>
      </w:r>
      <w:hyperlink r:id="rId405" w:anchor="refute" w:history="1">
        <w:r w:rsidRPr="003E75C9">
          <w:rPr>
            <w:rFonts w:ascii="Book Antiqua" w:hAnsi="Book Antiqua"/>
            <w:b/>
            <w:bCs/>
            <w:color w:val="0000FF"/>
            <w:sz w:val="28"/>
            <w:szCs w:val="28"/>
            <w:u w:val="single"/>
          </w:rPr>
          <w:t>refute</w:t>
        </w:r>
      </w:hyperlink>
      <w:r w:rsidRPr="003E75C9">
        <w:rPr>
          <w:rFonts w:ascii="Book Antiqua" w:hAnsi="Book Antiqua"/>
          <w:b/>
          <w:bCs/>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490" w:name="depart"/>
      <w:r w:rsidRPr="003E75C9">
        <w:rPr>
          <w:rFonts w:ascii="Book Antiqua" w:hAnsi="Book Antiqua"/>
          <w:b/>
          <w:bCs/>
          <w:sz w:val="28"/>
          <w:szCs w:val="28"/>
        </w:rPr>
        <w:t>depart</w:t>
      </w:r>
      <w:bookmarkEnd w:id="490"/>
      <w:r w:rsidRPr="003E75C9">
        <w:rPr>
          <w:rFonts w:ascii="Book Antiqua" w:hAnsi="Book Antiqua"/>
          <w:sz w:val="28"/>
          <w:szCs w:val="28"/>
        </w:rPr>
        <w:t xml:space="preserve"> Formal word. Consider using </w:t>
      </w:r>
      <w:r w:rsidRPr="003E75C9">
        <w:rPr>
          <w:rFonts w:ascii="Book Antiqua" w:hAnsi="Book Antiqua"/>
          <w:i/>
          <w:iCs/>
          <w:sz w:val="28"/>
          <w:szCs w:val="28"/>
        </w:rPr>
        <w:t>leave</w:t>
      </w:r>
      <w:r w:rsidRPr="003E75C9">
        <w:rPr>
          <w:rFonts w:ascii="Book Antiqua" w:hAnsi="Book Antiqua"/>
          <w:sz w:val="28"/>
          <w:szCs w:val="28"/>
        </w:rPr>
        <w:t xml:space="preserve"> or </w:t>
      </w:r>
      <w:r w:rsidRPr="003E75C9">
        <w:rPr>
          <w:rFonts w:ascii="Book Antiqua" w:hAnsi="Book Antiqua"/>
          <w:i/>
          <w:iCs/>
          <w:sz w:val="28"/>
          <w:szCs w:val="28"/>
        </w:rPr>
        <w:t>go</w:t>
      </w:r>
      <w:r w:rsidRPr="003E75C9">
        <w:rPr>
          <w:rFonts w:ascii="Book Antiqua" w:hAnsi="Book Antiqua"/>
          <w:sz w:val="28"/>
          <w:szCs w:val="28"/>
        </w:rPr>
        <w:t xml:space="preserve"> instead. But if you use </w:t>
      </w:r>
      <w:r w:rsidRPr="003E75C9">
        <w:rPr>
          <w:rFonts w:ascii="Book Antiqua" w:hAnsi="Book Antiqua"/>
          <w:i/>
          <w:iCs/>
          <w:sz w:val="28"/>
          <w:szCs w:val="28"/>
        </w:rPr>
        <w:t>depart</w:t>
      </w:r>
      <w:r w:rsidRPr="003E75C9">
        <w:rPr>
          <w:rFonts w:ascii="Book Antiqua" w:hAnsi="Book Antiqua"/>
          <w:sz w:val="28"/>
          <w:szCs w:val="28"/>
        </w:rPr>
        <w:t xml:space="preserve">, follow it with a preposition: </w:t>
      </w:r>
      <w:r w:rsidRPr="003E75C9">
        <w:rPr>
          <w:rFonts w:ascii="Book Antiqua" w:hAnsi="Book Antiqua"/>
          <w:i/>
          <w:iCs/>
          <w:sz w:val="28"/>
          <w:szCs w:val="28"/>
        </w:rPr>
        <w:t>She will depart from Portland International Airport. He will depart at noon.</w:t>
      </w:r>
    </w:p>
    <w:p w:rsidR="00BE4482" w:rsidRPr="003E75C9" w:rsidRDefault="00BE4482" w:rsidP="003E75C9">
      <w:pPr>
        <w:pStyle w:val="NoSpacing"/>
        <w:spacing w:line="360" w:lineRule="auto"/>
        <w:rPr>
          <w:rFonts w:ascii="Book Antiqua" w:hAnsi="Book Antiqua"/>
          <w:sz w:val="28"/>
          <w:szCs w:val="28"/>
        </w:rPr>
      </w:pPr>
      <w:bookmarkStart w:id="491" w:name="dependent"/>
      <w:r w:rsidRPr="003E75C9">
        <w:rPr>
          <w:rFonts w:ascii="Book Antiqua" w:hAnsi="Book Antiqua"/>
          <w:b/>
          <w:bCs/>
          <w:sz w:val="28"/>
          <w:szCs w:val="28"/>
        </w:rPr>
        <w:t>dependent</w:t>
      </w:r>
      <w:bookmarkEnd w:id="491"/>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depth</w:t>
      </w:r>
      <w:r w:rsidRPr="003E75C9">
        <w:rPr>
          <w:rFonts w:ascii="Book Antiqua" w:hAnsi="Book Antiqua"/>
          <w:sz w:val="28"/>
          <w:szCs w:val="28"/>
        </w:rPr>
        <w:t xml:space="preserve"> See </w:t>
      </w:r>
      <w:hyperlink r:id="rId406"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2" w:name="deputy"/>
      <w:r w:rsidRPr="003E75C9">
        <w:rPr>
          <w:rFonts w:ascii="Book Antiqua" w:hAnsi="Book Antiqua"/>
          <w:b/>
          <w:bCs/>
          <w:sz w:val="28"/>
          <w:szCs w:val="28"/>
        </w:rPr>
        <w:t>deputy</w:t>
      </w:r>
      <w:bookmarkEnd w:id="492"/>
      <w:r w:rsidRPr="003E75C9">
        <w:rPr>
          <w:rFonts w:ascii="Book Antiqua" w:hAnsi="Book Antiqua"/>
          <w:sz w:val="28"/>
          <w:szCs w:val="28"/>
        </w:rPr>
        <w:t xml:space="preserve"> Capitalize as part of an official title before a name: </w:t>
      </w:r>
      <w:r w:rsidRPr="003E75C9">
        <w:rPr>
          <w:rFonts w:ascii="Book Antiqua" w:hAnsi="Book Antiqua"/>
          <w:i/>
          <w:iCs/>
          <w:sz w:val="28"/>
          <w:szCs w:val="28"/>
        </w:rPr>
        <w:t>Deputy Director Brian Watts, Snohomish County Sheriff's Deputy Matt Earp</w:t>
      </w:r>
      <w:r w:rsidRPr="003E75C9">
        <w:rPr>
          <w:rFonts w:ascii="Book Antiqua" w:hAnsi="Book Antiqua"/>
          <w:sz w:val="28"/>
          <w:szCs w:val="28"/>
        </w:rPr>
        <w:t xml:space="preserve">. See </w:t>
      </w:r>
      <w:hyperlink r:id="rId407" w:anchor="titles" w:history="1">
        <w:r w:rsidRPr="003E75C9">
          <w:rPr>
            <w:rFonts w:ascii="Book Antiqua" w:hAnsi="Book Antiqua"/>
            <w:b/>
            <w:bCs/>
            <w:color w:val="0000FF"/>
            <w:sz w:val="28"/>
            <w:szCs w:val="28"/>
            <w:u w:val="single"/>
          </w:rPr>
          <w:t>titles</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descend</w:t>
      </w:r>
      <w:r w:rsidRPr="003E75C9">
        <w:rPr>
          <w:rFonts w:ascii="Book Antiqua" w:hAnsi="Book Antiqua"/>
          <w:sz w:val="28"/>
          <w:szCs w:val="28"/>
        </w:rPr>
        <w:t xml:space="preserve"> See </w:t>
      </w:r>
      <w:hyperlink r:id="rId408" w:anchor="climb" w:history="1">
        <w:r w:rsidRPr="003E75C9">
          <w:rPr>
            <w:rFonts w:ascii="Book Antiqua" w:hAnsi="Book Antiqua"/>
            <w:b/>
            <w:bCs/>
            <w:color w:val="0000FF"/>
            <w:sz w:val="28"/>
            <w:szCs w:val="28"/>
            <w:u w:val="single"/>
          </w:rPr>
          <w:t>climb down, climb 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3" w:name="desert"/>
      <w:r w:rsidRPr="003E75C9">
        <w:rPr>
          <w:rFonts w:ascii="Book Antiqua" w:hAnsi="Book Antiqua"/>
          <w:b/>
          <w:bCs/>
          <w:sz w:val="28"/>
          <w:szCs w:val="28"/>
        </w:rPr>
        <w:lastRenderedPageBreak/>
        <w:t>desert, dessert</w:t>
      </w:r>
      <w:bookmarkEnd w:id="493"/>
      <w:r w:rsidRPr="003E75C9">
        <w:rPr>
          <w:rFonts w:ascii="Book Antiqua" w:hAnsi="Book Antiqua"/>
          <w:sz w:val="28"/>
          <w:szCs w:val="28"/>
        </w:rPr>
        <w:t xml:space="preserve"> Sometimes confused or misspelled. As a noun, a </w:t>
      </w:r>
      <w:r w:rsidRPr="003E75C9">
        <w:rPr>
          <w:rFonts w:ascii="Book Antiqua" w:hAnsi="Book Antiqua"/>
          <w:i/>
          <w:iCs/>
          <w:sz w:val="28"/>
          <w:szCs w:val="28"/>
        </w:rPr>
        <w:t>desert</w:t>
      </w:r>
      <w:r w:rsidRPr="003E75C9">
        <w:rPr>
          <w:rFonts w:ascii="Book Antiqua" w:hAnsi="Book Antiqua"/>
          <w:sz w:val="28"/>
          <w:szCs w:val="28"/>
        </w:rPr>
        <w:t xml:space="preserve"> is a dry, barren, sandy, often hot region. A </w:t>
      </w:r>
      <w:r w:rsidRPr="003E75C9">
        <w:rPr>
          <w:rFonts w:ascii="Book Antiqua" w:hAnsi="Book Antiqua"/>
          <w:i/>
          <w:iCs/>
          <w:sz w:val="28"/>
          <w:szCs w:val="28"/>
        </w:rPr>
        <w:t>desert</w:t>
      </w:r>
      <w:r w:rsidRPr="003E75C9">
        <w:rPr>
          <w:rFonts w:ascii="Book Antiqua" w:hAnsi="Book Antiqua"/>
          <w:sz w:val="28"/>
          <w:szCs w:val="28"/>
        </w:rPr>
        <w:t xml:space="preserve"> (often </w:t>
      </w:r>
      <w:r w:rsidRPr="003E75C9">
        <w:rPr>
          <w:rFonts w:ascii="Book Antiqua" w:hAnsi="Book Antiqua"/>
          <w:i/>
          <w:iCs/>
          <w:sz w:val="28"/>
          <w:szCs w:val="28"/>
        </w:rPr>
        <w:t>deserts</w:t>
      </w:r>
      <w:r w:rsidRPr="003E75C9">
        <w:rPr>
          <w:rFonts w:ascii="Book Antiqua" w:hAnsi="Book Antiqua"/>
          <w:sz w:val="28"/>
          <w:szCs w:val="28"/>
        </w:rPr>
        <w:t xml:space="preserve">) is also a deserved reward or punishment: </w:t>
      </w:r>
      <w:r w:rsidRPr="003E75C9">
        <w:rPr>
          <w:rFonts w:ascii="Book Antiqua" w:hAnsi="Book Antiqua"/>
          <w:i/>
          <w:iCs/>
          <w:sz w:val="28"/>
          <w:szCs w:val="28"/>
        </w:rPr>
        <w:t>She got his just deserts.</w:t>
      </w:r>
      <w:r w:rsidRPr="003E75C9">
        <w:rPr>
          <w:rFonts w:ascii="Book Antiqua" w:hAnsi="Book Antiqua"/>
          <w:sz w:val="28"/>
          <w:szCs w:val="28"/>
        </w:rPr>
        <w:t xml:space="preserve"> As a verb, </w:t>
      </w:r>
      <w:r w:rsidRPr="003E75C9">
        <w:rPr>
          <w:rFonts w:ascii="Book Antiqua" w:hAnsi="Book Antiqua"/>
          <w:i/>
          <w:iCs/>
          <w:sz w:val="28"/>
          <w:szCs w:val="28"/>
        </w:rPr>
        <w:t>desert</w:t>
      </w:r>
      <w:r w:rsidRPr="003E75C9">
        <w:rPr>
          <w:rFonts w:ascii="Book Antiqua" w:hAnsi="Book Antiqua"/>
          <w:sz w:val="28"/>
          <w:szCs w:val="28"/>
        </w:rPr>
        <w:t xml:space="preserve"> is to abandon or leave one's post without permission. Somewhat like this definition, a </w:t>
      </w:r>
      <w:r w:rsidRPr="003E75C9">
        <w:rPr>
          <w:rFonts w:ascii="Book Antiqua" w:hAnsi="Book Antiqua"/>
          <w:i/>
          <w:iCs/>
          <w:sz w:val="28"/>
          <w:szCs w:val="28"/>
        </w:rPr>
        <w:t>dessert</w:t>
      </w:r>
      <w:r w:rsidRPr="003E75C9">
        <w:rPr>
          <w:rFonts w:ascii="Book Antiqua" w:hAnsi="Book Antiqua"/>
          <w:sz w:val="28"/>
          <w:szCs w:val="28"/>
        </w:rPr>
        <w:t xml:space="preserve"> is a tasty treat that comes at the end of a meal.</w:t>
      </w:r>
    </w:p>
    <w:p w:rsidR="00BE4482" w:rsidRPr="003E75C9" w:rsidRDefault="00BE4482" w:rsidP="003E75C9">
      <w:pPr>
        <w:pStyle w:val="NoSpacing"/>
        <w:spacing w:line="360" w:lineRule="auto"/>
        <w:rPr>
          <w:rFonts w:ascii="Book Antiqua" w:hAnsi="Book Antiqua"/>
          <w:sz w:val="28"/>
          <w:szCs w:val="28"/>
        </w:rPr>
      </w:pPr>
      <w:bookmarkStart w:id="494" w:name="designate"/>
      <w:r w:rsidRPr="003E75C9">
        <w:rPr>
          <w:rFonts w:ascii="Book Antiqua" w:hAnsi="Book Antiqua"/>
          <w:b/>
          <w:bCs/>
          <w:sz w:val="28"/>
          <w:szCs w:val="28"/>
        </w:rPr>
        <w:t>designate</w:t>
      </w:r>
      <w:bookmarkEnd w:id="494"/>
      <w:r w:rsidRPr="003E75C9">
        <w:rPr>
          <w:rFonts w:ascii="Book Antiqua" w:hAnsi="Book Antiqua"/>
          <w:sz w:val="28"/>
          <w:szCs w:val="28"/>
        </w:rPr>
        <w:t xml:space="preserve"> Consider replacing with simpler </w:t>
      </w:r>
      <w:r w:rsidRPr="003E75C9">
        <w:rPr>
          <w:rFonts w:ascii="Book Antiqua" w:hAnsi="Book Antiqua"/>
          <w:i/>
          <w:iCs/>
          <w:sz w:val="28"/>
          <w:szCs w:val="28"/>
        </w:rPr>
        <w:t>show</w:t>
      </w:r>
      <w:r w:rsidRPr="003E75C9">
        <w:rPr>
          <w:rFonts w:ascii="Book Antiqua" w:hAnsi="Book Antiqua"/>
          <w:sz w:val="28"/>
          <w:szCs w:val="28"/>
        </w:rPr>
        <w:t xml:space="preserve"> or </w:t>
      </w:r>
      <w:r w:rsidRPr="003E75C9">
        <w:rPr>
          <w:rFonts w:ascii="Book Antiqua" w:hAnsi="Book Antiqua"/>
          <w:i/>
          <w:iCs/>
          <w:sz w:val="28"/>
          <w:szCs w:val="28"/>
        </w:rPr>
        <w:t>point out; choose, appoint, name</w:t>
      </w:r>
      <w:r w:rsidRPr="003E75C9">
        <w:rPr>
          <w:rFonts w:ascii="Book Antiqua" w:hAnsi="Book Antiqua"/>
          <w:sz w:val="28"/>
          <w:szCs w:val="28"/>
        </w:rPr>
        <w:t xml:space="preserve"> or </w:t>
      </w:r>
      <w:r w:rsidRPr="003E75C9">
        <w:rPr>
          <w:rFonts w:ascii="Book Antiqua" w:hAnsi="Book Antiqua"/>
          <w:i/>
          <w:iCs/>
          <w:sz w:val="28"/>
          <w:szCs w:val="28"/>
        </w:rPr>
        <w:t>set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5" w:name="desirable"/>
      <w:r w:rsidRPr="003E75C9">
        <w:rPr>
          <w:rFonts w:ascii="Book Antiqua" w:hAnsi="Book Antiqua"/>
          <w:b/>
          <w:bCs/>
          <w:sz w:val="28"/>
          <w:szCs w:val="28"/>
        </w:rPr>
        <w:t>desirable</w:t>
      </w:r>
      <w:bookmarkEnd w:id="495"/>
      <w:r w:rsidRPr="003E75C9">
        <w:rPr>
          <w:rFonts w:ascii="Book Antiqua" w:hAnsi="Book Antiqua"/>
          <w:sz w:val="28"/>
          <w:szCs w:val="28"/>
        </w:rPr>
        <w:t xml:space="preserve"> Commonly misspelled. Drop the </w:t>
      </w:r>
      <w:r w:rsidRPr="003E75C9">
        <w:rPr>
          <w:rFonts w:ascii="Book Antiqua" w:hAnsi="Book Antiqua"/>
          <w:i/>
          <w:iCs/>
          <w:sz w:val="28"/>
          <w:szCs w:val="28"/>
        </w:rPr>
        <w:t>e</w:t>
      </w:r>
      <w:r w:rsidRPr="003E75C9">
        <w:rPr>
          <w:rFonts w:ascii="Book Antiqua" w:hAnsi="Book Antiqua"/>
          <w:sz w:val="28"/>
          <w:szCs w:val="28"/>
        </w:rPr>
        <w:t xml:space="preserve"> from </w:t>
      </w:r>
      <w:r w:rsidRPr="003E75C9">
        <w:rPr>
          <w:rFonts w:ascii="Book Antiqua" w:hAnsi="Book Antiqua"/>
          <w:i/>
          <w:iCs/>
          <w:sz w:val="28"/>
          <w:szCs w:val="28"/>
        </w:rPr>
        <w:t>desire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6" w:name="desire"/>
      <w:r w:rsidRPr="003E75C9">
        <w:rPr>
          <w:rFonts w:ascii="Book Antiqua" w:hAnsi="Book Antiqua"/>
          <w:b/>
          <w:bCs/>
          <w:sz w:val="28"/>
          <w:szCs w:val="28"/>
        </w:rPr>
        <w:t>desire</w:t>
      </w:r>
      <w:bookmarkEnd w:id="496"/>
      <w:r w:rsidRPr="003E75C9">
        <w:rPr>
          <w:rFonts w:ascii="Book Antiqua" w:hAnsi="Book Antiqua"/>
          <w:sz w:val="28"/>
          <w:szCs w:val="28"/>
        </w:rPr>
        <w:t xml:space="preserve"> Formal. Depending on what you mean, consider simpler, more direct </w:t>
      </w:r>
      <w:r w:rsidRPr="003E75C9">
        <w:rPr>
          <w:rFonts w:ascii="Book Antiqua" w:hAnsi="Book Antiqua"/>
          <w:i/>
          <w:iCs/>
          <w:sz w:val="28"/>
          <w:szCs w:val="28"/>
        </w:rPr>
        <w:t>long for, wish, want</w:t>
      </w:r>
      <w:r w:rsidRPr="003E75C9">
        <w:rPr>
          <w:rFonts w:ascii="Book Antiqua" w:hAnsi="Book Antiqua"/>
          <w:sz w:val="28"/>
          <w:szCs w:val="28"/>
        </w:rPr>
        <w:t xml:space="preserve"> or </w:t>
      </w:r>
      <w:r w:rsidRPr="003E75C9">
        <w:rPr>
          <w:rFonts w:ascii="Book Antiqua" w:hAnsi="Book Antiqua"/>
          <w:i/>
          <w:iCs/>
          <w:sz w:val="28"/>
          <w:szCs w:val="28"/>
        </w:rPr>
        <w:t>crave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7" w:name="desirous_of"/>
      <w:r w:rsidRPr="003E75C9">
        <w:rPr>
          <w:rFonts w:ascii="Book Antiqua" w:hAnsi="Book Antiqua"/>
          <w:b/>
          <w:bCs/>
          <w:sz w:val="28"/>
          <w:szCs w:val="28"/>
        </w:rPr>
        <w:t>desirous of</w:t>
      </w:r>
      <w:bookmarkEnd w:id="497"/>
      <w:r w:rsidRPr="003E75C9">
        <w:rPr>
          <w:rFonts w:ascii="Book Antiqua" w:hAnsi="Book Antiqua"/>
          <w:sz w:val="28"/>
          <w:szCs w:val="28"/>
        </w:rPr>
        <w:t xml:space="preserve"> Wordy. Simplify. Use a form of the verb </w:t>
      </w:r>
      <w:r w:rsidRPr="003E75C9">
        <w:rPr>
          <w:rFonts w:ascii="Book Antiqua" w:hAnsi="Book Antiqua"/>
          <w:i/>
          <w:iCs/>
          <w:sz w:val="28"/>
          <w:szCs w:val="28"/>
        </w:rPr>
        <w:t>want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8" w:name="desist"/>
      <w:r w:rsidRPr="003E75C9">
        <w:rPr>
          <w:rFonts w:ascii="Book Antiqua" w:hAnsi="Book Antiqua"/>
          <w:b/>
          <w:bCs/>
          <w:sz w:val="28"/>
          <w:szCs w:val="28"/>
        </w:rPr>
        <w:t>desist (from)</w:t>
      </w:r>
      <w:bookmarkEnd w:id="498"/>
      <w:r w:rsidRPr="003E75C9">
        <w:rPr>
          <w:rFonts w:ascii="Book Antiqua" w:hAnsi="Book Antiqua"/>
          <w:sz w:val="28"/>
          <w:szCs w:val="28"/>
        </w:rPr>
        <w:t xml:space="preserve"> Formal and overstated, unless you're referring to an action that is annoying, harmful, futile and so on. Simplify. Try </w:t>
      </w:r>
      <w:r w:rsidRPr="003E75C9">
        <w:rPr>
          <w:rFonts w:ascii="Book Antiqua" w:hAnsi="Book Antiqua"/>
          <w:i/>
          <w:iCs/>
          <w:sz w:val="28"/>
          <w:szCs w:val="28"/>
        </w:rPr>
        <w:t>stop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499" w:name="despite"/>
      <w:r w:rsidRPr="003E75C9">
        <w:rPr>
          <w:rFonts w:ascii="Book Antiqua" w:hAnsi="Book Antiqua"/>
          <w:b/>
          <w:bCs/>
          <w:sz w:val="28"/>
          <w:szCs w:val="28"/>
        </w:rPr>
        <w:t>despite, in spite of</w:t>
      </w:r>
      <w:bookmarkEnd w:id="499"/>
      <w:r w:rsidRPr="003E75C9">
        <w:rPr>
          <w:rFonts w:ascii="Book Antiqua" w:hAnsi="Book Antiqua"/>
          <w:sz w:val="28"/>
          <w:szCs w:val="28"/>
        </w:rPr>
        <w:t xml:space="preserve"> Interchangeable in meaning. But use simpler </w:t>
      </w:r>
      <w:r w:rsidRPr="003E75C9">
        <w:rPr>
          <w:rFonts w:ascii="Book Antiqua" w:hAnsi="Book Antiqua"/>
          <w:i/>
          <w:iCs/>
          <w:sz w:val="28"/>
          <w:szCs w:val="28"/>
        </w:rPr>
        <w:t>despite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0" w:name="despite_the_fact_that"/>
      <w:r w:rsidRPr="003E75C9">
        <w:rPr>
          <w:rFonts w:ascii="Book Antiqua" w:hAnsi="Book Antiqua"/>
          <w:b/>
          <w:bCs/>
          <w:sz w:val="28"/>
          <w:szCs w:val="28"/>
        </w:rPr>
        <w:t>despite the fact that</w:t>
      </w:r>
      <w:bookmarkEnd w:id="500"/>
      <w:r w:rsidRPr="003E75C9">
        <w:rPr>
          <w:rFonts w:ascii="Book Antiqua" w:hAnsi="Book Antiqua"/>
          <w:sz w:val="28"/>
          <w:szCs w:val="28"/>
        </w:rPr>
        <w:t xml:space="preserve"> Wordy. Simplify. Change to </w:t>
      </w:r>
      <w:r w:rsidRPr="003E75C9">
        <w:rPr>
          <w:rFonts w:ascii="Book Antiqua" w:hAnsi="Book Antiqua"/>
          <w:i/>
          <w:iCs/>
          <w:sz w:val="28"/>
          <w:szCs w:val="28"/>
        </w:rPr>
        <w:t>although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destroy</w:t>
      </w:r>
      <w:r w:rsidRPr="003E75C9">
        <w:rPr>
          <w:rFonts w:ascii="Book Antiqua" w:hAnsi="Book Antiqua"/>
          <w:sz w:val="28"/>
          <w:szCs w:val="28"/>
        </w:rPr>
        <w:t xml:space="preserve"> See </w:t>
      </w:r>
      <w:hyperlink r:id="rId409" w:anchor="demolish" w:history="1">
        <w:r w:rsidRPr="003E75C9">
          <w:rPr>
            <w:rFonts w:ascii="Book Antiqua" w:hAnsi="Book Antiqua"/>
            <w:b/>
            <w:bCs/>
            <w:color w:val="0000FF"/>
            <w:sz w:val="28"/>
            <w:szCs w:val="28"/>
            <w:u w:val="single"/>
          </w:rPr>
          <w:t>demolish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1" w:name="detain"/>
      <w:r w:rsidRPr="003E75C9">
        <w:rPr>
          <w:rFonts w:ascii="Book Antiqua" w:hAnsi="Book Antiqua"/>
          <w:b/>
          <w:bCs/>
          <w:sz w:val="28"/>
          <w:szCs w:val="28"/>
        </w:rPr>
        <w:t>detain</w:t>
      </w:r>
      <w:bookmarkEnd w:id="501"/>
      <w:r w:rsidRPr="003E75C9">
        <w:rPr>
          <w:rFonts w:ascii="Book Antiqua" w:hAnsi="Book Antiqua"/>
          <w:sz w:val="28"/>
          <w:szCs w:val="28"/>
        </w:rPr>
        <w:t xml:space="preserve"> Overstated and formal. Simplify. Try </w:t>
      </w:r>
      <w:r w:rsidRPr="003E75C9">
        <w:rPr>
          <w:rFonts w:ascii="Book Antiqua" w:hAnsi="Book Antiqua"/>
          <w:i/>
          <w:iCs/>
          <w:sz w:val="28"/>
          <w:szCs w:val="28"/>
        </w:rPr>
        <w:t>hold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2" w:name="determine"/>
      <w:r w:rsidRPr="003E75C9">
        <w:rPr>
          <w:rFonts w:ascii="Book Antiqua" w:hAnsi="Book Antiqua"/>
          <w:b/>
          <w:bCs/>
          <w:sz w:val="28"/>
          <w:szCs w:val="28"/>
        </w:rPr>
        <w:t>determine</w:t>
      </w:r>
      <w:bookmarkEnd w:id="502"/>
      <w:r w:rsidRPr="003E75C9">
        <w:rPr>
          <w:rFonts w:ascii="Book Antiqua" w:hAnsi="Book Antiqua"/>
          <w:sz w:val="28"/>
          <w:szCs w:val="28"/>
        </w:rPr>
        <w:t xml:space="preserve"> Overstated. Simplify. Try </w:t>
      </w:r>
      <w:r w:rsidRPr="003E75C9">
        <w:rPr>
          <w:rFonts w:ascii="Book Antiqua" w:hAnsi="Book Antiqua"/>
          <w:i/>
          <w:iCs/>
          <w:sz w:val="28"/>
          <w:szCs w:val="28"/>
        </w:rPr>
        <w:t>decide, settle, find out, figure out, work out, learn</w:t>
      </w:r>
      <w:r w:rsidRPr="003E75C9">
        <w:rPr>
          <w:rFonts w:ascii="Book Antiqua" w:hAnsi="Book Antiqua"/>
          <w:sz w:val="28"/>
          <w:szCs w:val="28"/>
        </w:rPr>
        <w:t xml:space="preserve"> or </w:t>
      </w:r>
      <w:r w:rsidRPr="003E75C9">
        <w:rPr>
          <w:rFonts w:ascii="Book Antiqua" w:hAnsi="Book Antiqua"/>
          <w:i/>
          <w:iCs/>
          <w:sz w:val="28"/>
          <w:szCs w:val="28"/>
        </w:rPr>
        <w:t>fit.</w:t>
      </w:r>
    </w:p>
    <w:p w:rsidR="00BE4482" w:rsidRPr="003E75C9" w:rsidRDefault="00BE4482" w:rsidP="003E75C9">
      <w:pPr>
        <w:pStyle w:val="NoSpacing"/>
        <w:spacing w:line="360" w:lineRule="auto"/>
        <w:rPr>
          <w:rFonts w:ascii="Book Antiqua" w:hAnsi="Book Antiqua"/>
          <w:sz w:val="28"/>
          <w:szCs w:val="28"/>
        </w:rPr>
      </w:pPr>
      <w:bookmarkStart w:id="503" w:name="deterrent"/>
      <w:r w:rsidRPr="003E75C9">
        <w:rPr>
          <w:rFonts w:ascii="Book Antiqua" w:hAnsi="Book Antiqua"/>
          <w:b/>
          <w:bCs/>
          <w:sz w:val="28"/>
          <w:szCs w:val="28"/>
        </w:rPr>
        <w:t>deterrent</w:t>
      </w:r>
      <w:bookmarkEnd w:id="50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504" w:name="detrimental"/>
      <w:r w:rsidRPr="003E75C9">
        <w:rPr>
          <w:rFonts w:ascii="Book Antiqua" w:hAnsi="Book Antiqua"/>
          <w:b/>
          <w:bCs/>
          <w:sz w:val="28"/>
          <w:szCs w:val="28"/>
        </w:rPr>
        <w:t>detrimental</w:t>
      </w:r>
      <w:bookmarkEnd w:id="504"/>
      <w:r w:rsidRPr="003E75C9">
        <w:rPr>
          <w:rFonts w:ascii="Book Antiqua" w:hAnsi="Book Antiqua"/>
          <w:sz w:val="28"/>
          <w:szCs w:val="28"/>
        </w:rPr>
        <w:t xml:space="preserve"> Formal. Simplify. Try </w:t>
      </w:r>
      <w:r w:rsidRPr="003E75C9">
        <w:rPr>
          <w:rFonts w:ascii="Book Antiqua" w:hAnsi="Book Antiqua"/>
          <w:i/>
          <w:iCs/>
          <w:sz w:val="28"/>
          <w:szCs w:val="28"/>
        </w:rPr>
        <w:t>harmful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05" w:name="device"/>
      <w:r w:rsidRPr="003E75C9">
        <w:rPr>
          <w:rFonts w:ascii="Book Antiqua" w:hAnsi="Book Antiqua"/>
          <w:b/>
          <w:bCs/>
          <w:sz w:val="28"/>
          <w:szCs w:val="28"/>
        </w:rPr>
        <w:t>device, devise</w:t>
      </w:r>
      <w:bookmarkEnd w:id="505"/>
      <w:r w:rsidRPr="003E75C9">
        <w:rPr>
          <w:rFonts w:ascii="Book Antiqua" w:hAnsi="Book Antiqua"/>
          <w:sz w:val="28"/>
          <w:szCs w:val="28"/>
        </w:rPr>
        <w:t xml:space="preserve"> Often confused or misspelled. A noun, </w:t>
      </w:r>
      <w:r w:rsidRPr="003E75C9">
        <w:rPr>
          <w:rFonts w:ascii="Book Antiqua" w:hAnsi="Book Antiqua"/>
          <w:i/>
          <w:iCs/>
          <w:sz w:val="28"/>
          <w:szCs w:val="28"/>
        </w:rPr>
        <w:t>device</w:t>
      </w:r>
      <w:r w:rsidRPr="003E75C9">
        <w:rPr>
          <w:rFonts w:ascii="Book Antiqua" w:hAnsi="Book Antiqua"/>
          <w:sz w:val="28"/>
          <w:szCs w:val="28"/>
        </w:rPr>
        <w:t xml:space="preserve"> is "a tool for doing a special job--or a plan or scheme for carrying out a specific task." A verb, </w:t>
      </w:r>
      <w:r w:rsidRPr="003E75C9">
        <w:rPr>
          <w:rFonts w:ascii="Book Antiqua" w:hAnsi="Book Antiqua"/>
          <w:i/>
          <w:iCs/>
          <w:sz w:val="28"/>
          <w:szCs w:val="28"/>
        </w:rPr>
        <w:t>devise</w:t>
      </w:r>
      <w:r w:rsidRPr="003E75C9">
        <w:rPr>
          <w:rFonts w:ascii="Book Antiqua" w:hAnsi="Book Antiqua"/>
          <w:sz w:val="28"/>
          <w:szCs w:val="28"/>
        </w:rPr>
        <w:t xml:space="preserve"> means "to plan or create a way of doing something."</w:t>
      </w:r>
    </w:p>
    <w:p w:rsidR="00BE4482" w:rsidRPr="003E75C9" w:rsidRDefault="00BE4482" w:rsidP="003E75C9">
      <w:pPr>
        <w:pStyle w:val="NoSpacing"/>
        <w:spacing w:line="360" w:lineRule="auto"/>
        <w:rPr>
          <w:rFonts w:ascii="Book Antiqua" w:hAnsi="Book Antiqua"/>
          <w:sz w:val="28"/>
          <w:szCs w:val="28"/>
        </w:rPr>
      </w:pPr>
      <w:bookmarkStart w:id="506" w:name="devoid"/>
      <w:r w:rsidRPr="003E75C9">
        <w:rPr>
          <w:rFonts w:ascii="Book Antiqua" w:hAnsi="Book Antiqua"/>
          <w:b/>
          <w:bCs/>
          <w:sz w:val="28"/>
          <w:szCs w:val="28"/>
        </w:rPr>
        <w:t>devoid of</w:t>
      </w:r>
      <w:bookmarkEnd w:id="506"/>
      <w:r w:rsidRPr="003E75C9">
        <w:rPr>
          <w:rFonts w:ascii="Book Antiqua" w:hAnsi="Book Antiqua"/>
          <w:sz w:val="28"/>
          <w:szCs w:val="28"/>
        </w:rPr>
        <w:t xml:space="preserve"> Formal. Simplify. Try </w:t>
      </w:r>
      <w:r w:rsidRPr="003E75C9">
        <w:rPr>
          <w:rFonts w:ascii="Book Antiqua" w:hAnsi="Book Antiqua"/>
          <w:i/>
          <w:iCs/>
          <w:sz w:val="28"/>
          <w:szCs w:val="28"/>
        </w:rPr>
        <w:t>without</w:t>
      </w:r>
      <w:r w:rsidRPr="003E75C9">
        <w:rPr>
          <w:rFonts w:ascii="Book Antiqua" w:hAnsi="Book Antiqua"/>
          <w:sz w:val="28"/>
          <w:szCs w:val="28"/>
        </w:rPr>
        <w:t xml:space="preserve"> or </w:t>
      </w:r>
      <w:r w:rsidRPr="003E75C9">
        <w:rPr>
          <w:rFonts w:ascii="Book Antiqua" w:hAnsi="Book Antiqua"/>
          <w:i/>
          <w:iCs/>
          <w:sz w:val="28"/>
          <w:szCs w:val="28"/>
        </w:rPr>
        <w:t>empty</w:t>
      </w:r>
      <w:r w:rsidRPr="003E75C9">
        <w:rPr>
          <w:rFonts w:ascii="Book Antiqua" w:hAnsi="Book Antiqua"/>
          <w:sz w:val="28"/>
          <w:szCs w:val="28"/>
        </w:rPr>
        <w:t xml:space="preserve">. Redundant: </w:t>
      </w:r>
      <w:r w:rsidRPr="003E75C9">
        <w:rPr>
          <w:rFonts w:ascii="Book Antiqua" w:hAnsi="Book Antiqua"/>
          <w:i/>
          <w:iCs/>
          <w:sz w:val="28"/>
          <w:szCs w:val="28"/>
        </w:rPr>
        <w:t>completely devoid, totally devoid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diacritical mark</w:t>
      </w:r>
      <w:r w:rsidRPr="003E75C9">
        <w:rPr>
          <w:rFonts w:ascii="Book Antiqua" w:hAnsi="Book Antiqua"/>
          <w:sz w:val="28"/>
          <w:szCs w:val="28"/>
        </w:rPr>
        <w:t xml:space="preserve"> See </w:t>
      </w:r>
      <w:hyperlink r:id="rId410" w:anchor="accent marks" w:history="1">
        <w:r w:rsidRPr="003E75C9">
          <w:rPr>
            <w:rFonts w:ascii="Book Antiqua" w:hAnsi="Book Antiqua"/>
            <w:b/>
            <w:bCs/>
            <w:color w:val="0000FF"/>
            <w:sz w:val="28"/>
            <w:szCs w:val="28"/>
            <w:u w:val="single"/>
          </w:rPr>
          <w:t>accent marks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07" w:name="diagnose"/>
      <w:r w:rsidRPr="003E75C9">
        <w:rPr>
          <w:rFonts w:ascii="Book Antiqua" w:hAnsi="Book Antiqua"/>
          <w:b/>
          <w:bCs/>
          <w:sz w:val="28"/>
          <w:szCs w:val="28"/>
        </w:rPr>
        <w:t>diagnose</w:t>
      </w:r>
      <w:bookmarkEnd w:id="507"/>
      <w:r w:rsidRPr="003E75C9">
        <w:rPr>
          <w:rFonts w:ascii="Book Antiqua" w:hAnsi="Book Antiqua"/>
          <w:sz w:val="28"/>
          <w:szCs w:val="28"/>
        </w:rPr>
        <w:t xml:space="preserve"> Doctors </w:t>
      </w:r>
      <w:r w:rsidRPr="003E75C9">
        <w:rPr>
          <w:rFonts w:ascii="Book Antiqua" w:hAnsi="Book Antiqua"/>
          <w:i/>
          <w:iCs/>
          <w:sz w:val="28"/>
          <w:szCs w:val="28"/>
        </w:rPr>
        <w:t>diagnose</w:t>
      </w:r>
      <w:r w:rsidRPr="003E75C9">
        <w:rPr>
          <w:rFonts w:ascii="Book Antiqua" w:hAnsi="Book Antiqua"/>
          <w:sz w:val="28"/>
          <w:szCs w:val="28"/>
        </w:rPr>
        <w:t xml:space="preserve">, or </w:t>
      </w:r>
      <w:r w:rsidRPr="003E75C9">
        <w:rPr>
          <w:rFonts w:ascii="Book Antiqua" w:hAnsi="Book Antiqua"/>
          <w:i/>
          <w:iCs/>
          <w:sz w:val="28"/>
          <w:szCs w:val="28"/>
        </w:rPr>
        <w:t>identify</w:t>
      </w:r>
      <w:r w:rsidRPr="003E75C9">
        <w:rPr>
          <w:rFonts w:ascii="Book Antiqua" w:hAnsi="Book Antiqua"/>
          <w:sz w:val="28"/>
          <w:szCs w:val="28"/>
        </w:rPr>
        <w:t xml:space="preserve">, diseases and illnesses, not people: </w:t>
      </w:r>
      <w:r w:rsidRPr="003E75C9">
        <w:rPr>
          <w:rFonts w:ascii="Book Antiqua" w:hAnsi="Book Antiqua"/>
          <w:i/>
          <w:iCs/>
          <w:sz w:val="28"/>
          <w:szCs w:val="28"/>
        </w:rPr>
        <w:t>He diagnosed Janelle's ailment as acid reflux</w:t>
      </w:r>
      <w:r w:rsidRPr="003E75C9">
        <w:rPr>
          <w:rFonts w:ascii="Book Antiqua" w:hAnsi="Book Antiqua"/>
          <w:sz w:val="28"/>
          <w:szCs w:val="28"/>
        </w:rPr>
        <w:t xml:space="preserve">, not </w:t>
      </w:r>
      <w:r w:rsidRPr="003E75C9">
        <w:rPr>
          <w:rFonts w:ascii="Book Antiqua" w:hAnsi="Book Antiqua"/>
          <w:i/>
          <w:iCs/>
          <w:sz w:val="28"/>
          <w:szCs w:val="28"/>
        </w:rPr>
        <w:t>He diagnosed Janelle as having acid reflux</w:t>
      </w:r>
      <w:r w:rsidRPr="003E75C9">
        <w:rPr>
          <w:rFonts w:ascii="Book Antiqua" w:hAnsi="Book Antiqua"/>
          <w:sz w:val="28"/>
          <w:szCs w:val="28"/>
        </w:rPr>
        <w:t xml:space="preserve">. </w:t>
      </w:r>
      <w:r w:rsidRPr="003E75C9">
        <w:rPr>
          <w:rFonts w:ascii="Book Antiqua" w:hAnsi="Book Antiqua"/>
          <w:i/>
          <w:iCs/>
          <w:sz w:val="28"/>
          <w:szCs w:val="28"/>
        </w:rPr>
        <w:t>Janelle's ailment was diagnosed as acid reflux</w:t>
      </w:r>
      <w:r w:rsidRPr="003E75C9">
        <w:rPr>
          <w:rFonts w:ascii="Book Antiqua" w:hAnsi="Book Antiqua"/>
          <w:sz w:val="28"/>
          <w:szCs w:val="28"/>
        </w:rPr>
        <w:t xml:space="preserve">, not </w:t>
      </w:r>
      <w:r w:rsidRPr="003E75C9">
        <w:rPr>
          <w:rFonts w:ascii="Book Antiqua" w:hAnsi="Book Antiqua"/>
          <w:i/>
          <w:iCs/>
          <w:sz w:val="28"/>
          <w:szCs w:val="28"/>
        </w:rPr>
        <w:t>Janelle was diagnosed with acid reflux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diagonal mark</w:t>
      </w:r>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See </w:t>
      </w:r>
      <w:hyperlink r:id="rId411" w:anchor="virgule" w:history="1">
        <w:r w:rsidRPr="003E75C9">
          <w:rPr>
            <w:rFonts w:ascii="Book Antiqua" w:hAnsi="Book Antiqua"/>
            <w:b/>
            <w:bCs/>
            <w:color w:val="0000FF"/>
            <w:sz w:val="28"/>
            <w:szCs w:val="28"/>
            <w:u w:val="single"/>
          </w:rPr>
          <w:t>virgule</w:t>
        </w:r>
      </w:hyperlink>
      <w:r w:rsidRPr="003E75C9">
        <w:rPr>
          <w:rFonts w:ascii="Book Antiqua" w:hAnsi="Book Antiqua"/>
          <w:sz w:val="28"/>
          <w:szCs w:val="28"/>
        </w:rPr>
        <w:t xml:space="preserve"> for punctuation mark.</w:t>
      </w:r>
    </w:p>
    <w:p w:rsidR="00BE4482" w:rsidRPr="003E75C9" w:rsidRDefault="00BE4482" w:rsidP="003E75C9">
      <w:pPr>
        <w:pStyle w:val="NoSpacing"/>
        <w:spacing w:line="360" w:lineRule="auto"/>
        <w:rPr>
          <w:rFonts w:ascii="Book Antiqua" w:hAnsi="Book Antiqua"/>
          <w:sz w:val="28"/>
          <w:szCs w:val="28"/>
        </w:rPr>
      </w:pPr>
      <w:bookmarkStart w:id="508" w:name="dialogue"/>
      <w:r w:rsidRPr="003E75C9">
        <w:rPr>
          <w:rFonts w:ascii="Book Antiqua" w:hAnsi="Book Antiqua"/>
          <w:b/>
          <w:bCs/>
          <w:sz w:val="28"/>
          <w:szCs w:val="28"/>
        </w:rPr>
        <w:lastRenderedPageBreak/>
        <w:t>dialogue</w:t>
      </w:r>
      <w:bookmarkEnd w:id="508"/>
      <w:r w:rsidRPr="003E75C9">
        <w:rPr>
          <w:rFonts w:ascii="Book Antiqua" w:hAnsi="Book Antiqua"/>
          <w:sz w:val="28"/>
          <w:szCs w:val="28"/>
        </w:rPr>
        <w:t xml:space="preserve"> Preferred spelling. Not </w:t>
      </w:r>
      <w:r w:rsidRPr="003E75C9">
        <w:rPr>
          <w:rFonts w:ascii="Book Antiqua" w:hAnsi="Book Antiqua"/>
          <w:i/>
          <w:iCs/>
          <w:sz w:val="28"/>
          <w:szCs w:val="28"/>
        </w:rPr>
        <w:t>dialog</w:t>
      </w:r>
      <w:r w:rsidRPr="003E75C9">
        <w:rPr>
          <w:rFonts w:ascii="Book Antiqua" w:hAnsi="Book Antiqua"/>
          <w:sz w:val="28"/>
          <w:szCs w:val="28"/>
        </w:rPr>
        <w:t xml:space="preserve">. Can be pompous, overstated jargon if you simply mean </w:t>
      </w:r>
      <w:r w:rsidRPr="003E75C9">
        <w:rPr>
          <w:rFonts w:ascii="Book Antiqua" w:hAnsi="Book Antiqua"/>
          <w:i/>
          <w:iCs/>
          <w:sz w:val="28"/>
          <w:szCs w:val="28"/>
        </w:rPr>
        <w:t>talk, discuss, chat, speak</w:t>
      </w:r>
      <w:r w:rsidRPr="003E75C9">
        <w:rPr>
          <w:rFonts w:ascii="Book Antiqua" w:hAnsi="Book Antiqua"/>
          <w:sz w:val="28"/>
          <w:szCs w:val="28"/>
        </w:rPr>
        <w:t xml:space="preserve"> or </w:t>
      </w:r>
      <w:r w:rsidRPr="003E75C9">
        <w:rPr>
          <w:rFonts w:ascii="Book Antiqua" w:hAnsi="Book Antiqua"/>
          <w:i/>
          <w:iCs/>
          <w:sz w:val="28"/>
          <w:szCs w:val="28"/>
        </w:rPr>
        <w:t>exchange ideas</w:t>
      </w:r>
      <w:r w:rsidRPr="003E75C9">
        <w:rPr>
          <w:rFonts w:ascii="Book Antiqua" w:hAnsi="Book Antiqua"/>
          <w:sz w:val="28"/>
          <w:szCs w:val="28"/>
        </w:rPr>
        <w:t xml:space="preserve">. Simplify. Use one of those words instead. Avoid the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w:t>
      </w:r>
      <w:r w:rsidRPr="003E75C9">
        <w:rPr>
          <w:rFonts w:ascii="Book Antiqua" w:hAnsi="Book Antiqua"/>
          <w:i/>
          <w:iCs/>
          <w:sz w:val="28"/>
          <w:szCs w:val="28"/>
        </w:rPr>
        <w:t>meaningful dialogue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dictionaries</w:t>
      </w:r>
      <w:r w:rsidRPr="003E75C9">
        <w:rPr>
          <w:rFonts w:ascii="Book Antiqua" w:hAnsi="Book Antiqua"/>
          <w:sz w:val="28"/>
          <w:szCs w:val="28"/>
        </w:rPr>
        <w:t xml:space="preserve"> See </w:t>
      </w:r>
      <w:hyperlink r:id="rId412"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09" w:name="dietitian"/>
      <w:r w:rsidRPr="003E75C9">
        <w:rPr>
          <w:rFonts w:ascii="Book Antiqua" w:hAnsi="Book Antiqua"/>
          <w:b/>
          <w:bCs/>
          <w:sz w:val="28"/>
          <w:szCs w:val="28"/>
        </w:rPr>
        <w:t>dietitian</w:t>
      </w:r>
      <w:bookmarkEnd w:id="509"/>
      <w:r w:rsidRPr="003E75C9">
        <w:rPr>
          <w:rFonts w:ascii="Book Antiqua" w:hAnsi="Book Antiqua"/>
          <w:sz w:val="28"/>
          <w:szCs w:val="28"/>
        </w:rPr>
        <w:t xml:space="preserve"> Preferred spelling. Not </w:t>
      </w:r>
      <w:r w:rsidRPr="003E75C9">
        <w:rPr>
          <w:rFonts w:ascii="Book Antiqua" w:hAnsi="Book Antiqua"/>
          <w:i/>
          <w:iCs/>
          <w:sz w:val="28"/>
          <w:szCs w:val="28"/>
        </w:rPr>
        <w:t>dietician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0" w:name="difference"/>
      <w:r w:rsidRPr="003E75C9">
        <w:rPr>
          <w:rFonts w:ascii="Book Antiqua" w:hAnsi="Book Antiqua"/>
          <w:b/>
          <w:bCs/>
          <w:sz w:val="28"/>
          <w:szCs w:val="28"/>
        </w:rPr>
        <w:t>difference, differential</w:t>
      </w:r>
      <w:bookmarkEnd w:id="510"/>
      <w:r w:rsidRPr="003E75C9">
        <w:rPr>
          <w:rFonts w:ascii="Book Antiqua" w:hAnsi="Book Antiqua"/>
          <w:sz w:val="28"/>
          <w:szCs w:val="28"/>
        </w:rPr>
        <w:t xml:space="preserve"> Sometimes confused. </w:t>
      </w:r>
      <w:r w:rsidRPr="003E75C9">
        <w:rPr>
          <w:rFonts w:ascii="Book Antiqua" w:hAnsi="Book Antiqua"/>
          <w:i/>
          <w:iCs/>
          <w:sz w:val="28"/>
          <w:szCs w:val="28"/>
        </w:rPr>
        <w:t>Difference</w:t>
      </w:r>
      <w:r w:rsidRPr="003E75C9">
        <w:rPr>
          <w:rFonts w:ascii="Book Antiqua" w:hAnsi="Book Antiqua"/>
          <w:sz w:val="28"/>
          <w:szCs w:val="28"/>
        </w:rPr>
        <w:t xml:space="preserve"> and </w:t>
      </w:r>
      <w:r w:rsidRPr="003E75C9">
        <w:rPr>
          <w:rFonts w:ascii="Book Antiqua" w:hAnsi="Book Antiqua"/>
          <w:i/>
          <w:iCs/>
          <w:sz w:val="28"/>
          <w:szCs w:val="28"/>
        </w:rPr>
        <w:t>differing</w:t>
      </w:r>
      <w:r w:rsidRPr="003E75C9">
        <w:rPr>
          <w:rFonts w:ascii="Book Antiqua" w:hAnsi="Book Antiqua"/>
          <w:sz w:val="28"/>
          <w:szCs w:val="28"/>
        </w:rPr>
        <w:t xml:space="preserve"> are usually correct for describing the ways people or things are not alike. Save </w:t>
      </w:r>
      <w:r w:rsidRPr="003E75C9">
        <w:rPr>
          <w:rFonts w:ascii="Book Antiqua" w:hAnsi="Book Antiqua"/>
          <w:i/>
          <w:iCs/>
          <w:sz w:val="28"/>
          <w:szCs w:val="28"/>
        </w:rPr>
        <w:t>differential</w:t>
      </w:r>
      <w:r w:rsidRPr="003E75C9">
        <w:rPr>
          <w:rFonts w:ascii="Book Antiqua" w:hAnsi="Book Antiqua"/>
          <w:sz w:val="28"/>
          <w:szCs w:val="28"/>
        </w:rPr>
        <w:t xml:space="preserve"> for writing about precise mathematical differences.</w:t>
      </w:r>
    </w:p>
    <w:p w:rsidR="00BE4482" w:rsidRPr="003E75C9" w:rsidRDefault="00BE4482" w:rsidP="003E75C9">
      <w:pPr>
        <w:pStyle w:val="NoSpacing"/>
        <w:spacing w:line="360" w:lineRule="auto"/>
        <w:rPr>
          <w:rFonts w:ascii="Book Antiqua" w:hAnsi="Book Antiqua"/>
          <w:sz w:val="28"/>
          <w:szCs w:val="28"/>
        </w:rPr>
      </w:pPr>
      <w:bookmarkStart w:id="511" w:name="different"/>
      <w:r w:rsidRPr="003E75C9">
        <w:rPr>
          <w:rFonts w:ascii="Book Antiqua" w:hAnsi="Book Antiqua"/>
          <w:b/>
          <w:bCs/>
          <w:sz w:val="28"/>
          <w:szCs w:val="28"/>
        </w:rPr>
        <w:t>different</w:t>
      </w:r>
      <w:bookmarkEnd w:id="511"/>
      <w:r w:rsidRPr="003E75C9">
        <w:rPr>
          <w:rFonts w:ascii="Book Antiqua" w:hAnsi="Book Antiqua"/>
          <w:b/>
          <w:bCs/>
          <w:sz w:val="28"/>
          <w:szCs w:val="28"/>
        </w:rPr>
        <w:t xml:space="preserve"> from, different than</w:t>
      </w:r>
      <w:r w:rsidRPr="003E75C9">
        <w:rPr>
          <w:rFonts w:ascii="Book Antiqua" w:hAnsi="Book Antiqua"/>
          <w:sz w:val="28"/>
          <w:szCs w:val="28"/>
        </w:rPr>
        <w:t xml:space="preserve"> </w:t>
      </w:r>
      <w:r w:rsidRPr="003E75C9">
        <w:rPr>
          <w:rFonts w:ascii="Book Antiqua" w:hAnsi="Book Antiqua"/>
          <w:i/>
          <w:iCs/>
          <w:sz w:val="28"/>
          <w:szCs w:val="28"/>
        </w:rPr>
        <w:t>Different from</w:t>
      </w:r>
      <w:r w:rsidRPr="003E75C9">
        <w:rPr>
          <w:rFonts w:ascii="Book Antiqua" w:hAnsi="Book Antiqua"/>
          <w:sz w:val="28"/>
          <w:szCs w:val="28"/>
        </w:rPr>
        <w:t xml:space="preserve"> is almost always the correct choice--particularly before nouns and pronouns: </w:t>
      </w:r>
      <w:r w:rsidRPr="003E75C9">
        <w:rPr>
          <w:rFonts w:ascii="Book Antiqua" w:hAnsi="Book Antiqua"/>
          <w:i/>
          <w:iCs/>
          <w:sz w:val="28"/>
          <w:szCs w:val="28"/>
        </w:rPr>
        <w:t>My car is different from hers. Dogs are different from cats</w:t>
      </w:r>
      <w:r w:rsidRPr="003E75C9">
        <w:rPr>
          <w:rFonts w:ascii="Book Antiqua" w:hAnsi="Book Antiqua"/>
          <w:sz w:val="28"/>
          <w:szCs w:val="28"/>
        </w:rPr>
        <w:t xml:space="preserve">. </w:t>
      </w:r>
      <w:r w:rsidRPr="003E75C9">
        <w:rPr>
          <w:rFonts w:ascii="Book Antiqua" w:hAnsi="Book Antiqua"/>
          <w:i/>
          <w:iCs/>
          <w:sz w:val="28"/>
          <w:szCs w:val="28"/>
        </w:rPr>
        <w:t>Different than</w:t>
      </w:r>
      <w:r w:rsidRPr="003E75C9">
        <w:rPr>
          <w:rFonts w:ascii="Book Antiqua" w:hAnsi="Book Antiqua"/>
          <w:sz w:val="28"/>
          <w:szCs w:val="28"/>
        </w:rPr>
        <w:t xml:space="preserve"> is usually wrong. But either phrase can be used before a clause (a group of words with both a subject and a verb): </w:t>
      </w:r>
      <w:r w:rsidRPr="003E75C9">
        <w:rPr>
          <w:rFonts w:ascii="Book Antiqua" w:hAnsi="Book Antiqua"/>
          <w:i/>
          <w:iCs/>
          <w:sz w:val="28"/>
          <w:szCs w:val="28"/>
        </w:rPr>
        <w:t>How different things appear in Houston than they appear in Boston. How different things appear in Houston from how they appear in Boston.</w:t>
      </w:r>
    </w:p>
    <w:p w:rsidR="00BE4482" w:rsidRPr="003E75C9" w:rsidRDefault="00BE4482" w:rsidP="003E75C9">
      <w:pPr>
        <w:pStyle w:val="NoSpacing"/>
        <w:spacing w:line="360" w:lineRule="auto"/>
        <w:rPr>
          <w:rFonts w:ascii="Book Antiqua" w:hAnsi="Book Antiqua"/>
          <w:sz w:val="28"/>
          <w:szCs w:val="28"/>
        </w:rPr>
      </w:pPr>
      <w:bookmarkStart w:id="512" w:name="differ_from"/>
      <w:r w:rsidRPr="003E75C9">
        <w:rPr>
          <w:rFonts w:ascii="Book Antiqua" w:hAnsi="Book Antiqua"/>
          <w:b/>
          <w:bCs/>
          <w:sz w:val="28"/>
          <w:szCs w:val="28"/>
        </w:rPr>
        <w:t>differ from, differ with</w:t>
      </w:r>
      <w:bookmarkEnd w:id="512"/>
      <w:r w:rsidRPr="003E75C9">
        <w:rPr>
          <w:rFonts w:ascii="Book Antiqua" w:hAnsi="Book Antiqua"/>
          <w:sz w:val="28"/>
          <w:szCs w:val="28"/>
        </w:rPr>
        <w:t xml:space="preserve"> When you mean two items are unlike, use </w:t>
      </w:r>
      <w:r w:rsidRPr="003E75C9">
        <w:rPr>
          <w:rFonts w:ascii="Book Antiqua" w:hAnsi="Book Antiqua"/>
          <w:i/>
          <w:iCs/>
          <w:sz w:val="28"/>
          <w:szCs w:val="28"/>
        </w:rPr>
        <w:t>differ from</w:t>
      </w:r>
      <w:r w:rsidRPr="003E75C9">
        <w:rPr>
          <w:rFonts w:ascii="Book Antiqua" w:hAnsi="Book Antiqua"/>
          <w:sz w:val="28"/>
          <w:szCs w:val="28"/>
        </w:rPr>
        <w:t xml:space="preserve">. One thing </w:t>
      </w:r>
      <w:r w:rsidRPr="003E75C9">
        <w:rPr>
          <w:rFonts w:ascii="Book Antiqua" w:hAnsi="Book Antiqua"/>
          <w:i/>
          <w:iCs/>
          <w:sz w:val="28"/>
          <w:szCs w:val="28"/>
        </w:rPr>
        <w:t>differs from</w:t>
      </w:r>
      <w:r w:rsidRPr="003E75C9">
        <w:rPr>
          <w:rFonts w:ascii="Book Antiqua" w:hAnsi="Book Antiqua"/>
          <w:sz w:val="28"/>
          <w:szCs w:val="28"/>
        </w:rPr>
        <w:t xml:space="preserve"> another. When people disagree or are in conflict, they </w:t>
      </w:r>
      <w:r w:rsidRPr="003E75C9">
        <w:rPr>
          <w:rFonts w:ascii="Book Antiqua" w:hAnsi="Book Antiqua"/>
          <w:i/>
          <w:iCs/>
          <w:sz w:val="28"/>
          <w:szCs w:val="28"/>
        </w:rPr>
        <w:t>differ with</w:t>
      </w:r>
      <w:r w:rsidRPr="003E75C9">
        <w:rPr>
          <w:rFonts w:ascii="Book Antiqua" w:hAnsi="Book Antiqua"/>
          <w:sz w:val="28"/>
          <w:szCs w:val="28"/>
        </w:rPr>
        <w:t xml:space="preserve"> one another. </w:t>
      </w:r>
      <w:r w:rsidRPr="003E75C9">
        <w:rPr>
          <w:rFonts w:ascii="Book Antiqua" w:hAnsi="Book Antiqua"/>
          <w:i/>
          <w:iCs/>
          <w:sz w:val="28"/>
          <w:szCs w:val="28"/>
        </w:rPr>
        <w:t>Stan insisted that his left eye differed from his right. His wife, however, differed with him.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diffuse</w:t>
      </w:r>
      <w:r w:rsidRPr="003E75C9">
        <w:rPr>
          <w:rFonts w:ascii="Book Antiqua" w:hAnsi="Book Antiqua"/>
          <w:sz w:val="28"/>
          <w:szCs w:val="28"/>
        </w:rPr>
        <w:t xml:space="preserve"> See </w:t>
      </w:r>
      <w:hyperlink r:id="rId413"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414" w:anchor="defuse" w:history="1">
        <w:r w:rsidRPr="003E75C9">
          <w:rPr>
            <w:rFonts w:ascii="Book Antiqua" w:hAnsi="Book Antiqua"/>
            <w:b/>
            <w:bCs/>
            <w:color w:val="0000FF"/>
            <w:sz w:val="28"/>
            <w:szCs w:val="28"/>
            <w:u w:val="single"/>
          </w:rPr>
          <w:t>defuse, diffuse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3" w:name="dilemma"/>
      <w:r w:rsidRPr="003E75C9">
        <w:rPr>
          <w:rFonts w:ascii="Book Antiqua" w:hAnsi="Book Antiqua"/>
          <w:b/>
          <w:bCs/>
          <w:sz w:val="28"/>
          <w:szCs w:val="28"/>
        </w:rPr>
        <w:t>dilemma</w:t>
      </w:r>
      <w:bookmarkEnd w:id="513"/>
      <w:r w:rsidRPr="003E75C9">
        <w:rPr>
          <w:rFonts w:ascii="Book Antiqua" w:hAnsi="Book Antiqua"/>
          <w:sz w:val="28"/>
          <w:szCs w:val="28"/>
        </w:rPr>
        <w:t xml:space="preserve"> Commonly misspelled and misused. A </w:t>
      </w:r>
      <w:r w:rsidRPr="003E75C9">
        <w:rPr>
          <w:rFonts w:ascii="Book Antiqua" w:hAnsi="Book Antiqua"/>
          <w:i/>
          <w:iCs/>
          <w:sz w:val="28"/>
          <w:szCs w:val="28"/>
        </w:rPr>
        <w:t>dilemma</w:t>
      </w:r>
      <w:r w:rsidRPr="003E75C9">
        <w:rPr>
          <w:rFonts w:ascii="Book Antiqua" w:hAnsi="Book Antiqua"/>
          <w:sz w:val="28"/>
          <w:szCs w:val="28"/>
        </w:rPr>
        <w:t xml:space="preserve"> is a difficult choice between two unpleasant or unappealing alternatives, not just any difficulty, problem or predicament. Remember: You can't be caught in the horns of a dilemma with only one horn. See </w:t>
      </w:r>
      <w:hyperlink r:id="rId415" w:anchor="alternate" w:history="1">
        <w:r w:rsidRPr="003E75C9">
          <w:rPr>
            <w:rFonts w:ascii="Book Antiqua" w:hAnsi="Book Antiqua"/>
            <w:b/>
            <w:bCs/>
            <w:color w:val="0000FF"/>
            <w:sz w:val="28"/>
            <w:szCs w:val="28"/>
            <w:u w:val="single"/>
          </w:rPr>
          <w:t>alternate, alternative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4" w:name="dimensions"/>
      <w:r w:rsidRPr="003E75C9">
        <w:rPr>
          <w:rFonts w:ascii="Book Antiqua" w:hAnsi="Book Antiqua"/>
          <w:b/>
          <w:bCs/>
          <w:sz w:val="28"/>
          <w:szCs w:val="28"/>
        </w:rPr>
        <w:t>dimensions</w:t>
      </w:r>
      <w:bookmarkEnd w:id="514"/>
      <w:r w:rsidRPr="003E75C9">
        <w:rPr>
          <w:rFonts w:ascii="Book Antiqua" w:hAnsi="Book Antiqua"/>
          <w:sz w:val="28"/>
          <w:szCs w:val="28"/>
        </w:rPr>
        <w:t xml:space="preserve"> Use numerals and spell out </w:t>
      </w:r>
      <w:r w:rsidRPr="003E75C9">
        <w:rPr>
          <w:rFonts w:ascii="Book Antiqua" w:hAnsi="Book Antiqua"/>
          <w:i/>
          <w:iCs/>
          <w:sz w:val="28"/>
          <w:szCs w:val="28"/>
        </w:rPr>
        <w:t>inches, feet</w:t>
      </w:r>
      <w:r w:rsidRPr="003E75C9">
        <w:rPr>
          <w:rFonts w:ascii="Book Antiqua" w:hAnsi="Book Antiqua"/>
          <w:sz w:val="28"/>
          <w:szCs w:val="28"/>
        </w:rPr>
        <w:t xml:space="preserve"> </w:t>
      </w:r>
      <w:proofErr w:type="spellStart"/>
      <w:r w:rsidRPr="003E75C9">
        <w:rPr>
          <w:rFonts w:ascii="Book Antiqua" w:hAnsi="Book Antiqua"/>
          <w:sz w:val="28"/>
          <w:szCs w:val="28"/>
        </w:rPr>
        <w:t>and</w:t>
      </w:r>
      <w:r w:rsidRPr="003E75C9">
        <w:rPr>
          <w:rFonts w:ascii="Book Antiqua" w:hAnsi="Book Antiqua"/>
          <w:i/>
          <w:iCs/>
          <w:sz w:val="28"/>
          <w:szCs w:val="28"/>
        </w:rPr>
        <w:t>yards</w:t>
      </w:r>
      <w:proofErr w:type="spellEnd"/>
      <w:r w:rsidRPr="003E75C9">
        <w:rPr>
          <w:rFonts w:ascii="Book Antiqua" w:hAnsi="Book Antiqua"/>
          <w:sz w:val="28"/>
          <w:szCs w:val="28"/>
        </w:rPr>
        <w:t xml:space="preserve"> to show depth, height, length and width. Also use numerals and spell out the descriptive word for area, size, volume and other units of measurement: </w:t>
      </w:r>
      <w:r w:rsidRPr="003E75C9">
        <w:rPr>
          <w:rFonts w:ascii="Book Antiqua" w:hAnsi="Book Antiqua"/>
          <w:i/>
          <w:iCs/>
          <w:sz w:val="28"/>
          <w:szCs w:val="28"/>
        </w:rPr>
        <w:t>5 acres, 7 gallons</w:t>
      </w:r>
      <w:r w:rsidRPr="003E75C9">
        <w:rPr>
          <w:rFonts w:ascii="Book Antiqua" w:hAnsi="Book Antiqua"/>
          <w:sz w:val="28"/>
          <w:szCs w:val="28"/>
        </w:rPr>
        <w:t>. Hyphenate when used as adjectives before a noun</w:t>
      </w:r>
      <w:r w:rsidRPr="003E75C9">
        <w:rPr>
          <w:rFonts w:ascii="Book Antiqua" w:hAnsi="Book Antiqua"/>
          <w:i/>
          <w:iCs/>
          <w:sz w:val="28"/>
          <w:szCs w:val="28"/>
        </w:rPr>
        <w:t>: The fish is 8 inches long. The 6-by-7-foot room. The company is planning a 14,600-square-foot building. The stream is 3 inches below normal.</w:t>
      </w:r>
      <w:r w:rsidRPr="003E75C9">
        <w:rPr>
          <w:rFonts w:ascii="Book Antiqua" w:hAnsi="Book Antiqua"/>
          <w:sz w:val="28"/>
          <w:szCs w:val="28"/>
        </w:rPr>
        <w:t xml:space="preserve"> Use an apostrophe to show feet and quotation marks to show inches (</w:t>
      </w:r>
      <w:r w:rsidRPr="003E75C9">
        <w:rPr>
          <w:rFonts w:ascii="Book Antiqua" w:hAnsi="Book Antiqua"/>
          <w:i/>
          <w:iCs/>
          <w:sz w:val="28"/>
          <w:szCs w:val="28"/>
        </w:rPr>
        <w:t>5'8"</w:t>
      </w:r>
      <w:r w:rsidRPr="003E75C9">
        <w:rPr>
          <w:rFonts w:ascii="Book Antiqua" w:hAnsi="Book Antiqua"/>
          <w:sz w:val="28"/>
          <w:szCs w:val="28"/>
        </w:rPr>
        <w:t xml:space="preserve">) in only very technical documents or charts. See </w:t>
      </w:r>
      <w:hyperlink r:id="rId416"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5" w:name="directions_and_regions"/>
      <w:r w:rsidRPr="003E75C9">
        <w:rPr>
          <w:rFonts w:ascii="Book Antiqua" w:hAnsi="Book Antiqua"/>
          <w:b/>
          <w:bCs/>
          <w:sz w:val="28"/>
          <w:szCs w:val="28"/>
        </w:rPr>
        <w:t>directions and regions</w:t>
      </w:r>
      <w:bookmarkEnd w:id="515"/>
      <w:r w:rsidRPr="003E75C9">
        <w:rPr>
          <w:rFonts w:ascii="Book Antiqua" w:hAnsi="Book Antiqua"/>
          <w:sz w:val="28"/>
          <w:szCs w:val="28"/>
        </w:rPr>
        <w:t xml:space="preserve"> Lowercase </w:t>
      </w:r>
      <w:r w:rsidRPr="003E75C9">
        <w:rPr>
          <w:rFonts w:ascii="Book Antiqua" w:hAnsi="Book Antiqua"/>
          <w:i/>
          <w:iCs/>
          <w:sz w:val="28"/>
          <w:szCs w:val="28"/>
        </w:rPr>
        <w:t>north, south, northeast, northern</w:t>
      </w:r>
      <w:r w:rsidRPr="003E75C9">
        <w:rPr>
          <w:rFonts w:ascii="Book Antiqua" w:hAnsi="Book Antiqua"/>
          <w:sz w:val="28"/>
          <w:szCs w:val="28"/>
        </w:rPr>
        <w:t xml:space="preserve"> and so on when they show compass direction. Capitalize the words when they name well-defined regions: </w:t>
      </w:r>
      <w:r w:rsidRPr="003E75C9">
        <w:rPr>
          <w:rFonts w:ascii="Book Antiqua" w:hAnsi="Book Antiqua"/>
          <w:i/>
          <w:iCs/>
          <w:sz w:val="28"/>
          <w:szCs w:val="28"/>
        </w:rPr>
        <w:t xml:space="preserve">He walked west </w:t>
      </w:r>
      <w:r w:rsidRPr="003E75C9">
        <w:rPr>
          <w:rFonts w:ascii="Book Antiqua" w:hAnsi="Book Antiqua"/>
          <w:i/>
          <w:iCs/>
          <w:sz w:val="28"/>
          <w:szCs w:val="28"/>
        </w:rPr>
        <w:lastRenderedPageBreak/>
        <w:t xml:space="preserve">toward the sunset. Too many people are moving to the Northwest. The commission included members from throughout </w:t>
      </w:r>
      <w:proofErr w:type="spellStart"/>
      <w:r w:rsidRPr="003E75C9">
        <w:rPr>
          <w:rFonts w:ascii="Book Antiqua" w:hAnsi="Book Antiqua"/>
          <w:i/>
          <w:iCs/>
          <w:sz w:val="28"/>
          <w:szCs w:val="28"/>
        </w:rPr>
        <w:t>Eestern</w:t>
      </w:r>
      <w:proofErr w:type="spellEnd"/>
      <w:r w:rsidRPr="003E75C9">
        <w:rPr>
          <w:rFonts w:ascii="Book Antiqua" w:hAnsi="Book Antiqua"/>
          <w:i/>
          <w:iCs/>
          <w:sz w:val="28"/>
          <w:szCs w:val="28"/>
        </w:rPr>
        <w:t xml:space="preserve"> Washington.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directions when joined with a proper name unless used to name a politically divided nation: </w:t>
      </w:r>
      <w:r w:rsidRPr="003E75C9">
        <w:rPr>
          <w:rFonts w:ascii="Book Antiqua" w:hAnsi="Book Antiqua"/>
          <w:i/>
          <w:iCs/>
          <w:sz w:val="28"/>
          <w:szCs w:val="28"/>
        </w:rPr>
        <w:t>southern United States, northern Canada, North Korea.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compass points when they describe a section of a state, county or city: </w:t>
      </w:r>
      <w:r w:rsidRPr="003E75C9">
        <w:rPr>
          <w:rFonts w:ascii="Book Antiqua" w:hAnsi="Book Antiqua"/>
          <w:i/>
          <w:iCs/>
          <w:sz w:val="28"/>
          <w:szCs w:val="28"/>
        </w:rPr>
        <w:t>eastern Oregon, north Kittitas County, south Los Angeles, southern Texas.</w:t>
      </w:r>
      <w:r w:rsidRPr="003E75C9">
        <w:rPr>
          <w:rFonts w:ascii="Book Antiqua" w:hAnsi="Book Antiqua"/>
          <w:sz w:val="28"/>
          <w:szCs w:val="28"/>
        </w:rPr>
        <w:t xml:space="preserve"> But capitalize compass points when part of a proper name: </w:t>
      </w:r>
      <w:r w:rsidRPr="003E75C9">
        <w:rPr>
          <w:rFonts w:ascii="Book Antiqua" w:hAnsi="Book Antiqua"/>
          <w:i/>
          <w:iCs/>
          <w:sz w:val="28"/>
          <w:szCs w:val="28"/>
        </w:rPr>
        <w:t>South Carolina</w:t>
      </w:r>
      <w:r w:rsidRPr="003E75C9">
        <w:rPr>
          <w:rFonts w:ascii="Book Antiqua" w:hAnsi="Book Antiqua"/>
          <w:sz w:val="28"/>
          <w:szCs w:val="28"/>
        </w:rPr>
        <w:t xml:space="preserve">. Or when used to show widely known sections: </w:t>
      </w:r>
      <w:r w:rsidRPr="003E75C9">
        <w:rPr>
          <w:rFonts w:ascii="Book Antiqua" w:hAnsi="Book Antiqua"/>
          <w:i/>
          <w:iCs/>
          <w:sz w:val="28"/>
          <w:szCs w:val="28"/>
        </w:rPr>
        <w:t>Western Washington, Southern California, the Lower East Side of New York</w:t>
      </w:r>
      <w:r w:rsidRPr="003E75C9">
        <w:rPr>
          <w:rFonts w:ascii="Book Antiqua" w:hAnsi="Book Antiqua"/>
          <w:sz w:val="28"/>
          <w:szCs w:val="28"/>
        </w:rPr>
        <w:t>. When in doubt, lowercase, or be more precise in naming the geographic area.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41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418"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16" w:name="director"/>
      <w:r w:rsidRPr="003E75C9">
        <w:rPr>
          <w:rFonts w:ascii="Book Antiqua" w:hAnsi="Book Antiqua"/>
          <w:b/>
          <w:bCs/>
          <w:sz w:val="28"/>
          <w:szCs w:val="28"/>
        </w:rPr>
        <w:t>director</w:t>
      </w:r>
      <w:bookmarkEnd w:id="516"/>
      <w:r w:rsidRPr="003E75C9">
        <w:rPr>
          <w:rFonts w:ascii="Book Antiqua" w:hAnsi="Book Antiqua"/>
          <w:sz w:val="28"/>
          <w:szCs w:val="28"/>
        </w:rPr>
        <w:t xml:space="preserve"> Capitalize as an official title before a name, but lowercase after a name between commas: </w:t>
      </w:r>
      <w:r w:rsidRPr="003E75C9">
        <w:rPr>
          <w:rFonts w:ascii="Book Antiqua" w:hAnsi="Book Antiqua"/>
          <w:i/>
          <w:iCs/>
          <w:sz w:val="28"/>
          <w:szCs w:val="28"/>
        </w:rPr>
        <w:t xml:space="preserve">Director of Operations Brian </w:t>
      </w:r>
      <w:proofErr w:type="spellStart"/>
      <w:r w:rsidRPr="003E75C9">
        <w:rPr>
          <w:rFonts w:ascii="Book Antiqua" w:hAnsi="Book Antiqua"/>
          <w:i/>
          <w:iCs/>
          <w:sz w:val="28"/>
          <w:szCs w:val="28"/>
        </w:rPr>
        <w:t>Jardine</w:t>
      </w:r>
      <w:proofErr w:type="spellEnd"/>
      <w:r w:rsidRPr="003E75C9">
        <w:rPr>
          <w:rFonts w:ascii="Book Antiqua" w:hAnsi="Book Antiqua"/>
          <w:i/>
          <w:iCs/>
          <w:sz w:val="28"/>
          <w:szCs w:val="28"/>
        </w:rPr>
        <w:t xml:space="preserve">; Brian </w:t>
      </w:r>
      <w:proofErr w:type="spellStart"/>
      <w:r w:rsidRPr="003E75C9">
        <w:rPr>
          <w:rFonts w:ascii="Book Antiqua" w:hAnsi="Book Antiqua"/>
          <w:i/>
          <w:iCs/>
          <w:sz w:val="28"/>
          <w:szCs w:val="28"/>
        </w:rPr>
        <w:t>Jardine</w:t>
      </w:r>
      <w:proofErr w:type="spellEnd"/>
      <w:r w:rsidRPr="003E75C9">
        <w:rPr>
          <w:rFonts w:ascii="Book Antiqua" w:hAnsi="Book Antiqua"/>
          <w:i/>
          <w:iCs/>
          <w:sz w:val="28"/>
          <w:szCs w:val="28"/>
        </w:rPr>
        <w:t>, director of operations, said. ...</w:t>
      </w:r>
      <w:r w:rsidRPr="003E75C9">
        <w:rPr>
          <w:rFonts w:ascii="Book Antiqua" w:hAnsi="Book Antiqua"/>
          <w:sz w:val="28"/>
          <w:szCs w:val="28"/>
        </w:rPr>
        <w:t xml:space="preserve"> See </w:t>
      </w:r>
      <w:hyperlink r:id="rId41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7" w:name="dis-"/>
      <w:proofErr w:type="spellStart"/>
      <w:r w:rsidRPr="003E75C9">
        <w:rPr>
          <w:rFonts w:ascii="Book Antiqua" w:hAnsi="Book Antiqua"/>
          <w:b/>
          <w:bCs/>
          <w:sz w:val="28"/>
          <w:szCs w:val="28"/>
        </w:rPr>
        <w:t>dis</w:t>
      </w:r>
      <w:proofErr w:type="spellEnd"/>
      <w:r w:rsidRPr="003E75C9">
        <w:rPr>
          <w:rFonts w:ascii="Book Antiqua" w:hAnsi="Book Antiqua"/>
          <w:b/>
          <w:bCs/>
          <w:sz w:val="28"/>
          <w:szCs w:val="28"/>
        </w:rPr>
        <w:t>-</w:t>
      </w:r>
      <w:bookmarkEnd w:id="517"/>
      <w:r w:rsidRPr="003E75C9">
        <w:rPr>
          <w:rFonts w:ascii="Book Antiqua" w:hAnsi="Book Antiqua"/>
          <w:sz w:val="28"/>
          <w:szCs w:val="28"/>
        </w:rPr>
        <w:t xml:space="preserve"> Don't use a hyphen with this prefix: </w:t>
      </w:r>
      <w:r w:rsidRPr="003E75C9">
        <w:rPr>
          <w:rFonts w:ascii="Book Antiqua" w:hAnsi="Book Antiqua"/>
          <w:i/>
          <w:iCs/>
          <w:sz w:val="28"/>
          <w:szCs w:val="28"/>
        </w:rPr>
        <w:t>disservice, disassemble, dismember</w:t>
      </w:r>
      <w:r w:rsidRPr="003E75C9">
        <w:rPr>
          <w:rFonts w:ascii="Book Antiqua" w:hAnsi="Book Antiqua"/>
          <w:sz w:val="28"/>
          <w:szCs w:val="28"/>
        </w:rPr>
        <w:t xml:space="preserve">. See </w:t>
      </w:r>
      <w:hyperlink r:id="rId42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18" w:name="disabled"/>
      <w:r w:rsidRPr="003E75C9">
        <w:rPr>
          <w:rFonts w:ascii="Book Antiqua" w:hAnsi="Book Antiqua"/>
          <w:b/>
          <w:bCs/>
          <w:sz w:val="28"/>
          <w:szCs w:val="28"/>
        </w:rPr>
        <w:t>disabled</w:t>
      </w:r>
      <w:bookmarkEnd w:id="518"/>
      <w:r w:rsidRPr="003E75C9">
        <w:rPr>
          <w:rFonts w:ascii="Book Antiqua" w:hAnsi="Book Antiqua"/>
          <w:sz w:val="28"/>
          <w:szCs w:val="28"/>
        </w:rPr>
        <w:t xml:space="preserve"> People with disabilities have the same rights as other people, including the right to privacy. Treat them as you would treat other people. If in doubt about mentioning a person's disability, ask him or her. A person who is blind, for example, may prefer to be called </w:t>
      </w:r>
      <w:r w:rsidRPr="003E75C9">
        <w:rPr>
          <w:rFonts w:ascii="Book Antiqua" w:hAnsi="Book Antiqua"/>
          <w:i/>
          <w:iCs/>
          <w:sz w:val="28"/>
          <w:szCs w:val="28"/>
        </w:rPr>
        <w:t>blind</w:t>
      </w:r>
      <w:r w:rsidRPr="003E75C9">
        <w:rPr>
          <w:rFonts w:ascii="Book Antiqua" w:hAnsi="Book Antiqua"/>
          <w:sz w:val="28"/>
          <w:szCs w:val="28"/>
        </w:rPr>
        <w:t xml:space="preserve"> instead of </w:t>
      </w:r>
      <w:r w:rsidRPr="003E75C9">
        <w:rPr>
          <w:rFonts w:ascii="Book Antiqua" w:hAnsi="Book Antiqua"/>
          <w:i/>
          <w:iCs/>
          <w:sz w:val="28"/>
          <w:szCs w:val="28"/>
        </w:rPr>
        <w:t>partially sighted</w:t>
      </w:r>
      <w:r w:rsidRPr="003E75C9">
        <w:rPr>
          <w:rFonts w:ascii="Book Antiqua" w:hAnsi="Book Antiqua"/>
          <w:sz w:val="28"/>
          <w:szCs w:val="28"/>
        </w:rPr>
        <w:t xml:space="preserve"> or </w:t>
      </w:r>
      <w:r w:rsidRPr="003E75C9">
        <w:rPr>
          <w:rFonts w:ascii="Book Antiqua" w:hAnsi="Book Antiqua"/>
          <w:i/>
          <w:iCs/>
          <w:sz w:val="28"/>
          <w:szCs w:val="28"/>
        </w:rPr>
        <w:t>visually impaired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mentioning a disability when it is not pertinent. When necessary to mention a disability, put the person first, not the disability: </w:t>
      </w:r>
      <w:r w:rsidRPr="003E75C9">
        <w:rPr>
          <w:rFonts w:ascii="Book Antiqua" w:hAnsi="Book Antiqua"/>
          <w:i/>
          <w:iCs/>
          <w:sz w:val="28"/>
          <w:szCs w:val="28"/>
        </w:rPr>
        <w:t>The man who is blind.</w:t>
      </w:r>
      <w:r w:rsidRPr="003E75C9">
        <w:rPr>
          <w:rFonts w:ascii="Book Antiqua" w:hAnsi="Book Antiqua"/>
          <w:sz w:val="28"/>
          <w:szCs w:val="28"/>
        </w:rPr>
        <w:t xml:space="preserve"> </w:t>
      </w:r>
      <w:r w:rsidRPr="003E75C9">
        <w:rPr>
          <w:rFonts w:ascii="Book Antiqua" w:hAnsi="Book Antiqua"/>
          <w:i/>
          <w:iCs/>
          <w:sz w:val="28"/>
          <w:szCs w:val="28"/>
        </w:rPr>
        <w:t>The child who is paralyzed. The woman with a mental illness.</w:t>
      </w:r>
      <w:r w:rsidRPr="003E75C9">
        <w:rPr>
          <w:rFonts w:ascii="Book Antiqua" w:hAnsi="Book Antiqua"/>
          <w:sz w:val="28"/>
          <w:szCs w:val="28"/>
        </w:rPr>
        <w:t xml:space="preserve"> Also, instead of using broad terms like </w:t>
      </w:r>
      <w:r w:rsidRPr="003E75C9">
        <w:rPr>
          <w:rFonts w:ascii="Book Antiqua" w:hAnsi="Book Antiqua"/>
          <w:i/>
          <w:iCs/>
          <w:sz w:val="28"/>
          <w:szCs w:val="28"/>
        </w:rPr>
        <w:t>a person with a mental</w:t>
      </w:r>
      <w:r w:rsidRPr="003E75C9">
        <w:rPr>
          <w:rFonts w:ascii="Book Antiqua" w:hAnsi="Book Antiqua"/>
          <w:sz w:val="28"/>
          <w:szCs w:val="28"/>
        </w:rPr>
        <w:t xml:space="preserve"> [or </w:t>
      </w:r>
      <w:r w:rsidRPr="003E75C9">
        <w:rPr>
          <w:rFonts w:ascii="Book Antiqua" w:hAnsi="Book Antiqua"/>
          <w:i/>
          <w:iCs/>
          <w:sz w:val="28"/>
          <w:szCs w:val="28"/>
        </w:rPr>
        <w:t>cognitive</w:t>
      </w:r>
      <w:r w:rsidRPr="003E75C9">
        <w:rPr>
          <w:rFonts w:ascii="Book Antiqua" w:hAnsi="Book Antiqua"/>
          <w:sz w:val="28"/>
          <w:szCs w:val="28"/>
        </w:rPr>
        <w:t xml:space="preserve">] </w:t>
      </w:r>
      <w:r w:rsidRPr="003E75C9">
        <w:rPr>
          <w:rFonts w:ascii="Book Antiqua" w:hAnsi="Book Antiqua"/>
          <w:i/>
          <w:iCs/>
          <w:sz w:val="28"/>
          <w:szCs w:val="28"/>
        </w:rPr>
        <w:t>disability</w:t>
      </w:r>
      <w:r w:rsidRPr="003E75C9">
        <w:rPr>
          <w:rFonts w:ascii="Book Antiqua" w:hAnsi="Book Antiqua"/>
          <w:sz w:val="28"/>
          <w:szCs w:val="28"/>
        </w:rPr>
        <w:t xml:space="preserve"> or </w:t>
      </w:r>
      <w:r w:rsidRPr="003E75C9">
        <w:rPr>
          <w:rFonts w:ascii="Book Antiqua" w:hAnsi="Book Antiqua"/>
          <w:i/>
          <w:iCs/>
          <w:sz w:val="28"/>
          <w:szCs w:val="28"/>
        </w:rPr>
        <w:t>a person with a physical</w:t>
      </w:r>
      <w:r w:rsidRPr="003E75C9">
        <w:rPr>
          <w:rFonts w:ascii="Book Antiqua" w:hAnsi="Book Antiqua"/>
          <w:sz w:val="28"/>
          <w:szCs w:val="28"/>
        </w:rPr>
        <w:t xml:space="preserve"> [or </w:t>
      </w:r>
      <w:r w:rsidRPr="003E75C9">
        <w:rPr>
          <w:rFonts w:ascii="Book Antiqua" w:hAnsi="Book Antiqua"/>
          <w:i/>
          <w:iCs/>
          <w:sz w:val="28"/>
          <w:szCs w:val="28"/>
        </w:rPr>
        <w:t>mobility</w:t>
      </w:r>
      <w:r w:rsidRPr="003E75C9">
        <w:rPr>
          <w:rFonts w:ascii="Book Antiqua" w:hAnsi="Book Antiqua"/>
          <w:sz w:val="28"/>
          <w:szCs w:val="28"/>
        </w:rPr>
        <w:t xml:space="preserve">] </w:t>
      </w:r>
      <w:r w:rsidRPr="003E75C9">
        <w:rPr>
          <w:rFonts w:ascii="Book Antiqua" w:hAnsi="Book Antiqua"/>
          <w:i/>
          <w:iCs/>
          <w:sz w:val="28"/>
          <w:szCs w:val="28"/>
        </w:rPr>
        <w:t>disability</w:t>
      </w:r>
      <w:r w:rsidRPr="003E75C9">
        <w:rPr>
          <w:rFonts w:ascii="Book Antiqua" w:hAnsi="Book Antiqua"/>
          <w:sz w:val="28"/>
          <w:szCs w:val="28"/>
        </w:rPr>
        <w:t xml:space="preserve">, consider using a useful phrase that describes the effect of the disability, if appropriate: </w:t>
      </w:r>
      <w:r w:rsidRPr="003E75C9">
        <w:rPr>
          <w:rFonts w:ascii="Book Antiqua" w:hAnsi="Book Antiqua"/>
          <w:i/>
          <w:iCs/>
          <w:sz w:val="28"/>
          <w:szCs w:val="28"/>
        </w:rPr>
        <w:t>She has a disability that makes it easy for her to become lost.</w:t>
      </w:r>
      <w:r w:rsidRPr="003E75C9">
        <w:rPr>
          <w:rFonts w:ascii="Book Antiqua" w:hAnsi="Book Antiqua"/>
          <w:sz w:val="28"/>
          <w:szCs w:val="28"/>
        </w:rPr>
        <w:t xml:space="preserve"> Don't say </w:t>
      </w:r>
      <w:r w:rsidRPr="003E75C9">
        <w:rPr>
          <w:rFonts w:ascii="Book Antiqua" w:hAnsi="Book Antiqua"/>
          <w:i/>
          <w:iCs/>
          <w:sz w:val="28"/>
          <w:szCs w:val="28"/>
        </w:rPr>
        <w:t>the paraplegic, the schizophrenic, the arthritic, the brain-damaged person.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Disability</w:t>
      </w:r>
      <w:r w:rsidRPr="003E75C9">
        <w:rPr>
          <w:rFonts w:ascii="Book Antiqua" w:hAnsi="Book Antiqua"/>
          <w:sz w:val="28"/>
          <w:szCs w:val="28"/>
        </w:rPr>
        <w:t xml:space="preserve"> and </w:t>
      </w:r>
      <w:r w:rsidRPr="003E75C9">
        <w:rPr>
          <w:rFonts w:ascii="Book Antiqua" w:hAnsi="Book Antiqua"/>
          <w:i/>
          <w:iCs/>
          <w:sz w:val="28"/>
          <w:szCs w:val="28"/>
        </w:rPr>
        <w:t>disabled</w:t>
      </w:r>
      <w:r w:rsidRPr="003E75C9">
        <w:rPr>
          <w:rFonts w:ascii="Book Antiqua" w:hAnsi="Book Antiqua"/>
          <w:sz w:val="28"/>
          <w:szCs w:val="28"/>
        </w:rPr>
        <w:t xml:space="preserve"> are preferred to </w:t>
      </w:r>
      <w:r w:rsidRPr="003E75C9">
        <w:rPr>
          <w:rFonts w:ascii="Book Antiqua" w:hAnsi="Book Antiqua"/>
          <w:i/>
          <w:iCs/>
          <w:sz w:val="28"/>
          <w:szCs w:val="28"/>
        </w:rPr>
        <w:t>handicap, handicapped, impairment</w:t>
      </w:r>
      <w:r w:rsidRPr="003E75C9">
        <w:rPr>
          <w:rFonts w:ascii="Book Antiqua" w:hAnsi="Book Antiqua"/>
          <w:sz w:val="28"/>
          <w:szCs w:val="28"/>
        </w:rPr>
        <w:t xml:space="preserve"> and </w:t>
      </w:r>
      <w:r w:rsidRPr="003E75C9">
        <w:rPr>
          <w:rFonts w:ascii="Book Antiqua" w:hAnsi="Book Antiqua"/>
          <w:i/>
          <w:iCs/>
          <w:sz w:val="28"/>
          <w:szCs w:val="28"/>
        </w:rPr>
        <w:t>impaired</w:t>
      </w:r>
      <w:r w:rsidRPr="003E75C9">
        <w:rPr>
          <w:rFonts w:ascii="Book Antiqua" w:hAnsi="Book Antiqua"/>
          <w:sz w:val="28"/>
          <w:szCs w:val="28"/>
        </w:rPr>
        <w:t xml:space="preserve">. Avoid impersonal phrasing such as </w:t>
      </w:r>
      <w:r w:rsidRPr="003E75C9">
        <w:rPr>
          <w:rFonts w:ascii="Book Antiqua" w:hAnsi="Book Antiqua"/>
          <w:i/>
          <w:iCs/>
          <w:sz w:val="28"/>
          <w:szCs w:val="28"/>
        </w:rPr>
        <w:t>the handicapped</w:t>
      </w:r>
      <w:r w:rsidRPr="003E75C9">
        <w:rPr>
          <w:rFonts w:ascii="Book Antiqua" w:hAnsi="Book Antiqua"/>
          <w:sz w:val="28"/>
          <w:szCs w:val="28"/>
        </w:rPr>
        <w:t xml:space="preserve"> or </w:t>
      </w:r>
      <w:r w:rsidRPr="003E75C9">
        <w:rPr>
          <w:rFonts w:ascii="Book Antiqua" w:hAnsi="Book Antiqua"/>
          <w:i/>
          <w:iCs/>
          <w:sz w:val="28"/>
          <w:szCs w:val="28"/>
        </w:rPr>
        <w:t>the disabled</w:t>
      </w:r>
      <w:r w:rsidRPr="003E75C9">
        <w:rPr>
          <w:rFonts w:ascii="Book Antiqua" w:hAnsi="Book Antiqua"/>
          <w:sz w:val="28"/>
          <w:szCs w:val="28"/>
        </w:rPr>
        <w:t xml:space="preserve">. Instead, say </w:t>
      </w:r>
      <w:r w:rsidRPr="003E75C9">
        <w:rPr>
          <w:rFonts w:ascii="Book Antiqua" w:hAnsi="Book Antiqua"/>
          <w:i/>
          <w:iCs/>
          <w:sz w:val="28"/>
          <w:szCs w:val="28"/>
        </w:rPr>
        <w:t>people with disabilities</w:t>
      </w:r>
      <w:r w:rsidRPr="003E75C9">
        <w:rPr>
          <w:rFonts w:ascii="Book Antiqua" w:hAnsi="Book Antiqua"/>
          <w:sz w:val="28"/>
          <w:szCs w:val="28"/>
        </w:rPr>
        <w:t xml:space="preserve">, using person-first language. Avoid condescending euphemisms when writing about people with disabilities; for example, </w:t>
      </w:r>
      <w:proofErr w:type="spellStart"/>
      <w:r w:rsidRPr="003E75C9">
        <w:rPr>
          <w:rFonts w:ascii="Book Antiqua" w:hAnsi="Book Antiqua"/>
          <w:i/>
          <w:iCs/>
          <w:sz w:val="28"/>
          <w:szCs w:val="28"/>
        </w:rPr>
        <w:t>handicapable</w:t>
      </w:r>
      <w:proofErr w:type="spellEnd"/>
      <w:r w:rsidRPr="003E75C9">
        <w:rPr>
          <w:rFonts w:ascii="Book Antiqua" w:hAnsi="Book Antiqua"/>
          <w:i/>
          <w:iCs/>
          <w:sz w:val="28"/>
          <w:szCs w:val="28"/>
        </w:rPr>
        <w:t>, physically challenged</w:t>
      </w:r>
      <w:r w:rsidRPr="003E75C9">
        <w:rPr>
          <w:rFonts w:ascii="Book Antiqua" w:hAnsi="Book Antiqua"/>
          <w:sz w:val="28"/>
          <w:szCs w:val="28"/>
        </w:rPr>
        <w:t xml:space="preserve"> and </w:t>
      </w:r>
      <w:r w:rsidRPr="003E75C9">
        <w:rPr>
          <w:rFonts w:ascii="Book Antiqua" w:hAnsi="Book Antiqua"/>
          <w:i/>
          <w:iCs/>
          <w:sz w:val="28"/>
          <w:szCs w:val="28"/>
        </w:rPr>
        <w:t>special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Avoid the use of </w:t>
      </w:r>
      <w:r w:rsidRPr="003E75C9">
        <w:rPr>
          <w:rFonts w:ascii="Book Antiqua" w:hAnsi="Book Antiqua"/>
          <w:i/>
          <w:iCs/>
          <w:sz w:val="28"/>
          <w:szCs w:val="28"/>
        </w:rPr>
        <w:t>disabled</w:t>
      </w:r>
      <w:r w:rsidRPr="003E75C9">
        <w:rPr>
          <w:rFonts w:ascii="Book Antiqua" w:hAnsi="Book Antiqua"/>
          <w:sz w:val="28"/>
          <w:szCs w:val="28"/>
        </w:rPr>
        <w:t xml:space="preserve"> or </w:t>
      </w:r>
      <w:r w:rsidRPr="003E75C9">
        <w:rPr>
          <w:rFonts w:ascii="Book Antiqua" w:hAnsi="Book Antiqua"/>
          <w:i/>
          <w:iCs/>
          <w:sz w:val="28"/>
          <w:szCs w:val="28"/>
        </w:rPr>
        <w:t>crippled</w:t>
      </w:r>
      <w:r w:rsidRPr="003E75C9">
        <w:rPr>
          <w:rFonts w:ascii="Book Antiqua" w:hAnsi="Book Antiqua"/>
          <w:sz w:val="28"/>
          <w:szCs w:val="28"/>
        </w:rPr>
        <w:t xml:space="preserve"> when mentioning inanimate objects such as a </w:t>
      </w:r>
      <w:r w:rsidRPr="003E75C9">
        <w:rPr>
          <w:rFonts w:ascii="Book Antiqua" w:hAnsi="Book Antiqua"/>
          <w:i/>
          <w:iCs/>
          <w:sz w:val="28"/>
          <w:szCs w:val="28"/>
        </w:rPr>
        <w:t>disabled truck</w:t>
      </w:r>
      <w:r w:rsidRPr="003E75C9">
        <w:rPr>
          <w:rFonts w:ascii="Book Antiqua" w:hAnsi="Book Antiqua"/>
          <w:sz w:val="28"/>
          <w:szCs w:val="28"/>
        </w:rPr>
        <w:t xml:space="preserve">. Try </w:t>
      </w:r>
      <w:r w:rsidRPr="003E75C9">
        <w:rPr>
          <w:rFonts w:ascii="Book Antiqua" w:hAnsi="Book Antiqua"/>
          <w:i/>
          <w:iCs/>
          <w:sz w:val="28"/>
          <w:szCs w:val="28"/>
        </w:rPr>
        <w:t>stalled truck</w:t>
      </w:r>
      <w:r w:rsidRPr="003E75C9">
        <w:rPr>
          <w:rFonts w:ascii="Book Antiqua" w:hAnsi="Book Antiqua"/>
          <w:sz w:val="28"/>
          <w:szCs w:val="28"/>
        </w:rPr>
        <w:t xml:space="preserve"> or change the sentence structure: </w:t>
      </w:r>
      <w:r w:rsidRPr="003E75C9">
        <w:rPr>
          <w:rFonts w:ascii="Book Antiqua" w:hAnsi="Book Antiqua"/>
          <w:i/>
          <w:iCs/>
          <w:sz w:val="28"/>
          <w:szCs w:val="28"/>
        </w:rPr>
        <w:t>The truck with mechanical problems blocked the intersection for 30 minutes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Treat people with disabilities with respect. Here are some reminders when writing about people with disabilities:</w:t>
      </w:r>
    </w:p>
    <w:p w:rsidR="00BE4482" w:rsidRPr="003E75C9" w:rsidRDefault="00BE4482" w:rsidP="003E75C9">
      <w:pPr>
        <w:pStyle w:val="NoSpacing"/>
        <w:spacing w:line="360" w:lineRule="auto"/>
        <w:rPr>
          <w:rFonts w:ascii="Book Antiqua" w:hAnsi="Book Antiqua"/>
          <w:sz w:val="28"/>
          <w:szCs w:val="28"/>
        </w:rPr>
      </w:pPr>
      <w:bookmarkStart w:id="519" w:name="confined"/>
      <w:r w:rsidRPr="003E75C9">
        <w:rPr>
          <w:rFonts w:ascii="Book Antiqua" w:hAnsi="Book Antiqua"/>
          <w:b/>
          <w:bCs/>
          <w:i/>
          <w:iCs/>
          <w:sz w:val="28"/>
          <w:szCs w:val="28"/>
        </w:rPr>
        <w:t>confined to a wheelchair</w:t>
      </w:r>
      <w:bookmarkEnd w:id="519"/>
      <w:r w:rsidRPr="003E75C9">
        <w:rPr>
          <w:rFonts w:ascii="Book Antiqua" w:hAnsi="Book Antiqua"/>
          <w:sz w:val="28"/>
          <w:szCs w:val="28"/>
        </w:rPr>
        <w:t xml:space="preserve"> People with disabilities are not </w:t>
      </w:r>
      <w:r w:rsidRPr="003E75C9">
        <w:rPr>
          <w:rFonts w:ascii="Book Antiqua" w:hAnsi="Book Antiqua"/>
          <w:i/>
          <w:iCs/>
          <w:sz w:val="28"/>
          <w:szCs w:val="28"/>
        </w:rPr>
        <w:t>confined to wheelchairs</w:t>
      </w:r>
      <w:r w:rsidRPr="003E75C9">
        <w:rPr>
          <w:rFonts w:ascii="Book Antiqua" w:hAnsi="Book Antiqua"/>
          <w:sz w:val="28"/>
          <w:szCs w:val="28"/>
        </w:rPr>
        <w:t xml:space="preserve"> or </w:t>
      </w:r>
      <w:r w:rsidRPr="003E75C9">
        <w:rPr>
          <w:rFonts w:ascii="Book Antiqua" w:hAnsi="Book Antiqua"/>
          <w:i/>
          <w:iCs/>
          <w:sz w:val="28"/>
          <w:szCs w:val="28"/>
        </w:rPr>
        <w:t>wheelchair-bound</w:t>
      </w:r>
      <w:r w:rsidRPr="003E75C9">
        <w:rPr>
          <w:rFonts w:ascii="Book Antiqua" w:hAnsi="Book Antiqua"/>
          <w:sz w:val="28"/>
          <w:szCs w:val="28"/>
        </w:rPr>
        <w:t xml:space="preserve">. Instead, say a person </w:t>
      </w:r>
      <w:r w:rsidRPr="003E75C9">
        <w:rPr>
          <w:rFonts w:ascii="Book Antiqua" w:hAnsi="Book Antiqua"/>
          <w:i/>
          <w:iCs/>
          <w:sz w:val="28"/>
          <w:szCs w:val="28"/>
        </w:rPr>
        <w:t>uses a wheelchair, has a wheelchair</w:t>
      </w:r>
      <w:r w:rsidRPr="003E75C9">
        <w:rPr>
          <w:rFonts w:ascii="Book Antiqua" w:hAnsi="Book Antiqua"/>
          <w:sz w:val="28"/>
          <w:szCs w:val="28"/>
        </w:rPr>
        <w:t xml:space="preserve"> or </w:t>
      </w:r>
      <w:r w:rsidRPr="003E75C9">
        <w:rPr>
          <w:rFonts w:ascii="Book Antiqua" w:hAnsi="Book Antiqua"/>
          <w:i/>
          <w:iCs/>
          <w:sz w:val="28"/>
          <w:szCs w:val="28"/>
        </w:rPr>
        <w:t>gets around by wheelchair</w:t>
      </w:r>
      <w:r w:rsidRPr="003E75C9">
        <w:rPr>
          <w:rFonts w:ascii="Book Antiqua" w:hAnsi="Book Antiqua"/>
          <w:sz w:val="28"/>
          <w:szCs w:val="28"/>
        </w:rPr>
        <w:t>. Stress abilities, not limitations.</w:t>
      </w:r>
    </w:p>
    <w:p w:rsidR="00BE4482" w:rsidRPr="003E75C9" w:rsidRDefault="00BE4482" w:rsidP="003E75C9">
      <w:pPr>
        <w:pStyle w:val="NoSpacing"/>
        <w:spacing w:line="360" w:lineRule="auto"/>
        <w:rPr>
          <w:rFonts w:ascii="Book Antiqua" w:hAnsi="Book Antiqua"/>
          <w:sz w:val="28"/>
          <w:szCs w:val="28"/>
        </w:rPr>
      </w:pPr>
      <w:bookmarkStart w:id="520" w:name="cripple"/>
      <w:r w:rsidRPr="003E75C9">
        <w:rPr>
          <w:rFonts w:ascii="Book Antiqua" w:hAnsi="Book Antiqua"/>
          <w:b/>
          <w:bCs/>
          <w:i/>
          <w:iCs/>
          <w:sz w:val="28"/>
          <w:szCs w:val="28"/>
        </w:rPr>
        <w:t>cripple</w:t>
      </w:r>
      <w:bookmarkEnd w:id="520"/>
      <w:r w:rsidRPr="003E75C9">
        <w:rPr>
          <w:rFonts w:ascii="Book Antiqua" w:hAnsi="Book Antiqua"/>
          <w:sz w:val="28"/>
          <w:szCs w:val="28"/>
        </w:rPr>
        <w:t xml:space="preserve"> Considered offensive when used to describe a person with a disability.</w:t>
      </w:r>
    </w:p>
    <w:p w:rsidR="00BE4482" w:rsidRPr="003E75C9" w:rsidRDefault="00BE4482" w:rsidP="003E75C9">
      <w:pPr>
        <w:pStyle w:val="NoSpacing"/>
        <w:spacing w:line="360" w:lineRule="auto"/>
        <w:rPr>
          <w:rFonts w:ascii="Book Antiqua" w:hAnsi="Book Antiqua"/>
          <w:sz w:val="28"/>
          <w:szCs w:val="28"/>
        </w:rPr>
      </w:pPr>
      <w:bookmarkStart w:id="521" w:name="deaf_and_dumb"/>
      <w:r w:rsidRPr="003E75C9">
        <w:rPr>
          <w:rFonts w:ascii="Book Antiqua" w:hAnsi="Book Antiqua"/>
          <w:b/>
          <w:bCs/>
          <w:i/>
          <w:iCs/>
          <w:sz w:val="28"/>
          <w:szCs w:val="28"/>
        </w:rPr>
        <w:t>deaf and dumb</w:t>
      </w:r>
      <w:bookmarkEnd w:id="521"/>
      <w:r w:rsidRPr="003E75C9">
        <w:rPr>
          <w:rFonts w:ascii="Book Antiqua" w:hAnsi="Book Antiqua"/>
          <w:b/>
          <w:bCs/>
          <w:i/>
          <w:iCs/>
          <w:sz w:val="28"/>
          <w:szCs w:val="28"/>
        </w:rPr>
        <w:t>, deaf mute</w:t>
      </w:r>
      <w:r w:rsidRPr="003E75C9">
        <w:rPr>
          <w:rFonts w:ascii="Book Antiqua" w:hAnsi="Book Antiqua"/>
          <w:sz w:val="28"/>
          <w:szCs w:val="28"/>
        </w:rPr>
        <w:t xml:space="preserve"> Most people who are deaf have functional vocal cords. Say </w:t>
      </w:r>
      <w:r w:rsidRPr="003E75C9">
        <w:rPr>
          <w:rFonts w:ascii="Book Antiqua" w:hAnsi="Book Antiqua"/>
          <w:i/>
          <w:iCs/>
          <w:sz w:val="28"/>
          <w:szCs w:val="28"/>
        </w:rPr>
        <w:t>a person who is deaf, a person with a hearing disability.</w:t>
      </w:r>
    </w:p>
    <w:p w:rsidR="00BE4482" w:rsidRPr="003E75C9" w:rsidRDefault="00BE4482" w:rsidP="003E75C9">
      <w:pPr>
        <w:pStyle w:val="NoSpacing"/>
        <w:spacing w:line="360" w:lineRule="auto"/>
        <w:rPr>
          <w:rFonts w:ascii="Book Antiqua" w:hAnsi="Book Antiqua"/>
          <w:sz w:val="28"/>
          <w:szCs w:val="28"/>
        </w:rPr>
      </w:pPr>
      <w:bookmarkStart w:id="522" w:name="disease"/>
      <w:r w:rsidRPr="003E75C9">
        <w:rPr>
          <w:rFonts w:ascii="Book Antiqua" w:hAnsi="Book Antiqua"/>
          <w:b/>
          <w:bCs/>
          <w:i/>
          <w:iCs/>
          <w:sz w:val="28"/>
          <w:szCs w:val="28"/>
        </w:rPr>
        <w:t>disease</w:t>
      </w:r>
      <w:bookmarkEnd w:id="522"/>
      <w:r w:rsidRPr="003E75C9">
        <w:rPr>
          <w:rFonts w:ascii="Book Antiqua" w:hAnsi="Book Antiqua"/>
          <w:sz w:val="28"/>
          <w:szCs w:val="28"/>
        </w:rPr>
        <w:t xml:space="preserve"> Most people with disabilities are healthy. Use </w:t>
      </w:r>
      <w:r w:rsidRPr="003E75C9">
        <w:rPr>
          <w:rFonts w:ascii="Book Antiqua" w:hAnsi="Book Antiqua"/>
          <w:i/>
          <w:iCs/>
          <w:sz w:val="28"/>
          <w:szCs w:val="28"/>
        </w:rPr>
        <w:t>condition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3" w:name="handicapped_parking"/>
      <w:r w:rsidRPr="003E75C9">
        <w:rPr>
          <w:rFonts w:ascii="Book Antiqua" w:hAnsi="Book Antiqua"/>
          <w:b/>
          <w:bCs/>
          <w:i/>
          <w:iCs/>
          <w:sz w:val="28"/>
          <w:szCs w:val="28"/>
        </w:rPr>
        <w:t>handicapped parking</w:t>
      </w:r>
      <w:bookmarkEnd w:id="523"/>
      <w:r w:rsidRPr="003E75C9">
        <w:rPr>
          <w:rFonts w:ascii="Book Antiqua" w:hAnsi="Book Antiqua"/>
          <w:sz w:val="28"/>
          <w:szCs w:val="28"/>
        </w:rPr>
        <w:t xml:space="preserve"> Use </w:t>
      </w:r>
      <w:r w:rsidRPr="003E75C9">
        <w:rPr>
          <w:rFonts w:ascii="Book Antiqua" w:hAnsi="Book Antiqua"/>
          <w:i/>
          <w:iCs/>
          <w:sz w:val="28"/>
          <w:szCs w:val="28"/>
        </w:rPr>
        <w:t>accessible parking</w:t>
      </w:r>
      <w:r w:rsidRPr="003E75C9">
        <w:rPr>
          <w:rFonts w:ascii="Book Antiqua" w:hAnsi="Book Antiqua"/>
          <w:sz w:val="28"/>
          <w:szCs w:val="28"/>
        </w:rPr>
        <w:t xml:space="preserve"> or </w:t>
      </w:r>
      <w:r w:rsidRPr="003E75C9">
        <w:rPr>
          <w:rFonts w:ascii="Book Antiqua" w:hAnsi="Book Antiqua"/>
          <w:i/>
          <w:iCs/>
          <w:sz w:val="28"/>
          <w:szCs w:val="28"/>
        </w:rPr>
        <w:t>disability parking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24" w:name="invalid"/>
      <w:r w:rsidRPr="003E75C9">
        <w:rPr>
          <w:rFonts w:ascii="Book Antiqua" w:hAnsi="Book Antiqua"/>
          <w:b/>
          <w:bCs/>
          <w:i/>
          <w:iCs/>
          <w:sz w:val="28"/>
          <w:szCs w:val="28"/>
        </w:rPr>
        <w:t>invalid</w:t>
      </w:r>
      <w:bookmarkEnd w:id="524"/>
      <w:r w:rsidRPr="003E75C9">
        <w:rPr>
          <w:rFonts w:ascii="Book Antiqua" w:hAnsi="Book Antiqua"/>
          <w:sz w:val="28"/>
          <w:szCs w:val="28"/>
        </w:rPr>
        <w:t xml:space="preserve"> Do not use. It means </w:t>
      </w:r>
      <w:r w:rsidRPr="003E75C9">
        <w:rPr>
          <w:rFonts w:ascii="Book Antiqua" w:hAnsi="Book Antiqua"/>
          <w:i/>
          <w:iCs/>
          <w:sz w:val="28"/>
          <w:szCs w:val="28"/>
        </w:rPr>
        <w:t>not valid.</w:t>
      </w:r>
    </w:p>
    <w:p w:rsidR="00BE4482" w:rsidRPr="003E75C9" w:rsidRDefault="00BE4482" w:rsidP="003E75C9">
      <w:pPr>
        <w:pStyle w:val="NoSpacing"/>
        <w:spacing w:line="360" w:lineRule="auto"/>
        <w:rPr>
          <w:rFonts w:ascii="Book Antiqua" w:hAnsi="Book Antiqua"/>
          <w:sz w:val="28"/>
          <w:szCs w:val="28"/>
        </w:rPr>
      </w:pPr>
      <w:bookmarkStart w:id="525" w:name="suffers_from"/>
      <w:r w:rsidRPr="003E75C9">
        <w:rPr>
          <w:rFonts w:ascii="Book Antiqua" w:hAnsi="Book Antiqua"/>
          <w:b/>
          <w:bCs/>
          <w:i/>
          <w:iCs/>
          <w:sz w:val="28"/>
          <w:szCs w:val="28"/>
        </w:rPr>
        <w:t>suffers from</w:t>
      </w:r>
      <w:bookmarkEnd w:id="525"/>
      <w:r w:rsidRPr="003E75C9">
        <w:rPr>
          <w:rFonts w:ascii="Book Antiqua" w:hAnsi="Book Antiqua"/>
          <w:sz w:val="28"/>
          <w:szCs w:val="28"/>
        </w:rPr>
        <w:t xml:space="preserve"> Don't say a person with a disability </w:t>
      </w:r>
      <w:r w:rsidRPr="003E75C9">
        <w:rPr>
          <w:rFonts w:ascii="Book Antiqua" w:hAnsi="Book Antiqua"/>
          <w:i/>
          <w:iCs/>
          <w:sz w:val="28"/>
          <w:szCs w:val="28"/>
        </w:rPr>
        <w:t>suffers from the disability</w:t>
      </w:r>
      <w:r w:rsidRPr="003E75C9">
        <w:rPr>
          <w:rFonts w:ascii="Book Antiqua" w:hAnsi="Book Antiqua"/>
          <w:sz w:val="28"/>
          <w:szCs w:val="28"/>
        </w:rPr>
        <w:t xml:space="preserve">. Say the </w:t>
      </w:r>
      <w:r w:rsidRPr="003E75C9">
        <w:rPr>
          <w:rFonts w:ascii="Book Antiqua" w:hAnsi="Book Antiqua"/>
          <w:i/>
          <w:iCs/>
          <w:sz w:val="28"/>
          <w:szCs w:val="28"/>
        </w:rPr>
        <w:t>person has a disability</w:t>
      </w:r>
      <w:r w:rsidRPr="003E75C9">
        <w:rPr>
          <w:rFonts w:ascii="Book Antiqua" w:hAnsi="Book Antiqua"/>
          <w:sz w:val="28"/>
          <w:szCs w:val="28"/>
        </w:rPr>
        <w:t xml:space="preserve">. </w:t>
      </w:r>
      <w:r w:rsidRPr="003E75C9">
        <w:rPr>
          <w:rFonts w:ascii="Book Antiqua" w:hAnsi="Book Antiqua"/>
          <w:i/>
          <w:iCs/>
          <w:sz w:val="28"/>
          <w:szCs w:val="28"/>
        </w:rPr>
        <w:t>Suffers</w:t>
      </w:r>
      <w:r w:rsidRPr="003E75C9">
        <w:rPr>
          <w:rFonts w:ascii="Book Antiqua" w:hAnsi="Book Antiqua"/>
          <w:sz w:val="28"/>
          <w:szCs w:val="28"/>
        </w:rPr>
        <w:t xml:space="preserve"> reflects a judgment and pity.</w:t>
      </w:r>
    </w:p>
    <w:p w:rsidR="00BE4482" w:rsidRPr="003E75C9" w:rsidRDefault="00BE4482" w:rsidP="003E75C9">
      <w:pPr>
        <w:pStyle w:val="NoSpacing"/>
        <w:spacing w:line="360" w:lineRule="auto"/>
        <w:rPr>
          <w:rFonts w:ascii="Book Antiqua" w:hAnsi="Book Antiqua"/>
          <w:sz w:val="28"/>
          <w:szCs w:val="28"/>
        </w:rPr>
      </w:pPr>
      <w:bookmarkStart w:id="526" w:name="unfortunate"/>
      <w:r w:rsidRPr="003E75C9">
        <w:rPr>
          <w:rFonts w:ascii="Book Antiqua" w:hAnsi="Book Antiqua"/>
          <w:b/>
          <w:bCs/>
          <w:i/>
          <w:iCs/>
          <w:sz w:val="28"/>
          <w:szCs w:val="28"/>
        </w:rPr>
        <w:t>unfortunate</w:t>
      </w:r>
      <w:bookmarkEnd w:id="526"/>
      <w:r w:rsidRPr="003E75C9">
        <w:rPr>
          <w:rFonts w:ascii="Book Antiqua" w:hAnsi="Book Antiqua"/>
          <w:sz w:val="28"/>
          <w:szCs w:val="28"/>
        </w:rPr>
        <w:t xml:space="preserve"> An adjective that describes someone with bad luck, not a person with a disability. Like </w:t>
      </w:r>
      <w:r w:rsidRPr="003E75C9">
        <w:rPr>
          <w:rFonts w:ascii="Book Antiqua" w:hAnsi="Book Antiqua"/>
          <w:i/>
          <w:iCs/>
          <w:sz w:val="28"/>
          <w:szCs w:val="28"/>
        </w:rPr>
        <w:t>suffers</w:t>
      </w:r>
      <w:r w:rsidRPr="003E75C9">
        <w:rPr>
          <w:rFonts w:ascii="Book Antiqua" w:hAnsi="Book Antiqua"/>
          <w:sz w:val="28"/>
          <w:szCs w:val="28"/>
        </w:rPr>
        <w:t>, this term reflects pity.</w:t>
      </w:r>
    </w:p>
    <w:p w:rsidR="00BE4482" w:rsidRPr="003E75C9" w:rsidRDefault="00BE4482" w:rsidP="003E75C9">
      <w:pPr>
        <w:pStyle w:val="NoSpacing"/>
        <w:spacing w:line="360" w:lineRule="auto"/>
        <w:rPr>
          <w:rFonts w:ascii="Book Antiqua" w:hAnsi="Book Antiqua"/>
          <w:sz w:val="28"/>
          <w:szCs w:val="28"/>
        </w:rPr>
      </w:pPr>
      <w:bookmarkStart w:id="527" w:name="victim"/>
      <w:r w:rsidRPr="003E75C9">
        <w:rPr>
          <w:rFonts w:ascii="Book Antiqua" w:hAnsi="Book Antiqua"/>
          <w:b/>
          <w:bCs/>
          <w:i/>
          <w:iCs/>
          <w:sz w:val="28"/>
          <w:szCs w:val="28"/>
        </w:rPr>
        <w:t>victim</w:t>
      </w:r>
      <w:bookmarkEnd w:id="527"/>
      <w:r w:rsidRPr="003E75C9">
        <w:rPr>
          <w:rFonts w:ascii="Book Antiqua" w:hAnsi="Book Antiqua"/>
          <w:sz w:val="28"/>
          <w:szCs w:val="28"/>
        </w:rPr>
        <w:t xml:space="preserve"> Having a disability does not make a person a victim. Also, a person with AIDS is not an </w:t>
      </w:r>
      <w:r w:rsidRPr="003E75C9">
        <w:rPr>
          <w:rFonts w:ascii="Book Antiqua" w:hAnsi="Book Antiqua"/>
          <w:i/>
          <w:iCs/>
          <w:sz w:val="28"/>
          <w:szCs w:val="28"/>
        </w:rPr>
        <w:t>AIDS victim</w:t>
      </w:r>
      <w:r w:rsidRPr="003E75C9">
        <w:rPr>
          <w:rFonts w:ascii="Book Antiqua" w:hAnsi="Book Antiqua"/>
          <w:sz w:val="28"/>
          <w:szCs w:val="28"/>
        </w:rPr>
        <w:t xml:space="preserve">. See </w:t>
      </w:r>
      <w:hyperlink r:id="rId421" w:anchor="aIDS" w:history="1">
        <w:r w:rsidRPr="003E75C9">
          <w:rPr>
            <w:rFonts w:ascii="Book Antiqua" w:hAnsi="Book Antiqua"/>
            <w:b/>
            <w:bCs/>
            <w:color w:val="0000FF"/>
            <w:sz w:val="28"/>
            <w:szCs w:val="28"/>
            <w:u w:val="single"/>
          </w:rPr>
          <w:t>AIDS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disagree (with)</w:t>
      </w:r>
      <w:r w:rsidRPr="003E75C9">
        <w:rPr>
          <w:rFonts w:ascii="Book Antiqua" w:hAnsi="Book Antiqua"/>
          <w:sz w:val="28"/>
          <w:szCs w:val="28"/>
        </w:rPr>
        <w:t xml:space="preserve"> See </w:t>
      </w:r>
      <w:hyperlink r:id="rId422"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8" w:name="disburse"/>
      <w:bookmarkEnd w:id="528"/>
      <w:r w:rsidRPr="003E75C9">
        <w:rPr>
          <w:rFonts w:ascii="Book Antiqua" w:hAnsi="Book Antiqua"/>
          <w:b/>
          <w:bCs/>
          <w:sz w:val="28"/>
          <w:szCs w:val="28"/>
        </w:rPr>
        <w:t>disburse, disperse</w:t>
      </w:r>
      <w:r w:rsidRPr="003E75C9">
        <w:rPr>
          <w:rFonts w:ascii="Book Antiqua" w:hAnsi="Book Antiqua"/>
          <w:sz w:val="28"/>
          <w:szCs w:val="28"/>
        </w:rPr>
        <w:t xml:space="preserve"> Sometimes confused. </w:t>
      </w:r>
      <w:r w:rsidRPr="003E75C9">
        <w:rPr>
          <w:rFonts w:ascii="Book Antiqua" w:hAnsi="Book Antiqua"/>
          <w:i/>
          <w:iCs/>
          <w:sz w:val="28"/>
          <w:szCs w:val="28"/>
        </w:rPr>
        <w:t>Disburse</w:t>
      </w:r>
      <w:r w:rsidRPr="003E75C9">
        <w:rPr>
          <w:rFonts w:ascii="Book Antiqua" w:hAnsi="Book Antiqua"/>
          <w:sz w:val="28"/>
          <w:szCs w:val="28"/>
        </w:rPr>
        <w:t xml:space="preserve"> means "to pay out money." But simplify and try using </w:t>
      </w:r>
      <w:r w:rsidRPr="003E75C9">
        <w:rPr>
          <w:rFonts w:ascii="Book Antiqua" w:hAnsi="Book Antiqua"/>
          <w:i/>
          <w:iCs/>
          <w:sz w:val="28"/>
          <w:szCs w:val="28"/>
        </w:rPr>
        <w:t>pay</w:t>
      </w:r>
      <w:r w:rsidRPr="003E75C9">
        <w:rPr>
          <w:rFonts w:ascii="Book Antiqua" w:hAnsi="Book Antiqua"/>
          <w:sz w:val="28"/>
          <w:szCs w:val="28"/>
        </w:rPr>
        <w:t xml:space="preserve"> or </w:t>
      </w:r>
      <w:r w:rsidRPr="003E75C9">
        <w:rPr>
          <w:rFonts w:ascii="Book Antiqua" w:hAnsi="Book Antiqua"/>
          <w:i/>
          <w:iCs/>
          <w:sz w:val="28"/>
          <w:szCs w:val="28"/>
        </w:rPr>
        <w:t>pay out</w:t>
      </w:r>
      <w:r w:rsidRPr="003E75C9">
        <w:rPr>
          <w:rFonts w:ascii="Book Antiqua" w:hAnsi="Book Antiqua"/>
          <w:sz w:val="28"/>
          <w:szCs w:val="28"/>
        </w:rPr>
        <w:t xml:space="preserve"> instead. </w:t>
      </w:r>
      <w:r w:rsidRPr="003E75C9">
        <w:rPr>
          <w:rFonts w:ascii="Book Antiqua" w:hAnsi="Book Antiqua"/>
          <w:i/>
          <w:iCs/>
          <w:sz w:val="28"/>
          <w:szCs w:val="28"/>
        </w:rPr>
        <w:t>Disperse</w:t>
      </w:r>
      <w:r w:rsidRPr="003E75C9">
        <w:rPr>
          <w:rFonts w:ascii="Book Antiqua" w:hAnsi="Book Antiqua"/>
          <w:sz w:val="28"/>
          <w:szCs w:val="28"/>
        </w:rPr>
        <w:t xml:space="preserve"> means "to break up and spread widely." The correct noun forms are </w:t>
      </w:r>
      <w:r w:rsidRPr="003E75C9">
        <w:rPr>
          <w:rFonts w:ascii="Book Antiqua" w:hAnsi="Book Antiqua"/>
          <w:i/>
          <w:iCs/>
          <w:sz w:val="28"/>
          <w:szCs w:val="28"/>
        </w:rPr>
        <w:t>disbursement</w:t>
      </w:r>
      <w:r w:rsidRPr="003E75C9">
        <w:rPr>
          <w:rFonts w:ascii="Book Antiqua" w:hAnsi="Book Antiqua"/>
          <w:sz w:val="28"/>
          <w:szCs w:val="28"/>
        </w:rPr>
        <w:t xml:space="preserve"> and </w:t>
      </w:r>
      <w:r w:rsidRPr="003E75C9">
        <w:rPr>
          <w:rFonts w:ascii="Book Antiqua" w:hAnsi="Book Antiqua"/>
          <w:i/>
          <w:iCs/>
          <w:sz w:val="28"/>
          <w:szCs w:val="28"/>
        </w:rPr>
        <w:t>dispersal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29" w:name="discreet"/>
      <w:bookmarkEnd w:id="529"/>
      <w:r w:rsidRPr="003E75C9">
        <w:rPr>
          <w:rFonts w:ascii="Book Antiqua" w:hAnsi="Book Antiqua"/>
          <w:b/>
          <w:bCs/>
          <w:sz w:val="28"/>
          <w:szCs w:val="28"/>
        </w:rPr>
        <w:t>discreet, discrete</w:t>
      </w:r>
      <w:r w:rsidRPr="003E75C9">
        <w:rPr>
          <w:rFonts w:ascii="Book Antiqua" w:hAnsi="Book Antiqua"/>
          <w:sz w:val="28"/>
          <w:szCs w:val="28"/>
        </w:rPr>
        <w:t xml:space="preserve"> Often confused. </w:t>
      </w:r>
      <w:r w:rsidRPr="003E75C9">
        <w:rPr>
          <w:rFonts w:ascii="Book Antiqua" w:hAnsi="Book Antiqua"/>
          <w:i/>
          <w:iCs/>
          <w:sz w:val="28"/>
          <w:szCs w:val="28"/>
        </w:rPr>
        <w:t>Discreet</w:t>
      </w:r>
      <w:r w:rsidRPr="003E75C9">
        <w:rPr>
          <w:rFonts w:ascii="Book Antiqua" w:hAnsi="Book Antiqua"/>
          <w:sz w:val="28"/>
          <w:szCs w:val="28"/>
        </w:rPr>
        <w:t xml:space="preserve"> means "careful about saying, writing or doing things; trustworthy with secrets": </w:t>
      </w:r>
      <w:r w:rsidRPr="003E75C9">
        <w:rPr>
          <w:rFonts w:ascii="Book Antiqua" w:hAnsi="Book Antiqua"/>
          <w:i/>
          <w:iCs/>
          <w:sz w:val="28"/>
          <w:szCs w:val="28"/>
        </w:rPr>
        <w:t>At work, they were discreet about their relationship</w:t>
      </w:r>
      <w:r w:rsidRPr="003E75C9">
        <w:rPr>
          <w:rFonts w:ascii="Book Antiqua" w:hAnsi="Book Antiqua"/>
          <w:sz w:val="28"/>
          <w:szCs w:val="28"/>
        </w:rPr>
        <w:t xml:space="preserve">. </w:t>
      </w:r>
      <w:r w:rsidRPr="003E75C9">
        <w:rPr>
          <w:rFonts w:ascii="Book Antiqua" w:hAnsi="Book Antiqua"/>
          <w:i/>
          <w:iCs/>
          <w:sz w:val="28"/>
          <w:szCs w:val="28"/>
        </w:rPr>
        <w:t>Discrete</w:t>
      </w:r>
      <w:r w:rsidRPr="003E75C9">
        <w:rPr>
          <w:rFonts w:ascii="Book Antiqua" w:hAnsi="Book Antiqua"/>
          <w:sz w:val="28"/>
          <w:szCs w:val="28"/>
        </w:rPr>
        <w:t xml:space="preserve"> means "separate, distinct, unattached, unrelated": </w:t>
      </w:r>
      <w:r w:rsidRPr="003E75C9">
        <w:rPr>
          <w:rFonts w:ascii="Book Antiqua" w:hAnsi="Book Antiqua"/>
          <w:i/>
          <w:iCs/>
          <w:sz w:val="28"/>
          <w:szCs w:val="28"/>
        </w:rPr>
        <w:t>He prefers discussing discrete issues, not general ideas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0" w:name="disc"/>
      <w:r w:rsidRPr="003E75C9">
        <w:rPr>
          <w:rFonts w:ascii="Book Antiqua" w:hAnsi="Book Antiqua"/>
          <w:b/>
          <w:bCs/>
          <w:sz w:val="28"/>
          <w:szCs w:val="28"/>
        </w:rPr>
        <w:lastRenderedPageBreak/>
        <w:t>disc</w:t>
      </w:r>
      <w:bookmarkEnd w:id="530"/>
      <w:r w:rsidRPr="003E75C9">
        <w:rPr>
          <w:rFonts w:ascii="Book Antiqua" w:hAnsi="Book Antiqua"/>
          <w:b/>
          <w:bCs/>
          <w:sz w:val="28"/>
          <w:szCs w:val="28"/>
        </w:rPr>
        <w:t>, disk</w:t>
      </w:r>
      <w:r w:rsidRPr="003E75C9">
        <w:rPr>
          <w:rFonts w:ascii="Book Antiqua" w:hAnsi="Book Antiqua"/>
          <w:sz w:val="28"/>
          <w:szCs w:val="28"/>
        </w:rPr>
        <w:t xml:space="preserve"> Use </w:t>
      </w:r>
      <w:r w:rsidRPr="003E75C9">
        <w:rPr>
          <w:rFonts w:ascii="Book Antiqua" w:hAnsi="Book Antiqua"/>
          <w:i/>
          <w:iCs/>
          <w:sz w:val="28"/>
          <w:szCs w:val="28"/>
        </w:rPr>
        <w:t>disc</w:t>
      </w:r>
      <w:r w:rsidRPr="003E75C9">
        <w:rPr>
          <w:rFonts w:ascii="Book Antiqua" w:hAnsi="Book Antiqua"/>
          <w:sz w:val="28"/>
          <w:szCs w:val="28"/>
        </w:rPr>
        <w:t xml:space="preserve"> for </w:t>
      </w:r>
      <w:r w:rsidRPr="003E75C9">
        <w:rPr>
          <w:rFonts w:ascii="Book Antiqua" w:hAnsi="Book Antiqua"/>
          <w:i/>
          <w:iCs/>
          <w:sz w:val="28"/>
          <w:szCs w:val="28"/>
        </w:rPr>
        <w:t>compact discs, laser discs, videodiscs, disc jockeys</w:t>
      </w:r>
      <w:r w:rsidRPr="003E75C9">
        <w:rPr>
          <w:rFonts w:ascii="Book Antiqua" w:hAnsi="Book Antiqua"/>
          <w:sz w:val="28"/>
          <w:szCs w:val="28"/>
        </w:rPr>
        <w:t xml:space="preserve"> and phonograph records. Use </w:t>
      </w:r>
      <w:r w:rsidRPr="003E75C9">
        <w:rPr>
          <w:rFonts w:ascii="Book Antiqua" w:hAnsi="Book Antiqua"/>
          <w:i/>
          <w:iCs/>
          <w:sz w:val="28"/>
          <w:szCs w:val="28"/>
        </w:rPr>
        <w:t>disk</w:t>
      </w:r>
      <w:r w:rsidRPr="003E75C9">
        <w:rPr>
          <w:rFonts w:ascii="Book Antiqua" w:hAnsi="Book Antiqua"/>
          <w:sz w:val="28"/>
          <w:szCs w:val="28"/>
        </w:rPr>
        <w:t xml:space="preserve"> for computer terms like </w:t>
      </w:r>
      <w:r w:rsidRPr="003E75C9">
        <w:rPr>
          <w:rFonts w:ascii="Book Antiqua" w:hAnsi="Book Antiqua"/>
          <w:i/>
          <w:iCs/>
          <w:sz w:val="28"/>
          <w:szCs w:val="28"/>
        </w:rPr>
        <w:t>hard disk, disk drive</w:t>
      </w:r>
      <w:r w:rsidRPr="003E75C9">
        <w:rPr>
          <w:rFonts w:ascii="Book Antiqua" w:hAnsi="Book Antiqua"/>
          <w:sz w:val="28"/>
          <w:szCs w:val="28"/>
        </w:rPr>
        <w:t xml:space="preserve"> and </w:t>
      </w:r>
      <w:r w:rsidRPr="003E75C9">
        <w:rPr>
          <w:rFonts w:ascii="Book Antiqua" w:hAnsi="Book Antiqua"/>
          <w:i/>
          <w:iCs/>
          <w:sz w:val="28"/>
          <w:szCs w:val="28"/>
        </w:rPr>
        <w:t>disk space</w:t>
      </w:r>
      <w:r w:rsidRPr="003E75C9">
        <w:rPr>
          <w:rFonts w:ascii="Book Antiqua" w:hAnsi="Book Antiqua"/>
          <w:sz w:val="28"/>
          <w:szCs w:val="28"/>
        </w:rPr>
        <w:t xml:space="preserve">. A </w:t>
      </w:r>
      <w:r w:rsidRPr="003E75C9">
        <w:rPr>
          <w:rFonts w:ascii="Book Antiqua" w:hAnsi="Book Antiqua"/>
          <w:i/>
          <w:iCs/>
          <w:sz w:val="28"/>
          <w:szCs w:val="28"/>
        </w:rPr>
        <w:t>floppy disk</w:t>
      </w:r>
      <w:r w:rsidRPr="003E75C9">
        <w:rPr>
          <w:rFonts w:ascii="Book Antiqua" w:hAnsi="Book Antiqua"/>
          <w:sz w:val="28"/>
          <w:szCs w:val="28"/>
        </w:rPr>
        <w:t xml:space="preserve"> is a </w:t>
      </w:r>
      <w:r w:rsidRPr="003E75C9">
        <w:rPr>
          <w:rFonts w:ascii="Book Antiqua" w:hAnsi="Book Antiqua"/>
          <w:i/>
          <w:iCs/>
          <w:sz w:val="28"/>
          <w:szCs w:val="28"/>
        </w:rPr>
        <w:t>diskette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1" w:name="discontinue"/>
      <w:r w:rsidRPr="003E75C9">
        <w:rPr>
          <w:rFonts w:ascii="Book Antiqua" w:hAnsi="Book Antiqua"/>
          <w:b/>
          <w:bCs/>
          <w:sz w:val="28"/>
          <w:szCs w:val="28"/>
        </w:rPr>
        <w:t>discontinue</w:t>
      </w:r>
      <w:bookmarkEnd w:id="531"/>
      <w:r w:rsidRPr="003E75C9">
        <w:rPr>
          <w:rFonts w:ascii="Book Antiqua" w:hAnsi="Book Antiqua"/>
          <w:sz w:val="28"/>
          <w:szCs w:val="28"/>
        </w:rPr>
        <w:t xml:space="preserve"> Overstated unless referring to a usual or habitual activity or practice. Simplify. Try replacing with </w:t>
      </w:r>
      <w:r w:rsidRPr="003E75C9">
        <w:rPr>
          <w:rFonts w:ascii="Book Antiqua" w:hAnsi="Book Antiqua"/>
          <w:i/>
          <w:iCs/>
          <w:sz w:val="28"/>
          <w:szCs w:val="28"/>
        </w:rPr>
        <w:t>stop, end</w:t>
      </w:r>
      <w:r w:rsidRPr="003E75C9">
        <w:rPr>
          <w:rFonts w:ascii="Book Antiqua" w:hAnsi="Book Antiqua"/>
          <w:sz w:val="28"/>
          <w:szCs w:val="28"/>
        </w:rPr>
        <w:t xml:space="preserve"> or </w:t>
      </w:r>
      <w:r w:rsidRPr="003E75C9">
        <w:rPr>
          <w:rFonts w:ascii="Book Antiqua" w:hAnsi="Book Antiqua"/>
          <w:i/>
          <w:iCs/>
          <w:sz w:val="28"/>
          <w:szCs w:val="28"/>
        </w:rPr>
        <w:t>give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2" w:name="diseases"/>
      <w:r w:rsidRPr="003E75C9">
        <w:rPr>
          <w:rFonts w:ascii="Book Antiqua" w:hAnsi="Book Antiqua"/>
          <w:b/>
          <w:bCs/>
          <w:sz w:val="28"/>
          <w:szCs w:val="28"/>
        </w:rPr>
        <w:t>diseases</w:t>
      </w:r>
      <w:bookmarkEnd w:id="532"/>
      <w:r w:rsidRPr="003E75C9">
        <w:rPr>
          <w:rFonts w:ascii="Book Antiqua" w:hAnsi="Book Antiqua"/>
          <w:sz w:val="28"/>
          <w:szCs w:val="28"/>
        </w:rPr>
        <w:t xml:space="preserve"> Don't capitalize the names of diseases--</w:t>
      </w:r>
      <w:r w:rsidRPr="003E75C9">
        <w:rPr>
          <w:rFonts w:ascii="Book Antiqua" w:hAnsi="Book Antiqua"/>
          <w:i/>
          <w:iCs/>
          <w:sz w:val="28"/>
          <w:szCs w:val="28"/>
        </w:rPr>
        <w:t>leukemia, pneumonia</w:t>
      </w:r>
      <w:r w:rsidRPr="003E75C9">
        <w:rPr>
          <w:rFonts w:ascii="Book Antiqua" w:hAnsi="Book Antiqua"/>
          <w:sz w:val="28"/>
          <w:szCs w:val="28"/>
        </w:rPr>
        <w:t xml:space="preserve">--but capitalize the name of a person identified with a disease: </w:t>
      </w:r>
      <w:r w:rsidRPr="003E75C9">
        <w:rPr>
          <w:rFonts w:ascii="Book Antiqua" w:hAnsi="Book Antiqua"/>
          <w:i/>
          <w:iCs/>
          <w:sz w:val="28"/>
          <w:szCs w:val="28"/>
        </w:rPr>
        <w:t>Parkinson's disease</w:t>
      </w:r>
      <w:r w:rsidRPr="003E75C9">
        <w:rPr>
          <w:rFonts w:ascii="Book Antiqua" w:hAnsi="Book Antiqua"/>
          <w:sz w:val="28"/>
          <w:szCs w:val="28"/>
        </w:rPr>
        <w:t xml:space="preserve">. Also lowercase the names of diseases derived from scientific (Latin) names for organisms; see </w:t>
      </w:r>
      <w:hyperlink r:id="rId423"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3" w:name="disinterested"/>
      <w:r w:rsidRPr="003E75C9">
        <w:rPr>
          <w:rFonts w:ascii="Book Antiqua" w:hAnsi="Book Antiqua"/>
          <w:b/>
          <w:bCs/>
          <w:sz w:val="28"/>
          <w:szCs w:val="28"/>
        </w:rPr>
        <w:t>disinterested</w:t>
      </w:r>
      <w:bookmarkEnd w:id="533"/>
      <w:r w:rsidRPr="003E75C9">
        <w:rPr>
          <w:rFonts w:ascii="Book Antiqua" w:hAnsi="Book Antiqua"/>
          <w:b/>
          <w:bCs/>
          <w:sz w:val="28"/>
          <w:szCs w:val="28"/>
        </w:rPr>
        <w:t>, uninterested</w:t>
      </w:r>
      <w:r w:rsidRPr="003E75C9">
        <w:rPr>
          <w:rFonts w:ascii="Book Antiqua" w:hAnsi="Book Antiqua"/>
          <w:sz w:val="28"/>
          <w:szCs w:val="28"/>
        </w:rPr>
        <w:t xml:space="preserve"> Commonly confused. </w:t>
      </w:r>
      <w:r w:rsidRPr="003E75C9">
        <w:rPr>
          <w:rFonts w:ascii="Book Antiqua" w:hAnsi="Book Antiqua"/>
          <w:i/>
          <w:iCs/>
          <w:sz w:val="28"/>
          <w:szCs w:val="28"/>
        </w:rPr>
        <w:t>Disinterested</w:t>
      </w:r>
      <w:r w:rsidRPr="003E75C9">
        <w:rPr>
          <w:rFonts w:ascii="Book Antiqua" w:hAnsi="Book Antiqua"/>
          <w:sz w:val="28"/>
          <w:szCs w:val="28"/>
        </w:rPr>
        <w:t xml:space="preserve"> means "impartial, objective and unbiased." </w:t>
      </w:r>
      <w:r w:rsidRPr="003E75C9">
        <w:rPr>
          <w:rFonts w:ascii="Book Antiqua" w:hAnsi="Book Antiqua"/>
          <w:i/>
          <w:iCs/>
          <w:sz w:val="28"/>
          <w:szCs w:val="28"/>
        </w:rPr>
        <w:t>Uninterested</w:t>
      </w:r>
      <w:r w:rsidRPr="003E75C9">
        <w:rPr>
          <w:rFonts w:ascii="Book Antiqua" w:hAnsi="Book Antiqua"/>
          <w:sz w:val="28"/>
          <w:szCs w:val="28"/>
        </w:rPr>
        <w:t xml:space="preserve"> means "not interested": A </w:t>
      </w:r>
      <w:r w:rsidRPr="003E75C9">
        <w:rPr>
          <w:rFonts w:ascii="Book Antiqua" w:hAnsi="Book Antiqua"/>
          <w:i/>
          <w:iCs/>
          <w:sz w:val="28"/>
          <w:szCs w:val="28"/>
        </w:rPr>
        <w:t>disinterested</w:t>
      </w:r>
      <w:r w:rsidRPr="003E75C9">
        <w:rPr>
          <w:rFonts w:ascii="Book Antiqua" w:hAnsi="Book Antiqua"/>
          <w:sz w:val="28"/>
          <w:szCs w:val="28"/>
        </w:rPr>
        <w:t xml:space="preserve"> person has no personal stake in the outcome of an event. An </w:t>
      </w:r>
      <w:r w:rsidRPr="003E75C9">
        <w:rPr>
          <w:rFonts w:ascii="Book Antiqua" w:hAnsi="Book Antiqua"/>
          <w:i/>
          <w:iCs/>
          <w:sz w:val="28"/>
          <w:szCs w:val="28"/>
        </w:rPr>
        <w:t>uninterested</w:t>
      </w:r>
      <w:r w:rsidRPr="003E75C9">
        <w:rPr>
          <w:rFonts w:ascii="Book Antiqua" w:hAnsi="Book Antiqua"/>
          <w:sz w:val="28"/>
          <w:szCs w:val="28"/>
        </w:rPr>
        <w:t xml:space="preserve"> person doesn't care. See </w:t>
      </w:r>
      <w:hyperlink r:id="rId424"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4" w:name="diskette"/>
      <w:r w:rsidRPr="003E75C9">
        <w:rPr>
          <w:rFonts w:ascii="Book Antiqua" w:hAnsi="Book Antiqua"/>
          <w:b/>
          <w:bCs/>
          <w:sz w:val="28"/>
          <w:szCs w:val="28"/>
        </w:rPr>
        <w:t>diskette</w:t>
      </w:r>
      <w:bookmarkEnd w:id="534"/>
      <w:r w:rsidRPr="003E75C9">
        <w:rPr>
          <w:rFonts w:ascii="Book Antiqua" w:hAnsi="Book Antiqua"/>
          <w:sz w:val="28"/>
          <w:szCs w:val="28"/>
        </w:rPr>
        <w:t xml:space="preserve"> A generic term for </w:t>
      </w:r>
      <w:r w:rsidRPr="003E75C9">
        <w:rPr>
          <w:rFonts w:ascii="Book Antiqua" w:hAnsi="Book Antiqua"/>
          <w:i/>
          <w:iCs/>
          <w:sz w:val="28"/>
          <w:szCs w:val="28"/>
        </w:rPr>
        <w:t>floppy disk</w:t>
      </w:r>
      <w:r w:rsidRPr="003E75C9">
        <w:rPr>
          <w:rFonts w:ascii="Book Antiqua" w:hAnsi="Book Antiqua"/>
          <w:sz w:val="28"/>
          <w:szCs w:val="28"/>
        </w:rPr>
        <w:t xml:space="preserve">. Not synonymous with </w:t>
      </w:r>
      <w:r w:rsidRPr="003E75C9">
        <w:rPr>
          <w:rFonts w:ascii="Book Antiqua" w:hAnsi="Book Antiqua"/>
          <w:i/>
          <w:iCs/>
          <w:sz w:val="28"/>
          <w:szCs w:val="28"/>
        </w:rPr>
        <w:t>disk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disperse</w:t>
      </w:r>
      <w:r w:rsidRPr="003E75C9">
        <w:rPr>
          <w:rFonts w:ascii="Book Antiqua" w:hAnsi="Book Antiqua"/>
          <w:sz w:val="28"/>
          <w:szCs w:val="28"/>
        </w:rPr>
        <w:t xml:space="preserve"> See </w:t>
      </w:r>
      <w:hyperlink r:id="rId425" w:anchor="disburse" w:history="1">
        <w:r w:rsidRPr="003E75C9">
          <w:rPr>
            <w:rFonts w:ascii="Book Antiqua" w:hAnsi="Book Antiqua"/>
            <w:b/>
            <w:bCs/>
            <w:color w:val="0000FF"/>
            <w:sz w:val="28"/>
            <w:szCs w:val="28"/>
            <w:u w:val="single"/>
          </w:rPr>
          <w:t>disburse, disperse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disprove</w:t>
      </w:r>
      <w:r w:rsidRPr="003E75C9">
        <w:rPr>
          <w:rFonts w:ascii="Book Antiqua" w:hAnsi="Book Antiqua"/>
          <w:sz w:val="28"/>
          <w:szCs w:val="28"/>
        </w:rPr>
        <w:t xml:space="preserve"> See </w:t>
      </w:r>
      <w:hyperlink r:id="rId426"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5" w:name="disrespect"/>
      <w:r w:rsidRPr="003E75C9">
        <w:rPr>
          <w:rFonts w:ascii="Book Antiqua" w:hAnsi="Book Antiqua"/>
          <w:b/>
          <w:bCs/>
          <w:sz w:val="28"/>
          <w:szCs w:val="28"/>
        </w:rPr>
        <w:t>disrespect</w:t>
      </w:r>
      <w:bookmarkEnd w:id="535"/>
      <w:r w:rsidRPr="003E75C9">
        <w:rPr>
          <w:rFonts w:ascii="Book Antiqua" w:hAnsi="Book Antiqua"/>
          <w:sz w:val="28"/>
          <w:szCs w:val="28"/>
        </w:rPr>
        <w:t xml:space="preserve"> Best used as a noun meaning "lack of respect or courtesy." Using it as a verb to mean "showing a lack of respect" may seem unusual or incorrect to some readers.</w:t>
      </w:r>
    </w:p>
    <w:p w:rsidR="00BE4482" w:rsidRPr="003E75C9" w:rsidRDefault="00BE4482" w:rsidP="003E75C9">
      <w:pPr>
        <w:pStyle w:val="NoSpacing"/>
        <w:spacing w:line="360" w:lineRule="auto"/>
        <w:rPr>
          <w:rFonts w:ascii="Book Antiqua" w:hAnsi="Book Antiqua"/>
          <w:sz w:val="28"/>
          <w:szCs w:val="28"/>
        </w:rPr>
      </w:pPr>
      <w:bookmarkStart w:id="536" w:name="disseminate"/>
      <w:r w:rsidRPr="003E75C9">
        <w:rPr>
          <w:rFonts w:ascii="Book Antiqua" w:hAnsi="Book Antiqua"/>
          <w:b/>
          <w:bCs/>
          <w:sz w:val="28"/>
          <w:szCs w:val="28"/>
        </w:rPr>
        <w:t>disseminate</w:t>
      </w:r>
      <w:bookmarkEnd w:id="536"/>
      <w:r w:rsidRPr="003E75C9">
        <w:rPr>
          <w:rFonts w:ascii="Book Antiqua" w:hAnsi="Book Antiqua"/>
          <w:sz w:val="28"/>
          <w:szCs w:val="28"/>
        </w:rPr>
        <w:t xml:space="preserve"> Overstated. Simplify. Replace with </w:t>
      </w:r>
      <w:r w:rsidRPr="003E75C9">
        <w:rPr>
          <w:rFonts w:ascii="Book Antiqua" w:hAnsi="Book Antiqua"/>
          <w:i/>
          <w:iCs/>
          <w:sz w:val="28"/>
          <w:szCs w:val="28"/>
        </w:rPr>
        <w:t>spread, give, send</w:t>
      </w:r>
      <w:r w:rsidRPr="003E75C9">
        <w:rPr>
          <w:rFonts w:ascii="Book Antiqua" w:hAnsi="Book Antiqua"/>
          <w:sz w:val="28"/>
          <w:szCs w:val="28"/>
        </w:rPr>
        <w:t xml:space="preserve"> or </w:t>
      </w:r>
      <w:r w:rsidRPr="003E75C9">
        <w:rPr>
          <w:rFonts w:ascii="Book Antiqua" w:hAnsi="Book Antiqua"/>
          <w:i/>
          <w:iCs/>
          <w:sz w:val="28"/>
          <w:szCs w:val="28"/>
        </w:rPr>
        <w:t>send out.</w:t>
      </w:r>
    </w:p>
    <w:p w:rsidR="00BE4482" w:rsidRPr="003E75C9" w:rsidRDefault="00BE4482" w:rsidP="003E75C9">
      <w:pPr>
        <w:pStyle w:val="NoSpacing"/>
        <w:spacing w:line="360" w:lineRule="auto"/>
        <w:rPr>
          <w:rFonts w:ascii="Book Antiqua" w:hAnsi="Book Antiqua"/>
          <w:sz w:val="28"/>
          <w:szCs w:val="28"/>
        </w:rPr>
      </w:pPr>
      <w:bookmarkStart w:id="537" w:name="distances"/>
      <w:r w:rsidRPr="003E75C9">
        <w:rPr>
          <w:rFonts w:ascii="Book Antiqua" w:hAnsi="Book Antiqua"/>
          <w:b/>
          <w:bCs/>
          <w:sz w:val="28"/>
          <w:szCs w:val="28"/>
        </w:rPr>
        <w:t>distances</w:t>
      </w:r>
      <w:bookmarkEnd w:id="537"/>
      <w:r w:rsidRPr="003E75C9">
        <w:rPr>
          <w:rFonts w:ascii="Book Antiqua" w:hAnsi="Book Antiqua"/>
          <w:sz w:val="28"/>
          <w:szCs w:val="28"/>
        </w:rPr>
        <w:t xml:space="preserve"> Use numerals for </w:t>
      </w:r>
      <w:r w:rsidRPr="003E75C9">
        <w:rPr>
          <w:rFonts w:ascii="Book Antiqua" w:hAnsi="Book Antiqua"/>
          <w:i/>
          <w:iCs/>
          <w:sz w:val="28"/>
          <w:szCs w:val="28"/>
        </w:rPr>
        <w:t>10</w:t>
      </w:r>
      <w:r w:rsidRPr="003E75C9">
        <w:rPr>
          <w:rFonts w:ascii="Book Antiqua" w:hAnsi="Book Antiqua"/>
          <w:sz w:val="28"/>
          <w:szCs w:val="28"/>
        </w:rPr>
        <w:t xml:space="preserve"> and above. Spell out </w:t>
      </w:r>
      <w:r w:rsidRPr="003E75C9">
        <w:rPr>
          <w:rFonts w:ascii="Book Antiqua" w:hAnsi="Book Antiqua"/>
          <w:i/>
          <w:iCs/>
          <w:sz w:val="28"/>
          <w:szCs w:val="28"/>
        </w:rPr>
        <w:t>one</w:t>
      </w:r>
      <w:r w:rsidRPr="003E75C9">
        <w:rPr>
          <w:rFonts w:ascii="Book Antiqua" w:hAnsi="Book Antiqua"/>
          <w:sz w:val="28"/>
          <w:szCs w:val="28"/>
        </w:rPr>
        <w:t xml:space="preserve"> through </w:t>
      </w:r>
      <w:r w:rsidRPr="003E75C9">
        <w:rPr>
          <w:rFonts w:ascii="Book Antiqua" w:hAnsi="Book Antiqua"/>
          <w:i/>
          <w:iCs/>
          <w:sz w:val="28"/>
          <w:szCs w:val="28"/>
        </w:rPr>
        <w:t>nine</w:t>
      </w:r>
      <w:r w:rsidRPr="003E75C9">
        <w:rPr>
          <w:rFonts w:ascii="Book Antiqua" w:hAnsi="Book Antiqua"/>
          <w:sz w:val="28"/>
          <w:szCs w:val="28"/>
        </w:rPr>
        <w:t xml:space="preserve">: </w:t>
      </w:r>
      <w:r w:rsidRPr="003E75C9">
        <w:rPr>
          <w:rFonts w:ascii="Book Antiqua" w:hAnsi="Book Antiqua"/>
          <w:i/>
          <w:iCs/>
          <w:sz w:val="28"/>
          <w:szCs w:val="28"/>
        </w:rPr>
        <w:t>He biked three miles to work. She ran 15 miles every Saturday.</w:t>
      </w:r>
    </w:p>
    <w:p w:rsidR="00BE4482" w:rsidRPr="003E75C9" w:rsidRDefault="00BE4482" w:rsidP="003E75C9">
      <w:pPr>
        <w:pStyle w:val="NoSpacing"/>
        <w:spacing w:line="360" w:lineRule="auto"/>
        <w:rPr>
          <w:rFonts w:ascii="Book Antiqua" w:hAnsi="Book Antiqua"/>
          <w:sz w:val="28"/>
          <w:szCs w:val="28"/>
        </w:rPr>
      </w:pPr>
      <w:bookmarkStart w:id="538" w:name="districts"/>
      <w:r w:rsidRPr="003E75C9">
        <w:rPr>
          <w:rFonts w:ascii="Book Antiqua" w:hAnsi="Book Antiqua"/>
          <w:b/>
          <w:bCs/>
          <w:sz w:val="28"/>
          <w:szCs w:val="28"/>
        </w:rPr>
        <w:t>districts</w:t>
      </w:r>
      <w:bookmarkEnd w:id="538"/>
      <w:r w:rsidRPr="003E75C9">
        <w:rPr>
          <w:rFonts w:ascii="Book Antiqua" w:hAnsi="Book Antiqua"/>
          <w:sz w:val="28"/>
          <w:szCs w:val="28"/>
        </w:rPr>
        <w:t xml:space="preserve"> When mentioning congressional, council and legislative districts, capitalize district when joined with a number: </w:t>
      </w:r>
      <w:r w:rsidRPr="003E75C9">
        <w:rPr>
          <w:rFonts w:ascii="Book Antiqua" w:hAnsi="Book Antiqua"/>
          <w:i/>
          <w:iCs/>
          <w:sz w:val="28"/>
          <w:szCs w:val="28"/>
        </w:rPr>
        <w:t>the 7th Congressional District, the 34th Legislative District, the 3rd District, City Council District 9.</w:t>
      </w:r>
      <w:r w:rsidRPr="003E75C9">
        <w:rPr>
          <w:rFonts w:ascii="Book Antiqua" w:hAnsi="Book Antiqua"/>
          <w:sz w:val="28"/>
          <w:szCs w:val="28"/>
        </w:rPr>
        <w:t xml:space="preserve"> Lowercase </w:t>
      </w:r>
      <w:r w:rsidRPr="003E75C9">
        <w:rPr>
          <w:rFonts w:ascii="Book Antiqua" w:hAnsi="Book Antiqua"/>
          <w:i/>
          <w:iCs/>
          <w:sz w:val="28"/>
          <w:szCs w:val="28"/>
        </w:rPr>
        <w:t>district</w:t>
      </w:r>
      <w:r w:rsidRPr="003E75C9">
        <w:rPr>
          <w:rFonts w:ascii="Book Antiqua" w:hAnsi="Book Antiqua"/>
          <w:sz w:val="28"/>
          <w:szCs w:val="28"/>
        </w:rPr>
        <w:t xml:space="preserve"> when it stands alone. Don't spell out the numeral with districts. See </w:t>
      </w:r>
      <w:hyperlink r:id="rId427" w:anchor="legislative" w:history="1">
        <w:r w:rsidRPr="003E75C9">
          <w:rPr>
            <w:rFonts w:ascii="Book Antiqua" w:hAnsi="Book Antiqua"/>
            <w:b/>
            <w:bCs/>
            <w:color w:val="0000FF"/>
            <w:sz w:val="28"/>
            <w:szCs w:val="28"/>
            <w:u w:val="single"/>
          </w:rPr>
          <w:t>legislative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39" w:name="ditto"/>
      <w:r w:rsidRPr="003E75C9">
        <w:rPr>
          <w:rFonts w:ascii="Book Antiqua" w:hAnsi="Book Antiqua"/>
          <w:b/>
          <w:bCs/>
          <w:sz w:val="28"/>
          <w:szCs w:val="28"/>
        </w:rPr>
        <w:t>ditto marks</w:t>
      </w:r>
      <w:bookmarkEnd w:id="539"/>
      <w:r w:rsidRPr="003E75C9">
        <w:rPr>
          <w:rFonts w:ascii="Book Antiqua" w:hAnsi="Book Antiqua"/>
          <w:sz w:val="28"/>
          <w:szCs w:val="28"/>
        </w:rPr>
        <w:t xml:space="preserve"> Used in lists or tables to "repeat" the word, number or term above. Make them with quotation marks, but avoid using them because they can confuse readers.</w:t>
      </w:r>
    </w:p>
    <w:p w:rsidR="00BE4482" w:rsidRPr="003E75C9" w:rsidRDefault="00BE4482" w:rsidP="003E75C9">
      <w:pPr>
        <w:pStyle w:val="NoSpacing"/>
        <w:spacing w:line="360" w:lineRule="auto"/>
        <w:rPr>
          <w:rFonts w:ascii="Book Antiqua" w:hAnsi="Book Antiqua"/>
          <w:sz w:val="28"/>
          <w:szCs w:val="28"/>
        </w:rPr>
      </w:pPr>
      <w:bookmarkStart w:id="540" w:name="dived"/>
      <w:r w:rsidRPr="003E75C9">
        <w:rPr>
          <w:rFonts w:ascii="Book Antiqua" w:hAnsi="Book Antiqua"/>
          <w:b/>
          <w:bCs/>
          <w:sz w:val="28"/>
          <w:szCs w:val="28"/>
        </w:rPr>
        <w:t>dived, dove</w:t>
      </w:r>
      <w:bookmarkEnd w:id="540"/>
      <w:r w:rsidRPr="003E75C9">
        <w:rPr>
          <w:rFonts w:ascii="Book Antiqua" w:hAnsi="Book Antiqua"/>
          <w:sz w:val="28"/>
          <w:szCs w:val="28"/>
        </w:rPr>
        <w:t xml:space="preserve"> Both are correct as the past tense of </w:t>
      </w:r>
      <w:r w:rsidRPr="003E75C9">
        <w:rPr>
          <w:rFonts w:ascii="Book Antiqua" w:hAnsi="Book Antiqua"/>
          <w:i/>
          <w:iCs/>
          <w:sz w:val="28"/>
          <w:szCs w:val="28"/>
        </w:rPr>
        <w:t>dive</w:t>
      </w:r>
      <w:r w:rsidRPr="003E75C9">
        <w:rPr>
          <w:rFonts w:ascii="Book Antiqua" w:hAnsi="Book Antiqua"/>
          <w:sz w:val="28"/>
          <w:szCs w:val="28"/>
        </w:rPr>
        <w:t xml:space="preserve">, but </w:t>
      </w:r>
      <w:r w:rsidRPr="003E75C9">
        <w:rPr>
          <w:rFonts w:ascii="Book Antiqua" w:hAnsi="Book Antiqua"/>
          <w:i/>
          <w:iCs/>
          <w:sz w:val="28"/>
          <w:szCs w:val="28"/>
        </w:rPr>
        <w:t>dived</w:t>
      </w:r>
      <w:r w:rsidRPr="003E75C9">
        <w:rPr>
          <w:rFonts w:ascii="Book Antiqua" w:hAnsi="Book Antiqua"/>
          <w:sz w:val="28"/>
          <w:szCs w:val="28"/>
        </w:rPr>
        <w:t xml:space="preserve"> is preferred as the most commonly used. Save </w:t>
      </w:r>
      <w:r w:rsidRPr="003E75C9">
        <w:rPr>
          <w:rFonts w:ascii="Book Antiqua" w:hAnsi="Book Antiqua"/>
          <w:i/>
          <w:iCs/>
          <w:sz w:val="28"/>
          <w:szCs w:val="28"/>
        </w:rPr>
        <w:t>dove</w:t>
      </w:r>
      <w:r w:rsidRPr="003E75C9">
        <w:rPr>
          <w:rFonts w:ascii="Book Antiqua" w:hAnsi="Book Antiqua"/>
          <w:sz w:val="28"/>
          <w:szCs w:val="28"/>
        </w:rPr>
        <w:t xml:space="preserve"> for writing about the bird of peace and people who advocate peace.</w:t>
      </w:r>
    </w:p>
    <w:p w:rsidR="00BE4482" w:rsidRPr="003E75C9" w:rsidRDefault="00BE4482" w:rsidP="003E75C9">
      <w:pPr>
        <w:pStyle w:val="NoSpacing"/>
        <w:spacing w:line="360" w:lineRule="auto"/>
        <w:rPr>
          <w:rFonts w:ascii="Book Antiqua" w:hAnsi="Book Antiqua"/>
          <w:sz w:val="28"/>
          <w:szCs w:val="28"/>
        </w:rPr>
      </w:pPr>
      <w:bookmarkStart w:id="541" w:name="doctor"/>
      <w:r w:rsidRPr="003E75C9">
        <w:rPr>
          <w:rFonts w:ascii="Book Antiqua" w:hAnsi="Book Antiqua"/>
          <w:b/>
          <w:bCs/>
          <w:sz w:val="28"/>
          <w:szCs w:val="28"/>
        </w:rPr>
        <w:lastRenderedPageBreak/>
        <w:t>doctor</w:t>
      </w:r>
      <w:bookmarkEnd w:id="541"/>
      <w:r w:rsidRPr="003E75C9">
        <w:rPr>
          <w:rFonts w:ascii="Book Antiqua" w:hAnsi="Book Antiqua"/>
          <w:sz w:val="28"/>
          <w:szCs w:val="28"/>
        </w:rPr>
        <w:t xml:space="preserve"> Readers often identify </w:t>
      </w:r>
      <w:r w:rsidRPr="003E75C9">
        <w:rPr>
          <w:rFonts w:ascii="Book Antiqua" w:hAnsi="Book Antiqua"/>
          <w:i/>
          <w:iCs/>
          <w:sz w:val="28"/>
          <w:szCs w:val="28"/>
        </w:rPr>
        <w:t>doctor</w:t>
      </w:r>
      <w:r w:rsidRPr="003E75C9">
        <w:rPr>
          <w:rFonts w:ascii="Book Antiqua" w:hAnsi="Book Antiqua"/>
          <w:sz w:val="28"/>
          <w:szCs w:val="28"/>
        </w:rPr>
        <w:t xml:space="preserve"> and </w:t>
      </w:r>
      <w:r w:rsidRPr="003E75C9">
        <w:rPr>
          <w:rFonts w:ascii="Book Antiqua" w:hAnsi="Book Antiqua"/>
          <w:i/>
          <w:iCs/>
          <w:sz w:val="28"/>
          <w:szCs w:val="28"/>
        </w:rPr>
        <w:t>Dr.</w:t>
      </w:r>
      <w:r w:rsidRPr="003E75C9">
        <w:rPr>
          <w:rFonts w:ascii="Book Antiqua" w:hAnsi="Book Antiqua"/>
          <w:sz w:val="28"/>
          <w:szCs w:val="28"/>
        </w:rPr>
        <w:t xml:space="preserve"> with physicians. Use </w:t>
      </w:r>
      <w:r w:rsidRPr="003E75C9">
        <w:rPr>
          <w:rFonts w:ascii="Book Antiqua" w:hAnsi="Book Antiqua"/>
          <w:i/>
          <w:iCs/>
          <w:sz w:val="28"/>
          <w:szCs w:val="28"/>
        </w:rPr>
        <w:t>Dr</w:t>
      </w:r>
      <w:r w:rsidRPr="003E75C9">
        <w:rPr>
          <w:rFonts w:ascii="Book Antiqua" w:hAnsi="Book Antiqua"/>
          <w:sz w:val="28"/>
          <w:szCs w:val="28"/>
        </w:rPr>
        <w:t xml:space="preserve">. on first reference as a formal title before the name of a person who holds a doctor of medicine degree. Drop the title before the name in later references. </w:t>
      </w:r>
      <w:r w:rsidRPr="003E75C9">
        <w:rPr>
          <w:rFonts w:ascii="Book Antiqua" w:hAnsi="Book Antiqua"/>
          <w:i/>
          <w:iCs/>
          <w:sz w:val="28"/>
          <w:szCs w:val="28"/>
        </w:rPr>
        <w:t>Dr.</w:t>
      </w:r>
      <w:r w:rsidRPr="003E75C9">
        <w:rPr>
          <w:rFonts w:ascii="Book Antiqua" w:hAnsi="Book Antiqua"/>
          <w:sz w:val="28"/>
          <w:szCs w:val="28"/>
        </w:rPr>
        <w:t xml:space="preserve"> also may be used for people with other types of doctoral degrees if the context is clear, such as in an academic setting or reference to an academic specialty or position. See </w:t>
      </w:r>
      <w:hyperlink r:id="rId428"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sz w:val="28"/>
          <w:szCs w:val="28"/>
        </w:rPr>
        <w:t xml:space="preserve">; </w:t>
      </w:r>
      <w:hyperlink r:id="rId42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2" w:name="dollars"/>
      <w:r w:rsidRPr="003E75C9">
        <w:rPr>
          <w:rFonts w:ascii="Book Antiqua" w:hAnsi="Book Antiqua"/>
          <w:b/>
          <w:bCs/>
          <w:sz w:val="28"/>
          <w:szCs w:val="28"/>
        </w:rPr>
        <w:t>dollars</w:t>
      </w:r>
      <w:bookmarkEnd w:id="542"/>
      <w:r w:rsidRPr="003E75C9">
        <w:rPr>
          <w:rFonts w:ascii="Book Antiqua" w:hAnsi="Book Antiqua"/>
          <w:sz w:val="28"/>
          <w:szCs w:val="28"/>
        </w:rPr>
        <w:t xml:space="preserve"> Always lowercase. Use figures and the </w:t>
      </w:r>
      <w:r w:rsidRPr="003E75C9">
        <w:rPr>
          <w:rFonts w:ascii="Book Antiqua" w:hAnsi="Book Antiqua"/>
          <w:i/>
          <w:iCs/>
          <w:sz w:val="28"/>
          <w:szCs w:val="28"/>
        </w:rPr>
        <w:t>$</w:t>
      </w:r>
      <w:r w:rsidRPr="003E75C9">
        <w:rPr>
          <w:rFonts w:ascii="Book Antiqua" w:hAnsi="Book Antiqua"/>
          <w:sz w:val="28"/>
          <w:szCs w:val="28"/>
        </w:rPr>
        <w:t xml:space="preserve"> sign in all except casual references or amounts without a figure: </w:t>
      </w:r>
      <w:r w:rsidRPr="003E75C9">
        <w:rPr>
          <w:rFonts w:ascii="Book Antiqua" w:hAnsi="Book Antiqua"/>
          <w:i/>
          <w:iCs/>
          <w:sz w:val="28"/>
          <w:szCs w:val="28"/>
        </w:rPr>
        <w:t>The CD cost only $7</w:t>
      </w:r>
      <w:r w:rsidRPr="003E75C9">
        <w:rPr>
          <w:rFonts w:ascii="Book Antiqua" w:hAnsi="Book Antiqua"/>
          <w:sz w:val="28"/>
          <w:szCs w:val="28"/>
        </w:rPr>
        <w:t xml:space="preserve">. </w:t>
      </w:r>
      <w:r w:rsidRPr="003E75C9">
        <w:rPr>
          <w:rFonts w:ascii="Book Antiqua" w:hAnsi="Book Antiqua"/>
          <w:i/>
          <w:iCs/>
          <w:sz w:val="28"/>
          <w:szCs w:val="28"/>
        </w:rPr>
        <w:t>Dollars stopped flowing into Rhode Island</w:t>
      </w:r>
      <w:r w:rsidRPr="003E75C9">
        <w:rPr>
          <w:rFonts w:ascii="Book Antiqua" w:hAnsi="Book Antiqua"/>
          <w:sz w:val="28"/>
          <w:szCs w:val="28"/>
        </w:rPr>
        <w:t xml:space="preserve">. Beware of accidentally using the word </w:t>
      </w:r>
      <w:r w:rsidRPr="003E75C9">
        <w:rPr>
          <w:rFonts w:ascii="Book Antiqua" w:hAnsi="Book Antiqua"/>
          <w:i/>
          <w:iCs/>
          <w:sz w:val="28"/>
          <w:szCs w:val="28"/>
        </w:rPr>
        <w:t>dollars</w:t>
      </w:r>
      <w:r w:rsidRPr="003E75C9">
        <w:rPr>
          <w:rFonts w:ascii="Book Antiqua" w:hAnsi="Book Antiqua"/>
          <w:sz w:val="28"/>
          <w:szCs w:val="28"/>
        </w:rPr>
        <w:t xml:space="preserve"> and the dollar sign with the same amount: </w:t>
      </w:r>
      <w:r w:rsidRPr="003E75C9">
        <w:rPr>
          <w:rFonts w:ascii="Book Antiqua" w:hAnsi="Book Antiqua"/>
          <w:i/>
          <w:iCs/>
          <w:sz w:val="28"/>
          <w:szCs w:val="28"/>
        </w:rPr>
        <w:t>$783 dollars</w:t>
      </w:r>
      <w:r w:rsidRPr="003E75C9">
        <w:rPr>
          <w:rFonts w:ascii="Book Antiqua" w:hAnsi="Book Antiqua"/>
          <w:sz w:val="28"/>
          <w:szCs w:val="28"/>
        </w:rPr>
        <w:t xml:space="preserve">. The form for amounts less than $1 million: </w:t>
      </w:r>
      <w:r w:rsidRPr="003E75C9">
        <w:rPr>
          <w:rFonts w:ascii="Book Antiqua" w:hAnsi="Book Antiqua"/>
          <w:i/>
          <w:iCs/>
          <w:sz w:val="28"/>
          <w:szCs w:val="28"/>
        </w:rPr>
        <w:t>$3, $42, $803, $4,392, $538,502</w:t>
      </w:r>
      <w:r w:rsidRPr="003E75C9">
        <w:rPr>
          <w:rFonts w:ascii="Book Antiqua" w:hAnsi="Book Antiqua"/>
          <w:sz w:val="28"/>
          <w:szCs w:val="28"/>
        </w:rPr>
        <w:t xml:space="preserve">. For amounts of more than $1 million, use the </w:t>
      </w:r>
      <w:r w:rsidRPr="003E75C9">
        <w:rPr>
          <w:rFonts w:ascii="Book Antiqua" w:hAnsi="Book Antiqua"/>
          <w:i/>
          <w:iCs/>
          <w:sz w:val="28"/>
          <w:szCs w:val="28"/>
        </w:rPr>
        <w:t>$</w:t>
      </w:r>
      <w:r w:rsidRPr="003E75C9">
        <w:rPr>
          <w:rFonts w:ascii="Book Antiqua" w:hAnsi="Book Antiqua"/>
          <w:sz w:val="28"/>
          <w:szCs w:val="28"/>
        </w:rPr>
        <w:t xml:space="preserve"> and numbers up to two decimal places; do not link the numbers and the word with a hyphen: </w:t>
      </w:r>
      <w:r w:rsidRPr="003E75C9">
        <w:rPr>
          <w:rFonts w:ascii="Book Antiqua" w:hAnsi="Book Antiqua"/>
          <w:i/>
          <w:iCs/>
          <w:sz w:val="28"/>
          <w:szCs w:val="28"/>
        </w:rPr>
        <w:t>The project will cost about $3.75 million. It is worth exactly $8,304,336. He proposed a $530 million project.</w:t>
      </w:r>
      <w:r w:rsidRPr="003E75C9">
        <w:rPr>
          <w:rFonts w:ascii="Book Antiqua" w:hAnsi="Book Antiqua"/>
          <w:sz w:val="28"/>
          <w:szCs w:val="28"/>
        </w:rPr>
        <w:t xml:space="preserve"> See </w:t>
      </w:r>
      <w:hyperlink r:id="rId430"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431" w:anchor="money" w:history="1">
        <w:r w:rsidRPr="003E75C9">
          <w:rPr>
            <w:rFonts w:ascii="Book Antiqua" w:hAnsi="Book Antiqua"/>
            <w:b/>
            <w:bCs/>
            <w:color w:val="0000FF"/>
            <w:sz w:val="28"/>
            <w:szCs w:val="28"/>
            <w:u w:val="single"/>
          </w:rPr>
          <w:t>money</w:t>
        </w:r>
      </w:hyperlink>
      <w:r w:rsidRPr="003E75C9">
        <w:rPr>
          <w:rFonts w:ascii="Book Antiqua" w:hAnsi="Book Antiqua"/>
          <w:b/>
          <w:bCs/>
          <w:sz w:val="28"/>
          <w:szCs w:val="28"/>
        </w:rPr>
        <w:t xml:space="preserve">, </w:t>
      </w:r>
      <w:hyperlink r:id="rId432"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specific amounts of money, use a singular verb: </w:t>
      </w:r>
      <w:r w:rsidRPr="003E75C9">
        <w:rPr>
          <w:rFonts w:ascii="Book Antiqua" w:hAnsi="Book Antiqua"/>
          <w:i/>
          <w:iCs/>
          <w:sz w:val="28"/>
          <w:szCs w:val="28"/>
        </w:rPr>
        <w:t>The task force said $348,986 is needed</w:t>
      </w:r>
      <w:r w:rsidRPr="003E75C9">
        <w:rPr>
          <w:rFonts w:ascii="Book Antiqua" w:hAnsi="Book Antiqua"/>
          <w:sz w:val="28"/>
          <w:szCs w:val="28"/>
        </w:rPr>
        <w:t xml:space="preserve">. For vague sums of money, use a plural verb: </w:t>
      </w:r>
      <w:r w:rsidRPr="003E75C9">
        <w:rPr>
          <w:rFonts w:ascii="Book Antiqua" w:hAnsi="Book Antiqua"/>
          <w:i/>
          <w:iCs/>
          <w:sz w:val="28"/>
          <w:szCs w:val="28"/>
        </w:rPr>
        <w:t>Millions of dollars were wasted.</w:t>
      </w:r>
    </w:p>
    <w:p w:rsidR="00BE4482" w:rsidRPr="003E75C9" w:rsidRDefault="00BE4482" w:rsidP="003E75C9">
      <w:pPr>
        <w:pStyle w:val="NoSpacing"/>
        <w:spacing w:line="360" w:lineRule="auto"/>
        <w:rPr>
          <w:rFonts w:ascii="Book Antiqua" w:hAnsi="Book Antiqua"/>
          <w:sz w:val="28"/>
          <w:szCs w:val="28"/>
        </w:rPr>
      </w:pPr>
      <w:bookmarkStart w:id="543" w:name="dominant"/>
      <w:r w:rsidRPr="003E75C9">
        <w:rPr>
          <w:rFonts w:ascii="Book Antiqua" w:hAnsi="Book Antiqua"/>
          <w:b/>
          <w:bCs/>
          <w:sz w:val="28"/>
          <w:szCs w:val="28"/>
        </w:rPr>
        <w:t>dominant, dominate</w:t>
      </w:r>
      <w:bookmarkEnd w:id="543"/>
      <w:r w:rsidRPr="003E75C9">
        <w:rPr>
          <w:rFonts w:ascii="Book Antiqua" w:hAnsi="Book Antiqua"/>
          <w:sz w:val="28"/>
          <w:szCs w:val="28"/>
        </w:rPr>
        <w:t xml:space="preserve"> Sometimes confused. Similar in meaning, both words are about "being strongest, most important or most noticeable" and "having power or control over other people and things." Use the adjective </w:t>
      </w:r>
      <w:r w:rsidRPr="003E75C9">
        <w:rPr>
          <w:rFonts w:ascii="Book Antiqua" w:hAnsi="Book Antiqua"/>
          <w:i/>
          <w:iCs/>
          <w:sz w:val="28"/>
          <w:szCs w:val="28"/>
        </w:rPr>
        <w:t>dominant</w:t>
      </w:r>
      <w:r w:rsidRPr="003E75C9">
        <w:rPr>
          <w:rFonts w:ascii="Book Antiqua" w:hAnsi="Book Antiqua"/>
          <w:sz w:val="28"/>
          <w:szCs w:val="28"/>
        </w:rPr>
        <w:t xml:space="preserve"> to describe someone or something that's like that. And use the verb </w:t>
      </w:r>
      <w:r w:rsidRPr="003E75C9">
        <w:rPr>
          <w:rFonts w:ascii="Book Antiqua" w:hAnsi="Book Antiqua"/>
          <w:i/>
          <w:iCs/>
          <w:sz w:val="28"/>
          <w:szCs w:val="28"/>
        </w:rPr>
        <w:t>dominate</w:t>
      </w:r>
      <w:r w:rsidRPr="003E75C9">
        <w:rPr>
          <w:rFonts w:ascii="Book Antiqua" w:hAnsi="Book Antiqua"/>
          <w:sz w:val="28"/>
          <w:szCs w:val="28"/>
        </w:rPr>
        <w:t xml:space="preserve"> to write about someone or something acting that way.</w:t>
      </w:r>
    </w:p>
    <w:p w:rsidR="00BE4482" w:rsidRPr="003E75C9" w:rsidRDefault="00BE4482" w:rsidP="003E75C9">
      <w:pPr>
        <w:pStyle w:val="NoSpacing"/>
        <w:spacing w:line="360" w:lineRule="auto"/>
        <w:rPr>
          <w:rFonts w:ascii="Book Antiqua" w:hAnsi="Book Antiqua"/>
          <w:sz w:val="28"/>
          <w:szCs w:val="28"/>
        </w:rPr>
      </w:pPr>
      <w:bookmarkStart w:id="544" w:name="donate"/>
      <w:r w:rsidRPr="003E75C9">
        <w:rPr>
          <w:rFonts w:ascii="Book Antiqua" w:hAnsi="Book Antiqua"/>
          <w:b/>
          <w:bCs/>
          <w:sz w:val="28"/>
          <w:szCs w:val="28"/>
        </w:rPr>
        <w:t>donate</w:t>
      </w:r>
      <w:bookmarkEnd w:id="544"/>
      <w:r w:rsidRPr="003E75C9">
        <w:rPr>
          <w:rFonts w:ascii="Book Antiqua" w:hAnsi="Book Antiqua"/>
          <w:sz w:val="28"/>
          <w:szCs w:val="28"/>
        </w:rPr>
        <w:t xml:space="preserve"> Overstated and formal. Simplify. Try </w:t>
      </w:r>
      <w:r w:rsidRPr="003E75C9">
        <w:rPr>
          <w:rFonts w:ascii="Book Antiqua" w:hAnsi="Book Antiqua"/>
          <w:i/>
          <w:iCs/>
          <w:sz w:val="28"/>
          <w:szCs w:val="28"/>
        </w:rPr>
        <w:t>give</w:t>
      </w:r>
      <w:r w:rsidRPr="003E75C9">
        <w:rPr>
          <w:rFonts w:ascii="Book Antiqua" w:hAnsi="Book Antiqua"/>
          <w:sz w:val="28"/>
          <w:szCs w:val="28"/>
        </w:rPr>
        <w:t xml:space="preserve">. See </w:t>
      </w:r>
      <w:hyperlink r:id="rId433" w:anchor="gift" w:history="1">
        <w:r w:rsidRPr="003E75C9">
          <w:rPr>
            <w:rFonts w:ascii="Book Antiqua" w:hAnsi="Book Antiqua"/>
            <w:b/>
            <w:bCs/>
            <w:color w:val="0000FF"/>
            <w:sz w:val="28"/>
            <w:szCs w:val="28"/>
            <w:u w:val="single"/>
          </w:rPr>
          <w:t>gift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5" w:name="don't_ask"/>
      <w:r w:rsidRPr="003E75C9">
        <w:rPr>
          <w:rFonts w:ascii="Book Antiqua" w:hAnsi="Book Antiqua"/>
          <w:b/>
          <w:bCs/>
          <w:sz w:val="28"/>
          <w:szCs w:val="28"/>
        </w:rPr>
        <w:t>"don't ask, don't tell"</w:t>
      </w:r>
      <w:bookmarkEnd w:id="545"/>
      <w:r w:rsidRPr="003E75C9">
        <w:rPr>
          <w:rFonts w:ascii="Book Antiqua" w:hAnsi="Book Antiqua"/>
          <w:sz w:val="28"/>
          <w:szCs w:val="28"/>
        </w:rPr>
        <w:t xml:space="preserve"> The U.S. Congress finally repealed the outdated "don't ask, don't tell" policy in late 2010.</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donut</w:t>
      </w:r>
      <w:r w:rsidRPr="003E75C9">
        <w:rPr>
          <w:rFonts w:ascii="Book Antiqua" w:hAnsi="Book Antiqua"/>
          <w:sz w:val="28"/>
          <w:szCs w:val="28"/>
        </w:rPr>
        <w:t xml:space="preserve"> See </w:t>
      </w:r>
      <w:hyperlink r:id="rId434" w:anchor="doughnut" w:history="1">
        <w:r w:rsidRPr="003E75C9">
          <w:rPr>
            <w:rFonts w:ascii="Book Antiqua" w:hAnsi="Book Antiqua"/>
            <w:b/>
            <w:bCs/>
            <w:color w:val="0000FF"/>
            <w:sz w:val="28"/>
            <w:szCs w:val="28"/>
            <w:u w:val="single"/>
          </w:rPr>
          <w:t>doughnut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46" w:name="DOS"/>
      <w:r w:rsidRPr="003E75C9">
        <w:rPr>
          <w:rFonts w:ascii="Book Antiqua" w:hAnsi="Book Antiqua"/>
          <w:b/>
          <w:bCs/>
          <w:sz w:val="28"/>
          <w:szCs w:val="28"/>
        </w:rPr>
        <w:t>DOS</w:t>
      </w:r>
      <w:bookmarkEnd w:id="546"/>
      <w:r w:rsidRPr="003E75C9">
        <w:rPr>
          <w:rFonts w:ascii="Book Antiqua" w:hAnsi="Book Antiqua"/>
          <w:sz w:val="28"/>
          <w:szCs w:val="28"/>
        </w:rPr>
        <w:t xml:space="preserve"> An acronym for </w:t>
      </w:r>
      <w:r w:rsidRPr="003E75C9">
        <w:rPr>
          <w:rFonts w:ascii="Book Antiqua" w:hAnsi="Book Antiqua"/>
          <w:i/>
          <w:iCs/>
          <w:sz w:val="28"/>
          <w:szCs w:val="28"/>
        </w:rPr>
        <w:t>disk operating system</w:t>
      </w:r>
      <w:r w:rsidRPr="003E75C9">
        <w:rPr>
          <w:rFonts w:ascii="Book Antiqua" w:hAnsi="Book Antiqua"/>
          <w:sz w:val="28"/>
          <w:szCs w:val="28"/>
        </w:rPr>
        <w:t>. Spell out (all caps, no periods).</w:t>
      </w:r>
    </w:p>
    <w:p w:rsidR="00BE4482" w:rsidRPr="003E75C9" w:rsidRDefault="00BE4482" w:rsidP="003E75C9">
      <w:pPr>
        <w:pStyle w:val="NoSpacing"/>
        <w:spacing w:line="360" w:lineRule="auto"/>
        <w:rPr>
          <w:rFonts w:ascii="Book Antiqua" w:hAnsi="Book Antiqua"/>
          <w:sz w:val="28"/>
          <w:szCs w:val="28"/>
        </w:rPr>
      </w:pPr>
      <w:bookmarkStart w:id="547" w:name="do's_and_don'ts"/>
      <w:r w:rsidRPr="003E75C9">
        <w:rPr>
          <w:rFonts w:ascii="Book Antiqua" w:hAnsi="Book Antiqua"/>
          <w:b/>
          <w:bCs/>
          <w:sz w:val="28"/>
          <w:szCs w:val="28"/>
        </w:rPr>
        <w:t>do's and don'ts</w:t>
      </w:r>
      <w:bookmarkEnd w:id="547"/>
    </w:p>
    <w:p w:rsidR="00BE4482" w:rsidRPr="003E75C9" w:rsidRDefault="00BE4482" w:rsidP="003E75C9">
      <w:pPr>
        <w:pStyle w:val="NoSpacing"/>
        <w:spacing w:line="360" w:lineRule="auto"/>
        <w:rPr>
          <w:rFonts w:ascii="Book Antiqua" w:hAnsi="Book Antiqua"/>
          <w:sz w:val="28"/>
          <w:szCs w:val="28"/>
        </w:rPr>
      </w:pPr>
      <w:bookmarkStart w:id="548" w:name="dot-com"/>
      <w:r w:rsidRPr="003E75C9">
        <w:rPr>
          <w:rFonts w:ascii="Book Antiqua" w:hAnsi="Book Antiqua"/>
          <w:b/>
          <w:bCs/>
          <w:sz w:val="28"/>
          <w:szCs w:val="28"/>
        </w:rPr>
        <w:t>dot-com</w:t>
      </w:r>
      <w:bookmarkEnd w:id="548"/>
      <w:r w:rsidRPr="003E75C9">
        <w:rPr>
          <w:rFonts w:ascii="Book Antiqua" w:hAnsi="Book Antiqua"/>
          <w:sz w:val="28"/>
          <w:szCs w:val="28"/>
        </w:rPr>
        <w:t xml:space="preserve"> (n., adj.) Hyphenate. No period or "dot."</w:t>
      </w:r>
    </w:p>
    <w:p w:rsidR="00BE4482" w:rsidRPr="003E75C9" w:rsidRDefault="00BE4482" w:rsidP="003E75C9">
      <w:pPr>
        <w:pStyle w:val="NoSpacing"/>
        <w:spacing w:line="360" w:lineRule="auto"/>
        <w:rPr>
          <w:rFonts w:ascii="Book Antiqua" w:hAnsi="Book Antiqua"/>
          <w:sz w:val="28"/>
          <w:szCs w:val="28"/>
        </w:rPr>
      </w:pPr>
      <w:bookmarkStart w:id="549" w:name="double-click"/>
      <w:r w:rsidRPr="003E75C9">
        <w:rPr>
          <w:rFonts w:ascii="Book Antiqua" w:hAnsi="Book Antiqua"/>
          <w:b/>
          <w:bCs/>
          <w:sz w:val="28"/>
          <w:szCs w:val="28"/>
        </w:rPr>
        <w:t>double-click</w:t>
      </w:r>
      <w:bookmarkEnd w:id="54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double negative</w:t>
      </w:r>
      <w:r w:rsidRPr="003E75C9">
        <w:rPr>
          <w:rFonts w:ascii="Book Antiqua" w:hAnsi="Book Antiqua"/>
          <w:sz w:val="28"/>
          <w:szCs w:val="28"/>
        </w:rPr>
        <w:t xml:space="preserve"> See </w:t>
      </w:r>
      <w:hyperlink r:id="rId435" w:anchor="negative" w:history="1">
        <w:r w:rsidRPr="003E75C9">
          <w:rPr>
            <w:rFonts w:ascii="Book Antiqua" w:hAnsi="Book Antiqua"/>
            <w:b/>
            <w:bCs/>
            <w:color w:val="0000FF"/>
            <w:sz w:val="28"/>
            <w:szCs w:val="28"/>
            <w:u w:val="single"/>
          </w:rPr>
          <w:t>negative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0" w:name="doubt"/>
      <w:r w:rsidRPr="003E75C9">
        <w:rPr>
          <w:rFonts w:ascii="Book Antiqua" w:hAnsi="Book Antiqua"/>
          <w:b/>
          <w:bCs/>
          <w:sz w:val="28"/>
          <w:szCs w:val="28"/>
        </w:rPr>
        <w:t>doubt that, doubt whether, doubt if</w:t>
      </w:r>
      <w:bookmarkEnd w:id="550"/>
      <w:r w:rsidRPr="003E75C9">
        <w:rPr>
          <w:rFonts w:ascii="Book Antiqua" w:hAnsi="Book Antiqua"/>
          <w:sz w:val="28"/>
          <w:szCs w:val="28"/>
        </w:rPr>
        <w:t xml:space="preserve"> Sometimes confused. Use </w:t>
      </w:r>
      <w:r w:rsidRPr="003E75C9">
        <w:rPr>
          <w:rFonts w:ascii="Book Antiqua" w:hAnsi="Book Antiqua"/>
          <w:i/>
          <w:iCs/>
          <w:sz w:val="28"/>
          <w:szCs w:val="28"/>
        </w:rPr>
        <w:t>doubt that</w:t>
      </w:r>
      <w:r w:rsidRPr="003E75C9">
        <w:rPr>
          <w:rFonts w:ascii="Book Antiqua" w:hAnsi="Book Antiqua"/>
          <w:sz w:val="28"/>
          <w:szCs w:val="28"/>
        </w:rPr>
        <w:t xml:space="preserve"> when expressing disbelief or skepticism or when making a negative statement (using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not</w:t>
      </w:r>
      <w:r w:rsidRPr="003E75C9">
        <w:rPr>
          <w:rFonts w:ascii="Book Antiqua" w:hAnsi="Book Antiqua"/>
          <w:sz w:val="28"/>
          <w:szCs w:val="28"/>
        </w:rPr>
        <w:t xml:space="preserve">): </w:t>
      </w:r>
      <w:r w:rsidRPr="003E75C9">
        <w:rPr>
          <w:rFonts w:ascii="Book Antiqua" w:hAnsi="Book Antiqua"/>
          <w:i/>
          <w:iCs/>
          <w:sz w:val="28"/>
          <w:szCs w:val="28"/>
        </w:rPr>
        <w:t xml:space="preserve">He doubts that </w:t>
      </w:r>
      <w:r w:rsidRPr="003E75C9">
        <w:rPr>
          <w:rFonts w:ascii="Book Antiqua" w:hAnsi="Book Antiqua"/>
          <w:i/>
          <w:iCs/>
          <w:sz w:val="28"/>
          <w:szCs w:val="28"/>
        </w:rPr>
        <w:lastRenderedPageBreak/>
        <w:t>the Easter Bunny exists. I don't doubt that you mean what you say. There's no doubt that she will make the deadline.</w:t>
      </w:r>
      <w:r w:rsidRPr="003E75C9">
        <w:rPr>
          <w:rFonts w:ascii="Book Antiqua" w:hAnsi="Book Antiqua"/>
          <w:sz w:val="28"/>
          <w:szCs w:val="28"/>
        </w:rPr>
        <w:t xml:space="preserve"> Use </w:t>
      </w:r>
      <w:r w:rsidRPr="003E75C9">
        <w:rPr>
          <w:rFonts w:ascii="Book Antiqua" w:hAnsi="Book Antiqua"/>
          <w:i/>
          <w:iCs/>
          <w:sz w:val="28"/>
          <w:szCs w:val="28"/>
        </w:rPr>
        <w:t>doubt whether</w:t>
      </w:r>
      <w:r w:rsidRPr="003E75C9">
        <w:rPr>
          <w:rFonts w:ascii="Book Antiqua" w:hAnsi="Book Antiqua"/>
          <w:sz w:val="28"/>
          <w:szCs w:val="28"/>
        </w:rPr>
        <w:t xml:space="preserve"> when expressing indecision or uncertainty: </w:t>
      </w:r>
      <w:r w:rsidRPr="003E75C9">
        <w:rPr>
          <w:rFonts w:ascii="Book Antiqua" w:hAnsi="Book Antiqua"/>
          <w:i/>
          <w:iCs/>
          <w:sz w:val="28"/>
          <w:szCs w:val="28"/>
        </w:rPr>
        <w:t>She doubts whether he'll find his car keys. He doubted whether he could make the best choice</w:t>
      </w:r>
      <w:r w:rsidRPr="003E75C9">
        <w:rPr>
          <w:rFonts w:ascii="Book Antiqua" w:hAnsi="Book Antiqua"/>
          <w:sz w:val="28"/>
          <w:szCs w:val="28"/>
        </w:rPr>
        <w:t xml:space="preserve">. Choose one of those two phrases instead of the vague conditional </w:t>
      </w:r>
      <w:r w:rsidRPr="003E75C9">
        <w:rPr>
          <w:rFonts w:ascii="Book Antiqua" w:hAnsi="Book Antiqua"/>
          <w:i/>
          <w:iCs/>
          <w:sz w:val="28"/>
          <w:szCs w:val="28"/>
        </w:rPr>
        <w:t>doubt if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1" w:name="doughnut"/>
      <w:r w:rsidRPr="003E75C9">
        <w:rPr>
          <w:rFonts w:ascii="Book Antiqua" w:hAnsi="Book Antiqua"/>
          <w:b/>
          <w:bCs/>
          <w:sz w:val="28"/>
          <w:szCs w:val="28"/>
        </w:rPr>
        <w:t>doughnut</w:t>
      </w:r>
      <w:bookmarkEnd w:id="551"/>
      <w:r w:rsidRPr="003E75C9">
        <w:rPr>
          <w:rFonts w:ascii="Book Antiqua" w:hAnsi="Book Antiqua"/>
          <w:sz w:val="28"/>
          <w:szCs w:val="28"/>
        </w:rPr>
        <w:t xml:space="preserve"> Preferred spelling. Not </w:t>
      </w:r>
      <w:r w:rsidRPr="003E75C9">
        <w:rPr>
          <w:rFonts w:ascii="Book Antiqua" w:hAnsi="Book Antiqua"/>
          <w:i/>
          <w:iCs/>
          <w:sz w:val="28"/>
          <w:szCs w:val="28"/>
        </w:rPr>
        <w:t>donut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Douglas fir</w:t>
      </w:r>
      <w:r w:rsidRPr="003E75C9">
        <w:rPr>
          <w:rFonts w:ascii="Book Antiqua" w:hAnsi="Book Antiqua"/>
          <w:sz w:val="28"/>
          <w:szCs w:val="28"/>
        </w:rPr>
        <w:t xml:space="preserve"> See </w:t>
      </w:r>
      <w:hyperlink r:id="rId436" w:anchor="plants" w:history="1">
        <w:r w:rsidRPr="003E75C9">
          <w:rPr>
            <w:rFonts w:ascii="Book Antiqua" w:hAnsi="Book Antiqua"/>
            <w:b/>
            <w:bCs/>
            <w:color w:val="0000FF"/>
            <w:sz w:val="28"/>
            <w:szCs w:val="28"/>
            <w:u w:val="single"/>
          </w:rPr>
          <w:t>plants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dove</w:t>
      </w:r>
      <w:r w:rsidRPr="003E75C9">
        <w:rPr>
          <w:rFonts w:ascii="Book Antiqua" w:hAnsi="Book Antiqua"/>
          <w:sz w:val="28"/>
          <w:szCs w:val="28"/>
        </w:rPr>
        <w:t xml:space="preserve"> Doves are great, especially when they symbolize and advocate peace. But for the past tense of </w:t>
      </w:r>
      <w:r w:rsidRPr="003E75C9">
        <w:rPr>
          <w:rFonts w:ascii="Book Antiqua" w:hAnsi="Book Antiqua"/>
          <w:i/>
          <w:iCs/>
          <w:sz w:val="28"/>
          <w:szCs w:val="28"/>
        </w:rPr>
        <w:t>dive</w:t>
      </w:r>
      <w:r w:rsidRPr="003E75C9">
        <w:rPr>
          <w:rFonts w:ascii="Book Antiqua" w:hAnsi="Book Antiqua"/>
          <w:sz w:val="28"/>
          <w:szCs w:val="28"/>
        </w:rPr>
        <w:t xml:space="preserve">, see </w:t>
      </w:r>
      <w:hyperlink r:id="rId437" w:anchor="dived" w:history="1">
        <w:r w:rsidRPr="003E75C9">
          <w:rPr>
            <w:rFonts w:ascii="Book Antiqua" w:hAnsi="Book Antiqua"/>
            <w:b/>
            <w:bCs/>
            <w:color w:val="0000FF"/>
            <w:sz w:val="28"/>
            <w:szCs w:val="28"/>
            <w:u w:val="single"/>
          </w:rPr>
          <w:t>dived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2" w:name="download"/>
      <w:r w:rsidRPr="003E75C9">
        <w:rPr>
          <w:rFonts w:ascii="Book Antiqua" w:hAnsi="Book Antiqua"/>
          <w:b/>
          <w:bCs/>
          <w:sz w:val="28"/>
          <w:szCs w:val="28"/>
        </w:rPr>
        <w:t>download</w:t>
      </w:r>
      <w:bookmarkEnd w:id="55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553" w:name="down_payment"/>
      <w:r w:rsidRPr="003E75C9">
        <w:rPr>
          <w:rFonts w:ascii="Book Antiqua" w:hAnsi="Book Antiqua"/>
          <w:b/>
          <w:bCs/>
          <w:sz w:val="28"/>
          <w:szCs w:val="28"/>
        </w:rPr>
        <w:t>down payment</w:t>
      </w:r>
      <w:bookmarkEnd w:id="553"/>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554" w:name="downriver"/>
      <w:r w:rsidRPr="003E75C9">
        <w:rPr>
          <w:rFonts w:ascii="Book Antiqua" w:hAnsi="Book Antiqua"/>
          <w:b/>
          <w:bCs/>
          <w:sz w:val="28"/>
          <w:szCs w:val="28"/>
        </w:rPr>
        <w:t>downriver</w:t>
      </w:r>
      <w:bookmarkEnd w:id="554"/>
      <w:r w:rsidRPr="003E75C9">
        <w:rPr>
          <w:rFonts w:ascii="Book Antiqua" w:hAnsi="Book Antiqua"/>
          <w:b/>
          <w:bCs/>
          <w:sz w:val="28"/>
          <w:szCs w:val="28"/>
        </w:rPr>
        <w:t>, downstream</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555" w:name="downtown"/>
      <w:r w:rsidRPr="003E75C9">
        <w:rPr>
          <w:rFonts w:ascii="Book Antiqua" w:hAnsi="Book Antiqua"/>
          <w:b/>
          <w:bCs/>
          <w:sz w:val="28"/>
          <w:szCs w:val="28"/>
        </w:rPr>
        <w:t>downtown</w:t>
      </w:r>
      <w:bookmarkEnd w:id="555"/>
      <w:r w:rsidRPr="003E75C9">
        <w:rPr>
          <w:rFonts w:ascii="Book Antiqua" w:hAnsi="Book Antiqua"/>
          <w:sz w:val="28"/>
          <w:szCs w:val="28"/>
        </w:rPr>
        <w:t xml:space="preserve"> Lowercase unless part of a formal name: </w:t>
      </w:r>
      <w:r w:rsidRPr="003E75C9">
        <w:rPr>
          <w:rFonts w:ascii="Book Antiqua" w:hAnsi="Book Antiqua"/>
          <w:i/>
          <w:iCs/>
          <w:sz w:val="28"/>
          <w:szCs w:val="28"/>
        </w:rPr>
        <w:t>the Downtown Denver Association.</w:t>
      </w:r>
      <w:r w:rsidRPr="003E75C9">
        <w:rPr>
          <w:rFonts w:ascii="Book Antiqua" w:hAnsi="Book Antiqua"/>
          <w:sz w:val="28"/>
          <w:szCs w:val="28"/>
        </w:rPr>
        <w:t xml:space="preserve"> See </w:t>
      </w:r>
      <w:hyperlink r:id="rId438" w:anchor="central business district" w:history="1">
        <w:r w:rsidRPr="003E75C9">
          <w:rPr>
            <w:rFonts w:ascii="Book Antiqua" w:hAnsi="Book Antiqua"/>
            <w:b/>
            <w:bCs/>
            <w:color w:val="0000FF"/>
            <w:sz w:val="28"/>
            <w:szCs w:val="28"/>
            <w:u w:val="single"/>
          </w:rPr>
          <w:t>central business district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dragged</w:t>
      </w:r>
      <w:r w:rsidRPr="003E75C9">
        <w:rPr>
          <w:rFonts w:ascii="Book Antiqua" w:hAnsi="Book Antiqua"/>
          <w:sz w:val="28"/>
          <w:szCs w:val="28"/>
        </w:rPr>
        <w:t xml:space="preserve"> See </w:t>
      </w:r>
      <w:hyperlink r:id="rId439" w:anchor="drug" w:history="1">
        <w:r w:rsidRPr="003E75C9">
          <w:rPr>
            <w:rFonts w:ascii="Book Antiqua" w:hAnsi="Book Antiqua"/>
            <w:b/>
            <w:bCs/>
            <w:color w:val="0000FF"/>
            <w:sz w:val="28"/>
            <w:szCs w:val="28"/>
            <w:u w:val="single"/>
          </w:rPr>
          <w:t>drug</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556" w:name="dramatic"/>
      <w:r w:rsidRPr="003E75C9">
        <w:rPr>
          <w:rFonts w:ascii="Book Antiqua" w:hAnsi="Book Antiqua"/>
          <w:b/>
          <w:bCs/>
          <w:sz w:val="28"/>
          <w:szCs w:val="28"/>
        </w:rPr>
        <w:t>dramatic, drastic</w:t>
      </w:r>
      <w:bookmarkEnd w:id="556"/>
      <w:r w:rsidRPr="003E75C9">
        <w:rPr>
          <w:rFonts w:ascii="Book Antiqua" w:hAnsi="Book Antiqua"/>
          <w:sz w:val="28"/>
          <w:szCs w:val="28"/>
        </w:rPr>
        <w:t xml:space="preserve"> Sometimes confused. Use </w:t>
      </w:r>
      <w:r w:rsidRPr="003E75C9">
        <w:rPr>
          <w:rFonts w:ascii="Book Antiqua" w:hAnsi="Book Antiqua"/>
          <w:i/>
          <w:iCs/>
          <w:sz w:val="28"/>
          <w:szCs w:val="28"/>
        </w:rPr>
        <w:t>dramatic</w:t>
      </w:r>
      <w:r w:rsidRPr="003E75C9">
        <w:rPr>
          <w:rFonts w:ascii="Book Antiqua" w:hAnsi="Book Antiqua"/>
          <w:sz w:val="28"/>
          <w:szCs w:val="28"/>
        </w:rPr>
        <w:t xml:space="preserve"> to describe something sudden and noticeable, exciting and impressive, or filled with action and emotion. Use </w:t>
      </w:r>
      <w:r w:rsidRPr="003E75C9">
        <w:rPr>
          <w:rFonts w:ascii="Book Antiqua" w:hAnsi="Book Antiqua"/>
          <w:i/>
          <w:iCs/>
          <w:sz w:val="28"/>
          <w:szCs w:val="28"/>
        </w:rPr>
        <w:t>drastic</w:t>
      </w:r>
      <w:r w:rsidRPr="003E75C9">
        <w:rPr>
          <w:rFonts w:ascii="Book Antiqua" w:hAnsi="Book Antiqua"/>
          <w:sz w:val="28"/>
          <w:szCs w:val="28"/>
        </w:rPr>
        <w:t xml:space="preserve"> to describe something extreme and sudden, especially if it's violent or severe: </w:t>
      </w:r>
      <w:r w:rsidRPr="003E75C9">
        <w:rPr>
          <w:rFonts w:ascii="Book Antiqua" w:hAnsi="Book Antiqua"/>
          <w:i/>
          <w:iCs/>
          <w:sz w:val="28"/>
          <w:szCs w:val="28"/>
        </w:rPr>
        <w:t>The dramatic change in the weather brought drastic results for people living in the floodplain.</w:t>
      </w:r>
    </w:p>
    <w:p w:rsidR="00BE4482" w:rsidRPr="003E75C9" w:rsidRDefault="00BE4482" w:rsidP="003E75C9">
      <w:pPr>
        <w:pStyle w:val="NoSpacing"/>
        <w:spacing w:line="360" w:lineRule="auto"/>
        <w:rPr>
          <w:rFonts w:ascii="Book Antiqua" w:hAnsi="Book Antiqua"/>
          <w:sz w:val="28"/>
          <w:szCs w:val="28"/>
        </w:rPr>
      </w:pPr>
      <w:bookmarkStart w:id="557" w:name="drier"/>
      <w:r w:rsidRPr="003E75C9">
        <w:rPr>
          <w:rFonts w:ascii="Book Antiqua" w:hAnsi="Book Antiqua"/>
          <w:b/>
          <w:bCs/>
          <w:sz w:val="28"/>
          <w:szCs w:val="28"/>
        </w:rPr>
        <w:t>drier, dryer</w:t>
      </w:r>
      <w:bookmarkEnd w:id="557"/>
      <w:r w:rsidRPr="003E75C9">
        <w:rPr>
          <w:rFonts w:ascii="Book Antiqua" w:hAnsi="Book Antiqua"/>
          <w:sz w:val="28"/>
          <w:szCs w:val="28"/>
        </w:rPr>
        <w:t xml:space="preserve"> Sometimes confused. You use an appliance called a </w:t>
      </w:r>
      <w:r w:rsidRPr="003E75C9">
        <w:rPr>
          <w:rFonts w:ascii="Book Antiqua" w:hAnsi="Book Antiqua"/>
          <w:i/>
          <w:iCs/>
          <w:sz w:val="28"/>
          <w:szCs w:val="28"/>
        </w:rPr>
        <w:t>dryer</w:t>
      </w:r>
      <w:r w:rsidRPr="003E75C9">
        <w:rPr>
          <w:rFonts w:ascii="Book Antiqua" w:hAnsi="Book Antiqua"/>
          <w:sz w:val="28"/>
          <w:szCs w:val="28"/>
        </w:rPr>
        <w:t xml:space="preserve"> to dry things like clothes: </w:t>
      </w:r>
      <w:r w:rsidRPr="003E75C9">
        <w:rPr>
          <w:rFonts w:ascii="Book Antiqua" w:hAnsi="Book Antiqua"/>
          <w:i/>
          <w:iCs/>
          <w:sz w:val="28"/>
          <w:szCs w:val="28"/>
        </w:rPr>
        <w:t>a clothes dryer, a hair dryer</w:t>
      </w:r>
      <w:r w:rsidRPr="003E75C9">
        <w:rPr>
          <w:rFonts w:ascii="Book Antiqua" w:hAnsi="Book Antiqua"/>
          <w:sz w:val="28"/>
          <w:szCs w:val="28"/>
        </w:rPr>
        <w:t xml:space="preserve">. You use that appliance to make things less wet or </w:t>
      </w:r>
      <w:r w:rsidRPr="003E75C9">
        <w:rPr>
          <w:rFonts w:ascii="Book Antiqua" w:hAnsi="Book Antiqua"/>
          <w:i/>
          <w:iCs/>
          <w:sz w:val="28"/>
          <w:szCs w:val="28"/>
        </w:rPr>
        <w:t>drier</w:t>
      </w:r>
      <w:r w:rsidRPr="003E75C9">
        <w:rPr>
          <w:rFonts w:ascii="Book Antiqua" w:hAnsi="Book Antiqua"/>
          <w:sz w:val="28"/>
          <w:szCs w:val="28"/>
        </w:rPr>
        <w:t xml:space="preserve">: </w:t>
      </w:r>
      <w:r w:rsidRPr="003E75C9">
        <w:rPr>
          <w:rFonts w:ascii="Book Antiqua" w:hAnsi="Book Antiqua"/>
          <w:i/>
          <w:iCs/>
          <w:sz w:val="28"/>
          <w:szCs w:val="28"/>
        </w:rPr>
        <w:t>My hair is drier now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8" w:name="-drive"/>
      <w:r w:rsidRPr="003E75C9">
        <w:rPr>
          <w:rFonts w:ascii="Book Antiqua" w:hAnsi="Book Antiqua"/>
          <w:b/>
          <w:bCs/>
          <w:sz w:val="28"/>
          <w:szCs w:val="28"/>
        </w:rPr>
        <w:t>-drive, drive</w:t>
      </w:r>
      <w:bookmarkEnd w:id="558"/>
      <w:r w:rsidRPr="003E75C9">
        <w:rPr>
          <w:rFonts w:ascii="Book Antiqua" w:hAnsi="Book Antiqua"/>
          <w:sz w:val="28"/>
          <w:szCs w:val="28"/>
        </w:rPr>
        <w:t xml:space="preserve"> Use two hyphens when describing a type of vehicle: </w:t>
      </w:r>
      <w:r w:rsidRPr="003E75C9">
        <w:rPr>
          <w:rFonts w:ascii="Book Antiqua" w:hAnsi="Book Antiqua"/>
          <w:i/>
          <w:iCs/>
          <w:sz w:val="28"/>
          <w:szCs w:val="28"/>
        </w:rPr>
        <w:t>two-wheel-drive cars, front-wheel-drive van, all-wheel-drive vehicles</w:t>
      </w:r>
      <w:r w:rsidRPr="003E75C9">
        <w:rPr>
          <w:rFonts w:ascii="Book Antiqua" w:hAnsi="Book Antiqua"/>
          <w:sz w:val="28"/>
          <w:szCs w:val="28"/>
        </w:rPr>
        <w:t xml:space="preserve">. But use one hyphen when using the term as a noun: </w:t>
      </w:r>
      <w:r w:rsidRPr="003E75C9">
        <w:rPr>
          <w:rFonts w:ascii="Book Antiqua" w:hAnsi="Book Antiqua"/>
          <w:i/>
          <w:iCs/>
          <w:sz w:val="28"/>
          <w:szCs w:val="28"/>
        </w:rPr>
        <w:t>Many drivers prefer four-wheel drive to two-wheel drive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59" w:name="drive-in"/>
      <w:r w:rsidRPr="003E75C9">
        <w:rPr>
          <w:rFonts w:ascii="Book Antiqua" w:hAnsi="Book Antiqua"/>
          <w:b/>
          <w:bCs/>
          <w:sz w:val="28"/>
          <w:szCs w:val="28"/>
        </w:rPr>
        <w:t>drive-in</w:t>
      </w:r>
      <w:bookmarkEnd w:id="559"/>
      <w:r w:rsidRPr="003E75C9">
        <w:rPr>
          <w:rFonts w:ascii="Book Antiqua" w:hAnsi="Book Antiqua"/>
          <w:sz w:val="28"/>
          <w:szCs w:val="28"/>
        </w:rPr>
        <w:t xml:space="preserve"> (n.) Hyphenate.</w:t>
      </w:r>
    </w:p>
    <w:p w:rsidR="00BE4482" w:rsidRPr="003E75C9" w:rsidRDefault="00BE4482" w:rsidP="003E75C9">
      <w:pPr>
        <w:pStyle w:val="NoSpacing"/>
        <w:spacing w:line="360" w:lineRule="auto"/>
        <w:rPr>
          <w:rFonts w:ascii="Book Antiqua" w:hAnsi="Book Antiqua"/>
          <w:sz w:val="28"/>
          <w:szCs w:val="28"/>
        </w:rPr>
      </w:pPr>
      <w:bookmarkStart w:id="560" w:name="driver_license"/>
      <w:r w:rsidRPr="003E75C9">
        <w:rPr>
          <w:rFonts w:ascii="Book Antiqua" w:hAnsi="Book Antiqua"/>
          <w:b/>
          <w:bCs/>
          <w:sz w:val="28"/>
          <w:szCs w:val="28"/>
        </w:rPr>
        <w:t>driver's license, driver's licenses</w:t>
      </w:r>
      <w:bookmarkEnd w:id="560"/>
      <w:r w:rsidRPr="003E75C9">
        <w:rPr>
          <w:rFonts w:ascii="Book Antiqua" w:hAnsi="Book Antiqua"/>
          <w:sz w:val="28"/>
          <w:szCs w:val="28"/>
        </w:rPr>
        <w:t xml:space="preserve"> Generic spelling. In Washington, the official name of this document is the </w:t>
      </w:r>
      <w:proofErr w:type="spellStart"/>
      <w:r w:rsidRPr="003E75C9">
        <w:rPr>
          <w:rFonts w:ascii="Book Antiqua" w:hAnsi="Book Antiqua"/>
          <w:sz w:val="28"/>
          <w:szCs w:val="28"/>
        </w:rPr>
        <w:t>the</w:t>
      </w:r>
      <w:proofErr w:type="spellEnd"/>
      <w:r w:rsidRPr="003E75C9">
        <w:rPr>
          <w:rFonts w:ascii="Book Antiqua" w:hAnsi="Book Antiqua"/>
          <w:sz w:val="28"/>
          <w:szCs w:val="28"/>
        </w:rPr>
        <w:t xml:space="preserve"> </w:t>
      </w:r>
      <w:r w:rsidRPr="003E75C9">
        <w:rPr>
          <w:rFonts w:ascii="Book Antiqua" w:hAnsi="Book Antiqua"/>
          <w:i/>
          <w:iCs/>
          <w:sz w:val="28"/>
          <w:szCs w:val="28"/>
        </w:rPr>
        <w:t>Washington State driver license</w:t>
      </w:r>
      <w:r w:rsidRPr="003E75C9">
        <w:rPr>
          <w:rFonts w:ascii="Book Antiqua" w:hAnsi="Book Antiqua"/>
          <w:sz w:val="28"/>
          <w:szCs w:val="28"/>
        </w:rPr>
        <w:t xml:space="preserve"> and </w:t>
      </w:r>
      <w:r w:rsidRPr="003E75C9">
        <w:rPr>
          <w:rFonts w:ascii="Book Antiqua" w:hAnsi="Book Antiqua"/>
          <w:i/>
          <w:iCs/>
          <w:sz w:val="28"/>
          <w:szCs w:val="28"/>
        </w:rPr>
        <w:t>driver license</w:t>
      </w:r>
      <w:r w:rsidRPr="003E75C9">
        <w:rPr>
          <w:rFonts w:ascii="Book Antiqua" w:hAnsi="Book Antiqua"/>
          <w:sz w:val="28"/>
          <w:szCs w:val="28"/>
        </w:rPr>
        <w:t xml:space="preserve"> (lowercase and no </w:t>
      </w:r>
      <w:r w:rsidRPr="003E75C9">
        <w:rPr>
          <w:rFonts w:ascii="Book Antiqua" w:hAnsi="Book Antiqua"/>
          <w:i/>
          <w:iCs/>
          <w:sz w:val="28"/>
          <w:szCs w:val="28"/>
        </w:rPr>
        <w:t>'s</w:t>
      </w:r>
      <w:r w:rsidRPr="003E75C9">
        <w:rPr>
          <w:rFonts w:ascii="Book Antiqua" w:hAnsi="Book Antiqua"/>
          <w:sz w:val="28"/>
          <w:szCs w:val="28"/>
        </w:rPr>
        <w:t xml:space="preserve"> or </w:t>
      </w:r>
      <w:r w:rsidRPr="003E75C9">
        <w:rPr>
          <w:rFonts w:ascii="Book Antiqua" w:hAnsi="Book Antiqua"/>
          <w:i/>
          <w:iCs/>
          <w:sz w:val="28"/>
          <w:szCs w:val="28"/>
        </w:rPr>
        <w: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61" w:name="drive-thru"/>
      <w:r w:rsidRPr="003E75C9">
        <w:rPr>
          <w:rFonts w:ascii="Book Antiqua" w:hAnsi="Book Antiqua"/>
          <w:b/>
          <w:bCs/>
          <w:sz w:val="28"/>
          <w:szCs w:val="28"/>
        </w:rPr>
        <w:t>drive-thru</w:t>
      </w:r>
      <w:bookmarkEnd w:id="561"/>
      <w:r w:rsidRPr="003E75C9">
        <w:rPr>
          <w:rFonts w:ascii="Book Antiqua" w:hAnsi="Book Antiqua"/>
          <w:sz w:val="28"/>
          <w:szCs w:val="28"/>
        </w:rPr>
        <w:t xml:space="preserve"> (n. and adj.) Hyphenate.</w:t>
      </w:r>
    </w:p>
    <w:p w:rsidR="00BE4482" w:rsidRPr="003E75C9" w:rsidRDefault="00BE4482" w:rsidP="003E75C9">
      <w:pPr>
        <w:pStyle w:val="NoSpacing"/>
        <w:spacing w:line="360" w:lineRule="auto"/>
        <w:rPr>
          <w:rFonts w:ascii="Book Antiqua" w:hAnsi="Book Antiqua"/>
          <w:sz w:val="28"/>
          <w:szCs w:val="28"/>
        </w:rPr>
      </w:pPr>
      <w:bookmarkStart w:id="562" w:name="drug"/>
      <w:r w:rsidRPr="003E75C9">
        <w:rPr>
          <w:rFonts w:ascii="Book Antiqua" w:hAnsi="Book Antiqua"/>
          <w:b/>
          <w:bCs/>
          <w:sz w:val="28"/>
          <w:szCs w:val="28"/>
        </w:rPr>
        <w:lastRenderedPageBreak/>
        <w:t>drug</w:t>
      </w:r>
      <w:bookmarkEnd w:id="562"/>
      <w:r w:rsidRPr="003E75C9">
        <w:rPr>
          <w:rFonts w:ascii="Book Antiqua" w:hAnsi="Book Antiqua"/>
          <w:sz w:val="28"/>
          <w:szCs w:val="28"/>
        </w:rPr>
        <w:t xml:space="preserve"> Often misused or abused. As a noun, a </w:t>
      </w:r>
      <w:r w:rsidRPr="003E75C9">
        <w:rPr>
          <w:rFonts w:ascii="Book Antiqua" w:hAnsi="Book Antiqua"/>
          <w:i/>
          <w:iCs/>
          <w:sz w:val="28"/>
          <w:szCs w:val="28"/>
        </w:rPr>
        <w:t>drug</w:t>
      </w:r>
      <w:r w:rsidRPr="003E75C9">
        <w:rPr>
          <w:rFonts w:ascii="Book Antiqua" w:hAnsi="Book Antiqua"/>
          <w:sz w:val="28"/>
          <w:szCs w:val="28"/>
        </w:rPr>
        <w:t xml:space="preserve"> is a legal medicine, an illegal substance, or a legal substance that's not a medicine (think caffeine and nicotine), the differences supposedly based on potential risks and benefits. As a verb, </w:t>
      </w:r>
      <w:r w:rsidRPr="003E75C9">
        <w:rPr>
          <w:rFonts w:ascii="Book Antiqua" w:hAnsi="Book Antiqua"/>
          <w:i/>
          <w:iCs/>
          <w:sz w:val="28"/>
          <w:szCs w:val="28"/>
        </w:rPr>
        <w:t>drug</w:t>
      </w:r>
      <w:r w:rsidRPr="003E75C9">
        <w:rPr>
          <w:rFonts w:ascii="Book Antiqua" w:hAnsi="Book Antiqua"/>
          <w:sz w:val="28"/>
          <w:szCs w:val="28"/>
        </w:rPr>
        <w:t xml:space="preserve"> (and </w:t>
      </w:r>
      <w:r w:rsidRPr="003E75C9">
        <w:rPr>
          <w:rFonts w:ascii="Book Antiqua" w:hAnsi="Book Antiqua"/>
          <w:i/>
          <w:iCs/>
          <w:sz w:val="28"/>
          <w:szCs w:val="28"/>
        </w:rPr>
        <w:t>drugged</w:t>
      </w:r>
      <w:r w:rsidRPr="003E75C9">
        <w:rPr>
          <w:rFonts w:ascii="Book Antiqua" w:hAnsi="Book Antiqua"/>
          <w:sz w:val="28"/>
          <w:szCs w:val="28"/>
        </w:rPr>
        <w:t xml:space="preserve"> and </w:t>
      </w:r>
      <w:r w:rsidRPr="003E75C9">
        <w:rPr>
          <w:rFonts w:ascii="Book Antiqua" w:hAnsi="Book Antiqua"/>
          <w:i/>
          <w:iCs/>
          <w:sz w:val="28"/>
          <w:szCs w:val="28"/>
        </w:rPr>
        <w:t>drugging</w:t>
      </w:r>
      <w:r w:rsidRPr="003E75C9">
        <w:rPr>
          <w:rFonts w:ascii="Book Antiqua" w:hAnsi="Book Antiqua"/>
          <w:sz w:val="28"/>
          <w:szCs w:val="28"/>
        </w:rPr>
        <w:t xml:space="preserve">) applies to only the use of drugs. Just say "no" to using </w:t>
      </w:r>
      <w:r w:rsidRPr="003E75C9">
        <w:rPr>
          <w:rFonts w:ascii="Book Antiqua" w:hAnsi="Book Antiqua"/>
          <w:i/>
          <w:iCs/>
          <w:sz w:val="28"/>
          <w:szCs w:val="28"/>
        </w:rPr>
        <w:t>drug</w:t>
      </w:r>
      <w:r w:rsidRPr="003E75C9">
        <w:rPr>
          <w:rFonts w:ascii="Book Antiqua" w:hAnsi="Book Antiqua"/>
          <w:sz w:val="28"/>
          <w:szCs w:val="28"/>
        </w:rPr>
        <w:t xml:space="preserve"> as the past tense of </w:t>
      </w:r>
      <w:r w:rsidRPr="003E75C9">
        <w:rPr>
          <w:rFonts w:ascii="Book Antiqua" w:hAnsi="Book Antiqua"/>
          <w:i/>
          <w:iCs/>
          <w:sz w:val="28"/>
          <w:szCs w:val="28"/>
        </w:rPr>
        <w:t>drag</w:t>
      </w:r>
      <w:r w:rsidRPr="003E75C9">
        <w:rPr>
          <w:rFonts w:ascii="Book Antiqua" w:hAnsi="Book Antiqua"/>
          <w:sz w:val="28"/>
          <w:szCs w:val="28"/>
        </w:rPr>
        <w:t xml:space="preserve">. Use </w:t>
      </w:r>
      <w:r w:rsidRPr="003E75C9">
        <w:rPr>
          <w:rFonts w:ascii="Book Antiqua" w:hAnsi="Book Antiqua"/>
          <w:i/>
          <w:iCs/>
          <w:sz w:val="28"/>
          <w:szCs w:val="28"/>
        </w:rPr>
        <w:t>dragged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63" w:name="dry_dock"/>
      <w:r w:rsidRPr="003E75C9">
        <w:rPr>
          <w:rFonts w:ascii="Book Antiqua" w:hAnsi="Book Antiqua"/>
          <w:b/>
          <w:bCs/>
          <w:sz w:val="28"/>
          <w:szCs w:val="28"/>
        </w:rPr>
        <w:t>dry dock</w:t>
      </w:r>
      <w:bookmarkEnd w:id="563"/>
      <w:r w:rsidRPr="003E75C9">
        <w:rPr>
          <w:rFonts w:ascii="Book Antiqua" w:hAnsi="Book Antiqua"/>
          <w:sz w:val="28"/>
          <w:szCs w:val="28"/>
        </w:rPr>
        <w:t xml:space="preserve">  (n.), </w:t>
      </w:r>
      <w:r w:rsidRPr="003E75C9">
        <w:rPr>
          <w:rFonts w:ascii="Book Antiqua" w:hAnsi="Book Antiqua"/>
          <w:b/>
          <w:bCs/>
          <w:sz w:val="28"/>
          <w:szCs w:val="28"/>
        </w:rPr>
        <w:t>dry-dock</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564" w:name="dual"/>
      <w:r w:rsidRPr="003E75C9">
        <w:rPr>
          <w:rFonts w:ascii="Book Antiqua" w:hAnsi="Book Antiqua"/>
          <w:b/>
          <w:bCs/>
          <w:sz w:val="28"/>
          <w:szCs w:val="28"/>
        </w:rPr>
        <w:t>dual, duel</w:t>
      </w:r>
      <w:bookmarkEnd w:id="564"/>
      <w:r w:rsidRPr="003E75C9">
        <w:rPr>
          <w:rFonts w:ascii="Book Antiqua" w:hAnsi="Book Antiqua"/>
          <w:sz w:val="28"/>
          <w:szCs w:val="28"/>
        </w:rPr>
        <w:t xml:space="preserve"> Sometimes confused or misspelled. Use </w:t>
      </w:r>
      <w:r w:rsidRPr="003E75C9">
        <w:rPr>
          <w:rFonts w:ascii="Book Antiqua" w:hAnsi="Book Antiqua"/>
          <w:i/>
          <w:iCs/>
          <w:sz w:val="28"/>
          <w:szCs w:val="28"/>
        </w:rPr>
        <w:t>dual</w:t>
      </w:r>
      <w:r w:rsidRPr="003E75C9">
        <w:rPr>
          <w:rFonts w:ascii="Book Antiqua" w:hAnsi="Book Antiqua"/>
          <w:sz w:val="28"/>
          <w:szCs w:val="28"/>
        </w:rPr>
        <w:t xml:space="preserve"> to describe having two of something, two parts or two purposes. Use </w:t>
      </w:r>
      <w:r w:rsidRPr="003E75C9">
        <w:rPr>
          <w:rFonts w:ascii="Book Antiqua" w:hAnsi="Book Antiqua"/>
          <w:i/>
          <w:iCs/>
          <w:sz w:val="28"/>
          <w:szCs w:val="28"/>
        </w:rPr>
        <w:t>duel</w:t>
      </w:r>
      <w:r w:rsidRPr="003E75C9">
        <w:rPr>
          <w:rFonts w:ascii="Book Antiqua" w:hAnsi="Book Antiqua"/>
          <w:sz w:val="28"/>
          <w:szCs w:val="28"/>
        </w:rPr>
        <w:t xml:space="preserve"> when you or someone wants to fight another person or group with swords, pistols, semiautomatic assault weapons, or weapons of mass destruction--or less violent debating or verbal skills.</w:t>
      </w:r>
    </w:p>
    <w:p w:rsidR="00BE4482" w:rsidRPr="003E75C9" w:rsidRDefault="00BE4482" w:rsidP="003E75C9">
      <w:pPr>
        <w:pStyle w:val="NoSpacing"/>
        <w:spacing w:line="360" w:lineRule="auto"/>
        <w:rPr>
          <w:rFonts w:ascii="Book Antiqua" w:hAnsi="Book Antiqua"/>
          <w:sz w:val="28"/>
          <w:szCs w:val="28"/>
        </w:rPr>
      </w:pPr>
      <w:bookmarkStart w:id="565" w:name="due_to"/>
      <w:r w:rsidRPr="003E75C9">
        <w:rPr>
          <w:rFonts w:ascii="Book Antiqua" w:hAnsi="Book Antiqua"/>
          <w:b/>
          <w:bCs/>
          <w:sz w:val="28"/>
          <w:szCs w:val="28"/>
        </w:rPr>
        <w:t>due to</w:t>
      </w:r>
      <w:bookmarkEnd w:id="565"/>
      <w:r w:rsidRPr="003E75C9">
        <w:rPr>
          <w:rFonts w:ascii="Book Antiqua" w:hAnsi="Book Antiqua"/>
          <w:sz w:val="28"/>
          <w:szCs w:val="28"/>
        </w:rPr>
        <w:t xml:space="preserve"> Often used incorrectly to mean </w:t>
      </w:r>
      <w:r w:rsidRPr="003E75C9">
        <w:rPr>
          <w:rFonts w:ascii="Book Antiqua" w:hAnsi="Book Antiqua"/>
          <w:i/>
          <w:iCs/>
          <w:sz w:val="28"/>
          <w:szCs w:val="28"/>
        </w:rPr>
        <w:t>because of</w:t>
      </w:r>
      <w:r w:rsidRPr="003E75C9">
        <w:rPr>
          <w:rFonts w:ascii="Book Antiqua" w:hAnsi="Book Antiqua"/>
          <w:sz w:val="28"/>
          <w:szCs w:val="28"/>
        </w:rPr>
        <w:t xml:space="preserve"> or </w:t>
      </w:r>
      <w:r w:rsidRPr="003E75C9">
        <w:rPr>
          <w:rFonts w:ascii="Book Antiqua" w:hAnsi="Book Antiqua"/>
          <w:i/>
          <w:iCs/>
          <w:sz w:val="28"/>
          <w:szCs w:val="28"/>
        </w:rPr>
        <w:t>through</w:t>
      </w:r>
      <w:r w:rsidRPr="003E75C9">
        <w:rPr>
          <w:rFonts w:ascii="Book Antiqua" w:hAnsi="Book Antiqua"/>
          <w:sz w:val="28"/>
          <w:szCs w:val="28"/>
        </w:rPr>
        <w:t xml:space="preserve">: </w:t>
      </w:r>
      <w:r w:rsidRPr="003E75C9">
        <w:rPr>
          <w:rFonts w:ascii="Book Antiqua" w:hAnsi="Book Antiqua"/>
          <w:i/>
          <w:iCs/>
          <w:sz w:val="28"/>
          <w:szCs w:val="28"/>
        </w:rPr>
        <w:t>She fell because of</w:t>
      </w:r>
      <w:r w:rsidRPr="003E75C9">
        <w:rPr>
          <w:rFonts w:ascii="Book Antiqua" w:hAnsi="Book Antiqua"/>
          <w:sz w:val="28"/>
          <w:szCs w:val="28"/>
        </w:rPr>
        <w:t xml:space="preserve"> [not </w:t>
      </w:r>
      <w:r w:rsidRPr="003E75C9">
        <w:rPr>
          <w:rFonts w:ascii="Book Antiqua" w:hAnsi="Book Antiqua"/>
          <w:i/>
          <w:iCs/>
          <w:sz w:val="28"/>
          <w:szCs w:val="28"/>
        </w:rPr>
        <w:t>due to</w:t>
      </w:r>
      <w:r w:rsidRPr="003E75C9">
        <w:rPr>
          <w:rFonts w:ascii="Book Antiqua" w:hAnsi="Book Antiqua"/>
          <w:sz w:val="28"/>
          <w:szCs w:val="28"/>
        </w:rPr>
        <w:t xml:space="preserve">] </w:t>
      </w:r>
      <w:r w:rsidRPr="003E75C9">
        <w:rPr>
          <w:rFonts w:ascii="Book Antiqua" w:hAnsi="Book Antiqua"/>
          <w:i/>
          <w:iCs/>
          <w:sz w:val="28"/>
          <w:szCs w:val="28"/>
        </w:rPr>
        <w:t>the icy sidewalk. We canceled the show because of</w:t>
      </w:r>
      <w:r w:rsidRPr="003E75C9">
        <w:rPr>
          <w:rFonts w:ascii="Book Antiqua" w:hAnsi="Book Antiqua"/>
          <w:sz w:val="28"/>
          <w:szCs w:val="28"/>
        </w:rPr>
        <w:t xml:space="preserve"> [not </w:t>
      </w:r>
      <w:r w:rsidRPr="003E75C9">
        <w:rPr>
          <w:rFonts w:ascii="Book Antiqua" w:hAnsi="Book Antiqua"/>
          <w:i/>
          <w:iCs/>
          <w:sz w:val="28"/>
          <w:szCs w:val="28"/>
        </w:rPr>
        <w:t>due to</w:t>
      </w:r>
      <w:r w:rsidRPr="003E75C9">
        <w:rPr>
          <w:rFonts w:ascii="Book Antiqua" w:hAnsi="Book Antiqua"/>
          <w:sz w:val="28"/>
          <w:szCs w:val="28"/>
        </w:rPr>
        <w:t xml:space="preserve">] </w:t>
      </w:r>
      <w:r w:rsidRPr="003E75C9">
        <w:rPr>
          <w:rFonts w:ascii="Book Antiqua" w:hAnsi="Book Antiqua"/>
          <w:i/>
          <w:iCs/>
          <w:sz w:val="28"/>
          <w:szCs w:val="28"/>
        </w:rPr>
        <w:t>poor ticket sales.</w:t>
      </w:r>
      <w:r w:rsidRPr="003E75C9">
        <w:rPr>
          <w:rFonts w:ascii="Book Antiqua" w:hAnsi="Book Antiqua"/>
          <w:sz w:val="28"/>
          <w:szCs w:val="28"/>
        </w:rPr>
        <w:t xml:space="preserve"> Usage hint: If a sentence begins with </w:t>
      </w:r>
      <w:r w:rsidRPr="003E75C9">
        <w:rPr>
          <w:rFonts w:ascii="Book Antiqua" w:hAnsi="Book Antiqua"/>
          <w:i/>
          <w:iCs/>
          <w:sz w:val="28"/>
          <w:szCs w:val="28"/>
        </w:rPr>
        <w:t>due to</w:t>
      </w:r>
      <w:r w:rsidRPr="003E75C9">
        <w:rPr>
          <w:rFonts w:ascii="Book Antiqua" w:hAnsi="Book Antiqua"/>
          <w:sz w:val="28"/>
          <w:szCs w:val="28"/>
        </w:rPr>
        <w:t xml:space="preserve">, it's probably wrong, like this one: </w:t>
      </w:r>
      <w:r w:rsidRPr="003E75C9">
        <w:rPr>
          <w:rFonts w:ascii="Book Antiqua" w:hAnsi="Book Antiqua"/>
          <w:i/>
          <w:iCs/>
          <w:sz w:val="28"/>
          <w:szCs w:val="28"/>
        </w:rPr>
        <w:t>Due to poor ticket sales, the show was canceled</w:t>
      </w:r>
      <w:r w:rsidRPr="003E75C9">
        <w:rPr>
          <w:rFonts w:ascii="Book Antiqua" w:hAnsi="Book Antiqua"/>
          <w:sz w:val="28"/>
          <w:szCs w:val="28"/>
        </w:rPr>
        <w:t xml:space="preserve">. Correct: </w:t>
      </w:r>
      <w:r w:rsidRPr="003E75C9">
        <w:rPr>
          <w:rFonts w:ascii="Book Antiqua" w:hAnsi="Book Antiqua"/>
          <w:i/>
          <w:iCs/>
          <w:sz w:val="28"/>
          <w:szCs w:val="28"/>
        </w:rPr>
        <w:t>Because of poor ticket sales, the show was canceled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due to</w:t>
      </w:r>
      <w:r w:rsidRPr="003E75C9">
        <w:rPr>
          <w:rFonts w:ascii="Book Antiqua" w:hAnsi="Book Antiqua"/>
          <w:sz w:val="28"/>
          <w:szCs w:val="28"/>
        </w:rPr>
        <w:t xml:space="preserve"> only as an alternative to </w:t>
      </w:r>
      <w:r w:rsidRPr="003E75C9">
        <w:rPr>
          <w:rFonts w:ascii="Book Antiqua" w:hAnsi="Book Antiqua"/>
          <w:i/>
          <w:iCs/>
          <w:sz w:val="28"/>
          <w:szCs w:val="28"/>
        </w:rPr>
        <w:t>caused by</w:t>
      </w:r>
      <w:r w:rsidRPr="003E75C9">
        <w:rPr>
          <w:rFonts w:ascii="Book Antiqua" w:hAnsi="Book Antiqua"/>
          <w:sz w:val="28"/>
          <w:szCs w:val="28"/>
        </w:rPr>
        <w:t xml:space="preserve"> or </w:t>
      </w:r>
      <w:r w:rsidRPr="003E75C9">
        <w:rPr>
          <w:rFonts w:ascii="Book Antiqua" w:hAnsi="Book Antiqua"/>
          <w:i/>
          <w:iCs/>
          <w:sz w:val="28"/>
          <w:szCs w:val="28"/>
        </w:rPr>
        <w:t>resulting from</w:t>
      </w:r>
      <w:r w:rsidRPr="003E75C9">
        <w:rPr>
          <w:rFonts w:ascii="Book Antiqua" w:hAnsi="Book Antiqua"/>
          <w:sz w:val="28"/>
          <w:szCs w:val="28"/>
        </w:rPr>
        <w:t xml:space="preserve">. Those phrases are usually preceded by a </w:t>
      </w:r>
      <w:r w:rsidRPr="003E75C9">
        <w:rPr>
          <w:rFonts w:ascii="Book Antiqua" w:hAnsi="Book Antiqua"/>
          <w:i/>
          <w:iCs/>
          <w:sz w:val="28"/>
          <w:szCs w:val="28"/>
        </w:rPr>
        <w:t>be</w:t>
      </w:r>
      <w:r w:rsidRPr="003E75C9">
        <w:rPr>
          <w:rFonts w:ascii="Book Antiqua" w:hAnsi="Book Antiqua"/>
          <w:sz w:val="28"/>
          <w:szCs w:val="28"/>
        </w:rPr>
        <w:t xml:space="preserve"> verb such as </w:t>
      </w:r>
      <w:r w:rsidRPr="003E75C9">
        <w:rPr>
          <w:rFonts w:ascii="Book Antiqua" w:hAnsi="Book Antiqua"/>
          <w:i/>
          <w:iCs/>
          <w:sz w:val="28"/>
          <w:szCs w:val="28"/>
        </w:rPr>
        <w:t>is, are, was</w:t>
      </w:r>
      <w:r w:rsidRPr="003E75C9">
        <w:rPr>
          <w:rFonts w:ascii="Book Antiqua" w:hAnsi="Book Antiqua"/>
          <w:sz w:val="28"/>
          <w:szCs w:val="28"/>
        </w:rPr>
        <w:t xml:space="preserve"> and </w:t>
      </w:r>
      <w:r w:rsidRPr="003E75C9">
        <w:rPr>
          <w:rFonts w:ascii="Book Antiqua" w:hAnsi="Book Antiqua"/>
          <w:i/>
          <w:iCs/>
          <w:sz w:val="28"/>
          <w:szCs w:val="28"/>
        </w:rPr>
        <w:t>were</w:t>
      </w:r>
      <w:r w:rsidRPr="003E75C9">
        <w:rPr>
          <w:rFonts w:ascii="Book Antiqua" w:hAnsi="Book Antiqua"/>
          <w:sz w:val="28"/>
          <w:szCs w:val="28"/>
        </w:rPr>
        <w:t xml:space="preserve">: </w:t>
      </w:r>
      <w:r w:rsidRPr="003E75C9">
        <w:rPr>
          <w:rFonts w:ascii="Book Antiqua" w:hAnsi="Book Antiqua"/>
          <w:i/>
          <w:iCs/>
          <w:sz w:val="28"/>
          <w:szCs w:val="28"/>
        </w:rPr>
        <w:t>Her fall was caused by the icy sidewalk. The show cancellation was due to poor ticket sales.</w:t>
      </w:r>
      <w:r w:rsidRPr="003E75C9">
        <w:rPr>
          <w:rFonts w:ascii="Book Antiqua" w:hAnsi="Book Antiqua"/>
          <w:sz w:val="28"/>
          <w:szCs w:val="28"/>
        </w:rPr>
        <w:t xml:space="preserve"> See </w:t>
      </w:r>
      <w:hyperlink r:id="rId440" w:anchor="because" w:history="1">
        <w:r w:rsidRPr="003E75C9">
          <w:rPr>
            <w:rFonts w:ascii="Book Antiqua" w:hAnsi="Book Antiqua"/>
            <w:b/>
            <w:bCs/>
            <w:color w:val="0000FF"/>
            <w:sz w:val="28"/>
            <w:szCs w:val="28"/>
            <w:u w:val="single"/>
          </w:rPr>
          <w:t>because, since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566" w:name="due_to_the_fact"/>
      <w:r w:rsidRPr="003E75C9">
        <w:rPr>
          <w:rFonts w:ascii="Book Antiqua" w:hAnsi="Book Antiqua"/>
          <w:b/>
          <w:bCs/>
          <w:sz w:val="28"/>
          <w:szCs w:val="28"/>
        </w:rPr>
        <w:t>due to the fact that</w:t>
      </w:r>
      <w:bookmarkEnd w:id="566"/>
      <w:r w:rsidRPr="003E75C9">
        <w:rPr>
          <w:rFonts w:ascii="Book Antiqua" w:hAnsi="Book Antiqua"/>
          <w:sz w:val="28"/>
          <w:szCs w:val="28"/>
        </w:rPr>
        <w:t xml:space="preserve"> Incorrect, overstated and wordy. Simplify. Try replacing with </w:t>
      </w:r>
      <w:r w:rsidRPr="003E75C9">
        <w:rPr>
          <w:rFonts w:ascii="Book Antiqua" w:hAnsi="Book Antiqua"/>
          <w:i/>
          <w:iCs/>
          <w:sz w:val="28"/>
          <w:szCs w:val="28"/>
        </w:rPr>
        <w:t>because</w:t>
      </w:r>
    </w:p>
    <w:p w:rsidR="00BE4482" w:rsidRPr="003E75C9" w:rsidRDefault="00BE4482" w:rsidP="003E75C9">
      <w:pPr>
        <w:pStyle w:val="NoSpacing"/>
        <w:spacing w:line="360" w:lineRule="auto"/>
        <w:rPr>
          <w:rFonts w:ascii="Book Antiqua" w:hAnsi="Book Antiqua"/>
          <w:sz w:val="28"/>
          <w:szCs w:val="28"/>
        </w:rPr>
      </w:pPr>
      <w:bookmarkStart w:id="567" w:name="during_the_time"/>
      <w:r w:rsidRPr="003E75C9">
        <w:rPr>
          <w:rFonts w:ascii="Book Antiqua" w:hAnsi="Book Antiqua"/>
          <w:b/>
          <w:bCs/>
          <w:sz w:val="28"/>
          <w:szCs w:val="28"/>
        </w:rPr>
        <w:t>during the time, during the course of</w:t>
      </w:r>
      <w:bookmarkEnd w:id="567"/>
      <w:r w:rsidRPr="003E75C9">
        <w:rPr>
          <w:rFonts w:ascii="Book Antiqua" w:hAnsi="Book Antiqua"/>
          <w:sz w:val="28"/>
          <w:szCs w:val="28"/>
        </w:rPr>
        <w:t xml:space="preserve"> Wordy. Simplify. Use </w:t>
      </w:r>
      <w:r w:rsidRPr="003E75C9">
        <w:rPr>
          <w:rFonts w:ascii="Book Antiqua" w:hAnsi="Book Antiqua"/>
          <w:i/>
          <w:iCs/>
          <w:sz w:val="28"/>
          <w:szCs w:val="28"/>
        </w:rPr>
        <w:t>during</w:t>
      </w:r>
      <w:r w:rsidRPr="003E75C9">
        <w:rPr>
          <w:rFonts w:ascii="Book Antiqua" w:hAnsi="Book Antiqua"/>
          <w:sz w:val="28"/>
          <w:szCs w:val="28"/>
        </w:rPr>
        <w:t xml:space="preserve">, </w:t>
      </w:r>
      <w:r w:rsidRPr="003E75C9">
        <w:rPr>
          <w:rFonts w:ascii="Book Antiqua" w:hAnsi="Book Antiqua"/>
          <w:i/>
          <w:iCs/>
          <w:sz w:val="28"/>
          <w:szCs w:val="28"/>
        </w:rPr>
        <w:t>while</w:t>
      </w:r>
      <w:r w:rsidRPr="003E75C9">
        <w:rPr>
          <w:rFonts w:ascii="Book Antiqua" w:hAnsi="Book Antiqua"/>
          <w:sz w:val="28"/>
          <w:szCs w:val="28"/>
        </w:rPr>
        <w:t xml:space="preserve"> or </w:t>
      </w:r>
      <w:r w:rsidRPr="003E75C9">
        <w:rPr>
          <w:rFonts w:ascii="Book Antiqua" w:hAnsi="Book Antiqua"/>
          <w:i/>
          <w:iCs/>
          <w:sz w:val="28"/>
          <w:szCs w:val="28"/>
        </w:rPr>
        <w:t>when</w:t>
      </w:r>
      <w:r w:rsidRPr="003E75C9">
        <w:rPr>
          <w:rFonts w:ascii="Book Antiqua" w:hAnsi="Book Antiqua"/>
          <w:sz w:val="28"/>
          <w:szCs w:val="28"/>
        </w:rPr>
        <w:t xml:space="preserve"> instead. Also, if something happened as part of an activity, try using </w:t>
      </w:r>
      <w:r w:rsidRPr="003E75C9">
        <w:rPr>
          <w:rFonts w:ascii="Book Antiqua" w:hAnsi="Book Antiqua"/>
          <w:i/>
          <w:iCs/>
          <w:sz w:val="28"/>
          <w:szCs w:val="28"/>
        </w:rPr>
        <w:t>in</w:t>
      </w:r>
      <w:r w:rsidRPr="003E75C9">
        <w:rPr>
          <w:rFonts w:ascii="Book Antiqua" w:hAnsi="Book Antiqua"/>
          <w:sz w:val="28"/>
          <w:szCs w:val="28"/>
        </w:rPr>
        <w:t xml:space="preserve">, not </w:t>
      </w:r>
      <w:r w:rsidRPr="003E75C9">
        <w:rPr>
          <w:rFonts w:ascii="Book Antiqua" w:hAnsi="Book Antiqua"/>
          <w:i/>
          <w:iCs/>
          <w:sz w:val="28"/>
          <w:szCs w:val="28"/>
        </w:rPr>
        <w:t>during</w:t>
      </w:r>
      <w:r w:rsidRPr="003E75C9">
        <w:rPr>
          <w:rFonts w:ascii="Book Antiqua" w:hAnsi="Book Antiqua"/>
          <w:sz w:val="28"/>
          <w:szCs w:val="28"/>
        </w:rPr>
        <w:t xml:space="preserve">: </w:t>
      </w:r>
      <w:r w:rsidRPr="003E75C9">
        <w:rPr>
          <w:rFonts w:ascii="Book Antiqua" w:hAnsi="Book Antiqua"/>
          <w:i/>
          <w:iCs/>
          <w:sz w:val="28"/>
          <w:szCs w:val="28"/>
        </w:rPr>
        <w:t>He carried a protest sign in the march,</w:t>
      </w:r>
      <w:r w:rsidRPr="003E75C9">
        <w:rPr>
          <w:rFonts w:ascii="Book Antiqua" w:hAnsi="Book Antiqua"/>
          <w:sz w:val="28"/>
          <w:szCs w:val="28"/>
        </w:rPr>
        <w:t xml:space="preserve"> not </w:t>
      </w:r>
      <w:r w:rsidRPr="003E75C9">
        <w:rPr>
          <w:rFonts w:ascii="Book Antiqua" w:hAnsi="Book Antiqua"/>
          <w:i/>
          <w:iCs/>
          <w:sz w:val="28"/>
          <w:szCs w:val="28"/>
        </w:rPr>
        <w:t>He carried a protest sign during the march.</w:t>
      </w:r>
      <w:r w:rsidRPr="003E75C9">
        <w:rPr>
          <w:rFonts w:ascii="Book Antiqua" w:hAnsi="Book Antiqua"/>
          <w:sz w:val="28"/>
          <w:szCs w:val="28"/>
        </w:rPr>
        <w:t xml:space="preserve"> It's shorter, stronger and clearer.</w:t>
      </w:r>
    </w:p>
    <w:p w:rsidR="00BE4482" w:rsidRPr="003E75C9" w:rsidRDefault="00BE4482" w:rsidP="003E75C9">
      <w:pPr>
        <w:pStyle w:val="NoSpacing"/>
        <w:spacing w:line="360" w:lineRule="auto"/>
        <w:rPr>
          <w:rFonts w:ascii="Book Antiqua" w:hAnsi="Book Antiqua"/>
          <w:sz w:val="28"/>
          <w:szCs w:val="28"/>
        </w:rPr>
      </w:pPr>
      <w:bookmarkStart w:id="568" w:name="dvd"/>
      <w:r w:rsidRPr="003E75C9">
        <w:rPr>
          <w:rFonts w:ascii="Book Antiqua" w:hAnsi="Book Antiqua"/>
          <w:b/>
          <w:bCs/>
          <w:sz w:val="28"/>
          <w:szCs w:val="28"/>
        </w:rPr>
        <w:t>DVD</w:t>
      </w:r>
      <w:bookmarkEnd w:id="568"/>
      <w:r w:rsidRPr="003E75C9">
        <w:rPr>
          <w:rFonts w:ascii="Book Antiqua" w:hAnsi="Book Antiqua"/>
          <w:sz w:val="28"/>
          <w:szCs w:val="28"/>
        </w:rPr>
        <w:t xml:space="preserve"> Acronym for </w:t>
      </w:r>
      <w:r w:rsidRPr="003E75C9">
        <w:rPr>
          <w:rFonts w:ascii="Book Antiqua" w:hAnsi="Book Antiqua"/>
          <w:i/>
          <w:iCs/>
          <w:sz w:val="28"/>
          <w:szCs w:val="28"/>
        </w:rPr>
        <w:t>digital video disk</w:t>
      </w:r>
      <w:r w:rsidRPr="003E75C9">
        <w:rPr>
          <w:rFonts w:ascii="Book Antiqua" w:hAnsi="Book Antiqua"/>
          <w:sz w:val="28"/>
          <w:szCs w:val="28"/>
        </w:rPr>
        <w:t xml:space="preserve"> or </w:t>
      </w:r>
      <w:r w:rsidRPr="003E75C9">
        <w:rPr>
          <w:rFonts w:ascii="Book Antiqua" w:hAnsi="Book Antiqua"/>
          <w:i/>
          <w:iCs/>
          <w:sz w:val="28"/>
          <w:szCs w:val="28"/>
        </w:rPr>
        <w:t>digital versatile disk</w:t>
      </w:r>
      <w:r w:rsidRPr="003E75C9">
        <w:rPr>
          <w:rFonts w:ascii="Book Antiqua" w:hAnsi="Book Antiqua"/>
          <w:sz w:val="28"/>
          <w:szCs w:val="28"/>
        </w:rPr>
        <w:t>. Acronym is usually acceptable on first reference</w:t>
      </w:r>
    </w:p>
    <w:p w:rsidR="00BE4482" w:rsidRPr="003E75C9" w:rsidRDefault="00BE4482" w:rsidP="003E75C9">
      <w:pPr>
        <w:pStyle w:val="NoSpacing"/>
        <w:spacing w:line="360" w:lineRule="auto"/>
        <w:rPr>
          <w:rFonts w:ascii="Book Antiqua" w:hAnsi="Book Antiqua"/>
          <w:sz w:val="28"/>
          <w:szCs w:val="28"/>
        </w:rPr>
      </w:pPr>
      <w:bookmarkStart w:id="569" w:name="e-"/>
      <w:r w:rsidRPr="003E75C9">
        <w:rPr>
          <w:rStyle w:val="Strong"/>
          <w:rFonts w:ascii="Book Antiqua" w:hAnsi="Book Antiqua"/>
          <w:color w:val="000000"/>
          <w:sz w:val="28"/>
          <w:szCs w:val="28"/>
        </w:rPr>
        <w:t>e-</w:t>
      </w:r>
      <w:bookmarkEnd w:id="569"/>
      <w:r w:rsidRPr="003E75C9">
        <w:rPr>
          <w:rFonts w:ascii="Book Antiqua" w:hAnsi="Book Antiqua"/>
          <w:sz w:val="28"/>
          <w:szCs w:val="28"/>
        </w:rPr>
        <w:t xml:space="preserve"> Lowercase the </w:t>
      </w:r>
      <w:r w:rsidRPr="003E75C9">
        <w:rPr>
          <w:rFonts w:ascii="Book Antiqua" w:hAnsi="Book Antiqua"/>
          <w:i/>
          <w:iCs/>
          <w:sz w:val="28"/>
          <w:szCs w:val="28"/>
        </w:rPr>
        <w:t>e</w:t>
      </w:r>
      <w:r w:rsidRPr="003E75C9">
        <w:rPr>
          <w:rFonts w:ascii="Book Antiqua" w:hAnsi="Book Antiqua"/>
          <w:sz w:val="28"/>
          <w:szCs w:val="28"/>
        </w:rPr>
        <w:t xml:space="preserve"> (unless it begins a sentence or heading) and include the hyphen in terms like </w:t>
      </w:r>
      <w:r w:rsidRPr="003E75C9">
        <w:rPr>
          <w:rFonts w:ascii="Book Antiqua" w:hAnsi="Book Antiqua"/>
          <w:i/>
          <w:iCs/>
          <w:sz w:val="28"/>
          <w:szCs w:val="28"/>
        </w:rPr>
        <w:t>e-book</w:t>
      </w:r>
      <w:r w:rsidRPr="003E75C9">
        <w:rPr>
          <w:rFonts w:ascii="Book Antiqua" w:hAnsi="Book Antiqua"/>
          <w:sz w:val="28"/>
          <w:szCs w:val="28"/>
        </w:rPr>
        <w:t xml:space="preserve">, </w:t>
      </w:r>
      <w:r w:rsidRPr="003E75C9">
        <w:rPr>
          <w:rFonts w:ascii="Book Antiqua" w:hAnsi="Book Antiqua"/>
          <w:i/>
          <w:iCs/>
          <w:sz w:val="28"/>
          <w:szCs w:val="28"/>
        </w:rPr>
        <w:t>e-business</w:t>
      </w:r>
      <w:r w:rsidRPr="003E75C9">
        <w:rPr>
          <w:rFonts w:ascii="Book Antiqua" w:hAnsi="Book Antiqua"/>
          <w:sz w:val="28"/>
          <w:szCs w:val="28"/>
        </w:rPr>
        <w:t xml:space="preserve">, </w:t>
      </w:r>
      <w:r w:rsidRPr="003E75C9">
        <w:rPr>
          <w:rFonts w:ascii="Book Antiqua" w:hAnsi="Book Antiqua"/>
          <w:i/>
          <w:iCs/>
          <w:sz w:val="28"/>
          <w:szCs w:val="28"/>
        </w:rPr>
        <w:t>e-commerce</w:t>
      </w:r>
      <w:r w:rsidRPr="003E75C9">
        <w:rPr>
          <w:rFonts w:ascii="Book Antiqua" w:hAnsi="Book Antiqua"/>
          <w:sz w:val="28"/>
          <w:szCs w:val="28"/>
        </w:rPr>
        <w:t xml:space="preserve"> and </w:t>
      </w:r>
      <w:r w:rsidRPr="003E75C9">
        <w:rPr>
          <w:rFonts w:ascii="Book Antiqua" w:hAnsi="Book Antiqua"/>
          <w:i/>
          <w:iCs/>
          <w:sz w:val="28"/>
          <w:szCs w:val="28"/>
        </w:rPr>
        <w:t>e-reader</w:t>
      </w:r>
      <w:r w:rsidRPr="003E75C9">
        <w:rPr>
          <w:rFonts w:ascii="Book Antiqua" w:hAnsi="Book Antiqua"/>
          <w:sz w:val="28"/>
          <w:szCs w:val="28"/>
        </w:rPr>
        <w:t xml:space="preserve">. But do not include a hyphen in </w:t>
      </w:r>
      <w:r w:rsidRPr="003E75C9">
        <w:rPr>
          <w:rFonts w:ascii="Book Antiqua" w:hAnsi="Book Antiqua"/>
          <w:i/>
          <w:iCs/>
          <w:sz w:val="28"/>
          <w:szCs w:val="28"/>
        </w:rPr>
        <w:t>email</w:t>
      </w:r>
      <w:r w:rsidRPr="003E75C9">
        <w:rPr>
          <w:rFonts w:ascii="Book Antiqua" w:hAnsi="Book Antiqua"/>
          <w:sz w:val="28"/>
          <w:szCs w:val="28"/>
        </w:rPr>
        <w:t xml:space="preserve">. See </w:t>
      </w:r>
      <w:hyperlink r:id="rId441" w:anchor="email" w:history="1">
        <w:r w:rsidRPr="003E75C9">
          <w:rPr>
            <w:rStyle w:val="Hyperlink"/>
            <w:rFonts w:ascii="Book Antiqua" w:hAnsi="Book Antiqua"/>
            <w:b/>
            <w:bCs/>
            <w:sz w:val="28"/>
            <w:szCs w:val="28"/>
          </w:rPr>
          <w:t>email</w:t>
        </w:r>
      </w:hyperlink>
      <w:r w:rsidRPr="003E75C9">
        <w:rPr>
          <w:rStyle w:val="Strong"/>
          <w:rFonts w:ascii="Book Antiqua" w:hAnsi="Book Antiqua"/>
          <w:color w:val="000000"/>
          <w:sz w:val="28"/>
          <w:szCs w:val="28"/>
        </w:rPr>
        <w:t xml:space="preserve"> and </w:t>
      </w:r>
      <w:hyperlink r:id="rId442" w:anchor="initial-based" w:history="1">
        <w:r w:rsidRPr="003E75C9">
          <w:rPr>
            <w:rStyle w:val="Hyperlink"/>
            <w:rFonts w:ascii="Book Antiqua" w:hAnsi="Book Antiqua"/>
            <w:b/>
            <w:bCs/>
            <w:sz w:val="28"/>
            <w:szCs w:val="28"/>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0" w:name="each"/>
      <w:r w:rsidRPr="003E75C9">
        <w:rPr>
          <w:rStyle w:val="Strong"/>
          <w:rFonts w:ascii="Book Antiqua" w:hAnsi="Book Antiqua"/>
          <w:color w:val="000000"/>
          <w:sz w:val="28"/>
          <w:szCs w:val="28"/>
        </w:rPr>
        <w:t>each</w:t>
      </w:r>
      <w:bookmarkEnd w:id="570"/>
      <w:r w:rsidRPr="003E75C9">
        <w:rPr>
          <w:rFonts w:ascii="Book Antiqua" w:hAnsi="Book Antiqua"/>
          <w:sz w:val="28"/>
          <w:szCs w:val="28"/>
        </w:rPr>
        <w:t xml:space="preserve"> It applies to one person or thing in a group and takes a singular verb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is the subject of a sentence: </w:t>
      </w:r>
      <w:r w:rsidRPr="003E75C9">
        <w:rPr>
          <w:rStyle w:val="Emphasis"/>
          <w:rFonts w:ascii="Book Antiqua" w:hAnsi="Book Antiqua"/>
          <w:color w:val="000000"/>
          <w:sz w:val="28"/>
          <w:szCs w:val="28"/>
        </w:rPr>
        <w:t>Each of us was asked to testify.</w:t>
      </w:r>
      <w:r w:rsidRPr="003E75C9">
        <w:rPr>
          <w:rFonts w:ascii="Book Antiqua" w:hAnsi="Book Antiqua"/>
          <w:sz w:val="28"/>
          <w:szCs w:val="28"/>
        </w:rPr>
        <w:t xml:space="preserve">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comes before the noun or pronoun it refers to, make the verb singular: </w:t>
      </w:r>
      <w:r w:rsidRPr="003E75C9">
        <w:rPr>
          <w:rStyle w:val="Emphasis"/>
          <w:rFonts w:ascii="Book Antiqua" w:hAnsi="Book Antiqua"/>
          <w:color w:val="000000"/>
          <w:sz w:val="28"/>
          <w:szCs w:val="28"/>
        </w:rPr>
        <w:t>Each candidate wants to speak</w:t>
      </w:r>
      <w:r w:rsidRPr="003E75C9">
        <w:rPr>
          <w:rFonts w:ascii="Book Antiqua" w:hAnsi="Book Antiqua"/>
          <w:sz w:val="28"/>
          <w:szCs w:val="28"/>
        </w:rPr>
        <w:t xml:space="preserve">. When </w:t>
      </w:r>
      <w:r w:rsidRPr="003E75C9">
        <w:rPr>
          <w:rStyle w:val="Emphasis"/>
          <w:rFonts w:ascii="Book Antiqua" w:hAnsi="Book Antiqua"/>
          <w:color w:val="000000"/>
          <w:sz w:val="28"/>
          <w:szCs w:val="28"/>
        </w:rPr>
        <w:t>each</w:t>
      </w:r>
      <w:r w:rsidRPr="003E75C9">
        <w:rPr>
          <w:rFonts w:ascii="Book Antiqua" w:hAnsi="Book Antiqua"/>
          <w:sz w:val="28"/>
          <w:szCs w:val="28"/>
        </w:rPr>
        <w:t xml:space="preserve"> follows </w:t>
      </w:r>
      <w:r w:rsidRPr="003E75C9">
        <w:rPr>
          <w:rFonts w:ascii="Book Antiqua" w:hAnsi="Book Antiqua"/>
          <w:sz w:val="28"/>
          <w:szCs w:val="28"/>
        </w:rPr>
        <w:lastRenderedPageBreak/>
        <w:t xml:space="preserve">the noun or pronoun, make the verb plural: </w:t>
      </w:r>
      <w:r w:rsidRPr="003E75C9">
        <w:rPr>
          <w:rStyle w:val="Emphasis"/>
          <w:rFonts w:ascii="Book Antiqua" w:hAnsi="Book Antiqua"/>
          <w:color w:val="000000"/>
          <w:sz w:val="28"/>
          <w:szCs w:val="28"/>
        </w:rPr>
        <w:t>They each were asked to testify.</w:t>
      </w:r>
      <w:r w:rsidRPr="003E75C9">
        <w:rPr>
          <w:rFonts w:ascii="Book Antiqua" w:hAnsi="Book Antiqua"/>
          <w:sz w:val="28"/>
          <w:szCs w:val="28"/>
        </w:rPr>
        <w:t xml:space="preserve"> See </w:t>
      </w:r>
      <w:hyperlink r:id="rId443" w:anchor="both" w:history="1">
        <w:r w:rsidRPr="003E75C9">
          <w:rPr>
            <w:rStyle w:val="Hyperlink"/>
            <w:rFonts w:ascii="Book Antiqua" w:hAnsi="Book Antiqua"/>
            <w:b/>
            <w:bCs/>
            <w:sz w:val="28"/>
            <w:szCs w:val="28"/>
          </w:rPr>
          <w:t>both</w:t>
        </w:r>
      </w:hyperlink>
      <w:r w:rsidRPr="003E75C9">
        <w:rPr>
          <w:rStyle w:val="Strong"/>
          <w:rFonts w:ascii="Book Antiqua" w:hAnsi="Book Antiqua"/>
          <w:color w:val="000000"/>
          <w:sz w:val="28"/>
          <w:szCs w:val="28"/>
        </w:rPr>
        <w:t xml:space="preserve">; </w:t>
      </w:r>
      <w:hyperlink r:id="rId444" w:anchor="either" w:history="1">
        <w:r w:rsidRPr="003E75C9">
          <w:rPr>
            <w:rStyle w:val="Hyperlink"/>
            <w:rFonts w:ascii="Book Antiqua" w:hAnsi="Book Antiqua"/>
            <w:b/>
            <w:bCs/>
            <w:sz w:val="28"/>
            <w:szCs w:val="28"/>
          </w:rPr>
          <w:t>either, neither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1" w:name="each_and_every"/>
      <w:r w:rsidRPr="003E75C9">
        <w:rPr>
          <w:rStyle w:val="Strong"/>
          <w:rFonts w:ascii="Book Antiqua" w:hAnsi="Book Antiqua"/>
          <w:color w:val="000000"/>
          <w:sz w:val="28"/>
          <w:szCs w:val="28"/>
        </w:rPr>
        <w:t>each and every (one)</w:t>
      </w:r>
      <w:bookmarkEnd w:id="571"/>
      <w:r w:rsidRPr="003E75C9">
        <w:rPr>
          <w:rFonts w:ascii="Book Antiqua" w:hAnsi="Book Antiqua"/>
          <w:sz w:val="28"/>
          <w:szCs w:val="28"/>
        </w:rPr>
        <w:t xml:space="preserve"> Wordy and trite. Use either </w:t>
      </w:r>
      <w:r w:rsidRPr="003E75C9">
        <w:rPr>
          <w:rStyle w:val="Emphasis"/>
          <w:rFonts w:ascii="Book Antiqua" w:hAnsi="Book Antiqua"/>
          <w:color w:val="000000"/>
          <w:sz w:val="28"/>
          <w:szCs w:val="28"/>
        </w:rPr>
        <w:t>each</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 (one)</w:t>
      </w:r>
    </w:p>
    <w:p w:rsidR="00BE4482" w:rsidRPr="003E75C9" w:rsidRDefault="00BE4482" w:rsidP="003E75C9">
      <w:pPr>
        <w:pStyle w:val="NoSpacing"/>
        <w:spacing w:line="360" w:lineRule="auto"/>
        <w:rPr>
          <w:rFonts w:ascii="Book Antiqua" w:hAnsi="Book Antiqua"/>
          <w:sz w:val="28"/>
          <w:szCs w:val="28"/>
        </w:rPr>
      </w:pPr>
      <w:bookmarkStart w:id="572" w:name="each_other"/>
      <w:r w:rsidRPr="003E75C9">
        <w:rPr>
          <w:rStyle w:val="Strong"/>
          <w:rFonts w:ascii="Book Antiqua" w:hAnsi="Book Antiqua"/>
          <w:color w:val="000000"/>
          <w:sz w:val="28"/>
          <w:szCs w:val="28"/>
        </w:rPr>
        <w:t>each other</w:t>
      </w:r>
      <w:bookmarkEnd w:id="572"/>
      <w:r w:rsidRPr="003E75C9">
        <w:rPr>
          <w:rStyle w:val="Strong"/>
          <w:rFonts w:ascii="Book Antiqua" w:hAnsi="Book Antiqua"/>
          <w:color w:val="000000"/>
          <w:sz w:val="28"/>
          <w:szCs w:val="28"/>
        </w:rPr>
        <w:t>, one another</w:t>
      </w:r>
      <w:r w:rsidRPr="003E75C9">
        <w:rPr>
          <w:rFonts w:ascii="Book Antiqua" w:hAnsi="Book Antiqua"/>
          <w:sz w:val="28"/>
          <w:szCs w:val="28"/>
        </w:rPr>
        <w:t xml:space="preserve"> Two people look at </w:t>
      </w:r>
      <w:r w:rsidRPr="003E75C9">
        <w:rPr>
          <w:rStyle w:val="Emphasis"/>
          <w:rFonts w:ascii="Book Antiqua" w:hAnsi="Book Antiqua"/>
          <w:color w:val="000000"/>
          <w:sz w:val="28"/>
          <w:szCs w:val="28"/>
        </w:rPr>
        <w:t>each other</w:t>
      </w:r>
      <w:r w:rsidRPr="003E75C9">
        <w:rPr>
          <w:rFonts w:ascii="Book Antiqua" w:hAnsi="Book Antiqua"/>
          <w:sz w:val="28"/>
          <w:szCs w:val="28"/>
        </w:rPr>
        <w:t xml:space="preserve">. Three or more people look at </w:t>
      </w:r>
      <w:r w:rsidRPr="003E75C9">
        <w:rPr>
          <w:rStyle w:val="Emphasis"/>
          <w:rFonts w:ascii="Book Antiqua" w:hAnsi="Book Antiqua"/>
          <w:color w:val="000000"/>
          <w:sz w:val="28"/>
          <w:szCs w:val="28"/>
        </w:rPr>
        <w:t>one another</w:t>
      </w:r>
      <w:r w:rsidRPr="003E75C9">
        <w:rPr>
          <w:rFonts w:ascii="Book Antiqua" w:hAnsi="Book Antiqua"/>
          <w:sz w:val="28"/>
          <w:szCs w:val="28"/>
        </w:rPr>
        <w:t xml:space="preserve">. Either phrase may be used when the number is indefinite: </w:t>
      </w:r>
      <w:r w:rsidRPr="003E75C9">
        <w:rPr>
          <w:rStyle w:val="Emphasis"/>
          <w:rFonts w:ascii="Book Antiqua" w:hAnsi="Book Antiqua"/>
          <w:color w:val="000000"/>
          <w:sz w:val="28"/>
          <w:szCs w:val="28"/>
        </w:rPr>
        <w:t>Group members help each other. Group members help one another.</w:t>
      </w:r>
      <w:r w:rsidRPr="003E75C9">
        <w:rPr>
          <w:rFonts w:ascii="Book Antiqua" w:hAnsi="Book Antiqua"/>
          <w:sz w:val="28"/>
          <w:szCs w:val="28"/>
        </w:rPr>
        <w:t xml:space="preserve"> Add </w:t>
      </w:r>
      <w:r w:rsidRPr="003E75C9">
        <w:rPr>
          <w:rStyle w:val="Emphasis"/>
          <w:rFonts w:ascii="Book Antiqua" w:hAnsi="Book Antiqua"/>
          <w:color w:val="000000"/>
          <w:sz w:val="28"/>
          <w:szCs w:val="28"/>
        </w:rPr>
        <w:t>'s</w:t>
      </w:r>
      <w:r w:rsidRPr="003E75C9">
        <w:rPr>
          <w:rFonts w:ascii="Book Antiqua" w:hAnsi="Book Antiqua"/>
          <w:sz w:val="28"/>
          <w:szCs w:val="28"/>
        </w:rPr>
        <w:t xml:space="preserve"> to make these plural terms possessive: </w:t>
      </w:r>
      <w:r w:rsidRPr="003E75C9">
        <w:rPr>
          <w:rStyle w:val="Emphasis"/>
          <w:rFonts w:ascii="Book Antiqua" w:hAnsi="Book Antiqua"/>
          <w:color w:val="000000"/>
          <w:sz w:val="28"/>
          <w:szCs w:val="28"/>
        </w:rPr>
        <w:t>each other's guitars, one another's hands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eager</w:t>
      </w:r>
      <w:r w:rsidRPr="003E75C9">
        <w:rPr>
          <w:rFonts w:ascii="Book Antiqua" w:hAnsi="Book Antiqua"/>
          <w:sz w:val="28"/>
          <w:szCs w:val="28"/>
        </w:rPr>
        <w:t xml:space="preserve"> See </w:t>
      </w:r>
      <w:hyperlink r:id="rId445" w:anchor="anxious" w:history="1">
        <w:r w:rsidRPr="003E75C9">
          <w:rPr>
            <w:rStyle w:val="Hyperlink"/>
            <w:rFonts w:ascii="Book Antiqua" w:hAnsi="Book Antiqua"/>
            <w:b/>
            <w:bCs/>
            <w:sz w:val="28"/>
            <w:szCs w:val="28"/>
          </w:rPr>
          <w:t>anxious, eager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3" w:name="earth"/>
      <w:r w:rsidRPr="003E75C9">
        <w:rPr>
          <w:rStyle w:val="Strong"/>
          <w:rFonts w:ascii="Book Antiqua" w:hAnsi="Book Antiqua"/>
          <w:color w:val="000000"/>
          <w:sz w:val="28"/>
          <w:szCs w:val="28"/>
        </w:rPr>
        <w:t>earth, Earth</w:t>
      </w:r>
      <w:bookmarkEnd w:id="573"/>
      <w:r w:rsidRPr="003E75C9">
        <w:rPr>
          <w:rFonts w:ascii="Book Antiqua" w:hAnsi="Book Antiqua"/>
          <w:sz w:val="28"/>
          <w:szCs w:val="28"/>
        </w:rPr>
        <w:t xml:space="preserve"> Lowercase when used as a common noun: </w:t>
      </w:r>
      <w:r w:rsidRPr="003E75C9">
        <w:rPr>
          <w:rStyle w:val="Emphasis"/>
          <w:rFonts w:ascii="Book Antiqua" w:hAnsi="Book Antiqua"/>
          <w:color w:val="000000"/>
          <w:sz w:val="28"/>
          <w:szCs w:val="28"/>
        </w:rPr>
        <w:t>Our boss is down to earth. Construction crews moved tons of earth.</w:t>
      </w:r>
      <w:r w:rsidRPr="003E75C9">
        <w:rPr>
          <w:rFonts w:ascii="Book Antiqua" w:hAnsi="Book Antiqua"/>
          <w:sz w:val="28"/>
          <w:szCs w:val="28"/>
        </w:rPr>
        <w:t xml:space="preserve"> Capitalize when used as the proper name of our planet: </w:t>
      </w:r>
      <w:r w:rsidRPr="003E75C9">
        <w:rPr>
          <w:rStyle w:val="Emphasis"/>
          <w:rFonts w:ascii="Book Antiqua" w:hAnsi="Book Antiqua"/>
          <w:color w:val="000000"/>
          <w:sz w:val="28"/>
          <w:szCs w:val="28"/>
        </w:rPr>
        <w:t>The space shuttle returned to Earth. Mercury is smaller than Earth.</w:t>
      </w:r>
      <w:r w:rsidRPr="003E75C9">
        <w:rPr>
          <w:rFonts w:ascii="Book Antiqua" w:hAnsi="Book Antiqua"/>
          <w:sz w:val="28"/>
          <w:szCs w:val="28"/>
        </w:rPr>
        <w:t xml:space="preserve"> The article </w:t>
      </w:r>
      <w:r w:rsidRPr="003E75C9">
        <w:rPr>
          <w:rStyle w:val="Emphasis"/>
          <w:rFonts w:ascii="Book Antiqua" w:hAnsi="Book Antiqua"/>
          <w:color w:val="000000"/>
          <w:sz w:val="28"/>
          <w:szCs w:val="28"/>
        </w:rPr>
        <w:t>the</w:t>
      </w:r>
      <w:r w:rsidRPr="003E75C9">
        <w:rPr>
          <w:rFonts w:ascii="Book Antiqua" w:hAnsi="Book Antiqua"/>
          <w:sz w:val="28"/>
          <w:szCs w:val="28"/>
        </w:rPr>
        <w:t xml:space="preserve"> is usually omitted when using </w:t>
      </w:r>
      <w:r w:rsidRPr="003E75C9">
        <w:rPr>
          <w:rStyle w:val="Emphasis"/>
          <w:rFonts w:ascii="Book Antiqua" w:hAnsi="Book Antiqua"/>
          <w:color w:val="000000"/>
          <w:sz w:val="28"/>
          <w:szCs w:val="28"/>
        </w:rPr>
        <w:t>Earth</w:t>
      </w:r>
      <w:r w:rsidRPr="003E75C9">
        <w:rPr>
          <w:rFonts w:ascii="Book Antiqua" w:hAnsi="Book Antiqua"/>
          <w:sz w:val="28"/>
          <w:szCs w:val="28"/>
        </w:rPr>
        <w:t xml:space="preserve"> as a proper noun.</w:t>
      </w:r>
    </w:p>
    <w:p w:rsidR="00BE4482" w:rsidRPr="003E75C9" w:rsidRDefault="00BE4482" w:rsidP="003E75C9">
      <w:pPr>
        <w:pStyle w:val="NoSpacing"/>
        <w:spacing w:line="360" w:lineRule="auto"/>
        <w:rPr>
          <w:rFonts w:ascii="Book Antiqua" w:hAnsi="Book Antiqua"/>
          <w:sz w:val="28"/>
          <w:szCs w:val="28"/>
        </w:rPr>
      </w:pPr>
      <w:bookmarkStart w:id="574" w:name="Eastern_Washington"/>
      <w:r w:rsidRPr="003E75C9">
        <w:rPr>
          <w:rStyle w:val="Strong"/>
          <w:rFonts w:ascii="Book Antiqua" w:hAnsi="Book Antiqua"/>
          <w:color w:val="000000"/>
          <w:sz w:val="28"/>
          <w:szCs w:val="28"/>
        </w:rPr>
        <w:t>Eastern Washington</w:t>
      </w:r>
      <w:bookmarkEnd w:id="574"/>
      <w:r w:rsidRPr="003E75C9">
        <w:rPr>
          <w:rFonts w:ascii="Book Antiqua" w:hAnsi="Book Antiqua"/>
          <w:sz w:val="28"/>
          <w:szCs w:val="28"/>
        </w:rPr>
        <w:t xml:space="preserve"> Capitalize the name of the region in the state.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e-book, e-business, e-commerce, e-reader</w:t>
      </w:r>
      <w:r w:rsidRPr="003E75C9">
        <w:rPr>
          <w:rFonts w:ascii="Book Antiqua" w:hAnsi="Book Antiqua"/>
          <w:sz w:val="28"/>
          <w:szCs w:val="28"/>
        </w:rPr>
        <w:t xml:space="preserve"> See </w:t>
      </w:r>
      <w:hyperlink r:id="rId446" w:anchor="email" w:history="1">
        <w:r w:rsidRPr="003E75C9">
          <w:rPr>
            <w:rStyle w:val="Hyperlink"/>
            <w:rFonts w:ascii="Book Antiqua" w:hAnsi="Book Antiqua"/>
            <w:b/>
            <w:bCs/>
            <w:sz w:val="28"/>
            <w:szCs w:val="28"/>
          </w:rPr>
          <w:t>email</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575" w:name="ecology"/>
      <w:r w:rsidRPr="003E75C9">
        <w:rPr>
          <w:rStyle w:val="Strong"/>
          <w:rFonts w:ascii="Book Antiqua" w:hAnsi="Book Antiqua"/>
          <w:color w:val="000000"/>
          <w:sz w:val="28"/>
          <w:szCs w:val="28"/>
        </w:rPr>
        <w:t>ecology</w:t>
      </w:r>
      <w:bookmarkEnd w:id="575"/>
      <w:r w:rsidRPr="003E75C9">
        <w:rPr>
          <w:rFonts w:ascii="Book Antiqua" w:hAnsi="Book Antiqua"/>
          <w:sz w:val="28"/>
          <w:szCs w:val="28"/>
        </w:rPr>
        <w:t xml:space="preserve"> The relationships between plants, animals and people and their surroundings. Not synonymous with </w:t>
      </w:r>
      <w:r w:rsidRPr="003E75C9">
        <w:rPr>
          <w:rStyle w:val="Emphasis"/>
          <w:rFonts w:ascii="Book Antiqua" w:hAnsi="Book Antiqua"/>
          <w:color w:val="000000"/>
          <w:sz w:val="28"/>
          <w:szCs w:val="28"/>
        </w:rPr>
        <w:t>environment</w:t>
      </w:r>
      <w:r w:rsidRPr="003E75C9">
        <w:rPr>
          <w:rFonts w:ascii="Book Antiqua" w:hAnsi="Book Antiqua"/>
          <w:sz w:val="28"/>
          <w:szCs w:val="28"/>
        </w:rPr>
        <w:t>, which refers to our surroundings.</w:t>
      </w:r>
    </w:p>
    <w:p w:rsidR="00BE4482" w:rsidRPr="003E75C9" w:rsidRDefault="00BE4482" w:rsidP="003E75C9">
      <w:pPr>
        <w:pStyle w:val="NoSpacing"/>
        <w:spacing w:line="360" w:lineRule="auto"/>
        <w:rPr>
          <w:rFonts w:ascii="Book Antiqua" w:hAnsi="Book Antiqua"/>
          <w:sz w:val="28"/>
          <w:szCs w:val="28"/>
        </w:rPr>
      </w:pPr>
      <w:bookmarkStart w:id="576" w:name="economic"/>
      <w:r w:rsidRPr="003E75C9">
        <w:rPr>
          <w:rStyle w:val="Strong"/>
          <w:rFonts w:ascii="Book Antiqua" w:hAnsi="Book Antiqua"/>
          <w:color w:val="000000"/>
          <w:sz w:val="28"/>
          <w:szCs w:val="28"/>
        </w:rPr>
        <w:t>economic, economical</w:t>
      </w:r>
      <w:bookmarkEnd w:id="576"/>
      <w:r w:rsidRPr="003E75C9">
        <w:rPr>
          <w:rFonts w:ascii="Book Antiqua" w:hAnsi="Book Antiqua"/>
          <w:sz w:val="28"/>
          <w:szCs w:val="28"/>
        </w:rPr>
        <w:t xml:space="preserve"> These adjectives have distinct meanings. Use </w:t>
      </w:r>
      <w:r w:rsidRPr="003E75C9">
        <w:rPr>
          <w:rStyle w:val="Emphasis"/>
          <w:rFonts w:ascii="Book Antiqua" w:hAnsi="Book Antiqua"/>
          <w:color w:val="000000"/>
          <w:sz w:val="28"/>
          <w:szCs w:val="28"/>
        </w:rPr>
        <w:t>economic</w:t>
      </w:r>
      <w:r w:rsidRPr="003E75C9">
        <w:rPr>
          <w:rFonts w:ascii="Book Antiqua" w:hAnsi="Book Antiqua"/>
          <w:sz w:val="28"/>
          <w:szCs w:val="28"/>
        </w:rPr>
        <w:t xml:space="preserve"> to describe the large-scale production, distribution and consumption of wealth in finance, business, industry, government and community: </w:t>
      </w:r>
      <w:r w:rsidRPr="003E75C9">
        <w:rPr>
          <w:rStyle w:val="Emphasis"/>
          <w:rFonts w:ascii="Book Antiqua" w:hAnsi="Book Antiqua"/>
          <w:color w:val="000000"/>
          <w:sz w:val="28"/>
          <w:szCs w:val="28"/>
        </w:rPr>
        <w:t>local economic conditions</w:t>
      </w:r>
      <w:r w:rsidRPr="003E75C9">
        <w:rPr>
          <w:rFonts w:ascii="Book Antiqua" w:hAnsi="Book Antiqua"/>
          <w:sz w:val="28"/>
          <w:szCs w:val="28"/>
        </w:rPr>
        <w:t xml:space="preserve">. Use </w:t>
      </w:r>
      <w:r w:rsidRPr="003E75C9">
        <w:rPr>
          <w:rStyle w:val="Emphasis"/>
          <w:rFonts w:ascii="Book Antiqua" w:hAnsi="Book Antiqua"/>
          <w:color w:val="000000"/>
          <w:sz w:val="28"/>
          <w:szCs w:val="28"/>
        </w:rPr>
        <w:t>economical</w:t>
      </w:r>
      <w:r w:rsidRPr="003E75C9">
        <w:rPr>
          <w:rFonts w:ascii="Book Antiqua" w:hAnsi="Book Antiqua"/>
          <w:sz w:val="28"/>
          <w:szCs w:val="28"/>
        </w:rPr>
        <w:t xml:space="preserve"> to describe using resources such as money, time and labor without wasting them: </w:t>
      </w:r>
      <w:r w:rsidRPr="003E75C9">
        <w:rPr>
          <w:rStyle w:val="Emphasis"/>
          <w:rFonts w:ascii="Book Antiqua" w:hAnsi="Book Antiqua"/>
          <w:color w:val="000000"/>
          <w:sz w:val="28"/>
          <w:szCs w:val="28"/>
        </w:rPr>
        <w:t>economical office procedures</w:t>
      </w:r>
      <w:r w:rsidRPr="003E75C9">
        <w:rPr>
          <w:rFonts w:ascii="Book Antiqua" w:hAnsi="Book Antiqua"/>
          <w:sz w:val="28"/>
          <w:szCs w:val="28"/>
        </w:rPr>
        <w:t xml:space="preserve">. Try using simpler </w:t>
      </w:r>
      <w:r w:rsidRPr="003E75C9">
        <w:rPr>
          <w:rStyle w:val="Emphasis"/>
          <w:rFonts w:ascii="Book Antiqua" w:hAnsi="Book Antiqua"/>
          <w:color w:val="000000"/>
          <w:sz w:val="28"/>
          <w:szCs w:val="28"/>
        </w:rPr>
        <w:t>thrifty</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economical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7" w:name="ecosystem"/>
      <w:r w:rsidRPr="003E75C9">
        <w:rPr>
          <w:rStyle w:val="Strong"/>
          <w:rFonts w:ascii="Book Antiqua" w:hAnsi="Book Antiqua"/>
          <w:color w:val="000000"/>
          <w:sz w:val="28"/>
          <w:szCs w:val="28"/>
        </w:rPr>
        <w:t>ecosystem</w:t>
      </w:r>
      <w:bookmarkEnd w:id="577"/>
      <w:r w:rsidRPr="003E75C9">
        <w:rPr>
          <w:rFonts w:ascii="Book Antiqua" w:hAnsi="Book Antiqua"/>
          <w:sz w:val="28"/>
          <w:szCs w:val="28"/>
        </w:rPr>
        <w:t xml:space="preserve"> Lowercase, one word. It means "the system in which all the plants, animals and people in an area exist."</w:t>
      </w:r>
    </w:p>
    <w:p w:rsidR="00BE4482" w:rsidRPr="003E75C9" w:rsidRDefault="00BE4482" w:rsidP="003E75C9">
      <w:pPr>
        <w:pStyle w:val="NoSpacing"/>
        <w:spacing w:line="360" w:lineRule="auto"/>
        <w:rPr>
          <w:rFonts w:ascii="Book Antiqua" w:hAnsi="Book Antiqua"/>
          <w:sz w:val="28"/>
          <w:szCs w:val="28"/>
        </w:rPr>
      </w:pPr>
      <w:bookmarkStart w:id="578" w:name="ecstasy"/>
      <w:r w:rsidRPr="003E75C9">
        <w:rPr>
          <w:rStyle w:val="Strong"/>
          <w:rFonts w:ascii="Book Antiqua" w:hAnsi="Book Antiqua"/>
          <w:color w:val="000000"/>
          <w:sz w:val="28"/>
          <w:szCs w:val="28"/>
        </w:rPr>
        <w:t>ecstasy</w:t>
      </w:r>
      <w:bookmarkEnd w:id="578"/>
      <w:r w:rsidRPr="003E75C9">
        <w:rPr>
          <w:rFonts w:ascii="Book Antiqua" w:hAnsi="Book Antiqua"/>
          <w:sz w:val="28"/>
          <w:szCs w:val="28"/>
        </w:rPr>
        <w:t xml:space="preserve"> Commonly misspelled. Not </w:t>
      </w:r>
      <w:proofErr w:type="spellStart"/>
      <w:r w:rsidRPr="003E75C9">
        <w:rPr>
          <w:rStyle w:val="Emphasis"/>
          <w:rFonts w:ascii="Book Antiqua" w:hAnsi="Book Antiqua"/>
          <w:color w:val="000000"/>
          <w:sz w:val="28"/>
          <w:szCs w:val="28"/>
        </w:rPr>
        <w:t>ecstacy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79" w:name="editor"/>
      <w:r w:rsidRPr="003E75C9">
        <w:rPr>
          <w:rStyle w:val="Strong"/>
          <w:rFonts w:ascii="Book Antiqua" w:hAnsi="Book Antiqua"/>
          <w:color w:val="000000"/>
          <w:sz w:val="28"/>
          <w:szCs w:val="28"/>
        </w:rPr>
        <w:t>editor</w:t>
      </w:r>
      <w:bookmarkEnd w:id="579"/>
      <w:r w:rsidRPr="003E75C9">
        <w:rPr>
          <w:rFonts w:ascii="Book Antiqua" w:hAnsi="Book Antiqua"/>
          <w:sz w:val="28"/>
          <w:szCs w:val="28"/>
        </w:rPr>
        <w:t xml:space="preserve"> Capitalize before a name only when it is an official corporate or organizational name. Do not capitalize as a job description, when standing alone or after a name between commas. See </w:t>
      </w:r>
      <w:hyperlink r:id="rId447" w:anchor="titles" w:history="1">
        <w:r w:rsidRPr="003E75C9">
          <w:rPr>
            <w:rStyle w:val="Hyperlink"/>
            <w:rFonts w:ascii="Book Antiqua" w:hAnsi="Book Antiqua"/>
            <w:b/>
            <w:bCs/>
            <w:sz w:val="28"/>
            <w:szCs w:val="28"/>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0" w:name="eerie"/>
      <w:r w:rsidRPr="003E75C9">
        <w:rPr>
          <w:rStyle w:val="Strong"/>
          <w:rFonts w:ascii="Book Antiqua" w:hAnsi="Book Antiqua"/>
          <w:color w:val="000000"/>
          <w:sz w:val="28"/>
          <w:szCs w:val="28"/>
        </w:rPr>
        <w:t>eerie</w:t>
      </w:r>
      <w:bookmarkEnd w:id="580"/>
      <w:r w:rsidRPr="003E75C9">
        <w:rPr>
          <w:rFonts w:ascii="Book Antiqua" w:hAnsi="Book Antiqua"/>
          <w:sz w:val="28"/>
          <w:szCs w:val="28"/>
        </w:rPr>
        <w:t xml:space="preserve"> Preferred over </w:t>
      </w:r>
      <w:proofErr w:type="spellStart"/>
      <w:r w:rsidRPr="003E75C9">
        <w:rPr>
          <w:rStyle w:val="Emphasis"/>
          <w:rFonts w:ascii="Book Antiqua" w:hAnsi="Book Antiqua"/>
          <w:color w:val="000000"/>
          <w:sz w:val="28"/>
          <w:szCs w:val="28"/>
        </w:rPr>
        <w:t>eery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effect</w:t>
      </w:r>
      <w:r w:rsidRPr="003E75C9">
        <w:rPr>
          <w:rFonts w:ascii="Book Antiqua" w:hAnsi="Book Antiqua"/>
          <w:sz w:val="28"/>
          <w:szCs w:val="28"/>
        </w:rPr>
        <w:t xml:space="preserve"> See </w:t>
      </w:r>
      <w:hyperlink r:id="rId448" w:anchor="affect, effect" w:history="1">
        <w:r w:rsidRPr="003E75C9">
          <w:rPr>
            <w:rStyle w:val="Hyperlink"/>
            <w:rFonts w:ascii="Book Antiqua" w:hAnsi="Book Antiqua"/>
            <w:b/>
            <w:bCs/>
            <w:sz w:val="28"/>
            <w:szCs w:val="28"/>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1" w:name="effect_many_changes"/>
      <w:r w:rsidRPr="003E75C9">
        <w:rPr>
          <w:rStyle w:val="Strong"/>
          <w:rFonts w:ascii="Book Antiqua" w:hAnsi="Book Antiqua"/>
          <w:color w:val="000000"/>
          <w:sz w:val="28"/>
          <w:szCs w:val="28"/>
        </w:rPr>
        <w:lastRenderedPageBreak/>
        <w:t>effect many changes</w:t>
      </w:r>
      <w:bookmarkEnd w:id="581"/>
      <w:r w:rsidRPr="003E75C9">
        <w:rPr>
          <w:rFonts w:ascii="Book Antiqua" w:hAnsi="Book Antiqua"/>
          <w:sz w:val="28"/>
          <w:szCs w:val="28"/>
        </w:rPr>
        <w:t xml:space="preserve"> Formal and wordy. Simplify. Think about replacing with </w:t>
      </w:r>
      <w:r w:rsidRPr="003E75C9">
        <w:rPr>
          <w:rStyle w:val="Emphasis"/>
          <w:rFonts w:ascii="Book Antiqua" w:hAnsi="Book Antiqua"/>
          <w:color w:val="000000"/>
          <w:sz w:val="28"/>
          <w:szCs w:val="28"/>
        </w:rPr>
        <w:t>change</w:t>
      </w:r>
      <w:r w:rsidRPr="003E75C9">
        <w:rPr>
          <w:rFonts w:ascii="Book Antiqua" w:hAnsi="Book Antiqua"/>
          <w:sz w:val="28"/>
          <w:szCs w:val="28"/>
        </w:rPr>
        <w:t xml:space="preserve">. See </w:t>
      </w:r>
      <w:hyperlink r:id="rId449" w:anchor="affect, effect" w:history="1">
        <w:r w:rsidRPr="003E75C9">
          <w:rPr>
            <w:rStyle w:val="Hyperlink"/>
            <w:rFonts w:ascii="Book Antiqua" w:hAnsi="Book Antiqua"/>
            <w:b/>
            <w:bCs/>
            <w:sz w:val="28"/>
            <w:szCs w:val="28"/>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2" w:name="effectuate"/>
      <w:r w:rsidRPr="003E75C9">
        <w:rPr>
          <w:rStyle w:val="Strong"/>
          <w:rFonts w:ascii="Book Antiqua" w:hAnsi="Book Antiqua"/>
          <w:color w:val="000000"/>
          <w:sz w:val="28"/>
          <w:szCs w:val="28"/>
        </w:rPr>
        <w:t>effectuate</w:t>
      </w:r>
      <w:bookmarkEnd w:id="582"/>
      <w:r w:rsidRPr="003E75C9">
        <w:rPr>
          <w:rFonts w:ascii="Book Antiqua" w:hAnsi="Book Antiqua"/>
          <w:sz w:val="28"/>
          <w:szCs w:val="28"/>
        </w:rPr>
        <w:t xml:space="preserve"> Overstated and formal. Simplify. Try </w:t>
      </w:r>
      <w:r w:rsidRPr="003E75C9">
        <w:rPr>
          <w:rStyle w:val="Emphasis"/>
          <w:rFonts w:ascii="Book Antiqua" w:hAnsi="Book Antiqua"/>
          <w:color w:val="000000"/>
          <w:sz w:val="28"/>
          <w:szCs w:val="28"/>
        </w:rPr>
        <w:t>carry out, cause, put into effect</w:t>
      </w:r>
      <w:r w:rsidRPr="003E75C9">
        <w:rPr>
          <w:rFonts w:ascii="Book Antiqua" w:hAnsi="Book Antiqua"/>
          <w:sz w:val="28"/>
          <w:szCs w:val="28"/>
        </w:rPr>
        <w:t xml:space="preserve"> or </w:t>
      </w:r>
      <w:r w:rsidRPr="003E75C9">
        <w:rPr>
          <w:rStyle w:val="Emphasis"/>
          <w:rFonts w:ascii="Book Antiqua" w:hAnsi="Book Antiqua"/>
          <w:color w:val="000000"/>
          <w:sz w:val="28"/>
          <w:szCs w:val="28"/>
        </w:rPr>
        <w:t>try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effluent</w:t>
      </w:r>
      <w:r w:rsidRPr="003E75C9">
        <w:rPr>
          <w:rFonts w:ascii="Book Antiqua" w:hAnsi="Book Antiqua"/>
          <w:sz w:val="28"/>
          <w:szCs w:val="28"/>
        </w:rPr>
        <w:t xml:space="preserve"> See </w:t>
      </w:r>
      <w:hyperlink r:id="rId450" w:anchor="sewage" w:history="1">
        <w:r w:rsidRPr="003E75C9">
          <w:rPr>
            <w:rStyle w:val="Hyperlink"/>
            <w:rFonts w:ascii="Book Antiqua" w:hAnsi="Book Antiqua"/>
            <w:b/>
            <w:bCs/>
            <w:sz w:val="28"/>
            <w:szCs w:val="28"/>
          </w:rPr>
          <w:t>sewage, sewerage, sewers, wastewater, effluent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3" w:name="e.g.,_i.e."/>
      <w:r w:rsidRPr="003E75C9">
        <w:rPr>
          <w:rStyle w:val="Strong"/>
          <w:rFonts w:ascii="Book Antiqua" w:hAnsi="Book Antiqua"/>
          <w:color w:val="000000"/>
          <w:sz w:val="28"/>
          <w:szCs w:val="28"/>
        </w:rPr>
        <w:t>e.g., i.e.</w:t>
      </w:r>
      <w:bookmarkEnd w:id="583"/>
      <w:r w:rsidRPr="003E75C9">
        <w:rPr>
          <w:rFonts w:ascii="Book Antiqua" w:hAnsi="Book Antiqua"/>
          <w:sz w:val="28"/>
          <w:szCs w:val="28"/>
        </w:rPr>
        <w:t xml:space="preserve"> Quickly, what are the Latin words for the abbreviation </w:t>
      </w:r>
      <w:r w:rsidRPr="003E75C9">
        <w:rPr>
          <w:rStyle w:val="Emphasis"/>
          <w:rFonts w:ascii="Book Antiqua" w:hAnsi="Book Antiqua"/>
          <w:color w:val="000000"/>
          <w:sz w:val="28"/>
          <w:szCs w:val="28"/>
        </w:rPr>
        <w:t>e.g.</w:t>
      </w:r>
      <w:r w:rsidRPr="003E75C9">
        <w:rPr>
          <w:rFonts w:ascii="Book Antiqua" w:hAnsi="Book Antiqua"/>
          <w:sz w:val="28"/>
          <w:szCs w:val="28"/>
        </w:rPr>
        <w:t xml:space="preserve">? Don't know? Then don't use </w:t>
      </w:r>
      <w:r w:rsidRPr="003E75C9">
        <w:rPr>
          <w:rStyle w:val="Emphasis"/>
          <w:rFonts w:ascii="Book Antiqua" w:hAnsi="Book Antiqua"/>
          <w:color w:val="000000"/>
          <w:sz w:val="28"/>
          <w:szCs w:val="28"/>
        </w:rPr>
        <w:t>e.g.</w:t>
      </w:r>
      <w:r w:rsidRPr="003E75C9">
        <w:rPr>
          <w:rFonts w:ascii="Book Antiqua" w:hAnsi="Book Antiqua"/>
          <w:sz w:val="28"/>
          <w:szCs w:val="28"/>
        </w:rPr>
        <w:t xml:space="preserve"> Use English instead. Same for </w:t>
      </w:r>
      <w:r w:rsidRPr="003E75C9">
        <w:rPr>
          <w:rStyle w:val="Emphasis"/>
          <w:rFonts w:ascii="Book Antiqua" w:hAnsi="Book Antiqua"/>
          <w:color w:val="000000"/>
          <w:sz w:val="28"/>
          <w:szCs w:val="28"/>
        </w:rPr>
        <w:t>i.e.</w:t>
      </w:r>
      <w:r w:rsidRPr="003E75C9">
        <w:rPr>
          <w:rFonts w:ascii="Book Antiqua" w:hAnsi="Book Antiqua"/>
          <w:sz w:val="28"/>
          <w:szCs w:val="28"/>
        </w:rPr>
        <w:t xml:space="preserve"> Both abbreviations are overused and often confused.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abbreviation </w:t>
      </w:r>
      <w:r w:rsidRPr="003E75C9">
        <w:rPr>
          <w:rStyle w:val="Emphasis"/>
          <w:rFonts w:ascii="Book Antiqua" w:hAnsi="Book Antiqua"/>
          <w:color w:val="000000"/>
          <w:sz w:val="28"/>
          <w:szCs w:val="28"/>
        </w:rPr>
        <w:t>e.g.</w:t>
      </w:r>
      <w:r w:rsidRPr="003E75C9">
        <w:rPr>
          <w:rFonts w:ascii="Book Antiqua" w:hAnsi="Book Antiqua"/>
          <w:sz w:val="28"/>
          <w:szCs w:val="28"/>
        </w:rPr>
        <w:t xml:space="preserve"> is the abbreviation for </w:t>
      </w:r>
      <w:r w:rsidRPr="003E75C9">
        <w:rPr>
          <w:rStyle w:val="Emphasis"/>
          <w:rFonts w:ascii="Book Antiqua" w:hAnsi="Book Antiqua"/>
          <w:color w:val="000000"/>
          <w:sz w:val="28"/>
          <w:szCs w:val="28"/>
        </w:rPr>
        <w:t>exempli gratia</w:t>
      </w:r>
      <w:r w:rsidRPr="003E75C9">
        <w:rPr>
          <w:rFonts w:ascii="Book Antiqua" w:hAnsi="Book Antiqua"/>
          <w:sz w:val="28"/>
          <w:szCs w:val="28"/>
        </w:rPr>
        <w:t xml:space="preserve">, a Latin phrase meaning "for example." The abbreviation </w:t>
      </w:r>
      <w:r w:rsidRPr="003E75C9">
        <w:rPr>
          <w:rStyle w:val="Emphasis"/>
          <w:rFonts w:ascii="Book Antiqua" w:hAnsi="Book Antiqua"/>
          <w:color w:val="000000"/>
          <w:sz w:val="28"/>
          <w:szCs w:val="28"/>
        </w:rPr>
        <w:t>i.e.</w:t>
      </w:r>
      <w:r w:rsidRPr="003E75C9">
        <w:rPr>
          <w:rFonts w:ascii="Book Antiqua" w:hAnsi="Book Antiqua"/>
          <w:sz w:val="28"/>
          <w:szCs w:val="28"/>
        </w:rPr>
        <w:t xml:space="preserve"> is the abbreviation for </w:t>
      </w:r>
      <w:r w:rsidRPr="003E75C9">
        <w:rPr>
          <w:rStyle w:val="Emphasis"/>
          <w:rFonts w:ascii="Book Antiqua" w:hAnsi="Book Antiqua"/>
          <w:color w:val="000000"/>
          <w:sz w:val="28"/>
          <w:szCs w:val="28"/>
        </w:rPr>
        <w:t xml:space="preserve">id </w:t>
      </w:r>
      <w:proofErr w:type="spellStart"/>
      <w:r w:rsidRPr="003E75C9">
        <w:rPr>
          <w:rStyle w:val="Emphasis"/>
          <w:rFonts w:ascii="Book Antiqua" w:hAnsi="Book Antiqua"/>
          <w:color w:val="000000"/>
          <w:sz w:val="28"/>
          <w:szCs w:val="28"/>
        </w:rPr>
        <w:t>est</w:t>
      </w:r>
      <w:proofErr w:type="spellEnd"/>
      <w:r w:rsidRPr="003E75C9">
        <w:rPr>
          <w:rFonts w:ascii="Book Antiqua" w:hAnsi="Book Antiqua"/>
          <w:sz w:val="28"/>
          <w:szCs w:val="28"/>
        </w:rPr>
        <w:t xml:space="preserve">, a Latin phrase meaning "that is." </w:t>
      </w:r>
      <w:r w:rsidRPr="003E75C9">
        <w:rPr>
          <w:rStyle w:val="Emphasis"/>
          <w:rFonts w:ascii="Book Antiqua" w:hAnsi="Book Antiqua"/>
          <w:color w:val="000000"/>
          <w:sz w:val="28"/>
          <w:szCs w:val="28"/>
        </w:rPr>
        <w:t>I.e.</w:t>
      </w:r>
      <w:r w:rsidRPr="003E75C9">
        <w:rPr>
          <w:rFonts w:ascii="Book Antiqua" w:hAnsi="Book Antiqua"/>
          <w:sz w:val="28"/>
          <w:szCs w:val="28"/>
        </w:rPr>
        <w:t xml:space="preserve"> rephrases or clarifies the words that come before it. But even if you know Latin, simplify when writing in English! Unless you must use Latin in pompous scientific or academic documents, use </w:t>
      </w:r>
      <w:r w:rsidRPr="003E75C9">
        <w:rPr>
          <w:rStyle w:val="Emphasis"/>
          <w:rFonts w:ascii="Book Antiqua" w:hAnsi="Book Antiqua"/>
          <w:color w:val="000000"/>
          <w:sz w:val="28"/>
          <w:szCs w:val="28"/>
        </w:rPr>
        <w:t>for example</w:t>
      </w:r>
      <w:r w:rsidRPr="003E75C9">
        <w:rPr>
          <w:rFonts w:ascii="Book Antiqua" w:hAnsi="Book Antiqua"/>
          <w:sz w:val="28"/>
          <w:szCs w:val="28"/>
        </w:rPr>
        <w:t xml:space="preserve"> and </w:t>
      </w:r>
      <w:r w:rsidRPr="003E75C9">
        <w:rPr>
          <w:rStyle w:val="Emphasis"/>
          <w:rFonts w:ascii="Book Antiqua" w:hAnsi="Book Antiqua"/>
          <w:color w:val="000000"/>
          <w:sz w:val="28"/>
          <w:szCs w:val="28"/>
        </w:rPr>
        <w:t>that is</w:t>
      </w:r>
      <w:r w:rsidRPr="003E75C9">
        <w:rPr>
          <w:rFonts w:ascii="Book Antiqua" w:hAnsi="Book Antiqua"/>
          <w:sz w:val="28"/>
          <w:szCs w:val="28"/>
        </w:rPr>
        <w:t>. Commas or semicolons usually go before the Latin and English forms, and commas usually follow both. Or phrases containing the abbreviations may be contained in parentheses.</w:t>
      </w:r>
    </w:p>
    <w:p w:rsidR="00BE4482" w:rsidRPr="003E75C9" w:rsidRDefault="00BE4482" w:rsidP="003E75C9">
      <w:pPr>
        <w:pStyle w:val="NoSpacing"/>
        <w:spacing w:line="360" w:lineRule="auto"/>
        <w:rPr>
          <w:rFonts w:ascii="Book Antiqua" w:hAnsi="Book Antiqua"/>
          <w:sz w:val="28"/>
          <w:szCs w:val="28"/>
        </w:rPr>
      </w:pPr>
      <w:bookmarkStart w:id="584" w:name="either"/>
      <w:r w:rsidRPr="003E75C9">
        <w:rPr>
          <w:rStyle w:val="Strong"/>
          <w:rFonts w:ascii="Book Antiqua" w:hAnsi="Book Antiqua"/>
          <w:color w:val="000000"/>
          <w:sz w:val="28"/>
          <w:szCs w:val="28"/>
        </w:rPr>
        <w:t>either</w:t>
      </w:r>
      <w:bookmarkEnd w:id="584"/>
      <w:r w:rsidRPr="003E75C9">
        <w:rPr>
          <w:rStyle w:val="Strong"/>
          <w:rFonts w:ascii="Book Antiqua" w:hAnsi="Book Antiqua"/>
          <w:color w:val="000000"/>
          <w:sz w:val="28"/>
          <w:szCs w:val="28"/>
        </w:rPr>
        <w:t>, neither</w:t>
      </w:r>
      <w:r w:rsidRPr="003E75C9">
        <w:rPr>
          <w:rFonts w:ascii="Book Antiqua" w:hAnsi="Book Antiqua"/>
          <w:sz w:val="28"/>
          <w:szCs w:val="28"/>
        </w:rPr>
        <w:t xml:space="preserve"> Use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when writing about one or the other of two people, places or things: </w:t>
      </w:r>
      <w:r w:rsidRPr="003E75C9">
        <w:rPr>
          <w:rStyle w:val="Emphasis"/>
          <w:rFonts w:ascii="Book Antiqua" w:hAnsi="Book Antiqua"/>
          <w:color w:val="000000"/>
          <w:sz w:val="28"/>
          <w:szCs w:val="28"/>
        </w:rPr>
        <w:t>I've visited both Los Angeles and Chicago, but I wouldn't enjoy living in either city</w:t>
      </w:r>
      <w:r w:rsidRPr="003E75C9">
        <w:rPr>
          <w:rFonts w:ascii="Book Antiqua" w:hAnsi="Book Antiqua"/>
          <w:sz w:val="28"/>
          <w:szCs w:val="28"/>
        </w:rPr>
        <w:t xml:space="preserve">. Use </w:t>
      </w:r>
      <w:r w:rsidRPr="003E75C9">
        <w:rPr>
          <w:rStyle w:val="Emphasis"/>
          <w:rFonts w:ascii="Book Antiqua" w:hAnsi="Book Antiqua"/>
          <w:color w:val="000000"/>
          <w:sz w:val="28"/>
          <w:szCs w:val="28"/>
        </w:rPr>
        <w:t>neither</w:t>
      </w:r>
      <w:r w:rsidRPr="003E75C9">
        <w:rPr>
          <w:rFonts w:ascii="Book Antiqua" w:hAnsi="Book Antiqua"/>
          <w:sz w:val="28"/>
          <w:szCs w:val="28"/>
        </w:rPr>
        <w:t xml:space="preserve"> when not including one or the other of two people, places or things: </w:t>
      </w:r>
      <w:r w:rsidRPr="003E75C9">
        <w:rPr>
          <w:rStyle w:val="Emphasis"/>
          <w:rFonts w:ascii="Book Antiqua" w:hAnsi="Book Antiqua"/>
          <w:color w:val="000000"/>
          <w:sz w:val="28"/>
          <w:szCs w:val="28"/>
        </w:rPr>
        <w:t>Neither city appeals to me</w:t>
      </w:r>
      <w:r w:rsidRPr="003E75C9">
        <w:rPr>
          <w:rFonts w:ascii="Book Antiqua" w:hAnsi="Book Antiqua"/>
          <w:sz w:val="28"/>
          <w:szCs w:val="28"/>
        </w:rPr>
        <w:t xml:space="preserve">. When used as the subject of a sentence, both words take singular verbs: </w:t>
      </w:r>
      <w:r w:rsidRPr="003E75C9">
        <w:rPr>
          <w:rStyle w:val="Emphasis"/>
          <w:rFonts w:ascii="Book Antiqua" w:hAnsi="Book Antiqua"/>
          <w:color w:val="000000"/>
          <w:sz w:val="28"/>
          <w:szCs w:val="28"/>
        </w:rPr>
        <w:t>Neither of the candidates was found guilty.</w:t>
      </w:r>
      <w:r w:rsidRPr="003E75C9">
        <w:rPr>
          <w:rFonts w:ascii="Book Antiqua" w:hAnsi="Book Antiqua"/>
          <w:sz w:val="28"/>
          <w:szCs w:val="28"/>
        </w:rPr>
        <w:t xml:space="preserve"> When used as adjectives, the nouns they modify always take a singular verb: </w:t>
      </w:r>
      <w:r w:rsidRPr="003E75C9">
        <w:rPr>
          <w:rStyle w:val="Emphasis"/>
          <w:rFonts w:ascii="Book Antiqua" w:hAnsi="Book Antiqua"/>
          <w:color w:val="000000"/>
          <w:sz w:val="28"/>
          <w:szCs w:val="28"/>
        </w:rPr>
        <w:t>Either answer is correct.</w:t>
      </w:r>
      <w:r w:rsidRPr="003E75C9">
        <w:rPr>
          <w:rFonts w:ascii="Book Antiqua" w:hAnsi="Book Antiqua"/>
          <w:sz w:val="28"/>
          <w:szCs w:val="28"/>
        </w:rPr>
        <w:t xml:space="preserve"> See </w:t>
      </w:r>
      <w:hyperlink r:id="rId451" w:anchor="each" w:history="1">
        <w:r w:rsidRPr="003E75C9">
          <w:rPr>
            <w:rStyle w:val="Hyperlink"/>
            <w:rFonts w:ascii="Book Antiqua" w:hAnsi="Book Antiqua"/>
            <w:b/>
            <w:bCs/>
            <w:sz w:val="28"/>
            <w:szCs w:val="28"/>
          </w:rPr>
          <w:t>each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means "one or the other," not "both": </w:t>
      </w:r>
      <w:r w:rsidRPr="003E75C9">
        <w:rPr>
          <w:rStyle w:val="Emphasis"/>
          <w:rFonts w:ascii="Book Antiqua" w:hAnsi="Book Antiqua"/>
          <w:color w:val="000000"/>
          <w:sz w:val="28"/>
          <w:szCs w:val="28"/>
        </w:rPr>
        <w:t>Either plant will look good in the garden</w:t>
      </w:r>
      <w:r w:rsidRPr="003E75C9">
        <w:rPr>
          <w:rFonts w:ascii="Book Antiqua" w:hAnsi="Book Antiqua"/>
          <w:sz w:val="28"/>
          <w:szCs w:val="28"/>
        </w:rPr>
        <w:t xml:space="preserve">. And be careful where you put </w:t>
      </w:r>
      <w:r w:rsidRPr="003E75C9">
        <w:rPr>
          <w:rStyle w:val="Emphasis"/>
          <w:rFonts w:ascii="Book Antiqua" w:hAnsi="Book Antiqua"/>
          <w:color w:val="000000"/>
          <w:sz w:val="28"/>
          <w:szCs w:val="28"/>
        </w:rPr>
        <w:t>either</w:t>
      </w:r>
      <w:r w:rsidRPr="003E75C9">
        <w:rPr>
          <w:rFonts w:ascii="Book Antiqua" w:hAnsi="Book Antiqua"/>
          <w:sz w:val="28"/>
          <w:szCs w:val="28"/>
        </w:rPr>
        <w:t xml:space="preserve"> in a sentence. It should go just before the first thing you're comparing: </w:t>
      </w:r>
      <w:r w:rsidRPr="003E75C9">
        <w:rPr>
          <w:rStyle w:val="Emphasis"/>
          <w:rFonts w:ascii="Book Antiqua" w:hAnsi="Book Antiqua"/>
          <w:color w:val="000000"/>
          <w:sz w:val="28"/>
          <w:szCs w:val="28"/>
        </w:rPr>
        <w:t>They wanted to honeymoon in either Hawaii or Mexico</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They either wanted to honeymoon in Hawaii or Mexico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5" w:name="either_or"/>
      <w:r w:rsidRPr="003E75C9">
        <w:rPr>
          <w:rStyle w:val="Strong"/>
          <w:rFonts w:ascii="Book Antiqua" w:hAnsi="Book Antiqua"/>
          <w:color w:val="000000"/>
          <w:sz w:val="28"/>
          <w:szCs w:val="28"/>
        </w:rPr>
        <w:t>either ... or,</w:t>
      </w:r>
      <w:bookmarkEnd w:id="585"/>
      <w:r w:rsidRPr="003E75C9">
        <w:rPr>
          <w:rStyle w:val="Strong"/>
          <w:rFonts w:ascii="Book Antiqua" w:hAnsi="Book Antiqua"/>
          <w:color w:val="000000"/>
          <w:sz w:val="28"/>
          <w:szCs w:val="28"/>
        </w:rPr>
        <w:t xml:space="preserve"> neither ... nor</w:t>
      </w:r>
      <w:r w:rsidRPr="003E75C9">
        <w:rPr>
          <w:rFonts w:ascii="Book Antiqua" w:hAnsi="Book Antiqua"/>
          <w:sz w:val="28"/>
          <w:szCs w:val="28"/>
        </w:rPr>
        <w:t xml:space="preserve"> The nouns that follow those words don't make a compound subject. They are alternative subjects and need a verb that agrees with the nearer subject; a singular verb if the nearer subject is singular and a plural verb if the nearer subject is plural: </w:t>
      </w:r>
      <w:r w:rsidRPr="003E75C9">
        <w:rPr>
          <w:rStyle w:val="Emphasis"/>
          <w:rFonts w:ascii="Book Antiqua" w:hAnsi="Book Antiqua"/>
          <w:color w:val="000000"/>
          <w:sz w:val="28"/>
          <w:szCs w:val="28"/>
        </w:rPr>
        <w:t>Neither his sisters nor he is going. Either he or they are going</w:t>
      </w:r>
      <w:r w:rsidRPr="003E75C9">
        <w:rPr>
          <w:rFonts w:ascii="Book Antiqua" w:hAnsi="Book Antiqua"/>
          <w:sz w:val="28"/>
          <w:szCs w:val="28"/>
        </w:rPr>
        <w:t xml:space="preserve">. See </w:t>
      </w:r>
      <w:hyperlink r:id="rId452" w:anchor="both and" w:history="1">
        <w:r w:rsidRPr="003E75C9">
          <w:rPr>
            <w:rStyle w:val="Hyperlink"/>
            <w:rFonts w:ascii="Book Antiqua" w:hAnsi="Book Antiqua"/>
            <w:b/>
            <w:bCs/>
            <w:sz w:val="28"/>
            <w:szCs w:val="28"/>
          </w:rPr>
          <w:t>both ... and</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586" w:name="elderly"/>
      <w:r w:rsidRPr="003E75C9">
        <w:rPr>
          <w:rStyle w:val="Strong"/>
          <w:rFonts w:ascii="Book Antiqua" w:hAnsi="Book Antiqua"/>
          <w:color w:val="000000"/>
          <w:sz w:val="28"/>
          <w:szCs w:val="28"/>
        </w:rPr>
        <w:t>elderly</w:t>
      </w:r>
      <w:bookmarkEnd w:id="586"/>
      <w:r w:rsidRPr="003E75C9">
        <w:rPr>
          <w:rFonts w:ascii="Book Antiqua" w:hAnsi="Book Antiqua"/>
          <w:sz w:val="28"/>
          <w:szCs w:val="28"/>
        </w:rPr>
        <w:t xml:space="preserve"> Use this word carefully and sparingly. It is suitable in generic phrases that don't refer to specific people: </w:t>
      </w:r>
      <w:r w:rsidRPr="003E75C9">
        <w:rPr>
          <w:rStyle w:val="Emphasis"/>
          <w:rFonts w:ascii="Book Antiqua" w:hAnsi="Book Antiqua"/>
          <w:color w:val="000000"/>
          <w:sz w:val="28"/>
          <w:szCs w:val="28"/>
        </w:rPr>
        <w:t>support for elderly people, programs for the elderly.</w:t>
      </w:r>
      <w:r w:rsidRPr="003E75C9">
        <w:rPr>
          <w:rFonts w:ascii="Book Antiqua" w:hAnsi="Book Antiqua"/>
          <w:sz w:val="28"/>
          <w:szCs w:val="28"/>
        </w:rPr>
        <w:t xml:space="preserve"> Try </w:t>
      </w:r>
      <w:r w:rsidRPr="003E75C9">
        <w:rPr>
          <w:rStyle w:val="Emphasis"/>
          <w:rFonts w:ascii="Book Antiqua" w:hAnsi="Book Antiqua"/>
          <w:color w:val="000000"/>
          <w:sz w:val="28"/>
          <w:szCs w:val="28"/>
        </w:rPr>
        <w:t>older</w:t>
      </w:r>
      <w:r w:rsidRPr="003E75C9">
        <w:rPr>
          <w:rFonts w:ascii="Book Antiqua" w:hAnsi="Book Antiqua"/>
          <w:sz w:val="28"/>
          <w:szCs w:val="28"/>
        </w:rPr>
        <w:t xml:space="preserve"> and phrases like </w:t>
      </w:r>
      <w:r w:rsidRPr="003E75C9">
        <w:rPr>
          <w:rStyle w:val="Emphasis"/>
          <w:rFonts w:ascii="Book Antiqua" w:hAnsi="Book Antiqua"/>
          <w:color w:val="000000"/>
          <w:sz w:val="28"/>
          <w:szCs w:val="28"/>
        </w:rPr>
        <w:lastRenderedPageBreak/>
        <w:t>older person</w:t>
      </w:r>
      <w:r w:rsidRPr="003E75C9">
        <w:rPr>
          <w:rFonts w:ascii="Book Antiqua" w:hAnsi="Book Antiqua"/>
          <w:sz w:val="28"/>
          <w:szCs w:val="28"/>
        </w:rPr>
        <w:t xml:space="preserve"> or </w:t>
      </w:r>
      <w:r w:rsidRPr="003E75C9">
        <w:rPr>
          <w:rStyle w:val="Emphasis"/>
          <w:rFonts w:ascii="Book Antiqua" w:hAnsi="Book Antiqua"/>
          <w:color w:val="000000"/>
          <w:sz w:val="28"/>
          <w:szCs w:val="28"/>
        </w:rPr>
        <w:t>people in their 70s and older</w:t>
      </w:r>
      <w:r w:rsidRPr="003E75C9">
        <w:rPr>
          <w:rFonts w:ascii="Book Antiqua" w:hAnsi="Book Antiqua"/>
          <w:sz w:val="28"/>
          <w:szCs w:val="28"/>
        </w:rPr>
        <w:t xml:space="preserve"> instead. Apply the same principles to terms such as </w:t>
      </w:r>
      <w:r w:rsidRPr="003E75C9">
        <w:rPr>
          <w:rStyle w:val="Emphasis"/>
          <w:rFonts w:ascii="Book Antiqua" w:hAnsi="Book Antiqua"/>
          <w:color w:val="000000"/>
          <w:sz w:val="28"/>
          <w:szCs w:val="28"/>
        </w:rPr>
        <w:t>senior citizen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7" w:name="elder"/>
      <w:r w:rsidRPr="003E75C9">
        <w:rPr>
          <w:rStyle w:val="Strong"/>
          <w:rFonts w:ascii="Book Antiqua" w:hAnsi="Book Antiqua"/>
          <w:color w:val="000000"/>
          <w:sz w:val="28"/>
          <w:szCs w:val="28"/>
        </w:rPr>
        <w:t>elder, older</w:t>
      </w:r>
      <w:bookmarkEnd w:id="587"/>
      <w:r w:rsidRPr="003E75C9">
        <w:rPr>
          <w:rFonts w:ascii="Book Antiqua" w:hAnsi="Book Antiqua"/>
          <w:sz w:val="28"/>
          <w:szCs w:val="28"/>
        </w:rPr>
        <w:t xml:space="preserve"> Sometimes misused. </w:t>
      </w:r>
      <w:r w:rsidRPr="003E75C9">
        <w:rPr>
          <w:rStyle w:val="Emphasis"/>
          <w:rFonts w:ascii="Book Antiqua" w:hAnsi="Book Antiqua"/>
          <w:color w:val="000000"/>
          <w:sz w:val="28"/>
          <w:szCs w:val="28"/>
        </w:rPr>
        <w:t>Older</w:t>
      </w:r>
      <w:r w:rsidRPr="003E75C9">
        <w:rPr>
          <w:rFonts w:ascii="Book Antiqua" w:hAnsi="Book Antiqua"/>
          <w:sz w:val="28"/>
          <w:szCs w:val="28"/>
        </w:rPr>
        <w:t xml:space="preserve">, an adjective, has the broadest, most common use for describing or comparing the age of people, animals and things. Use </w:t>
      </w:r>
      <w:r w:rsidRPr="003E75C9">
        <w:rPr>
          <w:rStyle w:val="Emphasis"/>
          <w:rFonts w:ascii="Book Antiqua" w:hAnsi="Book Antiqua"/>
          <w:color w:val="000000"/>
          <w:sz w:val="28"/>
          <w:szCs w:val="28"/>
        </w:rPr>
        <w:t>older</w:t>
      </w:r>
      <w:r w:rsidRPr="003E75C9">
        <w:rPr>
          <w:rFonts w:ascii="Book Antiqua" w:hAnsi="Book Antiqua"/>
          <w:sz w:val="28"/>
          <w:szCs w:val="28"/>
        </w:rPr>
        <w:t xml:space="preserve"> when describing only two; use </w:t>
      </w:r>
      <w:r w:rsidRPr="003E75C9">
        <w:rPr>
          <w:rStyle w:val="Emphasis"/>
          <w:rFonts w:ascii="Book Antiqua" w:hAnsi="Book Antiqua"/>
          <w:color w:val="000000"/>
          <w:sz w:val="28"/>
          <w:szCs w:val="28"/>
        </w:rPr>
        <w:t>oldest</w:t>
      </w:r>
      <w:r w:rsidRPr="003E75C9">
        <w:rPr>
          <w:rFonts w:ascii="Book Antiqua" w:hAnsi="Book Antiqua"/>
          <w:sz w:val="28"/>
          <w:szCs w:val="28"/>
        </w:rPr>
        <w:t xml:space="preserve"> when describing three or more. Save the adjective </w:t>
      </w:r>
      <w:r w:rsidRPr="003E75C9">
        <w:rPr>
          <w:rStyle w:val="Emphasis"/>
          <w:rFonts w:ascii="Book Antiqua" w:hAnsi="Book Antiqua"/>
          <w:color w:val="000000"/>
          <w:sz w:val="28"/>
          <w:szCs w:val="28"/>
        </w:rPr>
        <w:t>elder</w:t>
      </w:r>
      <w:r w:rsidRPr="003E75C9">
        <w:rPr>
          <w:rFonts w:ascii="Book Antiqua" w:hAnsi="Book Antiqua"/>
          <w:sz w:val="28"/>
          <w:szCs w:val="28"/>
        </w:rPr>
        <w:t xml:space="preserve"> for describing or comparing only people, especially if they're in the same family; </w:t>
      </w:r>
      <w:r w:rsidRPr="003E75C9">
        <w:rPr>
          <w:rStyle w:val="Emphasis"/>
          <w:rFonts w:ascii="Book Antiqua" w:hAnsi="Book Antiqua"/>
          <w:color w:val="000000"/>
          <w:sz w:val="28"/>
          <w:szCs w:val="28"/>
        </w:rPr>
        <w:t>elder</w:t>
      </w:r>
      <w:r w:rsidRPr="003E75C9">
        <w:rPr>
          <w:rFonts w:ascii="Book Antiqua" w:hAnsi="Book Antiqua"/>
          <w:sz w:val="28"/>
          <w:szCs w:val="28"/>
        </w:rPr>
        <w:t xml:space="preserve"> for only two people, and </w:t>
      </w:r>
      <w:r w:rsidRPr="003E75C9">
        <w:rPr>
          <w:rStyle w:val="Emphasis"/>
          <w:rFonts w:ascii="Book Antiqua" w:hAnsi="Book Antiqua"/>
          <w:color w:val="000000"/>
          <w:sz w:val="28"/>
          <w:szCs w:val="28"/>
        </w:rPr>
        <w:t>eldest</w:t>
      </w:r>
      <w:r w:rsidRPr="003E75C9">
        <w:rPr>
          <w:rFonts w:ascii="Book Antiqua" w:hAnsi="Book Antiqua"/>
          <w:sz w:val="28"/>
          <w:szCs w:val="28"/>
        </w:rPr>
        <w:t xml:space="preserve"> for three or more: </w:t>
      </w:r>
      <w:r w:rsidRPr="003E75C9">
        <w:rPr>
          <w:rStyle w:val="Emphasis"/>
          <w:rFonts w:ascii="Book Antiqua" w:hAnsi="Book Antiqua"/>
          <w:color w:val="000000"/>
          <w:sz w:val="28"/>
          <w:szCs w:val="28"/>
        </w:rPr>
        <w:t>eldest brother</w:t>
      </w:r>
      <w:r w:rsidRPr="003E75C9">
        <w:rPr>
          <w:rFonts w:ascii="Book Antiqua" w:hAnsi="Book Antiqua"/>
          <w:sz w:val="28"/>
          <w:szCs w:val="28"/>
        </w:rPr>
        <w:t xml:space="preserve">. </w:t>
      </w:r>
      <w:r w:rsidRPr="003E75C9">
        <w:rPr>
          <w:rStyle w:val="Emphasis"/>
          <w:rFonts w:ascii="Book Antiqua" w:hAnsi="Book Antiqua"/>
          <w:color w:val="000000"/>
          <w:sz w:val="28"/>
          <w:szCs w:val="28"/>
        </w:rPr>
        <w:t>Elder</w:t>
      </w:r>
      <w:r w:rsidRPr="003E75C9">
        <w:rPr>
          <w:rFonts w:ascii="Book Antiqua" w:hAnsi="Book Antiqua"/>
          <w:sz w:val="28"/>
          <w:szCs w:val="28"/>
        </w:rPr>
        <w:t xml:space="preserve"> is also used as an adjective and noun to describe or name an older, influential person in a family, tribe, church or community: </w:t>
      </w:r>
      <w:r w:rsidRPr="003E75C9">
        <w:rPr>
          <w:rStyle w:val="Emphasis"/>
          <w:rFonts w:ascii="Book Antiqua" w:hAnsi="Book Antiqua"/>
          <w:color w:val="000000"/>
          <w:sz w:val="28"/>
          <w:szCs w:val="28"/>
        </w:rPr>
        <w:t xml:space="preserve">an elder </w:t>
      </w:r>
      <w:proofErr w:type="spellStart"/>
      <w:r w:rsidRPr="003E75C9">
        <w:rPr>
          <w:rStyle w:val="Emphasis"/>
          <w:rFonts w:ascii="Book Antiqua" w:hAnsi="Book Antiqua"/>
          <w:color w:val="000000"/>
          <w:sz w:val="28"/>
          <w:szCs w:val="28"/>
        </w:rPr>
        <w:t>stateman</w:t>
      </w:r>
      <w:proofErr w:type="spellEnd"/>
      <w:r w:rsidRPr="003E75C9">
        <w:rPr>
          <w:rStyle w:val="Emphasis"/>
          <w:rFonts w:ascii="Book Antiqua" w:hAnsi="Book Antiqua"/>
          <w:color w:val="000000"/>
          <w:sz w:val="28"/>
          <w:szCs w:val="28"/>
        </w:rPr>
        <w:t>, an elder in a church, village elders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88" w:name="Election_Day"/>
      <w:r w:rsidRPr="003E75C9">
        <w:rPr>
          <w:rStyle w:val="Strong"/>
          <w:rFonts w:ascii="Book Antiqua" w:hAnsi="Book Antiqua"/>
          <w:color w:val="000000"/>
          <w:sz w:val="28"/>
          <w:szCs w:val="28"/>
        </w:rPr>
        <w:t>Election Day</w:t>
      </w:r>
      <w:bookmarkEnd w:id="588"/>
      <w:r w:rsidRPr="003E75C9">
        <w:rPr>
          <w:rFonts w:ascii="Book Antiqua" w:hAnsi="Book Antiqua"/>
          <w:sz w:val="28"/>
          <w:szCs w:val="28"/>
        </w:rPr>
        <w:t xml:space="preserve"> Capitalize, in the United States, for the first Tuesday after the first Monday in November. And remember: Your vote matters.</w:t>
      </w:r>
    </w:p>
    <w:p w:rsidR="00BE4482" w:rsidRPr="003E75C9" w:rsidRDefault="00BE4482" w:rsidP="003E75C9">
      <w:pPr>
        <w:pStyle w:val="NoSpacing"/>
        <w:spacing w:line="360" w:lineRule="auto"/>
        <w:rPr>
          <w:rFonts w:ascii="Book Antiqua" w:hAnsi="Book Antiqua"/>
          <w:sz w:val="28"/>
          <w:szCs w:val="28"/>
        </w:rPr>
      </w:pPr>
      <w:bookmarkStart w:id="589" w:name="elicit"/>
      <w:r w:rsidRPr="003E75C9">
        <w:rPr>
          <w:rStyle w:val="Strong"/>
          <w:rFonts w:ascii="Book Antiqua" w:hAnsi="Book Antiqua"/>
          <w:color w:val="000000"/>
          <w:sz w:val="28"/>
          <w:szCs w:val="28"/>
        </w:rPr>
        <w:t>elicit, illicit</w:t>
      </w:r>
      <w:bookmarkEnd w:id="589"/>
      <w:r w:rsidRPr="003E75C9">
        <w:rPr>
          <w:rFonts w:ascii="Book Antiqua" w:hAnsi="Book Antiqua"/>
          <w:sz w:val="28"/>
          <w:szCs w:val="28"/>
        </w:rPr>
        <w:t xml:space="preserve"> Sometimes confused. </w:t>
      </w:r>
      <w:r w:rsidRPr="003E75C9">
        <w:rPr>
          <w:rStyle w:val="Emphasis"/>
          <w:rFonts w:ascii="Book Antiqua" w:hAnsi="Book Antiqua"/>
          <w:color w:val="000000"/>
          <w:sz w:val="28"/>
          <w:szCs w:val="28"/>
        </w:rPr>
        <w:t>Elicit</w:t>
      </w:r>
      <w:r w:rsidRPr="003E75C9">
        <w:rPr>
          <w:rFonts w:ascii="Book Antiqua" w:hAnsi="Book Antiqua"/>
          <w:sz w:val="28"/>
          <w:szCs w:val="28"/>
        </w:rPr>
        <w:t xml:space="preserve"> is a verb meaning "to reveal information or provoke a reaction, draw out." </w:t>
      </w:r>
      <w:r w:rsidRPr="003E75C9">
        <w:rPr>
          <w:rStyle w:val="Emphasis"/>
          <w:rFonts w:ascii="Book Antiqua" w:hAnsi="Book Antiqua"/>
          <w:color w:val="000000"/>
          <w:sz w:val="28"/>
          <w:szCs w:val="28"/>
        </w:rPr>
        <w:t>Illicit</w:t>
      </w:r>
      <w:r w:rsidRPr="003E75C9">
        <w:rPr>
          <w:rFonts w:ascii="Book Antiqua" w:hAnsi="Book Antiqua"/>
          <w:sz w:val="28"/>
          <w:szCs w:val="28"/>
        </w:rPr>
        <w:t xml:space="preserve"> is an adjective for describing something that's unlawful, forbidden or improper.</w:t>
      </w:r>
    </w:p>
    <w:p w:rsidR="00BE4482" w:rsidRPr="003E75C9" w:rsidRDefault="00BE4482" w:rsidP="003E75C9">
      <w:pPr>
        <w:pStyle w:val="NoSpacing"/>
        <w:spacing w:line="360" w:lineRule="auto"/>
        <w:rPr>
          <w:rFonts w:ascii="Book Antiqua" w:hAnsi="Book Antiqua"/>
          <w:sz w:val="28"/>
          <w:szCs w:val="28"/>
        </w:rPr>
      </w:pPr>
      <w:bookmarkStart w:id="590" w:name="eliminate"/>
      <w:r w:rsidRPr="003E75C9">
        <w:rPr>
          <w:rStyle w:val="Strong"/>
          <w:rFonts w:ascii="Book Antiqua" w:hAnsi="Book Antiqua"/>
          <w:color w:val="000000"/>
          <w:sz w:val="28"/>
          <w:szCs w:val="28"/>
        </w:rPr>
        <w:t>eliminate</w:t>
      </w:r>
      <w:bookmarkEnd w:id="590"/>
      <w:r w:rsidRPr="003E75C9">
        <w:rPr>
          <w:rFonts w:ascii="Book Antiqua" w:hAnsi="Book Antiqua"/>
          <w:sz w:val="28"/>
          <w:szCs w:val="28"/>
        </w:rPr>
        <w:t xml:space="preserve"> When writing about something that exists, think about using simpler </w:t>
      </w:r>
      <w:r w:rsidRPr="003E75C9">
        <w:rPr>
          <w:rStyle w:val="Emphasis"/>
          <w:rFonts w:ascii="Book Antiqua" w:hAnsi="Book Antiqua"/>
          <w:color w:val="000000"/>
          <w:sz w:val="28"/>
          <w:szCs w:val="28"/>
        </w:rPr>
        <w:t>defeat</w:t>
      </w:r>
      <w:r w:rsidRPr="003E75C9">
        <w:rPr>
          <w:rFonts w:ascii="Book Antiqua" w:hAnsi="Book Antiqua"/>
          <w:sz w:val="28"/>
          <w:szCs w:val="28"/>
        </w:rPr>
        <w:t xml:space="preserve"> or </w:t>
      </w:r>
      <w:r w:rsidRPr="003E75C9">
        <w:rPr>
          <w:rStyle w:val="Emphasis"/>
          <w:rFonts w:ascii="Book Antiqua" w:hAnsi="Book Antiqua"/>
          <w:color w:val="000000"/>
          <w:sz w:val="28"/>
          <w:szCs w:val="28"/>
        </w:rPr>
        <w:t>get rid of, cancel, cut, drop, end, erase</w:t>
      </w:r>
      <w:r w:rsidRPr="003E75C9">
        <w:rPr>
          <w:rFonts w:ascii="Book Antiqua" w:hAnsi="Book Antiqua"/>
          <w:sz w:val="28"/>
          <w:szCs w:val="28"/>
        </w:rPr>
        <w:t xml:space="preserve"> or </w:t>
      </w:r>
      <w:r w:rsidRPr="003E75C9">
        <w:rPr>
          <w:rStyle w:val="Emphasis"/>
          <w:rFonts w:ascii="Book Antiqua" w:hAnsi="Book Antiqua"/>
          <w:color w:val="000000"/>
          <w:sz w:val="28"/>
          <w:szCs w:val="28"/>
        </w:rPr>
        <w:t>remove</w:t>
      </w:r>
      <w:r w:rsidRPr="003E75C9">
        <w:rPr>
          <w:rFonts w:ascii="Book Antiqua" w:hAnsi="Book Antiqua"/>
          <w:sz w:val="28"/>
          <w:szCs w:val="28"/>
        </w:rPr>
        <w:t xml:space="preserve">. When writing about something that doesn't exist, use </w:t>
      </w:r>
      <w:r w:rsidRPr="003E75C9">
        <w:rPr>
          <w:rStyle w:val="Emphasis"/>
          <w:rFonts w:ascii="Book Antiqua" w:hAnsi="Book Antiqua"/>
          <w:color w:val="000000"/>
          <w:sz w:val="28"/>
          <w:szCs w:val="28"/>
        </w:rPr>
        <w:t>prevent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1" w:name="ellipsis"/>
      <w:r w:rsidRPr="003E75C9">
        <w:rPr>
          <w:rStyle w:val="Strong"/>
          <w:rFonts w:ascii="Book Antiqua" w:hAnsi="Book Antiqua"/>
          <w:color w:val="000000"/>
          <w:sz w:val="28"/>
          <w:szCs w:val="28"/>
        </w:rPr>
        <w:t>ellipsis</w:t>
      </w:r>
      <w:bookmarkEnd w:id="591"/>
      <w:r w:rsidRPr="003E75C9">
        <w:rPr>
          <w:rFonts w:ascii="Book Antiqua" w:hAnsi="Book Antiqua"/>
          <w:sz w:val="28"/>
          <w:szCs w:val="28"/>
        </w:rPr>
        <w:t xml:space="preserve"> </w:t>
      </w:r>
      <w:r w:rsidRPr="003E75C9">
        <w:rPr>
          <w:rStyle w:val="Strong"/>
          <w:rFonts w:ascii="Book Antiqua" w:hAnsi="Book Antiqua"/>
          <w:color w:val="000000"/>
          <w:sz w:val="28"/>
          <w:szCs w:val="28"/>
        </w:rPr>
        <w:t>( ... )</w:t>
      </w:r>
      <w:r w:rsidRPr="003E75C9">
        <w:rPr>
          <w:rFonts w:ascii="Book Antiqua" w:hAnsi="Book Antiqua"/>
          <w:sz w:val="28"/>
          <w:szCs w:val="28"/>
        </w:rPr>
        <w:t xml:space="preserve"> Avoid. An ellipsis is usually used to show the deletion of one or more words in condensing quotations, texts and documents. It also shows hesitation or trailing off in a quotation: </w:t>
      </w:r>
      <w:r w:rsidRPr="003E75C9">
        <w:rPr>
          <w:rStyle w:val="Emphasis"/>
          <w:rFonts w:ascii="Book Antiqua" w:hAnsi="Book Antiqua"/>
          <w:color w:val="000000"/>
          <w:sz w:val="28"/>
          <w:szCs w:val="28"/>
        </w:rPr>
        <w:t>"I wonder what I will say after we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Treat an ellipsis as a three-letter word, with three periods and a space on each end. Some software can create an ellipsis that can replace three separate periods.</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elude</w:t>
      </w:r>
      <w:r w:rsidRPr="003E75C9">
        <w:rPr>
          <w:rFonts w:ascii="Book Antiqua" w:hAnsi="Book Antiqua"/>
          <w:sz w:val="28"/>
          <w:szCs w:val="28"/>
        </w:rPr>
        <w:t xml:space="preserve"> See </w:t>
      </w:r>
      <w:hyperlink r:id="rId453" w:anchor="allude_elude" w:history="1">
        <w:r w:rsidRPr="003E75C9">
          <w:rPr>
            <w:rStyle w:val="Hyperlink"/>
            <w:rFonts w:ascii="Book Antiqua" w:hAnsi="Book Antiqua"/>
            <w:b/>
            <w:bCs/>
            <w:sz w:val="28"/>
            <w:szCs w:val="28"/>
          </w:rPr>
          <w:t>allude, elude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2" w:name="email"/>
      <w:r w:rsidRPr="003E75C9">
        <w:rPr>
          <w:rStyle w:val="Strong"/>
          <w:rFonts w:ascii="Book Antiqua" w:hAnsi="Book Antiqua"/>
          <w:color w:val="000000"/>
          <w:sz w:val="28"/>
          <w:szCs w:val="28"/>
        </w:rPr>
        <w:t>email</w:t>
      </w:r>
      <w:bookmarkEnd w:id="592"/>
      <w:r w:rsidRPr="003E75C9">
        <w:rPr>
          <w:rFonts w:ascii="Book Antiqua" w:hAnsi="Book Antiqua"/>
          <w:sz w:val="28"/>
          <w:szCs w:val="28"/>
        </w:rPr>
        <w:t xml:space="preserve"> A shortened version of </w:t>
      </w:r>
      <w:r w:rsidRPr="003E75C9">
        <w:rPr>
          <w:rStyle w:val="Emphasis"/>
          <w:rFonts w:ascii="Book Antiqua" w:hAnsi="Book Antiqua"/>
          <w:color w:val="000000"/>
          <w:sz w:val="28"/>
          <w:szCs w:val="28"/>
        </w:rPr>
        <w:t>electronic mail</w:t>
      </w:r>
      <w:r w:rsidRPr="003E75C9">
        <w:rPr>
          <w:rFonts w:ascii="Book Antiqua" w:hAnsi="Book Antiqua"/>
          <w:sz w:val="28"/>
          <w:szCs w:val="28"/>
        </w:rPr>
        <w:t xml:space="preserve">. OK to use </w:t>
      </w:r>
      <w:r w:rsidRPr="003E75C9">
        <w:rPr>
          <w:rStyle w:val="Emphasis"/>
          <w:rFonts w:ascii="Book Antiqua" w:hAnsi="Book Antiqua"/>
          <w:color w:val="000000"/>
          <w:sz w:val="28"/>
          <w:szCs w:val="28"/>
        </w:rPr>
        <w:t>email</w:t>
      </w:r>
      <w:r w:rsidRPr="003E75C9">
        <w:rPr>
          <w:rFonts w:ascii="Book Antiqua" w:hAnsi="Book Antiqua"/>
          <w:sz w:val="28"/>
          <w:szCs w:val="28"/>
        </w:rPr>
        <w:t xml:space="preserve"> (no hyphen, lowercase) in all references, including first. Capitalize as </w:t>
      </w:r>
      <w:r w:rsidRPr="003E75C9">
        <w:rPr>
          <w:rStyle w:val="Emphasis"/>
          <w:rFonts w:ascii="Book Antiqua" w:hAnsi="Book Antiqua"/>
          <w:color w:val="000000"/>
          <w:sz w:val="28"/>
          <w:szCs w:val="28"/>
        </w:rPr>
        <w:t>Email</w:t>
      </w:r>
      <w:r w:rsidRPr="003E75C9">
        <w:rPr>
          <w:rFonts w:ascii="Book Antiqua" w:hAnsi="Book Antiqua"/>
          <w:sz w:val="28"/>
          <w:szCs w:val="28"/>
        </w:rPr>
        <w:t xml:space="preserve"> only to begin sentences, headings and headlines. Include a hyphen for words like </w:t>
      </w:r>
      <w:r w:rsidRPr="003E75C9">
        <w:rPr>
          <w:rStyle w:val="Emphasis"/>
          <w:rFonts w:ascii="Book Antiqua" w:hAnsi="Book Antiqua"/>
          <w:color w:val="000000"/>
          <w:sz w:val="28"/>
          <w:szCs w:val="28"/>
        </w:rPr>
        <w:t>e-book</w:t>
      </w:r>
      <w:r w:rsidRPr="003E75C9">
        <w:rPr>
          <w:rFonts w:ascii="Book Antiqua" w:hAnsi="Book Antiqua"/>
          <w:sz w:val="28"/>
          <w:szCs w:val="28"/>
        </w:rPr>
        <w:t xml:space="preserve">, </w:t>
      </w:r>
      <w:r w:rsidRPr="003E75C9">
        <w:rPr>
          <w:rStyle w:val="Emphasis"/>
          <w:rFonts w:ascii="Book Antiqua" w:hAnsi="Book Antiqua"/>
          <w:color w:val="000000"/>
          <w:sz w:val="28"/>
          <w:szCs w:val="28"/>
        </w:rPr>
        <w:t>e-business</w:t>
      </w:r>
      <w:r w:rsidRPr="003E75C9">
        <w:rPr>
          <w:rFonts w:ascii="Book Antiqua" w:hAnsi="Book Antiqua"/>
          <w:sz w:val="28"/>
          <w:szCs w:val="28"/>
        </w:rPr>
        <w:t xml:space="preserve"> and </w:t>
      </w:r>
      <w:r w:rsidRPr="003E75C9">
        <w:rPr>
          <w:rStyle w:val="Emphasis"/>
          <w:rFonts w:ascii="Book Antiqua" w:hAnsi="Book Antiqua"/>
          <w:color w:val="000000"/>
          <w:sz w:val="28"/>
          <w:szCs w:val="28"/>
        </w:rPr>
        <w:t>e-commerce</w:t>
      </w:r>
      <w:r w:rsidRPr="003E75C9">
        <w:rPr>
          <w:rFonts w:ascii="Book Antiqua" w:hAnsi="Book Antiqua"/>
          <w:sz w:val="28"/>
          <w:szCs w:val="28"/>
        </w:rPr>
        <w:t xml:space="preserve">. Also, see </w:t>
      </w:r>
      <w:hyperlink r:id="rId454" w:anchor="initial-based" w:history="1">
        <w:r w:rsidRPr="003E75C9">
          <w:rPr>
            <w:rStyle w:val="Hyperlink"/>
            <w:rFonts w:ascii="Book Antiqua" w:hAnsi="Book Antiqua"/>
            <w:b/>
            <w:bCs/>
            <w:sz w:val="28"/>
            <w:szCs w:val="28"/>
          </w:rPr>
          <w:t>initial-based terms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Acceptable to use as a verb: </w:t>
      </w:r>
      <w:r w:rsidRPr="003E75C9">
        <w:rPr>
          <w:rStyle w:val="Emphasis"/>
          <w:rFonts w:ascii="Book Antiqua" w:hAnsi="Book Antiqua"/>
          <w:color w:val="000000"/>
          <w:sz w:val="28"/>
          <w:szCs w:val="28"/>
        </w:rPr>
        <w:t>Jennifer Lopez emailed her phone number to Gary.</w:t>
      </w:r>
      <w:r w:rsidRPr="003E75C9">
        <w:rPr>
          <w:rFonts w:ascii="Book Antiqua" w:hAnsi="Book Antiqua"/>
          <w:sz w:val="28"/>
          <w:szCs w:val="28"/>
        </w:rPr>
        <w:t xml:space="preserve"> When used alone as a noun, </w:t>
      </w:r>
      <w:r w:rsidRPr="003E75C9">
        <w:rPr>
          <w:rStyle w:val="Emphasis"/>
          <w:rFonts w:ascii="Book Antiqua" w:hAnsi="Book Antiqua"/>
          <w:color w:val="000000"/>
          <w:sz w:val="28"/>
          <w:szCs w:val="28"/>
        </w:rPr>
        <w:t>email</w:t>
      </w:r>
      <w:r w:rsidRPr="003E75C9">
        <w:rPr>
          <w:rFonts w:ascii="Book Antiqua" w:hAnsi="Book Antiqua"/>
          <w:sz w:val="28"/>
          <w:szCs w:val="28"/>
        </w:rPr>
        <w:t xml:space="preserve"> refers to email in bulk. It takes singular verbs and singular pronouns: </w:t>
      </w:r>
      <w:r w:rsidRPr="003E75C9">
        <w:rPr>
          <w:rStyle w:val="Emphasis"/>
          <w:rFonts w:ascii="Book Antiqua" w:hAnsi="Book Antiqua"/>
          <w:color w:val="000000"/>
          <w:sz w:val="28"/>
          <w:szCs w:val="28"/>
        </w:rPr>
        <w:t>He got so much email it overloaded his in-box. All her email was about the construction project.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writing about email messages, it's acceptable to refer to </w:t>
      </w:r>
      <w:r w:rsidRPr="003E75C9">
        <w:rPr>
          <w:rStyle w:val="Emphasis"/>
          <w:rFonts w:ascii="Book Antiqua" w:hAnsi="Book Antiqua"/>
          <w:color w:val="000000"/>
          <w:sz w:val="28"/>
          <w:szCs w:val="28"/>
        </w:rPr>
        <w:t>an email</w:t>
      </w:r>
      <w:r w:rsidRPr="003E75C9">
        <w:rPr>
          <w:rFonts w:ascii="Book Antiqua" w:hAnsi="Book Antiqua"/>
          <w:sz w:val="28"/>
          <w:szCs w:val="28"/>
        </w:rPr>
        <w:t xml:space="preserve"> and </w:t>
      </w:r>
      <w:r w:rsidRPr="003E75C9">
        <w:rPr>
          <w:rStyle w:val="Emphasis"/>
          <w:rFonts w:ascii="Book Antiqua" w:hAnsi="Book Antiqua"/>
          <w:color w:val="000000"/>
          <w:sz w:val="28"/>
          <w:szCs w:val="28"/>
        </w:rPr>
        <w:t>several emails</w:t>
      </w:r>
      <w:r w:rsidRPr="003E75C9">
        <w:rPr>
          <w:rFonts w:ascii="Book Antiqua" w:hAnsi="Book Antiqua"/>
          <w:sz w:val="28"/>
          <w:szCs w:val="28"/>
        </w:rPr>
        <w:t xml:space="preserve">: </w:t>
      </w:r>
      <w:r w:rsidRPr="003E75C9">
        <w:rPr>
          <w:rStyle w:val="Emphasis"/>
          <w:rFonts w:ascii="Book Antiqua" w:hAnsi="Book Antiqua"/>
          <w:color w:val="000000"/>
          <w:sz w:val="28"/>
          <w:szCs w:val="28"/>
        </w:rPr>
        <w:t>She wrote an email telling friends about her new email address. He read eight emails about the project.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Write out email addresses in all lowercase, following Web convention: </w:t>
      </w:r>
      <w:r w:rsidRPr="003E75C9">
        <w:rPr>
          <w:rStyle w:val="Emphasis"/>
          <w:rFonts w:ascii="Book Antiqua" w:hAnsi="Book Antiqua"/>
          <w:color w:val="000000"/>
          <w:sz w:val="28"/>
          <w:szCs w:val="28"/>
        </w:rPr>
        <w:t>theodore.roosevelt@whitehouse.gov.</w:t>
      </w:r>
      <w:r w:rsidRPr="003E75C9">
        <w:rPr>
          <w:rFonts w:ascii="Book Antiqua" w:hAnsi="Book Antiqua"/>
          <w:sz w:val="28"/>
          <w:szCs w:val="28"/>
        </w:rPr>
        <w:t xml:space="preserve"> Email addresses are not case-sensitive. See </w:t>
      </w:r>
      <w:hyperlink r:id="rId455" w:anchor="internet" w:history="1">
        <w:r w:rsidRPr="003E75C9">
          <w:rPr>
            <w:rStyle w:val="Hyperlink"/>
            <w:rFonts w:ascii="Book Antiqua" w:hAnsi="Book Antiqua"/>
            <w:b/>
            <w:bCs/>
            <w:sz w:val="28"/>
            <w:szCs w:val="28"/>
          </w:rPr>
          <w:t>Internet</w:t>
        </w:r>
      </w:hyperlink>
      <w:r w:rsidRPr="003E75C9">
        <w:rPr>
          <w:rFonts w:ascii="Book Antiqua" w:hAnsi="Book Antiqua"/>
          <w:sz w:val="28"/>
          <w:szCs w:val="28"/>
        </w:rPr>
        <w:t xml:space="preserve">, </w:t>
      </w:r>
      <w:hyperlink r:id="rId456" w:anchor="intranet" w:history="1">
        <w:r w:rsidRPr="003E75C9">
          <w:rPr>
            <w:rStyle w:val="Hyperlink"/>
            <w:rFonts w:ascii="Book Antiqua" w:hAnsi="Book Antiqua"/>
            <w:b/>
            <w:bCs/>
            <w:sz w:val="28"/>
            <w:szCs w:val="28"/>
          </w:rPr>
          <w:t>intranet</w:t>
        </w:r>
      </w:hyperlink>
      <w:r w:rsidRPr="003E75C9">
        <w:rPr>
          <w:rFonts w:ascii="Book Antiqua" w:hAnsi="Book Antiqua"/>
          <w:sz w:val="28"/>
          <w:szCs w:val="28"/>
        </w:rPr>
        <w:t xml:space="preserve">, </w:t>
      </w:r>
      <w:hyperlink r:id="rId457" w:anchor="online" w:history="1">
        <w:r w:rsidRPr="003E75C9">
          <w:rPr>
            <w:rStyle w:val="Hyperlink"/>
            <w:rFonts w:ascii="Book Antiqua" w:hAnsi="Book Antiqua"/>
            <w:b/>
            <w:bCs/>
            <w:sz w:val="28"/>
            <w:szCs w:val="28"/>
          </w:rPr>
          <w:t>online</w:t>
        </w:r>
      </w:hyperlink>
      <w:r w:rsidRPr="003E75C9">
        <w:rPr>
          <w:rFonts w:ascii="Book Antiqua" w:hAnsi="Book Antiqua"/>
          <w:sz w:val="28"/>
          <w:szCs w:val="28"/>
        </w:rPr>
        <w:t xml:space="preserve">, </w:t>
      </w:r>
      <w:hyperlink r:id="rId458" w:anchor="World Wide Web" w:history="1">
        <w:r w:rsidRPr="003E75C9">
          <w:rPr>
            <w:rStyle w:val="Hyperlink"/>
            <w:rFonts w:ascii="Book Antiqua" w:hAnsi="Book Antiqua"/>
            <w:b/>
            <w:bCs/>
            <w:sz w:val="28"/>
            <w:szCs w:val="28"/>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3" w:name="embarrass"/>
      <w:r w:rsidRPr="003E75C9">
        <w:rPr>
          <w:rStyle w:val="Strong"/>
          <w:rFonts w:ascii="Book Antiqua" w:hAnsi="Book Antiqua"/>
          <w:color w:val="000000"/>
          <w:sz w:val="28"/>
          <w:szCs w:val="28"/>
        </w:rPr>
        <w:t>embarrass, embarrassment</w:t>
      </w:r>
      <w:bookmarkEnd w:id="593"/>
      <w:r w:rsidRPr="003E75C9">
        <w:rPr>
          <w:rFonts w:ascii="Book Antiqua" w:hAnsi="Book Antiqua"/>
          <w:sz w:val="28"/>
          <w:szCs w:val="28"/>
        </w:rPr>
        <w:t xml:space="preserve"> Commonly misspelled. Use two </w:t>
      </w:r>
      <w:proofErr w:type="spellStart"/>
      <w:r w:rsidRPr="003E75C9">
        <w:rPr>
          <w:rStyle w:val="Emphasis"/>
          <w:rFonts w:ascii="Book Antiqua" w:hAnsi="Book Antiqua"/>
          <w:color w:val="000000"/>
          <w:sz w:val="28"/>
          <w:szCs w:val="28"/>
        </w:rPr>
        <w:t>r</w:t>
      </w:r>
      <w:r w:rsidRPr="003E75C9">
        <w:rPr>
          <w:rFonts w:ascii="Book Antiqua" w:hAnsi="Book Antiqua"/>
          <w:sz w:val="28"/>
          <w:szCs w:val="28"/>
        </w:rPr>
        <w:t>'s</w:t>
      </w:r>
      <w:proofErr w:type="spellEnd"/>
      <w:r w:rsidRPr="003E75C9">
        <w:rPr>
          <w:rFonts w:ascii="Book Antiqua" w:hAnsi="Book Antiqua"/>
          <w:sz w:val="28"/>
          <w:szCs w:val="28"/>
        </w:rPr>
        <w:t xml:space="preserve"> and two </w:t>
      </w:r>
      <w:proofErr w:type="spellStart"/>
      <w:r w:rsidRPr="003E75C9">
        <w:rPr>
          <w:rStyle w:val="Emphasis"/>
          <w:rFonts w:ascii="Book Antiqua" w:hAnsi="Book Antiqua"/>
          <w:color w:val="000000"/>
          <w:sz w:val="28"/>
          <w:szCs w:val="28"/>
        </w:rPr>
        <w:t>s</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4" w:name="embattled"/>
      <w:r w:rsidRPr="003E75C9">
        <w:rPr>
          <w:rStyle w:val="Strong"/>
          <w:rFonts w:ascii="Book Antiqua" w:hAnsi="Book Antiqua"/>
          <w:color w:val="000000"/>
          <w:sz w:val="28"/>
          <w:szCs w:val="28"/>
        </w:rPr>
        <w:t>embattled</w:t>
      </w:r>
      <w:bookmarkEnd w:id="594"/>
      <w:r w:rsidRPr="003E75C9">
        <w:rPr>
          <w:rFonts w:ascii="Book Antiqua" w:hAnsi="Book Antiqua"/>
          <w:sz w:val="28"/>
          <w:szCs w:val="28"/>
        </w:rPr>
        <w:t xml:space="preserve"> Save this word for describing brave troops ready for battle or already battling in a terrible war. For the politicians who sent them there or other people, companies and organizations having problems, try </w:t>
      </w:r>
      <w:r w:rsidRPr="003E75C9">
        <w:rPr>
          <w:rStyle w:val="Emphasis"/>
          <w:rFonts w:ascii="Book Antiqua" w:hAnsi="Book Antiqua"/>
          <w:color w:val="000000"/>
          <w:sz w:val="28"/>
          <w:szCs w:val="28"/>
        </w:rPr>
        <w:t>attacked, troubled</w:t>
      </w:r>
      <w:r w:rsidRPr="003E75C9">
        <w:rPr>
          <w:rFonts w:ascii="Book Antiqua" w:hAnsi="Book Antiqua"/>
          <w:sz w:val="28"/>
          <w:szCs w:val="28"/>
        </w:rPr>
        <w:t xml:space="preserve"> or </w:t>
      </w:r>
      <w:r w:rsidRPr="003E75C9">
        <w:rPr>
          <w:rStyle w:val="Emphasis"/>
          <w:rFonts w:ascii="Book Antiqua" w:hAnsi="Book Antiqua"/>
          <w:color w:val="000000"/>
          <w:sz w:val="28"/>
          <w:szCs w:val="28"/>
        </w:rPr>
        <w:t>harassed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595" w:name="embayment"/>
      <w:r w:rsidRPr="003E75C9">
        <w:rPr>
          <w:rStyle w:val="Strong"/>
          <w:rFonts w:ascii="Book Antiqua" w:hAnsi="Book Antiqua"/>
          <w:color w:val="000000"/>
          <w:sz w:val="28"/>
          <w:szCs w:val="28"/>
        </w:rPr>
        <w:t>embayment</w:t>
      </w:r>
      <w:bookmarkEnd w:id="595"/>
      <w:r w:rsidRPr="003E75C9">
        <w:rPr>
          <w:rFonts w:ascii="Book Antiqua" w:hAnsi="Book Antiqua"/>
          <w:sz w:val="28"/>
          <w:szCs w:val="28"/>
        </w:rPr>
        <w:t xml:space="preserve"> Jargon. Simplify. Use </w:t>
      </w:r>
      <w:r w:rsidRPr="003E75C9">
        <w:rPr>
          <w:rStyle w:val="Emphasis"/>
          <w:rFonts w:ascii="Book Antiqua" w:hAnsi="Book Antiqua"/>
          <w:color w:val="000000"/>
          <w:sz w:val="28"/>
          <w:szCs w:val="28"/>
        </w:rPr>
        <w:t>bay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596" w:name="emigrate"/>
      <w:r w:rsidRPr="003E75C9">
        <w:rPr>
          <w:rStyle w:val="Strong"/>
          <w:rFonts w:ascii="Book Antiqua" w:hAnsi="Book Antiqua"/>
          <w:color w:val="000000"/>
          <w:sz w:val="28"/>
          <w:szCs w:val="28"/>
        </w:rPr>
        <w:t>emigrate/emigrant, immigrate/immigrant</w:t>
      </w:r>
      <w:bookmarkEnd w:id="596"/>
      <w:r w:rsidRPr="003E75C9">
        <w:rPr>
          <w:rFonts w:ascii="Book Antiqua" w:hAnsi="Book Antiqua"/>
          <w:sz w:val="28"/>
          <w:szCs w:val="28"/>
        </w:rPr>
        <w:t xml:space="preserve"> Often confused or misspelled. An </w:t>
      </w:r>
      <w:r w:rsidRPr="003E75C9">
        <w:rPr>
          <w:rStyle w:val="Emphasis"/>
          <w:rFonts w:ascii="Book Antiqua" w:hAnsi="Book Antiqua"/>
          <w:color w:val="000000"/>
          <w:sz w:val="28"/>
          <w:szCs w:val="28"/>
        </w:rPr>
        <w:t>emigrant</w:t>
      </w:r>
      <w:r w:rsidRPr="003E75C9">
        <w:rPr>
          <w:rFonts w:ascii="Book Antiqua" w:hAnsi="Book Antiqua"/>
          <w:sz w:val="28"/>
          <w:szCs w:val="28"/>
        </w:rPr>
        <w:t xml:space="preserve"> leaves or </w:t>
      </w:r>
      <w:r w:rsidRPr="003E75C9">
        <w:rPr>
          <w:rStyle w:val="Emphasis"/>
          <w:rFonts w:ascii="Book Antiqua" w:hAnsi="Book Antiqua"/>
          <w:color w:val="000000"/>
          <w:sz w:val="28"/>
          <w:szCs w:val="28"/>
        </w:rPr>
        <w:t>emigrates from</w:t>
      </w:r>
      <w:r w:rsidRPr="003E75C9">
        <w:rPr>
          <w:rFonts w:ascii="Book Antiqua" w:hAnsi="Book Antiqua"/>
          <w:sz w:val="28"/>
          <w:szCs w:val="28"/>
        </w:rPr>
        <w:t xml:space="preserve"> or </w:t>
      </w:r>
      <w:r w:rsidRPr="003E75C9">
        <w:rPr>
          <w:rStyle w:val="Emphasis"/>
          <w:rFonts w:ascii="Book Antiqua" w:hAnsi="Book Antiqua"/>
          <w:color w:val="000000"/>
          <w:sz w:val="28"/>
          <w:szCs w:val="28"/>
        </w:rPr>
        <w:t>out</w:t>
      </w:r>
      <w:r w:rsidRPr="003E75C9">
        <w:rPr>
          <w:rFonts w:ascii="Book Antiqua" w:hAnsi="Book Antiqua"/>
          <w:sz w:val="28"/>
          <w:szCs w:val="28"/>
        </w:rPr>
        <w:t xml:space="preserve"> of one country to live in another. An </w:t>
      </w:r>
      <w:r w:rsidRPr="003E75C9">
        <w:rPr>
          <w:rStyle w:val="Emphasis"/>
          <w:rFonts w:ascii="Book Antiqua" w:hAnsi="Book Antiqua"/>
          <w:color w:val="000000"/>
          <w:sz w:val="28"/>
          <w:szCs w:val="28"/>
        </w:rPr>
        <w:t>immigrant</w:t>
      </w:r>
      <w:r w:rsidRPr="003E75C9">
        <w:rPr>
          <w:rFonts w:ascii="Book Antiqua" w:hAnsi="Book Antiqua"/>
          <w:sz w:val="28"/>
          <w:szCs w:val="28"/>
        </w:rPr>
        <w:t xml:space="preserve"> moves into or </w:t>
      </w:r>
      <w:r w:rsidRPr="003E75C9">
        <w:rPr>
          <w:rStyle w:val="Emphasis"/>
          <w:rFonts w:ascii="Book Antiqua" w:hAnsi="Book Antiqua"/>
          <w:color w:val="000000"/>
          <w:sz w:val="28"/>
          <w:szCs w:val="28"/>
        </w:rPr>
        <w:t>immigrates</w:t>
      </w:r>
      <w:r w:rsidRPr="003E75C9">
        <w:rPr>
          <w:rFonts w:ascii="Book Antiqua" w:hAnsi="Book Antiqua"/>
          <w:sz w:val="28"/>
          <w:szCs w:val="28"/>
        </w:rPr>
        <w:t xml:space="preserve"> to another country to live there. Memory tips: </w:t>
      </w:r>
      <w:r w:rsidRPr="003E75C9">
        <w:rPr>
          <w:rStyle w:val="Emphasis"/>
          <w:rFonts w:ascii="Book Antiqua" w:hAnsi="Book Antiqua"/>
          <w:color w:val="000000"/>
          <w:sz w:val="28"/>
          <w:szCs w:val="28"/>
        </w:rPr>
        <w:t>Emigrate</w:t>
      </w:r>
      <w:r w:rsidRPr="003E75C9">
        <w:rPr>
          <w:rFonts w:ascii="Book Antiqua" w:hAnsi="Book Antiqua"/>
          <w:sz w:val="28"/>
          <w:szCs w:val="28"/>
        </w:rPr>
        <w:t xml:space="preserve">=Exit; </w:t>
      </w:r>
      <w:r w:rsidRPr="003E75C9">
        <w:rPr>
          <w:rStyle w:val="Emphasis"/>
          <w:rFonts w:ascii="Book Antiqua" w:hAnsi="Book Antiqua"/>
          <w:color w:val="000000"/>
          <w:sz w:val="28"/>
          <w:szCs w:val="28"/>
        </w:rPr>
        <w:t>Immigrate</w:t>
      </w:r>
      <w:r w:rsidRPr="003E75C9">
        <w:rPr>
          <w:rFonts w:ascii="Book Antiqua" w:hAnsi="Book Antiqua"/>
          <w:sz w:val="28"/>
          <w:szCs w:val="28"/>
        </w:rPr>
        <w:t xml:space="preserve">=Into. </w:t>
      </w:r>
      <w:r w:rsidRPr="003E75C9">
        <w:rPr>
          <w:rStyle w:val="Emphasis"/>
          <w:rFonts w:ascii="Book Antiqua" w:hAnsi="Book Antiqua"/>
          <w:color w:val="000000"/>
          <w:sz w:val="28"/>
          <w:szCs w:val="28"/>
        </w:rPr>
        <w:t>Emigrate/emigrant</w:t>
      </w:r>
      <w:r w:rsidRPr="003E75C9">
        <w:rPr>
          <w:rFonts w:ascii="Book Antiqua" w:hAnsi="Book Antiqua"/>
          <w:sz w:val="28"/>
          <w:szCs w:val="28"/>
        </w:rPr>
        <w:t xml:space="preserve">=from or out (of); </w:t>
      </w:r>
      <w:r w:rsidRPr="003E75C9">
        <w:rPr>
          <w:rStyle w:val="Emphasis"/>
          <w:rFonts w:ascii="Book Antiqua" w:hAnsi="Book Antiqua"/>
          <w:color w:val="000000"/>
          <w:sz w:val="28"/>
          <w:szCs w:val="28"/>
        </w:rPr>
        <w:t>immigrate/immigrant</w:t>
      </w:r>
      <w:r w:rsidRPr="003E75C9">
        <w:rPr>
          <w:rFonts w:ascii="Book Antiqua" w:hAnsi="Book Antiqua"/>
          <w:sz w:val="28"/>
          <w:szCs w:val="28"/>
        </w:rPr>
        <w:t xml:space="preserve">=to or in(to). An </w:t>
      </w:r>
      <w:r w:rsidRPr="003E75C9">
        <w:rPr>
          <w:rStyle w:val="Emphasis"/>
          <w:rFonts w:ascii="Book Antiqua" w:hAnsi="Book Antiqua"/>
          <w:color w:val="000000"/>
          <w:sz w:val="28"/>
          <w:szCs w:val="28"/>
        </w:rPr>
        <w:t>immigrant</w:t>
      </w:r>
      <w:r w:rsidRPr="003E75C9">
        <w:rPr>
          <w:rFonts w:ascii="Book Antiqua" w:hAnsi="Book Antiqua"/>
          <w:sz w:val="28"/>
          <w:szCs w:val="28"/>
        </w:rPr>
        <w:t xml:space="preserve"> in the United States may be an </w:t>
      </w:r>
      <w:r w:rsidRPr="003E75C9">
        <w:rPr>
          <w:rStyle w:val="Emphasis"/>
          <w:rFonts w:ascii="Book Antiqua" w:hAnsi="Book Antiqua"/>
          <w:color w:val="000000"/>
          <w:sz w:val="28"/>
          <w:szCs w:val="28"/>
        </w:rPr>
        <w:t>emigrant</w:t>
      </w:r>
      <w:r w:rsidRPr="003E75C9">
        <w:rPr>
          <w:rFonts w:ascii="Book Antiqua" w:hAnsi="Book Antiqua"/>
          <w:sz w:val="28"/>
          <w:szCs w:val="28"/>
        </w:rPr>
        <w:t xml:space="preserve"> from Norway.</w:t>
      </w:r>
    </w:p>
    <w:p w:rsidR="00BE4482" w:rsidRPr="003E75C9" w:rsidRDefault="00BE4482" w:rsidP="003E75C9">
      <w:pPr>
        <w:pStyle w:val="NoSpacing"/>
        <w:spacing w:line="360" w:lineRule="auto"/>
        <w:rPr>
          <w:rFonts w:ascii="Book Antiqua" w:hAnsi="Book Antiqua"/>
          <w:sz w:val="28"/>
          <w:szCs w:val="28"/>
        </w:rPr>
      </w:pPr>
      <w:bookmarkStart w:id="597" w:name="eminent"/>
      <w:r w:rsidRPr="003E75C9">
        <w:rPr>
          <w:rStyle w:val="Strong"/>
          <w:rFonts w:ascii="Book Antiqua" w:hAnsi="Book Antiqua"/>
          <w:color w:val="000000"/>
          <w:sz w:val="28"/>
          <w:szCs w:val="28"/>
        </w:rPr>
        <w:t>eminent, immanent, imminent</w:t>
      </w:r>
      <w:bookmarkEnd w:id="597"/>
      <w:r w:rsidRPr="003E75C9">
        <w:rPr>
          <w:rFonts w:ascii="Book Antiqua" w:hAnsi="Book Antiqua"/>
          <w:sz w:val="28"/>
          <w:szCs w:val="28"/>
        </w:rPr>
        <w:t xml:space="preserve"> Often confused or misspelled. The most common of the three words, </w:t>
      </w:r>
      <w:r w:rsidRPr="003E75C9">
        <w:rPr>
          <w:rStyle w:val="Emphasis"/>
          <w:rFonts w:ascii="Book Antiqua" w:hAnsi="Book Antiqua"/>
          <w:color w:val="000000"/>
          <w:sz w:val="28"/>
          <w:szCs w:val="28"/>
        </w:rPr>
        <w:t>eminent</w:t>
      </w:r>
      <w:r w:rsidRPr="003E75C9">
        <w:rPr>
          <w:rFonts w:ascii="Book Antiqua" w:hAnsi="Book Antiqua"/>
          <w:sz w:val="28"/>
          <w:szCs w:val="28"/>
        </w:rPr>
        <w:t xml:space="preserve"> means "famous, distinguished or admired by many people." </w:t>
      </w:r>
      <w:r w:rsidRPr="003E75C9">
        <w:rPr>
          <w:rStyle w:val="Emphasis"/>
          <w:rFonts w:ascii="Book Antiqua" w:hAnsi="Book Antiqua"/>
          <w:color w:val="000000"/>
          <w:sz w:val="28"/>
          <w:szCs w:val="28"/>
        </w:rPr>
        <w:t>Imminent</w:t>
      </w:r>
      <w:r w:rsidRPr="003E75C9">
        <w:rPr>
          <w:rFonts w:ascii="Book Antiqua" w:hAnsi="Book Antiqua"/>
          <w:sz w:val="28"/>
          <w:szCs w:val="28"/>
        </w:rPr>
        <w:t xml:space="preserve"> means "threatening or likely to happen very soon." A philosophical and theological word, </w:t>
      </w:r>
      <w:r w:rsidRPr="003E75C9">
        <w:rPr>
          <w:rStyle w:val="Emphasis"/>
          <w:rFonts w:ascii="Book Antiqua" w:hAnsi="Book Antiqua"/>
          <w:color w:val="000000"/>
          <w:sz w:val="28"/>
          <w:szCs w:val="28"/>
        </w:rPr>
        <w:t>immanent</w:t>
      </w:r>
      <w:r w:rsidRPr="003E75C9">
        <w:rPr>
          <w:rFonts w:ascii="Book Antiqua" w:hAnsi="Book Antiqua"/>
          <w:sz w:val="28"/>
          <w:szCs w:val="28"/>
        </w:rPr>
        <w:t xml:space="preserve"> means "existing within someone or something" and "present throughout the universe" (God, supposedly).</w:t>
      </w:r>
    </w:p>
    <w:p w:rsidR="00BE4482" w:rsidRPr="003E75C9" w:rsidRDefault="00BE4482" w:rsidP="003E75C9">
      <w:pPr>
        <w:pStyle w:val="NoSpacing"/>
        <w:spacing w:line="360" w:lineRule="auto"/>
        <w:rPr>
          <w:rFonts w:ascii="Book Antiqua" w:hAnsi="Book Antiqua"/>
          <w:sz w:val="28"/>
          <w:szCs w:val="28"/>
        </w:rPr>
      </w:pPr>
      <w:bookmarkStart w:id="598" w:name="empathy"/>
      <w:r w:rsidRPr="003E75C9">
        <w:rPr>
          <w:rStyle w:val="Strong"/>
          <w:rFonts w:ascii="Book Antiqua" w:hAnsi="Book Antiqua"/>
          <w:color w:val="000000"/>
          <w:sz w:val="28"/>
          <w:szCs w:val="28"/>
        </w:rPr>
        <w:t>empathy, sympathy</w:t>
      </w:r>
      <w:bookmarkEnd w:id="598"/>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empathy</w:t>
      </w:r>
      <w:r w:rsidRPr="003E75C9">
        <w:rPr>
          <w:rFonts w:ascii="Book Antiqua" w:hAnsi="Book Antiqua"/>
          <w:sz w:val="28"/>
          <w:szCs w:val="28"/>
        </w:rPr>
        <w:t xml:space="preserve"> to describe personal understanding of another person's feelings, problem or situation. Use </w:t>
      </w:r>
      <w:r w:rsidRPr="003E75C9">
        <w:rPr>
          <w:rStyle w:val="Emphasis"/>
          <w:rFonts w:ascii="Book Antiqua" w:hAnsi="Book Antiqua"/>
          <w:color w:val="000000"/>
          <w:sz w:val="28"/>
          <w:szCs w:val="28"/>
        </w:rPr>
        <w:t>sympathy</w:t>
      </w:r>
      <w:r w:rsidRPr="003E75C9">
        <w:rPr>
          <w:rFonts w:ascii="Book Antiqua" w:hAnsi="Book Antiqua"/>
          <w:sz w:val="28"/>
          <w:szCs w:val="28"/>
        </w:rPr>
        <w:t xml:space="preserve"> to describe support and compassion for another person's feelings, problem or situation.</w:t>
      </w:r>
    </w:p>
    <w:p w:rsidR="00BE4482" w:rsidRPr="003E75C9" w:rsidRDefault="00BE4482" w:rsidP="003E75C9">
      <w:pPr>
        <w:pStyle w:val="NoSpacing"/>
        <w:spacing w:line="360" w:lineRule="auto"/>
        <w:rPr>
          <w:rFonts w:ascii="Book Antiqua" w:hAnsi="Book Antiqua"/>
          <w:sz w:val="28"/>
          <w:szCs w:val="28"/>
        </w:rPr>
      </w:pPr>
      <w:bookmarkStart w:id="599" w:name="employ"/>
      <w:r w:rsidRPr="003E75C9">
        <w:rPr>
          <w:rStyle w:val="Strong"/>
          <w:rFonts w:ascii="Book Antiqua" w:hAnsi="Book Antiqua"/>
          <w:color w:val="000000"/>
          <w:sz w:val="28"/>
          <w:szCs w:val="28"/>
        </w:rPr>
        <w:t>employ</w:t>
      </w:r>
      <w:bookmarkEnd w:id="599"/>
      <w:r w:rsidRPr="003E75C9">
        <w:rPr>
          <w:rFonts w:ascii="Book Antiqua" w:hAnsi="Book Antiqua"/>
          <w:sz w:val="28"/>
          <w:szCs w:val="28"/>
        </w:rPr>
        <w:t xml:space="preserve"> Overstated and formal if you mean "use." Simplify. Try </w:t>
      </w:r>
      <w:r w:rsidRPr="003E75C9">
        <w:rPr>
          <w:rStyle w:val="Emphasis"/>
          <w:rFonts w:ascii="Book Antiqua" w:hAnsi="Book Antiqua"/>
          <w:color w:val="000000"/>
          <w:sz w:val="28"/>
          <w:szCs w:val="28"/>
        </w:rPr>
        <w:t>use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00" w:name="employee"/>
      <w:r w:rsidRPr="003E75C9">
        <w:rPr>
          <w:rStyle w:val="Strong"/>
          <w:rFonts w:ascii="Book Antiqua" w:hAnsi="Book Antiqua"/>
          <w:color w:val="000000"/>
          <w:sz w:val="28"/>
          <w:szCs w:val="28"/>
        </w:rPr>
        <w:t>employee</w:t>
      </w:r>
      <w:bookmarkEnd w:id="600"/>
      <w:r w:rsidRPr="003E75C9">
        <w:rPr>
          <w:rFonts w:ascii="Book Antiqua" w:hAnsi="Book Antiqua"/>
          <w:sz w:val="28"/>
          <w:szCs w:val="28"/>
        </w:rPr>
        <w:t xml:space="preserve"> Preferred spelling. Not </w:t>
      </w:r>
      <w:proofErr w:type="spellStart"/>
      <w:r w:rsidRPr="003E75C9">
        <w:rPr>
          <w:rStyle w:val="Emphasis"/>
          <w:rFonts w:ascii="Book Antiqua" w:hAnsi="Book Antiqua"/>
          <w:color w:val="000000"/>
          <w:sz w:val="28"/>
          <w:szCs w:val="28"/>
        </w:rPr>
        <w:t>employe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enable</w:t>
      </w:r>
      <w:r w:rsidRPr="003E75C9">
        <w:rPr>
          <w:rFonts w:ascii="Book Antiqua" w:hAnsi="Book Antiqua"/>
          <w:sz w:val="28"/>
          <w:szCs w:val="28"/>
        </w:rPr>
        <w:t xml:space="preserve"> See </w:t>
      </w:r>
      <w:hyperlink r:id="rId459" w:anchor="allow" w:history="1">
        <w:r w:rsidRPr="003E75C9">
          <w:rPr>
            <w:rStyle w:val="Hyperlink"/>
            <w:rFonts w:ascii="Book Antiqua" w:hAnsi="Book Antiqua"/>
            <w:b/>
            <w:bCs/>
            <w:sz w:val="28"/>
            <w:szCs w:val="28"/>
          </w:rPr>
          <w:t>allow, enable, permit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lastRenderedPageBreak/>
        <w:t>enact</w:t>
      </w:r>
      <w:r w:rsidRPr="003E75C9">
        <w:rPr>
          <w:rFonts w:ascii="Book Antiqua" w:hAnsi="Book Antiqua"/>
          <w:sz w:val="28"/>
          <w:szCs w:val="28"/>
        </w:rPr>
        <w:t xml:space="preserve"> See </w:t>
      </w:r>
      <w:hyperlink r:id="rId460" w:anchor="adopt, approve" w:history="1">
        <w:r w:rsidRPr="003E75C9">
          <w:rPr>
            <w:rStyle w:val="Hyperlink"/>
            <w:rFonts w:ascii="Book Antiqua" w:hAnsi="Book Antiqua"/>
            <w:b/>
            <w:bCs/>
            <w:sz w:val="28"/>
            <w:szCs w:val="28"/>
          </w:rPr>
          <w:t>adopt, approve, enact, pass</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601" w:name="enclosed"/>
      <w:r w:rsidRPr="003E75C9">
        <w:rPr>
          <w:rStyle w:val="Strong"/>
          <w:rFonts w:ascii="Book Antiqua" w:hAnsi="Book Antiqua"/>
          <w:color w:val="000000"/>
          <w:sz w:val="28"/>
          <w:szCs w:val="28"/>
        </w:rPr>
        <w:t>enclosed</w:t>
      </w:r>
      <w:bookmarkEnd w:id="601"/>
      <w:r w:rsidRPr="003E75C9">
        <w:rPr>
          <w:rFonts w:ascii="Book Antiqua" w:hAnsi="Book Antiqua"/>
          <w:sz w:val="28"/>
          <w:szCs w:val="28"/>
        </w:rPr>
        <w:t xml:space="preserve"> Wordy and archaic in these phrases: </w:t>
      </w:r>
      <w:r w:rsidRPr="003E75C9">
        <w:rPr>
          <w:rStyle w:val="Emphasis"/>
          <w:rFonts w:ascii="Book Antiqua" w:hAnsi="Book Antiqua"/>
          <w:color w:val="000000"/>
          <w:sz w:val="28"/>
          <w:szCs w:val="28"/>
        </w:rPr>
        <w:t>enclosed please find, please find enclosed, enclosed herewith</w:t>
      </w:r>
      <w:r w:rsidRPr="003E75C9">
        <w:rPr>
          <w:rFonts w:ascii="Book Antiqua" w:hAnsi="Book Antiqua"/>
          <w:sz w:val="28"/>
          <w:szCs w:val="28"/>
        </w:rPr>
        <w:t xml:space="preserve"> and </w:t>
      </w:r>
      <w:r w:rsidRPr="003E75C9">
        <w:rPr>
          <w:rStyle w:val="Emphasis"/>
          <w:rFonts w:ascii="Book Antiqua" w:hAnsi="Book Antiqua"/>
          <w:color w:val="000000"/>
          <w:sz w:val="28"/>
          <w:szCs w:val="28"/>
        </w:rPr>
        <w:t>enclosed herein</w:t>
      </w:r>
      <w:r w:rsidRPr="003E75C9">
        <w:rPr>
          <w:rFonts w:ascii="Book Antiqua" w:hAnsi="Book Antiqua"/>
          <w:sz w:val="28"/>
          <w:szCs w:val="28"/>
        </w:rPr>
        <w:t xml:space="preserve">. Simplify. Replace with </w:t>
      </w:r>
      <w:r w:rsidRPr="003E75C9">
        <w:rPr>
          <w:rStyle w:val="Emphasis"/>
          <w:rFonts w:ascii="Book Antiqua" w:hAnsi="Book Antiqua"/>
          <w:color w:val="000000"/>
          <w:sz w:val="28"/>
          <w:szCs w:val="28"/>
        </w:rPr>
        <w:t>here are, here is, I've enclosed</w:t>
      </w:r>
      <w:r w:rsidRPr="003E75C9">
        <w:rPr>
          <w:rFonts w:ascii="Book Antiqua" w:hAnsi="Book Antiqua"/>
          <w:sz w:val="28"/>
          <w:szCs w:val="28"/>
        </w:rPr>
        <w:t xml:space="preserve"> or </w:t>
      </w:r>
      <w:r w:rsidRPr="003E75C9">
        <w:rPr>
          <w:rStyle w:val="Emphasis"/>
          <w:rFonts w:ascii="Book Antiqua" w:hAnsi="Book Antiqua"/>
          <w:color w:val="000000"/>
          <w:sz w:val="28"/>
          <w:szCs w:val="28"/>
        </w:rPr>
        <w:t>I am enclosing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2" w:name="encounter"/>
      <w:r w:rsidRPr="003E75C9">
        <w:rPr>
          <w:rStyle w:val="Strong"/>
          <w:rFonts w:ascii="Book Antiqua" w:hAnsi="Book Antiqua"/>
          <w:color w:val="000000"/>
          <w:sz w:val="28"/>
          <w:szCs w:val="28"/>
        </w:rPr>
        <w:t>encounter</w:t>
      </w:r>
      <w:bookmarkEnd w:id="602"/>
      <w:r w:rsidRPr="003E75C9">
        <w:rPr>
          <w:rFonts w:ascii="Book Antiqua" w:hAnsi="Book Antiqua"/>
          <w:sz w:val="28"/>
          <w:szCs w:val="28"/>
        </w:rPr>
        <w:t xml:space="preserve"> Formal. Simplify. Try </w:t>
      </w:r>
      <w:r w:rsidRPr="003E75C9">
        <w:rPr>
          <w:rStyle w:val="Emphasis"/>
          <w:rFonts w:ascii="Book Antiqua" w:hAnsi="Book Antiqua"/>
          <w:color w:val="000000"/>
          <w:sz w:val="28"/>
          <w:szCs w:val="28"/>
        </w:rPr>
        <w:t>meet</w:t>
      </w:r>
      <w:r w:rsidRPr="003E75C9">
        <w:rPr>
          <w:rFonts w:ascii="Book Antiqua" w:hAnsi="Book Antiqua"/>
          <w:sz w:val="28"/>
          <w:szCs w:val="28"/>
        </w:rPr>
        <w:t xml:space="preserve"> or </w:t>
      </w:r>
      <w:r w:rsidRPr="003E75C9">
        <w:rPr>
          <w:rStyle w:val="Emphasis"/>
          <w:rFonts w:ascii="Book Antiqua" w:hAnsi="Book Antiqua"/>
          <w:color w:val="000000"/>
          <w:sz w:val="28"/>
          <w:szCs w:val="28"/>
        </w:rPr>
        <w:t>run into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3" w:name="endeavor"/>
      <w:r w:rsidRPr="003E75C9">
        <w:rPr>
          <w:rStyle w:val="Strong"/>
          <w:rFonts w:ascii="Book Antiqua" w:hAnsi="Book Antiqua"/>
          <w:color w:val="000000"/>
          <w:sz w:val="28"/>
          <w:szCs w:val="28"/>
        </w:rPr>
        <w:t>endeavor</w:t>
      </w:r>
      <w:bookmarkEnd w:id="603"/>
      <w:r w:rsidRPr="003E75C9">
        <w:rPr>
          <w:rFonts w:ascii="Book Antiqua" w:hAnsi="Book Antiqua"/>
          <w:sz w:val="28"/>
          <w:szCs w:val="28"/>
        </w:rPr>
        <w:t xml:space="preserve"> (v.) Overstated and formal. Simplify. Replace with </w:t>
      </w:r>
      <w:r w:rsidRPr="003E75C9">
        <w:rPr>
          <w:rStyle w:val="Emphasis"/>
          <w:rFonts w:ascii="Book Antiqua" w:hAnsi="Book Antiqua"/>
          <w:color w:val="000000"/>
          <w:sz w:val="28"/>
          <w:szCs w:val="28"/>
        </w:rPr>
        <w:t>try</w:t>
      </w:r>
      <w:r w:rsidRPr="003E75C9">
        <w:rPr>
          <w:rFonts w:ascii="Book Antiqua" w:hAnsi="Book Antiqua"/>
          <w:sz w:val="28"/>
          <w:szCs w:val="28"/>
        </w:rPr>
        <w:t xml:space="preserve"> or </w:t>
      </w:r>
      <w:r w:rsidRPr="003E75C9">
        <w:rPr>
          <w:rStyle w:val="Emphasis"/>
          <w:rFonts w:ascii="Book Antiqua" w:hAnsi="Book Antiqua"/>
          <w:color w:val="000000"/>
          <w:sz w:val="28"/>
          <w:szCs w:val="28"/>
        </w:rPr>
        <w:t>carry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endnotes</w:t>
      </w:r>
      <w:r w:rsidRPr="003E75C9">
        <w:rPr>
          <w:rFonts w:ascii="Book Antiqua" w:hAnsi="Book Antiqua"/>
          <w:sz w:val="28"/>
          <w:szCs w:val="28"/>
        </w:rPr>
        <w:t xml:space="preserve"> See </w:t>
      </w:r>
      <w:hyperlink r:id="rId461" w:anchor="footnotes" w:history="1">
        <w:r w:rsidRPr="003E75C9">
          <w:rPr>
            <w:rStyle w:val="Hyperlink"/>
            <w:rFonts w:ascii="Book Antiqua" w:hAnsi="Book Antiqua"/>
            <w:b/>
            <w:bCs/>
            <w:sz w:val="28"/>
            <w:szCs w:val="28"/>
          </w:rPr>
          <w:t>footnotes, endnotes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4" w:name="end_product"/>
      <w:r w:rsidRPr="003E75C9">
        <w:rPr>
          <w:rStyle w:val="Strong"/>
          <w:rFonts w:ascii="Book Antiqua" w:hAnsi="Book Antiqua"/>
          <w:color w:val="000000"/>
          <w:sz w:val="28"/>
          <w:szCs w:val="28"/>
        </w:rPr>
        <w:t>end product</w:t>
      </w:r>
      <w:bookmarkEnd w:id="604"/>
      <w:r w:rsidRPr="003E75C9">
        <w:rPr>
          <w:rFonts w:ascii="Book Antiqua" w:hAnsi="Book Antiqua"/>
          <w:sz w:val="28"/>
          <w:szCs w:val="28"/>
        </w:rPr>
        <w:t xml:space="preserve"> Redundant and wordy. Simplify. Try </w:t>
      </w:r>
      <w:r w:rsidRPr="003E75C9">
        <w:rPr>
          <w:rStyle w:val="Emphasis"/>
          <w:rFonts w:ascii="Book Antiqua" w:hAnsi="Book Antiqua"/>
          <w:color w:val="000000"/>
          <w:sz w:val="28"/>
          <w:szCs w:val="28"/>
        </w:rPr>
        <w:t>product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05" w:name="end_result"/>
      <w:r w:rsidRPr="003E75C9">
        <w:rPr>
          <w:rStyle w:val="Strong"/>
          <w:rFonts w:ascii="Book Antiqua" w:hAnsi="Book Antiqua"/>
          <w:color w:val="000000"/>
          <w:sz w:val="28"/>
          <w:szCs w:val="28"/>
        </w:rPr>
        <w:t>end result</w:t>
      </w:r>
      <w:bookmarkEnd w:id="605"/>
      <w:r w:rsidRPr="003E75C9">
        <w:rPr>
          <w:rFonts w:ascii="Book Antiqua" w:hAnsi="Book Antiqua"/>
          <w:sz w:val="28"/>
          <w:szCs w:val="28"/>
        </w:rPr>
        <w:t xml:space="preserve"> The end result of using this phrase is one extra word, one extra syllable, three extra letters and no extra meaning. Simplify, drop the redundant </w:t>
      </w:r>
      <w:r w:rsidRPr="003E75C9">
        <w:rPr>
          <w:rStyle w:val="Emphasis"/>
          <w:rFonts w:ascii="Book Antiqua" w:hAnsi="Book Antiqua"/>
          <w:color w:val="000000"/>
          <w:sz w:val="28"/>
          <w:szCs w:val="28"/>
        </w:rPr>
        <w:t>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6" w:name="end_user"/>
      <w:r w:rsidRPr="003E75C9">
        <w:rPr>
          <w:rStyle w:val="Strong"/>
          <w:rFonts w:ascii="Book Antiqua" w:hAnsi="Book Antiqua"/>
          <w:color w:val="000000"/>
          <w:sz w:val="28"/>
          <w:szCs w:val="28"/>
        </w:rPr>
        <w:t>end user</w:t>
      </w:r>
      <w:bookmarkEnd w:id="606"/>
      <w:r w:rsidRPr="003E75C9">
        <w:rPr>
          <w:rFonts w:ascii="Book Antiqua" w:hAnsi="Book Antiqua"/>
          <w:sz w:val="28"/>
          <w:szCs w:val="28"/>
        </w:rPr>
        <w:t xml:space="preserve"> (n.), </w:t>
      </w:r>
      <w:r w:rsidRPr="003E75C9">
        <w:rPr>
          <w:rFonts w:ascii="Book Antiqua" w:hAnsi="Book Antiqua"/>
          <w:i/>
          <w:iCs/>
          <w:sz w:val="28"/>
          <w:szCs w:val="28"/>
        </w:rPr>
        <w:t>end-user</w:t>
      </w:r>
      <w:r w:rsidRPr="003E75C9">
        <w:rPr>
          <w:rFonts w:ascii="Book Antiqua" w:hAnsi="Book Antiqua"/>
          <w:sz w:val="28"/>
          <w:szCs w:val="28"/>
        </w:rPr>
        <w:t xml:space="preserve"> (adj.) </w:t>
      </w:r>
      <w:r w:rsidRPr="003E75C9">
        <w:rPr>
          <w:rFonts w:ascii="Book Antiqua" w:hAnsi="Book Antiqua"/>
          <w:i/>
          <w:iCs/>
          <w:sz w:val="28"/>
          <w:szCs w:val="28"/>
        </w:rPr>
        <w:t>They enhanced the product for the end user so the end-user experience would be pleasant.</w:t>
      </w:r>
    </w:p>
    <w:p w:rsidR="00BE4482" w:rsidRPr="003E75C9" w:rsidRDefault="00BE4482" w:rsidP="003E75C9">
      <w:pPr>
        <w:pStyle w:val="NoSpacing"/>
        <w:spacing w:line="360" w:lineRule="auto"/>
        <w:rPr>
          <w:rFonts w:ascii="Book Antiqua" w:hAnsi="Book Antiqua"/>
          <w:sz w:val="28"/>
          <w:szCs w:val="28"/>
        </w:rPr>
      </w:pPr>
      <w:bookmarkStart w:id="607" w:name="enervate"/>
      <w:r w:rsidRPr="003E75C9">
        <w:rPr>
          <w:rStyle w:val="Strong"/>
          <w:rFonts w:ascii="Book Antiqua" w:hAnsi="Book Antiqua"/>
          <w:color w:val="000000"/>
          <w:sz w:val="28"/>
          <w:szCs w:val="28"/>
        </w:rPr>
        <w:t>enervate, energize</w:t>
      </w:r>
      <w:bookmarkEnd w:id="607"/>
      <w:r w:rsidRPr="003E75C9">
        <w:rPr>
          <w:rFonts w:ascii="Book Antiqua" w:hAnsi="Book Antiqua"/>
          <w:sz w:val="28"/>
          <w:szCs w:val="28"/>
        </w:rPr>
        <w:t xml:space="preserve"> Sometimes confused. Similar sounding verbs with opposite meanings. </w:t>
      </w:r>
      <w:r w:rsidRPr="003E75C9">
        <w:rPr>
          <w:rStyle w:val="Emphasis"/>
          <w:rFonts w:ascii="Book Antiqua" w:hAnsi="Book Antiqua"/>
          <w:color w:val="000000"/>
          <w:sz w:val="28"/>
          <w:szCs w:val="28"/>
        </w:rPr>
        <w:t>Enervate</w:t>
      </w:r>
      <w:r w:rsidRPr="003E75C9">
        <w:rPr>
          <w:rFonts w:ascii="Book Antiqua" w:hAnsi="Book Antiqua"/>
          <w:sz w:val="28"/>
          <w:szCs w:val="28"/>
        </w:rPr>
        <w:t xml:space="preserve"> means "to deprive of strength, vitality, force, vigor or vitality." </w:t>
      </w:r>
      <w:r w:rsidRPr="003E75C9">
        <w:rPr>
          <w:rStyle w:val="Emphasis"/>
          <w:rFonts w:ascii="Book Antiqua" w:hAnsi="Book Antiqua"/>
          <w:color w:val="000000"/>
          <w:sz w:val="28"/>
          <w:szCs w:val="28"/>
        </w:rPr>
        <w:t>Energize</w:t>
      </w:r>
      <w:r w:rsidRPr="003E75C9">
        <w:rPr>
          <w:rFonts w:ascii="Book Antiqua" w:hAnsi="Book Antiqua"/>
          <w:sz w:val="28"/>
          <w:szCs w:val="28"/>
        </w:rPr>
        <w:t xml:space="preserve"> means "to activate and invigorate."</w:t>
      </w:r>
    </w:p>
    <w:p w:rsidR="00BE4482" w:rsidRPr="003E75C9" w:rsidRDefault="00BE4482" w:rsidP="003E75C9">
      <w:pPr>
        <w:pStyle w:val="NoSpacing"/>
        <w:spacing w:line="360" w:lineRule="auto"/>
        <w:rPr>
          <w:rFonts w:ascii="Book Antiqua" w:hAnsi="Book Antiqua"/>
          <w:sz w:val="28"/>
          <w:szCs w:val="28"/>
        </w:rPr>
      </w:pPr>
      <w:bookmarkStart w:id="608" w:name="enormity"/>
      <w:r w:rsidRPr="003E75C9">
        <w:rPr>
          <w:rStyle w:val="Strong"/>
          <w:rFonts w:ascii="Book Antiqua" w:hAnsi="Book Antiqua"/>
          <w:color w:val="000000"/>
          <w:sz w:val="28"/>
          <w:szCs w:val="28"/>
        </w:rPr>
        <w:t>enormity, enormousness</w:t>
      </w:r>
      <w:bookmarkEnd w:id="608"/>
      <w:r w:rsidRPr="003E75C9">
        <w:rPr>
          <w:rFonts w:ascii="Book Antiqua" w:hAnsi="Book Antiqua"/>
          <w:sz w:val="28"/>
          <w:szCs w:val="28"/>
        </w:rPr>
        <w:t xml:space="preserve"> Sometimes confused as synonyms. Use </w:t>
      </w:r>
      <w:r w:rsidRPr="003E75C9">
        <w:rPr>
          <w:rStyle w:val="Emphasis"/>
          <w:rFonts w:ascii="Book Antiqua" w:hAnsi="Book Antiqua"/>
          <w:color w:val="000000"/>
          <w:sz w:val="28"/>
          <w:szCs w:val="28"/>
        </w:rPr>
        <w:t>enormity</w:t>
      </w:r>
      <w:r w:rsidRPr="003E75C9">
        <w:rPr>
          <w:rFonts w:ascii="Book Antiqua" w:hAnsi="Book Antiqua"/>
          <w:sz w:val="28"/>
          <w:szCs w:val="28"/>
        </w:rPr>
        <w:t xml:space="preserve"> to label a wicked, monstrous or outrageous act or crime. Use </w:t>
      </w:r>
      <w:r w:rsidRPr="003E75C9">
        <w:rPr>
          <w:rStyle w:val="Emphasis"/>
          <w:rFonts w:ascii="Book Antiqua" w:hAnsi="Book Antiqua"/>
          <w:color w:val="000000"/>
          <w:sz w:val="28"/>
          <w:szCs w:val="28"/>
        </w:rPr>
        <w:t>enormousness</w:t>
      </w:r>
      <w:r w:rsidRPr="003E75C9">
        <w:rPr>
          <w:rFonts w:ascii="Book Antiqua" w:hAnsi="Book Antiqua"/>
          <w:sz w:val="28"/>
          <w:szCs w:val="28"/>
        </w:rPr>
        <w:t xml:space="preserve"> to label something that exceeds what's normal or usual in size, amount or degree.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enough</w:t>
      </w:r>
      <w:r w:rsidRPr="003E75C9">
        <w:rPr>
          <w:rFonts w:ascii="Book Antiqua" w:hAnsi="Book Antiqua"/>
          <w:sz w:val="28"/>
          <w:szCs w:val="28"/>
        </w:rPr>
        <w:t xml:space="preserve"> See </w:t>
      </w:r>
      <w:hyperlink r:id="rId462" w:anchor="adequate" w:history="1">
        <w:r w:rsidRPr="003E75C9">
          <w:rPr>
            <w:rStyle w:val="Hyperlink"/>
            <w:rFonts w:ascii="Book Antiqua" w:hAnsi="Book Antiqua"/>
            <w:b/>
            <w:bCs/>
            <w:sz w:val="28"/>
            <w:szCs w:val="28"/>
          </w:rPr>
          <w:t>adequate, enough, sufficient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enquiry, inquiry</w:t>
      </w:r>
      <w:r w:rsidRPr="003E75C9">
        <w:rPr>
          <w:rFonts w:ascii="Book Antiqua" w:hAnsi="Book Antiqua"/>
          <w:sz w:val="28"/>
          <w:szCs w:val="28"/>
        </w:rPr>
        <w:t xml:space="preserve"> See </w:t>
      </w:r>
      <w:hyperlink r:id="rId463" w:anchor="inquiry" w:history="1">
        <w:r w:rsidRPr="003E75C9">
          <w:rPr>
            <w:rStyle w:val="Hyperlink"/>
            <w:rFonts w:ascii="Book Antiqua" w:hAnsi="Book Antiqua"/>
            <w:b/>
            <w:bCs/>
            <w:sz w:val="28"/>
            <w:szCs w:val="28"/>
          </w:rPr>
          <w:t>inquiry, enquiry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09" w:name="en_route"/>
      <w:r w:rsidRPr="003E75C9">
        <w:rPr>
          <w:rStyle w:val="Strong"/>
          <w:rFonts w:ascii="Book Antiqua" w:hAnsi="Book Antiqua"/>
          <w:color w:val="000000"/>
          <w:sz w:val="28"/>
          <w:szCs w:val="28"/>
        </w:rPr>
        <w:t>en route</w:t>
      </w:r>
      <w:bookmarkEnd w:id="609"/>
      <w:r w:rsidRPr="003E75C9">
        <w:rPr>
          <w:rFonts w:ascii="Book Antiqua" w:hAnsi="Book Antiqua"/>
          <w:sz w:val="28"/>
          <w:szCs w:val="28"/>
        </w:rPr>
        <w:t xml:space="preserve"> Always two words. Also, try using clearer </w:t>
      </w:r>
      <w:r w:rsidRPr="003E75C9">
        <w:rPr>
          <w:rStyle w:val="Emphasis"/>
          <w:rFonts w:ascii="Book Antiqua" w:hAnsi="Book Antiqua"/>
          <w:color w:val="000000"/>
          <w:sz w:val="28"/>
          <w:szCs w:val="28"/>
        </w:rPr>
        <w:t>on the way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10" w:name="ensure,_insure"/>
      <w:r w:rsidRPr="003E75C9">
        <w:rPr>
          <w:rStyle w:val="Strong"/>
          <w:rFonts w:ascii="Book Antiqua" w:hAnsi="Book Antiqua"/>
          <w:color w:val="000000"/>
          <w:sz w:val="28"/>
          <w:szCs w:val="28"/>
        </w:rPr>
        <w:t>ensure, insure</w:t>
      </w:r>
      <w:bookmarkEnd w:id="610"/>
      <w:r w:rsidRPr="003E75C9">
        <w:rPr>
          <w:rFonts w:ascii="Book Antiqua" w:hAnsi="Book Antiqua"/>
          <w:sz w:val="28"/>
          <w:szCs w:val="28"/>
        </w:rPr>
        <w:t xml:space="preserve"> Commonly confused, though </w:t>
      </w:r>
      <w:r w:rsidRPr="003E75C9">
        <w:rPr>
          <w:rStyle w:val="Emphasis"/>
          <w:rFonts w:ascii="Book Antiqua" w:hAnsi="Book Antiqua"/>
          <w:color w:val="000000"/>
          <w:sz w:val="28"/>
          <w:szCs w:val="28"/>
        </w:rPr>
        <w:t>ensure</w:t>
      </w:r>
      <w:r w:rsidRPr="003E75C9">
        <w:rPr>
          <w:rFonts w:ascii="Book Antiqua" w:hAnsi="Book Antiqua"/>
          <w:sz w:val="28"/>
          <w:szCs w:val="28"/>
        </w:rPr>
        <w:t xml:space="preserve"> is usually the correct choice. Use </w:t>
      </w:r>
      <w:r w:rsidRPr="003E75C9">
        <w:rPr>
          <w:rStyle w:val="Emphasis"/>
          <w:rFonts w:ascii="Book Antiqua" w:hAnsi="Book Antiqua"/>
          <w:color w:val="000000"/>
          <w:sz w:val="28"/>
          <w:szCs w:val="28"/>
        </w:rPr>
        <w:t>ensure</w:t>
      </w:r>
      <w:r w:rsidRPr="003E75C9">
        <w:rPr>
          <w:rFonts w:ascii="Book Antiqua" w:hAnsi="Book Antiqua"/>
          <w:sz w:val="28"/>
          <w:szCs w:val="28"/>
        </w:rPr>
        <w:t xml:space="preserve"> to mean guarantee or make certain of something, or try using simpler </w:t>
      </w:r>
      <w:r w:rsidRPr="003E75C9">
        <w:rPr>
          <w:rStyle w:val="Emphasis"/>
          <w:rFonts w:ascii="Book Antiqua" w:hAnsi="Book Antiqua"/>
          <w:color w:val="000000"/>
          <w:sz w:val="28"/>
          <w:szCs w:val="28"/>
        </w:rPr>
        <w:t>be sure</w:t>
      </w:r>
      <w:r w:rsidRPr="003E75C9">
        <w:rPr>
          <w:rFonts w:ascii="Book Antiqua" w:hAnsi="Book Antiqua"/>
          <w:sz w:val="28"/>
          <w:szCs w:val="28"/>
        </w:rPr>
        <w:t xml:space="preserve"> or </w:t>
      </w:r>
      <w:r w:rsidRPr="003E75C9">
        <w:rPr>
          <w:rStyle w:val="Emphasis"/>
          <w:rFonts w:ascii="Book Antiqua" w:hAnsi="Book Antiqua"/>
          <w:color w:val="000000"/>
          <w:sz w:val="28"/>
          <w:szCs w:val="28"/>
        </w:rPr>
        <w:t>make sure</w:t>
      </w:r>
      <w:r w:rsidRPr="003E75C9">
        <w:rPr>
          <w:rFonts w:ascii="Book Antiqua" w:hAnsi="Book Antiqua"/>
          <w:sz w:val="28"/>
          <w:szCs w:val="28"/>
        </w:rPr>
        <w:t xml:space="preserve">. Use </w:t>
      </w:r>
      <w:r w:rsidRPr="003E75C9">
        <w:rPr>
          <w:rStyle w:val="Emphasis"/>
          <w:rFonts w:ascii="Book Antiqua" w:hAnsi="Book Antiqua"/>
          <w:color w:val="000000"/>
          <w:sz w:val="28"/>
          <w:szCs w:val="28"/>
        </w:rPr>
        <w:t>insure</w:t>
      </w:r>
      <w:r w:rsidRPr="003E75C9">
        <w:rPr>
          <w:rFonts w:ascii="Book Antiqua" w:hAnsi="Book Antiqua"/>
          <w:sz w:val="28"/>
          <w:szCs w:val="28"/>
        </w:rPr>
        <w:t xml:space="preserve"> for references to insurance. See </w:t>
      </w:r>
      <w:hyperlink r:id="rId464" w:anchor="assure" w:history="1">
        <w:r w:rsidRPr="003E75C9">
          <w:rPr>
            <w:rStyle w:val="Hyperlink"/>
            <w:rFonts w:ascii="Book Antiqua" w:hAnsi="Book Antiqua"/>
            <w:b/>
            <w:bCs/>
            <w:sz w:val="28"/>
            <w:szCs w:val="28"/>
          </w:rPr>
          <w:t>assure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11" w:name="enthuse"/>
      <w:r w:rsidRPr="003E75C9">
        <w:rPr>
          <w:rStyle w:val="Strong"/>
          <w:rFonts w:ascii="Book Antiqua" w:hAnsi="Book Antiqua"/>
          <w:color w:val="000000"/>
          <w:sz w:val="28"/>
          <w:szCs w:val="28"/>
        </w:rPr>
        <w:t>enthuse, enthused</w:t>
      </w:r>
      <w:bookmarkEnd w:id="611"/>
      <w:r w:rsidRPr="003E75C9">
        <w:rPr>
          <w:rFonts w:ascii="Book Antiqua" w:hAnsi="Book Antiqua"/>
          <w:sz w:val="28"/>
          <w:szCs w:val="28"/>
        </w:rPr>
        <w:t xml:space="preserve"> Avoid these informal words in serious writing. Depending on what you mean, try one of these verbs instead of using </w:t>
      </w:r>
      <w:r w:rsidRPr="003E75C9">
        <w:rPr>
          <w:rStyle w:val="Emphasis"/>
          <w:rFonts w:ascii="Book Antiqua" w:hAnsi="Book Antiqua"/>
          <w:color w:val="000000"/>
          <w:sz w:val="28"/>
          <w:szCs w:val="28"/>
        </w:rPr>
        <w:t>enthuse</w:t>
      </w:r>
      <w:r w:rsidRPr="003E75C9">
        <w:rPr>
          <w:rFonts w:ascii="Book Antiqua" w:hAnsi="Book Antiqua"/>
          <w:sz w:val="28"/>
          <w:szCs w:val="28"/>
        </w:rPr>
        <w:t xml:space="preserve">: </w:t>
      </w:r>
      <w:r w:rsidRPr="003E75C9">
        <w:rPr>
          <w:rStyle w:val="Emphasis"/>
          <w:rFonts w:ascii="Book Antiqua" w:hAnsi="Book Antiqua"/>
          <w:color w:val="000000"/>
          <w:sz w:val="28"/>
          <w:szCs w:val="28"/>
        </w:rPr>
        <w:t>inspire, motivate, stimulate, rave, gush, excite, energize, admire</w:t>
      </w:r>
      <w:r w:rsidRPr="003E75C9">
        <w:rPr>
          <w:rFonts w:ascii="Book Antiqua" w:hAnsi="Book Antiqua"/>
          <w:sz w:val="28"/>
          <w:szCs w:val="28"/>
        </w:rPr>
        <w:t xml:space="preserve"> or even </w:t>
      </w:r>
      <w:r w:rsidRPr="003E75C9">
        <w:rPr>
          <w:rStyle w:val="Emphasis"/>
          <w:rFonts w:ascii="Book Antiqua" w:hAnsi="Book Antiqua"/>
          <w:color w:val="000000"/>
          <w:sz w:val="28"/>
          <w:szCs w:val="28"/>
        </w:rPr>
        <w:t>express enthusiasm</w:t>
      </w:r>
      <w:r w:rsidRPr="003E75C9">
        <w:rPr>
          <w:rFonts w:ascii="Book Antiqua" w:hAnsi="Book Antiqua"/>
          <w:sz w:val="28"/>
          <w:szCs w:val="28"/>
        </w:rPr>
        <w:t xml:space="preserve">. Instead of </w:t>
      </w:r>
      <w:r w:rsidRPr="003E75C9">
        <w:rPr>
          <w:rStyle w:val="Emphasis"/>
          <w:rFonts w:ascii="Book Antiqua" w:hAnsi="Book Antiqua"/>
          <w:color w:val="000000"/>
          <w:sz w:val="28"/>
          <w:szCs w:val="28"/>
        </w:rPr>
        <w:t>enthused</w:t>
      </w:r>
      <w:r w:rsidRPr="003E75C9">
        <w:rPr>
          <w:rFonts w:ascii="Book Antiqua" w:hAnsi="Book Antiqua"/>
          <w:sz w:val="28"/>
          <w:szCs w:val="28"/>
        </w:rPr>
        <w:t xml:space="preserve"> as an adjective, use </w:t>
      </w:r>
      <w:r w:rsidRPr="003E75C9">
        <w:rPr>
          <w:rStyle w:val="Emphasis"/>
          <w:rFonts w:ascii="Book Antiqua" w:hAnsi="Book Antiqua"/>
          <w:color w:val="000000"/>
          <w:sz w:val="28"/>
          <w:szCs w:val="28"/>
        </w:rPr>
        <w:t>enthusiastic</w:t>
      </w:r>
      <w:r w:rsidRPr="003E75C9">
        <w:rPr>
          <w:rFonts w:ascii="Book Antiqua" w:hAnsi="Book Antiqua"/>
          <w:sz w:val="28"/>
          <w:szCs w:val="28"/>
        </w:rPr>
        <w:t xml:space="preserve"> or </w:t>
      </w:r>
      <w:r w:rsidRPr="003E75C9">
        <w:rPr>
          <w:rStyle w:val="Emphasis"/>
          <w:rFonts w:ascii="Book Antiqua" w:hAnsi="Book Antiqua"/>
          <w:color w:val="000000"/>
          <w:sz w:val="28"/>
          <w:szCs w:val="28"/>
        </w:rPr>
        <w:t>excited</w:t>
      </w:r>
      <w:r w:rsidRPr="003E75C9">
        <w:rPr>
          <w:rFonts w:ascii="Book Antiqua" w:hAnsi="Book Antiqua"/>
          <w:sz w:val="28"/>
          <w:szCs w:val="28"/>
        </w:rPr>
        <w:t xml:space="preserve">: </w:t>
      </w:r>
      <w:r w:rsidRPr="003E75C9">
        <w:rPr>
          <w:rStyle w:val="Emphasis"/>
          <w:rFonts w:ascii="Book Antiqua" w:hAnsi="Book Antiqua"/>
          <w:color w:val="000000"/>
          <w:sz w:val="28"/>
          <w:szCs w:val="28"/>
        </w:rPr>
        <w:t>She was enthusiastic about the R.EM. show</w:t>
      </w:r>
      <w:r w:rsidRPr="003E75C9">
        <w:rPr>
          <w:rFonts w:ascii="Book Antiqua" w:hAnsi="Book Antiqua"/>
          <w:sz w:val="28"/>
          <w:szCs w:val="28"/>
        </w:rPr>
        <w:t xml:space="preserve">, not </w:t>
      </w:r>
      <w:r w:rsidRPr="003E75C9">
        <w:rPr>
          <w:rStyle w:val="Emphasis"/>
          <w:rFonts w:ascii="Book Antiqua" w:hAnsi="Book Antiqua"/>
          <w:color w:val="000000"/>
          <w:sz w:val="28"/>
          <w:szCs w:val="28"/>
        </w:rPr>
        <w:t>... enthused about the R.E.M. show</w:t>
      </w:r>
      <w:r w:rsidRPr="003E75C9">
        <w:rPr>
          <w:rFonts w:ascii="Book Antiqua" w:hAnsi="Book Antiqua"/>
          <w:sz w:val="28"/>
          <w:szCs w:val="28"/>
        </w:rPr>
        <w:t>. Better yet: Explain why she was enthusiastic or describe her enthusiasm.</w:t>
      </w:r>
    </w:p>
    <w:p w:rsidR="00BE4482" w:rsidRPr="003E75C9" w:rsidRDefault="00BE4482" w:rsidP="003E75C9">
      <w:pPr>
        <w:pStyle w:val="NoSpacing"/>
        <w:spacing w:line="360" w:lineRule="auto"/>
        <w:rPr>
          <w:rFonts w:ascii="Book Antiqua" w:hAnsi="Book Antiqua"/>
          <w:sz w:val="28"/>
          <w:szCs w:val="28"/>
        </w:rPr>
      </w:pPr>
      <w:bookmarkStart w:id="612" w:name="entitled"/>
      <w:r w:rsidRPr="003E75C9">
        <w:rPr>
          <w:rStyle w:val="Strong"/>
          <w:rFonts w:ascii="Book Antiqua" w:hAnsi="Book Antiqua"/>
          <w:color w:val="000000"/>
          <w:sz w:val="28"/>
          <w:szCs w:val="28"/>
        </w:rPr>
        <w:lastRenderedPageBreak/>
        <w:t>entitled</w:t>
      </w:r>
      <w:bookmarkEnd w:id="612"/>
      <w:r w:rsidRPr="003E75C9">
        <w:rPr>
          <w:rFonts w:ascii="Book Antiqua" w:hAnsi="Book Antiqua"/>
          <w:sz w:val="28"/>
          <w:szCs w:val="28"/>
        </w:rPr>
        <w:t xml:space="preserve"> Means "a right to do or have something." Do not use it to mean </w:t>
      </w:r>
      <w:r w:rsidRPr="003E75C9">
        <w:rPr>
          <w:rStyle w:val="Emphasis"/>
          <w:rFonts w:ascii="Book Antiqua" w:hAnsi="Book Antiqua"/>
          <w:color w:val="000000"/>
          <w:sz w:val="28"/>
          <w:szCs w:val="28"/>
        </w:rPr>
        <w:t>titled</w:t>
      </w:r>
      <w:r w:rsidRPr="003E75C9">
        <w:rPr>
          <w:rFonts w:ascii="Book Antiqua" w:hAnsi="Book Antiqua"/>
          <w:sz w:val="28"/>
          <w:szCs w:val="28"/>
        </w:rPr>
        <w:t xml:space="preserve">: "The famous Thornton Wilder play is titled </w:t>
      </w:r>
      <w:r w:rsidRPr="003E75C9">
        <w:rPr>
          <w:rStyle w:val="Emphasis"/>
          <w:rFonts w:ascii="Book Antiqua" w:hAnsi="Book Antiqua"/>
          <w:color w:val="000000"/>
          <w:sz w:val="28"/>
          <w:szCs w:val="28"/>
        </w:rPr>
        <w:t>Our Town</w:t>
      </w:r>
      <w:r w:rsidRPr="003E75C9">
        <w:rPr>
          <w:rFonts w:ascii="Book Antiqua" w:hAnsi="Book Antiqua"/>
          <w:sz w:val="28"/>
          <w:szCs w:val="28"/>
        </w:rPr>
        <w:t xml:space="preserve">." Note the lack of a comma between </w:t>
      </w:r>
      <w:r w:rsidRPr="003E75C9">
        <w:rPr>
          <w:rStyle w:val="Emphasis"/>
          <w:rFonts w:ascii="Book Antiqua" w:hAnsi="Book Antiqua"/>
          <w:color w:val="000000"/>
          <w:sz w:val="28"/>
          <w:szCs w:val="28"/>
        </w:rPr>
        <w:t>titled</w:t>
      </w:r>
      <w:r w:rsidRPr="003E75C9">
        <w:rPr>
          <w:rFonts w:ascii="Book Antiqua" w:hAnsi="Book Antiqua"/>
          <w:sz w:val="28"/>
          <w:szCs w:val="28"/>
        </w:rPr>
        <w:t xml:space="preserve"> and the title.</w:t>
      </w:r>
    </w:p>
    <w:p w:rsidR="00BE4482" w:rsidRPr="003E75C9" w:rsidRDefault="00BE4482" w:rsidP="003E75C9">
      <w:pPr>
        <w:pStyle w:val="NoSpacing"/>
        <w:spacing w:line="360" w:lineRule="auto"/>
        <w:rPr>
          <w:rFonts w:ascii="Book Antiqua" w:hAnsi="Book Antiqua"/>
          <w:sz w:val="28"/>
          <w:szCs w:val="28"/>
        </w:rPr>
      </w:pPr>
      <w:bookmarkStart w:id="613" w:name="enumerate"/>
      <w:r w:rsidRPr="003E75C9">
        <w:rPr>
          <w:rStyle w:val="Strong"/>
          <w:rFonts w:ascii="Book Antiqua" w:hAnsi="Book Antiqua"/>
          <w:color w:val="000000"/>
          <w:sz w:val="28"/>
          <w:szCs w:val="28"/>
        </w:rPr>
        <w:t>enumerate</w:t>
      </w:r>
      <w:bookmarkEnd w:id="613"/>
      <w:r w:rsidRPr="003E75C9">
        <w:rPr>
          <w:rFonts w:ascii="Book Antiqua" w:hAnsi="Book Antiqua"/>
          <w:sz w:val="28"/>
          <w:szCs w:val="28"/>
        </w:rPr>
        <w:t xml:space="preserve"> Formal. Think about replacing with simpler </w:t>
      </w:r>
      <w:r w:rsidRPr="003E75C9">
        <w:rPr>
          <w:rStyle w:val="Emphasis"/>
          <w:rFonts w:ascii="Book Antiqua" w:hAnsi="Book Antiqua"/>
          <w:color w:val="000000"/>
          <w:sz w:val="28"/>
          <w:szCs w:val="28"/>
        </w:rPr>
        <w:t>name, list, number</w:t>
      </w:r>
      <w:r w:rsidRPr="003E75C9">
        <w:rPr>
          <w:rFonts w:ascii="Book Antiqua" w:hAnsi="Book Antiqua"/>
          <w:sz w:val="28"/>
          <w:szCs w:val="28"/>
        </w:rPr>
        <w:t xml:space="preserve"> or </w:t>
      </w:r>
      <w:r w:rsidRPr="003E75C9">
        <w:rPr>
          <w:rStyle w:val="Emphasis"/>
          <w:rFonts w:ascii="Book Antiqua" w:hAnsi="Book Antiqua"/>
          <w:color w:val="000000"/>
          <w:sz w:val="28"/>
          <w:szCs w:val="28"/>
        </w:rPr>
        <w:t>count.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environment</w:t>
      </w:r>
      <w:r w:rsidRPr="003E75C9">
        <w:rPr>
          <w:rFonts w:ascii="Book Antiqua" w:hAnsi="Book Antiqua"/>
          <w:sz w:val="28"/>
          <w:szCs w:val="28"/>
        </w:rPr>
        <w:t xml:space="preserve"> See </w:t>
      </w:r>
      <w:hyperlink r:id="rId465" w:anchor="ecology" w:history="1">
        <w:r w:rsidRPr="003E75C9">
          <w:rPr>
            <w:rStyle w:val="Hyperlink"/>
            <w:rFonts w:ascii="Book Antiqua" w:hAnsi="Book Antiqua"/>
            <w:b/>
            <w:bCs/>
            <w:sz w:val="28"/>
            <w:szCs w:val="28"/>
          </w:rPr>
          <w:t>ecology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14" w:name="environmental_impact_statement"/>
      <w:r w:rsidRPr="003E75C9">
        <w:rPr>
          <w:rStyle w:val="Strong"/>
          <w:rFonts w:ascii="Book Antiqua" w:hAnsi="Book Antiqua"/>
          <w:color w:val="000000"/>
          <w:sz w:val="28"/>
          <w:szCs w:val="28"/>
        </w:rPr>
        <w:t>environmental impact statement</w:t>
      </w:r>
      <w:bookmarkEnd w:id="614"/>
      <w:r w:rsidRPr="003E75C9">
        <w:rPr>
          <w:rFonts w:ascii="Book Antiqua" w:hAnsi="Book Antiqua"/>
          <w:sz w:val="28"/>
          <w:szCs w:val="28"/>
        </w:rPr>
        <w:t xml:space="preserve"> Spell out on first reference. Capitalize only when used as part of a proper title: </w:t>
      </w:r>
      <w:r w:rsidRPr="003E75C9">
        <w:rPr>
          <w:rStyle w:val="Emphasis"/>
          <w:rFonts w:ascii="Book Antiqua" w:hAnsi="Book Antiqua"/>
          <w:color w:val="000000"/>
          <w:sz w:val="28"/>
          <w:szCs w:val="28"/>
        </w:rPr>
        <w:t>The Brown Street Tunnel Project Environmental Impact Statement</w:t>
      </w:r>
      <w:r w:rsidRPr="003E75C9">
        <w:rPr>
          <w:rFonts w:ascii="Book Antiqua" w:hAnsi="Book Antiqua"/>
          <w:sz w:val="28"/>
          <w:szCs w:val="28"/>
        </w:rPr>
        <w:t xml:space="preserve">. </w:t>
      </w:r>
      <w:r w:rsidRPr="003E75C9">
        <w:rPr>
          <w:rStyle w:val="Emphasis"/>
          <w:rFonts w:ascii="Book Antiqua" w:hAnsi="Book Antiqua"/>
          <w:color w:val="000000"/>
          <w:sz w:val="28"/>
          <w:szCs w:val="28"/>
        </w:rPr>
        <w:t>EIS</w:t>
      </w:r>
      <w:r w:rsidRPr="003E75C9">
        <w:rPr>
          <w:rFonts w:ascii="Book Antiqua" w:hAnsi="Book Antiqua"/>
          <w:sz w:val="28"/>
          <w:szCs w:val="28"/>
        </w:rPr>
        <w:t xml:space="preserve"> (all caps, no periods) is acceptable on second reference. Avoid overuse of the abbreviation by substituting </w:t>
      </w:r>
      <w:r w:rsidRPr="003E75C9">
        <w:rPr>
          <w:rStyle w:val="Emphasis"/>
          <w:rFonts w:ascii="Book Antiqua" w:hAnsi="Book Antiqua"/>
          <w:color w:val="000000"/>
          <w:sz w:val="28"/>
          <w:szCs w:val="28"/>
        </w:rPr>
        <w:t>impact statement</w:t>
      </w:r>
      <w:r w:rsidRPr="003E75C9">
        <w:rPr>
          <w:rFonts w:ascii="Book Antiqua" w:hAnsi="Book Antiqua"/>
          <w:sz w:val="28"/>
          <w:szCs w:val="28"/>
        </w:rPr>
        <w:t xml:space="preserve">. Always spell out </w:t>
      </w:r>
      <w:r w:rsidRPr="003E75C9">
        <w:rPr>
          <w:rStyle w:val="Emphasis"/>
          <w:rFonts w:ascii="Book Antiqua" w:hAnsi="Book Antiqua"/>
          <w:color w:val="000000"/>
          <w:sz w:val="28"/>
          <w:szCs w:val="28"/>
        </w:rPr>
        <w:t>draft, final</w:t>
      </w:r>
      <w:r w:rsidRPr="003E75C9">
        <w:rPr>
          <w:rFonts w:ascii="Book Antiqua" w:hAnsi="Book Antiqua"/>
          <w:sz w:val="28"/>
          <w:szCs w:val="28"/>
        </w:rPr>
        <w:t xml:space="preserve"> or </w:t>
      </w:r>
      <w:r w:rsidRPr="003E75C9">
        <w:rPr>
          <w:rStyle w:val="Emphasis"/>
          <w:rFonts w:ascii="Book Antiqua" w:hAnsi="Book Antiqua"/>
          <w:color w:val="000000"/>
          <w:sz w:val="28"/>
          <w:szCs w:val="28"/>
        </w:rPr>
        <w:t>supplemental</w:t>
      </w:r>
      <w:r w:rsidRPr="003E75C9">
        <w:rPr>
          <w:rFonts w:ascii="Book Antiqua" w:hAnsi="Book Antiqua"/>
          <w:sz w:val="28"/>
          <w:szCs w:val="28"/>
        </w:rPr>
        <w:t xml:space="preserve"> when used with the document: </w:t>
      </w:r>
      <w:r w:rsidRPr="003E75C9">
        <w:rPr>
          <w:rStyle w:val="Emphasis"/>
          <w:rFonts w:ascii="Book Antiqua" w:hAnsi="Book Antiqua"/>
          <w:color w:val="000000"/>
          <w:sz w:val="28"/>
          <w:szCs w:val="28"/>
        </w:rPr>
        <w:t>The project staff published printed the draft EIS in August. The supplemental impact statement is posted on the Web.</w:t>
      </w:r>
      <w:r w:rsidRPr="003E75C9">
        <w:rPr>
          <w:rFonts w:ascii="Book Antiqua" w:hAnsi="Book Antiqua"/>
          <w:sz w:val="28"/>
          <w:szCs w:val="28"/>
        </w:rPr>
        <w:t xml:space="preserve"> Not: </w:t>
      </w:r>
      <w:r w:rsidRPr="003E75C9">
        <w:rPr>
          <w:rStyle w:val="Emphasis"/>
          <w:rFonts w:ascii="Book Antiqua" w:hAnsi="Book Antiqua"/>
          <w:color w:val="000000"/>
          <w:sz w:val="28"/>
          <w:szCs w:val="28"/>
        </w:rPr>
        <w:t>The project staff published the DEIS in August. The SEIS is posted on the Web.</w:t>
      </w:r>
    </w:p>
    <w:p w:rsidR="00BE4482" w:rsidRPr="003E75C9" w:rsidRDefault="00BE4482" w:rsidP="003E75C9">
      <w:pPr>
        <w:pStyle w:val="NoSpacing"/>
        <w:spacing w:line="360" w:lineRule="auto"/>
        <w:rPr>
          <w:rFonts w:ascii="Book Antiqua" w:hAnsi="Book Antiqua"/>
          <w:sz w:val="28"/>
          <w:szCs w:val="28"/>
        </w:rPr>
      </w:pPr>
      <w:bookmarkStart w:id="615" w:name="Environmental_Protection_Agency"/>
      <w:r w:rsidRPr="003E75C9">
        <w:rPr>
          <w:rStyle w:val="Strong"/>
          <w:rFonts w:ascii="Book Antiqua" w:hAnsi="Book Antiqua"/>
          <w:color w:val="000000"/>
          <w:sz w:val="28"/>
          <w:szCs w:val="28"/>
        </w:rPr>
        <w:t>Environmental Protection Agency</w:t>
      </w:r>
      <w:bookmarkEnd w:id="615"/>
      <w:r w:rsidRPr="003E75C9">
        <w:rPr>
          <w:rFonts w:ascii="Book Antiqua" w:hAnsi="Book Antiqua"/>
          <w:sz w:val="28"/>
          <w:szCs w:val="28"/>
        </w:rPr>
        <w:t xml:space="preserve"> Spell out on first reference: </w:t>
      </w:r>
      <w:r w:rsidRPr="003E75C9">
        <w:rPr>
          <w:rStyle w:val="Emphasis"/>
          <w:rFonts w:ascii="Book Antiqua" w:hAnsi="Book Antiqua"/>
          <w:color w:val="000000"/>
          <w:sz w:val="28"/>
          <w:szCs w:val="28"/>
        </w:rPr>
        <w:t>U.S. Environmental Protection Agency. EPA</w:t>
      </w:r>
      <w:r w:rsidRPr="003E75C9">
        <w:rPr>
          <w:rFonts w:ascii="Book Antiqua" w:hAnsi="Book Antiqua"/>
          <w:sz w:val="28"/>
          <w:szCs w:val="28"/>
        </w:rPr>
        <w:t xml:space="preserve"> (all caps, no periods) is acceptable on second reference.</w:t>
      </w:r>
    </w:p>
    <w:p w:rsidR="00BE4482" w:rsidRPr="003E75C9" w:rsidRDefault="00BE4482" w:rsidP="003E75C9">
      <w:pPr>
        <w:pStyle w:val="NoSpacing"/>
        <w:spacing w:line="360" w:lineRule="auto"/>
        <w:rPr>
          <w:rFonts w:ascii="Book Antiqua" w:hAnsi="Book Antiqua"/>
          <w:sz w:val="28"/>
          <w:szCs w:val="28"/>
        </w:rPr>
      </w:pPr>
      <w:bookmarkStart w:id="616" w:name="envy"/>
      <w:r w:rsidRPr="003E75C9">
        <w:rPr>
          <w:rStyle w:val="Strong"/>
          <w:rFonts w:ascii="Book Antiqua" w:hAnsi="Book Antiqua"/>
          <w:color w:val="000000"/>
          <w:sz w:val="28"/>
          <w:szCs w:val="28"/>
        </w:rPr>
        <w:t>envy, jealousy</w:t>
      </w:r>
      <w:bookmarkEnd w:id="616"/>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envy</w:t>
      </w:r>
      <w:r w:rsidRPr="003E75C9">
        <w:rPr>
          <w:rFonts w:ascii="Book Antiqua" w:hAnsi="Book Antiqua"/>
          <w:sz w:val="28"/>
          <w:szCs w:val="28"/>
        </w:rPr>
        <w:t xml:space="preserve"> or </w:t>
      </w:r>
      <w:r w:rsidRPr="003E75C9">
        <w:rPr>
          <w:rStyle w:val="Emphasis"/>
          <w:rFonts w:ascii="Book Antiqua" w:hAnsi="Book Antiqua"/>
          <w:color w:val="000000"/>
          <w:sz w:val="28"/>
          <w:szCs w:val="28"/>
        </w:rPr>
        <w:t>envious</w:t>
      </w:r>
      <w:r w:rsidRPr="003E75C9">
        <w:rPr>
          <w:rFonts w:ascii="Book Antiqua" w:hAnsi="Book Antiqua"/>
          <w:sz w:val="28"/>
          <w:szCs w:val="28"/>
        </w:rPr>
        <w:t xml:space="preserve"> to describe feelings of desire for someone else's qualities or things. Use </w:t>
      </w:r>
      <w:r w:rsidRPr="003E75C9">
        <w:rPr>
          <w:rStyle w:val="Emphasis"/>
          <w:rFonts w:ascii="Book Antiqua" w:hAnsi="Book Antiqua"/>
          <w:color w:val="000000"/>
          <w:sz w:val="28"/>
          <w:szCs w:val="28"/>
        </w:rPr>
        <w:t>jealousy</w:t>
      </w:r>
      <w:r w:rsidRPr="003E75C9">
        <w:rPr>
          <w:rFonts w:ascii="Book Antiqua" w:hAnsi="Book Antiqua"/>
          <w:sz w:val="28"/>
          <w:szCs w:val="28"/>
        </w:rPr>
        <w:t xml:space="preserve"> or </w:t>
      </w:r>
      <w:r w:rsidRPr="003E75C9">
        <w:rPr>
          <w:rStyle w:val="Emphasis"/>
          <w:rFonts w:ascii="Book Antiqua" w:hAnsi="Book Antiqua"/>
          <w:color w:val="000000"/>
          <w:sz w:val="28"/>
          <w:szCs w:val="28"/>
        </w:rPr>
        <w:t>jealous</w:t>
      </w:r>
      <w:r w:rsidRPr="003E75C9">
        <w:rPr>
          <w:rFonts w:ascii="Book Antiqua" w:hAnsi="Book Antiqua"/>
          <w:sz w:val="28"/>
          <w:szCs w:val="28"/>
        </w:rPr>
        <w:t xml:space="preserve"> to describe unhappy or angry feelings about not having someone else's qualities or things--or fear that someone else wants something you have.</w:t>
      </w:r>
    </w:p>
    <w:p w:rsidR="00BE4482" w:rsidRPr="003E75C9" w:rsidRDefault="00BE4482" w:rsidP="003E75C9">
      <w:pPr>
        <w:pStyle w:val="NoSpacing"/>
        <w:spacing w:line="360" w:lineRule="auto"/>
        <w:rPr>
          <w:rFonts w:ascii="Book Antiqua" w:hAnsi="Book Antiqua"/>
          <w:sz w:val="28"/>
          <w:szCs w:val="28"/>
        </w:rPr>
      </w:pPr>
      <w:bookmarkStart w:id="617" w:name="epigram"/>
      <w:r w:rsidRPr="003E75C9">
        <w:rPr>
          <w:rStyle w:val="Strong"/>
          <w:rFonts w:ascii="Book Antiqua" w:hAnsi="Book Antiqua"/>
          <w:color w:val="000000"/>
          <w:sz w:val="28"/>
          <w:szCs w:val="28"/>
        </w:rPr>
        <w:t>epigram, epigraph, epitaph, epithet</w:t>
      </w:r>
      <w:bookmarkEnd w:id="617"/>
      <w:r w:rsidRPr="003E75C9">
        <w:rPr>
          <w:rFonts w:ascii="Book Antiqua" w:hAnsi="Book Antiqua"/>
          <w:sz w:val="28"/>
          <w:szCs w:val="28"/>
        </w:rPr>
        <w:t xml:space="preserve"> Sometimes confused. An </w:t>
      </w:r>
      <w:r w:rsidRPr="003E75C9">
        <w:rPr>
          <w:rStyle w:val="Emphasis"/>
          <w:rFonts w:ascii="Book Antiqua" w:hAnsi="Book Antiqua"/>
          <w:color w:val="000000"/>
          <w:sz w:val="28"/>
          <w:szCs w:val="28"/>
        </w:rPr>
        <w:t>epigram</w:t>
      </w:r>
      <w:r w:rsidRPr="003E75C9">
        <w:rPr>
          <w:rFonts w:ascii="Book Antiqua" w:hAnsi="Book Antiqua"/>
          <w:sz w:val="28"/>
          <w:szCs w:val="28"/>
        </w:rPr>
        <w:t xml:space="preserve"> is a short, witty saying or poem. An </w:t>
      </w:r>
      <w:r w:rsidRPr="003E75C9">
        <w:rPr>
          <w:rStyle w:val="Emphasis"/>
          <w:rFonts w:ascii="Book Antiqua" w:hAnsi="Book Antiqua"/>
          <w:color w:val="000000"/>
          <w:sz w:val="28"/>
          <w:szCs w:val="28"/>
        </w:rPr>
        <w:t>epigraph</w:t>
      </w:r>
      <w:r w:rsidRPr="003E75C9">
        <w:rPr>
          <w:rFonts w:ascii="Book Antiqua" w:hAnsi="Book Antiqua"/>
          <w:sz w:val="28"/>
          <w:szCs w:val="28"/>
        </w:rPr>
        <w:t xml:space="preserve"> is an inscription on a building or statue and a relevant quotation at the beginning of a book or chapter. An </w:t>
      </w:r>
      <w:r w:rsidRPr="003E75C9">
        <w:rPr>
          <w:rStyle w:val="Emphasis"/>
          <w:rFonts w:ascii="Book Antiqua" w:hAnsi="Book Antiqua"/>
          <w:color w:val="000000"/>
          <w:sz w:val="28"/>
          <w:szCs w:val="28"/>
        </w:rPr>
        <w:t>epitaph</w:t>
      </w:r>
      <w:r w:rsidRPr="003E75C9">
        <w:rPr>
          <w:rFonts w:ascii="Book Antiqua" w:hAnsi="Book Antiqua"/>
          <w:sz w:val="28"/>
          <w:szCs w:val="28"/>
        </w:rPr>
        <w:t xml:space="preserve"> is an inscription on a gravestone or a tribute to a dead person. And an </w:t>
      </w:r>
      <w:r w:rsidRPr="003E75C9">
        <w:rPr>
          <w:rStyle w:val="Emphasis"/>
          <w:rFonts w:ascii="Book Antiqua" w:hAnsi="Book Antiqua"/>
          <w:color w:val="000000"/>
          <w:sz w:val="28"/>
          <w:szCs w:val="28"/>
        </w:rPr>
        <w:t>epithet</w:t>
      </w:r>
      <w:r w:rsidRPr="003E75C9">
        <w:rPr>
          <w:rFonts w:ascii="Book Antiqua" w:hAnsi="Book Antiqua"/>
          <w:sz w:val="28"/>
          <w:szCs w:val="28"/>
        </w:rPr>
        <w:t xml:space="preserve"> is a short descriptive term or label for someone. It can be either positive or negative, but use </w:t>
      </w:r>
      <w:r w:rsidRPr="003E75C9">
        <w:rPr>
          <w:rStyle w:val="Emphasis"/>
          <w:rFonts w:ascii="Book Antiqua" w:hAnsi="Book Antiqua"/>
          <w:color w:val="000000"/>
          <w:sz w:val="28"/>
          <w:szCs w:val="28"/>
        </w:rPr>
        <w:t>epithet</w:t>
      </w:r>
      <w:r w:rsidRPr="003E75C9">
        <w:rPr>
          <w:rFonts w:ascii="Book Antiqua" w:hAnsi="Book Antiqua"/>
          <w:sz w:val="28"/>
          <w:szCs w:val="28"/>
        </w:rPr>
        <w:t xml:space="preserve"> </w:t>
      </w:r>
      <w:proofErr w:type="spellStart"/>
      <w:r w:rsidRPr="003E75C9">
        <w:rPr>
          <w:rFonts w:ascii="Book Antiqua" w:hAnsi="Book Antiqua"/>
          <w:sz w:val="28"/>
          <w:szCs w:val="28"/>
        </w:rPr>
        <w:t>carefullly</w:t>
      </w:r>
      <w:proofErr w:type="spellEnd"/>
      <w:r w:rsidRPr="003E75C9">
        <w:rPr>
          <w:rFonts w:ascii="Book Antiqua" w:hAnsi="Book Antiqua"/>
          <w:sz w:val="28"/>
          <w:szCs w:val="28"/>
        </w:rPr>
        <w:t xml:space="preserve"> because some readers may think of it as only an abusive term, slur or insult.</w:t>
      </w:r>
    </w:p>
    <w:p w:rsidR="00BE4482" w:rsidRPr="003E75C9" w:rsidRDefault="00BE4482" w:rsidP="003E75C9">
      <w:pPr>
        <w:pStyle w:val="NoSpacing"/>
        <w:spacing w:line="360" w:lineRule="auto"/>
        <w:rPr>
          <w:rFonts w:ascii="Book Antiqua" w:hAnsi="Book Antiqua"/>
          <w:sz w:val="28"/>
          <w:szCs w:val="28"/>
        </w:rPr>
      </w:pPr>
      <w:bookmarkStart w:id="618" w:name="equal_employment_opportunities"/>
      <w:r w:rsidRPr="003E75C9">
        <w:rPr>
          <w:rStyle w:val="Strong"/>
          <w:rFonts w:ascii="Book Antiqua" w:hAnsi="Book Antiqua"/>
          <w:color w:val="000000"/>
          <w:sz w:val="28"/>
          <w:szCs w:val="28"/>
        </w:rPr>
        <w:t>equal employment opportunities</w:t>
      </w:r>
      <w:bookmarkEnd w:id="618"/>
      <w:r w:rsidRPr="003E75C9">
        <w:rPr>
          <w:rFonts w:ascii="Book Antiqua" w:hAnsi="Book Antiqua"/>
          <w:sz w:val="28"/>
          <w:szCs w:val="28"/>
        </w:rPr>
        <w:t xml:space="preserve"> Employers (should) provide </w:t>
      </w:r>
      <w:r w:rsidRPr="003E75C9">
        <w:rPr>
          <w:rStyle w:val="Emphasis"/>
          <w:rFonts w:ascii="Book Antiqua" w:hAnsi="Book Antiqua"/>
          <w:color w:val="000000"/>
          <w:sz w:val="28"/>
          <w:szCs w:val="28"/>
        </w:rPr>
        <w:t>equal employment opportunities</w:t>
      </w:r>
      <w:r w:rsidRPr="003E75C9">
        <w:rPr>
          <w:rFonts w:ascii="Book Antiqua" w:hAnsi="Book Antiqua"/>
          <w:sz w:val="28"/>
          <w:szCs w:val="28"/>
        </w:rPr>
        <w:t xml:space="preserve">. Avoid abbreviating except in second references to the </w:t>
      </w:r>
      <w:r w:rsidRPr="003E75C9">
        <w:rPr>
          <w:rStyle w:val="Emphasis"/>
          <w:rFonts w:ascii="Book Antiqua" w:hAnsi="Book Antiqua"/>
          <w:color w:val="000000"/>
          <w:sz w:val="28"/>
          <w:szCs w:val="28"/>
        </w:rPr>
        <w:t>Equal Employment Opportunities Commission: EEOC.</w:t>
      </w:r>
    </w:p>
    <w:p w:rsidR="00BE4482" w:rsidRPr="003E75C9" w:rsidRDefault="00BE4482" w:rsidP="003E75C9">
      <w:pPr>
        <w:pStyle w:val="NoSpacing"/>
        <w:spacing w:line="360" w:lineRule="auto"/>
        <w:rPr>
          <w:rFonts w:ascii="Book Antiqua" w:hAnsi="Book Antiqua"/>
          <w:sz w:val="28"/>
          <w:szCs w:val="28"/>
        </w:rPr>
      </w:pPr>
      <w:bookmarkStart w:id="619" w:name="equally_as"/>
      <w:r w:rsidRPr="003E75C9">
        <w:rPr>
          <w:rStyle w:val="Strong"/>
          <w:rFonts w:ascii="Book Antiqua" w:hAnsi="Book Antiqua"/>
          <w:color w:val="000000"/>
          <w:sz w:val="28"/>
          <w:szCs w:val="28"/>
        </w:rPr>
        <w:t>equally as</w:t>
      </w:r>
      <w:bookmarkEnd w:id="619"/>
      <w:r w:rsidRPr="003E75C9">
        <w:rPr>
          <w:rFonts w:ascii="Book Antiqua" w:hAnsi="Book Antiqua"/>
          <w:sz w:val="28"/>
          <w:szCs w:val="28"/>
        </w:rPr>
        <w:t xml:space="preserve"> Redundant phrase. Use either </w:t>
      </w:r>
      <w:r w:rsidRPr="003E75C9">
        <w:rPr>
          <w:rStyle w:val="Emphasis"/>
          <w:rFonts w:ascii="Book Antiqua" w:hAnsi="Book Antiqua"/>
          <w:color w:val="000000"/>
          <w:sz w:val="28"/>
          <w:szCs w:val="28"/>
        </w:rPr>
        <w:t>equally</w:t>
      </w:r>
      <w:r w:rsidRPr="003E75C9">
        <w:rPr>
          <w:rFonts w:ascii="Book Antiqua" w:hAnsi="Book Antiqua"/>
          <w:sz w:val="28"/>
          <w:szCs w:val="28"/>
        </w:rPr>
        <w:t xml:space="preserve"> or </w:t>
      </w:r>
      <w:r w:rsidRPr="003E75C9">
        <w:rPr>
          <w:rStyle w:val="Emphasis"/>
          <w:rFonts w:ascii="Book Antiqua" w:hAnsi="Book Antiqua"/>
          <w:color w:val="000000"/>
          <w:sz w:val="28"/>
          <w:szCs w:val="28"/>
        </w:rPr>
        <w:t>as</w:t>
      </w:r>
      <w:r w:rsidRPr="003E75C9">
        <w:rPr>
          <w:rFonts w:ascii="Book Antiqua" w:hAnsi="Book Antiqua"/>
          <w:sz w:val="28"/>
          <w:szCs w:val="28"/>
        </w:rPr>
        <w:t>, not both, to express the same meaning.</w:t>
      </w:r>
    </w:p>
    <w:p w:rsidR="00BE4482" w:rsidRPr="003E75C9" w:rsidRDefault="00BE4482" w:rsidP="003E75C9">
      <w:pPr>
        <w:pStyle w:val="NoSpacing"/>
        <w:spacing w:line="360" w:lineRule="auto"/>
        <w:rPr>
          <w:rFonts w:ascii="Book Antiqua" w:hAnsi="Book Antiqua"/>
          <w:sz w:val="28"/>
          <w:szCs w:val="28"/>
        </w:rPr>
      </w:pPr>
      <w:bookmarkStart w:id="620" w:name="equitable"/>
      <w:r w:rsidRPr="003E75C9">
        <w:rPr>
          <w:rStyle w:val="Strong"/>
          <w:rFonts w:ascii="Book Antiqua" w:hAnsi="Book Antiqua"/>
          <w:color w:val="000000"/>
          <w:sz w:val="28"/>
          <w:szCs w:val="28"/>
        </w:rPr>
        <w:lastRenderedPageBreak/>
        <w:t>equitable</w:t>
      </w:r>
      <w:bookmarkEnd w:id="620"/>
      <w:r w:rsidRPr="003E75C9">
        <w:rPr>
          <w:rFonts w:ascii="Book Antiqua" w:hAnsi="Book Antiqua"/>
          <w:sz w:val="28"/>
          <w:szCs w:val="28"/>
        </w:rPr>
        <w:t xml:space="preserve"> Overstated and formal. Simplify. Try replacing with </w:t>
      </w:r>
      <w:r w:rsidRPr="003E75C9">
        <w:rPr>
          <w:rStyle w:val="Emphasis"/>
          <w:rFonts w:ascii="Book Antiqua" w:hAnsi="Book Antiqua"/>
          <w:color w:val="000000"/>
          <w:sz w:val="28"/>
          <w:szCs w:val="28"/>
        </w:rPr>
        <w:t>fair</w:t>
      </w:r>
      <w:r w:rsidRPr="003E75C9">
        <w:rPr>
          <w:rFonts w:ascii="Book Antiqua" w:hAnsi="Book Antiqua"/>
          <w:sz w:val="28"/>
          <w:szCs w:val="28"/>
        </w:rPr>
        <w:t xml:space="preserve">. And don't use </w:t>
      </w:r>
      <w:r w:rsidRPr="003E75C9">
        <w:rPr>
          <w:rStyle w:val="Emphasis"/>
          <w:rFonts w:ascii="Book Antiqua" w:hAnsi="Book Antiqua"/>
          <w:color w:val="000000"/>
          <w:sz w:val="28"/>
          <w:szCs w:val="28"/>
        </w:rPr>
        <w:t>fair and equitable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w:t>
      </w:r>
      <w:proofErr w:type="spellStart"/>
      <w:r w:rsidRPr="003E75C9">
        <w:rPr>
          <w:rStyle w:val="Strong"/>
          <w:rFonts w:ascii="Book Antiqua" w:hAnsi="Book Antiqua"/>
          <w:color w:val="000000"/>
          <w:sz w:val="28"/>
          <w:szCs w:val="28"/>
        </w:rPr>
        <w:t>er</w:t>
      </w:r>
      <w:proofErr w:type="spellEnd"/>
      <w:r w:rsidRPr="003E75C9">
        <w:rPr>
          <w:rStyle w:val="Strong"/>
          <w:rFonts w:ascii="Book Antiqua" w:hAnsi="Book Antiqua"/>
          <w:color w:val="000000"/>
          <w:sz w:val="28"/>
          <w:szCs w:val="28"/>
        </w:rPr>
        <w:t>, -</w:t>
      </w:r>
      <w:proofErr w:type="spellStart"/>
      <w:r w:rsidRPr="003E75C9">
        <w:rPr>
          <w:rStyle w:val="Strong"/>
          <w:rFonts w:ascii="Book Antiqua" w:hAnsi="Book Antiqua"/>
          <w:color w:val="000000"/>
          <w:sz w:val="28"/>
          <w:szCs w:val="28"/>
        </w:rPr>
        <w:t>est</w:t>
      </w:r>
      <w:proofErr w:type="spellEnd"/>
      <w:r w:rsidRPr="003E75C9">
        <w:rPr>
          <w:rFonts w:ascii="Book Antiqua" w:hAnsi="Book Antiqua"/>
          <w:sz w:val="28"/>
          <w:szCs w:val="28"/>
        </w:rPr>
        <w:t xml:space="preserve"> See </w:t>
      </w:r>
      <w:hyperlink r:id="rId466" w:anchor="more, most" w:history="1">
        <w:r w:rsidRPr="003E75C9">
          <w:rPr>
            <w:rStyle w:val="Hyperlink"/>
            <w:rFonts w:ascii="Book Antiqua" w:hAnsi="Book Antiqua"/>
            <w:b/>
            <w:bCs/>
            <w:sz w:val="28"/>
            <w:szCs w:val="28"/>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1" w:name="err"/>
      <w:r w:rsidRPr="003E75C9">
        <w:rPr>
          <w:rStyle w:val="Strong"/>
          <w:rFonts w:ascii="Book Antiqua" w:hAnsi="Book Antiqua"/>
          <w:color w:val="000000"/>
          <w:sz w:val="28"/>
          <w:szCs w:val="28"/>
        </w:rPr>
        <w:t>err</w:t>
      </w:r>
      <w:bookmarkEnd w:id="621"/>
      <w:r w:rsidRPr="003E75C9">
        <w:rPr>
          <w:rFonts w:ascii="Book Antiqua" w:hAnsi="Book Antiqua"/>
          <w:sz w:val="28"/>
          <w:szCs w:val="28"/>
        </w:rPr>
        <w:t xml:space="preserve"> Formal word meaning "to make a mistake." or "to violate an accept standard of conduct." Traditionally, </w:t>
      </w:r>
      <w:r w:rsidRPr="003E75C9">
        <w:rPr>
          <w:rStyle w:val="Emphasis"/>
          <w:rFonts w:ascii="Book Antiqua" w:hAnsi="Book Antiqua"/>
          <w:color w:val="000000"/>
          <w:sz w:val="28"/>
          <w:szCs w:val="28"/>
        </w:rPr>
        <w:t>err</w:t>
      </w:r>
      <w:r w:rsidRPr="003E75C9">
        <w:rPr>
          <w:rFonts w:ascii="Book Antiqua" w:hAnsi="Book Antiqua"/>
          <w:sz w:val="28"/>
          <w:szCs w:val="28"/>
        </w:rPr>
        <w:t xml:space="preserve"> has been pronounced like the word "purr." But because it's similar to </w:t>
      </w:r>
      <w:r w:rsidRPr="003E75C9">
        <w:rPr>
          <w:rStyle w:val="Emphasis"/>
          <w:rFonts w:ascii="Book Antiqua" w:hAnsi="Book Antiqua"/>
          <w:color w:val="000000"/>
          <w:sz w:val="28"/>
          <w:szCs w:val="28"/>
        </w:rPr>
        <w:t>error</w:t>
      </w:r>
      <w:r w:rsidRPr="003E75C9">
        <w:rPr>
          <w:rFonts w:ascii="Book Antiqua" w:hAnsi="Book Antiqua"/>
          <w:sz w:val="28"/>
          <w:szCs w:val="28"/>
        </w:rPr>
        <w:t>, pronouncing it like "air" is becoming more common and acceptable.</w:t>
      </w:r>
    </w:p>
    <w:p w:rsidR="00BE4482" w:rsidRPr="003E75C9" w:rsidRDefault="00BE4482" w:rsidP="003E75C9">
      <w:pPr>
        <w:pStyle w:val="NoSpacing"/>
        <w:spacing w:line="360" w:lineRule="auto"/>
        <w:rPr>
          <w:rFonts w:ascii="Book Antiqua" w:hAnsi="Book Antiqua"/>
          <w:sz w:val="28"/>
          <w:szCs w:val="28"/>
        </w:rPr>
      </w:pPr>
      <w:bookmarkStart w:id="622" w:name="eruption"/>
      <w:r w:rsidRPr="003E75C9">
        <w:rPr>
          <w:rStyle w:val="Strong"/>
          <w:rFonts w:ascii="Book Antiqua" w:hAnsi="Book Antiqua"/>
          <w:color w:val="000000"/>
          <w:sz w:val="28"/>
          <w:szCs w:val="28"/>
        </w:rPr>
        <w:t>eruption, irruption</w:t>
      </w:r>
      <w:bookmarkEnd w:id="622"/>
      <w:r w:rsidRPr="003E75C9">
        <w:rPr>
          <w:rFonts w:ascii="Book Antiqua" w:hAnsi="Book Antiqua"/>
          <w:sz w:val="28"/>
          <w:szCs w:val="28"/>
        </w:rPr>
        <w:t xml:space="preserve"> Sometimes confused nouns. An </w:t>
      </w:r>
      <w:r w:rsidRPr="003E75C9">
        <w:rPr>
          <w:rStyle w:val="Emphasis"/>
          <w:rFonts w:ascii="Book Antiqua" w:hAnsi="Book Antiqua"/>
          <w:color w:val="000000"/>
          <w:sz w:val="28"/>
          <w:szCs w:val="28"/>
        </w:rPr>
        <w:t>eruption</w:t>
      </w:r>
      <w:r w:rsidRPr="003E75C9">
        <w:rPr>
          <w:rFonts w:ascii="Book Antiqua" w:hAnsi="Book Antiqua"/>
          <w:sz w:val="28"/>
          <w:szCs w:val="28"/>
        </w:rPr>
        <w:t xml:space="preserve"> is "an outburst" and "a violent release of material from a volcano." An </w:t>
      </w:r>
      <w:proofErr w:type="spellStart"/>
      <w:r w:rsidRPr="003E75C9">
        <w:rPr>
          <w:rStyle w:val="Emphasis"/>
          <w:rFonts w:ascii="Book Antiqua" w:hAnsi="Book Antiqua"/>
          <w:color w:val="000000"/>
          <w:sz w:val="28"/>
          <w:szCs w:val="28"/>
        </w:rPr>
        <w:t>irruption</w:t>
      </w:r>
      <w:proofErr w:type="spellEnd"/>
      <w:r w:rsidRPr="003E75C9">
        <w:rPr>
          <w:rFonts w:ascii="Book Antiqua" w:hAnsi="Book Antiqua"/>
          <w:sz w:val="28"/>
          <w:szCs w:val="28"/>
        </w:rPr>
        <w:t xml:space="preserve"> is "the sudden, often violent appearance of something" and "a rapid increase in numbers."</w:t>
      </w:r>
    </w:p>
    <w:p w:rsidR="00BE4482" w:rsidRPr="003E75C9" w:rsidRDefault="00BE4482" w:rsidP="003E75C9">
      <w:pPr>
        <w:pStyle w:val="NoSpacing"/>
        <w:spacing w:line="360" w:lineRule="auto"/>
        <w:rPr>
          <w:rFonts w:ascii="Book Antiqua" w:hAnsi="Book Antiqua"/>
          <w:sz w:val="28"/>
          <w:szCs w:val="28"/>
        </w:rPr>
      </w:pPr>
      <w:bookmarkStart w:id="623" w:name="espresso"/>
      <w:r w:rsidRPr="003E75C9">
        <w:rPr>
          <w:rStyle w:val="Strong"/>
          <w:rFonts w:ascii="Book Antiqua" w:hAnsi="Book Antiqua"/>
          <w:color w:val="000000"/>
          <w:sz w:val="28"/>
          <w:szCs w:val="28"/>
        </w:rPr>
        <w:t>espresso</w:t>
      </w:r>
      <w:bookmarkEnd w:id="623"/>
      <w:r w:rsidRPr="003E75C9">
        <w:rPr>
          <w:rFonts w:ascii="Book Antiqua" w:hAnsi="Book Antiqua"/>
          <w:sz w:val="28"/>
          <w:szCs w:val="28"/>
        </w:rPr>
        <w:t xml:space="preserve"> Most Seattle residents probably know that a double-tall nonfat latte contains </w:t>
      </w:r>
      <w:r w:rsidRPr="003E75C9">
        <w:rPr>
          <w:rStyle w:val="Emphasis"/>
          <w:rFonts w:ascii="Book Antiqua" w:hAnsi="Book Antiqua"/>
          <w:color w:val="000000"/>
          <w:sz w:val="28"/>
          <w:szCs w:val="28"/>
        </w:rPr>
        <w:t>espresso</w:t>
      </w:r>
      <w:r w:rsidRPr="003E75C9">
        <w:rPr>
          <w:rFonts w:ascii="Book Antiqua" w:hAnsi="Book Antiqua"/>
          <w:sz w:val="28"/>
          <w:szCs w:val="28"/>
        </w:rPr>
        <w:t xml:space="preserve">, not </w:t>
      </w:r>
      <w:proofErr w:type="spellStart"/>
      <w:r w:rsidRPr="003E75C9">
        <w:rPr>
          <w:rStyle w:val="Emphasis"/>
          <w:rFonts w:ascii="Book Antiqua" w:hAnsi="Book Antiqua"/>
          <w:color w:val="000000"/>
          <w:sz w:val="28"/>
          <w:szCs w:val="28"/>
        </w:rPr>
        <w:t>expresso</w:t>
      </w:r>
      <w:proofErr w:type="spellEnd"/>
      <w:r w:rsidRPr="003E75C9">
        <w:rPr>
          <w:rFonts w:ascii="Book Antiqua" w:hAnsi="Book Antiqua"/>
          <w:sz w:val="28"/>
          <w:szCs w:val="28"/>
        </w:rPr>
        <w:t xml:space="preserve"> (even when served to commuters at a park-and-ride lot).</w:t>
      </w:r>
    </w:p>
    <w:p w:rsidR="00BE4482" w:rsidRPr="003E75C9" w:rsidRDefault="00BE4482" w:rsidP="003E75C9">
      <w:pPr>
        <w:pStyle w:val="NoSpacing"/>
        <w:spacing w:line="360" w:lineRule="auto"/>
        <w:rPr>
          <w:rFonts w:ascii="Book Antiqua" w:hAnsi="Book Antiqua"/>
          <w:sz w:val="28"/>
          <w:szCs w:val="28"/>
        </w:rPr>
      </w:pPr>
      <w:bookmarkStart w:id="624" w:name="establish"/>
      <w:r w:rsidRPr="003E75C9">
        <w:rPr>
          <w:rStyle w:val="Strong"/>
          <w:rFonts w:ascii="Book Antiqua" w:hAnsi="Book Antiqua"/>
          <w:color w:val="000000"/>
          <w:sz w:val="28"/>
          <w:szCs w:val="28"/>
        </w:rPr>
        <w:t>establish</w:t>
      </w:r>
      <w:bookmarkEnd w:id="624"/>
      <w:r w:rsidRPr="003E75C9">
        <w:rPr>
          <w:rFonts w:ascii="Book Antiqua" w:hAnsi="Book Antiqua"/>
          <w:sz w:val="28"/>
          <w:szCs w:val="28"/>
        </w:rPr>
        <w:t xml:space="preserve"> Overstated. Simplify. Try replacing with </w:t>
      </w:r>
      <w:r w:rsidRPr="003E75C9">
        <w:rPr>
          <w:rStyle w:val="Emphasis"/>
          <w:rFonts w:ascii="Book Antiqua" w:hAnsi="Book Antiqua"/>
          <w:color w:val="000000"/>
          <w:sz w:val="28"/>
          <w:szCs w:val="28"/>
        </w:rPr>
        <w:t>set up, set, start, begin</w:t>
      </w:r>
      <w:r w:rsidRPr="003E75C9">
        <w:rPr>
          <w:rFonts w:ascii="Book Antiqua" w:hAnsi="Book Antiqua"/>
          <w:sz w:val="28"/>
          <w:szCs w:val="28"/>
        </w:rPr>
        <w:t xml:space="preserve"> or </w:t>
      </w:r>
      <w:r w:rsidRPr="003E75C9">
        <w:rPr>
          <w:rStyle w:val="Emphasis"/>
          <w:rFonts w:ascii="Book Antiqua" w:hAnsi="Book Antiqua"/>
          <w:color w:val="000000"/>
          <w:sz w:val="28"/>
          <w:szCs w:val="28"/>
        </w:rPr>
        <w:t>find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esthetic</w:t>
      </w:r>
      <w:r w:rsidRPr="003E75C9">
        <w:rPr>
          <w:rFonts w:ascii="Book Antiqua" w:hAnsi="Book Antiqua"/>
          <w:sz w:val="28"/>
          <w:szCs w:val="28"/>
        </w:rPr>
        <w:t xml:space="preserve"> See </w:t>
      </w:r>
      <w:hyperlink r:id="rId467" w:anchor="aesthetic" w:history="1">
        <w:r w:rsidRPr="003E75C9">
          <w:rPr>
            <w:rStyle w:val="Hyperlink"/>
            <w:rFonts w:ascii="Book Antiqua" w:hAnsi="Book Antiqua"/>
            <w:b/>
            <w:bCs/>
            <w:sz w:val="28"/>
            <w:szCs w:val="28"/>
          </w:rPr>
          <w:t>aesthetic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estimated</w:t>
      </w:r>
      <w:r w:rsidRPr="003E75C9">
        <w:rPr>
          <w:rFonts w:ascii="Book Antiqua" w:hAnsi="Book Antiqua"/>
          <w:sz w:val="28"/>
          <w:szCs w:val="28"/>
        </w:rPr>
        <w:t xml:space="preserve"> See </w:t>
      </w:r>
      <w:hyperlink r:id="rId468" w:anchor="about" w:history="1">
        <w:r w:rsidRPr="003E75C9">
          <w:rPr>
            <w:rStyle w:val="Hyperlink"/>
            <w:rFonts w:ascii="Book Antiqua" w:hAnsi="Book Antiqua"/>
            <w:b/>
            <w:bCs/>
            <w:sz w:val="28"/>
            <w:szCs w:val="28"/>
          </w:rPr>
          <w:t>about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5" w:name="et_al."/>
      <w:r w:rsidRPr="003E75C9">
        <w:rPr>
          <w:rStyle w:val="Strong"/>
          <w:rFonts w:ascii="Book Antiqua" w:hAnsi="Book Antiqua"/>
          <w:color w:val="000000"/>
          <w:sz w:val="28"/>
          <w:szCs w:val="28"/>
        </w:rPr>
        <w:t>et al.</w:t>
      </w:r>
      <w:bookmarkEnd w:id="625"/>
      <w:r w:rsidRPr="003E75C9">
        <w:rPr>
          <w:rFonts w:ascii="Book Antiqua" w:hAnsi="Book Antiqua"/>
          <w:sz w:val="28"/>
          <w:szCs w:val="28"/>
        </w:rPr>
        <w:t xml:space="preserve"> Abbreviation for </w:t>
      </w:r>
      <w:r w:rsidRPr="003E75C9">
        <w:rPr>
          <w:rStyle w:val="Emphasis"/>
          <w:rFonts w:ascii="Book Antiqua" w:hAnsi="Book Antiqua"/>
          <w:color w:val="000000"/>
          <w:sz w:val="28"/>
          <w:szCs w:val="28"/>
        </w:rPr>
        <w:t>et alibi</w:t>
      </w:r>
      <w:r w:rsidRPr="003E75C9">
        <w:rPr>
          <w:rFonts w:ascii="Book Antiqua" w:hAnsi="Book Antiqua"/>
          <w:sz w:val="28"/>
          <w:szCs w:val="28"/>
        </w:rPr>
        <w:t xml:space="preserve"> or </w:t>
      </w:r>
      <w:r w:rsidRPr="003E75C9">
        <w:rPr>
          <w:rStyle w:val="Emphasis"/>
          <w:rFonts w:ascii="Book Antiqua" w:hAnsi="Book Antiqua"/>
          <w:color w:val="000000"/>
          <w:sz w:val="28"/>
          <w:szCs w:val="28"/>
        </w:rPr>
        <w:t xml:space="preserve">et </w:t>
      </w:r>
      <w:proofErr w:type="spellStart"/>
      <w:r w:rsidRPr="003E75C9">
        <w:rPr>
          <w:rStyle w:val="Emphasis"/>
          <w:rFonts w:ascii="Book Antiqua" w:hAnsi="Book Antiqua"/>
          <w:color w:val="000000"/>
          <w:sz w:val="28"/>
          <w:szCs w:val="28"/>
        </w:rPr>
        <w:t>alii</w:t>
      </w:r>
      <w:proofErr w:type="spellEnd"/>
      <w:r w:rsidRPr="003E75C9">
        <w:rPr>
          <w:rFonts w:ascii="Book Antiqua" w:hAnsi="Book Antiqua"/>
          <w:sz w:val="28"/>
          <w:szCs w:val="28"/>
        </w:rPr>
        <w:t xml:space="preserve">, meaning "and elsewhere" or "and others." You're probably writing in English, so avoid using this abbreviation for Latin words. And be specific, if possible. </w:t>
      </w:r>
      <w:r w:rsidRPr="003E75C9">
        <w:rPr>
          <w:rStyle w:val="Emphasis"/>
          <w:rFonts w:ascii="Book Antiqua" w:hAnsi="Book Antiqua"/>
          <w:color w:val="000000"/>
          <w:sz w:val="28"/>
          <w:szCs w:val="28"/>
        </w:rPr>
        <w:t>Et al.</w:t>
      </w:r>
      <w:r w:rsidRPr="003E75C9">
        <w:rPr>
          <w:rFonts w:ascii="Book Antiqua" w:hAnsi="Book Antiqua"/>
          <w:sz w:val="28"/>
          <w:szCs w:val="28"/>
        </w:rPr>
        <w:t xml:space="preserve"> may be used in technical reports as a reference citation: </w:t>
      </w:r>
      <w:r w:rsidRPr="003E75C9">
        <w:rPr>
          <w:rStyle w:val="Emphasis"/>
          <w:rFonts w:ascii="Book Antiqua" w:hAnsi="Book Antiqua"/>
          <w:color w:val="000000"/>
          <w:sz w:val="28"/>
          <w:szCs w:val="28"/>
        </w:rPr>
        <w:t>Light rail uses 34 BTUs of energy (Healy, et al., 1984).</w:t>
      </w:r>
    </w:p>
    <w:p w:rsidR="00BE4482" w:rsidRPr="003E75C9" w:rsidRDefault="00BE4482" w:rsidP="003E75C9">
      <w:pPr>
        <w:pStyle w:val="NoSpacing"/>
        <w:spacing w:line="360" w:lineRule="auto"/>
        <w:rPr>
          <w:rFonts w:ascii="Book Antiqua" w:hAnsi="Book Antiqua"/>
          <w:sz w:val="28"/>
          <w:szCs w:val="28"/>
        </w:rPr>
      </w:pPr>
      <w:bookmarkStart w:id="626" w:name="etc."/>
      <w:r w:rsidRPr="003E75C9">
        <w:rPr>
          <w:rStyle w:val="Strong"/>
          <w:rFonts w:ascii="Book Antiqua" w:hAnsi="Book Antiqua"/>
          <w:color w:val="000000"/>
          <w:sz w:val="28"/>
          <w:szCs w:val="28"/>
        </w:rPr>
        <w:t>etc.</w:t>
      </w:r>
      <w:bookmarkEnd w:id="626"/>
      <w:r w:rsidRPr="003E75C9">
        <w:rPr>
          <w:rFonts w:ascii="Book Antiqua" w:hAnsi="Book Antiqua"/>
          <w:sz w:val="28"/>
          <w:szCs w:val="28"/>
        </w:rPr>
        <w:t xml:space="preserve"> Abbreviation for </w:t>
      </w:r>
      <w:r w:rsidRPr="003E75C9">
        <w:rPr>
          <w:rStyle w:val="Emphasis"/>
          <w:rFonts w:ascii="Book Antiqua" w:hAnsi="Book Antiqua"/>
          <w:color w:val="000000"/>
          <w:sz w:val="28"/>
          <w:szCs w:val="28"/>
        </w:rPr>
        <w:t>et cetera,</w:t>
      </w:r>
      <w:r w:rsidRPr="003E75C9">
        <w:rPr>
          <w:rFonts w:ascii="Book Antiqua" w:hAnsi="Book Antiqua"/>
          <w:sz w:val="28"/>
          <w:szCs w:val="28"/>
        </w:rPr>
        <w:t xml:space="preserve"> a Latin phrase meaning "and other things," "and so on," "and so forth," "and the rest." It's used for things, not people; the Latin </w:t>
      </w:r>
      <w:r w:rsidRPr="003E75C9">
        <w:rPr>
          <w:rStyle w:val="Emphasis"/>
          <w:rFonts w:ascii="Book Antiqua" w:hAnsi="Book Antiqua"/>
          <w:color w:val="000000"/>
          <w:sz w:val="28"/>
          <w:szCs w:val="28"/>
        </w:rPr>
        <w:t>et al.</w:t>
      </w:r>
      <w:r w:rsidRPr="003E75C9">
        <w:rPr>
          <w:rFonts w:ascii="Book Antiqua" w:hAnsi="Book Antiqua"/>
          <w:sz w:val="28"/>
          <w:szCs w:val="28"/>
        </w:rPr>
        <w:t xml:space="preserve"> is the correct abbreviation for mentioning people. But avoid using the abbreviations; except for charts and tables, use the simpler English words instead. Also, don't use </w:t>
      </w:r>
      <w:r w:rsidRPr="003E75C9">
        <w:rPr>
          <w:rStyle w:val="Emphasis"/>
          <w:rFonts w:ascii="Book Antiqua" w:hAnsi="Book Antiqua"/>
          <w:color w:val="000000"/>
          <w:sz w:val="28"/>
          <w:szCs w:val="28"/>
        </w:rPr>
        <w:t>etc.</w:t>
      </w:r>
      <w:r w:rsidRPr="003E75C9">
        <w:rPr>
          <w:rFonts w:ascii="Book Antiqua" w:hAnsi="Book Antiqua"/>
          <w:sz w:val="28"/>
          <w:szCs w:val="28"/>
        </w:rPr>
        <w:t xml:space="preserve"> if introducing a list with </w:t>
      </w:r>
      <w:r w:rsidRPr="003E75C9">
        <w:rPr>
          <w:rStyle w:val="Emphasis"/>
          <w:rFonts w:ascii="Book Antiqua" w:hAnsi="Book Antiqua"/>
          <w:color w:val="000000"/>
          <w:sz w:val="28"/>
          <w:szCs w:val="28"/>
        </w:rPr>
        <w:t>for example</w:t>
      </w:r>
      <w:r w:rsidRPr="003E75C9">
        <w:rPr>
          <w:rFonts w:ascii="Book Antiqua" w:hAnsi="Book Antiqua"/>
          <w:sz w:val="28"/>
          <w:szCs w:val="28"/>
        </w:rPr>
        <w:t xml:space="preserve"> or </w:t>
      </w:r>
      <w:r w:rsidRPr="003E75C9">
        <w:rPr>
          <w:rStyle w:val="Emphasis"/>
          <w:rFonts w:ascii="Book Antiqua" w:hAnsi="Book Antiqua"/>
          <w:color w:val="000000"/>
          <w:sz w:val="28"/>
          <w:szCs w:val="28"/>
        </w:rPr>
        <w:t>such as</w:t>
      </w:r>
      <w:r w:rsidRPr="003E75C9">
        <w:rPr>
          <w:rFonts w:ascii="Book Antiqua" w:hAnsi="Book Antiqua"/>
          <w:sz w:val="28"/>
          <w:szCs w:val="28"/>
        </w:rPr>
        <w:t xml:space="preserve">. And if you must use </w:t>
      </w:r>
      <w:r w:rsidRPr="003E75C9">
        <w:rPr>
          <w:rStyle w:val="Emphasis"/>
          <w:rFonts w:ascii="Book Antiqua" w:hAnsi="Book Antiqua"/>
          <w:color w:val="000000"/>
          <w:sz w:val="28"/>
          <w:szCs w:val="28"/>
        </w:rPr>
        <w:t>etc</w:t>
      </w:r>
      <w:r w:rsidRPr="003E75C9">
        <w:rPr>
          <w:rFonts w:ascii="Book Antiqua" w:hAnsi="Book Antiqua"/>
          <w:sz w:val="28"/>
          <w:szCs w:val="28"/>
        </w:rPr>
        <w:t xml:space="preserve">., don't precede it with a redundant </w:t>
      </w:r>
      <w:r w:rsidRPr="003E75C9">
        <w:rPr>
          <w:rStyle w:val="Emphasis"/>
          <w:rFonts w:ascii="Book Antiqua" w:hAnsi="Book Antiqua"/>
          <w:color w:val="000000"/>
          <w:sz w:val="28"/>
          <w:szCs w:val="28"/>
        </w:rPr>
        <w:t>and</w:t>
      </w:r>
      <w:r w:rsidRPr="003E75C9">
        <w:rPr>
          <w:rFonts w:ascii="Book Antiqua" w:hAnsi="Book Antiqua"/>
          <w:sz w:val="28"/>
          <w:szCs w:val="28"/>
        </w:rPr>
        <w:t xml:space="preserve">. List at least two things before </w:t>
      </w:r>
      <w:r w:rsidRPr="003E75C9">
        <w:rPr>
          <w:rStyle w:val="Emphasis"/>
          <w:rFonts w:ascii="Book Antiqua" w:hAnsi="Book Antiqua"/>
          <w:color w:val="000000"/>
          <w:sz w:val="28"/>
          <w:szCs w:val="28"/>
        </w:rPr>
        <w:t>etc.</w:t>
      </w:r>
      <w:r w:rsidRPr="003E75C9">
        <w:rPr>
          <w:rFonts w:ascii="Book Antiqua" w:hAnsi="Book Antiqua"/>
          <w:sz w:val="28"/>
          <w:szCs w:val="28"/>
        </w:rPr>
        <w:t>, and set it off with commas at both ends (unless it ends a sentence).</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ethnic</w:t>
      </w:r>
      <w:r w:rsidRPr="003E75C9">
        <w:rPr>
          <w:rFonts w:ascii="Book Antiqua" w:hAnsi="Book Antiqua"/>
          <w:sz w:val="28"/>
          <w:szCs w:val="28"/>
        </w:rPr>
        <w:t xml:space="preserve"> See </w:t>
      </w:r>
      <w:hyperlink r:id="rId469" w:anchor="race" w:history="1">
        <w:r w:rsidRPr="003E75C9">
          <w:rPr>
            <w:rStyle w:val="Hyperlink"/>
            <w:rFonts w:ascii="Book Antiqua" w:hAnsi="Book Antiqua"/>
            <w:b/>
            <w:bCs/>
            <w:sz w:val="28"/>
            <w:szCs w:val="28"/>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ethnic slurs</w:t>
      </w:r>
      <w:r w:rsidRPr="003E75C9">
        <w:rPr>
          <w:rFonts w:ascii="Book Antiqua" w:hAnsi="Book Antiqua"/>
          <w:sz w:val="28"/>
          <w:szCs w:val="28"/>
        </w:rPr>
        <w:t xml:space="preserve"> See </w:t>
      </w:r>
      <w:hyperlink r:id="rId470" w:anchor="obscenities" w:history="1">
        <w:r w:rsidRPr="003E75C9">
          <w:rPr>
            <w:rStyle w:val="Hyperlink"/>
            <w:rFonts w:ascii="Book Antiqua" w:hAnsi="Book Antiqua"/>
            <w:b/>
            <w:bCs/>
            <w:sz w:val="28"/>
            <w:szCs w:val="28"/>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7" w:name="euphemisms"/>
      <w:r w:rsidRPr="003E75C9">
        <w:rPr>
          <w:rStyle w:val="Strong"/>
          <w:rFonts w:ascii="Book Antiqua" w:hAnsi="Book Antiqua"/>
          <w:color w:val="000000"/>
          <w:sz w:val="28"/>
          <w:szCs w:val="28"/>
        </w:rPr>
        <w:t>euphemisms</w:t>
      </w:r>
      <w:bookmarkEnd w:id="627"/>
      <w:r w:rsidRPr="003E75C9">
        <w:rPr>
          <w:rFonts w:ascii="Book Antiqua" w:hAnsi="Book Antiqua"/>
          <w:sz w:val="28"/>
          <w:szCs w:val="28"/>
        </w:rPr>
        <w:t xml:space="preserve"> Avoid </w:t>
      </w:r>
      <w:proofErr w:type="spellStart"/>
      <w:r w:rsidRPr="003E75C9">
        <w:rPr>
          <w:rFonts w:ascii="Book Antiqua" w:hAnsi="Book Antiqua"/>
          <w:sz w:val="28"/>
          <w:szCs w:val="28"/>
        </w:rPr>
        <w:t>subtituting</w:t>
      </w:r>
      <w:proofErr w:type="spellEnd"/>
      <w:r w:rsidRPr="003E75C9">
        <w:rPr>
          <w:rFonts w:ascii="Book Antiqua" w:hAnsi="Book Antiqua"/>
          <w:sz w:val="28"/>
          <w:szCs w:val="28"/>
        </w:rPr>
        <w:t xml:space="preserve"> vague, unnecessary, sometimes misleading euphemisms for clear, simple words: </w:t>
      </w:r>
      <w:r w:rsidRPr="003E75C9">
        <w:rPr>
          <w:rStyle w:val="Emphasis"/>
          <w:rFonts w:ascii="Book Antiqua" w:hAnsi="Book Antiqua"/>
          <w:color w:val="000000"/>
          <w:sz w:val="28"/>
          <w:szCs w:val="28"/>
        </w:rPr>
        <w:t>tax increase</w:t>
      </w:r>
      <w:r w:rsidRPr="003E75C9">
        <w:rPr>
          <w:rFonts w:ascii="Book Antiqua" w:hAnsi="Book Antiqua"/>
          <w:sz w:val="28"/>
          <w:szCs w:val="28"/>
        </w:rPr>
        <w:t xml:space="preserve">, not </w:t>
      </w:r>
      <w:r w:rsidRPr="003E75C9">
        <w:rPr>
          <w:rStyle w:val="Emphasis"/>
          <w:rFonts w:ascii="Book Antiqua" w:hAnsi="Book Antiqua"/>
          <w:color w:val="000000"/>
          <w:sz w:val="28"/>
          <w:szCs w:val="28"/>
        </w:rPr>
        <w:t>revenue enhancement</w:t>
      </w:r>
      <w:r w:rsidRPr="003E75C9">
        <w:rPr>
          <w:rFonts w:ascii="Book Antiqua" w:hAnsi="Book Antiqua"/>
          <w:sz w:val="28"/>
          <w:szCs w:val="28"/>
        </w:rPr>
        <w:t xml:space="preserve">; </w:t>
      </w:r>
      <w:r w:rsidRPr="003E75C9">
        <w:rPr>
          <w:rStyle w:val="Emphasis"/>
          <w:rFonts w:ascii="Book Antiqua" w:hAnsi="Book Antiqua"/>
          <w:color w:val="000000"/>
          <w:sz w:val="28"/>
          <w:szCs w:val="28"/>
        </w:rPr>
        <w:t>died</w:t>
      </w:r>
      <w:r w:rsidRPr="003E75C9">
        <w:rPr>
          <w:rFonts w:ascii="Book Antiqua" w:hAnsi="Book Antiqua"/>
          <w:sz w:val="28"/>
          <w:szCs w:val="28"/>
        </w:rPr>
        <w:t xml:space="preserve">, not </w:t>
      </w:r>
      <w:r w:rsidRPr="003E75C9">
        <w:rPr>
          <w:rStyle w:val="Emphasis"/>
          <w:rFonts w:ascii="Book Antiqua" w:hAnsi="Book Antiqua"/>
          <w:color w:val="000000"/>
          <w:sz w:val="28"/>
          <w:szCs w:val="28"/>
        </w:rPr>
        <w:t>passed away</w:t>
      </w:r>
      <w:r w:rsidRPr="003E75C9">
        <w:rPr>
          <w:rFonts w:ascii="Book Antiqua" w:hAnsi="Book Antiqua"/>
          <w:sz w:val="28"/>
          <w:szCs w:val="28"/>
        </w:rPr>
        <w:t xml:space="preserve">; </w:t>
      </w:r>
      <w:r w:rsidRPr="003E75C9">
        <w:rPr>
          <w:rStyle w:val="Emphasis"/>
          <w:rFonts w:ascii="Book Antiqua" w:hAnsi="Book Antiqua"/>
          <w:color w:val="000000"/>
          <w:sz w:val="28"/>
          <w:szCs w:val="28"/>
        </w:rPr>
        <w:t>disabled</w:t>
      </w:r>
      <w:r w:rsidRPr="003E75C9">
        <w:rPr>
          <w:rFonts w:ascii="Book Antiqua" w:hAnsi="Book Antiqua"/>
          <w:sz w:val="28"/>
          <w:szCs w:val="28"/>
        </w:rPr>
        <w:t xml:space="preserve">, not </w:t>
      </w:r>
      <w:r w:rsidRPr="003E75C9">
        <w:rPr>
          <w:rStyle w:val="Emphasis"/>
          <w:rFonts w:ascii="Book Antiqua" w:hAnsi="Book Antiqua"/>
          <w:color w:val="000000"/>
          <w:sz w:val="28"/>
          <w:szCs w:val="28"/>
        </w:rPr>
        <w:lastRenderedPageBreak/>
        <w:t xml:space="preserve">differently </w:t>
      </w:r>
      <w:proofErr w:type="spellStart"/>
      <w:r w:rsidRPr="003E75C9">
        <w:rPr>
          <w:rStyle w:val="Emphasis"/>
          <w:rFonts w:ascii="Book Antiqua" w:hAnsi="Book Antiqua"/>
          <w:color w:val="000000"/>
          <w:sz w:val="28"/>
          <w:szCs w:val="28"/>
        </w:rPr>
        <w:t>abled</w:t>
      </w:r>
      <w:proofErr w:type="spellEnd"/>
      <w:r w:rsidRPr="003E75C9">
        <w:rPr>
          <w:rFonts w:ascii="Book Antiqua" w:hAnsi="Book Antiqua"/>
          <w:sz w:val="28"/>
          <w:szCs w:val="28"/>
        </w:rPr>
        <w:t xml:space="preserve">; </w:t>
      </w:r>
      <w:r w:rsidRPr="003E75C9">
        <w:rPr>
          <w:rStyle w:val="Emphasis"/>
          <w:rFonts w:ascii="Book Antiqua" w:hAnsi="Book Antiqua"/>
          <w:color w:val="000000"/>
          <w:sz w:val="28"/>
          <w:szCs w:val="28"/>
        </w:rPr>
        <w:t>fired</w:t>
      </w:r>
      <w:r w:rsidRPr="003E75C9">
        <w:rPr>
          <w:rFonts w:ascii="Book Antiqua" w:hAnsi="Book Antiqua"/>
          <w:sz w:val="28"/>
          <w:szCs w:val="28"/>
        </w:rPr>
        <w:t xml:space="preserve">, not </w:t>
      </w:r>
      <w:r w:rsidRPr="003E75C9">
        <w:rPr>
          <w:rStyle w:val="Emphasis"/>
          <w:rFonts w:ascii="Book Antiqua" w:hAnsi="Book Antiqua"/>
          <w:color w:val="000000"/>
          <w:sz w:val="28"/>
          <w:szCs w:val="28"/>
        </w:rPr>
        <w:t>terminated</w:t>
      </w:r>
      <w:r w:rsidRPr="003E75C9">
        <w:rPr>
          <w:rFonts w:ascii="Book Antiqua" w:hAnsi="Book Antiqua"/>
          <w:sz w:val="28"/>
          <w:szCs w:val="28"/>
        </w:rPr>
        <w:t xml:space="preserve">; </w:t>
      </w:r>
      <w:r w:rsidRPr="003E75C9">
        <w:rPr>
          <w:rStyle w:val="Emphasis"/>
          <w:rFonts w:ascii="Book Antiqua" w:hAnsi="Book Antiqua"/>
          <w:color w:val="000000"/>
          <w:sz w:val="28"/>
          <w:szCs w:val="28"/>
        </w:rPr>
        <w:t>crash</w:t>
      </w:r>
      <w:r w:rsidRPr="003E75C9">
        <w:rPr>
          <w:rFonts w:ascii="Book Antiqua" w:hAnsi="Book Antiqua"/>
          <w:sz w:val="28"/>
          <w:szCs w:val="28"/>
        </w:rPr>
        <w:t xml:space="preserve">, </w:t>
      </w:r>
      <w:r w:rsidRPr="003E75C9">
        <w:rPr>
          <w:rStyle w:val="Emphasis"/>
          <w:rFonts w:ascii="Book Antiqua" w:hAnsi="Book Antiqua"/>
          <w:color w:val="000000"/>
          <w:sz w:val="28"/>
          <w:szCs w:val="28"/>
        </w:rPr>
        <w:t>collision</w:t>
      </w:r>
      <w:r w:rsidRPr="003E75C9">
        <w:rPr>
          <w:rFonts w:ascii="Book Antiqua" w:hAnsi="Book Antiqua"/>
          <w:sz w:val="28"/>
          <w:szCs w:val="28"/>
        </w:rPr>
        <w:t xml:space="preserve"> or </w:t>
      </w:r>
      <w:r w:rsidRPr="003E75C9">
        <w:rPr>
          <w:rStyle w:val="Emphasis"/>
          <w:rFonts w:ascii="Book Antiqua" w:hAnsi="Book Antiqua"/>
          <w:color w:val="000000"/>
          <w:sz w:val="28"/>
          <w:szCs w:val="28"/>
        </w:rPr>
        <w:t>accident</w:t>
      </w:r>
      <w:r w:rsidRPr="003E75C9">
        <w:rPr>
          <w:rFonts w:ascii="Book Antiqua" w:hAnsi="Book Antiqua"/>
          <w:sz w:val="28"/>
          <w:szCs w:val="28"/>
        </w:rPr>
        <w:t xml:space="preserve">, not </w:t>
      </w:r>
      <w:r w:rsidRPr="003E75C9">
        <w:rPr>
          <w:rStyle w:val="Emphasis"/>
          <w:rFonts w:ascii="Book Antiqua" w:hAnsi="Book Antiqua"/>
          <w:color w:val="000000"/>
          <w:sz w:val="28"/>
          <w:szCs w:val="28"/>
        </w:rPr>
        <w:t>unintended impact</w:t>
      </w:r>
      <w:r w:rsidRPr="003E75C9">
        <w:rPr>
          <w:rFonts w:ascii="Book Antiqua" w:hAnsi="Book Antiqua"/>
          <w:sz w:val="28"/>
          <w:szCs w:val="28"/>
        </w:rPr>
        <w:t xml:space="preserve">; </w:t>
      </w:r>
      <w:r w:rsidRPr="003E75C9">
        <w:rPr>
          <w:rStyle w:val="Emphasis"/>
          <w:rFonts w:ascii="Book Antiqua" w:hAnsi="Book Antiqua"/>
          <w:color w:val="000000"/>
          <w:sz w:val="28"/>
          <w:szCs w:val="28"/>
        </w:rPr>
        <w:t>I</w:t>
      </w:r>
      <w:r w:rsidRPr="003E75C9">
        <w:rPr>
          <w:rFonts w:ascii="Book Antiqua" w:hAnsi="Book Antiqua"/>
          <w:sz w:val="28"/>
          <w:szCs w:val="28"/>
        </w:rPr>
        <w:t xml:space="preserve"> or </w:t>
      </w:r>
      <w:r w:rsidRPr="003E75C9">
        <w:rPr>
          <w:rStyle w:val="Emphasis"/>
          <w:rFonts w:ascii="Book Antiqua" w:hAnsi="Book Antiqua"/>
          <w:color w:val="000000"/>
          <w:sz w:val="28"/>
          <w:szCs w:val="28"/>
        </w:rPr>
        <w:t>we</w:t>
      </w:r>
      <w:r w:rsidRPr="003E75C9">
        <w:rPr>
          <w:rFonts w:ascii="Book Antiqua" w:hAnsi="Book Antiqua"/>
          <w:sz w:val="28"/>
          <w:szCs w:val="28"/>
        </w:rPr>
        <w:t xml:space="preserve">, not </w:t>
      </w:r>
      <w:r w:rsidRPr="003E75C9">
        <w:rPr>
          <w:rStyle w:val="Emphasis"/>
          <w:rFonts w:ascii="Book Antiqua" w:hAnsi="Book Antiqua"/>
          <w:color w:val="000000"/>
          <w:sz w:val="28"/>
          <w:szCs w:val="28"/>
        </w:rPr>
        <w:t>this office</w:t>
      </w:r>
      <w:r w:rsidRPr="003E75C9">
        <w:rPr>
          <w:rFonts w:ascii="Book Antiqua" w:hAnsi="Book Antiqua"/>
          <w:sz w:val="28"/>
          <w:szCs w:val="28"/>
        </w:rPr>
        <w:t xml:space="preserve"> or </w:t>
      </w:r>
      <w:r w:rsidRPr="003E75C9">
        <w:rPr>
          <w:rStyle w:val="Emphasis"/>
          <w:rFonts w:ascii="Book Antiqua" w:hAnsi="Book Antiqua"/>
          <w:color w:val="000000"/>
          <w:sz w:val="28"/>
          <w:szCs w:val="28"/>
        </w:rPr>
        <w:t>this company</w:t>
      </w:r>
      <w:r w:rsidRPr="003E75C9">
        <w:rPr>
          <w:rFonts w:ascii="Book Antiqua" w:hAnsi="Book Antiqua"/>
          <w:sz w:val="28"/>
          <w:szCs w:val="28"/>
        </w:rPr>
        <w:t xml:space="preserve">. Call things by their most common names. See </w:t>
      </w:r>
      <w:hyperlink r:id="rId471" w:anchor="war" w:history="1">
        <w:r w:rsidRPr="003E75C9">
          <w:rPr>
            <w:rStyle w:val="Hyperlink"/>
            <w:rFonts w:ascii="Book Antiqua" w:hAnsi="Book Antiqua"/>
            <w:b/>
            <w:bCs/>
            <w:sz w:val="28"/>
            <w:szCs w:val="28"/>
          </w:rPr>
          <w:t>war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8" w:name="Europe"/>
      <w:r w:rsidRPr="003E75C9">
        <w:rPr>
          <w:rStyle w:val="Strong"/>
          <w:rFonts w:ascii="Book Antiqua" w:hAnsi="Book Antiqua"/>
          <w:color w:val="000000"/>
          <w:sz w:val="28"/>
          <w:szCs w:val="28"/>
        </w:rPr>
        <w:t>Europe</w:t>
      </w:r>
      <w:bookmarkEnd w:id="628"/>
      <w:r w:rsidRPr="003E75C9">
        <w:rPr>
          <w:rFonts w:ascii="Book Antiqua" w:hAnsi="Book Antiqua"/>
          <w:sz w:val="28"/>
          <w:szCs w:val="28"/>
        </w:rPr>
        <w:t xml:space="preserve"> If you need a break from writing, like I did in summer 2004, take a trip of </w:t>
      </w:r>
      <w:hyperlink r:id="rId472" w:history="1">
        <w:r w:rsidRPr="003E75C9">
          <w:rPr>
            <w:rStyle w:val="Strong"/>
            <w:rFonts w:ascii="Book Antiqua" w:hAnsi="Book Antiqua"/>
            <w:color w:val="0000FF"/>
            <w:sz w:val="28"/>
            <w:szCs w:val="28"/>
            <w:u w:val="single"/>
          </w:rPr>
          <w:t>22 Nights and Dazed in Europe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29" w:name="eventuate"/>
      <w:r w:rsidRPr="003E75C9">
        <w:rPr>
          <w:rStyle w:val="Strong"/>
          <w:rFonts w:ascii="Book Antiqua" w:hAnsi="Book Antiqua"/>
          <w:color w:val="000000"/>
          <w:sz w:val="28"/>
          <w:szCs w:val="28"/>
        </w:rPr>
        <w:t>eventuate</w:t>
      </w:r>
      <w:bookmarkEnd w:id="629"/>
      <w:r w:rsidRPr="003E75C9">
        <w:rPr>
          <w:rFonts w:ascii="Book Antiqua" w:hAnsi="Book Antiqua"/>
          <w:sz w:val="28"/>
          <w:szCs w:val="28"/>
        </w:rPr>
        <w:t xml:space="preserve"> Formal and pompous. Simplify. Change to </w:t>
      </w:r>
      <w:r w:rsidRPr="003E75C9">
        <w:rPr>
          <w:rStyle w:val="Emphasis"/>
          <w:rFonts w:ascii="Book Antiqua" w:hAnsi="Book Antiqua"/>
          <w:color w:val="000000"/>
          <w:sz w:val="28"/>
          <w:szCs w:val="28"/>
        </w:rPr>
        <w:t>come about</w:t>
      </w:r>
      <w:r w:rsidRPr="003E75C9">
        <w:rPr>
          <w:rFonts w:ascii="Book Antiqua" w:hAnsi="Book Antiqua"/>
          <w:sz w:val="28"/>
          <w:szCs w:val="28"/>
        </w:rPr>
        <w:t xml:space="preserve"> or </w:t>
      </w:r>
      <w:r w:rsidRPr="003E75C9">
        <w:rPr>
          <w:rStyle w:val="Emphasis"/>
          <w:rFonts w:ascii="Book Antiqua" w:hAnsi="Book Antiqua"/>
          <w:color w:val="000000"/>
          <w:sz w:val="28"/>
          <w:szCs w:val="28"/>
        </w:rPr>
        <w:t>happen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0" w:name="eventuality"/>
      <w:r w:rsidRPr="003E75C9">
        <w:rPr>
          <w:rStyle w:val="Strong"/>
          <w:rFonts w:ascii="Book Antiqua" w:hAnsi="Book Antiqua"/>
          <w:color w:val="000000"/>
          <w:sz w:val="28"/>
          <w:szCs w:val="28"/>
        </w:rPr>
        <w:t>eventuality</w:t>
      </w:r>
      <w:bookmarkEnd w:id="630"/>
      <w:r w:rsidRPr="003E75C9">
        <w:rPr>
          <w:rFonts w:ascii="Book Antiqua" w:hAnsi="Book Antiqua"/>
          <w:sz w:val="28"/>
          <w:szCs w:val="28"/>
        </w:rPr>
        <w:t xml:space="preserve"> Formal and pompous. Simplify. Replace with </w:t>
      </w:r>
      <w:r w:rsidRPr="003E75C9">
        <w:rPr>
          <w:rStyle w:val="Emphasis"/>
          <w:rFonts w:ascii="Book Antiqua" w:hAnsi="Book Antiqua"/>
          <w:color w:val="000000"/>
          <w:sz w:val="28"/>
          <w:szCs w:val="28"/>
        </w:rPr>
        <w:t>event, possible event, result, possible result, possibility</w:t>
      </w:r>
      <w:r w:rsidRPr="003E75C9">
        <w:rPr>
          <w:rFonts w:ascii="Book Antiqua" w:hAnsi="Book Antiqua"/>
          <w:sz w:val="28"/>
          <w:szCs w:val="28"/>
        </w:rPr>
        <w:t xml:space="preserve"> or </w:t>
      </w:r>
      <w:r w:rsidRPr="003E75C9">
        <w:rPr>
          <w:rStyle w:val="Emphasis"/>
          <w:rFonts w:ascii="Book Antiqua" w:hAnsi="Book Antiqua"/>
          <w:color w:val="000000"/>
          <w:sz w:val="28"/>
          <w:szCs w:val="28"/>
        </w:rPr>
        <w:t>outcome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1" w:name="everyday"/>
      <w:proofErr w:type="spellStart"/>
      <w:r w:rsidRPr="003E75C9">
        <w:rPr>
          <w:rStyle w:val="Strong"/>
          <w:rFonts w:ascii="Book Antiqua" w:hAnsi="Book Antiqua"/>
          <w:color w:val="000000"/>
          <w:sz w:val="28"/>
          <w:szCs w:val="28"/>
        </w:rPr>
        <w:t>everyday</w:t>
      </w:r>
      <w:bookmarkEnd w:id="631"/>
      <w:proofErr w:type="spellEnd"/>
      <w:r w:rsidRPr="003E75C9">
        <w:rPr>
          <w:rFonts w:ascii="Book Antiqua" w:hAnsi="Book Antiqua"/>
          <w:sz w:val="28"/>
          <w:szCs w:val="28"/>
        </w:rPr>
        <w:t xml:space="preserve"> (adj.), </w:t>
      </w:r>
      <w:r w:rsidRPr="003E75C9">
        <w:rPr>
          <w:rStyle w:val="Strong"/>
          <w:rFonts w:ascii="Book Antiqua" w:hAnsi="Book Antiqua"/>
          <w:color w:val="000000"/>
          <w:sz w:val="28"/>
          <w:szCs w:val="28"/>
        </w:rPr>
        <w:t>every day</w:t>
      </w:r>
      <w:r w:rsidRPr="003E75C9">
        <w:rPr>
          <w:rFonts w:ascii="Book Antiqua" w:hAnsi="Book Antiqua"/>
          <w:sz w:val="28"/>
          <w:szCs w:val="28"/>
        </w:rPr>
        <w:t xml:space="preserve"> (adv.) Use </w:t>
      </w:r>
      <w:r w:rsidRPr="003E75C9">
        <w:rPr>
          <w:rStyle w:val="Emphasis"/>
          <w:rFonts w:ascii="Book Antiqua" w:hAnsi="Book Antiqua"/>
          <w:color w:val="000000"/>
          <w:sz w:val="28"/>
          <w:szCs w:val="28"/>
        </w:rPr>
        <w:t>every day</w:t>
      </w:r>
      <w:r w:rsidRPr="003E75C9">
        <w:rPr>
          <w:rFonts w:ascii="Book Antiqua" w:hAnsi="Book Antiqua"/>
          <w:sz w:val="28"/>
          <w:szCs w:val="28"/>
        </w:rPr>
        <w:t xml:space="preserve"> (two words) to mean "all days": </w:t>
      </w:r>
      <w:r w:rsidRPr="003E75C9">
        <w:rPr>
          <w:rStyle w:val="Emphasis"/>
          <w:rFonts w:ascii="Book Antiqua" w:hAnsi="Book Antiqua"/>
          <w:color w:val="000000"/>
          <w:sz w:val="28"/>
          <w:szCs w:val="28"/>
        </w:rPr>
        <w:t>She goes to the gym every day</w:t>
      </w:r>
      <w:r w:rsidRPr="003E75C9">
        <w:rPr>
          <w:rFonts w:ascii="Book Antiqua" w:hAnsi="Book Antiqua"/>
          <w:sz w:val="28"/>
          <w:szCs w:val="28"/>
        </w:rPr>
        <w:t xml:space="preserve">. Use </w:t>
      </w:r>
      <w:proofErr w:type="spellStart"/>
      <w:r w:rsidRPr="003E75C9">
        <w:rPr>
          <w:rStyle w:val="Emphasis"/>
          <w:rFonts w:ascii="Book Antiqua" w:hAnsi="Book Antiqua"/>
          <w:color w:val="000000"/>
          <w:sz w:val="28"/>
          <w:szCs w:val="28"/>
        </w:rPr>
        <w:t>everyday</w:t>
      </w:r>
      <w:proofErr w:type="spellEnd"/>
      <w:r w:rsidRPr="003E75C9">
        <w:rPr>
          <w:rFonts w:ascii="Book Antiqua" w:hAnsi="Book Antiqua"/>
          <w:sz w:val="28"/>
          <w:szCs w:val="28"/>
        </w:rPr>
        <w:t xml:space="preserve"> (one word) to mean "commonplace, ordinary": </w:t>
      </w:r>
      <w:r w:rsidRPr="003E75C9">
        <w:rPr>
          <w:rStyle w:val="Emphasis"/>
          <w:rFonts w:ascii="Book Antiqua" w:hAnsi="Book Antiqua"/>
          <w:color w:val="000000"/>
          <w:sz w:val="28"/>
          <w:szCs w:val="28"/>
        </w:rPr>
        <w:t>He wears everyday clothes even when going to church.</w:t>
      </w:r>
    </w:p>
    <w:p w:rsidR="00BE4482" w:rsidRPr="003E75C9" w:rsidRDefault="00BE4482" w:rsidP="003E75C9">
      <w:pPr>
        <w:pStyle w:val="NoSpacing"/>
        <w:spacing w:line="360" w:lineRule="auto"/>
        <w:rPr>
          <w:rFonts w:ascii="Book Antiqua" w:hAnsi="Book Antiqua"/>
          <w:sz w:val="28"/>
          <w:szCs w:val="28"/>
        </w:rPr>
      </w:pPr>
      <w:bookmarkStart w:id="632" w:name="everyone"/>
      <w:r w:rsidRPr="003E75C9">
        <w:rPr>
          <w:rStyle w:val="Strong"/>
          <w:rFonts w:ascii="Book Antiqua" w:hAnsi="Book Antiqua"/>
          <w:color w:val="000000"/>
          <w:sz w:val="28"/>
          <w:szCs w:val="28"/>
        </w:rPr>
        <w:t>everyone</w:t>
      </w:r>
      <w:bookmarkEnd w:id="632"/>
      <w:r w:rsidRPr="003E75C9">
        <w:rPr>
          <w:rStyle w:val="Strong"/>
          <w:rFonts w:ascii="Book Antiqua" w:hAnsi="Book Antiqua"/>
          <w:color w:val="000000"/>
          <w:sz w:val="28"/>
          <w:szCs w:val="28"/>
        </w:rPr>
        <w:t>, every one, everybody</w:t>
      </w:r>
      <w:r w:rsidRPr="003E75C9">
        <w:rPr>
          <w:rFonts w:ascii="Book Antiqua" w:hAnsi="Book Antiqua"/>
          <w:sz w:val="28"/>
          <w:szCs w:val="28"/>
        </w:rPr>
        <w:t xml:space="preserv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and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are interchangeable, though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is used more often. Use </w:t>
      </w:r>
      <w:r w:rsidRPr="003E75C9">
        <w:rPr>
          <w:rStyle w:val="Emphasis"/>
          <w:rFonts w:ascii="Book Antiqua" w:hAnsi="Book Antiqua"/>
          <w:color w:val="000000"/>
          <w:sz w:val="28"/>
          <w:szCs w:val="28"/>
        </w:rPr>
        <w:t>every one</w:t>
      </w:r>
      <w:r w:rsidRPr="003E75C9">
        <w:rPr>
          <w:rFonts w:ascii="Book Antiqua" w:hAnsi="Book Antiqua"/>
          <w:sz w:val="28"/>
          <w:szCs w:val="28"/>
        </w:rPr>
        <w:t xml:space="preserve"> to refer to each individual item: </w:t>
      </w:r>
      <w:r w:rsidRPr="003E75C9">
        <w:rPr>
          <w:rStyle w:val="Emphasis"/>
          <w:rFonts w:ascii="Book Antiqua" w:hAnsi="Book Antiqua"/>
          <w:color w:val="000000"/>
          <w:sz w:val="28"/>
          <w:szCs w:val="28"/>
        </w:rPr>
        <w:t>Every one of the stocks was worthless</w:t>
      </w:r>
      <w:r w:rsidRPr="003E75C9">
        <w:rPr>
          <w:rFonts w:ascii="Book Antiqua" w:hAnsi="Book Antiqua"/>
          <w:sz w:val="28"/>
          <w:szCs w:val="28"/>
        </w:rPr>
        <w:t xml:space="preserve">. Use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(or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as a pronoun meaning "all people": </w:t>
      </w:r>
      <w:r w:rsidRPr="003E75C9">
        <w:rPr>
          <w:rStyle w:val="Emphasis"/>
          <w:rFonts w:ascii="Book Antiqua" w:hAnsi="Book Antiqua"/>
          <w:color w:val="000000"/>
          <w:sz w:val="28"/>
          <w:szCs w:val="28"/>
        </w:rPr>
        <w:t>Everyone supported the proposal.</w:t>
      </w:r>
      <w:r w:rsidRPr="003E75C9">
        <w:rPr>
          <w:rFonts w:ascii="Book Antiqua" w:hAnsi="Book Antiqua"/>
          <w:sz w:val="28"/>
          <w:szCs w:val="28"/>
        </w:rPr>
        <w:t xml:space="preserve"> </w:t>
      </w:r>
      <w:r w:rsidRPr="003E75C9">
        <w:rPr>
          <w:rStyle w:val="Emphasis"/>
          <w:rFonts w:ascii="Book Antiqua" w:hAnsi="Book Antiqua"/>
          <w:color w:val="000000"/>
          <w:sz w:val="28"/>
          <w:szCs w:val="28"/>
        </w:rPr>
        <w:t>Everyone</w:t>
      </w:r>
      <w:r w:rsidRPr="003E75C9">
        <w:rPr>
          <w:rFonts w:ascii="Book Antiqua" w:hAnsi="Book Antiqua"/>
          <w:sz w:val="28"/>
          <w:szCs w:val="28"/>
        </w:rPr>
        <w:t xml:space="preserve"> and </w:t>
      </w:r>
      <w:r w:rsidRPr="003E75C9">
        <w:rPr>
          <w:rStyle w:val="Emphasis"/>
          <w:rFonts w:ascii="Book Antiqua" w:hAnsi="Book Antiqua"/>
          <w:color w:val="000000"/>
          <w:sz w:val="28"/>
          <w:szCs w:val="28"/>
        </w:rPr>
        <w:t>everybody</w:t>
      </w:r>
      <w:r w:rsidRPr="003E75C9">
        <w:rPr>
          <w:rFonts w:ascii="Book Antiqua" w:hAnsi="Book Antiqua"/>
          <w:sz w:val="28"/>
          <w:szCs w:val="28"/>
        </w:rPr>
        <w:t xml:space="preserve"> take singular verbs and pronouns: </w:t>
      </w:r>
      <w:r w:rsidRPr="003E75C9">
        <w:rPr>
          <w:rStyle w:val="Emphasis"/>
          <w:rFonts w:ascii="Book Antiqua" w:hAnsi="Book Antiqua"/>
          <w:color w:val="000000"/>
          <w:sz w:val="28"/>
          <w:szCs w:val="28"/>
        </w:rPr>
        <w:t>Everyone is expected to do his or her part.</w:t>
      </w:r>
      <w:r w:rsidRPr="003E75C9">
        <w:rPr>
          <w:rFonts w:ascii="Book Antiqua" w:hAnsi="Book Antiqua"/>
          <w:sz w:val="28"/>
          <w:szCs w:val="28"/>
        </w:rPr>
        <w:t xml:space="preserve"> Some writers use plural pronouns to avoid awkward or sexist use of singular pronouns, but it's still considered ungrammatical: </w:t>
      </w:r>
      <w:r w:rsidRPr="003E75C9">
        <w:rPr>
          <w:rStyle w:val="Emphasis"/>
          <w:rFonts w:ascii="Book Antiqua" w:hAnsi="Book Antiqua"/>
          <w:color w:val="000000"/>
          <w:sz w:val="28"/>
          <w:szCs w:val="28"/>
        </w:rPr>
        <w:t>Everyone is expected to do their part.</w:t>
      </w:r>
    </w:p>
    <w:p w:rsidR="00BE4482" w:rsidRPr="003E75C9" w:rsidRDefault="00BE4482" w:rsidP="003E75C9">
      <w:pPr>
        <w:pStyle w:val="NoSpacing"/>
        <w:spacing w:line="360" w:lineRule="auto"/>
        <w:rPr>
          <w:rFonts w:ascii="Book Antiqua" w:hAnsi="Book Antiqua"/>
          <w:sz w:val="28"/>
          <w:szCs w:val="28"/>
        </w:rPr>
      </w:pPr>
      <w:bookmarkStart w:id="633" w:name="evident"/>
      <w:r w:rsidRPr="003E75C9">
        <w:rPr>
          <w:rStyle w:val="Strong"/>
          <w:rFonts w:ascii="Book Antiqua" w:hAnsi="Book Antiqua"/>
          <w:color w:val="000000"/>
          <w:sz w:val="28"/>
          <w:szCs w:val="28"/>
        </w:rPr>
        <w:t>evident</w:t>
      </w:r>
      <w:bookmarkEnd w:id="633"/>
      <w:r w:rsidRPr="003E75C9">
        <w:rPr>
          <w:rFonts w:ascii="Book Antiqua" w:hAnsi="Book Antiqua"/>
          <w:sz w:val="28"/>
          <w:szCs w:val="28"/>
        </w:rPr>
        <w:t xml:space="preserve"> Think about replacing </w:t>
      </w:r>
      <w:r w:rsidRPr="003E75C9">
        <w:rPr>
          <w:rStyle w:val="Emphasis"/>
          <w:rFonts w:ascii="Book Antiqua" w:hAnsi="Book Antiqua"/>
          <w:color w:val="000000"/>
          <w:sz w:val="28"/>
          <w:szCs w:val="28"/>
        </w:rPr>
        <w:t>evident</w:t>
      </w:r>
      <w:r w:rsidRPr="003E75C9">
        <w:rPr>
          <w:rFonts w:ascii="Book Antiqua" w:hAnsi="Book Antiqua"/>
          <w:sz w:val="28"/>
          <w:szCs w:val="28"/>
        </w:rPr>
        <w:t xml:space="preserve"> with simpler </w:t>
      </w:r>
      <w:r w:rsidRPr="003E75C9">
        <w:rPr>
          <w:rStyle w:val="Emphasis"/>
          <w:rFonts w:ascii="Book Antiqua" w:hAnsi="Book Antiqua"/>
          <w:color w:val="000000"/>
          <w:sz w:val="28"/>
          <w:szCs w:val="28"/>
        </w:rPr>
        <w:t>noticed, understood, clear</w:t>
      </w:r>
      <w:r w:rsidRPr="003E75C9">
        <w:rPr>
          <w:rFonts w:ascii="Book Antiqua" w:hAnsi="Book Antiqua"/>
          <w:sz w:val="28"/>
          <w:szCs w:val="28"/>
        </w:rPr>
        <w:t xml:space="preserve"> or </w:t>
      </w:r>
      <w:r w:rsidRPr="003E75C9">
        <w:rPr>
          <w:rStyle w:val="Emphasis"/>
          <w:rFonts w:ascii="Book Antiqua" w:hAnsi="Book Antiqua"/>
          <w:color w:val="000000"/>
          <w:sz w:val="28"/>
          <w:szCs w:val="28"/>
        </w:rPr>
        <w:t>obvious</w:t>
      </w:r>
      <w:r w:rsidRPr="003E75C9">
        <w:rPr>
          <w:rFonts w:ascii="Book Antiqua" w:hAnsi="Book Antiqua"/>
          <w:sz w:val="28"/>
          <w:szCs w:val="28"/>
        </w:rPr>
        <w:t xml:space="preserve">. See </w:t>
      </w:r>
      <w:hyperlink r:id="rId473" w:anchor="clearly evident" w:history="1">
        <w:r w:rsidRPr="003E75C9">
          <w:rPr>
            <w:rStyle w:val="Hyperlink"/>
            <w:rFonts w:ascii="Book Antiqua" w:hAnsi="Book Antiqua"/>
            <w:b/>
            <w:bCs/>
            <w:sz w:val="28"/>
            <w:szCs w:val="28"/>
          </w:rPr>
          <w:t>clearly evident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4" w:name="every_time"/>
      <w:r w:rsidRPr="003E75C9">
        <w:rPr>
          <w:rStyle w:val="Strong"/>
          <w:rFonts w:ascii="Book Antiqua" w:hAnsi="Book Antiqua"/>
          <w:color w:val="000000"/>
          <w:sz w:val="28"/>
          <w:szCs w:val="28"/>
        </w:rPr>
        <w:t>every time</w:t>
      </w:r>
      <w:bookmarkEnd w:id="634"/>
      <w:r w:rsidRPr="003E75C9">
        <w:rPr>
          <w:rFonts w:ascii="Book Antiqua" w:hAnsi="Book Antiqua"/>
          <w:sz w:val="28"/>
          <w:szCs w:val="28"/>
        </w:rPr>
        <w:t xml:space="preserve"> Two words, every time.</w:t>
      </w:r>
    </w:p>
    <w:p w:rsidR="00BE4482" w:rsidRPr="003E75C9" w:rsidRDefault="00BE4482" w:rsidP="003E75C9">
      <w:pPr>
        <w:pStyle w:val="NoSpacing"/>
        <w:spacing w:line="360" w:lineRule="auto"/>
        <w:rPr>
          <w:rFonts w:ascii="Book Antiqua" w:hAnsi="Book Antiqua"/>
          <w:sz w:val="28"/>
          <w:szCs w:val="28"/>
        </w:rPr>
      </w:pPr>
      <w:bookmarkStart w:id="635" w:name="evoke"/>
      <w:r w:rsidRPr="003E75C9">
        <w:rPr>
          <w:rStyle w:val="Strong"/>
          <w:rFonts w:ascii="Book Antiqua" w:hAnsi="Book Antiqua"/>
          <w:color w:val="000000"/>
          <w:sz w:val="28"/>
          <w:szCs w:val="28"/>
        </w:rPr>
        <w:t>evoke, invoke</w:t>
      </w:r>
      <w:bookmarkEnd w:id="635"/>
      <w:r w:rsidRPr="003E75C9">
        <w:rPr>
          <w:rFonts w:ascii="Book Antiqua" w:hAnsi="Book Antiqua"/>
          <w:sz w:val="28"/>
          <w:szCs w:val="28"/>
        </w:rPr>
        <w:t xml:space="preserve"> Sometimes confused verbs. </w:t>
      </w:r>
      <w:r w:rsidRPr="003E75C9">
        <w:rPr>
          <w:rStyle w:val="Emphasis"/>
          <w:rFonts w:ascii="Book Antiqua" w:hAnsi="Book Antiqua"/>
          <w:color w:val="000000"/>
          <w:sz w:val="28"/>
          <w:szCs w:val="28"/>
        </w:rPr>
        <w:t>Evoke</w:t>
      </w:r>
      <w:r w:rsidRPr="003E75C9">
        <w:rPr>
          <w:rFonts w:ascii="Book Antiqua" w:hAnsi="Book Antiqua"/>
          <w:sz w:val="28"/>
          <w:szCs w:val="28"/>
        </w:rPr>
        <w:t xml:space="preserve"> means "to produce or arouse a strong memory, mental image or reaction by stimulating emotions." </w:t>
      </w:r>
      <w:r w:rsidRPr="003E75C9">
        <w:rPr>
          <w:rStyle w:val="Emphasis"/>
          <w:rFonts w:ascii="Book Antiqua" w:hAnsi="Book Antiqua"/>
          <w:color w:val="000000"/>
          <w:sz w:val="28"/>
          <w:szCs w:val="28"/>
        </w:rPr>
        <w:t>Invoke</w:t>
      </w:r>
      <w:r w:rsidRPr="003E75C9">
        <w:rPr>
          <w:rFonts w:ascii="Book Antiqua" w:hAnsi="Book Antiqua"/>
          <w:sz w:val="28"/>
          <w:szCs w:val="28"/>
        </w:rPr>
        <w:t xml:space="preserve"> means "to cite a law, principle or other authority to support opinions or actions" and "to call on god or other higher power for help": </w:t>
      </w:r>
      <w:r w:rsidRPr="003E75C9">
        <w:rPr>
          <w:rStyle w:val="Emphasis"/>
          <w:rFonts w:ascii="Book Antiqua" w:hAnsi="Book Antiqua"/>
          <w:color w:val="000000"/>
          <w:sz w:val="28"/>
          <w:szCs w:val="28"/>
        </w:rPr>
        <w:t>He invoked the name of God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6" w:name="ex-"/>
      <w:r w:rsidRPr="003E75C9">
        <w:rPr>
          <w:rStyle w:val="Strong"/>
          <w:rFonts w:ascii="Book Antiqua" w:hAnsi="Book Antiqua"/>
          <w:color w:val="000000"/>
          <w:sz w:val="28"/>
          <w:szCs w:val="28"/>
        </w:rPr>
        <w:t>ex-</w:t>
      </w:r>
      <w:bookmarkEnd w:id="636"/>
      <w:r w:rsidRPr="003E75C9">
        <w:rPr>
          <w:rFonts w:ascii="Book Antiqua" w:hAnsi="Book Antiqua"/>
          <w:sz w:val="28"/>
          <w:szCs w:val="28"/>
        </w:rPr>
        <w:t xml:space="preserve"> Don't hyphenate words that use </w:t>
      </w:r>
      <w:r w:rsidRPr="003E75C9">
        <w:rPr>
          <w:rStyle w:val="Emphasis"/>
          <w:rFonts w:ascii="Book Antiqua" w:hAnsi="Book Antiqua"/>
          <w:color w:val="000000"/>
          <w:sz w:val="28"/>
          <w:szCs w:val="28"/>
        </w:rPr>
        <w:t>ex-</w:t>
      </w:r>
      <w:r w:rsidRPr="003E75C9">
        <w:rPr>
          <w:rFonts w:ascii="Book Antiqua" w:hAnsi="Book Antiqua"/>
          <w:sz w:val="28"/>
          <w:szCs w:val="28"/>
        </w:rPr>
        <w:t xml:space="preserve"> to mean </w:t>
      </w:r>
      <w:r w:rsidRPr="003E75C9">
        <w:rPr>
          <w:rStyle w:val="Emphasis"/>
          <w:rFonts w:ascii="Book Antiqua" w:hAnsi="Book Antiqua"/>
          <w:color w:val="000000"/>
          <w:sz w:val="28"/>
          <w:szCs w:val="28"/>
        </w:rPr>
        <w:t>out of</w:t>
      </w:r>
      <w:r w:rsidRPr="003E75C9">
        <w:rPr>
          <w:rFonts w:ascii="Book Antiqua" w:hAnsi="Book Antiqua"/>
          <w:sz w:val="28"/>
          <w:szCs w:val="28"/>
        </w:rPr>
        <w:t xml:space="preserve">: </w:t>
      </w:r>
      <w:r w:rsidRPr="003E75C9">
        <w:rPr>
          <w:rStyle w:val="Emphasis"/>
          <w:rFonts w:ascii="Book Antiqua" w:hAnsi="Book Antiqua"/>
          <w:color w:val="000000"/>
          <w:sz w:val="28"/>
          <w:szCs w:val="28"/>
        </w:rPr>
        <w:t>excommunicate</w:t>
      </w:r>
      <w:r w:rsidRPr="003E75C9">
        <w:rPr>
          <w:rFonts w:ascii="Book Antiqua" w:hAnsi="Book Antiqua"/>
          <w:sz w:val="28"/>
          <w:szCs w:val="28"/>
        </w:rPr>
        <w:t xml:space="preserve">. Hyphenate when using </w:t>
      </w:r>
      <w:r w:rsidRPr="003E75C9">
        <w:rPr>
          <w:rStyle w:val="Emphasis"/>
          <w:rFonts w:ascii="Book Antiqua" w:hAnsi="Book Antiqua"/>
          <w:color w:val="000000"/>
          <w:sz w:val="28"/>
          <w:szCs w:val="28"/>
        </w:rPr>
        <w:t>ex-</w:t>
      </w:r>
      <w:r w:rsidRPr="003E75C9">
        <w:rPr>
          <w:rFonts w:ascii="Book Antiqua" w:hAnsi="Book Antiqua"/>
          <w:sz w:val="28"/>
          <w:szCs w:val="28"/>
        </w:rPr>
        <w:t xml:space="preserve"> to mean </w:t>
      </w:r>
      <w:r w:rsidRPr="003E75C9">
        <w:rPr>
          <w:rStyle w:val="Emphasis"/>
          <w:rFonts w:ascii="Book Antiqua" w:hAnsi="Book Antiqua"/>
          <w:color w:val="000000"/>
          <w:sz w:val="28"/>
          <w:szCs w:val="28"/>
        </w:rPr>
        <w:t>former</w:t>
      </w:r>
      <w:r w:rsidRPr="003E75C9">
        <w:rPr>
          <w:rFonts w:ascii="Book Antiqua" w:hAnsi="Book Antiqua"/>
          <w:sz w:val="28"/>
          <w:szCs w:val="28"/>
        </w:rPr>
        <w:t xml:space="preserve">: </w:t>
      </w:r>
      <w:r w:rsidRPr="003E75C9">
        <w:rPr>
          <w:rStyle w:val="Emphasis"/>
          <w:rFonts w:ascii="Book Antiqua" w:hAnsi="Book Antiqua"/>
          <w:color w:val="000000"/>
          <w:sz w:val="28"/>
          <w:szCs w:val="28"/>
        </w:rPr>
        <w:t>ex-director</w:t>
      </w:r>
      <w:r w:rsidRPr="003E75C9">
        <w:rPr>
          <w:rFonts w:ascii="Book Antiqua" w:hAnsi="Book Antiqua"/>
          <w:sz w:val="28"/>
          <w:szCs w:val="28"/>
        </w:rPr>
        <w:t xml:space="preserve">. See </w:t>
      </w:r>
      <w:hyperlink r:id="rId474" w:anchor="prefixes" w:history="1">
        <w:r w:rsidRPr="003E75C9">
          <w:rPr>
            <w:rStyle w:val="Hyperlink"/>
            <w:rFonts w:ascii="Book Antiqua" w:hAnsi="Book Antiqua"/>
            <w:b/>
            <w:bCs/>
            <w:sz w:val="28"/>
            <w:szCs w:val="28"/>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7" w:name="exacerbate"/>
      <w:r w:rsidRPr="003E75C9">
        <w:rPr>
          <w:rStyle w:val="Strong"/>
          <w:rFonts w:ascii="Book Antiqua" w:hAnsi="Book Antiqua"/>
          <w:color w:val="000000"/>
          <w:sz w:val="28"/>
          <w:szCs w:val="28"/>
        </w:rPr>
        <w:t>exacerbate, exasperate</w:t>
      </w:r>
      <w:bookmarkEnd w:id="637"/>
      <w:r w:rsidRPr="003E75C9">
        <w:rPr>
          <w:rFonts w:ascii="Book Antiqua" w:hAnsi="Book Antiqua"/>
          <w:sz w:val="28"/>
          <w:szCs w:val="28"/>
        </w:rPr>
        <w:t xml:space="preserve"> Sometimes confused or misused. To </w:t>
      </w:r>
      <w:r w:rsidRPr="003E75C9">
        <w:rPr>
          <w:rStyle w:val="Emphasis"/>
          <w:rFonts w:ascii="Book Antiqua" w:hAnsi="Book Antiqua"/>
          <w:color w:val="000000"/>
          <w:sz w:val="28"/>
          <w:szCs w:val="28"/>
        </w:rPr>
        <w:t>exacerbate</w:t>
      </w:r>
      <w:r w:rsidRPr="003E75C9">
        <w:rPr>
          <w:rFonts w:ascii="Book Antiqua" w:hAnsi="Book Antiqua"/>
          <w:sz w:val="28"/>
          <w:szCs w:val="28"/>
        </w:rPr>
        <w:t xml:space="preserve"> is "to make a bad situation worse, to aggravate the situation." To </w:t>
      </w:r>
      <w:r w:rsidRPr="003E75C9">
        <w:rPr>
          <w:rStyle w:val="Emphasis"/>
          <w:rFonts w:ascii="Book Antiqua" w:hAnsi="Book Antiqua"/>
          <w:color w:val="000000"/>
          <w:sz w:val="28"/>
          <w:szCs w:val="28"/>
        </w:rPr>
        <w:t>exasperate</w:t>
      </w:r>
      <w:r w:rsidRPr="003E75C9">
        <w:rPr>
          <w:rFonts w:ascii="Book Antiqua" w:hAnsi="Book Antiqua"/>
          <w:sz w:val="28"/>
          <w:szCs w:val="28"/>
        </w:rPr>
        <w:t xml:space="preserve"> is "to greatly irritate or annoy another person." See </w:t>
      </w:r>
      <w:hyperlink r:id="rId475" w:anchor="aggravate" w:history="1">
        <w:r w:rsidRPr="003E75C9">
          <w:rPr>
            <w:rStyle w:val="Hyperlink"/>
            <w:rFonts w:ascii="Book Antiqua" w:hAnsi="Book Antiqua"/>
            <w:b/>
            <w:bCs/>
            <w:sz w:val="28"/>
            <w:szCs w:val="28"/>
          </w:rPr>
          <w:t>aggravate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8" w:name="exaggerate"/>
      <w:r w:rsidRPr="003E75C9">
        <w:rPr>
          <w:rStyle w:val="Strong"/>
          <w:rFonts w:ascii="Book Antiqua" w:hAnsi="Book Antiqua"/>
          <w:color w:val="000000"/>
          <w:sz w:val="28"/>
          <w:szCs w:val="28"/>
        </w:rPr>
        <w:t>exaggerate</w:t>
      </w:r>
      <w:bookmarkEnd w:id="638"/>
      <w:r w:rsidRPr="003E75C9">
        <w:rPr>
          <w:rFonts w:ascii="Book Antiqua" w:hAnsi="Book Antiqua"/>
          <w:sz w:val="28"/>
          <w:szCs w:val="28"/>
        </w:rPr>
        <w:t xml:space="preserve"> Often misspelled. And don't be redundant by </w:t>
      </w:r>
      <w:proofErr w:type="spellStart"/>
      <w:r w:rsidRPr="003E75C9">
        <w:rPr>
          <w:rStyle w:val="Emphasis"/>
          <w:rFonts w:ascii="Book Antiqua" w:hAnsi="Book Antiqua"/>
          <w:color w:val="000000"/>
          <w:sz w:val="28"/>
          <w:szCs w:val="28"/>
        </w:rPr>
        <w:t>overexaggerating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39" w:name="exalt"/>
      <w:r w:rsidRPr="003E75C9">
        <w:rPr>
          <w:rStyle w:val="Strong"/>
          <w:rFonts w:ascii="Book Antiqua" w:hAnsi="Book Antiqua"/>
          <w:color w:val="000000"/>
          <w:sz w:val="28"/>
          <w:szCs w:val="28"/>
        </w:rPr>
        <w:lastRenderedPageBreak/>
        <w:t>exalt, exult</w:t>
      </w:r>
      <w:bookmarkEnd w:id="639"/>
      <w:r w:rsidRPr="003E75C9">
        <w:rPr>
          <w:rFonts w:ascii="Book Antiqua" w:hAnsi="Book Antiqua"/>
          <w:sz w:val="28"/>
          <w:szCs w:val="28"/>
        </w:rPr>
        <w:t xml:space="preserve"> Often confused or misspelled. </w:t>
      </w:r>
      <w:r w:rsidRPr="003E75C9">
        <w:rPr>
          <w:rStyle w:val="Emphasis"/>
          <w:rFonts w:ascii="Book Antiqua" w:hAnsi="Book Antiqua"/>
          <w:color w:val="000000"/>
          <w:sz w:val="28"/>
          <w:szCs w:val="28"/>
        </w:rPr>
        <w:t>Exalt</w:t>
      </w:r>
      <w:r w:rsidRPr="003E75C9">
        <w:rPr>
          <w:rFonts w:ascii="Book Antiqua" w:hAnsi="Book Antiqua"/>
          <w:sz w:val="28"/>
          <w:szCs w:val="28"/>
        </w:rPr>
        <w:t xml:space="preserve"> means "to praise, glorify, or raise the stature of someone." </w:t>
      </w:r>
      <w:proofErr w:type="spellStart"/>
      <w:r w:rsidRPr="003E75C9">
        <w:rPr>
          <w:rStyle w:val="Emphasis"/>
          <w:rFonts w:ascii="Book Antiqua" w:hAnsi="Book Antiqua"/>
          <w:color w:val="000000"/>
          <w:sz w:val="28"/>
          <w:szCs w:val="28"/>
        </w:rPr>
        <w:t>Exhalt</w:t>
      </w:r>
      <w:proofErr w:type="spellEnd"/>
      <w:r w:rsidRPr="003E75C9">
        <w:rPr>
          <w:rFonts w:ascii="Book Antiqua" w:hAnsi="Book Antiqua"/>
          <w:sz w:val="28"/>
          <w:szCs w:val="28"/>
        </w:rPr>
        <w:t xml:space="preserve"> and </w:t>
      </w:r>
      <w:proofErr w:type="spellStart"/>
      <w:r w:rsidRPr="003E75C9">
        <w:rPr>
          <w:rStyle w:val="Emphasis"/>
          <w:rFonts w:ascii="Book Antiqua" w:hAnsi="Book Antiqua"/>
          <w:color w:val="000000"/>
          <w:sz w:val="28"/>
          <w:szCs w:val="28"/>
        </w:rPr>
        <w:t>exhault</w:t>
      </w:r>
      <w:proofErr w:type="spellEnd"/>
      <w:r w:rsidRPr="003E75C9">
        <w:rPr>
          <w:rFonts w:ascii="Book Antiqua" w:hAnsi="Book Antiqua"/>
          <w:sz w:val="28"/>
          <w:szCs w:val="28"/>
        </w:rPr>
        <w:t xml:space="preserve"> are misspellings. </w:t>
      </w:r>
      <w:r w:rsidRPr="003E75C9">
        <w:rPr>
          <w:rStyle w:val="Emphasis"/>
          <w:rFonts w:ascii="Book Antiqua" w:hAnsi="Book Antiqua"/>
          <w:color w:val="000000"/>
          <w:sz w:val="28"/>
          <w:szCs w:val="28"/>
        </w:rPr>
        <w:t>Exult</w:t>
      </w:r>
      <w:r w:rsidRPr="003E75C9">
        <w:rPr>
          <w:rFonts w:ascii="Book Antiqua" w:hAnsi="Book Antiqua"/>
          <w:sz w:val="28"/>
          <w:szCs w:val="28"/>
        </w:rPr>
        <w:t xml:space="preserve"> means "to rejoice or celebrate."</w:t>
      </w:r>
    </w:p>
    <w:p w:rsidR="00BE4482" w:rsidRPr="003E75C9" w:rsidRDefault="00BE4482" w:rsidP="003E75C9">
      <w:pPr>
        <w:pStyle w:val="NoSpacing"/>
        <w:spacing w:line="360" w:lineRule="auto"/>
        <w:rPr>
          <w:rFonts w:ascii="Book Antiqua" w:hAnsi="Book Antiqua"/>
          <w:sz w:val="28"/>
          <w:szCs w:val="28"/>
        </w:rPr>
      </w:pPr>
      <w:bookmarkStart w:id="640" w:name="exceed"/>
      <w:r w:rsidRPr="003E75C9">
        <w:rPr>
          <w:rStyle w:val="Strong"/>
          <w:rFonts w:ascii="Book Antiqua" w:hAnsi="Book Antiqua"/>
          <w:color w:val="000000"/>
          <w:sz w:val="28"/>
          <w:szCs w:val="28"/>
        </w:rPr>
        <w:t>exceed</w:t>
      </w:r>
      <w:bookmarkEnd w:id="640"/>
      <w:r w:rsidRPr="003E75C9">
        <w:rPr>
          <w:rFonts w:ascii="Book Antiqua" w:hAnsi="Book Antiqua"/>
          <w:sz w:val="28"/>
          <w:szCs w:val="28"/>
        </w:rPr>
        <w:t xml:space="preserve"> The phrase </w:t>
      </w:r>
      <w:r w:rsidRPr="003E75C9">
        <w:rPr>
          <w:rStyle w:val="Emphasis"/>
          <w:rFonts w:ascii="Book Antiqua" w:hAnsi="Book Antiqua"/>
          <w:color w:val="000000"/>
          <w:sz w:val="28"/>
          <w:szCs w:val="28"/>
        </w:rPr>
        <w:t>exceed more than</w:t>
      </w:r>
      <w:r w:rsidRPr="003E75C9">
        <w:rPr>
          <w:rFonts w:ascii="Book Antiqua" w:hAnsi="Book Antiqua"/>
          <w:sz w:val="28"/>
          <w:szCs w:val="28"/>
        </w:rPr>
        <w:t xml:space="preserve"> is redundant. Simplify. Drop </w:t>
      </w:r>
      <w:r w:rsidRPr="003E75C9">
        <w:rPr>
          <w:rStyle w:val="Emphasis"/>
          <w:rFonts w:ascii="Book Antiqua" w:hAnsi="Book Antiqua"/>
          <w:color w:val="000000"/>
          <w:sz w:val="28"/>
          <w:szCs w:val="28"/>
        </w:rPr>
        <w:t>more than</w:t>
      </w:r>
      <w:r w:rsidRPr="003E75C9">
        <w:rPr>
          <w:rFonts w:ascii="Book Antiqua" w:hAnsi="Book Antiqua"/>
          <w:sz w:val="28"/>
          <w:szCs w:val="28"/>
        </w:rPr>
        <w:t xml:space="preserve">. See </w:t>
      </w:r>
      <w:hyperlink r:id="rId476" w:anchor="accede" w:history="1">
        <w:r w:rsidRPr="003E75C9">
          <w:rPr>
            <w:rStyle w:val="Hyperlink"/>
            <w:rFonts w:ascii="Book Antiqua" w:hAnsi="Book Antiqua"/>
            <w:b/>
            <w:bCs/>
            <w:sz w:val="28"/>
            <w:szCs w:val="28"/>
          </w:rPr>
          <w:t>accede, exceed</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except</w:t>
      </w:r>
      <w:r w:rsidRPr="003E75C9">
        <w:rPr>
          <w:rFonts w:ascii="Book Antiqua" w:hAnsi="Book Antiqua"/>
          <w:sz w:val="28"/>
          <w:szCs w:val="28"/>
        </w:rPr>
        <w:t xml:space="preserve"> See </w:t>
      </w:r>
      <w:hyperlink r:id="rId477" w:anchor="accept" w:history="1">
        <w:r w:rsidRPr="003E75C9">
          <w:rPr>
            <w:rStyle w:val="Hyperlink"/>
            <w:rFonts w:ascii="Book Antiqua" w:hAnsi="Book Antiqua"/>
            <w:b/>
            <w:bCs/>
            <w:sz w:val="28"/>
            <w:szCs w:val="28"/>
          </w:rPr>
          <w:t>accept, except</w:t>
        </w:r>
      </w:hyperlink>
      <w:r w:rsidRPr="003E75C9">
        <w:rPr>
          <w:rStyle w:val="Strong"/>
          <w:rFonts w:ascii="Book Antiqua" w:hAnsi="Book Antiqua"/>
          <w:color w:val="000000"/>
          <w:sz w:val="28"/>
          <w:szCs w:val="28"/>
        </w:rPr>
        <w:t>.</w:t>
      </w:r>
    </w:p>
    <w:p w:rsidR="00BE4482" w:rsidRPr="003E75C9" w:rsidRDefault="00BE4482" w:rsidP="003E75C9">
      <w:pPr>
        <w:pStyle w:val="NoSpacing"/>
        <w:spacing w:line="360" w:lineRule="auto"/>
        <w:rPr>
          <w:rFonts w:ascii="Book Antiqua" w:hAnsi="Book Antiqua"/>
          <w:sz w:val="28"/>
          <w:szCs w:val="28"/>
        </w:rPr>
      </w:pPr>
      <w:bookmarkStart w:id="641" w:name="except_for"/>
      <w:r w:rsidRPr="003E75C9">
        <w:rPr>
          <w:rStyle w:val="Strong"/>
          <w:rFonts w:ascii="Book Antiqua" w:hAnsi="Book Antiqua"/>
          <w:color w:val="000000"/>
          <w:sz w:val="28"/>
          <w:szCs w:val="28"/>
        </w:rPr>
        <w:t>except for</w:t>
      </w:r>
      <w:bookmarkEnd w:id="641"/>
      <w:r w:rsidRPr="003E75C9">
        <w:rPr>
          <w:rFonts w:ascii="Book Antiqua" w:hAnsi="Book Antiqua"/>
          <w:sz w:val="28"/>
          <w:szCs w:val="28"/>
        </w:rPr>
        <w:t xml:space="preserve"> Wordy. Simplify. Think about dropping </w:t>
      </w:r>
      <w:r w:rsidRPr="003E75C9">
        <w:rPr>
          <w:rStyle w:val="Emphasis"/>
          <w:rFonts w:ascii="Book Antiqua" w:hAnsi="Book Antiqua"/>
          <w:color w:val="000000"/>
          <w:sz w:val="28"/>
          <w:szCs w:val="28"/>
        </w:rPr>
        <w:t>for</w:t>
      </w:r>
      <w:r w:rsidRPr="003E75C9">
        <w:rPr>
          <w:rFonts w:ascii="Book Antiqua" w:hAnsi="Book Antiqua"/>
          <w:sz w:val="28"/>
          <w:szCs w:val="28"/>
        </w:rPr>
        <w:t>, depending on the context.</w:t>
      </w:r>
    </w:p>
    <w:p w:rsidR="00BE4482" w:rsidRPr="003E75C9" w:rsidRDefault="00BE4482" w:rsidP="003E75C9">
      <w:pPr>
        <w:pStyle w:val="NoSpacing"/>
        <w:spacing w:line="360" w:lineRule="auto"/>
        <w:rPr>
          <w:rFonts w:ascii="Book Antiqua" w:hAnsi="Book Antiqua"/>
          <w:sz w:val="28"/>
          <w:szCs w:val="28"/>
        </w:rPr>
      </w:pPr>
      <w:bookmarkStart w:id="642" w:name="exceptionable"/>
      <w:r w:rsidRPr="003E75C9">
        <w:rPr>
          <w:rStyle w:val="Strong"/>
          <w:rFonts w:ascii="Book Antiqua" w:hAnsi="Book Antiqua"/>
          <w:color w:val="000000"/>
          <w:sz w:val="28"/>
          <w:szCs w:val="28"/>
        </w:rPr>
        <w:t>exceptionable, exceptional</w:t>
      </w:r>
      <w:bookmarkEnd w:id="642"/>
      <w:r w:rsidRPr="003E75C9">
        <w:rPr>
          <w:rFonts w:ascii="Book Antiqua" w:hAnsi="Book Antiqua"/>
          <w:sz w:val="28"/>
          <w:szCs w:val="28"/>
        </w:rPr>
        <w:t xml:space="preserve"> Sometimes confused. Use </w:t>
      </w:r>
      <w:r w:rsidRPr="003E75C9">
        <w:rPr>
          <w:rStyle w:val="Emphasis"/>
          <w:rFonts w:ascii="Book Antiqua" w:hAnsi="Book Antiqua"/>
          <w:color w:val="000000"/>
          <w:sz w:val="28"/>
          <w:szCs w:val="28"/>
        </w:rPr>
        <w:t>exceptionable</w:t>
      </w:r>
      <w:r w:rsidRPr="003E75C9">
        <w:rPr>
          <w:rFonts w:ascii="Book Antiqua" w:hAnsi="Book Antiqua"/>
          <w:sz w:val="28"/>
          <w:szCs w:val="28"/>
        </w:rPr>
        <w:t xml:space="preserve"> to object to or take exception to something--if you must use the word. Try </w:t>
      </w:r>
      <w:r w:rsidRPr="003E75C9">
        <w:rPr>
          <w:rStyle w:val="Emphasis"/>
          <w:rFonts w:ascii="Book Antiqua" w:hAnsi="Book Antiqua"/>
          <w:color w:val="000000"/>
          <w:sz w:val="28"/>
          <w:szCs w:val="28"/>
        </w:rPr>
        <w:t>objectionable</w:t>
      </w:r>
      <w:r w:rsidRPr="003E75C9">
        <w:rPr>
          <w:rFonts w:ascii="Book Antiqua" w:hAnsi="Book Antiqua"/>
          <w:sz w:val="28"/>
          <w:szCs w:val="28"/>
        </w:rPr>
        <w:t xml:space="preserve"> instead. Use </w:t>
      </w:r>
      <w:r w:rsidRPr="003E75C9">
        <w:rPr>
          <w:rStyle w:val="Emphasis"/>
          <w:rFonts w:ascii="Book Antiqua" w:hAnsi="Book Antiqua"/>
          <w:color w:val="000000"/>
          <w:sz w:val="28"/>
          <w:szCs w:val="28"/>
        </w:rPr>
        <w:t>exceptional</w:t>
      </w:r>
      <w:r w:rsidRPr="003E75C9">
        <w:rPr>
          <w:rFonts w:ascii="Book Antiqua" w:hAnsi="Book Antiqua"/>
          <w:sz w:val="28"/>
          <w:szCs w:val="28"/>
        </w:rPr>
        <w:t xml:space="preserve"> to describe something that's much above average or unusual and not likely to happen again.</w:t>
      </w:r>
    </w:p>
    <w:p w:rsidR="00BE4482" w:rsidRPr="003E75C9" w:rsidRDefault="00BE4482" w:rsidP="003E75C9">
      <w:pPr>
        <w:pStyle w:val="NoSpacing"/>
        <w:spacing w:line="360" w:lineRule="auto"/>
        <w:rPr>
          <w:rFonts w:ascii="Book Antiqua" w:hAnsi="Book Antiqua"/>
          <w:sz w:val="28"/>
          <w:szCs w:val="28"/>
        </w:rPr>
      </w:pPr>
      <w:bookmarkStart w:id="643" w:name="except_when"/>
      <w:r w:rsidRPr="003E75C9">
        <w:rPr>
          <w:rStyle w:val="Strong"/>
          <w:rFonts w:ascii="Book Antiqua" w:hAnsi="Book Antiqua"/>
          <w:color w:val="000000"/>
          <w:sz w:val="28"/>
          <w:szCs w:val="28"/>
        </w:rPr>
        <w:t>except when</w:t>
      </w:r>
      <w:bookmarkEnd w:id="643"/>
      <w:r w:rsidRPr="003E75C9">
        <w:rPr>
          <w:rFonts w:ascii="Book Antiqua" w:hAnsi="Book Antiqua"/>
          <w:sz w:val="28"/>
          <w:szCs w:val="28"/>
        </w:rPr>
        <w:t xml:space="preserve"> Wordy. Simplify. Try </w:t>
      </w:r>
      <w:r w:rsidRPr="003E75C9">
        <w:rPr>
          <w:rStyle w:val="Emphasis"/>
          <w:rFonts w:ascii="Book Antiqua" w:hAnsi="Book Antiqua"/>
          <w:color w:val="000000"/>
          <w:sz w:val="28"/>
          <w:szCs w:val="28"/>
        </w:rPr>
        <w:t>unless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4" w:name="exclamation_point"/>
      <w:r w:rsidRPr="003E75C9">
        <w:rPr>
          <w:rStyle w:val="Strong"/>
          <w:rFonts w:ascii="Book Antiqua" w:hAnsi="Book Antiqua"/>
          <w:color w:val="000000"/>
          <w:sz w:val="28"/>
          <w:szCs w:val="28"/>
        </w:rPr>
        <w:t>exclamation point</w:t>
      </w:r>
      <w:bookmarkEnd w:id="644"/>
      <w:r w:rsidRPr="003E75C9">
        <w:rPr>
          <w:rStyle w:val="Strong"/>
          <w:rFonts w:ascii="Book Antiqua" w:hAnsi="Book Antiqua"/>
          <w:color w:val="000000"/>
          <w:sz w:val="28"/>
          <w:szCs w:val="28"/>
        </w:rPr>
        <w:t xml:space="preserve"> (!)</w:t>
      </w:r>
      <w:r w:rsidRPr="003E75C9">
        <w:rPr>
          <w:rFonts w:ascii="Book Antiqua" w:hAnsi="Book Antiqua"/>
          <w:sz w:val="28"/>
          <w:szCs w:val="28"/>
        </w:rPr>
        <w:t xml:space="preserve"> Use sparingly and only to express a high degree of surprise, disbelief or other strong emotion. The exclamation point goes within the quotation marks when it applies to the quoted matter only.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F. Scott Fitzgerald: "Cut out all those exclamation marks. An exclamation mark is like laughing at your own joke."</w:t>
      </w:r>
    </w:p>
    <w:p w:rsidR="00BE4482" w:rsidRPr="003E75C9" w:rsidRDefault="00BE4482" w:rsidP="003E75C9">
      <w:pPr>
        <w:pStyle w:val="NoSpacing"/>
        <w:spacing w:line="360" w:lineRule="auto"/>
        <w:rPr>
          <w:rFonts w:ascii="Book Antiqua" w:hAnsi="Book Antiqua"/>
          <w:sz w:val="28"/>
          <w:szCs w:val="28"/>
        </w:rPr>
      </w:pPr>
      <w:bookmarkStart w:id="645" w:name="excessive_number"/>
      <w:r w:rsidRPr="003E75C9">
        <w:rPr>
          <w:rStyle w:val="Strong"/>
          <w:rFonts w:ascii="Book Antiqua" w:hAnsi="Book Antiqua"/>
          <w:color w:val="000000"/>
          <w:sz w:val="28"/>
          <w:szCs w:val="28"/>
        </w:rPr>
        <w:t>excessive number of</w:t>
      </w:r>
      <w:bookmarkEnd w:id="645"/>
      <w:r w:rsidRPr="003E75C9">
        <w:rPr>
          <w:rFonts w:ascii="Book Antiqua" w:hAnsi="Book Antiqua"/>
          <w:sz w:val="28"/>
          <w:szCs w:val="28"/>
        </w:rPr>
        <w:t xml:space="preserve"> Wordy. Simplify. Replace with </w:t>
      </w:r>
      <w:r w:rsidRPr="003E75C9">
        <w:rPr>
          <w:rStyle w:val="Emphasis"/>
          <w:rFonts w:ascii="Book Antiqua" w:hAnsi="Book Antiqua"/>
          <w:color w:val="000000"/>
          <w:sz w:val="28"/>
          <w:szCs w:val="28"/>
        </w:rPr>
        <w:t>too many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6" w:name="exhilarate"/>
      <w:r w:rsidRPr="003E75C9">
        <w:rPr>
          <w:rStyle w:val="Strong"/>
          <w:rFonts w:ascii="Book Antiqua" w:hAnsi="Book Antiqua"/>
          <w:color w:val="000000"/>
          <w:sz w:val="28"/>
          <w:szCs w:val="28"/>
        </w:rPr>
        <w:t>exhilarate, exhilaration</w:t>
      </w:r>
      <w:bookmarkEnd w:id="646"/>
      <w:r w:rsidRPr="003E75C9">
        <w:rPr>
          <w:rFonts w:ascii="Book Antiqua" w:hAnsi="Book Antiqua"/>
          <w:sz w:val="28"/>
          <w:szCs w:val="28"/>
        </w:rPr>
        <w:t xml:space="preserve"> Often misspelled. Not </w:t>
      </w:r>
      <w:proofErr w:type="spellStart"/>
      <w:r w:rsidRPr="003E75C9">
        <w:rPr>
          <w:rStyle w:val="Emphasis"/>
          <w:rFonts w:ascii="Book Antiqua" w:hAnsi="Book Antiqua"/>
          <w:color w:val="000000"/>
          <w:sz w:val="28"/>
          <w:szCs w:val="28"/>
        </w:rPr>
        <w:t>exhilerate</w:t>
      </w:r>
      <w:proofErr w:type="spellEnd"/>
      <w:r w:rsidRPr="003E75C9">
        <w:rPr>
          <w:rFonts w:ascii="Book Antiqua" w:hAnsi="Book Antiqua"/>
          <w:sz w:val="28"/>
          <w:szCs w:val="28"/>
        </w:rPr>
        <w:t xml:space="preserve"> or </w:t>
      </w:r>
      <w:proofErr w:type="spellStart"/>
      <w:r w:rsidRPr="003E75C9">
        <w:rPr>
          <w:rStyle w:val="Emphasis"/>
          <w:rFonts w:ascii="Book Antiqua" w:hAnsi="Book Antiqua"/>
          <w:color w:val="000000"/>
          <w:sz w:val="28"/>
          <w:szCs w:val="28"/>
        </w:rPr>
        <w:t>exhileration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7" w:name="existence"/>
      <w:r w:rsidRPr="003E75C9">
        <w:rPr>
          <w:rStyle w:val="Strong"/>
          <w:rFonts w:ascii="Book Antiqua" w:hAnsi="Book Antiqua"/>
          <w:color w:val="000000"/>
          <w:sz w:val="28"/>
          <w:szCs w:val="28"/>
        </w:rPr>
        <w:t>existence</w:t>
      </w:r>
      <w:bookmarkEnd w:id="647"/>
      <w:r w:rsidRPr="003E75C9">
        <w:rPr>
          <w:rFonts w:ascii="Book Antiqua" w:hAnsi="Book Antiqua"/>
          <w:sz w:val="28"/>
          <w:szCs w:val="28"/>
        </w:rPr>
        <w:t xml:space="preserve"> Commonly misspelled. Not </w:t>
      </w:r>
      <w:proofErr w:type="spellStart"/>
      <w:r w:rsidRPr="003E75C9">
        <w:rPr>
          <w:rStyle w:val="Emphasis"/>
          <w:rFonts w:ascii="Book Antiqua" w:hAnsi="Book Antiqua"/>
          <w:color w:val="000000"/>
          <w:sz w:val="28"/>
          <w:szCs w:val="28"/>
        </w:rPr>
        <w:t>existance</w:t>
      </w:r>
      <w:proofErr w:type="spellEnd"/>
      <w:r w:rsidRPr="003E75C9">
        <w:rPr>
          <w:rFonts w:ascii="Book Antiqua" w:hAnsi="Book Antiqua"/>
          <w:sz w:val="28"/>
          <w:szCs w:val="28"/>
        </w:rPr>
        <w:t xml:space="preserve">. Our </w:t>
      </w:r>
      <w:r w:rsidRPr="003E75C9">
        <w:rPr>
          <w:rStyle w:val="Emphasis"/>
          <w:rFonts w:ascii="Book Antiqua" w:hAnsi="Book Antiqua"/>
          <w:color w:val="000000"/>
          <w:sz w:val="28"/>
          <w:szCs w:val="28"/>
        </w:rPr>
        <w:t>existence</w:t>
      </w:r>
      <w:r w:rsidRPr="003E75C9">
        <w:rPr>
          <w:rFonts w:ascii="Book Antiqua" w:hAnsi="Book Antiqua"/>
          <w:sz w:val="28"/>
          <w:szCs w:val="28"/>
        </w:rPr>
        <w:t xml:space="preserve"> begins and ends with an </w:t>
      </w:r>
      <w:r w:rsidRPr="003E75C9">
        <w:rPr>
          <w:rStyle w:val="Emphasis"/>
          <w:rFonts w:ascii="Book Antiqua" w:hAnsi="Book Antiqua"/>
          <w:color w:val="000000"/>
          <w:sz w:val="28"/>
          <w:szCs w:val="28"/>
        </w:rPr>
        <w:t>e</w:t>
      </w:r>
      <w:r w:rsidRPr="003E75C9">
        <w:rPr>
          <w:rFonts w:ascii="Book Antiqua" w:hAnsi="Book Antiqua"/>
          <w:sz w:val="28"/>
          <w:szCs w:val="28"/>
        </w:rPr>
        <w:t>, and we live with it in between.</w:t>
      </w:r>
    </w:p>
    <w:p w:rsidR="00BE4482" w:rsidRPr="003E75C9" w:rsidRDefault="00BE4482" w:rsidP="003E75C9">
      <w:pPr>
        <w:pStyle w:val="NoSpacing"/>
        <w:spacing w:line="360" w:lineRule="auto"/>
        <w:rPr>
          <w:rFonts w:ascii="Book Antiqua" w:hAnsi="Book Antiqua"/>
          <w:sz w:val="28"/>
          <w:szCs w:val="28"/>
        </w:rPr>
      </w:pPr>
      <w:bookmarkStart w:id="648" w:name="exit_numbers"/>
      <w:r w:rsidRPr="003E75C9">
        <w:rPr>
          <w:rStyle w:val="Strong"/>
          <w:rFonts w:ascii="Book Antiqua" w:hAnsi="Book Antiqua"/>
          <w:color w:val="000000"/>
          <w:sz w:val="28"/>
          <w:szCs w:val="28"/>
        </w:rPr>
        <w:t>exit numbers</w:t>
      </w:r>
      <w:bookmarkEnd w:id="648"/>
      <w:r w:rsidRPr="003E75C9">
        <w:rPr>
          <w:rFonts w:ascii="Book Antiqua" w:hAnsi="Book Antiqua"/>
          <w:sz w:val="28"/>
          <w:szCs w:val="28"/>
        </w:rPr>
        <w:t xml:space="preserve"> Capitalize them when writing about freeway exits: </w:t>
      </w:r>
      <w:r w:rsidRPr="003E75C9">
        <w:rPr>
          <w:rStyle w:val="Emphasis"/>
          <w:rFonts w:ascii="Book Antiqua" w:hAnsi="Book Antiqua"/>
          <w:color w:val="000000"/>
          <w:sz w:val="28"/>
          <w:szCs w:val="28"/>
        </w:rPr>
        <w:t>Exit 6, Exit 52</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49" w:name="exorbitant"/>
      <w:r w:rsidRPr="003E75C9">
        <w:rPr>
          <w:rStyle w:val="Strong"/>
          <w:rFonts w:ascii="Book Antiqua" w:hAnsi="Book Antiqua"/>
          <w:color w:val="000000"/>
          <w:sz w:val="28"/>
          <w:szCs w:val="28"/>
        </w:rPr>
        <w:t>exorbitant</w:t>
      </w:r>
      <w:bookmarkEnd w:id="649"/>
      <w:r w:rsidRPr="003E75C9">
        <w:rPr>
          <w:rFonts w:ascii="Book Antiqua" w:hAnsi="Book Antiqua"/>
          <w:sz w:val="28"/>
          <w:szCs w:val="28"/>
        </w:rPr>
        <w:t xml:space="preserve"> Commonly misspelled. Also, try using simpler </w:t>
      </w:r>
      <w:r w:rsidRPr="003E75C9">
        <w:rPr>
          <w:rStyle w:val="Emphasis"/>
          <w:rFonts w:ascii="Book Antiqua" w:hAnsi="Book Antiqua"/>
          <w:color w:val="000000"/>
          <w:sz w:val="28"/>
          <w:szCs w:val="28"/>
        </w:rPr>
        <w:t>excessive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0" w:name="expatriate"/>
      <w:r w:rsidRPr="003E75C9">
        <w:rPr>
          <w:rStyle w:val="Strong"/>
          <w:rFonts w:ascii="Book Antiqua" w:hAnsi="Book Antiqua"/>
          <w:color w:val="000000"/>
          <w:sz w:val="28"/>
          <w:szCs w:val="28"/>
        </w:rPr>
        <w:t>expatriate, ex-patriot</w:t>
      </w:r>
      <w:bookmarkEnd w:id="650"/>
      <w:r w:rsidRPr="003E75C9">
        <w:rPr>
          <w:rFonts w:ascii="Book Antiqua" w:hAnsi="Book Antiqua"/>
          <w:sz w:val="28"/>
          <w:szCs w:val="28"/>
        </w:rPr>
        <w:t xml:space="preserve"> Commonly misspelled or confused. An </w:t>
      </w:r>
      <w:r w:rsidRPr="003E75C9">
        <w:rPr>
          <w:rStyle w:val="Emphasis"/>
          <w:rFonts w:ascii="Book Antiqua" w:hAnsi="Book Antiqua"/>
          <w:color w:val="000000"/>
          <w:sz w:val="28"/>
          <w:szCs w:val="28"/>
        </w:rPr>
        <w:t>expatriate</w:t>
      </w:r>
      <w:r w:rsidRPr="003E75C9">
        <w:rPr>
          <w:rFonts w:ascii="Book Antiqua" w:hAnsi="Book Antiqua"/>
          <w:sz w:val="28"/>
          <w:szCs w:val="28"/>
        </w:rPr>
        <w:t xml:space="preserve"> is "a person who lives in a foreign country, who lives abroad." An </w:t>
      </w:r>
      <w:r w:rsidRPr="003E75C9">
        <w:rPr>
          <w:rStyle w:val="Emphasis"/>
          <w:rFonts w:ascii="Book Antiqua" w:hAnsi="Book Antiqua"/>
          <w:color w:val="000000"/>
          <w:sz w:val="28"/>
          <w:szCs w:val="28"/>
        </w:rPr>
        <w:t>ex-patriot</w:t>
      </w:r>
      <w:r w:rsidRPr="003E75C9">
        <w:rPr>
          <w:rFonts w:ascii="Book Antiqua" w:hAnsi="Book Antiqua"/>
          <w:sz w:val="28"/>
          <w:szCs w:val="28"/>
        </w:rPr>
        <w:t xml:space="preserve"> is a person who no longer loves or loyally supports his or her native country. An </w:t>
      </w:r>
      <w:r w:rsidRPr="003E75C9">
        <w:rPr>
          <w:rStyle w:val="Emphasis"/>
          <w:rFonts w:ascii="Book Antiqua" w:hAnsi="Book Antiqua"/>
          <w:color w:val="000000"/>
          <w:sz w:val="28"/>
          <w:szCs w:val="28"/>
        </w:rPr>
        <w:t>expatriate</w:t>
      </w:r>
      <w:r w:rsidRPr="003E75C9">
        <w:rPr>
          <w:rFonts w:ascii="Book Antiqua" w:hAnsi="Book Antiqua"/>
          <w:sz w:val="28"/>
          <w:szCs w:val="28"/>
        </w:rPr>
        <w:t xml:space="preserve"> might continue to be patriotic to his or her native country.</w:t>
      </w:r>
    </w:p>
    <w:p w:rsidR="00BE4482" w:rsidRPr="003E75C9" w:rsidRDefault="00BE4482" w:rsidP="003E75C9">
      <w:pPr>
        <w:pStyle w:val="NoSpacing"/>
        <w:spacing w:line="360" w:lineRule="auto"/>
        <w:rPr>
          <w:rFonts w:ascii="Book Antiqua" w:hAnsi="Book Antiqua"/>
          <w:sz w:val="28"/>
          <w:szCs w:val="28"/>
        </w:rPr>
      </w:pPr>
      <w:r w:rsidRPr="003E75C9">
        <w:rPr>
          <w:rStyle w:val="Strong"/>
          <w:rFonts w:ascii="Book Antiqua" w:hAnsi="Book Antiqua"/>
          <w:color w:val="000000"/>
          <w:sz w:val="28"/>
          <w:szCs w:val="28"/>
        </w:rPr>
        <w:t>expect</w:t>
      </w:r>
      <w:r w:rsidRPr="003E75C9">
        <w:rPr>
          <w:rFonts w:ascii="Book Antiqua" w:hAnsi="Book Antiqua"/>
          <w:sz w:val="28"/>
          <w:szCs w:val="28"/>
        </w:rPr>
        <w:t xml:space="preserve"> See </w:t>
      </w:r>
      <w:hyperlink r:id="rId478" w:anchor="anticipate" w:history="1">
        <w:r w:rsidRPr="003E75C9">
          <w:rPr>
            <w:rStyle w:val="Hyperlink"/>
            <w:rFonts w:ascii="Book Antiqua" w:hAnsi="Book Antiqua"/>
            <w:b/>
            <w:bCs/>
            <w:sz w:val="28"/>
            <w:szCs w:val="28"/>
          </w:rPr>
          <w:t>anticipate, expect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1" w:name="expedite"/>
      <w:r w:rsidRPr="003E75C9">
        <w:rPr>
          <w:rStyle w:val="Strong"/>
          <w:rFonts w:ascii="Book Antiqua" w:hAnsi="Book Antiqua"/>
          <w:color w:val="000000"/>
          <w:sz w:val="28"/>
          <w:szCs w:val="28"/>
        </w:rPr>
        <w:t>expedite</w:t>
      </w:r>
      <w:bookmarkEnd w:id="651"/>
      <w:r w:rsidRPr="003E75C9">
        <w:rPr>
          <w:rFonts w:ascii="Book Antiqua" w:hAnsi="Book Antiqua"/>
          <w:sz w:val="28"/>
          <w:szCs w:val="28"/>
        </w:rPr>
        <w:t xml:space="preserve"> Overstated and commonly misspelled. Simplify. Replace with </w:t>
      </w:r>
      <w:r w:rsidRPr="003E75C9">
        <w:rPr>
          <w:rStyle w:val="Emphasis"/>
          <w:rFonts w:ascii="Book Antiqua" w:hAnsi="Book Antiqua"/>
          <w:color w:val="000000"/>
          <w:sz w:val="28"/>
          <w:szCs w:val="28"/>
        </w:rPr>
        <w:t>hasten, hurry, rush</w:t>
      </w:r>
      <w:r w:rsidRPr="003E75C9">
        <w:rPr>
          <w:rFonts w:ascii="Book Antiqua" w:hAnsi="Book Antiqua"/>
          <w:sz w:val="28"/>
          <w:szCs w:val="28"/>
        </w:rPr>
        <w:t xml:space="preserve"> or </w:t>
      </w:r>
      <w:r w:rsidRPr="003E75C9">
        <w:rPr>
          <w:rStyle w:val="Emphasis"/>
          <w:rFonts w:ascii="Book Antiqua" w:hAnsi="Book Antiqua"/>
          <w:color w:val="000000"/>
          <w:sz w:val="28"/>
          <w:szCs w:val="28"/>
        </w:rPr>
        <w:t>speed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2" w:name="expenditure"/>
      <w:r w:rsidRPr="003E75C9">
        <w:rPr>
          <w:rStyle w:val="Strong"/>
          <w:rFonts w:ascii="Book Antiqua" w:hAnsi="Book Antiqua"/>
          <w:color w:val="000000"/>
          <w:sz w:val="28"/>
          <w:szCs w:val="28"/>
        </w:rPr>
        <w:lastRenderedPageBreak/>
        <w:t>expenditure (of money)</w:t>
      </w:r>
      <w:bookmarkEnd w:id="652"/>
      <w:r w:rsidRPr="003E75C9">
        <w:rPr>
          <w:rFonts w:ascii="Book Antiqua" w:hAnsi="Book Antiqua"/>
          <w:sz w:val="28"/>
          <w:szCs w:val="28"/>
        </w:rPr>
        <w:t xml:space="preserve"> Overstated and formal. Simplify. Try replacing with </w:t>
      </w:r>
      <w:r w:rsidRPr="003E75C9">
        <w:rPr>
          <w:rStyle w:val="Emphasis"/>
          <w:rFonts w:ascii="Book Antiqua" w:hAnsi="Book Antiqua"/>
          <w:color w:val="000000"/>
          <w:sz w:val="28"/>
          <w:szCs w:val="28"/>
        </w:rPr>
        <w:t>spending, cost</w:t>
      </w:r>
      <w:r w:rsidRPr="003E75C9">
        <w:rPr>
          <w:rFonts w:ascii="Book Antiqua" w:hAnsi="Book Antiqua"/>
          <w:sz w:val="28"/>
          <w:szCs w:val="28"/>
        </w:rPr>
        <w:t xml:space="preserve"> or </w:t>
      </w:r>
      <w:r w:rsidRPr="003E75C9">
        <w:rPr>
          <w:rStyle w:val="Emphasis"/>
          <w:rFonts w:ascii="Book Antiqua" w:hAnsi="Book Antiqua"/>
          <w:color w:val="000000"/>
          <w:sz w:val="28"/>
          <w:szCs w:val="28"/>
        </w:rPr>
        <w:t>expense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3" w:name="experience"/>
      <w:r w:rsidRPr="003E75C9">
        <w:rPr>
          <w:rStyle w:val="Strong"/>
          <w:rFonts w:ascii="Book Antiqua" w:hAnsi="Book Antiqua"/>
          <w:color w:val="000000"/>
          <w:sz w:val="28"/>
          <w:szCs w:val="28"/>
        </w:rPr>
        <w:t>experience</w:t>
      </w:r>
      <w:bookmarkEnd w:id="653"/>
      <w:r w:rsidRPr="003E75C9">
        <w:rPr>
          <w:rFonts w:ascii="Book Antiqua" w:hAnsi="Book Antiqua"/>
          <w:sz w:val="28"/>
          <w:szCs w:val="28"/>
        </w:rPr>
        <w:t xml:space="preserve"> (v.) Overstated. Simplify. Try replacing with </w:t>
      </w:r>
      <w:r w:rsidRPr="003E75C9">
        <w:rPr>
          <w:rStyle w:val="Emphasis"/>
          <w:rFonts w:ascii="Book Antiqua" w:hAnsi="Book Antiqua"/>
          <w:color w:val="000000"/>
          <w:sz w:val="28"/>
          <w:szCs w:val="28"/>
        </w:rPr>
        <w:t>feel, have, go through, see</w:t>
      </w:r>
      <w:r w:rsidRPr="003E75C9">
        <w:rPr>
          <w:rFonts w:ascii="Book Antiqua" w:hAnsi="Book Antiqua"/>
          <w:sz w:val="28"/>
          <w:szCs w:val="28"/>
        </w:rPr>
        <w:t xml:space="preserve"> or </w:t>
      </w:r>
      <w:r w:rsidRPr="003E75C9">
        <w:rPr>
          <w:rStyle w:val="Emphasis"/>
          <w:rFonts w:ascii="Book Antiqua" w:hAnsi="Book Antiqua"/>
          <w:color w:val="000000"/>
          <w:sz w:val="28"/>
          <w:szCs w:val="28"/>
        </w:rPr>
        <w:t>suffer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4" w:name="explicit"/>
      <w:r w:rsidRPr="003E75C9">
        <w:rPr>
          <w:rStyle w:val="Strong"/>
          <w:rFonts w:ascii="Book Antiqua" w:hAnsi="Book Antiqua"/>
          <w:color w:val="000000"/>
          <w:sz w:val="28"/>
          <w:szCs w:val="28"/>
        </w:rPr>
        <w:t>explicit, implicit</w:t>
      </w:r>
      <w:bookmarkEnd w:id="654"/>
      <w:r w:rsidRPr="003E75C9">
        <w:rPr>
          <w:rFonts w:ascii="Book Antiqua" w:hAnsi="Book Antiqua"/>
          <w:sz w:val="28"/>
          <w:szCs w:val="28"/>
        </w:rPr>
        <w:t xml:space="preserve"> Sometimes confused adjectives. Use </w:t>
      </w:r>
      <w:r w:rsidRPr="003E75C9">
        <w:rPr>
          <w:rStyle w:val="Emphasis"/>
          <w:rFonts w:ascii="Book Antiqua" w:hAnsi="Book Antiqua"/>
          <w:color w:val="000000"/>
          <w:sz w:val="28"/>
          <w:szCs w:val="28"/>
        </w:rPr>
        <w:t>explicit</w:t>
      </w:r>
      <w:r w:rsidRPr="003E75C9">
        <w:rPr>
          <w:rFonts w:ascii="Book Antiqua" w:hAnsi="Book Antiqua"/>
          <w:sz w:val="28"/>
          <w:szCs w:val="28"/>
        </w:rPr>
        <w:t xml:space="preserve"> to describe something that's clear and obvious or definite. Use </w:t>
      </w:r>
      <w:r w:rsidRPr="003E75C9">
        <w:rPr>
          <w:rStyle w:val="Emphasis"/>
          <w:rFonts w:ascii="Book Antiqua" w:hAnsi="Book Antiqua"/>
          <w:color w:val="000000"/>
          <w:sz w:val="28"/>
          <w:szCs w:val="28"/>
        </w:rPr>
        <w:t>implicit</w:t>
      </w:r>
      <w:r w:rsidRPr="003E75C9">
        <w:rPr>
          <w:rFonts w:ascii="Book Antiqua" w:hAnsi="Book Antiqua"/>
          <w:sz w:val="28"/>
          <w:szCs w:val="28"/>
        </w:rPr>
        <w:t xml:space="preserve"> to describe </w:t>
      </w:r>
      <w:proofErr w:type="spellStart"/>
      <w:r w:rsidRPr="003E75C9">
        <w:rPr>
          <w:rFonts w:ascii="Book Antiqua" w:hAnsi="Book Antiqua"/>
          <w:sz w:val="28"/>
          <w:szCs w:val="28"/>
        </w:rPr>
        <w:t>someting</w:t>
      </w:r>
      <w:proofErr w:type="spellEnd"/>
      <w:r w:rsidRPr="003E75C9">
        <w:rPr>
          <w:rFonts w:ascii="Book Antiqua" w:hAnsi="Book Antiqua"/>
          <w:sz w:val="28"/>
          <w:szCs w:val="28"/>
        </w:rPr>
        <w:t xml:space="preserve"> that's implied and understood, though not expressed. See </w:t>
      </w:r>
      <w:hyperlink r:id="rId479" w:anchor="imply" w:history="1">
        <w:r w:rsidRPr="003E75C9">
          <w:rPr>
            <w:rStyle w:val="Hyperlink"/>
            <w:rFonts w:ascii="Book Antiqua" w:hAnsi="Book Antiqua"/>
            <w:b/>
            <w:bCs/>
            <w:sz w:val="28"/>
            <w:szCs w:val="28"/>
          </w:rPr>
          <w:t>imply, infer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5" w:name="exponential"/>
      <w:r w:rsidRPr="003E75C9">
        <w:rPr>
          <w:rStyle w:val="Strong"/>
          <w:rFonts w:ascii="Book Antiqua" w:hAnsi="Book Antiqua"/>
          <w:color w:val="000000"/>
          <w:sz w:val="28"/>
          <w:szCs w:val="28"/>
        </w:rPr>
        <w:t>exponential</w:t>
      </w:r>
      <w:bookmarkEnd w:id="655"/>
      <w:r w:rsidRPr="003E75C9">
        <w:rPr>
          <w:rFonts w:ascii="Book Antiqua" w:hAnsi="Book Antiqua"/>
          <w:sz w:val="28"/>
          <w:szCs w:val="28"/>
        </w:rPr>
        <w:t xml:space="preserve"> Often misused. Don't use it to describe </w:t>
      </w:r>
      <w:r w:rsidRPr="003E75C9">
        <w:rPr>
          <w:rStyle w:val="Emphasis"/>
          <w:rFonts w:ascii="Book Antiqua" w:hAnsi="Book Antiqua"/>
          <w:color w:val="000000"/>
          <w:sz w:val="28"/>
          <w:szCs w:val="28"/>
        </w:rPr>
        <w:t>rapid</w:t>
      </w:r>
      <w:r w:rsidRPr="003E75C9">
        <w:rPr>
          <w:rFonts w:ascii="Book Antiqua" w:hAnsi="Book Antiqua"/>
          <w:sz w:val="28"/>
          <w:szCs w:val="28"/>
        </w:rPr>
        <w:t xml:space="preserve"> growth. Instead, use it to describe growth that increases over time at a particular rate</w:t>
      </w:r>
    </w:p>
    <w:p w:rsidR="00BE4482" w:rsidRPr="003E75C9" w:rsidRDefault="00BE4482" w:rsidP="003E75C9">
      <w:pPr>
        <w:pStyle w:val="NoSpacing"/>
        <w:spacing w:line="360" w:lineRule="auto"/>
        <w:rPr>
          <w:rFonts w:ascii="Book Antiqua" w:hAnsi="Book Antiqua"/>
          <w:sz w:val="28"/>
          <w:szCs w:val="28"/>
        </w:rPr>
      </w:pPr>
      <w:bookmarkStart w:id="656" w:name="Facebook"/>
      <w:proofErr w:type="spellStart"/>
      <w:r w:rsidRPr="003E75C9">
        <w:rPr>
          <w:rFonts w:ascii="Book Antiqua" w:hAnsi="Book Antiqua"/>
          <w:b/>
          <w:bCs/>
          <w:sz w:val="28"/>
          <w:szCs w:val="28"/>
        </w:rPr>
        <w:t>Facebook</w:t>
      </w:r>
      <w:bookmarkEnd w:id="656"/>
      <w:proofErr w:type="spellEnd"/>
      <w:r w:rsidRPr="003E75C9">
        <w:rPr>
          <w:rFonts w:ascii="Book Antiqua" w:hAnsi="Book Antiqua"/>
          <w:sz w:val="28"/>
          <w:szCs w:val="28"/>
        </w:rPr>
        <w:t xml:space="preserve"> One word. Capitalize only the first letter.</w:t>
      </w:r>
    </w:p>
    <w:p w:rsidR="00BE4482" w:rsidRPr="003E75C9" w:rsidRDefault="00BE4482" w:rsidP="003E75C9">
      <w:pPr>
        <w:pStyle w:val="NoSpacing"/>
        <w:spacing w:line="360" w:lineRule="auto"/>
        <w:rPr>
          <w:rFonts w:ascii="Book Antiqua" w:hAnsi="Book Antiqua"/>
          <w:sz w:val="28"/>
          <w:szCs w:val="28"/>
        </w:rPr>
      </w:pPr>
      <w:bookmarkStart w:id="657" w:name="facility"/>
      <w:r w:rsidRPr="003E75C9">
        <w:rPr>
          <w:rFonts w:ascii="Book Antiqua" w:hAnsi="Book Antiqua"/>
          <w:b/>
          <w:bCs/>
          <w:sz w:val="28"/>
          <w:szCs w:val="28"/>
        </w:rPr>
        <w:t>facility</w:t>
      </w:r>
      <w:bookmarkEnd w:id="657"/>
      <w:r w:rsidRPr="003E75C9">
        <w:rPr>
          <w:rFonts w:ascii="Book Antiqua" w:hAnsi="Book Antiqua"/>
          <w:sz w:val="28"/>
          <w:szCs w:val="28"/>
        </w:rPr>
        <w:t xml:space="preserve"> Unless part of a proper name, avoid this word when possible, especially as a bureaucratic euphemism for </w:t>
      </w:r>
      <w:r w:rsidRPr="003E75C9">
        <w:rPr>
          <w:rFonts w:ascii="Book Antiqua" w:hAnsi="Book Antiqua"/>
          <w:i/>
          <w:iCs/>
          <w:sz w:val="28"/>
          <w:szCs w:val="28"/>
        </w:rPr>
        <w:t>building</w:t>
      </w:r>
      <w:r w:rsidRPr="003E75C9">
        <w:rPr>
          <w:rFonts w:ascii="Book Antiqua" w:hAnsi="Book Antiqua"/>
          <w:sz w:val="28"/>
          <w:szCs w:val="28"/>
        </w:rPr>
        <w:t xml:space="preserve">. Be more specific by naming or describing individual facilities, such as </w:t>
      </w:r>
      <w:r w:rsidRPr="003E75C9">
        <w:rPr>
          <w:rFonts w:ascii="Book Antiqua" w:hAnsi="Book Antiqua"/>
          <w:i/>
          <w:iCs/>
          <w:sz w:val="28"/>
          <w:szCs w:val="28"/>
        </w:rPr>
        <w:t>base, building, factory, hotel, jail, laboratory, museum, office, plant, restroom, stadium, warehouse</w:t>
      </w:r>
      <w:r w:rsidRPr="003E75C9">
        <w:rPr>
          <w:rFonts w:ascii="Book Antiqua" w:hAnsi="Book Antiqua"/>
          <w:sz w:val="28"/>
          <w:szCs w:val="28"/>
        </w:rPr>
        <w:t xml:space="preserve"> or even </w:t>
      </w:r>
      <w:r w:rsidRPr="003E75C9">
        <w:rPr>
          <w:rFonts w:ascii="Book Antiqua" w:hAnsi="Book Antiqua"/>
          <w:i/>
          <w:iCs/>
          <w:sz w:val="28"/>
          <w:szCs w:val="28"/>
        </w:rPr>
        <w:t>toilet</w:t>
      </w:r>
      <w:r w:rsidRPr="003E75C9">
        <w:rPr>
          <w:rFonts w:ascii="Book Antiqua" w:hAnsi="Book Antiqua"/>
          <w:sz w:val="28"/>
          <w:szCs w:val="28"/>
        </w:rPr>
        <w:t xml:space="preserve">: </w:t>
      </w:r>
      <w:r w:rsidRPr="003E75C9">
        <w:rPr>
          <w:rFonts w:ascii="Book Antiqua" w:hAnsi="Book Antiqua"/>
          <w:i/>
          <w:iCs/>
          <w:sz w:val="28"/>
          <w:szCs w:val="28"/>
        </w:rPr>
        <w:t>The council appointed her director of the new jail</w:t>
      </w:r>
      <w:r w:rsidRPr="003E75C9">
        <w:rPr>
          <w:rFonts w:ascii="Book Antiqua" w:hAnsi="Book Antiqua"/>
          <w:sz w:val="28"/>
          <w:szCs w:val="28"/>
        </w:rPr>
        <w:t xml:space="preserve"> [not </w:t>
      </w:r>
      <w:r w:rsidRPr="003E75C9">
        <w:rPr>
          <w:rFonts w:ascii="Book Antiqua" w:hAnsi="Book Antiqua"/>
          <w:i/>
          <w:iCs/>
          <w:sz w:val="28"/>
          <w:szCs w:val="28"/>
        </w:rPr>
        <w:t>facility</w:t>
      </w:r>
      <w:r w:rsidRPr="003E75C9">
        <w:rPr>
          <w:rFonts w:ascii="Book Antiqua" w:hAnsi="Book Antiqua"/>
          <w:sz w:val="28"/>
          <w:szCs w:val="28"/>
        </w:rPr>
        <w:t xml:space="preserve">, or worse, </w:t>
      </w:r>
      <w:r w:rsidRPr="003E75C9">
        <w:rPr>
          <w:rFonts w:ascii="Book Antiqua" w:hAnsi="Book Antiqua"/>
          <w:i/>
          <w:iCs/>
          <w:sz w:val="28"/>
          <w:szCs w:val="28"/>
        </w:rPr>
        <w:t>jail facility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8" w:name="facsimile,_fax"/>
      <w:r w:rsidRPr="003E75C9">
        <w:rPr>
          <w:rFonts w:ascii="Book Antiqua" w:hAnsi="Book Antiqua"/>
          <w:b/>
          <w:bCs/>
          <w:sz w:val="28"/>
          <w:szCs w:val="28"/>
        </w:rPr>
        <w:t>facsimile, fax</w:t>
      </w:r>
      <w:bookmarkEnd w:id="658"/>
      <w:r w:rsidRPr="003E75C9">
        <w:rPr>
          <w:rFonts w:ascii="Book Antiqua" w:hAnsi="Book Antiqua"/>
          <w:sz w:val="28"/>
          <w:szCs w:val="28"/>
        </w:rPr>
        <w:t xml:space="preserve"> As a noun, verb or adjective, </w:t>
      </w:r>
      <w:r w:rsidRPr="003E75C9">
        <w:rPr>
          <w:rFonts w:ascii="Book Antiqua" w:hAnsi="Book Antiqua"/>
          <w:i/>
          <w:iCs/>
          <w:sz w:val="28"/>
          <w:szCs w:val="28"/>
        </w:rPr>
        <w:t>fax</w:t>
      </w:r>
      <w:r w:rsidRPr="003E75C9">
        <w:rPr>
          <w:rFonts w:ascii="Book Antiqua" w:hAnsi="Book Antiqua"/>
          <w:sz w:val="28"/>
          <w:szCs w:val="28"/>
        </w:rPr>
        <w:t xml:space="preserve"> may be used in all references, including first. Don't capitalize as </w:t>
      </w:r>
      <w:r w:rsidRPr="003E75C9">
        <w:rPr>
          <w:rFonts w:ascii="Book Antiqua" w:hAnsi="Book Antiqua"/>
          <w:i/>
          <w:iCs/>
          <w:sz w:val="28"/>
          <w:szCs w:val="28"/>
        </w:rPr>
        <w:t>FAX</w:t>
      </w:r>
      <w:r w:rsidRPr="003E75C9">
        <w:rPr>
          <w:rFonts w:ascii="Book Antiqua" w:hAnsi="Book Antiqua"/>
          <w:sz w:val="28"/>
          <w:szCs w:val="28"/>
        </w:rPr>
        <w:t xml:space="preserve">; the word </w:t>
      </w:r>
      <w:r w:rsidRPr="003E75C9">
        <w:rPr>
          <w:rFonts w:ascii="Book Antiqua" w:hAnsi="Book Antiqua"/>
          <w:i/>
          <w:iCs/>
          <w:sz w:val="28"/>
          <w:szCs w:val="28"/>
        </w:rPr>
        <w:t>fax</w:t>
      </w:r>
      <w:r w:rsidRPr="003E75C9">
        <w:rPr>
          <w:rFonts w:ascii="Book Antiqua" w:hAnsi="Book Antiqua"/>
          <w:sz w:val="28"/>
          <w:szCs w:val="28"/>
        </w:rPr>
        <w:t xml:space="preserve"> is neither an acronym nor a proper noun. See </w:t>
      </w:r>
      <w:hyperlink r:id="rId480" w:anchor="reproduce" w:history="1">
        <w:r w:rsidRPr="003E75C9">
          <w:rPr>
            <w:rFonts w:ascii="Book Antiqua" w:hAnsi="Book Antiqua"/>
            <w:b/>
            <w:bCs/>
            <w:color w:val="0000FF"/>
            <w:sz w:val="28"/>
            <w:szCs w:val="28"/>
            <w:u w:val="single"/>
          </w:rPr>
          <w:t>reproduce</w:t>
        </w:r>
      </w:hyperlink>
      <w:r w:rsidRPr="003E75C9">
        <w:rPr>
          <w:rFonts w:ascii="Book Antiqua" w:hAnsi="Book Antiqua"/>
          <w:b/>
          <w:bCs/>
          <w:sz w:val="28"/>
          <w:szCs w:val="28"/>
        </w:rPr>
        <w:t xml:space="preserve">, </w:t>
      </w:r>
      <w:hyperlink r:id="rId481"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59" w:name="fact"/>
      <w:r w:rsidRPr="003E75C9">
        <w:rPr>
          <w:rFonts w:ascii="Book Antiqua" w:hAnsi="Book Antiqua"/>
          <w:b/>
          <w:bCs/>
          <w:sz w:val="28"/>
          <w:szCs w:val="28"/>
        </w:rPr>
        <w:t>fact</w:t>
      </w:r>
      <w:bookmarkEnd w:id="659"/>
      <w:r w:rsidRPr="003E75C9">
        <w:rPr>
          <w:rFonts w:ascii="Book Antiqua" w:hAnsi="Book Antiqua"/>
          <w:sz w:val="28"/>
          <w:szCs w:val="28"/>
        </w:rPr>
        <w:t xml:space="preserve"> Use this word only if a statement can be verified as accurate, true or correct, not for matters of judgment. Also, a </w:t>
      </w:r>
      <w:r w:rsidRPr="003E75C9">
        <w:rPr>
          <w:rFonts w:ascii="Book Antiqua" w:hAnsi="Book Antiqua"/>
          <w:i/>
          <w:iCs/>
          <w:sz w:val="28"/>
          <w:szCs w:val="28"/>
        </w:rPr>
        <w:t>true fact</w:t>
      </w:r>
      <w:r w:rsidRPr="003E75C9">
        <w:rPr>
          <w:rFonts w:ascii="Book Antiqua" w:hAnsi="Book Antiqua"/>
          <w:sz w:val="28"/>
          <w:szCs w:val="28"/>
        </w:rPr>
        <w:t xml:space="preserve"> is redundant; drop </w:t>
      </w:r>
      <w:r w:rsidRPr="003E75C9">
        <w:rPr>
          <w:rFonts w:ascii="Book Antiqua" w:hAnsi="Book Antiqua"/>
          <w:i/>
          <w:iCs/>
          <w:sz w:val="28"/>
          <w:szCs w:val="28"/>
        </w:rPr>
        <w:t>true</w:t>
      </w:r>
      <w:r w:rsidRPr="003E75C9">
        <w:rPr>
          <w:rFonts w:ascii="Book Antiqua" w:hAnsi="Book Antiqua"/>
          <w:sz w:val="28"/>
          <w:szCs w:val="28"/>
        </w:rPr>
        <w:t xml:space="preserve">. See </w:t>
      </w:r>
      <w:r w:rsidRPr="003E75C9">
        <w:rPr>
          <w:rFonts w:ascii="Book Antiqua" w:hAnsi="Book Antiqua"/>
          <w:b/>
          <w:bCs/>
          <w:sz w:val="28"/>
          <w:szCs w:val="28"/>
        </w:rPr>
        <w:t>factoid</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possible, avoid using the phrase </w:t>
      </w:r>
      <w:r w:rsidRPr="003E75C9">
        <w:rPr>
          <w:rFonts w:ascii="Book Antiqua" w:hAnsi="Book Antiqua"/>
          <w:i/>
          <w:iCs/>
          <w:sz w:val="28"/>
          <w:szCs w:val="28"/>
        </w:rPr>
        <w:t>the fact that.</w:t>
      </w:r>
      <w:r w:rsidRPr="003E75C9">
        <w:rPr>
          <w:rFonts w:ascii="Book Antiqua" w:hAnsi="Book Antiqua"/>
          <w:sz w:val="28"/>
          <w:szCs w:val="28"/>
        </w:rPr>
        <w:t xml:space="preserve"> Omit needless words: </w:t>
      </w:r>
      <w:r w:rsidRPr="003E75C9">
        <w:rPr>
          <w:rFonts w:ascii="Book Antiqua" w:hAnsi="Book Antiqua"/>
          <w:i/>
          <w:iCs/>
          <w:sz w:val="28"/>
          <w:szCs w:val="28"/>
        </w:rPr>
        <w:t>since</w:t>
      </w:r>
      <w:r w:rsidRPr="003E75C9">
        <w:rPr>
          <w:rFonts w:ascii="Book Antiqua" w:hAnsi="Book Antiqua"/>
          <w:sz w:val="28"/>
          <w:szCs w:val="28"/>
        </w:rPr>
        <w:t xml:space="preserve"> or </w:t>
      </w:r>
      <w:r w:rsidRPr="003E75C9">
        <w:rPr>
          <w:rFonts w:ascii="Book Antiqua" w:hAnsi="Book Antiqua"/>
          <w:i/>
          <w:iCs/>
          <w:sz w:val="28"/>
          <w:szCs w:val="28"/>
        </w:rPr>
        <w:t>because</w:t>
      </w:r>
      <w:r w:rsidRPr="003E75C9">
        <w:rPr>
          <w:rFonts w:ascii="Book Antiqua" w:hAnsi="Book Antiqua"/>
          <w:sz w:val="28"/>
          <w:szCs w:val="28"/>
        </w:rPr>
        <w:t xml:space="preserve">, not </w:t>
      </w:r>
      <w:r w:rsidRPr="003E75C9">
        <w:rPr>
          <w:rFonts w:ascii="Book Antiqua" w:hAnsi="Book Antiqua"/>
          <w:i/>
          <w:iCs/>
          <w:sz w:val="28"/>
          <w:szCs w:val="28"/>
        </w:rPr>
        <w:t>because of the fact that</w:t>
      </w:r>
      <w:r w:rsidRPr="003E75C9">
        <w:rPr>
          <w:rFonts w:ascii="Book Antiqua" w:hAnsi="Book Antiqua"/>
          <w:sz w:val="28"/>
          <w:szCs w:val="28"/>
        </w:rPr>
        <w:t xml:space="preserve">; </w:t>
      </w:r>
      <w:r w:rsidRPr="003E75C9">
        <w:rPr>
          <w:rFonts w:ascii="Book Antiqua" w:hAnsi="Book Antiqua"/>
          <w:i/>
          <w:iCs/>
          <w:sz w:val="28"/>
          <w:szCs w:val="28"/>
        </w:rPr>
        <w:t>even, though, despite</w:t>
      </w:r>
      <w:r w:rsidRPr="003E75C9">
        <w:rPr>
          <w:rFonts w:ascii="Book Antiqua" w:hAnsi="Book Antiqua"/>
          <w:sz w:val="28"/>
          <w:szCs w:val="28"/>
        </w:rPr>
        <w:t xml:space="preserve"> or </w:t>
      </w:r>
      <w:r w:rsidRPr="003E75C9">
        <w:rPr>
          <w:rFonts w:ascii="Book Antiqua" w:hAnsi="Book Antiqua"/>
          <w:i/>
          <w:iCs/>
          <w:sz w:val="28"/>
          <w:szCs w:val="28"/>
        </w:rPr>
        <w:t>although</w:t>
      </w:r>
      <w:r w:rsidRPr="003E75C9">
        <w:rPr>
          <w:rFonts w:ascii="Book Antiqua" w:hAnsi="Book Antiqua"/>
          <w:sz w:val="28"/>
          <w:szCs w:val="28"/>
        </w:rPr>
        <w:t xml:space="preserve">, not </w:t>
      </w:r>
      <w:r w:rsidRPr="003E75C9">
        <w:rPr>
          <w:rFonts w:ascii="Book Antiqua" w:hAnsi="Book Antiqua"/>
          <w:i/>
          <w:iCs/>
          <w:sz w:val="28"/>
          <w:szCs w:val="28"/>
        </w:rPr>
        <w:t>despite the fact that</w:t>
      </w:r>
      <w:r w:rsidRPr="003E75C9">
        <w:rPr>
          <w:rFonts w:ascii="Book Antiqua" w:hAnsi="Book Antiqua"/>
          <w:sz w:val="28"/>
          <w:szCs w:val="28"/>
        </w:rPr>
        <w:t xml:space="preserve">; </w:t>
      </w:r>
      <w:r w:rsidRPr="003E75C9">
        <w:rPr>
          <w:rFonts w:ascii="Book Antiqua" w:hAnsi="Book Antiqua"/>
          <w:i/>
          <w:iCs/>
          <w:sz w:val="28"/>
          <w:szCs w:val="28"/>
        </w:rPr>
        <w:t>please note, remind you</w:t>
      </w:r>
      <w:r w:rsidRPr="003E75C9">
        <w:rPr>
          <w:rFonts w:ascii="Book Antiqua" w:hAnsi="Book Antiqua"/>
          <w:sz w:val="28"/>
          <w:szCs w:val="28"/>
        </w:rPr>
        <w:t xml:space="preserve"> or </w:t>
      </w:r>
      <w:r w:rsidRPr="003E75C9">
        <w:rPr>
          <w:rFonts w:ascii="Book Antiqua" w:hAnsi="Book Antiqua"/>
          <w:i/>
          <w:iCs/>
          <w:sz w:val="28"/>
          <w:szCs w:val="28"/>
        </w:rPr>
        <w:t>tell you</w:t>
      </w:r>
      <w:r w:rsidRPr="003E75C9">
        <w:rPr>
          <w:rFonts w:ascii="Book Antiqua" w:hAnsi="Book Antiqua"/>
          <w:sz w:val="28"/>
          <w:szCs w:val="28"/>
        </w:rPr>
        <w:t xml:space="preserve">, not </w:t>
      </w:r>
      <w:r w:rsidRPr="003E75C9">
        <w:rPr>
          <w:rFonts w:ascii="Book Antiqua" w:hAnsi="Book Antiqua"/>
          <w:i/>
          <w:iCs/>
          <w:sz w:val="28"/>
          <w:szCs w:val="28"/>
        </w:rPr>
        <w:t>call your attention to the fact that</w:t>
      </w:r>
      <w:r w:rsidRPr="003E75C9">
        <w:rPr>
          <w:rFonts w:ascii="Book Antiqua" w:hAnsi="Book Antiqua"/>
          <w:sz w:val="28"/>
          <w:szCs w:val="28"/>
        </w:rPr>
        <w:t xml:space="preserve">; </w:t>
      </w:r>
      <w:r w:rsidRPr="003E75C9">
        <w:rPr>
          <w:rFonts w:ascii="Book Antiqua" w:hAnsi="Book Antiqua"/>
          <w:i/>
          <w:iCs/>
          <w:sz w:val="28"/>
          <w:szCs w:val="28"/>
        </w:rPr>
        <w:t>we were unaware that</w:t>
      </w:r>
      <w:r w:rsidRPr="003E75C9">
        <w:rPr>
          <w:rFonts w:ascii="Book Antiqua" w:hAnsi="Book Antiqua"/>
          <w:sz w:val="28"/>
          <w:szCs w:val="28"/>
        </w:rPr>
        <w:t xml:space="preserve"> (or </w:t>
      </w:r>
      <w:r w:rsidRPr="003E75C9">
        <w:rPr>
          <w:rFonts w:ascii="Book Antiqua" w:hAnsi="Book Antiqua"/>
          <w:i/>
          <w:iCs/>
          <w:sz w:val="28"/>
          <w:szCs w:val="28"/>
        </w:rPr>
        <w:t>did not know that</w:t>
      </w:r>
      <w:r w:rsidRPr="003E75C9">
        <w:rPr>
          <w:rFonts w:ascii="Book Antiqua" w:hAnsi="Book Antiqua"/>
          <w:sz w:val="28"/>
          <w:szCs w:val="28"/>
        </w:rPr>
        <w:t xml:space="preserve">) instead of </w:t>
      </w:r>
      <w:r w:rsidRPr="003E75C9">
        <w:rPr>
          <w:rFonts w:ascii="Book Antiqua" w:hAnsi="Book Antiqua"/>
          <w:i/>
          <w:iCs/>
          <w:sz w:val="28"/>
          <w:szCs w:val="28"/>
        </w:rPr>
        <w:t>we were unaware of the fact that</w:t>
      </w:r>
      <w:r w:rsidRPr="003E75C9">
        <w:rPr>
          <w:rFonts w:ascii="Book Antiqua" w:hAnsi="Book Antiqua"/>
          <w:sz w:val="28"/>
          <w:szCs w:val="28"/>
        </w:rPr>
        <w:t xml:space="preserve">; </w:t>
      </w:r>
      <w:r w:rsidRPr="003E75C9">
        <w:rPr>
          <w:rFonts w:ascii="Book Antiqua" w:hAnsi="Book Antiqua"/>
          <w:i/>
          <w:iCs/>
          <w:sz w:val="28"/>
          <w:szCs w:val="28"/>
        </w:rPr>
        <w:t>her success</w:t>
      </w:r>
      <w:r w:rsidRPr="003E75C9">
        <w:rPr>
          <w:rFonts w:ascii="Book Antiqua" w:hAnsi="Book Antiqua"/>
          <w:sz w:val="28"/>
          <w:szCs w:val="28"/>
        </w:rPr>
        <w:t xml:space="preserve"> instead of </w:t>
      </w:r>
      <w:r w:rsidRPr="003E75C9">
        <w:rPr>
          <w:rFonts w:ascii="Book Antiqua" w:hAnsi="Book Antiqua"/>
          <w:i/>
          <w:iCs/>
          <w:sz w:val="28"/>
          <w:szCs w:val="28"/>
        </w:rPr>
        <w:t>the fact that she had succeeded</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w:t>
      </w:r>
      <w:r w:rsidRPr="003E75C9">
        <w:rPr>
          <w:rFonts w:ascii="Book Antiqua" w:hAnsi="Book Antiqua"/>
          <w:i/>
          <w:iCs/>
          <w:sz w:val="28"/>
          <w:szCs w:val="28"/>
        </w:rPr>
        <w:t>arrival</w:t>
      </w:r>
      <w:r w:rsidRPr="003E75C9">
        <w:rPr>
          <w:rFonts w:ascii="Book Antiqua" w:hAnsi="Book Antiqua"/>
          <w:sz w:val="28"/>
          <w:szCs w:val="28"/>
        </w:rPr>
        <w:t xml:space="preserve">, not </w:t>
      </w:r>
      <w:r w:rsidRPr="003E75C9">
        <w:rPr>
          <w:rFonts w:ascii="Book Antiqua" w:hAnsi="Book Antiqua"/>
          <w:i/>
          <w:iCs/>
          <w:sz w:val="28"/>
          <w:szCs w:val="28"/>
        </w:rPr>
        <w:t>the fact that we had arrived</w:t>
      </w:r>
      <w:r w:rsidRPr="003E75C9">
        <w:rPr>
          <w:rFonts w:ascii="Book Antiqua" w:hAnsi="Book Antiqua"/>
          <w:sz w:val="28"/>
          <w:szCs w:val="28"/>
        </w:rPr>
        <w:t xml:space="preserve">. See </w:t>
      </w:r>
      <w:hyperlink r:id="rId482"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0" w:name="factoid"/>
      <w:r w:rsidRPr="003E75C9">
        <w:rPr>
          <w:rFonts w:ascii="Book Antiqua" w:hAnsi="Book Antiqua"/>
          <w:b/>
          <w:bCs/>
          <w:sz w:val="28"/>
          <w:szCs w:val="28"/>
        </w:rPr>
        <w:t>factoid</w:t>
      </w:r>
      <w:bookmarkEnd w:id="660"/>
      <w:r w:rsidRPr="003E75C9">
        <w:rPr>
          <w:rFonts w:ascii="Book Antiqua" w:hAnsi="Book Antiqua"/>
          <w:sz w:val="28"/>
          <w:szCs w:val="28"/>
        </w:rPr>
        <w:t xml:space="preserve"> Confusing. A </w:t>
      </w:r>
      <w:r w:rsidRPr="003E75C9">
        <w:rPr>
          <w:rFonts w:ascii="Book Antiqua" w:hAnsi="Book Antiqua"/>
          <w:i/>
          <w:iCs/>
          <w:sz w:val="28"/>
          <w:szCs w:val="28"/>
        </w:rPr>
        <w:t>factoid</w:t>
      </w:r>
      <w:r w:rsidRPr="003E75C9">
        <w:rPr>
          <w:rFonts w:ascii="Book Antiqua" w:hAnsi="Book Antiqua"/>
          <w:sz w:val="28"/>
          <w:szCs w:val="28"/>
        </w:rPr>
        <w:t xml:space="preserve"> is a single possibly interesting "fact" that's either unverified and unconfirmed or trivial and useless. To be clear, consider using </w:t>
      </w:r>
      <w:r w:rsidRPr="003E75C9">
        <w:rPr>
          <w:rFonts w:ascii="Book Antiqua" w:hAnsi="Book Antiqua"/>
          <w:i/>
          <w:iCs/>
          <w:sz w:val="28"/>
          <w:szCs w:val="28"/>
        </w:rPr>
        <w:t>facts</w:t>
      </w:r>
      <w:r w:rsidRPr="003E75C9">
        <w:rPr>
          <w:rFonts w:ascii="Book Antiqua" w:hAnsi="Book Antiqua"/>
          <w:sz w:val="28"/>
          <w:szCs w:val="28"/>
        </w:rPr>
        <w:t xml:space="preserve"> or </w:t>
      </w:r>
      <w:r w:rsidRPr="003E75C9">
        <w:rPr>
          <w:rFonts w:ascii="Book Antiqua" w:hAnsi="Book Antiqua"/>
          <w:i/>
          <w:iCs/>
          <w:sz w:val="28"/>
          <w:szCs w:val="28"/>
        </w:rPr>
        <w:t>statistics</w:t>
      </w:r>
      <w:r w:rsidRPr="003E75C9">
        <w:rPr>
          <w:rFonts w:ascii="Book Antiqua" w:hAnsi="Book Antiqua"/>
          <w:sz w:val="28"/>
          <w:szCs w:val="28"/>
        </w:rPr>
        <w:t xml:space="preserve"> when writing about something significant and </w:t>
      </w:r>
      <w:r w:rsidRPr="003E75C9">
        <w:rPr>
          <w:rFonts w:ascii="Book Antiqua" w:hAnsi="Book Antiqua"/>
          <w:i/>
          <w:iCs/>
          <w:sz w:val="28"/>
          <w:szCs w:val="28"/>
        </w:rPr>
        <w:t>trivia</w:t>
      </w:r>
      <w:r w:rsidRPr="003E75C9">
        <w:rPr>
          <w:rFonts w:ascii="Book Antiqua" w:hAnsi="Book Antiqua"/>
          <w:sz w:val="28"/>
          <w:szCs w:val="28"/>
        </w:rPr>
        <w:t xml:space="preserve"> or </w:t>
      </w:r>
      <w:r w:rsidRPr="003E75C9">
        <w:rPr>
          <w:rFonts w:ascii="Book Antiqua" w:hAnsi="Book Antiqua"/>
          <w:i/>
          <w:iCs/>
          <w:sz w:val="28"/>
          <w:szCs w:val="28"/>
        </w:rPr>
        <w:t>useless facts</w:t>
      </w:r>
      <w:r w:rsidRPr="003E75C9">
        <w:rPr>
          <w:rFonts w:ascii="Book Antiqua" w:hAnsi="Book Antiqua"/>
          <w:sz w:val="28"/>
          <w:szCs w:val="28"/>
        </w:rPr>
        <w:t xml:space="preserve"> when writing about something that's not. See </w:t>
      </w:r>
      <w:r w:rsidRPr="003E75C9">
        <w:rPr>
          <w:rFonts w:ascii="Book Antiqua" w:hAnsi="Book Antiqua"/>
          <w:b/>
          <w:bCs/>
          <w:sz w:val="28"/>
          <w:szCs w:val="28"/>
        </w:rPr>
        <w:t>fact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661" w:name="fact-finding"/>
      <w:r w:rsidRPr="003E75C9">
        <w:rPr>
          <w:rFonts w:ascii="Book Antiqua" w:hAnsi="Book Antiqua"/>
          <w:b/>
          <w:bCs/>
          <w:sz w:val="28"/>
          <w:szCs w:val="28"/>
        </w:rPr>
        <w:t>fact-finding</w:t>
      </w:r>
      <w:bookmarkEnd w:id="661"/>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662" w:name="factor"/>
      <w:r w:rsidRPr="003E75C9">
        <w:rPr>
          <w:rFonts w:ascii="Book Antiqua" w:hAnsi="Book Antiqua"/>
          <w:b/>
          <w:bCs/>
          <w:sz w:val="28"/>
          <w:szCs w:val="28"/>
        </w:rPr>
        <w:lastRenderedPageBreak/>
        <w:t>factor</w:t>
      </w:r>
      <w:bookmarkEnd w:id="662"/>
      <w:r w:rsidRPr="003E75C9">
        <w:rPr>
          <w:rFonts w:ascii="Book Antiqua" w:hAnsi="Book Antiqua"/>
          <w:sz w:val="28"/>
          <w:szCs w:val="28"/>
        </w:rPr>
        <w:t xml:space="preserve"> Hackneyed if used to mean a thing to be considered, an event or action. Instead, use </w:t>
      </w:r>
      <w:r w:rsidRPr="003E75C9">
        <w:rPr>
          <w:rFonts w:ascii="Book Antiqua" w:hAnsi="Book Antiqua"/>
          <w:i/>
          <w:iCs/>
          <w:sz w:val="28"/>
          <w:szCs w:val="28"/>
        </w:rPr>
        <w:t>influence, cause, reason, part, fact, feature, condition</w:t>
      </w:r>
      <w:r w:rsidRPr="003E75C9">
        <w:rPr>
          <w:rFonts w:ascii="Book Antiqua" w:hAnsi="Book Antiqua"/>
          <w:sz w:val="28"/>
          <w:szCs w:val="28"/>
        </w:rPr>
        <w:t xml:space="preserve"> or </w:t>
      </w:r>
      <w:r w:rsidRPr="003E75C9">
        <w:rPr>
          <w:rFonts w:ascii="Book Antiqua" w:hAnsi="Book Antiqua"/>
          <w:i/>
          <w:iCs/>
          <w:sz w:val="28"/>
          <w:szCs w:val="28"/>
        </w:rPr>
        <w:t>circumstances</w:t>
      </w:r>
      <w:r w:rsidRPr="003E75C9">
        <w:rPr>
          <w:rFonts w:ascii="Book Antiqua" w:hAnsi="Book Antiqua"/>
          <w:sz w:val="28"/>
          <w:szCs w:val="28"/>
        </w:rPr>
        <w:t>. Or be specific and name the specific factor that contributed to a particular result.</w:t>
      </w:r>
    </w:p>
    <w:p w:rsidR="00BE4482" w:rsidRPr="003E75C9" w:rsidRDefault="00BE4482" w:rsidP="003E75C9">
      <w:pPr>
        <w:pStyle w:val="NoSpacing"/>
        <w:spacing w:line="360" w:lineRule="auto"/>
        <w:rPr>
          <w:rFonts w:ascii="Book Antiqua" w:hAnsi="Book Antiqua"/>
          <w:sz w:val="28"/>
          <w:szCs w:val="28"/>
        </w:rPr>
      </w:pPr>
      <w:bookmarkStart w:id="663" w:name="Fahrenheit"/>
      <w:r w:rsidRPr="003E75C9">
        <w:rPr>
          <w:rFonts w:ascii="Book Antiqua" w:hAnsi="Book Antiqua"/>
          <w:b/>
          <w:bCs/>
          <w:sz w:val="28"/>
          <w:szCs w:val="28"/>
        </w:rPr>
        <w:t>Fahrenheit</w:t>
      </w:r>
      <w:bookmarkEnd w:id="663"/>
      <w:r w:rsidRPr="003E75C9">
        <w:rPr>
          <w:rFonts w:ascii="Book Antiqua" w:hAnsi="Book Antiqua"/>
          <w:sz w:val="28"/>
          <w:szCs w:val="28"/>
        </w:rPr>
        <w:t xml:space="preserve"> In texts, on first reference use numerals and spell out degrees. Also, spell out and capitalize </w:t>
      </w:r>
      <w:r w:rsidRPr="003E75C9">
        <w:rPr>
          <w:rFonts w:ascii="Book Antiqua" w:hAnsi="Book Antiqua"/>
          <w:i/>
          <w:iCs/>
          <w:sz w:val="28"/>
          <w:szCs w:val="28"/>
        </w:rPr>
        <w:t>Fahrenheit</w:t>
      </w:r>
      <w:r w:rsidRPr="003E75C9">
        <w:rPr>
          <w:rFonts w:ascii="Book Antiqua" w:hAnsi="Book Antiqua"/>
          <w:sz w:val="28"/>
          <w:szCs w:val="28"/>
        </w:rPr>
        <w:t xml:space="preserve">: </w:t>
      </w:r>
      <w:r w:rsidRPr="003E75C9">
        <w:rPr>
          <w:rFonts w:ascii="Book Antiqua" w:hAnsi="Book Antiqua"/>
          <w:i/>
          <w:iCs/>
          <w:sz w:val="28"/>
          <w:szCs w:val="28"/>
        </w:rPr>
        <w:t>The mercury hit 86 degrees Fahrenheit</w:t>
      </w:r>
      <w:r w:rsidRPr="003E75C9">
        <w:rPr>
          <w:rFonts w:ascii="Book Antiqua" w:hAnsi="Book Antiqua"/>
          <w:sz w:val="28"/>
          <w:szCs w:val="28"/>
        </w:rPr>
        <w:t xml:space="preserve">. On later reference if the context is clear, the degrees may be dropped and the abbreviation for Fahrenheit used: </w:t>
      </w:r>
      <w:r w:rsidRPr="003E75C9">
        <w:rPr>
          <w:rFonts w:ascii="Book Antiqua" w:hAnsi="Book Antiqua"/>
          <w:i/>
          <w:iCs/>
          <w:sz w:val="28"/>
          <w:szCs w:val="28"/>
        </w:rPr>
        <w:t>The mercury hit 86 F yesterday</w:t>
      </w:r>
      <w:r w:rsidRPr="003E75C9">
        <w:rPr>
          <w:rFonts w:ascii="Book Antiqua" w:hAnsi="Book Antiqua"/>
          <w:sz w:val="28"/>
          <w:szCs w:val="28"/>
        </w:rPr>
        <w:t xml:space="preserve"> (space before and no period after the </w:t>
      </w:r>
      <w:r w:rsidRPr="003E75C9">
        <w:rPr>
          <w:rFonts w:ascii="Book Antiqua" w:hAnsi="Book Antiqua"/>
          <w:i/>
          <w:iCs/>
          <w:sz w:val="28"/>
          <w:szCs w:val="28"/>
        </w:rPr>
        <w:t>F</w:t>
      </w:r>
      <w:r w:rsidRPr="003E75C9">
        <w:rPr>
          <w:rFonts w:ascii="Book Antiqua" w:hAnsi="Book Antiqua"/>
          <w:sz w:val="28"/>
          <w:szCs w:val="28"/>
        </w:rPr>
        <w:t xml:space="preserve">). See </w:t>
      </w:r>
      <w:hyperlink r:id="rId483"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4" w:name="fairly"/>
      <w:r w:rsidRPr="003E75C9">
        <w:rPr>
          <w:rFonts w:ascii="Book Antiqua" w:hAnsi="Book Antiqua"/>
          <w:b/>
          <w:bCs/>
          <w:sz w:val="28"/>
          <w:szCs w:val="28"/>
        </w:rPr>
        <w:t>fairly</w:t>
      </w:r>
      <w:bookmarkEnd w:id="664"/>
      <w:r w:rsidRPr="003E75C9">
        <w:rPr>
          <w:rFonts w:ascii="Book Antiqua" w:hAnsi="Book Antiqua"/>
          <w:sz w:val="28"/>
          <w:szCs w:val="28"/>
        </w:rPr>
        <w:t xml:space="preserve"> Vague adverb meaning "more than a little but much less than very." Huh? Eliminate that word, be more precise, or rethink what you're writing about: Change </w:t>
      </w:r>
      <w:r w:rsidRPr="003E75C9">
        <w:rPr>
          <w:rFonts w:ascii="Book Antiqua" w:hAnsi="Book Antiqua"/>
          <w:i/>
          <w:iCs/>
          <w:sz w:val="28"/>
          <w:szCs w:val="28"/>
        </w:rPr>
        <w:t>fairly hot</w:t>
      </w:r>
      <w:r w:rsidRPr="003E75C9">
        <w:rPr>
          <w:rFonts w:ascii="Book Antiqua" w:hAnsi="Book Antiqua"/>
          <w:sz w:val="28"/>
          <w:szCs w:val="28"/>
        </w:rPr>
        <w:t xml:space="preserve"> to </w:t>
      </w:r>
      <w:r w:rsidRPr="003E75C9">
        <w:rPr>
          <w:rFonts w:ascii="Book Antiqua" w:hAnsi="Book Antiqua"/>
          <w:i/>
          <w:iCs/>
          <w:sz w:val="28"/>
          <w:szCs w:val="28"/>
        </w:rPr>
        <w:t>hot</w:t>
      </w:r>
      <w:r w:rsidRPr="003E75C9">
        <w:rPr>
          <w:rFonts w:ascii="Book Antiqua" w:hAnsi="Book Antiqua"/>
          <w:sz w:val="28"/>
          <w:szCs w:val="28"/>
        </w:rPr>
        <w:t xml:space="preserve"> or </w:t>
      </w:r>
      <w:r w:rsidRPr="003E75C9">
        <w:rPr>
          <w:rFonts w:ascii="Book Antiqua" w:hAnsi="Book Antiqua"/>
          <w:i/>
          <w:iCs/>
          <w:sz w:val="28"/>
          <w:szCs w:val="28"/>
        </w:rPr>
        <w:t>warm</w:t>
      </w:r>
      <w:r w:rsidRPr="003E75C9">
        <w:rPr>
          <w:rFonts w:ascii="Book Antiqua" w:hAnsi="Book Antiqua"/>
          <w:sz w:val="28"/>
          <w:szCs w:val="28"/>
        </w:rPr>
        <w:t xml:space="preserve">--or be specific: </w:t>
      </w:r>
      <w:r w:rsidRPr="003E75C9">
        <w:rPr>
          <w:rFonts w:ascii="Book Antiqua" w:hAnsi="Book Antiqua"/>
          <w:i/>
          <w:iCs/>
          <w:sz w:val="28"/>
          <w:szCs w:val="28"/>
        </w:rPr>
        <w:t>78 degrees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5" w:name="family"/>
      <w:r w:rsidRPr="003E75C9">
        <w:rPr>
          <w:rFonts w:ascii="Book Antiqua" w:hAnsi="Book Antiqua"/>
          <w:b/>
          <w:bCs/>
          <w:sz w:val="28"/>
          <w:szCs w:val="28"/>
        </w:rPr>
        <w:t>family</w:t>
      </w:r>
      <w:bookmarkEnd w:id="665"/>
      <w:r w:rsidRPr="003E75C9">
        <w:rPr>
          <w:rFonts w:ascii="Book Antiqua" w:hAnsi="Book Antiqua"/>
          <w:sz w:val="28"/>
          <w:szCs w:val="28"/>
        </w:rPr>
        <w:t xml:space="preserve"> A singular noun, </w:t>
      </w:r>
      <w:r w:rsidRPr="003E75C9">
        <w:rPr>
          <w:rFonts w:ascii="Book Antiqua" w:hAnsi="Book Antiqua"/>
          <w:i/>
          <w:iCs/>
          <w:sz w:val="28"/>
          <w:szCs w:val="28"/>
        </w:rPr>
        <w:t>family</w:t>
      </w:r>
      <w:r w:rsidRPr="003E75C9">
        <w:rPr>
          <w:rFonts w:ascii="Book Antiqua" w:hAnsi="Book Antiqua"/>
          <w:sz w:val="28"/>
          <w:szCs w:val="28"/>
        </w:rPr>
        <w:t xml:space="preserve"> takes singular verbs. To make it possessive, add apostrophe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family's fortune is tied up in real estate. The family's gifts are in the closet.</w:t>
      </w:r>
      <w:r w:rsidRPr="003E75C9">
        <w:rPr>
          <w:rFonts w:ascii="Book Antiqua" w:hAnsi="Book Antiqua"/>
          <w:sz w:val="28"/>
          <w:szCs w:val="28"/>
        </w:rPr>
        <w:t xml:space="preserve"> Also an adjective: </w:t>
      </w:r>
      <w:r w:rsidRPr="003E75C9">
        <w:rPr>
          <w:rFonts w:ascii="Book Antiqua" w:hAnsi="Book Antiqua"/>
          <w:i/>
          <w:iCs/>
          <w:sz w:val="28"/>
          <w:szCs w:val="28"/>
        </w:rPr>
        <w:t>The family fortune is tied up in real estate</w:t>
      </w:r>
      <w:r w:rsidRPr="003E75C9">
        <w:rPr>
          <w:rFonts w:ascii="Book Antiqua" w:hAnsi="Book Antiqua"/>
          <w:sz w:val="28"/>
          <w:szCs w:val="28"/>
        </w:rPr>
        <w:t xml:space="preserve"> (family is modifying the noun fortune). </w:t>
      </w:r>
      <w:r w:rsidRPr="003E75C9">
        <w:rPr>
          <w:rFonts w:ascii="Book Antiqua" w:hAnsi="Book Antiqua"/>
          <w:i/>
          <w:iCs/>
          <w:sz w:val="28"/>
          <w:szCs w:val="28"/>
        </w:rPr>
        <w:t>The family gifts are in the closet</w:t>
      </w:r>
      <w:r w:rsidRPr="003E75C9">
        <w:rPr>
          <w:rFonts w:ascii="Book Antiqua" w:hAnsi="Book Antiqua"/>
          <w:sz w:val="28"/>
          <w:szCs w:val="28"/>
        </w:rPr>
        <w:t xml:space="preserve">. Also see </w:t>
      </w:r>
      <w:hyperlink r:id="rId48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6" w:name="family,_genus"/>
      <w:r w:rsidRPr="003E75C9">
        <w:rPr>
          <w:rFonts w:ascii="Book Antiqua" w:hAnsi="Book Antiqua"/>
          <w:b/>
          <w:bCs/>
          <w:sz w:val="28"/>
          <w:szCs w:val="28"/>
        </w:rPr>
        <w:t>family, genus, species</w:t>
      </w:r>
      <w:bookmarkEnd w:id="666"/>
      <w:r w:rsidRPr="003E75C9">
        <w:rPr>
          <w:rFonts w:ascii="Book Antiqua" w:hAnsi="Book Antiqua"/>
          <w:sz w:val="28"/>
          <w:szCs w:val="28"/>
        </w:rPr>
        <w:t xml:space="preserve"> In scientific or biological names for plants or animals, capitalize the broad Latin family name and generic Latin genus name. But lowercase the specific species name: </w:t>
      </w:r>
      <w:r w:rsidRPr="003E75C9">
        <w:rPr>
          <w:rFonts w:ascii="Book Antiqua" w:hAnsi="Book Antiqua"/>
          <w:i/>
          <w:iCs/>
          <w:sz w:val="28"/>
          <w:szCs w:val="28"/>
        </w:rPr>
        <w:t xml:space="preserve">Homo sapiens, Tyrannosaurus </w:t>
      </w:r>
      <w:proofErr w:type="spellStart"/>
      <w:r w:rsidRPr="003E75C9">
        <w:rPr>
          <w:rFonts w:ascii="Book Antiqua" w:hAnsi="Book Antiqua"/>
          <w:i/>
          <w:iCs/>
          <w:sz w:val="28"/>
          <w:szCs w:val="28"/>
        </w:rPr>
        <w:t>rex</w:t>
      </w:r>
      <w:proofErr w:type="spellEnd"/>
      <w:r w:rsidRPr="003E75C9">
        <w:rPr>
          <w:rFonts w:ascii="Book Antiqua" w:hAnsi="Book Antiqua"/>
          <w:sz w:val="28"/>
          <w:szCs w:val="28"/>
        </w:rPr>
        <w:t xml:space="preserve">. Italicize the genus and species names when possible. See </w:t>
      </w:r>
      <w:hyperlink r:id="rId485"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 xml:space="preserve">; </w:t>
      </w:r>
      <w:hyperlink r:id="rId486" w:anchor="species" w:history="1">
        <w:r w:rsidRPr="003E75C9">
          <w:rPr>
            <w:rFonts w:ascii="Book Antiqua" w:hAnsi="Book Antiqua"/>
            <w:b/>
            <w:bCs/>
            <w:color w:val="0000FF"/>
            <w:sz w:val="28"/>
            <w:szCs w:val="28"/>
            <w:u w:val="single"/>
          </w:rPr>
          <w:t>species</w:t>
        </w:r>
      </w:hyperlink>
      <w:r w:rsidRPr="003E75C9">
        <w:rPr>
          <w:rFonts w:ascii="Book Antiqua" w:hAnsi="Book Antiqua"/>
          <w:sz w:val="28"/>
          <w:szCs w:val="28"/>
        </w:rPr>
        <w:t xml:space="preserve">; </w:t>
      </w:r>
      <w:hyperlink r:id="rId487"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7" w:name="family_names"/>
      <w:r w:rsidRPr="003E75C9">
        <w:rPr>
          <w:rFonts w:ascii="Book Antiqua" w:hAnsi="Book Antiqua"/>
          <w:b/>
          <w:bCs/>
          <w:sz w:val="28"/>
          <w:szCs w:val="28"/>
        </w:rPr>
        <w:t>family names</w:t>
      </w:r>
      <w:bookmarkEnd w:id="667"/>
      <w:r w:rsidRPr="003E75C9">
        <w:rPr>
          <w:rFonts w:ascii="Book Antiqua" w:hAnsi="Book Antiqua"/>
          <w:sz w:val="28"/>
          <w:szCs w:val="28"/>
        </w:rPr>
        <w:t xml:space="preserve"> Capitalize family names like </w:t>
      </w:r>
      <w:r w:rsidRPr="003E75C9">
        <w:rPr>
          <w:rFonts w:ascii="Book Antiqua" w:hAnsi="Book Antiqua"/>
          <w:i/>
          <w:iCs/>
          <w:sz w:val="28"/>
          <w:szCs w:val="28"/>
        </w:rPr>
        <w:t>dad, mother, son</w:t>
      </w:r>
      <w:r w:rsidRPr="003E75C9">
        <w:rPr>
          <w:rFonts w:ascii="Book Antiqua" w:hAnsi="Book Antiqua"/>
          <w:sz w:val="28"/>
          <w:szCs w:val="28"/>
        </w:rPr>
        <w:t xml:space="preserve"> and </w:t>
      </w:r>
      <w:r w:rsidRPr="003E75C9">
        <w:rPr>
          <w:rFonts w:ascii="Book Antiqua" w:hAnsi="Book Antiqua"/>
          <w:i/>
          <w:iCs/>
          <w:sz w:val="28"/>
          <w:szCs w:val="28"/>
        </w:rPr>
        <w:t>grandmother</w:t>
      </w:r>
      <w:r w:rsidRPr="003E75C9">
        <w:rPr>
          <w:rFonts w:ascii="Book Antiqua" w:hAnsi="Book Antiqua"/>
          <w:sz w:val="28"/>
          <w:szCs w:val="28"/>
        </w:rPr>
        <w:t xml:space="preserve"> only when they are before the name of a person or when they substitute for the name of a person: </w:t>
      </w:r>
      <w:r w:rsidRPr="003E75C9">
        <w:rPr>
          <w:rFonts w:ascii="Book Antiqua" w:hAnsi="Book Antiqua"/>
          <w:i/>
          <w:iCs/>
          <w:sz w:val="28"/>
          <w:szCs w:val="28"/>
        </w:rPr>
        <w:t>He sent an email message to Aunt Larson. She sent an email message to Father. She sent an email message to her dad. "Would you hand me the spatula, Son?"</w:t>
      </w:r>
      <w:r w:rsidRPr="003E75C9">
        <w:rPr>
          <w:rFonts w:ascii="Book Antiqua" w:hAnsi="Book Antiqua"/>
          <w:sz w:val="28"/>
          <w:szCs w:val="28"/>
        </w:rPr>
        <w:t xml:space="preserve"> Also see </w:t>
      </w:r>
      <w:hyperlink r:id="rId488"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when making family names plural, don't change their spelling. And don't add an apostrophe. Simply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proper names ending in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or </w:t>
      </w:r>
      <w:r w:rsidRPr="003E75C9">
        <w:rPr>
          <w:rFonts w:ascii="Book Antiqua" w:hAnsi="Book Antiqua"/>
          <w:i/>
          <w:iCs/>
          <w:sz w:val="28"/>
          <w:szCs w:val="28"/>
        </w:rPr>
        <w:t>z</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Gonzalezes</w:t>
      </w:r>
      <w:proofErr w:type="spellEnd"/>
      <w:r w:rsidRPr="003E75C9">
        <w:rPr>
          <w:rFonts w:ascii="Book Antiqua" w:hAnsi="Book Antiqua"/>
          <w:i/>
          <w:iCs/>
          <w:sz w:val="28"/>
          <w:szCs w:val="28"/>
        </w:rPr>
        <w:t xml:space="preserve">, the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the </w:t>
      </w:r>
      <w:proofErr w:type="spellStart"/>
      <w:r w:rsidRPr="003E75C9">
        <w:rPr>
          <w:rFonts w:ascii="Book Antiqua" w:hAnsi="Book Antiqua"/>
          <w:i/>
          <w:iCs/>
          <w:sz w:val="28"/>
          <w:szCs w:val="28"/>
        </w:rPr>
        <w:t>Edwardses</w:t>
      </w:r>
      <w:proofErr w:type="spellEnd"/>
      <w:r w:rsidRPr="003E75C9">
        <w:rPr>
          <w:rFonts w:ascii="Book Antiqua" w:hAnsi="Book Antiqua"/>
          <w:sz w:val="28"/>
          <w:szCs w:val="28"/>
        </w:rPr>
        <w:t xml:space="preserve">. And add </w:t>
      </w:r>
      <w:r w:rsidRPr="003E75C9">
        <w:rPr>
          <w:rFonts w:ascii="Book Antiqua" w:hAnsi="Book Antiqua"/>
          <w:i/>
          <w:iCs/>
          <w:sz w:val="28"/>
          <w:szCs w:val="28"/>
        </w:rPr>
        <w:t>s</w:t>
      </w:r>
      <w:r w:rsidRPr="003E75C9">
        <w:rPr>
          <w:rFonts w:ascii="Book Antiqua" w:hAnsi="Book Antiqua"/>
          <w:sz w:val="28"/>
          <w:szCs w:val="28"/>
        </w:rPr>
        <w:t xml:space="preserve"> to other proper names, including most proper names ending in </w:t>
      </w:r>
      <w:r w:rsidRPr="003E75C9">
        <w:rPr>
          <w:rFonts w:ascii="Book Antiqua" w:hAnsi="Book Antiqua"/>
          <w:i/>
          <w:iCs/>
          <w:sz w:val="28"/>
          <w:szCs w:val="28"/>
        </w:rPr>
        <w:t>y</w:t>
      </w:r>
      <w:r w:rsidRPr="003E75C9">
        <w:rPr>
          <w:rFonts w:ascii="Book Antiqua" w:hAnsi="Book Antiqua"/>
          <w:sz w:val="28"/>
          <w:szCs w:val="28"/>
        </w:rPr>
        <w:t xml:space="preserve"> even if a consonant comes before it: </w:t>
      </w:r>
      <w:r w:rsidRPr="003E75C9">
        <w:rPr>
          <w:rFonts w:ascii="Book Antiqua" w:hAnsi="Book Antiqua"/>
          <w:i/>
          <w:iCs/>
          <w:sz w:val="28"/>
          <w:szCs w:val="28"/>
        </w:rPr>
        <w:t xml:space="preserve">the Clintons, the </w:t>
      </w:r>
      <w:proofErr w:type="spellStart"/>
      <w:r w:rsidRPr="003E75C9">
        <w:rPr>
          <w:rFonts w:ascii="Book Antiqua" w:hAnsi="Book Antiqua"/>
          <w:i/>
          <w:iCs/>
          <w:sz w:val="28"/>
          <w:szCs w:val="28"/>
        </w:rPr>
        <w:t>Kerrys</w:t>
      </w:r>
      <w:proofErr w:type="spellEnd"/>
      <w:r w:rsidRPr="003E75C9">
        <w:rPr>
          <w:rFonts w:ascii="Book Antiqua" w:hAnsi="Book Antiqua"/>
          <w:sz w:val="28"/>
          <w:szCs w:val="28"/>
        </w:rPr>
        <w:t xml:space="preserve">, not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Kerries</w:t>
      </w:r>
      <w:proofErr w:type="spellEnd"/>
      <w:r w:rsidRPr="003E75C9">
        <w:rPr>
          <w:rFonts w:ascii="Book Antiqua" w:hAnsi="Book Antiqua"/>
          <w:sz w:val="28"/>
          <w:szCs w:val="28"/>
        </w:rPr>
        <w:t xml:space="preserve">. When making a plural family name possessive, put an apostrophe after the final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car, the Clintons' home, the </w:t>
      </w:r>
      <w:proofErr w:type="spellStart"/>
      <w:r w:rsidRPr="003E75C9">
        <w:rPr>
          <w:rFonts w:ascii="Book Antiqua" w:hAnsi="Book Antiqua"/>
          <w:i/>
          <w:iCs/>
          <w:sz w:val="28"/>
          <w:szCs w:val="28"/>
        </w:rPr>
        <w:t>Abernathys</w:t>
      </w:r>
      <w:proofErr w:type="spellEnd"/>
      <w:r w:rsidRPr="003E75C9">
        <w:rPr>
          <w:rFonts w:ascii="Book Antiqua" w:hAnsi="Book Antiqua"/>
          <w:i/>
          <w:iCs/>
          <w:sz w:val="28"/>
          <w:szCs w:val="28"/>
        </w:rPr>
        <w:t>' holiday greeting</w:t>
      </w:r>
      <w:r w:rsidRPr="003E75C9">
        <w:rPr>
          <w:rFonts w:ascii="Book Antiqua" w:hAnsi="Book Antiqua"/>
          <w:sz w:val="28"/>
          <w:szCs w:val="28"/>
        </w:rPr>
        <w:t xml:space="preserve"> (but </w:t>
      </w:r>
      <w:r w:rsidRPr="003E75C9">
        <w:rPr>
          <w:rFonts w:ascii="Book Antiqua" w:hAnsi="Book Antiqua"/>
          <w:i/>
          <w:iCs/>
          <w:sz w:val="28"/>
          <w:szCs w:val="28"/>
        </w:rPr>
        <w:t>Bob Abernathy's holiday greeting</w:t>
      </w:r>
      <w:r w:rsidRPr="003E75C9">
        <w:rPr>
          <w:rFonts w:ascii="Book Antiqua" w:hAnsi="Book Antiqua"/>
          <w:sz w:val="28"/>
          <w:szCs w:val="28"/>
        </w:rPr>
        <w:t xml:space="preserve">). See </w:t>
      </w:r>
      <w:hyperlink r:id="rId489"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490"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68" w:name="FAQ"/>
      <w:r w:rsidRPr="003E75C9">
        <w:rPr>
          <w:rFonts w:ascii="Book Antiqua" w:hAnsi="Book Antiqua"/>
          <w:b/>
          <w:bCs/>
          <w:sz w:val="28"/>
          <w:szCs w:val="28"/>
        </w:rPr>
        <w:lastRenderedPageBreak/>
        <w:t>FAQ</w:t>
      </w:r>
      <w:bookmarkEnd w:id="668"/>
      <w:r w:rsidRPr="003E75C9">
        <w:rPr>
          <w:rFonts w:ascii="Book Antiqua" w:hAnsi="Book Antiqua"/>
          <w:sz w:val="28"/>
          <w:szCs w:val="28"/>
        </w:rPr>
        <w:t xml:space="preserve"> Abbreviation of plural </w:t>
      </w:r>
      <w:r w:rsidRPr="003E75C9">
        <w:rPr>
          <w:rFonts w:ascii="Book Antiqua" w:hAnsi="Book Antiqua"/>
          <w:i/>
          <w:iCs/>
          <w:sz w:val="28"/>
          <w:szCs w:val="28"/>
        </w:rPr>
        <w:t>frequently asked questions</w:t>
      </w:r>
      <w:r w:rsidRPr="003E75C9">
        <w:rPr>
          <w:rFonts w:ascii="Book Antiqua" w:hAnsi="Book Antiqua"/>
          <w:sz w:val="28"/>
          <w:szCs w:val="28"/>
        </w:rPr>
        <w:t xml:space="preserve">; it doesn't end with a redundant </w:t>
      </w:r>
      <w:r w:rsidRPr="003E75C9">
        <w:rPr>
          <w:rFonts w:ascii="Book Antiqua" w:hAnsi="Book Antiqua"/>
          <w:i/>
          <w:iCs/>
          <w:sz w:val="28"/>
          <w:szCs w:val="28"/>
        </w:rPr>
        <w:t>s</w:t>
      </w:r>
      <w:r w:rsidRPr="003E75C9">
        <w:rPr>
          <w:rFonts w:ascii="Book Antiqua" w:hAnsi="Book Antiqua"/>
          <w:sz w:val="28"/>
          <w:szCs w:val="28"/>
        </w:rPr>
        <w:t xml:space="preserve">. Except in headings, spell it out on first reference; </w:t>
      </w:r>
      <w:r w:rsidRPr="003E75C9">
        <w:rPr>
          <w:rFonts w:ascii="Book Antiqua" w:hAnsi="Book Antiqua"/>
          <w:i/>
          <w:iCs/>
          <w:sz w:val="28"/>
          <w:szCs w:val="28"/>
        </w:rPr>
        <w:t>FAQ</w:t>
      </w:r>
      <w:r w:rsidRPr="003E75C9">
        <w:rPr>
          <w:rFonts w:ascii="Book Antiqua" w:hAnsi="Book Antiqua"/>
          <w:sz w:val="28"/>
          <w:szCs w:val="28"/>
        </w:rPr>
        <w:t xml:space="preserve"> is fine for later references.</w:t>
      </w:r>
    </w:p>
    <w:p w:rsidR="00BE4482" w:rsidRPr="003E75C9" w:rsidRDefault="00BE4482" w:rsidP="003E75C9">
      <w:pPr>
        <w:pStyle w:val="NoSpacing"/>
        <w:spacing w:line="360" w:lineRule="auto"/>
        <w:rPr>
          <w:rFonts w:ascii="Book Antiqua" w:hAnsi="Book Antiqua"/>
          <w:sz w:val="28"/>
          <w:szCs w:val="28"/>
        </w:rPr>
      </w:pPr>
      <w:bookmarkStart w:id="669" w:name="farebox"/>
      <w:proofErr w:type="spellStart"/>
      <w:r w:rsidRPr="003E75C9">
        <w:rPr>
          <w:rFonts w:ascii="Book Antiqua" w:hAnsi="Book Antiqua"/>
          <w:b/>
          <w:bCs/>
          <w:sz w:val="28"/>
          <w:szCs w:val="28"/>
        </w:rPr>
        <w:t>farebox</w:t>
      </w:r>
      <w:bookmarkEnd w:id="669"/>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670" w:name="far-ranging"/>
      <w:r w:rsidRPr="003E75C9">
        <w:rPr>
          <w:rFonts w:ascii="Book Antiqua" w:hAnsi="Book Antiqua"/>
          <w:b/>
          <w:bCs/>
          <w:sz w:val="28"/>
          <w:szCs w:val="28"/>
        </w:rPr>
        <w:t>far-ranging</w:t>
      </w:r>
      <w:bookmarkEnd w:id="670"/>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671" w:name="farther"/>
      <w:r w:rsidRPr="003E75C9">
        <w:rPr>
          <w:rFonts w:ascii="Book Antiqua" w:hAnsi="Book Antiqua"/>
          <w:b/>
          <w:bCs/>
          <w:sz w:val="28"/>
          <w:szCs w:val="28"/>
        </w:rPr>
        <w:t>farther</w:t>
      </w:r>
      <w:bookmarkEnd w:id="671"/>
      <w:r w:rsidRPr="003E75C9">
        <w:rPr>
          <w:rFonts w:ascii="Book Antiqua" w:hAnsi="Book Antiqua"/>
          <w:b/>
          <w:bCs/>
          <w:sz w:val="28"/>
          <w:szCs w:val="28"/>
        </w:rPr>
        <w:t>, further</w:t>
      </w:r>
      <w:r w:rsidRPr="003E75C9">
        <w:rPr>
          <w:rFonts w:ascii="Book Antiqua" w:hAnsi="Book Antiqua"/>
          <w:sz w:val="28"/>
          <w:szCs w:val="28"/>
        </w:rPr>
        <w:t xml:space="preserve"> Often misused or confused. </w:t>
      </w:r>
      <w:r w:rsidRPr="003E75C9">
        <w:rPr>
          <w:rFonts w:ascii="Book Antiqua" w:hAnsi="Book Antiqua"/>
          <w:i/>
          <w:iCs/>
          <w:sz w:val="28"/>
          <w:szCs w:val="28"/>
        </w:rPr>
        <w:t>Farther</w:t>
      </w:r>
      <w:r w:rsidRPr="003E75C9">
        <w:rPr>
          <w:rFonts w:ascii="Book Antiqua" w:hAnsi="Book Antiqua"/>
          <w:sz w:val="28"/>
          <w:szCs w:val="28"/>
        </w:rPr>
        <w:t xml:space="preserve"> suggests measurable physical distance: </w:t>
      </w:r>
      <w:r w:rsidRPr="003E75C9">
        <w:rPr>
          <w:rFonts w:ascii="Book Antiqua" w:hAnsi="Book Antiqua"/>
          <w:i/>
          <w:iCs/>
          <w:sz w:val="28"/>
          <w:szCs w:val="28"/>
        </w:rPr>
        <w:t>The plant was farther away than they thought.</w:t>
      </w:r>
      <w:r w:rsidRPr="003E75C9">
        <w:rPr>
          <w:rFonts w:ascii="Book Antiqua" w:hAnsi="Book Antiqua"/>
          <w:sz w:val="28"/>
          <w:szCs w:val="28"/>
        </w:rPr>
        <w:t xml:space="preserve"> Memory aide: The </w:t>
      </w:r>
      <w:r w:rsidRPr="003E75C9">
        <w:rPr>
          <w:rFonts w:ascii="Book Antiqua" w:hAnsi="Book Antiqua"/>
          <w:i/>
          <w:iCs/>
          <w:sz w:val="28"/>
          <w:szCs w:val="28"/>
        </w:rPr>
        <w:t>far</w:t>
      </w:r>
      <w:r w:rsidRPr="003E75C9">
        <w:rPr>
          <w:rFonts w:ascii="Book Antiqua" w:hAnsi="Book Antiqua"/>
          <w:sz w:val="28"/>
          <w:szCs w:val="28"/>
        </w:rPr>
        <w:t xml:space="preserve"> in </w:t>
      </w:r>
      <w:r w:rsidRPr="003E75C9">
        <w:rPr>
          <w:rFonts w:ascii="Book Antiqua" w:hAnsi="Book Antiqua"/>
          <w:i/>
          <w:iCs/>
          <w:sz w:val="28"/>
          <w:szCs w:val="28"/>
        </w:rPr>
        <w:t>farther</w:t>
      </w:r>
      <w:r w:rsidRPr="003E75C9">
        <w:rPr>
          <w:rFonts w:ascii="Book Antiqua" w:hAnsi="Book Antiqua"/>
          <w:sz w:val="28"/>
          <w:szCs w:val="28"/>
        </w:rPr>
        <w:t xml:space="preserve"> refers to physical distance.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an adjective, </w:t>
      </w:r>
      <w:r w:rsidRPr="003E75C9">
        <w:rPr>
          <w:rFonts w:ascii="Book Antiqua" w:hAnsi="Book Antiqua"/>
          <w:i/>
          <w:iCs/>
          <w:sz w:val="28"/>
          <w:szCs w:val="28"/>
        </w:rPr>
        <w:t>further</w:t>
      </w:r>
      <w:r w:rsidRPr="003E75C9">
        <w:rPr>
          <w:rFonts w:ascii="Book Antiqua" w:hAnsi="Book Antiqua"/>
          <w:sz w:val="28"/>
          <w:szCs w:val="28"/>
        </w:rPr>
        <w:t xml:space="preserve"> means "more" or "additional" in time, degree, amount or quantity: </w:t>
      </w:r>
      <w:r w:rsidRPr="003E75C9">
        <w:rPr>
          <w:rFonts w:ascii="Book Antiqua" w:hAnsi="Book Antiqua"/>
          <w:i/>
          <w:iCs/>
          <w:sz w:val="28"/>
          <w:szCs w:val="28"/>
        </w:rPr>
        <w:t>She had further news.</w:t>
      </w:r>
      <w:r w:rsidRPr="003E75C9">
        <w:rPr>
          <w:rFonts w:ascii="Book Antiqua" w:hAnsi="Book Antiqua"/>
          <w:sz w:val="28"/>
          <w:szCs w:val="28"/>
        </w:rPr>
        <w:t xml:space="preserve"> But consider using simpler </w:t>
      </w:r>
      <w:r w:rsidRPr="003E75C9">
        <w:rPr>
          <w:rFonts w:ascii="Book Antiqua" w:hAnsi="Book Antiqua"/>
          <w:i/>
          <w:iCs/>
          <w:sz w:val="28"/>
          <w:szCs w:val="28"/>
        </w:rPr>
        <w:t>more</w:t>
      </w:r>
      <w:r w:rsidRPr="003E75C9">
        <w:rPr>
          <w:rFonts w:ascii="Book Antiqua" w:hAnsi="Book Antiqua"/>
          <w:sz w:val="28"/>
          <w:szCs w:val="28"/>
        </w:rPr>
        <w:t xml:space="preserve"> instead. </w:t>
      </w:r>
      <w:r w:rsidRPr="003E75C9">
        <w:rPr>
          <w:rFonts w:ascii="Book Antiqua" w:hAnsi="Book Antiqua"/>
          <w:i/>
          <w:iCs/>
          <w:sz w:val="28"/>
          <w:szCs w:val="28"/>
        </w:rPr>
        <w:t>Further</w:t>
      </w:r>
      <w:r w:rsidRPr="003E75C9">
        <w:rPr>
          <w:rFonts w:ascii="Book Antiqua" w:hAnsi="Book Antiqua"/>
          <w:sz w:val="28"/>
          <w:szCs w:val="28"/>
        </w:rPr>
        <w:t xml:space="preserve"> is also used as an adverb meaning "in addition" or "moreover." As a verb, </w:t>
      </w:r>
      <w:r w:rsidRPr="003E75C9">
        <w:rPr>
          <w:rFonts w:ascii="Book Antiqua" w:hAnsi="Book Antiqua"/>
          <w:i/>
          <w:iCs/>
          <w:sz w:val="28"/>
          <w:szCs w:val="28"/>
        </w:rPr>
        <w:t>further</w:t>
      </w:r>
      <w:r w:rsidRPr="003E75C9">
        <w:rPr>
          <w:rFonts w:ascii="Book Antiqua" w:hAnsi="Book Antiqua"/>
          <w:sz w:val="28"/>
          <w:szCs w:val="28"/>
        </w:rPr>
        <w:t xml:space="preserve"> means to "advance or promote": </w:t>
      </w:r>
      <w:r w:rsidRPr="003E75C9">
        <w:rPr>
          <w:rFonts w:ascii="Book Antiqua" w:hAnsi="Book Antiqua"/>
          <w:i/>
          <w:iCs/>
          <w:sz w:val="28"/>
          <w:szCs w:val="28"/>
        </w:rPr>
        <w:t>She worked to further his career.</w:t>
      </w:r>
      <w:r w:rsidRPr="003E75C9">
        <w:rPr>
          <w:rFonts w:ascii="Book Antiqua" w:hAnsi="Book Antiqua"/>
          <w:sz w:val="28"/>
          <w:szCs w:val="28"/>
        </w:rPr>
        <w:t xml:space="preserve"> But consider using simpler </w:t>
      </w:r>
      <w:r w:rsidRPr="003E75C9">
        <w:rPr>
          <w:rFonts w:ascii="Book Antiqua" w:hAnsi="Book Antiqua"/>
          <w:i/>
          <w:iCs/>
          <w:sz w:val="28"/>
          <w:szCs w:val="28"/>
        </w:rPr>
        <w:t>help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2" w:name="fast"/>
      <w:r w:rsidRPr="003E75C9">
        <w:rPr>
          <w:rFonts w:ascii="Book Antiqua" w:hAnsi="Book Antiqua"/>
          <w:b/>
          <w:bCs/>
          <w:sz w:val="28"/>
          <w:szCs w:val="28"/>
        </w:rPr>
        <w:t xml:space="preserve">fast, </w:t>
      </w:r>
      <w:proofErr w:type="spellStart"/>
      <w:r w:rsidRPr="003E75C9">
        <w:rPr>
          <w:rFonts w:ascii="Book Antiqua" w:hAnsi="Book Antiqua"/>
          <w:b/>
          <w:bCs/>
          <w:sz w:val="28"/>
          <w:szCs w:val="28"/>
        </w:rPr>
        <w:t>fastly</w:t>
      </w:r>
      <w:bookmarkEnd w:id="672"/>
      <w:proofErr w:type="spellEnd"/>
      <w:r w:rsidRPr="003E75C9">
        <w:rPr>
          <w:rFonts w:ascii="Book Antiqua" w:hAnsi="Book Antiqua"/>
          <w:sz w:val="28"/>
          <w:szCs w:val="28"/>
        </w:rPr>
        <w:t xml:space="preserve"> </w:t>
      </w:r>
      <w:r w:rsidRPr="003E75C9">
        <w:rPr>
          <w:rFonts w:ascii="Book Antiqua" w:hAnsi="Book Antiqua"/>
          <w:i/>
          <w:iCs/>
          <w:sz w:val="28"/>
          <w:szCs w:val="28"/>
        </w:rPr>
        <w:t>Fast</w:t>
      </w:r>
      <w:r w:rsidRPr="003E75C9">
        <w:rPr>
          <w:rFonts w:ascii="Book Antiqua" w:hAnsi="Book Antiqua"/>
          <w:sz w:val="28"/>
          <w:szCs w:val="28"/>
        </w:rPr>
        <w:t xml:space="preserve"> is both an adjective meaning "quick" to modify a noun or pronoun and an adverb meaning "quickly" to modify a verb, adjective or other adverb: </w:t>
      </w:r>
      <w:r w:rsidRPr="003E75C9">
        <w:rPr>
          <w:rFonts w:ascii="Book Antiqua" w:hAnsi="Book Antiqua"/>
          <w:i/>
          <w:iCs/>
          <w:sz w:val="28"/>
          <w:szCs w:val="28"/>
        </w:rPr>
        <w:t>She has a fast car, and she likes to drive fast</w:t>
      </w:r>
      <w:r w:rsidRPr="003E75C9">
        <w:rPr>
          <w:rFonts w:ascii="Book Antiqua" w:hAnsi="Book Antiqua"/>
          <w:sz w:val="28"/>
          <w:szCs w:val="28"/>
        </w:rPr>
        <w:t xml:space="preserve">. Don't use </w:t>
      </w:r>
      <w:proofErr w:type="spellStart"/>
      <w:r w:rsidRPr="003E75C9">
        <w:rPr>
          <w:rFonts w:ascii="Book Antiqua" w:hAnsi="Book Antiqua"/>
          <w:i/>
          <w:iCs/>
          <w:sz w:val="28"/>
          <w:szCs w:val="28"/>
        </w:rPr>
        <w:t>fastly</w:t>
      </w:r>
      <w:proofErr w:type="spellEnd"/>
      <w:r w:rsidRPr="003E75C9">
        <w:rPr>
          <w:rFonts w:ascii="Book Antiqua" w:hAnsi="Book Antiqua"/>
          <w:sz w:val="28"/>
          <w:szCs w:val="28"/>
        </w:rPr>
        <w:t xml:space="preserve"> as the adverb, as in </w:t>
      </w:r>
      <w:r w:rsidRPr="003E75C9">
        <w:rPr>
          <w:rFonts w:ascii="Book Antiqua" w:hAnsi="Book Antiqua"/>
          <w:i/>
          <w:iCs/>
          <w:sz w:val="28"/>
          <w:szCs w:val="28"/>
        </w:rPr>
        <w:t xml:space="preserve">drive </w:t>
      </w:r>
      <w:proofErr w:type="spellStart"/>
      <w:r w:rsidRPr="003E75C9">
        <w:rPr>
          <w:rFonts w:ascii="Book Antiqua" w:hAnsi="Book Antiqua"/>
          <w:i/>
          <w:iCs/>
          <w:sz w:val="28"/>
          <w:szCs w:val="28"/>
        </w:rPr>
        <w:t>fastly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3" w:name="fatal"/>
      <w:r w:rsidRPr="003E75C9">
        <w:rPr>
          <w:rFonts w:ascii="Book Antiqua" w:hAnsi="Book Antiqua"/>
          <w:b/>
          <w:bCs/>
          <w:sz w:val="28"/>
          <w:szCs w:val="28"/>
        </w:rPr>
        <w:t>fatal, fateful</w:t>
      </w:r>
      <w:bookmarkEnd w:id="673"/>
      <w:r w:rsidRPr="003E75C9">
        <w:rPr>
          <w:rFonts w:ascii="Book Antiqua" w:hAnsi="Book Antiqua"/>
          <w:sz w:val="28"/>
          <w:szCs w:val="28"/>
        </w:rPr>
        <w:t xml:space="preserve"> Sometimes confused adjectives. Use </w:t>
      </w:r>
      <w:r w:rsidRPr="003E75C9">
        <w:rPr>
          <w:rFonts w:ascii="Book Antiqua" w:hAnsi="Book Antiqua"/>
          <w:i/>
          <w:iCs/>
          <w:sz w:val="28"/>
          <w:szCs w:val="28"/>
        </w:rPr>
        <w:t>fatal</w:t>
      </w:r>
      <w:r w:rsidRPr="003E75C9">
        <w:rPr>
          <w:rFonts w:ascii="Book Antiqua" w:hAnsi="Book Antiqua"/>
          <w:sz w:val="28"/>
          <w:szCs w:val="28"/>
        </w:rPr>
        <w:t xml:space="preserve"> to describe something that will cause or has caused death or disaster: </w:t>
      </w:r>
      <w:r w:rsidRPr="003E75C9">
        <w:rPr>
          <w:rFonts w:ascii="Book Antiqua" w:hAnsi="Book Antiqua"/>
          <w:i/>
          <w:iCs/>
          <w:sz w:val="28"/>
          <w:szCs w:val="28"/>
        </w:rPr>
        <w:t>a fatal disease, a fatal mistake, a fatal flaw</w:t>
      </w:r>
      <w:r w:rsidRPr="003E75C9">
        <w:rPr>
          <w:rFonts w:ascii="Book Antiqua" w:hAnsi="Book Antiqua"/>
          <w:sz w:val="28"/>
          <w:szCs w:val="28"/>
        </w:rPr>
        <w:t xml:space="preserve">. Use </w:t>
      </w:r>
      <w:r w:rsidRPr="003E75C9">
        <w:rPr>
          <w:rFonts w:ascii="Book Antiqua" w:hAnsi="Book Antiqua"/>
          <w:i/>
          <w:iCs/>
          <w:sz w:val="28"/>
          <w:szCs w:val="28"/>
        </w:rPr>
        <w:t>fateful</w:t>
      </w:r>
      <w:r w:rsidRPr="003E75C9">
        <w:rPr>
          <w:rFonts w:ascii="Book Antiqua" w:hAnsi="Book Antiqua"/>
          <w:sz w:val="28"/>
          <w:szCs w:val="28"/>
        </w:rPr>
        <w:t xml:space="preserve"> to describe something that will have or has had a momentous consequence or decisive significance: </w:t>
      </w:r>
      <w:r w:rsidRPr="003E75C9">
        <w:rPr>
          <w:rFonts w:ascii="Book Antiqua" w:hAnsi="Book Antiqua"/>
          <w:i/>
          <w:iCs/>
          <w:sz w:val="28"/>
          <w:szCs w:val="28"/>
        </w:rPr>
        <w:t>a fateful decision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 xml:space="preserve">father See </w:t>
      </w:r>
      <w:hyperlink r:id="rId491" w:anchor="family names" w:history="1">
        <w:r w:rsidRPr="003E75C9">
          <w:rPr>
            <w:rFonts w:ascii="Book Antiqua" w:hAnsi="Book Antiqua"/>
            <w:b/>
            <w:bCs/>
            <w:color w:val="0000FF"/>
            <w:sz w:val="28"/>
            <w:szCs w:val="28"/>
            <w:u w:val="single"/>
          </w:rPr>
          <w:t>family names</w:t>
        </w:r>
      </w:hyperlink>
      <w:r w:rsidRPr="003E75C9">
        <w:rPr>
          <w:rFonts w:ascii="Book Antiqua" w:hAnsi="Book Antiqua"/>
          <w:b/>
          <w:bCs/>
          <w:sz w:val="28"/>
          <w:szCs w:val="28"/>
        </w:rPr>
        <w:t xml:space="preserve"> above, </w:t>
      </w:r>
      <w:hyperlink r:id="rId492" w:anchor="Dad and Mom" w:history="1">
        <w:r w:rsidRPr="003E75C9">
          <w:rPr>
            <w:rFonts w:ascii="Book Antiqua" w:hAnsi="Book Antiqua"/>
            <w:b/>
            <w:bCs/>
            <w:color w:val="0000FF"/>
            <w:sz w:val="28"/>
            <w:szCs w:val="28"/>
            <w:u w:val="single"/>
          </w:rPr>
          <w:t>Dad and Mom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674" w:name="Father's_Day"/>
      <w:r w:rsidRPr="003E75C9">
        <w:rPr>
          <w:rFonts w:ascii="Book Antiqua" w:hAnsi="Book Antiqua"/>
          <w:b/>
          <w:bCs/>
          <w:sz w:val="28"/>
          <w:szCs w:val="28"/>
        </w:rPr>
        <w:t>Father's Day</w:t>
      </w:r>
      <w:bookmarkEnd w:id="67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fats</w:t>
      </w:r>
      <w:r w:rsidRPr="003E75C9">
        <w:rPr>
          <w:rFonts w:ascii="Book Antiqua" w:hAnsi="Book Antiqua"/>
          <w:sz w:val="28"/>
          <w:szCs w:val="28"/>
        </w:rPr>
        <w:t xml:space="preserve"> See </w:t>
      </w:r>
      <w:hyperlink r:id="rId493"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fax</w:t>
      </w:r>
      <w:r w:rsidRPr="003E75C9">
        <w:rPr>
          <w:rFonts w:ascii="Book Antiqua" w:hAnsi="Book Antiqua"/>
          <w:sz w:val="28"/>
          <w:szCs w:val="28"/>
        </w:rPr>
        <w:t xml:space="preserve"> See </w:t>
      </w:r>
      <w:hyperlink r:id="rId494" w:anchor="facsimile, fax" w:history="1">
        <w:r w:rsidRPr="003E75C9">
          <w:rPr>
            <w:rFonts w:ascii="Book Antiqua" w:hAnsi="Book Antiqua"/>
            <w:b/>
            <w:bCs/>
            <w:color w:val="0000FF"/>
            <w:sz w:val="28"/>
            <w:szCs w:val="28"/>
            <w:u w:val="single"/>
          </w:rPr>
          <w:t>facsimile, fax</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75" w:name="faze"/>
      <w:r w:rsidRPr="003E75C9">
        <w:rPr>
          <w:rFonts w:ascii="Book Antiqua" w:hAnsi="Book Antiqua"/>
          <w:b/>
          <w:bCs/>
          <w:sz w:val="28"/>
          <w:szCs w:val="28"/>
        </w:rPr>
        <w:t>faze, phase</w:t>
      </w:r>
      <w:bookmarkEnd w:id="675"/>
      <w:r w:rsidRPr="003E75C9">
        <w:rPr>
          <w:rFonts w:ascii="Book Antiqua" w:hAnsi="Book Antiqua"/>
          <w:sz w:val="28"/>
          <w:szCs w:val="28"/>
        </w:rPr>
        <w:t xml:space="preserve"> Commonly confused. </w:t>
      </w:r>
      <w:r w:rsidRPr="003E75C9">
        <w:rPr>
          <w:rFonts w:ascii="Book Antiqua" w:hAnsi="Book Antiqua"/>
          <w:i/>
          <w:iCs/>
          <w:sz w:val="28"/>
          <w:szCs w:val="28"/>
        </w:rPr>
        <w:t>Faze</w:t>
      </w:r>
      <w:r w:rsidRPr="003E75C9">
        <w:rPr>
          <w:rFonts w:ascii="Book Antiqua" w:hAnsi="Book Antiqua"/>
          <w:sz w:val="28"/>
          <w:szCs w:val="28"/>
        </w:rPr>
        <w:t xml:space="preserve"> is a verb meaning "to confuse or disturb someone." As a verb, </w:t>
      </w:r>
      <w:r w:rsidRPr="003E75C9">
        <w:rPr>
          <w:rFonts w:ascii="Book Antiqua" w:hAnsi="Book Antiqua"/>
          <w:i/>
          <w:iCs/>
          <w:sz w:val="28"/>
          <w:szCs w:val="28"/>
        </w:rPr>
        <w:t>phase</w:t>
      </w:r>
      <w:r w:rsidRPr="003E75C9">
        <w:rPr>
          <w:rFonts w:ascii="Book Antiqua" w:hAnsi="Book Antiqua"/>
          <w:sz w:val="28"/>
          <w:szCs w:val="28"/>
        </w:rPr>
        <w:t xml:space="preserve"> means "to do something gradually, in stages." As a noun, a </w:t>
      </w:r>
      <w:r w:rsidRPr="003E75C9">
        <w:rPr>
          <w:rFonts w:ascii="Book Antiqua" w:hAnsi="Book Antiqua"/>
          <w:i/>
          <w:iCs/>
          <w:sz w:val="28"/>
          <w:szCs w:val="28"/>
        </w:rPr>
        <w:t>phase</w:t>
      </w:r>
      <w:r w:rsidRPr="003E75C9">
        <w:rPr>
          <w:rFonts w:ascii="Book Antiqua" w:hAnsi="Book Antiqua"/>
          <w:sz w:val="28"/>
          <w:szCs w:val="28"/>
        </w:rPr>
        <w:t xml:space="preserve"> is "one part of a process in which something develops or changes."</w:t>
      </w:r>
    </w:p>
    <w:p w:rsidR="00BE4482" w:rsidRPr="003E75C9" w:rsidRDefault="00BE4482" w:rsidP="003E75C9">
      <w:pPr>
        <w:pStyle w:val="NoSpacing"/>
        <w:spacing w:line="360" w:lineRule="auto"/>
        <w:rPr>
          <w:rFonts w:ascii="Book Antiqua" w:hAnsi="Book Antiqua"/>
          <w:sz w:val="28"/>
          <w:szCs w:val="28"/>
        </w:rPr>
      </w:pPr>
      <w:bookmarkStart w:id="676" w:name="feasible"/>
      <w:r w:rsidRPr="003E75C9">
        <w:rPr>
          <w:rFonts w:ascii="Book Antiqua" w:hAnsi="Book Antiqua"/>
          <w:b/>
          <w:bCs/>
          <w:sz w:val="28"/>
          <w:szCs w:val="28"/>
        </w:rPr>
        <w:t>feasible</w:t>
      </w:r>
      <w:bookmarkEnd w:id="676"/>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feasable</w:t>
      </w:r>
      <w:proofErr w:type="spellEnd"/>
      <w:r w:rsidRPr="003E75C9">
        <w:rPr>
          <w:rFonts w:ascii="Book Antiqua" w:hAnsi="Book Antiqua"/>
          <w:sz w:val="28"/>
          <w:szCs w:val="28"/>
        </w:rPr>
        <w:t xml:space="preserve">. Means "capable of being done or achieved, or capable of being used or handled to good effect." Consider using less ambiguous </w:t>
      </w:r>
      <w:r w:rsidRPr="003E75C9">
        <w:rPr>
          <w:rFonts w:ascii="Book Antiqua" w:hAnsi="Book Antiqua"/>
          <w:i/>
          <w:iCs/>
          <w:sz w:val="28"/>
          <w:szCs w:val="28"/>
        </w:rPr>
        <w:t>can be done</w:t>
      </w:r>
      <w:r w:rsidRPr="003E75C9">
        <w:rPr>
          <w:rFonts w:ascii="Book Antiqua" w:hAnsi="Book Antiqua"/>
          <w:sz w:val="28"/>
          <w:szCs w:val="28"/>
        </w:rPr>
        <w:t xml:space="preserve"> or </w:t>
      </w:r>
      <w:r w:rsidRPr="003E75C9">
        <w:rPr>
          <w:rFonts w:ascii="Book Antiqua" w:hAnsi="Book Antiqua"/>
          <w:i/>
          <w:iCs/>
          <w:sz w:val="28"/>
          <w:szCs w:val="28"/>
        </w:rPr>
        <w:t>can be achieved</w:t>
      </w:r>
      <w:r w:rsidRPr="003E75C9">
        <w:rPr>
          <w:rFonts w:ascii="Book Antiqua" w:hAnsi="Book Antiqua"/>
          <w:sz w:val="28"/>
          <w:szCs w:val="28"/>
        </w:rPr>
        <w:t xml:space="preserve">. If you mean "reasonable or likely," use </w:t>
      </w:r>
      <w:r w:rsidRPr="003E75C9">
        <w:rPr>
          <w:rFonts w:ascii="Book Antiqua" w:hAnsi="Book Antiqua"/>
          <w:i/>
          <w:iCs/>
          <w:sz w:val="28"/>
          <w:szCs w:val="28"/>
        </w:rPr>
        <w:t>possible, likely to work, workable</w:t>
      </w:r>
      <w:r w:rsidRPr="003E75C9">
        <w:rPr>
          <w:rFonts w:ascii="Book Antiqua" w:hAnsi="Book Antiqua"/>
          <w:sz w:val="28"/>
          <w:szCs w:val="28"/>
        </w:rPr>
        <w:t xml:space="preserve"> or </w:t>
      </w:r>
      <w:r w:rsidRPr="003E75C9">
        <w:rPr>
          <w:rFonts w:ascii="Book Antiqua" w:hAnsi="Book Antiqua"/>
          <w:i/>
          <w:iCs/>
          <w:sz w:val="28"/>
          <w:szCs w:val="28"/>
        </w:rPr>
        <w:t>probable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677" w:name="fecal_coliform_bacteria"/>
      <w:r w:rsidRPr="003E75C9">
        <w:rPr>
          <w:rFonts w:ascii="Book Antiqua" w:hAnsi="Book Antiqua"/>
          <w:b/>
          <w:bCs/>
          <w:sz w:val="28"/>
          <w:szCs w:val="28"/>
        </w:rPr>
        <w:lastRenderedPageBreak/>
        <w:t xml:space="preserve">fecal </w:t>
      </w:r>
      <w:proofErr w:type="spellStart"/>
      <w:r w:rsidRPr="003E75C9">
        <w:rPr>
          <w:rFonts w:ascii="Book Antiqua" w:hAnsi="Book Antiqua"/>
          <w:b/>
          <w:bCs/>
          <w:sz w:val="28"/>
          <w:szCs w:val="28"/>
        </w:rPr>
        <w:t>coliform</w:t>
      </w:r>
      <w:proofErr w:type="spellEnd"/>
      <w:r w:rsidRPr="003E75C9">
        <w:rPr>
          <w:rFonts w:ascii="Book Antiqua" w:hAnsi="Book Antiqua"/>
          <w:b/>
          <w:bCs/>
          <w:sz w:val="28"/>
          <w:szCs w:val="28"/>
        </w:rPr>
        <w:t xml:space="preserve"> bacteria</w:t>
      </w:r>
      <w:bookmarkEnd w:id="677"/>
      <w:r w:rsidRPr="003E75C9">
        <w:rPr>
          <w:rFonts w:ascii="Book Antiqua" w:hAnsi="Book Antiqua"/>
          <w:sz w:val="28"/>
          <w:szCs w:val="28"/>
        </w:rPr>
        <w:t xml:space="preserve"> A group of organisms common to the intestinal tracts of people and animals. Its presence in water is an indicator of pollution.</w:t>
      </w:r>
    </w:p>
    <w:p w:rsidR="00BE4482" w:rsidRPr="003E75C9" w:rsidRDefault="00BE4482" w:rsidP="003E75C9">
      <w:pPr>
        <w:pStyle w:val="NoSpacing"/>
        <w:spacing w:line="360" w:lineRule="auto"/>
        <w:rPr>
          <w:rFonts w:ascii="Book Antiqua" w:hAnsi="Book Antiqua"/>
          <w:sz w:val="28"/>
          <w:szCs w:val="28"/>
        </w:rPr>
      </w:pPr>
      <w:bookmarkStart w:id="678" w:name="federal"/>
      <w:r w:rsidRPr="003E75C9">
        <w:rPr>
          <w:rFonts w:ascii="Book Antiqua" w:hAnsi="Book Antiqua"/>
          <w:b/>
          <w:bCs/>
          <w:sz w:val="28"/>
          <w:szCs w:val="28"/>
        </w:rPr>
        <w:t>federal</w:t>
      </w:r>
      <w:bookmarkEnd w:id="678"/>
      <w:r w:rsidRPr="003E75C9">
        <w:rPr>
          <w:rFonts w:ascii="Book Antiqua" w:hAnsi="Book Antiqua"/>
          <w:sz w:val="28"/>
          <w:szCs w:val="28"/>
        </w:rPr>
        <w:t xml:space="preserve"> Use a capital letter for corporate or governmental bodies that include the word as part of their formal names: </w:t>
      </w:r>
      <w:r w:rsidRPr="003E75C9">
        <w:rPr>
          <w:rFonts w:ascii="Book Antiqua" w:hAnsi="Book Antiqua"/>
          <w:i/>
          <w:iCs/>
          <w:sz w:val="28"/>
          <w:szCs w:val="28"/>
        </w:rPr>
        <w:t>Federal Express, the Federal Trade Commission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when used as an adjective: </w:t>
      </w:r>
      <w:r w:rsidRPr="003E75C9">
        <w:rPr>
          <w:rFonts w:ascii="Book Antiqua" w:hAnsi="Book Antiqua"/>
          <w:i/>
          <w:iCs/>
          <w:sz w:val="28"/>
          <w:szCs w:val="28"/>
        </w:rPr>
        <w:t>federal aid, federal government, federal judge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Always lowercase the phrase </w:t>
      </w:r>
      <w:r w:rsidRPr="003E75C9">
        <w:rPr>
          <w:rFonts w:ascii="Book Antiqua" w:hAnsi="Book Antiqua"/>
          <w:i/>
          <w:iCs/>
          <w:sz w:val="28"/>
          <w:szCs w:val="28"/>
        </w:rPr>
        <w:t>federal courts</w:t>
      </w:r>
      <w:r w:rsidRPr="003E75C9">
        <w:rPr>
          <w:rFonts w:ascii="Book Antiqua" w:hAnsi="Book Antiqua"/>
          <w:sz w:val="28"/>
          <w:szCs w:val="28"/>
        </w:rPr>
        <w:t>. Use the proper name of the court on first reference.</w:t>
      </w:r>
    </w:p>
    <w:p w:rsidR="00BE4482" w:rsidRPr="003E75C9" w:rsidRDefault="00BE4482" w:rsidP="003E75C9">
      <w:pPr>
        <w:pStyle w:val="NoSpacing"/>
        <w:spacing w:line="360" w:lineRule="auto"/>
        <w:rPr>
          <w:rFonts w:ascii="Book Antiqua" w:hAnsi="Book Antiqua"/>
          <w:sz w:val="28"/>
          <w:szCs w:val="28"/>
        </w:rPr>
      </w:pPr>
      <w:bookmarkStart w:id="679" w:name="Federal_Emergency_Management_Agency"/>
      <w:r w:rsidRPr="003E75C9">
        <w:rPr>
          <w:rFonts w:ascii="Book Antiqua" w:hAnsi="Book Antiqua"/>
          <w:b/>
          <w:bCs/>
          <w:sz w:val="28"/>
          <w:szCs w:val="28"/>
        </w:rPr>
        <w:t>Federal Emergency Management Agency</w:t>
      </w:r>
      <w:bookmarkEnd w:id="679"/>
      <w:r w:rsidRPr="003E75C9">
        <w:rPr>
          <w:rFonts w:ascii="Book Antiqua" w:hAnsi="Book Antiqua"/>
          <w:sz w:val="28"/>
          <w:szCs w:val="28"/>
        </w:rPr>
        <w:t xml:space="preserve"> </w:t>
      </w:r>
      <w:r w:rsidRPr="003E75C9">
        <w:rPr>
          <w:rFonts w:ascii="Book Antiqua" w:hAnsi="Book Antiqua"/>
          <w:i/>
          <w:iCs/>
          <w:sz w:val="28"/>
          <w:szCs w:val="28"/>
        </w:rPr>
        <w:t>FEMA</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680" w:name="feedback"/>
      <w:r w:rsidRPr="003E75C9">
        <w:rPr>
          <w:rFonts w:ascii="Book Antiqua" w:hAnsi="Book Antiqua"/>
          <w:b/>
          <w:bCs/>
          <w:sz w:val="28"/>
          <w:szCs w:val="28"/>
        </w:rPr>
        <w:t>feedback</w:t>
      </w:r>
      <w:bookmarkEnd w:id="680"/>
      <w:r w:rsidRPr="003E75C9">
        <w:rPr>
          <w:rFonts w:ascii="Book Antiqua" w:hAnsi="Book Antiqua"/>
          <w:sz w:val="28"/>
          <w:szCs w:val="28"/>
        </w:rPr>
        <w:t xml:space="preserve"> Jargon. Try rephrasing with </w:t>
      </w:r>
      <w:r w:rsidRPr="003E75C9">
        <w:rPr>
          <w:rFonts w:ascii="Book Antiqua" w:hAnsi="Book Antiqua"/>
          <w:i/>
          <w:iCs/>
          <w:sz w:val="28"/>
          <w:szCs w:val="28"/>
        </w:rPr>
        <w:t>advice, comments</w:t>
      </w:r>
      <w:r w:rsidRPr="003E75C9">
        <w:rPr>
          <w:rFonts w:ascii="Book Antiqua" w:hAnsi="Book Antiqua"/>
          <w:sz w:val="28"/>
          <w:szCs w:val="28"/>
        </w:rPr>
        <w:t xml:space="preserve">, </w:t>
      </w:r>
      <w:r w:rsidRPr="003E75C9">
        <w:rPr>
          <w:rFonts w:ascii="Book Antiqua" w:hAnsi="Book Antiqua"/>
          <w:i/>
          <w:iCs/>
          <w:sz w:val="28"/>
          <w:szCs w:val="28"/>
        </w:rPr>
        <w:t>response</w:t>
      </w:r>
      <w:r w:rsidRPr="003E75C9">
        <w:rPr>
          <w:rFonts w:ascii="Book Antiqua" w:hAnsi="Book Antiqua"/>
          <w:sz w:val="28"/>
          <w:szCs w:val="28"/>
        </w:rPr>
        <w:t xml:space="preserve"> or </w:t>
      </w:r>
      <w:r w:rsidRPr="003E75C9">
        <w:rPr>
          <w:rFonts w:ascii="Book Antiqua" w:hAnsi="Book Antiqua"/>
          <w:i/>
          <w:iCs/>
          <w:sz w:val="28"/>
          <w:szCs w:val="28"/>
        </w:rPr>
        <w:t>opinions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1" w:name="feel"/>
      <w:r w:rsidRPr="003E75C9">
        <w:rPr>
          <w:rFonts w:ascii="Book Antiqua" w:hAnsi="Book Antiqua"/>
          <w:b/>
          <w:bCs/>
          <w:sz w:val="28"/>
          <w:szCs w:val="28"/>
        </w:rPr>
        <w:t>feel, think</w:t>
      </w:r>
      <w:bookmarkEnd w:id="681"/>
      <w:r w:rsidRPr="003E75C9">
        <w:rPr>
          <w:rFonts w:ascii="Book Antiqua" w:hAnsi="Book Antiqua"/>
          <w:sz w:val="28"/>
          <w:szCs w:val="28"/>
        </w:rPr>
        <w:t xml:space="preserve"> Not interchangeable. If ideas are based on feelings or emotions, use </w:t>
      </w:r>
      <w:r w:rsidRPr="003E75C9">
        <w:rPr>
          <w:rFonts w:ascii="Book Antiqua" w:hAnsi="Book Antiqua"/>
          <w:i/>
          <w:iCs/>
          <w:sz w:val="28"/>
          <w:szCs w:val="28"/>
        </w:rPr>
        <w:t>feel</w:t>
      </w:r>
      <w:r w:rsidRPr="003E75C9">
        <w:rPr>
          <w:rFonts w:ascii="Book Antiqua" w:hAnsi="Book Antiqua"/>
          <w:sz w:val="28"/>
          <w:szCs w:val="28"/>
        </w:rPr>
        <w:t xml:space="preserve">. But if ideas are based on perception, memory and judgment, use </w:t>
      </w:r>
      <w:r w:rsidRPr="003E75C9">
        <w:rPr>
          <w:rFonts w:ascii="Book Antiqua" w:hAnsi="Book Antiqua"/>
          <w:i/>
          <w:iCs/>
          <w:sz w:val="28"/>
          <w:szCs w:val="28"/>
        </w:rPr>
        <w:t>think</w:t>
      </w:r>
      <w:r w:rsidRPr="003E75C9">
        <w:rPr>
          <w:rFonts w:ascii="Book Antiqua" w:hAnsi="Book Antiqua"/>
          <w:sz w:val="28"/>
          <w:szCs w:val="28"/>
        </w:rPr>
        <w:t xml:space="preserve"> (or </w:t>
      </w:r>
      <w:r w:rsidRPr="003E75C9">
        <w:rPr>
          <w:rFonts w:ascii="Book Antiqua" w:hAnsi="Book Antiqua"/>
          <w:i/>
          <w:iCs/>
          <w:sz w:val="28"/>
          <w:szCs w:val="28"/>
        </w:rPr>
        <w:t>believe</w:t>
      </w:r>
      <w:r w:rsidRPr="003E75C9">
        <w:rPr>
          <w:rFonts w:ascii="Book Antiqua" w:hAnsi="Book Antiqua"/>
          <w:sz w:val="28"/>
          <w:szCs w:val="28"/>
        </w:rPr>
        <w:t xml:space="preserve">). See </w:t>
      </w:r>
      <w:hyperlink r:id="rId495"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 xml:space="preserve">. Also see </w:t>
      </w:r>
      <w:hyperlink r:id="rId496" w:anchor="bad, badly" w:history="1">
        <w:r w:rsidRPr="003E75C9">
          <w:rPr>
            <w:rFonts w:ascii="Book Antiqua" w:hAnsi="Book Antiqua"/>
            <w:b/>
            <w:bCs/>
            <w:color w:val="0000FF"/>
            <w:sz w:val="28"/>
            <w:szCs w:val="28"/>
            <w:u w:val="single"/>
          </w:rPr>
          <w:t>bad, badly</w:t>
        </w:r>
      </w:hyperlink>
      <w:r w:rsidRPr="003E75C9">
        <w:rPr>
          <w:rFonts w:ascii="Book Antiqua" w:hAnsi="Book Antiqua"/>
          <w:sz w:val="28"/>
          <w:szCs w:val="28"/>
        </w:rPr>
        <w:t xml:space="preserve"> for </w:t>
      </w:r>
      <w:r w:rsidRPr="003E75C9">
        <w:rPr>
          <w:rFonts w:ascii="Book Antiqua" w:hAnsi="Book Antiqua"/>
          <w:i/>
          <w:iCs/>
          <w:sz w:val="28"/>
          <w:szCs w:val="28"/>
        </w:rPr>
        <w:t>feel badly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feet</w:t>
      </w:r>
      <w:r w:rsidRPr="003E75C9">
        <w:rPr>
          <w:rFonts w:ascii="Book Antiqua" w:hAnsi="Book Antiqua"/>
          <w:sz w:val="28"/>
          <w:szCs w:val="28"/>
        </w:rPr>
        <w:t xml:space="preserve"> See </w:t>
      </w:r>
      <w:hyperlink r:id="rId497" w:anchor="foot" w:history="1">
        <w:r w:rsidRPr="003E75C9">
          <w:rPr>
            <w:rFonts w:ascii="Book Antiqua" w:hAnsi="Book Antiqua"/>
            <w:b/>
            <w:bCs/>
            <w:color w:val="0000FF"/>
            <w:sz w:val="28"/>
            <w:szCs w:val="28"/>
            <w:u w:val="single"/>
          </w:rPr>
          <w:t>foot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2" w:name="female"/>
      <w:r w:rsidRPr="003E75C9">
        <w:rPr>
          <w:rFonts w:ascii="Book Antiqua" w:hAnsi="Book Antiqua"/>
          <w:b/>
          <w:bCs/>
          <w:sz w:val="28"/>
          <w:szCs w:val="28"/>
        </w:rPr>
        <w:t>female, male</w:t>
      </w:r>
      <w:bookmarkEnd w:id="682"/>
      <w:r w:rsidRPr="003E75C9">
        <w:rPr>
          <w:rFonts w:ascii="Book Antiqua" w:hAnsi="Book Antiqua"/>
          <w:sz w:val="28"/>
          <w:szCs w:val="28"/>
        </w:rPr>
        <w:t xml:space="preserve"> Best used as adjectives, if necessary to refer to the sex of a person or occupational title. For nouns, use </w:t>
      </w:r>
      <w:r w:rsidRPr="003E75C9">
        <w:rPr>
          <w:rFonts w:ascii="Book Antiqua" w:hAnsi="Book Antiqua"/>
          <w:i/>
          <w:iCs/>
          <w:sz w:val="28"/>
          <w:szCs w:val="28"/>
        </w:rPr>
        <w:t>woman, man, girl</w:t>
      </w:r>
      <w:r w:rsidRPr="003E75C9">
        <w:rPr>
          <w:rFonts w:ascii="Book Antiqua" w:hAnsi="Book Antiqua"/>
          <w:sz w:val="28"/>
          <w:szCs w:val="28"/>
        </w:rPr>
        <w:t xml:space="preserve"> and </w:t>
      </w:r>
      <w:r w:rsidRPr="003E75C9">
        <w:rPr>
          <w:rFonts w:ascii="Book Antiqua" w:hAnsi="Book Antiqua"/>
          <w:i/>
          <w:iCs/>
          <w:sz w:val="28"/>
          <w:szCs w:val="28"/>
        </w:rPr>
        <w:t>boy</w:t>
      </w:r>
      <w:r w:rsidRPr="003E75C9">
        <w:rPr>
          <w:rFonts w:ascii="Book Antiqua" w:hAnsi="Book Antiqua"/>
          <w:sz w:val="28"/>
          <w:szCs w:val="28"/>
        </w:rPr>
        <w:t xml:space="preserve"> instead. </w:t>
      </w:r>
      <w:r w:rsidRPr="003E75C9">
        <w:rPr>
          <w:rFonts w:ascii="Book Antiqua" w:hAnsi="Book Antiqua"/>
          <w:i/>
          <w:iCs/>
          <w:sz w:val="28"/>
          <w:szCs w:val="28"/>
        </w:rPr>
        <w:t>Female</w:t>
      </w:r>
      <w:r w:rsidRPr="003E75C9">
        <w:rPr>
          <w:rFonts w:ascii="Book Antiqua" w:hAnsi="Book Antiqua"/>
          <w:sz w:val="28"/>
          <w:szCs w:val="28"/>
        </w:rPr>
        <w:t xml:space="preserve"> and </w:t>
      </w:r>
      <w:r w:rsidRPr="003E75C9">
        <w:rPr>
          <w:rFonts w:ascii="Book Antiqua" w:hAnsi="Book Antiqua"/>
          <w:i/>
          <w:iCs/>
          <w:sz w:val="28"/>
          <w:szCs w:val="28"/>
        </w:rPr>
        <w:t>male</w:t>
      </w:r>
      <w:r w:rsidRPr="003E75C9">
        <w:rPr>
          <w:rFonts w:ascii="Book Antiqua" w:hAnsi="Book Antiqua"/>
          <w:sz w:val="28"/>
          <w:szCs w:val="28"/>
        </w:rPr>
        <w:t xml:space="preserve"> are OK as nouns when writing about animals, when it's not known if a person is an adult or a child, and when writing about a group that includes both adults and children. See </w:t>
      </w:r>
      <w:hyperlink r:id="rId498"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3" w:name="ferryboat"/>
      <w:r w:rsidRPr="003E75C9">
        <w:rPr>
          <w:rFonts w:ascii="Book Antiqua" w:hAnsi="Book Antiqua"/>
          <w:b/>
          <w:bCs/>
          <w:sz w:val="28"/>
          <w:szCs w:val="28"/>
        </w:rPr>
        <w:t>ferryboat</w:t>
      </w:r>
      <w:bookmarkEnd w:id="683"/>
      <w:r w:rsidRPr="003E75C9">
        <w:rPr>
          <w:rFonts w:ascii="Book Antiqua" w:hAnsi="Book Antiqua"/>
          <w:sz w:val="28"/>
          <w:szCs w:val="28"/>
        </w:rPr>
        <w:t xml:space="preserve"> One word. </w:t>
      </w:r>
      <w:r w:rsidRPr="003E75C9">
        <w:rPr>
          <w:rFonts w:ascii="Book Antiqua" w:hAnsi="Book Antiqua"/>
          <w:i/>
          <w:iCs/>
          <w:sz w:val="28"/>
          <w:szCs w:val="28"/>
        </w:rPr>
        <w:t>Ferry</w:t>
      </w:r>
      <w:r w:rsidRPr="003E75C9">
        <w:rPr>
          <w:rFonts w:ascii="Book Antiqua" w:hAnsi="Book Antiqua"/>
          <w:sz w:val="28"/>
          <w:szCs w:val="28"/>
        </w:rPr>
        <w:t xml:space="preserve"> is acceptable as both a noun and a verb. Plural is </w:t>
      </w:r>
      <w:r w:rsidRPr="003E75C9">
        <w:rPr>
          <w:rFonts w:ascii="Book Antiqua" w:hAnsi="Book Antiqua"/>
          <w:i/>
          <w:iCs/>
          <w:sz w:val="28"/>
          <w:szCs w:val="28"/>
        </w:rPr>
        <w:t>ferries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4" w:name="fewer"/>
      <w:r w:rsidRPr="003E75C9">
        <w:rPr>
          <w:rFonts w:ascii="Book Antiqua" w:hAnsi="Book Antiqua"/>
          <w:b/>
          <w:bCs/>
          <w:sz w:val="28"/>
          <w:szCs w:val="28"/>
        </w:rPr>
        <w:t>fewer</w:t>
      </w:r>
      <w:bookmarkEnd w:id="684"/>
      <w:r w:rsidRPr="003E75C9">
        <w:rPr>
          <w:rFonts w:ascii="Book Antiqua" w:hAnsi="Book Antiqua"/>
          <w:b/>
          <w:bCs/>
          <w:sz w:val="28"/>
          <w:szCs w:val="28"/>
        </w:rPr>
        <w:t>, less</w:t>
      </w:r>
      <w:r w:rsidRPr="003E75C9">
        <w:rPr>
          <w:rFonts w:ascii="Book Antiqua" w:hAnsi="Book Antiqua"/>
          <w:sz w:val="28"/>
          <w:szCs w:val="28"/>
        </w:rPr>
        <w:t xml:space="preserve"> </w:t>
      </w:r>
      <w:r w:rsidRPr="003E75C9">
        <w:rPr>
          <w:rFonts w:ascii="Book Antiqua" w:hAnsi="Book Antiqua"/>
          <w:i/>
          <w:iCs/>
          <w:sz w:val="28"/>
          <w:szCs w:val="28"/>
        </w:rPr>
        <w:t>Fewer</w:t>
      </w:r>
      <w:r w:rsidRPr="003E75C9">
        <w:rPr>
          <w:rFonts w:ascii="Book Antiqua" w:hAnsi="Book Antiqua"/>
          <w:sz w:val="28"/>
          <w:szCs w:val="28"/>
        </w:rPr>
        <w:t xml:space="preserve"> (or </w:t>
      </w:r>
      <w:r w:rsidRPr="003E75C9">
        <w:rPr>
          <w:rFonts w:ascii="Book Antiqua" w:hAnsi="Book Antiqua"/>
          <w:i/>
          <w:iCs/>
          <w:sz w:val="28"/>
          <w:szCs w:val="28"/>
        </w:rPr>
        <w:t>few</w:t>
      </w:r>
      <w:r w:rsidRPr="003E75C9">
        <w:rPr>
          <w:rFonts w:ascii="Book Antiqua" w:hAnsi="Book Antiqua"/>
          <w:sz w:val="28"/>
          <w:szCs w:val="28"/>
        </w:rPr>
        <w:t xml:space="preserve">) stresses number, and </w:t>
      </w:r>
      <w:r w:rsidRPr="003E75C9">
        <w:rPr>
          <w:rFonts w:ascii="Book Antiqua" w:hAnsi="Book Antiqua"/>
          <w:i/>
          <w:iCs/>
          <w:sz w:val="28"/>
          <w:szCs w:val="28"/>
        </w:rPr>
        <w:t>less</w:t>
      </w:r>
      <w:r w:rsidRPr="003E75C9">
        <w:rPr>
          <w:rFonts w:ascii="Book Antiqua" w:hAnsi="Book Antiqua"/>
          <w:sz w:val="28"/>
          <w:szCs w:val="28"/>
        </w:rPr>
        <w:t xml:space="preserve"> stresses degree or quantity. Use </w:t>
      </w:r>
      <w:r w:rsidRPr="003E75C9">
        <w:rPr>
          <w:rFonts w:ascii="Book Antiqua" w:hAnsi="Book Antiqua"/>
          <w:i/>
          <w:iCs/>
          <w:sz w:val="28"/>
          <w:szCs w:val="28"/>
        </w:rPr>
        <w:t>fewer</w:t>
      </w:r>
      <w:r w:rsidRPr="003E75C9">
        <w:rPr>
          <w:rFonts w:ascii="Book Antiqua" w:hAnsi="Book Antiqua"/>
          <w:sz w:val="28"/>
          <w:szCs w:val="28"/>
        </w:rPr>
        <w:t xml:space="preserve"> for plural nouns and individual items that can be counted, </w:t>
      </w:r>
      <w:r w:rsidRPr="003E75C9">
        <w:rPr>
          <w:rFonts w:ascii="Book Antiqua" w:hAnsi="Book Antiqua"/>
          <w:i/>
          <w:iCs/>
          <w:sz w:val="28"/>
          <w:szCs w:val="28"/>
        </w:rPr>
        <w:t>less</w:t>
      </w:r>
      <w:r w:rsidRPr="003E75C9">
        <w:rPr>
          <w:rFonts w:ascii="Book Antiqua" w:hAnsi="Book Antiqua"/>
          <w:sz w:val="28"/>
          <w:szCs w:val="28"/>
        </w:rPr>
        <w:t xml:space="preserve"> for singular nouns and a bulk, amount, sum, period of time or idea that is measured in other ways: </w:t>
      </w:r>
      <w:r w:rsidRPr="003E75C9">
        <w:rPr>
          <w:rFonts w:ascii="Book Antiqua" w:hAnsi="Book Antiqua"/>
          <w:i/>
          <w:iCs/>
          <w:sz w:val="28"/>
          <w:szCs w:val="28"/>
        </w:rPr>
        <w:t>Fewer than 10 applicants called. I had less than $50 in my pocket. Fewer dollars, less money. Less food, fewer calories</w:t>
      </w:r>
      <w:r w:rsidRPr="003E75C9">
        <w:rPr>
          <w:rFonts w:ascii="Book Antiqua" w:hAnsi="Book Antiqua"/>
          <w:sz w:val="28"/>
          <w:szCs w:val="28"/>
        </w:rPr>
        <w:t xml:space="preserve">. See </w:t>
      </w:r>
      <w:hyperlink r:id="rId499"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500" w:anchor="less than" w:history="1">
        <w:r w:rsidRPr="003E75C9">
          <w:rPr>
            <w:rFonts w:ascii="Book Antiqua" w:hAnsi="Book Antiqua"/>
            <w:b/>
            <w:bCs/>
            <w:color w:val="0000FF"/>
            <w:sz w:val="28"/>
            <w:szCs w:val="28"/>
            <w:u w:val="single"/>
          </w:rPr>
          <w:t>less than, under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685" w:name="few_in_number"/>
      <w:r w:rsidRPr="003E75C9">
        <w:rPr>
          <w:rFonts w:ascii="Book Antiqua" w:hAnsi="Book Antiqua"/>
          <w:b/>
          <w:bCs/>
          <w:sz w:val="28"/>
          <w:szCs w:val="28"/>
        </w:rPr>
        <w:t>few in number</w:t>
      </w:r>
      <w:bookmarkEnd w:id="685"/>
      <w:r w:rsidRPr="003E75C9">
        <w:rPr>
          <w:rFonts w:ascii="Book Antiqua" w:hAnsi="Book Antiqua"/>
          <w:sz w:val="28"/>
          <w:szCs w:val="28"/>
        </w:rPr>
        <w:t xml:space="preserve"> Redundant. Drop </w:t>
      </w:r>
      <w:r w:rsidRPr="003E75C9">
        <w:rPr>
          <w:rFonts w:ascii="Book Antiqua" w:hAnsi="Book Antiqua"/>
          <w:i/>
          <w:iCs/>
          <w:sz w:val="28"/>
          <w:szCs w:val="28"/>
        </w:rPr>
        <w:t>in number</w:t>
      </w:r>
      <w:r w:rsidRPr="003E75C9">
        <w:rPr>
          <w:rFonts w:ascii="Book Antiqua" w:hAnsi="Book Antiqua"/>
          <w:sz w:val="28"/>
          <w:szCs w:val="28"/>
        </w:rPr>
        <w:t xml:space="preserve">. Or replace with </w:t>
      </w:r>
      <w:proofErr w:type="spellStart"/>
      <w:r w:rsidRPr="003E75C9">
        <w:rPr>
          <w:rFonts w:ascii="Book Antiqua" w:hAnsi="Book Antiqua"/>
          <w:i/>
          <w:iCs/>
          <w:sz w:val="28"/>
          <w:szCs w:val="28"/>
        </w:rPr>
        <w:t>infequent</w:t>
      </w:r>
      <w:proofErr w:type="spellEnd"/>
      <w:r w:rsidRPr="003E75C9">
        <w:rPr>
          <w:rFonts w:ascii="Book Antiqua" w:hAnsi="Book Antiqua"/>
          <w:i/>
          <w:iCs/>
          <w:sz w:val="28"/>
          <w:szCs w:val="28"/>
        </w:rPr>
        <w:t xml:space="preserve">, limited, meager, not many, rare, scant, scarce, </w:t>
      </w:r>
      <w:proofErr w:type="spellStart"/>
      <w:r w:rsidRPr="003E75C9">
        <w:rPr>
          <w:rFonts w:ascii="Book Antiqua" w:hAnsi="Book Antiqua"/>
          <w:i/>
          <w:iCs/>
          <w:sz w:val="28"/>
          <w:szCs w:val="28"/>
        </w:rPr>
        <w:t>sparce</w:t>
      </w:r>
      <w:proofErr w:type="spellEnd"/>
      <w:r w:rsidRPr="003E75C9">
        <w:rPr>
          <w:rFonts w:ascii="Book Antiqua" w:hAnsi="Book Antiqua"/>
          <w:sz w:val="28"/>
          <w:szCs w:val="28"/>
        </w:rPr>
        <w:t xml:space="preserve"> or </w:t>
      </w:r>
      <w:r w:rsidRPr="003E75C9">
        <w:rPr>
          <w:rFonts w:ascii="Book Antiqua" w:hAnsi="Book Antiqua"/>
          <w:i/>
          <w:iCs/>
          <w:sz w:val="28"/>
          <w:szCs w:val="28"/>
        </w:rPr>
        <w:t>uncommon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6" w:name="field"/>
      <w:r w:rsidRPr="003E75C9">
        <w:rPr>
          <w:rFonts w:ascii="Book Antiqua" w:hAnsi="Book Antiqua"/>
          <w:b/>
          <w:bCs/>
          <w:sz w:val="28"/>
          <w:szCs w:val="28"/>
        </w:rPr>
        <w:t>(the) field of</w:t>
      </w:r>
      <w:bookmarkEnd w:id="686"/>
      <w:r w:rsidRPr="003E75C9">
        <w:rPr>
          <w:rFonts w:ascii="Book Antiqua" w:hAnsi="Book Antiqua"/>
          <w:sz w:val="28"/>
          <w:szCs w:val="28"/>
        </w:rPr>
        <w:t xml:space="preserve"> If someone works in a field of wheat or corn, wonderful! We need family farmers. But if someone works in </w:t>
      </w:r>
      <w:r w:rsidRPr="003E75C9">
        <w:rPr>
          <w:rFonts w:ascii="Book Antiqua" w:hAnsi="Book Antiqua"/>
          <w:i/>
          <w:iCs/>
          <w:sz w:val="28"/>
          <w:szCs w:val="28"/>
        </w:rPr>
        <w:t>the field of</w:t>
      </w:r>
      <w:r w:rsidRPr="003E75C9">
        <w:rPr>
          <w:rFonts w:ascii="Book Antiqua" w:hAnsi="Book Antiqua"/>
          <w:sz w:val="28"/>
          <w:szCs w:val="28"/>
        </w:rPr>
        <w:t xml:space="preserve"> accounting or journalism, simplify and drop </w:t>
      </w:r>
      <w:r w:rsidRPr="003E75C9">
        <w:rPr>
          <w:rFonts w:ascii="Book Antiqua" w:hAnsi="Book Antiqua"/>
          <w:i/>
          <w:iCs/>
          <w:sz w:val="28"/>
          <w:szCs w:val="28"/>
        </w:rPr>
        <w:t>the field of</w:t>
      </w:r>
      <w:r w:rsidRPr="003E75C9">
        <w:rPr>
          <w:rFonts w:ascii="Book Antiqua" w:hAnsi="Book Antiqua"/>
          <w:sz w:val="28"/>
          <w:szCs w:val="28"/>
        </w:rPr>
        <w:t xml:space="preserve"> as redundant and unnecessary. </w:t>
      </w:r>
      <w:r w:rsidRPr="003E75C9">
        <w:rPr>
          <w:rFonts w:ascii="Book Antiqua" w:hAnsi="Book Antiqua"/>
          <w:i/>
          <w:iCs/>
          <w:sz w:val="28"/>
          <w:szCs w:val="28"/>
        </w:rPr>
        <w:t>The area of</w:t>
      </w:r>
      <w:r w:rsidRPr="003E75C9">
        <w:rPr>
          <w:rFonts w:ascii="Book Antiqua" w:hAnsi="Book Antiqua"/>
          <w:sz w:val="28"/>
          <w:szCs w:val="28"/>
        </w:rPr>
        <w:t xml:space="preserve"> is also unnecessary. See </w:t>
      </w:r>
      <w:hyperlink r:id="rId501" w:anchor="area" w:history="1">
        <w:r w:rsidRPr="003E75C9">
          <w:rPr>
            <w:rFonts w:ascii="Book Antiqua" w:hAnsi="Book Antiqua"/>
            <w:b/>
            <w:bCs/>
            <w:color w:val="0000FF"/>
            <w:sz w:val="28"/>
            <w:szCs w:val="28"/>
            <w:u w:val="single"/>
          </w:rPr>
          <w:t>area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7" w:name="finalize"/>
      <w:r w:rsidRPr="003E75C9">
        <w:rPr>
          <w:rFonts w:ascii="Book Antiqua" w:hAnsi="Book Antiqua"/>
          <w:b/>
          <w:bCs/>
          <w:sz w:val="28"/>
          <w:szCs w:val="28"/>
        </w:rPr>
        <w:lastRenderedPageBreak/>
        <w:t>finalize</w:t>
      </w:r>
      <w:bookmarkEnd w:id="687"/>
      <w:r w:rsidRPr="003E75C9">
        <w:rPr>
          <w:rFonts w:ascii="Book Antiqua" w:hAnsi="Book Antiqua"/>
          <w:sz w:val="28"/>
          <w:szCs w:val="28"/>
        </w:rPr>
        <w:t xml:space="preserve"> Pompous and often misused. Use only to mean "make final" or "put into final </w:t>
      </w:r>
      <w:proofErr w:type="spellStart"/>
      <w:r w:rsidRPr="003E75C9">
        <w:rPr>
          <w:rFonts w:ascii="Book Antiqua" w:hAnsi="Book Antiqua"/>
          <w:sz w:val="28"/>
          <w:szCs w:val="28"/>
        </w:rPr>
        <w:t>final</w:t>
      </w:r>
      <w:proofErr w:type="spellEnd"/>
      <w:r w:rsidRPr="003E75C9">
        <w:rPr>
          <w:rFonts w:ascii="Book Antiqua" w:hAnsi="Book Antiqua"/>
          <w:sz w:val="28"/>
          <w:szCs w:val="28"/>
        </w:rPr>
        <w:t xml:space="preserve"> form." Otherwise, simplify. Replace with </w:t>
      </w:r>
      <w:r w:rsidRPr="003E75C9">
        <w:rPr>
          <w:rFonts w:ascii="Book Antiqua" w:hAnsi="Book Antiqua"/>
          <w:i/>
          <w:iCs/>
          <w:sz w:val="28"/>
          <w:szCs w:val="28"/>
        </w:rPr>
        <w:t>finish, end, complete, settle</w:t>
      </w:r>
      <w:r w:rsidRPr="003E75C9">
        <w:rPr>
          <w:rFonts w:ascii="Book Antiqua" w:hAnsi="Book Antiqua"/>
          <w:sz w:val="28"/>
          <w:szCs w:val="28"/>
        </w:rPr>
        <w:t xml:space="preserve"> or </w:t>
      </w:r>
      <w:r w:rsidRPr="003E75C9">
        <w:rPr>
          <w:rFonts w:ascii="Book Antiqua" w:hAnsi="Book Antiqua"/>
          <w:i/>
          <w:iCs/>
          <w:sz w:val="28"/>
          <w:szCs w:val="28"/>
        </w:rPr>
        <w:t>wrap up</w:t>
      </w:r>
      <w:r w:rsidRPr="003E75C9">
        <w:rPr>
          <w:rFonts w:ascii="Book Antiqua" w:hAnsi="Book Antiqua"/>
          <w:sz w:val="28"/>
          <w:szCs w:val="28"/>
        </w:rPr>
        <w:t xml:space="preserve">, depending on your point. Change: </w:t>
      </w:r>
      <w:r w:rsidRPr="003E75C9">
        <w:rPr>
          <w:rFonts w:ascii="Book Antiqua" w:hAnsi="Book Antiqua"/>
          <w:i/>
          <w:iCs/>
          <w:sz w:val="28"/>
          <w:szCs w:val="28"/>
        </w:rPr>
        <w:t>I will finalize the report.</w:t>
      </w:r>
      <w:r w:rsidRPr="003E75C9">
        <w:rPr>
          <w:rFonts w:ascii="Book Antiqua" w:hAnsi="Book Antiqua"/>
          <w:sz w:val="28"/>
          <w:szCs w:val="28"/>
        </w:rPr>
        <w:t xml:space="preserve"> To: </w:t>
      </w:r>
      <w:r w:rsidRPr="003E75C9">
        <w:rPr>
          <w:rFonts w:ascii="Book Antiqua" w:hAnsi="Book Antiqua"/>
          <w:i/>
          <w:iCs/>
          <w:sz w:val="28"/>
          <w:szCs w:val="28"/>
        </w:rPr>
        <w:t>I will finish the report.</w:t>
      </w:r>
    </w:p>
    <w:p w:rsidR="00BE4482" w:rsidRPr="003E75C9" w:rsidRDefault="00BE4482" w:rsidP="003E75C9">
      <w:pPr>
        <w:pStyle w:val="NoSpacing"/>
        <w:spacing w:line="360" w:lineRule="auto"/>
        <w:rPr>
          <w:rFonts w:ascii="Book Antiqua" w:hAnsi="Book Antiqua"/>
          <w:sz w:val="28"/>
          <w:szCs w:val="28"/>
        </w:rPr>
      </w:pPr>
      <w:bookmarkStart w:id="688" w:name="final_outcome"/>
      <w:r w:rsidRPr="003E75C9">
        <w:rPr>
          <w:rFonts w:ascii="Book Antiqua" w:hAnsi="Book Antiqua"/>
          <w:b/>
          <w:bCs/>
          <w:sz w:val="28"/>
          <w:szCs w:val="28"/>
        </w:rPr>
        <w:t>final outcome, final result</w:t>
      </w:r>
      <w:bookmarkEnd w:id="688"/>
      <w:r w:rsidRPr="003E75C9">
        <w:rPr>
          <w:rFonts w:ascii="Book Antiqua" w:hAnsi="Book Antiqua"/>
          <w:sz w:val="28"/>
          <w:szCs w:val="28"/>
        </w:rPr>
        <w:t xml:space="preserve"> Wordy. Redundant. Simplify. Drop </w:t>
      </w:r>
      <w:r w:rsidRPr="003E75C9">
        <w:rPr>
          <w:rFonts w:ascii="Book Antiqua" w:hAnsi="Book Antiqua"/>
          <w:i/>
          <w:iCs/>
          <w:sz w:val="28"/>
          <w:szCs w:val="28"/>
        </w:rPr>
        <w:t>final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89" w:name="fired"/>
      <w:r w:rsidRPr="003E75C9">
        <w:rPr>
          <w:rFonts w:ascii="Book Antiqua" w:hAnsi="Book Antiqua"/>
          <w:b/>
          <w:bCs/>
          <w:sz w:val="28"/>
          <w:szCs w:val="28"/>
        </w:rPr>
        <w:t>fire, fired</w:t>
      </w:r>
      <w:bookmarkEnd w:id="689"/>
      <w:r w:rsidRPr="003E75C9">
        <w:rPr>
          <w:rFonts w:ascii="Book Antiqua" w:hAnsi="Book Antiqua"/>
          <w:sz w:val="28"/>
          <w:szCs w:val="28"/>
        </w:rPr>
        <w:t xml:space="preserve"> Consider using this verb instead of the formal euphemism </w:t>
      </w:r>
      <w:r w:rsidRPr="003E75C9">
        <w:rPr>
          <w:rFonts w:ascii="Book Antiqua" w:hAnsi="Book Antiqua"/>
          <w:i/>
          <w:iCs/>
          <w:sz w:val="28"/>
          <w:szCs w:val="28"/>
        </w:rPr>
        <w:t>terminate</w:t>
      </w:r>
      <w:r w:rsidRPr="003E75C9">
        <w:rPr>
          <w:rFonts w:ascii="Book Antiqua" w:hAnsi="Book Antiqua"/>
          <w:sz w:val="28"/>
          <w:szCs w:val="28"/>
        </w:rPr>
        <w:t xml:space="preserve"> or </w:t>
      </w:r>
      <w:r w:rsidRPr="003E75C9">
        <w:rPr>
          <w:rFonts w:ascii="Book Antiqua" w:hAnsi="Book Antiqua"/>
          <w:i/>
          <w:iCs/>
          <w:sz w:val="28"/>
          <w:szCs w:val="28"/>
        </w:rPr>
        <w:t>terminated</w:t>
      </w:r>
      <w:r w:rsidRPr="003E75C9">
        <w:rPr>
          <w:rFonts w:ascii="Book Antiqua" w:hAnsi="Book Antiqua"/>
          <w:sz w:val="28"/>
          <w:szCs w:val="28"/>
        </w:rPr>
        <w:t xml:space="preserve"> when writing about someone who's dismissed from a job for poor performance or breach of ethics. But use </w:t>
      </w:r>
      <w:r w:rsidRPr="003E75C9">
        <w:rPr>
          <w:rFonts w:ascii="Book Antiqua" w:hAnsi="Book Antiqua"/>
          <w:i/>
          <w:iCs/>
          <w:sz w:val="28"/>
          <w:szCs w:val="28"/>
        </w:rPr>
        <w:t>lay off</w:t>
      </w:r>
      <w:r w:rsidRPr="003E75C9">
        <w:rPr>
          <w:rFonts w:ascii="Book Antiqua" w:hAnsi="Book Antiqua"/>
          <w:sz w:val="28"/>
          <w:szCs w:val="28"/>
        </w:rPr>
        <w:t xml:space="preserve"> or </w:t>
      </w:r>
      <w:r w:rsidRPr="003E75C9">
        <w:rPr>
          <w:rFonts w:ascii="Book Antiqua" w:hAnsi="Book Antiqua"/>
          <w:i/>
          <w:iCs/>
          <w:sz w:val="28"/>
          <w:szCs w:val="28"/>
        </w:rPr>
        <w:t>laid off</w:t>
      </w:r>
      <w:r w:rsidRPr="003E75C9">
        <w:rPr>
          <w:rFonts w:ascii="Book Antiqua" w:hAnsi="Book Antiqua"/>
          <w:sz w:val="28"/>
          <w:szCs w:val="28"/>
        </w:rPr>
        <w:t xml:space="preserve"> -- and not </w:t>
      </w:r>
      <w:r w:rsidRPr="003E75C9">
        <w:rPr>
          <w:rFonts w:ascii="Book Antiqua" w:hAnsi="Book Antiqua"/>
          <w:i/>
          <w:iCs/>
          <w:sz w:val="28"/>
          <w:szCs w:val="28"/>
        </w:rPr>
        <w:t>downsize</w:t>
      </w:r>
      <w:r w:rsidRPr="003E75C9">
        <w:rPr>
          <w:rFonts w:ascii="Book Antiqua" w:hAnsi="Book Antiqua"/>
          <w:sz w:val="28"/>
          <w:szCs w:val="28"/>
        </w:rPr>
        <w:t xml:space="preserve"> or </w:t>
      </w:r>
      <w:r w:rsidRPr="003E75C9">
        <w:rPr>
          <w:rFonts w:ascii="Book Antiqua" w:hAnsi="Book Antiqua"/>
          <w:i/>
          <w:iCs/>
          <w:sz w:val="28"/>
          <w:szCs w:val="28"/>
        </w:rPr>
        <w:t>downsized</w:t>
      </w:r>
      <w:r w:rsidRPr="003E75C9">
        <w:rPr>
          <w:rFonts w:ascii="Book Antiqua" w:hAnsi="Book Antiqua"/>
          <w:sz w:val="28"/>
          <w:szCs w:val="28"/>
        </w:rPr>
        <w:t xml:space="preserve"> -- when writing about someone who's been dismissed to cut costs or for lack of work. See </w:t>
      </w:r>
      <w:hyperlink r:id="rId502" w:anchor="layoff" w:history="1">
        <w:r w:rsidRPr="003E75C9">
          <w:rPr>
            <w:rFonts w:ascii="Book Antiqua" w:hAnsi="Book Antiqua"/>
            <w:b/>
            <w:bCs/>
            <w:color w:val="0000FF"/>
            <w:sz w:val="28"/>
            <w:szCs w:val="28"/>
            <w:u w:val="single"/>
          </w:rPr>
          <w:t>laid off, lay off, layoff</w:t>
        </w:r>
      </w:hyperlink>
      <w:r w:rsidRPr="003E75C9">
        <w:rPr>
          <w:rFonts w:ascii="Book Antiqua" w:hAnsi="Book Antiqua"/>
          <w:b/>
          <w:bCs/>
          <w:sz w:val="28"/>
          <w:szCs w:val="28"/>
        </w:rPr>
        <w:t xml:space="preserve">; </w:t>
      </w:r>
      <w:hyperlink r:id="rId503" w:anchor="terminate" w:history="1">
        <w:r w:rsidRPr="003E75C9">
          <w:rPr>
            <w:rFonts w:ascii="Book Antiqua" w:hAnsi="Book Antiqua"/>
            <w:b/>
            <w:bCs/>
            <w:color w:val="0000FF"/>
            <w:sz w:val="28"/>
            <w:szCs w:val="28"/>
            <w:u w:val="single"/>
          </w:rPr>
          <w:t>terminate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0" w:name="firm"/>
      <w:r w:rsidRPr="003E75C9">
        <w:rPr>
          <w:rFonts w:ascii="Book Antiqua" w:hAnsi="Book Antiqua"/>
          <w:b/>
          <w:bCs/>
          <w:sz w:val="28"/>
          <w:szCs w:val="28"/>
        </w:rPr>
        <w:t>firm</w:t>
      </w:r>
      <w:bookmarkEnd w:id="690"/>
      <w:r w:rsidRPr="003E75C9">
        <w:rPr>
          <w:rFonts w:ascii="Book Antiqua" w:hAnsi="Book Antiqua"/>
          <w:sz w:val="28"/>
          <w:szCs w:val="28"/>
        </w:rPr>
        <w:t xml:space="preserve"> (n.) A </w:t>
      </w:r>
      <w:r w:rsidRPr="003E75C9">
        <w:rPr>
          <w:rFonts w:ascii="Book Antiqua" w:hAnsi="Book Antiqua"/>
          <w:i/>
          <w:iCs/>
          <w:sz w:val="28"/>
          <w:szCs w:val="28"/>
        </w:rPr>
        <w:t>firm</w:t>
      </w:r>
      <w:r w:rsidRPr="003E75C9">
        <w:rPr>
          <w:rFonts w:ascii="Book Antiqua" w:hAnsi="Book Antiqua"/>
          <w:sz w:val="28"/>
          <w:szCs w:val="28"/>
        </w:rPr>
        <w:t xml:space="preserve"> is a business partnership: </w:t>
      </w:r>
      <w:r w:rsidRPr="003E75C9">
        <w:rPr>
          <w:rFonts w:ascii="Book Antiqua" w:hAnsi="Book Antiqua"/>
          <w:i/>
          <w:iCs/>
          <w:sz w:val="28"/>
          <w:szCs w:val="28"/>
        </w:rPr>
        <w:t>She rose quickly within the law firm</w:t>
      </w:r>
      <w:r w:rsidRPr="003E75C9">
        <w:rPr>
          <w:rFonts w:ascii="Book Antiqua" w:hAnsi="Book Antiqua"/>
          <w:sz w:val="28"/>
          <w:szCs w:val="28"/>
        </w:rPr>
        <w:t xml:space="preserve">. Use </w:t>
      </w:r>
      <w:r w:rsidRPr="003E75C9">
        <w:rPr>
          <w:rFonts w:ascii="Book Antiqua" w:hAnsi="Book Antiqua"/>
          <w:i/>
          <w:iCs/>
          <w:sz w:val="28"/>
          <w:szCs w:val="28"/>
        </w:rPr>
        <w:t>company</w:t>
      </w:r>
      <w:r w:rsidRPr="003E75C9">
        <w:rPr>
          <w:rFonts w:ascii="Book Antiqua" w:hAnsi="Book Antiqua"/>
          <w:sz w:val="28"/>
          <w:szCs w:val="28"/>
        </w:rPr>
        <w:t xml:space="preserve"> or </w:t>
      </w:r>
      <w:r w:rsidRPr="003E75C9">
        <w:rPr>
          <w:rFonts w:ascii="Book Antiqua" w:hAnsi="Book Antiqua"/>
          <w:i/>
          <w:iCs/>
          <w:sz w:val="28"/>
          <w:szCs w:val="28"/>
        </w:rPr>
        <w:t>corporation</w:t>
      </w:r>
      <w:r w:rsidRPr="003E75C9">
        <w:rPr>
          <w:rFonts w:ascii="Book Antiqua" w:hAnsi="Book Antiqua"/>
          <w:sz w:val="28"/>
          <w:szCs w:val="28"/>
        </w:rPr>
        <w:t xml:space="preserve"> for an incorporated business entity.</w:t>
      </w:r>
    </w:p>
    <w:p w:rsidR="00BE4482" w:rsidRPr="003E75C9" w:rsidRDefault="00BE4482" w:rsidP="003E75C9">
      <w:pPr>
        <w:pStyle w:val="NoSpacing"/>
        <w:spacing w:line="360" w:lineRule="auto"/>
        <w:rPr>
          <w:rFonts w:ascii="Book Antiqua" w:hAnsi="Book Antiqua"/>
          <w:sz w:val="28"/>
          <w:szCs w:val="28"/>
        </w:rPr>
      </w:pPr>
      <w:bookmarkStart w:id="691" w:name="first-"/>
      <w:r w:rsidRPr="003E75C9">
        <w:rPr>
          <w:rFonts w:ascii="Book Antiqua" w:hAnsi="Book Antiqua"/>
          <w:b/>
          <w:bCs/>
          <w:sz w:val="28"/>
          <w:szCs w:val="28"/>
        </w:rPr>
        <w:t>first-</w:t>
      </w:r>
      <w:bookmarkEnd w:id="691"/>
      <w:r w:rsidRPr="003E75C9">
        <w:rPr>
          <w:rFonts w:ascii="Book Antiqua" w:hAnsi="Book Antiqua"/>
          <w:sz w:val="28"/>
          <w:szCs w:val="28"/>
        </w:rPr>
        <w:t xml:space="preserve"> Include a hyphen when used as a part of a compound adjective modifying a noun: </w:t>
      </w:r>
      <w:r w:rsidRPr="003E75C9">
        <w:rPr>
          <w:rFonts w:ascii="Book Antiqua" w:hAnsi="Book Antiqua"/>
          <w:i/>
          <w:iCs/>
          <w:sz w:val="28"/>
          <w:szCs w:val="28"/>
        </w:rPr>
        <w:t>first-class service, first-degree murder, first-quarter touchdown</w:t>
      </w:r>
      <w:r w:rsidRPr="003E75C9">
        <w:rPr>
          <w:rFonts w:ascii="Book Antiqua" w:hAnsi="Book Antiqua"/>
          <w:sz w:val="28"/>
          <w:szCs w:val="28"/>
        </w:rPr>
        <w:t xml:space="preserve">. Otherwise, use two words: </w:t>
      </w:r>
      <w:r w:rsidRPr="003E75C9">
        <w:rPr>
          <w:rFonts w:ascii="Book Antiqua" w:hAnsi="Book Antiqua"/>
          <w:i/>
          <w:iCs/>
          <w:sz w:val="28"/>
          <w:szCs w:val="28"/>
        </w:rPr>
        <w:t>first line of defense, murder in the first degree, scored in the first quarter, service that's first class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2" w:name="first_began"/>
      <w:r w:rsidRPr="003E75C9">
        <w:rPr>
          <w:rFonts w:ascii="Book Antiqua" w:hAnsi="Book Antiqua"/>
          <w:b/>
          <w:bCs/>
          <w:sz w:val="28"/>
          <w:szCs w:val="28"/>
        </w:rPr>
        <w:t>first began, first started</w:t>
      </w:r>
      <w:bookmarkEnd w:id="692"/>
      <w:r w:rsidRPr="003E75C9">
        <w:rPr>
          <w:rFonts w:ascii="Book Antiqua" w:hAnsi="Book Antiqua"/>
          <w:sz w:val="28"/>
          <w:szCs w:val="28"/>
        </w:rPr>
        <w:t xml:space="preserve"> Wordy and redundant. Simplify. Drop </w:t>
      </w:r>
      <w:r w:rsidRPr="003E75C9">
        <w:rPr>
          <w:rFonts w:ascii="Book Antiqua" w:hAnsi="Book Antiqua"/>
          <w:i/>
          <w:iCs/>
          <w:sz w:val="28"/>
          <w:szCs w:val="28"/>
        </w:rPr>
        <w:t>first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3" w:name="first-come"/>
      <w:r w:rsidRPr="003E75C9">
        <w:rPr>
          <w:rFonts w:ascii="Book Antiqua" w:hAnsi="Book Antiqua"/>
          <w:b/>
          <w:bCs/>
          <w:sz w:val="28"/>
          <w:szCs w:val="28"/>
        </w:rPr>
        <w:t>first-come, first-served</w:t>
      </w:r>
      <w:bookmarkEnd w:id="693"/>
      <w:r w:rsidRPr="003E75C9">
        <w:rPr>
          <w:rFonts w:ascii="Book Antiqua" w:hAnsi="Book Antiqua"/>
          <w:sz w:val="28"/>
          <w:szCs w:val="28"/>
        </w:rPr>
        <w:t xml:space="preserve"> Use hyphens when used as a modifier before a noun: </w:t>
      </w:r>
      <w:r w:rsidRPr="003E75C9">
        <w:rPr>
          <w:rFonts w:ascii="Book Antiqua" w:hAnsi="Book Antiqua"/>
          <w:i/>
          <w:iCs/>
          <w:sz w:val="28"/>
          <w:szCs w:val="28"/>
        </w:rPr>
        <w:t>a first-come, first-served policy</w:t>
      </w:r>
      <w:r w:rsidRPr="003E75C9">
        <w:rPr>
          <w:rFonts w:ascii="Book Antiqua" w:hAnsi="Book Antiqua"/>
          <w:sz w:val="28"/>
          <w:szCs w:val="28"/>
        </w:rPr>
        <w:t xml:space="preserve">. But don't include hyphens after a verb: </w:t>
      </w:r>
      <w:r w:rsidRPr="003E75C9">
        <w:rPr>
          <w:rFonts w:ascii="Book Antiqua" w:hAnsi="Book Antiqua"/>
          <w:i/>
          <w:iCs/>
          <w:sz w:val="28"/>
          <w:szCs w:val="28"/>
        </w:rPr>
        <w:t>The policy was first come, first served</w:t>
      </w:r>
      <w:r w:rsidRPr="003E75C9">
        <w:rPr>
          <w:rFonts w:ascii="Book Antiqua" w:hAnsi="Book Antiqua"/>
          <w:sz w:val="28"/>
          <w:szCs w:val="28"/>
        </w:rPr>
        <w:t xml:space="preserve">. Note the comma after </w:t>
      </w:r>
      <w:r w:rsidRPr="003E75C9">
        <w:rPr>
          <w:rFonts w:ascii="Book Antiqua" w:hAnsi="Book Antiqua"/>
          <w:i/>
          <w:iCs/>
          <w:sz w:val="28"/>
          <w:szCs w:val="28"/>
        </w:rPr>
        <w:t>come</w:t>
      </w:r>
      <w:r w:rsidRPr="003E75C9">
        <w:rPr>
          <w:rFonts w:ascii="Book Antiqua" w:hAnsi="Book Antiqua"/>
          <w:sz w:val="28"/>
          <w:szCs w:val="28"/>
        </w:rPr>
        <w:t xml:space="preserve"> and the letter </w:t>
      </w:r>
      <w:r w:rsidRPr="003E75C9">
        <w:rPr>
          <w:rFonts w:ascii="Book Antiqua" w:hAnsi="Book Antiqua"/>
          <w:i/>
          <w:iCs/>
          <w:sz w:val="28"/>
          <w:szCs w:val="28"/>
        </w:rPr>
        <w:t>d</w:t>
      </w:r>
      <w:r w:rsidRPr="003E75C9">
        <w:rPr>
          <w:rFonts w:ascii="Book Antiqua" w:hAnsi="Book Antiqua"/>
          <w:sz w:val="28"/>
          <w:szCs w:val="28"/>
        </w:rPr>
        <w:t xml:space="preserve"> in </w:t>
      </w:r>
      <w:r w:rsidRPr="003E75C9">
        <w:rPr>
          <w:rFonts w:ascii="Book Antiqua" w:hAnsi="Book Antiqua"/>
          <w:i/>
          <w:iCs/>
          <w:sz w:val="28"/>
          <w:szCs w:val="28"/>
        </w:rPr>
        <w:t>served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4" w:name="first"/>
      <w:r w:rsidRPr="003E75C9">
        <w:rPr>
          <w:rFonts w:ascii="Book Antiqua" w:hAnsi="Book Antiqua"/>
          <w:b/>
          <w:bCs/>
          <w:sz w:val="28"/>
          <w:szCs w:val="28"/>
        </w:rPr>
        <w:t>first, firstly, first of all</w:t>
      </w:r>
      <w:bookmarkEnd w:id="694"/>
      <w:r w:rsidRPr="003E75C9">
        <w:rPr>
          <w:rFonts w:ascii="Book Antiqua" w:hAnsi="Book Antiqua"/>
          <w:sz w:val="28"/>
          <w:szCs w:val="28"/>
        </w:rPr>
        <w:t xml:space="preserve"> Simplify. Just use </w:t>
      </w:r>
      <w:r w:rsidRPr="003E75C9">
        <w:rPr>
          <w:rFonts w:ascii="Book Antiqua" w:hAnsi="Book Antiqua"/>
          <w:i/>
          <w:iCs/>
          <w:sz w:val="28"/>
          <w:szCs w:val="28"/>
        </w:rPr>
        <w:t>first</w:t>
      </w:r>
      <w:r w:rsidRPr="003E75C9">
        <w:rPr>
          <w:rFonts w:ascii="Book Antiqua" w:hAnsi="Book Antiqua"/>
          <w:sz w:val="28"/>
          <w:szCs w:val="28"/>
        </w:rPr>
        <w:t xml:space="preserve">. And drop the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from </w:t>
      </w:r>
      <w:r w:rsidRPr="003E75C9">
        <w:rPr>
          <w:rFonts w:ascii="Book Antiqua" w:hAnsi="Book Antiqua"/>
          <w:i/>
          <w:iCs/>
          <w:sz w:val="28"/>
          <w:szCs w:val="28"/>
        </w:rPr>
        <w:t>secondly, thirdly</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695" w:name="firsthand"/>
      <w:r w:rsidRPr="003E75C9">
        <w:rPr>
          <w:rFonts w:ascii="Book Antiqua" w:hAnsi="Book Antiqua"/>
          <w:b/>
          <w:bCs/>
          <w:sz w:val="28"/>
          <w:szCs w:val="28"/>
        </w:rPr>
        <w:t>firsthand</w:t>
      </w:r>
      <w:bookmarkEnd w:id="69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first names</w:t>
      </w:r>
      <w:r w:rsidRPr="003E75C9">
        <w:rPr>
          <w:rFonts w:ascii="Book Antiqua" w:hAnsi="Book Antiqua"/>
          <w:sz w:val="28"/>
          <w:szCs w:val="28"/>
        </w:rPr>
        <w:t xml:space="preserve"> See </w:t>
      </w:r>
      <w:hyperlink r:id="rId504"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first person</w:t>
      </w:r>
      <w:r w:rsidRPr="003E75C9">
        <w:rPr>
          <w:rFonts w:ascii="Book Antiqua" w:hAnsi="Book Antiqua"/>
          <w:sz w:val="28"/>
          <w:szCs w:val="28"/>
        </w:rPr>
        <w:t xml:space="preserve"> See </w:t>
      </w:r>
      <w:hyperlink r:id="rId505"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6" w:name="fiscal,_monetary"/>
      <w:r w:rsidRPr="003E75C9">
        <w:rPr>
          <w:rFonts w:ascii="Book Antiqua" w:hAnsi="Book Antiqua"/>
          <w:b/>
          <w:bCs/>
          <w:sz w:val="28"/>
          <w:szCs w:val="28"/>
        </w:rPr>
        <w:t>fiscal, monetary</w:t>
      </w:r>
      <w:bookmarkEnd w:id="696"/>
      <w:r w:rsidRPr="003E75C9">
        <w:rPr>
          <w:rFonts w:ascii="Book Antiqua" w:hAnsi="Book Antiqua"/>
          <w:sz w:val="28"/>
          <w:szCs w:val="28"/>
        </w:rPr>
        <w:t xml:space="preserve"> </w:t>
      </w:r>
      <w:r w:rsidRPr="003E75C9">
        <w:rPr>
          <w:rFonts w:ascii="Book Antiqua" w:hAnsi="Book Antiqua"/>
          <w:i/>
          <w:iCs/>
          <w:sz w:val="28"/>
          <w:szCs w:val="28"/>
        </w:rPr>
        <w:t>Fiscal</w:t>
      </w:r>
      <w:r w:rsidRPr="003E75C9">
        <w:rPr>
          <w:rFonts w:ascii="Book Antiqua" w:hAnsi="Book Antiqua"/>
          <w:sz w:val="28"/>
          <w:szCs w:val="28"/>
        </w:rPr>
        <w:t xml:space="preserve"> applies to budgetary matters. </w:t>
      </w:r>
      <w:r w:rsidRPr="003E75C9">
        <w:rPr>
          <w:rFonts w:ascii="Book Antiqua" w:hAnsi="Book Antiqua"/>
          <w:i/>
          <w:iCs/>
          <w:sz w:val="28"/>
          <w:szCs w:val="28"/>
        </w:rPr>
        <w:t>Monetary</w:t>
      </w:r>
      <w:r w:rsidRPr="003E75C9">
        <w:rPr>
          <w:rFonts w:ascii="Book Antiqua" w:hAnsi="Book Antiqua"/>
          <w:sz w:val="28"/>
          <w:szCs w:val="28"/>
        </w:rPr>
        <w:t xml:space="preserve"> applies to money supply.</w:t>
      </w:r>
    </w:p>
    <w:p w:rsidR="00BE4482" w:rsidRPr="003E75C9" w:rsidRDefault="00BE4482" w:rsidP="003E75C9">
      <w:pPr>
        <w:pStyle w:val="NoSpacing"/>
        <w:spacing w:line="360" w:lineRule="auto"/>
        <w:rPr>
          <w:rFonts w:ascii="Book Antiqua" w:hAnsi="Book Antiqua"/>
          <w:sz w:val="28"/>
          <w:szCs w:val="28"/>
        </w:rPr>
      </w:pPr>
      <w:bookmarkStart w:id="697" w:name="fiscal_year"/>
      <w:r w:rsidRPr="003E75C9">
        <w:rPr>
          <w:rFonts w:ascii="Book Antiqua" w:hAnsi="Book Antiqua"/>
          <w:b/>
          <w:bCs/>
          <w:sz w:val="28"/>
          <w:szCs w:val="28"/>
        </w:rPr>
        <w:t>fiscal year</w:t>
      </w:r>
      <w:bookmarkEnd w:id="697"/>
      <w:r w:rsidRPr="003E75C9">
        <w:rPr>
          <w:rFonts w:ascii="Book Antiqua" w:hAnsi="Book Antiqua"/>
          <w:sz w:val="28"/>
          <w:szCs w:val="28"/>
        </w:rPr>
        <w:t xml:space="preserve"> The 12-month period that a governmental body or corporation uses for bookkeeping. Spell out phrases like </w:t>
      </w:r>
      <w:r w:rsidRPr="003E75C9">
        <w:rPr>
          <w:rFonts w:ascii="Book Antiqua" w:hAnsi="Book Antiqua"/>
          <w:i/>
          <w:iCs/>
          <w:sz w:val="28"/>
          <w:szCs w:val="28"/>
        </w:rPr>
        <w:t>the 1999 fiscal year</w:t>
      </w:r>
      <w:r w:rsidRPr="003E75C9">
        <w:rPr>
          <w:rFonts w:ascii="Book Antiqua" w:hAnsi="Book Antiqua"/>
          <w:sz w:val="28"/>
          <w:szCs w:val="28"/>
        </w:rPr>
        <w:t xml:space="preserve"> on first reference. For later references, use </w:t>
      </w:r>
      <w:r w:rsidRPr="003E75C9">
        <w:rPr>
          <w:rFonts w:ascii="Book Antiqua" w:hAnsi="Book Antiqua"/>
          <w:i/>
          <w:iCs/>
          <w:sz w:val="28"/>
          <w:szCs w:val="28"/>
        </w:rPr>
        <w:t>fiscal 1999</w:t>
      </w:r>
      <w:r w:rsidRPr="003E75C9">
        <w:rPr>
          <w:rFonts w:ascii="Book Antiqua" w:hAnsi="Book Antiqua"/>
          <w:sz w:val="28"/>
          <w:szCs w:val="28"/>
        </w:rPr>
        <w:t xml:space="preserve">, not </w:t>
      </w:r>
      <w:r w:rsidRPr="003E75C9">
        <w:rPr>
          <w:rFonts w:ascii="Book Antiqua" w:hAnsi="Book Antiqua"/>
          <w:i/>
          <w:iCs/>
          <w:sz w:val="28"/>
          <w:szCs w:val="28"/>
        </w:rPr>
        <w:t>fiscal year 1999</w:t>
      </w:r>
      <w:r w:rsidRPr="003E75C9">
        <w:rPr>
          <w:rFonts w:ascii="Book Antiqua" w:hAnsi="Book Antiqua"/>
          <w:sz w:val="28"/>
          <w:szCs w:val="28"/>
        </w:rPr>
        <w:t xml:space="preserve">. Don't capitalize. Avoid </w:t>
      </w:r>
      <w:r w:rsidRPr="003E75C9">
        <w:rPr>
          <w:rFonts w:ascii="Book Antiqua" w:hAnsi="Book Antiqua"/>
          <w:i/>
          <w:iCs/>
          <w:sz w:val="28"/>
          <w:szCs w:val="28"/>
        </w:rPr>
        <w:t>FY 1999</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8" w:name="fish"/>
      <w:r w:rsidRPr="003E75C9">
        <w:rPr>
          <w:rFonts w:ascii="Book Antiqua" w:hAnsi="Book Antiqua"/>
          <w:b/>
          <w:bCs/>
          <w:sz w:val="28"/>
          <w:szCs w:val="28"/>
        </w:rPr>
        <w:t>fish</w:t>
      </w:r>
      <w:bookmarkEnd w:id="698"/>
      <w:r w:rsidRPr="003E75C9">
        <w:rPr>
          <w:rFonts w:ascii="Book Antiqua" w:hAnsi="Book Antiqua"/>
          <w:sz w:val="28"/>
          <w:szCs w:val="28"/>
        </w:rPr>
        <w:t xml:space="preserve"> Lowercase the name of all fish species, such as </w:t>
      </w:r>
      <w:proofErr w:type="spellStart"/>
      <w:r w:rsidRPr="003E75C9">
        <w:rPr>
          <w:rFonts w:ascii="Book Antiqua" w:hAnsi="Book Antiqua"/>
          <w:i/>
          <w:iCs/>
          <w:sz w:val="28"/>
          <w:szCs w:val="28"/>
        </w:rPr>
        <w:t>chinook</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coho</w:t>
      </w:r>
      <w:proofErr w:type="spellEnd"/>
      <w:r w:rsidRPr="003E75C9">
        <w:rPr>
          <w:rFonts w:ascii="Book Antiqua" w:hAnsi="Book Antiqua"/>
          <w:i/>
          <w:iCs/>
          <w:sz w:val="28"/>
          <w:szCs w:val="28"/>
        </w:rPr>
        <w:t xml:space="preserve">, silver, </w:t>
      </w:r>
      <w:proofErr w:type="spellStart"/>
      <w:r w:rsidRPr="003E75C9">
        <w:rPr>
          <w:rFonts w:ascii="Book Antiqua" w:hAnsi="Book Antiqua"/>
          <w:i/>
          <w:iCs/>
          <w:sz w:val="28"/>
          <w:szCs w:val="28"/>
        </w:rPr>
        <w:t>blackmouth</w:t>
      </w:r>
      <w:proofErr w:type="spellEnd"/>
      <w:r w:rsidRPr="003E75C9">
        <w:rPr>
          <w:rFonts w:ascii="Book Antiqua" w:hAnsi="Book Antiqua"/>
          <w:sz w:val="28"/>
          <w:szCs w:val="28"/>
        </w:rPr>
        <w:t xml:space="preserve"> and </w:t>
      </w:r>
      <w:r w:rsidRPr="003E75C9">
        <w:rPr>
          <w:rFonts w:ascii="Book Antiqua" w:hAnsi="Book Antiqua"/>
          <w:i/>
          <w:iCs/>
          <w:sz w:val="28"/>
          <w:szCs w:val="28"/>
        </w:rPr>
        <w:t>spring</w:t>
      </w:r>
      <w:r w:rsidRPr="003E75C9">
        <w:rPr>
          <w:rFonts w:ascii="Book Antiqua" w:hAnsi="Book Antiqua"/>
          <w:sz w:val="28"/>
          <w:szCs w:val="28"/>
        </w:rPr>
        <w:t xml:space="preserve">. Do not capitalize </w:t>
      </w:r>
      <w:r w:rsidRPr="003E75C9">
        <w:rPr>
          <w:rFonts w:ascii="Book Antiqua" w:hAnsi="Book Antiqua"/>
          <w:i/>
          <w:iCs/>
          <w:sz w:val="28"/>
          <w:szCs w:val="28"/>
        </w:rPr>
        <w:t>salmon</w:t>
      </w:r>
      <w:r w:rsidRPr="003E75C9">
        <w:rPr>
          <w:rFonts w:ascii="Book Antiqua" w:hAnsi="Book Antiqua"/>
          <w:sz w:val="28"/>
          <w:szCs w:val="28"/>
        </w:rPr>
        <w:t xml:space="preserve"> or </w:t>
      </w:r>
      <w:r w:rsidRPr="003E75C9">
        <w:rPr>
          <w:rFonts w:ascii="Book Antiqua" w:hAnsi="Book Antiqua"/>
          <w:i/>
          <w:iCs/>
          <w:sz w:val="28"/>
          <w:szCs w:val="28"/>
        </w:rPr>
        <w:t>trout</w:t>
      </w:r>
      <w:r w:rsidRPr="003E75C9">
        <w:rPr>
          <w:rFonts w:ascii="Book Antiqua" w:hAnsi="Book Antiqua"/>
          <w:sz w:val="28"/>
          <w:szCs w:val="28"/>
        </w:rPr>
        <w:t xml:space="preserve"> when used either alone or with the species name (such as </w:t>
      </w:r>
      <w:proofErr w:type="spellStart"/>
      <w:r w:rsidRPr="003E75C9">
        <w:rPr>
          <w:rFonts w:ascii="Book Antiqua" w:hAnsi="Book Antiqua"/>
          <w:i/>
          <w:iCs/>
          <w:sz w:val="28"/>
          <w:szCs w:val="28"/>
        </w:rPr>
        <w:lastRenderedPageBreak/>
        <w:t>chinook</w:t>
      </w:r>
      <w:proofErr w:type="spellEnd"/>
      <w:r w:rsidRPr="003E75C9">
        <w:rPr>
          <w:rFonts w:ascii="Book Antiqua" w:hAnsi="Book Antiqua"/>
          <w:i/>
          <w:iCs/>
          <w:sz w:val="28"/>
          <w:szCs w:val="28"/>
        </w:rPr>
        <w:t xml:space="preserve"> salmon</w:t>
      </w:r>
      <w:r w:rsidRPr="003E75C9">
        <w:rPr>
          <w:rFonts w:ascii="Book Antiqua" w:hAnsi="Book Antiqua"/>
          <w:sz w:val="28"/>
          <w:szCs w:val="28"/>
        </w:rPr>
        <w:t xml:space="preserve"> or </w:t>
      </w:r>
      <w:r w:rsidRPr="003E75C9">
        <w:rPr>
          <w:rFonts w:ascii="Book Antiqua" w:hAnsi="Book Antiqua"/>
          <w:i/>
          <w:iCs/>
          <w:sz w:val="28"/>
          <w:szCs w:val="28"/>
        </w:rPr>
        <w:t>bull trout</w:t>
      </w:r>
      <w:r w:rsidRPr="003E75C9">
        <w:rPr>
          <w:rFonts w:ascii="Book Antiqua" w:hAnsi="Book Antiqua"/>
          <w:sz w:val="28"/>
          <w:szCs w:val="28"/>
        </w:rPr>
        <w:t xml:space="preserve">). However, capitalize the Latin family name, if you are using it: </w:t>
      </w:r>
      <w:proofErr w:type="spellStart"/>
      <w:r w:rsidRPr="003E75C9">
        <w:rPr>
          <w:rFonts w:ascii="Book Antiqua" w:hAnsi="Book Antiqua"/>
          <w:i/>
          <w:iCs/>
          <w:sz w:val="28"/>
          <w:szCs w:val="28"/>
        </w:rPr>
        <w:t>chinook</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Salmonidae</w:t>
      </w:r>
      <w:proofErr w:type="spellEnd"/>
      <w:r w:rsidRPr="003E75C9">
        <w:rPr>
          <w:rFonts w:ascii="Book Antiqua" w:hAnsi="Book Antiqua"/>
          <w:sz w:val="28"/>
          <w:szCs w:val="28"/>
        </w:rPr>
        <w:t xml:space="preserve">). See </w:t>
      </w:r>
      <w:hyperlink r:id="rId506"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b/>
          <w:bCs/>
          <w:sz w:val="28"/>
          <w:szCs w:val="28"/>
        </w:rPr>
        <w:t xml:space="preserve">; </w:t>
      </w:r>
      <w:hyperlink r:id="rId507" w:anchor="species" w:history="1">
        <w:r w:rsidRPr="003E75C9">
          <w:rPr>
            <w:rFonts w:ascii="Book Antiqua" w:hAnsi="Book Antiqua"/>
            <w:b/>
            <w:bCs/>
            <w:color w:val="0000FF"/>
            <w:sz w:val="28"/>
            <w:szCs w:val="28"/>
            <w:u w:val="single"/>
          </w:rPr>
          <w:t>species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flagrant</w:t>
      </w:r>
      <w:r w:rsidRPr="003E75C9">
        <w:rPr>
          <w:rFonts w:ascii="Book Antiqua" w:hAnsi="Book Antiqua"/>
          <w:sz w:val="28"/>
          <w:szCs w:val="28"/>
        </w:rPr>
        <w:t xml:space="preserve"> See </w:t>
      </w:r>
      <w:hyperlink r:id="rId508" w:anchor="blatant" w:history="1">
        <w:r w:rsidRPr="003E75C9">
          <w:rPr>
            <w:rFonts w:ascii="Book Antiqua" w:hAnsi="Book Antiqua"/>
            <w:b/>
            <w:bCs/>
            <w:color w:val="0000FF"/>
            <w:sz w:val="28"/>
            <w:szCs w:val="28"/>
            <w:u w:val="single"/>
          </w:rPr>
          <w:t>blatant, flagrant, fragrant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699" w:name="flair"/>
      <w:r w:rsidRPr="003E75C9">
        <w:rPr>
          <w:rFonts w:ascii="Book Antiqua" w:hAnsi="Book Antiqua"/>
          <w:b/>
          <w:bCs/>
          <w:sz w:val="28"/>
          <w:szCs w:val="28"/>
        </w:rPr>
        <w:t>flair, flare</w:t>
      </w:r>
      <w:bookmarkEnd w:id="699"/>
      <w:r w:rsidRPr="003E75C9">
        <w:rPr>
          <w:rFonts w:ascii="Book Antiqua" w:hAnsi="Book Antiqua"/>
          <w:sz w:val="28"/>
          <w:szCs w:val="28"/>
        </w:rPr>
        <w:t xml:space="preserve"> Commonly confused. </w:t>
      </w:r>
      <w:r w:rsidRPr="003E75C9">
        <w:rPr>
          <w:rFonts w:ascii="Book Antiqua" w:hAnsi="Book Antiqua"/>
          <w:i/>
          <w:iCs/>
          <w:sz w:val="28"/>
          <w:szCs w:val="28"/>
        </w:rPr>
        <w:t>Flair</w:t>
      </w:r>
      <w:r w:rsidRPr="003E75C9">
        <w:rPr>
          <w:rFonts w:ascii="Book Antiqua" w:hAnsi="Book Antiqua"/>
          <w:sz w:val="28"/>
          <w:szCs w:val="28"/>
        </w:rPr>
        <w:t xml:space="preserve"> is "a person's natural ability or sense of style." A </w:t>
      </w:r>
      <w:r w:rsidRPr="003E75C9">
        <w:rPr>
          <w:rFonts w:ascii="Book Antiqua" w:hAnsi="Book Antiqua"/>
          <w:i/>
          <w:iCs/>
          <w:sz w:val="28"/>
          <w:szCs w:val="28"/>
        </w:rPr>
        <w:t>flare</w:t>
      </w:r>
      <w:r w:rsidRPr="003E75C9">
        <w:rPr>
          <w:rFonts w:ascii="Book Antiqua" w:hAnsi="Book Antiqua"/>
          <w:sz w:val="28"/>
          <w:szCs w:val="28"/>
        </w:rPr>
        <w:t xml:space="preserve"> is "a bright light used as a distress signal; a flame or burst of unsteady light; an emotional outburst; and part of something that spreads outward, as on a skirt." Things can </w:t>
      </w:r>
      <w:r w:rsidRPr="003E75C9">
        <w:rPr>
          <w:rFonts w:ascii="Book Antiqua" w:hAnsi="Book Antiqua"/>
          <w:i/>
          <w:iCs/>
          <w:sz w:val="28"/>
          <w:szCs w:val="28"/>
        </w:rPr>
        <w:t>flare up</w:t>
      </w:r>
      <w:r w:rsidRPr="003E75C9">
        <w:rPr>
          <w:rFonts w:ascii="Book Antiqua" w:hAnsi="Book Antiqua"/>
          <w:sz w:val="28"/>
          <w:szCs w:val="28"/>
        </w:rPr>
        <w:t xml:space="preserve"> and </w:t>
      </w:r>
      <w:r w:rsidRPr="003E75C9">
        <w:rPr>
          <w:rFonts w:ascii="Book Antiqua" w:hAnsi="Book Antiqua"/>
          <w:i/>
          <w:iCs/>
          <w:sz w:val="28"/>
          <w:szCs w:val="28"/>
        </w:rPr>
        <w:t>flare 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0" w:name="flammable"/>
      <w:r w:rsidRPr="003E75C9">
        <w:rPr>
          <w:rFonts w:ascii="Book Antiqua" w:hAnsi="Book Antiqua"/>
          <w:b/>
          <w:bCs/>
          <w:sz w:val="28"/>
          <w:szCs w:val="28"/>
        </w:rPr>
        <w:t>flammable</w:t>
      </w:r>
      <w:bookmarkEnd w:id="700"/>
      <w:r w:rsidRPr="003E75C9">
        <w:rPr>
          <w:rFonts w:ascii="Book Antiqua" w:hAnsi="Book Antiqua"/>
          <w:b/>
          <w:bCs/>
          <w:sz w:val="28"/>
          <w:szCs w:val="28"/>
        </w:rPr>
        <w:t>, inflammable, inflammatory, nonflammable</w:t>
      </w:r>
      <w:r w:rsidRPr="003E75C9">
        <w:rPr>
          <w:rFonts w:ascii="Book Antiqua" w:hAnsi="Book Antiqua"/>
          <w:sz w:val="28"/>
          <w:szCs w:val="28"/>
        </w:rPr>
        <w:t xml:space="preserve"> Sometimes dangerously confused. </w:t>
      </w:r>
      <w:r w:rsidRPr="003E75C9">
        <w:rPr>
          <w:rFonts w:ascii="Book Antiqua" w:hAnsi="Book Antiqua"/>
          <w:i/>
          <w:iCs/>
          <w:sz w:val="28"/>
          <w:szCs w:val="28"/>
        </w:rPr>
        <w:t>Flammable</w:t>
      </w:r>
      <w:r w:rsidRPr="003E75C9">
        <w:rPr>
          <w:rFonts w:ascii="Book Antiqua" w:hAnsi="Book Antiqua"/>
          <w:sz w:val="28"/>
          <w:szCs w:val="28"/>
        </w:rPr>
        <w:t xml:space="preserve"> and </w:t>
      </w:r>
      <w:r w:rsidRPr="003E75C9">
        <w:rPr>
          <w:rFonts w:ascii="Book Antiqua" w:hAnsi="Book Antiqua"/>
          <w:i/>
          <w:iCs/>
          <w:sz w:val="28"/>
          <w:szCs w:val="28"/>
        </w:rPr>
        <w:t>inflammable</w:t>
      </w:r>
      <w:r w:rsidRPr="003E75C9">
        <w:rPr>
          <w:rFonts w:ascii="Book Antiqua" w:hAnsi="Book Antiqua"/>
          <w:sz w:val="28"/>
          <w:szCs w:val="28"/>
        </w:rPr>
        <w:t xml:space="preserve"> both mean "combustible or burns very easily." But use less ambiguous </w:t>
      </w:r>
      <w:r w:rsidRPr="003E75C9">
        <w:rPr>
          <w:rFonts w:ascii="Book Antiqua" w:hAnsi="Book Antiqua"/>
          <w:i/>
          <w:iCs/>
          <w:sz w:val="28"/>
          <w:szCs w:val="28"/>
        </w:rPr>
        <w:t>flammable</w:t>
      </w:r>
      <w:r w:rsidRPr="003E75C9">
        <w:rPr>
          <w:rFonts w:ascii="Book Antiqua" w:hAnsi="Book Antiqua"/>
          <w:sz w:val="28"/>
          <w:szCs w:val="28"/>
        </w:rPr>
        <w:t xml:space="preserve"> when making a safety warning. Use </w:t>
      </w:r>
      <w:r w:rsidRPr="003E75C9">
        <w:rPr>
          <w:rFonts w:ascii="Book Antiqua" w:hAnsi="Book Antiqua"/>
          <w:i/>
          <w:iCs/>
          <w:sz w:val="28"/>
          <w:szCs w:val="28"/>
        </w:rPr>
        <w:t>nonflammable</w:t>
      </w:r>
      <w:r w:rsidRPr="003E75C9">
        <w:rPr>
          <w:rFonts w:ascii="Book Antiqua" w:hAnsi="Book Antiqua"/>
          <w:sz w:val="28"/>
          <w:szCs w:val="28"/>
        </w:rPr>
        <w:t xml:space="preserve"> to mean "will not burn." </w:t>
      </w:r>
      <w:r w:rsidRPr="003E75C9">
        <w:rPr>
          <w:rFonts w:ascii="Book Antiqua" w:hAnsi="Book Antiqua"/>
          <w:i/>
          <w:iCs/>
          <w:sz w:val="28"/>
          <w:szCs w:val="28"/>
        </w:rPr>
        <w:t>Inflammatory</w:t>
      </w:r>
      <w:r w:rsidRPr="003E75C9">
        <w:rPr>
          <w:rFonts w:ascii="Book Antiqua" w:hAnsi="Book Antiqua"/>
          <w:sz w:val="28"/>
          <w:szCs w:val="28"/>
        </w:rPr>
        <w:t xml:space="preserve"> means "tending to inflame or excite the senses, or tending to incite anger or disorder."</w:t>
      </w:r>
    </w:p>
    <w:p w:rsidR="00BE4482" w:rsidRPr="003E75C9" w:rsidRDefault="00BE4482" w:rsidP="003E75C9">
      <w:pPr>
        <w:pStyle w:val="NoSpacing"/>
        <w:spacing w:line="360" w:lineRule="auto"/>
        <w:rPr>
          <w:rFonts w:ascii="Book Antiqua" w:hAnsi="Book Antiqua"/>
          <w:sz w:val="28"/>
          <w:szCs w:val="28"/>
        </w:rPr>
      </w:pPr>
      <w:bookmarkStart w:id="701" w:name="flaunt"/>
      <w:r w:rsidRPr="003E75C9">
        <w:rPr>
          <w:rFonts w:ascii="Book Antiqua" w:hAnsi="Book Antiqua"/>
          <w:b/>
          <w:bCs/>
          <w:sz w:val="28"/>
          <w:szCs w:val="28"/>
        </w:rPr>
        <w:t>flaunt, flout</w:t>
      </w:r>
      <w:bookmarkEnd w:id="701"/>
      <w:r w:rsidRPr="003E75C9">
        <w:rPr>
          <w:rFonts w:ascii="Book Antiqua" w:hAnsi="Book Antiqua"/>
          <w:sz w:val="28"/>
          <w:szCs w:val="28"/>
        </w:rPr>
        <w:t xml:space="preserve"> Commonly confused verbs. To </w:t>
      </w:r>
      <w:r w:rsidRPr="003E75C9">
        <w:rPr>
          <w:rFonts w:ascii="Book Antiqua" w:hAnsi="Book Antiqua"/>
          <w:i/>
          <w:iCs/>
          <w:sz w:val="28"/>
          <w:szCs w:val="28"/>
        </w:rPr>
        <w:t>flaunt</w:t>
      </w:r>
      <w:r w:rsidRPr="003E75C9">
        <w:rPr>
          <w:rFonts w:ascii="Book Antiqua" w:hAnsi="Book Antiqua"/>
          <w:sz w:val="28"/>
          <w:szCs w:val="28"/>
        </w:rPr>
        <w:t xml:space="preserve"> is "to show off something vainly." To </w:t>
      </w:r>
      <w:r w:rsidRPr="003E75C9">
        <w:rPr>
          <w:rFonts w:ascii="Book Antiqua" w:hAnsi="Book Antiqua"/>
          <w:i/>
          <w:iCs/>
          <w:sz w:val="28"/>
          <w:szCs w:val="28"/>
        </w:rPr>
        <w:t>flout</w:t>
      </w:r>
      <w:r w:rsidRPr="003E75C9">
        <w:rPr>
          <w:rFonts w:ascii="Book Antiqua" w:hAnsi="Book Antiqua"/>
          <w:sz w:val="28"/>
          <w:szCs w:val="28"/>
        </w:rPr>
        <w:t xml:space="preserve"> is "to mock, treat with contempt or deliberately disobey a rule or law."</w:t>
      </w:r>
    </w:p>
    <w:p w:rsidR="00BE4482" w:rsidRPr="003E75C9" w:rsidRDefault="00BE4482" w:rsidP="003E75C9">
      <w:pPr>
        <w:pStyle w:val="NoSpacing"/>
        <w:spacing w:line="360" w:lineRule="auto"/>
        <w:rPr>
          <w:rFonts w:ascii="Book Antiqua" w:hAnsi="Book Antiqua"/>
          <w:sz w:val="28"/>
          <w:szCs w:val="28"/>
        </w:rPr>
      </w:pPr>
      <w:bookmarkStart w:id="702" w:name="flex-time"/>
      <w:r w:rsidRPr="003E75C9">
        <w:rPr>
          <w:rFonts w:ascii="Book Antiqua" w:hAnsi="Book Antiqua"/>
          <w:b/>
          <w:bCs/>
          <w:sz w:val="28"/>
          <w:szCs w:val="28"/>
        </w:rPr>
        <w:t>flex-time</w:t>
      </w:r>
      <w:bookmarkEnd w:id="702"/>
      <w:r w:rsidRPr="003E75C9">
        <w:rPr>
          <w:rFonts w:ascii="Book Antiqua" w:hAnsi="Book Antiqua"/>
          <w:sz w:val="28"/>
          <w:szCs w:val="28"/>
        </w:rPr>
        <w:t xml:space="preserve"> Lowercase and hyphenate this word used to describe flexible working hours.</w:t>
      </w:r>
    </w:p>
    <w:p w:rsidR="00BE4482" w:rsidRPr="003E75C9" w:rsidRDefault="00BE4482" w:rsidP="003E75C9">
      <w:pPr>
        <w:pStyle w:val="NoSpacing"/>
        <w:spacing w:line="360" w:lineRule="auto"/>
        <w:rPr>
          <w:rFonts w:ascii="Book Antiqua" w:hAnsi="Book Antiqua"/>
          <w:sz w:val="28"/>
          <w:szCs w:val="28"/>
        </w:rPr>
      </w:pPr>
      <w:bookmarkStart w:id="703" w:name="flesh_out"/>
      <w:r w:rsidRPr="003E75C9">
        <w:rPr>
          <w:rFonts w:ascii="Book Antiqua" w:hAnsi="Book Antiqua"/>
          <w:b/>
          <w:bCs/>
          <w:sz w:val="28"/>
          <w:szCs w:val="28"/>
        </w:rPr>
        <w:t>flesh out, flush out</w:t>
      </w:r>
      <w:bookmarkEnd w:id="703"/>
      <w:r w:rsidRPr="003E75C9">
        <w:rPr>
          <w:rFonts w:ascii="Book Antiqua" w:hAnsi="Book Antiqua"/>
          <w:sz w:val="28"/>
          <w:szCs w:val="28"/>
        </w:rPr>
        <w:t xml:space="preserve"> Sometimes confused. Use </w:t>
      </w:r>
      <w:r w:rsidRPr="003E75C9">
        <w:rPr>
          <w:rFonts w:ascii="Book Antiqua" w:hAnsi="Book Antiqua"/>
          <w:i/>
          <w:iCs/>
          <w:sz w:val="28"/>
          <w:szCs w:val="28"/>
        </w:rPr>
        <w:t>flesh out</w:t>
      </w:r>
      <w:r w:rsidRPr="003E75C9">
        <w:rPr>
          <w:rFonts w:ascii="Book Antiqua" w:hAnsi="Book Antiqua"/>
          <w:sz w:val="28"/>
          <w:szCs w:val="28"/>
        </w:rPr>
        <w:t xml:space="preserve"> to mean "add details, give more substance, elaborate." Use </w:t>
      </w:r>
      <w:r w:rsidRPr="003E75C9">
        <w:rPr>
          <w:rFonts w:ascii="Book Antiqua" w:hAnsi="Book Antiqua"/>
          <w:i/>
          <w:iCs/>
          <w:sz w:val="28"/>
          <w:szCs w:val="28"/>
        </w:rPr>
        <w:t>flush out</w:t>
      </w:r>
      <w:r w:rsidRPr="003E75C9">
        <w:rPr>
          <w:rFonts w:ascii="Book Antiqua" w:hAnsi="Book Antiqua"/>
          <w:sz w:val="28"/>
          <w:szCs w:val="28"/>
        </w:rPr>
        <w:t xml:space="preserve"> to mean "reveal something that's been hidden, force someone out of hiding, push something into the open." If there's a chance readers might misunderstand those phrases, use their definitions instead.</w:t>
      </w:r>
    </w:p>
    <w:p w:rsidR="00BE4482" w:rsidRPr="003E75C9" w:rsidRDefault="00BE4482" w:rsidP="003E75C9">
      <w:pPr>
        <w:pStyle w:val="NoSpacing"/>
        <w:spacing w:line="360" w:lineRule="auto"/>
        <w:rPr>
          <w:rFonts w:ascii="Book Antiqua" w:hAnsi="Book Antiqua"/>
          <w:sz w:val="28"/>
          <w:szCs w:val="28"/>
        </w:rPr>
      </w:pPr>
      <w:bookmarkStart w:id="704" w:name="flier"/>
      <w:r w:rsidRPr="003E75C9">
        <w:rPr>
          <w:rFonts w:ascii="Book Antiqua" w:hAnsi="Book Antiqua"/>
          <w:b/>
          <w:bCs/>
          <w:sz w:val="28"/>
          <w:szCs w:val="28"/>
        </w:rPr>
        <w:t>flier</w:t>
      </w:r>
      <w:bookmarkEnd w:id="704"/>
      <w:r w:rsidRPr="003E75C9">
        <w:rPr>
          <w:rFonts w:ascii="Book Antiqua" w:hAnsi="Book Antiqua"/>
          <w:b/>
          <w:bCs/>
          <w:sz w:val="28"/>
          <w:szCs w:val="28"/>
        </w:rPr>
        <w:t>, Flyer</w:t>
      </w:r>
      <w:r w:rsidRPr="003E75C9">
        <w:rPr>
          <w:rFonts w:ascii="Book Antiqua" w:hAnsi="Book Antiqua"/>
          <w:sz w:val="28"/>
          <w:szCs w:val="28"/>
        </w:rPr>
        <w:t xml:space="preserve"> </w:t>
      </w:r>
      <w:r w:rsidRPr="003E75C9">
        <w:rPr>
          <w:rFonts w:ascii="Book Antiqua" w:hAnsi="Book Antiqua"/>
          <w:i/>
          <w:iCs/>
          <w:sz w:val="28"/>
          <w:szCs w:val="28"/>
        </w:rPr>
        <w:t>Flier</w:t>
      </w:r>
      <w:r w:rsidRPr="003E75C9">
        <w:rPr>
          <w:rFonts w:ascii="Book Antiqua" w:hAnsi="Book Antiqua"/>
          <w:sz w:val="28"/>
          <w:szCs w:val="28"/>
        </w:rPr>
        <w:t xml:space="preserve"> is the preferred spelling meaning "a bulletin, handbill, pilot or someone who travels on a plan": </w:t>
      </w:r>
      <w:r w:rsidRPr="003E75C9">
        <w:rPr>
          <w:rFonts w:ascii="Book Antiqua" w:hAnsi="Book Antiqua"/>
          <w:i/>
          <w:iCs/>
          <w:sz w:val="28"/>
          <w:szCs w:val="28"/>
        </w:rPr>
        <w:t>Staff members delivered fliers about the public meeting.</w:t>
      </w:r>
      <w:r w:rsidRPr="003E75C9">
        <w:rPr>
          <w:rFonts w:ascii="Book Antiqua" w:hAnsi="Book Antiqua"/>
          <w:sz w:val="28"/>
          <w:szCs w:val="28"/>
        </w:rPr>
        <w:t xml:space="preserve"> </w:t>
      </w:r>
      <w:r w:rsidRPr="003E75C9">
        <w:rPr>
          <w:rFonts w:ascii="Book Antiqua" w:hAnsi="Book Antiqua"/>
          <w:i/>
          <w:iCs/>
          <w:sz w:val="28"/>
          <w:szCs w:val="28"/>
        </w:rPr>
        <w:t>Flyer</w:t>
      </w:r>
      <w:r w:rsidRPr="003E75C9">
        <w:rPr>
          <w:rFonts w:ascii="Book Antiqua" w:hAnsi="Book Antiqua"/>
          <w:sz w:val="28"/>
          <w:szCs w:val="28"/>
        </w:rPr>
        <w:t xml:space="preserve"> is a proper name of some buses and trains.</w:t>
      </w:r>
    </w:p>
    <w:p w:rsidR="00BE4482" w:rsidRPr="003E75C9" w:rsidRDefault="00BE4482" w:rsidP="003E75C9">
      <w:pPr>
        <w:pStyle w:val="NoSpacing"/>
        <w:spacing w:line="360" w:lineRule="auto"/>
        <w:rPr>
          <w:rFonts w:ascii="Book Antiqua" w:hAnsi="Book Antiqua"/>
          <w:sz w:val="28"/>
          <w:szCs w:val="28"/>
        </w:rPr>
      </w:pPr>
      <w:bookmarkStart w:id="705" w:name="flood_plain"/>
      <w:r w:rsidRPr="003E75C9">
        <w:rPr>
          <w:rFonts w:ascii="Book Antiqua" w:hAnsi="Book Antiqua"/>
          <w:b/>
          <w:bCs/>
          <w:sz w:val="28"/>
          <w:szCs w:val="28"/>
        </w:rPr>
        <w:t>flood plain</w:t>
      </w:r>
      <w:bookmarkEnd w:id="70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706" w:name="floodwaters"/>
      <w:r w:rsidRPr="003E75C9">
        <w:rPr>
          <w:rFonts w:ascii="Book Antiqua" w:hAnsi="Book Antiqua"/>
          <w:b/>
          <w:bCs/>
          <w:sz w:val="28"/>
          <w:szCs w:val="28"/>
        </w:rPr>
        <w:t>floodwaters</w:t>
      </w:r>
      <w:bookmarkEnd w:id="70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07" w:name="floppy_disk"/>
      <w:r w:rsidRPr="003E75C9">
        <w:rPr>
          <w:rFonts w:ascii="Book Antiqua" w:hAnsi="Book Antiqua"/>
          <w:b/>
          <w:bCs/>
          <w:sz w:val="28"/>
          <w:szCs w:val="28"/>
        </w:rPr>
        <w:t>floppy disk</w:t>
      </w:r>
      <w:bookmarkEnd w:id="707"/>
      <w:r w:rsidRPr="003E75C9">
        <w:rPr>
          <w:rFonts w:ascii="Book Antiqua" w:hAnsi="Book Antiqua"/>
          <w:sz w:val="28"/>
          <w:szCs w:val="28"/>
        </w:rPr>
        <w:t xml:space="preserve"> Use </w:t>
      </w:r>
      <w:r w:rsidRPr="003E75C9">
        <w:rPr>
          <w:rFonts w:ascii="Book Antiqua" w:hAnsi="Book Antiqua"/>
          <w:i/>
          <w:iCs/>
          <w:sz w:val="28"/>
          <w:szCs w:val="28"/>
        </w:rPr>
        <w:t>diskette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8" w:name="flounder"/>
      <w:r w:rsidRPr="003E75C9">
        <w:rPr>
          <w:rFonts w:ascii="Book Antiqua" w:hAnsi="Book Antiqua"/>
          <w:b/>
          <w:bCs/>
          <w:sz w:val="28"/>
          <w:szCs w:val="28"/>
        </w:rPr>
        <w:t>flounder, founder</w:t>
      </w:r>
      <w:bookmarkEnd w:id="708"/>
      <w:r w:rsidRPr="003E75C9">
        <w:rPr>
          <w:rFonts w:ascii="Book Antiqua" w:hAnsi="Book Antiqua"/>
          <w:sz w:val="28"/>
          <w:szCs w:val="28"/>
        </w:rPr>
        <w:t xml:space="preserve"> Commonly confused verbs. To </w:t>
      </w:r>
      <w:r w:rsidRPr="003E75C9">
        <w:rPr>
          <w:rFonts w:ascii="Book Antiqua" w:hAnsi="Book Antiqua"/>
          <w:i/>
          <w:iCs/>
          <w:sz w:val="28"/>
          <w:szCs w:val="28"/>
        </w:rPr>
        <w:t>flounder</w:t>
      </w:r>
      <w:r w:rsidRPr="003E75C9">
        <w:rPr>
          <w:rFonts w:ascii="Book Antiqua" w:hAnsi="Book Antiqua"/>
          <w:sz w:val="28"/>
          <w:szCs w:val="28"/>
        </w:rPr>
        <w:t xml:space="preserve"> is "to struggle with saying or doing something" and "to struggle awkwardly, as in water, mud or snow." To </w:t>
      </w:r>
      <w:r w:rsidRPr="003E75C9">
        <w:rPr>
          <w:rFonts w:ascii="Book Antiqua" w:hAnsi="Book Antiqua"/>
          <w:i/>
          <w:iCs/>
          <w:sz w:val="28"/>
          <w:szCs w:val="28"/>
        </w:rPr>
        <w:t>founder</w:t>
      </w:r>
      <w:r w:rsidRPr="003E75C9">
        <w:rPr>
          <w:rFonts w:ascii="Book Antiqua" w:hAnsi="Book Antiqua"/>
          <w:sz w:val="28"/>
          <w:szCs w:val="28"/>
        </w:rPr>
        <w:t xml:space="preserve"> is "to fail and collapse" and "to fill with water and sink."</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flout</w:t>
      </w:r>
      <w:r w:rsidRPr="003E75C9">
        <w:rPr>
          <w:rFonts w:ascii="Book Antiqua" w:hAnsi="Book Antiqua"/>
          <w:sz w:val="28"/>
          <w:szCs w:val="28"/>
        </w:rPr>
        <w:t xml:space="preserve"> See </w:t>
      </w:r>
      <w:hyperlink r:id="rId509" w:anchor="flaunt" w:history="1">
        <w:r w:rsidRPr="003E75C9">
          <w:rPr>
            <w:rFonts w:ascii="Book Antiqua" w:hAnsi="Book Antiqua"/>
            <w:b/>
            <w:bCs/>
            <w:color w:val="0000FF"/>
            <w:sz w:val="28"/>
            <w:szCs w:val="28"/>
            <w:u w:val="single"/>
          </w:rPr>
          <w:t>flaunt, flout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09" w:name="fluorescent"/>
      <w:r w:rsidRPr="003E75C9">
        <w:rPr>
          <w:rFonts w:ascii="Book Antiqua" w:hAnsi="Book Antiqua"/>
          <w:b/>
          <w:bCs/>
          <w:sz w:val="28"/>
          <w:szCs w:val="28"/>
        </w:rPr>
        <w:lastRenderedPageBreak/>
        <w:t>fluorescent</w:t>
      </w:r>
      <w:bookmarkEnd w:id="70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flush left, flush right</w:t>
      </w:r>
      <w:r w:rsidRPr="003E75C9">
        <w:rPr>
          <w:rFonts w:ascii="Book Antiqua" w:hAnsi="Book Antiqua"/>
          <w:sz w:val="28"/>
          <w:szCs w:val="28"/>
        </w:rPr>
        <w:t xml:space="preserve"> See </w:t>
      </w:r>
      <w:hyperlink r:id="rId510"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flush out</w:t>
      </w:r>
      <w:r w:rsidRPr="003E75C9">
        <w:rPr>
          <w:rFonts w:ascii="Book Antiqua" w:hAnsi="Book Antiqua"/>
          <w:sz w:val="28"/>
          <w:szCs w:val="28"/>
        </w:rPr>
        <w:t xml:space="preserve"> See </w:t>
      </w:r>
      <w:hyperlink r:id="rId511" w:anchor="flesh_out" w:history="1">
        <w:r w:rsidRPr="003E75C9">
          <w:rPr>
            <w:rFonts w:ascii="Book Antiqua" w:hAnsi="Book Antiqua"/>
            <w:b/>
            <w:bCs/>
            <w:color w:val="0000FF"/>
            <w:sz w:val="28"/>
            <w:szCs w:val="28"/>
            <w:u w:val="single"/>
          </w:rPr>
          <w:t>flesh out, flush out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Flyer</w:t>
      </w:r>
      <w:r w:rsidRPr="003E75C9">
        <w:rPr>
          <w:rFonts w:ascii="Book Antiqua" w:hAnsi="Book Antiqua"/>
          <w:sz w:val="28"/>
          <w:szCs w:val="28"/>
        </w:rPr>
        <w:t xml:space="preserve"> See </w:t>
      </w:r>
      <w:hyperlink r:id="rId512" w:anchor="flier" w:history="1">
        <w:r w:rsidRPr="003E75C9">
          <w:rPr>
            <w:rFonts w:ascii="Book Antiqua" w:hAnsi="Book Antiqua"/>
            <w:b/>
            <w:bCs/>
            <w:color w:val="0000FF"/>
            <w:sz w:val="28"/>
            <w:szCs w:val="28"/>
            <w:u w:val="single"/>
          </w:rPr>
          <w:t>flier, Flyer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0" w:name="following"/>
      <w:r w:rsidRPr="003E75C9">
        <w:rPr>
          <w:rFonts w:ascii="Book Antiqua" w:hAnsi="Book Antiqua"/>
          <w:b/>
          <w:bCs/>
          <w:sz w:val="28"/>
          <w:szCs w:val="28"/>
        </w:rPr>
        <w:t>following</w:t>
      </w:r>
      <w:bookmarkEnd w:id="710"/>
      <w:r w:rsidRPr="003E75C9">
        <w:rPr>
          <w:rFonts w:ascii="Book Antiqua" w:hAnsi="Book Antiqua"/>
          <w:sz w:val="28"/>
          <w:szCs w:val="28"/>
        </w:rPr>
        <w:t xml:space="preserve"> Usually a noun, verb or adjective: </w:t>
      </w:r>
      <w:r w:rsidRPr="003E75C9">
        <w:rPr>
          <w:rFonts w:ascii="Book Antiqua" w:hAnsi="Book Antiqua"/>
          <w:i/>
          <w:iCs/>
          <w:sz w:val="28"/>
          <w:szCs w:val="28"/>
        </w:rPr>
        <w:t>She has a large following. He is following his conscience. The committee is considering the following projects.</w:t>
      </w:r>
      <w:r w:rsidRPr="003E75C9">
        <w:rPr>
          <w:rFonts w:ascii="Book Antiqua" w:hAnsi="Book Antiqua"/>
          <w:sz w:val="28"/>
          <w:szCs w:val="28"/>
        </w:rPr>
        <w:t xml:space="preserve"> Also, </w:t>
      </w:r>
      <w:r w:rsidRPr="003E75C9">
        <w:rPr>
          <w:rFonts w:ascii="Book Antiqua" w:hAnsi="Book Antiqua"/>
          <w:i/>
          <w:iCs/>
          <w:sz w:val="28"/>
          <w:szCs w:val="28"/>
        </w:rPr>
        <w:t>after</w:t>
      </w:r>
      <w:r w:rsidRPr="003E75C9">
        <w:rPr>
          <w:rFonts w:ascii="Book Antiqua" w:hAnsi="Book Antiqua"/>
          <w:sz w:val="28"/>
          <w:szCs w:val="28"/>
        </w:rPr>
        <w:t xml:space="preserve"> is clearer and more precise as a preposition: </w:t>
      </w:r>
      <w:r w:rsidRPr="003E75C9">
        <w:rPr>
          <w:rFonts w:ascii="Book Antiqua" w:hAnsi="Book Antiqua"/>
          <w:i/>
          <w:iCs/>
          <w:sz w:val="28"/>
          <w:szCs w:val="28"/>
        </w:rPr>
        <w:t>He spoke after dinner.</w:t>
      </w:r>
      <w:r w:rsidRPr="003E75C9">
        <w:rPr>
          <w:rFonts w:ascii="Book Antiqua" w:hAnsi="Book Antiqua"/>
          <w:sz w:val="28"/>
          <w:szCs w:val="28"/>
        </w:rPr>
        <w:t xml:space="preserve"> Not: </w:t>
      </w:r>
      <w:r w:rsidRPr="003E75C9">
        <w:rPr>
          <w:rFonts w:ascii="Book Antiqua" w:hAnsi="Book Antiqua"/>
          <w:i/>
          <w:iCs/>
          <w:sz w:val="28"/>
          <w:szCs w:val="28"/>
        </w:rPr>
        <w:t>He spoke following dinner.</w:t>
      </w:r>
    </w:p>
    <w:p w:rsidR="00BE4482" w:rsidRPr="003E75C9" w:rsidRDefault="00BE4482" w:rsidP="003E75C9">
      <w:pPr>
        <w:pStyle w:val="NoSpacing"/>
        <w:spacing w:line="360" w:lineRule="auto"/>
        <w:rPr>
          <w:rFonts w:ascii="Book Antiqua" w:hAnsi="Book Antiqua"/>
          <w:sz w:val="28"/>
          <w:szCs w:val="28"/>
        </w:rPr>
      </w:pPr>
      <w:bookmarkStart w:id="711" w:name="follow_up"/>
      <w:r w:rsidRPr="003E75C9">
        <w:rPr>
          <w:rFonts w:ascii="Book Antiqua" w:hAnsi="Book Antiqua"/>
          <w:b/>
          <w:bCs/>
          <w:sz w:val="28"/>
          <w:szCs w:val="28"/>
        </w:rPr>
        <w:t>follow up</w:t>
      </w:r>
      <w:bookmarkEnd w:id="711"/>
      <w:r w:rsidRPr="003E75C9">
        <w:rPr>
          <w:rFonts w:ascii="Book Antiqua" w:hAnsi="Book Antiqua"/>
          <w:sz w:val="28"/>
          <w:szCs w:val="28"/>
        </w:rPr>
        <w:t xml:space="preserve"> (v.), </w:t>
      </w:r>
      <w:r w:rsidRPr="003E75C9">
        <w:rPr>
          <w:rFonts w:ascii="Book Antiqua" w:hAnsi="Book Antiqua"/>
          <w:b/>
          <w:bCs/>
          <w:sz w:val="28"/>
          <w:szCs w:val="28"/>
        </w:rPr>
        <w:t>follow-up</w:t>
      </w:r>
      <w:r w:rsidRPr="003E75C9">
        <w:rPr>
          <w:rFonts w:ascii="Book Antiqua" w:hAnsi="Book Antiqua"/>
          <w:sz w:val="28"/>
          <w:szCs w:val="28"/>
        </w:rPr>
        <w:t xml:space="preserve"> (n. and adj.) Did Sasha ever </w:t>
      </w:r>
      <w:r w:rsidRPr="003E75C9">
        <w:rPr>
          <w:rFonts w:ascii="Book Antiqua" w:hAnsi="Book Antiqua"/>
          <w:i/>
          <w:iCs/>
          <w:sz w:val="28"/>
          <w:szCs w:val="28"/>
        </w:rPr>
        <w:t>follow up</w:t>
      </w:r>
      <w:r w:rsidRPr="003E75C9">
        <w:rPr>
          <w:rFonts w:ascii="Book Antiqua" w:hAnsi="Book Antiqua"/>
          <w:sz w:val="28"/>
          <w:szCs w:val="28"/>
        </w:rPr>
        <w:t xml:space="preserve"> on her idea? We need to schedule a </w:t>
      </w:r>
      <w:r w:rsidRPr="003E75C9">
        <w:rPr>
          <w:rFonts w:ascii="Book Antiqua" w:hAnsi="Book Antiqua"/>
          <w:i/>
          <w:iCs/>
          <w:sz w:val="28"/>
          <w:szCs w:val="28"/>
        </w:rPr>
        <w:t>follow-up</w:t>
      </w:r>
      <w:r w:rsidRPr="003E75C9">
        <w:rPr>
          <w:rFonts w:ascii="Book Antiqua" w:hAnsi="Book Antiqua"/>
          <w:sz w:val="28"/>
          <w:szCs w:val="28"/>
        </w:rPr>
        <w:t xml:space="preserve">. Let's plan a </w:t>
      </w:r>
      <w:r w:rsidRPr="003E75C9">
        <w:rPr>
          <w:rFonts w:ascii="Book Antiqua" w:hAnsi="Book Antiqua"/>
          <w:i/>
          <w:iCs/>
          <w:sz w:val="28"/>
          <w:szCs w:val="28"/>
        </w:rPr>
        <w:t>follow-up</w:t>
      </w:r>
      <w:r w:rsidRPr="003E75C9">
        <w:rPr>
          <w:rFonts w:ascii="Book Antiqua" w:hAnsi="Book Antiqua"/>
          <w:sz w:val="28"/>
          <w:szCs w:val="28"/>
        </w:rPr>
        <w:t xml:space="preserve"> session on Sasha's idea.</w:t>
      </w:r>
    </w:p>
    <w:p w:rsidR="00BE4482" w:rsidRPr="003E75C9" w:rsidRDefault="00BE4482" w:rsidP="003E75C9">
      <w:pPr>
        <w:pStyle w:val="NoSpacing"/>
        <w:spacing w:line="360" w:lineRule="auto"/>
        <w:rPr>
          <w:rFonts w:ascii="Book Antiqua" w:hAnsi="Book Antiqua"/>
          <w:sz w:val="28"/>
          <w:szCs w:val="28"/>
        </w:rPr>
      </w:pPr>
      <w:bookmarkStart w:id="712" w:name="foot"/>
      <w:r w:rsidRPr="003E75C9">
        <w:rPr>
          <w:rFonts w:ascii="Book Antiqua" w:hAnsi="Book Antiqua"/>
          <w:b/>
          <w:bCs/>
          <w:sz w:val="28"/>
          <w:szCs w:val="28"/>
        </w:rPr>
        <w:t>foot</w:t>
      </w:r>
      <w:bookmarkEnd w:id="712"/>
      <w:r w:rsidRPr="003E75C9">
        <w:rPr>
          <w:rFonts w:ascii="Book Antiqua" w:hAnsi="Book Antiqua"/>
          <w:sz w:val="28"/>
          <w:szCs w:val="28"/>
        </w:rPr>
        <w:t xml:space="preserve"> Use figures and spell out in texts: </w:t>
      </w:r>
      <w:r w:rsidRPr="003E75C9">
        <w:rPr>
          <w:rFonts w:ascii="Book Antiqua" w:hAnsi="Book Antiqua"/>
          <w:i/>
          <w:iCs/>
          <w:sz w:val="28"/>
          <w:szCs w:val="28"/>
        </w:rPr>
        <w:t>She jumped 5 feet. The wall panel is 8 feet long.</w:t>
      </w:r>
      <w:r w:rsidRPr="003E75C9">
        <w:rPr>
          <w:rFonts w:ascii="Book Antiqua" w:hAnsi="Book Antiqua"/>
          <w:sz w:val="28"/>
          <w:szCs w:val="28"/>
        </w:rPr>
        <w:t xml:space="preserve"> Use the singular </w:t>
      </w:r>
      <w:r w:rsidRPr="003E75C9">
        <w:rPr>
          <w:rFonts w:ascii="Book Antiqua" w:hAnsi="Book Antiqua"/>
          <w:i/>
          <w:iCs/>
          <w:sz w:val="28"/>
          <w:szCs w:val="28"/>
        </w:rPr>
        <w:t>foot</w:t>
      </w:r>
      <w:r w:rsidRPr="003E75C9">
        <w:rPr>
          <w:rFonts w:ascii="Book Antiqua" w:hAnsi="Book Antiqua"/>
          <w:sz w:val="28"/>
          <w:szCs w:val="28"/>
        </w:rPr>
        <w:t xml:space="preserve"> and hyphenate when used as a compound adjective before a noun: </w:t>
      </w:r>
      <w:r w:rsidRPr="003E75C9">
        <w:rPr>
          <w:rFonts w:ascii="Book Antiqua" w:hAnsi="Book Antiqua"/>
          <w:i/>
          <w:iCs/>
          <w:sz w:val="28"/>
          <w:szCs w:val="28"/>
        </w:rPr>
        <w:t>The 4-foot box is heavy.</w:t>
      </w:r>
      <w:r w:rsidRPr="003E75C9">
        <w:rPr>
          <w:rFonts w:ascii="Book Antiqua" w:hAnsi="Book Antiqua"/>
          <w:sz w:val="28"/>
          <w:szCs w:val="28"/>
        </w:rPr>
        <w:t xml:space="preserve"> </w:t>
      </w:r>
      <w:r w:rsidRPr="003E75C9">
        <w:rPr>
          <w:rFonts w:ascii="Book Antiqua" w:hAnsi="Book Antiqua"/>
          <w:i/>
          <w:iCs/>
          <w:sz w:val="28"/>
          <w:szCs w:val="28"/>
        </w:rPr>
        <w:t>Foot</w:t>
      </w:r>
      <w:r w:rsidRPr="003E75C9">
        <w:rPr>
          <w:rFonts w:ascii="Book Antiqua" w:hAnsi="Book Antiqua"/>
          <w:sz w:val="28"/>
          <w:szCs w:val="28"/>
        </w:rPr>
        <w:t xml:space="preserve"> or </w:t>
      </w:r>
      <w:r w:rsidRPr="003E75C9">
        <w:rPr>
          <w:rFonts w:ascii="Book Antiqua" w:hAnsi="Book Antiqua"/>
          <w:i/>
          <w:iCs/>
          <w:sz w:val="28"/>
          <w:szCs w:val="28"/>
        </w:rPr>
        <w:t>feet</w:t>
      </w:r>
      <w:r w:rsidRPr="003E75C9">
        <w:rPr>
          <w:rFonts w:ascii="Book Antiqua" w:hAnsi="Book Antiqua"/>
          <w:sz w:val="28"/>
          <w:szCs w:val="28"/>
        </w:rPr>
        <w:t xml:space="preserve"> may be abbreviated to </w:t>
      </w:r>
      <w:r w:rsidRPr="003E75C9">
        <w:rPr>
          <w:rFonts w:ascii="Book Antiqua" w:hAnsi="Book Antiqua"/>
          <w:i/>
          <w:iCs/>
          <w:sz w:val="28"/>
          <w:szCs w:val="28"/>
        </w:rPr>
        <w:t>ft.</w:t>
      </w:r>
      <w:r w:rsidRPr="003E75C9">
        <w:rPr>
          <w:rFonts w:ascii="Book Antiqua" w:hAnsi="Book Antiqua"/>
          <w:sz w:val="28"/>
          <w:szCs w:val="28"/>
        </w:rPr>
        <w:t xml:space="preserve"> in tables. See </w:t>
      </w:r>
      <w:hyperlink r:id="rId513"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3" w:name="footnotes"/>
      <w:r w:rsidRPr="003E75C9">
        <w:rPr>
          <w:rFonts w:ascii="Book Antiqua" w:hAnsi="Book Antiqua"/>
          <w:b/>
          <w:bCs/>
          <w:sz w:val="28"/>
          <w:szCs w:val="28"/>
        </w:rPr>
        <w:t>footnotes, endnotes</w:t>
      </w:r>
      <w:bookmarkEnd w:id="713"/>
      <w:r w:rsidRPr="003E75C9">
        <w:rPr>
          <w:rFonts w:ascii="Book Antiqua" w:hAnsi="Book Antiqua"/>
          <w:sz w:val="28"/>
          <w:szCs w:val="28"/>
        </w:rPr>
        <w:t xml:space="preserve"> Often confused, misused and overused. </w:t>
      </w:r>
      <w:r w:rsidRPr="003E75C9">
        <w:rPr>
          <w:rFonts w:ascii="Book Antiqua" w:hAnsi="Book Antiqua"/>
          <w:i/>
          <w:iCs/>
          <w:sz w:val="28"/>
          <w:szCs w:val="28"/>
        </w:rPr>
        <w:t>Footnotes</w:t>
      </w:r>
      <w:r w:rsidRPr="003E75C9">
        <w:rPr>
          <w:rFonts w:ascii="Book Antiqua" w:hAnsi="Book Antiqua"/>
          <w:sz w:val="28"/>
          <w:szCs w:val="28"/>
        </w:rPr>
        <w:t xml:space="preserve"> go at the foot, or bottom, of pages; </w:t>
      </w:r>
      <w:r w:rsidRPr="003E75C9">
        <w:rPr>
          <w:rFonts w:ascii="Book Antiqua" w:hAnsi="Book Antiqua"/>
          <w:i/>
          <w:iCs/>
          <w:sz w:val="28"/>
          <w:szCs w:val="28"/>
        </w:rPr>
        <w:t>endnotes</w:t>
      </w:r>
      <w:r w:rsidRPr="003E75C9">
        <w:rPr>
          <w:rFonts w:ascii="Book Antiqua" w:hAnsi="Book Antiqua"/>
          <w:sz w:val="28"/>
          <w:szCs w:val="28"/>
        </w:rPr>
        <w:t xml:space="preserve"> go at the end of chapters, articles and books. But avoid using them, except for bibliographic references or citations. They force readers to look somewhere else on a page or another page for the information they contain. That interrupts reading and can cause reader distraction, confusion and frustration. Instead, try putting the information in parentheses within the text. If you must use them, consider footnotes first.</w:t>
      </w:r>
    </w:p>
    <w:p w:rsidR="00BE4482" w:rsidRPr="003E75C9" w:rsidRDefault="00BE4482" w:rsidP="003E75C9">
      <w:pPr>
        <w:pStyle w:val="NoSpacing"/>
        <w:spacing w:line="360" w:lineRule="auto"/>
        <w:rPr>
          <w:rFonts w:ascii="Book Antiqua" w:hAnsi="Book Antiqua"/>
          <w:sz w:val="28"/>
          <w:szCs w:val="28"/>
        </w:rPr>
      </w:pPr>
      <w:bookmarkStart w:id="714" w:name="forcible"/>
      <w:r w:rsidRPr="003E75C9">
        <w:rPr>
          <w:rFonts w:ascii="Book Antiqua" w:hAnsi="Book Antiqua"/>
          <w:b/>
          <w:bCs/>
          <w:sz w:val="28"/>
          <w:szCs w:val="28"/>
        </w:rPr>
        <w:t>forceful, forcible</w:t>
      </w:r>
      <w:bookmarkEnd w:id="714"/>
      <w:r w:rsidRPr="003E75C9">
        <w:rPr>
          <w:rFonts w:ascii="Book Antiqua" w:hAnsi="Book Antiqua"/>
          <w:sz w:val="28"/>
          <w:szCs w:val="28"/>
        </w:rPr>
        <w:t xml:space="preserve"> Commonly confused or misspelled. The adjective </w:t>
      </w:r>
      <w:r w:rsidRPr="003E75C9">
        <w:rPr>
          <w:rFonts w:ascii="Book Antiqua" w:hAnsi="Book Antiqua"/>
          <w:i/>
          <w:iCs/>
          <w:sz w:val="28"/>
          <w:szCs w:val="28"/>
        </w:rPr>
        <w:t>forceful</w:t>
      </w:r>
      <w:r w:rsidRPr="003E75C9">
        <w:rPr>
          <w:rFonts w:ascii="Book Antiqua" w:hAnsi="Book Antiqua"/>
          <w:sz w:val="28"/>
          <w:szCs w:val="28"/>
        </w:rPr>
        <w:t xml:space="preserve"> means "powerful and strong." The adjective </w:t>
      </w:r>
      <w:r w:rsidRPr="003E75C9">
        <w:rPr>
          <w:rFonts w:ascii="Book Antiqua" w:hAnsi="Book Antiqua"/>
          <w:i/>
          <w:iCs/>
          <w:sz w:val="28"/>
          <w:szCs w:val="28"/>
        </w:rPr>
        <w:t>forcible</w:t>
      </w:r>
      <w:r w:rsidRPr="003E75C9">
        <w:rPr>
          <w:rFonts w:ascii="Book Antiqua" w:hAnsi="Book Antiqua"/>
          <w:sz w:val="28"/>
          <w:szCs w:val="28"/>
        </w:rPr>
        <w:t xml:space="preserve"> means "done using (physical) force." The adverbs </w:t>
      </w:r>
      <w:r w:rsidRPr="003E75C9">
        <w:rPr>
          <w:rFonts w:ascii="Book Antiqua" w:hAnsi="Book Antiqua"/>
          <w:i/>
          <w:iCs/>
          <w:sz w:val="28"/>
          <w:szCs w:val="28"/>
        </w:rPr>
        <w:t>forcefully</w:t>
      </w:r>
      <w:r w:rsidRPr="003E75C9">
        <w:rPr>
          <w:rFonts w:ascii="Book Antiqua" w:hAnsi="Book Antiqua"/>
          <w:sz w:val="28"/>
          <w:szCs w:val="28"/>
        </w:rPr>
        <w:t xml:space="preserve"> and </w:t>
      </w:r>
      <w:r w:rsidRPr="003E75C9">
        <w:rPr>
          <w:rFonts w:ascii="Book Antiqua" w:hAnsi="Book Antiqua"/>
          <w:i/>
          <w:iCs/>
          <w:sz w:val="28"/>
          <w:szCs w:val="28"/>
        </w:rPr>
        <w:t>forcibly</w:t>
      </w:r>
      <w:r w:rsidRPr="003E75C9">
        <w:rPr>
          <w:rFonts w:ascii="Book Antiqua" w:hAnsi="Book Antiqua"/>
          <w:sz w:val="28"/>
          <w:szCs w:val="28"/>
        </w:rPr>
        <w:t xml:space="preserve"> have similar differences in meaning.</w:t>
      </w:r>
    </w:p>
    <w:p w:rsidR="00BE4482" w:rsidRPr="003E75C9" w:rsidRDefault="00BE4482" w:rsidP="003E75C9">
      <w:pPr>
        <w:pStyle w:val="NoSpacing"/>
        <w:spacing w:line="360" w:lineRule="auto"/>
        <w:rPr>
          <w:rFonts w:ascii="Book Antiqua" w:hAnsi="Book Antiqua"/>
          <w:sz w:val="28"/>
          <w:szCs w:val="28"/>
        </w:rPr>
      </w:pPr>
      <w:bookmarkStart w:id="715" w:name="forecast"/>
      <w:r w:rsidRPr="003E75C9">
        <w:rPr>
          <w:rFonts w:ascii="Book Antiqua" w:hAnsi="Book Antiqua"/>
          <w:b/>
          <w:bCs/>
          <w:sz w:val="28"/>
          <w:szCs w:val="28"/>
        </w:rPr>
        <w:t>forecast</w:t>
      </w:r>
      <w:bookmarkEnd w:id="715"/>
      <w:r w:rsidRPr="003E75C9">
        <w:rPr>
          <w:rFonts w:ascii="Book Antiqua" w:hAnsi="Book Antiqua"/>
          <w:sz w:val="28"/>
          <w:szCs w:val="28"/>
        </w:rPr>
        <w:t xml:space="preserve"> Use </w:t>
      </w:r>
      <w:r w:rsidRPr="003E75C9">
        <w:rPr>
          <w:rFonts w:ascii="Book Antiqua" w:hAnsi="Book Antiqua"/>
          <w:i/>
          <w:iCs/>
          <w:sz w:val="28"/>
          <w:szCs w:val="28"/>
        </w:rPr>
        <w:t>forecast</w:t>
      </w:r>
      <w:r w:rsidRPr="003E75C9">
        <w:rPr>
          <w:rFonts w:ascii="Book Antiqua" w:hAnsi="Book Antiqua"/>
          <w:sz w:val="28"/>
          <w:szCs w:val="28"/>
        </w:rPr>
        <w:t xml:space="preserve"> also for the past tense, not </w:t>
      </w:r>
      <w:r w:rsidRPr="003E75C9">
        <w:rPr>
          <w:rFonts w:ascii="Book Antiqua" w:hAnsi="Book Antiqua"/>
          <w:i/>
          <w:iCs/>
          <w:sz w:val="28"/>
          <w:szCs w:val="28"/>
        </w:rPr>
        <w:t>forecasted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16" w:name="forego"/>
      <w:r w:rsidRPr="003E75C9">
        <w:rPr>
          <w:rFonts w:ascii="Book Antiqua" w:hAnsi="Book Antiqua"/>
          <w:b/>
          <w:bCs/>
          <w:sz w:val="28"/>
          <w:szCs w:val="28"/>
        </w:rPr>
        <w:t>forego, forgo</w:t>
      </w:r>
      <w:bookmarkEnd w:id="716"/>
      <w:r w:rsidRPr="003E75C9">
        <w:rPr>
          <w:rFonts w:ascii="Book Antiqua" w:hAnsi="Book Antiqua"/>
          <w:sz w:val="28"/>
          <w:szCs w:val="28"/>
        </w:rPr>
        <w:t xml:space="preserve"> Often confused verbs. To </w:t>
      </w:r>
      <w:r w:rsidRPr="003E75C9">
        <w:rPr>
          <w:rFonts w:ascii="Book Antiqua" w:hAnsi="Book Antiqua"/>
          <w:i/>
          <w:iCs/>
          <w:sz w:val="28"/>
          <w:szCs w:val="28"/>
        </w:rPr>
        <w:t>forego</w:t>
      </w:r>
      <w:r w:rsidRPr="003E75C9">
        <w:rPr>
          <w:rFonts w:ascii="Book Antiqua" w:hAnsi="Book Antiqua"/>
          <w:sz w:val="28"/>
          <w:szCs w:val="28"/>
        </w:rPr>
        <w:t xml:space="preserve"> is "to go before." To </w:t>
      </w:r>
      <w:r w:rsidRPr="003E75C9">
        <w:rPr>
          <w:rFonts w:ascii="Book Antiqua" w:hAnsi="Book Antiqua"/>
          <w:i/>
          <w:iCs/>
          <w:sz w:val="28"/>
          <w:szCs w:val="28"/>
        </w:rPr>
        <w:t>forgo</w:t>
      </w:r>
      <w:r w:rsidRPr="003E75C9">
        <w:rPr>
          <w:rFonts w:ascii="Book Antiqua" w:hAnsi="Book Antiqua"/>
          <w:sz w:val="28"/>
          <w:szCs w:val="28"/>
        </w:rPr>
        <w:t xml:space="preserve"> is "to do without something for expediency or altruism."</w:t>
      </w:r>
    </w:p>
    <w:p w:rsidR="00BE4482" w:rsidRPr="003E75C9" w:rsidRDefault="00BE4482" w:rsidP="003E75C9">
      <w:pPr>
        <w:pStyle w:val="NoSpacing"/>
        <w:spacing w:line="360" w:lineRule="auto"/>
        <w:rPr>
          <w:rFonts w:ascii="Book Antiqua" w:hAnsi="Book Antiqua"/>
          <w:sz w:val="28"/>
          <w:szCs w:val="28"/>
        </w:rPr>
      </w:pPr>
      <w:bookmarkStart w:id="717" w:name="foreign_international"/>
      <w:r w:rsidRPr="003E75C9">
        <w:rPr>
          <w:rFonts w:ascii="Book Antiqua" w:hAnsi="Book Antiqua"/>
          <w:b/>
          <w:bCs/>
          <w:sz w:val="28"/>
          <w:szCs w:val="28"/>
        </w:rPr>
        <w:t>foreign, international</w:t>
      </w:r>
      <w:bookmarkEnd w:id="717"/>
      <w:r w:rsidRPr="003E75C9">
        <w:rPr>
          <w:rFonts w:ascii="Book Antiqua" w:hAnsi="Book Antiqua"/>
          <w:sz w:val="28"/>
          <w:szCs w:val="28"/>
        </w:rPr>
        <w:t xml:space="preserve"> Use </w:t>
      </w:r>
      <w:r w:rsidRPr="003E75C9">
        <w:rPr>
          <w:rFonts w:ascii="Book Antiqua" w:hAnsi="Book Antiqua"/>
          <w:i/>
          <w:iCs/>
          <w:sz w:val="28"/>
          <w:szCs w:val="28"/>
        </w:rPr>
        <w:t>foreign</w:t>
      </w:r>
      <w:r w:rsidRPr="003E75C9">
        <w:rPr>
          <w:rFonts w:ascii="Book Antiqua" w:hAnsi="Book Antiqua"/>
          <w:sz w:val="28"/>
          <w:szCs w:val="28"/>
        </w:rPr>
        <w:t xml:space="preserve"> to describe </w:t>
      </w:r>
      <w:r w:rsidRPr="003E75C9">
        <w:rPr>
          <w:rFonts w:ascii="Book Antiqua" w:hAnsi="Book Antiqua"/>
          <w:i/>
          <w:iCs/>
          <w:sz w:val="28"/>
          <w:szCs w:val="28"/>
        </w:rPr>
        <w:t>foreign cars, cities, governments, languages, markets, money, names, products, trade, words</w:t>
      </w:r>
      <w:r w:rsidRPr="003E75C9">
        <w:rPr>
          <w:rFonts w:ascii="Book Antiqua" w:hAnsi="Book Antiqua"/>
          <w:sz w:val="28"/>
          <w:szCs w:val="28"/>
        </w:rPr>
        <w:t xml:space="preserve"> and other foreign people, places and things (not in or from the United States). </w:t>
      </w:r>
      <w:r w:rsidRPr="003E75C9">
        <w:rPr>
          <w:rFonts w:ascii="Book Antiqua" w:hAnsi="Book Antiqua"/>
          <w:i/>
          <w:iCs/>
          <w:sz w:val="28"/>
          <w:szCs w:val="28"/>
        </w:rPr>
        <w:t>Foreign-made</w:t>
      </w:r>
      <w:r w:rsidRPr="003E75C9">
        <w:rPr>
          <w:rFonts w:ascii="Book Antiqua" w:hAnsi="Book Antiqua"/>
          <w:sz w:val="28"/>
          <w:szCs w:val="28"/>
        </w:rPr>
        <w:t xml:space="preserve"> (or </w:t>
      </w:r>
      <w:r w:rsidRPr="003E75C9">
        <w:rPr>
          <w:rFonts w:ascii="Book Antiqua" w:hAnsi="Book Antiqua"/>
          <w:i/>
          <w:iCs/>
          <w:sz w:val="28"/>
          <w:szCs w:val="28"/>
        </w:rPr>
        <w:t>imported</w:t>
      </w:r>
      <w:r w:rsidRPr="003E75C9">
        <w:rPr>
          <w:rFonts w:ascii="Book Antiqua" w:hAnsi="Book Antiqua"/>
          <w:sz w:val="28"/>
          <w:szCs w:val="28"/>
        </w:rPr>
        <w:t xml:space="preserve">) and </w:t>
      </w:r>
      <w:r w:rsidRPr="003E75C9">
        <w:rPr>
          <w:rFonts w:ascii="Book Antiqua" w:hAnsi="Book Antiqua"/>
          <w:i/>
          <w:iCs/>
          <w:sz w:val="28"/>
          <w:szCs w:val="28"/>
        </w:rPr>
        <w:t>foreign-born</w:t>
      </w:r>
      <w:r w:rsidRPr="003E75C9">
        <w:rPr>
          <w:rFonts w:ascii="Book Antiqua" w:hAnsi="Book Antiqua"/>
          <w:sz w:val="28"/>
          <w:szCs w:val="28"/>
        </w:rPr>
        <w:t xml:space="preserve"> are acceptable adjectives. Use </w:t>
      </w:r>
      <w:r w:rsidRPr="003E75C9">
        <w:rPr>
          <w:rFonts w:ascii="Book Antiqua" w:hAnsi="Book Antiqua"/>
          <w:i/>
          <w:iCs/>
          <w:sz w:val="28"/>
          <w:szCs w:val="28"/>
        </w:rPr>
        <w:t>international</w:t>
      </w:r>
      <w:r w:rsidRPr="003E75C9">
        <w:rPr>
          <w:rFonts w:ascii="Book Antiqua" w:hAnsi="Book Antiqua"/>
          <w:sz w:val="28"/>
          <w:szCs w:val="28"/>
        </w:rPr>
        <w:t xml:space="preserve"> when writing about activities, groups, operations, people and relations involving more than one country.</w:t>
      </w:r>
    </w:p>
    <w:p w:rsidR="00BE4482" w:rsidRPr="003E75C9" w:rsidRDefault="00BE4482" w:rsidP="003E75C9">
      <w:pPr>
        <w:pStyle w:val="NoSpacing"/>
        <w:spacing w:line="360" w:lineRule="auto"/>
        <w:rPr>
          <w:rFonts w:ascii="Book Antiqua" w:hAnsi="Book Antiqua"/>
          <w:sz w:val="28"/>
          <w:szCs w:val="28"/>
        </w:rPr>
      </w:pPr>
      <w:bookmarkStart w:id="718" w:name="foreign"/>
      <w:r w:rsidRPr="003E75C9">
        <w:rPr>
          <w:rFonts w:ascii="Book Antiqua" w:hAnsi="Book Antiqua"/>
          <w:b/>
          <w:bCs/>
          <w:sz w:val="28"/>
          <w:szCs w:val="28"/>
        </w:rPr>
        <w:lastRenderedPageBreak/>
        <w:t>foreign</w:t>
      </w:r>
      <w:bookmarkEnd w:id="718"/>
      <w:r w:rsidRPr="003E75C9">
        <w:rPr>
          <w:rFonts w:ascii="Book Antiqua" w:hAnsi="Book Antiqua"/>
          <w:b/>
          <w:bCs/>
          <w:sz w:val="28"/>
          <w:szCs w:val="28"/>
        </w:rPr>
        <w:t xml:space="preserve"> words and phrases</w:t>
      </w:r>
      <w:r w:rsidRPr="003E75C9">
        <w:rPr>
          <w:rFonts w:ascii="Book Antiqua" w:hAnsi="Book Antiqua"/>
          <w:sz w:val="28"/>
          <w:szCs w:val="28"/>
        </w:rPr>
        <w:t xml:space="preserve"> Before using an unfamiliar foreign word or phrase, consider the needs and interests of your readers. If your readers may not understand the words, consider using an English alternative, defining the foreign words or suggesting the meaning of the words within the context of your document.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italicize (or define) foreign words and phrases commonly used in English and listed in English dictionaries: </w:t>
      </w:r>
      <w:r w:rsidRPr="003E75C9">
        <w:rPr>
          <w:rFonts w:ascii="Book Antiqua" w:hAnsi="Book Antiqua"/>
          <w:i/>
          <w:iCs/>
          <w:sz w:val="28"/>
          <w:szCs w:val="28"/>
        </w:rPr>
        <w:t>bon voyage, versus</w:t>
      </w:r>
      <w:r w:rsidRPr="003E75C9">
        <w:rPr>
          <w:rFonts w:ascii="Book Antiqua" w:hAnsi="Book Antiqua"/>
          <w:sz w:val="28"/>
          <w:szCs w:val="28"/>
        </w:rPr>
        <w:t>. Also, don't italicize foreign language names of cities, buildings, streets, organizations and other proper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Italicize truly foreign words and phrases the first time they're used in a document. If they're used again in the document, use roman (or regular) type. Truly foreign words and phrases have not become part of the English language; they're not listed in English dictionaries, or they're identified as foreign in English dictionaries. Translations are typically put in quotation marks and set off with parentheses immediately after the foreign words or phrases they translate. See </w:t>
      </w:r>
      <w:hyperlink r:id="rId514" w:anchor="accent marks" w:history="1">
        <w:r w:rsidRPr="003E75C9">
          <w:rPr>
            <w:rFonts w:ascii="Book Antiqua" w:hAnsi="Book Antiqua"/>
            <w:b/>
            <w:bCs/>
            <w:color w:val="0000FF"/>
            <w:sz w:val="28"/>
            <w:szCs w:val="28"/>
            <w:u w:val="single"/>
          </w:rPr>
          <w:t>accent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Complete sentences or long phrases in a foreign language are not usually italicized. If they're direct quotations, place them between quotation marks instead. And again, if using an </w:t>
      </w:r>
      <w:proofErr w:type="spellStart"/>
      <w:r w:rsidRPr="003E75C9">
        <w:rPr>
          <w:rFonts w:ascii="Book Antiqua" w:hAnsi="Book Antiqua"/>
          <w:sz w:val="28"/>
          <w:szCs w:val="28"/>
        </w:rPr>
        <w:t>untranslated</w:t>
      </w:r>
      <w:proofErr w:type="spellEnd"/>
      <w:r w:rsidRPr="003E75C9">
        <w:rPr>
          <w:rFonts w:ascii="Book Antiqua" w:hAnsi="Book Antiqua"/>
          <w:sz w:val="28"/>
          <w:szCs w:val="28"/>
        </w:rPr>
        <w:t xml:space="preserve"> foreign-language statement would confuse, annoy, frustrate or insult many of your readers--and make you look foolish, pompous or arrogant--don't use it.</w:t>
      </w:r>
    </w:p>
    <w:p w:rsidR="00BE4482" w:rsidRPr="003E75C9" w:rsidRDefault="00BE4482" w:rsidP="003E75C9">
      <w:pPr>
        <w:pStyle w:val="NoSpacing"/>
        <w:spacing w:line="360" w:lineRule="auto"/>
        <w:rPr>
          <w:rFonts w:ascii="Book Antiqua" w:hAnsi="Book Antiqua"/>
          <w:sz w:val="28"/>
          <w:szCs w:val="28"/>
        </w:rPr>
      </w:pPr>
      <w:bookmarkStart w:id="719" w:name="foreword"/>
      <w:r w:rsidRPr="003E75C9">
        <w:rPr>
          <w:rFonts w:ascii="Book Antiqua" w:hAnsi="Book Antiqua"/>
          <w:b/>
          <w:bCs/>
          <w:sz w:val="28"/>
          <w:szCs w:val="28"/>
        </w:rPr>
        <w:t>foreword</w:t>
      </w:r>
      <w:bookmarkEnd w:id="719"/>
      <w:r w:rsidRPr="003E75C9">
        <w:rPr>
          <w:rFonts w:ascii="Book Antiqua" w:hAnsi="Book Antiqua"/>
          <w:b/>
          <w:bCs/>
          <w:sz w:val="28"/>
          <w:szCs w:val="28"/>
        </w:rPr>
        <w:t>, forward, preface</w:t>
      </w:r>
      <w:r w:rsidRPr="003E75C9">
        <w:rPr>
          <w:rFonts w:ascii="Book Antiqua" w:hAnsi="Book Antiqua"/>
          <w:sz w:val="28"/>
          <w:szCs w:val="28"/>
        </w:rPr>
        <w:t xml:space="preserve"> Commonly confused and misspelled. </w:t>
      </w:r>
      <w:r w:rsidRPr="003E75C9">
        <w:rPr>
          <w:rFonts w:ascii="Book Antiqua" w:hAnsi="Book Antiqua"/>
          <w:i/>
          <w:iCs/>
          <w:sz w:val="28"/>
          <w:szCs w:val="28"/>
        </w:rPr>
        <w:t>Foreword</w:t>
      </w:r>
      <w:r w:rsidRPr="003E75C9">
        <w:rPr>
          <w:rFonts w:ascii="Book Antiqua" w:hAnsi="Book Antiqua"/>
          <w:sz w:val="28"/>
          <w:szCs w:val="28"/>
        </w:rPr>
        <w:t xml:space="preserve"> is an introductory statement at the beginning of a book or other document, usually written by someone other than a book's author or authors. </w:t>
      </w:r>
      <w:r w:rsidRPr="003E75C9">
        <w:rPr>
          <w:rFonts w:ascii="Book Antiqua" w:hAnsi="Book Antiqua"/>
          <w:i/>
          <w:iCs/>
          <w:sz w:val="28"/>
          <w:szCs w:val="28"/>
        </w:rPr>
        <w:t>Forward</w:t>
      </w:r>
      <w:r w:rsidRPr="003E75C9">
        <w:rPr>
          <w:rFonts w:ascii="Book Antiqua" w:hAnsi="Book Antiqua"/>
          <w:sz w:val="28"/>
          <w:szCs w:val="28"/>
        </w:rPr>
        <w:t xml:space="preserve"> means "at or toward the front" or describes movement toward a point in time or space. A </w:t>
      </w:r>
      <w:r w:rsidRPr="003E75C9">
        <w:rPr>
          <w:rFonts w:ascii="Book Antiqua" w:hAnsi="Book Antiqua"/>
          <w:i/>
          <w:iCs/>
          <w:sz w:val="28"/>
          <w:szCs w:val="28"/>
        </w:rPr>
        <w:t>preface</w:t>
      </w:r>
      <w:r w:rsidRPr="003E75C9">
        <w:rPr>
          <w:rFonts w:ascii="Book Antiqua" w:hAnsi="Book Antiqua"/>
          <w:sz w:val="28"/>
          <w:szCs w:val="28"/>
        </w:rPr>
        <w:t xml:space="preserve"> is an introduction usually written by a book's author. See </w:t>
      </w:r>
      <w:r w:rsidRPr="003E75C9">
        <w:rPr>
          <w:rFonts w:ascii="Book Antiqua" w:hAnsi="Book Antiqua"/>
          <w:b/>
          <w:bCs/>
          <w:sz w:val="28"/>
          <w:szCs w:val="28"/>
        </w:rPr>
        <w:t>forward</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720" w:name="formal"/>
      <w:r w:rsidRPr="003E75C9">
        <w:rPr>
          <w:rFonts w:ascii="Book Antiqua" w:hAnsi="Book Antiqua"/>
          <w:b/>
          <w:bCs/>
          <w:sz w:val="28"/>
          <w:szCs w:val="28"/>
        </w:rPr>
        <w:t>formal</w:t>
      </w:r>
      <w:bookmarkEnd w:id="720"/>
      <w:r w:rsidRPr="003E75C9">
        <w:rPr>
          <w:rFonts w:ascii="Book Antiqua" w:hAnsi="Book Antiqua"/>
          <w:sz w:val="28"/>
          <w:szCs w:val="28"/>
        </w:rPr>
        <w:t xml:space="preserve"> </w:t>
      </w:r>
      <w:proofErr w:type="spellStart"/>
      <w:r w:rsidRPr="003E75C9">
        <w:rPr>
          <w:rFonts w:ascii="Book Antiqua" w:hAnsi="Book Antiqua"/>
          <w:sz w:val="28"/>
          <w:szCs w:val="28"/>
        </w:rPr>
        <w:t>Formal</w:t>
      </w:r>
      <w:proofErr w:type="spellEnd"/>
      <w:r w:rsidRPr="003E75C9">
        <w:rPr>
          <w:rFonts w:ascii="Book Antiqua" w:hAnsi="Book Antiqua"/>
          <w:sz w:val="28"/>
          <w:szCs w:val="28"/>
        </w:rPr>
        <w:t xml:space="preserve"> writing, formal language and formal words have their place, but it's not usually a place where communication is clear, concise and friendly. Be wary of visiting such a place when you want others to take the time to read, understand and even act on the words you write. If you want to put distance between you and your readers, use formal writing. It'll surely be cold and </w:t>
      </w:r>
      <w:proofErr w:type="spellStart"/>
      <w:r w:rsidRPr="003E75C9">
        <w:rPr>
          <w:rFonts w:ascii="Book Antiqua" w:hAnsi="Book Antiqua"/>
          <w:sz w:val="28"/>
          <w:szCs w:val="28"/>
        </w:rPr>
        <w:t>univiting</w:t>
      </w:r>
      <w:proofErr w:type="spellEnd"/>
      <w:r w:rsidRPr="003E75C9">
        <w:rPr>
          <w:rFonts w:ascii="Book Antiqua" w:hAnsi="Book Antiqua"/>
          <w:sz w:val="28"/>
          <w:szCs w:val="28"/>
        </w:rPr>
        <w:t xml:space="preserve"> for your readers and lonely for you. This style manual suggests simpler alternatives to formal, pompous and pretentious words and phrases. See </w:t>
      </w:r>
      <w:hyperlink r:id="rId515" w:anchor="simple" w:history="1">
        <w:r w:rsidRPr="003E75C9">
          <w:rPr>
            <w:rFonts w:ascii="Book Antiqua" w:hAnsi="Book Antiqua"/>
            <w:b/>
            <w:bCs/>
            <w:color w:val="0000FF"/>
            <w:sz w:val="28"/>
            <w:szCs w:val="28"/>
            <w:u w:val="single"/>
          </w:rPr>
          <w:t>simple, simplistic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1" w:name="formally"/>
      <w:r w:rsidRPr="003E75C9">
        <w:rPr>
          <w:rFonts w:ascii="Book Antiqua" w:hAnsi="Book Antiqua"/>
          <w:b/>
          <w:bCs/>
          <w:sz w:val="28"/>
          <w:szCs w:val="28"/>
        </w:rPr>
        <w:lastRenderedPageBreak/>
        <w:t>formally, formerly</w:t>
      </w:r>
      <w:bookmarkEnd w:id="721"/>
      <w:r w:rsidRPr="003E75C9">
        <w:rPr>
          <w:rFonts w:ascii="Book Antiqua" w:hAnsi="Book Antiqua"/>
          <w:sz w:val="28"/>
          <w:szCs w:val="28"/>
        </w:rPr>
        <w:t xml:space="preserve"> Sometimes confused adverbs. </w:t>
      </w:r>
      <w:r w:rsidRPr="003E75C9">
        <w:rPr>
          <w:rFonts w:ascii="Book Antiqua" w:hAnsi="Book Antiqua"/>
          <w:i/>
          <w:iCs/>
          <w:sz w:val="28"/>
          <w:szCs w:val="28"/>
        </w:rPr>
        <w:t>Formally</w:t>
      </w:r>
      <w:r w:rsidRPr="003E75C9">
        <w:rPr>
          <w:rFonts w:ascii="Book Antiqua" w:hAnsi="Book Antiqua"/>
          <w:sz w:val="28"/>
          <w:szCs w:val="28"/>
        </w:rPr>
        <w:t xml:space="preserve"> means "orderly, stiffly and officially." </w:t>
      </w:r>
      <w:r w:rsidRPr="003E75C9">
        <w:rPr>
          <w:rFonts w:ascii="Book Antiqua" w:hAnsi="Book Antiqua"/>
          <w:i/>
          <w:iCs/>
          <w:sz w:val="28"/>
          <w:szCs w:val="28"/>
        </w:rPr>
        <w:t>Formerly</w:t>
      </w:r>
      <w:r w:rsidRPr="003E75C9">
        <w:rPr>
          <w:rFonts w:ascii="Book Antiqua" w:hAnsi="Book Antiqua"/>
          <w:sz w:val="28"/>
          <w:szCs w:val="28"/>
        </w:rPr>
        <w:t xml:space="preserve"> means "in earlier times, in the past."</w:t>
      </w:r>
    </w:p>
    <w:p w:rsidR="00BE4482" w:rsidRPr="003E75C9" w:rsidRDefault="00BE4482" w:rsidP="003E75C9">
      <w:pPr>
        <w:pStyle w:val="NoSpacing"/>
        <w:spacing w:line="360" w:lineRule="auto"/>
        <w:rPr>
          <w:rFonts w:ascii="Book Antiqua" w:hAnsi="Book Antiqua"/>
          <w:sz w:val="28"/>
          <w:szCs w:val="28"/>
        </w:rPr>
      </w:pPr>
      <w:bookmarkStart w:id="722" w:name="former"/>
      <w:r w:rsidRPr="003E75C9">
        <w:rPr>
          <w:rFonts w:ascii="Book Antiqua" w:hAnsi="Book Antiqua"/>
          <w:b/>
          <w:bCs/>
          <w:sz w:val="28"/>
          <w:szCs w:val="28"/>
        </w:rPr>
        <w:t>former</w:t>
      </w:r>
      <w:bookmarkEnd w:id="722"/>
      <w:r w:rsidRPr="003E75C9">
        <w:rPr>
          <w:rFonts w:ascii="Book Antiqua" w:hAnsi="Book Antiqua"/>
          <w:sz w:val="28"/>
          <w:szCs w:val="28"/>
        </w:rPr>
        <w:t xml:space="preserve"> Always lowercase. But capitalize an official title used immediately before a name: </w:t>
      </w:r>
      <w:r w:rsidRPr="003E75C9">
        <w:rPr>
          <w:rFonts w:ascii="Book Antiqua" w:hAnsi="Book Antiqua"/>
          <w:i/>
          <w:iCs/>
          <w:sz w:val="28"/>
          <w:szCs w:val="28"/>
        </w:rPr>
        <w:t>former Redmond Mayor Wesley Charles.</w:t>
      </w:r>
    </w:p>
    <w:p w:rsidR="00BE4482" w:rsidRPr="003E75C9" w:rsidRDefault="00BE4482" w:rsidP="003E75C9">
      <w:pPr>
        <w:pStyle w:val="NoSpacing"/>
        <w:spacing w:line="360" w:lineRule="auto"/>
        <w:rPr>
          <w:rFonts w:ascii="Book Antiqua" w:hAnsi="Book Antiqua"/>
          <w:sz w:val="28"/>
          <w:szCs w:val="28"/>
        </w:rPr>
      </w:pPr>
      <w:bookmarkStart w:id="723" w:name="former,_latter"/>
      <w:r w:rsidRPr="003E75C9">
        <w:rPr>
          <w:rFonts w:ascii="Book Antiqua" w:hAnsi="Book Antiqua"/>
          <w:b/>
          <w:bCs/>
          <w:sz w:val="28"/>
          <w:szCs w:val="28"/>
        </w:rPr>
        <w:t>former, latter</w:t>
      </w:r>
      <w:bookmarkEnd w:id="723"/>
      <w:r w:rsidRPr="003E75C9">
        <w:rPr>
          <w:rFonts w:ascii="Book Antiqua" w:hAnsi="Book Antiqua"/>
          <w:sz w:val="28"/>
          <w:szCs w:val="28"/>
        </w:rPr>
        <w:t xml:space="preserve"> Avoid forcing your readers to reread something by using these words. Instead, restate the item. If you must use these words, they apply to only two things; </w:t>
      </w:r>
      <w:r w:rsidRPr="003E75C9">
        <w:rPr>
          <w:rFonts w:ascii="Book Antiqua" w:hAnsi="Book Antiqua"/>
          <w:i/>
          <w:iCs/>
          <w:sz w:val="28"/>
          <w:szCs w:val="28"/>
        </w:rPr>
        <w:t>former</w:t>
      </w:r>
      <w:r w:rsidRPr="003E75C9">
        <w:rPr>
          <w:rFonts w:ascii="Book Antiqua" w:hAnsi="Book Antiqua"/>
          <w:sz w:val="28"/>
          <w:szCs w:val="28"/>
        </w:rPr>
        <w:t xml:space="preserve"> is the first, and </w:t>
      </w:r>
      <w:r w:rsidRPr="003E75C9">
        <w:rPr>
          <w:rFonts w:ascii="Book Antiqua" w:hAnsi="Book Antiqua"/>
          <w:i/>
          <w:iCs/>
          <w:sz w:val="28"/>
          <w:szCs w:val="28"/>
        </w:rPr>
        <w:t>latter</w:t>
      </w:r>
      <w:r w:rsidRPr="003E75C9">
        <w:rPr>
          <w:rFonts w:ascii="Book Antiqua" w:hAnsi="Book Antiqua"/>
          <w:sz w:val="28"/>
          <w:szCs w:val="28"/>
        </w:rPr>
        <w:t xml:space="preserve"> is the second. Also see </w:t>
      </w:r>
      <w:hyperlink r:id="rId516" w:anchor="later" w:history="1">
        <w:r w:rsidRPr="003E75C9">
          <w:rPr>
            <w:rFonts w:ascii="Book Antiqua" w:hAnsi="Book Antiqua"/>
            <w:b/>
            <w:bCs/>
            <w:color w:val="0000FF"/>
            <w:sz w:val="28"/>
            <w:szCs w:val="28"/>
            <w:u w:val="single"/>
          </w:rPr>
          <w:t>later, latter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4" w:name="formulate"/>
      <w:r w:rsidRPr="003E75C9">
        <w:rPr>
          <w:rFonts w:ascii="Book Antiqua" w:hAnsi="Book Antiqua"/>
          <w:b/>
          <w:bCs/>
          <w:sz w:val="28"/>
          <w:szCs w:val="28"/>
        </w:rPr>
        <w:t>formulate</w:t>
      </w:r>
      <w:bookmarkEnd w:id="724"/>
      <w:r w:rsidRPr="003E75C9">
        <w:rPr>
          <w:rFonts w:ascii="Book Antiqua" w:hAnsi="Book Antiqua"/>
          <w:sz w:val="28"/>
          <w:szCs w:val="28"/>
        </w:rPr>
        <w:t xml:space="preserve"> Overstated. Simplify. Replace with </w:t>
      </w:r>
      <w:r w:rsidRPr="003E75C9">
        <w:rPr>
          <w:rFonts w:ascii="Book Antiqua" w:hAnsi="Book Antiqua"/>
          <w:i/>
          <w:iCs/>
          <w:sz w:val="28"/>
          <w:szCs w:val="28"/>
        </w:rPr>
        <w:t>develop, create, work out, devise, plan</w:t>
      </w:r>
      <w:r w:rsidRPr="003E75C9">
        <w:rPr>
          <w:rFonts w:ascii="Book Antiqua" w:hAnsi="Book Antiqua"/>
          <w:sz w:val="28"/>
          <w:szCs w:val="28"/>
        </w:rPr>
        <w:t xml:space="preserve"> or </w:t>
      </w:r>
      <w:r w:rsidRPr="003E75C9">
        <w:rPr>
          <w:rFonts w:ascii="Book Antiqua" w:hAnsi="Book Antiqua"/>
          <w:i/>
          <w:iCs/>
          <w:sz w:val="28"/>
          <w:szCs w:val="28"/>
        </w:rPr>
        <w:t>form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5" w:name="forte"/>
      <w:r w:rsidRPr="003E75C9">
        <w:rPr>
          <w:rFonts w:ascii="Book Antiqua" w:hAnsi="Book Antiqua"/>
          <w:b/>
          <w:bCs/>
          <w:sz w:val="28"/>
          <w:szCs w:val="28"/>
        </w:rPr>
        <w:t>forte</w:t>
      </w:r>
      <w:bookmarkEnd w:id="725"/>
      <w:r w:rsidRPr="003E75C9">
        <w:rPr>
          <w:rFonts w:ascii="Book Antiqua" w:hAnsi="Book Antiqua"/>
          <w:sz w:val="28"/>
          <w:szCs w:val="28"/>
        </w:rPr>
        <w:t xml:space="preserve"> A </w:t>
      </w:r>
      <w:r w:rsidRPr="003E75C9">
        <w:rPr>
          <w:rFonts w:ascii="Book Antiqua" w:hAnsi="Book Antiqua"/>
          <w:i/>
          <w:iCs/>
          <w:sz w:val="28"/>
          <w:szCs w:val="28"/>
        </w:rPr>
        <w:t>forte</w:t>
      </w:r>
      <w:r w:rsidRPr="003E75C9">
        <w:rPr>
          <w:rFonts w:ascii="Book Antiqua" w:hAnsi="Book Antiqua"/>
          <w:sz w:val="28"/>
          <w:szCs w:val="28"/>
        </w:rPr>
        <w:t xml:space="preserve"> is "a person's special skill or strong point" and "the strongest part of a blade." But simplify and try using </w:t>
      </w:r>
      <w:r w:rsidRPr="003E75C9">
        <w:rPr>
          <w:rFonts w:ascii="Book Antiqua" w:hAnsi="Book Antiqua"/>
          <w:i/>
          <w:iCs/>
          <w:sz w:val="28"/>
          <w:szCs w:val="28"/>
        </w:rPr>
        <w:t>strength</w:t>
      </w:r>
      <w:r w:rsidRPr="003E75C9">
        <w:rPr>
          <w:rFonts w:ascii="Book Antiqua" w:hAnsi="Book Antiqua"/>
          <w:sz w:val="28"/>
          <w:szCs w:val="28"/>
        </w:rPr>
        <w:t xml:space="preserve"> or </w:t>
      </w:r>
      <w:r w:rsidRPr="003E75C9">
        <w:rPr>
          <w:rFonts w:ascii="Book Antiqua" w:hAnsi="Book Antiqua"/>
          <w:i/>
          <w:iCs/>
          <w:sz w:val="28"/>
          <w:szCs w:val="28"/>
        </w:rPr>
        <w:t>specialty</w:t>
      </w:r>
      <w:r w:rsidRPr="003E75C9">
        <w:rPr>
          <w:rFonts w:ascii="Book Antiqua" w:hAnsi="Book Antiqua"/>
          <w:sz w:val="28"/>
          <w:szCs w:val="28"/>
        </w:rPr>
        <w:t xml:space="preserve"> instead. In music, </w:t>
      </w:r>
      <w:r w:rsidRPr="003E75C9">
        <w:rPr>
          <w:rFonts w:ascii="Book Antiqua" w:hAnsi="Book Antiqua"/>
          <w:i/>
          <w:iCs/>
          <w:sz w:val="28"/>
          <w:szCs w:val="28"/>
        </w:rPr>
        <w:t>forte</w:t>
      </w:r>
      <w:r w:rsidRPr="003E75C9">
        <w:rPr>
          <w:rFonts w:ascii="Book Antiqua" w:hAnsi="Book Antiqua"/>
          <w:sz w:val="28"/>
          <w:szCs w:val="28"/>
        </w:rPr>
        <w:t xml:space="preserve"> means "loud or loudly." (Pronounce both as "</w:t>
      </w:r>
      <w:r w:rsidRPr="003E75C9">
        <w:rPr>
          <w:rFonts w:ascii="Book Antiqua" w:hAnsi="Book Antiqua"/>
          <w:b/>
          <w:bCs/>
          <w:sz w:val="28"/>
          <w:szCs w:val="28"/>
        </w:rPr>
        <w:t>for</w:t>
      </w:r>
      <w:r w:rsidRPr="003E75C9">
        <w:rPr>
          <w:rFonts w:ascii="Book Antiqua" w:hAnsi="Book Antiqua"/>
          <w:sz w:val="28"/>
          <w:szCs w:val="28"/>
        </w:rPr>
        <w:t>-</w:t>
      </w:r>
      <w:proofErr w:type="spellStart"/>
      <w:r w:rsidRPr="003E75C9">
        <w:rPr>
          <w:rFonts w:ascii="Book Antiqua" w:hAnsi="Book Antiqua"/>
          <w:sz w:val="28"/>
          <w:szCs w:val="28"/>
        </w:rPr>
        <w:t>tay</w:t>
      </w:r>
      <w:proofErr w:type="spellEnd"/>
      <w:r w:rsidRPr="003E75C9">
        <w:rPr>
          <w:rFonts w:ascii="Book Antiqua" w:hAnsi="Book Antiqua"/>
          <w:sz w:val="28"/>
          <w:szCs w:val="28"/>
        </w:rPr>
        <w:t>," ignoring outdated, pretentious claims about how to say the word when mentioning a person's strength.)</w:t>
      </w:r>
    </w:p>
    <w:p w:rsidR="00BE4482" w:rsidRPr="003E75C9" w:rsidRDefault="00BE4482" w:rsidP="003E75C9">
      <w:pPr>
        <w:pStyle w:val="NoSpacing"/>
        <w:spacing w:line="360" w:lineRule="auto"/>
        <w:rPr>
          <w:rFonts w:ascii="Book Antiqua" w:hAnsi="Book Antiqua"/>
          <w:sz w:val="28"/>
          <w:szCs w:val="28"/>
        </w:rPr>
      </w:pPr>
      <w:bookmarkStart w:id="726" w:name="for_the_purpose_of"/>
      <w:r w:rsidRPr="003E75C9">
        <w:rPr>
          <w:rFonts w:ascii="Book Antiqua" w:hAnsi="Book Antiqua"/>
          <w:b/>
          <w:bCs/>
          <w:sz w:val="28"/>
          <w:szCs w:val="28"/>
        </w:rPr>
        <w:t>for the purpose of</w:t>
      </w:r>
      <w:bookmarkEnd w:id="726"/>
      <w:r w:rsidRPr="003E75C9">
        <w:rPr>
          <w:rFonts w:ascii="Book Antiqua" w:hAnsi="Book Antiqua"/>
          <w:sz w:val="28"/>
          <w:szCs w:val="28"/>
        </w:rPr>
        <w:t xml:space="preserve"> Overstated and wordy. Simplify. Delete or replace with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7" w:name="for_the_reason_that"/>
      <w:r w:rsidRPr="003E75C9">
        <w:rPr>
          <w:rFonts w:ascii="Book Antiqua" w:hAnsi="Book Antiqua"/>
          <w:b/>
          <w:bCs/>
          <w:sz w:val="28"/>
          <w:szCs w:val="28"/>
        </w:rPr>
        <w:t>for the reason that</w:t>
      </w:r>
      <w:bookmarkEnd w:id="727"/>
      <w:r w:rsidRPr="003E75C9">
        <w:rPr>
          <w:rFonts w:ascii="Book Antiqua" w:hAnsi="Book Antiqua"/>
          <w:sz w:val="28"/>
          <w:szCs w:val="28"/>
        </w:rPr>
        <w:t xml:space="preserve"> Overstated and wordy. Simplify. Replace with </w:t>
      </w:r>
      <w:r w:rsidRPr="003E75C9">
        <w:rPr>
          <w:rFonts w:ascii="Book Antiqua" w:hAnsi="Book Antiqua"/>
          <w:i/>
          <w:iCs/>
          <w:sz w:val="28"/>
          <w:szCs w:val="28"/>
        </w:rPr>
        <w:t>because, since, for</w:t>
      </w:r>
      <w:r w:rsidRPr="003E75C9">
        <w:rPr>
          <w:rFonts w:ascii="Book Antiqua" w:hAnsi="Book Antiqua"/>
          <w:sz w:val="28"/>
          <w:szCs w:val="28"/>
        </w:rPr>
        <w:t xml:space="preserve"> or </w:t>
      </w:r>
      <w:r w:rsidRPr="003E75C9">
        <w:rPr>
          <w:rFonts w:ascii="Book Antiqua" w:hAnsi="Book Antiqua"/>
          <w:i/>
          <w:iCs/>
          <w:sz w:val="28"/>
          <w:szCs w:val="28"/>
        </w:rPr>
        <w:t>why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28" w:name="fortuitous"/>
      <w:r w:rsidRPr="003E75C9">
        <w:rPr>
          <w:rFonts w:ascii="Book Antiqua" w:hAnsi="Book Antiqua"/>
          <w:b/>
          <w:bCs/>
          <w:sz w:val="28"/>
          <w:szCs w:val="28"/>
        </w:rPr>
        <w:t>fortuitous</w:t>
      </w:r>
      <w:bookmarkEnd w:id="728"/>
      <w:r w:rsidRPr="003E75C9">
        <w:rPr>
          <w:rFonts w:ascii="Book Antiqua" w:hAnsi="Book Antiqua"/>
          <w:b/>
          <w:bCs/>
          <w:sz w:val="28"/>
          <w:szCs w:val="28"/>
        </w:rPr>
        <w:t>, fortunate</w:t>
      </w:r>
      <w:r w:rsidRPr="003E75C9">
        <w:rPr>
          <w:rFonts w:ascii="Book Antiqua" w:hAnsi="Book Antiqua"/>
          <w:sz w:val="28"/>
          <w:szCs w:val="28"/>
        </w:rPr>
        <w:t xml:space="preserve"> Sometimes confused. Use </w:t>
      </w:r>
      <w:r w:rsidRPr="003E75C9">
        <w:rPr>
          <w:rFonts w:ascii="Book Antiqua" w:hAnsi="Book Antiqua"/>
          <w:i/>
          <w:iCs/>
          <w:sz w:val="28"/>
          <w:szCs w:val="28"/>
        </w:rPr>
        <w:t>fortunate</w:t>
      </w:r>
      <w:r w:rsidRPr="003E75C9">
        <w:rPr>
          <w:rFonts w:ascii="Book Antiqua" w:hAnsi="Book Antiqua"/>
          <w:sz w:val="28"/>
          <w:szCs w:val="28"/>
        </w:rPr>
        <w:t xml:space="preserve"> to mean "lucky." Use </w:t>
      </w:r>
      <w:r w:rsidRPr="003E75C9">
        <w:rPr>
          <w:rFonts w:ascii="Book Antiqua" w:hAnsi="Book Antiqua"/>
          <w:i/>
          <w:iCs/>
          <w:sz w:val="28"/>
          <w:szCs w:val="28"/>
        </w:rPr>
        <w:t>fortuitous</w:t>
      </w:r>
      <w:r w:rsidRPr="003E75C9">
        <w:rPr>
          <w:rFonts w:ascii="Book Antiqua" w:hAnsi="Book Antiqua"/>
          <w:sz w:val="28"/>
          <w:szCs w:val="28"/>
        </w:rPr>
        <w:t xml:space="preserve"> to mean "happening by chance or accidental," especially if the circumstances are positive, "a happy accident." A </w:t>
      </w:r>
      <w:r w:rsidRPr="003E75C9">
        <w:rPr>
          <w:rFonts w:ascii="Book Antiqua" w:hAnsi="Book Antiqua"/>
          <w:i/>
          <w:iCs/>
          <w:sz w:val="28"/>
          <w:szCs w:val="28"/>
        </w:rPr>
        <w:t>fortuitous accident</w:t>
      </w:r>
      <w:r w:rsidRPr="003E75C9">
        <w:rPr>
          <w:rFonts w:ascii="Book Antiqua" w:hAnsi="Book Antiqua"/>
          <w:sz w:val="28"/>
          <w:szCs w:val="28"/>
        </w:rPr>
        <w:t xml:space="preserve"> is redundant, and calling a bad accident fortuitous would confuse people.</w:t>
      </w:r>
    </w:p>
    <w:p w:rsidR="00BE4482" w:rsidRPr="003E75C9" w:rsidRDefault="00BE4482" w:rsidP="003E75C9">
      <w:pPr>
        <w:pStyle w:val="NoSpacing"/>
        <w:spacing w:line="360" w:lineRule="auto"/>
        <w:rPr>
          <w:rFonts w:ascii="Book Antiqua" w:hAnsi="Book Antiqua"/>
          <w:sz w:val="28"/>
          <w:szCs w:val="28"/>
        </w:rPr>
      </w:pPr>
      <w:bookmarkStart w:id="729" w:name="forward"/>
      <w:r w:rsidRPr="003E75C9">
        <w:rPr>
          <w:rFonts w:ascii="Book Antiqua" w:hAnsi="Book Antiqua"/>
          <w:b/>
          <w:bCs/>
          <w:sz w:val="28"/>
          <w:szCs w:val="28"/>
        </w:rPr>
        <w:t>forward</w:t>
      </w:r>
      <w:bookmarkEnd w:id="729"/>
      <w:r w:rsidRPr="003E75C9">
        <w:rPr>
          <w:rFonts w:ascii="Book Antiqua" w:hAnsi="Book Antiqua"/>
          <w:sz w:val="28"/>
          <w:szCs w:val="28"/>
        </w:rPr>
        <w:t xml:space="preserve"> Not </w:t>
      </w:r>
      <w:r w:rsidRPr="003E75C9">
        <w:rPr>
          <w:rFonts w:ascii="Book Antiqua" w:hAnsi="Book Antiqua"/>
          <w:i/>
          <w:iCs/>
          <w:sz w:val="28"/>
          <w:szCs w:val="28"/>
        </w:rPr>
        <w:t>forwards</w:t>
      </w:r>
      <w:r w:rsidRPr="003E75C9">
        <w:rPr>
          <w:rFonts w:ascii="Book Antiqua" w:hAnsi="Book Antiqua"/>
          <w:sz w:val="28"/>
          <w:szCs w:val="28"/>
        </w:rPr>
        <w:t xml:space="preserve">. See </w:t>
      </w:r>
      <w:r w:rsidRPr="003E75C9">
        <w:rPr>
          <w:rFonts w:ascii="Book Antiqua" w:hAnsi="Book Antiqua"/>
          <w:b/>
          <w:bCs/>
          <w:sz w:val="28"/>
          <w:szCs w:val="28"/>
        </w:rPr>
        <w:t>foreword, forward</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730" w:name="for_your_information"/>
      <w:r w:rsidRPr="003E75C9">
        <w:rPr>
          <w:rFonts w:ascii="Book Antiqua" w:hAnsi="Book Antiqua"/>
          <w:b/>
          <w:bCs/>
          <w:sz w:val="28"/>
          <w:szCs w:val="28"/>
        </w:rPr>
        <w:t>for your information</w:t>
      </w:r>
      <w:bookmarkEnd w:id="730"/>
      <w:r w:rsidRPr="003E75C9">
        <w:rPr>
          <w:rFonts w:ascii="Book Antiqua" w:hAnsi="Book Antiqua"/>
          <w:sz w:val="28"/>
          <w:szCs w:val="28"/>
        </w:rPr>
        <w:t xml:space="preserve"> Consider dropping this overused, potentially insulting phrase, or replace it with something more original or precise.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founder</w:t>
      </w:r>
      <w:r w:rsidRPr="003E75C9">
        <w:rPr>
          <w:rFonts w:ascii="Book Antiqua" w:hAnsi="Book Antiqua"/>
          <w:sz w:val="28"/>
          <w:szCs w:val="28"/>
        </w:rPr>
        <w:t xml:space="preserve"> See </w:t>
      </w:r>
      <w:hyperlink r:id="rId517" w:anchor="flounder" w:history="1">
        <w:r w:rsidRPr="003E75C9">
          <w:rPr>
            <w:rFonts w:ascii="Book Antiqua" w:hAnsi="Book Antiqua"/>
            <w:b/>
            <w:bCs/>
            <w:color w:val="0000FF"/>
            <w:sz w:val="28"/>
            <w:szCs w:val="28"/>
            <w:u w:val="single"/>
          </w:rPr>
          <w:t>flounder, founder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1" w:name="fractions"/>
      <w:r w:rsidRPr="003E75C9">
        <w:rPr>
          <w:rFonts w:ascii="Book Antiqua" w:hAnsi="Book Antiqua"/>
          <w:b/>
          <w:bCs/>
          <w:sz w:val="28"/>
          <w:szCs w:val="28"/>
        </w:rPr>
        <w:t>fractions</w:t>
      </w:r>
      <w:bookmarkEnd w:id="731"/>
      <w:r w:rsidRPr="003E75C9">
        <w:rPr>
          <w:rFonts w:ascii="Book Antiqua" w:hAnsi="Book Antiqua"/>
          <w:sz w:val="28"/>
          <w:szCs w:val="28"/>
        </w:rPr>
        <w:t xml:space="preserve"> Spell out amounts less than </w:t>
      </w:r>
      <w:r w:rsidRPr="003E75C9">
        <w:rPr>
          <w:rFonts w:ascii="Book Antiqua" w:hAnsi="Book Antiqua"/>
          <w:i/>
          <w:iCs/>
          <w:sz w:val="28"/>
          <w:szCs w:val="28"/>
        </w:rPr>
        <w:t>one</w:t>
      </w:r>
      <w:r w:rsidRPr="003E75C9">
        <w:rPr>
          <w:rFonts w:ascii="Book Antiqua" w:hAnsi="Book Antiqua"/>
          <w:sz w:val="28"/>
          <w:szCs w:val="28"/>
        </w:rPr>
        <w:t xml:space="preserve"> in stories, and hyphenate between the words: </w:t>
      </w:r>
      <w:r w:rsidRPr="003E75C9">
        <w:rPr>
          <w:rFonts w:ascii="Book Antiqua" w:hAnsi="Book Antiqua"/>
          <w:i/>
          <w:iCs/>
          <w:sz w:val="28"/>
          <w:szCs w:val="28"/>
        </w:rPr>
        <w:t>two-thirds,</w:t>
      </w:r>
      <w:r w:rsidRPr="003E75C9">
        <w:rPr>
          <w:rFonts w:ascii="Book Antiqua" w:hAnsi="Book Antiqua"/>
          <w:sz w:val="28"/>
          <w:szCs w:val="28"/>
        </w:rPr>
        <w:t xml:space="preserve"> </w:t>
      </w:r>
      <w:r w:rsidRPr="003E75C9">
        <w:rPr>
          <w:rFonts w:ascii="Book Antiqua" w:hAnsi="Book Antiqua"/>
          <w:i/>
          <w:iCs/>
          <w:sz w:val="28"/>
          <w:szCs w:val="28"/>
        </w:rPr>
        <w:t>four-fifths</w:t>
      </w:r>
      <w:r w:rsidRPr="003E75C9">
        <w:rPr>
          <w:rFonts w:ascii="Book Antiqua" w:hAnsi="Book Antiqua"/>
          <w:sz w:val="28"/>
          <w:szCs w:val="28"/>
        </w:rPr>
        <w:t xml:space="preserve">. Use numerals for precise amounts larger than one: </w:t>
      </w:r>
      <w:r w:rsidRPr="003E75C9">
        <w:rPr>
          <w:rFonts w:ascii="Book Antiqua" w:hAnsi="Book Antiqua"/>
          <w:i/>
          <w:iCs/>
          <w:sz w:val="28"/>
          <w:szCs w:val="28"/>
        </w:rPr>
        <w:t>5 2/3, 59 5/8</w:t>
      </w:r>
      <w:r w:rsidRPr="003E75C9">
        <w:rPr>
          <w:rFonts w:ascii="Book Antiqua" w:hAnsi="Book Antiqua"/>
          <w:sz w:val="28"/>
          <w:szCs w:val="28"/>
        </w:rPr>
        <w:t xml:space="preserve">. Whenever practical, convert fractions to decimals: </w:t>
      </w:r>
      <w:r w:rsidRPr="003E75C9">
        <w:rPr>
          <w:rFonts w:ascii="Book Antiqua" w:hAnsi="Book Antiqua"/>
          <w:i/>
          <w:iCs/>
          <w:sz w:val="28"/>
          <w:szCs w:val="28"/>
        </w:rPr>
        <w:t>5.5, 43.5, 8.25.</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using a whole number with a fraction, do not hyphenate: </w:t>
      </w:r>
      <w:r w:rsidRPr="003E75C9">
        <w:rPr>
          <w:rFonts w:ascii="Book Antiqua" w:hAnsi="Book Antiqua"/>
          <w:i/>
          <w:iCs/>
          <w:sz w:val="28"/>
          <w:szCs w:val="28"/>
        </w:rPr>
        <w:t>4 3/8, 15 4/5.</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numerals separated by a slash--</w:t>
      </w:r>
      <w:r w:rsidRPr="003E75C9">
        <w:rPr>
          <w:rFonts w:ascii="Book Antiqua" w:hAnsi="Book Antiqua"/>
          <w:i/>
          <w:iCs/>
          <w:sz w:val="28"/>
          <w:szCs w:val="28"/>
        </w:rPr>
        <w:t>5 1/2</w:t>
      </w:r>
      <w:r w:rsidRPr="003E75C9">
        <w:rPr>
          <w:rFonts w:ascii="Book Antiqua" w:hAnsi="Book Antiqua"/>
          <w:sz w:val="28"/>
          <w:szCs w:val="28"/>
        </w:rPr>
        <w:t xml:space="preserve">--when the typeface has case fractions as special characters, such as Ã‚Â½. The fractions </w:t>
      </w:r>
      <w:r w:rsidRPr="003E75C9">
        <w:rPr>
          <w:rFonts w:ascii="Book Antiqua" w:hAnsi="Book Antiqua"/>
          <w:i/>
          <w:iCs/>
          <w:sz w:val="28"/>
          <w:szCs w:val="28"/>
        </w:rPr>
        <w:t>1/4</w:t>
      </w:r>
      <w:r w:rsidRPr="003E75C9">
        <w:rPr>
          <w:rFonts w:ascii="Book Antiqua" w:hAnsi="Book Antiqua"/>
          <w:sz w:val="28"/>
          <w:szCs w:val="28"/>
        </w:rPr>
        <w:t xml:space="preserve">, </w:t>
      </w:r>
      <w:r w:rsidRPr="003E75C9">
        <w:rPr>
          <w:rFonts w:ascii="Book Antiqua" w:hAnsi="Book Antiqua"/>
          <w:i/>
          <w:iCs/>
          <w:sz w:val="28"/>
          <w:szCs w:val="28"/>
        </w:rPr>
        <w:t>1/2</w:t>
      </w:r>
      <w:r w:rsidRPr="003E75C9">
        <w:rPr>
          <w:rFonts w:ascii="Book Antiqua" w:hAnsi="Book Antiqua"/>
          <w:sz w:val="28"/>
          <w:szCs w:val="28"/>
        </w:rPr>
        <w:t xml:space="preserve"> and </w:t>
      </w:r>
      <w:r w:rsidRPr="003E75C9">
        <w:rPr>
          <w:rFonts w:ascii="Book Antiqua" w:hAnsi="Book Antiqua"/>
          <w:i/>
          <w:iCs/>
          <w:sz w:val="28"/>
          <w:szCs w:val="28"/>
        </w:rPr>
        <w:t>3/4</w:t>
      </w:r>
      <w:r w:rsidRPr="003E75C9">
        <w:rPr>
          <w:rFonts w:ascii="Book Antiqua" w:hAnsi="Book Antiqua"/>
          <w:sz w:val="28"/>
          <w:szCs w:val="28"/>
        </w:rPr>
        <w:t xml:space="preserve"> are usually available as special characters in word processing and desktop-publishing programs.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With phrases like </w:t>
      </w:r>
      <w:r w:rsidRPr="003E75C9">
        <w:rPr>
          <w:rFonts w:ascii="Book Antiqua" w:hAnsi="Book Antiqua"/>
          <w:i/>
          <w:iCs/>
          <w:sz w:val="28"/>
          <w:szCs w:val="28"/>
        </w:rPr>
        <w:t>three-fourths of X</w:t>
      </w:r>
      <w:r w:rsidRPr="003E75C9">
        <w:rPr>
          <w:rFonts w:ascii="Book Antiqua" w:hAnsi="Book Antiqua"/>
          <w:sz w:val="28"/>
          <w:szCs w:val="28"/>
        </w:rPr>
        <w:t xml:space="preserve">, the verb agrees with </w:t>
      </w:r>
      <w:r w:rsidRPr="003E75C9">
        <w:rPr>
          <w:rFonts w:ascii="Book Antiqua" w:hAnsi="Book Antiqua"/>
          <w:i/>
          <w:iCs/>
          <w:sz w:val="28"/>
          <w:szCs w:val="28"/>
        </w:rPr>
        <w:t>X</w:t>
      </w:r>
      <w:r w:rsidRPr="003E75C9">
        <w:rPr>
          <w:rFonts w:ascii="Book Antiqua" w:hAnsi="Book Antiqua"/>
          <w:sz w:val="28"/>
          <w:szCs w:val="28"/>
        </w:rPr>
        <w:t xml:space="preserve">: </w:t>
      </w:r>
      <w:r w:rsidRPr="003E75C9">
        <w:rPr>
          <w:rFonts w:ascii="Book Antiqua" w:hAnsi="Book Antiqua"/>
          <w:i/>
          <w:iCs/>
          <w:sz w:val="28"/>
          <w:szCs w:val="28"/>
        </w:rPr>
        <w:t>Three-fourths of the project is done. Three-fourths of the visitors are from Andorra.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charts and tables, always use numerals. Convert to decimals if the amounts involve extensive use of fractions. See </w:t>
      </w:r>
      <w:hyperlink r:id="rId518" w:anchor="decimals" w:history="1">
        <w:r w:rsidRPr="003E75C9">
          <w:rPr>
            <w:rFonts w:ascii="Book Antiqua" w:hAnsi="Book Antiqua"/>
            <w:b/>
            <w:bCs/>
            <w:color w:val="0000FF"/>
            <w:sz w:val="28"/>
            <w:szCs w:val="28"/>
            <w:u w:val="single"/>
          </w:rPr>
          <w:t>decimals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fragrant</w:t>
      </w:r>
      <w:r w:rsidRPr="003E75C9">
        <w:rPr>
          <w:rFonts w:ascii="Book Antiqua" w:hAnsi="Book Antiqua"/>
          <w:sz w:val="28"/>
          <w:szCs w:val="28"/>
        </w:rPr>
        <w:t xml:space="preserve"> See </w:t>
      </w:r>
      <w:hyperlink r:id="rId519" w:anchor="blatant" w:history="1">
        <w:r w:rsidRPr="003E75C9">
          <w:rPr>
            <w:rFonts w:ascii="Book Antiqua" w:hAnsi="Book Antiqua"/>
            <w:b/>
            <w:bCs/>
            <w:color w:val="0000FF"/>
            <w:sz w:val="28"/>
            <w:szCs w:val="28"/>
            <w:u w:val="single"/>
          </w:rPr>
          <w:t>blatant, flagrant, fragrant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2" w:name="free"/>
      <w:r w:rsidRPr="003E75C9">
        <w:rPr>
          <w:rFonts w:ascii="Book Antiqua" w:hAnsi="Book Antiqua"/>
          <w:b/>
          <w:bCs/>
          <w:sz w:val="28"/>
          <w:szCs w:val="28"/>
        </w:rPr>
        <w:t>free</w:t>
      </w:r>
      <w:bookmarkEnd w:id="732"/>
      <w:r w:rsidRPr="003E75C9">
        <w:rPr>
          <w:rFonts w:ascii="Book Antiqua" w:hAnsi="Book Antiqua"/>
          <w:sz w:val="28"/>
          <w:szCs w:val="28"/>
        </w:rPr>
        <w:t xml:space="preserve"> As an adverb, </w:t>
      </w:r>
      <w:r w:rsidRPr="003E75C9">
        <w:rPr>
          <w:rFonts w:ascii="Book Antiqua" w:hAnsi="Book Antiqua"/>
          <w:i/>
          <w:iCs/>
          <w:sz w:val="28"/>
          <w:szCs w:val="28"/>
        </w:rPr>
        <w:t>free</w:t>
      </w:r>
      <w:r w:rsidRPr="003E75C9">
        <w:rPr>
          <w:rFonts w:ascii="Book Antiqua" w:hAnsi="Book Antiqua"/>
          <w:sz w:val="28"/>
          <w:szCs w:val="28"/>
        </w:rPr>
        <w:t xml:space="preserve"> means "for nothing." So </w:t>
      </w:r>
      <w:r w:rsidRPr="003E75C9">
        <w:rPr>
          <w:rFonts w:ascii="Book Antiqua" w:hAnsi="Book Antiqua"/>
          <w:i/>
          <w:iCs/>
          <w:sz w:val="28"/>
          <w:szCs w:val="28"/>
        </w:rPr>
        <w:t>for free</w:t>
      </w:r>
      <w:r w:rsidRPr="003E75C9">
        <w:rPr>
          <w:rFonts w:ascii="Book Antiqua" w:hAnsi="Book Antiqua"/>
          <w:sz w:val="28"/>
          <w:szCs w:val="28"/>
        </w:rPr>
        <w:t xml:space="preserve"> is usually redundant; drop </w:t>
      </w:r>
      <w:r w:rsidRPr="003E75C9">
        <w:rPr>
          <w:rFonts w:ascii="Book Antiqua" w:hAnsi="Book Antiqua"/>
          <w:i/>
          <w:iCs/>
          <w:sz w:val="28"/>
          <w:szCs w:val="28"/>
        </w:rPr>
        <w:t>for</w:t>
      </w:r>
      <w:r w:rsidRPr="003E75C9">
        <w:rPr>
          <w:rFonts w:ascii="Book Antiqua" w:hAnsi="Book Antiqua"/>
          <w:sz w:val="28"/>
          <w:szCs w:val="28"/>
        </w:rPr>
        <w:t xml:space="preserve">. Also redundant is </w:t>
      </w:r>
      <w:r w:rsidRPr="003E75C9">
        <w:rPr>
          <w:rFonts w:ascii="Book Antiqua" w:hAnsi="Book Antiqua"/>
          <w:i/>
          <w:iCs/>
          <w:sz w:val="28"/>
          <w:szCs w:val="28"/>
        </w:rPr>
        <w:t>free gift</w:t>
      </w:r>
      <w:r w:rsidRPr="003E75C9">
        <w:rPr>
          <w:rFonts w:ascii="Book Antiqua" w:hAnsi="Book Antiqua"/>
          <w:sz w:val="28"/>
          <w:szCs w:val="28"/>
        </w:rPr>
        <w:t>; drop one word or the other.</w:t>
      </w:r>
    </w:p>
    <w:p w:rsidR="00BE4482" w:rsidRPr="003E75C9" w:rsidRDefault="00BE4482" w:rsidP="003E75C9">
      <w:pPr>
        <w:pStyle w:val="NoSpacing"/>
        <w:spacing w:line="360" w:lineRule="auto"/>
        <w:rPr>
          <w:rFonts w:ascii="Book Antiqua" w:hAnsi="Book Antiqua"/>
          <w:sz w:val="28"/>
          <w:szCs w:val="28"/>
        </w:rPr>
      </w:pPr>
      <w:bookmarkStart w:id="733" w:name="free-lance"/>
      <w:bookmarkStart w:id="734" w:name="freelance"/>
      <w:bookmarkEnd w:id="733"/>
      <w:r w:rsidRPr="003E75C9">
        <w:rPr>
          <w:rFonts w:ascii="Book Antiqua" w:hAnsi="Book Antiqua"/>
          <w:b/>
          <w:bCs/>
          <w:sz w:val="28"/>
          <w:szCs w:val="28"/>
        </w:rPr>
        <w:t>freelance</w:t>
      </w:r>
      <w:bookmarkEnd w:id="734"/>
      <w:r w:rsidRPr="003E75C9">
        <w:rPr>
          <w:rFonts w:ascii="Book Antiqua" w:hAnsi="Book Antiqua"/>
          <w:sz w:val="28"/>
          <w:szCs w:val="28"/>
        </w:rPr>
        <w:t xml:space="preserve"> (v. and adj.) The noun: </w:t>
      </w:r>
      <w:r w:rsidRPr="003E75C9">
        <w:rPr>
          <w:rFonts w:ascii="Book Antiqua" w:hAnsi="Book Antiqua"/>
          <w:i/>
          <w:iCs/>
          <w:sz w:val="28"/>
          <w:szCs w:val="28"/>
        </w:rPr>
        <w:t>freelancer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5" w:name="Frenchdip"/>
      <w:r w:rsidRPr="003E75C9">
        <w:rPr>
          <w:rFonts w:ascii="Book Antiqua" w:hAnsi="Book Antiqua"/>
          <w:b/>
          <w:bCs/>
          <w:sz w:val="28"/>
          <w:szCs w:val="28"/>
        </w:rPr>
        <w:t>French dip</w:t>
      </w:r>
      <w:bookmarkEnd w:id="735"/>
      <w:r w:rsidRPr="003E75C9">
        <w:rPr>
          <w:rFonts w:ascii="Book Antiqua" w:hAnsi="Book Antiqua"/>
          <w:sz w:val="28"/>
          <w:szCs w:val="28"/>
        </w:rPr>
        <w:t xml:space="preserve"> When preparing the menu for your restaurant, don't offer </w:t>
      </w:r>
      <w:r w:rsidRPr="003E75C9">
        <w:rPr>
          <w:rFonts w:ascii="Book Antiqua" w:hAnsi="Book Antiqua"/>
          <w:i/>
          <w:iCs/>
          <w:sz w:val="28"/>
          <w:szCs w:val="28"/>
        </w:rPr>
        <w:t>French dip au jus</w:t>
      </w:r>
      <w:r w:rsidRPr="003E75C9">
        <w:rPr>
          <w:rFonts w:ascii="Book Antiqua" w:hAnsi="Book Antiqua"/>
          <w:sz w:val="28"/>
          <w:szCs w:val="28"/>
        </w:rPr>
        <w:t xml:space="preserve"> or </w:t>
      </w:r>
      <w:r w:rsidRPr="003E75C9">
        <w:rPr>
          <w:rFonts w:ascii="Book Antiqua" w:hAnsi="Book Antiqua"/>
          <w:i/>
          <w:iCs/>
          <w:sz w:val="28"/>
          <w:szCs w:val="28"/>
        </w:rPr>
        <w:t>French dip with au jus</w:t>
      </w:r>
      <w:r w:rsidRPr="003E75C9">
        <w:rPr>
          <w:rFonts w:ascii="Book Antiqua" w:hAnsi="Book Antiqua"/>
          <w:sz w:val="28"/>
          <w:szCs w:val="28"/>
        </w:rPr>
        <w:t xml:space="preserve">. It's redundant. Either phrase is like offering </w:t>
      </w:r>
      <w:r w:rsidRPr="003E75C9">
        <w:rPr>
          <w:rFonts w:ascii="Book Antiqua" w:hAnsi="Book Antiqua"/>
          <w:i/>
          <w:iCs/>
          <w:sz w:val="28"/>
          <w:szCs w:val="28"/>
        </w:rPr>
        <w:t>a house with roof</w:t>
      </w:r>
      <w:r w:rsidRPr="003E75C9">
        <w:rPr>
          <w:rFonts w:ascii="Book Antiqua" w:hAnsi="Book Antiqua"/>
          <w:sz w:val="28"/>
          <w:szCs w:val="28"/>
        </w:rPr>
        <w:t xml:space="preserve">. And since </w:t>
      </w:r>
      <w:r w:rsidRPr="003E75C9">
        <w:rPr>
          <w:rFonts w:ascii="Book Antiqua" w:hAnsi="Book Antiqua"/>
          <w:i/>
          <w:iCs/>
          <w:sz w:val="28"/>
          <w:szCs w:val="28"/>
        </w:rPr>
        <w:t>au</w:t>
      </w:r>
      <w:r w:rsidRPr="003E75C9">
        <w:rPr>
          <w:rFonts w:ascii="Book Antiqua" w:hAnsi="Book Antiqua"/>
          <w:sz w:val="28"/>
          <w:szCs w:val="28"/>
        </w:rPr>
        <w:t xml:space="preserve"> means "with" in French, </w:t>
      </w:r>
      <w:r w:rsidRPr="003E75C9">
        <w:rPr>
          <w:rFonts w:ascii="Book Antiqua" w:hAnsi="Book Antiqua"/>
          <w:i/>
          <w:iCs/>
          <w:sz w:val="28"/>
          <w:szCs w:val="28"/>
        </w:rPr>
        <w:t>with au jus</w:t>
      </w:r>
      <w:r w:rsidRPr="003E75C9">
        <w:rPr>
          <w:rFonts w:ascii="Book Antiqua" w:hAnsi="Book Antiqua"/>
          <w:sz w:val="28"/>
          <w:szCs w:val="28"/>
        </w:rPr>
        <w:t xml:space="preserve"> is even more redundant. Simply list your tasty </w:t>
      </w:r>
      <w:r w:rsidRPr="003E75C9">
        <w:rPr>
          <w:rFonts w:ascii="Book Antiqua" w:hAnsi="Book Antiqua"/>
          <w:i/>
          <w:iCs/>
          <w:sz w:val="28"/>
          <w:szCs w:val="28"/>
        </w:rPr>
        <w:t>French dip</w:t>
      </w:r>
      <w:r w:rsidRPr="003E75C9">
        <w:rPr>
          <w:rFonts w:ascii="Book Antiqua" w:hAnsi="Book Antiqua"/>
          <w:sz w:val="28"/>
          <w:szCs w:val="28"/>
        </w:rPr>
        <w:t xml:space="preserve">. Also redundant is </w:t>
      </w:r>
      <w:r w:rsidRPr="003E75C9">
        <w:rPr>
          <w:rFonts w:ascii="Book Antiqua" w:hAnsi="Book Antiqua"/>
          <w:i/>
          <w:iCs/>
          <w:sz w:val="28"/>
          <w:szCs w:val="28"/>
        </w:rPr>
        <w:t>soup du jour of the day.</w:t>
      </w:r>
      <w:r w:rsidRPr="003E75C9">
        <w:rPr>
          <w:rFonts w:ascii="Book Antiqua" w:hAnsi="Book Antiqua"/>
          <w:sz w:val="28"/>
          <w:szCs w:val="28"/>
        </w:rPr>
        <w:t xml:space="preserve"> </w:t>
      </w:r>
      <w:proofErr w:type="spellStart"/>
      <w:r w:rsidRPr="003E75C9">
        <w:rPr>
          <w:rFonts w:ascii="Book Antiqua" w:hAnsi="Book Antiqua"/>
          <w:i/>
          <w:iCs/>
          <w:sz w:val="28"/>
          <w:szCs w:val="28"/>
        </w:rPr>
        <w:t>Soupe</w:t>
      </w:r>
      <w:proofErr w:type="spellEnd"/>
      <w:r w:rsidRPr="003E75C9">
        <w:rPr>
          <w:rFonts w:ascii="Book Antiqua" w:hAnsi="Book Antiqua"/>
          <w:i/>
          <w:iCs/>
          <w:sz w:val="28"/>
          <w:szCs w:val="28"/>
        </w:rPr>
        <w:t xml:space="preserve"> du jour</w:t>
      </w:r>
      <w:r w:rsidRPr="003E75C9">
        <w:rPr>
          <w:rFonts w:ascii="Book Antiqua" w:hAnsi="Book Antiqua"/>
          <w:sz w:val="28"/>
          <w:szCs w:val="28"/>
        </w:rPr>
        <w:t xml:space="preserve"> means "soup of the day" in French.</w:t>
      </w:r>
    </w:p>
    <w:p w:rsidR="00BE4482" w:rsidRPr="003E75C9" w:rsidRDefault="00BE4482" w:rsidP="003E75C9">
      <w:pPr>
        <w:pStyle w:val="NoSpacing"/>
        <w:spacing w:line="360" w:lineRule="auto"/>
        <w:rPr>
          <w:rFonts w:ascii="Book Antiqua" w:hAnsi="Book Antiqua"/>
          <w:sz w:val="28"/>
          <w:szCs w:val="28"/>
        </w:rPr>
      </w:pPr>
      <w:bookmarkStart w:id="736" w:name="frequently"/>
      <w:r w:rsidRPr="003E75C9">
        <w:rPr>
          <w:rFonts w:ascii="Book Antiqua" w:hAnsi="Book Antiqua"/>
          <w:b/>
          <w:bCs/>
          <w:sz w:val="28"/>
          <w:szCs w:val="28"/>
        </w:rPr>
        <w:t>frequently</w:t>
      </w:r>
      <w:bookmarkEnd w:id="736"/>
      <w:r w:rsidRPr="003E75C9">
        <w:rPr>
          <w:rFonts w:ascii="Book Antiqua" w:hAnsi="Book Antiqua"/>
          <w:sz w:val="28"/>
          <w:szCs w:val="28"/>
        </w:rPr>
        <w:t xml:space="preserve"> Consider using simpler </w:t>
      </w:r>
      <w:r w:rsidRPr="003E75C9">
        <w:rPr>
          <w:rFonts w:ascii="Book Antiqua" w:hAnsi="Book Antiqua"/>
          <w:i/>
          <w:iCs/>
          <w:sz w:val="28"/>
          <w:szCs w:val="28"/>
        </w:rPr>
        <w:t>often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frequently asked questions</w:t>
      </w:r>
      <w:r w:rsidRPr="003E75C9">
        <w:rPr>
          <w:rFonts w:ascii="Book Antiqua" w:hAnsi="Book Antiqua"/>
          <w:sz w:val="28"/>
          <w:szCs w:val="28"/>
        </w:rPr>
        <w:t xml:space="preserve"> See </w:t>
      </w:r>
      <w:hyperlink r:id="rId520" w:anchor="FAQ" w:history="1">
        <w:r w:rsidRPr="003E75C9">
          <w:rPr>
            <w:rFonts w:ascii="Book Antiqua" w:hAnsi="Book Antiqua"/>
            <w:b/>
            <w:bCs/>
            <w:color w:val="0000FF"/>
            <w:sz w:val="28"/>
            <w:szCs w:val="28"/>
            <w:u w:val="single"/>
          </w:rPr>
          <w:t>FAQ</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7" w:name="freshman"/>
      <w:r w:rsidRPr="003E75C9">
        <w:rPr>
          <w:rFonts w:ascii="Book Antiqua" w:hAnsi="Book Antiqua"/>
          <w:b/>
          <w:bCs/>
          <w:sz w:val="28"/>
          <w:szCs w:val="28"/>
        </w:rPr>
        <w:t>freshman</w:t>
      </w:r>
      <w:bookmarkEnd w:id="737"/>
      <w:r w:rsidRPr="003E75C9">
        <w:rPr>
          <w:rFonts w:ascii="Book Antiqua" w:hAnsi="Book Antiqua"/>
          <w:sz w:val="28"/>
          <w:szCs w:val="28"/>
        </w:rPr>
        <w:t xml:space="preserve"> (n. and adj.) Don't use the plural noun, </w:t>
      </w:r>
      <w:r w:rsidRPr="003E75C9">
        <w:rPr>
          <w:rFonts w:ascii="Book Antiqua" w:hAnsi="Book Antiqua"/>
          <w:i/>
          <w:iCs/>
          <w:sz w:val="28"/>
          <w:szCs w:val="28"/>
        </w:rPr>
        <w:t>freshmen</w:t>
      </w:r>
      <w:r w:rsidRPr="003E75C9">
        <w:rPr>
          <w:rFonts w:ascii="Book Antiqua" w:hAnsi="Book Antiqua"/>
          <w:sz w:val="28"/>
          <w:szCs w:val="28"/>
        </w:rPr>
        <w:t xml:space="preserve">, as an adjective. It's </w:t>
      </w:r>
      <w:r w:rsidRPr="003E75C9">
        <w:rPr>
          <w:rFonts w:ascii="Book Antiqua" w:hAnsi="Book Antiqua"/>
          <w:i/>
          <w:iCs/>
          <w:sz w:val="28"/>
          <w:szCs w:val="28"/>
        </w:rPr>
        <w:t>freshman class, freshman volleyball</w:t>
      </w:r>
      <w:r w:rsidRPr="003E75C9">
        <w:rPr>
          <w:rFonts w:ascii="Book Antiqua" w:hAnsi="Book Antiqua"/>
          <w:sz w:val="28"/>
          <w:szCs w:val="28"/>
        </w:rPr>
        <w:t xml:space="preserve"> and so forth; similarly, </w:t>
      </w:r>
      <w:r w:rsidRPr="003E75C9">
        <w:rPr>
          <w:rFonts w:ascii="Book Antiqua" w:hAnsi="Book Antiqua"/>
          <w:i/>
          <w:iCs/>
          <w:sz w:val="28"/>
          <w:szCs w:val="28"/>
        </w:rPr>
        <w:t>sophomore adviser, junior class, senior English</w:t>
      </w:r>
      <w:r w:rsidRPr="003E75C9">
        <w:rPr>
          <w:rFonts w:ascii="Book Antiqua" w:hAnsi="Book Antiqua"/>
          <w:sz w:val="28"/>
          <w:szCs w:val="28"/>
        </w:rPr>
        <w:t xml:space="preserve">. Also, </w:t>
      </w:r>
      <w:r w:rsidRPr="003E75C9">
        <w:rPr>
          <w:rFonts w:ascii="Book Antiqua" w:hAnsi="Book Antiqua"/>
          <w:i/>
          <w:iCs/>
          <w:sz w:val="28"/>
          <w:szCs w:val="28"/>
        </w:rPr>
        <w:t>first-year</w:t>
      </w:r>
      <w:r w:rsidRPr="003E75C9">
        <w:rPr>
          <w:rFonts w:ascii="Book Antiqua" w:hAnsi="Book Antiqua"/>
          <w:sz w:val="28"/>
          <w:szCs w:val="28"/>
        </w:rPr>
        <w:t xml:space="preserve"> as in </w:t>
      </w:r>
      <w:r w:rsidRPr="003E75C9">
        <w:rPr>
          <w:rFonts w:ascii="Book Antiqua" w:hAnsi="Book Antiqua"/>
          <w:i/>
          <w:iCs/>
          <w:sz w:val="28"/>
          <w:szCs w:val="28"/>
        </w:rPr>
        <w:t>first-year student, first-year class and first-year volleyball</w:t>
      </w:r>
      <w:r w:rsidRPr="003E75C9">
        <w:rPr>
          <w:rFonts w:ascii="Book Antiqua" w:hAnsi="Book Antiqua"/>
          <w:sz w:val="28"/>
          <w:szCs w:val="28"/>
        </w:rPr>
        <w:t xml:space="preserve"> is a useful, unbiased alternative.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from ... to</w:t>
      </w:r>
      <w:r w:rsidRPr="003E75C9">
        <w:rPr>
          <w:rFonts w:ascii="Book Antiqua" w:hAnsi="Book Antiqua"/>
          <w:sz w:val="28"/>
          <w:szCs w:val="28"/>
        </w:rPr>
        <w:t xml:space="preserve"> See </w:t>
      </w:r>
      <w:hyperlink r:id="rId521"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from whence</w:t>
      </w:r>
      <w:r w:rsidRPr="003E75C9">
        <w:rPr>
          <w:rFonts w:ascii="Book Antiqua" w:hAnsi="Book Antiqua"/>
          <w:sz w:val="28"/>
          <w:szCs w:val="28"/>
        </w:rPr>
        <w:t xml:space="preserve"> See </w:t>
      </w:r>
      <w:hyperlink r:id="rId522" w:anchor="whence" w:history="1">
        <w:r w:rsidRPr="003E75C9">
          <w:rPr>
            <w:rFonts w:ascii="Book Antiqua" w:hAnsi="Book Antiqua"/>
            <w:b/>
            <w:bCs/>
            <w:color w:val="0000FF"/>
            <w:sz w:val="28"/>
            <w:szCs w:val="28"/>
            <w:u w:val="single"/>
          </w:rPr>
          <w:t>whence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8" w:name="front_line"/>
      <w:r w:rsidRPr="003E75C9">
        <w:rPr>
          <w:rFonts w:ascii="Book Antiqua" w:hAnsi="Book Antiqua"/>
          <w:b/>
          <w:bCs/>
          <w:sz w:val="28"/>
          <w:szCs w:val="28"/>
        </w:rPr>
        <w:t>front line</w:t>
      </w:r>
      <w:bookmarkEnd w:id="738"/>
      <w:r w:rsidRPr="003E75C9">
        <w:rPr>
          <w:rFonts w:ascii="Book Antiqua" w:hAnsi="Book Antiqua"/>
          <w:sz w:val="28"/>
          <w:szCs w:val="28"/>
        </w:rPr>
        <w:t xml:space="preserve"> (n.), </w:t>
      </w:r>
      <w:r w:rsidRPr="003E75C9">
        <w:rPr>
          <w:rFonts w:ascii="Book Antiqua" w:hAnsi="Book Antiqua"/>
          <w:b/>
          <w:bCs/>
          <w:sz w:val="28"/>
          <w:szCs w:val="28"/>
        </w:rPr>
        <w:t>front-line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FTE</w:t>
      </w:r>
      <w:r w:rsidRPr="003E75C9">
        <w:rPr>
          <w:rFonts w:ascii="Book Antiqua" w:hAnsi="Book Antiqua"/>
          <w:sz w:val="28"/>
          <w:szCs w:val="28"/>
        </w:rPr>
        <w:t xml:space="preserve"> See </w:t>
      </w:r>
      <w:hyperlink r:id="rId523" w:anchor="full-time equivalent" w:history="1">
        <w:r w:rsidRPr="003E75C9">
          <w:rPr>
            <w:rFonts w:ascii="Book Antiqua" w:hAnsi="Book Antiqua"/>
            <w:b/>
            <w:bCs/>
            <w:color w:val="0000FF"/>
            <w:sz w:val="28"/>
            <w:szCs w:val="28"/>
            <w:u w:val="single"/>
          </w:rPr>
          <w:t>full-time equivalent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39" w:name="fulfill"/>
      <w:r w:rsidRPr="003E75C9">
        <w:rPr>
          <w:rFonts w:ascii="Book Antiqua" w:hAnsi="Book Antiqua"/>
          <w:b/>
          <w:bCs/>
          <w:sz w:val="28"/>
          <w:szCs w:val="28"/>
        </w:rPr>
        <w:t>fulfill, fulfilled, fulfilling</w:t>
      </w:r>
      <w:bookmarkEnd w:id="739"/>
      <w:r w:rsidRPr="003E75C9">
        <w:rPr>
          <w:rFonts w:ascii="Book Antiqua" w:hAnsi="Book Antiqua"/>
          <w:sz w:val="28"/>
          <w:szCs w:val="28"/>
        </w:rPr>
        <w:t xml:space="preserve"> Commonly misspelled. One </w:t>
      </w:r>
      <w:r w:rsidRPr="003E75C9">
        <w:rPr>
          <w:rFonts w:ascii="Book Antiqua" w:hAnsi="Book Antiqua"/>
          <w:i/>
          <w:iCs/>
          <w:sz w:val="28"/>
          <w:szCs w:val="28"/>
        </w:rPr>
        <w:t>l</w:t>
      </w:r>
      <w:r w:rsidRPr="003E75C9">
        <w:rPr>
          <w:rFonts w:ascii="Book Antiqua" w:hAnsi="Book Antiqua"/>
          <w:sz w:val="28"/>
          <w:szCs w:val="28"/>
        </w:rPr>
        <w:t xml:space="preserve"> in the middle of </w:t>
      </w:r>
      <w:r w:rsidRPr="003E75C9">
        <w:rPr>
          <w:rFonts w:ascii="Book Antiqua" w:hAnsi="Book Antiqua"/>
          <w:i/>
          <w:iCs/>
          <w:sz w:val="28"/>
          <w:szCs w:val="28"/>
        </w:rPr>
        <w:t>fulfill</w:t>
      </w:r>
      <w:r w:rsidRPr="003E75C9">
        <w:rPr>
          <w:rFonts w:ascii="Book Antiqua" w:hAnsi="Book Antiqua"/>
          <w:sz w:val="28"/>
          <w:szCs w:val="28"/>
        </w:rPr>
        <w:t>, two at the end.</w:t>
      </w:r>
    </w:p>
    <w:p w:rsidR="00BE4482" w:rsidRPr="003E75C9" w:rsidRDefault="00BE4482" w:rsidP="003E75C9">
      <w:pPr>
        <w:pStyle w:val="NoSpacing"/>
        <w:spacing w:line="360" w:lineRule="auto"/>
        <w:rPr>
          <w:rFonts w:ascii="Book Antiqua" w:hAnsi="Book Antiqua"/>
          <w:sz w:val="28"/>
          <w:szCs w:val="28"/>
        </w:rPr>
      </w:pPr>
      <w:bookmarkStart w:id="740" w:name="full-"/>
      <w:r w:rsidRPr="003E75C9">
        <w:rPr>
          <w:rFonts w:ascii="Book Antiqua" w:hAnsi="Book Antiqua"/>
          <w:b/>
          <w:bCs/>
          <w:sz w:val="28"/>
          <w:szCs w:val="28"/>
        </w:rPr>
        <w:t>full-</w:t>
      </w:r>
      <w:bookmarkEnd w:id="740"/>
      <w:r w:rsidRPr="003E75C9">
        <w:rPr>
          <w:rFonts w:ascii="Book Antiqua" w:hAnsi="Book Antiqua"/>
          <w:sz w:val="28"/>
          <w:szCs w:val="28"/>
        </w:rPr>
        <w:t xml:space="preserve"> Hyphenate when used to form compound modifiers: </w:t>
      </w:r>
      <w:r w:rsidRPr="003E75C9">
        <w:rPr>
          <w:rFonts w:ascii="Book Antiqua" w:hAnsi="Book Antiqua"/>
          <w:i/>
          <w:iCs/>
          <w:sz w:val="28"/>
          <w:szCs w:val="28"/>
        </w:rPr>
        <w:t>A full-length film. A full-scale attack.</w:t>
      </w:r>
    </w:p>
    <w:p w:rsidR="00BE4482" w:rsidRPr="003E75C9" w:rsidRDefault="00BE4482" w:rsidP="003E75C9">
      <w:pPr>
        <w:pStyle w:val="NoSpacing"/>
        <w:spacing w:line="360" w:lineRule="auto"/>
        <w:rPr>
          <w:rFonts w:ascii="Book Antiqua" w:hAnsi="Book Antiqua"/>
          <w:sz w:val="28"/>
          <w:szCs w:val="28"/>
        </w:rPr>
      </w:pPr>
      <w:bookmarkStart w:id="741" w:name="full-time_equivalent"/>
      <w:r w:rsidRPr="003E75C9">
        <w:rPr>
          <w:rFonts w:ascii="Book Antiqua" w:hAnsi="Book Antiqua"/>
          <w:b/>
          <w:bCs/>
          <w:sz w:val="28"/>
          <w:szCs w:val="28"/>
        </w:rPr>
        <w:t>full-time equivalent</w:t>
      </w:r>
      <w:bookmarkEnd w:id="741"/>
      <w:r w:rsidRPr="003E75C9">
        <w:rPr>
          <w:rFonts w:ascii="Book Antiqua" w:hAnsi="Book Antiqua"/>
          <w:sz w:val="28"/>
          <w:szCs w:val="28"/>
        </w:rPr>
        <w:t xml:space="preserve"> Refers to a full-time employment position. Spell out on first reference. </w:t>
      </w:r>
      <w:r w:rsidRPr="003E75C9">
        <w:rPr>
          <w:rFonts w:ascii="Book Antiqua" w:hAnsi="Book Antiqua"/>
          <w:i/>
          <w:iCs/>
          <w:sz w:val="28"/>
          <w:szCs w:val="28"/>
        </w:rPr>
        <w:t>FTE</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742" w:name="full_time"/>
      <w:r w:rsidRPr="003E75C9">
        <w:rPr>
          <w:rFonts w:ascii="Book Antiqua" w:hAnsi="Book Antiqua"/>
          <w:b/>
          <w:bCs/>
          <w:sz w:val="28"/>
          <w:szCs w:val="28"/>
        </w:rPr>
        <w:t>full time</w:t>
      </w:r>
      <w:bookmarkEnd w:id="742"/>
      <w:r w:rsidRPr="003E75C9">
        <w:rPr>
          <w:rFonts w:ascii="Book Antiqua" w:hAnsi="Book Antiqua"/>
          <w:b/>
          <w:bCs/>
          <w:sz w:val="28"/>
          <w:szCs w:val="28"/>
        </w:rPr>
        <w:t>, full-time</w:t>
      </w:r>
      <w:r w:rsidRPr="003E75C9">
        <w:rPr>
          <w:rFonts w:ascii="Book Antiqua" w:hAnsi="Book Antiqua"/>
          <w:sz w:val="28"/>
          <w:szCs w:val="28"/>
        </w:rPr>
        <w:t xml:space="preserve"> Hyphenate when used as a compound modifier: </w:t>
      </w:r>
      <w:r w:rsidRPr="003E75C9">
        <w:rPr>
          <w:rFonts w:ascii="Book Antiqua" w:hAnsi="Book Antiqua"/>
          <w:i/>
          <w:iCs/>
          <w:sz w:val="28"/>
          <w:szCs w:val="28"/>
        </w:rPr>
        <w:t>He works full time. She has a full-time job.</w:t>
      </w:r>
    </w:p>
    <w:p w:rsidR="00BE4482" w:rsidRPr="003E75C9" w:rsidRDefault="00BE4482" w:rsidP="003E75C9">
      <w:pPr>
        <w:pStyle w:val="NoSpacing"/>
        <w:spacing w:line="360" w:lineRule="auto"/>
        <w:rPr>
          <w:rFonts w:ascii="Book Antiqua" w:hAnsi="Book Antiqua"/>
          <w:sz w:val="28"/>
          <w:szCs w:val="28"/>
        </w:rPr>
      </w:pPr>
      <w:bookmarkStart w:id="743" w:name="fulsome"/>
      <w:r w:rsidRPr="003E75C9">
        <w:rPr>
          <w:rFonts w:ascii="Book Antiqua" w:hAnsi="Book Antiqua"/>
          <w:b/>
          <w:bCs/>
          <w:sz w:val="28"/>
          <w:szCs w:val="28"/>
        </w:rPr>
        <w:lastRenderedPageBreak/>
        <w:t>fulsome</w:t>
      </w:r>
      <w:bookmarkEnd w:id="743"/>
      <w:r w:rsidRPr="003E75C9">
        <w:rPr>
          <w:rFonts w:ascii="Book Antiqua" w:hAnsi="Book Antiqua"/>
          <w:sz w:val="28"/>
          <w:szCs w:val="28"/>
        </w:rPr>
        <w:t xml:space="preserve"> Commonly misused, as in </w:t>
      </w:r>
      <w:r w:rsidRPr="003E75C9">
        <w:rPr>
          <w:rFonts w:ascii="Book Antiqua" w:hAnsi="Book Antiqua"/>
          <w:i/>
          <w:iCs/>
          <w:sz w:val="28"/>
          <w:szCs w:val="28"/>
        </w:rPr>
        <w:t>fulsome praise</w:t>
      </w:r>
      <w:r w:rsidRPr="003E75C9">
        <w:rPr>
          <w:rFonts w:ascii="Book Antiqua" w:hAnsi="Book Antiqua"/>
          <w:sz w:val="28"/>
          <w:szCs w:val="28"/>
        </w:rPr>
        <w:t xml:space="preserve">. Use it to describe something that's disgusting or offensive, excessive or insincere, not abundant or very full. If you need a positive adjective, try </w:t>
      </w:r>
      <w:r w:rsidRPr="003E75C9">
        <w:rPr>
          <w:rFonts w:ascii="Book Antiqua" w:hAnsi="Book Antiqua"/>
          <w:i/>
          <w:iCs/>
          <w:sz w:val="28"/>
          <w:szCs w:val="28"/>
        </w:rPr>
        <w:t>full, ample, lavish, generous</w:t>
      </w:r>
      <w:r w:rsidRPr="003E75C9">
        <w:rPr>
          <w:rFonts w:ascii="Book Antiqua" w:hAnsi="Book Antiqua"/>
          <w:sz w:val="28"/>
          <w:szCs w:val="28"/>
        </w:rPr>
        <w:t xml:space="preserve"> or </w:t>
      </w:r>
      <w:r w:rsidRPr="003E75C9">
        <w:rPr>
          <w:rFonts w:ascii="Book Antiqua" w:hAnsi="Book Antiqua"/>
          <w:i/>
          <w:iCs/>
          <w:sz w:val="28"/>
          <w:szCs w:val="28"/>
        </w:rPr>
        <w:t>whole-hearted</w:t>
      </w:r>
      <w:r w:rsidRPr="003E75C9">
        <w:rPr>
          <w:rFonts w:ascii="Book Antiqua" w:hAnsi="Book Antiqua"/>
          <w:sz w:val="28"/>
          <w:szCs w:val="28"/>
        </w:rPr>
        <w:t xml:space="preserve"> instead. And note: </w:t>
      </w:r>
      <w:r w:rsidRPr="003E75C9">
        <w:rPr>
          <w:rFonts w:ascii="Book Antiqua" w:hAnsi="Book Antiqua"/>
          <w:i/>
          <w:iCs/>
          <w:sz w:val="28"/>
          <w:szCs w:val="28"/>
        </w:rPr>
        <w:t>Fulsome</w:t>
      </w:r>
      <w:r w:rsidRPr="003E75C9">
        <w:rPr>
          <w:rFonts w:ascii="Book Antiqua" w:hAnsi="Book Antiqua"/>
          <w:sz w:val="28"/>
          <w:szCs w:val="28"/>
        </w:rPr>
        <w:t xml:space="preserve"> has only one </w:t>
      </w:r>
      <w:r w:rsidRPr="003E75C9">
        <w:rPr>
          <w:rFonts w:ascii="Book Antiqua" w:hAnsi="Book Antiqua"/>
          <w:i/>
          <w:iCs/>
          <w:sz w:val="28"/>
          <w:szCs w:val="28"/>
        </w:rPr>
        <w:t>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4" w:name="fun"/>
      <w:r w:rsidRPr="003E75C9">
        <w:rPr>
          <w:rFonts w:ascii="Book Antiqua" w:hAnsi="Book Antiqua"/>
          <w:b/>
          <w:bCs/>
          <w:sz w:val="28"/>
          <w:szCs w:val="28"/>
        </w:rPr>
        <w:t>fun</w:t>
      </w:r>
      <w:bookmarkEnd w:id="744"/>
      <w:r w:rsidRPr="003E75C9">
        <w:rPr>
          <w:rFonts w:ascii="Book Antiqua" w:hAnsi="Book Antiqua"/>
          <w:sz w:val="28"/>
          <w:szCs w:val="28"/>
        </w:rPr>
        <w:t xml:space="preserve"> In serious writing, </w:t>
      </w:r>
      <w:r w:rsidRPr="003E75C9">
        <w:rPr>
          <w:rFonts w:ascii="Book Antiqua" w:hAnsi="Book Antiqua"/>
          <w:i/>
          <w:iCs/>
          <w:sz w:val="28"/>
          <w:szCs w:val="28"/>
        </w:rPr>
        <w:t>fun</w:t>
      </w:r>
      <w:r w:rsidRPr="003E75C9">
        <w:rPr>
          <w:rFonts w:ascii="Book Antiqua" w:hAnsi="Book Antiqua"/>
          <w:sz w:val="28"/>
          <w:szCs w:val="28"/>
        </w:rPr>
        <w:t xml:space="preserve"> is only a noun. It's not an adjective, so it lacks comparative/superlative forms, as in </w:t>
      </w:r>
      <w:proofErr w:type="spellStart"/>
      <w:r w:rsidRPr="003E75C9">
        <w:rPr>
          <w:rFonts w:ascii="Book Antiqua" w:hAnsi="Book Antiqua"/>
          <w:i/>
          <w:iCs/>
          <w:sz w:val="28"/>
          <w:szCs w:val="28"/>
        </w:rPr>
        <w:t>funner</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funnest</w:t>
      </w:r>
      <w:proofErr w:type="spellEnd"/>
      <w:r w:rsidRPr="003E75C9">
        <w:rPr>
          <w:rFonts w:ascii="Book Antiqua" w:hAnsi="Book Antiqua"/>
          <w:sz w:val="28"/>
          <w:szCs w:val="28"/>
        </w:rPr>
        <w:t xml:space="preserve"> or </w:t>
      </w:r>
      <w:r w:rsidRPr="003E75C9">
        <w:rPr>
          <w:rFonts w:ascii="Book Antiqua" w:hAnsi="Book Antiqua"/>
          <w:i/>
          <w:iCs/>
          <w:sz w:val="28"/>
          <w:szCs w:val="28"/>
        </w:rPr>
        <w:t>more fun</w:t>
      </w:r>
      <w:r w:rsidRPr="003E75C9">
        <w:rPr>
          <w:rFonts w:ascii="Book Antiqua" w:hAnsi="Book Antiqua"/>
          <w:sz w:val="28"/>
          <w:szCs w:val="28"/>
        </w:rPr>
        <w:t xml:space="preserve"> and </w:t>
      </w:r>
      <w:r w:rsidRPr="003E75C9">
        <w:rPr>
          <w:rFonts w:ascii="Book Antiqua" w:hAnsi="Book Antiqua"/>
          <w:i/>
          <w:iCs/>
          <w:sz w:val="28"/>
          <w:szCs w:val="28"/>
        </w:rPr>
        <w:t>most fun</w:t>
      </w:r>
      <w:r w:rsidRPr="003E75C9">
        <w:rPr>
          <w:rFonts w:ascii="Book Antiqua" w:hAnsi="Book Antiqua"/>
          <w:sz w:val="28"/>
          <w:szCs w:val="28"/>
        </w:rPr>
        <w:t xml:space="preserve">. Incorrect: </w:t>
      </w:r>
      <w:r w:rsidRPr="003E75C9">
        <w:rPr>
          <w:rFonts w:ascii="Book Antiqua" w:hAnsi="Book Antiqua"/>
          <w:i/>
          <w:iCs/>
          <w:sz w:val="28"/>
          <w:szCs w:val="28"/>
        </w:rPr>
        <w:t xml:space="preserve">This year's event was more fun than last year's. Your party was the </w:t>
      </w:r>
      <w:proofErr w:type="spellStart"/>
      <w:r w:rsidRPr="003E75C9">
        <w:rPr>
          <w:rFonts w:ascii="Book Antiqua" w:hAnsi="Book Antiqua"/>
          <w:i/>
          <w:iCs/>
          <w:sz w:val="28"/>
          <w:szCs w:val="28"/>
        </w:rPr>
        <w:t>funnest</w:t>
      </w:r>
      <w:proofErr w:type="spellEnd"/>
      <w:r w:rsidRPr="003E75C9">
        <w:rPr>
          <w:rFonts w:ascii="Book Antiqua" w:hAnsi="Book Antiqua"/>
          <w:i/>
          <w:iCs/>
          <w:sz w:val="28"/>
          <w:szCs w:val="28"/>
        </w:rPr>
        <w:t xml:space="preserve"> one I've been to all year.</w:t>
      </w:r>
      <w:r w:rsidRPr="003E75C9">
        <w:rPr>
          <w:rFonts w:ascii="Book Antiqua" w:hAnsi="Book Antiqua"/>
          <w:sz w:val="28"/>
          <w:szCs w:val="28"/>
        </w:rPr>
        <w:t xml:space="preserve"> But as a noun, </w:t>
      </w:r>
      <w:r w:rsidRPr="003E75C9">
        <w:rPr>
          <w:rFonts w:ascii="Book Antiqua" w:hAnsi="Book Antiqua"/>
          <w:i/>
          <w:iCs/>
          <w:sz w:val="28"/>
          <w:szCs w:val="28"/>
        </w:rPr>
        <w:t>fun</w:t>
      </w:r>
      <w:r w:rsidRPr="003E75C9">
        <w:rPr>
          <w:rFonts w:ascii="Book Antiqua" w:hAnsi="Book Antiqua"/>
          <w:sz w:val="28"/>
          <w:szCs w:val="28"/>
        </w:rPr>
        <w:t xml:space="preserve"> can be modified with the adjectives </w:t>
      </w:r>
      <w:r w:rsidRPr="003E75C9">
        <w:rPr>
          <w:rFonts w:ascii="Book Antiqua" w:hAnsi="Book Antiqua"/>
          <w:i/>
          <w:iCs/>
          <w:sz w:val="28"/>
          <w:szCs w:val="28"/>
        </w:rPr>
        <w:t>more</w:t>
      </w:r>
      <w:r w:rsidRPr="003E75C9">
        <w:rPr>
          <w:rFonts w:ascii="Book Antiqua" w:hAnsi="Book Antiqua"/>
          <w:sz w:val="28"/>
          <w:szCs w:val="28"/>
        </w:rPr>
        <w:t xml:space="preserve"> and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We had more fun at this year's event than we did at last year's event. I think I had the most fun of anyone at the party.</w:t>
      </w:r>
      <w:r w:rsidRPr="003E75C9">
        <w:rPr>
          <w:rFonts w:ascii="Book Antiqua" w:hAnsi="Book Antiqua"/>
          <w:sz w:val="28"/>
          <w:szCs w:val="28"/>
        </w:rPr>
        <w:t xml:space="preserve"> In casual, informal communication, </w:t>
      </w:r>
      <w:r w:rsidRPr="003E75C9">
        <w:rPr>
          <w:rFonts w:ascii="Book Antiqua" w:hAnsi="Book Antiqua"/>
          <w:i/>
          <w:iCs/>
          <w:sz w:val="28"/>
          <w:szCs w:val="28"/>
        </w:rPr>
        <w:t>fun</w:t>
      </w:r>
      <w:r w:rsidRPr="003E75C9">
        <w:rPr>
          <w:rFonts w:ascii="Book Antiqua" w:hAnsi="Book Antiqua"/>
          <w:sz w:val="28"/>
          <w:szCs w:val="28"/>
        </w:rPr>
        <w:t xml:space="preserve"> is sometimes used as an adjective: </w:t>
      </w:r>
      <w:r w:rsidRPr="003E75C9">
        <w:rPr>
          <w:rFonts w:ascii="Book Antiqua" w:hAnsi="Book Antiqua"/>
          <w:i/>
          <w:iCs/>
          <w:sz w:val="28"/>
          <w:szCs w:val="28"/>
        </w:rPr>
        <w:t xml:space="preserve">That was a fun thing to do. It's always </w:t>
      </w:r>
      <w:proofErr w:type="spellStart"/>
      <w:r w:rsidRPr="003E75C9">
        <w:rPr>
          <w:rFonts w:ascii="Book Antiqua" w:hAnsi="Book Antiqua"/>
          <w:i/>
          <w:iCs/>
          <w:sz w:val="28"/>
          <w:szCs w:val="28"/>
        </w:rPr>
        <w:t>funner</w:t>
      </w:r>
      <w:proofErr w:type="spellEnd"/>
      <w:r w:rsidRPr="003E75C9">
        <w:rPr>
          <w:rFonts w:ascii="Book Antiqua" w:hAnsi="Book Antiqua"/>
          <w:i/>
          <w:iCs/>
          <w:sz w:val="28"/>
          <w:szCs w:val="28"/>
        </w:rPr>
        <w:t xml:space="preserve"> this time of year. That was the </w:t>
      </w:r>
      <w:proofErr w:type="spellStart"/>
      <w:r w:rsidRPr="003E75C9">
        <w:rPr>
          <w:rFonts w:ascii="Book Antiqua" w:hAnsi="Book Antiqua"/>
          <w:i/>
          <w:iCs/>
          <w:sz w:val="28"/>
          <w:szCs w:val="28"/>
        </w:rPr>
        <w:t>funnest</w:t>
      </w:r>
      <w:proofErr w:type="spellEnd"/>
      <w:r w:rsidRPr="003E75C9">
        <w:rPr>
          <w:rFonts w:ascii="Book Antiqua" w:hAnsi="Book Antiqua"/>
          <w:i/>
          <w:iCs/>
          <w:sz w:val="28"/>
          <w:szCs w:val="28"/>
        </w:rPr>
        <w:t xml:space="preserve"> part.</w:t>
      </w:r>
    </w:p>
    <w:p w:rsidR="00BE4482" w:rsidRPr="003E75C9" w:rsidRDefault="00BE4482" w:rsidP="003E75C9">
      <w:pPr>
        <w:pStyle w:val="NoSpacing"/>
        <w:spacing w:line="360" w:lineRule="auto"/>
        <w:rPr>
          <w:rFonts w:ascii="Book Antiqua" w:hAnsi="Book Antiqua"/>
          <w:sz w:val="28"/>
          <w:szCs w:val="28"/>
        </w:rPr>
      </w:pPr>
      <w:bookmarkStart w:id="745" w:name="fundamental"/>
      <w:r w:rsidRPr="003E75C9">
        <w:rPr>
          <w:rFonts w:ascii="Book Antiqua" w:hAnsi="Book Antiqua"/>
          <w:b/>
          <w:bCs/>
          <w:sz w:val="28"/>
          <w:szCs w:val="28"/>
        </w:rPr>
        <w:t>fundamental</w:t>
      </w:r>
      <w:bookmarkEnd w:id="745"/>
      <w:r w:rsidRPr="003E75C9">
        <w:rPr>
          <w:rFonts w:ascii="Book Antiqua" w:hAnsi="Book Antiqua"/>
          <w:sz w:val="28"/>
          <w:szCs w:val="28"/>
        </w:rPr>
        <w:t xml:space="preserve"> Overstated. Simplify. Cut or change to </w:t>
      </w:r>
      <w:r w:rsidRPr="003E75C9">
        <w:rPr>
          <w:rFonts w:ascii="Book Antiqua" w:hAnsi="Book Antiqua"/>
          <w:i/>
          <w:iCs/>
          <w:sz w:val="28"/>
          <w:szCs w:val="28"/>
        </w:rPr>
        <w:t>basic, important</w:t>
      </w:r>
      <w:r w:rsidRPr="003E75C9">
        <w:rPr>
          <w:rFonts w:ascii="Book Antiqua" w:hAnsi="Book Antiqua"/>
          <w:sz w:val="28"/>
          <w:szCs w:val="28"/>
        </w:rPr>
        <w:t xml:space="preserve"> or </w:t>
      </w:r>
      <w:r w:rsidRPr="003E75C9">
        <w:rPr>
          <w:rFonts w:ascii="Book Antiqua" w:hAnsi="Book Antiqua"/>
          <w:i/>
          <w:iCs/>
          <w:sz w:val="28"/>
          <w:szCs w:val="28"/>
        </w:rPr>
        <w:t>needed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6" w:name="fund_raising"/>
      <w:bookmarkStart w:id="747" w:name="fundraising"/>
      <w:bookmarkEnd w:id="746"/>
      <w:r w:rsidRPr="003E75C9">
        <w:rPr>
          <w:rFonts w:ascii="Book Antiqua" w:hAnsi="Book Antiqua"/>
          <w:b/>
          <w:bCs/>
          <w:sz w:val="28"/>
          <w:szCs w:val="28"/>
        </w:rPr>
        <w:t>fundraising, fundraiser</w:t>
      </w:r>
      <w:bookmarkEnd w:id="747"/>
      <w:r w:rsidRPr="003E75C9">
        <w:rPr>
          <w:rFonts w:ascii="Book Antiqua" w:hAnsi="Book Antiqua"/>
          <w:sz w:val="28"/>
          <w:szCs w:val="28"/>
        </w:rPr>
        <w:t xml:space="preserve"> No hyphen or space </w:t>
      </w:r>
      <w:proofErr w:type="spellStart"/>
      <w:r w:rsidRPr="003E75C9">
        <w:rPr>
          <w:rFonts w:ascii="Book Antiqua" w:hAnsi="Book Antiqua"/>
          <w:sz w:val="28"/>
          <w:szCs w:val="28"/>
        </w:rPr>
        <w:t>betweeen</w:t>
      </w:r>
      <w:proofErr w:type="spellEnd"/>
      <w:r w:rsidRPr="003E75C9">
        <w:rPr>
          <w:rFonts w:ascii="Book Antiqua" w:hAnsi="Book Antiqua"/>
          <w:sz w:val="28"/>
          <w:szCs w:val="28"/>
        </w:rPr>
        <w:t xml:space="preserve"> </w:t>
      </w:r>
      <w:r w:rsidRPr="003E75C9">
        <w:rPr>
          <w:rFonts w:ascii="Book Antiqua" w:hAnsi="Book Antiqua"/>
          <w:i/>
          <w:iCs/>
          <w:sz w:val="28"/>
          <w:szCs w:val="28"/>
        </w:rPr>
        <w:t>fund</w:t>
      </w:r>
      <w:r w:rsidRPr="003E75C9">
        <w:rPr>
          <w:rFonts w:ascii="Book Antiqua" w:hAnsi="Book Antiqua"/>
          <w:sz w:val="28"/>
          <w:szCs w:val="28"/>
        </w:rPr>
        <w:t xml:space="preserve"> and </w:t>
      </w:r>
      <w:r w:rsidRPr="003E75C9">
        <w:rPr>
          <w:rFonts w:ascii="Book Antiqua" w:hAnsi="Book Antiqua"/>
          <w:i/>
          <w:iCs/>
          <w:sz w:val="28"/>
          <w:szCs w:val="28"/>
        </w:rPr>
        <w:t>raising</w:t>
      </w:r>
      <w:r w:rsidRPr="003E75C9">
        <w:rPr>
          <w:rFonts w:ascii="Book Antiqua" w:hAnsi="Book Antiqua"/>
          <w:sz w:val="28"/>
          <w:szCs w:val="28"/>
        </w:rPr>
        <w:t xml:space="preserve">. </w:t>
      </w:r>
      <w:r w:rsidRPr="003E75C9">
        <w:rPr>
          <w:rFonts w:ascii="Book Antiqua" w:hAnsi="Book Antiqua"/>
          <w:i/>
          <w:iCs/>
          <w:sz w:val="28"/>
          <w:szCs w:val="28"/>
        </w:rPr>
        <w:t>Fundraising for charity is a good cause. The committee planned the annual fundraising campaign. The division sponsored a fundraiser.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further</w:t>
      </w:r>
      <w:r w:rsidRPr="003E75C9">
        <w:rPr>
          <w:rFonts w:ascii="Book Antiqua" w:hAnsi="Book Antiqua"/>
          <w:sz w:val="28"/>
          <w:szCs w:val="28"/>
        </w:rPr>
        <w:t xml:space="preserve"> See </w:t>
      </w:r>
      <w:hyperlink r:id="rId524" w:anchor="farther" w:history="1">
        <w:r w:rsidRPr="003E75C9">
          <w:rPr>
            <w:rFonts w:ascii="Book Antiqua" w:hAnsi="Book Antiqua"/>
            <w:b/>
            <w:bCs/>
            <w:color w:val="0000FF"/>
            <w:sz w:val="28"/>
            <w:szCs w:val="28"/>
            <w:u w:val="single"/>
          </w:rPr>
          <w:t>farther, further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8" w:name="futhermore"/>
      <w:r w:rsidRPr="003E75C9">
        <w:rPr>
          <w:rFonts w:ascii="Book Antiqua" w:hAnsi="Book Antiqua"/>
          <w:b/>
          <w:bCs/>
          <w:sz w:val="28"/>
          <w:szCs w:val="28"/>
        </w:rPr>
        <w:t>furthermore</w:t>
      </w:r>
      <w:bookmarkEnd w:id="748"/>
      <w:r w:rsidRPr="003E75C9">
        <w:rPr>
          <w:rFonts w:ascii="Book Antiqua" w:hAnsi="Book Antiqua"/>
          <w:sz w:val="28"/>
          <w:szCs w:val="28"/>
        </w:rPr>
        <w:t xml:space="preserve"> Formal and overstated. Simplify. Try using </w:t>
      </w:r>
      <w:r w:rsidRPr="003E75C9">
        <w:rPr>
          <w:rFonts w:ascii="Book Antiqua" w:hAnsi="Book Antiqua"/>
          <w:i/>
          <w:iCs/>
          <w:sz w:val="28"/>
          <w:szCs w:val="28"/>
        </w:rPr>
        <w:t>also, and</w:t>
      </w:r>
      <w:r w:rsidRPr="003E75C9">
        <w:rPr>
          <w:rFonts w:ascii="Book Antiqua" w:hAnsi="Book Antiqua"/>
          <w:sz w:val="28"/>
          <w:szCs w:val="28"/>
        </w:rPr>
        <w:t xml:space="preserve"> or </w:t>
      </w:r>
      <w:r w:rsidRPr="003E75C9">
        <w:rPr>
          <w:rFonts w:ascii="Book Antiqua" w:hAnsi="Book Antiqua"/>
          <w:i/>
          <w:iCs/>
          <w:sz w:val="28"/>
          <w:szCs w:val="28"/>
        </w:rPr>
        <w:t>besides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49" w:name="future"/>
      <w:r w:rsidRPr="003E75C9">
        <w:rPr>
          <w:rFonts w:ascii="Book Antiqua" w:hAnsi="Book Antiqua"/>
          <w:b/>
          <w:bCs/>
          <w:sz w:val="28"/>
          <w:szCs w:val="28"/>
        </w:rPr>
        <w:t>future</w:t>
      </w:r>
      <w:bookmarkEnd w:id="749"/>
      <w:r w:rsidRPr="003E75C9">
        <w:rPr>
          <w:rFonts w:ascii="Book Antiqua" w:hAnsi="Book Antiqua"/>
          <w:sz w:val="28"/>
          <w:szCs w:val="28"/>
        </w:rPr>
        <w:t xml:space="preserve"> Wordy, if used with the words </w:t>
      </w:r>
      <w:r w:rsidRPr="003E75C9">
        <w:rPr>
          <w:rFonts w:ascii="Book Antiqua" w:hAnsi="Book Antiqua"/>
          <w:i/>
          <w:iCs/>
          <w:sz w:val="28"/>
          <w:szCs w:val="28"/>
        </w:rPr>
        <w:t>in the near ...</w:t>
      </w:r>
      <w:r w:rsidRPr="003E75C9">
        <w:rPr>
          <w:rFonts w:ascii="Book Antiqua" w:hAnsi="Book Antiqua"/>
          <w:sz w:val="28"/>
          <w:szCs w:val="28"/>
        </w:rPr>
        <w:t xml:space="preserve"> or </w:t>
      </w:r>
      <w:r w:rsidRPr="003E75C9">
        <w:rPr>
          <w:rFonts w:ascii="Book Antiqua" w:hAnsi="Book Antiqua"/>
          <w:i/>
          <w:iCs/>
          <w:sz w:val="28"/>
          <w:szCs w:val="28"/>
        </w:rPr>
        <w:t>in the not too distant ...</w:t>
      </w:r>
      <w:r w:rsidRPr="003E75C9">
        <w:rPr>
          <w:rFonts w:ascii="Book Antiqua" w:hAnsi="Book Antiqua"/>
          <w:sz w:val="28"/>
          <w:szCs w:val="28"/>
        </w:rPr>
        <w:t xml:space="preserve">. Simplify. Use </w:t>
      </w:r>
      <w:r w:rsidRPr="003E75C9">
        <w:rPr>
          <w:rFonts w:ascii="Book Antiqua" w:hAnsi="Book Antiqua"/>
          <w:i/>
          <w:iCs/>
          <w:sz w:val="28"/>
          <w:szCs w:val="28"/>
        </w:rPr>
        <w:t>soon</w:t>
      </w:r>
      <w:r w:rsidRPr="003E75C9">
        <w:rPr>
          <w:rFonts w:ascii="Book Antiqua" w:hAnsi="Book Antiqua"/>
          <w:sz w:val="28"/>
          <w:szCs w:val="28"/>
        </w:rPr>
        <w:t xml:space="preserve">, </w:t>
      </w:r>
      <w:r w:rsidRPr="003E75C9">
        <w:rPr>
          <w:rFonts w:ascii="Book Antiqua" w:hAnsi="Book Antiqua"/>
          <w:i/>
          <w:iCs/>
          <w:sz w:val="28"/>
          <w:szCs w:val="28"/>
        </w:rPr>
        <w:t>shortly</w:t>
      </w:r>
      <w:r w:rsidRPr="003E75C9">
        <w:rPr>
          <w:rFonts w:ascii="Book Antiqua" w:hAnsi="Book Antiqua"/>
          <w:sz w:val="28"/>
          <w:szCs w:val="28"/>
        </w:rPr>
        <w:t xml:space="preserve"> or even be specific: </w:t>
      </w:r>
      <w:r w:rsidRPr="003E75C9">
        <w:rPr>
          <w:rFonts w:ascii="Book Antiqua" w:hAnsi="Book Antiqua"/>
          <w:i/>
          <w:iCs/>
          <w:sz w:val="28"/>
          <w:szCs w:val="28"/>
        </w:rPr>
        <w:t>tomorrow, this Saturday, in a week, next month</w:t>
      </w:r>
      <w:r w:rsidRPr="003E75C9">
        <w:rPr>
          <w:rFonts w:ascii="Book Antiqua" w:hAnsi="Book Antiqua"/>
          <w:sz w:val="28"/>
          <w:szCs w:val="28"/>
        </w:rPr>
        <w:t xml:space="preserve"> and so on.</w:t>
      </w:r>
    </w:p>
    <w:p w:rsidR="00BE4482" w:rsidRPr="003E75C9" w:rsidRDefault="00BE4482" w:rsidP="003E75C9">
      <w:pPr>
        <w:pStyle w:val="NoSpacing"/>
        <w:spacing w:line="360" w:lineRule="auto"/>
        <w:rPr>
          <w:rFonts w:ascii="Book Antiqua" w:hAnsi="Book Antiqua"/>
          <w:sz w:val="28"/>
          <w:szCs w:val="28"/>
        </w:rPr>
      </w:pPr>
      <w:bookmarkStart w:id="750" w:name="future_plans"/>
      <w:r w:rsidRPr="003E75C9">
        <w:rPr>
          <w:rFonts w:ascii="Book Antiqua" w:hAnsi="Book Antiqua"/>
          <w:b/>
          <w:bCs/>
          <w:sz w:val="28"/>
          <w:szCs w:val="28"/>
        </w:rPr>
        <w:t>future plans</w:t>
      </w:r>
      <w:bookmarkEnd w:id="750"/>
      <w:r w:rsidRPr="003E75C9">
        <w:rPr>
          <w:rFonts w:ascii="Book Antiqua" w:hAnsi="Book Antiqua"/>
          <w:sz w:val="28"/>
          <w:szCs w:val="28"/>
        </w:rPr>
        <w:t xml:space="preserve"> Redundant. Simplify. Drop </w:t>
      </w:r>
      <w:r w:rsidRPr="003E75C9">
        <w:rPr>
          <w:rFonts w:ascii="Book Antiqua" w:hAnsi="Book Antiqua"/>
          <w:i/>
          <w:iCs/>
          <w:sz w:val="28"/>
          <w:szCs w:val="28"/>
        </w:rPr>
        <w:t>future</w:t>
      </w:r>
      <w:r w:rsidRPr="003E75C9">
        <w:rPr>
          <w:rFonts w:ascii="Book Antiqua" w:hAnsi="Book Antiqua"/>
          <w:sz w:val="28"/>
          <w:szCs w:val="28"/>
        </w:rPr>
        <w:t xml:space="preserve">. See </w:t>
      </w:r>
      <w:hyperlink r:id="rId525" w:anchor="advance planning" w:history="1">
        <w:r w:rsidRPr="003E75C9">
          <w:rPr>
            <w:rFonts w:ascii="Book Antiqua" w:hAnsi="Book Antiqua"/>
            <w:b/>
            <w:bCs/>
            <w:color w:val="0000FF"/>
            <w:sz w:val="28"/>
            <w:szCs w:val="28"/>
            <w:u w:val="single"/>
          </w:rPr>
          <w:t>advance planning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1" w:name="gaff"/>
      <w:r w:rsidRPr="003E75C9">
        <w:rPr>
          <w:rFonts w:ascii="Book Antiqua" w:hAnsi="Book Antiqua"/>
          <w:b/>
          <w:bCs/>
          <w:sz w:val="28"/>
          <w:szCs w:val="28"/>
        </w:rPr>
        <w:t>gaff, gaffe</w:t>
      </w:r>
      <w:bookmarkEnd w:id="751"/>
      <w:r w:rsidRPr="003E75C9">
        <w:rPr>
          <w:rFonts w:ascii="Book Antiqua" w:hAnsi="Book Antiqua"/>
          <w:sz w:val="28"/>
          <w:szCs w:val="28"/>
        </w:rPr>
        <w:t xml:space="preserve"> Sometimes misspelled and confused nouns. A </w:t>
      </w:r>
      <w:r w:rsidRPr="003E75C9">
        <w:rPr>
          <w:rFonts w:ascii="Book Antiqua" w:hAnsi="Book Antiqua"/>
          <w:i/>
          <w:iCs/>
          <w:sz w:val="28"/>
          <w:szCs w:val="28"/>
        </w:rPr>
        <w:t>gaffe</w:t>
      </w:r>
      <w:r w:rsidRPr="003E75C9">
        <w:rPr>
          <w:rFonts w:ascii="Book Antiqua" w:hAnsi="Book Antiqua"/>
          <w:sz w:val="28"/>
          <w:szCs w:val="28"/>
        </w:rPr>
        <w:t xml:space="preserve"> is "an embarrassing mistake, a social blunder." A </w:t>
      </w:r>
      <w:r w:rsidRPr="003E75C9">
        <w:rPr>
          <w:rFonts w:ascii="Book Antiqua" w:hAnsi="Book Antiqua"/>
          <w:i/>
          <w:iCs/>
          <w:sz w:val="28"/>
          <w:szCs w:val="28"/>
        </w:rPr>
        <w:t>gaff</w:t>
      </w:r>
      <w:r w:rsidRPr="003E75C9">
        <w:rPr>
          <w:rFonts w:ascii="Book Antiqua" w:hAnsi="Book Antiqua"/>
          <w:sz w:val="28"/>
          <w:szCs w:val="28"/>
        </w:rPr>
        <w:t xml:space="preserve"> is "a strong hook or steel point on equipment used in fishing and power-line work" and "a pole or spur attached to the mast on a ship."</w:t>
      </w:r>
    </w:p>
    <w:p w:rsidR="00BE4482" w:rsidRPr="003E75C9" w:rsidRDefault="00BE4482" w:rsidP="003E75C9">
      <w:pPr>
        <w:pStyle w:val="NoSpacing"/>
        <w:spacing w:line="360" w:lineRule="auto"/>
        <w:rPr>
          <w:rFonts w:ascii="Book Antiqua" w:hAnsi="Book Antiqua"/>
          <w:sz w:val="28"/>
          <w:szCs w:val="28"/>
        </w:rPr>
      </w:pPr>
      <w:bookmarkStart w:id="752" w:name="Garbl"/>
      <w:proofErr w:type="spellStart"/>
      <w:r w:rsidRPr="003E75C9">
        <w:rPr>
          <w:rFonts w:ascii="Book Antiqua" w:hAnsi="Book Antiqua"/>
          <w:b/>
          <w:bCs/>
          <w:sz w:val="28"/>
          <w:szCs w:val="28"/>
        </w:rPr>
        <w:t>Garbl</w:t>
      </w:r>
      <w:bookmarkEnd w:id="752"/>
      <w:proofErr w:type="spellEnd"/>
      <w:r w:rsidRPr="003E75C9">
        <w:rPr>
          <w:rFonts w:ascii="Book Antiqua" w:hAnsi="Book Antiqua"/>
          <w:sz w:val="28"/>
          <w:szCs w:val="28"/>
        </w:rPr>
        <w:t xml:space="preserve"> Acronym for </w:t>
      </w:r>
      <w:hyperlink r:id="rId526" w:history="1">
        <w:r w:rsidRPr="003E75C9">
          <w:rPr>
            <w:rFonts w:ascii="Book Antiqua" w:hAnsi="Book Antiqua"/>
            <w:i/>
            <w:iCs/>
            <w:color w:val="0000FF"/>
            <w:sz w:val="28"/>
            <w:szCs w:val="28"/>
            <w:u w:val="single"/>
          </w:rPr>
          <w:t>Gary B. Larson</w:t>
        </w:r>
      </w:hyperlink>
      <w:r w:rsidRPr="003E75C9">
        <w:rPr>
          <w:rFonts w:ascii="Book Antiqua" w:hAnsi="Book Antiqua"/>
          <w:sz w:val="28"/>
          <w:szCs w:val="28"/>
        </w:rPr>
        <w:t xml:space="preserve">, webmaster for this online style manual and </w:t>
      </w:r>
      <w:hyperlink r:id="rId52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Writing Center</w:t>
        </w:r>
      </w:hyperlink>
      <w:r w:rsidRPr="003E75C9">
        <w:rPr>
          <w:rFonts w:ascii="Book Antiqua" w:hAnsi="Book Antiqua"/>
          <w:sz w:val="28"/>
          <w:szCs w:val="28"/>
        </w:rPr>
        <w:t xml:space="preserve">. He means "to untangle and clarify misunderstood or incomprehensible rules and guidelines of grammar, style and usage." Avoid garbling with the unrelated creator of the excellent "The Far Side" cartoons. Also see </w:t>
      </w:r>
      <w:hyperlink r:id="rId528" w:history="1">
        <w:r w:rsidRPr="003E75C9">
          <w:rPr>
            <w:rFonts w:ascii="Book Antiqua" w:hAnsi="Book Antiqua"/>
            <w:b/>
            <w:bCs/>
            <w:color w:val="0000FF"/>
            <w:sz w:val="28"/>
            <w:szCs w:val="28"/>
            <w:u w:val="single"/>
          </w:rPr>
          <w:t>garble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3" w:name="Gas_Works"/>
      <w:r w:rsidRPr="003E75C9">
        <w:rPr>
          <w:rFonts w:ascii="Book Antiqua" w:hAnsi="Book Antiqua"/>
          <w:b/>
          <w:bCs/>
          <w:sz w:val="28"/>
          <w:szCs w:val="28"/>
        </w:rPr>
        <w:t>Gas Works</w:t>
      </w:r>
      <w:bookmarkEnd w:id="753"/>
      <w:r w:rsidRPr="003E75C9">
        <w:rPr>
          <w:rFonts w:ascii="Book Antiqua" w:hAnsi="Book Antiqua"/>
          <w:sz w:val="28"/>
          <w:szCs w:val="28"/>
        </w:rPr>
        <w:t xml:space="preserve"> Two words when writing about the park on Lake Union in Seattle.</w:t>
      </w:r>
    </w:p>
    <w:p w:rsidR="00BE4482" w:rsidRPr="003E75C9" w:rsidRDefault="00BE4482" w:rsidP="003E75C9">
      <w:pPr>
        <w:pStyle w:val="NoSpacing"/>
        <w:spacing w:line="360" w:lineRule="auto"/>
        <w:rPr>
          <w:rFonts w:ascii="Book Antiqua" w:hAnsi="Book Antiqua"/>
          <w:sz w:val="28"/>
          <w:szCs w:val="28"/>
        </w:rPr>
      </w:pPr>
      <w:bookmarkStart w:id="754" w:name="gay"/>
      <w:r w:rsidRPr="003E75C9">
        <w:rPr>
          <w:rFonts w:ascii="Book Antiqua" w:hAnsi="Book Antiqua"/>
          <w:b/>
          <w:bCs/>
          <w:sz w:val="28"/>
          <w:szCs w:val="28"/>
        </w:rPr>
        <w:lastRenderedPageBreak/>
        <w:t>gay, lesbian</w:t>
      </w:r>
      <w:bookmarkEnd w:id="754"/>
      <w:r w:rsidRPr="003E75C9">
        <w:rPr>
          <w:rFonts w:ascii="Book Antiqua" w:hAnsi="Book Antiqua"/>
          <w:sz w:val="28"/>
          <w:szCs w:val="28"/>
        </w:rPr>
        <w:t xml:space="preserve"> Identify a person's sexual orientation only when it is relevant. Do not refer to "sexual preference" or to a gay, homosexual or alternative "lifestyle." Use </w:t>
      </w:r>
      <w:r w:rsidRPr="003E75C9">
        <w:rPr>
          <w:rFonts w:ascii="Book Antiqua" w:hAnsi="Book Antiqua"/>
          <w:i/>
          <w:iCs/>
          <w:sz w:val="28"/>
          <w:szCs w:val="28"/>
        </w:rPr>
        <w:t>gay</w:t>
      </w:r>
      <w:r w:rsidRPr="003E75C9">
        <w:rPr>
          <w:rFonts w:ascii="Book Antiqua" w:hAnsi="Book Antiqua"/>
          <w:sz w:val="28"/>
          <w:szCs w:val="28"/>
        </w:rPr>
        <w:t xml:space="preserve"> (n. and adj.) to describe men and women attracted to the same sex, though </w:t>
      </w:r>
      <w:r w:rsidRPr="003E75C9">
        <w:rPr>
          <w:rFonts w:ascii="Book Antiqua" w:hAnsi="Book Antiqua"/>
          <w:i/>
          <w:iCs/>
          <w:sz w:val="28"/>
          <w:szCs w:val="28"/>
        </w:rPr>
        <w:t>lesbian</w:t>
      </w:r>
      <w:r w:rsidRPr="003E75C9">
        <w:rPr>
          <w:rFonts w:ascii="Book Antiqua" w:hAnsi="Book Antiqua"/>
          <w:sz w:val="28"/>
          <w:szCs w:val="28"/>
        </w:rPr>
        <w:t xml:space="preserve"> is the more common term for women. Avoid using </w:t>
      </w:r>
      <w:r w:rsidRPr="003E75C9">
        <w:rPr>
          <w:rFonts w:ascii="Book Antiqua" w:hAnsi="Book Antiqua"/>
          <w:i/>
          <w:iCs/>
          <w:sz w:val="28"/>
          <w:szCs w:val="28"/>
        </w:rPr>
        <w:t>homosexual</w:t>
      </w:r>
      <w:r w:rsidRPr="003E75C9">
        <w:rPr>
          <w:rFonts w:ascii="Book Antiqua" w:hAnsi="Book Antiqua"/>
          <w:sz w:val="28"/>
          <w:szCs w:val="28"/>
        </w:rPr>
        <w:t xml:space="preserve"> except in clinical contexts or references to sexual activity. Instead of referring to </w:t>
      </w:r>
      <w:r w:rsidRPr="003E75C9">
        <w:rPr>
          <w:rFonts w:ascii="Book Antiqua" w:hAnsi="Book Antiqua"/>
          <w:i/>
          <w:iCs/>
          <w:sz w:val="28"/>
          <w:szCs w:val="28"/>
        </w:rPr>
        <w:t>lesbians and gays</w:t>
      </w:r>
      <w:r w:rsidRPr="003E75C9">
        <w:rPr>
          <w:rFonts w:ascii="Book Antiqua" w:hAnsi="Book Antiqua"/>
          <w:sz w:val="28"/>
          <w:szCs w:val="28"/>
        </w:rPr>
        <w:t xml:space="preserve">, consider using </w:t>
      </w:r>
      <w:r w:rsidRPr="003E75C9">
        <w:rPr>
          <w:rFonts w:ascii="Book Antiqua" w:hAnsi="Book Antiqua"/>
          <w:i/>
          <w:iCs/>
          <w:sz w:val="28"/>
          <w:szCs w:val="28"/>
        </w:rPr>
        <w:t>gay women and men</w:t>
      </w:r>
      <w:r w:rsidRPr="003E75C9">
        <w:rPr>
          <w:rFonts w:ascii="Book Antiqua" w:hAnsi="Book Antiqua"/>
          <w:sz w:val="28"/>
          <w:szCs w:val="28"/>
        </w:rPr>
        <w:t xml:space="preserve"> or </w:t>
      </w:r>
      <w:r w:rsidRPr="003E75C9">
        <w:rPr>
          <w:rFonts w:ascii="Book Antiqua" w:hAnsi="Book Antiqua"/>
          <w:i/>
          <w:iCs/>
          <w:sz w:val="28"/>
          <w:szCs w:val="28"/>
        </w:rPr>
        <w:t>lesbians and gay men</w:t>
      </w:r>
      <w:r w:rsidRPr="003E75C9">
        <w:rPr>
          <w:rFonts w:ascii="Book Antiqua" w:hAnsi="Book Antiqua"/>
          <w:sz w:val="28"/>
          <w:szCs w:val="28"/>
        </w:rPr>
        <w:t xml:space="preserve">. Lowercase </w:t>
      </w:r>
      <w:r w:rsidRPr="003E75C9">
        <w:rPr>
          <w:rFonts w:ascii="Book Antiqua" w:hAnsi="Book Antiqua"/>
          <w:i/>
          <w:iCs/>
          <w:sz w:val="28"/>
          <w:szCs w:val="28"/>
        </w:rPr>
        <w:t>gay</w:t>
      </w:r>
      <w:r w:rsidRPr="003E75C9">
        <w:rPr>
          <w:rFonts w:ascii="Book Antiqua" w:hAnsi="Book Antiqua"/>
          <w:sz w:val="28"/>
          <w:szCs w:val="28"/>
        </w:rPr>
        <w:t xml:space="preserve"> and </w:t>
      </w:r>
      <w:r w:rsidRPr="003E75C9">
        <w:rPr>
          <w:rFonts w:ascii="Book Antiqua" w:hAnsi="Book Antiqua"/>
          <w:i/>
          <w:iCs/>
          <w:sz w:val="28"/>
          <w:szCs w:val="28"/>
        </w:rPr>
        <w:t>lesbian</w:t>
      </w:r>
      <w:r w:rsidRPr="003E75C9">
        <w:rPr>
          <w:rFonts w:ascii="Book Antiqua" w:hAnsi="Book Antiqua"/>
          <w:sz w:val="28"/>
          <w:szCs w:val="28"/>
        </w:rPr>
        <w:t xml:space="preserve"> except in names of organizations. Don't refer to gays with disparaging, offensive terms. Use </w:t>
      </w:r>
      <w:r w:rsidRPr="003E75C9">
        <w:rPr>
          <w:rFonts w:ascii="Book Antiqua" w:hAnsi="Book Antiqua"/>
          <w:i/>
          <w:iCs/>
          <w:sz w:val="28"/>
          <w:szCs w:val="28"/>
        </w:rPr>
        <w:t>gay</w:t>
      </w:r>
      <w:r w:rsidRPr="003E75C9">
        <w:rPr>
          <w:rFonts w:ascii="Book Antiqua" w:hAnsi="Book Antiqua"/>
          <w:sz w:val="28"/>
          <w:szCs w:val="28"/>
        </w:rPr>
        <w:t xml:space="preserve"> and </w:t>
      </w:r>
      <w:r w:rsidRPr="003E75C9">
        <w:rPr>
          <w:rFonts w:ascii="Book Antiqua" w:hAnsi="Book Antiqua"/>
          <w:i/>
          <w:iCs/>
          <w:sz w:val="28"/>
          <w:szCs w:val="28"/>
        </w:rPr>
        <w:t>queer</w:t>
      </w:r>
      <w:r w:rsidRPr="003E75C9">
        <w:rPr>
          <w:rFonts w:ascii="Book Antiqua" w:hAnsi="Book Antiqua"/>
          <w:sz w:val="28"/>
          <w:szCs w:val="28"/>
        </w:rPr>
        <w:t xml:space="preserve"> carefully in other contexts. Do not use </w:t>
      </w:r>
      <w:r w:rsidRPr="003E75C9">
        <w:rPr>
          <w:rFonts w:ascii="Book Antiqua" w:hAnsi="Book Antiqua"/>
          <w:i/>
          <w:iCs/>
          <w:sz w:val="28"/>
          <w:szCs w:val="28"/>
        </w:rPr>
        <w:t>gay</w:t>
      </w:r>
      <w:r w:rsidRPr="003E75C9">
        <w:rPr>
          <w:rFonts w:ascii="Book Antiqua" w:hAnsi="Book Antiqua"/>
          <w:sz w:val="28"/>
          <w:szCs w:val="28"/>
        </w:rPr>
        <w:t xml:space="preserve"> as offensive, incorrect adolescent slang meaning "stupid." See </w:t>
      </w:r>
      <w:hyperlink r:id="rId529"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755" w:name="gelato"/>
      <w:r w:rsidRPr="003E75C9">
        <w:rPr>
          <w:rFonts w:ascii="Book Antiqua" w:hAnsi="Book Antiqua"/>
          <w:b/>
          <w:bCs/>
          <w:sz w:val="28"/>
          <w:szCs w:val="28"/>
        </w:rPr>
        <w:t>gelato</w:t>
      </w:r>
      <w:bookmarkEnd w:id="755"/>
    </w:p>
    <w:p w:rsidR="00BE4482" w:rsidRPr="003E75C9" w:rsidRDefault="00BE4482" w:rsidP="003E75C9">
      <w:pPr>
        <w:pStyle w:val="NoSpacing"/>
        <w:spacing w:line="360" w:lineRule="auto"/>
        <w:rPr>
          <w:rFonts w:ascii="Book Antiqua" w:hAnsi="Book Antiqua"/>
          <w:sz w:val="28"/>
          <w:szCs w:val="28"/>
        </w:rPr>
      </w:pPr>
      <w:bookmarkStart w:id="756" w:name="gender"/>
      <w:r w:rsidRPr="003E75C9">
        <w:rPr>
          <w:rFonts w:ascii="Book Antiqua" w:hAnsi="Book Antiqua"/>
          <w:b/>
          <w:bCs/>
          <w:sz w:val="28"/>
          <w:szCs w:val="28"/>
        </w:rPr>
        <w:t>gender</w:t>
      </w:r>
      <w:bookmarkEnd w:id="756"/>
      <w:r w:rsidRPr="003E75C9">
        <w:rPr>
          <w:rFonts w:ascii="Book Antiqua" w:hAnsi="Book Antiqua"/>
          <w:sz w:val="28"/>
          <w:szCs w:val="28"/>
        </w:rPr>
        <w:t xml:space="preserve"> </w:t>
      </w:r>
      <w:proofErr w:type="spellStart"/>
      <w:r w:rsidRPr="003E75C9">
        <w:rPr>
          <w:rFonts w:ascii="Book Antiqua" w:hAnsi="Book Antiqua"/>
          <w:i/>
          <w:iCs/>
          <w:sz w:val="28"/>
          <w:szCs w:val="28"/>
        </w:rPr>
        <w:t>Gender</w:t>
      </w:r>
      <w:proofErr w:type="spellEnd"/>
      <w:r w:rsidRPr="003E75C9">
        <w:rPr>
          <w:rFonts w:ascii="Book Antiqua" w:hAnsi="Book Antiqua"/>
          <w:sz w:val="28"/>
          <w:szCs w:val="28"/>
        </w:rPr>
        <w:t xml:space="preserve"> has become an acceptable term for writing about differences between males and females, especially their social, psychological and cultural traits--or who we are. </w:t>
      </w:r>
      <w:r w:rsidRPr="003E75C9">
        <w:rPr>
          <w:rFonts w:ascii="Book Antiqua" w:hAnsi="Book Antiqua"/>
          <w:i/>
          <w:iCs/>
          <w:sz w:val="28"/>
          <w:szCs w:val="28"/>
        </w:rPr>
        <w:t>Sex</w:t>
      </w:r>
      <w:r w:rsidRPr="003E75C9">
        <w:rPr>
          <w:rFonts w:ascii="Book Antiqua" w:hAnsi="Book Antiqua"/>
          <w:sz w:val="28"/>
          <w:szCs w:val="28"/>
        </w:rPr>
        <w:t xml:space="preserve"> is more often used when writing about physical and biological traits--or what we do. Stay tuned. See </w:t>
      </w:r>
      <w:hyperlink r:id="rId530"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7" w:name="general_manager"/>
      <w:r w:rsidRPr="003E75C9">
        <w:rPr>
          <w:rFonts w:ascii="Book Antiqua" w:hAnsi="Book Antiqua"/>
          <w:b/>
          <w:bCs/>
          <w:sz w:val="28"/>
          <w:szCs w:val="28"/>
        </w:rPr>
        <w:t>general manager</w:t>
      </w:r>
      <w:bookmarkEnd w:id="757"/>
      <w:r w:rsidRPr="003E75C9">
        <w:rPr>
          <w:rFonts w:ascii="Book Antiqua" w:hAnsi="Book Antiqua"/>
          <w:sz w:val="28"/>
          <w:szCs w:val="28"/>
        </w:rPr>
        <w:t xml:space="preserve"> Capitalize as an official title before a name, and lowercase when standing alone or after a name between periods: </w:t>
      </w:r>
      <w:r w:rsidRPr="003E75C9">
        <w:rPr>
          <w:rFonts w:ascii="Book Antiqua" w:hAnsi="Book Antiqua"/>
          <w:i/>
          <w:iCs/>
          <w:sz w:val="28"/>
          <w:szCs w:val="28"/>
        </w:rPr>
        <w:t>General Manager Ron Burton; Ron Burton, general manager, said ...</w:t>
      </w:r>
      <w:r w:rsidRPr="003E75C9">
        <w:rPr>
          <w:rFonts w:ascii="Book Antiqua" w:hAnsi="Book Antiqua"/>
          <w:sz w:val="28"/>
          <w:szCs w:val="28"/>
        </w:rPr>
        <w:t xml:space="preserve"> See </w:t>
      </w:r>
      <w:hyperlink r:id="rId531"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32" w:anchor="titles" w:history="1">
        <w:r w:rsidRPr="003E75C9">
          <w:rPr>
            <w:rFonts w:ascii="Book Antiqua" w:hAnsi="Book Antiqua"/>
            <w:b/>
            <w:bCs/>
            <w:color w:val="0000FF"/>
            <w:sz w:val="28"/>
            <w:szCs w:val="28"/>
            <w:u w:val="single"/>
          </w:rPr>
          <w:t>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general public</w:t>
      </w:r>
      <w:r w:rsidRPr="003E75C9">
        <w:rPr>
          <w:rFonts w:ascii="Book Antiqua" w:hAnsi="Book Antiqua"/>
          <w:sz w:val="28"/>
          <w:szCs w:val="28"/>
        </w:rPr>
        <w:t xml:space="preserve"> See </w:t>
      </w:r>
      <w:hyperlink r:id="rId533" w:anchor="public" w:history="1">
        <w:r w:rsidRPr="003E75C9">
          <w:rPr>
            <w:rFonts w:ascii="Book Antiqua" w:hAnsi="Book Antiqua"/>
            <w:b/>
            <w:bCs/>
            <w:color w:val="0000FF"/>
            <w:sz w:val="28"/>
            <w:szCs w:val="28"/>
            <w:u w:val="single"/>
          </w:rPr>
          <w:t>public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8" w:name="gentleman"/>
      <w:r w:rsidRPr="003E75C9">
        <w:rPr>
          <w:rFonts w:ascii="Book Antiqua" w:hAnsi="Book Antiqua"/>
          <w:b/>
          <w:bCs/>
          <w:sz w:val="28"/>
          <w:szCs w:val="28"/>
        </w:rPr>
        <w:t>gentleman</w:t>
      </w:r>
      <w:bookmarkEnd w:id="758"/>
      <w:r w:rsidRPr="003E75C9">
        <w:rPr>
          <w:rFonts w:ascii="Book Antiqua" w:hAnsi="Book Antiqua"/>
          <w:sz w:val="28"/>
          <w:szCs w:val="28"/>
        </w:rPr>
        <w:t xml:space="preserve"> A man is a </w:t>
      </w:r>
      <w:r w:rsidRPr="003E75C9">
        <w:rPr>
          <w:rFonts w:ascii="Book Antiqua" w:hAnsi="Book Antiqua"/>
          <w:i/>
          <w:iCs/>
          <w:sz w:val="28"/>
          <w:szCs w:val="28"/>
        </w:rPr>
        <w:t>man</w:t>
      </w:r>
      <w:r w:rsidRPr="003E75C9">
        <w:rPr>
          <w:rFonts w:ascii="Book Antiqua" w:hAnsi="Book Antiqua"/>
          <w:sz w:val="28"/>
          <w:szCs w:val="28"/>
        </w:rPr>
        <w:t xml:space="preserve">. When there's more than one man, they are </w:t>
      </w:r>
      <w:r w:rsidRPr="003E75C9">
        <w:rPr>
          <w:rFonts w:ascii="Book Antiqua" w:hAnsi="Book Antiqua"/>
          <w:i/>
          <w:iCs/>
          <w:sz w:val="28"/>
          <w:szCs w:val="28"/>
        </w:rPr>
        <w:t>men</w:t>
      </w:r>
      <w:r w:rsidRPr="003E75C9">
        <w:rPr>
          <w:rFonts w:ascii="Book Antiqua" w:hAnsi="Book Antiqua"/>
          <w:sz w:val="28"/>
          <w:szCs w:val="28"/>
        </w:rPr>
        <w:t xml:space="preserve">. Save </w:t>
      </w:r>
      <w:r w:rsidRPr="003E75C9">
        <w:rPr>
          <w:rFonts w:ascii="Book Antiqua" w:hAnsi="Book Antiqua"/>
          <w:i/>
          <w:iCs/>
          <w:sz w:val="28"/>
          <w:szCs w:val="28"/>
        </w:rPr>
        <w:t>gentleman</w:t>
      </w:r>
      <w:r w:rsidRPr="003E75C9">
        <w:rPr>
          <w:rFonts w:ascii="Book Antiqua" w:hAnsi="Book Antiqua"/>
          <w:sz w:val="28"/>
          <w:szCs w:val="28"/>
        </w:rPr>
        <w:t xml:space="preserve"> and </w:t>
      </w:r>
      <w:r w:rsidRPr="003E75C9">
        <w:rPr>
          <w:rFonts w:ascii="Book Antiqua" w:hAnsi="Book Antiqua"/>
          <w:i/>
          <w:iCs/>
          <w:sz w:val="28"/>
          <w:szCs w:val="28"/>
        </w:rPr>
        <w:t>gentlemen</w:t>
      </w:r>
      <w:r w:rsidRPr="003E75C9">
        <w:rPr>
          <w:rFonts w:ascii="Book Antiqua" w:hAnsi="Book Antiqua"/>
          <w:sz w:val="28"/>
          <w:szCs w:val="28"/>
        </w:rPr>
        <w:t xml:space="preserve"> for noting a man or men who are especially polite or gracious. See </w:t>
      </w:r>
      <w:hyperlink r:id="rId534" w:anchor="lady" w:history="1">
        <w:r w:rsidRPr="003E75C9">
          <w:rPr>
            <w:rFonts w:ascii="Book Antiqua" w:hAnsi="Book Antiqua"/>
            <w:b/>
            <w:bCs/>
            <w:color w:val="0000FF"/>
            <w:sz w:val="28"/>
            <w:szCs w:val="28"/>
            <w:u w:val="single"/>
          </w:rPr>
          <w:t>lady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genus</w:t>
      </w:r>
      <w:r w:rsidRPr="003E75C9">
        <w:rPr>
          <w:rFonts w:ascii="Book Antiqua" w:hAnsi="Book Antiqua"/>
          <w:sz w:val="28"/>
          <w:szCs w:val="28"/>
        </w:rPr>
        <w:t xml:space="preserve"> See </w:t>
      </w:r>
      <w:hyperlink r:id="rId535"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sz w:val="28"/>
          <w:szCs w:val="28"/>
        </w:rPr>
        <w:t xml:space="preserve">; </w:t>
      </w:r>
      <w:hyperlink r:id="rId536"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59" w:name="get"/>
      <w:r w:rsidRPr="003E75C9">
        <w:rPr>
          <w:rFonts w:ascii="Book Antiqua" w:hAnsi="Book Antiqua"/>
          <w:b/>
          <w:bCs/>
          <w:sz w:val="28"/>
          <w:szCs w:val="28"/>
        </w:rPr>
        <w:t>get</w:t>
      </w:r>
      <w:bookmarkEnd w:id="759"/>
      <w:r w:rsidRPr="003E75C9">
        <w:rPr>
          <w:rFonts w:ascii="Book Antiqua" w:hAnsi="Book Antiqua"/>
          <w:sz w:val="28"/>
          <w:szCs w:val="28"/>
        </w:rPr>
        <w:t xml:space="preserve"> </w:t>
      </w:r>
      <w:proofErr w:type="spellStart"/>
      <w:r w:rsidRPr="003E75C9">
        <w:rPr>
          <w:rFonts w:ascii="Book Antiqua" w:hAnsi="Book Antiqua"/>
          <w:i/>
          <w:iCs/>
          <w:sz w:val="28"/>
          <w:szCs w:val="28"/>
        </w:rPr>
        <w:t>Get</w:t>
      </w:r>
      <w:proofErr w:type="spellEnd"/>
      <w:r w:rsidRPr="003E75C9">
        <w:rPr>
          <w:rFonts w:ascii="Book Antiqua" w:hAnsi="Book Antiqua"/>
          <w:sz w:val="28"/>
          <w:szCs w:val="28"/>
        </w:rPr>
        <w:t xml:space="preserve"> is good English. It's an acceptable, simpler substitute for formal words like </w:t>
      </w:r>
      <w:r w:rsidRPr="003E75C9">
        <w:rPr>
          <w:rFonts w:ascii="Book Antiqua" w:hAnsi="Book Antiqua"/>
          <w:i/>
          <w:iCs/>
          <w:sz w:val="28"/>
          <w:szCs w:val="28"/>
        </w:rPr>
        <w:t>obtain, receive, become</w:t>
      </w:r>
      <w:r w:rsidRPr="003E75C9">
        <w:rPr>
          <w:rFonts w:ascii="Book Antiqua" w:hAnsi="Book Antiqua"/>
          <w:sz w:val="28"/>
          <w:szCs w:val="28"/>
        </w:rPr>
        <w:t xml:space="preserve"> and </w:t>
      </w:r>
      <w:r w:rsidRPr="003E75C9">
        <w:rPr>
          <w:rFonts w:ascii="Book Antiqua" w:hAnsi="Book Antiqua"/>
          <w:i/>
          <w:iCs/>
          <w:sz w:val="28"/>
          <w:szCs w:val="28"/>
        </w:rPr>
        <w:t>procure</w:t>
      </w:r>
      <w:r w:rsidRPr="003E75C9">
        <w:rPr>
          <w:rFonts w:ascii="Book Antiqua" w:hAnsi="Book Antiqua"/>
          <w:sz w:val="28"/>
          <w:szCs w:val="28"/>
        </w:rPr>
        <w:t xml:space="preserve">. And so are its verb forms: </w:t>
      </w:r>
      <w:r w:rsidRPr="003E75C9">
        <w:rPr>
          <w:rFonts w:ascii="Book Antiqua" w:hAnsi="Book Antiqua"/>
          <w:i/>
          <w:iCs/>
          <w:sz w:val="28"/>
          <w:szCs w:val="28"/>
        </w:rPr>
        <w:t>got</w:t>
      </w:r>
      <w:r w:rsidRPr="003E75C9">
        <w:rPr>
          <w:rFonts w:ascii="Book Antiqua" w:hAnsi="Book Antiqua"/>
          <w:sz w:val="28"/>
          <w:szCs w:val="28"/>
        </w:rPr>
        <w:t xml:space="preserve"> and </w:t>
      </w:r>
      <w:r w:rsidRPr="003E75C9">
        <w:rPr>
          <w:rFonts w:ascii="Book Antiqua" w:hAnsi="Book Antiqua"/>
          <w:i/>
          <w:iCs/>
          <w:sz w:val="28"/>
          <w:szCs w:val="28"/>
        </w:rPr>
        <w:t>gotten</w:t>
      </w:r>
      <w:r w:rsidRPr="003E75C9">
        <w:rPr>
          <w:rFonts w:ascii="Book Antiqua" w:hAnsi="Book Antiqua"/>
          <w:sz w:val="28"/>
          <w:szCs w:val="28"/>
        </w:rPr>
        <w:t xml:space="preserve">: </w:t>
      </w:r>
      <w:r w:rsidRPr="003E75C9">
        <w:rPr>
          <w:rFonts w:ascii="Book Antiqua" w:hAnsi="Book Antiqua"/>
          <w:i/>
          <w:iCs/>
          <w:sz w:val="28"/>
          <w:szCs w:val="28"/>
        </w:rPr>
        <w:t>He got a digital camera for his birthday. I have gotten really tired of pulling morning glory.</w:t>
      </w:r>
    </w:p>
    <w:p w:rsidR="00BE4482" w:rsidRPr="003E75C9" w:rsidRDefault="00BE4482" w:rsidP="003E75C9">
      <w:pPr>
        <w:pStyle w:val="NoSpacing"/>
        <w:spacing w:line="360" w:lineRule="auto"/>
        <w:rPr>
          <w:rFonts w:ascii="Book Antiqua" w:hAnsi="Book Antiqua"/>
          <w:sz w:val="28"/>
          <w:szCs w:val="28"/>
        </w:rPr>
      </w:pPr>
      <w:bookmarkStart w:id="760" w:name="get-together"/>
      <w:r w:rsidRPr="003E75C9">
        <w:rPr>
          <w:rFonts w:ascii="Book Antiqua" w:hAnsi="Book Antiqua"/>
          <w:b/>
          <w:bCs/>
          <w:sz w:val="28"/>
          <w:szCs w:val="28"/>
        </w:rPr>
        <w:t>get-together</w:t>
      </w:r>
      <w:bookmarkEnd w:id="760"/>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761" w:name="gif"/>
      <w:r w:rsidRPr="003E75C9">
        <w:rPr>
          <w:rFonts w:ascii="Book Antiqua" w:hAnsi="Book Antiqua"/>
          <w:b/>
          <w:bCs/>
          <w:sz w:val="28"/>
          <w:szCs w:val="28"/>
        </w:rPr>
        <w:t>GIF</w:t>
      </w:r>
      <w:bookmarkEnd w:id="761"/>
      <w:r w:rsidRPr="003E75C9">
        <w:rPr>
          <w:rFonts w:ascii="Book Antiqua" w:hAnsi="Book Antiqua"/>
          <w:sz w:val="28"/>
          <w:szCs w:val="28"/>
        </w:rPr>
        <w:t xml:space="preserve"> Acronym for </w:t>
      </w:r>
      <w:r w:rsidRPr="003E75C9">
        <w:rPr>
          <w:rFonts w:ascii="Book Antiqua" w:hAnsi="Book Antiqua"/>
          <w:i/>
          <w:iCs/>
          <w:sz w:val="28"/>
          <w:szCs w:val="28"/>
        </w:rPr>
        <w:t>graphics interchange format</w:t>
      </w:r>
      <w:r w:rsidRPr="003E75C9">
        <w:rPr>
          <w:rFonts w:ascii="Book Antiqua" w:hAnsi="Book Antiqua"/>
          <w:sz w:val="28"/>
          <w:szCs w:val="28"/>
        </w:rPr>
        <w:t xml:space="preserve">. Acronym (capitalized) is usually acceptable on first reference. Lowercase </w:t>
      </w:r>
      <w:r w:rsidRPr="003E75C9">
        <w:rPr>
          <w:rFonts w:ascii="Book Antiqua" w:hAnsi="Book Antiqua"/>
          <w:i/>
          <w:iCs/>
          <w:sz w:val="28"/>
          <w:szCs w:val="28"/>
        </w:rPr>
        <w:t>gif</w:t>
      </w:r>
      <w:r w:rsidRPr="003E75C9">
        <w:rPr>
          <w:rFonts w:ascii="Book Antiqua" w:hAnsi="Book Antiqua"/>
          <w:sz w:val="28"/>
          <w:szCs w:val="28"/>
        </w:rPr>
        <w:t xml:space="preserve"> in file names.</w:t>
      </w:r>
    </w:p>
    <w:p w:rsidR="00BE4482" w:rsidRPr="003E75C9" w:rsidRDefault="00BE4482" w:rsidP="003E75C9">
      <w:pPr>
        <w:pStyle w:val="NoSpacing"/>
        <w:spacing w:line="360" w:lineRule="auto"/>
        <w:rPr>
          <w:rFonts w:ascii="Book Antiqua" w:hAnsi="Book Antiqua"/>
          <w:sz w:val="28"/>
          <w:szCs w:val="28"/>
        </w:rPr>
      </w:pPr>
      <w:bookmarkStart w:id="762" w:name="gift"/>
      <w:r w:rsidRPr="003E75C9">
        <w:rPr>
          <w:rFonts w:ascii="Book Antiqua" w:hAnsi="Book Antiqua"/>
          <w:b/>
          <w:bCs/>
          <w:sz w:val="28"/>
          <w:szCs w:val="28"/>
        </w:rPr>
        <w:t>gift</w:t>
      </w:r>
      <w:bookmarkEnd w:id="762"/>
      <w:r w:rsidRPr="003E75C9">
        <w:rPr>
          <w:rFonts w:ascii="Book Antiqua" w:hAnsi="Book Antiqua"/>
          <w:sz w:val="28"/>
          <w:szCs w:val="28"/>
        </w:rPr>
        <w:t xml:space="preserve"> To </w:t>
      </w:r>
      <w:r w:rsidRPr="003E75C9">
        <w:rPr>
          <w:rFonts w:ascii="Book Antiqua" w:hAnsi="Book Antiqua"/>
          <w:i/>
          <w:iCs/>
          <w:sz w:val="28"/>
          <w:szCs w:val="28"/>
        </w:rPr>
        <w:t>give</w:t>
      </w:r>
      <w:r w:rsidRPr="003E75C9">
        <w:rPr>
          <w:rFonts w:ascii="Book Antiqua" w:hAnsi="Book Antiqua"/>
          <w:sz w:val="28"/>
          <w:szCs w:val="28"/>
        </w:rPr>
        <w:t xml:space="preserve"> one is a wonderful thing to do. Just don't </w:t>
      </w:r>
      <w:r w:rsidRPr="003E75C9">
        <w:rPr>
          <w:rFonts w:ascii="Book Antiqua" w:hAnsi="Book Antiqua"/>
          <w:i/>
          <w:iCs/>
          <w:sz w:val="28"/>
          <w:szCs w:val="28"/>
        </w:rPr>
        <w:t>gift</w:t>
      </w:r>
      <w:r w:rsidRPr="003E75C9">
        <w:rPr>
          <w:rFonts w:ascii="Book Antiqua" w:hAnsi="Book Antiqua"/>
          <w:sz w:val="28"/>
          <w:szCs w:val="28"/>
        </w:rPr>
        <w:t xml:space="preserve"> it. If you must, you can </w:t>
      </w:r>
      <w:r w:rsidRPr="003E75C9">
        <w:rPr>
          <w:rFonts w:ascii="Book Antiqua" w:hAnsi="Book Antiqua"/>
          <w:i/>
          <w:iCs/>
          <w:sz w:val="28"/>
          <w:szCs w:val="28"/>
        </w:rPr>
        <w:t>present</w:t>
      </w:r>
      <w:r w:rsidRPr="003E75C9">
        <w:rPr>
          <w:rFonts w:ascii="Book Antiqua" w:hAnsi="Book Antiqua"/>
          <w:sz w:val="28"/>
          <w:szCs w:val="28"/>
        </w:rPr>
        <w:t xml:space="preserve"> a gift, </w:t>
      </w:r>
      <w:r w:rsidRPr="003E75C9">
        <w:rPr>
          <w:rFonts w:ascii="Book Antiqua" w:hAnsi="Book Antiqua"/>
          <w:i/>
          <w:iCs/>
          <w:sz w:val="28"/>
          <w:szCs w:val="28"/>
        </w:rPr>
        <w:t>donate</w:t>
      </w:r>
      <w:r w:rsidRPr="003E75C9">
        <w:rPr>
          <w:rFonts w:ascii="Book Antiqua" w:hAnsi="Book Antiqua"/>
          <w:sz w:val="28"/>
          <w:szCs w:val="28"/>
        </w:rPr>
        <w:t xml:space="preserve"> it or </w:t>
      </w:r>
      <w:r w:rsidRPr="003E75C9">
        <w:rPr>
          <w:rFonts w:ascii="Book Antiqua" w:hAnsi="Book Antiqua"/>
          <w:i/>
          <w:iCs/>
          <w:sz w:val="28"/>
          <w:szCs w:val="28"/>
        </w:rPr>
        <w:t>contribute</w:t>
      </w:r>
      <w:r w:rsidRPr="003E75C9">
        <w:rPr>
          <w:rFonts w:ascii="Book Antiqua" w:hAnsi="Book Antiqua"/>
          <w:sz w:val="28"/>
          <w:szCs w:val="28"/>
        </w:rPr>
        <w:t xml:space="preserve"> it. But </w:t>
      </w:r>
      <w:r w:rsidRPr="003E75C9">
        <w:rPr>
          <w:rFonts w:ascii="Book Antiqua" w:hAnsi="Book Antiqua"/>
          <w:i/>
          <w:iCs/>
          <w:sz w:val="28"/>
          <w:szCs w:val="28"/>
        </w:rPr>
        <w:t>giving</w:t>
      </w:r>
      <w:r w:rsidRPr="003E75C9">
        <w:rPr>
          <w:rFonts w:ascii="Book Antiqua" w:hAnsi="Book Antiqua"/>
          <w:sz w:val="28"/>
          <w:szCs w:val="28"/>
        </w:rPr>
        <w:t xml:space="preserve"> it is simpler, less formal and just as nice. See </w:t>
      </w:r>
      <w:hyperlink r:id="rId537" w:anchor="donate" w:history="1">
        <w:r w:rsidRPr="003E75C9">
          <w:rPr>
            <w:rFonts w:ascii="Book Antiqua" w:hAnsi="Book Antiqua"/>
            <w:b/>
            <w:bCs/>
            <w:color w:val="0000FF"/>
            <w:sz w:val="28"/>
            <w:szCs w:val="28"/>
            <w:u w:val="single"/>
          </w:rPr>
          <w:t>donate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Girl Scouts</w:t>
      </w:r>
      <w:r w:rsidRPr="003E75C9">
        <w:rPr>
          <w:rFonts w:ascii="Book Antiqua" w:hAnsi="Book Antiqua"/>
          <w:sz w:val="28"/>
          <w:szCs w:val="28"/>
        </w:rPr>
        <w:t xml:space="preserve"> See </w:t>
      </w:r>
      <w:hyperlink r:id="rId538" w:anchor="Scouts" w:history="1">
        <w:r w:rsidRPr="003E75C9">
          <w:rPr>
            <w:rFonts w:ascii="Book Antiqua" w:hAnsi="Book Antiqua"/>
            <w:b/>
            <w:bCs/>
            <w:color w:val="0000FF"/>
            <w:sz w:val="28"/>
            <w:szCs w:val="28"/>
            <w:u w:val="single"/>
          </w:rPr>
          <w:t>Scouts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3" w:name="give_and_take"/>
      <w:r w:rsidRPr="003E75C9">
        <w:rPr>
          <w:rFonts w:ascii="Book Antiqua" w:hAnsi="Book Antiqua"/>
          <w:b/>
          <w:bCs/>
          <w:sz w:val="28"/>
          <w:szCs w:val="28"/>
        </w:rPr>
        <w:lastRenderedPageBreak/>
        <w:t>give and take</w:t>
      </w:r>
      <w:bookmarkEnd w:id="763"/>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Use sparingly. Consider replacing with </w:t>
      </w:r>
      <w:r w:rsidRPr="003E75C9">
        <w:rPr>
          <w:rFonts w:ascii="Book Antiqua" w:hAnsi="Book Antiqua"/>
          <w:i/>
          <w:iCs/>
          <w:sz w:val="28"/>
          <w:szCs w:val="28"/>
        </w:rPr>
        <w:t>compromise, concession, exchange</w:t>
      </w:r>
      <w:r w:rsidRPr="003E75C9">
        <w:rPr>
          <w:rFonts w:ascii="Book Antiqua" w:hAnsi="Book Antiqua"/>
          <w:sz w:val="28"/>
          <w:szCs w:val="28"/>
        </w:rPr>
        <w:t xml:space="preserve"> or </w:t>
      </w:r>
      <w:r w:rsidRPr="003E75C9">
        <w:rPr>
          <w:rFonts w:ascii="Book Antiqua" w:hAnsi="Book Antiqua"/>
          <w:i/>
          <w:iCs/>
          <w:sz w:val="28"/>
          <w:szCs w:val="28"/>
        </w:rPr>
        <w:t>discussion.</w:t>
      </w:r>
    </w:p>
    <w:p w:rsidR="00BE4482" w:rsidRPr="003E75C9" w:rsidRDefault="00BE4482" w:rsidP="003E75C9">
      <w:pPr>
        <w:pStyle w:val="NoSpacing"/>
        <w:spacing w:line="360" w:lineRule="auto"/>
        <w:rPr>
          <w:rFonts w:ascii="Book Antiqua" w:hAnsi="Book Antiqua"/>
          <w:b/>
          <w:bCs/>
          <w:sz w:val="28"/>
          <w:szCs w:val="28"/>
        </w:rPr>
      </w:pPr>
      <w:bookmarkStart w:id="764" w:name="glamour"/>
      <w:r w:rsidRPr="003E75C9">
        <w:rPr>
          <w:rFonts w:ascii="Book Antiqua" w:hAnsi="Book Antiqua"/>
          <w:b/>
          <w:bCs/>
          <w:sz w:val="28"/>
          <w:szCs w:val="28"/>
        </w:rPr>
        <w:t>glamour</w:t>
      </w:r>
      <w:bookmarkEnd w:id="764"/>
      <w:r w:rsidRPr="003E75C9">
        <w:rPr>
          <w:rFonts w:ascii="Book Antiqua" w:hAnsi="Book Antiqua"/>
          <w:b/>
          <w:bCs/>
          <w:sz w:val="28"/>
          <w:szCs w:val="28"/>
        </w:rPr>
        <w:t>, glamorous</w:t>
      </w:r>
    </w:p>
    <w:p w:rsidR="00BE4482" w:rsidRPr="003E75C9" w:rsidRDefault="00BE4482" w:rsidP="003E75C9">
      <w:pPr>
        <w:pStyle w:val="NoSpacing"/>
        <w:spacing w:line="360" w:lineRule="auto"/>
        <w:rPr>
          <w:rFonts w:ascii="Book Antiqua" w:hAnsi="Book Antiqua"/>
          <w:sz w:val="28"/>
          <w:szCs w:val="28"/>
        </w:rPr>
      </w:pPr>
      <w:bookmarkStart w:id="765" w:name="go-between"/>
      <w:r w:rsidRPr="003E75C9">
        <w:rPr>
          <w:rFonts w:ascii="Book Antiqua" w:hAnsi="Book Antiqua"/>
          <w:b/>
          <w:bCs/>
          <w:sz w:val="28"/>
          <w:szCs w:val="28"/>
        </w:rPr>
        <w:t>go-between</w:t>
      </w:r>
      <w:bookmarkEnd w:id="765"/>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766" w:name="gobbledygook"/>
      <w:r w:rsidRPr="003E75C9">
        <w:rPr>
          <w:rFonts w:ascii="Book Antiqua" w:hAnsi="Book Antiqua"/>
          <w:b/>
          <w:bCs/>
          <w:sz w:val="28"/>
          <w:szCs w:val="28"/>
        </w:rPr>
        <w:t>gobbledygook</w:t>
      </w:r>
      <w:bookmarkEnd w:id="766"/>
      <w:r w:rsidRPr="003E75C9">
        <w:rPr>
          <w:rFonts w:ascii="Book Antiqua" w:hAnsi="Book Antiqua"/>
          <w:sz w:val="28"/>
          <w:szCs w:val="28"/>
        </w:rPr>
        <w:t xml:space="preserve"> Complicated, highfalutin, obscure, pompous and wordy language and jargon that's especially useful in official letters and technical documents you don't want your reader to understand. See </w:t>
      </w:r>
      <w:hyperlink r:id="rId539" w:anchor="highfalutin" w:history="1">
        <w:r w:rsidRPr="003E75C9">
          <w:rPr>
            <w:rFonts w:ascii="Book Antiqua" w:hAnsi="Book Antiqua"/>
            <w:b/>
            <w:bCs/>
            <w:color w:val="0000FF"/>
            <w:sz w:val="28"/>
            <w:szCs w:val="28"/>
            <w:u w:val="single"/>
          </w:rPr>
          <w:t>highfalutin</w:t>
        </w:r>
      </w:hyperlink>
      <w:r w:rsidRPr="003E75C9">
        <w:rPr>
          <w:rFonts w:ascii="Book Antiqua" w:hAnsi="Book Antiqua"/>
          <w:sz w:val="28"/>
          <w:szCs w:val="28"/>
        </w:rPr>
        <w:t xml:space="preserve">, </w:t>
      </w:r>
      <w:hyperlink r:id="rId540" w:anchor="jargon" w:history="1">
        <w:r w:rsidRPr="003E75C9">
          <w:rPr>
            <w:rFonts w:ascii="Book Antiqua" w:hAnsi="Book Antiqua"/>
            <w:b/>
            <w:bCs/>
            <w:color w:val="0000FF"/>
            <w:sz w:val="28"/>
            <w:szCs w:val="28"/>
            <w:u w:val="single"/>
          </w:rPr>
          <w:t>jargon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7" w:name="goes_without_saying"/>
      <w:r w:rsidRPr="003E75C9">
        <w:rPr>
          <w:rFonts w:ascii="Book Antiqua" w:hAnsi="Book Antiqua"/>
          <w:b/>
          <w:bCs/>
          <w:sz w:val="28"/>
          <w:szCs w:val="28"/>
        </w:rPr>
        <w:t>goes without saying, needless to say</w:t>
      </w:r>
      <w:bookmarkEnd w:id="767"/>
      <w:r w:rsidRPr="003E75C9">
        <w:rPr>
          <w:rFonts w:ascii="Book Antiqua" w:hAnsi="Book Antiqua"/>
          <w:sz w:val="28"/>
          <w:szCs w:val="28"/>
        </w:rPr>
        <w:t xml:space="preserve"> Well, what more can I say? Omit needless words and information. Either phrase may be useful to stress a common bond with your audience, but think about clearer, stronger ways to do that. If you still want to make say something, simplify. Consider using </w:t>
      </w:r>
      <w:r w:rsidRPr="003E75C9">
        <w:rPr>
          <w:rFonts w:ascii="Book Antiqua" w:hAnsi="Book Antiqua"/>
          <w:i/>
          <w:iCs/>
          <w:sz w:val="28"/>
          <w:szCs w:val="28"/>
        </w:rPr>
        <w:t>clearly, naturally, obviously, of course</w:t>
      </w:r>
      <w:r w:rsidRPr="003E75C9">
        <w:rPr>
          <w:rFonts w:ascii="Book Antiqua" w:hAnsi="Book Antiqua"/>
          <w:sz w:val="28"/>
          <w:szCs w:val="28"/>
        </w:rPr>
        <w:t xml:space="preserve"> or </w:t>
      </w:r>
      <w:r w:rsidRPr="003E75C9">
        <w:rPr>
          <w:rFonts w:ascii="Book Antiqua" w:hAnsi="Book Antiqua"/>
          <w:i/>
          <w:iCs/>
          <w:sz w:val="28"/>
          <w:szCs w:val="28"/>
        </w:rPr>
        <w:t>plainly</w:t>
      </w:r>
      <w:r w:rsidRPr="003E75C9">
        <w:rPr>
          <w:rFonts w:ascii="Book Antiqua" w:hAnsi="Book Antiqua"/>
          <w:sz w:val="28"/>
          <w:szCs w:val="28"/>
        </w:rPr>
        <w:t xml:space="preserve"> -- but avoid insulting your reader by stating the obvious in condescending ways. And accept that your reader may ignore or question your words. See </w:t>
      </w:r>
      <w:hyperlink r:id="rId541" w:anchor="clearly evident" w:history="1">
        <w:r w:rsidRPr="003E75C9">
          <w:rPr>
            <w:rFonts w:ascii="Book Antiqua" w:hAnsi="Book Antiqua"/>
            <w:b/>
            <w:bCs/>
            <w:color w:val="0000FF"/>
            <w:sz w:val="28"/>
            <w:szCs w:val="28"/>
            <w:u w:val="single"/>
          </w:rPr>
          <w:t>clearly evident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8" w:name="goodbye"/>
      <w:r w:rsidRPr="003E75C9">
        <w:rPr>
          <w:rFonts w:ascii="Book Antiqua" w:hAnsi="Book Antiqua"/>
          <w:b/>
          <w:bCs/>
          <w:sz w:val="28"/>
          <w:szCs w:val="28"/>
        </w:rPr>
        <w:t>goodbye</w:t>
      </w:r>
      <w:bookmarkEnd w:id="768"/>
      <w:r w:rsidRPr="003E75C9">
        <w:rPr>
          <w:rFonts w:ascii="Book Antiqua" w:hAnsi="Book Antiqua"/>
          <w:sz w:val="28"/>
          <w:szCs w:val="28"/>
        </w:rPr>
        <w:t xml:space="preserve"> Not </w:t>
      </w:r>
      <w:proofErr w:type="spellStart"/>
      <w:r w:rsidRPr="003E75C9">
        <w:rPr>
          <w:rFonts w:ascii="Book Antiqua" w:hAnsi="Book Antiqua"/>
          <w:i/>
          <w:iCs/>
          <w:sz w:val="28"/>
          <w:szCs w:val="28"/>
        </w:rPr>
        <w:t>goodby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69" w:name="good_Samaritan"/>
      <w:r w:rsidRPr="003E75C9">
        <w:rPr>
          <w:rFonts w:ascii="Book Antiqua" w:hAnsi="Book Antiqua"/>
          <w:b/>
          <w:bCs/>
          <w:sz w:val="28"/>
          <w:szCs w:val="28"/>
        </w:rPr>
        <w:t>good Samaritan</w:t>
      </w:r>
      <w:bookmarkEnd w:id="769"/>
      <w:r w:rsidRPr="003E75C9">
        <w:rPr>
          <w:rFonts w:ascii="Book Antiqua" w:hAnsi="Book Antiqua"/>
          <w:sz w:val="28"/>
          <w:szCs w:val="28"/>
        </w:rPr>
        <w:t xml:space="preserve"> Lowercase </w:t>
      </w:r>
      <w:r w:rsidRPr="003E75C9">
        <w:rPr>
          <w:rFonts w:ascii="Book Antiqua" w:hAnsi="Book Antiqua"/>
          <w:i/>
          <w:iCs/>
          <w:sz w:val="28"/>
          <w:szCs w:val="28"/>
        </w:rPr>
        <w:t>good</w:t>
      </w:r>
      <w:r w:rsidRPr="003E75C9">
        <w:rPr>
          <w:rFonts w:ascii="Book Antiqua" w:hAnsi="Book Antiqua"/>
          <w:sz w:val="28"/>
          <w:szCs w:val="28"/>
        </w:rPr>
        <w:t xml:space="preserve"> unless used in a title: </w:t>
      </w:r>
      <w:r w:rsidRPr="003E75C9">
        <w:rPr>
          <w:rFonts w:ascii="Book Antiqua" w:hAnsi="Book Antiqua"/>
          <w:i/>
          <w:iCs/>
          <w:sz w:val="28"/>
          <w:szCs w:val="28"/>
        </w:rPr>
        <w:t>Good Samaritan Recovery Center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0" w:name="good,_well"/>
      <w:r w:rsidRPr="003E75C9">
        <w:rPr>
          <w:rFonts w:ascii="Book Antiqua" w:hAnsi="Book Antiqua"/>
          <w:b/>
          <w:bCs/>
          <w:sz w:val="28"/>
          <w:szCs w:val="28"/>
        </w:rPr>
        <w:t>good, well</w:t>
      </w:r>
      <w:bookmarkEnd w:id="770"/>
      <w:r w:rsidRPr="003E75C9">
        <w:rPr>
          <w:rFonts w:ascii="Book Antiqua" w:hAnsi="Book Antiqua"/>
          <w:sz w:val="28"/>
          <w:szCs w:val="28"/>
        </w:rPr>
        <w:t xml:space="preserve"> As a modifier, </w:t>
      </w:r>
      <w:r w:rsidRPr="003E75C9">
        <w:rPr>
          <w:rFonts w:ascii="Book Antiqua" w:hAnsi="Book Antiqua"/>
          <w:i/>
          <w:iCs/>
          <w:sz w:val="28"/>
          <w:szCs w:val="28"/>
        </w:rPr>
        <w:t>good</w:t>
      </w:r>
      <w:r w:rsidRPr="003E75C9">
        <w:rPr>
          <w:rFonts w:ascii="Book Antiqua" w:hAnsi="Book Antiqua"/>
          <w:sz w:val="28"/>
          <w:szCs w:val="28"/>
        </w:rPr>
        <w:t xml:space="preserve"> is always an adjective for writing about the quality of someone or something, which means it describes nouns and pronouns (or people, places and things): </w:t>
      </w:r>
      <w:r w:rsidRPr="003E75C9">
        <w:rPr>
          <w:rFonts w:ascii="Book Antiqua" w:hAnsi="Book Antiqua"/>
          <w:i/>
          <w:iCs/>
          <w:sz w:val="28"/>
          <w:szCs w:val="28"/>
        </w:rPr>
        <w:t>good English, good guitarist, a good many.</w:t>
      </w:r>
      <w:r w:rsidRPr="003E75C9">
        <w:rPr>
          <w:rFonts w:ascii="Book Antiqua" w:hAnsi="Book Antiqua"/>
          <w:sz w:val="28"/>
          <w:szCs w:val="28"/>
        </w:rPr>
        <w:t xml:space="preserve"> As a modifier, </w:t>
      </w:r>
      <w:r w:rsidRPr="003E75C9">
        <w:rPr>
          <w:rFonts w:ascii="Book Antiqua" w:hAnsi="Book Antiqua"/>
          <w:i/>
          <w:iCs/>
          <w:sz w:val="28"/>
          <w:szCs w:val="28"/>
        </w:rPr>
        <w:t>well</w:t>
      </w:r>
      <w:r w:rsidRPr="003E75C9">
        <w:rPr>
          <w:rFonts w:ascii="Book Antiqua" w:hAnsi="Book Antiqua"/>
          <w:sz w:val="28"/>
          <w:szCs w:val="28"/>
        </w:rPr>
        <w:t xml:space="preserve"> is usually an adverb for writing about the way something is done, which means it describes verbs, adjectives and other adverbs: </w:t>
      </w:r>
      <w:r w:rsidRPr="003E75C9">
        <w:rPr>
          <w:rFonts w:ascii="Book Antiqua" w:hAnsi="Book Antiqua"/>
          <w:i/>
          <w:iCs/>
          <w:sz w:val="28"/>
          <w:szCs w:val="28"/>
        </w:rPr>
        <w:t>to play well, well-paid employee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Well</w:t>
      </w:r>
      <w:r w:rsidRPr="003E75C9">
        <w:rPr>
          <w:rFonts w:ascii="Book Antiqua" w:hAnsi="Book Antiqua"/>
          <w:sz w:val="28"/>
          <w:szCs w:val="28"/>
        </w:rPr>
        <w:t xml:space="preserve"> also can be an adjective but usually when describing someone's health, as in "not sick": </w:t>
      </w:r>
      <w:r w:rsidRPr="003E75C9">
        <w:rPr>
          <w:rFonts w:ascii="Book Antiqua" w:hAnsi="Book Antiqua"/>
          <w:i/>
          <w:iCs/>
          <w:sz w:val="28"/>
          <w:szCs w:val="28"/>
        </w:rPr>
        <w:t>She is well</w:t>
      </w:r>
      <w:r w:rsidRPr="003E75C9">
        <w:rPr>
          <w:rFonts w:ascii="Book Antiqua" w:hAnsi="Book Antiqua"/>
          <w:sz w:val="28"/>
          <w:szCs w:val="28"/>
        </w:rPr>
        <w:t xml:space="preserve">. When asked the unavoidable question "How are you?" a reply like "I am well" refers to your health. But replies using "good" or "fine" or a similar adjective (or "bad" or "terrible" or a similar adjective) refer to your situation, thoughts, feelings and so on. And if the question is "How are you doing?" a reply like "I'm doing well" refers to your actions. See </w:t>
      </w:r>
      <w:hyperlink r:id="rId542" w:anchor="bad, badly" w:history="1">
        <w:r w:rsidRPr="003E75C9">
          <w:rPr>
            <w:rFonts w:ascii="Book Antiqua" w:hAnsi="Book Antiqua"/>
            <w:b/>
            <w:bCs/>
            <w:color w:val="0000FF"/>
            <w:sz w:val="28"/>
            <w:szCs w:val="28"/>
            <w:u w:val="single"/>
          </w:rPr>
          <w:t>bad, badly</w:t>
        </w:r>
      </w:hyperlink>
      <w:r w:rsidRPr="003E75C9">
        <w:rPr>
          <w:rFonts w:ascii="Book Antiqua" w:hAnsi="Book Antiqua"/>
          <w:b/>
          <w:bCs/>
          <w:sz w:val="28"/>
          <w:szCs w:val="28"/>
        </w:rPr>
        <w:t xml:space="preserve">; </w:t>
      </w:r>
      <w:hyperlink r:id="rId543" w:anchor="Well" w:history="1">
        <w:r w:rsidRPr="003E75C9">
          <w:rPr>
            <w:rFonts w:ascii="Book Antiqua" w:hAnsi="Book Antiqua"/>
            <w:b/>
            <w:bCs/>
            <w:color w:val="0000FF"/>
            <w:sz w:val="28"/>
            <w:szCs w:val="28"/>
            <w:u w:val="single"/>
          </w:rPr>
          <w:t>well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1" w:name="good_will"/>
      <w:r w:rsidRPr="003E75C9">
        <w:rPr>
          <w:rFonts w:ascii="Book Antiqua" w:hAnsi="Book Antiqua"/>
          <w:b/>
          <w:bCs/>
          <w:sz w:val="28"/>
          <w:szCs w:val="28"/>
        </w:rPr>
        <w:t>good will</w:t>
      </w:r>
      <w:bookmarkEnd w:id="771"/>
      <w:r w:rsidRPr="003E75C9">
        <w:rPr>
          <w:rFonts w:ascii="Book Antiqua" w:hAnsi="Book Antiqua"/>
          <w:sz w:val="28"/>
          <w:szCs w:val="28"/>
        </w:rPr>
        <w:t xml:space="preserve"> (n.), </w:t>
      </w:r>
      <w:r w:rsidRPr="003E75C9">
        <w:rPr>
          <w:rFonts w:ascii="Book Antiqua" w:hAnsi="Book Antiqua"/>
          <w:b/>
          <w:bCs/>
          <w:sz w:val="28"/>
          <w:szCs w:val="28"/>
        </w:rPr>
        <w:t>goodwill</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772" w:name="Google"/>
      <w:r w:rsidRPr="003E75C9">
        <w:rPr>
          <w:rFonts w:ascii="Book Antiqua" w:hAnsi="Book Antiqua"/>
          <w:b/>
          <w:bCs/>
          <w:sz w:val="28"/>
          <w:szCs w:val="28"/>
        </w:rPr>
        <w:t xml:space="preserve">Google, </w:t>
      </w:r>
      <w:proofErr w:type="spellStart"/>
      <w:r w:rsidRPr="003E75C9">
        <w:rPr>
          <w:rFonts w:ascii="Book Antiqua" w:hAnsi="Book Antiqua"/>
          <w:b/>
          <w:bCs/>
          <w:sz w:val="28"/>
          <w:szCs w:val="28"/>
        </w:rPr>
        <w:t>Googled</w:t>
      </w:r>
      <w:proofErr w:type="spellEnd"/>
      <w:r w:rsidRPr="003E75C9">
        <w:rPr>
          <w:rFonts w:ascii="Book Antiqua" w:hAnsi="Book Antiqua"/>
          <w:b/>
          <w:bCs/>
          <w:sz w:val="28"/>
          <w:szCs w:val="28"/>
        </w:rPr>
        <w:t xml:space="preserve">, </w:t>
      </w:r>
      <w:proofErr w:type="spellStart"/>
      <w:r w:rsidRPr="003E75C9">
        <w:rPr>
          <w:rFonts w:ascii="Book Antiqua" w:hAnsi="Book Antiqua"/>
          <w:b/>
          <w:bCs/>
          <w:sz w:val="28"/>
          <w:szCs w:val="28"/>
        </w:rPr>
        <w:t>Googling</w:t>
      </w:r>
      <w:bookmarkEnd w:id="772"/>
      <w:proofErr w:type="spellEnd"/>
      <w:r w:rsidRPr="003E75C9">
        <w:rPr>
          <w:rFonts w:ascii="Book Antiqua" w:hAnsi="Book Antiqua"/>
          <w:sz w:val="28"/>
          <w:szCs w:val="28"/>
        </w:rPr>
        <w:t xml:space="preserve"> </w:t>
      </w:r>
      <w:r w:rsidRPr="003E75C9">
        <w:rPr>
          <w:rFonts w:ascii="Book Antiqua" w:hAnsi="Book Antiqua"/>
          <w:i/>
          <w:iCs/>
          <w:sz w:val="28"/>
          <w:szCs w:val="28"/>
        </w:rPr>
        <w:t>Google</w:t>
      </w:r>
      <w:r w:rsidRPr="003E75C9">
        <w:rPr>
          <w:rFonts w:ascii="Book Antiqua" w:hAnsi="Book Antiqua"/>
          <w:sz w:val="28"/>
          <w:szCs w:val="28"/>
        </w:rPr>
        <w:t xml:space="preserve"> is the trademark for a Web search engine. Using the trademark symbol -- </w:t>
      </w:r>
      <w:r w:rsidRPr="003E75C9">
        <w:rPr>
          <w:rFonts w:ascii="Book Antiqua" w:hAnsi="Book Antiqua"/>
          <w:sz w:val="28"/>
          <w:szCs w:val="28"/>
          <w:vertAlign w:val="superscript"/>
        </w:rPr>
        <w:t>TM</w:t>
      </w:r>
      <w:r w:rsidRPr="003E75C9">
        <w:rPr>
          <w:rFonts w:ascii="Book Antiqua" w:hAnsi="Book Antiqua"/>
          <w:sz w:val="28"/>
          <w:szCs w:val="28"/>
        </w:rPr>
        <w:t xml:space="preserve"> -- is unnecessary unless Google is named in advertising materials. </w:t>
      </w:r>
      <w:r w:rsidRPr="003E75C9">
        <w:rPr>
          <w:rFonts w:ascii="Book Antiqua" w:hAnsi="Book Antiqua"/>
          <w:sz w:val="28"/>
          <w:szCs w:val="28"/>
        </w:rPr>
        <w:lastRenderedPageBreak/>
        <w:t xml:space="preserve">Always capitalize the name and the verb forms. Unless use of Google is essential, use a generic equivalent (lowercased): </w:t>
      </w:r>
      <w:r w:rsidRPr="003E75C9">
        <w:rPr>
          <w:rFonts w:ascii="Book Antiqua" w:hAnsi="Book Antiqua"/>
          <w:i/>
          <w:iCs/>
          <w:sz w:val="28"/>
          <w:szCs w:val="28"/>
        </w:rPr>
        <w:t>browser search tool, searched the Web, Web search engine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got, gotten</w:t>
      </w:r>
      <w:r w:rsidRPr="003E75C9">
        <w:rPr>
          <w:rFonts w:ascii="Book Antiqua" w:hAnsi="Book Antiqua"/>
          <w:sz w:val="28"/>
          <w:szCs w:val="28"/>
        </w:rPr>
        <w:t xml:space="preserve"> See </w:t>
      </w:r>
      <w:hyperlink r:id="rId544"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3" w:name="gourmand"/>
      <w:r w:rsidRPr="003E75C9">
        <w:rPr>
          <w:rFonts w:ascii="Book Antiqua" w:hAnsi="Book Antiqua"/>
          <w:b/>
          <w:bCs/>
          <w:sz w:val="28"/>
          <w:szCs w:val="28"/>
        </w:rPr>
        <w:t>gourmand, gourmet</w:t>
      </w:r>
      <w:bookmarkEnd w:id="773"/>
      <w:r w:rsidRPr="003E75C9">
        <w:rPr>
          <w:rFonts w:ascii="Book Antiqua" w:hAnsi="Book Antiqua"/>
          <w:sz w:val="28"/>
          <w:szCs w:val="28"/>
        </w:rPr>
        <w:t xml:space="preserve"> Sometimes confused nouns. A </w:t>
      </w:r>
      <w:r w:rsidRPr="003E75C9">
        <w:rPr>
          <w:rFonts w:ascii="Book Antiqua" w:hAnsi="Book Antiqua"/>
          <w:i/>
          <w:iCs/>
          <w:sz w:val="28"/>
          <w:szCs w:val="28"/>
        </w:rPr>
        <w:t>gourmand</w:t>
      </w:r>
      <w:r w:rsidRPr="003E75C9">
        <w:rPr>
          <w:rFonts w:ascii="Book Antiqua" w:hAnsi="Book Antiqua"/>
          <w:sz w:val="28"/>
          <w:szCs w:val="28"/>
        </w:rPr>
        <w:t xml:space="preserve"> is "a person who really likes good food and drink but tends to eat and drink too much." A </w:t>
      </w:r>
      <w:r w:rsidRPr="003E75C9">
        <w:rPr>
          <w:rFonts w:ascii="Book Antiqua" w:hAnsi="Book Antiqua"/>
          <w:i/>
          <w:iCs/>
          <w:sz w:val="28"/>
          <w:szCs w:val="28"/>
        </w:rPr>
        <w:t>gourmet</w:t>
      </w:r>
      <w:r w:rsidRPr="003E75C9">
        <w:rPr>
          <w:rFonts w:ascii="Book Antiqua" w:hAnsi="Book Antiqua"/>
          <w:sz w:val="28"/>
          <w:szCs w:val="28"/>
        </w:rPr>
        <w:t xml:space="preserve"> is "a person with expert knowledge about food and drink who appreciates subtle differences in flavor or quality."</w:t>
      </w:r>
    </w:p>
    <w:p w:rsidR="00BE4482" w:rsidRPr="003E75C9" w:rsidRDefault="00BE4482" w:rsidP="003E75C9">
      <w:pPr>
        <w:pStyle w:val="NoSpacing"/>
        <w:spacing w:line="360" w:lineRule="auto"/>
        <w:rPr>
          <w:rFonts w:ascii="Book Antiqua" w:hAnsi="Book Antiqua"/>
          <w:sz w:val="28"/>
          <w:szCs w:val="28"/>
        </w:rPr>
      </w:pPr>
      <w:bookmarkStart w:id="774" w:name="government"/>
      <w:r w:rsidRPr="003E75C9">
        <w:rPr>
          <w:rFonts w:ascii="Book Antiqua" w:hAnsi="Book Antiqua"/>
          <w:b/>
          <w:bCs/>
          <w:sz w:val="28"/>
          <w:szCs w:val="28"/>
        </w:rPr>
        <w:t>government</w:t>
      </w:r>
      <w:bookmarkEnd w:id="774"/>
      <w:r w:rsidRPr="003E75C9">
        <w:rPr>
          <w:rFonts w:ascii="Book Antiqua" w:hAnsi="Book Antiqua"/>
          <w:b/>
          <w:bCs/>
          <w:sz w:val="28"/>
          <w:szCs w:val="28"/>
        </w:rPr>
        <w:t>, governmental</w:t>
      </w:r>
      <w:r w:rsidRPr="003E75C9">
        <w:rPr>
          <w:rFonts w:ascii="Book Antiqua" w:hAnsi="Book Antiqua"/>
          <w:sz w:val="28"/>
          <w:szCs w:val="28"/>
        </w:rPr>
        <w:t xml:space="preserve"> Always lowercase the noun </w:t>
      </w:r>
      <w:r w:rsidRPr="003E75C9">
        <w:rPr>
          <w:rFonts w:ascii="Book Antiqua" w:hAnsi="Book Antiqua"/>
          <w:i/>
          <w:iCs/>
          <w:sz w:val="28"/>
          <w:szCs w:val="28"/>
        </w:rPr>
        <w:t>government</w:t>
      </w:r>
      <w:r w:rsidRPr="003E75C9">
        <w:rPr>
          <w:rFonts w:ascii="Book Antiqua" w:hAnsi="Book Antiqua"/>
          <w:sz w:val="28"/>
          <w:szCs w:val="28"/>
        </w:rPr>
        <w:t xml:space="preserve">, never abbreviate: </w:t>
      </w:r>
      <w:r w:rsidRPr="003E75C9">
        <w:rPr>
          <w:rFonts w:ascii="Book Antiqua" w:hAnsi="Book Antiqua"/>
          <w:i/>
          <w:iCs/>
          <w:sz w:val="28"/>
          <w:szCs w:val="28"/>
        </w:rPr>
        <w:t>city government, state government, the U.S. government.</w:t>
      </w:r>
      <w:r w:rsidRPr="003E75C9">
        <w:rPr>
          <w:rFonts w:ascii="Book Antiqua" w:hAnsi="Book Antiqua"/>
          <w:sz w:val="28"/>
          <w:szCs w:val="28"/>
        </w:rPr>
        <w:t xml:space="preserve"> Use </w:t>
      </w:r>
      <w:r w:rsidRPr="003E75C9">
        <w:rPr>
          <w:rFonts w:ascii="Book Antiqua" w:hAnsi="Book Antiqua"/>
          <w:i/>
          <w:iCs/>
          <w:sz w:val="28"/>
          <w:szCs w:val="28"/>
        </w:rPr>
        <w:t>governmental</w:t>
      </w:r>
      <w:r w:rsidRPr="003E75C9">
        <w:rPr>
          <w:rFonts w:ascii="Book Antiqua" w:hAnsi="Book Antiqua"/>
          <w:sz w:val="28"/>
          <w:szCs w:val="28"/>
        </w:rPr>
        <w:t xml:space="preserve"> as the adjective: </w:t>
      </w:r>
      <w:r w:rsidRPr="003E75C9">
        <w:rPr>
          <w:rFonts w:ascii="Book Antiqua" w:hAnsi="Book Antiqua"/>
          <w:i/>
          <w:iCs/>
          <w:sz w:val="28"/>
          <w:szCs w:val="28"/>
        </w:rPr>
        <w:t>a governmental agency</w:t>
      </w:r>
      <w:r w:rsidRPr="003E75C9">
        <w:rPr>
          <w:rFonts w:ascii="Book Antiqua" w:hAnsi="Book Antiqua"/>
          <w:sz w:val="28"/>
          <w:szCs w:val="28"/>
        </w:rPr>
        <w:t xml:space="preserve">. Also, lowercase the branches of </w:t>
      </w:r>
      <w:proofErr w:type="spellStart"/>
      <w:r w:rsidRPr="003E75C9">
        <w:rPr>
          <w:rFonts w:ascii="Book Antiqua" w:hAnsi="Book Antiqua"/>
          <w:sz w:val="28"/>
          <w:szCs w:val="28"/>
        </w:rPr>
        <w:t>governmnent</w:t>
      </w:r>
      <w:proofErr w:type="spellEnd"/>
      <w:r w:rsidRPr="003E75C9">
        <w:rPr>
          <w:rFonts w:ascii="Book Antiqua" w:hAnsi="Book Antiqua"/>
          <w:sz w:val="28"/>
          <w:szCs w:val="28"/>
        </w:rPr>
        <w:t xml:space="preserve">: </w:t>
      </w:r>
      <w:r w:rsidRPr="003E75C9">
        <w:rPr>
          <w:rFonts w:ascii="Book Antiqua" w:hAnsi="Book Antiqua"/>
          <w:i/>
          <w:iCs/>
          <w:sz w:val="28"/>
          <w:szCs w:val="28"/>
        </w:rPr>
        <w:t>the legislative, executive and judicial branches of the federal government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5" w:name="governmental_bodies"/>
      <w:r w:rsidRPr="003E75C9">
        <w:rPr>
          <w:rFonts w:ascii="Book Antiqua" w:hAnsi="Book Antiqua"/>
          <w:b/>
          <w:bCs/>
          <w:sz w:val="28"/>
          <w:szCs w:val="28"/>
        </w:rPr>
        <w:t>governmental bodies</w:t>
      </w:r>
      <w:bookmarkEnd w:id="775"/>
      <w:r w:rsidRPr="003E75C9">
        <w:rPr>
          <w:rFonts w:ascii="Book Antiqua" w:hAnsi="Book Antiqua"/>
          <w:sz w:val="28"/>
          <w:szCs w:val="28"/>
        </w:rPr>
        <w:t xml:space="preserve"> Capitalize the full, proper names of federal, state and local governmental agencies, departments and offices: </w:t>
      </w:r>
      <w:r w:rsidRPr="003E75C9">
        <w:rPr>
          <w:rFonts w:ascii="Book Antiqua" w:hAnsi="Book Antiqua"/>
          <w:i/>
          <w:iCs/>
          <w:sz w:val="28"/>
          <w:szCs w:val="28"/>
        </w:rPr>
        <w:t>the U.S. Department of State, the state Department of Ecology, Portland Department of Transportation, the county Department of Adult Detention.</w:t>
      </w:r>
      <w:r w:rsidRPr="003E75C9">
        <w:rPr>
          <w:rFonts w:ascii="Book Antiqua" w:hAnsi="Book Antiqua"/>
          <w:sz w:val="28"/>
          <w:szCs w:val="28"/>
        </w:rPr>
        <w:t xml:space="preserve"> Also, capitalize the shortened version: </w:t>
      </w:r>
      <w:r w:rsidRPr="003E75C9">
        <w:rPr>
          <w:rFonts w:ascii="Book Antiqua" w:hAnsi="Book Antiqua"/>
          <w:i/>
          <w:iCs/>
          <w:sz w:val="28"/>
          <w:szCs w:val="28"/>
        </w:rPr>
        <w:t>the State Department, the Ecology Department, Transportation Department.</w:t>
      </w:r>
      <w:r w:rsidRPr="003E75C9">
        <w:rPr>
          <w:rFonts w:ascii="Book Antiqua" w:hAnsi="Book Antiqua"/>
          <w:sz w:val="28"/>
          <w:szCs w:val="28"/>
        </w:rPr>
        <w:t xml:space="preserve"> But lowercase </w:t>
      </w:r>
      <w:r w:rsidRPr="003E75C9">
        <w:rPr>
          <w:rFonts w:ascii="Book Antiqua" w:hAnsi="Book Antiqua"/>
          <w:i/>
          <w:iCs/>
          <w:sz w:val="28"/>
          <w:szCs w:val="28"/>
        </w:rPr>
        <w:t>the department.</w:t>
      </w:r>
    </w:p>
    <w:p w:rsidR="00BE4482" w:rsidRPr="003E75C9" w:rsidRDefault="00BE4482" w:rsidP="003E75C9">
      <w:pPr>
        <w:pStyle w:val="NoSpacing"/>
        <w:spacing w:line="360" w:lineRule="auto"/>
        <w:rPr>
          <w:rFonts w:ascii="Book Antiqua" w:hAnsi="Book Antiqua"/>
          <w:sz w:val="28"/>
          <w:szCs w:val="28"/>
        </w:rPr>
      </w:pPr>
      <w:bookmarkStart w:id="776" w:name="governor"/>
      <w:r w:rsidRPr="003E75C9">
        <w:rPr>
          <w:rFonts w:ascii="Book Antiqua" w:hAnsi="Book Antiqua"/>
          <w:b/>
          <w:bCs/>
          <w:sz w:val="28"/>
          <w:szCs w:val="28"/>
        </w:rPr>
        <w:t>governor</w:t>
      </w:r>
      <w:bookmarkEnd w:id="776"/>
      <w:r w:rsidRPr="003E75C9">
        <w:rPr>
          <w:rFonts w:ascii="Book Antiqua" w:hAnsi="Book Antiqua"/>
          <w:sz w:val="28"/>
          <w:szCs w:val="28"/>
        </w:rPr>
        <w:t xml:space="preserve"> Capitalize and abbreviate before a name: </w:t>
      </w:r>
      <w:r w:rsidRPr="003E75C9">
        <w:rPr>
          <w:rFonts w:ascii="Book Antiqua" w:hAnsi="Book Antiqua"/>
          <w:i/>
          <w:iCs/>
          <w:sz w:val="28"/>
          <w:szCs w:val="28"/>
        </w:rPr>
        <w:t>Gov.</w:t>
      </w:r>
      <w:r w:rsidRPr="003E75C9">
        <w:rPr>
          <w:rFonts w:ascii="Book Antiqua" w:hAnsi="Book Antiqua"/>
          <w:sz w:val="28"/>
          <w:szCs w:val="28"/>
        </w:rPr>
        <w:t xml:space="preserve"> Lowercase after a name and when standing alone. See </w:t>
      </w:r>
      <w:hyperlink r:id="rId545"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7" w:name="GPA"/>
      <w:r w:rsidRPr="003E75C9">
        <w:rPr>
          <w:rFonts w:ascii="Book Antiqua" w:hAnsi="Book Antiqua"/>
          <w:b/>
          <w:bCs/>
          <w:sz w:val="28"/>
          <w:szCs w:val="28"/>
        </w:rPr>
        <w:t>GPA</w:t>
      </w:r>
      <w:bookmarkEnd w:id="777"/>
      <w:r w:rsidRPr="003E75C9">
        <w:rPr>
          <w:rFonts w:ascii="Book Antiqua" w:hAnsi="Book Antiqua"/>
          <w:sz w:val="28"/>
          <w:szCs w:val="28"/>
        </w:rPr>
        <w:t xml:space="preserve"> The abbreviation (capitalized, no periods) for </w:t>
      </w:r>
      <w:r w:rsidRPr="003E75C9">
        <w:rPr>
          <w:rFonts w:ascii="Book Antiqua" w:hAnsi="Book Antiqua"/>
          <w:i/>
          <w:iCs/>
          <w:sz w:val="28"/>
          <w:szCs w:val="28"/>
        </w:rPr>
        <w:t>grade-point average</w:t>
      </w:r>
      <w:r w:rsidRPr="003E75C9">
        <w:rPr>
          <w:rFonts w:ascii="Book Antiqua" w:hAnsi="Book Antiqua"/>
          <w:sz w:val="28"/>
          <w:szCs w:val="28"/>
        </w:rPr>
        <w:t xml:space="preserve"> is acceptable in all uses.</w:t>
      </w:r>
    </w:p>
    <w:p w:rsidR="00BE4482" w:rsidRPr="003E75C9" w:rsidRDefault="00BE4482" w:rsidP="003E75C9">
      <w:pPr>
        <w:pStyle w:val="NoSpacing"/>
        <w:spacing w:line="360" w:lineRule="auto"/>
        <w:rPr>
          <w:rFonts w:ascii="Book Antiqua" w:hAnsi="Book Antiqua"/>
          <w:sz w:val="28"/>
          <w:szCs w:val="28"/>
        </w:rPr>
      </w:pPr>
      <w:bookmarkStart w:id="778" w:name="grade,_grades"/>
      <w:r w:rsidRPr="003E75C9">
        <w:rPr>
          <w:rFonts w:ascii="Book Antiqua" w:hAnsi="Book Antiqua"/>
          <w:b/>
          <w:bCs/>
          <w:sz w:val="28"/>
          <w:szCs w:val="28"/>
        </w:rPr>
        <w:t>grade, grades</w:t>
      </w:r>
      <w:bookmarkEnd w:id="778"/>
      <w:r w:rsidRPr="003E75C9">
        <w:rPr>
          <w:rFonts w:ascii="Book Antiqua" w:hAnsi="Book Antiqua"/>
          <w:sz w:val="28"/>
          <w:szCs w:val="28"/>
        </w:rPr>
        <w:t xml:space="preserve"> Hyphenate both the noun forms (</w:t>
      </w:r>
      <w:r w:rsidRPr="003E75C9">
        <w:rPr>
          <w:rFonts w:ascii="Book Antiqua" w:hAnsi="Book Antiqua"/>
          <w:i/>
          <w:iCs/>
          <w:sz w:val="28"/>
          <w:szCs w:val="28"/>
        </w:rPr>
        <w:t>second-grader, 10th-grader</w:t>
      </w:r>
      <w:r w:rsidRPr="003E75C9">
        <w:rPr>
          <w:rFonts w:ascii="Book Antiqua" w:hAnsi="Book Antiqua"/>
          <w:sz w:val="28"/>
          <w:szCs w:val="28"/>
        </w:rPr>
        <w:t>) and the adjective forms (</w:t>
      </w:r>
      <w:r w:rsidRPr="003E75C9">
        <w:rPr>
          <w:rFonts w:ascii="Book Antiqua" w:hAnsi="Book Antiqua"/>
          <w:i/>
          <w:iCs/>
          <w:sz w:val="28"/>
          <w:szCs w:val="28"/>
        </w:rPr>
        <w:t>a second-grade student, a 10th-grade student</w:t>
      </w:r>
      <w:r w:rsidRPr="003E75C9">
        <w:rPr>
          <w:rFonts w:ascii="Book Antiqua" w:hAnsi="Book Antiqua"/>
          <w:sz w:val="28"/>
          <w:szCs w:val="28"/>
        </w:rPr>
        <w:t xml:space="preserve">). But a student is in </w:t>
      </w:r>
      <w:r w:rsidRPr="003E75C9">
        <w:rPr>
          <w:rFonts w:ascii="Book Antiqua" w:hAnsi="Book Antiqua"/>
          <w:i/>
          <w:iCs/>
          <w:sz w:val="28"/>
          <w:szCs w:val="28"/>
        </w:rPr>
        <w:t>the second grade</w:t>
      </w:r>
      <w:r w:rsidRPr="003E75C9">
        <w:rPr>
          <w:rFonts w:ascii="Book Antiqua" w:hAnsi="Book Antiqua"/>
          <w:sz w:val="28"/>
          <w:szCs w:val="28"/>
        </w:rPr>
        <w:t xml:space="preserve"> or </w:t>
      </w:r>
      <w:r w:rsidRPr="003E75C9">
        <w:rPr>
          <w:rFonts w:ascii="Book Antiqua" w:hAnsi="Book Antiqua"/>
          <w:i/>
          <w:iCs/>
          <w:sz w:val="28"/>
          <w:szCs w:val="28"/>
        </w:rPr>
        <w:t>the 10th grade</w:t>
      </w:r>
      <w:r w:rsidRPr="003E75C9">
        <w:rPr>
          <w:rFonts w:ascii="Book Antiqua" w:hAnsi="Book Antiqua"/>
          <w:sz w:val="28"/>
          <w:szCs w:val="28"/>
        </w:rPr>
        <w:t xml:space="preserve">. When mentioning letter grades, use </w:t>
      </w:r>
      <w:r w:rsidRPr="003E75C9">
        <w:rPr>
          <w:rFonts w:ascii="Book Antiqua" w:hAnsi="Book Antiqua"/>
          <w:i/>
          <w:iCs/>
          <w:sz w:val="28"/>
          <w:szCs w:val="28"/>
        </w:rPr>
        <w:t>B-plus, C-minus</w:t>
      </w:r>
      <w:r w:rsidRPr="003E75C9">
        <w:rPr>
          <w:rFonts w:ascii="Book Antiqua" w:hAnsi="Book Antiqua"/>
          <w:sz w:val="28"/>
          <w:szCs w:val="28"/>
        </w:rPr>
        <w:t xml:space="preserve"> and so forth, not </w:t>
      </w:r>
      <w:r w:rsidRPr="003E75C9">
        <w:rPr>
          <w:rFonts w:ascii="Book Antiqua" w:hAnsi="Book Antiqua"/>
          <w:i/>
          <w:iCs/>
          <w:sz w:val="28"/>
          <w:szCs w:val="28"/>
        </w:rPr>
        <w:t>B+</w:t>
      </w:r>
      <w:r w:rsidRPr="003E75C9">
        <w:rPr>
          <w:rFonts w:ascii="Book Antiqua" w:hAnsi="Book Antiqua"/>
          <w:sz w:val="28"/>
          <w:szCs w:val="28"/>
        </w:rPr>
        <w:t xml:space="preserve"> or </w:t>
      </w:r>
      <w:r w:rsidRPr="003E75C9">
        <w:rPr>
          <w:rFonts w:ascii="Book Antiqua" w:hAnsi="Book Antiqua"/>
          <w:i/>
          <w:iCs/>
          <w:sz w:val="28"/>
          <w:szCs w:val="28"/>
        </w:rPr>
        <w:t>C-</w:t>
      </w:r>
      <w:r w:rsidRPr="003E75C9">
        <w:rPr>
          <w:rFonts w:ascii="Book Antiqua" w:hAnsi="Book Antiqua"/>
          <w:sz w:val="28"/>
          <w:szCs w:val="28"/>
        </w:rPr>
        <w:t xml:space="preserve">. Don't enclose grades in quotation marks. Use an apostrophe with plurals of single letters: </w:t>
      </w:r>
      <w:r w:rsidRPr="003E75C9">
        <w:rPr>
          <w:rFonts w:ascii="Book Antiqua" w:hAnsi="Book Antiqua"/>
          <w:i/>
          <w:iCs/>
          <w:sz w:val="28"/>
          <w:szCs w:val="28"/>
        </w:rPr>
        <w:t>straight A's, all B's and C's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79" w:name="graduate"/>
      <w:r w:rsidRPr="003E75C9">
        <w:rPr>
          <w:rFonts w:ascii="Book Antiqua" w:hAnsi="Book Antiqua"/>
          <w:b/>
          <w:bCs/>
          <w:sz w:val="28"/>
          <w:szCs w:val="28"/>
        </w:rPr>
        <w:t>graduate, graduated</w:t>
      </w:r>
      <w:bookmarkEnd w:id="779"/>
      <w:r w:rsidRPr="003E75C9">
        <w:rPr>
          <w:rFonts w:ascii="Book Antiqua" w:hAnsi="Book Antiqua"/>
          <w:sz w:val="28"/>
          <w:szCs w:val="28"/>
        </w:rPr>
        <w:t xml:space="preserve"> Commonly misused. People </w:t>
      </w:r>
      <w:r w:rsidRPr="003E75C9">
        <w:rPr>
          <w:rFonts w:ascii="Book Antiqua" w:hAnsi="Book Antiqua"/>
          <w:i/>
          <w:iCs/>
          <w:sz w:val="28"/>
          <w:szCs w:val="28"/>
        </w:rPr>
        <w:t>graduate from</w:t>
      </w:r>
      <w:r w:rsidRPr="003E75C9">
        <w:rPr>
          <w:rFonts w:ascii="Book Antiqua" w:hAnsi="Book Antiqua"/>
          <w:sz w:val="28"/>
          <w:szCs w:val="28"/>
        </w:rPr>
        <w:t xml:space="preserve"> high school or college, they don't </w:t>
      </w:r>
      <w:r w:rsidRPr="003E75C9">
        <w:rPr>
          <w:rFonts w:ascii="Book Antiqua" w:hAnsi="Book Antiqua"/>
          <w:i/>
          <w:iCs/>
          <w:sz w:val="28"/>
          <w:szCs w:val="28"/>
        </w:rPr>
        <w:t>graduate</w:t>
      </w:r>
      <w:r w:rsidRPr="003E75C9">
        <w:rPr>
          <w:rFonts w:ascii="Book Antiqua" w:hAnsi="Book Antiqua"/>
          <w:sz w:val="28"/>
          <w:szCs w:val="28"/>
        </w:rPr>
        <w:t xml:space="preserve"> high school or college. Remember that they received their diploma </w:t>
      </w:r>
      <w:r w:rsidRPr="003E75C9">
        <w:rPr>
          <w:rFonts w:ascii="Book Antiqua" w:hAnsi="Book Antiqua"/>
          <w:i/>
          <w:iCs/>
          <w:sz w:val="28"/>
          <w:szCs w:val="28"/>
        </w:rPr>
        <w:t>from</w:t>
      </w:r>
      <w:r w:rsidRPr="003E75C9">
        <w:rPr>
          <w:rFonts w:ascii="Book Antiqua" w:hAnsi="Book Antiqua"/>
          <w:sz w:val="28"/>
          <w:szCs w:val="28"/>
        </w:rPr>
        <w:t xml:space="preserve"> some place; they graduated </w:t>
      </w:r>
      <w:r w:rsidRPr="003E75C9">
        <w:rPr>
          <w:rFonts w:ascii="Book Antiqua" w:hAnsi="Book Antiqua"/>
          <w:i/>
          <w:iCs/>
          <w:sz w:val="28"/>
          <w:szCs w:val="28"/>
        </w:rPr>
        <w:t>from</w:t>
      </w:r>
      <w:r w:rsidRPr="003E75C9">
        <w:rPr>
          <w:rFonts w:ascii="Book Antiqua" w:hAnsi="Book Antiqua"/>
          <w:sz w:val="28"/>
          <w:szCs w:val="28"/>
        </w:rPr>
        <w:t xml:space="preserve"> that place.</w:t>
      </w:r>
    </w:p>
    <w:p w:rsidR="00BE4482" w:rsidRPr="003E75C9" w:rsidRDefault="00BE4482" w:rsidP="003E75C9">
      <w:pPr>
        <w:pStyle w:val="NoSpacing"/>
        <w:spacing w:line="360" w:lineRule="auto"/>
        <w:rPr>
          <w:rFonts w:ascii="Book Antiqua" w:hAnsi="Book Antiqua"/>
          <w:sz w:val="28"/>
          <w:szCs w:val="28"/>
        </w:rPr>
      </w:pPr>
      <w:bookmarkStart w:id="780" w:name="grammar"/>
      <w:r w:rsidRPr="003E75C9">
        <w:rPr>
          <w:rFonts w:ascii="Book Antiqua" w:hAnsi="Book Antiqua"/>
          <w:b/>
          <w:bCs/>
          <w:sz w:val="28"/>
          <w:szCs w:val="28"/>
        </w:rPr>
        <w:t>grammar</w:t>
      </w:r>
      <w:bookmarkEnd w:id="780"/>
      <w:r w:rsidRPr="003E75C9">
        <w:rPr>
          <w:rFonts w:ascii="Book Antiqua" w:hAnsi="Book Antiqua"/>
          <w:sz w:val="28"/>
          <w:szCs w:val="28"/>
        </w:rPr>
        <w:t xml:space="preserve"> Commonly misspelled. Both its vowels are </w:t>
      </w:r>
      <w:proofErr w:type="spellStart"/>
      <w:r w:rsidRPr="003E75C9">
        <w:rPr>
          <w:rFonts w:ascii="Book Antiqua" w:hAnsi="Book Antiqua"/>
          <w:i/>
          <w:iCs/>
          <w:sz w:val="28"/>
          <w:szCs w:val="28"/>
        </w:rPr>
        <w:t>a</w:t>
      </w:r>
      <w:r w:rsidRPr="003E75C9">
        <w:rPr>
          <w:rFonts w:ascii="Book Antiqua" w:hAnsi="Book Antiqua"/>
          <w:sz w:val="28"/>
          <w:szCs w:val="28"/>
        </w:rPr>
        <w:t>'s</w:t>
      </w:r>
      <w:proofErr w:type="spellEnd"/>
      <w:r w:rsidRPr="003E75C9">
        <w:rPr>
          <w:rFonts w:ascii="Book Antiqua" w:hAnsi="Book Antiqua"/>
          <w:sz w:val="28"/>
          <w:szCs w:val="28"/>
        </w:rPr>
        <w:t xml:space="preserve">. Don't end with </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Also see </w:t>
      </w:r>
      <w:hyperlink r:id="rId546" w:anchor="spelling" w:history="1">
        <w:r w:rsidRPr="003E75C9">
          <w:rPr>
            <w:rFonts w:ascii="Book Antiqua" w:hAnsi="Book Antiqua"/>
            <w:b/>
            <w:bCs/>
            <w:color w:val="0000FF"/>
            <w:sz w:val="28"/>
            <w:szCs w:val="28"/>
            <w:u w:val="single"/>
          </w:rPr>
          <w:t>spelling</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781" w:name="grant-in-aid"/>
      <w:r w:rsidRPr="003E75C9">
        <w:rPr>
          <w:rFonts w:ascii="Book Antiqua" w:hAnsi="Book Antiqua"/>
          <w:b/>
          <w:bCs/>
          <w:sz w:val="28"/>
          <w:szCs w:val="28"/>
        </w:rPr>
        <w:t>grant-in-aid, grants-in-aid</w:t>
      </w:r>
      <w:bookmarkEnd w:id="781"/>
    </w:p>
    <w:p w:rsidR="00BE4482" w:rsidRPr="003E75C9" w:rsidRDefault="00BE4482" w:rsidP="003E75C9">
      <w:pPr>
        <w:pStyle w:val="NoSpacing"/>
        <w:spacing w:line="360" w:lineRule="auto"/>
        <w:rPr>
          <w:rFonts w:ascii="Book Antiqua" w:hAnsi="Book Antiqua"/>
          <w:sz w:val="28"/>
          <w:szCs w:val="28"/>
        </w:rPr>
      </w:pPr>
      <w:bookmarkStart w:id="782" w:name="grass_roots"/>
      <w:r w:rsidRPr="003E75C9">
        <w:rPr>
          <w:rFonts w:ascii="Book Antiqua" w:hAnsi="Book Antiqua"/>
          <w:b/>
          <w:bCs/>
          <w:sz w:val="28"/>
          <w:szCs w:val="28"/>
        </w:rPr>
        <w:t>grass roots</w:t>
      </w:r>
      <w:bookmarkEnd w:id="782"/>
      <w:r w:rsidRPr="003E75C9">
        <w:rPr>
          <w:rFonts w:ascii="Book Antiqua" w:hAnsi="Book Antiqua"/>
          <w:sz w:val="28"/>
          <w:szCs w:val="28"/>
        </w:rPr>
        <w:t xml:space="preserve"> (n.), </w:t>
      </w:r>
      <w:r w:rsidRPr="003E75C9">
        <w:rPr>
          <w:rFonts w:ascii="Book Antiqua" w:hAnsi="Book Antiqua"/>
          <w:b/>
          <w:bCs/>
          <w:sz w:val="28"/>
          <w:szCs w:val="28"/>
        </w:rPr>
        <w:t>grass-roots</w:t>
      </w:r>
      <w:r w:rsidRPr="003E75C9">
        <w:rPr>
          <w:rFonts w:ascii="Book Antiqua" w:hAnsi="Book Antiqua"/>
          <w:sz w:val="28"/>
          <w:szCs w:val="28"/>
        </w:rPr>
        <w:t xml:space="preserve"> (adj.) </w:t>
      </w:r>
      <w:proofErr w:type="spellStart"/>
      <w:r w:rsidRPr="003E75C9">
        <w:rPr>
          <w:rFonts w:ascii="Book Antiqua" w:hAnsi="Book Antiqua"/>
          <w:sz w:val="28"/>
          <w:szCs w:val="28"/>
        </w:rPr>
        <w:t>Cliches</w:t>
      </w:r>
      <w:proofErr w:type="spellEnd"/>
      <w:r w:rsidRPr="003E75C9">
        <w:rPr>
          <w:rFonts w:ascii="Book Antiqua" w:hAnsi="Book Antiqua"/>
          <w:sz w:val="28"/>
          <w:szCs w:val="28"/>
        </w:rPr>
        <w:t>. Consider rephrasing to avoid these expressions.</w:t>
      </w:r>
    </w:p>
    <w:p w:rsidR="00BE4482" w:rsidRPr="003E75C9" w:rsidRDefault="00BE4482" w:rsidP="003E75C9">
      <w:pPr>
        <w:pStyle w:val="NoSpacing"/>
        <w:spacing w:line="360" w:lineRule="auto"/>
        <w:rPr>
          <w:rFonts w:ascii="Book Antiqua" w:hAnsi="Book Antiqua"/>
          <w:sz w:val="28"/>
          <w:szCs w:val="28"/>
        </w:rPr>
      </w:pPr>
      <w:bookmarkStart w:id="783" w:name="gray"/>
      <w:r w:rsidRPr="003E75C9">
        <w:rPr>
          <w:rFonts w:ascii="Book Antiqua" w:hAnsi="Book Antiqua"/>
          <w:b/>
          <w:bCs/>
          <w:sz w:val="28"/>
          <w:szCs w:val="28"/>
        </w:rPr>
        <w:lastRenderedPageBreak/>
        <w:t>gray, grey</w:t>
      </w:r>
      <w:bookmarkEnd w:id="783"/>
      <w:r w:rsidRPr="003E75C9">
        <w:rPr>
          <w:rFonts w:ascii="Book Antiqua" w:hAnsi="Book Antiqua"/>
          <w:sz w:val="28"/>
          <w:szCs w:val="28"/>
        </w:rPr>
        <w:t xml:space="preserve"> </w:t>
      </w:r>
      <w:r w:rsidRPr="003E75C9">
        <w:rPr>
          <w:rFonts w:ascii="Book Antiqua" w:hAnsi="Book Antiqua"/>
          <w:i/>
          <w:iCs/>
          <w:sz w:val="28"/>
          <w:szCs w:val="28"/>
        </w:rPr>
        <w:t>Gray</w:t>
      </w:r>
      <w:r w:rsidRPr="003E75C9">
        <w:rPr>
          <w:rFonts w:ascii="Book Antiqua" w:hAnsi="Book Antiqua"/>
          <w:sz w:val="28"/>
          <w:szCs w:val="28"/>
        </w:rPr>
        <w:t xml:space="preserve"> is the preferred spelling.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grease</w:t>
      </w:r>
      <w:r w:rsidRPr="003E75C9">
        <w:rPr>
          <w:rFonts w:ascii="Book Antiqua" w:hAnsi="Book Antiqua"/>
          <w:sz w:val="28"/>
          <w:szCs w:val="28"/>
        </w:rPr>
        <w:t xml:space="preserve"> See </w:t>
      </w:r>
      <w:hyperlink r:id="rId54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Great Britain</w:t>
      </w:r>
      <w:r w:rsidRPr="003E75C9">
        <w:rPr>
          <w:rFonts w:ascii="Book Antiqua" w:hAnsi="Book Antiqua"/>
          <w:sz w:val="28"/>
          <w:szCs w:val="28"/>
        </w:rPr>
        <w:t xml:space="preserve"> See </w:t>
      </w:r>
      <w:hyperlink r:id="rId548" w:anchor="united Kingdom" w:history="1">
        <w:r w:rsidRPr="003E75C9">
          <w:rPr>
            <w:rFonts w:ascii="Book Antiqua" w:hAnsi="Book Antiqua"/>
            <w:b/>
            <w:bCs/>
            <w:color w:val="0000FF"/>
            <w:sz w:val="28"/>
            <w:szCs w:val="28"/>
            <w:u w:val="single"/>
          </w:rPr>
          <w:t>United Kingdom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784" w:name="grisly"/>
      <w:r w:rsidRPr="003E75C9">
        <w:rPr>
          <w:rFonts w:ascii="Book Antiqua" w:hAnsi="Book Antiqua"/>
          <w:b/>
          <w:bCs/>
          <w:sz w:val="28"/>
          <w:szCs w:val="28"/>
        </w:rPr>
        <w:t>grisly, grizzly</w:t>
      </w:r>
      <w:bookmarkEnd w:id="784"/>
      <w:r w:rsidRPr="003E75C9">
        <w:rPr>
          <w:rFonts w:ascii="Book Antiqua" w:hAnsi="Book Antiqua"/>
          <w:sz w:val="28"/>
          <w:szCs w:val="28"/>
        </w:rPr>
        <w:t xml:space="preserve"> Sometimes confused. </w:t>
      </w:r>
      <w:r w:rsidRPr="003E75C9">
        <w:rPr>
          <w:rFonts w:ascii="Book Antiqua" w:hAnsi="Book Antiqua"/>
          <w:i/>
          <w:iCs/>
          <w:sz w:val="28"/>
          <w:szCs w:val="28"/>
        </w:rPr>
        <w:t>Grisly</w:t>
      </w:r>
      <w:r w:rsidRPr="003E75C9">
        <w:rPr>
          <w:rFonts w:ascii="Book Antiqua" w:hAnsi="Book Antiqua"/>
          <w:sz w:val="28"/>
          <w:szCs w:val="28"/>
        </w:rPr>
        <w:t xml:space="preserve"> means "terrifying or horrible." A </w:t>
      </w:r>
      <w:r w:rsidRPr="003E75C9">
        <w:rPr>
          <w:rFonts w:ascii="Book Antiqua" w:hAnsi="Book Antiqua"/>
          <w:i/>
          <w:iCs/>
          <w:sz w:val="28"/>
          <w:szCs w:val="28"/>
        </w:rPr>
        <w:t>grizzly</w:t>
      </w:r>
      <w:r w:rsidRPr="003E75C9">
        <w:rPr>
          <w:rFonts w:ascii="Book Antiqua" w:hAnsi="Book Antiqua"/>
          <w:sz w:val="28"/>
          <w:szCs w:val="28"/>
        </w:rPr>
        <w:t xml:space="preserve"> is "a large brown bear that lives in west North America."</w:t>
      </w:r>
    </w:p>
    <w:p w:rsidR="00BE4482" w:rsidRPr="003E75C9" w:rsidRDefault="00BE4482" w:rsidP="003E75C9">
      <w:pPr>
        <w:pStyle w:val="NoSpacing"/>
        <w:spacing w:line="360" w:lineRule="auto"/>
        <w:rPr>
          <w:rFonts w:ascii="Book Antiqua" w:hAnsi="Book Antiqua"/>
          <w:sz w:val="28"/>
          <w:szCs w:val="28"/>
        </w:rPr>
      </w:pPr>
      <w:bookmarkStart w:id="785" w:name="ground_breaking"/>
      <w:r w:rsidRPr="003E75C9">
        <w:rPr>
          <w:rFonts w:ascii="Book Antiqua" w:hAnsi="Book Antiqua"/>
          <w:b/>
          <w:bCs/>
          <w:sz w:val="28"/>
          <w:szCs w:val="28"/>
        </w:rPr>
        <w:t>ground breaking</w:t>
      </w:r>
      <w:bookmarkEnd w:id="785"/>
      <w:r w:rsidRPr="003E75C9">
        <w:rPr>
          <w:rFonts w:ascii="Book Antiqua" w:hAnsi="Book Antiqua"/>
          <w:sz w:val="28"/>
          <w:szCs w:val="28"/>
        </w:rPr>
        <w:t xml:space="preserve"> (n.), </w:t>
      </w:r>
      <w:r w:rsidRPr="003E75C9">
        <w:rPr>
          <w:rFonts w:ascii="Book Antiqua" w:hAnsi="Book Antiqua"/>
          <w:b/>
          <w:bCs/>
          <w:sz w:val="28"/>
          <w:szCs w:val="28"/>
        </w:rPr>
        <w:t>ground-breaking</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786" w:name="ground_cover"/>
      <w:r w:rsidRPr="003E75C9">
        <w:rPr>
          <w:rFonts w:ascii="Book Antiqua" w:hAnsi="Book Antiqua"/>
          <w:b/>
          <w:bCs/>
          <w:sz w:val="28"/>
          <w:szCs w:val="28"/>
        </w:rPr>
        <w:t>ground cover</w:t>
      </w:r>
      <w:bookmarkEnd w:id="78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787" w:name="groundskeeper"/>
      <w:r w:rsidRPr="003E75C9">
        <w:rPr>
          <w:rFonts w:ascii="Book Antiqua" w:hAnsi="Book Antiqua"/>
          <w:b/>
          <w:bCs/>
          <w:sz w:val="28"/>
          <w:szCs w:val="28"/>
        </w:rPr>
        <w:t>groundskeeper</w:t>
      </w:r>
      <w:bookmarkEnd w:id="78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88" w:name="groundwater"/>
      <w:r w:rsidRPr="003E75C9">
        <w:rPr>
          <w:rFonts w:ascii="Book Antiqua" w:hAnsi="Book Antiqua"/>
          <w:b/>
          <w:bCs/>
          <w:sz w:val="28"/>
          <w:szCs w:val="28"/>
        </w:rPr>
        <w:t>groundwater</w:t>
      </w:r>
      <w:bookmarkEnd w:id="78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89" w:name="ground_zero"/>
      <w:r w:rsidRPr="003E75C9">
        <w:rPr>
          <w:rFonts w:ascii="Book Antiqua" w:hAnsi="Book Antiqua"/>
          <w:b/>
          <w:bCs/>
          <w:sz w:val="28"/>
          <w:szCs w:val="28"/>
        </w:rPr>
        <w:t>ground zero</w:t>
      </w:r>
      <w:bookmarkEnd w:id="789"/>
      <w:r w:rsidRPr="003E75C9">
        <w:rPr>
          <w:rFonts w:ascii="Book Antiqua" w:hAnsi="Book Antiqua"/>
          <w:sz w:val="28"/>
          <w:szCs w:val="28"/>
        </w:rPr>
        <w:t xml:space="preserve"> Often misused. Use it to identify the site of a devastating nuclear bomb blast or the location of the tragic World Trade Center attack in New York on Sept. 11, 2001. Don't use it to describe the beginning of something. Instead, use phrases like </w:t>
      </w:r>
      <w:r w:rsidRPr="003E75C9">
        <w:rPr>
          <w:rFonts w:ascii="Book Antiqua" w:hAnsi="Book Antiqua"/>
          <w:i/>
          <w:iCs/>
          <w:sz w:val="28"/>
          <w:szCs w:val="28"/>
        </w:rPr>
        <w:t>the beginning, starting point</w:t>
      </w:r>
      <w:r w:rsidRPr="003E75C9">
        <w:rPr>
          <w:rFonts w:ascii="Book Antiqua" w:hAnsi="Book Antiqua"/>
          <w:sz w:val="28"/>
          <w:szCs w:val="28"/>
        </w:rPr>
        <w:t xml:space="preserve"> or </w:t>
      </w:r>
      <w:r w:rsidRPr="003E75C9">
        <w:rPr>
          <w:rFonts w:ascii="Book Antiqua" w:hAnsi="Book Antiqua"/>
          <w:i/>
          <w:iCs/>
          <w:sz w:val="28"/>
          <w:szCs w:val="28"/>
        </w:rPr>
        <w:t>start from scratch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0" w:name="group"/>
      <w:r w:rsidRPr="003E75C9">
        <w:rPr>
          <w:rFonts w:ascii="Book Antiqua" w:hAnsi="Book Antiqua"/>
          <w:b/>
          <w:bCs/>
          <w:sz w:val="28"/>
          <w:szCs w:val="28"/>
        </w:rPr>
        <w:t>group names</w:t>
      </w:r>
      <w:bookmarkEnd w:id="790"/>
      <w:r w:rsidRPr="003E75C9">
        <w:rPr>
          <w:rFonts w:ascii="Book Antiqua" w:hAnsi="Book Antiqua"/>
          <w:sz w:val="28"/>
          <w:szCs w:val="28"/>
        </w:rPr>
        <w:t xml:space="preserve"> See </w:t>
      </w:r>
      <w:hyperlink r:id="rId54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5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1" w:name="grow"/>
      <w:r w:rsidRPr="003E75C9">
        <w:rPr>
          <w:rFonts w:ascii="Book Antiqua" w:hAnsi="Book Antiqua"/>
          <w:b/>
          <w:bCs/>
          <w:sz w:val="28"/>
          <w:szCs w:val="28"/>
        </w:rPr>
        <w:t>grow</w:t>
      </w:r>
      <w:bookmarkEnd w:id="791"/>
      <w:r w:rsidRPr="003E75C9">
        <w:rPr>
          <w:rFonts w:ascii="Book Antiqua" w:hAnsi="Book Antiqua"/>
          <w:sz w:val="28"/>
          <w:szCs w:val="28"/>
        </w:rPr>
        <w:t xml:space="preserve"> Unless you're writing about growing crops or a beard, use less trendy </w:t>
      </w:r>
      <w:r w:rsidRPr="003E75C9">
        <w:rPr>
          <w:rFonts w:ascii="Book Antiqua" w:hAnsi="Book Antiqua"/>
          <w:i/>
          <w:iCs/>
          <w:sz w:val="28"/>
          <w:szCs w:val="28"/>
        </w:rPr>
        <w:t>expand, develop, build</w:t>
      </w:r>
      <w:r w:rsidRPr="003E75C9">
        <w:rPr>
          <w:rFonts w:ascii="Book Antiqua" w:hAnsi="Book Antiqua"/>
          <w:sz w:val="28"/>
          <w:szCs w:val="28"/>
        </w:rPr>
        <w:t xml:space="preserve"> or </w:t>
      </w:r>
      <w:r w:rsidRPr="003E75C9">
        <w:rPr>
          <w:rFonts w:ascii="Book Antiqua" w:hAnsi="Book Antiqua"/>
          <w:i/>
          <w:iCs/>
          <w:sz w:val="28"/>
          <w:szCs w:val="28"/>
        </w:rPr>
        <w:t>increase</w:t>
      </w:r>
      <w:r w:rsidRPr="003E75C9">
        <w:rPr>
          <w:rFonts w:ascii="Book Antiqua" w:hAnsi="Book Antiqua"/>
          <w:sz w:val="28"/>
          <w:szCs w:val="28"/>
        </w:rPr>
        <w:t xml:space="preserve">: </w:t>
      </w:r>
      <w:r w:rsidRPr="003E75C9">
        <w:rPr>
          <w:rFonts w:ascii="Book Antiqua" w:hAnsi="Book Antiqua"/>
          <w:i/>
          <w:iCs/>
          <w:sz w:val="28"/>
          <w:szCs w:val="28"/>
        </w:rPr>
        <w:t>expand your business</w:t>
      </w:r>
      <w:r w:rsidRPr="003E75C9">
        <w:rPr>
          <w:rFonts w:ascii="Book Antiqua" w:hAnsi="Book Antiqua"/>
          <w:sz w:val="28"/>
          <w:szCs w:val="28"/>
        </w:rPr>
        <w:t xml:space="preserve">, not </w:t>
      </w:r>
      <w:r w:rsidRPr="003E75C9">
        <w:rPr>
          <w:rFonts w:ascii="Book Antiqua" w:hAnsi="Book Antiqua"/>
          <w:i/>
          <w:iCs/>
          <w:sz w:val="28"/>
          <w:szCs w:val="28"/>
        </w:rPr>
        <w:t>grow your business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2" w:name="guarantee"/>
      <w:r w:rsidRPr="003E75C9">
        <w:rPr>
          <w:rFonts w:ascii="Book Antiqua" w:hAnsi="Book Antiqua"/>
          <w:b/>
          <w:bCs/>
          <w:sz w:val="28"/>
          <w:szCs w:val="28"/>
        </w:rPr>
        <w:t>guarantee</w:t>
      </w:r>
      <w:bookmarkEnd w:id="792"/>
      <w:r w:rsidRPr="003E75C9">
        <w:rPr>
          <w:rFonts w:ascii="Book Antiqua" w:hAnsi="Book Antiqua"/>
          <w:sz w:val="28"/>
          <w:szCs w:val="28"/>
        </w:rPr>
        <w:t xml:space="preserve"> See </w:t>
      </w:r>
      <w:hyperlink r:id="rId551" w:anchor="warrantee" w:history="1">
        <w:r w:rsidRPr="003E75C9">
          <w:rPr>
            <w:rFonts w:ascii="Book Antiqua" w:hAnsi="Book Antiqua"/>
            <w:b/>
            <w:bCs/>
            <w:color w:val="0000FF"/>
            <w:sz w:val="28"/>
            <w:szCs w:val="28"/>
            <w:u w:val="single"/>
          </w:rPr>
          <w:t>warrantee, warranty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guardedly optimistic</w:t>
      </w:r>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If you can't simply write that you're </w:t>
      </w:r>
      <w:r w:rsidRPr="003E75C9">
        <w:rPr>
          <w:rFonts w:ascii="Book Antiqua" w:hAnsi="Book Antiqua"/>
          <w:i/>
          <w:iCs/>
          <w:sz w:val="28"/>
          <w:szCs w:val="28"/>
        </w:rPr>
        <w:t>optimistic</w:t>
      </w:r>
      <w:r w:rsidRPr="003E75C9">
        <w:rPr>
          <w:rFonts w:ascii="Book Antiqua" w:hAnsi="Book Antiqua"/>
          <w:sz w:val="28"/>
          <w:szCs w:val="28"/>
        </w:rPr>
        <w:t xml:space="preserve">, don't bother writing anything. Delete </w:t>
      </w:r>
      <w:r w:rsidRPr="003E75C9">
        <w:rPr>
          <w:rFonts w:ascii="Book Antiqua" w:hAnsi="Book Antiqua"/>
          <w:i/>
          <w:iCs/>
          <w:sz w:val="28"/>
          <w:szCs w:val="28"/>
        </w:rPr>
        <w:t>guardedly</w:t>
      </w:r>
      <w:r w:rsidRPr="003E75C9">
        <w:rPr>
          <w:rFonts w:ascii="Book Antiqua" w:hAnsi="Book Antiqua"/>
          <w:sz w:val="28"/>
          <w:szCs w:val="28"/>
        </w:rPr>
        <w:t xml:space="preserve"> or replace the phrase with </w:t>
      </w:r>
      <w:r w:rsidRPr="003E75C9">
        <w:rPr>
          <w:rFonts w:ascii="Book Antiqua" w:hAnsi="Book Antiqua"/>
          <w:i/>
          <w:iCs/>
          <w:sz w:val="28"/>
          <w:szCs w:val="28"/>
        </w:rPr>
        <w:t>confident, encouraged</w:t>
      </w:r>
      <w:r w:rsidRPr="003E75C9">
        <w:rPr>
          <w:rFonts w:ascii="Book Antiqua" w:hAnsi="Book Antiqua"/>
          <w:sz w:val="28"/>
          <w:szCs w:val="28"/>
        </w:rPr>
        <w:t xml:space="preserve"> or </w:t>
      </w:r>
      <w:r w:rsidRPr="003E75C9">
        <w:rPr>
          <w:rFonts w:ascii="Book Antiqua" w:hAnsi="Book Antiqua"/>
          <w:i/>
          <w:iCs/>
          <w:sz w:val="28"/>
          <w:szCs w:val="28"/>
        </w:rPr>
        <w:t>hopeful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guardrail</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793" w:name="guerrilla"/>
      <w:r w:rsidRPr="003E75C9">
        <w:rPr>
          <w:rFonts w:ascii="Book Antiqua" w:hAnsi="Book Antiqua"/>
          <w:b/>
          <w:bCs/>
          <w:sz w:val="28"/>
          <w:szCs w:val="28"/>
        </w:rPr>
        <w:t>guerrilla</w:t>
      </w:r>
      <w:bookmarkEnd w:id="793"/>
      <w:r w:rsidRPr="003E75C9">
        <w:rPr>
          <w:rFonts w:ascii="Book Antiqua" w:hAnsi="Book Antiqua"/>
          <w:sz w:val="28"/>
          <w:szCs w:val="28"/>
        </w:rPr>
        <w:t xml:space="preserve"> Often misspelled. Two </w:t>
      </w:r>
      <w:proofErr w:type="spellStart"/>
      <w:r w:rsidRPr="003E75C9">
        <w:rPr>
          <w:rFonts w:ascii="Book Antiqua" w:hAnsi="Book Antiqua"/>
          <w:i/>
          <w:iCs/>
          <w:sz w:val="28"/>
          <w:szCs w:val="28"/>
        </w:rPr>
        <w:t>r's</w:t>
      </w:r>
      <w:proofErr w:type="spellEnd"/>
      <w:r w:rsidRPr="003E75C9">
        <w:rPr>
          <w:rFonts w:ascii="Book Antiqua" w:hAnsi="Book Antiqua"/>
          <w:sz w:val="28"/>
          <w:szCs w:val="28"/>
        </w:rPr>
        <w:t xml:space="preserve"> and two l's. Not </w:t>
      </w:r>
      <w:r w:rsidRPr="003E75C9">
        <w:rPr>
          <w:rFonts w:ascii="Book Antiqua" w:hAnsi="Book Antiqua"/>
          <w:i/>
          <w:iCs/>
          <w:sz w:val="28"/>
          <w:szCs w:val="28"/>
        </w:rPr>
        <w:t>guerilla</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hairbrained</w:t>
      </w:r>
      <w:proofErr w:type="spellEnd"/>
      <w:r w:rsidRPr="003E75C9">
        <w:rPr>
          <w:rFonts w:ascii="Book Antiqua" w:hAnsi="Book Antiqua"/>
          <w:sz w:val="28"/>
          <w:szCs w:val="28"/>
        </w:rPr>
        <w:t xml:space="preserve"> See </w:t>
      </w:r>
      <w:hyperlink r:id="rId552" w:anchor="harebrained" w:history="1">
        <w:r w:rsidRPr="003E75C9">
          <w:rPr>
            <w:rFonts w:ascii="Book Antiqua" w:hAnsi="Book Antiqua"/>
            <w:b/>
            <w:bCs/>
            <w:color w:val="0000FF"/>
            <w:sz w:val="28"/>
            <w:szCs w:val="28"/>
            <w:u w:val="single"/>
          </w:rPr>
          <w:t>harebrained</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794" w:name="half_of"/>
      <w:r w:rsidRPr="003E75C9">
        <w:rPr>
          <w:rFonts w:ascii="Book Antiqua" w:hAnsi="Book Antiqua"/>
          <w:b/>
          <w:bCs/>
          <w:sz w:val="28"/>
          <w:szCs w:val="28"/>
        </w:rPr>
        <w:t>half of the</w:t>
      </w:r>
      <w:bookmarkEnd w:id="794"/>
      <w:r w:rsidRPr="003E75C9">
        <w:rPr>
          <w:rFonts w:ascii="Book Antiqua" w:hAnsi="Book Antiqua"/>
          <w:sz w:val="28"/>
          <w:szCs w:val="28"/>
        </w:rPr>
        <w:t xml:space="preserve"> </w:t>
      </w:r>
      <w:proofErr w:type="spellStart"/>
      <w:r w:rsidRPr="003E75C9">
        <w:rPr>
          <w:rFonts w:ascii="Book Antiqua" w:hAnsi="Book Antiqua"/>
          <w:sz w:val="28"/>
          <w:szCs w:val="28"/>
        </w:rPr>
        <w:t>The</w:t>
      </w:r>
      <w:proofErr w:type="spellEnd"/>
      <w:r w:rsidRPr="003E75C9">
        <w:rPr>
          <w:rFonts w:ascii="Book Antiqua" w:hAnsi="Book Antiqua"/>
          <w:sz w:val="28"/>
          <w:szCs w:val="28"/>
        </w:rPr>
        <w:t xml:space="preserve"> preposition </w:t>
      </w:r>
      <w:r w:rsidRPr="003E75C9">
        <w:rPr>
          <w:rFonts w:ascii="Book Antiqua" w:hAnsi="Book Antiqua"/>
          <w:i/>
          <w:iCs/>
          <w:sz w:val="28"/>
          <w:szCs w:val="28"/>
        </w:rPr>
        <w:t>of</w:t>
      </w:r>
      <w:r w:rsidRPr="003E75C9">
        <w:rPr>
          <w:rFonts w:ascii="Book Antiqua" w:hAnsi="Book Antiqua"/>
          <w:sz w:val="28"/>
          <w:szCs w:val="28"/>
        </w:rPr>
        <w:t xml:space="preserve"> is not necessary in this usage: </w:t>
      </w:r>
      <w:r w:rsidRPr="003E75C9">
        <w:rPr>
          <w:rFonts w:ascii="Book Antiqua" w:hAnsi="Book Antiqua"/>
          <w:i/>
          <w:iCs/>
          <w:sz w:val="28"/>
          <w:szCs w:val="28"/>
        </w:rPr>
        <w:t>half the time</w:t>
      </w:r>
      <w:r w:rsidRPr="003E75C9">
        <w:rPr>
          <w:rFonts w:ascii="Book Antiqua" w:hAnsi="Book Antiqua"/>
          <w:sz w:val="28"/>
          <w:szCs w:val="28"/>
        </w:rPr>
        <w:t xml:space="preserve">. But </w:t>
      </w:r>
      <w:r w:rsidRPr="003E75C9">
        <w:rPr>
          <w:rFonts w:ascii="Book Antiqua" w:hAnsi="Book Antiqua"/>
          <w:i/>
          <w:iCs/>
          <w:sz w:val="28"/>
          <w:szCs w:val="28"/>
        </w:rPr>
        <w:t>half of the time</w:t>
      </w:r>
      <w:r w:rsidRPr="003E75C9">
        <w:rPr>
          <w:rFonts w:ascii="Book Antiqua" w:hAnsi="Book Antiqua"/>
          <w:sz w:val="28"/>
          <w:szCs w:val="28"/>
        </w:rPr>
        <w:t xml:space="preserve"> is not wrong.</w:t>
      </w:r>
    </w:p>
    <w:p w:rsidR="00BE4482" w:rsidRPr="003E75C9" w:rsidRDefault="00BE4482" w:rsidP="003E75C9">
      <w:pPr>
        <w:pStyle w:val="NoSpacing"/>
        <w:spacing w:line="360" w:lineRule="auto"/>
        <w:rPr>
          <w:rFonts w:ascii="Book Antiqua" w:hAnsi="Book Antiqua"/>
          <w:sz w:val="28"/>
          <w:szCs w:val="28"/>
        </w:rPr>
      </w:pPr>
      <w:bookmarkStart w:id="795" w:name="half-mast"/>
      <w:r w:rsidRPr="003E75C9">
        <w:rPr>
          <w:rFonts w:ascii="Book Antiqua" w:hAnsi="Book Antiqua"/>
          <w:b/>
          <w:bCs/>
          <w:sz w:val="28"/>
          <w:szCs w:val="28"/>
        </w:rPr>
        <w:t>half-mast, half-staff</w:t>
      </w:r>
      <w:bookmarkEnd w:id="795"/>
      <w:r w:rsidRPr="003E75C9">
        <w:rPr>
          <w:rFonts w:ascii="Book Antiqua" w:hAnsi="Book Antiqua"/>
          <w:sz w:val="28"/>
          <w:szCs w:val="28"/>
        </w:rPr>
        <w:t xml:space="preserve"> On ships and at naval stations ashore, flags are flown at </w:t>
      </w:r>
      <w:r w:rsidRPr="003E75C9">
        <w:rPr>
          <w:rFonts w:ascii="Book Antiqua" w:hAnsi="Book Antiqua"/>
          <w:i/>
          <w:iCs/>
          <w:sz w:val="28"/>
          <w:szCs w:val="28"/>
        </w:rPr>
        <w:t>half-mast</w:t>
      </w:r>
      <w:r w:rsidRPr="003E75C9">
        <w:rPr>
          <w:rFonts w:ascii="Book Antiqua" w:hAnsi="Book Antiqua"/>
          <w:sz w:val="28"/>
          <w:szCs w:val="28"/>
        </w:rPr>
        <w:t xml:space="preserve">. At other government facilities and elsewhere ashore, flags are flown at </w:t>
      </w:r>
      <w:r w:rsidRPr="003E75C9">
        <w:rPr>
          <w:rFonts w:ascii="Book Antiqua" w:hAnsi="Book Antiqua"/>
          <w:i/>
          <w:iCs/>
          <w:sz w:val="28"/>
          <w:szCs w:val="28"/>
        </w:rPr>
        <w:t>half-staff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6" w:name="handheld"/>
      <w:r w:rsidRPr="003E75C9">
        <w:rPr>
          <w:rFonts w:ascii="Book Antiqua" w:hAnsi="Book Antiqua"/>
          <w:b/>
          <w:bCs/>
          <w:sz w:val="28"/>
          <w:szCs w:val="28"/>
        </w:rPr>
        <w:t>handheld</w:t>
      </w:r>
      <w:bookmarkEnd w:id="796"/>
      <w:r w:rsidRPr="003E75C9">
        <w:rPr>
          <w:rFonts w:ascii="Book Antiqua" w:hAnsi="Book Antiqua"/>
          <w:sz w:val="28"/>
          <w:szCs w:val="28"/>
        </w:rPr>
        <w:t xml:space="preserve"> (n.), </w:t>
      </w:r>
      <w:r w:rsidRPr="003E75C9">
        <w:rPr>
          <w:rFonts w:ascii="Book Antiqua" w:hAnsi="Book Antiqua"/>
          <w:b/>
          <w:bCs/>
          <w:sz w:val="28"/>
          <w:szCs w:val="28"/>
        </w:rPr>
        <w:t>hand-held</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handicapped</w:t>
      </w:r>
      <w:r w:rsidRPr="003E75C9">
        <w:rPr>
          <w:rFonts w:ascii="Book Antiqua" w:hAnsi="Book Antiqua"/>
          <w:sz w:val="28"/>
          <w:szCs w:val="28"/>
        </w:rPr>
        <w:t xml:space="preserve"> See </w:t>
      </w:r>
      <w:hyperlink r:id="rId553" w:anchor="disabled" w:history="1">
        <w:r w:rsidRPr="003E75C9">
          <w:rPr>
            <w:rFonts w:ascii="Book Antiqua" w:hAnsi="Book Antiqua"/>
            <w:b/>
            <w:bCs/>
            <w:color w:val="0000FF"/>
            <w:sz w:val="28"/>
            <w:szCs w:val="28"/>
            <w:u w:val="single"/>
          </w:rPr>
          <w:t>disabled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7" w:name="hangar"/>
      <w:r w:rsidRPr="003E75C9">
        <w:rPr>
          <w:rFonts w:ascii="Book Antiqua" w:hAnsi="Book Antiqua"/>
          <w:b/>
          <w:bCs/>
          <w:sz w:val="28"/>
          <w:szCs w:val="28"/>
        </w:rPr>
        <w:lastRenderedPageBreak/>
        <w:t>hangar, hanger</w:t>
      </w:r>
      <w:bookmarkEnd w:id="797"/>
      <w:r w:rsidRPr="003E75C9">
        <w:rPr>
          <w:rFonts w:ascii="Book Antiqua" w:hAnsi="Book Antiqua"/>
          <w:sz w:val="28"/>
          <w:szCs w:val="28"/>
        </w:rPr>
        <w:t xml:space="preserve"> Sometimes confused or misspelled. Airplanes go in </w:t>
      </w:r>
      <w:r w:rsidRPr="003E75C9">
        <w:rPr>
          <w:rFonts w:ascii="Book Antiqua" w:hAnsi="Book Antiqua"/>
          <w:i/>
          <w:iCs/>
          <w:sz w:val="28"/>
          <w:szCs w:val="28"/>
        </w:rPr>
        <w:t>hangars</w:t>
      </w:r>
      <w:r w:rsidRPr="003E75C9">
        <w:rPr>
          <w:rFonts w:ascii="Book Antiqua" w:hAnsi="Book Antiqua"/>
          <w:sz w:val="28"/>
          <w:szCs w:val="28"/>
        </w:rPr>
        <w:t xml:space="preserve">. That's the only use of </w:t>
      </w:r>
      <w:r w:rsidRPr="003E75C9">
        <w:rPr>
          <w:rFonts w:ascii="Book Antiqua" w:hAnsi="Book Antiqua"/>
          <w:i/>
          <w:iCs/>
          <w:sz w:val="28"/>
          <w:szCs w:val="28"/>
        </w:rPr>
        <w:t>hangar</w:t>
      </w:r>
      <w:r w:rsidRPr="003E75C9">
        <w:rPr>
          <w:rFonts w:ascii="Book Antiqua" w:hAnsi="Book Antiqua"/>
          <w:sz w:val="28"/>
          <w:szCs w:val="28"/>
        </w:rPr>
        <w:t xml:space="preserve">. Clothes and other things go on </w:t>
      </w:r>
      <w:r w:rsidRPr="003E75C9">
        <w:rPr>
          <w:rFonts w:ascii="Book Antiqua" w:hAnsi="Book Antiqua"/>
          <w:i/>
          <w:iCs/>
          <w:sz w:val="28"/>
          <w:szCs w:val="28"/>
        </w:rPr>
        <w:t>hangers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798" w:name="hanged"/>
      <w:r w:rsidRPr="003E75C9">
        <w:rPr>
          <w:rFonts w:ascii="Book Antiqua" w:hAnsi="Book Antiqua"/>
          <w:b/>
          <w:bCs/>
          <w:sz w:val="28"/>
          <w:szCs w:val="28"/>
        </w:rPr>
        <w:t>hanged</w:t>
      </w:r>
      <w:bookmarkEnd w:id="798"/>
      <w:r w:rsidRPr="003E75C9">
        <w:rPr>
          <w:rFonts w:ascii="Book Antiqua" w:hAnsi="Book Antiqua"/>
          <w:b/>
          <w:bCs/>
          <w:sz w:val="28"/>
          <w:szCs w:val="28"/>
        </w:rPr>
        <w:t>, hung</w:t>
      </w:r>
      <w:r w:rsidRPr="003E75C9">
        <w:rPr>
          <w:rFonts w:ascii="Book Antiqua" w:hAnsi="Book Antiqua"/>
          <w:sz w:val="28"/>
          <w:szCs w:val="28"/>
        </w:rPr>
        <w:t xml:space="preserve"> Sometimes misused. </w:t>
      </w:r>
      <w:r w:rsidRPr="003E75C9">
        <w:rPr>
          <w:rFonts w:ascii="Book Antiqua" w:hAnsi="Book Antiqua"/>
          <w:i/>
          <w:iCs/>
          <w:sz w:val="28"/>
          <w:szCs w:val="28"/>
        </w:rPr>
        <w:t>Hung</w:t>
      </w:r>
      <w:r w:rsidRPr="003E75C9">
        <w:rPr>
          <w:rFonts w:ascii="Book Antiqua" w:hAnsi="Book Antiqua"/>
          <w:sz w:val="28"/>
          <w:szCs w:val="28"/>
        </w:rPr>
        <w:t xml:space="preserve"> is the past tense of </w:t>
      </w:r>
      <w:r w:rsidRPr="003E75C9">
        <w:rPr>
          <w:rFonts w:ascii="Book Antiqua" w:hAnsi="Book Antiqua"/>
          <w:i/>
          <w:iCs/>
          <w:sz w:val="28"/>
          <w:szCs w:val="28"/>
        </w:rPr>
        <w:t>hang</w:t>
      </w:r>
      <w:r w:rsidRPr="003E75C9">
        <w:rPr>
          <w:rFonts w:ascii="Book Antiqua" w:hAnsi="Book Antiqua"/>
          <w:sz w:val="28"/>
          <w:szCs w:val="28"/>
        </w:rPr>
        <w:t xml:space="preserve"> for most uses. Pictures, coats and sometimes juries are </w:t>
      </w:r>
      <w:r w:rsidRPr="003E75C9">
        <w:rPr>
          <w:rFonts w:ascii="Book Antiqua" w:hAnsi="Book Antiqua"/>
          <w:i/>
          <w:iCs/>
          <w:sz w:val="28"/>
          <w:szCs w:val="28"/>
        </w:rPr>
        <w:t>hung</w:t>
      </w:r>
      <w:r w:rsidRPr="003E75C9">
        <w:rPr>
          <w:rFonts w:ascii="Book Antiqua" w:hAnsi="Book Antiqua"/>
          <w:sz w:val="28"/>
          <w:szCs w:val="28"/>
        </w:rPr>
        <w:t xml:space="preserve">. When writing about capital punishment (but not accidents, murders or suicides), use </w:t>
      </w:r>
      <w:r w:rsidRPr="003E75C9">
        <w:rPr>
          <w:rFonts w:ascii="Book Antiqua" w:hAnsi="Book Antiqua"/>
          <w:i/>
          <w:iCs/>
          <w:sz w:val="28"/>
          <w:szCs w:val="28"/>
        </w:rPr>
        <w:t>hanged.</w:t>
      </w:r>
      <w:r w:rsidRPr="003E75C9">
        <w:rPr>
          <w:rFonts w:ascii="Book Antiqua" w:hAnsi="Book Antiqua"/>
          <w:sz w:val="28"/>
          <w:szCs w:val="28"/>
        </w:rPr>
        <w:t xml:space="preserve"> When </w:t>
      </w:r>
      <w:r w:rsidRPr="003E75C9">
        <w:rPr>
          <w:rFonts w:ascii="Book Antiqua" w:hAnsi="Book Antiqua"/>
          <w:i/>
          <w:iCs/>
          <w:sz w:val="28"/>
          <w:szCs w:val="28"/>
        </w:rPr>
        <w:t>hanged</w:t>
      </w:r>
      <w:r w:rsidRPr="003E75C9">
        <w:rPr>
          <w:rFonts w:ascii="Book Antiqua" w:hAnsi="Book Antiqua"/>
          <w:sz w:val="28"/>
          <w:szCs w:val="28"/>
        </w:rPr>
        <w:t xml:space="preserve"> by the government, a person is "put to death by tying a rope around the neck and suddenly suspending the body to snap the neck or strangle the person."</w:t>
      </w:r>
    </w:p>
    <w:p w:rsidR="00BE4482" w:rsidRPr="003E75C9" w:rsidRDefault="00BE4482" w:rsidP="003E75C9">
      <w:pPr>
        <w:pStyle w:val="NoSpacing"/>
        <w:spacing w:line="360" w:lineRule="auto"/>
        <w:rPr>
          <w:rFonts w:ascii="Book Antiqua" w:hAnsi="Book Antiqua"/>
          <w:sz w:val="28"/>
          <w:szCs w:val="28"/>
        </w:rPr>
      </w:pPr>
      <w:bookmarkStart w:id="799" w:name="harass"/>
      <w:r w:rsidRPr="003E75C9">
        <w:rPr>
          <w:rFonts w:ascii="Book Antiqua" w:hAnsi="Book Antiqua"/>
          <w:b/>
          <w:bCs/>
          <w:sz w:val="28"/>
          <w:szCs w:val="28"/>
        </w:rPr>
        <w:t>harass, harassment</w:t>
      </w:r>
      <w:bookmarkEnd w:id="799"/>
      <w:r w:rsidRPr="003E75C9">
        <w:rPr>
          <w:rFonts w:ascii="Book Antiqua" w:hAnsi="Book Antiqua"/>
          <w:sz w:val="28"/>
          <w:szCs w:val="28"/>
        </w:rPr>
        <w:t xml:space="preserve"> Commonly misspelled. One </w:t>
      </w:r>
      <w:r w:rsidRPr="003E75C9">
        <w:rPr>
          <w:rFonts w:ascii="Book Antiqua" w:hAnsi="Book Antiqua"/>
          <w:i/>
          <w:iCs/>
          <w:sz w:val="28"/>
          <w:szCs w:val="28"/>
        </w:rPr>
        <w:t>r</w:t>
      </w:r>
      <w:r w:rsidRPr="003E75C9">
        <w:rPr>
          <w:rFonts w:ascii="Book Antiqua" w:hAnsi="Book Antiqua"/>
          <w:sz w:val="28"/>
          <w:szCs w:val="28"/>
        </w:rPr>
        <w:t xml:space="preserve"> and two </w:t>
      </w:r>
      <w:proofErr w:type="spellStart"/>
      <w:r w:rsidRPr="003E75C9">
        <w:rPr>
          <w:rFonts w:ascii="Book Antiqua" w:hAnsi="Book Antiqua"/>
          <w:i/>
          <w:iCs/>
          <w:sz w:val="28"/>
          <w:szCs w:val="28"/>
        </w:rPr>
        <w:t>s's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0" w:name="hardly"/>
      <w:r w:rsidRPr="003E75C9">
        <w:rPr>
          <w:rFonts w:ascii="Book Antiqua" w:hAnsi="Book Antiqua"/>
          <w:b/>
          <w:bCs/>
          <w:sz w:val="28"/>
          <w:szCs w:val="28"/>
        </w:rPr>
        <w:t>hardly</w:t>
      </w:r>
      <w:bookmarkEnd w:id="800"/>
      <w:r w:rsidRPr="003E75C9">
        <w:rPr>
          <w:rFonts w:ascii="Book Antiqua" w:hAnsi="Book Antiqua"/>
          <w:sz w:val="28"/>
          <w:szCs w:val="28"/>
        </w:rPr>
        <w:t xml:space="preserve"> Commonly misused. A negative meaning is built in to </w:t>
      </w:r>
      <w:r w:rsidRPr="003E75C9">
        <w:rPr>
          <w:rFonts w:ascii="Book Antiqua" w:hAnsi="Book Antiqua"/>
          <w:i/>
          <w:iCs/>
          <w:sz w:val="28"/>
          <w:szCs w:val="28"/>
        </w:rPr>
        <w:t>hardly</w:t>
      </w:r>
      <w:r w:rsidRPr="003E75C9">
        <w:rPr>
          <w:rFonts w:ascii="Book Antiqua" w:hAnsi="Book Antiqua"/>
          <w:sz w:val="28"/>
          <w:szCs w:val="28"/>
        </w:rPr>
        <w:t xml:space="preserve">. So drop the redundant </w:t>
      </w:r>
      <w:r w:rsidRPr="003E75C9">
        <w:rPr>
          <w:rFonts w:ascii="Book Antiqua" w:hAnsi="Book Antiqua"/>
          <w:i/>
          <w:iCs/>
          <w:sz w:val="28"/>
          <w:szCs w:val="28"/>
        </w:rPr>
        <w:t>'t</w:t>
      </w:r>
      <w:r w:rsidRPr="003E75C9">
        <w:rPr>
          <w:rFonts w:ascii="Book Antiqua" w:hAnsi="Book Antiqua"/>
          <w:sz w:val="28"/>
          <w:szCs w:val="28"/>
        </w:rPr>
        <w:t xml:space="preserve"> from </w:t>
      </w:r>
      <w:r w:rsidRPr="003E75C9">
        <w:rPr>
          <w:rFonts w:ascii="Book Antiqua" w:hAnsi="Book Antiqua"/>
          <w:i/>
          <w:iCs/>
          <w:sz w:val="28"/>
          <w:szCs w:val="28"/>
        </w:rPr>
        <w:t>can't hardly</w:t>
      </w:r>
      <w:r w:rsidRPr="003E75C9">
        <w:rPr>
          <w:rFonts w:ascii="Book Antiqua" w:hAnsi="Book Antiqua"/>
          <w:sz w:val="28"/>
          <w:szCs w:val="28"/>
        </w:rPr>
        <w:t xml:space="preserve"> and </w:t>
      </w:r>
      <w:r w:rsidRPr="003E75C9">
        <w:rPr>
          <w:rFonts w:ascii="Book Antiqua" w:hAnsi="Book Antiqua"/>
          <w:i/>
          <w:iCs/>
          <w:sz w:val="28"/>
          <w:szCs w:val="28"/>
        </w:rPr>
        <w:t>not</w:t>
      </w:r>
      <w:r w:rsidRPr="003E75C9">
        <w:rPr>
          <w:rFonts w:ascii="Book Antiqua" w:hAnsi="Book Antiqua"/>
          <w:sz w:val="28"/>
          <w:szCs w:val="28"/>
        </w:rPr>
        <w:t xml:space="preserve"> from </w:t>
      </w:r>
      <w:r w:rsidRPr="003E75C9">
        <w:rPr>
          <w:rFonts w:ascii="Book Antiqua" w:hAnsi="Book Antiqua"/>
          <w:i/>
          <w:iCs/>
          <w:sz w:val="28"/>
          <w:szCs w:val="28"/>
        </w:rPr>
        <w:t>not hardly</w:t>
      </w:r>
      <w:r w:rsidRPr="003E75C9">
        <w:rPr>
          <w:rFonts w:ascii="Book Antiqua" w:hAnsi="Book Antiqua"/>
          <w:sz w:val="28"/>
          <w:szCs w:val="28"/>
        </w:rPr>
        <w:t xml:space="preserve">--or try using </w:t>
      </w:r>
      <w:r w:rsidRPr="003E75C9">
        <w:rPr>
          <w:rFonts w:ascii="Book Antiqua" w:hAnsi="Book Antiqua"/>
          <w:i/>
          <w:iCs/>
          <w:sz w:val="28"/>
          <w:szCs w:val="28"/>
        </w:rPr>
        <w:t>barely</w:t>
      </w:r>
      <w:r w:rsidRPr="003E75C9">
        <w:rPr>
          <w:rFonts w:ascii="Book Antiqua" w:hAnsi="Book Antiqua"/>
          <w:sz w:val="28"/>
          <w:szCs w:val="28"/>
        </w:rPr>
        <w:t xml:space="preserve"> or </w:t>
      </w:r>
      <w:r w:rsidRPr="003E75C9">
        <w:rPr>
          <w:rFonts w:ascii="Book Antiqua" w:hAnsi="Book Antiqua"/>
          <w:i/>
          <w:iCs/>
          <w:sz w:val="28"/>
          <w:szCs w:val="28"/>
        </w:rPr>
        <w:t>scarcely</w:t>
      </w:r>
      <w:r w:rsidRPr="003E75C9">
        <w:rPr>
          <w:rFonts w:ascii="Book Antiqua" w:hAnsi="Book Antiqua"/>
          <w:sz w:val="28"/>
          <w:szCs w:val="28"/>
        </w:rPr>
        <w:t xml:space="preserve">. No </w:t>
      </w:r>
      <w:r w:rsidRPr="003E75C9">
        <w:rPr>
          <w:rFonts w:ascii="Book Antiqua" w:hAnsi="Book Antiqua"/>
          <w:i/>
          <w:iCs/>
          <w:sz w:val="28"/>
          <w:szCs w:val="28"/>
        </w:rPr>
        <w:t>not</w:t>
      </w:r>
      <w:r w:rsidRPr="003E75C9">
        <w:rPr>
          <w:rFonts w:ascii="Book Antiqua" w:hAnsi="Book Antiqua"/>
          <w:sz w:val="28"/>
          <w:szCs w:val="28"/>
        </w:rPr>
        <w:t xml:space="preserve"> before those words either. Also, change </w:t>
      </w:r>
      <w:r w:rsidRPr="003E75C9">
        <w:rPr>
          <w:rFonts w:ascii="Book Antiqua" w:hAnsi="Book Antiqua"/>
          <w:i/>
          <w:iCs/>
          <w:sz w:val="28"/>
          <w:szCs w:val="28"/>
        </w:rPr>
        <w:t>without hardly</w:t>
      </w:r>
      <w:r w:rsidRPr="003E75C9">
        <w:rPr>
          <w:rFonts w:ascii="Book Antiqua" w:hAnsi="Book Antiqua"/>
          <w:sz w:val="28"/>
          <w:szCs w:val="28"/>
        </w:rPr>
        <w:t xml:space="preserve"> to </w:t>
      </w:r>
      <w:r w:rsidRPr="003E75C9">
        <w:rPr>
          <w:rFonts w:ascii="Book Antiqua" w:hAnsi="Book Antiqua"/>
          <w:i/>
          <w:iCs/>
          <w:sz w:val="28"/>
          <w:szCs w:val="28"/>
        </w:rPr>
        <w:t>almost without</w:t>
      </w:r>
      <w:r w:rsidRPr="003E75C9">
        <w:rPr>
          <w:rFonts w:ascii="Book Antiqua" w:hAnsi="Book Antiqua"/>
          <w:sz w:val="28"/>
          <w:szCs w:val="28"/>
        </w:rPr>
        <w:t xml:space="preserve">. And consider using simpler </w:t>
      </w:r>
      <w:r w:rsidRPr="003E75C9">
        <w:rPr>
          <w:rFonts w:ascii="Book Antiqua" w:hAnsi="Book Antiqua"/>
          <w:i/>
          <w:iCs/>
          <w:sz w:val="28"/>
          <w:szCs w:val="28"/>
        </w:rPr>
        <w:t>cannot</w:t>
      </w:r>
      <w:r w:rsidRPr="003E75C9">
        <w:rPr>
          <w:rFonts w:ascii="Book Antiqua" w:hAnsi="Book Antiqua"/>
          <w:sz w:val="28"/>
          <w:szCs w:val="28"/>
        </w:rPr>
        <w:t xml:space="preserve"> instead of </w:t>
      </w:r>
      <w:r w:rsidRPr="003E75C9">
        <w:rPr>
          <w:rFonts w:ascii="Book Antiqua" w:hAnsi="Book Antiqua"/>
          <w:i/>
          <w:iCs/>
          <w:sz w:val="28"/>
          <w:szCs w:val="28"/>
        </w:rPr>
        <w:t>can hardly</w:t>
      </w:r>
      <w:r w:rsidRPr="003E75C9">
        <w:rPr>
          <w:rFonts w:ascii="Book Antiqua" w:hAnsi="Book Antiqua"/>
          <w:sz w:val="28"/>
          <w:szCs w:val="28"/>
        </w:rPr>
        <w:t xml:space="preserve">. Also, see </w:t>
      </w:r>
      <w:hyperlink r:id="rId554" w:anchor="can_hardly" w:history="1">
        <w:r w:rsidRPr="003E75C9">
          <w:rPr>
            <w:rFonts w:ascii="Book Antiqua" w:hAnsi="Book Antiqua"/>
            <w:b/>
            <w:bCs/>
            <w:color w:val="0000FF"/>
            <w:sz w:val="28"/>
            <w:szCs w:val="28"/>
            <w:u w:val="single"/>
          </w:rPr>
          <w:t>can't 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1" w:name="hardy"/>
      <w:r w:rsidRPr="003E75C9">
        <w:rPr>
          <w:rFonts w:ascii="Book Antiqua" w:hAnsi="Book Antiqua"/>
          <w:b/>
          <w:bCs/>
          <w:sz w:val="28"/>
          <w:szCs w:val="28"/>
        </w:rPr>
        <w:t>hardy, hearty</w:t>
      </w:r>
      <w:bookmarkEnd w:id="801"/>
      <w:r w:rsidRPr="003E75C9">
        <w:rPr>
          <w:rFonts w:ascii="Book Antiqua" w:hAnsi="Book Antiqua"/>
          <w:sz w:val="28"/>
          <w:szCs w:val="28"/>
        </w:rPr>
        <w:t xml:space="preserve"> Sometimes confused. Use </w:t>
      </w:r>
      <w:r w:rsidRPr="003E75C9">
        <w:rPr>
          <w:rFonts w:ascii="Book Antiqua" w:hAnsi="Book Antiqua"/>
          <w:i/>
          <w:iCs/>
          <w:sz w:val="28"/>
          <w:szCs w:val="28"/>
        </w:rPr>
        <w:t>hardy</w:t>
      </w:r>
      <w:r w:rsidRPr="003E75C9">
        <w:rPr>
          <w:rFonts w:ascii="Book Antiqua" w:hAnsi="Book Antiqua"/>
          <w:sz w:val="28"/>
          <w:szCs w:val="28"/>
        </w:rPr>
        <w:t xml:space="preserve"> to describe someone or something that's strong, healthy and able to handle difficult conditions. Use </w:t>
      </w:r>
      <w:r w:rsidRPr="003E75C9">
        <w:rPr>
          <w:rFonts w:ascii="Book Antiqua" w:hAnsi="Book Antiqua"/>
          <w:i/>
          <w:iCs/>
          <w:sz w:val="28"/>
          <w:szCs w:val="28"/>
        </w:rPr>
        <w:t>hearty</w:t>
      </w:r>
      <w:r w:rsidRPr="003E75C9">
        <w:rPr>
          <w:rFonts w:ascii="Book Antiqua" w:hAnsi="Book Antiqua"/>
          <w:sz w:val="28"/>
          <w:szCs w:val="28"/>
        </w:rPr>
        <w:t xml:space="preserve"> to describe someone who's very cheerful and friendly or likes a lot of food. Some common, correct phrases with these words are </w:t>
      </w:r>
      <w:r w:rsidRPr="003E75C9">
        <w:rPr>
          <w:rFonts w:ascii="Book Antiqua" w:hAnsi="Book Antiqua"/>
          <w:i/>
          <w:iCs/>
          <w:sz w:val="28"/>
          <w:szCs w:val="28"/>
        </w:rPr>
        <w:t>hardy plants</w:t>
      </w:r>
      <w:r w:rsidRPr="003E75C9">
        <w:rPr>
          <w:rFonts w:ascii="Book Antiqua" w:hAnsi="Book Antiqua"/>
          <w:sz w:val="28"/>
          <w:szCs w:val="28"/>
        </w:rPr>
        <w:t xml:space="preserve">, </w:t>
      </w:r>
      <w:r w:rsidRPr="003E75C9">
        <w:rPr>
          <w:rFonts w:ascii="Book Antiqua" w:hAnsi="Book Antiqua"/>
          <w:i/>
          <w:iCs/>
          <w:sz w:val="28"/>
          <w:szCs w:val="28"/>
        </w:rPr>
        <w:t>hale and hearty</w:t>
      </w:r>
      <w:r w:rsidRPr="003E75C9">
        <w:rPr>
          <w:rFonts w:ascii="Book Antiqua" w:hAnsi="Book Antiqua"/>
          <w:sz w:val="28"/>
          <w:szCs w:val="28"/>
        </w:rPr>
        <w:t xml:space="preserve"> (meaning "healthy and full of energy"), </w:t>
      </w:r>
      <w:r w:rsidRPr="003E75C9">
        <w:rPr>
          <w:rFonts w:ascii="Book Antiqua" w:hAnsi="Book Antiqua"/>
          <w:i/>
          <w:iCs/>
          <w:sz w:val="28"/>
          <w:szCs w:val="28"/>
        </w:rPr>
        <w:t>hearty appetite</w:t>
      </w:r>
      <w:r w:rsidRPr="003E75C9">
        <w:rPr>
          <w:rFonts w:ascii="Book Antiqua" w:hAnsi="Book Antiqua"/>
          <w:sz w:val="28"/>
          <w:szCs w:val="28"/>
        </w:rPr>
        <w:t xml:space="preserve"> or </w:t>
      </w:r>
      <w:r w:rsidRPr="003E75C9">
        <w:rPr>
          <w:rFonts w:ascii="Book Antiqua" w:hAnsi="Book Antiqua"/>
          <w:i/>
          <w:iCs/>
          <w:sz w:val="28"/>
          <w:szCs w:val="28"/>
        </w:rPr>
        <w:t>meal</w:t>
      </w:r>
      <w:r w:rsidRPr="003E75C9">
        <w:rPr>
          <w:rFonts w:ascii="Book Antiqua" w:hAnsi="Book Antiqua"/>
          <w:sz w:val="28"/>
          <w:szCs w:val="28"/>
        </w:rPr>
        <w:t xml:space="preserve">, and </w:t>
      </w:r>
      <w:r w:rsidRPr="003E75C9">
        <w:rPr>
          <w:rFonts w:ascii="Book Antiqua" w:hAnsi="Book Antiqua"/>
          <w:i/>
          <w:iCs/>
          <w:sz w:val="28"/>
          <w:szCs w:val="28"/>
        </w:rPr>
        <w:t>hearty welcome</w:t>
      </w:r>
      <w:r w:rsidRPr="003E75C9">
        <w:rPr>
          <w:rFonts w:ascii="Book Antiqua" w:hAnsi="Book Antiqua"/>
          <w:sz w:val="28"/>
          <w:szCs w:val="28"/>
        </w:rPr>
        <w:t xml:space="preserve">. See </w:t>
      </w:r>
      <w:hyperlink r:id="rId555" w:anchor="healthful" w:history="1">
        <w:r w:rsidRPr="003E75C9">
          <w:rPr>
            <w:rFonts w:ascii="Book Antiqua" w:hAnsi="Book Antiqua"/>
            <w:b/>
            <w:bCs/>
            <w:color w:val="0000FF"/>
            <w:sz w:val="28"/>
            <w:szCs w:val="28"/>
            <w:u w:val="single"/>
          </w:rPr>
          <w:t>healthful, healthy</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802" w:name="harebrained"/>
      <w:r w:rsidRPr="003E75C9">
        <w:rPr>
          <w:rFonts w:ascii="Book Antiqua" w:hAnsi="Book Antiqua"/>
          <w:b/>
          <w:bCs/>
          <w:sz w:val="28"/>
          <w:szCs w:val="28"/>
        </w:rPr>
        <w:t>harebrained</w:t>
      </w:r>
      <w:bookmarkEnd w:id="802"/>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hairbrained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3" w:name="has_no"/>
      <w:r w:rsidRPr="003E75C9">
        <w:rPr>
          <w:rFonts w:ascii="Book Antiqua" w:hAnsi="Book Antiqua"/>
          <w:b/>
          <w:bCs/>
          <w:sz w:val="28"/>
          <w:szCs w:val="28"/>
        </w:rPr>
        <w:t>has no</w:t>
      </w:r>
      <w:bookmarkEnd w:id="803"/>
      <w:r w:rsidRPr="003E75C9">
        <w:rPr>
          <w:rFonts w:ascii="Book Antiqua" w:hAnsi="Book Antiqua"/>
          <w:sz w:val="28"/>
          <w:szCs w:val="28"/>
        </w:rPr>
        <w:t xml:space="preserve"> Wordy. Simplify. Try replacing with </w:t>
      </w:r>
      <w:r w:rsidRPr="003E75C9">
        <w:rPr>
          <w:rFonts w:ascii="Book Antiqua" w:hAnsi="Book Antiqua"/>
          <w:i/>
          <w:iCs/>
          <w:sz w:val="28"/>
          <w:szCs w:val="28"/>
        </w:rPr>
        <w:t>lacks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4" w:name="have_an_effect_on"/>
      <w:r w:rsidRPr="003E75C9">
        <w:rPr>
          <w:rFonts w:ascii="Book Antiqua" w:hAnsi="Book Antiqua"/>
          <w:b/>
          <w:bCs/>
          <w:sz w:val="28"/>
          <w:szCs w:val="28"/>
        </w:rPr>
        <w:t>have an effect on</w:t>
      </w:r>
      <w:bookmarkEnd w:id="804"/>
      <w:r w:rsidRPr="003E75C9">
        <w:rPr>
          <w:rFonts w:ascii="Book Antiqua" w:hAnsi="Book Antiqua"/>
          <w:sz w:val="28"/>
          <w:szCs w:val="28"/>
        </w:rPr>
        <w:t xml:space="preserve"> Wordy. Simplify with a form of the word </w:t>
      </w:r>
      <w:r w:rsidRPr="003E75C9">
        <w:rPr>
          <w:rFonts w:ascii="Book Antiqua" w:hAnsi="Book Antiqua"/>
          <w:i/>
          <w:iCs/>
          <w:sz w:val="28"/>
          <w:szCs w:val="28"/>
        </w:rPr>
        <w:t>affect</w:t>
      </w:r>
      <w:r w:rsidRPr="003E75C9">
        <w:rPr>
          <w:rFonts w:ascii="Book Antiqua" w:hAnsi="Book Antiqua"/>
          <w:sz w:val="28"/>
          <w:szCs w:val="28"/>
        </w:rPr>
        <w:t xml:space="preserve">. See </w:t>
      </w:r>
      <w:hyperlink r:id="rId556" w:anchor="affect, effect" w:history="1">
        <w:r w:rsidRPr="003E75C9">
          <w:rPr>
            <w:rFonts w:ascii="Book Antiqua" w:hAnsi="Book Antiqua"/>
            <w:b/>
            <w:bCs/>
            <w:color w:val="0000FF"/>
            <w:sz w:val="28"/>
            <w:szCs w:val="28"/>
            <w:u w:val="single"/>
          </w:rPr>
          <w:t>affect, effect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5" w:name="he"/>
      <w:r w:rsidRPr="003E75C9">
        <w:rPr>
          <w:rFonts w:ascii="Book Antiqua" w:hAnsi="Book Antiqua"/>
          <w:b/>
          <w:bCs/>
          <w:sz w:val="28"/>
          <w:szCs w:val="28"/>
        </w:rPr>
        <w:t>he, him, his</w:t>
      </w:r>
      <w:bookmarkEnd w:id="805"/>
      <w:r w:rsidRPr="003E75C9">
        <w:rPr>
          <w:rFonts w:ascii="Book Antiqua" w:hAnsi="Book Antiqua"/>
          <w:sz w:val="28"/>
          <w:szCs w:val="28"/>
        </w:rPr>
        <w:t xml:space="preserve"> Lowercase these pronouns when writing about God, Jesus and other deities. Also see </w:t>
      </w:r>
      <w:hyperlink r:id="rId557"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06" w:name="headlines"/>
      <w:r w:rsidRPr="003E75C9">
        <w:rPr>
          <w:rFonts w:ascii="Book Antiqua" w:hAnsi="Book Antiqua"/>
          <w:b/>
          <w:bCs/>
          <w:sz w:val="28"/>
          <w:szCs w:val="28"/>
        </w:rPr>
        <w:t>headlines, headings</w:t>
      </w:r>
      <w:bookmarkEnd w:id="806"/>
      <w:r w:rsidRPr="003E75C9">
        <w:rPr>
          <w:rFonts w:ascii="Book Antiqua" w:hAnsi="Book Antiqua"/>
          <w:sz w:val="28"/>
          <w:szCs w:val="28"/>
        </w:rPr>
        <w:t xml:space="preserve"> Preferred style for </w:t>
      </w:r>
      <w:r w:rsidRPr="003E75C9">
        <w:rPr>
          <w:rFonts w:ascii="Book Antiqua" w:hAnsi="Book Antiqua"/>
          <w:i/>
          <w:iCs/>
          <w:sz w:val="28"/>
          <w:szCs w:val="28"/>
        </w:rPr>
        <w:t>headlines</w:t>
      </w:r>
      <w:r w:rsidRPr="003E75C9">
        <w:rPr>
          <w:rFonts w:ascii="Book Antiqua" w:hAnsi="Book Antiqua"/>
          <w:sz w:val="28"/>
          <w:szCs w:val="28"/>
        </w:rPr>
        <w:t xml:space="preserve"> is to capitalize only proper nouns and the first word. Think of headlines as sentences, with a subject and a verb. Document </w:t>
      </w:r>
      <w:r w:rsidRPr="003E75C9">
        <w:rPr>
          <w:rFonts w:ascii="Book Antiqua" w:hAnsi="Book Antiqua"/>
          <w:i/>
          <w:iCs/>
          <w:sz w:val="28"/>
          <w:szCs w:val="28"/>
        </w:rPr>
        <w:t>headings</w:t>
      </w:r>
      <w:r w:rsidRPr="003E75C9">
        <w:rPr>
          <w:rFonts w:ascii="Book Antiqua" w:hAnsi="Book Antiqua"/>
          <w:sz w:val="28"/>
          <w:szCs w:val="28"/>
        </w:rPr>
        <w:t xml:space="preserve"> may be capitalized like composition titles: capitalizing proper nouns and key words. For consistency, choose either a headline style or a heading style.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Headings, subheads and headlines benefit readers of all documents, not just reports, brochures and newspaper articles. Use them in letters, memos and email </w:t>
      </w:r>
      <w:proofErr w:type="spellStart"/>
      <w:r w:rsidRPr="003E75C9">
        <w:rPr>
          <w:rFonts w:ascii="Book Antiqua" w:hAnsi="Book Antiqua"/>
          <w:sz w:val="28"/>
          <w:szCs w:val="28"/>
        </w:rPr>
        <w:t>messsages</w:t>
      </w:r>
      <w:proofErr w:type="spellEnd"/>
      <w:r w:rsidRPr="003E75C9">
        <w:rPr>
          <w:rFonts w:ascii="Book Antiqua" w:hAnsi="Book Antiqua"/>
          <w:sz w:val="28"/>
          <w:szCs w:val="28"/>
        </w:rPr>
        <w:t xml:space="preserve"> to guide readers and highlight information. To improve readability, avoid capitalizing all the letters in </w:t>
      </w:r>
      <w:r w:rsidRPr="003E75C9">
        <w:rPr>
          <w:rFonts w:ascii="Book Antiqua" w:hAnsi="Book Antiqua"/>
          <w:sz w:val="28"/>
          <w:szCs w:val="28"/>
        </w:rPr>
        <w:lastRenderedPageBreak/>
        <w:t xml:space="preserve">more than one or two words in headlines and headings. For emphasis, other typographical uses may be more effective: a different typeface,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color w:val="CC0000"/>
          <w:sz w:val="28"/>
          <w:szCs w:val="28"/>
        </w:rPr>
        <w:t>color</w:t>
      </w:r>
      <w:r w:rsidRPr="003E75C9">
        <w:rPr>
          <w:rFonts w:ascii="Book Antiqua" w:hAnsi="Book Antiqua"/>
          <w:sz w:val="28"/>
          <w:szCs w:val="28"/>
        </w:rPr>
        <w:t xml:space="preserve">, </w:t>
      </w:r>
      <w:r w:rsidRPr="003E75C9">
        <w:rPr>
          <w:rFonts w:ascii="Book Antiqua" w:hAnsi="Book Antiqua"/>
          <w:b/>
          <w:bCs/>
          <w:sz w:val="28"/>
          <w:szCs w:val="28"/>
        </w:rPr>
        <w:t>boldfacing</w:t>
      </w:r>
      <w:r w:rsidRPr="003E75C9">
        <w:rPr>
          <w:rFonts w:ascii="Book Antiqua" w:hAnsi="Book Antiqua"/>
          <w:sz w:val="28"/>
          <w:szCs w:val="28"/>
        </w:rPr>
        <w:t>, larger type.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headlines, state or imply a complete sentence in the present tense. Avoid using passive voice. Omit most "helping" and "to be" verbs: </w:t>
      </w:r>
      <w:r w:rsidRPr="003E75C9">
        <w:rPr>
          <w:rFonts w:ascii="Book Antiqua" w:hAnsi="Book Antiqua"/>
          <w:i/>
          <w:iCs/>
          <w:sz w:val="28"/>
          <w:szCs w:val="28"/>
        </w:rPr>
        <w:t>Road improvements planned for Belvidere Avenue Southwest</w:t>
      </w:r>
      <w:r w:rsidRPr="003E75C9">
        <w:rPr>
          <w:rFonts w:ascii="Book Antiqua" w:hAnsi="Book Antiqua"/>
          <w:sz w:val="28"/>
          <w:szCs w:val="28"/>
        </w:rPr>
        <w:t xml:space="preserve"> instead of </w:t>
      </w:r>
      <w:r w:rsidRPr="003E75C9">
        <w:rPr>
          <w:rFonts w:ascii="Book Antiqua" w:hAnsi="Book Antiqua"/>
          <w:i/>
          <w:iCs/>
          <w:sz w:val="28"/>
          <w:szCs w:val="28"/>
        </w:rPr>
        <w:t>Road improvements are planned for Belvidere Avenue Southwest</w:t>
      </w:r>
      <w:r w:rsidRPr="003E75C9">
        <w:rPr>
          <w:rFonts w:ascii="Book Antiqua" w:hAnsi="Book Antiqua"/>
          <w:sz w:val="28"/>
          <w:szCs w:val="28"/>
        </w:rPr>
        <w:t>. Cut articles (</w:t>
      </w:r>
      <w:r w:rsidRPr="003E75C9">
        <w:rPr>
          <w:rFonts w:ascii="Book Antiqua" w:hAnsi="Book Antiqua"/>
          <w:i/>
          <w:iCs/>
          <w:sz w:val="28"/>
          <w:szCs w:val="28"/>
        </w:rPr>
        <w:t>a, an, the</w:t>
      </w:r>
      <w:r w:rsidRPr="003E75C9">
        <w:rPr>
          <w:rFonts w:ascii="Book Antiqua" w:hAnsi="Book Antiqua"/>
          <w:sz w:val="28"/>
          <w:szCs w:val="28"/>
        </w:rPr>
        <w:t xml:space="preserve">): </w:t>
      </w:r>
      <w:r w:rsidRPr="003E75C9">
        <w:rPr>
          <w:rFonts w:ascii="Book Antiqua" w:hAnsi="Book Antiqua"/>
          <w:i/>
          <w:iCs/>
          <w:sz w:val="28"/>
          <w:szCs w:val="28"/>
        </w:rPr>
        <w:t xml:space="preserve">School </w:t>
      </w:r>
      <w:proofErr w:type="spellStart"/>
      <w:r w:rsidRPr="003E75C9">
        <w:rPr>
          <w:rFonts w:ascii="Book Antiqua" w:hAnsi="Book Antiqua"/>
          <w:i/>
          <w:iCs/>
          <w:sz w:val="28"/>
          <w:szCs w:val="28"/>
        </w:rPr>
        <w:t>distsrict</w:t>
      </w:r>
      <w:proofErr w:type="spellEnd"/>
      <w:r w:rsidRPr="003E75C9">
        <w:rPr>
          <w:rFonts w:ascii="Book Antiqua" w:hAnsi="Book Antiqua"/>
          <w:i/>
          <w:iCs/>
          <w:sz w:val="28"/>
          <w:szCs w:val="28"/>
        </w:rPr>
        <w:t xml:space="preserve"> schedules open house on proposed curriculum changes</w:t>
      </w:r>
      <w:r w:rsidRPr="003E75C9">
        <w:rPr>
          <w:rFonts w:ascii="Book Antiqua" w:hAnsi="Book Antiqua"/>
          <w:sz w:val="28"/>
          <w:szCs w:val="28"/>
        </w:rPr>
        <w:t xml:space="preserve"> instead of </w:t>
      </w:r>
      <w:r w:rsidRPr="003E75C9">
        <w:rPr>
          <w:rFonts w:ascii="Book Antiqua" w:hAnsi="Book Antiqua"/>
          <w:i/>
          <w:iCs/>
          <w:sz w:val="28"/>
          <w:szCs w:val="28"/>
        </w:rPr>
        <w:t>School district has scheduled an open house on the proposed curriculum changes</w:t>
      </w:r>
      <w:r w:rsidRPr="003E75C9">
        <w:rPr>
          <w:rFonts w:ascii="Book Antiqua" w:hAnsi="Book Antiqua"/>
          <w:sz w:val="28"/>
          <w:szCs w:val="28"/>
        </w:rPr>
        <w:t xml:space="preserve">. Infinitive is preferred to future tense: </w:t>
      </w:r>
      <w:r w:rsidRPr="003E75C9">
        <w:rPr>
          <w:rFonts w:ascii="Book Antiqua" w:hAnsi="Book Antiqua"/>
          <w:i/>
          <w:iCs/>
          <w:sz w:val="28"/>
          <w:szCs w:val="28"/>
        </w:rPr>
        <w:t>City Council to consider budget recommendation</w:t>
      </w:r>
      <w:r w:rsidRPr="003E75C9">
        <w:rPr>
          <w:rFonts w:ascii="Book Antiqua" w:hAnsi="Book Antiqua"/>
          <w:sz w:val="28"/>
          <w:szCs w:val="28"/>
        </w:rPr>
        <w:t xml:space="preserve"> instead of </w:t>
      </w:r>
      <w:r w:rsidRPr="003E75C9">
        <w:rPr>
          <w:rFonts w:ascii="Book Antiqua" w:hAnsi="Book Antiqua"/>
          <w:i/>
          <w:iCs/>
          <w:sz w:val="28"/>
          <w:szCs w:val="28"/>
        </w:rPr>
        <w:t>The City Council will consider the budget recommendation</w:t>
      </w:r>
      <w:r w:rsidRPr="003E75C9">
        <w:rPr>
          <w:rFonts w:ascii="Book Antiqua" w:hAnsi="Book Antiqua"/>
          <w:sz w:val="28"/>
          <w:szCs w:val="28"/>
        </w:rPr>
        <w:t>. In headlines with more than one line, avoid separating verbs of more than one word, modifiers from the words they modify and prepositions from the phrases they introduce.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Figures may be used for numbers in headlines. If the meaning is clear, abbreviations may be used in headlines and headings. See </w:t>
      </w:r>
      <w:hyperlink r:id="rId558"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55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60"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Punctuate headlines like sentences. Some exceptions: Commas may substitute for the word </w:t>
      </w:r>
      <w:r w:rsidRPr="003E75C9">
        <w:rPr>
          <w:rFonts w:ascii="Book Antiqua" w:hAnsi="Book Antiqua"/>
          <w:i/>
          <w:iCs/>
          <w:sz w:val="28"/>
          <w:szCs w:val="28"/>
        </w:rPr>
        <w:t>and</w:t>
      </w:r>
      <w:r w:rsidRPr="003E75C9">
        <w:rPr>
          <w:rFonts w:ascii="Book Antiqua" w:hAnsi="Book Antiqua"/>
          <w:sz w:val="28"/>
          <w:szCs w:val="28"/>
        </w:rPr>
        <w:t xml:space="preserve">. Use semicolons instead of periods to show sentence breaks within the headline. But put no period after the headline. Use single quotation marks instead of double quotation marks. In attribution, colons may substitute for </w:t>
      </w:r>
      <w:r w:rsidRPr="003E75C9">
        <w:rPr>
          <w:rFonts w:ascii="Book Antiqua" w:hAnsi="Book Antiqua"/>
          <w:i/>
          <w:iCs/>
          <w:sz w:val="28"/>
          <w:szCs w:val="28"/>
        </w:rPr>
        <w:t>said</w:t>
      </w:r>
      <w:r w:rsidRPr="003E75C9">
        <w:rPr>
          <w:rFonts w:ascii="Book Antiqua" w:hAnsi="Book Antiqua"/>
          <w:sz w:val="28"/>
          <w:szCs w:val="28"/>
        </w:rPr>
        <w:t xml:space="preserve"> after the speaker's name (before a statement), and dashes may substitute for </w:t>
      </w:r>
      <w:r w:rsidRPr="003E75C9">
        <w:rPr>
          <w:rFonts w:ascii="Book Antiqua" w:hAnsi="Book Antiqua"/>
          <w:i/>
          <w:iCs/>
          <w:sz w:val="28"/>
          <w:szCs w:val="28"/>
        </w:rPr>
        <w:t>said</w:t>
      </w:r>
      <w:r w:rsidRPr="003E75C9">
        <w:rPr>
          <w:rFonts w:ascii="Book Antiqua" w:hAnsi="Book Antiqua"/>
          <w:sz w:val="28"/>
          <w:szCs w:val="28"/>
        </w:rPr>
        <w:t xml:space="preserve"> before the speaker's name (after a statement). Don't hyphenate words in headlines and headings.</w:t>
      </w:r>
    </w:p>
    <w:p w:rsidR="00BE4482" w:rsidRPr="003E75C9" w:rsidRDefault="00BE4482" w:rsidP="003E75C9">
      <w:pPr>
        <w:pStyle w:val="NoSpacing"/>
        <w:spacing w:line="360" w:lineRule="auto"/>
        <w:rPr>
          <w:rFonts w:ascii="Book Antiqua" w:hAnsi="Book Antiqua"/>
          <w:sz w:val="28"/>
          <w:szCs w:val="28"/>
        </w:rPr>
      </w:pPr>
      <w:bookmarkStart w:id="807" w:name="head-on"/>
      <w:r w:rsidRPr="003E75C9">
        <w:rPr>
          <w:rFonts w:ascii="Book Antiqua" w:hAnsi="Book Antiqua"/>
          <w:b/>
          <w:bCs/>
          <w:sz w:val="28"/>
          <w:szCs w:val="28"/>
        </w:rPr>
        <w:t>head-on</w:t>
      </w:r>
      <w:bookmarkEnd w:id="807"/>
      <w:r w:rsidRPr="003E75C9">
        <w:rPr>
          <w:rFonts w:ascii="Book Antiqua" w:hAnsi="Book Antiqua"/>
          <w:sz w:val="28"/>
          <w:szCs w:val="28"/>
        </w:rPr>
        <w:t xml:space="preserve"> (adj., adv.) Hyphenate.</w:t>
      </w:r>
    </w:p>
    <w:p w:rsidR="00BE4482" w:rsidRPr="003E75C9" w:rsidRDefault="00BE4482" w:rsidP="003E75C9">
      <w:pPr>
        <w:pStyle w:val="NoSpacing"/>
        <w:spacing w:line="360" w:lineRule="auto"/>
        <w:rPr>
          <w:rFonts w:ascii="Book Antiqua" w:hAnsi="Book Antiqua"/>
          <w:sz w:val="28"/>
          <w:szCs w:val="28"/>
        </w:rPr>
      </w:pPr>
      <w:bookmarkStart w:id="808" w:name="headquarters"/>
      <w:r w:rsidRPr="003E75C9">
        <w:rPr>
          <w:rFonts w:ascii="Book Antiqua" w:hAnsi="Book Antiqua"/>
          <w:b/>
          <w:bCs/>
          <w:sz w:val="28"/>
          <w:szCs w:val="28"/>
        </w:rPr>
        <w:t>headquarters</w:t>
      </w:r>
      <w:bookmarkEnd w:id="808"/>
      <w:r w:rsidRPr="003E75C9">
        <w:rPr>
          <w:rFonts w:ascii="Book Antiqua" w:hAnsi="Book Antiqua"/>
          <w:sz w:val="28"/>
          <w:szCs w:val="28"/>
        </w:rPr>
        <w:t xml:space="preserve"> May take a singular or a plural verb. Do not use </w:t>
      </w:r>
      <w:r w:rsidRPr="003E75C9">
        <w:rPr>
          <w:rFonts w:ascii="Book Antiqua" w:hAnsi="Book Antiqua"/>
          <w:i/>
          <w:iCs/>
          <w:sz w:val="28"/>
          <w:szCs w:val="28"/>
        </w:rPr>
        <w:t>headquarter</w:t>
      </w:r>
      <w:r w:rsidRPr="003E75C9">
        <w:rPr>
          <w:rFonts w:ascii="Book Antiqua" w:hAnsi="Book Antiqua"/>
          <w:sz w:val="28"/>
          <w:szCs w:val="28"/>
        </w:rPr>
        <w:t xml:space="preserve"> as a verb.</w:t>
      </w:r>
    </w:p>
    <w:p w:rsidR="00BE4482" w:rsidRPr="003E75C9" w:rsidRDefault="00BE4482" w:rsidP="003E75C9">
      <w:pPr>
        <w:pStyle w:val="NoSpacing"/>
        <w:spacing w:line="360" w:lineRule="auto"/>
        <w:rPr>
          <w:rFonts w:ascii="Book Antiqua" w:hAnsi="Book Antiqua"/>
          <w:sz w:val="28"/>
          <w:szCs w:val="28"/>
        </w:rPr>
      </w:pPr>
      <w:bookmarkStart w:id="809" w:name="health_care"/>
      <w:r w:rsidRPr="003E75C9">
        <w:rPr>
          <w:rFonts w:ascii="Book Antiqua" w:hAnsi="Book Antiqua"/>
          <w:b/>
          <w:bCs/>
          <w:sz w:val="28"/>
          <w:szCs w:val="28"/>
        </w:rPr>
        <w:t>health care</w:t>
      </w:r>
      <w:bookmarkEnd w:id="809"/>
      <w:r w:rsidRPr="003E75C9">
        <w:rPr>
          <w:rFonts w:ascii="Book Antiqua" w:hAnsi="Book Antiqua"/>
          <w:sz w:val="28"/>
          <w:szCs w:val="28"/>
        </w:rPr>
        <w:t xml:space="preserve"> (n.), </w:t>
      </w:r>
      <w:r w:rsidRPr="003E75C9">
        <w:rPr>
          <w:rFonts w:ascii="Book Antiqua" w:hAnsi="Book Antiqua"/>
          <w:b/>
          <w:bCs/>
          <w:sz w:val="28"/>
          <w:szCs w:val="28"/>
        </w:rPr>
        <w:t>health-care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810" w:name="healthful"/>
      <w:r w:rsidRPr="003E75C9">
        <w:rPr>
          <w:rFonts w:ascii="Book Antiqua" w:hAnsi="Book Antiqua"/>
          <w:b/>
          <w:bCs/>
          <w:sz w:val="28"/>
          <w:szCs w:val="28"/>
        </w:rPr>
        <w:t>healthful, healthy</w:t>
      </w:r>
      <w:bookmarkEnd w:id="810"/>
      <w:r w:rsidRPr="003E75C9">
        <w:rPr>
          <w:rFonts w:ascii="Book Antiqua" w:hAnsi="Book Antiqua"/>
          <w:sz w:val="28"/>
          <w:szCs w:val="28"/>
        </w:rPr>
        <w:t xml:space="preserve"> Though the distinction between these adjectives is blurry, it's worth considering. Use </w:t>
      </w:r>
      <w:r w:rsidRPr="003E75C9">
        <w:rPr>
          <w:rFonts w:ascii="Book Antiqua" w:hAnsi="Book Antiqua"/>
          <w:i/>
          <w:iCs/>
          <w:sz w:val="28"/>
          <w:szCs w:val="28"/>
        </w:rPr>
        <w:t>healthful</w:t>
      </w:r>
      <w:r w:rsidRPr="003E75C9">
        <w:rPr>
          <w:rFonts w:ascii="Book Antiqua" w:hAnsi="Book Antiqua"/>
          <w:sz w:val="28"/>
          <w:szCs w:val="28"/>
        </w:rPr>
        <w:t xml:space="preserve"> to describe something that promotes good physical or mental health: </w:t>
      </w:r>
      <w:r w:rsidRPr="003E75C9">
        <w:rPr>
          <w:rFonts w:ascii="Book Antiqua" w:hAnsi="Book Antiqua"/>
          <w:i/>
          <w:iCs/>
          <w:sz w:val="28"/>
          <w:szCs w:val="28"/>
        </w:rPr>
        <w:t>a healthful diet, a healthful environment</w:t>
      </w:r>
      <w:r w:rsidRPr="003E75C9">
        <w:rPr>
          <w:rFonts w:ascii="Book Antiqua" w:hAnsi="Book Antiqua"/>
          <w:sz w:val="28"/>
          <w:szCs w:val="28"/>
        </w:rPr>
        <w:t xml:space="preserve">. Use </w:t>
      </w:r>
      <w:r w:rsidRPr="003E75C9">
        <w:rPr>
          <w:rFonts w:ascii="Book Antiqua" w:hAnsi="Book Antiqua"/>
          <w:i/>
          <w:iCs/>
          <w:sz w:val="28"/>
          <w:szCs w:val="28"/>
        </w:rPr>
        <w:t>healthy</w:t>
      </w:r>
      <w:r w:rsidRPr="003E75C9">
        <w:rPr>
          <w:rFonts w:ascii="Book Antiqua" w:hAnsi="Book Antiqua"/>
          <w:sz w:val="28"/>
          <w:szCs w:val="28"/>
        </w:rPr>
        <w:t xml:space="preserve"> to describe a person or animal in good health or to describe something in good mental or physical condition: </w:t>
      </w:r>
      <w:r w:rsidRPr="003E75C9">
        <w:rPr>
          <w:rFonts w:ascii="Book Antiqua" w:hAnsi="Book Antiqua"/>
          <w:i/>
          <w:iCs/>
          <w:sz w:val="28"/>
          <w:szCs w:val="28"/>
        </w:rPr>
        <w:t>a healthy family, a healthy outlook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1" w:name="heart-rending"/>
      <w:r w:rsidRPr="003E75C9">
        <w:rPr>
          <w:rFonts w:ascii="Book Antiqua" w:hAnsi="Book Antiqua"/>
          <w:b/>
          <w:bCs/>
          <w:sz w:val="28"/>
          <w:szCs w:val="28"/>
        </w:rPr>
        <w:t>heart-rending</w:t>
      </w:r>
      <w:bookmarkEnd w:id="811"/>
      <w:r w:rsidRPr="003E75C9">
        <w:rPr>
          <w:rFonts w:ascii="Book Antiqua" w:hAnsi="Book Antiqua"/>
          <w:sz w:val="28"/>
          <w:szCs w:val="28"/>
        </w:rPr>
        <w:t xml:space="preserve"> Sometimes misspelled. Not </w:t>
      </w:r>
      <w:r w:rsidRPr="003E75C9">
        <w:rPr>
          <w:rFonts w:ascii="Book Antiqua" w:hAnsi="Book Antiqua"/>
          <w:i/>
          <w:iCs/>
          <w:sz w:val="28"/>
          <w:szCs w:val="28"/>
        </w:rPr>
        <w:t>heart-rendering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hearty</w:t>
      </w:r>
      <w:r w:rsidRPr="003E75C9">
        <w:rPr>
          <w:rFonts w:ascii="Book Antiqua" w:hAnsi="Book Antiqua"/>
          <w:sz w:val="28"/>
          <w:szCs w:val="28"/>
        </w:rPr>
        <w:t xml:space="preserve"> See </w:t>
      </w:r>
      <w:hyperlink r:id="rId561" w:anchor="hardy" w:history="1">
        <w:r w:rsidRPr="003E75C9">
          <w:rPr>
            <w:rFonts w:ascii="Book Antiqua" w:hAnsi="Book Antiqua"/>
            <w:b/>
            <w:bCs/>
            <w:color w:val="0000FF"/>
            <w:sz w:val="28"/>
            <w:szCs w:val="28"/>
            <w:u w:val="single"/>
          </w:rPr>
          <w:t>hardy, hearty</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812" w:name="height"/>
      <w:r w:rsidRPr="003E75C9">
        <w:rPr>
          <w:rFonts w:ascii="Book Antiqua" w:hAnsi="Book Antiqua"/>
          <w:b/>
          <w:bCs/>
          <w:sz w:val="28"/>
          <w:szCs w:val="28"/>
        </w:rPr>
        <w:lastRenderedPageBreak/>
        <w:t>height</w:t>
      </w:r>
      <w:bookmarkEnd w:id="812"/>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heighth</w:t>
      </w:r>
      <w:proofErr w:type="spellEnd"/>
      <w:r w:rsidRPr="003E75C9">
        <w:rPr>
          <w:rFonts w:ascii="Book Antiqua" w:hAnsi="Book Antiqua"/>
          <w:sz w:val="28"/>
          <w:szCs w:val="28"/>
        </w:rPr>
        <w:t xml:space="preserve">. Unlike </w:t>
      </w:r>
      <w:r w:rsidRPr="003E75C9">
        <w:rPr>
          <w:rFonts w:ascii="Book Antiqua" w:hAnsi="Book Antiqua"/>
          <w:i/>
          <w:iCs/>
          <w:sz w:val="28"/>
          <w:szCs w:val="28"/>
        </w:rPr>
        <w:t>wide</w:t>
      </w:r>
      <w:r w:rsidRPr="003E75C9">
        <w:rPr>
          <w:rFonts w:ascii="Book Antiqua" w:hAnsi="Book Antiqua"/>
          <w:sz w:val="28"/>
          <w:szCs w:val="28"/>
        </w:rPr>
        <w:t xml:space="preserve"> and </w:t>
      </w:r>
      <w:r w:rsidRPr="003E75C9">
        <w:rPr>
          <w:rFonts w:ascii="Book Antiqua" w:hAnsi="Book Antiqua"/>
          <w:i/>
          <w:iCs/>
          <w:sz w:val="28"/>
          <w:szCs w:val="28"/>
        </w:rPr>
        <w:t>width</w:t>
      </w:r>
      <w:r w:rsidRPr="003E75C9">
        <w:rPr>
          <w:rFonts w:ascii="Book Antiqua" w:hAnsi="Book Antiqua"/>
          <w:sz w:val="28"/>
          <w:szCs w:val="28"/>
        </w:rPr>
        <w:t xml:space="preserve"> and </w:t>
      </w:r>
      <w:r w:rsidRPr="003E75C9">
        <w:rPr>
          <w:rFonts w:ascii="Book Antiqua" w:hAnsi="Book Antiqua"/>
          <w:i/>
          <w:iCs/>
          <w:sz w:val="28"/>
          <w:szCs w:val="28"/>
        </w:rPr>
        <w:t>deep</w:t>
      </w:r>
      <w:r w:rsidRPr="003E75C9">
        <w:rPr>
          <w:rFonts w:ascii="Book Antiqua" w:hAnsi="Book Antiqua"/>
          <w:sz w:val="28"/>
          <w:szCs w:val="28"/>
        </w:rPr>
        <w:t xml:space="preserve"> and </w:t>
      </w:r>
      <w:r w:rsidRPr="003E75C9">
        <w:rPr>
          <w:rFonts w:ascii="Book Antiqua" w:hAnsi="Book Antiqua"/>
          <w:i/>
          <w:iCs/>
          <w:sz w:val="28"/>
          <w:szCs w:val="28"/>
        </w:rPr>
        <w:t>depth</w:t>
      </w:r>
      <w:r w:rsidRPr="003E75C9">
        <w:rPr>
          <w:rFonts w:ascii="Book Antiqua" w:hAnsi="Book Antiqua"/>
          <w:sz w:val="28"/>
          <w:szCs w:val="28"/>
        </w:rPr>
        <w:t xml:space="preserve">, </w:t>
      </w:r>
      <w:r w:rsidRPr="003E75C9">
        <w:rPr>
          <w:rFonts w:ascii="Book Antiqua" w:hAnsi="Book Antiqua"/>
          <w:i/>
          <w:iCs/>
          <w:sz w:val="28"/>
          <w:szCs w:val="28"/>
        </w:rPr>
        <w:t>high</w:t>
      </w:r>
      <w:r w:rsidRPr="003E75C9">
        <w:rPr>
          <w:rFonts w:ascii="Book Antiqua" w:hAnsi="Book Antiqua"/>
          <w:sz w:val="28"/>
          <w:szCs w:val="28"/>
        </w:rPr>
        <w:t xml:space="preserve"> doesn't transform to </w:t>
      </w:r>
      <w:proofErr w:type="spellStart"/>
      <w:r w:rsidRPr="003E75C9">
        <w:rPr>
          <w:rFonts w:ascii="Book Antiqua" w:hAnsi="Book Antiqua"/>
          <w:i/>
          <w:iCs/>
          <w:sz w:val="28"/>
          <w:szCs w:val="28"/>
        </w:rPr>
        <w:t>heighth</w:t>
      </w:r>
      <w:proofErr w:type="spellEnd"/>
      <w:r w:rsidRPr="003E75C9">
        <w:rPr>
          <w:rFonts w:ascii="Book Antiqua" w:hAnsi="Book Antiqua"/>
          <w:sz w:val="28"/>
          <w:szCs w:val="28"/>
        </w:rPr>
        <w:t xml:space="preserve"> as a noun. Also, </w:t>
      </w:r>
      <w:r w:rsidRPr="003E75C9">
        <w:rPr>
          <w:rFonts w:ascii="Book Antiqua" w:hAnsi="Book Antiqua"/>
          <w:i/>
          <w:iCs/>
          <w:sz w:val="28"/>
          <w:szCs w:val="28"/>
        </w:rPr>
        <w:t>height</w:t>
      </w:r>
      <w:r w:rsidRPr="003E75C9">
        <w:rPr>
          <w:rFonts w:ascii="Book Antiqua" w:hAnsi="Book Antiqua"/>
          <w:sz w:val="28"/>
          <w:szCs w:val="28"/>
        </w:rPr>
        <w:t xml:space="preserve">, like </w:t>
      </w:r>
      <w:r w:rsidRPr="003E75C9">
        <w:rPr>
          <w:rFonts w:ascii="Book Antiqua" w:hAnsi="Book Antiqua"/>
          <w:i/>
          <w:iCs/>
          <w:sz w:val="28"/>
          <w:szCs w:val="28"/>
        </w:rPr>
        <w:t>weight</w:t>
      </w:r>
      <w:r w:rsidRPr="003E75C9">
        <w:rPr>
          <w:rFonts w:ascii="Book Antiqua" w:hAnsi="Book Antiqua"/>
          <w:sz w:val="28"/>
          <w:szCs w:val="28"/>
        </w:rPr>
        <w:t>, is an exception to the "</w:t>
      </w:r>
      <w:proofErr w:type="spellStart"/>
      <w:r w:rsidRPr="003E75C9">
        <w:rPr>
          <w:rFonts w:ascii="Book Antiqua" w:hAnsi="Book Antiqua"/>
          <w:sz w:val="28"/>
          <w:szCs w:val="28"/>
        </w:rPr>
        <w:t>i</w:t>
      </w:r>
      <w:proofErr w:type="spellEnd"/>
      <w:r w:rsidRPr="003E75C9">
        <w:rPr>
          <w:rFonts w:ascii="Book Antiqua" w:hAnsi="Book Antiqua"/>
          <w:sz w:val="28"/>
          <w:szCs w:val="28"/>
        </w:rPr>
        <w:t xml:space="preserve"> before e except after c" rule. See </w:t>
      </w:r>
      <w:hyperlink r:id="rId562"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3" w:name="henceforth"/>
      <w:r w:rsidRPr="003E75C9">
        <w:rPr>
          <w:rFonts w:ascii="Book Antiqua" w:hAnsi="Book Antiqua"/>
          <w:b/>
          <w:bCs/>
          <w:sz w:val="28"/>
          <w:szCs w:val="28"/>
        </w:rPr>
        <w:t>henceforth</w:t>
      </w:r>
      <w:bookmarkEnd w:id="813"/>
      <w:r w:rsidRPr="003E75C9">
        <w:rPr>
          <w:rFonts w:ascii="Book Antiqua" w:hAnsi="Book Antiqua"/>
          <w:sz w:val="28"/>
          <w:szCs w:val="28"/>
        </w:rPr>
        <w:t xml:space="preserve"> Overstated and formal. Simplify. Try </w:t>
      </w:r>
      <w:r w:rsidRPr="003E75C9">
        <w:rPr>
          <w:rFonts w:ascii="Book Antiqua" w:hAnsi="Book Antiqua"/>
          <w:i/>
          <w:iCs/>
          <w:sz w:val="28"/>
          <w:szCs w:val="28"/>
        </w:rPr>
        <w:t>from now on</w:t>
      </w:r>
      <w:r w:rsidRPr="003E75C9">
        <w:rPr>
          <w:rFonts w:ascii="Book Antiqua" w:hAnsi="Book Antiqua"/>
          <w:sz w:val="28"/>
          <w:szCs w:val="28"/>
        </w:rPr>
        <w:t xml:space="preserve"> or </w:t>
      </w:r>
      <w:r w:rsidRPr="003E75C9">
        <w:rPr>
          <w:rFonts w:ascii="Book Antiqua" w:hAnsi="Book Antiqua"/>
          <w:i/>
          <w:iCs/>
          <w:sz w:val="28"/>
          <w:szCs w:val="28"/>
        </w:rPr>
        <w:t>from today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4" w:name="he_or_she"/>
      <w:r w:rsidRPr="003E75C9">
        <w:rPr>
          <w:rFonts w:ascii="Book Antiqua" w:hAnsi="Book Antiqua"/>
          <w:b/>
          <w:bCs/>
          <w:sz w:val="28"/>
          <w:szCs w:val="28"/>
        </w:rPr>
        <w:t>he or she, he/she</w:t>
      </w:r>
      <w:bookmarkEnd w:id="814"/>
      <w:r w:rsidRPr="003E75C9">
        <w:rPr>
          <w:rFonts w:ascii="Book Antiqua" w:hAnsi="Book Antiqua"/>
          <w:sz w:val="28"/>
          <w:szCs w:val="28"/>
        </w:rPr>
        <w:t xml:space="preserve"> In avoiding the outdated use of the generic </w:t>
      </w:r>
      <w:r w:rsidRPr="003E75C9">
        <w:rPr>
          <w:rFonts w:ascii="Book Antiqua" w:hAnsi="Book Antiqua"/>
          <w:i/>
          <w:iCs/>
          <w:sz w:val="28"/>
          <w:szCs w:val="28"/>
        </w:rPr>
        <w:t>he</w:t>
      </w:r>
      <w:r w:rsidRPr="003E75C9">
        <w:rPr>
          <w:rFonts w:ascii="Book Antiqua" w:hAnsi="Book Antiqua"/>
          <w:sz w:val="28"/>
          <w:szCs w:val="28"/>
        </w:rPr>
        <w:t xml:space="preserve">, </w:t>
      </w:r>
      <w:r w:rsidRPr="003E75C9">
        <w:rPr>
          <w:rFonts w:ascii="Book Antiqua" w:hAnsi="Book Antiqua"/>
          <w:i/>
          <w:iCs/>
          <w:sz w:val="28"/>
          <w:szCs w:val="28"/>
        </w:rPr>
        <w:t>he or she</w:t>
      </w:r>
      <w:r w:rsidRPr="003E75C9">
        <w:rPr>
          <w:rFonts w:ascii="Book Antiqua" w:hAnsi="Book Antiqua"/>
          <w:sz w:val="28"/>
          <w:szCs w:val="28"/>
        </w:rPr>
        <w:t xml:space="preserve"> is much preferred over </w:t>
      </w:r>
      <w:r w:rsidRPr="003E75C9">
        <w:rPr>
          <w:rFonts w:ascii="Book Antiqua" w:hAnsi="Book Antiqua"/>
          <w:i/>
          <w:iCs/>
          <w:sz w:val="28"/>
          <w:szCs w:val="28"/>
        </w:rPr>
        <w:t>he/she</w:t>
      </w:r>
      <w:r w:rsidRPr="003E75C9">
        <w:rPr>
          <w:rFonts w:ascii="Book Antiqua" w:hAnsi="Book Antiqua"/>
          <w:sz w:val="28"/>
          <w:szCs w:val="28"/>
        </w:rPr>
        <w:t xml:space="preserve">, as are </w:t>
      </w:r>
      <w:r w:rsidRPr="003E75C9">
        <w:rPr>
          <w:rFonts w:ascii="Book Antiqua" w:hAnsi="Book Antiqua"/>
          <w:i/>
          <w:iCs/>
          <w:sz w:val="28"/>
          <w:szCs w:val="28"/>
        </w:rPr>
        <w:t>his or hers</w:t>
      </w:r>
      <w:r w:rsidRPr="003E75C9">
        <w:rPr>
          <w:rFonts w:ascii="Book Antiqua" w:hAnsi="Book Antiqua"/>
          <w:sz w:val="28"/>
          <w:szCs w:val="28"/>
        </w:rPr>
        <w:t xml:space="preserve"> over </w:t>
      </w:r>
      <w:r w:rsidRPr="003E75C9">
        <w:rPr>
          <w:rFonts w:ascii="Book Antiqua" w:hAnsi="Book Antiqua"/>
          <w:i/>
          <w:iCs/>
          <w:sz w:val="28"/>
          <w:szCs w:val="28"/>
        </w:rPr>
        <w:t>his/hers</w:t>
      </w:r>
      <w:r w:rsidRPr="003E75C9">
        <w:rPr>
          <w:rFonts w:ascii="Book Antiqua" w:hAnsi="Book Antiqua"/>
          <w:sz w:val="28"/>
          <w:szCs w:val="28"/>
        </w:rPr>
        <w:t xml:space="preserve"> and </w:t>
      </w:r>
      <w:r w:rsidRPr="003E75C9">
        <w:rPr>
          <w:rFonts w:ascii="Book Antiqua" w:hAnsi="Book Antiqua"/>
          <w:i/>
          <w:iCs/>
          <w:sz w:val="28"/>
          <w:szCs w:val="28"/>
        </w:rPr>
        <w:t>him or her</w:t>
      </w:r>
      <w:r w:rsidRPr="003E75C9">
        <w:rPr>
          <w:rFonts w:ascii="Book Antiqua" w:hAnsi="Book Antiqua"/>
          <w:sz w:val="28"/>
          <w:szCs w:val="28"/>
        </w:rPr>
        <w:t xml:space="preserve"> over </w:t>
      </w:r>
      <w:r w:rsidRPr="003E75C9">
        <w:rPr>
          <w:rFonts w:ascii="Book Antiqua" w:hAnsi="Book Antiqua"/>
          <w:i/>
          <w:iCs/>
          <w:sz w:val="28"/>
          <w:szCs w:val="28"/>
        </w:rPr>
        <w:t>him/her</w:t>
      </w:r>
      <w:r w:rsidRPr="003E75C9">
        <w:rPr>
          <w:rFonts w:ascii="Book Antiqua" w:hAnsi="Book Antiqua"/>
          <w:sz w:val="28"/>
          <w:szCs w:val="28"/>
        </w:rPr>
        <w:t xml:space="preserve">. Of course, the pronoun order can be reversed: </w:t>
      </w:r>
      <w:r w:rsidRPr="003E75C9">
        <w:rPr>
          <w:rFonts w:ascii="Book Antiqua" w:hAnsi="Book Antiqua"/>
          <w:i/>
          <w:iCs/>
          <w:sz w:val="28"/>
          <w:szCs w:val="28"/>
        </w:rPr>
        <w:t>she or he, hers or his, her or him</w:t>
      </w:r>
      <w:r w:rsidRPr="003E75C9">
        <w:rPr>
          <w:rFonts w:ascii="Book Antiqua" w:hAnsi="Book Antiqua"/>
          <w:sz w:val="28"/>
          <w:szCs w:val="28"/>
        </w:rPr>
        <w:t xml:space="preserve">. To avoid overuse of </w:t>
      </w:r>
      <w:r w:rsidRPr="003E75C9">
        <w:rPr>
          <w:rFonts w:ascii="Book Antiqua" w:hAnsi="Book Antiqua"/>
          <w:i/>
          <w:iCs/>
          <w:sz w:val="28"/>
          <w:szCs w:val="28"/>
        </w:rPr>
        <w:t>he or she</w:t>
      </w:r>
      <w:r w:rsidRPr="003E75C9">
        <w:rPr>
          <w:rFonts w:ascii="Book Antiqua" w:hAnsi="Book Antiqua"/>
          <w:sz w:val="28"/>
          <w:szCs w:val="28"/>
        </w:rPr>
        <w:t xml:space="preserve"> and its other forms, use a plural construction: </w:t>
      </w:r>
      <w:r w:rsidRPr="003E75C9">
        <w:rPr>
          <w:rFonts w:ascii="Book Antiqua" w:hAnsi="Book Antiqua"/>
          <w:i/>
          <w:iCs/>
          <w:sz w:val="28"/>
          <w:szCs w:val="28"/>
        </w:rPr>
        <w:t>All participants must supply their own tools</w:t>
      </w:r>
      <w:r w:rsidRPr="003E75C9">
        <w:rPr>
          <w:rFonts w:ascii="Book Antiqua" w:hAnsi="Book Antiqua"/>
          <w:sz w:val="28"/>
          <w:szCs w:val="28"/>
        </w:rPr>
        <w:t xml:space="preserve"> instead of </w:t>
      </w:r>
      <w:r w:rsidRPr="003E75C9">
        <w:rPr>
          <w:rFonts w:ascii="Book Antiqua" w:hAnsi="Book Antiqua"/>
          <w:i/>
          <w:iCs/>
          <w:sz w:val="28"/>
          <w:szCs w:val="28"/>
        </w:rPr>
        <w:t>Each participant must supply his or her own tools</w:t>
      </w:r>
      <w:r w:rsidRPr="003E75C9">
        <w:rPr>
          <w:rFonts w:ascii="Book Antiqua" w:hAnsi="Book Antiqua"/>
          <w:sz w:val="28"/>
          <w:szCs w:val="28"/>
        </w:rPr>
        <w:t xml:space="preserve">. See </w:t>
      </w:r>
      <w:hyperlink r:id="rId563" w:anchor="his" w:history="1">
        <w:r w:rsidRPr="003E75C9">
          <w:rPr>
            <w:rFonts w:ascii="Book Antiqua" w:hAnsi="Book Antiqua"/>
            <w:b/>
            <w:bCs/>
            <w:color w:val="0000FF"/>
            <w:sz w:val="28"/>
            <w:szCs w:val="28"/>
            <w:u w:val="single"/>
          </w:rPr>
          <w:t>his, his/her</w:t>
        </w:r>
      </w:hyperlink>
      <w:r w:rsidRPr="003E75C9">
        <w:rPr>
          <w:rFonts w:ascii="Book Antiqua" w:hAnsi="Book Antiqua"/>
          <w:sz w:val="28"/>
          <w:szCs w:val="28"/>
        </w:rPr>
        <w:t xml:space="preserve"> entry below; </w:t>
      </w:r>
      <w:hyperlink r:id="rId564"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5" w:name="her"/>
      <w:r w:rsidRPr="003E75C9">
        <w:rPr>
          <w:rFonts w:ascii="Book Antiqua" w:hAnsi="Book Antiqua"/>
          <w:b/>
          <w:bCs/>
          <w:sz w:val="28"/>
          <w:szCs w:val="28"/>
        </w:rPr>
        <w:t>her</w:t>
      </w:r>
      <w:bookmarkEnd w:id="815"/>
      <w:r w:rsidRPr="003E75C9">
        <w:rPr>
          <w:rFonts w:ascii="Book Antiqua" w:hAnsi="Book Antiqua"/>
          <w:sz w:val="28"/>
          <w:szCs w:val="28"/>
        </w:rPr>
        <w:t xml:space="preserve"> Do not use this pronoun to refer to nations or ships, except in quotations. Use </w:t>
      </w:r>
      <w:r w:rsidRPr="003E75C9">
        <w:rPr>
          <w:rFonts w:ascii="Book Antiqua" w:hAnsi="Book Antiqua"/>
          <w:i/>
          <w:iCs/>
          <w:sz w:val="28"/>
          <w:szCs w:val="28"/>
        </w:rPr>
        <w:t>it</w:t>
      </w:r>
      <w:r w:rsidRPr="003E75C9">
        <w:rPr>
          <w:rFonts w:ascii="Book Antiqua" w:hAnsi="Book Antiqua"/>
          <w:sz w:val="28"/>
          <w:szCs w:val="28"/>
        </w:rPr>
        <w:t xml:space="preserve"> instead. Also see </w:t>
      </w:r>
      <w:hyperlink r:id="rId565" w:anchor="his" w:history="1">
        <w:r w:rsidRPr="003E75C9">
          <w:rPr>
            <w:rFonts w:ascii="Book Antiqua" w:hAnsi="Book Antiqua"/>
            <w:b/>
            <w:bCs/>
            <w:color w:val="0000FF"/>
            <w:sz w:val="28"/>
            <w:szCs w:val="28"/>
            <w:u w:val="single"/>
          </w:rPr>
          <w:t>his, his/her</w:t>
        </w:r>
      </w:hyperlink>
      <w:r w:rsidRPr="003E75C9">
        <w:rPr>
          <w:rFonts w:ascii="Book Antiqua" w:hAnsi="Book Antiqua"/>
          <w:b/>
          <w:bCs/>
          <w:sz w:val="28"/>
          <w:szCs w:val="28"/>
        </w:rPr>
        <w:t xml:space="preserve">; </w:t>
      </w:r>
      <w:hyperlink r:id="rId566" w:anchor="pronouns" w:history="1">
        <w:r w:rsidRPr="003E75C9">
          <w:rPr>
            <w:rFonts w:ascii="Book Antiqua" w:hAnsi="Book Antiqua"/>
            <w:b/>
            <w:bCs/>
            <w:color w:val="0000FF"/>
            <w:sz w:val="28"/>
            <w:szCs w:val="28"/>
            <w:u w:val="single"/>
          </w:rPr>
          <w:t>pronouns</w:t>
        </w:r>
      </w:hyperlink>
      <w:r w:rsidRPr="003E75C9">
        <w:rPr>
          <w:rFonts w:ascii="Book Antiqua" w:hAnsi="Book Antiqua"/>
          <w:b/>
          <w:bCs/>
          <w:sz w:val="28"/>
          <w:szCs w:val="28"/>
        </w:rPr>
        <w:t xml:space="preserve">; </w:t>
      </w:r>
      <w:hyperlink r:id="rId56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6" w:name="here-"/>
      <w:r w:rsidRPr="003E75C9">
        <w:rPr>
          <w:rFonts w:ascii="Book Antiqua" w:hAnsi="Book Antiqua"/>
          <w:b/>
          <w:bCs/>
          <w:sz w:val="28"/>
          <w:szCs w:val="28"/>
        </w:rPr>
        <w:t>hereafter, herein, heretofore, herewith</w:t>
      </w:r>
      <w:bookmarkEnd w:id="816"/>
      <w:r w:rsidRPr="003E75C9">
        <w:rPr>
          <w:rFonts w:ascii="Book Antiqua" w:hAnsi="Book Antiqua"/>
          <w:sz w:val="28"/>
          <w:szCs w:val="28"/>
        </w:rPr>
        <w:t xml:space="preserve"> Formal and legalistic. Simplify. Replace </w:t>
      </w:r>
      <w:r w:rsidRPr="003E75C9">
        <w:rPr>
          <w:rFonts w:ascii="Book Antiqua" w:hAnsi="Book Antiqua"/>
          <w:i/>
          <w:iCs/>
          <w:sz w:val="28"/>
          <w:szCs w:val="28"/>
        </w:rPr>
        <w:t>hereafter</w:t>
      </w:r>
      <w:r w:rsidRPr="003E75C9">
        <w:rPr>
          <w:rFonts w:ascii="Book Antiqua" w:hAnsi="Book Antiqua"/>
          <w:sz w:val="28"/>
          <w:szCs w:val="28"/>
        </w:rPr>
        <w:t xml:space="preserve"> with </w:t>
      </w:r>
      <w:r w:rsidRPr="003E75C9">
        <w:rPr>
          <w:rFonts w:ascii="Book Antiqua" w:hAnsi="Book Antiqua"/>
          <w:i/>
          <w:iCs/>
          <w:sz w:val="28"/>
          <w:szCs w:val="28"/>
        </w:rPr>
        <w:t>from now on, in the future</w:t>
      </w:r>
      <w:r w:rsidRPr="003E75C9">
        <w:rPr>
          <w:rFonts w:ascii="Book Antiqua" w:hAnsi="Book Antiqua"/>
          <w:sz w:val="28"/>
          <w:szCs w:val="28"/>
        </w:rPr>
        <w:t xml:space="preserve"> or </w:t>
      </w:r>
      <w:r w:rsidRPr="003E75C9">
        <w:rPr>
          <w:rFonts w:ascii="Book Antiqua" w:hAnsi="Book Antiqua"/>
          <w:i/>
          <w:iCs/>
          <w:sz w:val="28"/>
          <w:szCs w:val="28"/>
        </w:rPr>
        <w:t>later</w:t>
      </w:r>
      <w:r w:rsidRPr="003E75C9">
        <w:rPr>
          <w:rFonts w:ascii="Book Antiqua" w:hAnsi="Book Antiqua"/>
          <w:sz w:val="28"/>
          <w:szCs w:val="28"/>
        </w:rPr>
        <w:t xml:space="preserve">; </w:t>
      </w:r>
      <w:r w:rsidRPr="003E75C9">
        <w:rPr>
          <w:rFonts w:ascii="Book Antiqua" w:hAnsi="Book Antiqua"/>
          <w:i/>
          <w:iCs/>
          <w:sz w:val="28"/>
          <w:szCs w:val="28"/>
        </w:rPr>
        <w:t>herein</w:t>
      </w:r>
      <w:r w:rsidRPr="003E75C9">
        <w:rPr>
          <w:rFonts w:ascii="Book Antiqua" w:hAnsi="Book Antiqua"/>
          <w:sz w:val="28"/>
          <w:szCs w:val="28"/>
        </w:rPr>
        <w:t xml:space="preserve"> with </w:t>
      </w:r>
      <w:r w:rsidRPr="003E75C9">
        <w:rPr>
          <w:rFonts w:ascii="Book Antiqua" w:hAnsi="Book Antiqua"/>
          <w:i/>
          <w:iCs/>
          <w:sz w:val="28"/>
          <w:szCs w:val="28"/>
        </w:rPr>
        <w:t>here, here is (are), in here, in this place, in this matter</w:t>
      </w:r>
      <w:r w:rsidRPr="003E75C9">
        <w:rPr>
          <w:rFonts w:ascii="Book Antiqua" w:hAnsi="Book Antiqua"/>
          <w:sz w:val="28"/>
          <w:szCs w:val="28"/>
        </w:rPr>
        <w:t xml:space="preserve"> or </w:t>
      </w:r>
      <w:r w:rsidRPr="003E75C9">
        <w:rPr>
          <w:rFonts w:ascii="Book Antiqua" w:hAnsi="Book Antiqua"/>
          <w:i/>
          <w:iCs/>
          <w:sz w:val="28"/>
          <w:szCs w:val="28"/>
        </w:rPr>
        <w:t>included</w:t>
      </w:r>
      <w:r w:rsidRPr="003E75C9">
        <w:rPr>
          <w:rFonts w:ascii="Book Antiqua" w:hAnsi="Book Antiqua"/>
          <w:sz w:val="28"/>
          <w:szCs w:val="28"/>
        </w:rPr>
        <w:t xml:space="preserve">; </w:t>
      </w:r>
      <w:r w:rsidRPr="003E75C9">
        <w:rPr>
          <w:rFonts w:ascii="Book Antiqua" w:hAnsi="Book Antiqua"/>
          <w:i/>
          <w:iCs/>
          <w:sz w:val="28"/>
          <w:szCs w:val="28"/>
        </w:rPr>
        <w:t>herewith</w:t>
      </w:r>
      <w:r w:rsidRPr="003E75C9">
        <w:rPr>
          <w:rFonts w:ascii="Book Antiqua" w:hAnsi="Book Antiqua"/>
          <w:sz w:val="28"/>
          <w:szCs w:val="28"/>
        </w:rPr>
        <w:t xml:space="preserve"> with </w:t>
      </w:r>
      <w:r w:rsidRPr="003E75C9">
        <w:rPr>
          <w:rFonts w:ascii="Book Antiqua" w:hAnsi="Book Antiqua"/>
          <w:i/>
          <w:iCs/>
          <w:sz w:val="28"/>
          <w:szCs w:val="28"/>
        </w:rPr>
        <w:t>along with this, with this</w:t>
      </w:r>
      <w:r w:rsidRPr="003E75C9">
        <w:rPr>
          <w:rFonts w:ascii="Book Antiqua" w:hAnsi="Book Antiqua"/>
          <w:sz w:val="28"/>
          <w:szCs w:val="28"/>
        </w:rPr>
        <w:t xml:space="preserve"> (letter) or </w:t>
      </w:r>
      <w:r w:rsidRPr="003E75C9">
        <w:rPr>
          <w:rFonts w:ascii="Book Antiqua" w:hAnsi="Book Antiqua"/>
          <w:i/>
          <w:iCs/>
          <w:sz w:val="28"/>
          <w:szCs w:val="28"/>
        </w:rPr>
        <w:t>enclosed is (are)</w:t>
      </w:r>
      <w:r w:rsidRPr="003E75C9">
        <w:rPr>
          <w:rFonts w:ascii="Book Antiqua" w:hAnsi="Book Antiqua"/>
          <w:sz w:val="28"/>
          <w:szCs w:val="28"/>
        </w:rPr>
        <w:t xml:space="preserve">; </w:t>
      </w:r>
      <w:r w:rsidRPr="003E75C9">
        <w:rPr>
          <w:rFonts w:ascii="Book Antiqua" w:hAnsi="Book Antiqua"/>
          <w:i/>
          <w:iCs/>
          <w:sz w:val="28"/>
          <w:szCs w:val="28"/>
        </w:rPr>
        <w:t>heretofore</w:t>
      </w:r>
      <w:r w:rsidRPr="003E75C9">
        <w:rPr>
          <w:rFonts w:ascii="Book Antiqua" w:hAnsi="Book Antiqua"/>
          <w:sz w:val="28"/>
          <w:szCs w:val="28"/>
        </w:rPr>
        <w:t xml:space="preserve"> with </w:t>
      </w:r>
      <w:r w:rsidRPr="003E75C9">
        <w:rPr>
          <w:rFonts w:ascii="Book Antiqua" w:hAnsi="Book Antiqua"/>
          <w:i/>
          <w:iCs/>
          <w:sz w:val="28"/>
          <w:szCs w:val="28"/>
        </w:rPr>
        <w:t>earlier, until now</w:t>
      </w:r>
      <w:r w:rsidRPr="003E75C9">
        <w:rPr>
          <w:rFonts w:ascii="Book Antiqua" w:hAnsi="Book Antiqua"/>
          <w:sz w:val="28"/>
          <w:szCs w:val="28"/>
        </w:rPr>
        <w:t xml:space="preserve"> or </w:t>
      </w:r>
      <w:r w:rsidRPr="003E75C9">
        <w:rPr>
          <w:rFonts w:ascii="Book Antiqua" w:hAnsi="Book Antiqua"/>
          <w:i/>
          <w:iCs/>
          <w:sz w:val="28"/>
          <w:szCs w:val="28"/>
        </w:rPr>
        <w:t>before this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7" w:name="heroin"/>
      <w:r w:rsidRPr="003E75C9">
        <w:rPr>
          <w:rFonts w:ascii="Book Antiqua" w:hAnsi="Book Antiqua"/>
          <w:b/>
          <w:bCs/>
          <w:sz w:val="28"/>
          <w:szCs w:val="28"/>
        </w:rPr>
        <w:t>heroin, heroine</w:t>
      </w:r>
      <w:bookmarkEnd w:id="817"/>
      <w:r w:rsidRPr="003E75C9">
        <w:rPr>
          <w:rFonts w:ascii="Book Antiqua" w:hAnsi="Book Antiqua"/>
          <w:sz w:val="28"/>
          <w:szCs w:val="28"/>
        </w:rPr>
        <w:t xml:space="preserve"> Sometimes confused. </w:t>
      </w:r>
      <w:r w:rsidRPr="003E75C9">
        <w:rPr>
          <w:rFonts w:ascii="Book Antiqua" w:hAnsi="Book Antiqua"/>
          <w:i/>
          <w:iCs/>
          <w:sz w:val="28"/>
          <w:szCs w:val="28"/>
        </w:rPr>
        <w:t>Heroin</w:t>
      </w:r>
      <w:r w:rsidRPr="003E75C9">
        <w:rPr>
          <w:rFonts w:ascii="Book Antiqua" w:hAnsi="Book Antiqua"/>
          <w:sz w:val="28"/>
          <w:szCs w:val="28"/>
        </w:rPr>
        <w:t xml:space="preserve"> is "a highly addictive narcotic drug derived from morphine." A </w:t>
      </w:r>
      <w:r w:rsidRPr="003E75C9">
        <w:rPr>
          <w:rFonts w:ascii="Book Antiqua" w:hAnsi="Book Antiqua"/>
          <w:i/>
          <w:iCs/>
          <w:sz w:val="28"/>
          <w:szCs w:val="28"/>
        </w:rPr>
        <w:t>heroine</w:t>
      </w:r>
      <w:r w:rsidRPr="003E75C9">
        <w:rPr>
          <w:rFonts w:ascii="Book Antiqua" w:hAnsi="Book Antiqua"/>
          <w:sz w:val="28"/>
          <w:szCs w:val="28"/>
        </w:rPr>
        <w:t xml:space="preserve"> is "a woman of outstanding courage," "a woman admired for her achievements," and "the main female character in a novel or play."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hesitant</w:t>
      </w:r>
      <w:r w:rsidRPr="003E75C9">
        <w:rPr>
          <w:rFonts w:ascii="Book Antiqua" w:hAnsi="Book Antiqua"/>
          <w:sz w:val="28"/>
          <w:szCs w:val="28"/>
        </w:rPr>
        <w:t xml:space="preserve"> See </w:t>
      </w:r>
      <w:hyperlink r:id="rId568" w:anchor="reluctant" w:history="1">
        <w:r w:rsidRPr="003E75C9">
          <w:rPr>
            <w:rFonts w:ascii="Book Antiqua" w:hAnsi="Book Antiqua"/>
            <w:b/>
            <w:bCs/>
            <w:color w:val="0000FF"/>
            <w:sz w:val="28"/>
            <w:szCs w:val="28"/>
            <w:u w:val="single"/>
          </w:rPr>
          <w:t>reluctant, reticent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18" w:name="hi-fi"/>
      <w:r w:rsidRPr="003E75C9">
        <w:rPr>
          <w:rFonts w:ascii="Book Antiqua" w:hAnsi="Book Antiqua"/>
          <w:b/>
          <w:bCs/>
          <w:sz w:val="28"/>
          <w:szCs w:val="28"/>
        </w:rPr>
        <w:t>hi-fi</w:t>
      </w:r>
      <w:bookmarkEnd w:id="818"/>
      <w:r w:rsidRPr="003E75C9">
        <w:rPr>
          <w:rFonts w:ascii="Book Antiqua" w:hAnsi="Book Antiqua"/>
          <w:sz w:val="28"/>
          <w:szCs w:val="28"/>
        </w:rPr>
        <w:t xml:space="preserve"> Hyphenated, lowercase.</w:t>
      </w:r>
    </w:p>
    <w:p w:rsidR="00BE4482" w:rsidRPr="003E75C9" w:rsidRDefault="00BE4482" w:rsidP="003E75C9">
      <w:pPr>
        <w:pStyle w:val="NoSpacing"/>
        <w:spacing w:line="360" w:lineRule="auto"/>
        <w:rPr>
          <w:rFonts w:ascii="Book Antiqua" w:hAnsi="Book Antiqua"/>
          <w:sz w:val="28"/>
          <w:szCs w:val="28"/>
        </w:rPr>
      </w:pPr>
      <w:bookmarkStart w:id="819" w:name="high-"/>
      <w:r w:rsidRPr="003E75C9">
        <w:rPr>
          <w:rFonts w:ascii="Book Antiqua" w:hAnsi="Book Antiqua"/>
          <w:b/>
          <w:bCs/>
          <w:sz w:val="28"/>
          <w:szCs w:val="28"/>
        </w:rPr>
        <w:t>high-</w:t>
      </w:r>
      <w:bookmarkEnd w:id="819"/>
      <w:r w:rsidRPr="003E75C9">
        <w:rPr>
          <w:rFonts w:ascii="Book Antiqua" w:hAnsi="Book Antiqua"/>
          <w:sz w:val="28"/>
          <w:szCs w:val="28"/>
        </w:rPr>
        <w:t xml:space="preserve"> Hyphenate compound adjectives using </w:t>
      </w:r>
      <w:r w:rsidRPr="003E75C9">
        <w:rPr>
          <w:rFonts w:ascii="Book Antiqua" w:hAnsi="Book Antiqua"/>
          <w:i/>
          <w:iCs/>
          <w:sz w:val="28"/>
          <w:szCs w:val="28"/>
        </w:rPr>
        <w:t>high-</w:t>
      </w:r>
      <w:r w:rsidRPr="003E75C9">
        <w:rPr>
          <w:rFonts w:ascii="Book Antiqua" w:hAnsi="Book Antiqua"/>
          <w:sz w:val="28"/>
          <w:szCs w:val="28"/>
        </w:rPr>
        <w:t xml:space="preserve"> before a noun: </w:t>
      </w:r>
      <w:r w:rsidRPr="003E75C9">
        <w:rPr>
          <w:rFonts w:ascii="Book Antiqua" w:hAnsi="Book Antiqua"/>
          <w:i/>
          <w:iCs/>
          <w:sz w:val="28"/>
          <w:szCs w:val="28"/>
        </w:rPr>
        <w:t>high-class studio, high-definition TV, high-impact development, high-priority project</w:t>
      </w:r>
      <w:r w:rsidRPr="003E75C9">
        <w:rPr>
          <w:rFonts w:ascii="Book Antiqua" w:hAnsi="Book Antiqua"/>
          <w:sz w:val="28"/>
          <w:szCs w:val="28"/>
        </w:rPr>
        <w:t xml:space="preserve">. See other examples below, </w:t>
      </w:r>
      <w:hyperlink r:id="rId569" w:anchor="low-" w:history="1">
        <w:r w:rsidRPr="003E75C9">
          <w:rPr>
            <w:rFonts w:ascii="Book Antiqua" w:hAnsi="Book Antiqua"/>
            <w:b/>
            <w:bCs/>
            <w:color w:val="0000FF"/>
            <w:sz w:val="28"/>
            <w:szCs w:val="28"/>
            <w:u w:val="single"/>
          </w:rPr>
          <w:t>low-</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0" w:name="highfalutin"/>
      <w:r w:rsidRPr="003E75C9">
        <w:rPr>
          <w:rFonts w:ascii="Book Antiqua" w:hAnsi="Book Antiqua"/>
          <w:b/>
          <w:bCs/>
          <w:sz w:val="28"/>
          <w:szCs w:val="28"/>
        </w:rPr>
        <w:t>highfalutin</w:t>
      </w:r>
      <w:bookmarkEnd w:id="820"/>
      <w:r w:rsidRPr="003E75C9">
        <w:rPr>
          <w:rFonts w:ascii="Book Antiqua" w:hAnsi="Book Antiqua"/>
          <w:sz w:val="28"/>
          <w:szCs w:val="28"/>
        </w:rPr>
        <w:t xml:space="preserve"> Ridiculously pompous or pretentious, often expressed in high-flown unimportant or meaningless language. If you want to communicate well, banish highfalutin language (and behavior).</w:t>
      </w:r>
    </w:p>
    <w:p w:rsidR="00BE4482" w:rsidRPr="003E75C9" w:rsidRDefault="00BE4482" w:rsidP="003E75C9">
      <w:pPr>
        <w:pStyle w:val="NoSpacing"/>
        <w:spacing w:line="360" w:lineRule="auto"/>
        <w:rPr>
          <w:rFonts w:ascii="Book Antiqua" w:hAnsi="Book Antiqua"/>
          <w:sz w:val="28"/>
          <w:szCs w:val="28"/>
        </w:rPr>
      </w:pPr>
      <w:bookmarkStart w:id="821" w:name="high-occupancy"/>
      <w:r w:rsidRPr="003E75C9">
        <w:rPr>
          <w:rFonts w:ascii="Book Antiqua" w:hAnsi="Book Antiqua"/>
          <w:b/>
          <w:bCs/>
          <w:sz w:val="28"/>
          <w:szCs w:val="28"/>
        </w:rPr>
        <w:t>high-occupancy</w:t>
      </w:r>
      <w:bookmarkEnd w:id="821"/>
      <w:r w:rsidRPr="003E75C9">
        <w:rPr>
          <w:rFonts w:ascii="Book Antiqua" w:hAnsi="Book Antiqua"/>
          <w:sz w:val="28"/>
          <w:szCs w:val="28"/>
        </w:rPr>
        <w:t xml:space="preserve"> Buses, carpools and vanpools are </w:t>
      </w:r>
      <w:r w:rsidRPr="003E75C9">
        <w:rPr>
          <w:rFonts w:ascii="Book Antiqua" w:hAnsi="Book Antiqua"/>
          <w:i/>
          <w:iCs/>
          <w:sz w:val="28"/>
          <w:szCs w:val="28"/>
        </w:rPr>
        <w:t>high-occupancy vehicles</w:t>
      </w:r>
      <w:r w:rsidRPr="003E75C9">
        <w:rPr>
          <w:rFonts w:ascii="Book Antiqua" w:hAnsi="Book Antiqua"/>
          <w:sz w:val="28"/>
          <w:szCs w:val="28"/>
        </w:rPr>
        <w:t xml:space="preserve">. They can travel in </w:t>
      </w:r>
      <w:r w:rsidRPr="003E75C9">
        <w:rPr>
          <w:rFonts w:ascii="Book Antiqua" w:hAnsi="Book Antiqua"/>
          <w:i/>
          <w:iCs/>
          <w:sz w:val="28"/>
          <w:szCs w:val="28"/>
        </w:rPr>
        <w:t>high-occupancy-vehicle lanes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high-occupancy-vehicle lane</w:t>
      </w:r>
      <w:r w:rsidRPr="003E75C9">
        <w:rPr>
          <w:rFonts w:ascii="Book Antiqua" w:hAnsi="Book Antiqua"/>
          <w:sz w:val="28"/>
          <w:szCs w:val="28"/>
        </w:rPr>
        <w:t xml:space="preserve"> Spell out on first reference. </w:t>
      </w:r>
      <w:r w:rsidRPr="003E75C9">
        <w:rPr>
          <w:rFonts w:ascii="Book Antiqua" w:hAnsi="Book Antiqua"/>
          <w:i/>
          <w:iCs/>
          <w:sz w:val="28"/>
          <w:szCs w:val="28"/>
        </w:rPr>
        <w:t>HOV lane</w:t>
      </w:r>
      <w:r w:rsidRPr="003E75C9">
        <w:rPr>
          <w:rFonts w:ascii="Book Antiqua" w:hAnsi="Book Antiqua"/>
          <w:sz w:val="28"/>
          <w:szCs w:val="28"/>
        </w:rPr>
        <w:t xml:space="preserve"> is acceptable on second reference. </w:t>
      </w:r>
      <w:r w:rsidRPr="003E75C9">
        <w:rPr>
          <w:rFonts w:ascii="Book Antiqua" w:hAnsi="Book Antiqua"/>
          <w:i/>
          <w:iCs/>
          <w:sz w:val="28"/>
          <w:szCs w:val="28"/>
        </w:rPr>
        <w:t>Bus and carpool lane</w:t>
      </w:r>
      <w:r w:rsidRPr="003E75C9">
        <w:rPr>
          <w:rFonts w:ascii="Book Antiqua" w:hAnsi="Book Antiqua"/>
          <w:sz w:val="28"/>
          <w:szCs w:val="28"/>
        </w:rPr>
        <w:t xml:space="preserve"> is also acceptable</w:t>
      </w:r>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bookmarkStart w:id="822" w:name="high-rise"/>
      <w:r w:rsidRPr="003E75C9">
        <w:rPr>
          <w:rFonts w:ascii="Book Antiqua" w:hAnsi="Book Antiqua"/>
          <w:b/>
          <w:bCs/>
          <w:sz w:val="28"/>
          <w:szCs w:val="28"/>
        </w:rPr>
        <w:lastRenderedPageBreak/>
        <w:t>high-rise</w:t>
      </w:r>
      <w:bookmarkEnd w:id="822"/>
      <w:r w:rsidRPr="003E75C9">
        <w:rPr>
          <w:rFonts w:ascii="Book Antiqua" w:hAnsi="Book Antiqua"/>
          <w:sz w:val="28"/>
          <w:szCs w:val="28"/>
        </w:rPr>
        <w:t xml:space="preserve"> (n. and adj.) Two words, hyphenated: </w:t>
      </w:r>
      <w:r w:rsidRPr="003E75C9">
        <w:rPr>
          <w:rFonts w:ascii="Book Antiqua" w:hAnsi="Book Antiqua"/>
          <w:i/>
          <w:iCs/>
          <w:sz w:val="28"/>
          <w:szCs w:val="28"/>
        </w:rPr>
        <w:t>high-rise building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3" w:name="high-tech"/>
      <w:r w:rsidRPr="003E75C9">
        <w:rPr>
          <w:rFonts w:ascii="Book Antiqua" w:hAnsi="Book Antiqua"/>
          <w:b/>
          <w:bCs/>
          <w:sz w:val="28"/>
          <w:szCs w:val="28"/>
        </w:rPr>
        <w:t>high-tech, high tech</w:t>
      </w:r>
      <w:bookmarkEnd w:id="823"/>
      <w:r w:rsidRPr="003E75C9">
        <w:rPr>
          <w:rFonts w:ascii="Book Antiqua" w:hAnsi="Book Antiqua"/>
          <w:sz w:val="28"/>
          <w:szCs w:val="28"/>
        </w:rPr>
        <w:t xml:space="preserve"> As an adjective, use </w:t>
      </w:r>
      <w:r w:rsidRPr="003E75C9">
        <w:rPr>
          <w:rFonts w:ascii="Book Antiqua" w:hAnsi="Book Antiqua"/>
          <w:i/>
          <w:iCs/>
          <w:sz w:val="28"/>
          <w:szCs w:val="28"/>
        </w:rPr>
        <w:t>high-tech</w:t>
      </w:r>
      <w:r w:rsidRPr="003E75C9">
        <w:rPr>
          <w:rFonts w:ascii="Book Antiqua" w:hAnsi="Book Antiqua"/>
          <w:sz w:val="28"/>
          <w:szCs w:val="28"/>
        </w:rPr>
        <w:t xml:space="preserve"> or </w:t>
      </w:r>
      <w:r w:rsidRPr="003E75C9">
        <w:rPr>
          <w:rFonts w:ascii="Book Antiqua" w:hAnsi="Book Antiqua"/>
          <w:i/>
          <w:iCs/>
          <w:sz w:val="28"/>
          <w:szCs w:val="28"/>
        </w:rPr>
        <w:t>high-technology</w:t>
      </w:r>
      <w:r w:rsidRPr="003E75C9">
        <w:rPr>
          <w:rFonts w:ascii="Book Antiqua" w:hAnsi="Book Antiqua"/>
          <w:sz w:val="28"/>
          <w:szCs w:val="28"/>
        </w:rPr>
        <w:t xml:space="preserve">. As a noun, use </w:t>
      </w:r>
      <w:r w:rsidRPr="003E75C9">
        <w:rPr>
          <w:rFonts w:ascii="Book Antiqua" w:hAnsi="Book Antiqua"/>
          <w:i/>
          <w:iCs/>
          <w:sz w:val="28"/>
          <w:szCs w:val="28"/>
        </w:rPr>
        <w:t>high tech</w:t>
      </w:r>
      <w:r w:rsidRPr="003E75C9">
        <w:rPr>
          <w:rFonts w:ascii="Book Antiqua" w:hAnsi="Book Antiqua"/>
          <w:sz w:val="28"/>
          <w:szCs w:val="28"/>
        </w:rPr>
        <w:t xml:space="preserve"> or </w:t>
      </w:r>
      <w:r w:rsidRPr="003E75C9">
        <w:rPr>
          <w:rFonts w:ascii="Book Antiqua" w:hAnsi="Book Antiqua"/>
          <w:i/>
          <w:iCs/>
          <w:sz w:val="28"/>
          <w:szCs w:val="28"/>
        </w:rPr>
        <w:t>high technology</w:t>
      </w:r>
      <w:r w:rsidRPr="003E75C9">
        <w:rPr>
          <w:rFonts w:ascii="Book Antiqua" w:hAnsi="Book Antiqua"/>
          <w:sz w:val="28"/>
          <w:szCs w:val="28"/>
        </w:rPr>
        <w:t xml:space="preserve">. It's never </w:t>
      </w:r>
      <w:r w:rsidRPr="003E75C9">
        <w:rPr>
          <w:rFonts w:ascii="Book Antiqua" w:hAnsi="Book Antiqua"/>
          <w:i/>
          <w:iCs/>
          <w:sz w:val="28"/>
          <w:szCs w:val="28"/>
        </w:rPr>
        <w:t>hi-tech</w:t>
      </w:r>
      <w:r w:rsidRPr="003E75C9">
        <w:rPr>
          <w:rFonts w:ascii="Book Antiqua" w:hAnsi="Book Antiqua"/>
          <w:sz w:val="28"/>
          <w:szCs w:val="28"/>
        </w:rPr>
        <w:t xml:space="preserve"> or </w:t>
      </w:r>
      <w:r w:rsidRPr="003E75C9">
        <w:rPr>
          <w:rFonts w:ascii="Book Antiqua" w:hAnsi="Book Antiqua"/>
          <w:i/>
          <w:iCs/>
          <w:sz w:val="28"/>
          <w:szCs w:val="28"/>
        </w:rPr>
        <w:t>hi tech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4" w:name="highway_designations"/>
      <w:r w:rsidRPr="003E75C9">
        <w:rPr>
          <w:rFonts w:ascii="Book Antiqua" w:hAnsi="Book Antiqua"/>
          <w:b/>
          <w:bCs/>
          <w:sz w:val="28"/>
          <w:szCs w:val="28"/>
        </w:rPr>
        <w:t>highway designations</w:t>
      </w:r>
      <w:bookmarkEnd w:id="824"/>
      <w:r w:rsidRPr="003E75C9">
        <w:rPr>
          <w:rFonts w:ascii="Book Antiqua" w:hAnsi="Book Antiqua"/>
          <w:sz w:val="28"/>
          <w:szCs w:val="28"/>
        </w:rPr>
        <w:t xml:space="preserve"> For highways identified by number, spell out and capitalize on first reference: </w:t>
      </w:r>
      <w:r w:rsidRPr="003E75C9">
        <w:rPr>
          <w:rFonts w:ascii="Book Antiqua" w:hAnsi="Book Antiqua"/>
          <w:i/>
          <w:iCs/>
          <w:sz w:val="28"/>
          <w:szCs w:val="28"/>
        </w:rPr>
        <w:t>Highway 99, U.S. Route 2, Interstate 5, State Route 520.</w:t>
      </w:r>
      <w:r w:rsidRPr="003E75C9">
        <w:rPr>
          <w:rFonts w:ascii="Book Antiqua" w:hAnsi="Book Antiqua"/>
          <w:sz w:val="28"/>
          <w:szCs w:val="28"/>
        </w:rPr>
        <w:t xml:space="preserve"> On second reference, interstates and state routes may be abbreviated. Capitalize and use a hyphen: </w:t>
      </w:r>
      <w:r w:rsidRPr="003E75C9">
        <w:rPr>
          <w:rFonts w:ascii="Book Antiqua" w:hAnsi="Book Antiqua"/>
          <w:i/>
          <w:iCs/>
          <w:sz w:val="28"/>
          <w:szCs w:val="28"/>
        </w:rPr>
        <w:t>I-405, I-5, SR-520.</w:t>
      </w:r>
      <w:r w:rsidRPr="003E75C9">
        <w:rPr>
          <w:rFonts w:ascii="Book Antiqua" w:hAnsi="Book Antiqua"/>
          <w:sz w:val="28"/>
          <w:szCs w:val="28"/>
        </w:rPr>
        <w:t xml:space="preserve"> Don't abbreviate </w:t>
      </w:r>
      <w:r w:rsidRPr="003E75C9">
        <w:rPr>
          <w:rFonts w:ascii="Book Antiqua" w:hAnsi="Book Antiqua"/>
          <w:i/>
          <w:iCs/>
          <w:sz w:val="28"/>
          <w:szCs w:val="28"/>
        </w:rPr>
        <w:t>Highway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5" w:name="hillside"/>
      <w:r w:rsidRPr="003E75C9">
        <w:rPr>
          <w:rFonts w:ascii="Book Antiqua" w:hAnsi="Book Antiqua"/>
          <w:b/>
          <w:bCs/>
          <w:sz w:val="28"/>
          <w:szCs w:val="28"/>
        </w:rPr>
        <w:t>hillside</w:t>
      </w:r>
      <w:bookmarkEnd w:id="82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826" w:name="hippie"/>
      <w:r w:rsidRPr="003E75C9">
        <w:rPr>
          <w:rFonts w:ascii="Book Antiqua" w:hAnsi="Book Antiqua"/>
          <w:b/>
          <w:bCs/>
          <w:sz w:val="28"/>
          <w:szCs w:val="28"/>
        </w:rPr>
        <w:t>hippie, hippy</w:t>
      </w:r>
      <w:bookmarkEnd w:id="826"/>
      <w:r w:rsidRPr="003E75C9">
        <w:rPr>
          <w:rFonts w:ascii="Book Antiqua" w:hAnsi="Book Antiqua"/>
          <w:sz w:val="28"/>
          <w:szCs w:val="28"/>
        </w:rPr>
        <w:t xml:space="preserve"> Although followers of the counterculture in the '60s and '70s are now middle-aged, they probably prefer </w:t>
      </w:r>
      <w:r w:rsidRPr="003E75C9">
        <w:rPr>
          <w:rFonts w:ascii="Book Antiqua" w:hAnsi="Book Antiqua"/>
          <w:i/>
          <w:iCs/>
          <w:sz w:val="28"/>
          <w:szCs w:val="28"/>
        </w:rPr>
        <w:t>hippie</w:t>
      </w:r>
      <w:r w:rsidRPr="003E75C9">
        <w:rPr>
          <w:rFonts w:ascii="Book Antiqua" w:hAnsi="Book Antiqua"/>
          <w:sz w:val="28"/>
          <w:szCs w:val="28"/>
        </w:rPr>
        <w:t xml:space="preserve"> to </w:t>
      </w:r>
      <w:r w:rsidRPr="003E75C9">
        <w:rPr>
          <w:rFonts w:ascii="Book Antiqua" w:hAnsi="Book Antiqua"/>
          <w:i/>
          <w:iCs/>
          <w:sz w:val="28"/>
          <w:szCs w:val="28"/>
        </w:rPr>
        <w:t>hippy</w:t>
      </w:r>
      <w:r w:rsidRPr="003E75C9">
        <w:rPr>
          <w:rFonts w:ascii="Book Antiqua" w:hAnsi="Book Antiqua"/>
          <w:sz w:val="28"/>
          <w:szCs w:val="28"/>
        </w:rPr>
        <w:t xml:space="preserve">. Save </w:t>
      </w:r>
      <w:r w:rsidRPr="003E75C9">
        <w:rPr>
          <w:rFonts w:ascii="Book Antiqua" w:hAnsi="Book Antiqua"/>
          <w:i/>
          <w:iCs/>
          <w:sz w:val="28"/>
          <w:szCs w:val="28"/>
        </w:rPr>
        <w:t>hippy</w:t>
      </w:r>
      <w:r w:rsidRPr="003E75C9">
        <w:rPr>
          <w:rFonts w:ascii="Book Antiqua" w:hAnsi="Book Antiqua"/>
          <w:sz w:val="28"/>
          <w:szCs w:val="28"/>
        </w:rPr>
        <w:t xml:space="preserve"> for writing about someone with big hips, whatever the chosen lifestyle.</w:t>
      </w:r>
    </w:p>
    <w:p w:rsidR="00BE4482" w:rsidRPr="003E75C9" w:rsidRDefault="00BE4482" w:rsidP="003E75C9">
      <w:pPr>
        <w:pStyle w:val="NoSpacing"/>
        <w:spacing w:line="360" w:lineRule="auto"/>
        <w:rPr>
          <w:rFonts w:ascii="Book Antiqua" w:hAnsi="Book Antiqua"/>
          <w:sz w:val="28"/>
          <w:szCs w:val="28"/>
        </w:rPr>
      </w:pPr>
      <w:bookmarkStart w:id="827" w:name="his"/>
      <w:r w:rsidRPr="003E75C9">
        <w:rPr>
          <w:rFonts w:ascii="Book Antiqua" w:hAnsi="Book Antiqua"/>
          <w:b/>
          <w:bCs/>
          <w:sz w:val="28"/>
          <w:szCs w:val="28"/>
        </w:rPr>
        <w:t>his, her</w:t>
      </w:r>
      <w:bookmarkEnd w:id="827"/>
      <w:r w:rsidRPr="003E75C9">
        <w:rPr>
          <w:rFonts w:ascii="Book Antiqua" w:hAnsi="Book Antiqua"/>
          <w:b/>
          <w:bCs/>
          <w:sz w:val="28"/>
          <w:szCs w:val="28"/>
        </w:rPr>
        <w:t>, his/her</w:t>
      </w:r>
      <w:r w:rsidRPr="003E75C9">
        <w:rPr>
          <w:rFonts w:ascii="Book Antiqua" w:hAnsi="Book Antiqua"/>
          <w:sz w:val="28"/>
          <w:szCs w:val="28"/>
        </w:rPr>
        <w:t xml:space="preserve"> Avoid using the singular pronouns </w:t>
      </w:r>
      <w:r w:rsidRPr="003E75C9">
        <w:rPr>
          <w:rFonts w:ascii="Book Antiqua" w:hAnsi="Book Antiqua"/>
          <w:i/>
          <w:iCs/>
          <w:sz w:val="28"/>
          <w:szCs w:val="28"/>
        </w:rPr>
        <w:t>his</w:t>
      </w:r>
      <w:r w:rsidRPr="003E75C9">
        <w:rPr>
          <w:rFonts w:ascii="Book Antiqua" w:hAnsi="Book Antiqua"/>
          <w:sz w:val="28"/>
          <w:szCs w:val="28"/>
        </w:rPr>
        <w:t xml:space="preserve"> or </w:t>
      </w:r>
      <w:r w:rsidRPr="003E75C9">
        <w:rPr>
          <w:rFonts w:ascii="Book Antiqua" w:hAnsi="Book Antiqua"/>
          <w:i/>
          <w:iCs/>
          <w:sz w:val="28"/>
          <w:szCs w:val="28"/>
        </w:rPr>
        <w:t>her</w:t>
      </w:r>
      <w:r w:rsidRPr="003E75C9">
        <w:rPr>
          <w:rFonts w:ascii="Book Antiqua" w:hAnsi="Book Antiqua"/>
          <w:sz w:val="28"/>
          <w:szCs w:val="28"/>
        </w:rPr>
        <w:t xml:space="preserve"> in generic references. Also avoid the awkward construction </w:t>
      </w:r>
      <w:r w:rsidRPr="003E75C9">
        <w:rPr>
          <w:rFonts w:ascii="Book Antiqua" w:hAnsi="Book Antiqua"/>
          <w:i/>
          <w:iCs/>
          <w:sz w:val="28"/>
          <w:szCs w:val="28"/>
        </w:rPr>
        <w:t>his/her.</w:t>
      </w:r>
      <w:r w:rsidRPr="003E75C9">
        <w:rPr>
          <w:rFonts w:ascii="Book Antiqua" w:hAnsi="Book Antiqua"/>
          <w:sz w:val="28"/>
          <w:szCs w:val="28"/>
        </w:rPr>
        <w:t xml:space="preserve"> Instead, rewrite the sentence. Changing singular pronouns to plural pronouns often works well. Change: </w:t>
      </w:r>
      <w:r w:rsidRPr="003E75C9">
        <w:rPr>
          <w:rFonts w:ascii="Book Antiqua" w:hAnsi="Book Antiqua"/>
          <w:i/>
          <w:iCs/>
          <w:sz w:val="28"/>
          <w:szCs w:val="28"/>
        </w:rPr>
        <w:t>A chef should taste his/her creations before serving them.</w:t>
      </w:r>
      <w:r w:rsidRPr="003E75C9">
        <w:rPr>
          <w:rFonts w:ascii="Book Antiqua" w:hAnsi="Book Antiqua"/>
          <w:sz w:val="28"/>
          <w:szCs w:val="28"/>
        </w:rPr>
        <w:t xml:space="preserve"> To: </w:t>
      </w:r>
      <w:r w:rsidRPr="003E75C9">
        <w:rPr>
          <w:rFonts w:ascii="Book Antiqua" w:hAnsi="Book Antiqua"/>
          <w:i/>
          <w:iCs/>
          <w:sz w:val="28"/>
          <w:szCs w:val="28"/>
        </w:rPr>
        <w:t>Chefs should taste their creations before serving them.</w:t>
      </w:r>
      <w:r w:rsidRPr="003E75C9">
        <w:rPr>
          <w:rFonts w:ascii="Book Antiqua" w:hAnsi="Book Antiqua"/>
          <w:sz w:val="28"/>
          <w:szCs w:val="28"/>
        </w:rPr>
        <w:t xml:space="preserve"> See </w:t>
      </w:r>
      <w:hyperlink r:id="rId570" w:anchor="he or she" w:history="1">
        <w:r w:rsidRPr="003E75C9">
          <w:rPr>
            <w:rFonts w:ascii="Book Antiqua" w:hAnsi="Book Antiqua"/>
            <w:b/>
            <w:bCs/>
            <w:color w:val="0000FF"/>
            <w:sz w:val="28"/>
            <w:szCs w:val="28"/>
            <w:u w:val="single"/>
          </w:rPr>
          <w:t>he or she, he/she</w:t>
        </w:r>
      </w:hyperlink>
      <w:r w:rsidRPr="003E75C9">
        <w:rPr>
          <w:rFonts w:ascii="Book Antiqua" w:hAnsi="Book Antiqua"/>
          <w:sz w:val="28"/>
          <w:szCs w:val="28"/>
        </w:rPr>
        <w:t xml:space="preserve"> entry above; </w:t>
      </w:r>
      <w:hyperlink r:id="rId571"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8" w:name="Hispanic"/>
      <w:r w:rsidRPr="003E75C9">
        <w:rPr>
          <w:rFonts w:ascii="Book Antiqua" w:hAnsi="Book Antiqua"/>
          <w:b/>
          <w:bCs/>
          <w:sz w:val="28"/>
          <w:szCs w:val="28"/>
        </w:rPr>
        <w:t>Hispanic</w:t>
      </w:r>
      <w:bookmarkEnd w:id="828"/>
      <w:r w:rsidRPr="003E75C9">
        <w:rPr>
          <w:rFonts w:ascii="Book Antiqua" w:hAnsi="Book Antiqua"/>
          <w:b/>
          <w:bCs/>
          <w:sz w:val="28"/>
          <w:szCs w:val="28"/>
        </w:rPr>
        <w:t>, Latino</w:t>
      </w:r>
      <w:r w:rsidRPr="003E75C9">
        <w:rPr>
          <w:rFonts w:ascii="Book Antiqua" w:hAnsi="Book Antiqua"/>
          <w:sz w:val="28"/>
          <w:szCs w:val="28"/>
        </w:rPr>
        <w:t xml:space="preserve"> Both terms refer to a person of Mexican, Puerto Rican, Cuban, Central and South American or other Spanish culture or origin. Some people and style guides prefer </w:t>
      </w:r>
      <w:r w:rsidRPr="003E75C9">
        <w:rPr>
          <w:rFonts w:ascii="Book Antiqua" w:hAnsi="Book Antiqua"/>
          <w:i/>
          <w:iCs/>
          <w:sz w:val="28"/>
          <w:szCs w:val="28"/>
        </w:rPr>
        <w:t>Hispanic</w:t>
      </w:r>
      <w:r w:rsidRPr="003E75C9">
        <w:rPr>
          <w:rFonts w:ascii="Book Antiqua" w:hAnsi="Book Antiqua"/>
          <w:sz w:val="28"/>
          <w:szCs w:val="28"/>
        </w:rPr>
        <w:t xml:space="preserve">. On the U.S. West Coast, many people prefer </w:t>
      </w:r>
      <w:r w:rsidRPr="003E75C9">
        <w:rPr>
          <w:rFonts w:ascii="Book Antiqua" w:hAnsi="Book Antiqua"/>
          <w:i/>
          <w:iCs/>
          <w:sz w:val="28"/>
          <w:szCs w:val="28"/>
        </w:rPr>
        <w:t>Latino</w:t>
      </w:r>
      <w:r w:rsidRPr="003E75C9">
        <w:rPr>
          <w:rFonts w:ascii="Book Antiqua" w:hAnsi="Book Antiqua"/>
          <w:sz w:val="28"/>
          <w:szCs w:val="28"/>
        </w:rPr>
        <w:t xml:space="preserve">. In the U.S. Northeast and Southwest, more people use </w:t>
      </w:r>
      <w:r w:rsidRPr="003E75C9">
        <w:rPr>
          <w:rFonts w:ascii="Book Antiqua" w:hAnsi="Book Antiqua"/>
          <w:i/>
          <w:iCs/>
          <w:sz w:val="28"/>
          <w:szCs w:val="28"/>
        </w:rPr>
        <w:t>Hispanic</w:t>
      </w:r>
      <w:r w:rsidRPr="003E75C9">
        <w:rPr>
          <w:rFonts w:ascii="Book Antiqua" w:hAnsi="Book Antiqua"/>
          <w:sz w:val="28"/>
          <w:szCs w:val="28"/>
        </w:rPr>
        <w:t xml:space="preserve">. Still others use the two terms interchangeably or prefer a term noting national origin, such as </w:t>
      </w:r>
      <w:r w:rsidRPr="003E75C9">
        <w:rPr>
          <w:rFonts w:ascii="Book Antiqua" w:hAnsi="Book Antiqua"/>
          <w:i/>
          <w:iCs/>
          <w:sz w:val="28"/>
          <w:szCs w:val="28"/>
        </w:rPr>
        <w:t>Puerto Rican, Cuban</w:t>
      </w:r>
      <w:r w:rsidRPr="003E75C9">
        <w:rPr>
          <w:rFonts w:ascii="Book Antiqua" w:hAnsi="Book Antiqua"/>
          <w:sz w:val="28"/>
          <w:szCs w:val="28"/>
        </w:rPr>
        <w:t xml:space="preserve"> or </w:t>
      </w:r>
      <w:r w:rsidRPr="003E75C9">
        <w:rPr>
          <w:rFonts w:ascii="Book Antiqua" w:hAnsi="Book Antiqua"/>
          <w:i/>
          <w:iCs/>
          <w:sz w:val="28"/>
          <w:szCs w:val="28"/>
        </w:rPr>
        <w:t>Mexican American</w:t>
      </w:r>
      <w:r w:rsidRPr="003E75C9">
        <w:rPr>
          <w:rFonts w:ascii="Book Antiqua" w:hAnsi="Book Antiqua"/>
          <w:sz w:val="28"/>
          <w:szCs w:val="28"/>
        </w:rPr>
        <w:t xml:space="preserve">. People of Brazilian and Portuguese origin are not </w:t>
      </w:r>
      <w:r w:rsidRPr="003E75C9">
        <w:rPr>
          <w:rFonts w:ascii="Book Antiqua" w:hAnsi="Book Antiqua"/>
          <w:i/>
          <w:iCs/>
          <w:sz w:val="28"/>
          <w:szCs w:val="28"/>
        </w:rPr>
        <w:t>Hispanic</w:t>
      </w:r>
      <w:r w:rsidRPr="003E75C9">
        <w:rPr>
          <w:rFonts w:ascii="Book Antiqua" w:hAnsi="Book Antiqua"/>
          <w:sz w:val="28"/>
          <w:szCs w:val="28"/>
        </w:rPr>
        <w:t xml:space="preserve">. Unless requested, avoid using </w:t>
      </w:r>
      <w:r w:rsidRPr="003E75C9">
        <w:rPr>
          <w:rFonts w:ascii="Book Antiqua" w:hAnsi="Book Antiqua"/>
          <w:i/>
          <w:iCs/>
          <w:sz w:val="28"/>
          <w:szCs w:val="28"/>
        </w:rPr>
        <w:t>Chicano</w:t>
      </w:r>
      <w:r w:rsidRPr="003E75C9">
        <w:rPr>
          <w:rFonts w:ascii="Book Antiqua" w:hAnsi="Book Antiqua"/>
          <w:sz w:val="28"/>
          <w:szCs w:val="28"/>
        </w:rPr>
        <w:t xml:space="preserve"> to refer specifically to </w:t>
      </w:r>
      <w:r w:rsidRPr="003E75C9">
        <w:rPr>
          <w:rFonts w:ascii="Book Antiqua" w:hAnsi="Book Antiqua"/>
          <w:i/>
          <w:iCs/>
          <w:sz w:val="28"/>
          <w:szCs w:val="28"/>
        </w:rPr>
        <w:t>Mexican Americans</w:t>
      </w:r>
      <w:r w:rsidRPr="003E75C9">
        <w:rPr>
          <w:rFonts w:ascii="Book Antiqua" w:hAnsi="Book Antiqua"/>
          <w:sz w:val="28"/>
          <w:szCs w:val="28"/>
        </w:rPr>
        <w:t xml:space="preserve">. Don't use </w:t>
      </w:r>
      <w:r w:rsidRPr="003E75C9">
        <w:rPr>
          <w:rFonts w:ascii="Book Antiqua" w:hAnsi="Book Antiqua"/>
          <w:i/>
          <w:iCs/>
          <w:sz w:val="28"/>
          <w:szCs w:val="28"/>
        </w:rPr>
        <w:t>Spanish-speaking</w:t>
      </w:r>
      <w:r w:rsidRPr="003E75C9">
        <w:rPr>
          <w:rFonts w:ascii="Book Antiqua" w:hAnsi="Book Antiqua"/>
          <w:sz w:val="28"/>
          <w:szCs w:val="28"/>
        </w:rPr>
        <w:t xml:space="preserve"> as a synonym for Hispanic, Latino or Chicano. When in doubt about how to refer to a person's race or cultural or ethnic identity, ask the person in question what is preferred. See </w:t>
      </w:r>
      <w:hyperlink r:id="rId57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573"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29" w:name="historic"/>
      <w:r w:rsidRPr="003E75C9">
        <w:rPr>
          <w:rFonts w:ascii="Book Antiqua" w:hAnsi="Book Antiqua"/>
          <w:b/>
          <w:bCs/>
          <w:sz w:val="28"/>
          <w:szCs w:val="28"/>
        </w:rPr>
        <w:t>historic, historical</w:t>
      </w:r>
      <w:bookmarkEnd w:id="829"/>
      <w:r w:rsidRPr="003E75C9">
        <w:rPr>
          <w:rFonts w:ascii="Book Antiqua" w:hAnsi="Book Antiqua"/>
          <w:b/>
          <w:bCs/>
          <w:sz w:val="28"/>
          <w:szCs w:val="28"/>
        </w:rPr>
        <w:t xml:space="preserve">, </w:t>
      </w:r>
      <w:bookmarkStart w:id="830" w:name="history"/>
      <w:r w:rsidRPr="003E75C9">
        <w:rPr>
          <w:rFonts w:ascii="Book Antiqua" w:hAnsi="Book Antiqua"/>
          <w:b/>
          <w:bCs/>
          <w:sz w:val="28"/>
          <w:szCs w:val="28"/>
        </w:rPr>
        <w:t>history</w:t>
      </w:r>
      <w:bookmarkEnd w:id="830"/>
      <w:r w:rsidRPr="003E75C9">
        <w:rPr>
          <w:rFonts w:ascii="Book Antiqua" w:hAnsi="Book Antiqua"/>
          <w:sz w:val="28"/>
          <w:szCs w:val="28"/>
        </w:rPr>
        <w:t xml:space="preserve"> Use </w:t>
      </w:r>
      <w:r w:rsidRPr="003E75C9">
        <w:rPr>
          <w:rFonts w:ascii="Book Antiqua" w:hAnsi="Book Antiqua"/>
          <w:i/>
          <w:iCs/>
          <w:sz w:val="28"/>
          <w:szCs w:val="28"/>
        </w:rPr>
        <w:t>historic</w:t>
      </w:r>
      <w:r w:rsidRPr="003E75C9">
        <w:rPr>
          <w:rFonts w:ascii="Book Antiqua" w:hAnsi="Book Antiqua"/>
          <w:sz w:val="28"/>
          <w:szCs w:val="28"/>
        </w:rPr>
        <w:t xml:space="preserve"> for places, things and events of great significance, that stand out in history. Any occurrence in the past is a </w:t>
      </w:r>
      <w:r w:rsidRPr="003E75C9">
        <w:rPr>
          <w:rFonts w:ascii="Book Antiqua" w:hAnsi="Book Antiqua"/>
          <w:i/>
          <w:iCs/>
          <w:sz w:val="28"/>
          <w:szCs w:val="28"/>
        </w:rPr>
        <w:t>historical</w:t>
      </w:r>
      <w:r w:rsidRPr="003E75C9">
        <w:rPr>
          <w:rFonts w:ascii="Book Antiqua" w:hAnsi="Book Antiqua"/>
          <w:sz w:val="28"/>
          <w:szCs w:val="28"/>
        </w:rPr>
        <w:t xml:space="preserve"> event. Avoid using </w:t>
      </w:r>
      <w:r w:rsidRPr="003E75C9">
        <w:rPr>
          <w:rFonts w:ascii="Book Antiqua" w:hAnsi="Book Antiqua"/>
          <w:i/>
          <w:iCs/>
          <w:sz w:val="28"/>
          <w:szCs w:val="28"/>
        </w:rPr>
        <w:t>historic</w:t>
      </w:r>
      <w:r w:rsidRPr="003E75C9">
        <w:rPr>
          <w:rFonts w:ascii="Book Antiqua" w:hAnsi="Book Antiqua"/>
          <w:sz w:val="28"/>
          <w:szCs w:val="28"/>
        </w:rPr>
        <w:t xml:space="preserve"> to describe events that have little or questionable historical importance. </w:t>
      </w:r>
      <w:r w:rsidRPr="003E75C9">
        <w:rPr>
          <w:rFonts w:ascii="Book Antiqua" w:hAnsi="Book Antiqua"/>
          <w:i/>
          <w:iCs/>
          <w:sz w:val="28"/>
          <w:szCs w:val="28"/>
        </w:rPr>
        <w:t>Past history</w:t>
      </w:r>
      <w:r w:rsidRPr="003E75C9">
        <w:rPr>
          <w:rFonts w:ascii="Book Antiqua" w:hAnsi="Book Antiqua"/>
          <w:sz w:val="28"/>
          <w:szCs w:val="28"/>
        </w:rPr>
        <w:t xml:space="preserve"> is redundant. </w:t>
      </w:r>
      <w:r w:rsidRPr="003E75C9">
        <w:rPr>
          <w:rFonts w:ascii="Book Antiqua" w:hAnsi="Book Antiqua"/>
          <w:sz w:val="28"/>
          <w:szCs w:val="28"/>
        </w:rPr>
        <w:lastRenderedPageBreak/>
        <w:t xml:space="preserve">Also, because the consonant </w:t>
      </w:r>
      <w:r w:rsidRPr="003E75C9">
        <w:rPr>
          <w:rFonts w:ascii="Book Antiqua" w:hAnsi="Book Antiqua"/>
          <w:i/>
          <w:iCs/>
          <w:sz w:val="28"/>
          <w:szCs w:val="28"/>
        </w:rPr>
        <w:t>h</w:t>
      </w:r>
      <w:r w:rsidRPr="003E75C9">
        <w:rPr>
          <w:rFonts w:ascii="Book Antiqua" w:hAnsi="Book Antiqua"/>
          <w:sz w:val="28"/>
          <w:szCs w:val="28"/>
        </w:rPr>
        <w:t xml:space="preserve"> is typically sounded in these words, the article </w:t>
      </w:r>
      <w:r w:rsidRPr="003E75C9">
        <w:rPr>
          <w:rFonts w:ascii="Book Antiqua" w:hAnsi="Book Antiqua"/>
          <w:i/>
          <w:iCs/>
          <w:sz w:val="28"/>
          <w:szCs w:val="28"/>
        </w:rPr>
        <w:t>a</w:t>
      </w:r>
      <w:r w:rsidRPr="003E75C9">
        <w:rPr>
          <w:rFonts w:ascii="Book Antiqua" w:hAnsi="Book Antiqua"/>
          <w:sz w:val="28"/>
          <w:szCs w:val="28"/>
        </w:rPr>
        <w:t xml:space="preserve"> comes before them, not </w:t>
      </w:r>
      <w:r w:rsidRPr="003E75C9">
        <w:rPr>
          <w:rFonts w:ascii="Book Antiqua" w:hAnsi="Book Antiqua"/>
          <w:i/>
          <w:iCs/>
          <w:sz w:val="28"/>
          <w:szCs w:val="28"/>
        </w:rPr>
        <w:t>an</w:t>
      </w:r>
      <w:r w:rsidRPr="003E75C9">
        <w:rPr>
          <w:rFonts w:ascii="Book Antiqua" w:hAnsi="Book Antiqua"/>
          <w:sz w:val="28"/>
          <w:szCs w:val="28"/>
        </w:rPr>
        <w:t xml:space="preserve">. See </w:t>
      </w:r>
      <w:hyperlink r:id="rId574" w:anchor="a, an" w:history="1">
        <w:r w:rsidRPr="003E75C9">
          <w:rPr>
            <w:rFonts w:ascii="Book Antiqua" w:hAnsi="Book Antiqua"/>
            <w:b/>
            <w:bCs/>
            <w:color w:val="0000FF"/>
            <w:sz w:val="28"/>
            <w:szCs w:val="28"/>
            <w:u w:val="single"/>
          </w:rPr>
          <w:t>a, 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1" w:name="hit_and_run"/>
      <w:r w:rsidRPr="003E75C9">
        <w:rPr>
          <w:rFonts w:ascii="Book Antiqua" w:hAnsi="Book Antiqua"/>
          <w:b/>
          <w:bCs/>
          <w:sz w:val="28"/>
          <w:szCs w:val="28"/>
        </w:rPr>
        <w:t>hit-and-run</w:t>
      </w:r>
      <w:bookmarkEnd w:id="831"/>
      <w:r w:rsidRPr="003E75C9">
        <w:rPr>
          <w:rFonts w:ascii="Book Antiqua" w:hAnsi="Book Antiqua"/>
          <w:sz w:val="28"/>
          <w:szCs w:val="28"/>
        </w:rPr>
        <w:t xml:space="preserve"> (n. and adj.) </w:t>
      </w:r>
      <w:r w:rsidRPr="003E75C9">
        <w:rPr>
          <w:rFonts w:ascii="Book Antiqua" w:hAnsi="Book Antiqua"/>
          <w:i/>
          <w:iCs/>
          <w:sz w:val="28"/>
          <w:szCs w:val="28"/>
        </w:rPr>
        <w:t>The accident was a hit-and-run. The truck was struck by a hit-and-run driver.</w:t>
      </w:r>
    </w:p>
    <w:p w:rsidR="00BE4482" w:rsidRPr="003E75C9" w:rsidRDefault="00BE4482" w:rsidP="003E75C9">
      <w:pPr>
        <w:pStyle w:val="NoSpacing"/>
        <w:spacing w:line="360" w:lineRule="auto"/>
        <w:rPr>
          <w:rFonts w:ascii="Book Antiqua" w:hAnsi="Book Antiqua"/>
          <w:sz w:val="28"/>
          <w:szCs w:val="28"/>
        </w:rPr>
      </w:pPr>
      <w:bookmarkStart w:id="832" w:name="HIV"/>
      <w:r w:rsidRPr="003E75C9">
        <w:rPr>
          <w:rFonts w:ascii="Book Antiqua" w:hAnsi="Book Antiqua"/>
          <w:b/>
          <w:bCs/>
          <w:sz w:val="28"/>
          <w:szCs w:val="28"/>
        </w:rPr>
        <w:t>HIV</w:t>
      </w:r>
      <w:bookmarkEnd w:id="832"/>
      <w:r w:rsidRPr="003E75C9">
        <w:rPr>
          <w:rFonts w:ascii="Book Antiqua" w:hAnsi="Book Antiqua"/>
          <w:sz w:val="28"/>
          <w:szCs w:val="28"/>
        </w:rPr>
        <w:t xml:space="preserve"> It's the abbreviation for </w:t>
      </w:r>
      <w:r w:rsidRPr="003E75C9">
        <w:rPr>
          <w:rFonts w:ascii="Book Antiqua" w:hAnsi="Book Antiqua"/>
          <w:i/>
          <w:iCs/>
          <w:sz w:val="28"/>
          <w:szCs w:val="28"/>
        </w:rPr>
        <w:t>human immunodeficiency virus</w:t>
      </w:r>
      <w:r w:rsidRPr="003E75C9">
        <w:rPr>
          <w:rFonts w:ascii="Book Antiqua" w:hAnsi="Book Antiqua"/>
          <w:sz w:val="28"/>
          <w:szCs w:val="28"/>
        </w:rPr>
        <w:t xml:space="preserve">, so </w:t>
      </w:r>
      <w:r w:rsidRPr="003E75C9">
        <w:rPr>
          <w:rFonts w:ascii="Book Antiqua" w:hAnsi="Book Antiqua"/>
          <w:i/>
          <w:iCs/>
          <w:sz w:val="28"/>
          <w:szCs w:val="28"/>
        </w:rPr>
        <w:t>HIV virus</w:t>
      </w:r>
      <w:r w:rsidRPr="003E75C9">
        <w:rPr>
          <w:rFonts w:ascii="Book Antiqua" w:hAnsi="Book Antiqua"/>
          <w:sz w:val="28"/>
          <w:szCs w:val="28"/>
        </w:rPr>
        <w:t xml:space="preserve"> is redundant. Referring to it as the </w:t>
      </w:r>
      <w:r w:rsidRPr="003E75C9">
        <w:rPr>
          <w:rFonts w:ascii="Book Antiqua" w:hAnsi="Book Antiqua"/>
          <w:i/>
          <w:iCs/>
          <w:sz w:val="28"/>
          <w:szCs w:val="28"/>
        </w:rPr>
        <w:t>AIDS virus</w:t>
      </w:r>
      <w:r w:rsidRPr="003E75C9">
        <w:rPr>
          <w:rFonts w:ascii="Book Antiqua" w:hAnsi="Book Antiqua"/>
          <w:sz w:val="28"/>
          <w:szCs w:val="28"/>
        </w:rPr>
        <w:t xml:space="preserve"> is correct. See </w:t>
      </w:r>
      <w:hyperlink r:id="rId575" w:anchor="AIDS" w:history="1">
        <w:r w:rsidRPr="003E75C9">
          <w:rPr>
            <w:rFonts w:ascii="Book Antiqua" w:hAnsi="Book Antiqua"/>
            <w:b/>
            <w:bCs/>
            <w:color w:val="0000FF"/>
            <w:sz w:val="28"/>
            <w:szCs w:val="28"/>
            <w:u w:val="single"/>
          </w:rPr>
          <w:t>AIDS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3" w:name="hoard"/>
      <w:r w:rsidRPr="003E75C9">
        <w:rPr>
          <w:rFonts w:ascii="Book Antiqua" w:hAnsi="Book Antiqua"/>
          <w:b/>
          <w:bCs/>
          <w:sz w:val="28"/>
          <w:szCs w:val="28"/>
        </w:rPr>
        <w:t>hoard, horde</w:t>
      </w:r>
      <w:bookmarkEnd w:id="833"/>
      <w:r w:rsidRPr="003E75C9">
        <w:rPr>
          <w:rFonts w:ascii="Book Antiqua" w:hAnsi="Book Antiqua"/>
          <w:sz w:val="28"/>
          <w:szCs w:val="28"/>
        </w:rPr>
        <w:t xml:space="preserve"> Often confused. Use </w:t>
      </w:r>
      <w:r w:rsidRPr="003E75C9">
        <w:rPr>
          <w:rFonts w:ascii="Book Antiqua" w:hAnsi="Book Antiqua"/>
          <w:i/>
          <w:iCs/>
          <w:sz w:val="28"/>
          <w:szCs w:val="28"/>
        </w:rPr>
        <w:t>hoard</w:t>
      </w:r>
      <w:r w:rsidRPr="003E75C9">
        <w:rPr>
          <w:rFonts w:ascii="Book Antiqua" w:hAnsi="Book Antiqua"/>
          <w:sz w:val="28"/>
          <w:szCs w:val="28"/>
        </w:rPr>
        <w:t xml:space="preserve"> as a verb to mean "collecting things and hiding them." Use </w:t>
      </w:r>
      <w:r w:rsidRPr="003E75C9">
        <w:rPr>
          <w:rFonts w:ascii="Book Antiqua" w:hAnsi="Book Antiqua"/>
          <w:i/>
          <w:iCs/>
          <w:sz w:val="28"/>
          <w:szCs w:val="28"/>
        </w:rPr>
        <w:t>hoard</w:t>
      </w:r>
      <w:r w:rsidRPr="003E75C9">
        <w:rPr>
          <w:rFonts w:ascii="Book Antiqua" w:hAnsi="Book Antiqua"/>
          <w:sz w:val="28"/>
          <w:szCs w:val="28"/>
        </w:rPr>
        <w:t xml:space="preserve"> as a noun to mention "a group of things that's hidden for safekeeping." Use the noun </w:t>
      </w:r>
      <w:r w:rsidRPr="003E75C9">
        <w:rPr>
          <w:rFonts w:ascii="Book Antiqua" w:hAnsi="Book Antiqua"/>
          <w:i/>
          <w:iCs/>
          <w:sz w:val="28"/>
          <w:szCs w:val="28"/>
        </w:rPr>
        <w:t>horde</w:t>
      </w:r>
      <w:r w:rsidRPr="003E75C9">
        <w:rPr>
          <w:rFonts w:ascii="Book Antiqua" w:hAnsi="Book Antiqua"/>
          <w:sz w:val="28"/>
          <w:szCs w:val="28"/>
        </w:rPr>
        <w:t xml:space="preserve"> when writing about "a large crowd often moving in an uncontrolled way."</w:t>
      </w:r>
    </w:p>
    <w:p w:rsidR="00BE4482" w:rsidRPr="003E75C9" w:rsidRDefault="00BE4482" w:rsidP="003E75C9">
      <w:pPr>
        <w:pStyle w:val="NoSpacing"/>
        <w:spacing w:line="360" w:lineRule="auto"/>
        <w:rPr>
          <w:rFonts w:ascii="Book Antiqua" w:hAnsi="Book Antiqua"/>
          <w:sz w:val="28"/>
          <w:szCs w:val="28"/>
        </w:rPr>
      </w:pPr>
      <w:bookmarkStart w:id="834" w:name="hoi_polloi"/>
      <w:r w:rsidRPr="003E75C9">
        <w:rPr>
          <w:rFonts w:ascii="Book Antiqua" w:hAnsi="Book Antiqua"/>
          <w:b/>
          <w:bCs/>
          <w:sz w:val="28"/>
          <w:szCs w:val="28"/>
        </w:rPr>
        <w:t>hoi polloi, hoity-toity</w:t>
      </w:r>
      <w:bookmarkEnd w:id="834"/>
      <w:r w:rsidRPr="003E75C9">
        <w:rPr>
          <w:rFonts w:ascii="Book Antiqua" w:hAnsi="Book Antiqua"/>
          <w:sz w:val="28"/>
          <w:szCs w:val="28"/>
        </w:rPr>
        <w:t xml:space="preserve"> Sometimes confused or misused. Use </w:t>
      </w:r>
      <w:r w:rsidRPr="003E75C9">
        <w:rPr>
          <w:rFonts w:ascii="Book Antiqua" w:hAnsi="Book Antiqua"/>
          <w:i/>
          <w:iCs/>
          <w:sz w:val="28"/>
          <w:szCs w:val="28"/>
        </w:rPr>
        <w:t>the hoi polloi</w:t>
      </w:r>
      <w:r w:rsidRPr="003E75C9">
        <w:rPr>
          <w:rFonts w:ascii="Book Antiqua" w:hAnsi="Book Antiqua"/>
          <w:sz w:val="28"/>
          <w:szCs w:val="28"/>
        </w:rPr>
        <w:t xml:space="preserve"> to refer to "the common people," though it's considered patronizing and contemptuous. People who are </w:t>
      </w:r>
      <w:r w:rsidRPr="003E75C9">
        <w:rPr>
          <w:rFonts w:ascii="Book Antiqua" w:hAnsi="Book Antiqua"/>
          <w:i/>
          <w:iCs/>
          <w:sz w:val="28"/>
          <w:szCs w:val="28"/>
        </w:rPr>
        <w:t>hoity-toity</w:t>
      </w:r>
      <w:r w:rsidRPr="003E75C9">
        <w:rPr>
          <w:rFonts w:ascii="Book Antiqua" w:hAnsi="Book Antiqua"/>
          <w:sz w:val="28"/>
          <w:szCs w:val="28"/>
        </w:rPr>
        <w:t xml:space="preserve"> -- arrogant and condescending -- are likely to refer to the hoi polloi.</w:t>
      </w:r>
    </w:p>
    <w:p w:rsidR="00BE4482" w:rsidRPr="003E75C9" w:rsidRDefault="00BE4482" w:rsidP="003E75C9">
      <w:pPr>
        <w:pStyle w:val="NoSpacing"/>
        <w:spacing w:line="360" w:lineRule="auto"/>
        <w:rPr>
          <w:rFonts w:ascii="Book Antiqua" w:hAnsi="Book Antiqua"/>
          <w:sz w:val="28"/>
          <w:szCs w:val="28"/>
        </w:rPr>
      </w:pPr>
      <w:bookmarkStart w:id="835" w:name="holidays"/>
      <w:r w:rsidRPr="003E75C9">
        <w:rPr>
          <w:rFonts w:ascii="Book Antiqua" w:hAnsi="Book Antiqua"/>
          <w:b/>
          <w:bCs/>
          <w:sz w:val="28"/>
          <w:szCs w:val="28"/>
        </w:rPr>
        <w:t>holidays and holy days</w:t>
      </w:r>
      <w:bookmarkEnd w:id="835"/>
      <w:r w:rsidRPr="003E75C9">
        <w:rPr>
          <w:rFonts w:ascii="Book Antiqua" w:hAnsi="Book Antiqua"/>
          <w:sz w:val="28"/>
          <w:szCs w:val="28"/>
        </w:rPr>
        <w:t xml:space="preserve"> Capitalize all holidays and holy days: </w:t>
      </w:r>
      <w:r w:rsidRPr="003E75C9">
        <w:rPr>
          <w:rFonts w:ascii="Book Antiqua" w:hAnsi="Book Antiqua"/>
          <w:i/>
          <w:iCs/>
          <w:sz w:val="28"/>
          <w:szCs w:val="28"/>
        </w:rPr>
        <w:t>Chinese</w:t>
      </w:r>
      <w:r w:rsidRPr="003E75C9">
        <w:rPr>
          <w:rFonts w:ascii="Book Antiqua" w:hAnsi="Book Antiqua"/>
          <w:sz w:val="28"/>
          <w:szCs w:val="28"/>
        </w:rPr>
        <w:t xml:space="preserve"> [or Lunar] </w:t>
      </w:r>
      <w:r w:rsidRPr="003E75C9">
        <w:rPr>
          <w:rFonts w:ascii="Book Antiqua" w:hAnsi="Book Antiqua"/>
          <w:i/>
          <w:iCs/>
          <w:sz w:val="28"/>
          <w:szCs w:val="28"/>
        </w:rPr>
        <w:t>New Year</w:t>
      </w:r>
      <w:r w:rsidRPr="003E75C9">
        <w:rPr>
          <w:rFonts w:ascii="Book Antiqua" w:hAnsi="Book Antiqua"/>
          <w:sz w:val="28"/>
          <w:szCs w:val="28"/>
        </w:rPr>
        <w:t xml:space="preserve">, Christmas, Columbus Day, Easter, Groundhog Day, Halloween, Hanukkah, Independence Day, Labor Day, Memorial Day, Thanksgiving, Year of the [Rat], etc. Punctuate these holidays as shown: </w:t>
      </w:r>
      <w:r w:rsidRPr="003E75C9">
        <w:rPr>
          <w:rFonts w:ascii="Book Antiqua" w:hAnsi="Book Antiqua"/>
          <w:i/>
          <w:iCs/>
          <w:sz w:val="28"/>
          <w:szCs w:val="28"/>
        </w:rPr>
        <w:t>New Year's Day, New Year's Eve, Martin Luther King Jr. Day</w:t>
      </w:r>
      <w:r w:rsidRPr="003E75C9">
        <w:rPr>
          <w:rFonts w:ascii="Book Antiqua" w:hAnsi="Book Antiqua"/>
          <w:sz w:val="28"/>
          <w:szCs w:val="28"/>
        </w:rPr>
        <w:t xml:space="preserve"> (no comma before </w:t>
      </w:r>
      <w:r w:rsidRPr="003E75C9">
        <w:rPr>
          <w:rFonts w:ascii="Book Antiqua" w:hAnsi="Book Antiqua"/>
          <w:i/>
          <w:iCs/>
          <w:sz w:val="28"/>
          <w:szCs w:val="28"/>
        </w:rPr>
        <w:t>Jr.</w:t>
      </w:r>
      <w:r w:rsidRPr="003E75C9">
        <w:rPr>
          <w:rFonts w:ascii="Book Antiqua" w:hAnsi="Book Antiqua"/>
          <w:sz w:val="28"/>
          <w:szCs w:val="28"/>
        </w:rPr>
        <w:t xml:space="preserve">), </w:t>
      </w:r>
      <w:r w:rsidRPr="003E75C9">
        <w:rPr>
          <w:rFonts w:ascii="Book Antiqua" w:hAnsi="Book Antiqua"/>
          <w:i/>
          <w:iCs/>
          <w:sz w:val="28"/>
          <w:szCs w:val="28"/>
        </w:rPr>
        <w:t>St. Patrick's Day, Washington's Birthday, Presidents Day</w:t>
      </w:r>
      <w:r w:rsidRPr="003E75C9">
        <w:rPr>
          <w:rFonts w:ascii="Book Antiqua" w:hAnsi="Book Antiqua"/>
          <w:sz w:val="28"/>
          <w:szCs w:val="28"/>
        </w:rPr>
        <w:t xml:space="preserve"> (no apostrophe), </w:t>
      </w:r>
      <w:r w:rsidRPr="003E75C9">
        <w:rPr>
          <w:rFonts w:ascii="Book Antiqua" w:hAnsi="Book Antiqua"/>
          <w:i/>
          <w:iCs/>
          <w:sz w:val="28"/>
          <w:szCs w:val="28"/>
        </w:rPr>
        <w:t>Valentine's Day, Veterans Day</w:t>
      </w:r>
      <w:r w:rsidRPr="003E75C9">
        <w:rPr>
          <w:rFonts w:ascii="Book Antiqua" w:hAnsi="Book Antiqua"/>
          <w:sz w:val="28"/>
          <w:szCs w:val="28"/>
        </w:rPr>
        <w:t xml:space="preserve"> (no apostrophe).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Because various religions use differing rituals in December and January (and throughout the year), it's often useful to refer to </w:t>
      </w:r>
      <w:r w:rsidRPr="003E75C9">
        <w:rPr>
          <w:rFonts w:ascii="Book Antiqua" w:hAnsi="Book Antiqua"/>
          <w:i/>
          <w:iCs/>
          <w:sz w:val="28"/>
          <w:szCs w:val="28"/>
        </w:rPr>
        <w:t>the holiday season</w:t>
      </w:r>
      <w:r w:rsidRPr="003E75C9">
        <w:rPr>
          <w:rFonts w:ascii="Book Antiqua" w:hAnsi="Book Antiqua"/>
          <w:sz w:val="28"/>
          <w:szCs w:val="28"/>
        </w:rPr>
        <w:t xml:space="preserve">, </w:t>
      </w:r>
      <w:r w:rsidRPr="003E75C9">
        <w:rPr>
          <w:rFonts w:ascii="Book Antiqua" w:hAnsi="Book Antiqua"/>
          <w:i/>
          <w:iCs/>
          <w:sz w:val="28"/>
          <w:szCs w:val="28"/>
        </w:rPr>
        <w:t>a holiday party</w:t>
      </w:r>
      <w:r w:rsidRPr="003E75C9">
        <w:rPr>
          <w:rFonts w:ascii="Book Antiqua" w:hAnsi="Book Antiqua"/>
          <w:sz w:val="28"/>
          <w:szCs w:val="28"/>
        </w:rPr>
        <w:t xml:space="preserve"> or a similar phrase. </w:t>
      </w:r>
      <w:r w:rsidRPr="003E75C9">
        <w:rPr>
          <w:rFonts w:ascii="Book Antiqua" w:hAnsi="Book Antiqua"/>
          <w:i/>
          <w:iCs/>
          <w:sz w:val="28"/>
          <w:szCs w:val="28"/>
        </w:rPr>
        <w:t>Christmas</w:t>
      </w:r>
      <w:r w:rsidRPr="003E75C9">
        <w:rPr>
          <w:rFonts w:ascii="Book Antiqua" w:hAnsi="Book Antiqua"/>
          <w:sz w:val="28"/>
          <w:szCs w:val="28"/>
        </w:rPr>
        <w:t xml:space="preserve">, for example, is a Christian celebration not recognized by all religious beliefs. Government agencies cannot promote religious practice. See </w:t>
      </w:r>
      <w:hyperlink r:id="rId576" w:anchor="religious" w:history="1">
        <w:r w:rsidRPr="003E75C9">
          <w:rPr>
            <w:rFonts w:ascii="Book Antiqua" w:hAnsi="Book Antiqua"/>
            <w:b/>
            <w:bCs/>
            <w:color w:val="0000FF"/>
            <w:sz w:val="28"/>
            <w:szCs w:val="28"/>
            <w:u w:val="single"/>
          </w:rPr>
          <w:t>religious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6" w:name="hold_a_meeting"/>
      <w:r w:rsidRPr="003E75C9">
        <w:rPr>
          <w:rFonts w:ascii="Book Antiqua" w:hAnsi="Book Antiqua"/>
          <w:b/>
          <w:bCs/>
          <w:sz w:val="28"/>
          <w:szCs w:val="28"/>
        </w:rPr>
        <w:t>hold a meeting</w:t>
      </w:r>
      <w:bookmarkEnd w:id="836"/>
      <w:r w:rsidRPr="003E75C9">
        <w:rPr>
          <w:rFonts w:ascii="Book Antiqua" w:hAnsi="Book Antiqua"/>
          <w:sz w:val="28"/>
          <w:szCs w:val="28"/>
        </w:rPr>
        <w:t xml:space="preserve"> Wordy. Replace with </w:t>
      </w:r>
      <w:r w:rsidRPr="003E75C9">
        <w:rPr>
          <w:rFonts w:ascii="Book Antiqua" w:hAnsi="Book Antiqua"/>
          <w:i/>
          <w:iCs/>
          <w:sz w:val="28"/>
          <w:szCs w:val="28"/>
        </w:rPr>
        <w:t>meet</w:t>
      </w:r>
      <w:r w:rsidRPr="003E75C9">
        <w:rPr>
          <w:rFonts w:ascii="Book Antiqua" w:hAnsi="Book Antiqua"/>
          <w:sz w:val="28"/>
          <w:szCs w:val="28"/>
        </w:rPr>
        <w:t xml:space="preserve"> or describe a particular action. Change: </w:t>
      </w:r>
      <w:r w:rsidRPr="003E75C9">
        <w:rPr>
          <w:rFonts w:ascii="Book Antiqua" w:hAnsi="Book Antiqua"/>
          <w:i/>
          <w:iCs/>
          <w:sz w:val="28"/>
          <w:szCs w:val="28"/>
        </w:rPr>
        <w:t>The committee will hold a meeting Nov. 16.</w:t>
      </w:r>
      <w:r w:rsidRPr="003E75C9">
        <w:rPr>
          <w:rFonts w:ascii="Book Antiqua" w:hAnsi="Book Antiqua"/>
          <w:sz w:val="28"/>
          <w:szCs w:val="28"/>
        </w:rPr>
        <w:t xml:space="preserve"> To: </w:t>
      </w:r>
      <w:r w:rsidRPr="003E75C9">
        <w:rPr>
          <w:rFonts w:ascii="Book Antiqua" w:hAnsi="Book Antiqua"/>
          <w:i/>
          <w:iCs/>
          <w:sz w:val="28"/>
          <w:szCs w:val="28"/>
        </w:rPr>
        <w:t>The committee will meet Nov. 16,</w:t>
      </w:r>
      <w:r w:rsidRPr="003E75C9">
        <w:rPr>
          <w:rFonts w:ascii="Book Antiqua" w:hAnsi="Book Antiqua"/>
          <w:sz w:val="28"/>
          <w:szCs w:val="28"/>
        </w:rPr>
        <w:t xml:space="preserve"> or </w:t>
      </w:r>
      <w:r w:rsidRPr="003E75C9">
        <w:rPr>
          <w:rFonts w:ascii="Book Antiqua" w:hAnsi="Book Antiqua"/>
          <w:i/>
          <w:iCs/>
          <w:sz w:val="28"/>
          <w:szCs w:val="28"/>
        </w:rPr>
        <w:t>The committee will consider the proposal Nov. 16</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37" w:name="holocaust"/>
      <w:r w:rsidRPr="003E75C9">
        <w:rPr>
          <w:rFonts w:ascii="Book Antiqua" w:hAnsi="Book Antiqua"/>
          <w:b/>
          <w:bCs/>
          <w:sz w:val="28"/>
          <w:szCs w:val="28"/>
        </w:rPr>
        <w:t>holocaust, the Holocaust</w:t>
      </w:r>
      <w:bookmarkEnd w:id="837"/>
      <w:r w:rsidRPr="003E75C9">
        <w:rPr>
          <w:rFonts w:ascii="Book Antiqua" w:hAnsi="Book Antiqua"/>
          <w:sz w:val="28"/>
          <w:szCs w:val="28"/>
        </w:rPr>
        <w:t xml:space="preserve"> Lowercase when writing about any event with vast or total destruction of things and people, especially by fire. Capitalize when writing about the methodical Nazi killing of more than 6 million European Jews before and during World War II.</w:t>
      </w:r>
    </w:p>
    <w:p w:rsidR="00BE4482" w:rsidRPr="003E75C9" w:rsidRDefault="00BE4482" w:rsidP="003E75C9">
      <w:pPr>
        <w:pStyle w:val="NoSpacing"/>
        <w:spacing w:line="360" w:lineRule="auto"/>
        <w:rPr>
          <w:rFonts w:ascii="Book Antiqua" w:hAnsi="Book Antiqua"/>
          <w:sz w:val="28"/>
          <w:szCs w:val="28"/>
        </w:rPr>
      </w:pPr>
      <w:bookmarkStart w:id="838" w:name="home,_house"/>
      <w:r w:rsidRPr="003E75C9">
        <w:rPr>
          <w:rFonts w:ascii="Book Antiqua" w:hAnsi="Book Antiqua"/>
          <w:b/>
          <w:bCs/>
          <w:sz w:val="28"/>
          <w:szCs w:val="28"/>
        </w:rPr>
        <w:lastRenderedPageBreak/>
        <w:t>home, house</w:t>
      </w:r>
      <w:bookmarkEnd w:id="838"/>
      <w:r w:rsidRPr="003E75C9">
        <w:rPr>
          <w:rFonts w:ascii="Book Antiqua" w:hAnsi="Book Antiqua"/>
          <w:sz w:val="28"/>
          <w:szCs w:val="28"/>
        </w:rPr>
        <w:t xml:space="preserve"> Not interchangeable, or as the saying goes: "A house is not a home." </w:t>
      </w:r>
      <w:r w:rsidRPr="003E75C9">
        <w:rPr>
          <w:rFonts w:ascii="Book Antiqua" w:hAnsi="Book Antiqua"/>
          <w:i/>
          <w:iCs/>
          <w:sz w:val="28"/>
          <w:szCs w:val="28"/>
        </w:rPr>
        <w:t>House</w:t>
      </w:r>
      <w:r w:rsidRPr="003E75C9">
        <w:rPr>
          <w:rFonts w:ascii="Book Antiqua" w:hAnsi="Book Antiqua"/>
          <w:sz w:val="28"/>
          <w:szCs w:val="28"/>
        </w:rPr>
        <w:t xml:space="preserve"> is more precise when referring to a building in which people live, while </w:t>
      </w:r>
      <w:r w:rsidRPr="003E75C9">
        <w:rPr>
          <w:rFonts w:ascii="Book Antiqua" w:hAnsi="Book Antiqua"/>
          <w:i/>
          <w:iCs/>
          <w:sz w:val="28"/>
          <w:szCs w:val="28"/>
        </w:rPr>
        <w:t>home</w:t>
      </w:r>
      <w:r w:rsidRPr="003E75C9">
        <w:rPr>
          <w:rFonts w:ascii="Book Antiqua" w:hAnsi="Book Antiqua"/>
          <w:sz w:val="28"/>
          <w:szCs w:val="28"/>
        </w:rPr>
        <w:t xml:space="preserve"> is more precise when referring to households or places of residence--which can include apartments, trailers, condominiums and bridge underpasses.</w:t>
      </w:r>
    </w:p>
    <w:p w:rsidR="00BE4482" w:rsidRPr="003E75C9" w:rsidRDefault="00BE4482" w:rsidP="003E75C9">
      <w:pPr>
        <w:pStyle w:val="NoSpacing"/>
        <w:spacing w:line="360" w:lineRule="auto"/>
        <w:rPr>
          <w:rFonts w:ascii="Book Antiqua" w:hAnsi="Book Antiqua"/>
          <w:sz w:val="28"/>
          <w:szCs w:val="28"/>
        </w:rPr>
      </w:pPr>
      <w:bookmarkStart w:id="839" w:name="home_in"/>
      <w:r w:rsidRPr="003E75C9">
        <w:rPr>
          <w:rFonts w:ascii="Book Antiqua" w:hAnsi="Book Antiqua"/>
          <w:b/>
          <w:bCs/>
          <w:sz w:val="28"/>
          <w:szCs w:val="28"/>
        </w:rPr>
        <w:t>home in, hone</w:t>
      </w:r>
      <w:bookmarkEnd w:id="839"/>
      <w:r w:rsidRPr="003E75C9">
        <w:rPr>
          <w:rFonts w:ascii="Book Antiqua" w:hAnsi="Book Antiqua"/>
          <w:sz w:val="28"/>
          <w:szCs w:val="28"/>
        </w:rPr>
        <w:t xml:space="preserve"> Sometimes misspelled or confused. To </w:t>
      </w:r>
      <w:r w:rsidRPr="003E75C9">
        <w:rPr>
          <w:rFonts w:ascii="Book Antiqua" w:hAnsi="Book Antiqua"/>
          <w:i/>
          <w:iCs/>
          <w:sz w:val="28"/>
          <w:szCs w:val="28"/>
        </w:rPr>
        <w:t>home in</w:t>
      </w:r>
      <w:r w:rsidRPr="003E75C9">
        <w:rPr>
          <w:rFonts w:ascii="Book Antiqua" w:hAnsi="Book Antiqua"/>
          <w:sz w:val="28"/>
          <w:szCs w:val="28"/>
        </w:rPr>
        <w:t xml:space="preserve"> is "to focus on a target, goal, or destination or be guided toward it." To </w:t>
      </w:r>
      <w:r w:rsidRPr="003E75C9">
        <w:rPr>
          <w:rFonts w:ascii="Book Antiqua" w:hAnsi="Book Antiqua"/>
          <w:i/>
          <w:iCs/>
          <w:sz w:val="28"/>
          <w:szCs w:val="28"/>
        </w:rPr>
        <w:t>hone</w:t>
      </w:r>
      <w:r w:rsidRPr="003E75C9">
        <w:rPr>
          <w:rFonts w:ascii="Book Antiqua" w:hAnsi="Book Antiqua"/>
          <w:sz w:val="28"/>
          <w:szCs w:val="28"/>
        </w:rPr>
        <w:t xml:space="preserve"> is "to improve a skill" or "to sharpen something."</w:t>
      </w:r>
    </w:p>
    <w:p w:rsidR="00BE4482" w:rsidRPr="003E75C9" w:rsidRDefault="00BE4482" w:rsidP="003E75C9">
      <w:pPr>
        <w:pStyle w:val="NoSpacing"/>
        <w:spacing w:line="360" w:lineRule="auto"/>
        <w:rPr>
          <w:rFonts w:ascii="Book Antiqua" w:hAnsi="Book Antiqua"/>
          <w:sz w:val="28"/>
          <w:szCs w:val="28"/>
        </w:rPr>
      </w:pPr>
      <w:bookmarkStart w:id="840" w:name="home_page"/>
      <w:r w:rsidRPr="003E75C9">
        <w:rPr>
          <w:rFonts w:ascii="Book Antiqua" w:hAnsi="Book Antiqua"/>
          <w:b/>
          <w:bCs/>
          <w:sz w:val="28"/>
          <w:szCs w:val="28"/>
        </w:rPr>
        <w:t>home page</w:t>
      </w:r>
      <w:bookmarkEnd w:id="840"/>
      <w:r w:rsidRPr="003E75C9">
        <w:rPr>
          <w:rFonts w:ascii="Book Antiqua" w:hAnsi="Book Antiqua"/>
          <w:sz w:val="28"/>
          <w:szCs w:val="28"/>
        </w:rPr>
        <w:t xml:space="preserve"> Two words. It's the "front" page or main page of a website; it's not synonymous with </w:t>
      </w:r>
      <w:r w:rsidRPr="003E75C9">
        <w:rPr>
          <w:rFonts w:ascii="Book Antiqua" w:hAnsi="Book Antiqua"/>
          <w:i/>
          <w:iCs/>
          <w:sz w:val="28"/>
          <w:szCs w:val="28"/>
        </w:rPr>
        <w:t>Web page</w:t>
      </w:r>
      <w:r w:rsidRPr="003E75C9">
        <w:rPr>
          <w:rFonts w:ascii="Book Antiqua" w:hAnsi="Book Antiqua"/>
          <w:sz w:val="28"/>
          <w:szCs w:val="28"/>
        </w:rPr>
        <w:t xml:space="preserve"> or </w:t>
      </w:r>
      <w:r w:rsidRPr="003E75C9">
        <w:rPr>
          <w:rFonts w:ascii="Book Antiqua" w:hAnsi="Book Antiqua"/>
          <w:i/>
          <w:iCs/>
          <w:sz w:val="28"/>
          <w:szCs w:val="28"/>
        </w:rPr>
        <w:t>website</w:t>
      </w:r>
      <w:r w:rsidRPr="003E75C9">
        <w:rPr>
          <w:rFonts w:ascii="Book Antiqua" w:hAnsi="Book Antiqua"/>
          <w:sz w:val="28"/>
          <w:szCs w:val="28"/>
        </w:rPr>
        <w:t xml:space="preserve">. See </w:t>
      </w:r>
      <w:hyperlink r:id="rId577"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578" w:anchor="intranet" w:history="1">
        <w:r w:rsidRPr="003E75C9">
          <w:rPr>
            <w:rFonts w:ascii="Book Antiqua" w:hAnsi="Book Antiqua"/>
            <w:b/>
            <w:bCs/>
            <w:color w:val="0000FF"/>
            <w:sz w:val="28"/>
            <w:szCs w:val="28"/>
            <w:u w:val="single"/>
          </w:rPr>
          <w:t>intranet</w:t>
        </w:r>
      </w:hyperlink>
      <w:r w:rsidRPr="003E75C9">
        <w:rPr>
          <w:rFonts w:ascii="Book Antiqua" w:hAnsi="Book Antiqua"/>
          <w:sz w:val="28"/>
          <w:szCs w:val="28"/>
        </w:rPr>
        <w:t xml:space="preserve">, </w:t>
      </w:r>
      <w:hyperlink r:id="rId579"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58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1" w:name="homosexual"/>
      <w:r w:rsidRPr="003E75C9">
        <w:rPr>
          <w:rFonts w:ascii="Book Antiqua" w:hAnsi="Book Antiqua"/>
          <w:b/>
          <w:bCs/>
          <w:sz w:val="28"/>
          <w:szCs w:val="28"/>
        </w:rPr>
        <w:t>homosexual</w:t>
      </w:r>
      <w:bookmarkEnd w:id="841"/>
      <w:r w:rsidRPr="003E75C9">
        <w:rPr>
          <w:rFonts w:ascii="Book Antiqua" w:hAnsi="Book Antiqua"/>
          <w:sz w:val="28"/>
          <w:szCs w:val="28"/>
        </w:rPr>
        <w:t xml:space="preserve"> See </w:t>
      </w:r>
      <w:hyperlink r:id="rId581"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582"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hone</w:t>
      </w:r>
      <w:r w:rsidRPr="003E75C9">
        <w:rPr>
          <w:rFonts w:ascii="Book Antiqua" w:hAnsi="Book Antiqua"/>
          <w:sz w:val="28"/>
          <w:szCs w:val="28"/>
        </w:rPr>
        <w:t xml:space="preserve"> See </w:t>
      </w:r>
      <w:r w:rsidRPr="003E75C9">
        <w:rPr>
          <w:rFonts w:ascii="Book Antiqua" w:hAnsi="Book Antiqua"/>
          <w:b/>
          <w:bCs/>
          <w:sz w:val="28"/>
          <w:szCs w:val="28"/>
        </w:rPr>
        <w:t>home in, hone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842" w:name="hopefully"/>
      <w:r w:rsidRPr="003E75C9">
        <w:rPr>
          <w:rFonts w:ascii="Book Antiqua" w:hAnsi="Book Antiqua"/>
          <w:b/>
          <w:bCs/>
          <w:sz w:val="28"/>
          <w:szCs w:val="28"/>
        </w:rPr>
        <w:t>hopefully</w:t>
      </w:r>
      <w:bookmarkEnd w:id="842"/>
      <w:r w:rsidRPr="003E75C9">
        <w:rPr>
          <w:rFonts w:ascii="Book Antiqua" w:hAnsi="Book Antiqua"/>
          <w:sz w:val="28"/>
          <w:szCs w:val="28"/>
        </w:rPr>
        <w:t xml:space="preserve"> Many writers, editors and style guides think it is incorrect to modify the meaning of an entire sentence by beginning it with the adverb </w:t>
      </w:r>
      <w:r w:rsidRPr="003E75C9">
        <w:rPr>
          <w:rFonts w:ascii="Book Antiqua" w:hAnsi="Book Antiqua"/>
          <w:i/>
          <w:iCs/>
          <w:sz w:val="28"/>
          <w:szCs w:val="28"/>
        </w:rPr>
        <w:t>hopefully</w:t>
      </w:r>
      <w:r w:rsidRPr="003E75C9">
        <w:rPr>
          <w:rFonts w:ascii="Book Antiqua" w:hAnsi="Book Antiqua"/>
          <w:sz w:val="28"/>
          <w:szCs w:val="28"/>
        </w:rPr>
        <w:t xml:space="preserve">. But others note that other adverbs (such as </w:t>
      </w:r>
      <w:r w:rsidRPr="003E75C9">
        <w:rPr>
          <w:rFonts w:ascii="Book Antiqua" w:hAnsi="Book Antiqua"/>
          <w:i/>
          <w:iCs/>
          <w:sz w:val="28"/>
          <w:szCs w:val="28"/>
        </w:rPr>
        <w:t>apparently, fortunately</w:t>
      </w:r>
      <w:r w:rsidRPr="003E75C9">
        <w:rPr>
          <w:rFonts w:ascii="Book Antiqua" w:hAnsi="Book Antiqua"/>
          <w:sz w:val="28"/>
          <w:szCs w:val="28"/>
        </w:rPr>
        <w:t xml:space="preserve"> and </w:t>
      </w:r>
      <w:r w:rsidRPr="003E75C9">
        <w:rPr>
          <w:rFonts w:ascii="Book Antiqua" w:hAnsi="Book Antiqua"/>
          <w:i/>
          <w:iCs/>
          <w:sz w:val="28"/>
          <w:szCs w:val="28"/>
        </w:rPr>
        <w:t>obviously</w:t>
      </w:r>
      <w:r w:rsidRPr="003E75C9">
        <w:rPr>
          <w:rFonts w:ascii="Book Antiqua" w:hAnsi="Book Antiqua"/>
          <w:sz w:val="28"/>
          <w:szCs w:val="28"/>
        </w:rPr>
        <w:t xml:space="preserve">) are used correctly to modify entire sentences. So use care in using </w:t>
      </w:r>
      <w:r w:rsidRPr="003E75C9">
        <w:rPr>
          <w:rFonts w:ascii="Book Antiqua" w:hAnsi="Book Antiqua"/>
          <w:i/>
          <w:iCs/>
          <w:sz w:val="28"/>
          <w:szCs w:val="28"/>
        </w:rPr>
        <w:t>hopefully</w:t>
      </w:r>
      <w:r w:rsidRPr="003E75C9">
        <w:rPr>
          <w:rFonts w:ascii="Book Antiqua" w:hAnsi="Book Antiqua"/>
          <w:sz w:val="28"/>
          <w:szCs w:val="28"/>
        </w:rPr>
        <w:t xml:space="preserve">. Cautious writers and editors use it to mean "hopeful or with hope or in a hopeful manner" only when describing how the subject of a sentence feels: </w:t>
      </w:r>
      <w:r w:rsidRPr="003E75C9">
        <w:rPr>
          <w:rFonts w:ascii="Book Antiqua" w:hAnsi="Book Antiqua"/>
          <w:i/>
          <w:iCs/>
          <w:sz w:val="28"/>
          <w:szCs w:val="28"/>
        </w:rPr>
        <w:t>Hopefully, the dog sat by the dinner table.</w:t>
      </w:r>
      <w:r w:rsidRPr="003E75C9">
        <w:rPr>
          <w:rFonts w:ascii="Book Antiqua" w:hAnsi="Book Antiqua"/>
          <w:sz w:val="28"/>
          <w:szCs w:val="28"/>
        </w:rPr>
        <w:t xml:space="preserve"> (The dog is hopeful.) </w:t>
      </w:r>
      <w:r w:rsidRPr="003E75C9">
        <w:rPr>
          <w:rFonts w:ascii="Book Antiqua" w:hAnsi="Book Antiqua"/>
          <w:i/>
          <w:iCs/>
          <w:sz w:val="28"/>
          <w:szCs w:val="28"/>
        </w:rPr>
        <w:t>Hopefully, Carlos emailed his request for a vacation</w:t>
      </w:r>
      <w:r w:rsidRPr="003E75C9">
        <w:rPr>
          <w:rFonts w:ascii="Book Antiqua" w:hAnsi="Book Antiqua"/>
          <w:sz w:val="28"/>
          <w:szCs w:val="28"/>
        </w:rPr>
        <w:t xml:space="preserve">. (Carlos is hopeful.) But others writers and editors use it to mean "it is hoped, let us hope, we hope" or "I hope" when describing feelings toward the entire sentence: </w:t>
      </w:r>
      <w:r w:rsidRPr="003E75C9">
        <w:rPr>
          <w:rFonts w:ascii="Book Antiqua" w:hAnsi="Book Antiqua"/>
          <w:i/>
          <w:iCs/>
          <w:sz w:val="28"/>
          <w:szCs w:val="28"/>
        </w:rPr>
        <w:t>Hopefully, the war will end quickly with few civilian casualties. Hopefully, this ambivalent guideline won't frustrate readers.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horde</w:t>
      </w:r>
      <w:r w:rsidRPr="003E75C9">
        <w:rPr>
          <w:rFonts w:ascii="Book Antiqua" w:hAnsi="Book Antiqua"/>
          <w:sz w:val="28"/>
          <w:szCs w:val="28"/>
        </w:rPr>
        <w:t xml:space="preserve"> See </w:t>
      </w:r>
      <w:hyperlink r:id="rId583" w:anchor="hoarde" w:history="1">
        <w:r w:rsidRPr="003E75C9">
          <w:rPr>
            <w:rFonts w:ascii="Book Antiqua" w:hAnsi="Book Antiqua"/>
            <w:b/>
            <w:bCs/>
            <w:color w:val="0000FF"/>
            <w:sz w:val="28"/>
            <w:szCs w:val="28"/>
            <w:u w:val="single"/>
          </w:rPr>
          <w:t>horde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3" w:name="hors_d'oeuvre"/>
      <w:r w:rsidRPr="003E75C9">
        <w:rPr>
          <w:rFonts w:ascii="Book Antiqua" w:hAnsi="Book Antiqua"/>
          <w:b/>
          <w:bCs/>
          <w:sz w:val="28"/>
          <w:szCs w:val="28"/>
        </w:rPr>
        <w:t>hors d'oeuvre</w:t>
      </w:r>
      <w:bookmarkEnd w:id="843"/>
      <w:r w:rsidRPr="003E75C9">
        <w:rPr>
          <w:rFonts w:ascii="Book Antiqua" w:hAnsi="Book Antiqua"/>
          <w:sz w:val="28"/>
          <w:szCs w:val="28"/>
        </w:rPr>
        <w:t xml:space="preserve"> Commonly misspelled. Plural spelling in English: </w:t>
      </w:r>
      <w:r w:rsidRPr="003E75C9">
        <w:rPr>
          <w:rFonts w:ascii="Book Antiqua" w:hAnsi="Book Antiqua"/>
          <w:i/>
          <w:iCs/>
          <w:sz w:val="28"/>
          <w:szCs w:val="28"/>
        </w:rPr>
        <w:t>hors d'oeuvres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4" w:name="horsepower"/>
      <w:r w:rsidRPr="003E75C9">
        <w:rPr>
          <w:rFonts w:ascii="Book Antiqua" w:hAnsi="Book Antiqua"/>
          <w:b/>
          <w:bCs/>
          <w:sz w:val="28"/>
          <w:szCs w:val="28"/>
        </w:rPr>
        <w:t>horsepower</w:t>
      </w:r>
      <w:bookmarkEnd w:id="844"/>
      <w:r w:rsidRPr="003E75C9">
        <w:rPr>
          <w:rFonts w:ascii="Book Antiqua" w:hAnsi="Book Antiqua"/>
          <w:sz w:val="28"/>
          <w:szCs w:val="28"/>
        </w:rPr>
        <w:t xml:space="preserve"> Spell out on first reference. It may be abbreviated </w:t>
      </w:r>
      <w:r w:rsidRPr="003E75C9">
        <w:rPr>
          <w:rFonts w:ascii="Book Antiqua" w:hAnsi="Book Antiqua"/>
          <w:i/>
          <w:iCs/>
          <w:sz w:val="28"/>
          <w:szCs w:val="28"/>
        </w:rPr>
        <w:t>hp</w:t>
      </w:r>
      <w:r w:rsidRPr="003E75C9">
        <w:rPr>
          <w:rFonts w:ascii="Book Antiqua" w:hAnsi="Book Antiqua"/>
          <w:sz w:val="28"/>
          <w:szCs w:val="28"/>
        </w:rPr>
        <w:t xml:space="preserve"> on later references and in tables.</w:t>
      </w:r>
    </w:p>
    <w:p w:rsidR="00BE4482" w:rsidRPr="003E75C9" w:rsidRDefault="00BE4482" w:rsidP="003E75C9">
      <w:pPr>
        <w:pStyle w:val="NoSpacing"/>
        <w:spacing w:line="360" w:lineRule="auto"/>
        <w:rPr>
          <w:rFonts w:ascii="Book Antiqua" w:hAnsi="Book Antiqua"/>
          <w:sz w:val="28"/>
          <w:szCs w:val="28"/>
        </w:rPr>
      </w:pPr>
      <w:bookmarkStart w:id="845" w:name="hosted"/>
      <w:r w:rsidRPr="003E75C9">
        <w:rPr>
          <w:rFonts w:ascii="Book Antiqua" w:hAnsi="Book Antiqua"/>
          <w:b/>
          <w:bCs/>
          <w:sz w:val="28"/>
          <w:szCs w:val="28"/>
        </w:rPr>
        <w:t>host, hosted</w:t>
      </w:r>
      <w:bookmarkEnd w:id="845"/>
      <w:r w:rsidRPr="003E75C9">
        <w:rPr>
          <w:rFonts w:ascii="Book Antiqua" w:hAnsi="Book Antiqua"/>
          <w:sz w:val="28"/>
          <w:szCs w:val="28"/>
        </w:rPr>
        <w:t xml:space="preserve"> Acceptable as a verb but consider using synonyms like </w:t>
      </w:r>
      <w:r w:rsidRPr="003E75C9">
        <w:rPr>
          <w:rFonts w:ascii="Book Antiqua" w:hAnsi="Book Antiqua"/>
          <w:i/>
          <w:iCs/>
          <w:sz w:val="28"/>
          <w:szCs w:val="28"/>
        </w:rPr>
        <w:t>organize, hold, give</w:t>
      </w:r>
      <w:r w:rsidRPr="003E75C9">
        <w:rPr>
          <w:rFonts w:ascii="Book Antiqua" w:hAnsi="Book Antiqua"/>
          <w:sz w:val="28"/>
          <w:szCs w:val="28"/>
        </w:rPr>
        <w:t xml:space="preserve"> and </w:t>
      </w:r>
      <w:r w:rsidRPr="003E75C9">
        <w:rPr>
          <w:rFonts w:ascii="Book Antiqua" w:hAnsi="Book Antiqua"/>
          <w:i/>
          <w:iCs/>
          <w:sz w:val="28"/>
          <w:szCs w:val="28"/>
        </w:rPr>
        <w:t>entertain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6" w:name="hotline"/>
      <w:proofErr w:type="spellStart"/>
      <w:r w:rsidRPr="003E75C9">
        <w:rPr>
          <w:rFonts w:ascii="Book Antiqua" w:hAnsi="Book Antiqua"/>
          <w:b/>
          <w:bCs/>
          <w:sz w:val="28"/>
          <w:szCs w:val="28"/>
        </w:rPr>
        <w:t>hotine</w:t>
      </w:r>
      <w:bookmarkEnd w:id="846"/>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house</w:t>
      </w:r>
      <w:r w:rsidRPr="003E75C9">
        <w:rPr>
          <w:rFonts w:ascii="Book Antiqua" w:hAnsi="Book Antiqua"/>
          <w:sz w:val="28"/>
          <w:szCs w:val="28"/>
        </w:rPr>
        <w:t xml:space="preserve"> See </w:t>
      </w:r>
      <w:hyperlink r:id="rId584" w:anchor="home, house" w:history="1">
        <w:r w:rsidRPr="003E75C9">
          <w:rPr>
            <w:rFonts w:ascii="Book Antiqua" w:hAnsi="Book Antiqua"/>
            <w:b/>
            <w:bCs/>
            <w:color w:val="0000FF"/>
            <w:sz w:val="28"/>
            <w:szCs w:val="28"/>
            <w:u w:val="single"/>
          </w:rPr>
          <w:t>home, house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HOV lanes</w:t>
      </w:r>
      <w:r w:rsidRPr="003E75C9">
        <w:rPr>
          <w:rFonts w:ascii="Book Antiqua" w:hAnsi="Book Antiqua"/>
          <w:sz w:val="28"/>
          <w:szCs w:val="28"/>
        </w:rPr>
        <w:t xml:space="preserve"> See </w:t>
      </w:r>
      <w:hyperlink r:id="rId585" w:anchor="high-occupancy" w:history="1">
        <w:r w:rsidRPr="003E75C9">
          <w:rPr>
            <w:rFonts w:ascii="Book Antiqua" w:hAnsi="Book Antiqua"/>
            <w:b/>
            <w:bCs/>
            <w:color w:val="0000FF"/>
            <w:sz w:val="28"/>
            <w:szCs w:val="28"/>
            <w:u w:val="single"/>
          </w:rPr>
          <w:t>high-occupancy-vehicle lanes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7" w:name="how_come"/>
      <w:r w:rsidRPr="003E75C9">
        <w:rPr>
          <w:rFonts w:ascii="Book Antiqua" w:hAnsi="Book Antiqua"/>
          <w:b/>
          <w:bCs/>
          <w:sz w:val="28"/>
          <w:szCs w:val="28"/>
        </w:rPr>
        <w:lastRenderedPageBreak/>
        <w:t>how come</w:t>
      </w:r>
      <w:bookmarkEnd w:id="847"/>
      <w:r w:rsidRPr="003E75C9">
        <w:rPr>
          <w:rFonts w:ascii="Book Antiqua" w:hAnsi="Book Antiqua"/>
          <w:sz w:val="28"/>
          <w:szCs w:val="28"/>
        </w:rPr>
        <w:t xml:space="preserve"> For most serious writing, use </w:t>
      </w:r>
      <w:r w:rsidRPr="003E75C9">
        <w:rPr>
          <w:rFonts w:ascii="Book Antiqua" w:hAnsi="Book Antiqua"/>
          <w:i/>
          <w:iCs/>
          <w:sz w:val="28"/>
          <w:szCs w:val="28"/>
        </w:rPr>
        <w:t>why</w:t>
      </w:r>
      <w:r w:rsidRPr="003E75C9">
        <w:rPr>
          <w:rFonts w:ascii="Book Antiqua" w:hAnsi="Book Antiqua"/>
          <w:sz w:val="28"/>
          <w:szCs w:val="28"/>
        </w:rPr>
        <w:t xml:space="preserve"> instead of casual </w:t>
      </w:r>
      <w:r w:rsidRPr="003E75C9">
        <w:rPr>
          <w:rFonts w:ascii="Book Antiqua" w:hAnsi="Book Antiqua"/>
          <w:i/>
          <w:iCs/>
          <w:sz w:val="28"/>
          <w:szCs w:val="28"/>
        </w:rPr>
        <w:t>how come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8" w:name="however"/>
      <w:r w:rsidRPr="003E75C9">
        <w:rPr>
          <w:rFonts w:ascii="Book Antiqua" w:hAnsi="Book Antiqua"/>
          <w:b/>
          <w:bCs/>
          <w:sz w:val="28"/>
          <w:szCs w:val="28"/>
        </w:rPr>
        <w:t>however</w:t>
      </w:r>
      <w:bookmarkEnd w:id="848"/>
      <w:r w:rsidRPr="003E75C9">
        <w:rPr>
          <w:rFonts w:ascii="Book Antiqua" w:hAnsi="Book Antiqua"/>
          <w:sz w:val="28"/>
          <w:szCs w:val="28"/>
        </w:rPr>
        <w:t xml:space="preserve"> When using </w:t>
      </w:r>
      <w:r w:rsidRPr="003E75C9">
        <w:rPr>
          <w:rFonts w:ascii="Book Antiqua" w:hAnsi="Book Antiqua"/>
          <w:i/>
          <w:iCs/>
          <w:sz w:val="28"/>
          <w:szCs w:val="28"/>
        </w:rPr>
        <w:t>however</w:t>
      </w:r>
      <w:r w:rsidRPr="003E75C9">
        <w:rPr>
          <w:rFonts w:ascii="Book Antiqua" w:hAnsi="Book Antiqua"/>
          <w:sz w:val="28"/>
          <w:szCs w:val="28"/>
        </w:rPr>
        <w:t xml:space="preserve"> to mean "nevertheless" at the beginning a sentence, always follow it with a comma: </w:t>
      </w:r>
      <w:r w:rsidRPr="003E75C9">
        <w:rPr>
          <w:rFonts w:ascii="Book Antiqua" w:hAnsi="Book Antiqua"/>
          <w:i/>
          <w:iCs/>
          <w:sz w:val="28"/>
          <w:szCs w:val="28"/>
        </w:rPr>
        <w:t>However, an alternative solution might be better</w:t>
      </w:r>
      <w:r w:rsidRPr="003E75C9">
        <w:rPr>
          <w:rFonts w:ascii="Book Antiqua" w:hAnsi="Book Antiqua"/>
          <w:sz w:val="28"/>
          <w:szCs w:val="28"/>
        </w:rPr>
        <w:t xml:space="preserve">. Using </w:t>
      </w:r>
      <w:r w:rsidRPr="003E75C9">
        <w:rPr>
          <w:rFonts w:ascii="Book Antiqua" w:hAnsi="Book Antiqua"/>
          <w:i/>
          <w:iCs/>
          <w:sz w:val="28"/>
          <w:szCs w:val="28"/>
        </w:rPr>
        <w:t>but</w:t>
      </w:r>
      <w:r w:rsidRPr="003E75C9">
        <w:rPr>
          <w:rFonts w:ascii="Book Antiqua" w:hAnsi="Book Antiqua"/>
          <w:sz w:val="28"/>
          <w:szCs w:val="28"/>
        </w:rPr>
        <w:t xml:space="preserve"> instead is simpler </w:t>
      </w:r>
      <w:r w:rsidRPr="003E75C9">
        <w:rPr>
          <w:rFonts w:ascii="Book Antiqua" w:hAnsi="Book Antiqua"/>
          <w:b/>
          <w:bCs/>
          <w:sz w:val="28"/>
          <w:szCs w:val="28"/>
        </w:rPr>
        <w:t>and</w:t>
      </w:r>
      <w:r w:rsidRPr="003E75C9">
        <w:rPr>
          <w:rFonts w:ascii="Book Antiqua" w:hAnsi="Book Antiqua"/>
          <w:sz w:val="28"/>
          <w:szCs w:val="28"/>
        </w:rPr>
        <w:t xml:space="preserve"> correct, but no comma is necessary after </w:t>
      </w:r>
      <w:proofErr w:type="spellStart"/>
      <w:r w:rsidRPr="003E75C9">
        <w:rPr>
          <w:rFonts w:ascii="Book Antiqua" w:hAnsi="Book Antiqua"/>
          <w:i/>
          <w:iCs/>
          <w:sz w:val="28"/>
          <w:szCs w:val="28"/>
        </w:rPr>
        <w:t>but</w:t>
      </w:r>
      <w:proofErr w:type="spellEnd"/>
      <w:r w:rsidRPr="003E75C9">
        <w:rPr>
          <w:rFonts w:ascii="Book Antiqua" w:hAnsi="Book Antiqua"/>
          <w:sz w:val="28"/>
          <w:szCs w:val="28"/>
        </w:rPr>
        <w:t xml:space="preserve">. Also consider pausing early in the sentence and inserting </w:t>
      </w:r>
      <w:r w:rsidRPr="003E75C9">
        <w:rPr>
          <w:rFonts w:ascii="Book Antiqua" w:hAnsi="Book Antiqua"/>
          <w:i/>
          <w:iCs/>
          <w:sz w:val="28"/>
          <w:szCs w:val="28"/>
        </w:rPr>
        <w:t>however</w:t>
      </w:r>
      <w:r w:rsidRPr="003E75C9">
        <w:rPr>
          <w:rFonts w:ascii="Book Antiqua" w:hAnsi="Book Antiqua"/>
          <w:sz w:val="28"/>
          <w:szCs w:val="28"/>
        </w:rPr>
        <w:t xml:space="preserve"> between commas: </w:t>
      </w:r>
      <w:r w:rsidRPr="003E75C9">
        <w:rPr>
          <w:rFonts w:ascii="Book Antiqua" w:hAnsi="Book Antiqua"/>
          <w:i/>
          <w:iCs/>
          <w:sz w:val="28"/>
          <w:szCs w:val="28"/>
        </w:rPr>
        <w:t>The buses, however, carried more people than they did last year.</w:t>
      </w:r>
      <w:r w:rsidRPr="003E75C9">
        <w:rPr>
          <w:rFonts w:ascii="Book Antiqua" w:hAnsi="Book Antiqua"/>
          <w:sz w:val="28"/>
          <w:szCs w:val="28"/>
        </w:rPr>
        <w:t xml:space="preserve"> See </w:t>
      </w:r>
      <w:hyperlink r:id="rId586"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587"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using </w:t>
      </w:r>
      <w:r w:rsidRPr="003E75C9">
        <w:rPr>
          <w:rFonts w:ascii="Book Antiqua" w:hAnsi="Book Antiqua"/>
          <w:i/>
          <w:iCs/>
          <w:sz w:val="28"/>
          <w:szCs w:val="28"/>
        </w:rPr>
        <w:t>however</w:t>
      </w:r>
      <w:r w:rsidRPr="003E75C9">
        <w:rPr>
          <w:rFonts w:ascii="Book Antiqua" w:hAnsi="Book Antiqua"/>
          <w:sz w:val="28"/>
          <w:szCs w:val="28"/>
        </w:rPr>
        <w:t xml:space="preserve"> to mean "in whatever way" or "to whatever extent", do not follow it with a comma at the beginning of a sentence: </w:t>
      </w:r>
      <w:r w:rsidRPr="003E75C9">
        <w:rPr>
          <w:rFonts w:ascii="Book Antiqua" w:hAnsi="Book Antiqua"/>
          <w:i/>
          <w:iCs/>
          <w:sz w:val="28"/>
          <w:szCs w:val="28"/>
        </w:rPr>
        <w:t>However most people think, he'll probably do what his advisers suggest</w:t>
      </w:r>
      <w:r w:rsidRPr="003E75C9">
        <w:rPr>
          <w:rFonts w:ascii="Book Antiqua" w:hAnsi="Book Antiqua"/>
          <w:sz w:val="28"/>
          <w:szCs w:val="28"/>
        </w:rPr>
        <w:t xml:space="preserve">. See </w:t>
      </w:r>
      <w:hyperlink r:id="rId588" w:anchor="nevertheless" w:history="1">
        <w:r w:rsidRPr="003E75C9">
          <w:rPr>
            <w:rFonts w:ascii="Book Antiqua" w:hAnsi="Book Antiqua"/>
            <w:b/>
            <w:bCs/>
            <w:color w:val="0000FF"/>
            <w:sz w:val="28"/>
            <w:szCs w:val="28"/>
            <w:u w:val="single"/>
          </w:rPr>
          <w:t>nevertheless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49" w:name="HTML"/>
      <w:r w:rsidRPr="003E75C9">
        <w:rPr>
          <w:rFonts w:ascii="Book Antiqua" w:hAnsi="Book Antiqua"/>
          <w:b/>
          <w:bCs/>
          <w:sz w:val="28"/>
          <w:szCs w:val="28"/>
        </w:rPr>
        <w:t>HTML</w:t>
      </w:r>
      <w:bookmarkEnd w:id="849"/>
      <w:r w:rsidRPr="003E75C9">
        <w:rPr>
          <w:rFonts w:ascii="Book Antiqua" w:hAnsi="Book Antiqua"/>
          <w:sz w:val="28"/>
          <w:szCs w:val="28"/>
        </w:rPr>
        <w:t xml:space="preserve"> Acronym for </w:t>
      </w:r>
      <w:r w:rsidRPr="003E75C9">
        <w:rPr>
          <w:rFonts w:ascii="Book Antiqua" w:hAnsi="Book Antiqua"/>
          <w:i/>
          <w:iCs/>
          <w:sz w:val="28"/>
          <w:szCs w:val="28"/>
        </w:rPr>
        <w:t>hypertext markup language</w:t>
      </w:r>
      <w:r w:rsidRPr="003E75C9">
        <w:rPr>
          <w:rFonts w:ascii="Book Antiqua" w:hAnsi="Book Antiqua"/>
          <w:sz w:val="28"/>
          <w:szCs w:val="28"/>
        </w:rPr>
        <w:t xml:space="preserve">. Spell out on first reference. Lowercase </w:t>
      </w:r>
      <w:r w:rsidRPr="003E75C9">
        <w:rPr>
          <w:rFonts w:ascii="Book Antiqua" w:hAnsi="Book Antiqua"/>
          <w:i/>
          <w:iCs/>
          <w:sz w:val="28"/>
          <w:szCs w:val="28"/>
        </w:rPr>
        <w:t>html</w:t>
      </w:r>
      <w:r w:rsidRPr="003E75C9">
        <w:rPr>
          <w:rFonts w:ascii="Book Antiqua" w:hAnsi="Book Antiqua"/>
          <w:sz w:val="28"/>
          <w:szCs w:val="28"/>
        </w:rPr>
        <w:t xml:space="preserve"> and </w:t>
      </w:r>
      <w:proofErr w:type="spellStart"/>
      <w:r w:rsidRPr="003E75C9">
        <w:rPr>
          <w:rFonts w:ascii="Book Antiqua" w:hAnsi="Book Antiqua"/>
          <w:i/>
          <w:iCs/>
          <w:sz w:val="28"/>
          <w:szCs w:val="28"/>
        </w:rPr>
        <w:t>htm</w:t>
      </w:r>
      <w:proofErr w:type="spellEnd"/>
      <w:r w:rsidRPr="003E75C9">
        <w:rPr>
          <w:rFonts w:ascii="Book Antiqua" w:hAnsi="Book Antiqua"/>
          <w:sz w:val="28"/>
          <w:szCs w:val="28"/>
        </w:rPr>
        <w:t xml:space="preserve"> in Web addresses. See </w:t>
      </w:r>
      <w:hyperlink r:id="rId589"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0" w:name="HTTP"/>
      <w:r w:rsidRPr="003E75C9">
        <w:rPr>
          <w:rFonts w:ascii="Book Antiqua" w:hAnsi="Book Antiqua"/>
          <w:b/>
          <w:bCs/>
          <w:sz w:val="28"/>
          <w:szCs w:val="28"/>
        </w:rPr>
        <w:t>HTTP</w:t>
      </w:r>
      <w:bookmarkEnd w:id="850"/>
      <w:r w:rsidRPr="003E75C9">
        <w:rPr>
          <w:rFonts w:ascii="Book Antiqua" w:hAnsi="Book Antiqua"/>
          <w:sz w:val="28"/>
          <w:szCs w:val="28"/>
        </w:rPr>
        <w:t xml:space="preserve"> Acronym for </w:t>
      </w:r>
      <w:r w:rsidRPr="003E75C9">
        <w:rPr>
          <w:rFonts w:ascii="Book Antiqua" w:hAnsi="Book Antiqua"/>
          <w:i/>
          <w:iCs/>
          <w:sz w:val="28"/>
          <w:szCs w:val="28"/>
        </w:rPr>
        <w:t>hypertext transfer protocol</w:t>
      </w:r>
      <w:r w:rsidRPr="003E75C9">
        <w:rPr>
          <w:rFonts w:ascii="Book Antiqua" w:hAnsi="Book Antiqua"/>
          <w:sz w:val="28"/>
          <w:szCs w:val="28"/>
        </w:rPr>
        <w:t xml:space="preserve">. Lowercase in Web addresses. See </w:t>
      </w:r>
      <w:hyperlink r:id="rId59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hung</w:t>
      </w:r>
      <w:r w:rsidRPr="003E75C9">
        <w:rPr>
          <w:rFonts w:ascii="Book Antiqua" w:hAnsi="Book Antiqua"/>
          <w:sz w:val="28"/>
          <w:szCs w:val="28"/>
        </w:rPr>
        <w:t xml:space="preserve"> See </w:t>
      </w:r>
      <w:hyperlink r:id="rId591" w:anchor="hanged" w:history="1">
        <w:r w:rsidRPr="003E75C9">
          <w:rPr>
            <w:rFonts w:ascii="Book Antiqua" w:hAnsi="Book Antiqua"/>
            <w:b/>
            <w:bCs/>
            <w:color w:val="0000FF"/>
            <w:sz w:val="28"/>
            <w:szCs w:val="28"/>
            <w:u w:val="single"/>
          </w:rPr>
          <w:t>hanged, hung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1" w:name="hurdle"/>
      <w:r w:rsidRPr="003E75C9">
        <w:rPr>
          <w:rFonts w:ascii="Book Antiqua" w:hAnsi="Book Antiqua"/>
          <w:b/>
          <w:bCs/>
          <w:sz w:val="28"/>
          <w:szCs w:val="28"/>
        </w:rPr>
        <w:t>hurdle, hurtle</w:t>
      </w:r>
      <w:bookmarkEnd w:id="851"/>
      <w:r w:rsidRPr="003E75C9">
        <w:rPr>
          <w:rFonts w:ascii="Book Antiqua" w:hAnsi="Book Antiqua"/>
          <w:sz w:val="28"/>
          <w:szCs w:val="28"/>
        </w:rPr>
        <w:t xml:space="preserve"> Sometimes confused verbs. To </w:t>
      </w:r>
      <w:r w:rsidRPr="003E75C9">
        <w:rPr>
          <w:rFonts w:ascii="Book Antiqua" w:hAnsi="Book Antiqua"/>
          <w:i/>
          <w:iCs/>
          <w:sz w:val="28"/>
          <w:szCs w:val="28"/>
        </w:rPr>
        <w:t>hurdle</w:t>
      </w:r>
      <w:r w:rsidRPr="003E75C9">
        <w:rPr>
          <w:rFonts w:ascii="Book Antiqua" w:hAnsi="Book Antiqua"/>
          <w:sz w:val="28"/>
          <w:szCs w:val="28"/>
        </w:rPr>
        <w:t xml:space="preserve"> is "to overcome a difficulty or obstacle" and "to jump over a barrier." To </w:t>
      </w:r>
      <w:r w:rsidRPr="003E75C9">
        <w:rPr>
          <w:rFonts w:ascii="Book Antiqua" w:hAnsi="Book Antiqua"/>
          <w:i/>
          <w:iCs/>
          <w:sz w:val="28"/>
          <w:szCs w:val="28"/>
        </w:rPr>
        <w:t>hurtle</w:t>
      </w:r>
      <w:r w:rsidRPr="003E75C9">
        <w:rPr>
          <w:rFonts w:ascii="Book Antiqua" w:hAnsi="Book Antiqua"/>
          <w:sz w:val="28"/>
          <w:szCs w:val="28"/>
        </w:rPr>
        <w:t xml:space="preserve"> is "to move or travel at very high speed."</w:t>
      </w:r>
    </w:p>
    <w:p w:rsidR="00BE4482" w:rsidRPr="003E75C9" w:rsidRDefault="00BE4482" w:rsidP="003E75C9">
      <w:pPr>
        <w:pStyle w:val="NoSpacing"/>
        <w:spacing w:line="360" w:lineRule="auto"/>
        <w:rPr>
          <w:rFonts w:ascii="Book Antiqua" w:hAnsi="Book Antiqua"/>
          <w:sz w:val="28"/>
          <w:szCs w:val="28"/>
        </w:rPr>
      </w:pPr>
      <w:bookmarkStart w:id="852" w:name="hygiene"/>
      <w:r w:rsidRPr="003E75C9">
        <w:rPr>
          <w:rFonts w:ascii="Book Antiqua" w:hAnsi="Book Antiqua"/>
          <w:b/>
          <w:bCs/>
          <w:sz w:val="28"/>
          <w:szCs w:val="28"/>
        </w:rPr>
        <w:t>hygiene</w:t>
      </w:r>
      <w:bookmarkEnd w:id="85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853" w:name="hyphen"/>
      <w:r w:rsidRPr="003E75C9">
        <w:rPr>
          <w:rFonts w:ascii="Book Antiqua" w:hAnsi="Book Antiqua"/>
          <w:b/>
          <w:bCs/>
          <w:sz w:val="28"/>
          <w:szCs w:val="28"/>
        </w:rPr>
        <w:t>hyphen</w:t>
      </w:r>
      <w:bookmarkEnd w:id="853"/>
      <w:r w:rsidRPr="003E75C9">
        <w:rPr>
          <w:rFonts w:ascii="Book Antiqua" w:hAnsi="Book Antiqua"/>
          <w:sz w:val="28"/>
          <w:szCs w:val="28"/>
        </w:rPr>
        <w:t xml:space="preserve"> (-) Hyphens are joiners. They link words. Use a hyphen to avoid ambiguity or to form a single idea from two or more words: </w:t>
      </w:r>
      <w:r w:rsidRPr="003E75C9">
        <w:rPr>
          <w:rFonts w:ascii="Book Antiqua" w:hAnsi="Book Antiqua"/>
          <w:i/>
          <w:iCs/>
          <w:sz w:val="28"/>
          <w:szCs w:val="28"/>
        </w:rPr>
        <w:t>His boss recovered her health. Her son re-covered the torn seat. He is a small-business man. She is a foreign-car dealer.</w:t>
      </w:r>
      <w:r w:rsidRPr="003E75C9">
        <w:rPr>
          <w:rFonts w:ascii="Book Antiqua" w:hAnsi="Book Antiqua"/>
          <w:sz w:val="28"/>
          <w:szCs w:val="28"/>
        </w:rPr>
        <w:t xml:space="preserve"> Unclear: </w:t>
      </w:r>
      <w:r w:rsidRPr="003E75C9">
        <w:rPr>
          <w:rFonts w:ascii="Book Antiqua" w:hAnsi="Book Antiqua"/>
          <w:i/>
          <w:iCs/>
          <w:sz w:val="28"/>
          <w:szCs w:val="28"/>
        </w:rPr>
        <w:t>He is a small businessman. She is a foreign car dealer.</w:t>
      </w:r>
      <w:r w:rsidRPr="003E75C9">
        <w:rPr>
          <w:rFonts w:ascii="Book Antiqua" w:hAnsi="Book Antiqua"/>
          <w:sz w:val="28"/>
          <w:szCs w:val="28"/>
        </w:rPr>
        <w:t xml:space="preserve"> Also see guidelines at </w:t>
      </w:r>
      <w:hyperlink r:id="rId592"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hyperlink r:id="rId593" w:anchor="compounds" w:history="1">
        <w:r w:rsidRPr="003E75C9">
          <w:rPr>
            <w:rFonts w:ascii="Book Antiqua" w:hAnsi="Book Antiqua"/>
            <w:b/>
            <w:bCs/>
            <w:color w:val="0000FF"/>
            <w:sz w:val="28"/>
            <w:szCs w:val="28"/>
            <w:u w:val="single"/>
          </w:rPr>
          <w:t>compound words</w:t>
        </w:r>
      </w:hyperlink>
      <w:r w:rsidRPr="003E75C9">
        <w:rPr>
          <w:rFonts w:ascii="Book Antiqua" w:hAnsi="Book Antiqua"/>
          <w:sz w:val="28"/>
          <w:szCs w:val="28"/>
        </w:rPr>
        <w:t xml:space="preserve">, </w:t>
      </w:r>
      <w:hyperlink r:id="rId594" w:anchor="initial-based" w:history="1">
        <w:r w:rsidRPr="003E75C9">
          <w:rPr>
            <w:rFonts w:ascii="Book Antiqua" w:hAnsi="Book Antiqua"/>
            <w:b/>
            <w:bCs/>
            <w:color w:val="0000FF"/>
            <w:sz w:val="28"/>
            <w:szCs w:val="28"/>
            <w:u w:val="single"/>
          </w:rPr>
          <w:t>initial-based terms</w:t>
        </w:r>
      </w:hyperlink>
      <w:r w:rsidRPr="003E75C9">
        <w:rPr>
          <w:rFonts w:ascii="Book Antiqua" w:hAnsi="Book Antiqua"/>
          <w:sz w:val="28"/>
          <w:szCs w:val="28"/>
        </w:rPr>
        <w:t xml:space="preserve">, </w:t>
      </w:r>
      <w:hyperlink r:id="rId595"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hyphenate most compound nouns--two or more words that work together as a noun: </w:t>
      </w:r>
      <w:r w:rsidRPr="003E75C9">
        <w:rPr>
          <w:rFonts w:ascii="Book Antiqua" w:hAnsi="Book Antiqua"/>
          <w:i/>
          <w:iCs/>
          <w:sz w:val="28"/>
          <w:szCs w:val="28"/>
        </w:rPr>
        <w:t>Agent training is running late.</w:t>
      </w:r>
      <w:r w:rsidRPr="003E75C9">
        <w:rPr>
          <w:rFonts w:ascii="Book Antiqua" w:hAnsi="Book Antiqua"/>
          <w:sz w:val="28"/>
          <w:szCs w:val="28"/>
        </w:rPr>
        <w:t xml:space="preserve"> But consult this style manual or your dictionary for preferred or commonly excepted terms: </w:t>
      </w:r>
      <w:r w:rsidRPr="003E75C9">
        <w:rPr>
          <w:rFonts w:ascii="Book Antiqua" w:hAnsi="Book Antiqua"/>
          <w:i/>
          <w:iCs/>
          <w:sz w:val="28"/>
          <w:szCs w:val="28"/>
        </w:rPr>
        <w:t>president-elect, sister-in-law, good-for-nothing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Compound adjectives, compound modifiers: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avoid ambiguity, use hyphens to link words in compound adjectives (compound modifiers) before nouns. The words in compound adjectives work together to describe the noun. If you can insert </w:t>
      </w:r>
      <w:r w:rsidRPr="003E75C9">
        <w:rPr>
          <w:rFonts w:ascii="Book Antiqua" w:hAnsi="Book Antiqua"/>
          <w:i/>
          <w:iCs/>
          <w:sz w:val="28"/>
          <w:szCs w:val="28"/>
        </w:rPr>
        <w:t>and</w:t>
      </w:r>
      <w:r w:rsidRPr="003E75C9">
        <w:rPr>
          <w:rFonts w:ascii="Book Antiqua" w:hAnsi="Book Antiqua"/>
          <w:sz w:val="28"/>
          <w:szCs w:val="28"/>
        </w:rPr>
        <w:t xml:space="preserve"> between the modifying words before a noun and make sense of the </w:t>
      </w:r>
      <w:r w:rsidRPr="003E75C9">
        <w:rPr>
          <w:rFonts w:ascii="Book Antiqua" w:hAnsi="Book Antiqua"/>
          <w:sz w:val="28"/>
          <w:szCs w:val="28"/>
        </w:rPr>
        <w:lastRenderedPageBreak/>
        <w:t xml:space="preserve">new construction, you do not have a compound adjective: </w:t>
      </w:r>
      <w:r w:rsidRPr="003E75C9">
        <w:rPr>
          <w:rFonts w:ascii="Book Antiqua" w:hAnsi="Book Antiqua"/>
          <w:i/>
          <w:iCs/>
          <w:sz w:val="28"/>
          <w:szCs w:val="28"/>
        </w:rPr>
        <w:t>And</w:t>
      </w:r>
      <w:r w:rsidRPr="003E75C9">
        <w:rPr>
          <w:rFonts w:ascii="Book Antiqua" w:hAnsi="Book Antiqua"/>
          <w:sz w:val="28"/>
          <w:szCs w:val="28"/>
        </w:rPr>
        <w:t xml:space="preserve"> would make sense in </w:t>
      </w:r>
      <w:r w:rsidRPr="003E75C9">
        <w:rPr>
          <w:rFonts w:ascii="Book Antiqua" w:hAnsi="Book Antiqua"/>
          <w:i/>
          <w:iCs/>
          <w:sz w:val="28"/>
          <w:szCs w:val="28"/>
        </w:rPr>
        <w:t>a sunny, warm day</w:t>
      </w:r>
      <w:r w:rsidRPr="003E75C9">
        <w:rPr>
          <w:rFonts w:ascii="Book Antiqua" w:hAnsi="Book Antiqua"/>
          <w:sz w:val="28"/>
          <w:szCs w:val="28"/>
        </w:rPr>
        <w:t xml:space="preserve">; </w:t>
      </w:r>
      <w:r w:rsidRPr="003E75C9">
        <w:rPr>
          <w:rFonts w:ascii="Book Antiqua" w:hAnsi="Book Antiqua"/>
          <w:i/>
          <w:iCs/>
          <w:sz w:val="28"/>
          <w:szCs w:val="28"/>
        </w:rPr>
        <w:t>sunny, warm</w:t>
      </w:r>
      <w:r w:rsidRPr="003E75C9">
        <w:rPr>
          <w:rFonts w:ascii="Book Antiqua" w:hAnsi="Book Antiqua"/>
          <w:sz w:val="28"/>
          <w:szCs w:val="28"/>
        </w:rPr>
        <w:t xml:space="preserve"> is not a compound modifier. But </w:t>
      </w:r>
      <w:r w:rsidRPr="003E75C9">
        <w:rPr>
          <w:rFonts w:ascii="Book Antiqua" w:hAnsi="Book Antiqua"/>
          <w:i/>
          <w:iCs/>
          <w:sz w:val="28"/>
          <w:szCs w:val="28"/>
        </w:rPr>
        <w:t>and</w:t>
      </w:r>
      <w:r w:rsidRPr="003E75C9">
        <w:rPr>
          <w:rFonts w:ascii="Book Antiqua" w:hAnsi="Book Antiqua"/>
          <w:sz w:val="28"/>
          <w:szCs w:val="28"/>
        </w:rPr>
        <w:t xml:space="preserve"> would not work in </w:t>
      </w:r>
      <w:r w:rsidRPr="003E75C9">
        <w:rPr>
          <w:rFonts w:ascii="Book Antiqua" w:hAnsi="Book Antiqua"/>
          <w:i/>
          <w:iCs/>
          <w:sz w:val="28"/>
          <w:szCs w:val="28"/>
        </w:rPr>
        <w:t>a well-rounded employee</w:t>
      </w:r>
      <w:r w:rsidRPr="003E75C9">
        <w:rPr>
          <w:rFonts w:ascii="Book Antiqua" w:hAnsi="Book Antiqua"/>
          <w:sz w:val="28"/>
          <w:szCs w:val="28"/>
        </w:rPr>
        <w:t xml:space="preserve">; </w:t>
      </w:r>
      <w:r w:rsidRPr="003E75C9">
        <w:rPr>
          <w:rFonts w:ascii="Book Antiqua" w:hAnsi="Book Antiqua"/>
          <w:i/>
          <w:iCs/>
          <w:sz w:val="28"/>
          <w:szCs w:val="28"/>
        </w:rPr>
        <w:t>well-rounded</w:t>
      </w:r>
      <w:r w:rsidRPr="003E75C9">
        <w:rPr>
          <w:rFonts w:ascii="Book Antiqua" w:hAnsi="Book Antiqua"/>
          <w:sz w:val="28"/>
          <w:szCs w:val="28"/>
        </w:rPr>
        <w:t xml:space="preserve"> is a compound modifier. Another test: If your sentence would make sense if you reversed the order of the modifying words or even removed one of them, don't connect the words with a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 are other examples of two or more consecutive words that make sense only when linked with a hyphen as a single idea modifying a noun that follows: </w:t>
      </w:r>
      <w:r w:rsidRPr="003E75C9">
        <w:rPr>
          <w:rFonts w:ascii="Book Antiqua" w:hAnsi="Book Antiqua"/>
          <w:i/>
          <w:iCs/>
          <w:sz w:val="28"/>
          <w:szCs w:val="28"/>
        </w:rPr>
        <w:t xml:space="preserve">better-qualified woman, credit-card application, first-class stamp, 5-ton truck, high-frequency sounds, know-it-all attitude, little-known man, long-range plan, minimum-height requirement, </w:t>
      </w:r>
      <w:proofErr w:type="spellStart"/>
      <w:r w:rsidRPr="003E75C9">
        <w:rPr>
          <w:rFonts w:ascii="Book Antiqua" w:hAnsi="Book Antiqua"/>
          <w:i/>
          <w:iCs/>
          <w:sz w:val="28"/>
          <w:szCs w:val="28"/>
        </w:rPr>
        <w:t>minium</w:t>
      </w:r>
      <w:proofErr w:type="spellEnd"/>
      <w:r w:rsidRPr="003E75C9">
        <w:rPr>
          <w:rFonts w:ascii="Book Antiqua" w:hAnsi="Book Antiqua"/>
          <w:i/>
          <w:iCs/>
          <w:sz w:val="28"/>
          <w:szCs w:val="28"/>
        </w:rPr>
        <w:t>-height requirement, pilot-testing schedule, short-term solution, special-interest money, 250-square-mile area, two-zone system, used-record store, a well-prepared plan.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Leave out hyphens in compound modifiers only when no reader confusion would result from their omission--or if the modifying words are commonly considered as a unit: </w:t>
      </w:r>
      <w:r w:rsidRPr="003E75C9">
        <w:rPr>
          <w:rFonts w:ascii="Book Antiqua" w:hAnsi="Book Antiqua"/>
          <w:i/>
          <w:iCs/>
          <w:sz w:val="28"/>
          <w:szCs w:val="28"/>
        </w:rPr>
        <w:t>post office box, high school classes, real-estate agent</w:t>
      </w:r>
      <w:r w:rsidRPr="003E75C9">
        <w:rPr>
          <w:rFonts w:ascii="Book Antiqua" w:hAnsi="Book Antiqua"/>
          <w:sz w:val="28"/>
          <w:szCs w:val="28"/>
        </w:rPr>
        <w:t>. Also, rewrite sentences to avoid stringing together a long, potentially confusing series of modifying adverbs and adjectives before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number and a noun form a compound modifier before a noun, use a singular noun in the phrase and hyphenate the phrase. Drop the hyphens and use plural nouns in other uses: </w:t>
      </w:r>
      <w:r w:rsidRPr="003E75C9">
        <w:rPr>
          <w:rFonts w:ascii="Book Antiqua" w:hAnsi="Book Antiqua"/>
          <w:i/>
          <w:iCs/>
          <w:sz w:val="28"/>
          <w:szCs w:val="28"/>
        </w:rPr>
        <w:t>The room measured 6 by 9 feet,</w:t>
      </w:r>
      <w:r w:rsidRPr="003E75C9">
        <w:rPr>
          <w:rFonts w:ascii="Book Antiqua" w:hAnsi="Book Antiqua"/>
          <w:sz w:val="28"/>
          <w:szCs w:val="28"/>
        </w:rPr>
        <w:t xml:space="preserve"> but </w:t>
      </w:r>
      <w:r w:rsidRPr="003E75C9">
        <w:rPr>
          <w:rFonts w:ascii="Book Antiqua" w:hAnsi="Book Antiqua"/>
          <w:i/>
          <w:iCs/>
          <w:sz w:val="28"/>
          <w:szCs w:val="28"/>
        </w:rPr>
        <w:t>a 6-by-9-foot room. The building has 3,300 square feet of usable space,</w:t>
      </w:r>
      <w:r w:rsidRPr="003E75C9">
        <w:rPr>
          <w:rFonts w:ascii="Book Antiqua" w:hAnsi="Book Antiqua"/>
          <w:sz w:val="28"/>
          <w:szCs w:val="28"/>
        </w:rPr>
        <w:t xml:space="preserve"> but </w:t>
      </w:r>
      <w:r w:rsidRPr="003E75C9">
        <w:rPr>
          <w:rFonts w:ascii="Book Antiqua" w:hAnsi="Book Antiqua"/>
          <w:i/>
          <w:iCs/>
          <w:sz w:val="28"/>
          <w:szCs w:val="28"/>
        </w:rPr>
        <w:t>a 3,300-square-foot building. The container held 10 gallons,</w:t>
      </w:r>
      <w:r w:rsidRPr="003E75C9">
        <w:rPr>
          <w:rFonts w:ascii="Book Antiqua" w:hAnsi="Book Antiqua"/>
          <w:sz w:val="28"/>
          <w:szCs w:val="28"/>
        </w:rPr>
        <w:t xml:space="preserve"> but </w:t>
      </w:r>
      <w:r w:rsidRPr="003E75C9">
        <w:rPr>
          <w:rFonts w:ascii="Book Antiqua" w:hAnsi="Book Antiqua"/>
          <w:i/>
          <w:iCs/>
          <w:sz w:val="28"/>
          <w:szCs w:val="28"/>
        </w:rPr>
        <w:t>a 10-gallon container. The type size is 18 points,</w:t>
      </w:r>
      <w:r w:rsidRPr="003E75C9">
        <w:rPr>
          <w:rFonts w:ascii="Book Antiqua" w:hAnsi="Book Antiqua"/>
          <w:sz w:val="28"/>
          <w:szCs w:val="28"/>
        </w:rPr>
        <w:t xml:space="preserve"> but </w:t>
      </w:r>
      <w:r w:rsidRPr="003E75C9">
        <w:rPr>
          <w:rFonts w:ascii="Book Antiqua" w:hAnsi="Book Antiqua"/>
          <w:i/>
          <w:iCs/>
          <w:sz w:val="28"/>
          <w:szCs w:val="28"/>
        </w:rPr>
        <w:t>18-point type. Her shift lasted 10 hours,</w:t>
      </w:r>
      <w:r w:rsidRPr="003E75C9">
        <w:rPr>
          <w:rFonts w:ascii="Book Antiqua" w:hAnsi="Book Antiqua"/>
          <w:sz w:val="28"/>
          <w:szCs w:val="28"/>
        </w:rPr>
        <w:t xml:space="preserve"> but </w:t>
      </w:r>
      <w:r w:rsidRPr="003E75C9">
        <w:rPr>
          <w:rFonts w:ascii="Book Antiqua" w:hAnsi="Book Antiqua"/>
          <w:i/>
          <w:iCs/>
          <w:sz w:val="28"/>
          <w:szCs w:val="28"/>
        </w:rPr>
        <w:t>a 10-hour shift. She was on vacation for three weeks,</w:t>
      </w:r>
      <w:r w:rsidRPr="003E75C9">
        <w:rPr>
          <w:rFonts w:ascii="Book Antiqua" w:hAnsi="Book Antiqua"/>
          <w:sz w:val="28"/>
          <w:szCs w:val="28"/>
        </w:rPr>
        <w:t xml:space="preserve"> but </w:t>
      </w:r>
      <w:r w:rsidRPr="003E75C9">
        <w:rPr>
          <w:rFonts w:ascii="Book Antiqua" w:hAnsi="Book Antiqua"/>
          <w:i/>
          <w:iCs/>
          <w:sz w:val="28"/>
          <w:szCs w:val="28"/>
        </w:rPr>
        <w:t>a three-week vacation.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Hyphens are unnecessary after </w:t>
      </w:r>
      <w:r w:rsidRPr="003E75C9">
        <w:rPr>
          <w:rFonts w:ascii="Book Antiqua" w:hAnsi="Book Antiqua"/>
          <w:i/>
          <w:iCs/>
          <w:sz w:val="28"/>
          <w:szCs w:val="28"/>
        </w:rPr>
        <w:t>already, least, less, most</w:t>
      </w:r>
      <w:r w:rsidRPr="003E75C9">
        <w:rPr>
          <w:rFonts w:ascii="Book Antiqua" w:hAnsi="Book Antiqua"/>
          <w:sz w:val="28"/>
          <w:szCs w:val="28"/>
        </w:rPr>
        <w:t xml:space="preserve"> and </w:t>
      </w:r>
      <w:r w:rsidRPr="003E75C9">
        <w:rPr>
          <w:rFonts w:ascii="Book Antiqua" w:hAnsi="Book Antiqua"/>
          <w:i/>
          <w:iCs/>
          <w:sz w:val="28"/>
          <w:szCs w:val="28"/>
        </w:rPr>
        <w:t>very</w:t>
      </w:r>
      <w:r w:rsidRPr="003E75C9">
        <w:rPr>
          <w:rFonts w:ascii="Book Antiqua" w:hAnsi="Book Antiqua"/>
          <w:sz w:val="28"/>
          <w:szCs w:val="28"/>
        </w:rPr>
        <w:t xml:space="preserve"> and after all adverbs that end in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w:t>
      </w:r>
      <w:r w:rsidRPr="003E75C9">
        <w:rPr>
          <w:rFonts w:ascii="Book Antiqua" w:hAnsi="Book Antiqua"/>
          <w:i/>
          <w:iCs/>
          <w:sz w:val="28"/>
          <w:szCs w:val="28"/>
        </w:rPr>
        <w:t>already named manager, an easily remembered rule, less expensive project, least liked alternative, most used service, randomly selected addresses, a very good time.</w:t>
      </w:r>
      <w:r w:rsidRPr="003E75C9">
        <w:rPr>
          <w:rFonts w:ascii="Book Antiqua" w:hAnsi="Book Antiqua"/>
          <w:sz w:val="28"/>
          <w:szCs w:val="28"/>
        </w:rPr>
        <w:t xml:space="preserve"> See </w:t>
      </w:r>
      <w:hyperlink r:id="rId596"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597" w:anchor="very" w:history="1">
        <w:r w:rsidRPr="003E75C9">
          <w:rPr>
            <w:rFonts w:ascii="Book Antiqua" w:hAnsi="Book Antiqua"/>
            <w:b/>
            <w:bCs/>
            <w:color w:val="0000FF"/>
            <w:sz w:val="28"/>
            <w:szCs w:val="28"/>
            <w:u w:val="single"/>
          </w:rPr>
          <w:t>very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hyphenate most compound modifiers if they occur after the noun being modified, even if hyphenating them before the noun: </w:t>
      </w:r>
      <w:r w:rsidRPr="003E75C9">
        <w:rPr>
          <w:rFonts w:ascii="Book Antiqua" w:hAnsi="Book Antiqua"/>
          <w:i/>
          <w:iCs/>
          <w:sz w:val="28"/>
          <w:szCs w:val="28"/>
        </w:rPr>
        <w:t>The proposal was well documented. The actor was little known. The older woman was better qualified. His boat is 42 feet long,</w:t>
      </w:r>
      <w:r w:rsidRPr="003E75C9">
        <w:rPr>
          <w:rFonts w:ascii="Book Antiqua" w:hAnsi="Book Antiqua"/>
          <w:sz w:val="28"/>
          <w:szCs w:val="28"/>
        </w:rPr>
        <w:t xml:space="preserve"> but </w:t>
      </w:r>
      <w:r w:rsidRPr="003E75C9">
        <w:rPr>
          <w:rFonts w:ascii="Book Antiqua" w:hAnsi="Book Antiqua"/>
          <w:i/>
          <w:iCs/>
          <w:sz w:val="28"/>
          <w:szCs w:val="28"/>
        </w:rPr>
        <w:t>He has a 42-foot-long boat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Here's the form for </w:t>
      </w:r>
      <w:proofErr w:type="spellStart"/>
      <w:r w:rsidRPr="003E75C9">
        <w:rPr>
          <w:rFonts w:ascii="Book Antiqua" w:hAnsi="Book Antiqua"/>
          <w:sz w:val="28"/>
          <w:szCs w:val="28"/>
        </w:rPr>
        <w:t>suspensive</w:t>
      </w:r>
      <w:proofErr w:type="spellEnd"/>
      <w:r w:rsidRPr="003E75C9">
        <w:rPr>
          <w:rFonts w:ascii="Book Antiqua" w:hAnsi="Book Antiqua"/>
          <w:sz w:val="28"/>
          <w:szCs w:val="28"/>
        </w:rPr>
        <w:t xml:space="preserve"> hyphenation: </w:t>
      </w:r>
      <w:r w:rsidRPr="003E75C9">
        <w:rPr>
          <w:rFonts w:ascii="Book Antiqua" w:hAnsi="Book Antiqua"/>
          <w:i/>
          <w:iCs/>
          <w:sz w:val="28"/>
          <w:szCs w:val="28"/>
        </w:rPr>
        <w:t>The students recommended a 15- to 20-minute break between third and fourth periods.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Hyphenate </w:t>
      </w:r>
      <w:r w:rsidRPr="003E75C9">
        <w:rPr>
          <w:rFonts w:ascii="Book Antiqua" w:hAnsi="Book Antiqua"/>
          <w:i/>
          <w:iCs/>
          <w:sz w:val="28"/>
          <w:szCs w:val="28"/>
        </w:rPr>
        <w:t>co-</w:t>
      </w:r>
      <w:r w:rsidRPr="003E75C9">
        <w:rPr>
          <w:rFonts w:ascii="Book Antiqua" w:hAnsi="Book Antiqua"/>
          <w:sz w:val="28"/>
          <w:szCs w:val="28"/>
        </w:rPr>
        <w:t xml:space="preserve"> when forming nouns, adjectives or verbs that show occupation or status: </w:t>
      </w:r>
      <w:r w:rsidRPr="003E75C9">
        <w:rPr>
          <w:rFonts w:ascii="Book Antiqua" w:hAnsi="Book Antiqua"/>
          <w:i/>
          <w:iCs/>
          <w:sz w:val="28"/>
          <w:szCs w:val="28"/>
        </w:rPr>
        <w:t>co-chairman, co-pilot, co-worker.</w:t>
      </w:r>
      <w:r w:rsidRPr="003E75C9">
        <w:rPr>
          <w:rFonts w:ascii="Book Antiqua" w:hAnsi="Book Antiqua"/>
          <w:sz w:val="28"/>
          <w:szCs w:val="28"/>
        </w:rPr>
        <w:t xml:space="preserve"> See </w:t>
      </w:r>
      <w:hyperlink r:id="rId59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and </w:t>
      </w:r>
      <w:hyperlink r:id="rId599" w:anchor="suffixes" w:history="1">
        <w:r w:rsidRPr="003E75C9">
          <w:rPr>
            <w:rFonts w:ascii="Book Antiqua" w:hAnsi="Book Antiqua"/>
            <w:b/>
            <w:bCs/>
            <w:color w:val="0000FF"/>
            <w:sz w:val="28"/>
            <w:szCs w:val="28"/>
            <w:u w:val="single"/>
          </w:rPr>
          <w:t>suffixes</w:t>
        </w:r>
      </w:hyperlink>
      <w:r w:rsidRPr="003E75C9">
        <w:rPr>
          <w:rFonts w:ascii="Book Antiqua" w:hAnsi="Book Antiqua"/>
          <w:sz w:val="28"/>
          <w:szCs w:val="28"/>
        </w:rPr>
        <w:t xml:space="preserve"> and separate entries for the most often used prefixes and suffixes.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hyphen is not a dash. For example, this organization mail stop, </w:t>
      </w:r>
      <w:r w:rsidRPr="003E75C9">
        <w:rPr>
          <w:rFonts w:ascii="Book Antiqua" w:hAnsi="Book Antiqua"/>
          <w:i/>
          <w:iCs/>
          <w:sz w:val="28"/>
          <w:szCs w:val="28"/>
        </w:rPr>
        <w:t>KSC-NR-0505,</w:t>
      </w:r>
      <w:r w:rsidRPr="003E75C9">
        <w:rPr>
          <w:rFonts w:ascii="Book Antiqua" w:hAnsi="Book Antiqua"/>
          <w:sz w:val="28"/>
          <w:szCs w:val="28"/>
        </w:rPr>
        <w:t xml:space="preserve"> has hyphens, not dashes. And this phone number has hyphens, no dashes: 206-456-7890. See </w:t>
      </w:r>
      <w:hyperlink r:id="rId600"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 xml:space="preserve"> for preferred punctuation between phrases and numbers, times, dates and other uses that show range, such as </w:t>
      </w:r>
      <w:r w:rsidRPr="003E75C9">
        <w:rPr>
          <w:rFonts w:ascii="Book Antiqua" w:hAnsi="Book Antiqua"/>
          <w:i/>
          <w:iCs/>
          <w:sz w:val="28"/>
          <w:szCs w:val="28"/>
        </w:rPr>
        <w:t>1993-94, $23-42, the Seattle-Spokane train</w:t>
      </w:r>
      <w:r w:rsidRPr="003E75C9">
        <w:rPr>
          <w:rFonts w:ascii="Book Antiqua" w:hAnsi="Book Antiqua"/>
          <w:sz w:val="28"/>
          <w:szCs w:val="28"/>
        </w:rPr>
        <w:t xml:space="preserve">. Also see </w:t>
      </w:r>
      <w:hyperlink r:id="rId601" w:anchor="between, from" w:history="1">
        <w:r w:rsidRPr="003E75C9">
          <w:rPr>
            <w:rFonts w:ascii="Book Antiqua" w:hAnsi="Book Antiqua"/>
            <w:b/>
            <w:bCs/>
            <w:color w:val="0000FF"/>
            <w:sz w:val="28"/>
            <w:szCs w:val="28"/>
            <w:u w:val="single"/>
          </w:rPr>
          <w:t>between ..., from ... to</w:t>
        </w:r>
      </w:hyperlink>
      <w:r w:rsidRPr="003E75C9">
        <w:rPr>
          <w:rFonts w:ascii="Book Antiqua" w:hAnsi="Book Antiqua"/>
          <w:b/>
          <w:bCs/>
          <w:sz w:val="28"/>
          <w:szCs w:val="28"/>
        </w:rPr>
        <w:t xml:space="preserve">, </w:t>
      </w:r>
      <w:hyperlink r:id="rId602"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hyphen may be used to divide a word at the end of a line, especially to remove large gaps at the end of an adjacent line. Here are some guidelines for hyphenation to aid readability and reduce reader confusion (see </w:t>
      </w:r>
      <w:hyperlink r:id="rId603"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Divide words only between syllables, but don't add a hyphen to a word or phrase that already has a hyphen, such as </w:t>
      </w:r>
      <w:r w:rsidRPr="003E75C9">
        <w:rPr>
          <w:rFonts w:ascii="Book Antiqua" w:hAnsi="Book Antiqua"/>
          <w:i/>
          <w:iCs/>
          <w:sz w:val="28"/>
          <w:szCs w:val="28"/>
        </w:rPr>
        <w:t>decision-maker</w:t>
      </w:r>
      <w:r w:rsidRPr="003E75C9">
        <w:rPr>
          <w:rFonts w:ascii="Book Antiqua" w:hAnsi="Book Antiqua"/>
          <w:sz w:val="28"/>
          <w:szCs w:val="28"/>
        </w:rPr>
        <w:t xml:space="preserve"> or </w:t>
      </w:r>
      <w:r w:rsidRPr="003E75C9">
        <w:rPr>
          <w:rFonts w:ascii="Book Antiqua" w:hAnsi="Book Antiqua"/>
          <w:i/>
          <w:iCs/>
          <w:sz w:val="28"/>
          <w:szCs w:val="28"/>
        </w:rPr>
        <w:t>re-election</w:t>
      </w:r>
      <w:r w:rsidRPr="003E75C9">
        <w:rPr>
          <w:rFonts w:ascii="Book Antiqua" w:hAnsi="Book Antiqua"/>
          <w:sz w:val="28"/>
          <w:szCs w:val="28"/>
        </w:rPr>
        <w:t>. Instead, break the word or phrase at the existing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ending more than two consecutive lines with hyphens.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hyphenate a word at the end of a line unless you can leave a syllable of at least three characters on both the first and second lines. Avoid dividing words with fewer than six letters.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divide the last word in a line when the second part of the word would be the only "word" on the second line.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hyphenate abbreviations, contractions and numbers. Also, don't hyphenate words in headlines and headings.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hyphenating proper nouns.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hyphenate words that jump from one page to another page.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hyphenating words that jump from one column to another column or that jump over a graphic image or photo.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604"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4" w:name="hypocrisy"/>
      <w:r w:rsidRPr="003E75C9">
        <w:rPr>
          <w:rFonts w:ascii="Book Antiqua" w:hAnsi="Book Antiqua"/>
          <w:b/>
          <w:bCs/>
          <w:sz w:val="28"/>
          <w:szCs w:val="28"/>
        </w:rPr>
        <w:t>hypocrisy</w:t>
      </w:r>
      <w:bookmarkEnd w:id="85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855" w:name="-I-"/>
      <w:r w:rsidRPr="003E75C9">
        <w:rPr>
          <w:rFonts w:ascii="Book Antiqua" w:hAnsi="Book Antiqua"/>
          <w:b/>
          <w:bCs/>
          <w:sz w:val="28"/>
          <w:szCs w:val="28"/>
        </w:rPr>
        <w:t>-I-</w:t>
      </w:r>
      <w:bookmarkEnd w:id="855"/>
      <w:r w:rsidRPr="003E75C9">
        <w:rPr>
          <w:rFonts w:ascii="Book Antiqua" w:hAnsi="Book Antiqua"/>
          <w:b/>
          <w:bCs/>
          <w:sz w:val="28"/>
          <w:szCs w:val="28"/>
        </w:rPr>
        <w:t xml:space="preserve"> |</w:t>
      </w:r>
      <w:r w:rsidRPr="003E75C9">
        <w:rPr>
          <w:rFonts w:ascii="Book Antiqua" w:hAnsi="Book Antiqua"/>
          <w:sz w:val="28"/>
          <w:szCs w:val="28"/>
        </w:rPr>
        <w:t xml:space="preserve"> </w:t>
      </w:r>
      <w:hyperlink r:id="rId605" w:anchor="-J-" w:history="1">
        <w:r w:rsidRPr="003E75C9">
          <w:rPr>
            <w:rFonts w:ascii="Book Antiqua" w:hAnsi="Book Antiqua"/>
            <w:color w:val="0000FF"/>
            <w:sz w:val="28"/>
            <w:szCs w:val="28"/>
            <w:u w:val="single"/>
          </w:rPr>
          <w:t>-J-</w:t>
        </w:r>
      </w:hyperlink>
    </w:p>
    <w:p w:rsidR="00BE4482" w:rsidRPr="003E75C9" w:rsidRDefault="00BE4482" w:rsidP="003E75C9">
      <w:pPr>
        <w:pStyle w:val="NoSpacing"/>
        <w:spacing w:line="360" w:lineRule="auto"/>
        <w:rPr>
          <w:rFonts w:ascii="Book Antiqua" w:hAnsi="Book Antiqua"/>
          <w:sz w:val="28"/>
          <w:szCs w:val="28"/>
        </w:rPr>
      </w:pPr>
      <w:bookmarkStart w:id="856" w:name="I"/>
      <w:r w:rsidRPr="003E75C9">
        <w:rPr>
          <w:rFonts w:ascii="Book Antiqua" w:hAnsi="Book Antiqua"/>
          <w:b/>
          <w:bCs/>
          <w:sz w:val="28"/>
          <w:szCs w:val="28"/>
        </w:rPr>
        <w:lastRenderedPageBreak/>
        <w:t>I</w:t>
      </w:r>
      <w:bookmarkEnd w:id="856"/>
      <w:r w:rsidRPr="003E75C9">
        <w:rPr>
          <w:rFonts w:ascii="Book Antiqua" w:hAnsi="Book Antiqua"/>
          <w:sz w:val="28"/>
          <w:szCs w:val="28"/>
        </w:rPr>
        <w:t xml:space="preserve"> It's often OK to refer to yourself as </w:t>
      </w:r>
      <w:r w:rsidRPr="003E75C9">
        <w:rPr>
          <w:rFonts w:ascii="Book Antiqua" w:hAnsi="Book Antiqua"/>
          <w:i/>
          <w:iCs/>
          <w:sz w:val="28"/>
          <w:szCs w:val="28"/>
        </w:rPr>
        <w:t>I</w:t>
      </w:r>
      <w:r w:rsidRPr="003E75C9">
        <w:rPr>
          <w:rFonts w:ascii="Book Antiqua" w:hAnsi="Book Antiqua"/>
          <w:sz w:val="28"/>
          <w:szCs w:val="28"/>
        </w:rPr>
        <w:t xml:space="preserve"> (and </w:t>
      </w:r>
      <w:r w:rsidRPr="003E75C9">
        <w:rPr>
          <w:rFonts w:ascii="Book Antiqua" w:hAnsi="Book Antiqua"/>
          <w:i/>
          <w:iCs/>
          <w:sz w:val="28"/>
          <w:szCs w:val="28"/>
        </w:rPr>
        <w:t>me</w:t>
      </w:r>
      <w:r w:rsidRPr="003E75C9">
        <w:rPr>
          <w:rFonts w:ascii="Book Antiqua" w:hAnsi="Book Antiqua"/>
          <w:sz w:val="28"/>
          <w:szCs w:val="28"/>
        </w:rPr>
        <w:t xml:space="preserve">) in your writing and speaking. It's called writing in first person. It can add credibility and personality, and it can eliminate passive, wordy sentences. But don't overdo it or write about yourself as though you're another person. If you've made it clear you're describing your feelings, beliefs and opinions, avoid overusing </w:t>
      </w:r>
      <w:r w:rsidRPr="003E75C9">
        <w:rPr>
          <w:rFonts w:ascii="Book Antiqua" w:hAnsi="Book Antiqua"/>
          <w:i/>
          <w:iCs/>
          <w:sz w:val="28"/>
          <w:szCs w:val="28"/>
        </w:rPr>
        <w:t>I feel</w:t>
      </w:r>
      <w:r w:rsidRPr="003E75C9">
        <w:rPr>
          <w:rFonts w:ascii="Book Antiqua" w:hAnsi="Book Antiqua"/>
          <w:sz w:val="28"/>
          <w:szCs w:val="28"/>
        </w:rPr>
        <w:t xml:space="preserve">, </w:t>
      </w:r>
      <w:r w:rsidRPr="003E75C9">
        <w:rPr>
          <w:rFonts w:ascii="Book Antiqua" w:hAnsi="Book Antiqua"/>
          <w:i/>
          <w:iCs/>
          <w:sz w:val="28"/>
          <w:szCs w:val="28"/>
        </w:rPr>
        <w:t>I believe</w:t>
      </w:r>
      <w:r w:rsidRPr="003E75C9">
        <w:rPr>
          <w:rFonts w:ascii="Book Antiqua" w:hAnsi="Book Antiqua"/>
          <w:sz w:val="28"/>
          <w:szCs w:val="28"/>
        </w:rPr>
        <w:t xml:space="preserve"> and </w:t>
      </w:r>
      <w:r w:rsidRPr="003E75C9">
        <w:rPr>
          <w:rFonts w:ascii="Book Antiqua" w:hAnsi="Book Antiqua"/>
          <w:i/>
          <w:iCs/>
          <w:sz w:val="28"/>
          <w:szCs w:val="28"/>
        </w:rPr>
        <w:t>I think</w:t>
      </w:r>
      <w:r w:rsidRPr="003E75C9">
        <w:rPr>
          <w:rFonts w:ascii="Book Antiqua" w:hAnsi="Book Antiqua"/>
          <w:sz w:val="28"/>
          <w:szCs w:val="28"/>
        </w:rPr>
        <w:t xml:space="preserve">. Simply state your feeling, belief or thought without introducing it with those words. And when expressing your opinion or describing your actions or feelings, squelch the use of inane terms like </w:t>
      </w:r>
      <w:r w:rsidRPr="003E75C9">
        <w:rPr>
          <w:rFonts w:ascii="Book Antiqua" w:hAnsi="Book Antiqua"/>
          <w:i/>
          <w:iCs/>
          <w:sz w:val="28"/>
          <w:szCs w:val="28"/>
        </w:rPr>
        <w:t>this writer, the author, one</w:t>
      </w:r>
      <w:r w:rsidRPr="003E75C9">
        <w:rPr>
          <w:rFonts w:ascii="Book Antiqua" w:hAnsi="Book Antiqua"/>
          <w:sz w:val="28"/>
          <w:szCs w:val="28"/>
        </w:rPr>
        <w:t xml:space="preserve">, and </w:t>
      </w:r>
      <w:r w:rsidRPr="003E75C9">
        <w:rPr>
          <w:rFonts w:ascii="Book Antiqua" w:hAnsi="Book Antiqua"/>
          <w:i/>
          <w:iCs/>
          <w:sz w:val="28"/>
          <w:szCs w:val="28"/>
        </w:rPr>
        <w:t>we</w:t>
      </w:r>
      <w:r w:rsidRPr="003E75C9">
        <w:rPr>
          <w:rFonts w:ascii="Book Antiqua" w:hAnsi="Book Antiqua"/>
          <w:sz w:val="28"/>
          <w:szCs w:val="28"/>
        </w:rPr>
        <w:t xml:space="preserve"> (when </w:t>
      </w:r>
      <w:r w:rsidRPr="003E75C9">
        <w:rPr>
          <w:rFonts w:ascii="Book Antiqua" w:hAnsi="Book Antiqua"/>
          <w:i/>
          <w:iCs/>
          <w:sz w:val="28"/>
          <w:szCs w:val="28"/>
        </w:rPr>
        <w:t>we</w:t>
      </w:r>
      <w:r w:rsidRPr="003E75C9">
        <w:rPr>
          <w:rFonts w:ascii="Book Antiqua" w:hAnsi="Book Antiqua"/>
          <w:sz w:val="28"/>
          <w:szCs w:val="28"/>
        </w:rPr>
        <w:t xml:space="preserve"> is only </w:t>
      </w:r>
      <w:r w:rsidRPr="003E75C9">
        <w:rPr>
          <w:rFonts w:ascii="Book Antiqua" w:hAnsi="Book Antiqua"/>
          <w:i/>
          <w:iCs/>
          <w:sz w:val="28"/>
          <w:szCs w:val="28"/>
        </w:rPr>
        <w:t>you</w:t>
      </w:r>
      <w:r w:rsidRPr="003E75C9">
        <w:rPr>
          <w:rFonts w:ascii="Book Antiqua" w:hAnsi="Book Antiqua"/>
          <w:sz w:val="28"/>
          <w:szCs w:val="28"/>
        </w:rPr>
        <w:t xml:space="preserve">). The same guidance applies to using </w:t>
      </w:r>
      <w:r w:rsidRPr="003E75C9">
        <w:rPr>
          <w:rFonts w:ascii="Book Antiqua" w:hAnsi="Book Antiqua"/>
          <w:i/>
          <w:iCs/>
          <w:sz w:val="28"/>
          <w:szCs w:val="28"/>
        </w:rPr>
        <w:t>me</w:t>
      </w:r>
      <w:r w:rsidRPr="003E75C9">
        <w:rPr>
          <w:rFonts w:ascii="Book Antiqua" w:hAnsi="Book Antiqua"/>
          <w:sz w:val="28"/>
          <w:szCs w:val="28"/>
        </w:rPr>
        <w:t xml:space="preserve">. Also see </w:t>
      </w:r>
      <w:hyperlink r:id="rId606"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sz w:val="28"/>
          <w:szCs w:val="28"/>
        </w:rPr>
        <w:t xml:space="preserve">; </w:t>
      </w:r>
      <w:r w:rsidRPr="003E75C9">
        <w:rPr>
          <w:rFonts w:ascii="Book Antiqua" w:hAnsi="Book Antiqua"/>
          <w:b/>
          <w:bCs/>
          <w:sz w:val="28"/>
          <w:szCs w:val="28"/>
        </w:rPr>
        <w:t>I, me</w:t>
      </w:r>
      <w:r w:rsidRPr="003E75C9">
        <w:rPr>
          <w:rFonts w:ascii="Book Antiqua" w:hAnsi="Book Antiqua"/>
          <w:sz w:val="28"/>
          <w:szCs w:val="28"/>
        </w:rPr>
        <w:t xml:space="preserve"> below; </w:t>
      </w:r>
      <w:hyperlink r:id="rId607" w:anchor="firstperson"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608" w:anchor="personally" w:history="1">
        <w:r w:rsidRPr="003E75C9">
          <w:rPr>
            <w:rFonts w:ascii="Book Antiqua" w:hAnsi="Book Antiqua"/>
            <w:b/>
            <w:bCs/>
            <w:color w:val="0000FF"/>
            <w:sz w:val="28"/>
            <w:szCs w:val="28"/>
            <w:u w:val="single"/>
          </w:rPr>
          <w:t>personally</w:t>
        </w:r>
      </w:hyperlink>
      <w:r w:rsidRPr="003E75C9">
        <w:rPr>
          <w:rFonts w:ascii="Book Antiqua" w:hAnsi="Book Antiqua"/>
          <w:sz w:val="28"/>
          <w:szCs w:val="28"/>
        </w:rPr>
        <w:t xml:space="preserve">; </w:t>
      </w:r>
      <w:hyperlink r:id="rId609"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 xml:space="preserve">; </w:t>
      </w:r>
      <w:hyperlink r:id="rId610" w:anchor="you" w:history="1">
        <w:r w:rsidRPr="003E75C9">
          <w:rPr>
            <w:rFonts w:ascii="Book Antiqua" w:hAnsi="Book Antiqua"/>
            <w:b/>
            <w:bCs/>
            <w:color w:val="0000FF"/>
            <w:sz w:val="28"/>
            <w:szCs w:val="28"/>
            <w:u w:val="single"/>
          </w:rPr>
          <w:t>you</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57" w:name="iced"/>
      <w:r w:rsidRPr="003E75C9">
        <w:rPr>
          <w:rFonts w:ascii="Book Antiqua" w:hAnsi="Book Antiqua"/>
          <w:b/>
          <w:bCs/>
          <w:sz w:val="28"/>
          <w:szCs w:val="28"/>
        </w:rPr>
        <w:t>iced tea</w:t>
      </w:r>
      <w:bookmarkEnd w:id="857"/>
      <w:r w:rsidRPr="003E75C9">
        <w:rPr>
          <w:rFonts w:ascii="Book Antiqua" w:hAnsi="Book Antiqua"/>
          <w:sz w:val="28"/>
          <w:szCs w:val="28"/>
        </w:rPr>
        <w:t xml:space="preserve"> </w:t>
      </w:r>
      <w:r w:rsidRPr="003E75C9">
        <w:rPr>
          <w:rFonts w:ascii="Book Antiqua" w:hAnsi="Book Antiqua"/>
          <w:i/>
          <w:iCs/>
          <w:sz w:val="28"/>
          <w:szCs w:val="28"/>
        </w:rPr>
        <w:t>Iced tea</w:t>
      </w:r>
      <w:r w:rsidRPr="003E75C9">
        <w:rPr>
          <w:rFonts w:ascii="Book Antiqua" w:hAnsi="Book Antiqua"/>
          <w:sz w:val="28"/>
          <w:szCs w:val="28"/>
        </w:rPr>
        <w:t xml:space="preserve"> is tea with ice in it. It's not tea made of ice. Add the </w:t>
      </w:r>
      <w:r w:rsidRPr="003E75C9">
        <w:rPr>
          <w:rFonts w:ascii="Book Antiqua" w:hAnsi="Book Antiqua"/>
          <w:i/>
          <w:iCs/>
          <w:sz w:val="28"/>
          <w:szCs w:val="28"/>
        </w:rPr>
        <w:t>d</w:t>
      </w:r>
      <w:r w:rsidRPr="003E75C9">
        <w:rPr>
          <w:rFonts w:ascii="Book Antiqua" w:hAnsi="Book Antiqua"/>
          <w:sz w:val="28"/>
          <w:szCs w:val="28"/>
        </w:rPr>
        <w:t xml:space="preserve"> to </w:t>
      </w:r>
      <w:r w:rsidRPr="003E75C9">
        <w:rPr>
          <w:rFonts w:ascii="Book Antiqua" w:hAnsi="Book Antiqua"/>
          <w:i/>
          <w:iCs/>
          <w:sz w:val="28"/>
          <w:szCs w:val="28"/>
        </w:rPr>
        <w:t>ice</w:t>
      </w:r>
      <w:r w:rsidRPr="003E75C9">
        <w:rPr>
          <w:rFonts w:ascii="Book Antiqua" w:hAnsi="Book Antiqua"/>
          <w:sz w:val="28"/>
          <w:szCs w:val="28"/>
        </w:rPr>
        <w:t xml:space="preserve"> and drop in a lemon and perhaps some sugar.</w:t>
      </w:r>
    </w:p>
    <w:p w:rsidR="00BE4482" w:rsidRPr="003E75C9" w:rsidRDefault="00BE4482" w:rsidP="003E75C9">
      <w:pPr>
        <w:pStyle w:val="NoSpacing"/>
        <w:spacing w:line="360" w:lineRule="auto"/>
        <w:rPr>
          <w:rFonts w:ascii="Book Antiqua" w:hAnsi="Book Antiqua"/>
          <w:sz w:val="28"/>
          <w:szCs w:val="28"/>
        </w:rPr>
      </w:pPr>
      <w:bookmarkStart w:id="858" w:name="ID"/>
      <w:r w:rsidRPr="003E75C9">
        <w:rPr>
          <w:rFonts w:ascii="Book Antiqua" w:hAnsi="Book Antiqua"/>
          <w:b/>
          <w:bCs/>
          <w:sz w:val="28"/>
          <w:szCs w:val="28"/>
        </w:rPr>
        <w:t>ID</w:t>
      </w:r>
      <w:bookmarkEnd w:id="858"/>
      <w:r w:rsidRPr="003E75C9">
        <w:rPr>
          <w:rFonts w:ascii="Book Antiqua" w:hAnsi="Book Antiqua"/>
          <w:sz w:val="28"/>
          <w:szCs w:val="28"/>
        </w:rPr>
        <w:t xml:space="preserve"> Abbreviation for </w:t>
      </w:r>
      <w:r w:rsidRPr="003E75C9">
        <w:rPr>
          <w:rFonts w:ascii="Book Antiqua" w:hAnsi="Book Antiqua"/>
          <w:i/>
          <w:iCs/>
          <w:sz w:val="28"/>
          <w:szCs w:val="28"/>
        </w:rPr>
        <w:t>identification</w:t>
      </w:r>
      <w:r w:rsidRPr="003E75C9">
        <w:rPr>
          <w:rFonts w:ascii="Book Antiqua" w:hAnsi="Book Antiqua"/>
          <w:sz w:val="28"/>
          <w:szCs w:val="28"/>
        </w:rPr>
        <w:t>. If the meaning is clear, OK to use in first reference. Capitalized, no periods.</w:t>
      </w:r>
    </w:p>
    <w:p w:rsidR="00BE4482" w:rsidRPr="003E75C9" w:rsidRDefault="00BE4482" w:rsidP="003E75C9">
      <w:pPr>
        <w:pStyle w:val="NoSpacing"/>
        <w:spacing w:line="360" w:lineRule="auto"/>
        <w:rPr>
          <w:rFonts w:ascii="Book Antiqua" w:hAnsi="Book Antiqua"/>
          <w:sz w:val="28"/>
          <w:szCs w:val="28"/>
        </w:rPr>
      </w:pPr>
      <w:bookmarkStart w:id="859" w:name="idiosyncrasy"/>
      <w:r w:rsidRPr="003E75C9">
        <w:rPr>
          <w:rFonts w:ascii="Book Antiqua" w:hAnsi="Book Antiqua"/>
          <w:b/>
          <w:bCs/>
          <w:sz w:val="28"/>
          <w:szCs w:val="28"/>
        </w:rPr>
        <w:t>idiosyncrasy</w:t>
      </w:r>
      <w:bookmarkEnd w:id="859"/>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idiosyncracy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i.e.</w:t>
      </w:r>
      <w:r w:rsidRPr="003E75C9">
        <w:rPr>
          <w:rFonts w:ascii="Book Antiqua" w:hAnsi="Book Antiqua"/>
          <w:sz w:val="28"/>
          <w:szCs w:val="28"/>
        </w:rPr>
        <w:t xml:space="preserve"> See </w:t>
      </w:r>
      <w:hyperlink r:id="rId611" w:anchor="e.g., i.e." w:history="1">
        <w:r w:rsidRPr="003E75C9">
          <w:rPr>
            <w:rFonts w:ascii="Book Antiqua" w:hAnsi="Book Antiqua"/>
            <w:b/>
            <w:bCs/>
            <w:color w:val="0000FF"/>
            <w:sz w:val="28"/>
            <w:szCs w:val="28"/>
            <w:u w:val="single"/>
          </w:rPr>
          <w:t>e.g., 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if</w:t>
      </w:r>
      <w:r w:rsidRPr="003E75C9">
        <w:rPr>
          <w:rFonts w:ascii="Book Antiqua" w:hAnsi="Book Antiqua"/>
          <w:sz w:val="28"/>
          <w:szCs w:val="28"/>
        </w:rPr>
        <w:t xml:space="preserve"> See </w:t>
      </w:r>
      <w:hyperlink r:id="rId612" w:anchor="was, were" w:history="1">
        <w:r w:rsidRPr="003E75C9">
          <w:rPr>
            <w:rFonts w:ascii="Book Antiqua" w:hAnsi="Book Antiqua"/>
            <w:b/>
            <w:bCs/>
            <w:color w:val="0000FF"/>
            <w:sz w:val="28"/>
            <w:szCs w:val="28"/>
            <w:u w:val="single"/>
          </w:rPr>
          <w:t>was, were</w:t>
        </w:r>
      </w:hyperlink>
      <w:r w:rsidRPr="003E75C9">
        <w:rPr>
          <w:rFonts w:ascii="Book Antiqua" w:hAnsi="Book Antiqua"/>
          <w:sz w:val="28"/>
          <w:szCs w:val="28"/>
        </w:rPr>
        <w:t xml:space="preserve"> for correct use of </w:t>
      </w:r>
      <w:r w:rsidRPr="003E75C9">
        <w:rPr>
          <w:rFonts w:ascii="Book Antiqua" w:hAnsi="Book Antiqua"/>
          <w:i/>
          <w:iCs/>
          <w:sz w:val="28"/>
          <w:szCs w:val="28"/>
        </w:rPr>
        <w:t>were</w:t>
      </w:r>
      <w:r w:rsidRPr="003E75C9">
        <w:rPr>
          <w:rFonts w:ascii="Book Antiqua" w:hAnsi="Book Antiqua"/>
          <w:sz w:val="28"/>
          <w:szCs w:val="28"/>
        </w:rPr>
        <w:t xml:space="preserve"> with </w:t>
      </w:r>
      <w:r w:rsidRPr="003E75C9">
        <w:rPr>
          <w:rFonts w:ascii="Book Antiqua" w:hAnsi="Book Antiqua"/>
          <w:i/>
          <w:iCs/>
          <w:sz w:val="28"/>
          <w:szCs w:val="28"/>
        </w:rPr>
        <w:t>if</w:t>
      </w:r>
      <w:r w:rsidRPr="003E75C9">
        <w:rPr>
          <w:rFonts w:ascii="Book Antiqua" w:hAnsi="Book Antiqua"/>
          <w:sz w:val="28"/>
          <w:szCs w:val="28"/>
        </w:rPr>
        <w:t xml:space="preserve"> in describing hypothetical situations.</w:t>
      </w:r>
    </w:p>
    <w:p w:rsidR="00BE4482" w:rsidRPr="003E75C9" w:rsidRDefault="00BE4482" w:rsidP="003E75C9">
      <w:pPr>
        <w:pStyle w:val="NoSpacing"/>
        <w:spacing w:line="360" w:lineRule="auto"/>
        <w:rPr>
          <w:rFonts w:ascii="Book Antiqua" w:hAnsi="Book Antiqua"/>
          <w:sz w:val="28"/>
          <w:szCs w:val="28"/>
        </w:rPr>
      </w:pPr>
      <w:bookmarkStart w:id="860" w:name="if_and_when"/>
      <w:r w:rsidRPr="003E75C9">
        <w:rPr>
          <w:rFonts w:ascii="Book Antiqua" w:hAnsi="Book Antiqua"/>
          <w:b/>
          <w:bCs/>
          <w:sz w:val="28"/>
          <w:szCs w:val="28"/>
        </w:rPr>
        <w:t>if and when</w:t>
      </w:r>
      <w:bookmarkEnd w:id="860"/>
      <w:r w:rsidRPr="003E75C9">
        <w:rPr>
          <w:rFonts w:ascii="Book Antiqua" w:hAnsi="Book Antiqua"/>
          <w:sz w:val="28"/>
          <w:szCs w:val="28"/>
        </w:rPr>
        <w:t xml:space="preserve"> Wordy, contradictory. Simplify. Use one or the other, not both. Use </w:t>
      </w:r>
      <w:r w:rsidRPr="003E75C9">
        <w:rPr>
          <w:rFonts w:ascii="Book Antiqua" w:hAnsi="Book Antiqua"/>
          <w:i/>
          <w:iCs/>
          <w:sz w:val="28"/>
          <w:szCs w:val="28"/>
        </w:rPr>
        <w:t>if</w:t>
      </w:r>
      <w:r w:rsidRPr="003E75C9">
        <w:rPr>
          <w:rFonts w:ascii="Book Antiqua" w:hAnsi="Book Antiqua"/>
          <w:sz w:val="28"/>
          <w:szCs w:val="28"/>
        </w:rPr>
        <w:t xml:space="preserve"> to express uncertainty that something will happen and </w:t>
      </w:r>
      <w:r w:rsidRPr="003E75C9">
        <w:rPr>
          <w:rFonts w:ascii="Book Antiqua" w:hAnsi="Book Antiqua"/>
          <w:i/>
          <w:iCs/>
          <w:sz w:val="28"/>
          <w:szCs w:val="28"/>
        </w:rPr>
        <w:t>when</w:t>
      </w:r>
      <w:r w:rsidRPr="003E75C9">
        <w:rPr>
          <w:rFonts w:ascii="Book Antiqua" w:hAnsi="Book Antiqua"/>
          <w:sz w:val="28"/>
          <w:szCs w:val="28"/>
        </w:rPr>
        <w:t xml:space="preserve"> to note that something will happen, the unknown being the time or date.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illicit</w:t>
      </w:r>
      <w:r w:rsidRPr="003E75C9">
        <w:rPr>
          <w:rFonts w:ascii="Book Antiqua" w:hAnsi="Book Antiqua"/>
          <w:sz w:val="28"/>
          <w:szCs w:val="28"/>
        </w:rPr>
        <w:t xml:space="preserve"> See </w:t>
      </w:r>
      <w:hyperlink r:id="rId613" w:anchor="elicit" w:history="1">
        <w:r w:rsidRPr="003E75C9">
          <w:rPr>
            <w:rFonts w:ascii="Book Antiqua" w:hAnsi="Book Antiqua"/>
            <w:b/>
            <w:bCs/>
            <w:color w:val="0000FF"/>
            <w:sz w:val="28"/>
            <w:szCs w:val="28"/>
            <w:u w:val="single"/>
          </w:rPr>
          <w:t>elicit, illicit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illusion</w:t>
      </w:r>
      <w:r w:rsidRPr="003E75C9">
        <w:rPr>
          <w:rFonts w:ascii="Book Antiqua" w:hAnsi="Book Antiqua"/>
          <w:sz w:val="28"/>
          <w:szCs w:val="28"/>
        </w:rPr>
        <w:t xml:space="preserve"> See </w:t>
      </w:r>
      <w:hyperlink r:id="rId614" w:anchor="allusion" w:history="1">
        <w:r w:rsidRPr="003E75C9">
          <w:rPr>
            <w:rFonts w:ascii="Book Antiqua" w:hAnsi="Book Antiqua"/>
            <w:b/>
            <w:bCs/>
            <w:color w:val="0000FF"/>
            <w:sz w:val="28"/>
            <w:szCs w:val="28"/>
            <w:u w:val="single"/>
          </w:rPr>
          <w:t>allusion, delusion, illusion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1" w:name="I-me"/>
      <w:r w:rsidRPr="003E75C9">
        <w:rPr>
          <w:rFonts w:ascii="Book Antiqua" w:hAnsi="Book Antiqua"/>
          <w:b/>
          <w:bCs/>
          <w:sz w:val="28"/>
          <w:szCs w:val="28"/>
        </w:rPr>
        <w:t>I, me</w:t>
      </w:r>
      <w:bookmarkEnd w:id="861"/>
      <w:r w:rsidRPr="003E75C9">
        <w:rPr>
          <w:rFonts w:ascii="Book Antiqua" w:hAnsi="Book Antiqua"/>
          <w:sz w:val="28"/>
          <w:szCs w:val="28"/>
        </w:rPr>
        <w:t xml:space="preserve"> Often confused. The pronoun </w:t>
      </w:r>
      <w:r w:rsidRPr="003E75C9">
        <w:rPr>
          <w:rFonts w:ascii="Book Antiqua" w:hAnsi="Book Antiqua"/>
          <w:i/>
          <w:iCs/>
          <w:sz w:val="28"/>
          <w:szCs w:val="28"/>
        </w:rPr>
        <w:t>I</w:t>
      </w:r>
      <w:r w:rsidRPr="003E75C9">
        <w:rPr>
          <w:rFonts w:ascii="Book Antiqua" w:hAnsi="Book Antiqua"/>
          <w:sz w:val="28"/>
          <w:szCs w:val="28"/>
        </w:rPr>
        <w:t xml:space="preserve"> (like </w:t>
      </w:r>
      <w:r w:rsidRPr="003E75C9">
        <w:rPr>
          <w:rFonts w:ascii="Book Antiqua" w:hAnsi="Book Antiqua"/>
          <w:i/>
          <w:iCs/>
          <w:sz w:val="28"/>
          <w:szCs w:val="28"/>
        </w:rPr>
        <w:t>he, she, we</w:t>
      </w:r>
      <w:r w:rsidRPr="003E75C9">
        <w:rPr>
          <w:rFonts w:ascii="Book Antiqua" w:hAnsi="Book Antiqua"/>
          <w:sz w:val="28"/>
          <w:szCs w:val="28"/>
        </w:rPr>
        <w:t xml:space="preserve"> and </w:t>
      </w:r>
      <w:r w:rsidRPr="003E75C9">
        <w:rPr>
          <w:rFonts w:ascii="Book Antiqua" w:hAnsi="Book Antiqua"/>
          <w:i/>
          <w:iCs/>
          <w:sz w:val="28"/>
          <w:szCs w:val="28"/>
        </w:rPr>
        <w:t>they</w:t>
      </w:r>
      <w:r w:rsidRPr="003E75C9">
        <w:rPr>
          <w:rFonts w:ascii="Book Antiqua" w:hAnsi="Book Antiqua"/>
          <w:sz w:val="28"/>
          <w:szCs w:val="28"/>
        </w:rPr>
        <w:t xml:space="preserve">) is always the subject of sentences and clauses. And the pronoun </w:t>
      </w:r>
      <w:r w:rsidRPr="003E75C9">
        <w:rPr>
          <w:rFonts w:ascii="Book Antiqua" w:hAnsi="Book Antiqua"/>
          <w:i/>
          <w:iCs/>
          <w:sz w:val="28"/>
          <w:szCs w:val="28"/>
        </w:rPr>
        <w:t>me</w:t>
      </w:r>
      <w:r w:rsidRPr="003E75C9">
        <w:rPr>
          <w:rFonts w:ascii="Book Antiqua" w:hAnsi="Book Antiqua"/>
          <w:sz w:val="28"/>
          <w:szCs w:val="28"/>
        </w:rPr>
        <w:t xml:space="preserve"> (like </w:t>
      </w:r>
      <w:r w:rsidRPr="003E75C9">
        <w:rPr>
          <w:rFonts w:ascii="Book Antiqua" w:hAnsi="Book Antiqua"/>
          <w:i/>
          <w:iCs/>
          <w:sz w:val="28"/>
          <w:szCs w:val="28"/>
        </w:rPr>
        <w:t>him, her, us</w:t>
      </w:r>
      <w:r w:rsidRPr="003E75C9">
        <w:rPr>
          <w:rFonts w:ascii="Book Antiqua" w:hAnsi="Book Antiqua"/>
          <w:sz w:val="28"/>
          <w:szCs w:val="28"/>
        </w:rPr>
        <w:t xml:space="preserve"> and </w:t>
      </w:r>
      <w:r w:rsidRPr="003E75C9">
        <w:rPr>
          <w:rFonts w:ascii="Book Antiqua" w:hAnsi="Book Antiqua"/>
          <w:i/>
          <w:iCs/>
          <w:sz w:val="28"/>
          <w:szCs w:val="28"/>
        </w:rPr>
        <w:t>them</w:t>
      </w:r>
      <w:r w:rsidRPr="003E75C9">
        <w:rPr>
          <w:rFonts w:ascii="Book Antiqua" w:hAnsi="Book Antiqua"/>
          <w:sz w:val="28"/>
          <w:szCs w:val="28"/>
        </w:rPr>
        <w:t xml:space="preserve">) is always the object of verbs and prepositions. In other words, </w:t>
      </w:r>
      <w:r w:rsidRPr="003E75C9">
        <w:rPr>
          <w:rFonts w:ascii="Book Antiqua" w:hAnsi="Book Antiqua"/>
          <w:i/>
          <w:iCs/>
          <w:sz w:val="28"/>
          <w:szCs w:val="28"/>
        </w:rPr>
        <w:t>I</w:t>
      </w:r>
      <w:r w:rsidRPr="003E75C9">
        <w:rPr>
          <w:rFonts w:ascii="Book Antiqua" w:hAnsi="Book Antiqua"/>
          <w:sz w:val="28"/>
          <w:szCs w:val="28"/>
        </w:rPr>
        <w:t xml:space="preserve"> is more likely to be at the front of a sentence or clause (typically before the verb). And </w:t>
      </w:r>
      <w:r w:rsidRPr="003E75C9">
        <w:rPr>
          <w:rFonts w:ascii="Book Antiqua" w:hAnsi="Book Antiqua"/>
          <w:i/>
          <w:iCs/>
          <w:sz w:val="28"/>
          <w:szCs w:val="28"/>
        </w:rPr>
        <w:t>me</w:t>
      </w:r>
      <w:r w:rsidRPr="003E75C9">
        <w:rPr>
          <w:rFonts w:ascii="Book Antiqua" w:hAnsi="Book Antiqua"/>
          <w:sz w:val="28"/>
          <w:szCs w:val="28"/>
        </w:rPr>
        <w:t xml:space="preserve"> is more likely to be at the back of a sentence or clause (typically after the verb): </w:t>
      </w:r>
      <w:r w:rsidRPr="003E75C9">
        <w:rPr>
          <w:rFonts w:ascii="Book Antiqua" w:hAnsi="Book Antiqua"/>
          <w:i/>
          <w:iCs/>
          <w:sz w:val="28"/>
          <w:szCs w:val="28"/>
        </w:rPr>
        <w:t>I hugged her. He talked to me. She hugged him. We talked to them. They talked to us.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please remember these correct uses when the sentence has a conjunction (such as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 xml:space="preserve">He talked to Linda and me. Linda and I talked to him. The horse carried Debbie and me. Debbie and </w:t>
      </w:r>
      <w:r w:rsidRPr="003E75C9">
        <w:rPr>
          <w:rFonts w:ascii="Book Antiqua" w:hAnsi="Book Antiqua"/>
          <w:i/>
          <w:iCs/>
          <w:sz w:val="28"/>
          <w:szCs w:val="28"/>
        </w:rPr>
        <w:lastRenderedPageBreak/>
        <w:t>I rode the horse.</w:t>
      </w:r>
      <w:r w:rsidRPr="003E75C9">
        <w:rPr>
          <w:rFonts w:ascii="Book Antiqua" w:hAnsi="Book Antiqua"/>
          <w:sz w:val="28"/>
          <w:szCs w:val="28"/>
        </w:rPr>
        <w:t xml:space="preserve"> Incorrect: </w:t>
      </w:r>
      <w:r w:rsidRPr="003E75C9">
        <w:rPr>
          <w:rFonts w:ascii="Book Antiqua" w:hAnsi="Book Antiqua"/>
          <w:i/>
          <w:iCs/>
          <w:sz w:val="28"/>
          <w:szCs w:val="28"/>
        </w:rPr>
        <w:t>He talked to Linda and I. Linda and me talked to him. The horse carried Debbie and I. Debbie and me rode the horse.</w:t>
      </w:r>
      <w:r w:rsidRPr="003E75C9">
        <w:rPr>
          <w:rFonts w:ascii="Book Antiqua" w:hAnsi="Book Antiqua"/>
          <w:sz w:val="28"/>
          <w:szCs w:val="28"/>
        </w:rPr>
        <w:t xml:space="preserve"> To be polite, </w:t>
      </w:r>
      <w:r w:rsidRPr="003E75C9">
        <w:rPr>
          <w:rFonts w:ascii="Book Antiqua" w:hAnsi="Book Antiqua"/>
          <w:i/>
          <w:iCs/>
          <w:sz w:val="28"/>
          <w:szCs w:val="28"/>
        </w:rPr>
        <w:t>me</w:t>
      </w:r>
      <w:r w:rsidRPr="003E75C9">
        <w:rPr>
          <w:rFonts w:ascii="Book Antiqua" w:hAnsi="Book Antiqua"/>
          <w:sz w:val="28"/>
          <w:szCs w:val="28"/>
        </w:rPr>
        <w:t xml:space="preserve"> or </w:t>
      </w:r>
      <w:r w:rsidRPr="003E75C9">
        <w:rPr>
          <w:rFonts w:ascii="Book Antiqua" w:hAnsi="Book Antiqua"/>
          <w:i/>
          <w:iCs/>
          <w:sz w:val="28"/>
          <w:szCs w:val="28"/>
        </w:rPr>
        <w:t>I</w:t>
      </w:r>
      <w:r w:rsidRPr="003E75C9">
        <w:rPr>
          <w:rFonts w:ascii="Book Antiqua" w:hAnsi="Book Antiqua"/>
          <w:sz w:val="28"/>
          <w:szCs w:val="28"/>
        </w:rPr>
        <w:t xml:space="preserve"> usually follows the conjunction.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Remove the other person's name and the conjunction from the sentence, leaving the pronoun; if it sounds incorrect, it probably is. For example, you wouldn't want to be heard saying, "He talked to I" or "Me talked to him" or "Me rode the horse." Also see </w:t>
      </w:r>
      <w:hyperlink r:id="rId615" w:anchor="betweenyou" w:history="1">
        <w:r w:rsidRPr="003E75C9">
          <w:rPr>
            <w:rFonts w:ascii="Book Antiqua" w:hAnsi="Book Antiqua"/>
            <w:b/>
            <w:bCs/>
            <w:color w:val="0000FF"/>
            <w:sz w:val="28"/>
            <w:szCs w:val="28"/>
            <w:u w:val="single"/>
          </w:rPr>
          <w:t>between you and I, between you and me</w:t>
        </w:r>
      </w:hyperlink>
      <w:r w:rsidRPr="003E75C9">
        <w:rPr>
          <w:rFonts w:ascii="Book Antiqua" w:hAnsi="Book Antiqua"/>
          <w:sz w:val="28"/>
          <w:szCs w:val="28"/>
        </w:rPr>
        <w:t xml:space="preserve">; </w:t>
      </w:r>
      <w:r w:rsidRPr="003E75C9">
        <w:rPr>
          <w:rFonts w:ascii="Book Antiqua" w:hAnsi="Book Antiqua"/>
          <w:b/>
          <w:bCs/>
          <w:sz w:val="28"/>
          <w:szCs w:val="28"/>
        </w:rPr>
        <w:t>I</w:t>
      </w:r>
      <w:r w:rsidRPr="003E75C9">
        <w:rPr>
          <w:rFonts w:ascii="Book Antiqua" w:hAnsi="Book Antiqua"/>
          <w:sz w:val="28"/>
          <w:szCs w:val="28"/>
        </w:rPr>
        <w:t xml:space="preserve"> above; </w:t>
      </w:r>
      <w:hyperlink r:id="rId616" w:anchor="it's me" w:history="1">
        <w:r w:rsidRPr="003E75C9">
          <w:rPr>
            <w:rFonts w:ascii="Book Antiqua" w:hAnsi="Book Antiqua"/>
            <w:b/>
            <w:bCs/>
            <w:color w:val="0000FF"/>
            <w:sz w:val="28"/>
            <w:szCs w:val="28"/>
            <w:u w:val="single"/>
          </w:rPr>
          <w:t>it's I, it's me</w:t>
        </w:r>
      </w:hyperlink>
      <w:r w:rsidRPr="003E75C9">
        <w:rPr>
          <w:rFonts w:ascii="Book Antiqua" w:hAnsi="Book Antiqua"/>
          <w:sz w:val="28"/>
          <w:szCs w:val="28"/>
        </w:rPr>
        <w:t xml:space="preserve">; </w:t>
      </w:r>
      <w:hyperlink r:id="rId617" w:anchor="myself" w:history="1">
        <w:r w:rsidRPr="003E75C9">
          <w:rPr>
            <w:rFonts w:ascii="Book Antiqua" w:hAnsi="Book Antiqua"/>
            <w:b/>
            <w:bCs/>
            <w:color w:val="0000FF"/>
            <w:sz w:val="28"/>
            <w:szCs w:val="28"/>
            <w:u w:val="single"/>
          </w:rPr>
          <w:t>myself</w:t>
        </w:r>
      </w:hyperlink>
      <w:r w:rsidRPr="003E75C9">
        <w:rPr>
          <w:rFonts w:ascii="Book Antiqua" w:hAnsi="Book Antiqua"/>
          <w:sz w:val="28"/>
          <w:szCs w:val="28"/>
        </w:rPr>
        <w:t xml:space="preserve">; </w:t>
      </w:r>
      <w:hyperlink r:id="rId618" w:anchor="than I" w:history="1">
        <w:proofErr w:type="spellStart"/>
        <w:r w:rsidRPr="003E75C9">
          <w:rPr>
            <w:rFonts w:ascii="Book Antiqua" w:hAnsi="Book Antiqua"/>
            <w:b/>
            <w:bCs/>
            <w:color w:val="0000FF"/>
            <w:sz w:val="28"/>
            <w:szCs w:val="28"/>
            <w:u w:val="single"/>
          </w:rPr>
          <w:t>than</w:t>
        </w:r>
        <w:proofErr w:type="spellEnd"/>
        <w:r w:rsidRPr="003E75C9">
          <w:rPr>
            <w:rFonts w:ascii="Book Antiqua" w:hAnsi="Book Antiqua"/>
            <w:b/>
            <w:bCs/>
            <w:color w:val="0000FF"/>
            <w:sz w:val="28"/>
            <w:szCs w:val="28"/>
            <w:u w:val="single"/>
          </w:rPr>
          <w:t xml:space="preserve"> I, than me</w:t>
        </w:r>
      </w:hyperlink>
      <w:r w:rsidRPr="003E75C9">
        <w:rPr>
          <w:rFonts w:ascii="Book Antiqua" w:hAnsi="Book Antiqua"/>
          <w:sz w:val="28"/>
          <w:szCs w:val="28"/>
        </w:rPr>
        <w:t xml:space="preserve">; </w:t>
      </w:r>
      <w:hyperlink r:id="rId619" w:anchor="was, were" w:history="1">
        <w:r w:rsidRPr="003E75C9">
          <w:rPr>
            <w:rFonts w:ascii="Book Antiqua" w:hAnsi="Book Antiqua"/>
            <w:b/>
            <w:bCs/>
            <w:color w:val="0000FF"/>
            <w:sz w:val="28"/>
            <w:szCs w:val="28"/>
            <w:u w:val="single"/>
          </w:rPr>
          <w:t>was, were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immanent, imminent</w:t>
      </w:r>
      <w:r w:rsidRPr="003E75C9">
        <w:rPr>
          <w:rFonts w:ascii="Book Antiqua" w:hAnsi="Book Antiqua"/>
          <w:sz w:val="28"/>
          <w:szCs w:val="28"/>
        </w:rPr>
        <w:t xml:space="preserve"> See </w:t>
      </w:r>
      <w:hyperlink r:id="rId620" w:anchor="eminent" w:history="1">
        <w:r w:rsidRPr="003E75C9">
          <w:rPr>
            <w:rFonts w:ascii="Book Antiqua" w:hAnsi="Book Antiqua"/>
            <w:b/>
            <w:bCs/>
            <w:color w:val="0000FF"/>
            <w:sz w:val="28"/>
            <w:szCs w:val="28"/>
            <w:u w:val="single"/>
          </w:rPr>
          <w:t>eminent, immanent, imminent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immigrate, immigrant</w:t>
      </w:r>
      <w:r w:rsidRPr="003E75C9">
        <w:rPr>
          <w:rFonts w:ascii="Book Antiqua" w:hAnsi="Book Antiqua"/>
          <w:sz w:val="28"/>
          <w:szCs w:val="28"/>
        </w:rPr>
        <w:t xml:space="preserve"> See </w:t>
      </w:r>
      <w:hyperlink r:id="rId621" w:anchor="emigrate" w:history="1">
        <w:r w:rsidRPr="003E75C9">
          <w:rPr>
            <w:rFonts w:ascii="Book Antiqua" w:hAnsi="Book Antiqua"/>
            <w:b/>
            <w:bCs/>
            <w:color w:val="0000FF"/>
            <w:sz w:val="28"/>
            <w:szCs w:val="28"/>
            <w:u w:val="single"/>
          </w:rPr>
          <w:t>emigrate/emigrant, immigrant/immigrate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immoral</w:t>
      </w:r>
      <w:r w:rsidRPr="003E75C9">
        <w:rPr>
          <w:rFonts w:ascii="Book Antiqua" w:hAnsi="Book Antiqua"/>
          <w:sz w:val="28"/>
          <w:szCs w:val="28"/>
        </w:rPr>
        <w:t xml:space="preserve"> See </w:t>
      </w:r>
      <w:hyperlink r:id="rId622" w:anchor="amoral" w:history="1">
        <w:r w:rsidRPr="003E75C9">
          <w:rPr>
            <w:rFonts w:ascii="Book Antiqua" w:hAnsi="Book Antiqua"/>
            <w:b/>
            <w:bCs/>
            <w:color w:val="0000FF"/>
            <w:sz w:val="28"/>
            <w:szCs w:val="28"/>
            <w:u w:val="single"/>
          </w:rPr>
          <w:t>amoral, immoral</w:t>
        </w:r>
      </w:hyperlink>
      <w:r w:rsidRPr="003E75C9">
        <w:rPr>
          <w:rFonts w:ascii="Book Antiqua" w:hAnsi="Book Antiqua"/>
          <w:b/>
          <w:bCs/>
          <w:sz w:val="28"/>
          <w:szCs w:val="28"/>
        </w:rPr>
        <w:t xml:space="preserve">; </w:t>
      </w:r>
      <w:hyperlink r:id="rId623" w:anchor="moral" w:history="1">
        <w:r w:rsidRPr="003E75C9">
          <w:rPr>
            <w:rFonts w:ascii="Book Antiqua" w:hAnsi="Book Antiqua"/>
            <w:b/>
            <w:bCs/>
            <w:color w:val="0000FF"/>
            <w:sz w:val="28"/>
            <w:szCs w:val="28"/>
            <w:u w:val="single"/>
          </w:rPr>
          <w:t>moral, morale, morals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62" w:name="impact"/>
      <w:r w:rsidRPr="003E75C9">
        <w:rPr>
          <w:rFonts w:ascii="Book Antiqua" w:hAnsi="Book Antiqua"/>
          <w:b/>
          <w:bCs/>
          <w:sz w:val="28"/>
          <w:szCs w:val="28"/>
        </w:rPr>
        <w:t>impact</w:t>
      </w:r>
      <w:bookmarkEnd w:id="862"/>
      <w:r w:rsidRPr="003E75C9">
        <w:rPr>
          <w:rFonts w:ascii="Book Antiqua" w:hAnsi="Book Antiqua"/>
          <w:sz w:val="28"/>
          <w:szCs w:val="28"/>
        </w:rPr>
        <w:t xml:space="preserve"> Formal and vague. Do not use as a verb to mean "affect." Instead, consider using simpler </w:t>
      </w:r>
      <w:r w:rsidRPr="003E75C9">
        <w:rPr>
          <w:rFonts w:ascii="Book Antiqua" w:hAnsi="Book Antiqua"/>
          <w:i/>
          <w:iCs/>
          <w:sz w:val="28"/>
          <w:szCs w:val="28"/>
        </w:rPr>
        <w:t>affect</w:t>
      </w:r>
      <w:r w:rsidRPr="003E75C9">
        <w:rPr>
          <w:rFonts w:ascii="Book Antiqua" w:hAnsi="Book Antiqua"/>
          <w:sz w:val="28"/>
          <w:szCs w:val="28"/>
        </w:rPr>
        <w:t xml:space="preserve"> or </w:t>
      </w:r>
      <w:r w:rsidRPr="003E75C9">
        <w:rPr>
          <w:rFonts w:ascii="Book Antiqua" w:hAnsi="Book Antiqua"/>
          <w:i/>
          <w:iCs/>
          <w:sz w:val="28"/>
          <w:szCs w:val="28"/>
        </w:rPr>
        <w:t>influence</w:t>
      </w:r>
      <w:r w:rsidRPr="003E75C9">
        <w:rPr>
          <w:rFonts w:ascii="Book Antiqua" w:hAnsi="Book Antiqua"/>
          <w:sz w:val="28"/>
          <w:szCs w:val="28"/>
        </w:rPr>
        <w:t xml:space="preserve">--or be more descriptive: </w:t>
      </w:r>
      <w:r w:rsidRPr="003E75C9">
        <w:rPr>
          <w:rFonts w:ascii="Book Antiqua" w:hAnsi="Book Antiqua"/>
          <w:i/>
          <w:iCs/>
          <w:sz w:val="28"/>
          <w:szCs w:val="28"/>
        </w:rPr>
        <w:t>The tax cut will affect</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w:t>
      </w:r>
      <w:r w:rsidRPr="003E75C9">
        <w:rPr>
          <w:rFonts w:ascii="Book Antiqua" w:hAnsi="Book Antiqua"/>
          <w:i/>
          <w:iCs/>
          <w:sz w:val="28"/>
          <w:szCs w:val="28"/>
        </w:rPr>
        <w:t>human services</w:t>
      </w:r>
      <w:r w:rsidRPr="003E75C9">
        <w:rPr>
          <w:rFonts w:ascii="Book Antiqua" w:hAnsi="Book Antiqua"/>
          <w:sz w:val="28"/>
          <w:szCs w:val="28"/>
        </w:rPr>
        <w:t xml:space="preserve">. As a verb, </w:t>
      </w:r>
      <w:r w:rsidRPr="003E75C9">
        <w:rPr>
          <w:rFonts w:ascii="Book Antiqua" w:hAnsi="Book Antiqua"/>
          <w:i/>
          <w:iCs/>
          <w:sz w:val="28"/>
          <w:szCs w:val="28"/>
        </w:rPr>
        <w:t>impact</w:t>
      </w:r>
      <w:r w:rsidRPr="003E75C9">
        <w:rPr>
          <w:rFonts w:ascii="Book Antiqua" w:hAnsi="Book Antiqua"/>
          <w:sz w:val="28"/>
          <w:szCs w:val="28"/>
        </w:rPr>
        <w:t xml:space="preserve"> means "to force tightly together, pack or wedge, or to hit with force." Reserve </w:t>
      </w:r>
      <w:r w:rsidRPr="003E75C9">
        <w:rPr>
          <w:rFonts w:ascii="Book Antiqua" w:hAnsi="Book Antiqua"/>
          <w:i/>
          <w:iCs/>
          <w:sz w:val="28"/>
          <w:szCs w:val="28"/>
        </w:rPr>
        <w:t>impacted</w:t>
      </w:r>
      <w:r w:rsidRPr="003E75C9">
        <w:rPr>
          <w:rFonts w:ascii="Book Antiqua" w:hAnsi="Book Antiqua"/>
          <w:sz w:val="28"/>
          <w:szCs w:val="28"/>
        </w:rPr>
        <w:t xml:space="preserve"> for wisdom teeth: </w:t>
      </w:r>
      <w:r w:rsidRPr="003E75C9">
        <w:rPr>
          <w:rFonts w:ascii="Book Antiqua" w:hAnsi="Book Antiqua"/>
          <w:i/>
          <w:iCs/>
          <w:sz w:val="28"/>
          <w:szCs w:val="28"/>
        </w:rPr>
        <w:t>impacted tooth</w:t>
      </w:r>
      <w:r w:rsidRPr="003E75C9">
        <w:rPr>
          <w:rFonts w:ascii="Book Antiqua" w:hAnsi="Book Antiqua"/>
          <w:sz w:val="28"/>
          <w:szCs w:val="28"/>
        </w:rPr>
        <w:t xml:space="preserve">. See </w:t>
      </w:r>
      <w:hyperlink r:id="rId624" w:anchor="affect, effect" w:history="1">
        <w:r w:rsidRPr="003E75C9">
          <w:rPr>
            <w:rFonts w:ascii="Book Antiqua" w:hAnsi="Book Antiqua"/>
            <w:b/>
            <w:bCs/>
            <w:color w:val="0000FF"/>
            <w:sz w:val="28"/>
            <w:szCs w:val="28"/>
            <w:u w:val="single"/>
          </w:rPr>
          <w:t>affect, effect</w:t>
        </w:r>
      </w:hyperlink>
      <w:r w:rsidRPr="003E75C9">
        <w:rPr>
          <w:rFonts w:ascii="Book Antiqua" w:hAnsi="Book Antiqua"/>
          <w:b/>
          <w:bCs/>
          <w:sz w:val="28"/>
          <w:szCs w:val="28"/>
        </w:rPr>
        <w:t xml:space="preserve">; </w:t>
      </w:r>
      <w:hyperlink r:id="rId625" w:anchor="have an effect on" w:history="1">
        <w:r w:rsidRPr="003E75C9">
          <w:rPr>
            <w:rFonts w:ascii="Book Antiqua" w:hAnsi="Book Antiqua"/>
            <w:b/>
            <w:bCs/>
            <w:color w:val="0000FF"/>
            <w:sz w:val="28"/>
            <w:szCs w:val="28"/>
            <w:u w:val="single"/>
          </w:rPr>
          <w:t>have an effect 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As a noun, </w:t>
      </w:r>
      <w:r w:rsidRPr="003E75C9">
        <w:rPr>
          <w:rFonts w:ascii="Book Antiqua" w:hAnsi="Book Antiqua"/>
          <w:i/>
          <w:iCs/>
          <w:sz w:val="28"/>
          <w:szCs w:val="28"/>
        </w:rPr>
        <w:t>impact</w:t>
      </w:r>
      <w:r w:rsidRPr="003E75C9">
        <w:rPr>
          <w:rFonts w:ascii="Book Antiqua" w:hAnsi="Book Antiqua"/>
          <w:sz w:val="28"/>
          <w:szCs w:val="28"/>
        </w:rPr>
        <w:t xml:space="preserve"> means "a forceful contact or collision." It also means "the force of impression or operation of one thing on another," but consider using simpler </w:t>
      </w:r>
      <w:r w:rsidRPr="003E75C9">
        <w:rPr>
          <w:rFonts w:ascii="Book Antiqua" w:hAnsi="Book Antiqua"/>
          <w:i/>
          <w:iCs/>
          <w:sz w:val="28"/>
          <w:szCs w:val="28"/>
        </w:rPr>
        <w:t>effect</w:t>
      </w:r>
      <w:r w:rsidRPr="003E75C9">
        <w:rPr>
          <w:rFonts w:ascii="Book Antiqua" w:hAnsi="Book Antiqua"/>
          <w:sz w:val="28"/>
          <w:szCs w:val="28"/>
        </w:rPr>
        <w:t xml:space="preserve"> or </w:t>
      </w:r>
      <w:r w:rsidRPr="003E75C9">
        <w:rPr>
          <w:rFonts w:ascii="Book Antiqua" w:hAnsi="Book Antiqua"/>
          <w:i/>
          <w:iCs/>
          <w:sz w:val="28"/>
          <w:szCs w:val="28"/>
        </w:rPr>
        <w:t>influence</w:t>
      </w:r>
      <w:r w:rsidRPr="003E75C9">
        <w:rPr>
          <w:rFonts w:ascii="Book Antiqua" w:hAnsi="Book Antiqua"/>
          <w:sz w:val="28"/>
          <w:szCs w:val="28"/>
        </w:rPr>
        <w:t xml:space="preserve"> instead: </w:t>
      </w:r>
      <w:r w:rsidRPr="003E75C9">
        <w:rPr>
          <w:rFonts w:ascii="Book Antiqua" w:hAnsi="Book Antiqua"/>
          <w:i/>
          <w:iCs/>
          <w:sz w:val="28"/>
          <w:szCs w:val="28"/>
        </w:rPr>
        <w:t>The uncertainties of the Bush economy had a negative effect</w:t>
      </w:r>
      <w:r w:rsidRPr="003E75C9">
        <w:rPr>
          <w:rFonts w:ascii="Book Antiqua" w:hAnsi="Book Antiqua"/>
          <w:sz w:val="28"/>
          <w:szCs w:val="28"/>
        </w:rPr>
        <w:t xml:space="preserve"> [instead of </w:t>
      </w:r>
      <w:r w:rsidRPr="003E75C9">
        <w:rPr>
          <w:rFonts w:ascii="Book Antiqua" w:hAnsi="Book Antiqua"/>
          <w:i/>
          <w:iCs/>
          <w:sz w:val="28"/>
          <w:szCs w:val="28"/>
        </w:rPr>
        <w:t>impact</w:t>
      </w:r>
      <w:r w:rsidRPr="003E75C9">
        <w:rPr>
          <w:rFonts w:ascii="Book Antiqua" w:hAnsi="Book Antiqua"/>
          <w:sz w:val="28"/>
          <w:szCs w:val="28"/>
        </w:rPr>
        <w:t xml:space="preserve">] </w:t>
      </w:r>
      <w:r w:rsidRPr="003E75C9">
        <w:rPr>
          <w:rFonts w:ascii="Book Antiqua" w:hAnsi="Book Antiqua"/>
          <w:i/>
          <w:iCs/>
          <w:sz w:val="28"/>
          <w:szCs w:val="28"/>
        </w:rPr>
        <w:t>on consumer confidence.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Impactful</w:t>
      </w:r>
      <w:r w:rsidRPr="003E75C9">
        <w:rPr>
          <w:rFonts w:ascii="Book Antiqua" w:hAnsi="Book Antiqua"/>
          <w:sz w:val="28"/>
          <w:szCs w:val="28"/>
        </w:rPr>
        <w:t xml:space="preserve"> is not a word. To replace that business jargon, use an adjective like </w:t>
      </w:r>
      <w:r w:rsidRPr="003E75C9">
        <w:rPr>
          <w:rFonts w:ascii="Book Antiqua" w:hAnsi="Book Antiqua"/>
          <w:i/>
          <w:iCs/>
          <w:sz w:val="28"/>
          <w:szCs w:val="28"/>
        </w:rPr>
        <w:t>influential, powerful, effective</w:t>
      </w:r>
      <w:r w:rsidRPr="003E75C9">
        <w:rPr>
          <w:rFonts w:ascii="Book Antiqua" w:hAnsi="Book Antiqua"/>
          <w:sz w:val="28"/>
          <w:szCs w:val="28"/>
        </w:rPr>
        <w:t xml:space="preserve"> or </w:t>
      </w:r>
      <w:r w:rsidRPr="003E75C9">
        <w:rPr>
          <w:rFonts w:ascii="Book Antiqua" w:hAnsi="Book Antiqua"/>
          <w:i/>
          <w:iCs/>
          <w:sz w:val="28"/>
          <w:szCs w:val="28"/>
        </w:rPr>
        <w:t>memorable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3" w:name="impeach"/>
      <w:r w:rsidRPr="003E75C9">
        <w:rPr>
          <w:rFonts w:ascii="Book Antiqua" w:hAnsi="Book Antiqua"/>
          <w:b/>
          <w:bCs/>
          <w:sz w:val="28"/>
          <w:szCs w:val="28"/>
        </w:rPr>
        <w:t>impeach</w:t>
      </w:r>
      <w:bookmarkEnd w:id="863"/>
      <w:r w:rsidRPr="003E75C9">
        <w:rPr>
          <w:rFonts w:ascii="Book Antiqua" w:hAnsi="Book Antiqua"/>
          <w:sz w:val="28"/>
          <w:szCs w:val="28"/>
        </w:rPr>
        <w:t xml:space="preserve"> Often confused and sometimes misused. To </w:t>
      </w:r>
      <w:r w:rsidRPr="003E75C9">
        <w:rPr>
          <w:rFonts w:ascii="Book Antiqua" w:hAnsi="Book Antiqua"/>
          <w:i/>
          <w:iCs/>
          <w:sz w:val="28"/>
          <w:szCs w:val="28"/>
        </w:rPr>
        <w:t>impeach</w:t>
      </w:r>
      <w:r w:rsidRPr="003E75C9">
        <w:rPr>
          <w:rFonts w:ascii="Book Antiqua" w:hAnsi="Book Antiqua"/>
          <w:sz w:val="28"/>
          <w:szCs w:val="28"/>
        </w:rPr>
        <w:t xml:space="preserve"> means "to charge a public official with misconduct in office." It does not mean "to remove an official from office." When an official is impeached, he or she is formally accused of misconduct. The official must then go through a legal (and probably political) process that may lead to removal from office if found guilty of misconduct. </w:t>
      </w:r>
      <w:r w:rsidRPr="003E75C9">
        <w:rPr>
          <w:rFonts w:ascii="Book Antiqua" w:hAnsi="Book Antiqua"/>
          <w:i/>
          <w:iCs/>
          <w:sz w:val="28"/>
          <w:szCs w:val="28"/>
        </w:rPr>
        <w:t>Impeach</w:t>
      </w:r>
      <w:r w:rsidRPr="003E75C9">
        <w:rPr>
          <w:rFonts w:ascii="Book Antiqua" w:hAnsi="Book Antiqua"/>
          <w:sz w:val="28"/>
          <w:szCs w:val="28"/>
        </w:rPr>
        <w:t xml:space="preserve"> also means "to challenge a person's motives or discredit a reputation."</w:t>
      </w:r>
    </w:p>
    <w:p w:rsidR="00BE4482" w:rsidRPr="003E75C9" w:rsidRDefault="00BE4482" w:rsidP="003E75C9">
      <w:pPr>
        <w:pStyle w:val="NoSpacing"/>
        <w:spacing w:line="360" w:lineRule="auto"/>
        <w:rPr>
          <w:rFonts w:ascii="Book Antiqua" w:hAnsi="Book Antiqua"/>
          <w:sz w:val="28"/>
          <w:szCs w:val="28"/>
        </w:rPr>
      </w:pPr>
      <w:bookmarkStart w:id="864" w:name="implement"/>
      <w:r w:rsidRPr="003E75C9">
        <w:rPr>
          <w:rFonts w:ascii="Book Antiqua" w:hAnsi="Book Antiqua"/>
          <w:b/>
          <w:bCs/>
          <w:sz w:val="28"/>
          <w:szCs w:val="28"/>
        </w:rPr>
        <w:t>implement</w:t>
      </w:r>
      <w:bookmarkEnd w:id="864"/>
      <w:r w:rsidRPr="003E75C9">
        <w:rPr>
          <w:rFonts w:ascii="Book Antiqua" w:hAnsi="Book Antiqua"/>
          <w:sz w:val="28"/>
          <w:szCs w:val="28"/>
        </w:rPr>
        <w:t xml:space="preserve"> Jargon. Don't overuse this word. Instead, try a form of the verbs </w:t>
      </w:r>
      <w:r w:rsidRPr="003E75C9">
        <w:rPr>
          <w:rFonts w:ascii="Book Antiqua" w:hAnsi="Book Antiqua"/>
          <w:i/>
          <w:iCs/>
          <w:sz w:val="28"/>
          <w:szCs w:val="28"/>
        </w:rPr>
        <w:t>begin, carry out, follow, fulfill, do, put in place, put into use, put into effect, start</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 xml:space="preserve"> or the noun </w:t>
      </w:r>
      <w:r w:rsidRPr="003E75C9">
        <w:rPr>
          <w:rFonts w:ascii="Book Antiqua" w:hAnsi="Book Antiqua"/>
          <w:i/>
          <w:iCs/>
          <w:sz w:val="28"/>
          <w:szCs w:val="28"/>
        </w:rPr>
        <w:t>tool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implicit</w:t>
      </w:r>
      <w:r w:rsidRPr="003E75C9">
        <w:rPr>
          <w:rFonts w:ascii="Book Antiqua" w:hAnsi="Book Antiqua"/>
          <w:sz w:val="28"/>
          <w:szCs w:val="28"/>
        </w:rPr>
        <w:t xml:space="preserve"> See </w:t>
      </w:r>
      <w:hyperlink r:id="rId626" w:anchor="explicit" w:history="1">
        <w:r w:rsidRPr="003E75C9">
          <w:rPr>
            <w:rFonts w:ascii="Book Antiqua" w:hAnsi="Book Antiqua"/>
            <w:b/>
            <w:bCs/>
            <w:color w:val="0000FF"/>
            <w:sz w:val="28"/>
            <w:szCs w:val="28"/>
            <w:u w:val="single"/>
          </w:rPr>
          <w:t>explicit, implicit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5" w:name="imply"/>
      <w:r w:rsidRPr="003E75C9">
        <w:rPr>
          <w:rFonts w:ascii="Book Antiqua" w:hAnsi="Book Antiqua"/>
          <w:b/>
          <w:bCs/>
          <w:sz w:val="28"/>
          <w:szCs w:val="28"/>
        </w:rPr>
        <w:lastRenderedPageBreak/>
        <w:t>imply</w:t>
      </w:r>
      <w:bookmarkEnd w:id="865"/>
      <w:r w:rsidRPr="003E75C9">
        <w:rPr>
          <w:rFonts w:ascii="Book Antiqua" w:hAnsi="Book Antiqua"/>
          <w:b/>
          <w:bCs/>
          <w:sz w:val="28"/>
          <w:szCs w:val="28"/>
        </w:rPr>
        <w:t>, infer</w:t>
      </w:r>
      <w:r w:rsidRPr="003E75C9">
        <w:rPr>
          <w:rFonts w:ascii="Book Antiqua" w:hAnsi="Book Antiqua"/>
          <w:sz w:val="28"/>
          <w:szCs w:val="28"/>
        </w:rPr>
        <w:t xml:space="preserve"> Often confused. </w:t>
      </w:r>
      <w:r w:rsidRPr="003E75C9">
        <w:rPr>
          <w:rFonts w:ascii="Book Antiqua" w:hAnsi="Book Antiqua"/>
          <w:i/>
          <w:iCs/>
          <w:sz w:val="28"/>
          <w:szCs w:val="28"/>
        </w:rPr>
        <w:t>Imply</w:t>
      </w:r>
      <w:r w:rsidRPr="003E75C9">
        <w:rPr>
          <w:rFonts w:ascii="Book Antiqua" w:hAnsi="Book Antiqua"/>
          <w:sz w:val="28"/>
          <w:szCs w:val="28"/>
        </w:rPr>
        <w:t xml:space="preserve"> means "to show, hint at or suggest," not to express. </w:t>
      </w:r>
      <w:r w:rsidRPr="003E75C9">
        <w:rPr>
          <w:rFonts w:ascii="Book Antiqua" w:hAnsi="Book Antiqua"/>
          <w:i/>
          <w:iCs/>
          <w:sz w:val="28"/>
          <w:szCs w:val="28"/>
        </w:rPr>
        <w:t>Infer</w:t>
      </w:r>
      <w:r w:rsidRPr="003E75C9">
        <w:rPr>
          <w:rFonts w:ascii="Book Antiqua" w:hAnsi="Book Antiqua"/>
          <w:sz w:val="28"/>
          <w:szCs w:val="28"/>
        </w:rPr>
        <w:t xml:space="preserve"> means "to conclude or deduce from evidence or facts." Writers or speakers </w:t>
      </w:r>
      <w:r w:rsidRPr="003E75C9">
        <w:rPr>
          <w:rFonts w:ascii="Book Antiqua" w:hAnsi="Book Antiqua"/>
          <w:i/>
          <w:iCs/>
          <w:sz w:val="28"/>
          <w:szCs w:val="28"/>
        </w:rPr>
        <w:t>imply</w:t>
      </w:r>
      <w:r w:rsidRPr="003E75C9">
        <w:rPr>
          <w:rFonts w:ascii="Book Antiqua" w:hAnsi="Book Antiqua"/>
          <w:sz w:val="28"/>
          <w:szCs w:val="28"/>
        </w:rPr>
        <w:t xml:space="preserve"> in the words they use. A listener or reader </w:t>
      </w:r>
      <w:r w:rsidRPr="003E75C9">
        <w:rPr>
          <w:rFonts w:ascii="Book Antiqua" w:hAnsi="Book Antiqua"/>
          <w:i/>
          <w:iCs/>
          <w:sz w:val="28"/>
          <w:szCs w:val="28"/>
        </w:rPr>
        <w:t>infers</w:t>
      </w:r>
      <w:r w:rsidRPr="003E75C9">
        <w:rPr>
          <w:rFonts w:ascii="Book Antiqua" w:hAnsi="Book Antiqua"/>
          <w:sz w:val="28"/>
          <w:szCs w:val="28"/>
        </w:rPr>
        <w:t xml:space="preserve"> something from the words: </w:t>
      </w:r>
      <w:r w:rsidRPr="003E75C9">
        <w:rPr>
          <w:rFonts w:ascii="Book Antiqua" w:hAnsi="Book Antiqua"/>
          <w:i/>
          <w:iCs/>
          <w:sz w:val="28"/>
          <w:szCs w:val="28"/>
        </w:rPr>
        <w:t>He implied in his speech. I inferred from her comment.</w:t>
      </w:r>
      <w:r w:rsidRPr="003E75C9">
        <w:rPr>
          <w:rFonts w:ascii="Book Antiqua" w:hAnsi="Book Antiqua"/>
          <w:sz w:val="28"/>
          <w:szCs w:val="28"/>
        </w:rPr>
        <w:t xml:space="preserve"> Also, consider using simpler </w:t>
      </w:r>
      <w:r w:rsidRPr="003E75C9">
        <w:rPr>
          <w:rFonts w:ascii="Book Antiqua" w:hAnsi="Book Antiqua"/>
          <w:i/>
          <w:iCs/>
          <w:sz w:val="28"/>
          <w:szCs w:val="28"/>
        </w:rPr>
        <w:t>show, hint at</w:t>
      </w:r>
      <w:r w:rsidRPr="003E75C9">
        <w:rPr>
          <w:rFonts w:ascii="Book Antiqua" w:hAnsi="Book Antiqua"/>
          <w:sz w:val="28"/>
          <w:szCs w:val="28"/>
        </w:rPr>
        <w:t xml:space="preserve"> or </w:t>
      </w:r>
      <w:r w:rsidRPr="003E75C9">
        <w:rPr>
          <w:rFonts w:ascii="Book Antiqua" w:hAnsi="Book Antiqua"/>
          <w:i/>
          <w:iCs/>
          <w:sz w:val="28"/>
          <w:szCs w:val="28"/>
        </w:rPr>
        <w:t>suggest</w:t>
      </w:r>
      <w:r w:rsidRPr="003E75C9">
        <w:rPr>
          <w:rFonts w:ascii="Book Antiqua" w:hAnsi="Book Antiqua"/>
          <w:sz w:val="28"/>
          <w:szCs w:val="28"/>
        </w:rPr>
        <w:t xml:space="preserve"> instead of </w:t>
      </w:r>
      <w:r w:rsidRPr="003E75C9">
        <w:rPr>
          <w:rFonts w:ascii="Book Antiqua" w:hAnsi="Book Antiqua"/>
          <w:i/>
          <w:iCs/>
          <w:sz w:val="28"/>
          <w:szCs w:val="28"/>
        </w:rPr>
        <w:t>imply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6" w:name="import"/>
      <w:r w:rsidRPr="003E75C9">
        <w:rPr>
          <w:rFonts w:ascii="Book Antiqua" w:hAnsi="Book Antiqua"/>
          <w:b/>
          <w:bCs/>
          <w:sz w:val="28"/>
          <w:szCs w:val="28"/>
        </w:rPr>
        <w:t>import, important, significant</w:t>
      </w:r>
      <w:bookmarkEnd w:id="866"/>
      <w:r w:rsidRPr="003E75C9">
        <w:rPr>
          <w:rFonts w:ascii="Book Antiqua" w:hAnsi="Book Antiqua"/>
          <w:sz w:val="28"/>
          <w:szCs w:val="28"/>
        </w:rPr>
        <w:t xml:space="preserve"> Sometimes confused. As synonyms, they refer to the state or quality of being influential or worthy of note or esteem. But </w:t>
      </w:r>
      <w:r w:rsidRPr="003E75C9">
        <w:rPr>
          <w:rFonts w:ascii="Book Antiqua" w:hAnsi="Book Antiqua"/>
          <w:i/>
          <w:iCs/>
          <w:sz w:val="28"/>
          <w:szCs w:val="28"/>
        </w:rPr>
        <w:t>important</w:t>
      </w:r>
      <w:r w:rsidRPr="003E75C9">
        <w:rPr>
          <w:rFonts w:ascii="Book Antiqua" w:hAnsi="Book Antiqua"/>
          <w:sz w:val="28"/>
          <w:szCs w:val="28"/>
        </w:rPr>
        <w:t xml:space="preserve"> has a broader meaning. </w:t>
      </w:r>
      <w:r w:rsidRPr="003E75C9">
        <w:rPr>
          <w:rFonts w:ascii="Book Antiqua" w:hAnsi="Book Antiqua"/>
          <w:i/>
          <w:iCs/>
          <w:sz w:val="28"/>
          <w:szCs w:val="28"/>
        </w:rPr>
        <w:t>Import</w:t>
      </w:r>
      <w:r w:rsidRPr="003E75C9">
        <w:rPr>
          <w:rFonts w:ascii="Book Antiqua" w:hAnsi="Book Antiqua"/>
          <w:sz w:val="28"/>
          <w:szCs w:val="28"/>
        </w:rPr>
        <w:t xml:space="preserve"> and </w:t>
      </w:r>
      <w:r w:rsidRPr="003E75C9">
        <w:rPr>
          <w:rFonts w:ascii="Book Antiqua" w:hAnsi="Book Antiqua"/>
          <w:i/>
          <w:iCs/>
          <w:sz w:val="28"/>
          <w:szCs w:val="28"/>
        </w:rPr>
        <w:t>significant</w:t>
      </w:r>
      <w:r w:rsidRPr="003E75C9">
        <w:rPr>
          <w:rFonts w:ascii="Book Antiqua" w:hAnsi="Book Antiqua"/>
          <w:sz w:val="28"/>
          <w:szCs w:val="28"/>
        </w:rPr>
        <w:t xml:space="preserve"> are more precise, suggesting an importance because of a special meaning that may not be obvious. To reduce potential confusion with </w:t>
      </w:r>
      <w:r w:rsidRPr="003E75C9">
        <w:rPr>
          <w:rFonts w:ascii="Book Antiqua" w:hAnsi="Book Antiqua"/>
          <w:i/>
          <w:iCs/>
          <w:sz w:val="28"/>
          <w:szCs w:val="28"/>
        </w:rPr>
        <w:t>important</w:t>
      </w:r>
      <w:r w:rsidRPr="003E75C9">
        <w:rPr>
          <w:rFonts w:ascii="Book Antiqua" w:hAnsi="Book Antiqua"/>
          <w:sz w:val="28"/>
          <w:szCs w:val="28"/>
        </w:rPr>
        <w:t xml:space="preserve"> and other definitions, use </w:t>
      </w:r>
      <w:r w:rsidRPr="003E75C9">
        <w:rPr>
          <w:rFonts w:ascii="Book Antiqua" w:hAnsi="Book Antiqua"/>
          <w:i/>
          <w:iCs/>
          <w:sz w:val="28"/>
          <w:szCs w:val="28"/>
        </w:rPr>
        <w:t>significant</w:t>
      </w:r>
      <w:r w:rsidRPr="003E75C9">
        <w:rPr>
          <w:rFonts w:ascii="Book Antiqua" w:hAnsi="Book Antiqua"/>
          <w:sz w:val="28"/>
          <w:szCs w:val="28"/>
        </w:rPr>
        <w:t xml:space="preserve"> instead of </w:t>
      </w:r>
      <w:r w:rsidRPr="003E75C9">
        <w:rPr>
          <w:rFonts w:ascii="Book Antiqua" w:hAnsi="Book Antiqua"/>
          <w:i/>
          <w:iCs/>
          <w:sz w:val="28"/>
          <w:szCs w:val="28"/>
        </w:rPr>
        <w:t>import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7" w:name="impostor"/>
      <w:r w:rsidRPr="003E75C9">
        <w:rPr>
          <w:rFonts w:ascii="Book Antiqua" w:hAnsi="Book Antiqua"/>
          <w:b/>
          <w:bCs/>
          <w:sz w:val="28"/>
          <w:szCs w:val="28"/>
        </w:rPr>
        <w:t>impostor</w:t>
      </w:r>
      <w:bookmarkEnd w:id="867"/>
      <w:r w:rsidRPr="003E75C9">
        <w:rPr>
          <w:rFonts w:ascii="Book Antiqua" w:hAnsi="Book Antiqua"/>
          <w:sz w:val="28"/>
          <w:szCs w:val="28"/>
        </w:rPr>
        <w:t xml:space="preserve"> Preferred spelling. Not </w:t>
      </w:r>
      <w:r w:rsidRPr="003E75C9">
        <w:rPr>
          <w:rFonts w:ascii="Book Antiqua" w:hAnsi="Book Antiqua"/>
          <w:i/>
          <w:iCs/>
          <w:sz w:val="28"/>
          <w:szCs w:val="28"/>
        </w:rPr>
        <w:t>imposter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68" w:name="in-"/>
      <w:r w:rsidRPr="003E75C9">
        <w:rPr>
          <w:rFonts w:ascii="Book Antiqua" w:hAnsi="Book Antiqua"/>
          <w:b/>
          <w:bCs/>
          <w:sz w:val="28"/>
          <w:szCs w:val="28"/>
        </w:rPr>
        <w:t>in-</w:t>
      </w:r>
      <w:bookmarkEnd w:id="868"/>
      <w:r w:rsidRPr="003E75C9">
        <w:rPr>
          <w:rFonts w:ascii="Book Antiqua" w:hAnsi="Book Antiqua"/>
          <w:sz w:val="28"/>
          <w:szCs w:val="28"/>
        </w:rPr>
        <w:t xml:space="preserve"> No hyphen when it means </w:t>
      </w:r>
      <w:r w:rsidRPr="003E75C9">
        <w:rPr>
          <w:rFonts w:ascii="Book Antiqua" w:hAnsi="Book Antiqua"/>
          <w:i/>
          <w:iCs/>
          <w:sz w:val="28"/>
          <w:szCs w:val="28"/>
        </w:rPr>
        <w:t>not</w:t>
      </w:r>
      <w:r w:rsidRPr="003E75C9">
        <w:rPr>
          <w:rFonts w:ascii="Book Antiqua" w:hAnsi="Book Antiqua"/>
          <w:sz w:val="28"/>
          <w:szCs w:val="28"/>
        </w:rPr>
        <w:t xml:space="preserve">: </w:t>
      </w:r>
      <w:r w:rsidRPr="003E75C9">
        <w:rPr>
          <w:rFonts w:ascii="Book Antiqua" w:hAnsi="Book Antiqua"/>
          <w:i/>
          <w:iCs/>
          <w:sz w:val="28"/>
          <w:szCs w:val="28"/>
        </w:rPr>
        <w:t>inaccurate, intolerable</w:t>
      </w:r>
      <w:r w:rsidRPr="003E75C9">
        <w:rPr>
          <w:rFonts w:ascii="Book Antiqua" w:hAnsi="Book Antiqua"/>
          <w:sz w:val="28"/>
          <w:szCs w:val="28"/>
        </w:rPr>
        <w:t xml:space="preserve">. Some words take a hyphen: </w:t>
      </w:r>
      <w:r w:rsidRPr="003E75C9">
        <w:rPr>
          <w:rFonts w:ascii="Book Antiqua" w:hAnsi="Book Antiqua"/>
          <w:i/>
          <w:iCs/>
          <w:sz w:val="28"/>
          <w:szCs w:val="28"/>
        </w:rPr>
        <w:t>in-depth, in-group, in-house, in-law</w:t>
      </w:r>
      <w:r w:rsidRPr="003E75C9">
        <w:rPr>
          <w:rFonts w:ascii="Book Antiqua" w:hAnsi="Book Antiqua"/>
          <w:sz w:val="28"/>
          <w:szCs w:val="28"/>
        </w:rPr>
        <w:t xml:space="preserve">. See </w:t>
      </w:r>
      <w:hyperlink r:id="rId627"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69" w:name="inactual"/>
      <w:r w:rsidRPr="003E75C9">
        <w:rPr>
          <w:rFonts w:ascii="Book Antiqua" w:hAnsi="Book Antiqua"/>
          <w:b/>
          <w:bCs/>
          <w:sz w:val="28"/>
          <w:szCs w:val="28"/>
        </w:rPr>
        <w:t>in actual fact</w:t>
      </w:r>
      <w:bookmarkEnd w:id="869"/>
      <w:r w:rsidRPr="003E75C9">
        <w:rPr>
          <w:rFonts w:ascii="Book Antiqua" w:hAnsi="Book Antiqua"/>
          <w:sz w:val="28"/>
          <w:szCs w:val="28"/>
        </w:rPr>
        <w:t xml:space="preserve"> Pompous, redundant and wordy. Simplify. Delete, or use </w:t>
      </w:r>
      <w:r w:rsidRPr="003E75C9">
        <w:rPr>
          <w:rFonts w:ascii="Book Antiqua" w:hAnsi="Book Antiqua"/>
          <w:i/>
          <w:iCs/>
          <w:sz w:val="28"/>
          <w:szCs w:val="28"/>
        </w:rPr>
        <w:t>actually, in fact</w:t>
      </w:r>
      <w:r w:rsidRPr="003E75C9">
        <w:rPr>
          <w:rFonts w:ascii="Book Antiqua" w:hAnsi="Book Antiqua"/>
          <w:sz w:val="28"/>
          <w:szCs w:val="28"/>
        </w:rPr>
        <w:t xml:space="preserve"> or </w:t>
      </w:r>
      <w:r w:rsidRPr="003E75C9">
        <w:rPr>
          <w:rFonts w:ascii="Book Antiqua" w:hAnsi="Book Antiqua"/>
          <w:i/>
          <w:iCs/>
          <w:sz w:val="28"/>
          <w:szCs w:val="28"/>
        </w:rPr>
        <w:t>really</w:t>
      </w:r>
      <w:r w:rsidRPr="003E75C9">
        <w:rPr>
          <w:rFonts w:ascii="Book Antiqua" w:hAnsi="Book Antiqua"/>
          <w:sz w:val="28"/>
          <w:szCs w:val="28"/>
        </w:rPr>
        <w:t xml:space="preserve">, if necessary. See </w:t>
      </w:r>
      <w:hyperlink r:id="rId628" w:anchor="actually" w:history="1">
        <w:r w:rsidRPr="003E75C9">
          <w:rPr>
            <w:rFonts w:ascii="Book Antiqua" w:hAnsi="Book Antiqua"/>
            <w:b/>
            <w:bCs/>
            <w:color w:val="0000FF"/>
            <w:sz w:val="28"/>
            <w:szCs w:val="28"/>
            <w:u w:val="single"/>
          </w:rPr>
          <w:t>actually</w:t>
        </w:r>
      </w:hyperlink>
      <w:r w:rsidRPr="003E75C9">
        <w:rPr>
          <w:rFonts w:ascii="Book Antiqua" w:hAnsi="Book Antiqua"/>
          <w:b/>
          <w:bCs/>
          <w:sz w:val="28"/>
          <w:szCs w:val="28"/>
        </w:rPr>
        <w:t xml:space="preserve">, </w:t>
      </w:r>
      <w:hyperlink r:id="rId629" w:anchor="in fact" w:history="1">
        <w:r w:rsidRPr="003E75C9">
          <w:rPr>
            <w:rFonts w:ascii="Book Antiqua" w:hAnsi="Book Antiqua"/>
            <w:b/>
            <w:bCs/>
            <w:color w:val="0000FF"/>
            <w:sz w:val="28"/>
            <w:szCs w:val="28"/>
            <w:u w:val="single"/>
          </w:rPr>
          <w:t>in fact</w:t>
        </w:r>
      </w:hyperlink>
      <w:r w:rsidRPr="003E75C9">
        <w:rPr>
          <w:rFonts w:ascii="Book Antiqua" w:hAnsi="Book Antiqua"/>
          <w:b/>
          <w:bCs/>
          <w:sz w:val="28"/>
          <w:szCs w:val="28"/>
        </w:rPr>
        <w:t xml:space="preserve"> and </w:t>
      </w:r>
      <w:hyperlink r:id="rId630" w:anchor="really" w:history="1">
        <w:r w:rsidRPr="003E75C9">
          <w:rPr>
            <w:rFonts w:ascii="Book Antiqua" w:hAnsi="Book Antiqua"/>
            <w:b/>
            <w:bCs/>
            <w:color w:val="0000FF"/>
            <w:sz w:val="28"/>
            <w:szCs w:val="28"/>
            <w:u w:val="single"/>
          </w:rPr>
          <w:t>really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0" w:name="in_addition_to"/>
      <w:r w:rsidRPr="003E75C9">
        <w:rPr>
          <w:rFonts w:ascii="Book Antiqua" w:hAnsi="Book Antiqua"/>
          <w:b/>
          <w:bCs/>
          <w:sz w:val="28"/>
          <w:szCs w:val="28"/>
        </w:rPr>
        <w:t>in addition to</w:t>
      </w:r>
      <w:bookmarkEnd w:id="870"/>
      <w:r w:rsidRPr="003E75C9">
        <w:rPr>
          <w:rFonts w:ascii="Book Antiqua" w:hAnsi="Book Antiqua"/>
          <w:sz w:val="28"/>
          <w:szCs w:val="28"/>
        </w:rPr>
        <w:t xml:space="preserve"> Wordy. Simplify. Try </w:t>
      </w:r>
      <w:r w:rsidRPr="003E75C9">
        <w:rPr>
          <w:rFonts w:ascii="Book Antiqua" w:hAnsi="Book Antiqua"/>
          <w:i/>
          <w:iCs/>
          <w:sz w:val="28"/>
          <w:szCs w:val="28"/>
        </w:rPr>
        <w:t>besides</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 xml:space="preserve">. See </w:t>
      </w:r>
      <w:hyperlink r:id="rId631" w:anchor="beside" w:history="1">
        <w:r w:rsidRPr="003E75C9">
          <w:rPr>
            <w:rFonts w:ascii="Book Antiqua" w:hAnsi="Book Antiqua"/>
            <w:b/>
            <w:bCs/>
            <w:color w:val="0000FF"/>
            <w:sz w:val="28"/>
            <w:szCs w:val="28"/>
            <w:u w:val="single"/>
          </w:rPr>
          <w:t>beside, besides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1" w:name="inadvertent"/>
      <w:r w:rsidRPr="003E75C9">
        <w:rPr>
          <w:rFonts w:ascii="Book Antiqua" w:hAnsi="Book Antiqua"/>
          <w:b/>
          <w:bCs/>
          <w:sz w:val="28"/>
          <w:szCs w:val="28"/>
        </w:rPr>
        <w:t>inadvertent</w:t>
      </w:r>
      <w:bookmarkEnd w:id="871"/>
      <w:r w:rsidRPr="003E75C9">
        <w:rPr>
          <w:rFonts w:ascii="Book Antiqua" w:hAnsi="Book Antiqua"/>
          <w:sz w:val="28"/>
          <w:szCs w:val="28"/>
        </w:rPr>
        <w:t xml:space="preserve"> Commonly misspelled. Also, consider using simpler </w:t>
      </w:r>
      <w:r w:rsidRPr="003E75C9">
        <w:rPr>
          <w:rFonts w:ascii="Book Antiqua" w:hAnsi="Book Antiqua"/>
          <w:i/>
          <w:iCs/>
          <w:sz w:val="28"/>
          <w:szCs w:val="28"/>
        </w:rPr>
        <w:t>unintentional, accidental</w:t>
      </w:r>
      <w:r w:rsidRPr="003E75C9">
        <w:rPr>
          <w:rFonts w:ascii="Book Antiqua" w:hAnsi="Book Antiqua"/>
          <w:sz w:val="28"/>
          <w:szCs w:val="28"/>
        </w:rPr>
        <w:t xml:space="preserve"> or </w:t>
      </w:r>
      <w:r w:rsidRPr="003E75C9">
        <w:rPr>
          <w:rFonts w:ascii="Book Antiqua" w:hAnsi="Book Antiqua"/>
          <w:i/>
          <w:iCs/>
          <w:sz w:val="28"/>
          <w:szCs w:val="28"/>
        </w:rPr>
        <w:t>unplanned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2" w:name="in_a_..._manner"/>
      <w:bookmarkStart w:id="873" w:name="in_a_manner"/>
      <w:bookmarkEnd w:id="872"/>
      <w:bookmarkEnd w:id="873"/>
      <w:r w:rsidRPr="003E75C9">
        <w:rPr>
          <w:rFonts w:ascii="Book Antiqua" w:hAnsi="Book Antiqua"/>
          <w:b/>
          <w:bCs/>
          <w:sz w:val="28"/>
          <w:szCs w:val="28"/>
        </w:rPr>
        <w:t>in a ... manner</w:t>
      </w:r>
      <w:r w:rsidRPr="003E75C9">
        <w:rPr>
          <w:rFonts w:ascii="Book Antiqua" w:hAnsi="Book Antiqua"/>
          <w:sz w:val="28"/>
          <w:szCs w:val="28"/>
        </w:rPr>
        <w:t xml:space="preserve"> Omit needless words. Simplify. Try dropping this phrase and making an adverb of the other word: </w:t>
      </w:r>
      <w:r w:rsidRPr="003E75C9">
        <w:rPr>
          <w:rFonts w:ascii="Book Antiqua" w:hAnsi="Book Antiqua"/>
          <w:i/>
          <w:iCs/>
          <w:sz w:val="28"/>
          <w:szCs w:val="28"/>
        </w:rPr>
        <w:t>carelessly</w:t>
      </w:r>
      <w:r w:rsidRPr="003E75C9">
        <w:rPr>
          <w:rFonts w:ascii="Book Antiqua" w:hAnsi="Book Antiqua"/>
          <w:sz w:val="28"/>
          <w:szCs w:val="28"/>
        </w:rPr>
        <w:t xml:space="preserve"> instead of </w:t>
      </w:r>
      <w:r w:rsidRPr="003E75C9">
        <w:rPr>
          <w:rFonts w:ascii="Book Antiqua" w:hAnsi="Book Antiqua"/>
          <w:i/>
          <w:iCs/>
          <w:sz w:val="28"/>
          <w:szCs w:val="28"/>
        </w:rPr>
        <w:t>in a careless manner.</w:t>
      </w:r>
    </w:p>
    <w:p w:rsidR="00BE4482" w:rsidRPr="003E75C9" w:rsidRDefault="00BE4482" w:rsidP="003E75C9">
      <w:pPr>
        <w:pStyle w:val="NoSpacing"/>
        <w:spacing w:line="360" w:lineRule="auto"/>
        <w:rPr>
          <w:rFonts w:ascii="Book Antiqua" w:hAnsi="Book Antiqua"/>
          <w:sz w:val="28"/>
          <w:szCs w:val="28"/>
        </w:rPr>
      </w:pPr>
      <w:bookmarkStart w:id="874" w:name="inaugurate"/>
      <w:bookmarkEnd w:id="874"/>
      <w:r w:rsidRPr="003E75C9">
        <w:rPr>
          <w:rFonts w:ascii="Book Antiqua" w:hAnsi="Book Antiqua"/>
          <w:b/>
          <w:bCs/>
          <w:sz w:val="28"/>
          <w:szCs w:val="28"/>
        </w:rPr>
        <w:t>inaugurate</w:t>
      </w:r>
      <w:r w:rsidRPr="003E75C9">
        <w:rPr>
          <w:rFonts w:ascii="Book Antiqua" w:hAnsi="Book Antiqua"/>
          <w:sz w:val="28"/>
          <w:szCs w:val="28"/>
        </w:rPr>
        <w:t xml:space="preserve"> Formal and pompous. Simplify. Use </w:t>
      </w:r>
      <w:r w:rsidRPr="003E75C9">
        <w:rPr>
          <w:rFonts w:ascii="Book Antiqua" w:hAnsi="Book Antiqua"/>
          <w:i/>
          <w:iCs/>
          <w:sz w:val="28"/>
          <w:szCs w:val="28"/>
        </w:rPr>
        <w:t>begin</w:t>
      </w:r>
      <w:r w:rsidRPr="003E75C9">
        <w:rPr>
          <w:rFonts w:ascii="Book Antiqua" w:hAnsi="Book Antiqua"/>
          <w:sz w:val="28"/>
          <w:szCs w:val="28"/>
        </w:rPr>
        <w:t xml:space="preserve"> or </w:t>
      </w:r>
      <w:r w:rsidRPr="003E75C9">
        <w:rPr>
          <w:rFonts w:ascii="Book Antiqua" w:hAnsi="Book Antiqua"/>
          <w:i/>
          <w:iCs/>
          <w:sz w:val="28"/>
          <w:szCs w:val="28"/>
        </w:rPr>
        <w:t>start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 behalf of</w:t>
      </w:r>
      <w:r w:rsidRPr="003E75C9">
        <w:rPr>
          <w:rFonts w:ascii="Book Antiqua" w:hAnsi="Book Antiqua"/>
          <w:sz w:val="28"/>
          <w:szCs w:val="28"/>
        </w:rPr>
        <w:t xml:space="preserve"> See </w:t>
      </w:r>
      <w:hyperlink r:id="rId632" w:anchor="on behalf of" w:history="1">
        <w:r w:rsidRPr="003E75C9">
          <w:rPr>
            <w:rFonts w:ascii="Book Antiqua" w:hAnsi="Book Antiqua"/>
            <w:b/>
            <w:bCs/>
            <w:color w:val="0000FF"/>
            <w:sz w:val="28"/>
            <w:szCs w:val="28"/>
            <w:u w:val="single"/>
          </w:rPr>
          <w:t>on behalf of, in behalf of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75" w:name="inbox"/>
      <w:r w:rsidRPr="003E75C9">
        <w:rPr>
          <w:rFonts w:ascii="Book Antiqua" w:hAnsi="Book Antiqua"/>
          <w:b/>
          <w:bCs/>
          <w:sz w:val="28"/>
          <w:szCs w:val="28"/>
        </w:rPr>
        <w:t>inbox</w:t>
      </w:r>
      <w:bookmarkEnd w:id="875"/>
      <w:r w:rsidRPr="003E75C9">
        <w:rPr>
          <w:rFonts w:ascii="Book Antiqua" w:hAnsi="Book Antiqua"/>
          <w:sz w:val="28"/>
          <w:szCs w:val="28"/>
        </w:rPr>
        <w:t xml:space="preserve"> One word, no hyphen. Also, </w:t>
      </w:r>
      <w:r w:rsidRPr="003E75C9">
        <w:rPr>
          <w:rFonts w:ascii="Book Antiqua" w:hAnsi="Book Antiqua"/>
          <w:i/>
          <w:iCs/>
          <w:sz w:val="28"/>
          <w:szCs w:val="28"/>
        </w:rPr>
        <w:t>outbox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6" w:name="incentivize"/>
      <w:r w:rsidRPr="003E75C9">
        <w:rPr>
          <w:rFonts w:ascii="Book Antiqua" w:hAnsi="Book Antiqua"/>
          <w:b/>
          <w:bCs/>
          <w:sz w:val="28"/>
          <w:szCs w:val="28"/>
        </w:rPr>
        <w:t>incent, incentivize</w:t>
      </w:r>
      <w:bookmarkEnd w:id="876"/>
      <w:r w:rsidRPr="003E75C9">
        <w:rPr>
          <w:rFonts w:ascii="Book Antiqua" w:hAnsi="Book Antiqua"/>
          <w:sz w:val="28"/>
          <w:szCs w:val="28"/>
        </w:rPr>
        <w:t xml:space="preserve"> </w:t>
      </w:r>
      <w:r w:rsidRPr="003E75C9">
        <w:rPr>
          <w:rFonts w:ascii="Book Antiqua" w:hAnsi="Book Antiqua"/>
          <w:i/>
          <w:iCs/>
          <w:sz w:val="28"/>
          <w:szCs w:val="28"/>
        </w:rPr>
        <w:t>Incentive</w:t>
      </w:r>
      <w:r w:rsidRPr="003E75C9">
        <w:rPr>
          <w:rFonts w:ascii="Book Antiqua" w:hAnsi="Book Antiqua"/>
          <w:sz w:val="28"/>
          <w:szCs w:val="28"/>
        </w:rPr>
        <w:t xml:space="preserve"> is a fine noun. </w:t>
      </w:r>
      <w:r w:rsidRPr="003E75C9">
        <w:rPr>
          <w:rFonts w:ascii="Book Antiqua" w:hAnsi="Book Antiqua"/>
          <w:i/>
          <w:iCs/>
          <w:sz w:val="28"/>
          <w:szCs w:val="28"/>
        </w:rPr>
        <w:t>Incent</w:t>
      </w:r>
      <w:r w:rsidRPr="003E75C9">
        <w:rPr>
          <w:rFonts w:ascii="Book Antiqua" w:hAnsi="Book Antiqua"/>
          <w:sz w:val="28"/>
          <w:szCs w:val="28"/>
        </w:rPr>
        <w:t xml:space="preserve"> and </w:t>
      </w:r>
      <w:r w:rsidRPr="003E75C9">
        <w:rPr>
          <w:rFonts w:ascii="Book Antiqua" w:hAnsi="Book Antiqua"/>
          <w:i/>
          <w:iCs/>
          <w:sz w:val="28"/>
          <w:szCs w:val="28"/>
        </w:rPr>
        <w:t>incentivize</w:t>
      </w:r>
      <w:r w:rsidRPr="003E75C9">
        <w:rPr>
          <w:rFonts w:ascii="Book Antiqua" w:hAnsi="Book Antiqua"/>
          <w:sz w:val="28"/>
          <w:szCs w:val="28"/>
        </w:rPr>
        <w:t xml:space="preserve"> are inane business jargon. Instead, use the verbs </w:t>
      </w:r>
      <w:r w:rsidRPr="003E75C9">
        <w:rPr>
          <w:rFonts w:ascii="Book Antiqua" w:hAnsi="Book Antiqua"/>
          <w:i/>
          <w:iCs/>
          <w:sz w:val="28"/>
          <w:szCs w:val="28"/>
        </w:rPr>
        <w:t>motivate, stimulate, encourage</w:t>
      </w:r>
      <w:r w:rsidRPr="003E75C9">
        <w:rPr>
          <w:rFonts w:ascii="Book Antiqua" w:hAnsi="Book Antiqua"/>
          <w:sz w:val="28"/>
          <w:szCs w:val="28"/>
        </w:rPr>
        <w:t xml:space="preserve"> and </w:t>
      </w:r>
      <w:r w:rsidRPr="003E75C9">
        <w:rPr>
          <w:rFonts w:ascii="Book Antiqua" w:hAnsi="Book Antiqua"/>
          <w:i/>
          <w:iCs/>
          <w:sz w:val="28"/>
          <w:szCs w:val="28"/>
        </w:rPr>
        <w:t>inspire</w:t>
      </w:r>
      <w:r w:rsidRPr="003E75C9">
        <w:rPr>
          <w:rFonts w:ascii="Book Antiqua" w:hAnsi="Book Antiqua"/>
          <w:sz w:val="28"/>
          <w:szCs w:val="28"/>
        </w:rPr>
        <w:t xml:space="preserve">--or use </w:t>
      </w:r>
      <w:r w:rsidRPr="003E75C9">
        <w:rPr>
          <w:rFonts w:ascii="Book Antiqua" w:hAnsi="Book Antiqua"/>
          <w:i/>
          <w:iCs/>
          <w:sz w:val="28"/>
          <w:szCs w:val="28"/>
        </w:rPr>
        <w:t>provide incentives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77" w:name="inception"/>
      <w:r w:rsidRPr="003E75C9">
        <w:rPr>
          <w:rFonts w:ascii="Book Antiqua" w:hAnsi="Book Antiqua"/>
          <w:b/>
          <w:bCs/>
          <w:sz w:val="28"/>
          <w:szCs w:val="28"/>
        </w:rPr>
        <w:t>inception</w:t>
      </w:r>
      <w:bookmarkEnd w:id="877"/>
      <w:r w:rsidRPr="003E75C9">
        <w:rPr>
          <w:rFonts w:ascii="Book Antiqua" w:hAnsi="Book Antiqua"/>
          <w:sz w:val="28"/>
          <w:szCs w:val="28"/>
        </w:rPr>
        <w:t xml:space="preserve"> Formal. Simplify. Consider using </w:t>
      </w:r>
      <w:r w:rsidRPr="003E75C9">
        <w:rPr>
          <w:rFonts w:ascii="Book Antiqua" w:hAnsi="Book Antiqua"/>
          <w:i/>
          <w:iCs/>
          <w:sz w:val="28"/>
          <w:szCs w:val="28"/>
        </w:rPr>
        <w:t>start</w:t>
      </w:r>
      <w:r w:rsidRPr="003E75C9">
        <w:rPr>
          <w:rFonts w:ascii="Book Antiqua" w:hAnsi="Book Antiqua"/>
          <w:sz w:val="28"/>
          <w:szCs w:val="28"/>
        </w:rPr>
        <w:t xml:space="preserve"> or </w:t>
      </w:r>
      <w:r w:rsidRPr="003E75C9">
        <w:rPr>
          <w:rFonts w:ascii="Book Antiqua" w:hAnsi="Book Antiqua"/>
          <w:i/>
          <w:iCs/>
          <w:sz w:val="28"/>
          <w:szCs w:val="28"/>
        </w:rPr>
        <w:t>beginning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78" w:name="incidence"/>
      <w:r w:rsidRPr="003E75C9">
        <w:rPr>
          <w:rFonts w:ascii="Book Antiqua" w:hAnsi="Book Antiqua"/>
          <w:b/>
          <w:bCs/>
          <w:sz w:val="28"/>
          <w:szCs w:val="28"/>
        </w:rPr>
        <w:t>incidence, incidents</w:t>
      </w:r>
      <w:bookmarkEnd w:id="878"/>
      <w:r w:rsidRPr="003E75C9">
        <w:rPr>
          <w:rFonts w:ascii="Book Antiqua" w:hAnsi="Book Antiqua"/>
          <w:sz w:val="28"/>
          <w:szCs w:val="28"/>
        </w:rPr>
        <w:t xml:space="preserve"> Often confused or misspelled. </w:t>
      </w:r>
      <w:r w:rsidRPr="003E75C9">
        <w:rPr>
          <w:rFonts w:ascii="Book Antiqua" w:hAnsi="Book Antiqua"/>
          <w:i/>
          <w:iCs/>
          <w:sz w:val="28"/>
          <w:szCs w:val="28"/>
        </w:rPr>
        <w:t>Incidence</w:t>
      </w:r>
      <w:r w:rsidRPr="003E75C9">
        <w:rPr>
          <w:rFonts w:ascii="Book Antiqua" w:hAnsi="Book Antiqua"/>
          <w:sz w:val="28"/>
          <w:szCs w:val="28"/>
        </w:rPr>
        <w:t xml:space="preserve"> is a formal word for "the number of times, the rate or the frequency that something happens." </w:t>
      </w:r>
      <w:r w:rsidRPr="003E75C9">
        <w:rPr>
          <w:rFonts w:ascii="Book Antiqua" w:hAnsi="Book Antiqua"/>
          <w:i/>
          <w:iCs/>
          <w:sz w:val="28"/>
          <w:szCs w:val="28"/>
        </w:rPr>
        <w:t>Incidents</w:t>
      </w:r>
      <w:r w:rsidRPr="003E75C9">
        <w:rPr>
          <w:rFonts w:ascii="Book Antiqua" w:hAnsi="Book Antiqua"/>
          <w:sz w:val="28"/>
          <w:szCs w:val="28"/>
        </w:rPr>
        <w:t xml:space="preserve"> is the plural of </w:t>
      </w:r>
      <w:r w:rsidRPr="003E75C9">
        <w:rPr>
          <w:rFonts w:ascii="Book Antiqua" w:hAnsi="Book Antiqua"/>
          <w:i/>
          <w:iCs/>
          <w:sz w:val="28"/>
          <w:szCs w:val="28"/>
        </w:rPr>
        <w:t>incident</w:t>
      </w:r>
      <w:r w:rsidRPr="003E75C9">
        <w:rPr>
          <w:rFonts w:ascii="Book Antiqua" w:hAnsi="Book Antiqua"/>
          <w:sz w:val="28"/>
          <w:szCs w:val="28"/>
        </w:rPr>
        <w:t>, which is "a relatively minor event, happening or conflict."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include</w:t>
      </w:r>
      <w:r w:rsidRPr="003E75C9">
        <w:rPr>
          <w:rFonts w:ascii="Book Antiqua" w:hAnsi="Book Antiqua"/>
          <w:sz w:val="28"/>
          <w:szCs w:val="28"/>
        </w:rPr>
        <w:t xml:space="preserve"> See </w:t>
      </w:r>
      <w:hyperlink r:id="rId633" w:anchor="compose" w:history="1">
        <w:r w:rsidRPr="003E75C9">
          <w:rPr>
            <w:rFonts w:ascii="Book Antiqua" w:hAnsi="Book Antiqua"/>
            <w:b/>
            <w:bCs/>
            <w:color w:val="0000FF"/>
            <w:sz w:val="28"/>
            <w:szCs w:val="28"/>
            <w:u w:val="single"/>
          </w:rPr>
          <w:t>compose, comprise, include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879" w:name="including"/>
      <w:r w:rsidRPr="003E75C9">
        <w:rPr>
          <w:rFonts w:ascii="Book Antiqua" w:hAnsi="Book Antiqua"/>
          <w:b/>
          <w:bCs/>
          <w:sz w:val="28"/>
          <w:szCs w:val="28"/>
        </w:rPr>
        <w:lastRenderedPageBreak/>
        <w:t>including,</w:t>
      </w:r>
      <w:bookmarkEnd w:id="879"/>
      <w:r w:rsidRPr="003E75C9">
        <w:rPr>
          <w:rFonts w:ascii="Book Antiqua" w:hAnsi="Book Antiqua"/>
          <w:b/>
          <w:bCs/>
          <w:sz w:val="28"/>
          <w:szCs w:val="28"/>
        </w:rPr>
        <w:t xml:space="preserve"> like, such as</w:t>
      </w:r>
      <w:r w:rsidRPr="003E75C9">
        <w:rPr>
          <w:rFonts w:ascii="Book Antiqua" w:hAnsi="Book Antiqua"/>
          <w:sz w:val="28"/>
          <w:szCs w:val="28"/>
        </w:rPr>
        <w:t xml:space="preserve"> Use </w:t>
      </w:r>
      <w:r w:rsidRPr="003E75C9">
        <w:rPr>
          <w:rFonts w:ascii="Book Antiqua" w:hAnsi="Book Antiqua"/>
          <w:i/>
          <w:iCs/>
          <w:sz w:val="28"/>
          <w:szCs w:val="28"/>
        </w:rPr>
        <w:t>including</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such as</w:t>
      </w:r>
      <w:r w:rsidRPr="003E75C9">
        <w:rPr>
          <w:rFonts w:ascii="Book Antiqua" w:hAnsi="Book Antiqua"/>
          <w:sz w:val="28"/>
          <w:szCs w:val="28"/>
        </w:rPr>
        <w:t xml:space="preserve"> when listing examples or when the items that follow are only part of the total; don't list everything or end the list with words such as </w:t>
      </w:r>
      <w:r w:rsidRPr="003E75C9">
        <w:rPr>
          <w:rFonts w:ascii="Book Antiqua" w:hAnsi="Book Antiqua"/>
          <w:i/>
          <w:iCs/>
          <w:sz w:val="28"/>
          <w:szCs w:val="28"/>
        </w:rPr>
        <w:t>and more</w:t>
      </w:r>
      <w:r w:rsidRPr="003E75C9">
        <w:rPr>
          <w:rFonts w:ascii="Book Antiqua" w:hAnsi="Book Antiqua"/>
          <w:sz w:val="28"/>
          <w:szCs w:val="28"/>
        </w:rPr>
        <w:t xml:space="preserve">, </w:t>
      </w:r>
      <w:r w:rsidRPr="003E75C9">
        <w:rPr>
          <w:rFonts w:ascii="Book Antiqua" w:hAnsi="Book Antiqua"/>
          <w:i/>
          <w:iCs/>
          <w:sz w:val="28"/>
          <w:szCs w:val="28"/>
        </w:rPr>
        <w:t>and others</w:t>
      </w:r>
      <w:r w:rsidRPr="003E75C9">
        <w:rPr>
          <w:rFonts w:ascii="Book Antiqua" w:hAnsi="Book Antiqua"/>
          <w:sz w:val="28"/>
          <w:szCs w:val="28"/>
        </w:rPr>
        <w:t xml:space="preserve">, </w:t>
      </w:r>
      <w:r w:rsidRPr="003E75C9">
        <w:rPr>
          <w:rFonts w:ascii="Book Antiqua" w:hAnsi="Book Antiqua"/>
          <w:i/>
          <w:iCs/>
          <w:sz w:val="28"/>
          <w:szCs w:val="28"/>
        </w:rPr>
        <w:t>etc.</w:t>
      </w:r>
      <w:r w:rsidRPr="003E75C9">
        <w:rPr>
          <w:rFonts w:ascii="Book Antiqua" w:hAnsi="Book Antiqua"/>
          <w:sz w:val="28"/>
          <w:szCs w:val="28"/>
        </w:rPr>
        <w:t xml:space="preserve">: </w:t>
      </w:r>
      <w:r w:rsidRPr="003E75C9">
        <w:rPr>
          <w:rFonts w:ascii="Book Antiqua" w:hAnsi="Book Antiqua"/>
          <w:i/>
          <w:iCs/>
          <w:sz w:val="28"/>
          <w:szCs w:val="28"/>
        </w:rPr>
        <w:t>He's a fan of British rock groups such as The Beatles and The Rolling Stones.</w:t>
      </w:r>
      <w:r w:rsidRPr="003E75C9">
        <w:rPr>
          <w:rFonts w:ascii="Book Antiqua" w:hAnsi="Book Antiqua"/>
          <w:sz w:val="28"/>
          <w:szCs w:val="28"/>
        </w:rPr>
        <w:t xml:space="preserve"> [He's a fan of British groups that include The Beatles and the Stones.] Use </w:t>
      </w:r>
      <w:r w:rsidRPr="003E75C9">
        <w:rPr>
          <w:rFonts w:ascii="Book Antiqua" w:hAnsi="Book Antiqua"/>
          <w:i/>
          <w:iCs/>
          <w:sz w:val="28"/>
          <w:szCs w:val="28"/>
        </w:rPr>
        <w:t>like</w:t>
      </w:r>
      <w:r w:rsidRPr="003E75C9">
        <w:rPr>
          <w:rFonts w:ascii="Book Antiqua" w:hAnsi="Book Antiqua"/>
          <w:sz w:val="28"/>
          <w:szCs w:val="28"/>
        </w:rPr>
        <w:t xml:space="preserve"> when listing similar things or similarities: </w:t>
      </w:r>
      <w:r w:rsidRPr="003E75C9">
        <w:rPr>
          <w:rFonts w:ascii="Book Antiqua" w:hAnsi="Book Antiqua"/>
          <w:i/>
          <w:iCs/>
          <w:sz w:val="28"/>
          <w:szCs w:val="28"/>
        </w:rPr>
        <w:t>He's a fan of British rock groups like The Beatles and The Rolling Stones.</w:t>
      </w:r>
      <w:r w:rsidRPr="003E75C9">
        <w:rPr>
          <w:rFonts w:ascii="Book Antiqua" w:hAnsi="Book Antiqua"/>
          <w:sz w:val="28"/>
          <w:szCs w:val="28"/>
        </w:rPr>
        <w:t xml:space="preserve"> [Though he's a fan of groups that resemble The Beatles and the Stones, he might not be a fan of The Beatles and the Stones.] See </w:t>
      </w:r>
      <w:hyperlink r:id="rId634" w:anchor="as, like" w:history="1">
        <w:r w:rsidRPr="003E75C9">
          <w:rPr>
            <w:rFonts w:ascii="Book Antiqua" w:hAnsi="Book Antiqua"/>
            <w:b/>
            <w:bCs/>
            <w:color w:val="0000FF"/>
            <w:sz w:val="28"/>
            <w:szCs w:val="28"/>
            <w:u w:val="single"/>
          </w:rPr>
          <w:t>as, like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the words that follow </w:t>
      </w:r>
      <w:r w:rsidRPr="003E75C9">
        <w:rPr>
          <w:rFonts w:ascii="Book Antiqua" w:hAnsi="Book Antiqua"/>
          <w:i/>
          <w:iCs/>
          <w:sz w:val="28"/>
          <w:szCs w:val="28"/>
        </w:rPr>
        <w:t>including, like</w:t>
      </w:r>
      <w:r w:rsidRPr="003E75C9">
        <w:rPr>
          <w:rFonts w:ascii="Book Antiqua" w:hAnsi="Book Antiqua"/>
          <w:sz w:val="28"/>
          <w:szCs w:val="28"/>
        </w:rPr>
        <w:t xml:space="preserve"> and </w:t>
      </w:r>
      <w:r w:rsidRPr="003E75C9">
        <w:rPr>
          <w:rFonts w:ascii="Book Antiqua" w:hAnsi="Book Antiqua"/>
          <w:i/>
          <w:iCs/>
          <w:sz w:val="28"/>
          <w:szCs w:val="28"/>
        </w:rPr>
        <w:t>such as</w:t>
      </w:r>
      <w:r w:rsidRPr="003E75C9">
        <w:rPr>
          <w:rFonts w:ascii="Book Antiqua" w:hAnsi="Book Antiqua"/>
          <w:sz w:val="28"/>
          <w:szCs w:val="28"/>
        </w:rPr>
        <w:t xml:space="preserve"> are essential to the meaning of a sentence, do not put commas before (or after) the phrase. But if the words that follow these terms are not essential, commas are appropriate. (Words are nonessential if they can be removed without changing the meaning of the sentence.) Also, if a nonessential </w:t>
      </w:r>
      <w:r w:rsidRPr="003E75C9">
        <w:rPr>
          <w:rFonts w:ascii="Book Antiqua" w:hAnsi="Book Antiqua"/>
          <w:i/>
          <w:iCs/>
          <w:sz w:val="28"/>
          <w:szCs w:val="28"/>
        </w:rPr>
        <w:t>like, such as</w:t>
      </w:r>
      <w:r w:rsidRPr="003E75C9">
        <w:rPr>
          <w:rFonts w:ascii="Book Antiqua" w:hAnsi="Book Antiqua"/>
          <w:sz w:val="28"/>
          <w:szCs w:val="28"/>
        </w:rPr>
        <w:t xml:space="preserve"> or </w:t>
      </w:r>
      <w:r w:rsidRPr="003E75C9">
        <w:rPr>
          <w:rFonts w:ascii="Book Antiqua" w:hAnsi="Book Antiqua"/>
          <w:i/>
          <w:iCs/>
          <w:sz w:val="28"/>
          <w:szCs w:val="28"/>
        </w:rPr>
        <w:t>including</w:t>
      </w:r>
      <w:r w:rsidRPr="003E75C9">
        <w:rPr>
          <w:rFonts w:ascii="Book Antiqua" w:hAnsi="Book Antiqua"/>
          <w:sz w:val="28"/>
          <w:szCs w:val="28"/>
        </w:rPr>
        <w:t xml:space="preserve"> phrase is short (just three or four words), it's OK to drop the comma. If you use a comma before a nonessential phrase, you also must end the phrase with a comma before continuing the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 color</w:t>
      </w:r>
      <w:r w:rsidRPr="003E75C9">
        <w:rPr>
          <w:rFonts w:ascii="Book Antiqua" w:hAnsi="Book Antiqua"/>
          <w:sz w:val="28"/>
          <w:szCs w:val="28"/>
        </w:rPr>
        <w:t xml:space="preserve"> See </w:t>
      </w:r>
      <w:hyperlink r:id="rId635" w:anchor="color" w:history="1">
        <w:r w:rsidRPr="003E75C9">
          <w:rPr>
            <w:rFonts w:ascii="Book Antiqua" w:hAnsi="Book Antiqua"/>
            <w:b/>
            <w:bCs/>
            <w:color w:val="0000FF"/>
            <w:sz w:val="28"/>
            <w:szCs w:val="28"/>
            <w:u w:val="single"/>
          </w:rPr>
          <w:t>color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0" w:name="in_conjunction_with"/>
      <w:r w:rsidRPr="003E75C9">
        <w:rPr>
          <w:rFonts w:ascii="Book Antiqua" w:hAnsi="Book Antiqua"/>
          <w:b/>
          <w:bCs/>
          <w:sz w:val="28"/>
          <w:szCs w:val="28"/>
        </w:rPr>
        <w:t>in conjunction with</w:t>
      </w:r>
      <w:bookmarkEnd w:id="880"/>
      <w:r w:rsidRPr="003E75C9">
        <w:rPr>
          <w:rFonts w:ascii="Book Antiqua" w:hAnsi="Book Antiqua"/>
          <w:sz w:val="28"/>
          <w:szCs w:val="28"/>
        </w:rPr>
        <w:t xml:space="preserve"> Wordy. Simplify. Try </w:t>
      </w:r>
      <w:r w:rsidRPr="003E75C9">
        <w:rPr>
          <w:rFonts w:ascii="Book Antiqua" w:hAnsi="Book Antiqua"/>
          <w:i/>
          <w:iCs/>
          <w:sz w:val="28"/>
          <w:szCs w:val="28"/>
        </w:rPr>
        <w:t>with</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1" w:name="in_connection_with"/>
      <w:r w:rsidRPr="003E75C9">
        <w:rPr>
          <w:rFonts w:ascii="Book Antiqua" w:hAnsi="Book Antiqua"/>
          <w:b/>
          <w:bCs/>
          <w:sz w:val="28"/>
          <w:szCs w:val="28"/>
        </w:rPr>
        <w:t>in connection with</w:t>
      </w:r>
      <w:bookmarkEnd w:id="881"/>
      <w:r w:rsidRPr="003E75C9">
        <w:rPr>
          <w:rFonts w:ascii="Book Antiqua" w:hAnsi="Book Antiqua"/>
          <w:sz w:val="28"/>
          <w:szCs w:val="28"/>
        </w:rPr>
        <w:t xml:space="preserve"> Wordy and vague. Simplify. Try </w:t>
      </w:r>
      <w:r w:rsidRPr="003E75C9">
        <w:rPr>
          <w:rFonts w:ascii="Book Antiqua" w:hAnsi="Book Antiqua"/>
          <w:i/>
          <w:iCs/>
          <w:sz w:val="28"/>
          <w:szCs w:val="28"/>
        </w:rPr>
        <w:t>on, for</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2" w:name="incorporated"/>
      <w:r w:rsidRPr="003E75C9">
        <w:rPr>
          <w:rFonts w:ascii="Book Antiqua" w:hAnsi="Book Antiqua"/>
          <w:b/>
          <w:bCs/>
          <w:sz w:val="28"/>
          <w:szCs w:val="28"/>
        </w:rPr>
        <w:t>incorporated</w:t>
      </w:r>
      <w:bookmarkEnd w:id="882"/>
      <w:r w:rsidRPr="003E75C9">
        <w:rPr>
          <w:rFonts w:ascii="Book Antiqua" w:hAnsi="Book Antiqua"/>
          <w:sz w:val="28"/>
          <w:szCs w:val="28"/>
        </w:rPr>
        <w:t xml:space="preserve"> Abbreviate and capitalize as </w:t>
      </w:r>
      <w:r w:rsidRPr="003E75C9">
        <w:rPr>
          <w:rFonts w:ascii="Book Antiqua" w:hAnsi="Book Antiqua"/>
          <w:i/>
          <w:iCs/>
          <w:sz w:val="28"/>
          <w:szCs w:val="28"/>
        </w:rPr>
        <w:t>Inc.</w:t>
      </w:r>
      <w:r w:rsidRPr="003E75C9">
        <w:rPr>
          <w:rFonts w:ascii="Book Antiqua" w:hAnsi="Book Antiqua"/>
          <w:sz w:val="28"/>
          <w:szCs w:val="28"/>
        </w:rPr>
        <w:t xml:space="preserve"> when used as part of a corporate name. </w:t>
      </w:r>
      <w:r w:rsidRPr="003E75C9">
        <w:rPr>
          <w:rFonts w:ascii="Book Antiqua" w:hAnsi="Book Antiqua"/>
          <w:i/>
          <w:iCs/>
          <w:sz w:val="28"/>
          <w:szCs w:val="28"/>
        </w:rPr>
        <w:t>Inc.</w:t>
      </w:r>
      <w:r w:rsidRPr="003E75C9">
        <w:rPr>
          <w:rFonts w:ascii="Book Antiqua" w:hAnsi="Book Antiqua"/>
          <w:sz w:val="28"/>
          <w:szCs w:val="28"/>
        </w:rPr>
        <w:t xml:space="preserve"> is usually not needed in company names, but when it is, don't set it off with commas: </w:t>
      </w:r>
      <w:r w:rsidRPr="003E75C9">
        <w:rPr>
          <w:rFonts w:ascii="Book Antiqua" w:hAnsi="Book Antiqua"/>
          <w:i/>
          <w:iCs/>
          <w:sz w:val="28"/>
          <w:szCs w:val="28"/>
        </w:rPr>
        <w:t>I.M. Riche Co. Inc.</w:t>
      </w:r>
      <w:r w:rsidRPr="003E75C9">
        <w:rPr>
          <w:rFonts w:ascii="Book Antiqua" w:hAnsi="Book Antiqua"/>
          <w:sz w:val="28"/>
          <w:szCs w:val="28"/>
        </w:rPr>
        <w:t xml:space="preserve"> Spell out </w:t>
      </w:r>
      <w:r w:rsidRPr="003E75C9">
        <w:rPr>
          <w:rFonts w:ascii="Book Antiqua" w:hAnsi="Book Antiqua"/>
          <w:i/>
          <w:iCs/>
          <w:sz w:val="28"/>
          <w:szCs w:val="28"/>
        </w:rPr>
        <w:t>Incorporated</w:t>
      </w:r>
      <w:r w:rsidRPr="003E75C9">
        <w:rPr>
          <w:rFonts w:ascii="Book Antiqua" w:hAnsi="Book Antiqua"/>
          <w:sz w:val="28"/>
          <w:szCs w:val="28"/>
        </w:rPr>
        <w:t xml:space="preserve"> in business correspondence.</w:t>
      </w:r>
    </w:p>
    <w:p w:rsidR="00BE4482" w:rsidRPr="003E75C9" w:rsidRDefault="00BE4482" w:rsidP="003E75C9">
      <w:pPr>
        <w:pStyle w:val="NoSpacing"/>
        <w:spacing w:line="360" w:lineRule="auto"/>
        <w:rPr>
          <w:rFonts w:ascii="Book Antiqua" w:hAnsi="Book Antiqua"/>
          <w:sz w:val="28"/>
          <w:szCs w:val="28"/>
        </w:rPr>
      </w:pPr>
      <w:bookmarkStart w:id="883" w:name="incredible"/>
      <w:r w:rsidRPr="003E75C9">
        <w:rPr>
          <w:rFonts w:ascii="Book Antiqua" w:hAnsi="Book Antiqua"/>
          <w:b/>
          <w:bCs/>
          <w:sz w:val="28"/>
          <w:szCs w:val="28"/>
        </w:rPr>
        <w:t>incredible, incredulous</w:t>
      </w:r>
      <w:bookmarkEnd w:id="883"/>
      <w:r w:rsidRPr="003E75C9">
        <w:rPr>
          <w:rFonts w:ascii="Book Antiqua" w:hAnsi="Book Antiqua"/>
          <w:sz w:val="28"/>
          <w:szCs w:val="28"/>
        </w:rPr>
        <w:t xml:space="preserve"> Sometimes confused and misused adjectives. Use </w:t>
      </w:r>
      <w:r w:rsidRPr="003E75C9">
        <w:rPr>
          <w:rFonts w:ascii="Book Antiqua" w:hAnsi="Book Antiqua"/>
          <w:i/>
          <w:iCs/>
          <w:sz w:val="28"/>
          <w:szCs w:val="28"/>
        </w:rPr>
        <w:t>incredible</w:t>
      </w:r>
      <w:r w:rsidRPr="003E75C9">
        <w:rPr>
          <w:rFonts w:ascii="Book Antiqua" w:hAnsi="Book Antiqua"/>
          <w:sz w:val="28"/>
          <w:szCs w:val="28"/>
        </w:rPr>
        <w:t xml:space="preserve"> to describe something that's "too unusual or improbable to be possible" or to describe something that's "unbelievable or hard to believe." Avoid using </w:t>
      </w:r>
      <w:r w:rsidRPr="003E75C9">
        <w:rPr>
          <w:rFonts w:ascii="Book Antiqua" w:hAnsi="Book Antiqua"/>
          <w:i/>
          <w:iCs/>
          <w:sz w:val="28"/>
          <w:szCs w:val="28"/>
        </w:rPr>
        <w:t>incredible</w:t>
      </w:r>
      <w:r w:rsidRPr="003E75C9">
        <w:rPr>
          <w:rFonts w:ascii="Book Antiqua" w:hAnsi="Book Antiqua"/>
          <w:sz w:val="28"/>
          <w:szCs w:val="28"/>
        </w:rPr>
        <w:t xml:space="preserve"> to simply praise something. Use </w:t>
      </w:r>
      <w:r w:rsidRPr="003E75C9">
        <w:rPr>
          <w:rFonts w:ascii="Book Antiqua" w:hAnsi="Book Antiqua"/>
          <w:i/>
          <w:iCs/>
          <w:sz w:val="28"/>
          <w:szCs w:val="28"/>
        </w:rPr>
        <w:t>incredulous</w:t>
      </w:r>
      <w:r w:rsidRPr="003E75C9">
        <w:rPr>
          <w:rFonts w:ascii="Book Antiqua" w:hAnsi="Book Antiqua"/>
          <w:sz w:val="28"/>
          <w:szCs w:val="28"/>
        </w:rPr>
        <w:t xml:space="preserve"> to describe a person as "unwilling or unable to believe something; skeptical."</w:t>
      </w:r>
    </w:p>
    <w:p w:rsidR="00BE4482" w:rsidRPr="003E75C9" w:rsidRDefault="00BE4482" w:rsidP="003E75C9">
      <w:pPr>
        <w:pStyle w:val="NoSpacing"/>
        <w:spacing w:line="360" w:lineRule="auto"/>
        <w:rPr>
          <w:rFonts w:ascii="Book Antiqua" w:hAnsi="Book Antiqua"/>
          <w:b/>
          <w:bCs/>
          <w:sz w:val="28"/>
          <w:szCs w:val="28"/>
        </w:rPr>
      </w:pPr>
      <w:bookmarkStart w:id="884" w:name="incur"/>
      <w:r w:rsidRPr="003E75C9">
        <w:rPr>
          <w:rFonts w:ascii="Book Antiqua" w:hAnsi="Book Antiqua"/>
          <w:b/>
          <w:bCs/>
          <w:sz w:val="28"/>
          <w:szCs w:val="28"/>
        </w:rPr>
        <w:t>incur, incurred, incurring</w:t>
      </w:r>
      <w:bookmarkEnd w:id="884"/>
    </w:p>
    <w:p w:rsidR="00BE4482" w:rsidRPr="003E75C9" w:rsidRDefault="00BE4482" w:rsidP="003E75C9">
      <w:pPr>
        <w:pStyle w:val="NoSpacing"/>
        <w:spacing w:line="360" w:lineRule="auto"/>
        <w:rPr>
          <w:rFonts w:ascii="Book Antiqua" w:hAnsi="Book Antiqua"/>
          <w:sz w:val="28"/>
          <w:szCs w:val="28"/>
        </w:rPr>
      </w:pPr>
      <w:bookmarkStart w:id="885" w:name="indebtedness"/>
      <w:r w:rsidRPr="003E75C9">
        <w:rPr>
          <w:rFonts w:ascii="Book Antiqua" w:hAnsi="Book Antiqua"/>
          <w:b/>
          <w:bCs/>
          <w:sz w:val="28"/>
          <w:szCs w:val="28"/>
        </w:rPr>
        <w:t>indebtedness</w:t>
      </w:r>
      <w:bookmarkEnd w:id="885"/>
      <w:r w:rsidRPr="003E75C9">
        <w:rPr>
          <w:rFonts w:ascii="Book Antiqua" w:hAnsi="Book Antiqua"/>
          <w:sz w:val="28"/>
          <w:szCs w:val="28"/>
        </w:rPr>
        <w:t xml:space="preserve"> Overstated. Simplify. Change to </w:t>
      </w:r>
      <w:r w:rsidRPr="003E75C9">
        <w:rPr>
          <w:rFonts w:ascii="Book Antiqua" w:hAnsi="Book Antiqua"/>
          <w:i/>
          <w:iCs/>
          <w:sz w:val="28"/>
          <w:szCs w:val="28"/>
        </w:rPr>
        <w:t>debt(s)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6" w:name="indeed"/>
      <w:r w:rsidRPr="003E75C9">
        <w:rPr>
          <w:rFonts w:ascii="Book Antiqua" w:hAnsi="Book Antiqua"/>
          <w:b/>
          <w:bCs/>
          <w:sz w:val="28"/>
          <w:szCs w:val="28"/>
        </w:rPr>
        <w:t>indeed</w:t>
      </w:r>
      <w:bookmarkEnd w:id="886"/>
      <w:r w:rsidRPr="003E75C9">
        <w:rPr>
          <w:rFonts w:ascii="Book Antiqua" w:hAnsi="Book Antiqua"/>
          <w:sz w:val="28"/>
          <w:szCs w:val="28"/>
        </w:rPr>
        <w:t xml:space="preserve"> Vague adverb meaning "in fact." Use sparingly unless you must clarify that something is true. See </w:t>
      </w:r>
      <w:hyperlink r:id="rId636" w:anchor="in fact" w:history="1">
        <w:r w:rsidRPr="003E75C9">
          <w:rPr>
            <w:rFonts w:ascii="Book Antiqua" w:hAnsi="Book Antiqua"/>
            <w:b/>
            <w:bCs/>
            <w:color w:val="0000FF"/>
            <w:sz w:val="28"/>
            <w:szCs w:val="28"/>
            <w:u w:val="single"/>
          </w:rPr>
          <w:t>in fact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 xml:space="preserve">index, </w:t>
      </w:r>
      <w:bookmarkStart w:id="887" w:name="indexes"/>
      <w:r w:rsidRPr="003E75C9">
        <w:rPr>
          <w:rFonts w:ascii="Book Antiqua" w:hAnsi="Book Antiqua"/>
          <w:b/>
          <w:bCs/>
          <w:sz w:val="28"/>
          <w:szCs w:val="28"/>
        </w:rPr>
        <w:t>indexes</w:t>
      </w:r>
      <w:bookmarkEnd w:id="887"/>
      <w:r w:rsidRPr="003E75C9">
        <w:rPr>
          <w:rFonts w:ascii="Book Antiqua" w:hAnsi="Book Antiqua"/>
          <w:sz w:val="28"/>
          <w:szCs w:val="28"/>
        </w:rPr>
        <w:t xml:space="preserve"> Not </w:t>
      </w:r>
      <w:r w:rsidRPr="003E75C9">
        <w:rPr>
          <w:rFonts w:ascii="Book Antiqua" w:hAnsi="Book Antiqua"/>
          <w:i/>
          <w:iCs/>
          <w:sz w:val="28"/>
          <w:szCs w:val="28"/>
        </w:rPr>
        <w:t>indices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Indians</w:t>
      </w:r>
      <w:r w:rsidRPr="003E75C9">
        <w:rPr>
          <w:rFonts w:ascii="Book Antiqua" w:hAnsi="Book Antiqua"/>
          <w:sz w:val="28"/>
          <w:szCs w:val="28"/>
        </w:rPr>
        <w:t xml:space="preserve"> See </w:t>
      </w:r>
      <w:hyperlink r:id="rId637"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8" w:name="indicate"/>
      <w:r w:rsidRPr="003E75C9">
        <w:rPr>
          <w:rFonts w:ascii="Book Antiqua" w:hAnsi="Book Antiqua"/>
          <w:b/>
          <w:bCs/>
          <w:sz w:val="28"/>
          <w:szCs w:val="28"/>
        </w:rPr>
        <w:t>indicate</w:t>
      </w:r>
      <w:bookmarkEnd w:id="888"/>
      <w:r w:rsidRPr="003E75C9">
        <w:rPr>
          <w:rFonts w:ascii="Book Antiqua" w:hAnsi="Book Antiqua"/>
          <w:sz w:val="28"/>
          <w:szCs w:val="28"/>
        </w:rPr>
        <w:t xml:space="preserve"> Overstated, unless you mean "to give a signal, to point out, to point at." Otherwise, simplify and replace with </w:t>
      </w:r>
      <w:r w:rsidRPr="003E75C9">
        <w:rPr>
          <w:rFonts w:ascii="Book Antiqua" w:hAnsi="Book Antiqua"/>
          <w:i/>
          <w:iCs/>
          <w:sz w:val="28"/>
          <w:szCs w:val="28"/>
        </w:rPr>
        <w:t>show, say, tell</w:t>
      </w:r>
      <w:r w:rsidRPr="003E75C9">
        <w:rPr>
          <w:rFonts w:ascii="Book Antiqua" w:hAnsi="Book Antiqua"/>
          <w:sz w:val="28"/>
          <w:szCs w:val="28"/>
        </w:rPr>
        <w:t xml:space="preserve"> or </w:t>
      </w:r>
      <w:r w:rsidRPr="003E75C9">
        <w:rPr>
          <w:rFonts w:ascii="Book Antiqua" w:hAnsi="Book Antiqua"/>
          <w:i/>
          <w:iCs/>
          <w:sz w:val="28"/>
          <w:szCs w:val="28"/>
        </w:rPr>
        <w:t>suggest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89" w:name="indication"/>
      <w:r w:rsidRPr="003E75C9">
        <w:rPr>
          <w:rFonts w:ascii="Book Antiqua" w:hAnsi="Book Antiqua"/>
          <w:b/>
          <w:bCs/>
          <w:sz w:val="28"/>
          <w:szCs w:val="28"/>
        </w:rPr>
        <w:t>indication</w:t>
      </w:r>
      <w:bookmarkEnd w:id="889"/>
      <w:r w:rsidRPr="003E75C9">
        <w:rPr>
          <w:rFonts w:ascii="Book Antiqua" w:hAnsi="Book Antiqua"/>
          <w:sz w:val="28"/>
          <w:szCs w:val="28"/>
        </w:rPr>
        <w:t xml:space="preserve"> Overstated. Simplify. Try </w:t>
      </w:r>
      <w:r w:rsidRPr="003E75C9">
        <w:rPr>
          <w:rFonts w:ascii="Book Antiqua" w:hAnsi="Book Antiqua"/>
          <w:i/>
          <w:iCs/>
          <w:sz w:val="28"/>
          <w:szCs w:val="28"/>
        </w:rPr>
        <w:t>sign, clue</w:t>
      </w:r>
      <w:r w:rsidRPr="003E75C9">
        <w:rPr>
          <w:rFonts w:ascii="Book Antiqua" w:hAnsi="Book Antiqua"/>
          <w:sz w:val="28"/>
          <w:szCs w:val="28"/>
        </w:rPr>
        <w:t xml:space="preserve"> or </w:t>
      </w:r>
      <w:r w:rsidRPr="003E75C9">
        <w:rPr>
          <w:rFonts w:ascii="Book Antiqua" w:hAnsi="Book Antiqua"/>
          <w:i/>
          <w:iCs/>
          <w:sz w:val="28"/>
          <w:szCs w:val="28"/>
        </w:rPr>
        <w:t>hint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indifferent</w:t>
      </w:r>
      <w:r w:rsidRPr="003E75C9">
        <w:rPr>
          <w:rFonts w:ascii="Book Antiqua" w:hAnsi="Book Antiqua"/>
          <w:sz w:val="28"/>
          <w:szCs w:val="28"/>
        </w:rPr>
        <w:t xml:space="preserve"> See </w:t>
      </w:r>
      <w:hyperlink r:id="rId638"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b/>
          <w:bCs/>
          <w:sz w:val="28"/>
          <w:szCs w:val="28"/>
        </w:rPr>
        <w:t xml:space="preserve">; </w:t>
      </w:r>
      <w:hyperlink r:id="rId639"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0" w:name="indispensable"/>
      <w:r w:rsidRPr="003E75C9">
        <w:rPr>
          <w:rFonts w:ascii="Book Antiqua" w:hAnsi="Book Antiqua"/>
          <w:b/>
          <w:bCs/>
          <w:sz w:val="28"/>
          <w:szCs w:val="28"/>
        </w:rPr>
        <w:t>indispensable</w:t>
      </w:r>
      <w:bookmarkEnd w:id="890"/>
      <w:r w:rsidRPr="003E75C9">
        <w:rPr>
          <w:rFonts w:ascii="Book Antiqua" w:hAnsi="Book Antiqua"/>
          <w:sz w:val="28"/>
          <w:szCs w:val="28"/>
        </w:rPr>
        <w:t xml:space="preserve"> Commonly misspelled. Ends in </w:t>
      </w:r>
      <w:r w:rsidRPr="003E75C9">
        <w:rPr>
          <w:rFonts w:ascii="Book Antiqua" w:hAnsi="Book Antiqua"/>
          <w:i/>
          <w:iCs/>
          <w:sz w:val="28"/>
          <w:szCs w:val="28"/>
        </w:rPr>
        <w:t>able</w:t>
      </w:r>
      <w:r w:rsidRPr="003E75C9">
        <w:rPr>
          <w:rFonts w:ascii="Book Antiqua" w:hAnsi="Book Antiqua"/>
          <w:sz w:val="28"/>
          <w:szCs w:val="28"/>
        </w:rPr>
        <w:t xml:space="preserve">, not </w:t>
      </w:r>
      <w:proofErr w:type="spellStart"/>
      <w:r w:rsidRPr="003E75C9">
        <w:rPr>
          <w:rFonts w:ascii="Book Antiqua" w:hAnsi="Book Antiqua"/>
          <w:i/>
          <w:iCs/>
          <w:sz w:val="28"/>
          <w:szCs w:val="28"/>
        </w:rPr>
        <w:t>ible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1" w:name="individual"/>
      <w:r w:rsidRPr="003E75C9">
        <w:rPr>
          <w:rFonts w:ascii="Book Antiqua" w:hAnsi="Book Antiqua"/>
          <w:b/>
          <w:bCs/>
          <w:sz w:val="28"/>
          <w:szCs w:val="28"/>
        </w:rPr>
        <w:t>individual</w:t>
      </w:r>
      <w:bookmarkEnd w:id="891"/>
      <w:r w:rsidRPr="003E75C9">
        <w:rPr>
          <w:rFonts w:ascii="Book Antiqua" w:hAnsi="Book Antiqua"/>
          <w:b/>
          <w:bCs/>
          <w:sz w:val="28"/>
          <w:szCs w:val="28"/>
        </w:rPr>
        <w:t>, individuals</w:t>
      </w:r>
      <w:r w:rsidRPr="003E75C9">
        <w:rPr>
          <w:rFonts w:ascii="Book Antiqua" w:hAnsi="Book Antiqua"/>
          <w:sz w:val="28"/>
          <w:szCs w:val="28"/>
        </w:rPr>
        <w:t xml:space="preserve"> Overstated. Try </w:t>
      </w:r>
      <w:r w:rsidRPr="003E75C9">
        <w:rPr>
          <w:rFonts w:ascii="Book Antiqua" w:hAnsi="Book Antiqua"/>
          <w:i/>
          <w:iCs/>
          <w:sz w:val="28"/>
          <w:szCs w:val="28"/>
        </w:rPr>
        <w:t>person</w:t>
      </w:r>
      <w:r w:rsidRPr="003E75C9">
        <w:rPr>
          <w:rFonts w:ascii="Book Antiqua" w:hAnsi="Book Antiqua"/>
          <w:sz w:val="28"/>
          <w:szCs w:val="28"/>
        </w:rPr>
        <w:t xml:space="preserve"> or </w:t>
      </w:r>
      <w:r w:rsidRPr="003E75C9">
        <w:rPr>
          <w:rFonts w:ascii="Book Antiqua" w:hAnsi="Book Antiqua"/>
          <w:i/>
          <w:iCs/>
          <w:sz w:val="28"/>
          <w:szCs w:val="28"/>
        </w:rPr>
        <w:t>people</w:t>
      </w:r>
      <w:r w:rsidRPr="003E75C9">
        <w:rPr>
          <w:rFonts w:ascii="Book Antiqua" w:hAnsi="Book Antiqua"/>
          <w:sz w:val="28"/>
          <w:szCs w:val="28"/>
        </w:rPr>
        <w:t xml:space="preserve">. Use </w:t>
      </w:r>
      <w:r w:rsidRPr="003E75C9">
        <w:rPr>
          <w:rFonts w:ascii="Book Antiqua" w:hAnsi="Book Antiqua"/>
          <w:i/>
          <w:iCs/>
          <w:sz w:val="28"/>
          <w:szCs w:val="28"/>
        </w:rPr>
        <w:t>individual</w:t>
      </w:r>
      <w:r w:rsidRPr="003E75C9">
        <w:rPr>
          <w:rFonts w:ascii="Book Antiqua" w:hAnsi="Book Antiqua"/>
          <w:sz w:val="28"/>
          <w:szCs w:val="28"/>
        </w:rPr>
        <w:t xml:space="preserve"> only if you're trying to distinguish one person from a group. See </w:t>
      </w:r>
      <w:hyperlink r:id="rId640"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2" w:name="indoor"/>
      <w:r w:rsidRPr="003E75C9">
        <w:rPr>
          <w:rFonts w:ascii="Book Antiqua" w:hAnsi="Book Antiqua"/>
          <w:b/>
          <w:bCs/>
          <w:sz w:val="28"/>
          <w:szCs w:val="28"/>
        </w:rPr>
        <w:t>indoor</w:t>
      </w:r>
      <w:bookmarkEnd w:id="892"/>
      <w:r w:rsidRPr="003E75C9">
        <w:rPr>
          <w:rFonts w:ascii="Book Antiqua" w:hAnsi="Book Antiqua"/>
          <w:sz w:val="28"/>
          <w:szCs w:val="28"/>
        </w:rPr>
        <w:t xml:space="preserve"> (adj.), </w:t>
      </w:r>
      <w:r w:rsidRPr="003E75C9">
        <w:rPr>
          <w:rFonts w:ascii="Book Antiqua" w:hAnsi="Book Antiqua"/>
          <w:b/>
          <w:bCs/>
          <w:sz w:val="28"/>
          <w:szCs w:val="28"/>
        </w:rPr>
        <w:t>indoors</w:t>
      </w:r>
      <w:r w:rsidRPr="003E75C9">
        <w:rPr>
          <w:rFonts w:ascii="Book Antiqua" w:hAnsi="Book Antiqua"/>
          <w:sz w:val="28"/>
          <w:szCs w:val="28"/>
        </w:rPr>
        <w:t xml:space="preserve"> (adv.) </w:t>
      </w:r>
      <w:r w:rsidRPr="003E75C9">
        <w:rPr>
          <w:rFonts w:ascii="Book Antiqua" w:hAnsi="Book Antiqua"/>
          <w:i/>
          <w:iCs/>
          <w:sz w:val="28"/>
          <w:szCs w:val="28"/>
        </w:rPr>
        <w:t>She plays indoor tennis. He went indoors.</w:t>
      </w:r>
    </w:p>
    <w:p w:rsidR="00BE4482" w:rsidRPr="003E75C9" w:rsidRDefault="00BE4482" w:rsidP="003E75C9">
      <w:pPr>
        <w:pStyle w:val="NoSpacing"/>
        <w:spacing w:line="360" w:lineRule="auto"/>
        <w:rPr>
          <w:rFonts w:ascii="Book Antiqua" w:hAnsi="Book Antiqua"/>
          <w:sz w:val="28"/>
          <w:szCs w:val="28"/>
        </w:rPr>
      </w:pPr>
      <w:bookmarkStart w:id="893" w:name="in_excess_of"/>
      <w:r w:rsidRPr="003E75C9">
        <w:rPr>
          <w:rFonts w:ascii="Book Antiqua" w:hAnsi="Book Antiqua"/>
          <w:b/>
          <w:bCs/>
          <w:sz w:val="28"/>
          <w:szCs w:val="28"/>
        </w:rPr>
        <w:t>in excess of</w:t>
      </w:r>
      <w:bookmarkEnd w:id="893"/>
      <w:r w:rsidRPr="003E75C9">
        <w:rPr>
          <w:rFonts w:ascii="Book Antiqua" w:hAnsi="Book Antiqua"/>
          <w:sz w:val="28"/>
          <w:szCs w:val="28"/>
        </w:rPr>
        <w:t xml:space="preserve"> Verbose. Simplify. Try </w:t>
      </w:r>
      <w:r w:rsidRPr="003E75C9">
        <w:rPr>
          <w:rFonts w:ascii="Book Antiqua" w:hAnsi="Book Antiqua"/>
          <w:i/>
          <w:iCs/>
          <w:sz w:val="28"/>
          <w:szCs w:val="28"/>
        </w:rPr>
        <w:t>more than</w:t>
      </w:r>
      <w:r w:rsidRPr="003E75C9">
        <w:rPr>
          <w:rFonts w:ascii="Book Antiqua" w:hAnsi="Book Antiqua"/>
          <w:sz w:val="28"/>
          <w:szCs w:val="28"/>
        </w:rPr>
        <w:t xml:space="preserve"> or </w:t>
      </w:r>
      <w:r w:rsidRPr="003E75C9">
        <w:rPr>
          <w:rFonts w:ascii="Book Antiqua" w:hAnsi="Book Antiqua"/>
          <w:i/>
          <w:iCs/>
          <w:sz w:val="28"/>
          <w:szCs w:val="28"/>
        </w:rPr>
        <w:t>exceeding</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94" w:name="in_fact"/>
      <w:r w:rsidRPr="003E75C9">
        <w:rPr>
          <w:rFonts w:ascii="Book Antiqua" w:hAnsi="Book Antiqua"/>
          <w:b/>
          <w:bCs/>
          <w:sz w:val="28"/>
          <w:szCs w:val="28"/>
        </w:rPr>
        <w:t>in fact</w:t>
      </w:r>
      <w:bookmarkEnd w:id="894"/>
      <w:r w:rsidRPr="003E75C9">
        <w:rPr>
          <w:rFonts w:ascii="Book Antiqua" w:hAnsi="Book Antiqua"/>
          <w:sz w:val="28"/>
          <w:szCs w:val="28"/>
        </w:rPr>
        <w:t xml:space="preserve"> Usually unnecessary unless you must confirm the accuracy of what you're writing. Use sparingly.</w:t>
      </w:r>
    </w:p>
    <w:p w:rsidR="00BE4482" w:rsidRPr="003E75C9" w:rsidRDefault="00BE4482" w:rsidP="003E75C9">
      <w:pPr>
        <w:pStyle w:val="NoSpacing"/>
        <w:spacing w:line="360" w:lineRule="auto"/>
        <w:rPr>
          <w:rFonts w:ascii="Book Antiqua" w:hAnsi="Book Antiqua"/>
          <w:sz w:val="28"/>
          <w:szCs w:val="28"/>
        </w:rPr>
      </w:pPr>
      <w:bookmarkStart w:id="895" w:name="infant"/>
      <w:r w:rsidRPr="003E75C9">
        <w:rPr>
          <w:rFonts w:ascii="Book Antiqua" w:hAnsi="Book Antiqua"/>
          <w:b/>
          <w:bCs/>
          <w:sz w:val="28"/>
          <w:szCs w:val="28"/>
        </w:rPr>
        <w:t>infant</w:t>
      </w:r>
      <w:bookmarkEnd w:id="895"/>
      <w:r w:rsidRPr="003E75C9">
        <w:rPr>
          <w:rFonts w:ascii="Book Antiqua" w:hAnsi="Book Antiqua"/>
          <w:sz w:val="28"/>
          <w:szCs w:val="28"/>
        </w:rPr>
        <w:t xml:space="preserve"> An </w:t>
      </w:r>
      <w:r w:rsidRPr="003E75C9">
        <w:rPr>
          <w:rFonts w:ascii="Book Antiqua" w:hAnsi="Book Antiqua"/>
          <w:i/>
          <w:iCs/>
          <w:sz w:val="28"/>
          <w:szCs w:val="28"/>
        </w:rPr>
        <w:t>infant</w:t>
      </w:r>
      <w:r w:rsidRPr="003E75C9">
        <w:rPr>
          <w:rFonts w:ascii="Book Antiqua" w:hAnsi="Book Antiqua"/>
          <w:sz w:val="28"/>
          <w:szCs w:val="28"/>
        </w:rPr>
        <w:t xml:space="preserve"> is formal, a </w:t>
      </w:r>
      <w:r w:rsidRPr="003E75C9">
        <w:rPr>
          <w:rFonts w:ascii="Book Antiqua" w:hAnsi="Book Antiqua"/>
          <w:i/>
          <w:iCs/>
          <w:sz w:val="28"/>
          <w:szCs w:val="28"/>
        </w:rPr>
        <w:t>baby</w:t>
      </w:r>
      <w:r w:rsidRPr="003E75C9">
        <w:rPr>
          <w:rFonts w:ascii="Book Antiqua" w:hAnsi="Book Antiqua"/>
          <w:sz w:val="28"/>
          <w:szCs w:val="28"/>
        </w:rPr>
        <w:t xml:space="preserve"> is not. Simplify. And stay young.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infer</w:t>
      </w:r>
      <w:r w:rsidRPr="003E75C9">
        <w:rPr>
          <w:rFonts w:ascii="Book Antiqua" w:hAnsi="Book Antiqua"/>
          <w:sz w:val="28"/>
          <w:szCs w:val="28"/>
        </w:rPr>
        <w:t xml:space="preserve"> See </w:t>
      </w:r>
      <w:hyperlink r:id="rId641" w:anchor="imply" w:history="1">
        <w:r w:rsidRPr="003E75C9">
          <w:rPr>
            <w:rFonts w:ascii="Book Antiqua" w:hAnsi="Book Antiqua"/>
            <w:b/>
            <w:bCs/>
            <w:color w:val="0000FF"/>
            <w:sz w:val="28"/>
            <w:szCs w:val="28"/>
            <w:u w:val="single"/>
          </w:rPr>
          <w:t>imply, infer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infinitives</w:t>
      </w:r>
      <w:r w:rsidRPr="003E75C9">
        <w:rPr>
          <w:rFonts w:ascii="Book Antiqua" w:hAnsi="Book Antiqua"/>
          <w:sz w:val="28"/>
          <w:szCs w:val="28"/>
        </w:rPr>
        <w:t xml:space="preserve"> See </w:t>
      </w:r>
      <w:hyperlink r:id="rId642" w:anchor="split infinitives" w:history="1">
        <w:r w:rsidRPr="003E75C9">
          <w:rPr>
            <w:rFonts w:ascii="Book Antiqua" w:hAnsi="Book Antiqua"/>
            <w:b/>
            <w:bCs/>
            <w:color w:val="0000FF"/>
            <w:sz w:val="28"/>
            <w:szCs w:val="28"/>
            <w:u w:val="single"/>
          </w:rPr>
          <w:t>split infinitives</w:t>
        </w:r>
      </w:hyperlink>
      <w:r w:rsidRPr="003E75C9">
        <w:rPr>
          <w:rFonts w:ascii="Book Antiqua" w:hAnsi="Book Antiqua"/>
          <w:sz w:val="28"/>
          <w:szCs w:val="28"/>
        </w:rPr>
        <w:t xml:space="preserve">; </w:t>
      </w:r>
      <w:hyperlink r:id="rId643" w:anchor="infinitives" w:history="1">
        <w:r w:rsidRPr="003E75C9">
          <w:rPr>
            <w:rFonts w:ascii="Book Antiqua" w:hAnsi="Book Antiqua"/>
            <w:b/>
            <w:bCs/>
            <w:color w:val="0000FF"/>
            <w:sz w:val="28"/>
            <w:szCs w:val="28"/>
            <w:u w:val="single"/>
          </w:rPr>
          <w:t>Myths and Superstitions of Writing</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inflammable, inflammatory</w:t>
      </w:r>
      <w:r w:rsidRPr="003E75C9">
        <w:rPr>
          <w:rFonts w:ascii="Book Antiqua" w:hAnsi="Book Antiqua"/>
          <w:sz w:val="28"/>
          <w:szCs w:val="28"/>
        </w:rPr>
        <w:t xml:space="preserve"> See </w:t>
      </w:r>
      <w:hyperlink r:id="rId644" w:anchor="flammable" w:history="1">
        <w:r w:rsidRPr="003E75C9">
          <w:rPr>
            <w:rFonts w:ascii="Book Antiqua" w:hAnsi="Book Antiqua"/>
            <w:b/>
            <w:bCs/>
            <w:color w:val="0000FF"/>
            <w:sz w:val="28"/>
            <w:szCs w:val="28"/>
            <w:u w:val="single"/>
          </w:rPr>
          <w:t>flammable, inflammable, inflammatory, nonflammable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inflict</w:t>
      </w:r>
      <w:r w:rsidRPr="003E75C9">
        <w:rPr>
          <w:rFonts w:ascii="Book Antiqua" w:hAnsi="Book Antiqua"/>
          <w:sz w:val="28"/>
          <w:szCs w:val="28"/>
        </w:rPr>
        <w:t xml:space="preserve"> See </w:t>
      </w:r>
      <w:hyperlink r:id="rId645" w:anchor="afflict" w:history="1">
        <w:r w:rsidRPr="003E75C9">
          <w:rPr>
            <w:rFonts w:ascii="Book Antiqua" w:hAnsi="Book Antiqua"/>
            <w:b/>
            <w:bCs/>
            <w:color w:val="0000FF"/>
            <w:sz w:val="28"/>
            <w:szCs w:val="28"/>
            <w:u w:val="single"/>
          </w:rPr>
          <w:t>afflict, inflict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6" w:name="inform"/>
      <w:r w:rsidRPr="003E75C9">
        <w:rPr>
          <w:rFonts w:ascii="Book Antiqua" w:hAnsi="Book Antiqua"/>
          <w:b/>
          <w:bCs/>
          <w:sz w:val="28"/>
          <w:szCs w:val="28"/>
        </w:rPr>
        <w:t>inform</w:t>
      </w:r>
      <w:bookmarkEnd w:id="896"/>
      <w:r w:rsidRPr="003E75C9">
        <w:rPr>
          <w:rFonts w:ascii="Book Antiqua" w:hAnsi="Book Antiqua"/>
          <w:sz w:val="28"/>
          <w:szCs w:val="28"/>
        </w:rPr>
        <w:t xml:space="preserve"> Formal. Simplify. Try </w:t>
      </w:r>
      <w:r w:rsidRPr="003E75C9">
        <w:rPr>
          <w:rFonts w:ascii="Book Antiqua" w:hAnsi="Book Antiqua"/>
          <w:i/>
          <w:iCs/>
          <w:sz w:val="28"/>
          <w:szCs w:val="28"/>
        </w:rPr>
        <w:t>tell</w:t>
      </w:r>
      <w:r w:rsidRPr="003E75C9">
        <w:rPr>
          <w:rFonts w:ascii="Book Antiqua" w:hAnsi="Book Antiqua"/>
          <w:sz w:val="28"/>
          <w:szCs w:val="28"/>
        </w:rPr>
        <w:t xml:space="preserve"> or </w:t>
      </w:r>
      <w:r w:rsidRPr="003E75C9">
        <w:rPr>
          <w:rFonts w:ascii="Book Antiqua" w:hAnsi="Book Antiqua"/>
          <w:i/>
          <w:iCs/>
          <w:sz w:val="28"/>
          <w:szCs w:val="28"/>
        </w:rPr>
        <w:t>write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897" w:name="in_general"/>
      <w:r w:rsidRPr="003E75C9">
        <w:rPr>
          <w:rFonts w:ascii="Book Antiqua" w:hAnsi="Book Antiqua"/>
          <w:b/>
          <w:bCs/>
          <w:sz w:val="28"/>
          <w:szCs w:val="28"/>
        </w:rPr>
        <w:t>in general</w:t>
      </w:r>
      <w:bookmarkEnd w:id="897"/>
      <w:r w:rsidRPr="003E75C9">
        <w:rPr>
          <w:rFonts w:ascii="Book Antiqua" w:hAnsi="Book Antiqua"/>
          <w:sz w:val="28"/>
          <w:szCs w:val="28"/>
        </w:rPr>
        <w:t xml:space="preserve"> Wordy and often unnecessary. Use sparingly.</w:t>
      </w:r>
    </w:p>
    <w:p w:rsidR="00BE4482" w:rsidRPr="003E75C9" w:rsidRDefault="00BE4482" w:rsidP="003E75C9">
      <w:pPr>
        <w:pStyle w:val="NoSpacing"/>
        <w:spacing w:line="360" w:lineRule="auto"/>
        <w:rPr>
          <w:rFonts w:ascii="Book Antiqua" w:hAnsi="Book Antiqua"/>
          <w:sz w:val="28"/>
          <w:szCs w:val="28"/>
        </w:rPr>
      </w:pPr>
      <w:bookmarkStart w:id="898" w:name="in_harm"/>
      <w:r w:rsidRPr="003E75C9">
        <w:rPr>
          <w:rFonts w:ascii="Book Antiqua" w:hAnsi="Book Antiqua"/>
          <w:b/>
          <w:bCs/>
          <w:sz w:val="28"/>
          <w:szCs w:val="28"/>
        </w:rPr>
        <w:t>in harm's way</w:t>
      </w:r>
      <w:bookmarkEnd w:id="898"/>
      <w:r w:rsidRPr="003E75C9">
        <w:rPr>
          <w:rFonts w:ascii="Book Antiqua" w:hAnsi="Book Antiqua"/>
          <w:sz w:val="28"/>
          <w:szCs w:val="28"/>
        </w:rPr>
        <w:t xml:space="preserve"> Pretentious, wordy euphemism. If a politician sends troops to war, those brave men and women are </w:t>
      </w:r>
      <w:r w:rsidRPr="003E75C9">
        <w:rPr>
          <w:rFonts w:ascii="Book Antiqua" w:hAnsi="Book Antiqua"/>
          <w:i/>
          <w:iCs/>
          <w:sz w:val="28"/>
          <w:szCs w:val="28"/>
        </w:rPr>
        <w:t>in danger, exposed, unprotected, vulnerable</w:t>
      </w:r>
      <w:r w:rsidRPr="003E75C9">
        <w:rPr>
          <w:rFonts w:ascii="Book Antiqua" w:hAnsi="Book Antiqua"/>
          <w:sz w:val="28"/>
          <w:szCs w:val="28"/>
        </w:rPr>
        <w:t xml:space="preserve"> or </w:t>
      </w:r>
      <w:r w:rsidRPr="003E75C9">
        <w:rPr>
          <w:rFonts w:ascii="Book Antiqua" w:hAnsi="Book Antiqua"/>
          <w:i/>
          <w:iCs/>
          <w:sz w:val="28"/>
          <w:szCs w:val="28"/>
        </w:rPr>
        <w:t>unsafe</w:t>
      </w:r>
      <w:r w:rsidRPr="003E75C9">
        <w:rPr>
          <w:rFonts w:ascii="Book Antiqua" w:hAnsi="Book Antiqua"/>
          <w:sz w:val="28"/>
          <w:szCs w:val="28"/>
        </w:rPr>
        <w:t xml:space="preserve">, not </w:t>
      </w:r>
      <w:r w:rsidRPr="003E75C9">
        <w:rPr>
          <w:rFonts w:ascii="Book Antiqua" w:hAnsi="Book Antiqua"/>
          <w:i/>
          <w:iCs/>
          <w:sz w:val="28"/>
          <w:szCs w:val="28"/>
        </w:rPr>
        <w:t>in harm's 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899" w:name="in-house"/>
      <w:r w:rsidRPr="003E75C9">
        <w:rPr>
          <w:rFonts w:ascii="Book Antiqua" w:hAnsi="Book Antiqua"/>
          <w:b/>
          <w:bCs/>
          <w:sz w:val="28"/>
          <w:szCs w:val="28"/>
        </w:rPr>
        <w:t>in-house</w:t>
      </w:r>
      <w:bookmarkEnd w:id="89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900" w:name="in,_into,_in_to"/>
      <w:r w:rsidRPr="003E75C9">
        <w:rPr>
          <w:rFonts w:ascii="Book Antiqua" w:hAnsi="Book Antiqua"/>
          <w:b/>
          <w:bCs/>
          <w:sz w:val="28"/>
          <w:szCs w:val="28"/>
        </w:rPr>
        <w:t xml:space="preserve">in, into, in </w:t>
      </w:r>
      <w:proofErr w:type="spellStart"/>
      <w:r w:rsidRPr="003E75C9">
        <w:rPr>
          <w:rFonts w:ascii="Book Antiqua" w:hAnsi="Book Antiqua"/>
          <w:b/>
          <w:bCs/>
          <w:sz w:val="28"/>
          <w:szCs w:val="28"/>
        </w:rPr>
        <w:t>to</w:t>
      </w:r>
      <w:bookmarkEnd w:id="900"/>
      <w:proofErr w:type="spellEnd"/>
      <w:r w:rsidRPr="003E75C9">
        <w:rPr>
          <w:rFonts w:ascii="Book Antiqua" w:hAnsi="Book Antiqua"/>
          <w:sz w:val="28"/>
          <w:szCs w:val="28"/>
        </w:rPr>
        <w:t xml:space="preserve"> </w:t>
      </w:r>
      <w:r w:rsidRPr="003E75C9">
        <w:rPr>
          <w:rFonts w:ascii="Book Antiqua" w:hAnsi="Book Antiqua"/>
          <w:i/>
          <w:iCs/>
          <w:sz w:val="28"/>
          <w:szCs w:val="28"/>
        </w:rPr>
        <w:t>In</w:t>
      </w:r>
      <w:r w:rsidRPr="003E75C9">
        <w:rPr>
          <w:rFonts w:ascii="Book Antiqua" w:hAnsi="Book Antiqua"/>
          <w:sz w:val="28"/>
          <w:szCs w:val="28"/>
        </w:rPr>
        <w:t xml:space="preserve"> shows place or position within: </w:t>
      </w:r>
      <w:r w:rsidRPr="003E75C9">
        <w:rPr>
          <w:rFonts w:ascii="Book Antiqua" w:hAnsi="Book Antiqua"/>
          <w:i/>
          <w:iCs/>
          <w:sz w:val="28"/>
          <w:szCs w:val="28"/>
        </w:rPr>
        <w:t>She was in the shoe store.</w:t>
      </w:r>
      <w:r w:rsidRPr="003E75C9">
        <w:rPr>
          <w:rFonts w:ascii="Book Antiqua" w:hAnsi="Book Antiqua"/>
          <w:sz w:val="28"/>
          <w:szCs w:val="28"/>
        </w:rPr>
        <w:t xml:space="preserve"> </w:t>
      </w:r>
      <w:r w:rsidRPr="003E75C9">
        <w:rPr>
          <w:rFonts w:ascii="Book Antiqua" w:hAnsi="Book Antiqua"/>
          <w:i/>
          <w:iCs/>
          <w:sz w:val="28"/>
          <w:szCs w:val="28"/>
        </w:rPr>
        <w:t>Into</w:t>
      </w:r>
      <w:r w:rsidRPr="003E75C9">
        <w:rPr>
          <w:rFonts w:ascii="Book Antiqua" w:hAnsi="Book Antiqua"/>
          <w:sz w:val="28"/>
          <w:szCs w:val="28"/>
        </w:rPr>
        <w:t xml:space="preserve"> shows motion or movement toward a location: </w:t>
      </w:r>
      <w:r w:rsidRPr="003E75C9">
        <w:rPr>
          <w:rFonts w:ascii="Book Antiqua" w:hAnsi="Book Antiqua"/>
          <w:i/>
          <w:iCs/>
          <w:sz w:val="28"/>
          <w:szCs w:val="28"/>
        </w:rPr>
        <w:t>She went into the shoe store.</w:t>
      </w:r>
      <w:r w:rsidRPr="003E75C9">
        <w:rPr>
          <w:rFonts w:ascii="Book Antiqua" w:hAnsi="Book Antiqua"/>
          <w:sz w:val="28"/>
          <w:szCs w:val="28"/>
        </w:rPr>
        <w:t xml:space="preserve"> Use </w:t>
      </w:r>
      <w:r w:rsidRPr="003E75C9">
        <w:rPr>
          <w:rFonts w:ascii="Book Antiqua" w:hAnsi="Book Antiqua"/>
          <w:i/>
          <w:iCs/>
          <w:sz w:val="28"/>
          <w:szCs w:val="28"/>
        </w:rPr>
        <w:t>in to</w:t>
      </w:r>
      <w:r w:rsidRPr="003E75C9">
        <w:rPr>
          <w:rFonts w:ascii="Book Antiqua" w:hAnsi="Book Antiqua"/>
          <w:sz w:val="28"/>
          <w:szCs w:val="28"/>
        </w:rPr>
        <w:t xml:space="preserve"> when </w:t>
      </w:r>
      <w:r w:rsidRPr="003E75C9">
        <w:rPr>
          <w:rFonts w:ascii="Book Antiqua" w:hAnsi="Book Antiqua"/>
          <w:i/>
          <w:iCs/>
          <w:sz w:val="28"/>
          <w:szCs w:val="28"/>
        </w:rPr>
        <w:t>in</w:t>
      </w:r>
      <w:r w:rsidRPr="003E75C9">
        <w:rPr>
          <w:rFonts w:ascii="Book Antiqua" w:hAnsi="Book Antiqua"/>
          <w:sz w:val="28"/>
          <w:szCs w:val="28"/>
        </w:rPr>
        <w:t xml:space="preserve"> is an adverb that modifies a verb, adjective or other adverb</w:t>
      </w:r>
      <w:r w:rsidRPr="003E75C9">
        <w:rPr>
          <w:rFonts w:ascii="Book Antiqua" w:hAnsi="Book Antiqua"/>
          <w:i/>
          <w:iCs/>
          <w:sz w:val="28"/>
          <w:szCs w:val="28"/>
        </w:rPr>
        <w:t>: He turned himself in to the police.</w:t>
      </w:r>
      <w:r w:rsidRPr="003E75C9">
        <w:rPr>
          <w:rFonts w:ascii="Book Antiqua" w:hAnsi="Book Antiqua"/>
          <w:sz w:val="28"/>
          <w:szCs w:val="28"/>
        </w:rPr>
        <w:t xml:space="preserve"> Beware this type of absurdity: </w:t>
      </w:r>
      <w:r w:rsidRPr="003E75C9">
        <w:rPr>
          <w:rFonts w:ascii="Book Antiqua" w:hAnsi="Book Antiqua"/>
          <w:i/>
          <w:iCs/>
          <w:sz w:val="28"/>
          <w:szCs w:val="28"/>
        </w:rPr>
        <w:t>He turned himself into the police</w:t>
      </w:r>
      <w:r w:rsidRPr="003E75C9">
        <w:rPr>
          <w:rFonts w:ascii="Book Antiqua" w:hAnsi="Book Antiqua"/>
          <w:sz w:val="28"/>
          <w:szCs w:val="28"/>
        </w:rPr>
        <w:t xml:space="preserve"> (despite what a vigilante might want to do). Usage tip: If you can drop the </w:t>
      </w:r>
      <w:r w:rsidRPr="003E75C9">
        <w:rPr>
          <w:rFonts w:ascii="Book Antiqua" w:hAnsi="Book Antiqua"/>
          <w:i/>
          <w:iCs/>
          <w:sz w:val="28"/>
          <w:szCs w:val="28"/>
        </w:rPr>
        <w:t>in</w:t>
      </w:r>
      <w:r w:rsidRPr="003E75C9">
        <w:rPr>
          <w:rFonts w:ascii="Book Antiqua" w:hAnsi="Book Antiqua"/>
          <w:sz w:val="28"/>
          <w:szCs w:val="28"/>
        </w:rPr>
        <w:t xml:space="preserve"> without losing the meaning, the term you want is </w:t>
      </w:r>
      <w:r w:rsidRPr="003E75C9">
        <w:rPr>
          <w:rFonts w:ascii="Book Antiqua" w:hAnsi="Book Antiqua"/>
          <w:i/>
          <w:iCs/>
          <w:sz w:val="28"/>
          <w:szCs w:val="28"/>
        </w:rPr>
        <w:t>in to</w:t>
      </w:r>
      <w:r w:rsidRPr="003E75C9">
        <w:rPr>
          <w:rFonts w:ascii="Book Antiqua" w:hAnsi="Book Antiqua"/>
          <w:sz w:val="28"/>
          <w:szCs w:val="28"/>
        </w:rPr>
        <w:t xml:space="preserve">: </w:t>
      </w:r>
      <w:r w:rsidRPr="003E75C9">
        <w:rPr>
          <w:rFonts w:ascii="Book Antiqua" w:hAnsi="Book Antiqua"/>
          <w:i/>
          <w:iCs/>
          <w:sz w:val="28"/>
          <w:szCs w:val="28"/>
        </w:rPr>
        <w:t>Bring the candidates [in] to me, then we'll all go [in] to the examination room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1" w:name="initial-based"/>
      <w:r w:rsidRPr="003E75C9">
        <w:rPr>
          <w:rFonts w:ascii="Book Antiqua" w:hAnsi="Book Antiqua"/>
          <w:b/>
          <w:bCs/>
          <w:sz w:val="28"/>
          <w:szCs w:val="28"/>
        </w:rPr>
        <w:lastRenderedPageBreak/>
        <w:t>initial-based terms</w:t>
      </w:r>
      <w:bookmarkEnd w:id="901"/>
      <w:r w:rsidRPr="003E75C9">
        <w:rPr>
          <w:rFonts w:ascii="Book Antiqua" w:hAnsi="Book Antiqua"/>
          <w:sz w:val="28"/>
          <w:szCs w:val="28"/>
        </w:rPr>
        <w:t xml:space="preserve"> Except for </w:t>
      </w:r>
      <w:r w:rsidRPr="003E75C9">
        <w:rPr>
          <w:rFonts w:ascii="Book Antiqua" w:hAnsi="Book Antiqua"/>
          <w:i/>
          <w:iCs/>
          <w:sz w:val="28"/>
          <w:szCs w:val="28"/>
        </w:rPr>
        <w:t>email</w:t>
      </w:r>
      <w:r w:rsidRPr="003E75C9">
        <w:rPr>
          <w:rFonts w:ascii="Book Antiqua" w:hAnsi="Book Antiqua"/>
          <w:sz w:val="28"/>
          <w:szCs w:val="28"/>
        </w:rPr>
        <w:t xml:space="preserve">, all initial-based terms separate the initial from the base word with either a space or a hyphen: </w:t>
      </w:r>
      <w:r w:rsidRPr="003E75C9">
        <w:rPr>
          <w:rFonts w:ascii="Book Antiqua" w:hAnsi="Book Antiqua"/>
          <w:i/>
          <w:iCs/>
          <w:sz w:val="28"/>
          <w:szCs w:val="28"/>
        </w:rPr>
        <w:t>A-frame, B-movie, C ration, D-day, e-book, e-business, G-string, H-bomb, I-beam, J-school, L-shaped, N-word, O-ring, T-shirt, U-boat, X-ray, Y chromosome</w:t>
      </w:r>
      <w:r w:rsidRPr="003E75C9">
        <w:rPr>
          <w:rFonts w:ascii="Book Antiqua" w:hAnsi="Book Antiqua"/>
          <w:sz w:val="28"/>
          <w:szCs w:val="28"/>
        </w:rPr>
        <w:t xml:space="preserve">. Capitalization varies. Check your dictionary or style manual for specific terms. See </w:t>
      </w:r>
      <w:hyperlink r:id="rId646" w:anchor="email" w:history="1">
        <w:r w:rsidRPr="003E75C9">
          <w:rPr>
            <w:rFonts w:ascii="Book Antiqua" w:hAnsi="Book Antiqua"/>
            <w:b/>
            <w:bCs/>
            <w:color w:val="0000FF"/>
            <w:sz w:val="28"/>
            <w:szCs w:val="28"/>
            <w:u w:val="single"/>
          </w:rPr>
          <w:t>email</w:t>
        </w:r>
      </w:hyperlink>
      <w:r w:rsidRPr="003E75C9">
        <w:rPr>
          <w:rFonts w:ascii="Book Antiqua" w:hAnsi="Book Antiqua"/>
          <w:b/>
          <w:bCs/>
          <w:sz w:val="28"/>
          <w:szCs w:val="28"/>
        </w:rPr>
        <w:t xml:space="preserve">, </w:t>
      </w:r>
      <w:hyperlink r:id="rId647" w:anchor="T-shirt" w:history="1">
        <w:r w:rsidRPr="003E75C9">
          <w:rPr>
            <w:rFonts w:ascii="Book Antiqua" w:hAnsi="Book Antiqua"/>
            <w:b/>
            <w:bCs/>
            <w:color w:val="0000FF"/>
            <w:sz w:val="28"/>
            <w:szCs w:val="28"/>
            <w:u w:val="single"/>
          </w:rPr>
          <w:t>T-shirt</w:t>
        </w:r>
      </w:hyperlink>
      <w:r w:rsidRPr="003E75C9">
        <w:rPr>
          <w:rFonts w:ascii="Book Antiqua" w:hAnsi="Book Antiqua"/>
          <w:b/>
          <w:bCs/>
          <w:sz w:val="28"/>
          <w:szCs w:val="28"/>
        </w:rPr>
        <w:t xml:space="preserve">, </w:t>
      </w:r>
      <w:hyperlink r:id="rId648" w:anchor="X-ray" w:history="1">
        <w:r w:rsidRPr="003E75C9">
          <w:rPr>
            <w:rFonts w:ascii="Book Antiqua" w:hAnsi="Book Antiqua"/>
            <w:b/>
            <w:bCs/>
            <w:color w:val="0000FF"/>
            <w:sz w:val="28"/>
            <w:szCs w:val="28"/>
            <w:u w:val="single"/>
          </w:rPr>
          <w:t>X-ray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2" w:name="initial"/>
      <w:r w:rsidRPr="003E75C9">
        <w:rPr>
          <w:rFonts w:ascii="Book Antiqua" w:hAnsi="Book Antiqua"/>
          <w:b/>
          <w:bCs/>
          <w:sz w:val="28"/>
          <w:szCs w:val="28"/>
        </w:rPr>
        <w:t>initial, initially</w:t>
      </w:r>
      <w:bookmarkEnd w:id="902"/>
      <w:r w:rsidRPr="003E75C9">
        <w:rPr>
          <w:rFonts w:ascii="Book Antiqua" w:hAnsi="Book Antiqua"/>
          <w:sz w:val="28"/>
          <w:szCs w:val="28"/>
        </w:rPr>
        <w:t xml:space="preserve"> Overstated. Simplify. Try </w:t>
      </w:r>
      <w:r w:rsidRPr="003E75C9">
        <w:rPr>
          <w:rFonts w:ascii="Book Antiqua" w:hAnsi="Book Antiqua"/>
          <w:i/>
          <w:iCs/>
          <w:sz w:val="28"/>
          <w:szCs w:val="28"/>
        </w:rPr>
        <w:t>first</w:t>
      </w:r>
      <w:r w:rsidRPr="003E75C9">
        <w:rPr>
          <w:rFonts w:ascii="Book Antiqua" w:hAnsi="Book Antiqua"/>
          <w:sz w:val="28"/>
          <w:szCs w:val="28"/>
        </w:rPr>
        <w:t xml:space="preserve"> or </w:t>
      </w:r>
      <w:r w:rsidRPr="003E75C9">
        <w:rPr>
          <w:rFonts w:ascii="Book Antiqua" w:hAnsi="Book Antiqua"/>
          <w:i/>
          <w:iCs/>
          <w:sz w:val="28"/>
          <w:szCs w:val="28"/>
        </w:rPr>
        <w:t>at first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3" w:name="initials"/>
      <w:r w:rsidRPr="003E75C9">
        <w:rPr>
          <w:rFonts w:ascii="Book Antiqua" w:hAnsi="Book Antiqua"/>
          <w:b/>
          <w:bCs/>
          <w:sz w:val="28"/>
          <w:szCs w:val="28"/>
        </w:rPr>
        <w:t>initials</w:t>
      </w:r>
      <w:bookmarkEnd w:id="903"/>
      <w:r w:rsidRPr="003E75C9">
        <w:rPr>
          <w:rFonts w:ascii="Book Antiqua" w:hAnsi="Book Antiqua"/>
          <w:sz w:val="28"/>
          <w:szCs w:val="28"/>
        </w:rPr>
        <w:t xml:space="preserve"> Don't put a space between initials: </w:t>
      </w:r>
      <w:r w:rsidRPr="003E75C9">
        <w:rPr>
          <w:rFonts w:ascii="Book Antiqua" w:hAnsi="Book Antiqua"/>
          <w:i/>
          <w:iCs/>
          <w:sz w:val="28"/>
          <w:szCs w:val="28"/>
        </w:rPr>
        <w:t>T.S. Eliot.</w:t>
      </w:r>
      <w:r w:rsidRPr="003E75C9">
        <w:rPr>
          <w:rFonts w:ascii="Book Antiqua" w:hAnsi="Book Antiqua"/>
          <w:sz w:val="28"/>
          <w:szCs w:val="28"/>
        </w:rPr>
        <w:t xml:space="preserve"> See </w:t>
      </w:r>
      <w:hyperlink r:id="rId649" w:anchor="middle initials" w:history="1">
        <w:r w:rsidRPr="003E75C9">
          <w:rPr>
            <w:rFonts w:ascii="Book Antiqua" w:hAnsi="Book Antiqua"/>
            <w:b/>
            <w:bCs/>
            <w:color w:val="0000FF"/>
            <w:sz w:val="28"/>
            <w:szCs w:val="28"/>
            <w:u w:val="single"/>
          </w:rPr>
          <w:t>middle initials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4" w:name="initiate"/>
      <w:r w:rsidRPr="003E75C9">
        <w:rPr>
          <w:rFonts w:ascii="Book Antiqua" w:hAnsi="Book Antiqua"/>
          <w:b/>
          <w:bCs/>
          <w:sz w:val="28"/>
          <w:szCs w:val="28"/>
        </w:rPr>
        <w:t>initiate</w:t>
      </w:r>
      <w:bookmarkEnd w:id="904"/>
      <w:r w:rsidRPr="003E75C9">
        <w:rPr>
          <w:rFonts w:ascii="Book Antiqua" w:hAnsi="Book Antiqua"/>
          <w:sz w:val="28"/>
          <w:szCs w:val="28"/>
        </w:rPr>
        <w:t xml:space="preserve"> Overstated and formal. Simplify. Try </w:t>
      </w:r>
      <w:r w:rsidRPr="003E75C9">
        <w:rPr>
          <w:rFonts w:ascii="Book Antiqua" w:hAnsi="Book Antiqua"/>
          <w:i/>
          <w:iCs/>
          <w:sz w:val="28"/>
          <w:szCs w:val="28"/>
        </w:rPr>
        <w:t>introduce, arrange, begin, open, start, cause</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 xml:space="preserve">. Save </w:t>
      </w:r>
      <w:r w:rsidRPr="003E75C9">
        <w:rPr>
          <w:rFonts w:ascii="Book Antiqua" w:hAnsi="Book Antiqua"/>
          <w:i/>
          <w:iCs/>
          <w:sz w:val="28"/>
          <w:szCs w:val="28"/>
        </w:rPr>
        <w:t>initiate</w:t>
      </w:r>
      <w:r w:rsidRPr="003E75C9">
        <w:rPr>
          <w:rFonts w:ascii="Book Antiqua" w:hAnsi="Book Antiqua"/>
          <w:sz w:val="28"/>
          <w:szCs w:val="28"/>
        </w:rPr>
        <w:t xml:space="preserve"> for writing about taking the first step in an important matter.</w:t>
      </w:r>
    </w:p>
    <w:p w:rsidR="00BE4482" w:rsidRPr="003E75C9" w:rsidRDefault="00BE4482" w:rsidP="003E75C9">
      <w:pPr>
        <w:pStyle w:val="NoSpacing"/>
        <w:spacing w:line="360" w:lineRule="auto"/>
        <w:rPr>
          <w:rFonts w:ascii="Book Antiqua" w:hAnsi="Book Antiqua"/>
          <w:sz w:val="28"/>
          <w:szCs w:val="28"/>
        </w:rPr>
      </w:pPr>
      <w:bookmarkStart w:id="905" w:name="in_lieu_of"/>
      <w:r w:rsidRPr="003E75C9">
        <w:rPr>
          <w:rFonts w:ascii="Book Antiqua" w:hAnsi="Book Antiqua"/>
          <w:b/>
          <w:bCs/>
          <w:sz w:val="28"/>
          <w:szCs w:val="28"/>
        </w:rPr>
        <w:t>in lieu of</w:t>
      </w:r>
      <w:bookmarkEnd w:id="905"/>
      <w:r w:rsidRPr="003E75C9">
        <w:rPr>
          <w:rFonts w:ascii="Book Antiqua" w:hAnsi="Book Antiqua"/>
          <w:sz w:val="28"/>
          <w:szCs w:val="28"/>
        </w:rPr>
        <w:t xml:space="preserve"> Pompous jargon. Simplify. Try </w:t>
      </w:r>
      <w:r w:rsidRPr="003E75C9">
        <w:rPr>
          <w:rFonts w:ascii="Book Antiqua" w:hAnsi="Book Antiqua"/>
          <w:i/>
          <w:iCs/>
          <w:sz w:val="28"/>
          <w:szCs w:val="28"/>
        </w:rPr>
        <w:t>for</w:t>
      </w:r>
      <w:r w:rsidRPr="003E75C9">
        <w:rPr>
          <w:rFonts w:ascii="Book Antiqua" w:hAnsi="Book Antiqua"/>
          <w:sz w:val="28"/>
          <w:szCs w:val="28"/>
        </w:rPr>
        <w:t xml:space="preserve">, </w:t>
      </w:r>
      <w:r w:rsidRPr="003E75C9">
        <w:rPr>
          <w:rFonts w:ascii="Book Antiqua" w:hAnsi="Book Antiqua"/>
          <w:i/>
          <w:iCs/>
          <w:sz w:val="28"/>
          <w:szCs w:val="28"/>
        </w:rPr>
        <w:t>rather than</w:t>
      </w:r>
      <w:r w:rsidRPr="003E75C9">
        <w:rPr>
          <w:rFonts w:ascii="Book Antiqua" w:hAnsi="Book Antiqua"/>
          <w:sz w:val="28"/>
          <w:szCs w:val="28"/>
        </w:rPr>
        <w:t xml:space="preserve"> or </w:t>
      </w:r>
      <w:r w:rsidRPr="003E75C9">
        <w:rPr>
          <w:rFonts w:ascii="Book Antiqua" w:hAnsi="Book Antiqua"/>
          <w:i/>
          <w:iCs/>
          <w:sz w:val="28"/>
          <w:szCs w:val="28"/>
        </w:rPr>
        <w:t>instead of</w:t>
      </w:r>
      <w:r w:rsidRPr="003E75C9">
        <w:rPr>
          <w:rFonts w:ascii="Book Antiqua" w:hAnsi="Book Antiqua"/>
          <w:sz w:val="28"/>
          <w:szCs w:val="28"/>
        </w:rPr>
        <w:t xml:space="preserve"> but not </w:t>
      </w:r>
      <w:r w:rsidRPr="003E75C9">
        <w:rPr>
          <w:rFonts w:ascii="Book Antiqua" w:hAnsi="Book Antiqua"/>
          <w:i/>
          <w:iCs/>
          <w:sz w:val="28"/>
          <w:szCs w:val="28"/>
        </w:rPr>
        <w:t>in view of</w:t>
      </w:r>
      <w:r w:rsidRPr="003E75C9">
        <w:rPr>
          <w:rFonts w:ascii="Book Antiqua" w:hAnsi="Book Antiqua"/>
          <w:sz w:val="28"/>
          <w:szCs w:val="28"/>
        </w:rPr>
        <w:t xml:space="preserve"> or </w:t>
      </w:r>
      <w:r w:rsidRPr="003E75C9">
        <w:rPr>
          <w:rFonts w:ascii="Book Antiqua" w:hAnsi="Book Antiqua"/>
          <w:i/>
          <w:iCs/>
          <w:sz w:val="28"/>
          <w:szCs w:val="28"/>
        </w:rPr>
        <w:t>in place 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6" w:name="in_most_cases"/>
      <w:r w:rsidRPr="003E75C9">
        <w:rPr>
          <w:rFonts w:ascii="Book Antiqua" w:hAnsi="Book Antiqua"/>
          <w:b/>
          <w:bCs/>
          <w:sz w:val="28"/>
          <w:szCs w:val="28"/>
        </w:rPr>
        <w:t>in most cases</w:t>
      </w:r>
      <w:bookmarkEnd w:id="906"/>
      <w:r w:rsidRPr="003E75C9">
        <w:rPr>
          <w:rFonts w:ascii="Book Antiqua" w:hAnsi="Book Antiqua"/>
          <w:b/>
          <w:bCs/>
          <w:sz w:val="28"/>
          <w:szCs w:val="28"/>
        </w:rPr>
        <w:t>, in most instances</w:t>
      </w:r>
      <w:r w:rsidRPr="003E75C9">
        <w:rPr>
          <w:rFonts w:ascii="Book Antiqua" w:hAnsi="Book Antiqua"/>
          <w:sz w:val="28"/>
          <w:szCs w:val="28"/>
        </w:rPr>
        <w:t xml:space="preserve"> Wordy. Avoid. Think about replacing with </w:t>
      </w:r>
      <w:r w:rsidRPr="003E75C9">
        <w:rPr>
          <w:rFonts w:ascii="Book Antiqua" w:hAnsi="Book Antiqua"/>
          <w:i/>
          <w:iCs/>
          <w:sz w:val="28"/>
          <w:szCs w:val="28"/>
        </w:rPr>
        <w:t>often, mostly, usually</w:t>
      </w:r>
      <w:r w:rsidRPr="003E75C9">
        <w:rPr>
          <w:rFonts w:ascii="Book Antiqua" w:hAnsi="Book Antiqua"/>
          <w:sz w:val="28"/>
          <w:szCs w:val="28"/>
        </w:rPr>
        <w:t xml:space="preserve"> or </w:t>
      </w:r>
      <w:r w:rsidRPr="003E75C9">
        <w:rPr>
          <w:rFonts w:ascii="Book Antiqua" w:hAnsi="Book Antiqua"/>
          <w:i/>
          <w:iCs/>
          <w:sz w:val="28"/>
          <w:szCs w:val="28"/>
        </w:rPr>
        <w:t>most of these.</w:t>
      </w:r>
    </w:p>
    <w:p w:rsidR="00BE4482" w:rsidRPr="003E75C9" w:rsidRDefault="00BE4482" w:rsidP="003E75C9">
      <w:pPr>
        <w:pStyle w:val="NoSpacing"/>
        <w:spacing w:line="360" w:lineRule="auto"/>
        <w:rPr>
          <w:rFonts w:ascii="Book Antiqua" w:hAnsi="Book Antiqua"/>
          <w:sz w:val="28"/>
          <w:szCs w:val="28"/>
        </w:rPr>
      </w:pPr>
      <w:bookmarkStart w:id="907" w:name="innovate"/>
      <w:r w:rsidRPr="003E75C9">
        <w:rPr>
          <w:rFonts w:ascii="Book Antiqua" w:hAnsi="Book Antiqua"/>
          <w:b/>
          <w:bCs/>
          <w:sz w:val="28"/>
          <w:szCs w:val="28"/>
        </w:rPr>
        <w:t>innovate</w:t>
      </w:r>
      <w:bookmarkEnd w:id="907"/>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08" w:name="inoculate"/>
      <w:r w:rsidRPr="003E75C9">
        <w:rPr>
          <w:rFonts w:ascii="Book Antiqua" w:hAnsi="Book Antiqua"/>
          <w:b/>
          <w:bCs/>
          <w:sz w:val="28"/>
          <w:szCs w:val="28"/>
        </w:rPr>
        <w:t>inoculate, inoculation</w:t>
      </w:r>
      <w:bookmarkEnd w:id="908"/>
      <w:r w:rsidRPr="003E75C9">
        <w:rPr>
          <w:rFonts w:ascii="Book Antiqua" w:hAnsi="Book Antiqua"/>
          <w:sz w:val="28"/>
          <w:szCs w:val="28"/>
        </w:rPr>
        <w:t xml:space="preserve"> Commonly misspelled. No double </w:t>
      </w:r>
      <w:r w:rsidRPr="003E75C9">
        <w:rPr>
          <w:rFonts w:ascii="Book Antiqua" w:hAnsi="Book Antiqua"/>
          <w:i/>
          <w:iCs/>
          <w:sz w:val="28"/>
          <w:szCs w:val="28"/>
        </w:rPr>
        <w:t>c</w:t>
      </w:r>
      <w:r w:rsidRPr="003E75C9">
        <w:rPr>
          <w:rFonts w:ascii="Book Antiqua" w:hAnsi="Book Antiqua"/>
          <w:sz w:val="28"/>
          <w:szCs w:val="28"/>
        </w:rPr>
        <w:t xml:space="preserve"> and no double </w:t>
      </w:r>
      <w:r w:rsidRPr="003E75C9">
        <w:rPr>
          <w:rFonts w:ascii="Book Antiqua" w:hAnsi="Book Antiqua"/>
          <w:i/>
          <w:iCs/>
          <w:sz w:val="28"/>
          <w:szCs w:val="28"/>
        </w:rPr>
        <w:t>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09" w:name="in_order_to"/>
      <w:r w:rsidRPr="003E75C9">
        <w:rPr>
          <w:rFonts w:ascii="Book Antiqua" w:hAnsi="Book Antiqua"/>
          <w:b/>
          <w:bCs/>
          <w:sz w:val="28"/>
          <w:szCs w:val="28"/>
        </w:rPr>
        <w:t>in order to, in order for, in order that</w:t>
      </w:r>
      <w:bookmarkEnd w:id="909"/>
      <w:r w:rsidRPr="003E75C9">
        <w:rPr>
          <w:rFonts w:ascii="Book Antiqua" w:hAnsi="Book Antiqua"/>
          <w:sz w:val="28"/>
          <w:szCs w:val="28"/>
        </w:rPr>
        <w:t xml:space="preserve"> Wordy. Simplify by </w:t>
      </w:r>
      <w:proofErr w:type="spellStart"/>
      <w:r w:rsidRPr="003E75C9">
        <w:rPr>
          <w:rFonts w:ascii="Book Antiqua" w:hAnsi="Book Antiqua"/>
          <w:sz w:val="28"/>
          <w:szCs w:val="28"/>
        </w:rPr>
        <w:t>droping</w:t>
      </w:r>
      <w:proofErr w:type="spellEnd"/>
      <w:r w:rsidRPr="003E75C9">
        <w:rPr>
          <w:rFonts w:ascii="Book Antiqua" w:hAnsi="Book Antiqua"/>
          <w:sz w:val="28"/>
          <w:szCs w:val="28"/>
        </w:rPr>
        <w:t xml:space="preserve"> </w:t>
      </w:r>
      <w:r w:rsidRPr="003E75C9">
        <w:rPr>
          <w:rFonts w:ascii="Book Antiqua" w:hAnsi="Book Antiqua"/>
          <w:i/>
          <w:iCs/>
          <w:sz w:val="28"/>
          <w:szCs w:val="28"/>
        </w:rPr>
        <w:t>in order</w:t>
      </w:r>
      <w:r w:rsidRPr="003E75C9">
        <w:rPr>
          <w:rFonts w:ascii="Book Antiqua" w:hAnsi="Book Antiqua"/>
          <w:sz w:val="28"/>
          <w:szCs w:val="28"/>
        </w:rPr>
        <w:t xml:space="preserve">. For </w:t>
      </w:r>
      <w:r w:rsidRPr="003E75C9">
        <w:rPr>
          <w:rFonts w:ascii="Book Antiqua" w:hAnsi="Book Antiqua"/>
          <w:i/>
          <w:iCs/>
          <w:sz w:val="28"/>
          <w:szCs w:val="28"/>
        </w:rPr>
        <w:t>in order that</w:t>
      </w:r>
      <w:r w:rsidRPr="003E75C9">
        <w:rPr>
          <w:rFonts w:ascii="Book Antiqua" w:hAnsi="Book Antiqua"/>
          <w:sz w:val="28"/>
          <w:szCs w:val="28"/>
        </w:rPr>
        <w:t xml:space="preserve">, also try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so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0" w:name="in_other_words"/>
      <w:r w:rsidRPr="003E75C9">
        <w:rPr>
          <w:rFonts w:ascii="Book Antiqua" w:hAnsi="Book Antiqua"/>
          <w:b/>
          <w:bCs/>
          <w:sz w:val="28"/>
          <w:szCs w:val="28"/>
        </w:rPr>
        <w:t>in other words</w:t>
      </w:r>
      <w:bookmarkEnd w:id="910"/>
      <w:r w:rsidRPr="003E75C9">
        <w:rPr>
          <w:rFonts w:ascii="Book Antiqua" w:hAnsi="Book Antiqua"/>
          <w:sz w:val="28"/>
          <w:szCs w:val="28"/>
        </w:rPr>
        <w:t xml:space="preserve"> Wordy. Simplify. Try </w:t>
      </w:r>
      <w:r w:rsidRPr="003E75C9">
        <w:rPr>
          <w:rFonts w:ascii="Book Antiqua" w:hAnsi="Book Antiqua"/>
          <w:i/>
          <w:iCs/>
          <w:sz w:val="28"/>
          <w:szCs w:val="28"/>
        </w:rPr>
        <w:t>namely</w:t>
      </w:r>
      <w:r w:rsidRPr="003E75C9">
        <w:rPr>
          <w:rFonts w:ascii="Book Antiqua" w:hAnsi="Book Antiqua"/>
          <w:sz w:val="28"/>
          <w:szCs w:val="28"/>
        </w:rPr>
        <w:t xml:space="preserve"> or </w:t>
      </w:r>
      <w:r w:rsidRPr="003E75C9">
        <w:rPr>
          <w:rFonts w:ascii="Book Antiqua" w:hAnsi="Book Antiqua"/>
          <w:i/>
          <w:iCs/>
          <w:sz w:val="28"/>
          <w:szCs w:val="28"/>
        </w:rPr>
        <w:t>that is</w:t>
      </w:r>
      <w:r w:rsidRPr="003E75C9">
        <w:rPr>
          <w:rFonts w:ascii="Book Antiqua" w:hAnsi="Book Antiqua"/>
          <w:sz w:val="28"/>
          <w:szCs w:val="28"/>
        </w:rPr>
        <w:t xml:space="preserve">. Or consider rewriting the earlier statement in plain English so this phrase and the additional explanation are not needed. See </w:t>
      </w:r>
      <w:hyperlink r:id="rId650"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1" w:name="in_place_of"/>
      <w:r w:rsidRPr="003E75C9">
        <w:rPr>
          <w:rFonts w:ascii="Book Antiqua" w:hAnsi="Book Antiqua"/>
          <w:b/>
          <w:bCs/>
          <w:sz w:val="28"/>
          <w:szCs w:val="28"/>
        </w:rPr>
        <w:t>in place of</w:t>
      </w:r>
      <w:bookmarkEnd w:id="911"/>
      <w:r w:rsidRPr="003E75C9">
        <w:rPr>
          <w:rFonts w:ascii="Book Antiqua" w:hAnsi="Book Antiqua"/>
          <w:sz w:val="28"/>
          <w:szCs w:val="28"/>
        </w:rPr>
        <w:t xml:space="preserve"> Wordy. Simplify. Try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2" w:name="input,_output,_throughput"/>
      <w:r w:rsidRPr="003E75C9">
        <w:rPr>
          <w:rFonts w:ascii="Book Antiqua" w:hAnsi="Book Antiqua"/>
          <w:b/>
          <w:bCs/>
          <w:sz w:val="28"/>
          <w:szCs w:val="28"/>
        </w:rPr>
        <w:t>input, output, throughput</w:t>
      </w:r>
      <w:bookmarkEnd w:id="912"/>
      <w:r w:rsidRPr="003E75C9">
        <w:rPr>
          <w:rFonts w:ascii="Book Antiqua" w:hAnsi="Book Antiqua"/>
          <w:sz w:val="28"/>
          <w:szCs w:val="28"/>
        </w:rPr>
        <w:t xml:space="preserve"> Avoid these words. They may be used as nouns in certain technical fields, such as computer processing, electricity and economics. Depending on the context, </w:t>
      </w:r>
      <w:r w:rsidRPr="003E75C9">
        <w:rPr>
          <w:rFonts w:ascii="Book Antiqua" w:hAnsi="Book Antiqua"/>
          <w:i/>
          <w:iCs/>
          <w:sz w:val="28"/>
          <w:szCs w:val="28"/>
        </w:rPr>
        <w:t>information</w:t>
      </w:r>
      <w:r w:rsidRPr="003E75C9">
        <w:rPr>
          <w:rFonts w:ascii="Book Antiqua" w:hAnsi="Book Antiqua"/>
          <w:sz w:val="28"/>
          <w:szCs w:val="28"/>
        </w:rPr>
        <w:t xml:space="preserve"> may be a good synonym for all three words. Instead of </w:t>
      </w:r>
      <w:r w:rsidRPr="003E75C9">
        <w:rPr>
          <w:rFonts w:ascii="Book Antiqua" w:hAnsi="Book Antiqua"/>
          <w:i/>
          <w:iCs/>
          <w:sz w:val="28"/>
          <w:szCs w:val="28"/>
        </w:rPr>
        <w:t>input</w:t>
      </w:r>
      <w:r w:rsidRPr="003E75C9">
        <w:rPr>
          <w:rFonts w:ascii="Book Antiqua" w:hAnsi="Book Antiqua"/>
          <w:sz w:val="28"/>
          <w:szCs w:val="28"/>
        </w:rPr>
        <w:t xml:space="preserve">, try </w:t>
      </w:r>
      <w:r w:rsidRPr="003E75C9">
        <w:rPr>
          <w:rFonts w:ascii="Book Antiqua" w:hAnsi="Book Antiqua"/>
          <w:i/>
          <w:iCs/>
          <w:sz w:val="28"/>
          <w:szCs w:val="28"/>
        </w:rPr>
        <w:t>ideas, advice, comments, thoughts, views, opinions, money, effort</w:t>
      </w:r>
      <w:r w:rsidRPr="003E75C9">
        <w:rPr>
          <w:rFonts w:ascii="Book Antiqua" w:hAnsi="Book Antiqua"/>
          <w:sz w:val="28"/>
          <w:szCs w:val="28"/>
        </w:rPr>
        <w:t xml:space="preserve"> or </w:t>
      </w:r>
      <w:r w:rsidRPr="003E75C9">
        <w:rPr>
          <w:rFonts w:ascii="Book Antiqua" w:hAnsi="Book Antiqua"/>
          <w:i/>
          <w:iCs/>
          <w:sz w:val="28"/>
          <w:szCs w:val="28"/>
        </w:rPr>
        <w:t>power</w:t>
      </w:r>
      <w:r w:rsidRPr="003E75C9">
        <w:rPr>
          <w:rFonts w:ascii="Book Antiqua" w:hAnsi="Book Antiqua"/>
          <w:sz w:val="28"/>
          <w:szCs w:val="28"/>
        </w:rPr>
        <w:t xml:space="preserve">. Instead of </w:t>
      </w:r>
      <w:r w:rsidRPr="003E75C9">
        <w:rPr>
          <w:rFonts w:ascii="Book Antiqua" w:hAnsi="Book Antiqua"/>
          <w:i/>
          <w:iCs/>
          <w:sz w:val="28"/>
          <w:szCs w:val="28"/>
        </w:rPr>
        <w:t>output</w:t>
      </w:r>
      <w:r w:rsidRPr="003E75C9">
        <w:rPr>
          <w:rFonts w:ascii="Book Antiqua" w:hAnsi="Book Antiqua"/>
          <w:sz w:val="28"/>
          <w:szCs w:val="28"/>
        </w:rPr>
        <w:t xml:space="preserve">, try </w:t>
      </w:r>
      <w:r w:rsidRPr="003E75C9">
        <w:rPr>
          <w:rFonts w:ascii="Book Antiqua" w:hAnsi="Book Antiqua"/>
          <w:i/>
          <w:iCs/>
          <w:sz w:val="28"/>
          <w:szCs w:val="28"/>
        </w:rPr>
        <w:t>work, goods, product, byproduct</w:t>
      </w:r>
      <w:r w:rsidRPr="003E75C9">
        <w:rPr>
          <w:rFonts w:ascii="Book Antiqua" w:hAnsi="Book Antiqua"/>
          <w:sz w:val="28"/>
          <w:szCs w:val="28"/>
        </w:rPr>
        <w:t xml:space="preserve"> or </w:t>
      </w:r>
      <w:r w:rsidRPr="003E75C9">
        <w:rPr>
          <w:rFonts w:ascii="Book Antiqua" w:hAnsi="Book Antiqua"/>
          <w:i/>
          <w:iCs/>
          <w:sz w:val="28"/>
          <w:szCs w:val="28"/>
        </w:rPr>
        <w:t>result</w:t>
      </w:r>
      <w:r w:rsidRPr="003E75C9">
        <w:rPr>
          <w:rFonts w:ascii="Book Antiqua" w:hAnsi="Book Antiqua"/>
          <w:sz w:val="28"/>
          <w:szCs w:val="28"/>
        </w:rPr>
        <w:t xml:space="preserve">. Instead of </w:t>
      </w:r>
      <w:r w:rsidRPr="003E75C9">
        <w:rPr>
          <w:rFonts w:ascii="Book Antiqua" w:hAnsi="Book Antiqua"/>
          <w:i/>
          <w:iCs/>
          <w:sz w:val="28"/>
          <w:szCs w:val="28"/>
        </w:rPr>
        <w:t>throughput</w:t>
      </w:r>
      <w:r w:rsidRPr="003E75C9">
        <w:rPr>
          <w:rFonts w:ascii="Book Antiqua" w:hAnsi="Book Antiqua"/>
          <w:sz w:val="28"/>
          <w:szCs w:val="28"/>
        </w:rPr>
        <w:t xml:space="preserve">, try </w:t>
      </w:r>
      <w:r w:rsidRPr="003E75C9">
        <w:rPr>
          <w:rFonts w:ascii="Book Antiqua" w:hAnsi="Book Antiqua"/>
          <w:i/>
          <w:iCs/>
          <w:sz w:val="28"/>
          <w:szCs w:val="28"/>
        </w:rPr>
        <w:t>material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3" w:name="inquire"/>
      <w:r w:rsidRPr="003E75C9">
        <w:rPr>
          <w:rFonts w:ascii="Book Antiqua" w:hAnsi="Book Antiqua"/>
          <w:b/>
          <w:bCs/>
          <w:sz w:val="28"/>
          <w:szCs w:val="28"/>
        </w:rPr>
        <w:t>inquire</w:t>
      </w:r>
      <w:bookmarkEnd w:id="913"/>
      <w:r w:rsidRPr="003E75C9">
        <w:rPr>
          <w:rFonts w:ascii="Book Antiqua" w:hAnsi="Book Antiqua"/>
          <w:sz w:val="28"/>
          <w:szCs w:val="28"/>
        </w:rPr>
        <w:t xml:space="preserve"> Overstated and formal. Simplify. Try </w:t>
      </w:r>
      <w:r w:rsidRPr="003E75C9">
        <w:rPr>
          <w:rFonts w:ascii="Book Antiqua" w:hAnsi="Book Antiqua"/>
          <w:i/>
          <w:iCs/>
          <w:sz w:val="28"/>
          <w:szCs w:val="28"/>
        </w:rPr>
        <w:t>ask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4" w:name="inquiry"/>
      <w:r w:rsidRPr="003E75C9">
        <w:rPr>
          <w:rFonts w:ascii="Book Antiqua" w:hAnsi="Book Antiqua"/>
          <w:b/>
          <w:bCs/>
          <w:sz w:val="28"/>
          <w:szCs w:val="28"/>
        </w:rPr>
        <w:t>inquiry, enquiry</w:t>
      </w:r>
      <w:bookmarkEnd w:id="914"/>
      <w:r w:rsidRPr="003E75C9">
        <w:rPr>
          <w:rFonts w:ascii="Book Antiqua" w:hAnsi="Book Antiqua"/>
          <w:sz w:val="28"/>
          <w:szCs w:val="28"/>
        </w:rPr>
        <w:t xml:space="preserve"> Synonymous, but </w:t>
      </w:r>
      <w:r w:rsidRPr="003E75C9">
        <w:rPr>
          <w:rFonts w:ascii="Book Antiqua" w:hAnsi="Book Antiqua"/>
          <w:i/>
          <w:iCs/>
          <w:sz w:val="28"/>
          <w:szCs w:val="28"/>
        </w:rPr>
        <w:t>inquiry</w:t>
      </w:r>
      <w:r w:rsidRPr="003E75C9">
        <w:rPr>
          <w:rFonts w:ascii="Book Antiqua" w:hAnsi="Book Antiqua"/>
          <w:sz w:val="28"/>
          <w:szCs w:val="28"/>
        </w:rPr>
        <w:t xml:space="preserve"> is more commonly used in at least the United States--and thus the preferred choice. Also consider using simpler </w:t>
      </w:r>
      <w:r w:rsidRPr="003E75C9">
        <w:rPr>
          <w:rFonts w:ascii="Book Antiqua" w:hAnsi="Book Antiqua"/>
          <w:i/>
          <w:iCs/>
          <w:sz w:val="28"/>
          <w:szCs w:val="28"/>
        </w:rPr>
        <w:t>question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5" w:name="in_reference_to"/>
      <w:r w:rsidRPr="003E75C9">
        <w:rPr>
          <w:rFonts w:ascii="Book Antiqua" w:hAnsi="Book Antiqua"/>
          <w:b/>
          <w:bCs/>
          <w:sz w:val="28"/>
          <w:szCs w:val="28"/>
        </w:rPr>
        <w:lastRenderedPageBreak/>
        <w:t>in reference to</w:t>
      </w:r>
      <w:bookmarkEnd w:id="915"/>
      <w:r w:rsidRPr="003E75C9">
        <w:rPr>
          <w:rFonts w:ascii="Book Antiqua" w:hAnsi="Book Antiqua"/>
          <w:sz w:val="28"/>
          <w:szCs w:val="28"/>
        </w:rPr>
        <w:t xml:space="preserve"> Wordy jargon. Simplify. Try </w:t>
      </w:r>
      <w:r w:rsidRPr="003E75C9">
        <w:rPr>
          <w:rFonts w:ascii="Book Antiqua" w:hAnsi="Book Antiqua"/>
          <w:i/>
          <w:iCs/>
          <w:sz w:val="28"/>
          <w:szCs w:val="28"/>
        </w:rPr>
        <w:t>about, for</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6" w:name="in_regard_to"/>
      <w:r w:rsidRPr="003E75C9">
        <w:rPr>
          <w:rFonts w:ascii="Book Antiqua" w:hAnsi="Book Antiqua"/>
          <w:b/>
          <w:bCs/>
          <w:sz w:val="28"/>
          <w:szCs w:val="28"/>
        </w:rPr>
        <w:t>in regard to</w:t>
      </w:r>
      <w:bookmarkEnd w:id="916"/>
      <w:r w:rsidRPr="003E75C9">
        <w:rPr>
          <w:rFonts w:ascii="Book Antiqua" w:hAnsi="Book Antiqua"/>
          <w:sz w:val="28"/>
          <w:szCs w:val="28"/>
        </w:rPr>
        <w:t xml:space="preserve"> Wordy and formal. Try </w:t>
      </w:r>
      <w:r w:rsidRPr="003E75C9">
        <w:rPr>
          <w:rFonts w:ascii="Book Antiqua" w:hAnsi="Book Antiqua"/>
          <w:i/>
          <w:iCs/>
          <w:sz w:val="28"/>
          <w:szCs w:val="28"/>
        </w:rPr>
        <w:t>about, on</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7" w:name="inside_of"/>
      <w:r w:rsidRPr="003E75C9">
        <w:rPr>
          <w:rFonts w:ascii="Book Antiqua" w:hAnsi="Book Antiqua"/>
          <w:b/>
          <w:bCs/>
          <w:sz w:val="28"/>
          <w:szCs w:val="28"/>
        </w:rPr>
        <w:t>inside of</w:t>
      </w:r>
      <w:bookmarkEnd w:id="917"/>
      <w:r w:rsidRPr="003E75C9">
        <w:rPr>
          <w:rFonts w:ascii="Book Antiqua" w:hAnsi="Book Antiqua"/>
          <w:sz w:val="28"/>
          <w:szCs w:val="28"/>
        </w:rPr>
        <w:t xml:space="preserve"> Wordy. Simplify. Drop </w:t>
      </w:r>
      <w:r w:rsidRPr="003E75C9">
        <w:rPr>
          <w:rFonts w:ascii="Book Antiqua" w:hAnsi="Book Antiqua"/>
          <w:i/>
          <w:iCs/>
          <w:sz w:val="28"/>
          <w:szCs w:val="28"/>
        </w:rPr>
        <w:t>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8" w:name="insofar_as"/>
      <w:r w:rsidRPr="003E75C9">
        <w:rPr>
          <w:rFonts w:ascii="Book Antiqua" w:hAnsi="Book Antiqua"/>
          <w:b/>
          <w:bCs/>
          <w:sz w:val="28"/>
          <w:szCs w:val="28"/>
        </w:rPr>
        <w:t>insofar as</w:t>
      </w:r>
      <w:bookmarkEnd w:id="918"/>
      <w:r w:rsidRPr="003E75C9">
        <w:rPr>
          <w:rFonts w:ascii="Book Antiqua" w:hAnsi="Book Antiqua"/>
          <w:sz w:val="28"/>
          <w:szCs w:val="28"/>
        </w:rPr>
        <w:t xml:space="preserve"> Wordy, formal and sometimes incorrect. Simplify. Try </w:t>
      </w:r>
      <w:r w:rsidRPr="003E75C9">
        <w:rPr>
          <w:rFonts w:ascii="Book Antiqua" w:hAnsi="Book Antiqua"/>
          <w:i/>
          <w:iCs/>
          <w:sz w:val="28"/>
          <w:szCs w:val="28"/>
        </w:rPr>
        <w:t>because</w:t>
      </w:r>
      <w:r w:rsidRPr="003E75C9">
        <w:rPr>
          <w:rFonts w:ascii="Book Antiqua" w:hAnsi="Book Antiqua"/>
          <w:sz w:val="28"/>
          <w:szCs w:val="28"/>
        </w:rPr>
        <w:t xml:space="preserve"> if you mean "because" or </w:t>
      </w:r>
      <w:r w:rsidRPr="003E75C9">
        <w:rPr>
          <w:rFonts w:ascii="Book Antiqua" w:hAnsi="Book Antiqua"/>
          <w:i/>
          <w:iCs/>
          <w:sz w:val="28"/>
          <w:szCs w:val="28"/>
        </w:rPr>
        <w:t>so far as</w:t>
      </w:r>
      <w:r w:rsidRPr="003E75C9">
        <w:rPr>
          <w:rFonts w:ascii="Book Antiqua" w:hAnsi="Book Antiqua"/>
          <w:sz w:val="28"/>
          <w:szCs w:val="28"/>
        </w:rPr>
        <w:t xml:space="preserve"> if you mean "to the extent that"; or change to </w:t>
      </w:r>
      <w:r w:rsidRPr="003E75C9">
        <w:rPr>
          <w:rFonts w:ascii="Book Antiqua" w:hAnsi="Book Antiqua"/>
          <w:i/>
          <w:iCs/>
          <w:sz w:val="28"/>
          <w:szCs w:val="28"/>
        </w:rPr>
        <w:t>in, of, on, for</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19" w:name="in_spite_of"/>
      <w:r w:rsidRPr="003E75C9">
        <w:rPr>
          <w:rFonts w:ascii="Book Antiqua" w:hAnsi="Book Antiqua"/>
          <w:b/>
          <w:bCs/>
          <w:sz w:val="28"/>
          <w:szCs w:val="28"/>
        </w:rPr>
        <w:t>in spite of</w:t>
      </w:r>
      <w:bookmarkEnd w:id="919"/>
      <w:r w:rsidRPr="003E75C9">
        <w:rPr>
          <w:rFonts w:ascii="Book Antiqua" w:hAnsi="Book Antiqua"/>
          <w:sz w:val="28"/>
          <w:szCs w:val="28"/>
        </w:rPr>
        <w:t xml:space="preserve"> Wordy. Try replacing with simpler </w:t>
      </w:r>
      <w:r w:rsidRPr="003E75C9">
        <w:rPr>
          <w:rFonts w:ascii="Book Antiqua" w:hAnsi="Book Antiqua"/>
          <w:i/>
          <w:iCs/>
          <w:sz w:val="28"/>
          <w:szCs w:val="28"/>
        </w:rPr>
        <w:t>despite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0" w:name="in_spite_of_the_fact_that"/>
      <w:r w:rsidRPr="003E75C9">
        <w:rPr>
          <w:rFonts w:ascii="Book Antiqua" w:hAnsi="Book Antiqua"/>
          <w:b/>
          <w:bCs/>
          <w:sz w:val="28"/>
          <w:szCs w:val="28"/>
        </w:rPr>
        <w:t>in spite of the fact that</w:t>
      </w:r>
      <w:bookmarkEnd w:id="920"/>
      <w:r w:rsidRPr="003E75C9">
        <w:rPr>
          <w:rFonts w:ascii="Book Antiqua" w:hAnsi="Book Antiqua"/>
          <w:sz w:val="28"/>
          <w:szCs w:val="28"/>
        </w:rPr>
        <w:t xml:space="preserve"> Wordy. Simplify. Change to </w:t>
      </w:r>
      <w:r w:rsidRPr="003E75C9">
        <w:rPr>
          <w:rFonts w:ascii="Book Antiqua" w:hAnsi="Book Antiqua"/>
          <w:i/>
          <w:iCs/>
          <w:sz w:val="28"/>
          <w:szCs w:val="28"/>
        </w:rPr>
        <w:t>though, although</w:t>
      </w:r>
      <w:r w:rsidRPr="003E75C9">
        <w:rPr>
          <w:rFonts w:ascii="Book Antiqua" w:hAnsi="Book Antiqua"/>
          <w:sz w:val="28"/>
          <w:szCs w:val="28"/>
        </w:rPr>
        <w:t xml:space="preserve"> or </w:t>
      </w:r>
      <w:r w:rsidRPr="003E75C9">
        <w:rPr>
          <w:rFonts w:ascii="Book Antiqua" w:hAnsi="Book Antiqua"/>
          <w:i/>
          <w:iCs/>
          <w:sz w:val="28"/>
          <w:szCs w:val="28"/>
        </w:rPr>
        <w:t>yet</w:t>
      </w:r>
      <w:r w:rsidRPr="003E75C9">
        <w:rPr>
          <w:rFonts w:ascii="Book Antiqua" w:hAnsi="Book Antiqua"/>
          <w:sz w:val="28"/>
          <w:szCs w:val="28"/>
        </w:rPr>
        <w:t xml:space="preserve">. See </w:t>
      </w:r>
      <w:hyperlink r:id="rId65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1" w:name="institute"/>
      <w:r w:rsidRPr="003E75C9">
        <w:rPr>
          <w:rFonts w:ascii="Book Antiqua" w:hAnsi="Book Antiqua"/>
          <w:b/>
          <w:bCs/>
          <w:sz w:val="28"/>
          <w:szCs w:val="28"/>
        </w:rPr>
        <w:t>institute</w:t>
      </w:r>
      <w:bookmarkEnd w:id="921"/>
      <w:r w:rsidRPr="003E75C9">
        <w:rPr>
          <w:rFonts w:ascii="Book Antiqua" w:hAnsi="Book Antiqua"/>
          <w:sz w:val="28"/>
          <w:szCs w:val="28"/>
        </w:rPr>
        <w:t xml:space="preserve"> (v.) Overstated and formal. Simplify. Try using </w:t>
      </w:r>
      <w:r w:rsidRPr="003E75C9">
        <w:rPr>
          <w:rFonts w:ascii="Book Antiqua" w:hAnsi="Book Antiqua"/>
          <w:i/>
          <w:iCs/>
          <w:sz w:val="28"/>
          <w:szCs w:val="28"/>
        </w:rPr>
        <w:t>introduce, start, begin</w:t>
      </w:r>
      <w:r w:rsidRPr="003E75C9">
        <w:rPr>
          <w:rFonts w:ascii="Book Antiqua" w:hAnsi="Book Antiqua"/>
          <w:sz w:val="28"/>
          <w:szCs w:val="28"/>
        </w:rPr>
        <w:t xml:space="preserve"> or </w:t>
      </w:r>
      <w:r w:rsidRPr="003E75C9">
        <w:rPr>
          <w:rFonts w:ascii="Book Antiqua" w:hAnsi="Book Antiqua"/>
          <w:i/>
          <w:iCs/>
          <w:sz w:val="28"/>
          <w:szCs w:val="28"/>
        </w:rPr>
        <w:t>set 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2" w:name="insufficient"/>
      <w:r w:rsidRPr="003E75C9">
        <w:rPr>
          <w:rFonts w:ascii="Book Antiqua" w:hAnsi="Book Antiqua"/>
          <w:b/>
          <w:bCs/>
          <w:sz w:val="28"/>
          <w:szCs w:val="28"/>
        </w:rPr>
        <w:t>insufficient</w:t>
      </w:r>
      <w:bookmarkEnd w:id="922"/>
      <w:r w:rsidRPr="003E75C9">
        <w:rPr>
          <w:rFonts w:ascii="Book Antiqua" w:hAnsi="Book Antiqua"/>
          <w:sz w:val="28"/>
          <w:szCs w:val="28"/>
        </w:rPr>
        <w:t xml:space="preserve"> Overstated. Simplify. Try </w:t>
      </w:r>
      <w:r w:rsidRPr="003E75C9">
        <w:rPr>
          <w:rFonts w:ascii="Book Antiqua" w:hAnsi="Book Antiqua"/>
          <w:i/>
          <w:iCs/>
          <w:sz w:val="28"/>
          <w:szCs w:val="28"/>
        </w:rPr>
        <w:t>not enough</w:t>
      </w:r>
      <w:r w:rsidRPr="003E75C9">
        <w:rPr>
          <w:rFonts w:ascii="Book Antiqua" w:hAnsi="Book Antiqua"/>
          <w:sz w:val="28"/>
          <w:szCs w:val="28"/>
        </w:rPr>
        <w:t xml:space="preserve"> or </w:t>
      </w:r>
      <w:r w:rsidRPr="003E75C9">
        <w:rPr>
          <w:rFonts w:ascii="Book Antiqua" w:hAnsi="Book Antiqua"/>
          <w:i/>
          <w:iCs/>
          <w:sz w:val="28"/>
          <w:szCs w:val="28"/>
        </w:rPr>
        <w:t>inadequate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3" w:name="in_support_of"/>
      <w:r w:rsidRPr="003E75C9">
        <w:rPr>
          <w:rFonts w:ascii="Book Antiqua" w:hAnsi="Book Antiqua"/>
          <w:b/>
          <w:bCs/>
          <w:sz w:val="28"/>
          <w:szCs w:val="28"/>
        </w:rPr>
        <w:t>in support of</w:t>
      </w:r>
      <w:bookmarkEnd w:id="923"/>
      <w:r w:rsidRPr="003E75C9">
        <w:rPr>
          <w:rFonts w:ascii="Book Antiqua" w:hAnsi="Book Antiqua"/>
          <w:sz w:val="28"/>
          <w:szCs w:val="28"/>
        </w:rPr>
        <w:t xml:space="preserve"> Wordy. Simplify. Change to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insure</w:t>
      </w:r>
      <w:r w:rsidRPr="003E75C9">
        <w:rPr>
          <w:rFonts w:ascii="Book Antiqua" w:hAnsi="Book Antiqua"/>
          <w:sz w:val="28"/>
          <w:szCs w:val="28"/>
        </w:rPr>
        <w:t xml:space="preserve"> See </w:t>
      </w:r>
      <w:hyperlink r:id="rId652" w:anchor="assure" w:history="1">
        <w:r w:rsidRPr="003E75C9">
          <w:rPr>
            <w:rFonts w:ascii="Book Antiqua" w:hAnsi="Book Antiqua"/>
            <w:b/>
            <w:bCs/>
            <w:color w:val="0000FF"/>
            <w:sz w:val="28"/>
            <w:szCs w:val="28"/>
            <w:u w:val="single"/>
          </w:rPr>
          <w:t>assure</w:t>
        </w:r>
      </w:hyperlink>
      <w:r w:rsidRPr="003E75C9">
        <w:rPr>
          <w:rFonts w:ascii="Book Antiqua" w:hAnsi="Book Antiqua"/>
          <w:sz w:val="28"/>
          <w:szCs w:val="28"/>
        </w:rPr>
        <w:t xml:space="preserve">; </w:t>
      </w:r>
      <w:hyperlink r:id="rId653" w:anchor="ensure, insure" w:history="1">
        <w:r w:rsidRPr="003E75C9">
          <w:rPr>
            <w:rFonts w:ascii="Book Antiqua" w:hAnsi="Book Antiqua"/>
            <w:b/>
            <w:bCs/>
            <w:color w:val="0000FF"/>
            <w:sz w:val="28"/>
            <w:szCs w:val="28"/>
            <w:u w:val="single"/>
          </w:rPr>
          <w:t>ensure, insure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4" w:name="intense"/>
      <w:r w:rsidRPr="003E75C9">
        <w:rPr>
          <w:rFonts w:ascii="Book Antiqua" w:hAnsi="Book Antiqua"/>
          <w:b/>
          <w:bCs/>
          <w:sz w:val="28"/>
          <w:szCs w:val="28"/>
        </w:rPr>
        <w:t>intense, intensive</w:t>
      </w:r>
      <w:bookmarkEnd w:id="924"/>
      <w:r w:rsidRPr="003E75C9">
        <w:rPr>
          <w:rFonts w:ascii="Book Antiqua" w:hAnsi="Book Antiqua"/>
          <w:sz w:val="28"/>
          <w:szCs w:val="28"/>
        </w:rPr>
        <w:t xml:space="preserve"> These adjectives overlap in meaning but have subtle differences in use. Use </w:t>
      </w:r>
      <w:r w:rsidRPr="003E75C9">
        <w:rPr>
          <w:rFonts w:ascii="Book Antiqua" w:hAnsi="Book Antiqua"/>
          <w:i/>
          <w:iCs/>
          <w:sz w:val="28"/>
          <w:szCs w:val="28"/>
        </w:rPr>
        <w:t>intense</w:t>
      </w:r>
      <w:r w:rsidRPr="003E75C9">
        <w:rPr>
          <w:rFonts w:ascii="Book Antiqua" w:hAnsi="Book Antiqua"/>
          <w:sz w:val="28"/>
          <w:szCs w:val="28"/>
        </w:rPr>
        <w:t xml:space="preserve"> to describe the strong, serious, energetic or passionate feelings and focus of a person or group: </w:t>
      </w:r>
      <w:r w:rsidRPr="003E75C9">
        <w:rPr>
          <w:rFonts w:ascii="Book Antiqua" w:hAnsi="Book Antiqua"/>
          <w:i/>
          <w:iCs/>
          <w:sz w:val="28"/>
          <w:szCs w:val="28"/>
        </w:rPr>
        <w:t>intense pleasure, intense pain, intense loyalty, intense actor</w:t>
      </w:r>
      <w:r w:rsidRPr="003E75C9">
        <w:rPr>
          <w:rFonts w:ascii="Book Antiqua" w:hAnsi="Book Antiqua"/>
          <w:sz w:val="28"/>
          <w:szCs w:val="28"/>
        </w:rPr>
        <w:t xml:space="preserve">. Inanimate objects, like the sun and heat, can also be </w:t>
      </w:r>
      <w:r w:rsidRPr="003E75C9">
        <w:rPr>
          <w:rFonts w:ascii="Book Antiqua" w:hAnsi="Book Antiqua"/>
          <w:i/>
          <w:iCs/>
          <w:sz w:val="28"/>
          <w:szCs w:val="28"/>
        </w:rPr>
        <w:t>intense</w:t>
      </w:r>
      <w:r w:rsidRPr="003E75C9">
        <w:rPr>
          <w:rFonts w:ascii="Book Antiqua" w:hAnsi="Book Antiqua"/>
          <w:sz w:val="28"/>
          <w:szCs w:val="28"/>
        </w:rPr>
        <w:t xml:space="preserve">. Use </w:t>
      </w:r>
      <w:r w:rsidRPr="003E75C9">
        <w:rPr>
          <w:rFonts w:ascii="Book Antiqua" w:hAnsi="Book Antiqua"/>
          <w:i/>
          <w:iCs/>
          <w:sz w:val="28"/>
          <w:szCs w:val="28"/>
        </w:rPr>
        <w:t>intensive</w:t>
      </w:r>
      <w:r w:rsidRPr="003E75C9">
        <w:rPr>
          <w:rFonts w:ascii="Book Antiqua" w:hAnsi="Book Antiqua"/>
          <w:sz w:val="28"/>
          <w:szCs w:val="28"/>
        </w:rPr>
        <w:t xml:space="preserve"> to describe a strong, concentrated effort on an activity: </w:t>
      </w:r>
      <w:r w:rsidRPr="003E75C9">
        <w:rPr>
          <w:rFonts w:ascii="Book Antiqua" w:hAnsi="Book Antiqua"/>
          <w:i/>
          <w:iCs/>
          <w:sz w:val="28"/>
          <w:szCs w:val="28"/>
        </w:rPr>
        <w:t>intensive bombing, intensive training, intensive farming, intensive marketing, capital-intensive, labor-intensive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5" w:name="interface"/>
      <w:r w:rsidRPr="003E75C9">
        <w:rPr>
          <w:rFonts w:ascii="Book Antiqua" w:hAnsi="Book Antiqua"/>
          <w:b/>
          <w:bCs/>
          <w:sz w:val="28"/>
          <w:szCs w:val="28"/>
        </w:rPr>
        <w:t>interface</w:t>
      </w:r>
      <w:bookmarkEnd w:id="925"/>
      <w:r w:rsidRPr="003E75C9">
        <w:rPr>
          <w:rFonts w:ascii="Book Antiqua" w:hAnsi="Book Antiqua"/>
          <w:sz w:val="28"/>
          <w:szCs w:val="28"/>
        </w:rPr>
        <w:t xml:space="preserve"> Jargon. Acceptable as a computer term only when a more specific word is not available. Don't use as a verb. Try using a form of </w:t>
      </w:r>
      <w:r w:rsidRPr="003E75C9">
        <w:rPr>
          <w:rFonts w:ascii="Book Antiqua" w:hAnsi="Book Antiqua"/>
          <w:i/>
          <w:iCs/>
          <w:sz w:val="28"/>
          <w:szCs w:val="28"/>
        </w:rPr>
        <w:t>interact, meet, collaborate, work with</w:t>
      </w:r>
      <w:r w:rsidRPr="003E75C9">
        <w:rPr>
          <w:rFonts w:ascii="Book Antiqua" w:hAnsi="Book Antiqua"/>
          <w:sz w:val="28"/>
          <w:szCs w:val="28"/>
        </w:rPr>
        <w:t xml:space="preserve"> or </w:t>
      </w:r>
      <w:r w:rsidRPr="003E75C9">
        <w:rPr>
          <w:rFonts w:ascii="Book Antiqua" w:hAnsi="Book Antiqua"/>
          <w:i/>
          <w:iCs/>
          <w:sz w:val="28"/>
          <w:szCs w:val="28"/>
        </w:rPr>
        <w:t>work together.</w:t>
      </w:r>
    </w:p>
    <w:p w:rsidR="00BE4482" w:rsidRPr="003E75C9" w:rsidRDefault="00BE4482" w:rsidP="003E75C9">
      <w:pPr>
        <w:pStyle w:val="NoSpacing"/>
        <w:spacing w:line="360" w:lineRule="auto"/>
        <w:rPr>
          <w:rFonts w:ascii="Book Antiqua" w:hAnsi="Book Antiqua"/>
          <w:sz w:val="28"/>
          <w:szCs w:val="28"/>
        </w:rPr>
      </w:pPr>
      <w:bookmarkStart w:id="926" w:name="inter-"/>
      <w:r w:rsidRPr="003E75C9">
        <w:rPr>
          <w:rFonts w:ascii="Book Antiqua" w:hAnsi="Book Antiqua"/>
          <w:b/>
          <w:bCs/>
          <w:sz w:val="28"/>
          <w:szCs w:val="28"/>
        </w:rPr>
        <w:t>inter-</w:t>
      </w:r>
      <w:bookmarkEnd w:id="926"/>
      <w:r w:rsidRPr="003E75C9">
        <w:rPr>
          <w:rFonts w:ascii="Book Antiqua" w:hAnsi="Book Antiqua"/>
          <w:b/>
          <w:bCs/>
          <w:sz w:val="28"/>
          <w:szCs w:val="28"/>
        </w:rPr>
        <w:t>, intra-</w:t>
      </w:r>
      <w:r w:rsidRPr="003E75C9">
        <w:rPr>
          <w:rFonts w:ascii="Book Antiqua" w:hAnsi="Book Antiqua"/>
          <w:sz w:val="28"/>
          <w:szCs w:val="28"/>
        </w:rPr>
        <w:t xml:space="preserve"> The rules in prefixes apply, but usually, no hyphen. Some examples: </w:t>
      </w:r>
      <w:r w:rsidRPr="003E75C9">
        <w:rPr>
          <w:rFonts w:ascii="Book Antiqua" w:hAnsi="Book Antiqua"/>
          <w:i/>
          <w:iCs/>
          <w:sz w:val="28"/>
          <w:szCs w:val="28"/>
        </w:rPr>
        <w:t>interagency, inter-American, intercommunity, interracial, intramural.</w:t>
      </w:r>
    </w:p>
    <w:p w:rsidR="00BE4482" w:rsidRPr="003E75C9" w:rsidRDefault="00BE4482" w:rsidP="003E75C9">
      <w:pPr>
        <w:pStyle w:val="NoSpacing"/>
        <w:spacing w:line="360" w:lineRule="auto"/>
        <w:rPr>
          <w:rFonts w:ascii="Book Antiqua" w:hAnsi="Book Antiqua"/>
          <w:sz w:val="28"/>
          <w:szCs w:val="28"/>
        </w:rPr>
      </w:pPr>
      <w:bookmarkStart w:id="927" w:name="in_terms_of"/>
      <w:r w:rsidRPr="003E75C9">
        <w:rPr>
          <w:rFonts w:ascii="Book Antiqua" w:hAnsi="Book Antiqua"/>
          <w:b/>
          <w:bCs/>
          <w:sz w:val="28"/>
          <w:szCs w:val="28"/>
        </w:rPr>
        <w:t>in terms of</w:t>
      </w:r>
      <w:bookmarkEnd w:id="927"/>
      <w:r w:rsidRPr="003E75C9">
        <w:rPr>
          <w:rFonts w:ascii="Book Antiqua" w:hAnsi="Book Antiqua"/>
          <w:sz w:val="28"/>
          <w:szCs w:val="28"/>
        </w:rPr>
        <w:t xml:space="preserve"> Wordy. Simplify. Try </w:t>
      </w:r>
      <w:r w:rsidRPr="003E75C9">
        <w:rPr>
          <w:rFonts w:ascii="Book Antiqua" w:hAnsi="Book Antiqua"/>
          <w:i/>
          <w:iCs/>
          <w:sz w:val="28"/>
          <w:szCs w:val="28"/>
        </w:rPr>
        <w:t>as, by, in, of, for about, with, under</w:t>
      </w:r>
      <w:r w:rsidRPr="003E75C9">
        <w:rPr>
          <w:rFonts w:ascii="Book Antiqua" w:hAnsi="Book Antiqua"/>
          <w:sz w:val="28"/>
          <w:szCs w:val="28"/>
        </w:rPr>
        <w:t xml:space="preserve"> or </w:t>
      </w:r>
      <w:r w:rsidRPr="003E75C9">
        <w:rPr>
          <w:rFonts w:ascii="Book Antiqua" w:hAnsi="Book Antiqua"/>
          <w:i/>
          <w:iCs/>
          <w:sz w:val="28"/>
          <w:szCs w:val="28"/>
        </w:rPr>
        <w:t>through</w:t>
      </w:r>
      <w:r w:rsidRPr="003E75C9">
        <w:rPr>
          <w:rFonts w:ascii="Book Antiqua" w:hAnsi="Book Antiqua"/>
          <w:sz w:val="28"/>
          <w:szCs w:val="28"/>
        </w:rPr>
        <w:t xml:space="preserve">, or omit by rewriting sentence: </w:t>
      </w:r>
      <w:r w:rsidRPr="003E75C9">
        <w:rPr>
          <w:rFonts w:ascii="Book Antiqua" w:hAnsi="Book Antiqua"/>
          <w:i/>
          <w:iCs/>
          <w:sz w:val="28"/>
          <w:szCs w:val="28"/>
        </w:rPr>
        <w:t>The job was appealing in terms of salary. The salary made the job appealing.</w:t>
      </w:r>
    </w:p>
    <w:p w:rsidR="00BE4482" w:rsidRPr="003E75C9" w:rsidRDefault="00BE4482" w:rsidP="003E75C9">
      <w:pPr>
        <w:pStyle w:val="NoSpacing"/>
        <w:spacing w:line="360" w:lineRule="auto"/>
        <w:rPr>
          <w:rFonts w:ascii="Book Antiqua" w:hAnsi="Book Antiqua"/>
          <w:sz w:val="28"/>
          <w:szCs w:val="28"/>
        </w:rPr>
      </w:pPr>
      <w:bookmarkStart w:id="928" w:name="international"/>
      <w:r w:rsidRPr="003E75C9">
        <w:rPr>
          <w:rFonts w:ascii="Book Antiqua" w:hAnsi="Book Antiqua"/>
          <w:b/>
          <w:bCs/>
          <w:sz w:val="28"/>
          <w:szCs w:val="28"/>
        </w:rPr>
        <w:t>international</w:t>
      </w:r>
      <w:bookmarkEnd w:id="928"/>
      <w:r w:rsidRPr="003E75C9">
        <w:rPr>
          <w:rFonts w:ascii="Book Antiqua" w:hAnsi="Book Antiqua"/>
          <w:sz w:val="28"/>
          <w:szCs w:val="28"/>
        </w:rPr>
        <w:t xml:space="preserve"> Abbreviate as </w:t>
      </w:r>
      <w:r w:rsidRPr="003E75C9">
        <w:rPr>
          <w:rFonts w:ascii="Book Antiqua" w:hAnsi="Book Antiqua"/>
          <w:i/>
          <w:iCs/>
          <w:sz w:val="28"/>
          <w:szCs w:val="28"/>
        </w:rPr>
        <w:t>intl.</w:t>
      </w:r>
      <w:r w:rsidRPr="003E75C9">
        <w:rPr>
          <w:rFonts w:ascii="Book Antiqua" w:hAnsi="Book Antiqua"/>
          <w:sz w:val="28"/>
          <w:szCs w:val="28"/>
        </w:rPr>
        <w:t xml:space="preserve">, but avoid using except in charts and maps with limited space. Ending period preferred. Do not include an </w:t>
      </w:r>
      <w:proofErr w:type="spellStart"/>
      <w:r w:rsidRPr="003E75C9">
        <w:rPr>
          <w:rFonts w:ascii="Book Antiqua" w:hAnsi="Book Antiqua"/>
          <w:sz w:val="28"/>
          <w:szCs w:val="28"/>
        </w:rPr>
        <w:t>unneeeded</w:t>
      </w:r>
      <w:proofErr w:type="spellEnd"/>
      <w:r w:rsidRPr="003E75C9">
        <w:rPr>
          <w:rFonts w:ascii="Book Antiqua" w:hAnsi="Book Antiqua"/>
          <w:sz w:val="28"/>
          <w:szCs w:val="28"/>
        </w:rPr>
        <w:t xml:space="preserve">, silly apostrophe: </w:t>
      </w:r>
      <w:r w:rsidRPr="003E75C9">
        <w:rPr>
          <w:rFonts w:ascii="Book Antiqua" w:hAnsi="Book Antiqua"/>
          <w:i/>
          <w:iCs/>
          <w:sz w:val="28"/>
          <w:szCs w:val="28"/>
        </w:rPr>
        <w:t>Int'l</w:t>
      </w:r>
      <w:r w:rsidRPr="003E75C9">
        <w:rPr>
          <w:rFonts w:ascii="Book Antiqua" w:hAnsi="Book Antiqua"/>
          <w:sz w:val="28"/>
          <w:szCs w:val="28"/>
        </w:rPr>
        <w:t xml:space="preserve">. Capitalize if it's an abbreviation of a proper noun. See </w:t>
      </w:r>
      <w:hyperlink r:id="rId654"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w:t>
      </w:r>
      <w:hyperlink r:id="rId655" w:anchor="foreign_international" w:history="1">
        <w:r w:rsidRPr="003E75C9">
          <w:rPr>
            <w:rFonts w:ascii="Book Antiqua" w:hAnsi="Book Antiqua"/>
            <w:b/>
            <w:bCs/>
            <w:color w:val="0000FF"/>
            <w:sz w:val="28"/>
            <w:szCs w:val="28"/>
            <w:u w:val="single"/>
          </w:rPr>
          <w:t>foreign, international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29" w:name="International_Brotherhood_of_Electrical_"/>
      <w:r w:rsidRPr="003E75C9">
        <w:rPr>
          <w:rFonts w:ascii="Book Antiqua" w:hAnsi="Book Antiqua"/>
          <w:b/>
          <w:bCs/>
          <w:sz w:val="28"/>
          <w:szCs w:val="28"/>
        </w:rPr>
        <w:lastRenderedPageBreak/>
        <w:t>International Brotherhood of Electrical Workers</w:t>
      </w:r>
      <w:bookmarkEnd w:id="929"/>
      <w:r w:rsidRPr="003E75C9">
        <w:rPr>
          <w:rFonts w:ascii="Book Antiqua" w:hAnsi="Book Antiqua"/>
          <w:sz w:val="28"/>
          <w:szCs w:val="28"/>
        </w:rPr>
        <w:t xml:space="preserve"> Use the full name on first reference. </w:t>
      </w:r>
      <w:r w:rsidRPr="003E75C9">
        <w:rPr>
          <w:rFonts w:ascii="Book Antiqua" w:hAnsi="Book Antiqua"/>
          <w:i/>
          <w:iCs/>
          <w:sz w:val="28"/>
          <w:szCs w:val="28"/>
        </w:rPr>
        <w:t>IBEW</w:t>
      </w:r>
      <w:r w:rsidRPr="003E75C9">
        <w:rPr>
          <w:rFonts w:ascii="Book Antiqua" w:hAnsi="Book Antiqua"/>
          <w:sz w:val="28"/>
          <w:szCs w:val="28"/>
        </w:rPr>
        <w:t xml:space="preserve"> is acceptable on second reference. See </w:t>
      </w:r>
      <w:hyperlink r:id="rId656"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0" w:name="International_Brotherhood_of_Teamsters"/>
      <w:r w:rsidRPr="003E75C9">
        <w:rPr>
          <w:rFonts w:ascii="Book Antiqua" w:hAnsi="Book Antiqua"/>
          <w:b/>
          <w:bCs/>
          <w:sz w:val="28"/>
          <w:szCs w:val="28"/>
        </w:rPr>
        <w:t>International Brotherhood of Teamsters, Chauffeurs, Warehousemen and Helpers of America</w:t>
      </w:r>
      <w:bookmarkEnd w:id="930"/>
      <w:r w:rsidRPr="003E75C9">
        <w:rPr>
          <w:rFonts w:ascii="Book Antiqua" w:hAnsi="Book Antiqua"/>
          <w:sz w:val="28"/>
          <w:szCs w:val="28"/>
        </w:rPr>
        <w:t xml:space="preserve"> </w:t>
      </w:r>
      <w:r w:rsidRPr="003E75C9">
        <w:rPr>
          <w:rFonts w:ascii="Book Antiqua" w:hAnsi="Book Antiqua"/>
          <w:i/>
          <w:iCs/>
          <w:sz w:val="28"/>
          <w:szCs w:val="28"/>
        </w:rPr>
        <w:t>Teamsters union</w:t>
      </w:r>
      <w:r w:rsidRPr="003E75C9">
        <w:rPr>
          <w:rFonts w:ascii="Book Antiqua" w:hAnsi="Book Antiqua"/>
          <w:sz w:val="28"/>
          <w:szCs w:val="28"/>
        </w:rPr>
        <w:t xml:space="preserve"> is acceptable in all references. Capitalize </w:t>
      </w:r>
      <w:r w:rsidRPr="003E75C9">
        <w:rPr>
          <w:rFonts w:ascii="Book Antiqua" w:hAnsi="Book Antiqua"/>
          <w:i/>
          <w:iCs/>
          <w:sz w:val="28"/>
          <w:szCs w:val="28"/>
        </w:rPr>
        <w:t>Teamsters</w:t>
      </w:r>
      <w:r w:rsidRPr="003E75C9">
        <w:rPr>
          <w:rFonts w:ascii="Book Antiqua" w:hAnsi="Book Antiqua"/>
          <w:sz w:val="28"/>
          <w:szCs w:val="28"/>
        </w:rPr>
        <w:t xml:space="preserve"> and </w:t>
      </w:r>
      <w:r w:rsidRPr="003E75C9">
        <w:rPr>
          <w:rFonts w:ascii="Book Antiqua" w:hAnsi="Book Antiqua"/>
          <w:i/>
          <w:iCs/>
          <w:sz w:val="28"/>
          <w:szCs w:val="28"/>
        </w:rPr>
        <w:t>the Teamsters</w:t>
      </w:r>
      <w:r w:rsidRPr="003E75C9">
        <w:rPr>
          <w:rFonts w:ascii="Book Antiqua" w:hAnsi="Book Antiqua"/>
          <w:sz w:val="28"/>
          <w:szCs w:val="28"/>
        </w:rPr>
        <w:t xml:space="preserve">. See </w:t>
      </w:r>
      <w:hyperlink r:id="rId657"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1" w:name="International_Federation_of_Engineers"/>
      <w:r w:rsidRPr="003E75C9">
        <w:rPr>
          <w:rFonts w:ascii="Book Antiqua" w:hAnsi="Book Antiqua"/>
          <w:b/>
          <w:bCs/>
          <w:sz w:val="28"/>
          <w:szCs w:val="28"/>
        </w:rPr>
        <w:t>International Federation of Professional and Technical Engineers</w:t>
      </w:r>
      <w:bookmarkEnd w:id="931"/>
      <w:r w:rsidRPr="003E75C9">
        <w:rPr>
          <w:rFonts w:ascii="Book Antiqua" w:hAnsi="Book Antiqua"/>
          <w:sz w:val="28"/>
          <w:szCs w:val="28"/>
        </w:rPr>
        <w:t xml:space="preserve"> The shortened form </w:t>
      </w:r>
      <w:r w:rsidRPr="003E75C9">
        <w:rPr>
          <w:rFonts w:ascii="Book Antiqua" w:hAnsi="Book Antiqua"/>
          <w:i/>
          <w:iCs/>
          <w:sz w:val="28"/>
          <w:szCs w:val="28"/>
        </w:rPr>
        <w:t>Professional and Technical Engineers union</w:t>
      </w:r>
      <w:r w:rsidRPr="003E75C9">
        <w:rPr>
          <w:rFonts w:ascii="Book Antiqua" w:hAnsi="Book Antiqua"/>
          <w:sz w:val="28"/>
          <w:szCs w:val="28"/>
        </w:rPr>
        <w:t xml:space="preserve"> is acceptable in all references. See </w:t>
      </w:r>
      <w:hyperlink r:id="rId658"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2" w:name="Internet"/>
      <w:r w:rsidRPr="003E75C9">
        <w:rPr>
          <w:rFonts w:ascii="Book Antiqua" w:hAnsi="Book Antiqua"/>
          <w:b/>
          <w:bCs/>
          <w:sz w:val="28"/>
          <w:szCs w:val="28"/>
        </w:rPr>
        <w:t>Internet</w:t>
      </w:r>
      <w:bookmarkEnd w:id="932"/>
      <w:r w:rsidRPr="003E75C9">
        <w:rPr>
          <w:rFonts w:ascii="Book Antiqua" w:hAnsi="Book Antiqua"/>
          <w:sz w:val="28"/>
          <w:szCs w:val="28"/>
        </w:rPr>
        <w:t xml:space="preserve"> Capitalize. In later references, </w:t>
      </w:r>
      <w:r w:rsidRPr="003E75C9">
        <w:rPr>
          <w:rFonts w:ascii="Book Antiqua" w:hAnsi="Book Antiqua"/>
          <w:i/>
          <w:iCs/>
          <w:sz w:val="28"/>
          <w:szCs w:val="28"/>
        </w:rPr>
        <w:t>the Net</w:t>
      </w:r>
      <w:r w:rsidRPr="003E75C9">
        <w:rPr>
          <w:rFonts w:ascii="Book Antiqua" w:hAnsi="Book Antiqua"/>
          <w:sz w:val="28"/>
          <w:szCs w:val="28"/>
        </w:rPr>
        <w:t xml:space="preserve"> is acceptable. Also see </w:t>
      </w:r>
      <w:hyperlink r:id="rId659"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660" w:anchor="home page" w:history="1">
        <w:r w:rsidRPr="003E75C9">
          <w:rPr>
            <w:rFonts w:ascii="Book Antiqua" w:hAnsi="Book Antiqua"/>
            <w:b/>
            <w:bCs/>
            <w:color w:val="0000FF"/>
            <w:sz w:val="28"/>
            <w:szCs w:val="28"/>
            <w:u w:val="single"/>
          </w:rPr>
          <w:t>home page</w:t>
        </w:r>
      </w:hyperlink>
      <w:r w:rsidRPr="003E75C9">
        <w:rPr>
          <w:rFonts w:ascii="Book Antiqua" w:hAnsi="Book Antiqua"/>
          <w:sz w:val="28"/>
          <w:szCs w:val="28"/>
        </w:rPr>
        <w:t xml:space="preserve">, </w:t>
      </w:r>
      <w:hyperlink r:id="rId661" w:anchor="intranet" w:history="1">
        <w:r w:rsidRPr="003E75C9">
          <w:rPr>
            <w:rFonts w:ascii="Book Antiqua" w:hAnsi="Book Antiqua"/>
            <w:b/>
            <w:bCs/>
            <w:color w:val="0000FF"/>
            <w:sz w:val="28"/>
            <w:szCs w:val="28"/>
            <w:u w:val="single"/>
          </w:rPr>
          <w:t>intranet</w:t>
        </w:r>
      </w:hyperlink>
      <w:r w:rsidRPr="003E75C9">
        <w:rPr>
          <w:rFonts w:ascii="Book Antiqua" w:hAnsi="Book Antiqua"/>
          <w:sz w:val="28"/>
          <w:szCs w:val="28"/>
        </w:rPr>
        <w:t xml:space="preserve">, </w:t>
      </w:r>
      <w:hyperlink r:id="rId662"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663"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3" w:name="interpret"/>
      <w:r w:rsidRPr="003E75C9">
        <w:rPr>
          <w:rFonts w:ascii="Book Antiqua" w:hAnsi="Book Antiqua"/>
          <w:b/>
          <w:bCs/>
          <w:sz w:val="28"/>
          <w:szCs w:val="28"/>
        </w:rPr>
        <w:t xml:space="preserve">interpret, </w:t>
      </w:r>
      <w:proofErr w:type="spellStart"/>
      <w:r w:rsidRPr="003E75C9">
        <w:rPr>
          <w:rFonts w:ascii="Book Antiqua" w:hAnsi="Book Antiqua"/>
          <w:b/>
          <w:bCs/>
          <w:sz w:val="28"/>
          <w:szCs w:val="28"/>
        </w:rPr>
        <w:t>interpretate</w:t>
      </w:r>
      <w:bookmarkEnd w:id="933"/>
      <w:proofErr w:type="spellEnd"/>
      <w:r w:rsidRPr="003E75C9">
        <w:rPr>
          <w:rFonts w:ascii="Book Antiqua" w:hAnsi="Book Antiqua"/>
          <w:sz w:val="28"/>
          <w:szCs w:val="28"/>
        </w:rPr>
        <w:t xml:space="preserve"> </w:t>
      </w:r>
      <w:r w:rsidRPr="003E75C9">
        <w:rPr>
          <w:rFonts w:ascii="Book Antiqua" w:hAnsi="Book Antiqua"/>
          <w:i/>
          <w:iCs/>
          <w:sz w:val="28"/>
          <w:szCs w:val="28"/>
        </w:rPr>
        <w:t>Interpret</w:t>
      </w:r>
      <w:r w:rsidRPr="003E75C9">
        <w:rPr>
          <w:rFonts w:ascii="Book Antiqua" w:hAnsi="Book Antiqua"/>
          <w:sz w:val="28"/>
          <w:szCs w:val="28"/>
        </w:rPr>
        <w:t xml:space="preserve"> is a verb. </w:t>
      </w:r>
      <w:proofErr w:type="spellStart"/>
      <w:r w:rsidRPr="003E75C9">
        <w:rPr>
          <w:rFonts w:ascii="Book Antiqua" w:hAnsi="Book Antiqua"/>
          <w:i/>
          <w:iCs/>
          <w:sz w:val="28"/>
          <w:szCs w:val="28"/>
        </w:rPr>
        <w:t>Interpretate</w:t>
      </w:r>
      <w:proofErr w:type="spellEnd"/>
      <w:r w:rsidRPr="003E75C9">
        <w:rPr>
          <w:rFonts w:ascii="Book Antiqua" w:hAnsi="Book Antiqua"/>
          <w:sz w:val="28"/>
          <w:szCs w:val="28"/>
        </w:rPr>
        <w:t xml:space="preserve"> is a mistake. Use </w:t>
      </w:r>
      <w:r w:rsidRPr="003E75C9">
        <w:rPr>
          <w:rFonts w:ascii="Book Antiqua" w:hAnsi="Book Antiqua"/>
          <w:i/>
          <w:iCs/>
          <w:sz w:val="28"/>
          <w:szCs w:val="28"/>
        </w:rPr>
        <w:t>interpret</w:t>
      </w:r>
      <w:r w:rsidRPr="003E75C9">
        <w:rPr>
          <w:rFonts w:ascii="Book Antiqua" w:hAnsi="Book Antiqua"/>
          <w:sz w:val="28"/>
          <w:szCs w:val="28"/>
        </w:rPr>
        <w:t xml:space="preserve">. </w:t>
      </w:r>
      <w:r w:rsidRPr="003E75C9">
        <w:rPr>
          <w:rFonts w:ascii="Book Antiqua" w:hAnsi="Book Antiqua"/>
          <w:i/>
          <w:iCs/>
          <w:sz w:val="28"/>
          <w:szCs w:val="28"/>
        </w:rPr>
        <w:t>Interpretation</w:t>
      </w:r>
      <w:r w:rsidRPr="003E75C9">
        <w:rPr>
          <w:rFonts w:ascii="Book Antiqua" w:hAnsi="Book Antiqua"/>
          <w:sz w:val="28"/>
          <w:szCs w:val="28"/>
        </w:rPr>
        <w:t xml:space="preserve"> is a noun based on </w:t>
      </w:r>
      <w:r w:rsidRPr="003E75C9">
        <w:rPr>
          <w:rFonts w:ascii="Book Antiqua" w:hAnsi="Book Antiqua"/>
          <w:i/>
          <w:iCs/>
          <w:sz w:val="28"/>
          <w:szCs w:val="28"/>
        </w:rPr>
        <w:t>interpret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interstate</w:t>
      </w:r>
      <w:r w:rsidRPr="003E75C9">
        <w:rPr>
          <w:rFonts w:ascii="Book Antiqua" w:hAnsi="Book Antiqua"/>
          <w:sz w:val="28"/>
          <w:szCs w:val="28"/>
        </w:rPr>
        <w:t xml:space="preserve"> See </w:t>
      </w:r>
      <w:hyperlink r:id="rId664"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4" w:name="in_that_regard"/>
      <w:r w:rsidRPr="003E75C9">
        <w:rPr>
          <w:rFonts w:ascii="Book Antiqua" w:hAnsi="Book Antiqua"/>
          <w:b/>
          <w:bCs/>
          <w:sz w:val="28"/>
          <w:szCs w:val="28"/>
        </w:rPr>
        <w:t>in that regard</w:t>
      </w:r>
      <w:bookmarkEnd w:id="934"/>
      <w:r w:rsidRPr="003E75C9">
        <w:rPr>
          <w:rFonts w:ascii="Book Antiqua" w:hAnsi="Book Antiqua"/>
          <w:sz w:val="28"/>
          <w:szCs w:val="28"/>
        </w:rPr>
        <w:t xml:space="preserve"> Wordy. Delete, or try </w:t>
      </w:r>
      <w:r w:rsidRPr="003E75C9">
        <w:rPr>
          <w:rFonts w:ascii="Book Antiqua" w:hAnsi="Book Antiqua"/>
          <w:i/>
          <w:iCs/>
          <w:sz w:val="28"/>
          <w:szCs w:val="28"/>
        </w:rPr>
        <w:t>about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5" w:name="in_the_amount_of"/>
      <w:r w:rsidRPr="003E75C9">
        <w:rPr>
          <w:rFonts w:ascii="Book Antiqua" w:hAnsi="Book Antiqua"/>
          <w:b/>
          <w:bCs/>
          <w:sz w:val="28"/>
          <w:szCs w:val="28"/>
        </w:rPr>
        <w:t>in the amount of</w:t>
      </w:r>
      <w:bookmarkEnd w:id="935"/>
      <w:r w:rsidRPr="003E75C9">
        <w:rPr>
          <w:rFonts w:ascii="Book Antiqua" w:hAnsi="Book Antiqua"/>
          <w:sz w:val="28"/>
          <w:szCs w:val="28"/>
        </w:rPr>
        <w:t xml:space="preserve"> Wordy. Consider omitting, or try replacing with </w:t>
      </w:r>
      <w:r w:rsidRPr="003E75C9">
        <w:rPr>
          <w:rFonts w:ascii="Book Antiqua" w:hAnsi="Book Antiqua"/>
          <w:i/>
          <w:iCs/>
          <w:sz w:val="28"/>
          <w:szCs w:val="28"/>
        </w:rPr>
        <w:t>for</w:t>
      </w:r>
      <w:r w:rsidRPr="003E75C9">
        <w:rPr>
          <w:rFonts w:ascii="Book Antiqua" w:hAnsi="Book Antiqua"/>
          <w:sz w:val="28"/>
          <w:szCs w:val="28"/>
        </w:rPr>
        <w:t xml:space="preserve">. Change: </w:t>
      </w:r>
      <w:r w:rsidRPr="003E75C9">
        <w:rPr>
          <w:rFonts w:ascii="Book Antiqua" w:hAnsi="Book Antiqua"/>
          <w:i/>
          <w:iCs/>
          <w:sz w:val="28"/>
          <w:szCs w:val="28"/>
        </w:rPr>
        <w:t>She got a check in the amount of $300</w:t>
      </w:r>
      <w:r w:rsidRPr="003E75C9">
        <w:rPr>
          <w:rFonts w:ascii="Book Antiqua" w:hAnsi="Book Antiqua"/>
          <w:sz w:val="28"/>
          <w:szCs w:val="28"/>
        </w:rPr>
        <w:t xml:space="preserve">. To: </w:t>
      </w:r>
      <w:r w:rsidRPr="003E75C9">
        <w:rPr>
          <w:rFonts w:ascii="Book Antiqua" w:hAnsi="Book Antiqua"/>
          <w:i/>
          <w:iCs/>
          <w:sz w:val="28"/>
          <w:szCs w:val="28"/>
        </w:rPr>
        <w:t>She got a check for $300</w:t>
      </w:r>
      <w:r w:rsidRPr="003E75C9">
        <w:rPr>
          <w:rFonts w:ascii="Book Antiqua" w:hAnsi="Book Antiqua"/>
          <w:sz w:val="28"/>
          <w:szCs w:val="28"/>
        </w:rPr>
        <w:t xml:space="preserve">. If necessary, use </w:t>
      </w:r>
      <w:r w:rsidRPr="003E75C9">
        <w:rPr>
          <w:rFonts w:ascii="Book Antiqua" w:hAnsi="Book Antiqua"/>
          <w:i/>
          <w:iCs/>
          <w:sz w:val="28"/>
          <w:szCs w:val="28"/>
        </w:rPr>
        <w:t>amount of</w:t>
      </w:r>
      <w:r w:rsidRPr="003E75C9">
        <w:rPr>
          <w:rFonts w:ascii="Book Antiqua" w:hAnsi="Book Antiqua"/>
          <w:sz w:val="28"/>
          <w:szCs w:val="28"/>
        </w:rPr>
        <w:t xml:space="preserve"> to refer to a general quantity: </w:t>
      </w:r>
      <w:r w:rsidRPr="003E75C9">
        <w:rPr>
          <w:rFonts w:ascii="Book Antiqua" w:hAnsi="Book Antiqua"/>
          <w:i/>
          <w:iCs/>
          <w:sz w:val="28"/>
          <w:szCs w:val="28"/>
        </w:rPr>
        <w:t>They had a large amount of work to do</w:t>
      </w:r>
      <w:r w:rsidRPr="003E75C9">
        <w:rPr>
          <w:rFonts w:ascii="Book Antiqua" w:hAnsi="Book Antiqua"/>
          <w:sz w:val="28"/>
          <w:szCs w:val="28"/>
        </w:rPr>
        <w:t xml:space="preserve">. See </w:t>
      </w:r>
      <w:hyperlink r:id="rId665" w:anchor="number" w:history="1">
        <w:r w:rsidRPr="003E75C9">
          <w:rPr>
            <w:rFonts w:ascii="Book Antiqua" w:hAnsi="Book Antiqua"/>
            <w:b/>
            <w:bCs/>
            <w:color w:val="0000FF"/>
            <w:sz w:val="28"/>
            <w:szCs w:val="28"/>
            <w:u w:val="single"/>
          </w:rPr>
          <w:t>number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6" w:name="in_the_context_of"/>
      <w:r w:rsidRPr="003E75C9">
        <w:rPr>
          <w:rFonts w:ascii="Book Antiqua" w:hAnsi="Book Antiqua"/>
          <w:b/>
          <w:bCs/>
          <w:sz w:val="28"/>
          <w:szCs w:val="28"/>
        </w:rPr>
        <w:t>in the context of</w:t>
      </w:r>
      <w:bookmarkEnd w:id="936"/>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omitting, or use </w:t>
      </w:r>
      <w:r w:rsidRPr="003E75C9">
        <w:rPr>
          <w:rFonts w:ascii="Book Antiqua" w:hAnsi="Book Antiqua"/>
          <w:i/>
          <w:iCs/>
          <w:sz w:val="28"/>
          <w:szCs w:val="28"/>
        </w:rPr>
        <w:t>in</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7" w:name="in_the_course_of"/>
      <w:r w:rsidRPr="003E75C9">
        <w:rPr>
          <w:rFonts w:ascii="Book Antiqua" w:hAnsi="Book Antiqua"/>
          <w:b/>
          <w:bCs/>
          <w:sz w:val="28"/>
          <w:szCs w:val="28"/>
        </w:rPr>
        <w:t>in the course of</w:t>
      </w:r>
      <w:bookmarkEnd w:id="937"/>
      <w:r w:rsidRPr="003E75C9">
        <w:rPr>
          <w:rFonts w:ascii="Book Antiqua" w:hAnsi="Book Antiqua"/>
          <w:sz w:val="28"/>
          <w:szCs w:val="28"/>
        </w:rPr>
        <w:t xml:space="preserve"> Wordy. Simplify. Try </w:t>
      </w:r>
      <w:r w:rsidRPr="003E75C9">
        <w:rPr>
          <w:rFonts w:ascii="Book Antiqua" w:hAnsi="Book Antiqua"/>
          <w:i/>
          <w:iCs/>
          <w:sz w:val="28"/>
          <w:szCs w:val="28"/>
        </w:rPr>
        <w:t>during, while, in</w:t>
      </w:r>
      <w:r w:rsidRPr="003E75C9">
        <w:rPr>
          <w:rFonts w:ascii="Book Antiqua" w:hAnsi="Book Antiqua"/>
          <w:sz w:val="28"/>
          <w:szCs w:val="28"/>
        </w:rPr>
        <w:t xml:space="preserve"> or </w:t>
      </w:r>
      <w:r w:rsidRPr="003E75C9">
        <w:rPr>
          <w:rFonts w:ascii="Book Antiqua" w:hAnsi="Book Antiqua"/>
          <w:i/>
          <w:iCs/>
          <w:sz w:val="28"/>
          <w:szCs w:val="28"/>
        </w:rPr>
        <w:t>at.</w:t>
      </w:r>
      <w:r w:rsidRPr="003E75C9">
        <w:rPr>
          <w:rFonts w:ascii="Book Antiqua" w:hAnsi="Book Antiqua"/>
          <w:sz w:val="28"/>
          <w:szCs w:val="28"/>
        </w:rPr>
        <w:t xml:space="preserve"> Incorrect: </w:t>
      </w:r>
      <w:r w:rsidRPr="003E75C9">
        <w:rPr>
          <w:rFonts w:ascii="Book Antiqua" w:hAnsi="Book Antiqua"/>
          <w:i/>
          <w:iCs/>
          <w:sz w:val="28"/>
          <w:szCs w:val="28"/>
        </w:rPr>
        <w:t>Both opinions were given in the course of the debate.</w:t>
      </w:r>
    </w:p>
    <w:p w:rsidR="00BE4482" w:rsidRPr="003E75C9" w:rsidRDefault="00BE4482" w:rsidP="003E75C9">
      <w:pPr>
        <w:pStyle w:val="NoSpacing"/>
        <w:spacing w:line="360" w:lineRule="auto"/>
        <w:rPr>
          <w:rFonts w:ascii="Book Antiqua" w:hAnsi="Book Antiqua"/>
          <w:sz w:val="28"/>
          <w:szCs w:val="28"/>
        </w:rPr>
      </w:pPr>
      <w:bookmarkStart w:id="938" w:name="in_the_event_that"/>
      <w:r w:rsidRPr="003E75C9">
        <w:rPr>
          <w:rFonts w:ascii="Book Antiqua" w:hAnsi="Book Antiqua"/>
          <w:b/>
          <w:bCs/>
          <w:sz w:val="28"/>
          <w:szCs w:val="28"/>
        </w:rPr>
        <w:t>in the event that</w:t>
      </w:r>
      <w:bookmarkEnd w:id="938"/>
      <w:r w:rsidRPr="003E75C9">
        <w:rPr>
          <w:rFonts w:ascii="Book Antiqua" w:hAnsi="Book Antiqua"/>
          <w:sz w:val="28"/>
          <w:szCs w:val="28"/>
        </w:rPr>
        <w:t xml:space="preserve"> Wordy. Simplify. Replace with </w:t>
      </w:r>
      <w:proofErr w:type="spellStart"/>
      <w:r w:rsidRPr="003E75C9">
        <w:rPr>
          <w:rFonts w:ascii="Book Antiqua" w:hAnsi="Book Antiqua"/>
          <w:i/>
          <w:iCs/>
          <w:sz w:val="28"/>
          <w:szCs w:val="28"/>
        </w:rPr>
        <w:t>if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39" w:name="in_the_final_analysis"/>
      <w:r w:rsidRPr="003E75C9">
        <w:rPr>
          <w:rFonts w:ascii="Book Antiqua" w:hAnsi="Book Antiqua"/>
          <w:b/>
          <w:bCs/>
          <w:sz w:val="28"/>
          <w:szCs w:val="28"/>
        </w:rPr>
        <w:t>in the final (last) analysis</w:t>
      </w:r>
      <w:bookmarkEnd w:id="939"/>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Delete or try </w:t>
      </w:r>
      <w:r w:rsidRPr="003E75C9">
        <w:rPr>
          <w:rFonts w:ascii="Book Antiqua" w:hAnsi="Book Antiqua"/>
          <w:i/>
          <w:iCs/>
          <w:sz w:val="28"/>
          <w:szCs w:val="28"/>
        </w:rPr>
        <w:t>finally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0" w:name="in_the_near_future"/>
      <w:r w:rsidRPr="003E75C9">
        <w:rPr>
          <w:rFonts w:ascii="Book Antiqua" w:hAnsi="Book Antiqua"/>
          <w:b/>
          <w:bCs/>
          <w:sz w:val="28"/>
          <w:szCs w:val="28"/>
        </w:rPr>
        <w:t>in the (very) near future</w:t>
      </w:r>
      <w:bookmarkEnd w:id="940"/>
      <w:r w:rsidRPr="003E75C9">
        <w:rPr>
          <w:rFonts w:ascii="Book Antiqua" w:hAnsi="Book Antiqua"/>
          <w:sz w:val="28"/>
          <w:szCs w:val="28"/>
        </w:rPr>
        <w:t xml:space="preserve"> Wordy and vague. Simplify. Change to </w:t>
      </w:r>
      <w:r w:rsidRPr="003E75C9">
        <w:rPr>
          <w:rFonts w:ascii="Book Antiqua" w:hAnsi="Book Antiqua"/>
          <w:i/>
          <w:iCs/>
          <w:sz w:val="28"/>
          <w:szCs w:val="28"/>
        </w:rPr>
        <w:t>soon</w:t>
      </w:r>
      <w:r w:rsidRPr="003E75C9">
        <w:rPr>
          <w:rFonts w:ascii="Book Antiqua" w:hAnsi="Book Antiqua"/>
          <w:sz w:val="28"/>
          <w:szCs w:val="28"/>
        </w:rPr>
        <w:t xml:space="preserve"> or </w:t>
      </w:r>
      <w:r w:rsidRPr="003E75C9">
        <w:rPr>
          <w:rFonts w:ascii="Book Antiqua" w:hAnsi="Book Antiqua"/>
          <w:i/>
          <w:iCs/>
          <w:sz w:val="28"/>
          <w:szCs w:val="28"/>
        </w:rPr>
        <w:t>shortly</w:t>
      </w:r>
      <w:r w:rsidRPr="003E75C9">
        <w:rPr>
          <w:rFonts w:ascii="Book Antiqua" w:hAnsi="Book Antiqua"/>
          <w:sz w:val="28"/>
          <w:szCs w:val="28"/>
        </w:rPr>
        <w:t>, or be specific about the time or date.</w:t>
      </w:r>
    </w:p>
    <w:p w:rsidR="00BE4482" w:rsidRPr="003E75C9" w:rsidRDefault="00BE4482" w:rsidP="003E75C9">
      <w:pPr>
        <w:pStyle w:val="NoSpacing"/>
        <w:spacing w:line="360" w:lineRule="auto"/>
        <w:rPr>
          <w:rFonts w:ascii="Book Antiqua" w:hAnsi="Book Antiqua"/>
          <w:sz w:val="28"/>
          <w:szCs w:val="28"/>
        </w:rPr>
      </w:pPr>
      <w:bookmarkStart w:id="941" w:name="in_the_vicinity_of"/>
      <w:r w:rsidRPr="003E75C9">
        <w:rPr>
          <w:rFonts w:ascii="Book Antiqua" w:hAnsi="Book Antiqua"/>
          <w:b/>
          <w:bCs/>
          <w:sz w:val="28"/>
          <w:szCs w:val="28"/>
        </w:rPr>
        <w:t>in the neighborhood of, in the region of, in the vicinity of</w:t>
      </w:r>
      <w:bookmarkEnd w:id="941"/>
      <w:r w:rsidRPr="003E75C9">
        <w:rPr>
          <w:rFonts w:ascii="Book Antiqua" w:hAnsi="Book Antiqua"/>
          <w:sz w:val="28"/>
          <w:szCs w:val="28"/>
        </w:rPr>
        <w:t xml:space="preserve"> Wordy. Simplify. Replace with </w:t>
      </w:r>
      <w:r w:rsidRPr="003E75C9">
        <w:rPr>
          <w:rFonts w:ascii="Book Antiqua" w:hAnsi="Book Antiqua"/>
          <w:i/>
          <w:iCs/>
          <w:sz w:val="28"/>
          <w:szCs w:val="28"/>
        </w:rPr>
        <w:t>about, nearly, in, near</w:t>
      </w:r>
      <w:r w:rsidRPr="003E75C9">
        <w:rPr>
          <w:rFonts w:ascii="Book Antiqua" w:hAnsi="Book Antiqua"/>
          <w:sz w:val="28"/>
          <w:szCs w:val="28"/>
        </w:rPr>
        <w:t xml:space="preserve"> or </w:t>
      </w:r>
      <w:r w:rsidRPr="003E75C9">
        <w:rPr>
          <w:rFonts w:ascii="Book Antiqua" w:hAnsi="Book Antiqua"/>
          <w:i/>
          <w:iCs/>
          <w:sz w:val="28"/>
          <w:szCs w:val="28"/>
        </w:rPr>
        <w:t>close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2" w:name="in_the_wake_of"/>
      <w:r w:rsidRPr="003E75C9">
        <w:rPr>
          <w:rFonts w:ascii="Book Antiqua" w:hAnsi="Book Antiqua"/>
          <w:b/>
          <w:bCs/>
          <w:sz w:val="28"/>
          <w:szCs w:val="28"/>
        </w:rPr>
        <w:t>in the wake of</w:t>
      </w:r>
      <w:bookmarkEnd w:id="942"/>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after, immediately after, behind</w:t>
      </w:r>
      <w:r w:rsidRPr="003E75C9">
        <w:rPr>
          <w:rFonts w:ascii="Book Antiqua" w:hAnsi="Book Antiqua"/>
          <w:sz w:val="28"/>
          <w:szCs w:val="28"/>
        </w:rPr>
        <w:t xml:space="preserve"> or </w:t>
      </w:r>
      <w:r w:rsidRPr="003E75C9">
        <w:rPr>
          <w:rFonts w:ascii="Book Antiqua" w:hAnsi="Book Antiqua"/>
          <w:i/>
          <w:iCs/>
          <w:sz w:val="28"/>
          <w:szCs w:val="28"/>
        </w:rPr>
        <w:t>following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3" w:name="intimate"/>
      <w:r w:rsidRPr="003E75C9">
        <w:rPr>
          <w:rFonts w:ascii="Book Antiqua" w:hAnsi="Book Antiqua"/>
          <w:b/>
          <w:bCs/>
          <w:sz w:val="28"/>
          <w:szCs w:val="28"/>
        </w:rPr>
        <w:t>intimate</w:t>
      </w:r>
      <w:bookmarkEnd w:id="943"/>
      <w:r w:rsidRPr="003E75C9">
        <w:rPr>
          <w:rFonts w:ascii="Book Antiqua" w:hAnsi="Book Antiqua"/>
          <w:sz w:val="28"/>
          <w:szCs w:val="28"/>
        </w:rPr>
        <w:t xml:space="preserve"> (v.) Overstated and formal. Simplify. Try using </w:t>
      </w:r>
      <w:r w:rsidRPr="003E75C9">
        <w:rPr>
          <w:rFonts w:ascii="Book Antiqua" w:hAnsi="Book Antiqua"/>
          <w:i/>
          <w:iCs/>
          <w:sz w:val="28"/>
          <w:szCs w:val="28"/>
        </w:rPr>
        <w:t>suggest</w:t>
      </w:r>
      <w:r w:rsidRPr="003E75C9">
        <w:rPr>
          <w:rFonts w:ascii="Book Antiqua" w:hAnsi="Book Antiqua"/>
          <w:sz w:val="28"/>
          <w:szCs w:val="28"/>
        </w:rPr>
        <w:t xml:space="preserve"> or </w:t>
      </w:r>
      <w:r w:rsidRPr="003E75C9">
        <w:rPr>
          <w:rFonts w:ascii="Book Antiqua" w:hAnsi="Book Antiqua"/>
          <w:i/>
          <w:iCs/>
          <w:sz w:val="28"/>
          <w:szCs w:val="28"/>
        </w:rPr>
        <w:t>hint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into</w:t>
      </w:r>
      <w:r w:rsidRPr="003E75C9">
        <w:rPr>
          <w:rFonts w:ascii="Book Antiqua" w:hAnsi="Book Antiqua"/>
          <w:sz w:val="28"/>
          <w:szCs w:val="28"/>
        </w:rPr>
        <w:t xml:space="preserve"> See </w:t>
      </w:r>
      <w:hyperlink r:id="rId666" w:anchor="in, into, in to" w:history="1">
        <w:r w:rsidRPr="003E75C9">
          <w:rPr>
            <w:rFonts w:ascii="Book Antiqua" w:hAnsi="Book Antiqua"/>
            <w:b/>
            <w:bCs/>
            <w:color w:val="0000FF"/>
            <w:sz w:val="28"/>
            <w:szCs w:val="28"/>
            <w:u w:val="single"/>
          </w:rPr>
          <w:t xml:space="preserve">in, into, in </w:t>
        </w:r>
        <w:proofErr w:type="spellStart"/>
        <w:r w:rsidRPr="003E75C9">
          <w:rPr>
            <w:rFonts w:ascii="Book Antiqua" w:hAnsi="Book Antiqua"/>
            <w:b/>
            <w:bCs/>
            <w:color w:val="0000FF"/>
            <w:sz w:val="28"/>
            <w:szCs w:val="28"/>
            <w:u w:val="single"/>
          </w:rPr>
          <w:t>to</w:t>
        </w:r>
        <w:proofErr w:type="spellEnd"/>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44" w:name="intranet"/>
      <w:r w:rsidRPr="003E75C9">
        <w:rPr>
          <w:rFonts w:ascii="Book Antiqua" w:hAnsi="Book Antiqua"/>
          <w:b/>
          <w:bCs/>
          <w:sz w:val="28"/>
          <w:szCs w:val="28"/>
        </w:rPr>
        <w:lastRenderedPageBreak/>
        <w:t>intranet</w:t>
      </w:r>
      <w:bookmarkEnd w:id="944"/>
      <w:r w:rsidRPr="003E75C9">
        <w:rPr>
          <w:rFonts w:ascii="Book Antiqua" w:hAnsi="Book Antiqua"/>
          <w:sz w:val="28"/>
          <w:szCs w:val="28"/>
        </w:rPr>
        <w:t xml:space="preserve"> Usually lowercased. While there is one Internet, there are many </w:t>
      </w:r>
      <w:r w:rsidRPr="003E75C9">
        <w:rPr>
          <w:rFonts w:ascii="Book Antiqua" w:hAnsi="Book Antiqua"/>
          <w:i/>
          <w:iCs/>
          <w:sz w:val="28"/>
          <w:szCs w:val="28"/>
        </w:rPr>
        <w:t>intranets</w:t>
      </w:r>
      <w:r w:rsidRPr="003E75C9">
        <w:rPr>
          <w:rFonts w:ascii="Book Antiqua" w:hAnsi="Book Antiqua"/>
          <w:sz w:val="28"/>
          <w:szCs w:val="28"/>
        </w:rPr>
        <w:t xml:space="preserve"> within companies, organizations, government agencies and other computer networks. When naming the unique internal computer network of an organization, </w:t>
      </w:r>
      <w:r w:rsidRPr="003E75C9">
        <w:rPr>
          <w:rFonts w:ascii="Book Antiqua" w:hAnsi="Book Antiqua"/>
          <w:i/>
          <w:iCs/>
          <w:sz w:val="28"/>
          <w:szCs w:val="28"/>
        </w:rPr>
        <w:t>intranet</w:t>
      </w:r>
      <w:r w:rsidRPr="003E75C9">
        <w:rPr>
          <w:rFonts w:ascii="Book Antiqua" w:hAnsi="Book Antiqua"/>
          <w:sz w:val="28"/>
          <w:szCs w:val="28"/>
        </w:rPr>
        <w:t xml:space="preserve"> may be capitalized: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Goodnuff</w:t>
      </w:r>
      <w:proofErr w:type="spellEnd"/>
      <w:r w:rsidRPr="003E75C9">
        <w:rPr>
          <w:rFonts w:ascii="Book Antiqua" w:hAnsi="Book Antiqua"/>
          <w:i/>
          <w:iCs/>
          <w:sz w:val="28"/>
          <w:szCs w:val="28"/>
        </w:rPr>
        <w:t xml:space="preserve"> Co. Intranet is well-liked by employees.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Though not always possible, avoid using </w:t>
      </w:r>
      <w:r w:rsidRPr="003E75C9">
        <w:rPr>
          <w:rFonts w:ascii="Book Antiqua" w:hAnsi="Book Antiqua"/>
          <w:i/>
          <w:iCs/>
          <w:sz w:val="28"/>
          <w:szCs w:val="28"/>
        </w:rPr>
        <w:t>the Web</w:t>
      </w:r>
      <w:r w:rsidRPr="003E75C9">
        <w:rPr>
          <w:rFonts w:ascii="Book Antiqua" w:hAnsi="Book Antiqua"/>
          <w:sz w:val="28"/>
          <w:szCs w:val="28"/>
        </w:rPr>
        <w:t xml:space="preserve"> or, especially, </w:t>
      </w:r>
      <w:r w:rsidRPr="003E75C9">
        <w:rPr>
          <w:rFonts w:ascii="Book Antiqua" w:hAnsi="Book Antiqua"/>
          <w:i/>
          <w:iCs/>
          <w:sz w:val="28"/>
          <w:szCs w:val="28"/>
        </w:rPr>
        <w:t>World Wide Web</w:t>
      </w:r>
      <w:r w:rsidRPr="003E75C9">
        <w:rPr>
          <w:rFonts w:ascii="Book Antiqua" w:hAnsi="Book Antiqua"/>
          <w:sz w:val="28"/>
          <w:szCs w:val="28"/>
        </w:rPr>
        <w:t xml:space="preserve"> when writing about an </w:t>
      </w:r>
      <w:r w:rsidRPr="003E75C9">
        <w:rPr>
          <w:rFonts w:ascii="Book Antiqua" w:hAnsi="Book Antiqua"/>
          <w:i/>
          <w:iCs/>
          <w:sz w:val="28"/>
          <w:szCs w:val="28"/>
        </w:rPr>
        <w:t>intranet</w:t>
      </w:r>
      <w:r w:rsidRPr="003E75C9">
        <w:rPr>
          <w:rFonts w:ascii="Book Antiqua" w:hAnsi="Book Antiqua"/>
          <w:sz w:val="28"/>
          <w:szCs w:val="28"/>
        </w:rPr>
        <w:t xml:space="preserve">. An </w:t>
      </w:r>
      <w:r w:rsidRPr="003E75C9">
        <w:rPr>
          <w:rFonts w:ascii="Book Antiqua" w:hAnsi="Book Antiqua"/>
          <w:i/>
          <w:iCs/>
          <w:sz w:val="28"/>
          <w:szCs w:val="28"/>
        </w:rPr>
        <w:t>intranet page</w:t>
      </w:r>
      <w:r w:rsidRPr="003E75C9">
        <w:rPr>
          <w:rFonts w:ascii="Book Antiqua" w:hAnsi="Book Antiqua"/>
          <w:sz w:val="28"/>
          <w:szCs w:val="28"/>
        </w:rPr>
        <w:t xml:space="preserve"> or </w:t>
      </w:r>
      <w:r w:rsidRPr="003E75C9">
        <w:rPr>
          <w:rFonts w:ascii="Book Antiqua" w:hAnsi="Book Antiqua"/>
          <w:i/>
          <w:iCs/>
          <w:sz w:val="28"/>
          <w:szCs w:val="28"/>
        </w:rPr>
        <w:t>intranet site</w:t>
      </w:r>
      <w:r w:rsidRPr="003E75C9">
        <w:rPr>
          <w:rFonts w:ascii="Book Antiqua" w:hAnsi="Book Antiqua"/>
          <w:sz w:val="28"/>
          <w:szCs w:val="28"/>
        </w:rPr>
        <w:t xml:space="preserve"> can look like an Internet page or site, but it's not on the World Wide Web. See </w:t>
      </w:r>
      <w:hyperlink r:id="rId667"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668"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669" w:anchor="online" w:history="1">
        <w:r w:rsidRPr="003E75C9">
          <w:rPr>
            <w:rFonts w:ascii="Book Antiqua" w:hAnsi="Book Antiqua"/>
            <w:b/>
            <w:bCs/>
            <w:color w:val="0000FF"/>
            <w:sz w:val="28"/>
            <w:szCs w:val="28"/>
            <w:u w:val="single"/>
          </w:rPr>
          <w:t>online</w:t>
        </w:r>
      </w:hyperlink>
      <w:r w:rsidRPr="003E75C9">
        <w:rPr>
          <w:rFonts w:ascii="Book Antiqua" w:hAnsi="Book Antiqua"/>
          <w:sz w:val="28"/>
          <w:szCs w:val="28"/>
        </w:rPr>
        <w:t xml:space="preserve">, </w:t>
      </w:r>
      <w:hyperlink r:id="rId67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intravenous</w:t>
      </w:r>
      <w:r w:rsidRPr="003E75C9">
        <w:rPr>
          <w:rFonts w:ascii="Book Antiqua" w:hAnsi="Book Antiqua"/>
          <w:sz w:val="28"/>
          <w:szCs w:val="28"/>
        </w:rPr>
        <w:t xml:space="preserve"> See </w:t>
      </w:r>
      <w:hyperlink r:id="rId671" w:anchor="IV" w:history="1">
        <w:r w:rsidRPr="003E75C9">
          <w:rPr>
            <w:rFonts w:ascii="Book Antiqua" w:hAnsi="Book Antiqua"/>
            <w:b/>
            <w:bCs/>
            <w:color w:val="0000FF"/>
            <w:sz w:val="28"/>
            <w:szCs w:val="28"/>
            <w:u w:val="single"/>
          </w:rPr>
          <w:t>IV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5" w:name="inverted"/>
      <w:r w:rsidRPr="003E75C9">
        <w:rPr>
          <w:rFonts w:ascii="Book Antiqua" w:hAnsi="Book Antiqua"/>
          <w:b/>
          <w:bCs/>
          <w:sz w:val="28"/>
          <w:szCs w:val="28"/>
        </w:rPr>
        <w:t>inverted pyramid</w:t>
      </w:r>
      <w:bookmarkEnd w:id="945"/>
      <w:r w:rsidRPr="003E75C9">
        <w:rPr>
          <w:rFonts w:ascii="Book Antiqua" w:hAnsi="Book Antiqua"/>
          <w:sz w:val="28"/>
          <w:szCs w:val="28"/>
        </w:rPr>
        <w:t xml:space="preserve"> A writing format used by journalists that puts the most important, interesting or essential information at the beginning of an article. Other details follow in order of lessening importance. Very effective for most other types of writing. See </w:t>
      </w:r>
      <w:hyperlink r:id="rId672" w:anchor="lead" w:history="1">
        <w:r w:rsidRPr="003E75C9">
          <w:rPr>
            <w:rFonts w:ascii="Book Antiqua" w:hAnsi="Book Antiqua"/>
            <w:b/>
            <w:bCs/>
            <w:color w:val="0000FF"/>
            <w:sz w:val="28"/>
            <w:szCs w:val="28"/>
            <w:u w:val="single"/>
          </w:rPr>
          <w:t>lead</w:t>
        </w:r>
      </w:hyperlink>
      <w:r w:rsidRPr="003E75C9">
        <w:rPr>
          <w:rFonts w:ascii="Book Antiqua" w:hAnsi="Book Antiqua"/>
          <w:sz w:val="28"/>
          <w:szCs w:val="28"/>
        </w:rPr>
        <w:t xml:space="preserve">; </w:t>
      </w:r>
      <w:hyperlink r:id="rId673" w:anchor="news" w:history="1">
        <w:r w:rsidRPr="003E75C9">
          <w:rPr>
            <w:rFonts w:ascii="Book Antiqua" w:hAnsi="Book Antiqua"/>
            <w:b/>
            <w:bCs/>
            <w:color w:val="0000FF"/>
            <w:sz w:val="28"/>
            <w:szCs w:val="28"/>
            <w:u w:val="single"/>
          </w:rPr>
          <w:t>Writing news articles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6" w:name="in_view_of"/>
      <w:r w:rsidRPr="003E75C9">
        <w:rPr>
          <w:rFonts w:ascii="Book Antiqua" w:hAnsi="Book Antiqua"/>
          <w:b/>
          <w:bCs/>
          <w:sz w:val="28"/>
          <w:szCs w:val="28"/>
        </w:rPr>
        <w:t>in view of (the fact that)</w:t>
      </w:r>
      <w:bookmarkEnd w:id="946"/>
      <w:r w:rsidRPr="003E75C9">
        <w:rPr>
          <w:rFonts w:ascii="Book Antiqua" w:hAnsi="Book Antiqua"/>
          <w:sz w:val="28"/>
          <w:szCs w:val="28"/>
        </w:rPr>
        <w:t xml:space="preserve"> Wordy. Simplify. Replace with </w:t>
      </w:r>
      <w:r w:rsidRPr="003E75C9">
        <w:rPr>
          <w:rFonts w:ascii="Book Antiqua" w:hAnsi="Book Antiqua"/>
          <w:i/>
          <w:iCs/>
          <w:sz w:val="28"/>
          <w:szCs w:val="28"/>
        </w:rPr>
        <w:t>although, as, because</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invoke</w:t>
      </w:r>
      <w:r w:rsidRPr="003E75C9">
        <w:rPr>
          <w:rFonts w:ascii="Book Antiqua" w:hAnsi="Book Antiqua"/>
          <w:sz w:val="28"/>
          <w:szCs w:val="28"/>
        </w:rPr>
        <w:t xml:space="preserve"> See </w:t>
      </w:r>
      <w:hyperlink r:id="rId674" w:anchor="evoke" w:history="1">
        <w:r w:rsidRPr="003E75C9">
          <w:rPr>
            <w:rFonts w:ascii="Book Antiqua" w:hAnsi="Book Antiqua"/>
            <w:b/>
            <w:bCs/>
            <w:color w:val="0000FF"/>
            <w:sz w:val="28"/>
            <w:szCs w:val="28"/>
            <w:u w:val="single"/>
          </w:rPr>
          <w:t>evoke, invoke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47" w:name="IQ"/>
      <w:r w:rsidRPr="003E75C9">
        <w:rPr>
          <w:rFonts w:ascii="Book Antiqua" w:hAnsi="Book Antiqua"/>
          <w:b/>
          <w:bCs/>
          <w:sz w:val="28"/>
          <w:szCs w:val="28"/>
        </w:rPr>
        <w:t>IQ</w:t>
      </w:r>
      <w:bookmarkEnd w:id="947"/>
      <w:r w:rsidRPr="003E75C9">
        <w:rPr>
          <w:rFonts w:ascii="Book Antiqua" w:hAnsi="Book Antiqua"/>
          <w:sz w:val="28"/>
          <w:szCs w:val="28"/>
        </w:rPr>
        <w:t xml:space="preserve"> Abbreviation for </w:t>
      </w:r>
      <w:r w:rsidRPr="003E75C9">
        <w:rPr>
          <w:rFonts w:ascii="Book Antiqua" w:hAnsi="Book Antiqua"/>
          <w:i/>
          <w:iCs/>
          <w:sz w:val="28"/>
          <w:szCs w:val="28"/>
        </w:rPr>
        <w:t>intelligence quotient</w:t>
      </w:r>
      <w:r w:rsidRPr="003E75C9">
        <w:rPr>
          <w:rFonts w:ascii="Book Antiqua" w:hAnsi="Book Antiqua"/>
          <w:sz w:val="28"/>
          <w:szCs w:val="28"/>
        </w:rPr>
        <w:t>. Acceptable in all references, including first. Capitalized, no periods.</w:t>
      </w:r>
    </w:p>
    <w:p w:rsidR="00BE4482" w:rsidRPr="003E75C9" w:rsidRDefault="00BE4482" w:rsidP="003E75C9">
      <w:pPr>
        <w:pStyle w:val="NoSpacing"/>
        <w:spacing w:line="360" w:lineRule="auto"/>
        <w:rPr>
          <w:rFonts w:ascii="Book Antiqua" w:hAnsi="Book Antiqua"/>
          <w:sz w:val="28"/>
          <w:szCs w:val="28"/>
        </w:rPr>
      </w:pPr>
      <w:bookmarkStart w:id="948" w:name="irony"/>
      <w:r w:rsidRPr="003E75C9">
        <w:rPr>
          <w:rFonts w:ascii="Book Antiqua" w:hAnsi="Book Antiqua"/>
          <w:b/>
          <w:bCs/>
          <w:sz w:val="28"/>
          <w:szCs w:val="28"/>
        </w:rPr>
        <w:t>irony, sarcasm</w:t>
      </w:r>
      <w:bookmarkEnd w:id="948"/>
      <w:r w:rsidRPr="003E75C9">
        <w:rPr>
          <w:rFonts w:ascii="Book Antiqua" w:hAnsi="Book Antiqua"/>
          <w:sz w:val="28"/>
          <w:szCs w:val="28"/>
        </w:rPr>
        <w:t xml:space="preserve"> Sometimes confused. Both terms (as well as </w:t>
      </w:r>
      <w:r w:rsidRPr="003E75C9">
        <w:rPr>
          <w:rFonts w:ascii="Book Antiqua" w:hAnsi="Book Antiqua"/>
          <w:i/>
          <w:iCs/>
          <w:sz w:val="28"/>
          <w:szCs w:val="28"/>
        </w:rPr>
        <w:t>ironic</w:t>
      </w:r>
      <w:r w:rsidRPr="003E75C9">
        <w:rPr>
          <w:rFonts w:ascii="Book Antiqua" w:hAnsi="Book Antiqua"/>
          <w:sz w:val="28"/>
          <w:szCs w:val="28"/>
        </w:rPr>
        <w:t xml:space="preserve"> and </w:t>
      </w:r>
      <w:r w:rsidRPr="003E75C9">
        <w:rPr>
          <w:rFonts w:ascii="Book Antiqua" w:hAnsi="Book Antiqua"/>
          <w:i/>
          <w:iCs/>
          <w:sz w:val="28"/>
          <w:szCs w:val="28"/>
        </w:rPr>
        <w:t>sarcastic</w:t>
      </w:r>
      <w:r w:rsidRPr="003E75C9">
        <w:rPr>
          <w:rFonts w:ascii="Book Antiqua" w:hAnsi="Book Antiqua"/>
          <w:sz w:val="28"/>
          <w:szCs w:val="28"/>
        </w:rPr>
        <w:t xml:space="preserve">) describe situations or use words that are directly opposite of what's expected or meant. And both can involve use of humor. But </w:t>
      </w:r>
      <w:r w:rsidRPr="003E75C9">
        <w:rPr>
          <w:rFonts w:ascii="Book Antiqua" w:hAnsi="Book Antiqua"/>
          <w:i/>
          <w:iCs/>
          <w:sz w:val="28"/>
          <w:szCs w:val="28"/>
        </w:rPr>
        <w:t>sarcasm</w:t>
      </w:r>
      <w:r w:rsidRPr="003E75C9">
        <w:rPr>
          <w:rFonts w:ascii="Book Antiqua" w:hAnsi="Book Antiqua"/>
          <w:sz w:val="28"/>
          <w:szCs w:val="28"/>
        </w:rPr>
        <w:t xml:space="preserve"> and </w:t>
      </w:r>
      <w:r w:rsidRPr="003E75C9">
        <w:rPr>
          <w:rFonts w:ascii="Book Antiqua" w:hAnsi="Book Antiqua"/>
          <w:i/>
          <w:iCs/>
          <w:sz w:val="28"/>
          <w:szCs w:val="28"/>
        </w:rPr>
        <w:t>sarcastic</w:t>
      </w:r>
      <w:r w:rsidRPr="003E75C9">
        <w:rPr>
          <w:rFonts w:ascii="Book Antiqua" w:hAnsi="Book Antiqua"/>
          <w:sz w:val="28"/>
          <w:szCs w:val="28"/>
        </w:rPr>
        <w:t xml:space="preserve"> jokes usually mock and ridicule in a hurtful way.</w:t>
      </w:r>
    </w:p>
    <w:p w:rsidR="00BE4482" w:rsidRPr="003E75C9" w:rsidRDefault="00BE4482" w:rsidP="003E75C9">
      <w:pPr>
        <w:pStyle w:val="NoSpacing"/>
        <w:spacing w:line="360" w:lineRule="auto"/>
        <w:rPr>
          <w:rFonts w:ascii="Book Antiqua" w:hAnsi="Book Antiqua"/>
          <w:sz w:val="28"/>
          <w:szCs w:val="28"/>
        </w:rPr>
      </w:pPr>
      <w:bookmarkStart w:id="949" w:name="irrelevant"/>
      <w:r w:rsidRPr="003E75C9">
        <w:rPr>
          <w:rFonts w:ascii="Book Antiqua" w:hAnsi="Book Antiqua"/>
          <w:b/>
          <w:bCs/>
          <w:sz w:val="28"/>
          <w:szCs w:val="28"/>
        </w:rPr>
        <w:t>irrelevant</w:t>
      </w:r>
      <w:bookmarkEnd w:id="94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50" w:name="irregardless"/>
      <w:proofErr w:type="spellStart"/>
      <w:r w:rsidRPr="003E75C9">
        <w:rPr>
          <w:rFonts w:ascii="Book Antiqua" w:hAnsi="Book Antiqua"/>
          <w:b/>
          <w:bCs/>
          <w:sz w:val="28"/>
          <w:szCs w:val="28"/>
        </w:rPr>
        <w:t>irregardless</w:t>
      </w:r>
      <w:bookmarkEnd w:id="950"/>
      <w:proofErr w:type="spellEnd"/>
      <w:r w:rsidRPr="003E75C9">
        <w:rPr>
          <w:rFonts w:ascii="Book Antiqua" w:hAnsi="Book Antiqua"/>
          <w:sz w:val="28"/>
          <w:szCs w:val="28"/>
        </w:rPr>
        <w:t xml:space="preserve"> A redundant, nonstandard combination of </w:t>
      </w:r>
      <w:r w:rsidRPr="003E75C9">
        <w:rPr>
          <w:rFonts w:ascii="Book Antiqua" w:hAnsi="Book Antiqua"/>
          <w:i/>
          <w:iCs/>
          <w:sz w:val="28"/>
          <w:szCs w:val="28"/>
        </w:rPr>
        <w:t>irrespective</w:t>
      </w:r>
      <w:r w:rsidRPr="003E75C9">
        <w:rPr>
          <w:rFonts w:ascii="Book Antiqua" w:hAnsi="Book Antiqua"/>
          <w:sz w:val="28"/>
          <w:szCs w:val="28"/>
        </w:rPr>
        <w:t xml:space="preserve"> and </w:t>
      </w:r>
      <w:r w:rsidRPr="003E75C9">
        <w:rPr>
          <w:rFonts w:ascii="Book Antiqua" w:hAnsi="Book Antiqua"/>
          <w:i/>
          <w:iCs/>
          <w:sz w:val="28"/>
          <w:szCs w:val="28"/>
        </w:rPr>
        <w:t>regardless</w:t>
      </w:r>
      <w:r w:rsidRPr="003E75C9">
        <w:rPr>
          <w:rFonts w:ascii="Book Antiqua" w:hAnsi="Book Antiqua"/>
          <w:sz w:val="28"/>
          <w:szCs w:val="28"/>
        </w:rPr>
        <w:t xml:space="preserve">. </w:t>
      </w:r>
      <w:r w:rsidRPr="003E75C9">
        <w:rPr>
          <w:rFonts w:ascii="Book Antiqua" w:hAnsi="Book Antiqua"/>
          <w:i/>
          <w:iCs/>
          <w:sz w:val="28"/>
          <w:szCs w:val="28"/>
        </w:rPr>
        <w:t>Regardless</w:t>
      </w:r>
      <w:r w:rsidRPr="003E75C9">
        <w:rPr>
          <w:rFonts w:ascii="Book Antiqua" w:hAnsi="Book Antiqua"/>
          <w:sz w:val="28"/>
          <w:szCs w:val="28"/>
        </w:rPr>
        <w:t xml:space="preserve"> is correct, or try </w:t>
      </w:r>
      <w:r w:rsidRPr="003E75C9">
        <w:rPr>
          <w:rFonts w:ascii="Book Antiqua" w:hAnsi="Book Antiqua"/>
          <w:i/>
          <w:iCs/>
          <w:sz w:val="28"/>
          <w:szCs w:val="28"/>
        </w:rPr>
        <w:t>even if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1" w:name="irresistible"/>
      <w:r w:rsidRPr="003E75C9">
        <w:rPr>
          <w:rFonts w:ascii="Book Antiqua" w:hAnsi="Book Antiqua"/>
          <w:b/>
          <w:bCs/>
          <w:sz w:val="28"/>
          <w:szCs w:val="28"/>
        </w:rPr>
        <w:t>irresistible</w:t>
      </w:r>
      <w:bookmarkEnd w:id="951"/>
      <w:r w:rsidRPr="003E75C9">
        <w:rPr>
          <w:rFonts w:ascii="Book Antiqua" w:hAnsi="Book Antiqua"/>
          <w:sz w:val="28"/>
          <w:szCs w:val="28"/>
        </w:rPr>
        <w:t xml:space="preserve"> Commonly misspelled. Ends with </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w:t>
      </w:r>
      <w:proofErr w:type="spellStart"/>
      <w:r w:rsidRPr="003E75C9">
        <w:rPr>
          <w:rFonts w:ascii="Book Antiqua" w:hAnsi="Book Antiqua"/>
          <w:sz w:val="28"/>
          <w:szCs w:val="28"/>
        </w:rPr>
        <w:t xml:space="preserve">not </w:t>
      </w:r>
      <w:r w:rsidRPr="003E75C9">
        <w:rPr>
          <w:rFonts w:ascii="Book Antiqua" w:hAnsi="Book Antiqua"/>
          <w:i/>
          <w:iCs/>
          <w:sz w:val="28"/>
          <w:szCs w:val="28"/>
        </w:rPr>
        <w:t>able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irruption</w:t>
      </w:r>
      <w:r w:rsidRPr="003E75C9">
        <w:rPr>
          <w:rFonts w:ascii="Book Antiqua" w:hAnsi="Book Antiqua"/>
          <w:sz w:val="28"/>
          <w:szCs w:val="28"/>
        </w:rPr>
        <w:t xml:space="preserve"> See </w:t>
      </w:r>
      <w:hyperlink r:id="rId675" w:anchor="eruption" w:history="1">
        <w:r w:rsidRPr="003E75C9">
          <w:rPr>
            <w:rFonts w:ascii="Book Antiqua" w:hAnsi="Book Antiqua"/>
            <w:b/>
            <w:bCs/>
            <w:color w:val="0000FF"/>
            <w:sz w:val="28"/>
            <w:szCs w:val="28"/>
            <w:u w:val="single"/>
          </w:rPr>
          <w:t>eruption, irruption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2" w:name="island"/>
      <w:r w:rsidRPr="003E75C9">
        <w:rPr>
          <w:rFonts w:ascii="Book Antiqua" w:hAnsi="Book Antiqua"/>
          <w:b/>
          <w:bCs/>
          <w:sz w:val="28"/>
          <w:szCs w:val="28"/>
        </w:rPr>
        <w:t>island</w:t>
      </w:r>
      <w:bookmarkEnd w:id="952"/>
      <w:r w:rsidRPr="003E75C9">
        <w:rPr>
          <w:rFonts w:ascii="Book Antiqua" w:hAnsi="Book Antiqua"/>
          <w:sz w:val="28"/>
          <w:szCs w:val="28"/>
        </w:rPr>
        <w:t xml:space="preserve"> Capitalize </w:t>
      </w:r>
      <w:r w:rsidRPr="003E75C9">
        <w:rPr>
          <w:rFonts w:ascii="Book Antiqua" w:hAnsi="Book Antiqua"/>
          <w:i/>
          <w:iCs/>
          <w:sz w:val="28"/>
          <w:szCs w:val="28"/>
        </w:rPr>
        <w:t>island</w:t>
      </w:r>
      <w:r w:rsidRPr="003E75C9">
        <w:rPr>
          <w:rFonts w:ascii="Book Antiqua" w:hAnsi="Book Antiqua"/>
          <w:sz w:val="28"/>
          <w:szCs w:val="28"/>
        </w:rPr>
        <w:t xml:space="preserve"> or </w:t>
      </w:r>
      <w:r w:rsidRPr="003E75C9">
        <w:rPr>
          <w:rFonts w:ascii="Book Antiqua" w:hAnsi="Book Antiqua"/>
          <w:i/>
          <w:iCs/>
          <w:sz w:val="28"/>
          <w:szCs w:val="28"/>
        </w:rPr>
        <w:t>islands</w:t>
      </w:r>
      <w:r w:rsidRPr="003E75C9">
        <w:rPr>
          <w:rFonts w:ascii="Book Antiqua" w:hAnsi="Book Antiqua"/>
          <w:sz w:val="28"/>
          <w:szCs w:val="28"/>
        </w:rPr>
        <w:t xml:space="preserve"> as part of a proper name: </w:t>
      </w:r>
      <w:r w:rsidRPr="003E75C9">
        <w:rPr>
          <w:rFonts w:ascii="Book Antiqua" w:hAnsi="Book Antiqua"/>
          <w:i/>
          <w:iCs/>
          <w:sz w:val="28"/>
          <w:szCs w:val="28"/>
        </w:rPr>
        <w:t>Vashon Island, Whidbey Island, the San Juan Islands, the Hawaiian Islands.</w:t>
      </w:r>
      <w:r w:rsidRPr="003E75C9">
        <w:rPr>
          <w:rFonts w:ascii="Book Antiqua" w:hAnsi="Book Antiqua"/>
          <w:sz w:val="28"/>
          <w:szCs w:val="28"/>
        </w:rPr>
        <w:t xml:space="preserve"> Lowercase when they stand alone or refer to the islands in a given area: </w:t>
      </w:r>
      <w:r w:rsidRPr="003E75C9">
        <w:rPr>
          <w:rFonts w:ascii="Book Antiqua" w:hAnsi="Book Antiqua"/>
          <w:i/>
          <w:iCs/>
          <w:sz w:val="28"/>
          <w:szCs w:val="28"/>
        </w:rPr>
        <w:t>the Puget Sound islands.</w:t>
      </w:r>
    </w:p>
    <w:p w:rsidR="00BE4482" w:rsidRPr="003E75C9" w:rsidRDefault="00BE4482" w:rsidP="003E75C9">
      <w:pPr>
        <w:pStyle w:val="NoSpacing"/>
        <w:spacing w:line="360" w:lineRule="auto"/>
        <w:rPr>
          <w:rFonts w:ascii="Book Antiqua" w:hAnsi="Book Antiqua"/>
          <w:sz w:val="28"/>
          <w:szCs w:val="28"/>
        </w:rPr>
      </w:pPr>
      <w:bookmarkStart w:id="953" w:name="issue"/>
      <w:r w:rsidRPr="003E75C9">
        <w:rPr>
          <w:rFonts w:ascii="Book Antiqua" w:hAnsi="Book Antiqua"/>
          <w:b/>
          <w:bCs/>
          <w:sz w:val="28"/>
          <w:szCs w:val="28"/>
        </w:rPr>
        <w:lastRenderedPageBreak/>
        <w:t>issue</w:t>
      </w:r>
      <w:bookmarkEnd w:id="953"/>
      <w:r w:rsidRPr="003E75C9">
        <w:rPr>
          <w:rFonts w:ascii="Book Antiqua" w:hAnsi="Book Antiqua"/>
          <w:sz w:val="28"/>
          <w:szCs w:val="28"/>
        </w:rPr>
        <w:t xml:space="preserve"> Overstated to mean a "problem or difficulty." Simplify. Use one of those words instead, and save </w:t>
      </w:r>
      <w:r w:rsidRPr="003E75C9">
        <w:rPr>
          <w:rFonts w:ascii="Book Antiqua" w:hAnsi="Book Antiqua"/>
          <w:i/>
          <w:iCs/>
          <w:sz w:val="28"/>
          <w:szCs w:val="28"/>
        </w:rPr>
        <w:t>issue</w:t>
      </w:r>
      <w:r w:rsidRPr="003E75C9">
        <w:rPr>
          <w:rFonts w:ascii="Book Antiqua" w:hAnsi="Book Antiqua"/>
          <w:sz w:val="28"/>
          <w:szCs w:val="28"/>
        </w:rPr>
        <w:t xml:space="preserve"> for discussing a controversial topic or matter in dispute. That topic or matter is </w:t>
      </w:r>
      <w:r w:rsidRPr="003E75C9">
        <w:rPr>
          <w:rFonts w:ascii="Book Antiqua" w:hAnsi="Book Antiqua"/>
          <w:i/>
          <w:iCs/>
          <w:sz w:val="28"/>
          <w:szCs w:val="28"/>
        </w:rPr>
        <w:t>at issue</w:t>
      </w:r>
      <w:r w:rsidRPr="003E75C9">
        <w:rPr>
          <w:rFonts w:ascii="Book Antiqua" w:hAnsi="Book Antiqua"/>
          <w:sz w:val="28"/>
          <w:szCs w:val="28"/>
        </w:rPr>
        <w:t xml:space="preserve">, not </w:t>
      </w:r>
      <w:r w:rsidRPr="003E75C9">
        <w:rPr>
          <w:rFonts w:ascii="Book Antiqua" w:hAnsi="Book Antiqua"/>
          <w:i/>
          <w:iCs/>
          <w:sz w:val="28"/>
          <w:szCs w:val="28"/>
        </w:rPr>
        <w:t>in issue</w:t>
      </w:r>
      <w:r w:rsidRPr="003E75C9">
        <w:rPr>
          <w:rFonts w:ascii="Book Antiqua" w:hAnsi="Book Antiqua"/>
          <w:sz w:val="28"/>
          <w:szCs w:val="28"/>
        </w:rPr>
        <w:t xml:space="preserve">. You could also call it a </w:t>
      </w:r>
      <w:r w:rsidRPr="003E75C9">
        <w:rPr>
          <w:rFonts w:ascii="Book Antiqua" w:hAnsi="Book Antiqua"/>
          <w:i/>
          <w:iCs/>
          <w:sz w:val="28"/>
          <w:szCs w:val="28"/>
        </w:rPr>
        <w:t>dispute</w:t>
      </w:r>
      <w:r w:rsidRPr="003E75C9">
        <w:rPr>
          <w:rFonts w:ascii="Book Antiqua" w:hAnsi="Book Antiqua"/>
          <w:sz w:val="28"/>
          <w:szCs w:val="28"/>
        </w:rPr>
        <w:t xml:space="preserve"> or a </w:t>
      </w:r>
      <w:r w:rsidRPr="003E75C9">
        <w:rPr>
          <w:rFonts w:ascii="Book Antiqua" w:hAnsi="Book Antiqua"/>
          <w:i/>
          <w:iCs/>
          <w:sz w:val="28"/>
          <w:szCs w:val="28"/>
        </w:rPr>
        <w:t>controversy</w:t>
      </w:r>
      <w:r w:rsidRPr="003E75C9">
        <w:rPr>
          <w:rFonts w:ascii="Book Antiqua" w:hAnsi="Book Antiqua"/>
          <w:sz w:val="28"/>
          <w:szCs w:val="28"/>
        </w:rPr>
        <w:t xml:space="preserve">. See </w:t>
      </w:r>
      <w:hyperlink r:id="rId676" w:anchor="noncontroversial" w:history="1">
        <w:r w:rsidRPr="003E75C9">
          <w:rPr>
            <w:rFonts w:ascii="Book Antiqua" w:hAnsi="Book Antiqua"/>
            <w:b/>
            <w:bCs/>
            <w:color w:val="0000FF"/>
            <w:sz w:val="28"/>
            <w:szCs w:val="28"/>
            <w:u w:val="single"/>
          </w:rPr>
          <w:t>noncontroversial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4" w:name="it"/>
      <w:r w:rsidRPr="003E75C9">
        <w:rPr>
          <w:rFonts w:ascii="Book Antiqua" w:hAnsi="Book Antiqua"/>
          <w:b/>
          <w:bCs/>
          <w:sz w:val="28"/>
          <w:szCs w:val="28"/>
        </w:rPr>
        <w:t>it</w:t>
      </w:r>
      <w:bookmarkEnd w:id="954"/>
      <w:r w:rsidRPr="003E75C9">
        <w:rPr>
          <w:rFonts w:ascii="Book Antiqua" w:hAnsi="Book Antiqua"/>
          <w:sz w:val="28"/>
          <w:szCs w:val="28"/>
        </w:rPr>
        <w:t xml:space="preserve"> When writing about a company, a business, a university, a country, a department within a company or another organization, use </w:t>
      </w:r>
      <w:r w:rsidRPr="003E75C9">
        <w:rPr>
          <w:rFonts w:ascii="Book Antiqua" w:hAnsi="Book Antiqua"/>
          <w:i/>
          <w:iCs/>
          <w:sz w:val="28"/>
          <w:szCs w:val="28"/>
        </w:rPr>
        <w:t>it</w:t>
      </w:r>
      <w:r w:rsidRPr="003E75C9">
        <w:rPr>
          <w:rFonts w:ascii="Book Antiqua" w:hAnsi="Book Antiqua"/>
          <w:sz w:val="28"/>
          <w:szCs w:val="28"/>
        </w:rPr>
        <w:t xml:space="preserve"> (not </w:t>
      </w:r>
      <w:r w:rsidRPr="003E75C9">
        <w:rPr>
          <w:rFonts w:ascii="Book Antiqua" w:hAnsi="Book Antiqua"/>
          <w:i/>
          <w:iCs/>
          <w:sz w:val="28"/>
          <w:szCs w:val="28"/>
        </w:rPr>
        <w:t>they</w:t>
      </w:r>
      <w:r w:rsidRPr="003E75C9">
        <w:rPr>
          <w:rFonts w:ascii="Book Antiqua" w:hAnsi="Book Antiqua"/>
          <w:sz w:val="28"/>
          <w:szCs w:val="28"/>
        </w:rPr>
        <w:t xml:space="preserve">) and singular verbs: </w:t>
      </w:r>
      <w:r w:rsidRPr="003E75C9">
        <w:rPr>
          <w:rFonts w:ascii="Book Antiqua" w:hAnsi="Book Antiqua"/>
          <w:i/>
          <w:iCs/>
          <w:sz w:val="28"/>
          <w:szCs w:val="28"/>
        </w:rPr>
        <w:t>The Acme Advertising Agency won the Distinguished Achievement Award for its creative TV commercials. It also earned a Certificate of Merit in the radio commercial category.</w:t>
      </w:r>
      <w:r w:rsidRPr="003E75C9">
        <w:rPr>
          <w:rFonts w:ascii="Book Antiqua" w:hAnsi="Book Antiqua"/>
          <w:sz w:val="28"/>
          <w:szCs w:val="28"/>
        </w:rPr>
        <w:t xml:space="preserve"> See </w:t>
      </w:r>
      <w:hyperlink r:id="rId677"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 xml:space="preserve">, </w:t>
      </w:r>
      <w:hyperlink r:id="rId678" w:anchor="this" w:history="1">
        <w:r w:rsidRPr="003E75C9">
          <w:rPr>
            <w:rFonts w:ascii="Book Antiqua" w:hAnsi="Book Antiqua"/>
            <w:b/>
            <w:bCs/>
            <w:color w:val="0000FF"/>
            <w:sz w:val="28"/>
            <w:szCs w:val="28"/>
            <w:u w:val="single"/>
          </w:rPr>
          <w:t>this, that, these, those, it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55" w:name="infotech"/>
      <w:r w:rsidRPr="003E75C9">
        <w:rPr>
          <w:rFonts w:ascii="Book Antiqua" w:hAnsi="Book Antiqua"/>
          <w:b/>
          <w:bCs/>
          <w:sz w:val="28"/>
          <w:szCs w:val="28"/>
        </w:rPr>
        <w:t>IT</w:t>
      </w:r>
      <w:bookmarkEnd w:id="955"/>
      <w:r w:rsidRPr="003E75C9">
        <w:rPr>
          <w:rFonts w:ascii="Book Antiqua" w:hAnsi="Book Antiqua"/>
          <w:sz w:val="28"/>
          <w:szCs w:val="28"/>
        </w:rPr>
        <w:t xml:space="preserve"> Abbreviation for </w:t>
      </w:r>
      <w:r w:rsidRPr="003E75C9">
        <w:rPr>
          <w:rFonts w:ascii="Book Antiqua" w:hAnsi="Book Antiqua"/>
          <w:i/>
          <w:iCs/>
          <w:sz w:val="28"/>
          <w:szCs w:val="28"/>
        </w:rPr>
        <w:t>information technology</w:t>
      </w:r>
      <w:r w:rsidRPr="003E75C9">
        <w:rPr>
          <w:rFonts w:ascii="Book Antiqua" w:hAnsi="Book Antiqua"/>
          <w:sz w:val="28"/>
          <w:szCs w:val="28"/>
        </w:rPr>
        <w:t>. Spell it out.</w:t>
      </w:r>
    </w:p>
    <w:p w:rsidR="00BE4482" w:rsidRPr="003E75C9" w:rsidRDefault="00BE4482" w:rsidP="003E75C9">
      <w:pPr>
        <w:pStyle w:val="NoSpacing"/>
        <w:spacing w:line="360" w:lineRule="auto"/>
        <w:rPr>
          <w:rFonts w:ascii="Book Antiqua" w:hAnsi="Book Antiqua"/>
          <w:sz w:val="28"/>
          <w:szCs w:val="28"/>
        </w:rPr>
      </w:pPr>
      <w:bookmarkStart w:id="956" w:name="it_appears"/>
      <w:r w:rsidRPr="003E75C9">
        <w:rPr>
          <w:rFonts w:ascii="Book Antiqua" w:hAnsi="Book Antiqua"/>
          <w:b/>
          <w:bCs/>
          <w:sz w:val="28"/>
          <w:szCs w:val="28"/>
        </w:rPr>
        <w:t>it appears, it would appear that</w:t>
      </w:r>
      <w:bookmarkEnd w:id="956"/>
      <w:r w:rsidRPr="003E75C9">
        <w:rPr>
          <w:rFonts w:ascii="Book Antiqua" w:hAnsi="Book Antiqua"/>
          <w:sz w:val="28"/>
          <w:szCs w:val="28"/>
        </w:rPr>
        <w:t xml:space="preserve"> Wordy and weak. Simplify. Leave out or try </w:t>
      </w:r>
      <w:r w:rsidRPr="003E75C9">
        <w:rPr>
          <w:rFonts w:ascii="Book Antiqua" w:hAnsi="Book Antiqua"/>
          <w:i/>
          <w:iCs/>
          <w:sz w:val="28"/>
          <w:szCs w:val="28"/>
        </w:rPr>
        <w:t>it seems</w:t>
      </w:r>
      <w:r w:rsidRPr="003E75C9">
        <w:rPr>
          <w:rFonts w:ascii="Book Antiqua" w:hAnsi="Book Antiqua"/>
          <w:sz w:val="28"/>
          <w:szCs w:val="28"/>
        </w:rPr>
        <w:t xml:space="preserve"> or </w:t>
      </w:r>
      <w:r w:rsidRPr="003E75C9">
        <w:rPr>
          <w:rFonts w:ascii="Book Antiqua" w:hAnsi="Book Antiqua"/>
          <w:i/>
          <w:iCs/>
          <w:sz w:val="28"/>
          <w:szCs w:val="28"/>
        </w:rPr>
        <w:t>apparently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7" w:name="it_is_important"/>
      <w:r w:rsidRPr="003E75C9">
        <w:rPr>
          <w:rFonts w:ascii="Book Antiqua" w:hAnsi="Book Antiqua"/>
          <w:b/>
          <w:bCs/>
          <w:sz w:val="28"/>
          <w:szCs w:val="28"/>
        </w:rPr>
        <w:t>it is important (interesting) to note (mention, realize, recognize, remember, say, understand) that</w:t>
      </w:r>
      <w:bookmarkEnd w:id="957"/>
      <w:r w:rsidRPr="003E75C9">
        <w:rPr>
          <w:rFonts w:ascii="Book Antiqua" w:hAnsi="Book Antiqua"/>
          <w:sz w:val="28"/>
          <w:szCs w:val="28"/>
        </w:rPr>
        <w:t xml:space="preserve"> Wordy. Simplify. Delete, or drop </w:t>
      </w:r>
      <w:r w:rsidRPr="003E75C9">
        <w:rPr>
          <w:rFonts w:ascii="Book Antiqua" w:hAnsi="Book Antiqua"/>
          <w:i/>
          <w:iCs/>
          <w:sz w:val="28"/>
          <w:szCs w:val="28"/>
        </w:rPr>
        <w:t>it is important (interesting)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8" w:name="it_is_probable"/>
      <w:r w:rsidRPr="003E75C9">
        <w:rPr>
          <w:rFonts w:ascii="Book Antiqua" w:hAnsi="Book Antiqua"/>
          <w:b/>
          <w:bCs/>
          <w:sz w:val="28"/>
          <w:szCs w:val="28"/>
        </w:rPr>
        <w:t>it is probable</w:t>
      </w:r>
      <w:bookmarkEnd w:id="958"/>
      <w:r w:rsidRPr="003E75C9">
        <w:rPr>
          <w:rFonts w:ascii="Book Antiqua" w:hAnsi="Book Antiqua"/>
          <w:sz w:val="28"/>
          <w:szCs w:val="28"/>
        </w:rPr>
        <w:t xml:space="preserve"> Wordy. Simplify. Replace with </w:t>
      </w:r>
      <w:r w:rsidRPr="003E75C9">
        <w:rPr>
          <w:rFonts w:ascii="Book Antiqua" w:hAnsi="Book Antiqua"/>
          <w:i/>
          <w:iCs/>
          <w:sz w:val="28"/>
          <w:szCs w:val="28"/>
        </w:rPr>
        <w:t>probably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59" w:name="it's_me"/>
      <w:r w:rsidRPr="003E75C9">
        <w:rPr>
          <w:rFonts w:ascii="Book Antiqua" w:hAnsi="Book Antiqua"/>
          <w:b/>
          <w:bCs/>
          <w:sz w:val="28"/>
          <w:szCs w:val="28"/>
        </w:rPr>
        <w:t>It's I, It's me,</w:t>
      </w:r>
      <w:bookmarkEnd w:id="959"/>
      <w:r w:rsidRPr="003E75C9">
        <w:rPr>
          <w:rFonts w:ascii="Book Antiqua" w:hAnsi="Book Antiqua"/>
          <w:b/>
          <w:bCs/>
          <w:sz w:val="28"/>
          <w:szCs w:val="28"/>
        </w:rPr>
        <w:t xml:space="preserve"> It is I, It is me</w:t>
      </w:r>
      <w:r w:rsidRPr="003E75C9">
        <w:rPr>
          <w:rFonts w:ascii="Book Antiqua" w:hAnsi="Book Antiqua"/>
          <w:sz w:val="28"/>
          <w:szCs w:val="28"/>
        </w:rPr>
        <w:t xml:space="preserve"> The debate goes on. </w:t>
      </w:r>
      <w:r w:rsidRPr="003E75C9">
        <w:rPr>
          <w:rFonts w:ascii="Book Antiqua" w:hAnsi="Book Antiqua"/>
          <w:i/>
          <w:iCs/>
          <w:sz w:val="28"/>
          <w:szCs w:val="28"/>
        </w:rPr>
        <w:t>It is I</w:t>
      </w:r>
      <w:r w:rsidRPr="003E75C9">
        <w:rPr>
          <w:rFonts w:ascii="Book Antiqua" w:hAnsi="Book Antiqua"/>
          <w:sz w:val="28"/>
          <w:szCs w:val="28"/>
        </w:rPr>
        <w:t xml:space="preserve"> or </w:t>
      </w:r>
      <w:r w:rsidRPr="003E75C9">
        <w:rPr>
          <w:rFonts w:ascii="Book Antiqua" w:hAnsi="Book Antiqua"/>
          <w:i/>
          <w:iCs/>
          <w:sz w:val="28"/>
          <w:szCs w:val="28"/>
        </w:rPr>
        <w:t>It's just Mike and I</w:t>
      </w:r>
      <w:r w:rsidRPr="003E75C9">
        <w:rPr>
          <w:rFonts w:ascii="Book Antiqua" w:hAnsi="Book Antiqua"/>
          <w:sz w:val="28"/>
          <w:szCs w:val="28"/>
        </w:rPr>
        <w:t xml:space="preserve"> is favored in formal, grammatically correct writing. But </w:t>
      </w:r>
      <w:r w:rsidRPr="003E75C9">
        <w:rPr>
          <w:rFonts w:ascii="Book Antiqua" w:hAnsi="Book Antiqua"/>
          <w:i/>
          <w:iCs/>
          <w:sz w:val="28"/>
          <w:szCs w:val="28"/>
        </w:rPr>
        <w:t>It is me</w:t>
      </w:r>
      <w:r w:rsidRPr="003E75C9">
        <w:rPr>
          <w:rFonts w:ascii="Book Antiqua" w:hAnsi="Book Antiqua"/>
          <w:sz w:val="28"/>
          <w:szCs w:val="28"/>
        </w:rPr>
        <w:t xml:space="preserve"> or </w:t>
      </w:r>
      <w:r w:rsidRPr="003E75C9">
        <w:rPr>
          <w:rFonts w:ascii="Book Antiqua" w:hAnsi="Book Antiqua"/>
          <w:i/>
          <w:iCs/>
          <w:sz w:val="28"/>
          <w:szCs w:val="28"/>
        </w:rPr>
        <w:t>It's just Mike and me</w:t>
      </w:r>
      <w:r w:rsidRPr="003E75C9">
        <w:rPr>
          <w:rFonts w:ascii="Book Antiqua" w:hAnsi="Book Antiqua"/>
          <w:sz w:val="28"/>
          <w:szCs w:val="28"/>
        </w:rPr>
        <w:t xml:space="preserve"> is favored in casual, informal writing. Writing authorities aren't unanimous in recommending one or the other. Most acknowledge that </w:t>
      </w:r>
      <w:r w:rsidRPr="003E75C9">
        <w:rPr>
          <w:rFonts w:ascii="Book Antiqua" w:hAnsi="Book Antiqua"/>
          <w:i/>
          <w:iCs/>
          <w:sz w:val="28"/>
          <w:szCs w:val="28"/>
        </w:rPr>
        <w:t>It is I</w:t>
      </w:r>
      <w:r w:rsidRPr="003E75C9">
        <w:rPr>
          <w:rFonts w:ascii="Book Antiqua" w:hAnsi="Book Antiqua"/>
          <w:sz w:val="28"/>
          <w:szCs w:val="28"/>
        </w:rPr>
        <w:t xml:space="preserve"> sounds stuffy and stilted. And some say that </w:t>
      </w:r>
      <w:r w:rsidRPr="003E75C9">
        <w:rPr>
          <w:rFonts w:ascii="Book Antiqua" w:hAnsi="Book Antiqua"/>
          <w:i/>
          <w:iCs/>
          <w:sz w:val="28"/>
          <w:szCs w:val="28"/>
        </w:rPr>
        <w:t>It is me</w:t>
      </w:r>
      <w:r w:rsidRPr="003E75C9">
        <w:rPr>
          <w:rFonts w:ascii="Book Antiqua" w:hAnsi="Book Antiqua"/>
          <w:sz w:val="28"/>
          <w:szCs w:val="28"/>
        </w:rPr>
        <w:t xml:space="preserve"> is so common in our living, changing language--especially in conversation--that we should accept it as correct. Also, consider rewriting sentences so they don't begin with the wordy, weak </w:t>
      </w:r>
      <w:r w:rsidRPr="003E75C9">
        <w:rPr>
          <w:rFonts w:ascii="Book Antiqua" w:hAnsi="Book Antiqua"/>
          <w:i/>
          <w:iCs/>
          <w:sz w:val="28"/>
          <w:szCs w:val="28"/>
        </w:rPr>
        <w:t>It is</w:t>
      </w:r>
      <w:r w:rsidRPr="003E75C9">
        <w:rPr>
          <w:rFonts w:ascii="Book Antiqua" w:hAnsi="Book Antiqua"/>
          <w:sz w:val="28"/>
          <w:szCs w:val="28"/>
        </w:rPr>
        <w:t xml:space="preserve">, especially in formal or business writing; that would eliminate the </w:t>
      </w:r>
      <w:r w:rsidRPr="003E75C9">
        <w:rPr>
          <w:rFonts w:ascii="Book Antiqua" w:hAnsi="Book Antiqua"/>
          <w:i/>
          <w:iCs/>
          <w:sz w:val="28"/>
          <w:szCs w:val="28"/>
        </w:rPr>
        <w:t>I/me</w:t>
      </w:r>
      <w:r w:rsidRPr="003E75C9">
        <w:rPr>
          <w:rFonts w:ascii="Book Antiqua" w:hAnsi="Book Antiqua"/>
          <w:sz w:val="28"/>
          <w:szCs w:val="28"/>
        </w:rPr>
        <w:t xml:space="preserve"> question: </w:t>
      </w:r>
      <w:r w:rsidRPr="003E75C9">
        <w:rPr>
          <w:rFonts w:ascii="Book Antiqua" w:hAnsi="Book Antiqua"/>
          <w:i/>
          <w:iCs/>
          <w:sz w:val="28"/>
          <w:szCs w:val="28"/>
        </w:rPr>
        <w:t>Just Mike and I are still in the office</w:t>
      </w:r>
      <w:r w:rsidRPr="003E75C9">
        <w:rPr>
          <w:rFonts w:ascii="Book Antiqua" w:hAnsi="Book Antiqua"/>
          <w:sz w:val="28"/>
          <w:szCs w:val="28"/>
        </w:rPr>
        <w:t xml:space="preserve">. See </w:t>
      </w:r>
      <w:hyperlink r:id="rId679"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60" w:name="it's"/>
      <w:r w:rsidRPr="003E75C9">
        <w:rPr>
          <w:rFonts w:ascii="Book Antiqua" w:hAnsi="Book Antiqua"/>
          <w:b/>
          <w:bCs/>
          <w:sz w:val="28"/>
          <w:szCs w:val="28"/>
        </w:rPr>
        <w:t>its</w:t>
      </w:r>
      <w:bookmarkEnd w:id="960"/>
      <w:r w:rsidRPr="003E75C9">
        <w:rPr>
          <w:rFonts w:ascii="Book Antiqua" w:hAnsi="Book Antiqua"/>
          <w:b/>
          <w:bCs/>
          <w:sz w:val="28"/>
          <w:szCs w:val="28"/>
        </w:rPr>
        <w:t>, it's</w:t>
      </w:r>
      <w:r w:rsidRPr="003E75C9">
        <w:rPr>
          <w:rFonts w:ascii="Book Antiqua" w:hAnsi="Book Antiqua"/>
          <w:sz w:val="28"/>
          <w:szCs w:val="28"/>
        </w:rPr>
        <w:t xml:space="preserve"> Often confused or misspelled.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is the possessive form of the pronoun </w:t>
      </w:r>
      <w:r w:rsidRPr="003E75C9">
        <w:rPr>
          <w:rFonts w:ascii="Book Antiqua" w:hAnsi="Book Antiqua"/>
          <w:i/>
          <w:iCs/>
          <w:sz w:val="28"/>
          <w:szCs w:val="28"/>
        </w:rPr>
        <w:t>it</w:t>
      </w:r>
      <w:r w:rsidRPr="003E75C9">
        <w:rPr>
          <w:rFonts w:ascii="Book Antiqua" w:hAnsi="Book Antiqua"/>
          <w:sz w:val="28"/>
          <w:szCs w:val="28"/>
        </w:rPr>
        <w:t xml:space="preserve">, meaning "belonging to it." The possessive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never takes an apostrophe: </w:t>
      </w:r>
      <w:r w:rsidRPr="003E75C9">
        <w:rPr>
          <w:rFonts w:ascii="Book Antiqua" w:hAnsi="Book Antiqua"/>
          <w:i/>
          <w:iCs/>
          <w:sz w:val="28"/>
          <w:szCs w:val="28"/>
        </w:rPr>
        <w:t>Mary had a little lamb; its fleece was white as snow.</w:t>
      </w:r>
      <w:r w:rsidRPr="003E75C9">
        <w:rPr>
          <w:rFonts w:ascii="Book Antiqua" w:hAnsi="Book Antiqua"/>
          <w:sz w:val="28"/>
          <w:szCs w:val="28"/>
        </w:rPr>
        <w:t xml:space="preserve"> </w:t>
      </w:r>
      <w:r w:rsidRPr="003E75C9">
        <w:rPr>
          <w:rFonts w:ascii="Book Antiqua" w:hAnsi="Book Antiqua"/>
          <w:i/>
          <w:iCs/>
          <w:sz w:val="28"/>
          <w:szCs w:val="28"/>
        </w:rPr>
        <w:t>It's</w:t>
      </w:r>
      <w:r w:rsidRPr="003E75C9">
        <w:rPr>
          <w:rFonts w:ascii="Book Antiqua" w:hAnsi="Book Antiqua"/>
          <w:sz w:val="28"/>
          <w:szCs w:val="28"/>
        </w:rPr>
        <w:t xml:space="preserve"> is a contraction that means "it is" and sometimes "it has." The contraction always takes an apostrophe: </w:t>
      </w:r>
      <w:r w:rsidRPr="003E75C9">
        <w:rPr>
          <w:rFonts w:ascii="Book Antiqua" w:hAnsi="Book Antiqua"/>
          <w:i/>
          <w:iCs/>
          <w:sz w:val="28"/>
          <w:szCs w:val="28"/>
        </w:rPr>
        <w:t>It's a beautiful day. It's gotten out of hand</w:t>
      </w:r>
      <w:r w:rsidRPr="003E75C9">
        <w:rPr>
          <w:rFonts w:ascii="Book Antiqua" w:hAnsi="Book Antiqua"/>
          <w:sz w:val="28"/>
          <w:szCs w:val="28"/>
        </w:rPr>
        <w:t xml:space="preserve">. If you often mix up these words, consider using only </w:t>
      </w:r>
      <w:r w:rsidRPr="003E75C9">
        <w:rPr>
          <w:rFonts w:ascii="Book Antiqua" w:hAnsi="Book Antiqua"/>
          <w:i/>
          <w:iCs/>
          <w:sz w:val="28"/>
          <w:szCs w:val="28"/>
        </w:rPr>
        <w:t>it is</w:t>
      </w:r>
      <w:r w:rsidRPr="003E75C9">
        <w:rPr>
          <w:rFonts w:ascii="Book Antiqua" w:hAnsi="Book Antiqua"/>
          <w:sz w:val="28"/>
          <w:szCs w:val="28"/>
        </w:rPr>
        <w:t xml:space="preserve"> or </w:t>
      </w:r>
      <w:r w:rsidRPr="003E75C9">
        <w:rPr>
          <w:rFonts w:ascii="Book Antiqua" w:hAnsi="Book Antiqua"/>
          <w:i/>
          <w:iCs/>
          <w:sz w:val="28"/>
          <w:szCs w:val="28"/>
        </w:rPr>
        <w:t>it has</w:t>
      </w:r>
      <w:r w:rsidRPr="003E75C9">
        <w:rPr>
          <w:rFonts w:ascii="Book Antiqua" w:hAnsi="Book Antiqua"/>
          <w:sz w:val="28"/>
          <w:szCs w:val="28"/>
        </w:rPr>
        <w:t xml:space="preserve"> and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drop </w:t>
      </w:r>
      <w:proofErr w:type="spellStart"/>
      <w:r w:rsidRPr="003E75C9">
        <w:rPr>
          <w:rFonts w:ascii="Book Antiqua" w:hAnsi="Book Antiqua"/>
          <w:i/>
          <w:iCs/>
          <w:sz w:val="28"/>
          <w:szCs w:val="28"/>
        </w:rPr>
        <w:t>it's</w:t>
      </w:r>
      <w:proofErr w:type="spellEnd"/>
      <w:r w:rsidRPr="003E75C9">
        <w:rPr>
          <w:rFonts w:ascii="Book Antiqua" w:hAnsi="Book Antiqua"/>
          <w:sz w:val="28"/>
          <w:szCs w:val="28"/>
        </w:rPr>
        <w:t xml:space="preserve">. Finally, use </w:t>
      </w:r>
      <w:r w:rsidRPr="003E75C9">
        <w:rPr>
          <w:rFonts w:ascii="Book Antiqua" w:hAnsi="Book Antiqua"/>
          <w:i/>
          <w:iCs/>
          <w:sz w:val="28"/>
          <w:szCs w:val="28"/>
        </w:rPr>
        <w:t>its'</w:t>
      </w:r>
      <w:r w:rsidRPr="003E75C9">
        <w:rPr>
          <w:rFonts w:ascii="Book Antiqua" w:hAnsi="Book Antiqua"/>
          <w:sz w:val="28"/>
          <w:szCs w:val="28"/>
        </w:rPr>
        <w:t xml:space="preserve"> only when you're trying to show poor spelling skills or confuse your readers. It's not a word, and no one will know its meaning.</w:t>
      </w:r>
    </w:p>
    <w:p w:rsidR="00BE4482" w:rsidRPr="003E75C9" w:rsidRDefault="00BE4482" w:rsidP="003E75C9">
      <w:pPr>
        <w:pStyle w:val="NoSpacing"/>
        <w:spacing w:line="360" w:lineRule="auto"/>
        <w:rPr>
          <w:rFonts w:ascii="Book Antiqua" w:hAnsi="Book Antiqua"/>
          <w:sz w:val="28"/>
          <w:szCs w:val="28"/>
        </w:rPr>
      </w:pPr>
      <w:bookmarkStart w:id="961" w:name="IV"/>
      <w:r w:rsidRPr="003E75C9">
        <w:rPr>
          <w:rFonts w:ascii="Book Antiqua" w:hAnsi="Book Antiqua"/>
          <w:b/>
          <w:bCs/>
          <w:sz w:val="28"/>
          <w:szCs w:val="28"/>
        </w:rPr>
        <w:lastRenderedPageBreak/>
        <w:t>IV</w:t>
      </w:r>
      <w:bookmarkEnd w:id="961"/>
      <w:r w:rsidRPr="003E75C9">
        <w:rPr>
          <w:rFonts w:ascii="Book Antiqua" w:hAnsi="Book Antiqua"/>
          <w:sz w:val="28"/>
          <w:szCs w:val="28"/>
        </w:rPr>
        <w:t xml:space="preserve"> Abbreviation (all caps, no periods) for </w:t>
      </w:r>
      <w:r w:rsidRPr="003E75C9">
        <w:rPr>
          <w:rFonts w:ascii="Book Antiqua" w:hAnsi="Book Antiqua"/>
          <w:i/>
          <w:iCs/>
          <w:sz w:val="28"/>
          <w:szCs w:val="28"/>
        </w:rPr>
        <w:t>intravenous</w:t>
      </w:r>
      <w:r w:rsidRPr="003E75C9">
        <w:rPr>
          <w:rFonts w:ascii="Book Antiqua" w:hAnsi="Book Antiqua"/>
          <w:sz w:val="28"/>
          <w:szCs w:val="28"/>
        </w:rPr>
        <w:t>. Acceptable in all references.</w:t>
      </w:r>
    </w:p>
    <w:p w:rsidR="00BE4482" w:rsidRPr="003E75C9" w:rsidRDefault="00BE4482" w:rsidP="003E75C9">
      <w:pPr>
        <w:pStyle w:val="NoSpacing"/>
        <w:spacing w:line="360" w:lineRule="auto"/>
        <w:rPr>
          <w:rFonts w:ascii="Book Antiqua" w:hAnsi="Book Antiqua"/>
          <w:sz w:val="28"/>
          <w:szCs w:val="28"/>
        </w:rPr>
      </w:pPr>
      <w:bookmarkStart w:id="962" w:name="-ize"/>
      <w:r w:rsidRPr="003E75C9">
        <w:rPr>
          <w:rFonts w:ascii="Book Antiqua" w:hAnsi="Book Antiqua"/>
          <w:b/>
          <w:bCs/>
          <w:sz w:val="28"/>
          <w:szCs w:val="28"/>
        </w:rPr>
        <w:t>-</w:t>
      </w:r>
      <w:proofErr w:type="spellStart"/>
      <w:r w:rsidRPr="003E75C9">
        <w:rPr>
          <w:rFonts w:ascii="Book Antiqua" w:hAnsi="Book Antiqua"/>
          <w:b/>
          <w:bCs/>
          <w:sz w:val="28"/>
          <w:szCs w:val="28"/>
        </w:rPr>
        <w:t>ize</w:t>
      </w:r>
      <w:bookmarkEnd w:id="962"/>
      <w:proofErr w:type="spellEnd"/>
      <w:r w:rsidRPr="003E75C9">
        <w:rPr>
          <w:rFonts w:ascii="Book Antiqua" w:hAnsi="Book Antiqua"/>
          <w:sz w:val="28"/>
          <w:szCs w:val="28"/>
        </w:rPr>
        <w:t xml:space="preserve"> Avoid creating awkward, unneeded verbs like </w:t>
      </w:r>
      <w:r w:rsidRPr="003E75C9">
        <w:rPr>
          <w:rFonts w:ascii="Book Antiqua" w:hAnsi="Book Antiqua"/>
          <w:i/>
          <w:iCs/>
          <w:sz w:val="28"/>
          <w:szCs w:val="28"/>
        </w:rPr>
        <w:t>incentivize</w:t>
      </w:r>
      <w:r w:rsidRPr="003E75C9">
        <w:rPr>
          <w:rFonts w:ascii="Book Antiqua" w:hAnsi="Book Antiqua"/>
          <w:sz w:val="28"/>
          <w:szCs w:val="28"/>
        </w:rPr>
        <w:t xml:space="preserve"> by tacking </w:t>
      </w:r>
      <w:proofErr w:type="spellStart"/>
      <w:r w:rsidRPr="003E75C9">
        <w:rPr>
          <w:rFonts w:ascii="Book Antiqua" w:hAnsi="Book Antiqua"/>
          <w:i/>
          <w:iCs/>
          <w:sz w:val="28"/>
          <w:szCs w:val="28"/>
        </w:rPr>
        <w:t>ize</w:t>
      </w:r>
      <w:proofErr w:type="spellEnd"/>
      <w:r w:rsidRPr="003E75C9">
        <w:rPr>
          <w:rFonts w:ascii="Book Antiqua" w:hAnsi="Book Antiqua"/>
          <w:sz w:val="28"/>
          <w:szCs w:val="28"/>
        </w:rPr>
        <w:t xml:space="preserve"> onto the end of a noun or adjective. A useful, simpler verb may exist: </w:t>
      </w:r>
      <w:r w:rsidRPr="003E75C9">
        <w:rPr>
          <w:rFonts w:ascii="Book Antiqua" w:hAnsi="Book Antiqua"/>
          <w:i/>
          <w:iCs/>
          <w:sz w:val="28"/>
          <w:szCs w:val="28"/>
        </w:rPr>
        <w:t>motivate</w:t>
      </w:r>
      <w:r w:rsidRPr="003E75C9">
        <w:rPr>
          <w:rFonts w:ascii="Book Antiqua" w:hAnsi="Book Antiqua"/>
          <w:sz w:val="28"/>
          <w:szCs w:val="28"/>
        </w:rPr>
        <w:t xml:space="preserve"> or </w:t>
      </w:r>
      <w:r w:rsidRPr="003E75C9">
        <w:rPr>
          <w:rFonts w:ascii="Book Antiqua" w:hAnsi="Book Antiqua"/>
          <w:i/>
          <w:iCs/>
          <w:sz w:val="28"/>
          <w:szCs w:val="28"/>
        </w:rPr>
        <w:t>encourage</w:t>
      </w:r>
      <w:r w:rsidRPr="003E75C9">
        <w:rPr>
          <w:rFonts w:ascii="Book Antiqua" w:hAnsi="Book Antiqua"/>
          <w:sz w:val="28"/>
          <w:szCs w:val="28"/>
        </w:rPr>
        <w:t xml:space="preserve"> for </w:t>
      </w:r>
      <w:r w:rsidRPr="003E75C9">
        <w:rPr>
          <w:rFonts w:ascii="Book Antiqua" w:hAnsi="Book Antiqua"/>
          <w:i/>
          <w:iCs/>
          <w:sz w:val="28"/>
          <w:szCs w:val="28"/>
        </w:rPr>
        <w:t>incentivize</w:t>
      </w:r>
      <w:r w:rsidRPr="003E75C9">
        <w:rPr>
          <w:rFonts w:ascii="Book Antiqua" w:hAnsi="Book Antiqua"/>
          <w:sz w:val="28"/>
          <w:szCs w:val="28"/>
        </w:rPr>
        <w:t xml:space="preserve">; </w:t>
      </w:r>
      <w:r w:rsidRPr="003E75C9">
        <w:rPr>
          <w:rFonts w:ascii="Book Antiqua" w:hAnsi="Book Antiqua"/>
          <w:i/>
          <w:iCs/>
          <w:sz w:val="28"/>
          <w:szCs w:val="28"/>
        </w:rPr>
        <w:t>end</w:t>
      </w:r>
      <w:r w:rsidRPr="003E75C9">
        <w:rPr>
          <w:rFonts w:ascii="Book Antiqua" w:hAnsi="Book Antiqua"/>
          <w:sz w:val="28"/>
          <w:szCs w:val="28"/>
        </w:rPr>
        <w:t xml:space="preserve"> or </w:t>
      </w:r>
      <w:r w:rsidRPr="003E75C9">
        <w:rPr>
          <w:rFonts w:ascii="Book Antiqua" w:hAnsi="Book Antiqua"/>
          <w:i/>
          <w:iCs/>
          <w:sz w:val="28"/>
          <w:szCs w:val="28"/>
        </w:rPr>
        <w:t>finish</w:t>
      </w:r>
      <w:r w:rsidRPr="003E75C9">
        <w:rPr>
          <w:rFonts w:ascii="Book Antiqua" w:hAnsi="Book Antiqua"/>
          <w:sz w:val="28"/>
          <w:szCs w:val="28"/>
        </w:rPr>
        <w:t xml:space="preserve"> for </w:t>
      </w:r>
      <w:r w:rsidRPr="003E75C9">
        <w:rPr>
          <w:rFonts w:ascii="Book Antiqua" w:hAnsi="Book Antiqua"/>
          <w:i/>
          <w:iCs/>
          <w:sz w:val="28"/>
          <w:szCs w:val="28"/>
        </w:rPr>
        <w:t>finalize</w:t>
      </w:r>
      <w:r w:rsidRPr="003E75C9">
        <w:rPr>
          <w:rFonts w:ascii="Book Antiqua" w:hAnsi="Book Antiqua"/>
          <w:sz w:val="28"/>
          <w:szCs w:val="28"/>
        </w:rPr>
        <w:t xml:space="preserve">; </w:t>
      </w:r>
      <w:r w:rsidRPr="003E75C9">
        <w:rPr>
          <w:rFonts w:ascii="Book Antiqua" w:hAnsi="Book Antiqua"/>
          <w:i/>
          <w:iCs/>
          <w:sz w:val="28"/>
          <w:szCs w:val="28"/>
        </w:rPr>
        <w:t>order, rank</w:t>
      </w:r>
      <w:r w:rsidRPr="003E75C9">
        <w:rPr>
          <w:rFonts w:ascii="Book Antiqua" w:hAnsi="Book Antiqua"/>
          <w:sz w:val="28"/>
          <w:szCs w:val="28"/>
        </w:rPr>
        <w:t xml:space="preserve"> or </w:t>
      </w:r>
      <w:r w:rsidRPr="003E75C9">
        <w:rPr>
          <w:rFonts w:ascii="Book Antiqua" w:hAnsi="Book Antiqua"/>
          <w:i/>
          <w:iCs/>
          <w:sz w:val="28"/>
          <w:szCs w:val="28"/>
        </w:rPr>
        <w:t>set priorities</w:t>
      </w:r>
      <w:r w:rsidRPr="003E75C9">
        <w:rPr>
          <w:rFonts w:ascii="Book Antiqua" w:hAnsi="Book Antiqua"/>
          <w:sz w:val="28"/>
          <w:szCs w:val="28"/>
        </w:rPr>
        <w:t xml:space="preserve"> for </w:t>
      </w:r>
      <w:r w:rsidRPr="003E75C9">
        <w:rPr>
          <w:rFonts w:ascii="Book Antiqua" w:hAnsi="Book Antiqua"/>
          <w:i/>
          <w:iCs/>
          <w:sz w:val="28"/>
          <w:szCs w:val="28"/>
        </w:rPr>
        <w:t>prioritize</w:t>
      </w:r>
      <w:r w:rsidRPr="003E75C9">
        <w:rPr>
          <w:rFonts w:ascii="Book Antiqua" w:hAnsi="Book Antiqua"/>
          <w:sz w:val="28"/>
          <w:szCs w:val="28"/>
        </w:rPr>
        <w:t>. Use a dictionary or thesaurus to find better synonyms.</w:t>
      </w:r>
    </w:p>
    <w:p w:rsidR="00BE4482" w:rsidRPr="003E75C9" w:rsidRDefault="00BE4482" w:rsidP="003E75C9">
      <w:pPr>
        <w:pStyle w:val="NoSpacing"/>
        <w:spacing w:line="360" w:lineRule="auto"/>
        <w:rPr>
          <w:rFonts w:ascii="Book Antiqua" w:hAnsi="Book Antiqua"/>
          <w:sz w:val="28"/>
          <w:szCs w:val="28"/>
        </w:rPr>
      </w:pPr>
      <w:bookmarkStart w:id="963" w:name="jargon"/>
      <w:r w:rsidRPr="003E75C9">
        <w:rPr>
          <w:rFonts w:ascii="Book Antiqua" w:hAnsi="Book Antiqua"/>
          <w:b/>
          <w:bCs/>
          <w:sz w:val="28"/>
          <w:szCs w:val="28"/>
        </w:rPr>
        <w:t>jargon</w:t>
      </w:r>
      <w:bookmarkEnd w:id="963"/>
      <w:r w:rsidRPr="003E75C9">
        <w:rPr>
          <w:rFonts w:ascii="Book Antiqua" w:hAnsi="Book Antiqua"/>
          <w:sz w:val="28"/>
          <w:szCs w:val="28"/>
        </w:rPr>
        <w:t xml:space="preserve"> Avoid jargon, the special or technical words, phrases and idioms of a particular class, profession or occupation. Example: </w:t>
      </w:r>
      <w:r w:rsidRPr="003E75C9">
        <w:rPr>
          <w:rFonts w:ascii="Book Antiqua" w:hAnsi="Book Antiqua"/>
          <w:i/>
          <w:iCs/>
          <w:sz w:val="28"/>
          <w:szCs w:val="28"/>
        </w:rPr>
        <w:t>The biota exhibited a 100 percent mortality response.</w:t>
      </w:r>
      <w:r w:rsidRPr="003E75C9">
        <w:rPr>
          <w:rFonts w:ascii="Book Antiqua" w:hAnsi="Book Antiqua"/>
          <w:sz w:val="28"/>
          <w:szCs w:val="28"/>
        </w:rPr>
        <w:t xml:space="preserve"> Rewrite: </w:t>
      </w:r>
      <w:r w:rsidRPr="003E75C9">
        <w:rPr>
          <w:rFonts w:ascii="Book Antiqua" w:hAnsi="Book Antiqua"/>
          <w:i/>
          <w:iCs/>
          <w:sz w:val="28"/>
          <w:szCs w:val="28"/>
        </w:rPr>
        <w:t>All the fish died.</w:t>
      </w:r>
      <w:r w:rsidRPr="003E75C9">
        <w:rPr>
          <w:rFonts w:ascii="Book Antiqua" w:hAnsi="Book Antiqua"/>
          <w:sz w:val="28"/>
          <w:szCs w:val="28"/>
        </w:rPr>
        <w:t xml:space="preserve"> When jargon is necessary, explain or define terms that will be difficult for most readers to understand.</w:t>
      </w:r>
    </w:p>
    <w:p w:rsidR="00BE4482" w:rsidRPr="003E75C9" w:rsidRDefault="00BE4482" w:rsidP="003E75C9">
      <w:pPr>
        <w:pStyle w:val="NoSpacing"/>
        <w:spacing w:line="360" w:lineRule="auto"/>
        <w:rPr>
          <w:rFonts w:ascii="Book Antiqua" w:hAnsi="Book Antiqua"/>
          <w:sz w:val="28"/>
          <w:szCs w:val="28"/>
        </w:rPr>
      </w:pPr>
      <w:bookmarkStart w:id="964" w:name="jeopardy"/>
      <w:r w:rsidRPr="003E75C9">
        <w:rPr>
          <w:rFonts w:ascii="Book Antiqua" w:hAnsi="Book Antiqua"/>
          <w:b/>
          <w:bCs/>
          <w:sz w:val="28"/>
          <w:szCs w:val="28"/>
        </w:rPr>
        <w:t>jeopardy</w:t>
      </w:r>
      <w:bookmarkEnd w:id="96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965" w:name="Jew"/>
      <w:r w:rsidRPr="003E75C9">
        <w:rPr>
          <w:rFonts w:ascii="Book Antiqua" w:hAnsi="Book Antiqua"/>
          <w:b/>
          <w:bCs/>
          <w:sz w:val="28"/>
          <w:szCs w:val="28"/>
        </w:rPr>
        <w:t>Jew</w:t>
      </w:r>
      <w:bookmarkEnd w:id="965"/>
      <w:r w:rsidRPr="003E75C9">
        <w:rPr>
          <w:rFonts w:ascii="Book Antiqua" w:hAnsi="Book Antiqua"/>
          <w:sz w:val="28"/>
          <w:szCs w:val="28"/>
        </w:rPr>
        <w:t xml:space="preserve"> Too often misused and abused. When pertinent, use the noun </w:t>
      </w:r>
      <w:r w:rsidRPr="003E75C9">
        <w:rPr>
          <w:rFonts w:ascii="Book Antiqua" w:hAnsi="Book Antiqua"/>
          <w:i/>
          <w:iCs/>
          <w:sz w:val="28"/>
          <w:szCs w:val="28"/>
        </w:rPr>
        <w:t>Jew</w:t>
      </w:r>
      <w:r w:rsidRPr="003E75C9">
        <w:rPr>
          <w:rFonts w:ascii="Book Antiqua" w:hAnsi="Book Antiqua"/>
          <w:sz w:val="28"/>
          <w:szCs w:val="28"/>
        </w:rPr>
        <w:t xml:space="preserve"> (always capitalized) to mention a person whose religion is Judaism or whose family descended from the ancient Hebrews. Using it as a verb or adjective is insulting and offensive. </w:t>
      </w:r>
      <w:r w:rsidRPr="003E75C9">
        <w:rPr>
          <w:rFonts w:ascii="Book Antiqua" w:hAnsi="Book Antiqua"/>
          <w:i/>
          <w:iCs/>
          <w:sz w:val="28"/>
          <w:szCs w:val="28"/>
        </w:rPr>
        <w:t>Jewish</w:t>
      </w:r>
      <w:r w:rsidRPr="003E75C9">
        <w:rPr>
          <w:rFonts w:ascii="Book Antiqua" w:hAnsi="Book Antiqua"/>
          <w:sz w:val="28"/>
          <w:szCs w:val="28"/>
        </w:rPr>
        <w:t xml:space="preserve"> is the correct adjective.</w:t>
      </w:r>
    </w:p>
    <w:p w:rsidR="00BE4482" w:rsidRPr="003E75C9" w:rsidRDefault="00BE4482" w:rsidP="003E75C9">
      <w:pPr>
        <w:pStyle w:val="NoSpacing"/>
        <w:spacing w:line="360" w:lineRule="auto"/>
        <w:rPr>
          <w:rFonts w:ascii="Book Antiqua" w:hAnsi="Book Antiqua"/>
          <w:sz w:val="28"/>
          <w:szCs w:val="28"/>
        </w:rPr>
      </w:pPr>
      <w:bookmarkStart w:id="966" w:name="jewelry"/>
      <w:r w:rsidRPr="003E75C9">
        <w:rPr>
          <w:rFonts w:ascii="Book Antiqua" w:hAnsi="Book Antiqua"/>
          <w:b/>
          <w:bCs/>
          <w:sz w:val="28"/>
          <w:szCs w:val="28"/>
        </w:rPr>
        <w:t>jewelry</w:t>
      </w:r>
      <w:bookmarkEnd w:id="966"/>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jewelery</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jewellery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67" w:name="join_together"/>
      <w:r w:rsidRPr="003E75C9">
        <w:rPr>
          <w:rFonts w:ascii="Book Antiqua" w:hAnsi="Book Antiqua"/>
          <w:b/>
          <w:bCs/>
          <w:sz w:val="28"/>
          <w:szCs w:val="28"/>
        </w:rPr>
        <w:t>join together</w:t>
      </w:r>
      <w:bookmarkEnd w:id="967"/>
      <w:r w:rsidRPr="003E75C9">
        <w:rPr>
          <w:rFonts w:ascii="Book Antiqua" w:hAnsi="Book Antiqua"/>
          <w:b/>
          <w:bCs/>
          <w:sz w:val="28"/>
          <w:szCs w:val="28"/>
        </w:rPr>
        <w:t>, link together</w:t>
      </w:r>
      <w:r w:rsidRPr="003E75C9">
        <w:rPr>
          <w:rFonts w:ascii="Book Antiqua" w:hAnsi="Book Antiqua"/>
          <w:sz w:val="28"/>
          <w:szCs w:val="28"/>
        </w:rPr>
        <w:t xml:space="preserve"> Both are redundant. Remove </w:t>
      </w:r>
      <w:r w:rsidRPr="003E75C9">
        <w:rPr>
          <w:rFonts w:ascii="Book Antiqua" w:hAnsi="Book Antiqua"/>
          <w:i/>
          <w:iCs/>
          <w:sz w:val="28"/>
          <w:szCs w:val="28"/>
        </w:rPr>
        <w:t>together</w:t>
      </w:r>
      <w:r w:rsidRPr="003E75C9">
        <w:rPr>
          <w:rFonts w:ascii="Book Antiqua" w:hAnsi="Book Antiqua"/>
          <w:sz w:val="28"/>
          <w:szCs w:val="28"/>
        </w:rPr>
        <w:t xml:space="preserve"> or try </w:t>
      </w:r>
      <w:r w:rsidRPr="003E75C9">
        <w:rPr>
          <w:rFonts w:ascii="Book Antiqua" w:hAnsi="Book Antiqua"/>
          <w:i/>
          <w:iCs/>
          <w:sz w:val="28"/>
          <w:szCs w:val="28"/>
        </w:rPr>
        <w:t>unite</w:t>
      </w:r>
      <w:r w:rsidRPr="003E75C9">
        <w:rPr>
          <w:rFonts w:ascii="Book Antiqua" w:hAnsi="Book Antiqua"/>
          <w:sz w:val="28"/>
          <w:szCs w:val="28"/>
        </w:rPr>
        <w:t xml:space="preserve"> or </w:t>
      </w:r>
      <w:r w:rsidRPr="003E75C9">
        <w:rPr>
          <w:rFonts w:ascii="Book Antiqua" w:hAnsi="Book Antiqua"/>
          <w:i/>
          <w:iCs/>
          <w:sz w:val="28"/>
          <w:szCs w:val="28"/>
        </w:rPr>
        <w:t>connect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968" w:name="jpg"/>
      <w:r w:rsidRPr="003E75C9">
        <w:rPr>
          <w:rFonts w:ascii="Book Antiqua" w:hAnsi="Book Antiqua"/>
          <w:b/>
          <w:bCs/>
          <w:sz w:val="28"/>
          <w:szCs w:val="28"/>
        </w:rPr>
        <w:t>JPEG, JPG</w:t>
      </w:r>
      <w:bookmarkEnd w:id="968"/>
      <w:r w:rsidRPr="003E75C9">
        <w:rPr>
          <w:rFonts w:ascii="Book Antiqua" w:hAnsi="Book Antiqua"/>
          <w:sz w:val="28"/>
          <w:szCs w:val="28"/>
        </w:rPr>
        <w:t xml:space="preserve"> Acronyms for </w:t>
      </w:r>
      <w:r w:rsidRPr="003E75C9">
        <w:rPr>
          <w:rFonts w:ascii="Book Antiqua" w:hAnsi="Book Antiqua"/>
          <w:i/>
          <w:iCs/>
          <w:sz w:val="28"/>
          <w:szCs w:val="28"/>
        </w:rPr>
        <w:t>joint photographic experts group</w:t>
      </w:r>
      <w:r w:rsidRPr="003E75C9">
        <w:rPr>
          <w:rFonts w:ascii="Book Antiqua" w:hAnsi="Book Antiqua"/>
          <w:sz w:val="28"/>
          <w:szCs w:val="28"/>
        </w:rPr>
        <w:t>. Acronyms (capitalized) usually acceptable on first reference. Lowercase in file names.</w:t>
      </w:r>
    </w:p>
    <w:p w:rsidR="00BE4482" w:rsidRPr="003E75C9" w:rsidRDefault="00BE4482" w:rsidP="003E75C9">
      <w:pPr>
        <w:pStyle w:val="NoSpacing"/>
        <w:spacing w:line="360" w:lineRule="auto"/>
        <w:rPr>
          <w:rFonts w:ascii="Book Antiqua" w:hAnsi="Book Antiqua"/>
          <w:sz w:val="28"/>
          <w:szCs w:val="28"/>
        </w:rPr>
      </w:pPr>
      <w:bookmarkStart w:id="969" w:name="judge"/>
      <w:r w:rsidRPr="003E75C9">
        <w:rPr>
          <w:rFonts w:ascii="Book Antiqua" w:hAnsi="Book Antiqua"/>
          <w:b/>
          <w:bCs/>
          <w:sz w:val="28"/>
          <w:szCs w:val="28"/>
        </w:rPr>
        <w:t>judge</w:t>
      </w:r>
      <w:bookmarkEnd w:id="969"/>
      <w:r w:rsidRPr="003E75C9">
        <w:rPr>
          <w:rFonts w:ascii="Book Antiqua" w:hAnsi="Book Antiqua"/>
          <w:sz w:val="28"/>
          <w:szCs w:val="28"/>
        </w:rPr>
        <w:t xml:space="preserve"> Capitalize before a name when it is the formal title for a person who presides in a court of law. Don't use </w:t>
      </w:r>
      <w:r w:rsidRPr="003E75C9">
        <w:rPr>
          <w:rFonts w:ascii="Book Antiqua" w:hAnsi="Book Antiqua"/>
          <w:i/>
          <w:iCs/>
          <w:sz w:val="28"/>
          <w:szCs w:val="28"/>
        </w:rPr>
        <w:t>court</w:t>
      </w:r>
      <w:r w:rsidRPr="003E75C9">
        <w:rPr>
          <w:rFonts w:ascii="Book Antiqua" w:hAnsi="Book Antiqua"/>
          <w:sz w:val="28"/>
          <w:szCs w:val="28"/>
        </w:rPr>
        <w:t xml:space="preserve"> as part of the title except to reduce confusion: </w:t>
      </w:r>
      <w:r w:rsidRPr="003E75C9">
        <w:rPr>
          <w:rFonts w:ascii="Book Antiqua" w:hAnsi="Book Antiqua"/>
          <w:i/>
          <w:iCs/>
          <w:sz w:val="28"/>
          <w:szCs w:val="28"/>
        </w:rPr>
        <w:t>District Judge Douglas Brennan; Superior Court Judge Sandra Black; the District Judge ruled.</w:t>
      </w:r>
      <w:r w:rsidRPr="003E75C9">
        <w:rPr>
          <w:rFonts w:ascii="Book Antiqua" w:hAnsi="Book Antiqua"/>
          <w:sz w:val="28"/>
          <w:szCs w:val="28"/>
        </w:rPr>
        <w:t xml:space="preserve"> Lowercase </w:t>
      </w:r>
      <w:r w:rsidRPr="003E75C9">
        <w:rPr>
          <w:rFonts w:ascii="Book Antiqua" w:hAnsi="Book Antiqua"/>
          <w:i/>
          <w:iCs/>
          <w:sz w:val="28"/>
          <w:szCs w:val="28"/>
        </w:rPr>
        <w:t>judge</w:t>
      </w:r>
      <w:r w:rsidRPr="003E75C9">
        <w:rPr>
          <w:rFonts w:ascii="Book Antiqua" w:hAnsi="Book Antiqua"/>
          <w:sz w:val="28"/>
          <w:szCs w:val="28"/>
        </w:rPr>
        <w:t xml:space="preserve"> as an occupational or temporary description: </w:t>
      </w:r>
      <w:r w:rsidRPr="003E75C9">
        <w:rPr>
          <w:rFonts w:ascii="Book Antiqua" w:hAnsi="Book Antiqua"/>
          <w:i/>
          <w:iCs/>
          <w:sz w:val="28"/>
          <w:szCs w:val="28"/>
        </w:rPr>
        <w:t>contest judge Edward Prince.</w:t>
      </w:r>
      <w:r w:rsidRPr="003E75C9">
        <w:rPr>
          <w:rFonts w:ascii="Book Antiqua" w:hAnsi="Book Antiqua"/>
          <w:sz w:val="28"/>
          <w:szCs w:val="28"/>
        </w:rPr>
        <w:t xml:space="preserve"> See </w:t>
      </w:r>
      <w:hyperlink r:id="rId68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681" w:anchor="court_names" w:history="1">
        <w:r w:rsidRPr="003E75C9">
          <w:rPr>
            <w:rFonts w:ascii="Book Antiqua" w:hAnsi="Book Antiqua"/>
            <w:b/>
            <w:bCs/>
            <w:color w:val="0000FF"/>
            <w:sz w:val="28"/>
            <w:szCs w:val="28"/>
            <w:u w:val="single"/>
          </w:rPr>
          <w:t>court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0" w:name="judgment"/>
      <w:r w:rsidRPr="003E75C9">
        <w:rPr>
          <w:rFonts w:ascii="Book Antiqua" w:hAnsi="Book Antiqua"/>
          <w:b/>
          <w:bCs/>
          <w:sz w:val="28"/>
          <w:szCs w:val="28"/>
        </w:rPr>
        <w:t>judgment</w:t>
      </w:r>
      <w:bookmarkEnd w:id="970"/>
      <w:r w:rsidRPr="003E75C9">
        <w:rPr>
          <w:rFonts w:ascii="Book Antiqua" w:hAnsi="Book Antiqua"/>
          <w:sz w:val="28"/>
          <w:szCs w:val="28"/>
        </w:rPr>
        <w:t xml:space="preserve"> Preferred spelling. Not </w:t>
      </w:r>
      <w:proofErr w:type="spellStart"/>
      <w:r w:rsidRPr="003E75C9">
        <w:rPr>
          <w:rFonts w:ascii="Book Antiqua" w:hAnsi="Book Antiqua"/>
          <w:i/>
          <w:iCs/>
          <w:sz w:val="28"/>
          <w:szCs w:val="28"/>
        </w:rPr>
        <w:t>judgement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1" w:name="junior"/>
      <w:r w:rsidRPr="003E75C9">
        <w:rPr>
          <w:rFonts w:ascii="Book Antiqua" w:hAnsi="Book Antiqua"/>
          <w:b/>
          <w:bCs/>
          <w:sz w:val="28"/>
          <w:szCs w:val="28"/>
        </w:rPr>
        <w:t>junior</w:t>
      </w:r>
      <w:bookmarkEnd w:id="971"/>
      <w:r w:rsidRPr="003E75C9">
        <w:rPr>
          <w:rFonts w:ascii="Book Antiqua" w:hAnsi="Book Antiqua"/>
          <w:b/>
          <w:bCs/>
          <w:sz w:val="28"/>
          <w:szCs w:val="28"/>
        </w:rPr>
        <w:t>, senior</w:t>
      </w:r>
      <w:r w:rsidRPr="003E75C9">
        <w:rPr>
          <w:rFonts w:ascii="Book Antiqua" w:hAnsi="Book Antiqua"/>
          <w:sz w:val="28"/>
          <w:szCs w:val="28"/>
        </w:rPr>
        <w:t xml:space="preserve"> Abbreviate </w:t>
      </w:r>
      <w:r w:rsidRPr="003E75C9">
        <w:rPr>
          <w:rFonts w:ascii="Book Antiqua" w:hAnsi="Book Antiqua"/>
          <w:i/>
          <w:iCs/>
          <w:sz w:val="28"/>
          <w:szCs w:val="28"/>
        </w:rPr>
        <w:t>Jr.</w:t>
      </w:r>
      <w:r w:rsidRPr="003E75C9">
        <w:rPr>
          <w:rFonts w:ascii="Book Antiqua" w:hAnsi="Book Antiqua"/>
          <w:sz w:val="28"/>
          <w:szCs w:val="28"/>
        </w:rPr>
        <w:t xml:space="preserve"> and </w:t>
      </w:r>
      <w:r w:rsidRPr="003E75C9">
        <w:rPr>
          <w:rFonts w:ascii="Book Antiqua" w:hAnsi="Book Antiqua"/>
          <w:i/>
          <w:iCs/>
          <w:sz w:val="28"/>
          <w:szCs w:val="28"/>
        </w:rPr>
        <w:t>Sr.</w:t>
      </w:r>
      <w:r w:rsidRPr="003E75C9">
        <w:rPr>
          <w:rFonts w:ascii="Book Antiqua" w:hAnsi="Book Antiqua"/>
          <w:sz w:val="28"/>
          <w:szCs w:val="28"/>
        </w:rPr>
        <w:t xml:space="preserve"> only with full names. Do not use separate the abbreviations from the name with a comma: </w:t>
      </w:r>
      <w:r w:rsidRPr="003E75C9">
        <w:rPr>
          <w:rFonts w:ascii="Book Antiqua" w:hAnsi="Book Antiqua"/>
          <w:i/>
          <w:iCs/>
          <w:sz w:val="28"/>
          <w:szCs w:val="28"/>
        </w:rPr>
        <w:t>Dr. Martin Luther King Jr., Joseph P. Kennedy Jr.</w:t>
      </w:r>
      <w:r w:rsidRPr="003E75C9">
        <w:rPr>
          <w:rFonts w:ascii="Book Antiqua" w:hAnsi="Book Antiqua"/>
          <w:sz w:val="28"/>
          <w:szCs w:val="28"/>
        </w:rPr>
        <w:t xml:space="preserve"> Also, do not use a comma to separate Roman numerals from names: </w:t>
      </w:r>
      <w:r w:rsidRPr="003E75C9">
        <w:rPr>
          <w:rFonts w:ascii="Book Antiqua" w:hAnsi="Book Antiqua"/>
          <w:i/>
          <w:iCs/>
          <w:sz w:val="28"/>
          <w:szCs w:val="28"/>
        </w:rPr>
        <w:t xml:space="preserve">Larry Moe IV, M.D., is losing his patience. Larry Moe V is in the nursery. Pope John Paul George </w:t>
      </w:r>
      <w:proofErr w:type="spellStart"/>
      <w:r w:rsidRPr="003E75C9">
        <w:rPr>
          <w:rFonts w:ascii="Book Antiqua" w:hAnsi="Book Antiqua"/>
          <w:i/>
          <w:iCs/>
          <w:sz w:val="28"/>
          <w:szCs w:val="28"/>
        </w:rPr>
        <w:t>Ringo</w:t>
      </w:r>
      <w:proofErr w:type="spellEnd"/>
      <w:r w:rsidRPr="003E75C9">
        <w:rPr>
          <w:rFonts w:ascii="Book Antiqua" w:hAnsi="Book Antiqua"/>
          <w:i/>
          <w:iCs/>
          <w:sz w:val="28"/>
          <w:szCs w:val="28"/>
        </w:rPr>
        <w:t xml:space="preserve"> IV.</w:t>
      </w:r>
      <w:r w:rsidRPr="003E75C9">
        <w:rPr>
          <w:rFonts w:ascii="Book Antiqua" w:hAnsi="Book Antiqua"/>
          <w:sz w:val="28"/>
          <w:szCs w:val="28"/>
        </w:rPr>
        <w:t xml:space="preserve"> .</w:t>
      </w:r>
    </w:p>
    <w:p w:rsidR="00BE4482" w:rsidRPr="003E75C9" w:rsidRDefault="00BE4482" w:rsidP="003E75C9">
      <w:pPr>
        <w:pStyle w:val="NoSpacing"/>
        <w:spacing w:line="360" w:lineRule="auto"/>
        <w:rPr>
          <w:rFonts w:ascii="Book Antiqua" w:hAnsi="Book Antiqua"/>
          <w:sz w:val="28"/>
          <w:szCs w:val="28"/>
        </w:rPr>
      </w:pPr>
      <w:bookmarkStart w:id="972" w:name="jury"/>
      <w:r w:rsidRPr="003E75C9">
        <w:rPr>
          <w:rFonts w:ascii="Book Antiqua" w:hAnsi="Book Antiqua"/>
          <w:b/>
          <w:bCs/>
          <w:sz w:val="28"/>
          <w:szCs w:val="28"/>
        </w:rPr>
        <w:lastRenderedPageBreak/>
        <w:t>jury</w:t>
      </w:r>
      <w:bookmarkEnd w:id="972"/>
      <w:r w:rsidRPr="003E75C9">
        <w:rPr>
          <w:rFonts w:ascii="Book Antiqua" w:hAnsi="Book Antiqua"/>
          <w:sz w:val="28"/>
          <w:szCs w:val="28"/>
        </w:rPr>
        <w:t xml:space="preserve"> It takes singular verbs and pronouns: </w:t>
      </w:r>
      <w:r w:rsidRPr="003E75C9">
        <w:rPr>
          <w:rFonts w:ascii="Book Antiqua" w:hAnsi="Book Antiqua"/>
          <w:i/>
          <w:iCs/>
          <w:sz w:val="28"/>
          <w:szCs w:val="28"/>
        </w:rPr>
        <w:t>Judge Paulson sequestered the jury until it reaches a verdict.</w:t>
      </w:r>
      <w:r w:rsidRPr="003E75C9">
        <w:rPr>
          <w:rFonts w:ascii="Book Antiqua" w:hAnsi="Book Antiqua"/>
          <w:sz w:val="28"/>
          <w:szCs w:val="28"/>
        </w:rPr>
        <w:t xml:space="preserve"> See </w:t>
      </w:r>
      <w:hyperlink r:id="rId68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3" w:name="just"/>
      <w:r w:rsidRPr="003E75C9">
        <w:rPr>
          <w:rFonts w:ascii="Book Antiqua" w:hAnsi="Book Antiqua"/>
          <w:b/>
          <w:bCs/>
          <w:sz w:val="28"/>
          <w:szCs w:val="28"/>
        </w:rPr>
        <w:t>just</w:t>
      </w:r>
      <w:bookmarkEnd w:id="973"/>
      <w:r w:rsidRPr="003E75C9">
        <w:rPr>
          <w:rFonts w:ascii="Book Antiqua" w:hAnsi="Book Antiqua"/>
          <w:sz w:val="28"/>
          <w:szCs w:val="28"/>
        </w:rPr>
        <w:t xml:space="preserve"> Like </w:t>
      </w:r>
      <w:r w:rsidRPr="003E75C9">
        <w:rPr>
          <w:rFonts w:ascii="Book Antiqua" w:hAnsi="Book Antiqua"/>
          <w:i/>
          <w:iCs/>
          <w:sz w:val="28"/>
          <w:szCs w:val="28"/>
        </w:rPr>
        <w:t>only</w:t>
      </w:r>
      <w:r w:rsidRPr="003E75C9">
        <w:rPr>
          <w:rFonts w:ascii="Book Antiqua" w:hAnsi="Book Antiqua"/>
          <w:sz w:val="28"/>
          <w:szCs w:val="28"/>
        </w:rPr>
        <w:t xml:space="preserve">, placement of </w:t>
      </w:r>
      <w:r w:rsidRPr="003E75C9">
        <w:rPr>
          <w:rFonts w:ascii="Book Antiqua" w:hAnsi="Book Antiqua"/>
          <w:i/>
          <w:iCs/>
          <w:sz w:val="28"/>
          <w:szCs w:val="28"/>
        </w:rPr>
        <w:t>just</w:t>
      </w:r>
      <w:r w:rsidRPr="003E75C9">
        <w:rPr>
          <w:rFonts w:ascii="Book Antiqua" w:hAnsi="Book Antiqua"/>
          <w:sz w:val="28"/>
          <w:szCs w:val="28"/>
        </w:rPr>
        <w:t xml:space="preserve"> can change the meaning of a sentence. To avoid confusion, place </w:t>
      </w:r>
      <w:r w:rsidRPr="003E75C9">
        <w:rPr>
          <w:rFonts w:ascii="Book Antiqua" w:hAnsi="Book Antiqua"/>
          <w:i/>
          <w:iCs/>
          <w:sz w:val="28"/>
          <w:szCs w:val="28"/>
        </w:rPr>
        <w:t>just</w:t>
      </w:r>
      <w:r w:rsidRPr="003E75C9">
        <w:rPr>
          <w:rFonts w:ascii="Book Antiqua" w:hAnsi="Book Antiqua"/>
          <w:sz w:val="28"/>
          <w:szCs w:val="28"/>
        </w:rPr>
        <w:t xml:space="preserve"> directly before the word or phrase it modifies. See </w:t>
      </w:r>
      <w:hyperlink r:id="rId683" w:anchor="only" w:history="1">
        <w:r w:rsidRPr="003E75C9">
          <w:rPr>
            <w:rFonts w:ascii="Book Antiqua" w:hAnsi="Book Antiqua"/>
            <w:b/>
            <w:bCs/>
            <w:color w:val="0000FF"/>
            <w:sz w:val="28"/>
            <w:szCs w:val="28"/>
            <w:u w:val="single"/>
          </w:rPr>
          <w:t>only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think about deleting or replacing </w:t>
      </w:r>
      <w:r w:rsidRPr="003E75C9">
        <w:rPr>
          <w:rFonts w:ascii="Book Antiqua" w:hAnsi="Book Antiqua"/>
          <w:i/>
          <w:iCs/>
          <w:sz w:val="28"/>
          <w:szCs w:val="28"/>
        </w:rPr>
        <w:t>just</w:t>
      </w:r>
      <w:r w:rsidRPr="003E75C9">
        <w:rPr>
          <w:rFonts w:ascii="Book Antiqua" w:hAnsi="Book Antiqua"/>
          <w:sz w:val="28"/>
          <w:szCs w:val="28"/>
        </w:rPr>
        <w:t xml:space="preserve">. It can be vague, redundant or meaningless: </w:t>
      </w:r>
      <w:r w:rsidRPr="003E75C9">
        <w:rPr>
          <w:rFonts w:ascii="Book Antiqua" w:hAnsi="Book Antiqua"/>
          <w:i/>
          <w:iCs/>
          <w:sz w:val="28"/>
          <w:szCs w:val="28"/>
        </w:rPr>
        <w:t>exactly</w:t>
      </w:r>
      <w:r w:rsidRPr="003E75C9">
        <w:rPr>
          <w:rFonts w:ascii="Book Antiqua" w:hAnsi="Book Antiqua"/>
          <w:sz w:val="28"/>
          <w:szCs w:val="28"/>
        </w:rPr>
        <w:t xml:space="preserve"> instead of </w:t>
      </w:r>
      <w:r w:rsidRPr="003E75C9">
        <w:rPr>
          <w:rFonts w:ascii="Book Antiqua" w:hAnsi="Book Antiqua"/>
          <w:i/>
          <w:iCs/>
          <w:sz w:val="28"/>
          <w:szCs w:val="28"/>
        </w:rPr>
        <w:t>just exactly</w:t>
      </w:r>
      <w:r w:rsidRPr="003E75C9">
        <w:rPr>
          <w:rFonts w:ascii="Book Antiqua" w:hAnsi="Book Antiqua"/>
          <w:sz w:val="28"/>
          <w:szCs w:val="28"/>
        </w:rPr>
        <w:t xml:space="preserve">; </w:t>
      </w:r>
      <w:r w:rsidRPr="003E75C9">
        <w:rPr>
          <w:rFonts w:ascii="Book Antiqua" w:hAnsi="Book Antiqua"/>
          <w:i/>
          <w:iCs/>
          <w:sz w:val="28"/>
          <w:szCs w:val="28"/>
        </w:rPr>
        <w:t>about, 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 of </w:t>
      </w:r>
      <w:r w:rsidRPr="003E75C9">
        <w:rPr>
          <w:rFonts w:ascii="Book Antiqua" w:hAnsi="Book Antiqua"/>
          <w:i/>
          <w:iCs/>
          <w:sz w:val="28"/>
          <w:szCs w:val="28"/>
        </w:rPr>
        <w:t>just about</w:t>
      </w:r>
      <w:r w:rsidRPr="003E75C9">
        <w:rPr>
          <w:rFonts w:ascii="Book Antiqua" w:hAnsi="Book Antiqua"/>
          <w:sz w:val="28"/>
          <w:szCs w:val="28"/>
        </w:rPr>
        <w:t xml:space="preserve">; </w:t>
      </w:r>
      <w:r w:rsidRPr="003E75C9">
        <w:rPr>
          <w:rFonts w:ascii="Book Antiqua" w:hAnsi="Book Antiqua"/>
          <w:i/>
          <w:iCs/>
          <w:sz w:val="28"/>
          <w:szCs w:val="28"/>
        </w:rPr>
        <w:t>recently</w:t>
      </w:r>
      <w:r w:rsidRPr="003E75C9">
        <w:rPr>
          <w:rFonts w:ascii="Book Antiqua" w:hAnsi="Book Antiqua"/>
          <w:sz w:val="28"/>
          <w:szCs w:val="28"/>
        </w:rPr>
        <w:t xml:space="preserve"> instead of </w:t>
      </w:r>
      <w:r w:rsidRPr="003E75C9">
        <w:rPr>
          <w:rFonts w:ascii="Book Antiqua" w:hAnsi="Book Antiqua"/>
          <w:i/>
          <w:iCs/>
          <w:sz w:val="28"/>
          <w:szCs w:val="28"/>
        </w:rPr>
        <w:t>just recently</w:t>
      </w:r>
      <w:r w:rsidRPr="003E75C9">
        <w:rPr>
          <w:rFonts w:ascii="Book Antiqua" w:hAnsi="Book Antiqua"/>
          <w:sz w:val="28"/>
          <w:szCs w:val="28"/>
        </w:rPr>
        <w:t xml:space="preserve">; </w:t>
      </w:r>
      <w:r w:rsidRPr="003E75C9">
        <w:rPr>
          <w:rFonts w:ascii="Book Antiqua" w:hAnsi="Book Antiqua"/>
          <w:i/>
          <w:iCs/>
          <w:sz w:val="28"/>
          <w:szCs w:val="28"/>
        </w:rPr>
        <w:t>only</w:t>
      </w:r>
      <w:r w:rsidRPr="003E75C9">
        <w:rPr>
          <w:rFonts w:ascii="Book Antiqua" w:hAnsi="Book Antiqua"/>
          <w:sz w:val="28"/>
          <w:szCs w:val="28"/>
        </w:rPr>
        <w:t xml:space="preserve"> instead of </w:t>
      </w:r>
      <w:r w:rsidRPr="003E75C9">
        <w:rPr>
          <w:rFonts w:ascii="Book Antiqua" w:hAnsi="Book Antiqua"/>
          <w:i/>
          <w:iCs/>
          <w:sz w:val="28"/>
          <w:szCs w:val="28"/>
        </w:rPr>
        <w:t>just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4" w:name="justification"/>
      <w:r w:rsidRPr="003E75C9">
        <w:rPr>
          <w:rFonts w:ascii="Book Antiqua" w:hAnsi="Book Antiqua"/>
          <w:b/>
          <w:bCs/>
          <w:sz w:val="28"/>
          <w:szCs w:val="28"/>
        </w:rPr>
        <w:t>justification</w:t>
      </w:r>
      <w:bookmarkEnd w:id="974"/>
      <w:r w:rsidRPr="003E75C9">
        <w:rPr>
          <w:rFonts w:ascii="Book Antiqua" w:hAnsi="Book Antiqua"/>
          <w:sz w:val="28"/>
          <w:szCs w:val="28"/>
        </w:rPr>
        <w:t xml:space="preserve"> Often misused. It's one way to align text in documents. </w:t>
      </w:r>
      <w:r w:rsidRPr="003E75C9">
        <w:rPr>
          <w:rFonts w:ascii="Book Antiqua" w:hAnsi="Book Antiqua"/>
          <w:i/>
          <w:iCs/>
          <w:sz w:val="28"/>
          <w:szCs w:val="28"/>
        </w:rPr>
        <w:t>Justification</w:t>
      </w:r>
      <w:r w:rsidRPr="003E75C9">
        <w:rPr>
          <w:rFonts w:ascii="Book Antiqua" w:hAnsi="Book Antiqua"/>
          <w:sz w:val="28"/>
          <w:szCs w:val="28"/>
        </w:rPr>
        <w:t xml:space="preserve"> involves adding spaces between words so the words fill each line of text from the left margin to the right margin. When a body of text--such as a paragraph, newspaper column, or chapter in a book--is </w:t>
      </w:r>
      <w:r w:rsidRPr="003E75C9">
        <w:rPr>
          <w:rFonts w:ascii="Book Antiqua" w:hAnsi="Book Antiqua"/>
          <w:i/>
          <w:iCs/>
          <w:sz w:val="28"/>
          <w:szCs w:val="28"/>
        </w:rPr>
        <w:t>justified</w:t>
      </w:r>
      <w:r w:rsidRPr="003E75C9">
        <w:rPr>
          <w:rFonts w:ascii="Book Antiqua" w:hAnsi="Book Antiqua"/>
          <w:sz w:val="28"/>
          <w:szCs w:val="28"/>
        </w:rPr>
        <w:t xml:space="preserve">, both the right and left margins are aligned. A body of text is either justified or aligned in some other way: </w:t>
      </w:r>
      <w:r w:rsidRPr="003E75C9">
        <w:rPr>
          <w:rFonts w:ascii="Book Antiqua" w:hAnsi="Book Antiqua"/>
          <w:i/>
          <w:iCs/>
          <w:sz w:val="28"/>
          <w:szCs w:val="28"/>
        </w:rPr>
        <w:t>left aligned</w:t>
      </w:r>
      <w:r w:rsidRPr="003E75C9">
        <w:rPr>
          <w:rFonts w:ascii="Book Antiqua" w:hAnsi="Book Antiqua"/>
          <w:sz w:val="28"/>
          <w:szCs w:val="28"/>
        </w:rPr>
        <w:t xml:space="preserve"> (or </w:t>
      </w:r>
      <w:r w:rsidRPr="003E75C9">
        <w:rPr>
          <w:rFonts w:ascii="Book Antiqua" w:hAnsi="Book Antiqua"/>
          <w:i/>
          <w:iCs/>
          <w:sz w:val="28"/>
          <w:szCs w:val="28"/>
        </w:rPr>
        <w:t>ragged right</w:t>
      </w:r>
      <w:r w:rsidRPr="003E75C9">
        <w:rPr>
          <w:rFonts w:ascii="Book Antiqua" w:hAnsi="Book Antiqua"/>
          <w:sz w:val="28"/>
          <w:szCs w:val="28"/>
        </w:rPr>
        <w:t xml:space="preserve"> or </w:t>
      </w:r>
      <w:r w:rsidRPr="003E75C9">
        <w:rPr>
          <w:rFonts w:ascii="Book Antiqua" w:hAnsi="Book Antiqua"/>
          <w:i/>
          <w:iCs/>
          <w:sz w:val="28"/>
          <w:szCs w:val="28"/>
        </w:rPr>
        <w:t>flush left</w:t>
      </w:r>
      <w:r w:rsidRPr="003E75C9">
        <w:rPr>
          <w:rFonts w:ascii="Book Antiqua" w:hAnsi="Book Antiqua"/>
          <w:sz w:val="28"/>
          <w:szCs w:val="28"/>
        </w:rPr>
        <w:t xml:space="preserve">), </w:t>
      </w:r>
      <w:r w:rsidRPr="003E75C9">
        <w:rPr>
          <w:rFonts w:ascii="Book Antiqua" w:hAnsi="Book Antiqua"/>
          <w:i/>
          <w:iCs/>
          <w:sz w:val="28"/>
          <w:szCs w:val="28"/>
        </w:rPr>
        <w:t>centered</w:t>
      </w:r>
      <w:r w:rsidRPr="003E75C9">
        <w:rPr>
          <w:rFonts w:ascii="Book Antiqua" w:hAnsi="Book Antiqua"/>
          <w:sz w:val="28"/>
          <w:szCs w:val="28"/>
        </w:rPr>
        <w:t xml:space="preserve">, or </w:t>
      </w:r>
      <w:r w:rsidRPr="003E75C9">
        <w:rPr>
          <w:rFonts w:ascii="Book Antiqua" w:hAnsi="Book Antiqua"/>
          <w:i/>
          <w:iCs/>
          <w:sz w:val="28"/>
          <w:szCs w:val="28"/>
        </w:rPr>
        <w:t>right aligned</w:t>
      </w:r>
      <w:r w:rsidRPr="003E75C9">
        <w:rPr>
          <w:rFonts w:ascii="Book Antiqua" w:hAnsi="Book Antiqua"/>
          <w:sz w:val="28"/>
          <w:szCs w:val="28"/>
        </w:rPr>
        <w:t xml:space="preserve"> (or </w:t>
      </w:r>
      <w:r w:rsidRPr="003E75C9">
        <w:rPr>
          <w:rFonts w:ascii="Book Antiqua" w:hAnsi="Book Antiqua"/>
          <w:i/>
          <w:iCs/>
          <w:sz w:val="28"/>
          <w:szCs w:val="28"/>
        </w:rPr>
        <w:t>flush right</w:t>
      </w:r>
      <w:r w:rsidRPr="003E75C9">
        <w:rPr>
          <w:rFonts w:ascii="Book Antiqua" w:hAnsi="Book Antiqua"/>
          <w:sz w:val="28"/>
          <w:szCs w:val="28"/>
        </w:rPr>
        <w:t>). Most word-processing and publication-design software offers those choices.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Opinions vary on which alignment is most readable. </w:t>
      </w:r>
      <w:r w:rsidRPr="003E75C9">
        <w:rPr>
          <w:rFonts w:ascii="Book Antiqua" w:hAnsi="Book Antiqua"/>
          <w:i/>
          <w:iCs/>
          <w:sz w:val="28"/>
          <w:szCs w:val="28"/>
        </w:rPr>
        <w:t>Centered</w:t>
      </w:r>
      <w:r w:rsidRPr="003E75C9">
        <w:rPr>
          <w:rFonts w:ascii="Book Antiqua" w:hAnsi="Book Antiqua"/>
          <w:sz w:val="28"/>
          <w:szCs w:val="28"/>
        </w:rPr>
        <w:t xml:space="preserve"> text is OK for special effects, headings and headlines. Save </w:t>
      </w:r>
      <w:r w:rsidRPr="003E75C9">
        <w:rPr>
          <w:rFonts w:ascii="Book Antiqua" w:hAnsi="Book Antiqua"/>
          <w:i/>
          <w:iCs/>
          <w:sz w:val="28"/>
          <w:szCs w:val="28"/>
        </w:rPr>
        <w:t>right alignment</w:t>
      </w:r>
      <w:r w:rsidRPr="003E75C9">
        <w:rPr>
          <w:rFonts w:ascii="Book Antiqua" w:hAnsi="Book Antiqua"/>
          <w:sz w:val="28"/>
          <w:szCs w:val="28"/>
        </w:rPr>
        <w:t xml:space="preserve"> for special effects. Many favor </w:t>
      </w:r>
      <w:r w:rsidRPr="003E75C9">
        <w:rPr>
          <w:rFonts w:ascii="Book Antiqua" w:hAnsi="Book Antiqua"/>
          <w:i/>
          <w:iCs/>
          <w:sz w:val="28"/>
          <w:szCs w:val="28"/>
        </w:rPr>
        <w:t>left alignment</w:t>
      </w:r>
      <w:r w:rsidRPr="003E75C9">
        <w:rPr>
          <w:rFonts w:ascii="Book Antiqua" w:hAnsi="Book Antiqua"/>
          <w:sz w:val="28"/>
          <w:szCs w:val="28"/>
        </w:rPr>
        <w:t xml:space="preserve"> (</w:t>
      </w:r>
      <w:r w:rsidRPr="003E75C9">
        <w:rPr>
          <w:rFonts w:ascii="Book Antiqua" w:hAnsi="Book Antiqua"/>
          <w:i/>
          <w:iCs/>
          <w:sz w:val="28"/>
          <w:szCs w:val="28"/>
        </w:rPr>
        <w:t>ragged right</w:t>
      </w:r>
      <w:r w:rsidRPr="003E75C9">
        <w:rPr>
          <w:rFonts w:ascii="Book Antiqua" w:hAnsi="Book Antiqua"/>
          <w:sz w:val="28"/>
          <w:szCs w:val="28"/>
        </w:rPr>
        <w:t xml:space="preserve">) as less formal, less official and less like a form letter. Others favor </w:t>
      </w:r>
      <w:r w:rsidRPr="003E75C9">
        <w:rPr>
          <w:rFonts w:ascii="Book Antiqua" w:hAnsi="Book Antiqua"/>
          <w:i/>
          <w:iCs/>
          <w:sz w:val="28"/>
          <w:szCs w:val="28"/>
        </w:rPr>
        <w:t>justification</w:t>
      </w:r>
      <w:r w:rsidRPr="003E75C9">
        <w:rPr>
          <w:rFonts w:ascii="Book Antiqua" w:hAnsi="Book Antiqua"/>
          <w:sz w:val="28"/>
          <w:szCs w:val="28"/>
        </w:rPr>
        <w:t>, with its even margins, as neater and more attractive. Be careful when justifying text--to prevent excess white space between words and a ribbon of white running through the lines. Breaking long words at the end of some lines--using hyphens between syllables--can make both justified and right alignment more attractive.</w:t>
      </w:r>
    </w:p>
    <w:p w:rsidR="00BE4482" w:rsidRPr="003E75C9" w:rsidRDefault="00BE4482" w:rsidP="003E75C9">
      <w:pPr>
        <w:pStyle w:val="NoSpacing"/>
        <w:spacing w:line="360" w:lineRule="auto"/>
        <w:rPr>
          <w:rFonts w:ascii="Book Antiqua" w:hAnsi="Book Antiqua"/>
          <w:sz w:val="28"/>
          <w:szCs w:val="28"/>
        </w:rPr>
      </w:pPr>
      <w:bookmarkStart w:id="975" w:name="-K-"/>
      <w:r w:rsidRPr="003E75C9">
        <w:rPr>
          <w:rFonts w:ascii="Book Antiqua" w:hAnsi="Book Antiqua"/>
          <w:b/>
          <w:bCs/>
          <w:sz w:val="28"/>
          <w:szCs w:val="28"/>
        </w:rPr>
        <w:t>K-</w:t>
      </w:r>
      <w:bookmarkEnd w:id="975"/>
      <w:r w:rsidRPr="003E75C9">
        <w:rPr>
          <w:rFonts w:ascii="Book Antiqua" w:hAnsi="Book Antiqua"/>
          <w:b/>
          <w:bCs/>
          <w:sz w:val="28"/>
          <w:szCs w:val="28"/>
        </w:rPr>
        <w:t xml:space="preserve"> |</w:t>
      </w:r>
      <w:r w:rsidRPr="003E75C9">
        <w:rPr>
          <w:rFonts w:ascii="Book Antiqua" w:hAnsi="Book Antiqua"/>
          <w:sz w:val="28"/>
          <w:szCs w:val="28"/>
        </w:rPr>
        <w:t xml:space="preserve"> </w:t>
      </w:r>
      <w:hyperlink r:id="rId684" w:anchor="-L-" w:history="1">
        <w:r w:rsidRPr="003E75C9">
          <w:rPr>
            <w:rFonts w:ascii="Book Antiqua" w:hAnsi="Book Antiqua"/>
            <w:color w:val="0000FF"/>
            <w:sz w:val="28"/>
            <w:szCs w:val="28"/>
            <w:u w:val="single"/>
          </w:rPr>
          <w:t>-L-</w:t>
        </w:r>
      </w:hyperlink>
    </w:p>
    <w:p w:rsidR="00BE4482" w:rsidRPr="003E75C9" w:rsidRDefault="00BE4482" w:rsidP="003E75C9">
      <w:pPr>
        <w:pStyle w:val="NoSpacing"/>
        <w:spacing w:line="360" w:lineRule="auto"/>
        <w:rPr>
          <w:rFonts w:ascii="Book Antiqua" w:hAnsi="Book Antiqua"/>
          <w:sz w:val="28"/>
          <w:szCs w:val="28"/>
        </w:rPr>
      </w:pPr>
      <w:bookmarkStart w:id="976" w:name="K"/>
      <w:r w:rsidRPr="003E75C9">
        <w:rPr>
          <w:rFonts w:ascii="Book Antiqua" w:hAnsi="Book Antiqua"/>
          <w:b/>
          <w:bCs/>
          <w:sz w:val="28"/>
          <w:szCs w:val="28"/>
        </w:rPr>
        <w:t>K</w:t>
      </w:r>
      <w:bookmarkEnd w:id="976"/>
      <w:r w:rsidRPr="003E75C9">
        <w:rPr>
          <w:rFonts w:ascii="Book Antiqua" w:hAnsi="Book Antiqua"/>
          <w:sz w:val="28"/>
          <w:szCs w:val="28"/>
        </w:rPr>
        <w:t xml:space="preserve"> Abbreviation for </w:t>
      </w:r>
      <w:r w:rsidRPr="003E75C9">
        <w:rPr>
          <w:rFonts w:ascii="Book Antiqua" w:hAnsi="Book Antiqua"/>
          <w:i/>
          <w:iCs/>
          <w:sz w:val="28"/>
          <w:szCs w:val="28"/>
        </w:rPr>
        <w:t>kilobyte</w:t>
      </w:r>
      <w:r w:rsidRPr="003E75C9">
        <w:rPr>
          <w:rFonts w:ascii="Book Antiqua" w:hAnsi="Book Antiqua"/>
          <w:sz w:val="28"/>
          <w:szCs w:val="28"/>
        </w:rPr>
        <w:t xml:space="preserve">. It means 1,024 bytes. Leave no space between K and the preceding number: </w:t>
      </w:r>
      <w:r w:rsidRPr="003E75C9">
        <w:rPr>
          <w:rFonts w:ascii="Book Antiqua" w:hAnsi="Book Antiqua"/>
          <w:i/>
          <w:iCs/>
          <w:sz w:val="28"/>
          <w:szCs w:val="28"/>
        </w:rPr>
        <w:t>128K of storage.</w:t>
      </w:r>
      <w:r w:rsidRPr="003E75C9">
        <w:rPr>
          <w:rFonts w:ascii="Book Antiqua" w:hAnsi="Book Antiqua"/>
          <w:sz w:val="28"/>
          <w:szCs w:val="28"/>
        </w:rPr>
        <w:t xml:space="preserve"> Don't use </w:t>
      </w:r>
      <w:r w:rsidRPr="003E75C9">
        <w:rPr>
          <w:rFonts w:ascii="Book Antiqua" w:hAnsi="Book Antiqua"/>
          <w:i/>
          <w:iCs/>
          <w:sz w:val="28"/>
          <w:szCs w:val="28"/>
        </w:rPr>
        <w:t>K</w:t>
      </w:r>
      <w:r w:rsidRPr="003E75C9">
        <w:rPr>
          <w:rFonts w:ascii="Book Antiqua" w:hAnsi="Book Antiqua"/>
          <w:sz w:val="28"/>
          <w:szCs w:val="28"/>
        </w:rPr>
        <w:t xml:space="preserve"> to mean </w:t>
      </w:r>
      <w:r w:rsidRPr="003E75C9">
        <w:rPr>
          <w:rFonts w:ascii="Book Antiqua" w:hAnsi="Book Antiqua"/>
          <w:i/>
          <w:iCs/>
          <w:sz w:val="28"/>
          <w:szCs w:val="28"/>
        </w:rPr>
        <w:t>1,000</w:t>
      </w:r>
      <w:r w:rsidRPr="003E75C9">
        <w:rPr>
          <w:rFonts w:ascii="Book Antiqua" w:hAnsi="Book Antiqua"/>
          <w:sz w:val="28"/>
          <w:szCs w:val="28"/>
        </w:rPr>
        <w:t xml:space="preserve"> as in </w:t>
      </w:r>
      <w:r w:rsidRPr="003E75C9">
        <w:rPr>
          <w:rFonts w:ascii="Book Antiqua" w:hAnsi="Book Antiqua"/>
          <w:i/>
          <w:iCs/>
          <w:sz w:val="28"/>
          <w:szCs w:val="28"/>
        </w:rPr>
        <w:t>$25k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karat</w:t>
      </w:r>
      <w:r w:rsidRPr="003E75C9">
        <w:rPr>
          <w:rFonts w:ascii="Book Antiqua" w:hAnsi="Book Antiqua"/>
          <w:sz w:val="28"/>
          <w:szCs w:val="28"/>
        </w:rPr>
        <w:t xml:space="preserve"> See </w:t>
      </w:r>
      <w:hyperlink r:id="rId685" w:anchor="carat" w:history="1">
        <w:r w:rsidRPr="003E75C9">
          <w:rPr>
            <w:rFonts w:ascii="Book Antiqua" w:hAnsi="Book Antiqua"/>
            <w:b/>
            <w:bCs/>
            <w:color w:val="0000FF"/>
            <w:sz w:val="28"/>
            <w:szCs w:val="28"/>
            <w:u w:val="single"/>
          </w:rPr>
          <w:t>carat, caret, carrot, karat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77" w:name="ketchup"/>
      <w:r w:rsidRPr="003E75C9">
        <w:rPr>
          <w:rFonts w:ascii="Book Antiqua" w:hAnsi="Book Antiqua"/>
          <w:b/>
          <w:bCs/>
          <w:sz w:val="28"/>
          <w:szCs w:val="28"/>
        </w:rPr>
        <w:t>ketchup</w:t>
      </w:r>
      <w:bookmarkEnd w:id="977"/>
      <w:r w:rsidRPr="003E75C9">
        <w:rPr>
          <w:rFonts w:ascii="Book Antiqua" w:hAnsi="Book Antiqua"/>
          <w:sz w:val="28"/>
          <w:szCs w:val="28"/>
        </w:rPr>
        <w:t xml:space="preserve"> Preferred spelling. Not </w:t>
      </w:r>
      <w:proofErr w:type="spellStart"/>
      <w:r w:rsidRPr="003E75C9">
        <w:rPr>
          <w:rFonts w:ascii="Book Antiqua" w:hAnsi="Book Antiqua"/>
          <w:i/>
          <w:iCs/>
          <w:sz w:val="28"/>
          <w:szCs w:val="28"/>
        </w:rPr>
        <w:t>catchup</w:t>
      </w:r>
      <w:proofErr w:type="spellEnd"/>
      <w:r w:rsidRPr="003E75C9">
        <w:rPr>
          <w:rFonts w:ascii="Book Antiqua" w:hAnsi="Book Antiqua"/>
          <w:sz w:val="28"/>
          <w:szCs w:val="28"/>
        </w:rPr>
        <w:t xml:space="preserve"> or </w:t>
      </w:r>
      <w:r w:rsidRPr="003E75C9">
        <w:rPr>
          <w:rFonts w:ascii="Book Antiqua" w:hAnsi="Book Antiqua"/>
          <w:i/>
          <w:iCs/>
          <w:sz w:val="28"/>
          <w:szCs w:val="28"/>
        </w:rPr>
        <w:t>catsup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8" w:name="kidnapped"/>
      <w:r w:rsidRPr="003E75C9">
        <w:rPr>
          <w:rFonts w:ascii="Book Antiqua" w:hAnsi="Book Antiqua"/>
          <w:b/>
          <w:bCs/>
          <w:sz w:val="28"/>
          <w:szCs w:val="28"/>
        </w:rPr>
        <w:t>kidnapped, kidnapping</w:t>
      </w:r>
      <w:bookmarkEnd w:id="978"/>
      <w:r w:rsidRPr="003E75C9">
        <w:rPr>
          <w:rFonts w:ascii="Book Antiqua" w:hAnsi="Book Antiqua"/>
          <w:sz w:val="28"/>
          <w:szCs w:val="28"/>
        </w:rPr>
        <w:t xml:space="preserve"> Preferred spelling, with two </w:t>
      </w:r>
      <w:proofErr w:type="spellStart"/>
      <w:r w:rsidRPr="003E75C9">
        <w:rPr>
          <w:rFonts w:ascii="Book Antiqua" w:hAnsi="Book Antiqua"/>
          <w:i/>
          <w:iCs/>
          <w:sz w:val="28"/>
          <w:szCs w:val="28"/>
        </w:rPr>
        <w:t>p</w:t>
      </w:r>
      <w:r w:rsidRPr="003E75C9">
        <w:rPr>
          <w:rFonts w:ascii="Book Antiqua" w:hAnsi="Book Antiqua"/>
          <w:sz w:val="28"/>
          <w:szCs w:val="28"/>
        </w:rPr>
        <w:t>'s</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kidnaped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kidnaping</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79" w:name="kilowatt"/>
      <w:r w:rsidRPr="003E75C9">
        <w:rPr>
          <w:rFonts w:ascii="Book Antiqua" w:hAnsi="Book Antiqua"/>
          <w:b/>
          <w:bCs/>
          <w:sz w:val="28"/>
          <w:szCs w:val="28"/>
        </w:rPr>
        <w:t>kilowatt</w:t>
      </w:r>
      <w:bookmarkEnd w:id="979"/>
      <w:r w:rsidRPr="003E75C9">
        <w:rPr>
          <w:rFonts w:ascii="Book Antiqua" w:hAnsi="Book Antiqua"/>
          <w:b/>
          <w:bCs/>
          <w:sz w:val="28"/>
          <w:szCs w:val="28"/>
        </w:rPr>
        <w:t>-hour</w:t>
      </w:r>
      <w:r w:rsidRPr="003E75C9">
        <w:rPr>
          <w:rFonts w:ascii="Book Antiqua" w:hAnsi="Book Antiqua"/>
          <w:sz w:val="28"/>
          <w:szCs w:val="28"/>
        </w:rPr>
        <w:t xml:space="preserve"> A kilowatt-hour is the electrical energy consumed when 1,000 watts are used for one hour. Use </w:t>
      </w:r>
      <w:r w:rsidRPr="003E75C9">
        <w:rPr>
          <w:rFonts w:ascii="Book Antiqua" w:hAnsi="Book Antiqua"/>
          <w:i/>
          <w:iCs/>
          <w:sz w:val="28"/>
          <w:szCs w:val="28"/>
        </w:rPr>
        <w:t>kilowatt-hour</w:t>
      </w:r>
      <w:r w:rsidRPr="003E75C9">
        <w:rPr>
          <w:rFonts w:ascii="Book Antiqua" w:hAnsi="Book Antiqua"/>
          <w:sz w:val="28"/>
          <w:szCs w:val="28"/>
        </w:rPr>
        <w:t xml:space="preserve"> to measure production or consumption. The abbreviation </w:t>
      </w:r>
      <w:proofErr w:type="spellStart"/>
      <w:r w:rsidRPr="003E75C9">
        <w:rPr>
          <w:rFonts w:ascii="Book Antiqua" w:hAnsi="Book Antiqua"/>
          <w:i/>
          <w:iCs/>
          <w:sz w:val="28"/>
          <w:szCs w:val="28"/>
        </w:rPr>
        <w:t>kwh</w:t>
      </w:r>
      <w:proofErr w:type="spellEnd"/>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980" w:name="kindergarten"/>
      <w:r w:rsidRPr="003E75C9">
        <w:rPr>
          <w:rFonts w:ascii="Book Antiqua" w:hAnsi="Book Antiqua"/>
          <w:b/>
          <w:bCs/>
          <w:sz w:val="28"/>
          <w:szCs w:val="28"/>
        </w:rPr>
        <w:lastRenderedPageBreak/>
        <w:t>kindergarten</w:t>
      </w:r>
      <w:bookmarkEnd w:id="980"/>
      <w:r w:rsidRPr="003E75C9">
        <w:rPr>
          <w:rFonts w:ascii="Book Antiqua" w:hAnsi="Book Antiqua"/>
          <w:sz w:val="28"/>
          <w:szCs w:val="28"/>
        </w:rPr>
        <w:t xml:space="preserve"> Often misspelled; not </w:t>
      </w:r>
      <w:proofErr w:type="spellStart"/>
      <w:r w:rsidRPr="003E75C9">
        <w:rPr>
          <w:rFonts w:ascii="Book Antiqua" w:hAnsi="Book Antiqua"/>
          <w:i/>
          <w:iCs/>
          <w:sz w:val="28"/>
          <w:szCs w:val="28"/>
        </w:rPr>
        <w:t>kindergarden</w:t>
      </w:r>
      <w:proofErr w:type="spellEnd"/>
      <w:r w:rsidRPr="003E75C9">
        <w:rPr>
          <w:rFonts w:ascii="Book Antiqua" w:hAnsi="Book Antiqua"/>
          <w:sz w:val="28"/>
          <w:szCs w:val="28"/>
        </w:rPr>
        <w:t xml:space="preserve">. Also, </w:t>
      </w:r>
      <w:r w:rsidRPr="003E75C9">
        <w:rPr>
          <w:rFonts w:ascii="Book Antiqua" w:hAnsi="Book Antiqua"/>
          <w:i/>
          <w:iCs/>
          <w:sz w:val="28"/>
          <w:szCs w:val="28"/>
        </w:rPr>
        <w:t>kindergartner</w:t>
      </w:r>
      <w:r w:rsidRPr="003E75C9">
        <w:rPr>
          <w:rFonts w:ascii="Book Antiqua" w:hAnsi="Book Antiqua"/>
          <w:sz w:val="28"/>
          <w:szCs w:val="28"/>
        </w:rPr>
        <w:t xml:space="preserve"> is preferred to </w:t>
      </w:r>
      <w:r w:rsidRPr="003E75C9">
        <w:rPr>
          <w:rFonts w:ascii="Book Antiqua" w:hAnsi="Book Antiqua"/>
          <w:i/>
          <w:iCs/>
          <w:sz w:val="28"/>
          <w:szCs w:val="28"/>
        </w:rPr>
        <w:t>kindergartener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81" w:name="kind_of"/>
      <w:r w:rsidRPr="003E75C9">
        <w:rPr>
          <w:rFonts w:ascii="Book Antiqua" w:hAnsi="Book Antiqua"/>
          <w:b/>
          <w:bCs/>
          <w:sz w:val="28"/>
          <w:szCs w:val="28"/>
        </w:rPr>
        <w:t>kind of, sort of</w:t>
      </w:r>
      <w:bookmarkEnd w:id="981"/>
      <w:r w:rsidRPr="003E75C9">
        <w:rPr>
          <w:rFonts w:ascii="Book Antiqua" w:hAnsi="Book Antiqua"/>
          <w:sz w:val="28"/>
          <w:szCs w:val="28"/>
        </w:rPr>
        <w:t xml:space="preserve"> Wordy and vague. Delete. If you must qualify (weaken) your writing, replace those phrases with </w:t>
      </w:r>
      <w:r w:rsidRPr="003E75C9">
        <w:rPr>
          <w:rFonts w:ascii="Book Antiqua" w:hAnsi="Book Antiqua"/>
          <w:i/>
          <w:iCs/>
          <w:sz w:val="28"/>
          <w:szCs w:val="28"/>
        </w:rPr>
        <w:t>rather, slightly</w:t>
      </w:r>
      <w:r w:rsidRPr="003E75C9">
        <w:rPr>
          <w:rFonts w:ascii="Book Antiqua" w:hAnsi="Book Antiqua"/>
          <w:sz w:val="28"/>
          <w:szCs w:val="28"/>
        </w:rPr>
        <w:t xml:space="preserve"> or </w:t>
      </w:r>
      <w:r w:rsidRPr="003E75C9">
        <w:rPr>
          <w:rFonts w:ascii="Book Antiqua" w:hAnsi="Book Antiqua"/>
          <w:i/>
          <w:iCs/>
          <w:sz w:val="28"/>
          <w:szCs w:val="28"/>
        </w:rPr>
        <w:t>somehow</w:t>
      </w:r>
      <w:r w:rsidRPr="003E75C9">
        <w:rPr>
          <w:rFonts w:ascii="Book Antiqua" w:hAnsi="Book Antiqua"/>
          <w:sz w:val="28"/>
          <w:szCs w:val="28"/>
        </w:rPr>
        <w:t xml:space="preserve">: </w:t>
      </w:r>
      <w:r w:rsidRPr="003E75C9">
        <w:rPr>
          <w:rFonts w:ascii="Book Antiqua" w:hAnsi="Book Antiqua"/>
          <w:i/>
          <w:iCs/>
          <w:sz w:val="28"/>
          <w:szCs w:val="28"/>
        </w:rPr>
        <w:t>It's kind of (slightly) cloudy today. I'm sort of (rather) tired</w:t>
      </w:r>
      <w:r w:rsidRPr="003E75C9">
        <w:rPr>
          <w:rFonts w:ascii="Book Antiqua" w:hAnsi="Book Antiqua"/>
          <w:sz w:val="28"/>
          <w:szCs w:val="28"/>
        </w:rPr>
        <w:t xml:space="preserve">. </w:t>
      </w:r>
      <w:r w:rsidRPr="003E75C9">
        <w:rPr>
          <w:rFonts w:ascii="Book Antiqua" w:hAnsi="Book Antiqua"/>
          <w:i/>
          <w:iCs/>
          <w:sz w:val="28"/>
          <w:szCs w:val="28"/>
        </w:rPr>
        <w:t>Kind of</w:t>
      </w:r>
      <w:r w:rsidRPr="003E75C9">
        <w:rPr>
          <w:rFonts w:ascii="Book Antiqua" w:hAnsi="Book Antiqua"/>
          <w:sz w:val="28"/>
          <w:szCs w:val="28"/>
        </w:rPr>
        <w:t xml:space="preserve"> and </w:t>
      </w:r>
      <w:r w:rsidRPr="003E75C9">
        <w:rPr>
          <w:rFonts w:ascii="Book Antiqua" w:hAnsi="Book Antiqua"/>
          <w:i/>
          <w:iCs/>
          <w:sz w:val="28"/>
          <w:szCs w:val="28"/>
        </w:rPr>
        <w:t>short of</w:t>
      </w:r>
      <w:r w:rsidRPr="003E75C9">
        <w:rPr>
          <w:rFonts w:ascii="Book Antiqua" w:hAnsi="Book Antiqua"/>
          <w:sz w:val="28"/>
          <w:szCs w:val="28"/>
        </w:rPr>
        <w:t xml:space="preserve"> are acceptable to mean "a species of" or "subcategory of": </w:t>
      </w:r>
      <w:r w:rsidRPr="003E75C9">
        <w:rPr>
          <w:rFonts w:ascii="Book Antiqua" w:hAnsi="Book Antiqua"/>
          <w:i/>
          <w:iCs/>
          <w:sz w:val="28"/>
          <w:szCs w:val="28"/>
        </w:rPr>
        <w:t>That is the kind of development our region needs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82" w:name="Martin_Luther_King_Jr."/>
      <w:r w:rsidRPr="003E75C9">
        <w:rPr>
          <w:rFonts w:ascii="Book Antiqua" w:hAnsi="Book Antiqua"/>
          <w:b/>
          <w:bCs/>
          <w:sz w:val="28"/>
          <w:szCs w:val="28"/>
        </w:rPr>
        <w:t>King Jr., Martin Luther; Martin Luther King Jr.</w:t>
      </w:r>
      <w:bookmarkEnd w:id="982"/>
      <w:r w:rsidRPr="003E75C9">
        <w:rPr>
          <w:rFonts w:ascii="Book Antiqua" w:hAnsi="Book Antiqua"/>
          <w:sz w:val="28"/>
          <w:szCs w:val="28"/>
        </w:rPr>
        <w:t xml:space="preserve"> Don't include commas before or after </w:t>
      </w:r>
      <w:r w:rsidRPr="003E75C9">
        <w:rPr>
          <w:rFonts w:ascii="Book Antiqua" w:hAnsi="Book Antiqua"/>
          <w:i/>
          <w:iCs/>
          <w:sz w:val="28"/>
          <w:szCs w:val="28"/>
        </w:rPr>
        <w:t>Jr.</w:t>
      </w:r>
      <w:r w:rsidRPr="003E75C9">
        <w:rPr>
          <w:rFonts w:ascii="Book Antiqua" w:hAnsi="Book Antiqua"/>
          <w:sz w:val="28"/>
          <w:szCs w:val="28"/>
        </w:rPr>
        <w:t xml:space="preserve">, and don't drop </w:t>
      </w:r>
      <w:r w:rsidRPr="003E75C9">
        <w:rPr>
          <w:rFonts w:ascii="Book Antiqua" w:hAnsi="Book Antiqua"/>
          <w:i/>
          <w:iCs/>
          <w:sz w:val="28"/>
          <w:szCs w:val="28"/>
        </w:rPr>
        <w:t>Jr.</w:t>
      </w:r>
      <w:r w:rsidRPr="003E75C9">
        <w:rPr>
          <w:rFonts w:ascii="Book Antiqua" w:hAnsi="Book Antiqua"/>
          <w:sz w:val="28"/>
          <w:szCs w:val="28"/>
        </w:rPr>
        <w:t xml:space="preserve"> when giving his complete name. Use </w:t>
      </w:r>
      <w:r w:rsidRPr="003E75C9">
        <w:rPr>
          <w:rFonts w:ascii="Book Antiqua" w:hAnsi="Book Antiqua"/>
          <w:i/>
          <w:iCs/>
          <w:sz w:val="28"/>
          <w:szCs w:val="28"/>
        </w:rPr>
        <w:t>King</w:t>
      </w:r>
      <w:r w:rsidRPr="003E75C9">
        <w:rPr>
          <w:rFonts w:ascii="Book Antiqua" w:hAnsi="Book Antiqua"/>
          <w:sz w:val="28"/>
          <w:szCs w:val="28"/>
        </w:rPr>
        <w:t xml:space="preserve"> on second reference. Including the titles before King's name is optional. The federal holiday honoring </w:t>
      </w:r>
      <w:r w:rsidRPr="003E75C9">
        <w:rPr>
          <w:rFonts w:ascii="Book Antiqua" w:hAnsi="Book Antiqua"/>
          <w:i/>
          <w:iCs/>
          <w:sz w:val="28"/>
          <w:szCs w:val="28"/>
        </w:rPr>
        <w:t>the Rev. Dr. Martin Luther King Jr.</w:t>
      </w:r>
      <w:r w:rsidRPr="003E75C9">
        <w:rPr>
          <w:rFonts w:ascii="Book Antiqua" w:hAnsi="Book Antiqua"/>
          <w:sz w:val="28"/>
          <w:szCs w:val="28"/>
        </w:rPr>
        <w:t xml:space="preserve"> is on the third Monday in January.</w:t>
      </w:r>
    </w:p>
    <w:p w:rsidR="00BE4482" w:rsidRPr="003E75C9" w:rsidRDefault="00BE4482" w:rsidP="003E75C9">
      <w:pPr>
        <w:pStyle w:val="NoSpacing"/>
        <w:spacing w:line="360" w:lineRule="auto"/>
        <w:rPr>
          <w:rFonts w:ascii="Book Antiqua" w:hAnsi="Book Antiqua"/>
          <w:sz w:val="28"/>
          <w:szCs w:val="28"/>
        </w:rPr>
      </w:pPr>
      <w:bookmarkStart w:id="983" w:name="knickknack"/>
      <w:r w:rsidRPr="003E75C9">
        <w:rPr>
          <w:rFonts w:ascii="Book Antiqua" w:hAnsi="Book Antiqua"/>
          <w:b/>
          <w:bCs/>
          <w:sz w:val="28"/>
          <w:szCs w:val="28"/>
        </w:rPr>
        <w:t>knickknack</w:t>
      </w:r>
      <w:bookmarkEnd w:id="983"/>
      <w:r w:rsidRPr="003E75C9">
        <w:rPr>
          <w:rFonts w:ascii="Book Antiqua" w:hAnsi="Book Antiqua"/>
          <w:sz w:val="28"/>
          <w:szCs w:val="28"/>
        </w:rPr>
        <w:t xml:space="preserve"> Preferred spelling. No hyphen.</w:t>
      </w:r>
    </w:p>
    <w:p w:rsidR="00BE4482" w:rsidRPr="003E75C9" w:rsidRDefault="00BE4482" w:rsidP="003E75C9">
      <w:pPr>
        <w:pStyle w:val="NoSpacing"/>
        <w:spacing w:line="360" w:lineRule="auto"/>
        <w:rPr>
          <w:rFonts w:ascii="Book Antiqua" w:hAnsi="Book Antiqua"/>
          <w:sz w:val="28"/>
          <w:szCs w:val="28"/>
        </w:rPr>
      </w:pPr>
      <w:bookmarkStart w:id="984" w:name="know-how"/>
      <w:r w:rsidRPr="003E75C9">
        <w:rPr>
          <w:rFonts w:ascii="Book Antiqua" w:hAnsi="Book Antiqua"/>
          <w:b/>
          <w:bCs/>
          <w:sz w:val="28"/>
          <w:szCs w:val="28"/>
        </w:rPr>
        <w:t>know-how</w:t>
      </w:r>
      <w:bookmarkEnd w:id="984"/>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985" w:name="kudos"/>
      <w:r w:rsidRPr="003E75C9">
        <w:rPr>
          <w:rFonts w:ascii="Book Antiqua" w:hAnsi="Book Antiqua"/>
          <w:b/>
          <w:bCs/>
          <w:sz w:val="28"/>
          <w:szCs w:val="28"/>
        </w:rPr>
        <w:t>kudos</w:t>
      </w:r>
      <w:bookmarkEnd w:id="985"/>
      <w:r w:rsidRPr="003E75C9">
        <w:rPr>
          <w:rFonts w:ascii="Book Antiqua" w:hAnsi="Book Antiqua"/>
          <w:sz w:val="28"/>
          <w:szCs w:val="28"/>
        </w:rPr>
        <w:t xml:space="preserve"> It means "credit or praise for an achievement. The word is singular and takes singular verbs. There's no such thing as </w:t>
      </w:r>
      <w:r w:rsidRPr="003E75C9">
        <w:rPr>
          <w:rFonts w:ascii="Book Antiqua" w:hAnsi="Book Antiqua"/>
          <w:i/>
          <w:iCs/>
          <w:sz w:val="28"/>
          <w:szCs w:val="28"/>
        </w:rPr>
        <w:t xml:space="preserve">a </w:t>
      </w:r>
      <w:proofErr w:type="spellStart"/>
      <w:r w:rsidRPr="003E75C9">
        <w:rPr>
          <w:rFonts w:ascii="Book Antiqua" w:hAnsi="Book Antiqua"/>
          <w:i/>
          <w:iCs/>
          <w:sz w:val="28"/>
          <w:szCs w:val="28"/>
        </w:rPr>
        <w:t>kudo</w:t>
      </w:r>
      <w:proofErr w:type="spellEnd"/>
      <w:r w:rsidRPr="003E75C9">
        <w:rPr>
          <w:rFonts w:ascii="Book Antiqua" w:hAnsi="Book Antiqua"/>
          <w:sz w:val="28"/>
          <w:szCs w:val="28"/>
        </w:rPr>
        <w:t xml:space="preserve">. </w:t>
      </w:r>
      <w:r w:rsidRPr="003E75C9">
        <w:rPr>
          <w:rFonts w:ascii="Book Antiqua" w:hAnsi="Book Antiqua"/>
          <w:i/>
          <w:iCs/>
          <w:sz w:val="28"/>
          <w:szCs w:val="28"/>
        </w:rPr>
        <w:t>Praise</w:t>
      </w:r>
      <w:r w:rsidRPr="003E75C9">
        <w:rPr>
          <w:rFonts w:ascii="Book Antiqua" w:hAnsi="Book Antiqua"/>
          <w:sz w:val="28"/>
          <w:szCs w:val="28"/>
        </w:rPr>
        <w:t xml:space="preserve"> is simpler, less pretentious synonym.</w:t>
      </w:r>
    </w:p>
    <w:p w:rsidR="00BE4482" w:rsidRPr="003E75C9" w:rsidRDefault="00BE4482" w:rsidP="003E75C9">
      <w:pPr>
        <w:pStyle w:val="NoSpacing"/>
        <w:spacing w:line="360" w:lineRule="auto"/>
        <w:rPr>
          <w:rFonts w:ascii="Book Antiqua" w:hAnsi="Book Antiqua"/>
          <w:sz w:val="28"/>
          <w:szCs w:val="28"/>
        </w:rPr>
      </w:pPr>
      <w:bookmarkStart w:id="986" w:name="lackadaisical"/>
      <w:r w:rsidRPr="003E75C9">
        <w:rPr>
          <w:rFonts w:ascii="Book Antiqua" w:hAnsi="Book Antiqua"/>
          <w:b/>
          <w:bCs/>
          <w:sz w:val="28"/>
          <w:szCs w:val="28"/>
        </w:rPr>
        <w:t>lackadaisical</w:t>
      </w:r>
      <w:bookmarkEnd w:id="986"/>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laxadaisical</w:t>
      </w:r>
      <w:proofErr w:type="spellEnd"/>
      <w:r w:rsidRPr="003E75C9">
        <w:rPr>
          <w:rFonts w:ascii="Book Antiqua" w:hAnsi="Book Antiqua"/>
          <w:sz w:val="28"/>
          <w:szCs w:val="28"/>
        </w:rPr>
        <w:t xml:space="preserve">. Also, consider using simpler words like </w:t>
      </w:r>
      <w:r w:rsidRPr="003E75C9">
        <w:rPr>
          <w:rFonts w:ascii="Book Antiqua" w:hAnsi="Book Antiqua"/>
          <w:i/>
          <w:iCs/>
          <w:sz w:val="28"/>
          <w:szCs w:val="28"/>
        </w:rPr>
        <w:t>indifferent, lazy</w:t>
      </w:r>
      <w:r w:rsidRPr="003E75C9">
        <w:rPr>
          <w:rFonts w:ascii="Book Antiqua" w:hAnsi="Book Antiqua"/>
          <w:sz w:val="28"/>
          <w:szCs w:val="28"/>
        </w:rPr>
        <w:t xml:space="preserve"> or </w:t>
      </w:r>
      <w:r w:rsidRPr="003E75C9">
        <w:rPr>
          <w:rFonts w:ascii="Book Antiqua" w:hAnsi="Book Antiqua"/>
          <w:i/>
          <w:iCs/>
          <w:sz w:val="28"/>
          <w:szCs w:val="28"/>
        </w:rPr>
        <w:t>uninterested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laconic</w:t>
      </w:r>
      <w:r w:rsidRPr="003E75C9">
        <w:rPr>
          <w:rFonts w:ascii="Book Antiqua" w:hAnsi="Book Antiqua"/>
          <w:sz w:val="28"/>
          <w:szCs w:val="28"/>
        </w:rPr>
        <w:t xml:space="preserve"> See </w:t>
      </w:r>
      <w:hyperlink r:id="rId686"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7" w:name="lady"/>
      <w:r w:rsidRPr="003E75C9">
        <w:rPr>
          <w:rFonts w:ascii="Book Antiqua" w:hAnsi="Book Antiqua"/>
          <w:b/>
          <w:bCs/>
          <w:sz w:val="28"/>
          <w:szCs w:val="28"/>
        </w:rPr>
        <w:t>lady</w:t>
      </w:r>
      <w:bookmarkEnd w:id="987"/>
      <w:r w:rsidRPr="003E75C9">
        <w:rPr>
          <w:rFonts w:ascii="Book Antiqua" w:hAnsi="Book Antiqua"/>
          <w:sz w:val="28"/>
          <w:szCs w:val="28"/>
        </w:rPr>
        <w:t xml:space="preserve"> Don't use this word as a synonym for </w:t>
      </w:r>
      <w:r w:rsidRPr="003E75C9">
        <w:rPr>
          <w:rFonts w:ascii="Book Antiqua" w:hAnsi="Book Antiqua"/>
          <w:i/>
          <w:iCs/>
          <w:sz w:val="28"/>
          <w:szCs w:val="28"/>
        </w:rPr>
        <w:t>woman</w:t>
      </w:r>
      <w:r w:rsidRPr="003E75C9">
        <w:rPr>
          <w:rFonts w:ascii="Book Antiqua" w:hAnsi="Book Antiqua"/>
          <w:sz w:val="28"/>
          <w:szCs w:val="28"/>
        </w:rPr>
        <w:t xml:space="preserve"> or when it would sound outdated or patronizing. Reserve for writing about nobility. See </w:t>
      </w:r>
      <w:hyperlink r:id="rId687" w:anchor="gentleman" w:history="1">
        <w:r w:rsidRPr="003E75C9">
          <w:rPr>
            <w:rFonts w:ascii="Book Antiqua" w:hAnsi="Book Antiqua"/>
            <w:b/>
            <w:bCs/>
            <w:color w:val="0000FF"/>
            <w:sz w:val="28"/>
            <w:szCs w:val="28"/>
            <w:u w:val="single"/>
          </w:rPr>
          <w:t>gentleman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8" w:name="laid"/>
      <w:r w:rsidRPr="003E75C9">
        <w:rPr>
          <w:rFonts w:ascii="Book Antiqua" w:hAnsi="Book Antiqua"/>
          <w:b/>
          <w:bCs/>
          <w:sz w:val="28"/>
          <w:szCs w:val="28"/>
        </w:rPr>
        <w:t>laid</w:t>
      </w:r>
      <w:bookmarkEnd w:id="988"/>
      <w:r w:rsidRPr="003E75C9">
        <w:rPr>
          <w:rFonts w:ascii="Book Antiqua" w:hAnsi="Book Antiqua"/>
          <w:b/>
          <w:bCs/>
          <w:sz w:val="28"/>
          <w:szCs w:val="28"/>
        </w:rPr>
        <w:t>, lain</w:t>
      </w:r>
      <w:r w:rsidRPr="003E75C9">
        <w:rPr>
          <w:rFonts w:ascii="Book Antiqua" w:hAnsi="Book Antiqua"/>
          <w:sz w:val="28"/>
          <w:szCs w:val="28"/>
        </w:rPr>
        <w:t xml:space="preserve"> See </w:t>
      </w:r>
      <w:hyperlink r:id="rId688" w:anchor="lay" w:history="1">
        <w:r w:rsidRPr="003E75C9">
          <w:rPr>
            <w:rFonts w:ascii="Book Antiqua" w:hAnsi="Book Antiqua"/>
            <w:b/>
            <w:bCs/>
            <w:color w:val="0000FF"/>
            <w:sz w:val="28"/>
            <w:szCs w:val="28"/>
            <w:u w:val="single"/>
          </w:rPr>
          <w:t>lay, lie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989" w:name="layoff"/>
      <w:r w:rsidRPr="003E75C9">
        <w:rPr>
          <w:rFonts w:ascii="Book Antiqua" w:hAnsi="Book Antiqua"/>
          <w:b/>
          <w:bCs/>
          <w:sz w:val="28"/>
          <w:szCs w:val="28"/>
        </w:rPr>
        <w:t>laid off, lay off</w:t>
      </w:r>
      <w:bookmarkEnd w:id="989"/>
      <w:r w:rsidRPr="003E75C9">
        <w:rPr>
          <w:rFonts w:ascii="Book Antiqua" w:hAnsi="Book Antiqua"/>
          <w:sz w:val="28"/>
          <w:szCs w:val="28"/>
        </w:rPr>
        <w:t xml:space="preserve"> (v.), </w:t>
      </w:r>
      <w:r w:rsidRPr="003E75C9">
        <w:rPr>
          <w:rFonts w:ascii="Book Antiqua" w:hAnsi="Book Antiqua"/>
          <w:b/>
          <w:bCs/>
          <w:sz w:val="28"/>
          <w:szCs w:val="28"/>
        </w:rPr>
        <w:t>layoff</w:t>
      </w:r>
      <w:r w:rsidRPr="003E75C9">
        <w:rPr>
          <w:rFonts w:ascii="Book Antiqua" w:hAnsi="Book Antiqua"/>
          <w:sz w:val="28"/>
          <w:szCs w:val="28"/>
        </w:rPr>
        <w:t xml:space="preserve"> (n., adj.) Use these terms when writing about reductions in work force to cut costs, not for dismissals because of job performance. See </w:t>
      </w:r>
      <w:hyperlink r:id="rId689" w:anchor="fired" w:history="1">
        <w:r w:rsidRPr="003E75C9">
          <w:rPr>
            <w:rFonts w:ascii="Book Antiqua" w:hAnsi="Book Antiqua"/>
            <w:b/>
            <w:bCs/>
            <w:color w:val="0000FF"/>
            <w:sz w:val="28"/>
            <w:szCs w:val="28"/>
            <w:u w:val="single"/>
          </w:rPr>
          <w:t>fire, fired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0" w:name="lake"/>
      <w:r w:rsidRPr="003E75C9">
        <w:rPr>
          <w:rFonts w:ascii="Book Antiqua" w:hAnsi="Book Antiqua"/>
          <w:b/>
          <w:bCs/>
          <w:sz w:val="28"/>
          <w:szCs w:val="28"/>
        </w:rPr>
        <w:t>lake</w:t>
      </w:r>
      <w:bookmarkEnd w:id="990"/>
      <w:r w:rsidRPr="003E75C9">
        <w:rPr>
          <w:rFonts w:ascii="Book Antiqua" w:hAnsi="Book Antiqua"/>
          <w:sz w:val="28"/>
          <w:szCs w:val="28"/>
        </w:rPr>
        <w:t xml:space="preserve"> Capitalize as part of a proper name: </w:t>
      </w:r>
      <w:r w:rsidRPr="003E75C9">
        <w:rPr>
          <w:rFonts w:ascii="Book Antiqua" w:hAnsi="Book Antiqua"/>
          <w:i/>
          <w:iCs/>
          <w:sz w:val="28"/>
          <w:szCs w:val="28"/>
        </w:rPr>
        <w:t>Lake Washington, Green Lake.</w:t>
      </w:r>
      <w:r w:rsidRPr="003E75C9">
        <w:rPr>
          <w:rFonts w:ascii="Book Antiqua" w:hAnsi="Book Antiqua"/>
          <w:sz w:val="28"/>
          <w:szCs w:val="28"/>
        </w:rPr>
        <w:t xml:space="preserve"> Lowercase in plural form: </w:t>
      </w:r>
      <w:r w:rsidRPr="003E75C9">
        <w:rPr>
          <w:rFonts w:ascii="Book Antiqua" w:hAnsi="Book Antiqua"/>
          <w:i/>
          <w:iCs/>
          <w:sz w:val="28"/>
          <w:szCs w:val="28"/>
        </w:rPr>
        <w:t>The report included</w:t>
      </w:r>
      <w:r w:rsidRPr="003E75C9">
        <w:rPr>
          <w:rFonts w:ascii="Book Antiqua" w:hAnsi="Book Antiqua"/>
          <w:sz w:val="28"/>
          <w:szCs w:val="28"/>
        </w:rPr>
        <w:t xml:space="preserve"> </w:t>
      </w:r>
      <w:r w:rsidRPr="003E75C9">
        <w:rPr>
          <w:rFonts w:ascii="Book Antiqua" w:hAnsi="Book Antiqua"/>
          <w:i/>
          <w:iCs/>
          <w:sz w:val="28"/>
          <w:szCs w:val="28"/>
        </w:rPr>
        <w:t>lakes Washington and Sammamish.</w:t>
      </w:r>
    </w:p>
    <w:p w:rsidR="00BE4482" w:rsidRPr="003E75C9" w:rsidRDefault="00BE4482" w:rsidP="003E75C9">
      <w:pPr>
        <w:pStyle w:val="NoSpacing"/>
        <w:spacing w:line="360" w:lineRule="auto"/>
        <w:rPr>
          <w:rFonts w:ascii="Book Antiqua" w:hAnsi="Book Antiqua"/>
          <w:sz w:val="28"/>
          <w:szCs w:val="28"/>
        </w:rPr>
      </w:pPr>
      <w:bookmarkStart w:id="991" w:name="laptop"/>
      <w:r w:rsidRPr="003E75C9">
        <w:rPr>
          <w:rFonts w:ascii="Book Antiqua" w:hAnsi="Book Antiqua"/>
          <w:b/>
          <w:bCs/>
          <w:sz w:val="28"/>
          <w:szCs w:val="28"/>
        </w:rPr>
        <w:t>laptop</w:t>
      </w:r>
      <w:bookmarkEnd w:id="991"/>
      <w:r w:rsidRPr="003E75C9">
        <w:rPr>
          <w:rFonts w:ascii="Book Antiqua" w:hAnsi="Book Antiqua"/>
          <w:sz w:val="28"/>
          <w:szCs w:val="28"/>
        </w:rPr>
        <w:t xml:space="preserve"> (n., adj.) One word.</w:t>
      </w:r>
    </w:p>
    <w:p w:rsidR="00BE4482" w:rsidRPr="003E75C9" w:rsidRDefault="00BE4482" w:rsidP="003E75C9">
      <w:pPr>
        <w:pStyle w:val="NoSpacing"/>
        <w:spacing w:line="360" w:lineRule="auto"/>
        <w:rPr>
          <w:rFonts w:ascii="Book Antiqua" w:hAnsi="Book Antiqua"/>
          <w:sz w:val="28"/>
          <w:szCs w:val="28"/>
        </w:rPr>
      </w:pPr>
      <w:bookmarkStart w:id="992" w:name="LAN"/>
      <w:r w:rsidRPr="003E75C9">
        <w:rPr>
          <w:rFonts w:ascii="Book Antiqua" w:hAnsi="Book Antiqua"/>
          <w:b/>
          <w:bCs/>
          <w:sz w:val="28"/>
          <w:szCs w:val="28"/>
        </w:rPr>
        <w:t>LAN</w:t>
      </w:r>
      <w:bookmarkEnd w:id="992"/>
      <w:r w:rsidRPr="003E75C9">
        <w:rPr>
          <w:rFonts w:ascii="Book Antiqua" w:hAnsi="Book Antiqua"/>
          <w:sz w:val="28"/>
          <w:szCs w:val="28"/>
        </w:rPr>
        <w:t xml:space="preserve"> Acronym for </w:t>
      </w:r>
      <w:r w:rsidRPr="003E75C9">
        <w:rPr>
          <w:rFonts w:ascii="Book Antiqua" w:hAnsi="Book Antiqua"/>
          <w:i/>
          <w:iCs/>
          <w:sz w:val="28"/>
          <w:szCs w:val="28"/>
        </w:rPr>
        <w:t>local area network</w:t>
      </w:r>
      <w:r w:rsidRPr="003E75C9">
        <w:rPr>
          <w:rFonts w:ascii="Book Antiqua" w:hAnsi="Book Antiqua"/>
          <w:sz w:val="28"/>
          <w:szCs w:val="28"/>
        </w:rPr>
        <w:t>. Spell out (lowercased) on first use.</w:t>
      </w:r>
    </w:p>
    <w:p w:rsidR="00BE4482" w:rsidRPr="003E75C9" w:rsidRDefault="00BE4482" w:rsidP="003E75C9">
      <w:pPr>
        <w:pStyle w:val="NoSpacing"/>
        <w:spacing w:line="360" w:lineRule="auto"/>
        <w:rPr>
          <w:rFonts w:ascii="Book Antiqua" w:hAnsi="Book Antiqua"/>
          <w:sz w:val="28"/>
          <w:szCs w:val="28"/>
        </w:rPr>
      </w:pPr>
      <w:bookmarkStart w:id="993" w:name="large"/>
      <w:r w:rsidRPr="003E75C9">
        <w:rPr>
          <w:rFonts w:ascii="Book Antiqua" w:hAnsi="Book Antiqua"/>
          <w:b/>
          <w:bCs/>
          <w:sz w:val="28"/>
          <w:szCs w:val="28"/>
        </w:rPr>
        <w:t>large size(d)</w:t>
      </w:r>
      <w:bookmarkEnd w:id="993"/>
      <w:r w:rsidRPr="003E75C9">
        <w:rPr>
          <w:rFonts w:ascii="Book Antiqua" w:hAnsi="Book Antiqua"/>
          <w:sz w:val="28"/>
          <w:szCs w:val="28"/>
        </w:rPr>
        <w:t xml:space="preserve"> Usually redundant. Drop </w:t>
      </w:r>
      <w:r w:rsidRPr="003E75C9">
        <w:rPr>
          <w:rFonts w:ascii="Book Antiqua" w:hAnsi="Book Antiqua"/>
          <w:i/>
          <w:iCs/>
          <w:sz w:val="28"/>
          <w:szCs w:val="28"/>
        </w:rPr>
        <w:t>size(d)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4" w:name="last"/>
      <w:r w:rsidRPr="003E75C9">
        <w:rPr>
          <w:rFonts w:ascii="Book Antiqua" w:hAnsi="Book Antiqua"/>
          <w:b/>
          <w:bCs/>
          <w:sz w:val="28"/>
          <w:szCs w:val="28"/>
        </w:rPr>
        <w:t>last</w:t>
      </w:r>
      <w:bookmarkEnd w:id="994"/>
      <w:r w:rsidRPr="003E75C9">
        <w:rPr>
          <w:rFonts w:ascii="Book Antiqua" w:hAnsi="Book Antiqua"/>
          <w:b/>
          <w:bCs/>
          <w:sz w:val="28"/>
          <w:szCs w:val="28"/>
        </w:rPr>
        <w:t>, latest, past</w:t>
      </w:r>
      <w:r w:rsidRPr="003E75C9">
        <w:rPr>
          <w:rFonts w:ascii="Book Antiqua" w:hAnsi="Book Antiqua"/>
          <w:sz w:val="28"/>
          <w:szCs w:val="28"/>
        </w:rPr>
        <w:t xml:space="preserve"> Avoid using </w:t>
      </w:r>
      <w:r w:rsidRPr="003E75C9">
        <w:rPr>
          <w:rFonts w:ascii="Book Antiqua" w:hAnsi="Book Antiqua"/>
          <w:i/>
          <w:iCs/>
          <w:sz w:val="28"/>
          <w:szCs w:val="28"/>
        </w:rPr>
        <w:t>last</w:t>
      </w:r>
      <w:r w:rsidRPr="003E75C9">
        <w:rPr>
          <w:rFonts w:ascii="Book Antiqua" w:hAnsi="Book Antiqua"/>
          <w:sz w:val="28"/>
          <w:szCs w:val="28"/>
        </w:rPr>
        <w:t xml:space="preserve"> to mean "most recent"; use </w:t>
      </w:r>
      <w:r w:rsidRPr="003E75C9">
        <w:rPr>
          <w:rFonts w:ascii="Book Antiqua" w:hAnsi="Book Antiqua"/>
          <w:i/>
          <w:iCs/>
          <w:sz w:val="28"/>
          <w:szCs w:val="28"/>
        </w:rPr>
        <w:t>latest</w:t>
      </w:r>
      <w:r w:rsidRPr="003E75C9">
        <w:rPr>
          <w:rFonts w:ascii="Book Antiqua" w:hAnsi="Book Antiqua"/>
          <w:sz w:val="28"/>
          <w:szCs w:val="28"/>
        </w:rPr>
        <w:t xml:space="preserve"> instead. Use </w:t>
      </w:r>
      <w:r w:rsidRPr="003E75C9">
        <w:rPr>
          <w:rFonts w:ascii="Book Antiqua" w:hAnsi="Book Antiqua"/>
          <w:i/>
          <w:iCs/>
          <w:sz w:val="28"/>
          <w:szCs w:val="28"/>
        </w:rPr>
        <w:t>last</w:t>
      </w:r>
      <w:r w:rsidRPr="003E75C9">
        <w:rPr>
          <w:rFonts w:ascii="Book Antiqua" w:hAnsi="Book Antiqua"/>
          <w:sz w:val="28"/>
          <w:szCs w:val="28"/>
        </w:rPr>
        <w:t xml:space="preserve"> to mean "after all others, after everyone or everything else." OK: </w:t>
      </w:r>
      <w:r w:rsidRPr="003E75C9">
        <w:rPr>
          <w:rFonts w:ascii="Book Antiqua" w:hAnsi="Book Antiqua"/>
          <w:i/>
          <w:iCs/>
          <w:sz w:val="28"/>
          <w:szCs w:val="28"/>
        </w:rPr>
        <w:t xml:space="preserve">The last time it rained, I forgot my </w:t>
      </w:r>
      <w:r w:rsidRPr="003E75C9">
        <w:rPr>
          <w:rFonts w:ascii="Book Antiqua" w:hAnsi="Book Antiqua"/>
          <w:i/>
          <w:iCs/>
          <w:sz w:val="28"/>
          <w:szCs w:val="28"/>
        </w:rPr>
        <w:lastRenderedPageBreak/>
        <w:t>umbrella.</w:t>
      </w:r>
      <w:r w:rsidRPr="003E75C9">
        <w:rPr>
          <w:rFonts w:ascii="Book Antiqua" w:hAnsi="Book Antiqua"/>
          <w:sz w:val="28"/>
          <w:szCs w:val="28"/>
        </w:rPr>
        <w:t xml:space="preserve"> But: </w:t>
      </w:r>
      <w:r w:rsidRPr="003E75C9">
        <w:rPr>
          <w:rFonts w:ascii="Book Antiqua" w:hAnsi="Book Antiqua"/>
          <w:i/>
          <w:iCs/>
          <w:sz w:val="28"/>
          <w:szCs w:val="28"/>
        </w:rPr>
        <w:t>He made the last announcement at noon today</w:t>
      </w:r>
      <w:r w:rsidRPr="003E75C9">
        <w:rPr>
          <w:rFonts w:ascii="Book Antiqua" w:hAnsi="Book Antiqua"/>
          <w:sz w:val="28"/>
          <w:szCs w:val="28"/>
        </w:rPr>
        <w:t xml:space="preserve"> may leave readers wondering whether the announcement was the final announcement or whether others will follow. Substitute </w:t>
      </w:r>
      <w:r w:rsidRPr="003E75C9">
        <w:rPr>
          <w:rFonts w:ascii="Book Antiqua" w:hAnsi="Book Antiqua"/>
          <w:i/>
          <w:iCs/>
          <w:sz w:val="28"/>
          <w:szCs w:val="28"/>
        </w:rPr>
        <w:t>latest</w:t>
      </w:r>
      <w:r w:rsidRPr="003E75C9">
        <w:rPr>
          <w:rFonts w:ascii="Book Antiqua" w:hAnsi="Book Antiqua"/>
          <w:sz w:val="28"/>
          <w:szCs w:val="28"/>
        </w:rPr>
        <w:t xml:space="preserve"> for </w:t>
      </w:r>
      <w:r w:rsidRPr="003E75C9">
        <w:rPr>
          <w:rFonts w:ascii="Book Antiqua" w:hAnsi="Book Antiqua"/>
          <w:i/>
          <w:iCs/>
          <w:sz w:val="28"/>
          <w:szCs w:val="28"/>
        </w:rPr>
        <w:t>last</w:t>
      </w:r>
      <w:r w:rsidRPr="003E75C9">
        <w:rPr>
          <w:rFonts w:ascii="Book Antiqua" w:hAnsi="Book Antiqua"/>
          <w:sz w:val="28"/>
          <w:szCs w:val="28"/>
        </w:rPr>
        <w:t xml:space="preserve">. Other times, </w:t>
      </w:r>
      <w:r w:rsidRPr="003E75C9">
        <w:rPr>
          <w:rFonts w:ascii="Book Antiqua" w:hAnsi="Book Antiqua"/>
          <w:i/>
          <w:iCs/>
          <w:sz w:val="28"/>
          <w:szCs w:val="28"/>
        </w:rPr>
        <w:t>past</w:t>
      </w:r>
      <w:r w:rsidRPr="003E75C9">
        <w:rPr>
          <w:rFonts w:ascii="Book Antiqua" w:hAnsi="Book Antiqua"/>
          <w:sz w:val="28"/>
          <w:szCs w:val="28"/>
        </w:rPr>
        <w:t xml:space="preserve"> may be a better word. Change: </w:t>
      </w:r>
      <w:r w:rsidRPr="003E75C9">
        <w:rPr>
          <w:rFonts w:ascii="Book Antiqua" w:hAnsi="Book Antiqua"/>
          <w:i/>
          <w:iCs/>
          <w:sz w:val="28"/>
          <w:szCs w:val="28"/>
        </w:rPr>
        <w:t>They worked together the last five months</w:t>
      </w:r>
      <w:r w:rsidRPr="003E75C9">
        <w:rPr>
          <w:rFonts w:ascii="Book Antiqua" w:hAnsi="Book Antiqua"/>
          <w:sz w:val="28"/>
          <w:szCs w:val="28"/>
        </w:rPr>
        <w:t xml:space="preserve">. To: </w:t>
      </w:r>
      <w:r w:rsidRPr="003E75C9">
        <w:rPr>
          <w:rFonts w:ascii="Book Antiqua" w:hAnsi="Book Antiqua"/>
          <w:i/>
          <w:iCs/>
          <w:sz w:val="28"/>
          <w:szCs w:val="28"/>
        </w:rPr>
        <w:t>They worked together the past five months</w:t>
      </w:r>
      <w:r w:rsidRPr="003E75C9">
        <w:rPr>
          <w:rFonts w:ascii="Book Antiqua" w:hAnsi="Book Antiqua"/>
          <w:sz w:val="28"/>
          <w:szCs w:val="28"/>
        </w:rPr>
        <w:t xml:space="preserve">. Also see </w:t>
      </w:r>
      <w:hyperlink r:id="rId690"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word </w:t>
      </w:r>
      <w:r w:rsidRPr="003E75C9">
        <w:rPr>
          <w:rFonts w:ascii="Book Antiqua" w:hAnsi="Book Antiqua"/>
          <w:i/>
          <w:iCs/>
          <w:sz w:val="28"/>
          <w:szCs w:val="28"/>
        </w:rPr>
        <w:t>last</w:t>
      </w:r>
      <w:r w:rsidRPr="003E75C9">
        <w:rPr>
          <w:rFonts w:ascii="Book Antiqua" w:hAnsi="Book Antiqua"/>
          <w:sz w:val="28"/>
          <w:szCs w:val="28"/>
        </w:rPr>
        <w:t xml:space="preserve"> can also be confusing to mean "most recent" when using the name of a month or day; does </w:t>
      </w:r>
      <w:r w:rsidRPr="003E75C9">
        <w:rPr>
          <w:rFonts w:ascii="Book Antiqua" w:hAnsi="Book Antiqua"/>
          <w:i/>
          <w:iCs/>
          <w:sz w:val="28"/>
          <w:szCs w:val="28"/>
        </w:rPr>
        <w:t>last April</w:t>
      </w:r>
      <w:r w:rsidRPr="003E75C9">
        <w:rPr>
          <w:rFonts w:ascii="Book Antiqua" w:hAnsi="Book Antiqua"/>
          <w:sz w:val="28"/>
          <w:szCs w:val="28"/>
        </w:rPr>
        <w:t xml:space="preserve"> mean April this year or April last year? Preferred: </w:t>
      </w:r>
      <w:r w:rsidRPr="003E75C9">
        <w:rPr>
          <w:rFonts w:ascii="Book Antiqua" w:hAnsi="Book Antiqua"/>
          <w:i/>
          <w:iCs/>
          <w:sz w:val="28"/>
          <w:szCs w:val="28"/>
        </w:rPr>
        <w:t>It happened in April. It happened Wednesday.</w:t>
      </w:r>
      <w:r w:rsidRPr="003E75C9">
        <w:rPr>
          <w:rFonts w:ascii="Book Antiqua" w:hAnsi="Book Antiqua"/>
          <w:sz w:val="28"/>
          <w:szCs w:val="28"/>
        </w:rPr>
        <w:t xml:space="preserve"> Or: </w:t>
      </w:r>
      <w:r w:rsidRPr="003E75C9">
        <w:rPr>
          <w:rFonts w:ascii="Book Antiqua" w:hAnsi="Book Antiqua"/>
          <w:i/>
          <w:iCs/>
          <w:sz w:val="28"/>
          <w:szCs w:val="28"/>
        </w:rPr>
        <w:t>It happened last week. It happened last month.</w:t>
      </w:r>
      <w:r w:rsidRPr="003E75C9">
        <w:rPr>
          <w:rFonts w:ascii="Book Antiqua" w:hAnsi="Book Antiqua"/>
          <w:sz w:val="28"/>
          <w:szCs w:val="28"/>
        </w:rPr>
        <w:t xml:space="preserve"> Redundant: </w:t>
      </w:r>
      <w:r w:rsidRPr="003E75C9">
        <w:rPr>
          <w:rFonts w:ascii="Book Antiqua" w:hAnsi="Book Antiqua"/>
          <w:i/>
          <w:iCs/>
          <w:sz w:val="28"/>
          <w:szCs w:val="28"/>
        </w:rPr>
        <w:t>It happened last Wednesday.</w:t>
      </w:r>
    </w:p>
    <w:p w:rsidR="00BE4482" w:rsidRPr="003E75C9" w:rsidRDefault="00BE4482" w:rsidP="003E75C9">
      <w:pPr>
        <w:pStyle w:val="NoSpacing"/>
        <w:spacing w:line="360" w:lineRule="auto"/>
        <w:rPr>
          <w:rFonts w:ascii="Book Antiqua" w:hAnsi="Book Antiqua"/>
          <w:sz w:val="28"/>
          <w:szCs w:val="28"/>
        </w:rPr>
      </w:pPr>
      <w:bookmarkStart w:id="995" w:name="late"/>
      <w:r w:rsidRPr="003E75C9">
        <w:rPr>
          <w:rFonts w:ascii="Book Antiqua" w:hAnsi="Book Antiqua"/>
          <w:b/>
          <w:bCs/>
          <w:sz w:val="28"/>
          <w:szCs w:val="28"/>
        </w:rPr>
        <w:t>(the) late</w:t>
      </w:r>
      <w:bookmarkEnd w:id="995"/>
      <w:r w:rsidRPr="003E75C9">
        <w:rPr>
          <w:rFonts w:ascii="Book Antiqua" w:hAnsi="Book Antiqua"/>
          <w:sz w:val="28"/>
          <w:szCs w:val="28"/>
        </w:rPr>
        <w:t xml:space="preserve"> Think of </w:t>
      </w:r>
      <w:r w:rsidRPr="003E75C9">
        <w:rPr>
          <w:rFonts w:ascii="Book Antiqua" w:hAnsi="Book Antiqua"/>
          <w:i/>
          <w:iCs/>
          <w:sz w:val="28"/>
          <w:szCs w:val="28"/>
        </w:rPr>
        <w:t>the late</w:t>
      </w:r>
      <w:r w:rsidRPr="003E75C9">
        <w:rPr>
          <w:rFonts w:ascii="Book Antiqua" w:hAnsi="Book Antiqua"/>
          <w:sz w:val="28"/>
          <w:szCs w:val="28"/>
        </w:rPr>
        <w:t xml:space="preserve"> as meaning "recently dead." If you think readers will no longer feel a person's death is recent -- or if you think most readers will know a person is dead -- don't use </w:t>
      </w:r>
      <w:r w:rsidRPr="003E75C9">
        <w:rPr>
          <w:rFonts w:ascii="Book Antiqua" w:hAnsi="Book Antiqua"/>
          <w:i/>
          <w:iCs/>
          <w:sz w:val="28"/>
          <w:szCs w:val="28"/>
        </w:rPr>
        <w:t>the late</w:t>
      </w:r>
      <w:r w:rsidRPr="003E75C9">
        <w:rPr>
          <w:rFonts w:ascii="Book Antiqua" w:hAnsi="Book Antiqua"/>
          <w:sz w:val="28"/>
          <w:szCs w:val="28"/>
        </w:rPr>
        <w:t xml:space="preserve">. And don't use </w:t>
      </w:r>
      <w:r w:rsidRPr="003E75C9">
        <w:rPr>
          <w:rFonts w:ascii="Book Antiqua" w:hAnsi="Book Antiqua"/>
          <w:i/>
          <w:iCs/>
          <w:sz w:val="28"/>
          <w:szCs w:val="28"/>
        </w:rPr>
        <w:t>the late</w:t>
      </w:r>
      <w:r w:rsidRPr="003E75C9">
        <w:rPr>
          <w:rFonts w:ascii="Book Antiqua" w:hAnsi="Book Antiqua"/>
          <w:sz w:val="28"/>
          <w:szCs w:val="28"/>
        </w:rPr>
        <w:t xml:space="preserve"> to describe the former wife or husband of someone who's still alive! Use </w:t>
      </w:r>
      <w:r w:rsidRPr="003E75C9">
        <w:rPr>
          <w:rFonts w:ascii="Book Antiqua" w:hAnsi="Book Antiqua"/>
          <w:i/>
          <w:iCs/>
          <w:sz w:val="28"/>
          <w:szCs w:val="28"/>
        </w:rPr>
        <w:t>former</w:t>
      </w:r>
      <w:r w:rsidRPr="003E75C9">
        <w:rPr>
          <w:rFonts w:ascii="Book Antiqua" w:hAnsi="Book Antiqua"/>
          <w:sz w:val="28"/>
          <w:szCs w:val="28"/>
        </w:rPr>
        <w:t xml:space="preserve"> or </w:t>
      </w:r>
      <w:r w:rsidRPr="003E75C9">
        <w:rPr>
          <w:rFonts w:ascii="Book Antiqua" w:hAnsi="Book Antiqua"/>
          <w:i/>
          <w:iCs/>
          <w:sz w:val="28"/>
          <w:szCs w:val="28"/>
        </w:rPr>
        <w:t>ex-</w:t>
      </w:r>
      <w:r w:rsidRPr="003E75C9">
        <w:rPr>
          <w:rFonts w:ascii="Book Antiqua" w:hAnsi="Book Antiqua"/>
          <w:sz w:val="28"/>
          <w:szCs w:val="28"/>
        </w:rPr>
        <w:t xml:space="preserve"> (hyphenated) instead.</w:t>
      </w:r>
    </w:p>
    <w:p w:rsidR="00BE4482" w:rsidRPr="003E75C9" w:rsidRDefault="00BE4482" w:rsidP="003E75C9">
      <w:pPr>
        <w:pStyle w:val="NoSpacing"/>
        <w:spacing w:line="360" w:lineRule="auto"/>
        <w:rPr>
          <w:rFonts w:ascii="Book Antiqua" w:hAnsi="Book Antiqua"/>
          <w:sz w:val="28"/>
          <w:szCs w:val="28"/>
        </w:rPr>
      </w:pPr>
      <w:bookmarkStart w:id="996" w:name="later"/>
      <w:r w:rsidRPr="003E75C9">
        <w:rPr>
          <w:rFonts w:ascii="Book Antiqua" w:hAnsi="Book Antiqua"/>
          <w:b/>
          <w:bCs/>
          <w:sz w:val="28"/>
          <w:szCs w:val="28"/>
        </w:rPr>
        <w:t>later, latter</w:t>
      </w:r>
      <w:bookmarkEnd w:id="996"/>
      <w:r w:rsidRPr="003E75C9">
        <w:rPr>
          <w:rFonts w:ascii="Book Antiqua" w:hAnsi="Book Antiqua"/>
          <w:sz w:val="28"/>
          <w:szCs w:val="28"/>
        </w:rPr>
        <w:t xml:space="preserve"> Sometimes confused or misused. Use the adverb </w:t>
      </w:r>
      <w:r w:rsidRPr="003E75C9">
        <w:rPr>
          <w:rFonts w:ascii="Book Antiqua" w:hAnsi="Book Antiqua"/>
          <w:i/>
          <w:iCs/>
          <w:sz w:val="28"/>
          <w:szCs w:val="28"/>
        </w:rPr>
        <w:t>later</w:t>
      </w:r>
      <w:r w:rsidRPr="003E75C9">
        <w:rPr>
          <w:rFonts w:ascii="Book Antiqua" w:hAnsi="Book Antiqua"/>
          <w:sz w:val="28"/>
          <w:szCs w:val="28"/>
        </w:rPr>
        <w:t xml:space="preserve"> to describe when: after a particular time, after the present time, or after the time being discussed: </w:t>
      </w:r>
      <w:r w:rsidRPr="003E75C9">
        <w:rPr>
          <w:rFonts w:ascii="Book Antiqua" w:hAnsi="Book Antiqua"/>
          <w:i/>
          <w:iCs/>
          <w:sz w:val="28"/>
          <w:szCs w:val="28"/>
        </w:rPr>
        <w:t>I will see you later today</w:t>
      </w:r>
      <w:r w:rsidRPr="003E75C9">
        <w:rPr>
          <w:rFonts w:ascii="Book Antiqua" w:hAnsi="Book Antiqua"/>
          <w:sz w:val="28"/>
          <w:szCs w:val="28"/>
        </w:rPr>
        <w:t xml:space="preserve">. As a noun and adjective, </w:t>
      </w:r>
      <w:r w:rsidRPr="003E75C9">
        <w:rPr>
          <w:rFonts w:ascii="Book Antiqua" w:hAnsi="Book Antiqua"/>
          <w:i/>
          <w:iCs/>
          <w:sz w:val="28"/>
          <w:szCs w:val="28"/>
        </w:rPr>
        <w:t>latter</w:t>
      </w:r>
      <w:r w:rsidRPr="003E75C9">
        <w:rPr>
          <w:rFonts w:ascii="Book Antiqua" w:hAnsi="Book Antiqua"/>
          <w:sz w:val="28"/>
          <w:szCs w:val="28"/>
        </w:rPr>
        <w:t xml:space="preserve"> is "the second of two people or things that have been mentioned." Also see </w:t>
      </w:r>
      <w:hyperlink r:id="rId691" w:anchor="former, latter" w:history="1">
        <w:r w:rsidRPr="003E75C9">
          <w:rPr>
            <w:rFonts w:ascii="Book Antiqua" w:hAnsi="Book Antiqua"/>
            <w:b/>
            <w:bCs/>
            <w:color w:val="0000FF"/>
            <w:sz w:val="28"/>
            <w:szCs w:val="28"/>
            <w:u w:val="single"/>
          </w:rPr>
          <w:t>former, latter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Latino</w:t>
      </w:r>
      <w:r w:rsidRPr="003E75C9">
        <w:rPr>
          <w:rFonts w:ascii="Book Antiqua" w:hAnsi="Book Antiqua"/>
          <w:sz w:val="28"/>
          <w:szCs w:val="28"/>
        </w:rPr>
        <w:t xml:space="preserve"> See </w:t>
      </w:r>
      <w:hyperlink r:id="rId692"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latte</w:t>
      </w:r>
      <w:r w:rsidRPr="003E75C9">
        <w:rPr>
          <w:rFonts w:ascii="Book Antiqua" w:hAnsi="Book Antiqua"/>
          <w:sz w:val="28"/>
          <w:szCs w:val="28"/>
        </w:rPr>
        <w:t xml:space="preserve"> See </w:t>
      </w:r>
      <w:hyperlink r:id="rId693" w:anchor="espresso" w:history="1">
        <w:r w:rsidRPr="003E75C9">
          <w:rPr>
            <w:rFonts w:ascii="Book Antiqua" w:hAnsi="Book Antiqua"/>
            <w:b/>
            <w:bCs/>
            <w:color w:val="0000FF"/>
            <w:sz w:val="28"/>
            <w:szCs w:val="28"/>
            <w:u w:val="single"/>
          </w:rPr>
          <w:t>espresso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laxadaisical</w:t>
      </w:r>
      <w:proofErr w:type="spellEnd"/>
      <w:r w:rsidRPr="003E75C9">
        <w:rPr>
          <w:rFonts w:ascii="Book Antiqua" w:hAnsi="Book Antiqua"/>
          <w:sz w:val="28"/>
          <w:szCs w:val="28"/>
        </w:rPr>
        <w:t xml:space="preserve"> See </w:t>
      </w:r>
      <w:hyperlink r:id="rId694" w:anchor="lackadaisical" w:history="1">
        <w:r w:rsidRPr="003E75C9">
          <w:rPr>
            <w:rFonts w:ascii="Book Antiqua" w:hAnsi="Book Antiqua"/>
            <w:b/>
            <w:bCs/>
            <w:color w:val="0000FF"/>
            <w:sz w:val="28"/>
            <w:szCs w:val="28"/>
            <w:u w:val="single"/>
          </w:rPr>
          <w:t>lackadaisical</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997" w:name="lay"/>
      <w:r w:rsidRPr="003E75C9">
        <w:rPr>
          <w:rFonts w:ascii="Book Antiqua" w:hAnsi="Book Antiqua"/>
          <w:b/>
          <w:bCs/>
          <w:sz w:val="28"/>
          <w:szCs w:val="28"/>
        </w:rPr>
        <w:t>lay</w:t>
      </w:r>
      <w:bookmarkEnd w:id="997"/>
      <w:r w:rsidRPr="003E75C9">
        <w:rPr>
          <w:rFonts w:ascii="Book Antiqua" w:hAnsi="Book Antiqua"/>
          <w:b/>
          <w:bCs/>
          <w:sz w:val="28"/>
          <w:szCs w:val="28"/>
        </w:rPr>
        <w:t>, lie</w:t>
      </w:r>
      <w:r w:rsidRPr="003E75C9">
        <w:rPr>
          <w:rFonts w:ascii="Book Antiqua" w:hAnsi="Book Antiqua"/>
          <w:sz w:val="28"/>
          <w:szCs w:val="28"/>
        </w:rPr>
        <w:t xml:space="preserve"> Often confused. The action word is </w:t>
      </w:r>
      <w:r w:rsidRPr="003E75C9">
        <w:rPr>
          <w:rFonts w:ascii="Book Antiqua" w:hAnsi="Book Antiqua"/>
          <w:i/>
          <w:iCs/>
          <w:sz w:val="28"/>
          <w:szCs w:val="28"/>
        </w:rPr>
        <w:t>lay</w:t>
      </w:r>
      <w:r w:rsidRPr="003E75C9">
        <w:rPr>
          <w:rFonts w:ascii="Book Antiqua" w:hAnsi="Book Antiqua"/>
          <w:sz w:val="28"/>
          <w:szCs w:val="28"/>
        </w:rPr>
        <w:t>, which means "to place, put or deposit." It is followed by a direct object</w:t>
      </w:r>
      <w:r w:rsidRPr="003E75C9">
        <w:rPr>
          <w:rFonts w:ascii="Book Antiqua" w:hAnsi="Book Antiqua"/>
          <w:i/>
          <w:iCs/>
          <w:sz w:val="28"/>
          <w:szCs w:val="28"/>
        </w:rPr>
        <w:t>: I will lay the agenda on the desk. I laid the agenda on the desk. I have laid the agenda on the desk. I am laying the agenda on the desk.</w:t>
      </w:r>
      <w:r w:rsidRPr="003E75C9">
        <w:rPr>
          <w:rFonts w:ascii="Book Antiqua" w:hAnsi="Book Antiqua"/>
          <w:sz w:val="28"/>
          <w:szCs w:val="28"/>
        </w:rPr>
        <w:t xml:space="preserve"> Use </w:t>
      </w:r>
      <w:r w:rsidRPr="003E75C9">
        <w:rPr>
          <w:rFonts w:ascii="Book Antiqua" w:hAnsi="Book Antiqua"/>
          <w:i/>
          <w:iCs/>
          <w:sz w:val="28"/>
          <w:szCs w:val="28"/>
        </w:rPr>
        <w:t>lay, laid</w:t>
      </w:r>
      <w:r w:rsidRPr="003E75C9">
        <w:rPr>
          <w:rFonts w:ascii="Book Antiqua" w:hAnsi="Book Antiqua"/>
          <w:sz w:val="28"/>
          <w:szCs w:val="28"/>
        </w:rPr>
        <w:t xml:space="preserve"> or </w:t>
      </w:r>
      <w:r w:rsidRPr="003E75C9">
        <w:rPr>
          <w:rFonts w:ascii="Book Antiqua" w:hAnsi="Book Antiqua"/>
          <w:i/>
          <w:iCs/>
          <w:sz w:val="28"/>
          <w:szCs w:val="28"/>
        </w:rPr>
        <w:t>laying</w:t>
      </w:r>
      <w:r w:rsidRPr="003E75C9">
        <w:rPr>
          <w:rFonts w:ascii="Book Antiqua" w:hAnsi="Book Antiqua"/>
          <w:sz w:val="28"/>
          <w:szCs w:val="28"/>
        </w:rPr>
        <w:t xml:space="preserve"> if </w:t>
      </w:r>
      <w:r w:rsidRPr="003E75C9">
        <w:rPr>
          <w:rFonts w:ascii="Book Antiqua" w:hAnsi="Book Antiqua"/>
          <w:i/>
          <w:iCs/>
          <w:sz w:val="28"/>
          <w:szCs w:val="28"/>
        </w:rPr>
        <w:t>place, placed</w:t>
      </w:r>
      <w:r w:rsidRPr="003E75C9">
        <w:rPr>
          <w:rFonts w:ascii="Book Antiqua" w:hAnsi="Book Antiqua"/>
          <w:sz w:val="28"/>
          <w:szCs w:val="28"/>
        </w:rPr>
        <w:t xml:space="preserve"> or </w:t>
      </w:r>
      <w:r w:rsidRPr="003E75C9">
        <w:rPr>
          <w:rFonts w:ascii="Book Antiqua" w:hAnsi="Book Antiqua"/>
          <w:i/>
          <w:iCs/>
          <w:sz w:val="28"/>
          <w:szCs w:val="28"/>
        </w:rPr>
        <w:t>placing</w:t>
      </w:r>
      <w:r w:rsidRPr="003E75C9">
        <w:rPr>
          <w:rFonts w:ascii="Book Antiqua" w:hAnsi="Book Antiqua"/>
          <w:sz w:val="28"/>
          <w:szCs w:val="28"/>
        </w:rPr>
        <w:t xml:space="preserve"> would substitute correctly.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Lie</w:t>
      </w:r>
      <w:r w:rsidRPr="003E75C9">
        <w:rPr>
          <w:rFonts w:ascii="Book Antiqua" w:hAnsi="Book Antiqua"/>
          <w:sz w:val="28"/>
          <w:szCs w:val="28"/>
        </w:rPr>
        <w:t xml:space="preserve"> means "to be in a reclining position." It does not take a direct object. It is often followed by </w:t>
      </w:r>
      <w:r w:rsidRPr="003E75C9">
        <w:rPr>
          <w:rFonts w:ascii="Book Antiqua" w:hAnsi="Book Antiqua"/>
          <w:i/>
          <w:iCs/>
          <w:sz w:val="28"/>
          <w:szCs w:val="28"/>
        </w:rPr>
        <w:t>down</w:t>
      </w:r>
      <w:r w:rsidRPr="003E75C9">
        <w:rPr>
          <w:rFonts w:ascii="Book Antiqua" w:hAnsi="Book Antiqua"/>
          <w:sz w:val="28"/>
          <w:szCs w:val="28"/>
        </w:rPr>
        <w:t xml:space="preserve"> or a prepositional phrase: </w:t>
      </w:r>
      <w:r w:rsidRPr="003E75C9">
        <w:rPr>
          <w:rFonts w:ascii="Book Antiqua" w:hAnsi="Book Antiqua"/>
          <w:i/>
          <w:iCs/>
          <w:sz w:val="28"/>
          <w:szCs w:val="28"/>
        </w:rPr>
        <w:t>The mechanic decided to lie down. The wrench lies on the workbench. The wrench lay on the workbench all day. The wrench has lain on the workbench all day. The wrench is lying on the workbench.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t>
      </w:r>
      <w:r w:rsidRPr="003E75C9">
        <w:rPr>
          <w:rFonts w:ascii="Book Antiqua" w:hAnsi="Book Antiqua"/>
          <w:i/>
          <w:iCs/>
          <w:sz w:val="28"/>
          <w:szCs w:val="28"/>
        </w:rPr>
        <w:t>lie</w:t>
      </w:r>
      <w:r w:rsidRPr="003E75C9">
        <w:rPr>
          <w:rFonts w:ascii="Book Antiqua" w:hAnsi="Book Antiqua"/>
          <w:sz w:val="28"/>
          <w:szCs w:val="28"/>
        </w:rPr>
        <w:t xml:space="preserve"> means to make an untrue statement, the verb forms are </w:t>
      </w:r>
      <w:r w:rsidRPr="003E75C9">
        <w:rPr>
          <w:rFonts w:ascii="Book Antiqua" w:hAnsi="Book Antiqua"/>
          <w:i/>
          <w:iCs/>
          <w:sz w:val="28"/>
          <w:szCs w:val="28"/>
        </w:rPr>
        <w:t>lie, lied</w:t>
      </w:r>
      <w:r w:rsidRPr="003E75C9">
        <w:rPr>
          <w:rFonts w:ascii="Book Antiqua" w:hAnsi="Book Antiqua"/>
          <w:sz w:val="28"/>
          <w:szCs w:val="28"/>
        </w:rPr>
        <w:t xml:space="preserve"> and </w:t>
      </w:r>
      <w:r w:rsidRPr="003E75C9">
        <w:rPr>
          <w:rFonts w:ascii="Book Antiqua" w:hAnsi="Book Antiqua"/>
          <w:i/>
          <w:iCs/>
          <w:sz w:val="28"/>
          <w:szCs w:val="28"/>
        </w:rPr>
        <w:t>lying.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lay off, layoff</w:t>
      </w:r>
      <w:r w:rsidRPr="003E75C9">
        <w:rPr>
          <w:rFonts w:ascii="Book Antiqua" w:hAnsi="Book Antiqua"/>
          <w:sz w:val="28"/>
          <w:szCs w:val="28"/>
        </w:rPr>
        <w:t xml:space="preserve"> See </w:t>
      </w:r>
      <w:hyperlink r:id="rId695" w:anchor="layoff" w:history="1">
        <w:r w:rsidRPr="003E75C9">
          <w:rPr>
            <w:rFonts w:ascii="Book Antiqua" w:hAnsi="Book Antiqua"/>
            <w:b/>
            <w:bCs/>
            <w:color w:val="0000FF"/>
            <w:sz w:val="28"/>
            <w:szCs w:val="28"/>
            <w:u w:val="single"/>
          </w:rPr>
          <w:t>laid off, lay off, layoff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998" w:name="layover"/>
      <w:r w:rsidRPr="003E75C9">
        <w:rPr>
          <w:rFonts w:ascii="Book Antiqua" w:hAnsi="Book Antiqua"/>
          <w:b/>
          <w:bCs/>
          <w:sz w:val="28"/>
          <w:szCs w:val="28"/>
        </w:rPr>
        <w:lastRenderedPageBreak/>
        <w:t>layover</w:t>
      </w:r>
      <w:bookmarkEnd w:id="998"/>
      <w:r w:rsidRPr="003E75C9">
        <w:rPr>
          <w:rFonts w:ascii="Book Antiqua" w:hAnsi="Book Antiqua"/>
          <w:sz w:val="28"/>
          <w:szCs w:val="28"/>
        </w:rPr>
        <w:t xml:space="preserve"> (n.), </w:t>
      </w:r>
      <w:r w:rsidRPr="003E75C9">
        <w:rPr>
          <w:rFonts w:ascii="Book Antiqua" w:hAnsi="Book Antiqua"/>
          <w:b/>
          <w:bCs/>
          <w:sz w:val="28"/>
          <w:szCs w:val="28"/>
        </w:rPr>
        <w:t>lay over</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999" w:name="lay_the_groundwork"/>
      <w:r w:rsidRPr="003E75C9">
        <w:rPr>
          <w:rFonts w:ascii="Book Antiqua" w:hAnsi="Book Antiqua"/>
          <w:b/>
          <w:bCs/>
          <w:sz w:val="28"/>
          <w:szCs w:val="28"/>
        </w:rPr>
        <w:t>lay the groundwork (for)</w:t>
      </w:r>
      <w:bookmarkEnd w:id="999"/>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prepare, arrange, plan</w:t>
      </w:r>
      <w:r w:rsidRPr="003E75C9">
        <w:rPr>
          <w:rFonts w:ascii="Book Antiqua" w:hAnsi="Book Antiqua"/>
          <w:sz w:val="28"/>
          <w:szCs w:val="28"/>
        </w:rPr>
        <w:t xml:space="preserve"> or </w:t>
      </w:r>
      <w:r w:rsidRPr="003E75C9">
        <w:rPr>
          <w:rFonts w:ascii="Book Antiqua" w:hAnsi="Book Antiqua"/>
          <w:i/>
          <w:iCs/>
          <w:sz w:val="28"/>
          <w:szCs w:val="28"/>
        </w:rPr>
        <w:t>ready</w:t>
      </w:r>
      <w:r w:rsidRPr="003E75C9">
        <w:rPr>
          <w:rFonts w:ascii="Book Antiqua" w:hAnsi="Book Antiqua"/>
          <w:sz w:val="28"/>
          <w:szCs w:val="28"/>
        </w:rPr>
        <w:t xml:space="preserve">. See </w:t>
      </w:r>
      <w:hyperlink r:id="rId696" w:anchor="set_the_stage" w:history="1">
        <w:r w:rsidRPr="003E75C9">
          <w:rPr>
            <w:rFonts w:ascii="Book Antiqua" w:hAnsi="Book Antiqua"/>
            <w:b/>
            <w:bCs/>
            <w:color w:val="0000FF"/>
            <w:sz w:val="28"/>
            <w:szCs w:val="28"/>
            <w:u w:val="single"/>
          </w:rPr>
          <w:t>set the stage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00" w:name="law"/>
      <w:r w:rsidRPr="003E75C9">
        <w:rPr>
          <w:rFonts w:ascii="Book Antiqua" w:hAnsi="Book Antiqua"/>
          <w:b/>
          <w:bCs/>
          <w:sz w:val="28"/>
          <w:szCs w:val="28"/>
        </w:rPr>
        <w:t>law</w:t>
      </w:r>
      <w:bookmarkEnd w:id="1000"/>
      <w:r w:rsidRPr="003E75C9">
        <w:rPr>
          <w:rFonts w:ascii="Book Antiqua" w:hAnsi="Book Antiqua"/>
          <w:sz w:val="28"/>
          <w:szCs w:val="28"/>
        </w:rPr>
        <w:t xml:space="preserve"> Capitalize legislative </w:t>
      </w:r>
      <w:r w:rsidRPr="003E75C9">
        <w:rPr>
          <w:rFonts w:ascii="Book Antiqua" w:hAnsi="Book Antiqua"/>
          <w:i/>
          <w:iCs/>
          <w:sz w:val="28"/>
          <w:szCs w:val="28"/>
        </w:rPr>
        <w:t>acts</w:t>
      </w:r>
      <w:r w:rsidRPr="003E75C9">
        <w:rPr>
          <w:rFonts w:ascii="Book Antiqua" w:hAnsi="Book Antiqua"/>
          <w:sz w:val="28"/>
          <w:szCs w:val="28"/>
        </w:rPr>
        <w:t xml:space="preserve"> but not </w:t>
      </w:r>
      <w:r w:rsidRPr="003E75C9">
        <w:rPr>
          <w:rFonts w:ascii="Book Antiqua" w:hAnsi="Book Antiqua"/>
          <w:i/>
          <w:iCs/>
          <w:sz w:val="28"/>
          <w:szCs w:val="28"/>
        </w:rPr>
        <w:t>bills</w:t>
      </w:r>
      <w:r w:rsidRPr="003E75C9">
        <w:rPr>
          <w:rFonts w:ascii="Book Antiqua" w:hAnsi="Book Antiqua"/>
          <w:sz w:val="28"/>
          <w:szCs w:val="28"/>
        </w:rPr>
        <w:t xml:space="preserve"> or </w:t>
      </w:r>
      <w:r w:rsidRPr="003E75C9">
        <w:rPr>
          <w:rFonts w:ascii="Book Antiqua" w:hAnsi="Book Antiqua"/>
          <w:i/>
          <w:iCs/>
          <w:sz w:val="28"/>
          <w:szCs w:val="28"/>
        </w:rPr>
        <w:t>laws</w:t>
      </w:r>
      <w:r w:rsidRPr="003E75C9">
        <w:rPr>
          <w:rFonts w:ascii="Book Antiqua" w:hAnsi="Book Antiqua"/>
          <w:sz w:val="28"/>
          <w:szCs w:val="28"/>
        </w:rPr>
        <w:t xml:space="preserve">: </w:t>
      </w:r>
      <w:r w:rsidRPr="003E75C9">
        <w:rPr>
          <w:rFonts w:ascii="Book Antiqua" w:hAnsi="Book Antiqua"/>
          <w:i/>
          <w:iCs/>
          <w:sz w:val="28"/>
          <w:szCs w:val="28"/>
        </w:rPr>
        <w:t>the Taft-Hartley Act, the Kennedy bill.</w:t>
      </w:r>
      <w:r w:rsidRPr="003E75C9">
        <w:rPr>
          <w:rFonts w:ascii="Book Antiqua" w:hAnsi="Book Antiqua"/>
          <w:sz w:val="28"/>
          <w:szCs w:val="28"/>
        </w:rPr>
        <w:t xml:space="preserve"> See </w:t>
      </w:r>
      <w:hyperlink r:id="rId697"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lawyer</w:t>
      </w:r>
      <w:r w:rsidRPr="003E75C9">
        <w:rPr>
          <w:rFonts w:ascii="Book Antiqua" w:hAnsi="Book Antiqua"/>
          <w:sz w:val="28"/>
          <w:szCs w:val="28"/>
        </w:rPr>
        <w:t xml:space="preserve"> See </w:t>
      </w:r>
      <w:hyperlink r:id="rId698" w:anchor="attorney, lawyer" w:history="1">
        <w:r w:rsidRPr="003E75C9">
          <w:rPr>
            <w:rFonts w:ascii="Book Antiqua" w:hAnsi="Book Antiqua"/>
            <w:b/>
            <w:bCs/>
            <w:color w:val="0000FF"/>
            <w:sz w:val="28"/>
            <w:szCs w:val="28"/>
            <w:u w:val="single"/>
          </w:rPr>
          <w:t>attorney, lawyer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1" w:name="lead"/>
      <w:r w:rsidRPr="003E75C9">
        <w:rPr>
          <w:rFonts w:ascii="Book Antiqua" w:hAnsi="Book Antiqua"/>
          <w:b/>
          <w:bCs/>
          <w:sz w:val="28"/>
          <w:szCs w:val="28"/>
        </w:rPr>
        <w:t>lead</w:t>
      </w:r>
      <w:bookmarkEnd w:id="1001"/>
      <w:r w:rsidRPr="003E75C9">
        <w:rPr>
          <w:rFonts w:ascii="Book Antiqua" w:hAnsi="Book Antiqua"/>
          <w:sz w:val="28"/>
          <w:szCs w:val="28"/>
        </w:rPr>
        <w:t xml:space="preserve"> (n.) The first paragraph or sentences of a news article, infrequently spelled as </w:t>
      </w:r>
      <w:proofErr w:type="spellStart"/>
      <w:r w:rsidRPr="003E75C9">
        <w:rPr>
          <w:rFonts w:ascii="Book Antiqua" w:hAnsi="Book Antiqua"/>
          <w:i/>
          <w:iCs/>
          <w:sz w:val="28"/>
          <w:szCs w:val="28"/>
        </w:rPr>
        <w:t>lede</w:t>
      </w:r>
      <w:proofErr w:type="spellEnd"/>
      <w:r w:rsidRPr="003E75C9">
        <w:rPr>
          <w:rFonts w:ascii="Book Antiqua" w:hAnsi="Book Antiqua"/>
          <w:sz w:val="28"/>
          <w:szCs w:val="28"/>
        </w:rPr>
        <w:t>. Used by journalists to capture the attention of readers and listeners, leads contain the most important, interesting or essential details of the article. An effective method for other types of writing. Pronounced "</w:t>
      </w:r>
      <w:proofErr w:type="spellStart"/>
      <w:r w:rsidRPr="003E75C9">
        <w:rPr>
          <w:rFonts w:ascii="Book Antiqua" w:hAnsi="Book Antiqua"/>
          <w:sz w:val="28"/>
          <w:szCs w:val="28"/>
        </w:rPr>
        <w:t>leed</w:t>
      </w:r>
      <w:proofErr w:type="spellEnd"/>
      <w:r w:rsidRPr="003E75C9">
        <w:rPr>
          <w:rFonts w:ascii="Book Antiqua" w:hAnsi="Book Antiqua"/>
          <w:sz w:val="28"/>
          <w:szCs w:val="28"/>
        </w:rPr>
        <w:t xml:space="preserve">." See </w:t>
      </w:r>
      <w:hyperlink r:id="rId699" w:anchor="inverted" w:history="1">
        <w:r w:rsidRPr="003E75C9">
          <w:rPr>
            <w:rFonts w:ascii="Book Antiqua" w:hAnsi="Book Antiqua"/>
            <w:b/>
            <w:bCs/>
            <w:color w:val="0000FF"/>
            <w:sz w:val="28"/>
            <w:szCs w:val="28"/>
            <w:u w:val="single"/>
          </w:rPr>
          <w:t>inverted pyramid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2" w:name="lead_led"/>
      <w:r w:rsidRPr="003E75C9">
        <w:rPr>
          <w:rFonts w:ascii="Book Antiqua" w:hAnsi="Book Antiqua"/>
          <w:b/>
          <w:bCs/>
          <w:sz w:val="28"/>
          <w:szCs w:val="28"/>
        </w:rPr>
        <w:t>lead, led</w:t>
      </w:r>
      <w:bookmarkEnd w:id="1002"/>
      <w:r w:rsidRPr="003E75C9">
        <w:rPr>
          <w:rFonts w:ascii="Book Antiqua" w:hAnsi="Book Antiqua"/>
          <w:sz w:val="28"/>
          <w:szCs w:val="28"/>
        </w:rPr>
        <w:t xml:space="preserve"> Often confused and misspelled. Pronounced as "led" (like "head"), </w:t>
      </w:r>
      <w:r w:rsidRPr="003E75C9">
        <w:rPr>
          <w:rFonts w:ascii="Book Antiqua" w:hAnsi="Book Antiqua"/>
          <w:i/>
          <w:iCs/>
          <w:sz w:val="28"/>
          <w:szCs w:val="28"/>
        </w:rPr>
        <w:t>lead</w:t>
      </w:r>
      <w:r w:rsidRPr="003E75C9">
        <w:rPr>
          <w:rFonts w:ascii="Book Antiqua" w:hAnsi="Book Antiqua"/>
          <w:sz w:val="28"/>
          <w:szCs w:val="28"/>
        </w:rPr>
        <w:t xml:space="preserve"> is a noun for the marking substance in a pencil and the metal a pipe may be made of. But pronounced as "</w:t>
      </w:r>
      <w:proofErr w:type="spellStart"/>
      <w:r w:rsidRPr="003E75C9">
        <w:rPr>
          <w:rFonts w:ascii="Book Antiqua" w:hAnsi="Book Antiqua"/>
          <w:sz w:val="28"/>
          <w:szCs w:val="28"/>
        </w:rPr>
        <w:t>leed</w:t>
      </w:r>
      <w:proofErr w:type="spellEnd"/>
      <w:r w:rsidRPr="003E75C9">
        <w:rPr>
          <w:rFonts w:ascii="Book Antiqua" w:hAnsi="Book Antiqua"/>
          <w:sz w:val="28"/>
          <w:szCs w:val="28"/>
        </w:rPr>
        <w:t xml:space="preserve">" (like "heed"), </w:t>
      </w:r>
      <w:r w:rsidRPr="003E75C9">
        <w:rPr>
          <w:rFonts w:ascii="Book Antiqua" w:hAnsi="Book Antiqua"/>
          <w:i/>
          <w:iCs/>
          <w:sz w:val="28"/>
          <w:szCs w:val="28"/>
        </w:rPr>
        <w:t>lead</w:t>
      </w:r>
      <w:r w:rsidRPr="003E75C9">
        <w:rPr>
          <w:rFonts w:ascii="Book Antiqua" w:hAnsi="Book Antiqua"/>
          <w:sz w:val="28"/>
          <w:szCs w:val="28"/>
        </w:rPr>
        <w:t xml:space="preserve"> is both a noun and a verb with the broad meaning of "being in front or in charge": </w:t>
      </w:r>
      <w:r w:rsidRPr="003E75C9">
        <w:rPr>
          <w:rFonts w:ascii="Book Antiqua" w:hAnsi="Book Antiqua"/>
          <w:i/>
          <w:iCs/>
          <w:sz w:val="28"/>
          <w:szCs w:val="28"/>
        </w:rPr>
        <w:t>She will lead the investigation. His favorite horse has taken the lead in the race. The reporter quickly wrote a lead for the article.</w:t>
      </w:r>
      <w:r w:rsidRPr="003E75C9">
        <w:rPr>
          <w:rFonts w:ascii="Book Antiqua" w:hAnsi="Book Antiqua"/>
          <w:sz w:val="28"/>
          <w:szCs w:val="28"/>
        </w:rPr>
        <w:t xml:space="preserve"> </w:t>
      </w:r>
      <w:r w:rsidRPr="003E75C9">
        <w:rPr>
          <w:rFonts w:ascii="Book Antiqua" w:hAnsi="Book Antiqua"/>
          <w:i/>
          <w:iCs/>
          <w:sz w:val="28"/>
          <w:szCs w:val="28"/>
        </w:rPr>
        <w:t>Led</w:t>
      </w:r>
      <w:r w:rsidRPr="003E75C9">
        <w:rPr>
          <w:rFonts w:ascii="Book Antiqua" w:hAnsi="Book Antiqua"/>
          <w:sz w:val="28"/>
          <w:szCs w:val="28"/>
        </w:rPr>
        <w:t xml:space="preserve">, pronounced as it's spelled (like "head"), is the past tense of the verb </w:t>
      </w:r>
      <w:r w:rsidRPr="003E75C9">
        <w:rPr>
          <w:rFonts w:ascii="Book Antiqua" w:hAnsi="Book Antiqua"/>
          <w:i/>
          <w:iCs/>
          <w:sz w:val="28"/>
          <w:szCs w:val="28"/>
        </w:rPr>
        <w:t>lead</w:t>
      </w:r>
      <w:r w:rsidRPr="003E75C9">
        <w:rPr>
          <w:rFonts w:ascii="Book Antiqua" w:hAnsi="Book Antiqua"/>
          <w:sz w:val="28"/>
          <w:szCs w:val="28"/>
        </w:rPr>
        <w:t xml:space="preserve">: </w:t>
      </w:r>
      <w:r w:rsidRPr="003E75C9">
        <w:rPr>
          <w:rFonts w:ascii="Book Antiqua" w:hAnsi="Book Antiqua"/>
          <w:i/>
          <w:iCs/>
          <w:sz w:val="28"/>
          <w:szCs w:val="28"/>
        </w:rPr>
        <w:t>She led the investigation.</w:t>
      </w:r>
      <w:r w:rsidRPr="003E75C9">
        <w:rPr>
          <w:rFonts w:ascii="Book Antiqua" w:hAnsi="Book Antiqua"/>
          <w:sz w:val="28"/>
          <w:szCs w:val="28"/>
        </w:rPr>
        <w:t xml:space="preserve"> Don't confuse spelling and pronunciation of </w:t>
      </w:r>
      <w:r w:rsidRPr="003E75C9">
        <w:rPr>
          <w:rFonts w:ascii="Book Antiqua" w:hAnsi="Book Antiqua"/>
          <w:i/>
          <w:iCs/>
          <w:sz w:val="28"/>
          <w:szCs w:val="28"/>
        </w:rPr>
        <w:t>lead</w:t>
      </w:r>
      <w:r w:rsidRPr="003E75C9">
        <w:rPr>
          <w:rFonts w:ascii="Book Antiqua" w:hAnsi="Book Antiqua"/>
          <w:sz w:val="28"/>
          <w:szCs w:val="28"/>
        </w:rPr>
        <w:t xml:space="preserve"> with verb forms of </w:t>
      </w:r>
      <w:r w:rsidRPr="003E75C9">
        <w:rPr>
          <w:rFonts w:ascii="Book Antiqua" w:hAnsi="Book Antiqua"/>
          <w:i/>
          <w:iCs/>
          <w:sz w:val="28"/>
          <w:szCs w:val="28"/>
        </w:rPr>
        <w:t>read</w:t>
      </w:r>
      <w:r w:rsidRPr="003E75C9">
        <w:rPr>
          <w:rFonts w:ascii="Book Antiqua" w:hAnsi="Book Antiqua"/>
          <w:sz w:val="28"/>
          <w:szCs w:val="28"/>
        </w:rPr>
        <w:t xml:space="preserve">. It follows different rules. See </w:t>
      </w:r>
      <w:r w:rsidRPr="003E75C9">
        <w:rPr>
          <w:rFonts w:ascii="Book Antiqua" w:hAnsi="Book Antiqua"/>
          <w:b/>
          <w:bCs/>
          <w:sz w:val="28"/>
          <w:szCs w:val="28"/>
        </w:rPr>
        <w:t>lead</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least, less</w:t>
      </w:r>
      <w:r w:rsidRPr="003E75C9">
        <w:rPr>
          <w:rFonts w:ascii="Book Antiqua" w:hAnsi="Book Antiqua"/>
          <w:sz w:val="28"/>
          <w:szCs w:val="28"/>
        </w:rPr>
        <w:t xml:space="preserve"> See </w:t>
      </w:r>
      <w:hyperlink r:id="rId700"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3" w:name="leave"/>
      <w:r w:rsidRPr="003E75C9">
        <w:rPr>
          <w:rFonts w:ascii="Book Antiqua" w:hAnsi="Book Antiqua"/>
          <w:b/>
          <w:bCs/>
          <w:sz w:val="28"/>
          <w:szCs w:val="28"/>
        </w:rPr>
        <w:t>leave, let</w:t>
      </w:r>
      <w:bookmarkEnd w:id="1003"/>
      <w:r w:rsidRPr="003E75C9">
        <w:rPr>
          <w:rFonts w:ascii="Book Antiqua" w:hAnsi="Book Antiqua"/>
          <w:sz w:val="28"/>
          <w:szCs w:val="28"/>
        </w:rPr>
        <w:t xml:space="preserve"> Sometimes confused. </w:t>
      </w:r>
      <w:r w:rsidRPr="003E75C9">
        <w:rPr>
          <w:rFonts w:ascii="Book Antiqua" w:hAnsi="Book Antiqua"/>
          <w:i/>
          <w:iCs/>
          <w:sz w:val="28"/>
          <w:szCs w:val="28"/>
        </w:rPr>
        <w:t>Leave</w:t>
      </w:r>
      <w:r w:rsidRPr="003E75C9">
        <w:rPr>
          <w:rFonts w:ascii="Book Antiqua" w:hAnsi="Book Antiqua"/>
          <w:sz w:val="28"/>
          <w:szCs w:val="28"/>
        </w:rPr>
        <w:t xml:space="preserve"> means "to go away from a place or person." It has other meanings, but don't use it to mean "allow" or "permit." Use </w:t>
      </w:r>
      <w:r w:rsidRPr="003E75C9">
        <w:rPr>
          <w:rFonts w:ascii="Book Antiqua" w:hAnsi="Book Antiqua"/>
          <w:i/>
          <w:iCs/>
          <w:sz w:val="28"/>
          <w:szCs w:val="28"/>
        </w:rPr>
        <w:t>let</w:t>
      </w:r>
      <w:r w:rsidRPr="003E75C9">
        <w:rPr>
          <w:rFonts w:ascii="Book Antiqua" w:hAnsi="Book Antiqua"/>
          <w:sz w:val="28"/>
          <w:szCs w:val="28"/>
        </w:rPr>
        <w:t xml:space="preserve"> instead. </w:t>
      </w:r>
      <w:r w:rsidRPr="003E75C9">
        <w:rPr>
          <w:rFonts w:ascii="Book Antiqua" w:hAnsi="Book Antiqua"/>
          <w:i/>
          <w:iCs/>
          <w:sz w:val="28"/>
          <w:szCs w:val="28"/>
        </w:rPr>
        <w:t>Let</w:t>
      </w:r>
      <w:r w:rsidRPr="003E75C9">
        <w:rPr>
          <w:rFonts w:ascii="Book Antiqua" w:hAnsi="Book Antiqua"/>
          <w:sz w:val="28"/>
          <w:szCs w:val="28"/>
        </w:rPr>
        <w:t xml:space="preserve"> means "to allow someone to do something; to allow something to happen." </w:t>
      </w:r>
      <w:r w:rsidRPr="003E75C9">
        <w:rPr>
          <w:rFonts w:ascii="Book Antiqua" w:hAnsi="Book Antiqua"/>
          <w:i/>
          <w:iCs/>
          <w:sz w:val="28"/>
          <w:szCs w:val="28"/>
        </w:rPr>
        <w:t>Leave alone</w:t>
      </w:r>
      <w:r w:rsidRPr="003E75C9">
        <w:rPr>
          <w:rFonts w:ascii="Book Antiqua" w:hAnsi="Book Antiqua"/>
          <w:sz w:val="28"/>
          <w:szCs w:val="28"/>
        </w:rPr>
        <w:t xml:space="preserve"> is OK for telling someone "to go away" or "to stop bothering another person." Use </w:t>
      </w:r>
      <w:r w:rsidRPr="003E75C9">
        <w:rPr>
          <w:rFonts w:ascii="Book Antiqua" w:hAnsi="Book Antiqua"/>
          <w:i/>
          <w:iCs/>
          <w:sz w:val="28"/>
          <w:szCs w:val="28"/>
        </w:rPr>
        <w:t>let alone</w:t>
      </w:r>
      <w:r w:rsidRPr="003E75C9">
        <w:rPr>
          <w:rFonts w:ascii="Book Antiqua" w:hAnsi="Book Antiqua"/>
          <w:sz w:val="28"/>
          <w:szCs w:val="28"/>
        </w:rPr>
        <w:t xml:space="preserve"> to mean "not to mention or much less": </w:t>
      </w:r>
      <w:r w:rsidRPr="003E75C9">
        <w:rPr>
          <w:rFonts w:ascii="Book Antiqua" w:hAnsi="Book Antiqua"/>
          <w:i/>
          <w:iCs/>
          <w:sz w:val="28"/>
          <w:szCs w:val="28"/>
        </w:rPr>
        <w:t>She isn't old enough to crawl yet, let alone reach the counter.</w:t>
      </w:r>
      <w:r w:rsidRPr="003E75C9">
        <w:rPr>
          <w:rFonts w:ascii="Book Antiqua" w:hAnsi="Book Antiqua"/>
          <w:sz w:val="28"/>
          <w:szCs w:val="28"/>
        </w:rPr>
        <w:t xml:space="preserve"> See </w:t>
      </w:r>
      <w:hyperlink r:id="rId701" w:anchor="allow" w:history="1">
        <w:r w:rsidRPr="003E75C9">
          <w:rPr>
            <w:rFonts w:ascii="Book Antiqua" w:hAnsi="Book Antiqua"/>
            <w:b/>
            <w:bCs/>
            <w:color w:val="0000FF"/>
            <w:sz w:val="28"/>
            <w:szCs w:val="28"/>
            <w:u w:val="single"/>
          </w:rPr>
          <w:t>allow, enable, permit</w:t>
        </w:r>
      </w:hyperlink>
      <w:r w:rsidRPr="003E75C9">
        <w:rPr>
          <w:rFonts w:ascii="Book Antiqua" w:hAnsi="Book Antiqua"/>
          <w:b/>
          <w:bCs/>
          <w:sz w:val="28"/>
          <w:szCs w:val="28"/>
        </w:rPr>
        <w:t xml:space="preserve">; </w:t>
      </w:r>
      <w:hyperlink r:id="rId702" w:anchor="lets" w:history="1">
        <w:r w:rsidRPr="003E75C9">
          <w:rPr>
            <w:rFonts w:ascii="Book Antiqua" w:hAnsi="Book Antiqua"/>
            <w:b/>
            <w:bCs/>
            <w:color w:val="0000FF"/>
            <w:sz w:val="28"/>
            <w:szCs w:val="28"/>
            <w:u w:val="single"/>
          </w:rPr>
          <w:t>lets, let's</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004" w:name="lectern"/>
      <w:r w:rsidRPr="003E75C9">
        <w:rPr>
          <w:rFonts w:ascii="Book Antiqua" w:hAnsi="Book Antiqua"/>
          <w:b/>
          <w:bCs/>
          <w:sz w:val="28"/>
          <w:szCs w:val="28"/>
        </w:rPr>
        <w:t>lectern</w:t>
      </w:r>
      <w:bookmarkEnd w:id="1004"/>
      <w:r w:rsidRPr="003E75C9">
        <w:rPr>
          <w:rFonts w:ascii="Book Antiqua" w:hAnsi="Book Antiqua"/>
          <w:b/>
          <w:bCs/>
          <w:sz w:val="28"/>
          <w:szCs w:val="28"/>
        </w:rPr>
        <w:t>, podium</w:t>
      </w:r>
      <w:r w:rsidRPr="003E75C9">
        <w:rPr>
          <w:rFonts w:ascii="Book Antiqua" w:hAnsi="Book Antiqua"/>
          <w:sz w:val="28"/>
          <w:szCs w:val="28"/>
        </w:rPr>
        <w:t xml:space="preserve"> Often confused. A speaker stands behind a </w:t>
      </w:r>
      <w:r w:rsidRPr="003E75C9">
        <w:rPr>
          <w:rFonts w:ascii="Book Antiqua" w:hAnsi="Book Antiqua"/>
          <w:i/>
          <w:iCs/>
          <w:sz w:val="28"/>
          <w:szCs w:val="28"/>
        </w:rPr>
        <w:t>lectern</w:t>
      </w:r>
      <w:r w:rsidRPr="003E75C9">
        <w:rPr>
          <w:rFonts w:ascii="Book Antiqua" w:hAnsi="Book Antiqua"/>
          <w:sz w:val="28"/>
          <w:szCs w:val="28"/>
        </w:rPr>
        <w:t xml:space="preserve"> on a </w:t>
      </w:r>
      <w:r w:rsidRPr="003E75C9">
        <w:rPr>
          <w:rFonts w:ascii="Book Antiqua" w:hAnsi="Book Antiqua"/>
          <w:i/>
          <w:iCs/>
          <w:sz w:val="28"/>
          <w:szCs w:val="28"/>
        </w:rPr>
        <w:t>podium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5" w:name="left_off"/>
      <w:r w:rsidRPr="003E75C9">
        <w:rPr>
          <w:rFonts w:ascii="Book Antiqua" w:hAnsi="Book Antiqua"/>
          <w:b/>
          <w:bCs/>
          <w:sz w:val="28"/>
          <w:szCs w:val="28"/>
        </w:rPr>
        <w:t>left off</w:t>
      </w:r>
      <w:bookmarkEnd w:id="1005"/>
      <w:r w:rsidRPr="003E75C9">
        <w:rPr>
          <w:rFonts w:ascii="Book Antiqua" w:hAnsi="Book Antiqua"/>
          <w:sz w:val="28"/>
          <w:szCs w:val="28"/>
        </w:rPr>
        <w:t xml:space="preserve"> Informal. Consider rephrasing with a form of </w:t>
      </w:r>
      <w:r w:rsidRPr="003E75C9">
        <w:rPr>
          <w:rFonts w:ascii="Book Antiqua" w:hAnsi="Book Antiqua"/>
          <w:i/>
          <w:iCs/>
          <w:sz w:val="28"/>
          <w:szCs w:val="28"/>
        </w:rPr>
        <w:t>stop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legislative districts</w:t>
      </w:r>
      <w:r w:rsidRPr="003E75C9">
        <w:rPr>
          <w:rFonts w:ascii="Book Antiqua" w:hAnsi="Book Antiqua"/>
          <w:sz w:val="28"/>
          <w:szCs w:val="28"/>
        </w:rPr>
        <w:t xml:space="preserve"> See </w:t>
      </w:r>
      <w:hyperlink r:id="rId703"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6" w:name="legislative"/>
      <w:r w:rsidRPr="003E75C9">
        <w:rPr>
          <w:rFonts w:ascii="Book Antiqua" w:hAnsi="Book Antiqua"/>
          <w:b/>
          <w:bCs/>
          <w:sz w:val="28"/>
          <w:szCs w:val="28"/>
        </w:rPr>
        <w:t>legislative</w:t>
      </w:r>
      <w:bookmarkEnd w:id="1006"/>
      <w:r w:rsidRPr="003E75C9">
        <w:rPr>
          <w:rFonts w:ascii="Book Antiqua" w:hAnsi="Book Antiqua"/>
          <w:b/>
          <w:bCs/>
          <w:sz w:val="28"/>
          <w:szCs w:val="28"/>
        </w:rPr>
        <w:t xml:space="preserve"> titles</w:t>
      </w:r>
      <w:r w:rsidRPr="003E75C9">
        <w:rPr>
          <w:rFonts w:ascii="Book Antiqua" w:hAnsi="Book Antiqua"/>
          <w:sz w:val="28"/>
          <w:szCs w:val="28"/>
        </w:rPr>
        <w:t xml:space="preserve"> In texts, on first reference use </w:t>
      </w:r>
      <w:r w:rsidRPr="003E75C9">
        <w:rPr>
          <w:rFonts w:ascii="Book Antiqua" w:hAnsi="Book Antiqua"/>
          <w:i/>
          <w:iCs/>
          <w:sz w:val="28"/>
          <w:szCs w:val="28"/>
        </w:rPr>
        <w:t>Rep., Reps., Sen.</w:t>
      </w:r>
      <w:r w:rsidRPr="003E75C9">
        <w:rPr>
          <w:rFonts w:ascii="Book Antiqua" w:hAnsi="Book Antiqua"/>
          <w:sz w:val="28"/>
          <w:szCs w:val="28"/>
        </w:rPr>
        <w:t xml:space="preserve"> and </w:t>
      </w:r>
      <w:r w:rsidRPr="003E75C9">
        <w:rPr>
          <w:rFonts w:ascii="Book Antiqua" w:hAnsi="Book Antiqua"/>
          <w:i/>
          <w:iCs/>
          <w:sz w:val="28"/>
          <w:szCs w:val="28"/>
        </w:rPr>
        <w:t>Sens.</w:t>
      </w:r>
      <w:r w:rsidRPr="003E75C9">
        <w:rPr>
          <w:rFonts w:ascii="Book Antiqua" w:hAnsi="Book Antiqua"/>
          <w:sz w:val="28"/>
          <w:szCs w:val="28"/>
        </w:rPr>
        <w:t xml:space="preserve"> as formal titles before one or more names. Spell out and lowercase </w:t>
      </w:r>
      <w:r w:rsidRPr="003E75C9">
        <w:rPr>
          <w:rFonts w:ascii="Book Antiqua" w:hAnsi="Book Antiqua"/>
          <w:i/>
          <w:iCs/>
          <w:sz w:val="28"/>
          <w:szCs w:val="28"/>
        </w:rPr>
        <w:t>representative</w:t>
      </w:r>
      <w:r w:rsidRPr="003E75C9">
        <w:rPr>
          <w:rFonts w:ascii="Book Antiqua" w:hAnsi="Book Antiqua"/>
          <w:sz w:val="28"/>
          <w:szCs w:val="28"/>
        </w:rPr>
        <w:t xml:space="preserve"> and </w:t>
      </w:r>
      <w:r w:rsidRPr="003E75C9">
        <w:rPr>
          <w:rFonts w:ascii="Book Antiqua" w:hAnsi="Book Antiqua"/>
          <w:i/>
          <w:iCs/>
          <w:sz w:val="28"/>
          <w:szCs w:val="28"/>
        </w:rPr>
        <w:t>senator</w:t>
      </w:r>
      <w:r w:rsidRPr="003E75C9">
        <w:rPr>
          <w:rFonts w:ascii="Book Antiqua" w:hAnsi="Book Antiqua"/>
          <w:sz w:val="28"/>
          <w:szCs w:val="28"/>
        </w:rPr>
        <w:t xml:space="preserve"> in other uses. Add </w:t>
      </w:r>
      <w:r w:rsidRPr="003E75C9">
        <w:rPr>
          <w:rFonts w:ascii="Book Antiqua" w:hAnsi="Book Antiqua"/>
          <w:i/>
          <w:iCs/>
          <w:sz w:val="28"/>
          <w:szCs w:val="28"/>
        </w:rPr>
        <w:t>U.S.</w:t>
      </w:r>
      <w:r w:rsidRPr="003E75C9">
        <w:rPr>
          <w:rFonts w:ascii="Book Antiqua" w:hAnsi="Book Antiqua"/>
          <w:sz w:val="28"/>
          <w:szCs w:val="28"/>
        </w:rPr>
        <w:t xml:space="preserve"> </w:t>
      </w:r>
      <w:r w:rsidRPr="003E75C9">
        <w:rPr>
          <w:rFonts w:ascii="Book Antiqua" w:hAnsi="Book Antiqua"/>
          <w:sz w:val="28"/>
          <w:szCs w:val="28"/>
        </w:rPr>
        <w:lastRenderedPageBreak/>
        <w:t xml:space="preserve">or </w:t>
      </w:r>
      <w:r w:rsidRPr="003E75C9">
        <w:rPr>
          <w:rFonts w:ascii="Book Antiqua" w:hAnsi="Book Antiqua"/>
          <w:i/>
          <w:iCs/>
          <w:sz w:val="28"/>
          <w:szCs w:val="28"/>
        </w:rPr>
        <w:t>state</w:t>
      </w:r>
      <w:r w:rsidRPr="003E75C9">
        <w:rPr>
          <w:rFonts w:ascii="Book Antiqua" w:hAnsi="Book Antiqua"/>
          <w:sz w:val="28"/>
          <w:szCs w:val="28"/>
        </w:rPr>
        <w:t xml:space="preserve"> before a title if necessary to avoid confusion: </w:t>
      </w:r>
      <w:r w:rsidRPr="003E75C9">
        <w:rPr>
          <w:rFonts w:ascii="Book Antiqua" w:hAnsi="Book Antiqua"/>
          <w:i/>
          <w:iCs/>
          <w:sz w:val="28"/>
          <w:szCs w:val="28"/>
        </w:rPr>
        <w:t>U.S. Rep. Warren Jackson spoke with state Sen. Henry Magnuson.</w:t>
      </w:r>
      <w:r w:rsidRPr="003E75C9">
        <w:rPr>
          <w:rFonts w:ascii="Book Antiqua" w:hAnsi="Book Antiqua"/>
          <w:sz w:val="28"/>
          <w:szCs w:val="28"/>
        </w:rPr>
        <w:t xml:space="preserve"> Do not use legislative titles before a name on second reference unless they are part of a direct quotation. Also, lowercase </w:t>
      </w:r>
      <w:r w:rsidRPr="003E75C9">
        <w:rPr>
          <w:rFonts w:ascii="Book Antiqua" w:hAnsi="Book Antiqua"/>
          <w:i/>
          <w:iCs/>
          <w:sz w:val="28"/>
          <w:szCs w:val="28"/>
        </w:rPr>
        <w:t>legislative</w:t>
      </w:r>
      <w:r w:rsidRPr="003E75C9">
        <w:rPr>
          <w:rFonts w:ascii="Book Antiqua" w:hAnsi="Book Antiqua"/>
          <w:sz w:val="28"/>
          <w:szCs w:val="28"/>
        </w:rPr>
        <w:t xml:space="preserve">. See </w:t>
      </w:r>
      <w:hyperlink r:id="rId704" w:anchor="councilmember" w:history="1">
        <w:r w:rsidRPr="003E75C9">
          <w:rPr>
            <w:rFonts w:ascii="Book Antiqua" w:hAnsi="Book Antiqua"/>
            <w:b/>
            <w:bCs/>
            <w:color w:val="0000FF"/>
            <w:sz w:val="28"/>
            <w:szCs w:val="28"/>
            <w:u w:val="single"/>
          </w:rPr>
          <w:t>councilmember</w:t>
        </w:r>
      </w:hyperlink>
      <w:r w:rsidRPr="003E75C9">
        <w:rPr>
          <w:rFonts w:ascii="Book Antiqua" w:hAnsi="Book Antiqua"/>
          <w:sz w:val="28"/>
          <w:szCs w:val="28"/>
        </w:rPr>
        <w:t xml:space="preserve">, </w:t>
      </w:r>
      <w:hyperlink r:id="rId705"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7" w:name="legislature"/>
      <w:r w:rsidRPr="003E75C9">
        <w:rPr>
          <w:rFonts w:ascii="Book Antiqua" w:hAnsi="Book Antiqua"/>
          <w:b/>
          <w:bCs/>
          <w:sz w:val="28"/>
          <w:szCs w:val="28"/>
        </w:rPr>
        <w:t>legislature</w:t>
      </w:r>
      <w:bookmarkEnd w:id="1007"/>
      <w:r w:rsidRPr="003E75C9">
        <w:rPr>
          <w:rFonts w:ascii="Book Antiqua" w:hAnsi="Book Antiqua"/>
          <w:sz w:val="28"/>
          <w:szCs w:val="28"/>
        </w:rPr>
        <w:t xml:space="preserve"> Capitalize when the name of a state comes before it</w:t>
      </w:r>
      <w:r w:rsidRPr="003E75C9">
        <w:rPr>
          <w:rFonts w:ascii="Book Antiqua" w:hAnsi="Book Antiqua"/>
          <w:i/>
          <w:iCs/>
          <w:sz w:val="28"/>
          <w:szCs w:val="28"/>
        </w:rPr>
        <w:t>: the Washington Legislature</w:t>
      </w:r>
      <w:r w:rsidRPr="003E75C9">
        <w:rPr>
          <w:rFonts w:ascii="Book Antiqua" w:hAnsi="Book Antiqua"/>
          <w:sz w:val="28"/>
          <w:szCs w:val="28"/>
        </w:rPr>
        <w:t xml:space="preserve">. Keep capitalization when the state name is dropped, but the reference to the state's legislature is clear: </w:t>
      </w:r>
      <w:r w:rsidRPr="003E75C9">
        <w:rPr>
          <w:rFonts w:ascii="Book Antiqua" w:hAnsi="Book Antiqua"/>
          <w:i/>
          <w:iCs/>
          <w:sz w:val="28"/>
          <w:szCs w:val="28"/>
        </w:rPr>
        <w:t>the state Legislature, the Legislature today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08" w:name="legitimate"/>
      <w:r w:rsidRPr="003E75C9">
        <w:rPr>
          <w:rFonts w:ascii="Book Antiqua" w:hAnsi="Book Antiqua"/>
          <w:b/>
          <w:bCs/>
          <w:sz w:val="28"/>
          <w:szCs w:val="28"/>
        </w:rPr>
        <w:t>legitimate</w:t>
      </w:r>
      <w:bookmarkEnd w:id="100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09" w:name="leisure"/>
      <w:r w:rsidRPr="003E75C9">
        <w:rPr>
          <w:rFonts w:ascii="Book Antiqua" w:hAnsi="Book Antiqua"/>
          <w:b/>
          <w:bCs/>
          <w:sz w:val="28"/>
          <w:szCs w:val="28"/>
        </w:rPr>
        <w:t>leisure</w:t>
      </w:r>
      <w:bookmarkEnd w:id="100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10" w:name="lend"/>
      <w:r w:rsidRPr="003E75C9">
        <w:rPr>
          <w:rFonts w:ascii="Book Antiqua" w:hAnsi="Book Antiqua"/>
          <w:b/>
          <w:bCs/>
          <w:sz w:val="28"/>
          <w:szCs w:val="28"/>
        </w:rPr>
        <w:t>lend</w:t>
      </w:r>
      <w:bookmarkEnd w:id="1010"/>
      <w:r w:rsidRPr="003E75C9">
        <w:rPr>
          <w:rFonts w:ascii="Book Antiqua" w:hAnsi="Book Antiqua"/>
          <w:b/>
          <w:bCs/>
          <w:sz w:val="28"/>
          <w:szCs w:val="28"/>
        </w:rPr>
        <w:t>, loan</w:t>
      </w:r>
      <w:r w:rsidRPr="003E75C9">
        <w:rPr>
          <w:rFonts w:ascii="Book Antiqua" w:hAnsi="Book Antiqua"/>
          <w:sz w:val="28"/>
          <w:szCs w:val="28"/>
        </w:rPr>
        <w:t xml:space="preserve"> Sometimes misused. Use </w:t>
      </w:r>
      <w:r w:rsidRPr="003E75C9">
        <w:rPr>
          <w:rFonts w:ascii="Book Antiqua" w:hAnsi="Book Antiqua"/>
          <w:i/>
          <w:iCs/>
          <w:sz w:val="28"/>
          <w:szCs w:val="28"/>
        </w:rPr>
        <w:t>lend</w:t>
      </w:r>
      <w:r w:rsidRPr="003E75C9">
        <w:rPr>
          <w:rFonts w:ascii="Book Antiqua" w:hAnsi="Book Antiqua"/>
          <w:sz w:val="28"/>
          <w:szCs w:val="28"/>
        </w:rPr>
        <w:t xml:space="preserve"> and its verb forms, </w:t>
      </w:r>
      <w:r w:rsidRPr="003E75C9">
        <w:rPr>
          <w:rFonts w:ascii="Book Antiqua" w:hAnsi="Book Antiqua"/>
          <w:i/>
          <w:iCs/>
          <w:sz w:val="28"/>
          <w:szCs w:val="28"/>
        </w:rPr>
        <w:t>lent</w:t>
      </w:r>
      <w:r w:rsidRPr="003E75C9">
        <w:rPr>
          <w:rFonts w:ascii="Book Antiqua" w:hAnsi="Book Antiqua"/>
          <w:sz w:val="28"/>
          <w:szCs w:val="28"/>
        </w:rPr>
        <w:t xml:space="preserve"> and </w:t>
      </w:r>
      <w:r w:rsidRPr="003E75C9">
        <w:rPr>
          <w:rFonts w:ascii="Book Antiqua" w:hAnsi="Book Antiqua"/>
          <w:i/>
          <w:iCs/>
          <w:sz w:val="28"/>
          <w:szCs w:val="28"/>
        </w:rPr>
        <w:t>lending</w:t>
      </w:r>
      <w:r w:rsidRPr="003E75C9">
        <w:rPr>
          <w:rFonts w:ascii="Book Antiqua" w:hAnsi="Book Antiqua"/>
          <w:sz w:val="28"/>
          <w:szCs w:val="28"/>
        </w:rPr>
        <w:t xml:space="preserve"> when writing about lending things. Avoid using </w:t>
      </w:r>
      <w:r w:rsidRPr="003E75C9">
        <w:rPr>
          <w:rFonts w:ascii="Book Antiqua" w:hAnsi="Book Antiqua"/>
          <w:i/>
          <w:iCs/>
          <w:sz w:val="28"/>
          <w:szCs w:val="28"/>
        </w:rPr>
        <w:t>loan</w:t>
      </w:r>
      <w:r w:rsidRPr="003E75C9">
        <w:rPr>
          <w:rFonts w:ascii="Book Antiqua" w:hAnsi="Book Antiqua"/>
          <w:sz w:val="28"/>
          <w:szCs w:val="28"/>
        </w:rPr>
        <w:t xml:space="preserve"> as a verb unless it's about loaning money. Use </w:t>
      </w:r>
      <w:r w:rsidRPr="003E75C9">
        <w:rPr>
          <w:rFonts w:ascii="Book Antiqua" w:hAnsi="Book Antiqua"/>
          <w:i/>
          <w:iCs/>
          <w:sz w:val="28"/>
          <w:szCs w:val="28"/>
        </w:rPr>
        <w:t>loan</w:t>
      </w:r>
      <w:r w:rsidRPr="003E75C9">
        <w:rPr>
          <w:rFonts w:ascii="Book Antiqua" w:hAnsi="Book Antiqua"/>
          <w:sz w:val="28"/>
          <w:szCs w:val="28"/>
        </w:rPr>
        <w:t xml:space="preserve"> as a noun. Correct: </w:t>
      </w:r>
      <w:r w:rsidRPr="003E75C9">
        <w:rPr>
          <w:rFonts w:ascii="Book Antiqua" w:hAnsi="Book Antiqua"/>
          <w:i/>
          <w:iCs/>
          <w:sz w:val="28"/>
          <w:szCs w:val="28"/>
        </w:rPr>
        <w:t>Key Bank gave me a $10,000 loan. Key Bank loaned me $10,000. I lent her my car</w:t>
      </w:r>
      <w:r w:rsidRPr="003E75C9">
        <w:rPr>
          <w:rFonts w:ascii="Book Antiqua" w:hAnsi="Book Antiqua"/>
          <w:sz w:val="28"/>
          <w:szCs w:val="28"/>
        </w:rPr>
        <w:t xml:space="preserve">. Avoid: </w:t>
      </w:r>
      <w:r w:rsidRPr="003E75C9">
        <w:rPr>
          <w:rFonts w:ascii="Book Antiqua" w:hAnsi="Book Antiqua"/>
          <w:i/>
          <w:iCs/>
          <w:sz w:val="28"/>
          <w:szCs w:val="28"/>
        </w:rPr>
        <w:t>I loaned her my car.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length</w:t>
      </w:r>
      <w:r w:rsidRPr="003E75C9">
        <w:rPr>
          <w:rFonts w:ascii="Book Antiqua" w:hAnsi="Book Antiqua"/>
          <w:sz w:val="28"/>
          <w:szCs w:val="28"/>
        </w:rPr>
        <w:t xml:space="preserve"> See </w:t>
      </w:r>
      <w:hyperlink r:id="rId706"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1" w:name="lens"/>
      <w:r w:rsidRPr="003E75C9">
        <w:rPr>
          <w:rFonts w:ascii="Book Antiqua" w:hAnsi="Book Antiqua"/>
          <w:b/>
          <w:bCs/>
          <w:sz w:val="28"/>
          <w:szCs w:val="28"/>
        </w:rPr>
        <w:t>lens</w:t>
      </w:r>
      <w:bookmarkEnd w:id="1011"/>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lense</w:t>
      </w:r>
      <w:proofErr w:type="spellEnd"/>
      <w:r w:rsidRPr="003E75C9">
        <w:rPr>
          <w:rFonts w:ascii="Book Antiqua" w:hAnsi="Book Antiqua"/>
          <w:sz w:val="28"/>
          <w:szCs w:val="28"/>
        </w:rPr>
        <w:t xml:space="preserve">.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make </w:t>
      </w:r>
      <w:r w:rsidRPr="003E75C9">
        <w:rPr>
          <w:rFonts w:ascii="Book Antiqua" w:hAnsi="Book Antiqua"/>
          <w:i/>
          <w:iCs/>
          <w:sz w:val="28"/>
          <w:szCs w:val="28"/>
        </w:rPr>
        <w:t>lens</w:t>
      </w:r>
      <w:r w:rsidRPr="003E75C9">
        <w:rPr>
          <w:rFonts w:ascii="Book Antiqua" w:hAnsi="Book Antiqua"/>
          <w:sz w:val="28"/>
          <w:szCs w:val="28"/>
        </w:rPr>
        <w:t xml:space="preserve"> plural: </w:t>
      </w:r>
      <w:r w:rsidRPr="003E75C9">
        <w:rPr>
          <w:rFonts w:ascii="Book Antiqua" w:hAnsi="Book Antiqua"/>
          <w:i/>
          <w:iCs/>
          <w:sz w:val="28"/>
          <w:szCs w:val="28"/>
        </w:rPr>
        <w:t>lenses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lesbian</w:t>
      </w:r>
      <w:r w:rsidRPr="003E75C9">
        <w:rPr>
          <w:rFonts w:ascii="Book Antiqua" w:hAnsi="Book Antiqua"/>
          <w:sz w:val="28"/>
          <w:szCs w:val="28"/>
        </w:rPr>
        <w:t xml:space="preserve"> See </w:t>
      </w:r>
      <w:hyperlink r:id="rId707"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708"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less</w:t>
      </w:r>
      <w:r w:rsidRPr="003E75C9">
        <w:rPr>
          <w:rFonts w:ascii="Book Antiqua" w:hAnsi="Book Antiqua"/>
          <w:sz w:val="28"/>
          <w:szCs w:val="28"/>
        </w:rPr>
        <w:t xml:space="preserve"> See </w:t>
      </w:r>
      <w:hyperlink r:id="rId709" w:anchor="fewer" w:history="1">
        <w:r w:rsidRPr="003E75C9">
          <w:rPr>
            <w:rFonts w:ascii="Book Antiqua" w:hAnsi="Book Antiqua"/>
            <w:b/>
            <w:bCs/>
            <w:color w:val="0000FF"/>
            <w:sz w:val="28"/>
            <w:szCs w:val="28"/>
            <w:u w:val="single"/>
          </w:rPr>
          <w:t>fewer, 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less, least</w:t>
      </w:r>
      <w:r w:rsidRPr="003E75C9">
        <w:rPr>
          <w:rFonts w:ascii="Book Antiqua" w:hAnsi="Book Antiqua"/>
          <w:sz w:val="28"/>
          <w:szCs w:val="28"/>
        </w:rPr>
        <w:t xml:space="preserve"> See </w:t>
      </w:r>
      <w:hyperlink r:id="rId710"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2" w:name="less_than"/>
      <w:r w:rsidRPr="003E75C9">
        <w:rPr>
          <w:rFonts w:ascii="Book Antiqua" w:hAnsi="Book Antiqua"/>
          <w:b/>
          <w:bCs/>
          <w:sz w:val="28"/>
          <w:szCs w:val="28"/>
        </w:rPr>
        <w:t>less than, under</w:t>
      </w:r>
      <w:bookmarkEnd w:id="1012"/>
      <w:r w:rsidRPr="003E75C9">
        <w:rPr>
          <w:rFonts w:ascii="Book Antiqua" w:hAnsi="Book Antiqua"/>
          <w:sz w:val="28"/>
          <w:szCs w:val="28"/>
        </w:rPr>
        <w:t xml:space="preserve"> If you mean a lesser quantity or amount, use </w:t>
      </w:r>
      <w:r w:rsidRPr="003E75C9">
        <w:rPr>
          <w:rFonts w:ascii="Book Antiqua" w:hAnsi="Book Antiqua"/>
          <w:i/>
          <w:iCs/>
          <w:sz w:val="28"/>
          <w:szCs w:val="28"/>
        </w:rPr>
        <w:t>less than</w:t>
      </w:r>
      <w:r w:rsidRPr="003E75C9">
        <w:rPr>
          <w:rFonts w:ascii="Book Antiqua" w:hAnsi="Book Antiqua"/>
          <w:sz w:val="28"/>
          <w:szCs w:val="28"/>
        </w:rPr>
        <w:t xml:space="preserve">. Use </w:t>
      </w:r>
      <w:r w:rsidRPr="003E75C9">
        <w:rPr>
          <w:rFonts w:ascii="Book Antiqua" w:hAnsi="Book Antiqua"/>
          <w:i/>
          <w:iCs/>
          <w:sz w:val="28"/>
          <w:szCs w:val="28"/>
        </w:rPr>
        <w:t>under</w:t>
      </w:r>
      <w:r w:rsidRPr="003E75C9">
        <w:rPr>
          <w:rFonts w:ascii="Book Antiqua" w:hAnsi="Book Antiqua"/>
          <w:sz w:val="28"/>
          <w:szCs w:val="28"/>
        </w:rPr>
        <w:t xml:space="preserve"> to mean physically underneath. See </w:t>
      </w:r>
      <w:hyperlink r:id="rId711" w:anchor="fewer" w:history="1">
        <w:r w:rsidRPr="003E75C9">
          <w:rPr>
            <w:rFonts w:ascii="Book Antiqua" w:hAnsi="Book Antiqua"/>
            <w:b/>
            <w:bCs/>
            <w:color w:val="0000FF"/>
            <w:sz w:val="28"/>
            <w:szCs w:val="28"/>
            <w:u w:val="single"/>
          </w:rPr>
          <w:t>fewer, less</w:t>
        </w:r>
      </w:hyperlink>
      <w:r w:rsidRPr="003E75C9">
        <w:rPr>
          <w:rFonts w:ascii="Book Antiqua" w:hAnsi="Book Antiqua"/>
          <w:b/>
          <w:bCs/>
          <w:sz w:val="28"/>
          <w:szCs w:val="28"/>
        </w:rPr>
        <w:t xml:space="preserve">; </w:t>
      </w:r>
      <w:hyperlink r:id="rId712" w:anchor="over" w:history="1">
        <w:r w:rsidRPr="003E75C9">
          <w:rPr>
            <w:rFonts w:ascii="Book Antiqua" w:hAnsi="Book Antiqua"/>
            <w:b/>
            <w:bCs/>
            <w:color w:val="0000FF"/>
            <w:sz w:val="28"/>
            <w:szCs w:val="28"/>
            <w:u w:val="single"/>
          </w:rPr>
          <w:t>over, more than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3" w:name="lets"/>
      <w:proofErr w:type="spellStart"/>
      <w:r w:rsidRPr="003E75C9">
        <w:rPr>
          <w:rFonts w:ascii="Book Antiqua" w:hAnsi="Book Antiqua"/>
          <w:b/>
          <w:bCs/>
          <w:sz w:val="28"/>
          <w:szCs w:val="28"/>
        </w:rPr>
        <w:t>lets</w:t>
      </w:r>
      <w:proofErr w:type="spellEnd"/>
      <w:r w:rsidRPr="003E75C9">
        <w:rPr>
          <w:rFonts w:ascii="Book Antiqua" w:hAnsi="Book Antiqua"/>
          <w:b/>
          <w:bCs/>
          <w:sz w:val="28"/>
          <w:szCs w:val="28"/>
        </w:rPr>
        <w:t>, let's</w:t>
      </w:r>
      <w:bookmarkEnd w:id="1013"/>
      <w:r w:rsidRPr="003E75C9">
        <w:rPr>
          <w:rFonts w:ascii="Book Antiqua" w:hAnsi="Book Antiqua"/>
          <w:sz w:val="28"/>
          <w:szCs w:val="28"/>
        </w:rPr>
        <w:t xml:space="preserve"> Both are correct, depending on how you're using the word. If you mean </w:t>
      </w:r>
      <w:r w:rsidRPr="003E75C9">
        <w:rPr>
          <w:rFonts w:ascii="Book Antiqua" w:hAnsi="Book Antiqua"/>
          <w:i/>
          <w:iCs/>
          <w:sz w:val="28"/>
          <w:szCs w:val="28"/>
        </w:rPr>
        <w:t>let us</w:t>
      </w:r>
      <w:r w:rsidRPr="003E75C9">
        <w:rPr>
          <w:rFonts w:ascii="Book Antiqua" w:hAnsi="Book Antiqua"/>
          <w:sz w:val="28"/>
          <w:szCs w:val="28"/>
        </w:rPr>
        <w:t xml:space="preserve">, the correct spelling for the contraction is </w:t>
      </w:r>
      <w:r w:rsidRPr="003E75C9">
        <w:rPr>
          <w:rFonts w:ascii="Book Antiqua" w:hAnsi="Book Antiqua"/>
          <w:i/>
          <w:iCs/>
          <w:sz w:val="28"/>
          <w:szCs w:val="28"/>
        </w:rPr>
        <w:t>let's</w:t>
      </w:r>
      <w:r w:rsidRPr="003E75C9">
        <w:rPr>
          <w:rFonts w:ascii="Book Antiqua" w:hAnsi="Book Antiqua"/>
          <w:sz w:val="28"/>
          <w:szCs w:val="28"/>
        </w:rPr>
        <w:t xml:space="preserve">: </w:t>
      </w:r>
      <w:r w:rsidRPr="003E75C9">
        <w:rPr>
          <w:rFonts w:ascii="Book Antiqua" w:hAnsi="Book Antiqua"/>
          <w:i/>
          <w:iCs/>
          <w:sz w:val="28"/>
          <w:szCs w:val="28"/>
        </w:rPr>
        <w:t>Let's finish the job</w:t>
      </w:r>
      <w:r w:rsidRPr="003E75C9">
        <w:rPr>
          <w:rFonts w:ascii="Book Antiqua" w:hAnsi="Book Antiqua"/>
          <w:sz w:val="28"/>
          <w:szCs w:val="28"/>
        </w:rPr>
        <w:t xml:space="preserve">. But </w:t>
      </w:r>
      <w:proofErr w:type="spellStart"/>
      <w:r w:rsidRPr="003E75C9">
        <w:rPr>
          <w:rFonts w:ascii="Book Antiqua" w:hAnsi="Book Antiqua"/>
          <w:i/>
          <w:iCs/>
          <w:sz w:val="28"/>
          <w:szCs w:val="28"/>
        </w:rPr>
        <w:t>lets</w:t>
      </w:r>
      <w:proofErr w:type="spellEnd"/>
      <w:r w:rsidRPr="003E75C9">
        <w:rPr>
          <w:rFonts w:ascii="Book Antiqua" w:hAnsi="Book Antiqua"/>
          <w:sz w:val="28"/>
          <w:szCs w:val="28"/>
        </w:rPr>
        <w:t xml:space="preserve"> is correct as a present tense form of the verb </w:t>
      </w:r>
      <w:r w:rsidRPr="003E75C9">
        <w:rPr>
          <w:rFonts w:ascii="Book Antiqua" w:hAnsi="Book Antiqua"/>
          <w:i/>
          <w:iCs/>
          <w:sz w:val="28"/>
          <w:szCs w:val="28"/>
        </w:rPr>
        <w:t>let</w:t>
      </w:r>
      <w:r w:rsidRPr="003E75C9">
        <w:rPr>
          <w:rFonts w:ascii="Book Antiqua" w:hAnsi="Book Antiqua"/>
          <w:sz w:val="28"/>
          <w:szCs w:val="28"/>
        </w:rPr>
        <w:t xml:space="preserve">: </w:t>
      </w:r>
      <w:r w:rsidRPr="003E75C9">
        <w:rPr>
          <w:rFonts w:ascii="Book Antiqua" w:hAnsi="Book Antiqua"/>
          <w:i/>
          <w:iCs/>
          <w:sz w:val="28"/>
          <w:szCs w:val="28"/>
        </w:rPr>
        <w:t>He lets them get away with murder</w:t>
      </w:r>
      <w:r w:rsidRPr="003E75C9">
        <w:rPr>
          <w:rFonts w:ascii="Book Antiqua" w:hAnsi="Book Antiqua"/>
          <w:sz w:val="28"/>
          <w:szCs w:val="28"/>
        </w:rPr>
        <w:t xml:space="preserve">. See </w:t>
      </w:r>
      <w:hyperlink r:id="rId713" w:anchor="leave" w:history="1">
        <w:r w:rsidRPr="003E75C9">
          <w:rPr>
            <w:rFonts w:ascii="Book Antiqua" w:hAnsi="Book Antiqua"/>
            <w:b/>
            <w:bCs/>
            <w:color w:val="0000FF"/>
            <w:sz w:val="28"/>
            <w:szCs w:val="28"/>
            <w:u w:val="single"/>
          </w:rPr>
          <w:t>leave, let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014" w:name="leverage"/>
      <w:r w:rsidRPr="003E75C9">
        <w:rPr>
          <w:rFonts w:ascii="Book Antiqua" w:hAnsi="Book Antiqua"/>
          <w:b/>
          <w:bCs/>
          <w:sz w:val="28"/>
          <w:szCs w:val="28"/>
        </w:rPr>
        <w:t>leverage</w:t>
      </w:r>
      <w:bookmarkEnd w:id="1014"/>
      <w:r w:rsidRPr="003E75C9">
        <w:rPr>
          <w:rFonts w:ascii="Book Antiqua" w:hAnsi="Book Antiqua"/>
          <w:sz w:val="28"/>
          <w:szCs w:val="28"/>
        </w:rPr>
        <w:t xml:space="preserve"> Business jargon used by financial consultants to increase their return on the time they're investing in you by making you feel indebted to them for their understanding of the jargon they're using. For everyday, clear use, </w:t>
      </w:r>
      <w:r w:rsidRPr="003E75C9">
        <w:rPr>
          <w:rFonts w:ascii="Book Antiqua" w:hAnsi="Book Antiqua"/>
          <w:i/>
          <w:iCs/>
          <w:sz w:val="28"/>
          <w:szCs w:val="28"/>
        </w:rPr>
        <w:t>influence</w:t>
      </w:r>
      <w:r w:rsidRPr="003E75C9">
        <w:rPr>
          <w:rFonts w:ascii="Book Antiqua" w:hAnsi="Book Antiqua"/>
          <w:sz w:val="28"/>
          <w:szCs w:val="28"/>
        </w:rPr>
        <w:t xml:space="preserve"> is a powerful word.</w:t>
      </w:r>
    </w:p>
    <w:p w:rsidR="00BE4482" w:rsidRPr="003E75C9" w:rsidRDefault="00BE4482" w:rsidP="003E75C9">
      <w:pPr>
        <w:pStyle w:val="NoSpacing"/>
        <w:spacing w:line="360" w:lineRule="auto"/>
        <w:rPr>
          <w:rFonts w:ascii="Book Antiqua" w:hAnsi="Book Antiqua"/>
          <w:sz w:val="28"/>
          <w:szCs w:val="28"/>
        </w:rPr>
      </w:pPr>
      <w:bookmarkStart w:id="1015" w:name="liable"/>
      <w:r w:rsidRPr="003E75C9">
        <w:rPr>
          <w:rFonts w:ascii="Book Antiqua" w:hAnsi="Book Antiqua"/>
          <w:b/>
          <w:bCs/>
          <w:sz w:val="28"/>
          <w:szCs w:val="28"/>
        </w:rPr>
        <w:t>liable, libel, likely</w:t>
      </w:r>
      <w:bookmarkEnd w:id="1015"/>
      <w:r w:rsidRPr="003E75C9">
        <w:rPr>
          <w:rFonts w:ascii="Book Antiqua" w:hAnsi="Book Antiqua"/>
          <w:sz w:val="28"/>
          <w:szCs w:val="28"/>
        </w:rPr>
        <w:t xml:space="preserve"> Sometimes confused. Both </w:t>
      </w:r>
      <w:r w:rsidRPr="003E75C9">
        <w:rPr>
          <w:rFonts w:ascii="Book Antiqua" w:hAnsi="Book Antiqua"/>
          <w:i/>
          <w:iCs/>
          <w:sz w:val="28"/>
          <w:szCs w:val="28"/>
        </w:rPr>
        <w:t>liable</w:t>
      </w:r>
      <w:r w:rsidRPr="003E75C9">
        <w:rPr>
          <w:rFonts w:ascii="Book Antiqua" w:hAnsi="Book Antiqua"/>
          <w:sz w:val="28"/>
          <w:szCs w:val="28"/>
        </w:rPr>
        <w:t xml:space="preserve"> and </w:t>
      </w:r>
      <w:r w:rsidRPr="003E75C9">
        <w:rPr>
          <w:rFonts w:ascii="Book Antiqua" w:hAnsi="Book Antiqua"/>
          <w:i/>
          <w:iCs/>
          <w:sz w:val="28"/>
          <w:szCs w:val="28"/>
        </w:rPr>
        <w:t>likely</w:t>
      </w:r>
      <w:r w:rsidRPr="003E75C9">
        <w:rPr>
          <w:rFonts w:ascii="Book Antiqua" w:hAnsi="Book Antiqua"/>
          <w:sz w:val="28"/>
          <w:szCs w:val="28"/>
        </w:rPr>
        <w:t xml:space="preserve"> express probability of something happening, but </w:t>
      </w:r>
      <w:r w:rsidRPr="003E75C9">
        <w:rPr>
          <w:rFonts w:ascii="Book Antiqua" w:hAnsi="Book Antiqua"/>
          <w:i/>
          <w:iCs/>
          <w:sz w:val="28"/>
          <w:szCs w:val="28"/>
        </w:rPr>
        <w:t>liable</w:t>
      </w:r>
      <w:r w:rsidRPr="003E75C9">
        <w:rPr>
          <w:rFonts w:ascii="Book Antiqua" w:hAnsi="Book Antiqua"/>
          <w:sz w:val="28"/>
          <w:szCs w:val="28"/>
        </w:rPr>
        <w:t xml:space="preserve"> suggests exposure to something undesirable or unpleasant. </w:t>
      </w:r>
      <w:r w:rsidRPr="003E75C9">
        <w:rPr>
          <w:rFonts w:ascii="Book Antiqua" w:hAnsi="Book Antiqua"/>
          <w:sz w:val="28"/>
          <w:szCs w:val="28"/>
        </w:rPr>
        <w:lastRenderedPageBreak/>
        <w:t xml:space="preserve">See </w:t>
      </w:r>
      <w:r w:rsidRPr="003E75C9">
        <w:rPr>
          <w:rFonts w:ascii="Book Antiqua" w:hAnsi="Book Antiqua"/>
          <w:b/>
          <w:bCs/>
          <w:sz w:val="28"/>
          <w:szCs w:val="28"/>
        </w:rPr>
        <w:t>libel, slander</w:t>
      </w:r>
      <w:r w:rsidRPr="003E75C9">
        <w:rPr>
          <w:rFonts w:ascii="Book Antiqua" w:hAnsi="Book Antiqua"/>
          <w:sz w:val="28"/>
          <w:szCs w:val="28"/>
        </w:rPr>
        <w:t xml:space="preserve"> below for definitions of the noun and verb </w:t>
      </w:r>
      <w:r w:rsidRPr="003E75C9">
        <w:rPr>
          <w:rFonts w:ascii="Book Antiqua" w:hAnsi="Book Antiqua"/>
          <w:i/>
          <w:iCs/>
          <w:sz w:val="28"/>
          <w:szCs w:val="28"/>
        </w:rPr>
        <w:t>libel</w:t>
      </w:r>
      <w:r w:rsidRPr="003E75C9">
        <w:rPr>
          <w:rFonts w:ascii="Book Antiqua" w:hAnsi="Book Antiqua"/>
          <w:sz w:val="28"/>
          <w:szCs w:val="28"/>
        </w:rPr>
        <w:t xml:space="preserve">. See </w:t>
      </w:r>
      <w:hyperlink r:id="rId714" w:anchor="apt" w:history="1">
        <w:r w:rsidRPr="003E75C9">
          <w:rPr>
            <w:rFonts w:ascii="Book Antiqua" w:hAnsi="Book Antiqua"/>
            <w:b/>
            <w:bCs/>
            <w:color w:val="0000FF"/>
            <w:sz w:val="28"/>
            <w:szCs w:val="28"/>
            <w:u w:val="single"/>
          </w:rPr>
          <w:t>apt, likely</w:t>
        </w:r>
      </w:hyperlink>
      <w:r w:rsidRPr="003E75C9">
        <w:rPr>
          <w:rFonts w:ascii="Book Antiqua" w:hAnsi="Book Antiqua"/>
          <w:b/>
          <w:bCs/>
          <w:sz w:val="28"/>
          <w:szCs w:val="28"/>
        </w:rPr>
        <w:t xml:space="preserve">; </w:t>
      </w:r>
      <w:hyperlink r:id="rId715" w:anchor="likelihood" w:history="1">
        <w:r w:rsidRPr="003E75C9">
          <w:rPr>
            <w:rFonts w:ascii="Book Antiqua" w:hAnsi="Book Antiqua"/>
            <w:b/>
            <w:bCs/>
            <w:color w:val="0000FF"/>
            <w:sz w:val="28"/>
            <w:szCs w:val="28"/>
            <w:u w:val="single"/>
          </w:rPr>
          <w:t>likelihood, likely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6" w:name="liaison"/>
      <w:r w:rsidRPr="003E75C9">
        <w:rPr>
          <w:rFonts w:ascii="Book Antiqua" w:hAnsi="Book Antiqua"/>
          <w:b/>
          <w:bCs/>
          <w:sz w:val="28"/>
          <w:szCs w:val="28"/>
        </w:rPr>
        <w:t>liaison</w:t>
      </w:r>
      <w:bookmarkEnd w:id="1016"/>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liason</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laison</w:t>
      </w:r>
      <w:proofErr w:type="spellEnd"/>
      <w:r w:rsidRPr="003E75C9">
        <w:rPr>
          <w:rFonts w:ascii="Book Antiqua" w:hAnsi="Book Antiqua"/>
          <w:sz w:val="28"/>
          <w:szCs w:val="28"/>
        </w:rPr>
        <w:t xml:space="preserve">. Also, the verb </w:t>
      </w:r>
      <w:r w:rsidRPr="003E75C9">
        <w:rPr>
          <w:rFonts w:ascii="Book Antiqua" w:hAnsi="Book Antiqua"/>
          <w:i/>
          <w:iCs/>
          <w:sz w:val="28"/>
          <w:szCs w:val="28"/>
        </w:rPr>
        <w:t>liaise (with)</w:t>
      </w:r>
      <w:r w:rsidRPr="003E75C9">
        <w:rPr>
          <w:rFonts w:ascii="Book Antiqua" w:hAnsi="Book Antiqua"/>
          <w:sz w:val="28"/>
          <w:szCs w:val="28"/>
        </w:rPr>
        <w:t xml:space="preserve"> is jargon. Though wordier, </w:t>
      </w:r>
      <w:r w:rsidRPr="003E75C9">
        <w:rPr>
          <w:rFonts w:ascii="Book Antiqua" w:hAnsi="Book Antiqua"/>
          <w:i/>
          <w:iCs/>
          <w:sz w:val="28"/>
          <w:szCs w:val="28"/>
        </w:rPr>
        <w:t>act as a liaison, exchange information, work together</w:t>
      </w:r>
      <w:r w:rsidRPr="003E75C9">
        <w:rPr>
          <w:rFonts w:ascii="Book Antiqua" w:hAnsi="Book Antiqua"/>
          <w:sz w:val="28"/>
          <w:szCs w:val="28"/>
        </w:rPr>
        <w:t xml:space="preserve"> or even </w:t>
      </w:r>
      <w:r w:rsidRPr="003E75C9">
        <w:rPr>
          <w:rFonts w:ascii="Book Antiqua" w:hAnsi="Book Antiqua"/>
          <w:i/>
          <w:iCs/>
          <w:sz w:val="28"/>
          <w:szCs w:val="28"/>
        </w:rPr>
        <w:t>communicate</w:t>
      </w:r>
      <w:r w:rsidRPr="003E75C9">
        <w:rPr>
          <w:rFonts w:ascii="Book Antiqua" w:hAnsi="Book Antiqua"/>
          <w:sz w:val="28"/>
          <w:szCs w:val="28"/>
        </w:rPr>
        <w:t xml:space="preserve"> is clearer.</w:t>
      </w:r>
    </w:p>
    <w:p w:rsidR="00BE4482" w:rsidRPr="003E75C9" w:rsidRDefault="00BE4482" w:rsidP="003E75C9">
      <w:pPr>
        <w:pStyle w:val="NoSpacing"/>
        <w:spacing w:line="360" w:lineRule="auto"/>
        <w:rPr>
          <w:rFonts w:ascii="Book Antiqua" w:hAnsi="Book Antiqua"/>
          <w:sz w:val="28"/>
          <w:szCs w:val="28"/>
        </w:rPr>
      </w:pPr>
      <w:bookmarkStart w:id="1017" w:name="libel"/>
      <w:r w:rsidRPr="003E75C9">
        <w:rPr>
          <w:rFonts w:ascii="Book Antiqua" w:hAnsi="Book Antiqua"/>
          <w:b/>
          <w:bCs/>
          <w:sz w:val="28"/>
          <w:szCs w:val="28"/>
        </w:rPr>
        <w:t>libel, slander</w:t>
      </w:r>
      <w:bookmarkEnd w:id="1017"/>
      <w:r w:rsidRPr="003E75C9">
        <w:rPr>
          <w:rFonts w:ascii="Book Antiqua" w:hAnsi="Book Antiqua"/>
          <w:sz w:val="28"/>
          <w:szCs w:val="28"/>
        </w:rPr>
        <w:t xml:space="preserve"> Sometimes confused and misused. Both involve </w:t>
      </w:r>
      <w:r w:rsidRPr="003E75C9">
        <w:rPr>
          <w:rFonts w:ascii="Book Antiqua" w:hAnsi="Book Antiqua"/>
          <w:i/>
          <w:iCs/>
          <w:sz w:val="28"/>
          <w:szCs w:val="28"/>
        </w:rPr>
        <w:t>defamation</w:t>
      </w:r>
      <w:r w:rsidRPr="003E75C9">
        <w:rPr>
          <w:rFonts w:ascii="Book Antiqua" w:hAnsi="Book Antiqua"/>
          <w:sz w:val="28"/>
          <w:szCs w:val="28"/>
        </w:rPr>
        <w:t xml:space="preserve">, or an attack on or injury to the reputation or honor of another. But </w:t>
      </w:r>
      <w:r w:rsidRPr="003E75C9">
        <w:rPr>
          <w:rFonts w:ascii="Book Antiqua" w:hAnsi="Book Antiqua"/>
          <w:i/>
          <w:iCs/>
          <w:sz w:val="28"/>
          <w:szCs w:val="28"/>
        </w:rPr>
        <w:t>libel</w:t>
      </w:r>
      <w:r w:rsidRPr="003E75C9">
        <w:rPr>
          <w:rFonts w:ascii="Book Antiqua" w:hAnsi="Book Antiqua"/>
          <w:sz w:val="28"/>
          <w:szCs w:val="28"/>
        </w:rPr>
        <w:t xml:space="preserve"> is written (or printed), and </w:t>
      </w:r>
      <w:r w:rsidRPr="003E75C9">
        <w:rPr>
          <w:rFonts w:ascii="Book Antiqua" w:hAnsi="Book Antiqua"/>
          <w:i/>
          <w:iCs/>
          <w:sz w:val="28"/>
          <w:szCs w:val="28"/>
        </w:rPr>
        <w:t>slander</w:t>
      </w:r>
      <w:r w:rsidRPr="003E75C9">
        <w:rPr>
          <w:rFonts w:ascii="Book Antiqua" w:hAnsi="Book Antiqua"/>
          <w:sz w:val="28"/>
          <w:szCs w:val="28"/>
        </w:rPr>
        <w:t xml:space="preserve"> is spoken. Court decisions and varying state laws in the United States further define each term concerning truth, opinion, fault, public figures, private individuals, and other constitutional and legal issues.</w:t>
      </w:r>
    </w:p>
    <w:p w:rsidR="00BE4482" w:rsidRPr="003E75C9" w:rsidRDefault="00BE4482" w:rsidP="003E75C9">
      <w:pPr>
        <w:pStyle w:val="NoSpacing"/>
        <w:spacing w:line="360" w:lineRule="auto"/>
        <w:rPr>
          <w:rFonts w:ascii="Book Antiqua" w:hAnsi="Book Antiqua"/>
          <w:sz w:val="28"/>
          <w:szCs w:val="28"/>
        </w:rPr>
      </w:pPr>
      <w:bookmarkStart w:id="1018" w:name="liberal"/>
      <w:r w:rsidRPr="003E75C9">
        <w:rPr>
          <w:rFonts w:ascii="Book Antiqua" w:hAnsi="Book Antiqua"/>
          <w:b/>
          <w:bCs/>
          <w:sz w:val="28"/>
          <w:szCs w:val="28"/>
        </w:rPr>
        <w:t>liberal</w:t>
      </w:r>
      <w:bookmarkEnd w:id="1018"/>
      <w:r w:rsidRPr="003E75C9">
        <w:rPr>
          <w:rFonts w:ascii="Book Antiqua" w:hAnsi="Book Antiqua"/>
          <w:sz w:val="28"/>
          <w:szCs w:val="28"/>
        </w:rPr>
        <w:t xml:space="preserve"> Ignore misleading uses of this honorable word. Used accurately, </w:t>
      </w:r>
      <w:r w:rsidRPr="003E75C9">
        <w:rPr>
          <w:rFonts w:ascii="Book Antiqua" w:hAnsi="Book Antiqua"/>
          <w:i/>
          <w:iCs/>
          <w:sz w:val="28"/>
          <w:szCs w:val="28"/>
        </w:rPr>
        <w:t>liberal</w:t>
      </w:r>
      <w:r w:rsidRPr="003E75C9">
        <w:rPr>
          <w:rFonts w:ascii="Book Antiqua" w:hAnsi="Book Antiqua"/>
          <w:sz w:val="28"/>
          <w:szCs w:val="28"/>
        </w:rPr>
        <w:t xml:space="preserve"> implies tolerance of others' views and open-mindedness to ideas that challenge tradition and established institutions. To be liberal means to be willing to understand or respect the different, even unorthodox behavior and ideas of other people. A liberal person supports changes and reform in political, social or religious systems that promote democracy and individual freedom. To be liberal is to be generous and plentiful. Be liberal proudly. See </w:t>
      </w:r>
      <w:hyperlink r:id="rId716" w:anchor="conservative" w:history="1">
        <w:r w:rsidRPr="003E75C9">
          <w:rPr>
            <w:rFonts w:ascii="Book Antiqua" w:hAnsi="Book Antiqua"/>
            <w:b/>
            <w:bCs/>
            <w:color w:val="0000FF"/>
            <w:sz w:val="28"/>
            <w:szCs w:val="28"/>
            <w:u w:val="single"/>
          </w:rPr>
          <w:t>conservation, conservative</w:t>
        </w:r>
      </w:hyperlink>
      <w:r w:rsidRPr="003E75C9">
        <w:rPr>
          <w:rFonts w:ascii="Book Antiqua" w:hAnsi="Book Antiqua"/>
          <w:sz w:val="28"/>
          <w:szCs w:val="28"/>
        </w:rPr>
        <w:t xml:space="preserve">; </w:t>
      </w:r>
      <w:hyperlink r:id="rId717" w:anchor="progressive" w:history="1">
        <w:r w:rsidRPr="003E75C9">
          <w:rPr>
            <w:rFonts w:ascii="Book Antiqua" w:hAnsi="Book Antiqua"/>
            <w:b/>
            <w:bCs/>
            <w:color w:val="0000FF"/>
            <w:sz w:val="28"/>
            <w:szCs w:val="28"/>
            <w:u w:val="single"/>
          </w:rPr>
          <w:t>progressive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lie</w:t>
      </w:r>
      <w:r w:rsidRPr="003E75C9">
        <w:rPr>
          <w:rFonts w:ascii="Book Antiqua" w:hAnsi="Book Antiqua"/>
          <w:sz w:val="28"/>
          <w:szCs w:val="28"/>
        </w:rPr>
        <w:t xml:space="preserve"> See </w:t>
      </w:r>
      <w:hyperlink r:id="rId718" w:anchor="lay" w:history="1">
        <w:r w:rsidRPr="003E75C9">
          <w:rPr>
            <w:rFonts w:ascii="Book Antiqua" w:hAnsi="Book Antiqua"/>
            <w:b/>
            <w:bCs/>
            <w:color w:val="0000FF"/>
            <w:sz w:val="28"/>
            <w:szCs w:val="28"/>
            <w:u w:val="single"/>
          </w:rPr>
          <w:t>lay, lie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19" w:name="license"/>
      <w:r w:rsidRPr="003E75C9">
        <w:rPr>
          <w:rFonts w:ascii="Book Antiqua" w:hAnsi="Book Antiqua"/>
          <w:b/>
          <w:bCs/>
          <w:sz w:val="28"/>
          <w:szCs w:val="28"/>
        </w:rPr>
        <w:t>license</w:t>
      </w:r>
      <w:bookmarkEnd w:id="101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20" w:name="lieu"/>
      <w:r w:rsidRPr="003E75C9">
        <w:rPr>
          <w:rFonts w:ascii="Book Antiqua" w:hAnsi="Book Antiqua"/>
          <w:b/>
          <w:bCs/>
          <w:sz w:val="28"/>
          <w:szCs w:val="28"/>
        </w:rPr>
        <w:t>lieu</w:t>
      </w:r>
      <w:bookmarkEnd w:id="102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21" w:name="life_cycle"/>
      <w:r w:rsidRPr="003E75C9">
        <w:rPr>
          <w:rFonts w:ascii="Book Antiqua" w:hAnsi="Book Antiqua"/>
          <w:b/>
          <w:bCs/>
          <w:sz w:val="28"/>
          <w:szCs w:val="28"/>
        </w:rPr>
        <w:t>life cycle</w:t>
      </w:r>
      <w:bookmarkEnd w:id="102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022" w:name="life-size"/>
      <w:r w:rsidRPr="003E75C9">
        <w:rPr>
          <w:rFonts w:ascii="Book Antiqua" w:hAnsi="Book Antiqua"/>
          <w:b/>
          <w:bCs/>
          <w:sz w:val="28"/>
          <w:szCs w:val="28"/>
        </w:rPr>
        <w:t>life-size</w:t>
      </w:r>
      <w:bookmarkEnd w:id="1022"/>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023" w:name="lifestyle"/>
      <w:r w:rsidRPr="003E75C9">
        <w:rPr>
          <w:rFonts w:ascii="Book Antiqua" w:hAnsi="Book Antiqua"/>
          <w:b/>
          <w:bCs/>
          <w:sz w:val="28"/>
          <w:szCs w:val="28"/>
        </w:rPr>
        <w:t>lifestyle</w:t>
      </w:r>
      <w:bookmarkEnd w:id="10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024" w:name="lift-equipped"/>
      <w:r w:rsidRPr="003E75C9">
        <w:rPr>
          <w:rFonts w:ascii="Book Antiqua" w:hAnsi="Book Antiqua"/>
          <w:b/>
          <w:bCs/>
          <w:sz w:val="28"/>
          <w:szCs w:val="28"/>
        </w:rPr>
        <w:t>lift-equipped</w:t>
      </w:r>
      <w:bookmarkEnd w:id="1024"/>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025" w:name="light,_lighted,_lighting"/>
      <w:r w:rsidRPr="003E75C9">
        <w:rPr>
          <w:rFonts w:ascii="Book Antiqua" w:hAnsi="Book Antiqua"/>
          <w:b/>
          <w:bCs/>
          <w:sz w:val="28"/>
          <w:szCs w:val="28"/>
        </w:rPr>
        <w:t>light, lighted, lighting</w:t>
      </w:r>
      <w:bookmarkEnd w:id="1025"/>
      <w:r w:rsidRPr="003E75C9">
        <w:rPr>
          <w:rFonts w:ascii="Book Antiqua" w:hAnsi="Book Antiqua"/>
          <w:sz w:val="28"/>
          <w:szCs w:val="28"/>
        </w:rPr>
        <w:t xml:space="preserve"> But </w:t>
      </w:r>
      <w:r w:rsidRPr="003E75C9">
        <w:rPr>
          <w:rFonts w:ascii="Book Antiqua" w:hAnsi="Book Antiqua"/>
          <w:i/>
          <w:iCs/>
          <w:sz w:val="28"/>
          <w:szCs w:val="28"/>
        </w:rPr>
        <w:t>lit</w:t>
      </w:r>
      <w:r w:rsidRPr="003E75C9">
        <w:rPr>
          <w:rFonts w:ascii="Book Antiqua" w:hAnsi="Book Antiqua"/>
          <w:sz w:val="28"/>
          <w:szCs w:val="28"/>
        </w:rPr>
        <w:t xml:space="preserve"> is acceptable as the past tense verb form. </w:t>
      </w:r>
      <w:r w:rsidRPr="003E75C9">
        <w:rPr>
          <w:rFonts w:ascii="Book Antiqua" w:hAnsi="Book Antiqua"/>
          <w:i/>
          <w:iCs/>
          <w:sz w:val="28"/>
          <w:szCs w:val="28"/>
        </w:rPr>
        <w:t>Lighted</w:t>
      </w:r>
      <w:r w:rsidRPr="003E75C9">
        <w:rPr>
          <w:rFonts w:ascii="Book Antiqua" w:hAnsi="Book Antiqua"/>
          <w:sz w:val="28"/>
          <w:szCs w:val="28"/>
        </w:rPr>
        <w:t xml:space="preserve"> is preferred for the adjective form: </w:t>
      </w:r>
      <w:r w:rsidRPr="003E75C9">
        <w:rPr>
          <w:rFonts w:ascii="Book Antiqua" w:hAnsi="Book Antiqua"/>
          <w:i/>
          <w:iCs/>
          <w:sz w:val="28"/>
          <w:szCs w:val="28"/>
        </w:rPr>
        <w:t>a lighted candle.</w:t>
      </w:r>
    </w:p>
    <w:p w:rsidR="00BE4482" w:rsidRPr="003E75C9" w:rsidRDefault="00BE4482" w:rsidP="003E75C9">
      <w:pPr>
        <w:pStyle w:val="NoSpacing"/>
        <w:spacing w:line="360" w:lineRule="auto"/>
        <w:rPr>
          <w:rFonts w:ascii="Book Antiqua" w:hAnsi="Book Antiqua"/>
          <w:sz w:val="28"/>
          <w:szCs w:val="28"/>
        </w:rPr>
      </w:pPr>
      <w:bookmarkStart w:id="1026" w:name="lightning"/>
      <w:r w:rsidRPr="003E75C9">
        <w:rPr>
          <w:rFonts w:ascii="Book Antiqua" w:hAnsi="Book Antiqua"/>
          <w:b/>
          <w:bCs/>
          <w:sz w:val="28"/>
          <w:szCs w:val="28"/>
        </w:rPr>
        <w:t>lightning</w:t>
      </w:r>
      <w:bookmarkEnd w:id="1026"/>
      <w:r w:rsidRPr="003E75C9">
        <w:rPr>
          <w:rFonts w:ascii="Book Antiqua" w:hAnsi="Book Antiqua"/>
          <w:b/>
          <w:bCs/>
          <w:sz w:val="28"/>
          <w:szCs w:val="28"/>
        </w:rPr>
        <w:t>, lightening</w:t>
      </w:r>
      <w:r w:rsidRPr="003E75C9">
        <w:rPr>
          <w:rFonts w:ascii="Book Antiqua" w:hAnsi="Book Antiqua"/>
          <w:sz w:val="28"/>
          <w:szCs w:val="28"/>
        </w:rPr>
        <w:t xml:space="preserve"> Commonly misspelled or confused. </w:t>
      </w:r>
      <w:r w:rsidRPr="003E75C9">
        <w:rPr>
          <w:rFonts w:ascii="Book Antiqua" w:hAnsi="Book Antiqua"/>
          <w:i/>
          <w:iCs/>
          <w:sz w:val="28"/>
          <w:szCs w:val="28"/>
        </w:rPr>
        <w:t>Lightning</w:t>
      </w:r>
      <w:r w:rsidRPr="003E75C9">
        <w:rPr>
          <w:rFonts w:ascii="Book Antiqua" w:hAnsi="Book Antiqua"/>
          <w:sz w:val="28"/>
          <w:szCs w:val="28"/>
        </w:rPr>
        <w:t xml:space="preserve"> is an electrical discharge in the sky. </w:t>
      </w:r>
      <w:r w:rsidRPr="003E75C9">
        <w:rPr>
          <w:rFonts w:ascii="Book Antiqua" w:hAnsi="Book Antiqua"/>
          <w:i/>
          <w:iCs/>
          <w:sz w:val="28"/>
          <w:szCs w:val="28"/>
        </w:rPr>
        <w:t>Lightening</w:t>
      </w:r>
      <w:r w:rsidRPr="003E75C9">
        <w:rPr>
          <w:rFonts w:ascii="Book Antiqua" w:hAnsi="Book Antiqua"/>
          <w:sz w:val="28"/>
          <w:szCs w:val="28"/>
        </w:rPr>
        <w:t xml:space="preserve"> is making something less serious, less heavy or less dark.</w:t>
      </w:r>
    </w:p>
    <w:p w:rsidR="00BE4482" w:rsidRPr="003E75C9" w:rsidRDefault="00BE4482" w:rsidP="003E75C9">
      <w:pPr>
        <w:pStyle w:val="NoSpacing"/>
        <w:spacing w:line="360" w:lineRule="auto"/>
        <w:rPr>
          <w:rFonts w:ascii="Book Antiqua" w:hAnsi="Book Antiqua"/>
          <w:sz w:val="28"/>
          <w:szCs w:val="28"/>
        </w:rPr>
      </w:pPr>
      <w:bookmarkStart w:id="1027" w:name="light_rail"/>
      <w:r w:rsidRPr="003E75C9">
        <w:rPr>
          <w:rFonts w:ascii="Book Antiqua" w:hAnsi="Book Antiqua"/>
          <w:b/>
          <w:bCs/>
          <w:sz w:val="28"/>
          <w:szCs w:val="28"/>
        </w:rPr>
        <w:lastRenderedPageBreak/>
        <w:t>light rail</w:t>
      </w:r>
      <w:bookmarkEnd w:id="1027"/>
      <w:r w:rsidRPr="003E75C9">
        <w:rPr>
          <w:rFonts w:ascii="Book Antiqua" w:hAnsi="Book Antiqua"/>
          <w:sz w:val="28"/>
          <w:szCs w:val="28"/>
        </w:rPr>
        <w:t xml:space="preserve"> Two words. Hyphenate when used as a compound adjective: </w:t>
      </w:r>
      <w:r w:rsidRPr="003E75C9">
        <w:rPr>
          <w:rFonts w:ascii="Book Antiqua" w:hAnsi="Book Antiqua"/>
          <w:i/>
          <w:iCs/>
          <w:sz w:val="28"/>
          <w:szCs w:val="28"/>
        </w:rPr>
        <w:t>They considered two light-rail alternatives for the region.</w:t>
      </w:r>
    </w:p>
    <w:p w:rsidR="00BE4482" w:rsidRPr="003E75C9" w:rsidRDefault="00BE4482" w:rsidP="003E75C9">
      <w:pPr>
        <w:pStyle w:val="NoSpacing"/>
        <w:spacing w:line="360" w:lineRule="auto"/>
        <w:rPr>
          <w:rFonts w:ascii="Book Antiqua" w:hAnsi="Book Antiqua"/>
          <w:sz w:val="28"/>
          <w:szCs w:val="28"/>
        </w:rPr>
      </w:pPr>
      <w:bookmarkStart w:id="1028" w:name="likable"/>
      <w:r w:rsidRPr="003E75C9">
        <w:rPr>
          <w:rFonts w:ascii="Book Antiqua" w:hAnsi="Book Antiqua"/>
          <w:b/>
          <w:bCs/>
          <w:sz w:val="28"/>
          <w:szCs w:val="28"/>
        </w:rPr>
        <w:t>likable</w:t>
      </w:r>
      <w:bookmarkEnd w:id="1028"/>
      <w:r w:rsidRPr="003E75C9">
        <w:rPr>
          <w:rFonts w:ascii="Book Antiqua" w:hAnsi="Book Antiqua"/>
          <w:sz w:val="28"/>
          <w:szCs w:val="28"/>
        </w:rPr>
        <w:t xml:space="preserve"> Commonly misspelled. Not </w:t>
      </w:r>
      <w:r w:rsidRPr="003E75C9">
        <w:rPr>
          <w:rFonts w:ascii="Book Antiqua" w:hAnsi="Book Antiqua"/>
          <w:i/>
          <w:iCs/>
          <w:sz w:val="28"/>
          <w:szCs w:val="28"/>
        </w:rPr>
        <w:t>likeable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like</w:t>
      </w:r>
      <w:r w:rsidRPr="003E75C9">
        <w:rPr>
          <w:rFonts w:ascii="Book Antiqua" w:hAnsi="Book Antiqua"/>
          <w:sz w:val="28"/>
          <w:szCs w:val="28"/>
        </w:rPr>
        <w:t xml:space="preserve"> See </w:t>
      </w:r>
      <w:hyperlink r:id="rId719" w:anchor="as if" w:history="1">
        <w:r w:rsidRPr="003E75C9">
          <w:rPr>
            <w:rFonts w:ascii="Book Antiqua" w:hAnsi="Book Antiqua"/>
            <w:b/>
            <w:bCs/>
            <w:color w:val="0000FF"/>
            <w:sz w:val="28"/>
            <w:szCs w:val="28"/>
            <w:u w:val="single"/>
          </w:rPr>
          <w:t>as if</w:t>
        </w:r>
      </w:hyperlink>
      <w:r w:rsidRPr="003E75C9">
        <w:rPr>
          <w:rFonts w:ascii="Book Antiqua" w:hAnsi="Book Antiqua"/>
          <w:b/>
          <w:bCs/>
          <w:sz w:val="28"/>
          <w:szCs w:val="28"/>
        </w:rPr>
        <w:t xml:space="preserve">; </w:t>
      </w:r>
      <w:hyperlink r:id="rId720" w:anchor="as, like" w:history="1">
        <w:r w:rsidRPr="003E75C9">
          <w:rPr>
            <w:rFonts w:ascii="Book Antiqua" w:hAnsi="Book Antiqua"/>
            <w:b/>
            <w:bCs/>
            <w:color w:val="0000FF"/>
            <w:sz w:val="28"/>
            <w:szCs w:val="28"/>
            <w:u w:val="single"/>
          </w:rPr>
          <w:t>as, like</w:t>
        </w:r>
      </w:hyperlink>
      <w:r w:rsidRPr="003E75C9">
        <w:rPr>
          <w:rFonts w:ascii="Book Antiqua" w:hAnsi="Book Antiqua"/>
          <w:b/>
          <w:bCs/>
          <w:sz w:val="28"/>
          <w:szCs w:val="28"/>
        </w:rPr>
        <w:t xml:space="preserve">; </w:t>
      </w:r>
      <w:hyperlink r:id="rId721" w:anchor="including" w:history="1">
        <w:r w:rsidRPr="003E75C9">
          <w:rPr>
            <w:rFonts w:ascii="Book Antiqua" w:hAnsi="Book Antiqua"/>
            <w:b/>
            <w:bCs/>
            <w:color w:val="0000FF"/>
            <w:sz w:val="28"/>
            <w:szCs w:val="28"/>
            <w:u w:val="single"/>
          </w:rPr>
          <w:t>including, like, such as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29" w:name="likelihood"/>
      <w:r w:rsidRPr="003E75C9">
        <w:rPr>
          <w:rFonts w:ascii="Book Antiqua" w:hAnsi="Book Antiqua"/>
          <w:b/>
          <w:bCs/>
          <w:sz w:val="28"/>
          <w:szCs w:val="28"/>
        </w:rPr>
        <w:t>likelihood, likely</w:t>
      </w:r>
      <w:bookmarkEnd w:id="1029"/>
      <w:r w:rsidRPr="003E75C9">
        <w:rPr>
          <w:rFonts w:ascii="Book Antiqua" w:hAnsi="Book Antiqua"/>
          <w:sz w:val="28"/>
          <w:szCs w:val="28"/>
        </w:rPr>
        <w:t xml:space="preserve"> Commonly misspelled. Also, when using </w:t>
      </w:r>
      <w:r w:rsidRPr="003E75C9">
        <w:rPr>
          <w:rFonts w:ascii="Book Antiqua" w:hAnsi="Book Antiqua"/>
          <w:i/>
          <w:iCs/>
          <w:sz w:val="28"/>
          <w:szCs w:val="28"/>
        </w:rPr>
        <w:t>likely</w:t>
      </w:r>
      <w:r w:rsidRPr="003E75C9">
        <w:rPr>
          <w:rFonts w:ascii="Book Antiqua" w:hAnsi="Book Antiqua"/>
          <w:sz w:val="28"/>
          <w:szCs w:val="28"/>
        </w:rPr>
        <w:t xml:space="preserve"> as an adverb to modify a verb, precede it with </w:t>
      </w:r>
      <w:r w:rsidRPr="003E75C9">
        <w:rPr>
          <w:rFonts w:ascii="Book Antiqua" w:hAnsi="Book Antiqua"/>
          <w:i/>
          <w:iCs/>
          <w:sz w:val="28"/>
          <w:szCs w:val="28"/>
        </w:rPr>
        <w:t>most, quite, rather</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 xml:space="preserve">: </w:t>
      </w:r>
      <w:r w:rsidRPr="003E75C9">
        <w:rPr>
          <w:rFonts w:ascii="Book Antiqua" w:hAnsi="Book Antiqua"/>
          <w:i/>
          <w:iCs/>
          <w:sz w:val="28"/>
          <w:szCs w:val="28"/>
        </w:rPr>
        <w:t>The council will very likely approve the plan</w:t>
      </w:r>
      <w:r w:rsidRPr="003E75C9">
        <w:rPr>
          <w:rFonts w:ascii="Book Antiqua" w:hAnsi="Book Antiqua"/>
          <w:sz w:val="28"/>
          <w:szCs w:val="28"/>
        </w:rPr>
        <w:t xml:space="preserve">. Those qualifying words aren't needed with </w:t>
      </w:r>
      <w:r w:rsidRPr="003E75C9">
        <w:rPr>
          <w:rFonts w:ascii="Book Antiqua" w:hAnsi="Book Antiqua"/>
          <w:i/>
          <w:iCs/>
          <w:sz w:val="28"/>
          <w:szCs w:val="28"/>
        </w:rPr>
        <w:t>probably, in all likelihood</w:t>
      </w:r>
      <w:r w:rsidRPr="003E75C9">
        <w:rPr>
          <w:rFonts w:ascii="Book Antiqua" w:hAnsi="Book Antiqua"/>
          <w:sz w:val="28"/>
          <w:szCs w:val="28"/>
        </w:rPr>
        <w:t xml:space="preserve"> and </w:t>
      </w:r>
      <w:r w:rsidRPr="003E75C9">
        <w:rPr>
          <w:rFonts w:ascii="Book Antiqua" w:hAnsi="Book Antiqua"/>
          <w:i/>
          <w:iCs/>
          <w:sz w:val="28"/>
          <w:szCs w:val="28"/>
        </w:rPr>
        <w:t>is likely to</w:t>
      </w:r>
      <w:r w:rsidRPr="003E75C9">
        <w:rPr>
          <w:rFonts w:ascii="Book Antiqua" w:hAnsi="Book Antiqua"/>
          <w:sz w:val="28"/>
          <w:szCs w:val="28"/>
        </w:rPr>
        <w:t xml:space="preserve">: </w:t>
      </w:r>
      <w:r w:rsidRPr="003E75C9">
        <w:rPr>
          <w:rFonts w:ascii="Book Antiqua" w:hAnsi="Book Antiqua"/>
          <w:i/>
          <w:iCs/>
          <w:sz w:val="28"/>
          <w:szCs w:val="28"/>
        </w:rPr>
        <w:t>The council will probably approve the plan. The council is likely to approve the plan</w:t>
      </w:r>
      <w:r w:rsidRPr="003E75C9">
        <w:rPr>
          <w:rFonts w:ascii="Book Antiqua" w:hAnsi="Book Antiqua"/>
          <w:sz w:val="28"/>
          <w:szCs w:val="28"/>
        </w:rPr>
        <w:t xml:space="preserve">. See </w:t>
      </w:r>
      <w:hyperlink r:id="rId722" w:anchor="apt" w:history="1">
        <w:r w:rsidRPr="003E75C9">
          <w:rPr>
            <w:rFonts w:ascii="Book Antiqua" w:hAnsi="Book Antiqua"/>
            <w:b/>
            <w:bCs/>
            <w:color w:val="0000FF"/>
            <w:sz w:val="28"/>
            <w:szCs w:val="28"/>
            <w:u w:val="single"/>
          </w:rPr>
          <w:t>apt, likely</w:t>
        </w:r>
      </w:hyperlink>
      <w:r w:rsidRPr="003E75C9">
        <w:rPr>
          <w:rFonts w:ascii="Book Antiqua" w:hAnsi="Book Antiqua"/>
          <w:b/>
          <w:bCs/>
          <w:sz w:val="28"/>
          <w:szCs w:val="28"/>
        </w:rPr>
        <w:t xml:space="preserve">; </w:t>
      </w:r>
      <w:hyperlink r:id="rId723" w:anchor="liable" w:history="1">
        <w:r w:rsidRPr="003E75C9">
          <w:rPr>
            <w:rFonts w:ascii="Book Antiqua" w:hAnsi="Book Antiqua"/>
            <w:b/>
            <w:bCs/>
            <w:color w:val="0000FF"/>
            <w:sz w:val="28"/>
            <w:szCs w:val="28"/>
            <w:u w:val="single"/>
          </w:rPr>
          <w:t>liable, likely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0" w:name="limited"/>
      <w:r w:rsidRPr="003E75C9">
        <w:rPr>
          <w:rFonts w:ascii="Book Antiqua" w:hAnsi="Book Antiqua"/>
          <w:b/>
          <w:bCs/>
          <w:sz w:val="28"/>
          <w:szCs w:val="28"/>
        </w:rPr>
        <w:t>limited</w:t>
      </w:r>
      <w:bookmarkEnd w:id="1030"/>
      <w:r w:rsidRPr="003E75C9">
        <w:rPr>
          <w:rFonts w:ascii="Book Antiqua" w:hAnsi="Book Antiqua"/>
          <w:sz w:val="28"/>
          <w:szCs w:val="28"/>
        </w:rPr>
        <w:t xml:space="preserve"> (adj.) Formal and vague. Simplify. Consider using </w:t>
      </w:r>
      <w:r w:rsidRPr="003E75C9">
        <w:rPr>
          <w:rFonts w:ascii="Book Antiqua" w:hAnsi="Book Antiqua"/>
          <w:i/>
          <w:iCs/>
          <w:sz w:val="28"/>
          <w:szCs w:val="28"/>
        </w:rPr>
        <w:t>few, little, rare, scarce</w:t>
      </w:r>
      <w:r w:rsidRPr="003E75C9">
        <w:rPr>
          <w:rFonts w:ascii="Book Antiqua" w:hAnsi="Book Antiqua"/>
          <w:sz w:val="28"/>
          <w:szCs w:val="28"/>
        </w:rPr>
        <w:t xml:space="preserve"> or </w:t>
      </w:r>
      <w:r w:rsidRPr="003E75C9">
        <w:rPr>
          <w:rFonts w:ascii="Book Antiqua" w:hAnsi="Book Antiqua"/>
          <w:i/>
          <w:iCs/>
          <w:sz w:val="28"/>
          <w:szCs w:val="28"/>
        </w:rPr>
        <w:t>small</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link together</w:t>
      </w:r>
      <w:r w:rsidRPr="003E75C9">
        <w:rPr>
          <w:rFonts w:ascii="Book Antiqua" w:hAnsi="Book Antiqua"/>
          <w:sz w:val="28"/>
          <w:szCs w:val="28"/>
        </w:rPr>
        <w:t xml:space="preserve"> See </w:t>
      </w:r>
      <w:hyperlink r:id="rId724" w:anchor="join together" w:history="1">
        <w:r w:rsidRPr="003E75C9">
          <w:rPr>
            <w:rFonts w:ascii="Book Antiqua" w:hAnsi="Book Antiqua"/>
            <w:b/>
            <w:bCs/>
            <w:color w:val="0000FF"/>
            <w:sz w:val="28"/>
            <w:szCs w:val="28"/>
            <w:u w:val="single"/>
          </w:rPr>
          <w:t>join together, link together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31" w:name="liquefy"/>
      <w:r w:rsidRPr="003E75C9">
        <w:rPr>
          <w:rFonts w:ascii="Book Antiqua" w:hAnsi="Book Antiqua"/>
          <w:b/>
          <w:bCs/>
          <w:sz w:val="28"/>
          <w:szCs w:val="28"/>
        </w:rPr>
        <w:t>liquefy</w:t>
      </w:r>
      <w:bookmarkEnd w:id="1031"/>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liquify</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2" w:name="liqueur"/>
      <w:r w:rsidRPr="003E75C9">
        <w:rPr>
          <w:rFonts w:ascii="Book Antiqua" w:hAnsi="Book Antiqua"/>
          <w:b/>
          <w:bCs/>
          <w:sz w:val="28"/>
          <w:szCs w:val="28"/>
        </w:rPr>
        <w:t>liqueur</w:t>
      </w:r>
      <w:bookmarkEnd w:id="1032"/>
      <w:r w:rsidRPr="003E75C9">
        <w:rPr>
          <w:rFonts w:ascii="Book Antiqua" w:hAnsi="Book Antiqua"/>
          <w:b/>
          <w:bCs/>
          <w:sz w:val="28"/>
          <w:szCs w:val="28"/>
        </w:rPr>
        <w:t>, liquor</w:t>
      </w:r>
      <w:r w:rsidRPr="003E75C9">
        <w:rPr>
          <w:rFonts w:ascii="Book Antiqua" w:hAnsi="Book Antiqua"/>
          <w:sz w:val="28"/>
          <w:szCs w:val="28"/>
        </w:rPr>
        <w:t xml:space="preserve"> Often confused or misspelled. </w:t>
      </w:r>
      <w:r w:rsidRPr="003E75C9">
        <w:rPr>
          <w:rFonts w:ascii="Book Antiqua" w:hAnsi="Book Antiqua"/>
          <w:i/>
          <w:iCs/>
          <w:sz w:val="28"/>
          <w:szCs w:val="28"/>
        </w:rPr>
        <w:t>Liquor</w:t>
      </w:r>
      <w:r w:rsidRPr="003E75C9">
        <w:rPr>
          <w:rFonts w:ascii="Book Antiqua" w:hAnsi="Book Antiqua"/>
          <w:sz w:val="28"/>
          <w:szCs w:val="28"/>
        </w:rPr>
        <w:t xml:space="preserve"> is usually a distilled alcoholic beverage. </w:t>
      </w:r>
      <w:r w:rsidRPr="003E75C9">
        <w:rPr>
          <w:rFonts w:ascii="Book Antiqua" w:hAnsi="Book Antiqua"/>
          <w:i/>
          <w:iCs/>
          <w:sz w:val="28"/>
          <w:szCs w:val="28"/>
        </w:rPr>
        <w:t>Liqueur</w:t>
      </w:r>
      <w:r w:rsidRPr="003E75C9">
        <w:rPr>
          <w:rFonts w:ascii="Book Antiqua" w:hAnsi="Book Antiqua"/>
          <w:sz w:val="28"/>
          <w:szCs w:val="28"/>
        </w:rPr>
        <w:t xml:space="preserve"> is a type of liquor, usually sweet and flavored, typically served after dinner. Memory aid for </w:t>
      </w:r>
      <w:r w:rsidRPr="003E75C9">
        <w:rPr>
          <w:rFonts w:ascii="Book Antiqua" w:hAnsi="Book Antiqua"/>
          <w:i/>
          <w:iCs/>
          <w:sz w:val="28"/>
          <w:szCs w:val="28"/>
        </w:rPr>
        <w:t>liqueur</w:t>
      </w:r>
      <w:r w:rsidRPr="003E75C9">
        <w:rPr>
          <w:rFonts w:ascii="Book Antiqua" w:hAnsi="Book Antiqua"/>
          <w:sz w:val="28"/>
          <w:szCs w:val="28"/>
        </w:rPr>
        <w:t xml:space="preserve">: It has two </w:t>
      </w:r>
      <w:proofErr w:type="spellStart"/>
      <w:r w:rsidRPr="003E75C9">
        <w:rPr>
          <w:rFonts w:ascii="Book Antiqua" w:hAnsi="Book Antiqua"/>
          <w:i/>
          <w:iCs/>
          <w:sz w:val="28"/>
          <w:szCs w:val="28"/>
        </w:rPr>
        <w:t>u</w:t>
      </w:r>
      <w:r w:rsidRPr="003E75C9">
        <w:rPr>
          <w:rFonts w:ascii="Book Antiqua" w:hAnsi="Book Antiqua"/>
          <w:sz w:val="28"/>
          <w:szCs w:val="28"/>
        </w:rPr>
        <w:t>'s</w:t>
      </w:r>
      <w:proofErr w:type="spellEnd"/>
      <w:r w:rsidRPr="003E75C9">
        <w:rPr>
          <w:rFonts w:ascii="Book Antiqua" w:hAnsi="Book Antiqua"/>
          <w:sz w:val="28"/>
          <w:szCs w:val="28"/>
        </w:rPr>
        <w:t xml:space="preserve"> separated by an </w:t>
      </w:r>
      <w:r w:rsidRPr="003E75C9">
        <w:rPr>
          <w:rFonts w:ascii="Book Antiqua" w:hAnsi="Book Antiqua"/>
          <w:i/>
          <w:iCs/>
          <w:sz w:val="28"/>
          <w:szCs w:val="28"/>
        </w:rPr>
        <w:t>e</w:t>
      </w:r>
      <w:r w:rsidRPr="003E75C9">
        <w:rPr>
          <w:rFonts w:ascii="Book Antiqua" w:hAnsi="Book Antiqua"/>
          <w:sz w:val="28"/>
          <w:szCs w:val="28"/>
        </w:rPr>
        <w:t xml:space="preserve">, one after the </w:t>
      </w:r>
      <w:r w:rsidRPr="003E75C9">
        <w:rPr>
          <w:rFonts w:ascii="Book Antiqua" w:hAnsi="Book Antiqua"/>
          <w:i/>
          <w:iCs/>
          <w:sz w:val="28"/>
          <w:szCs w:val="28"/>
        </w:rPr>
        <w:t>q</w:t>
      </w:r>
      <w:r w:rsidRPr="003E75C9">
        <w:rPr>
          <w:rFonts w:ascii="Book Antiqua" w:hAnsi="Book Antiqua"/>
          <w:sz w:val="28"/>
          <w:szCs w:val="28"/>
        </w:rPr>
        <w:t xml:space="preserve"> and one before the </w:t>
      </w:r>
      <w:r w:rsidRPr="003E75C9">
        <w:rPr>
          <w:rFonts w:ascii="Book Antiqua" w:hAnsi="Book Antiqua"/>
          <w:i/>
          <w:iCs/>
          <w:sz w:val="28"/>
          <w:szCs w:val="28"/>
        </w:rPr>
        <w:t>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3" w:name="Listserv"/>
      <w:r w:rsidRPr="003E75C9">
        <w:rPr>
          <w:rFonts w:ascii="Book Antiqua" w:hAnsi="Book Antiqua"/>
          <w:b/>
          <w:bCs/>
          <w:sz w:val="28"/>
          <w:szCs w:val="28"/>
        </w:rPr>
        <w:t>Listserv, listserv</w:t>
      </w:r>
      <w:bookmarkEnd w:id="1033"/>
      <w:r w:rsidRPr="003E75C9">
        <w:rPr>
          <w:rFonts w:ascii="Book Antiqua" w:hAnsi="Book Antiqua"/>
          <w:sz w:val="28"/>
          <w:szCs w:val="28"/>
        </w:rPr>
        <w:t xml:space="preserve"> Don't use this registered trademark for a brand of software when writing about an </w:t>
      </w:r>
      <w:r w:rsidRPr="003E75C9">
        <w:rPr>
          <w:rFonts w:ascii="Book Antiqua" w:hAnsi="Book Antiqua"/>
          <w:i/>
          <w:iCs/>
          <w:sz w:val="28"/>
          <w:szCs w:val="28"/>
        </w:rPr>
        <w:t>email list</w:t>
      </w:r>
      <w:r w:rsidRPr="003E75C9">
        <w:rPr>
          <w:rFonts w:ascii="Book Antiqua" w:hAnsi="Book Antiqua"/>
          <w:sz w:val="28"/>
          <w:szCs w:val="28"/>
        </w:rPr>
        <w:t xml:space="preserve">, </w:t>
      </w:r>
      <w:r w:rsidRPr="003E75C9">
        <w:rPr>
          <w:rFonts w:ascii="Book Antiqua" w:hAnsi="Book Antiqua"/>
          <w:i/>
          <w:iCs/>
          <w:sz w:val="28"/>
          <w:szCs w:val="28"/>
        </w:rPr>
        <w:t>Internet mailing list</w:t>
      </w:r>
      <w:r w:rsidRPr="003E75C9">
        <w:rPr>
          <w:rFonts w:ascii="Book Antiqua" w:hAnsi="Book Antiqua"/>
          <w:sz w:val="28"/>
          <w:szCs w:val="28"/>
        </w:rPr>
        <w:t xml:space="preserve">, </w:t>
      </w:r>
      <w:r w:rsidRPr="003E75C9">
        <w:rPr>
          <w:rFonts w:ascii="Book Antiqua" w:hAnsi="Book Antiqua"/>
          <w:i/>
          <w:iCs/>
          <w:sz w:val="28"/>
          <w:szCs w:val="28"/>
        </w:rPr>
        <w:t>email forum</w:t>
      </w:r>
      <w:r w:rsidRPr="003E75C9">
        <w:rPr>
          <w:rFonts w:ascii="Book Antiqua" w:hAnsi="Book Antiqua"/>
          <w:sz w:val="28"/>
          <w:szCs w:val="28"/>
        </w:rPr>
        <w:t xml:space="preserve"> or </w:t>
      </w:r>
      <w:r w:rsidRPr="003E75C9">
        <w:rPr>
          <w:rFonts w:ascii="Book Antiqua" w:hAnsi="Book Antiqua"/>
          <w:i/>
          <w:iCs/>
          <w:sz w:val="28"/>
          <w:szCs w:val="28"/>
        </w:rPr>
        <w:t>Internet discussion group</w:t>
      </w:r>
      <w:r w:rsidRPr="003E75C9">
        <w:rPr>
          <w:rFonts w:ascii="Book Antiqua" w:hAnsi="Book Antiqua"/>
          <w:sz w:val="28"/>
          <w:szCs w:val="28"/>
        </w:rPr>
        <w:t>. Use a version of those terms instead.</w:t>
      </w:r>
    </w:p>
    <w:p w:rsidR="00BE4482" w:rsidRPr="003E75C9" w:rsidRDefault="00BE4482" w:rsidP="003E75C9">
      <w:pPr>
        <w:pStyle w:val="NoSpacing"/>
        <w:spacing w:line="360" w:lineRule="auto"/>
        <w:rPr>
          <w:rFonts w:ascii="Book Antiqua" w:hAnsi="Book Antiqua"/>
          <w:sz w:val="28"/>
          <w:szCs w:val="28"/>
        </w:rPr>
      </w:pPr>
      <w:bookmarkStart w:id="1034" w:name="lists"/>
      <w:r w:rsidRPr="003E75C9">
        <w:rPr>
          <w:rFonts w:ascii="Book Antiqua" w:hAnsi="Book Antiqua"/>
          <w:b/>
          <w:bCs/>
          <w:sz w:val="28"/>
          <w:szCs w:val="28"/>
        </w:rPr>
        <w:t>lists</w:t>
      </w:r>
      <w:bookmarkEnd w:id="1034"/>
      <w:r w:rsidRPr="003E75C9">
        <w:rPr>
          <w:rFonts w:ascii="Book Antiqua" w:hAnsi="Book Antiqua"/>
          <w:sz w:val="28"/>
          <w:szCs w:val="28"/>
        </w:rPr>
        <w:t xml:space="preserve"> </w:t>
      </w:r>
      <w:proofErr w:type="spellStart"/>
      <w:r w:rsidRPr="003E75C9">
        <w:rPr>
          <w:rFonts w:ascii="Book Antiqua" w:hAnsi="Book Antiqua"/>
          <w:sz w:val="28"/>
          <w:szCs w:val="28"/>
        </w:rPr>
        <w:t>Lists</w:t>
      </w:r>
      <w:proofErr w:type="spellEnd"/>
      <w:r w:rsidRPr="003E75C9">
        <w:rPr>
          <w:rFonts w:ascii="Book Antiqua" w:hAnsi="Book Antiqua"/>
          <w:sz w:val="28"/>
          <w:szCs w:val="28"/>
        </w:rPr>
        <w:t xml:space="preserve"> are useful in texts to save space and improve readability. To use this technique most effectively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List only comparable items.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Keep the list items grammatically parallel.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Use only words, phrases or short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Provide adequate transitions before and after lists.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 not overuse lists or make them too long.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When listing information in paragraph form, use commas to separate items in the list if the items are brief and have little or no internal punctuation. If the items are complex, separate them with semicolons. To stress sequence, order or chronology of list items, each item may be preceded with a number or letter enclosed in parentheses or followed by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Use a colon to introduce a list only if a full sentence or clause comes before it. That sentence would end with </w:t>
      </w:r>
      <w:r w:rsidRPr="003E75C9">
        <w:rPr>
          <w:rFonts w:ascii="Book Antiqua" w:hAnsi="Book Antiqua"/>
          <w:i/>
          <w:iCs/>
          <w:sz w:val="28"/>
          <w:szCs w:val="28"/>
        </w:rPr>
        <w:t>the following:</w:t>
      </w:r>
      <w:r w:rsidRPr="003E75C9">
        <w:rPr>
          <w:rFonts w:ascii="Book Antiqua" w:hAnsi="Book Antiqua"/>
          <w:sz w:val="28"/>
          <w:szCs w:val="28"/>
        </w:rPr>
        <w:t xml:space="preserve"> or </w:t>
      </w:r>
      <w:r w:rsidRPr="003E75C9">
        <w:rPr>
          <w:rFonts w:ascii="Book Antiqua" w:hAnsi="Book Antiqua"/>
          <w:i/>
          <w:iCs/>
          <w:sz w:val="28"/>
          <w:szCs w:val="28"/>
        </w:rPr>
        <w:t>as follows:</w:t>
      </w:r>
      <w:r w:rsidRPr="003E75C9">
        <w:rPr>
          <w:rFonts w:ascii="Book Antiqua" w:hAnsi="Book Antiqua"/>
          <w:sz w:val="28"/>
          <w:szCs w:val="28"/>
        </w:rPr>
        <w:t xml:space="preserve"> or </w:t>
      </w:r>
      <w:r w:rsidRPr="003E75C9">
        <w:rPr>
          <w:rFonts w:ascii="Book Antiqua" w:hAnsi="Book Antiqua"/>
          <w:i/>
          <w:iCs/>
          <w:sz w:val="28"/>
          <w:szCs w:val="28"/>
        </w:rPr>
        <w:t>Here are some examples:</w:t>
      </w:r>
      <w:r w:rsidRPr="003E75C9">
        <w:rPr>
          <w:rFonts w:ascii="Book Antiqua" w:hAnsi="Book Antiqua"/>
          <w:sz w:val="28"/>
          <w:szCs w:val="28"/>
        </w:rPr>
        <w:t xml:space="preserve"> or phrases like that. Don't use the colon after phrases like </w:t>
      </w:r>
      <w:r w:rsidRPr="003E75C9">
        <w:rPr>
          <w:rFonts w:ascii="Book Antiqua" w:hAnsi="Book Antiqua"/>
          <w:i/>
          <w:iCs/>
          <w:sz w:val="28"/>
          <w:szCs w:val="28"/>
        </w:rPr>
        <w:t>The problems include</w:t>
      </w:r>
      <w:r w:rsidRPr="003E75C9">
        <w:rPr>
          <w:rFonts w:ascii="Book Antiqua" w:hAnsi="Book Antiqua"/>
          <w:sz w:val="28"/>
          <w:szCs w:val="28"/>
        </w:rPr>
        <w:t xml:space="preserve"> ... or </w:t>
      </w:r>
      <w:r w:rsidRPr="003E75C9">
        <w:rPr>
          <w:rFonts w:ascii="Book Antiqua" w:hAnsi="Book Antiqua"/>
          <w:i/>
          <w:iCs/>
          <w:sz w:val="28"/>
          <w:szCs w:val="28"/>
        </w:rPr>
        <w:t>The members of the task force are</w:t>
      </w:r>
      <w:r w:rsidRPr="003E75C9">
        <w:rPr>
          <w:rFonts w:ascii="Book Antiqua" w:hAnsi="Book Antiqua"/>
          <w:sz w:val="28"/>
          <w:szCs w:val="28"/>
        </w:rPr>
        <w:t>.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two examples: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We think he should (1) increase his administrative skills, (2) get more education and (3) increase his production.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You should expect your vendor to do the following: train you in the care of your system; offer regular maintenance, with parts replacement when necessary; and respond quickly to service requests.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When listing information in a column, follow these guidelines: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End the introduction to the list with a colon if it is a complete sentence, as shown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Capitalize the first word in each item if one or more of the items are complete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end list items with a semicolon. And don't use periods or other ending punctuation on items in the list unless one or more of the items are complete sentences.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Put a period after the final item in all lists.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ending the introductory phrase with a verb. If that cannot be avoided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don't use any end punctuation after the introductory phrase before the list (as shown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each item in the list should finish the sentence, beginning with a lowercase letter and ending with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the word </w:t>
      </w:r>
      <w:r w:rsidRPr="003E75C9">
        <w:rPr>
          <w:rFonts w:ascii="Book Antiqua" w:hAnsi="Book Antiqua"/>
          <w:i/>
          <w:iCs/>
          <w:sz w:val="28"/>
          <w:szCs w:val="28"/>
        </w:rPr>
        <w:t>and</w:t>
      </w:r>
      <w:r w:rsidRPr="003E75C9">
        <w:rPr>
          <w:rFonts w:ascii="Book Antiqua" w:hAnsi="Book Antiqua"/>
          <w:sz w:val="28"/>
          <w:szCs w:val="28"/>
        </w:rPr>
        <w:t xml:space="preserve"> after the second-to-last item in the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guidelines for using bullets and dashes in the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Use bullets before each item in the list when rank or sequence is not important.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using an asterisk (</w:t>
      </w:r>
      <w:r w:rsidRPr="003E75C9">
        <w:rPr>
          <w:rFonts w:ascii="Book Antiqua" w:hAnsi="Book Antiqua"/>
          <w:i/>
          <w:iCs/>
          <w:sz w:val="28"/>
          <w:szCs w:val="28"/>
        </w:rPr>
        <w:t>*</w:t>
      </w:r>
      <w:r w:rsidRPr="003E75C9">
        <w:rPr>
          <w:rFonts w:ascii="Book Antiqua" w:hAnsi="Book Antiqua"/>
          <w:sz w:val="28"/>
          <w:szCs w:val="28"/>
        </w:rPr>
        <w:t>) or dash (</w:t>
      </w:r>
      <w:r w:rsidRPr="003E75C9">
        <w:rPr>
          <w:rFonts w:ascii="Book Antiqua" w:hAnsi="Book Antiqua"/>
          <w:i/>
          <w:iCs/>
          <w:sz w:val="28"/>
          <w:szCs w:val="28"/>
        </w:rPr>
        <w:t>--</w:t>
      </w:r>
      <w:r w:rsidRPr="003E75C9">
        <w:rPr>
          <w:rFonts w:ascii="Book Antiqua" w:hAnsi="Book Antiqua"/>
          <w:sz w:val="28"/>
          <w:szCs w:val="28"/>
        </w:rPr>
        <w:t>) to stand for bullets; most word processing and graphic design programs create bullets easily.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If using numbers to introduce items in a list, don't enclose the numbers in parentheses, but follow each with a period and a space.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guidelines for indenting a list: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Indent each item in the list if one or more of them develop a complete thought or contain more than one sentence.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If an item extends beyond one line, align the beginning of each line with the first word of the item after the number or bullet.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more examples:</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t>The team is studying three alternatives: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expanding the existing plant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building a new facility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improving all facilities.</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t>Here's the procedure for typing a three-column 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Clear tab stops.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Remove margin stops.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Find the precise center of the page.</w:t>
      </w:r>
      <w:r w:rsidRPr="003E75C9">
        <w:rPr>
          <w:rFonts w:ascii="Book Antiqua" w:hAnsi="Book Antiqua"/>
          <w:i/>
          <w:iCs/>
          <w:sz w:val="28"/>
          <w:szCs w:val="28"/>
        </w:rPr>
        <w:br/>
        <w:t>Set a tab stop at center.</w:t>
      </w:r>
    </w:p>
    <w:p w:rsidR="00BE4482" w:rsidRPr="003E75C9" w:rsidRDefault="00BE4482" w:rsidP="003E75C9">
      <w:pPr>
        <w:pStyle w:val="NoSpacing"/>
        <w:spacing w:line="360" w:lineRule="auto"/>
        <w:rPr>
          <w:rFonts w:ascii="Book Antiqua" w:hAnsi="Book Antiqua"/>
          <w:i/>
          <w:iCs/>
          <w:sz w:val="28"/>
          <w:szCs w:val="28"/>
        </w:rPr>
      </w:pPr>
      <w:r w:rsidRPr="003E75C9">
        <w:rPr>
          <w:rFonts w:ascii="Book Antiqua" w:hAnsi="Book Antiqua"/>
          <w:i/>
          <w:iCs/>
          <w:sz w:val="28"/>
          <w:szCs w:val="28"/>
        </w:rPr>
        <w:t>The vendor for your system should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train you in the care of your system.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offer regular maintenance,</w:t>
      </w:r>
      <w:r w:rsidRPr="003E75C9">
        <w:rPr>
          <w:rFonts w:ascii="Book Antiqua" w:hAnsi="Book Antiqua"/>
          <w:i/>
          <w:iCs/>
          <w:sz w:val="28"/>
          <w:szCs w:val="28"/>
        </w:rPr>
        <w:br/>
        <w:t>with parts replacement when necessary.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respond quickly to service requests.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lit</w:t>
      </w:r>
      <w:r w:rsidRPr="003E75C9">
        <w:rPr>
          <w:rFonts w:ascii="Book Antiqua" w:hAnsi="Book Antiqua"/>
          <w:sz w:val="28"/>
          <w:szCs w:val="28"/>
        </w:rPr>
        <w:t xml:space="preserve"> See </w:t>
      </w:r>
      <w:hyperlink r:id="rId725" w:anchor="light, lighted, lighting" w:history="1">
        <w:r w:rsidRPr="003E75C9">
          <w:rPr>
            <w:rFonts w:ascii="Book Antiqua" w:hAnsi="Book Antiqua"/>
            <w:b/>
            <w:bCs/>
            <w:color w:val="0000FF"/>
            <w:sz w:val="28"/>
            <w:szCs w:val="28"/>
            <w:u w:val="single"/>
          </w:rPr>
          <w:t>light, lighted, lighting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5" w:name="literally"/>
      <w:r w:rsidRPr="003E75C9">
        <w:rPr>
          <w:rFonts w:ascii="Book Antiqua" w:hAnsi="Book Antiqua"/>
          <w:b/>
          <w:bCs/>
          <w:sz w:val="28"/>
          <w:szCs w:val="28"/>
        </w:rPr>
        <w:t>literally</w:t>
      </w:r>
      <w:bookmarkEnd w:id="1035"/>
      <w:r w:rsidRPr="003E75C9">
        <w:rPr>
          <w:rFonts w:ascii="Book Antiqua" w:hAnsi="Book Antiqua"/>
          <w:sz w:val="28"/>
          <w:szCs w:val="28"/>
        </w:rPr>
        <w:t xml:space="preserve"> Overused and misused. It means "actually or in fact," not "figuratively." No politician, rock band or cult, for example, can </w:t>
      </w:r>
      <w:r w:rsidRPr="003E75C9">
        <w:rPr>
          <w:rFonts w:ascii="Book Antiqua" w:hAnsi="Book Antiqua"/>
          <w:i/>
          <w:iCs/>
          <w:sz w:val="28"/>
          <w:szCs w:val="28"/>
        </w:rPr>
        <w:t>literally sweep the Earth</w:t>
      </w:r>
      <w:r w:rsidRPr="003E75C9">
        <w:rPr>
          <w:rFonts w:ascii="Book Antiqua" w:hAnsi="Book Antiqua"/>
          <w:sz w:val="28"/>
          <w:szCs w:val="28"/>
        </w:rPr>
        <w:t xml:space="preserve">. In other words, use </w:t>
      </w:r>
      <w:r w:rsidRPr="003E75C9">
        <w:rPr>
          <w:rFonts w:ascii="Book Antiqua" w:hAnsi="Book Antiqua"/>
          <w:i/>
          <w:iCs/>
          <w:sz w:val="28"/>
          <w:szCs w:val="28"/>
        </w:rPr>
        <w:t>literally</w:t>
      </w:r>
      <w:r w:rsidRPr="003E75C9">
        <w:rPr>
          <w:rFonts w:ascii="Book Antiqua" w:hAnsi="Book Antiqua"/>
          <w:sz w:val="28"/>
          <w:szCs w:val="28"/>
        </w:rPr>
        <w:t xml:space="preserve"> only when describing reality, or consider dropping the word.</w:t>
      </w:r>
    </w:p>
    <w:p w:rsidR="00BE4482" w:rsidRPr="003E75C9" w:rsidRDefault="00BE4482" w:rsidP="003E75C9">
      <w:pPr>
        <w:pStyle w:val="NoSpacing"/>
        <w:spacing w:line="360" w:lineRule="auto"/>
        <w:rPr>
          <w:rFonts w:ascii="Book Antiqua" w:hAnsi="Book Antiqua"/>
          <w:sz w:val="28"/>
          <w:szCs w:val="28"/>
        </w:rPr>
      </w:pPr>
      <w:bookmarkStart w:id="1036" w:name="livable"/>
      <w:r w:rsidRPr="003E75C9">
        <w:rPr>
          <w:rFonts w:ascii="Book Antiqua" w:hAnsi="Book Antiqua"/>
          <w:b/>
          <w:bCs/>
          <w:sz w:val="28"/>
          <w:szCs w:val="28"/>
        </w:rPr>
        <w:t>livable</w:t>
      </w:r>
      <w:bookmarkEnd w:id="1036"/>
      <w:r w:rsidRPr="003E75C9">
        <w:rPr>
          <w:rFonts w:ascii="Book Antiqua" w:hAnsi="Book Antiqua"/>
          <w:sz w:val="28"/>
          <w:szCs w:val="28"/>
        </w:rPr>
        <w:t xml:space="preserve"> Not </w:t>
      </w:r>
      <w:proofErr w:type="spellStart"/>
      <w:r w:rsidRPr="003E75C9">
        <w:rPr>
          <w:rFonts w:ascii="Book Antiqua" w:hAnsi="Book Antiqua"/>
          <w:i/>
          <w:iCs/>
          <w:sz w:val="28"/>
          <w:szCs w:val="28"/>
        </w:rPr>
        <w:t>liveable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loan</w:t>
      </w:r>
      <w:r w:rsidRPr="003E75C9">
        <w:rPr>
          <w:rFonts w:ascii="Book Antiqua" w:hAnsi="Book Antiqua"/>
          <w:sz w:val="28"/>
          <w:szCs w:val="28"/>
        </w:rPr>
        <w:t xml:space="preserve"> See </w:t>
      </w:r>
      <w:hyperlink r:id="rId726" w:anchor="lend" w:history="1">
        <w:r w:rsidRPr="003E75C9">
          <w:rPr>
            <w:rFonts w:ascii="Book Antiqua" w:hAnsi="Book Antiqua"/>
            <w:b/>
            <w:bCs/>
            <w:color w:val="0000FF"/>
            <w:sz w:val="28"/>
            <w:szCs w:val="28"/>
            <w:u w:val="single"/>
          </w:rPr>
          <w:t>lend, loan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7" w:name="loath"/>
      <w:r w:rsidRPr="003E75C9">
        <w:rPr>
          <w:rFonts w:ascii="Book Antiqua" w:hAnsi="Book Antiqua"/>
          <w:b/>
          <w:bCs/>
          <w:sz w:val="28"/>
          <w:szCs w:val="28"/>
        </w:rPr>
        <w:t>loath, loathe</w:t>
      </w:r>
      <w:bookmarkEnd w:id="1037"/>
      <w:r w:rsidRPr="003E75C9">
        <w:rPr>
          <w:rFonts w:ascii="Book Antiqua" w:hAnsi="Book Antiqua"/>
          <w:sz w:val="28"/>
          <w:szCs w:val="28"/>
        </w:rPr>
        <w:t xml:space="preserve"> Often confused or misspelled. Use the adjective </w:t>
      </w:r>
      <w:r w:rsidRPr="003E75C9">
        <w:rPr>
          <w:rFonts w:ascii="Book Antiqua" w:hAnsi="Book Antiqua"/>
          <w:i/>
          <w:iCs/>
          <w:sz w:val="28"/>
          <w:szCs w:val="28"/>
        </w:rPr>
        <w:t>loath</w:t>
      </w:r>
      <w:r w:rsidRPr="003E75C9">
        <w:rPr>
          <w:rFonts w:ascii="Book Antiqua" w:hAnsi="Book Antiqua"/>
          <w:sz w:val="28"/>
          <w:szCs w:val="28"/>
        </w:rPr>
        <w:t xml:space="preserve"> (pronounced like "both") to describe someone who's reluctant to do something. The verb </w:t>
      </w:r>
      <w:r w:rsidRPr="003E75C9">
        <w:rPr>
          <w:rFonts w:ascii="Book Antiqua" w:hAnsi="Book Antiqua"/>
          <w:i/>
          <w:iCs/>
          <w:sz w:val="28"/>
          <w:szCs w:val="28"/>
        </w:rPr>
        <w:t>loathe</w:t>
      </w:r>
      <w:r w:rsidRPr="003E75C9">
        <w:rPr>
          <w:rFonts w:ascii="Book Antiqua" w:hAnsi="Book Antiqua"/>
          <w:sz w:val="28"/>
          <w:szCs w:val="28"/>
        </w:rPr>
        <w:t xml:space="preserve"> means "to dislike something or somebody intensely."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local area network</w:t>
      </w:r>
      <w:r w:rsidRPr="003E75C9">
        <w:rPr>
          <w:rFonts w:ascii="Book Antiqua" w:hAnsi="Book Antiqua"/>
          <w:sz w:val="28"/>
          <w:szCs w:val="28"/>
        </w:rPr>
        <w:t xml:space="preserve"> See </w:t>
      </w:r>
      <w:hyperlink r:id="rId727" w:anchor="LAN" w:history="1">
        <w:r w:rsidRPr="003E75C9">
          <w:rPr>
            <w:rFonts w:ascii="Book Antiqua" w:hAnsi="Book Antiqua"/>
            <w:b/>
            <w:bCs/>
            <w:color w:val="0000FF"/>
            <w:sz w:val="28"/>
            <w:szCs w:val="28"/>
            <w:u w:val="single"/>
          </w:rPr>
          <w:t>LAN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8" w:name="locality"/>
      <w:r w:rsidRPr="003E75C9">
        <w:rPr>
          <w:rFonts w:ascii="Book Antiqua" w:hAnsi="Book Antiqua"/>
          <w:b/>
          <w:bCs/>
          <w:sz w:val="28"/>
          <w:szCs w:val="28"/>
        </w:rPr>
        <w:t>locality</w:t>
      </w:r>
      <w:bookmarkEnd w:id="1038"/>
      <w:r w:rsidRPr="003E75C9">
        <w:rPr>
          <w:rFonts w:ascii="Book Antiqua" w:hAnsi="Book Antiqua"/>
          <w:sz w:val="28"/>
          <w:szCs w:val="28"/>
        </w:rPr>
        <w:t xml:space="preserve"> Formal and overstated. Simplify or be more specific. Replace with </w:t>
      </w:r>
      <w:r w:rsidRPr="003E75C9">
        <w:rPr>
          <w:rFonts w:ascii="Book Antiqua" w:hAnsi="Book Antiqua"/>
          <w:i/>
          <w:iCs/>
          <w:sz w:val="28"/>
          <w:szCs w:val="28"/>
        </w:rPr>
        <w:t>area, place, neighborhood, site</w:t>
      </w:r>
      <w:r w:rsidRPr="003E75C9">
        <w:rPr>
          <w:rFonts w:ascii="Book Antiqua" w:hAnsi="Book Antiqua"/>
          <w:sz w:val="28"/>
          <w:szCs w:val="28"/>
        </w:rPr>
        <w:t xml:space="preserve"> or </w:t>
      </w:r>
      <w:r w:rsidRPr="003E75C9">
        <w:rPr>
          <w:rFonts w:ascii="Book Antiqua" w:hAnsi="Book Antiqua"/>
          <w:i/>
          <w:iCs/>
          <w:sz w:val="28"/>
          <w:szCs w:val="28"/>
        </w:rPr>
        <w:t>district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39" w:name="local_of_a_union"/>
      <w:r w:rsidRPr="003E75C9">
        <w:rPr>
          <w:rFonts w:ascii="Book Antiqua" w:hAnsi="Book Antiqua"/>
          <w:b/>
          <w:bCs/>
          <w:sz w:val="28"/>
          <w:szCs w:val="28"/>
        </w:rPr>
        <w:lastRenderedPageBreak/>
        <w:t>local of a union</w:t>
      </w:r>
      <w:bookmarkEnd w:id="1039"/>
      <w:r w:rsidRPr="003E75C9">
        <w:rPr>
          <w:rFonts w:ascii="Book Antiqua" w:hAnsi="Book Antiqua"/>
          <w:sz w:val="28"/>
          <w:szCs w:val="28"/>
        </w:rPr>
        <w:t xml:space="preserve"> Always use a figure and capitalize </w:t>
      </w:r>
      <w:r w:rsidRPr="003E75C9">
        <w:rPr>
          <w:rFonts w:ascii="Book Antiqua" w:hAnsi="Book Antiqua"/>
          <w:i/>
          <w:iCs/>
          <w:sz w:val="28"/>
          <w:szCs w:val="28"/>
        </w:rPr>
        <w:t>local</w:t>
      </w:r>
      <w:r w:rsidRPr="003E75C9">
        <w:rPr>
          <w:rFonts w:ascii="Book Antiqua" w:hAnsi="Book Antiqua"/>
          <w:sz w:val="28"/>
          <w:szCs w:val="28"/>
        </w:rPr>
        <w:t xml:space="preserve"> when giving the name of a union subdivision: </w:t>
      </w:r>
      <w:r w:rsidRPr="003E75C9">
        <w:rPr>
          <w:rFonts w:ascii="Book Antiqua" w:hAnsi="Book Antiqua"/>
          <w:i/>
          <w:iCs/>
          <w:sz w:val="28"/>
          <w:szCs w:val="28"/>
        </w:rPr>
        <w:t>Local 587 of the Amalgamated Transit Union.</w:t>
      </w:r>
      <w:r w:rsidRPr="003E75C9">
        <w:rPr>
          <w:rFonts w:ascii="Book Antiqua" w:hAnsi="Book Antiqua"/>
          <w:sz w:val="28"/>
          <w:szCs w:val="28"/>
        </w:rPr>
        <w:t xml:space="preserve"> Lowercase </w:t>
      </w:r>
      <w:r w:rsidRPr="003E75C9">
        <w:rPr>
          <w:rFonts w:ascii="Book Antiqua" w:hAnsi="Book Antiqua"/>
          <w:i/>
          <w:iCs/>
          <w:sz w:val="28"/>
          <w:szCs w:val="28"/>
        </w:rPr>
        <w:t>local</w:t>
      </w:r>
      <w:r w:rsidRPr="003E75C9">
        <w:rPr>
          <w:rFonts w:ascii="Book Antiqua" w:hAnsi="Book Antiqua"/>
          <w:sz w:val="28"/>
          <w:szCs w:val="28"/>
        </w:rPr>
        <w:t xml:space="preserve"> standing alone or in plural uses: </w:t>
      </w:r>
      <w:r w:rsidRPr="003E75C9">
        <w:rPr>
          <w:rFonts w:ascii="Book Antiqua" w:hAnsi="Book Antiqua"/>
          <w:i/>
          <w:iCs/>
          <w:sz w:val="28"/>
          <w:szCs w:val="28"/>
        </w:rPr>
        <w:t>The local will vote Tuesday. Many employees are members of locals 17, 77, 117, 174 and 587.</w:t>
      </w:r>
    </w:p>
    <w:p w:rsidR="00BE4482" w:rsidRPr="003E75C9" w:rsidRDefault="00BE4482" w:rsidP="003E75C9">
      <w:pPr>
        <w:pStyle w:val="NoSpacing"/>
        <w:spacing w:line="360" w:lineRule="auto"/>
        <w:rPr>
          <w:rFonts w:ascii="Book Antiqua" w:hAnsi="Book Antiqua"/>
          <w:sz w:val="28"/>
          <w:szCs w:val="28"/>
        </w:rPr>
      </w:pPr>
      <w:bookmarkStart w:id="1040" w:name="located_at"/>
      <w:r w:rsidRPr="003E75C9">
        <w:rPr>
          <w:rFonts w:ascii="Book Antiqua" w:hAnsi="Book Antiqua"/>
          <w:b/>
          <w:bCs/>
          <w:sz w:val="28"/>
          <w:szCs w:val="28"/>
        </w:rPr>
        <w:t>located</w:t>
      </w:r>
      <w:bookmarkEnd w:id="1040"/>
      <w:r w:rsidRPr="003E75C9">
        <w:rPr>
          <w:rFonts w:ascii="Book Antiqua" w:hAnsi="Book Antiqua"/>
          <w:sz w:val="28"/>
          <w:szCs w:val="28"/>
        </w:rPr>
        <w:t xml:space="preserve"> Usually unnecessary when giving a location: </w:t>
      </w:r>
      <w:r w:rsidRPr="003E75C9">
        <w:rPr>
          <w:rFonts w:ascii="Book Antiqua" w:hAnsi="Book Antiqua"/>
          <w:i/>
          <w:iCs/>
          <w:sz w:val="28"/>
          <w:szCs w:val="28"/>
        </w:rPr>
        <w:t>The plant is in Renton</w:t>
      </w:r>
      <w:r w:rsidRPr="003E75C9">
        <w:rPr>
          <w:rFonts w:ascii="Book Antiqua" w:hAnsi="Book Antiqua"/>
          <w:sz w:val="28"/>
          <w:szCs w:val="28"/>
        </w:rPr>
        <w:t xml:space="preserve">. Not: </w:t>
      </w:r>
      <w:r w:rsidRPr="003E75C9">
        <w:rPr>
          <w:rFonts w:ascii="Book Antiqua" w:hAnsi="Book Antiqua"/>
          <w:i/>
          <w:iCs/>
          <w:sz w:val="28"/>
          <w:szCs w:val="28"/>
        </w:rPr>
        <w:t>The plant is located in Renton</w:t>
      </w:r>
      <w:r w:rsidRPr="003E75C9">
        <w:rPr>
          <w:rFonts w:ascii="Book Antiqua" w:hAnsi="Book Antiqua"/>
          <w:sz w:val="28"/>
          <w:szCs w:val="28"/>
        </w:rPr>
        <w:t xml:space="preserve">. Or: </w:t>
      </w:r>
      <w:r w:rsidRPr="003E75C9">
        <w:rPr>
          <w:rFonts w:ascii="Book Antiqua" w:hAnsi="Book Antiqua"/>
          <w:i/>
          <w:iCs/>
          <w:sz w:val="28"/>
          <w:szCs w:val="28"/>
        </w:rPr>
        <w:t>Their office is on Bourbon Street</w:t>
      </w:r>
      <w:r w:rsidRPr="003E75C9">
        <w:rPr>
          <w:rFonts w:ascii="Book Antiqua" w:hAnsi="Book Antiqua"/>
          <w:sz w:val="28"/>
          <w:szCs w:val="28"/>
        </w:rPr>
        <w:t xml:space="preserve">. Not: </w:t>
      </w:r>
      <w:r w:rsidRPr="003E75C9">
        <w:rPr>
          <w:rFonts w:ascii="Book Antiqua" w:hAnsi="Book Antiqua"/>
          <w:i/>
          <w:iCs/>
          <w:sz w:val="28"/>
          <w:szCs w:val="28"/>
        </w:rPr>
        <w:t>Their office is located on Bourbon Street</w:t>
      </w:r>
      <w:r w:rsidRPr="003E75C9">
        <w:rPr>
          <w:rFonts w:ascii="Book Antiqua" w:hAnsi="Book Antiqua"/>
          <w:sz w:val="28"/>
          <w:szCs w:val="28"/>
        </w:rPr>
        <w:t xml:space="preserve">. For other uses, consider using simpler verbs </w:t>
      </w:r>
      <w:r w:rsidRPr="003E75C9">
        <w:rPr>
          <w:rFonts w:ascii="Book Antiqua" w:hAnsi="Book Antiqua"/>
          <w:i/>
          <w:iCs/>
          <w:sz w:val="28"/>
          <w:szCs w:val="28"/>
        </w:rPr>
        <w:t>place</w:t>
      </w:r>
      <w:r w:rsidRPr="003E75C9">
        <w:rPr>
          <w:rFonts w:ascii="Book Antiqua" w:hAnsi="Book Antiqua"/>
          <w:sz w:val="28"/>
          <w:szCs w:val="28"/>
        </w:rPr>
        <w:t xml:space="preserve"> or </w:t>
      </w:r>
      <w:r w:rsidRPr="003E75C9">
        <w:rPr>
          <w:rFonts w:ascii="Book Antiqua" w:hAnsi="Book Antiqua"/>
          <w:i/>
          <w:iCs/>
          <w:sz w:val="28"/>
          <w:szCs w:val="28"/>
        </w:rPr>
        <w:t>find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1" w:name="login"/>
      <w:r w:rsidRPr="003E75C9">
        <w:rPr>
          <w:rFonts w:ascii="Book Antiqua" w:hAnsi="Book Antiqua"/>
          <w:b/>
          <w:bCs/>
          <w:sz w:val="28"/>
          <w:szCs w:val="28"/>
        </w:rPr>
        <w:t>login/log in, logon/log on, log off, log out</w:t>
      </w:r>
      <w:bookmarkEnd w:id="1041"/>
      <w:r w:rsidRPr="003E75C9">
        <w:rPr>
          <w:rFonts w:ascii="Book Antiqua" w:hAnsi="Book Antiqua"/>
          <w:sz w:val="28"/>
          <w:szCs w:val="28"/>
        </w:rPr>
        <w:t xml:space="preserve"> Use one word as nouns, two words as verbs: </w:t>
      </w:r>
      <w:r w:rsidRPr="003E75C9">
        <w:rPr>
          <w:rFonts w:ascii="Book Antiqua" w:hAnsi="Book Antiqua"/>
          <w:i/>
          <w:iCs/>
          <w:sz w:val="28"/>
          <w:szCs w:val="28"/>
        </w:rPr>
        <w:t>Have you been told your login yet? She was told to log on to her computer. He logged in to the database program. Everyone was logging off the network.</w:t>
      </w:r>
      <w:r w:rsidRPr="003E75C9">
        <w:rPr>
          <w:rFonts w:ascii="Book Antiqua" w:hAnsi="Book Antiqua"/>
          <w:sz w:val="28"/>
          <w:szCs w:val="28"/>
        </w:rPr>
        <w:t xml:space="preserve"> Verb use is more common. </w:t>
      </w:r>
      <w:r w:rsidRPr="003E75C9">
        <w:rPr>
          <w:rFonts w:ascii="Book Antiqua" w:hAnsi="Book Antiqua"/>
          <w:i/>
          <w:iCs/>
          <w:sz w:val="28"/>
          <w:szCs w:val="28"/>
        </w:rPr>
        <w:t>Log in</w:t>
      </w:r>
      <w:r w:rsidRPr="003E75C9">
        <w:rPr>
          <w:rFonts w:ascii="Book Antiqua" w:hAnsi="Book Antiqua"/>
          <w:sz w:val="28"/>
          <w:szCs w:val="28"/>
        </w:rPr>
        <w:t xml:space="preserve"> and </w:t>
      </w:r>
      <w:r w:rsidRPr="003E75C9">
        <w:rPr>
          <w:rFonts w:ascii="Book Antiqua" w:hAnsi="Book Antiqua"/>
          <w:i/>
          <w:iCs/>
          <w:sz w:val="28"/>
          <w:szCs w:val="28"/>
        </w:rPr>
        <w:t>log on</w:t>
      </w:r>
      <w:r w:rsidRPr="003E75C9">
        <w:rPr>
          <w:rFonts w:ascii="Book Antiqua" w:hAnsi="Book Antiqua"/>
          <w:sz w:val="28"/>
          <w:szCs w:val="28"/>
        </w:rPr>
        <w:t xml:space="preserve"> are interchangeable; so are </w:t>
      </w:r>
      <w:r w:rsidRPr="003E75C9">
        <w:rPr>
          <w:rFonts w:ascii="Book Antiqua" w:hAnsi="Book Antiqua"/>
          <w:i/>
          <w:iCs/>
          <w:sz w:val="28"/>
          <w:szCs w:val="28"/>
        </w:rPr>
        <w:t>log off</w:t>
      </w:r>
      <w:r w:rsidRPr="003E75C9">
        <w:rPr>
          <w:rFonts w:ascii="Book Antiqua" w:hAnsi="Book Antiqua"/>
          <w:sz w:val="28"/>
          <w:szCs w:val="28"/>
        </w:rPr>
        <w:t xml:space="preserve"> and </w:t>
      </w:r>
      <w:r w:rsidRPr="003E75C9">
        <w:rPr>
          <w:rFonts w:ascii="Book Antiqua" w:hAnsi="Book Antiqua"/>
          <w:i/>
          <w:iCs/>
          <w:sz w:val="28"/>
          <w:szCs w:val="28"/>
        </w:rPr>
        <w:t>log out</w:t>
      </w:r>
      <w:r w:rsidRPr="003E75C9">
        <w:rPr>
          <w:rFonts w:ascii="Book Antiqua" w:hAnsi="Book Antiqua"/>
          <w:sz w:val="28"/>
          <w:szCs w:val="28"/>
        </w:rPr>
        <w:t xml:space="preserve">. Don't </w:t>
      </w:r>
      <w:r w:rsidRPr="003E75C9">
        <w:rPr>
          <w:rFonts w:ascii="Book Antiqua" w:hAnsi="Book Antiqua"/>
          <w:i/>
          <w:iCs/>
          <w:sz w:val="28"/>
          <w:szCs w:val="28"/>
        </w:rPr>
        <w:t>log into</w:t>
      </w:r>
      <w:r w:rsidRPr="003E75C9">
        <w:rPr>
          <w:rFonts w:ascii="Book Antiqua" w:hAnsi="Book Antiqua"/>
          <w:sz w:val="28"/>
          <w:szCs w:val="28"/>
        </w:rPr>
        <w:t xml:space="preserve"> or </w:t>
      </w:r>
      <w:r w:rsidRPr="003E75C9">
        <w:rPr>
          <w:rFonts w:ascii="Book Antiqua" w:hAnsi="Book Antiqua"/>
          <w:i/>
          <w:iCs/>
          <w:sz w:val="28"/>
          <w:szCs w:val="28"/>
        </w:rPr>
        <w:t>log onto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2" w:name="long_distance"/>
      <w:r w:rsidRPr="003E75C9">
        <w:rPr>
          <w:rFonts w:ascii="Book Antiqua" w:hAnsi="Book Antiqua"/>
          <w:b/>
          <w:bCs/>
          <w:sz w:val="28"/>
          <w:szCs w:val="28"/>
        </w:rPr>
        <w:t>long distance, long-distance</w:t>
      </w:r>
      <w:bookmarkEnd w:id="1042"/>
      <w:r w:rsidRPr="003E75C9">
        <w:rPr>
          <w:rFonts w:ascii="Book Antiqua" w:hAnsi="Book Antiqua"/>
          <w:sz w:val="28"/>
          <w:szCs w:val="28"/>
        </w:rPr>
        <w:t xml:space="preserve"> Always use a hyphen when writing about telephone calls: </w:t>
      </w:r>
      <w:r w:rsidRPr="003E75C9">
        <w:rPr>
          <w:rFonts w:ascii="Book Antiqua" w:hAnsi="Book Antiqua"/>
          <w:i/>
          <w:iCs/>
          <w:sz w:val="28"/>
          <w:szCs w:val="28"/>
        </w:rPr>
        <w:t>We keep in touch by long-distance. He called long-distance. She took the long-distance call.</w:t>
      </w:r>
      <w:r w:rsidRPr="003E75C9">
        <w:rPr>
          <w:rFonts w:ascii="Book Antiqua" w:hAnsi="Book Antiqua"/>
          <w:sz w:val="28"/>
          <w:szCs w:val="28"/>
        </w:rPr>
        <w:t xml:space="preserve"> In other uses, use a hyphen only when used as a compound modifier: </w:t>
      </w:r>
      <w:r w:rsidRPr="003E75C9">
        <w:rPr>
          <w:rFonts w:ascii="Book Antiqua" w:hAnsi="Book Antiqua"/>
          <w:i/>
          <w:iCs/>
          <w:sz w:val="28"/>
          <w:szCs w:val="28"/>
        </w:rPr>
        <w:t>She made a long-distance trip. He traveled a long distance.</w:t>
      </w:r>
    </w:p>
    <w:p w:rsidR="00BE4482" w:rsidRPr="003E75C9" w:rsidRDefault="00BE4482" w:rsidP="003E75C9">
      <w:pPr>
        <w:pStyle w:val="NoSpacing"/>
        <w:spacing w:line="360" w:lineRule="auto"/>
        <w:rPr>
          <w:rFonts w:ascii="Book Antiqua" w:hAnsi="Book Antiqua"/>
          <w:sz w:val="28"/>
          <w:szCs w:val="28"/>
        </w:rPr>
      </w:pPr>
      <w:bookmarkStart w:id="1043" w:name="long_range"/>
      <w:r w:rsidRPr="003E75C9">
        <w:rPr>
          <w:rFonts w:ascii="Book Antiqua" w:hAnsi="Book Antiqua"/>
          <w:b/>
          <w:bCs/>
          <w:sz w:val="28"/>
          <w:szCs w:val="28"/>
        </w:rPr>
        <w:t>long range</w:t>
      </w:r>
      <w:bookmarkEnd w:id="1043"/>
      <w:r w:rsidRPr="003E75C9">
        <w:rPr>
          <w:rFonts w:ascii="Book Antiqua" w:hAnsi="Book Antiqua"/>
          <w:b/>
          <w:bCs/>
          <w:sz w:val="28"/>
          <w:szCs w:val="28"/>
        </w:rPr>
        <w:t>, long-range</w:t>
      </w:r>
      <w:r w:rsidRPr="003E75C9">
        <w:rPr>
          <w:rFonts w:ascii="Book Antiqua" w:hAnsi="Book Antiqua"/>
          <w:sz w:val="28"/>
          <w:szCs w:val="28"/>
        </w:rPr>
        <w:t xml:space="preserve"> Hyphenate when used as a compound adjective before a noun: </w:t>
      </w:r>
      <w:r w:rsidRPr="003E75C9">
        <w:rPr>
          <w:rFonts w:ascii="Book Antiqua" w:hAnsi="Book Antiqua"/>
          <w:i/>
          <w:iCs/>
          <w:sz w:val="28"/>
          <w:szCs w:val="28"/>
        </w:rPr>
        <w:t>long-range plan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4" w:name="long-term"/>
      <w:r w:rsidRPr="003E75C9">
        <w:rPr>
          <w:rFonts w:ascii="Book Antiqua" w:hAnsi="Book Antiqua"/>
          <w:b/>
          <w:bCs/>
          <w:sz w:val="28"/>
          <w:szCs w:val="28"/>
        </w:rPr>
        <w:t>long-term</w:t>
      </w:r>
      <w:bookmarkEnd w:id="1044"/>
      <w:r w:rsidRPr="003E75C9">
        <w:rPr>
          <w:rFonts w:ascii="Book Antiqua" w:hAnsi="Book Antiqua"/>
          <w:b/>
          <w:bCs/>
          <w:sz w:val="28"/>
          <w:szCs w:val="28"/>
        </w:rPr>
        <w:t>, short-term</w:t>
      </w:r>
      <w:r w:rsidRPr="003E75C9">
        <w:rPr>
          <w:rFonts w:ascii="Book Antiqua" w:hAnsi="Book Antiqua"/>
          <w:sz w:val="28"/>
          <w:szCs w:val="28"/>
        </w:rPr>
        <w:t xml:space="preserve"> Hyphenate when used as compound adjectives: </w:t>
      </w:r>
      <w:r w:rsidRPr="003E75C9">
        <w:rPr>
          <w:rFonts w:ascii="Book Antiqua" w:hAnsi="Book Antiqua"/>
          <w:i/>
          <w:iCs/>
          <w:sz w:val="28"/>
          <w:szCs w:val="28"/>
        </w:rPr>
        <w:t>The team developed a long-term regional plan.</w:t>
      </w:r>
    </w:p>
    <w:p w:rsidR="00BE4482" w:rsidRPr="003E75C9" w:rsidRDefault="00BE4482" w:rsidP="003E75C9">
      <w:pPr>
        <w:pStyle w:val="NoSpacing"/>
        <w:spacing w:line="360" w:lineRule="auto"/>
        <w:rPr>
          <w:rFonts w:ascii="Book Antiqua" w:hAnsi="Book Antiqua"/>
          <w:sz w:val="28"/>
          <w:szCs w:val="28"/>
        </w:rPr>
      </w:pPr>
      <w:bookmarkStart w:id="1045" w:name="long-standing"/>
      <w:r w:rsidRPr="003E75C9">
        <w:rPr>
          <w:rFonts w:ascii="Book Antiqua" w:hAnsi="Book Antiqua"/>
          <w:b/>
          <w:bCs/>
          <w:sz w:val="28"/>
          <w:szCs w:val="28"/>
        </w:rPr>
        <w:t>long-standing</w:t>
      </w:r>
      <w:bookmarkEnd w:id="1045"/>
      <w:r w:rsidRPr="003E75C9">
        <w:rPr>
          <w:rFonts w:ascii="Book Antiqua" w:hAnsi="Book Antiqua"/>
          <w:sz w:val="28"/>
          <w:szCs w:val="28"/>
        </w:rPr>
        <w:t xml:space="preserve"> Always hyphenated.</w:t>
      </w:r>
    </w:p>
    <w:p w:rsidR="00BE4482" w:rsidRPr="003E75C9" w:rsidRDefault="00BE4482" w:rsidP="003E75C9">
      <w:pPr>
        <w:pStyle w:val="NoSpacing"/>
        <w:spacing w:line="360" w:lineRule="auto"/>
        <w:rPr>
          <w:rFonts w:ascii="Book Antiqua" w:hAnsi="Book Antiqua"/>
          <w:sz w:val="28"/>
          <w:szCs w:val="28"/>
        </w:rPr>
      </w:pPr>
      <w:bookmarkStart w:id="1046" w:name="longtime"/>
      <w:r w:rsidRPr="003E75C9">
        <w:rPr>
          <w:rFonts w:ascii="Book Antiqua" w:hAnsi="Book Antiqua"/>
          <w:b/>
          <w:bCs/>
          <w:sz w:val="28"/>
          <w:szCs w:val="28"/>
        </w:rPr>
        <w:t>longtime, long time</w:t>
      </w:r>
      <w:bookmarkEnd w:id="1046"/>
      <w:r w:rsidRPr="003E75C9">
        <w:rPr>
          <w:rFonts w:ascii="Book Antiqua" w:hAnsi="Book Antiqua"/>
          <w:sz w:val="28"/>
          <w:szCs w:val="28"/>
        </w:rPr>
        <w:t xml:space="preserve"> One word (with no hyphen) as an adjective modifying a noun or pronoun: </w:t>
      </w:r>
      <w:r w:rsidRPr="003E75C9">
        <w:rPr>
          <w:rFonts w:ascii="Book Antiqua" w:hAnsi="Book Antiqua"/>
          <w:i/>
          <w:iCs/>
          <w:sz w:val="28"/>
          <w:szCs w:val="28"/>
        </w:rPr>
        <w:t>longtime companion</w:t>
      </w:r>
      <w:r w:rsidRPr="003E75C9">
        <w:rPr>
          <w:rFonts w:ascii="Book Antiqua" w:hAnsi="Book Antiqua"/>
          <w:sz w:val="28"/>
          <w:szCs w:val="28"/>
        </w:rPr>
        <w:t xml:space="preserve">. Two words when </w:t>
      </w:r>
      <w:r w:rsidRPr="003E75C9">
        <w:rPr>
          <w:rFonts w:ascii="Book Antiqua" w:hAnsi="Book Antiqua"/>
          <w:i/>
          <w:iCs/>
          <w:sz w:val="28"/>
          <w:szCs w:val="28"/>
        </w:rPr>
        <w:t>long</w:t>
      </w:r>
      <w:r w:rsidRPr="003E75C9">
        <w:rPr>
          <w:rFonts w:ascii="Book Antiqua" w:hAnsi="Book Antiqua"/>
          <w:sz w:val="28"/>
          <w:szCs w:val="28"/>
        </w:rPr>
        <w:t xml:space="preserve"> modifies </w:t>
      </w:r>
      <w:r w:rsidRPr="003E75C9">
        <w:rPr>
          <w:rFonts w:ascii="Book Antiqua" w:hAnsi="Book Antiqua"/>
          <w:i/>
          <w:iCs/>
          <w:sz w:val="28"/>
          <w:szCs w:val="28"/>
        </w:rPr>
        <w:t>time</w:t>
      </w:r>
      <w:r w:rsidRPr="003E75C9">
        <w:rPr>
          <w:rFonts w:ascii="Book Antiqua" w:hAnsi="Book Antiqua"/>
          <w:sz w:val="28"/>
          <w:szCs w:val="28"/>
        </w:rPr>
        <w:t xml:space="preserve">: </w:t>
      </w:r>
      <w:r w:rsidRPr="003E75C9">
        <w:rPr>
          <w:rFonts w:ascii="Book Antiqua" w:hAnsi="Book Antiqua"/>
          <w:i/>
          <w:iCs/>
          <w:sz w:val="28"/>
          <w:szCs w:val="28"/>
        </w:rPr>
        <w:t>He's worked in Hawaii a long 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long-winded</w:t>
      </w:r>
      <w:r w:rsidRPr="003E75C9">
        <w:rPr>
          <w:rFonts w:ascii="Book Antiqua" w:hAnsi="Book Antiqua"/>
          <w:sz w:val="28"/>
          <w:szCs w:val="28"/>
        </w:rPr>
        <w:t xml:space="preserve"> See </w:t>
      </w:r>
      <w:hyperlink r:id="rId728"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47" w:name="loose"/>
      <w:r w:rsidRPr="003E75C9">
        <w:rPr>
          <w:rFonts w:ascii="Book Antiqua" w:hAnsi="Book Antiqua"/>
          <w:b/>
          <w:bCs/>
          <w:sz w:val="28"/>
          <w:szCs w:val="28"/>
        </w:rPr>
        <w:t>loose, lose</w:t>
      </w:r>
      <w:bookmarkEnd w:id="1047"/>
      <w:r w:rsidRPr="003E75C9">
        <w:rPr>
          <w:rFonts w:ascii="Book Antiqua" w:hAnsi="Book Antiqua"/>
          <w:sz w:val="28"/>
          <w:szCs w:val="28"/>
        </w:rPr>
        <w:t xml:space="preserve"> Sometimes confused or misspelled. Use </w:t>
      </w:r>
      <w:r w:rsidRPr="003E75C9">
        <w:rPr>
          <w:rFonts w:ascii="Book Antiqua" w:hAnsi="Book Antiqua"/>
          <w:i/>
          <w:iCs/>
          <w:sz w:val="28"/>
          <w:szCs w:val="28"/>
        </w:rPr>
        <w:t>loose</w:t>
      </w:r>
      <w:r w:rsidRPr="003E75C9">
        <w:rPr>
          <w:rFonts w:ascii="Book Antiqua" w:hAnsi="Book Antiqua"/>
          <w:sz w:val="28"/>
          <w:szCs w:val="28"/>
        </w:rPr>
        <w:t xml:space="preserve"> (pronounced "</w:t>
      </w:r>
      <w:proofErr w:type="spellStart"/>
      <w:r w:rsidRPr="003E75C9">
        <w:rPr>
          <w:rFonts w:ascii="Book Antiqua" w:hAnsi="Book Antiqua"/>
          <w:sz w:val="28"/>
          <w:szCs w:val="28"/>
        </w:rPr>
        <w:t>looss</w:t>
      </w:r>
      <w:proofErr w:type="spellEnd"/>
      <w:r w:rsidRPr="003E75C9">
        <w:rPr>
          <w:rFonts w:ascii="Book Antiqua" w:hAnsi="Book Antiqua"/>
          <w:sz w:val="28"/>
          <w:szCs w:val="28"/>
        </w:rPr>
        <w:t>") to describe things that aren't attached firmly (</w:t>
      </w:r>
      <w:r w:rsidRPr="003E75C9">
        <w:rPr>
          <w:rFonts w:ascii="Book Antiqua" w:hAnsi="Book Antiqua"/>
          <w:i/>
          <w:iCs/>
          <w:sz w:val="28"/>
          <w:szCs w:val="28"/>
        </w:rPr>
        <w:t>loose buttons</w:t>
      </w:r>
      <w:r w:rsidRPr="003E75C9">
        <w:rPr>
          <w:rFonts w:ascii="Book Antiqua" w:hAnsi="Book Antiqua"/>
          <w:sz w:val="28"/>
          <w:szCs w:val="28"/>
        </w:rPr>
        <w:t>), that aren't tied tightly (</w:t>
      </w:r>
      <w:r w:rsidRPr="003E75C9">
        <w:rPr>
          <w:rFonts w:ascii="Book Antiqua" w:hAnsi="Book Antiqua"/>
          <w:i/>
          <w:iCs/>
          <w:sz w:val="28"/>
          <w:szCs w:val="28"/>
        </w:rPr>
        <w:t>loose shoelaces</w:t>
      </w:r>
      <w:r w:rsidRPr="003E75C9">
        <w:rPr>
          <w:rFonts w:ascii="Book Antiqua" w:hAnsi="Book Antiqua"/>
          <w:sz w:val="28"/>
          <w:szCs w:val="28"/>
        </w:rPr>
        <w:t>), that are too big (</w:t>
      </w:r>
      <w:r w:rsidRPr="003E75C9">
        <w:rPr>
          <w:rFonts w:ascii="Book Antiqua" w:hAnsi="Book Antiqua"/>
          <w:i/>
          <w:iCs/>
          <w:sz w:val="28"/>
          <w:szCs w:val="28"/>
        </w:rPr>
        <w:t>loose clothes</w:t>
      </w:r>
      <w:r w:rsidRPr="003E75C9">
        <w:rPr>
          <w:rFonts w:ascii="Book Antiqua" w:hAnsi="Book Antiqua"/>
          <w:sz w:val="28"/>
          <w:szCs w:val="28"/>
        </w:rPr>
        <w:t>), that are out of control (</w:t>
      </w:r>
      <w:r w:rsidRPr="003E75C9">
        <w:rPr>
          <w:rFonts w:ascii="Book Antiqua" w:hAnsi="Book Antiqua"/>
          <w:i/>
          <w:iCs/>
          <w:sz w:val="28"/>
          <w:szCs w:val="28"/>
        </w:rPr>
        <w:t>loose prisoners</w:t>
      </w:r>
      <w:r w:rsidRPr="003E75C9">
        <w:rPr>
          <w:rFonts w:ascii="Book Antiqua" w:hAnsi="Book Antiqua"/>
          <w:sz w:val="28"/>
          <w:szCs w:val="28"/>
        </w:rPr>
        <w:t xml:space="preserve">). Use </w:t>
      </w:r>
      <w:r w:rsidRPr="003E75C9">
        <w:rPr>
          <w:rFonts w:ascii="Book Antiqua" w:hAnsi="Book Antiqua"/>
          <w:i/>
          <w:iCs/>
          <w:sz w:val="28"/>
          <w:szCs w:val="28"/>
        </w:rPr>
        <w:t>lose</w:t>
      </w:r>
      <w:r w:rsidRPr="003E75C9">
        <w:rPr>
          <w:rFonts w:ascii="Book Antiqua" w:hAnsi="Book Antiqua"/>
          <w:sz w:val="28"/>
          <w:szCs w:val="28"/>
        </w:rPr>
        <w:t xml:space="preserve"> (pronounced "</w:t>
      </w:r>
      <w:proofErr w:type="spellStart"/>
      <w:r w:rsidRPr="003E75C9">
        <w:rPr>
          <w:rFonts w:ascii="Book Antiqua" w:hAnsi="Book Antiqua"/>
          <w:sz w:val="28"/>
          <w:szCs w:val="28"/>
        </w:rPr>
        <w:t>looz</w:t>
      </w:r>
      <w:proofErr w:type="spellEnd"/>
      <w:r w:rsidRPr="003E75C9">
        <w:rPr>
          <w:rFonts w:ascii="Book Antiqua" w:hAnsi="Book Antiqua"/>
          <w:sz w:val="28"/>
          <w:szCs w:val="28"/>
        </w:rPr>
        <w:t>") to say someone no longer has something (</w:t>
      </w:r>
      <w:r w:rsidRPr="003E75C9">
        <w:rPr>
          <w:rFonts w:ascii="Book Antiqua" w:hAnsi="Book Antiqua"/>
          <w:i/>
          <w:iCs/>
          <w:sz w:val="28"/>
          <w:szCs w:val="28"/>
        </w:rPr>
        <w:t>lose a job</w:t>
      </w:r>
      <w:r w:rsidRPr="003E75C9">
        <w:rPr>
          <w:rFonts w:ascii="Book Antiqua" w:hAnsi="Book Antiqua"/>
          <w:sz w:val="28"/>
          <w:szCs w:val="28"/>
        </w:rPr>
        <w:t>), can't find something (</w:t>
      </w:r>
      <w:r w:rsidRPr="003E75C9">
        <w:rPr>
          <w:rFonts w:ascii="Book Antiqua" w:hAnsi="Book Antiqua"/>
          <w:i/>
          <w:iCs/>
          <w:sz w:val="28"/>
          <w:szCs w:val="28"/>
        </w:rPr>
        <w:t>lose car keys</w:t>
      </w:r>
      <w:r w:rsidRPr="003E75C9">
        <w:rPr>
          <w:rFonts w:ascii="Book Antiqua" w:hAnsi="Book Antiqua"/>
          <w:sz w:val="28"/>
          <w:szCs w:val="28"/>
        </w:rPr>
        <w:t>), doesn't win something (</w:t>
      </w:r>
      <w:r w:rsidRPr="003E75C9">
        <w:rPr>
          <w:rFonts w:ascii="Book Antiqua" w:hAnsi="Book Antiqua"/>
          <w:i/>
          <w:iCs/>
          <w:sz w:val="28"/>
          <w:szCs w:val="28"/>
        </w:rPr>
        <w:t>lose a game</w:t>
      </w:r>
      <w:r w:rsidRPr="003E75C9">
        <w:rPr>
          <w:rFonts w:ascii="Book Antiqua" w:hAnsi="Book Antiqua"/>
          <w:sz w:val="28"/>
          <w:szCs w:val="28"/>
        </w:rPr>
        <w:t>), has less of something (</w:t>
      </w:r>
      <w:r w:rsidRPr="003E75C9">
        <w:rPr>
          <w:rFonts w:ascii="Book Antiqua" w:hAnsi="Book Antiqua"/>
          <w:i/>
          <w:iCs/>
          <w:sz w:val="28"/>
          <w:szCs w:val="28"/>
        </w:rPr>
        <w:t>lose weight</w:t>
      </w:r>
      <w:r w:rsidRPr="003E75C9">
        <w:rPr>
          <w:rFonts w:ascii="Book Antiqua" w:hAnsi="Book Antiqua"/>
          <w:sz w:val="28"/>
          <w:szCs w:val="28"/>
        </w:rPr>
        <w:t>) or wastes something (</w:t>
      </w:r>
      <w:r w:rsidRPr="003E75C9">
        <w:rPr>
          <w:rFonts w:ascii="Book Antiqua" w:hAnsi="Book Antiqua"/>
          <w:i/>
          <w:iCs/>
          <w:sz w:val="28"/>
          <w:szCs w:val="28"/>
        </w:rPr>
        <w:t>lose time</w:t>
      </w:r>
      <w:r w:rsidRPr="003E75C9">
        <w:rPr>
          <w:rFonts w:ascii="Book Antiqua" w:hAnsi="Book Antiqua"/>
          <w:sz w:val="28"/>
          <w:szCs w:val="28"/>
        </w:rPr>
        <w:t xml:space="preserve">). </w:t>
      </w:r>
      <w:r w:rsidRPr="003E75C9">
        <w:rPr>
          <w:rFonts w:ascii="Book Antiqua" w:hAnsi="Book Antiqua"/>
          <w:sz w:val="28"/>
          <w:szCs w:val="28"/>
        </w:rPr>
        <w:lastRenderedPageBreak/>
        <w:t xml:space="preserve">Some common, correct phrases: </w:t>
      </w:r>
      <w:r w:rsidRPr="003E75C9">
        <w:rPr>
          <w:rFonts w:ascii="Book Antiqua" w:hAnsi="Book Antiqua"/>
          <w:i/>
          <w:iCs/>
          <w:sz w:val="28"/>
          <w:szCs w:val="28"/>
        </w:rPr>
        <w:t>loose translation, loose ends, loose cannon, on the loose, loose-leaf, loosen up, have nothing to lose, lose touch, lose it, lose your head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8" w:name="lose"/>
      <w:r w:rsidRPr="003E75C9">
        <w:rPr>
          <w:rFonts w:ascii="Book Antiqua" w:hAnsi="Book Antiqua"/>
          <w:b/>
          <w:bCs/>
          <w:sz w:val="28"/>
          <w:szCs w:val="28"/>
        </w:rPr>
        <w:t>lose out (on)</w:t>
      </w:r>
      <w:bookmarkEnd w:id="1048"/>
      <w:r w:rsidRPr="003E75C9">
        <w:rPr>
          <w:rFonts w:ascii="Book Antiqua" w:hAnsi="Book Antiqua"/>
          <w:sz w:val="28"/>
          <w:szCs w:val="28"/>
        </w:rPr>
        <w:t xml:space="preserve"> Wordy. Simplify. Drop </w:t>
      </w:r>
      <w:r w:rsidRPr="003E75C9">
        <w:rPr>
          <w:rFonts w:ascii="Book Antiqua" w:hAnsi="Book Antiqua"/>
          <w:i/>
          <w:iCs/>
          <w:sz w:val="28"/>
          <w:szCs w:val="28"/>
        </w:rPr>
        <w:t>out</w:t>
      </w:r>
      <w:r w:rsidRPr="003E75C9">
        <w:rPr>
          <w:rFonts w:ascii="Book Antiqua" w:hAnsi="Book Antiqua"/>
          <w:sz w:val="28"/>
          <w:szCs w:val="28"/>
        </w:rPr>
        <w:t xml:space="preserve"> and </w:t>
      </w:r>
      <w:r w:rsidRPr="003E75C9">
        <w:rPr>
          <w:rFonts w:ascii="Book Antiqua" w:hAnsi="Book Antiqua"/>
          <w:i/>
          <w:iCs/>
          <w:sz w:val="28"/>
          <w:szCs w:val="28"/>
        </w:rPr>
        <w:t>out 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49" w:name="low-"/>
      <w:r w:rsidRPr="003E75C9">
        <w:rPr>
          <w:rFonts w:ascii="Book Antiqua" w:hAnsi="Book Antiqua"/>
          <w:b/>
          <w:bCs/>
          <w:sz w:val="28"/>
          <w:szCs w:val="28"/>
        </w:rPr>
        <w:t>low-</w:t>
      </w:r>
      <w:bookmarkEnd w:id="1049"/>
      <w:r w:rsidRPr="003E75C9">
        <w:rPr>
          <w:rFonts w:ascii="Book Antiqua" w:hAnsi="Book Antiqua"/>
          <w:sz w:val="28"/>
          <w:szCs w:val="28"/>
        </w:rPr>
        <w:t xml:space="preserve"> Hyphenate compound adjectives using </w:t>
      </w:r>
      <w:r w:rsidRPr="003E75C9">
        <w:rPr>
          <w:rFonts w:ascii="Book Antiqua" w:hAnsi="Book Antiqua"/>
          <w:i/>
          <w:iCs/>
          <w:sz w:val="28"/>
          <w:szCs w:val="28"/>
        </w:rPr>
        <w:t>low-</w:t>
      </w:r>
      <w:r w:rsidRPr="003E75C9">
        <w:rPr>
          <w:rFonts w:ascii="Book Antiqua" w:hAnsi="Book Antiqua"/>
          <w:sz w:val="28"/>
          <w:szCs w:val="28"/>
        </w:rPr>
        <w:t xml:space="preserve"> before a noun: </w:t>
      </w:r>
      <w:r w:rsidRPr="003E75C9">
        <w:rPr>
          <w:rFonts w:ascii="Book Antiqua" w:hAnsi="Book Antiqua"/>
          <w:i/>
          <w:iCs/>
          <w:sz w:val="28"/>
          <w:szCs w:val="28"/>
        </w:rPr>
        <w:t>low-density district, low-frequency speaker, low-impact aerobics, low-income housing, low-water mark</w:t>
      </w:r>
      <w:r w:rsidRPr="003E75C9">
        <w:rPr>
          <w:rFonts w:ascii="Book Antiqua" w:hAnsi="Book Antiqua"/>
          <w:sz w:val="28"/>
          <w:szCs w:val="28"/>
        </w:rPr>
        <w:t xml:space="preserve">. See </w:t>
      </w:r>
      <w:hyperlink r:id="rId729" w:anchor="high-" w:history="1">
        <w:r w:rsidRPr="003E75C9">
          <w:rPr>
            <w:rFonts w:ascii="Book Antiqua" w:hAnsi="Book Antiqua"/>
            <w:b/>
            <w:bCs/>
            <w:color w:val="0000FF"/>
            <w:sz w:val="28"/>
            <w:szCs w:val="28"/>
            <w:u w:val="single"/>
          </w:rPr>
          <w:t>high-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0" w:name="lowercase"/>
      <w:r w:rsidRPr="003E75C9">
        <w:rPr>
          <w:rFonts w:ascii="Book Antiqua" w:hAnsi="Book Antiqua"/>
          <w:b/>
          <w:bCs/>
          <w:sz w:val="28"/>
          <w:szCs w:val="28"/>
        </w:rPr>
        <w:t>lowercase</w:t>
      </w:r>
      <w:bookmarkEnd w:id="1050"/>
      <w:r w:rsidRPr="003E75C9">
        <w:rPr>
          <w:rFonts w:ascii="Book Antiqua" w:hAnsi="Book Antiqua"/>
          <w:sz w:val="28"/>
          <w:szCs w:val="28"/>
        </w:rPr>
        <w:t xml:space="preserve"> One word. It refers to letters and words that are not capitalized.</w:t>
      </w:r>
    </w:p>
    <w:p w:rsidR="00BE4482" w:rsidRPr="003E75C9" w:rsidRDefault="00BE4482" w:rsidP="003E75C9">
      <w:pPr>
        <w:pStyle w:val="NoSpacing"/>
        <w:spacing w:line="360" w:lineRule="auto"/>
        <w:rPr>
          <w:rFonts w:ascii="Book Antiqua" w:hAnsi="Book Antiqua"/>
          <w:sz w:val="28"/>
          <w:szCs w:val="28"/>
        </w:rPr>
      </w:pPr>
      <w:bookmarkStart w:id="1051" w:name="luncheon"/>
      <w:r w:rsidRPr="003E75C9">
        <w:rPr>
          <w:rFonts w:ascii="Book Antiqua" w:hAnsi="Book Antiqua"/>
          <w:b/>
          <w:bCs/>
          <w:sz w:val="28"/>
          <w:szCs w:val="28"/>
        </w:rPr>
        <w:t>luncheon</w:t>
      </w:r>
      <w:bookmarkEnd w:id="1051"/>
      <w:r w:rsidRPr="003E75C9">
        <w:rPr>
          <w:rFonts w:ascii="Book Antiqua" w:hAnsi="Book Antiqua"/>
          <w:sz w:val="28"/>
          <w:szCs w:val="28"/>
        </w:rPr>
        <w:t xml:space="preserve"> Formal. Simplify. Try </w:t>
      </w:r>
      <w:r w:rsidRPr="003E75C9">
        <w:rPr>
          <w:rFonts w:ascii="Book Antiqua" w:hAnsi="Book Antiqua"/>
          <w:i/>
          <w:iCs/>
          <w:sz w:val="28"/>
          <w:szCs w:val="28"/>
        </w:rPr>
        <w:t>lunch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052" w:name="-ly"/>
      <w:r w:rsidRPr="003E75C9">
        <w:rPr>
          <w:rFonts w:ascii="Book Antiqua" w:hAnsi="Book Antiqua"/>
          <w:b/>
          <w:bCs/>
          <w:sz w:val="28"/>
          <w:szCs w:val="28"/>
        </w:rPr>
        <w:t>-</w:t>
      </w:r>
      <w:proofErr w:type="spellStart"/>
      <w:r w:rsidRPr="003E75C9">
        <w:rPr>
          <w:rFonts w:ascii="Book Antiqua" w:hAnsi="Book Antiqua"/>
          <w:b/>
          <w:bCs/>
          <w:sz w:val="28"/>
          <w:szCs w:val="28"/>
        </w:rPr>
        <w:t>ly</w:t>
      </w:r>
      <w:bookmarkEnd w:id="1052"/>
      <w:proofErr w:type="spellEnd"/>
      <w:r w:rsidRPr="003E75C9">
        <w:rPr>
          <w:rFonts w:ascii="Book Antiqua" w:hAnsi="Book Antiqua"/>
          <w:sz w:val="28"/>
          <w:szCs w:val="28"/>
        </w:rPr>
        <w:t xml:space="preserve"> A hyphen is unnecessary and redundant between an adverb ending in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and the adjective it modifies: </w:t>
      </w:r>
      <w:r w:rsidRPr="003E75C9">
        <w:rPr>
          <w:rFonts w:ascii="Book Antiqua" w:hAnsi="Book Antiqua"/>
          <w:i/>
          <w:iCs/>
          <w:sz w:val="28"/>
          <w:szCs w:val="28"/>
        </w:rPr>
        <w:t>an easily remembered rule, randomly selected addresses</w:t>
      </w:r>
      <w:r w:rsidRPr="003E75C9">
        <w:rPr>
          <w:rFonts w:ascii="Book Antiqua" w:hAnsi="Book Antiqua"/>
          <w:sz w:val="28"/>
          <w:szCs w:val="28"/>
        </w:rPr>
        <w:t xml:space="preserve">. See </w:t>
      </w:r>
      <w:hyperlink r:id="rId730"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lying</w:t>
      </w:r>
      <w:r w:rsidRPr="003E75C9">
        <w:rPr>
          <w:rFonts w:ascii="Book Antiqua" w:hAnsi="Book Antiqua"/>
          <w:sz w:val="28"/>
          <w:szCs w:val="28"/>
        </w:rPr>
        <w:t xml:space="preserve"> See </w:t>
      </w:r>
      <w:hyperlink r:id="rId731" w:anchor="lay" w:history="1">
        <w:r w:rsidRPr="003E75C9">
          <w:rPr>
            <w:rFonts w:ascii="Book Antiqua" w:hAnsi="Book Antiqua"/>
            <w:b/>
            <w:bCs/>
            <w:color w:val="0000FF"/>
            <w:sz w:val="28"/>
            <w:szCs w:val="28"/>
            <w:u w:val="single"/>
          </w:rPr>
          <w:t>lay, lie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3" w:name="made_a_statement"/>
      <w:r w:rsidRPr="003E75C9">
        <w:rPr>
          <w:rFonts w:ascii="Book Antiqua" w:hAnsi="Book Antiqua"/>
          <w:b/>
          <w:bCs/>
          <w:sz w:val="28"/>
          <w:szCs w:val="28"/>
        </w:rPr>
        <w:t>made a statement</w:t>
      </w:r>
      <w:bookmarkEnd w:id="1053"/>
      <w:r w:rsidRPr="003E75C9">
        <w:rPr>
          <w:rFonts w:ascii="Book Antiqua" w:hAnsi="Book Antiqua"/>
          <w:sz w:val="28"/>
          <w:szCs w:val="28"/>
        </w:rPr>
        <w:t xml:space="preserve"> Wordy. Simplify. Try </w:t>
      </w:r>
      <w:r w:rsidRPr="003E75C9">
        <w:rPr>
          <w:rFonts w:ascii="Book Antiqua" w:hAnsi="Book Antiqua"/>
          <w:i/>
          <w:iCs/>
          <w:sz w:val="28"/>
          <w:szCs w:val="28"/>
        </w:rPr>
        <w:t>said</w:t>
      </w:r>
      <w:r w:rsidRPr="003E75C9">
        <w:rPr>
          <w:rFonts w:ascii="Book Antiqua" w:hAnsi="Book Antiqua"/>
          <w:sz w:val="28"/>
          <w:szCs w:val="28"/>
        </w:rPr>
        <w:t xml:space="preserve">. See </w:t>
      </w:r>
      <w:hyperlink r:id="rId732"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733" w:anchor="state" w:history="1">
        <w:r w:rsidRPr="003E75C9">
          <w:rPr>
            <w:rFonts w:ascii="Book Antiqua" w:hAnsi="Book Antiqua"/>
            <w:b/>
            <w:bCs/>
            <w:color w:val="0000FF"/>
            <w:sz w:val="28"/>
            <w:szCs w:val="28"/>
            <w:u w:val="single"/>
          </w:rPr>
          <w:t>state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4" w:name="magazine_names"/>
      <w:r w:rsidRPr="003E75C9">
        <w:rPr>
          <w:rFonts w:ascii="Book Antiqua" w:hAnsi="Book Antiqua"/>
          <w:b/>
          <w:bCs/>
          <w:sz w:val="28"/>
          <w:szCs w:val="28"/>
        </w:rPr>
        <w:t>magazine names</w:t>
      </w:r>
      <w:bookmarkEnd w:id="1054"/>
      <w:r w:rsidRPr="003E75C9">
        <w:rPr>
          <w:rFonts w:ascii="Book Antiqua" w:hAnsi="Book Antiqua"/>
          <w:sz w:val="28"/>
          <w:szCs w:val="28"/>
        </w:rPr>
        <w:t xml:space="preserve"> Capitalize the name but do not place it in quotations. Italicize magazine names if possible; underline them if not. Lowercase </w:t>
      </w:r>
      <w:r w:rsidRPr="003E75C9">
        <w:rPr>
          <w:rFonts w:ascii="Book Antiqua" w:hAnsi="Book Antiqua"/>
          <w:i/>
          <w:iCs/>
          <w:sz w:val="28"/>
          <w:szCs w:val="28"/>
        </w:rPr>
        <w:t>magazine</w:t>
      </w:r>
      <w:r w:rsidRPr="003E75C9">
        <w:rPr>
          <w:rFonts w:ascii="Book Antiqua" w:hAnsi="Book Antiqua"/>
          <w:sz w:val="28"/>
          <w:szCs w:val="28"/>
        </w:rPr>
        <w:t xml:space="preserve"> unless it is part of the formal title. See </w:t>
      </w:r>
      <w:hyperlink r:id="rId73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5" w:name="magnitude"/>
      <w:r w:rsidRPr="003E75C9">
        <w:rPr>
          <w:rFonts w:ascii="Book Antiqua" w:hAnsi="Book Antiqua"/>
          <w:b/>
          <w:bCs/>
          <w:sz w:val="28"/>
          <w:szCs w:val="28"/>
        </w:rPr>
        <w:t>magnitude</w:t>
      </w:r>
      <w:bookmarkEnd w:id="1055"/>
      <w:r w:rsidRPr="003E75C9">
        <w:rPr>
          <w:rFonts w:ascii="Book Antiqua" w:hAnsi="Book Antiqua"/>
          <w:sz w:val="28"/>
          <w:szCs w:val="28"/>
        </w:rPr>
        <w:t xml:space="preserve"> Overstated. Simplify. Try </w:t>
      </w:r>
      <w:r w:rsidRPr="003E75C9">
        <w:rPr>
          <w:rFonts w:ascii="Book Antiqua" w:hAnsi="Book Antiqua"/>
          <w:i/>
          <w:iCs/>
          <w:sz w:val="28"/>
          <w:szCs w:val="28"/>
        </w:rPr>
        <w:t>size, importance, influence</w:t>
      </w:r>
      <w:r w:rsidRPr="003E75C9">
        <w:rPr>
          <w:rFonts w:ascii="Book Antiqua" w:hAnsi="Book Antiqua"/>
          <w:sz w:val="28"/>
          <w:szCs w:val="28"/>
        </w:rPr>
        <w:t xml:space="preserve"> or </w:t>
      </w:r>
      <w:r w:rsidRPr="003E75C9">
        <w:rPr>
          <w:rFonts w:ascii="Book Antiqua" w:hAnsi="Book Antiqua"/>
          <w:i/>
          <w:iCs/>
          <w:sz w:val="28"/>
          <w:szCs w:val="28"/>
        </w:rPr>
        <w:t>greatness</w:t>
      </w:r>
      <w:r w:rsidRPr="003E75C9">
        <w:rPr>
          <w:rFonts w:ascii="Book Antiqua" w:hAnsi="Book Antiqua"/>
          <w:sz w:val="28"/>
          <w:szCs w:val="28"/>
        </w:rPr>
        <w:t xml:space="preserve"> instead. Also, try </w:t>
      </w:r>
      <w:proofErr w:type="spellStart"/>
      <w:r w:rsidRPr="003E75C9">
        <w:rPr>
          <w:rFonts w:ascii="Book Antiqua" w:hAnsi="Book Antiqua"/>
          <w:sz w:val="28"/>
          <w:szCs w:val="28"/>
        </w:rPr>
        <w:t>substituing</w:t>
      </w:r>
      <w:proofErr w:type="spellEnd"/>
      <w:r w:rsidRPr="003E75C9">
        <w:rPr>
          <w:rFonts w:ascii="Book Antiqua" w:hAnsi="Book Antiqua"/>
          <w:sz w:val="28"/>
          <w:szCs w:val="28"/>
        </w:rPr>
        <w:t xml:space="preserve"> simpler </w:t>
      </w:r>
      <w:r w:rsidRPr="003E75C9">
        <w:rPr>
          <w:rFonts w:ascii="Book Antiqua" w:hAnsi="Book Antiqua"/>
          <w:i/>
          <w:iCs/>
          <w:sz w:val="28"/>
          <w:szCs w:val="28"/>
        </w:rPr>
        <w:t>most important</w:t>
      </w:r>
      <w:r w:rsidRPr="003E75C9">
        <w:rPr>
          <w:rFonts w:ascii="Book Antiqua" w:hAnsi="Book Antiqua"/>
          <w:sz w:val="28"/>
          <w:szCs w:val="28"/>
        </w:rPr>
        <w:t xml:space="preserve"> or </w:t>
      </w:r>
      <w:r w:rsidRPr="003E75C9">
        <w:rPr>
          <w:rFonts w:ascii="Book Antiqua" w:hAnsi="Book Antiqua"/>
          <w:i/>
          <w:iCs/>
          <w:sz w:val="28"/>
          <w:szCs w:val="28"/>
        </w:rPr>
        <w:t>greatest importance</w:t>
      </w:r>
      <w:r w:rsidRPr="003E75C9">
        <w:rPr>
          <w:rFonts w:ascii="Book Antiqua" w:hAnsi="Book Antiqua"/>
          <w:sz w:val="28"/>
          <w:szCs w:val="28"/>
        </w:rPr>
        <w:t xml:space="preserve"> for </w:t>
      </w:r>
      <w:r w:rsidRPr="003E75C9">
        <w:rPr>
          <w:rFonts w:ascii="Book Antiqua" w:hAnsi="Book Antiqua"/>
          <w:i/>
          <w:iCs/>
          <w:sz w:val="28"/>
          <w:szCs w:val="28"/>
        </w:rPr>
        <w:t>of the first magnitude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6" w:name="mail_stops"/>
      <w:r w:rsidRPr="003E75C9">
        <w:rPr>
          <w:rFonts w:ascii="Book Antiqua" w:hAnsi="Book Antiqua"/>
          <w:b/>
          <w:bCs/>
          <w:sz w:val="28"/>
          <w:szCs w:val="28"/>
        </w:rPr>
        <w:t>mail stops</w:t>
      </w:r>
      <w:bookmarkEnd w:id="105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057" w:name="mainframe"/>
      <w:r w:rsidRPr="003E75C9">
        <w:rPr>
          <w:rFonts w:ascii="Book Antiqua" w:hAnsi="Book Antiqua"/>
          <w:b/>
          <w:bCs/>
          <w:sz w:val="28"/>
          <w:szCs w:val="28"/>
        </w:rPr>
        <w:t>mainframe</w:t>
      </w:r>
      <w:bookmarkEnd w:id="105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058" w:name="maintenance"/>
      <w:r w:rsidRPr="003E75C9">
        <w:rPr>
          <w:rFonts w:ascii="Book Antiqua" w:hAnsi="Book Antiqua"/>
          <w:b/>
          <w:bCs/>
          <w:sz w:val="28"/>
          <w:szCs w:val="28"/>
        </w:rPr>
        <w:t>maintenance</w:t>
      </w:r>
      <w:bookmarkEnd w:id="1058"/>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maintainence</w:t>
      </w:r>
      <w:proofErr w:type="spellEnd"/>
      <w:r w:rsidRPr="003E75C9">
        <w:rPr>
          <w:rFonts w:ascii="Book Antiqua" w:hAnsi="Book Antiqua"/>
          <w:sz w:val="28"/>
          <w:szCs w:val="28"/>
        </w:rPr>
        <w:t xml:space="preserve">. If appropriate, consider using the simpler </w:t>
      </w:r>
      <w:r w:rsidRPr="003E75C9">
        <w:rPr>
          <w:rFonts w:ascii="Book Antiqua" w:hAnsi="Book Antiqua"/>
          <w:i/>
          <w:iCs/>
          <w:sz w:val="28"/>
          <w:szCs w:val="28"/>
        </w:rPr>
        <w:t>upkeep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59" w:name="major"/>
      <w:r w:rsidRPr="003E75C9">
        <w:rPr>
          <w:rFonts w:ascii="Book Antiqua" w:hAnsi="Book Antiqua"/>
          <w:b/>
          <w:bCs/>
          <w:sz w:val="28"/>
          <w:szCs w:val="28"/>
        </w:rPr>
        <w:t>major</w:t>
      </w:r>
      <w:bookmarkEnd w:id="1059"/>
      <w:r w:rsidRPr="003E75C9">
        <w:rPr>
          <w:rFonts w:ascii="Book Antiqua" w:hAnsi="Book Antiqua"/>
          <w:sz w:val="28"/>
          <w:szCs w:val="28"/>
        </w:rPr>
        <w:t xml:space="preserve"> Vague. Consider deleting or be more specific: </w:t>
      </w:r>
      <w:r w:rsidRPr="003E75C9">
        <w:rPr>
          <w:rFonts w:ascii="Book Antiqua" w:hAnsi="Book Antiqua"/>
          <w:i/>
          <w:iCs/>
          <w:sz w:val="28"/>
          <w:szCs w:val="28"/>
        </w:rPr>
        <w:t>main, important, large, great</w:t>
      </w:r>
      <w:r w:rsidRPr="003E75C9">
        <w:rPr>
          <w:rFonts w:ascii="Book Antiqua" w:hAnsi="Book Antiqua"/>
          <w:sz w:val="28"/>
          <w:szCs w:val="28"/>
        </w:rPr>
        <w:t xml:space="preserve"> or </w:t>
      </w:r>
      <w:r w:rsidRPr="003E75C9">
        <w:rPr>
          <w:rFonts w:ascii="Book Antiqua" w:hAnsi="Book Antiqua"/>
          <w:i/>
          <w:iCs/>
          <w:sz w:val="28"/>
          <w:szCs w:val="28"/>
        </w:rPr>
        <w:t>big</w:t>
      </w:r>
      <w:r w:rsidRPr="003E75C9">
        <w:rPr>
          <w:rFonts w:ascii="Book Antiqua" w:hAnsi="Book Antiqua"/>
          <w:sz w:val="28"/>
          <w:szCs w:val="28"/>
        </w:rPr>
        <w:t xml:space="preserve">. See </w:t>
      </w:r>
      <w:r w:rsidRPr="003E75C9">
        <w:rPr>
          <w:rFonts w:ascii="Book Antiqua" w:hAnsi="Book Antiqua"/>
          <w:b/>
          <w:bCs/>
          <w:sz w:val="28"/>
          <w:szCs w:val="28"/>
        </w:rPr>
        <w:t>major breakthrough</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060" w:name="major_breakthrough"/>
      <w:r w:rsidRPr="003E75C9">
        <w:rPr>
          <w:rFonts w:ascii="Book Antiqua" w:hAnsi="Book Antiqua"/>
          <w:b/>
          <w:bCs/>
          <w:sz w:val="28"/>
          <w:szCs w:val="28"/>
        </w:rPr>
        <w:t>major breakthrough</w:t>
      </w:r>
      <w:bookmarkEnd w:id="1060"/>
      <w:r w:rsidRPr="003E75C9">
        <w:rPr>
          <w:rFonts w:ascii="Book Antiqua" w:hAnsi="Book Antiqua"/>
          <w:sz w:val="28"/>
          <w:szCs w:val="28"/>
        </w:rPr>
        <w:t xml:space="preserve"> Redundant,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 </w:t>
      </w:r>
      <w:r w:rsidRPr="003E75C9">
        <w:rPr>
          <w:rFonts w:ascii="Book Antiqua" w:hAnsi="Book Antiqua"/>
          <w:i/>
          <w:iCs/>
          <w:sz w:val="28"/>
          <w:szCs w:val="28"/>
        </w:rPr>
        <w:t>breakthrough</w:t>
      </w:r>
      <w:r w:rsidRPr="003E75C9">
        <w:rPr>
          <w:rFonts w:ascii="Book Antiqua" w:hAnsi="Book Antiqua"/>
          <w:sz w:val="28"/>
          <w:szCs w:val="28"/>
        </w:rPr>
        <w:t xml:space="preserve"> is an important new discovery. By definition, it's already major. Simplify. Drop </w:t>
      </w:r>
      <w:r w:rsidRPr="003E75C9">
        <w:rPr>
          <w:rFonts w:ascii="Book Antiqua" w:hAnsi="Book Antiqua"/>
          <w:i/>
          <w:iCs/>
          <w:sz w:val="28"/>
          <w:szCs w:val="28"/>
        </w:rPr>
        <w:t>major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1" w:name="majority"/>
      <w:r w:rsidRPr="003E75C9">
        <w:rPr>
          <w:rFonts w:ascii="Book Antiqua" w:hAnsi="Book Antiqua"/>
          <w:b/>
          <w:bCs/>
          <w:sz w:val="28"/>
          <w:szCs w:val="28"/>
        </w:rPr>
        <w:t>majority, most</w:t>
      </w:r>
      <w:bookmarkEnd w:id="1061"/>
      <w:r w:rsidRPr="003E75C9">
        <w:rPr>
          <w:rFonts w:ascii="Book Antiqua" w:hAnsi="Book Antiqua"/>
          <w:sz w:val="28"/>
          <w:szCs w:val="28"/>
        </w:rPr>
        <w:t xml:space="preserve"> Often confused. Use </w:t>
      </w:r>
      <w:r w:rsidRPr="003E75C9">
        <w:rPr>
          <w:rFonts w:ascii="Book Antiqua" w:hAnsi="Book Antiqua"/>
          <w:i/>
          <w:iCs/>
          <w:sz w:val="28"/>
          <w:szCs w:val="28"/>
        </w:rPr>
        <w:t>majority</w:t>
      </w:r>
      <w:r w:rsidRPr="003E75C9">
        <w:rPr>
          <w:rFonts w:ascii="Book Antiqua" w:hAnsi="Book Antiqua"/>
          <w:sz w:val="28"/>
          <w:szCs w:val="28"/>
        </w:rPr>
        <w:t xml:space="preserve"> to describe "more than half a total or amount" and "the group, party or faction with more than half the votes": </w:t>
      </w:r>
      <w:r w:rsidRPr="003E75C9">
        <w:rPr>
          <w:rFonts w:ascii="Book Antiqua" w:hAnsi="Book Antiqua"/>
          <w:i/>
          <w:iCs/>
          <w:sz w:val="28"/>
          <w:szCs w:val="28"/>
        </w:rPr>
        <w:t>A majority vote of only 51 percent is no mandate to make changes that affect everyone.</w:t>
      </w:r>
      <w:r w:rsidRPr="003E75C9">
        <w:rPr>
          <w:rFonts w:ascii="Book Antiqua" w:hAnsi="Book Antiqua"/>
          <w:sz w:val="28"/>
          <w:szCs w:val="28"/>
        </w:rPr>
        <w:t xml:space="preserve"> Use simpler </w:t>
      </w:r>
      <w:r w:rsidRPr="003E75C9">
        <w:rPr>
          <w:rFonts w:ascii="Book Antiqua" w:hAnsi="Book Antiqua"/>
          <w:i/>
          <w:iCs/>
          <w:sz w:val="28"/>
          <w:szCs w:val="28"/>
        </w:rPr>
        <w:t>most</w:t>
      </w:r>
      <w:r w:rsidRPr="003E75C9">
        <w:rPr>
          <w:rFonts w:ascii="Book Antiqua" w:hAnsi="Book Antiqua"/>
          <w:sz w:val="28"/>
          <w:szCs w:val="28"/>
        </w:rPr>
        <w:t xml:space="preserve"> to mean "greatest in amount, quantity, number, extent or degree." Also, use simpler </w:t>
      </w:r>
      <w:r w:rsidRPr="003E75C9">
        <w:rPr>
          <w:rFonts w:ascii="Book Antiqua" w:hAnsi="Book Antiqua"/>
          <w:i/>
          <w:iCs/>
          <w:sz w:val="28"/>
          <w:szCs w:val="28"/>
        </w:rPr>
        <w:t>most</w:t>
      </w:r>
      <w:r w:rsidRPr="003E75C9">
        <w:rPr>
          <w:rFonts w:ascii="Book Antiqua" w:hAnsi="Book Antiqua"/>
          <w:sz w:val="28"/>
          <w:szCs w:val="28"/>
        </w:rPr>
        <w:t xml:space="preserve"> instead of </w:t>
      </w:r>
      <w:r w:rsidRPr="003E75C9">
        <w:rPr>
          <w:rFonts w:ascii="Book Antiqua" w:hAnsi="Book Antiqua"/>
          <w:i/>
          <w:iCs/>
          <w:sz w:val="28"/>
          <w:szCs w:val="28"/>
        </w:rPr>
        <w:t>almost all</w:t>
      </w:r>
      <w:r w:rsidRPr="003E75C9">
        <w:rPr>
          <w:rFonts w:ascii="Book Antiqua" w:hAnsi="Book Antiqua"/>
          <w:sz w:val="28"/>
          <w:szCs w:val="28"/>
        </w:rPr>
        <w:t xml:space="preserve">. And </w:t>
      </w:r>
      <w:r w:rsidRPr="003E75C9">
        <w:rPr>
          <w:rFonts w:ascii="Book Antiqua" w:hAnsi="Book Antiqua"/>
          <w:sz w:val="28"/>
          <w:szCs w:val="28"/>
        </w:rPr>
        <w:lastRenderedPageBreak/>
        <w:t xml:space="preserve">simpler </w:t>
      </w:r>
      <w:r w:rsidRPr="003E75C9">
        <w:rPr>
          <w:rFonts w:ascii="Book Antiqua" w:hAnsi="Book Antiqua"/>
          <w:i/>
          <w:iCs/>
          <w:sz w:val="28"/>
          <w:szCs w:val="28"/>
        </w:rPr>
        <w:t>most</w:t>
      </w:r>
      <w:r w:rsidRPr="003E75C9">
        <w:rPr>
          <w:rFonts w:ascii="Book Antiqua" w:hAnsi="Book Antiqua"/>
          <w:sz w:val="28"/>
          <w:szCs w:val="28"/>
        </w:rPr>
        <w:t xml:space="preserve"> may replace these wordy phrases: </w:t>
      </w:r>
      <w:r w:rsidRPr="003E75C9">
        <w:rPr>
          <w:rFonts w:ascii="Book Antiqua" w:hAnsi="Book Antiqua"/>
          <w:i/>
          <w:iCs/>
          <w:sz w:val="28"/>
          <w:szCs w:val="28"/>
        </w:rPr>
        <w:t>vast majority, the great majority, a significant majority</w:t>
      </w:r>
      <w:r w:rsidRPr="003E75C9">
        <w:rPr>
          <w:rFonts w:ascii="Book Antiqua" w:hAnsi="Book Antiqua"/>
          <w:sz w:val="28"/>
          <w:szCs w:val="28"/>
        </w:rPr>
        <w:t xml:space="preserve"> and </w:t>
      </w:r>
      <w:r w:rsidRPr="003E75C9">
        <w:rPr>
          <w:rFonts w:ascii="Book Antiqua" w:hAnsi="Book Antiqua"/>
          <w:i/>
          <w:iCs/>
          <w:sz w:val="28"/>
          <w:szCs w:val="28"/>
        </w:rPr>
        <w:t>the overwhelming majority.</w:t>
      </w:r>
      <w:r w:rsidRPr="003E75C9">
        <w:rPr>
          <w:rFonts w:ascii="Book Antiqua" w:hAnsi="Book Antiqua"/>
          <w:sz w:val="28"/>
          <w:szCs w:val="28"/>
        </w:rPr>
        <w:t xml:space="preserve"> Or be more specific about the details.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majority</w:t>
      </w:r>
      <w:r w:rsidRPr="003E75C9">
        <w:rPr>
          <w:rFonts w:ascii="Book Antiqua" w:hAnsi="Book Antiqua"/>
          <w:sz w:val="28"/>
          <w:szCs w:val="28"/>
        </w:rPr>
        <w:t xml:space="preserve"> for describing the larger of two clearly divisible things: </w:t>
      </w:r>
      <w:r w:rsidRPr="003E75C9">
        <w:rPr>
          <w:rFonts w:ascii="Book Antiqua" w:hAnsi="Book Antiqua"/>
          <w:i/>
          <w:iCs/>
          <w:sz w:val="28"/>
          <w:szCs w:val="28"/>
        </w:rPr>
        <w:t xml:space="preserve">A majority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voted for the resolution.</w:t>
      </w:r>
      <w:r w:rsidRPr="003E75C9">
        <w:rPr>
          <w:rFonts w:ascii="Book Antiqua" w:hAnsi="Book Antiqua"/>
          <w:sz w:val="28"/>
          <w:szCs w:val="28"/>
        </w:rPr>
        <w:t xml:space="preserve"> Or be specific: </w:t>
      </w:r>
      <w:r w:rsidRPr="003E75C9">
        <w:rPr>
          <w:rFonts w:ascii="Book Antiqua" w:hAnsi="Book Antiqua"/>
          <w:i/>
          <w:iCs/>
          <w:sz w:val="28"/>
          <w:szCs w:val="28"/>
        </w:rPr>
        <w:t xml:space="preserve">Fifty-two percent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were for the resolution</w:t>
      </w:r>
      <w:r w:rsidRPr="003E75C9">
        <w:rPr>
          <w:rFonts w:ascii="Book Antiqua" w:hAnsi="Book Antiqua"/>
          <w:sz w:val="28"/>
          <w:szCs w:val="28"/>
        </w:rPr>
        <w:t xml:space="preserve">. When </w:t>
      </w:r>
      <w:r w:rsidRPr="003E75C9">
        <w:rPr>
          <w:rFonts w:ascii="Book Antiqua" w:hAnsi="Book Antiqua"/>
          <w:i/>
          <w:iCs/>
          <w:sz w:val="28"/>
          <w:szCs w:val="28"/>
        </w:rPr>
        <w:t>majority</w:t>
      </w:r>
      <w:r w:rsidRPr="003E75C9">
        <w:rPr>
          <w:rFonts w:ascii="Book Antiqua" w:hAnsi="Book Antiqua"/>
          <w:sz w:val="28"/>
          <w:szCs w:val="28"/>
        </w:rPr>
        <w:t xml:space="preserve"> is used alone, it takes singular verbs and pronouns: </w:t>
      </w:r>
      <w:r w:rsidRPr="003E75C9">
        <w:rPr>
          <w:rFonts w:ascii="Book Antiqua" w:hAnsi="Book Antiqua"/>
          <w:i/>
          <w:iCs/>
          <w:sz w:val="28"/>
          <w:szCs w:val="28"/>
        </w:rPr>
        <w:t>The majority has made its decision.</w:t>
      </w:r>
      <w:r w:rsidRPr="003E75C9">
        <w:rPr>
          <w:rFonts w:ascii="Book Antiqua" w:hAnsi="Book Antiqua"/>
          <w:sz w:val="28"/>
          <w:szCs w:val="28"/>
        </w:rPr>
        <w:t xml:space="preserve"> If a plural word follows an </w:t>
      </w:r>
      <w:r w:rsidRPr="003E75C9">
        <w:rPr>
          <w:rFonts w:ascii="Book Antiqua" w:hAnsi="Book Antiqua"/>
          <w:i/>
          <w:iCs/>
          <w:sz w:val="28"/>
          <w:szCs w:val="28"/>
        </w:rPr>
        <w:t>of</w:t>
      </w:r>
      <w:r w:rsidRPr="003E75C9">
        <w:rPr>
          <w:rFonts w:ascii="Book Antiqua" w:hAnsi="Book Antiqua"/>
          <w:sz w:val="28"/>
          <w:szCs w:val="28"/>
        </w:rPr>
        <w:t xml:space="preserve"> construction, the sense of the sentence will determine use of either a singular or plural verb: </w:t>
      </w:r>
      <w:r w:rsidRPr="003E75C9">
        <w:rPr>
          <w:rFonts w:ascii="Book Antiqua" w:hAnsi="Book Antiqua"/>
          <w:i/>
          <w:iCs/>
          <w:sz w:val="28"/>
          <w:szCs w:val="28"/>
        </w:rPr>
        <w:t>A majority of three votes is not enough to control the committee. The majority of the houses on the block were destroyed.</w:t>
      </w:r>
    </w:p>
    <w:p w:rsidR="00BE4482" w:rsidRPr="003E75C9" w:rsidRDefault="00BE4482" w:rsidP="003E75C9">
      <w:pPr>
        <w:pStyle w:val="NoSpacing"/>
        <w:spacing w:line="360" w:lineRule="auto"/>
        <w:rPr>
          <w:rFonts w:ascii="Book Antiqua" w:hAnsi="Book Antiqua"/>
          <w:sz w:val="28"/>
          <w:szCs w:val="28"/>
        </w:rPr>
      </w:pPr>
      <w:bookmarkStart w:id="1062" w:name="-maker"/>
      <w:r w:rsidRPr="003E75C9">
        <w:rPr>
          <w:rFonts w:ascii="Book Antiqua" w:hAnsi="Book Antiqua"/>
          <w:b/>
          <w:bCs/>
          <w:sz w:val="28"/>
          <w:szCs w:val="28"/>
        </w:rPr>
        <w:t>-maker</w:t>
      </w:r>
      <w:bookmarkEnd w:id="1062"/>
      <w:r w:rsidRPr="003E75C9">
        <w:rPr>
          <w:rFonts w:ascii="Book Antiqua" w:hAnsi="Book Antiqua"/>
          <w:sz w:val="28"/>
          <w:szCs w:val="28"/>
        </w:rPr>
        <w:t xml:space="preserve"> Check this style manual and your dictionary for adding this suffix. If the word combination isn't listed, hyphenate any adjective or noun form, and use two words for the verb form.</w:t>
      </w:r>
    </w:p>
    <w:p w:rsidR="00BE4482" w:rsidRPr="003E75C9" w:rsidRDefault="00BE4482" w:rsidP="003E75C9">
      <w:pPr>
        <w:pStyle w:val="NoSpacing"/>
        <w:spacing w:line="360" w:lineRule="auto"/>
        <w:rPr>
          <w:rFonts w:ascii="Book Antiqua" w:hAnsi="Book Antiqua"/>
          <w:sz w:val="28"/>
          <w:szCs w:val="28"/>
        </w:rPr>
      </w:pPr>
      <w:bookmarkStart w:id="1063" w:name="make_reference_to"/>
      <w:r w:rsidRPr="003E75C9">
        <w:rPr>
          <w:rFonts w:ascii="Book Antiqua" w:hAnsi="Book Antiqua"/>
          <w:b/>
          <w:bCs/>
          <w:sz w:val="28"/>
          <w:szCs w:val="28"/>
        </w:rPr>
        <w:t>make reference to</w:t>
      </w:r>
      <w:bookmarkEnd w:id="1063"/>
      <w:r w:rsidRPr="003E75C9">
        <w:rPr>
          <w:rFonts w:ascii="Book Antiqua" w:hAnsi="Book Antiqua"/>
          <w:sz w:val="28"/>
          <w:szCs w:val="28"/>
        </w:rPr>
        <w:t xml:space="preserve"> Wordy. Simplify. Replace with </w:t>
      </w:r>
      <w:r w:rsidRPr="003E75C9">
        <w:rPr>
          <w:rFonts w:ascii="Book Antiqua" w:hAnsi="Book Antiqua"/>
          <w:i/>
          <w:iCs/>
          <w:sz w:val="28"/>
          <w:szCs w:val="28"/>
        </w:rPr>
        <w:t>refer 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male</w:t>
      </w:r>
      <w:r w:rsidRPr="003E75C9">
        <w:rPr>
          <w:rFonts w:ascii="Book Antiqua" w:hAnsi="Book Antiqua"/>
          <w:sz w:val="28"/>
          <w:szCs w:val="28"/>
        </w:rPr>
        <w:t xml:space="preserve"> See </w:t>
      </w:r>
      <w:hyperlink r:id="rId735"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 xml:space="preserve">; </w:t>
      </w:r>
      <w:hyperlink r:id="rId736"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man</w:t>
      </w:r>
      <w:r w:rsidRPr="003E75C9">
        <w:rPr>
          <w:rFonts w:ascii="Book Antiqua" w:hAnsi="Book Antiqua"/>
          <w:sz w:val="28"/>
          <w:szCs w:val="28"/>
        </w:rPr>
        <w:t xml:space="preserve"> See </w:t>
      </w:r>
      <w:hyperlink r:id="rId737" w:anchor="man" w:history="1">
        <w:r w:rsidRPr="003E75C9">
          <w:rPr>
            <w:rFonts w:ascii="Book Antiqua" w:hAnsi="Book Antiqua"/>
            <w:b/>
            <w:bCs/>
            <w:color w:val="0000FF"/>
            <w:sz w:val="28"/>
            <w:szCs w:val="28"/>
            <w:u w:val="single"/>
          </w:rPr>
          <w:t>man, manned, manning</w:t>
        </w:r>
      </w:hyperlink>
      <w:r w:rsidRPr="003E75C9">
        <w:rPr>
          <w:rFonts w:ascii="Book Antiqua" w:hAnsi="Book Antiqua"/>
          <w:sz w:val="28"/>
          <w:szCs w:val="28"/>
        </w:rPr>
        <w:t xml:space="preserve"> below. Also see </w:t>
      </w:r>
      <w:hyperlink r:id="rId738"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 xml:space="preserve">; </w:t>
      </w:r>
      <w:hyperlink r:id="rId739"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4" w:name="manageable"/>
      <w:r w:rsidRPr="003E75C9">
        <w:rPr>
          <w:rFonts w:ascii="Book Antiqua" w:hAnsi="Book Antiqua"/>
          <w:b/>
          <w:bCs/>
          <w:sz w:val="28"/>
          <w:szCs w:val="28"/>
        </w:rPr>
        <w:t>manageable</w:t>
      </w:r>
      <w:bookmarkEnd w:id="106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65" w:name="manager"/>
      <w:r w:rsidRPr="003E75C9">
        <w:rPr>
          <w:rFonts w:ascii="Book Antiqua" w:hAnsi="Book Antiqua"/>
          <w:b/>
          <w:bCs/>
          <w:sz w:val="28"/>
          <w:szCs w:val="28"/>
        </w:rPr>
        <w:t>manager</w:t>
      </w:r>
      <w:bookmarkEnd w:id="1065"/>
      <w:r w:rsidRPr="003E75C9">
        <w:rPr>
          <w:rFonts w:ascii="Book Antiqua" w:hAnsi="Book Antiqua"/>
          <w:sz w:val="28"/>
          <w:szCs w:val="28"/>
        </w:rPr>
        <w:t xml:space="preserve"> Capitalize when used as an official title before a name: </w:t>
      </w:r>
      <w:r w:rsidRPr="003E75C9">
        <w:rPr>
          <w:rFonts w:ascii="Book Antiqua" w:hAnsi="Book Antiqua"/>
          <w:i/>
          <w:iCs/>
          <w:sz w:val="28"/>
          <w:szCs w:val="28"/>
        </w:rPr>
        <w:t>Social Services Division Manager David Koyama</w:t>
      </w:r>
      <w:r w:rsidRPr="003E75C9">
        <w:rPr>
          <w:rFonts w:ascii="Book Antiqua" w:hAnsi="Book Antiqua"/>
          <w:sz w:val="28"/>
          <w:szCs w:val="28"/>
        </w:rPr>
        <w:t xml:space="preserve"> or </w:t>
      </w:r>
      <w:r w:rsidRPr="003E75C9">
        <w:rPr>
          <w:rFonts w:ascii="Book Antiqua" w:hAnsi="Book Antiqua"/>
          <w:i/>
          <w:iCs/>
          <w:sz w:val="28"/>
          <w:szCs w:val="28"/>
        </w:rPr>
        <w:t>Social Services Manager David Koyama</w:t>
      </w:r>
      <w:r w:rsidRPr="003E75C9">
        <w:rPr>
          <w:rFonts w:ascii="Book Antiqua" w:hAnsi="Book Antiqua"/>
          <w:sz w:val="28"/>
          <w:szCs w:val="28"/>
        </w:rPr>
        <w:t xml:space="preserve">. Lowercase when standing alone or between commas after a name: </w:t>
      </w:r>
      <w:r w:rsidRPr="003E75C9">
        <w:rPr>
          <w:rFonts w:ascii="Book Antiqua" w:hAnsi="Book Antiqua"/>
          <w:i/>
          <w:iCs/>
          <w:sz w:val="28"/>
          <w:szCs w:val="28"/>
        </w:rPr>
        <w:t>David Koyama, Social Services Division manager, toured the facility,</w:t>
      </w:r>
      <w:r w:rsidRPr="003E75C9">
        <w:rPr>
          <w:rFonts w:ascii="Book Antiqua" w:hAnsi="Book Antiqua"/>
          <w:sz w:val="28"/>
          <w:szCs w:val="28"/>
        </w:rPr>
        <w:t xml:space="preserve"> or </w:t>
      </w:r>
      <w:r w:rsidRPr="003E75C9">
        <w:rPr>
          <w:rFonts w:ascii="Book Antiqua" w:hAnsi="Book Antiqua"/>
          <w:i/>
          <w:iCs/>
          <w:sz w:val="28"/>
          <w:szCs w:val="28"/>
        </w:rPr>
        <w:t xml:space="preserve">David Koyama, social services manager, toured the </w:t>
      </w:r>
      <w:proofErr w:type="spellStart"/>
      <w:r w:rsidRPr="003E75C9">
        <w:rPr>
          <w:rFonts w:ascii="Book Antiqua" w:hAnsi="Book Antiqua"/>
          <w:i/>
          <w:iCs/>
          <w:sz w:val="28"/>
          <w:szCs w:val="28"/>
        </w:rPr>
        <w:t>facility.</w:t>
      </w:r>
      <w:r w:rsidRPr="003E75C9">
        <w:rPr>
          <w:rFonts w:ascii="Book Antiqua" w:hAnsi="Book Antiqua"/>
          <w:sz w:val="28"/>
          <w:szCs w:val="28"/>
        </w:rPr>
        <w:t>See</w:t>
      </w:r>
      <w:proofErr w:type="spellEnd"/>
      <w:r w:rsidRPr="003E75C9">
        <w:rPr>
          <w:rFonts w:ascii="Book Antiqua" w:hAnsi="Book Antiqua"/>
          <w:sz w:val="28"/>
          <w:szCs w:val="28"/>
        </w:rPr>
        <w:t xml:space="preserve"> </w:t>
      </w:r>
      <w:hyperlink r:id="rId740"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6" w:name="mandatory"/>
      <w:r w:rsidRPr="003E75C9">
        <w:rPr>
          <w:rFonts w:ascii="Book Antiqua" w:hAnsi="Book Antiqua"/>
          <w:b/>
          <w:bCs/>
          <w:sz w:val="28"/>
          <w:szCs w:val="28"/>
        </w:rPr>
        <w:t>mandatory</w:t>
      </w:r>
      <w:bookmarkEnd w:id="1066"/>
      <w:r w:rsidRPr="003E75C9">
        <w:rPr>
          <w:rFonts w:ascii="Book Antiqua" w:hAnsi="Book Antiqua"/>
          <w:sz w:val="28"/>
          <w:szCs w:val="28"/>
        </w:rPr>
        <w:t xml:space="preserve"> Beware of redundancy when using this word, as in </w:t>
      </w:r>
      <w:r w:rsidRPr="003E75C9">
        <w:rPr>
          <w:rFonts w:ascii="Book Antiqua" w:hAnsi="Book Antiqua"/>
          <w:i/>
          <w:iCs/>
          <w:sz w:val="28"/>
          <w:szCs w:val="28"/>
        </w:rPr>
        <w:t>Washington law requires mandatory use of seat belts</w:t>
      </w:r>
      <w:r w:rsidRPr="003E75C9">
        <w:rPr>
          <w:rFonts w:ascii="Book Antiqua" w:hAnsi="Book Antiqua"/>
          <w:sz w:val="28"/>
          <w:szCs w:val="28"/>
        </w:rPr>
        <w:t xml:space="preserve">. Instead, </w:t>
      </w:r>
      <w:r w:rsidRPr="003E75C9">
        <w:rPr>
          <w:rFonts w:ascii="Book Antiqua" w:hAnsi="Book Antiqua"/>
          <w:i/>
          <w:iCs/>
          <w:sz w:val="28"/>
          <w:szCs w:val="28"/>
        </w:rPr>
        <w:t>Washington law requires use of seat belts</w:t>
      </w:r>
      <w:r w:rsidRPr="003E75C9">
        <w:rPr>
          <w:rFonts w:ascii="Book Antiqua" w:hAnsi="Book Antiqua"/>
          <w:sz w:val="28"/>
          <w:szCs w:val="28"/>
        </w:rPr>
        <w:t xml:space="preserve">, or </w:t>
      </w:r>
      <w:r w:rsidRPr="003E75C9">
        <w:rPr>
          <w:rFonts w:ascii="Book Antiqua" w:hAnsi="Book Antiqua"/>
          <w:i/>
          <w:iCs/>
          <w:sz w:val="28"/>
          <w:szCs w:val="28"/>
        </w:rPr>
        <w:t>Use of seat belts is mandatory in Washington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67" w:name="MandMs"/>
      <w:r w:rsidRPr="003E75C9">
        <w:rPr>
          <w:rFonts w:ascii="Book Antiqua" w:hAnsi="Book Antiqua"/>
          <w:b/>
          <w:bCs/>
          <w:sz w:val="28"/>
          <w:szCs w:val="28"/>
        </w:rPr>
        <w:t>M&amp;M's</w:t>
      </w:r>
      <w:bookmarkEnd w:id="1067"/>
      <w:r w:rsidRPr="003E75C9">
        <w:rPr>
          <w:rFonts w:ascii="Book Antiqua" w:hAnsi="Book Antiqua"/>
          <w:sz w:val="28"/>
          <w:szCs w:val="28"/>
        </w:rPr>
        <w:t xml:space="preserve"> Preferred punctuation, capitalization.</w:t>
      </w:r>
    </w:p>
    <w:p w:rsidR="00BE4482" w:rsidRPr="003E75C9" w:rsidRDefault="00BE4482" w:rsidP="003E75C9">
      <w:pPr>
        <w:pStyle w:val="NoSpacing"/>
        <w:spacing w:line="360" w:lineRule="auto"/>
        <w:rPr>
          <w:rFonts w:ascii="Book Antiqua" w:hAnsi="Book Antiqua"/>
          <w:sz w:val="28"/>
          <w:szCs w:val="28"/>
        </w:rPr>
      </w:pPr>
      <w:bookmarkStart w:id="1068" w:name="maneuver"/>
      <w:r w:rsidRPr="003E75C9">
        <w:rPr>
          <w:rFonts w:ascii="Book Antiqua" w:hAnsi="Book Antiqua"/>
          <w:b/>
          <w:bCs/>
          <w:sz w:val="28"/>
          <w:szCs w:val="28"/>
        </w:rPr>
        <w:t>maneuver</w:t>
      </w:r>
      <w:bookmarkEnd w:id="106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069" w:name="man-made"/>
      <w:r w:rsidRPr="003E75C9">
        <w:rPr>
          <w:rFonts w:ascii="Book Antiqua" w:hAnsi="Book Antiqua"/>
          <w:b/>
          <w:bCs/>
          <w:sz w:val="28"/>
          <w:szCs w:val="28"/>
        </w:rPr>
        <w:t>man-made</w:t>
      </w:r>
      <w:bookmarkEnd w:id="1069"/>
      <w:r w:rsidRPr="003E75C9">
        <w:rPr>
          <w:rFonts w:ascii="Book Antiqua" w:hAnsi="Book Antiqua"/>
          <w:sz w:val="28"/>
          <w:szCs w:val="28"/>
        </w:rPr>
        <w:t xml:space="preserve"> Outdated term. Use </w:t>
      </w:r>
      <w:r w:rsidRPr="003E75C9">
        <w:rPr>
          <w:rFonts w:ascii="Book Antiqua" w:hAnsi="Book Antiqua"/>
          <w:i/>
          <w:iCs/>
          <w:sz w:val="28"/>
          <w:szCs w:val="28"/>
        </w:rPr>
        <w:t>artificial, handmade, synthetic</w:t>
      </w:r>
      <w:r w:rsidRPr="003E75C9">
        <w:rPr>
          <w:rFonts w:ascii="Book Antiqua" w:hAnsi="Book Antiqua"/>
          <w:sz w:val="28"/>
          <w:szCs w:val="28"/>
        </w:rPr>
        <w:t xml:space="preserve"> or </w:t>
      </w:r>
      <w:r w:rsidRPr="003E75C9">
        <w:rPr>
          <w:rFonts w:ascii="Book Antiqua" w:hAnsi="Book Antiqua"/>
          <w:i/>
          <w:iCs/>
          <w:sz w:val="28"/>
          <w:szCs w:val="28"/>
        </w:rPr>
        <w:t>manufactured</w:t>
      </w:r>
      <w:r w:rsidRPr="003E75C9">
        <w:rPr>
          <w:rFonts w:ascii="Book Antiqua" w:hAnsi="Book Antiqua"/>
          <w:sz w:val="28"/>
          <w:szCs w:val="28"/>
        </w:rPr>
        <w:t xml:space="preserve"> instead. See </w:t>
      </w:r>
      <w:hyperlink r:id="rId741"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 xml:space="preserve">, </w:t>
      </w:r>
      <w:hyperlink r:id="rId742" w:anchor="staff" w:history="1">
        <w:r w:rsidRPr="003E75C9">
          <w:rPr>
            <w:rFonts w:ascii="Book Antiqua" w:hAnsi="Book Antiqua"/>
            <w:b/>
            <w:bCs/>
            <w:color w:val="0000FF"/>
            <w:sz w:val="28"/>
            <w:szCs w:val="28"/>
            <w:u w:val="single"/>
          </w:rPr>
          <w:t>staff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0" w:name="man"/>
      <w:r w:rsidRPr="003E75C9">
        <w:rPr>
          <w:rFonts w:ascii="Book Antiqua" w:hAnsi="Book Antiqua"/>
          <w:b/>
          <w:bCs/>
          <w:sz w:val="28"/>
          <w:szCs w:val="28"/>
        </w:rPr>
        <w:t>man</w:t>
      </w:r>
      <w:bookmarkEnd w:id="1070"/>
      <w:r w:rsidRPr="003E75C9">
        <w:rPr>
          <w:rFonts w:ascii="Book Antiqua" w:hAnsi="Book Antiqua"/>
          <w:b/>
          <w:bCs/>
          <w:sz w:val="28"/>
          <w:szCs w:val="28"/>
        </w:rPr>
        <w:t>, manned, manning</w:t>
      </w:r>
      <w:r w:rsidRPr="003E75C9">
        <w:rPr>
          <w:rFonts w:ascii="Book Antiqua" w:hAnsi="Book Antiqua"/>
          <w:sz w:val="28"/>
          <w:szCs w:val="28"/>
        </w:rPr>
        <w:t xml:space="preserve"> Do not use </w:t>
      </w:r>
      <w:r w:rsidRPr="003E75C9">
        <w:rPr>
          <w:rFonts w:ascii="Book Antiqua" w:hAnsi="Book Antiqua"/>
          <w:i/>
          <w:iCs/>
          <w:sz w:val="28"/>
          <w:szCs w:val="28"/>
        </w:rPr>
        <w:t>man</w:t>
      </w:r>
      <w:r w:rsidRPr="003E75C9">
        <w:rPr>
          <w:rFonts w:ascii="Book Antiqua" w:hAnsi="Book Antiqua"/>
          <w:sz w:val="28"/>
          <w:szCs w:val="28"/>
        </w:rPr>
        <w:t xml:space="preserve"> as a verb. Use </w:t>
      </w:r>
      <w:r w:rsidRPr="003E75C9">
        <w:rPr>
          <w:rFonts w:ascii="Book Antiqua" w:hAnsi="Book Antiqua"/>
          <w:i/>
          <w:iCs/>
          <w:sz w:val="28"/>
          <w:szCs w:val="28"/>
        </w:rPr>
        <w:t>staff</w:t>
      </w:r>
      <w:r w:rsidRPr="003E75C9">
        <w:rPr>
          <w:rFonts w:ascii="Book Antiqua" w:hAnsi="Book Antiqua"/>
          <w:sz w:val="28"/>
          <w:szCs w:val="28"/>
        </w:rPr>
        <w:t xml:space="preserve"> instead or forms of </w:t>
      </w:r>
      <w:r w:rsidRPr="003E75C9">
        <w:rPr>
          <w:rFonts w:ascii="Book Antiqua" w:hAnsi="Book Antiqua"/>
          <w:i/>
          <w:iCs/>
          <w:sz w:val="28"/>
          <w:szCs w:val="28"/>
        </w:rPr>
        <w:t>use, operate, worked</w:t>
      </w:r>
      <w:r w:rsidRPr="003E75C9">
        <w:rPr>
          <w:rFonts w:ascii="Book Antiqua" w:hAnsi="Book Antiqua"/>
          <w:sz w:val="28"/>
          <w:szCs w:val="28"/>
        </w:rPr>
        <w:t xml:space="preserve"> or </w:t>
      </w:r>
      <w:r w:rsidRPr="003E75C9">
        <w:rPr>
          <w:rFonts w:ascii="Book Antiqua" w:hAnsi="Book Antiqua"/>
          <w:i/>
          <w:iCs/>
          <w:sz w:val="28"/>
          <w:szCs w:val="28"/>
        </w:rPr>
        <w:t>run</w:t>
      </w:r>
      <w:r w:rsidRPr="003E75C9">
        <w:rPr>
          <w:rFonts w:ascii="Book Antiqua" w:hAnsi="Book Antiqua"/>
          <w:sz w:val="28"/>
          <w:szCs w:val="28"/>
        </w:rPr>
        <w:t xml:space="preserve">. Change: </w:t>
      </w:r>
      <w:r w:rsidRPr="003E75C9">
        <w:rPr>
          <w:rFonts w:ascii="Book Antiqua" w:hAnsi="Book Antiqua"/>
          <w:i/>
          <w:iCs/>
          <w:sz w:val="28"/>
          <w:szCs w:val="28"/>
        </w:rPr>
        <w:t>Three employees man the office.</w:t>
      </w:r>
      <w:r w:rsidRPr="003E75C9">
        <w:rPr>
          <w:rFonts w:ascii="Book Antiqua" w:hAnsi="Book Antiqua"/>
          <w:sz w:val="28"/>
          <w:szCs w:val="28"/>
        </w:rPr>
        <w:t xml:space="preserve"> To: </w:t>
      </w:r>
      <w:r w:rsidRPr="003E75C9">
        <w:rPr>
          <w:rFonts w:ascii="Book Antiqua" w:hAnsi="Book Antiqua"/>
          <w:i/>
          <w:iCs/>
          <w:sz w:val="28"/>
          <w:szCs w:val="28"/>
        </w:rPr>
        <w:t>Three employees staff the office</w:t>
      </w:r>
      <w:r w:rsidRPr="003E75C9">
        <w:rPr>
          <w:rFonts w:ascii="Book Antiqua" w:hAnsi="Book Antiqua"/>
          <w:sz w:val="28"/>
          <w:szCs w:val="28"/>
        </w:rPr>
        <w:t xml:space="preserve">, </w:t>
      </w:r>
      <w:r w:rsidRPr="003E75C9">
        <w:rPr>
          <w:rFonts w:ascii="Book Antiqua" w:hAnsi="Book Antiqua"/>
          <w:i/>
          <w:iCs/>
          <w:sz w:val="28"/>
          <w:szCs w:val="28"/>
        </w:rPr>
        <w:t>Three employees run the office.</w:t>
      </w:r>
      <w:r w:rsidRPr="003E75C9">
        <w:rPr>
          <w:rFonts w:ascii="Book Antiqua" w:hAnsi="Book Antiqua"/>
          <w:sz w:val="28"/>
          <w:szCs w:val="28"/>
        </w:rPr>
        <w:t xml:space="preserve"> See </w:t>
      </w:r>
      <w:hyperlink r:id="rId743" w:anchor="female" w:history="1">
        <w:r w:rsidRPr="003E75C9">
          <w:rPr>
            <w:rFonts w:ascii="Book Antiqua" w:hAnsi="Book Antiqua"/>
            <w:b/>
            <w:bCs/>
            <w:color w:val="0000FF"/>
            <w:sz w:val="28"/>
            <w:szCs w:val="28"/>
            <w:u w:val="single"/>
          </w:rPr>
          <w:t>female, male</w:t>
        </w:r>
      </w:hyperlink>
      <w:r w:rsidRPr="003E75C9">
        <w:rPr>
          <w:rFonts w:ascii="Book Antiqua" w:hAnsi="Book Antiqua"/>
          <w:b/>
          <w:bCs/>
          <w:sz w:val="28"/>
          <w:szCs w:val="28"/>
        </w:rPr>
        <w:t xml:space="preserve">; </w:t>
      </w:r>
      <w:hyperlink r:id="rId744" w:anchor="gentleman" w:history="1">
        <w:r w:rsidRPr="003E75C9">
          <w:rPr>
            <w:rFonts w:ascii="Book Antiqua" w:hAnsi="Book Antiqua"/>
            <w:b/>
            <w:bCs/>
            <w:color w:val="0000FF"/>
            <w:sz w:val="28"/>
            <w:szCs w:val="28"/>
            <w:u w:val="single"/>
          </w:rPr>
          <w:t>gentleman</w:t>
        </w:r>
      </w:hyperlink>
      <w:r w:rsidRPr="003E75C9">
        <w:rPr>
          <w:rFonts w:ascii="Book Antiqua" w:hAnsi="Book Antiqua"/>
          <w:b/>
          <w:bCs/>
          <w:sz w:val="28"/>
          <w:szCs w:val="28"/>
        </w:rPr>
        <w:t xml:space="preserve">; </w:t>
      </w:r>
      <w:hyperlink r:id="rId745"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 xml:space="preserve">; </w:t>
      </w:r>
      <w:hyperlink r:id="rId746" w:anchor="staff" w:history="1">
        <w:r w:rsidRPr="003E75C9">
          <w:rPr>
            <w:rFonts w:ascii="Book Antiqua" w:hAnsi="Book Antiqua"/>
            <w:b/>
            <w:bCs/>
            <w:color w:val="0000FF"/>
            <w:sz w:val="28"/>
            <w:szCs w:val="28"/>
            <w:u w:val="single"/>
          </w:rPr>
          <w:t>staff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1" w:name="manner"/>
      <w:r w:rsidRPr="003E75C9">
        <w:rPr>
          <w:rFonts w:ascii="Book Antiqua" w:hAnsi="Book Antiqua"/>
          <w:b/>
          <w:bCs/>
          <w:sz w:val="28"/>
          <w:szCs w:val="28"/>
        </w:rPr>
        <w:lastRenderedPageBreak/>
        <w:t>manner</w:t>
      </w:r>
      <w:bookmarkEnd w:id="1071"/>
      <w:r w:rsidRPr="003E75C9">
        <w:rPr>
          <w:rFonts w:ascii="Book Antiqua" w:hAnsi="Book Antiqua"/>
          <w:sz w:val="28"/>
          <w:szCs w:val="28"/>
        </w:rPr>
        <w:t xml:space="preserve"> Overstated and formal. Simplify. Try </w:t>
      </w:r>
      <w:r w:rsidRPr="003E75C9">
        <w:rPr>
          <w:rFonts w:ascii="Book Antiqua" w:hAnsi="Book Antiqua"/>
          <w:i/>
          <w:iCs/>
          <w:sz w:val="28"/>
          <w:szCs w:val="28"/>
        </w:rPr>
        <w:t>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2" w:name="manpower"/>
      <w:r w:rsidRPr="003E75C9">
        <w:rPr>
          <w:rFonts w:ascii="Book Antiqua" w:hAnsi="Book Antiqua"/>
          <w:b/>
          <w:bCs/>
          <w:sz w:val="28"/>
          <w:szCs w:val="28"/>
        </w:rPr>
        <w:t>manpower</w:t>
      </w:r>
      <w:bookmarkEnd w:id="1072"/>
      <w:r w:rsidRPr="003E75C9">
        <w:rPr>
          <w:rFonts w:ascii="Book Antiqua" w:hAnsi="Book Antiqua"/>
          <w:sz w:val="28"/>
          <w:szCs w:val="28"/>
        </w:rPr>
        <w:t xml:space="preserve"> Outdated word. Use </w:t>
      </w:r>
      <w:r w:rsidRPr="003E75C9">
        <w:rPr>
          <w:rFonts w:ascii="Book Antiqua" w:hAnsi="Book Antiqua"/>
          <w:i/>
          <w:iCs/>
          <w:sz w:val="28"/>
          <w:szCs w:val="28"/>
        </w:rPr>
        <w:t>workers, labor, staff, staffing, physical strength, human effort</w:t>
      </w:r>
      <w:r w:rsidRPr="003E75C9">
        <w:rPr>
          <w:rFonts w:ascii="Book Antiqua" w:hAnsi="Book Antiqua"/>
          <w:sz w:val="28"/>
          <w:szCs w:val="28"/>
        </w:rPr>
        <w:t xml:space="preserve"> or </w:t>
      </w:r>
      <w:r w:rsidRPr="003E75C9">
        <w:rPr>
          <w:rFonts w:ascii="Book Antiqua" w:hAnsi="Book Antiqua"/>
          <w:i/>
          <w:iCs/>
          <w:sz w:val="28"/>
          <w:szCs w:val="28"/>
        </w:rPr>
        <w:t>work force</w:t>
      </w:r>
      <w:r w:rsidRPr="003E75C9">
        <w:rPr>
          <w:rFonts w:ascii="Book Antiqua" w:hAnsi="Book Antiqua"/>
          <w:sz w:val="28"/>
          <w:szCs w:val="28"/>
        </w:rPr>
        <w:t xml:space="preserve"> instead. See </w:t>
      </w:r>
      <w:hyperlink r:id="rId74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3" w:name="mantel"/>
      <w:r w:rsidRPr="003E75C9">
        <w:rPr>
          <w:rFonts w:ascii="Book Antiqua" w:hAnsi="Book Antiqua"/>
          <w:b/>
          <w:bCs/>
          <w:sz w:val="28"/>
          <w:szCs w:val="28"/>
        </w:rPr>
        <w:t>mantel, mantle</w:t>
      </w:r>
      <w:bookmarkEnd w:id="1073"/>
      <w:r w:rsidRPr="003E75C9">
        <w:rPr>
          <w:rFonts w:ascii="Book Antiqua" w:hAnsi="Book Antiqua"/>
          <w:sz w:val="28"/>
          <w:szCs w:val="28"/>
        </w:rPr>
        <w:t xml:space="preserve"> Sometimes confused. A </w:t>
      </w:r>
      <w:r w:rsidRPr="003E75C9">
        <w:rPr>
          <w:rFonts w:ascii="Book Antiqua" w:hAnsi="Book Antiqua"/>
          <w:i/>
          <w:iCs/>
          <w:sz w:val="28"/>
          <w:szCs w:val="28"/>
        </w:rPr>
        <w:t>mantel</w:t>
      </w:r>
      <w:r w:rsidRPr="003E75C9">
        <w:rPr>
          <w:rFonts w:ascii="Book Antiqua" w:hAnsi="Book Antiqua"/>
          <w:sz w:val="28"/>
          <w:szCs w:val="28"/>
        </w:rPr>
        <w:t xml:space="preserve"> is the shelf above a fireplace. A </w:t>
      </w:r>
      <w:r w:rsidRPr="003E75C9">
        <w:rPr>
          <w:rFonts w:ascii="Book Antiqua" w:hAnsi="Book Antiqua"/>
          <w:i/>
          <w:iCs/>
          <w:sz w:val="28"/>
          <w:szCs w:val="28"/>
        </w:rPr>
        <w:t>mantle</w:t>
      </w:r>
      <w:r w:rsidRPr="003E75C9">
        <w:rPr>
          <w:rFonts w:ascii="Book Antiqua" w:hAnsi="Book Antiqua"/>
          <w:sz w:val="28"/>
          <w:szCs w:val="28"/>
        </w:rPr>
        <w:t xml:space="preserve"> is a loose cloak or cape and anything the cloaks, covers or hides something: </w:t>
      </w:r>
      <w:r w:rsidRPr="003E75C9">
        <w:rPr>
          <w:rFonts w:ascii="Book Antiqua" w:hAnsi="Book Antiqua"/>
          <w:i/>
          <w:iCs/>
          <w:sz w:val="28"/>
          <w:szCs w:val="28"/>
        </w:rPr>
        <w:t>a mantle of snow</w:t>
      </w:r>
      <w:r w:rsidRPr="003E75C9">
        <w:rPr>
          <w:rFonts w:ascii="Book Antiqua" w:hAnsi="Book Antiqua"/>
          <w:sz w:val="28"/>
          <w:szCs w:val="28"/>
        </w:rPr>
        <w:t xml:space="preserve">. A </w:t>
      </w:r>
      <w:r w:rsidRPr="003E75C9">
        <w:rPr>
          <w:rFonts w:ascii="Book Antiqua" w:hAnsi="Book Antiqua"/>
          <w:i/>
          <w:iCs/>
          <w:sz w:val="28"/>
          <w:szCs w:val="28"/>
        </w:rPr>
        <w:t>mantle</w:t>
      </w:r>
      <w:r w:rsidRPr="003E75C9">
        <w:rPr>
          <w:rFonts w:ascii="Book Antiqua" w:hAnsi="Book Antiqua"/>
          <w:sz w:val="28"/>
          <w:szCs w:val="28"/>
        </w:rPr>
        <w:t xml:space="preserve"> is also a particular duty or responsibility: </w:t>
      </w:r>
      <w:r w:rsidRPr="003E75C9">
        <w:rPr>
          <w:rFonts w:ascii="Book Antiqua" w:hAnsi="Book Antiqua"/>
          <w:i/>
          <w:iCs/>
          <w:sz w:val="28"/>
          <w:szCs w:val="28"/>
        </w:rPr>
        <w:t>Their oldest daughter took on the mantle of parent after the accident.</w:t>
      </w:r>
      <w:r w:rsidRPr="003E75C9">
        <w:rPr>
          <w:rFonts w:ascii="Book Antiqua" w:hAnsi="Book Antiqua"/>
          <w:sz w:val="28"/>
          <w:szCs w:val="28"/>
        </w:rPr>
        <w:t xml:space="preserve"> </w:t>
      </w:r>
      <w:r w:rsidRPr="003E75C9">
        <w:rPr>
          <w:rFonts w:ascii="Book Antiqua" w:hAnsi="Book Antiqua"/>
          <w:i/>
          <w:iCs/>
          <w:sz w:val="28"/>
          <w:szCs w:val="28"/>
        </w:rPr>
        <w:t>Mantles</w:t>
      </w:r>
      <w:r w:rsidRPr="003E75C9">
        <w:rPr>
          <w:rFonts w:ascii="Book Antiqua" w:hAnsi="Book Antiqua"/>
          <w:sz w:val="28"/>
          <w:szCs w:val="28"/>
        </w:rPr>
        <w:t>, with other meanings, are also found in lanterns, furnaces and the earth.</w:t>
      </w:r>
    </w:p>
    <w:p w:rsidR="00BE4482" w:rsidRPr="003E75C9" w:rsidRDefault="00BE4482" w:rsidP="003E75C9">
      <w:pPr>
        <w:pStyle w:val="NoSpacing"/>
        <w:spacing w:line="360" w:lineRule="auto"/>
        <w:rPr>
          <w:rFonts w:ascii="Book Antiqua" w:hAnsi="Book Antiqua"/>
          <w:sz w:val="28"/>
          <w:szCs w:val="28"/>
        </w:rPr>
      </w:pPr>
      <w:bookmarkStart w:id="1074" w:name="many,_much"/>
      <w:r w:rsidRPr="003E75C9">
        <w:rPr>
          <w:rFonts w:ascii="Book Antiqua" w:hAnsi="Book Antiqua"/>
          <w:b/>
          <w:bCs/>
          <w:sz w:val="28"/>
          <w:szCs w:val="28"/>
        </w:rPr>
        <w:t>many, much</w:t>
      </w:r>
      <w:bookmarkEnd w:id="1074"/>
      <w:r w:rsidRPr="003E75C9">
        <w:rPr>
          <w:rFonts w:ascii="Book Antiqua" w:hAnsi="Book Antiqua"/>
          <w:sz w:val="28"/>
          <w:szCs w:val="28"/>
        </w:rPr>
        <w:t xml:space="preserve"> Use </w:t>
      </w:r>
      <w:r w:rsidRPr="003E75C9">
        <w:rPr>
          <w:rFonts w:ascii="Book Antiqua" w:hAnsi="Book Antiqua"/>
          <w:i/>
          <w:iCs/>
          <w:sz w:val="28"/>
          <w:szCs w:val="28"/>
        </w:rPr>
        <w:t>many</w:t>
      </w:r>
      <w:r w:rsidRPr="003E75C9">
        <w:rPr>
          <w:rFonts w:ascii="Book Antiqua" w:hAnsi="Book Antiqua"/>
          <w:sz w:val="28"/>
          <w:szCs w:val="28"/>
        </w:rPr>
        <w:t xml:space="preserve"> with numbers, things that can be counted, and things that comprise several separate entities: </w:t>
      </w:r>
      <w:r w:rsidRPr="003E75C9">
        <w:rPr>
          <w:rFonts w:ascii="Book Antiqua" w:hAnsi="Book Antiqua"/>
          <w:i/>
          <w:iCs/>
          <w:sz w:val="28"/>
          <w:szCs w:val="28"/>
        </w:rPr>
        <w:t>many buildings, many cars, many dollars</w:t>
      </w:r>
      <w:r w:rsidRPr="003E75C9">
        <w:rPr>
          <w:rFonts w:ascii="Book Antiqua" w:hAnsi="Book Antiqua"/>
          <w:sz w:val="28"/>
          <w:szCs w:val="28"/>
        </w:rPr>
        <w:t xml:space="preserve">. Use </w:t>
      </w:r>
      <w:r w:rsidRPr="003E75C9">
        <w:rPr>
          <w:rFonts w:ascii="Book Antiqua" w:hAnsi="Book Antiqua"/>
          <w:i/>
          <w:iCs/>
          <w:sz w:val="28"/>
          <w:szCs w:val="28"/>
        </w:rPr>
        <w:t>much</w:t>
      </w:r>
      <w:r w:rsidRPr="003E75C9">
        <w:rPr>
          <w:rFonts w:ascii="Book Antiqua" w:hAnsi="Book Antiqua"/>
          <w:sz w:val="28"/>
          <w:szCs w:val="28"/>
        </w:rPr>
        <w:t xml:space="preserve"> with mass or abstract nouns and nouns that refer to amounts or quantities instead of numbers: </w:t>
      </w:r>
      <w:r w:rsidRPr="003E75C9">
        <w:rPr>
          <w:rFonts w:ascii="Book Antiqua" w:hAnsi="Book Antiqua"/>
          <w:i/>
          <w:iCs/>
          <w:sz w:val="28"/>
          <w:szCs w:val="28"/>
        </w:rPr>
        <w:t>much salt, much courage, much help</w:t>
      </w:r>
      <w:r w:rsidRPr="003E75C9">
        <w:rPr>
          <w:rFonts w:ascii="Book Antiqua" w:hAnsi="Book Antiqua"/>
          <w:sz w:val="28"/>
          <w:szCs w:val="28"/>
        </w:rPr>
        <w:t xml:space="preserve">. See </w:t>
      </w:r>
      <w:hyperlink r:id="rId748"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749" w:anchor="much" w:history="1">
        <w:r w:rsidRPr="003E75C9">
          <w:rPr>
            <w:rFonts w:ascii="Book Antiqua" w:hAnsi="Book Antiqua"/>
            <w:b/>
            <w:bCs/>
            <w:color w:val="0000FF"/>
            <w:sz w:val="28"/>
            <w:szCs w:val="28"/>
            <w:u w:val="single"/>
          </w:rPr>
          <w:t xml:space="preserve">much, </w:t>
        </w:r>
        <w:proofErr w:type="spellStart"/>
        <w:r w:rsidRPr="003E75C9">
          <w:rPr>
            <w:rFonts w:ascii="Book Antiqua" w:hAnsi="Book Antiqua"/>
            <w:b/>
            <w:bCs/>
            <w:color w:val="0000FF"/>
            <w:sz w:val="28"/>
            <w:szCs w:val="28"/>
            <w:u w:val="single"/>
          </w:rPr>
          <w:t>muchly</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5" w:name="marginal"/>
      <w:r w:rsidRPr="003E75C9">
        <w:rPr>
          <w:rFonts w:ascii="Book Antiqua" w:hAnsi="Book Antiqua"/>
          <w:b/>
          <w:bCs/>
          <w:sz w:val="28"/>
          <w:szCs w:val="28"/>
        </w:rPr>
        <w:t>marginal, marginally</w:t>
      </w:r>
      <w:bookmarkEnd w:id="1075"/>
      <w:r w:rsidRPr="003E75C9">
        <w:rPr>
          <w:rFonts w:ascii="Book Antiqua" w:hAnsi="Book Antiqua"/>
          <w:sz w:val="28"/>
          <w:szCs w:val="28"/>
        </w:rPr>
        <w:t xml:space="preserve"> Formal. Consider using simpler </w:t>
      </w:r>
      <w:r w:rsidRPr="003E75C9">
        <w:rPr>
          <w:rFonts w:ascii="Book Antiqua" w:hAnsi="Book Antiqua"/>
          <w:i/>
          <w:iCs/>
          <w:sz w:val="28"/>
          <w:szCs w:val="28"/>
        </w:rPr>
        <w:t>small, slight</w:t>
      </w:r>
      <w:r w:rsidRPr="003E75C9">
        <w:rPr>
          <w:rFonts w:ascii="Book Antiqua" w:hAnsi="Book Antiqua"/>
          <w:sz w:val="28"/>
          <w:szCs w:val="28"/>
        </w:rPr>
        <w:t xml:space="preserve"> or </w:t>
      </w:r>
      <w:r w:rsidRPr="003E75C9">
        <w:rPr>
          <w:rFonts w:ascii="Book Antiqua" w:hAnsi="Book Antiqua"/>
          <w:i/>
          <w:iCs/>
          <w:sz w:val="28"/>
          <w:szCs w:val="28"/>
        </w:rPr>
        <w:t>barely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b/>
          <w:bCs/>
          <w:sz w:val="28"/>
          <w:szCs w:val="28"/>
        </w:rPr>
      </w:pPr>
      <w:bookmarkStart w:id="1076" w:name="margins"/>
      <w:r w:rsidRPr="003E75C9">
        <w:rPr>
          <w:rFonts w:ascii="Book Antiqua" w:hAnsi="Book Antiqua"/>
          <w:b/>
          <w:bCs/>
          <w:sz w:val="28"/>
          <w:szCs w:val="28"/>
        </w:rPr>
        <w:t>margins</w:t>
      </w:r>
      <w:bookmarkEnd w:id="1076"/>
      <w:r w:rsidRPr="003E75C9">
        <w:rPr>
          <w:rFonts w:ascii="Book Antiqua" w:hAnsi="Book Antiqua"/>
          <w:b/>
          <w:bCs/>
          <w:sz w:val="28"/>
          <w:szCs w:val="28"/>
        </w:rPr>
        <w:t xml:space="preserve"> See </w:t>
      </w:r>
      <w:hyperlink r:id="rId750" w:anchor="justification" w:history="1">
        <w:r w:rsidRPr="003E75C9">
          <w:rPr>
            <w:rFonts w:ascii="Book Antiqua" w:hAnsi="Book Antiqua"/>
            <w:b/>
            <w:bCs/>
            <w:color w:val="0000FF"/>
            <w:sz w:val="28"/>
            <w:szCs w:val="28"/>
            <w:u w:val="single"/>
          </w:rPr>
          <w:t>justification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077" w:name="marijuana"/>
      <w:r w:rsidRPr="003E75C9">
        <w:rPr>
          <w:rFonts w:ascii="Book Antiqua" w:hAnsi="Book Antiqua"/>
          <w:b/>
          <w:bCs/>
          <w:sz w:val="28"/>
          <w:szCs w:val="28"/>
        </w:rPr>
        <w:t>marijuana</w:t>
      </w:r>
      <w:bookmarkEnd w:id="1077"/>
      <w:r w:rsidRPr="003E75C9">
        <w:rPr>
          <w:rFonts w:ascii="Book Antiqua" w:hAnsi="Book Antiqua"/>
          <w:sz w:val="28"/>
          <w:szCs w:val="28"/>
        </w:rPr>
        <w:t xml:space="preserve"> Hey man, like put a </w:t>
      </w:r>
      <w:r w:rsidRPr="003E75C9">
        <w:rPr>
          <w:rFonts w:ascii="Book Antiqua" w:hAnsi="Book Antiqua"/>
          <w:i/>
          <w:iCs/>
          <w:sz w:val="28"/>
          <w:szCs w:val="28"/>
        </w:rPr>
        <w:t>j</w:t>
      </w:r>
      <w:r w:rsidRPr="003E75C9">
        <w:rPr>
          <w:rFonts w:ascii="Book Antiqua" w:hAnsi="Book Antiqua"/>
          <w:sz w:val="28"/>
          <w:szCs w:val="28"/>
        </w:rPr>
        <w:t xml:space="preserve"> in your </w:t>
      </w:r>
      <w:r w:rsidRPr="003E75C9">
        <w:rPr>
          <w:rFonts w:ascii="Book Antiqua" w:hAnsi="Book Antiqua"/>
          <w:i/>
          <w:iCs/>
          <w:sz w:val="28"/>
          <w:szCs w:val="28"/>
        </w:rPr>
        <w:t>marijuana</w:t>
      </w:r>
      <w:r w:rsidRPr="003E75C9">
        <w:rPr>
          <w:rFonts w:ascii="Book Antiqua" w:hAnsi="Book Antiqua"/>
          <w:sz w:val="28"/>
          <w:szCs w:val="28"/>
        </w:rPr>
        <w:t xml:space="preserve">. And keep the </w:t>
      </w:r>
      <w:r w:rsidRPr="003E75C9">
        <w:rPr>
          <w:rFonts w:ascii="Book Antiqua" w:hAnsi="Book Antiqua"/>
          <w:i/>
          <w:iCs/>
          <w:sz w:val="28"/>
          <w:szCs w:val="28"/>
        </w:rPr>
        <w:t>h</w:t>
      </w:r>
      <w:r w:rsidRPr="003E75C9">
        <w:rPr>
          <w:rFonts w:ascii="Book Antiqua" w:hAnsi="Book Antiqua"/>
          <w:sz w:val="28"/>
          <w:szCs w:val="28"/>
        </w:rPr>
        <w:t xml:space="preserve"> out of it. Using </w:t>
      </w:r>
      <w:r w:rsidRPr="003E75C9">
        <w:rPr>
          <w:rFonts w:ascii="Book Antiqua" w:hAnsi="Book Antiqua"/>
          <w:i/>
          <w:iCs/>
          <w:sz w:val="28"/>
          <w:szCs w:val="28"/>
        </w:rPr>
        <w:t>marihuana</w:t>
      </w:r>
      <w:r w:rsidRPr="003E75C9">
        <w:rPr>
          <w:rFonts w:ascii="Book Antiqua" w:hAnsi="Book Antiqua"/>
          <w:sz w:val="28"/>
          <w:szCs w:val="28"/>
        </w:rPr>
        <w:t xml:space="preserve"> is a bummer.</w:t>
      </w:r>
    </w:p>
    <w:p w:rsidR="00BE4482" w:rsidRPr="003E75C9" w:rsidRDefault="00BE4482" w:rsidP="003E75C9">
      <w:pPr>
        <w:pStyle w:val="NoSpacing"/>
        <w:spacing w:line="360" w:lineRule="auto"/>
        <w:rPr>
          <w:rFonts w:ascii="Book Antiqua" w:hAnsi="Book Antiqua"/>
          <w:sz w:val="28"/>
          <w:szCs w:val="28"/>
        </w:rPr>
      </w:pPr>
      <w:bookmarkStart w:id="1078" w:name="marshal"/>
      <w:r w:rsidRPr="003E75C9">
        <w:rPr>
          <w:rFonts w:ascii="Book Antiqua" w:hAnsi="Book Antiqua"/>
          <w:b/>
          <w:bCs/>
          <w:sz w:val="28"/>
          <w:szCs w:val="28"/>
        </w:rPr>
        <w:t>marshal</w:t>
      </w:r>
      <w:bookmarkEnd w:id="1078"/>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marshall</w:t>
      </w:r>
      <w:proofErr w:type="spellEnd"/>
      <w:r w:rsidRPr="003E75C9">
        <w:rPr>
          <w:rFonts w:ascii="Book Antiqua" w:hAnsi="Book Antiqua"/>
          <w:sz w:val="28"/>
          <w:szCs w:val="28"/>
        </w:rPr>
        <w:t xml:space="preserve">. In the United States, don't double the </w:t>
      </w:r>
      <w:r w:rsidRPr="003E75C9">
        <w:rPr>
          <w:rFonts w:ascii="Book Antiqua" w:hAnsi="Book Antiqua"/>
          <w:i/>
          <w:iCs/>
          <w:sz w:val="28"/>
          <w:szCs w:val="28"/>
        </w:rPr>
        <w:t>l</w:t>
      </w:r>
      <w:r w:rsidRPr="003E75C9">
        <w:rPr>
          <w:rFonts w:ascii="Book Antiqua" w:hAnsi="Book Antiqua"/>
          <w:sz w:val="28"/>
          <w:szCs w:val="28"/>
        </w:rPr>
        <w:t xml:space="preserve"> when using other forms of the verb. Correct: </w:t>
      </w:r>
      <w:r w:rsidRPr="003E75C9">
        <w:rPr>
          <w:rFonts w:ascii="Book Antiqua" w:hAnsi="Book Antiqua"/>
          <w:i/>
          <w:iCs/>
          <w:sz w:val="28"/>
          <w:szCs w:val="28"/>
        </w:rPr>
        <w:t>marshaled</w:t>
      </w:r>
      <w:r w:rsidRPr="003E75C9">
        <w:rPr>
          <w:rFonts w:ascii="Book Antiqua" w:hAnsi="Book Antiqua"/>
          <w:sz w:val="28"/>
          <w:szCs w:val="28"/>
        </w:rPr>
        <w:t xml:space="preserve">, </w:t>
      </w:r>
      <w:r w:rsidRPr="003E75C9">
        <w:rPr>
          <w:rFonts w:ascii="Book Antiqua" w:hAnsi="Book Antiqua"/>
          <w:i/>
          <w:iCs/>
          <w:sz w:val="28"/>
          <w:szCs w:val="28"/>
        </w:rPr>
        <w:t>marshaling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79" w:name="marshland"/>
      <w:r w:rsidRPr="003E75C9">
        <w:rPr>
          <w:rFonts w:ascii="Book Antiqua" w:hAnsi="Book Antiqua"/>
          <w:b/>
          <w:bCs/>
          <w:sz w:val="28"/>
          <w:szCs w:val="28"/>
        </w:rPr>
        <w:t>marshland</w:t>
      </w:r>
      <w:bookmarkEnd w:id="10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Martin Luther King Jr.</w:t>
      </w:r>
      <w:r w:rsidRPr="003E75C9">
        <w:rPr>
          <w:rFonts w:ascii="Book Antiqua" w:hAnsi="Book Antiqua"/>
          <w:sz w:val="28"/>
          <w:szCs w:val="28"/>
        </w:rPr>
        <w:t xml:space="preserve"> See </w:t>
      </w:r>
      <w:hyperlink r:id="rId751" w:anchor="Martin_Luther_King_Jr." w:history="1">
        <w:r w:rsidRPr="003E75C9">
          <w:rPr>
            <w:rFonts w:ascii="Book Antiqua" w:hAnsi="Book Antiqua"/>
            <w:b/>
            <w:bCs/>
            <w:color w:val="0000FF"/>
            <w:sz w:val="28"/>
            <w:szCs w:val="28"/>
            <w:u w:val="single"/>
          </w:rPr>
          <w:t>King Jr., Martin Luther King; Martin Luther King Jr.</w:t>
        </w:r>
      </w:hyperlink>
    </w:p>
    <w:p w:rsidR="00BE4482" w:rsidRPr="003E75C9" w:rsidRDefault="00BE4482" w:rsidP="003E75C9">
      <w:pPr>
        <w:pStyle w:val="NoSpacing"/>
        <w:spacing w:line="360" w:lineRule="auto"/>
        <w:rPr>
          <w:rFonts w:ascii="Book Antiqua" w:hAnsi="Book Antiqua"/>
          <w:sz w:val="28"/>
          <w:szCs w:val="28"/>
        </w:rPr>
      </w:pPr>
      <w:bookmarkStart w:id="1080" w:name="Master_of"/>
      <w:r w:rsidRPr="003E75C9">
        <w:rPr>
          <w:rFonts w:ascii="Book Antiqua" w:hAnsi="Book Antiqua"/>
          <w:b/>
          <w:bCs/>
          <w:sz w:val="28"/>
          <w:szCs w:val="28"/>
        </w:rPr>
        <w:t>Master of Arts, Master of Business Administration, Master of Science</w:t>
      </w:r>
      <w:bookmarkEnd w:id="1080"/>
      <w:r w:rsidRPr="003E75C9">
        <w:rPr>
          <w:rFonts w:ascii="Book Antiqua" w:hAnsi="Book Antiqua"/>
          <w:sz w:val="28"/>
          <w:szCs w:val="28"/>
        </w:rPr>
        <w:t xml:space="preserve"> Abbreviate as </w:t>
      </w:r>
      <w:r w:rsidRPr="003E75C9">
        <w:rPr>
          <w:rFonts w:ascii="Book Antiqua" w:hAnsi="Book Antiqua"/>
          <w:i/>
          <w:iCs/>
          <w:sz w:val="28"/>
          <w:szCs w:val="28"/>
        </w:rPr>
        <w:t>M.A., MBA, M.S.</w:t>
      </w:r>
      <w:r w:rsidRPr="003E75C9">
        <w:rPr>
          <w:rFonts w:ascii="Book Antiqua" w:hAnsi="Book Antiqua"/>
          <w:sz w:val="28"/>
          <w:szCs w:val="28"/>
        </w:rPr>
        <w:t xml:space="preserve"> Lowercase </w:t>
      </w:r>
      <w:r w:rsidRPr="003E75C9">
        <w:rPr>
          <w:rFonts w:ascii="Book Antiqua" w:hAnsi="Book Antiqua"/>
          <w:i/>
          <w:iCs/>
          <w:sz w:val="28"/>
          <w:szCs w:val="28"/>
        </w:rPr>
        <w:t>master's degree</w:t>
      </w:r>
      <w:r w:rsidRPr="003E75C9">
        <w:rPr>
          <w:rFonts w:ascii="Book Antiqua" w:hAnsi="Book Antiqua"/>
          <w:sz w:val="28"/>
          <w:szCs w:val="28"/>
        </w:rPr>
        <w:t xml:space="preserve"> and </w:t>
      </w:r>
      <w:r w:rsidRPr="003E75C9">
        <w:rPr>
          <w:rFonts w:ascii="Book Antiqua" w:hAnsi="Book Antiqua"/>
          <w:i/>
          <w:iCs/>
          <w:sz w:val="28"/>
          <w:szCs w:val="28"/>
        </w:rPr>
        <w:t>master's</w:t>
      </w:r>
      <w:r w:rsidRPr="003E75C9">
        <w:rPr>
          <w:rFonts w:ascii="Book Antiqua" w:hAnsi="Book Antiqua"/>
          <w:sz w:val="28"/>
          <w:szCs w:val="28"/>
        </w:rPr>
        <w:t xml:space="preserve">. See </w:t>
      </w:r>
      <w:hyperlink r:id="rId752" w:anchor="academic degrees" w:history="1">
        <w:r w:rsidRPr="003E75C9">
          <w:rPr>
            <w:rFonts w:ascii="Book Antiqua" w:hAnsi="Book Antiqua"/>
            <w:b/>
            <w:bCs/>
            <w:color w:val="0000FF"/>
            <w:sz w:val="28"/>
            <w:szCs w:val="28"/>
            <w:u w:val="single"/>
          </w:rPr>
          <w:t>academic degrees, titles, subjects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1" w:name="masthead"/>
      <w:r w:rsidRPr="003E75C9">
        <w:rPr>
          <w:rFonts w:ascii="Book Antiqua" w:hAnsi="Book Antiqua"/>
          <w:b/>
          <w:bCs/>
          <w:sz w:val="28"/>
          <w:szCs w:val="28"/>
        </w:rPr>
        <w:t>masthead</w:t>
      </w:r>
      <w:bookmarkEnd w:id="1081"/>
      <w:r w:rsidRPr="003E75C9">
        <w:rPr>
          <w:rFonts w:ascii="Book Antiqua" w:hAnsi="Book Antiqua"/>
          <w:b/>
          <w:bCs/>
          <w:sz w:val="28"/>
          <w:szCs w:val="28"/>
        </w:rPr>
        <w:t>, nameplate</w:t>
      </w:r>
      <w:r w:rsidRPr="003E75C9">
        <w:rPr>
          <w:rFonts w:ascii="Book Antiqua" w:hAnsi="Book Antiqua"/>
          <w:sz w:val="28"/>
          <w:szCs w:val="28"/>
        </w:rPr>
        <w:t xml:space="preserve"> A </w:t>
      </w:r>
      <w:r w:rsidRPr="003E75C9">
        <w:rPr>
          <w:rFonts w:ascii="Book Antiqua" w:hAnsi="Book Antiqua"/>
          <w:i/>
          <w:iCs/>
          <w:sz w:val="28"/>
          <w:szCs w:val="28"/>
        </w:rPr>
        <w:t>masthead</w:t>
      </w:r>
      <w:r w:rsidRPr="003E75C9">
        <w:rPr>
          <w:rFonts w:ascii="Book Antiqua" w:hAnsi="Book Antiqua"/>
          <w:sz w:val="28"/>
          <w:szCs w:val="28"/>
        </w:rPr>
        <w:t xml:space="preserve"> is a box or section printed in a publication that gives the names of the publisher, owner and editors; the location of the offices; subscription rates; and other information. A </w:t>
      </w:r>
      <w:r w:rsidRPr="003E75C9">
        <w:rPr>
          <w:rFonts w:ascii="Book Antiqua" w:hAnsi="Book Antiqua"/>
          <w:i/>
          <w:iCs/>
          <w:sz w:val="28"/>
          <w:szCs w:val="28"/>
        </w:rPr>
        <w:t>nameplate</w:t>
      </w:r>
      <w:r w:rsidRPr="003E75C9">
        <w:rPr>
          <w:rFonts w:ascii="Book Antiqua" w:hAnsi="Book Antiqua"/>
          <w:sz w:val="28"/>
          <w:szCs w:val="28"/>
        </w:rPr>
        <w:t xml:space="preserve"> gives the name of a newspaper, newsletter or magazine as it appears on the front page or cover.</w:t>
      </w:r>
    </w:p>
    <w:p w:rsidR="00BE4482" w:rsidRPr="003E75C9" w:rsidRDefault="00BE4482" w:rsidP="003E75C9">
      <w:pPr>
        <w:pStyle w:val="NoSpacing"/>
        <w:spacing w:line="360" w:lineRule="auto"/>
        <w:rPr>
          <w:rFonts w:ascii="Book Antiqua" w:hAnsi="Book Antiqua"/>
          <w:sz w:val="28"/>
          <w:szCs w:val="28"/>
        </w:rPr>
      </w:pPr>
      <w:bookmarkStart w:id="1082" w:name="match_up"/>
      <w:r w:rsidRPr="003E75C9">
        <w:rPr>
          <w:rFonts w:ascii="Book Antiqua" w:hAnsi="Book Antiqua"/>
          <w:b/>
          <w:bCs/>
          <w:sz w:val="28"/>
          <w:szCs w:val="28"/>
        </w:rPr>
        <w:t>match up</w:t>
      </w:r>
      <w:bookmarkEnd w:id="1082"/>
      <w:r w:rsidRPr="003E75C9">
        <w:rPr>
          <w:rFonts w:ascii="Book Antiqua" w:hAnsi="Book Antiqua"/>
          <w:sz w:val="28"/>
          <w:szCs w:val="28"/>
        </w:rPr>
        <w:t xml:space="preserve"> Wordy. Simplify. Drop </w:t>
      </w:r>
      <w:r w:rsidRPr="003E75C9">
        <w:rPr>
          <w:rFonts w:ascii="Book Antiqua" w:hAnsi="Book Antiqua"/>
          <w:i/>
          <w:iCs/>
          <w:sz w:val="28"/>
          <w:szCs w:val="28"/>
        </w:rPr>
        <w:t>up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3" w:name="materialize"/>
      <w:r w:rsidRPr="003E75C9">
        <w:rPr>
          <w:rFonts w:ascii="Book Antiqua" w:hAnsi="Book Antiqua"/>
          <w:b/>
          <w:bCs/>
          <w:sz w:val="28"/>
          <w:szCs w:val="28"/>
        </w:rPr>
        <w:t>materialize</w:t>
      </w:r>
      <w:bookmarkEnd w:id="1083"/>
      <w:r w:rsidRPr="003E75C9">
        <w:rPr>
          <w:rFonts w:ascii="Book Antiqua" w:hAnsi="Book Antiqua"/>
          <w:sz w:val="28"/>
          <w:szCs w:val="28"/>
        </w:rPr>
        <w:t xml:space="preserve"> Simplify. Try </w:t>
      </w:r>
      <w:r w:rsidRPr="003E75C9">
        <w:rPr>
          <w:rFonts w:ascii="Book Antiqua" w:hAnsi="Book Antiqua"/>
          <w:i/>
          <w:iCs/>
          <w:sz w:val="28"/>
          <w:szCs w:val="28"/>
        </w:rPr>
        <w:t>happen, appear, occur, develop, take place</w:t>
      </w:r>
      <w:r w:rsidRPr="003E75C9">
        <w:rPr>
          <w:rFonts w:ascii="Book Antiqua" w:hAnsi="Book Antiqua"/>
          <w:sz w:val="28"/>
          <w:szCs w:val="28"/>
        </w:rPr>
        <w:t xml:space="preserve"> or </w:t>
      </w:r>
      <w:r w:rsidRPr="003E75C9">
        <w:rPr>
          <w:rFonts w:ascii="Book Antiqua" w:hAnsi="Book Antiqua"/>
          <w:i/>
          <w:iCs/>
          <w:sz w:val="28"/>
          <w:szCs w:val="28"/>
        </w:rPr>
        <w:t>turn up.</w:t>
      </w:r>
    </w:p>
    <w:p w:rsidR="00BE4482" w:rsidRPr="003E75C9" w:rsidRDefault="00BE4482" w:rsidP="003E75C9">
      <w:pPr>
        <w:pStyle w:val="NoSpacing"/>
        <w:spacing w:line="360" w:lineRule="auto"/>
        <w:rPr>
          <w:rFonts w:ascii="Book Antiqua" w:hAnsi="Book Antiqua"/>
          <w:sz w:val="28"/>
          <w:szCs w:val="28"/>
        </w:rPr>
      </w:pPr>
      <w:bookmarkStart w:id="1084" w:name="maximal"/>
      <w:r w:rsidRPr="003E75C9">
        <w:rPr>
          <w:rFonts w:ascii="Book Antiqua" w:hAnsi="Book Antiqua"/>
          <w:b/>
          <w:bCs/>
          <w:sz w:val="28"/>
          <w:szCs w:val="28"/>
        </w:rPr>
        <w:t>maximal</w:t>
      </w:r>
      <w:bookmarkEnd w:id="1084"/>
      <w:r w:rsidRPr="003E75C9">
        <w:rPr>
          <w:rFonts w:ascii="Book Antiqua" w:hAnsi="Book Antiqua"/>
          <w:sz w:val="28"/>
          <w:szCs w:val="28"/>
        </w:rPr>
        <w:t xml:space="preserve"> Vague. Simplify. Try </w:t>
      </w:r>
      <w:r w:rsidRPr="003E75C9">
        <w:rPr>
          <w:rFonts w:ascii="Book Antiqua" w:hAnsi="Book Antiqua"/>
          <w:i/>
          <w:iCs/>
          <w:sz w:val="28"/>
          <w:szCs w:val="28"/>
        </w:rPr>
        <w:t>greatest, most, biggest, highest</w:t>
      </w:r>
      <w:r w:rsidRPr="003E75C9">
        <w:rPr>
          <w:rFonts w:ascii="Book Antiqua" w:hAnsi="Book Antiqua"/>
          <w:sz w:val="28"/>
          <w:szCs w:val="28"/>
        </w:rPr>
        <w:t xml:space="preserve"> or </w:t>
      </w:r>
      <w:r w:rsidRPr="003E75C9">
        <w:rPr>
          <w:rFonts w:ascii="Book Antiqua" w:hAnsi="Book Antiqua"/>
          <w:i/>
          <w:iCs/>
          <w:sz w:val="28"/>
          <w:szCs w:val="28"/>
        </w:rPr>
        <w:t>largest.</w:t>
      </w:r>
    </w:p>
    <w:p w:rsidR="00BE4482" w:rsidRPr="003E75C9" w:rsidRDefault="00BE4482" w:rsidP="003E75C9">
      <w:pPr>
        <w:pStyle w:val="NoSpacing"/>
        <w:spacing w:line="360" w:lineRule="auto"/>
        <w:rPr>
          <w:rFonts w:ascii="Book Antiqua" w:hAnsi="Book Antiqua"/>
          <w:sz w:val="28"/>
          <w:szCs w:val="28"/>
        </w:rPr>
      </w:pPr>
      <w:bookmarkStart w:id="1085" w:name="maximize"/>
      <w:r w:rsidRPr="003E75C9">
        <w:rPr>
          <w:rFonts w:ascii="Book Antiqua" w:hAnsi="Book Antiqua"/>
          <w:b/>
          <w:bCs/>
          <w:sz w:val="28"/>
          <w:szCs w:val="28"/>
        </w:rPr>
        <w:lastRenderedPageBreak/>
        <w:t>maximize</w:t>
      </w:r>
      <w:bookmarkEnd w:id="1085"/>
      <w:r w:rsidRPr="003E75C9">
        <w:rPr>
          <w:rFonts w:ascii="Book Antiqua" w:hAnsi="Book Antiqua"/>
          <w:sz w:val="28"/>
          <w:szCs w:val="28"/>
        </w:rPr>
        <w:t xml:space="preserve"> It means "to increase to the maximum, to enlarge as much as possible." But if you mean only </w:t>
      </w:r>
      <w:r w:rsidRPr="003E75C9">
        <w:rPr>
          <w:rFonts w:ascii="Book Antiqua" w:hAnsi="Book Antiqua"/>
          <w:i/>
          <w:iCs/>
          <w:sz w:val="28"/>
          <w:szCs w:val="28"/>
        </w:rPr>
        <w:t>increase, raise, enlarge, enhance</w:t>
      </w:r>
      <w:r w:rsidRPr="003E75C9">
        <w:rPr>
          <w:rFonts w:ascii="Book Antiqua" w:hAnsi="Book Antiqua"/>
          <w:sz w:val="28"/>
          <w:szCs w:val="28"/>
        </w:rPr>
        <w:t xml:space="preserve"> or </w:t>
      </w:r>
      <w:r w:rsidRPr="003E75C9">
        <w:rPr>
          <w:rFonts w:ascii="Book Antiqua" w:hAnsi="Book Antiqua"/>
          <w:i/>
          <w:iCs/>
          <w:sz w:val="28"/>
          <w:szCs w:val="28"/>
        </w:rPr>
        <w:t>intensify</w:t>
      </w:r>
      <w:r w:rsidRPr="003E75C9">
        <w:rPr>
          <w:rFonts w:ascii="Book Antiqua" w:hAnsi="Book Antiqua"/>
          <w:sz w:val="28"/>
          <w:szCs w:val="28"/>
        </w:rPr>
        <w:t>, simplify and use one of those words instead.</w:t>
      </w:r>
    </w:p>
    <w:p w:rsidR="00BE4482" w:rsidRPr="003E75C9" w:rsidRDefault="00BE4482" w:rsidP="003E75C9">
      <w:pPr>
        <w:pStyle w:val="NoSpacing"/>
        <w:spacing w:line="360" w:lineRule="auto"/>
        <w:rPr>
          <w:rFonts w:ascii="Book Antiqua" w:hAnsi="Book Antiqua"/>
          <w:sz w:val="28"/>
          <w:szCs w:val="28"/>
        </w:rPr>
      </w:pPr>
      <w:bookmarkStart w:id="1086" w:name="maximum"/>
      <w:r w:rsidRPr="003E75C9">
        <w:rPr>
          <w:rFonts w:ascii="Book Antiqua" w:hAnsi="Book Antiqua"/>
          <w:b/>
          <w:bCs/>
          <w:sz w:val="28"/>
          <w:szCs w:val="28"/>
        </w:rPr>
        <w:t>maximum</w:t>
      </w:r>
      <w:bookmarkEnd w:id="1086"/>
      <w:r w:rsidRPr="003E75C9">
        <w:rPr>
          <w:rFonts w:ascii="Book Antiqua" w:hAnsi="Book Antiqua"/>
          <w:sz w:val="28"/>
          <w:szCs w:val="28"/>
        </w:rPr>
        <w:t xml:space="preserve"> Vague. Simplify. Try </w:t>
      </w:r>
      <w:r w:rsidRPr="003E75C9">
        <w:rPr>
          <w:rFonts w:ascii="Book Antiqua" w:hAnsi="Book Antiqua"/>
          <w:i/>
          <w:iCs/>
          <w:sz w:val="28"/>
          <w:szCs w:val="28"/>
        </w:rPr>
        <w:t>greatest, most</w:t>
      </w:r>
      <w:r w:rsidRPr="003E75C9">
        <w:rPr>
          <w:rFonts w:ascii="Book Antiqua" w:hAnsi="Book Antiqua"/>
          <w:sz w:val="28"/>
          <w:szCs w:val="28"/>
        </w:rPr>
        <w:t xml:space="preserve"> or </w:t>
      </w:r>
      <w:r w:rsidRPr="003E75C9">
        <w:rPr>
          <w:rFonts w:ascii="Book Antiqua" w:hAnsi="Book Antiqua"/>
          <w:i/>
          <w:iCs/>
          <w:sz w:val="28"/>
          <w:szCs w:val="28"/>
        </w:rPr>
        <w:t>largest.</w:t>
      </w:r>
    </w:p>
    <w:p w:rsidR="00BE4482" w:rsidRPr="003E75C9" w:rsidRDefault="00BE4482" w:rsidP="003E75C9">
      <w:pPr>
        <w:pStyle w:val="NoSpacing"/>
        <w:spacing w:line="360" w:lineRule="auto"/>
        <w:rPr>
          <w:rFonts w:ascii="Book Antiqua" w:hAnsi="Book Antiqua"/>
          <w:sz w:val="28"/>
          <w:szCs w:val="28"/>
        </w:rPr>
      </w:pPr>
      <w:bookmarkStart w:id="1087" w:name="may,_might"/>
      <w:r w:rsidRPr="003E75C9">
        <w:rPr>
          <w:rFonts w:ascii="Book Antiqua" w:hAnsi="Book Antiqua"/>
          <w:b/>
          <w:bCs/>
          <w:sz w:val="28"/>
          <w:szCs w:val="28"/>
        </w:rPr>
        <w:t>may, might</w:t>
      </w:r>
      <w:bookmarkEnd w:id="1087"/>
      <w:r w:rsidRPr="003E75C9">
        <w:rPr>
          <w:rFonts w:ascii="Book Antiqua" w:hAnsi="Book Antiqua"/>
          <w:sz w:val="28"/>
          <w:szCs w:val="28"/>
        </w:rPr>
        <w:t xml:space="preserve"> Both words suggest possibility. One meaning of </w:t>
      </w:r>
      <w:r w:rsidRPr="003E75C9">
        <w:rPr>
          <w:rFonts w:ascii="Book Antiqua" w:hAnsi="Book Antiqua"/>
          <w:i/>
          <w:iCs/>
          <w:sz w:val="28"/>
          <w:szCs w:val="28"/>
        </w:rPr>
        <w:t>may</w:t>
      </w:r>
      <w:r w:rsidRPr="003E75C9">
        <w:rPr>
          <w:rFonts w:ascii="Book Antiqua" w:hAnsi="Book Antiqua"/>
          <w:sz w:val="28"/>
          <w:szCs w:val="28"/>
        </w:rPr>
        <w:t xml:space="preserve"> suggests a likelihood that something will happen. </w:t>
      </w:r>
      <w:r w:rsidRPr="003E75C9">
        <w:rPr>
          <w:rFonts w:ascii="Book Antiqua" w:hAnsi="Book Antiqua"/>
          <w:i/>
          <w:iCs/>
          <w:sz w:val="28"/>
          <w:szCs w:val="28"/>
        </w:rPr>
        <w:t>It may rain.</w:t>
      </w:r>
      <w:r w:rsidRPr="003E75C9">
        <w:rPr>
          <w:rFonts w:ascii="Book Antiqua" w:hAnsi="Book Antiqua"/>
          <w:sz w:val="28"/>
          <w:szCs w:val="28"/>
        </w:rPr>
        <w:t xml:space="preserve"> </w:t>
      </w:r>
      <w:r w:rsidRPr="003E75C9">
        <w:rPr>
          <w:rFonts w:ascii="Book Antiqua" w:hAnsi="Book Antiqua"/>
          <w:i/>
          <w:iCs/>
          <w:sz w:val="28"/>
          <w:szCs w:val="28"/>
        </w:rPr>
        <w:t>Might</w:t>
      </w:r>
      <w:r w:rsidRPr="003E75C9">
        <w:rPr>
          <w:rFonts w:ascii="Book Antiqua" w:hAnsi="Book Antiqua"/>
          <w:sz w:val="28"/>
          <w:szCs w:val="28"/>
        </w:rPr>
        <w:t xml:space="preserve"> suggests a remote possibility or a possibility that once existed but no longer does: </w:t>
      </w:r>
      <w:r w:rsidRPr="003E75C9">
        <w:rPr>
          <w:rFonts w:ascii="Book Antiqua" w:hAnsi="Book Antiqua"/>
          <w:i/>
          <w:iCs/>
          <w:sz w:val="28"/>
          <w:szCs w:val="28"/>
        </w:rPr>
        <w:t>I might as well be the man in the moon. I might have married her if our circumstances had been different.</w:t>
      </w:r>
      <w:r w:rsidRPr="003E75C9">
        <w:rPr>
          <w:rFonts w:ascii="Book Antiqua" w:hAnsi="Book Antiqua"/>
          <w:sz w:val="28"/>
          <w:szCs w:val="28"/>
        </w:rPr>
        <w:t xml:space="preserve"> Consider using </w:t>
      </w:r>
      <w:r w:rsidRPr="003E75C9">
        <w:rPr>
          <w:rFonts w:ascii="Book Antiqua" w:hAnsi="Book Antiqua"/>
          <w:i/>
          <w:iCs/>
          <w:sz w:val="28"/>
          <w:szCs w:val="28"/>
        </w:rPr>
        <w:t>might</w:t>
      </w:r>
      <w:r w:rsidRPr="003E75C9">
        <w:rPr>
          <w:rFonts w:ascii="Book Antiqua" w:hAnsi="Book Antiqua"/>
          <w:sz w:val="28"/>
          <w:szCs w:val="28"/>
        </w:rPr>
        <w:t xml:space="preserve"> if using </w:t>
      </w:r>
      <w:r w:rsidRPr="003E75C9">
        <w:rPr>
          <w:rFonts w:ascii="Book Antiqua" w:hAnsi="Book Antiqua"/>
          <w:i/>
          <w:iCs/>
          <w:sz w:val="28"/>
          <w:szCs w:val="28"/>
        </w:rPr>
        <w:t>may</w:t>
      </w:r>
      <w:r w:rsidRPr="003E75C9">
        <w:rPr>
          <w:rFonts w:ascii="Book Antiqua" w:hAnsi="Book Antiqua"/>
          <w:sz w:val="28"/>
          <w:szCs w:val="28"/>
        </w:rPr>
        <w:t xml:space="preserve"> could imply permission instead of possibility: </w:t>
      </w:r>
      <w:r w:rsidRPr="003E75C9">
        <w:rPr>
          <w:rFonts w:ascii="Book Antiqua" w:hAnsi="Book Antiqua"/>
          <w:i/>
          <w:iCs/>
          <w:sz w:val="28"/>
          <w:szCs w:val="28"/>
        </w:rPr>
        <w:t>The graduating seniors might skip classes on Friday</w:t>
      </w:r>
      <w:r w:rsidRPr="003E75C9">
        <w:rPr>
          <w:rFonts w:ascii="Book Antiqua" w:hAnsi="Book Antiqua"/>
          <w:sz w:val="28"/>
          <w:szCs w:val="28"/>
        </w:rPr>
        <w:t xml:space="preserve">. See </w:t>
      </w:r>
      <w:hyperlink r:id="rId753" w:anchor="can, could" w:history="1">
        <w:r w:rsidRPr="003E75C9">
          <w:rPr>
            <w:rFonts w:ascii="Book Antiqua" w:hAnsi="Book Antiqua"/>
            <w:b/>
            <w:bCs/>
            <w:color w:val="0000FF"/>
            <w:sz w:val="28"/>
            <w:szCs w:val="28"/>
            <w:u w:val="single"/>
          </w:rPr>
          <w:t>can, could</w:t>
        </w:r>
      </w:hyperlink>
      <w:r w:rsidRPr="003E75C9">
        <w:rPr>
          <w:rFonts w:ascii="Book Antiqua" w:hAnsi="Book Antiqua"/>
          <w:b/>
          <w:bCs/>
          <w:sz w:val="28"/>
          <w:szCs w:val="28"/>
        </w:rPr>
        <w:t xml:space="preserve">; </w:t>
      </w:r>
      <w:hyperlink r:id="rId754" w:anchor="can, may" w:history="1">
        <w:r w:rsidRPr="003E75C9">
          <w:rPr>
            <w:rFonts w:ascii="Book Antiqua" w:hAnsi="Book Antiqua"/>
            <w:b/>
            <w:bCs/>
            <w:color w:val="0000FF"/>
            <w:sz w:val="28"/>
            <w:szCs w:val="28"/>
            <w:u w:val="single"/>
          </w:rPr>
          <w:t>can, may</w:t>
        </w:r>
      </w:hyperlink>
      <w:r w:rsidRPr="003E75C9">
        <w:rPr>
          <w:rFonts w:ascii="Book Antiqua" w:hAnsi="Book Antiqua"/>
          <w:b/>
          <w:bCs/>
          <w:sz w:val="28"/>
          <w:szCs w:val="28"/>
        </w:rPr>
        <w:t xml:space="preserve">; </w:t>
      </w:r>
      <w:hyperlink r:id="rId755" w:anchor="could_of" w:history="1">
        <w:r w:rsidRPr="003E75C9">
          <w:rPr>
            <w:rFonts w:ascii="Book Antiqua" w:hAnsi="Book Antiqua"/>
            <w:b/>
            <w:bCs/>
            <w:color w:val="0000FF"/>
            <w:sz w:val="28"/>
            <w:szCs w:val="28"/>
            <w:u w:val="single"/>
          </w:rPr>
          <w:t xml:space="preserve">could of, may of, might of, must of, should of, would </w:t>
        </w:r>
        <w:proofErr w:type="spellStart"/>
        <w:r w:rsidRPr="003E75C9">
          <w:rPr>
            <w:rFonts w:ascii="Book Antiqua" w:hAnsi="Book Antiqua"/>
            <w:b/>
            <w:bCs/>
            <w:color w:val="0000FF"/>
            <w:sz w:val="28"/>
            <w:szCs w:val="28"/>
            <w:u w:val="single"/>
          </w:rPr>
          <w:t>of</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8" w:name="may_perhaps"/>
      <w:r w:rsidRPr="003E75C9">
        <w:rPr>
          <w:rFonts w:ascii="Book Antiqua" w:hAnsi="Book Antiqua"/>
          <w:b/>
          <w:bCs/>
          <w:sz w:val="28"/>
          <w:szCs w:val="28"/>
        </w:rPr>
        <w:t>may perhaps, might perhaps</w:t>
      </w:r>
      <w:bookmarkEnd w:id="1088"/>
      <w:r w:rsidRPr="003E75C9">
        <w:rPr>
          <w:rFonts w:ascii="Book Antiqua" w:hAnsi="Book Antiqua"/>
          <w:sz w:val="28"/>
          <w:szCs w:val="28"/>
        </w:rPr>
        <w:t xml:space="preserve"> Redundant and wordy phrases. Drop </w:t>
      </w:r>
      <w:r w:rsidRPr="003E75C9">
        <w:rPr>
          <w:rFonts w:ascii="Book Antiqua" w:hAnsi="Book Antiqua"/>
          <w:i/>
          <w:iCs/>
          <w:sz w:val="28"/>
          <w:szCs w:val="28"/>
        </w:rPr>
        <w:t>perhaps</w:t>
      </w:r>
      <w:r w:rsidRPr="003E75C9">
        <w:rPr>
          <w:rFonts w:ascii="Book Antiqua" w:hAnsi="Book Antiqua"/>
          <w:sz w:val="28"/>
          <w:szCs w:val="28"/>
        </w:rPr>
        <w:t xml:space="preserve">. And drop </w:t>
      </w:r>
      <w:r w:rsidRPr="003E75C9">
        <w:rPr>
          <w:rFonts w:ascii="Book Antiqua" w:hAnsi="Book Antiqua"/>
          <w:i/>
          <w:iCs/>
          <w:sz w:val="28"/>
          <w:szCs w:val="28"/>
        </w:rPr>
        <w:t>possibly</w:t>
      </w:r>
      <w:r w:rsidRPr="003E75C9">
        <w:rPr>
          <w:rFonts w:ascii="Book Antiqua" w:hAnsi="Book Antiqua"/>
          <w:sz w:val="28"/>
          <w:szCs w:val="28"/>
        </w:rPr>
        <w:t xml:space="preserve"> from </w:t>
      </w:r>
      <w:r w:rsidRPr="003E75C9">
        <w:rPr>
          <w:rFonts w:ascii="Book Antiqua" w:hAnsi="Book Antiqua"/>
          <w:i/>
          <w:iCs/>
          <w:sz w:val="28"/>
          <w:szCs w:val="28"/>
        </w:rPr>
        <w:t>may possibly</w:t>
      </w:r>
      <w:r w:rsidRPr="003E75C9">
        <w:rPr>
          <w:rFonts w:ascii="Book Antiqua" w:hAnsi="Book Antiqua"/>
          <w:sz w:val="28"/>
          <w:szCs w:val="28"/>
        </w:rPr>
        <w:t xml:space="preserve"> and </w:t>
      </w:r>
      <w:r w:rsidRPr="003E75C9">
        <w:rPr>
          <w:rFonts w:ascii="Book Antiqua" w:hAnsi="Book Antiqua"/>
          <w:i/>
          <w:iCs/>
          <w:sz w:val="28"/>
          <w:szCs w:val="28"/>
        </w:rPr>
        <w:t>might possibly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89" w:name="MB"/>
      <w:r w:rsidRPr="003E75C9">
        <w:rPr>
          <w:rFonts w:ascii="Book Antiqua" w:hAnsi="Book Antiqua"/>
          <w:b/>
          <w:bCs/>
          <w:sz w:val="28"/>
          <w:szCs w:val="28"/>
        </w:rPr>
        <w:t>MB</w:t>
      </w:r>
      <w:bookmarkEnd w:id="1089"/>
      <w:r w:rsidRPr="003E75C9">
        <w:rPr>
          <w:rFonts w:ascii="Book Antiqua" w:hAnsi="Book Antiqua"/>
          <w:sz w:val="28"/>
          <w:szCs w:val="28"/>
        </w:rPr>
        <w:t xml:space="preserve"> Abbreviation for </w:t>
      </w:r>
      <w:r w:rsidRPr="003E75C9">
        <w:rPr>
          <w:rFonts w:ascii="Book Antiqua" w:hAnsi="Book Antiqua"/>
          <w:i/>
          <w:iCs/>
          <w:sz w:val="28"/>
          <w:szCs w:val="28"/>
        </w:rPr>
        <w:t>megabyte</w:t>
      </w:r>
      <w:r w:rsidRPr="003E75C9">
        <w:rPr>
          <w:rFonts w:ascii="Book Antiqua" w:hAnsi="Book Antiqua"/>
          <w:sz w:val="28"/>
          <w:szCs w:val="28"/>
        </w:rPr>
        <w:t xml:space="preserve">, which is 1,048,576 bytes. Leave no space between </w:t>
      </w:r>
      <w:r w:rsidRPr="003E75C9">
        <w:rPr>
          <w:rFonts w:ascii="Book Antiqua" w:hAnsi="Book Antiqua"/>
          <w:i/>
          <w:iCs/>
          <w:sz w:val="28"/>
          <w:szCs w:val="28"/>
        </w:rPr>
        <w:t>MB</w:t>
      </w:r>
      <w:r w:rsidRPr="003E75C9">
        <w:rPr>
          <w:rFonts w:ascii="Book Antiqua" w:hAnsi="Book Antiqua"/>
          <w:sz w:val="28"/>
          <w:szCs w:val="28"/>
        </w:rPr>
        <w:t xml:space="preserve"> and the preceding number: </w:t>
      </w:r>
      <w:r w:rsidRPr="003E75C9">
        <w:rPr>
          <w:rFonts w:ascii="Book Antiqua" w:hAnsi="Book Antiqua"/>
          <w:i/>
          <w:iCs/>
          <w:sz w:val="28"/>
          <w:szCs w:val="28"/>
        </w:rPr>
        <w:t>5MB of storage.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w:t>
      </w:r>
      <w:r w:rsidRPr="003E75C9">
        <w:rPr>
          <w:rFonts w:ascii="Book Antiqua" w:hAnsi="Book Antiqua"/>
          <w:sz w:val="28"/>
          <w:szCs w:val="28"/>
        </w:rPr>
        <w:t xml:space="preserve"> See </w:t>
      </w:r>
      <w:hyperlink r:id="rId756" w:anchor="I" w:history="1">
        <w:r w:rsidRPr="003E75C9">
          <w:rPr>
            <w:rFonts w:ascii="Book Antiqua" w:hAnsi="Book Antiqua"/>
            <w:b/>
            <w:bCs/>
            <w:color w:val="0000FF"/>
            <w:sz w:val="28"/>
            <w:szCs w:val="28"/>
            <w:u w:val="single"/>
          </w:rPr>
          <w:t>I</w:t>
        </w:r>
      </w:hyperlink>
      <w:r w:rsidRPr="003E75C9">
        <w:rPr>
          <w:rFonts w:ascii="Book Antiqua" w:hAnsi="Book Antiqua"/>
          <w:b/>
          <w:bCs/>
          <w:sz w:val="28"/>
          <w:szCs w:val="28"/>
        </w:rPr>
        <w:t xml:space="preserve">; </w:t>
      </w:r>
      <w:hyperlink r:id="rId757"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 xml:space="preserve">; </w:t>
      </w:r>
      <w:hyperlink r:id="rId758" w:anchor="myself" w:history="1">
        <w:r w:rsidRPr="003E75C9">
          <w:rPr>
            <w:rFonts w:ascii="Book Antiqua" w:hAnsi="Book Antiqua"/>
            <w:b/>
            <w:bCs/>
            <w:color w:val="0000FF"/>
            <w:sz w:val="28"/>
            <w:szCs w:val="28"/>
            <w:u w:val="single"/>
          </w:rPr>
          <w:t>myself</w:t>
        </w:r>
      </w:hyperlink>
      <w:r w:rsidRPr="003E75C9">
        <w:rPr>
          <w:rFonts w:ascii="Book Antiqua" w:hAnsi="Book Antiqua"/>
          <w:sz w:val="28"/>
          <w:szCs w:val="28"/>
        </w:rPr>
        <w:t xml:space="preserve">; </w:t>
      </w:r>
      <w:hyperlink r:id="rId759" w:anchor="firstperson"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mean</w:t>
      </w:r>
      <w:r w:rsidRPr="003E75C9">
        <w:rPr>
          <w:rFonts w:ascii="Book Antiqua" w:hAnsi="Book Antiqua"/>
          <w:sz w:val="28"/>
          <w:szCs w:val="28"/>
        </w:rPr>
        <w:t xml:space="preserve"> See </w:t>
      </w:r>
      <w:hyperlink r:id="rId760"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0" w:name="meaningful"/>
      <w:r w:rsidRPr="003E75C9">
        <w:rPr>
          <w:rFonts w:ascii="Book Antiqua" w:hAnsi="Book Antiqua"/>
          <w:b/>
          <w:bCs/>
          <w:sz w:val="28"/>
          <w:szCs w:val="28"/>
        </w:rPr>
        <w:t>meaningful</w:t>
      </w:r>
      <w:bookmarkEnd w:id="1090"/>
      <w:r w:rsidRPr="003E75C9">
        <w:rPr>
          <w:rFonts w:ascii="Book Antiqua" w:hAnsi="Book Antiqua"/>
          <w:sz w:val="28"/>
          <w:szCs w:val="28"/>
        </w:rPr>
        <w:t xml:space="preserve"> Vague and overused, as in </w:t>
      </w:r>
      <w:r w:rsidRPr="003E75C9">
        <w:rPr>
          <w:rFonts w:ascii="Book Antiqua" w:hAnsi="Book Antiqua"/>
          <w:i/>
          <w:iCs/>
          <w:sz w:val="28"/>
          <w:szCs w:val="28"/>
        </w:rPr>
        <w:t>meaningful action, meaningful discussion, meaningful dialogue, meaningful experience</w:t>
      </w:r>
      <w:r w:rsidRPr="003E75C9">
        <w:rPr>
          <w:rFonts w:ascii="Book Antiqua" w:hAnsi="Book Antiqua"/>
          <w:sz w:val="28"/>
          <w:szCs w:val="28"/>
        </w:rPr>
        <w:t xml:space="preserve"> and </w:t>
      </w:r>
      <w:r w:rsidRPr="003E75C9">
        <w:rPr>
          <w:rFonts w:ascii="Book Antiqua" w:hAnsi="Book Antiqua"/>
          <w:i/>
          <w:iCs/>
          <w:sz w:val="28"/>
          <w:szCs w:val="28"/>
        </w:rPr>
        <w:t>meaningful relationship</w:t>
      </w:r>
      <w:r w:rsidRPr="003E75C9">
        <w:rPr>
          <w:rFonts w:ascii="Book Antiqua" w:hAnsi="Book Antiqua"/>
          <w:sz w:val="28"/>
          <w:szCs w:val="28"/>
        </w:rPr>
        <w:t xml:space="preserve">. Delete or try </w:t>
      </w:r>
      <w:r w:rsidRPr="003E75C9">
        <w:rPr>
          <w:rFonts w:ascii="Book Antiqua" w:hAnsi="Book Antiqua"/>
          <w:i/>
          <w:iCs/>
          <w:sz w:val="28"/>
          <w:szCs w:val="28"/>
        </w:rPr>
        <w:t>serious, useful, important</w:t>
      </w:r>
      <w:r w:rsidRPr="003E75C9">
        <w:rPr>
          <w:rFonts w:ascii="Book Antiqua" w:hAnsi="Book Antiqua"/>
          <w:sz w:val="28"/>
          <w:szCs w:val="28"/>
        </w:rPr>
        <w:t xml:space="preserve"> or </w:t>
      </w:r>
      <w:r w:rsidRPr="003E75C9">
        <w:rPr>
          <w:rFonts w:ascii="Book Antiqua" w:hAnsi="Book Antiqua"/>
          <w:i/>
          <w:iCs/>
          <w:sz w:val="28"/>
          <w:szCs w:val="28"/>
        </w:rPr>
        <w:t>easy to understand</w:t>
      </w:r>
      <w:r w:rsidRPr="003E75C9">
        <w:rPr>
          <w:rFonts w:ascii="Book Antiqua" w:hAnsi="Book Antiqua"/>
          <w:sz w:val="28"/>
          <w:szCs w:val="28"/>
        </w:rPr>
        <w:t xml:space="preserve"> instead. Or add meaning by describing what you mean by </w:t>
      </w:r>
      <w:r w:rsidRPr="003E75C9">
        <w:rPr>
          <w:rFonts w:ascii="Book Antiqua" w:hAnsi="Book Antiqua"/>
          <w:i/>
          <w:iCs/>
          <w:sz w:val="28"/>
          <w:szCs w:val="28"/>
        </w:rPr>
        <w:t>meaningful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measurements</w:t>
      </w:r>
      <w:r w:rsidRPr="003E75C9">
        <w:rPr>
          <w:rFonts w:ascii="Book Antiqua" w:hAnsi="Book Antiqua"/>
          <w:sz w:val="28"/>
          <w:szCs w:val="28"/>
        </w:rPr>
        <w:t xml:space="preserve"> See </w:t>
      </w:r>
      <w:hyperlink r:id="rId761"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762"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1" w:name="medal"/>
      <w:r w:rsidRPr="003E75C9">
        <w:rPr>
          <w:rFonts w:ascii="Book Antiqua" w:hAnsi="Book Antiqua"/>
          <w:b/>
          <w:bCs/>
          <w:sz w:val="28"/>
          <w:szCs w:val="28"/>
        </w:rPr>
        <w:t>medal, meddle, metal, mettle</w:t>
      </w:r>
      <w:bookmarkEnd w:id="1091"/>
      <w:r w:rsidRPr="003E75C9">
        <w:rPr>
          <w:rFonts w:ascii="Book Antiqua" w:hAnsi="Book Antiqua"/>
          <w:sz w:val="28"/>
          <w:szCs w:val="28"/>
        </w:rPr>
        <w:t xml:space="preserve"> Sometimes confused or misspelled. A </w:t>
      </w:r>
      <w:r w:rsidRPr="003E75C9">
        <w:rPr>
          <w:rFonts w:ascii="Book Antiqua" w:hAnsi="Book Antiqua"/>
          <w:i/>
          <w:iCs/>
          <w:sz w:val="28"/>
          <w:szCs w:val="28"/>
        </w:rPr>
        <w:t>medal</w:t>
      </w:r>
      <w:r w:rsidRPr="003E75C9">
        <w:rPr>
          <w:rFonts w:ascii="Book Antiqua" w:hAnsi="Book Antiqua"/>
          <w:sz w:val="28"/>
          <w:szCs w:val="28"/>
        </w:rPr>
        <w:t xml:space="preserve">, often made of metal, is a prize for winning a competition or award for doing something brave. To </w:t>
      </w:r>
      <w:r w:rsidRPr="003E75C9">
        <w:rPr>
          <w:rFonts w:ascii="Book Antiqua" w:hAnsi="Book Antiqua"/>
          <w:i/>
          <w:iCs/>
          <w:sz w:val="28"/>
          <w:szCs w:val="28"/>
        </w:rPr>
        <w:t>meddle</w:t>
      </w:r>
      <w:r w:rsidRPr="003E75C9">
        <w:rPr>
          <w:rFonts w:ascii="Book Antiqua" w:hAnsi="Book Antiqua"/>
          <w:sz w:val="28"/>
          <w:szCs w:val="28"/>
        </w:rPr>
        <w:t xml:space="preserve"> is to get involved in someone else's business without an invitation to do so. </w:t>
      </w:r>
      <w:r w:rsidRPr="003E75C9">
        <w:rPr>
          <w:rFonts w:ascii="Book Antiqua" w:hAnsi="Book Antiqua"/>
          <w:i/>
          <w:iCs/>
          <w:sz w:val="28"/>
          <w:szCs w:val="28"/>
        </w:rPr>
        <w:t>Metal</w:t>
      </w:r>
      <w:r w:rsidRPr="003E75C9">
        <w:rPr>
          <w:rFonts w:ascii="Book Antiqua" w:hAnsi="Book Antiqua"/>
          <w:sz w:val="28"/>
          <w:szCs w:val="28"/>
        </w:rPr>
        <w:t xml:space="preserve"> is a hard, often shiny substance such as bronze, gold and silver that's often simulated in medals. And </w:t>
      </w:r>
      <w:r w:rsidRPr="003E75C9">
        <w:rPr>
          <w:rFonts w:ascii="Book Antiqua" w:hAnsi="Book Antiqua"/>
          <w:i/>
          <w:iCs/>
          <w:sz w:val="28"/>
          <w:szCs w:val="28"/>
        </w:rPr>
        <w:t>mettle</w:t>
      </w:r>
      <w:r w:rsidRPr="003E75C9">
        <w:rPr>
          <w:rFonts w:ascii="Book Antiqua" w:hAnsi="Book Antiqua"/>
          <w:sz w:val="28"/>
          <w:szCs w:val="28"/>
        </w:rPr>
        <w:t xml:space="preserve"> is the courage and stamina a person shows, often before earning a medal.</w:t>
      </w:r>
    </w:p>
    <w:p w:rsidR="00BE4482" w:rsidRPr="003E75C9" w:rsidRDefault="00BE4482" w:rsidP="003E75C9">
      <w:pPr>
        <w:pStyle w:val="NoSpacing"/>
        <w:spacing w:line="360" w:lineRule="auto"/>
        <w:rPr>
          <w:rFonts w:ascii="Book Antiqua" w:hAnsi="Book Antiqua"/>
          <w:sz w:val="28"/>
          <w:szCs w:val="28"/>
        </w:rPr>
      </w:pPr>
      <w:bookmarkStart w:id="1092" w:name="media"/>
      <w:r w:rsidRPr="003E75C9">
        <w:rPr>
          <w:rFonts w:ascii="Book Antiqua" w:hAnsi="Book Antiqua"/>
          <w:b/>
          <w:bCs/>
          <w:sz w:val="28"/>
          <w:szCs w:val="28"/>
        </w:rPr>
        <w:t>media</w:t>
      </w:r>
      <w:bookmarkEnd w:id="1092"/>
      <w:r w:rsidRPr="003E75C9">
        <w:rPr>
          <w:rFonts w:ascii="Book Antiqua" w:hAnsi="Book Antiqua"/>
          <w:sz w:val="28"/>
          <w:szCs w:val="28"/>
        </w:rPr>
        <w:t xml:space="preserve"> </w:t>
      </w:r>
      <w:proofErr w:type="spellStart"/>
      <w:r w:rsidRPr="003E75C9">
        <w:rPr>
          <w:rFonts w:ascii="Book Antiqua" w:hAnsi="Book Antiqua"/>
          <w:i/>
          <w:iCs/>
          <w:sz w:val="28"/>
          <w:szCs w:val="28"/>
        </w:rPr>
        <w:t>Media</w:t>
      </w:r>
      <w:proofErr w:type="spellEnd"/>
      <w:r w:rsidRPr="003E75C9">
        <w:rPr>
          <w:rFonts w:ascii="Book Antiqua" w:hAnsi="Book Antiqua"/>
          <w:sz w:val="28"/>
          <w:szCs w:val="28"/>
        </w:rPr>
        <w:t xml:space="preserve"> takes plural verbs and pronouns when it refers to more than one </w:t>
      </w:r>
      <w:r w:rsidRPr="003E75C9">
        <w:rPr>
          <w:rFonts w:ascii="Book Antiqua" w:hAnsi="Book Antiqua"/>
          <w:i/>
          <w:iCs/>
          <w:sz w:val="28"/>
          <w:szCs w:val="28"/>
        </w:rPr>
        <w:t>medium</w:t>
      </w:r>
      <w:r w:rsidRPr="003E75C9">
        <w:rPr>
          <w:rFonts w:ascii="Book Antiqua" w:hAnsi="Book Antiqua"/>
          <w:sz w:val="28"/>
          <w:szCs w:val="28"/>
        </w:rPr>
        <w:t xml:space="preserve"> of communication, such as TV, radio and newspapers: </w:t>
      </w:r>
      <w:r w:rsidRPr="003E75C9">
        <w:rPr>
          <w:rFonts w:ascii="Book Antiqua" w:hAnsi="Book Antiqua"/>
          <w:i/>
          <w:iCs/>
          <w:sz w:val="28"/>
          <w:szCs w:val="28"/>
        </w:rPr>
        <w:t>Radio and television are popular entertainment media. The Internet is now a major news medium.</w:t>
      </w:r>
      <w:r w:rsidRPr="003E75C9">
        <w:rPr>
          <w:rFonts w:ascii="Book Antiqua" w:hAnsi="Book Antiqua"/>
          <w:sz w:val="28"/>
          <w:szCs w:val="28"/>
        </w:rPr>
        <w:t xml:space="preserve"> But it's becoming acceptable to refer to the mass media or communications media or news media as a singular entity that </w:t>
      </w:r>
      <w:r w:rsidRPr="003E75C9">
        <w:rPr>
          <w:rFonts w:ascii="Book Antiqua" w:hAnsi="Book Antiqua"/>
          <w:sz w:val="28"/>
          <w:szCs w:val="28"/>
        </w:rPr>
        <w:lastRenderedPageBreak/>
        <w:t xml:space="preserve">takes singular verbs and pronouns: </w:t>
      </w:r>
      <w:r w:rsidRPr="003E75C9">
        <w:rPr>
          <w:rFonts w:ascii="Book Antiqua" w:hAnsi="Book Antiqua"/>
          <w:i/>
          <w:iCs/>
          <w:sz w:val="28"/>
          <w:szCs w:val="28"/>
        </w:rPr>
        <w:t>He's convinced the local news media is out to get him</w:t>
      </w:r>
      <w:r w:rsidRPr="003E75C9">
        <w:rPr>
          <w:rFonts w:ascii="Book Antiqua" w:hAnsi="Book Antiqua"/>
          <w:sz w:val="28"/>
          <w:szCs w:val="28"/>
        </w:rPr>
        <w:t xml:space="preserve">. See </w:t>
      </w:r>
      <w:hyperlink r:id="rId763" w:anchor="press" w:history="1">
        <w:r w:rsidRPr="003E75C9">
          <w:rPr>
            <w:rFonts w:ascii="Book Antiqua" w:hAnsi="Book Antiqua"/>
            <w:b/>
            <w:bCs/>
            <w:color w:val="0000FF"/>
            <w:sz w:val="28"/>
            <w:szCs w:val="28"/>
            <w:u w:val="single"/>
          </w:rPr>
          <w:t>press</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mediation</w:t>
      </w:r>
      <w:r w:rsidRPr="003E75C9">
        <w:rPr>
          <w:rFonts w:ascii="Book Antiqua" w:hAnsi="Book Antiqua"/>
          <w:sz w:val="28"/>
          <w:szCs w:val="28"/>
        </w:rPr>
        <w:t xml:space="preserve"> See </w:t>
      </w:r>
      <w:hyperlink r:id="rId764" w:anchor="arbitration" w:history="1">
        <w:r w:rsidRPr="003E75C9">
          <w:rPr>
            <w:rFonts w:ascii="Book Antiqua" w:hAnsi="Book Antiqua"/>
            <w:b/>
            <w:bCs/>
            <w:color w:val="0000FF"/>
            <w:sz w:val="28"/>
            <w:szCs w:val="28"/>
            <w:u w:val="single"/>
          </w:rPr>
          <w:t>arbitration, mediation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medium</w:t>
      </w:r>
      <w:r w:rsidRPr="003E75C9">
        <w:rPr>
          <w:rFonts w:ascii="Book Antiqua" w:hAnsi="Book Antiqua"/>
          <w:sz w:val="28"/>
          <w:szCs w:val="28"/>
        </w:rPr>
        <w:t xml:space="preserve"> See </w:t>
      </w:r>
      <w:hyperlink r:id="rId765"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member of the public</w:t>
      </w:r>
      <w:r w:rsidRPr="003E75C9">
        <w:rPr>
          <w:rFonts w:ascii="Book Antiqua" w:hAnsi="Book Antiqua"/>
          <w:sz w:val="28"/>
          <w:szCs w:val="28"/>
        </w:rPr>
        <w:t xml:space="preserve"> See </w:t>
      </w:r>
      <w:hyperlink r:id="rId766" w:anchor="citizen" w:history="1">
        <w:r w:rsidRPr="003E75C9">
          <w:rPr>
            <w:rFonts w:ascii="Book Antiqua" w:hAnsi="Book Antiqua"/>
            <w:b/>
            <w:bCs/>
            <w:color w:val="0000FF"/>
            <w:sz w:val="28"/>
            <w:szCs w:val="28"/>
            <w:u w:val="single"/>
          </w:rPr>
          <w:t>citizen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3" w:name="memento"/>
      <w:r w:rsidRPr="003E75C9">
        <w:rPr>
          <w:rFonts w:ascii="Book Antiqua" w:hAnsi="Book Antiqua"/>
          <w:b/>
          <w:bCs/>
          <w:sz w:val="28"/>
          <w:szCs w:val="28"/>
        </w:rPr>
        <w:t>memento</w:t>
      </w:r>
      <w:bookmarkEnd w:id="1093"/>
      <w:r w:rsidRPr="003E75C9">
        <w:rPr>
          <w:rFonts w:ascii="Book Antiqua" w:hAnsi="Book Antiqua"/>
          <w:b/>
          <w:bCs/>
          <w:sz w:val="28"/>
          <w:szCs w:val="28"/>
        </w:rPr>
        <w:t>, mementos</w:t>
      </w:r>
      <w:r w:rsidRPr="003E75C9">
        <w:rPr>
          <w:rFonts w:ascii="Book Antiqua" w:hAnsi="Book Antiqua"/>
          <w:sz w:val="28"/>
          <w:szCs w:val="28"/>
        </w:rPr>
        <w:t xml:space="preserve"> Not </w:t>
      </w:r>
      <w:proofErr w:type="spellStart"/>
      <w:r w:rsidRPr="003E75C9">
        <w:rPr>
          <w:rFonts w:ascii="Book Antiqua" w:hAnsi="Book Antiqua"/>
          <w:i/>
          <w:iCs/>
          <w:sz w:val="28"/>
          <w:szCs w:val="28"/>
        </w:rPr>
        <w:t>momento</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momentos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r w:rsidRPr="003E75C9">
        <w:rPr>
          <w:rFonts w:ascii="Book Antiqua" w:hAnsi="Book Antiqua"/>
          <w:b/>
          <w:bCs/>
          <w:sz w:val="28"/>
          <w:szCs w:val="28"/>
        </w:rPr>
        <w:t>memo, memos, memorandum, memorandums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men</w:t>
      </w:r>
      <w:r w:rsidRPr="003E75C9">
        <w:rPr>
          <w:rFonts w:ascii="Book Antiqua" w:hAnsi="Book Antiqua"/>
          <w:sz w:val="28"/>
          <w:szCs w:val="28"/>
        </w:rPr>
        <w:t xml:space="preserve"> See </w:t>
      </w:r>
      <w:hyperlink r:id="rId767" w:anchor="sex" w:history="1">
        <w:r w:rsidRPr="003E75C9">
          <w:rPr>
            <w:rFonts w:ascii="Book Antiqua" w:hAnsi="Book Antiqua"/>
            <w:b/>
            <w:bCs/>
            <w:color w:val="0000FF"/>
            <w:sz w:val="28"/>
            <w:szCs w:val="28"/>
            <w:u w:val="single"/>
          </w:rPr>
          <w:t>sex, sexism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4" w:name="mendacity"/>
      <w:r w:rsidRPr="003E75C9">
        <w:rPr>
          <w:rFonts w:ascii="Book Antiqua" w:hAnsi="Book Antiqua"/>
          <w:b/>
          <w:bCs/>
          <w:sz w:val="28"/>
          <w:szCs w:val="28"/>
        </w:rPr>
        <w:t xml:space="preserve">mendacity, </w:t>
      </w:r>
      <w:proofErr w:type="spellStart"/>
      <w:r w:rsidRPr="003E75C9">
        <w:rPr>
          <w:rFonts w:ascii="Book Antiqua" w:hAnsi="Book Antiqua"/>
          <w:b/>
          <w:bCs/>
          <w:sz w:val="28"/>
          <w:szCs w:val="28"/>
        </w:rPr>
        <w:t>mendicity</w:t>
      </w:r>
      <w:bookmarkEnd w:id="1094"/>
      <w:proofErr w:type="spellEnd"/>
      <w:r w:rsidRPr="003E75C9">
        <w:rPr>
          <w:rFonts w:ascii="Book Antiqua" w:hAnsi="Book Antiqua"/>
          <w:sz w:val="28"/>
          <w:szCs w:val="28"/>
        </w:rPr>
        <w:t xml:space="preserve"> Sometimes misspelled or misused. </w:t>
      </w:r>
      <w:r w:rsidRPr="003E75C9">
        <w:rPr>
          <w:rFonts w:ascii="Book Antiqua" w:hAnsi="Book Antiqua"/>
          <w:i/>
          <w:iCs/>
          <w:sz w:val="28"/>
          <w:szCs w:val="28"/>
        </w:rPr>
        <w:t>Mendacity</w:t>
      </w:r>
      <w:r w:rsidRPr="003E75C9">
        <w:rPr>
          <w:rFonts w:ascii="Book Antiqua" w:hAnsi="Book Antiqua"/>
          <w:sz w:val="28"/>
          <w:szCs w:val="28"/>
        </w:rPr>
        <w:t xml:space="preserve"> is a noun meaning "lying or untruthfulness." </w:t>
      </w:r>
      <w:proofErr w:type="spellStart"/>
      <w:r w:rsidRPr="003E75C9">
        <w:rPr>
          <w:rFonts w:ascii="Book Antiqua" w:hAnsi="Book Antiqua"/>
          <w:i/>
          <w:iCs/>
          <w:sz w:val="28"/>
          <w:szCs w:val="28"/>
        </w:rPr>
        <w:t>Mendicity</w:t>
      </w:r>
      <w:proofErr w:type="spellEnd"/>
      <w:r w:rsidRPr="003E75C9">
        <w:rPr>
          <w:rFonts w:ascii="Book Antiqua" w:hAnsi="Book Antiqua"/>
          <w:sz w:val="28"/>
          <w:szCs w:val="28"/>
        </w:rPr>
        <w:t xml:space="preserve"> is an obscure noun that means "begging."</w:t>
      </w:r>
    </w:p>
    <w:p w:rsidR="00BE4482" w:rsidRPr="003E75C9" w:rsidRDefault="00BE4482" w:rsidP="003E75C9">
      <w:pPr>
        <w:pStyle w:val="NoSpacing"/>
        <w:spacing w:line="360" w:lineRule="auto"/>
        <w:rPr>
          <w:rFonts w:ascii="Book Antiqua" w:hAnsi="Book Antiqua"/>
          <w:sz w:val="28"/>
          <w:szCs w:val="28"/>
        </w:rPr>
      </w:pPr>
      <w:bookmarkStart w:id="1095" w:name="methanol"/>
      <w:r w:rsidRPr="003E75C9">
        <w:rPr>
          <w:rFonts w:ascii="Book Antiqua" w:hAnsi="Book Antiqua"/>
          <w:b/>
          <w:bCs/>
          <w:sz w:val="28"/>
          <w:szCs w:val="28"/>
        </w:rPr>
        <w:t>methanol</w:t>
      </w:r>
      <w:bookmarkEnd w:id="1095"/>
      <w:r w:rsidRPr="003E75C9">
        <w:rPr>
          <w:rFonts w:ascii="Book Antiqua" w:hAnsi="Book Antiqua"/>
          <w:sz w:val="28"/>
          <w:szCs w:val="28"/>
        </w:rPr>
        <w:t xml:space="preserve"> Lowercase.</w:t>
      </w:r>
    </w:p>
    <w:p w:rsidR="00BE4482" w:rsidRPr="003E75C9" w:rsidRDefault="00BE4482" w:rsidP="003E75C9">
      <w:pPr>
        <w:pStyle w:val="NoSpacing"/>
        <w:spacing w:line="360" w:lineRule="auto"/>
        <w:rPr>
          <w:rFonts w:ascii="Book Antiqua" w:hAnsi="Book Antiqua"/>
          <w:sz w:val="28"/>
          <w:szCs w:val="28"/>
        </w:rPr>
      </w:pPr>
      <w:bookmarkStart w:id="1096" w:name="methodology"/>
      <w:r w:rsidRPr="003E75C9">
        <w:rPr>
          <w:rFonts w:ascii="Book Antiqua" w:hAnsi="Book Antiqua"/>
          <w:b/>
          <w:bCs/>
          <w:sz w:val="28"/>
          <w:szCs w:val="28"/>
        </w:rPr>
        <w:t>methodology</w:t>
      </w:r>
      <w:bookmarkEnd w:id="1096"/>
      <w:r w:rsidRPr="003E75C9">
        <w:rPr>
          <w:rFonts w:ascii="Book Antiqua" w:hAnsi="Book Antiqua"/>
          <w:sz w:val="28"/>
          <w:szCs w:val="28"/>
        </w:rPr>
        <w:t xml:space="preserve"> Formal, jargon. Simplify. Use </w:t>
      </w:r>
      <w:r w:rsidRPr="003E75C9">
        <w:rPr>
          <w:rFonts w:ascii="Book Antiqua" w:hAnsi="Book Antiqua"/>
          <w:i/>
          <w:iCs/>
          <w:sz w:val="28"/>
          <w:szCs w:val="28"/>
        </w:rPr>
        <w:t>method, methods</w:t>
      </w:r>
      <w:r w:rsidRPr="003E75C9">
        <w:rPr>
          <w:rFonts w:ascii="Book Antiqua" w:hAnsi="Book Antiqua"/>
          <w:sz w:val="28"/>
          <w:szCs w:val="28"/>
        </w:rPr>
        <w:t xml:space="preserve"> or </w:t>
      </w:r>
      <w:r w:rsidRPr="003E75C9">
        <w:rPr>
          <w:rFonts w:ascii="Book Antiqua" w:hAnsi="Book Antiqua"/>
          <w:i/>
          <w:iCs/>
          <w:sz w:val="28"/>
          <w:szCs w:val="28"/>
        </w:rPr>
        <w:t>way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097" w:name="metrics"/>
      <w:r w:rsidRPr="003E75C9">
        <w:rPr>
          <w:rFonts w:ascii="Book Antiqua" w:hAnsi="Book Antiqua"/>
          <w:b/>
          <w:bCs/>
          <w:sz w:val="28"/>
          <w:szCs w:val="28"/>
        </w:rPr>
        <w:t>metrics</w:t>
      </w:r>
      <w:bookmarkEnd w:id="1097"/>
      <w:r w:rsidRPr="003E75C9">
        <w:rPr>
          <w:rFonts w:ascii="Book Antiqua" w:hAnsi="Book Antiqua"/>
          <w:sz w:val="28"/>
          <w:szCs w:val="28"/>
        </w:rPr>
        <w:t xml:space="preserve"> Include metric terms when they are relevant. Use metric terms when they are the primary form in which the source of information has given statistics. Follow the metric units with equivalents in terms more widely known in the United States. Usually, put the equivalent in parentheses after the metric figure, or make a general statement, such as: </w:t>
      </w:r>
      <w:r w:rsidRPr="003E75C9">
        <w:rPr>
          <w:rFonts w:ascii="Book Antiqua" w:hAnsi="Book Antiqua"/>
          <w:i/>
          <w:iCs/>
          <w:sz w:val="28"/>
          <w:szCs w:val="28"/>
        </w:rPr>
        <w:t>A kilometer equals about five-eighths of a mile.</w:t>
      </w:r>
      <w:r w:rsidRPr="003E75C9">
        <w:rPr>
          <w:rFonts w:ascii="Book Antiqua" w:hAnsi="Book Antiqua"/>
          <w:sz w:val="28"/>
          <w:szCs w:val="28"/>
        </w:rPr>
        <w:t xml:space="preserve"> Except for references to computer memory storage and </w:t>
      </w:r>
      <w:r w:rsidRPr="003E75C9">
        <w:rPr>
          <w:rFonts w:ascii="Book Antiqua" w:hAnsi="Book Antiqua"/>
          <w:i/>
          <w:iCs/>
          <w:sz w:val="28"/>
          <w:szCs w:val="28"/>
        </w:rPr>
        <w:t>mm</w:t>
      </w:r>
      <w:r w:rsidRPr="003E75C9">
        <w:rPr>
          <w:rFonts w:ascii="Book Antiqua" w:hAnsi="Book Antiqua"/>
          <w:sz w:val="28"/>
          <w:szCs w:val="28"/>
        </w:rPr>
        <w:t xml:space="preserve"> for </w:t>
      </w:r>
      <w:r w:rsidRPr="003E75C9">
        <w:rPr>
          <w:rFonts w:ascii="Book Antiqua" w:hAnsi="Book Antiqua"/>
          <w:i/>
          <w:iCs/>
          <w:sz w:val="28"/>
          <w:szCs w:val="28"/>
        </w:rPr>
        <w:t>millimeter</w:t>
      </w:r>
      <w:r w:rsidRPr="003E75C9">
        <w:rPr>
          <w:rFonts w:ascii="Book Antiqua" w:hAnsi="Book Antiqua"/>
          <w:sz w:val="28"/>
          <w:szCs w:val="28"/>
        </w:rPr>
        <w:t xml:space="preserve"> in film widths, do not use metric abbreviations, such as </w:t>
      </w:r>
      <w:r w:rsidRPr="003E75C9">
        <w:rPr>
          <w:rFonts w:ascii="Book Antiqua" w:hAnsi="Book Antiqua"/>
          <w:i/>
          <w:iCs/>
          <w:sz w:val="28"/>
          <w:szCs w:val="28"/>
        </w:rPr>
        <w:t>kg</w:t>
      </w:r>
      <w:r w:rsidRPr="003E75C9">
        <w:rPr>
          <w:rFonts w:ascii="Book Antiqua" w:hAnsi="Book Antiqua"/>
          <w:sz w:val="28"/>
          <w:szCs w:val="28"/>
        </w:rPr>
        <w:t xml:space="preserve"> for </w:t>
      </w:r>
      <w:r w:rsidRPr="003E75C9">
        <w:rPr>
          <w:rFonts w:ascii="Book Antiqua" w:hAnsi="Book Antiqua"/>
          <w:i/>
          <w:iCs/>
          <w:sz w:val="28"/>
          <w:szCs w:val="28"/>
        </w:rPr>
        <w:t>kilogram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8" w:name="microphone"/>
      <w:r w:rsidRPr="003E75C9">
        <w:rPr>
          <w:rFonts w:ascii="Book Antiqua" w:hAnsi="Book Antiqua"/>
          <w:b/>
          <w:bCs/>
          <w:sz w:val="28"/>
          <w:szCs w:val="28"/>
        </w:rPr>
        <w:t>microphone, mike</w:t>
      </w:r>
      <w:bookmarkEnd w:id="1098"/>
      <w:r w:rsidRPr="003E75C9">
        <w:rPr>
          <w:rFonts w:ascii="Book Antiqua" w:hAnsi="Book Antiqua"/>
          <w:sz w:val="28"/>
          <w:szCs w:val="28"/>
        </w:rPr>
        <w:t xml:space="preserve"> Abbreviate as </w:t>
      </w:r>
      <w:r w:rsidRPr="003E75C9">
        <w:rPr>
          <w:rFonts w:ascii="Book Antiqua" w:hAnsi="Book Antiqua"/>
          <w:i/>
          <w:iCs/>
          <w:sz w:val="28"/>
          <w:szCs w:val="28"/>
        </w:rPr>
        <w:t>mike</w:t>
      </w:r>
      <w:r w:rsidRPr="003E75C9">
        <w:rPr>
          <w:rFonts w:ascii="Book Antiqua" w:hAnsi="Book Antiqua"/>
          <w:sz w:val="28"/>
          <w:szCs w:val="28"/>
        </w:rPr>
        <w:t xml:space="preserve">, not </w:t>
      </w:r>
      <w:proofErr w:type="spellStart"/>
      <w:r w:rsidRPr="003E75C9">
        <w:rPr>
          <w:rFonts w:ascii="Book Antiqua" w:hAnsi="Book Antiqua"/>
          <w:i/>
          <w:iCs/>
          <w:sz w:val="28"/>
          <w:szCs w:val="28"/>
        </w:rPr>
        <w:t>mic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099" w:name="mid-"/>
      <w:r w:rsidRPr="003E75C9">
        <w:rPr>
          <w:rFonts w:ascii="Book Antiqua" w:hAnsi="Book Antiqua"/>
          <w:b/>
          <w:bCs/>
          <w:sz w:val="28"/>
          <w:szCs w:val="28"/>
        </w:rPr>
        <w:t>mid</w:t>
      </w:r>
      <w:bookmarkEnd w:id="1099"/>
      <w:r w:rsidRPr="003E75C9">
        <w:rPr>
          <w:rFonts w:ascii="Book Antiqua" w:hAnsi="Book Antiqua"/>
          <w:sz w:val="28"/>
          <w:szCs w:val="28"/>
        </w:rPr>
        <w:t xml:space="preserve"> </w:t>
      </w:r>
      <w:proofErr w:type="spellStart"/>
      <w:r w:rsidRPr="003E75C9">
        <w:rPr>
          <w:rFonts w:ascii="Book Antiqua" w:hAnsi="Book Antiqua"/>
          <w:i/>
          <w:iCs/>
          <w:sz w:val="28"/>
          <w:szCs w:val="28"/>
        </w:rPr>
        <w:t>Mid</w:t>
      </w:r>
      <w:proofErr w:type="spellEnd"/>
      <w:r w:rsidRPr="003E75C9">
        <w:rPr>
          <w:rFonts w:ascii="Book Antiqua" w:hAnsi="Book Antiqua"/>
          <w:sz w:val="28"/>
          <w:szCs w:val="28"/>
        </w:rPr>
        <w:t xml:space="preserve"> is both an adjective and a prefix (or combining form) that means "middle." It can stand alone without a hyphen to modify a noun but is often joined with the following noun: </w:t>
      </w:r>
      <w:r w:rsidRPr="003E75C9">
        <w:rPr>
          <w:rFonts w:ascii="Book Antiqua" w:hAnsi="Book Antiqua"/>
          <w:i/>
          <w:iCs/>
          <w:sz w:val="28"/>
          <w:szCs w:val="28"/>
        </w:rPr>
        <w:t>midday, midsize.</w:t>
      </w:r>
      <w:r w:rsidRPr="003E75C9">
        <w:rPr>
          <w:rFonts w:ascii="Book Antiqua" w:hAnsi="Book Antiqua"/>
          <w:sz w:val="28"/>
          <w:szCs w:val="28"/>
        </w:rPr>
        <w:t xml:space="preserve"> </w:t>
      </w:r>
      <w:r w:rsidRPr="003E75C9">
        <w:rPr>
          <w:rFonts w:ascii="Book Antiqua" w:hAnsi="Book Antiqua"/>
          <w:i/>
          <w:iCs/>
          <w:sz w:val="28"/>
          <w:szCs w:val="28"/>
        </w:rPr>
        <w:t>Mid-</w:t>
      </w:r>
      <w:r w:rsidRPr="003E75C9">
        <w:rPr>
          <w:rFonts w:ascii="Book Antiqua" w:hAnsi="Book Antiqua"/>
          <w:sz w:val="28"/>
          <w:szCs w:val="28"/>
        </w:rPr>
        <w:t xml:space="preserve"> (with a hyphen) typically goes before a capitalized word and figure: </w:t>
      </w:r>
      <w:r w:rsidRPr="003E75C9">
        <w:rPr>
          <w:rFonts w:ascii="Book Antiqua" w:hAnsi="Book Antiqua"/>
          <w:i/>
          <w:iCs/>
          <w:sz w:val="28"/>
          <w:szCs w:val="28"/>
        </w:rPr>
        <w:t>mid-Atlantic, mid-70s.</w:t>
      </w:r>
      <w:r w:rsidRPr="003E75C9">
        <w:rPr>
          <w:rFonts w:ascii="Book Antiqua" w:hAnsi="Book Antiqua"/>
          <w:sz w:val="28"/>
          <w:szCs w:val="28"/>
        </w:rPr>
        <w:t xml:space="preserve"> Check your dictionary for preferred uses. Also see </w:t>
      </w:r>
      <w:hyperlink r:id="rId768"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0" w:name="midday"/>
      <w:r w:rsidRPr="003E75C9">
        <w:rPr>
          <w:rFonts w:ascii="Book Antiqua" w:hAnsi="Book Antiqua"/>
          <w:b/>
          <w:bCs/>
          <w:sz w:val="28"/>
          <w:szCs w:val="28"/>
        </w:rPr>
        <w:t>midday</w:t>
      </w:r>
      <w:bookmarkEnd w:id="110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101" w:name="middle_initials"/>
      <w:r w:rsidRPr="003E75C9">
        <w:rPr>
          <w:rFonts w:ascii="Book Antiqua" w:hAnsi="Book Antiqua"/>
          <w:b/>
          <w:bCs/>
          <w:sz w:val="28"/>
          <w:szCs w:val="28"/>
        </w:rPr>
        <w:t>middle initials</w:t>
      </w:r>
      <w:bookmarkEnd w:id="1101"/>
      <w:r w:rsidRPr="003E75C9">
        <w:rPr>
          <w:rFonts w:ascii="Book Antiqua" w:hAnsi="Book Antiqua"/>
          <w:sz w:val="28"/>
          <w:szCs w:val="28"/>
        </w:rPr>
        <w:t xml:space="preserve"> Use middle initials when they are an integral part of a person's name (as typically used by the person named): </w:t>
      </w:r>
      <w:r w:rsidRPr="003E75C9">
        <w:rPr>
          <w:rFonts w:ascii="Book Antiqua" w:hAnsi="Book Antiqua"/>
          <w:i/>
          <w:iCs/>
          <w:sz w:val="28"/>
          <w:szCs w:val="28"/>
        </w:rPr>
        <w:t>John F. Kennedy.</w:t>
      </w:r>
      <w:r w:rsidRPr="003E75C9">
        <w:rPr>
          <w:rFonts w:ascii="Book Antiqua" w:hAnsi="Book Antiqua"/>
          <w:sz w:val="28"/>
          <w:szCs w:val="28"/>
        </w:rPr>
        <w:t xml:space="preserve"> Also, use middle initials in stories or reports where they help identify a specific person, such as in casualty lists and accident reports. See </w:t>
      </w:r>
      <w:hyperlink r:id="rId769" w:anchor="initials" w:history="1">
        <w:r w:rsidRPr="003E75C9">
          <w:rPr>
            <w:rFonts w:ascii="Book Antiqua" w:hAnsi="Book Antiqua"/>
            <w:b/>
            <w:bCs/>
            <w:color w:val="0000FF"/>
            <w:sz w:val="28"/>
            <w:szCs w:val="28"/>
            <w:u w:val="single"/>
          </w:rPr>
          <w:t>initials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2" w:name="midnight"/>
      <w:r w:rsidRPr="003E75C9">
        <w:rPr>
          <w:rFonts w:ascii="Book Antiqua" w:hAnsi="Book Antiqua"/>
          <w:b/>
          <w:bCs/>
          <w:sz w:val="28"/>
          <w:szCs w:val="28"/>
        </w:rPr>
        <w:lastRenderedPageBreak/>
        <w:t>midnight, noon</w:t>
      </w:r>
      <w:bookmarkEnd w:id="1102"/>
      <w:r w:rsidRPr="003E75C9">
        <w:rPr>
          <w:rFonts w:ascii="Book Antiqua" w:hAnsi="Book Antiqua"/>
          <w:sz w:val="28"/>
          <w:szCs w:val="28"/>
        </w:rPr>
        <w:t xml:space="preserve"> Don't capitalize, and do not put a redundant </w:t>
      </w:r>
      <w:r w:rsidRPr="003E75C9">
        <w:rPr>
          <w:rFonts w:ascii="Book Antiqua" w:hAnsi="Book Antiqua"/>
          <w:i/>
          <w:iCs/>
          <w:sz w:val="28"/>
          <w:szCs w:val="28"/>
        </w:rPr>
        <w:t>12</w:t>
      </w:r>
      <w:r w:rsidRPr="003E75C9">
        <w:rPr>
          <w:rFonts w:ascii="Book Antiqua" w:hAnsi="Book Antiqua"/>
          <w:sz w:val="28"/>
          <w:szCs w:val="28"/>
        </w:rPr>
        <w:t xml:space="preserve"> in front of either word. Use </w:t>
      </w:r>
      <w:r w:rsidRPr="003E75C9">
        <w:rPr>
          <w:rFonts w:ascii="Book Antiqua" w:hAnsi="Book Antiqua"/>
          <w:i/>
          <w:iCs/>
          <w:sz w:val="28"/>
          <w:szCs w:val="28"/>
        </w:rPr>
        <w:t>midnight</w:t>
      </w:r>
      <w:r w:rsidRPr="003E75C9">
        <w:rPr>
          <w:rFonts w:ascii="Book Antiqua" w:hAnsi="Book Antiqua"/>
          <w:sz w:val="28"/>
          <w:szCs w:val="28"/>
        </w:rPr>
        <w:t xml:space="preserve"> and </w:t>
      </w:r>
      <w:r w:rsidRPr="003E75C9">
        <w:rPr>
          <w:rFonts w:ascii="Book Antiqua" w:hAnsi="Book Antiqua"/>
          <w:i/>
          <w:iCs/>
          <w:sz w:val="28"/>
          <w:szCs w:val="28"/>
        </w:rPr>
        <w:t>noon</w:t>
      </w:r>
      <w:r w:rsidRPr="003E75C9">
        <w:rPr>
          <w:rFonts w:ascii="Book Antiqua" w:hAnsi="Book Antiqua"/>
          <w:sz w:val="28"/>
          <w:szCs w:val="28"/>
        </w:rPr>
        <w:t xml:space="preserve"> instead of misleading, confusing and inaccurate </w:t>
      </w:r>
      <w:r w:rsidRPr="003E75C9">
        <w:rPr>
          <w:rFonts w:ascii="Book Antiqua" w:hAnsi="Book Antiqua"/>
          <w:i/>
          <w:iCs/>
          <w:sz w:val="28"/>
          <w:szCs w:val="28"/>
        </w:rPr>
        <w:t>12 a.m.</w:t>
      </w:r>
      <w:r w:rsidRPr="003E75C9">
        <w:rPr>
          <w:rFonts w:ascii="Book Antiqua" w:hAnsi="Book Antiqua"/>
          <w:sz w:val="28"/>
          <w:szCs w:val="28"/>
        </w:rPr>
        <w:t xml:space="preserve"> and </w:t>
      </w:r>
      <w:r w:rsidRPr="003E75C9">
        <w:rPr>
          <w:rFonts w:ascii="Book Antiqua" w:hAnsi="Book Antiqua"/>
          <w:i/>
          <w:iCs/>
          <w:sz w:val="28"/>
          <w:szCs w:val="28"/>
        </w:rPr>
        <w:t>12 p.m.</w:t>
      </w:r>
      <w:r w:rsidRPr="003E75C9">
        <w:rPr>
          <w:rFonts w:ascii="Book Antiqua" w:hAnsi="Book Antiqua"/>
          <w:sz w:val="28"/>
          <w:szCs w:val="28"/>
        </w:rPr>
        <w:t xml:space="preserve"> Although equipment like clock radios may need to be programmed using </w:t>
      </w:r>
      <w:r w:rsidRPr="003E75C9">
        <w:rPr>
          <w:rFonts w:ascii="Book Antiqua" w:hAnsi="Book Antiqua"/>
          <w:i/>
          <w:iCs/>
          <w:sz w:val="28"/>
          <w:szCs w:val="28"/>
        </w:rPr>
        <w:t>12 a.m.</w:t>
      </w:r>
      <w:r w:rsidRPr="003E75C9">
        <w:rPr>
          <w:rFonts w:ascii="Book Antiqua" w:hAnsi="Book Antiqua"/>
          <w:sz w:val="28"/>
          <w:szCs w:val="28"/>
        </w:rPr>
        <w:t xml:space="preserve"> for midnight and </w:t>
      </w:r>
      <w:r w:rsidRPr="003E75C9">
        <w:rPr>
          <w:rFonts w:ascii="Book Antiqua" w:hAnsi="Book Antiqua"/>
          <w:i/>
          <w:iCs/>
          <w:sz w:val="28"/>
          <w:szCs w:val="28"/>
        </w:rPr>
        <w:t>12 p.m.</w:t>
      </w:r>
      <w:r w:rsidRPr="003E75C9">
        <w:rPr>
          <w:rFonts w:ascii="Book Antiqua" w:hAnsi="Book Antiqua"/>
          <w:sz w:val="28"/>
          <w:szCs w:val="28"/>
        </w:rPr>
        <w:t xml:space="preserve"> for noon, readers likely won't know the difference between </w:t>
      </w:r>
      <w:r w:rsidRPr="003E75C9">
        <w:rPr>
          <w:rFonts w:ascii="Book Antiqua" w:hAnsi="Book Antiqua"/>
          <w:i/>
          <w:iCs/>
          <w:sz w:val="28"/>
          <w:szCs w:val="28"/>
        </w:rPr>
        <w:t>12 a.m.</w:t>
      </w:r>
      <w:r w:rsidRPr="003E75C9">
        <w:rPr>
          <w:rFonts w:ascii="Book Antiqua" w:hAnsi="Book Antiqua"/>
          <w:sz w:val="28"/>
          <w:szCs w:val="28"/>
        </w:rPr>
        <w:t xml:space="preserve"> and </w:t>
      </w:r>
      <w:r w:rsidRPr="003E75C9">
        <w:rPr>
          <w:rFonts w:ascii="Book Antiqua" w:hAnsi="Book Antiqua"/>
          <w:i/>
          <w:iCs/>
          <w:sz w:val="28"/>
          <w:szCs w:val="28"/>
        </w:rPr>
        <w:t>12 p.m.</w:t>
      </w:r>
      <w:r w:rsidRPr="003E75C9">
        <w:rPr>
          <w:rFonts w:ascii="Book Antiqua" w:hAnsi="Book Antiqua"/>
          <w:sz w:val="28"/>
          <w:szCs w:val="28"/>
        </w:rPr>
        <w:t xml:space="preserve"> in other uses.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midnight</w:t>
      </w:r>
      <w:r w:rsidRPr="003E75C9">
        <w:rPr>
          <w:rFonts w:ascii="Book Antiqua" w:hAnsi="Book Antiqua"/>
          <w:sz w:val="28"/>
          <w:szCs w:val="28"/>
        </w:rPr>
        <w:t xml:space="preserve"> is part of the day that is ending, not the one that is beginning. A 24-hour day begins immediately after midnight and runs until midnight. When writing about the beginning and end of a day, say it runs </w:t>
      </w:r>
      <w:r w:rsidRPr="003E75C9">
        <w:rPr>
          <w:rFonts w:ascii="Book Antiqua" w:hAnsi="Book Antiqua"/>
          <w:i/>
          <w:iCs/>
          <w:sz w:val="28"/>
          <w:szCs w:val="28"/>
        </w:rPr>
        <w:t>from midnight Thursday to Friday at midnight</w:t>
      </w:r>
      <w:r w:rsidRPr="003E75C9">
        <w:rPr>
          <w:rFonts w:ascii="Book Antiqua" w:hAnsi="Book Antiqua"/>
          <w:sz w:val="28"/>
          <w:szCs w:val="28"/>
        </w:rPr>
        <w:t xml:space="preserve"> or </w:t>
      </w:r>
      <w:r w:rsidRPr="003E75C9">
        <w:rPr>
          <w:rFonts w:ascii="Book Antiqua" w:hAnsi="Book Antiqua"/>
          <w:i/>
          <w:iCs/>
          <w:sz w:val="28"/>
          <w:szCs w:val="28"/>
        </w:rPr>
        <w:t>from midnight Jan. 28 to Jan. 29 at midnight.</w:t>
      </w:r>
      <w:r w:rsidRPr="003E75C9">
        <w:rPr>
          <w:rFonts w:ascii="Book Antiqua" w:hAnsi="Book Antiqua"/>
          <w:sz w:val="28"/>
          <w:szCs w:val="28"/>
        </w:rPr>
        <w:t xml:space="preserve"> An alternative is to write that an event begins </w:t>
      </w:r>
      <w:r w:rsidRPr="003E75C9">
        <w:rPr>
          <w:rFonts w:ascii="Book Antiqua" w:hAnsi="Book Antiqua"/>
          <w:i/>
          <w:iCs/>
          <w:sz w:val="28"/>
          <w:szCs w:val="28"/>
        </w:rPr>
        <w:t>after midnight, Jan. 28</w:t>
      </w:r>
      <w:r w:rsidRPr="003E75C9">
        <w:rPr>
          <w:rFonts w:ascii="Book Antiqua" w:hAnsi="Book Antiqua"/>
          <w:sz w:val="28"/>
          <w:szCs w:val="28"/>
        </w:rPr>
        <w:t xml:space="preserve">, and that something is due or ends </w:t>
      </w:r>
      <w:r w:rsidRPr="003E75C9">
        <w:rPr>
          <w:rFonts w:ascii="Book Antiqua" w:hAnsi="Book Antiqua"/>
          <w:i/>
          <w:iCs/>
          <w:sz w:val="28"/>
          <w:szCs w:val="28"/>
        </w:rPr>
        <w:t>by midnight, Jan. 29,</w:t>
      </w:r>
      <w:r w:rsidRPr="003E75C9">
        <w:rPr>
          <w:rFonts w:ascii="Book Antiqua" w:hAnsi="Book Antiqua"/>
          <w:sz w:val="28"/>
          <w:szCs w:val="28"/>
        </w:rPr>
        <w:t xml:space="preserve"> or </w:t>
      </w:r>
      <w:r w:rsidRPr="003E75C9">
        <w:rPr>
          <w:rFonts w:ascii="Book Antiqua" w:hAnsi="Book Antiqua"/>
          <w:i/>
          <w:iCs/>
          <w:sz w:val="28"/>
          <w:szCs w:val="28"/>
        </w:rPr>
        <w:t>before midnight, Jan. 29</w:t>
      </w:r>
      <w:r w:rsidRPr="003E75C9">
        <w:rPr>
          <w:rFonts w:ascii="Book Antiqua" w:hAnsi="Book Antiqua"/>
          <w:sz w:val="28"/>
          <w:szCs w:val="28"/>
        </w:rPr>
        <w:t xml:space="preserve">. See </w:t>
      </w:r>
      <w:hyperlink r:id="rId770"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might</w:t>
      </w:r>
      <w:r w:rsidRPr="003E75C9">
        <w:rPr>
          <w:rFonts w:ascii="Book Antiqua" w:hAnsi="Book Antiqua"/>
          <w:sz w:val="28"/>
          <w:szCs w:val="28"/>
        </w:rPr>
        <w:t xml:space="preserve"> See </w:t>
      </w:r>
      <w:hyperlink r:id="rId771"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sz w:val="28"/>
          <w:szCs w:val="28"/>
        </w:rPr>
        <w:t xml:space="preserve">; </w:t>
      </w:r>
      <w:hyperlink r:id="rId772"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 xml:space="preserve">; </w:t>
      </w:r>
      <w:hyperlink r:id="rId773" w:anchor="may_perhaps" w:history="1">
        <w:r w:rsidRPr="003E75C9">
          <w:rPr>
            <w:rFonts w:ascii="Book Antiqua" w:hAnsi="Book Antiqua"/>
            <w:b/>
            <w:bCs/>
            <w:color w:val="0000FF"/>
            <w:sz w:val="28"/>
            <w:szCs w:val="28"/>
            <w:u w:val="single"/>
          </w:rPr>
          <w:t>may perhaps, might perhaps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3" w:name="miles"/>
      <w:r w:rsidRPr="003E75C9">
        <w:rPr>
          <w:rFonts w:ascii="Book Antiqua" w:hAnsi="Book Antiqua"/>
          <w:b/>
          <w:bCs/>
          <w:sz w:val="28"/>
          <w:szCs w:val="28"/>
        </w:rPr>
        <w:t>miles</w:t>
      </w:r>
      <w:bookmarkEnd w:id="1103"/>
      <w:r w:rsidRPr="003E75C9">
        <w:rPr>
          <w:rFonts w:ascii="Book Antiqua" w:hAnsi="Book Antiqua"/>
          <w:sz w:val="28"/>
          <w:szCs w:val="28"/>
        </w:rPr>
        <w:t xml:space="preserve"> Use figures for amounts under </w:t>
      </w:r>
      <w:r w:rsidRPr="003E75C9">
        <w:rPr>
          <w:rFonts w:ascii="Book Antiqua" w:hAnsi="Book Antiqua"/>
          <w:i/>
          <w:iCs/>
          <w:sz w:val="28"/>
          <w:szCs w:val="28"/>
        </w:rPr>
        <w:t>10</w:t>
      </w:r>
      <w:r w:rsidRPr="003E75C9">
        <w:rPr>
          <w:rFonts w:ascii="Book Antiqua" w:hAnsi="Book Antiqua"/>
          <w:sz w:val="28"/>
          <w:szCs w:val="28"/>
        </w:rPr>
        <w:t xml:space="preserve"> in dimensions, formulas and speed: </w:t>
      </w:r>
      <w:r w:rsidRPr="003E75C9">
        <w:rPr>
          <w:rFonts w:ascii="Book Antiqua" w:hAnsi="Book Antiqua"/>
          <w:i/>
          <w:iCs/>
          <w:sz w:val="28"/>
          <w:szCs w:val="28"/>
        </w:rPr>
        <w:t>The land measured 2 miles by 3 miles. The truck slowed to 8 miles per hour. The coach gets 6 miles per gallon.</w:t>
      </w:r>
      <w:r w:rsidRPr="003E75C9">
        <w:rPr>
          <w:rFonts w:ascii="Book Antiqua" w:hAnsi="Book Antiqua"/>
          <w:sz w:val="28"/>
          <w:szCs w:val="28"/>
        </w:rPr>
        <w:t xml:space="preserve"> Spell out below </w:t>
      </w:r>
      <w:r w:rsidRPr="003E75C9">
        <w:rPr>
          <w:rFonts w:ascii="Book Antiqua" w:hAnsi="Book Antiqua"/>
          <w:i/>
          <w:iCs/>
          <w:sz w:val="28"/>
          <w:szCs w:val="28"/>
        </w:rPr>
        <w:t>10</w:t>
      </w:r>
      <w:r w:rsidRPr="003E75C9">
        <w:rPr>
          <w:rFonts w:ascii="Book Antiqua" w:hAnsi="Book Antiqua"/>
          <w:sz w:val="28"/>
          <w:szCs w:val="28"/>
        </w:rPr>
        <w:t xml:space="preserve"> in distances: </w:t>
      </w:r>
      <w:r w:rsidRPr="003E75C9">
        <w:rPr>
          <w:rFonts w:ascii="Book Antiqua" w:hAnsi="Book Antiqua"/>
          <w:i/>
          <w:iCs/>
          <w:sz w:val="28"/>
          <w:szCs w:val="28"/>
        </w:rPr>
        <w:t>He drove eight miles.</w:t>
      </w:r>
    </w:p>
    <w:p w:rsidR="00BE4482" w:rsidRPr="003E75C9" w:rsidRDefault="00BE4482" w:rsidP="003E75C9">
      <w:pPr>
        <w:pStyle w:val="NoSpacing"/>
        <w:spacing w:line="360" w:lineRule="auto"/>
        <w:rPr>
          <w:rFonts w:ascii="Book Antiqua" w:hAnsi="Book Antiqua"/>
          <w:sz w:val="28"/>
          <w:szCs w:val="28"/>
        </w:rPr>
      </w:pPr>
      <w:bookmarkStart w:id="1104" w:name="miles_per_gallon"/>
      <w:r w:rsidRPr="003E75C9">
        <w:rPr>
          <w:rFonts w:ascii="Book Antiqua" w:hAnsi="Book Antiqua"/>
          <w:b/>
          <w:bCs/>
          <w:sz w:val="28"/>
          <w:szCs w:val="28"/>
        </w:rPr>
        <w:t>miles per gallon</w:t>
      </w:r>
      <w:bookmarkEnd w:id="1104"/>
      <w:r w:rsidRPr="003E75C9">
        <w:rPr>
          <w:rFonts w:ascii="Book Antiqua" w:hAnsi="Book Antiqua"/>
          <w:sz w:val="28"/>
          <w:szCs w:val="28"/>
        </w:rPr>
        <w:t xml:space="preserve"> The abbreviation </w:t>
      </w:r>
      <w:r w:rsidRPr="003E75C9">
        <w:rPr>
          <w:rFonts w:ascii="Book Antiqua" w:hAnsi="Book Antiqua"/>
          <w:i/>
          <w:iCs/>
          <w:sz w:val="28"/>
          <w:szCs w:val="28"/>
        </w:rPr>
        <w:t>mpg</w:t>
      </w:r>
      <w:r w:rsidRPr="003E75C9">
        <w:rPr>
          <w:rFonts w:ascii="Book Antiqua" w:hAnsi="Book Antiqua"/>
          <w:sz w:val="28"/>
          <w:szCs w:val="28"/>
        </w:rPr>
        <w:t xml:space="preserve"> (lowercase, no periods) is acceptable on second reference.</w:t>
      </w:r>
    </w:p>
    <w:p w:rsidR="00BE4482" w:rsidRPr="003E75C9" w:rsidRDefault="00BE4482" w:rsidP="003E75C9">
      <w:pPr>
        <w:pStyle w:val="NoSpacing"/>
        <w:spacing w:line="360" w:lineRule="auto"/>
        <w:rPr>
          <w:rFonts w:ascii="Book Antiqua" w:hAnsi="Book Antiqua"/>
          <w:sz w:val="28"/>
          <w:szCs w:val="28"/>
        </w:rPr>
      </w:pPr>
      <w:bookmarkStart w:id="1105" w:name="miles_per_hour"/>
      <w:r w:rsidRPr="003E75C9">
        <w:rPr>
          <w:rFonts w:ascii="Book Antiqua" w:hAnsi="Book Antiqua"/>
          <w:b/>
          <w:bCs/>
          <w:sz w:val="28"/>
          <w:szCs w:val="28"/>
        </w:rPr>
        <w:t>miles per hour</w:t>
      </w:r>
      <w:bookmarkEnd w:id="1105"/>
      <w:r w:rsidRPr="003E75C9">
        <w:rPr>
          <w:rFonts w:ascii="Book Antiqua" w:hAnsi="Book Antiqua"/>
          <w:sz w:val="28"/>
          <w:szCs w:val="28"/>
        </w:rPr>
        <w:t xml:space="preserve"> Abbreviation as </w:t>
      </w:r>
      <w:r w:rsidRPr="003E75C9">
        <w:rPr>
          <w:rFonts w:ascii="Book Antiqua" w:hAnsi="Book Antiqua"/>
          <w:i/>
          <w:iCs/>
          <w:sz w:val="28"/>
          <w:szCs w:val="28"/>
        </w:rPr>
        <w:t>mph</w:t>
      </w:r>
      <w:r w:rsidRPr="003E75C9">
        <w:rPr>
          <w:rFonts w:ascii="Book Antiqua" w:hAnsi="Book Antiqua"/>
          <w:sz w:val="28"/>
          <w:szCs w:val="28"/>
        </w:rPr>
        <w:t xml:space="preserve"> (lowercase, no periods) is acceptable in all references.</w:t>
      </w:r>
    </w:p>
    <w:p w:rsidR="00BE4482" w:rsidRPr="003E75C9" w:rsidRDefault="00BE4482" w:rsidP="003E75C9">
      <w:pPr>
        <w:pStyle w:val="NoSpacing"/>
        <w:spacing w:line="360" w:lineRule="auto"/>
        <w:rPr>
          <w:rFonts w:ascii="Book Antiqua" w:hAnsi="Book Antiqua"/>
          <w:sz w:val="28"/>
          <w:szCs w:val="28"/>
        </w:rPr>
      </w:pPr>
      <w:bookmarkStart w:id="1106" w:name="millennium"/>
      <w:r w:rsidRPr="003E75C9">
        <w:rPr>
          <w:rFonts w:ascii="Book Antiqua" w:hAnsi="Book Antiqua"/>
          <w:b/>
          <w:bCs/>
          <w:sz w:val="28"/>
          <w:szCs w:val="28"/>
        </w:rPr>
        <w:t>millennium</w:t>
      </w:r>
      <w:bookmarkEnd w:id="1106"/>
      <w:r w:rsidRPr="003E75C9">
        <w:rPr>
          <w:rFonts w:ascii="Book Antiqua" w:hAnsi="Book Antiqua"/>
          <w:sz w:val="28"/>
          <w:szCs w:val="28"/>
        </w:rPr>
        <w:t xml:space="preserve"> Commonly misspelled. Two </w:t>
      </w:r>
      <w:r w:rsidRPr="003E75C9">
        <w:rPr>
          <w:rFonts w:ascii="Book Antiqua" w:hAnsi="Book Antiqua"/>
          <w:i/>
          <w:iCs/>
          <w:sz w:val="28"/>
          <w:szCs w:val="28"/>
        </w:rPr>
        <w:t>l's</w:t>
      </w:r>
      <w:r w:rsidRPr="003E75C9">
        <w:rPr>
          <w:rFonts w:ascii="Book Antiqua" w:hAnsi="Book Antiqua"/>
          <w:sz w:val="28"/>
          <w:szCs w:val="28"/>
        </w:rPr>
        <w:t xml:space="preserve"> and two </w:t>
      </w:r>
      <w:proofErr w:type="spellStart"/>
      <w:r w:rsidRPr="003E75C9">
        <w:rPr>
          <w:rFonts w:ascii="Book Antiqua" w:hAnsi="Book Antiqua"/>
          <w:i/>
          <w:iCs/>
          <w:sz w:val="28"/>
          <w:szCs w:val="28"/>
        </w:rPr>
        <w:t>n's</w:t>
      </w:r>
      <w:proofErr w:type="spellEnd"/>
      <w:r w:rsidRPr="003E75C9">
        <w:rPr>
          <w:rFonts w:ascii="Book Antiqua" w:hAnsi="Book Antiqua"/>
          <w:sz w:val="28"/>
          <w:szCs w:val="28"/>
        </w:rPr>
        <w:t xml:space="preserve">. The millennium was neither 2000 nor 2001. A millennium is a 1,000-year period, not a year. The </w:t>
      </w:r>
      <w:r w:rsidRPr="003E75C9">
        <w:rPr>
          <w:rFonts w:ascii="Book Antiqua" w:hAnsi="Book Antiqua"/>
          <w:i/>
          <w:iCs/>
          <w:sz w:val="28"/>
          <w:szCs w:val="28"/>
        </w:rPr>
        <w:t>year 2000</w:t>
      </w:r>
      <w:r w:rsidRPr="003E75C9">
        <w:rPr>
          <w:rFonts w:ascii="Book Antiqua" w:hAnsi="Book Antiqua"/>
          <w:sz w:val="28"/>
          <w:szCs w:val="28"/>
        </w:rPr>
        <w:t xml:space="preserve"> was the start of the 2000s. Despite what many people celebrated, Jan. 1, 2001, was the first day of the "new millennium." See </w:t>
      </w:r>
      <w:hyperlink r:id="rId774" w:anchor="century" w:history="1">
        <w:r w:rsidRPr="003E75C9">
          <w:rPr>
            <w:rFonts w:ascii="Book Antiqua" w:hAnsi="Book Antiqua"/>
            <w:b/>
            <w:bCs/>
            <w:color w:val="0000FF"/>
            <w:sz w:val="28"/>
            <w:szCs w:val="28"/>
            <w:u w:val="single"/>
          </w:rPr>
          <w:t>century</w:t>
        </w:r>
      </w:hyperlink>
      <w:r w:rsidRPr="003E75C9">
        <w:rPr>
          <w:rFonts w:ascii="Book Antiqua" w:hAnsi="Book Antiqua"/>
          <w:b/>
          <w:bCs/>
          <w:sz w:val="28"/>
          <w:szCs w:val="28"/>
        </w:rPr>
        <w:t xml:space="preserve">, </w:t>
      </w:r>
      <w:hyperlink r:id="rId775" w:anchor="decades" w:history="1">
        <w:r w:rsidRPr="003E75C9">
          <w:rPr>
            <w:rFonts w:ascii="Book Antiqua" w:hAnsi="Book Antiqua"/>
            <w:b/>
            <w:bCs/>
            <w:color w:val="0000FF"/>
            <w:sz w:val="28"/>
            <w:szCs w:val="28"/>
            <w:u w:val="single"/>
          </w:rPr>
          <w:t>decades</w:t>
        </w:r>
      </w:hyperlink>
      <w:r w:rsidRPr="003E75C9">
        <w:rPr>
          <w:rFonts w:ascii="Book Antiqua" w:hAnsi="Book Antiqua"/>
          <w:b/>
          <w:bCs/>
          <w:sz w:val="28"/>
          <w:szCs w:val="28"/>
        </w:rPr>
        <w:t xml:space="preserve">, </w:t>
      </w:r>
      <w:hyperlink r:id="rId776"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militate</w:t>
      </w:r>
      <w:r w:rsidRPr="003E75C9">
        <w:rPr>
          <w:rFonts w:ascii="Book Antiqua" w:hAnsi="Book Antiqua"/>
          <w:sz w:val="28"/>
          <w:szCs w:val="28"/>
        </w:rPr>
        <w:t xml:space="preserve"> See </w:t>
      </w:r>
      <w:hyperlink r:id="rId777" w:anchor="mitigate" w:history="1">
        <w:r w:rsidRPr="003E75C9">
          <w:rPr>
            <w:rFonts w:ascii="Book Antiqua" w:hAnsi="Book Antiqua"/>
            <w:b/>
            <w:bCs/>
            <w:color w:val="0000FF"/>
            <w:sz w:val="28"/>
            <w:szCs w:val="28"/>
            <w:u w:val="single"/>
          </w:rPr>
          <w:t>mitigate, militate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millions</w:t>
      </w:r>
      <w:r w:rsidRPr="003E75C9">
        <w:rPr>
          <w:rFonts w:ascii="Book Antiqua" w:hAnsi="Book Antiqua"/>
          <w:sz w:val="28"/>
          <w:szCs w:val="28"/>
        </w:rPr>
        <w:t xml:space="preserve"> See </w:t>
      </w:r>
      <w:hyperlink r:id="rId778"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779"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07" w:name="minimal,_minimum"/>
      <w:r w:rsidRPr="003E75C9">
        <w:rPr>
          <w:rFonts w:ascii="Book Antiqua" w:hAnsi="Book Antiqua"/>
          <w:b/>
          <w:bCs/>
          <w:sz w:val="28"/>
          <w:szCs w:val="28"/>
        </w:rPr>
        <w:t>minimal, minimum</w:t>
      </w:r>
      <w:bookmarkEnd w:id="1107"/>
      <w:r w:rsidRPr="003E75C9">
        <w:rPr>
          <w:rFonts w:ascii="Book Antiqua" w:hAnsi="Book Antiqua"/>
          <w:sz w:val="28"/>
          <w:szCs w:val="28"/>
        </w:rPr>
        <w:t xml:space="preserve"> These adjectives have subtle differences in meaning. </w:t>
      </w:r>
      <w:r w:rsidRPr="003E75C9">
        <w:rPr>
          <w:rFonts w:ascii="Book Antiqua" w:hAnsi="Book Antiqua"/>
          <w:i/>
          <w:iCs/>
          <w:sz w:val="28"/>
          <w:szCs w:val="28"/>
        </w:rPr>
        <w:t>Minimal</w:t>
      </w:r>
      <w:r w:rsidRPr="003E75C9">
        <w:rPr>
          <w:rFonts w:ascii="Book Antiqua" w:hAnsi="Book Antiqua"/>
          <w:sz w:val="28"/>
          <w:szCs w:val="28"/>
        </w:rPr>
        <w:t xml:space="preserve"> means "extremely small in number, amount or degree ... and not worth worrying about": </w:t>
      </w:r>
      <w:r w:rsidRPr="003E75C9">
        <w:rPr>
          <w:rFonts w:ascii="Book Antiqua" w:hAnsi="Book Antiqua"/>
          <w:i/>
          <w:iCs/>
          <w:sz w:val="28"/>
          <w:szCs w:val="28"/>
        </w:rPr>
        <w:t>with minimal support, minimal objectives, minimal amount of pain</w:t>
      </w:r>
      <w:r w:rsidRPr="003E75C9">
        <w:rPr>
          <w:rFonts w:ascii="Book Antiqua" w:hAnsi="Book Antiqua"/>
          <w:sz w:val="28"/>
          <w:szCs w:val="28"/>
        </w:rPr>
        <w:t xml:space="preserve">. </w:t>
      </w:r>
      <w:r w:rsidRPr="003E75C9">
        <w:rPr>
          <w:rFonts w:ascii="Book Antiqua" w:hAnsi="Book Antiqua"/>
          <w:i/>
          <w:iCs/>
          <w:sz w:val="28"/>
          <w:szCs w:val="28"/>
        </w:rPr>
        <w:t>Minimum</w:t>
      </w:r>
      <w:r w:rsidRPr="003E75C9">
        <w:rPr>
          <w:rFonts w:ascii="Book Antiqua" w:hAnsi="Book Antiqua"/>
          <w:sz w:val="28"/>
          <w:szCs w:val="28"/>
        </w:rPr>
        <w:t xml:space="preserve"> means "the smallest </w:t>
      </w:r>
      <w:r w:rsidRPr="003E75C9">
        <w:rPr>
          <w:rFonts w:ascii="Book Antiqua" w:hAnsi="Book Antiqua"/>
          <w:sz w:val="28"/>
          <w:szCs w:val="28"/>
        </w:rPr>
        <w:lastRenderedPageBreak/>
        <w:t xml:space="preserve">number, amount or degree that is possible, necessary, acceptable or lawful to have": </w:t>
      </w:r>
      <w:r w:rsidRPr="003E75C9">
        <w:rPr>
          <w:rFonts w:ascii="Book Antiqua" w:hAnsi="Book Antiqua"/>
          <w:i/>
          <w:iCs/>
          <w:sz w:val="28"/>
          <w:szCs w:val="28"/>
        </w:rPr>
        <w:t>Of any one in his family, he had minimum contact with his father. Minimum wage. Minimum payment.</w:t>
      </w:r>
    </w:p>
    <w:p w:rsidR="00BE4482" w:rsidRPr="003E75C9" w:rsidRDefault="00BE4482" w:rsidP="003E75C9">
      <w:pPr>
        <w:pStyle w:val="NoSpacing"/>
        <w:spacing w:line="360" w:lineRule="auto"/>
        <w:rPr>
          <w:rFonts w:ascii="Book Antiqua" w:hAnsi="Book Antiqua"/>
          <w:sz w:val="28"/>
          <w:szCs w:val="28"/>
        </w:rPr>
      </w:pPr>
      <w:bookmarkStart w:id="1108" w:name="minimize"/>
      <w:r w:rsidRPr="003E75C9">
        <w:rPr>
          <w:rFonts w:ascii="Book Antiqua" w:hAnsi="Book Antiqua"/>
          <w:b/>
          <w:bCs/>
          <w:sz w:val="28"/>
          <w:szCs w:val="28"/>
        </w:rPr>
        <w:t>minimize</w:t>
      </w:r>
      <w:bookmarkEnd w:id="1108"/>
      <w:r w:rsidRPr="003E75C9">
        <w:rPr>
          <w:rFonts w:ascii="Book Antiqua" w:hAnsi="Book Antiqua"/>
          <w:sz w:val="28"/>
          <w:szCs w:val="28"/>
        </w:rPr>
        <w:t xml:space="preserve"> Overstated. It means "to make as small as possible, to reduce to a minimum." But if you mean only </w:t>
      </w:r>
      <w:r w:rsidRPr="003E75C9">
        <w:rPr>
          <w:rFonts w:ascii="Book Antiqua" w:hAnsi="Book Antiqua"/>
          <w:i/>
          <w:iCs/>
          <w:sz w:val="28"/>
          <w:szCs w:val="28"/>
        </w:rPr>
        <w:t>decrease, lower, reduce</w:t>
      </w:r>
      <w:r w:rsidRPr="003E75C9">
        <w:rPr>
          <w:rFonts w:ascii="Book Antiqua" w:hAnsi="Book Antiqua"/>
          <w:sz w:val="28"/>
          <w:szCs w:val="28"/>
        </w:rPr>
        <w:t xml:space="preserve"> or </w:t>
      </w:r>
      <w:r w:rsidRPr="003E75C9">
        <w:rPr>
          <w:rFonts w:ascii="Book Antiqua" w:hAnsi="Book Antiqua"/>
          <w:i/>
          <w:iCs/>
          <w:sz w:val="28"/>
          <w:szCs w:val="28"/>
        </w:rPr>
        <w:t>lessen</w:t>
      </w:r>
      <w:r w:rsidRPr="003E75C9">
        <w:rPr>
          <w:rFonts w:ascii="Book Antiqua" w:hAnsi="Book Antiqua"/>
          <w:sz w:val="28"/>
          <w:szCs w:val="28"/>
        </w:rPr>
        <w:t>, simplify and use one of those words instead.</w:t>
      </w:r>
    </w:p>
    <w:p w:rsidR="00BE4482" w:rsidRPr="003E75C9" w:rsidRDefault="00BE4482" w:rsidP="003E75C9">
      <w:pPr>
        <w:pStyle w:val="NoSpacing"/>
        <w:spacing w:line="360" w:lineRule="auto"/>
        <w:rPr>
          <w:rFonts w:ascii="Book Antiqua" w:hAnsi="Book Antiqua"/>
          <w:sz w:val="28"/>
          <w:szCs w:val="28"/>
        </w:rPr>
      </w:pPr>
      <w:bookmarkStart w:id="1109" w:name="minority"/>
      <w:r w:rsidRPr="003E75C9">
        <w:rPr>
          <w:rFonts w:ascii="Book Antiqua" w:hAnsi="Book Antiqua"/>
          <w:b/>
          <w:bCs/>
          <w:sz w:val="28"/>
          <w:szCs w:val="28"/>
        </w:rPr>
        <w:t>minority</w:t>
      </w:r>
      <w:bookmarkEnd w:id="1109"/>
      <w:r w:rsidRPr="003E75C9">
        <w:rPr>
          <w:rFonts w:ascii="Book Antiqua" w:hAnsi="Book Antiqua"/>
          <w:b/>
          <w:bCs/>
          <w:sz w:val="28"/>
          <w:szCs w:val="28"/>
        </w:rPr>
        <w:t>, minorities</w:t>
      </w:r>
      <w:r w:rsidRPr="003E75C9">
        <w:rPr>
          <w:rFonts w:ascii="Book Antiqua" w:hAnsi="Book Antiqua"/>
          <w:sz w:val="28"/>
          <w:szCs w:val="28"/>
        </w:rPr>
        <w:t xml:space="preserve"> These words refer to racial, ethnic, religious or political people or groups. Use care when writing about specific types of minorities. See </w:t>
      </w:r>
      <w:hyperlink r:id="rId780"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0" w:name="minuscule"/>
      <w:r w:rsidRPr="003E75C9">
        <w:rPr>
          <w:rFonts w:ascii="Book Antiqua" w:hAnsi="Book Antiqua"/>
          <w:b/>
          <w:bCs/>
          <w:sz w:val="28"/>
          <w:szCs w:val="28"/>
        </w:rPr>
        <w:t>minuscule</w:t>
      </w:r>
      <w:bookmarkEnd w:id="1110"/>
      <w:r w:rsidRPr="003E75C9">
        <w:rPr>
          <w:rFonts w:ascii="Book Antiqua" w:hAnsi="Book Antiqua"/>
          <w:sz w:val="28"/>
          <w:szCs w:val="28"/>
        </w:rPr>
        <w:t xml:space="preserve"> Often misspelled. Not </w:t>
      </w:r>
      <w:r w:rsidRPr="003E75C9">
        <w:rPr>
          <w:rFonts w:ascii="Book Antiqua" w:hAnsi="Book Antiqua"/>
          <w:i/>
          <w:iCs/>
          <w:sz w:val="28"/>
          <w:szCs w:val="28"/>
        </w:rPr>
        <w:t>miniscule</w:t>
      </w:r>
      <w:r w:rsidRPr="003E75C9">
        <w:rPr>
          <w:rFonts w:ascii="Book Antiqua" w:hAnsi="Book Antiqua"/>
          <w:sz w:val="28"/>
          <w:szCs w:val="28"/>
        </w:rPr>
        <w:t xml:space="preserve">. Memory tip: Think </w:t>
      </w:r>
      <w:r w:rsidRPr="003E75C9">
        <w:rPr>
          <w:rFonts w:ascii="Book Antiqua" w:hAnsi="Book Antiqua"/>
          <w:i/>
          <w:iCs/>
          <w:sz w:val="28"/>
          <w:szCs w:val="28"/>
        </w:rPr>
        <w:t>minus</w:t>
      </w:r>
      <w:r w:rsidRPr="003E75C9">
        <w:rPr>
          <w:rFonts w:ascii="Book Antiqua" w:hAnsi="Book Antiqua"/>
          <w:sz w:val="28"/>
          <w:szCs w:val="28"/>
        </w:rPr>
        <w:t xml:space="preserve">. Also consider replacing with simpler </w:t>
      </w:r>
      <w:r w:rsidRPr="003E75C9">
        <w:rPr>
          <w:rFonts w:ascii="Book Antiqua" w:hAnsi="Book Antiqua"/>
          <w:i/>
          <w:iCs/>
          <w:sz w:val="28"/>
          <w:szCs w:val="28"/>
        </w:rPr>
        <w:t>tiny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1" w:name="minus_sign"/>
      <w:r w:rsidRPr="003E75C9">
        <w:rPr>
          <w:rFonts w:ascii="Book Antiqua" w:hAnsi="Book Antiqua"/>
          <w:b/>
          <w:bCs/>
          <w:sz w:val="28"/>
          <w:szCs w:val="28"/>
        </w:rPr>
        <w:t>minus sign</w:t>
      </w:r>
      <w:bookmarkEnd w:id="1111"/>
      <w:r w:rsidRPr="003E75C9">
        <w:rPr>
          <w:rFonts w:ascii="Book Antiqua" w:hAnsi="Book Antiqua"/>
          <w:sz w:val="28"/>
          <w:szCs w:val="28"/>
        </w:rPr>
        <w:t xml:space="preserve"> Use a hyphen, not a dash, but use the word </w:t>
      </w:r>
      <w:r w:rsidRPr="003E75C9">
        <w:rPr>
          <w:rFonts w:ascii="Book Antiqua" w:hAnsi="Book Antiqua"/>
          <w:i/>
          <w:iCs/>
          <w:sz w:val="28"/>
          <w:szCs w:val="28"/>
        </w:rPr>
        <w:t>minus</w:t>
      </w:r>
      <w:r w:rsidRPr="003E75C9">
        <w:rPr>
          <w:rFonts w:ascii="Book Antiqua" w:hAnsi="Book Antiqua"/>
          <w:sz w:val="28"/>
          <w:szCs w:val="28"/>
        </w:rPr>
        <w:t xml:space="preserve"> if confusion is possible. Use a word, not a minus sign, to show temperatures below zero: </w:t>
      </w:r>
      <w:r w:rsidRPr="003E75C9">
        <w:rPr>
          <w:rFonts w:ascii="Book Antiqua" w:hAnsi="Book Antiqua"/>
          <w:i/>
          <w:iCs/>
          <w:sz w:val="28"/>
          <w:szCs w:val="28"/>
        </w:rPr>
        <w:t>minus 10</w:t>
      </w:r>
      <w:r w:rsidRPr="003E75C9">
        <w:rPr>
          <w:rFonts w:ascii="Book Antiqua" w:hAnsi="Book Antiqua"/>
          <w:sz w:val="28"/>
          <w:szCs w:val="28"/>
        </w:rPr>
        <w:t xml:space="preserve"> or </w:t>
      </w:r>
      <w:r w:rsidRPr="003E75C9">
        <w:rPr>
          <w:rFonts w:ascii="Book Antiqua" w:hAnsi="Book Antiqua"/>
          <w:i/>
          <w:iCs/>
          <w:sz w:val="28"/>
          <w:szCs w:val="28"/>
        </w:rPr>
        <w:t>5 below zero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2" w:name="miscellaneous"/>
      <w:r w:rsidRPr="003E75C9">
        <w:rPr>
          <w:rFonts w:ascii="Book Antiqua" w:hAnsi="Book Antiqua"/>
          <w:b/>
          <w:bCs/>
          <w:sz w:val="28"/>
          <w:szCs w:val="28"/>
        </w:rPr>
        <w:t>miscellaneous</w:t>
      </w:r>
      <w:bookmarkEnd w:id="111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13" w:name="mischievous"/>
      <w:r w:rsidRPr="003E75C9">
        <w:rPr>
          <w:rFonts w:ascii="Book Antiqua" w:hAnsi="Book Antiqua"/>
          <w:b/>
          <w:bCs/>
          <w:sz w:val="28"/>
          <w:szCs w:val="28"/>
        </w:rPr>
        <w:t>mischievous</w:t>
      </w:r>
      <w:bookmarkEnd w:id="111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mischievious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4" w:name="misnomer"/>
      <w:r w:rsidRPr="003E75C9">
        <w:rPr>
          <w:rFonts w:ascii="Book Antiqua" w:hAnsi="Book Antiqua"/>
          <w:b/>
          <w:bCs/>
          <w:sz w:val="28"/>
          <w:szCs w:val="28"/>
        </w:rPr>
        <w:t>misnomer</w:t>
      </w:r>
      <w:bookmarkEnd w:id="1114"/>
      <w:r w:rsidRPr="003E75C9">
        <w:rPr>
          <w:rFonts w:ascii="Book Antiqua" w:hAnsi="Book Antiqua"/>
          <w:sz w:val="28"/>
          <w:szCs w:val="28"/>
        </w:rPr>
        <w:t xml:space="preserve"> Often misused. Use it to note that a person, place or thing has been given a wrong or inappropriate name. Don't use it to identify something as a popular misconception or misunderstood concept. Memory aid: </w:t>
      </w:r>
      <w:proofErr w:type="spellStart"/>
      <w:r w:rsidRPr="003E75C9">
        <w:rPr>
          <w:rFonts w:ascii="Book Antiqua" w:hAnsi="Book Antiqua"/>
          <w:i/>
          <w:iCs/>
          <w:sz w:val="28"/>
          <w:szCs w:val="28"/>
        </w:rPr>
        <w:t>Nomer</w:t>
      </w:r>
      <w:proofErr w:type="spellEnd"/>
      <w:r w:rsidRPr="003E75C9">
        <w:rPr>
          <w:rFonts w:ascii="Book Antiqua" w:hAnsi="Book Antiqua"/>
          <w:sz w:val="28"/>
          <w:szCs w:val="28"/>
        </w:rPr>
        <w:t xml:space="preserve"> is from </w:t>
      </w:r>
      <w:r w:rsidRPr="003E75C9">
        <w:rPr>
          <w:rFonts w:ascii="Book Antiqua" w:hAnsi="Book Antiqua"/>
          <w:i/>
          <w:iCs/>
          <w:sz w:val="28"/>
          <w:szCs w:val="28"/>
        </w:rPr>
        <w:t>name</w:t>
      </w:r>
      <w:r w:rsidRPr="003E75C9">
        <w:rPr>
          <w:rFonts w:ascii="Book Antiqua" w:hAnsi="Book Antiqua"/>
          <w:sz w:val="28"/>
          <w:szCs w:val="28"/>
        </w:rPr>
        <w:t xml:space="preserve"> in Latin, but don't then misspell the word as </w:t>
      </w:r>
      <w:proofErr w:type="spellStart"/>
      <w:r w:rsidRPr="003E75C9">
        <w:rPr>
          <w:rFonts w:ascii="Book Antiqua" w:hAnsi="Book Antiqua"/>
          <w:i/>
          <w:iCs/>
          <w:sz w:val="28"/>
          <w:szCs w:val="28"/>
        </w:rPr>
        <w:t>misnamer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5" w:name="Miss"/>
      <w:r w:rsidRPr="003E75C9">
        <w:rPr>
          <w:rFonts w:ascii="Book Antiqua" w:hAnsi="Book Antiqua"/>
          <w:b/>
          <w:bCs/>
          <w:sz w:val="28"/>
          <w:szCs w:val="28"/>
        </w:rPr>
        <w:t>Miss, Mr., Mrs., Ms.</w:t>
      </w:r>
      <w:bookmarkEnd w:id="1115"/>
      <w:r w:rsidRPr="003E75C9">
        <w:rPr>
          <w:rFonts w:ascii="Book Antiqua" w:hAnsi="Book Antiqua"/>
          <w:sz w:val="28"/>
          <w:szCs w:val="28"/>
        </w:rPr>
        <w:t xml:space="preserve"> In texts, do not use the courtesy titles </w:t>
      </w:r>
      <w:r w:rsidRPr="003E75C9">
        <w:rPr>
          <w:rFonts w:ascii="Book Antiqua" w:hAnsi="Book Antiqua"/>
          <w:i/>
          <w:iCs/>
          <w:sz w:val="28"/>
          <w:szCs w:val="28"/>
        </w:rPr>
        <w:t>Miss, Mr., Mrs.</w:t>
      </w:r>
      <w:r w:rsidRPr="003E75C9">
        <w:rPr>
          <w:rFonts w:ascii="Book Antiqua" w:hAnsi="Book Antiqua"/>
          <w:sz w:val="28"/>
          <w:szCs w:val="28"/>
        </w:rPr>
        <w:t xml:space="preserve"> or </w:t>
      </w:r>
      <w:r w:rsidRPr="003E75C9">
        <w:rPr>
          <w:rFonts w:ascii="Book Antiqua" w:hAnsi="Book Antiqua"/>
          <w:i/>
          <w:iCs/>
          <w:sz w:val="28"/>
          <w:szCs w:val="28"/>
        </w:rPr>
        <w:t>Ms.</w:t>
      </w:r>
      <w:r w:rsidRPr="003E75C9">
        <w:rPr>
          <w:rFonts w:ascii="Book Antiqua" w:hAnsi="Book Antiqua"/>
          <w:sz w:val="28"/>
          <w:szCs w:val="28"/>
        </w:rPr>
        <w:t xml:space="preserve"> Instead, use the first and last names of the person. On second reference, use only the last name. Courtesy titles may be used in business correspondence. Plural forms of these titles: </w:t>
      </w:r>
      <w:r w:rsidRPr="003E75C9">
        <w:rPr>
          <w:rFonts w:ascii="Book Antiqua" w:hAnsi="Book Antiqua"/>
          <w:i/>
          <w:iCs/>
          <w:sz w:val="28"/>
          <w:szCs w:val="28"/>
        </w:rPr>
        <w:t>Misses, Messrs., Mmes., Mses.</w:t>
      </w:r>
      <w:r w:rsidRPr="003E75C9">
        <w:rPr>
          <w:rFonts w:ascii="Book Antiqua" w:hAnsi="Book Antiqua"/>
          <w:sz w:val="28"/>
          <w:szCs w:val="28"/>
        </w:rPr>
        <w:t xml:space="preserve"> See </w:t>
      </w:r>
      <w:hyperlink r:id="rId781"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6" w:name="misspelling"/>
      <w:r w:rsidRPr="003E75C9">
        <w:rPr>
          <w:rFonts w:ascii="Book Antiqua" w:hAnsi="Book Antiqua"/>
          <w:b/>
          <w:bCs/>
          <w:sz w:val="28"/>
          <w:szCs w:val="28"/>
        </w:rPr>
        <w:t>misspelling</w:t>
      </w:r>
      <w:bookmarkEnd w:id="111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17" w:name="mitigate"/>
      <w:r w:rsidRPr="003E75C9">
        <w:rPr>
          <w:rFonts w:ascii="Book Antiqua" w:hAnsi="Book Antiqua"/>
          <w:b/>
          <w:bCs/>
          <w:sz w:val="28"/>
          <w:szCs w:val="28"/>
        </w:rPr>
        <w:t>mitigate, militate</w:t>
      </w:r>
      <w:bookmarkEnd w:id="1117"/>
      <w:r w:rsidRPr="003E75C9">
        <w:rPr>
          <w:rFonts w:ascii="Book Antiqua" w:hAnsi="Book Antiqua"/>
          <w:sz w:val="28"/>
          <w:szCs w:val="28"/>
        </w:rPr>
        <w:t xml:space="preserve"> Often confused or misused. To </w:t>
      </w:r>
      <w:r w:rsidRPr="003E75C9">
        <w:rPr>
          <w:rFonts w:ascii="Book Antiqua" w:hAnsi="Book Antiqua"/>
          <w:i/>
          <w:iCs/>
          <w:sz w:val="28"/>
          <w:szCs w:val="28"/>
        </w:rPr>
        <w:t>mitigate</w:t>
      </w:r>
      <w:r w:rsidRPr="003E75C9">
        <w:rPr>
          <w:rFonts w:ascii="Book Antiqua" w:hAnsi="Book Antiqua"/>
          <w:sz w:val="28"/>
          <w:szCs w:val="28"/>
        </w:rPr>
        <w:t xml:space="preserve"> is "to moderate, lessen, or make something milder, less severe, less unpleasant, less painful, less intense, less harsh or less hostile." If possible, consider using a simpler word for </w:t>
      </w:r>
      <w:r w:rsidRPr="003E75C9">
        <w:rPr>
          <w:rFonts w:ascii="Book Antiqua" w:hAnsi="Book Antiqua"/>
          <w:i/>
          <w:iCs/>
          <w:sz w:val="28"/>
          <w:szCs w:val="28"/>
        </w:rPr>
        <w:t>mitigate</w:t>
      </w:r>
      <w:r w:rsidRPr="003E75C9">
        <w:rPr>
          <w:rFonts w:ascii="Book Antiqua" w:hAnsi="Book Antiqua"/>
          <w:sz w:val="28"/>
          <w:szCs w:val="28"/>
        </w:rPr>
        <w:t xml:space="preserve">, such as </w:t>
      </w:r>
      <w:r w:rsidRPr="003E75C9">
        <w:rPr>
          <w:rFonts w:ascii="Book Antiqua" w:hAnsi="Book Antiqua"/>
          <w:i/>
          <w:iCs/>
          <w:sz w:val="28"/>
          <w:szCs w:val="28"/>
        </w:rPr>
        <w:t>lessen, moderate, ease, soften, relieve</w:t>
      </w:r>
      <w:r w:rsidRPr="003E75C9">
        <w:rPr>
          <w:rFonts w:ascii="Book Antiqua" w:hAnsi="Book Antiqua"/>
          <w:sz w:val="28"/>
          <w:szCs w:val="28"/>
        </w:rPr>
        <w:t xml:space="preserve"> or </w:t>
      </w:r>
      <w:r w:rsidRPr="003E75C9">
        <w:rPr>
          <w:rFonts w:ascii="Book Antiqua" w:hAnsi="Book Antiqua"/>
          <w:i/>
          <w:iCs/>
          <w:sz w:val="28"/>
          <w:szCs w:val="28"/>
        </w:rPr>
        <w:t>reduce</w:t>
      </w:r>
      <w:r w:rsidRPr="003E75C9">
        <w:rPr>
          <w:rFonts w:ascii="Book Antiqua" w:hAnsi="Book Antiqua"/>
          <w:sz w:val="28"/>
          <w:szCs w:val="28"/>
        </w:rPr>
        <w:t xml:space="preserve"> -- or define the word: </w:t>
      </w:r>
      <w:r w:rsidRPr="003E75C9">
        <w:rPr>
          <w:rFonts w:ascii="Book Antiqua" w:hAnsi="Book Antiqua"/>
          <w:i/>
          <w:iCs/>
          <w:sz w:val="28"/>
          <w:szCs w:val="28"/>
        </w:rPr>
        <w:t>The department will mitigate, or reduce, the environmental impacts.</w:t>
      </w:r>
      <w:r w:rsidRPr="003E75C9">
        <w:rPr>
          <w:rFonts w:ascii="Book Antiqua" w:hAnsi="Book Antiqua"/>
          <w:sz w:val="28"/>
          <w:szCs w:val="28"/>
        </w:rPr>
        <w:t xml:space="preserve"> To </w:t>
      </w:r>
      <w:r w:rsidRPr="003E75C9">
        <w:rPr>
          <w:rFonts w:ascii="Book Antiqua" w:hAnsi="Book Antiqua"/>
          <w:i/>
          <w:iCs/>
          <w:sz w:val="28"/>
          <w:szCs w:val="28"/>
        </w:rPr>
        <w:t>militate</w:t>
      </w:r>
      <w:r w:rsidRPr="003E75C9">
        <w:rPr>
          <w:rFonts w:ascii="Book Antiqua" w:hAnsi="Book Antiqua"/>
          <w:sz w:val="28"/>
          <w:szCs w:val="28"/>
        </w:rPr>
        <w:t xml:space="preserve"> is "to exert influence, usually against but sometimes for something." Correct terms include </w:t>
      </w:r>
      <w:r w:rsidRPr="003E75C9">
        <w:rPr>
          <w:rFonts w:ascii="Book Antiqua" w:hAnsi="Book Antiqua"/>
          <w:i/>
          <w:iCs/>
          <w:sz w:val="28"/>
          <w:szCs w:val="28"/>
        </w:rPr>
        <w:t>militate against, militate for</w:t>
      </w:r>
      <w:r w:rsidRPr="003E75C9">
        <w:rPr>
          <w:rFonts w:ascii="Book Antiqua" w:hAnsi="Book Antiqua"/>
          <w:sz w:val="28"/>
          <w:szCs w:val="28"/>
        </w:rPr>
        <w:t xml:space="preserve"> and </w:t>
      </w:r>
      <w:r w:rsidRPr="003E75C9">
        <w:rPr>
          <w:rFonts w:ascii="Book Antiqua" w:hAnsi="Book Antiqua"/>
          <w:i/>
          <w:iCs/>
          <w:sz w:val="28"/>
          <w:szCs w:val="28"/>
        </w:rPr>
        <w:t>militate in favor of</w:t>
      </w:r>
      <w:r w:rsidRPr="003E75C9">
        <w:rPr>
          <w:rFonts w:ascii="Book Antiqua" w:hAnsi="Book Antiqua"/>
          <w:sz w:val="28"/>
          <w:szCs w:val="28"/>
        </w:rPr>
        <w:t xml:space="preserve">. Don't use </w:t>
      </w:r>
      <w:r w:rsidRPr="003E75C9">
        <w:rPr>
          <w:rFonts w:ascii="Book Antiqua" w:hAnsi="Book Antiqua"/>
          <w:i/>
          <w:iCs/>
          <w:sz w:val="28"/>
          <w:szCs w:val="28"/>
        </w:rPr>
        <w:t>mitigate</w:t>
      </w:r>
      <w:r w:rsidRPr="003E75C9">
        <w:rPr>
          <w:rFonts w:ascii="Book Antiqua" w:hAnsi="Book Antiqua"/>
          <w:sz w:val="28"/>
          <w:szCs w:val="28"/>
        </w:rPr>
        <w:t xml:space="preserve"> in those terms.</w:t>
      </w:r>
    </w:p>
    <w:p w:rsidR="00BE4482" w:rsidRPr="003E75C9" w:rsidRDefault="00BE4482" w:rsidP="003E75C9">
      <w:pPr>
        <w:pStyle w:val="NoSpacing"/>
        <w:spacing w:line="360" w:lineRule="auto"/>
        <w:rPr>
          <w:rFonts w:ascii="Book Antiqua" w:hAnsi="Book Antiqua"/>
          <w:sz w:val="28"/>
          <w:szCs w:val="28"/>
        </w:rPr>
      </w:pPr>
      <w:bookmarkStart w:id="1118" w:name="mock-up"/>
      <w:r w:rsidRPr="003E75C9">
        <w:rPr>
          <w:rFonts w:ascii="Book Antiqua" w:hAnsi="Book Antiqua"/>
          <w:b/>
          <w:bCs/>
          <w:sz w:val="28"/>
          <w:szCs w:val="28"/>
        </w:rPr>
        <w:t>mock-up</w:t>
      </w:r>
      <w:bookmarkEnd w:id="1118"/>
      <w:r w:rsidRPr="003E75C9">
        <w:rPr>
          <w:rFonts w:ascii="Book Antiqua" w:hAnsi="Book Antiqua"/>
          <w:sz w:val="28"/>
          <w:szCs w:val="28"/>
        </w:rPr>
        <w:t xml:space="preserve"> (n.) Include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mode</w:t>
      </w:r>
      <w:r w:rsidRPr="003E75C9">
        <w:rPr>
          <w:rFonts w:ascii="Book Antiqua" w:hAnsi="Book Antiqua"/>
          <w:sz w:val="28"/>
          <w:szCs w:val="28"/>
        </w:rPr>
        <w:t xml:space="preserve"> See </w:t>
      </w:r>
      <w:hyperlink r:id="rId782"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19" w:name="modern"/>
      <w:r w:rsidRPr="003E75C9">
        <w:rPr>
          <w:rFonts w:ascii="Book Antiqua" w:hAnsi="Book Antiqua"/>
          <w:b/>
          <w:bCs/>
          <w:sz w:val="28"/>
          <w:szCs w:val="28"/>
        </w:rPr>
        <w:t>modern</w:t>
      </w:r>
      <w:bookmarkEnd w:id="1119"/>
      <w:r w:rsidRPr="003E75C9">
        <w:rPr>
          <w:rFonts w:ascii="Book Antiqua" w:hAnsi="Book Antiqua"/>
          <w:sz w:val="28"/>
          <w:szCs w:val="28"/>
        </w:rPr>
        <w:t xml:space="preserve"> Don't overdo it when describing something as </w:t>
      </w:r>
      <w:r w:rsidRPr="003E75C9">
        <w:rPr>
          <w:rFonts w:ascii="Book Antiqua" w:hAnsi="Book Antiqua"/>
          <w:i/>
          <w:iCs/>
          <w:sz w:val="28"/>
          <w:szCs w:val="28"/>
        </w:rPr>
        <w:t>modern</w:t>
      </w:r>
      <w:r w:rsidRPr="003E75C9">
        <w:rPr>
          <w:rFonts w:ascii="Book Antiqua" w:hAnsi="Book Antiqua"/>
          <w:sz w:val="28"/>
          <w:szCs w:val="28"/>
        </w:rPr>
        <w:t xml:space="preserve">. Simplify these redundant, wordy phrases: </w:t>
      </w:r>
      <w:r w:rsidRPr="003E75C9">
        <w:rPr>
          <w:rFonts w:ascii="Book Antiqua" w:hAnsi="Book Antiqua"/>
          <w:i/>
          <w:iCs/>
          <w:sz w:val="28"/>
          <w:szCs w:val="28"/>
        </w:rPr>
        <w:t>modern</w:t>
      </w:r>
      <w:r w:rsidRPr="003E75C9">
        <w:rPr>
          <w:rFonts w:ascii="Book Antiqua" w:hAnsi="Book Antiqua"/>
          <w:sz w:val="28"/>
          <w:szCs w:val="28"/>
        </w:rPr>
        <w:t xml:space="preserve"> instead of </w:t>
      </w:r>
      <w:r w:rsidRPr="003E75C9">
        <w:rPr>
          <w:rFonts w:ascii="Book Antiqua" w:hAnsi="Book Antiqua"/>
          <w:i/>
          <w:iCs/>
          <w:sz w:val="28"/>
          <w:szCs w:val="28"/>
        </w:rPr>
        <w:t>modern-day</w:t>
      </w:r>
      <w:r w:rsidRPr="003E75C9">
        <w:rPr>
          <w:rFonts w:ascii="Book Antiqua" w:hAnsi="Book Antiqua"/>
          <w:sz w:val="28"/>
          <w:szCs w:val="28"/>
        </w:rPr>
        <w:t xml:space="preserve">; </w:t>
      </w:r>
      <w:r w:rsidRPr="003E75C9">
        <w:rPr>
          <w:rFonts w:ascii="Book Antiqua" w:hAnsi="Book Antiqua"/>
          <w:i/>
          <w:iCs/>
          <w:sz w:val="28"/>
          <w:szCs w:val="28"/>
        </w:rPr>
        <w:t>modern world</w:t>
      </w:r>
      <w:r w:rsidRPr="003E75C9">
        <w:rPr>
          <w:rFonts w:ascii="Book Antiqua" w:hAnsi="Book Antiqua"/>
          <w:sz w:val="28"/>
          <w:szCs w:val="28"/>
        </w:rPr>
        <w:t xml:space="preserve"> instead of </w:t>
      </w:r>
      <w:r w:rsidRPr="003E75C9">
        <w:rPr>
          <w:rFonts w:ascii="Book Antiqua" w:hAnsi="Book Antiqua"/>
          <w:i/>
          <w:iCs/>
          <w:sz w:val="28"/>
          <w:szCs w:val="28"/>
        </w:rPr>
        <w:t>modern world of today</w:t>
      </w:r>
      <w:r w:rsidRPr="003E75C9">
        <w:rPr>
          <w:rFonts w:ascii="Book Antiqua" w:hAnsi="Book Antiqua"/>
          <w:sz w:val="28"/>
          <w:szCs w:val="28"/>
        </w:rPr>
        <w:t xml:space="preserve">; </w:t>
      </w:r>
      <w:r w:rsidRPr="003E75C9">
        <w:rPr>
          <w:rFonts w:ascii="Book Antiqua" w:hAnsi="Book Antiqua"/>
          <w:i/>
          <w:iCs/>
          <w:sz w:val="28"/>
          <w:szCs w:val="28"/>
        </w:rPr>
        <w:t>modern</w:t>
      </w:r>
      <w:r w:rsidRPr="003E75C9">
        <w:rPr>
          <w:rFonts w:ascii="Book Antiqua" w:hAnsi="Book Antiqua"/>
          <w:sz w:val="28"/>
          <w:szCs w:val="28"/>
        </w:rPr>
        <w:t xml:space="preserve"> instead of </w:t>
      </w:r>
      <w:r w:rsidRPr="003E75C9">
        <w:rPr>
          <w:rFonts w:ascii="Book Antiqua" w:hAnsi="Book Antiqua"/>
          <w:i/>
          <w:iCs/>
          <w:sz w:val="28"/>
          <w:szCs w:val="28"/>
        </w:rPr>
        <w:t>modern, state-of-the-art</w:t>
      </w:r>
      <w:r w:rsidRPr="003E75C9">
        <w:rPr>
          <w:rFonts w:ascii="Book Antiqua" w:hAnsi="Book Antiqua"/>
          <w:sz w:val="28"/>
          <w:szCs w:val="28"/>
        </w:rPr>
        <w:t xml:space="preserve">. Also see </w:t>
      </w:r>
      <w:hyperlink r:id="rId783" w:anchor="state-of-the-art" w:history="1">
        <w:r w:rsidRPr="003E75C9">
          <w:rPr>
            <w:rFonts w:ascii="Book Antiqua" w:hAnsi="Book Antiqua"/>
            <w:b/>
            <w:bCs/>
            <w:color w:val="0000FF"/>
            <w:sz w:val="28"/>
            <w:szCs w:val="28"/>
            <w:u w:val="single"/>
          </w:rPr>
          <w:t>state-of-the-art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0" w:name="modifications"/>
      <w:r w:rsidRPr="003E75C9">
        <w:rPr>
          <w:rFonts w:ascii="Book Antiqua" w:hAnsi="Book Antiqua"/>
          <w:b/>
          <w:bCs/>
          <w:sz w:val="28"/>
          <w:szCs w:val="28"/>
        </w:rPr>
        <w:t>modifications</w:t>
      </w:r>
      <w:bookmarkEnd w:id="1120"/>
      <w:r w:rsidRPr="003E75C9">
        <w:rPr>
          <w:rFonts w:ascii="Book Antiqua" w:hAnsi="Book Antiqua"/>
          <w:b/>
          <w:bCs/>
          <w:sz w:val="28"/>
          <w:szCs w:val="28"/>
        </w:rPr>
        <w:t>,</w:t>
      </w:r>
      <w:r w:rsidRPr="003E75C9">
        <w:rPr>
          <w:rFonts w:ascii="Book Antiqua" w:hAnsi="Book Antiqua"/>
          <w:sz w:val="28"/>
          <w:szCs w:val="28"/>
        </w:rPr>
        <w:t xml:space="preserve"> </w:t>
      </w:r>
      <w:r w:rsidRPr="003E75C9">
        <w:rPr>
          <w:rFonts w:ascii="Book Antiqua" w:hAnsi="Book Antiqua"/>
          <w:b/>
          <w:bCs/>
          <w:sz w:val="28"/>
          <w:szCs w:val="28"/>
        </w:rPr>
        <w:t>modify</w:t>
      </w:r>
      <w:r w:rsidRPr="003E75C9">
        <w:rPr>
          <w:rFonts w:ascii="Book Antiqua" w:hAnsi="Book Antiqua"/>
          <w:sz w:val="28"/>
          <w:szCs w:val="28"/>
        </w:rPr>
        <w:t xml:space="preserve"> Consider replacing with simpler </w:t>
      </w:r>
      <w:r w:rsidRPr="003E75C9">
        <w:rPr>
          <w:rFonts w:ascii="Book Antiqua" w:hAnsi="Book Antiqua"/>
          <w:i/>
          <w:iCs/>
          <w:sz w:val="28"/>
          <w:szCs w:val="28"/>
        </w:rPr>
        <w:t>changes</w:t>
      </w:r>
      <w:r w:rsidRPr="003E75C9">
        <w:rPr>
          <w:rFonts w:ascii="Book Antiqua" w:hAnsi="Book Antiqua"/>
          <w:sz w:val="28"/>
          <w:szCs w:val="28"/>
        </w:rPr>
        <w:t xml:space="preserve"> or </w:t>
      </w:r>
      <w:r w:rsidRPr="003E75C9">
        <w:rPr>
          <w:rFonts w:ascii="Book Antiqua" w:hAnsi="Book Antiqua"/>
          <w:i/>
          <w:iCs/>
          <w:sz w:val="28"/>
          <w:szCs w:val="28"/>
        </w:rPr>
        <w:t>change</w:t>
      </w:r>
      <w:r w:rsidRPr="003E75C9">
        <w:rPr>
          <w:rFonts w:ascii="Book Antiqua" w:hAnsi="Book Antiqua"/>
          <w:sz w:val="28"/>
          <w:szCs w:val="28"/>
        </w:rPr>
        <w:t xml:space="preserve">, or </w:t>
      </w:r>
      <w:r w:rsidRPr="003E75C9">
        <w:rPr>
          <w:rFonts w:ascii="Book Antiqua" w:hAnsi="Book Antiqua"/>
          <w:i/>
          <w:iCs/>
          <w:sz w:val="28"/>
          <w:szCs w:val="28"/>
        </w:rPr>
        <w:t>improvements</w:t>
      </w:r>
      <w:r w:rsidRPr="003E75C9">
        <w:rPr>
          <w:rFonts w:ascii="Book Antiqua" w:hAnsi="Book Antiqua"/>
          <w:sz w:val="28"/>
          <w:szCs w:val="28"/>
        </w:rPr>
        <w:t xml:space="preserve"> or </w:t>
      </w:r>
      <w:r w:rsidRPr="003E75C9">
        <w:rPr>
          <w:rFonts w:ascii="Book Antiqua" w:hAnsi="Book Antiqua"/>
          <w:i/>
          <w:iCs/>
          <w:sz w:val="28"/>
          <w:szCs w:val="28"/>
        </w:rPr>
        <w:t>improve</w:t>
      </w:r>
      <w:r w:rsidRPr="003E75C9">
        <w:rPr>
          <w:rFonts w:ascii="Book Antiqua" w:hAnsi="Book Antiqua"/>
          <w:sz w:val="28"/>
          <w:szCs w:val="28"/>
        </w:rPr>
        <w:t xml:space="preserve">, or </w:t>
      </w:r>
      <w:r w:rsidRPr="003E75C9">
        <w:rPr>
          <w:rFonts w:ascii="Book Antiqua" w:hAnsi="Book Antiqua"/>
          <w:i/>
          <w:iCs/>
          <w:sz w:val="28"/>
          <w:szCs w:val="28"/>
        </w:rPr>
        <w:t>adjustments</w:t>
      </w:r>
      <w:r w:rsidRPr="003E75C9">
        <w:rPr>
          <w:rFonts w:ascii="Book Antiqua" w:hAnsi="Book Antiqua"/>
          <w:sz w:val="28"/>
          <w:szCs w:val="28"/>
        </w:rPr>
        <w:t xml:space="preserve"> or </w:t>
      </w:r>
      <w:r w:rsidRPr="003E75C9">
        <w:rPr>
          <w:rFonts w:ascii="Book Antiqua" w:hAnsi="Book Antiqua"/>
          <w:i/>
          <w:iCs/>
          <w:sz w:val="28"/>
          <w:szCs w:val="28"/>
        </w:rPr>
        <w:t>adjust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Mom and Dad</w:t>
      </w:r>
      <w:r w:rsidRPr="003E75C9">
        <w:rPr>
          <w:rFonts w:ascii="Book Antiqua" w:hAnsi="Book Antiqua"/>
          <w:sz w:val="28"/>
          <w:szCs w:val="28"/>
        </w:rPr>
        <w:t xml:space="preserve"> See </w:t>
      </w:r>
      <w:hyperlink r:id="rId784"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1" w:name="money"/>
      <w:r w:rsidRPr="003E75C9">
        <w:rPr>
          <w:rFonts w:ascii="Book Antiqua" w:hAnsi="Book Antiqua"/>
          <w:b/>
          <w:bCs/>
          <w:sz w:val="28"/>
          <w:szCs w:val="28"/>
        </w:rPr>
        <w:t>money</w:t>
      </w:r>
      <w:bookmarkEnd w:id="1121"/>
      <w:r w:rsidRPr="003E75C9">
        <w:rPr>
          <w:rFonts w:ascii="Book Antiqua" w:hAnsi="Book Antiqua"/>
          <w:sz w:val="28"/>
          <w:szCs w:val="28"/>
        </w:rPr>
        <w:t xml:space="preserve"> If you must note foreign currencies, don't put spaces between the abbreviation and the currency symbol and between the currency symbol and the number: </w:t>
      </w:r>
      <w:r w:rsidRPr="003E75C9">
        <w:rPr>
          <w:rFonts w:ascii="Book Antiqua" w:hAnsi="Book Antiqua"/>
          <w:i/>
          <w:iCs/>
          <w:sz w:val="28"/>
          <w:szCs w:val="28"/>
        </w:rPr>
        <w:t>US$60, Can$35</w:t>
      </w:r>
      <w:r w:rsidRPr="003E75C9">
        <w:rPr>
          <w:rFonts w:ascii="Book Antiqua" w:hAnsi="Book Antiqua"/>
          <w:sz w:val="28"/>
          <w:szCs w:val="28"/>
        </w:rPr>
        <w:t xml:space="preserve"> or </w:t>
      </w:r>
      <w:r w:rsidRPr="003E75C9">
        <w:rPr>
          <w:rFonts w:ascii="Book Antiqua" w:hAnsi="Book Antiqua"/>
          <w:i/>
          <w:iCs/>
          <w:sz w:val="28"/>
          <w:szCs w:val="28"/>
        </w:rPr>
        <w:t>C$35</w:t>
      </w:r>
      <w:r w:rsidRPr="003E75C9">
        <w:rPr>
          <w:rFonts w:ascii="Book Antiqua" w:hAnsi="Book Antiqua"/>
          <w:sz w:val="28"/>
          <w:szCs w:val="28"/>
        </w:rPr>
        <w:t xml:space="preserve">. If you don't use the dollar sign (or the suitable symbol for other currencies), a space goes between the abbreviation and the number: </w:t>
      </w:r>
      <w:r w:rsidRPr="003E75C9">
        <w:rPr>
          <w:rFonts w:ascii="Book Antiqua" w:hAnsi="Book Antiqua"/>
          <w:i/>
          <w:iCs/>
          <w:sz w:val="28"/>
          <w:szCs w:val="28"/>
        </w:rPr>
        <w:t>Fr 40 million, DM 501.23</w:t>
      </w:r>
      <w:r w:rsidRPr="003E75C9">
        <w:rPr>
          <w:rFonts w:ascii="Book Antiqua" w:hAnsi="Book Antiqua"/>
          <w:sz w:val="28"/>
          <w:szCs w:val="28"/>
        </w:rPr>
        <w:t xml:space="preserve">. Avoid using the symbol for foreign currencies that may be unfamiliar to your readers. Also see </w:t>
      </w:r>
      <w:hyperlink r:id="rId785"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786"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787"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788" w:anchor="decimals" w:history="1">
        <w:r w:rsidRPr="003E75C9">
          <w:rPr>
            <w:rFonts w:ascii="Book Antiqua" w:hAnsi="Book Antiqua"/>
            <w:b/>
            <w:bCs/>
            <w:color w:val="0000FF"/>
            <w:sz w:val="28"/>
            <w:szCs w:val="28"/>
            <w:u w:val="single"/>
          </w:rPr>
          <w:t>decimals</w:t>
        </w:r>
      </w:hyperlink>
      <w:r w:rsidRPr="003E75C9">
        <w:rPr>
          <w:rFonts w:ascii="Book Antiqua" w:hAnsi="Book Antiqua"/>
          <w:b/>
          <w:bCs/>
          <w:sz w:val="28"/>
          <w:szCs w:val="28"/>
        </w:rPr>
        <w:t xml:space="preserve">, </w:t>
      </w:r>
      <w:hyperlink r:id="rId789" w:anchor="dollars" w:history="1">
        <w:r w:rsidRPr="003E75C9">
          <w:rPr>
            <w:rFonts w:ascii="Book Antiqua" w:hAnsi="Book Antiqua"/>
            <w:b/>
            <w:bCs/>
            <w:color w:val="0000FF"/>
            <w:sz w:val="28"/>
            <w:szCs w:val="28"/>
            <w:u w:val="single"/>
          </w:rPr>
          <w:t>dollars</w:t>
        </w:r>
      </w:hyperlink>
      <w:r w:rsidRPr="003E75C9">
        <w:rPr>
          <w:rFonts w:ascii="Book Antiqua" w:hAnsi="Book Antiqua"/>
          <w:b/>
          <w:bCs/>
          <w:sz w:val="28"/>
          <w:szCs w:val="28"/>
        </w:rPr>
        <w:t xml:space="preserve">, </w:t>
      </w:r>
      <w:hyperlink r:id="rId790" w:anchor="fractions" w:history="1">
        <w:r w:rsidRPr="003E75C9">
          <w:rPr>
            <w:rFonts w:ascii="Book Antiqua" w:hAnsi="Book Antiqua"/>
            <w:b/>
            <w:bCs/>
            <w:color w:val="0000FF"/>
            <w:sz w:val="28"/>
            <w:szCs w:val="28"/>
            <w:u w:val="single"/>
          </w:rPr>
          <w:t>fractions</w:t>
        </w:r>
      </w:hyperlink>
      <w:r w:rsidRPr="003E75C9">
        <w:rPr>
          <w:rFonts w:ascii="Book Antiqua" w:hAnsi="Book Antiqua"/>
          <w:b/>
          <w:bCs/>
          <w:sz w:val="28"/>
          <w:szCs w:val="28"/>
        </w:rPr>
        <w:t xml:space="preserve">, </w:t>
      </w:r>
      <w:hyperlink r:id="rId791" w:anchor="numbers" w:history="1">
        <w:r w:rsidRPr="003E75C9">
          <w:rPr>
            <w:rFonts w:ascii="Book Antiqua" w:hAnsi="Book Antiqua"/>
            <w:b/>
            <w:bCs/>
            <w:color w:val="0000FF"/>
            <w:sz w:val="28"/>
            <w:szCs w:val="28"/>
            <w:u w:val="single"/>
          </w:rPr>
          <w:t>numbers</w:t>
        </w:r>
      </w:hyperlink>
      <w:r w:rsidRPr="003E75C9">
        <w:rPr>
          <w:rFonts w:ascii="Book Antiqua" w:hAnsi="Book Antiqua"/>
          <w:b/>
          <w:bCs/>
          <w:sz w:val="28"/>
          <w:szCs w:val="28"/>
        </w:rPr>
        <w:t xml:space="preserve">, </w:t>
      </w:r>
      <w:hyperlink r:id="rId792" w:anchor="ranges" w:history="1">
        <w:r w:rsidRPr="003E75C9">
          <w:rPr>
            <w:rFonts w:ascii="Book Antiqua" w:hAnsi="Book Antiqua"/>
            <w:b/>
            <w:bCs/>
            <w:color w:val="0000FF"/>
            <w:sz w:val="28"/>
            <w:szCs w:val="28"/>
            <w:u w:val="single"/>
          </w:rPr>
          <w:t>ranges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2" w:name="monies"/>
      <w:r w:rsidRPr="003E75C9">
        <w:rPr>
          <w:rFonts w:ascii="Book Antiqua" w:hAnsi="Book Antiqua"/>
          <w:b/>
          <w:bCs/>
          <w:sz w:val="28"/>
          <w:szCs w:val="28"/>
        </w:rPr>
        <w:t>monies, moneys</w:t>
      </w:r>
      <w:bookmarkEnd w:id="1122"/>
      <w:r w:rsidRPr="003E75C9">
        <w:rPr>
          <w:rFonts w:ascii="Book Antiqua" w:hAnsi="Book Antiqua"/>
          <w:sz w:val="28"/>
          <w:szCs w:val="28"/>
        </w:rPr>
        <w:t xml:space="preserve"> Don't use this jargon for the plural of </w:t>
      </w:r>
      <w:r w:rsidRPr="003E75C9">
        <w:rPr>
          <w:rFonts w:ascii="Book Antiqua" w:hAnsi="Book Antiqua"/>
          <w:i/>
          <w:iCs/>
          <w:sz w:val="28"/>
          <w:szCs w:val="28"/>
        </w:rPr>
        <w:t>money</w:t>
      </w:r>
      <w:r w:rsidRPr="003E75C9">
        <w:rPr>
          <w:rFonts w:ascii="Book Antiqua" w:hAnsi="Book Antiqua"/>
          <w:sz w:val="28"/>
          <w:szCs w:val="28"/>
        </w:rPr>
        <w:t xml:space="preserve">. Replace it with simpler </w:t>
      </w:r>
      <w:r w:rsidRPr="003E75C9">
        <w:rPr>
          <w:rFonts w:ascii="Book Antiqua" w:hAnsi="Book Antiqua"/>
          <w:i/>
          <w:iCs/>
          <w:sz w:val="28"/>
          <w:szCs w:val="28"/>
        </w:rPr>
        <w:t>cash, funds</w:t>
      </w:r>
      <w:r w:rsidRPr="003E75C9">
        <w:rPr>
          <w:rFonts w:ascii="Book Antiqua" w:hAnsi="Book Antiqua"/>
          <w:sz w:val="28"/>
          <w:szCs w:val="28"/>
        </w:rPr>
        <w:t xml:space="preserve"> or even </w:t>
      </w:r>
      <w:r w:rsidRPr="003E75C9">
        <w:rPr>
          <w:rFonts w:ascii="Book Antiqua" w:hAnsi="Book Antiqua"/>
          <w:i/>
          <w:iCs/>
          <w:sz w:val="28"/>
          <w:szCs w:val="28"/>
        </w:rPr>
        <w:t>money</w:t>
      </w:r>
      <w:r w:rsidRPr="003E75C9">
        <w:rPr>
          <w:rFonts w:ascii="Book Antiqua" w:hAnsi="Book Antiqua"/>
          <w:sz w:val="28"/>
          <w:szCs w:val="28"/>
        </w:rPr>
        <w:t xml:space="preserve">. But if you must sound like a bureaucrat, use the preferred spelling </w:t>
      </w:r>
      <w:r w:rsidRPr="003E75C9">
        <w:rPr>
          <w:rFonts w:ascii="Book Antiqua" w:hAnsi="Book Antiqua"/>
          <w:i/>
          <w:iCs/>
          <w:sz w:val="28"/>
          <w:szCs w:val="28"/>
        </w:rPr>
        <w:t>moneys</w:t>
      </w:r>
      <w:r w:rsidRPr="003E75C9">
        <w:rPr>
          <w:rFonts w:ascii="Book Antiqua" w:hAnsi="Book Antiqua"/>
          <w:sz w:val="28"/>
          <w:szCs w:val="28"/>
        </w:rPr>
        <w:t xml:space="preserve">, not the illogical spelling </w:t>
      </w:r>
      <w:r w:rsidRPr="003E75C9">
        <w:rPr>
          <w:rFonts w:ascii="Book Antiqua" w:hAnsi="Book Antiqua"/>
          <w:i/>
          <w:iCs/>
          <w:sz w:val="28"/>
          <w:szCs w:val="28"/>
        </w:rPr>
        <w:t>monies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3" w:name="Monorail"/>
      <w:r w:rsidRPr="003E75C9">
        <w:rPr>
          <w:rFonts w:ascii="Book Antiqua" w:hAnsi="Book Antiqua"/>
          <w:b/>
          <w:bCs/>
          <w:sz w:val="28"/>
          <w:szCs w:val="28"/>
        </w:rPr>
        <w:t>Monorail</w:t>
      </w:r>
      <w:bookmarkEnd w:id="1123"/>
      <w:r w:rsidRPr="003E75C9">
        <w:rPr>
          <w:rFonts w:ascii="Book Antiqua" w:hAnsi="Book Antiqua"/>
          <w:sz w:val="28"/>
          <w:szCs w:val="28"/>
        </w:rPr>
        <w:t xml:space="preserve"> Capitalize on all references to the unique, effective public transportation system in downtown Seattle.</w:t>
      </w:r>
    </w:p>
    <w:p w:rsidR="00BE4482" w:rsidRPr="003E75C9" w:rsidRDefault="00BE4482" w:rsidP="003E75C9">
      <w:pPr>
        <w:pStyle w:val="NoSpacing"/>
        <w:spacing w:line="360" w:lineRule="auto"/>
        <w:rPr>
          <w:rFonts w:ascii="Book Antiqua" w:hAnsi="Book Antiqua"/>
          <w:sz w:val="28"/>
          <w:szCs w:val="28"/>
        </w:rPr>
      </w:pPr>
      <w:bookmarkStart w:id="1124" w:name="months"/>
      <w:r w:rsidRPr="003E75C9">
        <w:rPr>
          <w:rFonts w:ascii="Book Antiqua" w:hAnsi="Book Antiqua"/>
          <w:b/>
          <w:bCs/>
          <w:sz w:val="28"/>
          <w:szCs w:val="28"/>
        </w:rPr>
        <w:t>months</w:t>
      </w:r>
      <w:bookmarkEnd w:id="1124"/>
      <w:r w:rsidRPr="003E75C9">
        <w:rPr>
          <w:rFonts w:ascii="Book Antiqua" w:hAnsi="Book Antiqua"/>
          <w:sz w:val="28"/>
          <w:szCs w:val="28"/>
        </w:rPr>
        <w:t xml:space="preserve"> Capitalize the names of months in all uses. In documents, reports and Web pages, abbreviate the following months when used with a specific date: </w:t>
      </w:r>
      <w:r w:rsidRPr="003E75C9">
        <w:rPr>
          <w:rFonts w:ascii="Book Antiqua" w:hAnsi="Book Antiqua"/>
          <w:i/>
          <w:iCs/>
          <w:sz w:val="28"/>
          <w:szCs w:val="28"/>
        </w:rPr>
        <w:t>Jan., Feb., Aug., Sept., Oct., Nov., Dec.</w:t>
      </w:r>
      <w:r w:rsidRPr="003E75C9">
        <w:rPr>
          <w:rFonts w:ascii="Book Antiqua" w:hAnsi="Book Antiqua"/>
          <w:sz w:val="28"/>
          <w:szCs w:val="28"/>
        </w:rPr>
        <w:t xml:space="preserve"> Spell out when using a month alone or with a year alone: </w:t>
      </w:r>
      <w:r w:rsidRPr="003E75C9">
        <w:rPr>
          <w:rFonts w:ascii="Book Antiqua" w:hAnsi="Book Antiqua"/>
          <w:i/>
          <w:iCs/>
          <w:sz w:val="28"/>
          <w:szCs w:val="28"/>
        </w:rPr>
        <w:t>The committee met in August. The committee met Aug. 23, 1995. The committee met in August 1994.</w:t>
      </w:r>
      <w:r w:rsidRPr="003E75C9">
        <w:rPr>
          <w:rFonts w:ascii="Book Antiqua" w:hAnsi="Book Antiqua"/>
          <w:sz w:val="28"/>
          <w:szCs w:val="28"/>
        </w:rPr>
        <w:t xml:space="preserve"> Do not abbreviate months in datelines of business letters.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using the month, day and year, set off the year with commas: </w:t>
      </w:r>
      <w:r w:rsidRPr="003E75C9">
        <w:rPr>
          <w:rFonts w:ascii="Book Antiqua" w:hAnsi="Book Antiqua"/>
          <w:i/>
          <w:iCs/>
          <w:sz w:val="28"/>
          <w:szCs w:val="28"/>
        </w:rPr>
        <w:t>The committee met Aug. 23, 1994, at the Seattle Center.</w:t>
      </w:r>
      <w:r w:rsidRPr="003E75C9">
        <w:rPr>
          <w:rFonts w:ascii="Book Antiqua" w:hAnsi="Book Antiqua"/>
          <w:sz w:val="28"/>
          <w:szCs w:val="28"/>
        </w:rPr>
        <w:t xml:space="preserve"> See </w:t>
      </w:r>
      <w:hyperlink r:id="rId793"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don't insult your readers by noting that a month is a </w:t>
      </w:r>
      <w:r w:rsidRPr="003E75C9">
        <w:rPr>
          <w:rFonts w:ascii="Book Antiqua" w:hAnsi="Book Antiqua"/>
          <w:i/>
          <w:iCs/>
          <w:sz w:val="28"/>
          <w:szCs w:val="28"/>
        </w:rPr>
        <w:t>month</w:t>
      </w:r>
      <w:r w:rsidRPr="003E75C9">
        <w:rPr>
          <w:rFonts w:ascii="Book Antiqua" w:hAnsi="Book Antiqua"/>
          <w:sz w:val="28"/>
          <w:szCs w:val="28"/>
        </w:rPr>
        <w:t xml:space="preserve">. Simplify. Drop </w:t>
      </w:r>
      <w:r w:rsidRPr="003E75C9">
        <w:rPr>
          <w:rFonts w:ascii="Book Antiqua" w:hAnsi="Book Antiqua"/>
          <w:i/>
          <w:iCs/>
          <w:sz w:val="28"/>
          <w:szCs w:val="28"/>
        </w:rPr>
        <w:t>the month of</w:t>
      </w:r>
      <w:r w:rsidRPr="003E75C9">
        <w:rPr>
          <w:rFonts w:ascii="Book Antiqua" w:hAnsi="Book Antiqua"/>
          <w:sz w:val="28"/>
          <w:szCs w:val="28"/>
        </w:rPr>
        <w:t xml:space="preserve">: </w:t>
      </w:r>
      <w:r w:rsidRPr="003E75C9">
        <w:rPr>
          <w:rFonts w:ascii="Book Antiqua" w:hAnsi="Book Antiqua"/>
          <w:i/>
          <w:iCs/>
          <w:sz w:val="28"/>
          <w:szCs w:val="28"/>
        </w:rPr>
        <w:t>in the month of January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5" w:name="monthlong"/>
      <w:proofErr w:type="spellStart"/>
      <w:r w:rsidRPr="003E75C9">
        <w:rPr>
          <w:rFonts w:ascii="Book Antiqua" w:hAnsi="Book Antiqua"/>
          <w:b/>
          <w:bCs/>
          <w:sz w:val="28"/>
          <w:szCs w:val="28"/>
        </w:rPr>
        <w:t>monthlong</w:t>
      </w:r>
      <w:bookmarkEnd w:id="1125"/>
      <w:proofErr w:type="spellEnd"/>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126" w:name="moot"/>
      <w:r w:rsidRPr="003E75C9">
        <w:rPr>
          <w:rFonts w:ascii="Book Antiqua" w:hAnsi="Book Antiqua"/>
          <w:b/>
          <w:bCs/>
          <w:sz w:val="28"/>
          <w:szCs w:val="28"/>
        </w:rPr>
        <w:lastRenderedPageBreak/>
        <w:t>moot, mute</w:t>
      </w:r>
      <w:bookmarkEnd w:id="1126"/>
      <w:r w:rsidRPr="003E75C9">
        <w:rPr>
          <w:rFonts w:ascii="Book Antiqua" w:hAnsi="Book Antiqua"/>
          <w:sz w:val="28"/>
          <w:szCs w:val="28"/>
        </w:rPr>
        <w:t xml:space="preserve"> Sometimes confused. Use </w:t>
      </w:r>
      <w:r w:rsidRPr="003E75C9">
        <w:rPr>
          <w:rFonts w:ascii="Book Antiqua" w:hAnsi="Book Antiqua"/>
          <w:i/>
          <w:iCs/>
          <w:sz w:val="28"/>
          <w:szCs w:val="28"/>
        </w:rPr>
        <w:t>moot</w:t>
      </w:r>
      <w:r w:rsidRPr="003E75C9">
        <w:rPr>
          <w:rFonts w:ascii="Book Antiqua" w:hAnsi="Book Antiqua"/>
          <w:sz w:val="28"/>
          <w:szCs w:val="28"/>
        </w:rPr>
        <w:t xml:space="preserve"> to describes a question that hasn't been decided or resolved. </w:t>
      </w:r>
      <w:r w:rsidRPr="003E75C9">
        <w:rPr>
          <w:rFonts w:ascii="Book Antiqua" w:hAnsi="Book Antiqua"/>
          <w:i/>
          <w:iCs/>
          <w:sz w:val="28"/>
          <w:szCs w:val="28"/>
        </w:rPr>
        <w:t>Moot</w:t>
      </w:r>
      <w:r w:rsidRPr="003E75C9">
        <w:rPr>
          <w:rFonts w:ascii="Book Antiqua" w:hAnsi="Book Antiqua"/>
          <w:sz w:val="28"/>
          <w:szCs w:val="28"/>
        </w:rPr>
        <w:t xml:space="preserve"> also describes a situation that isn't likely to happen or is no longer important. </w:t>
      </w:r>
      <w:r w:rsidRPr="003E75C9">
        <w:rPr>
          <w:rFonts w:ascii="Book Antiqua" w:hAnsi="Book Antiqua"/>
          <w:i/>
          <w:iCs/>
          <w:sz w:val="28"/>
          <w:szCs w:val="28"/>
        </w:rPr>
        <w:t>Mute</w:t>
      </w:r>
      <w:r w:rsidRPr="003E75C9">
        <w:rPr>
          <w:rFonts w:ascii="Book Antiqua" w:hAnsi="Book Antiqua"/>
          <w:sz w:val="28"/>
          <w:szCs w:val="28"/>
        </w:rPr>
        <w:t xml:space="preserve"> is usually about speech or sound and the lack of it. The correct phrase is </w:t>
      </w:r>
      <w:r w:rsidRPr="003E75C9">
        <w:rPr>
          <w:rFonts w:ascii="Book Antiqua" w:hAnsi="Book Antiqua"/>
          <w:i/>
          <w:iCs/>
          <w:sz w:val="28"/>
          <w:szCs w:val="28"/>
        </w:rPr>
        <w:t>moot 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7" w:name="moral"/>
      <w:r w:rsidRPr="003E75C9">
        <w:rPr>
          <w:rFonts w:ascii="Book Antiqua" w:hAnsi="Book Antiqua"/>
          <w:b/>
          <w:bCs/>
          <w:sz w:val="28"/>
          <w:szCs w:val="28"/>
        </w:rPr>
        <w:t>moral, morale, morals</w:t>
      </w:r>
      <w:bookmarkEnd w:id="1127"/>
      <w:r w:rsidRPr="003E75C9">
        <w:rPr>
          <w:rFonts w:ascii="Book Antiqua" w:hAnsi="Book Antiqua"/>
          <w:sz w:val="28"/>
          <w:szCs w:val="28"/>
        </w:rPr>
        <w:t xml:space="preserve"> Sometimes confused, misused or abused. A </w:t>
      </w:r>
      <w:r w:rsidRPr="003E75C9">
        <w:rPr>
          <w:rFonts w:ascii="Book Antiqua" w:hAnsi="Book Antiqua"/>
          <w:i/>
          <w:iCs/>
          <w:sz w:val="28"/>
          <w:szCs w:val="28"/>
        </w:rPr>
        <w:t>moral</w:t>
      </w:r>
      <w:r w:rsidRPr="003E75C9">
        <w:rPr>
          <w:rFonts w:ascii="Book Antiqua" w:hAnsi="Book Antiqua"/>
          <w:sz w:val="28"/>
          <w:szCs w:val="28"/>
        </w:rPr>
        <w:t xml:space="preserve"> is "a practical lesson about how to behave, learned from a story, fable or personal experience." </w:t>
      </w:r>
      <w:r w:rsidRPr="003E75C9">
        <w:rPr>
          <w:rFonts w:ascii="Book Antiqua" w:hAnsi="Book Antiqua"/>
          <w:i/>
          <w:iCs/>
          <w:sz w:val="28"/>
          <w:szCs w:val="28"/>
        </w:rPr>
        <w:t>Morale</w:t>
      </w:r>
      <w:r w:rsidRPr="003E75C9">
        <w:rPr>
          <w:rFonts w:ascii="Book Antiqua" w:hAnsi="Book Antiqua"/>
          <w:sz w:val="28"/>
          <w:szCs w:val="28"/>
        </w:rPr>
        <w:t xml:space="preserve"> is "the confidence, enthusiasm and mental conditions and feelings of a person or group." </w:t>
      </w:r>
      <w:r w:rsidRPr="003E75C9">
        <w:rPr>
          <w:rFonts w:ascii="Book Antiqua" w:hAnsi="Book Antiqua"/>
          <w:i/>
          <w:iCs/>
          <w:sz w:val="28"/>
          <w:szCs w:val="28"/>
        </w:rPr>
        <w:t>Morale</w:t>
      </w:r>
      <w:r w:rsidRPr="003E75C9">
        <w:rPr>
          <w:rFonts w:ascii="Book Antiqua" w:hAnsi="Book Antiqua"/>
          <w:sz w:val="28"/>
          <w:szCs w:val="28"/>
        </w:rPr>
        <w:t xml:space="preserve"> can be good or bad, positive or negative, high or low. </w:t>
      </w:r>
      <w:r w:rsidRPr="003E75C9">
        <w:rPr>
          <w:rFonts w:ascii="Book Antiqua" w:hAnsi="Book Antiqua"/>
          <w:i/>
          <w:iCs/>
          <w:sz w:val="28"/>
          <w:szCs w:val="28"/>
        </w:rPr>
        <w:t>Morals</w:t>
      </w:r>
      <w:r w:rsidRPr="003E75C9">
        <w:rPr>
          <w:rFonts w:ascii="Book Antiqua" w:hAnsi="Book Antiqua"/>
          <w:sz w:val="28"/>
          <w:szCs w:val="28"/>
        </w:rPr>
        <w:t xml:space="preserve"> (plural) are "principles or standards of good and bad, right and wrong behavior, often involving sex." See </w:t>
      </w:r>
      <w:hyperlink r:id="rId794" w:anchor="amoral" w:history="1">
        <w:r w:rsidRPr="003E75C9">
          <w:rPr>
            <w:rFonts w:ascii="Book Antiqua" w:hAnsi="Book Antiqua"/>
            <w:b/>
            <w:bCs/>
            <w:color w:val="0000FF"/>
            <w:sz w:val="28"/>
            <w:szCs w:val="28"/>
            <w:u w:val="single"/>
          </w:rPr>
          <w:t>amoral, immoral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more than half</w:t>
      </w:r>
      <w:r w:rsidRPr="003E75C9">
        <w:rPr>
          <w:rFonts w:ascii="Book Antiqua" w:hAnsi="Book Antiqua"/>
          <w:sz w:val="28"/>
          <w:szCs w:val="28"/>
        </w:rPr>
        <w:t xml:space="preserve"> See </w:t>
      </w:r>
      <w:hyperlink r:id="rId795" w:anchor="majority" w:history="1">
        <w:r w:rsidRPr="003E75C9">
          <w:rPr>
            <w:rFonts w:ascii="Book Antiqua" w:hAnsi="Book Antiqua"/>
            <w:b/>
            <w:bCs/>
            <w:color w:val="0000FF"/>
            <w:sz w:val="28"/>
            <w:szCs w:val="28"/>
            <w:u w:val="single"/>
          </w:rPr>
          <w:t>majority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8" w:name="more_and_more"/>
      <w:r w:rsidRPr="003E75C9">
        <w:rPr>
          <w:rFonts w:ascii="Book Antiqua" w:hAnsi="Book Antiqua"/>
          <w:b/>
          <w:bCs/>
          <w:sz w:val="28"/>
          <w:szCs w:val="28"/>
        </w:rPr>
        <w:t>more and more</w:t>
      </w:r>
      <w:bookmarkEnd w:id="1128"/>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Avoid. Try </w:t>
      </w:r>
      <w:r w:rsidRPr="003E75C9">
        <w:rPr>
          <w:rFonts w:ascii="Book Antiqua" w:hAnsi="Book Antiqua"/>
          <w:i/>
          <w:iCs/>
          <w:sz w:val="28"/>
          <w:szCs w:val="28"/>
        </w:rPr>
        <w:t>often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29" w:name="more,_most"/>
      <w:r w:rsidRPr="003E75C9">
        <w:rPr>
          <w:rFonts w:ascii="Book Antiqua" w:hAnsi="Book Antiqua"/>
          <w:b/>
          <w:bCs/>
          <w:sz w:val="28"/>
          <w:szCs w:val="28"/>
        </w:rPr>
        <w:t>more, most</w:t>
      </w:r>
      <w:bookmarkEnd w:id="1129"/>
      <w:r w:rsidRPr="003E75C9">
        <w:rPr>
          <w:rFonts w:ascii="Book Antiqua" w:hAnsi="Book Antiqua"/>
          <w:sz w:val="28"/>
          <w:szCs w:val="28"/>
        </w:rPr>
        <w:t xml:space="preserve"> </w:t>
      </w:r>
      <w:proofErr w:type="spellStart"/>
      <w:r w:rsidRPr="003E75C9">
        <w:rPr>
          <w:rFonts w:ascii="Book Antiqua" w:hAnsi="Book Antiqua"/>
          <w:sz w:val="28"/>
          <w:szCs w:val="28"/>
        </w:rPr>
        <w:t>Most</w:t>
      </w:r>
      <w:proofErr w:type="spellEnd"/>
      <w:r w:rsidRPr="003E75C9">
        <w:rPr>
          <w:rFonts w:ascii="Book Antiqua" w:hAnsi="Book Antiqua"/>
          <w:sz w:val="28"/>
          <w:szCs w:val="28"/>
        </w:rPr>
        <w:t xml:space="preserve"> one-syllable adjectives and adverbs add the suffixes </w:t>
      </w:r>
      <w:r w:rsidRPr="003E75C9">
        <w:rPr>
          <w:rFonts w:ascii="Book Antiqua" w:hAnsi="Book Antiqua"/>
          <w:i/>
          <w:iCs/>
          <w:sz w:val="28"/>
          <w:szCs w:val="28"/>
        </w:rPr>
        <w:t>-</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or </w:t>
      </w:r>
      <w:r w:rsidRPr="003E75C9">
        <w:rPr>
          <w:rFonts w:ascii="Book Antiqua" w:hAnsi="Book Antiqua"/>
          <w:i/>
          <w:iCs/>
          <w:sz w:val="28"/>
          <w:szCs w:val="28"/>
        </w:rPr>
        <w:t>-</w:t>
      </w:r>
      <w:proofErr w:type="spellStart"/>
      <w:r w:rsidRPr="003E75C9">
        <w:rPr>
          <w:rFonts w:ascii="Book Antiqua" w:hAnsi="Book Antiqua"/>
          <w:i/>
          <w:iCs/>
          <w:sz w:val="28"/>
          <w:szCs w:val="28"/>
        </w:rPr>
        <w:t>est</w:t>
      </w:r>
      <w:proofErr w:type="spellEnd"/>
      <w:r w:rsidRPr="003E75C9">
        <w:rPr>
          <w:rFonts w:ascii="Book Antiqua" w:hAnsi="Book Antiqua"/>
          <w:sz w:val="28"/>
          <w:szCs w:val="28"/>
        </w:rPr>
        <w:t xml:space="preserve"> to show comparison with other items--as in </w:t>
      </w:r>
      <w:r w:rsidRPr="003E75C9">
        <w:rPr>
          <w:rFonts w:ascii="Book Antiqua" w:hAnsi="Book Antiqua"/>
          <w:i/>
          <w:iCs/>
          <w:sz w:val="28"/>
          <w:szCs w:val="28"/>
        </w:rPr>
        <w:t>strict, stricter</w:t>
      </w:r>
      <w:r w:rsidRPr="003E75C9">
        <w:rPr>
          <w:rFonts w:ascii="Book Antiqua" w:hAnsi="Book Antiqua"/>
          <w:sz w:val="28"/>
          <w:szCs w:val="28"/>
        </w:rPr>
        <w:t xml:space="preserve"> and </w:t>
      </w:r>
      <w:r w:rsidRPr="003E75C9">
        <w:rPr>
          <w:rFonts w:ascii="Book Antiqua" w:hAnsi="Book Antiqua"/>
          <w:i/>
          <w:iCs/>
          <w:sz w:val="28"/>
          <w:szCs w:val="28"/>
        </w:rPr>
        <w:t>strictest</w:t>
      </w:r>
      <w:r w:rsidRPr="003E75C9">
        <w:rPr>
          <w:rFonts w:ascii="Book Antiqua" w:hAnsi="Book Antiqua"/>
          <w:sz w:val="28"/>
          <w:szCs w:val="28"/>
        </w:rPr>
        <w:t xml:space="preserve">. And most adjectives and adverbs with two or more syllables are preceded by </w:t>
      </w:r>
      <w:r w:rsidRPr="003E75C9">
        <w:rPr>
          <w:rFonts w:ascii="Book Antiqua" w:hAnsi="Book Antiqua"/>
          <w:i/>
          <w:iCs/>
          <w:sz w:val="28"/>
          <w:szCs w:val="28"/>
        </w:rPr>
        <w:t>more</w:t>
      </w:r>
      <w:r w:rsidRPr="003E75C9">
        <w:rPr>
          <w:rFonts w:ascii="Book Antiqua" w:hAnsi="Book Antiqua"/>
          <w:sz w:val="28"/>
          <w:szCs w:val="28"/>
        </w:rPr>
        <w:t xml:space="preserve"> (or </w:t>
      </w:r>
      <w:r w:rsidRPr="003E75C9">
        <w:rPr>
          <w:rFonts w:ascii="Book Antiqua" w:hAnsi="Book Antiqua"/>
          <w:i/>
          <w:iCs/>
          <w:sz w:val="28"/>
          <w:szCs w:val="28"/>
        </w:rPr>
        <w:t>less</w:t>
      </w:r>
      <w:r w:rsidRPr="003E75C9">
        <w:rPr>
          <w:rFonts w:ascii="Book Antiqua" w:hAnsi="Book Antiqua"/>
          <w:sz w:val="28"/>
          <w:szCs w:val="28"/>
        </w:rPr>
        <w:t xml:space="preserve">) and </w:t>
      </w:r>
      <w:r w:rsidRPr="003E75C9">
        <w:rPr>
          <w:rFonts w:ascii="Book Antiqua" w:hAnsi="Book Antiqua"/>
          <w:i/>
          <w:iCs/>
          <w:sz w:val="28"/>
          <w:szCs w:val="28"/>
        </w:rPr>
        <w:t>most</w:t>
      </w:r>
      <w:r w:rsidRPr="003E75C9">
        <w:rPr>
          <w:rFonts w:ascii="Book Antiqua" w:hAnsi="Book Antiqua"/>
          <w:sz w:val="28"/>
          <w:szCs w:val="28"/>
        </w:rPr>
        <w:t xml:space="preserve"> (or </w:t>
      </w:r>
      <w:r w:rsidRPr="003E75C9">
        <w:rPr>
          <w:rFonts w:ascii="Book Antiqua" w:hAnsi="Book Antiqua"/>
          <w:i/>
          <w:iCs/>
          <w:sz w:val="28"/>
          <w:szCs w:val="28"/>
        </w:rPr>
        <w:t>least</w:t>
      </w:r>
      <w:r w:rsidRPr="003E75C9">
        <w:rPr>
          <w:rFonts w:ascii="Book Antiqua" w:hAnsi="Book Antiqua"/>
          <w:sz w:val="28"/>
          <w:szCs w:val="28"/>
        </w:rPr>
        <w:t xml:space="preserve">), like </w:t>
      </w:r>
      <w:r w:rsidRPr="003E75C9">
        <w:rPr>
          <w:rFonts w:ascii="Book Antiqua" w:hAnsi="Book Antiqua"/>
          <w:i/>
          <w:iCs/>
          <w:sz w:val="28"/>
          <w:szCs w:val="28"/>
        </w:rPr>
        <w:t>logical, more logical</w:t>
      </w:r>
      <w:r w:rsidRPr="003E75C9">
        <w:rPr>
          <w:rFonts w:ascii="Book Antiqua" w:hAnsi="Book Antiqua"/>
          <w:sz w:val="28"/>
          <w:szCs w:val="28"/>
        </w:rPr>
        <w:t xml:space="preserve"> and </w:t>
      </w:r>
      <w:r w:rsidRPr="003E75C9">
        <w:rPr>
          <w:rFonts w:ascii="Book Antiqua" w:hAnsi="Book Antiqua"/>
          <w:i/>
          <w:iCs/>
          <w:sz w:val="28"/>
          <w:szCs w:val="28"/>
        </w:rPr>
        <w:t>most logical</w:t>
      </w:r>
      <w:r w:rsidRPr="003E75C9">
        <w:rPr>
          <w:rFonts w:ascii="Book Antiqua" w:hAnsi="Book Antiqua"/>
          <w:sz w:val="28"/>
          <w:szCs w:val="28"/>
        </w:rPr>
        <w:t xml:space="preserve">, and </w:t>
      </w:r>
      <w:r w:rsidRPr="003E75C9">
        <w:rPr>
          <w:rFonts w:ascii="Book Antiqua" w:hAnsi="Book Antiqua"/>
          <w:i/>
          <w:iCs/>
          <w:sz w:val="28"/>
          <w:szCs w:val="28"/>
        </w:rPr>
        <w:t>difficult</w:t>
      </w:r>
      <w:r w:rsidRPr="003E75C9">
        <w:rPr>
          <w:rFonts w:ascii="Book Antiqua" w:hAnsi="Book Antiqua"/>
          <w:sz w:val="28"/>
          <w:szCs w:val="28"/>
        </w:rPr>
        <w:t xml:space="preserve">, </w:t>
      </w:r>
      <w:r w:rsidRPr="003E75C9">
        <w:rPr>
          <w:rFonts w:ascii="Book Antiqua" w:hAnsi="Book Antiqua"/>
          <w:i/>
          <w:iCs/>
          <w:sz w:val="28"/>
          <w:szCs w:val="28"/>
        </w:rPr>
        <w:t>less difficult</w:t>
      </w:r>
      <w:r w:rsidRPr="003E75C9">
        <w:rPr>
          <w:rFonts w:ascii="Book Antiqua" w:hAnsi="Book Antiqua"/>
          <w:sz w:val="28"/>
          <w:szCs w:val="28"/>
        </w:rPr>
        <w:t xml:space="preserve"> and </w:t>
      </w:r>
      <w:r w:rsidRPr="003E75C9">
        <w:rPr>
          <w:rFonts w:ascii="Book Antiqua" w:hAnsi="Book Antiqua"/>
          <w:i/>
          <w:iCs/>
          <w:sz w:val="28"/>
          <w:szCs w:val="28"/>
        </w:rPr>
        <w:t>least difficult</w:t>
      </w:r>
      <w:r w:rsidRPr="003E75C9">
        <w:rPr>
          <w:rFonts w:ascii="Book Antiqua" w:hAnsi="Book Antiqua"/>
          <w:sz w:val="28"/>
          <w:szCs w:val="28"/>
        </w:rPr>
        <w:t xml:space="preserve">. Using both the suffix and </w:t>
      </w:r>
      <w:r w:rsidRPr="003E75C9">
        <w:rPr>
          <w:rFonts w:ascii="Book Antiqua" w:hAnsi="Book Antiqua"/>
          <w:i/>
          <w:iCs/>
          <w:sz w:val="28"/>
          <w:szCs w:val="28"/>
        </w:rPr>
        <w:t>more</w:t>
      </w:r>
      <w:r w:rsidRPr="003E75C9">
        <w:rPr>
          <w:rFonts w:ascii="Book Antiqua" w:hAnsi="Book Antiqua"/>
          <w:sz w:val="28"/>
          <w:szCs w:val="28"/>
        </w:rPr>
        <w:t xml:space="preserve"> (</w:t>
      </w:r>
      <w:r w:rsidRPr="003E75C9">
        <w:rPr>
          <w:rFonts w:ascii="Book Antiqua" w:hAnsi="Book Antiqua"/>
          <w:i/>
          <w:iCs/>
          <w:sz w:val="28"/>
          <w:szCs w:val="28"/>
        </w:rPr>
        <w:t>less</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least</w:t>
      </w:r>
      <w:r w:rsidRPr="003E75C9">
        <w:rPr>
          <w:rFonts w:ascii="Book Antiqua" w:hAnsi="Book Antiqua"/>
          <w:sz w:val="28"/>
          <w:szCs w:val="28"/>
        </w:rPr>
        <w:t xml:space="preserve">) to form the comparison is redundant. When comparing only two items, use the comparative </w:t>
      </w:r>
      <w:r w:rsidRPr="003E75C9">
        <w:rPr>
          <w:rFonts w:ascii="Book Antiqua" w:hAnsi="Book Antiqua"/>
          <w:i/>
          <w:iCs/>
          <w:sz w:val="28"/>
          <w:szCs w:val="28"/>
        </w:rPr>
        <w:t>-</w:t>
      </w:r>
      <w:proofErr w:type="spellStart"/>
      <w:r w:rsidRPr="003E75C9">
        <w:rPr>
          <w:rFonts w:ascii="Book Antiqua" w:hAnsi="Book Antiqua"/>
          <w:i/>
          <w:iCs/>
          <w:sz w:val="28"/>
          <w:szCs w:val="28"/>
        </w:rPr>
        <w:t>er</w:t>
      </w:r>
      <w:proofErr w:type="spellEnd"/>
      <w:r w:rsidRPr="003E75C9">
        <w:rPr>
          <w:rFonts w:ascii="Book Antiqua" w:hAnsi="Book Antiqua"/>
          <w:sz w:val="28"/>
          <w:szCs w:val="28"/>
        </w:rPr>
        <w:t xml:space="preserve"> or </w:t>
      </w:r>
      <w:r w:rsidRPr="003E75C9">
        <w:rPr>
          <w:rFonts w:ascii="Book Antiqua" w:hAnsi="Book Antiqua"/>
          <w:i/>
          <w:iCs/>
          <w:sz w:val="28"/>
          <w:szCs w:val="28"/>
        </w:rPr>
        <w:t>more</w:t>
      </w:r>
      <w:r w:rsidRPr="003E75C9">
        <w:rPr>
          <w:rFonts w:ascii="Book Antiqua" w:hAnsi="Book Antiqua"/>
          <w:sz w:val="28"/>
          <w:szCs w:val="28"/>
        </w:rPr>
        <w:t xml:space="preserve"> (</w:t>
      </w:r>
      <w:r w:rsidRPr="003E75C9">
        <w:rPr>
          <w:rFonts w:ascii="Book Antiqua" w:hAnsi="Book Antiqua"/>
          <w:i/>
          <w:iCs/>
          <w:sz w:val="28"/>
          <w:szCs w:val="28"/>
        </w:rPr>
        <w:t>less</w:t>
      </w:r>
      <w:r w:rsidRPr="003E75C9">
        <w:rPr>
          <w:rFonts w:ascii="Book Antiqua" w:hAnsi="Book Antiqua"/>
          <w:sz w:val="28"/>
          <w:szCs w:val="28"/>
        </w:rPr>
        <w:t xml:space="preserve">). When comparing three or more items, use the superlative </w:t>
      </w:r>
      <w:r w:rsidRPr="003E75C9">
        <w:rPr>
          <w:rFonts w:ascii="Book Antiqua" w:hAnsi="Book Antiqua"/>
          <w:i/>
          <w:iCs/>
          <w:sz w:val="28"/>
          <w:szCs w:val="28"/>
        </w:rPr>
        <w:t>-</w:t>
      </w:r>
      <w:proofErr w:type="spellStart"/>
      <w:r w:rsidRPr="003E75C9">
        <w:rPr>
          <w:rFonts w:ascii="Book Antiqua" w:hAnsi="Book Antiqua"/>
          <w:i/>
          <w:iCs/>
          <w:sz w:val="28"/>
          <w:szCs w:val="28"/>
        </w:rPr>
        <w:t>est</w:t>
      </w:r>
      <w:proofErr w:type="spellEnd"/>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w:t>
      </w:r>
      <w:r w:rsidRPr="003E75C9">
        <w:rPr>
          <w:rFonts w:ascii="Book Antiqua" w:hAnsi="Book Antiqua"/>
          <w:i/>
          <w:iCs/>
          <w:sz w:val="28"/>
          <w:szCs w:val="28"/>
        </w:rPr>
        <w:t>least</w:t>
      </w:r>
      <w:r w:rsidRPr="003E75C9">
        <w:rPr>
          <w:rFonts w:ascii="Book Antiqua" w:hAnsi="Book Antiqua"/>
          <w:sz w:val="28"/>
          <w:szCs w:val="28"/>
        </w:rPr>
        <w:t xml:space="preserve">). Be aware of irregular forms (like </w:t>
      </w:r>
      <w:r w:rsidRPr="003E75C9">
        <w:rPr>
          <w:rFonts w:ascii="Book Antiqua" w:hAnsi="Book Antiqua"/>
          <w:i/>
          <w:iCs/>
          <w:sz w:val="28"/>
          <w:szCs w:val="28"/>
        </w:rPr>
        <w:t>bad</w:t>
      </w:r>
      <w:r w:rsidRPr="003E75C9">
        <w:rPr>
          <w:rFonts w:ascii="Book Antiqua" w:hAnsi="Book Antiqua"/>
          <w:sz w:val="28"/>
          <w:szCs w:val="28"/>
        </w:rPr>
        <w:t xml:space="preserve">, </w:t>
      </w:r>
      <w:r w:rsidRPr="003E75C9">
        <w:rPr>
          <w:rFonts w:ascii="Book Antiqua" w:hAnsi="Book Antiqua"/>
          <w:i/>
          <w:iCs/>
          <w:sz w:val="28"/>
          <w:szCs w:val="28"/>
        </w:rPr>
        <w:t>worse</w:t>
      </w:r>
      <w:r w:rsidRPr="003E75C9">
        <w:rPr>
          <w:rFonts w:ascii="Book Antiqua" w:hAnsi="Book Antiqua"/>
          <w:sz w:val="28"/>
          <w:szCs w:val="28"/>
        </w:rPr>
        <w:t xml:space="preserve"> and </w:t>
      </w:r>
      <w:r w:rsidRPr="003E75C9">
        <w:rPr>
          <w:rFonts w:ascii="Book Antiqua" w:hAnsi="Book Antiqua"/>
          <w:i/>
          <w:iCs/>
          <w:sz w:val="28"/>
          <w:szCs w:val="28"/>
        </w:rPr>
        <w:t>worst</w:t>
      </w:r>
      <w:r w:rsidRPr="003E75C9">
        <w:rPr>
          <w:rFonts w:ascii="Book Antiqua" w:hAnsi="Book Antiqua"/>
          <w:sz w:val="28"/>
          <w:szCs w:val="28"/>
        </w:rPr>
        <w:t>), and check your dictionary when in doubt.</w:t>
      </w:r>
    </w:p>
    <w:p w:rsidR="00BE4482" w:rsidRPr="003E75C9" w:rsidRDefault="00BE4482" w:rsidP="003E75C9">
      <w:pPr>
        <w:pStyle w:val="NoSpacing"/>
        <w:spacing w:line="360" w:lineRule="auto"/>
        <w:rPr>
          <w:rFonts w:ascii="Book Antiqua" w:hAnsi="Book Antiqua"/>
          <w:sz w:val="28"/>
          <w:szCs w:val="28"/>
        </w:rPr>
      </w:pPr>
      <w:bookmarkStart w:id="1130" w:name="moreover"/>
      <w:r w:rsidRPr="003E75C9">
        <w:rPr>
          <w:rFonts w:ascii="Book Antiqua" w:hAnsi="Book Antiqua"/>
          <w:b/>
          <w:bCs/>
          <w:sz w:val="28"/>
          <w:szCs w:val="28"/>
        </w:rPr>
        <w:t>moreover</w:t>
      </w:r>
      <w:bookmarkEnd w:id="1130"/>
      <w:r w:rsidRPr="003E75C9">
        <w:rPr>
          <w:rFonts w:ascii="Book Antiqua" w:hAnsi="Book Antiqua"/>
          <w:sz w:val="28"/>
          <w:szCs w:val="28"/>
        </w:rPr>
        <w:t xml:space="preserve"> Overstated. Simplify. Try </w:t>
      </w:r>
      <w:r w:rsidRPr="003E75C9">
        <w:rPr>
          <w:rFonts w:ascii="Book Antiqua" w:hAnsi="Book Antiqua"/>
          <w:i/>
          <w:iCs/>
          <w:sz w:val="28"/>
          <w:szCs w:val="28"/>
        </w:rPr>
        <w:t>besides, in addition, also</w:t>
      </w:r>
      <w:r w:rsidRPr="003E75C9">
        <w:rPr>
          <w:rFonts w:ascii="Book Antiqua" w:hAnsi="Book Antiqua"/>
          <w:sz w:val="28"/>
          <w:szCs w:val="28"/>
        </w:rPr>
        <w:t xml:space="preserve"> or </w:t>
      </w:r>
      <w:r w:rsidRPr="003E75C9">
        <w:rPr>
          <w:rFonts w:ascii="Book Antiqua" w:hAnsi="Book Antiqua"/>
          <w:i/>
          <w:iCs/>
          <w:sz w:val="28"/>
          <w:szCs w:val="28"/>
        </w:rPr>
        <w:t>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more than</w:t>
      </w:r>
      <w:r w:rsidRPr="003E75C9">
        <w:rPr>
          <w:rFonts w:ascii="Book Antiqua" w:hAnsi="Book Antiqua"/>
          <w:sz w:val="28"/>
          <w:szCs w:val="28"/>
        </w:rPr>
        <w:t xml:space="preserve"> See </w:t>
      </w:r>
      <w:hyperlink r:id="rId796" w:anchor="over" w:history="1">
        <w:r w:rsidRPr="003E75C9">
          <w:rPr>
            <w:rFonts w:ascii="Book Antiqua" w:hAnsi="Book Antiqua"/>
            <w:b/>
            <w:bCs/>
            <w:color w:val="0000FF"/>
            <w:sz w:val="28"/>
            <w:szCs w:val="28"/>
            <w:u w:val="single"/>
          </w:rPr>
          <w:t>over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most</w:t>
      </w:r>
      <w:r w:rsidRPr="003E75C9">
        <w:rPr>
          <w:rFonts w:ascii="Book Antiqua" w:hAnsi="Book Antiqua"/>
          <w:sz w:val="28"/>
          <w:szCs w:val="28"/>
        </w:rPr>
        <w:t xml:space="preserve"> See </w:t>
      </w:r>
      <w:hyperlink r:id="rId797" w:anchor="all, any" w:history="1">
        <w:r w:rsidRPr="003E75C9">
          <w:rPr>
            <w:rFonts w:ascii="Book Antiqua" w:hAnsi="Book Antiqua"/>
            <w:b/>
            <w:bCs/>
            <w:color w:val="0000FF"/>
            <w:sz w:val="28"/>
            <w:szCs w:val="28"/>
            <w:u w:val="single"/>
          </w:rPr>
          <w:t>all, any, most, some</w:t>
        </w:r>
      </w:hyperlink>
      <w:r w:rsidRPr="003E75C9">
        <w:rPr>
          <w:rFonts w:ascii="Book Antiqua" w:hAnsi="Book Antiqua"/>
          <w:b/>
          <w:bCs/>
          <w:sz w:val="28"/>
          <w:szCs w:val="28"/>
        </w:rPr>
        <w:t xml:space="preserve">; </w:t>
      </w:r>
      <w:hyperlink r:id="rId798" w:anchor="majority" w:history="1">
        <w:r w:rsidRPr="003E75C9">
          <w:rPr>
            <w:rFonts w:ascii="Book Antiqua" w:hAnsi="Book Antiqua"/>
            <w:b/>
            <w:bCs/>
            <w:color w:val="0000FF"/>
            <w:sz w:val="28"/>
            <w:szCs w:val="28"/>
            <w:u w:val="single"/>
          </w:rPr>
          <w:t>majority, most</w:t>
        </w:r>
      </w:hyperlink>
      <w:r w:rsidRPr="003E75C9">
        <w:rPr>
          <w:rFonts w:ascii="Book Antiqua" w:hAnsi="Book Antiqua"/>
          <w:b/>
          <w:bCs/>
          <w:sz w:val="28"/>
          <w:szCs w:val="28"/>
        </w:rPr>
        <w:t xml:space="preserve">; </w:t>
      </w:r>
      <w:hyperlink r:id="rId799" w:anchor="more, most" w:history="1">
        <w:r w:rsidRPr="003E75C9">
          <w:rPr>
            <w:rFonts w:ascii="Book Antiqua" w:hAnsi="Book Antiqua"/>
            <w:b/>
            <w:bCs/>
            <w:color w:val="0000FF"/>
            <w:sz w:val="28"/>
            <w:szCs w:val="28"/>
            <w:u w:val="single"/>
          </w:rPr>
          <w:t>more, most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most unique</w:t>
      </w:r>
      <w:r w:rsidRPr="003E75C9">
        <w:rPr>
          <w:rFonts w:ascii="Book Antiqua" w:hAnsi="Book Antiqua"/>
          <w:sz w:val="28"/>
          <w:szCs w:val="28"/>
        </w:rPr>
        <w:t xml:space="preserve"> See </w:t>
      </w:r>
      <w:hyperlink r:id="rId800" w:anchor="unique" w:history="1">
        <w:r w:rsidRPr="003E75C9">
          <w:rPr>
            <w:rFonts w:ascii="Book Antiqua" w:hAnsi="Book Antiqua"/>
            <w:b/>
            <w:bCs/>
            <w:color w:val="0000FF"/>
            <w:sz w:val="28"/>
            <w:szCs w:val="28"/>
            <w:u w:val="single"/>
          </w:rPr>
          <w:t>unique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mother</w:t>
      </w:r>
      <w:r w:rsidRPr="003E75C9">
        <w:rPr>
          <w:rFonts w:ascii="Book Antiqua" w:hAnsi="Book Antiqua"/>
          <w:sz w:val="28"/>
          <w:szCs w:val="28"/>
        </w:rPr>
        <w:t xml:space="preserve"> See </w:t>
      </w:r>
      <w:hyperlink r:id="rId801" w:anchor="family names" w:history="1">
        <w:r w:rsidRPr="003E75C9">
          <w:rPr>
            <w:rFonts w:ascii="Book Antiqua" w:hAnsi="Book Antiqua"/>
            <w:b/>
            <w:bCs/>
            <w:color w:val="0000FF"/>
            <w:sz w:val="28"/>
            <w:szCs w:val="28"/>
            <w:u w:val="single"/>
          </w:rPr>
          <w:t>family names</w:t>
        </w:r>
      </w:hyperlink>
      <w:r w:rsidRPr="003E75C9">
        <w:rPr>
          <w:rFonts w:ascii="Book Antiqua" w:hAnsi="Book Antiqua"/>
          <w:sz w:val="28"/>
          <w:szCs w:val="28"/>
        </w:rPr>
        <w:t xml:space="preserve">, </w:t>
      </w:r>
      <w:hyperlink r:id="rId802" w:anchor="Dad and Mom" w:history="1">
        <w:r w:rsidRPr="003E75C9">
          <w:rPr>
            <w:rFonts w:ascii="Book Antiqua" w:hAnsi="Book Antiqua"/>
            <w:b/>
            <w:bCs/>
            <w:color w:val="0000FF"/>
            <w:sz w:val="28"/>
            <w:szCs w:val="28"/>
            <w:u w:val="single"/>
          </w:rPr>
          <w:t>Dad and Mom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131" w:name="Mother's_Day"/>
      <w:r w:rsidRPr="003E75C9">
        <w:rPr>
          <w:rFonts w:ascii="Book Antiqua" w:hAnsi="Book Antiqua"/>
          <w:b/>
          <w:bCs/>
          <w:sz w:val="28"/>
          <w:szCs w:val="28"/>
        </w:rPr>
        <w:t>Mother's Day</w:t>
      </w:r>
      <w:bookmarkEnd w:id="1131"/>
    </w:p>
    <w:p w:rsidR="00BE4482" w:rsidRPr="003E75C9" w:rsidRDefault="00BE4482" w:rsidP="003E75C9">
      <w:pPr>
        <w:pStyle w:val="NoSpacing"/>
        <w:spacing w:line="360" w:lineRule="auto"/>
        <w:rPr>
          <w:rFonts w:ascii="Book Antiqua" w:hAnsi="Book Antiqua"/>
          <w:sz w:val="28"/>
          <w:szCs w:val="28"/>
        </w:rPr>
      </w:pPr>
      <w:bookmarkStart w:id="1132" w:name="motion"/>
      <w:r w:rsidRPr="003E75C9">
        <w:rPr>
          <w:rFonts w:ascii="Book Antiqua" w:hAnsi="Book Antiqua"/>
          <w:b/>
          <w:bCs/>
          <w:sz w:val="28"/>
          <w:szCs w:val="28"/>
        </w:rPr>
        <w:t>motion</w:t>
      </w:r>
      <w:bookmarkEnd w:id="1132"/>
      <w:r w:rsidRPr="003E75C9">
        <w:rPr>
          <w:rFonts w:ascii="Book Antiqua" w:hAnsi="Book Antiqua"/>
          <w:b/>
          <w:bCs/>
          <w:sz w:val="28"/>
          <w:szCs w:val="28"/>
        </w:rPr>
        <w:t>, ordinance</w:t>
      </w:r>
      <w:r w:rsidRPr="003E75C9">
        <w:rPr>
          <w:rFonts w:ascii="Book Antiqua" w:hAnsi="Book Antiqua"/>
          <w:sz w:val="28"/>
          <w:szCs w:val="28"/>
        </w:rPr>
        <w:t xml:space="preserve"> A city council may adopt </w:t>
      </w:r>
      <w:r w:rsidRPr="003E75C9">
        <w:rPr>
          <w:rFonts w:ascii="Book Antiqua" w:hAnsi="Book Antiqua"/>
          <w:i/>
          <w:iCs/>
          <w:sz w:val="28"/>
          <w:szCs w:val="28"/>
        </w:rPr>
        <w:t>motions</w:t>
      </w:r>
      <w:r w:rsidRPr="003E75C9">
        <w:rPr>
          <w:rFonts w:ascii="Book Antiqua" w:hAnsi="Book Antiqua"/>
          <w:sz w:val="28"/>
          <w:szCs w:val="28"/>
        </w:rPr>
        <w:t xml:space="preserve"> and </w:t>
      </w:r>
      <w:r w:rsidRPr="003E75C9">
        <w:rPr>
          <w:rFonts w:ascii="Book Antiqua" w:hAnsi="Book Antiqua"/>
          <w:i/>
          <w:iCs/>
          <w:sz w:val="28"/>
          <w:szCs w:val="28"/>
        </w:rPr>
        <w:t>ordinances</w:t>
      </w:r>
      <w:r w:rsidRPr="003E75C9">
        <w:rPr>
          <w:rFonts w:ascii="Book Antiqua" w:hAnsi="Book Antiqua"/>
          <w:sz w:val="28"/>
          <w:szCs w:val="28"/>
        </w:rPr>
        <w:t xml:space="preserve">. A </w:t>
      </w:r>
      <w:r w:rsidRPr="003E75C9">
        <w:rPr>
          <w:rFonts w:ascii="Book Antiqua" w:hAnsi="Book Antiqua"/>
          <w:i/>
          <w:iCs/>
          <w:sz w:val="28"/>
          <w:szCs w:val="28"/>
        </w:rPr>
        <w:t>motion</w:t>
      </w:r>
      <w:r w:rsidRPr="003E75C9">
        <w:rPr>
          <w:rFonts w:ascii="Book Antiqua" w:hAnsi="Book Antiqua"/>
          <w:sz w:val="28"/>
          <w:szCs w:val="28"/>
        </w:rPr>
        <w:t xml:space="preserve"> lacks the power of law but is used to request information. An </w:t>
      </w:r>
      <w:r w:rsidRPr="003E75C9">
        <w:rPr>
          <w:rFonts w:ascii="Book Antiqua" w:hAnsi="Book Antiqua"/>
          <w:i/>
          <w:iCs/>
          <w:sz w:val="28"/>
          <w:szCs w:val="28"/>
        </w:rPr>
        <w:t>ordinance</w:t>
      </w:r>
      <w:r w:rsidRPr="003E75C9">
        <w:rPr>
          <w:rFonts w:ascii="Book Antiqua" w:hAnsi="Book Antiqua"/>
          <w:sz w:val="28"/>
          <w:szCs w:val="28"/>
        </w:rPr>
        <w:t xml:space="preserve"> is a law and has the power of law. Capitalize </w:t>
      </w:r>
      <w:r w:rsidRPr="003E75C9">
        <w:rPr>
          <w:rFonts w:ascii="Book Antiqua" w:hAnsi="Book Antiqua"/>
          <w:i/>
          <w:iCs/>
          <w:sz w:val="28"/>
          <w:szCs w:val="28"/>
        </w:rPr>
        <w:t>motion</w:t>
      </w:r>
      <w:r w:rsidRPr="003E75C9">
        <w:rPr>
          <w:rFonts w:ascii="Book Antiqua" w:hAnsi="Book Antiqua"/>
          <w:sz w:val="28"/>
          <w:szCs w:val="28"/>
        </w:rPr>
        <w:t xml:space="preserve"> and </w:t>
      </w:r>
      <w:r w:rsidRPr="003E75C9">
        <w:rPr>
          <w:rFonts w:ascii="Book Antiqua" w:hAnsi="Book Antiqua"/>
          <w:i/>
          <w:iCs/>
          <w:sz w:val="28"/>
          <w:szCs w:val="28"/>
        </w:rPr>
        <w:t>ordinance</w:t>
      </w:r>
      <w:r w:rsidRPr="003E75C9">
        <w:rPr>
          <w:rFonts w:ascii="Book Antiqua" w:hAnsi="Book Antiqua"/>
          <w:sz w:val="28"/>
          <w:szCs w:val="28"/>
        </w:rPr>
        <w:t xml:space="preserve"> when writing about a specific council motion or ordinance, but do not use </w:t>
      </w:r>
      <w:r w:rsidRPr="003E75C9">
        <w:rPr>
          <w:rFonts w:ascii="Book Antiqua" w:hAnsi="Book Antiqua"/>
          <w:i/>
          <w:iCs/>
          <w:sz w:val="28"/>
          <w:szCs w:val="28"/>
        </w:rPr>
        <w:t>Number</w:t>
      </w:r>
      <w:r w:rsidRPr="003E75C9">
        <w:rPr>
          <w:rFonts w:ascii="Book Antiqua" w:hAnsi="Book Antiqua"/>
          <w:sz w:val="28"/>
          <w:szCs w:val="28"/>
        </w:rPr>
        <w:t xml:space="preserve"> or </w:t>
      </w:r>
      <w:r w:rsidRPr="003E75C9">
        <w:rPr>
          <w:rFonts w:ascii="Book Antiqua" w:hAnsi="Book Antiqua"/>
          <w:i/>
          <w:iCs/>
          <w:sz w:val="28"/>
          <w:szCs w:val="28"/>
        </w:rPr>
        <w:t>No</w:t>
      </w:r>
      <w:r w:rsidRPr="003E75C9">
        <w:rPr>
          <w:rFonts w:ascii="Book Antiqua" w:hAnsi="Book Antiqua"/>
          <w:sz w:val="28"/>
          <w:szCs w:val="28"/>
        </w:rPr>
        <w:t xml:space="preserve">.: </w:t>
      </w:r>
      <w:r w:rsidRPr="003E75C9">
        <w:rPr>
          <w:rFonts w:ascii="Book Antiqua" w:hAnsi="Book Antiqua"/>
          <w:i/>
          <w:iCs/>
          <w:sz w:val="28"/>
          <w:szCs w:val="28"/>
        </w:rPr>
        <w:t xml:space="preserve">The council will consider Ordinance 1112 and Motion 4119 </w:t>
      </w:r>
      <w:r w:rsidRPr="003E75C9">
        <w:rPr>
          <w:rFonts w:ascii="Book Antiqua" w:hAnsi="Book Antiqua"/>
          <w:i/>
          <w:iCs/>
          <w:sz w:val="28"/>
          <w:szCs w:val="28"/>
        </w:rPr>
        <w:lastRenderedPageBreak/>
        <w:t>Thursday.</w:t>
      </w:r>
      <w:r w:rsidRPr="003E75C9">
        <w:rPr>
          <w:rFonts w:ascii="Book Antiqua" w:hAnsi="Book Antiqua"/>
          <w:sz w:val="28"/>
          <w:szCs w:val="28"/>
        </w:rPr>
        <w:t xml:space="preserve"> Lowercase when standing alone. See </w:t>
      </w:r>
      <w:hyperlink r:id="rId803"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b/>
          <w:bCs/>
          <w:sz w:val="28"/>
          <w:szCs w:val="28"/>
        </w:rPr>
        <w:t xml:space="preserve">; </w:t>
      </w:r>
      <w:hyperlink r:id="rId804" w:anchor="law" w:history="1">
        <w:r w:rsidRPr="003E75C9">
          <w:rPr>
            <w:rFonts w:ascii="Book Antiqua" w:hAnsi="Book Antiqua"/>
            <w:b/>
            <w:bCs/>
            <w:color w:val="0000FF"/>
            <w:sz w:val="28"/>
            <w:szCs w:val="28"/>
            <w:u w:val="single"/>
          </w:rPr>
          <w:t>law</w:t>
        </w:r>
      </w:hyperlink>
      <w:r w:rsidRPr="003E75C9">
        <w:rPr>
          <w:rFonts w:ascii="Book Antiqua" w:hAnsi="Book Antiqua"/>
          <w:b/>
          <w:bCs/>
          <w:sz w:val="28"/>
          <w:szCs w:val="28"/>
        </w:rPr>
        <w:t xml:space="preserve">; </w:t>
      </w:r>
      <w:hyperlink r:id="rId805" w:anchor="ordinance" w:history="1">
        <w:r w:rsidRPr="003E75C9">
          <w:rPr>
            <w:rFonts w:ascii="Book Antiqua" w:hAnsi="Book Antiqua"/>
            <w:b/>
            <w:bCs/>
            <w:color w:val="0000FF"/>
            <w:sz w:val="28"/>
            <w:szCs w:val="28"/>
            <w:u w:val="single"/>
          </w:rPr>
          <w:t>ordinance, ordnance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3" w:name="mount"/>
      <w:r w:rsidRPr="003E75C9">
        <w:rPr>
          <w:rFonts w:ascii="Book Antiqua" w:hAnsi="Book Antiqua"/>
          <w:b/>
          <w:bCs/>
          <w:sz w:val="28"/>
          <w:szCs w:val="28"/>
        </w:rPr>
        <w:t>mount</w:t>
      </w:r>
      <w:bookmarkEnd w:id="1133"/>
      <w:r w:rsidRPr="003E75C9">
        <w:rPr>
          <w:rFonts w:ascii="Book Antiqua" w:hAnsi="Book Antiqua"/>
          <w:sz w:val="28"/>
          <w:szCs w:val="28"/>
        </w:rPr>
        <w:t xml:space="preserve"> Always spell out, including the names of communities: </w:t>
      </w:r>
      <w:r w:rsidRPr="003E75C9">
        <w:rPr>
          <w:rFonts w:ascii="Book Antiqua" w:hAnsi="Book Antiqua"/>
          <w:i/>
          <w:iCs/>
          <w:sz w:val="28"/>
          <w:szCs w:val="28"/>
        </w:rPr>
        <w:t>Mount Rainier, Mount Si, Mount Baker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4" w:name="mountains"/>
      <w:r w:rsidRPr="003E75C9">
        <w:rPr>
          <w:rFonts w:ascii="Book Antiqua" w:hAnsi="Book Antiqua"/>
          <w:b/>
          <w:bCs/>
          <w:sz w:val="28"/>
          <w:szCs w:val="28"/>
        </w:rPr>
        <w:t>mountains</w:t>
      </w:r>
      <w:bookmarkEnd w:id="1134"/>
      <w:r w:rsidRPr="003E75C9">
        <w:rPr>
          <w:rFonts w:ascii="Book Antiqua" w:hAnsi="Book Antiqua"/>
          <w:sz w:val="28"/>
          <w:szCs w:val="28"/>
        </w:rPr>
        <w:t xml:space="preserve"> Capitalize as part of a proper name: </w:t>
      </w:r>
      <w:r w:rsidRPr="003E75C9">
        <w:rPr>
          <w:rFonts w:ascii="Book Antiqua" w:hAnsi="Book Antiqua"/>
          <w:i/>
          <w:iCs/>
          <w:sz w:val="28"/>
          <w:szCs w:val="28"/>
        </w:rPr>
        <w:t>Cascade Mountains, Olympic Mountains, Rocky Mountains</w:t>
      </w:r>
      <w:r w:rsidRPr="003E75C9">
        <w:rPr>
          <w:rFonts w:ascii="Book Antiqua" w:hAnsi="Book Antiqua"/>
          <w:sz w:val="28"/>
          <w:szCs w:val="28"/>
        </w:rPr>
        <w:t xml:space="preserve">. Or simply: </w:t>
      </w:r>
      <w:r w:rsidRPr="003E75C9">
        <w:rPr>
          <w:rFonts w:ascii="Book Antiqua" w:hAnsi="Book Antiqua"/>
          <w:i/>
          <w:iCs/>
          <w:sz w:val="28"/>
          <w:szCs w:val="28"/>
        </w:rPr>
        <w:t>the Cascades, the Olympics, the Rockies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5" w:name="mouse"/>
      <w:r w:rsidRPr="003E75C9">
        <w:rPr>
          <w:rFonts w:ascii="Book Antiqua" w:hAnsi="Book Antiqua"/>
          <w:b/>
          <w:bCs/>
          <w:sz w:val="28"/>
          <w:szCs w:val="28"/>
        </w:rPr>
        <w:t>mouse</w:t>
      </w:r>
      <w:bookmarkEnd w:id="1135"/>
      <w:r w:rsidRPr="003E75C9">
        <w:rPr>
          <w:rFonts w:ascii="Book Antiqua" w:hAnsi="Book Antiqua"/>
          <w:sz w:val="28"/>
          <w:szCs w:val="28"/>
        </w:rPr>
        <w:t xml:space="preserve"> If you have more than mouse looking for cheese in your house, you have </w:t>
      </w:r>
      <w:r w:rsidRPr="003E75C9">
        <w:rPr>
          <w:rFonts w:ascii="Book Antiqua" w:hAnsi="Book Antiqua"/>
          <w:i/>
          <w:iCs/>
          <w:sz w:val="28"/>
          <w:szCs w:val="28"/>
        </w:rPr>
        <w:t>mice</w:t>
      </w:r>
      <w:r w:rsidRPr="003E75C9">
        <w:rPr>
          <w:rFonts w:ascii="Book Antiqua" w:hAnsi="Book Antiqua"/>
          <w:sz w:val="28"/>
          <w:szCs w:val="28"/>
        </w:rPr>
        <w:t xml:space="preserve">. If you have more than one mouse for your computer, you have </w:t>
      </w:r>
      <w:proofErr w:type="spellStart"/>
      <w:r w:rsidRPr="003E75C9">
        <w:rPr>
          <w:rFonts w:ascii="Book Antiqua" w:hAnsi="Book Antiqua"/>
          <w:i/>
          <w:iCs/>
          <w:sz w:val="28"/>
          <w:szCs w:val="28"/>
        </w:rPr>
        <w:t>mouses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moustache</w:t>
      </w:r>
      <w:r w:rsidRPr="003E75C9">
        <w:rPr>
          <w:rFonts w:ascii="Book Antiqua" w:hAnsi="Book Antiqua"/>
          <w:sz w:val="28"/>
          <w:szCs w:val="28"/>
        </w:rPr>
        <w:t xml:space="preserve"> See </w:t>
      </w:r>
      <w:hyperlink r:id="rId806" w:anchor="mustache" w:history="1">
        <w:r w:rsidRPr="003E75C9">
          <w:rPr>
            <w:rFonts w:ascii="Book Antiqua" w:hAnsi="Book Antiqua"/>
            <w:b/>
            <w:bCs/>
            <w:color w:val="0000FF"/>
            <w:sz w:val="28"/>
            <w:szCs w:val="28"/>
            <w:u w:val="single"/>
          </w:rPr>
          <w:t>mustache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mph</w:t>
      </w:r>
      <w:r w:rsidRPr="003E75C9">
        <w:rPr>
          <w:rFonts w:ascii="Book Antiqua" w:hAnsi="Book Antiqua"/>
          <w:sz w:val="28"/>
          <w:szCs w:val="28"/>
        </w:rPr>
        <w:t xml:space="preserve"> See </w:t>
      </w:r>
      <w:hyperlink r:id="rId807" w:anchor="miles per hour" w:history="1">
        <w:r w:rsidRPr="003E75C9">
          <w:rPr>
            <w:rFonts w:ascii="Book Antiqua" w:hAnsi="Book Antiqua"/>
            <w:b/>
            <w:bCs/>
            <w:color w:val="0000FF"/>
            <w:sz w:val="28"/>
            <w:szCs w:val="28"/>
            <w:u w:val="single"/>
          </w:rPr>
          <w:t>miles per hour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Mr., Mrs., Ms.</w:t>
      </w:r>
      <w:r w:rsidRPr="003E75C9">
        <w:rPr>
          <w:rFonts w:ascii="Book Antiqua" w:hAnsi="Book Antiqua"/>
          <w:sz w:val="28"/>
          <w:szCs w:val="28"/>
        </w:rPr>
        <w:t xml:space="preserve"> See </w:t>
      </w:r>
      <w:hyperlink r:id="rId808" w:anchor="Miss" w:history="1">
        <w:r w:rsidRPr="003E75C9">
          <w:rPr>
            <w:rFonts w:ascii="Book Antiqua" w:hAnsi="Book Antiqua"/>
            <w:b/>
            <w:bCs/>
            <w:color w:val="0000FF"/>
            <w:sz w:val="28"/>
            <w:szCs w:val="28"/>
            <w:u w:val="single"/>
          </w:rPr>
          <w:t>Miss, Mr., Mrs., 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6" w:name="much"/>
      <w:r w:rsidRPr="003E75C9">
        <w:rPr>
          <w:rFonts w:ascii="Book Antiqua" w:hAnsi="Book Antiqua"/>
          <w:b/>
          <w:bCs/>
          <w:sz w:val="28"/>
          <w:szCs w:val="28"/>
        </w:rPr>
        <w:t xml:space="preserve">much, </w:t>
      </w:r>
      <w:proofErr w:type="spellStart"/>
      <w:r w:rsidRPr="003E75C9">
        <w:rPr>
          <w:rFonts w:ascii="Book Antiqua" w:hAnsi="Book Antiqua"/>
          <w:b/>
          <w:bCs/>
          <w:sz w:val="28"/>
          <w:szCs w:val="28"/>
        </w:rPr>
        <w:t>muchly</w:t>
      </w:r>
      <w:bookmarkEnd w:id="1136"/>
      <w:proofErr w:type="spellEnd"/>
      <w:r w:rsidRPr="003E75C9">
        <w:rPr>
          <w:rFonts w:ascii="Book Antiqua" w:hAnsi="Book Antiqua"/>
          <w:sz w:val="28"/>
          <w:szCs w:val="28"/>
        </w:rPr>
        <w:t xml:space="preserve"> Avoid using substandard </w:t>
      </w:r>
      <w:proofErr w:type="spellStart"/>
      <w:r w:rsidRPr="003E75C9">
        <w:rPr>
          <w:rFonts w:ascii="Book Antiqua" w:hAnsi="Book Antiqua"/>
          <w:i/>
          <w:iCs/>
          <w:sz w:val="28"/>
          <w:szCs w:val="28"/>
        </w:rPr>
        <w:t>muchly</w:t>
      </w:r>
      <w:proofErr w:type="spellEnd"/>
      <w:r w:rsidRPr="003E75C9">
        <w:rPr>
          <w:rFonts w:ascii="Book Antiqua" w:hAnsi="Book Antiqua"/>
          <w:sz w:val="28"/>
          <w:szCs w:val="28"/>
        </w:rPr>
        <w:t xml:space="preserve">. Instead, use </w:t>
      </w:r>
      <w:r w:rsidRPr="003E75C9">
        <w:rPr>
          <w:rFonts w:ascii="Book Antiqua" w:hAnsi="Book Antiqua"/>
          <w:i/>
          <w:iCs/>
          <w:sz w:val="28"/>
          <w:szCs w:val="28"/>
        </w:rPr>
        <w:t>much</w:t>
      </w:r>
      <w:r w:rsidRPr="003E75C9">
        <w:rPr>
          <w:rFonts w:ascii="Book Antiqua" w:hAnsi="Book Antiqua"/>
          <w:sz w:val="28"/>
          <w:szCs w:val="28"/>
        </w:rPr>
        <w:t xml:space="preserve">, </w:t>
      </w:r>
      <w:r w:rsidRPr="003E75C9">
        <w:rPr>
          <w:rFonts w:ascii="Book Antiqua" w:hAnsi="Book Antiqua"/>
          <w:i/>
          <w:iCs/>
          <w:sz w:val="28"/>
          <w:szCs w:val="28"/>
        </w:rPr>
        <w:t>very much</w:t>
      </w:r>
      <w:r w:rsidRPr="003E75C9">
        <w:rPr>
          <w:rFonts w:ascii="Book Antiqua" w:hAnsi="Book Antiqua"/>
          <w:sz w:val="28"/>
          <w:szCs w:val="28"/>
        </w:rPr>
        <w:t xml:space="preserve"> or other adverbs, such as </w:t>
      </w:r>
      <w:r w:rsidRPr="003E75C9">
        <w:rPr>
          <w:rFonts w:ascii="Book Antiqua" w:hAnsi="Book Antiqua"/>
          <w:i/>
          <w:iCs/>
          <w:sz w:val="28"/>
          <w:szCs w:val="28"/>
        </w:rPr>
        <w:t>very</w:t>
      </w:r>
      <w:r w:rsidRPr="003E75C9">
        <w:rPr>
          <w:rFonts w:ascii="Book Antiqua" w:hAnsi="Book Antiqua"/>
          <w:sz w:val="28"/>
          <w:szCs w:val="28"/>
        </w:rPr>
        <w:t xml:space="preserve"> and </w:t>
      </w:r>
      <w:r w:rsidRPr="003E75C9">
        <w:rPr>
          <w:rFonts w:ascii="Book Antiqua" w:hAnsi="Book Antiqua"/>
          <w:i/>
          <w:iCs/>
          <w:sz w:val="28"/>
          <w:szCs w:val="28"/>
        </w:rPr>
        <w:t>highly</w:t>
      </w:r>
      <w:r w:rsidRPr="003E75C9">
        <w:rPr>
          <w:rFonts w:ascii="Book Antiqua" w:hAnsi="Book Antiqua"/>
          <w:sz w:val="28"/>
          <w:szCs w:val="28"/>
        </w:rPr>
        <w:t xml:space="preserve">. See </w:t>
      </w:r>
      <w:hyperlink r:id="rId809" w:anchor="many, much" w:history="1">
        <w:r w:rsidRPr="003E75C9">
          <w:rPr>
            <w:rFonts w:ascii="Book Antiqua" w:hAnsi="Book Antiqua"/>
            <w:b/>
            <w:bCs/>
            <w:color w:val="0000FF"/>
            <w:sz w:val="28"/>
            <w:szCs w:val="28"/>
            <w:u w:val="single"/>
          </w:rPr>
          <w:t>many, much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7" w:name="multi-"/>
      <w:r w:rsidRPr="003E75C9">
        <w:rPr>
          <w:rFonts w:ascii="Book Antiqua" w:hAnsi="Book Antiqua"/>
          <w:b/>
          <w:bCs/>
          <w:sz w:val="28"/>
          <w:szCs w:val="28"/>
        </w:rPr>
        <w:t>multi-</w:t>
      </w:r>
      <w:bookmarkEnd w:id="1137"/>
      <w:r w:rsidRPr="003E75C9">
        <w:rPr>
          <w:rFonts w:ascii="Book Antiqua" w:hAnsi="Book Antiqua"/>
          <w:sz w:val="28"/>
          <w:szCs w:val="28"/>
        </w:rPr>
        <w:t xml:space="preserve"> The rules in </w:t>
      </w:r>
      <w:hyperlink r:id="rId81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but usually, no hyphen. Some examples: </w:t>
      </w:r>
      <w:r w:rsidRPr="003E75C9">
        <w:rPr>
          <w:rFonts w:ascii="Book Antiqua" w:hAnsi="Book Antiqua"/>
          <w:i/>
          <w:iCs/>
          <w:sz w:val="28"/>
          <w:szCs w:val="28"/>
        </w:rPr>
        <w:t>multicolored, multilateral, multimillion.</w:t>
      </w:r>
    </w:p>
    <w:p w:rsidR="00BE4482" w:rsidRPr="003E75C9" w:rsidRDefault="00BE4482" w:rsidP="003E75C9">
      <w:pPr>
        <w:pStyle w:val="NoSpacing"/>
        <w:spacing w:line="360" w:lineRule="auto"/>
        <w:rPr>
          <w:rFonts w:ascii="Book Antiqua" w:hAnsi="Book Antiqua"/>
          <w:sz w:val="28"/>
          <w:szCs w:val="28"/>
        </w:rPr>
      </w:pPr>
      <w:bookmarkStart w:id="1138" w:name="must"/>
      <w:r w:rsidRPr="003E75C9">
        <w:rPr>
          <w:rFonts w:ascii="Book Antiqua" w:hAnsi="Book Antiqua"/>
          <w:b/>
          <w:bCs/>
          <w:sz w:val="28"/>
          <w:szCs w:val="28"/>
        </w:rPr>
        <w:t>must</w:t>
      </w:r>
      <w:bookmarkEnd w:id="1138"/>
      <w:r w:rsidRPr="003E75C9">
        <w:rPr>
          <w:rFonts w:ascii="Book Antiqua" w:hAnsi="Book Antiqua"/>
          <w:sz w:val="28"/>
          <w:szCs w:val="28"/>
        </w:rPr>
        <w:t xml:space="preserve"> See </w:t>
      </w:r>
      <w:hyperlink r:id="rId811" w:anchor="could_of" w:history="1">
        <w:r w:rsidRPr="003E75C9">
          <w:rPr>
            <w:rFonts w:ascii="Book Antiqua" w:hAnsi="Book Antiqua"/>
            <w:b/>
            <w:bCs/>
            <w:color w:val="0000FF"/>
            <w:sz w:val="28"/>
            <w:szCs w:val="28"/>
            <w:u w:val="single"/>
          </w:rPr>
          <w:t xml:space="preserve">could of, may of, might of, must of, should of, would </w:t>
        </w:r>
        <w:proofErr w:type="spellStart"/>
        <w:r w:rsidRPr="003E75C9">
          <w:rPr>
            <w:rFonts w:ascii="Book Antiqua" w:hAnsi="Book Antiqua"/>
            <w:b/>
            <w:bCs/>
            <w:color w:val="0000FF"/>
            <w:sz w:val="28"/>
            <w:szCs w:val="28"/>
            <w:u w:val="single"/>
          </w:rPr>
          <w:t>of</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39" w:name="mustache"/>
      <w:r w:rsidRPr="003E75C9">
        <w:rPr>
          <w:rFonts w:ascii="Book Antiqua" w:hAnsi="Book Antiqua"/>
          <w:b/>
          <w:bCs/>
          <w:sz w:val="28"/>
          <w:szCs w:val="28"/>
        </w:rPr>
        <w:t>mustache</w:t>
      </w:r>
      <w:bookmarkEnd w:id="1139"/>
      <w:r w:rsidRPr="003E75C9">
        <w:rPr>
          <w:rFonts w:ascii="Book Antiqua" w:hAnsi="Book Antiqua"/>
          <w:sz w:val="28"/>
          <w:szCs w:val="28"/>
        </w:rPr>
        <w:t xml:space="preserve"> Preferred spelling, not </w:t>
      </w:r>
      <w:r w:rsidRPr="003E75C9">
        <w:rPr>
          <w:rFonts w:ascii="Book Antiqua" w:hAnsi="Book Antiqua"/>
          <w:i/>
          <w:iCs/>
          <w:sz w:val="28"/>
          <w:szCs w:val="28"/>
        </w:rPr>
        <w:t>moustache</w:t>
      </w:r>
      <w:r w:rsidRPr="003E75C9">
        <w:rPr>
          <w:rFonts w:ascii="Book Antiqua" w:hAnsi="Book Antiqua"/>
          <w:sz w:val="28"/>
          <w:szCs w:val="28"/>
        </w:rPr>
        <w:t xml:space="preserve">: </w:t>
      </w:r>
      <w:r w:rsidRPr="003E75C9">
        <w:rPr>
          <w:rFonts w:ascii="Book Antiqua" w:hAnsi="Book Antiqua"/>
          <w:i/>
          <w:iCs/>
          <w:sz w:val="28"/>
          <w:szCs w:val="28"/>
        </w:rPr>
        <w:t>The editor's 34-year-old mustache hasn't turned completely gray yet.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mute</w:t>
      </w:r>
      <w:r w:rsidRPr="003E75C9">
        <w:rPr>
          <w:rFonts w:ascii="Book Antiqua" w:hAnsi="Book Antiqua"/>
          <w:sz w:val="28"/>
          <w:szCs w:val="28"/>
        </w:rPr>
        <w:t xml:space="preserve"> See </w:t>
      </w:r>
      <w:hyperlink r:id="rId812" w:anchor="moot" w:history="1">
        <w:r w:rsidRPr="003E75C9">
          <w:rPr>
            <w:rFonts w:ascii="Book Antiqua" w:hAnsi="Book Antiqua"/>
            <w:b/>
            <w:bCs/>
            <w:color w:val="0000FF"/>
            <w:sz w:val="28"/>
            <w:szCs w:val="28"/>
            <w:u w:val="single"/>
          </w:rPr>
          <w:t>moot, mute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0" w:name="mutual"/>
      <w:r w:rsidRPr="003E75C9">
        <w:rPr>
          <w:rFonts w:ascii="Book Antiqua" w:hAnsi="Book Antiqua"/>
          <w:b/>
          <w:bCs/>
          <w:sz w:val="28"/>
          <w:szCs w:val="28"/>
        </w:rPr>
        <w:t>mutual</w:t>
      </w:r>
      <w:bookmarkEnd w:id="1140"/>
      <w:r w:rsidRPr="003E75C9">
        <w:rPr>
          <w:rFonts w:ascii="Book Antiqua" w:hAnsi="Book Antiqua"/>
          <w:sz w:val="28"/>
          <w:szCs w:val="28"/>
        </w:rPr>
        <w:t xml:space="preserve"> Sometimes misused or used redundantly after words like </w:t>
      </w:r>
      <w:r w:rsidRPr="003E75C9">
        <w:rPr>
          <w:rFonts w:ascii="Book Antiqua" w:hAnsi="Book Antiqua"/>
          <w:i/>
          <w:iCs/>
          <w:sz w:val="28"/>
          <w:szCs w:val="28"/>
        </w:rPr>
        <w:t>and, between, both</w:t>
      </w:r>
      <w:r w:rsidRPr="003E75C9">
        <w:rPr>
          <w:rFonts w:ascii="Book Antiqua" w:hAnsi="Book Antiqua"/>
          <w:sz w:val="28"/>
          <w:szCs w:val="28"/>
        </w:rPr>
        <w:t xml:space="preserve"> and </w:t>
      </w:r>
      <w:r w:rsidRPr="003E75C9">
        <w:rPr>
          <w:rFonts w:ascii="Book Antiqua" w:hAnsi="Book Antiqua"/>
          <w:i/>
          <w:iCs/>
          <w:sz w:val="28"/>
          <w:szCs w:val="28"/>
        </w:rPr>
        <w:t>two</w:t>
      </w:r>
      <w:r w:rsidRPr="003E75C9">
        <w:rPr>
          <w:rFonts w:ascii="Book Antiqua" w:hAnsi="Book Antiqua"/>
          <w:sz w:val="28"/>
          <w:szCs w:val="28"/>
        </w:rPr>
        <w:t xml:space="preserve">: </w:t>
      </w:r>
      <w:r w:rsidRPr="003E75C9">
        <w:rPr>
          <w:rFonts w:ascii="Book Antiqua" w:hAnsi="Book Antiqua"/>
          <w:i/>
          <w:iCs/>
          <w:sz w:val="28"/>
          <w:szCs w:val="28"/>
        </w:rPr>
        <w:t>The two candidates reached a mutual understanding about the debate</w:t>
      </w:r>
      <w:r w:rsidRPr="003E75C9">
        <w:rPr>
          <w:rFonts w:ascii="Book Antiqua" w:hAnsi="Book Antiqua"/>
          <w:sz w:val="28"/>
          <w:szCs w:val="28"/>
        </w:rPr>
        <w:t xml:space="preserve">. Drop </w:t>
      </w:r>
      <w:r w:rsidRPr="003E75C9">
        <w:rPr>
          <w:rFonts w:ascii="Book Antiqua" w:hAnsi="Book Antiqua"/>
          <w:i/>
          <w:iCs/>
          <w:sz w:val="28"/>
          <w:szCs w:val="28"/>
        </w:rPr>
        <w:t>mutual</w:t>
      </w:r>
      <w:r w:rsidRPr="003E75C9">
        <w:rPr>
          <w:rFonts w:ascii="Book Antiqua" w:hAnsi="Book Antiqua"/>
          <w:sz w:val="28"/>
          <w:szCs w:val="28"/>
        </w:rPr>
        <w:t xml:space="preserve">. It means "two-way or reciprocal," not "common." See </w:t>
      </w:r>
      <w:hyperlink r:id="rId813" w:anchor="common, mutual" w:history="1">
        <w:r w:rsidRPr="003E75C9">
          <w:rPr>
            <w:rFonts w:ascii="Book Antiqua" w:hAnsi="Book Antiqua"/>
            <w:b/>
            <w:bCs/>
            <w:color w:val="0000FF"/>
            <w:sz w:val="28"/>
            <w:szCs w:val="28"/>
            <w:u w:val="single"/>
          </w:rPr>
          <w:t>common, mutual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41" w:name="myriad"/>
      <w:r w:rsidRPr="003E75C9">
        <w:rPr>
          <w:rFonts w:ascii="Book Antiqua" w:hAnsi="Book Antiqua"/>
          <w:b/>
          <w:bCs/>
          <w:sz w:val="28"/>
          <w:szCs w:val="28"/>
        </w:rPr>
        <w:t>myriad</w:t>
      </w:r>
      <w:bookmarkEnd w:id="1141"/>
      <w:r w:rsidRPr="003E75C9">
        <w:rPr>
          <w:rFonts w:ascii="Book Antiqua" w:hAnsi="Book Antiqua"/>
          <w:sz w:val="28"/>
          <w:szCs w:val="28"/>
        </w:rPr>
        <w:t xml:space="preserve"> Acceptable as both a noun (</w:t>
      </w:r>
      <w:r w:rsidRPr="003E75C9">
        <w:rPr>
          <w:rFonts w:ascii="Book Antiqua" w:hAnsi="Book Antiqua"/>
          <w:i/>
          <w:iCs/>
          <w:sz w:val="28"/>
          <w:szCs w:val="28"/>
        </w:rPr>
        <w:t>a myriad of</w:t>
      </w:r>
      <w:r w:rsidRPr="003E75C9">
        <w:rPr>
          <w:rFonts w:ascii="Book Antiqua" w:hAnsi="Book Antiqua"/>
          <w:sz w:val="28"/>
          <w:szCs w:val="28"/>
        </w:rPr>
        <w:t xml:space="preserve">) and an adjective: </w:t>
      </w:r>
      <w:r w:rsidRPr="003E75C9">
        <w:rPr>
          <w:rFonts w:ascii="Book Antiqua" w:hAnsi="Book Antiqua"/>
          <w:i/>
          <w:iCs/>
          <w:sz w:val="28"/>
          <w:szCs w:val="28"/>
        </w:rPr>
        <w:t>She supported the candidate for a myriad of reasons. She supported the candidate for myriad reasons</w:t>
      </w:r>
      <w:r w:rsidRPr="003E75C9">
        <w:rPr>
          <w:rFonts w:ascii="Book Antiqua" w:hAnsi="Book Antiqua"/>
          <w:sz w:val="28"/>
          <w:szCs w:val="28"/>
        </w:rPr>
        <w:t>. But simplify and save some words by using the adjective form.</w:t>
      </w:r>
    </w:p>
    <w:p w:rsidR="00BE4482" w:rsidRPr="003E75C9" w:rsidRDefault="00BE4482" w:rsidP="003E75C9">
      <w:pPr>
        <w:pStyle w:val="NoSpacing"/>
        <w:spacing w:line="360" w:lineRule="auto"/>
        <w:rPr>
          <w:rFonts w:ascii="Book Antiqua" w:hAnsi="Book Antiqua"/>
          <w:sz w:val="28"/>
          <w:szCs w:val="28"/>
        </w:rPr>
      </w:pPr>
      <w:bookmarkStart w:id="1142" w:name="myself"/>
      <w:r w:rsidRPr="003E75C9">
        <w:rPr>
          <w:rFonts w:ascii="Book Antiqua" w:hAnsi="Book Antiqua"/>
          <w:b/>
          <w:bCs/>
          <w:sz w:val="28"/>
          <w:szCs w:val="28"/>
        </w:rPr>
        <w:t>myself</w:t>
      </w:r>
      <w:bookmarkEnd w:id="1142"/>
      <w:r w:rsidRPr="003E75C9">
        <w:rPr>
          <w:rFonts w:ascii="Book Antiqua" w:hAnsi="Book Antiqua"/>
          <w:sz w:val="28"/>
          <w:szCs w:val="28"/>
        </w:rPr>
        <w:t xml:space="preserve"> Often misused. Use this word to refer to yourself or for emphasis: </w:t>
      </w:r>
      <w:r w:rsidRPr="003E75C9">
        <w:rPr>
          <w:rFonts w:ascii="Book Antiqua" w:hAnsi="Book Antiqua"/>
          <w:i/>
          <w:iCs/>
          <w:sz w:val="28"/>
          <w:szCs w:val="28"/>
        </w:rPr>
        <w:t>I dressed myself. I'd rather do it myself.</w:t>
      </w:r>
      <w:r w:rsidRPr="003E75C9">
        <w:rPr>
          <w:rFonts w:ascii="Book Antiqua" w:hAnsi="Book Antiqua"/>
          <w:sz w:val="28"/>
          <w:szCs w:val="28"/>
        </w:rPr>
        <w:t xml:space="preserve"> But don't use it self-consciously as a substitute for </w:t>
      </w:r>
      <w:r w:rsidRPr="003E75C9">
        <w:rPr>
          <w:rFonts w:ascii="Book Antiqua" w:hAnsi="Book Antiqua"/>
          <w:i/>
          <w:iCs/>
          <w:sz w:val="28"/>
          <w:szCs w:val="28"/>
        </w:rPr>
        <w:t>me</w:t>
      </w:r>
      <w:r w:rsidRPr="003E75C9">
        <w:rPr>
          <w:rFonts w:ascii="Book Antiqua" w:hAnsi="Book Antiqua"/>
          <w:sz w:val="28"/>
          <w:szCs w:val="28"/>
        </w:rPr>
        <w:t xml:space="preserve">. Incorrect: </w:t>
      </w:r>
      <w:r w:rsidRPr="003E75C9">
        <w:rPr>
          <w:rFonts w:ascii="Book Antiqua" w:hAnsi="Book Antiqua"/>
          <w:i/>
          <w:iCs/>
          <w:sz w:val="28"/>
          <w:szCs w:val="28"/>
        </w:rPr>
        <w:t xml:space="preserve">He asked Tina and myself for a ride home. Give it to him or myself. He talked to Tina and myself. The horse </w:t>
      </w:r>
      <w:r w:rsidRPr="003E75C9">
        <w:rPr>
          <w:rFonts w:ascii="Book Antiqua" w:hAnsi="Book Antiqua"/>
          <w:i/>
          <w:iCs/>
          <w:sz w:val="28"/>
          <w:szCs w:val="28"/>
        </w:rPr>
        <w:lastRenderedPageBreak/>
        <w:t>carried Tina and myself.</w:t>
      </w:r>
      <w:r w:rsidRPr="003E75C9">
        <w:rPr>
          <w:rFonts w:ascii="Book Antiqua" w:hAnsi="Book Antiqua"/>
          <w:sz w:val="28"/>
          <w:szCs w:val="28"/>
        </w:rPr>
        <w:t xml:space="preserve"> Correct: </w:t>
      </w:r>
      <w:r w:rsidRPr="003E75C9">
        <w:rPr>
          <w:rFonts w:ascii="Book Antiqua" w:hAnsi="Book Antiqua"/>
          <w:i/>
          <w:iCs/>
          <w:sz w:val="28"/>
          <w:szCs w:val="28"/>
        </w:rPr>
        <w:t>He asked Tina and me for a ride home. Give it to him or me. He talked to Tina and me. The horse carried Tina and 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Remove the other person's name and the conjunction from the sentence, leaving </w:t>
      </w:r>
      <w:r w:rsidRPr="003E75C9">
        <w:rPr>
          <w:rFonts w:ascii="Book Antiqua" w:hAnsi="Book Antiqua"/>
          <w:i/>
          <w:iCs/>
          <w:sz w:val="28"/>
          <w:szCs w:val="28"/>
        </w:rPr>
        <w:t>myself</w:t>
      </w:r>
      <w:r w:rsidRPr="003E75C9">
        <w:rPr>
          <w:rFonts w:ascii="Book Antiqua" w:hAnsi="Book Antiqua"/>
          <w:sz w:val="28"/>
          <w:szCs w:val="28"/>
        </w:rPr>
        <w:t xml:space="preserve">; if it sounds incorrect, it probably is. For example, you wouldn't want to be heard saying, "He asked myself for a ride home. Give it to myself. He talked to myself. The horse carried myself." See </w:t>
      </w:r>
      <w:hyperlink r:id="rId814"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43" w:name="MySpace"/>
      <w:r w:rsidRPr="003E75C9">
        <w:rPr>
          <w:rFonts w:ascii="Book Antiqua" w:hAnsi="Book Antiqua"/>
          <w:b/>
          <w:bCs/>
          <w:sz w:val="28"/>
          <w:szCs w:val="28"/>
        </w:rPr>
        <w:t>MySpace</w:t>
      </w:r>
      <w:bookmarkEnd w:id="1143"/>
      <w:r w:rsidRPr="003E75C9">
        <w:rPr>
          <w:rFonts w:ascii="Book Antiqua" w:hAnsi="Book Antiqua"/>
          <w:sz w:val="28"/>
          <w:szCs w:val="28"/>
        </w:rPr>
        <w:t xml:space="preserve"> One word; capitalize as shown</w:t>
      </w:r>
    </w:p>
    <w:p w:rsidR="00BE4482" w:rsidRPr="003E75C9" w:rsidRDefault="00BE4482" w:rsidP="003E75C9">
      <w:pPr>
        <w:pStyle w:val="NoSpacing"/>
        <w:spacing w:line="360" w:lineRule="auto"/>
        <w:rPr>
          <w:rFonts w:ascii="Book Antiqua" w:hAnsi="Book Antiqua"/>
          <w:sz w:val="28"/>
          <w:szCs w:val="28"/>
        </w:rPr>
      </w:pPr>
      <w:bookmarkStart w:id="1144" w:name="-N-"/>
      <w:r w:rsidRPr="003E75C9">
        <w:rPr>
          <w:rFonts w:ascii="Book Antiqua" w:hAnsi="Book Antiqua"/>
          <w:b/>
          <w:bCs/>
          <w:sz w:val="28"/>
          <w:szCs w:val="28"/>
        </w:rPr>
        <w:t>N-</w:t>
      </w:r>
      <w:bookmarkEnd w:id="1144"/>
      <w:r w:rsidRPr="003E75C9">
        <w:rPr>
          <w:rFonts w:ascii="Book Antiqua" w:hAnsi="Book Antiqua"/>
          <w:b/>
          <w:bCs/>
          <w:sz w:val="28"/>
          <w:szCs w:val="28"/>
        </w:rPr>
        <w:t xml:space="preserve"> |</w:t>
      </w:r>
      <w:r w:rsidRPr="003E75C9">
        <w:rPr>
          <w:rFonts w:ascii="Book Antiqua" w:hAnsi="Book Antiqua"/>
          <w:sz w:val="28"/>
          <w:szCs w:val="28"/>
        </w:rPr>
        <w:t xml:space="preserve"> </w:t>
      </w:r>
      <w:hyperlink r:id="rId815" w:anchor="-O-" w:history="1">
        <w:r w:rsidRPr="003E75C9">
          <w:rPr>
            <w:rFonts w:ascii="Book Antiqua" w:hAnsi="Book Antiqua"/>
            <w:color w:val="0000FF"/>
            <w:sz w:val="28"/>
            <w:szCs w:val="28"/>
            <w:u w:val="single"/>
          </w:rPr>
          <w:t>-O-</w:t>
        </w:r>
      </w:hyperlink>
    </w:p>
    <w:p w:rsidR="00BE4482" w:rsidRPr="003E75C9" w:rsidRDefault="00BE4482" w:rsidP="003E75C9">
      <w:pPr>
        <w:pStyle w:val="NoSpacing"/>
        <w:spacing w:line="360" w:lineRule="auto"/>
        <w:rPr>
          <w:rFonts w:ascii="Book Antiqua" w:hAnsi="Book Antiqua"/>
          <w:sz w:val="28"/>
          <w:szCs w:val="28"/>
        </w:rPr>
      </w:pPr>
      <w:bookmarkStart w:id="1145" w:name="n."/>
      <w:r w:rsidRPr="003E75C9">
        <w:rPr>
          <w:rFonts w:ascii="Book Antiqua" w:hAnsi="Book Antiqua"/>
          <w:b/>
          <w:bCs/>
          <w:sz w:val="28"/>
          <w:szCs w:val="28"/>
        </w:rPr>
        <w:t>n.</w:t>
      </w:r>
      <w:bookmarkEnd w:id="1145"/>
      <w:r w:rsidRPr="003E75C9">
        <w:rPr>
          <w:rFonts w:ascii="Book Antiqua" w:hAnsi="Book Antiqua"/>
          <w:sz w:val="28"/>
          <w:szCs w:val="28"/>
        </w:rPr>
        <w:t xml:space="preserve"> Abbreviation for </w:t>
      </w:r>
      <w:r w:rsidRPr="003E75C9">
        <w:rPr>
          <w:rFonts w:ascii="Book Antiqua" w:hAnsi="Book Antiqua"/>
          <w:i/>
          <w:iCs/>
          <w:sz w:val="28"/>
          <w:szCs w:val="28"/>
        </w:rPr>
        <w:t>noun</w:t>
      </w:r>
      <w:r w:rsidRPr="003E75C9">
        <w:rPr>
          <w:rFonts w:ascii="Book Antiqua" w:hAnsi="Book Antiqua"/>
          <w:sz w:val="28"/>
          <w:szCs w:val="28"/>
        </w:rPr>
        <w:t xml:space="preserve"> in this style manual. See </w:t>
      </w:r>
      <w:hyperlink r:id="rId816" w:anchor="noun" w:history="1">
        <w:r w:rsidRPr="003E75C9">
          <w:rPr>
            <w:rFonts w:ascii="Book Antiqua" w:hAnsi="Book Antiqua"/>
            <w:b/>
            <w:bCs/>
            <w:color w:val="0000FF"/>
            <w:sz w:val="28"/>
            <w:szCs w:val="28"/>
            <w:u w:val="single"/>
          </w:rPr>
          <w:t>noun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nameplate</w:t>
      </w:r>
      <w:r w:rsidRPr="003E75C9">
        <w:rPr>
          <w:rFonts w:ascii="Book Antiqua" w:hAnsi="Book Antiqua"/>
          <w:sz w:val="28"/>
          <w:szCs w:val="28"/>
        </w:rPr>
        <w:t xml:space="preserve"> See </w:t>
      </w:r>
      <w:hyperlink r:id="rId817" w:anchor="masthead" w:history="1">
        <w:r w:rsidRPr="003E75C9">
          <w:rPr>
            <w:rFonts w:ascii="Book Antiqua" w:hAnsi="Book Antiqua"/>
            <w:b/>
            <w:bCs/>
            <w:color w:val="0000FF"/>
            <w:sz w:val="28"/>
            <w:szCs w:val="28"/>
            <w:u w:val="single"/>
          </w:rPr>
          <w:t>masthead, nameplate</w:t>
        </w:r>
      </w:hyperlink>
      <w:r w:rsidRPr="003E75C9">
        <w:rPr>
          <w:rFonts w:ascii="Book Antiqua" w:hAnsi="Book Antiqua"/>
          <w:sz w:val="28"/>
          <w:szCs w:val="28"/>
        </w:rPr>
        <w:t xml:space="preserve"> entry.</w:t>
      </w:r>
    </w:p>
    <w:p w:rsidR="00BE4482" w:rsidRPr="003E75C9" w:rsidRDefault="00BE4482" w:rsidP="003E75C9">
      <w:pPr>
        <w:pStyle w:val="NoSpacing"/>
        <w:spacing w:line="360" w:lineRule="auto"/>
        <w:rPr>
          <w:rFonts w:ascii="Book Antiqua" w:hAnsi="Book Antiqua"/>
          <w:sz w:val="28"/>
          <w:szCs w:val="28"/>
        </w:rPr>
      </w:pPr>
      <w:bookmarkStart w:id="1146" w:name="names"/>
      <w:r w:rsidRPr="003E75C9">
        <w:rPr>
          <w:rFonts w:ascii="Book Antiqua" w:hAnsi="Book Antiqua"/>
          <w:b/>
          <w:bCs/>
          <w:sz w:val="28"/>
          <w:szCs w:val="28"/>
        </w:rPr>
        <w:t>names</w:t>
      </w:r>
      <w:bookmarkEnd w:id="1146"/>
      <w:r w:rsidRPr="003E75C9">
        <w:rPr>
          <w:rFonts w:ascii="Book Antiqua" w:hAnsi="Book Antiqua"/>
          <w:sz w:val="28"/>
          <w:szCs w:val="28"/>
        </w:rPr>
        <w:t xml:space="preserve"> People are entitled to be known however they want to be known, if their identities are clear. In publications, use a person's full name on first reference, last name only on second reference. Don't repeat a person's title before the last name on second reference. See </w:t>
      </w:r>
      <w:hyperlink r:id="rId818" w:anchor="brand names" w:history="1">
        <w:r w:rsidRPr="003E75C9">
          <w:rPr>
            <w:rFonts w:ascii="Book Antiqua" w:hAnsi="Book Antiqua"/>
            <w:b/>
            <w:bCs/>
            <w:color w:val="0000FF"/>
            <w:sz w:val="28"/>
            <w:szCs w:val="28"/>
            <w:u w:val="single"/>
          </w:rPr>
          <w:t>brand names</w:t>
        </w:r>
      </w:hyperlink>
      <w:r w:rsidRPr="003E75C9">
        <w:rPr>
          <w:rFonts w:ascii="Book Antiqua" w:hAnsi="Book Antiqua"/>
          <w:b/>
          <w:bCs/>
          <w:sz w:val="28"/>
          <w:szCs w:val="28"/>
        </w:rPr>
        <w:t>;</w:t>
      </w:r>
      <w:r w:rsidRPr="003E75C9">
        <w:rPr>
          <w:rFonts w:ascii="Book Antiqua" w:hAnsi="Book Antiqua"/>
          <w:sz w:val="28"/>
          <w:szCs w:val="28"/>
        </w:rPr>
        <w:t xml:space="preserve"> </w:t>
      </w:r>
      <w:hyperlink r:id="rId819"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20" w:anchor="dad and Mom" w:history="1">
        <w:r w:rsidRPr="003E75C9">
          <w:rPr>
            <w:rFonts w:ascii="Book Antiqua" w:hAnsi="Book Antiqua"/>
            <w:b/>
            <w:bCs/>
            <w:color w:val="0000FF"/>
            <w:sz w:val="28"/>
            <w:szCs w:val="28"/>
            <w:u w:val="single"/>
          </w:rPr>
          <w:t>Dad and Mom</w:t>
        </w:r>
      </w:hyperlink>
      <w:r w:rsidRPr="003E75C9">
        <w:rPr>
          <w:rFonts w:ascii="Book Antiqua" w:hAnsi="Book Antiqua"/>
          <w:b/>
          <w:bCs/>
          <w:sz w:val="28"/>
          <w:szCs w:val="28"/>
        </w:rPr>
        <w:t xml:space="preserve">; </w:t>
      </w:r>
      <w:hyperlink r:id="rId821" w:anchor="junior" w:history="1">
        <w:r w:rsidRPr="003E75C9">
          <w:rPr>
            <w:rFonts w:ascii="Book Antiqua" w:hAnsi="Book Antiqua"/>
            <w:b/>
            <w:bCs/>
            <w:color w:val="0000FF"/>
            <w:sz w:val="28"/>
            <w:szCs w:val="28"/>
            <w:u w:val="single"/>
          </w:rPr>
          <w:t>junior, senior</w:t>
        </w:r>
      </w:hyperlink>
      <w:r w:rsidRPr="003E75C9">
        <w:rPr>
          <w:rFonts w:ascii="Book Antiqua" w:hAnsi="Book Antiqua"/>
          <w:b/>
          <w:bCs/>
          <w:sz w:val="28"/>
          <w:szCs w:val="28"/>
        </w:rPr>
        <w:t xml:space="preserve">; </w:t>
      </w:r>
      <w:hyperlink r:id="rId822" w:anchor="middle initials" w:history="1">
        <w:r w:rsidRPr="003E75C9">
          <w:rPr>
            <w:rFonts w:ascii="Book Antiqua" w:hAnsi="Book Antiqua"/>
            <w:b/>
            <w:bCs/>
            <w:color w:val="0000FF"/>
            <w:sz w:val="28"/>
            <w:szCs w:val="28"/>
            <w:u w:val="single"/>
          </w:rPr>
          <w:t>middle initials</w:t>
        </w:r>
      </w:hyperlink>
      <w:r w:rsidRPr="003E75C9">
        <w:rPr>
          <w:rFonts w:ascii="Book Antiqua" w:hAnsi="Book Antiqua"/>
          <w:b/>
          <w:bCs/>
          <w:sz w:val="28"/>
          <w:szCs w:val="28"/>
        </w:rPr>
        <w:t xml:space="preserve">; </w:t>
      </w:r>
      <w:hyperlink r:id="rId823" w:anchor="Miss" w:history="1">
        <w:r w:rsidRPr="003E75C9">
          <w:rPr>
            <w:rFonts w:ascii="Book Antiqua" w:hAnsi="Book Antiqua"/>
            <w:b/>
            <w:bCs/>
            <w:color w:val="0000FF"/>
            <w:sz w:val="28"/>
            <w:szCs w:val="28"/>
            <w:u w:val="single"/>
          </w:rPr>
          <w:t>Miss, Mr., Mrs., Ms.</w:t>
        </w:r>
      </w:hyperlink>
      <w:r w:rsidRPr="003E75C9">
        <w:rPr>
          <w:rFonts w:ascii="Book Antiqua" w:hAnsi="Book Antiqua"/>
          <w:b/>
          <w:bCs/>
          <w:sz w:val="28"/>
          <w:szCs w:val="28"/>
        </w:rPr>
        <w:t xml:space="preserve">; </w:t>
      </w:r>
      <w:hyperlink r:id="rId824" w:anchor="nickname" w:history="1">
        <w:r w:rsidRPr="003E75C9">
          <w:rPr>
            <w:rFonts w:ascii="Book Antiqua" w:hAnsi="Book Antiqua"/>
            <w:b/>
            <w:bCs/>
            <w:color w:val="0000FF"/>
            <w:sz w:val="28"/>
            <w:szCs w:val="28"/>
            <w:u w:val="single"/>
          </w:rPr>
          <w:t>nickname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7" w:name="NEPA"/>
      <w:r w:rsidRPr="003E75C9">
        <w:rPr>
          <w:rFonts w:ascii="Book Antiqua" w:hAnsi="Book Antiqua"/>
          <w:b/>
          <w:bCs/>
          <w:sz w:val="28"/>
          <w:szCs w:val="28"/>
        </w:rPr>
        <w:t>National Environmental Policy Act</w:t>
      </w:r>
      <w:bookmarkEnd w:id="1147"/>
      <w:r w:rsidRPr="003E75C9">
        <w:rPr>
          <w:rFonts w:ascii="Book Antiqua" w:hAnsi="Book Antiqua"/>
          <w:sz w:val="28"/>
          <w:szCs w:val="28"/>
        </w:rPr>
        <w:t xml:space="preserve"> Spell out on first reference. </w:t>
      </w:r>
      <w:r w:rsidRPr="003E75C9">
        <w:rPr>
          <w:rFonts w:ascii="Book Antiqua" w:hAnsi="Book Antiqua"/>
          <w:i/>
          <w:iCs/>
          <w:sz w:val="28"/>
          <w:szCs w:val="28"/>
        </w:rPr>
        <w:t>NEPA</w:t>
      </w:r>
      <w:r w:rsidRPr="003E75C9">
        <w:rPr>
          <w:rFonts w:ascii="Book Antiqua" w:hAnsi="Book Antiqua"/>
          <w:sz w:val="28"/>
          <w:szCs w:val="28"/>
        </w:rPr>
        <w:t xml:space="preserve"> is acceptable for later references.</w:t>
      </w:r>
    </w:p>
    <w:p w:rsidR="00BE4482" w:rsidRPr="003E75C9" w:rsidRDefault="00BE4482" w:rsidP="003E75C9">
      <w:pPr>
        <w:pStyle w:val="NoSpacing"/>
        <w:spacing w:line="360" w:lineRule="auto"/>
        <w:rPr>
          <w:rFonts w:ascii="Book Antiqua" w:hAnsi="Book Antiqua"/>
          <w:sz w:val="28"/>
          <w:szCs w:val="28"/>
        </w:rPr>
      </w:pPr>
      <w:bookmarkStart w:id="1148" w:name="NOAA"/>
      <w:r w:rsidRPr="003E75C9">
        <w:rPr>
          <w:rFonts w:ascii="Book Antiqua" w:hAnsi="Book Antiqua"/>
          <w:b/>
          <w:bCs/>
          <w:sz w:val="28"/>
          <w:szCs w:val="28"/>
        </w:rPr>
        <w:t>National Oceanic and Atmospheric Administration</w:t>
      </w:r>
      <w:bookmarkEnd w:id="1148"/>
      <w:r w:rsidRPr="003E75C9">
        <w:rPr>
          <w:rFonts w:ascii="Book Antiqua" w:hAnsi="Book Antiqua"/>
          <w:sz w:val="28"/>
          <w:szCs w:val="28"/>
        </w:rPr>
        <w:t xml:space="preserve"> Spell out on first reference. </w:t>
      </w:r>
      <w:r w:rsidRPr="003E75C9">
        <w:rPr>
          <w:rFonts w:ascii="Book Antiqua" w:hAnsi="Book Antiqua"/>
          <w:i/>
          <w:iCs/>
          <w:sz w:val="28"/>
          <w:szCs w:val="28"/>
        </w:rPr>
        <w:t>NOAA</w:t>
      </w:r>
      <w:r w:rsidRPr="003E75C9">
        <w:rPr>
          <w:rFonts w:ascii="Book Antiqua" w:hAnsi="Book Antiqua"/>
          <w:sz w:val="28"/>
          <w:szCs w:val="28"/>
        </w:rPr>
        <w:t xml:space="preserve"> is acceptable for later references.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nationalities and races</w:t>
      </w:r>
      <w:r w:rsidRPr="003E75C9">
        <w:rPr>
          <w:rFonts w:ascii="Book Antiqua" w:hAnsi="Book Antiqua"/>
          <w:sz w:val="28"/>
          <w:szCs w:val="28"/>
        </w:rPr>
        <w:t xml:space="preserve"> See </w:t>
      </w:r>
      <w:hyperlink r:id="rId825"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26"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National Public Radio</w:t>
      </w:r>
      <w:r w:rsidRPr="003E75C9">
        <w:rPr>
          <w:rFonts w:ascii="Book Antiqua" w:hAnsi="Book Antiqua"/>
          <w:sz w:val="28"/>
          <w:szCs w:val="28"/>
        </w:rPr>
        <w:t xml:space="preserve"> See </w:t>
      </w:r>
      <w:hyperlink r:id="rId827" w:anchor="NPR" w:history="1">
        <w:r w:rsidRPr="003E75C9">
          <w:rPr>
            <w:rFonts w:ascii="Book Antiqua" w:hAnsi="Book Antiqua"/>
            <w:b/>
            <w:bCs/>
            <w:color w:val="0000FF"/>
            <w:sz w:val="28"/>
            <w:szCs w:val="28"/>
            <w:u w:val="single"/>
          </w:rPr>
          <w:t>NPR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49" w:name="nationwide"/>
      <w:r w:rsidRPr="003E75C9">
        <w:rPr>
          <w:rFonts w:ascii="Book Antiqua" w:hAnsi="Book Antiqua"/>
          <w:b/>
          <w:bCs/>
          <w:sz w:val="28"/>
          <w:szCs w:val="28"/>
        </w:rPr>
        <w:t>nationwide</w:t>
      </w:r>
      <w:bookmarkEnd w:id="114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Native Americans</w:t>
      </w:r>
      <w:r w:rsidRPr="003E75C9">
        <w:rPr>
          <w:rFonts w:ascii="Book Antiqua" w:hAnsi="Book Antiqua"/>
          <w:sz w:val="28"/>
          <w:szCs w:val="28"/>
        </w:rPr>
        <w:t xml:space="preserve"> See </w:t>
      </w:r>
      <w:hyperlink r:id="rId828"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829" w:anchor="tribe" w:history="1">
        <w:r w:rsidRPr="003E75C9">
          <w:rPr>
            <w:rFonts w:ascii="Book Antiqua" w:hAnsi="Book Antiqua"/>
            <w:b/>
            <w:bCs/>
            <w:color w:val="0000FF"/>
            <w:sz w:val="28"/>
            <w:szCs w:val="28"/>
            <w:u w:val="single"/>
          </w:rPr>
          <w:t>tribe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0" w:name="nauseated"/>
      <w:r w:rsidRPr="003E75C9">
        <w:rPr>
          <w:rFonts w:ascii="Book Antiqua" w:hAnsi="Book Antiqua"/>
          <w:b/>
          <w:bCs/>
          <w:sz w:val="28"/>
          <w:szCs w:val="28"/>
        </w:rPr>
        <w:t>nauseated, nauseous</w:t>
      </w:r>
      <w:bookmarkEnd w:id="1150"/>
      <w:r w:rsidRPr="003E75C9">
        <w:rPr>
          <w:rFonts w:ascii="Book Antiqua" w:hAnsi="Book Antiqua"/>
          <w:sz w:val="28"/>
          <w:szCs w:val="28"/>
        </w:rPr>
        <w:t xml:space="preserve"> A subtle distinction, commonly confused. Use </w:t>
      </w:r>
      <w:r w:rsidRPr="003E75C9">
        <w:rPr>
          <w:rFonts w:ascii="Book Antiqua" w:hAnsi="Book Antiqua"/>
          <w:i/>
          <w:iCs/>
          <w:sz w:val="28"/>
          <w:szCs w:val="28"/>
        </w:rPr>
        <w:t>nauseated</w:t>
      </w:r>
      <w:r w:rsidRPr="003E75C9">
        <w:rPr>
          <w:rFonts w:ascii="Book Antiqua" w:hAnsi="Book Antiqua"/>
          <w:sz w:val="28"/>
          <w:szCs w:val="28"/>
        </w:rPr>
        <w:t xml:space="preserve"> to describe the experience of nausea -- </w:t>
      </w:r>
      <w:proofErr w:type="spellStart"/>
      <w:r w:rsidRPr="003E75C9">
        <w:rPr>
          <w:rFonts w:ascii="Book Antiqua" w:hAnsi="Book Antiqua"/>
          <w:sz w:val="28"/>
          <w:szCs w:val="28"/>
        </w:rPr>
        <w:t>somone's</w:t>
      </w:r>
      <w:proofErr w:type="spellEnd"/>
      <w:r w:rsidRPr="003E75C9">
        <w:rPr>
          <w:rFonts w:ascii="Book Antiqua" w:hAnsi="Book Antiqua"/>
          <w:sz w:val="28"/>
          <w:szCs w:val="28"/>
        </w:rPr>
        <w:t xml:space="preserve"> suffering from nausea and ready to vomit: </w:t>
      </w:r>
      <w:r w:rsidRPr="003E75C9">
        <w:rPr>
          <w:rFonts w:ascii="Book Antiqua" w:hAnsi="Book Antiqua"/>
          <w:i/>
          <w:iCs/>
          <w:sz w:val="28"/>
          <w:szCs w:val="28"/>
        </w:rPr>
        <w:t>I felt nauseated after eating that hamburger</w:t>
      </w:r>
      <w:r w:rsidRPr="003E75C9">
        <w:rPr>
          <w:rFonts w:ascii="Book Antiqua" w:hAnsi="Book Antiqua"/>
          <w:sz w:val="28"/>
          <w:szCs w:val="28"/>
        </w:rPr>
        <w:t xml:space="preserve">. Use </w:t>
      </w:r>
      <w:r w:rsidRPr="003E75C9">
        <w:rPr>
          <w:rFonts w:ascii="Book Antiqua" w:hAnsi="Book Antiqua"/>
          <w:i/>
          <w:iCs/>
          <w:sz w:val="28"/>
          <w:szCs w:val="28"/>
        </w:rPr>
        <w:t>nauseous</w:t>
      </w:r>
      <w:r w:rsidRPr="003E75C9">
        <w:rPr>
          <w:rFonts w:ascii="Book Antiqua" w:hAnsi="Book Antiqua"/>
          <w:sz w:val="28"/>
          <w:szCs w:val="28"/>
        </w:rPr>
        <w:t xml:space="preserve"> to describe something that's causing nausea because it's sickening or disgusting: </w:t>
      </w:r>
      <w:r w:rsidRPr="003E75C9">
        <w:rPr>
          <w:rFonts w:ascii="Book Antiqua" w:hAnsi="Book Antiqua"/>
          <w:i/>
          <w:iCs/>
          <w:sz w:val="28"/>
          <w:szCs w:val="28"/>
        </w:rPr>
        <w:t>The news of his election is nauseous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1" w:name="naval"/>
      <w:r w:rsidRPr="003E75C9">
        <w:rPr>
          <w:rFonts w:ascii="Book Antiqua" w:hAnsi="Book Antiqua"/>
          <w:b/>
          <w:bCs/>
          <w:sz w:val="28"/>
          <w:szCs w:val="28"/>
        </w:rPr>
        <w:lastRenderedPageBreak/>
        <w:t>naval, navel</w:t>
      </w:r>
      <w:bookmarkEnd w:id="1151"/>
      <w:r w:rsidRPr="003E75C9">
        <w:rPr>
          <w:rFonts w:ascii="Book Antiqua" w:hAnsi="Book Antiqua"/>
          <w:sz w:val="28"/>
          <w:szCs w:val="28"/>
        </w:rPr>
        <w:t xml:space="preserve"> Commonly misspelled or confused. Use the adjective </w:t>
      </w:r>
      <w:r w:rsidRPr="003E75C9">
        <w:rPr>
          <w:rFonts w:ascii="Book Antiqua" w:hAnsi="Book Antiqua"/>
          <w:i/>
          <w:iCs/>
          <w:sz w:val="28"/>
          <w:szCs w:val="28"/>
        </w:rPr>
        <w:t>naval</w:t>
      </w:r>
      <w:r w:rsidRPr="003E75C9">
        <w:rPr>
          <w:rFonts w:ascii="Book Antiqua" w:hAnsi="Book Antiqua"/>
          <w:sz w:val="28"/>
          <w:szCs w:val="28"/>
        </w:rPr>
        <w:t xml:space="preserve"> when writing about the navy. Use </w:t>
      </w:r>
      <w:r w:rsidRPr="003E75C9">
        <w:rPr>
          <w:rFonts w:ascii="Book Antiqua" w:hAnsi="Book Antiqua"/>
          <w:i/>
          <w:iCs/>
          <w:sz w:val="28"/>
          <w:szCs w:val="28"/>
        </w:rPr>
        <w:t>navel</w:t>
      </w:r>
      <w:r w:rsidRPr="003E75C9">
        <w:rPr>
          <w:rFonts w:ascii="Book Antiqua" w:hAnsi="Book Antiqua"/>
          <w:sz w:val="28"/>
          <w:szCs w:val="28"/>
        </w:rPr>
        <w:t xml:space="preserve"> when writing about the belly button or </w:t>
      </w:r>
      <w:r w:rsidRPr="003E75C9">
        <w:rPr>
          <w:rFonts w:ascii="Book Antiqua" w:hAnsi="Book Antiqua"/>
          <w:i/>
          <w:iCs/>
          <w:sz w:val="28"/>
          <w:szCs w:val="28"/>
        </w:rPr>
        <w:t>navel oranges</w:t>
      </w:r>
      <w:r w:rsidRPr="003E75C9">
        <w:rPr>
          <w:rFonts w:ascii="Book Antiqua" w:hAnsi="Book Antiqua"/>
          <w:sz w:val="28"/>
          <w:szCs w:val="28"/>
        </w:rPr>
        <w:t>, which have a small navel-like depression in the outer skin.</w:t>
      </w:r>
    </w:p>
    <w:p w:rsidR="00BE4482" w:rsidRPr="003E75C9" w:rsidRDefault="00BE4482" w:rsidP="003E75C9">
      <w:pPr>
        <w:pStyle w:val="NoSpacing"/>
        <w:spacing w:line="360" w:lineRule="auto"/>
        <w:rPr>
          <w:rFonts w:ascii="Book Antiqua" w:hAnsi="Book Antiqua"/>
          <w:sz w:val="28"/>
          <w:szCs w:val="28"/>
        </w:rPr>
      </w:pPr>
      <w:bookmarkStart w:id="1152" w:name="near_miss"/>
      <w:r w:rsidRPr="003E75C9">
        <w:rPr>
          <w:rFonts w:ascii="Book Antiqua" w:hAnsi="Book Antiqua"/>
          <w:b/>
          <w:bCs/>
          <w:sz w:val="28"/>
          <w:szCs w:val="28"/>
        </w:rPr>
        <w:t>near miss, near-miss</w:t>
      </w:r>
      <w:bookmarkEnd w:id="1152"/>
      <w:r w:rsidRPr="003E75C9">
        <w:rPr>
          <w:rFonts w:ascii="Book Antiqua" w:hAnsi="Book Antiqua"/>
          <w:sz w:val="28"/>
          <w:szCs w:val="28"/>
        </w:rPr>
        <w:t xml:space="preserve"> A </w:t>
      </w:r>
      <w:r w:rsidRPr="003E75C9">
        <w:rPr>
          <w:rFonts w:ascii="Book Antiqua" w:hAnsi="Book Antiqua"/>
          <w:i/>
          <w:iCs/>
          <w:sz w:val="28"/>
          <w:szCs w:val="28"/>
        </w:rPr>
        <w:t>near miss</w:t>
      </w:r>
      <w:r w:rsidRPr="003E75C9">
        <w:rPr>
          <w:rFonts w:ascii="Book Antiqua" w:hAnsi="Book Antiqua"/>
          <w:sz w:val="28"/>
          <w:szCs w:val="28"/>
        </w:rPr>
        <w:t xml:space="preserve"> (without a hyphen) is a miss that is near, like a blue jacket is a jacket that is blue. But </w:t>
      </w:r>
      <w:r w:rsidRPr="003E75C9">
        <w:rPr>
          <w:rFonts w:ascii="Book Antiqua" w:hAnsi="Book Antiqua"/>
          <w:i/>
          <w:iCs/>
          <w:sz w:val="28"/>
          <w:szCs w:val="28"/>
        </w:rPr>
        <w:t>near-miss</w:t>
      </w:r>
      <w:r w:rsidRPr="003E75C9">
        <w:rPr>
          <w:rFonts w:ascii="Book Antiqua" w:hAnsi="Book Antiqua"/>
          <w:sz w:val="28"/>
          <w:szCs w:val="28"/>
        </w:rPr>
        <w:t xml:space="preserve"> (with a hyphen) is a hit. Avoid confusion by using </w:t>
      </w:r>
      <w:r w:rsidRPr="003E75C9">
        <w:rPr>
          <w:rFonts w:ascii="Book Antiqua" w:hAnsi="Book Antiqua"/>
          <w:i/>
          <w:iCs/>
          <w:sz w:val="28"/>
          <w:szCs w:val="28"/>
        </w:rPr>
        <w:t>near-collision</w:t>
      </w:r>
      <w:r w:rsidRPr="003E75C9">
        <w:rPr>
          <w:rFonts w:ascii="Book Antiqua" w:hAnsi="Book Antiqua"/>
          <w:sz w:val="28"/>
          <w:szCs w:val="28"/>
        </w:rPr>
        <w:t xml:space="preserve"> (with a hyphen) instead of </w:t>
      </w:r>
      <w:r w:rsidRPr="003E75C9">
        <w:rPr>
          <w:rFonts w:ascii="Book Antiqua" w:hAnsi="Book Antiqua"/>
          <w:i/>
          <w:iCs/>
          <w:sz w:val="28"/>
          <w:szCs w:val="28"/>
        </w:rPr>
        <w:t>near miss</w:t>
      </w:r>
      <w:r w:rsidRPr="003E75C9">
        <w:rPr>
          <w:rFonts w:ascii="Book Antiqua" w:hAnsi="Book Antiqua"/>
          <w:sz w:val="28"/>
          <w:szCs w:val="28"/>
        </w:rPr>
        <w:t xml:space="preserve"> when describing a narrowly averted collision. See </w:t>
      </w:r>
      <w:hyperlink r:id="rId830" w:anchor="collide" w:history="1">
        <w:r w:rsidRPr="003E75C9">
          <w:rPr>
            <w:rFonts w:ascii="Book Antiqua" w:hAnsi="Book Antiqua"/>
            <w:b/>
            <w:bCs/>
            <w:color w:val="0000FF"/>
            <w:sz w:val="28"/>
            <w:szCs w:val="28"/>
            <w:u w:val="single"/>
          </w:rPr>
          <w:t>collide, collision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3" w:name="near"/>
      <w:r w:rsidRPr="003E75C9">
        <w:rPr>
          <w:rFonts w:ascii="Book Antiqua" w:hAnsi="Book Antiqua"/>
          <w:b/>
          <w:bCs/>
          <w:sz w:val="28"/>
          <w:szCs w:val="28"/>
        </w:rPr>
        <w:t>near, nearly</w:t>
      </w:r>
      <w:bookmarkEnd w:id="1153"/>
      <w:r w:rsidRPr="003E75C9">
        <w:rPr>
          <w:rFonts w:ascii="Book Antiqua" w:hAnsi="Book Antiqua"/>
          <w:sz w:val="28"/>
          <w:szCs w:val="28"/>
        </w:rPr>
        <w:t xml:space="preserve"> </w:t>
      </w:r>
      <w:r w:rsidRPr="003E75C9">
        <w:rPr>
          <w:rFonts w:ascii="Book Antiqua" w:hAnsi="Book Antiqua"/>
          <w:i/>
          <w:iCs/>
          <w:sz w:val="28"/>
          <w:szCs w:val="28"/>
        </w:rPr>
        <w:t>Near</w:t>
      </w:r>
      <w:r w:rsidRPr="003E75C9">
        <w:rPr>
          <w:rFonts w:ascii="Book Antiqua" w:hAnsi="Book Antiqua"/>
          <w:sz w:val="28"/>
          <w:szCs w:val="28"/>
        </w:rPr>
        <w:t xml:space="preserve"> is sometimes used incorrectly instead of </w:t>
      </w:r>
      <w:r w:rsidRPr="003E75C9">
        <w:rPr>
          <w:rFonts w:ascii="Book Antiqua" w:hAnsi="Book Antiqua"/>
          <w:i/>
          <w:iCs/>
          <w:sz w:val="28"/>
          <w:szCs w:val="28"/>
        </w:rPr>
        <w:t>nearly</w:t>
      </w:r>
      <w:r w:rsidRPr="003E75C9">
        <w:rPr>
          <w:rFonts w:ascii="Book Antiqua" w:hAnsi="Book Antiqua"/>
          <w:sz w:val="28"/>
          <w:szCs w:val="28"/>
        </w:rPr>
        <w:t xml:space="preserve">. Use </w:t>
      </w:r>
      <w:r w:rsidRPr="003E75C9">
        <w:rPr>
          <w:rFonts w:ascii="Book Antiqua" w:hAnsi="Book Antiqua"/>
          <w:i/>
          <w:iCs/>
          <w:sz w:val="28"/>
          <w:szCs w:val="28"/>
        </w:rPr>
        <w:t>nearly</w:t>
      </w:r>
      <w:r w:rsidRPr="003E75C9">
        <w:rPr>
          <w:rFonts w:ascii="Book Antiqua" w:hAnsi="Book Antiqua"/>
          <w:sz w:val="28"/>
          <w:szCs w:val="28"/>
        </w:rPr>
        <w:t xml:space="preserve"> as an adverb meaning "almost" to modify a verb: </w:t>
      </w:r>
      <w:r w:rsidRPr="003E75C9">
        <w:rPr>
          <w:rFonts w:ascii="Book Antiqua" w:hAnsi="Book Antiqua"/>
          <w:i/>
          <w:iCs/>
          <w:sz w:val="28"/>
          <w:szCs w:val="28"/>
        </w:rPr>
        <w:t>The dog is nearly</w:t>
      </w:r>
      <w:r w:rsidRPr="003E75C9">
        <w:rPr>
          <w:rFonts w:ascii="Book Antiqua" w:hAnsi="Book Antiqua"/>
          <w:sz w:val="28"/>
          <w:szCs w:val="28"/>
        </w:rPr>
        <w:t xml:space="preserve"> [not </w:t>
      </w:r>
      <w:r w:rsidRPr="003E75C9">
        <w:rPr>
          <w:rFonts w:ascii="Book Antiqua" w:hAnsi="Book Antiqua"/>
          <w:i/>
          <w:iCs/>
          <w:sz w:val="28"/>
          <w:szCs w:val="28"/>
        </w:rPr>
        <w:t>near</w:t>
      </w:r>
      <w:r w:rsidRPr="003E75C9">
        <w:rPr>
          <w:rFonts w:ascii="Book Antiqua" w:hAnsi="Book Antiqua"/>
          <w:sz w:val="28"/>
          <w:szCs w:val="28"/>
        </w:rPr>
        <w:t xml:space="preserve">] </w:t>
      </w:r>
      <w:r w:rsidRPr="003E75C9">
        <w:rPr>
          <w:rFonts w:ascii="Book Antiqua" w:hAnsi="Book Antiqua"/>
          <w:i/>
          <w:iCs/>
          <w:sz w:val="28"/>
          <w:szCs w:val="28"/>
        </w:rPr>
        <w:t>finished eating its food</w:t>
      </w:r>
      <w:r w:rsidRPr="003E75C9">
        <w:rPr>
          <w:rFonts w:ascii="Book Antiqua" w:hAnsi="Book Antiqua"/>
          <w:sz w:val="28"/>
          <w:szCs w:val="28"/>
        </w:rPr>
        <w:t xml:space="preserve">. Use </w:t>
      </w:r>
      <w:r w:rsidRPr="003E75C9">
        <w:rPr>
          <w:rFonts w:ascii="Book Antiqua" w:hAnsi="Book Antiqua"/>
          <w:i/>
          <w:iCs/>
          <w:sz w:val="28"/>
          <w:szCs w:val="28"/>
        </w:rPr>
        <w:t>near</w:t>
      </w:r>
      <w:r w:rsidRPr="003E75C9">
        <w:rPr>
          <w:rFonts w:ascii="Book Antiqua" w:hAnsi="Book Antiqua"/>
          <w:sz w:val="28"/>
          <w:szCs w:val="28"/>
        </w:rPr>
        <w:t xml:space="preserve"> as an adjective meaning "close to" or "next to" to modify a noun: </w:t>
      </w:r>
      <w:r w:rsidRPr="003E75C9">
        <w:rPr>
          <w:rFonts w:ascii="Book Antiqua" w:hAnsi="Book Antiqua"/>
          <w:i/>
          <w:iCs/>
          <w:sz w:val="28"/>
          <w:szCs w:val="28"/>
        </w:rPr>
        <w:t>Edmonds is near Seattle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4" w:name="necessary"/>
      <w:r w:rsidRPr="003E75C9">
        <w:rPr>
          <w:rFonts w:ascii="Book Antiqua" w:hAnsi="Book Antiqua"/>
          <w:b/>
          <w:bCs/>
          <w:sz w:val="28"/>
          <w:szCs w:val="28"/>
        </w:rPr>
        <w:t>necessary</w:t>
      </w:r>
      <w:bookmarkEnd w:id="1154"/>
      <w:r w:rsidRPr="003E75C9">
        <w:rPr>
          <w:rFonts w:ascii="Book Antiqua" w:hAnsi="Book Antiqua"/>
          <w:sz w:val="28"/>
          <w:szCs w:val="28"/>
        </w:rPr>
        <w:t xml:space="preserve"> Vague. Try </w:t>
      </w:r>
      <w:r w:rsidRPr="003E75C9">
        <w:rPr>
          <w:rFonts w:ascii="Book Antiqua" w:hAnsi="Book Antiqua"/>
          <w:i/>
          <w:iCs/>
          <w:sz w:val="28"/>
          <w:szCs w:val="28"/>
        </w:rPr>
        <w:t>needed</w:t>
      </w:r>
      <w:r w:rsidRPr="003E75C9">
        <w:rPr>
          <w:rFonts w:ascii="Book Antiqua" w:hAnsi="Book Antiqua"/>
          <w:sz w:val="28"/>
          <w:szCs w:val="28"/>
        </w:rPr>
        <w:t xml:space="preserve"> or </w:t>
      </w:r>
      <w:r w:rsidRPr="003E75C9">
        <w:rPr>
          <w:rFonts w:ascii="Book Antiqua" w:hAnsi="Book Antiqua"/>
          <w:i/>
          <w:iCs/>
          <w:sz w:val="28"/>
          <w:szCs w:val="28"/>
        </w:rPr>
        <w:t>essential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5" w:name="necessitate"/>
      <w:r w:rsidRPr="003E75C9">
        <w:rPr>
          <w:rFonts w:ascii="Book Antiqua" w:hAnsi="Book Antiqua"/>
          <w:b/>
          <w:bCs/>
          <w:sz w:val="28"/>
          <w:szCs w:val="28"/>
        </w:rPr>
        <w:t>necessitate</w:t>
      </w:r>
      <w:bookmarkEnd w:id="1155"/>
      <w:r w:rsidRPr="003E75C9">
        <w:rPr>
          <w:rFonts w:ascii="Book Antiqua" w:hAnsi="Book Antiqua"/>
          <w:sz w:val="28"/>
          <w:szCs w:val="28"/>
        </w:rPr>
        <w:t xml:space="preserve"> Overstated and formal. Simplify. Try </w:t>
      </w:r>
      <w:r w:rsidRPr="003E75C9">
        <w:rPr>
          <w:rFonts w:ascii="Book Antiqua" w:hAnsi="Book Antiqua"/>
          <w:i/>
          <w:iCs/>
          <w:sz w:val="28"/>
          <w:szCs w:val="28"/>
        </w:rPr>
        <w:t>need, call for, cause</w:t>
      </w:r>
      <w:r w:rsidRPr="003E75C9">
        <w:rPr>
          <w:rFonts w:ascii="Book Antiqua" w:hAnsi="Book Antiqua"/>
          <w:sz w:val="28"/>
          <w:szCs w:val="28"/>
        </w:rPr>
        <w:t xml:space="preserve"> or </w:t>
      </w:r>
      <w:r w:rsidRPr="003E75C9">
        <w:rPr>
          <w:rFonts w:ascii="Book Antiqua" w:hAnsi="Book Antiqua"/>
          <w:i/>
          <w:iCs/>
          <w:sz w:val="28"/>
          <w:szCs w:val="28"/>
        </w:rPr>
        <w:t>have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needless to say</w:t>
      </w:r>
      <w:r w:rsidRPr="003E75C9">
        <w:rPr>
          <w:rFonts w:ascii="Book Antiqua" w:hAnsi="Book Antiqua"/>
          <w:sz w:val="28"/>
          <w:szCs w:val="28"/>
        </w:rPr>
        <w:t xml:space="preserve"> See </w:t>
      </w:r>
      <w:hyperlink r:id="rId831" w:anchor="goes without saying" w:history="1">
        <w:r w:rsidRPr="003E75C9">
          <w:rPr>
            <w:rFonts w:ascii="Book Antiqua" w:hAnsi="Book Antiqua"/>
            <w:b/>
            <w:bCs/>
            <w:color w:val="0000FF"/>
            <w:sz w:val="28"/>
            <w:szCs w:val="28"/>
            <w:u w:val="single"/>
          </w:rPr>
          <w:t>goes without saying, needless to say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6" w:name="negative"/>
      <w:r w:rsidRPr="003E75C9">
        <w:rPr>
          <w:rFonts w:ascii="Book Antiqua" w:hAnsi="Book Antiqua"/>
          <w:b/>
          <w:bCs/>
          <w:sz w:val="28"/>
          <w:szCs w:val="28"/>
        </w:rPr>
        <w:t>negative</w:t>
      </w:r>
      <w:bookmarkEnd w:id="1156"/>
      <w:r w:rsidRPr="003E75C9">
        <w:rPr>
          <w:rFonts w:ascii="Book Antiqua" w:hAnsi="Book Antiqua"/>
          <w:sz w:val="28"/>
          <w:szCs w:val="28"/>
        </w:rPr>
        <w:t xml:space="preserve"> Except in informal writing, avoid using double negatives--two or more words with negative meanings--in a single sentence: </w:t>
      </w:r>
      <w:r w:rsidRPr="003E75C9">
        <w:rPr>
          <w:rFonts w:ascii="Book Antiqua" w:hAnsi="Book Antiqua"/>
          <w:i/>
          <w:iCs/>
          <w:sz w:val="28"/>
          <w:szCs w:val="28"/>
        </w:rPr>
        <w:t>I don't want nothing. He couldn't hardly walk.</w:t>
      </w:r>
      <w:r w:rsidRPr="003E75C9">
        <w:rPr>
          <w:rFonts w:ascii="Book Antiqua" w:hAnsi="Book Antiqua"/>
          <w:sz w:val="28"/>
          <w:szCs w:val="28"/>
        </w:rPr>
        <w:t xml:space="preserve"> Common negative words include </w:t>
      </w:r>
      <w:r w:rsidRPr="003E75C9">
        <w:rPr>
          <w:rFonts w:ascii="Book Antiqua" w:hAnsi="Book Antiqua"/>
          <w:i/>
          <w:iCs/>
          <w:sz w:val="28"/>
          <w:szCs w:val="28"/>
        </w:rPr>
        <w:t>neither, no, nobody, none, no one, not, nothing</w:t>
      </w:r>
      <w:r w:rsidRPr="003E75C9">
        <w:rPr>
          <w:rFonts w:ascii="Book Antiqua" w:hAnsi="Book Antiqua"/>
          <w:sz w:val="28"/>
          <w:szCs w:val="28"/>
        </w:rPr>
        <w:t xml:space="preserve"> and </w:t>
      </w:r>
      <w:r w:rsidRPr="003E75C9">
        <w:rPr>
          <w:rFonts w:ascii="Book Antiqua" w:hAnsi="Book Antiqua"/>
          <w:i/>
          <w:iCs/>
          <w:sz w:val="28"/>
          <w:szCs w:val="28"/>
        </w:rPr>
        <w:t>nowhere</w:t>
      </w:r>
      <w:r w:rsidRPr="003E75C9">
        <w:rPr>
          <w:rFonts w:ascii="Book Antiqua" w:hAnsi="Book Antiqua"/>
          <w:sz w:val="28"/>
          <w:szCs w:val="28"/>
        </w:rPr>
        <w:t xml:space="preserve">, contractions such as </w:t>
      </w:r>
      <w:r w:rsidRPr="003E75C9">
        <w:rPr>
          <w:rFonts w:ascii="Book Antiqua" w:hAnsi="Book Antiqua"/>
          <w:i/>
          <w:iCs/>
          <w:sz w:val="28"/>
          <w:szCs w:val="28"/>
        </w:rPr>
        <w:t>couldn't</w:t>
      </w:r>
      <w:r w:rsidRPr="003E75C9">
        <w:rPr>
          <w:rFonts w:ascii="Book Antiqua" w:hAnsi="Book Antiqua"/>
          <w:sz w:val="28"/>
          <w:szCs w:val="28"/>
        </w:rPr>
        <w:t xml:space="preserve"> and </w:t>
      </w:r>
      <w:r w:rsidRPr="003E75C9">
        <w:rPr>
          <w:rFonts w:ascii="Book Antiqua" w:hAnsi="Book Antiqua"/>
          <w:i/>
          <w:iCs/>
          <w:sz w:val="28"/>
          <w:szCs w:val="28"/>
        </w:rPr>
        <w:t>don't</w:t>
      </w:r>
      <w:r w:rsidRPr="003E75C9">
        <w:rPr>
          <w:rFonts w:ascii="Book Antiqua" w:hAnsi="Book Antiqua"/>
          <w:sz w:val="28"/>
          <w:szCs w:val="28"/>
        </w:rPr>
        <w:t xml:space="preserve">, and words such as </w:t>
      </w:r>
      <w:r w:rsidRPr="003E75C9">
        <w:rPr>
          <w:rFonts w:ascii="Book Antiqua" w:hAnsi="Book Antiqua"/>
          <w:i/>
          <w:iCs/>
          <w:sz w:val="28"/>
          <w:szCs w:val="28"/>
        </w:rPr>
        <w:t>barely, hardly</w:t>
      </w:r>
      <w:r w:rsidRPr="003E75C9">
        <w:rPr>
          <w:rFonts w:ascii="Book Antiqua" w:hAnsi="Book Antiqua"/>
          <w:sz w:val="28"/>
          <w:szCs w:val="28"/>
        </w:rPr>
        <w:t xml:space="preserve"> and </w:t>
      </w:r>
      <w:r w:rsidRPr="003E75C9">
        <w:rPr>
          <w:rFonts w:ascii="Book Antiqua" w:hAnsi="Book Antiqua"/>
          <w:i/>
          <w:iCs/>
          <w:sz w:val="28"/>
          <w:szCs w:val="28"/>
        </w:rPr>
        <w:t>scarcely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Double negative can distract people who think they're ungrammatical and uneducated or awkward and odd. They can confuse readers and slow down understanding. They add unnecessary words. They usually end up stating a positive by canceling the negative meaning. And they can confuse writers who may unintentionally end up making a positive statement when they mean to be saying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not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Negro</w:t>
      </w:r>
      <w:r w:rsidRPr="003E75C9">
        <w:rPr>
          <w:rFonts w:ascii="Book Antiqua" w:hAnsi="Book Antiqua"/>
          <w:sz w:val="28"/>
          <w:szCs w:val="28"/>
        </w:rPr>
        <w:t xml:space="preserve"> See </w:t>
      </w:r>
      <w:hyperlink r:id="rId832" w:anchor="african American" w:history="1">
        <w:r w:rsidRPr="003E75C9">
          <w:rPr>
            <w:rFonts w:ascii="Book Antiqua" w:hAnsi="Book Antiqua"/>
            <w:b/>
            <w:bCs/>
            <w:color w:val="0000FF"/>
            <w:sz w:val="28"/>
            <w:szCs w:val="28"/>
            <w:u w:val="single"/>
          </w:rPr>
          <w:t>African American</w:t>
        </w:r>
      </w:hyperlink>
      <w:r w:rsidRPr="003E75C9">
        <w:rPr>
          <w:rFonts w:ascii="Book Antiqua" w:hAnsi="Book Antiqua"/>
          <w:b/>
          <w:bCs/>
          <w:sz w:val="28"/>
          <w:szCs w:val="28"/>
        </w:rPr>
        <w:t xml:space="preserve">, </w:t>
      </w:r>
      <w:hyperlink r:id="rId833"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834"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7" w:name="neither"/>
      <w:r w:rsidRPr="003E75C9">
        <w:rPr>
          <w:rFonts w:ascii="Book Antiqua" w:hAnsi="Book Antiqua"/>
          <w:b/>
          <w:bCs/>
          <w:sz w:val="28"/>
          <w:szCs w:val="28"/>
        </w:rPr>
        <w:t>neither</w:t>
      </w:r>
      <w:bookmarkEnd w:id="1157"/>
      <w:r w:rsidRPr="003E75C9">
        <w:rPr>
          <w:rFonts w:ascii="Book Antiqua" w:hAnsi="Book Antiqua"/>
          <w:sz w:val="28"/>
          <w:szCs w:val="28"/>
        </w:rPr>
        <w:t xml:space="preserve"> When used on its own without </w:t>
      </w:r>
      <w:r w:rsidRPr="003E75C9">
        <w:rPr>
          <w:rFonts w:ascii="Book Antiqua" w:hAnsi="Book Antiqua"/>
          <w:i/>
          <w:iCs/>
          <w:sz w:val="28"/>
          <w:szCs w:val="28"/>
        </w:rPr>
        <w:t>nor</w:t>
      </w:r>
      <w:r w:rsidRPr="003E75C9">
        <w:rPr>
          <w:rFonts w:ascii="Book Antiqua" w:hAnsi="Book Antiqua"/>
          <w:sz w:val="28"/>
          <w:szCs w:val="28"/>
        </w:rPr>
        <w:t xml:space="preserve">, make the verb singular: </w:t>
      </w:r>
      <w:r w:rsidRPr="003E75C9">
        <w:rPr>
          <w:rFonts w:ascii="Book Antiqua" w:hAnsi="Book Antiqua"/>
          <w:i/>
          <w:iCs/>
          <w:sz w:val="28"/>
          <w:szCs w:val="28"/>
        </w:rPr>
        <w:t>Neither of the men was ready.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neither ... nor</w:t>
      </w:r>
      <w:r w:rsidRPr="003E75C9">
        <w:rPr>
          <w:rFonts w:ascii="Book Antiqua" w:hAnsi="Book Antiqua"/>
          <w:sz w:val="28"/>
          <w:szCs w:val="28"/>
        </w:rPr>
        <w:t xml:space="preserve"> See </w:t>
      </w:r>
      <w:hyperlink r:id="rId835" w:anchor="either or" w:history="1">
        <w:r w:rsidRPr="003E75C9">
          <w:rPr>
            <w:rFonts w:ascii="Book Antiqua" w:hAnsi="Book Antiqua"/>
            <w:b/>
            <w:bCs/>
            <w:color w:val="0000FF"/>
            <w:sz w:val="28"/>
            <w:szCs w:val="28"/>
            <w:u w:val="single"/>
          </w:rPr>
          <w:t>either ... or, neither ... nor</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NEPA</w:t>
      </w:r>
      <w:r w:rsidRPr="003E75C9">
        <w:rPr>
          <w:rFonts w:ascii="Book Antiqua" w:hAnsi="Book Antiqua"/>
          <w:sz w:val="28"/>
          <w:szCs w:val="28"/>
        </w:rPr>
        <w:t xml:space="preserve"> See </w:t>
      </w:r>
      <w:hyperlink r:id="rId836" w:anchor="NEPA" w:history="1">
        <w:r w:rsidRPr="003E75C9">
          <w:rPr>
            <w:rFonts w:ascii="Book Antiqua" w:hAnsi="Book Antiqua"/>
            <w:b/>
            <w:bCs/>
            <w:color w:val="0000FF"/>
            <w:sz w:val="28"/>
            <w:szCs w:val="28"/>
            <w:u w:val="single"/>
          </w:rPr>
          <w:t>National Environmental Policy Act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8" w:name="nevertheless"/>
      <w:r w:rsidRPr="003E75C9">
        <w:rPr>
          <w:rFonts w:ascii="Book Antiqua" w:hAnsi="Book Antiqua"/>
          <w:b/>
          <w:bCs/>
          <w:sz w:val="28"/>
          <w:szCs w:val="28"/>
        </w:rPr>
        <w:t>nevertheless</w:t>
      </w:r>
      <w:bookmarkEnd w:id="1158"/>
      <w:r w:rsidRPr="003E75C9">
        <w:rPr>
          <w:rFonts w:ascii="Book Antiqua" w:hAnsi="Book Antiqua"/>
          <w:sz w:val="28"/>
          <w:szCs w:val="28"/>
        </w:rPr>
        <w:t xml:space="preserve"> Overstated. Simplify. Try </w:t>
      </w:r>
      <w:r w:rsidRPr="003E75C9">
        <w:rPr>
          <w:rFonts w:ascii="Book Antiqua" w:hAnsi="Book Antiqua"/>
          <w:i/>
          <w:iCs/>
          <w:sz w:val="28"/>
          <w:szCs w:val="28"/>
        </w:rPr>
        <w:t>even so, but, yet, still</w:t>
      </w:r>
      <w:r w:rsidRPr="003E75C9">
        <w:rPr>
          <w:rFonts w:ascii="Book Antiqua" w:hAnsi="Book Antiqua"/>
          <w:sz w:val="28"/>
          <w:szCs w:val="28"/>
        </w:rPr>
        <w:t xml:space="preserve"> or </w:t>
      </w:r>
      <w:r w:rsidRPr="003E75C9">
        <w:rPr>
          <w:rFonts w:ascii="Book Antiqua" w:hAnsi="Book Antiqua"/>
          <w:i/>
          <w:iCs/>
          <w:sz w:val="28"/>
          <w:szCs w:val="28"/>
        </w:rPr>
        <w:t>however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59" w:name="new_development"/>
      <w:r w:rsidRPr="003E75C9">
        <w:rPr>
          <w:rFonts w:ascii="Book Antiqua" w:hAnsi="Book Antiqua"/>
          <w:b/>
          <w:bCs/>
          <w:sz w:val="28"/>
          <w:szCs w:val="28"/>
        </w:rPr>
        <w:lastRenderedPageBreak/>
        <w:t>new development, new improvement, new initiative, new innovation, new introduction</w:t>
      </w:r>
      <w:bookmarkEnd w:id="1159"/>
      <w:r w:rsidRPr="003E75C9">
        <w:rPr>
          <w:rFonts w:ascii="Book Antiqua" w:hAnsi="Book Antiqua"/>
          <w:sz w:val="28"/>
          <w:szCs w:val="28"/>
        </w:rPr>
        <w:t xml:space="preserve"> Redundant and wordy. Simplify. Drop </w:t>
      </w:r>
      <w:r w:rsidRPr="003E75C9">
        <w:rPr>
          <w:rFonts w:ascii="Book Antiqua" w:hAnsi="Book Antiqua"/>
          <w:i/>
          <w:iCs/>
          <w:sz w:val="28"/>
          <w:szCs w:val="28"/>
        </w:rPr>
        <w:t>new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conferences</w:t>
      </w:r>
      <w:r w:rsidRPr="003E75C9">
        <w:rPr>
          <w:rFonts w:ascii="Book Antiqua" w:hAnsi="Book Antiqua"/>
          <w:sz w:val="28"/>
          <w:szCs w:val="28"/>
        </w:rPr>
        <w:t xml:space="preserve"> See </w:t>
      </w:r>
      <w:hyperlink r:id="rId837" w:anchor="press" w:history="1">
        <w:r w:rsidRPr="003E75C9">
          <w:rPr>
            <w:rFonts w:ascii="Book Antiqua" w:hAnsi="Book Antiqua"/>
            <w:b/>
            <w:bCs/>
            <w:color w:val="0000FF"/>
            <w:sz w:val="28"/>
            <w:szCs w:val="28"/>
            <w:u w:val="single"/>
          </w:rPr>
          <w:t>press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60" w:name="newsgroup"/>
      <w:r w:rsidRPr="003E75C9">
        <w:rPr>
          <w:rFonts w:ascii="Book Antiqua" w:hAnsi="Book Antiqua"/>
          <w:b/>
          <w:bCs/>
          <w:sz w:val="28"/>
          <w:szCs w:val="28"/>
        </w:rPr>
        <w:t>newsgroup</w:t>
      </w:r>
      <w:bookmarkEnd w:id="1160"/>
      <w:r w:rsidRPr="003E75C9">
        <w:rPr>
          <w:rFonts w:ascii="Book Antiqua" w:hAnsi="Book Antiqua"/>
          <w:sz w:val="28"/>
          <w:szCs w:val="28"/>
        </w:rPr>
        <w:t xml:space="preserve"> One word when writing about an Internet discussion group.</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media</w:t>
      </w:r>
      <w:r w:rsidRPr="003E75C9">
        <w:rPr>
          <w:rFonts w:ascii="Book Antiqua" w:hAnsi="Book Antiqua"/>
          <w:sz w:val="28"/>
          <w:szCs w:val="28"/>
        </w:rPr>
        <w:t xml:space="preserve"> See </w:t>
      </w:r>
      <w:hyperlink r:id="rId838" w:anchor="media" w:history="1">
        <w:r w:rsidRPr="003E75C9">
          <w:rPr>
            <w:rFonts w:ascii="Book Antiqua" w:hAnsi="Book Antiqua"/>
            <w:b/>
            <w:bCs/>
            <w:color w:val="0000FF"/>
            <w:sz w:val="28"/>
            <w:szCs w:val="28"/>
            <w:u w:val="single"/>
          </w:rPr>
          <w:t>media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1" w:name="newspapers"/>
      <w:r w:rsidRPr="003E75C9">
        <w:rPr>
          <w:rFonts w:ascii="Book Antiqua" w:hAnsi="Book Antiqua"/>
          <w:b/>
          <w:bCs/>
          <w:sz w:val="28"/>
          <w:szCs w:val="28"/>
        </w:rPr>
        <w:t>newspapers</w:t>
      </w:r>
      <w:bookmarkEnd w:id="1161"/>
      <w:r w:rsidRPr="003E75C9">
        <w:rPr>
          <w:rFonts w:ascii="Book Antiqua" w:hAnsi="Book Antiqua"/>
          <w:sz w:val="28"/>
          <w:szCs w:val="28"/>
        </w:rPr>
        <w:t xml:space="preserve"> Capitalize all proper nouns that are part of the official title. Italicize them if possible; underline them if not. Capitalize </w:t>
      </w:r>
      <w:r w:rsidRPr="003E75C9">
        <w:rPr>
          <w:rFonts w:ascii="Book Antiqua" w:hAnsi="Book Antiqua"/>
          <w:i/>
          <w:iCs/>
          <w:sz w:val="28"/>
          <w:szCs w:val="28"/>
        </w:rPr>
        <w:t>the</w:t>
      </w:r>
      <w:r w:rsidRPr="003E75C9">
        <w:rPr>
          <w:rFonts w:ascii="Book Antiqua" w:hAnsi="Book Antiqua"/>
          <w:sz w:val="28"/>
          <w:szCs w:val="28"/>
        </w:rPr>
        <w:t xml:space="preserve"> in a newspaper's name if that is the publication's preferred title. Don't use quotation marks. See </w:t>
      </w:r>
      <w:hyperlink r:id="rId839"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news releases</w:t>
      </w:r>
      <w:r w:rsidRPr="003E75C9">
        <w:rPr>
          <w:rFonts w:ascii="Book Antiqua" w:hAnsi="Book Antiqua"/>
          <w:sz w:val="28"/>
          <w:szCs w:val="28"/>
        </w:rPr>
        <w:t xml:space="preserve"> See </w:t>
      </w:r>
      <w:hyperlink r:id="rId840" w:anchor="press" w:history="1">
        <w:r w:rsidRPr="003E75C9">
          <w:rPr>
            <w:rFonts w:ascii="Book Antiqua" w:hAnsi="Book Antiqua"/>
            <w:b/>
            <w:bCs/>
            <w:color w:val="0000FF"/>
            <w:sz w:val="28"/>
            <w:szCs w:val="28"/>
            <w:u w:val="single"/>
          </w:rPr>
          <w:t>press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2" w:name="newsstand"/>
      <w:r w:rsidRPr="003E75C9">
        <w:rPr>
          <w:rFonts w:ascii="Book Antiqua" w:hAnsi="Book Antiqua"/>
          <w:b/>
          <w:bCs/>
          <w:sz w:val="28"/>
          <w:szCs w:val="28"/>
        </w:rPr>
        <w:t>newsstand</w:t>
      </w:r>
      <w:bookmarkEnd w:id="1162"/>
      <w:r w:rsidRPr="003E75C9">
        <w:rPr>
          <w:rFonts w:ascii="Book Antiqua" w:hAnsi="Book Antiqua"/>
          <w:sz w:val="28"/>
          <w:szCs w:val="28"/>
        </w:rPr>
        <w:t xml:space="preserve"> Commonly misspelled. Like in </w:t>
      </w:r>
      <w:r w:rsidRPr="003E75C9">
        <w:rPr>
          <w:rFonts w:ascii="Book Antiqua" w:hAnsi="Book Antiqua"/>
          <w:i/>
          <w:iCs/>
          <w:sz w:val="28"/>
          <w:szCs w:val="28"/>
        </w:rPr>
        <w:t>misspelled</w:t>
      </w:r>
      <w:r w:rsidRPr="003E75C9">
        <w:rPr>
          <w:rFonts w:ascii="Book Antiqua" w:hAnsi="Book Antiqua"/>
          <w:sz w:val="28"/>
          <w:szCs w:val="28"/>
        </w:rPr>
        <w:t xml:space="preserve">, two </w:t>
      </w:r>
      <w:proofErr w:type="spellStart"/>
      <w:r w:rsidRPr="003E75C9">
        <w:rPr>
          <w:rFonts w:ascii="Book Antiqua" w:hAnsi="Book Antiqua"/>
          <w:i/>
          <w:iCs/>
          <w:sz w:val="28"/>
          <w:szCs w:val="28"/>
        </w:rPr>
        <w:t>s</w:t>
      </w:r>
      <w:r w:rsidRPr="003E75C9">
        <w:rPr>
          <w:rFonts w:ascii="Book Antiqua" w:hAnsi="Book Antiqua"/>
          <w:sz w:val="28"/>
          <w:szCs w:val="28"/>
        </w:rPr>
        <w:t>'s</w:t>
      </w:r>
      <w:proofErr w:type="spellEnd"/>
      <w:r w:rsidRPr="003E75C9">
        <w:rPr>
          <w:rFonts w:ascii="Book Antiqua" w:hAnsi="Book Antiqua"/>
          <w:sz w:val="28"/>
          <w:szCs w:val="28"/>
        </w:rPr>
        <w:t xml:space="preserve">. Not </w:t>
      </w:r>
      <w:proofErr w:type="spellStart"/>
      <w:r w:rsidRPr="003E75C9">
        <w:rPr>
          <w:rFonts w:ascii="Book Antiqua" w:hAnsi="Book Antiqua"/>
          <w:i/>
          <w:iCs/>
          <w:sz w:val="28"/>
          <w:szCs w:val="28"/>
        </w:rPr>
        <w:t>newstand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3" w:name="New_Year's,_New_Year's_Day,_New_Year's_E"/>
      <w:r w:rsidRPr="003E75C9">
        <w:rPr>
          <w:rFonts w:ascii="Book Antiqua" w:hAnsi="Book Antiqua"/>
          <w:b/>
          <w:bCs/>
          <w:sz w:val="28"/>
          <w:szCs w:val="28"/>
        </w:rPr>
        <w:t>New Year's, New Year's Day, New Year's Eve</w:t>
      </w:r>
      <w:bookmarkEnd w:id="1163"/>
      <w:r w:rsidRPr="003E75C9">
        <w:rPr>
          <w:rFonts w:ascii="Book Antiqua" w:hAnsi="Book Antiqua"/>
          <w:sz w:val="28"/>
          <w:szCs w:val="28"/>
        </w:rPr>
        <w:t xml:space="preserve"> But </w:t>
      </w:r>
      <w:r w:rsidRPr="003E75C9">
        <w:rPr>
          <w:rFonts w:ascii="Book Antiqua" w:hAnsi="Book Antiqua"/>
          <w:i/>
          <w:iCs/>
          <w:sz w:val="28"/>
          <w:szCs w:val="28"/>
        </w:rPr>
        <w:t>the new year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4" w:name="nice"/>
      <w:r w:rsidRPr="003E75C9">
        <w:rPr>
          <w:rFonts w:ascii="Book Antiqua" w:hAnsi="Book Antiqua"/>
          <w:b/>
          <w:bCs/>
          <w:sz w:val="28"/>
          <w:szCs w:val="28"/>
        </w:rPr>
        <w:t>nice</w:t>
      </w:r>
      <w:bookmarkEnd w:id="1164"/>
      <w:r w:rsidRPr="003E75C9">
        <w:rPr>
          <w:rFonts w:ascii="Book Antiqua" w:hAnsi="Book Antiqua"/>
          <w:sz w:val="28"/>
          <w:szCs w:val="28"/>
        </w:rPr>
        <w:t xml:space="preserve"> It has many meanings, including "finicky," "precise and subtle," "delicate," and "scrupulous." And it's commonly used to mean "friendly, pretty, courteous, respectable or good." If you mean one of those words -- or any of the other definitions of </w:t>
      </w:r>
      <w:r w:rsidRPr="003E75C9">
        <w:rPr>
          <w:rFonts w:ascii="Book Antiqua" w:hAnsi="Book Antiqua"/>
          <w:i/>
          <w:iCs/>
          <w:sz w:val="28"/>
          <w:szCs w:val="28"/>
        </w:rPr>
        <w:t>nice</w:t>
      </w:r>
      <w:r w:rsidRPr="003E75C9">
        <w:rPr>
          <w:rFonts w:ascii="Book Antiqua" w:hAnsi="Book Antiqua"/>
          <w:sz w:val="28"/>
          <w:szCs w:val="28"/>
        </w:rPr>
        <w:t xml:space="preserve"> -- be nice to your readers and use one of them. Or describe why you think something is "nice" </w:t>
      </w:r>
      <w:r w:rsidRPr="003E75C9">
        <w:rPr>
          <w:rFonts w:ascii="Book Antiqua" w:hAnsi="Book Antiqua"/>
          <w:i/>
          <w:iCs/>
          <w:sz w:val="28"/>
          <w:szCs w:val="28"/>
        </w:rPr>
        <w:t>He volunteers at the dog shelter</w:t>
      </w:r>
      <w:r w:rsidRPr="003E75C9">
        <w:rPr>
          <w:rFonts w:ascii="Book Antiqua" w:hAnsi="Book Antiqua"/>
          <w:sz w:val="28"/>
          <w:szCs w:val="28"/>
        </w:rPr>
        <w:t xml:space="preserve">; not </w:t>
      </w:r>
      <w:r w:rsidRPr="003E75C9">
        <w:rPr>
          <w:rFonts w:ascii="Book Antiqua" w:hAnsi="Book Antiqua"/>
          <w:i/>
          <w:iCs/>
          <w:sz w:val="28"/>
          <w:szCs w:val="28"/>
        </w:rPr>
        <w:t>He's nice</w:t>
      </w:r>
      <w:r w:rsidRPr="003E75C9">
        <w:rPr>
          <w:rFonts w:ascii="Book Antiqua" w:hAnsi="Book Antiqua"/>
          <w:sz w:val="28"/>
          <w:szCs w:val="28"/>
        </w:rPr>
        <w:t xml:space="preserve">. </w:t>
      </w:r>
      <w:r w:rsidRPr="003E75C9">
        <w:rPr>
          <w:rFonts w:ascii="Book Antiqua" w:hAnsi="Book Antiqua"/>
          <w:i/>
          <w:iCs/>
          <w:sz w:val="28"/>
          <w:szCs w:val="28"/>
        </w:rPr>
        <w:t>Their house has indoor plumbing</w:t>
      </w:r>
      <w:r w:rsidRPr="003E75C9">
        <w:rPr>
          <w:rFonts w:ascii="Book Antiqua" w:hAnsi="Book Antiqua"/>
          <w:sz w:val="28"/>
          <w:szCs w:val="28"/>
        </w:rPr>
        <w:t xml:space="preserve">; not </w:t>
      </w:r>
      <w:r w:rsidRPr="003E75C9">
        <w:rPr>
          <w:rFonts w:ascii="Book Antiqua" w:hAnsi="Book Antiqua"/>
          <w:i/>
          <w:iCs/>
          <w:sz w:val="28"/>
          <w:szCs w:val="28"/>
        </w:rPr>
        <w:t>Their house is nice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5" w:name="nickel"/>
      <w:r w:rsidRPr="003E75C9">
        <w:rPr>
          <w:rFonts w:ascii="Book Antiqua" w:hAnsi="Book Antiqua"/>
          <w:b/>
          <w:bCs/>
          <w:sz w:val="28"/>
          <w:szCs w:val="28"/>
        </w:rPr>
        <w:t>nickel</w:t>
      </w:r>
      <w:bookmarkEnd w:id="116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166" w:name="nickname"/>
      <w:r w:rsidRPr="003E75C9">
        <w:rPr>
          <w:rFonts w:ascii="Book Antiqua" w:hAnsi="Book Antiqua"/>
          <w:b/>
          <w:bCs/>
          <w:sz w:val="28"/>
          <w:szCs w:val="28"/>
        </w:rPr>
        <w:t>nickname</w:t>
      </w:r>
      <w:bookmarkEnd w:id="1166"/>
      <w:r w:rsidRPr="003E75C9">
        <w:rPr>
          <w:rFonts w:ascii="Book Antiqua" w:hAnsi="Book Antiqua"/>
          <w:sz w:val="28"/>
          <w:szCs w:val="28"/>
        </w:rPr>
        <w:t xml:space="preserve"> Use instead of a person's given name if the person prefers to be known by the nickname. When including a nickname in the identification of a person, use quotation marks, not parentheses. But omit the quotation marks when using a nickname without the person's real name: </w:t>
      </w:r>
      <w:r w:rsidRPr="003E75C9">
        <w:rPr>
          <w:rFonts w:ascii="Book Antiqua" w:hAnsi="Book Antiqua"/>
          <w:i/>
          <w:iCs/>
          <w:sz w:val="28"/>
          <w:szCs w:val="28"/>
        </w:rPr>
        <w:t>Theodore "Teddy" Roosevelt</w:t>
      </w:r>
      <w:r w:rsidRPr="003E75C9">
        <w:rPr>
          <w:rFonts w:ascii="Book Antiqua" w:hAnsi="Book Antiqua"/>
          <w:sz w:val="28"/>
          <w:szCs w:val="28"/>
        </w:rPr>
        <w:t xml:space="preserve"> but </w:t>
      </w:r>
      <w:r w:rsidRPr="003E75C9">
        <w:rPr>
          <w:rFonts w:ascii="Book Antiqua" w:hAnsi="Book Antiqua"/>
          <w:i/>
          <w:iCs/>
          <w:sz w:val="28"/>
          <w:szCs w:val="28"/>
        </w:rPr>
        <w:t>Teddy Roosevelt</w:t>
      </w:r>
      <w:r w:rsidRPr="003E75C9">
        <w:rPr>
          <w:rFonts w:ascii="Book Antiqua" w:hAnsi="Book Antiqua"/>
          <w:sz w:val="28"/>
          <w:szCs w:val="28"/>
        </w:rPr>
        <w:t xml:space="preserve">. See </w:t>
      </w:r>
      <w:hyperlink r:id="rId841" w:anchor="names" w:history="1">
        <w:r w:rsidRPr="003E75C9">
          <w:rPr>
            <w:rFonts w:ascii="Book Antiqua" w:hAnsi="Book Antiqua"/>
            <w:b/>
            <w:bCs/>
            <w:color w:val="0000FF"/>
            <w:sz w:val="28"/>
            <w:szCs w:val="28"/>
            <w:u w:val="single"/>
          </w:rPr>
          <w:t>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67" w:name="nighttime"/>
      <w:r w:rsidRPr="003E75C9">
        <w:rPr>
          <w:rFonts w:ascii="Book Antiqua" w:hAnsi="Book Antiqua"/>
          <w:b/>
          <w:bCs/>
          <w:sz w:val="28"/>
          <w:szCs w:val="28"/>
        </w:rPr>
        <w:t>nighttime</w:t>
      </w:r>
      <w:bookmarkEnd w:id="116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168" w:name="9/11"/>
      <w:r w:rsidRPr="003E75C9">
        <w:rPr>
          <w:rFonts w:ascii="Book Antiqua" w:hAnsi="Book Antiqua"/>
          <w:b/>
          <w:bCs/>
          <w:sz w:val="28"/>
          <w:szCs w:val="28"/>
        </w:rPr>
        <w:t>9/11</w:t>
      </w:r>
      <w:bookmarkEnd w:id="1168"/>
      <w:r w:rsidRPr="003E75C9">
        <w:rPr>
          <w:rFonts w:ascii="Book Antiqua" w:hAnsi="Book Antiqua"/>
          <w:sz w:val="28"/>
          <w:szCs w:val="28"/>
        </w:rPr>
        <w:t xml:space="preserve"> Commonly used reference to terrorist attacks on the United States, Sept. 11, 2001.</w:t>
      </w:r>
    </w:p>
    <w:p w:rsidR="00BE4482" w:rsidRPr="003E75C9" w:rsidRDefault="00BE4482" w:rsidP="003E75C9">
      <w:pPr>
        <w:pStyle w:val="NoSpacing"/>
        <w:spacing w:line="360" w:lineRule="auto"/>
        <w:rPr>
          <w:rFonts w:ascii="Book Antiqua" w:hAnsi="Book Antiqua"/>
          <w:sz w:val="28"/>
          <w:szCs w:val="28"/>
        </w:rPr>
      </w:pPr>
      <w:bookmarkStart w:id="1169" w:name="911_call"/>
      <w:r w:rsidRPr="003E75C9">
        <w:rPr>
          <w:rFonts w:ascii="Book Antiqua" w:hAnsi="Book Antiqua"/>
          <w:b/>
          <w:bCs/>
          <w:sz w:val="28"/>
          <w:szCs w:val="28"/>
        </w:rPr>
        <w:t>911 call</w:t>
      </w:r>
      <w:bookmarkEnd w:id="1169"/>
      <w:r w:rsidRPr="003E75C9">
        <w:rPr>
          <w:rFonts w:ascii="Book Antiqua" w:hAnsi="Book Antiqua"/>
          <w:sz w:val="28"/>
          <w:szCs w:val="28"/>
        </w:rPr>
        <w:t xml:space="preserve"> Emergency call number in the United States. Acceptable in all references.</w:t>
      </w:r>
    </w:p>
    <w:p w:rsidR="00BE4482" w:rsidRPr="003E75C9" w:rsidRDefault="00BE4482" w:rsidP="003E75C9">
      <w:pPr>
        <w:pStyle w:val="NoSpacing"/>
        <w:spacing w:line="360" w:lineRule="auto"/>
        <w:rPr>
          <w:rFonts w:ascii="Book Antiqua" w:hAnsi="Book Antiqua"/>
          <w:sz w:val="28"/>
          <w:szCs w:val="28"/>
        </w:rPr>
      </w:pPr>
      <w:bookmarkStart w:id="1170" w:name="No."/>
      <w:r w:rsidRPr="003E75C9">
        <w:rPr>
          <w:rFonts w:ascii="Book Antiqua" w:hAnsi="Book Antiqua"/>
          <w:b/>
          <w:bCs/>
          <w:sz w:val="28"/>
          <w:szCs w:val="28"/>
        </w:rPr>
        <w:t>No.</w:t>
      </w:r>
      <w:bookmarkEnd w:id="1170"/>
      <w:r w:rsidRPr="003E75C9">
        <w:rPr>
          <w:rFonts w:ascii="Book Antiqua" w:hAnsi="Book Antiqua"/>
          <w:sz w:val="28"/>
          <w:szCs w:val="28"/>
        </w:rPr>
        <w:t xml:space="preserve"> Use as the abbreviation for </w:t>
      </w:r>
      <w:r w:rsidRPr="003E75C9">
        <w:rPr>
          <w:rFonts w:ascii="Book Antiqua" w:hAnsi="Book Antiqua"/>
          <w:i/>
          <w:iCs/>
          <w:sz w:val="28"/>
          <w:szCs w:val="28"/>
        </w:rPr>
        <w:t>number</w:t>
      </w:r>
      <w:r w:rsidRPr="003E75C9">
        <w:rPr>
          <w:rFonts w:ascii="Book Antiqua" w:hAnsi="Book Antiqua"/>
          <w:sz w:val="28"/>
          <w:szCs w:val="28"/>
        </w:rPr>
        <w:t xml:space="preserve"> when used with a figure, in both singular and plural forms: </w:t>
      </w:r>
      <w:r w:rsidRPr="003E75C9">
        <w:rPr>
          <w:rFonts w:ascii="Book Antiqua" w:hAnsi="Book Antiqua"/>
          <w:i/>
          <w:iCs/>
          <w:sz w:val="28"/>
          <w:szCs w:val="28"/>
        </w:rPr>
        <w:t>the No. 3 choice, invoice Nos. 4311 and 5207, lot No. 23, apartment No. 6.</w:t>
      </w:r>
      <w:r w:rsidRPr="003E75C9">
        <w:rPr>
          <w:rFonts w:ascii="Book Antiqua" w:hAnsi="Book Antiqua"/>
          <w:sz w:val="28"/>
          <w:szCs w:val="28"/>
        </w:rPr>
        <w:t xml:space="preserve"> Don't use the number symbol or sign, </w:t>
      </w:r>
      <w:r w:rsidRPr="003E75C9">
        <w:rPr>
          <w:rFonts w:ascii="Book Antiqua" w:hAnsi="Book Antiqua"/>
          <w:i/>
          <w:iCs/>
          <w:sz w:val="28"/>
          <w:szCs w:val="28"/>
        </w:rPr>
        <w:t>#</w:t>
      </w:r>
      <w:r w:rsidRPr="003E75C9">
        <w:rPr>
          <w:rFonts w:ascii="Book Antiqua" w:hAnsi="Book Antiqua"/>
          <w:sz w:val="28"/>
          <w:szCs w:val="28"/>
        </w:rPr>
        <w:t xml:space="preserve">, to stand for </w:t>
      </w:r>
      <w:r w:rsidRPr="003E75C9">
        <w:rPr>
          <w:rFonts w:ascii="Book Antiqua" w:hAnsi="Book Antiqua"/>
          <w:i/>
          <w:iCs/>
          <w:sz w:val="28"/>
          <w:szCs w:val="28"/>
        </w:rPr>
        <w:t>No.</w:t>
      </w:r>
      <w:r w:rsidRPr="003E75C9">
        <w:rPr>
          <w:rFonts w:ascii="Book Antiqua" w:hAnsi="Book Antiqua"/>
          <w:sz w:val="28"/>
          <w:szCs w:val="28"/>
        </w:rPr>
        <w:t xml:space="preserve"> or </w:t>
      </w:r>
      <w:r w:rsidRPr="003E75C9">
        <w:rPr>
          <w:rFonts w:ascii="Book Antiqua" w:hAnsi="Book Antiqua"/>
          <w:i/>
          <w:iCs/>
          <w:sz w:val="28"/>
          <w:szCs w:val="28"/>
        </w:rPr>
        <w:t>number.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NOAA</w:t>
      </w:r>
      <w:r w:rsidRPr="003E75C9">
        <w:rPr>
          <w:rFonts w:ascii="Book Antiqua" w:hAnsi="Book Antiqua"/>
          <w:sz w:val="28"/>
          <w:szCs w:val="28"/>
        </w:rPr>
        <w:t xml:space="preserve"> See </w:t>
      </w:r>
      <w:hyperlink r:id="rId842" w:anchor="NOAA" w:history="1">
        <w:r w:rsidRPr="003E75C9">
          <w:rPr>
            <w:rFonts w:ascii="Book Antiqua" w:hAnsi="Book Antiqua"/>
            <w:b/>
            <w:bCs/>
            <w:color w:val="0000FF"/>
            <w:sz w:val="28"/>
            <w:szCs w:val="28"/>
            <w:u w:val="single"/>
          </w:rPr>
          <w:t>National Oceanic and Atmospheric Administration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71" w:name="nobody"/>
      <w:r w:rsidRPr="003E75C9">
        <w:rPr>
          <w:rFonts w:ascii="Book Antiqua" w:hAnsi="Book Antiqua"/>
          <w:b/>
          <w:bCs/>
          <w:sz w:val="28"/>
          <w:szCs w:val="28"/>
        </w:rPr>
        <w:lastRenderedPageBreak/>
        <w:t>nobody</w:t>
      </w:r>
      <w:bookmarkEnd w:id="1171"/>
      <w:r w:rsidRPr="003E75C9">
        <w:rPr>
          <w:rFonts w:ascii="Book Antiqua" w:hAnsi="Book Antiqua"/>
          <w:b/>
          <w:bCs/>
          <w:sz w:val="28"/>
          <w:szCs w:val="28"/>
        </w:rPr>
        <w:t xml:space="preserve">, </w:t>
      </w:r>
      <w:bookmarkStart w:id="1172" w:name="no_one"/>
      <w:r w:rsidRPr="003E75C9">
        <w:rPr>
          <w:rFonts w:ascii="Book Antiqua" w:hAnsi="Book Antiqua"/>
          <w:b/>
          <w:bCs/>
          <w:sz w:val="28"/>
          <w:szCs w:val="28"/>
        </w:rPr>
        <w:t>no one</w:t>
      </w:r>
      <w:bookmarkEnd w:id="1172"/>
      <w:r w:rsidRPr="003E75C9">
        <w:rPr>
          <w:rFonts w:ascii="Book Antiqua" w:hAnsi="Book Antiqua"/>
          <w:sz w:val="28"/>
          <w:szCs w:val="28"/>
        </w:rPr>
        <w:t xml:space="preserve"> </w:t>
      </w:r>
      <w:r w:rsidRPr="003E75C9">
        <w:rPr>
          <w:rFonts w:ascii="Book Antiqua" w:hAnsi="Book Antiqua"/>
          <w:i/>
          <w:iCs/>
          <w:sz w:val="28"/>
          <w:szCs w:val="28"/>
        </w:rPr>
        <w:t>Nobody</w:t>
      </w:r>
      <w:r w:rsidRPr="003E75C9">
        <w:rPr>
          <w:rFonts w:ascii="Book Antiqua" w:hAnsi="Book Antiqua"/>
          <w:sz w:val="28"/>
          <w:szCs w:val="28"/>
        </w:rPr>
        <w:t xml:space="preserve"> is one word; </w:t>
      </w:r>
      <w:r w:rsidRPr="003E75C9">
        <w:rPr>
          <w:rFonts w:ascii="Book Antiqua" w:hAnsi="Book Antiqua"/>
          <w:i/>
          <w:iCs/>
          <w:sz w:val="28"/>
          <w:szCs w:val="28"/>
        </w:rPr>
        <w:t>no one</w:t>
      </w:r>
      <w:r w:rsidRPr="003E75C9">
        <w:rPr>
          <w:rFonts w:ascii="Book Antiqua" w:hAnsi="Book Antiqua"/>
          <w:sz w:val="28"/>
          <w:szCs w:val="28"/>
        </w:rPr>
        <w:t xml:space="preserve"> is two words. Interchangeable, but </w:t>
      </w:r>
      <w:r w:rsidRPr="003E75C9">
        <w:rPr>
          <w:rFonts w:ascii="Book Antiqua" w:hAnsi="Book Antiqua"/>
          <w:i/>
          <w:iCs/>
          <w:sz w:val="28"/>
          <w:szCs w:val="28"/>
        </w:rPr>
        <w:t>no one</w:t>
      </w:r>
      <w:r w:rsidRPr="003E75C9">
        <w:rPr>
          <w:rFonts w:ascii="Book Antiqua" w:hAnsi="Book Antiqua"/>
          <w:sz w:val="28"/>
          <w:szCs w:val="28"/>
        </w:rPr>
        <w:t xml:space="preserve"> is considered more formal. They take singular verbs and adjectives.</w:t>
      </w:r>
    </w:p>
    <w:p w:rsidR="00BE4482" w:rsidRPr="003E75C9" w:rsidRDefault="00BE4482" w:rsidP="003E75C9">
      <w:pPr>
        <w:pStyle w:val="NoSpacing"/>
        <w:spacing w:line="360" w:lineRule="auto"/>
        <w:rPr>
          <w:rFonts w:ascii="Book Antiqua" w:hAnsi="Book Antiqua"/>
          <w:sz w:val="28"/>
          <w:szCs w:val="28"/>
        </w:rPr>
      </w:pPr>
      <w:bookmarkStart w:id="1173" w:name="noisome"/>
      <w:r w:rsidRPr="003E75C9">
        <w:rPr>
          <w:rFonts w:ascii="Book Antiqua" w:hAnsi="Book Antiqua"/>
          <w:b/>
          <w:bCs/>
          <w:sz w:val="28"/>
          <w:szCs w:val="28"/>
        </w:rPr>
        <w:t>noisome, noisy</w:t>
      </w:r>
      <w:bookmarkEnd w:id="1173"/>
      <w:r w:rsidRPr="003E75C9">
        <w:rPr>
          <w:rFonts w:ascii="Book Antiqua" w:hAnsi="Book Antiqua"/>
          <w:sz w:val="28"/>
          <w:szCs w:val="28"/>
        </w:rPr>
        <w:t xml:space="preserve"> Often confused adjectives. Use </w:t>
      </w:r>
      <w:r w:rsidRPr="003E75C9">
        <w:rPr>
          <w:rFonts w:ascii="Book Antiqua" w:hAnsi="Book Antiqua"/>
          <w:i/>
          <w:iCs/>
          <w:sz w:val="28"/>
          <w:szCs w:val="28"/>
        </w:rPr>
        <w:t>noisome</w:t>
      </w:r>
      <w:r w:rsidRPr="003E75C9">
        <w:rPr>
          <w:rFonts w:ascii="Book Antiqua" w:hAnsi="Book Antiqua"/>
          <w:sz w:val="28"/>
          <w:szCs w:val="28"/>
        </w:rPr>
        <w:t xml:space="preserve"> to describe something that's disgusting, offensive, harmful, or foul-smelling. Use </w:t>
      </w:r>
      <w:r w:rsidRPr="003E75C9">
        <w:rPr>
          <w:rFonts w:ascii="Book Antiqua" w:hAnsi="Book Antiqua"/>
          <w:i/>
          <w:iCs/>
          <w:sz w:val="28"/>
          <w:szCs w:val="28"/>
        </w:rPr>
        <w:t>noisy</w:t>
      </w:r>
      <w:r w:rsidRPr="003E75C9">
        <w:rPr>
          <w:rFonts w:ascii="Book Antiqua" w:hAnsi="Book Antiqua"/>
          <w:sz w:val="28"/>
          <w:szCs w:val="28"/>
        </w:rPr>
        <w:t xml:space="preserve"> to describe something that's loud, making a lot of noise, full of noise or raucous.</w:t>
      </w:r>
    </w:p>
    <w:p w:rsidR="00BE4482" w:rsidRPr="003E75C9" w:rsidRDefault="00BE4482" w:rsidP="003E75C9">
      <w:pPr>
        <w:pStyle w:val="NoSpacing"/>
        <w:spacing w:line="360" w:lineRule="auto"/>
        <w:rPr>
          <w:rFonts w:ascii="Book Antiqua" w:hAnsi="Book Antiqua"/>
          <w:sz w:val="28"/>
          <w:szCs w:val="28"/>
        </w:rPr>
      </w:pPr>
      <w:bookmarkStart w:id="1174" w:name="non-"/>
      <w:r w:rsidRPr="003E75C9">
        <w:rPr>
          <w:rFonts w:ascii="Book Antiqua" w:hAnsi="Book Antiqua"/>
          <w:b/>
          <w:bCs/>
          <w:sz w:val="28"/>
          <w:szCs w:val="28"/>
        </w:rPr>
        <w:t>non-</w:t>
      </w:r>
      <w:bookmarkEnd w:id="1174"/>
      <w:r w:rsidRPr="003E75C9">
        <w:rPr>
          <w:rFonts w:ascii="Book Antiqua" w:hAnsi="Book Antiqua"/>
          <w:sz w:val="28"/>
          <w:szCs w:val="28"/>
        </w:rPr>
        <w:t xml:space="preserve"> The rules in </w:t>
      </w:r>
      <w:hyperlink r:id="rId843"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but usually, no hyphen.</w:t>
      </w:r>
    </w:p>
    <w:p w:rsidR="00BE4482" w:rsidRPr="003E75C9" w:rsidRDefault="00BE4482" w:rsidP="003E75C9">
      <w:pPr>
        <w:pStyle w:val="NoSpacing"/>
        <w:spacing w:line="360" w:lineRule="auto"/>
        <w:rPr>
          <w:rFonts w:ascii="Book Antiqua" w:hAnsi="Book Antiqua"/>
          <w:sz w:val="28"/>
          <w:szCs w:val="28"/>
        </w:rPr>
      </w:pPr>
      <w:bookmarkStart w:id="1175" w:name="noncontroversial"/>
      <w:r w:rsidRPr="003E75C9">
        <w:rPr>
          <w:rFonts w:ascii="Book Antiqua" w:hAnsi="Book Antiqua"/>
          <w:b/>
          <w:bCs/>
          <w:sz w:val="28"/>
          <w:szCs w:val="28"/>
        </w:rPr>
        <w:t>noncontroversial</w:t>
      </w:r>
      <w:bookmarkEnd w:id="1175"/>
      <w:r w:rsidRPr="003E75C9">
        <w:rPr>
          <w:rFonts w:ascii="Book Antiqua" w:hAnsi="Book Antiqua"/>
          <w:sz w:val="28"/>
          <w:szCs w:val="28"/>
        </w:rPr>
        <w:t xml:space="preserve"> All issues are controversial. A </w:t>
      </w:r>
      <w:r w:rsidRPr="003E75C9">
        <w:rPr>
          <w:rFonts w:ascii="Book Antiqua" w:hAnsi="Book Antiqua"/>
          <w:i/>
          <w:iCs/>
          <w:sz w:val="28"/>
          <w:szCs w:val="28"/>
        </w:rPr>
        <w:t>noncontroversial issue</w:t>
      </w:r>
      <w:r w:rsidRPr="003E75C9">
        <w:rPr>
          <w:rFonts w:ascii="Book Antiqua" w:hAnsi="Book Antiqua"/>
          <w:sz w:val="28"/>
          <w:szCs w:val="28"/>
        </w:rPr>
        <w:t xml:space="preserve"> is impossible. A </w:t>
      </w:r>
      <w:r w:rsidRPr="003E75C9">
        <w:rPr>
          <w:rFonts w:ascii="Book Antiqua" w:hAnsi="Book Antiqua"/>
          <w:i/>
          <w:iCs/>
          <w:sz w:val="28"/>
          <w:szCs w:val="28"/>
        </w:rPr>
        <w:t>controversial issue</w:t>
      </w:r>
      <w:r w:rsidRPr="003E75C9">
        <w:rPr>
          <w:rFonts w:ascii="Book Antiqua" w:hAnsi="Book Antiqua"/>
          <w:sz w:val="28"/>
          <w:szCs w:val="28"/>
        </w:rPr>
        <w:t xml:space="preserve"> is redundant. See </w:t>
      </w:r>
      <w:hyperlink r:id="rId844" w:anchor="issue" w:history="1">
        <w:r w:rsidRPr="003E75C9">
          <w:rPr>
            <w:rFonts w:ascii="Book Antiqua" w:hAnsi="Book Antiqua"/>
            <w:b/>
            <w:bCs/>
            <w:color w:val="0000FF"/>
            <w:sz w:val="28"/>
            <w:szCs w:val="28"/>
            <w:u w:val="single"/>
          </w:rPr>
          <w:t>issue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76" w:name="none"/>
      <w:r w:rsidRPr="003E75C9">
        <w:rPr>
          <w:rFonts w:ascii="Book Antiqua" w:hAnsi="Book Antiqua"/>
          <w:b/>
          <w:bCs/>
          <w:sz w:val="28"/>
          <w:szCs w:val="28"/>
        </w:rPr>
        <w:t>none are, none is</w:t>
      </w:r>
      <w:bookmarkEnd w:id="1176"/>
      <w:r w:rsidRPr="003E75C9">
        <w:rPr>
          <w:rFonts w:ascii="Book Antiqua" w:hAnsi="Book Antiqua"/>
          <w:sz w:val="28"/>
          <w:szCs w:val="28"/>
        </w:rPr>
        <w:t xml:space="preserve"> Both phrases are correct, depending on the noun that follows them (or the understood noun if you're not naming it). If that noun is plural, use a plural verb; if it's singular, use a singular verb. Thus: </w:t>
      </w:r>
      <w:r w:rsidRPr="003E75C9">
        <w:rPr>
          <w:rFonts w:ascii="Book Antiqua" w:hAnsi="Book Antiqua"/>
          <w:i/>
          <w:iCs/>
          <w:sz w:val="28"/>
          <w:szCs w:val="28"/>
        </w:rPr>
        <w:t>Of the eight applicants, none of them are qualified. Every child went to the haunted house, and none [of them] are returning. None of the applicant's proposal was persuasive. None of it is safe for children.</w:t>
      </w:r>
      <w:r w:rsidRPr="003E75C9">
        <w:rPr>
          <w:rFonts w:ascii="Book Antiqua" w:hAnsi="Book Antiqua"/>
          <w:sz w:val="28"/>
          <w:szCs w:val="28"/>
        </w:rPr>
        <w:t xml:space="preserve"> If the noun form is unclear, use a singular verb.</w:t>
      </w:r>
    </w:p>
    <w:p w:rsidR="00BE4482" w:rsidRPr="003E75C9" w:rsidRDefault="00BE4482" w:rsidP="003E75C9">
      <w:pPr>
        <w:pStyle w:val="NoSpacing"/>
        <w:spacing w:line="360" w:lineRule="auto"/>
        <w:rPr>
          <w:rFonts w:ascii="Book Antiqua" w:hAnsi="Book Antiqua"/>
          <w:sz w:val="28"/>
          <w:szCs w:val="28"/>
        </w:rPr>
      </w:pPr>
      <w:bookmarkStart w:id="1177" w:name="none_at_all"/>
      <w:r w:rsidRPr="003E75C9">
        <w:rPr>
          <w:rFonts w:ascii="Book Antiqua" w:hAnsi="Book Antiqua"/>
          <w:b/>
          <w:bCs/>
          <w:sz w:val="28"/>
          <w:szCs w:val="28"/>
        </w:rPr>
        <w:t>none at all</w:t>
      </w:r>
      <w:bookmarkEnd w:id="1177"/>
      <w:r w:rsidRPr="003E75C9">
        <w:rPr>
          <w:rFonts w:ascii="Book Antiqua" w:hAnsi="Book Antiqua"/>
          <w:sz w:val="28"/>
          <w:szCs w:val="28"/>
        </w:rPr>
        <w:t xml:space="preserve"> Redundant. Replace with </w:t>
      </w:r>
      <w:r w:rsidRPr="003E75C9">
        <w:rPr>
          <w:rFonts w:ascii="Book Antiqua" w:hAnsi="Book Antiqua"/>
          <w:i/>
          <w:iCs/>
          <w:sz w:val="28"/>
          <w:szCs w:val="28"/>
        </w:rPr>
        <w:t>none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nonflammable</w:t>
      </w:r>
      <w:r w:rsidRPr="003E75C9">
        <w:rPr>
          <w:rFonts w:ascii="Book Antiqua" w:hAnsi="Book Antiqua"/>
          <w:sz w:val="28"/>
          <w:szCs w:val="28"/>
        </w:rPr>
        <w:t xml:space="preserve"> See </w:t>
      </w:r>
      <w:hyperlink r:id="rId845" w:anchor="flammable" w:history="1">
        <w:r w:rsidRPr="003E75C9">
          <w:rPr>
            <w:rFonts w:ascii="Book Antiqua" w:hAnsi="Book Antiqua"/>
            <w:b/>
            <w:bCs/>
            <w:color w:val="0000FF"/>
            <w:sz w:val="28"/>
            <w:szCs w:val="28"/>
            <w:u w:val="single"/>
          </w:rPr>
          <w:t>flammable, inflammable, inflammatory, nonflammable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178" w:name="nonmotorized"/>
      <w:proofErr w:type="spellStart"/>
      <w:r w:rsidRPr="003E75C9">
        <w:rPr>
          <w:rFonts w:ascii="Book Antiqua" w:hAnsi="Book Antiqua"/>
          <w:b/>
          <w:bCs/>
          <w:sz w:val="28"/>
          <w:szCs w:val="28"/>
        </w:rPr>
        <w:t>nonmotorized</w:t>
      </w:r>
      <w:bookmarkEnd w:id="1178"/>
      <w:proofErr w:type="spellEnd"/>
      <w:r w:rsidRPr="003E75C9">
        <w:rPr>
          <w:rFonts w:ascii="Book Antiqua" w:hAnsi="Book Antiqua"/>
          <w:sz w:val="28"/>
          <w:szCs w:val="28"/>
        </w:rPr>
        <w:t xml:space="preserve"> Don't hyphenate.</w:t>
      </w:r>
    </w:p>
    <w:p w:rsidR="00BE4482" w:rsidRPr="003E75C9" w:rsidRDefault="00BE4482" w:rsidP="003E75C9">
      <w:pPr>
        <w:pStyle w:val="NoSpacing"/>
        <w:spacing w:line="360" w:lineRule="auto"/>
        <w:rPr>
          <w:rFonts w:ascii="Book Antiqua" w:hAnsi="Book Antiqua"/>
          <w:sz w:val="28"/>
          <w:szCs w:val="28"/>
        </w:rPr>
      </w:pPr>
      <w:bookmarkStart w:id="1179" w:name="nonpreventable"/>
      <w:bookmarkStart w:id="1180" w:name="non-preventable"/>
      <w:bookmarkEnd w:id="1179"/>
      <w:proofErr w:type="spellStart"/>
      <w:r w:rsidRPr="003E75C9">
        <w:rPr>
          <w:rFonts w:ascii="Book Antiqua" w:hAnsi="Book Antiqua"/>
          <w:b/>
          <w:bCs/>
          <w:sz w:val="28"/>
          <w:szCs w:val="28"/>
        </w:rPr>
        <w:t>nonpreventable</w:t>
      </w:r>
      <w:bookmarkEnd w:id="1180"/>
      <w:proofErr w:type="spellEnd"/>
      <w:r w:rsidRPr="003E75C9">
        <w:rPr>
          <w:rFonts w:ascii="Book Antiqua" w:hAnsi="Book Antiqua"/>
          <w:sz w:val="28"/>
          <w:szCs w:val="28"/>
        </w:rPr>
        <w:t xml:space="preserve"> Acceptable alternatives are </w:t>
      </w:r>
      <w:r w:rsidRPr="003E75C9">
        <w:rPr>
          <w:rFonts w:ascii="Book Antiqua" w:hAnsi="Book Antiqua"/>
          <w:i/>
          <w:iCs/>
          <w:sz w:val="28"/>
          <w:szCs w:val="28"/>
        </w:rPr>
        <w:t>not preventable</w:t>
      </w:r>
      <w:r w:rsidRPr="003E75C9">
        <w:rPr>
          <w:rFonts w:ascii="Book Antiqua" w:hAnsi="Book Antiqua"/>
          <w:sz w:val="28"/>
          <w:szCs w:val="28"/>
        </w:rPr>
        <w:t xml:space="preserve"> and </w:t>
      </w:r>
      <w:r w:rsidRPr="003E75C9">
        <w:rPr>
          <w:rFonts w:ascii="Book Antiqua" w:hAnsi="Book Antiqua"/>
          <w:i/>
          <w:iCs/>
          <w:sz w:val="28"/>
          <w:szCs w:val="28"/>
        </w:rPr>
        <w:t>unpreventable</w:t>
      </w:r>
      <w:r w:rsidRPr="003E75C9">
        <w:rPr>
          <w:rFonts w:ascii="Book Antiqua" w:hAnsi="Book Antiqua"/>
          <w:sz w:val="28"/>
          <w:szCs w:val="28"/>
        </w:rPr>
        <w:t xml:space="preserve">. See </w:t>
      </w:r>
      <w:hyperlink r:id="rId846"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1" w:name="nonprofit"/>
      <w:bookmarkEnd w:id="1181"/>
      <w:r w:rsidRPr="003E75C9">
        <w:rPr>
          <w:rFonts w:ascii="Book Antiqua" w:hAnsi="Book Antiqua"/>
          <w:b/>
          <w:bCs/>
          <w:sz w:val="28"/>
          <w:szCs w:val="28"/>
        </w:rPr>
        <w:t>nonprofit</w:t>
      </w:r>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182" w:name="noon"/>
      <w:r w:rsidRPr="003E75C9">
        <w:rPr>
          <w:rFonts w:ascii="Book Antiqua" w:hAnsi="Book Antiqua"/>
          <w:b/>
          <w:bCs/>
          <w:sz w:val="28"/>
          <w:szCs w:val="28"/>
        </w:rPr>
        <w:t>noon</w:t>
      </w:r>
      <w:bookmarkEnd w:id="1182"/>
      <w:r w:rsidRPr="003E75C9">
        <w:rPr>
          <w:rFonts w:ascii="Book Antiqua" w:hAnsi="Book Antiqua"/>
          <w:sz w:val="28"/>
          <w:szCs w:val="28"/>
        </w:rPr>
        <w:t xml:space="preserve"> See </w:t>
      </w:r>
      <w:hyperlink r:id="rId847" w:anchor="midnight" w:history="1">
        <w:r w:rsidRPr="003E75C9">
          <w:rPr>
            <w:rFonts w:ascii="Book Antiqua" w:hAnsi="Book Antiqua"/>
            <w:b/>
            <w:bCs/>
            <w:color w:val="0000FF"/>
            <w:sz w:val="28"/>
            <w:szCs w:val="28"/>
            <w:u w:val="single"/>
          </w:rPr>
          <w:t>midnight, midnight</w:t>
        </w:r>
      </w:hyperlink>
      <w:r w:rsidRPr="003E75C9">
        <w:rPr>
          <w:rFonts w:ascii="Book Antiqua" w:hAnsi="Book Antiqua"/>
          <w:b/>
          <w:bCs/>
          <w:sz w:val="28"/>
          <w:szCs w:val="28"/>
        </w:rPr>
        <w:t xml:space="preserve">, </w:t>
      </w:r>
      <w:hyperlink r:id="rId848" w:anchor="time" w:history="1">
        <w:r w:rsidRPr="003E75C9">
          <w:rPr>
            <w:rFonts w:ascii="Book Antiqua" w:hAnsi="Book Antiqua"/>
            <w:b/>
            <w:bCs/>
            <w:color w:val="0000FF"/>
            <w:sz w:val="28"/>
            <w:szCs w:val="28"/>
            <w:u w:val="single"/>
          </w:rPr>
          <w:t>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 one</w:t>
      </w:r>
      <w:r w:rsidRPr="003E75C9">
        <w:rPr>
          <w:rFonts w:ascii="Book Antiqua" w:hAnsi="Book Antiqua"/>
          <w:sz w:val="28"/>
          <w:szCs w:val="28"/>
        </w:rPr>
        <w:t xml:space="preserve"> See </w:t>
      </w:r>
      <w:r w:rsidRPr="003E75C9">
        <w:rPr>
          <w:rFonts w:ascii="Book Antiqua" w:hAnsi="Book Antiqua"/>
          <w:b/>
          <w:bCs/>
          <w:sz w:val="28"/>
          <w:szCs w:val="28"/>
        </w:rPr>
        <w:t>nobody, no one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norm</w:t>
      </w:r>
      <w:r w:rsidRPr="003E75C9">
        <w:rPr>
          <w:rFonts w:ascii="Book Antiqua" w:hAnsi="Book Antiqua"/>
          <w:sz w:val="28"/>
          <w:szCs w:val="28"/>
        </w:rPr>
        <w:t xml:space="preserve"> See </w:t>
      </w:r>
      <w:hyperlink r:id="rId849" w:anchor="average" w:history="1">
        <w:r w:rsidRPr="003E75C9">
          <w:rPr>
            <w:rFonts w:ascii="Book Antiqua" w:hAnsi="Book Antiqua"/>
            <w:b/>
            <w:bCs/>
            <w:color w:val="0000FF"/>
            <w:sz w:val="28"/>
            <w:szCs w:val="28"/>
            <w:u w:val="single"/>
          </w:rPr>
          <w:t>average, mean, medium, mode, norm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3" w:name="normalcy"/>
      <w:bookmarkEnd w:id="1183"/>
      <w:r w:rsidRPr="003E75C9">
        <w:rPr>
          <w:rFonts w:ascii="Book Antiqua" w:hAnsi="Book Antiqua"/>
          <w:b/>
          <w:bCs/>
          <w:sz w:val="28"/>
          <w:szCs w:val="28"/>
        </w:rPr>
        <w:t>normalcy, normality</w:t>
      </w:r>
      <w:r w:rsidRPr="003E75C9">
        <w:rPr>
          <w:rFonts w:ascii="Book Antiqua" w:hAnsi="Book Antiqua"/>
          <w:sz w:val="28"/>
          <w:szCs w:val="28"/>
        </w:rPr>
        <w:t xml:space="preserve"> </w:t>
      </w:r>
      <w:proofErr w:type="spellStart"/>
      <w:r w:rsidRPr="003E75C9">
        <w:rPr>
          <w:rFonts w:ascii="Book Antiqua" w:hAnsi="Book Antiqua"/>
          <w:i/>
          <w:iCs/>
          <w:sz w:val="28"/>
          <w:szCs w:val="28"/>
        </w:rPr>
        <w:t>Normality</w:t>
      </w:r>
      <w:proofErr w:type="spellEnd"/>
      <w:r w:rsidRPr="003E75C9">
        <w:rPr>
          <w:rFonts w:ascii="Book Antiqua" w:hAnsi="Book Antiqua"/>
          <w:sz w:val="28"/>
          <w:szCs w:val="28"/>
        </w:rPr>
        <w:t xml:space="preserve"> is the preferred noun for a situation in which things happen in the normal or standard way.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northwest, Northwest</w:t>
      </w:r>
      <w:r w:rsidRPr="003E75C9">
        <w:rPr>
          <w:rFonts w:ascii="Book Antiqua" w:hAnsi="Book Antiqua"/>
          <w:sz w:val="28"/>
          <w:szCs w:val="28"/>
        </w:rPr>
        <w:t xml:space="preserve"> See </w:t>
      </w:r>
      <w:hyperlink r:id="rId85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 xml:space="preserve">, </w:t>
      </w:r>
      <w:hyperlink r:id="rId851" w:anchor="Pacific_Northwest" w:history="1">
        <w:r w:rsidRPr="003E75C9">
          <w:rPr>
            <w:rFonts w:ascii="Book Antiqua" w:hAnsi="Book Antiqua"/>
            <w:b/>
            <w:bCs/>
            <w:color w:val="0000FF"/>
            <w:sz w:val="28"/>
            <w:szCs w:val="28"/>
            <w:u w:val="single"/>
          </w:rPr>
          <w:t>Pacific Northwest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4" w:name="notable"/>
      <w:bookmarkStart w:id="1185" w:name="noticeable"/>
      <w:bookmarkEnd w:id="1184"/>
      <w:r w:rsidRPr="003E75C9">
        <w:rPr>
          <w:rFonts w:ascii="Book Antiqua" w:hAnsi="Book Antiqua"/>
          <w:b/>
          <w:bCs/>
          <w:sz w:val="28"/>
          <w:szCs w:val="28"/>
        </w:rPr>
        <w:t>notable, noticeable</w:t>
      </w:r>
      <w:bookmarkEnd w:id="1185"/>
      <w:r w:rsidRPr="003E75C9">
        <w:rPr>
          <w:rFonts w:ascii="Book Antiqua" w:hAnsi="Book Antiqua"/>
          <w:sz w:val="28"/>
          <w:szCs w:val="28"/>
        </w:rPr>
        <w:t xml:space="preserve"> Commonly misspelled or confused. </w:t>
      </w:r>
      <w:r w:rsidRPr="003E75C9">
        <w:rPr>
          <w:rFonts w:ascii="Book Antiqua" w:hAnsi="Book Antiqua"/>
          <w:i/>
          <w:iCs/>
          <w:sz w:val="28"/>
          <w:szCs w:val="28"/>
        </w:rPr>
        <w:t>Notable</w:t>
      </w:r>
      <w:r w:rsidRPr="003E75C9">
        <w:rPr>
          <w:rFonts w:ascii="Book Antiqua" w:hAnsi="Book Antiqua"/>
          <w:sz w:val="28"/>
          <w:szCs w:val="28"/>
        </w:rPr>
        <w:t xml:space="preserve"> means "important, interesting or unusual enough to be noticed." </w:t>
      </w:r>
      <w:r w:rsidRPr="003E75C9">
        <w:rPr>
          <w:rFonts w:ascii="Book Antiqua" w:hAnsi="Book Antiqua"/>
          <w:i/>
          <w:iCs/>
          <w:sz w:val="28"/>
          <w:szCs w:val="28"/>
        </w:rPr>
        <w:t>Noticeable</w:t>
      </w:r>
      <w:r w:rsidRPr="003E75C9">
        <w:rPr>
          <w:rFonts w:ascii="Book Antiqua" w:hAnsi="Book Antiqua"/>
          <w:sz w:val="28"/>
          <w:szCs w:val="28"/>
        </w:rPr>
        <w:t xml:space="preserve"> means "easy to see, feel or hear, or likely to be noticed." Drop the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 xml:space="preserve"> to </w:t>
      </w:r>
      <w:r w:rsidRPr="003E75C9">
        <w:rPr>
          <w:rFonts w:ascii="Book Antiqua" w:hAnsi="Book Antiqua"/>
          <w:i/>
          <w:iCs/>
          <w:sz w:val="28"/>
          <w:szCs w:val="28"/>
        </w:rPr>
        <w:t>note</w:t>
      </w:r>
      <w:r w:rsidRPr="003E75C9">
        <w:rPr>
          <w:rFonts w:ascii="Book Antiqua" w:hAnsi="Book Antiqua"/>
          <w:sz w:val="28"/>
          <w:szCs w:val="28"/>
        </w:rPr>
        <w:t xml:space="preserve">, but keep the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able</w:t>
      </w:r>
      <w:r w:rsidRPr="003E75C9">
        <w:rPr>
          <w:rFonts w:ascii="Book Antiqua" w:hAnsi="Book Antiqua"/>
          <w:sz w:val="28"/>
          <w:szCs w:val="28"/>
        </w:rPr>
        <w:t xml:space="preserve"> to </w:t>
      </w:r>
      <w:r w:rsidRPr="003E75C9">
        <w:rPr>
          <w:rFonts w:ascii="Book Antiqua" w:hAnsi="Book Antiqua"/>
          <w:i/>
          <w:iCs/>
          <w:sz w:val="28"/>
          <w:szCs w:val="28"/>
        </w:rPr>
        <w:t>notice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not hardly</w:t>
      </w:r>
      <w:r w:rsidRPr="003E75C9">
        <w:rPr>
          <w:rFonts w:ascii="Book Antiqua" w:hAnsi="Book Antiqua"/>
          <w:sz w:val="28"/>
          <w:szCs w:val="28"/>
        </w:rPr>
        <w:t xml:space="preserve"> See </w:t>
      </w:r>
      <w:hyperlink r:id="rId852" w:anchor="hardly" w:history="1">
        <w:r w:rsidRPr="003E75C9">
          <w:rPr>
            <w:rFonts w:ascii="Book Antiqua" w:hAnsi="Book Antiqua"/>
            <w:b/>
            <w:bCs/>
            <w:color w:val="0000FF"/>
            <w:sz w:val="28"/>
            <w:szCs w:val="28"/>
            <w:u w:val="single"/>
          </w:rPr>
          <w:t>hardly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6" w:name="notify"/>
      <w:bookmarkEnd w:id="1186"/>
      <w:r w:rsidRPr="003E75C9">
        <w:rPr>
          <w:rFonts w:ascii="Book Antiqua" w:hAnsi="Book Antiqua"/>
          <w:b/>
          <w:bCs/>
          <w:sz w:val="28"/>
          <w:szCs w:val="28"/>
        </w:rPr>
        <w:t>notify</w:t>
      </w:r>
      <w:r w:rsidRPr="003E75C9">
        <w:rPr>
          <w:rFonts w:ascii="Book Antiqua" w:hAnsi="Book Antiqua"/>
          <w:sz w:val="28"/>
          <w:szCs w:val="28"/>
        </w:rPr>
        <w:t xml:space="preserve"> Formal. Simplify. Use </w:t>
      </w:r>
      <w:r w:rsidRPr="003E75C9">
        <w:rPr>
          <w:rFonts w:ascii="Book Antiqua" w:hAnsi="Book Antiqua"/>
          <w:i/>
          <w:iCs/>
          <w:sz w:val="28"/>
          <w:szCs w:val="28"/>
        </w:rPr>
        <w:t>tell</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187" w:name="not_only"/>
      <w:r w:rsidRPr="003E75C9">
        <w:rPr>
          <w:rFonts w:ascii="Book Antiqua" w:hAnsi="Book Antiqua"/>
          <w:b/>
          <w:bCs/>
          <w:sz w:val="28"/>
          <w:szCs w:val="28"/>
        </w:rPr>
        <w:lastRenderedPageBreak/>
        <w:t>not only ... but also</w:t>
      </w:r>
      <w:bookmarkEnd w:id="1187"/>
      <w:r w:rsidRPr="003E75C9">
        <w:rPr>
          <w:rFonts w:ascii="Book Antiqua" w:hAnsi="Book Antiqua"/>
          <w:sz w:val="28"/>
          <w:szCs w:val="28"/>
        </w:rPr>
        <w:t xml:space="preserve"> Balance the sentence grammatically when using this phrase. If a prepositional phrase follows </w:t>
      </w:r>
      <w:r w:rsidRPr="003E75C9">
        <w:rPr>
          <w:rFonts w:ascii="Book Antiqua" w:hAnsi="Book Antiqua"/>
          <w:i/>
          <w:iCs/>
          <w:sz w:val="28"/>
          <w:szCs w:val="28"/>
        </w:rPr>
        <w:t>not only</w:t>
      </w:r>
      <w:r w:rsidRPr="003E75C9">
        <w:rPr>
          <w:rFonts w:ascii="Book Antiqua" w:hAnsi="Book Antiqua"/>
          <w:sz w:val="28"/>
          <w:szCs w:val="28"/>
        </w:rPr>
        <w:t xml:space="preserve">, for example, a prepositional phrase should follow </w:t>
      </w:r>
      <w:r w:rsidRPr="003E75C9">
        <w:rPr>
          <w:rFonts w:ascii="Book Antiqua" w:hAnsi="Book Antiqua"/>
          <w:i/>
          <w:iCs/>
          <w:sz w:val="28"/>
          <w:szCs w:val="28"/>
        </w:rPr>
        <w:t>but also</w:t>
      </w:r>
      <w:r w:rsidRPr="003E75C9">
        <w:rPr>
          <w:rFonts w:ascii="Book Antiqua" w:hAnsi="Book Antiqua"/>
          <w:sz w:val="28"/>
          <w:szCs w:val="28"/>
        </w:rPr>
        <w:t xml:space="preserve">. Correct: </w:t>
      </w:r>
      <w:r w:rsidRPr="003E75C9">
        <w:rPr>
          <w:rFonts w:ascii="Book Antiqua" w:hAnsi="Book Antiqua"/>
          <w:i/>
          <w:iCs/>
          <w:sz w:val="28"/>
          <w:szCs w:val="28"/>
        </w:rPr>
        <w:t>The fall in the birthrate varies not only from city to city but also from area to area.</w:t>
      </w:r>
      <w:r w:rsidRPr="003E75C9">
        <w:rPr>
          <w:rFonts w:ascii="Book Antiqua" w:hAnsi="Book Antiqua"/>
          <w:sz w:val="28"/>
          <w:szCs w:val="28"/>
        </w:rPr>
        <w:t xml:space="preserve"> Incorrect: </w:t>
      </w:r>
      <w:r w:rsidRPr="003E75C9">
        <w:rPr>
          <w:rFonts w:ascii="Book Antiqua" w:hAnsi="Book Antiqua"/>
          <w:i/>
          <w:iCs/>
          <w:sz w:val="28"/>
          <w:szCs w:val="28"/>
        </w:rPr>
        <w:t>Not only does the fall in the birthrate vary from city to city but also from area to area.</w:t>
      </w:r>
      <w:r w:rsidRPr="003E75C9">
        <w:rPr>
          <w:rFonts w:ascii="Book Antiqua" w:hAnsi="Book Antiqua"/>
          <w:sz w:val="28"/>
          <w:szCs w:val="28"/>
        </w:rPr>
        <w:t xml:space="preserve"> See </w:t>
      </w:r>
      <w:hyperlink r:id="rId853" w:anchor="both and" w:history="1">
        <w:r w:rsidRPr="003E75C9">
          <w:rPr>
            <w:rFonts w:ascii="Book Antiqua" w:hAnsi="Book Antiqua"/>
            <w:b/>
            <w:bCs/>
            <w:color w:val="0000FF"/>
            <w:sz w:val="28"/>
            <w:szCs w:val="28"/>
            <w:u w:val="single"/>
          </w:rPr>
          <w:t>both ... and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88" w:name="notwithstanding"/>
      <w:bookmarkEnd w:id="1188"/>
      <w:r w:rsidRPr="003E75C9">
        <w:rPr>
          <w:rFonts w:ascii="Book Antiqua" w:hAnsi="Book Antiqua"/>
          <w:b/>
          <w:bCs/>
          <w:sz w:val="28"/>
          <w:szCs w:val="28"/>
        </w:rPr>
        <w:t>notwithstanding</w:t>
      </w:r>
      <w:r w:rsidRPr="003E75C9">
        <w:rPr>
          <w:rFonts w:ascii="Book Antiqua" w:hAnsi="Book Antiqua"/>
          <w:sz w:val="28"/>
          <w:szCs w:val="28"/>
        </w:rPr>
        <w:t xml:space="preserve"> Formal. Simplify. Use </w:t>
      </w:r>
      <w:r w:rsidRPr="003E75C9">
        <w:rPr>
          <w:rFonts w:ascii="Book Antiqua" w:hAnsi="Book Antiqua"/>
          <w:i/>
          <w:iCs/>
          <w:sz w:val="28"/>
          <w:szCs w:val="28"/>
        </w:rPr>
        <w:t>despite, although, even though</w:t>
      </w:r>
      <w:r w:rsidRPr="003E75C9">
        <w:rPr>
          <w:rFonts w:ascii="Book Antiqua" w:hAnsi="Book Antiqua"/>
          <w:sz w:val="28"/>
          <w:szCs w:val="28"/>
        </w:rPr>
        <w:t xml:space="preserve"> or </w:t>
      </w:r>
      <w:r w:rsidRPr="003E75C9">
        <w:rPr>
          <w:rFonts w:ascii="Book Antiqua" w:hAnsi="Book Antiqua"/>
          <w:i/>
          <w:iCs/>
          <w:sz w:val="28"/>
          <w:szCs w:val="28"/>
        </w:rPr>
        <w:t>even with</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189" w:name="NPR"/>
      <w:bookmarkEnd w:id="1189"/>
      <w:r w:rsidRPr="003E75C9">
        <w:rPr>
          <w:rFonts w:ascii="Book Antiqua" w:hAnsi="Book Antiqua"/>
          <w:b/>
          <w:bCs/>
          <w:sz w:val="28"/>
          <w:szCs w:val="28"/>
        </w:rPr>
        <w:t>NPR</w:t>
      </w:r>
      <w:r w:rsidRPr="003E75C9">
        <w:rPr>
          <w:rFonts w:ascii="Book Antiqua" w:hAnsi="Book Antiqua"/>
          <w:sz w:val="28"/>
          <w:szCs w:val="28"/>
        </w:rPr>
        <w:t xml:space="preserve"> Abbreviation for </w:t>
      </w:r>
      <w:r w:rsidRPr="003E75C9">
        <w:rPr>
          <w:rFonts w:ascii="Book Antiqua" w:hAnsi="Book Antiqua"/>
          <w:i/>
          <w:iCs/>
          <w:sz w:val="28"/>
          <w:szCs w:val="28"/>
        </w:rPr>
        <w:t>National Public Radio</w:t>
      </w:r>
      <w:r w:rsidRPr="003E75C9">
        <w:rPr>
          <w:rFonts w:ascii="Book Antiqua" w:hAnsi="Book Antiqua"/>
          <w:sz w:val="28"/>
          <w:szCs w:val="28"/>
        </w:rPr>
        <w:t>. Acceptable in all references, including first.</w:t>
      </w:r>
    </w:p>
    <w:p w:rsidR="00BE4482" w:rsidRPr="003E75C9" w:rsidRDefault="00BE4482" w:rsidP="003E75C9">
      <w:pPr>
        <w:pStyle w:val="NoSpacing"/>
        <w:spacing w:line="360" w:lineRule="auto"/>
        <w:rPr>
          <w:rFonts w:ascii="Book Antiqua" w:hAnsi="Book Antiqua"/>
          <w:sz w:val="28"/>
          <w:szCs w:val="28"/>
        </w:rPr>
      </w:pPr>
      <w:bookmarkStart w:id="1190" w:name="noun"/>
      <w:r w:rsidRPr="003E75C9">
        <w:rPr>
          <w:rFonts w:ascii="Book Antiqua" w:hAnsi="Book Antiqua"/>
          <w:b/>
          <w:bCs/>
          <w:sz w:val="28"/>
          <w:szCs w:val="28"/>
        </w:rPr>
        <w:t>noun</w:t>
      </w:r>
      <w:bookmarkEnd w:id="1190"/>
      <w:r w:rsidRPr="003E75C9">
        <w:rPr>
          <w:rFonts w:ascii="Book Antiqua" w:hAnsi="Book Antiqua"/>
          <w:sz w:val="28"/>
          <w:szCs w:val="28"/>
        </w:rPr>
        <w:t xml:space="preserve"> A noun is a word or group of words used to represent a person, place, thing, object, quality, idea, activity, action or emotion. A proper noun names a specific or unique person, place or thing and is capitalized: </w:t>
      </w:r>
      <w:r w:rsidRPr="003E75C9">
        <w:rPr>
          <w:rFonts w:ascii="Book Antiqua" w:hAnsi="Book Antiqua"/>
          <w:i/>
          <w:iCs/>
          <w:sz w:val="28"/>
          <w:szCs w:val="28"/>
        </w:rPr>
        <w:t>Jennifer Lopez, Hollywood</w:t>
      </w:r>
      <w:r w:rsidRPr="003E75C9">
        <w:rPr>
          <w:rFonts w:ascii="Book Antiqua" w:hAnsi="Book Antiqua"/>
          <w:sz w:val="28"/>
          <w:szCs w:val="28"/>
        </w:rPr>
        <w:t xml:space="preserve">, The Wedding Planner. A common noun is not specific when naming people, places, things, qualities, ideas or emotions. Do not capitalize common nouns: </w:t>
      </w:r>
      <w:r w:rsidRPr="003E75C9">
        <w:rPr>
          <w:rFonts w:ascii="Book Antiqua" w:hAnsi="Book Antiqua"/>
          <w:i/>
          <w:iCs/>
          <w:sz w:val="28"/>
          <w:szCs w:val="28"/>
        </w:rPr>
        <w:t>the actress, the city, the movie, beautiful, creativity, desire</w:t>
      </w:r>
      <w:r w:rsidRPr="003E75C9">
        <w:rPr>
          <w:rFonts w:ascii="Book Antiqua" w:hAnsi="Book Antiqua"/>
          <w:sz w:val="28"/>
          <w:szCs w:val="28"/>
        </w:rPr>
        <w:t xml:space="preserve">. See </w:t>
      </w:r>
      <w:hyperlink r:id="rId854"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855"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1" w:name="nuclear"/>
      <w:r w:rsidRPr="003E75C9">
        <w:rPr>
          <w:rFonts w:ascii="Book Antiqua" w:hAnsi="Book Antiqua"/>
          <w:b/>
          <w:bCs/>
          <w:sz w:val="28"/>
          <w:szCs w:val="28"/>
        </w:rPr>
        <w:t>nuclear, nuke</w:t>
      </w:r>
      <w:bookmarkEnd w:id="1191"/>
      <w:r w:rsidRPr="003E75C9">
        <w:rPr>
          <w:rFonts w:ascii="Book Antiqua" w:hAnsi="Book Antiqua"/>
          <w:sz w:val="28"/>
          <w:szCs w:val="28"/>
        </w:rPr>
        <w:t xml:space="preserve"> Potentially misused. George W. Bush and some other U.S. presidents have mispronounced </w:t>
      </w:r>
      <w:r w:rsidRPr="003E75C9">
        <w:rPr>
          <w:rFonts w:ascii="Book Antiqua" w:hAnsi="Book Antiqua"/>
          <w:i/>
          <w:iCs/>
          <w:sz w:val="28"/>
          <w:szCs w:val="28"/>
        </w:rPr>
        <w:t>nuclear.</w:t>
      </w:r>
      <w:r w:rsidRPr="003E75C9">
        <w:rPr>
          <w:rFonts w:ascii="Book Antiqua" w:hAnsi="Book Antiqua"/>
          <w:sz w:val="28"/>
          <w:szCs w:val="28"/>
        </w:rPr>
        <w:t xml:space="preserve"> But just because presidents say something doesn't make it true or correct. (Think WMD in Iraq.) It's "</w:t>
      </w:r>
      <w:proofErr w:type="spellStart"/>
      <w:r w:rsidRPr="003E75C9">
        <w:rPr>
          <w:rFonts w:ascii="Book Antiqua" w:hAnsi="Book Antiqua"/>
          <w:sz w:val="28"/>
          <w:szCs w:val="28"/>
        </w:rPr>
        <w:t>noo-klee-ar</w:t>
      </w:r>
      <w:proofErr w:type="spellEnd"/>
      <w:r w:rsidRPr="003E75C9">
        <w:rPr>
          <w:rFonts w:ascii="Book Antiqua" w:hAnsi="Book Antiqua"/>
          <w:sz w:val="28"/>
          <w:szCs w:val="28"/>
        </w:rPr>
        <w:t>," not "</w:t>
      </w:r>
      <w:proofErr w:type="spellStart"/>
      <w:r w:rsidRPr="003E75C9">
        <w:rPr>
          <w:rFonts w:ascii="Book Antiqua" w:hAnsi="Book Antiqua"/>
          <w:sz w:val="28"/>
          <w:szCs w:val="28"/>
        </w:rPr>
        <w:t>noo-kyuh-lar</w:t>
      </w:r>
      <w:proofErr w:type="spellEnd"/>
      <w:r w:rsidRPr="003E75C9">
        <w:rPr>
          <w:rFonts w:ascii="Book Antiqua" w:hAnsi="Book Antiqua"/>
          <w:sz w:val="28"/>
          <w:szCs w:val="28"/>
        </w:rPr>
        <w:t xml:space="preserve">." And spell it correctly too; it's not </w:t>
      </w:r>
      <w:proofErr w:type="spellStart"/>
      <w:r w:rsidRPr="003E75C9">
        <w:rPr>
          <w:rFonts w:ascii="Book Antiqua" w:hAnsi="Book Antiqua"/>
          <w:i/>
          <w:iCs/>
          <w:sz w:val="28"/>
          <w:szCs w:val="28"/>
        </w:rPr>
        <w:t>nucular</w:t>
      </w:r>
      <w:proofErr w:type="spellEnd"/>
      <w:r w:rsidRPr="003E75C9">
        <w:rPr>
          <w:rFonts w:ascii="Book Antiqua" w:hAnsi="Book Antiqua"/>
          <w:sz w:val="28"/>
          <w:szCs w:val="28"/>
        </w:rPr>
        <w:t xml:space="preserve">. Also, casual use of the slang word </w:t>
      </w:r>
      <w:r w:rsidRPr="003E75C9">
        <w:rPr>
          <w:rFonts w:ascii="Book Antiqua" w:hAnsi="Book Antiqua"/>
          <w:i/>
          <w:iCs/>
          <w:sz w:val="28"/>
          <w:szCs w:val="28"/>
        </w:rPr>
        <w:t>nuke</w:t>
      </w:r>
      <w:r w:rsidRPr="003E75C9">
        <w:rPr>
          <w:rFonts w:ascii="Book Antiqua" w:hAnsi="Book Antiqua"/>
          <w:sz w:val="28"/>
          <w:szCs w:val="28"/>
        </w:rPr>
        <w:t xml:space="preserve"> for </w:t>
      </w:r>
      <w:r w:rsidRPr="003E75C9">
        <w:rPr>
          <w:rFonts w:ascii="Book Antiqua" w:hAnsi="Book Antiqua"/>
          <w:i/>
          <w:iCs/>
          <w:sz w:val="28"/>
          <w:szCs w:val="28"/>
        </w:rPr>
        <w:t>nuclear</w:t>
      </w:r>
      <w:r w:rsidRPr="003E75C9">
        <w:rPr>
          <w:rFonts w:ascii="Book Antiqua" w:hAnsi="Book Antiqua"/>
          <w:sz w:val="28"/>
          <w:szCs w:val="28"/>
        </w:rPr>
        <w:t xml:space="preserve"> minimizes the death and destruction that would come after use of nuclear weapons. Avoid using </w:t>
      </w:r>
      <w:r w:rsidRPr="003E75C9">
        <w:rPr>
          <w:rFonts w:ascii="Book Antiqua" w:hAnsi="Book Antiqua"/>
          <w:i/>
          <w:iCs/>
          <w:sz w:val="28"/>
          <w:szCs w:val="28"/>
        </w:rPr>
        <w:t>nuke</w:t>
      </w:r>
      <w:r w:rsidRPr="003E75C9">
        <w:rPr>
          <w:rFonts w:ascii="Book Antiqua" w:hAnsi="Book Antiqua"/>
          <w:sz w:val="28"/>
          <w:szCs w:val="28"/>
        </w:rPr>
        <w:t xml:space="preserve"> whether you're writing about attacking with nuclear weapons or cooking with a microwave oven. See </w:t>
      </w:r>
      <w:hyperlink r:id="rId856" w:anchor="wmd" w:history="1">
        <w:r w:rsidRPr="003E75C9">
          <w:rPr>
            <w:rFonts w:ascii="Book Antiqua" w:hAnsi="Book Antiqua"/>
            <w:b/>
            <w:bCs/>
            <w:color w:val="0000FF"/>
            <w:sz w:val="28"/>
            <w:szCs w:val="28"/>
            <w:u w:val="single"/>
          </w:rPr>
          <w:t>weapons of mass destruction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2" w:name="number"/>
      <w:r w:rsidRPr="003E75C9">
        <w:rPr>
          <w:rFonts w:ascii="Book Antiqua" w:hAnsi="Book Antiqua"/>
          <w:b/>
          <w:bCs/>
          <w:sz w:val="28"/>
          <w:szCs w:val="28"/>
        </w:rPr>
        <w:t>number</w:t>
      </w:r>
      <w:bookmarkEnd w:id="1192"/>
      <w:r w:rsidRPr="003E75C9">
        <w:rPr>
          <w:rFonts w:ascii="Book Antiqua" w:hAnsi="Book Antiqua"/>
          <w:sz w:val="28"/>
          <w:szCs w:val="28"/>
        </w:rPr>
        <w:t xml:space="preserve"> </w:t>
      </w:r>
      <w:r w:rsidRPr="003E75C9">
        <w:rPr>
          <w:rFonts w:ascii="Book Antiqua" w:hAnsi="Book Antiqua"/>
          <w:i/>
          <w:iCs/>
          <w:sz w:val="28"/>
          <w:szCs w:val="28"/>
        </w:rPr>
        <w:t>The number</w:t>
      </w:r>
      <w:r w:rsidRPr="003E75C9">
        <w:rPr>
          <w:rFonts w:ascii="Book Antiqua" w:hAnsi="Book Antiqua"/>
          <w:sz w:val="28"/>
          <w:szCs w:val="28"/>
        </w:rPr>
        <w:t xml:space="preserve"> always takes a singular verb. </w:t>
      </w:r>
      <w:r w:rsidRPr="003E75C9">
        <w:rPr>
          <w:rFonts w:ascii="Book Antiqua" w:hAnsi="Book Antiqua"/>
          <w:i/>
          <w:iCs/>
          <w:sz w:val="28"/>
          <w:szCs w:val="28"/>
        </w:rPr>
        <w:t>A number</w:t>
      </w:r>
      <w:r w:rsidRPr="003E75C9">
        <w:rPr>
          <w:rFonts w:ascii="Book Antiqua" w:hAnsi="Book Antiqua"/>
          <w:sz w:val="28"/>
          <w:szCs w:val="28"/>
        </w:rPr>
        <w:t xml:space="preserve"> always takes a plural verb and plural noun: </w:t>
      </w:r>
      <w:r w:rsidRPr="003E75C9">
        <w:rPr>
          <w:rFonts w:ascii="Book Antiqua" w:hAnsi="Book Antiqua"/>
          <w:i/>
          <w:iCs/>
          <w:sz w:val="28"/>
          <w:szCs w:val="28"/>
        </w:rPr>
        <w:t>A small but increasing number of people were using the shortcut. The small but interested number of engineers was essential to the success of the workshop.</w:t>
      </w:r>
      <w:r w:rsidRPr="003E75C9">
        <w:rPr>
          <w:rFonts w:ascii="Book Antiqua" w:hAnsi="Book Antiqua"/>
          <w:sz w:val="28"/>
          <w:szCs w:val="28"/>
        </w:rPr>
        <w:t xml:space="preserve"> Use </w:t>
      </w:r>
      <w:r w:rsidRPr="003E75C9">
        <w:rPr>
          <w:rFonts w:ascii="Book Antiqua" w:hAnsi="Book Antiqua"/>
          <w:i/>
          <w:iCs/>
          <w:sz w:val="28"/>
          <w:szCs w:val="28"/>
        </w:rPr>
        <w:t>number</w:t>
      </w:r>
      <w:r w:rsidRPr="003E75C9">
        <w:rPr>
          <w:rFonts w:ascii="Book Antiqua" w:hAnsi="Book Antiqua"/>
          <w:sz w:val="28"/>
          <w:szCs w:val="28"/>
        </w:rPr>
        <w:t xml:space="preserve"> to refer to items that can be counted. See </w:t>
      </w:r>
      <w:hyperlink r:id="rId857" w:anchor="amount, number" w:history="1">
        <w:r w:rsidRPr="003E75C9">
          <w:rPr>
            <w:rFonts w:ascii="Book Antiqua" w:hAnsi="Book Antiqua"/>
            <w:b/>
            <w:bCs/>
            <w:color w:val="0000FF"/>
            <w:sz w:val="28"/>
            <w:szCs w:val="28"/>
            <w:u w:val="single"/>
          </w:rPr>
          <w:t>amount, number</w:t>
        </w:r>
      </w:hyperlink>
      <w:r w:rsidRPr="003E75C9">
        <w:rPr>
          <w:rFonts w:ascii="Book Antiqua" w:hAnsi="Book Antiqua"/>
          <w:b/>
          <w:bCs/>
          <w:sz w:val="28"/>
          <w:szCs w:val="28"/>
        </w:rPr>
        <w:t xml:space="preserve">; </w:t>
      </w:r>
      <w:hyperlink r:id="rId858" w:anchor="amount of" w:history="1">
        <w:r w:rsidRPr="003E75C9">
          <w:rPr>
            <w:rFonts w:ascii="Book Antiqua" w:hAnsi="Book Antiqua"/>
            <w:b/>
            <w:bCs/>
            <w:color w:val="0000FF"/>
            <w:sz w:val="28"/>
            <w:szCs w:val="28"/>
            <w:u w:val="single"/>
          </w:rPr>
          <w:t>amount of</w:t>
        </w:r>
      </w:hyperlink>
      <w:r w:rsidRPr="003E75C9">
        <w:rPr>
          <w:rFonts w:ascii="Book Antiqua" w:hAnsi="Book Antiqua"/>
          <w:b/>
          <w:bCs/>
          <w:sz w:val="28"/>
          <w:szCs w:val="28"/>
        </w:rPr>
        <w:t xml:space="preserve">; </w:t>
      </w:r>
      <w:hyperlink r:id="rId859" w:anchor="a_number_of" w:history="1">
        <w:r w:rsidRPr="003E75C9">
          <w:rPr>
            <w:rFonts w:ascii="Book Antiqua" w:hAnsi="Book Antiqua"/>
            <w:b/>
            <w:bCs/>
            <w:color w:val="0000FF"/>
            <w:sz w:val="28"/>
            <w:szCs w:val="28"/>
            <w:u w:val="single"/>
          </w:rPr>
          <w:t>a number of</w:t>
        </w:r>
      </w:hyperlink>
      <w:r w:rsidRPr="003E75C9">
        <w:rPr>
          <w:rFonts w:ascii="Book Antiqua" w:hAnsi="Book Antiqua"/>
          <w:b/>
          <w:bCs/>
          <w:sz w:val="28"/>
          <w:szCs w:val="28"/>
        </w:rPr>
        <w:t xml:space="preserve">; </w:t>
      </w:r>
      <w:hyperlink r:id="rId860"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861" w:anchor="total number" w:history="1">
        <w:r w:rsidRPr="003E75C9">
          <w:rPr>
            <w:rFonts w:ascii="Book Antiqua" w:hAnsi="Book Antiqua"/>
            <w:b/>
            <w:bCs/>
            <w:color w:val="0000FF"/>
            <w:sz w:val="28"/>
            <w:szCs w:val="28"/>
            <w:u w:val="single"/>
          </w:rPr>
          <w:t>total number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3" w:name="numbers"/>
      <w:r w:rsidRPr="003E75C9">
        <w:rPr>
          <w:rFonts w:ascii="Book Antiqua" w:hAnsi="Book Antiqua"/>
          <w:b/>
          <w:bCs/>
          <w:sz w:val="28"/>
          <w:szCs w:val="28"/>
        </w:rPr>
        <w:t>numbers</w:t>
      </w:r>
      <w:bookmarkEnd w:id="1193"/>
      <w:r w:rsidRPr="003E75C9">
        <w:rPr>
          <w:rFonts w:ascii="Book Antiqua" w:hAnsi="Book Antiqua"/>
          <w:sz w:val="28"/>
          <w:szCs w:val="28"/>
        </w:rPr>
        <w:t xml:space="preserve"> Spell out most whole numbers below </w:t>
      </w:r>
      <w:r w:rsidRPr="003E75C9">
        <w:rPr>
          <w:rFonts w:ascii="Book Antiqua" w:hAnsi="Book Antiqua"/>
          <w:i/>
          <w:iCs/>
          <w:sz w:val="28"/>
          <w:szCs w:val="28"/>
        </w:rPr>
        <w:t>10</w:t>
      </w:r>
      <w:r w:rsidRPr="003E75C9">
        <w:rPr>
          <w:rFonts w:ascii="Book Antiqua" w:hAnsi="Book Antiqua"/>
          <w:sz w:val="28"/>
          <w:szCs w:val="28"/>
        </w:rPr>
        <w:t xml:space="preserve">. Use figures for </w:t>
      </w:r>
      <w:r w:rsidRPr="003E75C9">
        <w:rPr>
          <w:rFonts w:ascii="Book Antiqua" w:hAnsi="Book Antiqua"/>
          <w:i/>
          <w:iCs/>
          <w:sz w:val="28"/>
          <w:szCs w:val="28"/>
        </w:rPr>
        <w:t>10</w:t>
      </w:r>
      <w:r w:rsidRPr="003E75C9">
        <w:rPr>
          <w:rFonts w:ascii="Book Antiqua" w:hAnsi="Book Antiqua"/>
          <w:sz w:val="28"/>
          <w:szCs w:val="28"/>
        </w:rPr>
        <w:t xml:space="preserve"> and above: </w:t>
      </w:r>
      <w:r w:rsidRPr="003E75C9">
        <w:rPr>
          <w:rFonts w:ascii="Book Antiqua" w:hAnsi="Book Antiqua"/>
          <w:i/>
          <w:iCs/>
          <w:sz w:val="28"/>
          <w:szCs w:val="28"/>
        </w:rPr>
        <w:t>five, nine, 15, 650</w:t>
      </w:r>
      <w:r w:rsidRPr="003E75C9">
        <w:rPr>
          <w:rFonts w:ascii="Book Antiqua" w:hAnsi="Book Antiqua"/>
          <w:sz w:val="28"/>
          <w:szCs w:val="28"/>
        </w:rPr>
        <w:t xml:space="preserve">. See cross-references below for exceptions to those guidelines. If you're not already doing so, use the number </w:t>
      </w:r>
      <w:r w:rsidRPr="003E75C9">
        <w:rPr>
          <w:rFonts w:ascii="Book Antiqua" w:hAnsi="Book Antiqua"/>
          <w:i/>
          <w:iCs/>
          <w:sz w:val="28"/>
          <w:szCs w:val="28"/>
        </w:rPr>
        <w:t>1</w:t>
      </w:r>
      <w:r w:rsidRPr="003E75C9">
        <w:rPr>
          <w:rFonts w:ascii="Book Antiqua" w:hAnsi="Book Antiqua"/>
          <w:sz w:val="28"/>
          <w:szCs w:val="28"/>
        </w:rPr>
        <w:t xml:space="preserve"> key on your computer keyboard to create the number 1. Don't use the old-fashioned, potentially odd-looking lowercase </w:t>
      </w:r>
      <w:r w:rsidRPr="003E75C9">
        <w:rPr>
          <w:rFonts w:ascii="Book Antiqua" w:hAnsi="Book Antiqua"/>
          <w:i/>
          <w:iCs/>
          <w:sz w:val="28"/>
          <w:szCs w:val="28"/>
        </w:rPr>
        <w:t>L</w:t>
      </w:r>
      <w:r w:rsidRPr="003E75C9">
        <w:rPr>
          <w:rFonts w:ascii="Book Antiqua" w:hAnsi="Book Antiqua"/>
          <w:sz w:val="28"/>
          <w:szCs w:val="28"/>
        </w:rPr>
        <w:t xml:space="preserve"> key to create the number </w:t>
      </w:r>
      <w:r w:rsidRPr="003E75C9">
        <w:rPr>
          <w:rFonts w:ascii="Book Antiqua" w:hAnsi="Book Antiqua"/>
          <w:i/>
          <w:iCs/>
          <w:sz w:val="28"/>
          <w:szCs w:val="28"/>
        </w:rPr>
        <w:t>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In amounts more than a million--unless the exact amount is essential--round off up to two decimal points. Write out the word </w:t>
      </w:r>
      <w:r w:rsidRPr="003E75C9">
        <w:rPr>
          <w:rFonts w:ascii="Book Antiqua" w:hAnsi="Book Antiqua"/>
          <w:i/>
          <w:iCs/>
          <w:sz w:val="28"/>
          <w:szCs w:val="28"/>
        </w:rPr>
        <w:t>million, billion</w:t>
      </w:r>
      <w:r w:rsidRPr="003E75C9">
        <w:rPr>
          <w:rFonts w:ascii="Book Antiqua" w:hAnsi="Book Antiqua"/>
          <w:sz w:val="28"/>
          <w:szCs w:val="28"/>
        </w:rPr>
        <w:t xml:space="preserve"> or </w:t>
      </w:r>
      <w:r w:rsidRPr="003E75C9">
        <w:rPr>
          <w:rFonts w:ascii="Book Antiqua" w:hAnsi="Book Antiqua"/>
          <w:i/>
          <w:iCs/>
          <w:sz w:val="28"/>
          <w:szCs w:val="28"/>
        </w:rPr>
        <w:t>trillion</w:t>
      </w:r>
      <w:r w:rsidRPr="003E75C9">
        <w:rPr>
          <w:rFonts w:ascii="Book Antiqua" w:hAnsi="Book Antiqua"/>
          <w:sz w:val="28"/>
          <w:szCs w:val="28"/>
        </w:rPr>
        <w:t xml:space="preserve">, and use numbers in all but casual uses: </w:t>
      </w:r>
      <w:r w:rsidRPr="003E75C9">
        <w:rPr>
          <w:rFonts w:ascii="Book Antiqua" w:hAnsi="Book Antiqua"/>
          <w:i/>
          <w:iCs/>
          <w:sz w:val="28"/>
          <w:szCs w:val="28"/>
        </w:rPr>
        <w:t>4 million, 31.6 million, a $6.25 million investment, a million bucks.</w:t>
      </w:r>
      <w:r w:rsidRPr="003E75C9">
        <w:rPr>
          <w:rFonts w:ascii="Book Antiqua" w:hAnsi="Book Antiqua"/>
          <w:sz w:val="28"/>
          <w:szCs w:val="28"/>
        </w:rPr>
        <w:t xml:space="preserve"> Always include the words </w:t>
      </w:r>
      <w:r w:rsidRPr="003E75C9">
        <w:rPr>
          <w:rFonts w:ascii="Book Antiqua" w:hAnsi="Book Antiqua"/>
          <w:i/>
          <w:iCs/>
          <w:sz w:val="28"/>
          <w:szCs w:val="28"/>
        </w:rPr>
        <w:t>million, billion</w:t>
      </w:r>
      <w:r w:rsidRPr="003E75C9">
        <w:rPr>
          <w:rFonts w:ascii="Book Antiqua" w:hAnsi="Book Antiqua"/>
          <w:sz w:val="28"/>
          <w:szCs w:val="28"/>
        </w:rPr>
        <w:t xml:space="preserve"> or </w:t>
      </w:r>
      <w:r w:rsidRPr="003E75C9">
        <w:rPr>
          <w:rFonts w:ascii="Book Antiqua" w:hAnsi="Book Antiqua"/>
          <w:i/>
          <w:iCs/>
          <w:sz w:val="28"/>
          <w:szCs w:val="28"/>
        </w:rPr>
        <w:t>trillion</w:t>
      </w:r>
      <w:r w:rsidRPr="003E75C9">
        <w:rPr>
          <w:rFonts w:ascii="Book Antiqua" w:hAnsi="Book Antiqua"/>
          <w:sz w:val="28"/>
          <w:szCs w:val="28"/>
        </w:rPr>
        <w:t xml:space="preserve"> when giving ranges: </w:t>
      </w:r>
      <w:r w:rsidRPr="003E75C9">
        <w:rPr>
          <w:rFonts w:ascii="Book Antiqua" w:hAnsi="Book Antiqua"/>
          <w:i/>
          <w:iCs/>
          <w:sz w:val="28"/>
          <w:szCs w:val="28"/>
        </w:rPr>
        <w:t>The project could cost $35 million to $41 million</w:t>
      </w:r>
      <w:r w:rsidRPr="003E75C9">
        <w:rPr>
          <w:rFonts w:ascii="Book Antiqua" w:hAnsi="Book Antiqua"/>
          <w:sz w:val="28"/>
          <w:szCs w:val="28"/>
        </w:rPr>
        <w:t xml:space="preserve">, not </w:t>
      </w:r>
      <w:r w:rsidRPr="003E75C9">
        <w:rPr>
          <w:rFonts w:ascii="Book Antiqua" w:hAnsi="Book Antiqua"/>
          <w:i/>
          <w:iCs/>
          <w:sz w:val="28"/>
          <w:szCs w:val="28"/>
        </w:rPr>
        <w:t>$35-$41 million</w:t>
      </w:r>
      <w:r w:rsidRPr="003E75C9">
        <w:rPr>
          <w:rFonts w:ascii="Book Antiqua" w:hAnsi="Book Antiqua"/>
          <w:sz w:val="28"/>
          <w:szCs w:val="28"/>
        </w:rPr>
        <w:t xml:space="preserve">. Some readers may think you mean only </w:t>
      </w:r>
      <w:r w:rsidRPr="003E75C9">
        <w:rPr>
          <w:rFonts w:ascii="Book Antiqua" w:hAnsi="Book Antiqua"/>
          <w:i/>
          <w:iCs/>
          <w:sz w:val="28"/>
          <w:szCs w:val="28"/>
        </w:rPr>
        <w:t>$35</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numbers must be spelled out, use a hyphen to connect only two-digit numbers </w:t>
      </w:r>
      <w:r w:rsidRPr="003E75C9">
        <w:rPr>
          <w:rFonts w:ascii="Book Antiqua" w:hAnsi="Book Antiqua"/>
          <w:i/>
          <w:iCs/>
          <w:sz w:val="28"/>
          <w:szCs w:val="28"/>
        </w:rPr>
        <w:t>twenty-one</w:t>
      </w:r>
      <w:r w:rsidRPr="003E75C9">
        <w:rPr>
          <w:rFonts w:ascii="Book Antiqua" w:hAnsi="Book Antiqua"/>
          <w:sz w:val="28"/>
          <w:szCs w:val="28"/>
        </w:rPr>
        <w:t xml:space="preserve"> through </w:t>
      </w:r>
      <w:r w:rsidRPr="003E75C9">
        <w:rPr>
          <w:rFonts w:ascii="Book Antiqua" w:hAnsi="Book Antiqua"/>
          <w:i/>
          <w:iCs/>
          <w:sz w:val="28"/>
          <w:szCs w:val="28"/>
        </w:rPr>
        <w:t>ninety-nine</w:t>
      </w:r>
      <w:r w:rsidRPr="003E75C9">
        <w:rPr>
          <w:rFonts w:ascii="Book Antiqua" w:hAnsi="Book Antiqua"/>
          <w:sz w:val="28"/>
          <w:szCs w:val="28"/>
        </w:rPr>
        <w:t xml:space="preserve">. Don't use either a hyphen or the word </w:t>
      </w:r>
      <w:r w:rsidRPr="003E75C9">
        <w:rPr>
          <w:rFonts w:ascii="Book Antiqua" w:hAnsi="Book Antiqua"/>
          <w:i/>
          <w:iCs/>
          <w:sz w:val="28"/>
          <w:szCs w:val="28"/>
        </w:rPr>
        <w:t>and</w:t>
      </w:r>
      <w:r w:rsidRPr="003E75C9">
        <w:rPr>
          <w:rFonts w:ascii="Book Antiqua" w:hAnsi="Book Antiqua"/>
          <w:sz w:val="28"/>
          <w:szCs w:val="28"/>
        </w:rPr>
        <w:t xml:space="preserve"> when spelling out numbers in the hundreds and thousands: </w:t>
      </w:r>
      <w:r w:rsidRPr="003E75C9">
        <w:rPr>
          <w:rFonts w:ascii="Book Antiqua" w:hAnsi="Book Antiqua"/>
          <w:i/>
          <w:iCs/>
          <w:sz w:val="28"/>
          <w:szCs w:val="28"/>
        </w:rPr>
        <w:t>fifty-two, fifty-two thousand, fifty-two million, nineteen fifty-two, one hundred fifty-two students, two thousand fifty-two trips, two thousand two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spell out ordinal numbers </w:t>
      </w:r>
      <w:r w:rsidRPr="003E75C9">
        <w:rPr>
          <w:rFonts w:ascii="Book Antiqua" w:hAnsi="Book Antiqua"/>
          <w:i/>
          <w:iCs/>
          <w:sz w:val="28"/>
          <w:szCs w:val="28"/>
        </w:rPr>
        <w:t>first</w:t>
      </w:r>
      <w:r w:rsidRPr="003E75C9">
        <w:rPr>
          <w:rFonts w:ascii="Book Antiqua" w:hAnsi="Book Antiqua"/>
          <w:sz w:val="28"/>
          <w:szCs w:val="28"/>
        </w:rPr>
        <w:t xml:space="preserve"> through </w:t>
      </w:r>
      <w:r w:rsidRPr="003E75C9">
        <w:rPr>
          <w:rFonts w:ascii="Book Antiqua" w:hAnsi="Book Antiqua"/>
          <w:i/>
          <w:iCs/>
          <w:sz w:val="28"/>
          <w:szCs w:val="28"/>
        </w:rPr>
        <w:t>ninth</w:t>
      </w:r>
      <w:r w:rsidRPr="003E75C9">
        <w:rPr>
          <w:rFonts w:ascii="Book Antiqua" w:hAnsi="Book Antiqua"/>
          <w:sz w:val="28"/>
          <w:szCs w:val="28"/>
        </w:rPr>
        <w:t xml:space="preserve"> when they show sequence in time or place: </w:t>
      </w:r>
      <w:r w:rsidRPr="003E75C9">
        <w:rPr>
          <w:rFonts w:ascii="Book Antiqua" w:hAnsi="Book Antiqua"/>
          <w:i/>
          <w:iCs/>
          <w:sz w:val="28"/>
          <w:szCs w:val="28"/>
        </w:rPr>
        <w:t>first base, Third Avenue</w:t>
      </w:r>
      <w:r w:rsidRPr="003E75C9">
        <w:rPr>
          <w:rFonts w:ascii="Book Antiqua" w:hAnsi="Book Antiqua"/>
          <w:sz w:val="28"/>
          <w:szCs w:val="28"/>
        </w:rPr>
        <w:t xml:space="preserve">. Exceptions include county, legislative and congressional districts: </w:t>
      </w:r>
      <w:r w:rsidRPr="003E75C9">
        <w:rPr>
          <w:rFonts w:ascii="Book Antiqua" w:hAnsi="Book Antiqua"/>
          <w:i/>
          <w:iCs/>
          <w:sz w:val="28"/>
          <w:szCs w:val="28"/>
        </w:rPr>
        <w:t>She lives in the 2nd District</w:t>
      </w:r>
      <w:r w:rsidRPr="003E75C9">
        <w:rPr>
          <w:rFonts w:ascii="Book Antiqua" w:hAnsi="Book Antiqua"/>
          <w:sz w:val="28"/>
          <w:szCs w:val="28"/>
        </w:rPr>
        <w:t xml:space="preserve">. See </w:t>
      </w:r>
      <w:hyperlink r:id="rId862" w:anchor="districts" w:history="1">
        <w:r w:rsidRPr="003E75C9">
          <w:rPr>
            <w:rFonts w:ascii="Book Antiqua" w:hAnsi="Book Antiqua"/>
            <w:b/>
            <w:bCs/>
            <w:color w:val="0000FF"/>
            <w:sz w:val="28"/>
            <w:szCs w:val="28"/>
            <w:u w:val="single"/>
          </w:rPr>
          <w:t>districts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Most ordinal numbers </w:t>
      </w:r>
      <w:r w:rsidRPr="003E75C9">
        <w:rPr>
          <w:rFonts w:ascii="Book Antiqua" w:hAnsi="Book Antiqua"/>
          <w:i/>
          <w:iCs/>
          <w:sz w:val="28"/>
          <w:szCs w:val="28"/>
        </w:rPr>
        <w:t>10th</w:t>
      </w:r>
      <w:r w:rsidRPr="003E75C9">
        <w:rPr>
          <w:rFonts w:ascii="Book Antiqua" w:hAnsi="Book Antiqua"/>
          <w:sz w:val="28"/>
          <w:szCs w:val="28"/>
        </w:rPr>
        <w:t xml:space="preserve"> and above (</w:t>
      </w:r>
      <w:r w:rsidRPr="003E75C9">
        <w:rPr>
          <w:rFonts w:ascii="Book Antiqua" w:hAnsi="Book Antiqua"/>
          <w:i/>
          <w:iCs/>
          <w:sz w:val="28"/>
          <w:szCs w:val="28"/>
        </w:rPr>
        <w:t>21st, 215th</w:t>
      </w:r>
      <w:r w:rsidRPr="003E75C9">
        <w:rPr>
          <w:rFonts w:ascii="Book Antiqua" w:hAnsi="Book Antiqua"/>
          <w:sz w:val="28"/>
          <w:szCs w:val="28"/>
        </w:rPr>
        <w:t xml:space="preserve"> and so on) are usually not spelled out. When particular ordinals must be spelled out, use a hyphen to connect two-digit numbers </w:t>
      </w:r>
      <w:r w:rsidRPr="003E75C9">
        <w:rPr>
          <w:rFonts w:ascii="Book Antiqua" w:hAnsi="Book Antiqua"/>
          <w:i/>
          <w:iCs/>
          <w:sz w:val="28"/>
          <w:szCs w:val="28"/>
        </w:rPr>
        <w:t>twenty-first</w:t>
      </w:r>
      <w:r w:rsidRPr="003E75C9">
        <w:rPr>
          <w:rFonts w:ascii="Book Antiqua" w:hAnsi="Book Antiqua"/>
          <w:sz w:val="28"/>
          <w:szCs w:val="28"/>
        </w:rPr>
        <w:t xml:space="preserve"> through </w:t>
      </w:r>
      <w:r w:rsidRPr="003E75C9">
        <w:rPr>
          <w:rFonts w:ascii="Book Antiqua" w:hAnsi="Book Antiqua"/>
          <w:i/>
          <w:iCs/>
          <w:sz w:val="28"/>
          <w:szCs w:val="28"/>
        </w:rPr>
        <w:t>ninety-ninth</w:t>
      </w:r>
      <w:r w:rsidRPr="003E75C9">
        <w:rPr>
          <w:rFonts w:ascii="Book Antiqua" w:hAnsi="Book Antiqua"/>
          <w:sz w:val="28"/>
          <w:szCs w:val="28"/>
        </w:rPr>
        <w:t xml:space="preserve">: </w:t>
      </w:r>
      <w:r w:rsidRPr="003E75C9">
        <w:rPr>
          <w:rFonts w:ascii="Book Antiqua" w:hAnsi="Book Antiqua"/>
          <w:i/>
          <w:iCs/>
          <w:sz w:val="28"/>
          <w:szCs w:val="28"/>
        </w:rPr>
        <w:t>twenty-fifth anniversary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beginning a sentence with a number. If unavoidable, spell it out. Also, spell out casual expressions: </w:t>
      </w:r>
      <w:r w:rsidRPr="003E75C9">
        <w:rPr>
          <w:rFonts w:ascii="Book Antiqua" w:hAnsi="Book Antiqua"/>
          <w:i/>
          <w:iCs/>
          <w:sz w:val="28"/>
          <w:szCs w:val="28"/>
        </w:rPr>
        <w:t>thanks a million, a thousand bucks</w:t>
      </w:r>
      <w:r w:rsidRPr="003E75C9">
        <w:rPr>
          <w:rFonts w:ascii="Book Antiqua" w:hAnsi="Book Antiqua"/>
          <w:sz w:val="28"/>
          <w:szCs w:val="28"/>
        </w:rPr>
        <w:t xml:space="preserve">. See </w:t>
      </w:r>
      <w:hyperlink r:id="rId863" w:anchor="years" w:history="1">
        <w:r w:rsidRPr="003E75C9">
          <w:rPr>
            <w:rFonts w:ascii="Book Antiqua" w:hAnsi="Book Antiqua"/>
            <w:b/>
            <w:bCs/>
            <w:color w:val="0000FF"/>
            <w:sz w:val="28"/>
            <w:szCs w:val="28"/>
            <w:u w:val="single"/>
          </w:rPr>
          <w:t>years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following the word for a number with a figure in parentheses for the same number. It's redundant. Avoid: </w:t>
      </w:r>
      <w:r w:rsidRPr="003E75C9">
        <w:rPr>
          <w:rFonts w:ascii="Book Antiqua" w:hAnsi="Book Antiqua"/>
          <w:i/>
          <w:iCs/>
          <w:sz w:val="28"/>
          <w:szCs w:val="28"/>
        </w:rPr>
        <w:t>The contract will run out in eight (8) days.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exceptions and other uses, see </w:t>
      </w:r>
      <w:hyperlink r:id="rId864" w:anchor="act" w:history="1">
        <w:r w:rsidRPr="003E75C9">
          <w:rPr>
            <w:rFonts w:ascii="Book Antiqua" w:hAnsi="Book Antiqua"/>
            <w:b/>
            <w:bCs/>
            <w:color w:val="0000FF"/>
            <w:sz w:val="28"/>
            <w:szCs w:val="28"/>
            <w:u w:val="single"/>
          </w:rPr>
          <w:t>act</w:t>
        </w:r>
      </w:hyperlink>
      <w:r w:rsidRPr="003E75C9">
        <w:rPr>
          <w:rFonts w:ascii="Book Antiqua" w:hAnsi="Book Antiqua"/>
          <w:b/>
          <w:bCs/>
          <w:sz w:val="28"/>
          <w:szCs w:val="28"/>
        </w:rPr>
        <w:t xml:space="preserve">, </w:t>
      </w:r>
      <w:hyperlink r:id="rId865"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866" w:anchor="ages" w:history="1">
        <w:r w:rsidRPr="003E75C9">
          <w:rPr>
            <w:rFonts w:ascii="Book Antiqua" w:hAnsi="Book Antiqua"/>
            <w:b/>
            <w:bCs/>
            <w:color w:val="0000FF"/>
            <w:sz w:val="28"/>
            <w:szCs w:val="28"/>
            <w:u w:val="single"/>
          </w:rPr>
          <w:t>ages</w:t>
        </w:r>
      </w:hyperlink>
      <w:r w:rsidRPr="003E75C9">
        <w:rPr>
          <w:rFonts w:ascii="Book Antiqua" w:hAnsi="Book Antiqua"/>
          <w:b/>
          <w:bCs/>
          <w:sz w:val="28"/>
          <w:szCs w:val="28"/>
        </w:rPr>
        <w:t xml:space="preserve">, </w:t>
      </w:r>
      <w:hyperlink r:id="rId867" w:anchor="between, from" w:history="1">
        <w:r w:rsidRPr="003E75C9">
          <w:rPr>
            <w:rFonts w:ascii="Book Antiqua" w:hAnsi="Book Antiqua"/>
            <w:b/>
            <w:bCs/>
            <w:color w:val="0000FF"/>
            <w:sz w:val="28"/>
            <w:szCs w:val="28"/>
            <w:u w:val="single"/>
          </w:rPr>
          <w:t>between ... and, from ... to</w:t>
        </w:r>
      </w:hyperlink>
      <w:r w:rsidRPr="003E75C9">
        <w:rPr>
          <w:rFonts w:ascii="Book Antiqua" w:hAnsi="Book Antiqua"/>
          <w:b/>
          <w:bCs/>
          <w:sz w:val="28"/>
          <w:szCs w:val="28"/>
        </w:rPr>
        <w:t xml:space="preserve">, </w:t>
      </w:r>
      <w:hyperlink r:id="rId868" w:anchor="cents" w:history="1">
        <w:r w:rsidRPr="003E75C9">
          <w:rPr>
            <w:rFonts w:ascii="Book Antiqua" w:hAnsi="Book Antiqua"/>
            <w:b/>
            <w:bCs/>
            <w:color w:val="0000FF"/>
            <w:sz w:val="28"/>
            <w:szCs w:val="28"/>
            <w:u w:val="single"/>
          </w:rPr>
          <w:t>cents</w:t>
        </w:r>
      </w:hyperlink>
      <w:r w:rsidRPr="003E75C9">
        <w:rPr>
          <w:rFonts w:ascii="Book Antiqua" w:hAnsi="Book Antiqua"/>
          <w:b/>
          <w:bCs/>
          <w:sz w:val="28"/>
          <w:szCs w:val="28"/>
        </w:rPr>
        <w:t xml:space="preserve">, </w:t>
      </w:r>
      <w:hyperlink r:id="rId869" w:anchor="chapter" w:history="1">
        <w:r w:rsidRPr="003E75C9">
          <w:rPr>
            <w:rFonts w:ascii="Book Antiqua" w:hAnsi="Book Antiqua"/>
            <w:b/>
            <w:bCs/>
            <w:color w:val="0000FF"/>
            <w:sz w:val="28"/>
            <w:szCs w:val="28"/>
            <w:u w:val="single"/>
          </w:rPr>
          <w:t>chapter</w:t>
        </w:r>
      </w:hyperlink>
      <w:r w:rsidRPr="003E75C9">
        <w:rPr>
          <w:rFonts w:ascii="Book Antiqua" w:hAnsi="Book Antiqua"/>
          <w:b/>
          <w:bCs/>
          <w:sz w:val="28"/>
          <w:szCs w:val="28"/>
        </w:rPr>
        <w:t xml:space="preserve">, </w:t>
      </w:r>
      <w:hyperlink r:id="rId870"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871"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872" w:anchor="decimals" w:history="1">
        <w:r w:rsidRPr="003E75C9">
          <w:rPr>
            <w:rFonts w:ascii="Book Antiqua" w:hAnsi="Book Antiqua"/>
            <w:b/>
            <w:bCs/>
            <w:color w:val="0000FF"/>
            <w:sz w:val="28"/>
            <w:szCs w:val="28"/>
            <w:u w:val="single"/>
          </w:rPr>
          <w:t>decimals</w:t>
        </w:r>
      </w:hyperlink>
      <w:r w:rsidRPr="003E75C9">
        <w:rPr>
          <w:rFonts w:ascii="Book Antiqua" w:hAnsi="Book Antiqua"/>
          <w:b/>
          <w:bCs/>
          <w:sz w:val="28"/>
          <w:szCs w:val="28"/>
        </w:rPr>
        <w:t xml:space="preserve">, </w:t>
      </w:r>
      <w:hyperlink r:id="rId873"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874"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 xml:space="preserve">, </w:t>
      </w:r>
      <w:hyperlink r:id="rId875" w:anchor="dollars" w:history="1">
        <w:r w:rsidRPr="003E75C9">
          <w:rPr>
            <w:rFonts w:ascii="Book Antiqua" w:hAnsi="Book Antiqua"/>
            <w:b/>
            <w:bCs/>
            <w:color w:val="0000FF"/>
            <w:sz w:val="28"/>
            <w:szCs w:val="28"/>
            <w:u w:val="single"/>
          </w:rPr>
          <w:t>dollars</w:t>
        </w:r>
      </w:hyperlink>
      <w:r w:rsidRPr="003E75C9">
        <w:rPr>
          <w:rFonts w:ascii="Book Antiqua" w:hAnsi="Book Antiqua"/>
          <w:b/>
          <w:bCs/>
          <w:sz w:val="28"/>
          <w:szCs w:val="28"/>
        </w:rPr>
        <w:t xml:space="preserve">, </w:t>
      </w:r>
      <w:hyperlink r:id="rId876" w:anchor="fractions" w:history="1">
        <w:r w:rsidRPr="003E75C9">
          <w:rPr>
            <w:rFonts w:ascii="Book Antiqua" w:hAnsi="Book Antiqua"/>
            <w:b/>
            <w:bCs/>
            <w:color w:val="0000FF"/>
            <w:sz w:val="28"/>
            <w:szCs w:val="28"/>
            <w:u w:val="single"/>
          </w:rPr>
          <w:t>fractions</w:t>
        </w:r>
      </w:hyperlink>
      <w:r w:rsidRPr="003E75C9">
        <w:rPr>
          <w:rFonts w:ascii="Book Antiqua" w:hAnsi="Book Antiqua"/>
          <w:b/>
          <w:bCs/>
          <w:sz w:val="28"/>
          <w:szCs w:val="28"/>
        </w:rPr>
        <w:t xml:space="preserve">, </w:t>
      </w:r>
      <w:hyperlink r:id="rId877" w:anchor="headlines" w:history="1">
        <w:r w:rsidRPr="003E75C9">
          <w:rPr>
            <w:rFonts w:ascii="Book Antiqua" w:hAnsi="Book Antiqua"/>
            <w:b/>
            <w:bCs/>
            <w:color w:val="0000FF"/>
            <w:sz w:val="28"/>
            <w:szCs w:val="28"/>
            <w:u w:val="single"/>
          </w:rPr>
          <w:t>headlines</w:t>
        </w:r>
      </w:hyperlink>
      <w:r w:rsidRPr="003E75C9">
        <w:rPr>
          <w:rFonts w:ascii="Book Antiqua" w:hAnsi="Book Antiqua"/>
          <w:b/>
          <w:bCs/>
          <w:sz w:val="28"/>
          <w:szCs w:val="28"/>
        </w:rPr>
        <w:t xml:space="preserve">, </w:t>
      </w:r>
      <w:hyperlink r:id="rId878"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b/>
          <w:bCs/>
          <w:sz w:val="28"/>
          <w:szCs w:val="28"/>
        </w:rPr>
        <w:t xml:space="preserve">, </w:t>
      </w:r>
      <w:hyperlink r:id="rId879"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880" w:anchor="miles" w:history="1">
        <w:r w:rsidRPr="003E75C9">
          <w:rPr>
            <w:rFonts w:ascii="Book Antiqua" w:hAnsi="Book Antiqua"/>
            <w:b/>
            <w:bCs/>
            <w:color w:val="0000FF"/>
            <w:sz w:val="28"/>
            <w:szCs w:val="28"/>
            <w:u w:val="single"/>
          </w:rPr>
          <w:t>miles</w:t>
        </w:r>
      </w:hyperlink>
      <w:r w:rsidRPr="003E75C9">
        <w:rPr>
          <w:rFonts w:ascii="Book Antiqua" w:hAnsi="Book Antiqua"/>
          <w:b/>
          <w:bCs/>
          <w:sz w:val="28"/>
          <w:szCs w:val="28"/>
        </w:rPr>
        <w:t xml:space="preserve">, </w:t>
      </w:r>
      <w:hyperlink r:id="rId881" w:anchor="money" w:history="1">
        <w:r w:rsidRPr="003E75C9">
          <w:rPr>
            <w:rFonts w:ascii="Book Antiqua" w:hAnsi="Book Antiqua"/>
            <w:b/>
            <w:bCs/>
            <w:color w:val="0000FF"/>
            <w:sz w:val="28"/>
            <w:szCs w:val="28"/>
            <w:u w:val="single"/>
          </w:rPr>
          <w:t>money</w:t>
        </w:r>
      </w:hyperlink>
      <w:r w:rsidRPr="003E75C9">
        <w:rPr>
          <w:rFonts w:ascii="Book Antiqua" w:hAnsi="Book Antiqua"/>
          <w:b/>
          <w:bCs/>
          <w:sz w:val="28"/>
          <w:szCs w:val="28"/>
        </w:rPr>
        <w:t xml:space="preserve">, </w:t>
      </w:r>
      <w:hyperlink r:id="rId882" w:anchor="No." w:history="1">
        <w:r w:rsidRPr="003E75C9">
          <w:rPr>
            <w:rFonts w:ascii="Book Antiqua" w:hAnsi="Book Antiqua"/>
            <w:b/>
            <w:bCs/>
            <w:color w:val="0000FF"/>
            <w:sz w:val="28"/>
            <w:szCs w:val="28"/>
            <w:u w:val="single"/>
          </w:rPr>
          <w:t>No.</w:t>
        </w:r>
      </w:hyperlink>
      <w:r w:rsidRPr="003E75C9">
        <w:rPr>
          <w:rFonts w:ascii="Book Antiqua" w:hAnsi="Book Antiqua"/>
          <w:b/>
          <w:bCs/>
          <w:sz w:val="28"/>
          <w:szCs w:val="28"/>
        </w:rPr>
        <w:t xml:space="preserve">, </w:t>
      </w:r>
      <w:hyperlink r:id="rId883" w:anchor="page numbers" w:history="1">
        <w:r w:rsidRPr="003E75C9">
          <w:rPr>
            <w:rFonts w:ascii="Book Antiqua" w:hAnsi="Book Antiqua"/>
            <w:b/>
            <w:bCs/>
            <w:color w:val="0000FF"/>
            <w:sz w:val="28"/>
            <w:szCs w:val="28"/>
            <w:u w:val="single"/>
          </w:rPr>
          <w:t>page numbers</w:t>
        </w:r>
      </w:hyperlink>
      <w:r w:rsidRPr="003E75C9">
        <w:rPr>
          <w:rFonts w:ascii="Book Antiqua" w:hAnsi="Book Antiqua"/>
          <w:b/>
          <w:bCs/>
          <w:sz w:val="28"/>
          <w:szCs w:val="28"/>
        </w:rPr>
        <w:t xml:space="preserve">, </w:t>
      </w:r>
      <w:hyperlink r:id="rId884" w:anchor="percentages" w:history="1">
        <w:r w:rsidRPr="003E75C9">
          <w:rPr>
            <w:rFonts w:ascii="Book Antiqua" w:hAnsi="Book Antiqua"/>
            <w:b/>
            <w:bCs/>
            <w:color w:val="0000FF"/>
            <w:sz w:val="28"/>
            <w:szCs w:val="28"/>
            <w:u w:val="single"/>
          </w:rPr>
          <w:t>percentages</w:t>
        </w:r>
      </w:hyperlink>
      <w:r w:rsidRPr="003E75C9">
        <w:rPr>
          <w:rFonts w:ascii="Book Antiqua" w:hAnsi="Book Antiqua"/>
          <w:b/>
          <w:bCs/>
          <w:sz w:val="28"/>
          <w:szCs w:val="28"/>
        </w:rPr>
        <w:t xml:space="preserve">, </w:t>
      </w:r>
      <w:hyperlink r:id="rId885" w:anchor="ranges" w:history="1">
        <w:r w:rsidRPr="003E75C9">
          <w:rPr>
            <w:rFonts w:ascii="Book Antiqua" w:hAnsi="Book Antiqua"/>
            <w:b/>
            <w:bCs/>
            <w:color w:val="0000FF"/>
            <w:sz w:val="28"/>
            <w:szCs w:val="28"/>
            <w:u w:val="single"/>
          </w:rPr>
          <w:t>ranges</w:t>
        </w:r>
      </w:hyperlink>
      <w:r w:rsidRPr="003E75C9">
        <w:rPr>
          <w:rFonts w:ascii="Book Antiqua" w:hAnsi="Book Antiqua"/>
          <w:b/>
          <w:bCs/>
          <w:sz w:val="28"/>
          <w:szCs w:val="28"/>
        </w:rPr>
        <w:t xml:space="preserve">, </w:t>
      </w:r>
      <w:hyperlink r:id="rId886" w:anchor="ratios" w:history="1">
        <w:r w:rsidRPr="003E75C9">
          <w:rPr>
            <w:rFonts w:ascii="Book Antiqua" w:hAnsi="Book Antiqua"/>
            <w:b/>
            <w:bCs/>
            <w:color w:val="0000FF"/>
            <w:sz w:val="28"/>
            <w:szCs w:val="28"/>
            <w:u w:val="single"/>
          </w:rPr>
          <w:t>ratios</w:t>
        </w:r>
      </w:hyperlink>
      <w:r w:rsidRPr="003E75C9">
        <w:rPr>
          <w:rFonts w:ascii="Book Antiqua" w:hAnsi="Book Antiqua"/>
          <w:b/>
          <w:bCs/>
          <w:sz w:val="28"/>
          <w:szCs w:val="28"/>
        </w:rPr>
        <w:t xml:space="preserve">, </w:t>
      </w:r>
      <w:hyperlink r:id="rId887" w:anchor="room numbers" w:history="1">
        <w:r w:rsidRPr="003E75C9">
          <w:rPr>
            <w:rFonts w:ascii="Book Antiqua" w:hAnsi="Book Antiqua"/>
            <w:b/>
            <w:bCs/>
            <w:color w:val="0000FF"/>
            <w:sz w:val="28"/>
            <w:szCs w:val="28"/>
            <w:u w:val="single"/>
          </w:rPr>
          <w:t>room numbers</w:t>
        </w:r>
      </w:hyperlink>
      <w:r w:rsidRPr="003E75C9">
        <w:rPr>
          <w:rFonts w:ascii="Book Antiqua" w:hAnsi="Book Antiqua"/>
          <w:b/>
          <w:bCs/>
          <w:sz w:val="28"/>
          <w:szCs w:val="28"/>
        </w:rPr>
        <w:t xml:space="preserve">, </w:t>
      </w:r>
      <w:hyperlink r:id="rId888" w:anchor="room numbers" w:history="1">
        <w:r w:rsidRPr="003E75C9">
          <w:rPr>
            <w:rFonts w:ascii="Book Antiqua" w:hAnsi="Book Antiqua"/>
            <w:b/>
            <w:bCs/>
            <w:color w:val="0000FF"/>
            <w:sz w:val="28"/>
            <w:szCs w:val="28"/>
            <w:u w:val="single"/>
          </w:rPr>
          <w:t>route number</w:t>
        </w:r>
      </w:hyperlink>
      <w:r w:rsidRPr="003E75C9">
        <w:rPr>
          <w:rFonts w:ascii="Book Antiqua" w:hAnsi="Book Antiqua"/>
          <w:b/>
          <w:bCs/>
          <w:sz w:val="28"/>
          <w:szCs w:val="28"/>
        </w:rPr>
        <w:t xml:space="preserve">, </w:t>
      </w:r>
      <w:hyperlink r:id="rId889" w:anchor="scores" w:history="1">
        <w:r w:rsidRPr="003E75C9">
          <w:rPr>
            <w:rFonts w:ascii="Book Antiqua" w:hAnsi="Book Antiqua"/>
            <w:b/>
            <w:bCs/>
            <w:color w:val="0000FF"/>
            <w:sz w:val="28"/>
            <w:szCs w:val="28"/>
            <w:u w:val="single"/>
          </w:rPr>
          <w:t>scores</w:t>
        </w:r>
      </w:hyperlink>
      <w:r w:rsidRPr="003E75C9">
        <w:rPr>
          <w:rFonts w:ascii="Book Antiqua" w:hAnsi="Book Antiqua"/>
          <w:b/>
          <w:bCs/>
          <w:sz w:val="28"/>
          <w:szCs w:val="28"/>
        </w:rPr>
        <w:t xml:space="preserve">, </w:t>
      </w:r>
      <w:hyperlink r:id="rId890" w:anchor="size" w:history="1">
        <w:r w:rsidRPr="003E75C9">
          <w:rPr>
            <w:rFonts w:ascii="Book Antiqua" w:hAnsi="Book Antiqua"/>
            <w:b/>
            <w:bCs/>
            <w:color w:val="0000FF"/>
            <w:sz w:val="28"/>
            <w:szCs w:val="28"/>
            <w:u w:val="single"/>
          </w:rPr>
          <w:t>size</w:t>
        </w:r>
      </w:hyperlink>
      <w:r w:rsidRPr="003E75C9">
        <w:rPr>
          <w:rFonts w:ascii="Book Antiqua" w:hAnsi="Book Antiqua"/>
          <w:b/>
          <w:bCs/>
          <w:sz w:val="28"/>
          <w:szCs w:val="28"/>
        </w:rPr>
        <w:t xml:space="preserve">, </w:t>
      </w:r>
      <w:hyperlink r:id="rId891" w:anchor="speeds" w:history="1">
        <w:r w:rsidRPr="003E75C9">
          <w:rPr>
            <w:rFonts w:ascii="Book Antiqua" w:hAnsi="Book Antiqua"/>
            <w:b/>
            <w:bCs/>
            <w:color w:val="0000FF"/>
            <w:sz w:val="28"/>
            <w:szCs w:val="28"/>
            <w:u w:val="single"/>
          </w:rPr>
          <w:t>speeds</w:t>
        </w:r>
      </w:hyperlink>
      <w:r w:rsidRPr="003E75C9">
        <w:rPr>
          <w:rFonts w:ascii="Book Antiqua" w:hAnsi="Book Antiqua"/>
          <w:b/>
          <w:bCs/>
          <w:sz w:val="28"/>
          <w:szCs w:val="28"/>
        </w:rPr>
        <w:t xml:space="preserve">, </w:t>
      </w:r>
      <w:hyperlink r:id="rId892" w:anchor="telephone" w:history="1">
        <w:r w:rsidRPr="003E75C9">
          <w:rPr>
            <w:rFonts w:ascii="Book Antiqua" w:hAnsi="Book Antiqua"/>
            <w:b/>
            <w:bCs/>
            <w:color w:val="0000FF"/>
            <w:sz w:val="28"/>
            <w:szCs w:val="28"/>
            <w:u w:val="single"/>
          </w:rPr>
          <w:t>telephone numbers</w:t>
        </w:r>
      </w:hyperlink>
      <w:r w:rsidRPr="003E75C9">
        <w:rPr>
          <w:rFonts w:ascii="Book Antiqua" w:hAnsi="Book Antiqua"/>
          <w:b/>
          <w:bCs/>
          <w:sz w:val="28"/>
          <w:szCs w:val="28"/>
        </w:rPr>
        <w:t xml:space="preserve">, </w:t>
      </w:r>
      <w:hyperlink r:id="rId893" w:anchor="temperatures" w:history="1">
        <w:r w:rsidRPr="003E75C9">
          <w:rPr>
            <w:rFonts w:ascii="Book Antiqua" w:hAnsi="Book Antiqua"/>
            <w:b/>
            <w:bCs/>
            <w:color w:val="0000FF"/>
            <w:sz w:val="28"/>
            <w:szCs w:val="28"/>
            <w:u w:val="single"/>
          </w:rPr>
          <w:t>temperatures</w:t>
        </w:r>
      </w:hyperlink>
      <w:r w:rsidRPr="003E75C9">
        <w:rPr>
          <w:rFonts w:ascii="Book Antiqua" w:hAnsi="Book Antiqua"/>
          <w:b/>
          <w:bCs/>
          <w:sz w:val="28"/>
          <w:szCs w:val="28"/>
        </w:rPr>
        <w:t xml:space="preserve">, </w:t>
      </w:r>
      <w:hyperlink r:id="rId894"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 xml:space="preserve">, </w:t>
      </w:r>
      <w:hyperlink r:id="rId895" w:anchor="votes" w:history="1">
        <w:r w:rsidRPr="003E75C9">
          <w:rPr>
            <w:rFonts w:ascii="Book Antiqua" w:hAnsi="Book Antiqua"/>
            <w:b/>
            <w:bCs/>
            <w:color w:val="0000FF"/>
            <w:sz w:val="28"/>
            <w:szCs w:val="28"/>
            <w:u w:val="single"/>
          </w:rPr>
          <w:t>votes</w:t>
        </w:r>
      </w:hyperlink>
      <w:r w:rsidRPr="003E75C9">
        <w:rPr>
          <w:rFonts w:ascii="Book Antiqua" w:hAnsi="Book Antiqua"/>
          <w:b/>
          <w:bCs/>
          <w:sz w:val="28"/>
          <w:szCs w:val="28"/>
        </w:rPr>
        <w:t xml:space="preserve">, </w:t>
      </w:r>
      <w:hyperlink r:id="rId896" w:anchor="weight" w:history="1">
        <w:r w:rsidRPr="003E75C9">
          <w:rPr>
            <w:rFonts w:ascii="Book Antiqua" w:hAnsi="Book Antiqua"/>
            <w:b/>
            <w:bCs/>
            <w:color w:val="0000FF"/>
            <w:sz w:val="28"/>
            <w:szCs w:val="28"/>
            <w:u w:val="single"/>
          </w:rPr>
          <w:t>weight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number sign (#)</w:t>
      </w:r>
      <w:r w:rsidRPr="003E75C9">
        <w:rPr>
          <w:rFonts w:ascii="Book Antiqua" w:hAnsi="Book Antiqua"/>
          <w:sz w:val="28"/>
          <w:szCs w:val="28"/>
        </w:rPr>
        <w:t xml:space="preserve">. See </w:t>
      </w:r>
      <w:hyperlink r:id="rId897" w:anchor="pound sign" w:history="1">
        <w:r w:rsidRPr="003E75C9">
          <w:rPr>
            <w:rFonts w:ascii="Book Antiqua" w:hAnsi="Book Antiqua"/>
            <w:b/>
            <w:bCs/>
            <w:color w:val="0000FF"/>
            <w:sz w:val="28"/>
            <w:szCs w:val="28"/>
            <w:u w:val="single"/>
          </w:rPr>
          <w:t>pound sign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4" w:name="numerous"/>
      <w:r w:rsidRPr="003E75C9">
        <w:rPr>
          <w:rFonts w:ascii="Book Antiqua" w:hAnsi="Book Antiqua"/>
          <w:b/>
          <w:bCs/>
          <w:sz w:val="28"/>
          <w:szCs w:val="28"/>
        </w:rPr>
        <w:t>numerous</w:t>
      </w:r>
      <w:bookmarkEnd w:id="1194"/>
      <w:r w:rsidRPr="003E75C9">
        <w:rPr>
          <w:rFonts w:ascii="Book Antiqua" w:hAnsi="Book Antiqua"/>
          <w:sz w:val="28"/>
          <w:szCs w:val="28"/>
        </w:rPr>
        <w:t xml:space="preserve"> Overstated. Simplify. Try </w:t>
      </w:r>
      <w:r w:rsidRPr="003E75C9">
        <w:rPr>
          <w:rFonts w:ascii="Book Antiqua" w:hAnsi="Book Antiqua"/>
          <w:i/>
          <w:iCs/>
          <w:sz w:val="28"/>
          <w:szCs w:val="28"/>
        </w:rPr>
        <w:t>many</w:t>
      </w:r>
      <w:r w:rsidRPr="003E75C9">
        <w:rPr>
          <w:rFonts w:ascii="Book Antiqua" w:hAnsi="Book Antiqua"/>
          <w:sz w:val="28"/>
          <w:szCs w:val="28"/>
        </w:rPr>
        <w:t>, or be specific.</w:t>
      </w:r>
    </w:p>
    <w:p w:rsidR="00BE4482" w:rsidRPr="003E75C9" w:rsidRDefault="00BE4482" w:rsidP="003E75C9">
      <w:pPr>
        <w:pStyle w:val="NoSpacing"/>
        <w:spacing w:line="360" w:lineRule="auto"/>
        <w:rPr>
          <w:rFonts w:ascii="Book Antiqua" w:hAnsi="Book Antiqua"/>
          <w:b/>
          <w:bCs/>
          <w:sz w:val="28"/>
          <w:szCs w:val="28"/>
        </w:rPr>
      </w:pPr>
      <w:bookmarkStart w:id="1195" w:name="-O-"/>
      <w:r w:rsidRPr="003E75C9">
        <w:rPr>
          <w:rFonts w:ascii="Book Antiqua" w:hAnsi="Book Antiqua"/>
          <w:b/>
          <w:bCs/>
          <w:sz w:val="28"/>
          <w:szCs w:val="28"/>
        </w:rPr>
        <w:t>-O-</w:t>
      </w:r>
      <w:bookmarkEnd w:id="1195"/>
    </w:p>
    <w:p w:rsidR="00BE4482" w:rsidRPr="003E75C9" w:rsidRDefault="00BE4482" w:rsidP="003E75C9">
      <w:pPr>
        <w:pStyle w:val="NoSpacing"/>
        <w:spacing w:line="360" w:lineRule="auto"/>
        <w:rPr>
          <w:rFonts w:ascii="Book Antiqua" w:hAnsi="Book Antiqua"/>
          <w:sz w:val="28"/>
          <w:szCs w:val="28"/>
        </w:rPr>
      </w:pPr>
      <w:bookmarkStart w:id="1196" w:name="objective"/>
      <w:r w:rsidRPr="003E75C9">
        <w:rPr>
          <w:rFonts w:ascii="Book Antiqua" w:hAnsi="Book Antiqua"/>
          <w:b/>
          <w:bCs/>
          <w:sz w:val="28"/>
          <w:szCs w:val="28"/>
        </w:rPr>
        <w:t>objective</w:t>
      </w:r>
      <w:bookmarkEnd w:id="1196"/>
      <w:r w:rsidRPr="003E75C9">
        <w:rPr>
          <w:rFonts w:ascii="Book Antiqua" w:hAnsi="Book Antiqua"/>
          <w:sz w:val="28"/>
          <w:szCs w:val="28"/>
        </w:rPr>
        <w:t xml:space="preserve"> Think about replacing with simpler </w:t>
      </w:r>
      <w:r w:rsidRPr="003E75C9">
        <w:rPr>
          <w:rFonts w:ascii="Book Antiqua" w:hAnsi="Book Antiqua"/>
          <w:i/>
          <w:iCs/>
          <w:sz w:val="28"/>
          <w:szCs w:val="28"/>
        </w:rPr>
        <w:t>aim, purpose</w:t>
      </w:r>
      <w:r w:rsidRPr="003E75C9">
        <w:rPr>
          <w:rFonts w:ascii="Book Antiqua" w:hAnsi="Book Antiqua"/>
          <w:sz w:val="28"/>
          <w:szCs w:val="28"/>
        </w:rPr>
        <w:t xml:space="preserve"> or </w:t>
      </w:r>
      <w:r w:rsidRPr="003E75C9">
        <w:rPr>
          <w:rFonts w:ascii="Book Antiqua" w:hAnsi="Book Antiqua"/>
          <w:i/>
          <w:iCs/>
          <w:sz w:val="28"/>
          <w:szCs w:val="28"/>
        </w:rPr>
        <w:t>goal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7" w:name="obscenities"/>
      <w:r w:rsidRPr="003E75C9">
        <w:rPr>
          <w:rFonts w:ascii="Book Antiqua" w:hAnsi="Book Antiqua"/>
          <w:b/>
          <w:bCs/>
          <w:sz w:val="28"/>
          <w:szCs w:val="28"/>
        </w:rPr>
        <w:lastRenderedPageBreak/>
        <w:t>obscenities, profanities, racial or ethnic slurs</w:t>
      </w:r>
      <w:bookmarkEnd w:id="1197"/>
      <w:r w:rsidRPr="003E75C9">
        <w:rPr>
          <w:rFonts w:ascii="Book Antiqua" w:hAnsi="Book Antiqua"/>
          <w:sz w:val="28"/>
          <w:szCs w:val="28"/>
        </w:rPr>
        <w:t xml:space="preserve"> Avoid using offensive and derogatory terms unless there are compelling reasons to include them. For example, they might be essential to show the intensity or meaning of a statement or direct quotation or to document specific communication in a conversation or speech. Consider your intended audience and the purpose of the document when evaluating a quotation containing offensive or derogatory language.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Try to find a way to give a sense of a person's statement without using a specific offensive word or phrase. If a full quotation containing an offensive term must be included, consider using only the first letter of the term followed by hyphens to replace the other letters: </w:t>
      </w:r>
      <w:r w:rsidRPr="003E75C9">
        <w:rPr>
          <w:rFonts w:ascii="Book Antiqua" w:hAnsi="Book Antiqua"/>
          <w:i/>
          <w:iCs/>
          <w:sz w:val="28"/>
          <w:szCs w:val="28"/>
        </w:rPr>
        <w:t>s---, m-----------</w:t>
      </w:r>
      <w:r w:rsidRPr="003E75C9">
        <w:rPr>
          <w:rFonts w:ascii="Book Antiqua" w:hAnsi="Book Antiqua"/>
          <w:sz w:val="28"/>
          <w:szCs w:val="28"/>
        </w:rPr>
        <w:t xml:space="preserve">. Don't substitute a less offensive alternative in direct quotations: </w:t>
      </w:r>
      <w:r w:rsidRPr="003E75C9">
        <w:rPr>
          <w:rFonts w:ascii="Book Antiqua" w:hAnsi="Book Antiqua"/>
          <w:i/>
          <w:iCs/>
          <w:sz w:val="28"/>
          <w:szCs w:val="28"/>
        </w:rPr>
        <w:t>darn it</w:t>
      </w:r>
      <w:r w:rsidRPr="003E75C9">
        <w:rPr>
          <w:rFonts w:ascii="Book Antiqua" w:hAnsi="Book Antiqua"/>
          <w:sz w:val="28"/>
          <w:szCs w:val="28"/>
        </w:rPr>
        <w:t xml:space="preserve"> instead of </w:t>
      </w:r>
      <w:r w:rsidRPr="003E75C9">
        <w:rPr>
          <w:rFonts w:ascii="Book Antiqua" w:hAnsi="Book Antiqua"/>
          <w:i/>
          <w:iCs/>
          <w:sz w:val="28"/>
          <w:szCs w:val="28"/>
        </w:rPr>
        <w:t>damn it</w:t>
      </w:r>
      <w:r w:rsidRPr="003E75C9">
        <w:rPr>
          <w:rFonts w:ascii="Book Antiqua" w:hAnsi="Book Antiqua"/>
          <w:sz w:val="28"/>
          <w:szCs w:val="28"/>
        </w:rPr>
        <w:t xml:space="preserve">. If used, lowercase </w:t>
      </w:r>
      <w:r w:rsidRPr="003E75C9">
        <w:rPr>
          <w:rFonts w:ascii="Book Antiqua" w:hAnsi="Book Antiqua"/>
          <w:i/>
          <w:iCs/>
          <w:sz w:val="28"/>
          <w:szCs w:val="28"/>
        </w:rPr>
        <w:t>damn, damn it, god, goddamn it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8" w:name="obligated"/>
      <w:r w:rsidRPr="003E75C9">
        <w:rPr>
          <w:rFonts w:ascii="Book Antiqua" w:hAnsi="Book Antiqua"/>
          <w:b/>
          <w:bCs/>
          <w:sz w:val="28"/>
          <w:szCs w:val="28"/>
        </w:rPr>
        <w:t>obligated</w:t>
      </w:r>
      <w:bookmarkEnd w:id="1198"/>
      <w:r w:rsidRPr="003E75C9">
        <w:rPr>
          <w:rFonts w:ascii="Book Antiqua" w:hAnsi="Book Antiqua"/>
          <w:sz w:val="28"/>
          <w:szCs w:val="28"/>
        </w:rPr>
        <w:t xml:space="preserve"> Try replacing with simpler </w:t>
      </w:r>
      <w:r w:rsidRPr="003E75C9">
        <w:rPr>
          <w:rFonts w:ascii="Book Antiqua" w:hAnsi="Book Antiqua"/>
          <w:i/>
          <w:iCs/>
          <w:sz w:val="28"/>
          <w:szCs w:val="28"/>
        </w:rPr>
        <w:t>bound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199" w:name="obligation"/>
      <w:r w:rsidRPr="003E75C9">
        <w:rPr>
          <w:rFonts w:ascii="Book Antiqua" w:hAnsi="Book Antiqua"/>
          <w:b/>
          <w:bCs/>
          <w:sz w:val="28"/>
          <w:szCs w:val="28"/>
        </w:rPr>
        <w:t>obligation</w:t>
      </w:r>
      <w:bookmarkEnd w:id="1199"/>
      <w:r w:rsidRPr="003E75C9">
        <w:rPr>
          <w:rFonts w:ascii="Book Antiqua" w:hAnsi="Book Antiqua"/>
          <w:sz w:val="28"/>
          <w:szCs w:val="28"/>
        </w:rPr>
        <w:t xml:space="preserve"> Consider replacing with simpler </w:t>
      </w:r>
      <w:r w:rsidRPr="003E75C9">
        <w:rPr>
          <w:rFonts w:ascii="Book Antiqua" w:hAnsi="Book Antiqua"/>
          <w:i/>
          <w:iCs/>
          <w:sz w:val="28"/>
          <w:szCs w:val="28"/>
        </w:rPr>
        <w:t>duty, debt, bond</w:t>
      </w:r>
      <w:r w:rsidRPr="003E75C9">
        <w:rPr>
          <w:rFonts w:ascii="Book Antiqua" w:hAnsi="Book Antiqua"/>
          <w:sz w:val="28"/>
          <w:szCs w:val="28"/>
        </w:rPr>
        <w:t xml:space="preserve"> or </w:t>
      </w:r>
      <w:r w:rsidRPr="003E75C9">
        <w:rPr>
          <w:rFonts w:ascii="Book Antiqua" w:hAnsi="Book Antiqua"/>
          <w:i/>
          <w:iCs/>
          <w:sz w:val="28"/>
          <w:szCs w:val="28"/>
        </w:rPr>
        <w:t>contract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obtain</w:t>
      </w:r>
      <w:r w:rsidRPr="003E75C9">
        <w:rPr>
          <w:rFonts w:ascii="Book Antiqua" w:hAnsi="Book Antiqua"/>
          <w:sz w:val="28"/>
          <w:szCs w:val="28"/>
        </w:rPr>
        <w:t xml:space="preserve"> Overstated and formal. Simplify. See </w:t>
      </w:r>
      <w:hyperlink r:id="rId898"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obviously</w:t>
      </w:r>
      <w:r w:rsidRPr="003E75C9">
        <w:rPr>
          <w:rFonts w:ascii="Book Antiqua" w:hAnsi="Book Antiqua"/>
          <w:sz w:val="28"/>
          <w:szCs w:val="28"/>
        </w:rPr>
        <w:t xml:space="preserve"> Often unnecessary and condescending. If something is obvious, why mention it? But if you do state the obvious, don't insult your readers. Drop </w:t>
      </w:r>
      <w:r w:rsidRPr="003E75C9">
        <w:rPr>
          <w:rFonts w:ascii="Book Antiqua" w:hAnsi="Book Antiqua"/>
          <w:i/>
          <w:iCs/>
          <w:sz w:val="28"/>
          <w:szCs w:val="28"/>
        </w:rPr>
        <w:t>obviously</w:t>
      </w:r>
      <w:r w:rsidRPr="003E75C9">
        <w:rPr>
          <w:rFonts w:ascii="Book Antiqua" w:hAnsi="Book Antiqua"/>
          <w:sz w:val="28"/>
          <w:szCs w:val="28"/>
        </w:rPr>
        <w:t xml:space="preserve">. See </w:t>
      </w:r>
      <w:hyperlink r:id="rId899" w:anchor="goes without saying" w:history="1">
        <w:r w:rsidRPr="003E75C9">
          <w:rPr>
            <w:rFonts w:ascii="Book Antiqua" w:hAnsi="Book Antiqua"/>
            <w:b/>
            <w:bCs/>
            <w:color w:val="0000FF"/>
            <w:sz w:val="28"/>
            <w:szCs w:val="28"/>
            <w:u w:val="single"/>
          </w:rPr>
          <w:t>goes without saying, needless to say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00" w:name="occasion"/>
      <w:r w:rsidRPr="003E75C9">
        <w:rPr>
          <w:rFonts w:ascii="Book Antiqua" w:hAnsi="Book Antiqua"/>
          <w:b/>
          <w:bCs/>
          <w:sz w:val="28"/>
          <w:szCs w:val="28"/>
        </w:rPr>
        <w:t>occasion</w:t>
      </w:r>
      <w:bookmarkEnd w:id="1200"/>
      <w:r w:rsidRPr="003E75C9">
        <w:rPr>
          <w:rFonts w:ascii="Book Antiqua" w:hAnsi="Book Antiqua"/>
          <w:sz w:val="28"/>
          <w:szCs w:val="28"/>
        </w:rPr>
        <w:t xml:space="preserve"> Commonly misspelled. Uses two </w:t>
      </w:r>
      <w:proofErr w:type="spellStart"/>
      <w:r w:rsidRPr="003E75C9">
        <w:rPr>
          <w:rFonts w:ascii="Book Antiqua" w:hAnsi="Book Antiqua"/>
          <w:i/>
          <w:iCs/>
          <w:sz w:val="28"/>
          <w:szCs w:val="28"/>
        </w:rPr>
        <w:t>c</w:t>
      </w:r>
      <w:r w:rsidRPr="003E75C9">
        <w:rPr>
          <w:rFonts w:ascii="Book Antiqua" w:hAnsi="Book Antiqua"/>
          <w:sz w:val="28"/>
          <w:szCs w:val="28"/>
        </w:rPr>
        <w:t>'s</w:t>
      </w:r>
      <w:proofErr w:type="spellEnd"/>
      <w:r w:rsidRPr="003E75C9">
        <w:rPr>
          <w:rFonts w:ascii="Book Antiqua" w:hAnsi="Book Antiqua"/>
          <w:sz w:val="28"/>
          <w:szCs w:val="28"/>
        </w:rPr>
        <w:t xml:space="preserve"> but only one </w:t>
      </w:r>
      <w:r w:rsidRPr="003E75C9">
        <w:rPr>
          <w:rFonts w:ascii="Book Antiqua" w:hAnsi="Book Antiqua"/>
          <w:i/>
          <w:iCs/>
          <w:sz w:val="28"/>
          <w:szCs w:val="28"/>
        </w:rPr>
        <w: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01" w:name="occur"/>
      <w:r w:rsidRPr="003E75C9">
        <w:rPr>
          <w:rFonts w:ascii="Book Antiqua" w:hAnsi="Book Antiqua"/>
          <w:b/>
          <w:bCs/>
          <w:sz w:val="28"/>
          <w:szCs w:val="28"/>
        </w:rPr>
        <w:t>occur</w:t>
      </w:r>
      <w:bookmarkEnd w:id="1201"/>
      <w:r w:rsidRPr="003E75C9">
        <w:rPr>
          <w:rFonts w:ascii="Book Antiqua" w:hAnsi="Book Antiqua"/>
          <w:b/>
          <w:bCs/>
          <w:sz w:val="28"/>
          <w:szCs w:val="28"/>
        </w:rPr>
        <w:t>, occurred, occurring, occurrence</w:t>
      </w:r>
      <w:r w:rsidRPr="003E75C9">
        <w:rPr>
          <w:rFonts w:ascii="Book Antiqua" w:hAnsi="Book Antiqua"/>
          <w:sz w:val="28"/>
          <w:szCs w:val="28"/>
        </w:rPr>
        <w:t xml:space="preserve"> Formal, and commonly misspelled. Double the </w:t>
      </w:r>
      <w:r w:rsidRPr="003E75C9">
        <w:rPr>
          <w:rFonts w:ascii="Book Antiqua" w:hAnsi="Book Antiqua"/>
          <w:i/>
          <w:iCs/>
          <w:sz w:val="28"/>
          <w:szCs w:val="28"/>
        </w:rPr>
        <w:t>r</w:t>
      </w:r>
      <w:r w:rsidRPr="003E75C9">
        <w:rPr>
          <w:rFonts w:ascii="Book Antiqua" w:hAnsi="Book Antiqua"/>
          <w:sz w:val="28"/>
          <w:szCs w:val="28"/>
        </w:rPr>
        <w:t xml:space="preserve"> when adding to the root word, </w:t>
      </w:r>
      <w:r w:rsidRPr="003E75C9">
        <w:rPr>
          <w:rFonts w:ascii="Book Antiqua" w:hAnsi="Book Antiqua"/>
          <w:i/>
          <w:iCs/>
          <w:sz w:val="28"/>
          <w:szCs w:val="28"/>
        </w:rPr>
        <w:t>occur</w:t>
      </w:r>
      <w:r w:rsidRPr="003E75C9">
        <w:rPr>
          <w:rFonts w:ascii="Book Antiqua" w:hAnsi="Book Antiqua"/>
          <w:sz w:val="28"/>
          <w:szCs w:val="28"/>
        </w:rPr>
        <w:t xml:space="preserve">. Use </w:t>
      </w:r>
      <w:r w:rsidRPr="003E75C9">
        <w:rPr>
          <w:rFonts w:ascii="Book Antiqua" w:hAnsi="Book Antiqua"/>
          <w:i/>
          <w:iCs/>
          <w:sz w:val="28"/>
          <w:szCs w:val="28"/>
        </w:rPr>
        <w:t>occur</w:t>
      </w:r>
      <w:r w:rsidRPr="003E75C9">
        <w:rPr>
          <w:rFonts w:ascii="Book Antiqua" w:hAnsi="Book Antiqua"/>
          <w:sz w:val="28"/>
          <w:szCs w:val="28"/>
        </w:rPr>
        <w:t xml:space="preserve"> or simpler </w:t>
      </w:r>
      <w:r w:rsidRPr="003E75C9">
        <w:rPr>
          <w:rFonts w:ascii="Book Antiqua" w:hAnsi="Book Antiqua"/>
          <w:i/>
          <w:iCs/>
          <w:sz w:val="28"/>
          <w:szCs w:val="28"/>
        </w:rPr>
        <w:t>happen</w:t>
      </w:r>
      <w:r w:rsidRPr="003E75C9">
        <w:rPr>
          <w:rFonts w:ascii="Book Antiqua" w:hAnsi="Book Antiqua"/>
          <w:sz w:val="28"/>
          <w:szCs w:val="28"/>
        </w:rPr>
        <w:t xml:space="preserve"> to refer to "an accidental or unscheduled event." Use </w:t>
      </w:r>
      <w:r w:rsidRPr="003E75C9">
        <w:rPr>
          <w:rFonts w:ascii="Book Antiqua" w:hAnsi="Book Antiqua"/>
          <w:i/>
          <w:iCs/>
          <w:sz w:val="28"/>
          <w:szCs w:val="28"/>
        </w:rPr>
        <w:t>take place</w:t>
      </w:r>
      <w:r w:rsidRPr="003E75C9">
        <w:rPr>
          <w:rFonts w:ascii="Book Antiqua" w:hAnsi="Book Antiqua"/>
          <w:sz w:val="28"/>
          <w:szCs w:val="28"/>
        </w:rPr>
        <w:t xml:space="preserve"> to refer to "a planned event": </w:t>
      </w:r>
      <w:r w:rsidRPr="003E75C9">
        <w:rPr>
          <w:rFonts w:ascii="Book Antiqua" w:hAnsi="Book Antiqua"/>
          <w:i/>
          <w:iCs/>
          <w:sz w:val="28"/>
          <w:szCs w:val="28"/>
        </w:rPr>
        <w:t>The power outage occurred about 5 p.m. The opening ceremony will take place at 2 p.m. Friday.</w:t>
      </w:r>
      <w:r w:rsidRPr="003E75C9">
        <w:rPr>
          <w:rFonts w:ascii="Book Antiqua" w:hAnsi="Book Antiqua"/>
          <w:sz w:val="28"/>
          <w:szCs w:val="28"/>
        </w:rPr>
        <w:t xml:space="preserve"> Instead of the general, formal word </w:t>
      </w:r>
      <w:r w:rsidRPr="003E75C9">
        <w:rPr>
          <w:rFonts w:ascii="Book Antiqua" w:hAnsi="Book Antiqua"/>
          <w:i/>
          <w:iCs/>
          <w:sz w:val="28"/>
          <w:szCs w:val="28"/>
        </w:rPr>
        <w:t>occurrence</w:t>
      </w:r>
      <w:r w:rsidRPr="003E75C9">
        <w:rPr>
          <w:rFonts w:ascii="Book Antiqua" w:hAnsi="Book Antiqua"/>
          <w:sz w:val="28"/>
          <w:szCs w:val="28"/>
        </w:rPr>
        <w:t xml:space="preserve">, try using </w:t>
      </w:r>
      <w:r w:rsidRPr="003E75C9">
        <w:rPr>
          <w:rFonts w:ascii="Book Antiqua" w:hAnsi="Book Antiqua"/>
          <w:i/>
          <w:iCs/>
          <w:sz w:val="28"/>
          <w:szCs w:val="28"/>
        </w:rPr>
        <w:t>event</w:t>
      </w:r>
      <w:r w:rsidRPr="003E75C9">
        <w:rPr>
          <w:rFonts w:ascii="Book Antiqua" w:hAnsi="Book Antiqua"/>
          <w:sz w:val="28"/>
          <w:szCs w:val="28"/>
        </w:rPr>
        <w:t xml:space="preserve"> for a significant occurrence or </w:t>
      </w:r>
      <w:r w:rsidRPr="003E75C9">
        <w:rPr>
          <w:rFonts w:ascii="Book Antiqua" w:hAnsi="Book Antiqua"/>
          <w:i/>
          <w:iCs/>
          <w:sz w:val="28"/>
          <w:szCs w:val="28"/>
        </w:rPr>
        <w:t>incident</w:t>
      </w:r>
      <w:r w:rsidRPr="003E75C9">
        <w:rPr>
          <w:rFonts w:ascii="Book Antiqua" w:hAnsi="Book Antiqua"/>
          <w:sz w:val="28"/>
          <w:szCs w:val="28"/>
        </w:rPr>
        <w:t xml:space="preserve"> for an event with relatively minor significance.</w:t>
      </w:r>
    </w:p>
    <w:p w:rsidR="00BE4482" w:rsidRPr="003E75C9" w:rsidRDefault="00BE4482" w:rsidP="003E75C9">
      <w:pPr>
        <w:pStyle w:val="NoSpacing"/>
        <w:spacing w:line="360" w:lineRule="auto"/>
        <w:rPr>
          <w:rFonts w:ascii="Book Antiqua" w:hAnsi="Book Antiqua"/>
          <w:sz w:val="28"/>
          <w:szCs w:val="28"/>
        </w:rPr>
      </w:pPr>
      <w:bookmarkStart w:id="1202" w:name="of_all"/>
      <w:r w:rsidRPr="003E75C9">
        <w:rPr>
          <w:rFonts w:ascii="Book Antiqua" w:hAnsi="Book Antiqua"/>
          <w:b/>
          <w:bCs/>
          <w:sz w:val="28"/>
          <w:szCs w:val="28"/>
        </w:rPr>
        <w:t>of all</w:t>
      </w:r>
      <w:bookmarkEnd w:id="1202"/>
      <w:r w:rsidRPr="003E75C9">
        <w:rPr>
          <w:rFonts w:ascii="Book Antiqua" w:hAnsi="Book Antiqua"/>
          <w:sz w:val="28"/>
          <w:szCs w:val="28"/>
        </w:rPr>
        <w:t xml:space="preserve"> Wordy. Try omitting: </w:t>
      </w:r>
      <w:r w:rsidRPr="003E75C9">
        <w:rPr>
          <w:rFonts w:ascii="Book Antiqua" w:hAnsi="Book Antiqua"/>
          <w:i/>
          <w:iCs/>
          <w:sz w:val="28"/>
          <w:szCs w:val="28"/>
        </w:rPr>
        <w:t>Nils Johansen is the most careful driver.</w:t>
      </w:r>
      <w:r w:rsidRPr="003E75C9">
        <w:rPr>
          <w:rFonts w:ascii="Book Antiqua" w:hAnsi="Book Antiqua"/>
          <w:sz w:val="28"/>
          <w:szCs w:val="28"/>
        </w:rPr>
        <w:t xml:space="preserve"> Not: </w:t>
      </w:r>
      <w:r w:rsidRPr="003E75C9">
        <w:rPr>
          <w:rFonts w:ascii="Book Antiqua" w:hAnsi="Book Antiqua"/>
          <w:i/>
          <w:iCs/>
          <w:sz w:val="28"/>
          <w:szCs w:val="28"/>
        </w:rPr>
        <w:t>Nils Johansen is the most careful of all drivers.</w:t>
      </w:r>
    </w:p>
    <w:p w:rsidR="00BE4482" w:rsidRPr="003E75C9" w:rsidRDefault="00BE4482" w:rsidP="003E75C9">
      <w:pPr>
        <w:pStyle w:val="NoSpacing"/>
        <w:spacing w:line="360" w:lineRule="auto"/>
        <w:rPr>
          <w:rFonts w:ascii="Book Antiqua" w:hAnsi="Book Antiqua"/>
          <w:sz w:val="28"/>
          <w:szCs w:val="28"/>
        </w:rPr>
      </w:pPr>
      <w:bookmarkStart w:id="1203" w:name="off-"/>
      <w:r w:rsidRPr="003E75C9">
        <w:rPr>
          <w:rFonts w:ascii="Book Antiqua" w:hAnsi="Book Antiqua"/>
          <w:b/>
          <w:bCs/>
          <w:sz w:val="28"/>
          <w:szCs w:val="28"/>
        </w:rPr>
        <w:t>off-</w:t>
      </w:r>
      <w:bookmarkEnd w:id="1203"/>
      <w:r w:rsidRPr="003E75C9">
        <w:rPr>
          <w:rFonts w:ascii="Book Antiqua" w:hAnsi="Book Antiqua"/>
          <w:b/>
          <w:bCs/>
          <w:sz w:val="28"/>
          <w:szCs w:val="28"/>
        </w:rPr>
        <w:t>, -off</w:t>
      </w:r>
      <w:r w:rsidRPr="003E75C9">
        <w:rPr>
          <w:rFonts w:ascii="Book Antiqua" w:hAnsi="Book Antiqua"/>
          <w:sz w:val="28"/>
          <w:szCs w:val="28"/>
        </w:rPr>
        <w:t xml:space="preserve"> Follow your preferred dictionary. Hyphenate if not listed there.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offensive language</w:t>
      </w:r>
      <w:r w:rsidRPr="003E75C9">
        <w:rPr>
          <w:rFonts w:ascii="Book Antiqua" w:hAnsi="Book Antiqua"/>
          <w:sz w:val="28"/>
          <w:szCs w:val="28"/>
        </w:rPr>
        <w:t xml:space="preserve"> See </w:t>
      </w:r>
      <w:r w:rsidRPr="003E75C9">
        <w:rPr>
          <w:rFonts w:ascii="Book Antiqua" w:hAnsi="Book Antiqua"/>
          <w:b/>
          <w:bCs/>
          <w:sz w:val="28"/>
          <w:szCs w:val="28"/>
        </w:rPr>
        <w:t>obscenities, profanities, racial or ethnic slurs</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204" w:name="office"/>
      <w:r w:rsidRPr="003E75C9">
        <w:rPr>
          <w:rFonts w:ascii="Book Antiqua" w:hAnsi="Book Antiqua"/>
          <w:b/>
          <w:bCs/>
          <w:sz w:val="28"/>
          <w:szCs w:val="28"/>
        </w:rPr>
        <w:lastRenderedPageBreak/>
        <w:t>office</w:t>
      </w:r>
      <w:bookmarkEnd w:id="1204"/>
      <w:r w:rsidRPr="003E75C9">
        <w:rPr>
          <w:rFonts w:ascii="Book Antiqua" w:hAnsi="Book Antiqua"/>
          <w:sz w:val="28"/>
          <w:szCs w:val="28"/>
        </w:rPr>
        <w:t xml:space="preserve"> Capitalize when part of an agency's official name: </w:t>
      </w:r>
      <w:r w:rsidRPr="003E75C9">
        <w:rPr>
          <w:rFonts w:ascii="Book Antiqua" w:hAnsi="Book Antiqua"/>
          <w:i/>
          <w:iCs/>
          <w:sz w:val="28"/>
          <w:szCs w:val="28"/>
        </w:rPr>
        <w:t>Customer Assistance Office, Clark County Sheriff's Office, U.S. Attorney's Office</w:t>
      </w:r>
      <w:r w:rsidRPr="003E75C9">
        <w:rPr>
          <w:rFonts w:ascii="Book Antiqua" w:hAnsi="Book Antiqua"/>
          <w:sz w:val="28"/>
          <w:szCs w:val="28"/>
        </w:rPr>
        <w:t xml:space="preserve">. Lowercase all other uses: </w:t>
      </w:r>
      <w:r w:rsidRPr="003E75C9">
        <w:rPr>
          <w:rFonts w:ascii="Book Antiqua" w:hAnsi="Book Antiqua"/>
          <w:i/>
          <w:iCs/>
          <w:sz w:val="28"/>
          <w:szCs w:val="28"/>
        </w:rPr>
        <w:t>the analyst's office, the sheriff's office, the attorney's office.</w:t>
      </w:r>
      <w:r w:rsidRPr="003E75C9">
        <w:rPr>
          <w:rFonts w:ascii="Book Antiqua" w:hAnsi="Book Antiqua"/>
          <w:sz w:val="28"/>
          <w:szCs w:val="28"/>
        </w:rPr>
        <w:t xml:space="preserve"> See </w:t>
      </w:r>
      <w:hyperlink r:id="rId900"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w:t>
      </w:r>
      <w:r w:rsidRPr="003E75C9">
        <w:rPr>
          <w:rFonts w:ascii="Book Antiqua" w:hAnsi="Book Antiqua"/>
          <w:i/>
          <w:iCs/>
          <w:sz w:val="28"/>
          <w:szCs w:val="28"/>
        </w:rPr>
        <w:t>office</w:t>
      </w:r>
      <w:r w:rsidRPr="003E75C9">
        <w:rPr>
          <w:rFonts w:ascii="Book Antiqua" w:hAnsi="Book Antiqua"/>
          <w:sz w:val="28"/>
          <w:szCs w:val="28"/>
        </w:rPr>
        <w:t xml:space="preserve"> as a verb is business jargon. Use </w:t>
      </w:r>
      <w:r w:rsidRPr="003E75C9">
        <w:rPr>
          <w:rFonts w:ascii="Book Antiqua" w:hAnsi="Book Antiqua"/>
          <w:i/>
          <w:iCs/>
          <w:sz w:val="28"/>
          <w:szCs w:val="28"/>
        </w:rPr>
        <w:t>have an office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b/>
          <w:bCs/>
          <w:sz w:val="28"/>
          <w:szCs w:val="28"/>
        </w:rPr>
      </w:pPr>
      <w:bookmarkStart w:id="1205" w:name="officeholder"/>
      <w:r w:rsidRPr="003E75C9">
        <w:rPr>
          <w:rFonts w:ascii="Book Antiqua" w:hAnsi="Book Antiqua"/>
          <w:b/>
          <w:bCs/>
          <w:sz w:val="28"/>
          <w:szCs w:val="28"/>
        </w:rPr>
        <w:t>officeholder</w:t>
      </w:r>
      <w:bookmarkEnd w:id="1205"/>
      <w:r w:rsidRPr="003E75C9">
        <w:rPr>
          <w:rFonts w:ascii="Book Antiqua" w:hAnsi="Book Antiqua"/>
          <w:b/>
          <w:bCs/>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206" w:name="official"/>
      <w:r w:rsidRPr="003E75C9">
        <w:rPr>
          <w:rFonts w:ascii="Book Antiqua" w:hAnsi="Book Antiqua"/>
          <w:b/>
          <w:bCs/>
          <w:sz w:val="28"/>
          <w:szCs w:val="28"/>
        </w:rPr>
        <w:t>official, officious</w:t>
      </w:r>
      <w:bookmarkEnd w:id="1206"/>
      <w:r w:rsidRPr="003E75C9">
        <w:rPr>
          <w:rFonts w:ascii="Book Antiqua" w:hAnsi="Book Antiqua"/>
          <w:sz w:val="28"/>
          <w:szCs w:val="28"/>
        </w:rPr>
        <w:t xml:space="preserve"> Sometimes confused adjectives. Use </w:t>
      </w:r>
      <w:r w:rsidRPr="003E75C9">
        <w:rPr>
          <w:rFonts w:ascii="Book Antiqua" w:hAnsi="Book Antiqua"/>
          <w:i/>
          <w:iCs/>
          <w:sz w:val="28"/>
          <w:szCs w:val="28"/>
        </w:rPr>
        <w:t>official</w:t>
      </w:r>
      <w:r w:rsidRPr="003E75C9">
        <w:rPr>
          <w:rFonts w:ascii="Book Antiqua" w:hAnsi="Book Antiqua"/>
          <w:sz w:val="28"/>
          <w:szCs w:val="28"/>
        </w:rPr>
        <w:t xml:space="preserve"> to describe something done or approved someone in authority, especially by the government. Use </w:t>
      </w:r>
      <w:r w:rsidRPr="003E75C9">
        <w:rPr>
          <w:rFonts w:ascii="Book Antiqua" w:hAnsi="Book Antiqua"/>
          <w:i/>
          <w:iCs/>
          <w:sz w:val="28"/>
          <w:szCs w:val="28"/>
        </w:rPr>
        <w:t>officious</w:t>
      </w:r>
      <w:r w:rsidRPr="003E75C9">
        <w:rPr>
          <w:rFonts w:ascii="Book Antiqua" w:hAnsi="Book Antiqua"/>
          <w:sz w:val="28"/>
          <w:szCs w:val="28"/>
        </w:rPr>
        <w:t xml:space="preserve"> to express disapproval, describing someone who offers advice and service that's unwelcome and annoying, who interferes, who meddles.</w:t>
      </w:r>
    </w:p>
    <w:p w:rsidR="00BE4482" w:rsidRPr="003E75C9" w:rsidRDefault="00BE4482" w:rsidP="003E75C9">
      <w:pPr>
        <w:pStyle w:val="NoSpacing"/>
        <w:spacing w:line="360" w:lineRule="auto"/>
        <w:rPr>
          <w:rFonts w:ascii="Book Antiqua" w:hAnsi="Book Antiqua"/>
          <w:sz w:val="28"/>
          <w:szCs w:val="28"/>
        </w:rPr>
      </w:pPr>
      <w:bookmarkStart w:id="1207" w:name="offline"/>
      <w:r w:rsidRPr="003E75C9">
        <w:rPr>
          <w:rFonts w:ascii="Book Antiqua" w:hAnsi="Book Antiqua"/>
          <w:b/>
          <w:bCs/>
          <w:sz w:val="28"/>
          <w:szCs w:val="28"/>
        </w:rPr>
        <w:t>offline</w:t>
      </w:r>
      <w:bookmarkEnd w:id="1207"/>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208" w:name="off_of"/>
      <w:r w:rsidRPr="003E75C9">
        <w:rPr>
          <w:rFonts w:ascii="Book Antiqua" w:hAnsi="Book Antiqua"/>
          <w:b/>
          <w:bCs/>
          <w:sz w:val="28"/>
          <w:szCs w:val="28"/>
        </w:rPr>
        <w:t>off of</w:t>
      </w:r>
      <w:bookmarkEnd w:id="1208"/>
      <w:r w:rsidRPr="003E75C9">
        <w:rPr>
          <w:rFonts w:ascii="Book Antiqua" w:hAnsi="Book Antiqua"/>
          <w:sz w:val="28"/>
          <w:szCs w:val="28"/>
        </w:rPr>
        <w:t xml:space="preserve"> Wordy. Change: </w:t>
      </w:r>
      <w:r w:rsidRPr="003E75C9">
        <w:rPr>
          <w:rFonts w:ascii="Book Antiqua" w:hAnsi="Book Antiqua"/>
          <w:i/>
          <w:iCs/>
          <w:sz w:val="28"/>
          <w:szCs w:val="28"/>
        </w:rPr>
        <w:t>Stay off of the highway.</w:t>
      </w:r>
      <w:r w:rsidRPr="003E75C9">
        <w:rPr>
          <w:rFonts w:ascii="Book Antiqua" w:hAnsi="Book Antiqua"/>
          <w:sz w:val="28"/>
          <w:szCs w:val="28"/>
        </w:rPr>
        <w:t xml:space="preserve"> To: </w:t>
      </w:r>
      <w:r w:rsidRPr="003E75C9">
        <w:rPr>
          <w:rFonts w:ascii="Book Antiqua" w:hAnsi="Book Antiqua"/>
          <w:i/>
          <w:iCs/>
          <w:sz w:val="28"/>
          <w:szCs w:val="28"/>
        </w:rPr>
        <w:t>Stay off the highway.</w:t>
      </w:r>
      <w:r w:rsidRPr="003E75C9">
        <w:rPr>
          <w:rFonts w:ascii="Book Antiqua" w:hAnsi="Book Antiqua"/>
          <w:sz w:val="28"/>
          <w:szCs w:val="28"/>
        </w:rPr>
        <w:t xml:space="preserve"> Or use </w:t>
      </w:r>
      <w:r w:rsidRPr="003E75C9">
        <w:rPr>
          <w:rFonts w:ascii="Book Antiqua" w:hAnsi="Book Antiqua"/>
          <w:i/>
          <w:iCs/>
          <w:sz w:val="28"/>
          <w:szCs w:val="28"/>
        </w:rPr>
        <w:t>from.</w:t>
      </w:r>
      <w:r w:rsidRPr="003E75C9">
        <w:rPr>
          <w:rFonts w:ascii="Book Antiqua" w:hAnsi="Book Antiqua"/>
          <w:sz w:val="28"/>
          <w:szCs w:val="28"/>
        </w:rPr>
        <w:t xml:space="preserve"> Change</w:t>
      </w:r>
      <w:r w:rsidRPr="003E75C9">
        <w:rPr>
          <w:rFonts w:ascii="Book Antiqua" w:hAnsi="Book Antiqua"/>
          <w:i/>
          <w:iCs/>
          <w:sz w:val="28"/>
          <w:szCs w:val="28"/>
        </w:rPr>
        <w:t>: She moved off of the campus.</w:t>
      </w:r>
      <w:r w:rsidRPr="003E75C9">
        <w:rPr>
          <w:rFonts w:ascii="Book Antiqua" w:hAnsi="Book Antiqua"/>
          <w:sz w:val="28"/>
          <w:szCs w:val="28"/>
        </w:rPr>
        <w:t xml:space="preserve"> To</w:t>
      </w:r>
      <w:r w:rsidRPr="003E75C9">
        <w:rPr>
          <w:rFonts w:ascii="Book Antiqua" w:hAnsi="Book Antiqua"/>
          <w:i/>
          <w:iCs/>
          <w:sz w:val="28"/>
          <w:szCs w:val="28"/>
        </w:rPr>
        <w:t>: She moved from the campus.</w:t>
      </w:r>
    </w:p>
    <w:p w:rsidR="00BE4482" w:rsidRPr="003E75C9" w:rsidRDefault="00BE4482" w:rsidP="003E75C9">
      <w:pPr>
        <w:pStyle w:val="NoSpacing"/>
        <w:spacing w:line="360" w:lineRule="auto"/>
        <w:rPr>
          <w:rFonts w:ascii="Book Antiqua" w:hAnsi="Book Antiqua"/>
          <w:sz w:val="28"/>
          <w:szCs w:val="28"/>
        </w:rPr>
      </w:pPr>
      <w:bookmarkStart w:id="1209" w:name="off-peak"/>
      <w:r w:rsidRPr="003E75C9">
        <w:rPr>
          <w:rFonts w:ascii="Book Antiqua" w:hAnsi="Book Antiqua"/>
          <w:b/>
          <w:bCs/>
          <w:sz w:val="28"/>
          <w:szCs w:val="28"/>
        </w:rPr>
        <w:t>off-peak</w:t>
      </w:r>
      <w:bookmarkEnd w:id="120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0" w:name="off-ramp"/>
      <w:r w:rsidRPr="003E75C9">
        <w:rPr>
          <w:rFonts w:ascii="Book Antiqua" w:hAnsi="Book Antiqua"/>
          <w:b/>
          <w:bCs/>
          <w:sz w:val="28"/>
          <w:szCs w:val="28"/>
        </w:rPr>
        <w:t>off-ramp</w:t>
      </w:r>
      <w:bookmarkEnd w:id="1210"/>
      <w:r w:rsidRPr="003E75C9">
        <w:rPr>
          <w:rFonts w:ascii="Book Antiqua" w:hAnsi="Book Antiqua"/>
          <w:b/>
          <w:bCs/>
          <w:sz w:val="28"/>
          <w:szCs w:val="28"/>
        </w:rPr>
        <w:t>, on-ramp</w:t>
      </w:r>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1" w:name="off-site"/>
      <w:r w:rsidRPr="003E75C9">
        <w:rPr>
          <w:rFonts w:ascii="Book Antiqua" w:hAnsi="Book Antiqua"/>
          <w:b/>
          <w:bCs/>
          <w:sz w:val="28"/>
          <w:szCs w:val="28"/>
        </w:rPr>
        <w:t>off-site</w:t>
      </w:r>
      <w:bookmarkEnd w:id="1211"/>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12" w:name="of_major_importance"/>
      <w:r w:rsidRPr="003E75C9">
        <w:rPr>
          <w:rFonts w:ascii="Book Antiqua" w:hAnsi="Book Antiqua"/>
          <w:b/>
          <w:bCs/>
          <w:sz w:val="28"/>
          <w:szCs w:val="28"/>
        </w:rPr>
        <w:t>of major importance</w:t>
      </w:r>
      <w:bookmarkEnd w:id="1212"/>
      <w:r w:rsidRPr="003E75C9">
        <w:rPr>
          <w:rFonts w:ascii="Book Antiqua" w:hAnsi="Book Antiqua"/>
          <w:sz w:val="28"/>
          <w:szCs w:val="28"/>
        </w:rPr>
        <w:t xml:space="preserve"> Wordy. Simplify by replacing with </w:t>
      </w:r>
      <w:r w:rsidRPr="003E75C9">
        <w:rPr>
          <w:rFonts w:ascii="Book Antiqua" w:hAnsi="Book Antiqua"/>
          <w:i/>
          <w:iCs/>
          <w:sz w:val="28"/>
          <w:szCs w:val="28"/>
        </w:rPr>
        <w:t>is</w:t>
      </w:r>
      <w:r w:rsidRPr="003E75C9">
        <w:rPr>
          <w:rFonts w:ascii="Book Antiqua" w:hAnsi="Book Antiqua"/>
          <w:sz w:val="28"/>
          <w:szCs w:val="28"/>
        </w:rPr>
        <w:t xml:space="preserve"> </w:t>
      </w:r>
      <w:r w:rsidRPr="003E75C9">
        <w:rPr>
          <w:rFonts w:ascii="Book Antiqua" w:hAnsi="Book Antiqua"/>
          <w:i/>
          <w:iCs/>
          <w:sz w:val="28"/>
          <w:szCs w:val="28"/>
        </w:rPr>
        <w:t>important, are important</w:t>
      </w:r>
      <w:r w:rsidRPr="003E75C9">
        <w:rPr>
          <w:rFonts w:ascii="Book Antiqua" w:hAnsi="Book Antiqua"/>
          <w:sz w:val="28"/>
          <w:szCs w:val="28"/>
        </w:rPr>
        <w:t xml:space="preserve"> or </w:t>
      </w:r>
      <w:r w:rsidRPr="003E75C9">
        <w:rPr>
          <w:rFonts w:ascii="Book Antiqua" w:hAnsi="Book Antiqua"/>
          <w:i/>
          <w:iCs/>
          <w:sz w:val="28"/>
          <w:szCs w:val="28"/>
        </w:rPr>
        <w:t>was important.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oils</w:t>
      </w:r>
      <w:r w:rsidRPr="003E75C9">
        <w:rPr>
          <w:rFonts w:ascii="Book Antiqua" w:hAnsi="Book Antiqua"/>
          <w:sz w:val="28"/>
          <w:szCs w:val="28"/>
        </w:rPr>
        <w:t xml:space="preserve"> See </w:t>
      </w:r>
      <w:hyperlink r:id="rId901"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3" w:name="OK"/>
      <w:r w:rsidRPr="003E75C9">
        <w:rPr>
          <w:rFonts w:ascii="Book Antiqua" w:hAnsi="Book Antiqua"/>
          <w:b/>
          <w:bCs/>
          <w:sz w:val="28"/>
          <w:szCs w:val="28"/>
        </w:rPr>
        <w:t>OK</w:t>
      </w:r>
      <w:bookmarkEnd w:id="1213"/>
      <w:r w:rsidRPr="003E75C9">
        <w:rPr>
          <w:rFonts w:ascii="Book Antiqua" w:hAnsi="Book Antiqua"/>
          <w:b/>
          <w:bCs/>
          <w:sz w:val="28"/>
          <w:szCs w:val="28"/>
        </w:rPr>
        <w:t>, OK'd, OK'ing, OKs</w:t>
      </w:r>
      <w:r w:rsidRPr="003E75C9">
        <w:rPr>
          <w:rFonts w:ascii="Book Antiqua" w:hAnsi="Book Antiqua"/>
          <w:sz w:val="28"/>
          <w:szCs w:val="28"/>
        </w:rPr>
        <w:t xml:space="preserve"> Preferred spelling. No periods.</w:t>
      </w:r>
    </w:p>
    <w:p w:rsidR="00BE4482" w:rsidRPr="003E75C9" w:rsidRDefault="00BE4482" w:rsidP="003E75C9">
      <w:pPr>
        <w:pStyle w:val="NoSpacing"/>
        <w:spacing w:line="360" w:lineRule="auto"/>
        <w:rPr>
          <w:rFonts w:ascii="Book Antiqua" w:hAnsi="Book Antiqua"/>
          <w:sz w:val="28"/>
          <w:szCs w:val="28"/>
        </w:rPr>
      </w:pPr>
      <w:bookmarkStart w:id="1214" w:name="old"/>
      <w:r w:rsidRPr="003E75C9">
        <w:rPr>
          <w:rFonts w:ascii="Book Antiqua" w:hAnsi="Book Antiqua"/>
          <w:b/>
          <w:bCs/>
          <w:sz w:val="28"/>
          <w:szCs w:val="28"/>
        </w:rPr>
        <w:t>old</w:t>
      </w:r>
      <w:bookmarkEnd w:id="1214"/>
      <w:r w:rsidRPr="003E75C9">
        <w:rPr>
          <w:rFonts w:ascii="Book Antiqua" w:hAnsi="Book Antiqua"/>
          <w:sz w:val="28"/>
          <w:szCs w:val="28"/>
        </w:rPr>
        <w:t xml:space="preserve"> Sometimes used redundantly after words like </w:t>
      </w:r>
      <w:r w:rsidRPr="003E75C9">
        <w:rPr>
          <w:rFonts w:ascii="Book Antiqua" w:hAnsi="Book Antiqua"/>
          <w:i/>
          <w:iCs/>
          <w:sz w:val="28"/>
          <w:szCs w:val="28"/>
        </w:rPr>
        <w:t xml:space="preserve">adage, </w:t>
      </w:r>
      <w:proofErr w:type="spellStart"/>
      <w:r w:rsidRPr="003E75C9">
        <w:rPr>
          <w:rFonts w:ascii="Book Antiqua" w:hAnsi="Book Antiqua"/>
          <w:i/>
          <w:iCs/>
          <w:sz w:val="28"/>
          <w:szCs w:val="28"/>
        </w:rPr>
        <w:t>cliche</w:t>
      </w:r>
      <w:proofErr w:type="spellEnd"/>
      <w:r w:rsidRPr="003E75C9">
        <w:rPr>
          <w:rFonts w:ascii="Book Antiqua" w:hAnsi="Book Antiqua"/>
          <w:i/>
          <w:iCs/>
          <w:sz w:val="28"/>
          <w:szCs w:val="28"/>
        </w:rPr>
        <w:t>, maxim, proverb</w:t>
      </w:r>
      <w:r w:rsidRPr="003E75C9">
        <w:rPr>
          <w:rFonts w:ascii="Book Antiqua" w:hAnsi="Book Antiqua"/>
          <w:sz w:val="28"/>
          <w:szCs w:val="28"/>
        </w:rPr>
        <w:t xml:space="preserve"> and </w:t>
      </w:r>
      <w:r w:rsidRPr="003E75C9">
        <w:rPr>
          <w:rFonts w:ascii="Book Antiqua" w:hAnsi="Book Antiqua"/>
          <w:i/>
          <w:iCs/>
          <w:sz w:val="28"/>
          <w:szCs w:val="28"/>
        </w:rPr>
        <w:t>saying</w:t>
      </w:r>
      <w:r w:rsidRPr="003E75C9">
        <w:rPr>
          <w:rFonts w:ascii="Book Antiqua" w:hAnsi="Book Antiqua"/>
          <w:sz w:val="28"/>
          <w:szCs w:val="28"/>
        </w:rPr>
        <w:t xml:space="preserve">: </w:t>
      </w:r>
      <w:r w:rsidRPr="003E75C9">
        <w:rPr>
          <w:rFonts w:ascii="Book Antiqua" w:hAnsi="Book Antiqua"/>
          <w:i/>
          <w:iCs/>
          <w:sz w:val="28"/>
          <w:szCs w:val="28"/>
        </w:rPr>
        <w:t xml:space="preserve">She often used old </w:t>
      </w:r>
      <w:proofErr w:type="spellStart"/>
      <w:r w:rsidRPr="003E75C9">
        <w:rPr>
          <w:rFonts w:ascii="Book Antiqua" w:hAnsi="Book Antiqua"/>
          <w:i/>
          <w:iCs/>
          <w:sz w:val="28"/>
          <w:szCs w:val="28"/>
        </w:rPr>
        <w:t>cliches</w:t>
      </w:r>
      <w:proofErr w:type="spellEnd"/>
      <w:r w:rsidRPr="003E75C9">
        <w:rPr>
          <w:rFonts w:ascii="Book Antiqua" w:hAnsi="Book Antiqua"/>
          <w:i/>
          <w:iCs/>
          <w:sz w:val="28"/>
          <w:szCs w:val="28"/>
        </w:rPr>
        <w:t xml:space="preserve"> when giving advice</w:t>
      </w:r>
      <w:r w:rsidRPr="003E75C9">
        <w:rPr>
          <w:rFonts w:ascii="Book Antiqua" w:hAnsi="Book Antiqua"/>
          <w:sz w:val="28"/>
          <w:szCs w:val="28"/>
        </w:rPr>
        <w:t xml:space="preserve">. Drop </w:t>
      </w:r>
      <w:r w:rsidRPr="003E75C9">
        <w:rPr>
          <w:rFonts w:ascii="Book Antiqua" w:hAnsi="Book Antiqua"/>
          <w:i/>
          <w:iCs/>
          <w:sz w:val="28"/>
          <w:szCs w:val="28"/>
        </w:rPr>
        <w:t>old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older, oldest</w:t>
      </w:r>
      <w:r w:rsidRPr="003E75C9">
        <w:rPr>
          <w:rFonts w:ascii="Book Antiqua" w:hAnsi="Book Antiqua"/>
          <w:sz w:val="28"/>
          <w:szCs w:val="28"/>
        </w:rPr>
        <w:t xml:space="preserve"> See </w:t>
      </w:r>
      <w:hyperlink r:id="rId902" w:anchor="elder" w:history="1">
        <w:r w:rsidRPr="003E75C9">
          <w:rPr>
            <w:rFonts w:ascii="Book Antiqua" w:hAnsi="Book Antiqua"/>
            <w:b/>
            <w:bCs/>
            <w:color w:val="0000FF"/>
            <w:sz w:val="28"/>
            <w:szCs w:val="28"/>
            <w:u w:val="single"/>
          </w:rPr>
          <w:t>elder, older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5" w:name="omitted"/>
      <w:r w:rsidRPr="003E75C9">
        <w:rPr>
          <w:rFonts w:ascii="Book Antiqua" w:hAnsi="Book Antiqua"/>
          <w:b/>
          <w:bCs/>
          <w:sz w:val="28"/>
          <w:szCs w:val="28"/>
        </w:rPr>
        <w:t>omitted</w:t>
      </w:r>
      <w:bookmarkEnd w:id="121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16" w:name="on"/>
      <w:r w:rsidRPr="003E75C9">
        <w:rPr>
          <w:rFonts w:ascii="Book Antiqua" w:hAnsi="Book Antiqua"/>
          <w:b/>
          <w:bCs/>
          <w:sz w:val="28"/>
          <w:szCs w:val="28"/>
        </w:rPr>
        <w:t>on</w:t>
      </w:r>
      <w:bookmarkEnd w:id="1216"/>
      <w:r w:rsidRPr="003E75C9">
        <w:rPr>
          <w:rFonts w:ascii="Book Antiqua" w:hAnsi="Book Antiqua"/>
          <w:sz w:val="28"/>
          <w:szCs w:val="28"/>
        </w:rPr>
        <w:t xml:space="preserve"> Avoid using </w:t>
      </w:r>
      <w:r w:rsidRPr="003E75C9">
        <w:rPr>
          <w:rFonts w:ascii="Book Antiqua" w:hAnsi="Book Antiqua"/>
          <w:i/>
          <w:iCs/>
          <w:sz w:val="28"/>
          <w:szCs w:val="28"/>
        </w:rPr>
        <w:t>on</w:t>
      </w:r>
      <w:r w:rsidRPr="003E75C9">
        <w:rPr>
          <w:rFonts w:ascii="Book Antiqua" w:hAnsi="Book Antiqua"/>
          <w:sz w:val="28"/>
          <w:szCs w:val="28"/>
        </w:rPr>
        <w:t xml:space="preserve"> before a date or day of the week, unless its absence would lead to confusion. Change: </w:t>
      </w:r>
      <w:r w:rsidRPr="003E75C9">
        <w:rPr>
          <w:rFonts w:ascii="Book Antiqua" w:hAnsi="Book Antiqua"/>
          <w:i/>
          <w:iCs/>
          <w:sz w:val="28"/>
          <w:szCs w:val="28"/>
        </w:rPr>
        <w:t>The council will meet on Dec. 12.</w:t>
      </w:r>
      <w:r w:rsidRPr="003E75C9">
        <w:rPr>
          <w:rFonts w:ascii="Book Antiqua" w:hAnsi="Book Antiqua"/>
          <w:sz w:val="28"/>
          <w:szCs w:val="28"/>
        </w:rPr>
        <w:t xml:space="preserve"> To: </w:t>
      </w:r>
      <w:r w:rsidRPr="003E75C9">
        <w:rPr>
          <w:rFonts w:ascii="Book Antiqua" w:hAnsi="Book Antiqua"/>
          <w:i/>
          <w:iCs/>
          <w:sz w:val="28"/>
          <w:szCs w:val="28"/>
        </w:rPr>
        <w:t>The council will meet Dec. 12.</w:t>
      </w:r>
      <w:r w:rsidRPr="003E75C9">
        <w:rPr>
          <w:rFonts w:ascii="Book Antiqua" w:hAnsi="Book Antiqua"/>
          <w:sz w:val="28"/>
          <w:szCs w:val="28"/>
        </w:rPr>
        <w:t xml:space="preserve"> Use </w:t>
      </w:r>
      <w:r w:rsidRPr="003E75C9">
        <w:rPr>
          <w:rFonts w:ascii="Book Antiqua" w:hAnsi="Book Antiqua"/>
          <w:i/>
          <w:iCs/>
          <w:sz w:val="28"/>
          <w:szCs w:val="28"/>
        </w:rPr>
        <w:t>on</w:t>
      </w:r>
      <w:r w:rsidRPr="003E75C9">
        <w:rPr>
          <w:rFonts w:ascii="Book Antiqua" w:hAnsi="Book Antiqua"/>
          <w:sz w:val="28"/>
          <w:szCs w:val="28"/>
        </w:rPr>
        <w:t xml:space="preserve"> to avoid an awkward juxtaposition of a proper name and a date: </w:t>
      </w:r>
      <w:r w:rsidRPr="003E75C9">
        <w:rPr>
          <w:rFonts w:ascii="Book Antiqua" w:hAnsi="Book Antiqua"/>
          <w:i/>
          <w:iCs/>
          <w:sz w:val="28"/>
          <w:szCs w:val="28"/>
        </w:rPr>
        <w:t>Peter met Tina on Tuesday.</w:t>
      </w:r>
      <w:r w:rsidRPr="003E75C9">
        <w:rPr>
          <w:rFonts w:ascii="Book Antiqua" w:hAnsi="Book Antiqua"/>
          <w:sz w:val="28"/>
          <w:szCs w:val="28"/>
        </w:rPr>
        <w:t xml:space="preserve"> See </w:t>
      </w:r>
      <w:hyperlink r:id="rId903" w:anchor="on, onto" w:history="1">
        <w:r w:rsidRPr="003E75C9">
          <w:rPr>
            <w:rFonts w:ascii="Book Antiqua" w:hAnsi="Book Antiqua"/>
            <w:b/>
            <w:bCs/>
            <w:color w:val="0000FF"/>
            <w:sz w:val="28"/>
            <w:szCs w:val="28"/>
            <w:u w:val="single"/>
          </w:rPr>
          <w:t>on, onto, on to, upon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7" w:name="on_account_of"/>
      <w:r w:rsidRPr="003E75C9">
        <w:rPr>
          <w:rFonts w:ascii="Book Antiqua" w:hAnsi="Book Antiqua"/>
          <w:b/>
          <w:bCs/>
          <w:sz w:val="28"/>
          <w:szCs w:val="28"/>
        </w:rPr>
        <w:t>on account of</w:t>
      </w:r>
      <w:bookmarkEnd w:id="1217"/>
      <w:r w:rsidRPr="003E75C9">
        <w:rPr>
          <w:rFonts w:ascii="Book Antiqua" w:hAnsi="Book Antiqua"/>
          <w:sz w:val="28"/>
          <w:szCs w:val="28"/>
        </w:rPr>
        <w:t xml:space="preserve"> Wordy. Simplify. Use </w:t>
      </w:r>
      <w:r w:rsidRPr="003E75C9">
        <w:rPr>
          <w:rFonts w:ascii="Book Antiqua" w:hAnsi="Book Antiqua"/>
          <w:i/>
          <w:iCs/>
          <w:sz w:val="28"/>
          <w:szCs w:val="28"/>
        </w:rPr>
        <w:t>because of</w:t>
      </w:r>
      <w:r w:rsidRPr="003E75C9">
        <w:rPr>
          <w:rFonts w:ascii="Book Antiqua" w:hAnsi="Book Antiqua"/>
          <w:sz w:val="28"/>
          <w:szCs w:val="28"/>
        </w:rPr>
        <w:t xml:space="preserve"> or </w:t>
      </w:r>
      <w:r w:rsidRPr="003E75C9">
        <w:rPr>
          <w:rFonts w:ascii="Book Antiqua" w:hAnsi="Book Antiqua"/>
          <w:i/>
          <w:iCs/>
          <w:sz w:val="28"/>
          <w:szCs w:val="28"/>
        </w:rPr>
        <w:t>caused by</w:t>
      </w:r>
      <w:r w:rsidRPr="003E75C9">
        <w:rPr>
          <w:rFonts w:ascii="Book Antiqua" w:hAnsi="Book Antiqua"/>
          <w:sz w:val="28"/>
          <w:szCs w:val="28"/>
        </w:rPr>
        <w:t xml:space="preserve"> instead: </w:t>
      </w:r>
      <w:r w:rsidRPr="003E75C9">
        <w:rPr>
          <w:rFonts w:ascii="Book Antiqua" w:hAnsi="Book Antiqua"/>
          <w:i/>
          <w:iCs/>
          <w:sz w:val="28"/>
          <w:szCs w:val="28"/>
        </w:rPr>
        <w:t>She was hired because of her excellent writing skills</w:t>
      </w:r>
      <w:r w:rsidRPr="003E75C9">
        <w:rPr>
          <w:rFonts w:ascii="Book Antiqua" w:hAnsi="Book Antiqua"/>
          <w:sz w:val="28"/>
          <w:szCs w:val="28"/>
        </w:rPr>
        <w:t xml:space="preserve">. Not: </w:t>
      </w:r>
      <w:r w:rsidRPr="003E75C9">
        <w:rPr>
          <w:rFonts w:ascii="Book Antiqua" w:hAnsi="Book Antiqua"/>
          <w:i/>
          <w:iCs/>
          <w:sz w:val="28"/>
          <w:szCs w:val="28"/>
        </w:rPr>
        <w:t>She was hired on account of her excellent writing skills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8" w:name="on_behalf_of"/>
      <w:r w:rsidRPr="003E75C9">
        <w:rPr>
          <w:rFonts w:ascii="Book Antiqua" w:hAnsi="Book Antiqua"/>
          <w:b/>
          <w:bCs/>
          <w:sz w:val="28"/>
          <w:szCs w:val="28"/>
        </w:rPr>
        <w:lastRenderedPageBreak/>
        <w:t>on behalf of, in behalf of</w:t>
      </w:r>
      <w:bookmarkEnd w:id="1218"/>
      <w:r w:rsidRPr="003E75C9">
        <w:rPr>
          <w:rFonts w:ascii="Book Antiqua" w:hAnsi="Book Antiqua"/>
          <w:sz w:val="28"/>
          <w:szCs w:val="28"/>
        </w:rPr>
        <w:t xml:space="preserve"> Sometimes confused. </w:t>
      </w:r>
      <w:r w:rsidRPr="003E75C9">
        <w:rPr>
          <w:rFonts w:ascii="Book Antiqua" w:hAnsi="Book Antiqua"/>
          <w:i/>
          <w:iCs/>
          <w:sz w:val="28"/>
          <w:szCs w:val="28"/>
        </w:rPr>
        <w:t>On behalf of</w:t>
      </w:r>
      <w:r w:rsidRPr="003E75C9">
        <w:rPr>
          <w:rFonts w:ascii="Book Antiqua" w:hAnsi="Book Antiqua"/>
          <w:sz w:val="28"/>
          <w:szCs w:val="28"/>
        </w:rPr>
        <w:t xml:space="preserve"> means "as the agent of" or "in place of," often in a formal relationship: </w:t>
      </w:r>
      <w:r w:rsidRPr="003E75C9">
        <w:rPr>
          <w:rFonts w:ascii="Book Antiqua" w:hAnsi="Book Antiqua"/>
          <w:i/>
          <w:iCs/>
          <w:sz w:val="28"/>
          <w:szCs w:val="28"/>
        </w:rPr>
        <w:t>The attorney spoke on behalf of her client</w:t>
      </w:r>
      <w:r w:rsidRPr="003E75C9">
        <w:rPr>
          <w:rFonts w:ascii="Book Antiqua" w:hAnsi="Book Antiqua"/>
          <w:sz w:val="28"/>
          <w:szCs w:val="28"/>
        </w:rPr>
        <w:t xml:space="preserve">. Think about substituting the simpler </w:t>
      </w:r>
      <w:r w:rsidRPr="003E75C9">
        <w:rPr>
          <w:rFonts w:ascii="Book Antiqua" w:hAnsi="Book Antiqua"/>
          <w:i/>
          <w:iCs/>
          <w:sz w:val="28"/>
          <w:szCs w:val="28"/>
        </w:rPr>
        <w:t>for, representing</w:t>
      </w:r>
      <w:r w:rsidRPr="003E75C9">
        <w:rPr>
          <w:rFonts w:ascii="Book Antiqua" w:hAnsi="Book Antiqua"/>
          <w:sz w:val="28"/>
          <w:szCs w:val="28"/>
        </w:rPr>
        <w:t xml:space="preserve"> or </w:t>
      </w:r>
      <w:r w:rsidRPr="003E75C9">
        <w:rPr>
          <w:rFonts w:ascii="Book Antiqua" w:hAnsi="Book Antiqua"/>
          <w:i/>
          <w:iCs/>
          <w:sz w:val="28"/>
          <w:szCs w:val="28"/>
        </w:rPr>
        <w:t>speaking for</w:t>
      </w:r>
      <w:r w:rsidRPr="003E75C9">
        <w:rPr>
          <w:rFonts w:ascii="Book Antiqua" w:hAnsi="Book Antiqua"/>
          <w:sz w:val="28"/>
          <w:szCs w:val="28"/>
        </w:rPr>
        <w:t xml:space="preserve"> </w:t>
      </w:r>
      <w:proofErr w:type="spellStart"/>
      <w:r w:rsidRPr="003E75C9">
        <w:rPr>
          <w:rFonts w:ascii="Book Antiqua" w:hAnsi="Book Antiqua"/>
          <w:sz w:val="28"/>
          <w:szCs w:val="28"/>
        </w:rPr>
        <w:t>for</w:t>
      </w:r>
      <w:proofErr w:type="spellEnd"/>
      <w:r w:rsidRPr="003E75C9">
        <w:rPr>
          <w:rFonts w:ascii="Book Antiqua" w:hAnsi="Book Antiqua"/>
          <w:sz w:val="28"/>
          <w:szCs w:val="28"/>
        </w:rPr>
        <w:t xml:space="preserve"> </w:t>
      </w:r>
      <w:r w:rsidRPr="003E75C9">
        <w:rPr>
          <w:rFonts w:ascii="Book Antiqua" w:hAnsi="Book Antiqua"/>
          <w:i/>
          <w:iCs/>
          <w:sz w:val="28"/>
          <w:szCs w:val="28"/>
        </w:rPr>
        <w:t>on behalf of</w:t>
      </w:r>
      <w:r w:rsidRPr="003E75C9">
        <w:rPr>
          <w:rFonts w:ascii="Book Antiqua" w:hAnsi="Book Antiqua"/>
          <w:sz w:val="28"/>
          <w:szCs w:val="28"/>
        </w:rPr>
        <w:t xml:space="preserve">. </w:t>
      </w:r>
      <w:r w:rsidRPr="003E75C9">
        <w:rPr>
          <w:rFonts w:ascii="Book Antiqua" w:hAnsi="Book Antiqua"/>
          <w:i/>
          <w:iCs/>
          <w:sz w:val="28"/>
          <w:szCs w:val="28"/>
        </w:rPr>
        <w:t>In behalf of</w:t>
      </w:r>
      <w:r w:rsidRPr="003E75C9">
        <w:rPr>
          <w:rFonts w:ascii="Book Antiqua" w:hAnsi="Book Antiqua"/>
          <w:sz w:val="28"/>
          <w:szCs w:val="28"/>
        </w:rPr>
        <w:t xml:space="preserve"> means "in the interest or for the benefit of," typically acting as friend or defender: </w:t>
      </w:r>
      <w:r w:rsidRPr="003E75C9">
        <w:rPr>
          <w:rFonts w:ascii="Book Antiqua" w:hAnsi="Book Antiqua"/>
          <w:i/>
          <w:iCs/>
          <w:sz w:val="28"/>
          <w:szCs w:val="28"/>
        </w:rPr>
        <w:t>The character witness gave evidence in behalf of the defendant</w:t>
      </w:r>
      <w:r w:rsidRPr="003E75C9">
        <w:rPr>
          <w:rFonts w:ascii="Book Antiqua" w:hAnsi="Book Antiqua"/>
          <w:sz w:val="28"/>
          <w:szCs w:val="28"/>
        </w:rPr>
        <w:t xml:space="preserve">. Consider using simpler </w:t>
      </w:r>
      <w:r w:rsidRPr="003E75C9">
        <w:rPr>
          <w:rFonts w:ascii="Book Antiqua" w:hAnsi="Book Antiqua"/>
          <w:i/>
          <w:iCs/>
          <w:sz w:val="28"/>
          <w:szCs w:val="28"/>
        </w:rPr>
        <w:t>supporting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19" w:name="onboard"/>
      <w:r w:rsidRPr="003E75C9">
        <w:rPr>
          <w:rFonts w:ascii="Book Antiqua" w:hAnsi="Book Antiqua"/>
          <w:b/>
          <w:bCs/>
          <w:sz w:val="28"/>
          <w:szCs w:val="28"/>
        </w:rPr>
        <w:t>onboard</w:t>
      </w:r>
      <w:bookmarkEnd w:id="1219"/>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one another</w:t>
      </w:r>
      <w:r w:rsidRPr="003E75C9">
        <w:rPr>
          <w:rFonts w:ascii="Book Antiqua" w:hAnsi="Book Antiqua"/>
          <w:sz w:val="28"/>
          <w:szCs w:val="28"/>
        </w:rPr>
        <w:t xml:space="preserve"> See </w:t>
      </w:r>
      <w:hyperlink r:id="rId904" w:anchor="each other" w:history="1">
        <w:r w:rsidRPr="003E75C9">
          <w:rPr>
            <w:rFonts w:ascii="Book Antiqua" w:hAnsi="Book Antiqua"/>
            <w:b/>
            <w:bCs/>
            <w:color w:val="0000FF"/>
            <w:sz w:val="28"/>
            <w:szCs w:val="28"/>
            <w:u w:val="single"/>
          </w:rPr>
          <w:t>each other, one another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0" w:name="one_time"/>
      <w:r w:rsidRPr="003E75C9">
        <w:rPr>
          <w:rFonts w:ascii="Book Antiqua" w:hAnsi="Book Antiqua"/>
          <w:b/>
          <w:bCs/>
          <w:sz w:val="28"/>
          <w:szCs w:val="28"/>
        </w:rPr>
        <w:t>one time, one-time</w:t>
      </w:r>
      <w:bookmarkEnd w:id="1220"/>
      <w:r w:rsidRPr="003E75C9">
        <w:rPr>
          <w:rFonts w:ascii="Book Antiqua" w:hAnsi="Book Antiqua"/>
          <w:sz w:val="28"/>
          <w:szCs w:val="28"/>
        </w:rPr>
        <w:t xml:space="preserve"> </w:t>
      </w:r>
      <w:r w:rsidRPr="003E75C9">
        <w:rPr>
          <w:rFonts w:ascii="Book Antiqua" w:hAnsi="Book Antiqua"/>
          <w:i/>
          <w:iCs/>
          <w:sz w:val="28"/>
          <w:szCs w:val="28"/>
        </w:rPr>
        <w:t>They arrived early one time</w:t>
      </w:r>
      <w:r w:rsidRPr="003E75C9">
        <w:rPr>
          <w:rFonts w:ascii="Book Antiqua" w:hAnsi="Book Antiqua"/>
          <w:sz w:val="28"/>
          <w:szCs w:val="28"/>
        </w:rPr>
        <w:t xml:space="preserve"> (or </w:t>
      </w:r>
      <w:r w:rsidRPr="003E75C9">
        <w:rPr>
          <w:rFonts w:ascii="Book Antiqua" w:hAnsi="Book Antiqua"/>
          <w:i/>
          <w:iCs/>
          <w:sz w:val="28"/>
          <w:szCs w:val="28"/>
        </w:rPr>
        <w:t>once</w:t>
      </w:r>
      <w:r w:rsidRPr="003E75C9">
        <w:rPr>
          <w:rFonts w:ascii="Book Antiqua" w:hAnsi="Book Antiqua"/>
          <w:sz w:val="28"/>
          <w:szCs w:val="28"/>
        </w:rPr>
        <w:t xml:space="preserve">). But: </w:t>
      </w:r>
      <w:r w:rsidRPr="003E75C9">
        <w:rPr>
          <w:rFonts w:ascii="Book Antiqua" w:hAnsi="Book Antiqua"/>
          <w:i/>
          <w:iCs/>
          <w:sz w:val="28"/>
          <w:szCs w:val="28"/>
        </w:rPr>
        <w:t>She is a one-time winner. They were one-time colleagues.</w:t>
      </w:r>
    </w:p>
    <w:p w:rsidR="00BE4482" w:rsidRPr="003E75C9" w:rsidRDefault="00BE4482" w:rsidP="003E75C9">
      <w:pPr>
        <w:pStyle w:val="NoSpacing"/>
        <w:spacing w:line="360" w:lineRule="auto"/>
        <w:rPr>
          <w:rFonts w:ascii="Book Antiqua" w:hAnsi="Book Antiqua"/>
          <w:sz w:val="28"/>
          <w:szCs w:val="28"/>
        </w:rPr>
      </w:pPr>
      <w:bookmarkStart w:id="1221" w:name="one_of_the"/>
      <w:r w:rsidRPr="003E75C9">
        <w:rPr>
          <w:rFonts w:ascii="Book Antiqua" w:hAnsi="Book Antiqua"/>
          <w:b/>
          <w:bCs/>
          <w:sz w:val="28"/>
          <w:szCs w:val="28"/>
        </w:rPr>
        <w:t>one of the</w:t>
      </w:r>
      <w:bookmarkEnd w:id="1221"/>
      <w:r w:rsidRPr="003E75C9">
        <w:rPr>
          <w:rFonts w:ascii="Book Antiqua" w:hAnsi="Book Antiqua"/>
          <w:sz w:val="28"/>
          <w:szCs w:val="28"/>
        </w:rPr>
        <w:t xml:space="preserve"> Verbose. Drop </w:t>
      </w:r>
      <w:r w:rsidRPr="003E75C9">
        <w:rPr>
          <w:rFonts w:ascii="Book Antiqua" w:hAnsi="Book Antiqua"/>
          <w:i/>
          <w:iCs/>
          <w:sz w:val="28"/>
          <w:szCs w:val="28"/>
        </w:rPr>
        <w:t>of the</w:t>
      </w:r>
      <w:r w:rsidRPr="003E75C9">
        <w:rPr>
          <w:rFonts w:ascii="Book Antiqua" w:hAnsi="Book Antiqua"/>
          <w:sz w:val="28"/>
          <w:szCs w:val="28"/>
        </w:rPr>
        <w:t xml:space="preserve"> or use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an</w:t>
      </w:r>
      <w:r w:rsidRPr="003E75C9">
        <w:rPr>
          <w:rFonts w:ascii="Book Antiqua" w:hAnsi="Book Antiqua"/>
          <w:sz w:val="28"/>
          <w:szCs w:val="28"/>
        </w:rPr>
        <w:t xml:space="preserve"> instead. Change: </w:t>
      </w:r>
      <w:r w:rsidRPr="003E75C9">
        <w:rPr>
          <w:rFonts w:ascii="Book Antiqua" w:hAnsi="Book Antiqua"/>
          <w:i/>
          <w:iCs/>
          <w:sz w:val="28"/>
          <w:szCs w:val="28"/>
        </w:rPr>
        <w:t>One of the purposes of the meeting was to choose a new chair.</w:t>
      </w:r>
      <w:r w:rsidRPr="003E75C9">
        <w:rPr>
          <w:rFonts w:ascii="Book Antiqua" w:hAnsi="Book Antiqua"/>
          <w:sz w:val="28"/>
          <w:szCs w:val="28"/>
        </w:rPr>
        <w:t xml:space="preserve"> To: </w:t>
      </w:r>
      <w:r w:rsidRPr="003E75C9">
        <w:rPr>
          <w:rFonts w:ascii="Book Antiqua" w:hAnsi="Book Antiqua"/>
          <w:i/>
          <w:iCs/>
          <w:sz w:val="28"/>
          <w:szCs w:val="28"/>
        </w:rPr>
        <w:t>One purpose of the meeting was to choose a new chair.</w:t>
      </w:r>
      <w:r w:rsidRPr="003E75C9">
        <w:rPr>
          <w:rFonts w:ascii="Book Antiqua" w:hAnsi="Book Antiqua"/>
          <w:sz w:val="28"/>
          <w:szCs w:val="28"/>
        </w:rPr>
        <w:t xml:space="preserve"> Or: </w:t>
      </w:r>
      <w:r w:rsidRPr="003E75C9">
        <w:rPr>
          <w:rFonts w:ascii="Book Antiqua" w:hAnsi="Book Antiqua"/>
          <w:i/>
          <w:iCs/>
          <w:sz w:val="28"/>
          <w:szCs w:val="28"/>
        </w:rPr>
        <w:t>A purpose of the meeting was to choose a new chair.</w:t>
      </w:r>
      <w:r w:rsidRPr="003E75C9">
        <w:rPr>
          <w:rFonts w:ascii="Book Antiqua" w:hAnsi="Book Antiqua"/>
          <w:sz w:val="28"/>
          <w:szCs w:val="28"/>
        </w:rPr>
        <w:t xml:space="preserve"> Also, Don't use the illogical </w:t>
      </w:r>
      <w:r w:rsidRPr="003E75C9">
        <w:rPr>
          <w:rFonts w:ascii="Book Antiqua" w:hAnsi="Book Antiqua"/>
          <w:i/>
          <w:iCs/>
          <w:sz w:val="28"/>
          <w:szCs w:val="28"/>
        </w:rPr>
        <w:t>one of the only</w:t>
      </w:r>
      <w:r w:rsidRPr="003E75C9">
        <w:rPr>
          <w:rFonts w:ascii="Book Antiqua" w:hAnsi="Book Antiqua"/>
          <w:sz w:val="28"/>
          <w:szCs w:val="28"/>
        </w:rPr>
        <w:t xml:space="preserve">; instead, choose </w:t>
      </w:r>
      <w:r w:rsidRPr="003E75C9">
        <w:rPr>
          <w:rFonts w:ascii="Book Antiqua" w:hAnsi="Book Antiqua"/>
          <w:i/>
          <w:iCs/>
          <w:sz w:val="28"/>
          <w:szCs w:val="28"/>
        </w:rPr>
        <w:t>one of the few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2" w:name="ongoing"/>
      <w:r w:rsidRPr="003E75C9">
        <w:rPr>
          <w:rFonts w:ascii="Book Antiqua" w:hAnsi="Book Antiqua"/>
          <w:b/>
          <w:bCs/>
          <w:sz w:val="28"/>
          <w:szCs w:val="28"/>
        </w:rPr>
        <w:t>ongoing</w:t>
      </w:r>
      <w:bookmarkEnd w:id="1222"/>
      <w:r w:rsidRPr="003E75C9">
        <w:rPr>
          <w:rFonts w:ascii="Book Antiqua" w:hAnsi="Book Antiqua"/>
          <w:sz w:val="28"/>
          <w:szCs w:val="28"/>
        </w:rPr>
        <w:t xml:space="preserve"> Overstated and bureaucratic. Omit, or try using </w:t>
      </w:r>
      <w:r w:rsidRPr="003E75C9">
        <w:rPr>
          <w:rFonts w:ascii="Book Antiqua" w:hAnsi="Book Antiqua"/>
          <w:i/>
          <w:iCs/>
          <w:sz w:val="28"/>
          <w:szCs w:val="28"/>
        </w:rPr>
        <w:t>continuing, current</w:t>
      </w:r>
      <w:r w:rsidRPr="003E75C9">
        <w:rPr>
          <w:rFonts w:ascii="Book Antiqua" w:hAnsi="Book Antiqua"/>
          <w:sz w:val="28"/>
          <w:szCs w:val="28"/>
        </w:rPr>
        <w:t xml:space="preserve">, </w:t>
      </w:r>
      <w:r w:rsidRPr="003E75C9">
        <w:rPr>
          <w:rFonts w:ascii="Book Antiqua" w:hAnsi="Book Antiqua"/>
          <w:i/>
          <w:iCs/>
          <w:sz w:val="28"/>
          <w:szCs w:val="28"/>
        </w:rPr>
        <w:t>developing</w:t>
      </w:r>
      <w:r w:rsidRPr="003E75C9">
        <w:rPr>
          <w:rFonts w:ascii="Book Antiqua" w:hAnsi="Book Antiqua"/>
          <w:sz w:val="28"/>
          <w:szCs w:val="28"/>
        </w:rPr>
        <w:t xml:space="preserve">, </w:t>
      </w:r>
      <w:r w:rsidRPr="003E75C9">
        <w:rPr>
          <w:rFonts w:ascii="Book Antiqua" w:hAnsi="Book Antiqua"/>
          <w:i/>
          <w:iCs/>
          <w:sz w:val="28"/>
          <w:szCs w:val="28"/>
        </w:rPr>
        <w:t>under way</w:t>
      </w:r>
      <w:r w:rsidRPr="003E75C9">
        <w:rPr>
          <w:rFonts w:ascii="Book Antiqua" w:hAnsi="Book Antiqua"/>
          <w:sz w:val="28"/>
          <w:szCs w:val="28"/>
        </w:rPr>
        <w:t xml:space="preserve"> or </w:t>
      </w:r>
      <w:r w:rsidRPr="003E75C9">
        <w:rPr>
          <w:rFonts w:ascii="Book Antiqua" w:hAnsi="Book Antiqua"/>
          <w:i/>
          <w:iCs/>
          <w:sz w:val="28"/>
          <w:szCs w:val="28"/>
        </w:rPr>
        <w:t>active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3" w:name="online"/>
      <w:r w:rsidRPr="003E75C9">
        <w:rPr>
          <w:rFonts w:ascii="Book Antiqua" w:hAnsi="Book Antiqua"/>
          <w:b/>
          <w:bCs/>
          <w:sz w:val="28"/>
          <w:szCs w:val="28"/>
        </w:rPr>
        <w:t>online</w:t>
      </w:r>
      <w:bookmarkEnd w:id="1223"/>
      <w:r w:rsidRPr="003E75C9">
        <w:rPr>
          <w:rFonts w:ascii="Book Antiqua" w:hAnsi="Book Antiqua"/>
          <w:sz w:val="28"/>
          <w:szCs w:val="28"/>
        </w:rPr>
        <w:t xml:space="preserve"> One word, no hyphen, in all uses. See </w:t>
      </w:r>
      <w:hyperlink r:id="rId905" w:anchor="email" w:history="1">
        <w:r w:rsidRPr="003E75C9">
          <w:rPr>
            <w:rFonts w:ascii="Book Antiqua" w:hAnsi="Book Antiqua"/>
            <w:b/>
            <w:bCs/>
            <w:color w:val="0000FF"/>
            <w:sz w:val="28"/>
            <w:szCs w:val="28"/>
            <w:u w:val="single"/>
          </w:rPr>
          <w:t>email</w:t>
        </w:r>
      </w:hyperlink>
      <w:r w:rsidRPr="003E75C9">
        <w:rPr>
          <w:rFonts w:ascii="Book Antiqua" w:hAnsi="Book Antiqua"/>
          <w:sz w:val="28"/>
          <w:szCs w:val="28"/>
        </w:rPr>
        <w:t xml:space="preserve">, </w:t>
      </w:r>
      <w:hyperlink r:id="rId906" w:anchor="internet" w:history="1">
        <w:r w:rsidRPr="003E75C9">
          <w:rPr>
            <w:rFonts w:ascii="Book Antiqua" w:hAnsi="Book Antiqua"/>
            <w:b/>
            <w:bCs/>
            <w:color w:val="0000FF"/>
            <w:sz w:val="28"/>
            <w:szCs w:val="28"/>
            <w:u w:val="single"/>
          </w:rPr>
          <w:t>Internet</w:t>
        </w:r>
      </w:hyperlink>
      <w:r w:rsidRPr="003E75C9">
        <w:rPr>
          <w:rFonts w:ascii="Book Antiqua" w:hAnsi="Book Antiqua"/>
          <w:sz w:val="28"/>
          <w:szCs w:val="28"/>
        </w:rPr>
        <w:t xml:space="preserve">, </w:t>
      </w:r>
      <w:hyperlink r:id="rId907" w:anchor="intranet" w:history="1">
        <w:r w:rsidRPr="003E75C9">
          <w:rPr>
            <w:rFonts w:ascii="Book Antiqua" w:hAnsi="Book Antiqua"/>
            <w:b/>
            <w:bCs/>
            <w:color w:val="0000FF"/>
            <w:sz w:val="28"/>
            <w:szCs w:val="28"/>
            <w:u w:val="single"/>
          </w:rPr>
          <w:t>intranet</w:t>
        </w:r>
      </w:hyperlink>
      <w:r w:rsidRPr="003E75C9">
        <w:rPr>
          <w:rFonts w:ascii="Book Antiqua" w:hAnsi="Book Antiqua"/>
          <w:b/>
          <w:bCs/>
          <w:sz w:val="28"/>
          <w:szCs w:val="28"/>
        </w:rPr>
        <w:t xml:space="preserve">, </w:t>
      </w:r>
      <w:hyperlink r:id="rId908"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4" w:name="only"/>
      <w:r w:rsidRPr="003E75C9">
        <w:rPr>
          <w:rFonts w:ascii="Book Antiqua" w:hAnsi="Book Antiqua"/>
          <w:b/>
          <w:bCs/>
          <w:sz w:val="28"/>
          <w:szCs w:val="28"/>
        </w:rPr>
        <w:t>only</w:t>
      </w:r>
      <w:bookmarkEnd w:id="1224"/>
      <w:r w:rsidRPr="003E75C9">
        <w:rPr>
          <w:rFonts w:ascii="Book Antiqua" w:hAnsi="Book Antiqua"/>
          <w:sz w:val="28"/>
          <w:szCs w:val="28"/>
        </w:rPr>
        <w:t xml:space="preserve"> Placement of </w:t>
      </w:r>
      <w:r w:rsidRPr="003E75C9">
        <w:rPr>
          <w:rFonts w:ascii="Book Antiqua" w:hAnsi="Book Antiqua"/>
          <w:i/>
          <w:iCs/>
          <w:sz w:val="28"/>
          <w:szCs w:val="28"/>
        </w:rPr>
        <w:t>only</w:t>
      </w:r>
      <w:r w:rsidRPr="003E75C9">
        <w:rPr>
          <w:rFonts w:ascii="Book Antiqua" w:hAnsi="Book Antiqua"/>
          <w:sz w:val="28"/>
          <w:szCs w:val="28"/>
        </w:rPr>
        <w:t xml:space="preserve"> can change the meaning of a sentence: </w:t>
      </w:r>
      <w:r w:rsidRPr="003E75C9">
        <w:rPr>
          <w:rFonts w:ascii="Book Antiqua" w:hAnsi="Book Antiqua"/>
          <w:i/>
          <w:iCs/>
          <w:sz w:val="28"/>
          <w:szCs w:val="28"/>
        </w:rPr>
        <w:t>Only David said he was hungry.</w:t>
      </w:r>
      <w:r w:rsidRPr="003E75C9">
        <w:rPr>
          <w:rFonts w:ascii="Book Antiqua" w:hAnsi="Book Antiqua"/>
          <w:sz w:val="28"/>
          <w:szCs w:val="28"/>
        </w:rPr>
        <w:t xml:space="preserve"> (David alone said.) </w:t>
      </w:r>
      <w:r w:rsidRPr="003E75C9">
        <w:rPr>
          <w:rFonts w:ascii="Book Antiqua" w:hAnsi="Book Antiqua"/>
          <w:i/>
          <w:iCs/>
          <w:sz w:val="28"/>
          <w:szCs w:val="28"/>
        </w:rPr>
        <w:t>David only said he was hungry.</w:t>
      </w:r>
      <w:r w:rsidRPr="003E75C9">
        <w:rPr>
          <w:rFonts w:ascii="Book Antiqua" w:hAnsi="Book Antiqua"/>
          <w:sz w:val="28"/>
          <w:szCs w:val="28"/>
        </w:rPr>
        <w:t xml:space="preserve"> (He was not hungry, but he said he was.) </w:t>
      </w:r>
      <w:r w:rsidRPr="003E75C9">
        <w:rPr>
          <w:rFonts w:ascii="Book Antiqua" w:hAnsi="Book Antiqua"/>
          <w:i/>
          <w:iCs/>
          <w:sz w:val="28"/>
          <w:szCs w:val="28"/>
        </w:rPr>
        <w:t>David said he was only hungry.</w:t>
      </w:r>
      <w:r w:rsidRPr="003E75C9">
        <w:rPr>
          <w:rFonts w:ascii="Book Antiqua" w:hAnsi="Book Antiqua"/>
          <w:sz w:val="28"/>
          <w:szCs w:val="28"/>
        </w:rPr>
        <w:t xml:space="preserve"> (He was not also thirsty or tired or dirty or angry.) To avoid confusion, place </w:t>
      </w:r>
      <w:r w:rsidRPr="003E75C9">
        <w:rPr>
          <w:rFonts w:ascii="Book Antiqua" w:hAnsi="Book Antiqua"/>
          <w:i/>
          <w:iCs/>
          <w:sz w:val="28"/>
          <w:szCs w:val="28"/>
        </w:rPr>
        <w:t>only</w:t>
      </w:r>
      <w:r w:rsidRPr="003E75C9">
        <w:rPr>
          <w:rFonts w:ascii="Book Antiqua" w:hAnsi="Book Antiqua"/>
          <w:sz w:val="28"/>
          <w:szCs w:val="28"/>
        </w:rPr>
        <w:t xml:space="preserve"> directly before the word or phrase it modifies. Any words separating </w:t>
      </w:r>
      <w:r w:rsidRPr="003E75C9">
        <w:rPr>
          <w:rFonts w:ascii="Book Antiqua" w:hAnsi="Book Antiqua"/>
          <w:i/>
          <w:iCs/>
          <w:sz w:val="28"/>
          <w:szCs w:val="28"/>
        </w:rPr>
        <w:t>only</w:t>
      </w:r>
      <w:r w:rsidRPr="003E75C9">
        <w:rPr>
          <w:rFonts w:ascii="Book Antiqua" w:hAnsi="Book Antiqua"/>
          <w:sz w:val="28"/>
          <w:szCs w:val="28"/>
        </w:rPr>
        <w:t xml:space="preserve"> from the word or phrase it's intended to modify can lead to ambiguity and confusion.</w:t>
      </w:r>
    </w:p>
    <w:p w:rsidR="00BE4482" w:rsidRPr="003E75C9" w:rsidRDefault="00BE4482" w:rsidP="003E75C9">
      <w:pPr>
        <w:pStyle w:val="NoSpacing"/>
        <w:spacing w:line="360" w:lineRule="auto"/>
        <w:rPr>
          <w:rFonts w:ascii="Book Antiqua" w:hAnsi="Book Antiqua"/>
          <w:sz w:val="28"/>
          <w:szCs w:val="28"/>
        </w:rPr>
      </w:pPr>
      <w:bookmarkStart w:id="1225" w:name="on,_onto"/>
      <w:r w:rsidRPr="003E75C9">
        <w:rPr>
          <w:rFonts w:ascii="Book Antiqua" w:hAnsi="Book Antiqua"/>
          <w:b/>
          <w:bCs/>
          <w:sz w:val="28"/>
          <w:szCs w:val="28"/>
        </w:rPr>
        <w:t>on, onto</w:t>
      </w:r>
      <w:bookmarkEnd w:id="1225"/>
      <w:r w:rsidRPr="003E75C9">
        <w:rPr>
          <w:rFonts w:ascii="Book Antiqua" w:hAnsi="Book Antiqua"/>
          <w:b/>
          <w:bCs/>
          <w:sz w:val="28"/>
          <w:szCs w:val="28"/>
        </w:rPr>
        <w:t>, on to, upon</w:t>
      </w:r>
      <w:r w:rsidRPr="003E75C9">
        <w:rPr>
          <w:rFonts w:ascii="Book Antiqua" w:hAnsi="Book Antiqua"/>
          <w:sz w:val="28"/>
          <w:szCs w:val="28"/>
        </w:rPr>
        <w:t xml:space="preserve"> Use </w:t>
      </w:r>
      <w:r w:rsidRPr="003E75C9">
        <w:rPr>
          <w:rFonts w:ascii="Book Antiqua" w:hAnsi="Book Antiqua"/>
          <w:i/>
          <w:iCs/>
          <w:sz w:val="28"/>
          <w:szCs w:val="28"/>
        </w:rPr>
        <w:t>onto</w:t>
      </w:r>
      <w:r w:rsidRPr="003E75C9">
        <w:rPr>
          <w:rFonts w:ascii="Book Antiqua" w:hAnsi="Book Antiqua"/>
          <w:sz w:val="28"/>
          <w:szCs w:val="28"/>
        </w:rPr>
        <w:t xml:space="preserve"> when two elements work as a compound preposition to mean "movement toward and then over": </w:t>
      </w:r>
      <w:r w:rsidRPr="003E75C9">
        <w:rPr>
          <w:rFonts w:ascii="Book Antiqua" w:hAnsi="Book Antiqua"/>
          <w:i/>
          <w:iCs/>
          <w:sz w:val="28"/>
          <w:szCs w:val="28"/>
        </w:rPr>
        <w:t>He jumped onto the horse.</w:t>
      </w:r>
      <w:r w:rsidRPr="003E75C9">
        <w:rPr>
          <w:rFonts w:ascii="Book Antiqua" w:hAnsi="Book Antiqua"/>
          <w:sz w:val="28"/>
          <w:szCs w:val="28"/>
        </w:rPr>
        <w:t xml:space="preserve"> But use </w:t>
      </w:r>
      <w:r w:rsidRPr="003E75C9">
        <w:rPr>
          <w:rFonts w:ascii="Book Antiqua" w:hAnsi="Book Antiqua"/>
          <w:i/>
          <w:iCs/>
          <w:sz w:val="28"/>
          <w:szCs w:val="28"/>
        </w:rPr>
        <w:t>on to</w:t>
      </w:r>
      <w:r w:rsidRPr="003E75C9">
        <w:rPr>
          <w:rFonts w:ascii="Book Antiqua" w:hAnsi="Book Antiqua"/>
          <w:sz w:val="28"/>
          <w:szCs w:val="28"/>
        </w:rPr>
        <w:t xml:space="preserve"> where </w:t>
      </w:r>
      <w:r w:rsidRPr="003E75C9">
        <w:rPr>
          <w:rFonts w:ascii="Book Antiqua" w:hAnsi="Book Antiqua"/>
          <w:i/>
          <w:iCs/>
          <w:sz w:val="28"/>
          <w:szCs w:val="28"/>
        </w:rPr>
        <w:t>on</w:t>
      </w:r>
      <w:r w:rsidRPr="003E75C9">
        <w:rPr>
          <w:rFonts w:ascii="Book Antiqua" w:hAnsi="Book Antiqua"/>
          <w:sz w:val="28"/>
          <w:szCs w:val="28"/>
        </w:rPr>
        <w:t xml:space="preserve"> is an adverb: </w:t>
      </w:r>
      <w:r w:rsidRPr="003E75C9">
        <w:rPr>
          <w:rFonts w:ascii="Book Antiqua" w:hAnsi="Book Antiqua"/>
          <w:i/>
          <w:iCs/>
          <w:sz w:val="28"/>
          <w:szCs w:val="28"/>
        </w:rPr>
        <w:t>We moved on to the next subject.</w:t>
      </w:r>
      <w:r w:rsidRPr="003E75C9">
        <w:rPr>
          <w:rFonts w:ascii="Book Antiqua" w:hAnsi="Book Antiqua"/>
          <w:sz w:val="28"/>
          <w:szCs w:val="28"/>
        </w:rPr>
        <w:t xml:space="preserve"> Avoid using </w:t>
      </w:r>
      <w:r w:rsidRPr="003E75C9">
        <w:rPr>
          <w:rFonts w:ascii="Book Antiqua" w:hAnsi="Book Antiqua"/>
          <w:i/>
          <w:iCs/>
          <w:sz w:val="28"/>
          <w:szCs w:val="28"/>
        </w:rPr>
        <w:t>upon</w:t>
      </w:r>
      <w:r w:rsidRPr="003E75C9">
        <w:rPr>
          <w:rFonts w:ascii="Book Antiqua" w:hAnsi="Book Antiqua"/>
          <w:sz w:val="28"/>
          <w:szCs w:val="28"/>
        </w:rPr>
        <w:t xml:space="preserve"> instead of the simpler </w:t>
      </w:r>
      <w:r w:rsidRPr="003E75C9">
        <w:rPr>
          <w:rFonts w:ascii="Book Antiqua" w:hAnsi="Book Antiqua"/>
          <w:i/>
          <w:iCs/>
          <w:sz w:val="28"/>
          <w:szCs w:val="28"/>
        </w:rPr>
        <w:t>on</w:t>
      </w:r>
      <w:r w:rsidRPr="003E75C9">
        <w:rPr>
          <w:rFonts w:ascii="Book Antiqua" w:hAnsi="Book Antiqua"/>
          <w:sz w:val="28"/>
          <w:szCs w:val="28"/>
        </w:rPr>
        <w:t xml:space="preserve">. See </w:t>
      </w:r>
      <w:hyperlink r:id="rId909" w:anchor="on" w:history="1">
        <w:r w:rsidRPr="003E75C9">
          <w:rPr>
            <w:rFonts w:ascii="Book Antiqua" w:hAnsi="Book Antiqua"/>
            <w:b/>
            <w:bCs/>
            <w:color w:val="0000FF"/>
            <w:sz w:val="28"/>
            <w:szCs w:val="28"/>
            <w:u w:val="single"/>
          </w:rPr>
          <w:t>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6" w:name="on-site"/>
      <w:r w:rsidRPr="003E75C9">
        <w:rPr>
          <w:rFonts w:ascii="Book Antiqua" w:hAnsi="Book Antiqua"/>
          <w:b/>
          <w:bCs/>
          <w:sz w:val="28"/>
          <w:szCs w:val="28"/>
        </w:rPr>
        <w:t>on-site</w:t>
      </w:r>
      <w:bookmarkEnd w:id="1226"/>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227" w:name="on_the_part_of"/>
      <w:r w:rsidRPr="003E75C9">
        <w:rPr>
          <w:rFonts w:ascii="Book Antiqua" w:hAnsi="Book Antiqua"/>
          <w:b/>
          <w:bCs/>
          <w:sz w:val="28"/>
          <w:szCs w:val="28"/>
        </w:rPr>
        <w:t>on the part of</w:t>
      </w:r>
      <w:bookmarkEnd w:id="1227"/>
      <w:r w:rsidRPr="003E75C9">
        <w:rPr>
          <w:rFonts w:ascii="Book Antiqua" w:hAnsi="Book Antiqua"/>
          <w:sz w:val="28"/>
          <w:szCs w:val="28"/>
        </w:rPr>
        <w:t xml:space="preserve"> Wordy. Simplify. Replace with </w:t>
      </w:r>
      <w:r w:rsidRPr="003E75C9">
        <w:rPr>
          <w:rFonts w:ascii="Book Antiqua" w:hAnsi="Book Antiqua"/>
          <w:i/>
          <w:iCs/>
          <w:sz w:val="28"/>
          <w:szCs w:val="28"/>
        </w:rPr>
        <w:t>among, by, of</w:t>
      </w:r>
      <w:r w:rsidRPr="003E75C9">
        <w:rPr>
          <w:rFonts w:ascii="Book Antiqua" w:hAnsi="Book Antiqua"/>
          <w:sz w:val="28"/>
          <w:szCs w:val="28"/>
        </w:rPr>
        <w:t xml:space="preserve"> or </w:t>
      </w:r>
      <w:r w:rsidRPr="003E75C9">
        <w:rPr>
          <w:rFonts w:ascii="Book Antiqua" w:hAnsi="Book Antiqua"/>
          <w:i/>
          <w:iCs/>
          <w:sz w:val="28"/>
          <w:szCs w:val="28"/>
        </w:rPr>
        <w:t>for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OPEC</w:t>
      </w:r>
      <w:r w:rsidRPr="003E75C9">
        <w:rPr>
          <w:rFonts w:ascii="Book Antiqua" w:hAnsi="Book Antiqua"/>
          <w:sz w:val="28"/>
          <w:szCs w:val="28"/>
        </w:rPr>
        <w:t xml:space="preserve"> See </w:t>
      </w:r>
      <w:hyperlink r:id="rId910" w:anchor="Organization of Petroleum" w:history="1">
        <w:r w:rsidRPr="003E75C9">
          <w:rPr>
            <w:rFonts w:ascii="Book Antiqua" w:hAnsi="Book Antiqua"/>
            <w:b/>
            <w:bCs/>
            <w:color w:val="0000FF"/>
            <w:sz w:val="28"/>
            <w:szCs w:val="28"/>
            <w:u w:val="single"/>
          </w:rPr>
          <w:t>Organization of Petroleum Exporting Countries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28" w:name="operational"/>
      <w:r w:rsidRPr="003E75C9">
        <w:rPr>
          <w:rFonts w:ascii="Book Antiqua" w:hAnsi="Book Antiqua"/>
          <w:b/>
          <w:bCs/>
          <w:sz w:val="28"/>
          <w:szCs w:val="28"/>
        </w:rPr>
        <w:t>operational</w:t>
      </w:r>
      <w:bookmarkEnd w:id="1228"/>
      <w:r w:rsidRPr="003E75C9">
        <w:rPr>
          <w:rFonts w:ascii="Book Antiqua" w:hAnsi="Book Antiqua"/>
          <w:sz w:val="28"/>
          <w:szCs w:val="28"/>
        </w:rPr>
        <w:t xml:space="preserve"> Try replacing with simpler </w:t>
      </w:r>
      <w:r w:rsidRPr="003E75C9">
        <w:rPr>
          <w:rFonts w:ascii="Book Antiqua" w:hAnsi="Book Antiqua"/>
          <w:i/>
          <w:iCs/>
          <w:sz w:val="28"/>
          <w:szCs w:val="28"/>
        </w:rPr>
        <w:t>working, running, active, live</w:t>
      </w:r>
      <w:r w:rsidRPr="003E75C9">
        <w:rPr>
          <w:rFonts w:ascii="Book Antiqua" w:hAnsi="Book Antiqua"/>
          <w:sz w:val="28"/>
          <w:szCs w:val="28"/>
        </w:rPr>
        <w:t xml:space="preserve"> or </w:t>
      </w:r>
      <w:r w:rsidRPr="003E75C9">
        <w:rPr>
          <w:rFonts w:ascii="Book Antiqua" w:hAnsi="Book Antiqua"/>
          <w:i/>
          <w:iCs/>
          <w:sz w:val="28"/>
          <w:szCs w:val="28"/>
        </w:rPr>
        <w:t>operating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29" w:name="oppress"/>
      <w:r w:rsidRPr="003E75C9">
        <w:rPr>
          <w:rFonts w:ascii="Book Antiqua" w:hAnsi="Book Antiqua"/>
          <w:b/>
          <w:bCs/>
          <w:sz w:val="28"/>
          <w:szCs w:val="28"/>
        </w:rPr>
        <w:lastRenderedPageBreak/>
        <w:t>oppress, repress</w:t>
      </w:r>
      <w:bookmarkEnd w:id="1229"/>
      <w:r w:rsidRPr="003E75C9">
        <w:rPr>
          <w:rFonts w:ascii="Book Antiqua" w:hAnsi="Book Antiqua"/>
          <w:sz w:val="28"/>
          <w:szCs w:val="28"/>
        </w:rPr>
        <w:t xml:space="preserve"> Often confused. Always a negative term, </w:t>
      </w:r>
      <w:r w:rsidRPr="003E75C9">
        <w:rPr>
          <w:rFonts w:ascii="Book Antiqua" w:hAnsi="Book Antiqua"/>
          <w:i/>
          <w:iCs/>
          <w:sz w:val="28"/>
          <w:szCs w:val="28"/>
        </w:rPr>
        <w:t>oppress</w:t>
      </w:r>
      <w:r w:rsidRPr="003E75C9">
        <w:rPr>
          <w:rFonts w:ascii="Book Antiqua" w:hAnsi="Book Antiqua"/>
          <w:sz w:val="28"/>
          <w:szCs w:val="28"/>
        </w:rPr>
        <w:t xml:space="preserve"> means "to treat people in an unjust, harsh and cruel way." </w:t>
      </w:r>
      <w:r w:rsidRPr="003E75C9">
        <w:rPr>
          <w:rFonts w:ascii="Book Antiqua" w:hAnsi="Book Antiqua"/>
          <w:i/>
          <w:iCs/>
          <w:sz w:val="28"/>
          <w:szCs w:val="28"/>
        </w:rPr>
        <w:t>Repress</w:t>
      </w:r>
      <w:r w:rsidRPr="003E75C9">
        <w:rPr>
          <w:rFonts w:ascii="Book Antiqua" w:hAnsi="Book Antiqua"/>
          <w:sz w:val="28"/>
          <w:szCs w:val="28"/>
        </w:rPr>
        <w:t xml:space="preserve"> means "to restrain feelings" and "to keep under control."</w:t>
      </w:r>
    </w:p>
    <w:p w:rsidR="00BE4482" w:rsidRPr="003E75C9" w:rsidRDefault="00BE4482" w:rsidP="003E75C9">
      <w:pPr>
        <w:pStyle w:val="NoSpacing"/>
        <w:spacing w:line="360" w:lineRule="auto"/>
        <w:rPr>
          <w:rFonts w:ascii="Book Antiqua" w:hAnsi="Book Antiqua"/>
          <w:sz w:val="28"/>
          <w:szCs w:val="28"/>
        </w:rPr>
      </w:pPr>
      <w:bookmarkStart w:id="1230" w:name="optimum"/>
      <w:r w:rsidRPr="003E75C9">
        <w:rPr>
          <w:rFonts w:ascii="Book Antiqua" w:hAnsi="Book Antiqua"/>
          <w:b/>
          <w:bCs/>
          <w:sz w:val="28"/>
          <w:szCs w:val="28"/>
        </w:rPr>
        <w:t>optimum</w:t>
      </w:r>
      <w:bookmarkEnd w:id="1230"/>
      <w:r w:rsidRPr="003E75C9">
        <w:rPr>
          <w:rFonts w:ascii="Book Antiqua" w:hAnsi="Book Antiqua"/>
          <w:sz w:val="28"/>
          <w:szCs w:val="28"/>
        </w:rPr>
        <w:t xml:space="preserve"> Overstated. Simplify. Think about replacing with </w:t>
      </w:r>
      <w:r w:rsidRPr="003E75C9">
        <w:rPr>
          <w:rFonts w:ascii="Book Antiqua" w:hAnsi="Book Antiqua"/>
          <w:i/>
          <w:iCs/>
          <w:sz w:val="28"/>
          <w:szCs w:val="28"/>
        </w:rPr>
        <w:t>best, greatest, ideal</w:t>
      </w:r>
      <w:r w:rsidRPr="003E75C9">
        <w:rPr>
          <w:rFonts w:ascii="Book Antiqua" w:hAnsi="Book Antiqua"/>
          <w:sz w:val="28"/>
          <w:szCs w:val="28"/>
        </w:rPr>
        <w:t xml:space="preserve"> or </w:t>
      </w:r>
      <w:r w:rsidRPr="003E75C9">
        <w:rPr>
          <w:rFonts w:ascii="Book Antiqua" w:hAnsi="Book Antiqua"/>
          <w:i/>
          <w:iCs/>
          <w:sz w:val="28"/>
          <w:szCs w:val="28"/>
        </w:rPr>
        <w:t>most suitable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1" w:name="or"/>
      <w:r w:rsidRPr="003E75C9">
        <w:rPr>
          <w:rFonts w:ascii="Book Antiqua" w:hAnsi="Book Antiqua"/>
          <w:b/>
          <w:bCs/>
          <w:sz w:val="28"/>
          <w:szCs w:val="28"/>
        </w:rPr>
        <w:t>or</w:t>
      </w:r>
      <w:bookmarkEnd w:id="1231"/>
      <w:r w:rsidRPr="003E75C9">
        <w:rPr>
          <w:rFonts w:ascii="Book Antiqua" w:hAnsi="Book Antiqua"/>
          <w:sz w:val="28"/>
          <w:szCs w:val="28"/>
        </w:rPr>
        <w:t xml:space="preserve"> When all the elements of a conjunction using </w:t>
      </w:r>
      <w:r w:rsidRPr="003E75C9">
        <w:rPr>
          <w:rFonts w:ascii="Book Antiqua" w:hAnsi="Book Antiqua"/>
          <w:i/>
          <w:iCs/>
          <w:sz w:val="28"/>
          <w:szCs w:val="28"/>
        </w:rPr>
        <w:t>or</w:t>
      </w:r>
      <w:r w:rsidRPr="003E75C9">
        <w:rPr>
          <w:rFonts w:ascii="Book Antiqua" w:hAnsi="Book Antiqua"/>
          <w:sz w:val="28"/>
          <w:szCs w:val="28"/>
        </w:rPr>
        <w:t xml:space="preserve"> are singular, use a singular verb. When all the elements are plural, use a plural verb. When the subject has a mixture of singular and plural elements, make the verb agree with noun or pronoun nearest it. See </w:t>
      </w:r>
      <w:hyperlink r:id="rId911" w:anchor="and (conjunction)" w:history="1">
        <w:r w:rsidRPr="003E75C9">
          <w:rPr>
            <w:rFonts w:ascii="Book Antiqua" w:hAnsi="Book Antiqua"/>
            <w:b/>
            <w:bCs/>
            <w:color w:val="0000FF"/>
            <w:sz w:val="28"/>
            <w:szCs w:val="28"/>
            <w:u w:val="single"/>
          </w:rPr>
          <w:t>and (conjunction)</w:t>
        </w:r>
      </w:hyperlink>
      <w:r w:rsidRPr="003E75C9">
        <w:rPr>
          <w:rFonts w:ascii="Book Antiqua" w:hAnsi="Book Antiqua"/>
          <w:sz w:val="28"/>
          <w:szCs w:val="28"/>
        </w:rPr>
        <w:t xml:space="preserve">; </w:t>
      </w:r>
      <w:hyperlink r:id="rId912" w:anchor="either or" w:history="1">
        <w:r w:rsidRPr="003E75C9">
          <w:rPr>
            <w:rFonts w:ascii="Book Antiqua" w:hAnsi="Book Antiqua"/>
            <w:b/>
            <w:bCs/>
            <w:color w:val="0000FF"/>
            <w:sz w:val="28"/>
            <w:szCs w:val="28"/>
            <w:u w:val="single"/>
          </w:rPr>
          <w:t>either ... or, neither ... nor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2" w:name="oral"/>
      <w:r w:rsidRPr="003E75C9">
        <w:rPr>
          <w:rFonts w:ascii="Book Antiqua" w:hAnsi="Book Antiqua"/>
          <w:b/>
          <w:bCs/>
          <w:sz w:val="28"/>
          <w:szCs w:val="28"/>
        </w:rPr>
        <w:t>oral</w:t>
      </w:r>
      <w:bookmarkEnd w:id="1232"/>
      <w:r w:rsidRPr="003E75C9">
        <w:rPr>
          <w:rFonts w:ascii="Book Antiqua" w:hAnsi="Book Antiqua"/>
          <w:b/>
          <w:bCs/>
          <w:sz w:val="28"/>
          <w:szCs w:val="28"/>
        </w:rPr>
        <w:t>, verbal, written</w:t>
      </w:r>
      <w:r w:rsidRPr="003E75C9">
        <w:rPr>
          <w:rFonts w:ascii="Book Antiqua" w:hAnsi="Book Antiqua"/>
          <w:sz w:val="28"/>
          <w:szCs w:val="28"/>
        </w:rPr>
        <w:t xml:space="preserve"> Use </w:t>
      </w:r>
      <w:r w:rsidRPr="003E75C9">
        <w:rPr>
          <w:rFonts w:ascii="Book Antiqua" w:hAnsi="Book Antiqua"/>
          <w:i/>
          <w:iCs/>
          <w:sz w:val="28"/>
          <w:szCs w:val="28"/>
        </w:rPr>
        <w:t>oral</w:t>
      </w:r>
      <w:r w:rsidRPr="003E75C9">
        <w:rPr>
          <w:rFonts w:ascii="Book Antiqua" w:hAnsi="Book Antiqua"/>
          <w:sz w:val="28"/>
          <w:szCs w:val="28"/>
        </w:rPr>
        <w:t xml:space="preserve"> to refer to spoken words: </w:t>
      </w:r>
      <w:r w:rsidRPr="003E75C9">
        <w:rPr>
          <w:rFonts w:ascii="Book Antiqua" w:hAnsi="Book Antiqua"/>
          <w:i/>
          <w:iCs/>
          <w:sz w:val="28"/>
          <w:szCs w:val="28"/>
        </w:rPr>
        <w:t>The planner gave an oral presentation</w:t>
      </w:r>
      <w:r w:rsidRPr="003E75C9">
        <w:rPr>
          <w:rFonts w:ascii="Book Antiqua" w:hAnsi="Book Antiqua"/>
          <w:sz w:val="28"/>
          <w:szCs w:val="28"/>
        </w:rPr>
        <w:t xml:space="preserve">. Or be less formal and more specific: </w:t>
      </w:r>
      <w:r w:rsidRPr="003E75C9">
        <w:rPr>
          <w:rFonts w:ascii="Book Antiqua" w:hAnsi="Book Antiqua"/>
          <w:i/>
          <w:iCs/>
          <w:sz w:val="28"/>
          <w:szCs w:val="28"/>
        </w:rPr>
        <w:t>The planner gave a talk ... The planner spoke about ... The planner talked about ....</w:t>
      </w:r>
      <w:r w:rsidRPr="003E75C9">
        <w:rPr>
          <w:rFonts w:ascii="Book Antiqua" w:hAnsi="Book Antiqua"/>
          <w:sz w:val="28"/>
          <w:szCs w:val="28"/>
        </w:rPr>
        <w:t xml:space="preserve"> Use </w:t>
      </w:r>
      <w:r w:rsidRPr="003E75C9">
        <w:rPr>
          <w:rFonts w:ascii="Book Antiqua" w:hAnsi="Book Antiqua"/>
          <w:i/>
          <w:iCs/>
          <w:sz w:val="28"/>
          <w:szCs w:val="28"/>
        </w:rPr>
        <w:t>verbal</w:t>
      </w:r>
      <w:r w:rsidRPr="003E75C9">
        <w:rPr>
          <w:rFonts w:ascii="Book Antiqua" w:hAnsi="Book Antiqua"/>
          <w:sz w:val="28"/>
          <w:szCs w:val="28"/>
        </w:rPr>
        <w:t xml:space="preserve"> to compares words with some other form of communication: </w:t>
      </w:r>
      <w:r w:rsidRPr="003E75C9">
        <w:rPr>
          <w:rFonts w:ascii="Book Antiqua" w:hAnsi="Book Antiqua"/>
          <w:i/>
          <w:iCs/>
          <w:sz w:val="28"/>
          <w:szCs w:val="28"/>
        </w:rPr>
        <w:t>His facial expression revealed the ideas that his limited verbal skills could not express</w:t>
      </w:r>
      <w:r w:rsidRPr="003E75C9">
        <w:rPr>
          <w:rFonts w:ascii="Book Antiqua" w:hAnsi="Book Antiqua"/>
          <w:sz w:val="28"/>
          <w:szCs w:val="28"/>
        </w:rPr>
        <w:t xml:space="preserve">. Use </w:t>
      </w:r>
      <w:r w:rsidRPr="003E75C9">
        <w:rPr>
          <w:rFonts w:ascii="Book Antiqua" w:hAnsi="Book Antiqua"/>
          <w:i/>
          <w:iCs/>
          <w:sz w:val="28"/>
          <w:szCs w:val="28"/>
        </w:rPr>
        <w:t>written</w:t>
      </w:r>
      <w:r w:rsidRPr="003E75C9">
        <w:rPr>
          <w:rFonts w:ascii="Book Antiqua" w:hAnsi="Book Antiqua"/>
          <w:sz w:val="28"/>
          <w:szCs w:val="28"/>
        </w:rPr>
        <w:t xml:space="preserve"> to refer to words on paper: </w:t>
      </w:r>
      <w:r w:rsidRPr="003E75C9">
        <w:rPr>
          <w:rFonts w:ascii="Book Antiqua" w:hAnsi="Book Antiqua"/>
          <w:i/>
          <w:iCs/>
          <w:sz w:val="28"/>
          <w:szCs w:val="28"/>
        </w:rPr>
        <w:t>The two jurisdictions had a written agreement</w:t>
      </w:r>
      <w:r w:rsidRPr="003E75C9">
        <w:rPr>
          <w:rFonts w:ascii="Book Antiqua" w:hAnsi="Book Antiqua"/>
          <w:sz w:val="28"/>
          <w:szCs w:val="28"/>
        </w:rPr>
        <w:t xml:space="preserve">. See </w:t>
      </w:r>
      <w:hyperlink r:id="rId913" w:anchor="aural" w:history="1">
        <w:r w:rsidRPr="003E75C9">
          <w:rPr>
            <w:rFonts w:ascii="Book Antiqua" w:hAnsi="Book Antiqua"/>
            <w:b/>
            <w:bCs/>
            <w:color w:val="0000FF"/>
            <w:sz w:val="28"/>
            <w:szCs w:val="28"/>
            <w:u w:val="single"/>
          </w:rPr>
          <w:t>aural</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33" w:name="ordinance"/>
      <w:r w:rsidRPr="003E75C9">
        <w:rPr>
          <w:rFonts w:ascii="Book Antiqua" w:hAnsi="Book Antiqua"/>
          <w:b/>
          <w:bCs/>
          <w:sz w:val="28"/>
          <w:szCs w:val="28"/>
        </w:rPr>
        <w:t>ordinance, ordnance</w:t>
      </w:r>
      <w:bookmarkEnd w:id="1233"/>
      <w:r w:rsidRPr="003E75C9">
        <w:rPr>
          <w:rFonts w:ascii="Book Antiqua" w:hAnsi="Book Antiqua"/>
          <w:sz w:val="28"/>
          <w:szCs w:val="28"/>
        </w:rPr>
        <w:t xml:space="preserve"> Occasionally confused or misspelled. An </w:t>
      </w:r>
      <w:r w:rsidRPr="003E75C9">
        <w:rPr>
          <w:rFonts w:ascii="Book Antiqua" w:hAnsi="Book Antiqua"/>
          <w:i/>
          <w:iCs/>
          <w:sz w:val="28"/>
          <w:szCs w:val="28"/>
        </w:rPr>
        <w:t>ordinance</w:t>
      </w:r>
      <w:r w:rsidRPr="003E75C9">
        <w:rPr>
          <w:rFonts w:ascii="Book Antiqua" w:hAnsi="Book Antiqua"/>
          <w:sz w:val="28"/>
          <w:szCs w:val="28"/>
        </w:rPr>
        <w:t xml:space="preserve"> is a law of a city, town or county. </w:t>
      </w:r>
      <w:r w:rsidRPr="003E75C9">
        <w:rPr>
          <w:rFonts w:ascii="Book Antiqua" w:hAnsi="Book Antiqua"/>
          <w:i/>
          <w:iCs/>
          <w:sz w:val="28"/>
          <w:szCs w:val="28"/>
        </w:rPr>
        <w:t>Ordnance</w:t>
      </w:r>
      <w:r w:rsidRPr="003E75C9">
        <w:rPr>
          <w:rFonts w:ascii="Book Antiqua" w:hAnsi="Book Antiqua"/>
          <w:sz w:val="28"/>
          <w:szCs w:val="28"/>
        </w:rPr>
        <w:t xml:space="preserve"> is all the artillery, weapons, ammunition, combat vehicles and other equipment used by a military branch or unit. See </w:t>
      </w:r>
      <w:hyperlink r:id="rId914" w:anchor="motion" w:history="1">
        <w:r w:rsidRPr="003E75C9">
          <w:rPr>
            <w:rFonts w:ascii="Book Antiqua" w:hAnsi="Book Antiqua"/>
            <w:b/>
            <w:bCs/>
            <w:color w:val="0000FF"/>
            <w:sz w:val="28"/>
            <w:szCs w:val="28"/>
            <w:u w:val="single"/>
          </w:rPr>
          <w:t>motion, ordinance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organisms</w:t>
      </w:r>
      <w:r w:rsidRPr="003E75C9">
        <w:rPr>
          <w:rFonts w:ascii="Book Antiqua" w:hAnsi="Book Antiqua"/>
          <w:sz w:val="28"/>
          <w:szCs w:val="28"/>
        </w:rPr>
        <w:t xml:space="preserve"> See </w:t>
      </w:r>
      <w:hyperlink r:id="rId915"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4" w:name="Organization_of_Petroleum"/>
      <w:r w:rsidRPr="003E75C9">
        <w:rPr>
          <w:rFonts w:ascii="Book Antiqua" w:hAnsi="Book Antiqua"/>
          <w:b/>
          <w:bCs/>
          <w:sz w:val="28"/>
          <w:szCs w:val="28"/>
        </w:rPr>
        <w:t>Organization of Petroleum</w:t>
      </w:r>
      <w:bookmarkEnd w:id="1234"/>
      <w:r w:rsidRPr="003E75C9">
        <w:rPr>
          <w:rFonts w:ascii="Book Antiqua" w:hAnsi="Book Antiqua"/>
          <w:b/>
          <w:bCs/>
          <w:sz w:val="28"/>
          <w:szCs w:val="28"/>
        </w:rPr>
        <w:t xml:space="preserve"> Exporting Countries</w:t>
      </w:r>
      <w:r w:rsidRPr="003E75C9">
        <w:rPr>
          <w:rFonts w:ascii="Book Antiqua" w:hAnsi="Book Antiqua"/>
          <w:sz w:val="28"/>
          <w:szCs w:val="28"/>
        </w:rPr>
        <w:t xml:space="preserve"> Use the full name for first reference. </w:t>
      </w:r>
      <w:r w:rsidRPr="003E75C9">
        <w:rPr>
          <w:rFonts w:ascii="Book Antiqua" w:hAnsi="Book Antiqua"/>
          <w:i/>
          <w:iCs/>
          <w:sz w:val="28"/>
          <w:szCs w:val="28"/>
        </w:rPr>
        <w:t>OPEC</w:t>
      </w:r>
      <w:r w:rsidRPr="003E75C9">
        <w:rPr>
          <w:rFonts w:ascii="Book Antiqua" w:hAnsi="Book Antiqua"/>
          <w:sz w:val="28"/>
          <w:szCs w:val="28"/>
        </w:rPr>
        <w:t xml:space="preserve"> is OK for later references.</w:t>
      </w:r>
    </w:p>
    <w:p w:rsidR="00BE4482" w:rsidRPr="003E75C9" w:rsidRDefault="00BE4482" w:rsidP="003E75C9">
      <w:pPr>
        <w:pStyle w:val="NoSpacing"/>
        <w:spacing w:line="360" w:lineRule="auto"/>
        <w:rPr>
          <w:rFonts w:ascii="Book Antiqua" w:hAnsi="Book Antiqua"/>
          <w:sz w:val="28"/>
          <w:szCs w:val="28"/>
        </w:rPr>
      </w:pPr>
      <w:bookmarkStart w:id="1235" w:name="organizations"/>
      <w:r w:rsidRPr="003E75C9">
        <w:rPr>
          <w:rFonts w:ascii="Book Antiqua" w:hAnsi="Book Antiqua"/>
          <w:b/>
          <w:bCs/>
          <w:sz w:val="28"/>
          <w:szCs w:val="28"/>
        </w:rPr>
        <w:t>organizations</w:t>
      </w:r>
      <w:bookmarkEnd w:id="1235"/>
      <w:r w:rsidRPr="003E75C9">
        <w:rPr>
          <w:rFonts w:ascii="Book Antiqua" w:hAnsi="Book Antiqua"/>
          <w:b/>
          <w:bCs/>
          <w:sz w:val="28"/>
          <w:szCs w:val="28"/>
        </w:rPr>
        <w:t xml:space="preserve"> and institutions</w:t>
      </w:r>
      <w:r w:rsidRPr="003E75C9">
        <w:rPr>
          <w:rFonts w:ascii="Book Antiqua" w:hAnsi="Book Antiqua"/>
          <w:sz w:val="28"/>
          <w:szCs w:val="28"/>
        </w:rPr>
        <w:t xml:space="preserve"> Capitalize the full names of organizations and institutions. Lowercase the internal elements of an organization when the names are widely used generic terms: </w:t>
      </w:r>
      <w:r w:rsidRPr="003E75C9">
        <w:rPr>
          <w:rFonts w:ascii="Book Antiqua" w:hAnsi="Book Antiqua"/>
          <w:i/>
          <w:iCs/>
          <w:sz w:val="28"/>
          <w:szCs w:val="28"/>
        </w:rPr>
        <w:t>board of directors, history department of the University of Washington</w:t>
      </w:r>
      <w:r w:rsidRPr="003E75C9">
        <w:rPr>
          <w:rFonts w:ascii="Book Antiqua" w:hAnsi="Book Antiqua"/>
          <w:sz w:val="28"/>
          <w:szCs w:val="28"/>
        </w:rPr>
        <w:t xml:space="preserve">. But see </w:t>
      </w:r>
      <w:hyperlink r:id="rId916"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6" w:name="Oriental"/>
      <w:r w:rsidRPr="003E75C9">
        <w:rPr>
          <w:rFonts w:ascii="Book Antiqua" w:hAnsi="Book Antiqua"/>
          <w:b/>
          <w:bCs/>
          <w:sz w:val="28"/>
          <w:szCs w:val="28"/>
        </w:rPr>
        <w:t>Oriental</w:t>
      </w:r>
      <w:bookmarkEnd w:id="1236"/>
      <w:r w:rsidRPr="003E75C9">
        <w:rPr>
          <w:rFonts w:ascii="Book Antiqua" w:hAnsi="Book Antiqua"/>
          <w:sz w:val="28"/>
          <w:szCs w:val="28"/>
        </w:rPr>
        <w:t xml:space="preserve"> </w:t>
      </w:r>
      <w:r w:rsidRPr="003E75C9">
        <w:rPr>
          <w:rFonts w:ascii="Book Antiqua" w:hAnsi="Book Antiqua"/>
          <w:i/>
          <w:iCs/>
          <w:sz w:val="28"/>
          <w:szCs w:val="28"/>
        </w:rPr>
        <w:t>Asian</w:t>
      </w:r>
      <w:r w:rsidRPr="003E75C9">
        <w:rPr>
          <w:rFonts w:ascii="Book Antiqua" w:hAnsi="Book Antiqua"/>
          <w:sz w:val="28"/>
          <w:szCs w:val="28"/>
        </w:rPr>
        <w:t xml:space="preserve"> or </w:t>
      </w:r>
      <w:r w:rsidRPr="003E75C9">
        <w:rPr>
          <w:rFonts w:ascii="Book Antiqua" w:hAnsi="Book Antiqua"/>
          <w:i/>
          <w:iCs/>
          <w:sz w:val="28"/>
          <w:szCs w:val="28"/>
        </w:rPr>
        <w:t>Asian American</w:t>
      </w:r>
      <w:r w:rsidRPr="003E75C9">
        <w:rPr>
          <w:rFonts w:ascii="Book Antiqua" w:hAnsi="Book Antiqua"/>
          <w:sz w:val="28"/>
          <w:szCs w:val="28"/>
        </w:rPr>
        <w:t xml:space="preserve"> is preferred when writing about inhabitants or descendants of Far East nations of Asia. See </w:t>
      </w:r>
      <w:hyperlink r:id="rId917" w:anchor="american Ind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 xml:space="preserve">; </w:t>
      </w:r>
      <w:hyperlink r:id="rId91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19"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7" w:name="orientate"/>
      <w:r w:rsidRPr="003E75C9">
        <w:rPr>
          <w:rFonts w:ascii="Book Antiqua" w:hAnsi="Book Antiqua"/>
          <w:b/>
          <w:bCs/>
          <w:sz w:val="28"/>
          <w:szCs w:val="28"/>
        </w:rPr>
        <w:t>orientate</w:t>
      </w:r>
      <w:bookmarkEnd w:id="1237"/>
      <w:r w:rsidRPr="003E75C9">
        <w:rPr>
          <w:rFonts w:ascii="Book Antiqua" w:hAnsi="Book Antiqua"/>
          <w:sz w:val="28"/>
          <w:szCs w:val="28"/>
        </w:rPr>
        <w:t xml:space="preserve"> Simplify. Use </w:t>
      </w:r>
      <w:r w:rsidRPr="003E75C9">
        <w:rPr>
          <w:rFonts w:ascii="Book Antiqua" w:hAnsi="Book Antiqua"/>
          <w:i/>
          <w:iCs/>
          <w:sz w:val="28"/>
          <w:szCs w:val="28"/>
        </w:rPr>
        <w:t>orient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38" w:name="other_than"/>
      <w:r w:rsidRPr="003E75C9">
        <w:rPr>
          <w:rFonts w:ascii="Book Antiqua" w:hAnsi="Book Antiqua"/>
          <w:b/>
          <w:bCs/>
          <w:sz w:val="28"/>
          <w:szCs w:val="28"/>
        </w:rPr>
        <w:t>other than</w:t>
      </w:r>
      <w:bookmarkEnd w:id="1238"/>
      <w:r w:rsidRPr="003E75C9">
        <w:rPr>
          <w:rFonts w:ascii="Book Antiqua" w:hAnsi="Book Antiqua"/>
          <w:sz w:val="28"/>
          <w:szCs w:val="28"/>
        </w:rPr>
        <w:t xml:space="preserve"> Wordy. Simplify. Try using </w:t>
      </w:r>
      <w:r w:rsidRPr="003E75C9">
        <w:rPr>
          <w:rFonts w:ascii="Book Antiqua" w:hAnsi="Book Antiqua"/>
          <w:i/>
          <w:iCs/>
          <w:sz w:val="28"/>
          <w:szCs w:val="28"/>
        </w:rPr>
        <w:t>except</w:t>
      </w:r>
      <w:r w:rsidRPr="003E75C9">
        <w:rPr>
          <w:rFonts w:ascii="Book Antiqua" w:hAnsi="Book Antiqua"/>
          <w:sz w:val="28"/>
          <w:szCs w:val="28"/>
        </w:rPr>
        <w:t xml:space="preserve"> or </w:t>
      </w:r>
      <w:r w:rsidRPr="003E75C9">
        <w:rPr>
          <w:rFonts w:ascii="Book Antiqua" w:hAnsi="Book Antiqua"/>
          <w:i/>
          <w:iCs/>
          <w:sz w:val="28"/>
          <w:szCs w:val="28"/>
        </w:rPr>
        <w:t>besides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39" w:name="ought"/>
      <w:r w:rsidRPr="003E75C9">
        <w:rPr>
          <w:rFonts w:ascii="Book Antiqua" w:hAnsi="Book Antiqua"/>
          <w:b/>
          <w:bCs/>
          <w:sz w:val="28"/>
          <w:szCs w:val="28"/>
        </w:rPr>
        <w:t>ought to</w:t>
      </w:r>
      <w:bookmarkEnd w:id="1239"/>
      <w:r w:rsidRPr="003E75C9">
        <w:rPr>
          <w:rFonts w:ascii="Book Antiqua" w:hAnsi="Book Antiqua"/>
          <w:sz w:val="28"/>
          <w:szCs w:val="28"/>
        </w:rPr>
        <w:t xml:space="preserve"> Always follow </w:t>
      </w:r>
      <w:r w:rsidRPr="003E75C9">
        <w:rPr>
          <w:rFonts w:ascii="Book Antiqua" w:hAnsi="Book Antiqua"/>
          <w:i/>
          <w:iCs/>
          <w:sz w:val="28"/>
          <w:szCs w:val="28"/>
        </w:rPr>
        <w:t>ought</w:t>
      </w:r>
      <w:r w:rsidRPr="003E75C9">
        <w:rPr>
          <w:rFonts w:ascii="Book Antiqua" w:hAnsi="Book Antiqua"/>
          <w:sz w:val="28"/>
          <w:szCs w:val="28"/>
        </w:rPr>
        <w:t xml:space="preserve"> as well as </w:t>
      </w:r>
      <w:r w:rsidRPr="003E75C9">
        <w:rPr>
          <w:rFonts w:ascii="Book Antiqua" w:hAnsi="Book Antiqua"/>
          <w:i/>
          <w:iCs/>
          <w:sz w:val="28"/>
          <w:szCs w:val="28"/>
        </w:rPr>
        <w:t>ought not</w:t>
      </w:r>
      <w:r w:rsidRPr="003E75C9">
        <w:rPr>
          <w:rFonts w:ascii="Book Antiqua" w:hAnsi="Book Antiqua"/>
          <w:sz w:val="28"/>
          <w:szCs w:val="28"/>
        </w:rPr>
        <w:t xml:space="preserve"> with the infinitive </w:t>
      </w:r>
      <w:r w:rsidRPr="003E75C9">
        <w:rPr>
          <w:rFonts w:ascii="Book Antiqua" w:hAnsi="Book Antiqua"/>
          <w:i/>
          <w:iCs/>
          <w:sz w:val="28"/>
          <w:szCs w:val="28"/>
        </w:rPr>
        <w:t>to</w:t>
      </w:r>
      <w:r w:rsidRPr="003E75C9">
        <w:rPr>
          <w:rFonts w:ascii="Book Antiqua" w:hAnsi="Book Antiqua"/>
          <w:sz w:val="28"/>
          <w:szCs w:val="28"/>
        </w:rPr>
        <w:t xml:space="preserve">. </w:t>
      </w:r>
      <w:r w:rsidRPr="003E75C9">
        <w:rPr>
          <w:rFonts w:ascii="Book Antiqua" w:hAnsi="Book Antiqua"/>
          <w:i/>
          <w:iCs/>
          <w:sz w:val="28"/>
          <w:szCs w:val="28"/>
        </w:rPr>
        <w:t>Ought to</w:t>
      </w:r>
      <w:r w:rsidRPr="003E75C9">
        <w:rPr>
          <w:rFonts w:ascii="Book Antiqua" w:hAnsi="Book Antiqua"/>
          <w:sz w:val="28"/>
          <w:szCs w:val="28"/>
        </w:rPr>
        <w:t xml:space="preserve"> and </w:t>
      </w:r>
      <w:r w:rsidRPr="003E75C9">
        <w:rPr>
          <w:rFonts w:ascii="Book Antiqua" w:hAnsi="Book Antiqua"/>
          <w:i/>
          <w:iCs/>
          <w:sz w:val="28"/>
          <w:szCs w:val="28"/>
        </w:rPr>
        <w:t>should</w:t>
      </w:r>
      <w:r w:rsidRPr="003E75C9">
        <w:rPr>
          <w:rFonts w:ascii="Book Antiqua" w:hAnsi="Book Antiqua"/>
          <w:sz w:val="28"/>
          <w:szCs w:val="28"/>
        </w:rPr>
        <w:t xml:space="preserve"> are similar in meaning, though </w:t>
      </w:r>
      <w:r w:rsidRPr="003E75C9">
        <w:rPr>
          <w:rFonts w:ascii="Book Antiqua" w:hAnsi="Book Antiqua"/>
          <w:i/>
          <w:iCs/>
          <w:sz w:val="28"/>
          <w:szCs w:val="28"/>
        </w:rPr>
        <w:t>ought to</w:t>
      </w:r>
      <w:r w:rsidRPr="003E75C9">
        <w:rPr>
          <w:rFonts w:ascii="Book Antiqua" w:hAnsi="Book Antiqua"/>
          <w:sz w:val="28"/>
          <w:szCs w:val="28"/>
        </w:rPr>
        <w:t xml:space="preserve"> is stronger (but less commonly used) for describing a sense of duty. See </w:t>
      </w:r>
      <w:hyperlink r:id="rId920" w:anchor="should, would" w:history="1">
        <w:r w:rsidRPr="003E75C9">
          <w:rPr>
            <w:rFonts w:ascii="Book Antiqua" w:hAnsi="Book Antiqua"/>
            <w:b/>
            <w:bCs/>
            <w:color w:val="0000FF"/>
            <w:sz w:val="28"/>
            <w:szCs w:val="28"/>
            <w:u w:val="single"/>
          </w:rPr>
          <w:t>should,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our</w:t>
      </w:r>
      <w:r w:rsidRPr="003E75C9">
        <w:rPr>
          <w:rFonts w:ascii="Book Antiqua" w:hAnsi="Book Antiqua"/>
          <w:sz w:val="28"/>
          <w:szCs w:val="28"/>
        </w:rPr>
        <w:t xml:space="preserve"> See </w:t>
      </w:r>
      <w:hyperlink r:id="rId921"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0" w:name="outbox"/>
      <w:r w:rsidRPr="003E75C9">
        <w:rPr>
          <w:rFonts w:ascii="Book Antiqua" w:hAnsi="Book Antiqua"/>
          <w:b/>
          <w:bCs/>
          <w:sz w:val="28"/>
          <w:szCs w:val="28"/>
        </w:rPr>
        <w:t>outbox</w:t>
      </w:r>
      <w:bookmarkEnd w:id="1240"/>
      <w:r w:rsidRPr="003E75C9">
        <w:rPr>
          <w:rFonts w:ascii="Book Antiqua" w:hAnsi="Book Antiqua"/>
          <w:sz w:val="28"/>
          <w:szCs w:val="28"/>
        </w:rPr>
        <w:t xml:space="preserve"> One word, no hyphen. Also, </w:t>
      </w:r>
      <w:r w:rsidRPr="003E75C9">
        <w:rPr>
          <w:rFonts w:ascii="Book Antiqua" w:hAnsi="Book Antiqua"/>
          <w:i/>
          <w:iCs/>
          <w:sz w:val="28"/>
          <w:szCs w:val="28"/>
        </w:rPr>
        <w:t>inbox</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1" w:name="outbreak"/>
      <w:r w:rsidRPr="003E75C9">
        <w:rPr>
          <w:rFonts w:ascii="Book Antiqua" w:hAnsi="Book Antiqua"/>
          <w:b/>
          <w:bCs/>
          <w:sz w:val="28"/>
          <w:szCs w:val="28"/>
        </w:rPr>
        <w:t>outbreak</w:t>
      </w:r>
      <w:bookmarkEnd w:id="1241"/>
      <w:r w:rsidRPr="003E75C9">
        <w:rPr>
          <w:rFonts w:ascii="Book Antiqua" w:hAnsi="Book Antiqua"/>
          <w:sz w:val="28"/>
          <w:szCs w:val="28"/>
        </w:rPr>
        <w:t xml:space="preserve"> For disease references, reserve for large numbers of an illness or a larger number of illnesses than typically expected.</w:t>
      </w:r>
    </w:p>
    <w:p w:rsidR="00BE4482" w:rsidRPr="003E75C9" w:rsidRDefault="00BE4482" w:rsidP="003E75C9">
      <w:pPr>
        <w:pStyle w:val="NoSpacing"/>
        <w:spacing w:line="360" w:lineRule="auto"/>
        <w:rPr>
          <w:rFonts w:ascii="Book Antiqua" w:hAnsi="Book Antiqua"/>
          <w:sz w:val="28"/>
          <w:szCs w:val="28"/>
        </w:rPr>
      </w:pPr>
      <w:bookmarkStart w:id="1242" w:name="outgoing"/>
      <w:r w:rsidRPr="003E75C9">
        <w:rPr>
          <w:rFonts w:ascii="Book Antiqua" w:hAnsi="Book Antiqua"/>
          <w:b/>
          <w:bCs/>
          <w:sz w:val="28"/>
          <w:szCs w:val="28"/>
        </w:rPr>
        <w:t>outgoing</w:t>
      </w:r>
      <w:bookmarkEnd w:id="1242"/>
      <w:r w:rsidRPr="003E75C9">
        <w:rPr>
          <w:rFonts w:ascii="Book Antiqua" w:hAnsi="Book Antiqua"/>
          <w:sz w:val="28"/>
          <w:szCs w:val="28"/>
        </w:rPr>
        <w:t xml:space="preserve"> Be careful in using this word as an adjective describing people. It has two differing meanings: One is </w:t>
      </w:r>
      <w:r w:rsidRPr="003E75C9">
        <w:rPr>
          <w:rFonts w:ascii="Book Antiqua" w:hAnsi="Book Antiqua"/>
          <w:i/>
          <w:iCs/>
          <w:sz w:val="28"/>
          <w:szCs w:val="28"/>
        </w:rPr>
        <w:t>going away, retiring or withdrawing from a place</w:t>
      </w:r>
      <w:r w:rsidRPr="003E75C9">
        <w:rPr>
          <w:rFonts w:ascii="Book Antiqua" w:hAnsi="Book Antiqua"/>
          <w:sz w:val="28"/>
          <w:szCs w:val="28"/>
        </w:rPr>
        <w:t xml:space="preserve"> or </w:t>
      </w:r>
      <w:r w:rsidRPr="003E75C9">
        <w:rPr>
          <w:rFonts w:ascii="Book Antiqua" w:hAnsi="Book Antiqua"/>
          <w:i/>
          <w:iCs/>
          <w:sz w:val="28"/>
          <w:szCs w:val="28"/>
        </w:rPr>
        <w:t>position</w:t>
      </w:r>
      <w:r w:rsidRPr="003E75C9">
        <w:rPr>
          <w:rFonts w:ascii="Book Antiqua" w:hAnsi="Book Antiqua"/>
          <w:sz w:val="28"/>
          <w:szCs w:val="28"/>
        </w:rPr>
        <w:t xml:space="preserve">, and the other is </w:t>
      </w:r>
      <w:r w:rsidRPr="003E75C9">
        <w:rPr>
          <w:rFonts w:ascii="Book Antiqua" w:hAnsi="Book Antiqua"/>
          <w:i/>
          <w:iCs/>
          <w:sz w:val="28"/>
          <w:szCs w:val="28"/>
        </w:rPr>
        <w:t>friendly</w:t>
      </w:r>
      <w:r w:rsidRPr="003E75C9">
        <w:rPr>
          <w:rFonts w:ascii="Book Antiqua" w:hAnsi="Book Antiqua"/>
          <w:sz w:val="28"/>
          <w:szCs w:val="28"/>
        </w:rPr>
        <w:t xml:space="preserve"> or </w:t>
      </w:r>
      <w:r w:rsidRPr="003E75C9">
        <w:rPr>
          <w:rFonts w:ascii="Book Antiqua" w:hAnsi="Book Antiqua"/>
          <w:i/>
          <w:iCs/>
          <w:sz w:val="28"/>
          <w:szCs w:val="28"/>
        </w:rPr>
        <w:t>responsive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output</w:t>
      </w:r>
      <w:r w:rsidRPr="003E75C9">
        <w:rPr>
          <w:rFonts w:ascii="Book Antiqua" w:hAnsi="Book Antiqua"/>
          <w:sz w:val="28"/>
          <w:szCs w:val="28"/>
        </w:rPr>
        <w:t xml:space="preserve"> See </w:t>
      </w:r>
      <w:hyperlink r:id="rId922" w:anchor="input, output, throughput" w:history="1">
        <w:r w:rsidRPr="003E75C9">
          <w:rPr>
            <w:rFonts w:ascii="Book Antiqua" w:hAnsi="Book Antiqua"/>
            <w:b/>
            <w:bCs/>
            <w:color w:val="0000FF"/>
            <w:sz w:val="28"/>
            <w:szCs w:val="28"/>
            <w:u w:val="single"/>
          </w:rPr>
          <w:t>input, output, throughput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3" w:name="over"/>
      <w:r w:rsidRPr="003E75C9">
        <w:rPr>
          <w:rFonts w:ascii="Book Antiqua" w:hAnsi="Book Antiqua"/>
          <w:b/>
          <w:bCs/>
          <w:sz w:val="28"/>
          <w:szCs w:val="28"/>
        </w:rPr>
        <w:t>over</w:t>
      </w:r>
      <w:bookmarkEnd w:id="1243"/>
      <w:r w:rsidRPr="003E75C9">
        <w:rPr>
          <w:rFonts w:ascii="Book Antiqua" w:hAnsi="Book Antiqua"/>
          <w:b/>
          <w:bCs/>
          <w:sz w:val="28"/>
          <w:szCs w:val="28"/>
        </w:rPr>
        <w:t>, more than</w:t>
      </w:r>
      <w:r w:rsidRPr="003E75C9">
        <w:rPr>
          <w:rFonts w:ascii="Book Antiqua" w:hAnsi="Book Antiqua"/>
          <w:sz w:val="28"/>
          <w:szCs w:val="28"/>
        </w:rPr>
        <w:t xml:space="preserve"> </w:t>
      </w:r>
      <w:r w:rsidRPr="003E75C9">
        <w:rPr>
          <w:rFonts w:ascii="Book Antiqua" w:hAnsi="Book Antiqua"/>
          <w:i/>
          <w:iCs/>
          <w:sz w:val="28"/>
          <w:szCs w:val="28"/>
        </w:rPr>
        <w:t>Over</w:t>
      </w:r>
      <w:r w:rsidRPr="003E75C9">
        <w:rPr>
          <w:rFonts w:ascii="Book Antiqua" w:hAnsi="Book Antiqua"/>
          <w:sz w:val="28"/>
          <w:szCs w:val="28"/>
        </w:rPr>
        <w:t xml:space="preserve"> usually refers to one thing being above another thing: </w:t>
      </w:r>
      <w:r w:rsidRPr="003E75C9">
        <w:rPr>
          <w:rFonts w:ascii="Book Antiqua" w:hAnsi="Book Antiqua"/>
          <w:i/>
          <w:iCs/>
          <w:sz w:val="28"/>
          <w:szCs w:val="28"/>
        </w:rPr>
        <w:t>The plane flew over Bellevue.</w:t>
      </w:r>
      <w:r w:rsidRPr="003E75C9">
        <w:rPr>
          <w:rFonts w:ascii="Book Antiqua" w:hAnsi="Book Antiqua"/>
          <w:sz w:val="28"/>
          <w:szCs w:val="28"/>
        </w:rPr>
        <w:t xml:space="preserve"> </w:t>
      </w:r>
      <w:r w:rsidRPr="003E75C9">
        <w:rPr>
          <w:rFonts w:ascii="Book Antiqua" w:hAnsi="Book Antiqua"/>
          <w:i/>
          <w:iCs/>
          <w:sz w:val="28"/>
          <w:szCs w:val="28"/>
        </w:rPr>
        <w:t>More than</w:t>
      </w:r>
      <w:r w:rsidRPr="003E75C9">
        <w:rPr>
          <w:rFonts w:ascii="Book Antiqua" w:hAnsi="Book Antiqua"/>
          <w:sz w:val="28"/>
          <w:szCs w:val="28"/>
        </w:rPr>
        <w:t xml:space="preserve"> is preferred when using figures, numbers and amounts: </w:t>
      </w:r>
      <w:r w:rsidRPr="003E75C9">
        <w:rPr>
          <w:rFonts w:ascii="Book Antiqua" w:hAnsi="Book Antiqua"/>
          <w:i/>
          <w:iCs/>
          <w:sz w:val="28"/>
          <w:szCs w:val="28"/>
        </w:rPr>
        <w:t>More than 300 people attended the meeting. The document had more than 40 pages.</w:t>
      </w:r>
      <w:r w:rsidRPr="003E75C9">
        <w:rPr>
          <w:rFonts w:ascii="Book Antiqua" w:hAnsi="Book Antiqua"/>
          <w:sz w:val="28"/>
          <w:szCs w:val="28"/>
        </w:rPr>
        <w:t xml:space="preserve"> But </w:t>
      </w:r>
      <w:r w:rsidRPr="003E75C9">
        <w:rPr>
          <w:rFonts w:ascii="Book Antiqua" w:hAnsi="Book Antiqua"/>
          <w:i/>
          <w:iCs/>
          <w:sz w:val="28"/>
          <w:szCs w:val="28"/>
        </w:rPr>
        <w:t>over</w:t>
      </w:r>
      <w:r w:rsidRPr="003E75C9">
        <w:rPr>
          <w:rFonts w:ascii="Book Antiqua" w:hAnsi="Book Antiqua"/>
          <w:sz w:val="28"/>
          <w:szCs w:val="28"/>
        </w:rPr>
        <w:t xml:space="preserve"> may be less awkward in some uses: </w:t>
      </w:r>
      <w:r w:rsidRPr="003E75C9">
        <w:rPr>
          <w:rFonts w:ascii="Book Antiqua" w:hAnsi="Book Antiqua"/>
          <w:i/>
          <w:iCs/>
          <w:sz w:val="28"/>
          <w:szCs w:val="28"/>
        </w:rPr>
        <w:t>He is over 40.</w:t>
      </w:r>
      <w:r w:rsidRPr="003E75C9">
        <w:rPr>
          <w:rFonts w:ascii="Book Antiqua" w:hAnsi="Book Antiqua"/>
          <w:sz w:val="28"/>
          <w:szCs w:val="28"/>
        </w:rPr>
        <w:t xml:space="preserve"> Let your ear be your guide. See </w:t>
      </w:r>
      <w:hyperlink r:id="rId923" w:anchor="above" w:history="1">
        <w:r w:rsidRPr="003E75C9">
          <w:rPr>
            <w:rFonts w:ascii="Book Antiqua" w:hAnsi="Book Antiqua"/>
            <w:b/>
            <w:bCs/>
            <w:color w:val="0000FF"/>
            <w:sz w:val="28"/>
            <w:szCs w:val="28"/>
            <w:u w:val="single"/>
          </w:rPr>
          <w:t>above</w:t>
        </w:r>
      </w:hyperlink>
      <w:r w:rsidRPr="003E75C9">
        <w:rPr>
          <w:rFonts w:ascii="Book Antiqua" w:hAnsi="Book Antiqua"/>
          <w:b/>
          <w:bCs/>
          <w:sz w:val="28"/>
          <w:szCs w:val="28"/>
        </w:rPr>
        <w:t xml:space="preserve">, </w:t>
      </w:r>
      <w:hyperlink r:id="rId924" w:anchor="less than" w:history="1">
        <w:r w:rsidRPr="003E75C9">
          <w:rPr>
            <w:rFonts w:ascii="Book Antiqua" w:hAnsi="Book Antiqua"/>
            <w:b/>
            <w:bCs/>
            <w:color w:val="0000FF"/>
            <w:sz w:val="28"/>
            <w:szCs w:val="28"/>
            <w:u w:val="single"/>
          </w:rPr>
          <w:t>less than, 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4" w:name="over-"/>
      <w:r w:rsidRPr="003E75C9">
        <w:rPr>
          <w:rFonts w:ascii="Book Antiqua" w:hAnsi="Book Antiqua"/>
          <w:b/>
          <w:bCs/>
          <w:sz w:val="28"/>
          <w:szCs w:val="28"/>
        </w:rPr>
        <w:t>over-</w:t>
      </w:r>
      <w:bookmarkEnd w:id="1244"/>
      <w:r w:rsidRPr="003E75C9">
        <w:rPr>
          <w:rFonts w:ascii="Book Antiqua" w:hAnsi="Book Antiqua"/>
          <w:sz w:val="28"/>
          <w:szCs w:val="28"/>
        </w:rPr>
        <w:t xml:space="preserve"> Usually, don't use a hyphen: </w:t>
      </w:r>
      <w:proofErr w:type="spellStart"/>
      <w:r w:rsidRPr="003E75C9">
        <w:rPr>
          <w:rFonts w:ascii="Book Antiqua" w:hAnsi="Book Antiqua"/>
          <w:i/>
          <w:iCs/>
          <w:sz w:val="28"/>
          <w:szCs w:val="28"/>
        </w:rPr>
        <w:t>overexpenditure</w:t>
      </w:r>
      <w:proofErr w:type="spellEnd"/>
      <w:r w:rsidRPr="003E75C9">
        <w:rPr>
          <w:rFonts w:ascii="Book Antiqua" w:hAnsi="Book Antiqua"/>
          <w:i/>
          <w:iCs/>
          <w:sz w:val="28"/>
          <w:szCs w:val="28"/>
        </w:rPr>
        <w:t>, override, overspend</w:t>
      </w:r>
      <w:r w:rsidRPr="003E75C9">
        <w:rPr>
          <w:rFonts w:ascii="Book Antiqua" w:hAnsi="Book Antiqua"/>
          <w:sz w:val="28"/>
          <w:szCs w:val="28"/>
        </w:rPr>
        <w:t xml:space="preserve">. But see </w:t>
      </w:r>
      <w:hyperlink r:id="rId92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5" w:name="-over"/>
      <w:r w:rsidRPr="003E75C9">
        <w:rPr>
          <w:rFonts w:ascii="Book Antiqua" w:hAnsi="Book Antiqua"/>
          <w:b/>
          <w:bCs/>
          <w:sz w:val="28"/>
          <w:szCs w:val="28"/>
        </w:rPr>
        <w:t>-over</w:t>
      </w:r>
      <w:bookmarkEnd w:id="1245"/>
      <w:r w:rsidRPr="003E75C9">
        <w:rPr>
          <w:rFonts w:ascii="Book Antiqua" w:hAnsi="Book Antiqua"/>
          <w:sz w:val="28"/>
          <w:szCs w:val="28"/>
        </w:rPr>
        <w:t xml:space="preserve"> Follow your preferred dictionary. Hyphenate if not listed there.</w:t>
      </w:r>
    </w:p>
    <w:p w:rsidR="00BE4482" w:rsidRPr="003E75C9" w:rsidRDefault="00BE4482" w:rsidP="003E75C9">
      <w:pPr>
        <w:pStyle w:val="NoSpacing"/>
        <w:spacing w:line="360" w:lineRule="auto"/>
        <w:rPr>
          <w:rFonts w:ascii="Book Antiqua" w:hAnsi="Book Antiqua"/>
          <w:sz w:val="28"/>
          <w:szCs w:val="28"/>
        </w:rPr>
      </w:pPr>
      <w:bookmarkStart w:id="1246" w:name="overall"/>
      <w:r w:rsidRPr="003E75C9">
        <w:rPr>
          <w:rFonts w:ascii="Book Antiqua" w:hAnsi="Book Antiqua"/>
          <w:b/>
          <w:bCs/>
          <w:sz w:val="28"/>
          <w:szCs w:val="28"/>
        </w:rPr>
        <w:t>overall</w:t>
      </w:r>
      <w:bookmarkEnd w:id="1246"/>
      <w:r w:rsidRPr="003E75C9">
        <w:rPr>
          <w:rFonts w:ascii="Book Antiqua" w:hAnsi="Book Antiqua"/>
          <w:sz w:val="28"/>
          <w:szCs w:val="28"/>
        </w:rPr>
        <w:t xml:space="preserve"> Hackneyed. Simplify. Delete or try </w:t>
      </w:r>
      <w:r w:rsidRPr="003E75C9">
        <w:rPr>
          <w:rFonts w:ascii="Book Antiqua" w:hAnsi="Book Antiqua"/>
          <w:i/>
          <w:iCs/>
          <w:sz w:val="28"/>
          <w:szCs w:val="28"/>
        </w:rPr>
        <w:t>total, complete</w:t>
      </w:r>
      <w:r w:rsidRPr="003E75C9">
        <w:rPr>
          <w:rFonts w:ascii="Book Antiqua" w:hAnsi="Book Antiqua"/>
          <w:sz w:val="28"/>
          <w:szCs w:val="28"/>
        </w:rPr>
        <w:t xml:space="preserve"> or </w:t>
      </w:r>
      <w:r w:rsidRPr="003E75C9">
        <w:rPr>
          <w:rFonts w:ascii="Book Antiqua" w:hAnsi="Book Antiqua"/>
          <w:i/>
          <w:iCs/>
          <w:sz w:val="28"/>
          <w:szCs w:val="28"/>
        </w:rPr>
        <w:t>general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7" w:name="over_and_over"/>
      <w:r w:rsidRPr="003E75C9">
        <w:rPr>
          <w:rFonts w:ascii="Book Antiqua" w:hAnsi="Book Antiqua"/>
          <w:b/>
          <w:bCs/>
          <w:sz w:val="28"/>
          <w:szCs w:val="28"/>
        </w:rPr>
        <w:t>over and over</w:t>
      </w:r>
      <w:bookmarkEnd w:id="1247"/>
      <w:r w:rsidRPr="003E75C9">
        <w:rPr>
          <w:rFonts w:ascii="Book Antiqua" w:hAnsi="Book Antiqua"/>
          <w:sz w:val="28"/>
          <w:szCs w:val="28"/>
        </w:rPr>
        <w:t xml:space="preserve"> Wordy. Simplify. Try </w:t>
      </w:r>
      <w:r w:rsidRPr="003E75C9">
        <w:rPr>
          <w:rFonts w:ascii="Book Antiqua" w:hAnsi="Book Antiqua"/>
          <w:i/>
          <w:iCs/>
          <w:sz w:val="28"/>
          <w:szCs w:val="28"/>
        </w:rPr>
        <w:t>again</w:t>
      </w:r>
      <w:r w:rsidRPr="003E75C9">
        <w:rPr>
          <w:rFonts w:ascii="Book Antiqua" w:hAnsi="Book Antiqua"/>
          <w:sz w:val="28"/>
          <w:szCs w:val="28"/>
        </w:rPr>
        <w:t xml:space="preserve"> or </w:t>
      </w:r>
      <w:r w:rsidRPr="003E75C9">
        <w:rPr>
          <w:rFonts w:ascii="Book Antiqua" w:hAnsi="Book Antiqua"/>
          <w:i/>
          <w:iCs/>
          <w:sz w:val="28"/>
          <w:szCs w:val="28"/>
        </w:rPr>
        <w:t>repeatedly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8" w:name="overexaggerate"/>
      <w:proofErr w:type="spellStart"/>
      <w:r w:rsidRPr="003E75C9">
        <w:rPr>
          <w:rFonts w:ascii="Book Antiqua" w:hAnsi="Book Antiqua"/>
          <w:b/>
          <w:bCs/>
          <w:sz w:val="28"/>
          <w:szCs w:val="28"/>
        </w:rPr>
        <w:t>overexaggerate</w:t>
      </w:r>
      <w:bookmarkEnd w:id="1248"/>
      <w:proofErr w:type="spellEnd"/>
      <w:r w:rsidRPr="003E75C9">
        <w:rPr>
          <w:rFonts w:ascii="Book Antiqua" w:hAnsi="Book Antiqua"/>
          <w:sz w:val="28"/>
          <w:szCs w:val="28"/>
        </w:rPr>
        <w:t xml:space="preserve"> Redundant and overstated. Drop </w:t>
      </w:r>
      <w:r w:rsidRPr="003E75C9">
        <w:rPr>
          <w:rFonts w:ascii="Book Antiqua" w:hAnsi="Book Antiqua"/>
          <w:i/>
          <w:iCs/>
          <w:sz w:val="28"/>
          <w:szCs w:val="28"/>
        </w:rPr>
        <w:t>over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49" w:name="overly"/>
      <w:r w:rsidRPr="003E75C9">
        <w:rPr>
          <w:rFonts w:ascii="Book Antiqua" w:hAnsi="Book Antiqua"/>
          <w:b/>
          <w:bCs/>
          <w:sz w:val="28"/>
          <w:szCs w:val="28"/>
        </w:rPr>
        <w:t>overly</w:t>
      </w:r>
      <w:bookmarkEnd w:id="1249"/>
      <w:r w:rsidRPr="003E75C9">
        <w:rPr>
          <w:rFonts w:ascii="Book Antiqua" w:hAnsi="Book Antiqua"/>
          <w:sz w:val="28"/>
          <w:szCs w:val="28"/>
        </w:rPr>
        <w:t xml:space="preserve"> Wordy and almost always unneeded. Delete or use the suffix </w:t>
      </w:r>
      <w:r w:rsidRPr="003E75C9">
        <w:rPr>
          <w:rFonts w:ascii="Book Antiqua" w:hAnsi="Book Antiqua"/>
          <w:i/>
          <w:iCs/>
          <w:sz w:val="28"/>
          <w:szCs w:val="28"/>
        </w:rPr>
        <w:t>over-</w:t>
      </w:r>
      <w:r w:rsidRPr="003E75C9">
        <w:rPr>
          <w:rFonts w:ascii="Book Antiqua" w:hAnsi="Book Antiqua"/>
          <w:sz w:val="28"/>
          <w:szCs w:val="28"/>
        </w:rPr>
        <w:t xml:space="preserve"> instead: </w:t>
      </w:r>
      <w:r w:rsidRPr="003E75C9">
        <w:rPr>
          <w:rFonts w:ascii="Book Antiqua" w:hAnsi="Book Antiqua"/>
          <w:i/>
          <w:iCs/>
          <w:sz w:val="28"/>
          <w:szCs w:val="28"/>
        </w:rPr>
        <w:t>overeager</w:t>
      </w:r>
      <w:r w:rsidRPr="003E75C9">
        <w:rPr>
          <w:rFonts w:ascii="Book Antiqua" w:hAnsi="Book Antiqua"/>
          <w:sz w:val="28"/>
          <w:szCs w:val="28"/>
        </w:rPr>
        <w:t xml:space="preserve">, not </w:t>
      </w:r>
      <w:r w:rsidRPr="003E75C9">
        <w:rPr>
          <w:rFonts w:ascii="Book Antiqua" w:hAnsi="Book Antiqua"/>
          <w:i/>
          <w:iCs/>
          <w:sz w:val="28"/>
          <w:szCs w:val="28"/>
        </w:rPr>
        <w:t>overly eager</w:t>
      </w:r>
      <w:r w:rsidRPr="003E75C9">
        <w:rPr>
          <w:rFonts w:ascii="Book Antiqua" w:hAnsi="Book Antiqua"/>
          <w:sz w:val="28"/>
          <w:szCs w:val="28"/>
        </w:rPr>
        <w:t xml:space="preserve">. Alternative words: </w:t>
      </w:r>
      <w:r w:rsidRPr="003E75C9">
        <w:rPr>
          <w:rFonts w:ascii="Book Antiqua" w:hAnsi="Book Antiqua"/>
          <w:i/>
          <w:iCs/>
          <w:sz w:val="28"/>
          <w:szCs w:val="28"/>
        </w:rPr>
        <w:t>too</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0" w:name="oversight"/>
      <w:r w:rsidRPr="003E75C9">
        <w:rPr>
          <w:rFonts w:ascii="Book Antiqua" w:hAnsi="Book Antiqua"/>
          <w:b/>
          <w:bCs/>
          <w:sz w:val="28"/>
          <w:szCs w:val="28"/>
        </w:rPr>
        <w:t>oversight</w:t>
      </w:r>
      <w:bookmarkEnd w:id="1250"/>
      <w:r w:rsidRPr="003E75C9">
        <w:rPr>
          <w:rFonts w:ascii="Book Antiqua" w:hAnsi="Book Antiqua"/>
          <w:sz w:val="28"/>
          <w:szCs w:val="28"/>
        </w:rPr>
        <w:t xml:space="preserve"> Potentially misleading euphemism that means both </w:t>
      </w:r>
      <w:r w:rsidRPr="003E75C9">
        <w:rPr>
          <w:rFonts w:ascii="Book Antiqua" w:hAnsi="Book Antiqua"/>
          <w:i/>
          <w:iCs/>
          <w:sz w:val="28"/>
          <w:szCs w:val="28"/>
        </w:rPr>
        <w:t>watchful, responsible care</w:t>
      </w:r>
      <w:r w:rsidRPr="003E75C9">
        <w:rPr>
          <w:rFonts w:ascii="Book Antiqua" w:hAnsi="Book Antiqua"/>
          <w:sz w:val="28"/>
          <w:szCs w:val="28"/>
        </w:rPr>
        <w:t xml:space="preserve"> and </w:t>
      </w:r>
      <w:r w:rsidRPr="003E75C9">
        <w:rPr>
          <w:rFonts w:ascii="Book Antiqua" w:hAnsi="Book Antiqua"/>
          <w:i/>
          <w:iCs/>
          <w:sz w:val="28"/>
          <w:szCs w:val="28"/>
        </w:rPr>
        <w:t>an unintentional omission or error</w:t>
      </w:r>
      <w:r w:rsidRPr="003E75C9">
        <w:rPr>
          <w:rFonts w:ascii="Book Antiqua" w:hAnsi="Book Antiqua"/>
          <w:sz w:val="28"/>
          <w:szCs w:val="28"/>
        </w:rPr>
        <w:t xml:space="preserve">. Think about using </w:t>
      </w:r>
      <w:r w:rsidRPr="003E75C9">
        <w:rPr>
          <w:rFonts w:ascii="Book Antiqua" w:hAnsi="Book Antiqua"/>
          <w:i/>
          <w:iCs/>
          <w:sz w:val="28"/>
          <w:szCs w:val="28"/>
        </w:rPr>
        <w:t>supervision</w:t>
      </w:r>
      <w:r w:rsidRPr="003E75C9">
        <w:rPr>
          <w:rFonts w:ascii="Book Antiqua" w:hAnsi="Book Antiqua"/>
          <w:sz w:val="28"/>
          <w:szCs w:val="28"/>
        </w:rPr>
        <w:t xml:space="preserve"> as an alternative for the first meaning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Pacific Islander</w:t>
      </w:r>
      <w:r w:rsidRPr="003E75C9">
        <w:rPr>
          <w:rFonts w:ascii="Book Antiqua" w:hAnsi="Book Antiqua"/>
          <w:sz w:val="28"/>
          <w:szCs w:val="28"/>
        </w:rPr>
        <w:t xml:space="preserve"> See </w:t>
      </w:r>
      <w:hyperlink r:id="rId926" w:anchor="as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251" w:name="Pacific_Northwest"/>
      <w:r w:rsidRPr="003E75C9">
        <w:rPr>
          <w:rFonts w:ascii="Book Antiqua" w:hAnsi="Book Antiqua"/>
          <w:b/>
          <w:bCs/>
          <w:sz w:val="28"/>
          <w:szCs w:val="28"/>
        </w:rPr>
        <w:t>Pacific Northwest</w:t>
      </w:r>
      <w:bookmarkEnd w:id="1251"/>
      <w:r w:rsidRPr="003E75C9">
        <w:rPr>
          <w:rFonts w:ascii="Book Antiqua" w:hAnsi="Book Antiqua"/>
          <w:sz w:val="28"/>
          <w:szCs w:val="28"/>
        </w:rPr>
        <w:t xml:space="preserve"> Capitalize. Also capitalize </w:t>
      </w:r>
      <w:r w:rsidRPr="003E75C9">
        <w:rPr>
          <w:rFonts w:ascii="Book Antiqua" w:hAnsi="Book Antiqua"/>
          <w:i/>
          <w:iCs/>
          <w:sz w:val="28"/>
          <w:szCs w:val="28"/>
        </w:rPr>
        <w:t>Northwest</w:t>
      </w:r>
      <w:r w:rsidRPr="003E75C9">
        <w:rPr>
          <w:rFonts w:ascii="Book Antiqua" w:hAnsi="Book Antiqua"/>
          <w:sz w:val="28"/>
          <w:szCs w:val="28"/>
        </w:rPr>
        <w:t xml:space="preserve"> when referring to the </w:t>
      </w:r>
      <w:r w:rsidRPr="003E75C9">
        <w:rPr>
          <w:rFonts w:ascii="Book Antiqua" w:hAnsi="Book Antiqua"/>
          <w:i/>
          <w:iCs/>
          <w:sz w:val="28"/>
          <w:szCs w:val="28"/>
        </w:rPr>
        <w:t>Pacific Northwest</w:t>
      </w:r>
      <w:r w:rsidRPr="003E75C9">
        <w:rPr>
          <w:rFonts w:ascii="Book Antiqua" w:hAnsi="Book Antiqua"/>
          <w:sz w:val="28"/>
          <w:szCs w:val="28"/>
        </w:rPr>
        <w:t xml:space="preserve"> region. See </w:t>
      </w:r>
      <w:hyperlink r:id="rId927"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2" w:name="page_numbers"/>
      <w:r w:rsidRPr="003E75C9">
        <w:rPr>
          <w:rFonts w:ascii="Book Antiqua" w:hAnsi="Book Antiqua"/>
          <w:b/>
          <w:bCs/>
          <w:sz w:val="28"/>
          <w:szCs w:val="28"/>
        </w:rPr>
        <w:t>page numbers</w:t>
      </w:r>
      <w:bookmarkEnd w:id="1252"/>
      <w:r w:rsidRPr="003E75C9">
        <w:rPr>
          <w:rFonts w:ascii="Book Antiqua" w:hAnsi="Book Antiqua"/>
          <w:sz w:val="28"/>
          <w:szCs w:val="28"/>
        </w:rPr>
        <w:t xml:space="preserve"> Use numerals and capitalize </w:t>
      </w:r>
      <w:r w:rsidRPr="003E75C9">
        <w:rPr>
          <w:rFonts w:ascii="Book Antiqua" w:hAnsi="Book Antiqua"/>
          <w:i/>
          <w:iCs/>
          <w:sz w:val="28"/>
          <w:szCs w:val="28"/>
        </w:rPr>
        <w:t>page</w:t>
      </w:r>
      <w:r w:rsidRPr="003E75C9">
        <w:rPr>
          <w:rFonts w:ascii="Book Antiqua" w:hAnsi="Book Antiqua"/>
          <w:sz w:val="28"/>
          <w:szCs w:val="28"/>
        </w:rPr>
        <w:t xml:space="preserve"> when used with a figure: </w:t>
      </w:r>
      <w:r w:rsidRPr="003E75C9">
        <w:rPr>
          <w:rFonts w:ascii="Book Antiqua" w:hAnsi="Book Antiqua"/>
          <w:i/>
          <w:iCs/>
          <w:sz w:val="28"/>
          <w:szCs w:val="28"/>
        </w:rPr>
        <w:t>Page 1</w:t>
      </w:r>
      <w:r w:rsidRPr="003E75C9">
        <w:rPr>
          <w:rFonts w:ascii="Book Antiqua" w:hAnsi="Book Antiqua"/>
          <w:sz w:val="28"/>
          <w:szCs w:val="28"/>
        </w:rPr>
        <w:t xml:space="preserve">. Spell out and capitalize the page number in business correspondence: </w:t>
      </w:r>
      <w:r w:rsidRPr="003E75C9">
        <w:rPr>
          <w:rFonts w:ascii="Book Antiqua" w:hAnsi="Book Antiqua"/>
          <w:i/>
          <w:iCs/>
          <w:sz w:val="28"/>
          <w:szCs w:val="28"/>
        </w:rPr>
        <w:t>Page Five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3" w:name="pair"/>
      <w:r w:rsidRPr="003E75C9">
        <w:rPr>
          <w:rFonts w:ascii="Book Antiqua" w:hAnsi="Book Antiqua"/>
          <w:b/>
          <w:bCs/>
          <w:sz w:val="28"/>
          <w:szCs w:val="28"/>
        </w:rPr>
        <w:t>pair</w:t>
      </w:r>
      <w:bookmarkEnd w:id="1253"/>
      <w:r w:rsidRPr="003E75C9">
        <w:rPr>
          <w:rFonts w:ascii="Book Antiqua" w:hAnsi="Book Antiqua"/>
          <w:sz w:val="28"/>
          <w:szCs w:val="28"/>
        </w:rPr>
        <w:t xml:space="preserve"> A </w:t>
      </w:r>
      <w:r w:rsidRPr="003E75C9">
        <w:rPr>
          <w:rFonts w:ascii="Book Antiqua" w:hAnsi="Book Antiqua"/>
          <w:i/>
          <w:iCs/>
          <w:sz w:val="28"/>
          <w:szCs w:val="28"/>
        </w:rPr>
        <w:t>pair</w:t>
      </w:r>
      <w:r w:rsidRPr="003E75C9">
        <w:rPr>
          <w:rFonts w:ascii="Book Antiqua" w:hAnsi="Book Antiqua"/>
          <w:sz w:val="28"/>
          <w:szCs w:val="28"/>
        </w:rPr>
        <w:t xml:space="preserve"> is a group of two or something with two similar parts. The singular noun takes a singular verb: </w:t>
      </w:r>
      <w:r w:rsidRPr="003E75C9">
        <w:rPr>
          <w:rFonts w:ascii="Book Antiqua" w:hAnsi="Book Antiqua"/>
          <w:i/>
          <w:iCs/>
          <w:sz w:val="28"/>
          <w:szCs w:val="28"/>
        </w:rPr>
        <w:t>The pair of scissors is in the drawer. His pair of black dress shoes is in the closet.</w:t>
      </w:r>
      <w:r w:rsidRPr="003E75C9">
        <w:rPr>
          <w:rFonts w:ascii="Book Antiqua" w:hAnsi="Book Antiqua"/>
          <w:sz w:val="28"/>
          <w:szCs w:val="28"/>
        </w:rPr>
        <w:t xml:space="preserve"> The </w:t>
      </w:r>
      <w:r w:rsidRPr="003E75C9">
        <w:rPr>
          <w:rFonts w:ascii="Book Antiqua" w:hAnsi="Book Antiqua"/>
          <w:sz w:val="28"/>
          <w:szCs w:val="28"/>
        </w:rPr>
        <w:lastRenderedPageBreak/>
        <w:t xml:space="preserve">preferred plural is </w:t>
      </w:r>
      <w:r w:rsidRPr="003E75C9">
        <w:rPr>
          <w:rFonts w:ascii="Book Antiqua" w:hAnsi="Book Antiqua"/>
          <w:i/>
          <w:iCs/>
          <w:sz w:val="28"/>
          <w:szCs w:val="28"/>
        </w:rPr>
        <w:t>pairs</w:t>
      </w:r>
      <w:r w:rsidRPr="003E75C9">
        <w:rPr>
          <w:rFonts w:ascii="Book Antiqua" w:hAnsi="Book Antiqua"/>
          <w:sz w:val="28"/>
          <w:szCs w:val="28"/>
        </w:rPr>
        <w:t xml:space="preserve">: </w:t>
      </w:r>
      <w:r w:rsidRPr="003E75C9">
        <w:rPr>
          <w:rFonts w:ascii="Book Antiqua" w:hAnsi="Book Antiqua"/>
          <w:i/>
          <w:iCs/>
          <w:sz w:val="28"/>
          <w:szCs w:val="28"/>
        </w:rPr>
        <w:t>She took three pairs of pants on the trip.</w:t>
      </w:r>
      <w:r w:rsidRPr="003E75C9">
        <w:rPr>
          <w:rFonts w:ascii="Book Antiqua" w:hAnsi="Book Antiqua"/>
          <w:sz w:val="28"/>
          <w:szCs w:val="28"/>
        </w:rPr>
        <w:t xml:space="preserve"> Also, using </w:t>
      </w:r>
      <w:r w:rsidRPr="003E75C9">
        <w:rPr>
          <w:rFonts w:ascii="Book Antiqua" w:hAnsi="Book Antiqua"/>
          <w:i/>
          <w:iCs/>
          <w:sz w:val="28"/>
          <w:szCs w:val="28"/>
        </w:rPr>
        <w:t>a pair of</w:t>
      </w:r>
      <w:r w:rsidRPr="003E75C9">
        <w:rPr>
          <w:rFonts w:ascii="Book Antiqua" w:hAnsi="Book Antiqua"/>
          <w:sz w:val="28"/>
          <w:szCs w:val="28"/>
        </w:rPr>
        <w:t xml:space="preserve"> when writing about one set of twins, scissors, shoes and so on is often redundant. Simplify. Try dropping </w:t>
      </w:r>
      <w:r w:rsidRPr="003E75C9">
        <w:rPr>
          <w:rFonts w:ascii="Book Antiqua" w:hAnsi="Book Antiqua"/>
          <w:i/>
          <w:iCs/>
          <w:sz w:val="28"/>
          <w:szCs w:val="28"/>
        </w:rPr>
        <w:t>a pair of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4" w:name="palate"/>
      <w:r w:rsidRPr="003E75C9">
        <w:rPr>
          <w:rFonts w:ascii="Book Antiqua" w:hAnsi="Book Antiqua"/>
          <w:b/>
          <w:bCs/>
          <w:sz w:val="28"/>
          <w:szCs w:val="28"/>
        </w:rPr>
        <w:t>palate, palette, pallet</w:t>
      </w:r>
      <w:bookmarkEnd w:id="1254"/>
      <w:r w:rsidRPr="003E75C9">
        <w:rPr>
          <w:rFonts w:ascii="Book Antiqua" w:hAnsi="Book Antiqua"/>
          <w:sz w:val="28"/>
          <w:szCs w:val="28"/>
        </w:rPr>
        <w:t xml:space="preserve"> Sometimes confused or misspelled. A </w:t>
      </w:r>
      <w:r w:rsidRPr="003E75C9">
        <w:rPr>
          <w:rFonts w:ascii="Book Antiqua" w:hAnsi="Book Antiqua"/>
          <w:i/>
          <w:iCs/>
          <w:sz w:val="28"/>
          <w:szCs w:val="28"/>
        </w:rPr>
        <w:t>palate</w:t>
      </w:r>
      <w:r w:rsidRPr="003E75C9">
        <w:rPr>
          <w:rFonts w:ascii="Book Antiqua" w:hAnsi="Book Antiqua"/>
          <w:sz w:val="28"/>
          <w:szCs w:val="28"/>
        </w:rPr>
        <w:t xml:space="preserve"> is "the roof of the mouth" and "a person's sense of taste." A </w:t>
      </w:r>
      <w:r w:rsidRPr="003E75C9">
        <w:rPr>
          <w:rFonts w:ascii="Book Antiqua" w:hAnsi="Book Antiqua"/>
          <w:i/>
          <w:iCs/>
          <w:sz w:val="28"/>
          <w:szCs w:val="28"/>
        </w:rPr>
        <w:t>palette</w:t>
      </w:r>
      <w:r w:rsidRPr="003E75C9">
        <w:rPr>
          <w:rFonts w:ascii="Book Antiqua" w:hAnsi="Book Antiqua"/>
          <w:sz w:val="28"/>
          <w:szCs w:val="28"/>
        </w:rPr>
        <w:t xml:space="preserve"> is "a board with a thumbhole that an artist uses to hold and mix paints." It's also "the range of colors used on a particular painting." And a </w:t>
      </w:r>
      <w:r w:rsidRPr="003E75C9">
        <w:rPr>
          <w:rFonts w:ascii="Book Antiqua" w:hAnsi="Book Antiqua"/>
          <w:i/>
          <w:iCs/>
          <w:sz w:val="28"/>
          <w:szCs w:val="28"/>
        </w:rPr>
        <w:t>pallet</w:t>
      </w:r>
      <w:r w:rsidRPr="003E75C9">
        <w:rPr>
          <w:rFonts w:ascii="Book Antiqua" w:hAnsi="Book Antiqua"/>
          <w:sz w:val="28"/>
          <w:szCs w:val="28"/>
        </w:rPr>
        <w:t xml:space="preserve"> is "a low portable platform that holds stacks of goods, often in a warehouse."</w:t>
      </w:r>
    </w:p>
    <w:p w:rsidR="00BE4482" w:rsidRPr="003E75C9" w:rsidRDefault="00BE4482" w:rsidP="003E75C9">
      <w:pPr>
        <w:pStyle w:val="NoSpacing"/>
        <w:spacing w:line="360" w:lineRule="auto"/>
        <w:rPr>
          <w:rFonts w:ascii="Book Antiqua" w:hAnsi="Book Antiqua"/>
          <w:sz w:val="28"/>
          <w:szCs w:val="28"/>
        </w:rPr>
      </w:pPr>
      <w:bookmarkStart w:id="1255" w:name="paradigm"/>
      <w:r w:rsidRPr="003E75C9">
        <w:rPr>
          <w:rFonts w:ascii="Book Antiqua" w:hAnsi="Book Antiqua"/>
          <w:b/>
          <w:bCs/>
          <w:sz w:val="28"/>
          <w:szCs w:val="28"/>
        </w:rPr>
        <w:t>paradigm</w:t>
      </w:r>
      <w:bookmarkEnd w:id="1255"/>
      <w:r w:rsidRPr="003E75C9">
        <w:rPr>
          <w:rFonts w:ascii="Book Antiqua" w:hAnsi="Book Antiqua"/>
          <w:sz w:val="28"/>
          <w:szCs w:val="28"/>
        </w:rPr>
        <w:t xml:space="preserve"> Obscure, pompous jargon. Unless you're trying to impress and confuse readers simultaneously, use simpler </w:t>
      </w:r>
      <w:r w:rsidRPr="003E75C9">
        <w:rPr>
          <w:rFonts w:ascii="Book Antiqua" w:hAnsi="Book Antiqua"/>
          <w:i/>
          <w:iCs/>
          <w:sz w:val="28"/>
          <w:szCs w:val="28"/>
        </w:rPr>
        <w:t>pattern, model</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example</w:t>
      </w:r>
      <w:r w:rsidRPr="003E75C9">
        <w:rPr>
          <w:rFonts w:ascii="Book Antiqua" w:hAnsi="Book Antiqua"/>
          <w:sz w:val="28"/>
          <w:szCs w:val="28"/>
        </w:rPr>
        <w:t xml:space="preserve">. Instead of </w:t>
      </w:r>
      <w:r w:rsidRPr="003E75C9">
        <w:rPr>
          <w:rFonts w:ascii="Book Antiqua" w:hAnsi="Book Antiqua"/>
          <w:i/>
          <w:iCs/>
          <w:sz w:val="28"/>
          <w:szCs w:val="28"/>
        </w:rPr>
        <w:t>a paradigm shift</w:t>
      </w:r>
      <w:r w:rsidRPr="003E75C9">
        <w:rPr>
          <w:rFonts w:ascii="Book Antiqua" w:hAnsi="Book Antiqua"/>
          <w:sz w:val="28"/>
          <w:szCs w:val="28"/>
        </w:rPr>
        <w:t xml:space="preserve">, try </w:t>
      </w:r>
      <w:r w:rsidRPr="003E75C9">
        <w:rPr>
          <w:rFonts w:ascii="Book Antiqua" w:hAnsi="Book Antiqua"/>
          <w:i/>
          <w:iCs/>
          <w:sz w:val="28"/>
          <w:szCs w:val="28"/>
        </w:rPr>
        <w:t>a new idea</w:t>
      </w:r>
      <w:r w:rsidRPr="003E75C9">
        <w:rPr>
          <w:rFonts w:ascii="Book Antiqua" w:hAnsi="Book Antiqua"/>
          <w:sz w:val="28"/>
          <w:szCs w:val="28"/>
        </w:rPr>
        <w:t xml:space="preserve"> for doing something or </w:t>
      </w:r>
      <w:r w:rsidRPr="003E75C9">
        <w:rPr>
          <w:rFonts w:ascii="Book Antiqua" w:hAnsi="Book Antiqua"/>
          <w:i/>
          <w:iCs/>
          <w:sz w:val="28"/>
          <w:szCs w:val="28"/>
        </w:rPr>
        <w:t>a new way</w:t>
      </w:r>
      <w:r w:rsidRPr="003E75C9">
        <w:rPr>
          <w:rFonts w:ascii="Book Antiqua" w:hAnsi="Book Antiqua"/>
          <w:sz w:val="28"/>
          <w:szCs w:val="28"/>
        </w:rPr>
        <w:t xml:space="preserve"> of viewing something.</w:t>
      </w:r>
    </w:p>
    <w:p w:rsidR="00BE4482" w:rsidRPr="003E75C9" w:rsidRDefault="00BE4482" w:rsidP="003E75C9">
      <w:pPr>
        <w:pStyle w:val="NoSpacing"/>
        <w:spacing w:line="360" w:lineRule="auto"/>
        <w:rPr>
          <w:rFonts w:ascii="Book Antiqua" w:hAnsi="Book Antiqua"/>
          <w:sz w:val="28"/>
          <w:szCs w:val="28"/>
        </w:rPr>
      </w:pPr>
      <w:bookmarkStart w:id="1256" w:name="paragraph"/>
      <w:r w:rsidRPr="003E75C9">
        <w:rPr>
          <w:rFonts w:ascii="Book Antiqua" w:hAnsi="Book Antiqua"/>
          <w:b/>
          <w:bCs/>
          <w:sz w:val="28"/>
          <w:szCs w:val="28"/>
        </w:rPr>
        <w:t>paragraph</w:t>
      </w:r>
      <w:bookmarkEnd w:id="1256"/>
      <w:r w:rsidRPr="003E75C9">
        <w:rPr>
          <w:rFonts w:ascii="Book Antiqua" w:hAnsi="Book Antiqua"/>
          <w:sz w:val="28"/>
          <w:szCs w:val="28"/>
        </w:rPr>
        <w:t xml:space="preserve"> Long paragraphs--like long sentences--can intimidate readers. To improve readability and appearance (which affects readability), try to limit most paragraphs to seven lines containing no more than four or five sentences. And think about turning some paragraphs into bulleted lists of parallel points. See </w:t>
      </w:r>
      <w:hyperlink r:id="rId928" w:anchor="lists" w:history="1">
        <w:r w:rsidRPr="003E75C9">
          <w:rPr>
            <w:rFonts w:ascii="Book Antiqua" w:hAnsi="Book Antiqua"/>
            <w:b/>
            <w:bCs/>
            <w:color w:val="0000FF"/>
            <w:sz w:val="28"/>
            <w:szCs w:val="28"/>
            <w:u w:val="single"/>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One-sentence paragraphs aren't used often in formal, academic and business writing. But they can be effective to stress a single point, to mark a major transition between other paragraphs, to summarize what's already been expressed in a single strong statement or to introduce a new topic with a single strong statement. Journalists often use them; the narrow newspaper columns make long paragraphs look uninviting to readers. One-sentence paragraphs also can be useful in technical writing. See </w:t>
      </w:r>
      <w:hyperlink r:id="rId929" w:anchor="inverted" w:history="1">
        <w:r w:rsidRPr="003E75C9">
          <w:rPr>
            <w:rFonts w:ascii="Book Antiqua" w:hAnsi="Book Antiqua"/>
            <w:b/>
            <w:bCs/>
            <w:color w:val="0000FF"/>
            <w:sz w:val="28"/>
            <w:szCs w:val="28"/>
            <w:u w:val="single"/>
          </w:rPr>
          <w:t>inverted pyramid</w:t>
        </w:r>
      </w:hyperlink>
      <w:r w:rsidRPr="003E75C9">
        <w:rPr>
          <w:rFonts w:ascii="Book Antiqua" w:hAnsi="Book Antiqua"/>
          <w:sz w:val="28"/>
          <w:szCs w:val="28"/>
        </w:rPr>
        <w:t xml:space="preserve">; </w:t>
      </w:r>
      <w:hyperlink r:id="rId930" w:anchor="paragraph"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7" w:name="parallel"/>
      <w:r w:rsidRPr="003E75C9">
        <w:rPr>
          <w:rFonts w:ascii="Book Antiqua" w:hAnsi="Book Antiqua"/>
          <w:b/>
          <w:bCs/>
          <w:sz w:val="28"/>
          <w:szCs w:val="28"/>
        </w:rPr>
        <w:t>parallel</w:t>
      </w:r>
      <w:bookmarkEnd w:id="1257"/>
      <w:r w:rsidRPr="003E75C9">
        <w:rPr>
          <w:rFonts w:ascii="Book Antiqua" w:hAnsi="Book Antiqua"/>
          <w:sz w:val="28"/>
          <w:szCs w:val="28"/>
        </w:rPr>
        <w:t xml:space="preserve"> Commonly misspelled. Double the </w:t>
      </w:r>
      <w:r w:rsidRPr="003E75C9">
        <w:rPr>
          <w:rFonts w:ascii="Book Antiqua" w:hAnsi="Book Antiqua"/>
          <w:i/>
          <w:iCs/>
          <w:sz w:val="28"/>
          <w:szCs w:val="28"/>
        </w:rPr>
        <w:t>l</w:t>
      </w:r>
      <w:r w:rsidRPr="003E75C9">
        <w:rPr>
          <w:rFonts w:ascii="Book Antiqua" w:hAnsi="Book Antiqua"/>
          <w:sz w:val="28"/>
          <w:szCs w:val="28"/>
        </w:rPr>
        <w:t xml:space="preserve"> in the middle, not the </w:t>
      </w:r>
      <w:r w:rsidRPr="003E75C9">
        <w:rPr>
          <w:rFonts w:ascii="Book Antiqua" w:hAnsi="Book Antiqua"/>
          <w:i/>
          <w:iCs/>
          <w:sz w:val="28"/>
          <w:szCs w:val="28"/>
        </w:rPr>
        <w:t>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8" w:name="parameter"/>
      <w:r w:rsidRPr="003E75C9">
        <w:rPr>
          <w:rFonts w:ascii="Book Antiqua" w:hAnsi="Book Antiqua"/>
          <w:b/>
          <w:bCs/>
          <w:sz w:val="28"/>
          <w:szCs w:val="28"/>
        </w:rPr>
        <w:t>parameter(s)</w:t>
      </w:r>
      <w:bookmarkEnd w:id="1258"/>
      <w:r w:rsidRPr="003E75C9">
        <w:rPr>
          <w:rFonts w:ascii="Book Antiqua" w:hAnsi="Book Antiqua"/>
          <w:sz w:val="28"/>
          <w:szCs w:val="28"/>
        </w:rPr>
        <w:t xml:space="preserve"> Jargon. If you're not using this term to mention the variable(s) in a mathematical equation, don't use it. Instead, try </w:t>
      </w:r>
      <w:r w:rsidRPr="003E75C9">
        <w:rPr>
          <w:rFonts w:ascii="Book Antiqua" w:hAnsi="Book Antiqua"/>
          <w:i/>
          <w:iCs/>
          <w:sz w:val="28"/>
          <w:szCs w:val="28"/>
        </w:rPr>
        <w:t>perimeter</w:t>
      </w:r>
      <w:r w:rsidRPr="003E75C9">
        <w:rPr>
          <w:rFonts w:ascii="Book Antiqua" w:hAnsi="Book Antiqua"/>
          <w:sz w:val="28"/>
          <w:szCs w:val="28"/>
        </w:rPr>
        <w:t xml:space="preserve"> or </w:t>
      </w:r>
      <w:r w:rsidRPr="003E75C9">
        <w:rPr>
          <w:rFonts w:ascii="Book Antiqua" w:hAnsi="Book Antiqua"/>
          <w:i/>
          <w:iCs/>
          <w:sz w:val="28"/>
          <w:szCs w:val="28"/>
        </w:rPr>
        <w:t>boundary</w:t>
      </w:r>
      <w:r w:rsidRPr="003E75C9">
        <w:rPr>
          <w:rFonts w:ascii="Book Antiqua" w:hAnsi="Book Antiqua"/>
          <w:sz w:val="28"/>
          <w:szCs w:val="28"/>
        </w:rPr>
        <w:t xml:space="preserve"> if you're writing about the border around an area of land or outer boundary of a geometric figure. Usually better in business writing are </w:t>
      </w:r>
      <w:r w:rsidRPr="003E75C9">
        <w:rPr>
          <w:rFonts w:ascii="Book Antiqua" w:hAnsi="Book Antiqua"/>
          <w:i/>
          <w:iCs/>
          <w:sz w:val="28"/>
          <w:szCs w:val="28"/>
        </w:rPr>
        <w:t>limits, feature, dimensions, extent</w:t>
      </w:r>
      <w:r w:rsidRPr="003E75C9">
        <w:rPr>
          <w:rFonts w:ascii="Book Antiqua" w:hAnsi="Book Antiqua"/>
          <w:sz w:val="28"/>
          <w:szCs w:val="28"/>
        </w:rPr>
        <w:t xml:space="preserve"> or </w:t>
      </w:r>
      <w:r w:rsidRPr="003E75C9">
        <w:rPr>
          <w:rFonts w:ascii="Book Antiqua" w:hAnsi="Book Antiqua"/>
          <w:i/>
          <w:iCs/>
          <w:sz w:val="28"/>
          <w:szCs w:val="28"/>
        </w:rPr>
        <w:t>scope</w:t>
      </w:r>
      <w:r w:rsidRPr="003E75C9">
        <w:rPr>
          <w:rFonts w:ascii="Book Antiqua" w:hAnsi="Book Antiqua"/>
          <w:sz w:val="28"/>
          <w:szCs w:val="28"/>
        </w:rPr>
        <w:t xml:space="preserve">. Other useful choices are </w:t>
      </w:r>
      <w:r w:rsidRPr="003E75C9">
        <w:rPr>
          <w:rFonts w:ascii="Book Antiqua" w:hAnsi="Book Antiqua"/>
          <w:i/>
          <w:iCs/>
          <w:sz w:val="28"/>
          <w:szCs w:val="28"/>
        </w:rPr>
        <w:t>properties</w:t>
      </w:r>
      <w:r w:rsidRPr="003E75C9">
        <w:rPr>
          <w:rFonts w:ascii="Book Antiqua" w:hAnsi="Book Antiqua"/>
          <w:sz w:val="28"/>
          <w:szCs w:val="28"/>
        </w:rPr>
        <w:t xml:space="preserve">, </w:t>
      </w:r>
      <w:r w:rsidRPr="003E75C9">
        <w:rPr>
          <w:rFonts w:ascii="Book Antiqua" w:hAnsi="Book Antiqua"/>
          <w:i/>
          <w:iCs/>
          <w:sz w:val="28"/>
          <w:szCs w:val="28"/>
        </w:rPr>
        <w:t>rules, conditions</w:t>
      </w:r>
      <w:r w:rsidRPr="003E75C9">
        <w:rPr>
          <w:rFonts w:ascii="Book Antiqua" w:hAnsi="Book Antiqua"/>
          <w:sz w:val="28"/>
          <w:szCs w:val="28"/>
        </w:rPr>
        <w:t xml:space="preserve">, </w:t>
      </w:r>
      <w:r w:rsidRPr="003E75C9">
        <w:rPr>
          <w:rFonts w:ascii="Book Antiqua" w:hAnsi="Book Antiqua"/>
          <w:i/>
          <w:iCs/>
          <w:sz w:val="28"/>
          <w:szCs w:val="28"/>
        </w:rPr>
        <w:t>barriers</w:t>
      </w:r>
      <w:r w:rsidRPr="003E75C9">
        <w:rPr>
          <w:rFonts w:ascii="Book Antiqua" w:hAnsi="Book Antiqua"/>
          <w:sz w:val="28"/>
          <w:szCs w:val="28"/>
        </w:rPr>
        <w:t xml:space="preserve">, </w:t>
      </w:r>
      <w:r w:rsidRPr="003E75C9">
        <w:rPr>
          <w:rFonts w:ascii="Book Antiqua" w:hAnsi="Book Antiqua"/>
          <w:i/>
          <w:iCs/>
          <w:sz w:val="28"/>
          <w:szCs w:val="28"/>
        </w:rPr>
        <w:t>guidelines</w:t>
      </w:r>
      <w:r w:rsidRPr="003E75C9">
        <w:rPr>
          <w:rFonts w:ascii="Book Antiqua" w:hAnsi="Book Antiqua"/>
          <w:sz w:val="28"/>
          <w:szCs w:val="28"/>
        </w:rPr>
        <w:t xml:space="preserve"> or </w:t>
      </w:r>
      <w:r w:rsidRPr="003E75C9">
        <w:rPr>
          <w:rFonts w:ascii="Book Antiqua" w:hAnsi="Book Antiqua"/>
          <w:i/>
          <w:iCs/>
          <w:sz w:val="28"/>
          <w:szCs w:val="28"/>
        </w:rPr>
        <w:t>characteristics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paraphrasing</w:t>
      </w:r>
      <w:r w:rsidRPr="003E75C9">
        <w:rPr>
          <w:rFonts w:ascii="Book Antiqua" w:hAnsi="Book Antiqua"/>
          <w:sz w:val="28"/>
          <w:szCs w:val="28"/>
        </w:rPr>
        <w:t xml:space="preserve"> See </w:t>
      </w:r>
      <w:hyperlink r:id="rId931"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932" w:anchor="districts" w:history="1">
        <w:r w:rsidRPr="003E75C9">
          <w:rPr>
            <w:rFonts w:ascii="Book Antiqua" w:hAnsi="Book Antiqua"/>
            <w:b/>
            <w:bCs/>
            <w:color w:val="0000FF"/>
            <w:sz w:val="28"/>
            <w:szCs w:val="28"/>
            <w:u w:val="single"/>
          </w:rPr>
          <w:t>quotations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59" w:name="parentheses"/>
      <w:r w:rsidRPr="003E75C9">
        <w:rPr>
          <w:rFonts w:ascii="Book Antiqua" w:hAnsi="Book Antiqua"/>
          <w:b/>
          <w:bCs/>
          <w:sz w:val="28"/>
          <w:szCs w:val="28"/>
        </w:rPr>
        <w:t>parentheses</w:t>
      </w:r>
      <w:bookmarkEnd w:id="1259"/>
      <w:r w:rsidRPr="003E75C9">
        <w:rPr>
          <w:rFonts w:ascii="Book Antiqua" w:hAnsi="Book Antiqua"/>
          <w:sz w:val="28"/>
          <w:szCs w:val="28"/>
        </w:rPr>
        <w:t xml:space="preserve"> </w:t>
      </w:r>
      <w:r w:rsidRPr="003E75C9">
        <w:rPr>
          <w:rFonts w:ascii="Book Antiqua" w:hAnsi="Book Antiqua"/>
          <w:b/>
          <w:bCs/>
          <w:sz w:val="28"/>
          <w:szCs w:val="28"/>
        </w:rPr>
        <w:t>( )</w:t>
      </w:r>
      <w:r w:rsidRPr="003E75C9">
        <w:rPr>
          <w:rFonts w:ascii="Book Antiqua" w:hAnsi="Book Antiqua"/>
          <w:sz w:val="28"/>
          <w:szCs w:val="28"/>
        </w:rPr>
        <w:t xml:space="preserve"> Parentheses may be used to surround words, phrases or even whole sentences that are relatively unimportant to the main text. But they can distract the reader from your </w:t>
      </w:r>
      <w:r w:rsidRPr="003E75C9">
        <w:rPr>
          <w:rFonts w:ascii="Book Antiqua" w:hAnsi="Book Antiqua"/>
          <w:sz w:val="28"/>
          <w:szCs w:val="28"/>
        </w:rPr>
        <w:lastRenderedPageBreak/>
        <w:t xml:space="preserve">main point. Think about deleting the unimportant text. If a sentence must contain incidental information, setting off the information with a pair of commas or a pair of dashes may be more effective. Also try placing the extra information in a separate sentence--with no parentheses. See </w:t>
      </w:r>
      <w:hyperlink r:id="rId933"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sz w:val="28"/>
          <w:szCs w:val="28"/>
        </w:rPr>
        <w:t xml:space="preserve">, </w:t>
      </w:r>
      <w:hyperlink r:id="rId934" w:anchor="comma" w:history="1">
        <w:r w:rsidRPr="003E75C9">
          <w:rPr>
            <w:rFonts w:ascii="Book Antiqua" w:hAnsi="Book Antiqua"/>
            <w:b/>
            <w:bCs/>
            <w:color w:val="0000FF"/>
            <w:sz w:val="28"/>
            <w:szCs w:val="28"/>
            <w:u w:val="single"/>
          </w:rPr>
          <w:t>comma</w:t>
        </w:r>
      </w:hyperlink>
      <w:r w:rsidRPr="003E75C9">
        <w:rPr>
          <w:rFonts w:ascii="Book Antiqua" w:hAnsi="Book Antiqua"/>
          <w:sz w:val="28"/>
          <w:szCs w:val="28"/>
        </w:rPr>
        <w:t xml:space="preserve">, </w:t>
      </w:r>
      <w:hyperlink r:id="rId935"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Parenthesis marks always come in twos, one opening and one closing </w:t>
      </w:r>
      <w:r w:rsidRPr="003E75C9">
        <w:rPr>
          <w:rFonts w:ascii="Book Antiqua" w:hAnsi="Book Antiqua"/>
          <w:i/>
          <w:iCs/>
          <w:sz w:val="28"/>
          <w:szCs w:val="28"/>
        </w:rPr>
        <w:t>( )</w:t>
      </w:r>
      <w:r w:rsidRPr="003E75C9">
        <w:rPr>
          <w:rFonts w:ascii="Book Antiqua" w:hAnsi="Book Antiqua"/>
          <w:sz w:val="28"/>
          <w:szCs w:val="28"/>
        </w:rPr>
        <w:t xml:space="preserve">. Don't use one without the other, including if they're used in numbered or alphabetized lists. See </w:t>
      </w:r>
      <w:hyperlink r:id="rId936" w:anchor="lists" w:history="1">
        <w:r w:rsidRPr="003E75C9">
          <w:rPr>
            <w:rFonts w:ascii="Book Antiqua" w:hAnsi="Book Antiqua"/>
            <w:b/>
            <w:bCs/>
            <w:color w:val="0000FF"/>
            <w:sz w:val="28"/>
            <w:szCs w:val="28"/>
            <w:u w:val="single"/>
          </w:rPr>
          <w:t>lists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Place a period outside a closing parenthesis if the material inside is not a sentence </w:t>
      </w:r>
      <w:r w:rsidRPr="003E75C9">
        <w:rPr>
          <w:rFonts w:ascii="Book Antiqua" w:hAnsi="Book Antiqua"/>
          <w:i/>
          <w:iCs/>
          <w:sz w:val="28"/>
          <w:szCs w:val="28"/>
        </w:rPr>
        <w:t>(such as this fragment).</w:t>
      </w:r>
      <w:r w:rsidRPr="003E75C9">
        <w:rPr>
          <w:rFonts w:ascii="Book Antiqua" w:hAnsi="Book Antiqua"/>
          <w:sz w:val="28"/>
          <w:szCs w:val="28"/>
        </w:rPr>
        <w:t xml:space="preserve"> If a parenthetical sentence </w:t>
      </w:r>
      <w:r w:rsidRPr="003E75C9">
        <w:rPr>
          <w:rFonts w:ascii="Book Antiqua" w:hAnsi="Book Antiqua"/>
          <w:i/>
          <w:iCs/>
          <w:sz w:val="28"/>
          <w:szCs w:val="28"/>
        </w:rPr>
        <w:t>(here is one example)</w:t>
      </w:r>
      <w:r w:rsidRPr="003E75C9">
        <w:rPr>
          <w:rFonts w:ascii="Book Antiqua" w:hAnsi="Book Antiqua"/>
          <w:sz w:val="28"/>
          <w:szCs w:val="28"/>
        </w:rPr>
        <w:t xml:space="preserve"> is part of a sentence, don't capitalize the first word or end the parenthetical sentence with a period. But if the parenthetical sentence ends with a question mark or exclamation point, put a period after the closing parenthesis </w:t>
      </w:r>
      <w:r w:rsidRPr="003E75C9">
        <w:rPr>
          <w:rFonts w:ascii="Book Antiqua" w:hAnsi="Book Antiqua"/>
          <w:i/>
          <w:iCs/>
          <w:sz w:val="28"/>
          <w:szCs w:val="28"/>
        </w:rPr>
        <w:t>(here's another example!).</w:t>
      </w:r>
      <w:r w:rsidRPr="003E75C9">
        <w:rPr>
          <w:rFonts w:ascii="Book Antiqua" w:hAnsi="Book Antiqua"/>
          <w:sz w:val="28"/>
          <w:szCs w:val="28"/>
        </w:rPr>
        <w:t xml:space="preserve"> If the material in the parentheses is an independent sentence, capitalize the first word and place the period before the closing parenthesis. </w:t>
      </w:r>
      <w:r w:rsidRPr="003E75C9">
        <w:rPr>
          <w:rFonts w:ascii="Book Antiqua" w:hAnsi="Book Antiqua"/>
          <w:i/>
          <w:iCs/>
          <w:sz w:val="28"/>
          <w:szCs w:val="28"/>
        </w:rPr>
        <w:t>(Here is an example.)</w:t>
      </w:r>
    </w:p>
    <w:p w:rsidR="00BE4482" w:rsidRPr="003E75C9" w:rsidRDefault="00BE4482" w:rsidP="003E75C9">
      <w:pPr>
        <w:pStyle w:val="NoSpacing"/>
        <w:spacing w:line="360" w:lineRule="auto"/>
        <w:rPr>
          <w:rFonts w:ascii="Book Antiqua" w:hAnsi="Book Antiqua"/>
          <w:sz w:val="28"/>
          <w:szCs w:val="28"/>
        </w:rPr>
      </w:pPr>
      <w:bookmarkStart w:id="1260" w:name="partially"/>
      <w:r w:rsidRPr="003E75C9">
        <w:rPr>
          <w:rFonts w:ascii="Book Antiqua" w:hAnsi="Book Antiqua"/>
          <w:b/>
          <w:bCs/>
          <w:sz w:val="28"/>
          <w:szCs w:val="28"/>
        </w:rPr>
        <w:t>partially</w:t>
      </w:r>
      <w:bookmarkEnd w:id="1260"/>
      <w:r w:rsidRPr="003E75C9">
        <w:rPr>
          <w:rFonts w:ascii="Book Antiqua" w:hAnsi="Book Antiqua"/>
          <w:b/>
          <w:bCs/>
          <w:sz w:val="28"/>
          <w:szCs w:val="28"/>
        </w:rPr>
        <w:t>, partly</w:t>
      </w:r>
      <w:r w:rsidRPr="003E75C9">
        <w:rPr>
          <w:rFonts w:ascii="Book Antiqua" w:hAnsi="Book Antiqua"/>
          <w:sz w:val="28"/>
          <w:szCs w:val="28"/>
        </w:rPr>
        <w:t xml:space="preserve"> These adverbs have subtle but useful differences in meaning. Use </w:t>
      </w:r>
      <w:r w:rsidRPr="003E75C9">
        <w:rPr>
          <w:rFonts w:ascii="Book Antiqua" w:hAnsi="Book Antiqua"/>
          <w:i/>
          <w:iCs/>
          <w:sz w:val="28"/>
          <w:szCs w:val="28"/>
        </w:rPr>
        <w:t>partly</w:t>
      </w:r>
      <w:r w:rsidRPr="003E75C9">
        <w:rPr>
          <w:rFonts w:ascii="Book Antiqua" w:hAnsi="Book Antiqua"/>
          <w:sz w:val="28"/>
          <w:szCs w:val="28"/>
        </w:rPr>
        <w:t xml:space="preserve"> to mean "in part," when a whole can have distinct parts--usually of a physical object: </w:t>
      </w:r>
      <w:r w:rsidRPr="003E75C9">
        <w:rPr>
          <w:rFonts w:ascii="Book Antiqua" w:hAnsi="Book Antiqua"/>
          <w:i/>
          <w:iCs/>
          <w:sz w:val="28"/>
          <w:szCs w:val="28"/>
        </w:rPr>
        <w:t>They built the shelter partly of wood and partly of aluminum.</w:t>
      </w:r>
      <w:r w:rsidRPr="003E75C9">
        <w:rPr>
          <w:rFonts w:ascii="Book Antiqua" w:hAnsi="Book Antiqua"/>
          <w:sz w:val="28"/>
          <w:szCs w:val="28"/>
        </w:rPr>
        <w:t xml:space="preserve"> Use </w:t>
      </w:r>
      <w:r w:rsidRPr="003E75C9">
        <w:rPr>
          <w:rFonts w:ascii="Book Antiqua" w:hAnsi="Book Antiqua"/>
          <w:i/>
          <w:iCs/>
          <w:sz w:val="28"/>
          <w:szCs w:val="28"/>
        </w:rPr>
        <w:t>partially</w:t>
      </w:r>
      <w:r w:rsidRPr="003E75C9">
        <w:rPr>
          <w:rFonts w:ascii="Book Antiqua" w:hAnsi="Book Antiqua"/>
          <w:sz w:val="28"/>
          <w:szCs w:val="28"/>
        </w:rPr>
        <w:t xml:space="preserve"> to describe the whole but only "to some extent or some degree"--especially when writing about a condition or preference: </w:t>
      </w:r>
      <w:r w:rsidRPr="003E75C9">
        <w:rPr>
          <w:rFonts w:ascii="Book Antiqua" w:hAnsi="Book Antiqua"/>
          <w:i/>
          <w:iCs/>
          <w:sz w:val="28"/>
          <w:szCs w:val="28"/>
        </w:rPr>
        <w:t>I'm partially resigned to it.</w:t>
      </w:r>
      <w:r w:rsidRPr="003E75C9">
        <w:rPr>
          <w:rFonts w:ascii="Book Antiqua" w:hAnsi="Book Antiqua"/>
          <w:sz w:val="28"/>
          <w:szCs w:val="28"/>
        </w:rPr>
        <w:t xml:space="preserve"> If the difference isn't clear, use simpler </w:t>
      </w:r>
      <w:r w:rsidRPr="003E75C9">
        <w:rPr>
          <w:rFonts w:ascii="Book Antiqua" w:hAnsi="Book Antiqua"/>
          <w:i/>
          <w:iCs/>
          <w:sz w:val="28"/>
          <w:szCs w:val="28"/>
        </w:rPr>
        <w:t>partly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1" w:name="participate"/>
      <w:r w:rsidRPr="003E75C9">
        <w:rPr>
          <w:rFonts w:ascii="Book Antiqua" w:hAnsi="Book Antiqua"/>
          <w:b/>
          <w:bCs/>
          <w:sz w:val="28"/>
          <w:szCs w:val="28"/>
        </w:rPr>
        <w:t>participate, participation</w:t>
      </w:r>
      <w:bookmarkEnd w:id="1261"/>
      <w:r w:rsidRPr="003E75C9">
        <w:rPr>
          <w:rFonts w:ascii="Book Antiqua" w:hAnsi="Book Antiqua"/>
          <w:sz w:val="28"/>
          <w:szCs w:val="28"/>
        </w:rPr>
        <w:t xml:space="preserve"> Formal. Simplify. Try using </w:t>
      </w:r>
      <w:r w:rsidRPr="003E75C9">
        <w:rPr>
          <w:rFonts w:ascii="Book Antiqua" w:hAnsi="Book Antiqua"/>
          <w:i/>
          <w:iCs/>
          <w:sz w:val="28"/>
          <w:szCs w:val="28"/>
        </w:rPr>
        <w:t>take part</w:t>
      </w:r>
      <w:r w:rsidRPr="003E75C9">
        <w:rPr>
          <w:rFonts w:ascii="Book Antiqua" w:hAnsi="Book Antiqua"/>
          <w:sz w:val="28"/>
          <w:szCs w:val="28"/>
        </w:rPr>
        <w:t xml:space="preserve"> or </w:t>
      </w:r>
      <w:r w:rsidRPr="003E75C9">
        <w:rPr>
          <w:rFonts w:ascii="Book Antiqua" w:hAnsi="Book Antiqua"/>
          <w:i/>
          <w:iCs/>
          <w:sz w:val="28"/>
          <w:szCs w:val="28"/>
        </w:rPr>
        <w:t>taking part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62" w:name="particular"/>
      <w:r w:rsidRPr="003E75C9">
        <w:rPr>
          <w:rFonts w:ascii="Book Antiqua" w:hAnsi="Book Antiqua"/>
          <w:b/>
          <w:bCs/>
          <w:sz w:val="28"/>
          <w:szCs w:val="28"/>
        </w:rPr>
        <w:t>particular</w:t>
      </w:r>
      <w:bookmarkEnd w:id="1262"/>
      <w:r w:rsidRPr="003E75C9">
        <w:rPr>
          <w:rFonts w:ascii="Book Antiqua" w:hAnsi="Book Antiqua"/>
          <w:sz w:val="28"/>
          <w:szCs w:val="28"/>
        </w:rPr>
        <w:t xml:space="preserve"> Often redundant and wordy when used with </w:t>
      </w:r>
      <w:r w:rsidRPr="003E75C9">
        <w:rPr>
          <w:rFonts w:ascii="Book Antiqua" w:hAnsi="Book Antiqua"/>
          <w:i/>
          <w:iCs/>
          <w:sz w:val="28"/>
          <w:szCs w:val="28"/>
        </w:rPr>
        <w:t>this</w:t>
      </w:r>
      <w:r w:rsidRPr="003E75C9">
        <w:rPr>
          <w:rFonts w:ascii="Book Antiqua" w:hAnsi="Book Antiqua"/>
          <w:sz w:val="28"/>
          <w:szCs w:val="28"/>
        </w:rPr>
        <w:t xml:space="preserve"> or </w:t>
      </w:r>
      <w:r w:rsidRPr="003E75C9">
        <w:rPr>
          <w:rFonts w:ascii="Book Antiqua" w:hAnsi="Book Antiqua"/>
          <w:i/>
          <w:iCs/>
          <w:sz w:val="28"/>
          <w:szCs w:val="28"/>
        </w:rPr>
        <w:t>that</w:t>
      </w:r>
      <w:r w:rsidRPr="003E75C9">
        <w:rPr>
          <w:rFonts w:ascii="Book Antiqua" w:hAnsi="Book Antiqua"/>
          <w:sz w:val="28"/>
          <w:szCs w:val="28"/>
        </w:rPr>
        <w:t xml:space="preserve">: </w:t>
      </w:r>
      <w:r w:rsidRPr="003E75C9">
        <w:rPr>
          <w:rFonts w:ascii="Book Antiqua" w:hAnsi="Book Antiqua"/>
          <w:i/>
          <w:iCs/>
          <w:sz w:val="28"/>
          <w:szCs w:val="28"/>
        </w:rPr>
        <w:t>He praised this particular book</w:t>
      </w:r>
      <w:r w:rsidRPr="003E75C9">
        <w:rPr>
          <w:rFonts w:ascii="Book Antiqua" w:hAnsi="Book Antiqua"/>
          <w:sz w:val="28"/>
          <w:szCs w:val="28"/>
        </w:rPr>
        <w:t xml:space="preserve">. Simplify. Drop </w:t>
      </w:r>
      <w:r w:rsidRPr="003E75C9">
        <w:rPr>
          <w:rFonts w:ascii="Book Antiqua" w:hAnsi="Book Antiqua"/>
          <w:i/>
          <w:iCs/>
          <w:sz w:val="28"/>
          <w:szCs w:val="28"/>
        </w:rPr>
        <w:t>particular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3" w:name="part_time"/>
      <w:r w:rsidRPr="003E75C9">
        <w:rPr>
          <w:rFonts w:ascii="Book Antiqua" w:hAnsi="Book Antiqua"/>
          <w:b/>
          <w:bCs/>
          <w:sz w:val="28"/>
          <w:szCs w:val="28"/>
        </w:rPr>
        <w:t>part time</w:t>
      </w:r>
      <w:bookmarkEnd w:id="1263"/>
      <w:r w:rsidRPr="003E75C9">
        <w:rPr>
          <w:rFonts w:ascii="Book Antiqua" w:hAnsi="Book Antiqua"/>
          <w:b/>
          <w:bCs/>
          <w:sz w:val="28"/>
          <w:szCs w:val="28"/>
        </w:rPr>
        <w:t>, part-time</w:t>
      </w:r>
      <w:r w:rsidRPr="003E75C9">
        <w:rPr>
          <w:rFonts w:ascii="Book Antiqua" w:hAnsi="Book Antiqua"/>
          <w:sz w:val="28"/>
          <w:szCs w:val="28"/>
        </w:rPr>
        <w:t xml:space="preserve"> Two words when used as a noun. Do not hyphenate. Hyphenate when used as a compound modifier: </w:t>
      </w:r>
      <w:r w:rsidRPr="003E75C9">
        <w:rPr>
          <w:rFonts w:ascii="Book Antiqua" w:hAnsi="Book Antiqua"/>
          <w:i/>
          <w:iCs/>
          <w:sz w:val="28"/>
          <w:szCs w:val="28"/>
        </w:rPr>
        <w:t>He worked part time. She has a part-time job.</w:t>
      </w:r>
    </w:p>
    <w:p w:rsidR="00BE4482" w:rsidRPr="003E75C9" w:rsidRDefault="00BE4482" w:rsidP="003E75C9">
      <w:pPr>
        <w:pStyle w:val="NoSpacing"/>
        <w:spacing w:line="360" w:lineRule="auto"/>
        <w:rPr>
          <w:rFonts w:ascii="Book Antiqua" w:hAnsi="Book Antiqua"/>
          <w:sz w:val="28"/>
          <w:szCs w:val="28"/>
        </w:rPr>
      </w:pPr>
      <w:bookmarkStart w:id="1264" w:name="party"/>
      <w:r w:rsidRPr="003E75C9">
        <w:rPr>
          <w:rFonts w:ascii="Book Antiqua" w:hAnsi="Book Antiqua"/>
          <w:b/>
          <w:bCs/>
          <w:sz w:val="28"/>
          <w:szCs w:val="28"/>
        </w:rPr>
        <w:t>party</w:t>
      </w:r>
      <w:bookmarkEnd w:id="1264"/>
      <w:r w:rsidRPr="003E75C9">
        <w:rPr>
          <w:rFonts w:ascii="Book Antiqua" w:hAnsi="Book Antiqua"/>
          <w:sz w:val="28"/>
          <w:szCs w:val="28"/>
        </w:rPr>
        <w:t xml:space="preserve"> Silly legal jargon for "person." A </w:t>
      </w:r>
      <w:r w:rsidRPr="003E75C9">
        <w:rPr>
          <w:rFonts w:ascii="Book Antiqua" w:hAnsi="Book Antiqua"/>
          <w:i/>
          <w:iCs/>
          <w:sz w:val="28"/>
          <w:szCs w:val="28"/>
        </w:rPr>
        <w:t>person</w:t>
      </w:r>
      <w:r w:rsidRPr="003E75C9">
        <w:rPr>
          <w:rFonts w:ascii="Book Antiqua" w:hAnsi="Book Antiqua"/>
          <w:sz w:val="28"/>
          <w:szCs w:val="28"/>
        </w:rPr>
        <w:t xml:space="preserve"> may go to a party, belong to a party or be part of a party -- and be involved in a lawsuit. See </w:t>
      </w:r>
      <w:hyperlink r:id="rId937"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5" w:name="party_affiliation"/>
      <w:r w:rsidRPr="003E75C9">
        <w:rPr>
          <w:rFonts w:ascii="Book Antiqua" w:hAnsi="Book Antiqua"/>
          <w:b/>
          <w:bCs/>
          <w:sz w:val="28"/>
          <w:szCs w:val="28"/>
        </w:rPr>
        <w:t>party affiliation</w:t>
      </w:r>
      <w:bookmarkEnd w:id="1265"/>
      <w:r w:rsidRPr="003E75C9">
        <w:rPr>
          <w:rFonts w:ascii="Book Antiqua" w:hAnsi="Book Antiqua"/>
          <w:sz w:val="28"/>
          <w:szCs w:val="28"/>
        </w:rPr>
        <w:t xml:space="preserve"> If mention of political party affiliation is necessary, follow these examples: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 xml:space="preserve">Republican Sen. Jerry </w:t>
      </w:r>
      <w:proofErr w:type="spellStart"/>
      <w:r w:rsidRPr="003E75C9">
        <w:rPr>
          <w:rFonts w:ascii="Book Antiqua" w:hAnsi="Book Antiqua"/>
          <w:i/>
          <w:iCs/>
          <w:sz w:val="28"/>
          <w:szCs w:val="28"/>
        </w:rPr>
        <w:t>DeSoto</w:t>
      </w:r>
      <w:proofErr w:type="spellEnd"/>
      <w:r w:rsidRPr="003E75C9">
        <w:rPr>
          <w:rFonts w:ascii="Book Antiqua" w:hAnsi="Book Antiqua"/>
          <w:i/>
          <w:iCs/>
          <w:sz w:val="28"/>
          <w:szCs w:val="28"/>
        </w:rPr>
        <w:t xml:space="preserve"> of Oregon said ...</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Rep. Edmund Ballinger, D-Auburn, said ...</w:t>
      </w:r>
      <w:r w:rsidRPr="003E75C9">
        <w:rPr>
          <w:rFonts w:ascii="Book Antiqua" w:hAnsi="Book Antiqua"/>
          <w:sz w:val="28"/>
          <w:szCs w:val="28"/>
        </w:rPr>
        <w:t xml:space="preserve"> (for Washington state representatives)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 xml:space="preserve">Rep. Virginia </w:t>
      </w:r>
      <w:proofErr w:type="spellStart"/>
      <w:r w:rsidRPr="003E75C9">
        <w:rPr>
          <w:rFonts w:ascii="Book Antiqua" w:hAnsi="Book Antiqua"/>
          <w:i/>
          <w:iCs/>
          <w:sz w:val="28"/>
          <w:szCs w:val="28"/>
        </w:rPr>
        <w:t>Westerland</w:t>
      </w:r>
      <w:proofErr w:type="spellEnd"/>
      <w:r w:rsidRPr="003E75C9">
        <w:rPr>
          <w:rFonts w:ascii="Book Antiqua" w:hAnsi="Book Antiqua"/>
          <w:i/>
          <w:iCs/>
          <w:sz w:val="28"/>
          <w:szCs w:val="28"/>
        </w:rPr>
        <w:t>, R-Idaho,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lastRenderedPageBreak/>
        <w:t>Clark County Councilmember Shirley Cannon, D-District 3,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938" w:anchor="districts" w:history="1">
        <w:r w:rsidRPr="003E75C9">
          <w:rPr>
            <w:rFonts w:ascii="Book Antiqua" w:hAnsi="Book Antiqua"/>
            <w:b/>
            <w:bCs/>
            <w:color w:val="0000FF"/>
            <w:sz w:val="28"/>
            <w:szCs w:val="28"/>
            <w:u w:val="single"/>
          </w:rPr>
          <w:t>districts</w:t>
        </w:r>
      </w:hyperlink>
      <w:r w:rsidRPr="003E75C9">
        <w:rPr>
          <w:rFonts w:ascii="Book Antiqua" w:hAnsi="Book Antiqua"/>
          <w:b/>
          <w:bCs/>
          <w:sz w:val="28"/>
          <w:szCs w:val="28"/>
        </w:rPr>
        <w:t xml:space="preserve">, </w:t>
      </w:r>
      <w:hyperlink r:id="rId939" w:anchor="legislative" w:history="1">
        <w:r w:rsidRPr="003E75C9">
          <w:rPr>
            <w:rFonts w:ascii="Book Antiqua" w:hAnsi="Book Antiqua"/>
            <w:b/>
            <w:bCs/>
            <w:color w:val="0000FF"/>
            <w:sz w:val="28"/>
            <w:szCs w:val="28"/>
            <w:u w:val="single"/>
          </w:rPr>
          <w:t>legislative 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pass</w:t>
      </w:r>
      <w:r w:rsidRPr="003E75C9">
        <w:rPr>
          <w:rFonts w:ascii="Book Antiqua" w:hAnsi="Book Antiqua"/>
          <w:sz w:val="28"/>
          <w:szCs w:val="28"/>
        </w:rPr>
        <w:t xml:space="preserve"> See </w:t>
      </w:r>
      <w:hyperlink r:id="rId940" w:anchor="adopt, approve" w:history="1">
        <w:r w:rsidRPr="003E75C9">
          <w:rPr>
            <w:rFonts w:ascii="Book Antiqua" w:hAnsi="Book Antiqua"/>
            <w:b/>
            <w:bCs/>
            <w:color w:val="0000FF"/>
            <w:sz w:val="28"/>
            <w:szCs w:val="28"/>
            <w:u w:val="single"/>
          </w:rPr>
          <w:t>adopt, approve, enact, pass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6" w:name="passable"/>
      <w:r w:rsidRPr="003E75C9">
        <w:rPr>
          <w:rFonts w:ascii="Book Antiqua" w:hAnsi="Book Antiqua"/>
          <w:b/>
          <w:bCs/>
          <w:sz w:val="28"/>
          <w:szCs w:val="28"/>
        </w:rPr>
        <w:t xml:space="preserve">passable, </w:t>
      </w:r>
      <w:proofErr w:type="spellStart"/>
      <w:r w:rsidRPr="003E75C9">
        <w:rPr>
          <w:rFonts w:ascii="Book Antiqua" w:hAnsi="Book Antiqua"/>
          <w:b/>
          <w:bCs/>
          <w:sz w:val="28"/>
          <w:szCs w:val="28"/>
        </w:rPr>
        <w:t>passible</w:t>
      </w:r>
      <w:bookmarkEnd w:id="1266"/>
      <w:proofErr w:type="spellEnd"/>
      <w:r w:rsidRPr="003E75C9">
        <w:rPr>
          <w:rFonts w:ascii="Book Antiqua" w:hAnsi="Book Antiqua"/>
          <w:sz w:val="28"/>
          <w:szCs w:val="28"/>
        </w:rPr>
        <w:t xml:space="preserve"> Sometimes confused or misspelled. Use the adjective </w:t>
      </w:r>
      <w:r w:rsidRPr="003E75C9">
        <w:rPr>
          <w:rFonts w:ascii="Book Antiqua" w:hAnsi="Book Antiqua"/>
          <w:i/>
          <w:iCs/>
          <w:sz w:val="28"/>
          <w:szCs w:val="28"/>
        </w:rPr>
        <w:t>passable</w:t>
      </w:r>
      <w:r w:rsidRPr="003E75C9">
        <w:rPr>
          <w:rFonts w:ascii="Book Antiqua" w:hAnsi="Book Antiqua"/>
          <w:sz w:val="28"/>
          <w:szCs w:val="28"/>
        </w:rPr>
        <w:t xml:space="preserve"> to describe something that's barely good enough to be acceptable or something that's clear of barriers. An adjective used in theology or religious study, </w:t>
      </w:r>
      <w:proofErr w:type="spellStart"/>
      <w:r w:rsidRPr="003E75C9">
        <w:rPr>
          <w:rFonts w:ascii="Book Antiqua" w:hAnsi="Book Antiqua"/>
          <w:i/>
          <w:iCs/>
          <w:sz w:val="28"/>
          <w:szCs w:val="28"/>
        </w:rPr>
        <w:t>passible</w:t>
      </w:r>
      <w:proofErr w:type="spellEnd"/>
      <w:r w:rsidRPr="003E75C9">
        <w:rPr>
          <w:rFonts w:ascii="Book Antiqua" w:hAnsi="Book Antiqua"/>
          <w:sz w:val="28"/>
          <w:szCs w:val="28"/>
        </w:rPr>
        <w:t xml:space="preserve"> describes someone who's capable of feeling or suffering.</w:t>
      </w:r>
    </w:p>
    <w:p w:rsidR="00BE4482" w:rsidRPr="003E75C9" w:rsidRDefault="00BE4482" w:rsidP="003E75C9">
      <w:pPr>
        <w:pStyle w:val="NoSpacing"/>
        <w:spacing w:line="360" w:lineRule="auto"/>
        <w:rPr>
          <w:rFonts w:ascii="Book Antiqua" w:hAnsi="Book Antiqua"/>
          <w:sz w:val="28"/>
          <w:szCs w:val="28"/>
        </w:rPr>
      </w:pPr>
      <w:bookmarkStart w:id="1267" w:name="passed"/>
      <w:r w:rsidRPr="003E75C9">
        <w:rPr>
          <w:rFonts w:ascii="Book Antiqua" w:hAnsi="Book Antiqua"/>
          <w:b/>
          <w:bCs/>
          <w:sz w:val="28"/>
          <w:szCs w:val="28"/>
        </w:rPr>
        <w:t>passed, past</w:t>
      </w:r>
      <w:bookmarkEnd w:id="1267"/>
      <w:r w:rsidRPr="003E75C9">
        <w:rPr>
          <w:rFonts w:ascii="Book Antiqua" w:hAnsi="Book Antiqua"/>
          <w:sz w:val="28"/>
          <w:szCs w:val="28"/>
        </w:rPr>
        <w:t xml:space="preserve"> Sometimes misused or confused. </w:t>
      </w:r>
      <w:r w:rsidRPr="003E75C9">
        <w:rPr>
          <w:rFonts w:ascii="Book Antiqua" w:hAnsi="Book Antiqua"/>
          <w:i/>
          <w:iCs/>
          <w:sz w:val="28"/>
          <w:szCs w:val="28"/>
        </w:rPr>
        <w:t>Pass</w:t>
      </w:r>
      <w:r w:rsidRPr="003E75C9">
        <w:rPr>
          <w:rFonts w:ascii="Book Antiqua" w:hAnsi="Book Antiqua"/>
          <w:sz w:val="28"/>
          <w:szCs w:val="28"/>
        </w:rPr>
        <w:t xml:space="preserve"> is the past tense of the verb </w:t>
      </w:r>
      <w:r w:rsidRPr="003E75C9">
        <w:rPr>
          <w:rFonts w:ascii="Book Antiqua" w:hAnsi="Book Antiqua"/>
          <w:i/>
          <w:iCs/>
          <w:sz w:val="28"/>
          <w:szCs w:val="28"/>
        </w:rPr>
        <w:t>pass</w:t>
      </w:r>
      <w:r w:rsidRPr="003E75C9">
        <w:rPr>
          <w:rFonts w:ascii="Book Antiqua" w:hAnsi="Book Antiqua"/>
          <w:sz w:val="28"/>
          <w:szCs w:val="28"/>
        </w:rPr>
        <w:t xml:space="preserve">, which has multiple meanings including "to move forward, hand to others, go beyond, elapse, complete successfully, pronounce formally, enact, emit, refuse to act, exceed, or spend time." </w:t>
      </w:r>
      <w:r w:rsidRPr="003E75C9">
        <w:rPr>
          <w:rFonts w:ascii="Book Antiqua" w:hAnsi="Book Antiqua"/>
          <w:i/>
          <w:iCs/>
          <w:sz w:val="28"/>
          <w:szCs w:val="28"/>
        </w:rPr>
        <w:t>Past</w:t>
      </w:r>
      <w:r w:rsidRPr="003E75C9">
        <w:rPr>
          <w:rFonts w:ascii="Book Antiqua" w:hAnsi="Book Antiqua"/>
          <w:sz w:val="28"/>
          <w:szCs w:val="28"/>
        </w:rPr>
        <w:t xml:space="preserve"> refers to time or distance as an adjective, adverb, noun, preposition and adverb. It's never a verb.</w:t>
      </w:r>
    </w:p>
    <w:p w:rsidR="00BE4482" w:rsidRPr="003E75C9" w:rsidRDefault="00BE4482" w:rsidP="003E75C9">
      <w:pPr>
        <w:pStyle w:val="NoSpacing"/>
        <w:spacing w:line="360" w:lineRule="auto"/>
        <w:rPr>
          <w:rFonts w:ascii="Book Antiqua" w:hAnsi="Book Antiqua"/>
          <w:b/>
          <w:bCs/>
          <w:sz w:val="28"/>
          <w:szCs w:val="28"/>
        </w:rPr>
      </w:pPr>
      <w:bookmarkStart w:id="1268" w:name="passer-by"/>
      <w:r w:rsidRPr="003E75C9">
        <w:rPr>
          <w:rFonts w:ascii="Book Antiqua" w:hAnsi="Book Antiqua"/>
          <w:b/>
          <w:bCs/>
          <w:sz w:val="28"/>
          <w:szCs w:val="28"/>
        </w:rPr>
        <w:t>passer-by, passers-by</w:t>
      </w:r>
      <w:bookmarkEnd w:id="1268"/>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passive verbs</w:t>
      </w:r>
      <w:r w:rsidRPr="003E75C9">
        <w:rPr>
          <w:rFonts w:ascii="Book Antiqua" w:hAnsi="Book Antiqua"/>
          <w:sz w:val="28"/>
          <w:szCs w:val="28"/>
        </w:rPr>
        <w:t xml:space="preserve"> See </w:t>
      </w:r>
      <w:hyperlink r:id="rId941"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past</w:t>
      </w:r>
      <w:r w:rsidRPr="003E75C9">
        <w:rPr>
          <w:rFonts w:ascii="Book Antiqua" w:hAnsi="Book Antiqua"/>
          <w:sz w:val="28"/>
          <w:szCs w:val="28"/>
        </w:rPr>
        <w:t xml:space="preserve"> See </w:t>
      </w:r>
      <w:r w:rsidRPr="003E75C9">
        <w:rPr>
          <w:rFonts w:ascii="Book Antiqua" w:hAnsi="Book Antiqua"/>
          <w:b/>
          <w:bCs/>
          <w:sz w:val="28"/>
          <w:szCs w:val="28"/>
        </w:rPr>
        <w:t>passed, past</w:t>
      </w:r>
      <w:r w:rsidRPr="003E75C9">
        <w:rPr>
          <w:rFonts w:ascii="Book Antiqua" w:hAnsi="Book Antiqua"/>
          <w:sz w:val="28"/>
          <w:szCs w:val="28"/>
        </w:rPr>
        <w:t xml:space="preserve"> above; </w:t>
      </w:r>
      <w:r w:rsidRPr="003E75C9">
        <w:rPr>
          <w:rFonts w:ascii="Book Antiqua" w:hAnsi="Book Antiqua"/>
          <w:b/>
          <w:bCs/>
          <w:sz w:val="28"/>
          <w:szCs w:val="28"/>
        </w:rPr>
        <w:t>past, previous, prior</w:t>
      </w:r>
      <w:r w:rsidRPr="003E75C9">
        <w:rPr>
          <w:rFonts w:ascii="Book Antiqua" w:hAnsi="Book Antiqua"/>
          <w:sz w:val="28"/>
          <w:szCs w:val="28"/>
        </w:rPr>
        <w:t xml:space="preserve"> below; and </w:t>
      </w:r>
      <w:hyperlink r:id="rId942" w:anchor="last" w:history="1">
        <w:r w:rsidRPr="003E75C9">
          <w:rPr>
            <w:rFonts w:ascii="Book Antiqua" w:hAnsi="Book Antiqua"/>
            <w:b/>
            <w:bCs/>
            <w:color w:val="0000FF"/>
            <w:sz w:val="28"/>
            <w:szCs w:val="28"/>
            <w:u w:val="single"/>
          </w:rPr>
          <w:t>last, latest, past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69" w:name="past_due"/>
      <w:r w:rsidRPr="003E75C9">
        <w:rPr>
          <w:rFonts w:ascii="Book Antiqua" w:hAnsi="Book Antiqua"/>
          <w:b/>
          <w:bCs/>
          <w:sz w:val="28"/>
          <w:szCs w:val="28"/>
        </w:rPr>
        <w:t>past due</w:t>
      </w:r>
      <w:bookmarkEnd w:id="1269"/>
      <w:r w:rsidRPr="003E75C9">
        <w:rPr>
          <w:rFonts w:ascii="Book Antiqua" w:hAnsi="Book Antiqua"/>
          <w:sz w:val="28"/>
          <w:szCs w:val="28"/>
        </w:rPr>
        <w:t xml:space="preserve"> No hyphen after the noun it modifies; hyphenate before the noun: </w:t>
      </w:r>
      <w:r w:rsidRPr="003E75C9">
        <w:rPr>
          <w:rFonts w:ascii="Book Antiqua" w:hAnsi="Book Antiqua"/>
          <w:i/>
          <w:iCs/>
          <w:sz w:val="28"/>
          <w:szCs w:val="28"/>
        </w:rPr>
        <w:t>a past-due bill. The payment was past due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0" w:name="pastime"/>
      <w:r w:rsidRPr="003E75C9">
        <w:rPr>
          <w:rFonts w:ascii="Book Antiqua" w:hAnsi="Book Antiqua"/>
          <w:b/>
          <w:bCs/>
          <w:sz w:val="28"/>
          <w:szCs w:val="28"/>
        </w:rPr>
        <w:t>pastime</w:t>
      </w:r>
      <w:bookmarkEnd w:id="1270"/>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pasttime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1" w:name="past"/>
      <w:r w:rsidRPr="003E75C9">
        <w:rPr>
          <w:rFonts w:ascii="Book Antiqua" w:hAnsi="Book Antiqua"/>
          <w:b/>
          <w:bCs/>
          <w:sz w:val="28"/>
          <w:szCs w:val="28"/>
        </w:rPr>
        <w:t>past, previous, prior</w:t>
      </w:r>
      <w:bookmarkEnd w:id="1271"/>
      <w:r w:rsidRPr="003E75C9">
        <w:rPr>
          <w:rFonts w:ascii="Book Antiqua" w:hAnsi="Book Antiqua"/>
          <w:sz w:val="28"/>
          <w:szCs w:val="28"/>
        </w:rPr>
        <w:t xml:space="preserve"> Redundant and wordy when used with words like </w:t>
      </w:r>
      <w:r w:rsidRPr="003E75C9">
        <w:rPr>
          <w:rFonts w:ascii="Book Antiqua" w:hAnsi="Book Antiqua"/>
          <w:i/>
          <w:iCs/>
          <w:sz w:val="28"/>
          <w:szCs w:val="28"/>
        </w:rPr>
        <w:t>achievement, experience, history, performance</w:t>
      </w:r>
      <w:r w:rsidRPr="003E75C9">
        <w:rPr>
          <w:rFonts w:ascii="Book Antiqua" w:hAnsi="Book Antiqua"/>
          <w:sz w:val="28"/>
          <w:szCs w:val="28"/>
        </w:rPr>
        <w:t xml:space="preserve"> and </w:t>
      </w:r>
      <w:r w:rsidRPr="003E75C9">
        <w:rPr>
          <w:rFonts w:ascii="Book Antiqua" w:hAnsi="Book Antiqua"/>
          <w:i/>
          <w:iCs/>
          <w:sz w:val="28"/>
          <w:szCs w:val="28"/>
        </w:rPr>
        <w:t>record</w:t>
      </w:r>
      <w:r w:rsidRPr="003E75C9">
        <w:rPr>
          <w:rFonts w:ascii="Book Antiqua" w:hAnsi="Book Antiqua"/>
          <w:sz w:val="28"/>
          <w:szCs w:val="28"/>
        </w:rPr>
        <w:t xml:space="preserve">: </w:t>
      </w:r>
      <w:r w:rsidRPr="003E75C9">
        <w:rPr>
          <w:rFonts w:ascii="Book Antiqua" w:hAnsi="Book Antiqua"/>
          <w:i/>
          <w:iCs/>
          <w:sz w:val="28"/>
          <w:szCs w:val="28"/>
        </w:rPr>
        <w:t>After the merger, they often talked about their prior experience with the agency</w:t>
      </w:r>
      <w:r w:rsidRPr="003E75C9">
        <w:rPr>
          <w:rFonts w:ascii="Book Antiqua" w:hAnsi="Book Antiqua"/>
          <w:sz w:val="28"/>
          <w:szCs w:val="28"/>
        </w:rPr>
        <w:t xml:space="preserve">. Drop </w:t>
      </w:r>
      <w:r w:rsidRPr="003E75C9">
        <w:rPr>
          <w:rFonts w:ascii="Book Antiqua" w:hAnsi="Book Antiqua"/>
          <w:i/>
          <w:iCs/>
          <w:sz w:val="28"/>
          <w:szCs w:val="28"/>
        </w:rPr>
        <w:t>prior</w:t>
      </w:r>
      <w:r w:rsidRPr="003E75C9">
        <w:rPr>
          <w:rFonts w:ascii="Book Antiqua" w:hAnsi="Book Antiqua"/>
          <w:sz w:val="28"/>
          <w:szCs w:val="28"/>
        </w:rPr>
        <w:t xml:space="preserve">. Also, in other uses, </w:t>
      </w:r>
      <w:r w:rsidRPr="003E75C9">
        <w:rPr>
          <w:rFonts w:ascii="Book Antiqua" w:hAnsi="Book Antiqua"/>
          <w:i/>
          <w:iCs/>
          <w:sz w:val="28"/>
          <w:szCs w:val="28"/>
        </w:rPr>
        <w:t>before, earlier</w:t>
      </w:r>
      <w:r w:rsidRPr="003E75C9">
        <w:rPr>
          <w:rFonts w:ascii="Book Antiqua" w:hAnsi="Book Antiqua"/>
          <w:sz w:val="28"/>
          <w:szCs w:val="28"/>
        </w:rPr>
        <w:t xml:space="preserve"> or </w:t>
      </w:r>
      <w:r w:rsidRPr="003E75C9">
        <w:rPr>
          <w:rFonts w:ascii="Book Antiqua" w:hAnsi="Book Antiqua"/>
          <w:i/>
          <w:iCs/>
          <w:sz w:val="28"/>
          <w:szCs w:val="28"/>
        </w:rPr>
        <w:t>last</w:t>
      </w:r>
      <w:r w:rsidRPr="003E75C9">
        <w:rPr>
          <w:rFonts w:ascii="Book Antiqua" w:hAnsi="Book Antiqua"/>
          <w:sz w:val="28"/>
          <w:szCs w:val="28"/>
        </w:rPr>
        <w:t xml:space="preserve"> are simpler alternatives to </w:t>
      </w:r>
      <w:r w:rsidRPr="003E75C9">
        <w:rPr>
          <w:rFonts w:ascii="Book Antiqua" w:hAnsi="Book Antiqua"/>
          <w:i/>
          <w:iCs/>
          <w:sz w:val="28"/>
          <w:szCs w:val="28"/>
        </w:rPr>
        <w:t>previous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2" w:name="pat-down"/>
      <w:r w:rsidRPr="003E75C9">
        <w:rPr>
          <w:rFonts w:ascii="Book Antiqua" w:hAnsi="Book Antiqua"/>
          <w:b/>
          <w:bCs/>
          <w:sz w:val="28"/>
          <w:szCs w:val="28"/>
        </w:rPr>
        <w:t>pat-down</w:t>
      </w:r>
      <w:bookmarkEnd w:id="1272"/>
      <w:r w:rsidRPr="003E75C9">
        <w:rPr>
          <w:rFonts w:ascii="Book Antiqua" w:hAnsi="Book Antiqua"/>
          <w:sz w:val="28"/>
          <w:szCs w:val="28"/>
        </w:rPr>
        <w:t xml:space="preserve"> (n. and adj.), </w:t>
      </w:r>
      <w:r w:rsidRPr="003E75C9">
        <w:rPr>
          <w:rFonts w:ascii="Book Antiqua" w:hAnsi="Book Antiqua"/>
          <w:b/>
          <w:bCs/>
          <w:sz w:val="28"/>
          <w:szCs w:val="28"/>
        </w:rPr>
        <w:t>pat down</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b/>
          <w:bCs/>
          <w:sz w:val="28"/>
          <w:szCs w:val="28"/>
        </w:rPr>
      </w:pPr>
      <w:bookmarkStart w:id="1273" w:name="patrol"/>
      <w:r w:rsidRPr="003E75C9">
        <w:rPr>
          <w:rFonts w:ascii="Book Antiqua" w:hAnsi="Book Antiqua"/>
          <w:b/>
          <w:bCs/>
          <w:sz w:val="28"/>
          <w:szCs w:val="28"/>
        </w:rPr>
        <w:t>patrol, patrolled, patrolling</w:t>
      </w:r>
      <w:bookmarkEnd w:id="1273"/>
    </w:p>
    <w:p w:rsidR="00BE4482" w:rsidRPr="003E75C9" w:rsidRDefault="00BE4482" w:rsidP="003E75C9">
      <w:pPr>
        <w:pStyle w:val="NoSpacing"/>
        <w:spacing w:line="360" w:lineRule="auto"/>
        <w:rPr>
          <w:rFonts w:ascii="Book Antiqua" w:hAnsi="Book Antiqua"/>
          <w:sz w:val="28"/>
          <w:szCs w:val="28"/>
        </w:rPr>
      </w:pPr>
      <w:bookmarkStart w:id="1274" w:name="pavilion"/>
      <w:r w:rsidRPr="003E75C9">
        <w:rPr>
          <w:rFonts w:ascii="Book Antiqua" w:hAnsi="Book Antiqua"/>
          <w:b/>
          <w:bCs/>
          <w:sz w:val="28"/>
          <w:szCs w:val="28"/>
        </w:rPr>
        <w:t>pavilion</w:t>
      </w:r>
      <w:bookmarkEnd w:id="1274"/>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75" w:name="PCBs"/>
      <w:r w:rsidRPr="003E75C9">
        <w:rPr>
          <w:rFonts w:ascii="Book Antiqua" w:hAnsi="Book Antiqua"/>
          <w:b/>
          <w:bCs/>
          <w:sz w:val="28"/>
          <w:szCs w:val="28"/>
        </w:rPr>
        <w:t>PCBs</w:t>
      </w:r>
      <w:bookmarkEnd w:id="1275"/>
      <w:r w:rsidRPr="003E75C9">
        <w:rPr>
          <w:rFonts w:ascii="Book Antiqua" w:hAnsi="Book Antiqua"/>
          <w:sz w:val="28"/>
          <w:szCs w:val="28"/>
        </w:rPr>
        <w:t xml:space="preserve"> Spell out on first reference--</w:t>
      </w:r>
      <w:r w:rsidRPr="003E75C9">
        <w:rPr>
          <w:rFonts w:ascii="Book Antiqua" w:hAnsi="Book Antiqua"/>
          <w:i/>
          <w:iCs/>
          <w:sz w:val="28"/>
          <w:szCs w:val="28"/>
        </w:rPr>
        <w:t>polychlorinated biphenyls</w:t>
      </w:r>
      <w:r w:rsidRPr="003E75C9">
        <w:rPr>
          <w:rFonts w:ascii="Book Antiqua" w:hAnsi="Book Antiqua"/>
          <w:sz w:val="28"/>
          <w:szCs w:val="28"/>
        </w:rPr>
        <w:t xml:space="preserve">. The abbreviation </w:t>
      </w:r>
      <w:r w:rsidRPr="003E75C9">
        <w:rPr>
          <w:rFonts w:ascii="Book Antiqua" w:hAnsi="Book Antiqua"/>
          <w:i/>
          <w:iCs/>
          <w:sz w:val="28"/>
          <w:szCs w:val="28"/>
        </w:rPr>
        <w:t>PCBs</w:t>
      </w:r>
      <w:r w:rsidRPr="003E75C9">
        <w:rPr>
          <w:rFonts w:ascii="Book Antiqua" w:hAnsi="Book Antiqua"/>
          <w:sz w:val="28"/>
          <w:szCs w:val="28"/>
        </w:rPr>
        <w:t xml:space="preserve"> (all uppercase, no apostrophe) may be used on second reference.</w:t>
      </w:r>
    </w:p>
    <w:p w:rsidR="00BE4482" w:rsidRPr="003E75C9" w:rsidRDefault="00BE4482" w:rsidP="003E75C9">
      <w:pPr>
        <w:pStyle w:val="NoSpacing"/>
        <w:spacing w:line="360" w:lineRule="auto"/>
        <w:rPr>
          <w:rFonts w:ascii="Book Antiqua" w:hAnsi="Book Antiqua"/>
          <w:sz w:val="28"/>
          <w:szCs w:val="28"/>
        </w:rPr>
      </w:pPr>
      <w:bookmarkStart w:id="1276" w:name="PDF"/>
      <w:r w:rsidRPr="003E75C9">
        <w:rPr>
          <w:rFonts w:ascii="Book Antiqua" w:hAnsi="Book Antiqua"/>
          <w:b/>
          <w:bCs/>
          <w:sz w:val="28"/>
          <w:szCs w:val="28"/>
        </w:rPr>
        <w:t>PDF</w:t>
      </w:r>
      <w:bookmarkEnd w:id="1276"/>
      <w:r w:rsidRPr="003E75C9">
        <w:rPr>
          <w:rFonts w:ascii="Book Antiqua" w:hAnsi="Book Antiqua"/>
          <w:sz w:val="28"/>
          <w:szCs w:val="28"/>
        </w:rPr>
        <w:t xml:space="preserve"> Abbreviation for </w:t>
      </w:r>
      <w:r w:rsidRPr="003E75C9">
        <w:rPr>
          <w:rFonts w:ascii="Book Antiqua" w:hAnsi="Book Antiqua"/>
          <w:i/>
          <w:iCs/>
          <w:sz w:val="28"/>
          <w:szCs w:val="28"/>
        </w:rPr>
        <w:t>portable document format</w:t>
      </w:r>
      <w:r w:rsidRPr="003E75C9">
        <w:rPr>
          <w:rFonts w:ascii="Book Antiqua" w:hAnsi="Book Antiqua"/>
          <w:sz w:val="28"/>
          <w:szCs w:val="28"/>
        </w:rPr>
        <w:t xml:space="preserve">. The abbreviation is acceptable on first use when noting the format of a file on a website: </w:t>
      </w:r>
      <w:r w:rsidRPr="003E75C9">
        <w:rPr>
          <w:rFonts w:ascii="Book Antiqua" w:hAnsi="Book Antiqua"/>
          <w:i/>
          <w:iCs/>
          <w:sz w:val="28"/>
          <w:szCs w:val="28"/>
        </w:rPr>
        <w:t>(PDF file, 1.2MB)</w:t>
      </w:r>
      <w:r w:rsidRPr="003E75C9">
        <w:rPr>
          <w:rFonts w:ascii="Book Antiqua" w:hAnsi="Book Antiqua"/>
          <w:sz w:val="28"/>
          <w:szCs w:val="28"/>
        </w:rPr>
        <w:t xml:space="preserve">. Lowercase when giving a </w:t>
      </w:r>
      <w:r w:rsidRPr="003E75C9">
        <w:rPr>
          <w:rFonts w:ascii="Book Antiqua" w:hAnsi="Book Antiqua"/>
          <w:sz w:val="28"/>
          <w:szCs w:val="28"/>
        </w:rPr>
        <w:lastRenderedPageBreak/>
        <w:t xml:space="preserve">document name: </w:t>
      </w:r>
      <w:r w:rsidRPr="003E75C9">
        <w:rPr>
          <w:rFonts w:ascii="Book Antiqua" w:hAnsi="Book Antiqua"/>
          <w:i/>
          <w:iCs/>
          <w:sz w:val="28"/>
          <w:szCs w:val="28"/>
        </w:rPr>
        <w:t>brochure.pdf</w:t>
      </w:r>
      <w:r w:rsidRPr="003E75C9">
        <w:rPr>
          <w:rFonts w:ascii="Book Antiqua" w:hAnsi="Book Antiqua"/>
          <w:sz w:val="28"/>
          <w:szCs w:val="28"/>
        </w:rPr>
        <w:t xml:space="preserve">. To aid readers on the Web, consider linking to free downloadable </w:t>
      </w:r>
      <w:r w:rsidRPr="003E75C9">
        <w:rPr>
          <w:rFonts w:ascii="Book Antiqua" w:hAnsi="Book Antiqua"/>
          <w:i/>
          <w:iCs/>
          <w:sz w:val="28"/>
          <w:szCs w:val="28"/>
        </w:rPr>
        <w:t>PDF reader software</w:t>
      </w:r>
      <w:r w:rsidRPr="003E75C9">
        <w:rPr>
          <w:rFonts w:ascii="Book Antiqua" w:hAnsi="Book Antiqua"/>
          <w:sz w:val="28"/>
          <w:szCs w:val="28"/>
        </w:rPr>
        <w:t xml:space="preserve"> or </w:t>
      </w:r>
      <w:r w:rsidRPr="003E75C9">
        <w:rPr>
          <w:rFonts w:ascii="Book Antiqua" w:hAnsi="Book Antiqua"/>
          <w:i/>
          <w:iCs/>
          <w:sz w:val="28"/>
          <w:szCs w:val="28"/>
        </w:rPr>
        <w:t>PDF reader</w:t>
      </w:r>
      <w:r w:rsidRPr="003E75C9">
        <w:rPr>
          <w:rFonts w:ascii="Book Antiqua" w:hAnsi="Book Antiqua"/>
          <w:sz w:val="28"/>
          <w:szCs w:val="28"/>
        </w:rPr>
        <w:t xml:space="preserve">, such as </w:t>
      </w:r>
      <w:hyperlink r:id="rId943" w:history="1">
        <w:r w:rsidRPr="003E75C9">
          <w:rPr>
            <w:rFonts w:ascii="Book Antiqua" w:hAnsi="Book Antiqua"/>
            <w:color w:val="0000FF"/>
            <w:sz w:val="28"/>
            <w:szCs w:val="28"/>
            <w:u w:val="single"/>
          </w:rPr>
          <w:t>Adobe Reader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77" w:name="peaceful"/>
      <w:r w:rsidRPr="003E75C9">
        <w:rPr>
          <w:rFonts w:ascii="Book Antiqua" w:hAnsi="Book Antiqua"/>
          <w:b/>
          <w:bCs/>
          <w:sz w:val="28"/>
          <w:szCs w:val="28"/>
        </w:rPr>
        <w:t>peaceable, peaceful</w:t>
      </w:r>
      <w:bookmarkEnd w:id="1277"/>
      <w:r w:rsidRPr="003E75C9">
        <w:rPr>
          <w:rFonts w:ascii="Book Antiqua" w:hAnsi="Book Antiqua"/>
          <w:sz w:val="28"/>
          <w:szCs w:val="28"/>
        </w:rPr>
        <w:t xml:space="preserve"> Sometimes confused and often ignored, unfortunately. Use </w:t>
      </w:r>
      <w:r w:rsidRPr="003E75C9">
        <w:rPr>
          <w:rFonts w:ascii="Book Antiqua" w:hAnsi="Book Antiqua"/>
          <w:i/>
          <w:iCs/>
          <w:sz w:val="28"/>
          <w:szCs w:val="28"/>
        </w:rPr>
        <w:t>peaceable</w:t>
      </w:r>
      <w:r w:rsidRPr="003E75C9">
        <w:rPr>
          <w:rFonts w:ascii="Book Antiqua" w:hAnsi="Book Antiqua"/>
          <w:sz w:val="28"/>
          <w:szCs w:val="28"/>
        </w:rPr>
        <w:t xml:space="preserve"> to describe a person or nation that doesn't like to argue or cause fights. Use </w:t>
      </w:r>
      <w:r w:rsidRPr="003E75C9">
        <w:rPr>
          <w:rFonts w:ascii="Book Antiqua" w:hAnsi="Book Antiqua"/>
          <w:i/>
          <w:iCs/>
          <w:sz w:val="28"/>
          <w:szCs w:val="28"/>
        </w:rPr>
        <w:t>peaceful</w:t>
      </w:r>
      <w:r w:rsidRPr="003E75C9">
        <w:rPr>
          <w:rFonts w:ascii="Book Antiqua" w:hAnsi="Book Antiqua"/>
          <w:sz w:val="28"/>
          <w:szCs w:val="28"/>
        </w:rPr>
        <w:t xml:space="preserve"> to describe a person, place, relationship or situation that is calm, tranquil, quiet, or not at war or in violent conflict.</w:t>
      </w:r>
    </w:p>
    <w:p w:rsidR="00BE4482" w:rsidRPr="003E75C9" w:rsidRDefault="00BE4482" w:rsidP="003E75C9">
      <w:pPr>
        <w:pStyle w:val="NoSpacing"/>
        <w:spacing w:line="360" w:lineRule="auto"/>
        <w:rPr>
          <w:rFonts w:ascii="Book Antiqua" w:hAnsi="Book Antiqua"/>
          <w:sz w:val="28"/>
          <w:szCs w:val="28"/>
        </w:rPr>
      </w:pPr>
      <w:bookmarkStart w:id="1278" w:name="peak_hour"/>
      <w:r w:rsidRPr="003E75C9">
        <w:rPr>
          <w:rFonts w:ascii="Book Antiqua" w:hAnsi="Book Antiqua"/>
          <w:b/>
          <w:bCs/>
          <w:sz w:val="28"/>
          <w:szCs w:val="28"/>
        </w:rPr>
        <w:t>peak hour</w:t>
      </w:r>
      <w:bookmarkEnd w:id="1278"/>
      <w:r w:rsidRPr="003E75C9">
        <w:rPr>
          <w:rFonts w:ascii="Book Antiqua" w:hAnsi="Book Antiqua"/>
          <w:sz w:val="28"/>
          <w:szCs w:val="28"/>
        </w:rPr>
        <w:t xml:space="preserve"> (n), </w:t>
      </w:r>
      <w:r w:rsidRPr="003E75C9">
        <w:rPr>
          <w:rFonts w:ascii="Book Antiqua" w:hAnsi="Book Antiqua"/>
          <w:b/>
          <w:bCs/>
          <w:sz w:val="28"/>
          <w:szCs w:val="28"/>
        </w:rPr>
        <w:t>peak-hour</w:t>
      </w:r>
      <w:r w:rsidRPr="003E75C9">
        <w:rPr>
          <w:rFonts w:ascii="Book Antiqua" w:hAnsi="Book Antiqua"/>
          <w:sz w:val="28"/>
          <w:szCs w:val="28"/>
        </w:rPr>
        <w:t xml:space="preserve"> (adj.) Also known as </w:t>
      </w:r>
      <w:r w:rsidRPr="003E75C9">
        <w:rPr>
          <w:rFonts w:ascii="Book Antiqua" w:hAnsi="Book Antiqua"/>
          <w:i/>
          <w:iCs/>
          <w:sz w:val="28"/>
          <w:szCs w:val="28"/>
        </w:rPr>
        <w:t>peak period.</w:t>
      </w:r>
      <w:r w:rsidRPr="003E75C9">
        <w:rPr>
          <w:rFonts w:ascii="Book Antiqua" w:hAnsi="Book Antiqua"/>
          <w:sz w:val="28"/>
          <w:szCs w:val="28"/>
        </w:rPr>
        <w:t xml:space="preserve"> Use </w:t>
      </w:r>
      <w:r w:rsidRPr="003E75C9">
        <w:rPr>
          <w:rFonts w:ascii="Book Antiqua" w:hAnsi="Book Antiqua"/>
          <w:i/>
          <w:iCs/>
          <w:sz w:val="28"/>
          <w:szCs w:val="28"/>
        </w:rPr>
        <w:t>rush hour</w:t>
      </w:r>
      <w:r w:rsidRPr="003E75C9">
        <w:rPr>
          <w:rFonts w:ascii="Book Antiqua" w:hAnsi="Book Antiqua"/>
          <w:sz w:val="28"/>
          <w:szCs w:val="28"/>
        </w:rPr>
        <w:t xml:space="preserve"> if possible.</w:t>
      </w:r>
    </w:p>
    <w:p w:rsidR="00BE4482" w:rsidRPr="003E75C9" w:rsidRDefault="00BE4482" w:rsidP="003E75C9">
      <w:pPr>
        <w:pStyle w:val="NoSpacing"/>
        <w:spacing w:line="360" w:lineRule="auto"/>
        <w:rPr>
          <w:rFonts w:ascii="Book Antiqua" w:hAnsi="Book Antiqua"/>
          <w:sz w:val="28"/>
          <w:szCs w:val="28"/>
        </w:rPr>
      </w:pPr>
      <w:bookmarkStart w:id="1279" w:name="penultimate"/>
      <w:r w:rsidRPr="003E75C9">
        <w:rPr>
          <w:rFonts w:ascii="Book Antiqua" w:hAnsi="Book Antiqua"/>
          <w:b/>
          <w:bCs/>
          <w:sz w:val="28"/>
          <w:szCs w:val="28"/>
        </w:rPr>
        <w:t>penultimate</w:t>
      </w:r>
      <w:bookmarkEnd w:id="1279"/>
      <w:r w:rsidRPr="003E75C9">
        <w:rPr>
          <w:rFonts w:ascii="Book Antiqua" w:hAnsi="Book Antiqua"/>
          <w:sz w:val="28"/>
          <w:szCs w:val="28"/>
        </w:rPr>
        <w:t xml:space="preserve"> A useful word for confusing your readers, if not yourself. It means "next to last," but if you mean "next to last," simplify and use </w:t>
      </w:r>
      <w:r w:rsidRPr="003E75C9">
        <w:rPr>
          <w:rFonts w:ascii="Book Antiqua" w:hAnsi="Book Antiqua"/>
          <w:i/>
          <w:iCs/>
          <w:sz w:val="28"/>
          <w:szCs w:val="28"/>
        </w:rPr>
        <w:t>next to last</w:t>
      </w:r>
      <w:r w:rsidRPr="003E75C9">
        <w:rPr>
          <w:rFonts w:ascii="Book Antiqua" w:hAnsi="Book Antiqua"/>
          <w:sz w:val="28"/>
          <w:szCs w:val="28"/>
        </w:rPr>
        <w:t xml:space="preserve">. It does not mean "the best, the last, the ultimate," or "the quintessential." If you mean one of those words, use one of those words or a simple phrase like </w:t>
      </w:r>
      <w:r w:rsidRPr="003E75C9">
        <w:rPr>
          <w:rFonts w:ascii="Book Antiqua" w:hAnsi="Book Antiqua"/>
          <w:i/>
          <w:iCs/>
          <w:sz w:val="28"/>
          <w:szCs w:val="28"/>
        </w:rPr>
        <w:t>the very last</w:t>
      </w:r>
      <w:r w:rsidRPr="003E75C9">
        <w:rPr>
          <w:rFonts w:ascii="Book Antiqua" w:hAnsi="Book Antiqua"/>
          <w:sz w:val="28"/>
          <w:szCs w:val="28"/>
        </w:rPr>
        <w:t xml:space="preserve"> or </w:t>
      </w:r>
      <w:r w:rsidRPr="003E75C9">
        <w:rPr>
          <w:rFonts w:ascii="Book Antiqua" w:hAnsi="Book Antiqua"/>
          <w:i/>
          <w:iCs/>
          <w:sz w:val="28"/>
          <w:szCs w:val="28"/>
        </w:rPr>
        <w:t>the perfect example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0" w:name="people"/>
      <w:r w:rsidRPr="003E75C9">
        <w:rPr>
          <w:rFonts w:ascii="Book Antiqua" w:hAnsi="Book Antiqua"/>
          <w:b/>
          <w:bCs/>
          <w:sz w:val="28"/>
          <w:szCs w:val="28"/>
        </w:rPr>
        <w:t>people</w:t>
      </w:r>
      <w:bookmarkEnd w:id="1280"/>
      <w:r w:rsidRPr="003E75C9">
        <w:rPr>
          <w:rFonts w:ascii="Book Antiqua" w:hAnsi="Book Antiqua"/>
          <w:b/>
          <w:bCs/>
          <w:sz w:val="28"/>
          <w:szCs w:val="28"/>
        </w:rPr>
        <w:t>, persons</w:t>
      </w:r>
      <w:r w:rsidRPr="003E75C9">
        <w:rPr>
          <w:rFonts w:ascii="Book Antiqua" w:hAnsi="Book Antiqua"/>
          <w:sz w:val="28"/>
          <w:szCs w:val="28"/>
        </w:rPr>
        <w:t xml:space="preserve"> Use </w:t>
      </w:r>
      <w:r w:rsidRPr="003E75C9">
        <w:rPr>
          <w:rFonts w:ascii="Book Antiqua" w:hAnsi="Book Antiqua"/>
          <w:i/>
          <w:iCs/>
          <w:sz w:val="28"/>
          <w:szCs w:val="28"/>
        </w:rPr>
        <w:t>person</w:t>
      </w:r>
      <w:r w:rsidRPr="003E75C9">
        <w:rPr>
          <w:rFonts w:ascii="Book Antiqua" w:hAnsi="Book Antiqua"/>
          <w:sz w:val="28"/>
          <w:szCs w:val="28"/>
        </w:rPr>
        <w:t xml:space="preserve"> when speaking of an individual: </w:t>
      </w:r>
      <w:r w:rsidRPr="003E75C9">
        <w:rPr>
          <w:rFonts w:ascii="Book Antiqua" w:hAnsi="Book Antiqua"/>
          <w:i/>
          <w:iCs/>
          <w:sz w:val="28"/>
          <w:szCs w:val="28"/>
        </w:rPr>
        <w:t>One person waited for the bus.</w:t>
      </w:r>
      <w:r w:rsidRPr="003E75C9">
        <w:rPr>
          <w:rFonts w:ascii="Book Antiqua" w:hAnsi="Book Antiqua"/>
          <w:sz w:val="28"/>
          <w:szCs w:val="28"/>
        </w:rPr>
        <w:t xml:space="preserve"> Use </w:t>
      </w:r>
      <w:r w:rsidRPr="003E75C9">
        <w:rPr>
          <w:rFonts w:ascii="Book Antiqua" w:hAnsi="Book Antiqua"/>
          <w:i/>
          <w:iCs/>
          <w:sz w:val="28"/>
          <w:szCs w:val="28"/>
        </w:rPr>
        <w:t>people</w:t>
      </w:r>
      <w:r w:rsidRPr="003E75C9">
        <w:rPr>
          <w:rFonts w:ascii="Book Antiqua" w:hAnsi="Book Antiqua"/>
          <w:sz w:val="28"/>
          <w:szCs w:val="28"/>
        </w:rPr>
        <w:t xml:space="preserve"> instead of </w:t>
      </w:r>
      <w:r w:rsidRPr="003E75C9">
        <w:rPr>
          <w:rFonts w:ascii="Book Antiqua" w:hAnsi="Book Antiqua"/>
          <w:i/>
          <w:iCs/>
          <w:sz w:val="28"/>
          <w:szCs w:val="28"/>
        </w:rPr>
        <w:t>persons</w:t>
      </w:r>
      <w:r w:rsidRPr="003E75C9">
        <w:rPr>
          <w:rFonts w:ascii="Book Antiqua" w:hAnsi="Book Antiqua"/>
          <w:sz w:val="28"/>
          <w:szCs w:val="28"/>
        </w:rPr>
        <w:t xml:space="preserve"> in plural uses: </w:t>
      </w:r>
      <w:r w:rsidRPr="003E75C9">
        <w:rPr>
          <w:rFonts w:ascii="Book Antiqua" w:hAnsi="Book Antiqua"/>
          <w:i/>
          <w:iCs/>
          <w:sz w:val="28"/>
          <w:szCs w:val="28"/>
        </w:rPr>
        <w:t>Hundreds of people attended the open house. Five people were hurt in the accident.</w:t>
      </w:r>
      <w:r w:rsidRPr="003E75C9">
        <w:rPr>
          <w:rFonts w:ascii="Book Antiqua" w:hAnsi="Book Antiqua"/>
          <w:sz w:val="28"/>
          <w:szCs w:val="28"/>
        </w:rPr>
        <w:t xml:space="preserve"> </w:t>
      </w:r>
      <w:r w:rsidRPr="003E75C9">
        <w:rPr>
          <w:rFonts w:ascii="Book Antiqua" w:hAnsi="Book Antiqua"/>
          <w:i/>
          <w:iCs/>
          <w:sz w:val="28"/>
          <w:szCs w:val="28"/>
        </w:rPr>
        <w:t>People</w:t>
      </w:r>
      <w:r w:rsidRPr="003E75C9">
        <w:rPr>
          <w:rFonts w:ascii="Book Antiqua" w:hAnsi="Book Antiqua"/>
          <w:sz w:val="28"/>
          <w:szCs w:val="28"/>
        </w:rPr>
        <w:t xml:space="preserve"> takes a plural verb when used to refer to a single race or nation: </w:t>
      </w:r>
      <w:r w:rsidRPr="003E75C9">
        <w:rPr>
          <w:rFonts w:ascii="Book Antiqua" w:hAnsi="Book Antiqua"/>
          <w:i/>
          <w:iCs/>
          <w:sz w:val="28"/>
          <w:szCs w:val="28"/>
        </w:rPr>
        <w:t>The American people are united.</w:t>
      </w:r>
      <w:r w:rsidRPr="003E75C9">
        <w:rPr>
          <w:rFonts w:ascii="Book Antiqua" w:hAnsi="Book Antiqua"/>
          <w:sz w:val="28"/>
          <w:szCs w:val="28"/>
        </w:rPr>
        <w:t xml:space="preserve"> Also, when forming the possessive of </w:t>
      </w:r>
      <w:r w:rsidRPr="003E75C9">
        <w:rPr>
          <w:rFonts w:ascii="Book Antiqua" w:hAnsi="Book Antiqua"/>
          <w:i/>
          <w:iCs/>
          <w:sz w:val="28"/>
          <w:szCs w:val="28"/>
        </w:rPr>
        <w:t>people</w:t>
      </w:r>
      <w:r w:rsidRPr="003E75C9">
        <w:rPr>
          <w:rFonts w:ascii="Book Antiqua" w:hAnsi="Book Antiqua"/>
          <w:sz w:val="28"/>
          <w:szCs w:val="28"/>
        </w:rPr>
        <w:t xml:space="preserve">, </w:t>
      </w:r>
      <w:r w:rsidRPr="003E75C9">
        <w:rPr>
          <w:rFonts w:ascii="Book Antiqua" w:hAnsi="Book Antiqua"/>
          <w:i/>
          <w:iCs/>
          <w:sz w:val="28"/>
          <w:szCs w:val="28"/>
        </w:rPr>
        <w:t>people's</w:t>
      </w:r>
      <w:r w:rsidRPr="003E75C9">
        <w:rPr>
          <w:rFonts w:ascii="Book Antiqua" w:hAnsi="Book Antiqua"/>
          <w:sz w:val="28"/>
          <w:szCs w:val="28"/>
        </w:rPr>
        <w:t xml:space="preserve"> is almost always correct. See </w:t>
      </w:r>
      <w:hyperlink r:id="rId944" w:anchor="individual" w:history="1">
        <w:r w:rsidRPr="003E75C9">
          <w:rPr>
            <w:rFonts w:ascii="Book Antiqua" w:hAnsi="Book Antiqua"/>
            <w:b/>
            <w:bCs/>
            <w:color w:val="0000FF"/>
            <w:sz w:val="28"/>
            <w:szCs w:val="28"/>
            <w:u w:val="single"/>
          </w:rPr>
          <w:t>individual, individuals</w:t>
        </w:r>
      </w:hyperlink>
      <w:r w:rsidRPr="003E75C9">
        <w:rPr>
          <w:rFonts w:ascii="Book Antiqua" w:hAnsi="Book Antiqua"/>
          <w:b/>
          <w:bCs/>
          <w:sz w:val="28"/>
          <w:szCs w:val="28"/>
        </w:rPr>
        <w:t xml:space="preserve">; </w:t>
      </w:r>
      <w:hyperlink r:id="rId945" w:anchor="party" w:history="1">
        <w:r w:rsidRPr="003E75C9">
          <w:rPr>
            <w:rFonts w:ascii="Book Antiqua" w:hAnsi="Book Antiqua"/>
            <w:b/>
            <w:bCs/>
            <w:color w:val="0000FF"/>
            <w:sz w:val="28"/>
            <w:szCs w:val="28"/>
            <w:u w:val="single"/>
          </w:rPr>
          <w:t>party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"Participants who need participants are the most wonderful participants in the world." "Members of the community who need members of the community are the most wonderful members of the community in the world." "Those who need those are the most wonderful those in the world." "Others who need others are the most wonderful others in the world." Try </w:t>
      </w:r>
      <w:r w:rsidRPr="003E75C9">
        <w:rPr>
          <w:rFonts w:ascii="Book Antiqua" w:hAnsi="Book Antiqua"/>
          <w:i/>
          <w:iCs/>
          <w:sz w:val="28"/>
          <w:szCs w:val="28"/>
        </w:rPr>
        <w:t>people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281" w:name="per"/>
      <w:r w:rsidRPr="003E75C9">
        <w:rPr>
          <w:rFonts w:ascii="Book Antiqua" w:hAnsi="Book Antiqua"/>
          <w:b/>
          <w:bCs/>
          <w:sz w:val="28"/>
          <w:szCs w:val="28"/>
        </w:rPr>
        <w:t>per</w:t>
      </w:r>
      <w:bookmarkEnd w:id="1281"/>
      <w:r w:rsidRPr="003E75C9">
        <w:rPr>
          <w:rFonts w:ascii="Book Antiqua" w:hAnsi="Book Antiqua"/>
          <w:sz w:val="28"/>
          <w:szCs w:val="28"/>
        </w:rPr>
        <w:t xml:space="preserve"> Avoid using Latin words when English phrases are available: </w:t>
      </w:r>
      <w:r w:rsidRPr="003E75C9">
        <w:rPr>
          <w:rFonts w:ascii="Book Antiqua" w:hAnsi="Book Antiqua"/>
          <w:i/>
          <w:iCs/>
          <w:sz w:val="28"/>
          <w:szCs w:val="28"/>
        </w:rPr>
        <w:t>10 tons a year</w:t>
      </w:r>
      <w:r w:rsidRPr="003E75C9">
        <w:rPr>
          <w:rFonts w:ascii="Book Antiqua" w:hAnsi="Book Antiqua"/>
          <w:sz w:val="28"/>
          <w:szCs w:val="28"/>
        </w:rPr>
        <w:t xml:space="preserve"> or </w:t>
      </w:r>
      <w:r w:rsidRPr="003E75C9">
        <w:rPr>
          <w:rFonts w:ascii="Book Antiqua" w:hAnsi="Book Antiqua"/>
          <w:i/>
          <w:iCs/>
          <w:sz w:val="28"/>
          <w:szCs w:val="28"/>
        </w:rPr>
        <w:t>10 tons yearly</w:t>
      </w:r>
      <w:r w:rsidRPr="003E75C9">
        <w:rPr>
          <w:rFonts w:ascii="Book Antiqua" w:hAnsi="Book Antiqua"/>
          <w:sz w:val="28"/>
          <w:szCs w:val="28"/>
        </w:rPr>
        <w:t xml:space="preserve"> instead of </w:t>
      </w:r>
      <w:r w:rsidRPr="003E75C9">
        <w:rPr>
          <w:rFonts w:ascii="Book Antiqua" w:hAnsi="Book Antiqua"/>
          <w:i/>
          <w:iCs/>
          <w:sz w:val="28"/>
          <w:szCs w:val="28"/>
        </w:rPr>
        <w:t>10 tons per annum</w:t>
      </w:r>
      <w:r w:rsidRPr="003E75C9">
        <w:rPr>
          <w:rFonts w:ascii="Book Antiqua" w:hAnsi="Book Antiqua"/>
          <w:sz w:val="28"/>
          <w:szCs w:val="28"/>
        </w:rPr>
        <w:t xml:space="preserve">; </w:t>
      </w:r>
      <w:r w:rsidRPr="003E75C9">
        <w:rPr>
          <w:rFonts w:ascii="Book Antiqua" w:hAnsi="Book Antiqua"/>
          <w:i/>
          <w:iCs/>
          <w:sz w:val="28"/>
          <w:szCs w:val="28"/>
        </w:rPr>
        <w:t>$4 rate an hour</w:t>
      </w:r>
      <w:r w:rsidRPr="003E75C9">
        <w:rPr>
          <w:rFonts w:ascii="Book Antiqua" w:hAnsi="Book Antiqua"/>
          <w:sz w:val="28"/>
          <w:szCs w:val="28"/>
        </w:rPr>
        <w:t xml:space="preserve"> instead of </w:t>
      </w:r>
      <w:r w:rsidRPr="003E75C9">
        <w:rPr>
          <w:rFonts w:ascii="Book Antiqua" w:hAnsi="Book Antiqua"/>
          <w:i/>
          <w:iCs/>
          <w:sz w:val="28"/>
          <w:szCs w:val="28"/>
        </w:rPr>
        <w:t>$4 rate per hour</w:t>
      </w:r>
      <w:r w:rsidRPr="003E75C9">
        <w:rPr>
          <w:rFonts w:ascii="Book Antiqua" w:hAnsi="Book Antiqua"/>
          <w:sz w:val="28"/>
          <w:szCs w:val="28"/>
        </w:rPr>
        <w:t xml:space="preserve">. Also, avoid mixing Latin and English: </w:t>
      </w:r>
      <w:r w:rsidRPr="003E75C9">
        <w:rPr>
          <w:rFonts w:ascii="Book Antiqua" w:hAnsi="Book Antiqua"/>
          <w:i/>
          <w:iCs/>
          <w:sz w:val="28"/>
          <w:szCs w:val="28"/>
        </w:rPr>
        <w:t>10 tons per year</w:t>
      </w:r>
      <w:r w:rsidRPr="003E75C9">
        <w:rPr>
          <w:rFonts w:ascii="Book Antiqua" w:hAnsi="Book Antiqua"/>
          <w:sz w:val="28"/>
          <w:szCs w:val="28"/>
        </w:rPr>
        <w:t xml:space="preserve">. Use of </w:t>
      </w:r>
      <w:r w:rsidRPr="003E75C9">
        <w:rPr>
          <w:rFonts w:ascii="Book Antiqua" w:hAnsi="Book Antiqua"/>
          <w:i/>
          <w:iCs/>
          <w:sz w:val="28"/>
          <w:szCs w:val="28"/>
        </w:rPr>
        <w:t>per</w:t>
      </w:r>
      <w:r w:rsidRPr="003E75C9">
        <w:rPr>
          <w:rFonts w:ascii="Book Antiqua" w:hAnsi="Book Antiqua"/>
          <w:sz w:val="28"/>
          <w:szCs w:val="28"/>
        </w:rPr>
        <w:t xml:space="preserve"> may be acceptable to avoid awkward phrases: </w:t>
      </w:r>
      <w:r w:rsidRPr="003E75C9">
        <w:rPr>
          <w:rFonts w:ascii="Book Antiqua" w:hAnsi="Book Antiqua"/>
          <w:i/>
          <w:iCs/>
          <w:sz w:val="28"/>
          <w:szCs w:val="28"/>
        </w:rPr>
        <w:t>They produced 10 tons a year per worker.</w:t>
      </w:r>
      <w:r w:rsidRPr="003E75C9">
        <w:rPr>
          <w:rFonts w:ascii="Book Antiqua" w:hAnsi="Book Antiqua"/>
          <w:sz w:val="28"/>
          <w:szCs w:val="28"/>
        </w:rPr>
        <w:t xml:space="preserve"> See </w:t>
      </w:r>
      <w:hyperlink r:id="rId946" w:anchor="as per" w:history="1">
        <w:r w:rsidRPr="003E75C9">
          <w:rPr>
            <w:rFonts w:ascii="Book Antiqua" w:hAnsi="Book Antiqua"/>
            <w:b/>
            <w:bCs/>
            <w:color w:val="0000FF"/>
            <w:sz w:val="28"/>
            <w:szCs w:val="28"/>
            <w:u w:val="single"/>
          </w:rPr>
          <w:t>as per</w:t>
        </w:r>
      </w:hyperlink>
      <w:r w:rsidRPr="003E75C9">
        <w:rPr>
          <w:rFonts w:ascii="Book Antiqua" w:hAnsi="Book Antiqua"/>
          <w:b/>
          <w:bCs/>
          <w:sz w:val="28"/>
          <w:szCs w:val="28"/>
        </w:rPr>
        <w:t>, per diem</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282" w:name="percent"/>
      <w:r w:rsidRPr="003E75C9">
        <w:rPr>
          <w:rFonts w:ascii="Book Antiqua" w:hAnsi="Book Antiqua"/>
          <w:b/>
          <w:bCs/>
          <w:sz w:val="28"/>
          <w:szCs w:val="28"/>
        </w:rPr>
        <w:t>percent</w:t>
      </w:r>
      <w:bookmarkEnd w:id="1282"/>
      <w:r w:rsidRPr="003E75C9">
        <w:rPr>
          <w:rFonts w:ascii="Book Antiqua" w:hAnsi="Book Antiqua"/>
          <w:sz w:val="28"/>
          <w:szCs w:val="28"/>
        </w:rPr>
        <w:t xml:space="preserve"> Preferred spelling. Not </w:t>
      </w:r>
      <w:r w:rsidRPr="003E75C9">
        <w:rPr>
          <w:rFonts w:ascii="Book Antiqua" w:hAnsi="Book Antiqua"/>
          <w:i/>
          <w:iCs/>
          <w:sz w:val="28"/>
          <w:szCs w:val="28"/>
        </w:rPr>
        <w:t>per cent</w:t>
      </w:r>
      <w:r w:rsidRPr="003E75C9">
        <w:rPr>
          <w:rFonts w:ascii="Book Antiqua" w:hAnsi="Book Antiqua"/>
          <w:sz w:val="28"/>
          <w:szCs w:val="28"/>
        </w:rPr>
        <w:t xml:space="preserve">. It takes a singular verb when standing alone or when a singular word follows an </w:t>
      </w:r>
      <w:r w:rsidRPr="003E75C9">
        <w:rPr>
          <w:rFonts w:ascii="Book Antiqua" w:hAnsi="Book Antiqua"/>
          <w:i/>
          <w:iCs/>
          <w:sz w:val="28"/>
          <w:szCs w:val="28"/>
        </w:rPr>
        <w:t>of</w:t>
      </w:r>
      <w:r w:rsidRPr="003E75C9">
        <w:rPr>
          <w:rFonts w:ascii="Book Antiqua" w:hAnsi="Book Antiqua"/>
          <w:sz w:val="28"/>
          <w:szCs w:val="28"/>
        </w:rPr>
        <w:t xml:space="preserve"> construction: </w:t>
      </w:r>
      <w:r w:rsidRPr="003E75C9">
        <w:rPr>
          <w:rFonts w:ascii="Book Antiqua" w:hAnsi="Book Antiqua"/>
          <w:i/>
          <w:iCs/>
          <w:sz w:val="28"/>
          <w:szCs w:val="28"/>
        </w:rPr>
        <w:t>About 25 percent of the department was absent.</w:t>
      </w:r>
      <w:r w:rsidRPr="003E75C9">
        <w:rPr>
          <w:rFonts w:ascii="Book Antiqua" w:hAnsi="Book Antiqua"/>
          <w:sz w:val="28"/>
          <w:szCs w:val="28"/>
        </w:rPr>
        <w:t xml:space="preserve"> It takes a plural verb when a plural word follows an </w:t>
      </w:r>
      <w:r w:rsidRPr="003E75C9">
        <w:rPr>
          <w:rFonts w:ascii="Book Antiqua" w:hAnsi="Book Antiqua"/>
          <w:i/>
          <w:iCs/>
          <w:sz w:val="28"/>
          <w:szCs w:val="28"/>
        </w:rPr>
        <w:t>of</w:t>
      </w:r>
      <w:r w:rsidRPr="003E75C9">
        <w:rPr>
          <w:rFonts w:ascii="Book Antiqua" w:hAnsi="Book Antiqua"/>
          <w:sz w:val="28"/>
          <w:szCs w:val="28"/>
        </w:rPr>
        <w:t xml:space="preserve"> construction: </w:t>
      </w:r>
      <w:r w:rsidRPr="003E75C9">
        <w:rPr>
          <w:rFonts w:ascii="Book Antiqua" w:hAnsi="Book Antiqua"/>
          <w:i/>
          <w:iCs/>
          <w:sz w:val="28"/>
          <w:szCs w:val="28"/>
        </w:rPr>
        <w:t xml:space="preserve">She reported that 60 percent of the </w:t>
      </w:r>
      <w:proofErr w:type="spellStart"/>
      <w:r w:rsidRPr="003E75C9">
        <w:rPr>
          <w:rFonts w:ascii="Book Antiqua" w:hAnsi="Book Antiqua"/>
          <w:i/>
          <w:iCs/>
          <w:sz w:val="28"/>
          <w:szCs w:val="28"/>
        </w:rPr>
        <w:t>councilmembers</w:t>
      </w:r>
      <w:proofErr w:type="spellEnd"/>
      <w:r w:rsidRPr="003E75C9">
        <w:rPr>
          <w:rFonts w:ascii="Book Antiqua" w:hAnsi="Book Antiqua"/>
          <w:i/>
          <w:iCs/>
          <w:sz w:val="28"/>
          <w:szCs w:val="28"/>
        </w:rPr>
        <w:t xml:space="preserve"> were present.</w:t>
      </w:r>
      <w:r w:rsidRPr="003E75C9">
        <w:rPr>
          <w:rFonts w:ascii="Book Antiqua" w:hAnsi="Book Antiqua"/>
          <w:sz w:val="28"/>
          <w:szCs w:val="28"/>
        </w:rPr>
        <w:t xml:space="preserve"> Though the symbol </w:t>
      </w:r>
      <w:r w:rsidRPr="003E75C9">
        <w:rPr>
          <w:rFonts w:ascii="Book Antiqua" w:hAnsi="Book Antiqua"/>
          <w:i/>
          <w:iCs/>
          <w:sz w:val="28"/>
          <w:szCs w:val="28"/>
        </w:rPr>
        <w:t>%</w:t>
      </w:r>
      <w:r w:rsidRPr="003E75C9">
        <w:rPr>
          <w:rFonts w:ascii="Book Antiqua" w:hAnsi="Book Antiqua"/>
          <w:sz w:val="28"/>
          <w:szCs w:val="28"/>
        </w:rPr>
        <w:t xml:space="preserve"> in easier to read, most style manuals </w:t>
      </w:r>
      <w:r w:rsidRPr="003E75C9">
        <w:rPr>
          <w:rFonts w:ascii="Book Antiqua" w:hAnsi="Book Antiqua"/>
          <w:sz w:val="28"/>
          <w:szCs w:val="28"/>
        </w:rPr>
        <w:lastRenderedPageBreak/>
        <w:t>prefer the word. Whatever you choose, use it consistently. The symbol may be used in charts, tables and scientific papers.</w:t>
      </w:r>
    </w:p>
    <w:p w:rsidR="00BE4482" w:rsidRPr="003E75C9" w:rsidRDefault="00BE4482" w:rsidP="003E75C9">
      <w:pPr>
        <w:pStyle w:val="NoSpacing"/>
        <w:spacing w:line="360" w:lineRule="auto"/>
        <w:rPr>
          <w:rFonts w:ascii="Book Antiqua" w:hAnsi="Book Antiqua"/>
          <w:sz w:val="28"/>
          <w:szCs w:val="28"/>
        </w:rPr>
      </w:pPr>
      <w:bookmarkStart w:id="1283" w:name="percentages"/>
      <w:r w:rsidRPr="003E75C9">
        <w:rPr>
          <w:rFonts w:ascii="Book Antiqua" w:hAnsi="Book Antiqua"/>
          <w:b/>
          <w:bCs/>
          <w:sz w:val="28"/>
          <w:szCs w:val="28"/>
        </w:rPr>
        <w:t>percentages</w:t>
      </w:r>
      <w:bookmarkEnd w:id="1283"/>
      <w:r w:rsidRPr="003E75C9">
        <w:rPr>
          <w:rFonts w:ascii="Book Antiqua" w:hAnsi="Book Antiqua"/>
          <w:sz w:val="28"/>
          <w:szCs w:val="28"/>
        </w:rPr>
        <w:t xml:space="preserve"> Use numerals with decimals--not fractions: </w:t>
      </w:r>
      <w:r w:rsidRPr="003E75C9">
        <w:rPr>
          <w:rFonts w:ascii="Book Antiqua" w:hAnsi="Book Antiqua"/>
          <w:i/>
          <w:iCs/>
          <w:sz w:val="28"/>
          <w:szCs w:val="28"/>
        </w:rPr>
        <w:t>3 percent, 6.7 percent, 33 percent</w:t>
      </w:r>
      <w:r w:rsidRPr="003E75C9">
        <w:rPr>
          <w:rFonts w:ascii="Book Antiqua" w:hAnsi="Book Antiqua"/>
          <w:sz w:val="28"/>
          <w:szCs w:val="28"/>
        </w:rPr>
        <w:t>. For amounts less than 1 percent, precede the decimal with a zero--</w:t>
      </w:r>
      <w:r w:rsidRPr="003E75C9">
        <w:rPr>
          <w:rFonts w:ascii="Book Antiqua" w:hAnsi="Book Antiqua"/>
          <w:i/>
          <w:iCs/>
          <w:sz w:val="28"/>
          <w:szCs w:val="28"/>
        </w:rPr>
        <w:t>0.3 percent</w:t>
      </w:r>
      <w:r w:rsidRPr="003E75C9">
        <w:rPr>
          <w:rFonts w:ascii="Book Antiqua" w:hAnsi="Book Antiqua"/>
          <w:sz w:val="28"/>
          <w:szCs w:val="28"/>
        </w:rPr>
        <w:t xml:space="preserve"> --or spell out the fraction--</w:t>
      </w:r>
      <w:r w:rsidRPr="003E75C9">
        <w:rPr>
          <w:rFonts w:ascii="Book Antiqua" w:hAnsi="Book Antiqua"/>
          <w:i/>
          <w:iCs/>
          <w:sz w:val="28"/>
          <w:szCs w:val="28"/>
        </w:rPr>
        <w:t>three-tenths of 1 percent</w:t>
      </w:r>
      <w:r w:rsidRPr="003E75C9">
        <w:rPr>
          <w:rFonts w:ascii="Book Antiqua" w:hAnsi="Book Antiqua"/>
          <w:sz w:val="28"/>
          <w:szCs w:val="28"/>
        </w:rPr>
        <w:t xml:space="preserve">. Do not hyphenate when used as a compound adjective: </w:t>
      </w:r>
      <w:r w:rsidRPr="003E75C9">
        <w:rPr>
          <w:rFonts w:ascii="Book Antiqua" w:hAnsi="Book Antiqua"/>
          <w:i/>
          <w:iCs/>
          <w:sz w:val="28"/>
          <w:szCs w:val="28"/>
        </w:rPr>
        <w:t>Staff reported a 5 percent increase.</w:t>
      </w:r>
      <w:r w:rsidRPr="003E75C9">
        <w:rPr>
          <w:rFonts w:ascii="Book Antiqua" w:hAnsi="Book Antiqua"/>
          <w:sz w:val="28"/>
          <w:szCs w:val="28"/>
        </w:rPr>
        <w:t xml:space="preserve"> Round off percentages to the tenths point: </w:t>
      </w:r>
      <w:r w:rsidRPr="003E75C9">
        <w:rPr>
          <w:rFonts w:ascii="Book Antiqua" w:hAnsi="Book Antiqua"/>
          <w:i/>
          <w:iCs/>
          <w:sz w:val="28"/>
          <w:szCs w:val="28"/>
        </w:rPr>
        <w:t>45.8 percent</w:t>
      </w:r>
      <w:r w:rsidRPr="003E75C9">
        <w:rPr>
          <w:rFonts w:ascii="Book Antiqua" w:hAnsi="Book Antiqua"/>
          <w:sz w:val="28"/>
          <w:szCs w:val="28"/>
        </w:rPr>
        <w:t xml:space="preserve">, not </w:t>
      </w:r>
      <w:r w:rsidRPr="003E75C9">
        <w:rPr>
          <w:rFonts w:ascii="Book Antiqua" w:hAnsi="Book Antiqua"/>
          <w:i/>
          <w:iCs/>
          <w:sz w:val="28"/>
          <w:szCs w:val="28"/>
        </w:rPr>
        <w:t>45.87 percent</w:t>
      </w:r>
      <w:r w:rsidRPr="003E75C9">
        <w:rPr>
          <w:rFonts w:ascii="Book Antiqua" w:hAnsi="Book Antiqua"/>
          <w:sz w:val="28"/>
          <w:szCs w:val="28"/>
        </w:rPr>
        <w:t xml:space="preserve">. Try using </w:t>
      </w:r>
      <w:r w:rsidRPr="003E75C9">
        <w:rPr>
          <w:rFonts w:ascii="Book Antiqua" w:hAnsi="Book Antiqua"/>
          <w:i/>
          <w:iCs/>
          <w:sz w:val="28"/>
          <w:szCs w:val="28"/>
        </w:rPr>
        <w:t>half</w:t>
      </w:r>
      <w:r w:rsidRPr="003E75C9">
        <w:rPr>
          <w:rFonts w:ascii="Book Antiqua" w:hAnsi="Book Antiqua"/>
          <w:sz w:val="28"/>
          <w:szCs w:val="28"/>
        </w:rPr>
        <w:t xml:space="preserve"> instead of </w:t>
      </w:r>
      <w:r w:rsidRPr="003E75C9">
        <w:rPr>
          <w:rFonts w:ascii="Book Antiqua" w:hAnsi="Book Antiqua"/>
          <w:i/>
          <w:iCs/>
          <w:sz w:val="28"/>
          <w:szCs w:val="28"/>
        </w:rPr>
        <w:t>50 percent</w:t>
      </w:r>
      <w:r w:rsidRPr="003E75C9">
        <w:rPr>
          <w:rFonts w:ascii="Book Antiqua" w:hAnsi="Book Antiqua"/>
          <w:sz w:val="28"/>
          <w:szCs w:val="28"/>
        </w:rPr>
        <w:t xml:space="preserve"> if you're not using the figure alongside other percentage statistics.</w:t>
      </w:r>
    </w:p>
    <w:p w:rsidR="00BE4482" w:rsidRPr="003E75C9" w:rsidRDefault="00BE4482" w:rsidP="003E75C9">
      <w:pPr>
        <w:pStyle w:val="NoSpacing"/>
        <w:spacing w:line="360" w:lineRule="auto"/>
        <w:rPr>
          <w:rFonts w:ascii="Book Antiqua" w:hAnsi="Book Antiqua"/>
          <w:sz w:val="28"/>
          <w:szCs w:val="28"/>
        </w:rPr>
      </w:pPr>
      <w:bookmarkStart w:id="1284" w:name="per_diem"/>
      <w:r w:rsidRPr="003E75C9">
        <w:rPr>
          <w:rFonts w:ascii="Book Antiqua" w:hAnsi="Book Antiqua"/>
          <w:b/>
          <w:bCs/>
          <w:sz w:val="28"/>
          <w:szCs w:val="28"/>
        </w:rPr>
        <w:t>per diem</w:t>
      </w:r>
      <w:bookmarkEnd w:id="1284"/>
      <w:r w:rsidRPr="003E75C9">
        <w:rPr>
          <w:rFonts w:ascii="Book Antiqua" w:hAnsi="Book Antiqua"/>
          <w:sz w:val="28"/>
          <w:szCs w:val="28"/>
        </w:rPr>
        <w:t xml:space="preserve"> Avoid using this Latin phrase. Instead, use </w:t>
      </w:r>
      <w:r w:rsidRPr="003E75C9">
        <w:rPr>
          <w:rFonts w:ascii="Book Antiqua" w:hAnsi="Book Antiqua"/>
          <w:i/>
          <w:iCs/>
          <w:sz w:val="28"/>
          <w:szCs w:val="28"/>
        </w:rPr>
        <w:t>a day, daily</w:t>
      </w:r>
      <w:r w:rsidRPr="003E75C9">
        <w:rPr>
          <w:rFonts w:ascii="Book Antiqua" w:hAnsi="Book Antiqua"/>
          <w:sz w:val="28"/>
          <w:szCs w:val="28"/>
        </w:rPr>
        <w:t xml:space="preserve"> and </w:t>
      </w:r>
      <w:r w:rsidRPr="003E75C9">
        <w:rPr>
          <w:rFonts w:ascii="Book Antiqua" w:hAnsi="Book Antiqua"/>
          <w:i/>
          <w:iCs/>
          <w:sz w:val="28"/>
          <w:szCs w:val="28"/>
        </w:rPr>
        <w:t>daily allowance</w:t>
      </w:r>
      <w:r w:rsidRPr="003E75C9">
        <w:rPr>
          <w:rFonts w:ascii="Book Antiqua" w:hAnsi="Book Antiqua"/>
          <w:sz w:val="28"/>
          <w:szCs w:val="28"/>
        </w:rPr>
        <w:t xml:space="preserve">: </w:t>
      </w:r>
      <w:r w:rsidRPr="003E75C9">
        <w:rPr>
          <w:rFonts w:ascii="Book Antiqua" w:hAnsi="Book Antiqua"/>
          <w:i/>
          <w:iCs/>
          <w:sz w:val="28"/>
          <w:szCs w:val="28"/>
        </w:rPr>
        <w:t>She will be paid the daily rate. Participants will get a daily allowance and salary.</w:t>
      </w:r>
    </w:p>
    <w:p w:rsidR="00BE4482" w:rsidRPr="003E75C9" w:rsidRDefault="00BE4482" w:rsidP="003E75C9">
      <w:pPr>
        <w:pStyle w:val="NoSpacing"/>
        <w:spacing w:line="360" w:lineRule="auto"/>
        <w:rPr>
          <w:rFonts w:ascii="Book Antiqua" w:hAnsi="Book Antiqua"/>
          <w:sz w:val="28"/>
          <w:szCs w:val="28"/>
        </w:rPr>
      </w:pPr>
      <w:bookmarkStart w:id="1285" w:name="perform"/>
      <w:r w:rsidRPr="003E75C9">
        <w:rPr>
          <w:rFonts w:ascii="Book Antiqua" w:hAnsi="Book Antiqua"/>
          <w:b/>
          <w:bCs/>
          <w:sz w:val="28"/>
          <w:szCs w:val="28"/>
        </w:rPr>
        <w:t>perform</w:t>
      </w:r>
      <w:bookmarkEnd w:id="1285"/>
      <w:r w:rsidRPr="003E75C9">
        <w:rPr>
          <w:rFonts w:ascii="Book Antiqua" w:hAnsi="Book Antiqua"/>
          <w:sz w:val="28"/>
          <w:szCs w:val="28"/>
        </w:rPr>
        <w:t xml:space="preserve"> Unless you're writing about entertainers, athletes or, perhaps, politicians, think about deleting or using a form of </w:t>
      </w:r>
      <w:r w:rsidRPr="003E75C9">
        <w:rPr>
          <w:rFonts w:ascii="Book Antiqua" w:hAnsi="Book Antiqua"/>
          <w:i/>
          <w:iCs/>
          <w:sz w:val="28"/>
          <w:szCs w:val="28"/>
        </w:rPr>
        <w:t>do</w:t>
      </w:r>
      <w:r w:rsidRPr="003E75C9">
        <w:rPr>
          <w:rFonts w:ascii="Book Antiqua" w:hAnsi="Book Antiqua"/>
          <w:sz w:val="28"/>
          <w:szCs w:val="28"/>
        </w:rPr>
        <w:t xml:space="preserve"> or a more accurate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perimeter</w:t>
      </w:r>
      <w:r w:rsidRPr="003E75C9">
        <w:rPr>
          <w:rFonts w:ascii="Book Antiqua" w:hAnsi="Book Antiqua"/>
          <w:sz w:val="28"/>
          <w:szCs w:val="28"/>
        </w:rPr>
        <w:t xml:space="preserve"> See </w:t>
      </w:r>
      <w:hyperlink r:id="rId947" w:anchor="parameter" w:history="1">
        <w:r w:rsidRPr="003E75C9">
          <w:rPr>
            <w:rFonts w:ascii="Book Antiqua" w:hAnsi="Book Antiqua"/>
            <w:b/>
            <w:bCs/>
            <w:color w:val="0000FF"/>
            <w:sz w:val="28"/>
            <w:szCs w:val="28"/>
            <w:u w:val="single"/>
          </w:rPr>
          <w:t>parameter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6" w:name="period"/>
      <w:r w:rsidRPr="003E75C9">
        <w:rPr>
          <w:rFonts w:ascii="Book Antiqua" w:hAnsi="Book Antiqua"/>
          <w:b/>
          <w:bCs/>
          <w:sz w:val="28"/>
          <w:szCs w:val="28"/>
        </w:rPr>
        <w:t>period</w:t>
      </w:r>
      <w:bookmarkEnd w:id="1286"/>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This punctuation mark has two main purposes. It ends all sentences that are not questions or exclamations, and it's used in some abbreviations.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periods to break up complicated sentences into two or more readable sentences. "There's not much to be said about the period except that most writers don't reach it soon enough." William Zinsser, </w:t>
      </w:r>
      <w:r w:rsidRPr="003E75C9">
        <w:rPr>
          <w:rFonts w:ascii="Book Antiqua" w:hAnsi="Book Antiqua"/>
          <w:i/>
          <w:iCs/>
          <w:sz w:val="28"/>
          <w:szCs w:val="28"/>
        </w:rPr>
        <w:t>On Writing Well: An Informal Guide to Writing Nonfiction</w:t>
      </w:r>
      <w:r w:rsidRPr="003E75C9">
        <w:rPr>
          <w:rFonts w:ascii="Book Antiqua" w:hAnsi="Book Antiqua"/>
          <w:sz w:val="28"/>
          <w:szCs w:val="28"/>
        </w:rPr>
        <w:t xml:space="preserve">, 1980. See </w:t>
      </w:r>
      <w:hyperlink r:id="rId948"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period, not a question mark, after an indirect question: </w:t>
      </w:r>
      <w:r w:rsidRPr="003E75C9">
        <w:rPr>
          <w:rFonts w:ascii="Book Antiqua" w:hAnsi="Book Antiqua"/>
          <w:i/>
          <w:iCs/>
          <w:sz w:val="28"/>
          <w:szCs w:val="28"/>
        </w:rPr>
        <w:t>He asked what the score was.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a space between two initials: </w:t>
      </w:r>
      <w:r w:rsidRPr="003E75C9">
        <w:rPr>
          <w:rFonts w:ascii="Book Antiqua" w:hAnsi="Book Antiqua"/>
          <w:i/>
          <w:iCs/>
          <w:sz w:val="28"/>
          <w:szCs w:val="28"/>
        </w:rPr>
        <w:t>T.S. Eliot.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periods after numbers or letters in listing elements of a summary: </w:t>
      </w:r>
      <w:r w:rsidRPr="003E75C9">
        <w:rPr>
          <w:rFonts w:ascii="Book Antiqua" w:hAnsi="Book Antiqua"/>
          <w:i/>
          <w:iCs/>
          <w:sz w:val="28"/>
          <w:szCs w:val="28"/>
        </w:rPr>
        <w:t>1. Wash the car. 2. Clean the basement.</w:t>
      </w:r>
      <w:r w:rsidRPr="003E75C9">
        <w:rPr>
          <w:rFonts w:ascii="Book Antiqua" w:hAnsi="Book Antiqua"/>
          <w:sz w:val="28"/>
          <w:szCs w:val="28"/>
        </w:rPr>
        <w:t xml:space="preserve"> Or: </w:t>
      </w:r>
      <w:r w:rsidRPr="003E75C9">
        <w:rPr>
          <w:rFonts w:ascii="Book Antiqua" w:hAnsi="Book Antiqua"/>
          <w:i/>
          <w:iCs/>
          <w:sz w:val="28"/>
          <w:szCs w:val="28"/>
        </w:rPr>
        <w:t>A. Punctuate properly. B. Write simply.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Periods always go inside quotation marks.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Put only one space after a period (and other sentence-ending punctuation, including </w:t>
      </w:r>
      <w:r w:rsidRPr="003E75C9">
        <w:rPr>
          <w:rFonts w:ascii="Book Antiqua" w:hAnsi="Book Antiqua"/>
          <w:i/>
          <w:iCs/>
          <w:sz w:val="28"/>
          <w:szCs w:val="28"/>
        </w:rPr>
        <w:t>colons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949"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950" w:anchor="ellipsis" w:history="1">
        <w:r w:rsidRPr="003E75C9">
          <w:rPr>
            <w:rFonts w:ascii="Book Antiqua" w:hAnsi="Book Antiqua"/>
            <w:b/>
            <w:bCs/>
            <w:color w:val="0000FF"/>
            <w:sz w:val="28"/>
            <w:szCs w:val="28"/>
            <w:u w:val="single"/>
          </w:rPr>
          <w:t>ellipsis</w:t>
        </w:r>
      </w:hyperlink>
      <w:r w:rsidRPr="003E75C9">
        <w:rPr>
          <w:rFonts w:ascii="Book Antiqua" w:hAnsi="Book Antiqua"/>
          <w:b/>
          <w:bCs/>
          <w:sz w:val="28"/>
          <w:szCs w:val="28"/>
        </w:rPr>
        <w:t xml:space="preserve">, </w:t>
      </w:r>
      <w:hyperlink r:id="rId951"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952" w:anchor="punctuation" w:history="1">
        <w:r w:rsidRPr="003E75C9">
          <w:rPr>
            <w:rFonts w:ascii="Book Antiqua" w:hAnsi="Book Antiqua"/>
            <w:b/>
            <w:bCs/>
            <w:color w:val="0000FF"/>
            <w:sz w:val="28"/>
            <w:szCs w:val="28"/>
            <w:u w:val="single"/>
          </w:rPr>
          <w:t>punctuation</w:t>
        </w:r>
      </w:hyperlink>
      <w:r w:rsidRPr="003E75C9">
        <w:rPr>
          <w:rFonts w:ascii="Book Antiqua" w:hAnsi="Book Antiqua"/>
          <w:b/>
          <w:bCs/>
          <w:sz w:val="28"/>
          <w:szCs w:val="28"/>
        </w:rPr>
        <w:t xml:space="preserve">, </w:t>
      </w:r>
      <w:hyperlink r:id="rId953" w:anchor="quotation marks" w:history="1">
        <w:r w:rsidRPr="003E75C9">
          <w:rPr>
            <w:rFonts w:ascii="Book Antiqua" w:hAnsi="Book Antiqua"/>
            <w:b/>
            <w:bCs/>
            <w:color w:val="0000FF"/>
            <w:sz w:val="28"/>
            <w:szCs w:val="28"/>
            <w:u w:val="single"/>
          </w:rPr>
          <w:t>quotation marks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7" w:name="period_of_time"/>
      <w:r w:rsidRPr="003E75C9">
        <w:rPr>
          <w:rFonts w:ascii="Book Antiqua" w:hAnsi="Book Antiqua"/>
          <w:b/>
          <w:bCs/>
          <w:sz w:val="28"/>
          <w:szCs w:val="28"/>
        </w:rPr>
        <w:t>period of time</w:t>
      </w:r>
      <w:bookmarkEnd w:id="1287"/>
      <w:r w:rsidRPr="003E75C9">
        <w:rPr>
          <w:rFonts w:ascii="Book Antiqua" w:hAnsi="Book Antiqua"/>
          <w:sz w:val="28"/>
          <w:szCs w:val="28"/>
        </w:rPr>
        <w:t xml:space="preserve"> Wordy and overstated. Simplify. Use either </w:t>
      </w:r>
      <w:r w:rsidRPr="003E75C9">
        <w:rPr>
          <w:rFonts w:ascii="Book Antiqua" w:hAnsi="Book Antiqua"/>
          <w:i/>
          <w:iCs/>
          <w:sz w:val="28"/>
          <w:szCs w:val="28"/>
        </w:rPr>
        <w:t>period</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time</w:t>
      </w:r>
      <w:r w:rsidRPr="003E75C9">
        <w:rPr>
          <w:rFonts w:ascii="Book Antiqua" w:hAnsi="Book Antiqua"/>
          <w:sz w:val="28"/>
          <w:szCs w:val="28"/>
        </w:rPr>
        <w:t xml:space="preserve">. See </w:t>
      </w:r>
      <w:hyperlink r:id="rId954" w:anchor="time frame" w:history="1">
        <w:r w:rsidRPr="003E75C9">
          <w:rPr>
            <w:rFonts w:ascii="Book Antiqua" w:hAnsi="Book Antiqua"/>
            <w:b/>
            <w:bCs/>
            <w:color w:val="0000FF"/>
            <w:sz w:val="28"/>
            <w:szCs w:val="28"/>
            <w:u w:val="single"/>
          </w:rPr>
          <w:t>time frame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8" w:name="permissible"/>
      <w:r w:rsidRPr="003E75C9">
        <w:rPr>
          <w:rFonts w:ascii="Book Antiqua" w:hAnsi="Book Antiqua"/>
          <w:b/>
          <w:bCs/>
          <w:sz w:val="28"/>
          <w:szCs w:val="28"/>
        </w:rPr>
        <w:t>permissible</w:t>
      </w:r>
      <w:bookmarkEnd w:id="128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permit</w:t>
      </w:r>
      <w:r w:rsidRPr="003E75C9">
        <w:rPr>
          <w:rFonts w:ascii="Book Antiqua" w:hAnsi="Book Antiqua"/>
          <w:sz w:val="28"/>
          <w:szCs w:val="28"/>
        </w:rPr>
        <w:t xml:space="preserve"> See </w:t>
      </w:r>
      <w:hyperlink r:id="rId955" w:anchor="allow" w:history="1">
        <w:r w:rsidRPr="003E75C9">
          <w:rPr>
            <w:rFonts w:ascii="Book Antiqua" w:hAnsi="Book Antiqua"/>
            <w:b/>
            <w:bCs/>
            <w:color w:val="0000FF"/>
            <w:sz w:val="28"/>
            <w:szCs w:val="28"/>
            <w:u w:val="single"/>
          </w:rPr>
          <w:t>allow, enable, permit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89" w:name="per_se"/>
      <w:r w:rsidRPr="003E75C9">
        <w:rPr>
          <w:rFonts w:ascii="Book Antiqua" w:hAnsi="Book Antiqua"/>
          <w:b/>
          <w:bCs/>
          <w:sz w:val="28"/>
          <w:szCs w:val="28"/>
        </w:rPr>
        <w:lastRenderedPageBreak/>
        <w:t>per se</w:t>
      </w:r>
      <w:bookmarkEnd w:id="1289"/>
      <w:r w:rsidRPr="003E75C9">
        <w:rPr>
          <w:rFonts w:ascii="Book Antiqua" w:hAnsi="Book Antiqua"/>
          <w:sz w:val="28"/>
          <w:szCs w:val="28"/>
        </w:rPr>
        <w:t xml:space="preserve"> Latin for "I'm trying to sound superior to you by using this vague legal jargon." Instead, use clearer, less pretentious, less formal </w:t>
      </w:r>
      <w:r w:rsidRPr="003E75C9">
        <w:rPr>
          <w:rFonts w:ascii="Book Antiqua" w:hAnsi="Book Antiqua"/>
          <w:i/>
          <w:iCs/>
          <w:sz w:val="28"/>
          <w:szCs w:val="28"/>
        </w:rPr>
        <w:t>in itself, by itself</w:t>
      </w:r>
      <w:r w:rsidRPr="003E75C9">
        <w:rPr>
          <w:rFonts w:ascii="Book Antiqua" w:hAnsi="Book Antiqua"/>
          <w:sz w:val="28"/>
          <w:szCs w:val="28"/>
        </w:rPr>
        <w:t xml:space="preserve"> or </w:t>
      </w:r>
      <w:r w:rsidRPr="003E75C9">
        <w:rPr>
          <w:rFonts w:ascii="Book Antiqua" w:hAnsi="Book Antiqua"/>
          <w:i/>
          <w:iCs/>
          <w:sz w:val="28"/>
          <w:szCs w:val="28"/>
        </w:rPr>
        <w:t>of itself</w:t>
      </w:r>
      <w:r w:rsidRPr="003E75C9">
        <w:rPr>
          <w:rFonts w:ascii="Book Antiqua" w:hAnsi="Book Antiqua"/>
          <w:sz w:val="28"/>
          <w:szCs w:val="28"/>
        </w:rPr>
        <w:t xml:space="preserve">. Commas usually go at both ends of those terms: </w:t>
      </w:r>
      <w:r w:rsidRPr="003E75C9">
        <w:rPr>
          <w:rFonts w:ascii="Book Antiqua" w:hAnsi="Book Antiqua"/>
          <w:i/>
          <w:iCs/>
          <w:sz w:val="28"/>
          <w:szCs w:val="28"/>
        </w:rPr>
        <w:t>Higher pay, by itself, is not usually the reason people form unions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0" w:name="persecute"/>
      <w:r w:rsidRPr="003E75C9">
        <w:rPr>
          <w:rFonts w:ascii="Book Antiqua" w:hAnsi="Book Antiqua"/>
          <w:b/>
          <w:bCs/>
          <w:sz w:val="28"/>
          <w:szCs w:val="28"/>
        </w:rPr>
        <w:t>persecute, prosecute</w:t>
      </w:r>
      <w:bookmarkEnd w:id="1290"/>
      <w:r w:rsidRPr="003E75C9">
        <w:rPr>
          <w:rFonts w:ascii="Book Antiqua" w:hAnsi="Book Antiqua"/>
          <w:sz w:val="28"/>
          <w:szCs w:val="28"/>
        </w:rPr>
        <w:t xml:space="preserve"> Occasionally confused, misused or abused. To </w:t>
      </w:r>
      <w:r w:rsidRPr="003E75C9">
        <w:rPr>
          <w:rFonts w:ascii="Book Antiqua" w:hAnsi="Book Antiqua"/>
          <w:i/>
          <w:iCs/>
          <w:sz w:val="28"/>
          <w:szCs w:val="28"/>
        </w:rPr>
        <w:t>persecute</w:t>
      </w:r>
      <w:r w:rsidRPr="003E75C9">
        <w:rPr>
          <w:rFonts w:ascii="Book Antiqua" w:hAnsi="Book Antiqua"/>
          <w:sz w:val="28"/>
          <w:szCs w:val="28"/>
        </w:rPr>
        <w:t xml:space="preserve"> is "to oppress or coerce someone, often for political or religious beliefs" or "to </w:t>
      </w:r>
      <w:proofErr w:type="spellStart"/>
      <w:r w:rsidRPr="003E75C9">
        <w:rPr>
          <w:rFonts w:ascii="Book Antiqua" w:hAnsi="Book Antiqua"/>
          <w:sz w:val="28"/>
          <w:szCs w:val="28"/>
        </w:rPr>
        <w:t>harrass</w:t>
      </w:r>
      <w:proofErr w:type="spellEnd"/>
      <w:r w:rsidRPr="003E75C9">
        <w:rPr>
          <w:rFonts w:ascii="Book Antiqua" w:hAnsi="Book Antiqua"/>
          <w:sz w:val="28"/>
          <w:szCs w:val="28"/>
        </w:rPr>
        <w:t xml:space="preserve"> or annoy someone." To </w:t>
      </w:r>
      <w:r w:rsidRPr="003E75C9">
        <w:rPr>
          <w:rFonts w:ascii="Book Antiqua" w:hAnsi="Book Antiqua"/>
          <w:i/>
          <w:iCs/>
          <w:sz w:val="28"/>
          <w:szCs w:val="28"/>
        </w:rPr>
        <w:t>prosecute</w:t>
      </w:r>
      <w:r w:rsidRPr="003E75C9">
        <w:rPr>
          <w:rFonts w:ascii="Book Antiqua" w:hAnsi="Book Antiqua"/>
          <w:sz w:val="28"/>
          <w:szCs w:val="28"/>
        </w:rPr>
        <w:t xml:space="preserve"> is "to conduct criminal or legal proceedings against someone in courts."</w:t>
      </w:r>
    </w:p>
    <w:p w:rsidR="00BE4482" w:rsidRPr="003E75C9" w:rsidRDefault="00BE4482" w:rsidP="003E75C9">
      <w:pPr>
        <w:pStyle w:val="NoSpacing"/>
        <w:spacing w:line="360" w:lineRule="auto"/>
        <w:rPr>
          <w:rFonts w:ascii="Book Antiqua" w:hAnsi="Book Antiqua"/>
          <w:sz w:val="28"/>
          <w:szCs w:val="28"/>
        </w:rPr>
      </w:pPr>
      <w:bookmarkStart w:id="1291" w:name="persevere"/>
      <w:r w:rsidRPr="003E75C9">
        <w:rPr>
          <w:rFonts w:ascii="Book Antiqua" w:hAnsi="Book Antiqua"/>
          <w:b/>
          <w:bCs/>
          <w:sz w:val="28"/>
          <w:szCs w:val="28"/>
        </w:rPr>
        <w:t>persevere, perseverance</w:t>
      </w:r>
      <w:bookmarkEnd w:id="1291"/>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perservere</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perserverance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2" w:name="persistent"/>
      <w:r w:rsidRPr="003E75C9">
        <w:rPr>
          <w:rFonts w:ascii="Book Antiqua" w:hAnsi="Book Antiqua"/>
          <w:b/>
          <w:bCs/>
          <w:sz w:val="28"/>
          <w:szCs w:val="28"/>
        </w:rPr>
        <w:t>persistent</w:t>
      </w:r>
      <w:bookmarkEnd w:id="129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293" w:name="personally"/>
      <w:r w:rsidRPr="003E75C9">
        <w:rPr>
          <w:rFonts w:ascii="Book Antiqua" w:hAnsi="Book Antiqua"/>
          <w:b/>
          <w:bCs/>
          <w:sz w:val="28"/>
          <w:szCs w:val="28"/>
        </w:rPr>
        <w:t>personally</w:t>
      </w:r>
      <w:bookmarkEnd w:id="1293"/>
      <w:r w:rsidRPr="003E75C9">
        <w:rPr>
          <w:rFonts w:ascii="Book Antiqua" w:hAnsi="Book Antiqua"/>
          <w:sz w:val="28"/>
          <w:szCs w:val="28"/>
        </w:rPr>
        <w:t xml:space="preserve"> Usually redundant and unnecessary when used by the person speaking or writing: </w:t>
      </w:r>
      <w:r w:rsidRPr="003E75C9">
        <w:rPr>
          <w:rFonts w:ascii="Book Antiqua" w:hAnsi="Book Antiqua"/>
          <w:i/>
          <w:iCs/>
          <w:sz w:val="28"/>
          <w:szCs w:val="28"/>
        </w:rPr>
        <w:t>Personally, I like Pearl Jam</w:t>
      </w:r>
      <w:r w:rsidRPr="003E75C9">
        <w:rPr>
          <w:rFonts w:ascii="Book Antiqua" w:hAnsi="Book Antiqua"/>
          <w:sz w:val="28"/>
          <w:szCs w:val="28"/>
        </w:rPr>
        <w:t xml:space="preserve">. Using </w:t>
      </w:r>
      <w:r w:rsidRPr="003E75C9">
        <w:rPr>
          <w:rFonts w:ascii="Book Antiqua" w:hAnsi="Book Antiqua"/>
          <w:i/>
          <w:iCs/>
          <w:sz w:val="28"/>
          <w:szCs w:val="28"/>
        </w:rPr>
        <w:t>personally</w:t>
      </w:r>
      <w:r w:rsidRPr="003E75C9">
        <w:rPr>
          <w:rFonts w:ascii="Book Antiqua" w:hAnsi="Book Antiqua"/>
          <w:sz w:val="28"/>
          <w:szCs w:val="28"/>
        </w:rPr>
        <w:t xml:space="preserve"> may be appropriate for emphasis when other people are involved: </w:t>
      </w:r>
      <w:r w:rsidRPr="003E75C9">
        <w:rPr>
          <w:rFonts w:ascii="Book Antiqua" w:hAnsi="Book Antiqua"/>
          <w:i/>
          <w:iCs/>
          <w:sz w:val="28"/>
          <w:szCs w:val="28"/>
        </w:rPr>
        <w:t>Instead of waiting for her boss to do it, she personally signed the form. The representative voted against the resolution, though he personally favors it.</w:t>
      </w:r>
      <w:r w:rsidRPr="003E75C9">
        <w:rPr>
          <w:rFonts w:ascii="Book Antiqua" w:hAnsi="Book Antiqua"/>
          <w:sz w:val="28"/>
          <w:szCs w:val="28"/>
        </w:rPr>
        <w:t xml:space="preserve"> See </w:t>
      </w:r>
      <w:hyperlink r:id="rId956"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4" w:name="personnel"/>
      <w:r w:rsidRPr="003E75C9">
        <w:rPr>
          <w:rFonts w:ascii="Book Antiqua" w:hAnsi="Book Antiqua"/>
          <w:b/>
          <w:bCs/>
          <w:sz w:val="28"/>
          <w:szCs w:val="28"/>
        </w:rPr>
        <w:t>personnel</w:t>
      </w:r>
      <w:bookmarkEnd w:id="1294"/>
      <w:r w:rsidRPr="003E75C9">
        <w:rPr>
          <w:rFonts w:ascii="Book Antiqua" w:hAnsi="Book Antiqua"/>
          <w:sz w:val="28"/>
          <w:szCs w:val="28"/>
        </w:rPr>
        <w:t xml:space="preserve"> Commonly misspelled. Also think about using simpler </w:t>
      </w:r>
      <w:r w:rsidRPr="003E75C9">
        <w:rPr>
          <w:rFonts w:ascii="Book Antiqua" w:hAnsi="Book Antiqua"/>
          <w:i/>
          <w:iCs/>
          <w:sz w:val="28"/>
          <w:szCs w:val="28"/>
        </w:rPr>
        <w:t>people, staff</w:t>
      </w:r>
      <w:r w:rsidRPr="003E75C9">
        <w:rPr>
          <w:rFonts w:ascii="Book Antiqua" w:hAnsi="Book Antiqua"/>
          <w:sz w:val="28"/>
          <w:szCs w:val="28"/>
        </w:rPr>
        <w:t xml:space="preserve"> or </w:t>
      </w:r>
      <w:r w:rsidRPr="003E75C9">
        <w:rPr>
          <w:rFonts w:ascii="Book Antiqua" w:hAnsi="Book Antiqua"/>
          <w:i/>
          <w:iCs/>
          <w:sz w:val="28"/>
          <w:szCs w:val="28"/>
        </w:rPr>
        <w:t>workers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person, persons</w:t>
      </w:r>
      <w:r w:rsidRPr="003E75C9">
        <w:rPr>
          <w:rFonts w:ascii="Book Antiqua" w:hAnsi="Book Antiqua"/>
          <w:sz w:val="28"/>
          <w:szCs w:val="28"/>
        </w:rPr>
        <w:t xml:space="preserve"> See </w:t>
      </w:r>
      <w:hyperlink r:id="rId957" w:anchor="individual" w:history="1">
        <w:r w:rsidRPr="003E75C9">
          <w:rPr>
            <w:rFonts w:ascii="Book Antiqua" w:hAnsi="Book Antiqua"/>
            <w:b/>
            <w:bCs/>
            <w:color w:val="0000FF"/>
            <w:sz w:val="28"/>
            <w:szCs w:val="28"/>
            <w:u w:val="single"/>
          </w:rPr>
          <w:t>individual, individuals</w:t>
        </w:r>
      </w:hyperlink>
      <w:r w:rsidRPr="003E75C9">
        <w:rPr>
          <w:rFonts w:ascii="Book Antiqua" w:hAnsi="Book Antiqua"/>
          <w:b/>
          <w:bCs/>
          <w:sz w:val="28"/>
          <w:szCs w:val="28"/>
        </w:rPr>
        <w:t xml:space="preserve">; </w:t>
      </w:r>
      <w:hyperlink r:id="rId958" w:anchor="people" w:history="1">
        <w:r w:rsidRPr="003E75C9">
          <w:rPr>
            <w:rFonts w:ascii="Book Antiqua" w:hAnsi="Book Antiqua"/>
            <w:b/>
            <w:bCs/>
            <w:color w:val="0000FF"/>
            <w:sz w:val="28"/>
            <w:szCs w:val="28"/>
            <w:u w:val="single"/>
          </w:rPr>
          <w:t>people, persons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5" w:name="perspective"/>
      <w:r w:rsidRPr="003E75C9">
        <w:rPr>
          <w:rFonts w:ascii="Book Antiqua" w:hAnsi="Book Antiqua"/>
          <w:b/>
          <w:bCs/>
          <w:sz w:val="28"/>
          <w:szCs w:val="28"/>
        </w:rPr>
        <w:t>perspective, prospective</w:t>
      </w:r>
      <w:bookmarkEnd w:id="1295"/>
      <w:r w:rsidRPr="003E75C9">
        <w:rPr>
          <w:rFonts w:ascii="Book Antiqua" w:hAnsi="Book Antiqua"/>
          <w:sz w:val="28"/>
          <w:szCs w:val="28"/>
        </w:rPr>
        <w:t xml:space="preserve"> Sometimes confused. A noun, </w:t>
      </w:r>
      <w:r w:rsidRPr="003E75C9">
        <w:rPr>
          <w:rFonts w:ascii="Book Antiqua" w:hAnsi="Book Antiqua"/>
          <w:i/>
          <w:iCs/>
          <w:sz w:val="28"/>
          <w:szCs w:val="28"/>
        </w:rPr>
        <w:t>perspective</w:t>
      </w:r>
      <w:r w:rsidRPr="003E75C9">
        <w:rPr>
          <w:rFonts w:ascii="Book Antiqua" w:hAnsi="Book Antiqua"/>
          <w:sz w:val="28"/>
          <w:szCs w:val="28"/>
        </w:rPr>
        <w:t xml:space="preserve"> is "a person's way of thinking about things," "a person's point of view," and "a method of drawing that shows distance and depth." An adjective, </w:t>
      </w:r>
      <w:r w:rsidRPr="003E75C9">
        <w:rPr>
          <w:rFonts w:ascii="Book Antiqua" w:hAnsi="Book Antiqua"/>
          <w:i/>
          <w:iCs/>
          <w:sz w:val="28"/>
          <w:szCs w:val="28"/>
        </w:rPr>
        <w:t>prospective</w:t>
      </w:r>
      <w:r w:rsidRPr="003E75C9">
        <w:rPr>
          <w:rFonts w:ascii="Book Antiqua" w:hAnsi="Book Antiqua"/>
          <w:sz w:val="28"/>
          <w:szCs w:val="28"/>
        </w:rPr>
        <w:t xml:space="preserve"> describes someone who's likely to do a particular thing or something that's expected or likely to happen.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persuade</w:t>
      </w:r>
      <w:r w:rsidRPr="003E75C9">
        <w:rPr>
          <w:rFonts w:ascii="Book Antiqua" w:hAnsi="Book Antiqua"/>
          <w:sz w:val="28"/>
          <w:szCs w:val="28"/>
        </w:rPr>
        <w:t xml:space="preserve"> See </w:t>
      </w:r>
      <w:hyperlink r:id="rId959" w:anchor="convince, persuade" w:history="1">
        <w:r w:rsidRPr="003E75C9">
          <w:rPr>
            <w:rFonts w:ascii="Book Antiqua" w:hAnsi="Book Antiqua"/>
            <w:b/>
            <w:bCs/>
            <w:color w:val="0000FF"/>
            <w:sz w:val="28"/>
            <w:szCs w:val="28"/>
            <w:u w:val="single"/>
          </w:rPr>
          <w:t>convince, persuade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6" w:name="pertain_to"/>
      <w:r w:rsidRPr="003E75C9">
        <w:rPr>
          <w:rFonts w:ascii="Book Antiqua" w:hAnsi="Book Antiqua"/>
          <w:b/>
          <w:bCs/>
          <w:sz w:val="28"/>
          <w:szCs w:val="28"/>
        </w:rPr>
        <w:t>pertain to, pertaining to</w:t>
      </w:r>
      <w:bookmarkEnd w:id="1296"/>
      <w:r w:rsidRPr="003E75C9">
        <w:rPr>
          <w:rFonts w:ascii="Book Antiqua" w:hAnsi="Book Antiqua"/>
          <w:sz w:val="28"/>
          <w:szCs w:val="28"/>
        </w:rPr>
        <w:t xml:space="preserve"> Wordy and formal. Simplify. Change to </w:t>
      </w:r>
      <w:r w:rsidRPr="003E75C9">
        <w:rPr>
          <w:rFonts w:ascii="Book Antiqua" w:hAnsi="Book Antiqua"/>
          <w:i/>
          <w:iCs/>
          <w:sz w:val="28"/>
          <w:szCs w:val="28"/>
        </w:rPr>
        <w:t>is about</w:t>
      </w:r>
      <w:r w:rsidRPr="003E75C9">
        <w:rPr>
          <w:rFonts w:ascii="Book Antiqua" w:hAnsi="Book Antiqua"/>
          <w:sz w:val="28"/>
          <w:szCs w:val="28"/>
        </w:rPr>
        <w:t xml:space="preserve">,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7" w:name="peruse"/>
      <w:r w:rsidRPr="003E75C9">
        <w:rPr>
          <w:rFonts w:ascii="Book Antiqua" w:hAnsi="Book Antiqua"/>
          <w:b/>
          <w:bCs/>
          <w:sz w:val="28"/>
          <w:szCs w:val="28"/>
        </w:rPr>
        <w:t>peruse</w:t>
      </w:r>
      <w:bookmarkEnd w:id="1297"/>
      <w:r w:rsidRPr="003E75C9">
        <w:rPr>
          <w:rFonts w:ascii="Book Antiqua" w:hAnsi="Book Antiqua"/>
          <w:sz w:val="28"/>
          <w:szCs w:val="28"/>
        </w:rPr>
        <w:t xml:space="preserve"> Pompous, formal and often misused. It means "to read carefully." Use </w:t>
      </w:r>
      <w:r w:rsidRPr="003E75C9">
        <w:rPr>
          <w:rFonts w:ascii="Book Antiqua" w:hAnsi="Book Antiqua"/>
          <w:i/>
          <w:iCs/>
          <w:sz w:val="28"/>
          <w:szCs w:val="28"/>
        </w:rPr>
        <w:t>read carefully, read thoroughly</w:t>
      </w:r>
      <w:r w:rsidRPr="003E75C9">
        <w:rPr>
          <w:rFonts w:ascii="Book Antiqua" w:hAnsi="Book Antiqua"/>
          <w:sz w:val="28"/>
          <w:szCs w:val="28"/>
        </w:rPr>
        <w:t xml:space="preserve"> or </w:t>
      </w:r>
      <w:r w:rsidRPr="003E75C9">
        <w:rPr>
          <w:rFonts w:ascii="Book Antiqua" w:hAnsi="Book Antiqua"/>
          <w:i/>
          <w:iCs/>
          <w:sz w:val="28"/>
          <w:szCs w:val="28"/>
        </w:rPr>
        <w:t>study</w:t>
      </w:r>
      <w:r w:rsidRPr="003E75C9">
        <w:rPr>
          <w:rFonts w:ascii="Book Antiqua" w:hAnsi="Book Antiqua"/>
          <w:sz w:val="28"/>
          <w:szCs w:val="28"/>
        </w:rPr>
        <w:t xml:space="preserve">, if that's what you mean. Use </w:t>
      </w:r>
      <w:r w:rsidRPr="003E75C9">
        <w:rPr>
          <w:rFonts w:ascii="Book Antiqua" w:hAnsi="Book Antiqua"/>
          <w:i/>
          <w:iCs/>
          <w:sz w:val="28"/>
          <w:szCs w:val="28"/>
        </w:rPr>
        <w:t>skim, scan</w:t>
      </w:r>
      <w:r w:rsidRPr="003E75C9">
        <w:rPr>
          <w:rFonts w:ascii="Book Antiqua" w:hAnsi="Book Antiqua"/>
          <w:sz w:val="28"/>
          <w:szCs w:val="28"/>
        </w:rPr>
        <w:t xml:space="preserve"> or simply </w:t>
      </w:r>
      <w:r w:rsidRPr="003E75C9">
        <w:rPr>
          <w:rFonts w:ascii="Book Antiqua" w:hAnsi="Book Antiqua"/>
          <w:i/>
          <w:iCs/>
          <w:sz w:val="28"/>
          <w:szCs w:val="28"/>
        </w:rPr>
        <w:t>read</w:t>
      </w:r>
      <w:r w:rsidRPr="003E75C9">
        <w:rPr>
          <w:rFonts w:ascii="Book Antiqua" w:hAnsi="Book Antiqua"/>
          <w:sz w:val="28"/>
          <w:szCs w:val="28"/>
        </w:rPr>
        <w:t>, if that's what you mean.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phase</w:t>
      </w:r>
      <w:r w:rsidRPr="003E75C9">
        <w:rPr>
          <w:rFonts w:ascii="Book Antiqua" w:hAnsi="Book Antiqua"/>
          <w:sz w:val="28"/>
          <w:szCs w:val="28"/>
        </w:rPr>
        <w:t xml:space="preserve"> See </w:t>
      </w:r>
      <w:hyperlink r:id="rId960" w:anchor="faze" w:history="1">
        <w:r w:rsidRPr="003E75C9">
          <w:rPr>
            <w:rFonts w:ascii="Book Antiqua" w:hAnsi="Book Antiqua"/>
            <w:b/>
            <w:bCs/>
            <w:color w:val="0000FF"/>
            <w:sz w:val="28"/>
            <w:szCs w:val="28"/>
            <w:u w:val="single"/>
          </w:rPr>
          <w:t>faze, phase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8" w:name="phenomena"/>
      <w:r w:rsidRPr="003E75C9">
        <w:rPr>
          <w:rFonts w:ascii="Book Antiqua" w:hAnsi="Book Antiqua"/>
          <w:b/>
          <w:bCs/>
          <w:sz w:val="28"/>
          <w:szCs w:val="28"/>
        </w:rPr>
        <w:t>phenomena, phenomenon</w:t>
      </w:r>
      <w:bookmarkEnd w:id="1298"/>
      <w:r w:rsidRPr="003E75C9">
        <w:rPr>
          <w:rFonts w:ascii="Book Antiqua" w:hAnsi="Book Antiqua"/>
          <w:sz w:val="28"/>
          <w:szCs w:val="28"/>
        </w:rPr>
        <w:t xml:space="preserve"> You might notice a single </w:t>
      </w:r>
      <w:r w:rsidRPr="003E75C9">
        <w:rPr>
          <w:rFonts w:ascii="Book Antiqua" w:hAnsi="Book Antiqua"/>
          <w:i/>
          <w:iCs/>
          <w:sz w:val="28"/>
          <w:szCs w:val="28"/>
        </w:rPr>
        <w:t>phenomenon</w:t>
      </w:r>
      <w:r w:rsidRPr="003E75C9">
        <w:rPr>
          <w:rFonts w:ascii="Book Antiqua" w:hAnsi="Book Antiqua"/>
          <w:sz w:val="28"/>
          <w:szCs w:val="28"/>
        </w:rPr>
        <w:t xml:space="preserve"> while waiting at a bus stop, but if you use that stop often enough, you could see two or more or many </w:t>
      </w:r>
      <w:r w:rsidRPr="003E75C9">
        <w:rPr>
          <w:rFonts w:ascii="Book Antiqua" w:hAnsi="Book Antiqua"/>
          <w:i/>
          <w:iCs/>
          <w:sz w:val="28"/>
          <w:szCs w:val="28"/>
        </w:rPr>
        <w:t>phenomena</w:t>
      </w:r>
      <w:r w:rsidRPr="003E75C9">
        <w:rPr>
          <w:rFonts w:ascii="Book Antiqua" w:hAnsi="Book Antiqua"/>
          <w:sz w:val="28"/>
          <w:szCs w:val="28"/>
        </w:rPr>
        <w:t xml:space="preserve">. Correct usage: </w:t>
      </w:r>
      <w:r w:rsidRPr="003E75C9">
        <w:rPr>
          <w:rFonts w:ascii="Book Antiqua" w:hAnsi="Book Antiqua"/>
          <w:i/>
          <w:iCs/>
          <w:sz w:val="28"/>
          <w:szCs w:val="28"/>
        </w:rPr>
        <w:t>this phenomenon</w:t>
      </w:r>
      <w:r w:rsidRPr="003E75C9">
        <w:rPr>
          <w:rFonts w:ascii="Book Antiqua" w:hAnsi="Book Antiqua"/>
          <w:sz w:val="28"/>
          <w:szCs w:val="28"/>
        </w:rPr>
        <w:t xml:space="preserve"> (singular form), </w:t>
      </w:r>
      <w:r w:rsidRPr="003E75C9">
        <w:rPr>
          <w:rFonts w:ascii="Book Antiqua" w:hAnsi="Book Antiqua"/>
          <w:i/>
          <w:iCs/>
          <w:sz w:val="28"/>
          <w:szCs w:val="28"/>
        </w:rPr>
        <w:t>these phenomena</w:t>
      </w:r>
      <w:r w:rsidRPr="003E75C9">
        <w:rPr>
          <w:rFonts w:ascii="Book Antiqua" w:hAnsi="Book Antiqua"/>
          <w:sz w:val="28"/>
          <w:szCs w:val="28"/>
        </w:rPr>
        <w:t xml:space="preserve"> (plural form). </w:t>
      </w:r>
      <w:proofErr w:type="spellStart"/>
      <w:r w:rsidRPr="003E75C9">
        <w:rPr>
          <w:rFonts w:ascii="Book Antiqua" w:hAnsi="Book Antiqua"/>
          <w:i/>
          <w:iCs/>
          <w:sz w:val="28"/>
          <w:szCs w:val="28"/>
        </w:rPr>
        <w:t>Phenomenons</w:t>
      </w:r>
      <w:proofErr w:type="spellEnd"/>
      <w:r w:rsidRPr="003E75C9">
        <w:rPr>
          <w:rFonts w:ascii="Book Antiqua" w:hAnsi="Book Antiqua"/>
          <w:sz w:val="28"/>
          <w:szCs w:val="28"/>
        </w:rPr>
        <w:t xml:space="preserve"> (plural) is used informally when describing two or more people with extraordinary talents and qualities, each a </w:t>
      </w:r>
      <w:r w:rsidRPr="003E75C9">
        <w:rPr>
          <w:rFonts w:ascii="Book Antiqua" w:hAnsi="Book Antiqua"/>
          <w:i/>
          <w:iCs/>
          <w:sz w:val="28"/>
          <w:szCs w:val="28"/>
        </w:rPr>
        <w:t>phenomenon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phone numbers</w:t>
      </w:r>
      <w:r w:rsidRPr="003E75C9">
        <w:rPr>
          <w:rFonts w:ascii="Book Antiqua" w:hAnsi="Book Antiqua"/>
          <w:sz w:val="28"/>
          <w:szCs w:val="28"/>
        </w:rPr>
        <w:t xml:space="preserve"> See </w:t>
      </w:r>
      <w:hyperlink r:id="rId961"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299" w:name="pickup"/>
      <w:r w:rsidRPr="003E75C9">
        <w:rPr>
          <w:rFonts w:ascii="Book Antiqua" w:hAnsi="Book Antiqua"/>
          <w:b/>
          <w:bCs/>
          <w:sz w:val="28"/>
          <w:szCs w:val="28"/>
        </w:rPr>
        <w:t>pickup</w:t>
      </w:r>
      <w:bookmarkEnd w:id="1299"/>
      <w:r w:rsidRPr="003E75C9">
        <w:rPr>
          <w:rFonts w:ascii="Book Antiqua" w:hAnsi="Book Antiqua"/>
          <w:sz w:val="28"/>
          <w:szCs w:val="28"/>
        </w:rPr>
        <w:t xml:space="preserve"> (n., adj.), </w:t>
      </w:r>
      <w:r w:rsidRPr="003E75C9">
        <w:rPr>
          <w:rFonts w:ascii="Book Antiqua" w:hAnsi="Book Antiqua"/>
          <w:b/>
          <w:bCs/>
          <w:sz w:val="28"/>
          <w:szCs w:val="28"/>
        </w:rPr>
        <w:t>pick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300" w:name="pile,_piling"/>
      <w:r w:rsidRPr="003E75C9">
        <w:rPr>
          <w:rFonts w:ascii="Book Antiqua" w:hAnsi="Book Antiqua"/>
          <w:b/>
          <w:bCs/>
          <w:sz w:val="28"/>
          <w:szCs w:val="28"/>
        </w:rPr>
        <w:t>pile, piling</w:t>
      </w:r>
      <w:bookmarkEnd w:id="1300"/>
      <w:r w:rsidRPr="003E75C9">
        <w:rPr>
          <w:rFonts w:ascii="Book Antiqua" w:hAnsi="Book Antiqua"/>
          <w:sz w:val="28"/>
          <w:szCs w:val="28"/>
        </w:rPr>
        <w:t xml:space="preserve"> Sometimes confused. A </w:t>
      </w:r>
      <w:r w:rsidRPr="003E75C9">
        <w:rPr>
          <w:rFonts w:ascii="Book Antiqua" w:hAnsi="Book Antiqua"/>
          <w:i/>
          <w:iCs/>
          <w:sz w:val="28"/>
          <w:szCs w:val="28"/>
        </w:rPr>
        <w:t>pile</w:t>
      </w:r>
      <w:r w:rsidRPr="003E75C9">
        <w:rPr>
          <w:rFonts w:ascii="Book Antiqua" w:hAnsi="Book Antiqua"/>
          <w:sz w:val="28"/>
          <w:szCs w:val="28"/>
        </w:rPr>
        <w:t xml:space="preserve"> is a long, slender column of timber, steel or reinforced concrete driven into the ground to support a bridge, dock or other load. A </w:t>
      </w:r>
      <w:r w:rsidRPr="003E75C9">
        <w:rPr>
          <w:rFonts w:ascii="Book Antiqua" w:hAnsi="Book Antiqua"/>
          <w:i/>
          <w:iCs/>
          <w:sz w:val="28"/>
          <w:szCs w:val="28"/>
        </w:rPr>
        <w:t>piling</w:t>
      </w:r>
      <w:r w:rsidRPr="003E75C9">
        <w:rPr>
          <w:rFonts w:ascii="Book Antiqua" w:hAnsi="Book Antiqua"/>
          <w:sz w:val="28"/>
          <w:szCs w:val="28"/>
        </w:rPr>
        <w:t xml:space="preserve"> is a structure of piles.</w:t>
      </w:r>
    </w:p>
    <w:p w:rsidR="00BE4482" w:rsidRPr="003E75C9" w:rsidRDefault="00BE4482" w:rsidP="003E75C9">
      <w:pPr>
        <w:pStyle w:val="NoSpacing"/>
        <w:spacing w:line="360" w:lineRule="auto"/>
        <w:rPr>
          <w:rFonts w:ascii="Book Antiqua" w:hAnsi="Book Antiqua"/>
          <w:sz w:val="28"/>
          <w:szCs w:val="28"/>
        </w:rPr>
      </w:pPr>
      <w:bookmarkStart w:id="1301" w:name="pileup"/>
      <w:r w:rsidRPr="003E75C9">
        <w:rPr>
          <w:rFonts w:ascii="Book Antiqua" w:hAnsi="Book Antiqua"/>
          <w:b/>
          <w:bCs/>
          <w:sz w:val="28"/>
          <w:szCs w:val="28"/>
        </w:rPr>
        <w:t>pileup</w:t>
      </w:r>
      <w:bookmarkEnd w:id="1301"/>
      <w:r w:rsidRPr="003E75C9">
        <w:rPr>
          <w:rFonts w:ascii="Book Antiqua" w:hAnsi="Book Antiqua"/>
          <w:sz w:val="28"/>
          <w:szCs w:val="28"/>
        </w:rPr>
        <w:t xml:space="preserve"> (n., adj.), </w:t>
      </w:r>
      <w:r w:rsidRPr="003E75C9">
        <w:rPr>
          <w:rFonts w:ascii="Book Antiqua" w:hAnsi="Book Antiqua"/>
          <w:b/>
          <w:bCs/>
          <w:sz w:val="28"/>
          <w:szCs w:val="28"/>
        </w:rPr>
        <w:t>pile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302" w:name="PIN"/>
      <w:r w:rsidRPr="003E75C9">
        <w:rPr>
          <w:rFonts w:ascii="Book Antiqua" w:hAnsi="Book Antiqua"/>
          <w:b/>
          <w:bCs/>
          <w:sz w:val="28"/>
          <w:szCs w:val="28"/>
        </w:rPr>
        <w:t>PIN</w:t>
      </w:r>
      <w:bookmarkEnd w:id="1302"/>
      <w:r w:rsidRPr="003E75C9">
        <w:rPr>
          <w:rFonts w:ascii="Book Antiqua" w:hAnsi="Book Antiqua"/>
          <w:sz w:val="28"/>
          <w:szCs w:val="28"/>
        </w:rPr>
        <w:t xml:space="preserve"> Abbreviation for </w:t>
      </w:r>
      <w:r w:rsidRPr="003E75C9">
        <w:rPr>
          <w:rFonts w:ascii="Book Antiqua" w:hAnsi="Book Antiqua"/>
          <w:i/>
          <w:iCs/>
          <w:sz w:val="28"/>
          <w:szCs w:val="28"/>
        </w:rPr>
        <w:t>personal information number</w:t>
      </w:r>
      <w:r w:rsidRPr="003E75C9">
        <w:rPr>
          <w:rFonts w:ascii="Book Antiqua" w:hAnsi="Book Antiqua"/>
          <w:sz w:val="28"/>
          <w:szCs w:val="28"/>
        </w:rPr>
        <w:t xml:space="preserve">. </w:t>
      </w:r>
      <w:r w:rsidRPr="003E75C9">
        <w:rPr>
          <w:rFonts w:ascii="Book Antiqua" w:hAnsi="Book Antiqua"/>
          <w:i/>
          <w:iCs/>
          <w:sz w:val="28"/>
          <w:szCs w:val="28"/>
        </w:rPr>
        <w:t>PIN number</w:t>
      </w:r>
      <w:r w:rsidRPr="003E75C9">
        <w:rPr>
          <w:rFonts w:ascii="Book Antiqua" w:hAnsi="Book Antiqua"/>
          <w:sz w:val="28"/>
          <w:szCs w:val="28"/>
        </w:rPr>
        <w:t xml:space="preserve"> is redundant.</w:t>
      </w:r>
    </w:p>
    <w:p w:rsidR="00BE4482" w:rsidRPr="003E75C9" w:rsidRDefault="00BE4482" w:rsidP="003E75C9">
      <w:pPr>
        <w:pStyle w:val="NoSpacing"/>
        <w:spacing w:line="360" w:lineRule="auto"/>
        <w:rPr>
          <w:rFonts w:ascii="Book Antiqua" w:hAnsi="Book Antiqua"/>
          <w:sz w:val="28"/>
          <w:szCs w:val="28"/>
        </w:rPr>
      </w:pPr>
      <w:bookmarkStart w:id="1303" w:name="pipeline"/>
      <w:r w:rsidRPr="003E75C9">
        <w:rPr>
          <w:rFonts w:ascii="Book Antiqua" w:hAnsi="Book Antiqua"/>
          <w:b/>
          <w:bCs/>
          <w:sz w:val="28"/>
          <w:szCs w:val="28"/>
        </w:rPr>
        <w:t>pipeline</w:t>
      </w:r>
      <w:bookmarkEnd w:id="130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pithy</w:t>
      </w:r>
      <w:r w:rsidRPr="003E75C9">
        <w:rPr>
          <w:rFonts w:ascii="Book Antiqua" w:hAnsi="Book Antiqua"/>
          <w:sz w:val="28"/>
          <w:szCs w:val="28"/>
        </w:rPr>
        <w:t xml:space="preserve"> See </w:t>
      </w:r>
      <w:hyperlink r:id="rId962"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04" w:name="place"/>
      <w:r w:rsidRPr="003E75C9">
        <w:rPr>
          <w:rFonts w:ascii="Book Antiqua" w:hAnsi="Book Antiqua"/>
          <w:b/>
          <w:bCs/>
          <w:sz w:val="28"/>
          <w:szCs w:val="28"/>
        </w:rPr>
        <w:t>place</w:t>
      </w:r>
      <w:bookmarkEnd w:id="1304"/>
      <w:r w:rsidRPr="003E75C9">
        <w:rPr>
          <w:rFonts w:ascii="Book Antiqua" w:hAnsi="Book Antiqua"/>
          <w:sz w:val="28"/>
          <w:szCs w:val="28"/>
        </w:rPr>
        <w:t xml:space="preserve"> (v.) Overstated and formal. Simplify. Try </w:t>
      </w:r>
      <w:r w:rsidRPr="003E75C9">
        <w:rPr>
          <w:rFonts w:ascii="Book Antiqua" w:hAnsi="Book Antiqua"/>
          <w:i/>
          <w:iCs/>
          <w:sz w:val="28"/>
          <w:szCs w:val="28"/>
        </w:rPr>
        <w:t>put</w:t>
      </w:r>
      <w:r w:rsidRPr="003E75C9">
        <w:rPr>
          <w:rFonts w:ascii="Book Antiqua" w:hAnsi="Book Antiqua"/>
          <w:sz w:val="28"/>
          <w:szCs w:val="28"/>
        </w:rPr>
        <w:t>.</w:t>
      </w:r>
    </w:p>
    <w:p w:rsidR="00BE4482" w:rsidRPr="003E75C9" w:rsidRDefault="00044C07" w:rsidP="003E75C9">
      <w:pPr>
        <w:pStyle w:val="NoSpacing"/>
        <w:spacing w:line="360" w:lineRule="auto"/>
        <w:rPr>
          <w:rFonts w:ascii="Book Antiqua" w:hAnsi="Book Antiqua"/>
          <w:sz w:val="28"/>
          <w:szCs w:val="28"/>
        </w:rPr>
      </w:pPr>
      <w:hyperlink r:id="rId963" w:history="1"/>
      <w:bookmarkStart w:id="1305" w:name="plain_English"/>
      <w:r w:rsidR="00BE4482" w:rsidRPr="003E75C9">
        <w:rPr>
          <w:rFonts w:ascii="Book Antiqua" w:hAnsi="Book Antiqua"/>
          <w:b/>
          <w:bCs/>
          <w:sz w:val="28"/>
          <w:szCs w:val="28"/>
        </w:rPr>
        <w:t>plain English, plain language</w:t>
      </w:r>
      <w:bookmarkEnd w:id="1305"/>
      <w:r w:rsidR="00BE4482" w:rsidRPr="003E75C9">
        <w:rPr>
          <w:rFonts w:ascii="Book Antiqua" w:hAnsi="Book Antiqua"/>
          <w:sz w:val="28"/>
          <w:szCs w:val="28"/>
        </w:rPr>
        <w:t xml:space="preserve"> A method of writing that matches the needs of the reader with your needs as a writer, leading to effective and efficient communication. It stresses using </w:t>
      </w:r>
      <w:hyperlink r:id="rId964" w:history="1">
        <w:r w:rsidR="00BE4482" w:rsidRPr="003E75C9">
          <w:rPr>
            <w:rFonts w:ascii="Book Antiqua" w:hAnsi="Book Antiqua"/>
            <w:b/>
            <w:bCs/>
            <w:color w:val="0000FF"/>
            <w:sz w:val="28"/>
            <w:szCs w:val="28"/>
            <w:u w:val="single"/>
          </w:rPr>
          <w:t>familiar words</w:t>
        </w:r>
      </w:hyperlink>
      <w:r w:rsidR="00BE4482" w:rsidRPr="003E75C9">
        <w:rPr>
          <w:rFonts w:ascii="Book Antiqua" w:hAnsi="Book Antiqua"/>
          <w:sz w:val="28"/>
          <w:szCs w:val="28"/>
        </w:rPr>
        <w:t xml:space="preserve">; cutting </w:t>
      </w:r>
      <w:hyperlink r:id="rId965" w:history="1">
        <w:r w:rsidR="00BE4482" w:rsidRPr="003E75C9">
          <w:rPr>
            <w:rFonts w:ascii="Book Antiqua" w:hAnsi="Book Antiqua"/>
            <w:b/>
            <w:bCs/>
            <w:color w:val="0000FF"/>
            <w:sz w:val="28"/>
            <w:szCs w:val="28"/>
            <w:u w:val="single"/>
          </w:rPr>
          <w:t>useless words</w:t>
        </w:r>
      </w:hyperlink>
      <w:r w:rsidR="00BE4482" w:rsidRPr="003E75C9">
        <w:rPr>
          <w:rFonts w:ascii="Book Antiqua" w:hAnsi="Book Antiqua"/>
          <w:sz w:val="28"/>
          <w:szCs w:val="28"/>
        </w:rPr>
        <w:t xml:space="preserve">; avoiding or explaining </w:t>
      </w:r>
      <w:hyperlink r:id="rId966" w:anchor="jargon" w:history="1">
        <w:r w:rsidR="00BE4482" w:rsidRPr="003E75C9">
          <w:rPr>
            <w:rFonts w:ascii="Book Antiqua" w:hAnsi="Book Antiqua"/>
            <w:b/>
            <w:bCs/>
            <w:color w:val="0000FF"/>
            <w:sz w:val="28"/>
            <w:szCs w:val="28"/>
            <w:u w:val="single"/>
          </w:rPr>
          <w:t>jargon</w:t>
        </w:r>
      </w:hyperlink>
      <w:r w:rsidR="00BE4482" w:rsidRPr="003E75C9">
        <w:rPr>
          <w:rFonts w:ascii="Book Antiqua" w:hAnsi="Book Antiqua"/>
          <w:sz w:val="28"/>
          <w:szCs w:val="28"/>
        </w:rPr>
        <w:t xml:space="preserve"> and technical words; using </w:t>
      </w:r>
      <w:hyperlink r:id="rId967" w:anchor="abbreviations and acronyms" w:history="1">
        <w:r w:rsidR="00BE4482" w:rsidRPr="003E75C9">
          <w:rPr>
            <w:rFonts w:ascii="Book Antiqua" w:hAnsi="Book Antiqua"/>
            <w:b/>
            <w:bCs/>
            <w:color w:val="0000FF"/>
            <w:sz w:val="28"/>
            <w:szCs w:val="28"/>
            <w:u w:val="single"/>
          </w:rPr>
          <w:t>abbreviations</w:t>
        </w:r>
      </w:hyperlink>
      <w:r w:rsidR="00BE4482" w:rsidRPr="003E75C9">
        <w:rPr>
          <w:rFonts w:ascii="Book Antiqua" w:hAnsi="Book Antiqua"/>
          <w:sz w:val="28"/>
          <w:szCs w:val="28"/>
        </w:rPr>
        <w:t xml:space="preserve"> carefully; using </w:t>
      </w:r>
      <w:hyperlink r:id="rId968" w:anchor="sex" w:history="1">
        <w:r w:rsidR="00BE4482" w:rsidRPr="003E75C9">
          <w:rPr>
            <w:rFonts w:ascii="Book Antiqua" w:hAnsi="Book Antiqua"/>
            <w:b/>
            <w:bCs/>
            <w:color w:val="0000FF"/>
            <w:sz w:val="28"/>
            <w:szCs w:val="28"/>
            <w:u w:val="single"/>
          </w:rPr>
          <w:t>inclusive language</w:t>
        </w:r>
      </w:hyperlink>
      <w:r w:rsidR="00BE4482" w:rsidRPr="003E75C9">
        <w:rPr>
          <w:rFonts w:ascii="Book Antiqua" w:hAnsi="Book Antiqua"/>
          <w:sz w:val="28"/>
          <w:szCs w:val="28"/>
        </w:rPr>
        <w:t xml:space="preserve">; writing in </w:t>
      </w:r>
      <w:hyperlink r:id="rId969" w:anchor="active vs. passive" w:history="1">
        <w:r w:rsidR="00BE4482" w:rsidRPr="003E75C9">
          <w:rPr>
            <w:rFonts w:ascii="Book Antiqua" w:hAnsi="Book Antiqua"/>
            <w:b/>
            <w:bCs/>
            <w:color w:val="0000FF"/>
            <w:sz w:val="28"/>
            <w:szCs w:val="28"/>
            <w:u w:val="single"/>
          </w:rPr>
          <w:t>active voice</w:t>
        </w:r>
      </w:hyperlink>
      <w:r w:rsidR="00BE4482" w:rsidRPr="003E75C9">
        <w:rPr>
          <w:rFonts w:ascii="Book Antiqua" w:hAnsi="Book Antiqua"/>
          <w:sz w:val="28"/>
          <w:szCs w:val="28"/>
        </w:rPr>
        <w:t xml:space="preserve">; keeping </w:t>
      </w:r>
      <w:hyperlink r:id="rId970" w:anchor="sentence" w:history="1">
        <w:r w:rsidR="00BE4482" w:rsidRPr="003E75C9">
          <w:rPr>
            <w:rFonts w:ascii="Book Antiqua" w:hAnsi="Book Antiqua"/>
            <w:b/>
            <w:bCs/>
            <w:color w:val="0000FF"/>
            <w:sz w:val="28"/>
            <w:szCs w:val="28"/>
            <w:u w:val="single"/>
          </w:rPr>
          <w:t>sentences</w:t>
        </w:r>
      </w:hyperlink>
      <w:r w:rsidR="00BE4482" w:rsidRPr="003E75C9">
        <w:rPr>
          <w:rFonts w:ascii="Book Antiqua" w:hAnsi="Book Antiqua"/>
          <w:sz w:val="28"/>
          <w:szCs w:val="28"/>
        </w:rPr>
        <w:t xml:space="preserve"> short; avoiding </w:t>
      </w:r>
      <w:hyperlink r:id="rId971" w:anchor="negative" w:history="1">
        <w:r w:rsidR="00BE4482" w:rsidRPr="003E75C9">
          <w:rPr>
            <w:rFonts w:ascii="Book Antiqua" w:hAnsi="Book Antiqua"/>
            <w:b/>
            <w:bCs/>
            <w:color w:val="0000FF"/>
            <w:sz w:val="28"/>
            <w:szCs w:val="28"/>
            <w:u w:val="single"/>
          </w:rPr>
          <w:t>double negatives</w:t>
        </w:r>
      </w:hyperlink>
      <w:r w:rsidR="00BE4482" w:rsidRPr="003E75C9">
        <w:rPr>
          <w:rFonts w:ascii="Book Antiqua" w:hAnsi="Book Antiqua"/>
          <w:sz w:val="28"/>
          <w:szCs w:val="28"/>
        </w:rPr>
        <w:t xml:space="preserve">; using </w:t>
      </w:r>
      <w:hyperlink r:id="rId972" w:anchor="punctuation" w:history="1">
        <w:r w:rsidR="00BE4482" w:rsidRPr="003E75C9">
          <w:rPr>
            <w:rFonts w:ascii="Book Antiqua" w:hAnsi="Book Antiqua"/>
            <w:b/>
            <w:bCs/>
            <w:color w:val="0000FF"/>
            <w:sz w:val="28"/>
            <w:szCs w:val="28"/>
            <w:u w:val="single"/>
          </w:rPr>
          <w:t>punctuation</w:t>
        </w:r>
      </w:hyperlink>
      <w:r w:rsidR="00BE4482" w:rsidRPr="003E75C9">
        <w:rPr>
          <w:rFonts w:ascii="Book Antiqua" w:hAnsi="Book Antiqua"/>
          <w:sz w:val="28"/>
          <w:szCs w:val="28"/>
        </w:rPr>
        <w:t xml:space="preserve"> correctly; using </w:t>
      </w:r>
      <w:hyperlink r:id="rId973" w:anchor="lists" w:history="1">
        <w:r w:rsidR="00BE4482" w:rsidRPr="003E75C9">
          <w:rPr>
            <w:rFonts w:ascii="Book Antiqua" w:hAnsi="Book Antiqua"/>
            <w:b/>
            <w:bCs/>
            <w:color w:val="0000FF"/>
            <w:sz w:val="28"/>
            <w:szCs w:val="28"/>
            <w:u w:val="single"/>
          </w:rPr>
          <w:t>lists</w:t>
        </w:r>
      </w:hyperlink>
      <w:r w:rsidR="00BE4482" w:rsidRPr="003E75C9">
        <w:rPr>
          <w:rFonts w:ascii="Book Antiqua" w:hAnsi="Book Antiqua"/>
          <w:sz w:val="28"/>
          <w:szCs w:val="28"/>
        </w:rPr>
        <w:t xml:space="preserve">; and using </w:t>
      </w:r>
      <w:hyperlink r:id="rId974" w:anchor="headlines" w:history="1">
        <w:r w:rsidR="00BE4482" w:rsidRPr="003E75C9">
          <w:rPr>
            <w:rFonts w:ascii="Book Antiqua" w:hAnsi="Book Antiqua"/>
            <w:b/>
            <w:bCs/>
            <w:color w:val="0000FF"/>
            <w:sz w:val="28"/>
            <w:szCs w:val="28"/>
            <w:u w:val="single"/>
          </w:rPr>
          <w:t>headings</w:t>
        </w:r>
      </w:hyperlink>
      <w:r w:rsidR="00BE4482" w:rsidRPr="003E75C9">
        <w:rPr>
          <w:rFonts w:ascii="Book Antiqua" w:hAnsi="Book Antiqua"/>
          <w:sz w:val="28"/>
          <w:szCs w:val="28"/>
        </w:rPr>
        <w:t xml:space="preserve"> consistently. Also see </w:t>
      </w:r>
      <w:hyperlink r:id="rId975" w:anchor="concise" w:history="1">
        <w:r w:rsidR="00BE4482" w:rsidRPr="003E75C9">
          <w:rPr>
            <w:rFonts w:ascii="Book Antiqua" w:hAnsi="Book Antiqua"/>
            <w:b/>
            <w:bCs/>
            <w:color w:val="0000FF"/>
            <w:sz w:val="28"/>
            <w:szCs w:val="28"/>
            <w:u w:val="single"/>
          </w:rPr>
          <w:t>concise, concisely, conciseness</w:t>
        </w:r>
      </w:hyperlink>
      <w:r w:rsidR="00BE4482" w:rsidRPr="003E75C9">
        <w:rPr>
          <w:rFonts w:ascii="Book Antiqua" w:hAnsi="Book Antiqua"/>
          <w:sz w:val="28"/>
          <w:szCs w:val="28"/>
        </w:rPr>
        <w:t xml:space="preserve">; </w:t>
      </w:r>
      <w:hyperlink r:id="rId976" w:anchor="simple" w:history="1">
        <w:r w:rsidR="00BE4482" w:rsidRPr="003E75C9">
          <w:rPr>
            <w:rFonts w:ascii="Book Antiqua" w:hAnsi="Book Antiqua"/>
            <w:b/>
            <w:bCs/>
            <w:color w:val="0000FF"/>
            <w:sz w:val="28"/>
            <w:szCs w:val="28"/>
            <w:u w:val="single"/>
          </w:rPr>
          <w:t>simple, simplistic</w:t>
        </w:r>
      </w:hyperlink>
      <w:r w:rsidR="00BE4482" w:rsidRPr="003E75C9">
        <w:rPr>
          <w:rFonts w:ascii="Book Antiqua" w:hAnsi="Book Antiqua"/>
          <w:sz w:val="28"/>
          <w:szCs w:val="28"/>
        </w:rPr>
        <w:t xml:space="preserve">; </w:t>
      </w:r>
      <w:hyperlink r:id="rId977" w:history="1">
        <w:proofErr w:type="spellStart"/>
        <w:r w:rsidR="00BE4482" w:rsidRPr="003E75C9">
          <w:rPr>
            <w:rFonts w:ascii="Book Antiqua" w:hAnsi="Book Antiqua"/>
            <w:b/>
            <w:bCs/>
            <w:color w:val="0000FF"/>
            <w:sz w:val="28"/>
            <w:szCs w:val="28"/>
            <w:u w:val="single"/>
          </w:rPr>
          <w:t>Garbl's</w:t>
        </w:r>
        <w:proofErr w:type="spellEnd"/>
        <w:r w:rsidR="00BE4482" w:rsidRPr="003E75C9">
          <w:rPr>
            <w:rFonts w:ascii="Book Antiqua" w:hAnsi="Book Antiqua"/>
            <w:b/>
            <w:bCs/>
            <w:color w:val="0000FF"/>
            <w:sz w:val="28"/>
            <w:szCs w:val="28"/>
            <w:u w:val="single"/>
          </w:rPr>
          <w:t xml:space="preserve"> Plain Language Resources</w:t>
        </w:r>
      </w:hyperlink>
      <w:r w:rsidR="00BE4482" w:rsidRPr="003E75C9">
        <w:rPr>
          <w:rFonts w:ascii="Book Antiqua" w:hAnsi="Book Antiqua"/>
          <w:sz w:val="28"/>
          <w:szCs w:val="28"/>
        </w:rPr>
        <w:t xml:space="preserve">; </w:t>
      </w:r>
      <w:hyperlink r:id="rId978" w:history="1">
        <w:proofErr w:type="spellStart"/>
        <w:r w:rsidR="00BE4482" w:rsidRPr="003E75C9">
          <w:rPr>
            <w:rFonts w:ascii="Book Antiqua" w:hAnsi="Book Antiqua"/>
            <w:b/>
            <w:bCs/>
            <w:color w:val="0000FF"/>
            <w:sz w:val="28"/>
            <w:szCs w:val="28"/>
            <w:u w:val="single"/>
          </w:rPr>
          <w:t>Garbl's</w:t>
        </w:r>
        <w:proofErr w:type="spellEnd"/>
        <w:r w:rsidR="00BE4482" w:rsidRPr="003E75C9">
          <w:rPr>
            <w:rFonts w:ascii="Book Antiqua" w:hAnsi="Book Antiqua"/>
            <w:b/>
            <w:bCs/>
            <w:color w:val="0000FF"/>
            <w:sz w:val="28"/>
            <w:szCs w:val="28"/>
            <w:u w:val="single"/>
          </w:rPr>
          <w:t xml:space="preserve"> Fat-Free Writing Links</w:t>
        </w:r>
      </w:hyperlink>
      <w:r w:rsidR="00BE4482"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06" w:name="planner"/>
      <w:r w:rsidRPr="003E75C9">
        <w:rPr>
          <w:rFonts w:ascii="Book Antiqua" w:hAnsi="Book Antiqua"/>
          <w:b/>
          <w:bCs/>
          <w:sz w:val="28"/>
          <w:szCs w:val="28"/>
        </w:rPr>
        <w:t>planner</w:t>
      </w:r>
      <w:bookmarkEnd w:id="1306"/>
      <w:r w:rsidRPr="003E75C9">
        <w:rPr>
          <w:rFonts w:ascii="Book Antiqua" w:hAnsi="Book Antiqua"/>
          <w:sz w:val="28"/>
          <w:szCs w:val="28"/>
        </w:rPr>
        <w:t xml:space="preserve"> Capitalize this job title before a name: </w:t>
      </w:r>
      <w:r w:rsidRPr="003E75C9">
        <w:rPr>
          <w:rFonts w:ascii="Book Antiqua" w:hAnsi="Book Antiqua"/>
          <w:i/>
          <w:iCs/>
          <w:sz w:val="28"/>
          <w:szCs w:val="28"/>
        </w:rPr>
        <w:t>Environmental Planner Hillary Roosevelt</w:t>
      </w:r>
      <w:r w:rsidRPr="003E75C9">
        <w:rPr>
          <w:rFonts w:ascii="Book Antiqua" w:hAnsi="Book Antiqua"/>
          <w:sz w:val="28"/>
          <w:szCs w:val="28"/>
        </w:rPr>
        <w:t xml:space="preserve">. Lowercase it when standing alone or after a name between commas: </w:t>
      </w:r>
      <w:r w:rsidRPr="003E75C9">
        <w:rPr>
          <w:rFonts w:ascii="Book Antiqua" w:hAnsi="Book Antiqua"/>
          <w:i/>
          <w:iCs/>
          <w:sz w:val="28"/>
          <w:szCs w:val="28"/>
        </w:rPr>
        <w:t>Hillary Roosevelt, environmental planner, explained the change.</w:t>
      </w:r>
    </w:p>
    <w:p w:rsidR="00BE4482" w:rsidRPr="003E75C9" w:rsidRDefault="00BE4482" w:rsidP="003E75C9">
      <w:pPr>
        <w:pStyle w:val="NoSpacing"/>
        <w:spacing w:line="360" w:lineRule="auto"/>
        <w:rPr>
          <w:rFonts w:ascii="Book Antiqua" w:hAnsi="Book Antiqua"/>
          <w:sz w:val="28"/>
          <w:szCs w:val="28"/>
        </w:rPr>
      </w:pPr>
      <w:bookmarkStart w:id="1307" w:name="planning"/>
      <w:r w:rsidRPr="003E75C9">
        <w:rPr>
          <w:rFonts w:ascii="Book Antiqua" w:hAnsi="Book Antiqua"/>
          <w:b/>
          <w:bCs/>
          <w:sz w:val="28"/>
          <w:szCs w:val="28"/>
        </w:rPr>
        <w:t>planning</w:t>
      </w:r>
      <w:bookmarkEnd w:id="1307"/>
      <w:r w:rsidRPr="003E75C9">
        <w:rPr>
          <w:rFonts w:ascii="Book Antiqua" w:hAnsi="Book Antiqua"/>
          <w:sz w:val="28"/>
          <w:szCs w:val="28"/>
        </w:rPr>
        <w:t xml:space="preserve"> Avoid the redundant </w:t>
      </w:r>
      <w:r w:rsidRPr="003E75C9">
        <w:rPr>
          <w:rFonts w:ascii="Book Antiqua" w:hAnsi="Book Antiqua"/>
          <w:i/>
          <w:iCs/>
          <w:sz w:val="28"/>
          <w:szCs w:val="28"/>
        </w:rPr>
        <w:t>future planning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08" w:name="plans"/>
      <w:r w:rsidRPr="003E75C9">
        <w:rPr>
          <w:rFonts w:ascii="Book Antiqua" w:hAnsi="Book Antiqua"/>
          <w:b/>
          <w:bCs/>
          <w:sz w:val="28"/>
          <w:szCs w:val="28"/>
        </w:rPr>
        <w:t>plans</w:t>
      </w:r>
      <w:bookmarkEnd w:id="1308"/>
      <w:r w:rsidRPr="003E75C9">
        <w:rPr>
          <w:rFonts w:ascii="Book Antiqua" w:hAnsi="Book Antiqua"/>
          <w:b/>
          <w:bCs/>
          <w:sz w:val="28"/>
          <w:szCs w:val="28"/>
        </w:rPr>
        <w:t>, projects, programs</w:t>
      </w:r>
      <w:r w:rsidRPr="003E75C9">
        <w:rPr>
          <w:rFonts w:ascii="Book Antiqua" w:hAnsi="Book Antiqua"/>
          <w:sz w:val="28"/>
          <w:szCs w:val="28"/>
        </w:rPr>
        <w:t xml:space="preserve"> Capitalize the full name of programs, projects or plans adopted formally by an organization</w:t>
      </w:r>
      <w:r w:rsidRPr="003E75C9">
        <w:rPr>
          <w:rFonts w:ascii="Book Antiqua" w:hAnsi="Book Antiqua"/>
          <w:i/>
          <w:iCs/>
          <w:sz w:val="28"/>
          <w:szCs w:val="28"/>
        </w:rPr>
        <w:t>.</w:t>
      </w:r>
      <w:r w:rsidRPr="003E75C9">
        <w:rPr>
          <w:rFonts w:ascii="Book Antiqua" w:hAnsi="Book Antiqua"/>
          <w:sz w:val="28"/>
          <w:szCs w:val="28"/>
        </w:rPr>
        <w:t xml:space="preserve"> Otherwise, avoid capitalizing them. Always lowercase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when the word stands alone or when using only part of the formal name: </w:t>
      </w:r>
      <w:r w:rsidRPr="003E75C9">
        <w:rPr>
          <w:rFonts w:ascii="Book Antiqua" w:hAnsi="Book Antiqua"/>
          <w:i/>
          <w:iCs/>
          <w:sz w:val="28"/>
          <w:szCs w:val="28"/>
        </w:rPr>
        <w:t>The project is under way.</w:t>
      </w:r>
      <w:r w:rsidRPr="003E75C9">
        <w:rPr>
          <w:rFonts w:ascii="Book Antiqua" w:hAnsi="Book Antiqua"/>
          <w:sz w:val="28"/>
          <w:szCs w:val="28"/>
        </w:rPr>
        <w:t xml:space="preserve"> Avoid interchanging the words </w:t>
      </w:r>
      <w:r w:rsidRPr="003E75C9">
        <w:rPr>
          <w:rFonts w:ascii="Book Antiqua" w:hAnsi="Book Antiqua"/>
          <w:i/>
          <w:iCs/>
          <w:sz w:val="28"/>
          <w:szCs w:val="28"/>
        </w:rPr>
        <w:t>program, project</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within a text.</w:t>
      </w:r>
    </w:p>
    <w:p w:rsidR="00BE4482" w:rsidRPr="003E75C9" w:rsidRDefault="00BE4482" w:rsidP="003E75C9">
      <w:pPr>
        <w:pStyle w:val="NoSpacing"/>
        <w:spacing w:line="360" w:lineRule="auto"/>
        <w:rPr>
          <w:rFonts w:ascii="Book Antiqua" w:hAnsi="Book Antiqua"/>
          <w:sz w:val="28"/>
          <w:szCs w:val="28"/>
        </w:rPr>
      </w:pPr>
      <w:bookmarkStart w:id="1309" w:name="plants"/>
      <w:r w:rsidRPr="003E75C9">
        <w:rPr>
          <w:rFonts w:ascii="Book Antiqua" w:hAnsi="Book Antiqua"/>
          <w:b/>
          <w:bCs/>
          <w:sz w:val="28"/>
          <w:szCs w:val="28"/>
        </w:rPr>
        <w:t>plants</w:t>
      </w:r>
      <w:bookmarkEnd w:id="1309"/>
      <w:r w:rsidRPr="003E75C9">
        <w:rPr>
          <w:rFonts w:ascii="Book Antiqua" w:hAnsi="Book Antiqua"/>
          <w:sz w:val="28"/>
          <w:szCs w:val="28"/>
        </w:rPr>
        <w:t xml:space="preserve"> Usually, lowercase common nouns in the names of plants, capitalizing only proper nouns and adjectives--or check a dictionary or specialized reference for specific plants: </w:t>
      </w:r>
      <w:proofErr w:type="spellStart"/>
      <w:r w:rsidRPr="003E75C9">
        <w:rPr>
          <w:rFonts w:ascii="Book Antiqua" w:hAnsi="Book Antiqua"/>
          <w:i/>
          <w:iCs/>
          <w:sz w:val="28"/>
          <w:szCs w:val="28"/>
        </w:rPr>
        <w:t>salal</w:t>
      </w:r>
      <w:proofErr w:type="spellEnd"/>
      <w:r w:rsidRPr="003E75C9">
        <w:rPr>
          <w:rFonts w:ascii="Book Antiqua" w:hAnsi="Book Antiqua"/>
          <w:i/>
          <w:iCs/>
          <w:sz w:val="28"/>
          <w:szCs w:val="28"/>
        </w:rPr>
        <w:t>, Oregon grape</w:t>
      </w:r>
      <w:r w:rsidRPr="003E75C9">
        <w:rPr>
          <w:rFonts w:ascii="Book Antiqua" w:hAnsi="Book Antiqua"/>
          <w:sz w:val="28"/>
          <w:szCs w:val="28"/>
        </w:rPr>
        <w:t xml:space="preserve">. For scientific (Latin) names of plants, see </w:t>
      </w:r>
      <w:hyperlink r:id="rId979"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0" w:name="playwright"/>
      <w:r w:rsidRPr="003E75C9">
        <w:rPr>
          <w:rFonts w:ascii="Book Antiqua" w:hAnsi="Book Antiqua"/>
          <w:b/>
          <w:bCs/>
          <w:sz w:val="28"/>
          <w:szCs w:val="28"/>
        </w:rPr>
        <w:t>playwright</w:t>
      </w:r>
      <w:bookmarkEnd w:id="1310"/>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playwrite</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1" w:name="Plexiglas"/>
      <w:r w:rsidRPr="003E75C9">
        <w:rPr>
          <w:rFonts w:ascii="Book Antiqua" w:hAnsi="Book Antiqua"/>
          <w:b/>
          <w:bCs/>
          <w:sz w:val="28"/>
          <w:szCs w:val="28"/>
        </w:rPr>
        <w:lastRenderedPageBreak/>
        <w:t>Plexiglas</w:t>
      </w:r>
      <w:bookmarkEnd w:id="1311"/>
      <w:r w:rsidRPr="003E75C9">
        <w:rPr>
          <w:rFonts w:ascii="Book Antiqua" w:hAnsi="Book Antiqua"/>
          <w:sz w:val="28"/>
          <w:szCs w:val="28"/>
        </w:rPr>
        <w:t xml:space="preserve"> Note the capital </w:t>
      </w:r>
      <w:r w:rsidRPr="003E75C9">
        <w:rPr>
          <w:rFonts w:ascii="Book Antiqua" w:hAnsi="Book Antiqua"/>
          <w:i/>
          <w:iCs/>
          <w:sz w:val="28"/>
          <w:szCs w:val="28"/>
        </w:rPr>
        <w:t>P</w:t>
      </w:r>
      <w:r w:rsidRPr="003E75C9">
        <w:rPr>
          <w:rFonts w:ascii="Book Antiqua" w:hAnsi="Book Antiqua"/>
          <w:sz w:val="28"/>
          <w:szCs w:val="28"/>
        </w:rPr>
        <w:t xml:space="preserve"> and single </w:t>
      </w:r>
      <w:r w:rsidRPr="003E75C9">
        <w:rPr>
          <w:rFonts w:ascii="Book Antiqua" w:hAnsi="Book Antiqua"/>
          <w:i/>
          <w:iCs/>
          <w:sz w:val="28"/>
          <w:szCs w:val="28"/>
        </w:rPr>
        <w:t>s</w:t>
      </w:r>
      <w:r w:rsidRPr="003E75C9">
        <w:rPr>
          <w:rFonts w:ascii="Book Antiqua" w:hAnsi="Book Antiqua"/>
          <w:sz w:val="28"/>
          <w:szCs w:val="28"/>
        </w:rPr>
        <w:t>. A trademark for plastic glass.</w:t>
      </w:r>
    </w:p>
    <w:p w:rsidR="00BE4482" w:rsidRPr="003E75C9" w:rsidRDefault="00BE4482" w:rsidP="003E75C9">
      <w:pPr>
        <w:pStyle w:val="NoSpacing"/>
        <w:spacing w:line="360" w:lineRule="auto"/>
        <w:rPr>
          <w:rFonts w:ascii="Book Antiqua" w:hAnsi="Book Antiqua"/>
          <w:sz w:val="28"/>
          <w:szCs w:val="28"/>
        </w:rPr>
      </w:pPr>
      <w:bookmarkStart w:id="1312" w:name="plurals"/>
      <w:r w:rsidRPr="003E75C9">
        <w:rPr>
          <w:rFonts w:ascii="Book Antiqua" w:hAnsi="Book Antiqua"/>
          <w:b/>
          <w:bCs/>
          <w:sz w:val="28"/>
          <w:szCs w:val="28"/>
        </w:rPr>
        <w:t>plurals</w:t>
      </w:r>
      <w:bookmarkEnd w:id="1312"/>
      <w:r w:rsidRPr="003E75C9">
        <w:rPr>
          <w:rFonts w:ascii="Book Antiqua" w:hAnsi="Book Antiqua"/>
          <w:sz w:val="28"/>
          <w:szCs w:val="28"/>
        </w:rPr>
        <w:t xml:space="preserve"> Follow the rules below for forming words to show more than one of the things named: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most words, add </w:t>
      </w:r>
      <w:r w:rsidRPr="003E75C9">
        <w:rPr>
          <w:rFonts w:ascii="Book Antiqua" w:hAnsi="Book Antiqua"/>
          <w:i/>
          <w:iCs/>
          <w:sz w:val="28"/>
          <w:szCs w:val="28"/>
        </w:rPr>
        <w:t>s: books, guitars</w:t>
      </w:r>
      <w:r w:rsidRPr="003E75C9">
        <w:rPr>
          <w:rFonts w:ascii="Book Antiqua" w:hAnsi="Book Antiqua"/>
          <w:sz w:val="28"/>
          <w:szCs w:val="28"/>
        </w:rPr>
        <w:t xml:space="preserve">. Except when making a plural of single letter, do </w:t>
      </w:r>
      <w:r w:rsidRPr="003E75C9">
        <w:rPr>
          <w:rFonts w:ascii="Book Antiqua" w:hAnsi="Book Antiqua"/>
          <w:b/>
          <w:bCs/>
          <w:sz w:val="28"/>
          <w:szCs w:val="28"/>
        </w:rPr>
        <w:t>not</w:t>
      </w:r>
      <w:r w:rsidRPr="003E75C9">
        <w:rPr>
          <w:rFonts w:ascii="Book Antiqua" w:hAnsi="Book Antiqua"/>
          <w:sz w:val="28"/>
          <w:szCs w:val="28"/>
        </w:rPr>
        <w:t xml:space="preserve"> add an apostrophe to words or numbers to make them plural.</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compound words written as single words: </w:t>
      </w:r>
      <w:r w:rsidRPr="003E75C9">
        <w:rPr>
          <w:rFonts w:ascii="Book Antiqua" w:hAnsi="Book Antiqua"/>
          <w:i/>
          <w:iCs/>
          <w:sz w:val="28"/>
          <w:szCs w:val="28"/>
        </w:rPr>
        <w:t>cupfuls, handfuls</w:t>
      </w:r>
      <w:r w:rsidRPr="003E75C9">
        <w:rPr>
          <w:rFonts w:ascii="Book Antiqua" w:hAnsi="Book Antiqua"/>
          <w:sz w:val="28"/>
          <w:szCs w:val="28"/>
        </w:rPr>
        <w:t xml:space="preserve">. For compound words that use separate words or link the words with a hyphen, make the most significant word plural: </w:t>
      </w:r>
      <w:r w:rsidRPr="003E75C9">
        <w:rPr>
          <w:rFonts w:ascii="Book Antiqua" w:hAnsi="Book Antiqua"/>
          <w:i/>
          <w:iCs/>
          <w:sz w:val="28"/>
          <w:szCs w:val="28"/>
        </w:rPr>
        <w:t>assistant attorneys, attorneys general, daughters-in-law, deputy chiefs of staff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figures: </w:t>
      </w:r>
      <w:r w:rsidRPr="003E75C9">
        <w:rPr>
          <w:rFonts w:ascii="Book Antiqua" w:hAnsi="Book Antiqua"/>
          <w:i/>
          <w:iCs/>
          <w:sz w:val="28"/>
          <w:szCs w:val="28"/>
        </w:rPr>
        <w:t>General Motors built the car in the 1940s. The Boeing Co. sold 12 more 767s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change the spelling of proper nouns when making them plural. 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proper names ending in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or </w:t>
      </w:r>
      <w:r w:rsidRPr="003E75C9">
        <w:rPr>
          <w:rFonts w:ascii="Book Antiqua" w:hAnsi="Book Antiqua"/>
          <w:i/>
          <w:iCs/>
          <w:sz w:val="28"/>
          <w:szCs w:val="28"/>
        </w:rPr>
        <w:t>z</w:t>
      </w:r>
      <w:r w:rsidRPr="003E75C9">
        <w:rPr>
          <w:rFonts w:ascii="Book Antiqua" w:hAnsi="Book Antiqua"/>
          <w:sz w:val="28"/>
          <w:szCs w:val="28"/>
        </w:rPr>
        <w:t xml:space="preserve">: </w:t>
      </w:r>
      <w:proofErr w:type="spellStart"/>
      <w:r w:rsidRPr="003E75C9">
        <w:rPr>
          <w:rFonts w:ascii="Book Antiqua" w:hAnsi="Book Antiqua"/>
          <w:i/>
          <w:iCs/>
          <w:sz w:val="28"/>
          <w:szCs w:val="28"/>
        </w:rPr>
        <w:t>Gonzalezes</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Jameses</w:t>
      </w:r>
      <w:proofErr w:type="spellEnd"/>
      <w:r w:rsidRPr="003E75C9">
        <w:rPr>
          <w:rFonts w:ascii="Book Antiqua" w:hAnsi="Book Antiqua"/>
          <w:i/>
          <w:iCs/>
          <w:sz w:val="28"/>
          <w:szCs w:val="28"/>
        </w:rPr>
        <w:t xml:space="preserve">, Joneses, </w:t>
      </w:r>
      <w:proofErr w:type="spellStart"/>
      <w:r w:rsidRPr="003E75C9">
        <w:rPr>
          <w:rFonts w:ascii="Book Antiqua" w:hAnsi="Book Antiqua"/>
          <w:i/>
          <w:iCs/>
          <w:sz w:val="28"/>
          <w:szCs w:val="28"/>
        </w:rPr>
        <w:t>Parkses</w:t>
      </w:r>
      <w:proofErr w:type="spellEnd"/>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to other proper names, including most proper names ending in </w:t>
      </w:r>
      <w:r w:rsidRPr="003E75C9">
        <w:rPr>
          <w:rFonts w:ascii="Book Antiqua" w:hAnsi="Book Antiqua"/>
          <w:i/>
          <w:iCs/>
          <w:sz w:val="28"/>
          <w:szCs w:val="28"/>
        </w:rPr>
        <w:t>y</w:t>
      </w:r>
      <w:r w:rsidRPr="003E75C9">
        <w:rPr>
          <w:rFonts w:ascii="Book Antiqua" w:hAnsi="Book Antiqua"/>
          <w:sz w:val="28"/>
          <w:szCs w:val="28"/>
        </w:rPr>
        <w:t xml:space="preserve"> even if preceded by a consonant: </w:t>
      </w:r>
      <w:r w:rsidRPr="003E75C9">
        <w:rPr>
          <w:rFonts w:ascii="Book Antiqua" w:hAnsi="Book Antiqua"/>
          <w:i/>
          <w:iCs/>
          <w:sz w:val="28"/>
          <w:szCs w:val="28"/>
        </w:rPr>
        <w:t xml:space="preserve">the Clintons, the </w:t>
      </w:r>
      <w:proofErr w:type="spellStart"/>
      <w:r w:rsidRPr="003E75C9">
        <w:rPr>
          <w:rFonts w:ascii="Book Antiqua" w:hAnsi="Book Antiqua"/>
          <w:i/>
          <w:iCs/>
          <w:sz w:val="28"/>
          <w:szCs w:val="28"/>
        </w:rPr>
        <w:t>Abernathys</w:t>
      </w:r>
      <w:proofErr w:type="spellEnd"/>
      <w:r w:rsidRPr="003E75C9">
        <w:rPr>
          <w:rFonts w:ascii="Book Antiqua" w:hAnsi="Book Antiqua"/>
          <w:sz w:val="28"/>
          <w:szCs w:val="28"/>
        </w:rPr>
        <w:t xml:space="preserve">, not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Abernathies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words ending in </w:t>
      </w:r>
      <w:proofErr w:type="spellStart"/>
      <w:r w:rsidRPr="003E75C9">
        <w:rPr>
          <w:rFonts w:ascii="Book Antiqua" w:hAnsi="Book Antiqua"/>
          <w:i/>
          <w:iCs/>
          <w:sz w:val="28"/>
          <w:szCs w:val="28"/>
        </w:rPr>
        <w:t>ch</w:t>
      </w:r>
      <w:proofErr w:type="spellEnd"/>
      <w:r w:rsidRPr="003E75C9">
        <w:rPr>
          <w:rFonts w:ascii="Book Antiqua" w:hAnsi="Book Antiqua"/>
          <w:i/>
          <w:iCs/>
          <w:sz w:val="28"/>
          <w:szCs w:val="28"/>
        </w:rPr>
        <w:t xml:space="preserve">, s, </w:t>
      </w:r>
      <w:proofErr w:type="spellStart"/>
      <w:r w:rsidRPr="003E75C9">
        <w:rPr>
          <w:rFonts w:ascii="Book Antiqua" w:hAnsi="Book Antiqua"/>
          <w:i/>
          <w:iCs/>
          <w:sz w:val="28"/>
          <w:szCs w:val="28"/>
        </w:rPr>
        <w:t>sh</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ss</w:t>
      </w:r>
      <w:proofErr w:type="spellEnd"/>
      <w:r w:rsidRPr="003E75C9">
        <w:rPr>
          <w:rFonts w:ascii="Book Antiqua" w:hAnsi="Book Antiqua"/>
          <w:i/>
          <w:iCs/>
          <w:sz w:val="28"/>
          <w:szCs w:val="28"/>
        </w:rPr>
        <w:t>, x</w:t>
      </w:r>
      <w:r w:rsidRPr="003E75C9">
        <w:rPr>
          <w:rFonts w:ascii="Book Antiqua" w:hAnsi="Book Antiqua"/>
          <w:sz w:val="28"/>
          <w:szCs w:val="28"/>
        </w:rPr>
        <w:t xml:space="preserve"> and </w:t>
      </w:r>
      <w:r w:rsidRPr="003E75C9">
        <w:rPr>
          <w:rFonts w:ascii="Book Antiqua" w:hAnsi="Book Antiqua"/>
          <w:i/>
          <w:iCs/>
          <w:sz w:val="28"/>
          <w:szCs w:val="28"/>
        </w:rPr>
        <w:t>z</w:t>
      </w:r>
      <w:r w:rsidRPr="003E75C9">
        <w:rPr>
          <w:rFonts w:ascii="Book Antiqua" w:hAnsi="Book Antiqua"/>
          <w:sz w:val="28"/>
          <w:szCs w:val="28"/>
        </w:rPr>
        <w:t xml:space="preserve">: </w:t>
      </w:r>
      <w:r w:rsidRPr="003E75C9">
        <w:rPr>
          <w:rFonts w:ascii="Book Antiqua" w:hAnsi="Book Antiqua"/>
          <w:i/>
          <w:iCs/>
          <w:sz w:val="28"/>
          <w:szCs w:val="28"/>
        </w:rPr>
        <w:t>churches, buses, foxes, fuzzes, glasses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Change </w:t>
      </w:r>
      <w:r w:rsidRPr="003E75C9">
        <w:rPr>
          <w:rFonts w:ascii="Book Antiqua" w:hAnsi="Book Antiqua"/>
          <w:i/>
          <w:iCs/>
          <w:sz w:val="28"/>
          <w:szCs w:val="28"/>
        </w:rPr>
        <w:t>is</w:t>
      </w:r>
      <w:r w:rsidRPr="003E75C9">
        <w:rPr>
          <w:rFonts w:ascii="Book Antiqua" w:hAnsi="Book Antiqua"/>
          <w:sz w:val="28"/>
          <w:szCs w:val="28"/>
        </w:rPr>
        <w:t xml:space="preserve"> to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in words ending in </w:t>
      </w:r>
      <w:r w:rsidRPr="003E75C9">
        <w:rPr>
          <w:rFonts w:ascii="Book Antiqua" w:hAnsi="Book Antiqua"/>
          <w:i/>
          <w:iCs/>
          <w:sz w:val="28"/>
          <w:szCs w:val="28"/>
        </w:rPr>
        <w:t>is</w:t>
      </w:r>
      <w:r w:rsidRPr="003E75C9">
        <w:rPr>
          <w:rFonts w:ascii="Book Antiqua" w:hAnsi="Book Antiqua"/>
          <w:sz w:val="28"/>
          <w:szCs w:val="28"/>
        </w:rPr>
        <w:t xml:space="preserve">: </w:t>
      </w:r>
      <w:r w:rsidRPr="003E75C9">
        <w:rPr>
          <w:rFonts w:ascii="Book Antiqua" w:hAnsi="Book Antiqua"/>
          <w:i/>
          <w:iCs/>
          <w:sz w:val="28"/>
          <w:szCs w:val="28"/>
        </w:rPr>
        <w:t>parentheses, theses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proofErr w:type="spellStart"/>
      <w:r w:rsidRPr="003E75C9">
        <w:rPr>
          <w:rFonts w:ascii="Book Antiqua" w:hAnsi="Book Antiqua"/>
          <w:i/>
          <w:iCs/>
          <w:sz w:val="28"/>
          <w:szCs w:val="28"/>
        </w:rPr>
        <w:t>es</w:t>
      </w:r>
      <w:proofErr w:type="spellEnd"/>
      <w:r w:rsidRPr="003E75C9">
        <w:rPr>
          <w:rFonts w:ascii="Book Antiqua" w:hAnsi="Book Antiqua"/>
          <w:sz w:val="28"/>
          <w:szCs w:val="28"/>
        </w:rPr>
        <w:t xml:space="preserve"> to most words ending in </w:t>
      </w:r>
      <w:r w:rsidRPr="003E75C9">
        <w:rPr>
          <w:rFonts w:ascii="Book Antiqua" w:hAnsi="Book Antiqua"/>
          <w:i/>
          <w:iCs/>
          <w:sz w:val="28"/>
          <w:szCs w:val="28"/>
        </w:rPr>
        <w:t>o</w:t>
      </w:r>
      <w:r w:rsidRPr="003E75C9">
        <w:rPr>
          <w:rFonts w:ascii="Book Antiqua" w:hAnsi="Book Antiqua"/>
          <w:sz w:val="28"/>
          <w:szCs w:val="28"/>
        </w:rPr>
        <w:t xml:space="preserve"> if a consonant comes before </w:t>
      </w:r>
      <w:r w:rsidRPr="003E75C9">
        <w:rPr>
          <w:rFonts w:ascii="Book Antiqua" w:hAnsi="Book Antiqua"/>
          <w:i/>
          <w:iCs/>
          <w:sz w:val="28"/>
          <w:szCs w:val="28"/>
        </w:rPr>
        <w:t>o</w:t>
      </w:r>
      <w:r w:rsidRPr="003E75C9">
        <w:rPr>
          <w:rFonts w:ascii="Book Antiqua" w:hAnsi="Book Antiqua"/>
          <w:sz w:val="28"/>
          <w:szCs w:val="28"/>
        </w:rPr>
        <w:t xml:space="preserve">: </w:t>
      </w:r>
      <w:r w:rsidRPr="003E75C9">
        <w:rPr>
          <w:rFonts w:ascii="Book Antiqua" w:hAnsi="Book Antiqua"/>
          <w:i/>
          <w:iCs/>
          <w:sz w:val="28"/>
          <w:szCs w:val="28"/>
        </w:rPr>
        <w:t>echoes, heroes.</w:t>
      </w:r>
      <w:r w:rsidRPr="003E75C9">
        <w:rPr>
          <w:rFonts w:ascii="Book Antiqua" w:hAnsi="Book Antiqua"/>
          <w:sz w:val="28"/>
          <w:szCs w:val="28"/>
        </w:rPr>
        <w:t xml:space="preserve"> There are exceptions: </w:t>
      </w:r>
      <w:r w:rsidRPr="003E75C9">
        <w:rPr>
          <w:rFonts w:ascii="Book Antiqua" w:hAnsi="Book Antiqua"/>
          <w:i/>
          <w:iCs/>
          <w:sz w:val="28"/>
          <w:szCs w:val="28"/>
        </w:rPr>
        <w:t>pianos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Words with Latin roots: Change </w:t>
      </w:r>
      <w:r w:rsidRPr="003E75C9">
        <w:rPr>
          <w:rFonts w:ascii="Book Antiqua" w:hAnsi="Book Antiqua"/>
          <w:i/>
          <w:iCs/>
          <w:sz w:val="28"/>
          <w:szCs w:val="28"/>
        </w:rPr>
        <w:t>us</w:t>
      </w:r>
      <w:r w:rsidRPr="003E75C9">
        <w:rPr>
          <w:rFonts w:ascii="Book Antiqua" w:hAnsi="Book Antiqua"/>
          <w:sz w:val="28"/>
          <w:szCs w:val="28"/>
        </w:rPr>
        <w:t xml:space="preserve"> to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in words ending in </w:t>
      </w:r>
      <w:r w:rsidRPr="003E75C9">
        <w:rPr>
          <w:rFonts w:ascii="Book Antiqua" w:hAnsi="Book Antiqua"/>
          <w:i/>
          <w:iCs/>
          <w:sz w:val="28"/>
          <w:szCs w:val="28"/>
        </w:rPr>
        <w:t>us</w:t>
      </w:r>
      <w:r w:rsidRPr="003E75C9">
        <w:rPr>
          <w:rFonts w:ascii="Book Antiqua" w:hAnsi="Book Antiqua"/>
          <w:sz w:val="28"/>
          <w:szCs w:val="28"/>
        </w:rPr>
        <w:t xml:space="preserve">: </w:t>
      </w:r>
      <w:r w:rsidRPr="003E75C9">
        <w:rPr>
          <w:rFonts w:ascii="Book Antiqua" w:hAnsi="Book Antiqua"/>
          <w:i/>
          <w:iCs/>
          <w:sz w:val="28"/>
          <w:szCs w:val="28"/>
        </w:rPr>
        <w:t>alumnus, alumni</w:t>
      </w:r>
      <w:r w:rsidRPr="003E75C9">
        <w:rPr>
          <w:rFonts w:ascii="Book Antiqua" w:hAnsi="Book Antiqua"/>
          <w:sz w:val="28"/>
          <w:szCs w:val="28"/>
        </w:rPr>
        <w:t xml:space="preserve">. Change words ending in </w:t>
      </w:r>
      <w:r w:rsidRPr="003E75C9">
        <w:rPr>
          <w:rFonts w:ascii="Book Antiqua" w:hAnsi="Book Antiqua"/>
          <w:i/>
          <w:iCs/>
          <w:sz w:val="28"/>
          <w:szCs w:val="28"/>
        </w:rPr>
        <w:t>on</w:t>
      </w:r>
      <w:r w:rsidRPr="003E75C9">
        <w:rPr>
          <w:rFonts w:ascii="Book Antiqua" w:hAnsi="Book Antiqua"/>
          <w:sz w:val="28"/>
          <w:szCs w:val="28"/>
        </w:rPr>
        <w:t xml:space="preserve"> to </w:t>
      </w:r>
      <w:r w:rsidRPr="003E75C9">
        <w:rPr>
          <w:rFonts w:ascii="Book Antiqua" w:hAnsi="Book Antiqua"/>
          <w:i/>
          <w:iCs/>
          <w:sz w:val="28"/>
          <w:szCs w:val="28"/>
        </w:rPr>
        <w:t>a</w:t>
      </w:r>
      <w:r w:rsidRPr="003E75C9">
        <w:rPr>
          <w:rFonts w:ascii="Book Antiqua" w:hAnsi="Book Antiqua"/>
          <w:sz w:val="28"/>
          <w:szCs w:val="28"/>
        </w:rPr>
        <w:t xml:space="preserve">: </w:t>
      </w:r>
      <w:r w:rsidRPr="003E75C9">
        <w:rPr>
          <w:rFonts w:ascii="Book Antiqua" w:hAnsi="Book Antiqua"/>
          <w:i/>
          <w:iCs/>
          <w:sz w:val="28"/>
          <w:szCs w:val="28"/>
        </w:rPr>
        <w:t>phenomenon, phenomena</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in most words ending in </w:t>
      </w:r>
      <w:r w:rsidRPr="003E75C9">
        <w:rPr>
          <w:rFonts w:ascii="Book Antiqua" w:hAnsi="Book Antiqua"/>
          <w:i/>
          <w:iCs/>
          <w:sz w:val="28"/>
          <w:szCs w:val="28"/>
        </w:rPr>
        <w:t>um</w:t>
      </w:r>
      <w:r w:rsidRPr="003E75C9">
        <w:rPr>
          <w:rFonts w:ascii="Book Antiqua" w:hAnsi="Book Antiqua"/>
          <w:sz w:val="28"/>
          <w:szCs w:val="28"/>
        </w:rPr>
        <w:t xml:space="preserve">: </w:t>
      </w:r>
      <w:r w:rsidRPr="003E75C9">
        <w:rPr>
          <w:rFonts w:ascii="Book Antiqua" w:hAnsi="Book Antiqua"/>
          <w:i/>
          <w:iCs/>
          <w:sz w:val="28"/>
          <w:szCs w:val="28"/>
        </w:rPr>
        <w:t>memorandums, referendums</w:t>
      </w:r>
      <w:r w:rsidRPr="003E75C9">
        <w:rPr>
          <w:rFonts w:ascii="Book Antiqua" w:hAnsi="Book Antiqua"/>
          <w:sz w:val="28"/>
          <w:szCs w:val="28"/>
        </w:rPr>
        <w:t xml:space="preserve"> but not </w:t>
      </w:r>
      <w:r w:rsidRPr="003E75C9">
        <w:rPr>
          <w:rFonts w:ascii="Book Antiqua" w:hAnsi="Book Antiqua"/>
          <w:i/>
          <w:iCs/>
          <w:sz w:val="28"/>
          <w:szCs w:val="28"/>
        </w:rPr>
        <w:t>addenda, curricula, media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a possessive name as a plural: </w:t>
      </w:r>
      <w:r w:rsidRPr="003E75C9">
        <w:rPr>
          <w:rFonts w:ascii="Book Antiqua" w:hAnsi="Book Antiqua"/>
          <w:i/>
          <w:iCs/>
          <w:sz w:val="28"/>
          <w:szCs w:val="28"/>
        </w:rPr>
        <w:t>The free passes are available at four McDonald's restaurants</w:t>
      </w:r>
      <w:r w:rsidRPr="003E75C9">
        <w:rPr>
          <w:rFonts w:ascii="Book Antiqua" w:hAnsi="Book Antiqua"/>
          <w:sz w:val="28"/>
          <w:szCs w:val="28"/>
        </w:rPr>
        <w:t xml:space="preserve">. Not: </w:t>
      </w:r>
      <w:r w:rsidRPr="003E75C9">
        <w:rPr>
          <w:rFonts w:ascii="Book Antiqua" w:hAnsi="Book Antiqua"/>
          <w:i/>
          <w:iCs/>
          <w:sz w:val="28"/>
          <w:szCs w:val="28"/>
        </w:rPr>
        <w:t>The free passes are available at four McDonald's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Do not use '</w:t>
      </w:r>
      <w:r w:rsidRPr="003E75C9">
        <w:rPr>
          <w:rFonts w:ascii="Book Antiqua" w:hAnsi="Book Antiqua"/>
          <w:i/>
          <w:iCs/>
          <w:sz w:val="28"/>
          <w:szCs w:val="28"/>
        </w:rPr>
        <w:t>s</w:t>
      </w:r>
      <w:r w:rsidRPr="003E75C9">
        <w:rPr>
          <w:rFonts w:ascii="Book Antiqua" w:hAnsi="Book Antiqua"/>
          <w:sz w:val="28"/>
          <w:szCs w:val="28"/>
        </w:rPr>
        <w:t xml:space="preserve"> when writing about words as words: </w:t>
      </w:r>
      <w:r w:rsidRPr="003E75C9">
        <w:rPr>
          <w:rFonts w:ascii="Book Antiqua" w:hAnsi="Book Antiqua"/>
          <w:i/>
          <w:iCs/>
          <w:sz w:val="28"/>
          <w:szCs w:val="28"/>
        </w:rPr>
        <w:t>His speech had too many ifs, ands and buts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To avoid confusion, add '</w:t>
      </w:r>
      <w:r w:rsidRPr="003E75C9">
        <w:rPr>
          <w:rFonts w:ascii="Book Antiqua" w:hAnsi="Book Antiqua"/>
          <w:i/>
          <w:iCs/>
          <w:sz w:val="28"/>
          <w:szCs w:val="28"/>
        </w:rPr>
        <w:t>s</w:t>
      </w:r>
      <w:r w:rsidRPr="003E75C9">
        <w:rPr>
          <w:rFonts w:ascii="Book Antiqua" w:hAnsi="Book Antiqua"/>
          <w:sz w:val="28"/>
          <w:szCs w:val="28"/>
        </w:rPr>
        <w:t xml:space="preserve"> to single letters: </w:t>
      </w:r>
      <w:r w:rsidRPr="003E75C9">
        <w:rPr>
          <w:rFonts w:ascii="Book Antiqua" w:hAnsi="Book Antiqua"/>
          <w:i/>
          <w:iCs/>
          <w:sz w:val="28"/>
          <w:szCs w:val="28"/>
        </w:rPr>
        <w:t xml:space="preserve">Dot your </w:t>
      </w:r>
      <w:proofErr w:type="spellStart"/>
      <w:r w:rsidRPr="003E75C9">
        <w:rPr>
          <w:rFonts w:ascii="Book Antiqua" w:hAnsi="Book Antiqua"/>
          <w:i/>
          <w:iCs/>
          <w:sz w:val="28"/>
          <w:szCs w:val="28"/>
        </w:rPr>
        <w:t>i's</w:t>
      </w:r>
      <w:proofErr w:type="spellEnd"/>
      <w:r w:rsidRPr="003E75C9">
        <w:rPr>
          <w:rFonts w:ascii="Book Antiqua" w:hAnsi="Book Antiqua"/>
          <w:i/>
          <w:iCs/>
          <w:sz w:val="28"/>
          <w:szCs w:val="28"/>
        </w:rPr>
        <w:t>. She earned two A's and three B's on her report card.</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to multiple letters: </w:t>
      </w:r>
      <w:r w:rsidRPr="003E75C9">
        <w:rPr>
          <w:rFonts w:ascii="Book Antiqua" w:hAnsi="Book Antiqua"/>
          <w:i/>
          <w:iCs/>
          <w:sz w:val="28"/>
          <w:szCs w:val="28"/>
        </w:rPr>
        <w:t>He knows his ABCs</w:t>
      </w:r>
      <w:r w:rsidRPr="003E75C9">
        <w:rPr>
          <w:rFonts w:ascii="Book Antiqua" w:hAnsi="Book Antiqua"/>
          <w:sz w:val="28"/>
          <w:szCs w:val="28"/>
        </w:rPr>
        <w:t xml:space="preserve">. </w:t>
      </w:r>
      <w:r w:rsidRPr="003E75C9">
        <w:rPr>
          <w:rFonts w:ascii="Book Antiqua" w:hAnsi="Book Antiqua"/>
          <w:i/>
          <w:iCs/>
          <w:sz w:val="28"/>
          <w:szCs w:val="28"/>
        </w:rPr>
        <w:t>They have three color TVs.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providing both the singular and plural forms of a noun, a common style is to put the plural ending in parentheses: </w:t>
      </w:r>
      <w:r w:rsidRPr="003E75C9">
        <w:rPr>
          <w:rFonts w:ascii="Book Antiqua" w:hAnsi="Book Antiqua"/>
          <w:i/>
          <w:iCs/>
          <w:sz w:val="28"/>
          <w:szCs w:val="28"/>
        </w:rPr>
        <w:t>truck(s), glass(</w:t>
      </w:r>
      <w:proofErr w:type="spellStart"/>
      <w:r w:rsidRPr="003E75C9">
        <w:rPr>
          <w:rFonts w:ascii="Book Antiqua" w:hAnsi="Book Antiqua"/>
          <w:i/>
          <w:iCs/>
          <w:sz w:val="28"/>
          <w:szCs w:val="28"/>
        </w:rPr>
        <w:t>es</w:t>
      </w:r>
      <w:proofErr w:type="spellEnd"/>
      <w:r w:rsidRPr="003E75C9">
        <w:rPr>
          <w:rFonts w:ascii="Book Antiqua" w:hAnsi="Book Antiqua"/>
          <w:i/>
          <w:iCs/>
          <w:sz w:val="28"/>
          <w:szCs w:val="28"/>
        </w:rPr>
        <w:t>)</w:t>
      </w:r>
      <w:r w:rsidRPr="003E75C9">
        <w:rPr>
          <w:rFonts w:ascii="Book Antiqua" w:hAnsi="Book Antiqua"/>
          <w:sz w:val="28"/>
          <w:szCs w:val="28"/>
        </w:rPr>
        <w:t xml:space="preserve">. An alternative style is to separate both forms with a slash: </w:t>
      </w:r>
      <w:r w:rsidRPr="003E75C9">
        <w:rPr>
          <w:rFonts w:ascii="Book Antiqua" w:hAnsi="Book Antiqua"/>
          <w:i/>
          <w:iCs/>
          <w:sz w:val="28"/>
          <w:szCs w:val="28"/>
        </w:rPr>
        <w:t>truck/trucks, glass/glasses</w:t>
      </w:r>
      <w:r w:rsidRPr="003E75C9">
        <w:rPr>
          <w:rFonts w:ascii="Book Antiqua" w:hAnsi="Book Antiqua"/>
          <w:sz w:val="28"/>
          <w:szCs w:val="28"/>
        </w:rPr>
        <w:t xml:space="preserve">. That style works well if a word must be spelled differently when it becomes a plural, like singular words ending in </w:t>
      </w:r>
      <w:r w:rsidRPr="003E75C9">
        <w:rPr>
          <w:rFonts w:ascii="Book Antiqua" w:hAnsi="Book Antiqua"/>
          <w:i/>
          <w:iCs/>
          <w:sz w:val="28"/>
          <w:szCs w:val="28"/>
        </w:rPr>
        <w:t>y (city/cities),</w:t>
      </w:r>
      <w:r w:rsidRPr="003E75C9">
        <w:rPr>
          <w:rFonts w:ascii="Book Antiqua" w:hAnsi="Book Antiqua"/>
          <w:sz w:val="28"/>
          <w:szCs w:val="28"/>
        </w:rPr>
        <w:t xml:space="preserve"> singular </w:t>
      </w:r>
      <w:r w:rsidRPr="003E75C9">
        <w:rPr>
          <w:rFonts w:ascii="Book Antiqua" w:hAnsi="Book Antiqua"/>
          <w:sz w:val="28"/>
          <w:szCs w:val="28"/>
        </w:rPr>
        <w:lastRenderedPageBreak/>
        <w:t xml:space="preserve">words ending in </w:t>
      </w:r>
      <w:r w:rsidRPr="003E75C9">
        <w:rPr>
          <w:rFonts w:ascii="Book Antiqua" w:hAnsi="Book Antiqua"/>
          <w:i/>
          <w:iCs/>
          <w:sz w:val="28"/>
          <w:szCs w:val="28"/>
        </w:rPr>
        <w:t>f</w:t>
      </w:r>
      <w:r w:rsidRPr="003E75C9">
        <w:rPr>
          <w:rFonts w:ascii="Book Antiqua" w:hAnsi="Book Antiqua"/>
          <w:sz w:val="28"/>
          <w:szCs w:val="28"/>
        </w:rPr>
        <w:t xml:space="preserve"> or </w:t>
      </w:r>
      <w:proofErr w:type="spellStart"/>
      <w:r w:rsidRPr="003E75C9">
        <w:rPr>
          <w:rFonts w:ascii="Book Antiqua" w:hAnsi="Book Antiqua"/>
          <w:i/>
          <w:iCs/>
          <w:sz w:val="28"/>
          <w:szCs w:val="28"/>
        </w:rPr>
        <w:t>fe</w:t>
      </w:r>
      <w:proofErr w:type="spellEnd"/>
      <w:r w:rsidRPr="003E75C9">
        <w:rPr>
          <w:rFonts w:ascii="Book Antiqua" w:hAnsi="Book Antiqua"/>
          <w:sz w:val="28"/>
          <w:szCs w:val="28"/>
        </w:rPr>
        <w:t xml:space="preserve"> (</w:t>
      </w:r>
      <w:r w:rsidRPr="003E75C9">
        <w:rPr>
          <w:rFonts w:ascii="Book Antiqua" w:hAnsi="Book Antiqua"/>
          <w:i/>
          <w:iCs/>
          <w:sz w:val="28"/>
          <w:szCs w:val="28"/>
        </w:rPr>
        <w:t>wife/wives, calf/calves</w:t>
      </w:r>
      <w:r w:rsidRPr="003E75C9">
        <w:rPr>
          <w:rFonts w:ascii="Book Antiqua" w:hAnsi="Book Antiqua"/>
          <w:sz w:val="28"/>
          <w:szCs w:val="28"/>
        </w:rPr>
        <w:t xml:space="preserve">) and odd words like </w:t>
      </w:r>
      <w:r w:rsidRPr="003E75C9">
        <w:rPr>
          <w:rFonts w:ascii="Book Antiqua" w:hAnsi="Book Antiqua"/>
          <w:i/>
          <w:iCs/>
          <w:sz w:val="28"/>
          <w:szCs w:val="28"/>
        </w:rPr>
        <w:t>mouse/mice, woman/women</w:t>
      </w:r>
      <w:r w:rsidRPr="003E75C9">
        <w:rPr>
          <w:rFonts w:ascii="Book Antiqua" w:hAnsi="Book Antiqua"/>
          <w:sz w:val="28"/>
          <w:szCs w:val="28"/>
        </w:rPr>
        <w:t>. Both styles can produce awkward, confusing sentences, however, and should be avoided unless necessary. Less confusing could be using only the singular form and letting the context show that your statement can apply to more than one thing.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number and a noun form a compound modifier (or compound adjective) before a noun, use a singular noun in the phrase and hyphenate the phrase. Drop the hyphens and use plural nouns in other uses: The room measured 6 by 9 feet, but a 6-by-9-foot room. The building has 3,300 square feet of usable space, but a 3,300-square-foot building. The container held 10 gallons, but a 10-gallon container. The type size is 18 points, but 18-point type. Her shift lasted 10 hours, but a 10-hour shift. She was on vacation for three weeks, but a </w:t>
      </w:r>
      <w:proofErr w:type="spellStart"/>
      <w:r w:rsidRPr="003E75C9">
        <w:rPr>
          <w:rFonts w:ascii="Book Antiqua" w:hAnsi="Book Antiqua"/>
          <w:sz w:val="28"/>
          <w:szCs w:val="28"/>
        </w:rPr>
        <w:t>thtree</w:t>
      </w:r>
      <w:proofErr w:type="spellEnd"/>
      <w:r w:rsidRPr="003E75C9">
        <w:rPr>
          <w:rFonts w:ascii="Book Antiqua" w:hAnsi="Book Antiqua"/>
          <w:sz w:val="28"/>
          <w:szCs w:val="28"/>
        </w:rPr>
        <w:t xml:space="preserve">-week vacation. See dimensions, distances, hyphen. See </w:t>
      </w:r>
      <w:hyperlink r:id="rId980"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 xml:space="preserve">, </w:t>
      </w:r>
      <w:hyperlink r:id="rId981" w:anchor="distances" w:history="1">
        <w:r w:rsidRPr="003E75C9">
          <w:rPr>
            <w:rFonts w:ascii="Book Antiqua" w:hAnsi="Book Antiqua"/>
            <w:b/>
            <w:bCs/>
            <w:color w:val="0000FF"/>
            <w:sz w:val="28"/>
            <w:szCs w:val="28"/>
            <w:u w:val="single"/>
          </w:rPr>
          <w:t>distances</w:t>
        </w:r>
      </w:hyperlink>
      <w:r w:rsidRPr="003E75C9">
        <w:rPr>
          <w:rFonts w:ascii="Book Antiqua" w:hAnsi="Book Antiqua"/>
          <w:b/>
          <w:bCs/>
          <w:sz w:val="28"/>
          <w:szCs w:val="28"/>
        </w:rPr>
        <w:t xml:space="preserve">, </w:t>
      </w:r>
      <w:hyperlink r:id="rId982" w:anchor="hyphen" w:history="1">
        <w:r w:rsidRPr="003E75C9">
          <w:rPr>
            <w:rFonts w:ascii="Book Antiqua" w:hAnsi="Book Antiqua"/>
            <w:b/>
            <w:bCs/>
            <w:color w:val="0000FF"/>
            <w:sz w:val="28"/>
            <w:szCs w:val="28"/>
            <w:u w:val="single"/>
          </w:rPr>
          <w:t>hyphen</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plurals not covered here, check your preferred dictionary. Also see </w:t>
      </w:r>
      <w:hyperlink r:id="rId983" w:anchor="abbreviations and acronyms" w:history="1">
        <w:r w:rsidRPr="003E75C9">
          <w:rPr>
            <w:rFonts w:ascii="Book Antiqua" w:hAnsi="Book Antiqua"/>
            <w:b/>
            <w:bCs/>
            <w:color w:val="0000FF"/>
            <w:sz w:val="28"/>
            <w:szCs w:val="28"/>
            <w:u w:val="single"/>
          </w:rPr>
          <w:t>abbreviations and acronyms</w:t>
        </w:r>
      </w:hyperlink>
      <w:r w:rsidRPr="003E75C9">
        <w:rPr>
          <w:rFonts w:ascii="Book Antiqua" w:hAnsi="Book Antiqua"/>
          <w:b/>
          <w:bCs/>
          <w:sz w:val="28"/>
          <w:szCs w:val="28"/>
        </w:rPr>
        <w:t xml:space="preserve">, </w:t>
      </w:r>
      <w:hyperlink r:id="rId984"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8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986" w:anchor="possessives" w:history="1">
        <w:r w:rsidRPr="003E75C9">
          <w:rPr>
            <w:rFonts w:ascii="Book Antiqua" w:hAnsi="Book Antiqua"/>
            <w:b/>
            <w:bCs/>
            <w:color w:val="0000FF"/>
            <w:sz w:val="28"/>
            <w:szCs w:val="28"/>
            <w:u w:val="single"/>
          </w:rPr>
          <w:t>possessives</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313" w:name="plus"/>
      <w:r w:rsidRPr="003E75C9">
        <w:rPr>
          <w:rFonts w:ascii="Book Antiqua" w:hAnsi="Book Antiqua"/>
          <w:b/>
          <w:bCs/>
          <w:sz w:val="28"/>
          <w:szCs w:val="28"/>
        </w:rPr>
        <w:t>plus</w:t>
      </w:r>
      <w:bookmarkEnd w:id="1313"/>
      <w:r w:rsidRPr="003E75C9">
        <w:rPr>
          <w:rFonts w:ascii="Book Antiqua" w:hAnsi="Book Antiqua"/>
          <w:sz w:val="28"/>
          <w:szCs w:val="28"/>
        </w:rPr>
        <w:t xml:space="preserve"> </w:t>
      </w:r>
      <w:proofErr w:type="spellStart"/>
      <w:r w:rsidRPr="003E75C9">
        <w:rPr>
          <w:rFonts w:ascii="Book Antiqua" w:hAnsi="Book Antiqua"/>
          <w:i/>
          <w:iCs/>
          <w:sz w:val="28"/>
          <w:szCs w:val="28"/>
        </w:rPr>
        <w:t>Plus</w:t>
      </w:r>
      <w:proofErr w:type="spellEnd"/>
      <w:r w:rsidRPr="003E75C9">
        <w:rPr>
          <w:rFonts w:ascii="Book Antiqua" w:hAnsi="Book Antiqua"/>
          <w:sz w:val="28"/>
          <w:szCs w:val="28"/>
        </w:rPr>
        <w:t xml:space="preserve"> is a preposition, not a conjunction, meaning </w:t>
      </w:r>
      <w:r w:rsidRPr="003E75C9">
        <w:rPr>
          <w:rFonts w:ascii="Book Antiqua" w:hAnsi="Book Antiqua"/>
          <w:i/>
          <w:iCs/>
          <w:sz w:val="28"/>
          <w:szCs w:val="28"/>
        </w:rPr>
        <w:t>with the addition of</w:t>
      </w:r>
      <w:r w:rsidRPr="003E75C9">
        <w:rPr>
          <w:rFonts w:ascii="Book Antiqua" w:hAnsi="Book Antiqua"/>
          <w:sz w:val="28"/>
          <w:szCs w:val="28"/>
        </w:rPr>
        <w:t xml:space="preserve">. It does not influence the number of the verb: </w:t>
      </w:r>
      <w:r w:rsidRPr="003E75C9">
        <w:rPr>
          <w:rFonts w:ascii="Book Antiqua" w:hAnsi="Book Antiqua"/>
          <w:i/>
          <w:iCs/>
          <w:sz w:val="28"/>
          <w:szCs w:val="28"/>
        </w:rPr>
        <w:t>Two and two are four,</w:t>
      </w:r>
      <w:r w:rsidRPr="003E75C9">
        <w:rPr>
          <w:rFonts w:ascii="Book Antiqua" w:hAnsi="Book Antiqua"/>
          <w:sz w:val="28"/>
          <w:szCs w:val="28"/>
        </w:rPr>
        <w:t xml:space="preserve"> but </w:t>
      </w:r>
      <w:r w:rsidRPr="003E75C9">
        <w:rPr>
          <w:rFonts w:ascii="Book Antiqua" w:hAnsi="Book Antiqua"/>
          <w:i/>
          <w:iCs/>
          <w:sz w:val="28"/>
          <w:szCs w:val="28"/>
        </w:rPr>
        <w:t>two plus two is</w:t>
      </w:r>
      <w:r w:rsidRPr="003E75C9">
        <w:rPr>
          <w:rFonts w:ascii="Book Antiqua" w:hAnsi="Book Antiqua"/>
          <w:sz w:val="28"/>
          <w:szCs w:val="28"/>
        </w:rPr>
        <w:t xml:space="preserve"> [or </w:t>
      </w:r>
      <w:r w:rsidRPr="003E75C9">
        <w:rPr>
          <w:rFonts w:ascii="Book Antiqua" w:hAnsi="Book Antiqua"/>
          <w:i/>
          <w:iCs/>
          <w:sz w:val="28"/>
          <w:szCs w:val="28"/>
        </w:rPr>
        <w:t>equals</w:t>
      </w:r>
      <w:r w:rsidRPr="003E75C9">
        <w:rPr>
          <w:rFonts w:ascii="Book Antiqua" w:hAnsi="Book Antiqua"/>
          <w:sz w:val="28"/>
          <w:szCs w:val="28"/>
        </w:rPr>
        <w:t xml:space="preserve">] </w:t>
      </w:r>
      <w:r w:rsidRPr="003E75C9">
        <w:rPr>
          <w:rFonts w:ascii="Book Antiqua" w:hAnsi="Book Antiqua"/>
          <w:i/>
          <w:iCs/>
          <w:sz w:val="28"/>
          <w:szCs w:val="28"/>
        </w:rPr>
        <w:t>four</w:t>
      </w:r>
      <w:r w:rsidRPr="003E75C9">
        <w:rPr>
          <w:rFonts w:ascii="Book Antiqua" w:hAnsi="Book Antiqua"/>
          <w:sz w:val="28"/>
          <w:szCs w:val="28"/>
        </w:rPr>
        <w:t xml:space="preserve">. The plural is </w:t>
      </w:r>
      <w:r w:rsidRPr="003E75C9">
        <w:rPr>
          <w:rFonts w:ascii="Book Antiqua" w:hAnsi="Book Antiqua"/>
          <w:i/>
          <w:iCs/>
          <w:sz w:val="28"/>
          <w:szCs w:val="28"/>
        </w:rPr>
        <w:t>pluses</w:t>
      </w:r>
      <w:r w:rsidRPr="003E75C9">
        <w:rPr>
          <w:rFonts w:ascii="Book Antiqua" w:hAnsi="Book Antiqua"/>
          <w:sz w:val="28"/>
          <w:szCs w:val="28"/>
        </w:rPr>
        <w:t xml:space="preserve">, not </w:t>
      </w:r>
      <w:r w:rsidRPr="003E75C9">
        <w:rPr>
          <w:rFonts w:ascii="Book Antiqua" w:hAnsi="Book Antiqua"/>
          <w:i/>
          <w:iCs/>
          <w:sz w:val="28"/>
          <w:szCs w:val="28"/>
        </w:rPr>
        <w:t>plusses</w:t>
      </w:r>
      <w:r w:rsidRPr="003E75C9">
        <w:rPr>
          <w:rFonts w:ascii="Book Antiqua" w:hAnsi="Book Antiqua"/>
          <w:sz w:val="28"/>
          <w:szCs w:val="28"/>
        </w:rPr>
        <w:t xml:space="preserve">. See </w:t>
      </w:r>
      <w:hyperlink r:id="rId987" w:anchor="and (conjunction)" w:history="1">
        <w:r w:rsidRPr="003E75C9">
          <w:rPr>
            <w:rFonts w:ascii="Book Antiqua" w:hAnsi="Book Antiqua"/>
            <w:b/>
            <w:bCs/>
            <w:color w:val="0000FF"/>
            <w:sz w:val="28"/>
            <w:szCs w:val="28"/>
            <w:u w:val="single"/>
          </w:rPr>
          <w:t>and (conjunction)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p.m.</w:t>
      </w:r>
      <w:r w:rsidRPr="003E75C9">
        <w:rPr>
          <w:rFonts w:ascii="Book Antiqua" w:hAnsi="Book Antiqua"/>
          <w:sz w:val="28"/>
          <w:szCs w:val="28"/>
        </w:rPr>
        <w:t xml:space="preserve"> See </w:t>
      </w:r>
      <w:hyperlink r:id="rId988" w:anchor="time" w:history="1">
        <w:r w:rsidRPr="003E75C9">
          <w:rPr>
            <w:rFonts w:ascii="Book Antiqua" w:hAnsi="Book Antiqua"/>
            <w:b/>
            <w:bCs/>
            <w:color w:val="0000FF"/>
            <w:sz w:val="28"/>
            <w:szCs w:val="28"/>
            <w:u w:val="single"/>
          </w:rPr>
          <w:t>time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PMSA</w:t>
      </w:r>
      <w:r w:rsidRPr="003E75C9">
        <w:rPr>
          <w:rFonts w:ascii="Book Antiqua" w:hAnsi="Book Antiqua"/>
          <w:sz w:val="28"/>
          <w:szCs w:val="28"/>
        </w:rPr>
        <w:t xml:space="preserve"> See </w:t>
      </w:r>
      <w:hyperlink r:id="rId989" w:anchor="Primary Metropolitan" w:history="1">
        <w:r w:rsidRPr="003E75C9">
          <w:rPr>
            <w:rFonts w:ascii="Book Antiqua" w:hAnsi="Book Antiqua"/>
            <w:b/>
            <w:bCs/>
            <w:color w:val="0000FF"/>
            <w:sz w:val="28"/>
            <w:szCs w:val="28"/>
            <w:u w:val="single"/>
          </w:rPr>
          <w:t>Primary Metropolitan Statistical Area</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 Box</w:t>
      </w:r>
      <w:r w:rsidRPr="003E75C9">
        <w:rPr>
          <w:rFonts w:ascii="Book Antiqua" w:hAnsi="Book Antiqua"/>
          <w:sz w:val="28"/>
          <w:szCs w:val="28"/>
        </w:rPr>
        <w:t xml:space="preserve"> See </w:t>
      </w:r>
      <w:hyperlink r:id="rId990"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podium</w:t>
      </w:r>
      <w:r w:rsidRPr="003E75C9">
        <w:rPr>
          <w:rFonts w:ascii="Book Antiqua" w:hAnsi="Book Antiqua"/>
          <w:sz w:val="28"/>
          <w:szCs w:val="28"/>
        </w:rPr>
        <w:t xml:space="preserve"> See </w:t>
      </w:r>
      <w:hyperlink r:id="rId991" w:anchor="lectern" w:history="1">
        <w:r w:rsidRPr="003E75C9">
          <w:rPr>
            <w:rFonts w:ascii="Book Antiqua" w:hAnsi="Book Antiqua"/>
            <w:b/>
            <w:bCs/>
            <w:color w:val="0000FF"/>
            <w:sz w:val="28"/>
            <w:szCs w:val="28"/>
            <w:u w:val="single"/>
          </w:rPr>
          <w:t>lectern, podium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4" w:name="point"/>
      <w:r w:rsidRPr="003E75C9">
        <w:rPr>
          <w:rFonts w:ascii="Book Antiqua" w:hAnsi="Book Antiqua"/>
          <w:b/>
          <w:bCs/>
          <w:sz w:val="28"/>
          <w:szCs w:val="28"/>
        </w:rPr>
        <w:t>point</w:t>
      </w:r>
      <w:bookmarkEnd w:id="1314"/>
      <w:r w:rsidRPr="003E75C9">
        <w:rPr>
          <w:rFonts w:ascii="Book Antiqua" w:hAnsi="Book Antiqua"/>
          <w:sz w:val="28"/>
          <w:szCs w:val="28"/>
        </w:rPr>
        <w:t xml:space="preserve"> Do not abbreviate. Capitalize as part of a proper name: </w:t>
      </w:r>
      <w:proofErr w:type="spellStart"/>
      <w:r w:rsidRPr="003E75C9">
        <w:rPr>
          <w:rFonts w:ascii="Book Antiqua" w:hAnsi="Book Antiqua"/>
          <w:i/>
          <w:iCs/>
          <w:sz w:val="28"/>
          <w:szCs w:val="28"/>
        </w:rPr>
        <w:t>Alki</w:t>
      </w:r>
      <w:proofErr w:type="spellEnd"/>
      <w:r w:rsidRPr="003E75C9">
        <w:rPr>
          <w:rFonts w:ascii="Book Antiqua" w:hAnsi="Book Antiqua"/>
          <w:i/>
          <w:iCs/>
          <w:sz w:val="28"/>
          <w:szCs w:val="28"/>
        </w:rPr>
        <w:t xml:space="preserve"> Point, Point Roberts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pointed out</w:t>
      </w:r>
      <w:r w:rsidRPr="003E75C9">
        <w:rPr>
          <w:rFonts w:ascii="Book Antiqua" w:hAnsi="Book Antiqua"/>
          <w:sz w:val="28"/>
          <w:szCs w:val="28"/>
        </w:rPr>
        <w:t xml:space="preserve"> See </w:t>
      </w:r>
      <w:hyperlink r:id="rId992"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5" w:name="point_of_view"/>
      <w:r w:rsidRPr="003E75C9">
        <w:rPr>
          <w:rFonts w:ascii="Book Antiqua" w:hAnsi="Book Antiqua"/>
          <w:b/>
          <w:bCs/>
          <w:sz w:val="28"/>
          <w:szCs w:val="28"/>
        </w:rPr>
        <w:t>point of view</w:t>
      </w:r>
      <w:bookmarkEnd w:id="1315"/>
      <w:r w:rsidRPr="003E75C9">
        <w:rPr>
          <w:rFonts w:ascii="Book Antiqua" w:hAnsi="Book Antiqua"/>
          <w:sz w:val="28"/>
          <w:szCs w:val="28"/>
        </w:rPr>
        <w:t xml:space="preserve"> Wordy. Simplify. Try </w:t>
      </w:r>
      <w:r w:rsidRPr="003E75C9">
        <w:rPr>
          <w:rFonts w:ascii="Book Antiqua" w:hAnsi="Book Antiqua"/>
          <w:i/>
          <w:iCs/>
          <w:sz w:val="28"/>
          <w:szCs w:val="28"/>
        </w:rPr>
        <w:t>attitude, opinion, belief, standpoint, view</w:t>
      </w:r>
      <w:r w:rsidRPr="003E75C9">
        <w:rPr>
          <w:rFonts w:ascii="Book Antiqua" w:hAnsi="Book Antiqua"/>
          <w:sz w:val="28"/>
          <w:szCs w:val="28"/>
        </w:rPr>
        <w:t xml:space="preserve"> or </w:t>
      </w:r>
      <w:r w:rsidRPr="003E75C9">
        <w:rPr>
          <w:rFonts w:ascii="Book Antiqua" w:hAnsi="Book Antiqua"/>
          <w:i/>
          <w:iCs/>
          <w:sz w:val="28"/>
          <w:szCs w:val="28"/>
        </w:rPr>
        <w:t>viewpoint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6" w:name="police_department"/>
      <w:r w:rsidRPr="003E75C9">
        <w:rPr>
          <w:rFonts w:ascii="Book Antiqua" w:hAnsi="Book Antiqua"/>
          <w:b/>
          <w:bCs/>
          <w:sz w:val="28"/>
          <w:szCs w:val="28"/>
        </w:rPr>
        <w:t>police, police department</w:t>
      </w:r>
      <w:bookmarkEnd w:id="1316"/>
      <w:r w:rsidRPr="003E75C9">
        <w:rPr>
          <w:rFonts w:ascii="Book Antiqua" w:hAnsi="Book Antiqua"/>
          <w:sz w:val="28"/>
          <w:szCs w:val="28"/>
        </w:rPr>
        <w:t xml:space="preserve"> When writing about a group of police officers, treat police as a plural noun with a plural verb: </w:t>
      </w:r>
      <w:r w:rsidRPr="003E75C9">
        <w:rPr>
          <w:rFonts w:ascii="Book Antiqua" w:hAnsi="Book Antiqua"/>
          <w:i/>
          <w:iCs/>
          <w:sz w:val="28"/>
          <w:szCs w:val="28"/>
        </w:rPr>
        <w:t>Denver police are investigating. The police should adhere to tough ethical standards</w:t>
      </w:r>
      <w:r w:rsidRPr="003E75C9">
        <w:rPr>
          <w:rFonts w:ascii="Book Antiqua" w:hAnsi="Book Antiqua"/>
          <w:sz w:val="28"/>
          <w:szCs w:val="28"/>
        </w:rPr>
        <w:t xml:space="preserve">. Refer to individuals as </w:t>
      </w:r>
      <w:r w:rsidRPr="003E75C9">
        <w:rPr>
          <w:rFonts w:ascii="Book Antiqua" w:hAnsi="Book Antiqua"/>
          <w:i/>
          <w:iCs/>
          <w:sz w:val="28"/>
          <w:szCs w:val="28"/>
        </w:rPr>
        <w:t>police officers</w:t>
      </w:r>
      <w:r w:rsidRPr="003E75C9">
        <w:rPr>
          <w:rFonts w:ascii="Book Antiqua" w:hAnsi="Book Antiqua"/>
          <w:sz w:val="28"/>
          <w:szCs w:val="28"/>
        </w:rPr>
        <w:t xml:space="preserve">: </w:t>
      </w:r>
      <w:r w:rsidRPr="003E75C9">
        <w:rPr>
          <w:rFonts w:ascii="Book Antiqua" w:hAnsi="Book Antiqua"/>
          <w:i/>
          <w:iCs/>
          <w:sz w:val="28"/>
          <w:szCs w:val="28"/>
        </w:rPr>
        <w:t>Six police officers were near the accident</w:t>
      </w:r>
      <w:r w:rsidRPr="003E75C9">
        <w:rPr>
          <w:rFonts w:ascii="Book Antiqua" w:hAnsi="Book Antiqua"/>
          <w:sz w:val="28"/>
          <w:szCs w:val="28"/>
        </w:rPr>
        <w:t xml:space="preserve">. Not: </w:t>
      </w:r>
      <w:r w:rsidRPr="003E75C9">
        <w:rPr>
          <w:rFonts w:ascii="Book Antiqua" w:hAnsi="Book Antiqua"/>
          <w:i/>
          <w:iCs/>
          <w:sz w:val="28"/>
          <w:szCs w:val="28"/>
        </w:rPr>
        <w:t>Six police were near the accident</w:t>
      </w:r>
      <w:r w:rsidRPr="003E75C9">
        <w:rPr>
          <w:rFonts w:ascii="Book Antiqua" w:hAnsi="Book Antiqua"/>
          <w:sz w:val="28"/>
          <w:szCs w:val="28"/>
        </w:rPr>
        <w:t xml:space="preserve">. When writing about a police organization, use a singular verb: </w:t>
      </w:r>
      <w:r w:rsidRPr="003E75C9">
        <w:rPr>
          <w:rFonts w:ascii="Book Antiqua" w:hAnsi="Book Antiqua"/>
          <w:i/>
          <w:iCs/>
          <w:sz w:val="28"/>
          <w:szCs w:val="28"/>
        </w:rPr>
        <w:t>The Police Department is reviewing its standards.</w:t>
      </w:r>
      <w:r w:rsidRPr="003E75C9">
        <w:rPr>
          <w:rFonts w:ascii="Book Antiqua" w:hAnsi="Book Antiqua"/>
          <w:sz w:val="28"/>
          <w:szCs w:val="28"/>
        </w:rPr>
        <w:t xml:space="preserve"> Capitalize </w:t>
      </w:r>
      <w:r w:rsidRPr="003E75C9">
        <w:rPr>
          <w:rFonts w:ascii="Book Antiqua" w:hAnsi="Book Antiqua"/>
          <w:i/>
          <w:iCs/>
          <w:sz w:val="28"/>
          <w:szCs w:val="28"/>
        </w:rPr>
        <w:t>Police Department</w:t>
      </w:r>
      <w:r w:rsidRPr="003E75C9">
        <w:rPr>
          <w:rFonts w:ascii="Book Antiqua" w:hAnsi="Book Antiqua"/>
          <w:sz w:val="28"/>
          <w:szCs w:val="28"/>
        </w:rPr>
        <w:t xml:space="preserve"> with or without the name of the community when writing about a particular police department. Use a </w:t>
      </w:r>
      <w:r w:rsidRPr="003E75C9">
        <w:rPr>
          <w:rFonts w:ascii="Book Antiqua" w:hAnsi="Book Antiqua"/>
          <w:sz w:val="28"/>
          <w:szCs w:val="28"/>
        </w:rPr>
        <w:lastRenderedPageBreak/>
        <w:t xml:space="preserve">singular verb with </w:t>
      </w:r>
      <w:r w:rsidRPr="003E75C9">
        <w:rPr>
          <w:rFonts w:ascii="Book Antiqua" w:hAnsi="Book Antiqua"/>
          <w:i/>
          <w:iCs/>
          <w:sz w:val="28"/>
          <w:szCs w:val="28"/>
        </w:rPr>
        <w:t>Police Department</w:t>
      </w:r>
      <w:r w:rsidRPr="003E75C9">
        <w:rPr>
          <w:rFonts w:ascii="Book Antiqua" w:hAnsi="Book Antiqua"/>
          <w:sz w:val="28"/>
          <w:szCs w:val="28"/>
        </w:rPr>
        <w:t xml:space="preserve">: </w:t>
      </w:r>
      <w:r w:rsidRPr="003E75C9">
        <w:rPr>
          <w:rFonts w:ascii="Book Antiqua" w:hAnsi="Book Antiqua"/>
          <w:i/>
          <w:iCs/>
          <w:sz w:val="28"/>
          <w:szCs w:val="28"/>
        </w:rPr>
        <w:t>The Bellingham Police Department is working with the Sheriff's Office.</w:t>
      </w:r>
      <w:r w:rsidRPr="003E75C9">
        <w:rPr>
          <w:rFonts w:ascii="Book Antiqua" w:hAnsi="Book Antiqua"/>
          <w:sz w:val="28"/>
          <w:szCs w:val="28"/>
        </w:rPr>
        <w:t xml:space="preserve"> Lowercase in plural use, and lowercase </w:t>
      </w:r>
      <w:r w:rsidRPr="003E75C9">
        <w:rPr>
          <w:rFonts w:ascii="Book Antiqua" w:hAnsi="Book Antiqua"/>
          <w:i/>
          <w:iCs/>
          <w:sz w:val="28"/>
          <w:szCs w:val="28"/>
        </w:rPr>
        <w:t>department</w:t>
      </w:r>
      <w:r w:rsidRPr="003E75C9">
        <w:rPr>
          <w:rFonts w:ascii="Book Antiqua" w:hAnsi="Book Antiqua"/>
          <w:sz w:val="28"/>
          <w:szCs w:val="28"/>
        </w:rPr>
        <w:t xml:space="preserve"> when standing alone. See </w:t>
      </w:r>
      <w:hyperlink r:id="rId99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994" w:anchor="sheriff" w:history="1">
        <w:r w:rsidRPr="003E75C9">
          <w:rPr>
            <w:rFonts w:ascii="Book Antiqua" w:hAnsi="Book Antiqua"/>
            <w:b/>
            <w:bCs/>
            <w:color w:val="0000FF"/>
            <w:sz w:val="28"/>
            <w:szCs w:val="28"/>
            <w:u w:val="single"/>
          </w:rPr>
          <w:t>sheriff</w:t>
        </w:r>
      </w:hyperlink>
      <w:r w:rsidRPr="003E75C9">
        <w:rPr>
          <w:rFonts w:ascii="Book Antiqua" w:hAnsi="Book Antiqua"/>
          <w:b/>
          <w:bCs/>
          <w:sz w:val="28"/>
          <w:szCs w:val="28"/>
        </w:rPr>
        <w:t xml:space="preserve">; </w:t>
      </w:r>
      <w:hyperlink r:id="rId995"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7" w:name="policy-maker"/>
      <w:r w:rsidRPr="003E75C9">
        <w:rPr>
          <w:rFonts w:ascii="Book Antiqua" w:hAnsi="Book Antiqua"/>
          <w:b/>
          <w:bCs/>
          <w:sz w:val="28"/>
          <w:szCs w:val="28"/>
        </w:rPr>
        <w:t>policy-maker</w:t>
      </w:r>
      <w:bookmarkEnd w:id="1317"/>
      <w:r w:rsidRPr="003E75C9">
        <w:rPr>
          <w:rFonts w:ascii="Book Antiqua" w:hAnsi="Book Antiqua"/>
          <w:sz w:val="28"/>
          <w:szCs w:val="28"/>
        </w:rPr>
        <w:t xml:space="preserve"> (n.), </w:t>
      </w:r>
      <w:r w:rsidRPr="003E75C9">
        <w:rPr>
          <w:rFonts w:ascii="Book Antiqua" w:hAnsi="Book Antiqua"/>
          <w:b/>
          <w:bCs/>
          <w:sz w:val="28"/>
          <w:szCs w:val="28"/>
        </w:rPr>
        <w:t>policy-making</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318" w:name="political_parties"/>
      <w:r w:rsidRPr="003E75C9">
        <w:rPr>
          <w:rFonts w:ascii="Book Antiqua" w:hAnsi="Book Antiqua"/>
          <w:b/>
          <w:bCs/>
          <w:sz w:val="28"/>
          <w:szCs w:val="28"/>
        </w:rPr>
        <w:t>political parties</w:t>
      </w:r>
      <w:bookmarkEnd w:id="1318"/>
      <w:r w:rsidRPr="003E75C9">
        <w:rPr>
          <w:rFonts w:ascii="Book Antiqua" w:hAnsi="Book Antiqua"/>
          <w:b/>
          <w:bCs/>
          <w:sz w:val="28"/>
          <w:szCs w:val="28"/>
        </w:rPr>
        <w:t xml:space="preserve"> and philosophies</w:t>
      </w:r>
      <w:r w:rsidRPr="003E75C9">
        <w:rPr>
          <w:rFonts w:ascii="Book Antiqua" w:hAnsi="Book Antiqua"/>
          <w:sz w:val="28"/>
          <w:szCs w:val="28"/>
        </w:rPr>
        <w:t xml:space="preserve"> Capitalize the name of the party and the word </w:t>
      </w:r>
      <w:r w:rsidRPr="003E75C9">
        <w:rPr>
          <w:rFonts w:ascii="Book Antiqua" w:hAnsi="Book Antiqua"/>
          <w:i/>
          <w:iCs/>
          <w:sz w:val="28"/>
          <w:szCs w:val="28"/>
        </w:rPr>
        <w:t>party</w:t>
      </w:r>
      <w:r w:rsidRPr="003E75C9">
        <w:rPr>
          <w:rFonts w:ascii="Book Antiqua" w:hAnsi="Book Antiqua"/>
          <w:sz w:val="28"/>
          <w:szCs w:val="28"/>
        </w:rPr>
        <w:t xml:space="preserve"> when used as part of an organization's proper name: </w:t>
      </w:r>
      <w:r w:rsidRPr="003E75C9">
        <w:rPr>
          <w:rFonts w:ascii="Book Antiqua" w:hAnsi="Book Antiqua"/>
          <w:i/>
          <w:iCs/>
          <w:sz w:val="28"/>
          <w:szCs w:val="28"/>
        </w:rPr>
        <w:t>Democratic Party, Republican Party</w:t>
      </w:r>
      <w:r w:rsidRPr="003E75C9">
        <w:rPr>
          <w:rFonts w:ascii="Book Antiqua" w:hAnsi="Book Antiqua"/>
          <w:sz w:val="28"/>
          <w:szCs w:val="28"/>
        </w:rPr>
        <w:t xml:space="preserve">. Capitalize </w:t>
      </w:r>
      <w:r w:rsidRPr="003E75C9">
        <w:rPr>
          <w:rFonts w:ascii="Book Antiqua" w:hAnsi="Book Antiqua"/>
          <w:i/>
          <w:iCs/>
          <w:sz w:val="28"/>
          <w:szCs w:val="28"/>
        </w:rPr>
        <w:t>Democrat, Republican, Socialist</w:t>
      </w:r>
      <w:r w:rsidRPr="003E75C9">
        <w:rPr>
          <w:rFonts w:ascii="Book Antiqua" w:hAnsi="Book Antiqua"/>
          <w:sz w:val="28"/>
          <w:szCs w:val="28"/>
        </w:rPr>
        <w:t xml:space="preserve"> and so on, when they refer to members of a specific party: </w:t>
      </w:r>
      <w:r w:rsidRPr="003E75C9">
        <w:rPr>
          <w:rFonts w:ascii="Book Antiqua" w:hAnsi="Book Antiqua"/>
          <w:i/>
          <w:iCs/>
          <w:sz w:val="28"/>
          <w:szCs w:val="28"/>
        </w:rPr>
        <w:t>The committee contains Democrats and Republicans</w:t>
      </w:r>
      <w:r w:rsidRPr="003E75C9">
        <w:rPr>
          <w:rFonts w:ascii="Book Antiqua" w:hAnsi="Book Antiqua"/>
          <w:sz w:val="28"/>
          <w:szCs w:val="28"/>
        </w:rPr>
        <w:t xml:space="preserve">. Lowercase those words when they refer to a political philosophy: </w:t>
      </w:r>
      <w:r w:rsidRPr="003E75C9">
        <w:rPr>
          <w:rFonts w:ascii="Book Antiqua" w:hAnsi="Book Antiqua"/>
          <w:i/>
          <w:iCs/>
          <w:sz w:val="28"/>
          <w:szCs w:val="28"/>
        </w:rPr>
        <w:t>The rebels are fighting for a democratic government.</w:t>
      </w:r>
      <w:r w:rsidRPr="003E75C9">
        <w:rPr>
          <w:rFonts w:ascii="Book Antiqua" w:hAnsi="Book Antiqua"/>
          <w:sz w:val="28"/>
          <w:szCs w:val="28"/>
        </w:rPr>
        <w:t xml:space="preserve"> See </w:t>
      </w:r>
      <w:hyperlink r:id="rId996"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19" w:name="political_divisions"/>
      <w:r w:rsidRPr="003E75C9">
        <w:rPr>
          <w:rFonts w:ascii="Book Antiqua" w:hAnsi="Book Antiqua"/>
          <w:b/>
          <w:bCs/>
          <w:sz w:val="28"/>
          <w:szCs w:val="28"/>
        </w:rPr>
        <w:t>political divisions</w:t>
      </w:r>
      <w:bookmarkEnd w:id="1319"/>
      <w:r w:rsidRPr="003E75C9">
        <w:rPr>
          <w:rFonts w:ascii="Book Antiqua" w:hAnsi="Book Antiqua"/>
          <w:sz w:val="28"/>
          <w:szCs w:val="28"/>
        </w:rPr>
        <w:t xml:space="preserve"> Use figures and capitalize the accompanying words when used with figures: </w:t>
      </w:r>
      <w:r w:rsidRPr="003E75C9">
        <w:rPr>
          <w:rFonts w:ascii="Book Antiqua" w:hAnsi="Book Antiqua"/>
          <w:i/>
          <w:iCs/>
          <w:sz w:val="28"/>
          <w:szCs w:val="28"/>
        </w:rPr>
        <w:t>3rd Precinct, 22nd Precinct</w:t>
      </w:r>
      <w:r w:rsidRPr="003E75C9">
        <w:rPr>
          <w:rFonts w:ascii="Book Antiqua" w:hAnsi="Book Antiqua"/>
          <w:sz w:val="28"/>
          <w:szCs w:val="28"/>
        </w:rPr>
        <w:t xml:space="preserve">, but </w:t>
      </w:r>
      <w:r w:rsidRPr="003E75C9">
        <w:rPr>
          <w:rFonts w:ascii="Book Antiqua" w:hAnsi="Book Antiqua"/>
          <w:i/>
          <w:iCs/>
          <w:sz w:val="28"/>
          <w:szCs w:val="28"/>
        </w:rPr>
        <w:t>the Burton precinct, the precinct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0" w:name="politics"/>
      <w:r w:rsidRPr="003E75C9">
        <w:rPr>
          <w:rFonts w:ascii="Book Antiqua" w:hAnsi="Book Antiqua"/>
          <w:b/>
          <w:bCs/>
          <w:sz w:val="28"/>
          <w:szCs w:val="28"/>
        </w:rPr>
        <w:t>politics</w:t>
      </w:r>
      <w:bookmarkEnd w:id="1320"/>
      <w:r w:rsidRPr="003E75C9">
        <w:rPr>
          <w:rFonts w:ascii="Book Antiqua" w:hAnsi="Book Antiqua"/>
          <w:sz w:val="28"/>
          <w:szCs w:val="28"/>
        </w:rPr>
        <w:t xml:space="preserve"> Usually it takes a plural verb: </w:t>
      </w:r>
      <w:r w:rsidRPr="003E75C9">
        <w:rPr>
          <w:rFonts w:ascii="Book Antiqua" w:hAnsi="Book Antiqua"/>
          <w:i/>
          <w:iCs/>
          <w:sz w:val="28"/>
          <w:szCs w:val="28"/>
        </w:rPr>
        <w:t>Your politics are your business</w:t>
      </w:r>
      <w:r w:rsidRPr="003E75C9">
        <w:rPr>
          <w:rFonts w:ascii="Book Antiqua" w:hAnsi="Book Antiqua"/>
          <w:sz w:val="28"/>
          <w:szCs w:val="28"/>
        </w:rPr>
        <w:t xml:space="preserve">. As a study or science, it takes a singular verb: </w:t>
      </w:r>
      <w:r w:rsidRPr="003E75C9">
        <w:rPr>
          <w:rFonts w:ascii="Book Antiqua" w:hAnsi="Book Antiqua"/>
          <w:i/>
          <w:iCs/>
          <w:sz w:val="28"/>
          <w:szCs w:val="28"/>
        </w:rPr>
        <w:t>Politics is an uncertain profession.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pop</w:t>
      </w:r>
      <w:r w:rsidRPr="003E75C9">
        <w:rPr>
          <w:rFonts w:ascii="Book Antiqua" w:hAnsi="Book Antiqua"/>
          <w:sz w:val="28"/>
          <w:szCs w:val="28"/>
        </w:rPr>
        <w:t xml:space="preserve"> See </w:t>
      </w:r>
      <w:hyperlink r:id="rId997" w:anchor="soft_drink" w:history="1">
        <w:r w:rsidRPr="003E75C9">
          <w:rPr>
            <w:rFonts w:ascii="Book Antiqua" w:hAnsi="Book Antiqua"/>
            <w:b/>
            <w:bCs/>
            <w:color w:val="0000FF"/>
            <w:sz w:val="28"/>
            <w:szCs w:val="28"/>
            <w:u w:val="single"/>
          </w:rPr>
          <w:t>soda, soft drink</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21" w:name="populace"/>
      <w:r w:rsidRPr="003E75C9">
        <w:rPr>
          <w:rFonts w:ascii="Book Antiqua" w:hAnsi="Book Antiqua"/>
          <w:b/>
          <w:bCs/>
          <w:sz w:val="28"/>
          <w:szCs w:val="28"/>
        </w:rPr>
        <w:t>populace, populous</w:t>
      </w:r>
      <w:bookmarkEnd w:id="1321"/>
      <w:r w:rsidRPr="003E75C9">
        <w:rPr>
          <w:rFonts w:ascii="Book Antiqua" w:hAnsi="Book Antiqua"/>
          <w:sz w:val="28"/>
          <w:szCs w:val="28"/>
        </w:rPr>
        <w:t xml:space="preserve"> Often confused. </w:t>
      </w:r>
      <w:r w:rsidRPr="003E75C9">
        <w:rPr>
          <w:rFonts w:ascii="Book Antiqua" w:hAnsi="Book Antiqua"/>
          <w:i/>
          <w:iCs/>
          <w:sz w:val="28"/>
          <w:szCs w:val="28"/>
        </w:rPr>
        <w:t>Populace</w:t>
      </w:r>
      <w:r w:rsidRPr="003E75C9">
        <w:rPr>
          <w:rFonts w:ascii="Book Antiqua" w:hAnsi="Book Antiqua"/>
          <w:sz w:val="28"/>
          <w:szCs w:val="28"/>
        </w:rPr>
        <w:t xml:space="preserve"> is a condescending noun for the "common people" who live in a country, its </w:t>
      </w:r>
      <w:r w:rsidRPr="003E75C9">
        <w:rPr>
          <w:rFonts w:ascii="Book Antiqua" w:hAnsi="Book Antiqua"/>
          <w:i/>
          <w:iCs/>
          <w:sz w:val="28"/>
          <w:szCs w:val="28"/>
        </w:rPr>
        <w:t>population</w:t>
      </w:r>
      <w:r w:rsidRPr="003E75C9">
        <w:rPr>
          <w:rFonts w:ascii="Book Antiqua" w:hAnsi="Book Antiqua"/>
          <w:sz w:val="28"/>
          <w:szCs w:val="28"/>
        </w:rPr>
        <w:t xml:space="preserve">. Use </w:t>
      </w:r>
      <w:r w:rsidRPr="003E75C9">
        <w:rPr>
          <w:rFonts w:ascii="Book Antiqua" w:hAnsi="Book Antiqua"/>
          <w:i/>
          <w:iCs/>
          <w:sz w:val="28"/>
          <w:szCs w:val="28"/>
        </w:rPr>
        <w:t>the public, people</w:t>
      </w:r>
      <w:r w:rsidRPr="003E75C9">
        <w:rPr>
          <w:rFonts w:ascii="Book Antiqua" w:hAnsi="Book Antiqua"/>
          <w:sz w:val="28"/>
          <w:szCs w:val="28"/>
        </w:rPr>
        <w:t xml:space="preserve"> or </w:t>
      </w:r>
      <w:r w:rsidRPr="003E75C9">
        <w:rPr>
          <w:rFonts w:ascii="Book Antiqua" w:hAnsi="Book Antiqua"/>
          <w:i/>
          <w:iCs/>
          <w:sz w:val="28"/>
          <w:szCs w:val="28"/>
        </w:rPr>
        <w:t>population</w:t>
      </w:r>
      <w:r w:rsidRPr="003E75C9">
        <w:rPr>
          <w:rFonts w:ascii="Book Antiqua" w:hAnsi="Book Antiqua"/>
          <w:sz w:val="28"/>
          <w:szCs w:val="28"/>
        </w:rPr>
        <w:t xml:space="preserve"> instead. </w:t>
      </w:r>
      <w:r w:rsidRPr="003E75C9">
        <w:rPr>
          <w:rFonts w:ascii="Book Antiqua" w:hAnsi="Book Antiqua"/>
          <w:i/>
          <w:iCs/>
          <w:sz w:val="28"/>
          <w:szCs w:val="28"/>
        </w:rPr>
        <w:t>Populous</w:t>
      </w:r>
      <w:r w:rsidRPr="003E75C9">
        <w:rPr>
          <w:rFonts w:ascii="Book Antiqua" w:hAnsi="Book Antiqua"/>
          <w:sz w:val="28"/>
          <w:szCs w:val="28"/>
        </w:rPr>
        <w:t xml:space="preserve"> is a formal adjective for describing a heavily populated, or </w:t>
      </w:r>
      <w:r w:rsidRPr="003E75C9">
        <w:rPr>
          <w:rFonts w:ascii="Book Antiqua" w:hAnsi="Book Antiqua"/>
          <w:i/>
          <w:iCs/>
          <w:sz w:val="28"/>
          <w:szCs w:val="28"/>
        </w:rPr>
        <w:t>crowded</w:t>
      </w:r>
      <w:r w:rsidRPr="003E75C9">
        <w:rPr>
          <w:rFonts w:ascii="Book Antiqua" w:hAnsi="Book Antiqua"/>
          <w:sz w:val="28"/>
          <w:szCs w:val="28"/>
        </w:rPr>
        <w:t>, area.</w:t>
      </w:r>
    </w:p>
    <w:p w:rsidR="00BE4482" w:rsidRPr="003E75C9" w:rsidRDefault="00BE4482" w:rsidP="003E75C9">
      <w:pPr>
        <w:pStyle w:val="NoSpacing"/>
        <w:spacing w:line="360" w:lineRule="auto"/>
        <w:rPr>
          <w:rFonts w:ascii="Book Antiqua" w:hAnsi="Book Antiqua"/>
          <w:sz w:val="28"/>
          <w:szCs w:val="28"/>
        </w:rPr>
      </w:pPr>
      <w:bookmarkStart w:id="1322" w:name="pore"/>
      <w:r w:rsidRPr="003E75C9">
        <w:rPr>
          <w:rFonts w:ascii="Book Antiqua" w:hAnsi="Book Antiqua"/>
          <w:b/>
          <w:bCs/>
          <w:sz w:val="28"/>
          <w:szCs w:val="28"/>
        </w:rPr>
        <w:t>pore, pour</w:t>
      </w:r>
      <w:bookmarkEnd w:id="1322"/>
      <w:r w:rsidRPr="003E75C9">
        <w:rPr>
          <w:rFonts w:ascii="Book Antiqua" w:hAnsi="Book Antiqua"/>
          <w:sz w:val="28"/>
          <w:szCs w:val="28"/>
        </w:rPr>
        <w:t xml:space="preserve"> The verbs are sometimes confused. You </w:t>
      </w:r>
      <w:r w:rsidRPr="003E75C9">
        <w:rPr>
          <w:rFonts w:ascii="Book Antiqua" w:hAnsi="Book Antiqua"/>
          <w:i/>
          <w:iCs/>
          <w:sz w:val="28"/>
          <w:szCs w:val="28"/>
        </w:rPr>
        <w:t>pour</w:t>
      </w:r>
      <w:r w:rsidRPr="003E75C9">
        <w:rPr>
          <w:rFonts w:ascii="Book Antiqua" w:hAnsi="Book Antiqua"/>
          <w:sz w:val="28"/>
          <w:szCs w:val="28"/>
        </w:rPr>
        <w:t xml:space="preserve"> delicious maple syrup over your buttermilk pancakes. But you </w:t>
      </w:r>
      <w:r w:rsidRPr="003E75C9">
        <w:rPr>
          <w:rFonts w:ascii="Book Antiqua" w:hAnsi="Book Antiqua"/>
          <w:i/>
          <w:iCs/>
          <w:sz w:val="28"/>
          <w:szCs w:val="28"/>
        </w:rPr>
        <w:t>pore over</w:t>
      </w:r>
      <w:r w:rsidRPr="003E75C9">
        <w:rPr>
          <w:rFonts w:ascii="Book Antiqua" w:hAnsi="Book Antiqua"/>
          <w:sz w:val="28"/>
          <w:szCs w:val="28"/>
        </w:rPr>
        <w:t xml:space="preserve"> your physics textbook (or "study or read it intently") so you won't flunk the difficult class. As a noun, a </w:t>
      </w:r>
      <w:r w:rsidRPr="003E75C9">
        <w:rPr>
          <w:rFonts w:ascii="Book Antiqua" w:hAnsi="Book Antiqua"/>
          <w:i/>
          <w:iCs/>
          <w:sz w:val="28"/>
          <w:szCs w:val="28"/>
        </w:rPr>
        <w:t>pore</w:t>
      </w:r>
      <w:r w:rsidRPr="003E75C9">
        <w:rPr>
          <w:rFonts w:ascii="Book Antiqua" w:hAnsi="Book Antiqua"/>
          <w:sz w:val="28"/>
          <w:szCs w:val="28"/>
        </w:rPr>
        <w:t xml:space="preserve"> is a tiny hole in skin or a leaf that liquid can pass through.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portable document format</w:t>
      </w:r>
      <w:r w:rsidRPr="003E75C9">
        <w:rPr>
          <w:rFonts w:ascii="Book Antiqua" w:hAnsi="Book Antiqua"/>
          <w:sz w:val="28"/>
          <w:szCs w:val="28"/>
        </w:rPr>
        <w:t xml:space="preserve"> See </w:t>
      </w:r>
      <w:hyperlink r:id="rId998" w:anchor="PDF" w:history="1">
        <w:r w:rsidRPr="003E75C9">
          <w:rPr>
            <w:rFonts w:ascii="Book Antiqua" w:hAnsi="Book Antiqua"/>
            <w:b/>
            <w:bCs/>
            <w:color w:val="0000FF"/>
            <w:sz w:val="28"/>
            <w:szCs w:val="28"/>
            <w:u w:val="single"/>
          </w:rPr>
          <w:t>PDF</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23" w:name="portion"/>
      <w:r w:rsidRPr="003E75C9">
        <w:rPr>
          <w:rFonts w:ascii="Book Antiqua" w:hAnsi="Book Antiqua"/>
          <w:b/>
          <w:bCs/>
          <w:sz w:val="28"/>
          <w:szCs w:val="28"/>
        </w:rPr>
        <w:t>portion</w:t>
      </w:r>
      <w:bookmarkEnd w:id="1323"/>
      <w:r w:rsidRPr="003E75C9">
        <w:rPr>
          <w:rFonts w:ascii="Book Antiqua" w:hAnsi="Book Antiqua"/>
          <w:sz w:val="28"/>
          <w:szCs w:val="28"/>
        </w:rPr>
        <w:t xml:space="preserve"> Overstated to mean "part of a whole." Simplify. Use </w:t>
      </w:r>
      <w:r w:rsidRPr="003E75C9">
        <w:rPr>
          <w:rFonts w:ascii="Book Antiqua" w:hAnsi="Book Antiqua"/>
          <w:i/>
          <w:iCs/>
          <w:sz w:val="28"/>
          <w:szCs w:val="28"/>
        </w:rPr>
        <w:t>part</w:t>
      </w:r>
      <w:r w:rsidRPr="003E75C9">
        <w:rPr>
          <w:rFonts w:ascii="Book Antiqua" w:hAnsi="Book Antiqua"/>
          <w:sz w:val="28"/>
          <w:szCs w:val="28"/>
        </w:rPr>
        <w:t xml:space="preserve"> instead: </w:t>
      </w:r>
      <w:r w:rsidRPr="003E75C9">
        <w:rPr>
          <w:rFonts w:ascii="Book Antiqua" w:hAnsi="Book Antiqua"/>
          <w:i/>
          <w:iCs/>
          <w:sz w:val="28"/>
          <w:szCs w:val="28"/>
        </w:rPr>
        <w:t>part of an interview, part of a city</w:t>
      </w:r>
      <w:r w:rsidRPr="003E75C9">
        <w:rPr>
          <w:rFonts w:ascii="Book Antiqua" w:hAnsi="Book Antiqua"/>
          <w:sz w:val="28"/>
          <w:szCs w:val="28"/>
        </w:rPr>
        <w:t xml:space="preserve">. Use </w:t>
      </w:r>
      <w:r w:rsidRPr="003E75C9">
        <w:rPr>
          <w:rFonts w:ascii="Book Antiqua" w:hAnsi="Book Antiqua"/>
          <w:i/>
          <w:iCs/>
          <w:sz w:val="28"/>
          <w:szCs w:val="28"/>
        </w:rPr>
        <w:t>portion</w:t>
      </w:r>
      <w:r w:rsidRPr="003E75C9">
        <w:rPr>
          <w:rFonts w:ascii="Book Antiqua" w:hAnsi="Book Antiqua"/>
          <w:sz w:val="28"/>
          <w:szCs w:val="28"/>
        </w:rPr>
        <w:t xml:space="preserve"> when writing about a share or something cut from the whole: </w:t>
      </w:r>
      <w:r w:rsidRPr="003E75C9">
        <w:rPr>
          <w:rFonts w:ascii="Book Antiqua" w:hAnsi="Book Antiqua"/>
          <w:i/>
          <w:iCs/>
          <w:sz w:val="28"/>
          <w:szCs w:val="28"/>
        </w:rPr>
        <w:t>a portion of the estate, a portion of food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4" w:name="positive"/>
      <w:r w:rsidRPr="003E75C9">
        <w:rPr>
          <w:rFonts w:ascii="Book Antiqua" w:hAnsi="Book Antiqua"/>
          <w:b/>
          <w:bCs/>
          <w:sz w:val="28"/>
          <w:szCs w:val="28"/>
        </w:rPr>
        <w:t>positive benefits</w:t>
      </w:r>
      <w:bookmarkEnd w:id="1324"/>
      <w:r w:rsidRPr="003E75C9">
        <w:rPr>
          <w:rFonts w:ascii="Book Antiqua" w:hAnsi="Book Antiqua"/>
          <w:sz w:val="28"/>
          <w:szCs w:val="28"/>
        </w:rPr>
        <w:t xml:space="preserve"> Redundant and wordy. Simplify. Drop </w:t>
      </w:r>
      <w:r w:rsidRPr="003E75C9">
        <w:rPr>
          <w:rFonts w:ascii="Book Antiqua" w:hAnsi="Book Antiqua"/>
          <w:i/>
          <w:iCs/>
          <w:sz w:val="28"/>
          <w:szCs w:val="28"/>
        </w:rPr>
        <w:t>positive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5" w:name="possess"/>
      <w:r w:rsidRPr="003E75C9">
        <w:rPr>
          <w:rFonts w:ascii="Book Antiqua" w:hAnsi="Book Antiqua"/>
          <w:b/>
          <w:bCs/>
          <w:sz w:val="28"/>
          <w:szCs w:val="28"/>
        </w:rPr>
        <w:t>possess</w:t>
      </w:r>
      <w:bookmarkEnd w:id="1325"/>
      <w:r w:rsidRPr="003E75C9">
        <w:rPr>
          <w:rFonts w:ascii="Book Antiqua" w:hAnsi="Book Antiqua"/>
          <w:sz w:val="28"/>
          <w:szCs w:val="28"/>
        </w:rPr>
        <w:t xml:space="preserve"> Pretentious. Use simpler </w:t>
      </w:r>
      <w:r w:rsidRPr="003E75C9">
        <w:rPr>
          <w:rFonts w:ascii="Book Antiqua" w:hAnsi="Book Antiqua"/>
          <w:i/>
          <w:iCs/>
          <w:sz w:val="28"/>
          <w:szCs w:val="28"/>
        </w:rPr>
        <w:t>have</w:t>
      </w:r>
      <w:r w:rsidRPr="003E75C9">
        <w:rPr>
          <w:rFonts w:ascii="Book Antiqua" w:hAnsi="Book Antiqua"/>
          <w:sz w:val="28"/>
          <w:szCs w:val="28"/>
        </w:rPr>
        <w:t xml:space="preserve">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w:t>
      </w:r>
      <w:r w:rsidRPr="003E75C9">
        <w:rPr>
          <w:rFonts w:ascii="Book Antiqua" w:hAnsi="Book Antiqua"/>
          <w:i/>
          <w:iCs/>
          <w:sz w:val="28"/>
          <w:szCs w:val="28"/>
        </w:rPr>
        <w:t>own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26" w:name="possessives"/>
      <w:r w:rsidRPr="003E75C9">
        <w:rPr>
          <w:rFonts w:ascii="Book Antiqua" w:hAnsi="Book Antiqua"/>
          <w:b/>
          <w:bCs/>
          <w:sz w:val="28"/>
          <w:szCs w:val="28"/>
        </w:rPr>
        <w:t>possessives</w:t>
      </w:r>
      <w:bookmarkEnd w:id="1326"/>
      <w:r w:rsidRPr="003E75C9">
        <w:rPr>
          <w:rFonts w:ascii="Book Antiqua" w:hAnsi="Book Antiqua"/>
          <w:sz w:val="28"/>
          <w:szCs w:val="28"/>
        </w:rPr>
        <w:t xml:space="preserve"> Follow these rules for forming nouns and pronouns to show possession: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Add '</w:t>
      </w:r>
      <w:r w:rsidRPr="003E75C9">
        <w:rPr>
          <w:rFonts w:ascii="Book Antiqua" w:hAnsi="Book Antiqua"/>
          <w:i/>
          <w:iCs/>
          <w:sz w:val="28"/>
          <w:szCs w:val="28"/>
        </w:rPr>
        <w:t>s</w:t>
      </w:r>
      <w:r w:rsidRPr="003E75C9">
        <w:rPr>
          <w:rFonts w:ascii="Book Antiqua" w:hAnsi="Book Antiqua"/>
          <w:sz w:val="28"/>
          <w:szCs w:val="28"/>
        </w:rPr>
        <w:t xml:space="preserve"> to singular nouns not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church's members, the girl's parents, Xerox's profits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Add '</w:t>
      </w:r>
      <w:r w:rsidRPr="003E75C9">
        <w:rPr>
          <w:rFonts w:ascii="Book Antiqua" w:hAnsi="Book Antiqua"/>
          <w:i/>
          <w:iCs/>
          <w:sz w:val="28"/>
          <w:szCs w:val="28"/>
        </w:rPr>
        <w:t>s</w:t>
      </w:r>
      <w:r w:rsidRPr="003E75C9">
        <w:rPr>
          <w:rFonts w:ascii="Book Antiqua" w:hAnsi="Book Antiqua"/>
          <w:sz w:val="28"/>
          <w:szCs w:val="28"/>
        </w:rPr>
        <w:t xml:space="preserve"> to singular common nouns ending in </w:t>
      </w:r>
      <w:r w:rsidRPr="003E75C9">
        <w:rPr>
          <w:rFonts w:ascii="Book Antiqua" w:hAnsi="Book Antiqua"/>
          <w:i/>
          <w:iCs/>
          <w:sz w:val="28"/>
          <w:szCs w:val="28"/>
        </w:rPr>
        <w:t>s</w:t>
      </w:r>
      <w:r w:rsidRPr="003E75C9">
        <w:rPr>
          <w:rFonts w:ascii="Book Antiqua" w:hAnsi="Book Antiqua"/>
          <w:sz w:val="28"/>
          <w:szCs w:val="28"/>
        </w:rPr>
        <w:t xml:space="preserve"> unless the next word begins with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bus's engine, the bus' seats, witness's answer, the witness' story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only an apostrophe for singular proper names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Drakes' decision</w:t>
      </w:r>
      <w:r w:rsidRPr="003E75C9">
        <w:rPr>
          <w:rFonts w:ascii="Book Antiqua" w:hAnsi="Book Antiqua"/>
          <w:sz w:val="28"/>
          <w:szCs w:val="28"/>
        </w:rPr>
        <w:t xml:space="preserve">. And add only an apostrophe to plural proper names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Parkses</w:t>
      </w:r>
      <w:proofErr w:type="spellEnd"/>
      <w:r w:rsidRPr="003E75C9">
        <w:rPr>
          <w:rFonts w:ascii="Book Antiqua" w:hAnsi="Book Antiqua"/>
          <w:i/>
          <w:iCs/>
          <w:sz w:val="28"/>
          <w:szCs w:val="28"/>
        </w:rPr>
        <w:t>' home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w:t>
      </w:r>
      <w:r w:rsidRPr="003E75C9">
        <w:rPr>
          <w:rFonts w:ascii="Book Antiqua" w:hAnsi="Book Antiqua"/>
          <w:i/>
          <w:iCs/>
          <w:sz w:val="28"/>
          <w:szCs w:val="28"/>
        </w:rPr>
        <w:t>'s</w:t>
      </w:r>
      <w:r w:rsidRPr="003E75C9">
        <w:rPr>
          <w:rFonts w:ascii="Book Antiqua" w:hAnsi="Book Antiqua"/>
          <w:sz w:val="28"/>
          <w:szCs w:val="28"/>
        </w:rPr>
        <w:t xml:space="preserve"> to plural nouns not ending is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children's passes, men's bike, women's rights, women's room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only an apostrophe to plural nouns ending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the girls' books, boys' bike, plants' supervisors, families'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 plural noun is possessive but each person "owns" only one item, the item should also be listed in plural form. To confirm correctness, rephrase the possessive relationship as an </w:t>
      </w:r>
      <w:r w:rsidRPr="003E75C9">
        <w:rPr>
          <w:rFonts w:ascii="Book Antiqua" w:hAnsi="Book Antiqua"/>
          <w:i/>
          <w:iCs/>
          <w:sz w:val="28"/>
          <w:szCs w:val="28"/>
        </w:rPr>
        <w:t>of</w:t>
      </w:r>
      <w:r w:rsidRPr="003E75C9">
        <w:rPr>
          <w:rFonts w:ascii="Book Antiqua" w:hAnsi="Book Antiqua"/>
          <w:sz w:val="28"/>
          <w:szCs w:val="28"/>
        </w:rPr>
        <w:t xml:space="preserve"> phrase: </w:t>
      </w:r>
      <w:r w:rsidRPr="003E75C9">
        <w:rPr>
          <w:rFonts w:ascii="Book Antiqua" w:hAnsi="Book Antiqua"/>
          <w:i/>
          <w:iCs/>
          <w:sz w:val="28"/>
          <w:szCs w:val="28"/>
        </w:rPr>
        <w:t>the children's brains</w:t>
      </w:r>
      <w:r w:rsidRPr="003E75C9">
        <w:rPr>
          <w:rFonts w:ascii="Book Antiqua" w:hAnsi="Book Antiqua"/>
          <w:sz w:val="28"/>
          <w:szCs w:val="28"/>
        </w:rPr>
        <w:t xml:space="preserve"> or </w:t>
      </w:r>
      <w:r w:rsidRPr="003E75C9">
        <w:rPr>
          <w:rFonts w:ascii="Book Antiqua" w:hAnsi="Book Antiqua"/>
          <w:i/>
          <w:iCs/>
          <w:sz w:val="28"/>
          <w:szCs w:val="28"/>
        </w:rPr>
        <w:t>the brains of the children</w:t>
      </w:r>
      <w:r w:rsidRPr="003E75C9">
        <w:rPr>
          <w:rFonts w:ascii="Book Antiqua" w:hAnsi="Book Antiqua"/>
          <w:sz w:val="28"/>
          <w:szCs w:val="28"/>
        </w:rPr>
        <w:t xml:space="preserve">; </w:t>
      </w:r>
      <w:r w:rsidRPr="003E75C9">
        <w:rPr>
          <w:rFonts w:ascii="Book Antiqua" w:hAnsi="Book Antiqua"/>
          <w:i/>
          <w:iCs/>
          <w:sz w:val="28"/>
          <w:szCs w:val="28"/>
        </w:rPr>
        <w:t>the teachers' hands</w:t>
      </w:r>
      <w:r w:rsidRPr="003E75C9">
        <w:rPr>
          <w:rFonts w:ascii="Book Antiqua" w:hAnsi="Book Antiqua"/>
          <w:sz w:val="28"/>
          <w:szCs w:val="28"/>
        </w:rPr>
        <w:t xml:space="preserve"> or </w:t>
      </w:r>
      <w:r w:rsidRPr="003E75C9">
        <w:rPr>
          <w:rFonts w:ascii="Book Antiqua" w:hAnsi="Book Antiqua"/>
          <w:i/>
          <w:iCs/>
          <w:sz w:val="28"/>
          <w:szCs w:val="28"/>
        </w:rPr>
        <w:t>the hands of the teachers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 above (and its test for correctness) when using plural nouns and possessive pronouns: </w:t>
      </w:r>
      <w:r w:rsidRPr="003E75C9">
        <w:rPr>
          <w:rFonts w:ascii="Book Antiqua" w:hAnsi="Book Antiqua"/>
          <w:i/>
          <w:iCs/>
          <w:sz w:val="28"/>
          <w:szCs w:val="28"/>
        </w:rPr>
        <w:t>The children became upset when their mothers left the room</w:t>
      </w:r>
      <w:r w:rsidRPr="003E75C9">
        <w:rPr>
          <w:rFonts w:ascii="Book Antiqua" w:hAnsi="Book Antiqua"/>
          <w:sz w:val="28"/>
          <w:szCs w:val="28"/>
        </w:rPr>
        <w:t xml:space="preserve"> or </w:t>
      </w:r>
      <w:r w:rsidRPr="003E75C9">
        <w:rPr>
          <w:rFonts w:ascii="Book Antiqua" w:hAnsi="Book Antiqua"/>
          <w:i/>
          <w:iCs/>
          <w:sz w:val="28"/>
          <w:szCs w:val="28"/>
        </w:rPr>
        <w:t>the mothers of the children</w:t>
      </w:r>
      <w:r w:rsidRPr="003E75C9">
        <w:rPr>
          <w:rFonts w:ascii="Book Antiqua" w:hAnsi="Book Antiqua"/>
          <w:sz w:val="28"/>
          <w:szCs w:val="28"/>
        </w:rPr>
        <w:t xml:space="preserve">. </w:t>
      </w:r>
      <w:r w:rsidRPr="003E75C9">
        <w:rPr>
          <w:rFonts w:ascii="Book Antiqua" w:hAnsi="Book Antiqua"/>
          <w:i/>
          <w:iCs/>
          <w:sz w:val="28"/>
          <w:szCs w:val="28"/>
        </w:rPr>
        <w:t>Gerry and Lena took their dogs for a walk</w:t>
      </w:r>
      <w:r w:rsidRPr="003E75C9">
        <w:rPr>
          <w:rFonts w:ascii="Book Antiqua" w:hAnsi="Book Antiqua"/>
          <w:sz w:val="28"/>
          <w:szCs w:val="28"/>
        </w:rPr>
        <w:t xml:space="preserve"> or </w:t>
      </w:r>
      <w:r w:rsidRPr="003E75C9">
        <w:rPr>
          <w:rFonts w:ascii="Book Antiqua" w:hAnsi="Book Antiqua"/>
          <w:i/>
          <w:iCs/>
          <w:sz w:val="28"/>
          <w:szCs w:val="28"/>
        </w:rPr>
        <w:t>the dogs of Gerry and Lena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two or more people jointly own an item, put the apostrophe after the noun closest to the item: </w:t>
      </w:r>
      <w:r w:rsidRPr="003E75C9">
        <w:rPr>
          <w:rFonts w:ascii="Book Antiqua" w:hAnsi="Book Antiqua"/>
          <w:i/>
          <w:iCs/>
          <w:sz w:val="28"/>
          <w:szCs w:val="28"/>
        </w:rPr>
        <w:t>Gary and Gina's car</w:t>
      </w:r>
      <w:r w:rsidRPr="003E75C9">
        <w:rPr>
          <w:rFonts w:ascii="Book Antiqua" w:hAnsi="Book Antiqua"/>
          <w:sz w:val="28"/>
          <w:szCs w:val="28"/>
        </w:rPr>
        <w:t xml:space="preserve"> (they jointly own car), </w:t>
      </w:r>
      <w:r w:rsidRPr="003E75C9">
        <w:rPr>
          <w:rFonts w:ascii="Book Antiqua" w:hAnsi="Book Antiqua"/>
          <w:i/>
          <w:iCs/>
          <w:sz w:val="28"/>
          <w:szCs w:val="28"/>
        </w:rPr>
        <w:t>Gary and Gina's cars</w:t>
      </w:r>
      <w:r w:rsidRPr="003E75C9">
        <w:rPr>
          <w:rFonts w:ascii="Book Antiqua" w:hAnsi="Book Antiqua"/>
          <w:sz w:val="28"/>
          <w:szCs w:val="28"/>
        </w:rPr>
        <w:t xml:space="preserve"> (they jointly own more than one car). But when two or more people separately own items, put an apostrophe or an </w:t>
      </w:r>
      <w:r w:rsidRPr="003E75C9">
        <w:rPr>
          <w:rFonts w:ascii="Book Antiqua" w:hAnsi="Book Antiqua"/>
          <w:i/>
          <w:iCs/>
          <w:sz w:val="28"/>
          <w:szCs w:val="28"/>
        </w:rPr>
        <w:t>'s</w:t>
      </w:r>
      <w:r w:rsidRPr="003E75C9">
        <w:rPr>
          <w:rFonts w:ascii="Book Antiqua" w:hAnsi="Book Antiqua"/>
          <w:sz w:val="28"/>
          <w:szCs w:val="28"/>
        </w:rPr>
        <w:t xml:space="preserve"> after each noun: </w:t>
      </w:r>
      <w:r w:rsidRPr="003E75C9">
        <w:rPr>
          <w:rFonts w:ascii="Book Antiqua" w:hAnsi="Book Antiqua"/>
          <w:i/>
          <w:iCs/>
          <w:sz w:val="28"/>
          <w:szCs w:val="28"/>
        </w:rPr>
        <w:t>Gary's and Gina's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writing about a family in the plural, add </w:t>
      </w:r>
      <w:r w:rsidRPr="003E75C9">
        <w:rPr>
          <w:rFonts w:ascii="Book Antiqua" w:hAnsi="Book Antiqua"/>
          <w:i/>
          <w:iCs/>
          <w:sz w:val="28"/>
          <w:szCs w:val="28"/>
        </w:rPr>
        <w:t>s</w:t>
      </w:r>
      <w:r w:rsidRPr="003E75C9">
        <w:rPr>
          <w:rFonts w:ascii="Book Antiqua" w:hAnsi="Book Antiqua"/>
          <w:sz w:val="28"/>
          <w:szCs w:val="28"/>
        </w:rPr>
        <w:t xml:space="preserve"> and then an apostrophe: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Abernathys</w:t>
      </w:r>
      <w:proofErr w:type="spellEnd"/>
      <w:r w:rsidRPr="003E75C9">
        <w:rPr>
          <w:rFonts w:ascii="Book Antiqua" w:hAnsi="Book Antiqua"/>
          <w:i/>
          <w:iCs/>
          <w:sz w:val="28"/>
          <w:szCs w:val="28"/>
        </w:rPr>
        <w:t>' Christmas greeting</w:t>
      </w:r>
      <w:r w:rsidRPr="003E75C9">
        <w:rPr>
          <w:rFonts w:ascii="Book Antiqua" w:hAnsi="Book Antiqua"/>
          <w:sz w:val="28"/>
          <w:szCs w:val="28"/>
        </w:rPr>
        <w:t xml:space="preserve"> (but </w:t>
      </w:r>
      <w:r w:rsidRPr="003E75C9">
        <w:rPr>
          <w:rFonts w:ascii="Book Antiqua" w:hAnsi="Book Antiqua"/>
          <w:i/>
          <w:iCs/>
          <w:sz w:val="28"/>
          <w:szCs w:val="28"/>
        </w:rPr>
        <w:t>Bob Abernathy's Christmas greeting</w:t>
      </w:r>
      <w:r w:rsidRPr="003E75C9">
        <w:rPr>
          <w:rFonts w:ascii="Book Antiqua" w:hAnsi="Book Antiqua"/>
          <w:sz w:val="28"/>
          <w:szCs w:val="28"/>
        </w:rPr>
        <w:t xml:space="preserve">). See </w:t>
      </w:r>
      <w:hyperlink r:id="rId999" w:anchor="plurals" w:history="1">
        <w:r w:rsidRPr="003E75C9">
          <w:rPr>
            <w:rFonts w:ascii="Book Antiqua" w:hAnsi="Book Antiqua"/>
            <w:b/>
            <w:bCs/>
            <w:color w:val="0000FF"/>
            <w:sz w:val="28"/>
            <w:szCs w:val="28"/>
            <w:u w:val="single"/>
          </w:rPr>
          <w:t>plurals</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Add only an apostrophe to nouns plural in form, singular in meaning: </w:t>
      </w:r>
      <w:r w:rsidRPr="003E75C9">
        <w:rPr>
          <w:rFonts w:ascii="Book Antiqua" w:hAnsi="Book Antiqua"/>
          <w:i/>
          <w:iCs/>
          <w:sz w:val="28"/>
          <w:szCs w:val="28"/>
        </w:rPr>
        <w:t>mathematics' rules, United States' wealth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Treat nouns that are the same in singular and plural as plurals, even if the meaning is singular: </w:t>
      </w:r>
      <w:r w:rsidRPr="003E75C9">
        <w:rPr>
          <w:rFonts w:ascii="Book Antiqua" w:hAnsi="Book Antiqua"/>
          <w:i/>
          <w:iCs/>
          <w:sz w:val="28"/>
          <w:szCs w:val="28"/>
        </w:rPr>
        <w:t>the two deer's tracks</w:t>
      </w:r>
      <w:r w:rsidRPr="003E75C9">
        <w:rPr>
          <w:rFonts w:ascii="Book Antiqua" w:hAnsi="Book Antiqua"/>
          <w:sz w:val="28"/>
          <w:szCs w:val="28"/>
        </w:rPr>
        <w:t xml:space="preserve">. See </w:t>
      </w:r>
      <w:hyperlink r:id="rId100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Many pronouns have separate forms for the possessive that don't use an apostrophe: </w:t>
      </w:r>
      <w:r w:rsidRPr="003E75C9">
        <w:rPr>
          <w:rFonts w:ascii="Book Antiqua" w:hAnsi="Book Antiqua"/>
          <w:i/>
          <w:iCs/>
          <w:sz w:val="28"/>
          <w:szCs w:val="28"/>
        </w:rPr>
        <w:t>yours, ours, his, hers, its, theirs, whose</w:t>
      </w:r>
      <w:r w:rsidRPr="003E75C9">
        <w:rPr>
          <w:rFonts w:ascii="Book Antiqua" w:hAnsi="Book Antiqua"/>
          <w:sz w:val="28"/>
          <w:szCs w:val="28"/>
        </w:rPr>
        <w:t xml:space="preserve">. Use an apostrophe with a pronoun only when the meaning calls for a contraction: </w:t>
      </w:r>
      <w:r w:rsidRPr="003E75C9">
        <w:rPr>
          <w:rFonts w:ascii="Book Antiqua" w:hAnsi="Book Antiqua"/>
          <w:i/>
          <w:iCs/>
          <w:sz w:val="28"/>
          <w:szCs w:val="28"/>
        </w:rPr>
        <w:t>you're (you are), it's (it is)</w:t>
      </w:r>
      <w:r w:rsidRPr="003E75C9">
        <w:rPr>
          <w:rFonts w:ascii="Book Antiqua" w:hAnsi="Book Antiqua"/>
          <w:sz w:val="28"/>
          <w:szCs w:val="28"/>
        </w:rPr>
        <w:t xml:space="preserve">. Follow the rules listed above in forming the </w:t>
      </w:r>
      <w:r w:rsidRPr="003E75C9">
        <w:rPr>
          <w:rFonts w:ascii="Book Antiqua" w:hAnsi="Book Antiqua"/>
          <w:sz w:val="28"/>
          <w:szCs w:val="28"/>
        </w:rPr>
        <w:lastRenderedPageBreak/>
        <w:t xml:space="preserve">possessives of other pronouns: </w:t>
      </w:r>
      <w:r w:rsidRPr="003E75C9">
        <w:rPr>
          <w:rFonts w:ascii="Book Antiqua" w:hAnsi="Book Antiqua"/>
          <w:i/>
          <w:iCs/>
          <w:sz w:val="28"/>
          <w:szCs w:val="28"/>
        </w:rPr>
        <w:t>another's plan, others' plans, one's rights, someone else's umbrella</w:t>
      </w:r>
      <w:r w:rsidRPr="003E75C9">
        <w:rPr>
          <w:rFonts w:ascii="Book Antiqua" w:hAnsi="Book Antiqua"/>
          <w:sz w:val="28"/>
          <w:szCs w:val="28"/>
        </w:rPr>
        <w:t xml:space="preserve">. See </w:t>
      </w:r>
      <w:hyperlink r:id="rId1001" w:anchor="contractions" w:history="1">
        <w:r w:rsidRPr="003E75C9">
          <w:rPr>
            <w:rFonts w:ascii="Book Antiqua" w:hAnsi="Book Antiqua"/>
            <w:b/>
            <w:bCs/>
            <w:color w:val="0000FF"/>
            <w:sz w:val="28"/>
            <w:szCs w:val="28"/>
            <w:u w:val="single"/>
          </w:rPr>
          <w:t>contractions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add an apostrophe to a word ending in </w:t>
      </w:r>
      <w:r w:rsidRPr="003E75C9">
        <w:rPr>
          <w:rFonts w:ascii="Book Antiqua" w:hAnsi="Book Antiqua"/>
          <w:i/>
          <w:iCs/>
          <w:sz w:val="28"/>
          <w:szCs w:val="28"/>
        </w:rPr>
        <w:t>s</w:t>
      </w:r>
      <w:r w:rsidRPr="003E75C9">
        <w:rPr>
          <w:rFonts w:ascii="Book Antiqua" w:hAnsi="Book Antiqua"/>
          <w:sz w:val="28"/>
          <w:szCs w:val="28"/>
        </w:rPr>
        <w:t xml:space="preserve"> when using the word as an adjective--describing the following noun. If the prepositions </w:t>
      </w:r>
      <w:r w:rsidRPr="003E75C9">
        <w:rPr>
          <w:rFonts w:ascii="Book Antiqua" w:hAnsi="Book Antiqua"/>
          <w:i/>
          <w:iCs/>
          <w:sz w:val="28"/>
          <w:szCs w:val="28"/>
        </w:rPr>
        <w:t>for</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would be more appropriate than the possessive </w:t>
      </w:r>
      <w:r w:rsidRPr="003E75C9">
        <w:rPr>
          <w:rFonts w:ascii="Book Antiqua" w:hAnsi="Book Antiqua"/>
          <w:i/>
          <w:iCs/>
          <w:sz w:val="28"/>
          <w:szCs w:val="28"/>
        </w:rPr>
        <w:t>of</w:t>
      </w:r>
      <w:r w:rsidRPr="003E75C9">
        <w:rPr>
          <w:rFonts w:ascii="Book Antiqua" w:hAnsi="Book Antiqua"/>
          <w:sz w:val="28"/>
          <w:szCs w:val="28"/>
        </w:rPr>
        <w:t xml:space="preserve">, do not use an apostrophe: </w:t>
      </w:r>
      <w:r w:rsidRPr="003E75C9">
        <w:rPr>
          <w:rFonts w:ascii="Book Antiqua" w:hAnsi="Book Antiqua"/>
          <w:i/>
          <w:iCs/>
          <w:sz w:val="28"/>
          <w:szCs w:val="28"/>
        </w:rPr>
        <w:t>a radio band for citizens, citizens band radio; a guide for writers, a writers guide; a day for veterans, Veterans Day; a union for carpenters, a carpenters union.</w:t>
      </w:r>
      <w:r w:rsidRPr="003E75C9">
        <w:rPr>
          <w:rFonts w:ascii="Book Antiqua" w:hAnsi="Book Antiqua"/>
          <w:sz w:val="28"/>
          <w:szCs w:val="28"/>
        </w:rPr>
        <w:t xml:space="preserve"> Add </w:t>
      </w:r>
      <w:r w:rsidRPr="003E75C9">
        <w:rPr>
          <w:rFonts w:ascii="Book Antiqua" w:hAnsi="Book Antiqua"/>
          <w:i/>
          <w:iCs/>
          <w:sz w:val="28"/>
          <w:szCs w:val="28"/>
        </w:rPr>
        <w:t>'s</w:t>
      </w:r>
      <w:r w:rsidRPr="003E75C9">
        <w:rPr>
          <w:rFonts w:ascii="Book Antiqua" w:hAnsi="Book Antiqua"/>
          <w:sz w:val="28"/>
          <w:szCs w:val="28"/>
        </w:rPr>
        <w:t xml:space="preserve">, however, when a term involves a plural word that does not end in </w:t>
      </w:r>
      <w:r w:rsidRPr="003E75C9">
        <w:rPr>
          <w:rFonts w:ascii="Book Antiqua" w:hAnsi="Book Antiqua"/>
          <w:i/>
          <w:iCs/>
          <w:sz w:val="28"/>
          <w:szCs w:val="28"/>
        </w:rPr>
        <w:t>s</w:t>
      </w:r>
      <w:r w:rsidRPr="003E75C9">
        <w:rPr>
          <w:rFonts w:ascii="Book Antiqua" w:hAnsi="Book Antiqua"/>
          <w:sz w:val="28"/>
          <w:szCs w:val="28"/>
        </w:rPr>
        <w:t xml:space="preserve">: </w:t>
      </w:r>
      <w:r w:rsidRPr="003E75C9">
        <w:rPr>
          <w:rFonts w:ascii="Book Antiqua" w:hAnsi="Book Antiqua"/>
          <w:i/>
          <w:iCs/>
          <w:sz w:val="28"/>
          <w:szCs w:val="28"/>
        </w:rPr>
        <w:t>a children's hospital</w:t>
      </w:r>
      <w:r w:rsidRPr="003E75C9">
        <w:rPr>
          <w:rFonts w:ascii="Book Antiqua" w:hAnsi="Book Antiqua"/>
          <w:sz w:val="28"/>
          <w:szCs w:val="28"/>
        </w:rPr>
        <w:t xml:space="preserve">. If you're giving the proper name of an organization or other item, try to respect the style it uses--even if that style differs from these guidelines: </w:t>
      </w:r>
      <w:r w:rsidRPr="003E75C9">
        <w:rPr>
          <w:rFonts w:ascii="Book Antiqua" w:hAnsi="Book Antiqua"/>
          <w:i/>
          <w:iCs/>
          <w:sz w:val="28"/>
          <w:szCs w:val="28"/>
        </w:rPr>
        <w:t>the Metropolitan Teacher's Association, The World-Class Speller's Guide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the rules above for possessive words that occur in such phrases as </w:t>
      </w:r>
      <w:r w:rsidRPr="003E75C9">
        <w:rPr>
          <w:rFonts w:ascii="Book Antiqua" w:hAnsi="Book Antiqua"/>
          <w:i/>
          <w:iCs/>
          <w:sz w:val="28"/>
          <w:szCs w:val="28"/>
        </w:rPr>
        <w:t>a day's pay, two weeks' vacation, four years' experience, your money's worth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excessive personalization of inanimate objects. Use an </w:t>
      </w:r>
      <w:r w:rsidRPr="003E75C9">
        <w:rPr>
          <w:rFonts w:ascii="Book Antiqua" w:hAnsi="Book Antiqua"/>
          <w:i/>
          <w:iCs/>
          <w:sz w:val="28"/>
          <w:szCs w:val="28"/>
        </w:rPr>
        <w:t>of</w:t>
      </w:r>
      <w:r w:rsidRPr="003E75C9">
        <w:rPr>
          <w:rFonts w:ascii="Book Antiqua" w:hAnsi="Book Antiqua"/>
          <w:sz w:val="28"/>
          <w:szCs w:val="28"/>
        </w:rPr>
        <w:t xml:space="preserve"> construction instead when appropriate: </w:t>
      </w:r>
      <w:r w:rsidRPr="003E75C9">
        <w:rPr>
          <w:rFonts w:ascii="Book Antiqua" w:hAnsi="Book Antiqua"/>
          <w:i/>
          <w:iCs/>
          <w:sz w:val="28"/>
          <w:szCs w:val="28"/>
        </w:rPr>
        <w:t>the rules of mathematics</w:t>
      </w:r>
      <w:r w:rsidRPr="003E75C9">
        <w:rPr>
          <w:rFonts w:ascii="Book Antiqua" w:hAnsi="Book Antiqua"/>
          <w:sz w:val="28"/>
          <w:szCs w:val="28"/>
        </w:rPr>
        <w:t xml:space="preserve"> instead of </w:t>
      </w:r>
      <w:r w:rsidRPr="003E75C9">
        <w:rPr>
          <w:rFonts w:ascii="Book Antiqua" w:hAnsi="Book Antiqua"/>
          <w:i/>
          <w:iCs/>
          <w:sz w:val="28"/>
          <w:szCs w:val="28"/>
        </w:rPr>
        <w:t>mathematics' rules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7" w:name="possibility"/>
      <w:r w:rsidRPr="003E75C9">
        <w:rPr>
          <w:rFonts w:ascii="Book Antiqua" w:hAnsi="Book Antiqua"/>
          <w:b/>
          <w:bCs/>
          <w:sz w:val="28"/>
          <w:szCs w:val="28"/>
        </w:rPr>
        <w:t>possibility</w:t>
      </w:r>
      <w:bookmarkEnd w:id="1327"/>
      <w:r w:rsidRPr="003E75C9">
        <w:rPr>
          <w:rFonts w:ascii="Book Antiqua" w:hAnsi="Book Antiqua"/>
          <w:sz w:val="28"/>
          <w:szCs w:val="28"/>
        </w:rPr>
        <w:t xml:space="preserve"> Try replacing with simpler </w:t>
      </w:r>
      <w:r w:rsidRPr="003E75C9">
        <w:rPr>
          <w:rFonts w:ascii="Book Antiqua" w:hAnsi="Book Antiqua"/>
          <w:i/>
          <w:iCs/>
          <w:sz w:val="28"/>
          <w:szCs w:val="28"/>
        </w:rPr>
        <w:t>chance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8" w:name="postgame"/>
      <w:r w:rsidRPr="003E75C9">
        <w:rPr>
          <w:rFonts w:ascii="Book Antiqua" w:hAnsi="Book Antiqua"/>
          <w:b/>
          <w:bCs/>
          <w:sz w:val="28"/>
          <w:szCs w:val="28"/>
        </w:rPr>
        <w:t>postgame</w:t>
      </w:r>
      <w:bookmarkEnd w:id="1328"/>
      <w:r w:rsidRPr="003E75C9">
        <w:rPr>
          <w:rFonts w:ascii="Book Antiqua" w:hAnsi="Book Antiqua"/>
          <w:sz w:val="28"/>
          <w:szCs w:val="28"/>
        </w:rPr>
        <w:t xml:space="preserve"> One word, no hyphen. Same with </w:t>
      </w:r>
      <w:r w:rsidRPr="003E75C9">
        <w:rPr>
          <w:rFonts w:ascii="Book Antiqua" w:hAnsi="Book Antiqua"/>
          <w:i/>
          <w:iCs/>
          <w:sz w:val="28"/>
          <w:szCs w:val="28"/>
        </w:rPr>
        <w:t>pregame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post office boxes</w:t>
      </w:r>
      <w:r w:rsidRPr="003E75C9">
        <w:rPr>
          <w:rFonts w:ascii="Book Antiqua" w:hAnsi="Book Antiqua"/>
          <w:sz w:val="28"/>
          <w:szCs w:val="28"/>
        </w:rPr>
        <w:t xml:space="preserve"> See </w:t>
      </w:r>
      <w:hyperlink r:id="rId1002"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29" w:name="potentially"/>
      <w:r w:rsidRPr="003E75C9">
        <w:rPr>
          <w:rFonts w:ascii="Book Antiqua" w:hAnsi="Book Antiqua"/>
          <w:b/>
          <w:bCs/>
          <w:sz w:val="28"/>
          <w:szCs w:val="28"/>
        </w:rPr>
        <w:t>potentially dangerous, potentially hazardous</w:t>
      </w:r>
      <w:bookmarkEnd w:id="1329"/>
      <w:r w:rsidRPr="003E75C9">
        <w:rPr>
          <w:rFonts w:ascii="Book Antiqua" w:hAnsi="Book Antiqua"/>
          <w:sz w:val="28"/>
          <w:szCs w:val="28"/>
        </w:rPr>
        <w:t xml:space="preserve"> Redundant. By definition, </w:t>
      </w:r>
      <w:r w:rsidRPr="003E75C9">
        <w:rPr>
          <w:rFonts w:ascii="Book Antiqua" w:hAnsi="Book Antiqua"/>
          <w:i/>
          <w:iCs/>
          <w:sz w:val="28"/>
          <w:szCs w:val="28"/>
        </w:rPr>
        <w:t>dangerous</w:t>
      </w:r>
      <w:r w:rsidRPr="003E75C9">
        <w:rPr>
          <w:rFonts w:ascii="Book Antiqua" w:hAnsi="Book Antiqua"/>
          <w:sz w:val="28"/>
          <w:szCs w:val="28"/>
        </w:rPr>
        <w:t xml:space="preserve"> and </w:t>
      </w:r>
      <w:r w:rsidRPr="003E75C9">
        <w:rPr>
          <w:rFonts w:ascii="Book Antiqua" w:hAnsi="Book Antiqua"/>
          <w:i/>
          <w:iCs/>
          <w:sz w:val="28"/>
          <w:szCs w:val="28"/>
        </w:rPr>
        <w:t>hazardous</w:t>
      </w:r>
      <w:r w:rsidRPr="003E75C9">
        <w:rPr>
          <w:rFonts w:ascii="Book Antiqua" w:hAnsi="Book Antiqua"/>
          <w:sz w:val="28"/>
          <w:szCs w:val="28"/>
        </w:rPr>
        <w:t xml:space="preserve"> imply potential harm, injury or loss. Drop </w:t>
      </w:r>
      <w:r w:rsidRPr="003E75C9">
        <w:rPr>
          <w:rFonts w:ascii="Book Antiqua" w:hAnsi="Book Antiqua"/>
          <w:i/>
          <w:iCs/>
          <w:sz w:val="28"/>
          <w:szCs w:val="28"/>
        </w:rPr>
        <w:t>potentially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0" w:name="pound_sign"/>
      <w:r w:rsidRPr="003E75C9">
        <w:rPr>
          <w:rFonts w:ascii="Book Antiqua" w:hAnsi="Book Antiqua"/>
          <w:b/>
          <w:bCs/>
          <w:sz w:val="28"/>
          <w:szCs w:val="28"/>
        </w:rPr>
        <w:t>pound sign (#)</w:t>
      </w:r>
      <w:bookmarkEnd w:id="1330"/>
      <w:r w:rsidRPr="003E75C9">
        <w:rPr>
          <w:rFonts w:ascii="Book Antiqua" w:hAnsi="Book Antiqua"/>
          <w:sz w:val="28"/>
          <w:szCs w:val="28"/>
        </w:rPr>
        <w:t xml:space="preserve"> Avoid using as the symbol for a pound as a unit of weight. It's also the symbol on the pushbutton in the lower right corner of the dialing pad on a standard pushbutton telephone--</w:t>
      </w:r>
      <w:r w:rsidRPr="003E75C9">
        <w:rPr>
          <w:rFonts w:ascii="Book Antiqua" w:hAnsi="Book Antiqua"/>
          <w:i/>
          <w:iCs/>
          <w:sz w:val="28"/>
          <w:szCs w:val="28"/>
        </w:rPr>
        <w:t>the pound key</w:t>
      </w:r>
      <w:r w:rsidRPr="003E75C9">
        <w:rPr>
          <w:rFonts w:ascii="Book Antiqua" w:hAnsi="Book Antiqua"/>
          <w:sz w:val="28"/>
          <w:szCs w:val="28"/>
        </w:rPr>
        <w:t xml:space="preserve">. Also called the </w:t>
      </w:r>
      <w:r w:rsidRPr="003E75C9">
        <w:rPr>
          <w:rFonts w:ascii="Book Antiqua" w:hAnsi="Book Antiqua"/>
          <w:i/>
          <w:iCs/>
          <w:sz w:val="28"/>
          <w:szCs w:val="28"/>
        </w:rPr>
        <w:t>number sign</w:t>
      </w:r>
      <w:r w:rsidRPr="003E75C9">
        <w:rPr>
          <w:rFonts w:ascii="Book Antiqua" w:hAnsi="Book Antiqua"/>
          <w:sz w:val="28"/>
          <w:szCs w:val="28"/>
        </w:rPr>
        <w:t xml:space="preserve">, don't use to stand for </w:t>
      </w:r>
      <w:r w:rsidRPr="003E75C9">
        <w:rPr>
          <w:rFonts w:ascii="Book Antiqua" w:hAnsi="Book Antiqua"/>
          <w:i/>
          <w:iCs/>
          <w:sz w:val="28"/>
          <w:szCs w:val="28"/>
        </w:rPr>
        <w:t>number</w:t>
      </w:r>
      <w:r w:rsidRPr="003E75C9">
        <w:rPr>
          <w:rFonts w:ascii="Book Antiqua" w:hAnsi="Book Antiqua"/>
          <w:sz w:val="28"/>
          <w:szCs w:val="28"/>
        </w:rPr>
        <w:t xml:space="preserve"> or </w:t>
      </w:r>
      <w:r w:rsidRPr="003E75C9">
        <w:rPr>
          <w:rFonts w:ascii="Book Antiqua" w:hAnsi="Book Antiqua"/>
          <w:i/>
          <w:iCs/>
          <w:sz w:val="28"/>
          <w:szCs w:val="28"/>
        </w:rPr>
        <w:t>No</w:t>
      </w:r>
      <w:r w:rsidRPr="003E75C9">
        <w:rPr>
          <w:rFonts w:ascii="Book Antiqua" w:hAnsi="Book Antiqua"/>
          <w:sz w:val="28"/>
          <w:szCs w:val="28"/>
        </w:rPr>
        <w:t xml:space="preserve">. It's also called </w:t>
      </w:r>
      <w:r w:rsidRPr="003E75C9">
        <w:rPr>
          <w:rFonts w:ascii="Book Antiqua" w:hAnsi="Book Antiqua"/>
          <w:i/>
          <w:iCs/>
          <w:sz w:val="28"/>
          <w:szCs w:val="28"/>
        </w:rPr>
        <w:t>hash mark</w:t>
      </w:r>
      <w:r w:rsidRPr="003E75C9">
        <w:rPr>
          <w:rFonts w:ascii="Book Antiqua" w:hAnsi="Book Antiqua"/>
          <w:sz w:val="28"/>
          <w:szCs w:val="28"/>
        </w:rPr>
        <w:t xml:space="preserve"> and, rarely, </w:t>
      </w:r>
      <w:proofErr w:type="spellStart"/>
      <w:r w:rsidRPr="003E75C9">
        <w:rPr>
          <w:rFonts w:ascii="Book Antiqua" w:hAnsi="Book Antiqua"/>
          <w:i/>
          <w:iCs/>
          <w:sz w:val="28"/>
          <w:szCs w:val="28"/>
        </w:rPr>
        <w:t>octothorp</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octothorpe</w:t>
      </w:r>
      <w:proofErr w:type="spellEnd"/>
      <w:r w:rsidRPr="003E75C9">
        <w:rPr>
          <w:rFonts w:ascii="Book Antiqua" w:hAnsi="Book Antiqua"/>
          <w:sz w:val="28"/>
          <w:szCs w:val="28"/>
        </w:rPr>
        <w:t xml:space="preserve">. See </w:t>
      </w:r>
      <w:hyperlink r:id="rId1003" w:anchor="No." w:history="1">
        <w:r w:rsidRPr="003E75C9">
          <w:rPr>
            <w:rFonts w:ascii="Book Antiqua" w:hAnsi="Book Antiqua"/>
            <w:b/>
            <w:bCs/>
            <w:color w:val="0000FF"/>
            <w:sz w:val="28"/>
            <w:szCs w:val="28"/>
            <w:u w:val="single"/>
          </w:rPr>
          <w:t>No.</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pour</w:t>
      </w:r>
      <w:r w:rsidRPr="003E75C9">
        <w:rPr>
          <w:rFonts w:ascii="Book Antiqua" w:hAnsi="Book Antiqua"/>
          <w:sz w:val="28"/>
          <w:szCs w:val="28"/>
        </w:rPr>
        <w:t xml:space="preserve"> See </w:t>
      </w:r>
      <w:hyperlink r:id="rId1004" w:anchor="pore" w:history="1">
        <w:r w:rsidRPr="003E75C9">
          <w:rPr>
            <w:rFonts w:ascii="Book Antiqua" w:hAnsi="Book Antiqua"/>
            <w:b/>
            <w:bCs/>
            <w:color w:val="0000FF"/>
            <w:sz w:val="28"/>
            <w:szCs w:val="28"/>
            <w:u w:val="single"/>
          </w:rPr>
          <w:t>pore, pour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1" w:name="ppm"/>
      <w:proofErr w:type="spellStart"/>
      <w:r w:rsidRPr="003E75C9">
        <w:rPr>
          <w:rFonts w:ascii="Book Antiqua" w:hAnsi="Book Antiqua"/>
          <w:b/>
          <w:bCs/>
          <w:sz w:val="28"/>
          <w:szCs w:val="28"/>
        </w:rPr>
        <w:t>ppm</w:t>
      </w:r>
      <w:bookmarkEnd w:id="1331"/>
      <w:proofErr w:type="spellEnd"/>
      <w:r w:rsidRPr="003E75C9">
        <w:rPr>
          <w:rFonts w:ascii="Book Antiqua" w:hAnsi="Book Antiqua"/>
          <w:sz w:val="28"/>
          <w:szCs w:val="28"/>
        </w:rPr>
        <w:t xml:space="preserve"> Abbreviation for </w:t>
      </w:r>
      <w:r w:rsidRPr="003E75C9">
        <w:rPr>
          <w:rFonts w:ascii="Book Antiqua" w:hAnsi="Book Antiqua"/>
          <w:i/>
          <w:iCs/>
          <w:sz w:val="28"/>
          <w:szCs w:val="28"/>
        </w:rPr>
        <w:t>parts per million</w:t>
      </w:r>
      <w:r w:rsidRPr="003E75C9">
        <w:rPr>
          <w:rFonts w:ascii="Book Antiqua" w:hAnsi="Book Antiqua"/>
          <w:sz w:val="28"/>
          <w:szCs w:val="28"/>
        </w:rPr>
        <w:t xml:space="preserve">. Spell out on first reference unless in charts and tables. The abbreviation </w:t>
      </w:r>
      <w:proofErr w:type="spellStart"/>
      <w:r w:rsidRPr="003E75C9">
        <w:rPr>
          <w:rFonts w:ascii="Book Antiqua" w:hAnsi="Book Antiqua"/>
          <w:i/>
          <w:iCs/>
          <w:sz w:val="28"/>
          <w:szCs w:val="28"/>
        </w:rPr>
        <w:t>ppm</w:t>
      </w:r>
      <w:proofErr w:type="spellEnd"/>
      <w:r w:rsidRPr="003E75C9">
        <w:rPr>
          <w:rFonts w:ascii="Book Antiqua" w:hAnsi="Book Antiqua"/>
          <w:sz w:val="28"/>
          <w:szCs w:val="28"/>
        </w:rPr>
        <w:t xml:space="preserve"> (lowercase, no periods) may be used on second reference.</w:t>
      </w:r>
    </w:p>
    <w:p w:rsidR="00BE4482" w:rsidRPr="003E75C9" w:rsidRDefault="00BE4482" w:rsidP="003E75C9">
      <w:pPr>
        <w:pStyle w:val="NoSpacing"/>
        <w:spacing w:line="360" w:lineRule="auto"/>
        <w:rPr>
          <w:rFonts w:ascii="Book Antiqua" w:hAnsi="Book Antiqua"/>
          <w:sz w:val="28"/>
          <w:szCs w:val="28"/>
        </w:rPr>
      </w:pPr>
      <w:bookmarkStart w:id="1332" w:name="practically"/>
      <w:r w:rsidRPr="003E75C9">
        <w:rPr>
          <w:rFonts w:ascii="Book Antiqua" w:hAnsi="Book Antiqua"/>
          <w:b/>
          <w:bCs/>
          <w:sz w:val="28"/>
          <w:szCs w:val="28"/>
        </w:rPr>
        <w:t>practically</w:t>
      </w:r>
      <w:bookmarkEnd w:id="1332"/>
      <w:r w:rsidRPr="003E75C9">
        <w:rPr>
          <w:rFonts w:ascii="Book Antiqua" w:hAnsi="Book Antiqua"/>
          <w:sz w:val="28"/>
          <w:szCs w:val="28"/>
        </w:rPr>
        <w:t xml:space="preserve"> Overused. Simplify. Think about using </w:t>
      </w:r>
      <w:r w:rsidRPr="003E75C9">
        <w:rPr>
          <w:rFonts w:ascii="Book Antiqua" w:hAnsi="Book Antiqua"/>
          <w:i/>
          <w:iCs/>
          <w:sz w:val="28"/>
          <w:szCs w:val="28"/>
        </w:rPr>
        <w:t>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w:t>
      </w:r>
      <w:r w:rsidRPr="003E75C9">
        <w:rPr>
          <w:rFonts w:ascii="Book Antiqua" w:hAnsi="Book Antiqua"/>
          <w:sz w:val="28"/>
          <w:szCs w:val="28"/>
        </w:rPr>
        <w:t xml:space="preserve"> See </w:t>
      </w:r>
      <w:hyperlink r:id="rId100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3" w:name="precedence"/>
      <w:r w:rsidRPr="003E75C9">
        <w:rPr>
          <w:rFonts w:ascii="Book Antiqua" w:hAnsi="Book Antiqua"/>
          <w:b/>
          <w:bCs/>
          <w:sz w:val="28"/>
          <w:szCs w:val="28"/>
        </w:rPr>
        <w:lastRenderedPageBreak/>
        <w:t>precedence, precedent(s)</w:t>
      </w:r>
      <w:bookmarkEnd w:id="1333"/>
      <w:r w:rsidRPr="003E75C9">
        <w:rPr>
          <w:rFonts w:ascii="Book Antiqua" w:hAnsi="Book Antiqua"/>
          <w:sz w:val="28"/>
          <w:szCs w:val="28"/>
        </w:rPr>
        <w:t xml:space="preserve"> Sometimes misspelled or confused. Something (or someone) has </w:t>
      </w:r>
      <w:r w:rsidRPr="003E75C9">
        <w:rPr>
          <w:rFonts w:ascii="Book Antiqua" w:hAnsi="Book Antiqua"/>
          <w:i/>
          <w:iCs/>
          <w:sz w:val="28"/>
          <w:szCs w:val="28"/>
        </w:rPr>
        <w:t>precedence</w:t>
      </w:r>
      <w:r w:rsidRPr="003E75C9">
        <w:rPr>
          <w:rFonts w:ascii="Book Antiqua" w:hAnsi="Book Antiqua"/>
          <w:sz w:val="28"/>
          <w:szCs w:val="28"/>
        </w:rPr>
        <w:t xml:space="preserve"> if it's more important or more urgent than something (or someone) else; it takes priority. A </w:t>
      </w:r>
      <w:r w:rsidRPr="003E75C9">
        <w:rPr>
          <w:rFonts w:ascii="Book Antiqua" w:hAnsi="Book Antiqua"/>
          <w:i/>
          <w:iCs/>
          <w:sz w:val="28"/>
          <w:szCs w:val="28"/>
        </w:rPr>
        <w:t>precedent</w:t>
      </w:r>
      <w:r w:rsidRPr="003E75C9">
        <w:rPr>
          <w:rFonts w:ascii="Book Antiqua" w:hAnsi="Book Antiqua"/>
          <w:sz w:val="28"/>
          <w:szCs w:val="28"/>
        </w:rPr>
        <w:t xml:space="preserve"> is "an event, action or decision that's used as a standard, example or justification for similar events, actions or decisions in the future." </w:t>
      </w:r>
      <w:r w:rsidRPr="003E75C9">
        <w:rPr>
          <w:rFonts w:ascii="Book Antiqua" w:hAnsi="Book Antiqua"/>
          <w:i/>
          <w:iCs/>
          <w:sz w:val="28"/>
          <w:szCs w:val="28"/>
        </w:rPr>
        <w:t>Precedents</w:t>
      </w:r>
      <w:r w:rsidRPr="003E75C9">
        <w:rPr>
          <w:rFonts w:ascii="Book Antiqua" w:hAnsi="Book Antiqua"/>
          <w:sz w:val="28"/>
          <w:szCs w:val="28"/>
        </w:rPr>
        <w:t xml:space="preserve"> is the plural of </w:t>
      </w:r>
      <w:r w:rsidRPr="003E75C9">
        <w:rPr>
          <w:rFonts w:ascii="Book Antiqua" w:hAnsi="Book Antiqua"/>
          <w:i/>
          <w:iCs/>
          <w:sz w:val="28"/>
          <w:szCs w:val="28"/>
        </w:rPr>
        <w:t>precedent</w:t>
      </w:r>
      <w:r w:rsidRPr="003E75C9">
        <w:rPr>
          <w:rFonts w:ascii="Book Antiqua" w:hAnsi="Book Antiqua"/>
          <w:sz w:val="28"/>
          <w:szCs w:val="28"/>
        </w:rPr>
        <w:t xml:space="preserve">. Typical, correct terms: </w:t>
      </w:r>
      <w:r w:rsidRPr="003E75C9">
        <w:rPr>
          <w:rFonts w:ascii="Book Antiqua" w:hAnsi="Book Antiqua"/>
          <w:i/>
          <w:iCs/>
          <w:sz w:val="28"/>
          <w:szCs w:val="28"/>
        </w:rPr>
        <w:t>take precedence, have precedence, set a precedent, precedent-setting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4" w:name="precede"/>
      <w:r w:rsidRPr="003E75C9">
        <w:rPr>
          <w:rFonts w:ascii="Book Antiqua" w:hAnsi="Book Antiqua"/>
          <w:b/>
          <w:bCs/>
          <w:sz w:val="28"/>
          <w:szCs w:val="28"/>
        </w:rPr>
        <w:t>precede, preceding</w:t>
      </w:r>
      <w:bookmarkEnd w:id="1334"/>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preceed</w:t>
      </w:r>
      <w:proofErr w:type="spellEnd"/>
      <w:r w:rsidRPr="003E75C9">
        <w:rPr>
          <w:rFonts w:ascii="Book Antiqua" w:hAnsi="Book Antiqua"/>
          <w:sz w:val="28"/>
          <w:szCs w:val="28"/>
        </w:rPr>
        <w:t xml:space="preserve"> or confused with </w:t>
      </w:r>
      <w:r w:rsidRPr="003E75C9">
        <w:rPr>
          <w:rFonts w:ascii="Book Antiqua" w:hAnsi="Book Antiqua"/>
          <w:i/>
          <w:iCs/>
          <w:sz w:val="28"/>
          <w:szCs w:val="28"/>
        </w:rPr>
        <w:t>proceed</w:t>
      </w:r>
      <w:r w:rsidRPr="003E75C9">
        <w:rPr>
          <w:rFonts w:ascii="Book Antiqua" w:hAnsi="Book Antiqua"/>
          <w:sz w:val="28"/>
          <w:szCs w:val="28"/>
        </w:rPr>
        <w:t xml:space="preserve">. </w:t>
      </w:r>
      <w:r w:rsidRPr="003E75C9">
        <w:rPr>
          <w:rFonts w:ascii="Book Antiqua" w:hAnsi="Book Antiqua"/>
          <w:i/>
          <w:iCs/>
          <w:sz w:val="28"/>
          <w:szCs w:val="28"/>
        </w:rPr>
        <w:t>Precede</w:t>
      </w:r>
      <w:r w:rsidRPr="003E75C9">
        <w:rPr>
          <w:rFonts w:ascii="Book Antiqua" w:hAnsi="Book Antiqua"/>
          <w:sz w:val="28"/>
          <w:szCs w:val="28"/>
        </w:rPr>
        <w:t xml:space="preserve"> means "to be, come or go before; to happen or exist before something else": </w:t>
      </w:r>
      <w:r w:rsidRPr="003E75C9">
        <w:rPr>
          <w:rFonts w:ascii="Book Antiqua" w:hAnsi="Book Antiqua"/>
          <w:i/>
          <w:iCs/>
          <w:sz w:val="28"/>
          <w:szCs w:val="28"/>
        </w:rPr>
        <w:t>She preceded him as division manager.</w:t>
      </w:r>
      <w:r w:rsidRPr="003E75C9">
        <w:rPr>
          <w:rFonts w:ascii="Book Antiqua" w:hAnsi="Book Antiqua"/>
          <w:sz w:val="28"/>
          <w:szCs w:val="28"/>
        </w:rPr>
        <w:t xml:space="preserve"> Try using simpler </w:t>
      </w:r>
      <w:r w:rsidRPr="003E75C9">
        <w:rPr>
          <w:rFonts w:ascii="Book Antiqua" w:hAnsi="Book Antiqua"/>
          <w:i/>
          <w:iCs/>
          <w:sz w:val="28"/>
          <w:szCs w:val="28"/>
        </w:rPr>
        <w:t>come before</w:t>
      </w:r>
      <w:r w:rsidRPr="003E75C9">
        <w:rPr>
          <w:rFonts w:ascii="Book Antiqua" w:hAnsi="Book Antiqua"/>
          <w:sz w:val="28"/>
          <w:szCs w:val="28"/>
        </w:rPr>
        <w:t xml:space="preserve"> or </w:t>
      </w:r>
      <w:r w:rsidRPr="003E75C9">
        <w:rPr>
          <w:rFonts w:ascii="Book Antiqua" w:hAnsi="Book Antiqua"/>
          <w:i/>
          <w:iCs/>
          <w:sz w:val="28"/>
          <w:szCs w:val="28"/>
        </w:rPr>
        <w:t>go before</w:t>
      </w:r>
      <w:r w:rsidRPr="003E75C9">
        <w:rPr>
          <w:rFonts w:ascii="Book Antiqua" w:hAnsi="Book Antiqua"/>
          <w:sz w:val="28"/>
          <w:szCs w:val="28"/>
        </w:rPr>
        <w:t xml:space="preserve"> instead. See </w:t>
      </w:r>
      <w:hyperlink r:id="rId1006" w:anchor="proceed" w:history="1">
        <w:r w:rsidRPr="003E75C9">
          <w:rPr>
            <w:rFonts w:ascii="Book Antiqua" w:hAnsi="Book Antiqua"/>
            <w:b/>
            <w:bCs/>
            <w:color w:val="0000FF"/>
            <w:sz w:val="28"/>
            <w:szCs w:val="28"/>
            <w:u w:val="single"/>
          </w:rPr>
          <w:t>proceed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5" w:name="precipitate"/>
      <w:r w:rsidRPr="003E75C9">
        <w:rPr>
          <w:rFonts w:ascii="Book Antiqua" w:hAnsi="Book Antiqua"/>
          <w:b/>
          <w:bCs/>
          <w:sz w:val="28"/>
          <w:szCs w:val="28"/>
        </w:rPr>
        <w:t>precipitate, precipitous</w:t>
      </w:r>
      <w:bookmarkEnd w:id="1335"/>
      <w:r w:rsidRPr="003E75C9">
        <w:rPr>
          <w:rFonts w:ascii="Book Antiqua" w:hAnsi="Book Antiqua"/>
          <w:sz w:val="28"/>
          <w:szCs w:val="28"/>
        </w:rPr>
        <w:t xml:space="preserve"> Often confused. As both a verb and adjective, </w:t>
      </w:r>
      <w:r w:rsidRPr="003E75C9">
        <w:rPr>
          <w:rFonts w:ascii="Book Antiqua" w:hAnsi="Book Antiqua"/>
          <w:i/>
          <w:iCs/>
          <w:sz w:val="28"/>
          <w:szCs w:val="28"/>
        </w:rPr>
        <w:t>precipitate</w:t>
      </w:r>
      <w:r w:rsidRPr="003E75C9">
        <w:rPr>
          <w:rFonts w:ascii="Book Antiqua" w:hAnsi="Book Antiqua"/>
          <w:sz w:val="28"/>
          <w:szCs w:val="28"/>
        </w:rPr>
        <w:t xml:space="preserve"> is about sudden and swift actions or movements. Use the adjective to describe an action that's done hastily or abruptly without careful thought. Use the adjective </w:t>
      </w:r>
      <w:r w:rsidRPr="003E75C9">
        <w:rPr>
          <w:rFonts w:ascii="Book Antiqua" w:hAnsi="Book Antiqua"/>
          <w:i/>
          <w:iCs/>
          <w:sz w:val="28"/>
          <w:szCs w:val="28"/>
        </w:rPr>
        <w:t>precipitous</w:t>
      </w:r>
      <w:r w:rsidRPr="003E75C9">
        <w:rPr>
          <w:rFonts w:ascii="Book Antiqua" w:hAnsi="Book Antiqua"/>
          <w:sz w:val="28"/>
          <w:szCs w:val="28"/>
        </w:rPr>
        <w:t xml:space="preserve"> to describe a sudden and headlong drop of something, like off a steep, sheer cliff or precipice.</w:t>
      </w:r>
    </w:p>
    <w:p w:rsidR="00BE4482" w:rsidRPr="003E75C9" w:rsidRDefault="00BE4482" w:rsidP="003E75C9">
      <w:pPr>
        <w:pStyle w:val="NoSpacing"/>
        <w:spacing w:line="360" w:lineRule="auto"/>
        <w:rPr>
          <w:rFonts w:ascii="Book Antiqua" w:hAnsi="Book Antiqua"/>
          <w:sz w:val="28"/>
          <w:szCs w:val="28"/>
        </w:rPr>
      </w:pPr>
      <w:bookmarkStart w:id="1336" w:name="predecessor"/>
      <w:r w:rsidRPr="003E75C9">
        <w:rPr>
          <w:rFonts w:ascii="Book Antiqua" w:hAnsi="Book Antiqua"/>
          <w:b/>
          <w:bCs/>
          <w:sz w:val="28"/>
          <w:szCs w:val="28"/>
        </w:rPr>
        <w:t>predecessor</w:t>
      </w:r>
      <w:bookmarkEnd w:id="133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37" w:name="predesign"/>
      <w:proofErr w:type="spellStart"/>
      <w:r w:rsidRPr="003E75C9">
        <w:rPr>
          <w:rFonts w:ascii="Book Antiqua" w:hAnsi="Book Antiqua"/>
          <w:b/>
          <w:bCs/>
          <w:sz w:val="28"/>
          <w:szCs w:val="28"/>
        </w:rPr>
        <w:t>predesign</w:t>
      </w:r>
      <w:bookmarkEnd w:id="1337"/>
      <w:proofErr w:type="spellEnd"/>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338" w:name="predominant"/>
      <w:r w:rsidRPr="003E75C9">
        <w:rPr>
          <w:rFonts w:ascii="Book Antiqua" w:hAnsi="Book Antiqua"/>
          <w:b/>
          <w:bCs/>
          <w:sz w:val="28"/>
          <w:szCs w:val="28"/>
        </w:rPr>
        <w:t>predominant, predominate</w:t>
      </w:r>
      <w:bookmarkEnd w:id="1338"/>
      <w:r w:rsidRPr="003E75C9">
        <w:rPr>
          <w:rFonts w:ascii="Book Antiqua" w:hAnsi="Book Antiqua"/>
          <w:sz w:val="28"/>
          <w:szCs w:val="28"/>
        </w:rPr>
        <w:t xml:space="preserve"> Often confused or misused. </w:t>
      </w:r>
      <w:r w:rsidRPr="003E75C9">
        <w:rPr>
          <w:rFonts w:ascii="Book Antiqua" w:hAnsi="Book Antiqua"/>
          <w:i/>
          <w:iCs/>
          <w:sz w:val="28"/>
          <w:szCs w:val="28"/>
        </w:rPr>
        <w:t>Predominant</w:t>
      </w:r>
      <w:r w:rsidRPr="003E75C9">
        <w:rPr>
          <w:rFonts w:ascii="Book Antiqua" w:hAnsi="Book Antiqua"/>
          <w:sz w:val="28"/>
          <w:szCs w:val="28"/>
        </w:rPr>
        <w:t xml:space="preserve"> is an adjective that means "more power, more frequent or more noticeable than others": </w:t>
      </w:r>
      <w:r w:rsidRPr="003E75C9">
        <w:rPr>
          <w:rFonts w:ascii="Book Antiqua" w:hAnsi="Book Antiqua"/>
          <w:i/>
          <w:iCs/>
          <w:sz w:val="28"/>
          <w:szCs w:val="28"/>
        </w:rPr>
        <w:t>He had the predominant role in organizing the group</w:t>
      </w:r>
      <w:r w:rsidRPr="003E75C9">
        <w:rPr>
          <w:rFonts w:ascii="Book Antiqua" w:hAnsi="Book Antiqua"/>
          <w:sz w:val="28"/>
          <w:szCs w:val="28"/>
        </w:rPr>
        <w:t xml:space="preserve">. But simplify. Try using </w:t>
      </w:r>
      <w:r w:rsidRPr="003E75C9">
        <w:rPr>
          <w:rFonts w:ascii="Book Antiqua" w:hAnsi="Book Antiqua"/>
          <w:i/>
          <w:iCs/>
          <w:sz w:val="28"/>
          <w:szCs w:val="28"/>
        </w:rPr>
        <w:t>main, chief, almost all, nearly all</w:t>
      </w:r>
      <w:r w:rsidRPr="003E75C9">
        <w:rPr>
          <w:rFonts w:ascii="Book Antiqua" w:hAnsi="Book Antiqua"/>
          <w:sz w:val="28"/>
          <w:szCs w:val="28"/>
        </w:rPr>
        <w:t xml:space="preserve"> or </w:t>
      </w:r>
      <w:r w:rsidRPr="003E75C9">
        <w:rPr>
          <w:rFonts w:ascii="Book Antiqua" w:hAnsi="Book Antiqua"/>
          <w:i/>
          <w:iCs/>
          <w:sz w:val="28"/>
          <w:szCs w:val="28"/>
        </w:rPr>
        <w:t>most</w:t>
      </w:r>
      <w:r w:rsidRPr="003E75C9">
        <w:rPr>
          <w:rFonts w:ascii="Book Antiqua" w:hAnsi="Book Antiqua"/>
          <w:sz w:val="28"/>
          <w:szCs w:val="28"/>
        </w:rPr>
        <w:t xml:space="preserve"> instead of </w:t>
      </w:r>
      <w:r w:rsidRPr="003E75C9">
        <w:rPr>
          <w:rFonts w:ascii="Book Antiqua" w:hAnsi="Book Antiqua"/>
          <w:i/>
          <w:iCs/>
          <w:sz w:val="28"/>
          <w:szCs w:val="28"/>
        </w:rPr>
        <w:t>predominant</w:t>
      </w:r>
      <w:r w:rsidRPr="003E75C9">
        <w:rPr>
          <w:rFonts w:ascii="Book Antiqua" w:hAnsi="Book Antiqua"/>
          <w:sz w:val="28"/>
          <w:szCs w:val="28"/>
        </w:rPr>
        <w:t xml:space="preserve"> and </w:t>
      </w:r>
      <w:r w:rsidRPr="003E75C9">
        <w:rPr>
          <w:rFonts w:ascii="Book Antiqua" w:hAnsi="Book Antiqua"/>
          <w:i/>
          <w:iCs/>
          <w:sz w:val="28"/>
          <w:szCs w:val="28"/>
        </w:rPr>
        <w:t>mostly, mainly, chiefly</w:t>
      </w:r>
      <w:r w:rsidRPr="003E75C9">
        <w:rPr>
          <w:rFonts w:ascii="Book Antiqua" w:hAnsi="Book Antiqua"/>
          <w:sz w:val="28"/>
          <w:szCs w:val="28"/>
        </w:rPr>
        <w:t xml:space="preserve"> or </w:t>
      </w:r>
      <w:r w:rsidRPr="003E75C9">
        <w:rPr>
          <w:rFonts w:ascii="Book Antiqua" w:hAnsi="Book Antiqua"/>
          <w:i/>
          <w:iCs/>
          <w:sz w:val="28"/>
          <w:szCs w:val="28"/>
        </w:rPr>
        <w:t>largely</w:t>
      </w:r>
      <w:r w:rsidRPr="003E75C9">
        <w:rPr>
          <w:rFonts w:ascii="Book Antiqua" w:hAnsi="Book Antiqua"/>
          <w:sz w:val="28"/>
          <w:szCs w:val="28"/>
        </w:rPr>
        <w:t xml:space="preserve"> instead of the adverb form, </w:t>
      </w:r>
      <w:r w:rsidRPr="003E75C9">
        <w:rPr>
          <w:rFonts w:ascii="Book Antiqua" w:hAnsi="Book Antiqua"/>
          <w:i/>
          <w:iCs/>
          <w:sz w:val="28"/>
          <w:szCs w:val="28"/>
        </w:rPr>
        <w:t>predominantly</w:t>
      </w:r>
      <w:r w:rsidRPr="003E75C9">
        <w:rPr>
          <w:rFonts w:ascii="Book Antiqua" w:hAnsi="Book Antiqua"/>
          <w:sz w:val="28"/>
          <w:szCs w:val="28"/>
        </w:rPr>
        <w:t xml:space="preserve">. </w:t>
      </w:r>
      <w:r w:rsidRPr="003E75C9">
        <w:rPr>
          <w:rFonts w:ascii="Book Antiqua" w:hAnsi="Book Antiqua"/>
          <w:i/>
          <w:iCs/>
          <w:sz w:val="28"/>
          <w:szCs w:val="28"/>
        </w:rPr>
        <w:t>Predominate</w:t>
      </w:r>
      <w:r w:rsidRPr="003E75C9">
        <w:rPr>
          <w:rFonts w:ascii="Book Antiqua" w:hAnsi="Book Antiqua"/>
          <w:sz w:val="28"/>
          <w:szCs w:val="28"/>
        </w:rPr>
        <w:t xml:space="preserve"> is a verb meaning "to have authority or influence over others or to be the most in number or amount." Follow </w:t>
      </w:r>
      <w:r w:rsidRPr="003E75C9">
        <w:rPr>
          <w:rFonts w:ascii="Book Antiqua" w:hAnsi="Book Antiqua"/>
          <w:i/>
          <w:iCs/>
          <w:sz w:val="28"/>
          <w:szCs w:val="28"/>
        </w:rPr>
        <w:t>predominate</w:t>
      </w:r>
      <w:r w:rsidRPr="003E75C9">
        <w:rPr>
          <w:rFonts w:ascii="Book Antiqua" w:hAnsi="Book Antiqua"/>
          <w:sz w:val="28"/>
          <w:szCs w:val="28"/>
        </w:rPr>
        <w:t xml:space="preserve"> with a preposition like </w:t>
      </w:r>
      <w:r w:rsidRPr="003E75C9">
        <w:rPr>
          <w:rFonts w:ascii="Book Antiqua" w:hAnsi="Book Antiqua"/>
          <w:i/>
          <w:iCs/>
          <w:sz w:val="28"/>
          <w:szCs w:val="28"/>
        </w:rPr>
        <w:t>in</w:t>
      </w:r>
      <w:r w:rsidRPr="003E75C9">
        <w:rPr>
          <w:rFonts w:ascii="Book Antiqua" w:hAnsi="Book Antiqua"/>
          <w:sz w:val="28"/>
          <w:szCs w:val="28"/>
        </w:rPr>
        <w:t xml:space="preserve">, </w:t>
      </w:r>
      <w:r w:rsidRPr="003E75C9">
        <w:rPr>
          <w:rFonts w:ascii="Book Antiqua" w:hAnsi="Book Antiqua"/>
          <w:i/>
          <w:iCs/>
          <w:sz w:val="28"/>
          <w:szCs w:val="28"/>
        </w:rPr>
        <w:t>on</w:t>
      </w:r>
      <w:r w:rsidRPr="003E75C9">
        <w:rPr>
          <w:rFonts w:ascii="Book Antiqua" w:hAnsi="Book Antiqua"/>
          <w:sz w:val="28"/>
          <w:szCs w:val="28"/>
        </w:rPr>
        <w:t xml:space="preserve"> and </w:t>
      </w:r>
      <w:r w:rsidRPr="003E75C9">
        <w:rPr>
          <w:rFonts w:ascii="Book Antiqua" w:hAnsi="Book Antiqua"/>
          <w:i/>
          <w:iCs/>
          <w:sz w:val="28"/>
          <w:szCs w:val="28"/>
        </w:rPr>
        <w:t>over</w:t>
      </w:r>
      <w:r w:rsidRPr="003E75C9">
        <w:rPr>
          <w:rFonts w:ascii="Book Antiqua" w:hAnsi="Book Antiqua"/>
          <w:sz w:val="28"/>
          <w:szCs w:val="28"/>
        </w:rPr>
        <w:t xml:space="preserve">: </w:t>
      </w:r>
      <w:r w:rsidRPr="003E75C9">
        <w:rPr>
          <w:rFonts w:ascii="Book Antiqua" w:hAnsi="Book Antiqua"/>
          <w:i/>
          <w:iCs/>
          <w:sz w:val="28"/>
          <w:szCs w:val="28"/>
        </w:rPr>
        <w:t>She predominated in the discussion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preface</w:t>
      </w:r>
      <w:r w:rsidRPr="003E75C9">
        <w:rPr>
          <w:rFonts w:ascii="Book Antiqua" w:hAnsi="Book Antiqua"/>
          <w:sz w:val="28"/>
          <w:szCs w:val="28"/>
        </w:rPr>
        <w:t xml:space="preserve"> See </w:t>
      </w:r>
      <w:hyperlink r:id="rId1007" w:anchor="foreword" w:history="1">
        <w:r w:rsidRPr="003E75C9">
          <w:rPr>
            <w:rFonts w:ascii="Book Antiqua" w:hAnsi="Book Antiqua"/>
            <w:b/>
            <w:bCs/>
            <w:color w:val="0000FF"/>
            <w:sz w:val="28"/>
            <w:szCs w:val="28"/>
            <w:u w:val="single"/>
          </w:rPr>
          <w:t>foreword, forward, preface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39" w:name="prefixes"/>
      <w:r w:rsidRPr="003E75C9">
        <w:rPr>
          <w:rFonts w:ascii="Book Antiqua" w:hAnsi="Book Antiqua"/>
          <w:b/>
          <w:bCs/>
          <w:sz w:val="28"/>
          <w:szCs w:val="28"/>
        </w:rPr>
        <w:t>prefixes</w:t>
      </w:r>
      <w:bookmarkEnd w:id="1339"/>
      <w:r w:rsidRPr="003E75C9">
        <w:rPr>
          <w:rFonts w:ascii="Book Antiqua" w:hAnsi="Book Antiqua"/>
          <w:sz w:val="28"/>
          <w:szCs w:val="28"/>
        </w:rPr>
        <w:t xml:space="preserve"> Usually, follow these rules for adding a prefix: Do not hyphenate when using a prefix with a root word that begins with a consonant. Use a hyphen if the prefix ends in a vowel and the root word that follows begins with the same vowel. When in doubt, check for specific prefixes and words in this style manual. If not listed here, check your preferred dictionary for specific words, and follow its advice for the first listing of the word. If not listed there, don't hyphenate.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Also, use a hyphen when capitalizing the root word. And use a hyphen to join doubled prefixes: </w:t>
      </w:r>
      <w:r w:rsidRPr="003E75C9">
        <w:rPr>
          <w:rFonts w:ascii="Book Antiqua" w:hAnsi="Book Antiqua"/>
          <w:i/>
          <w:iCs/>
          <w:sz w:val="28"/>
          <w:szCs w:val="28"/>
        </w:rPr>
        <w:t>sub-subcommittee</w:t>
      </w:r>
      <w:r w:rsidRPr="003E75C9">
        <w:rPr>
          <w:rFonts w:ascii="Book Antiqua" w:hAnsi="Book Antiqua"/>
          <w:sz w:val="28"/>
          <w:szCs w:val="28"/>
        </w:rPr>
        <w:t xml:space="preserve">. At times, a hyphen is necessary for clarity of meaning: </w:t>
      </w:r>
      <w:r w:rsidRPr="003E75C9">
        <w:rPr>
          <w:rFonts w:ascii="Book Antiqua" w:hAnsi="Book Antiqua"/>
          <w:i/>
          <w:iCs/>
          <w:sz w:val="28"/>
          <w:szCs w:val="28"/>
        </w:rPr>
        <w:t>He will reform</w:t>
      </w:r>
      <w:r w:rsidRPr="003E75C9">
        <w:rPr>
          <w:rFonts w:ascii="Book Antiqua" w:hAnsi="Book Antiqua"/>
          <w:sz w:val="28"/>
          <w:szCs w:val="28"/>
        </w:rPr>
        <w:t xml:space="preserve"> (correct or improve) </w:t>
      </w:r>
      <w:r w:rsidRPr="003E75C9">
        <w:rPr>
          <w:rFonts w:ascii="Book Antiqua" w:hAnsi="Book Antiqua"/>
          <w:i/>
          <w:iCs/>
          <w:sz w:val="28"/>
          <w:szCs w:val="28"/>
        </w:rPr>
        <w:t>the congregation. She will re-form</w:t>
      </w:r>
      <w:r w:rsidRPr="003E75C9">
        <w:rPr>
          <w:rFonts w:ascii="Book Antiqua" w:hAnsi="Book Antiqua"/>
          <w:sz w:val="28"/>
          <w:szCs w:val="28"/>
        </w:rPr>
        <w:t xml:space="preserve"> (change the shape of) </w:t>
      </w:r>
      <w:r w:rsidRPr="003E75C9">
        <w:rPr>
          <w:rFonts w:ascii="Book Antiqua" w:hAnsi="Book Antiqua"/>
          <w:i/>
          <w:iCs/>
          <w:sz w:val="28"/>
          <w:szCs w:val="28"/>
        </w:rPr>
        <w:t>the clay figure.</w:t>
      </w:r>
    </w:p>
    <w:p w:rsidR="00BE4482" w:rsidRPr="003E75C9" w:rsidRDefault="00BE4482" w:rsidP="003E75C9">
      <w:pPr>
        <w:pStyle w:val="NoSpacing"/>
        <w:spacing w:line="360" w:lineRule="auto"/>
        <w:rPr>
          <w:rFonts w:ascii="Book Antiqua" w:hAnsi="Book Antiqua"/>
          <w:sz w:val="28"/>
          <w:szCs w:val="28"/>
        </w:rPr>
      </w:pPr>
      <w:bookmarkStart w:id="1340" w:name="preliminary_to"/>
      <w:r w:rsidRPr="003E75C9">
        <w:rPr>
          <w:rFonts w:ascii="Book Antiqua" w:hAnsi="Book Antiqua"/>
          <w:b/>
          <w:bCs/>
          <w:sz w:val="28"/>
          <w:szCs w:val="28"/>
        </w:rPr>
        <w:t>preliminary to, preparatory to</w:t>
      </w:r>
      <w:bookmarkEnd w:id="1340"/>
      <w:r w:rsidRPr="003E75C9">
        <w:rPr>
          <w:rFonts w:ascii="Book Antiqua" w:hAnsi="Book Antiqua"/>
          <w:sz w:val="28"/>
          <w:szCs w:val="28"/>
        </w:rPr>
        <w:t xml:space="preserve"> Each has two words, six syllables and 13 letters. Wordy and pretentious jargon. Simplify. Change to </w:t>
      </w:r>
      <w:r w:rsidRPr="003E75C9">
        <w:rPr>
          <w:rFonts w:ascii="Book Antiqua" w:hAnsi="Book Antiqua"/>
          <w:i/>
          <w:iCs/>
          <w:sz w:val="28"/>
          <w:szCs w:val="28"/>
        </w:rPr>
        <w:t>before</w:t>
      </w:r>
      <w:r w:rsidRPr="003E75C9">
        <w:rPr>
          <w:rFonts w:ascii="Book Antiqua" w:hAnsi="Book Antiqua"/>
          <w:sz w:val="28"/>
          <w:szCs w:val="28"/>
        </w:rPr>
        <w:t xml:space="preserve">. See </w:t>
      </w:r>
      <w:hyperlink r:id="rId1008" w:anchor="prior to" w:history="1">
        <w:r w:rsidRPr="003E75C9">
          <w:rPr>
            <w:rFonts w:ascii="Book Antiqua" w:hAnsi="Book Antiqua"/>
            <w:b/>
            <w:bCs/>
            <w:color w:val="0000FF"/>
            <w:sz w:val="28"/>
            <w:szCs w:val="28"/>
            <w:u w:val="single"/>
          </w:rPr>
          <w:t>prior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1" w:name="pregame"/>
      <w:r w:rsidRPr="003E75C9">
        <w:rPr>
          <w:rFonts w:ascii="Book Antiqua" w:hAnsi="Book Antiqua"/>
          <w:b/>
          <w:bCs/>
          <w:sz w:val="28"/>
          <w:szCs w:val="28"/>
        </w:rPr>
        <w:t>pregame</w:t>
      </w:r>
      <w:bookmarkEnd w:id="1341"/>
      <w:r w:rsidRPr="003E75C9">
        <w:rPr>
          <w:rFonts w:ascii="Book Antiqua" w:hAnsi="Book Antiqua"/>
          <w:sz w:val="28"/>
          <w:szCs w:val="28"/>
        </w:rPr>
        <w:t xml:space="preserve"> One word, no hyphen. Same with </w:t>
      </w:r>
      <w:r w:rsidRPr="003E75C9">
        <w:rPr>
          <w:rFonts w:ascii="Book Antiqua" w:hAnsi="Book Antiqua"/>
          <w:i/>
          <w:iCs/>
          <w:sz w:val="28"/>
          <w:szCs w:val="28"/>
        </w:rPr>
        <w:t>postgame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2" w:name="preload"/>
      <w:r w:rsidRPr="003E75C9">
        <w:rPr>
          <w:rFonts w:ascii="Book Antiqua" w:hAnsi="Book Antiqua"/>
          <w:b/>
          <w:bCs/>
          <w:sz w:val="28"/>
          <w:szCs w:val="28"/>
        </w:rPr>
        <w:t>preload</w:t>
      </w:r>
      <w:bookmarkEnd w:id="134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343" w:name="premiere"/>
      <w:r w:rsidRPr="003E75C9">
        <w:rPr>
          <w:rFonts w:ascii="Book Antiqua" w:hAnsi="Book Antiqua"/>
          <w:b/>
          <w:bCs/>
          <w:sz w:val="28"/>
          <w:szCs w:val="28"/>
        </w:rPr>
        <w:t>premier, premiere</w:t>
      </w:r>
      <w:bookmarkEnd w:id="1343"/>
      <w:r w:rsidRPr="003E75C9">
        <w:rPr>
          <w:rFonts w:ascii="Book Antiqua" w:hAnsi="Book Antiqua"/>
          <w:sz w:val="28"/>
          <w:szCs w:val="28"/>
        </w:rPr>
        <w:t xml:space="preserve"> Sometimes confused and misused. As a noun, a </w:t>
      </w:r>
      <w:r w:rsidRPr="003E75C9">
        <w:rPr>
          <w:rFonts w:ascii="Book Antiqua" w:hAnsi="Book Antiqua"/>
          <w:i/>
          <w:iCs/>
          <w:sz w:val="28"/>
          <w:szCs w:val="28"/>
        </w:rPr>
        <w:t>premier</w:t>
      </w:r>
      <w:r w:rsidRPr="003E75C9">
        <w:rPr>
          <w:rFonts w:ascii="Book Antiqua" w:hAnsi="Book Antiqua"/>
          <w:sz w:val="28"/>
          <w:szCs w:val="28"/>
        </w:rPr>
        <w:t xml:space="preserve"> is a prime minister or leader of a country. As an adjective, premier means "first in importance or rank, or earliest." (Or use either </w:t>
      </w:r>
      <w:r w:rsidRPr="003E75C9">
        <w:rPr>
          <w:rFonts w:ascii="Book Antiqua" w:hAnsi="Book Antiqua"/>
          <w:i/>
          <w:iCs/>
          <w:sz w:val="28"/>
          <w:szCs w:val="28"/>
        </w:rPr>
        <w:t>first, chief</w:t>
      </w:r>
      <w:r w:rsidRPr="003E75C9">
        <w:rPr>
          <w:rFonts w:ascii="Book Antiqua" w:hAnsi="Book Antiqua"/>
          <w:sz w:val="28"/>
          <w:szCs w:val="28"/>
        </w:rPr>
        <w:t xml:space="preserve"> or </w:t>
      </w:r>
      <w:r w:rsidRPr="003E75C9">
        <w:rPr>
          <w:rFonts w:ascii="Book Antiqua" w:hAnsi="Book Antiqua"/>
          <w:i/>
          <w:iCs/>
          <w:sz w:val="28"/>
          <w:szCs w:val="28"/>
        </w:rPr>
        <w:t>leading</w:t>
      </w:r>
      <w:r w:rsidRPr="003E75C9">
        <w:rPr>
          <w:rFonts w:ascii="Book Antiqua" w:hAnsi="Book Antiqua"/>
          <w:sz w:val="28"/>
          <w:szCs w:val="28"/>
        </w:rPr>
        <w:t xml:space="preserve"> as a less pretentious synonym.) </w:t>
      </w:r>
      <w:r w:rsidRPr="003E75C9">
        <w:rPr>
          <w:rFonts w:ascii="Book Antiqua" w:hAnsi="Book Antiqua"/>
          <w:i/>
          <w:iCs/>
          <w:sz w:val="28"/>
          <w:szCs w:val="28"/>
        </w:rPr>
        <w:t>Premiere</w:t>
      </w:r>
      <w:r w:rsidRPr="003E75C9">
        <w:rPr>
          <w:rFonts w:ascii="Book Antiqua" w:hAnsi="Book Antiqua"/>
          <w:sz w:val="28"/>
          <w:szCs w:val="28"/>
        </w:rPr>
        <w:t xml:space="preserve"> is a noun meaning "first public performance of something, such as a movie or play." </w:t>
      </w:r>
      <w:r w:rsidRPr="003E75C9">
        <w:rPr>
          <w:rFonts w:ascii="Book Antiqua" w:hAnsi="Book Antiqua"/>
          <w:i/>
          <w:iCs/>
          <w:sz w:val="28"/>
          <w:szCs w:val="28"/>
        </w:rPr>
        <w:t>Premiere</w:t>
      </w:r>
      <w:r w:rsidRPr="003E75C9">
        <w:rPr>
          <w:rFonts w:ascii="Book Antiqua" w:hAnsi="Book Antiqua"/>
          <w:sz w:val="28"/>
          <w:szCs w:val="28"/>
        </w:rPr>
        <w:t xml:space="preserve"> is occasionally used as a verb in referring to making a first public appearance or performance, especially in entertainment advertising and other promotional material. But its use as a verb is rejected as jargon by various style guides.</w:t>
      </w:r>
    </w:p>
    <w:p w:rsidR="00BE4482" w:rsidRPr="003E75C9" w:rsidRDefault="00BE4482" w:rsidP="003E75C9">
      <w:pPr>
        <w:pStyle w:val="NoSpacing"/>
        <w:spacing w:line="360" w:lineRule="auto"/>
        <w:rPr>
          <w:rFonts w:ascii="Book Antiqua" w:hAnsi="Book Antiqua"/>
          <w:sz w:val="28"/>
          <w:szCs w:val="28"/>
        </w:rPr>
      </w:pPr>
      <w:bookmarkStart w:id="1344" w:name="preparatory"/>
      <w:r w:rsidRPr="003E75C9">
        <w:rPr>
          <w:rFonts w:ascii="Book Antiqua" w:hAnsi="Book Antiqua"/>
          <w:b/>
          <w:bCs/>
          <w:sz w:val="28"/>
          <w:szCs w:val="28"/>
        </w:rPr>
        <w:t>preparatory (to)</w:t>
      </w:r>
      <w:bookmarkEnd w:id="1344"/>
      <w:r w:rsidRPr="003E75C9">
        <w:rPr>
          <w:rFonts w:ascii="Book Antiqua" w:hAnsi="Book Antiqua"/>
          <w:sz w:val="28"/>
          <w:szCs w:val="28"/>
        </w:rPr>
        <w:t xml:space="preserve"> Pompous jargon. Simplify. Replace with </w:t>
      </w:r>
      <w:r w:rsidRPr="003E75C9">
        <w:rPr>
          <w:rFonts w:ascii="Book Antiqua" w:hAnsi="Book Antiqua"/>
          <w:i/>
          <w:iCs/>
          <w:sz w:val="28"/>
          <w:szCs w:val="28"/>
        </w:rPr>
        <w:t>prepare, prepare for</w:t>
      </w:r>
      <w:r w:rsidRPr="003E75C9">
        <w:rPr>
          <w:rFonts w:ascii="Book Antiqua" w:hAnsi="Book Antiqua"/>
          <w:sz w:val="28"/>
          <w:szCs w:val="28"/>
        </w:rPr>
        <w:t xml:space="preserve"> or </w:t>
      </w:r>
      <w:r w:rsidRPr="003E75C9">
        <w:rPr>
          <w:rFonts w:ascii="Book Antiqua" w:hAnsi="Book Antiqua"/>
          <w:i/>
          <w:iCs/>
          <w:sz w:val="28"/>
          <w:szCs w:val="28"/>
        </w:rPr>
        <w:t>plan</w:t>
      </w:r>
      <w:r w:rsidRPr="003E75C9">
        <w:rPr>
          <w:rFonts w:ascii="Book Antiqua" w:hAnsi="Book Antiqua"/>
          <w:sz w:val="28"/>
          <w:szCs w:val="28"/>
        </w:rPr>
        <w:t xml:space="preserve">, and use </w:t>
      </w:r>
      <w:r w:rsidRPr="003E75C9">
        <w:rPr>
          <w:rFonts w:ascii="Book Antiqua" w:hAnsi="Book Antiqua"/>
          <w:i/>
          <w:iCs/>
          <w:sz w:val="28"/>
          <w:szCs w:val="28"/>
        </w:rPr>
        <w:t>before</w:t>
      </w:r>
      <w:r w:rsidRPr="003E75C9">
        <w:rPr>
          <w:rFonts w:ascii="Book Antiqua" w:hAnsi="Book Antiqua"/>
          <w:sz w:val="28"/>
          <w:szCs w:val="28"/>
        </w:rPr>
        <w:t xml:space="preserve"> instead of </w:t>
      </w:r>
      <w:r w:rsidRPr="003E75C9">
        <w:rPr>
          <w:rFonts w:ascii="Book Antiqua" w:hAnsi="Book Antiqua"/>
          <w:i/>
          <w:iCs/>
          <w:sz w:val="28"/>
          <w:szCs w:val="28"/>
        </w:rPr>
        <w:t>preparatory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5" w:name="preplanning"/>
      <w:r w:rsidRPr="003E75C9">
        <w:rPr>
          <w:rFonts w:ascii="Book Antiqua" w:hAnsi="Book Antiqua"/>
          <w:b/>
          <w:bCs/>
          <w:sz w:val="28"/>
          <w:szCs w:val="28"/>
        </w:rPr>
        <w:t>preplanning</w:t>
      </w:r>
      <w:bookmarkEnd w:id="1345"/>
      <w:r w:rsidRPr="003E75C9">
        <w:rPr>
          <w:rFonts w:ascii="Book Antiqua" w:hAnsi="Book Antiqua"/>
          <w:sz w:val="28"/>
          <w:szCs w:val="28"/>
        </w:rPr>
        <w:t xml:space="preserve"> Planning means laying a course. </w:t>
      </w:r>
      <w:r w:rsidRPr="003E75C9">
        <w:rPr>
          <w:rFonts w:ascii="Book Antiqua" w:hAnsi="Book Antiqua"/>
          <w:i/>
          <w:iCs/>
          <w:sz w:val="28"/>
          <w:szCs w:val="28"/>
        </w:rPr>
        <w:t>Preplanning</w:t>
      </w:r>
      <w:r w:rsidRPr="003E75C9">
        <w:rPr>
          <w:rFonts w:ascii="Book Antiqua" w:hAnsi="Book Antiqua"/>
          <w:sz w:val="28"/>
          <w:szCs w:val="28"/>
        </w:rPr>
        <w:t xml:space="preserve"> is redundant. Replace </w:t>
      </w:r>
      <w:r w:rsidRPr="003E75C9">
        <w:rPr>
          <w:rFonts w:ascii="Book Antiqua" w:hAnsi="Book Antiqua"/>
          <w:i/>
          <w:iCs/>
          <w:sz w:val="28"/>
          <w:szCs w:val="28"/>
        </w:rPr>
        <w:t>preplanning</w:t>
      </w:r>
      <w:r w:rsidRPr="003E75C9">
        <w:rPr>
          <w:rFonts w:ascii="Book Antiqua" w:hAnsi="Book Antiqua"/>
          <w:sz w:val="28"/>
          <w:szCs w:val="28"/>
        </w:rPr>
        <w:t xml:space="preserve"> with </w:t>
      </w:r>
      <w:r w:rsidRPr="003E75C9">
        <w:rPr>
          <w:rFonts w:ascii="Book Antiqua" w:hAnsi="Book Antiqua"/>
          <w:i/>
          <w:iCs/>
          <w:sz w:val="28"/>
          <w:szCs w:val="28"/>
        </w:rPr>
        <w:t>planning</w:t>
      </w:r>
      <w:r w:rsidRPr="003E75C9">
        <w:rPr>
          <w:rFonts w:ascii="Book Antiqua" w:hAnsi="Book Antiqua"/>
          <w:sz w:val="28"/>
          <w:szCs w:val="28"/>
        </w:rPr>
        <w:t xml:space="preserve">. See </w:t>
      </w:r>
      <w:hyperlink r:id="rId1009" w:anchor="advance planning" w:history="1">
        <w:r w:rsidRPr="003E75C9">
          <w:rPr>
            <w:rFonts w:ascii="Book Antiqua" w:hAnsi="Book Antiqua"/>
            <w:b/>
            <w:bCs/>
            <w:color w:val="0000FF"/>
            <w:sz w:val="28"/>
            <w:szCs w:val="28"/>
            <w:u w:val="single"/>
          </w:rPr>
          <w:t>advance planning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6" w:name="prerogative"/>
      <w:r w:rsidRPr="003E75C9">
        <w:rPr>
          <w:rFonts w:ascii="Book Antiqua" w:hAnsi="Book Antiqua"/>
          <w:b/>
          <w:bCs/>
          <w:sz w:val="28"/>
          <w:szCs w:val="28"/>
        </w:rPr>
        <w:t>prerogative</w:t>
      </w:r>
      <w:bookmarkEnd w:id="134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47" w:name="prepositions"/>
      <w:r w:rsidRPr="003E75C9">
        <w:rPr>
          <w:rFonts w:ascii="Book Antiqua" w:hAnsi="Book Antiqua"/>
          <w:b/>
          <w:bCs/>
          <w:sz w:val="28"/>
          <w:szCs w:val="28"/>
        </w:rPr>
        <w:t>prepositions</w:t>
      </w:r>
      <w:bookmarkEnd w:id="1347"/>
      <w:r w:rsidRPr="003E75C9">
        <w:rPr>
          <w:rFonts w:ascii="Book Antiqua" w:hAnsi="Book Antiqua"/>
          <w:sz w:val="28"/>
          <w:szCs w:val="28"/>
        </w:rPr>
        <w:t xml:space="preserve"> A preposition is a word or group of words that links a noun or pronoun to a verb, adjective, or another noun or pronoun. The most often used prepositions are </w:t>
      </w:r>
      <w:r w:rsidRPr="003E75C9">
        <w:rPr>
          <w:rFonts w:ascii="Book Antiqua" w:hAnsi="Book Antiqua"/>
          <w:i/>
          <w:iCs/>
          <w:sz w:val="28"/>
          <w:szCs w:val="28"/>
        </w:rPr>
        <w:t>at, by, for, from, in, of, on, to</w:t>
      </w:r>
      <w:r w:rsidRPr="003E75C9">
        <w:rPr>
          <w:rFonts w:ascii="Book Antiqua" w:hAnsi="Book Antiqua"/>
          <w:sz w:val="28"/>
          <w:szCs w:val="28"/>
        </w:rPr>
        <w:t xml:space="preserve"> and </w:t>
      </w:r>
      <w:r w:rsidRPr="003E75C9">
        <w:rPr>
          <w:rFonts w:ascii="Book Antiqua" w:hAnsi="Book Antiqua"/>
          <w:i/>
          <w:iCs/>
          <w:sz w:val="28"/>
          <w:szCs w:val="28"/>
        </w:rPr>
        <w:t>with</w:t>
      </w:r>
      <w:r w:rsidRPr="003E75C9">
        <w:rPr>
          <w:rFonts w:ascii="Book Antiqua" w:hAnsi="Book Antiqua"/>
          <w:sz w:val="28"/>
          <w:szCs w:val="28"/>
        </w:rPr>
        <w:t xml:space="preserve">. Others include </w:t>
      </w:r>
      <w:r w:rsidRPr="003E75C9">
        <w:rPr>
          <w:rFonts w:ascii="Book Antiqua" w:hAnsi="Book Antiqua"/>
          <w:i/>
          <w:iCs/>
          <w:sz w:val="28"/>
          <w:szCs w:val="28"/>
        </w:rPr>
        <w:t>according to, ahead of, because of, in spite of, next to</w:t>
      </w:r>
      <w:r w:rsidRPr="003E75C9">
        <w:rPr>
          <w:rFonts w:ascii="Book Antiqua" w:hAnsi="Book Antiqua"/>
          <w:sz w:val="28"/>
          <w:szCs w:val="28"/>
        </w:rPr>
        <w:t xml:space="preserve"> and </w:t>
      </w:r>
      <w:r w:rsidRPr="003E75C9">
        <w:rPr>
          <w:rFonts w:ascii="Book Antiqua" w:hAnsi="Book Antiqua"/>
          <w:i/>
          <w:iCs/>
          <w:sz w:val="28"/>
          <w:szCs w:val="28"/>
        </w:rPr>
        <w:t>out of</w:t>
      </w:r>
      <w:r w:rsidRPr="003E75C9">
        <w:rPr>
          <w:rFonts w:ascii="Book Antiqua" w:hAnsi="Book Antiqua"/>
          <w:sz w:val="28"/>
          <w:szCs w:val="28"/>
        </w:rPr>
        <w:t>. A prepositional phrase (a preposition followed by a noun or pronoun) modifies verbs, nouns and adjectives.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overuse prepositions in a single sentence. To provide clarity, rewrite and shorten long sentences containing many prepositions. It's correct to end a sentence with a preposition, but doing so could weaken the point of the sentence. Consider alternatives. See </w:t>
      </w:r>
      <w:hyperlink r:id="rId1010" w:anchor="preposition" w:history="1">
        <w:r w:rsidRPr="003E75C9">
          <w:rPr>
            <w:rFonts w:ascii="Book Antiqua" w:hAnsi="Book Antiqua"/>
            <w:b/>
            <w:bCs/>
            <w:color w:val="0000FF"/>
            <w:sz w:val="28"/>
            <w:szCs w:val="28"/>
            <w:u w:val="single"/>
          </w:rPr>
          <w:t xml:space="preserve">Myths and </w:t>
        </w:r>
        <w:r w:rsidRPr="003E75C9">
          <w:rPr>
            <w:rFonts w:ascii="Book Antiqua" w:hAnsi="Book Antiqua"/>
            <w:b/>
            <w:bCs/>
            <w:color w:val="0000FF"/>
            <w:sz w:val="28"/>
            <w:szCs w:val="28"/>
            <w:u w:val="single"/>
          </w:rPr>
          <w:lastRenderedPageBreak/>
          <w:t>Superstitions of Writing</w:t>
        </w:r>
      </w:hyperlink>
      <w:r w:rsidRPr="003E75C9">
        <w:rPr>
          <w:rFonts w:ascii="Book Antiqua" w:hAnsi="Book Antiqua"/>
          <w:sz w:val="28"/>
          <w:szCs w:val="28"/>
        </w:rPr>
        <w:t xml:space="preserve">. Also see </w:t>
      </w:r>
      <w:hyperlink r:id="rId1011" w:history="1">
        <w:r w:rsidRPr="003E75C9">
          <w:rPr>
            <w:rFonts w:ascii="Book Antiqua" w:hAnsi="Book Antiqua"/>
            <w:b/>
            <w:bCs/>
            <w:color w:val="0000FF"/>
            <w:sz w:val="28"/>
            <w:szCs w:val="28"/>
            <w:u w:val="single"/>
          </w:rPr>
          <w:t>Wordy Phrase Replacements</w:t>
        </w:r>
      </w:hyperlink>
      <w:r w:rsidRPr="003E75C9">
        <w:rPr>
          <w:rFonts w:ascii="Book Antiqua" w:hAnsi="Book Antiqua"/>
          <w:sz w:val="28"/>
          <w:szCs w:val="28"/>
        </w:rPr>
        <w:t xml:space="preserve"> for alternatives to many overused prepositional phrases.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Rudolf </w:t>
      </w:r>
      <w:proofErr w:type="spellStart"/>
      <w:r w:rsidRPr="003E75C9">
        <w:rPr>
          <w:rFonts w:ascii="Book Antiqua" w:hAnsi="Book Antiqua"/>
          <w:sz w:val="28"/>
          <w:szCs w:val="28"/>
        </w:rPr>
        <w:t>Flesch</w:t>
      </w:r>
      <w:proofErr w:type="spellEnd"/>
      <w:r w:rsidRPr="003E75C9">
        <w:rPr>
          <w:rFonts w:ascii="Book Antiqua" w:hAnsi="Book Antiqua"/>
          <w:sz w:val="28"/>
          <w:szCs w:val="28"/>
        </w:rPr>
        <w:t xml:space="preserve">, </w:t>
      </w:r>
      <w:r w:rsidRPr="003E75C9">
        <w:rPr>
          <w:rFonts w:ascii="Book Antiqua" w:hAnsi="Book Antiqua"/>
          <w:i/>
          <w:iCs/>
          <w:sz w:val="28"/>
          <w:szCs w:val="28"/>
        </w:rPr>
        <w:t>Say What You Mean</w:t>
      </w:r>
      <w:r w:rsidRPr="003E75C9">
        <w:rPr>
          <w:rFonts w:ascii="Book Antiqua" w:hAnsi="Book Antiqua"/>
          <w:sz w:val="28"/>
          <w:szCs w:val="28"/>
        </w:rPr>
        <w:t xml:space="preserve">, 1972: "Avoid all prepositions and conjunctions that consist of more than one word. Aside from </w:t>
      </w:r>
      <w:r w:rsidRPr="003E75C9">
        <w:rPr>
          <w:rFonts w:ascii="Book Antiqua" w:hAnsi="Book Antiqua"/>
          <w:i/>
          <w:iCs/>
          <w:sz w:val="28"/>
          <w:szCs w:val="28"/>
        </w:rPr>
        <w:t>inasmuch as</w:t>
      </w:r>
      <w:r w:rsidRPr="003E75C9">
        <w:rPr>
          <w:rFonts w:ascii="Book Antiqua" w:hAnsi="Book Antiqua"/>
          <w:sz w:val="28"/>
          <w:szCs w:val="28"/>
        </w:rPr>
        <w:t xml:space="preserve">, this includes </w:t>
      </w:r>
      <w:r w:rsidRPr="003E75C9">
        <w:rPr>
          <w:rFonts w:ascii="Book Antiqua" w:hAnsi="Book Antiqua"/>
          <w:i/>
          <w:iCs/>
          <w:sz w:val="28"/>
          <w:szCs w:val="28"/>
        </w:rPr>
        <w:t>with regard to, in association with, in connection with, with respect to, in the absence of, with a view to, in an effort to, in terms of, in order to, for the purpose of, for the reason that, in accordance with, in the neighborhood of, on the basis of,</w:t>
      </w:r>
      <w:r w:rsidRPr="003E75C9">
        <w:rPr>
          <w:rFonts w:ascii="Book Antiqua" w:hAnsi="Book Antiqua"/>
          <w:sz w:val="28"/>
          <w:szCs w:val="28"/>
        </w:rPr>
        <w:t xml:space="preserve"> and so on. There's not a single one of these word combinations that can't be replaced by a simple word like </w:t>
      </w:r>
      <w:r w:rsidRPr="003E75C9">
        <w:rPr>
          <w:rFonts w:ascii="Book Antiqua" w:hAnsi="Book Antiqua"/>
          <w:i/>
          <w:iCs/>
          <w:sz w:val="28"/>
          <w:szCs w:val="28"/>
        </w:rPr>
        <w:t>if, for, to, by, about</w:t>
      </w:r>
      <w:r w:rsidRPr="003E75C9">
        <w:rPr>
          <w:rFonts w:ascii="Book Antiqua" w:hAnsi="Book Antiqua"/>
          <w:sz w:val="28"/>
          <w:szCs w:val="28"/>
        </w:rPr>
        <w:t xml:space="preserve"> or </w:t>
      </w:r>
      <w:r w:rsidRPr="003E75C9">
        <w:rPr>
          <w:rFonts w:ascii="Book Antiqua" w:hAnsi="Book Antiqua"/>
          <w:i/>
          <w:iCs/>
          <w:sz w:val="28"/>
          <w:szCs w:val="28"/>
        </w:rPr>
        <w:t>since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48" w:name="prescribe"/>
      <w:r w:rsidRPr="003E75C9">
        <w:rPr>
          <w:rFonts w:ascii="Book Antiqua" w:hAnsi="Book Antiqua"/>
          <w:b/>
          <w:bCs/>
          <w:sz w:val="28"/>
          <w:szCs w:val="28"/>
        </w:rPr>
        <w:t>prescribe, proscribe</w:t>
      </w:r>
      <w:bookmarkEnd w:id="1348"/>
      <w:r w:rsidRPr="003E75C9">
        <w:rPr>
          <w:rFonts w:ascii="Book Antiqua" w:hAnsi="Book Antiqua"/>
          <w:sz w:val="28"/>
          <w:szCs w:val="28"/>
        </w:rPr>
        <w:t xml:space="preserve"> Sometimes confused. To </w:t>
      </w:r>
      <w:r w:rsidRPr="003E75C9">
        <w:rPr>
          <w:rFonts w:ascii="Book Antiqua" w:hAnsi="Book Antiqua"/>
          <w:i/>
          <w:iCs/>
          <w:sz w:val="28"/>
          <w:szCs w:val="28"/>
        </w:rPr>
        <w:t>prescribe</w:t>
      </w:r>
      <w:r w:rsidRPr="003E75C9">
        <w:rPr>
          <w:rFonts w:ascii="Book Antiqua" w:hAnsi="Book Antiqua"/>
          <w:sz w:val="28"/>
          <w:szCs w:val="28"/>
        </w:rPr>
        <w:t xml:space="preserve"> means "to order or recommend a medicine or medical treatment for a patient" and "to impose rules or give directions." To </w:t>
      </w:r>
      <w:r w:rsidRPr="003E75C9">
        <w:rPr>
          <w:rFonts w:ascii="Book Antiqua" w:hAnsi="Book Antiqua"/>
          <w:i/>
          <w:iCs/>
          <w:sz w:val="28"/>
          <w:szCs w:val="28"/>
        </w:rPr>
        <w:t>proscribe</w:t>
      </w:r>
      <w:r w:rsidRPr="003E75C9">
        <w:rPr>
          <w:rFonts w:ascii="Book Antiqua" w:hAnsi="Book Antiqua"/>
          <w:sz w:val="28"/>
          <w:szCs w:val="28"/>
        </w:rPr>
        <w:t xml:space="preserve"> means "to prohibit or forbid the existence or use of something."</w:t>
      </w:r>
    </w:p>
    <w:p w:rsidR="00BE4482" w:rsidRPr="003E75C9" w:rsidRDefault="00BE4482" w:rsidP="003E75C9">
      <w:pPr>
        <w:pStyle w:val="NoSpacing"/>
        <w:spacing w:line="360" w:lineRule="auto"/>
        <w:rPr>
          <w:rFonts w:ascii="Book Antiqua" w:hAnsi="Book Antiqua"/>
          <w:sz w:val="28"/>
          <w:szCs w:val="28"/>
        </w:rPr>
      </w:pPr>
      <w:bookmarkStart w:id="1349" w:name="present"/>
      <w:r w:rsidRPr="003E75C9">
        <w:rPr>
          <w:rFonts w:ascii="Book Antiqua" w:hAnsi="Book Antiqua"/>
          <w:b/>
          <w:bCs/>
          <w:sz w:val="28"/>
          <w:szCs w:val="28"/>
        </w:rPr>
        <w:t>present</w:t>
      </w:r>
      <w:bookmarkEnd w:id="1349"/>
      <w:r w:rsidRPr="003E75C9">
        <w:rPr>
          <w:rFonts w:ascii="Book Antiqua" w:hAnsi="Book Antiqua"/>
          <w:sz w:val="28"/>
          <w:szCs w:val="28"/>
        </w:rPr>
        <w:t xml:space="preserve"> (v.) Overstated and formal. Simplify. Try </w:t>
      </w:r>
      <w:r w:rsidRPr="003E75C9">
        <w:rPr>
          <w:rFonts w:ascii="Book Antiqua" w:hAnsi="Book Antiqua"/>
          <w:i/>
          <w:iCs/>
          <w:sz w:val="28"/>
          <w:szCs w:val="28"/>
        </w:rPr>
        <w:t>give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0" w:name="presently"/>
      <w:r w:rsidRPr="003E75C9">
        <w:rPr>
          <w:rFonts w:ascii="Book Antiqua" w:hAnsi="Book Antiqua"/>
          <w:b/>
          <w:bCs/>
          <w:sz w:val="28"/>
          <w:szCs w:val="28"/>
        </w:rPr>
        <w:t>presently</w:t>
      </w:r>
      <w:bookmarkEnd w:id="1350"/>
      <w:r w:rsidRPr="003E75C9">
        <w:rPr>
          <w:rFonts w:ascii="Book Antiqua" w:hAnsi="Book Antiqua"/>
          <w:sz w:val="28"/>
          <w:szCs w:val="28"/>
        </w:rPr>
        <w:t xml:space="preserve"> Ambiguous, overstated and misused. Simplify. Use </w:t>
      </w:r>
      <w:r w:rsidRPr="003E75C9">
        <w:rPr>
          <w:rFonts w:ascii="Book Antiqua" w:hAnsi="Book Antiqua"/>
          <w:i/>
          <w:iCs/>
          <w:sz w:val="28"/>
          <w:szCs w:val="28"/>
        </w:rPr>
        <w:t>soon, in a little while, in a short time</w:t>
      </w:r>
      <w:r w:rsidRPr="003E75C9">
        <w:rPr>
          <w:rFonts w:ascii="Book Antiqua" w:hAnsi="Book Antiqua"/>
          <w:sz w:val="28"/>
          <w:szCs w:val="28"/>
        </w:rPr>
        <w:t xml:space="preserve"> or </w:t>
      </w:r>
      <w:r w:rsidRPr="003E75C9">
        <w:rPr>
          <w:rFonts w:ascii="Book Antiqua" w:hAnsi="Book Antiqua"/>
          <w:i/>
          <w:iCs/>
          <w:sz w:val="28"/>
          <w:szCs w:val="28"/>
        </w:rPr>
        <w:t>shortly</w:t>
      </w:r>
      <w:r w:rsidRPr="003E75C9">
        <w:rPr>
          <w:rFonts w:ascii="Book Antiqua" w:hAnsi="Book Antiqua"/>
          <w:sz w:val="28"/>
          <w:szCs w:val="28"/>
        </w:rPr>
        <w:t xml:space="preserve"> instead, or be precise about the time element. It does not mean </w:t>
      </w:r>
      <w:r w:rsidRPr="003E75C9">
        <w:rPr>
          <w:rFonts w:ascii="Book Antiqua" w:hAnsi="Book Antiqua"/>
          <w:i/>
          <w:iCs/>
          <w:sz w:val="28"/>
          <w:szCs w:val="28"/>
        </w:rPr>
        <w:t>now</w:t>
      </w:r>
      <w:r w:rsidRPr="003E75C9">
        <w:rPr>
          <w:rFonts w:ascii="Book Antiqua" w:hAnsi="Book Antiqua"/>
          <w:sz w:val="28"/>
          <w:szCs w:val="28"/>
        </w:rPr>
        <w:t xml:space="preserve">, </w:t>
      </w:r>
      <w:r w:rsidRPr="003E75C9">
        <w:rPr>
          <w:rFonts w:ascii="Book Antiqua" w:hAnsi="Book Antiqua"/>
          <w:i/>
          <w:iCs/>
          <w:sz w:val="28"/>
          <w:szCs w:val="28"/>
        </w:rPr>
        <w:t>at present</w:t>
      </w:r>
      <w:r w:rsidRPr="003E75C9">
        <w:rPr>
          <w:rFonts w:ascii="Book Antiqua" w:hAnsi="Book Antiqua"/>
          <w:sz w:val="28"/>
          <w:szCs w:val="28"/>
        </w:rPr>
        <w:t xml:space="preserve"> or </w:t>
      </w:r>
      <w:r w:rsidRPr="003E75C9">
        <w:rPr>
          <w:rFonts w:ascii="Book Antiqua" w:hAnsi="Book Antiqua"/>
          <w:i/>
          <w:iCs/>
          <w:sz w:val="28"/>
          <w:szCs w:val="28"/>
        </w:rPr>
        <w:t>currently</w:t>
      </w:r>
      <w:r w:rsidRPr="003E75C9">
        <w:rPr>
          <w:rFonts w:ascii="Book Antiqua" w:hAnsi="Book Antiqua"/>
          <w:sz w:val="28"/>
          <w:szCs w:val="28"/>
        </w:rPr>
        <w:t xml:space="preserve">. See </w:t>
      </w:r>
      <w:r w:rsidRPr="003E75C9">
        <w:rPr>
          <w:rFonts w:ascii="Book Antiqua" w:hAnsi="Book Antiqua"/>
          <w:b/>
          <w:bCs/>
          <w:sz w:val="28"/>
          <w:szCs w:val="28"/>
        </w:rPr>
        <w:t>present time</w:t>
      </w:r>
      <w:r w:rsidRPr="003E75C9">
        <w:rPr>
          <w:rFonts w:ascii="Book Antiqua" w:hAnsi="Book Antiqua"/>
          <w:sz w:val="28"/>
          <w:szCs w:val="28"/>
        </w:rPr>
        <w:t xml:space="preserve"> below and </w:t>
      </w:r>
      <w:hyperlink r:id="rId1012" w:anchor="currently" w:history="1">
        <w:r w:rsidRPr="003E75C9">
          <w:rPr>
            <w:rFonts w:ascii="Book Antiqua" w:hAnsi="Book Antiqua"/>
            <w:b/>
            <w:bCs/>
            <w:color w:val="0000FF"/>
            <w:sz w:val="28"/>
            <w:szCs w:val="28"/>
            <w:u w:val="single"/>
          </w:rPr>
          <w:t>currently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1" w:name="present_time"/>
      <w:r w:rsidRPr="003E75C9">
        <w:rPr>
          <w:rFonts w:ascii="Book Antiqua" w:hAnsi="Book Antiqua"/>
          <w:b/>
          <w:bCs/>
          <w:sz w:val="28"/>
          <w:szCs w:val="28"/>
        </w:rPr>
        <w:t>present</w:t>
      </w:r>
      <w:bookmarkEnd w:id="1351"/>
      <w:r w:rsidRPr="003E75C9">
        <w:rPr>
          <w:rFonts w:ascii="Book Antiqua" w:hAnsi="Book Antiqua"/>
          <w:b/>
          <w:bCs/>
          <w:sz w:val="28"/>
          <w:szCs w:val="28"/>
        </w:rPr>
        <w:t xml:space="preserve"> time</w:t>
      </w:r>
      <w:r w:rsidRPr="003E75C9">
        <w:rPr>
          <w:rFonts w:ascii="Book Antiqua" w:hAnsi="Book Antiqua"/>
          <w:sz w:val="28"/>
          <w:szCs w:val="28"/>
        </w:rPr>
        <w:t xml:space="preserve"> Try replacing with simpler </w:t>
      </w:r>
      <w:r w:rsidRPr="003E75C9">
        <w:rPr>
          <w:rFonts w:ascii="Book Antiqua" w:hAnsi="Book Antiqua"/>
          <w:i/>
          <w:iCs/>
          <w:sz w:val="28"/>
          <w:szCs w:val="28"/>
        </w:rPr>
        <w:t>present</w:t>
      </w:r>
      <w:r w:rsidRPr="003E75C9">
        <w:rPr>
          <w:rFonts w:ascii="Book Antiqua" w:hAnsi="Book Antiqua"/>
          <w:sz w:val="28"/>
          <w:szCs w:val="28"/>
        </w:rPr>
        <w:t xml:space="preserve"> or </w:t>
      </w:r>
      <w:r w:rsidRPr="003E75C9">
        <w:rPr>
          <w:rFonts w:ascii="Book Antiqua" w:hAnsi="Book Antiqua"/>
          <w:i/>
          <w:iCs/>
          <w:sz w:val="28"/>
          <w:szCs w:val="28"/>
        </w:rPr>
        <w:t>now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2" w:name="preserve"/>
      <w:r w:rsidRPr="003E75C9">
        <w:rPr>
          <w:rFonts w:ascii="Book Antiqua" w:hAnsi="Book Antiqua"/>
          <w:b/>
          <w:bCs/>
          <w:sz w:val="28"/>
          <w:szCs w:val="28"/>
        </w:rPr>
        <w:t>preserve</w:t>
      </w:r>
      <w:bookmarkEnd w:id="1352"/>
      <w:r w:rsidRPr="003E75C9">
        <w:rPr>
          <w:rFonts w:ascii="Book Antiqua" w:hAnsi="Book Antiqua"/>
          <w:sz w:val="28"/>
          <w:szCs w:val="28"/>
        </w:rPr>
        <w:t xml:space="preserve"> Overstated and formal. Simplify. Try </w:t>
      </w:r>
      <w:r w:rsidRPr="003E75C9">
        <w:rPr>
          <w:rFonts w:ascii="Book Antiqua" w:hAnsi="Book Antiqua"/>
          <w:i/>
          <w:iCs/>
          <w:sz w:val="28"/>
          <w:szCs w:val="28"/>
        </w:rPr>
        <w:t>keep</w:t>
      </w:r>
      <w:r w:rsidRPr="003E75C9">
        <w:rPr>
          <w:rFonts w:ascii="Book Antiqua" w:hAnsi="Book Antiqua"/>
          <w:sz w:val="28"/>
          <w:szCs w:val="28"/>
        </w:rPr>
        <w:t xml:space="preserve"> or </w:t>
      </w:r>
      <w:r w:rsidRPr="003E75C9">
        <w:rPr>
          <w:rFonts w:ascii="Book Antiqua" w:hAnsi="Book Antiqua"/>
          <w:i/>
          <w:iCs/>
          <w:sz w:val="28"/>
          <w:szCs w:val="28"/>
        </w:rPr>
        <w:t>protect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3" w:name="president"/>
      <w:r w:rsidRPr="003E75C9">
        <w:rPr>
          <w:rFonts w:ascii="Book Antiqua" w:hAnsi="Book Antiqua"/>
          <w:b/>
          <w:bCs/>
          <w:sz w:val="28"/>
          <w:szCs w:val="28"/>
        </w:rPr>
        <w:t>president</w:t>
      </w:r>
      <w:bookmarkEnd w:id="1353"/>
      <w:r w:rsidRPr="003E75C9">
        <w:rPr>
          <w:rFonts w:ascii="Book Antiqua" w:hAnsi="Book Antiqua"/>
          <w:sz w:val="28"/>
          <w:szCs w:val="28"/>
        </w:rPr>
        <w:t xml:space="preserve"> Capitalize as a formal title before a name. Lowercase in all other uses, including the president of the United States and the president of your company.</w:t>
      </w:r>
    </w:p>
    <w:p w:rsidR="00BE4482" w:rsidRPr="003E75C9" w:rsidRDefault="00BE4482" w:rsidP="003E75C9">
      <w:pPr>
        <w:pStyle w:val="NoSpacing"/>
        <w:spacing w:line="360" w:lineRule="auto"/>
        <w:rPr>
          <w:rFonts w:ascii="Book Antiqua" w:hAnsi="Book Antiqua"/>
          <w:sz w:val="28"/>
          <w:szCs w:val="28"/>
        </w:rPr>
      </w:pPr>
      <w:bookmarkStart w:id="1354" w:name="Presidents_Day"/>
      <w:r w:rsidRPr="003E75C9">
        <w:rPr>
          <w:rFonts w:ascii="Book Antiqua" w:hAnsi="Book Antiqua"/>
          <w:b/>
          <w:bCs/>
          <w:sz w:val="28"/>
          <w:szCs w:val="28"/>
        </w:rPr>
        <w:t>Presidents Day</w:t>
      </w:r>
      <w:bookmarkEnd w:id="1354"/>
      <w:r w:rsidRPr="003E75C9">
        <w:rPr>
          <w:rFonts w:ascii="Book Antiqua" w:hAnsi="Book Antiqua"/>
          <w:sz w:val="28"/>
          <w:szCs w:val="28"/>
        </w:rPr>
        <w:t xml:space="preserve"> Not </w:t>
      </w:r>
      <w:r w:rsidRPr="003E75C9">
        <w:rPr>
          <w:rFonts w:ascii="Book Antiqua" w:hAnsi="Book Antiqua"/>
          <w:i/>
          <w:iCs/>
          <w:sz w:val="28"/>
          <w:szCs w:val="28"/>
        </w:rPr>
        <w:t>President's Day</w:t>
      </w:r>
      <w:r w:rsidRPr="003E75C9">
        <w:rPr>
          <w:rFonts w:ascii="Book Antiqua" w:hAnsi="Book Antiqua"/>
          <w:sz w:val="28"/>
          <w:szCs w:val="28"/>
        </w:rPr>
        <w:t xml:space="preserve"> or Presidents' Day. See </w:t>
      </w:r>
      <w:hyperlink r:id="rId1013" w:anchor="Washingtons" w:history="1">
        <w:r w:rsidRPr="003E75C9">
          <w:rPr>
            <w:rFonts w:ascii="Book Antiqua" w:hAnsi="Book Antiqua"/>
            <w:b/>
            <w:bCs/>
            <w:color w:val="0000FF"/>
            <w:sz w:val="28"/>
            <w:szCs w:val="28"/>
            <w:u w:val="single"/>
          </w:rPr>
          <w:t>Washington's Birthday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5" w:name="press"/>
      <w:r w:rsidRPr="003E75C9">
        <w:rPr>
          <w:rFonts w:ascii="Book Antiqua" w:hAnsi="Book Antiqua"/>
          <w:b/>
          <w:bCs/>
          <w:sz w:val="28"/>
          <w:szCs w:val="28"/>
        </w:rPr>
        <w:t>press</w:t>
      </w:r>
      <w:bookmarkEnd w:id="1355"/>
      <w:r w:rsidRPr="003E75C9">
        <w:rPr>
          <w:rFonts w:ascii="Book Antiqua" w:hAnsi="Book Antiqua"/>
          <w:sz w:val="28"/>
          <w:szCs w:val="28"/>
        </w:rPr>
        <w:t xml:space="preserve"> Don't refer to the print and broadcast news media as the </w:t>
      </w:r>
      <w:r w:rsidRPr="003E75C9">
        <w:rPr>
          <w:rFonts w:ascii="Book Antiqua" w:hAnsi="Book Antiqua"/>
          <w:i/>
          <w:iCs/>
          <w:sz w:val="28"/>
          <w:szCs w:val="28"/>
        </w:rPr>
        <w:t>press</w:t>
      </w:r>
      <w:r w:rsidRPr="003E75C9">
        <w:rPr>
          <w:rFonts w:ascii="Book Antiqua" w:hAnsi="Book Antiqua"/>
          <w:sz w:val="28"/>
          <w:szCs w:val="28"/>
        </w:rPr>
        <w:t xml:space="preserve">. Use </w:t>
      </w:r>
      <w:r w:rsidRPr="003E75C9">
        <w:rPr>
          <w:rFonts w:ascii="Book Antiqua" w:hAnsi="Book Antiqua"/>
          <w:i/>
          <w:iCs/>
          <w:sz w:val="28"/>
          <w:szCs w:val="28"/>
        </w:rPr>
        <w:t>news media</w:t>
      </w:r>
      <w:r w:rsidRPr="003E75C9">
        <w:rPr>
          <w:rFonts w:ascii="Book Antiqua" w:hAnsi="Book Antiqua"/>
          <w:sz w:val="28"/>
          <w:szCs w:val="28"/>
        </w:rPr>
        <w:t xml:space="preserve"> instead: </w:t>
      </w:r>
      <w:r w:rsidRPr="003E75C9">
        <w:rPr>
          <w:rFonts w:ascii="Book Antiqua" w:hAnsi="Book Antiqua"/>
          <w:i/>
          <w:iCs/>
          <w:sz w:val="28"/>
          <w:szCs w:val="28"/>
        </w:rPr>
        <w:t>The news media are invited.</w:t>
      </w:r>
      <w:r w:rsidRPr="003E75C9">
        <w:rPr>
          <w:rFonts w:ascii="Book Antiqua" w:hAnsi="Book Antiqua"/>
          <w:sz w:val="28"/>
          <w:szCs w:val="28"/>
        </w:rPr>
        <w:t xml:space="preserve"> Organizations produce </w:t>
      </w:r>
      <w:r w:rsidRPr="003E75C9">
        <w:rPr>
          <w:rFonts w:ascii="Book Antiqua" w:hAnsi="Book Antiqua"/>
          <w:i/>
          <w:iCs/>
          <w:sz w:val="28"/>
          <w:szCs w:val="28"/>
        </w:rPr>
        <w:t>news releases</w:t>
      </w:r>
      <w:r w:rsidRPr="003E75C9">
        <w:rPr>
          <w:rFonts w:ascii="Book Antiqua" w:hAnsi="Book Antiqua"/>
          <w:sz w:val="28"/>
          <w:szCs w:val="28"/>
        </w:rPr>
        <w:t xml:space="preserve">, not </w:t>
      </w:r>
      <w:r w:rsidRPr="003E75C9">
        <w:rPr>
          <w:rFonts w:ascii="Book Antiqua" w:hAnsi="Book Antiqua"/>
          <w:i/>
          <w:iCs/>
          <w:sz w:val="28"/>
          <w:szCs w:val="28"/>
        </w:rPr>
        <w:t>press releases</w:t>
      </w:r>
      <w:r w:rsidRPr="003E75C9">
        <w:rPr>
          <w:rFonts w:ascii="Book Antiqua" w:hAnsi="Book Antiqua"/>
          <w:sz w:val="28"/>
          <w:szCs w:val="28"/>
        </w:rPr>
        <w:t xml:space="preserve">, and hold </w:t>
      </w:r>
      <w:r w:rsidRPr="003E75C9">
        <w:rPr>
          <w:rFonts w:ascii="Book Antiqua" w:hAnsi="Book Antiqua"/>
          <w:i/>
          <w:iCs/>
          <w:sz w:val="28"/>
          <w:szCs w:val="28"/>
        </w:rPr>
        <w:t>news conferences</w:t>
      </w:r>
      <w:r w:rsidRPr="003E75C9">
        <w:rPr>
          <w:rFonts w:ascii="Book Antiqua" w:hAnsi="Book Antiqua"/>
          <w:sz w:val="28"/>
          <w:szCs w:val="28"/>
        </w:rPr>
        <w:t xml:space="preserve">, not </w:t>
      </w:r>
      <w:r w:rsidRPr="003E75C9">
        <w:rPr>
          <w:rFonts w:ascii="Book Antiqua" w:hAnsi="Book Antiqua"/>
          <w:i/>
          <w:iCs/>
          <w:sz w:val="28"/>
          <w:szCs w:val="28"/>
        </w:rPr>
        <w:t>press conferences</w:t>
      </w:r>
      <w:r w:rsidRPr="003E75C9">
        <w:rPr>
          <w:rFonts w:ascii="Book Antiqua" w:hAnsi="Book Antiqua"/>
          <w:sz w:val="28"/>
          <w:szCs w:val="28"/>
        </w:rPr>
        <w:t xml:space="preserve">. See </w:t>
      </w:r>
      <w:hyperlink r:id="rId1014" w:anchor="media" w:history="1">
        <w:r w:rsidRPr="003E75C9">
          <w:rPr>
            <w:rFonts w:ascii="Book Antiqua" w:hAnsi="Book Antiqua"/>
            <w:b/>
            <w:bCs/>
            <w:color w:val="0000FF"/>
            <w:sz w:val="28"/>
            <w:szCs w:val="28"/>
            <w:u w:val="single"/>
          </w:rPr>
          <w:t>media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6" w:name="presumptive"/>
      <w:r w:rsidRPr="003E75C9">
        <w:rPr>
          <w:rFonts w:ascii="Book Antiqua" w:hAnsi="Book Antiqua"/>
          <w:b/>
          <w:bCs/>
          <w:sz w:val="28"/>
          <w:szCs w:val="28"/>
        </w:rPr>
        <w:t>presumptive, presumptuous</w:t>
      </w:r>
      <w:bookmarkEnd w:id="1356"/>
      <w:r w:rsidRPr="003E75C9">
        <w:rPr>
          <w:rFonts w:ascii="Book Antiqua" w:hAnsi="Book Antiqua"/>
          <w:sz w:val="28"/>
          <w:szCs w:val="28"/>
        </w:rPr>
        <w:t xml:space="preserve"> Often confused or misspelled adjectives. Use </w:t>
      </w:r>
      <w:r w:rsidRPr="003E75C9">
        <w:rPr>
          <w:rFonts w:ascii="Book Antiqua" w:hAnsi="Book Antiqua"/>
          <w:i/>
          <w:iCs/>
          <w:sz w:val="28"/>
          <w:szCs w:val="28"/>
        </w:rPr>
        <w:t>presumptive</w:t>
      </w:r>
      <w:r w:rsidRPr="003E75C9">
        <w:rPr>
          <w:rFonts w:ascii="Book Antiqua" w:hAnsi="Book Antiqua"/>
          <w:sz w:val="28"/>
          <w:szCs w:val="28"/>
        </w:rPr>
        <w:t xml:space="preserve"> to describe something that's probable or reasonable to believe: </w:t>
      </w:r>
      <w:r w:rsidRPr="003E75C9">
        <w:rPr>
          <w:rFonts w:ascii="Book Antiqua" w:hAnsi="Book Antiqua"/>
          <w:i/>
          <w:iCs/>
          <w:sz w:val="28"/>
          <w:szCs w:val="28"/>
        </w:rPr>
        <w:t>the presumptive nominee</w:t>
      </w:r>
      <w:r w:rsidRPr="003E75C9">
        <w:rPr>
          <w:rFonts w:ascii="Book Antiqua" w:hAnsi="Book Antiqua"/>
          <w:sz w:val="28"/>
          <w:szCs w:val="28"/>
        </w:rPr>
        <w:t xml:space="preserve">. Use </w:t>
      </w:r>
      <w:r w:rsidRPr="003E75C9">
        <w:rPr>
          <w:rFonts w:ascii="Book Antiqua" w:hAnsi="Book Antiqua"/>
          <w:i/>
          <w:iCs/>
          <w:sz w:val="28"/>
          <w:szCs w:val="28"/>
        </w:rPr>
        <w:t>presumptuous</w:t>
      </w:r>
      <w:r w:rsidRPr="003E75C9">
        <w:rPr>
          <w:rFonts w:ascii="Book Antiqua" w:hAnsi="Book Antiqua"/>
          <w:sz w:val="28"/>
          <w:szCs w:val="28"/>
        </w:rPr>
        <w:t xml:space="preserve"> to describe someone who's too bold, too confident or arrogant. Don't spell as </w:t>
      </w:r>
      <w:proofErr w:type="spellStart"/>
      <w:r w:rsidRPr="003E75C9">
        <w:rPr>
          <w:rFonts w:ascii="Book Antiqua" w:hAnsi="Book Antiqua"/>
          <w:i/>
          <w:iCs/>
          <w:sz w:val="28"/>
          <w:szCs w:val="28"/>
        </w:rPr>
        <w:t>presumptious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7" w:name="pressurized"/>
      <w:r w:rsidRPr="003E75C9">
        <w:rPr>
          <w:rFonts w:ascii="Book Antiqua" w:hAnsi="Book Antiqua"/>
          <w:b/>
          <w:bCs/>
          <w:sz w:val="28"/>
          <w:szCs w:val="28"/>
        </w:rPr>
        <w:t>pressurized</w:t>
      </w:r>
      <w:bookmarkEnd w:id="1357"/>
      <w:r w:rsidRPr="003E75C9">
        <w:rPr>
          <w:rFonts w:ascii="Book Antiqua" w:hAnsi="Book Antiqua"/>
          <w:sz w:val="28"/>
          <w:szCs w:val="28"/>
        </w:rPr>
        <w:t xml:space="preserve"> Gases, liquids and foods can be </w:t>
      </w:r>
      <w:r w:rsidRPr="003E75C9">
        <w:rPr>
          <w:rFonts w:ascii="Book Antiqua" w:hAnsi="Book Antiqua"/>
          <w:i/>
          <w:iCs/>
          <w:sz w:val="28"/>
          <w:szCs w:val="28"/>
        </w:rPr>
        <w:t>pressurized</w:t>
      </w:r>
      <w:r w:rsidRPr="003E75C9">
        <w:rPr>
          <w:rFonts w:ascii="Book Antiqua" w:hAnsi="Book Antiqua"/>
          <w:sz w:val="28"/>
          <w:szCs w:val="28"/>
        </w:rPr>
        <w:t xml:space="preserve"> or compacted into containers under pressure. People are </w:t>
      </w:r>
      <w:r w:rsidRPr="003E75C9">
        <w:rPr>
          <w:rFonts w:ascii="Book Antiqua" w:hAnsi="Book Antiqua"/>
          <w:i/>
          <w:iCs/>
          <w:sz w:val="28"/>
          <w:szCs w:val="28"/>
        </w:rPr>
        <w:t>pressed</w:t>
      </w:r>
      <w:r w:rsidRPr="003E75C9">
        <w:rPr>
          <w:rFonts w:ascii="Book Antiqua" w:hAnsi="Book Antiqua"/>
          <w:sz w:val="28"/>
          <w:szCs w:val="28"/>
        </w:rPr>
        <w:t xml:space="preserve"> or </w:t>
      </w:r>
      <w:r w:rsidRPr="003E75C9">
        <w:rPr>
          <w:rFonts w:ascii="Book Antiqua" w:hAnsi="Book Antiqua"/>
          <w:i/>
          <w:iCs/>
          <w:sz w:val="28"/>
          <w:szCs w:val="28"/>
        </w:rPr>
        <w:t>pressured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8" w:name="pretty"/>
      <w:r w:rsidRPr="003E75C9">
        <w:rPr>
          <w:rFonts w:ascii="Book Antiqua" w:hAnsi="Book Antiqua"/>
          <w:b/>
          <w:bCs/>
          <w:sz w:val="28"/>
          <w:szCs w:val="28"/>
        </w:rPr>
        <w:lastRenderedPageBreak/>
        <w:t>pretty</w:t>
      </w:r>
      <w:bookmarkEnd w:id="1358"/>
      <w:r w:rsidRPr="003E75C9">
        <w:rPr>
          <w:rFonts w:ascii="Book Antiqua" w:hAnsi="Book Antiqua"/>
          <w:sz w:val="28"/>
          <w:szCs w:val="28"/>
        </w:rPr>
        <w:t xml:space="preserve"> Vague and overused. Use it to describe women, girls, sights and sounds. But delete it, be more specific, or try words like </w:t>
      </w:r>
      <w:r w:rsidRPr="003E75C9">
        <w:rPr>
          <w:rFonts w:ascii="Book Antiqua" w:hAnsi="Book Antiqua"/>
          <w:i/>
          <w:iCs/>
          <w:sz w:val="28"/>
          <w:szCs w:val="28"/>
        </w:rPr>
        <w:t>almost, fairly</w:t>
      </w:r>
      <w:r w:rsidRPr="003E75C9">
        <w:rPr>
          <w:rFonts w:ascii="Book Antiqua" w:hAnsi="Book Antiqua"/>
          <w:sz w:val="28"/>
          <w:szCs w:val="28"/>
        </w:rPr>
        <w:t xml:space="preserve"> or </w:t>
      </w:r>
      <w:r w:rsidRPr="003E75C9">
        <w:rPr>
          <w:rFonts w:ascii="Book Antiqua" w:hAnsi="Book Antiqua"/>
          <w:i/>
          <w:iCs/>
          <w:sz w:val="28"/>
          <w:szCs w:val="28"/>
        </w:rPr>
        <w:t>very</w:t>
      </w:r>
      <w:r w:rsidRPr="003E75C9">
        <w:rPr>
          <w:rFonts w:ascii="Book Antiqua" w:hAnsi="Book Antiqua"/>
          <w:sz w:val="28"/>
          <w:szCs w:val="28"/>
        </w:rPr>
        <w:t xml:space="preserve"> in other uses. See </w:t>
      </w:r>
      <w:hyperlink r:id="rId1015" w:anchor="fairly" w:history="1">
        <w:r w:rsidRPr="003E75C9">
          <w:rPr>
            <w:rFonts w:ascii="Book Antiqua" w:hAnsi="Book Antiqua"/>
            <w:b/>
            <w:bCs/>
            <w:color w:val="0000FF"/>
            <w:sz w:val="28"/>
            <w:szCs w:val="28"/>
            <w:u w:val="single"/>
          </w:rPr>
          <w:t>fairly</w:t>
        </w:r>
      </w:hyperlink>
      <w:r w:rsidRPr="003E75C9">
        <w:rPr>
          <w:rFonts w:ascii="Book Antiqua" w:hAnsi="Book Antiqua"/>
          <w:b/>
          <w:bCs/>
          <w:sz w:val="28"/>
          <w:szCs w:val="28"/>
        </w:rPr>
        <w:t xml:space="preserve">, </w:t>
      </w:r>
      <w:hyperlink r:id="rId1016" w:anchor="very" w:history="1">
        <w:r w:rsidRPr="003E75C9">
          <w:rPr>
            <w:rFonts w:ascii="Book Antiqua" w:hAnsi="Book Antiqua"/>
            <w:b/>
            <w:bCs/>
            <w:color w:val="0000FF"/>
            <w:sz w:val="28"/>
            <w:szCs w:val="28"/>
            <w:u w:val="single"/>
          </w:rPr>
          <w:t>very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59" w:name="preventative"/>
      <w:r w:rsidRPr="003E75C9">
        <w:rPr>
          <w:rFonts w:ascii="Book Antiqua" w:hAnsi="Book Antiqua"/>
          <w:b/>
          <w:bCs/>
          <w:sz w:val="28"/>
          <w:szCs w:val="28"/>
        </w:rPr>
        <w:t>preventative</w:t>
      </w:r>
      <w:bookmarkEnd w:id="1359"/>
      <w:r w:rsidRPr="003E75C9">
        <w:rPr>
          <w:rFonts w:ascii="Book Antiqua" w:hAnsi="Book Antiqua"/>
          <w:sz w:val="28"/>
          <w:szCs w:val="28"/>
        </w:rPr>
        <w:t xml:space="preserve"> Not a word. Replace with </w:t>
      </w:r>
      <w:r w:rsidRPr="003E75C9">
        <w:rPr>
          <w:rFonts w:ascii="Book Antiqua" w:hAnsi="Book Antiqua"/>
          <w:i/>
          <w:iCs/>
          <w:sz w:val="28"/>
          <w:szCs w:val="28"/>
        </w:rPr>
        <w:t>preventive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previous</w:t>
      </w:r>
      <w:r w:rsidRPr="003E75C9">
        <w:rPr>
          <w:rFonts w:ascii="Book Antiqua" w:hAnsi="Book Antiqua"/>
          <w:sz w:val="28"/>
          <w:szCs w:val="28"/>
        </w:rPr>
        <w:t xml:space="preserve"> See </w:t>
      </w:r>
      <w:hyperlink r:id="rId1017"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0" w:name="primary"/>
      <w:r w:rsidRPr="003E75C9">
        <w:rPr>
          <w:rFonts w:ascii="Book Antiqua" w:hAnsi="Book Antiqua"/>
          <w:b/>
          <w:bCs/>
          <w:sz w:val="28"/>
          <w:szCs w:val="28"/>
        </w:rPr>
        <w:t>primary</w:t>
      </w:r>
      <w:r w:rsidRPr="003E75C9">
        <w:rPr>
          <w:rFonts w:ascii="Book Antiqua" w:hAnsi="Book Antiqua"/>
          <w:sz w:val="28"/>
          <w:szCs w:val="28"/>
        </w:rPr>
        <w:t xml:space="preserve"> (adj.), </w:t>
      </w:r>
      <w:r w:rsidRPr="003E75C9">
        <w:rPr>
          <w:rFonts w:ascii="Book Antiqua" w:hAnsi="Book Antiqua"/>
          <w:b/>
          <w:bCs/>
          <w:sz w:val="28"/>
          <w:szCs w:val="28"/>
        </w:rPr>
        <w:t>primarily</w:t>
      </w:r>
      <w:r w:rsidRPr="003E75C9">
        <w:rPr>
          <w:rFonts w:ascii="Book Antiqua" w:hAnsi="Book Antiqua"/>
          <w:sz w:val="28"/>
          <w:szCs w:val="28"/>
        </w:rPr>
        <w:t xml:space="preserve"> (adv.)</w:t>
      </w:r>
      <w:bookmarkEnd w:id="1360"/>
      <w:r w:rsidRPr="003E75C9">
        <w:rPr>
          <w:rFonts w:ascii="Book Antiqua" w:hAnsi="Book Antiqua"/>
          <w:sz w:val="28"/>
          <w:szCs w:val="28"/>
        </w:rPr>
        <w:t xml:space="preserve"> Overstated. Simplify. Try </w:t>
      </w:r>
      <w:r w:rsidRPr="003E75C9">
        <w:rPr>
          <w:rFonts w:ascii="Book Antiqua" w:hAnsi="Book Antiqua"/>
          <w:i/>
          <w:iCs/>
          <w:sz w:val="28"/>
          <w:szCs w:val="28"/>
        </w:rPr>
        <w:t>main, mainly, most</w:t>
      </w:r>
      <w:r w:rsidRPr="003E75C9">
        <w:rPr>
          <w:rFonts w:ascii="Book Antiqua" w:hAnsi="Book Antiqua"/>
          <w:sz w:val="28"/>
          <w:szCs w:val="28"/>
        </w:rPr>
        <w:t xml:space="preserve"> or </w:t>
      </w:r>
      <w:r w:rsidRPr="003E75C9">
        <w:rPr>
          <w:rFonts w:ascii="Book Antiqua" w:hAnsi="Book Antiqua"/>
          <w:i/>
          <w:iCs/>
          <w:sz w:val="28"/>
          <w:szCs w:val="28"/>
        </w:rPr>
        <w:t>mostly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1" w:name="Primary_Metropolitan"/>
      <w:r w:rsidRPr="003E75C9">
        <w:rPr>
          <w:rFonts w:ascii="Book Antiqua" w:hAnsi="Book Antiqua"/>
          <w:b/>
          <w:bCs/>
          <w:sz w:val="28"/>
          <w:szCs w:val="28"/>
        </w:rPr>
        <w:t>Primary Metropolitan</w:t>
      </w:r>
      <w:bookmarkEnd w:id="1361"/>
      <w:r w:rsidRPr="003E75C9">
        <w:rPr>
          <w:rFonts w:ascii="Book Antiqua" w:hAnsi="Book Antiqua"/>
          <w:b/>
          <w:bCs/>
          <w:sz w:val="28"/>
          <w:szCs w:val="28"/>
        </w:rPr>
        <w:t xml:space="preserve"> Statistical Area</w:t>
      </w:r>
      <w:r w:rsidRPr="003E75C9">
        <w:rPr>
          <w:rFonts w:ascii="Book Antiqua" w:hAnsi="Book Antiqua"/>
          <w:sz w:val="28"/>
          <w:szCs w:val="28"/>
        </w:rPr>
        <w:t xml:space="preserve"> Spell out on first reference. Abbreviate in later references as </w:t>
      </w:r>
      <w:r w:rsidRPr="003E75C9">
        <w:rPr>
          <w:rFonts w:ascii="Book Antiqua" w:hAnsi="Book Antiqua"/>
          <w:i/>
          <w:iCs/>
          <w:sz w:val="28"/>
          <w:szCs w:val="28"/>
        </w:rPr>
        <w:t>PMSA</w:t>
      </w:r>
      <w:r w:rsidRPr="003E75C9">
        <w:rPr>
          <w:rFonts w:ascii="Book Antiqua" w:hAnsi="Book Antiqua"/>
          <w:sz w:val="28"/>
          <w:szCs w:val="28"/>
        </w:rPr>
        <w:t xml:space="preserve">: </w:t>
      </w:r>
      <w:r w:rsidRPr="003E75C9">
        <w:rPr>
          <w:rFonts w:ascii="Book Antiqua" w:hAnsi="Book Antiqua"/>
          <w:i/>
          <w:iCs/>
          <w:sz w:val="28"/>
          <w:szCs w:val="28"/>
        </w:rPr>
        <w:t>the Boston PMSA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2" w:name="prime_time"/>
      <w:r w:rsidRPr="003E75C9">
        <w:rPr>
          <w:rFonts w:ascii="Book Antiqua" w:hAnsi="Book Antiqua"/>
          <w:b/>
          <w:bCs/>
          <w:sz w:val="28"/>
          <w:szCs w:val="28"/>
        </w:rPr>
        <w:t>prime time</w:t>
      </w:r>
      <w:bookmarkEnd w:id="1362"/>
      <w:r w:rsidRPr="003E75C9">
        <w:rPr>
          <w:rFonts w:ascii="Book Antiqua" w:hAnsi="Book Antiqua"/>
          <w:sz w:val="28"/>
          <w:szCs w:val="28"/>
        </w:rPr>
        <w:t xml:space="preserve"> (n.), </w:t>
      </w:r>
      <w:r w:rsidRPr="003E75C9">
        <w:rPr>
          <w:rFonts w:ascii="Book Antiqua" w:hAnsi="Book Antiqua"/>
          <w:b/>
          <w:bCs/>
          <w:sz w:val="28"/>
          <w:szCs w:val="28"/>
        </w:rPr>
        <w:t>prime-time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363" w:name="principle"/>
      <w:r w:rsidRPr="003E75C9">
        <w:rPr>
          <w:rFonts w:ascii="Book Antiqua" w:hAnsi="Book Antiqua"/>
          <w:b/>
          <w:bCs/>
          <w:sz w:val="28"/>
          <w:szCs w:val="28"/>
        </w:rPr>
        <w:t>principle</w:t>
      </w:r>
      <w:bookmarkEnd w:id="1363"/>
      <w:r w:rsidRPr="003E75C9">
        <w:rPr>
          <w:rFonts w:ascii="Book Antiqua" w:hAnsi="Book Antiqua"/>
          <w:b/>
          <w:bCs/>
          <w:sz w:val="28"/>
          <w:szCs w:val="28"/>
        </w:rPr>
        <w:t>, principal</w:t>
      </w:r>
      <w:r w:rsidRPr="003E75C9">
        <w:rPr>
          <w:rFonts w:ascii="Book Antiqua" w:hAnsi="Book Antiqua"/>
          <w:sz w:val="28"/>
          <w:szCs w:val="28"/>
        </w:rPr>
        <w:t xml:space="preserve"> Commonly confused. </w:t>
      </w:r>
      <w:r w:rsidRPr="003E75C9">
        <w:rPr>
          <w:rFonts w:ascii="Book Antiqua" w:hAnsi="Book Antiqua"/>
          <w:i/>
          <w:iCs/>
          <w:sz w:val="28"/>
          <w:szCs w:val="28"/>
        </w:rPr>
        <w:t>Principal</w:t>
      </w:r>
      <w:r w:rsidRPr="003E75C9">
        <w:rPr>
          <w:rFonts w:ascii="Book Antiqua" w:hAnsi="Book Antiqua"/>
          <w:sz w:val="28"/>
          <w:szCs w:val="28"/>
        </w:rPr>
        <w:t xml:space="preserve"> is a noun and adjective meaning someone or something first in rank, authority, importance or degree: </w:t>
      </w:r>
      <w:r w:rsidRPr="003E75C9">
        <w:rPr>
          <w:rFonts w:ascii="Book Antiqua" w:hAnsi="Book Antiqua"/>
          <w:i/>
          <w:iCs/>
          <w:sz w:val="28"/>
          <w:szCs w:val="28"/>
        </w:rPr>
        <w:t>She was the principal player on the team.</w:t>
      </w:r>
      <w:r w:rsidRPr="003E75C9">
        <w:rPr>
          <w:rFonts w:ascii="Book Antiqua" w:hAnsi="Book Antiqua"/>
          <w:sz w:val="28"/>
          <w:szCs w:val="28"/>
        </w:rPr>
        <w:t xml:space="preserve"> </w:t>
      </w:r>
      <w:r w:rsidRPr="003E75C9">
        <w:rPr>
          <w:rFonts w:ascii="Book Antiqua" w:hAnsi="Book Antiqua"/>
          <w:i/>
          <w:iCs/>
          <w:sz w:val="28"/>
          <w:szCs w:val="28"/>
        </w:rPr>
        <w:t>Money is the principal problem.</w:t>
      </w:r>
      <w:r w:rsidRPr="003E75C9">
        <w:rPr>
          <w:rFonts w:ascii="Book Antiqua" w:hAnsi="Book Antiqua"/>
          <w:sz w:val="28"/>
          <w:szCs w:val="28"/>
        </w:rPr>
        <w:t xml:space="preserve"> Think about using simpler adjectives </w:t>
      </w:r>
      <w:r w:rsidRPr="003E75C9">
        <w:rPr>
          <w:rFonts w:ascii="Book Antiqua" w:hAnsi="Book Antiqua"/>
          <w:i/>
          <w:iCs/>
          <w:sz w:val="28"/>
          <w:szCs w:val="28"/>
        </w:rPr>
        <w:t>main</w:t>
      </w:r>
      <w:r w:rsidRPr="003E75C9">
        <w:rPr>
          <w:rFonts w:ascii="Book Antiqua" w:hAnsi="Book Antiqua"/>
          <w:sz w:val="28"/>
          <w:szCs w:val="28"/>
        </w:rPr>
        <w:t xml:space="preserve"> or </w:t>
      </w:r>
      <w:r w:rsidRPr="003E75C9">
        <w:rPr>
          <w:rFonts w:ascii="Book Antiqua" w:hAnsi="Book Antiqua"/>
          <w:i/>
          <w:iCs/>
          <w:sz w:val="28"/>
          <w:szCs w:val="28"/>
        </w:rPr>
        <w:t>chief</w:t>
      </w:r>
      <w:r w:rsidRPr="003E75C9">
        <w:rPr>
          <w:rFonts w:ascii="Book Antiqua" w:hAnsi="Book Antiqua"/>
          <w:sz w:val="28"/>
          <w:szCs w:val="28"/>
        </w:rPr>
        <w:t xml:space="preserve">. </w:t>
      </w:r>
      <w:r w:rsidRPr="003E75C9">
        <w:rPr>
          <w:rFonts w:ascii="Book Antiqua" w:hAnsi="Book Antiqua"/>
          <w:i/>
          <w:iCs/>
          <w:sz w:val="28"/>
          <w:szCs w:val="28"/>
        </w:rPr>
        <w:t>Principal</w:t>
      </w:r>
      <w:r w:rsidRPr="003E75C9">
        <w:rPr>
          <w:rFonts w:ascii="Book Antiqua" w:hAnsi="Book Antiqua"/>
          <w:sz w:val="28"/>
          <w:szCs w:val="28"/>
        </w:rPr>
        <w:t xml:space="preserve"> is also the amount of debt, investment, stock or bond.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i/>
          <w:iCs/>
          <w:sz w:val="28"/>
          <w:szCs w:val="28"/>
        </w:rPr>
        <w:t>Principle</w:t>
      </w:r>
      <w:r w:rsidRPr="003E75C9">
        <w:rPr>
          <w:rFonts w:ascii="Book Antiqua" w:hAnsi="Book Antiqua"/>
          <w:sz w:val="28"/>
          <w:szCs w:val="28"/>
        </w:rPr>
        <w:t xml:space="preserve"> is a noun that means a basic truth, belief, understanding, law, doctrine or motivating force: </w:t>
      </w:r>
      <w:r w:rsidRPr="003E75C9">
        <w:rPr>
          <w:rFonts w:ascii="Book Antiqua" w:hAnsi="Book Antiqua"/>
          <w:i/>
          <w:iCs/>
          <w:sz w:val="28"/>
          <w:szCs w:val="28"/>
        </w:rPr>
        <w:t>They fought for the principle of free speech.</w:t>
      </w:r>
    </w:p>
    <w:p w:rsidR="00BE4482" w:rsidRPr="003E75C9" w:rsidRDefault="00BE4482" w:rsidP="003E75C9">
      <w:pPr>
        <w:pStyle w:val="NoSpacing"/>
        <w:spacing w:line="360" w:lineRule="auto"/>
        <w:rPr>
          <w:rFonts w:ascii="Book Antiqua" w:hAnsi="Book Antiqua"/>
          <w:sz w:val="28"/>
          <w:szCs w:val="28"/>
        </w:rPr>
      </w:pPr>
      <w:bookmarkStart w:id="1364" w:name="prior"/>
      <w:r w:rsidRPr="003E75C9">
        <w:rPr>
          <w:rFonts w:ascii="Book Antiqua" w:hAnsi="Book Antiqua"/>
          <w:b/>
          <w:bCs/>
          <w:sz w:val="28"/>
          <w:szCs w:val="28"/>
        </w:rPr>
        <w:t>prior</w:t>
      </w:r>
      <w:bookmarkEnd w:id="1364"/>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before</w:t>
      </w:r>
      <w:r w:rsidRPr="003E75C9">
        <w:rPr>
          <w:rFonts w:ascii="Book Antiqua" w:hAnsi="Book Antiqua"/>
          <w:sz w:val="28"/>
          <w:szCs w:val="28"/>
        </w:rPr>
        <w:t xml:space="preserve">. See </w:t>
      </w:r>
      <w:hyperlink r:id="rId1018" w:anchor="past" w:history="1">
        <w:r w:rsidRPr="003E75C9">
          <w:rPr>
            <w:rFonts w:ascii="Book Antiqua" w:hAnsi="Book Antiqua"/>
            <w:b/>
            <w:bCs/>
            <w:color w:val="0000FF"/>
            <w:sz w:val="28"/>
            <w:szCs w:val="28"/>
            <w:u w:val="single"/>
          </w:rPr>
          <w:t>past, previous, prior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5" w:name="priorities"/>
      <w:r w:rsidRPr="003E75C9">
        <w:rPr>
          <w:rFonts w:ascii="Book Antiqua" w:hAnsi="Book Antiqua"/>
          <w:b/>
          <w:bCs/>
          <w:sz w:val="28"/>
          <w:szCs w:val="28"/>
        </w:rPr>
        <w:t>priorities</w:t>
      </w:r>
      <w:bookmarkEnd w:id="1365"/>
      <w:r w:rsidRPr="003E75C9">
        <w:rPr>
          <w:rFonts w:ascii="Book Antiqua" w:hAnsi="Book Antiqua"/>
          <w:sz w:val="28"/>
          <w:szCs w:val="28"/>
        </w:rPr>
        <w:t xml:space="preserve"> </w:t>
      </w:r>
      <w:proofErr w:type="spellStart"/>
      <w:r w:rsidRPr="003E75C9">
        <w:rPr>
          <w:rFonts w:ascii="Book Antiqua" w:hAnsi="Book Antiqua"/>
          <w:sz w:val="28"/>
          <w:szCs w:val="28"/>
        </w:rPr>
        <w:t>Priorities</w:t>
      </w:r>
      <w:proofErr w:type="spellEnd"/>
      <w:r w:rsidRPr="003E75C9">
        <w:rPr>
          <w:rFonts w:ascii="Book Antiqua" w:hAnsi="Book Antiqua"/>
          <w:sz w:val="28"/>
          <w:szCs w:val="28"/>
        </w:rPr>
        <w:t xml:space="preserve"> can be high or low, and we can have many of them. If you're going to make something a high priority, call it a </w:t>
      </w:r>
      <w:r w:rsidRPr="003E75C9">
        <w:rPr>
          <w:rFonts w:ascii="Book Antiqua" w:hAnsi="Book Antiqua"/>
          <w:i/>
          <w:iCs/>
          <w:sz w:val="28"/>
          <w:szCs w:val="28"/>
        </w:rPr>
        <w:t>high priority</w:t>
      </w:r>
      <w:r w:rsidRPr="003E75C9">
        <w:rPr>
          <w:rFonts w:ascii="Book Antiqua" w:hAnsi="Book Antiqua"/>
          <w:sz w:val="28"/>
          <w:szCs w:val="28"/>
        </w:rPr>
        <w:t xml:space="preserve">, not just a </w:t>
      </w:r>
      <w:r w:rsidRPr="003E75C9">
        <w:rPr>
          <w:rFonts w:ascii="Book Antiqua" w:hAnsi="Book Antiqua"/>
          <w:i/>
          <w:iCs/>
          <w:sz w:val="28"/>
          <w:szCs w:val="28"/>
        </w:rPr>
        <w:t>priority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6" w:name="prioritize"/>
      <w:r w:rsidRPr="003E75C9">
        <w:rPr>
          <w:rFonts w:ascii="Book Antiqua" w:hAnsi="Book Antiqua"/>
          <w:b/>
          <w:bCs/>
          <w:sz w:val="28"/>
          <w:szCs w:val="28"/>
        </w:rPr>
        <w:t>prioritize</w:t>
      </w:r>
      <w:bookmarkEnd w:id="1366"/>
      <w:r w:rsidRPr="003E75C9">
        <w:rPr>
          <w:rFonts w:ascii="Book Antiqua" w:hAnsi="Book Antiqua"/>
          <w:sz w:val="28"/>
          <w:szCs w:val="28"/>
        </w:rPr>
        <w:t xml:space="preserve"> Pompous. Avoid this term. Instead say </w:t>
      </w:r>
      <w:r w:rsidRPr="003E75C9">
        <w:rPr>
          <w:rFonts w:ascii="Book Antiqua" w:hAnsi="Book Antiqua"/>
          <w:i/>
          <w:iCs/>
          <w:sz w:val="28"/>
          <w:szCs w:val="28"/>
        </w:rPr>
        <w:t>order, set priorities</w:t>
      </w:r>
      <w:r w:rsidRPr="003E75C9">
        <w:rPr>
          <w:rFonts w:ascii="Book Antiqua" w:hAnsi="Book Antiqua"/>
          <w:sz w:val="28"/>
          <w:szCs w:val="28"/>
        </w:rPr>
        <w:t xml:space="preserve"> or </w:t>
      </w:r>
      <w:r w:rsidRPr="003E75C9">
        <w:rPr>
          <w:rFonts w:ascii="Book Antiqua" w:hAnsi="Book Antiqua"/>
          <w:i/>
          <w:iCs/>
          <w:sz w:val="28"/>
          <w:szCs w:val="28"/>
        </w:rPr>
        <w:t>rank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67" w:name="prior_to"/>
      <w:r w:rsidRPr="003E75C9">
        <w:rPr>
          <w:rFonts w:ascii="Book Antiqua" w:hAnsi="Book Antiqua"/>
          <w:b/>
          <w:bCs/>
          <w:sz w:val="28"/>
          <w:szCs w:val="28"/>
        </w:rPr>
        <w:t>prior to</w:t>
      </w:r>
      <w:bookmarkEnd w:id="1367"/>
      <w:r w:rsidRPr="003E75C9">
        <w:rPr>
          <w:rFonts w:ascii="Book Antiqua" w:hAnsi="Book Antiqua"/>
          <w:sz w:val="28"/>
          <w:szCs w:val="28"/>
        </w:rPr>
        <w:t xml:space="preserve"> Pretentious, clumsy and wordy. Simplify. Use </w:t>
      </w:r>
      <w:r w:rsidRPr="003E75C9">
        <w:rPr>
          <w:rFonts w:ascii="Book Antiqua" w:hAnsi="Book Antiqua"/>
          <w:i/>
          <w:iCs/>
          <w:sz w:val="28"/>
          <w:szCs w:val="28"/>
        </w:rPr>
        <w:t>ahead of</w:t>
      </w:r>
      <w:r w:rsidRPr="003E75C9">
        <w:rPr>
          <w:rFonts w:ascii="Book Antiqua" w:hAnsi="Book Antiqua"/>
          <w:sz w:val="28"/>
          <w:szCs w:val="28"/>
        </w:rPr>
        <w:t xml:space="preserve"> or </w:t>
      </w:r>
      <w:r w:rsidRPr="003E75C9">
        <w:rPr>
          <w:rFonts w:ascii="Book Antiqua" w:hAnsi="Book Antiqua"/>
          <w:i/>
          <w:iCs/>
          <w:sz w:val="28"/>
          <w:szCs w:val="28"/>
        </w:rPr>
        <w:t>before</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68" w:name="privatize"/>
      <w:r w:rsidRPr="003E75C9">
        <w:rPr>
          <w:rFonts w:ascii="Book Antiqua" w:hAnsi="Book Antiqua"/>
          <w:b/>
          <w:bCs/>
          <w:sz w:val="28"/>
          <w:szCs w:val="28"/>
        </w:rPr>
        <w:t>privatize, privatization</w:t>
      </w:r>
      <w:bookmarkEnd w:id="1368"/>
      <w:r w:rsidRPr="003E75C9">
        <w:rPr>
          <w:rFonts w:ascii="Book Antiqua" w:hAnsi="Book Antiqua"/>
          <w:sz w:val="28"/>
          <w:szCs w:val="28"/>
        </w:rPr>
        <w:t xml:space="preserve"> Sometimes misused. To </w:t>
      </w:r>
      <w:r w:rsidRPr="003E75C9">
        <w:rPr>
          <w:rFonts w:ascii="Book Antiqua" w:hAnsi="Book Antiqua"/>
          <w:i/>
          <w:iCs/>
          <w:sz w:val="28"/>
          <w:szCs w:val="28"/>
        </w:rPr>
        <w:t>privatize</w:t>
      </w:r>
      <w:r w:rsidRPr="003E75C9">
        <w:rPr>
          <w:rFonts w:ascii="Book Antiqua" w:hAnsi="Book Antiqua"/>
          <w:sz w:val="28"/>
          <w:szCs w:val="28"/>
        </w:rPr>
        <w:t xml:space="preserve"> is "to make something private, especially when transferring a government service operated for the benefit of the public to private control, private ownership or private interests": </w:t>
      </w:r>
      <w:r w:rsidRPr="003E75C9">
        <w:rPr>
          <w:rFonts w:ascii="Book Antiqua" w:hAnsi="Book Antiqua"/>
          <w:i/>
          <w:iCs/>
          <w:sz w:val="28"/>
          <w:szCs w:val="28"/>
        </w:rPr>
        <w:t>The administration proposes to partially privatize the Social Security system by allowing some workers to divert some funds to private accounts.</w:t>
      </w:r>
    </w:p>
    <w:p w:rsidR="00BE4482" w:rsidRPr="003E75C9" w:rsidRDefault="00BE4482" w:rsidP="003E75C9">
      <w:pPr>
        <w:pStyle w:val="NoSpacing"/>
        <w:spacing w:line="360" w:lineRule="auto"/>
        <w:rPr>
          <w:rFonts w:ascii="Book Antiqua" w:hAnsi="Book Antiqua"/>
          <w:sz w:val="28"/>
          <w:szCs w:val="28"/>
        </w:rPr>
      </w:pPr>
      <w:bookmarkStart w:id="1369" w:name="privilege"/>
      <w:r w:rsidRPr="003E75C9">
        <w:rPr>
          <w:rFonts w:ascii="Book Antiqua" w:hAnsi="Book Antiqua"/>
          <w:b/>
          <w:bCs/>
          <w:sz w:val="28"/>
          <w:szCs w:val="28"/>
        </w:rPr>
        <w:t>privilege</w:t>
      </w:r>
      <w:bookmarkEnd w:id="1369"/>
      <w:r w:rsidRPr="003E75C9">
        <w:rPr>
          <w:rFonts w:ascii="Book Antiqua" w:hAnsi="Book Antiqua"/>
          <w:sz w:val="28"/>
          <w:szCs w:val="28"/>
        </w:rPr>
        <w:t xml:space="preserve"> Commonly misspelled. Its two </w:t>
      </w:r>
      <w:proofErr w:type="spellStart"/>
      <w:r w:rsidRPr="003E75C9">
        <w:rPr>
          <w:rFonts w:ascii="Book Antiqua" w:hAnsi="Book Antiqua"/>
          <w:i/>
          <w:iCs/>
          <w:sz w:val="28"/>
          <w:szCs w:val="28"/>
        </w:rPr>
        <w:t>i</w:t>
      </w:r>
      <w:r w:rsidRPr="003E75C9">
        <w:rPr>
          <w:rFonts w:ascii="Book Antiqua" w:hAnsi="Book Antiqua"/>
          <w:sz w:val="28"/>
          <w:szCs w:val="28"/>
        </w:rPr>
        <w:t>'s</w:t>
      </w:r>
      <w:proofErr w:type="spellEnd"/>
      <w:r w:rsidRPr="003E75C9">
        <w:rPr>
          <w:rFonts w:ascii="Book Antiqua" w:hAnsi="Book Antiqua"/>
          <w:sz w:val="28"/>
          <w:szCs w:val="28"/>
        </w:rPr>
        <w:t xml:space="preserve"> come first, then its two </w:t>
      </w:r>
      <w:proofErr w:type="spellStart"/>
      <w:r w:rsidRPr="003E75C9">
        <w:rPr>
          <w:rFonts w:ascii="Book Antiqua" w:hAnsi="Book Antiqua"/>
          <w:i/>
          <w:iCs/>
          <w:sz w:val="28"/>
          <w:szCs w:val="28"/>
        </w:rPr>
        <w:t>e</w:t>
      </w:r>
      <w:r w:rsidRPr="003E75C9">
        <w:rPr>
          <w:rFonts w:ascii="Book Antiqua" w:hAnsi="Book Antiqua"/>
          <w:sz w:val="28"/>
          <w:szCs w:val="28"/>
        </w:rPr>
        <w:t>'s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0" w:name="proactive"/>
      <w:r w:rsidRPr="003E75C9">
        <w:rPr>
          <w:rFonts w:ascii="Book Antiqua" w:hAnsi="Book Antiqua"/>
          <w:b/>
          <w:bCs/>
          <w:sz w:val="28"/>
          <w:szCs w:val="28"/>
        </w:rPr>
        <w:t>proactive</w:t>
      </w:r>
      <w:bookmarkEnd w:id="1370"/>
      <w:r w:rsidRPr="003E75C9">
        <w:rPr>
          <w:rFonts w:ascii="Book Antiqua" w:hAnsi="Book Antiqua"/>
          <w:sz w:val="28"/>
          <w:szCs w:val="28"/>
        </w:rPr>
        <w:t xml:space="preserve"> An adjective meaning "in anticipation of future problems, needs or changes." Though considered jargon by some, it's a useful antonym to </w:t>
      </w:r>
      <w:r w:rsidRPr="003E75C9">
        <w:rPr>
          <w:rFonts w:ascii="Book Antiqua" w:hAnsi="Book Antiqua"/>
          <w:i/>
          <w:iCs/>
          <w:sz w:val="28"/>
          <w:szCs w:val="28"/>
        </w:rPr>
        <w:t>reactive</w:t>
      </w:r>
      <w:r w:rsidRPr="003E75C9">
        <w:rPr>
          <w:rFonts w:ascii="Book Antiqua" w:hAnsi="Book Antiqua"/>
          <w:sz w:val="28"/>
          <w:szCs w:val="28"/>
        </w:rPr>
        <w:t xml:space="preserve">. Use sparingly, delete or try replacing with </w:t>
      </w:r>
      <w:r w:rsidRPr="003E75C9">
        <w:rPr>
          <w:rFonts w:ascii="Book Antiqua" w:hAnsi="Book Antiqua"/>
          <w:i/>
          <w:iCs/>
          <w:sz w:val="28"/>
          <w:szCs w:val="28"/>
        </w:rPr>
        <w:t>active</w:t>
      </w:r>
      <w:r w:rsidRPr="003E75C9">
        <w:rPr>
          <w:rFonts w:ascii="Book Antiqua" w:hAnsi="Book Antiqua"/>
          <w:sz w:val="28"/>
          <w:szCs w:val="28"/>
        </w:rPr>
        <w:t xml:space="preserve">, </w:t>
      </w:r>
      <w:r w:rsidRPr="003E75C9">
        <w:rPr>
          <w:rFonts w:ascii="Book Antiqua" w:hAnsi="Book Antiqua"/>
          <w:i/>
          <w:iCs/>
          <w:sz w:val="28"/>
          <w:szCs w:val="28"/>
        </w:rPr>
        <w:t>assertive</w:t>
      </w:r>
      <w:r w:rsidRPr="003E75C9">
        <w:rPr>
          <w:rFonts w:ascii="Book Antiqua" w:hAnsi="Book Antiqua"/>
          <w:sz w:val="28"/>
          <w:szCs w:val="28"/>
        </w:rPr>
        <w:t xml:space="preserve"> or </w:t>
      </w:r>
      <w:r w:rsidRPr="003E75C9">
        <w:rPr>
          <w:rFonts w:ascii="Book Antiqua" w:hAnsi="Book Antiqua"/>
          <w:i/>
          <w:iCs/>
          <w:sz w:val="28"/>
          <w:szCs w:val="28"/>
        </w:rPr>
        <w:t>aggressive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1" w:name="problem-solving"/>
      <w:r w:rsidRPr="003E75C9">
        <w:rPr>
          <w:rFonts w:ascii="Book Antiqua" w:hAnsi="Book Antiqua"/>
          <w:b/>
          <w:bCs/>
          <w:sz w:val="28"/>
          <w:szCs w:val="28"/>
        </w:rPr>
        <w:t>problem-solving</w:t>
      </w:r>
      <w:bookmarkEnd w:id="1371"/>
      <w:r w:rsidRPr="003E75C9">
        <w:rPr>
          <w:rFonts w:ascii="Book Antiqua" w:hAnsi="Book Antiqua"/>
          <w:sz w:val="28"/>
          <w:szCs w:val="28"/>
        </w:rPr>
        <w:t xml:space="preserve"> Two words, hyphenated.</w:t>
      </w:r>
    </w:p>
    <w:p w:rsidR="00BE4482" w:rsidRPr="003E75C9" w:rsidRDefault="00BE4482" w:rsidP="003E75C9">
      <w:pPr>
        <w:pStyle w:val="NoSpacing"/>
        <w:spacing w:line="360" w:lineRule="auto"/>
        <w:rPr>
          <w:rFonts w:ascii="Book Antiqua" w:hAnsi="Book Antiqua"/>
          <w:sz w:val="28"/>
          <w:szCs w:val="28"/>
        </w:rPr>
      </w:pPr>
      <w:bookmarkStart w:id="1372" w:name="procedure"/>
      <w:r w:rsidRPr="003E75C9">
        <w:rPr>
          <w:rFonts w:ascii="Book Antiqua" w:hAnsi="Book Antiqua"/>
          <w:b/>
          <w:bCs/>
          <w:sz w:val="28"/>
          <w:szCs w:val="28"/>
        </w:rPr>
        <w:t>procedure</w:t>
      </w:r>
      <w:bookmarkEnd w:id="137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73" w:name="proceed"/>
      <w:r w:rsidRPr="003E75C9">
        <w:rPr>
          <w:rFonts w:ascii="Book Antiqua" w:hAnsi="Book Antiqua"/>
          <w:b/>
          <w:bCs/>
          <w:sz w:val="28"/>
          <w:szCs w:val="28"/>
        </w:rPr>
        <w:lastRenderedPageBreak/>
        <w:t>proceed</w:t>
      </w:r>
      <w:bookmarkEnd w:id="1373"/>
      <w:r w:rsidRPr="003E75C9">
        <w:rPr>
          <w:rFonts w:ascii="Book Antiqua" w:hAnsi="Book Antiqua"/>
          <w:sz w:val="28"/>
          <w:szCs w:val="28"/>
        </w:rPr>
        <w:t xml:space="preserve"> Often misspelled or confused with </w:t>
      </w:r>
      <w:r w:rsidRPr="003E75C9">
        <w:rPr>
          <w:rFonts w:ascii="Book Antiqua" w:hAnsi="Book Antiqua"/>
          <w:i/>
          <w:iCs/>
          <w:sz w:val="28"/>
          <w:szCs w:val="28"/>
        </w:rPr>
        <w:t>precede</w:t>
      </w:r>
      <w:r w:rsidRPr="003E75C9">
        <w:rPr>
          <w:rFonts w:ascii="Book Antiqua" w:hAnsi="Book Antiqua"/>
          <w:sz w:val="28"/>
          <w:szCs w:val="28"/>
        </w:rPr>
        <w:t xml:space="preserve">. Means "to go ahead, to continue": </w:t>
      </w:r>
      <w:r w:rsidRPr="003E75C9">
        <w:rPr>
          <w:rFonts w:ascii="Book Antiqua" w:hAnsi="Book Antiqua"/>
          <w:i/>
          <w:iCs/>
          <w:sz w:val="28"/>
          <w:szCs w:val="28"/>
        </w:rPr>
        <w:t>They proceeded into the hall.</w:t>
      </w:r>
      <w:r w:rsidRPr="003E75C9">
        <w:rPr>
          <w:rFonts w:ascii="Book Antiqua" w:hAnsi="Book Antiqua"/>
          <w:sz w:val="28"/>
          <w:szCs w:val="28"/>
        </w:rPr>
        <w:t xml:space="preserve"> But overstated and formal. Try rephrasing with a form of simpler </w:t>
      </w:r>
      <w:r w:rsidRPr="003E75C9">
        <w:rPr>
          <w:rFonts w:ascii="Book Antiqua" w:hAnsi="Book Antiqua"/>
          <w:i/>
          <w:iCs/>
          <w:sz w:val="28"/>
          <w:szCs w:val="28"/>
        </w:rPr>
        <w:t>continue, do, go ahead, go on, move, run, try</w:t>
      </w:r>
      <w:r w:rsidRPr="003E75C9">
        <w:rPr>
          <w:rFonts w:ascii="Book Antiqua" w:hAnsi="Book Antiqua"/>
          <w:sz w:val="28"/>
          <w:szCs w:val="28"/>
        </w:rPr>
        <w:t xml:space="preserve"> or </w:t>
      </w:r>
      <w:r w:rsidRPr="003E75C9">
        <w:rPr>
          <w:rFonts w:ascii="Book Antiqua" w:hAnsi="Book Antiqua"/>
          <w:i/>
          <w:iCs/>
          <w:sz w:val="28"/>
          <w:szCs w:val="28"/>
        </w:rPr>
        <w:t>walk</w:t>
      </w:r>
      <w:r w:rsidRPr="003E75C9">
        <w:rPr>
          <w:rFonts w:ascii="Book Antiqua" w:hAnsi="Book Antiqua"/>
          <w:sz w:val="28"/>
          <w:szCs w:val="28"/>
        </w:rPr>
        <w:t xml:space="preserve">. </w:t>
      </w:r>
      <w:r w:rsidRPr="003E75C9">
        <w:rPr>
          <w:rFonts w:ascii="Book Antiqua" w:hAnsi="Book Antiqua"/>
          <w:i/>
          <w:iCs/>
          <w:sz w:val="28"/>
          <w:szCs w:val="28"/>
        </w:rPr>
        <w:t>Proceed</w:t>
      </w:r>
      <w:r w:rsidRPr="003E75C9">
        <w:rPr>
          <w:rFonts w:ascii="Book Antiqua" w:hAnsi="Book Antiqua"/>
          <w:sz w:val="28"/>
          <w:szCs w:val="28"/>
        </w:rPr>
        <w:t xml:space="preserve"> is one of only three English words that end in </w:t>
      </w:r>
      <w:r w:rsidRPr="003E75C9">
        <w:rPr>
          <w:rFonts w:ascii="Book Antiqua" w:hAnsi="Book Antiqua"/>
          <w:i/>
          <w:iCs/>
          <w:sz w:val="28"/>
          <w:szCs w:val="28"/>
        </w:rPr>
        <w:t>-</w:t>
      </w:r>
      <w:proofErr w:type="spellStart"/>
      <w:r w:rsidRPr="003E75C9">
        <w:rPr>
          <w:rFonts w:ascii="Book Antiqua" w:hAnsi="Book Antiqua"/>
          <w:i/>
          <w:iCs/>
          <w:sz w:val="28"/>
          <w:szCs w:val="28"/>
        </w:rPr>
        <w:t>ceed</w:t>
      </w:r>
      <w:proofErr w:type="spellEnd"/>
      <w:r w:rsidRPr="003E75C9">
        <w:rPr>
          <w:rFonts w:ascii="Book Antiqua" w:hAnsi="Book Antiqua"/>
          <w:sz w:val="28"/>
          <w:szCs w:val="28"/>
        </w:rPr>
        <w:t xml:space="preserve">. (The others are </w:t>
      </w:r>
      <w:r w:rsidRPr="003E75C9">
        <w:rPr>
          <w:rFonts w:ascii="Book Antiqua" w:hAnsi="Book Antiqua"/>
          <w:i/>
          <w:iCs/>
          <w:sz w:val="28"/>
          <w:szCs w:val="28"/>
        </w:rPr>
        <w:t>exceed</w:t>
      </w:r>
      <w:r w:rsidRPr="003E75C9">
        <w:rPr>
          <w:rFonts w:ascii="Book Antiqua" w:hAnsi="Book Antiqua"/>
          <w:sz w:val="28"/>
          <w:szCs w:val="28"/>
        </w:rPr>
        <w:t xml:space="preserve"> and </w:t>
      </w:r>
      <w:r w:rsidRPr="003E75C9">
        <w:rPr>
          <w:rFonts w:ascii="Book Antiqua" w:hAnsi="Book Antiqua"/>
          <w:i/>
          <w:iCs/>
          <w:sz w:val="28"/>
          <w:szCs w:val="28"/>
        </w:rPr>
        <w:t>succeed</w:t>
      </w:r>
      <w:r w:rsidRPr="003E75C9">
        <w:rPr>
          <w:rFonts w:ascii="Book Antiqua" w:hAnsi="Book Antiqua"/>
          <w:sz w:val="28"/>
          <w:szCs w:val="28"/>
        </w:rPr>
        <w:t xml:space="preserve">). See </w:t>
      </w:r>
      <w:hyperlink r:id="rId1019" w:anchor="precede" w:history="1">
        <w:r w:rsidRPr="003E75C9">
          <w:rPr>
            <w:rFonts w:ascii="Book Antiqua" w:hAnsi="Book Antiqua"/>
            <w:b/>
            <w:bCs/>
            <w:color w:val="0000FF"/>
            <w:sz w:val="28"/>
            <w:szCs w:val="28"/>
            <w:u w:val="single"/>
          </w:rPr>
          <w:t>precede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pro-choice</w:t>
      </w:r>
      <w:r w:rsidRPr="003E75C9">
        <w:rPr>
          <w:rFonts w:ascii="Book Antiqua" w:hAnsi="Book Antiqua"/>
          <w:sz w:val="28"/>
          <w:szCs w:val="28"/>
        </w:rPr>
        <w:t xml:space="preserve"> See </w:t>
      </w:r>
      <w:hyperlink r:id="rId1020" w:anchor="abortion" w:history="1">
        <w:r w:rsidRPr="003E75C9">
          <w:rPr>
            <w:rFonts w:ascii="Book Antiqua" w:hAnsi="Book Antiqua"/>
            <w:b/>
            <w:bCs/>
            <w:color w:val="0000FF"/>
            <w:sz w:val="28"/>
            <w:szCs w:val="28"/>
            <w:u w:val="single"/>
          </w:rPr>
          <w:t>abortion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procure</w:t>
      </w:r>
      <w:r w:rsidRPr="003E75C9">
        <w:rPr>
          <w:rFonts w:ascii="Book Antiqua" w:hAnsi="Book Antiqua"/>
          <w:sz w:val="28"/>
          <w:szCs w:val="28"/>
        </w:rPr>
        <w:t xml:space="preserve"> See </w:t>
      </w:r>
      <w:hyperlink r:id="rId1021"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profanities</w:t>
      </w:r>
      <w:r w:rsidRPr="003E75C9">
        <w:rPr>
          <w:rFonts w:ascii="Book Antiqua" w:hAnsi="Book Antiqua"/>
          <w:sz w:val="28"/>
          <w:szCs w:val="28"/>
        </w:rPr>
        <w:t xml:space="preserve"> See </w:t>
      </w:r>
      <w:hyperlink r:id="rId1022"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4" w:name="professor"/>
      <w:r w:rsidRPr="003E75C9">
        <w:rPr>
          <w:rFonts w:ascii="Book Antiqua" w:hAnsi="Book Antiqua"/>
          <w:b/>
          <w:bCs/>
          <w:sz w:val="28"/>
          <w:szCs w:val="28"/>
        </w:rPr>
        <w:t>professor</w:t>
      </w:r>
      <w:bookmarkEnd w:id="1374"/>
      <w:r w:rsidRPr="003E75C9">
        <w:rPr>
          <w:rFonts w:ascii="Book Antiqua" w:hAnsi="Book Antiqua"/>
          <w:sz w:val="28"/>
          <w:szCs w:val="28"/>
        </w:rPr>
        <w:t xml:space="preserve"> Never abbreviate. Capitalize when used as a formal title before a full name. See </w:t>
      </w:r>
      <w:hyperlink r:id="rId1023"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375" w:name="profit_sharing"/>
      <w:r w:rsidRPr="003E75C9">
        <w:rPr>
          <w:rFonts w:ascii="Book Antiqua" w:hAnsi="Book Antiqua"/>
          <w:b/>
          <w:bCs/>
          <w:sz w:val="28"/>
          <w:szCs w:val="28"/>
        </w:rPr>
        <w:t>profit sharing</w:t>
      </w:r>
      <w:bookmarkEnd w:id="1375"/>
      <w:r w:rsidRPr="003E75C9">
        <w:rPr>
          <w:rFonts w:ascii="Book Antiqua" w:hAnsi="Book Antiqua"/>
          <w:b/>
          <w:bCs/>
          <w:sz w:val="28"/>
          <w:szCs w:val="28"/>
        </w:rPr>
        <w:t xml:space="preserve"> (n.), profit-sharing (adj.)</w:t>
      </w:r>
    </w:p>
    <w:p w:rsidR="00BE4482" w:rsidRPr="003E75C9" w:rsidRDefault="00BE4482" w:rsidP="003E75C9">
      <w:pPr>
        <w:pStyle w:val="NoSpacing"/>
        <w:spacing w:line="360" w:lineRule="auto"/>
        <w:rPr>
          <w:rFonts w:ascii="Book Antiqua" w:hAnsi="Book Antiqua"/>
          <w:sz w:val="28"/>
          <w:szCs w:val="28"/>
        </w:rPr>
      </w:pPr>
      <w:bookmarkStart w:id="1376" w:name="progressive"/>
      <w:r w:rsidRPr="003E75C9">
        <w:rPr>
          <w:rFonts w:ascii="Book Antiqua" w:hAnsi="Book Antiqua"/>
          <w:b/>
          <w:bCs/>
          <w:sz w:val="28"/>
          <w:szCs w:val="28"/>
        </w:rPr>
        <w:t>progressive</w:t>
      </w:r>
      <w:bookmarkEnd w:id="1376"/>
      <w:r w:rsidRPr="003E75C9">
        <w:rPr>
          <w:rFonts w:ascii="Book Antiqua" w:hAnsi="Book Antiqua"/>
          <w:sz w:val="28"/>
          <w:szCs w:val="28"/>
        </w:rPr>
        <w:t xml:space="preserve"> Sometimes misused as a negative reference to a person, idea, program or action. Used accurately, </w:t>
      </w:r>
      <w:r w:rsidRPr="003E75C9">
        <w:rPr>
          <w:rFonts w:ascii="Book Antiqua" w:hAnsi="Book Antiqua"/>
          <w:i/>
          <w:iCs/>
          <w:sz w:val="28"/>
          <w:szCs w:val="28"/>
        </w:rPr>
        <w:t>progressive</w:t>
      </w:r>
      <w:r w:rsidRPr="003E75C9">
        <w:rPr>
          <w:rFonts w:ascii="Book Antiqua" w:hAnsi="Book Antiqua"/>
          <w:sz w:val="28"/>
          <w:szCs w:val="28"/>
        </w:rPr>
        <w:t xml:space="preserve"> applies to people who favor progress and reform in politics, education and other fields. It means supporting or openness to new or modern ideas, methods and programs. A </w:t>
      </w:r>
      <w:r w:rsidRPr="003E75C9">
        <w:rPr>
          <w:rFonts w:ascii="Book Antiqua" w:hAnsi="Book Antiqua"/>
          <w:i/>
          <w:iCs/>
          <w:sz w:val="28"/>
          <w:szCs w:val="28"/>
        </w:rPr>
        <w:t>progressive</w:t>
      </w:r>
      <w:r w:rsidRPr="003E75C9">
        <w:rPr>
          <w:rFonts w:ascii="Book Antiqua" w:hAnsi="Book Antiqua"/>
          <w:sz w:val="28"/>
          <w:szCs w:val="28"/>
        </w:rPr>
        <w:t xml:space="preserve"> person is more inclined to direct action than a </w:t>
      </w:r>
      <w:r w:rsidRPr="003E75C9">
        <w:rPr>
          <w:rFonts w:ascii="Book Antiqua" w:hAnsi="Book Antiqua"/>
          <w:i/>
          <w:iCs/>
          <w:sz w:val="28"/>
          <w:szCs w:val="28"/>
        </w:rPr>
        <w:t>liberal</w:t>
      </w:r>
      <w:r w:rsidRPr="003E75C9">
        <w:rPr>
          <w:rFonts w:ascii="Book Antiqua" w:hAnsi="Book Antiqua"/>
          <w:sz w:val="28"/>
          <w:szCs w:val="28"/>
        </w:rPr>
        <w:t xml:space="preserve"> person. See </w:t>
      </w:r>
      <w:hyperlink r:id="rId1024" w:anchor="conservative" w:history="1">
        <w:r w:rsidRPr="003E75C9">
          <w:rPr>
            <w:rFonts w:ascii="Book Antiqua" w:hAnsi="Book Antiqua"/>
            <w:b/>
            <w:bCs/>
            <w:color w:val="0000FF"/>
            <w:sz w:val="28"/>
            <w:szCs w:val="28"/>
            <w:u w:val="single"/>
          </w:rPr>
          <w:t>conservation, conservative</w:t>
        </w:r>
      </w:hyperlink>
      <w:r w:rsidRPr="003E75C9">
        <w:rPr>
          <w:rFonts w:ascii="Book Antiqua" w:hAnsi="Book Antiqua"/>
          <w:sz w:val="28"/>
          <w:szCs w:val="28"/>
        </w:rPr>
        <w:t xml:space="preserve">; </w:t>
      </w:r>
      <w:hyperlink r:id="rId1025" w:anchor="liberal" w:history="1">
        <w:r w:rsidRPr="003E75C9">
          <w:rPr>
            <w:rFonts w:ascii="Book Antiqua" w:hAnsi="Book Antiqua"/>
            <w:b/>
            <w:bCs/>
            <w:color w:val="0000FF"/>
            <w:sz w:val="28"/>
            <w:szCs w:val="28"/>
            <w:u w:val="single"/>
          </w:rPr>
          <w:t>liberal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pro-life</w:t>
      </w:r>
      <w:r w:rsidRPr="003E75C9">
        <w:rPr>
          <w:rFonts w:ascii="Book Antiqua" w:hAnsi="Book Antiqua"/>
          <w:sz w:val="28"/>
          <w:szCs w:val="28"/>
        </w:rPr>
        <w:t xml:space="preserve"> See </w:t>
      </w:r>
      <w:hyperlink r:id="rId1026" w:anchor="abortion" w:history="1">
        <w:r w:rsidRPr="003E75C9">
          <w:rPr>
            <w:rFonts w:ascii="Book Antiqua" w:hAnsi="Book Antiqua"/>
            <w:b/>
            <w:bCs/>
            <w:color w:val="0000FF"/>
            <w:sz w:val="28"/>
            <w:szCs w:val="28"/>
            <w:u w:val="single"/>
          </w:rPr>
          <w:t>abortion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prolix</w:t>
      </w:r>
      <w:r w:rsidRPr="003E75C9">
        <w:rPr>
          <w:rFonts w:ascii="Book Antiqua" w:hAnsi="Book Antiqua"/>
          <w:sz w:val="28"/>
          <w:szCs w:val="28"/>
        </w:rPr>
        <w:t xml:space="preserve"> See </w:t>
      </w:r>
      <w:hyperlink r:id="rId1027"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377" w:name="prone"/>
      <w:r w:rsidRPr="003E75C9">
        <w:rPr>
          <w:rFonts w:ascii="Book Antiqua" w:hAnsi="Book Antiqua"/>
          <w:b/>
          <w:bCs/>
          <w:sz w:val="28"/>
          <w:szCs w:val="28"/>
        </w:rPr>
        <w:t>prone, supine</w:t>
      </w:r>
      <w:bookmarkEnd w:id="1377"/>
      <w:r w:rsidRPr="003E75C9">
        <w:rPr>
          <w:rFonts w:ascii="Book Antiqua" w:hAnsi="Book Antiqua"/>
          <w:sz w:val="28"/>
          <w:szCs w:val="28"/>
        </w:rPr>
        <w:t xml:space="preserve"> Sometimes confused. </w:t>
      </w:r>
      <w:r w:rsidRPr="003E75C9">
        <w:rPr>
          <w:rFonts w:ascii="Book Antiqua" w:hAnsi="Book Antiqua"/>
          <w:i/>
          <w:iCs/>
          <w:sz w:val="28"/>
          <w:szCs w:val="28"/>
        </w:rPr>
        <w:t>Prone</w:t>
      </w:r>
      <w:r w:rsidRPr="003E75C9">
        <w:rPr>
          <w:rFonts w:ascii="Book Antiqua" w:hAnsi="Book Antiqua"/>
          <w:sz w:val="28"/>
          <w:szCs w:val="28"/>
        </w:rPr>
        <w:t xml:space="preserve"> means "lying face down." </w:t>
      </w:r>
      <w:r w:rsidRPr="003E75C9">
        <w:rPr>
          <w:rFonts w:ascii="Book Antiqua" w:hAnsi="Book Antiqua"/>
          <w:i/>
          <w:iCs/>
          <w:sz w:val="28"/>
          <w:szCs w:val="28"/>
        </w:rPr>
        <w:t>Supine</w:t>
      </w:r>
      <w:r w:rsidRPr="003E75C9">
        <w:rPr>
          <w:rFonts w:ascii="Book Antiqua" w:hAnsi="Book Antiqua"/>
          <w:sz w:val="28"/>
          <w:szCs w:val="28"/>
        </w:rPr>
        <w:t xml:space="preserve"> means "lying face up." If clarity is essential, substitute the pertinent definition for </w:t>
      </w:r>
      <w:r w:rsidRPr="003E75C9">
        <w:rPr>
          <w:rFonts w:ascii="Book Antiqua" w:hAnsi="Book Antiqua"/>
          <w:i/>
          <w:iCs/>
          <w:sz w:val="28"/>
          <w:szCs w:val="28"/>
        </w:rPr>
        <w:t>prone</w:t>
      </w:r>
      <w:r w:rsidRPr="003E75C9">
        <w:rPr>
          <w:rFonts w:ascii="Book Antiqua" w:hAnsi="Book Antiqua"/>
          <w:sz w:val="28"/>
          <w:szCs w:val="28"/>
        </w:rPr>
        <w:t xml:space="preserve"> or </w:t>
      </w:r>
      <w:r w:rsidRPr="003E75C9">
        <w:rPr>
          <w:rFonts w:ascii="Book Antiqua" w:hAnsi="Book Antiqua"/>
          <w:i/>
          <w:iCs/>
          <w:sz w:val="28"/>
          <w:szCs w:val="28"/>
        </w:rPr>
        <w:t>supine</w:t>
      </w:r>
      <w:r w:rsidRPr="003E75C9">
        <w:rPr>
          <w:rFonts w:ascii="Book Antiqua" w:hAnsi="Book Antiqua"/>
          <w:sz w:val="28"/>
          <w:szCs w:val="28"/>
        </w:rPr>
        <w:t xml:space="preserve">. See </w:t>
      </w:r>
      <w:hyperlink r:id="rId1028" w:anchor="prostate" w:history="1">
        <w:r w:rsidRPr="003E75C9">
          <w:rPr>
            <w:rFonts w:ascii="Book Antiqua" w:hAnsi="Book Antiqua"/>
            <w:b/>
            <w:bCs/>
            <w:color w:val="0000FF"/>
            <w:sz w:val="28"/>
            <w:szCs w:val="28"/>
            <w:u w:val="single"/>
          </w:rPr>
          <w:t>prostate, prostrate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8" w:name="pronouns"/>
      <w:r w:rsidRPr="003E75C9">
        <w:rPr>
          <w:rFonts w:ascii="Book Antiqua" w:hAnsi="Book Antiqua"/>
          <w:b/>
          <w:bCs/>
          <w:sz w:val="28"/>
          <w:szCs w:val="28"/>
        </w:rPr>
        <w:t>pronouns</w:t>
      </w:r>
      <w:bookmarkEnd w:id="1378"/>
      <w:r w:rsidRPr="003E75C9">
        <w:rPr>
          <w:rFonts w:ascii="Book Antiqua" w:hAnsi="Book Antiqua"/>
          <w:sz w:val="28"/>
          <w:szCs w:val="28"/>
        </w:rPr>
        <w:t xml:space="preserve"> Often confused and misused. The "nominative" pronouns </w:t>
      </w:r>
      <w:r w:rsidRPr="003E75C9">
        <w:rPr>
          <w:rFonts w:ascii="Book Antiqua" w:hAnsi="Book Antiqua"/>
          <w:i/>
          <w:iCs/>
          <w:sz w:val="28"/>
          <w:szCs w:val="28"/>
        </w:rPr>
        <w:t>I, he, she, we</w:t>
      </w:r>
      <w:r w:rsidRPr="003E75C9">
        <w:rPr>
          <w:rFonts w:ascii="Book Antiqua" w:hAnsi="Book Antiqua"/>
          <w:sz w:val="28"/>
          <w:szCs w:val="28"/>
        </w:rPr>
        <w:t xml:space="preserve"> and </w:t>
      </w:r>
      <w:r w:rsidRPr="003E75C9">
        <w:rPr>
          <w:rFonts w:ascii="Book Antiqua" w:hAnsi="Book Antiqua"/>
          <w:i/>
          <w:iCs/>
          <w:sz w:val="28"/>
          <w:szCs w:val="28"/>
        </w:rPr>
        <w:t>they</w:t>
      </w:r>
      <w:r w:rsidRPr="003E75C9">
        <w:rPr>
          <w:rFonts w:ascii="Book Antiqua" w:hAnsi="Book Antiqua"/>
          <w:sz w:val="28"/>
          <w:szCs w:val="28"/>
        </w:rPr>
        <w:t xml:space="preserve"> are always the subject of sentences and clauses (groups of words with a subject and a verb). In other words, </w:t>
      </w:r>
      <w:r w:rsidRPr="003E75C9">
        <w:rPr>
          <w:rFonts w:ascii="Book Antiqua" w:hAnsi="Book Antiqua"/>
          <w:i/>
          <w:iCs/>
          <w:sz w:val="28"/>
          <w:szCs w:val="28"/>
        </w:rPr>
        <w:t>I</w:t>
      </w:r>
      <w:r w:rsidRPr="003E75C9">
        <w:rPr>
          <w:rFonts w:ascii="Book Antiqua" w:hAnsi="Book Antiqua"/>
          <w:sz w:val="28"/>
          <w:szCs w:val="28"/>
        </w:rPr>
        <w:t xml:space="preserve"> and the other nominative pronouns are more likely to be at the front of a sentence or clause (typically before the verb). And the "objective" pronouns </w:t>
      </w:r>
      <w:r w:rsidRPr="003E75C9">
        <w:rPr>
          <w:rFonts w:ascii="Book Antiqua" w:hAnsi="Book Antiqua"/>
          <w:i/>
          <w:iCs/>
          <w:sz w:val="28"/>
          <w:szCs w:val="28"/>
        </w:rPr>
        <w:t>me, him, her, us</w:t>
      </w:r>
      <w:r w:rsidRPr="003E75C9">
        <w:rPr>
          <w:rFonts w:ascii="Book Antiqua" w:hAnsi="Book Antiqua"/>
          <w:sz w:val="28"/>
          <w:szCs w:val="28"/>
        </w:rPr>
        <w:t xml:space="preserve"> and </w:t>
      </w:r>
      <w:r w:rsidRPr="003E75C9">
        <w:rPr>
          <w:rFonts w:ascii="Book Antiqua" w:hAnsi="Book Antiqua"/>
          <w:i/>
          <w:iCs/>
          <w:sz w:val="28"/>
          <w:szCs w:val="28"/>
        </w:rPr>
        <w:t>them</w:t>
      </w:r>
      <w:r w:rsidRPr="003E75C9">
        <w:rPr>
          <w:rFonts w:ascii="Book Antiqua" w:hAnsi="Book Antiqua"/>
          <w:sz w:val="28"/>
          <w:szCs w:val="28"/>
        </w:rPr>
        <w:t xml:space="preserve"> are always the object of verbs and prepositions. In other words, </w:t>
      </w:r>
      <w:r w:rsidRPr="003E75C9">
        <w:rPr>
          <w:rFonts w:ascii="Book Antiqua" w:hAnsi="Book Antiqua"/>
          <w:i/>
          <w:iCs/>
          <w:sz w:val="28"/>
          <w:szCs w:val="28"/>
        </w:rPr>
        <w:t>me</w:t>
      </w:r>
      <w:r w:rsidRPr="003E75C9">
        <w:rPr>
          <w:rFonts w:ascii="Book Antiqua" w:hAnsi="Book Antiqua"/>
          <w:sz w:val="28"/>
          <w:szCs w:val="28"/>
        </w:rPr>
        <w:t xml:space="preserve"> and the other objective </w:t>
      </w:r>
      <w:proofErr w:type="spellStart"/>
      <w:r w:rsidRPr="003E75C9">
        <w:rPr>
          <w:rFonts w:ascii="Book Antiqua" w:hAnsi="Book Antiqua"/>
          <w:sz w:val="28"/>
          <w:szCs w:val="28"/>
        </w:rPr>
        <w:t>prounouns</w:t>
      </w:r>
      <w:proofErr w:type="spellEnd"/>
      <w:r w:rsidRPr="003E75C9">
        <w:rPr>
          <w:rFonts w:ascii="Book Antiqua" w:hAnsi="Book Antiqua"/>
          <w:sz w:val="28"/>
          <w:szCs w:val="28"/>
        </w:rPr>
        <w:t xml:space="preserve"> are more likely to be at the back of a sentence or clause (typically after the verb). Also follow those rules when joining pronouns (and other nouns) with conjunctions like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Examples: </w:t>
      </w:r>
      <w:r w:rsidRPr="003E75C9">
        <w:rPr>
          <w:rFonts w:ascii="Book Antiqua" w:hAnsi="Book Antiqua"/>
          <w:i/>
          <w:iCs/>
          <w:sz w:val="28"/>
          <w:szCs w:val="28"/>
        </w:rPr>
        <w:t>I hugged her. He talked to me. She hugged him. We talked to them. They talked to us. We and Alex debated him and her. He and I considered them and Amanda. She or they would attend with me or us.</w:t>
      </w:r>
      <w:r w:rsidRPr="003E75C9">
        <w:rPr>
          <w:rFonts w:ascii="Book Antiqua" w:hAnsi="Book Antiqua"/>
          <w:sz w:val="28"/>
          <w:szCs w:val="28"/>
        </w:rPr>
        <w:t xml:space="preserve"> See </w:t>
      </w:r>
      <w:hyperlink r:id="rId1029" w:anchor="betweenyou" w:history="1">
        <w:r w:rsidRPr="003E75C9">
          <w:rPr>
            <w:rFonts w:ascii="Book Antiqua" w:hAnsi="Book Antiqua"/>
            <w:b/>
            <w:bCs/>
            <w:color w:val="0000FF"/>
            <w:sz w:val="28"/>
            <w:szCs w:val="28"/>
            <w:u w:val="single"/>
          </w:rPr>
          <w:t>between you and I, between you and me</w:t>
        </w:r>
      </w:hyperlink>
      <w:r w:rsidRPr="003E75C9">
        <w:rPr>
          <w:rFonts w:ascii="Book Antiqua" w:hAnsi="Book Antiqua"/>
          <w:b/>
          <w:bCs/>
          <w:sz w:val="28"/>
          <w:szCs w:val="28"/>
        </w:rPr>
        <w:t xml:space="preserve">; </w:t>
      </w:r>
      <w:hyperlink r:id="rId1030" w:anchor="I-me" w:history="1">
        <w:r w:rsidRPr="003E75C9">
          <w:rPr>
            <w:rFonts w:ascii="Book Antiqua" w:hAnsi="Book Antiqua"/>
            <w:b/>
            <w:bCs/>
            <w:color w:val="0000FF"/>
            <w:sz w:val="28"/>
            <w:szCs w:val="28"/>
            <w:u w:val="single"/>
          </w:rPr>
          <w:t>I, me</w:t>
        </w:r>
      </w:hyperlink>
      <w:r w:rsidRPr="003E75C9">
        <w:rPr>
          <w:rFonts w:ascii="Book Antiqua" w:hAnsi="Book Antiqua"/>
          <w:b/>
          <w:bCs/>
          <w:sz w:val="28"/>
          <w:szCs w:val="28"/>
        </w:rPr>
        <w:t xml:space="preserve">; </w:t>
      </w:r>
      <w:hyperlink r:id="rId1031" w:anchor="it's me" w:history="1">
        <w:r w:rsidRPr="003E75C9">
          <w:rPr>
            <w:rFonts w:ascii="Book Antiqua" w:hAnsi="Book Antiqua"/>
            <w:b/>
            <w:bCs/>
            <w:color w:val="0000FF"/>
            <w:sz w:val="28"/>
            <w:szCs w:val="28"/>
            <w:u w:val="single"/>
          </w:rPr>
          <w:t>It's I, It's me, It is I, It is me</w:t>
        </w:r>
      </w:hyperlink>
      <w:r w:rsidRPr="003E75C9">
        <w:rPr>
          <w:rFonts w:ascii="Book Antiqua" w:hAnsi="Book Antiqua"/>
          <w:b/>
          <w:bCs/>
          <w:sz w:val="28"/>
          <w:szCs w:val="28"/>
        </w:rPr>
        <w:t xml:space="preserve">; </w:t>
      </w:r>
      <w:hyperlink r:id="rId1032"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79" w:name="pronunciation"/>
      <w:r w:rsidRPr="003E75C9">
        <w:rPr>
          <w:rFonts w:ascii="Book Antiqua" w:hAnsi="Book Antiqua"/>
          <w:b/>
          <w:bCs/>
          <w:sz w:val="28"/>
          <w:szCs w:val="28"/>
        </w:rPr>
        <w:t>pronunciation</w:t>
      </w:r>
      <w:bookmarkEnd w:id="1379"/>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pronounciation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0" w:name="prophecy"/>
      <w:r w:rsidRPr="003E75C9">
        <w:rPr>
          <w:rFonts w:ascii="Book Antiqua" w:hAnsi="Book Antiqua"/>
          <w:b/>
          <w:bCs/>
          <w:sz w:val="28"/>
          <w:szCs w:val="28"/>
        </w:rPr>
        <w:t>prophecy, prophesy</w:t>
      </w:r>
      <w:bookmarkEnd w:id="1380"/>
      <w:r w:rsidRPr="003E75C9">
        <w:rPr>
          <w:rFonts w:ascii="Book Antiqua" w:hAnsi="Book Antiqua"/>
          <w:sz w:val="28"/>
          <w:szCs w:val="28"/>
        </w:rPr>
        <w:t xml:space="preserve"> Sometimes confused. </w:t>
      </w:r>
      <w:r w:rsidRPr="003E75C9">
        <w:rPr>
          <w:rFonts w:ascii="Book Antiqua" w:hAnsi="Book Antiqua"/>
          <w:i/>
          <w:iCs/>
          <w:sz w:val="28"/>
          <w:szCs w:val="28"/>
        </w:rPr>
        <w:t>Prophecy</w:t>
      </w:r>
      <w:r w:rsidRPr="003E75C9">
        <w:rPr>
          <w:rFonts w:ascii="Book Antiqua" w:hAnsi="Book Antiqua"/>
          <w:sz w:val="28"/>
          <w:szCs w:val="28"/>
        </w:rPr>
        <w:t xml:space="preserve"> is a noun for "a statement that predicts something, supposedly with religious or magical power; a prediction." </w:t>
      </w:r>
      <w:r w:rsidRPr="003E75C9">
        <w:rPr>
          <w:rFonts w:ascii="Book Antiqua" w:hAnsi="Book Antiqua"/>
          <w:i/>
          <w:iCs/>
          <w:sz w:val="28"/>
          <w:szCs w:val="28"/>
        </w:rPr>
        <w:t>Prophesy</w:t>
      </w:r>
      <w:r w:rsidRPr="003E75C9">
        <w:rPr>
          <w:rFonts w:ascii="Book Antiqua" w:hAnsi="Book Antiqua"/>
          <w:sz w:val="28"/>
          <w:szCs w:val="28"/>
        </w:rPr>
        <w:t xml:space="preserve"> is a verb meaning "to use religious or magical knowledge to predict something."</w:t>
      </w:r>
    </w:p>
    <w:p w:rsidR="00BE4482" w:rsidRPr="003E75C9" w:rsidRDefault="00BE4482" w:rsidP="003E75C9">
      <w:pPr>
        <w:pStyle w:val="NoSpacing"/>
        <w:spacing w:line="360" w:lineRule="auto"/>
        <w:rPr>
          <w:rFonts w:ascii="Book Antiqua" w:hAnsi="Book Antiqua"/>
          <w:sz w:val="28"/>
          <w:szCs w:val="28"/>
        </w:rPr>
      </w:pPr>
      <w:bookmarkStart w:id="1381" w:name="proportions"/>
      <w:r w:rsidRPr="003E75C9">
        <w:rPr>
          <w:rFonts w:ascii="Book Antiqua" w:hAnsi="Book Antiqua"/>
          <w:b/>
          <w:bCs/>
          <w:sz w:val="28"/>
          <w:szCs w:val="28"/>
        </w:rPr>
        <w:t>proportions</w:t>
      </w:r>
      <w:bookmarkEnd w:id="1381"/>
      <w:r w:rsidRPr="003E75C9">
        <w:rPr>
          <w:rFonts w:ascii="Book Antiqua" w:hAnsi="Book Antiqua"/>
          <w:sz w:val="28"/>
          <w:szCs w:val="28"/>
        </w:rPr>
        <w:t xml:space="preserve"> Always use numbers: </w:t>
      </w:r>
      <w:r w:rsidRPr="003E75C9">
        <w:rPr>
          <w:rFonts w:ascii="Book Antiqua" w:hAnsi="Book Antiqua"/>
          <w:i/>
          <w:iCs/>
          <w:sz w:val="28"/>
          <w:szCs w:val="28"/>
        </w:rPr>
        <w:t>3 parts powder to 7 parts water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proscribe</w:t>
      </w:r>
      <w:r w:rsidRPr="003E75C9">
        <w:rPr>
          <w:rFonts w:ascii="Book Antiqua" w:hAnsi="Book Antiqua"/>
          <w:sz w:val="28"/>
          <w:szCs w:val="28"/>
        </w:rPr>
        <w:t xml:space="preserve"> See </w:t>
      </w:r>
      <w:hyperlink r:id="rId1033" w:anchor="prescribe" w:history="1">
        <w:r w:rsidRPr="003E75C9">
          <w:rPr>
            <w:rFonts w:ascii="Book Antiqua" w:hAnsi="Book Antiqua"/>
            <w:b/>
            <w:bCs/>
            <w:color w:val="0000FF"/>
            <w:sz w:val="28"/>
            <w:szCs w:val="28"/>
            <w:u w:val="single"/>
          </w:rPr>
          <w:t>prescribe, proscribe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prosecute</w:t>
      </w:r>
      <w:r w:rsidRPr="003E75C9">
        <w:rPr>
          <w:rFonts w:ascii="Book Antiqua" w:hAnsi="Book Antiqua"/>
          <w:sz w:val="28"/>
          <w:szCs w:val="28"/>
        </w:rPr>
        <w:t xml:space="preserve"> See </w:t>
      </w:r>
      <w:hyperlink r:id="rId1034" w:anchor="persecute" w:history="1">
        <w:r w:rsidRPr="003E75C9">
          <w:rPr>
            <w:rFonts w:ascii="Book Antiqua" w:hAnsi="Book Antiqua"/>
            <w:b/>
            <w:bCs/>
            <w:color w:val="0000FF"/>
            <w:sz w:val="28"/>
            <w:szCs w:val="28"/>
            <w:u w:val="single"/>
          </w:rPr>
          <w:t>persecute, prosecute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prospective</w:t>
      </w:r>
      <w:r w:rsidRPr="003E75C9">
        <w:rPr>
          <w:rFonts w:ascii="Book Antiqua" w:hAnsi="Book Antiqua"/>
          <w:sz w:val="28"/>
          <w:szCs w:val="28"/>
        </w:rPr>
        <w:t xml:space="preserve"> See </w:t>
      </w:r>
      <w:hyperlink r:id="rId1035" w:anchor="perspective" w:history="1">
        <w:r w:rsidRPr="003E75C9">
          <w:rPr>
            <w:rFonts w:ascii="Book Antiqua" w:hAnsi="Book Antiqua"/>
            <w:b/>
            <w:bCs/>
            <w:color w:val="0000FF"/>
            <w:sz w:val="28"/>
            <w:szCs w:val="28"/>
            <w:u w:val="single"/>
          </w:rPr>
          <w:t>perspective, prospective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2" w:name="prostate"/>
      <w:r w:rsidRPr="003E75C9">
        <w:rPr>
          <w:rFonts w:ascii="Book Antiqua" w:hAnsi="Book Antiqua"/>
          <w:b/>
          <w:bCs/>
          <w:sz w:val="28"/>
          <w:szCs w:val="28"/>
        </w:rPr>
        <w:t>prostate, prostrate</w:t>
      </w:r>
      <w:bookmarkEnd w:id="1382"/>
      <w:r w:rsidRPr="003E75C9">
        <w:rPr>
          <w:rFonts w:ascii="Book Antiqua" w:hAnsi="Book Antiqua"/>
          <w:sz w:val="28"/>
          <w:szCs w:val="28"/>
        </w:rPr>
        <w:t xml:space="preserve"> Sometimes confused. The </w:t>
      </w:r>
      <w:r w:rsidRPr="003E75C9">
        <w:rPr>
          <w:rFonts w:ascii="Book Antiqua" w:hAnsi="Book Antiqua"/>
          <w:i/>
          <w:iCs/>
          <w:sz w:val="28"/>
          <w:szCs w:val="28"/>
        </w:rPr>
        <w:t>prostate</w:t>
      </w:r>
      <w:r w:rsidRPr="003E75C9">
        <w:rPr>
          <w:rFonts w:ascii="Book Antiqua" w:hAnsi="Book Antiqua"/>
          <w:sz w:val="28"/>
          <w:szCs w:val="28"/>
        </w:rPr>
        <w:t xml:space="preserve"> is a male gland. </w:t>
      </w:r>
      <w:r w:rsidRPr="003E75C9">
        <w:rPr>
          <w:rFonts w:ascii="Book Antiqua" w:hAnsi="Book Antiqua"/>
          <w:i/>
          <w:iCs/>
          <w:sz w:val="28"/>
          <w:szCs w:val="28"/>
        </w:rPr>
        <w:t>Prostrate</w:t>
      </w:r>
      <w:r w:rsidRPr="003E75C9">
        <w:rPr>
          <w:rFonts w:ascii="Book Antiqua" w:hAnsi="Book Antiqua"/>
          <w:sz w:val="28"/>
          <w:szCs w:val="28"/>
        </w:rPr>
        <w:t xml:space="preserve"> means "lying flat" and "overcome or weak": </w:t>
      </w:r>
      <w:r w:rsidRPr="003E75C9">
        <w:rPr>
          <w:rFonts w:ascii="Book Antiqua" w:hAnsi="Book Antiqua"/>
          <w:i/>
          <w:iCs/>
          <w:sz w:val="28"/>
          <w:szCs w:val="28"/>
        </w:rPr>
        <w:t>The body was prostrate on the ground. She was prostrate with grief</w:t>
      </w:r>
      <w:r w:rsidRPr="003E75C9">
        <w:rPr>
          <w:rFonts w:ascii="Book Antiqua" w:hAnsi="Book Antiqua"/>
          <w:sz w:val="28"/>
          <w:szCs w:val="28"/>
        </w:rPr>
        <w:t xml:space="preserve">. See </w:t>
      </w:r>
      <w:hyperlink r:id="rId1036" w:anchor="prone" w:history="1">
        <w:r w:rsidRPr="003E75C9">
          <w:rPr>
            <w:rFonts w:ascii="Book Antiqua" w:hAnsi="Book Antiqua"/>
            <w:b/>
            <w:bCs/>
            <w:color w:val="0000FF"/>
            <w:sz w:val="28"/>
            <w:szCs w:val="28"/>
            <w:u w:val="single"/>
          </w:rPr>
          <w:t>prone, supine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3" w:name="protester"/>
      <w:r w:rsidRPr="003E75C9">
        <w:rPr>
          <w:rFonts w:ascii="Book Antiqua" w:hAnsi="Book Antiqua"/>
          <w:b/>
          <w:bCs/>
          <w:sz w:val="28"/>
          <w:szCs w:val="28"/>
        </w:rPr>
        <w:t>protester</w:t>
      </w:r>
      <w:bookmarkEnd w:id="1383"/>
      <w:r w:rsidRPr="003E75C9">
        <w:rPr>
          <w:rFonts w:ascii="Book Antiqua" w:hAnsi="Book Antiqua"/>
          <w:sz w:val="28"/>
          <w:szCs w:val="28"/>
        </w:rPr>
        <w:t xml:space="preserve"> Preferred spelling. Not </w:t>
      </w:r>
      <w:r w:rsidRPr="003E75C9">
        <w:rPr>
          <w:rFonts w:ascii="Book Antiqua" w:hAnsi="Book Antiqua"/>
          <w:i/>
          <w:iCs/>
          <w:sz w:val="28"/>
          <w:szCs w:val="28"/>
        </w:rPr>
        <w:t>protestor</w:t>
      </w:r>
      <w:r w:rsidRPr="003E75C9">
        <w:rPr>
          <w:rFonts w:ascii="Book Antiqua" w:hAnsi="Book Antiqua"/>
          <w:sz w:val="28"/>
          <w:szCs w:val="28"/>
        </w:rPr>
        <w:t>. However you spell it, you have a constitutional right to do it--to march, to picket, to petition!</w:t>
      </w:r>
    </w:p>
    <w:p w:rsidR="00BE4482" w:rsidRPr="003E75C9" w:rsidRDefault="00BE4482" w:rsidP="003E75C9">
      <w:pPr>
        <w:pStyle w:val="NoSpacing"/>
        <w:spacing w:line="360" w:lineRule="auto"/>
        <w:rPr>
          <w:rFonts w:ascii="Book Antiqua" w:hAnsi="Book Antiqua"/>
          <w:sz w:val="28"/>
          <w:szCs w:val="28"/>
        </w:rPr>
      </w:pPr>
      <w:bookmarkStart w:id="1384" w:name="proved"/>
      <w:r w:rsidRPr="003E75C9">
        <w:rPr>
          <w:rFonts w:ascii="Book Antiqua" w:hAnsi="Book Antiqua"/>
          <w:b/>
          <w:bCs/>
          <w:sz w:val="28"/>
          <w:szCs w:val="28"/>
        </w:rPr>
        <w:t>proved, proven</w:t>
      </w:r>
      <w:bookmarkEnd w:id="1384"/>
      <w:r w:rsidRPr="003E75C9">
        <w:rPr>
          <w:rFonts w:ascii="Book Antiqua" w:hAnsi="Book Antiqua"/>
          <w:sz w:val="28"/>
          <w:szCs w:val="28"/>
        </w:rPr>
        <w:t xml:space="preserve"> </w:t>
      </w:r>
      <w:r w:rsidRPr="003E75C9">
        <w:rPr>
          <w:rFonts w:ascii="Book Antiqua" w:hAnsi="Book Antiqua"/>
          <w:i/>
          <w:iCs/>
          <w:sz w:val="28"/>
          <w:szCs w:val="28"/>
        </w:rPr>
        <w:t>Proved</w:t>
      </w:r>
      <w:r w:rsidRPr="003E75C9">
        <w:rPr>
          <w:rFonts w:ascii="Book Antiqua" w:hAnsi="Book Antiqua"/>
          <w:sz w:val="28"/>
          <w:szCs w:val="28"/>
        </w:rPr>
        <w:t xml:space="preserve"> is preferred as a verb: </w:t>
      </w:r>
      <w:r w:rsidRPr="003E75C9">
        <w:rPr>
          <w:rFonts w:ascii="Book Antiqua" w:hAnsi="Book Antiqua"/>
          <w:i/>
          <w:iCs/>
          <w:sz w:val="28"/>
          <w:szCs w:val="28"/>
        </w:rPr>
        <w:t>The prosecutor has proved the defendant's guilt. So far, both teams have proved unbeatable.</w:t>
      </w:r>
      <w:r w:rsidRPr="003E75C9">
        <w:rPr>
          <w:rFonts w:ascii="Book Antiqua" w:hAnsi="Book Antiqua"/>
          <w:sz w:val="28"/>
          <w:szCs w:val="28"/>
        </w:rPr>
        <w:t xml:space="preserve"> </w:t>
      </w:r>
      <w:r w:rsidRPr="003E75C9">
        <w:rPr>
          <w:rFonts w:ascii="Book Antiqua" w:hAnsi="Book Antiqua"/>
          <w:i/>
          <w:iCs/>
          <w:sz w:val="28"/>
          <w:szCs w:val="28"/>
        </w:rPr>
        <w:t>Proven</w:t>
      </w:r>
      <w:r w:rsidRPr="003E75C9">
        <w:rPr>
          <w:rFonts w:ascii="Book Antiqua" w:hAnsi="Book Antiqua"/>
          <w:sz w:val="28"/>
          <w:szCs w:val="28"/>
        </w:rPr>
        <w:t xml:space="preserve"> is best used as an adjective (to modify a noun): </w:t>
      </w:r>
      <w:r w:rsidRPr="003E75C9">
        <w:rPr>
          <w:rFonts w:ascii="Book Antiqua" w:hAnsi="Book Antiqua"/>
          <w:i/>
          <w:iCs/>
          <w:sz w:val="28"/>
          <w:szCs w:val="28"/>
        </w:rPr>
        <w:t>a proven remedy, a proven failure, proven oil reserves.</w:t>
      </w:r>
    </w:p>
    <w:p w:rsidR="00BE4482" w:rsidRPr="003E75C9" w:rsidRDefault="00BE4482" w:rsidP="003E75C9">
      <w:pPr>
        <w:pStyle w:val="NoSpacing"/>
        <w:spacing w:line="360" w:lineRule="auto"/>
        <w:rPr>
          <w:rFonts w:ascii="Book Antiqua" w:hAnsi="Book Antiqua"/>
          <w:sz w:val="28"/>
          <w:szCs w:val="28"/>
        </w:rPr>
      </w:pPr>
      <w:bookmarkStart w:id="1385" w:name="provide_that"/>
      <w:r w:rsidRPr="003E75C9">
        <w:rPr>
          <w:rFonts w:ascii="Book Antiqua" w:hAnsi="Book Antiqua"/>
          <w:b/>
          <w:bCs/>
          <w:sz w:val="28"/>
          <w:szCs w:val="28"/>
        </w:rPr>
        <w:t>provide(d) that</w:t>
      </w:r>
      <w:bookmarkEnd w:id="1385"/>
      <w:r w:rsidRPr="003E75C9">
        <w:rPr>
          <w:rFonts w:ascii="Book Antiqua" w:hAnsi="Book Antiqua"/>
          <w:sz w:val="28"/>
          <w:szCs w:val="28"/>
        </w:rPr>
        <w:t xml:space="preserve"> Wordy and formal. Simplify. Try </w:t>
      </w:r>
      <w:proofErr w:type="spellStart"/>
      <w:r w:rsidRPr="003E75C9">
        <w:rPr>
          <w:rFonts w:ascii="Book Antiqua" w:hAnsi="Book Antiqua"/>
          <w:i/>
          <w:iCs/>
          <w:sz w:val="28"/>
          <w:szCs w:val="28"/>
        </w:rPr>
        <w:t>if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6" w:name="provide_with"/>
      <w:r w:rsidRPr="003E75C9">
        <w:rPr>
          <w:rFonts w:ascii="Book Antiqua" w:hAnsi="Book Antiqua"/>
          <w:b/>
          <w:bCs/>
          <w:sz w:val="28"/>
          <w:szCs w:val="28"/>
        </w:rPr>
        <w:t>provide with</w:t>
      </w:r>
      <w:bookmarkEnd w:id="1386"/>
      <w:r w:rsidRPr="003E75C9">
        <w:rPr>
          <w:rFonts w:ascii="Book Antiqua" w:hAnsi="Book Antiqua"/>
          <w:sz w:val="28"/>
          <w:szCs w:val="28"/>
        </w:rPr>
        <w:t xml:space="preserve"> Wordy and overstated. Simplify. Try </w:t>
      </w:r>
      <w:r w:rsidRPr="003E75C9">
        <w:rPr>
          <w:rFonts w:ascii="Book Antiqua" w:hAnsi="Book Antiqua"/>
          <w:i/>
          <w:iCs/>
          <w:sz w:val="28"/>
          <w:szCs w:val="28"/>
        </w:rPr>
        <w:t>give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7" w:name="provinces"/>
      <w:r w:rsidRPr="003E75C9">
        <w:rPr>
          <w:rFonts w:ascii="Book Antiqua" w:hAnsi="Book Antiqua"/>
          <w:b/>
          <w:bCs/>
          <w:sz w:val="28"/>
          <w:szCs w:val="28"/>
        </w:rPr>
        <w:t>provinces</w:t>
      </w:r>
      <w:bookmarkEnd w:id="1387"/>
      <w:r w:rsidRPr="003E75C9">
        <w:rPr>
          <w:rFonts w:ascii="Book Antiqua" w:hAnsi="Book Antiqua"/>
          <w:sz w:val="28"/>
          <w:szCs w:val="28"/>
        </w:rPr>
        <w:t xml:space="preserve"> Use commas to set off names of provinces from community names: </w:t>
      </w:r>
      <w:r w:rsidRPr="003E75C9">
        <w:rPr>
          <w:rFonts w:ascii="Book Antiqua" w:hAnsi="Book Antiqua"/>
          <w:i/>
          <w:iCs/>
          <w:sz w:val="28"/>
          <w:szCs w:val="28"/>
        </w:rPr>
        <w:t>They went to Halifax, Nova Scotia, on their vacation.</w:t>
      </w:r>
      <w:r w:rsidRPr="003E75C9">
        <w:rPr>
          <w:rFonts w:ascii="Book Antiqua" w:hAnsi="Book Antiqua"/>
          <w:sz w:val="28"/>
          <w:szCs w:val="28"/>
        </w:rPr>
        <w:t xml:space="preserve"> Do not capitalize </w:t>
      </w:r>
      <w:r w:rsidRPr="003E75C9">
        <w:rPr>
          <w:rFonts w:ascii="Book Antiqua" w:hAnsi="Book Antiqua"/>
          <w:i/>
          <w:iCs/>
          <w:sz w:val="28"/>
          <w:szCs w:val="28"/>
        </w:rPr>
        <w:t>province</w:t>
      </w:r>
      <w:r w:rsidRPr="003E75C9">
        <w:rPr>
          <w:rFonts w:ascii="Book Antiqua" w:hAnsi="Book Antiqua"/>
          <w:sz w:val="28"/>
          <w:szCs w:val="28"/>
        </w:rPr>
        <w:t xml:space="preserve">. See </w:t>
      </w:r>
      <w:hyperlink r:id="rId1037" w:anchor="british Columbia" w:history="1">
        <w:r w:rsidRPr="003E75C9">
          <w:rPr>
            <w:rFonts w:ascii="Book Antiqua" w:hAnsi="Book Antiqua"/>
            <w:b/>
            <w:bCs/>
            <w:color w:val="0000FF"/>
            <w:sz w:val="28"/>
            <w:szCs w:val="28"/>
            <w:u w:val="single"/>
          </w:rPr>
          <w:t>British Columbia</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88" w:name="provisions"/>
      <w:r w:rsidRPr="003E75C9">
        <w:rPr>
          <w:rFonts w:ascii="Book Antiqua" w:hAnsi="Book Antiqua"/>
          <w:b/>
          <w:bCs/>
          <w:sz w:val="28"/>
          <w:szCs w:val="28"/>
        </w:rPr>
        <w:t>provisions</w:t>
      </w:r>
      <w:bookmarkEnd w:id="1388"/>
      <w:r w:rsidRPr="003E75C9">
        <w:rPr>
          <w:rFonts w:ascii="Book Antiqua" w:hAnsi="Book Antiqua"/>
          <w:sz w:val="28"/>
          <w:szCs w:val="28"/>
        </w:rPr>
        <w:t xml:space="preserve"> Formal. Simplify. Use </w:t>
      </w:r>
      <w:r w:rsidRPr="003E75C9">
        <w:rPr>
          <w:rFonts w:ascii="Book Antiqua" w:hAnsi="Book Antiqua"/>
          <w:i/>
          <w:iCs/>
          <w:sz w:val="28"/>
          <w:szCs w:val="28"/>
        </w:rPr>
        <w:t>rules</w:t>
      </w:r>
      <w:r w:rsidRPr="003E75C9">
        <w:rPr>
          <w:rFonts w:ascii="Book Antiqua" w:hAnsi="Book Antiqua"/>
          <w:sz w:val="28"/>
          <w:szCs w:val="28"/>
        </w:rPr>
        <w:t xml:space="preserve"> or </w:t>
      </w:r>
      <w:r w:rsidRPr="003E75C9">
        <w:rPr>
          <w:rFonts w:ascii="Book Antiqua" w:hAnsi="Book Antiqua"/>
          <w:i/>
          <w:iCs/>
          <w:sz w:val="28"/>
          <w:szCs w:val="28"/>
        </w:rPr>
        <w:t>terms</w:t>
      </w:r>
      <w:r w:rsidRPr="003E75C9">
        <w:rPr>
          <w:rFonts w:ascii="Book Antiqua" w:hAnsi="Book Antiqua"/>
          <w:sz w:val="28"/>
          <w:szCs w:val="28"/>
        </w:rPr>
        <w:t xml:space="preserve"> if that's what you mean.</w:t>
      </w:r>
    </w:p>
    <w:p w:rsidR="00BE4482" w:rsidRPr="003E75C9" w:rsidRDefault="00BE4482" w:rsidP="003E75C9">
      <w:pPr>
        <w:pStyle w:val="NoSpacing"/>
        <w:spacing w:line="360" w:lineRule="auto"/>
        <w:rPr>
          <w:rFonts w:ascii="Book Antiqua" w:hAnsi="Book Antiqua"/>
          <w:b/>
          <w:bCs/>
          <w:sz w:val="28"/>
          <w:szCs w:val="28"/>
        </w:rPr>
      </w:pPr>
      <w:bookmarkStart w:id="1389" w:name="proviso"/>
      <w:r w:rsidRPr="003E75C9">
        <w:rPr>
          <w:rFonts w:ascii="Book Antiqua" w:hAnsi="Book Antiqua"/>
          <w:b/>
          <w:bCs/>
          <w:sz w:val="28"/>
          <w:szCs w:val="28"/>
        </w:rPr>
        <w:t>proviso, provisos</w:t>
      </w:r>
      <w:bookmarkEnd w:id="1389"/>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proximity</w:t>
      </w:r>
      <w:r w:rsidRPr="003E75C9">
        <w:rPr>
          <w:rFonts w:ascii="Book Antiqua" w:hAnsi="Book Antiqua"/>
          <w:sz w:val="28"/>
          <w:szCs w:val="28"/>
        </w:rPr>
        <w:t xml:space="preserve"> See </w:t>
      </w:r>
      <w:hyperlink r:id="rId1038" w:anchor="close proximity" w:history="1">
        <w:r w:rsidRPr="003E75C9">
          <w:rPr>
            <w:rFonts w:ascii="Book Antiqua" w:hAnsi="Book Antiqua"/>
            <w:b/>
            <w:bCs/>
            <w:color w:val="0000FF"/>
            <w:sz w:val="28"/>
            <w:szCs w:val="28"/>
            <w:u w:val="single"/>
          </w:rPr>
          <w:t>close proximity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0" w:name="pseudonym"/>
      <w:r w:rsidRPr="003E75C9">
        <w:rPr>
          <w:rFonts w:ascii="Book Antiqua" w:hAnsi="Book Antiqua"/>
          <w:b/>
          <w:bCs/>
          <w:sz w:val="28"/>
          <w:szCs w:val="28"/>
        </w:rPr>
        <w:t>pseudonym</w:t>
      </w:r>
      <w:bookmarkEnd w:id="139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391" w:name="public"/>
      <w:r w:rsidRPr="003E75C9">
        <w:rPr>
          <w:rFonts w:ascii="Book Antiqua" w:hAnsi="Book Antiqua"/>
          <w:b/>
          <w:bCs/>
          <w:sz w:val="28"/>
          <w:szCs w:val="28"/>
        </w:rPr>
        <w:lastRenderedPageBreak/>
        <w:t>public</w:t>
      </w:r>
      <w:bookmarkEnd w:id="1391"/>
      <w:r w:rsidRPr="003E75C9">
        <w:rPr>
          <w:rFonts w:ascii="Book Antiqua" w:hAnsi="Book Antiqua"/>
          <w:sz w:val="28"/>
          <w:szCs w:val="28"/>
        </w:rPr>
        <w:t xml:space="preserve"> </w:t>
      </w:r>
      <w:r w:rsidRPr="003E75C9">
        <w:rPr>
          <w:rFonts w:ascii="Book Antiqua" w:hAnsi="Book Antiqua"/>
          <w:i/>
          <w:iCs/>
          <w:sz w:val="28"/>
          <w:szCs w:val="28"/>
        </w:rPr>
        <w:t>General public</w:t>
      </w:r>
      <w:r w:rsidRPr="003E75C9">
        <w:rPr>
          <w:rFonts w:ascii="Book Antiqua" w:hAnsi="Book Antiqua"/>
          <w:sz w:val="28"/>
          <w:szCs w:val="28"/>
        </w:rPr>
        <w:t xml:space="preserve"> is redundant. Simplify. Replace with </w:t>
      </w:r>
      <w:r w:rsidRPr="003E75C9">
        <w:rPr>
          <w:rFonts w:ascii="Book Antiqua" w:hAnsi="Book Antiqua"/>
          <w:i/>
          <w:iCs/>
          <w:sz w:val="28"/>
          <w:szCs w:val="28"/>
        </w:rPr>
        <w:t>public</w:t>
      </w:r>
      <w:r w:rsidRPr="003E75C9">
        <w:rPr>
          <w:rFonts w:ascii="Book Antiqua" w:hAnsi="Book Antiqua"/>
          <w:sz w:val="28"/>
          <w:szCs w:val="28"/>
        </w:rPr>
        <w:t xml:space="preserve"> or more personal </w:t>
      </w:r>
      <w:r w:rsidRPr="003E75C9">
        <w:rPr>
          <w:rFonts w:ascii="Book Antiqua" w:hAnsi="Book Antiqua"/>
          <w:i/>
          <w:iCs/>
          <w:sz w:val="28"/>
          <w:szCs w:val="28"/>
        </w:rPr>
        <w:t>citizens</w:t>
      </w:r>
      <w:r w:rsidRPr="003E75C9">
        <w:rPr>
          <w:rFonts w:ascii="Book Antiqua" w:hAnsi="Book Antiqua"/>
          <w:sz w:val="28"/>
          <w:szCs w:val="28"/>
        </w:rPr>
        <w:t xml:space="preserve">, if appropriate. See </w:t>
      </w:r>
      <w:hyperlink r:id="rId1039" w:anchor="citizen" w:history="1">
        <w:r w:rsidRPr="003E75C9">
          <w:rPr>
            <w:rFonts w:ascii="Book Antiqua" w:hAnsi="Book Antiqua"/>
            <w:b/>
            <w:bCs/>
            <w:color w:val="0000FF"/>
            <w:sz w:val="28"/>
            <w:szCs w:val="28"/>
            <w:u w:val="single"/>
          </w:rPr>
          <w:t>citizen</w:t>
        </w:r>
      </w:hyperlink>
      <w:r w:rsidRPr="003E75C9">
        <w:rPr>
          <w:rFonts w:ascii="Book Antiqua" w:hAnsi="Book Antiqua"/>
          <w:b/>
          <w:bCs/>
          <w:sz w:val="28"/>
          <w:szCs w:val="28"/>
        </w:rPr>
        <w:t xml:space="preserve">, </w:t>
      </w:r>
      <w:hyperlink r:id="rId1040"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publication titles</w:t>
      </w:r>
      <w:r w:rsidRPr="003E75C9">
        <w:rPr>
          <w:rFonts w:ascii="Book Antiqua" w:hAnsi="Book Antiqua"/>
          <w:sz w:val="28"/>
          <w:szCs w:val="28"/>
        </w:rPr>
        <w:t xml:space="preserve"> See </w:t>
      </w:r>
      <w:hyperlink r:id="rId1041"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 xml:space="preserve">, </w:t>
      </w:r>
      <w:hyperlink r:id="rId1042"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1043"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2" w:name="publicly"/>
      <w:r w:rsidRPr="003E75C9">
        <w:rPr>
          <w:rFonts w:ascii="Book Antiqua" w:hAnsi="Book Antiqua"/>
          <w:b/>
          <w:bCs/>
          <w:sz w:val="28"/>
          <w:szCs w:val="28"/>
        </w:rPr>
        <w:t>publicly</w:t>
      </w:r>
      <w:bookmarkEnd w:id="1392"/>
      <w:r w:rsidRPr="003E75C9">
        <w:rPr>
          <w:rFonts w:ascii="Book Antiqua" w:hAnsi="Book Antiqua"/>
          <w:sz w:val="28"/>
          <w:szCs w:val="28"/>
        </w:rPr>
        <w:t xml:space="preserve"> Sometimes misspelled. Not </w:t>
      </w:r>
      <w:r w:rsidRPr="003E75C9">
        <w:rPr>
          <w:rFonts w:ascii="Book Antiqua" w:hAnsi="Book Antiqua"/>
          <w:i/>
          <w:iCs/>
          <w:sz w:val="28"/>
          <w:szCs w:val="28"/>
        </w:rPr>
        <w:t>publically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3" w:name="public_information_document"/>
      <w:r w:rsidRPr="003E75C9">
        <w:rPr>
          <w:rFonts w:ascii="Book Antiqua" w:hAnsi="Book Antiqua"/>
          <w:b/>
          <w:bCs/>
          <w:sz w:val="28"/>
          <w:szCs w:val="28"/>
        </w:rPr>
        <w:t>public information document</w:t>
      </w:r>
      <w:bookmarkEnd w:id="1393"/>
      <w:r w:rsidRPr="003E75C9">
        <w:rPr>
          <w:rFonts w:ascii="Book Antiqua" w:hAnsi="Book Antiqua"/>
          <w:sz w:val="28"/>
          <w:szCs w:val="28"/>
        </w:rPr>
        <w:t xml:space="preserve"> Avoid using the abbreviation </w:t>
      </w:r>
      <w:r w:rsidRPr="003E75C9">
        <w:rPr>
          <w:rFonts w:ascii="Book Antiqua" w:hAnsi="Book Antiqua"/>
          <w:i/>
          <w:iCs/>
          <w:sz w:val="28"/>
          <w:szCs w:val="28"/>
        </w:rPr>
        <w:t>PID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4" w:name="Puget_Sound"/>
      <w:r w:rsidRPr="003E75C9">
        <w:rPr>
          <w:rFonts w:ascii="Book Antiqua" w:hAnsi="Book Antiqua"/>
          <w:b/>
          <w:bCs/>
          <w:sz w:val="28"/>
          <w:szCs w:val="28"/>
        </w:rPr>
        <w:t>Puget Sound</w:t>
      </w:r>
      <w:bookmarkEnd w:id="1394"/>
      <w:r w:rsidRPr="003E75C9">
        <w:rPr>
          <w:rFonts w:ascii="Book Antiqua" w:hAnsi="Book Antiqua"/>
          <w:sz w:val="28"/>
          <w:szCs w:val="28"/>
        </w:rPr>
        <w:t xml:space="preserve"> Use </w:t>
      </w:r>
      <w:r w:rsidRPr="003E75C9">
        <w:rPr>
          <w:rFonts w:ascii="Book Antiqua" w:hAnsi="Book Antiqua"/>
          <w:i/>
          <w:iCs/>
          <w:sz w:val="28"/>
          <w:szCs w:val="28"/>
        </w:rPr>
        <w:t>Puget Sound</w:t>
      </w:r>
      <w:r w:rsidRPr="003E75C9">
        <w:rPr>
          <w:rFonts w:ascii="Book Antiqua" w:hAnsi="Book Antiqua"/>
          <w:sz w:val="28"/>
          <w:szCs w:val="28"/>
        </w:rPr>
        <w:t xml:space="preserve"> on first reference. Lowercase </w:t>
      </w:r>
      <w:r w:rsidRPr="003E75C9">
        <w:rPr>
          <w:rFonts w:ascii="Book Antiqua" w:hAnsi="Book Antiqua"/>
          <w:i/>
          <w:iCs/>
          <w:sz w:val="28"/>
          <w:szCs w:val="28"/>
        </w:rPr>
        <w:t>sound</w:t>
      </w:r>
      <w:r w:rsidRPr="003E75C9">
        <w:rPr>
          <w:rFonts w:ascii="Book Antiqua" w:hAnsi="Book Antiqua"/>
          <w:sz w:val="28"/>
          <w:szCs w:val="28"/>
        </w:rPr>
        <w:t xml:space="preserve"> on future references when the word stands alone: </w:t>
      </w:r>
      <w:r w:rsidRPr="003E75C9">
        <w:rPr>
          <w:rFonts w:ascii="Book Antiqua" w:hAnsi="Book Antiqua"/>
          <w:i/>
          <w:iCs/>
          <w:sz w:val="28"/>
          <w:szCs w:val="28"/>
        </w:rPr>
        <w:t>The study focused on Puget Sound. Scientists sampled the sound during November.</w:t>
      </w:r>
    </w:p>
    <w:p w:rsidR="00BE4482" w:rsidRPr="003E75C9" w:rsidRDefault="00BE4482" w:rsidP="003E75C9">
      <w:pPr>
        <w:pStyle w:val="NoSpacing"/>
        <w:spacing w:line="360" w:lineRule="auto"/>
        <w:rPr>
          <w:rFonts w:ascii="Book Antiqua" w:hAnsi="Book Antiqua"/>
          <w:sz w:val="28"/>
          <w:szCs w:val="28"/>
        </w:rPr>
      </w:pPr>
      <w:bookmarkStart w:id="1395" w:name="punctuation"/>
      <w:r w:rsidRPr="003E75C9">
        <w:rPr>
          <w:rFonts w:ascii="Book Antiqua" w:hAnsi="Book Antiqua"/>
          <w:b/>
          <w:bCs/>
          <w:sz w:val="28"/>
          <w:szCs w:val="28"/>
        </w:rPr>
        <w:t>punctuation</w:t>
      </w:r>
      <w:bookmarkEnd w:id="1395"/>
      <w:r w:rsidRPr="003E75C9">
        <w:rPr>
          <w:rFonts w:ascii="Book Antiqua" w:hAnsi="Book Antiqua"/>
          <w:sz w:val="28"/>
          <w:szCs w:val="28"/>
        </w:rPr>
        <w:t xml:space="preserve"> Use common sense. Punctuation should help reading--to make clear the thought being expressed. If punctuation does not help clarify the message, it should not be there.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more than one punctuation mark (not including quotation marks, parentheses or brackets) could be used at the same place in a sentence, use only the "stronger"--or more necessary--of the two. Question marks and exclamation points, for example, are stronger than commas and periods: </w:t>
      </w:r>
      <w:r w:rsidRPr="003E75C9">
        <w:rPr>
          <w:rFonts w:ascii="Book Antiqua" w:hAnsi="Book Antiqua"/>
          <w:i/>
          <w:iCs/>
          <w:sz w:val="28"/>
          <w:szCs w:val="28"/>
        </w:rPr>
        <w:t>"Have all the ballots finally been counted?" asked the reporter.</w:t>
      </w:r>
      <w:r w:rsidRPr="003E75C9">
        <w:rPr>
          <w:rFonts w:ascii="Book Antiqua" w:hAnsi="Book Antiqua"/>
          <w:sz w:val="28"/>
          <w:szCs w:val="28"/>
        </w:rPr>
        <w:t xml:space="preserve"> (The question mark fills the role of the comma.) </w:t>
      </w:r>
      <w:r w:rsidRPr="003E75C9">
        <w:rPr>
          <w:rFonts w:ascii="Book Antiqua" w:hAnsi="Book Antiqua"/>
          <w:i/>
          <w:iCs/>
          <w:sz w:val="28"/>
          <w:szCs w:val="28"/>
        </w:rPr>
        <w:t>The topic of his speech is "We demand justice now!"</w:t>
      </w:r>
      <w:r w:rsidRPr="003E75C9">
        <w:rPr>
          <w:rFonts w:ascii="Book Antiqua" w:hAnsi="Book Antiqua"/>
          <w:sz w:val="28"/>
          <w:szCs w:val="28"/>
        </w:rPr>
        <w:t xml:space="preserve"> (No period following the exclamation point.)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See entries for specific punctuation marks:</w:t>
      </w:r>
    </w:p>
    <w:p w:rsidR="00BE4482" w:rsidRPr="003E75C9" w:rsidRDefault="00044C07" w:rsidP="003E75C9">
      <w:pPr>
        <w:pStyle w:val="NoSpacing"/>
        <w:spacing w:line="360" w:lineRule="auto"/>
        <w:rPr>
          <w:rFonts w:ascii="Book Antiqua" w:hAnsi="Book Antiqua"/>
          <w:sz w:val="28"/>
          <w:szCs w:val="28"/>
        </w:rPr>
      </w:pPr>
      <w:hyperlink r:id="rId1044" w:anchor="ellipsis" w:history="1">
        <w:r w:rsidR="00BE4482" w:rsidRPr="003E75C9">
          <w:rPr>
            <w:rFonts w:ascii="Book Antiqua" w:hAnsi="Book Antiqua"/>
            <w:b/>
            <w:bCs/>
            <w:color w:val="0000FF"/>
            <w:sz w:val="28"/>
            <w:szCs w:val="28"/>
            <w:u w:val="single"/>
          </w:rPr>
          <w:t>ellipsis ( ... )</w:t>
        </w:r>
      </w:hyperlink>
    </w:p>
    <w:p w:rsidR="00BE4482" w:rsidRPr="003E75C9" w:rsidRDefault="00044C07" w:rsidP="003E75C9">
      <w:pPr>
        <w:pStyle w:val="NoSpacing"/>
        <w:spacing w:line="360" w:lineRule="auto"/>
        <w:rPr>
          <w:rFonts w:ascii="Book Antiqua" w:hAnsi="Book Antiqua"/>
          <w:sz w:val="28"/>
          <w:szCs w:val="28"/>
        </w:rPr>
      </w:pPr>
      <w:hyperlink r:id="rId1045" w:anchor="virgule" w:history="1">
        <w:r w:rsidR="00BE4482" w:rsidRPr="003E75C9">
          <w:rPr>
            <w:rFonts w:ascii="Book Antiqua" w:hAnsi="Book Antiqua"/>
            <w:b/>
            <w:bCs/>
            <w:color w:val="0000FF"/>
            <w:sz w:val="28"/>
            <w:szCs w:val="28"/>
            <w:u w:val="single"/>
          </w:rPr>
          <w:t>virgule (/)</w:t>
        </w:r>
      </w:hyperlink>
      <w:r w:rsidR="00BE4482"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1046" w:anchor="asterisk" w:history="1">
        <w:r w:rsidRPr="003E75C9">
          <w:rPr>
            <w:rFonts w:ascii="Book Antiqua" w:hAnsi="Book Antiqua"/>
            <w:b/>
            <w:bCs/>
            <w:color w:val="0000FF"/>
            <w:sz w:val="28"/>
            <w:szCs w:val="28"/>
            <w:u w:val="single"/>
          </w:rPr>
          <w:t>asterisk (*)</w:t>
        </w:r>
      </w:hyperlink>
      <w:r w:rsidRPr="003E75C9">
        <w:rPr>
          <w:rFonts w:ascii="Book Antiqua" w:hAnsi="Book Antiqua"/>
          <w:b/>
          <w:bCs/>
          <w:sz w:val="28"/>
          <w:szCs w:val="28"/>
        </w:rPr>
        <w:t xml:space="preserve">, </w:t>
      </w:r>
      <w:hyperlink r:id="rId1047" w:anchor="headlines" w:history="1">
        <w:r w:rsidRPr="003E75C9">
          <w:rPr>
            <w:rFonts w:ascii="Book Antiqua" w:hAnsi="Book Antiqua"/>
            <w:b/>
            <w:bCs/>
            <w:color w:val="0000FF"/>
            <w:sz w:val="28"/>
            <w:szCs w:val="28"/>
            <w:u w:val="single"/>
          </w:rPr>
          <w:t>headlines</w:t>
        </w:r>
      </w:hyperlink>
      <w:r w:rsidRPr="003E75C9">
        <w:rPr>
          <w:rFonts w:ascii="Book Antiqua" w:hAnsi="Book Antiqua"/>
          <w:b/>
          <w:bCs/>
          <w:sz w:val="28"/>
          <w:szCs w:val="28"/>
        </w:rPr>
        <w:t xml:space="preserve">, </w:t>
      </w:r>
      <w:hyperlink r:id="rId1048" w:anchor="pound sign" w:history="1">
        <w:r w:rsidRPr="003E75C9">
          <w:rPr>
            <w:rFonts w:ascii="Book Antiqua" w:hAnsi="Book Antiqua"/>
            <w:b/>
            <w:bCs/>
            <w:color w:val="0000FF"/>
            <w:sz w:val="28"/>
            <w:szCs w:val="28"/>
            <w:u w:val="single"/>
          </w:rPr>
          <w:t>pound sign (#)</w:t>
        </w:r>
      </w:hyperlink>
      <w:r w:rsidRPr="003E75C9">
        <w:rPr>
          <w:rFonts w:ascii="Book Antiqua" w:hAnsi="Book Antiqua"/>
          <w:b/>
          <w:bCs/>
          <w:sz w:val="28"/>
          <w:szCs w:val="28"/>
        </w:rPr>
        <w:t xml:space="preserve">, </w:t>
      </w:r>
      <w:hyperlink r:id="rId1049" w:anchor="sentence" w:history="1">
        <w:r w:rsidRPr="003E75C9">
          <w:rPr>
            <w:rFonts w:ascii="Book Antiqua" w:hAnsi="Book Antiqua"/>
            <w:b/>
            <w:bCs/>
            <w:color w:val="0000FF"/>
            <w:sz w:val="28"/>
            <w:szCs w:val="28"/>
            <w:u w:val="single"/>
          </w:rPr>
          <w:t>sentence length</w:t>
        </w:r>
      </w:hyperlink>
      <w:r w:rsidRPr="003E75C9">
        <w:rPr>
          <w:rFonts w:ascii="Book Antiqua" w:hAnsi="Book Antiqua"/>
          <w:sz w:val="28"/>
          <w:szCs w:val="28"/>
        </w:rPr>
        <w:t xml:space="preserve">. </w:t>
      </w:r>
    </w:p>
    <w:p w:rsidR="00BE4482" w:rsidRPr="003E75C9" w:rsidRDefault="00BE4482" w:rsidP="003E75C9">
      <w:pPr>
        <w:pStyle w:val="NoSpacing"/>
        <w:spacing w:line="360" w:lineRule="auto"/>
        <w:rPr>
          <w:rFonts w:ascii="Book Antiqua" w:hAnsi="Book Antiqua"/>
          <w:sz w:val="28"/>
          <w:szCs w:val="28"/>
        </w:rPr>
      </w:pPr>
      <w:bookmarkStart w:id="1396" w:name="puns"/>
      <w:r w:rsidRPr="003E75C9">
        <w:rPr>
          <w:rFonts w:ascii="Book Antiqua" w:hAnsi="Book Antiqua"/>
          <w:b/>
          <w:bCs/>
          <w:sz w:val="28"/>
          <w:szCs w:val="28"/>
        </w:rPr>
        <w:t>puns</w:t>
      </w:r>
      <w:bookmarkEnd w:id="1396"/>
      <w:r w:rsidRPr="003E75C9">
        <w:rPr>
          <w:rFonts w:ascii="Book Antiqua" w:hAnsi="Book Antiqua"/>
          <w:sz w:val="28"/>
          <w:szCs w:val="28"/>
        </w:rPr>
        <w:t xml:space="preserve"> To quote the </w:t>
      </w:r>
      <w:r w:rsidRPr="003E75C9">
        <w:rPr>
          <w:rFonts w:ascii="Book Antiqua" w:hAnsi="Book Antiqua"/>
          <w:i/>
          <w:iCs/>
          <w:sz w:val="28"/>
          <w:szCs w:val="28"/>
        </w:rPr>
        <w:t>New York Times Manual of Style and Usage</w:t>
      </w:r>
      <w:r w:rsidRPr="003E75C9">
        <w:rPr>
          <w:rFonts w:ascii="Book Antiqua" w:hAnsi="Book Antiqua"/>
          <w:sz w:val="28"/>
          <w:szCs w:val="28"/>
        </w:rPr>
        <w:t>: "A pun should be a surprise encounter, evoking a sly smile rather than a groan and flattering the intelligence of a reader who gets the joke. ... The successful pun pivots on a word that fits effortlessly into two elements ..."</w:t>
      </w:r>
    </w:p>
    <w:p w:rsidR="00BE4482" w:rsidRPr="003E75C9" w:rsidRDefault="00BE4482" w:rsidP="003E75C9">
      <w:pPr>
        <w:pStyle w:val="NoSpacing"/>
        <w:spacing w:line="360" w:lineRule="auto"/>
        <w:rPr>
          <w:rFonts w:ascii="Book Antiqua" w:hAnsi="Book Antiqua"/>
          <w:sz w:val="28"/>
          <w:szCs w:val="28"/>
        </w:rPr>
      </w:pPr>
      <w:bookmarkStart w:id="1397" w:name="purchase"/>
      <w:r w:rsidRPr="003E75C9">
        <w:rPr>
          <w:rFonts w:ascii="Book Antiqua" w:hAnsi="Book Antiqua"/>
          <w:b/>
          <w:bCs/>
          <w:sz w:val="28"/>
          <w:szCs w:val="28"/>
        </w:rPr>
        <w:t>purchase</w:t>
      </w:r>
      <w:bookmarkEnd w:id="1397"/>
      <w:r w:rsidRPr="003E75C9">
        <w:rPr>
          <w:rFonts w:ascii="Book Antiqua" w:hAnsi="Book Antiqua"/>
          <w:sz w:val="28"/>
          <w:szCs w:val="28"/>
        </w:rPr>
        <w:t xml:space="preserve"> To </w:t>
      </w:r>
      <w:r w:rsidRPr="003E75C9">
        <w:rPr>
          <w:rFonts w:ascii="Book Antiqua" w:hAnsi="Book Antiqua"/>
          <w:i/>
          <w:iCs/>
          <w:sz w:val="28"/>
          <w:szCs w:val="28"/>
        </w:rPr>
        <w:t>purchase</w:t>
      </w:r>
      <w:r w:rsidRPr="003E75C9">
        <w:rPr>
          <w:rFonts w:ascii="Book Antiqua" w:hAnsi="Book Antiqua"/>
          <w:sz w:val="28"/>
          <w:szCs w:val="28"/>
        </w:rPr>
        <w:t xml:space="preserve"> is to make a bad buy. You're using two syllables and six letters for </w:t>
      </w:r>
      <w:r w:rsidRPr="003E75C9">
        <w:rPr>
          <w:rFonts w:ascii="Book Antiqua" w:hAnsi="Book Antiqua"/>
          <w:i/>
          <w:iCs/>
          <w:sz w:val="28"/>
          <w:szCs w:val="28"/>
        </w:rPr>
        <w:t>purchase</w:t>
      </w:r>
      <w:r w:rsidRPr="003E75C9">
        <w:rPr>
          <w:rFonts w:ascii="Book Antiqua" w:hAnsi="Book Antiqua"/>
          <w:sz w:val="28"/>
          <w:szCs w:val="28"/>
        </w:rPr>
        <w:t xml:space="preserve"> but getting no more meaning than you get with </w:t>
      </w:r>
      <w:r w:rsidRPr="003E75C9">
        <w:rPr>
          <w:rFonts w:ascii="Book Antiqua" w:hAnsi="Book Antiqua"/>
          <w:i/>
          <w:iCs/>
          <w:sz w:val="28"/>
          <w:szCs w:val="28"/>
        </w:rPr>
        <w:t>buy</w:t>
      </w:r>
      <w:r w:rsidRPr="003E75C9">
        <w:rPr>
          <w:rFonts w:ascii="Book Antiqua" w:hAnsi="Book Antiqua"/>
          <w:sz w:val="28"/>
          <w:szCs w:val="28"/>
        </w:rPr>
        <w:t xml:space="preserve">. Simplify. Use the verb </w:t>
      </w:r>
      <w:r w:rsidRPr="003E75C9">
        <w:rPr>
          <w:rFonts w:ascii="Book Antiqua" w:hAnsi="Book Antiqua"/>
          <w:i/>
          <w:iCs/>
          <w:sz w:val="28"/>
          <w:szCs w:val="28"/>
        </w:rPr>
        <w:t>buy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398" w:name="purposely"/>
      <w:r w:rsidRPr="003E75C9">
        <w:rPr>
          <w:rFonts w:ascii="Book Antiqua" w:hAnsi="Book Antiqua"/>
          <w:b/>
          <w:bCs/>
          <w:sz w:val="28"/>
          <w:szCs w:val="28"/>
        </w:rPr>
        <w:t>purposely, purposefully</w:t>
      </w:r>
      <w:bookmarkEnd w:id="1398"/>
      <w:r w:rsidRPr="003E75C9">
        <w:rPr>
          <w:rFonts w:ascii="Book Antiqua" w:hAnsi="Book Antiqua"/>
          <w:sz w:val="28"/>
          <w:szCs w:val="28"/>
        </w:rPr>
        <w:t xml:space="preserve"> Often confused. Use </w:t>
      </w:r>
      <w:r w:rsidRPr="003E75C9">
        <w:rPr>
          <w:rFonts w:ascii="Book Antiqua" w:hAnsi="Book Antiqua"/>
          <w:i/>
          <w:iCs/>
          <w:sz w:val="28"/>
          <w:szCs w:val="28"/>
        </w:rPr>
        <w:t>purposely</w:t>
      </w:r>
      <w:r w:rsidRPr="003E75C9">
        <w:rPr>
          <w:rFonts w:ascii="Book Antiqua" w:hAnsi="Book Antiqua"/>
          <w:sz w:val="28"/>
          <w:szCs w:val="28"/>
        </w:rPr>
        <w:t xml:space="preserve"> to mean "on purpose, intentionally or deliberately": </w:t>
      </w:r>
      <w:r w:rsidRPr="003E75C9">
        <w:rPr>
          <w:rFonts w:ascii="Book Antiqua" w:hAnsi="Book Antiqua"/>
          <w:i/>
          <w:iCs/>
          <w:sz w:val="28"/>
          <w:szCs w:val="28"/>
        </w:rPr>
        <w:t>She stopped the equipment purposely</w:t>
      </w:r>
      <w:r w:rsidRPr="003E75C9">
        <w:rPr>
          <w:rFonts w:ascii="Book Antiqua" w:hAnsi="Book Antiqua"/>
          <w:sz w:val="28"/>
          <w:szCs w:val="28"/>
        </w:rPr>
        <w:t xml:space="preserve"> (or </w:t>
      </w:r>
      <w:r w:rsidRPr="003E75C9">
        <w:rPr>
          <w:rFonts w:ascii="Book Antiqua" w:hAnsi="Book Antiqua"/>
          <w:i/>
          <w:iCs/>
          <w:sz w:val="28"/>
          <w:szCs w:val="28"/>
        </w:rPr>
        <w:t>intentionally</w:t>
      </w:r>
      <w:r w:rsidRPr="003E75C9">
        <w:rPr>
          <w:rFonts w:ascii="Book Antiqua" w:hAnsi="Book Antiqua"/>
          <w:sz w:val="28"/>
          <w:szCs w:val="28"/>
        </w:rPr>
        <w:t xml:space="preserve"> or </w:t>
      </w:r>
      <w:r w:rsidRPr="003E75C9">
        <w:rPr>
          <w:rFonts w:ascii="Book Antiqua" w:hAnsi="Book Antiqua"/>
          <w:i/>
          <w:iCs/>
          <w:sz w:val="28"/>
          <w:szCs w:val="28"/>
        </w:rPr>
        <w:t>on purpose</w:t>
      </w:r>
      <w:r w:rsidRPr="003E75C9">
        <w:rPr>
          <w:rFonts w:ascii="Book Antiqua" w:hAnsi="Book Antiqua"/>
          <w:sz w:val="28"/>
          <w:szCs w:val="28"/>
        </w:rPr>
        <w:t xml:space="preserve">). Use </w:t>
      </w:r>
      <w:r w:rsidRPr="003E75C9">
        <w:rPr>
          <w:rFonts w:ascii="Book Antiqua" w:hAnsi="Book Antiqua"/>
          <w:i/>
          <w:iCs/>
          <w:sz w:val="28"/>
          <w:szCs w:val="28"/>
        </w:rPr>
        <w:lastRenderedPageBreak/>
        <w:t>purposefully</w:t>
      </w:r>
      <w:r w:rsidRPr="003E75C9">
        <w:rPr>
          <w:rFonts w:ascii="Book Antiqua" w:hAnsi="Book Antiqua"/>
          <w:sz w:val="28"/>
          <w:szCs w:val="28"/>
        </w:rPr>
        <w:t xml:space="preserve"> when you have a specific purpose in mind, or have a clear idea for getting a specific result: </w:t>
      </w:r>
      <w:r w:rsidRPr="003E75C9">
        <w:rPr>
          <w:rFonts w:ascii="Book Antiqua" w:hAnsi="Book Antiqua"/>
          <w:i/>
          <w:iCs/>
          <w:sz w:val="28"/>
          <w:szCs w:val="28"/>
        </w:rPr>
        <w:t>She ran the equipment purposefully, like she planned to meet her quota by lunchtime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399" w:name="pursuant_to"/>
      <w:r w:rsidRPr="003E75C9">
        <w:rPr>
          <w:rFonts w:ascii="Book Antiqua" w:hAnsi="Book Antiqua"/>
          <w:b/>
          <w:bCs/>
          <w:sz w:val="28"/>
          <w:szCs w:val="28"/>
        </w:rPr>
        <w:t>pursuant to</w:t>
      </w:r>
      <w:bookmarkEnd w:id="1399"/>
      <w:r w:rsidRPr="003E75C9">
        <w:rPr>
          <w:rFonts w:ascii="Book Antiqua" w:hAnsi="Book Antiqua"/>
          <w:sz w:val="28"/>
          <w:szCs w:val="28"/>
        </w:rPr>
        <w:t xml:space="preserve"> Pompous. Unless you're pretending to be a corporate lawyer, simplify and use </w:t>
      </w:r>
      <w:r w:rsidRPr="003E75C9">
        <w:rPr>
          <w:rFonts w:ascii="Book Antiqua" w:hAnsi="Book Antiqua"/>
          <w:i/>
          <w:iCs/>
          <w:sz w:val="28"/>
          <w:szCs w:val="28"/>
        </w:rPr>
        <w:t>according to, by</w:t>
      </w:r>
      <w:r w:rsidRPr="003E75C9">
        <w:rPr>
          <w:rFonts w:ascii="Book Antiqua" w:hAnsi="Book Antiqua"/>
          <w:sz w:val="28"/>
          <w:szCs w:val="28"/>
        </w:rPr>
        <w:t xml:space="preserve"> or </w:t>
      </w:r>
      <w:r w:rsidRPr="003E75C9">
        <w:rPr>
          <w:rFonts w:ascii="Book Antiqua" w:hAnsi="Book Antiqua"/>
          <w:i/>
          <w:iCs/>
          <w:sz w:val="28"/>
          <w:szCs w:val="28"/>
        </w:rPr>
        <w:t>under</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00" w:name="push-button"/>
      <w:r w:rsidRPr="003E75C9">
        <w:rPr>
          <w:rFonts w:ascii="Book Antiqua" w:hAnsi="Book Antiqua"/>
          <w:b/>
          <w:bCs/>
          <w:sz w:val="28"/>
          <w:szCs w:val="28"/>
        </w:rPr>
        <w:t>push-button</w:t>
      </w:r>
      <w:bookmarkEnd w:id="1400"/>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b/>
          <w:bCs/>
          <w:sz w:val="28"/>
          <w:szCs w:val="28"/>
        </w:rPr>
      </w:pPr>
      <w:bookmarkStart w:id="1401" w:name="-Q-"/>
      <w:r w:rsidRPr="003E75C9">
        <w:rPr>
          <w:rFonts w:ascii="Book Antiqua" w:hAnsi="Book Antiqua"/>
          <w:b/>
          <w:bCs/>
          <w:sz w:val="28"/>
          <w:szCs w:val="28"/>
        </w:rPr>
        <w:t>Q-</w:t>
      </w:r>
      <w:bookmarkEnd w:id="1401"/>
      <w:r w:rsidRPr="003E75C9">
        <w:rPr>
          <w:rFonts w:ascii="Book Antiqua" w:hAnsi="Book Antiqua"/>
          <w:b/>
          <w:bCs/>
          <w:sz w:val="28"/>
          <w:szCs w:val="28"/>
        </w:rPr>
        <w:t xml:space="preserve"> | </w:t>
      </w:r>
      <w:hyperlink r:id="rId1050" w:anchor="-R-" w:history="1">
        <w:r w:rsidRPr="003E75C9">
          <w:rPr>
            <w:rFonts w:ascii="Book Antiqua" w:hAnsi="Book Antiqua"/>
            <w:b/>
            <w:bCs/>
            <w:color w:val="0000FF"/>
            <w:sz w:val="28"/>
            <w:szCs w:val="28"/>
            <w:u w:val="single"/>
          </w:rPr>
          <w:t>-R-</w:t>
        </w:r>
      </w:hyperlink>
    </w:p>
    <w:p w:rsidR="00BE4482" w:rsidRPr="003E75C9" w:rsidRDefault="00BE4482" w:rsidP="003E75C9">
      <w:pPr>
        <w:pStyle w:val="NoSpacing"/>
        <w:spacing w:line="360" w:lineRule="auto"/>
        <w:rPr>
          <w:rFonts w:ascii="Book Antiqua" w:hAnsi="Book Antiqua"/>
          <w:sz w:val="28"/>
          <w:szCs w:val="28"/>
        </w:rPr>
      </w:pPr>
      <w:bookmarkStart w:id="1402" w:name="quantum"/>
      <w:r w:rsidRPr="003E75C9">
        <w:rPr>
          <w:rFonts w:ascii="Book Antiqua" w:hAnsi="Book Antiqua"/>
          <w:b/>
          <w:bCs/>
          <w:sz w:val="28"/>
          <w:szCs w:val="28"/>
        </w:rPr>
        <w:t>quantum leap</w:t>
      </w:r>
      <w:bookmarkEnd w:id="1402"/>
      <w:r w:rsidRPr="003E75C9">
        <w:rPr>
          <w:rFonts w:ascii="Book Antiqua" w:hAnsi="Book Antiqua"/>
          <w:sz w:val="28"/>
          <w:szCs w:val="28"/>
        </w:rPr>
        <w:t xml:space="preserve"> Ironically, a </w:t>
      </w:r>
      <w:r w:rsidRPr="003E75C9">
        <w:rPr>
          <w:rFonts w:ascii="Book Antiqua" w:hAnsi="Book Antiqua"/>
          <w:i/>
          <w:iCs/>
          <w:sz w:val="28"/>
          <w:szCs w:val="28"/>
        </w:rPr>
        <w:t>quantum leap</w:t>
      </w:r>
      <w:r w:rsidRPr="003E75C9">
        <w:rPr>
          <w:rFonts w:ascii="Book Antiqua" w:hAnsi="Book Antiqua"/>
          <w:sz w:val="28"/>
          <w:szCs w:val="28"/>
        </w:rPr>
        <w:t xml:space="preserve"> (or </w:t>
      </w:r>
      <w:r w:rsidRPr="003E75C9">
        <w:rPr>
          <w:rFonts w:ascii="Book Antiqua" w:hAnsi="Book Antiqua"/>
          <w:i/>
          <w:iCs/>
          <w:sz w:val="28"/>
          <w:szCs w:val="28"/>
        </w:rPr>
        <w:t>quantum jump</w:t>
      </w:r>
      <w:r w:rsidRPr="003E75C9">
        <w:rPr>
          <w:rFonts w:ascii="Book Antiqua" w:hAnsi="Book Antiqua"/>
          <w:sz w:val="28"/>
          <w:szCs w:val="28"/>
        </w:rPr>
        <w:t xml:space="preserve">) in its technical sense from physics is only an abrupt change (within an atom or molecule), not necessarily a significant or large change. But as used in the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it's a sudden and important change or improvement. Clarify your words by replacing with an explanation of the change or improvement. If you mean "large" or similar adjectives about size, use </w:t>
      </w:r>
      <w:r w:rsidRPr="003E75C9">
        <w:rPr>
          <w:rFonts w:ascii="Book Antiqua" w:hAnsi="Book Antiqua"/>
          <w:i/>
          <w:iCs/>
          <w:sz w:val="28"/>
          <w:szCs w:val="28"/>
        </w:rPr>
        <w:t>large</w:t>
      </w:r>
      <w:r w:rsidRPr="003E75C9">
        <w:rPr>
          <w:rFonts w:ascii="Book Antiqua" w:hAnsi="Book Antiqua"/>
          <w:sz w:val="28"/>
          <w:szCs w:val="28"/>
        </w:rPr>
        <w:t xml:space="preserve"> or similar adjectives about size.</w:t>
      </w:r>
    </w:p>
    <w:p w:rsidR="00BE4482" w:rsidRPr="003E75C9" w:rsidRDefault="00BE4482" w:rsidP="003E75C9">
      <w:pPr>
        <w:pStyle w:val="NoSpacing"/>
        <w:spacing w:line="360" w:lineRule="auto"/>
        <w:rPr>
          <w:rFonts w:ascii="Book Antiqua" w:hAnsi="Book Antiqua"/>
          <w:sz w:val="28"/>
          <w:szCs w:val="28"/>
        </w:rPr>
      </w:pPr>
      <w:bookmarkStart w:id="1403" w:name="quarter"/>
      <w:r w:rsidRPr="003E75C9">
        <w:rPr>
          <w:rFonts w:ascii="Book Antiqua" w:hAnsi="Book Antiqua"/>
          <w:b/>
          <w:bCs/>
          <w:sz w:val="28"/>
          <w:szCs w:val="28"/>
        </w:rPr>
        <w:t>quarter</w:t>
      </w:r>
      <w:bookmarkEnd w:id="1403"/>
      <w:r w:rsidRPr="003E75C9">
        <w:rPr>
          <w:rFonts w:ascii="Book Antiqua" w:hAnsi="Book Antiqua"/>
          <w:sz w:val="28"/>
          <w:szCs w:val="28"/>
        </w:rPr>
        <w:t xml:space="preserve"> Lowercase </w:t>
      </w:r>
      <w:r w:rsidRPr="003E75C9">
        <w:rPr>
          <w:rFonts w:ascii="Book Antiqua" w:hAnsi="Book Antiqua"/>
          <w:i/>
          <w:iCs/>
          <w:sz w:val="28"/>
          <w:szCs w:val="28"/>
        </w:rPr>
        <w:t>spring, summer, fall</w:t>
      </w:r>
      <w:r w:rsidRPr="003E75C9">
        <w:rPr>
          <w:rFonts w:ascii="Book Antiqua" w:hAnsi="Book Antiqua"/>
          <w:sz w:val="28"/>
          <w:szCs w:val="28"/>
        </w:rPr>
        <w:t xml:space="preserve"> and </w:t>
      </w:r>
      <w:r w:rsidRPr="003E75C9">
        <w:rPr>
          <w:rFonts w:ascii="Book Antiqua" w:hAnsi="Book Antiqua"/>
          <w:i/>
          <w:iCs/>
          <w:sz w:val="28"/>
          <w:szCs w:val="28"/>
        </w:rPr>
        <w:t>winter</w:t>
      </w:r>
      <w:r w:rsidRPr="003E75C9">
        <w:rPr>
          <w:rFonts w:ascii="Book Antiqua" w:hAnsi="Book Antiqua"/>
          <w:sz w:val="28"/>
          <w:szCs w:val="28"/>
        </w:rPr>
        <w:t xml:space="preserve"> when writing about academic quarters and </w:t>
      </w:r>
      <w:r w:rsidRPr="003E75C9">
        <w:rPr>
          <w:rFonts w:ascii="Book Antiqua" w:hAnsi="Book Antiqua"/>
          <w:i/>
          <w:iCs/>
          <w:sz w:val="28"/>
          <w:szCs w:val="28"/>
        </w:rPr>
        <w:t>first, second, third</w:t>
      </w:r>
      <w:r w:rsidRPr="003E75C9">
        <w:rPr>
          <w:rFonts w:ascii="Book Antiqua" w:hAnsi="Book Antiqua"/>
          <w:sz w:val="28"/>
          <w:szCs w:val="28"/>
        </w:rPr>
        <w:t xml:space="preserve"> and </w:t>
      </w:r>
      <w:r w:rsidRPr="003E75C9">
        <w:rPr>
          <w:rFonts w:ascii="Book Antiqua" w:hAnsi="Book Antiqua"/>
          <w:i/>
          <w:iCs/>
          <w:sz w:val="28"/>
          <w:szCs w:val="28"/>
        </w:rPr>
        <w:t>fourth</w:t>
      </w:r>
      <w:r w:rsidRPr="003E75C9">
        <w:rPr>
          <w:rFonts w:ascii="Book Antiqua" w:hAnsi="Book Antiqua"/>
          <w:sz w:val="28"/>
          <w:szCs w:val="28"/>
        </w:rPr>
        <w:t xml:space="preserve"> quarters when writing about fiscal periods. Don't separate the quarter and the year with a comma: </w:t>
      </w:r>
      <w:r w:rsidRPr="003E75C9">
        <w:rPr>
          <w:rFonts w:ascii="Book Antiqua" w:hAnsi="Book Antiqua"/>
          <w:i/>
          <w:iCs/>
          <w:sz w:val="28"/>
          <w:szCs w:val="28"/>
        </w:rPr>
        <w:t>Travis plans to graduate from culinary school at the end of summer quarter 2005. Their budget analysis is due by spring quarter 2005.</w:t>
      </w:r>
    </w:p>
    <w:p w:rsidR="00BE4482" w:rsidRPr="003E75C9" w:rsidRDefault="00BE4482" w:rsidP="003E75C9">
      <w:pPr>
        <w:pStyle w:val="NoSpacing"/>
        <w:spacing w:line="360" w:lineRule="auto"/>
        <w:rPr>
          <w:rFonts w:ascii="Book Antiqua" w:hAnsi="Book Antiqua"/>
          <w:sz w:val="28"/>
          <w:szCs w:val="28"/>
        </w:rPr>
      </w:pPr>
      <w:bookmarkStart w:id="1404" w:name="question_mark"/>
      <w:r w:rsidRPr="003E75C9">
        <w:rPr>
          <w:rFonts w:ascii="Book Antiqua" w:hAnsi="Book Antiqua"/>
          <w:b/>
          <w:bCs/>
          <w:sz w:val="28"/>
          <w:szCs w:val="28"/>
        </w:rPr>
        <w:t>question mark</w:t>
      </w:r>
      <w:bookmarkEnd w:id="1404"/>
      <w:r w:rsidRPr="003E75C9">
        <w:rPr>
          <w:rFonts w:ascii="Book Antiqua" w:hAnsi="Book Antiqua"/>
          <w:b/>
          <w:bCs/>
          <w:sz w:val="28"/>
          <w:szCs w:val="28"/>
        </w:rPr>
        <w:t xml:space="preserve"> (?)</w:t>
      </w:r>
      <w:r w:rsidRPr="003E75C9">
        <w:rPr>
          <w:rFonts w:ascii="Book Antiqua" w:hAnsi="Book Antiqua"/>
          <w:sz w:val="28"/>
          <w:szCs w:val="28"/>
        </w:rPr>
        <w:t xml:space="preserve"> Direct questions always take question marks: </w:t>
      </w:r>
      <w:r w:rsidRPr="003E75C9">
        <w:rPr>
          <w:rFonts w:ascii="Book Antiqua" w:hAnsi="Book Antiqua"/>
          <w:i/>
          <w:iCs/>
          <w:sz w:val="28"/>
          <w:szCs w:val="28"/>
        </w:rPr>
        <w:t>Who is going with the reporter? Did Samuel ask you if you were going?</w:t>
      </w:r>
      <w:r w:rsidRPr="003E75C9">
        <w:rPr>
          <w:rFonts w:ascii="Book Antiqua" w:hAnsi="Book Antiqua"/>
          <w:sz w:val="28"/>
          <w:szCs w:val="28"/>
        </w:rPr>
        <w:t xml:space="preserve"> Indirect questions never take question marks: </w:t>
      </w:r>
      <w:r w:rsidRPr="003E75C9">
        <w:rPr>
          <w:rFonts w:ascii="Book Antiqua" w:hAnsi="Book Antiqua"/>
          <w:i/>
          <w:iCs/>
          <w:sz w:val="28"/>
          <w:szCs w:val="28"/>
        </w:rPr>
        <w:t>She would like to know who's going with the reporter.</w:t>
      </w:r>
      <w:r w:rsidRPr="003E75C9">
        <w:rPr>
          <w:rFonts w:ascii="Book Antiqua" w:hAnsi="Book Antiqua"/>
          <w:sz w:val="28"/>
          <w:szCs w:val="28"/>
        </w:rPr>
        <w:t xml:space="preserve"> For multiple questions, either use a single question mark at the end of the complete sentence: </w:t>
      </w:r>
      <w:r w:rsidRPr="003E75C9">
        <w:rPr>
          <w:rFonts w:ascii="Book Antiqua" w:hAnsi="Book Antiqua"/>
          <w:i/>
          <w:iCs/>
          <w:sz w:val="28"/>
          <w:szCs w:val="28"/>
        </w:rPr>
        <w:t>Did Josephine plan the project, manage the budget and supervise the staff?</w:t>
      </w:r>
      <w:r w:rsidRPr="003E75C9">
        <w:rPr>
          <w:rFonts w:ascii="Book Antiqua" w:hAnsi="Book Antiqua"/>
          <w:sz w:val="28"/>
          <w:szCs w:val="28"/>
        </w:rPr>
        <w:t xml:space="preserve"> Or stress each element by breaking up the sentence: </w:t>
      </w:r>
      <w:r w:rsidRPr="003E75C9">
        <w:rPr>
          <w:rFonts w:ascii="Book Antiqua" w:hAnsi="Book Antiqua"/>
          <w:i/>
          <w:iCs/>
          <w:sz w:val="28"/>
          <w:szCs w:val="28"/>
        </w:rPr>
        <w:t>Did Josephine plan the project? Manage the budget? Supervise the staff?</w:t>
      </w:r>
      <w:r w:rsidRPr="003E75C9">
        <w:rPr>
          <w:rFonts w:ascii="Book Antiqua" w:hAnsi="Book Antiqua"/>
          <w:sz w:val="28"/>
          <w:szCs w:val="28"/>
        </w:rPr>
        <w:t xml:space="preserve"> Also, put only one space after a question mark (and other sentence-ending punctuation).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question mark replaces the comma normally used when attributing a quotation: </w:t>
      </w:r>
      <w:r w:rsidRPr="003E75C9">
        <w:rPr>
          <w:rFonts w:ascii="Book Antiqua" w:hAnsi="Book Antiqua"/>
          <w:i/>
          <w:iCs/>
          <w:sz w:val="28"/>
          <w:szCs w:val="28"/>
        </w:rPr>
        <w:t>"Who is going with the reporter?" she asked.</w:t>
      </w:r>
      <w:r w:rsidRPr="003E75C9">
        <w:rPr>
          <w:rFonts w:ascii="Book Antiqua" w:hAnsi="Book Antiqua"/>
          <w:sz w:val="28"/>
          <w:szCs w:val="28"/>
        </w:rPr>
        <w:t xml:space="preserve"> The question mark may go inside or outside quotation marks depending on the meaning: </w:t>
      </w:r>
      <w:r w:rsidRPr="003E75C9">
        <w:rPr>
          <w:rFonts w:ascii="Book Antiqua" w:hAnsi="Book Antiqua"/>
          <w:i/>
          <w:iCs/>
          <w:sz w:val="28"/>
          <w:szCs w:val="28"/>
        </w:rPr>
        <w:t>Who wrote "Everybody's Got Something to Hide Except Me and My Monkey"? She asked, "How long will it take?"</w:t>
      </w:r>
      <w:r w:rsidRPr="003E75C9">
        <w:rPr>
          <w:rFonts w:ascii="Book Antiqua" w:hAnsi="Book Antiqua"/>
          <w:sz w:val="28"/>
          <w:szCs w:val="28"/>
        </w:rPr>
        <w:t xml:space="preserve"> Also, use a single question mark, inside the quotation mark, in sentences like this: </w:t>
      </w:r>
      <w:r w:rsidRPr="003E75C9">
        <w:rPr>
          <w:rFonts w:ascii="Book Antiqua" w:hAnsi="Book Antiqua"/>
          <w:i/>
          <w:iCs/>
          <w:sz w:val="28"/>
          <w:szCs w:val="28"/>
        </w:rPr>
        <w:t>Did you hear him say, "Who ate all the doughnuts?"</w:t>
      </w:r>
      <w:r w:rsidRPr="003E75C9">
        <w:rPr>
          <w:rFonts w:ascii="Book Antiqua" w:hAnsi="Book Antiqua"/>
          <w:sz w:val="28"/>
          <w:szCs w:val="28"/>
        </w:rPr>
        <w:t xml:space="preserve"> See </w:t>
      </w:r>
      <w:hyperlink r:id="rId1051"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5" w:name="questionnaire"/>
      <w:r w:rsidRPr="003E75C9">
        <w:rPr>
          <w:rFonts w:ascii="Book Antiqua" w:hAnsi="Book Antiqua"/>
          <w:b/>
          <w:bCs/>
          <w:sz w:val="28"/>
          <w:szCs w:val="28"/>
        </w:rPr>
        <w:t>questionnaire</w:t>
      </w:r>
      <w:bookmarkEnd w:id="1405"/>
      <w:r w:rsidRPr="003E75C9">
        <w:rPr>
          <w:rFonts w:ascii="Book Antiqua" w:hAnsi="Book Antiqua"/>
          <w:sz w:val="28"/>
          <w:szCs w:val="28"/>
        </w:rPr>
        <w:t xml:space="preserve"> Commonly misspelled. Double the </w:t>
      </w:r>
      <w:r w:rsidRPr="003E75C9">
        <w:rPr>
          <w:rFonts w:ascii="Book Antiqua" w:hAnsi="Book Antiqua"/>
          <w:i/>
          <w:iCs/>
          <w:sz w:val="28"/>
          <w:szCs w:val="28"/>
        </w:rPr>
        <w:t>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6" w:name="queue"/>
      <w:r w:rsidRPr="003E75C9">
        <w:rPr>
          <w:rFonts w:ascii="Book Antiqua" w:hAnsi="Book Antiqua"/>
          <w:b/>
          <w:bCs/>
          <w:sz w:val="28"/>
          <w:szCs w:val="28"/>
        </w:rPr>
        <w:lastRenderedPageBreak/>
        <w:t>queue</w:t>
      </w:r>
      <w:bookmarkEnd w:id="1406"/>
      <w:r w:rsidRPr="003E75C9">
        <w:rPr>
          <w:rFonts w:ascii="Book Antiqua" w:hAnsi="Book Antiqua"/>
          <w:b/>
          <w:bCs/>
          <w:sz w:val="28"/>
          <w:szCs w:val="28"/>
        </w:rPr>
        <w:t>, queued, queuing</w:t>
      </w:r>
      <w:r w:rsidRPr="003E75C9">
        <w:rPr>
          <w:rFonts w:ascii="Book Antiqua" w:hAnsi="Book Antiqua"/>
          <w:sz w:val="28"/>
          <w:szCs w:val="28"/>
        </w:rPr>
        <w:t xml:space="preserve"> Remember the double </w:t>
      </w:r>
      <w:proofErr w:type="spellStart"/>
      <w:r w:rsidRPr="003E75C9">
        <w:rPr>
          <w:rFonts w:ascii="Book Antiqua" w:hAnsi="Book Antiqua"/>
          <w:i/>
          <w:iCs/>
          <w:sz w:val="28"/>
          <w:szCs w:val="28"/>
        </w:rPr>
        <w:t>ue</w:t>
      </w:r>
      <w:proofErr w:type="spellEnd"/>
      <w:r w:rsidRPr="003E75C9">
        <w:rPr>
          <w:rFonts w:ascii="Book Antiqua" w:hAnsi="Book Antiqua"/>
          <w:sz w:val="28"/>
          <w:szCs w:val="28"/>
        </w:rPr>
        <w:t xml:space="preserve"> in the first two forms. But drop the second </w:t>
      </w:r>
      <w:r w:rsidRPr="003E75C9">
        <w:rPr>
          <w:rFonts w:ascii="Book Antiqua" w:hAnsi="Book Antiqua"/>
          <w:i/>
          <w:iCs/>
          <w:sz w:val="28"/>
          <w:szCs w:val="28"/>
        </w:rPr>
        <w:t>e</w:t>
      </w:r>
      <w:r w:rsidRPr="003E75C9">
        <w:rPr>
          <w:rFonts w:ascii="Book Antiqua" w:hAnsi="Book Antiqua"/>
          <w:sz w:val="28"/>
          <w:szCs w:val="28"/>
        </w:rPr>
        <w:t xml:space="preserve"> when adding </w:t>
      </w:r>
      <w:r w:rsidRPr="003E75C9">
        <w:rPr>
          <w:rFonts w:ascii="Book Antiqua" w:hAnsi="Book Antiqua"/>
          <w:i/>
          <w:iCs/>
          <w:sz w:val="28"/>
          <w:szCs w:val="28"/>
        </w:rPr>
        <w:t>-</w:t>
      </w:r>
      <w:proofErr w:type="spellStart"/>
      <w:r w:rsidRPr="003E75C9">
        <w:rPr>
          <w:rFonts w:ascii="Book Antiqua" w:hAnsi="Book Antiqua"/>
          <w:i/>
          <w:iCs/>
          <w:sz w:val="28"/>
          <w:szCs w:val="28"/>
        </w:rPr>
        <w:t>ing</w:t>
      </w:r>
      <w:proofErr w:type="spellEnd"/>
      <w:r w:rsidRPr="003E75C9">
        <w:rPr>
          <w:rFonts w:ascii="Book Antiqua" w:hAnsi="Book Antiqua"/>
          <w:sz w:val="28"/>
          <w:szCs w:val="28"/>
        </w:rPr>
        <w:t xml:space="preserve">. Also, consider using simpler </w:t>
      </w:r>
      <w:r w:rsidRPr="003E75C9">
        <w:rPr>
          <w:rFonts w:ascii="Book Antiqua" w:hAnsi="Book Antiqua"/>
          <w:i/>
          <w:iCs/>
          <w:sz w:val="28"/>
          <w:szCs w:val="28"/>
        </w:rPr>
        <w:t>list</w:t>
      </w:r>
      <w:r w:rsidRPr="003E75C9">
        <w:rPr>
          <w:rFonts w:ascii="Book Antiqua" w:hAnsi="Book Antiqua"/>
          <w:sz w:val="28"/>
          <w:szCs w:val="28"/>
        </w:rPr>
        <w:t xml:space="preserve"> or </w:t>
      </w:r>
      <w:proofErr w:type="spellStart"/>
      <w:r w:rsidRPr="003E75C9">
        <w:rPr>
          <w:rFonts w:ascii="Book Antiqua" w:hAnsi="Book Antiqua"/>
          <w:i/>
          <w:iCs/>
          <w:sz w:val="28"/>
          <w:szCs w:val="28"/>
        </w:rPr>
        <w:t>line up</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07" w:name="quiet"/>
      <w:r w:rsidRPr="003E75C9">
        <w:rPr>
          <w:rFonts w:ascii="Book Antiqua" w:hAnsi="Book Antiqua"/>
          <w:b/>
          <w:bCs/>
          <w:sz w:val="28"/>
          <w:szCs w:val="28"/>
        </w:rPr>
        <w:t>quiet, quite</w:t>
      </w:r>
      <w:bookmarkEnd w:id="1407"/>
      <w:r w:rsidRPr="003E75C9">
        <w:rPr>
          <w:rFonts w:ascii="Book Antiqua" w:hAnsi="Book Antiqua"/>
          <w:sz w:val="28"/>
          <w:szCs w:val="28"/>
        </w:rPr>
        <w:t xml:space="preserve"> Often mistyped or possibly misspelled. Use </w:t>
      </w:r>
      <w:r w:rsidRPr="003E75C9">
        <w:rPr>
          <w:rFonts w:ascii="Book Antiqua" w:hAnsi="Book Antiqua"/>
          <w:i/>
          <w:iCs/>
          <w:sz w:val="28"/>
          <w:szCs w:val="28"/>
        </w:rPr>
        <w:t>quiet</w:t>
      </w:r>
      <w:r w:rsidRPr="003E75C9">
        <w:rPr>
          <w:rFonts w:ascii="Book Antiqua" w:hAnsi="Book Antiqua"/>
          <w:sz w:val="28"/>
          <w:szCs w:val="28"/>
        </w:rPr>
        <w:t xml:space="preserve"> as an adjective to describe something that's calm, silent, motionless or subdued. </w:t>
      </w:r>
      <w:r w:rsidRPr="003E75C9">
        <w:rPr>
          <w:rFonts w:ascii="Book Antiqua" w:hAnsi="Book Antiqua"/>
          <w:i/>
          <w:iCs/>
          <w:sz w:val="28"/>
          <w:szCs w:val="28"/>
        </w:rPr>
        <w:t>Quite</w:t>
      </w:r>
      <w:r w:rsidRPr="003E75C9">
        <w:rPr>
          <w:rFonts w:ascii="Book Antiqua" w:hAnsi="Book Antiqua"/>
          <w:sz w:val="28"/>
          <w:szCs w:val="28"/>
        </w:rPr>
        <w:t xml:space="preserve"> is an adverb meaning "completely, really or very." But see </w:t>
      </w:r>
      <w:r w:rsidRPr="003E75C9">
        <w:rPr>
          <w:rFonts w:ascii="Book Antiqua" w:hAnsi="Book Antiqua"/>
          <w:b/>
          <w:bCs/>
          <w:sz w:val="28"/>
          <w:szCs w:val="28"/>
        </w:rPr>
        <w:t>quite</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408" w:name="quite"/>
      <w:r w:rsidRPr="003E75C9">
        <w:rPr>
          <w:rFonts w:ascii="Book Antiqua" w:hAnsi="Book Antiqua"/>
          <w:b/>
          <w:bCs/>
          <w:sz w:val="28"/>
          <w:szCs w:val="28"/>
        </w:rPr>
        <w:t>quite</w:t>
      </w:r>
      <w:bookmarkEnd w:id="1408"/>
      <w:r w:rsidRPr="003E75C9">
        <w:rPr>
          <w:rFonts w:ascii="Book Antiqua" w:hAnsi="Book Antiqua"/>
          <w:sz w:val="28"/>
          <w:szCs w:val="28"/>
        </w:rPr>
        <w:t xml:space="preserve"> </w:t>
      </w:r>
      <w:proofErr w:type="spellStart"/>
      <w:r w:rsidRPr="003E75C9">
        <w:rPr>
          <w:rFonts w:ascii="Book Antiqua" w:hAnsi="Book Antiqua"/>
          <w:i/>
          <w:iCs/>
          <w:sz w:val="28"/>
          <w:szCs w:val="28"/>
        </w:rPr>
        <w:t>Quite</w:t>
      </w:r>
      <w:proofErr w:type="spellEnd"/>
      <w:r w:rsidRPr="003E75C9">
        <w:rPr>
          <w:rFonts w:ascii="Book Antiqua" w:hAnsi="Book Antiqua"/>
          <w:sz w:val="28"/>
          <w:szCs w:val="28"/>
        </w:rPr>
        <w:t xml:space="preserve"> may be redundant, imprecise and unnecessary to mean "entirely, completely or very." Where emphasis is needed, use stronger, more descriptive words or be more precise: </w:t>
      </w:r>
      <w:r w:rsidRPr="003E75C9">
        <w:rPr>
          <w:rFonts w:ascii="Book Antiqua" w:hAnsi="Book Antiqua"/>
          <w:i/>
          <w:iCs/>
          <w:sz w:val="28"/>
          <w:szCs w:val="28"/>
        </w:rPr>
        <w:t>He performed all his hits with energy</w:t>
      </w:r>
      <w:r w:rsidRPr="003E75C9">
        <w:rPr>
          <w:rFonts w:ascii="Book Antiqua" w:hAnsi="Book Antiqua"/>
          <w:sz w:val="28"/>
          <w:szCs w:val="28"/>
        </w:rPr>
        <w:t xml:space="preserve">, instead of </w:t>
      </w:r>
      <w:r w:rsidRPr="003E75C9">
        <w:rPr>
          <w:rFonts w:ascii="Book Antiqua" w:hAnsi="Book Antiqua"/>
          <w:i/>
          <w:iCs/>
          <w:sz w:val="28"/>
          <w:szCs w:val="28"/>
        </w:rPr>
        <w:t>His performance was quite good</w:t>
      </w:r>
      <w:r w:rsidRPr="003E75C9">
        <w:rPr>
          <w:rFonts w:ascii="Book Antiqua" w:hAnsi="Book Antiqua"/>
          <w:sz w:val="28"/>
          <w:szCs w:val="28"/>
        </w:rPr>
        <w:t xml:space="preserve">. See </w:t>
      </w:r>
      <w:r w:rsidRPr="003E75C9">
        <w:rPr>
          <w:rFonts w:ascii="Book Antiqua" w:hAnsi="Book Antiqua"/>
          <w:b/>
          <w:bCs/>
          <w:sz w:val="28"/>
          <w:szCs w:val="28"/>
        </w:rPr>
        <w:t>quiet, quite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09" w:name="quotation_marks"/>
      <w:r w:rsidRPr="003E75C9">
        <w:rPr>
          <w:rFonts w:ascii="Book Antiqua" w:hAnsi="Book Antiqua"/>
          <w:b/>
          <w:bCs/>
          <w:sz w:val="28"/>
          <w:szCs w:val="28"/>
        </w:rPr>
        <w:t>quotation marks</w:t>
      </w:r>
      <w:bookmarkEnd w:id="1409"/>
      <w:r w:rsidRPr="003E75C9">
        <w:rPr>
          <w:rFonts w:ascii="Book Antiqua" w:hAnsi="Book Antiqua"/>
          <w:b/>
          <w:bCs/>
          <w:sz w:val="28"/>
          <w:szCs w:val="28"/>
        </w:rPr>
        <w:t xml:space="preserve"> (" ")</w:t>
      </w:r>
      <w:r w:rsidRPr="003E75C9">
        <w:rPr>
          <w:rFonts w:ascii="Book Antiqua" w:hAnsi="Book Antiqua"/>
          <w:sz w:val="28"/>
          <w:szCs w:val="28"/>
        </w:rPr>
        <w:t xml:space="preserve"> Put quotation marks around direct quotations: "</w:t>
      </w:r>
      <w:r w:rsidRPr="003E75C9">
        <w:rPr>
          <w:rFonts w:ascii="Book Antiqua" w:hAnsi="Book Antiqua"/>
          <w:i/>
          <w:iCs/>
          <w:sz w:val="28"/>
          <w:szCs w:val="28"/>
        </w:rPr>
        <w:t>No comment," the director said. The manager said, "Complete your time sheets by the end of the day Thursday."</w:t>
      </w:r>
      <w:r w:rsidRPr="003E75C9">
        <w:rPr>
          <w:rFonts w:ascii="Book Antiqua" w:hAnsi="Book Antiqua"/>
          <w:sz w:val="28"/>
          <w:szCs w:val="28"/>
        </w:rPr>
        <w:t xml:space="preserve"> If a full paragraph of quoted material comes before another paragraph that continues the quotation, do not put quotation marks after the first paragraph. But do put quotation marks before the second paragraph.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fragmented quotations. Do not use quotation marks to report a few ordinary words used by a speaker or writer.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Don't put the words of one person into the mouths of many: </w:t>
      </w:r>
      <w:r w:rsidRPr="003E75C9">
        <w:rPr>
          <w:rFonts w:ascii="Book Antiqua" w:hAnsi="Book Antiqua"/>
          <w:i/>
          <w:iCs/>
          <w:sz w:val="28"/>
          <w:szCs w:val="28"/>
        </w:rPr>
        <w:t>Witnesses at the accident said there was "a tremendous bang, and then all hell broke loose."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put quotation marks around single words or terms for the following uses, but don't overdo it: to suggest irony or a double entendre, </w:t>
      </w:r>
      <w:r w:rsidRPr="003E75C9">
        <w:rPr>
          <w:rFonts w:ascii="Book Antiqua" w:hAnsi="Book Antiqua"/>
          <w:i/>
          <w:iCs/>
          <w:sz w:val="28"/>
          <w:szCs w:val="28"/>
        </w:rPr>
        <w:t>The "tycoon" turned out to be a pauper</w:t>
      </w:r>
      <w:r w:rsidRPr="003E75C9">
        <w:rPr>
          <w:rFonts w:ascii="Book Antiqua" w:hAnsi="Book Antiqua"/>
          <w:sz w:val="28"/>
          <w:szCs w:val="28"/>
        </w:rPr>
        <w:t xml:space="preserve">; to note an unfamiliar or unusual term on first reference; and to refer to a word as a word, </w:t>
      </w:r>
      <w:r w:rsidRPr="003E75C9">
        <w:rPr>
          <w:rFonts w:ascii="Book Antiqua" w:hAnsi="Book Antiqua"/>
          <w:i/>
          <w:iCs/>
          <w:sz w:val="28"/>
          <w:szCs w:val="28"/>
        </w:rPr>
        <w:t>He tried to explain what he meant by "</w:t>
      </w:r>
      <w:proofErr w:type="spellStart"/>
      <w:r w:rsidRPr="003E75C9">
        <w:rPr>
          <w:rFonts w:ascii="Book Antiqua" w:hAnsi="Book Antiqua"/>
          <w:i/>
          <w:iCs/>
          <w:sz w:val="28"/>
          <w:szCs w:val="28"/>
        </w:rPr>
        <w:t>knowns</w:t>
      </w:r>
      <w:proofErr w:type="spellEnd"/>
      <w:r w:rsidRPr="003E75C9">
        <w:rPr>
          <w:rFonts w:ascii="Book Antiqua" w:hAnsi="Book Antiqua"/>
          <w:i/>
          <w:iCs/>
          <w:sz w:val="28"/>
          <w:szCs w:val="28"/>
        </w:rPr>
        <w:t>" and "unknowns"</w:t>
      </w:r>
      <w:r w:rsidRPr="003E75C9">
        <w:rPr>
          <w:rFonts w:ascii="Book Antiqua" w:hAnsi="Book Antiqua"/>
          <w:sz w:val="28"/>
          <w:szCs w:val="28"/>
        </w:rPr>
        <w:t xml:space="preserve"> (or use italics instead). Avoid putting single words or terms in quotation marks to draw attention to them as slang, informal or cute.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Quotations within quotations: Use single quotation marks for passages contained within a direct quotation </w:t>
      </w:r>
      <w:r w:rsidRPr="003E75C9">
        <w:rPr>
          <w:rFonts w:ascii="Book Antiqua" w:hAnsi="Book Antiqua"/>
          <w:i/>
          <w:iCs/>
          <w:sz w:val="28"/>
          <w:szCs w:val="28"/>
        </w:rPr>
        <w:t>("She said, 'Ouch!'").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Punctuation: The period and comma always go within the quotation marks. The dash, question mark and exclamation point go within the quotation marks when they apply to the quoted matter only. Colons and semicolons go outside quotation marks. Also see </w:t>
      </w:r>
      <w:hyperlink r:id="rId1052"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 xml:space="preserve">, </w:t>
      </w:r>
      <w:r w:rsidRPr="003E75C9">
        <w:rPr>
          <w:rFonts w:ascii="Book Antiqua" w:hAnsi="Book Antiqua"/>
          <w:b/>
          <w:bCs/>
          <w:sz w:val="28"/>
          <w:szCs w:val="28"/>
        </w:rPr>
        <w:t>question mark</w:t>
      </w:r>
      <w:r w:rsidRPr="003E75C9">
        <w:rPr>
          <w:rFonts w:ascii="Book Antiqua" w:hAnsi="Book Antiqua"/>
          <w:sz w:val="28"/>
          <w:szCs w:val="28"/>
        </w:rPr>
        <w:t xml:space="preserve"> above, </w:t>
      </w:r>
      <w:r w:rsidRPr="003E75C9">
        <w:rPr>
          <w:rFonts w:ascii="Book Antiqua" w:hAnsi="Book Antiqua"/>
          <w:b/>
          <w:bCs/>
          <w:sz w:val="28"/>
          <w:szCs w:val="28"/>
        </w:rPr>
        <w:t>quotations</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In headlines, use single quotation marks: </w:t>
      </w:r>
      <w:r w:rsidRPr="003E75C9">
        <w:rPr>
          <w:rFonts w:ascii="Book Antiqua" w:hAnsi="Book Antiqua"/>
          <w:i/>
          <w:iCs/>
          <w:sz w:val="28"/>
          <w:szCs w:val="28"/>
        </w:rPr>
        <w:t>Man cries 'Fire!' in theater, causes panic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053"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hyperlink r:id="rId105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hyperlink r:id="rId1055" w:anchor="nickname" w:history="1">
        <w:r w:rsidRPr="003E75C9">
          <w:rPr>
            <w:rFonts w:ascii="Book Antiqua" w:hAnsi="Book Antiqua"/>
            <w:b/>
            <w:bCs/>
            <w:color w:val="0000FF"/>
            <w:sz w:val="28"/>
            <w:szCs w:val="28"/>
            <w:u w:val="single"/>
          </w:rPr>
          <w:t>nickname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0" w:name="quotation"/>
      <w:r w:rsidRPr="003E75C9">
        <w:rPr>
          <w:rFonts w:ascii="Book Antiqua" w:hAnsi="Book Antiqua"/>
          <w:b/>
          <w:bCs/>
          <w:sz w:val="28"/>
          <w:szCs w:val="28"/>
        </w:rPr>
        <w:t>quotation</w:t>
      </w:r>
      <w:bookmarkEnd w:id="1410"/>
      <w:r w:rsidRPr="003E75C9">
        <w:rPr>
          <w:rFonts w:ascii="Book Antiqua" w:hAnsi="Book Antiqua"/>
          <w:b/>
          <w:bCs/>
          <w:sz w:val="28"/>
          <w:szCs w:val="28"/>
        </w:rPr>
        <w:t>, quote</w:t>
      </w:r>
      <w:r w:rsidRPr="003E75C9">
        <w:rPr>
          <w:rFonts w:ascii="Book Antiqua" w:hAnsi="Book Antiqua"/>
          <w:sz w:val="28"/>
          <w:szCs w:val="28"/>
        </w:rPr>
        <w:t xml:space="preserve"> </w:t>
      </w:r>
      <w:r w:rsidRPr="003E75C9">
        <w:rPr>
          <w:rFonts w:ascii="Book Antiqua" w:hAnsi="Book Antiqua"/>
          <w:i/>
          <w:iCs/>
          <w:sz w:val="28"/>
          <w:szCs w:val="28"/>
        </w:rPr>
        <w:t>Quotation</w:t>
      </w:r>
      <w:r w:rsidRPr="003E75C9">
        <w:rPr>
          <w:rFonts w:ascii="Book Antiqua" w:hAnsi="Book Antiqua"/>
          <w:sz w:val="28"/>
          <w:szCs w:val="28"/>
        </w:rPr>
        <w:t xml:space="preserve"> is the preferred noun form. Use </w:t>
      </w:r>
      <w:r w:rsidRPr="003E75C9">
        <w:rPr>
          <w:rFonts w:ascii="Book Antiqua" w:hAnsi="Book Antiqua"/>
          <w:i/>
          <w:iCs/>
          <w:sz w:val="28"/>
          <w:szCs w:val="28"/>
        </w:rPr>
        <w:t>quote</w:t>
      </w:r>
      <w:r w:rsidRPr="003E75C9">
        <w:rPr>
          <w:rFonts w:ascii="Book Antiqua" w:hAnsi="Book Antiqua"/>
          <w:sz w:val="28"/>
          <w:szCs w:val="28"/>
        </w:rPr>
        <w:t xml:space="preserve"> as a verb: </w:t>
      </w:r>
      <w:r w:rsidRPr="003E75C9">
        <w:rPr>
          <w:rFonts w:ascii="Book Antiqua" w:hAnsi="Book Antiqua"/>
          <w:i/>
          <w:iCs/>
          <w:sz w:val="28"/>
          <w:szCs w:val="28"/>
        </w:rPr>
        <w:t>Don't quote me on this. He recited a quotation from Hamlet.</w:t>
      </w:r>
      <w:r w:rsidRPr="003E75C9">
        <w:rPr>
          <w:rFonts w:ascii="Book Antiqua" w:hAnsi="Book Antiqua"/>
          <w:sz w:val="28"/>
          <w:szCs w:val="28"/>
        </w:rPr>
        <w:t xml:space="preserve"> Also see </w:t>
      </w:r>
      <w:hyperlink r:id="rId1056" w:anchor="epigram" w:history="1">
        <w:r w:rsidRPr="003E75C9">
          <w:rPr>
            <w:rFonts w:ascii="Book Antiqua" w:hAnsi="Book Antiqua"/>
            <w:b/>
            <w:bCs/>
            <w:color w:val="0000FF"/>
            <w:sz w:val="28"/>
            <w:szCs w:val="28"/>
            <w:u w:val="single"/>
          </w:rPr>
          <w:t>epigram, epigraph, epitaph.</w:t>
        </w:r>
      </w:hyperlink>
    </w:p>
    <w:p w:rsidR="00BE4482" w:rsidRPr="003E75C9" w:rsidRDefault="00BE4482" w:rsidP="003E75C9">
      <w:pPr>
        <w:pStyle w:val="NoSpacing"/>
        <w:spacing w:line="360" w:lineRule="auto"/>
        <w:rPr>
          <w:rFonts w:ascii="Book Antiqua" w:hAnsi="Book Antiqua"/>
          <w:sz w:val="28"/>
          <w:szCs w:val="28"/>
        </w:rPr>
      </w:pPr>
      <w:bookmarkStart w:id="1411" w:name="quotations"/>
      <w:r w:rsidRPr="003E75C9">
        <w:rPr>
          <w:rFonts w:ascii="Book Antiqua" w:hAnsi="Book Antiqua"/>
          <w:b/>
          <w:bCs/>
          <w:sz w:val="28"/>
          <w:szCs w:val="28"/>
        </w:rPr>
        <w:t>quotations</w:t>
      </w:r>
      <w:bookmarkEnd w:id="1411"/>
      <w:r w:rsidRPr="003E75C9">
        <w:rPr>
          <w:rFonts w:ascii="Book Antiqua" w:hAnsi="Book Antiqua"/>
          <w:sz w:val="28"/>
          <w:szCs w:val="28"/>
        </w:rPr>
        <w:t xml:space="preserve"> Quoting another writer adds authority to your writing and speaking and strengthens your thoughts and feelings--especially if the reference is recognized by your audience. When possible, quote the other writer directly rather than paraphrasing all his or her words. Try mixing strong direct quotations, paraphrasing that summarizes the other writer's words, </w:t>
      </w:r>
      <w:proofErr w:type="spellStart"/>
      <w:r w:rsidRPr="003E75C9">
        <w:rPr>
          <w:rFonts w:ascii="Book Antiqua" w:hAnsi="Book Antiqua"/>
          <w:sz w:val="28"/>
          <w:szCs w:val="28"/>
        </w:rPr>
        <w:t>suppporting</w:t>
      </w:r>
      <w:proofErr w:type="spellEnd"/>
      <w:r w:rsidRPr="003E75C9">
        <w:rPr>
          <w:rFonts w:ascii="Book Antiqua" w:hAnsi="Book Antiqua"/>
          <w:sz w:val="28"/>
          <w:szCs w:val="28"/>
        </w:rPr>
        <w:t xml:space="preserve"> facts and figures, and your perspective or analysis if appropriate.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Introduce full-sentence quotations with commas. Introduce multiple-sentence quotations with colons. When using partial quotations and the titles of books, movies and other publications, punctuate as if the quotation marks weren't there. See </w:t>
      </w:r>
      <w:hyperlink r:id="rId1057"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 xml:space="preserve">, </w:t>
      </w:r>
      <w:hyperlink r:id="rId1058" w:anchor="colon" w:history="1">
        <w:r w:rsidRPr="003E75C9">
          <w:rPr>
            <w:rFonts w:ascii="Book Antiqua" w:hAnsi="Book Antiqua"/>
            <w:b/>
            <w:bCs/>
            <w:color w:val="0000FF"/>
            <w:sz w:val="28"/>
            <w:szCs w:val="28"/>
            <w:u w:val="single"/>
          </w:rPr>
          <w:t>colon</w:t>
        </w:r>
      </w:hyperlink>
      <w:r w:rsidRPr="003E75C9">
        <w:rPr>
          <w:rFonts w:ascii="Book Antiqua" w:hAnsi="Book Antiqua"/>
          <w:b/>
          <w:bCs/>
          <w:sz w:val="28"/>
          <w:szCs w:val="28"/>
        </w:rPr>
        <w:t xml:space="preserve">, </w:t>
      </w:r>
      <w:hyperlink r:id="rId1059" w:anchor="comma" w:history="1">
        <w:r w:rsidRPr="003E75C9">
          <w:rPr>
            <w:rFonts w:ascii="Book Antiqua" w:hAnsi="Book Antiqua"/>
            <w:b/>
            <w:bCs/>
            <w:color w:val="0000FF"/>
            <w:sz w:val="28"/>
            <w:szCs w:val="28"/>
            <w:u w:val="single"/>
          </w:rPr>
          <w:t>comma</w:t>
        </w:r>
      </w:hyperlink>
      <w:r w:rsidRPr="003E75C9">
        <w:rPr>
          <w:rFonts w:ascii="Book Antiqua" w:hAnsi="Book Antiqua"/>
          <w:b/>
          <w:bCs/>
          <w:sz w:val="28"/>
          <w:szCs w:val="28"/>
        </w:rPr>
        <w:t xml:space="preserve">, </w:t>
      </w:r>
      <w:hyperlink r:id="rId1060"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w:t>
      </w:r>
      <w:r w:rsidRPr="003E75C9">
        <w:rPr>
          <w:rFonts w:ascii="Book Antiqua" w:hAnsi="Book Antiqua"/>
          <w:b/>
          <w:bCs/>
          <w:sz w:val="28"/>
          <w:szCs w:val="28"/>
        </w:rPr>
        <w:t>quotation marks</w:t>
      </w:r>
      <w:r w:rsidRPr="003E75C9">
        <w:rPr>
          <w:rFonts w:ascii="Book Antiqua" w:hAnsi="Book Antiqua"/>
          <w:sz w:val="28"/>
          <w:szCs w:val="28"/>
        </w:rPr>
        <w:t xml:space="preserve"> above and </w:t>
      </w:r>
      <w:hyperlink r:id="rId1061" w:anchor="sic" w:history="1">
        <w:r w:rsidRPr="003E75C9">
          <w:rPr>
            <w:rFonts w:ascii="Book Antiqua" w:hAnsi="Book Antiqua"/>
            <w:b/>
            <w:bCs/>
            <w:i/>
            <w:iCs/>
            <w:color w:val="0000FF"/>
            <w:sz w:val="28"/>
            <w:szCs w:val="28"/>
            <w:u w:val="single"/>
          </w:rPr>
          <w:t>sic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Spell out (don't abbreviate) all words and phrases in direct quotations if that's </w:t>
      </w:r>
      <w:proofErr w:type="spellStart"/>
      <w:r w:rsidRPr="003E75C9">
        <w:rPr>
          <w:rFonts w:ascii="Book Antiqua" w:hAnsi="Book Antiqua"/>
          <w:sz w:val="28"/>
          <w:szCs w:val="28"/>
        </w:rPr>
        <w:t>they</w:t>
      </w:r>
      <w:proofErr w:type="spellEnd"/>
      <w:r w:rsidRPr="003E75C9">
        <w:rPr>
          <w:rFonts w:ascii="Book Antiqua" w:hAnsi="Book Antiqua"/>
          <w:sz w:val="28"/>
          <w:szCs w:val="28"/>
        </w:rPr>
        <w:t xml:space="preserve"> way they were expressed by a speaker or writer: </w:t>
      </w:r>
      <w:r w:rsidRPr="003E75C9">
        <w:rPr>
          <w:rFonts w:ascii="Book Antiqua" w:hAnsi="Book Antiqua"/>
          <w:i/>
          <w:iCs/>
          <w:sz w:val="28"/>
          <w:szCs w:val="28"/>
        </w:rPr>
        <w:t>"We were in Santa Fe, New Mexico, on October 6."</w:t>
      </w:r>
      <w:r w:rsidRPr="003E75C9">
        <w:rPr>
          <w:rFonts w:ascii="Book Antiqua" w:hAnsi="Book Antiqua"/>
          <w:sz w:val="28"/>
          <w:szCs w:val="28"/>
        </w:rPr>
        <w:t xml:space="preserve"> Similarly, use abbreviations in quotations as expressed by a speaker or writer, but make sure its meaning is clear--or spell it out before or after the quotation. Follow standard style guidelines for </w:t>
      </w:r>
      <w:hyperlink r:id="rId1062"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 xml:space="preserve"> </w:t>
      </w:r>
      <w:hyperlink r:id="rId1063" w:anchor="punctuation" w:history="1">
        <w:r w:rsidRPr="003E75C9">
          <w:rPr>
            <w:rFonts w:ascii="Book Antiqua" w:hAnsi="Book Antiqua"/>
            <w:b/>
            <w:bCs/>
            <w:color w:val="0000FF"/>
            <w:sz w:val="28"/>
            <w:szCs w:val="28"/>
            <w:u w:val="single"/>
          </w:rPr>
          <w:t>punctuation</w:t>
        </w:r>
      </w:hyperlink>
      <w:r w:rsidRPr="003E75C9">
        <w:rPr>
          <w:rFonts w:ascii="Book Antiqua" w:hAnsi="Book Antiqua"/>
          <w:sz w:val="28"/>
          <w:szCs w:val="28"/>
        </w:rPr>
        <w:t xml:space="preserve">, and </w:t>
      </w:r>
      <w:hyperlink r:id="rId1064" w:anchor="spelling" w:history="1">
        <w:r w:rsidRPr="003E75C9">
          <w:rPr>
            <w:rFonts w:ascii="Book Antiqua" w:hAnsi="Book Antiqua"/>
            <w:b/>
            <w:bCs/>
            <w:color w:val="0000FF"/>
            <w:sz w:val="28"/>
            <w:szCs w:val="28"/>
            <w:u w:val="single"/>
          </w:rPr>
          <w:t>spelling</w:t>
        </w:r>
      </w:hyperlink>
      <w:r w:rsidRPr="003E75C9">
        <w:rPr>
          <w:rFonts w:ascii="Book Antiqua" w:hAnsi="Book Antiqua"/>
          <w:sz w:val="28"/>
          <w:szCs w:val="28"/>
        </w:rPr>
        <w:t xml:space="preserve"> when quoting a speaker. See </w:t>
      </w:r>
      <w:hyperlink r:id="rId1065" w:anchor="dates" w:history="1">
        <w:r w:rsidRPr="003E75C9">
          <w:rPr>
            <w:rFonts w:ascii="Book Antiqua" w:hAnsi="Book Antiqua"/>
            <w:b/>
            <w:bCs/>
            <w:color w:val="0000FF"/>
            <w:sz w:val="28"/>
            <w:szCs w:val="28"/>
            <w:u w:val="single"/>
          </w:rPr>
          <w:t>dates</w:t>
        </w:r>
      </w:hyperlink>
      <w:r w:rsidRPr="003E75C9">
        <w:rPr>
          <w:rFonts w:ascii="Book Antiqua" w:hAnsi="Book Antiqua"/>
          <w:sz w:val="28"/>
          <w:szCs w:val="28"/>
        </w:rPr>
        <w:t xml:space="preserve">, </w:t>
      </w:r>
      <w:hyperlink r:id="rId1066" w:anchor="state names" w:history="1">
        <w:r w:rsidRPr="003E75C9">
          <w:rPr>
            <w:rFonts w:ascii="Book Antiqua" w:hAnsi="Book Antiqua"/>
            <w:b/>
            <w:bCs/>
            <w:color w:val="0000FF"/>
            <w:sz w:val="28"/>
            <w:szCs w:val="28"/>
            <w:u w:val="single"/>
          </w:rPr>
          <w:t>state names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2" w:name="race"/>
      <w:r w:rsidRPr="003E75C9">
        <w:rPr>
          <w:rFonts w:ascii="Book Antiqua" w:hAnsi="Book Antiqua"/>
          <w:b/>
          <w:bCs/>
          <w:sz w:val="28"/>
          <w:szCs w:val="28"/>
        </w:rPr>
        <w:t>race</w:t>
      </w:r>
      <w:bookmarkEnd w:id="1412"/>
      <w:r w:rsidRPr="003E75C9">
        <w:rPr>
          <w:rFonts w:ascii="Book Antiqua" w:hAnsi="Book Antiqua"/>
          <w:sz w:val="28"/>
          <w:szCs w:val="28"/>
        </w:rPr>
        <w:t xml:space="preserve"> Name a person's race only when it is relevant. When an ethnic reference is necessary to identify U.S. citizens, don't hyphenate terms when used as nouns: </w:t>
      </w:r>
      <w:r w:rsidRPr="003E75C9">
        <w:rPr>
          <w:rFonts w:ascii="Book Antiqua" w:hAnsi="Book Antiqua"/>
          <w:i/>
          <w:iCs/>
          <w:sz w:val="28"/>
          <w:szCs w:val="28"/>
        </w:rPr>
        <w:t>a Japanese American, an African American, a Norwegian American</w:t>
      </w:r>
      <w:r w:rsidRPr="003E75C9">
        <w:rPr>
          <w:rFonts w:ascii="Book Antiqua" w:hAnsi="Book Antiqua"/>
          <w:sz w:val="28"/>
          <w:szCs w:val="28"/>
        </w:rPr>
        <w:t xml:space="preserve">. But hyphenate the terms when used as adjectives: </w:t>
      </w:r>
      <w:r w:rsidRPr="003E75C9">
        <w:rPr>
          <w:rFonts w:ascii="Book Antiqua" w:hAnsi="Book Antiqua"/>
          <w:i/>
          <w:iCs/>
          <w:sz w:val="28"/>
          <w:szCs w:val="28"/>
        </w:rPr>
        <w:t>a Mexican-American organization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stereotyping words, images and situations that suggest all or most members of a racial or ethnic group are the same: </w:t>
      </w:r>
      <w:r w:rsidRPr="003E75C9">
        <w:rPr>
          <w:rFonts w:ascii="Book Antiqua" w:hAnsi="Book Antiqua"/>
          <w:i/>
          <w:iCs/>
          <w:sz w:val="28"/>
          <w:szCs w:val="28"/>
        </w:rPr>
        <w:t>flashy, aggressive and happy-go-lucky blacks,</w:t>
      </w:r>
      <w:r w:rsidRPr="003E75C9">
        <w:rPr>
          <w:rFonts w:ascii="Book Antiqua" w:hAnsi="Book Antiqua"/>
          <w:sz w:val="28"/>
          <w:szCs w:val="28"/>
        </w:rPr>
        <w:t xml:space="preserve"> </w:t>
      </w:r>
      <w:r w:rsidRPr="003E75C9">
        <w:rPr>
          <w:rFonts w:ascii="Book Antiqua" w:hAnsi="Book Antiqua"/>
          <w:i/>
          <w:iCs/>
          <w:sz w:val="28"/>
          <w:szCs w:val="28"/>
        </w:rPr>
        <w:t>inscrutable Asian, conservative Briton, cold Dane, hearty German, exuberant Italian, sleepy Mexican, tight Scot, fiery Spaniard</w:t>
      </w:r>
      <w:r w:rsidRPr="003E75C9">
        <w:rPr>
          <w:rFonts w:ascii="Book Antiqua" w:hAnsi="Book Antiqua"/>
          <w:sz w:val="28"/>
          <w:szCs w:val="28"/>
        </w:rPr>
        <w:t xml:space="preserve">. See </w:t>
      </w:r>
      <w:hyperlink r:id="rId1067"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Avoid using qualifiers that reinforce racial and ethnic stereotypes: </w:t>
      </w:r>
      <w:r w:rsidRPr="003E75C9">
        <w:rPr>
          <w:rFonts w:ascii="Book Antiqua" w:hAnsi="Book Antiqua"/>
          <w:i/>
          <w:iCs/>
          <w:sz w:val="28"/>
          <w:szCs w:val="28"/>
        </w:rPr>
        <w:t>Betty Wong is quiet and reserved</w:t>
      </w:r>
      <w:r w:rsidRPr="003E75C9">
        <w:rPr>
          <w:rFonts w:ascii="Book Antiqua" w:hAnsi="Book Antiqua"/>
          <w:sz w:val="28"/>
          <w:szCs w:val="28"/>
        </w:rPr>
        <w:t xml:space="preserve"> might suggest that Asians are shy and docile</w:t>
      </w:r>
      <w:r w:rsidRPr="003E75C9">
        <w:rPr>
          <w:rFonts w:ascii="Book Antiqua" w:hAnsi="Book Antiqua"/>
          <w:i/>
          <w:iCs/>
          <w:sz w:val="28"/>
          <w:szCs w:val="28"/>
        </w:rPr>
        <w:t>.</w:t>
      </w:r>
      <w:r w:rsidRPr="003E75C9">
        <w:rPr>
          <w:rFonts w:ascii="Book Antiqua" w:hAnsi="Book Antiqua"/>
          <w:sz w:val="28"/>
          <w:szCs w:val="28"/>
        </w:rPr>
        <w:t xml:space="preserve"> Avoid using ethnic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w:t>
      </w:r>
      <w:r w:rsidRPr="003E75C9">
        <w:rPr>
          <w:rFonts w:ascii="Book Antiqua" w:hAnsi="Book Antiqua"/>
          <w:i/>
          <w:iCs/>
          <w:sz w:val="28"/>
          <w:szCs w:val="28"/>
        </w:rPr>
        <w:t>fiestas</w:t>
      </w:r>
      <w:r w:rsidRPr="003E75C9">
        <w:rPr>
          <w:rFonts w:ascii="Book Antiqua" w:hAnsi="Book Antiqua"/>
          <w:sz w:val="28"/>
          <w:szCs w:val="28"/>
        </w:rPr>
        <w:t xml:space="preserve"> when writing about a Hispanic.</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possible negative connotations of color-symbolic words: </w:t>
      </w:r>
      <w:r w:rsidRPr="003E75C9">
        <w:rPr>
          <w:rFonts w:ascii="Book Antiqua" w:hAnsi="Book Antiqua"/>
          <w:i/>
          <w:iCs/>
          <w:sz w:val="28"/>
          <w:szCs w:val="28"/>
        </w:rPr>
        <w:t>a black reputation, yellow coward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Be aware of language that might have questionable racial or ethnic connotations: </w:t>
      </w:r>
      <w:r w:rsidRPr="003E75C9">
        <w:rPr>
          <w:rFonts w:ascii="Book Antiqua" w:hAnsi="Book Antiqua"/>
          <w:i/>
          <w:iCs/>
          <w:sz w:val="28"/>
          <w:szCs w:val="28"/>
        </w:rPr>
        <w:t>Culturally disadvantaged</w:t>
      </w:r>
      <w:r w:rsidRPr="003E75C9">
        <w:rPr>
          <w:rFonts w:ascii="Book Antiqua" w:hAnsi="Book Antiqua"/>
          <w:sz w:val="28"/>
          <w:szCs w:val="28"/>
        </w:rPr>
        <w:t xml:space="preserve"> suggests superiority of one culture over another.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Avoid patronizing and tokenism toward racial or ethnic groups. But make sure publications represent all groups fairly--in articles and photographs.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068"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1069" w:anchor="Asian" w:history="1">
        <w:r w:rsidRPr="003E75C9">
          <w:rPr>
            <w:rFonts w:ascii="Book Antiqua" w:hAnsi="Book Antiqua"/>
            <w:b/>
            <w:bCs/>
            <w:color w:val="0000FF"/>
            <w:sz w:val="28"/>
            <w:szCs w:val="28"/>
            <w:u w:val="single"/>
          </w:rPr>
          <w:t>Asian, Pacific Islander</w:t>
        </w:r>
      </w:hyperlink>
      <w:r w:rsidRPr="003E75C9">
        <w:rPr>
          <w:rFonts w:ascii="Book Antiqua" w:hAnsi="Book Antiqua"/>
          <w:b/>
          <w:bCs/>
          <w:sz w:val="28"/>
          <w:szCs w:val="28"/>
        </w:rPr>
        <w:t xml:space="preserve">; </w:t>
      </w:r>
      <w:hyperlink r:id="rId1070" w:anchor="black" w:history="1">
        <w:r w:rsidRPr="003E75C9">
          <w:rPr>
            <w:rFonts w:ascii="Book Antiqua" w:hAnsi="Book Antiqua"/>
            <w:b/>
            <w:bCs/>
            <w:color w:val="0000FF"/>
            <w:sz w:val="28"/>
            <w:szCs w:val="28"/>
            <w:u w:val="single"/>
          </w:rPr>
          <w:t>black</w:t>
        </w:r>
      </w:hyperlink>
      <w:r w:rsidRPr="003E75C9">
        <w:rPr>
          <w:rFonts w:ascii="Book Antiqua" w:hAnsi="Book Antiqua"/>
          <w:b/>
          <w:bCs/>
          <w:sz w:val="28"/>
          <w:szCs w:val="28"/>
        </w:rPr>
        <w:t xml:space="preserve">; </w:t>
      </w:r>
      <w:hyperlink r:id="rId1071" w:anchor="Hispanic" w:history="1">
        <w:r w:rsidRPr="003E75C9">
          <w:rPr>
            <w:rFonts w:ascii="Book Antiqua" w:hAnsi="Book Antiqua"/>
            <w:b/>
            <w:bCs/>
            <w:color w:val="0000FF"/>
            <w:sz w:val="28"/>
            <w:szCs w:val="28"/>
            <w:u w:val="single"/>
          </w:rPr>
          <w:t>Hispanic, Latino</w:t>
        </w:r>
      </w:hyperlink>
      <w:r w:rsidRPr="003E75C9">
        <w:rPr>
          <w:rFonts w:ascii="Book Antiqua" w:hAnsi="Book Antiqua"/>
          <w:b/>
          <w:bCs/>
          <w:sz w:val="28"/>
          <w:szCs w:val="28"/>
        </w:rPr>
        <w:t xml:space="preserve">; </w:t>
      </w:r>
      <w:hyperlink r:id="rId1072" w:anchor="white" w:history="1">
        <w:r w:rsidRPr="003E75C9">
          <w:rPr>
            <w:rFonts w:ascii="Book Antiqua" w:hAnsi="Book Antiqua"/>
            <w:b/>
            <w:bCs/>
            <w:color w:val="0000FF"/>
            <w:sz w:val="28"/>
            <w:szCs w:val="28"/>
            <w:u w:val="single"/>
          </w:rPr>
          <w:t>white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racial slurs</w:t>
      </w:r>
      <w:r w:rsidRPr="003E75C9">
        <w:rPr>
          <w:rFonts w:ascii="Book Antiqua" w:hAnsi="Book Antiqua"/>
          <w:sz w:val="28"/>
          <w:szCs w:val="28"/>
        </w:rPr>
        <w:t xml:space="preserve"> See </w:t>
      </w:r>
      <w:hyperlink r:id="rId1073"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3" w:name="racket"/>
      <w:r w:rsidRPr="003E75C9">
        <w:rPr>
          <w:rFonts w:ascii="Book Antiqua" w:hAnsi="Book Antiqua"/>
          <w:b/>
          <w:bCs/>
          <w:sz w:val="28"/>
          <w:szCs w:val="28"/>
        </w:rPr>
        <w:t>racket, racquet</w:t>
      </w:r>
      <w:bookmarkEnd w:id="1413"/>
      <w:r w:rsidRPr="003E75C9">
        <w:rPr>
          <w:rFonts w:ascii="Book Antiqua" w:hAnsi="Book Antiqua"/>
          <w:sz w:val="28"/>
          <w:szCs w:val="28"/>
        </w:rPr>
        <w:t xml:space="preserve"> </w:t>
      </w:r>
      <w:r w:rsidRPr="003E75C9">
        <w:rPr>
          <w:rFonts w:ascii="Book Antiqua" w:hAnsi="Book Antiqua"/>
          <w:i/>
          <w:iCs/>
          <w:sz w:val="28"/>
          <w:szCs w:val="28"/>
        </w:rPr>
        <w:t>Racket</w:t>
      </w:r>
      <w:r w:rsidRPr="003E75C9">
        <w:rPr>
          <w:rFonts w:ascii="Book Antiqua" w:hAnsi="Book Antiqua"/>
          <w:sz w:val="28"/>
          <w:szCs w:val="28"/>
        </w:rPr>
        <w:t xml:space="preserve"> is the preferred spelling.</w:t>
      </w:r>
    </w:p>
    <w:p w:rsidR="00BE4482" w:rsidRPr="003E75C9" w:rsidRDefault="00BE4482" w:rsidP="003E75C9">
      <w:pPr>
        <w:pStyle w:val="NoSpacing"/>
        <w:spacing w:line="360" w:lineRule="auto"/>
        <w:rPr>
          <w:rFonts w:ascii="Book Antiqua" w:hAnsi="Book Antiqua"/>
          <w:sz w:val="28"/>
          <w:szCs w:val="28"/>
        </w:rPr>
      </w:pPr>
      <w:bookmarkStart w:id="1414" w:name="rack"/>
      <w:r w:rsidRPr="003E75C9">
        <w:rPr>
          <w:rFonts w:ascii="Book Antiqua" w:hAnsi="Book Antiqua"/>
          <w:b/>
          <w:bCs/>
          <w:sz w:val="28"/>
          <w:szCs w:val="28"/>
        </w:rPr>
        <w:t>rack, wrack</w:t>
      </w:r>
      <w:bookmarkEnd w:id="1414"/>
      <w:r w:rsidRPr="003E75C9">
        <w:rPr>
          <w:rFonts w:ascii="Book Antiqua" w:hAnsi="Book Antiqua"/>
          <w:sz w:val="28"/>
          <w:szCs w:val="28"/>
        </w:rPr>
        <w:t xml:space="preserve"> Sometimes confused. Think of the torture device called a </w:t>
      </w:r>
      <w:r w:rsidRPr="003E75C9">
        <w:rPr>
          <w:rFonts w:ascii="Book Antiqua" w:hAnsi="Book Antiqua"/>
          <w:i/>
          <w:iCs/>
          <w:sz w:val="28"/>
          <w:szCs w:val="28"/>
        </w:rPr>
        <w:t>rack</w:t>
      </w:r>
      <w:r w:rsidRPr="003E75C9">
        <w:rPr>
          <w:rFonts w:ascii="Book Antiqua" w:hAnsi="Book Antiqua"/>
          <w:sz w:val="28"/>
          <w:szCs w:val="28"/>
        </w:rPr>
        <w:t xml:space="preserve">, used to cause great physical pain and torment. Use the verb </w:t>
      </w:r>
      <w:r w:rsidRPr="003E75C9">
        <w:rPr>
          <w:rFonts w:ascii="Book Antiqua" w:hAnsi="Book Antiqua"/>
          <w:i/>
          <w:iCs/>
          <w:sz w:val="28"/>
          <w:szCs w:val="28"/>
        </w:rPr>
        <w:t>rack</w:t>
      </w:r>
      <w:r w:rsidRPr="003E75C9">
        <w:rPr>
          <w:rFonts w:ascii="Book Antiqua" w:hAnsi="Book Antiqua"/>
          <w:sz w:val="28"/>
          <w:szCs w:val="28"/>
        </w:rPr>
        <w:t xml:space="preserve"> to mean "to trouble, torment, afflict or oppress." And think of wreck that damages a car so badly it can't be repaired. Use the verb </w:t>
      </w:r>
      <w:r w:rsidRPr="003E75C9">
        <w:rPr>
          <w:rFonts w:ascii="Book Antiqua" w:hAnsi="Book Antiqua"/>
          <w:i/>
          <w:iCs/>
          <w:sz w:val="28"/>
          <w:szCs w:val="28"/>
        </w:rPr>
        <w:t>wrack</w:t>
      </w:r>
      <w:r w:rsidRPr="003E75C9">
        <w:rPr>
          <w:rFonts w:ascii="Book Antiqua" w:hAnsi="Book Antiqua"/>
          <w:sz w:val="28"/>
          <w:szCs w:val="28"/>
        </w:rPr>
        <w:t xml:space="preserve"> to mean "to utterly ruin--or wreck." Some related, correct terms are </w:t>
      </w:r>
      <w:r w:rsidRPr="003E75C9">
        <w:rPr>
          <w:rFonts w:ascii="Book Antiqua" w:hAnsi="Book Antiqua"/>
          <w:i/>
          <w:iCs/>
          <w:sz w:val="28"/>
          <w:szCs w:val="28"/>
        </w:rPr>
        <w:t>nerve-racked, rack your brains, wrack and ruin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radio station</w:t>
      </w:r>
      <w:r w:rsidRPr="003E75C9">
        <w:rPr>
          <w:rFonts w:ascii="Book Antiqua" w:hAnsi="Book Antiqua"/>
          <w:sz w:val="28"/>
          <w:szCs w:val="28"/>
        </w:rPr>
        <w:t xml:space="preserve"> See </w:t>
      </w:r>
      <w:hyperlink r:id="rId1074" w:anchor="station" w:history="1">
        <w:r w:rsidRPr="003E75C9">
          <w:rPr>
            <w:rFonts w:ascii="Book Antiqua" w:hAnsi="Book Antiqua"/>
            <w:b/>
            <w:bCs/>
            <w:color w:val="0000FF"/>
            <w:sz w:val="28"/>
            <w:szCs w:val="28"/>
            <w:u w:val="single"/>
          </w:rPr>
          <w:t>station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5" w:name="ragged_right"/>
      <w:r w:rsidRPr="003E75C9">
        <w:rPr>
          <w:rFonts w:ascii="Book Antiqua" w:hAnsi="Book Antiqua"/>
          <w:b/>
          <w:bCs/>
          <w:sz w:val="28"/>
          <w:szCs w:val="28"/>
        </w:rPr>
        <w:t>"ragged right"</w:t>
      </w:r>
      <w:bookmarkEnd w:id="1415"/>
      <w:r w:rsidRPr="003E75C9">
        <w:rPr>
          <w:rFonts w:ascii="Book Antiqua" w:hAnsi="Book Antiqua"/>
          <w:sz w:val="28"/>
          <w:szCs w:val="28"/>
        </w:rPr>
        <w:t xml:space="preserve"> See </w:t>
      </w:r>
      <w:hyperlink r:id="rId1075" w:anchor="justification" w:history="1">
        <w:r w:rsidRPr="003E75C9">
          <w:rPr>
            <w:rFonts w:ascii="Book Antiqua" w:hAnsi="Book Antiqua"/>
            <w:b/>
            <w:bCs/>
            <w:color w:val="0000FF"/>
            <w:sz w:val="28"/>
            <w:szCs w:val="28"/>
            <w:u w:val="single"/>
          </w:rPr>
          <w:t>justification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6" w:name="railroad"/>
      <w:r w:rsidRPr="003E75C9">
        <w:rPr>
          <w:rFonts w:ascii="Book Antiqua" w:hAnsi="Book Antiqua"/>
          <w:b/>
          <w:bCs/>
          <w:sz w:val="28"/>
          <w:szCs w:val="28"/>
        </w:rPr>
        <w:t>railroad</w:t>
      </w:r>
      <w:bookmarkEnd w:id="1416"/>
      <w:r w:rsidRPr="003E75C9">
        <w:rPr>
          <w:rFonts w:ascii="Book Antiqua" w:hAnsi="Book Antiqua"/>
          <w:sz w:val="28"/>
          <w:szCs w:val="28"/>
        </w:rPr>
        <w:t xml:space="preserve"> Capitalize when part of a name. Lowercase when using </w:t>
      </w:r>
      <w:r w:rsidRPr="003E75C9">
        <w:rPr>
          <w:rFonts w:ascii="Book Antiqua" w:hAnsi="Book Antiqua"/>
          <w:i/>
          <w:iCs/>
          <w:sz w:val="28"/>
          <w:szCs w:val="28"/>
        </w:rPr>
        <w:t>the railroad</w:t>
      </w:r>
      <w:r w:rsidRPr="003E75C9">
        <w:rPr>
          <w:rFonts w:ascii="Book Antiqua" w:hAnsi="Book Antiqua"/>
          <w:sz w:val="28"/>
          <w:szCs w:val="28"/>
        </w:rPr>
        <w:t xml:space="preserve">. See </w:t>
      </w:r>
      <w:hyperlink r:id="rId1076" w:anchor="amtrak" w:history="1">
        <w:r w:rsidRPr="003E75C9">
          <w:rPr>
            <w:rFonts w:ascii="Book Antiqua" w:hAnsi="Book Antiqua"/>
            <w:b/>
            <w:bCs/>
            <w:color w:val="0000FF"/>
            <w:sz w:val="28"/>
            <w:szCs w:val="28"/>
            <w:u w:val="single"/>
          </w:rPr>
          <w:t>Amtrak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7" w:name="rainstorm"/>
      <w:r w:rsidRPr="003E75C9">
        <w:rPr>
          <w:rFonts w:ascii="Book Antiqua" w:hAnsi="Book Antiqua"/>
          <w:b/>
          <w:bCs/>
          <w:sz w:val="28"/>
          <w:szCs w:val="28"/>
        </w:rPr>
        <w:t>rainstorm</w:t>
      </w:r>
      <w:bookmarkEnd w:id="141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rambling</w:t>
      </w:r>
      <w:r w:rsidRPr="003E75C9">
        <w:rPr>
          <w:rFonts w:ascii="Book Antiqua" w:hAnsi="Book Antiqua"/>
          <w:sz w:val="28"/>
          <w:szCs w:val="28"/>
        </w:rPr>
        <w:t xml:space="preserve"> See </w:t>
      </w:r>
      <w:hyperlink r:id="rId1077"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18" w:name="ranges"/>
      <w:r w:rsidRPr="003E75C9">
        <w:rPr>
          <w:rFonts w:ascii="Book Antiqua" w:hAnsi="Book Antiqua"/>
          <w:b/>
          <w:bCs/>
          <w:sz w:val="28"/>
          <w:szCs w:val="28"/>
        </w:rPr>
        <w:t>ranges</w:t>
      </w:r>
      <w:bookmarkEnd w:id="1418"/>
      <w:r w:rsidRPr="003E75C9">
        <w:rPr>
          <w:rFonts w:ascii="Book Antiqua" w:hAnsi="Book Antiqua"/>
          <w:sz w:val="28"/>
          <w:szCs w:val="28"/>
        </w:rPr>
        <w:t xml:space="preserve"> Use the form: </w:t>
      </w:r>
      <w:r w:rsidRPr="003E75C9">
        <w:rPr>
          <w:rFonts w:ascii="Book Antiqua" w:hAnsi="Book Antiqua"/>
          <w:i/>
          <w:iCs/>
          <w:sz w:val="28"/>
          <w:szCs w:val="28"/>
        </w:rPr>
        <w:t>$8 million to $11 million</w:t>
      </w:r>
      <w:r w:rsidRPr="003E75C9">
        <w:rPr>
          <w:rFonts w:ascii="Book Antiqua" w:hAnsi="Book Antiqua"/>
          <w:sz w:val="28"/>
          <w:szCs w:val="28"/>
        </w:rPr>
        <w:t xml:space="preserve">. Not: </w:t>
      </w:r>
      <w:r w:rsidRPr="003E75C9">
        <w:rPr>
          <w:rFonts w:ascii="Book Antiqua" w:hAnsi="Book Antiqua"/>
          <w:i/>
          <w:iCs/>
          <w:sz w:val="28"/>
          <w:szCs w:val="28"/>
        </w:rPr>
        <w:t>$8 to $11 million</w:t>
      </w:r>
      <w:r w:rsidRPr="003E75C9">
        <w:rPr>
          <w:rFonts w:ascii="Book Antiqua" w:hAnsi="Book Antiqua"/>
          <w:sz w:val="28"/>
          <w:szCs w:val="28"/>
        </w:rPr>
        <w:t xml:space="preserve">. See </w:t>
      </w:r>
      <w:hyperlink r:id="rId1078"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19" w:name="rank"/>
      <w:r w:rsidRPr="003E75C9">
        <w:rPr>
          <w:rFonts w:ascii="Book Antiqua" w:hAnsi="Book Antiqua"/>
          <w:b/>
          <w:bCs/>
          <w:sz w:val="28"/>
          <w:szCs w:val="28"/>
        </w:rPr>
        <w:t>rank</w:t>
      </w:r>
      <w:bookmarkEnd w:id="1419"/>
      <w:r w:rsidRPr="003E75C9">
        <w:rPr>
          <w:rFonts w:ascii="Book Antiqua" w:hAnsi="Book Antiqua"/>
          <w:sz w:val="28"/>
          <w:szCs w:val="28"/>
        </w:rPr>
        <w:t xml:space="preserve"> Consider using this simpler word instead of the pompous </w:t>
      </w:r>
      <w:r w:rsidRPr="003E75C9">
        <w:rPr>
          <w:rFonts w:ascii="Book Antiqua" w:hAnsi="Book Antiqua"/>
          <w:i/>
          <w:iCs/>
          <w:sz w:val="28"/>
          <w:szCs w:val="28"/>
        </w:rPr>
        <w:t>prioritize</w:t>
      </w:r>
      <w:r w:rsidRPr="003E75C9">
        <w:rPr>
          <w:rFonts w:ascii="Book Antiqua" w:hAnsi="Book Antiqua"/>
          <w:sz w:val="28"/>
          <w:szCs w:val="28"/>
        </w:rPr>
        <w:t xml:space="preserve">. See </w:t>
      </w:r>
      <w:hyperlink r:id="rId1079" w:anchor="prioritize" w:history="1">
        <w:r w:rsidRPr="003E75C9">
          <w:rPr>
            <w:rFonts w:ascii="Book Antiqua" w:hAnsi="Book Antiqua"/>
            <w:b/>
            <w:bCs/>
            <w:color w:val="0000FF"/>
            <w:sz w:val="28"/>
            <w:szCs w:val="28"/>
            <w:u w:val="single"/>
          </w:rPr>
          <w:t>prioritize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20" w:name="rank_and_file"/>
      <w:r w:rsidRPr="003E75C9">
        <w:rPr>
          <w:rFonts w:ascii="Book Antiqua" w:hAnsi="Book Antiqua"/>
          <w:b/>
          <w:bCs/>
          <w:sz w:val="28"/>
          <w:szCs w:val="28"/>
        </w:rPr>
        <w:t>rank and file</w:t>
      </w:r>
      <w:bookmarkEnd w:id="1420"/>
      <w:r w:rsidRPr="003E75C9">
        <w:rPr>
          <w:rFonts w:ascii="Book Antiqua" w:hAnsi="Book Antiqua"/>
          <w:sz w:val="28"/>
          <w:szCs w:val="28"/>
        </w:rPr>
        <w:t xml:space="preserve"> (n.), </w:t>
      </w:r>
      <w:r w:rsidRPr="003E75C9">
        <w:rPr>
          <w:rFonts w:ascii="Book Antiqua" w:hAnsi="Book Antiqua"/>
          <w:b/>
          <w:bCs/>
          <w:sz w:val="28"/>
          <w:szCs w:val="28"/>
        </w:rPr>
        <w:t>rank-and-file</w:t>
      </w:r>
      <w:r w:rsidRPr="003E75C9">
        <w:rPr>
          <w:rFonts w:ascii="Book Antiqua" w:hAnsi="Book Antiqua"/>
          <w:sz w:val="28"/>
          <w:szCs w:val="28"/>
        </w:rPr>
        <w:t xml:space="preserve"> (adj.) But think about dropping that wordy, vague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using </w:t>
      </w:r>
      <w:r w:rsidRPr="003E75C9">
        <w:rPr>
          <w:rFonts w:ascii="Book Antiqua" w:hAnsi="Book Antiqua"/>
          <w:i/>
          <w:iCs/>
          <w:sz w:val="28"/>
          <w:szCs w:val="28"/>
        </w:rPr>
        <w:t>members</w:t>
      </w:r>
      <w:r w:rsidRPr="003E75C9">
        <w:rPr>
          <w:rFonts w:ascii="Book Antiqua" w:hAnsi="Book Antiqua"/>
          <w:sz w:val="28"/>
          <w:szCs w:val="28"/>
        </w:rPr>
        <w:t xml:space="preserve">, </w:t>
      </w:r>
      <w:r w:rsidRPr="003E75C9">
        <w:rPr>
          <w:rFonts w:ascii="Book Antiqua" w:hAnsi="Book Antiqua"/>
          <w:i/>
          <w:iCs/>
          <w:sz w:val="28"/>
          <w:szCs w:val="28"/>
        </w:rPr>
        <w:t>workers</w:t>
      </w:r>
      <w:r w:rsidRPr="003E75C9">
        <w:rPr>
          <w:rFonts w:ascii="Book Antiqua" w:hAnsi="Book Antiqua"/>
          <w:sz w:val="28"/>
          <w:szCs w:val="28"/>
        </w:rPr>
        <w:t xml:space="preserve"> or </w:t>
      </w:r>
      <w:r w:rsidRPr="003E75C9">
        <w:rPr>
          <w:rFonts w:ascii="Book Antiqua" w:hAnsi="Book Antiqua"/>
          <w:i/>
          <w:iCs/>
          <w:sz w:val="28"/>
          <w:szCs w:val="28"/>
        </w:rPr>
        <w:t>followers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21" w:name="rarely"/>
      <w:r w:rsidRPr="003E75C9">
        <w:rPr>
          <w:rFonts w:ascii="Book Antiqua" w:hAnsi="Book Antiqua"/>
          <w:b/>
          <w:bCs/>
          <w:sz w:val="28"/>
          <w:szCs w:val="28"/>
        </w:rPr>
        <w:t>rarely</w:t>
      </w:r>
      <w:bookmarkEnd w:id="1421"/>
      <w:r w:rsidRPr="003E75C9">
        <w:rPr>
          <w:rFonts w:ascii="Book Antiqua" w:hAnsi="Book Antiqua"/>
          <w:sz w:val="28"/>
          <w:szCs w:val="28"/>
        </w:rPr>
        <w:t xml:space="preserve"> It means seldom. </w:t>
      </w:r>
      <w:r w:rsidRPr="003E75C9">
        <w:rPr>
          <w:rFonts w:ascii="Book Antiqua" w:hAnsi="Book Antiqua"/>
          <w:i/>
          <w:iCs/>
          <w:sz w:val="28"/>
          <w:szCs w:val="28"/>
        </w:rPr>
        <w:t>Rarely ever</w:t>
      </w:r>
      <w:r w:rsidRPr="003E75C9">
        <w:rPr>
          <w:rFonts w:ascii="Book Antiqua" w:hAnsi="Book Antiqua"/>
          <w:sz w:val="28"/>
          <w:szCs w:val="28"/>
        </w:rPr>
        <w:t xml:space="preserve"> is redundant (drop </w:t>
      </w:r>
      <w:r w:rsidRPr="003E75C9">
        <w:rPr>
          <w:rFonts w:ascii="Book Antiqua" w:hAnsi="Book Antiqua"/>
          <w:i/>
          <w:iCs/>
          <w:sz w:val="28"/>
          <w:szCs w:val="28"/>
        </w:rPr>
        <w:t>ever</w:t>
      </w:r>
      <w:r w:rsidRPr="003E75C9">
        <w:rPr>
          <w:rFonts w:ascii="Book Antiqua" w:hAnsi="Book Antiqua"/>
          <w:sz w:val="28"/>
          <w:szCs w:val="28"/>
        </w:rPr>
        <w:t xml:space="preserve">), but </w:t>
      </w:r>
      <w:r w:rsidRPr="003E75C9">
        <w:rPr>
          <w:rFonts w:ascii="Book Antiqua" w:hAnsi="Book Antiqua"/>
          <w:i/>
          <w:iCs/>
          <w:sz w:val="28"/>
          <w:szCs w:val="28"/>
        </w:rPr>
        <w:t>rarely if ever</w:t>
      </w:r>
      <w:r w:rsidRPr="003E75C9">
        <w:rPr>
          <w:rFonts w:ascii="Book Antiqua" w:hAnsi="Book Antiqua"/>
          <w:sz w:val="28"/>
          <w:szCs w:val="28"/>
        </w:rPr>
        <w:t xml:space="preserve"> is correct.</w:t>
      </w:r>
    </w:p>
    <w:p w:rsidR="00BE4482" w:rsidRPr="003E75C9" w:rsidRDefault="00BE4482" w:rsidP="003E75C9">
      <w:pPr>
        <w:pStyle w:val="NoSpacing"/>
        <w:spacing w:line="360" w:lineRule="auto"/>
        <w:rPr>
          <w:rFonts w:ascii="Book Antiqua" w:hAnsi="Book Antiqua"/>
          <w:b/>
          <w:bCs/>
          <w:sz w:val="28"/>
          <w:szCs w:val="28"/>
        </w:rPr>
      </w:pPr>
      <w:bookmarkStart w:id="1422" w:name="ratepayer"/>
      <w:r w:rsidRPr="003E75C9">
        <w:rPr>
          <w:rFonts w:ascii="Book Antiqua" w:hAnsi="Book Antiqua"/>
          <w:b/>
          <w:bCs/>
          <w:sz w:val="28"/>
          <w:szCs w:val="28"/>
        </w:rPr>
        <w:t>ratepayer</w:t>
      </w:r>
      <w:bookmarkEnd w:id="1422"/>
      <w:r w:rsidRPr="003E75C9">
        <w:rPr>
          <w:rFonts w:ascii="Book Antiqua" w:hAnsi="Book Antiqua"/>
          <w:b/>
          <w:bCs/>
          <w:sz w:val="28"/>
          <w:szCs w:val="28"/>
        </w:rPr>
        <w:t xml:space="preserve"> One word. Same with </w:t>
      </w:r>
      <w:r w:rsidRPr="003E75C9">
        <w:rPr>
          <w:rFonts w:ascii="Book Antiqua" w:hAnsi="Book Antiqua"/>
          <w:b/>
          <w:bCs/>
          <w:i/>
          <w:iCs/>
          <w:sz w:val="28"/>
          <w:szCs w:val="28"/>
        </w:rPr>
        <w:t>taxpayer</w:t>
      </w:r>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23" w:name="rather"/>
      <w:r w:rsidRPr="003E75C9">
        <w:rPr>
          <w:rFonts w:ascii="Book Antiqua" w:hAnsi="Book Antiqua"/>
          <w:b/>
          <w:bCs/>
          <w:sz w:val="28"/>
          <w:szCs w:val="28"/>
        </w:rPr>
        <w:lastRenderedPageBreak/>
        <w:t>rather</w:t>
      </w:r>
      <w:bookmarkEnd w:id="1423"/>
      <w:r w:rsidRPr="003E75C9">
        <w:rPr>
          <w:rFonts w:ascii="Book Antiqua" w:hAnsi="Book Antiqua"/>
          <w:sz w:val="28"/>
          <w:szCs w:val="28"/>
        </w:rPr>
        <w:t xml:space="preserve"> Vague adverb. Usually adds little. Omit, or be more precise: </w:t>
      </w:r>
      <w:r w:rsidRPr="003E75C9">
        <w:rPr>
          <w:rFonts w:ascii="Book Antiqua" w:hAnsi="Book Antiqua"/>
          <w:i/>
          <w:iCs/>
          <w:sz w:val="28"/>
          <w:szCs w:val="28"/>
        </w:rPr>
        <w:t>The train was rather late. The train was 15 minutes late.</w:t>
      </w:r>
      <w:r w:rsidRPr="003E75C9">
        <w:rPr>
          <w:rFonts w:ascii="Book Antiqua" w:hAnsi="Book Antiqua"/>
          <w:sz w:val="28"/>
          <w:szCs w:val="28"/>
        </w:rPr>
        <w:t xml:space="preserve"> See </w:t>
      </w:r>
      <w:hyperlink r:id="rId1080" w:anchor="unique" w:history="1">
        <w:r w:rsidRPr="003E75C9">
          <w:rPr>
            <w:rFonts w:ascii="Book Antiqua" w:hAnsi="Book Antiqua"/>
            <w:b/>
            <w:bCs/>
            <w:color w:val="0000FF"/>
            <w:sz w:val="28"/>
            <w:szCs w:val="28"/>
            <w:u w:val="single"/>
          </w:rPr>
          <w:t>unique</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bookmarkStart w:id="1424" w:name="rationale"/>
      <w:r w:rsidRPr="003E75C9">
        <w:rPr>
          <w:rFonts w:ascii="Book Antiqua" w:hAnsi="Book Antiqua"/>
          <w:b/>
          <w:bCs/>
          <w:sz w:val="28"/>
          <w:szCs w:val="28"/>
        </w:rPr>
        <w:t>rationale</w:t>
      </w:r>
      <w:bookmarkEnd w:id="1424"/>
      <w:r w:rsidRPr="003E75C9">
        <w:rPr>
          <w:rFonts w:ascii="Book Antiqua" w:hAnsi="Book Antiqua"/>
          <w:sz w:val="28"/>
          <w:szCs w:val="28"/>
        </w:rPr>
        <w:t xml:space="preserve"> Formal and overstated. Simplify. Try </w:t>
      </w:r>
      <w:r w:rsidRPr="003E75C9">
        <w:rPr>
          <w:rFonts w:ascii="Book Antiqua" w:hAnsi="Book Antiqua"/>
          <w:i/>
          <w:iCs/>
          <w:sz w:val="28"/>
          <w:szCs w:val="28"/>
        </w:rPr>
        <w:t>reason(s), thinking</w:t>
      </w:r>
      <w:r w:rsidRPr="003E75C9">
        <w:rPr>
          <w:rFonts w:ascii="Book Antiqua" w:hAnsi="Book Antiqua"/>
          <w:sz w:val="28"/>
          <w:szCs w:val="28"/>
        </w:rPr>
        <w:t xml:space="preserve"> or </w:t>
      </w:r>
      <w:r w:rsidRPr="003E75C9">
        <w:rPr>
          <w:rFonts w:ascii="Book Antiqua" w:hAnsi="Book Antiqua"/>
          <w:i/>
          <w:iCs/>
          <w:sz w:val="28"/>
          <w:szCs w:val="28"/>
        </w:rPr>
        <w:t>explanation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25" w:name="ratios"/>
      <w:r w:rsidRPr="003E75C9">
        <w:rPr>
          <w:rFonts w:ascii="Book Antiqua" w:hAnsi="Book Antiqua"/>
          <w:b/>
          <w:bCs/>
          <w:sz w:val="28"/>
          <w:szCs w:val="28"/>
        </w:rPr>
        <w:t>ratios</w:t>
      </w:r>
      <w:bookmarkEnd w:id="1425"/>
      <w:r w:rsidRPr="003E75C9">
        <w:rPr>
          <w:rFonts w:ascii="Book Antiqua" w:hAnsi="Book Antiqua"/>
          <w:sz w:val="28"/>
          <w:szCs w:val="28"/>
        </w:rPr>
        <w:t xml:space="preserve"> Use numerals and a hyphen: </w:t>
      </w:r>
      <w:r w:rsidRPr="003E75C9">
        <w:rPr>
          <w:rFonts w:ascii="Book Antiqua" w:hAnsi="Book Antiqua"/>
          <w:i/>
          <w:iCs/>
          <w:sz w:val="28"/>
          <w:szCs w:val="28"/>
        </w:rPr>
        <w:t>The ratio was 3-to-1. A 3-to-1 ratio.</w:t>
      </w:r>
    </w:p>
    <w:p w:rsidR="00BE4482" w:rsidRPr="003E75C9" w:rsidRDefault="00BE4482" w:rsidP="003E75C9">
      <w:pPr>
        <w:pStyle w:val="NoSpacing"/>
        <w:spacing w:line="360" w:lineRule="auto"/>
        <w:rPr>
          <w:rFonts w:ascii="Book Antiqua" w:hAnsi="Book Antiqua"/>
          <w:sz w:val="28"/>
          <w:szCs w:val="28"/>
        </w:rPr>
      </w:pPr>
      <w:bookmarkStart w:id="1426" w:name="ravage"/>
      <w:r w:rsidRPr="003E75C9">
        <w:rPr>
          <w:rFonts w:ascii="Book Antiqua" w:hAnsi="Book Antiqua"/>
          <w:b/>
          <w:bCs/>
          <w:sz w:val="28"/>
          <w:szCs w:val="28"/>
        </w:rPr>
        <w:t>ravage, ravish</w:t>
      </w:r>
      <w:bookmarkEnd w:id="1426"/>
      <w:r w:rsidRPr="003E75C9">
        <w:rPr>
          <w:rFonts w:ascii="Book Antiqua" w:hAnsi="Book Antiqua"/>
          <w:sz w:val="28"/>
          <w:szCs w:val="28"/>
        </w:rPr>
        <w:t xml:space="preserve"> Sometimes confused. They're both about violent acts, but </w:t>
      </w:r>
      <w:r w:rsidRPr="003E75C9">
        <w:rPr>
          <w:rFonts w:ascii="Book Antiqua" w:hAnsi="Book Antiqua"/>
          <w:i/>
          <w:iCs/>
          <w:sz w:val="28"/>
          <w:szCs w:val="28"/>
        </w:rPr>
        <w:t>ravage</w:t>
      </w:r>
      <w:r w:rsidRPr="003E75C9">
        <w:rPr>
          <w:rFonts w:ascii="Book Antiqua" w:hAnsi="Book Antiqua"/>
          <w:sz w:val="28"/>
          <w:szCs w:val="28"/>
        </w:rPr>
        <w:t xml:space="preserve"> applies to places and things -- "to destroy, ruin or damage something badly." And </w:t>
      </w:r>
      <w:r w:rsidRPr="003E75C9">
        <w:rPr>
          <w:rFonts w:ascii="Book Antiqua" w:hAnsi="Book Antiqua"/>
          <w:i/>
          <w:iCs/>
          <w:sz w:val="28"/>
          <w:szCs w:val="28"/>
        </w:rPr>
        <w:t>ravish</w:t>
      </w:r>
      <w:r w:rsidRPr="003E75C9">
        <w:rPr>
          <w:rFonts w:ascii="Book Antiqua" w:hAnsi="Book Antiqua"/>
          <w:sz w:val="28"/>
          <w:szCs w:val="28"/>
        </w:rPr>
        <w:t xml:space="preserve"> applies mostly to humans, especially women -- "to seize and carry away, to rape or violate." But avoid using </w:t>
      </w:r>
      <w:r w:rsidRPr="003E75C9">
        <w:rPr>
          <w:rFonts w:ascii="Book Antiqua" w:hAnsi="Book Antiqua"/>
          <w:i/>
          <w:iCs/>
          <w:sz w:val="28"/>
          <w:szCs w:val="28"/>
        </w:rPr>
        <w:t>ravish</w:t>
      </w:r>
      <w:r w:rsidRPr="003E75C9">
        <w:rPr>
          <w:rFonts w:ascii="Book Antiqua" w:hAnsi="Book Antiqua"/>
          <w:sz w:val="28"/>
          <w:szCs w:val="28"/>
        </w:rPr>
        <w:t xml:space="preserve"> because it also has a confusing, contradictory meaning: "to enchant, to overwhelm with joy or delight, to enrapture."</w:t>
      </w:r>
    </w:p>
    <w:p w:rsidR="00BE4482" w:rsidRPr="003E75C9" w:rsidRDefault="00BE4482" w:rsidP="003E75C9">
      <w:pPr>
        <w:pStyle w:val="NoSpacing"/>
        <w:spacing w:line="360" w:lineRule="auto"/>
        <w:rPr>
          <w:rFonts w:ascii="Book Antiqua" w:hAnsi="Book Antiqua"/>
          <w:sz w:val="28"/>
          <w:szCs w:val="28"/>
        </w:rPr>
      </w:pPr>
      <w:bookmarkStart w:id="1427" w:name="re-"/>
      <w:r w:rsidRPr="003E75C9">
        <w:rPr>
          <w:rFonts w:ascii="Book Antiqua" w:hAnsi="Book Antiqua"/>
          <w:b/>
          <w:bCs/>
          <w:sz w:val="28"/>
          <w:szCs w:val="28"/>
        </w:rPr>
        <w:t>re-</w:t>
      </w:r>
      <w:bookmarkEnd w:id="1427"/>
      <w:r w:rsidRPr="003E75C9">
        <w:rPr>
          <w:rFonts w:ascii="Book Antiqua" w:hAnsi="Book Antiqua"/>
          <w:sz w:val="28"/>
          <w:szCs w:val="28"/>
        </w:rPr>
        <w:t xml:space="preserve"> See the rules in </w:t>
      </w:r>
      <w:hyperlink r:id="rId1081"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Otherwise, the sense often determines whether to use a hyphen: </w:t>
      </w:r>
      <w:r w:rsidRPr="003E75C9">
        <w:rPr>
          <w:rFonts w:ascii="Book Antiqua" w:hAnsi="Book Antiqua"/>
          <w:i/>
          <w:iCs/>
          <w:sz w:val="28"/>
          <w:szCs w:val="28"/>
        </w:rPr>
        <w:t>recover</w:t>
      </w:r>
      <w:r w:rsidRPr="003E75C9">
        <w:rPr>
          <w:rFonts w:ascii="Book Antiqua" w:hAnsi="Book Antiqua"/>
          <w:sz w:val="28"/>
          <w:szCs w:val="28"/>
        </w:rPr>
        <w:t xml:space="preserve"> (to regain or get back), </w:t>
      </w:r>
      <w:r w:rsidRPr="003E75C9">
        <w:rPr>
          <w:rFonts w:ascii="Book Antiqua" w:hAnsi="Book Antiqua"/>
          <w:i/>
          <w:iCs/>
          <w:sz w:val="28"/>
          <w:szCs w:val="28"/>
        </w:rPr>
        <w:t>re-cover</w:t>
      </w:r>
      <w:r w:rsidRPr="003E75C9">
        <w:rPr>
          <w:rFonts w:ascii="Book Antiqua" w:hAnsi="Book Antiqua"/>
          <w:sz w:val="28"/>
          <w:szCs w:val="28"/>
        </w:rPr>
        <w:t xml:space="preserve"> (to cover again); </w:t>
      </w:r>
      <w:r w:rsidRPr="003E75C9">
        <w:rPr>
          <w:rFonts w:ascii="Book Antiqua" w:hAnsi="Book Antiqua"/>
          <w:i/>
          <w:iCs/>
          <w:sz w:val="28"/>
          <w:szCs w:val="28"/>
        </w:rPr>
        <w:t>re-collect</w:t>
      </w:r>
      <w:r w:rsidRPr="003E75C9">
        <w:rPr>
          <w:rFonts w:ascii="Book Antiqua" w:hAnsi="Book Antiqua"/>
          <w:sz w:val="28"/>
          <w:szCs w:val="28"/>
        </w:rPr>
        <w:t xml:space="preserve"> (rally, recover), </w:t>
      </w:r>
      <w:r w:rsidRPr="003E75C9">
        <w:rPr>
          <w:rFonts w:ascii="Book Antiqua" w:hAnsi="Book Antiqua"/>
          <w:i/>
          <w:iCs/>
          <w:sz w:val="28"/>
          <w:szCs w:val="28"/>
        </w:rPr>
        <w:t>recollect</w:t>
      </w:r>
      <w:r w:rsidRPr="003E75C9">
        <w:rPr>
          <w:rFonts w:ascii="Book Antiqua" w:hAnsi="Book Antiqua"/>
          <w:sz w:val="28"/>
          <w:szCs w:val="28"/>
        </w:rPr>
        <w:t xml:space="preserve"> (remember).</w:t>
      </w:r>
    </w:p>
    <w:p w:rsidR="00BE4482" w:rsidRPr="003E75C9" w:rsidRDefault="00BE4482" w:rsidP="003E75C9">
      <w:pPr>
        <w:pStyle w:val="NoSpacing"/>
        <w:spacing w:line="360" w:lineRule="auto"/>
        <w:rPr>
          <w:rFonts w:ascii="Book Antiqua" w:hAnsi="Book Antiqua"/>
          <w:sz w:val="28"/>
          <w:szCs w:val="28"/>
        </w:rPr>
      </w:pPr>
      <w:bookmarkStart w:id="1428" w:name="reach"/>
      <w:r w:rsidRPr="003E75C9">
        <w:rPr>
          <w:rFonts w:ascii="Book Antiqua" w:hAnsi="Book Antiqua"/>
          <w:b/>
          <w:bCs/>
          <w:sz w:val="28"/>
          <w:szCs w:val="28"/>
        </w:rPr>
        <w:t>reach (a) an agreement (conclusion, decision, etc.)</w:t>
      </w:r>
      <w:bookmarkEnd w:id="1428"/>
      <w:r w:rsidRPr="003E75C9">
        <w:rPr>
          <w:rFonts w:ascii="Book Antiqua" w:hAnsi="Book Antiqua"/>
          <w:sz w:val="28"/>
          <w:szCs w:val="28"/>
        </w:rPr>
        <w:t xml:space="preserve"> Wordy. Simplify. Change to </w:t>
      </w:r>
      <w:r w:rsidRPr="003E75C9">
        <w:rPr>
          <w:rFonts w:ascii="Book Antiqua" w:hAnsi="Book Antiqua"/>
          <w:i/>
          <w:iCs/>
          <w:sz w:val="28"/>
          <w:szCs w:val="28"/>
        </w:rPr>
        <w:t>agree, decide</w:t>
      </w:r>
      <w:r w:rsidRPr="003E75C9">
        <w:rPr>
          <w:rFonts w:ascii="Book Antiqua" w:hAnsi="Book Antiqua"/>
          <w:sz w:val="28"/>
          <w:szCs w:val="28"/>
        </w:rPr>
        <w:t xml:space="preserve"> or </w:t>
      </w:r>
      <w:r w:rsidRPr="003E75C9">
        <w:rPr>
          <w:rFonts w:ascii="Book Antiqua" w:hAnsi="Book Antiqua"/>
          <w:i/>
          <w:iCs/>
          <w:sz w:val="28"/>
          <w:szCs w:val="28"/>
        </w:rPr>
        <w:t>settle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29" w:name="real"/>
      <w:r w:rsidRPr="003E75C9">
        <w:rPr>
          <w:rFonts w:ascii="Book Antiqua" w:hAnsi="Book Antiqua"/>
          <w:b/>
          <w:bCs/>
          <w:sz w:val="28"/>
          <w:szCs w:val="28"/>
        </w:rPr>
        <w:t>real</w:t>
      </w:r>
      <w:bookmarkEnd w:id="1429"/>
      <w:r w:rsidRPr="003E75C9">
        <w:rPr>
          <w:rFonts w:ascii="Book Antiqua" w:hAnsi="Book Antiqua"/>
          <w:b/>
          <w:bCs/>
          <w:sz w:val="28"/>
          <w:szCs w:val="28"/>
        </w:rPr>
        <w:t xml:space="preserve">, </w:t>
      </w:r>
      <w:bookmarkStart w:id="1430" w:name="really"/>
      <w:r w:rsidRPr="003E75C9">
        <w:rPr>
          <w:rFonts w:ascii="Book Antiqua" w:hAnsi="Book Antiqua"/>
          <w:b/>
          <w:bCs/>
          <w:sz w:val="28"/>
          <w:szCs w:val="28"/>
        </w:rPr>
        <w:t>really</w:t>
      </w:r>
      <w:bookmarkEnd w:id="1430"/>
      <w:r w:rsidRPr="003E75C9">
        <w:rPr>
          <w:rFonts w:ascii="Book Antiqua" w:hAnsi="Book Antiqua"/>
          <w:sz w:val="28"/>
          <w:szCs w:val="28"/>
        </w:rPr>
        <w:t xml:space="preserve"> Sometimes confused. Both refer to truth, fact or reality, but </w:t>
      </w:r>
      <w:r w:rsidRPr="003E75C9">
        <w:rPr>
          <w:rFonts w:ascii="Book Antiqua" w:hAnsi="Book Antiqua"/>
          <w:i/>
          <w:iCs/>
          <w:sz w:val="28"/>
          <w:szCs w:val="28"/>
        </w:rPr>
        <w:t>real</w:t>
      </w:r>
      <w:r w:rsidRPr="003E75C9">
        <w:rPr>
          <w:rFonts w:ascii="Book Antiqua" w:hAnsi="Book Antiqua"/>
          <w:sz w:val="28"/>
          <w:szCs w:val="28"/>
        </w:rPr>
        <w:t xml:space="preserve"> is an adjective for modifying nouns: </w:t>
      </w:r>
      <w:r w:rsidRPr="003E75C9">
        <w:rPr>
          <w:rFonts w:ascii="Book Antiqua" w:hAnsi="Book Antiqua"/>
          <w:i/>
          <w:iCs/>
          <w:sz w:val="28"/>
          <w:szCs w:val="28"/>
        </w:rPr>
        <w:t>a real illness, a real friend, real diamonds</w:t>
      </w:r>
      <w:r w:rsidRPr="003E75C9">
        <w:rPr>
          <w:rFonts w:ascii="Book Antiqua" w:hAnsi="Book Antiqua"/>
          <w:sz w:val="28"/>
          <w:szCs w:val="28"/>
        </w:rPr>
        <w:t xml:space="preserve">. And </w:t>
      </w:r>
      <w:r w:rsidRPr="003E75C9">
        <w:rPr>
          <w:rFonts w:ascii="Book Antiqua" w:hAnsi="Book Antiqua"/>
          <w:i/>
          <w:iCs/>
          <w:sz w:val="28"/>
          <w:szCs w:val="28"/>
        </w:rPr>
        <w:t>really</w:t>
      </w:r>
      <w:r w:rsidRPr="003E75C9">
        <w:rPr>
          <w:rFonts w:ascii="Book Antiqua" w:hAnsi="Book Antiqua"/>
          <w:sz w:val="28"/>
          <w:szCs w:val="28"/>
        </w:rPr>
        <w:t xml:space="preserve"> is an adverb for modifying verbs, adjectives and other adverbs: </w:t>
      </w:r>
      <w:r w:rsidRPr="003E75C9">
        <w:rPr>
          <w:rFonts w:ascii="Book Antiqua" w:hAnsi="Book Antiqua"/>
          <w:i/>
          <w:iCs/>
          <w:sz w:val="28"/>
          <w:szCs w:val="28"/>
        </w:rPr>
        <w:t>really sorry, a really hot day, it really rained today</w:t>
      </w:r>
      <w:r w:rsidRPr="003E75C9">
        <w:rPr>
          <w:rFonts w:ascii="Book Antiqua" w:hAnsi="Book Antiqua"/>
          <w:sz w:val="28"/>
          <w:szCs w:val="28"/>
        </w:rPr>
        <w:t xml:space="preserve">. A vague word, use </w:t>
      </w:r>
      <w:r w:rsidRPr="003E75C9">
        <w:rPr>
          <w:rFonts w:ascii="Book Antiqua" w:hAnsi="Book Antiqua"/>
          <w:i/>
          <w:iCs/>
          <w:sz w:val="28"/>
          <w:szCs w:val="28"/>
        </w:rPr>
        <w:t>really</w:t>
      </w:r>
      <w:r w:rsidRPr="003E75C9">
        <w:rPr>
          <w:rFonts w:ascii="Book Antiqua" w:hAnsi="Book Antiqua"/>
          <w:sz w:val="28"/>
          <w:szCs w:val="28"/>
        </w:rPr>
        <w:t xml:space="preserve"> sparingly, substitute </w:t>
      </w:r>
      <w:r w:rsidRPr="003E75C9">
        <w:rPr>
          <w:rFonts w:ascii="Book Antiqua" w:hAnsi="Book Antiqua"/>
          <w:i/>
          <w:iCs/>
          <w:sz w:val="28"/>
          <w:szCs w:val="28"/>
        </w:rPr>
        <w:t>very</w:t>
      </w:r>
      <w:r w:rsidRPr="003E75C9">
        <w:rPr>
          <w:rFonts w:ascii="Book Antiqua" w:hAnsi="Book Antiqua"/>
          <w:sz w:val="28"/>
          <w:szCs w:val="28"/>
        </w:rPr>
        <w:t xml:space="preserve"> or be more precise. Instead of </w:t>
      </w:r>
      <w:r w:rsidRPr="003E75C9">
        <w:rPr>
          <w:rFonts w:ascii="Book Antiqua" w:hAnsi="Book Antiqua"/>
          <w:i/>
          <w:iCs/>
          <w:sz w:val="28"/>
          <w:szCs w:val="28"/>
        </w:rPr>
        <w:t>The assignment was really difficult</w:t>
      </w:r>
      <w:r w:rsidRPr="003E75C9">
        <w:rPr>
          <w:rFonts w:ascii="Book Antiqua" w:hAnsi="Book Antiqua"/>
          <w:sz w:val="28"/>
          <w:szCs w:val="28"/>
        </w:rPr>
        <w:t xml:space="preserve">, write </w:t>
      </w:r>
      <w:r w:rsidRPr="003E75C9">
        <w:rPr>
          <w:rFonts w:ascii="Book Antiqua" w:hAnsi="Book Antiqua"/>
          <w:i/>
          <w:iCs/>
          <w:sz w:val="28"/>
          <w:szCs w:val="28"/>
        </w:rPr>
        <w:t>The assignment took two days longer than expected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1" w:name="real_time"/>
      <w:r w:rsidRPr="003E75C9">
        <w:rPr>
          <w:rFonts w:ascii="Book Antiqua" w:hAnsi="Book Antiqua"/>
          <w:b/>
          <w:bCs/>
          <w:sz w:val="28"/>
          <w:szCs w:val="28"/>
        </w:rPr>
        <w:t>real time</w:t>
      </w:r>
      <w:bookmarkEnd w:id="1431"/>
      <w:r w:rsidRPr="003E75C9">
        <w:rPr>
          <w:rFonts w:ascii="Book Antiqua" w:hAnsi="Book Antiqua"/>
          <w:sz w:val="28"/>
          <w:szCs w:val="28"/>
        </w:rPr>
        <w:t xml:space="preserve"> (n.), </w:t>
      </w:r>
      <w:r w:rsidRPr="003E75C9">
        <w:rPr>
          <w:rFonts w:ascii="Book Antiqua" w:hAnsi="Book Antiqua"/>
          <w:b/>
          <w:bCs/>
          <w:sz w:val="28"/>
          <w:szCs w:val="28"/>
        </w:rPr>
        <w:t>real-time</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432" w:name="Realtor"/>
      <w:r w:rsidRPr="003E75C9">
        <w:rPr>
          <w:rFonts w:ascii="Book Antiqua" w:hAnsi="Book Antiqua"/>
          <w:b/>
          <w:bCs/>
          <w:sz w:val="28"/>
          <w:szCs w:val="28"/>
        </w:rPr>
        <w:t>Realtor</w:t>
      </w:r>
      <w:bookmarkEnd w:id="1432"/>
      <w:r w:rsidRPr="003E75C9">
        <w:rPr>
          <w:rFonts w:ascii="Book Antiqua" w:hAnsi="Book Antiqua"/>
          <w:sz w:val="28"/>
          <w:szCs w:val="28"/>
        </w:rPr>
        <w:t xml:space="preserve"> Use the term </w:t>
      </w:r>
      <w:r w:rsidRPr="003E75C9">
        <w:rPr>
          <w:rFonts w:ascii="Book Antiqua" w:hAnsi="Book Antiqua"/>
          <w:i/>
          <w:iCs/>
          <w:sz w:val="28"/>
          <w:szCs w:val="28"/>
        </w:rPr>
        <w:t>real estate agent</w:t>
      </w:r>
      <w:r w:rsidRPr="003E75C9">
        <w:rPr>
          <w:rFonts w:ascii="Book Antiqua" w:hAnsi="Book Antiqua"/>
          <w:sz w:val="28"/>
          <w:szCs w:val="28"/>
        </w:rPr>
        <w:t xml:space="preserve"> instead. Use the trademarked word </w:t>
      </w:r>
      <w:r w:rsidRPr="003E75C9">
        <w:rPr>
          <w:rFonts w:ascii="Book Antiqua" w:hAnsi="Book Antiqua"/>
          <w:i/>
          <w:iCs/>
          <w:sz w:val="28"/>
          <w:szCs w:val="28"/>
        </w:rPr>
        <w:t>Realtor</w:t>
      </w:r>
      <w:r w:rsidRPr="003E75C9">
        <w:rPr>
          <w:rFonts w:ascii="Book Antiqua" w:hAnsi="Book Antiqua"/>
          <w:sz w:val="28"/>
          <w:szCs w:val="28"/>
        </w:rPr>
        <w:t xml:space="preserve"> (uppercase) only if there is a reason to note the person is a member of the National Association of Realtors.</w:t>
      </w:r>
    </w:p>
    <w:p w:rsidR="00BE4482" w:rsidRPr="003E75C9" w:rsidRDefault="00BE4482" w:rsidP="003E75C9">
      <w:pPr>
        <w:pStyle w:val="NoSpacing"/>
        <w:spacing w:line="360" w:lineRule="auto"/>
        <w:rPr>
          <w:rFonts w:ascii="Book Antiqua" w:hAnsi="Book Antiqua"/>
          <w:sz w:val="28"/>
          <w:szCs w:val="28"/>
        </w:rPr>
      </w:pPr>
      <w:bookmarkStart w:id="1433" w:name="reason"/>
      <w:r w:rsidRPr="003E75C9">
        <w:rPr>
          <w:rFonts w:ascii="Book Antiqua" w:hAnsi="Book Antiqua"/>
          <w:b/>
          <w:bCs/>
          <w:sz w:val="28"/>
          <w:szCs w:val="28"/>
        </w:rPr>
        <w:t>reason why</w:t>
      </w:r>
      <w:bookmarkEnd w:id="1433"/>
      <w:r w:rsidRPr="003E75C9">
        <w:rPr>
          <w:rFonts w:ascii="Book Antiqua" w:hAnsi="Book Antiqua"/>
          <w:b/>
          <w:bCs/>
          <w:sz w:val="28"/>
          <w:szCs w:val="28"/>
        </w:rPr>
        <w:t>, reason is because</w:t>
      </w:r>
      <w:r w:rsidRPr="003E75C9">
        <w:rPr>
          <w:rFonts w:ascii="Book Antiqua" w:hAnsi="Book Antiqua"/>
          <w:sz w:val="28"/>
          <w:szCs w:val="28"/>
        </w:rPr>
        <w:t xml:space="preserve"> Redundant. Omit needless words. </w:t>
      </w:r>
      <w:r w:rsidRPr="003E75C9">
        <w:rPr>
          <w:rFonts w:ascii="Book Antiqua" w:hAnsi="Book Antiqua"/>
          <w:i/>
          <w:iCs/>
          <w:sz w:val="28"/>
          <w:szCs w:val="28"/>
        </w:rPr>
        <w:t>They canceled the contract because ...</w:t>
      </w:r>
      <w:r w:rsidRPr="003E75C9">
        <w:rPr>
          <w:rFonts w:ascii="Book Antiqua" w:hAnsi="Book Antiqua"/>
          <w:sz w:val="28"/>
          <w:szCs w:val="28"/>
        </w:rPr>
        <w:t xml:space="preserve"> Not: </w:t>
      </w:r>
      <w:r w:rsidRPr="003E75C9">
        <w:rPr>
          <w:rFonts w:ascii="Book Antiqua" w:hAnsi="Book Antiqua"/>
          <w:i/>
          <w:iCs/>
          <w:sz w:val="28"/>
          <w:szCs w:val="28"/>
        </w:rPr>
        <w:t>The reason they canceled the contract is because ...</w:t>
      </w:r>
      <w:r w:rsidRPr="003E75C9">
        <w:rPr>
          <w:rFonts w:ascii="Book Antiqua" w:hAnsi="Book Antiqua"/>
          <w:sz w:val="28"/>
          <w:szCs w:val="28"/>
        </w:rPr>
        <w:t xml:space="preserve"> Also: </w:t>
      </w:r>
      <w:r w:rsidRPr="003E75C9">
        <w:rPr>
          <w:rFonts w:ascii="Book Antiqua" w:hAnsi="Book Antiqua"/>
          <w:i/>
          <w:iCs/>
          <w:sz w:val="28"/>
          <w:szCs w:val="28"/>
        </w:rPr>
        <w:t>The reason for the decision is ...</w:t>
      </w:r>
      <w:r w:rsidRPr="003E75C9">
        <w:rPr>
          <w:rFonts w:ascii="Book Antiqua" w:hAnsi="Book Antiqua"/>
          <w:sz w:val="28"/>
          <w:szCs w:val="28"/>
        </w:rPr>
        <w:t xml:space="preserve"> Not: </w:t>
      </w:r>
      <w:r w:rsidRPr="003E75C9">
        <w:rPr>
          <w:rFonts w:ascii="Book Antiqua" w:hAnsi="Book Antiqua"/>
          <w:i/>
          <w:iCs/>
          <w:sz w:val="28"/>
          <w:szCs w:val="28"/>
        </w:rPr>
        <w:t>The reason why the decision was made is ...</w:t>
      </w:r>
      <w:r w:rsidRPr="003E75C9">
        <w:rPr>
          <w:rFonts w:ascii="Book Antiqua" w:hAnsi="Book Antiqua"/>
          <w:sz w:val="28"/>
          <w:szCs w:val="28"/>
        </w:rPr>
        <w:t xml:space="preserve"> Other simpler alternatives: </w:t>
      </w:r>
      <w:r w:rsidRPr="003E75C9">
        <w:rPr>
          <w:rFonts w:ascii="Book Antiqua" w:hAnsi="Book Antiqua"/>
          <w:i/>
          <w:iCs/>
          <w:sz w:val="28"/>
          <w:szCs w:val="28"/>
        </w:rPr>
        <w:t>is caused by, is 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4" w:name="rebound"/>
      <w:r w:rsidRPr="003E75C9">
        <w:rPr>
          <w:rFonts w:ascii="Book Antiqua" w:hAnsi="Book Antiqua"/>
          <w:b/>
          <w:bCs/>
          <w:sz w:val="28"/>
          <w:szCs w:val="28"/>
        </w:rPr>
        <w:t>rebound, redound</w:t>
      </w:r>
      <w:bookmarkEnd w:id="1434"/>
      <w:r w:rsidRPr="003E75C9">
        <w:rPr>
          <w:rFonts w:ascii="Book Antiqua" w:hAnsi="Book Antiqua"/>
          <w:sz w:val="28"/>
          <w:szCs w:val="28"/>
        </w:rPr>
        <w:t xml:space="preserve"> Sometimes confused. </w:t>
      </w:r>
      <w:r w:rsidRPr="003E75C9">
        <w:rPr>
          <w:rFonts w:ascii="Book Antiqua" w:hAnsi="Book Antiqua"/>
          <w:i/>
          <w:iCs/>
          <w:sz w:val="28"/>
          <w:szCs w:val="28"/>
        </w:rPr>
        <w:t>Rebound</w:t>
      </w:r>
      <w:r w:rsidRPr="003E75C9">
        <w:rPr>
          <w:rFonts w:ascii="Book Antiqua" w:hAnsi="Book Antiqua"/>
          <w:sz w:val="28"/>
          <w:szCs w:val="28"/>
        </w:rPr>
        <w:t xml:space="preserve"> is a verb meaning "to bounce back" or "to recover in value, amount or strength." </w:t>
      </w:r>
      <w:r w:rsidRPr="003E75C9">
        <w:rPr>
          <w:rFonts w:ascii="Book Antiqua" w:hAnsi="Book Antiqua"/>
          <w:i/>
          <w:iCs/>
          <w:sz w:val="28"/>
          <w:szCs w:val="28"/>
        </w:rPr>
        <w:t>Redound</w:t>
      </w:r>
      <w:r w:rsidRPr="003E75C9">
        <w:rPr>
          <w:rFonts w:ascii="Book Antiqua" w:hAnsi="Book Antiqua"/>
          <w:sz w:val="28"/>
          <w:szCs w:val="28"/>
        </w:rPr>
        <w:t xml:space="preserve"> is a formal verb meaning "to contribute greatly to."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rebuff, rebut</w:t>
      </w:r>
      <w:r w:rsidRPr="003E75C9">
        <w:rPr>
          <w:rFonts w:ascii="Book Antiqua" w:hAnsi="Book Antiqua"/>
          <w:sz w:val="28"/>
          <w:szCs w:val="28"/>
        </w:rPr>
        <w:t xml:space="preserve"> See </w:t>
      </w:r>
      <w:hyperlink r:id="rId1082"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435" w:name="receive"/>
      <w:r w:rsidRPr="003E75C9">
        <w:rPr>
          <w:rFonts w:ascii="Book Antiqua" w:hAnsi="Book Antiqua"/>
          <w:b/>
          <w:bCs/>
          <w:sz w:val="28"/>
          <w:szCs w:val="28"/>
        </w:rPr>
        <w:lastRenderedPageBreak/>
        <w:t>receive</w:t>
      </w:r>
      <w:bookmarkEnd w:id="1435"/>
      <w:r w:rsidRPr="003E75C9">
        <w:rPr>
          <w:rFonts w:ascii="Book Antiqua" w:hAnsi="Book Antiqua"/>
          <w:sz w:val="28"/>
          <w:szCs w:val="28"/>
        </w:rPr>
        <w:t xml:space="preserve"> Formal, and commonly misspelled. Remember the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before </w:t>
      </w:r>
      <w:r w:rsidRPr="003E75C9">
        <w:rPr>
          <w:rFonts w:ascii="Book Antiqua" w:hAnsi="Book Antiqua"/>
          <w:i/>
          <w:iCs/>
          <w:sz w:val="28"/>
          <w:szCs w:val="28"/>
        </w:rPr>
        <w:t>e</w:t>
      </w:r>
      <w:r w:rsidRPr="003E75C9">
        <w:rPr>
          <w:rFonts w:ascii="Book Antiqua" w:hAnsi="Book Antiqua"/>
          <w:sz w:val="28"/>
          <w:szCs w:val="28"/>
        </w:rPr>
        <w:t xml:space="preserve"> except after </w:t>
      </w:r>
      <w:r w:rsidRPr="003E75C9">
        <w:rPr>
          <w:rFonts w:ascii="Book Antiqua" w:hAnsi="Book Antiqua"/>
          <w:i/>
          <w:iCs/>
          <w:sz w:val="28"/>
          <w:szCs w:val="28"/>
        </w:rPr>
        <w:t>c</w:t>
      </w:r>
      <w:r w:rsidRPr="003E75C9">
        <w:rPr>
          <w:rFonts w:ascii="Book Antiqua" w:hAnsi="Book Antiqua"/>
          <w:sz w:val="28"/>
          <w:szCs w:val="28"/>
        </w:rPr>
        <w:t xml:space="preserve"> rule. Also, consider replacing with forms of simpler </w:t>
      </w:r>
      <w:r w:rsidRPr="003E75C9">
        <w:rPr>
          <w:rFonts w:ascii="Book Antiqua" w:hAnsi="Book Antiqua"/>
          <w:i/>
          <w:iCs/>
          <w:sz w:val="28"/>
          <w:szCs w:val="28"/>
        </w:rPr>
        <w:t>get</w:t>
      </w:r>
      <w:r w:rsidRPr="003E75C9">
        <w:rPr>
          <w:rFonts w:ascii="Book Antiqua" w:hAnsi="Book Antiqua"/>
          <w:sz w:val="28"/>
          <w:szCs w:val="28"/>
        </w:rPr>
        <w:t xml:space="preserve">. See </w:t>
      </w:r>
      <w:hyperlink r:id="rId1083" w:anchor="get" w:history="1">
        <w:r w:rsidRPr="003E75C9">
          <w:rPr>
            <w:rFonts w:ascii="Book Antiqua" w:hAnsi="Book Antiqua"/>
            <w:b/>
            <w:bCs/>
            <w:color w:val="0000FF"/>
            <w:sz w:val="28"/>
            <w:szCs w:val="28"/>
            <w:u w:val="single"/>
          </w:rPr>
          <w:t>get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6" w:name="recent"/>
      <w:r w:rsidRPr="003E75C9">
        <w:rPr>
          <w:rFonts w:ascii="Book Antiqua" w:hAnsi="Book Antiqua"/>
          <w:b/>
          <w:bCs/>
          <w:sz w:val="28"/>
          <w:szCs w:val="28"/>
        </w:rPr>
        <w:t>recent</w:t>
      </w:r>
      <w:bookmarkEnd w:id="1436"/>
      <w:r w:rsidRPr="003E75C9">
        <w:rPr>
          <w:rFonts w:ascii="Book Antiqua" w:hAnsi="Book Antiqua"/>
          <w:b/>
          <w:bCs/>
          <w:sz w:val="28"/>
          <w:szCs w:val="28"/>
        </w:rPr>
        <w:t>, recently</w:t>
      </w:r>
      <w:r w:rsidRPr="003E75C9">
        <w:rPr>
          <w:rFonts w:ascii="Book Antiqua" w:hAnsi="Book Antiqua"/>
          <w:sz w:val="28"/>
          <w:szCs w:val="28"/>
        </w:rPr>
        <w:t xml:space="preserve"> Avoid in news copy. News is recent by definition. Be specific. Change: </w:t>
      </w:r>
      <w:r w:rsidRPr="003E75C9">
        <w:rPr>
          <w:rFonts w:ascii="Book Antiqua" w:hAnsi="Book Antiqua"/>
          <w:i/>
          <w:iCs/>
          <w:sz w:val="28"/>
          <w:szCs w:val="28"/>
        </w:rPr>
        <w:t>The School Board recently decided ... .</w:t>
      </w:r>
      <w:r w:rsidRPr="003E75C9">
        <w:rPr>
          <w:rFonts w:ascii="Book Antiqua" w:hAnsi="Book Antiqua"/>
          <w:sz w:val="28"/>
          <w:szCs w:val="28"/>
        </w:rPr>
        <w:t xml:space="preserve"> To</w:t>
      </w:r>
      <w:r w:rsidRPr="003E75C9">
        <w:rPr>
          <w:rFonts w:ascii="Book Antiqua" w:hAnsi="Book Antiqua"/>
          <w:i/>
          <w:iCs/>
          <w:sz w:val="28"/>
          <w:szCs w:val="28"/>
        </w:rPr>
        <w:t>: The School Board decided Monday ... .</w:t>
      </w:r>
    </w:p>
    <w:p w:rsidR="00BE4482" w:rsidRPr="003E75C9" w:rsidRDefault="00BE4482" w:rsidP="003E75C9">
      <w:pPr>
        <w:pStyle w:val="NoSpacing"/>
        <w:spacing w:line="360" w:lineRule="auto"/>
        <w:rPr>
          <w:rFonts w:ascii="Book Antiqua" w:hAnsi="Book Antiqua"/>
          <w:sz w:val="28"/>
          <w:szCs w:val="28"/>
        </w:rPr>
      </w:pPr>
      <w:bookmarkStart w:id="1437" w:name="recipes"/>
      <w:r w:rsidRPr="003E75C9">
        <w:rPr>
          <w:rFonts w:ascii="Book Antiqua" w:hAnsi="Book Antiqua"/>
          <w:b/>
          <w:bCs/>
          <w:sz w:val="28"/>
          <w:szCs w:val="28"/>
        </w:rPr>
        <w:t>recipes</w:t>
      </w:r>
      <w:bookmarkEnd w:id="1437"/>
      <w:r w:rsidRPr="003E75C9">
        <w:rPr>
          <w:rFonts w:ascii="Book Antiqua" w:hAnsi="Book Antiqua"/>
          <w:sz w:val="28"/>
          <w:szCs w:val="28"/>
        </w:rPr>
        <w:t xml:space="preserve"> Always use figures. Spell out words like </w:t>
      </w:r>
      <w:r w:rsidRPr="003E75C9">
        <w:rPr>
          <w:rFonts w:ascii="Book Antiqua" w:hAnsi="Book Antiqua"/>
          <w:i/>
          <w:iCs/>
          <w:sz w:val="28"/>
          <w:szCs w:val="28"/>
        </w:rPr>
        <w:t>teaspoon</w:t>
      </w:r>
      <w:r w:rsidRPr="003E75C9">
        <w:rPr>
          <w:rFonts w:ascii="Book Antiqua" w:hAnsi="Book Antiqua"/>
          <w:sz w:val="28"/>
          <w:szCs w:val="28"/>
        </w:rPr>
        <w:t xml:space="preserve"> and </w:t>
      </w:r>
      <w:r w:rsidRPr="003E75C9">
        <w:rPr>
          <w:rFonts w:ascii="Book Antiqua" w:hAnsi="Book Antiqua"/>
          <w:i/>
          <w:iCs/>
          <w:sz w:val="28"/>
          <w:szCs w:val="28"/>
        </w:rPr>
        <w:t>tablespoon</w:t>
      </w:r>
      <w:r w:rsidRPr="003E75C9">
        <w:rPr>
          <w:rFonts w:ascii="Book Antiqua" w:hAnsi="Book Antiqua"/>
          <w:sz w:val="28"/>
          <w:szCs w:val="28"/>
        </w:rPr>
        <w:t>. If abbreviations needed to save space, use them consistently in all recipes.</w:t>
      </w:r>
    </w:p>
    <w:p w:rsidR="00BE4482" w:rsidRPr="003E75C9" w:rsidRDefault="00BE4482" w:rsidP="003E75C9">
      <w:pPr>
        <w:pStyle w:val="NoSpacing"/>
        <w:spacing w:line="360" w:lineRule="auto"/>
        <w:rPr>
          <w:rFonts w:ascii="Book Antiqua" w:hAnsi="Book Antiqua"/>
          <w:sz w:val="28"/>
          <w:szCs w:val="28"/>
        </w:rPr>
      </w:pPr>
      <w:bookmarkStart w:id="1438" w:name="reckless"/>
      <w:r w:rsidRPr="003E75C9">
        <w:rPr>
          <w:rFonts w:ascii="Book Antiqua" w:hAnsi="Book Antiqua"/>
          <w:b/>
          <w:bCs/>
          <w:sz w:val="28"/>
          <w:szCs w:val="28"/>
        </w:rPr>
        <w:t>reckless</w:t>
      </w:r>
      <w:bookmarkEnd w:id="1438"/>
      <w:r w:rsidRPr="003E75C9">
        <w:rPr>
          <w:rFonts w:ascii="Book Antiqua" w:hAnsi="Book Antiqua"/>
          <w:sz w:val="28"/>
          <w:szCs w:val="28"/>
        </w:rPr>
        <w:t xml:space="preserve"> Often misspelled as </w:t>
      </w:r>
      <w:proofErr w:type="spellStart"/>
      <w:r w:rsidRPr="003E75C9">
        <w:rPr>
          <w:rFonts w:ascii="Book Antiqua" w:hAnsi="Book Antiqua"/>
          <w:i/>
          <w:iCs/>
          <w:sz w:val="28"/>
          <w:szCs w:val="28"/>
        </w:rPr>
        <w:t>wreckless</w:t>
      </w:r>
      <w:proofErr w:type="spellEnd"/>
      <w:r w:rsidRPr="003E75C9">
        <w:rPr>
          <w:rFonts w:ascii="Book Antiqua" w:hAnsi="Book Antiqua"/>
          <w:sz w:val="28"/>
          <w:szCs w:val="28"/>
        </w:rPr>
        <w:t xml:space="preserve">. </w:t>
      </w:r>
      <w:r w:rsidRPr="003E75C9">
        <w:rPr>
          <w:rFonts w:ascii="Book Antiqua" w:hAnsi="Book Antiqua"/>
          <w:i/>
          <w:iCs/>
          <w:sz w:val="28"/>
          <w:szCs w:val="28"/>
        </w:rPr>
        <w:t>Reckless</w:t>
      </w:r>
      <w:r w:rsidRPr="003E75C9">
        <w:rPr>
          <w:rFonts w:ascii="Book Antiqua" w:hAnsi="Book Antiqua"/>
          <w:sz w:val="28"/>
          <w:szCs w:val="28"/>
        </w:rPr>
        <w:t xml:space="preserve"> driving causes </w:t>
      </w:r>
      <w:r w:rsidRPr="003E75C9">
        <w:rPr>
          <w:rFonts w:ascii="Book Antiqua" w:hAnsi="Book Antiqua"/>
          <w:i/>
          <w:iCs/>
          <w:sz w:val="28"/>
          <w:szCs w:val="28"/>
        </w:rPr>
        <w:t>wrecks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39" w:name="record"/>
      <w:r w:rsidRPr="003E75C9">
        <w:rPr>
          <w:rFonts w:ascii="Book Antiqua" w:hAnsi="Book Antiqua"/>
          <w:b/>
          <w:bCs/>
          <w:sz w:val="28"/>
          <w:szCs w:val="28"/>
        </w:rPr>
        <w:t>record</w:t>
      </w:r>
      <w:bookmarkEnd w:id="1439"/>
      <w:r w:rsidRPr="003E75C9">
        <w:rPr>
          <w:rFonts w:ascii="Book Antiqua" w:hAnsi="Book Antiqua"/>
          <w:sz w:val="28"/>
          <w:szCs w:val="28"/>
        </w:rPr>
        <w:t xml:space="preserve"> Avoid the redundant: </w:t>
      </w:r>
      <w:r w:rsidRPr="003E75C9">
        <w:rPr>
          <w:rFonts w:ascii="Book Antiqua" w:hAnsi="Book Antiqua"/>
          <w:i/>
          <w:iCs/>
          <w:sz w:val="28"/>
          <w:szCs w:val="28"/>
        </w:rPr>
        <w:t>The team set a new record</w:t>
      </w:r>
      <w:r w:rsidRPr="003E75C9">
        <w:rPr>
          <w:rFonts w:ascii="Book Antiqua" w:hAnsi="Book Antiqua"/>
          <w:sz w:val="28"/>
          <w:szCs w:val="28"/>
        </w:rPr>
        <w:t xml:space="preserve">. Omit </w:t>
      </w:r>
      <w:r w:rsidRPr="003E75C9">
        <w:rPr>
          <w:rFonts w:ascii="Book Antiqua" w:hAnsi="Book Antiqua"/>
          <w:i/>
          <w:iCs/>
          <w:sz w:val="28"/>
          <w:szCs w:val="28"/>
        </w:rPr>
        <w:t>new</w:t>
      </w:r>
      <w:r w:rsidRPr="003E75C9">
        <w:rPr>
          <w:rFonts w:ascii="Book Antiqua" w:hAnsi="Book Antiqua"/>
          <w:sz w:val="28"/>
          <w:szCs w:val="28"/>
        </w:rPr>
        <w:t xml:space="preserve">. Records are new by definition. Other redundant uses: </w:t>
      </w:r>
      <w:r w:rsidRPr="003E75C9">
        <w:rPr>
          <w:rFonts w:ascii="Book Antiqua" w:hAnsi="Book Antiqua"/>
          <w:i/>
          <w:iCs/>
          <w:sz w:val="28"/>
          <w:szCs w:val="28"/>
        </w:rPr>
        <w:t>all-time record, a record high</w:t>
      </w:r>
      <w:r w:rsidRPr="003E75C9">
        <w:rPr>
          <w:rFonts w:ascii="Book Antiqua" w:hAnsi="Book Antiqua"/>
          <w:sz w:val="28"/>
          <w:szCs w:val="28"/>
        </w:rPr>
        <w:t xml:space="preserve">: </w:t>
      </w:r>
      <w:r w:rsidRPr="003E75C9">
        <w:rPr>
          <w:rFonts w:ascii="Book Antiqua" w:hAnsi="Book Antiqua"/>
          <w:i/>
          <w:iCs/>
          <w:sz w:val="28"/>
          <w:szCs w:val="28"/>
        </w:rPr>
        <w:t>This summer's temperatures may have set a record high</w:t>
      </w:r>
      <w:r w:rsidRPr="003E75C9">
        <w:rPr>
          <w:rFonts w:ascii="Book Antiqua" w:hAnsi="Book Antiqua"/>
          <w:sz w:val="28"/>
          <w:szCs w:val="28"/>
        </w:rPr>
        <w:t xml:space="preserve">. Drop </w:t>
      </w:r>
      <w:r w:rsidRPr="003E75C9">
        <w:rPr>
          <w:rFonts w:ascii="Book Antiqua" w:hAnsi="Book Antiqua"/>
          <w:i/>
          <w:iCs/>
          <w:sz w:val="28"/>
          <w:szCs w:val="28"/>
        </w:rPr>
        <w:t>high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0" w:name="recommend"/>
      <w:r w:rsidRPr="003E75C9">
        <w:rPr>
          <w:rFonts w:ascii="Book Antiqua" w:hAnsi="Book Antiqua"/>
          <w:b/>
          <w:bCs/>
          <w:sz w:val="28"/>
          <w:szCs w:val="28"/>
        </w:rPr>
        <w:t>recommend</w:t>
      </w:r>
      <w:bookmarkEnd w:id="1440"/>
      <w:r w:rsidRPr="003E75C9">
        <w:rPr>
          <w:rFonts w:ascii="Book Antiqua" w:hAnsi="Book Antiqua"/>
          <w:sz w:val="28"/>
          <w:szCs w:val="28"/>
        </w:rPr>
        <w:t xml:space="preserve"> Commonly misspelled. Uses one </w:t>
      </w:r>
      <w:r w:rsidRPr="003E75C9">
        <w:rPr>
          <w:rFonts w:ascii="Book Antiqua" w:hAnsi="Book Antiqua"/>
          <w:i/>
          <w:iCs/>
          <w:sz w:val="28"/>
          <w:szCs w:val="28"/>
        </w:rPr>
        <w:t>c</w:t>
      </w:r>
      <w:r w:rsidRPr="003E75C9">
        <w:rPr>
          <w:rFonts w:ascii="Book Antiqua" w:hAnsi="Book Antiqua"/>
          <w:sz w:val="28"/>
          <w:szCs w:val="28"/>
        </w:rPr>
        <w:t xml:space="preserve"> and two </w:t>
      </w:r>
      <w:r w:rsidRPr="003E75C9">
        <w:rPr>
          <w:rFonts w:ascii="Book Antiqua" w:hAnsi="Book Antiqua"/>
          <w:i/>
          <w:iCs/>
          <w:sz w:val="28"/>
          <w:szCs w:val="28"/>
        </w:rPr>
        <w:t>m</w:t>
      </w:r>
      <w:r w:rsidRPr="003E75C9">
        <w:rPr>
          <w:rFonts w:ascii="Book Antiqua" w:hAnsi="Book Antiqua"/>
          <w:sz w:val="28"/>
          <w:szCs w:val="28"/>
        </w:rPr>
        <w:t>'s.</w:t>
      </w:r>
    </w:p>
    <w:p w:rsidR="00BE4482" w:rsidRPr="003E75C9" w:rsidRDefault="00BE4482" w:rsidP="003E75C9">
      <w:pPr>
        <w:pStyle w:val="NoSpacing"/>
        <w:spacing w:line="360" w:lineRule="auto"/>
        <w:rPr>
          <w:rFonts w:ascii="Book Antiqua" w:hAnsi="Book Antiqua"/>
          <w:sz w:val="28"/>
          <w:szCs w:val="28"/>
        </w:rPr>
      </w:pPr>
      <w:bookmarkStart w:id="1441" w:name="recur"/>
      <w:r w:rsidRPr="003E75C9">
        <w:rPr>
          <w:rFonts w:ascii="Book Antiqua" w:hAnsi="Book Antiqua"/>
          <w:b/>
          <w:bCs/>
          <w:sz w:val="28"/>
          <w:szCs w:val="28"/>
        </w:rPr>
        <w:t>recur</w:t>
      </w:r>
      <w:bookmarkEnd w:id="1441"/>
      <w:r w:rsidRPr="003E75C9">
        <w:rPr>
          <w:rFonts w:ascii="Book Antiqua" w:hAnsi="Book Antiqua"/>
          <w:b/>
          <w:bCs/>
          <w:sz w:val="28"/>
          <w:szCs w:val="28"/>
        </w:rPr>
        <w:t>, recurred, recurring, recurrence</w:t>
      </w:r>
      <w:r w:rsidRPr="003E75C9">
        <w:rPr>
          <w:rFonts w:ascii="Book Antiqua" w:hAnsi="Book Antiqua"/>
          <w:sz w:val="28"/>
          <w:szCs w:val="28"/>
        </w:rPr>
        <w:t xml:space="preserve"> See </w:t>
      </w:r>
      <w:hyperlink r:id="rId1084" w:anchor="reoccur" w:history="1">
        <w:r w:rsidRPr="003E75C9">
          <w:rPr>
            <w:rFonts w:ascii="Book Antiqua" w:hAnsi="Book Antiqua"/>
            <w:b/>
            <w:bCs/>
            <w:color w:val="0000FF"/>
            <w:sz w:val="28"/>
            <w:szCs w:val="28"/>
            <w:u w:val="single"/>
          </w:rPr>
          <w:t xml:space="preserve">reoccur, </w:t>
        </w:r>
        <w:proofErr w:type="spellStart"/>
        <w:r w:rsidRPr="003E75C9">
          <w:rPr>
            <w:rFonts w:ascii="Book Antiqua" w:hAnsi="Book Antiqua"/>
            <w:b/>
            <w:bCs/>
            <w:color w:val="0000FF"/>
            <w:sz w:val="28"/>
            <w:szCs w:val="28"/>
            <w:u w:val="single"/>
          </w:rPr>
          <w:t>reocurrence</w:t>
        </w:r>
        <w:proofErr w:type="spellEnd"/>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2" w:name="redound"/>
      <w:r w:rsidRPr="003E75C9">
        <w:rPr>
          <w:rFonts w:ascii="Book Antiqua" w:hAnsi="Book Antiqua"/>
          <w:b/>
          <w:bCs/>
          <w:sz w:val="28"/>
          <w:szCs w:val="28"/>
        </w:rPr>
        <w:t>redound</w:t>
      </w:r>
      <w:bookmarkEnd w:id="1442"/>
      <w:r w:rsidRPr="003E75C9">
        <w:rPr>
          <w:rFonts w:ascii="Book Antiqua" w:hAnsi="Book Antiqua"/>
          <w:sz w:val="28"/>
          <w:szCs w:val="28"/>
        </w:rPr>
        <w:t xml:space="preserve"> See </w:t>
      </w:r>
      <w:hyperlink r:id="rId1085" w:anchor="rebound" w:history="1">
        <w:r w:rsidRPr="003E75C9">
          <w:rPr>
            <w:rFonts w:ascii="Book Antiqua" w:hAnsi="Book Antiqua"/>
            <w:b/>
            <w:bCs/>
            <w:color w:val="0000FF"/>
            <w:sz w:val="28"/>
            <w:szCs w:val="28"/>
            <w:u w:val="single"/>
          </w:rPr>
          <w:t>rebound, redound</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43" w:name="redundancy"/>
      <w:r w:rsidRPr="003E75C9">
        <w:rPr>
          <w:rFonts w:ascii="Book Antiqua" w:hAnsi="Book Antiqua"/>
          <w:b/>
          <w:bCs/>
          <w:sz w:val="28"/>
          <w:szCs w:val="28"/>
        </w:rPr>
        <w:t>redundancy</w:t>
      </w:r>
      <w:bookmarkEnd w:id="1443"/>
      <w:r w:rsidRPr="003E75C9">
        <w:rPr>
          <w:rFonts w:ascii="Book Antiqua" w:hAnsi="Book Antiqua"/>
          <w:sz w:val="28"/>
          <w:szCs w:val="28"/>
        </w:rPr>
        <w:t xml:space="preserve"> Unnecessary repetition can annoy readers, take up space, annoy readers, waste time, cause confusion, hinder readability and annoy readers. See </w:t>
      </w:r>
      <w:hyperlink r:id="rId1086"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1087"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Redundant Phrase Replacements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reek</w:t>
      </w:r>
      <w:proofErr w:type="spellEnd"/>
      <w:r w:rsidRPr="003E75C9">
        <w:rPr>
          <w:rFonts w:ascii="Book Antiqua" w:hAnsi="Book Antiqua"/>
          <w:b/>
          <w:bCs/>
          <w:sz w:val="28"/>
          <w:szCs w:val="28"/>
        </w:rPr>
        <w:t xml:space="preserve"> havoc</w:t>
      </w:r>
      <w:r w:rsidRPr="003E75C9">
        <w:rPr>
          <w:rFonts w:ascii="Book Antiqua" w:hAnsi="Book Antiqua"/>
          <w:sz w:val="28"/>
          <w:szCs w:val="28"/>
        </w:rPr>
        <w:t xml:space="preserve"> See </w:t>
      </w:r>
      <w:hyperlink r:id="rId1088" w:anchor="wreak_havoc" w:history="1">
        <w:r w:rsidRPr="003E75C9">
          <w:rPr>
            <w:rFonts w:ascii="Book Antiqua" w:hAnsi="Book Antiqua"/>
            <w:b/>
            <w:bCs/>
            <w:color w:val="0000FF"/>
            <w:sz w:val="28"/>
            <w:szCs w:val="28"/>
            <w:u w:val="single"/>
          </w:rPr>
          <w:t>wreak havoc</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444" w:name="re-elect"/>
      <w:r w:rsidRPr="003E75C9">
        <w:rPr>
          <w:rFonts w:ascii="Book Antiqua" w:hAnsi="Book Antiqua"/>
          <w:b/>
          <w:bCs/>
          <w:sz w:val="28"/>
          <w:szCs w:val="28"/>
        </w:rPr>
        <w:t>re-elect, re-election</w:t>
      </w:r>
      <w:bookmarkEnd w:id="144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refer</w:t>
      </w:r>
      <w:r w:rsidRPr="003E75C9">
        <w:rPr>
          <w:rFonts w:ascii="Book Antiqua" w:hAnsi="Book Antiqua"/>
          <w:sz w:val="28"/>
          <w:szCs w:val="28"/>
        </w:rPr>
        <w:t xml:space="preserve"> See </w:t>
      </w:r>
      <w:hyperlink r:id="rId1089" w:anchor="allude" w:history="1">
        <w:r w:rsidRPr="003E75C9">
          <w:rPr>
            <w:rFonts w:ascii="Book Antiqua" w:hAnsi="Book Antiqua"/>
            <w:b/>
            <w:bCs/>
            <w:color w:val="0000FF"/>
            <w:sz w:val="28"/>
            <w:szCs w:val="28"/>
            <w:u w:val="single"/>
          </w:rPr>
          <w:t>allude, refer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5" w:name="referable"/>
      <w:r w:rsidRPr="003E75C9">
        <w:rPr>
          <w:rFonts w:ascii="Book Antiqua" w:hAnsi="Book Antiqua"/>
          <w:b/>
          <w:bCs/>
          <w:sz w:val="28"/>
          <w:szCs w:val="28"/>
        </w:rPr>
        <w:t>referable</w:t>
      </w:r>
      <w:bookmarkEnd w:id="144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46" w:name="refer_back"/>
      <w:r w:rsidRPr="003E75C9">
        <w:rPr>
          <w:rFonts w:ascii="Book Antiqua" w:hAnsi="Book Antiqua"/>
          <w:b/>
          <w:bCs/>
          <w:sz w:val="28"/>
          <w:szCs w:val="28"/>
        </w:rPr>
        <w:t>refer back</w:t>
      </w:r>
      <w:bookmarkEnd w:id="1446"/>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7" w:name="refer_to_as"/>
      <w:r w:rsidRPr="003E75C9">
        <w:rPr>
          <w:rFonts w:ascii="Book Antiqua" w:hAnsi="Book Antiqua"/>
          <w:b/>
          <w:bCs/>
          <w:sz w:val="28"/>
          <w:szCs w:val="28"/>
        </w:rPr>
        <w:t>refer to (as)</w:t>
      </w:r>
      <w:bookmarkEnd w:id="1447"/>
      <w:r w:rsidRPr="003E75C9">
        <w:rPr>
          <w:rFonts w:ascii="Book Antiqua" w:hAnsi="Book Antiqua"/>
          <w:sz w:val="28"/>
          <w:szCs w:val="28"/>
        </w:rPr>
        <w:t xml:space="preserve"> Delete, or consider using simpler </w:t>
      </w:r>
      <w:r w:rsidRPr="003E75C9">
        <w:rPr>
          <w:rFonts w:ascii="Book Antiqua" w:hAnsi="Book Antiqua"/>
          <w:i/>
          <w:iCs/>
          <w:sz w:val="28"/>
          <w:szCs w:val="28"/>
        </w:rPr>
        <w:t>mention, write about, talk about, call, name</w:t>
      </w:r>
      <w:r w:rsidRPr="003E75C9">
        <w:rPr>
          <w:rFonts w:ascii="Book Antiqua" w:hAnsi="Book Antiqua"/>
          <w:sz w:val="28"/>
          <w:szCs w:val="28"/>
        </w:rPr>
        <w:t xml:space="preserve"> or </w:t>
      </w:r>
      <w:r w:rsidRPr="003E75C9">
        <w:rPr>
          <w:rFonts w:ascii="Book Antiqua" w:hAnsi="Book Antiqua"/>
          <w:i/>
          <w:iCs/>
          <w:sz w:val="28"/>
          <w:szCs w:val="28"/>
        </w:rPr>
        <w:t>term</w:t>
      </w:r>
      <w:r w:rsidRPr="003E75C9">
        <w:rPr>
          <w:rFonts w:ascii="Book Antiqua" w:hAnsi="Book Antiqua"/>
          <w:sz w:val="28"/>
          <w:szCs w:val="28"/>
        </w:rPr>
        <w:t xml:space="preserve">--or use </w:t>
      </w:r>
      <w:r w:rsidRPr="003E75C9">
        <w:rPr>
          <w:rFonts w:ascii="Book Antiqua" w:hAnsi="Book Antiqua"/>
          <w:i/>
          <w:iCs/>
          <w:sz w:val="28"/>
          <w:szCs w:val="28"/>
        </w:rPr>
        <w:t>look at, about</w:t>
      </w:r>
      <w:r w:rsidRPr="003E75C9">
        <w:rPr>
          <w:rFonts w:ascii="Book Antiqua" w:hAnsi="Book Antiqua"/>
          <w:sz w:val="28"/>
          <w:szCs w:val="28"/>
        </w:rPr>
        <w:t xml:space="preserve"> or </w:t>
      </w:r>
      <w:r w:rsidRPr="003E75C9">
        <w:rPr>
          <w:rFonts w:ascii="Book Antiqua" w:hAnsi="Book Antiqua"/>
          <w:i/>
          <w:iCs/>
          <w:sz w:val="28"/>
          <w:szCs w:val="28"/>
        </w:rPr>
        <w:t>send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8" w:name="reflect"/>
      <w:r w:rsidRPr="003E75C9">
        <w:rPr>
          <w:rFonts w:ascii="Book Antiqua" w:hAnsi="Book Antiqua"/>
          <w:b/>
          <w:bCs/>
          <w:sz w:val="28"/>
          <w:szCs w:val="28"/>
        </w:rPr>
        <w:t>reflect back</w:t>
      </w:r>
      <w:bookmarkEnd w:id="1448"/>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49" w:name="refute"/>
      <w:r w:rsidRPr="003E75C9">
        <w:rPr>
          <w:rFonts w:ascii="Book Antiqua" w:hAnsi="Book Antiqua"/>
          <w:b/>
          <w:bCs/>
          <w:sz w:val="28"/>
          <w:szCs w:val="28"/>
        </w:rPr>
        <w:t>refute</w:t>
      </w:r>
      <w:bookmarkEnd w:id="1449"/>
      <w:r w:rsidRPr="003E75C9">
        <w:rPr>
          <w:rFonts w:ascii="Book Antiqua" w:hAnsi="Book Antiqua"/>
          <w:sz w:val="28"/>
          <w:szCs w:val="28"/>
        </w:rPr>
        <w:t xml:space="preserve"> Commonly confused with other words: </w:t>
      </w:r>
      <w:r w:rsidRPr="003E75C9">
        <w:rPr>
          <w:rFonts w:ascii="Book Antiqua" w:hAnsi="Book Antiqua"/>
          <w:i/>
          <w:iCs/>
          <w:sz w:val="28"/>
          <w:szCs w:val="28"/>
        </w:rPr>
        <w:t>challenge, contradict, deny, disagree (with), dispute, rebuff, rebut, reject</w:t>
      </w:r>
      <w:r w:rsidRPr="003E75C9">
        <w:rPr>
          <w:rFonts w:ascii="Book Antiqua" w:hAnsi="Book Antiqua"/>
          <w:sz w:val="28"/>
          <w:szCs w:val="28"/>
        </w:rPr>
        <w:t xml:space="preserve"> or </w:t>
      </w:r>
      <w:r w:rsidRPr="003E75C9">
        <w:rPr>
          <w:rFonts w:ascii="Book Antiqua" w:hAnsi="Book Antiqua"/>
          <w:i/>
          <w:iCs/>
          <w:sz w:val="28"/>
          <w:szCs w:val="28"/>
        </w:rPr>
        <w:t>repudiate</w:t>
      </w:r>
      <w:r w:rsidRPr="003E75C9">
        <w:rPr>
          <w:rFonts w:ascii="Book Antiqua" w:hAnsi="Book Antiqua"/>
          <w:sz w:val="28"/>
          <w:szCs w:val="28"/>
        </w:rPr>
        <w:t xml:space="preserve">. Use </w:t>
      </w:r>
      <w:r w:rsidRPr="003E75C9">
        <w:rPr>
          <w:rFonts w:ascii="Book Antiqua" w:hAnsi="Book Antiqua"/>
          <w:i/>
          <w:iCs/>
          <w:sz w:val="28"/>
          <w:szCs w:val="28"/>
        </w:rPr>
        <w:t>refute</w:t>
      </w:r>
      <w:r w:rsidRPr="003E75C9">
        <w:rPr>
          <w:rFonts w:ascii="Book Antiqua" w:hAnsi="Book Antiqua"/>
          <w:sz w:val="28"/>
          <w:szCs w:val="28"/>
        </w:rPr>
        <w:t xml:space="preserve"> to mean "prove that a statement or idea is incorrect." Consider using simpler though somewhat weaker synonym </w:t>
      </w:r>
      <w:r w:rsidRPr="003E75C9">
        <w:rPr>
          <w:rFonts w:ascii="Book Antiqua" w:hAnsi="Book Antiqua"/>
          <w:i/>
          <w:iCs/>
          <w:sz w:val="28"/>
          <w:szCs w:val="28"/>
        </w:rPr>
        <w:t>disprove</w:t>
      </w:r>
      <w:r w:rsidRPr="003E75C9">
        <w:rPr>
          <w:rFonts w:ascii="Book Antiqua" w:hAnsi="Book Antiqua"/>
          <w:sz w:val="28"/>
          <w:szCs w:val="28"/>
        </w:rPr>
        <w:t xml:space="preserve">. Avoid using stronger but more formal, less common synonym </w:t>
      </w:r>
      <w:r w:rsidRPr="003E75C9">
        <w:rPr>
          <w:rFonts w:ascii="Book Antiqua" w:hAnsi="Book Antiqua"/>
          <w:i/>
          <w:iCs/>
          <w:sz w:val="28"/>
          <w:szCs w:val="28"/>
        </w:rPr>
        <w:t>confute</w:t>
      </w:r>
      <w:r w:rsidRPr="003E75C9">
        <w:rPr>
          <w:rFonts w:ascii="Book Antiqua" w:hAnsi="Book Antiqua"/>
          <w:sz w:val="28"/>
          <w:szCs w:val="28"/>
        </w:rPr>
        <w:t xml:space="preserve">. If the proof is weak or questionable, </w:t>
      </w:r>
      <w:r w:rsidRPr="003E75C9">
        <w:rPr>
          <w:rFonts w:ascii="Book Antiqua" w:hAnsi="Book Antiqua"/>
          <w:sz w:val="28"/>
          <w:szCs w:val="28"/>
        </w:rPr>
        <w:lastRenderedPageBreak/>
        <w:t xml:space="preserve">use </w:t>
      </w:r>
      <w:r w:rsidRPr="003E75C9">
        <w:rPr>
          <w:rFonts w:ascii="Book Antiqua" w:hAnsi="Book Antiqua"/>
          <w:i/>
          <w:iCs/>
          <w:sz w:val="28"/>
          <w:szCs w:val="28"/>
        </w:rPr>
        <w:t>rebut</w:t>
      </w:r>
      <w:r w:rsidRPr="003E75C9">
        <w:rPr>
          <w:rFonts w:ascii="Book Antiqua" w:hAnsi="Book Antiqua"/>
          <w:sz w:val="28"/>
          <w:szCs w:val="28"/>
        </w:rPr>
        <w:t xml:space="preserve"> instead, to mean "counter, argue against, contradict or reject an argument." Don't misspell as </w:t>
      </w:r>
      <w:proofErr w:type="spellStart"/>
      <w:r w:rsidRPr="003E75C9">
        <w:rPr>
          <w:rFonts w:ascii="Book Antiqua" w:hAnsi="Book Antiqua"/>
          <w:i/>
          <w:iCs/>
          <w:sz w:val="28"/>
          <w:szCs w:val="28"/>
        </w:rPr>
        <w:t>rebutt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0" w:name="regard"/>
      <w:r w:rsidRPr="003E75C9">
        <w:rPr>
          <w:rFonts w:ascii="Book Antiqua" w:hAnsi="Book Antiqua"/>
          <w:b/>
          <w:bCs/>
          <w:sz w:val="28"/>
          <w:szCs w:val="28"/>
        </w:rPr>
        <w:t>regard</w:t>
      </w:r>
      <w:bookmarkEnd w:id="1450"/>
      <w:r w:rsidRPr="003E75C9">
        <w:rPr>
          <w:rFonts w:ascii="Book Antiqua" w:hAnsi="Book Antiqua"/>
          <w:sz w:val="28"/>
          <w:szCs w:val="28"/>
        </w:rPr>
        <w:t xml:space="preserve"> </w:t>
      </w:r>
      <w:r w:rsidRPr="003E75C9">
        <w:rPr>
          <w:rFonts w:ascii="Book Antiqua" w:hAnsi="Book Antiqua"/>
          <w:i/>
          <w:iCs/>
          <w:sz w:val="28"/>
          <w:szCs w:val="28"/>
        </w:rPr>
        <w:t>As regards</w:t>
      </w:r>
      <w:r w:rsidRPr="003E75C9">
        <w:rPr>
          <w:rFonts w:ascii="Book Antiqua" w:hAnsi="Book Antiqua"/>
          <w:sz w:val="28"/>
          <w:szCs w:val="28"/>
        </w:rPr>
        <w:t xml:space="preserve">, </w:t>
      </w:r>
      <w:r w:rsidRPr="003E75C9">
        <w:rPr>
          <w:rFonts w:ascii="Book Antiqua" w:hAnsi="Book Antiqua"/>
          <w:i/>
          <w:iCs/>
          <w:sz w:val="28"/>
          <w:szCs w:val="28"/>
        </w:rPr>
        <w:t>in regard to</w:t>
      </w:r>
      <w:r w:rsidRPr="003E75C9">
        <w:rPr>
          <w:rFonts w:ascii="Book Antiqua" w:hAnsi="Book Antiqua"/>
          <w:sz w:val="28"/>
          <w:szCs w:val="28"/>
        </w:rPr>
        <w:t xml:space="preserve"> and </w:t>
      </w:r>
      <w:r w:rsidRPr="003E75C9">
        <w:rPr>
          <w:rFonts w:ascii="Book Antiqua" w:hAnsi="Book Antiqua"/>
          <w:i/>
          <w:iCs/>
          <w:sz w:val="28"/>
          <w:szCs w:val="28"/>
        </w:rPr>
        <w:t>with regard to</w:t>
      </w:r>
      <w:r w:rsidRPr="003E75C9">
        <w:rPr>
          <w:rFonts w:ascii="Book Antiqua" w:hAnsi="Book Antiqua"/>
          <w:sz w:val="28"/>
          <w:szCs w:val="28"/>
        </w:rPr>
        <w:t xml:space="preserve"> are pompous. Simplify. Replace with </w:t>
      </w:r>
      <w:r w:rsidRPr="003E75C9">
        <w:rPr>
          <w:rFonts w:ascii="Book Antiqua" w:hAnsi="Book Antiqua"/>
          <w:i/>
          <w:iCs/>
          <w:sz w:val="28"/>
          <w:szCs w:val="28"/>
        </w:rPr>
        <w:t>about</w:t>
      </w:r>
      <w:r w:rsidRPr="003E75C9">
        <w:rPr>
          <w:rFonts w:ascii="Book Antiqua" w:hAnsi="Book Antiqua"/>
          <w:sz w:val="28"/>
          <w:szCs w:val="28"/>
        </w:rPr>
        <w:t xml:space="preserve">, or try </w:t>
      </w:r>
      <w:r w:rsidRPr="003E75C9">
        <w:rPr>
          <w:rFonts w:ascii="Book Antiqua" w:hAnsi="Book Antiqua"/>
          <w:i/>
          <w:iCs/>
          <w:sz w:val="28"/>
          <w:szCs w:val="28"/>
        </w:rPr>
        <w:t>as for, for, in, of, on, over, respecting, to, toward</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1" w:name="regarding"/>
      <w:r w:rsidRPr="003E75C9">
        <w:rPr>
          <w:rFonts w:ascii="Book Antiqua" w:hAnsi="Book Antiqua"/>
          <w:b/>
          <w:bCs/>
          <w:sz w:val="28"/>
          <w:szCs w:val="28"/>
        </w:rPr>
        <w:t>regarding</w:t>
      </w:r>
      <w:bookmarkEnd w:id="1451"/>
      <w:r w:rsidRPr="003E75C9">
        <w:rPr>
          <w:rFonts w:ascii="Book Antiqua" w:hAnsi="Book Antiqua"/>
          <w:sz w:val="28"/>
          <w:szCs w:val="28"/>
        </w:rPr>
        <w:t xml:space="preserve"> Overstated and formal. Simplify. Try replacing with </w:t>
      </w:r>
      <w:r w:rsidRPr="003E75C9">
        <w:rPr>
          <w:rFonts w:ascii="Book Antiqua" w:hAnsi="Book Antiqua"/>
          <w:i/>
          <w:iCs/>
          <w:sz w:val="28"/>
          <w:szCs w:val="28"/>
        </w:rPr>
        <w:t>about, for</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2" w:name="regime"/>
      <w:r w:rsidRPr="003E75C9">
        <w:rPr>
          <w:rFonts w:ascii="Book Antiqua" w:hAnsi="Book Antiqua"/>
          <w:b/>
          <w:bCs/>
          <w:sz w:val="28"/>
          <w:szCs w:val="28"/>
        </w:rPr>
        <w:t>regime, regimen, regiment</w:t>
      </w:r>
      <w:bookmarkEnd w:id="1452"/>
      <w:r w:rsidRPr="003E75C9">
        <w:rPr>
          <w:rFonts w:ascii="Book Antiqua" w:hAnsi="Book Antiqua"/>
          <w:sz w:val="28"/>
          <w:szCs w:val="28"/>
        </w:rPr>
        <w:t xml:space="preserve"> Sometimes confused. Use </w:t>
      </w:r>
      <w:r w:rsidRPr="003E75C9">
        <w:rPr>
          <w:rFonts w:ascii="Book Antiqua" w:hAnsi="Book Antiqua"/>
          <w:i/>
          <w:iCs/>
          <w:sz w:val="28"/>
          <w:szCs w:val="28"/>
        </w:rPr>
        <w:t>regime</w:t>
      </w:r>
      <w:r w:rsidRPr="003E75C9">
        <w:rPr>
          <w:rFonts w:ascii="Book Antiqua" w:hAnsi="Book Antiqua"/>
          <w:sz w:val="28"/>
          <w:szCs w:val="28"/>
        </w:rPr>
        <w:t xml:space="preserve"> to mean "a government that has not been elected or approved, an authoritarian government." Use </w:t>
      </w:r>
      <w:r w:rsidRPr="003E75C9">
        <w:rPr>
          <w:rFonts w:ascii="Book Antiqua" w:hAnsi="Book Antiqua"/>
          <w:i/>
          <w:iCs/>
          <w:sz w:val="28"/>
          <w:szCs w:val="28"/>
        </w:rPr>
        <w:t>regimen</w:t>
      </w:r>
      <w:r w:rsidRPr="003E75C9">
        <w:rPr>
          <w:rFonts w:ascii="Book Antiqua" w:hAnsi="Book Antiqua"/>
          <w:sz w:val="28"/>
          <w:szCs w:val="28"/>
        </w:rPr>
        <w:t xml:space="preserve"> to mean "a special plan for eating, exercise or medical treatment to improve health or skills." Use </w:t>
      </w:r>
      <w:r w:rsidRPr="003E75C9">
        <w:rPr>
          <w:rFonts w:ascii="Book Antiqua" w:hAnsi="Book Antiqua"/>
          <w:i/>
          <w:iCs/>
          <w:sz w:val="28"/>
          <w:szCs w:val="28"/>
        </w:rPr>
        <w:t>regiment</w:t>
      </w:r>
      <w:r w:rsidRPr="003E75C9">
        <w:rPr>
          <w:rFonts w:ascii="Book Antiqua" w:hAnsi="Book Antiqua"/>
          <w:sz w:val="28"/>
          <w:szCs w:val="28"/>
        </w:rPr>
        <w:t xml:space="preserve"> to mean "a large group of soldiers with several battalions."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regions</w:t>
      </w:r>
      <w:r w:rsidRPr="003E75C9">
        <w:rPr>
          <w:rFonts w:ascii="Book Antiqua" w:hAnsi="Book Antiqua"/>
          <w:sz w:val="28"/>
          <w:szCs w:val="28"/>
        </w:rPr>
        <w:t xml:space="preserve"> See </w:t>
      </w:r>
      <w:hyperlink r:id="rId1090" w:anchor="directions and regions" w:history="1">
        <w:r w:rsidRPr="003E75C9">
          <w:rPr>
            <w:rFonts w:ascii="Book Antiqua" w:hAnsi="Book Antiqua"/>
            <w:b/>
            <w:bCs/>
            <w:color w:val="0000FF"/>
            <w:sz w:val="28"/>
            <w:szCs w:val="28"/>
            <w:u w:val="single"/>
          </w:rPr>
          <w:t>directions and regions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3" w:name="regretful"/>
      <w:r w:rsidRPr="003E75C9">
        <w:rPr>
          <w:rFonts w:ascii="Book Antiqua" w:hAnsi="Book Antiqua"/>
          <w:b/>
          <w:bCs/>
          <w:sz w:val="28"/>
          <w:szCs w:val="28"/>
        </w:rPr>
        <w:t>regretful, regrettable</w:t>
      </w:r>
      <w:bookmarkEnd w:id="1453"/>
      <w:r w:rsidRPr="003E75C9">
        <w:rPr>
          <w:rFonts w:ascii="Book Antiqua" w:hAnsi="Book Antiqua"/>
          <w:sz w:val="28"/>
          <w:szCs w:val="28"/>
        </w:rPr>
        <w:t xml:space="preserve"> Sometimes confused. Use </w:t>
      </w:r>
      <w:r w:rsidRPr="003E75C9">
        <w:rPr>
          <w:rFonts w:ascii="Book Antiqua" w:hAnsi="Book Antiqua"/>
          <w:i/>
          <w:iCs/>
          <w:sz w:val="28"/>
          <w:szCs w:val="28"/>
        </w:rPr>
        <w:t>regretful</w:t>
      </w:r>
      <w:r w:rsidRPr="003E75C9">
        <w:rPr>
          <w:rFonts w:ascii="Book Antiqua" w:hAnsi="Book Antiqua"/>
          <w:sz w:val="28"/>
          <w:szCs w:val="28"/>
        </w:rPr>
        <w:t xml:space="preserve"> to describe a person who's sorry or sad--feeling regret. Use </w:t>
      </w:r>
      <w:r w:rsidRPr="003E75C9">
        <w:rPr>
          <w:rFonts w:ascii="Book Antiqua" w:hAnsi="Book Antiqua"/>
          <w:i/>
          <w:iCs/>
          <w:sz w:val="28"/>
          <w:szCs w:val="28"/>
        </w:rPr>
        <w:t>regrettable</w:t>
      </w:r>
      <w:r w:rsidRPr="003E75C9">
        <w:rPr>
          <w:rFonts w:ascii="Book Antiqua" w:hAnsi="Book Antiqua"/>
          <w:sz w:val="28"/>
          <w:szCs w:val="28"/>
        </w:rPr>
        <w:t xml:space="preserve"> to describe an error or undesirable event--causing regret.</w:t>
      </w:r>
    </w:p>
    <w:p w:rsidR="00BE4482" w:rsidRPr="003E75C9" w:rsidRDefault="00BE4482" w:rsidP="003E75C9">
      <w:pPr>
        <w:pStyle w:val="NoSpacing"/>
        <w:spacing w:line="360" w:lineRule="auto"/>
        <w:rPr>
          <w:rFonts w:ascii="Book Antiqua" w:hAnsi="Book Antiqua"/>
          <w:sz w:val="28"/>
          <w:szCs w:val="28"/>
        </w:rPr>
      </w:pPr>
      <w:bookmarkStart w:id="1454" w:name="reign"/>
      <w:r w:rsidRPr="003E75C9">
        <w:rPr>
          <w:rFonts w:ascii="Book Antiqua" w:hAnsi="Book Antiqua"/>
          <w:b/>
          <w:bCs/>
          <w:sz w:val="28"/>
          <w:szCs w:val="28"/>
        </w:rPr>
        <w:t>reign, rein</w:t>
      </w:r>
      <w:bookmarkEnd w:id="1454"/>
      <w:r w:rsidRPr="003E75C9">
        <w:rPr>
          <w:rFonts w:ascii="Book Antiqua" w:hAnsi="Book Antiqua"/>
          <w:sz w:val="28"/>
          <w:szCs w:val="28"/>
        </w:rPr>
        <w:t xml:space="preserve"> Often confused, especially in phrases like </w:t>
      </w:r>
      <w:r w:rsidRPr="003E75C9">
        <w:rPr>
          <w:rFonts w:ascii="Book Antiqua" w:hAnsi="Book Antiqua"/>
          <w:i/>
          <w:iCs/>
          <w:sz w:val="28"/>
          <w:szCs w:val="28"/>
        </w:rPr>
        <w:t>free rein, to give rein, holding the reins</w:t>
      </w:r>
      <w:r w:rsidRPr="003E75C9">
        <w:rPr>
          <w:rFonts w:ascii="Book Antiqua" w:hAnsi="Book Antiqua"/>
          <w:sz w:val="28"/>
          <w:szCs w:val="28"/>
        </w:rPr>
        <w:t xml:space="preserve"> and </w:t>
      </w:r>
      <w:r w:rsidRPr="003E75C9">
        <w:rPr>
          <w:rFonts w:ascii="Book Antiqua" w:hAnsi="Book Antiqua"/>
          <w:i/>
          <w:iCs/>
          <w:sz w:val="28"/>
          <w:szCs w:val="28"/>
        </w:rPr>
        <w:t>keep a rein on</w:t>
      </w:r>
      <w:r w:rsidRPr="003E75C9">
        <w:rPr>
          <w:rFonts w:ascii="Book Antiqua" w:hAnsi="Book Antiqua"/>
          <w:sz w:val="28"/>
          <w:szCs w:val="28"/>
        </w:rPr>
        <w:t xml:space="preserve">. Those phrases are metaphors built on the use of leather straps -- or </w:t>
      </w:r>
      <w:r w:rsidRPr="003E75C9">
        <w:rPr>
          <w:rFonts w:ascii="Book Antiqua" w:hAnsi="Book Antiqua"/>
          <w:i/>
          <w:iCs/>
          <w:sz w:val="28"/>
          <w:szCs w:val="28"/>
        </w:rPr>
        <w:t>reins</w:t>
      </w:r>
      <w:r w:rsidRPr="003E75C9">
        <w:rPr>
          <w:rFonts w:ascii="Book Antiqua" w:hAnsi="Book Antiqua"/>
          <w:sz w:val="28"/>
          <w:szCs w:val="28"/>
        </w:rPr>
        <w:t xml:space="preserve"> -- to control or restrain a horse. Use </w:t>
      </w:r>
      <w:r w:rsidRPr="003E75C9">
        <w:rPr>
          <w:rFonts w:ascii="Book Antiqua" w:hAnsi="Book Antiqua"/>
          <w:i/>
          <w:iCs/>
          <w:sz w:val="28"/>
          <w:szCs w:val="28"/>
        </w:rPr>
        <w:t>reign</w:t>
      </w:r>
      <w:r w:rsidRPr="003E75C9">
        <w:rPr>
          <w:rFonts w:ascii="Book Antiqua" w:hAnsi="Book Antiqua"/>
          <w:sz w:val="28"/>
          <w:szCs w:val="28"/>
        </w:rPr>
        <w:t xml:space="preserve"> as a noun or verb about the period when a king or queen rules a country or a particular force is dominant: </w:t>
      </w:r>
      <w:r w:rsidRPr="003E75C9">
        <w:rPr>
          <w:rFonts w:ascii="Book Antiqua" w:hAnsi="Book Antiqua"/>
          <w:i/>
          <w:iCs/>
          <w:sz w:val="28"/>
          <w:szCs w:val="28"/>
        </w:rPr>
        <w:t>a reign of terror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5" w:name="reimburse"/>
      <w:r w:rsidRPr="003E75C9">
        <w:rPr>
          <w:rFonts w:ascii="Book Antiqua" w:hAnsi="Book Antiqua"/>
          <w:b/>
          <w:bCs/>
          <w:sz w:val="28"/>
          <w:szCs w:val="28"/>
        </w:rPr>
        <w:t>reimburse</w:t>
      </w:r>
      <w:bookmarkEnd w:id="1455"/>
      <w:r w:rsidRPr="003E75C9">
        <w:rPr>
          <w:rFonts w:ascii="Book Antiqua" w:hAnsi="Book Antiqua"/>
          <w:sz w:val="28"/>
          <w:szCs w:val="28"/>
        </w:rPr>
        <w:t xml:space="preserve"> Overstated and formal. Simplify. Try </w:t>
      </w:r>
      <w:r w:rsidRPr="003E75C9">
        <w:rPr>
          <w:rFonts w:ascii="Book Antiqua" w:hAnsi="Book Antiqua"/>
          <w:i/>
          <w:iCs/>
          <w:sz w:val="28"/>
          <w:szCs w:val="28"/>
        </w:rPr>
        <w:t>repay</w:t>
      </w:r>
      <w:r w:rsidRPr="003E75C9">
        <w:rPr>
          <w:rFonts w:ascii="Book Antiqua" w:hAnsi="Book Antiqua"/>
          <w:sz w:val="28"/>
          <w:szCs w:val="28"/>
        </w:rPr>
        <w:t xml:space="preserve"> or </w:t>
      </w:r>
      <w:r w:rsidRPr="003E75C9">
        <w:rPr>
          <w:rFonts w:ascii="Book Antiqua" w:hAnsi="Book Antiqua"/>
          <w:i/>
          <w:iCs/>
          <w:sz w:val="28"/>
          <w:szCs w:val="28"/>
        </w:rPr>
        <w:t>pay back</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56" w:name="reiterate"/>
      <w:r w:rsidRPr="003E75C9">
        <w:rPr>
          <w:rFonts w:ascii="Book Antiqua" w:hAnsi="Book Antiqua"/>
          <w:b/>
          <w:bCs/>
          <w:sz w:val="28"/>
          <w:szCs w:val="28"/>
        </w:rPr>
        <w:t>reiterate again</w:t>
      </w:r>
      <w:bookmarkEnd w:id="1456"/>
      <w:r w:rsidRPr="003E75C9">
        <w:rPr>
          <w:rFonts w:ascii="Book Antiqua" w:hAnsi="Book Antiqua"/>
          <w:sz w:val="28"/>
          <w:szCs w:val="28"/>
        </w:rPr>
        <w:t xml:space="preserve"> Redundant and wordy. Simplify. Drop </w:t>
      </w:r>
      <w:r w:rsidRPr="003E75C9">
        <w:rPr>
          <w:rFonts w:ascii="Book Antiqua" w:hAnsi="Book Antiqua"/>
          <w:i/>
          <w:iCs/>
          <w:sz w:val="28"/>
          <w:szCs w:val="28"/>
        </w:rPr>
        <w:t>again</w:t>
      </w:r>
      <w:r w:rsidRPr="003E75C9">
        <w:rPr>
          <w:rFonts w:ascii="Book Antiqua" w:hAnsi="Book Antiqua"/>
          <w:sz w:val="28"/>
          <w:szCs w:val="28"/>
        </w:rPr>
        <w:t xml:space="preserve">. Also, try using less formal </w:t>
      </w:r>
      <w:r w:rsidRPr="003E75C9">
        <w:rPr>
          <w:rFonts w:ascii="Book Antiqua" w:hAnsi="Book Antiqua"/>
          <w:i/>
          <w:iCs/>
          <w:sz w:val="28"/>
          <w:szCs w:val="28"/>
        </w:rPr>
        <w:t>repeat</w:t>
      </w:r>
      <w:r w:rsidRPr="003E75C9">
        <w:rPr>
          <w:rFonts w:ascii="Book Antiqua" w:hAnsi="Book Antiqua"/>
          <w:sz w:val="28"/>
          <w:szCs w:val="28"/>
        </w:rPr>
        <w:t xml:space="preserve"> or shorter </w:t>
      </w:r>
      <w:r w:rsidRPr="003E75C9">
        <w:rPr>
          <w:rFonts w:ascii="Book Antiqua" w:hAnsi="Book Antiqua"/>
          <w:i/>
          <w:iCs/>
          <w:sz w:val="28"/>
          <w:szCs w:val="28"/>
        </w:rPr>
        <w:t>iterate</w:t>
      </w:r>
      <w:r w:rsidRPr="003E75C9">
        <w:rPr>
          <w:rFonts w:ascii="Book Antiqua" w:hAnsi="Book Antiqua"/>
          <w:sz w:val="28"/>
          <w:szCs w:val="28"/>
        </w:rPr>
        <w:t xml:space="preserve"> instead of </w:t>
      </w:r>
      <w:r w:rsidRPr="003E75C9">
        <w:rPr>
          <w:rFonts w:ascii="Book Antiqua" w:hAnsi="Book Antiqua"/>
          <w:i/>
          <w:iCs/>
          <w:sz w:val="28"/>
          <w:szCs w:val="28"/>
        </w:rPr>
        <w:t>reiterate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reject</w:t>
      </w:r>
      <w:r w:rsidRPr="003E75C9">
        <w:rPr>
          <w:rFonts w:ascii="Book Antiqua" w:hAnsi="Book Antiqua"/>
          <w:sz w:val="28"/>
          <w:szCs w:val="28"/>
        </w:rPr>
        <w:t xml:space="preserve"> See </w:t>
      </w:r>
      <w:hyperlink r:id="rId1091"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57" w:name="relate"/>
      <w:r w:rsidRPr="003E75C9">
        <w:rPr>
          <w:rFonts w:ascii="Book Antiqua" w:hAnsi="Book Antiqua"/>
          <w:b/>
          <w:bCs/>
          <w:sz w:val="28"/>
          <w:szCs w:val="28"/>
        </w:rPr>
        <w:t>relate</w:t>
      </w:r>
      <w:bookmarkEnd w:id="1457"/>
      <w:r w:rsidRPr="003E75C9">
        <w:rPr>
          <w:rFonts w:ascii="Book Antiqua" w:hAnsi="Book Antiqua"/>
          <w:sz w:val="28"/>
          <w:szCs w:val="28"/>
        </w:rPr>
        <w:t xml:space="preserve"> Overstated and formal. Simplify. Try </w:t>
      </w:r>
      <w:r w:rsidRPr="003E75C9">
        <w:rPr>
          <w:rFonts w:ascii="Book Antiqua" w:hAnsi="Book Antiqua"/>
          <w:i/>
          <w:iCs/>
          <w:sz w:val="28"/>
          <w:szCs w:val="28"/>
        </w:rPr>
        <w:t>tell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8" w:name="relate_to"/>
      <w:r w:rsidRPr="003E75C9">
        <w:rPr>
          <w:rFonts w:ascii="Book Antiqua" w:hAnsi="Book Antiqua"/>
          <w:b/>
          <w:bCs/>
          <w:sz w:val="28"/>
          <w:szCs w:val="28"/>
        </w:rPr>
        <w:t>relate(d) to, relative to</w:t>
      </w:r>
      <w:bookmarkEnd w:id="1458"/>
      <w:r w:rsidRPr="003E75C9">
        <w:rPr>
          <w:rFonts w:ascii="Book Antiqua" w:hAnsi="Book Antiqua"/>
          <w:sz w:val="28"/>
          <w:szCs w:val="28"/>
        </w:rPr>
        <w:t xml:space="preserve"> Wordy and formal. Simplify. Try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relegate</w:t>
      </w:r>
      <w:r w:rsidRPr="003E75C9">
        <w:rPr>
          <w:rFonts w:ascii="Book Antiqua" w:hAnsi="Book Antiqua"/>
          <w:sz w:val="28"/>
          <w:szCs w:val="28"/>
        </w:rPr>
        <w:t xml:space="preserve"> See </w:t>
      </w:r>
      <w:hyperlink r:id="rId1092" w:anchor="delegate" w:history="1">
        <w:r w:rsidRPr="003E75C9">
          <w:rPr>
            <w:rFonts w:ascii="Book Antiqua" w:hAnsi="Book Antiqua"/>
            <w:b/>
            <w:bCs/>
            <w:color w:val="0000FF"/>
            <w:sz w:val="28"/>
            <w:szCs w:val="28"/>
            <w:u w:val="single"/>
          </w:rPr>
          <w:t>delegate, relegate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59" w:name="relevant"/>
      <w:r w:rsidRPr="003E75C9">
        <w:rPr>
          <w:rFonts w:ascii="Book Antiqua" w:hAnsi="Book Antiqua"/>
          <w:b/>
          <w:bCs/>
          <w:sz w:val="28"/>
          <w:szCs w:val="28"/>
        </w:rPr>
        <w:t>relevant</w:t>
      </w:r>
      <w:bookmarkEnd w:id="1459"/>
      <w:r w:rsidRPr="003E75C9">
        <w:rPr>
          <w:rFonts w:ascii="Book Antiqua" w:hAnsi="Book Antiqua"/>
          <w:sz w:val="28"/>
          <w:szCs w:val="28"/>
        </w:rPr>
        <w:t xml:space="preserve"> Commonly misspelled. Consider replacing this overused word with more original wording.</w:t>
      </w:r>
    </w:p>
    <w:p w:rsidR="00BE4482" w:rsidRPr="003E75C9" w:rsidRDefault="00BE4482" w:rsidP="003E75C9">
      <w:pPr>
        <w:pStyle w:val="NoSpacing"/>
        <w:spacing w:line="360" w:lineRule="auto"/>
        <w:rPr>
          <w:rFonts w:ascii="Book Antiqua" w:hAnsi="Book Antiqua"/>
          <w:sz w:val="28"/>
          <w:szCs w:val="28"/>
        </w:rPr>
      </w:pPr>
      <w:bookmarkStart w:id="1460" w:name="religion"/>
      <w:r w:rsidRPr="003E75C9">
        <w:rPr>
          <w:rFonts w:ascii="Book Antiqua" w:hAnsi="Book Antiqua"/>
          <w:b/>
          <w:bCs/>
          <w:sz w:val="28"/>
          <w:szCs w:val="28"/>
        </w:rPr>
        <w:t>religion</w:t>
      </w:r>
      <w:bookmarkEnd w:id="1460"/>
      <w:r w:rsidRPr="003E75C9">
        <w:rPr>
          <w:rFonts w:ascii="Book Antiqua" w:hAnsi="Book Antiqua"/>
          <w:sz w:val="28"/>
          <w:szCs w:val="28"/>
        </w:rPr>
        <w:t xml:space="preserve"> Capitalize proper names that refer to a supreme being, other deities, prophets and saints: </w:t>
      </w:r>
      <w:r w:rsidRPr="003E75C9">
        <w:rPr>
          <w:rFonts w:ascii="Book Antiqua" w:hAnsi="Book Antiqua"/>
          <w:i/>
          <w:iCs/>
          <w:sz w:val="28"/>
          <w:szCs w:val="28"/>
        </w:rPr>
        <w:t>God, Allah, Jesus, Christ, Buddha, Neptune, Krishna, Venus, Jehovah, Satan</w:t>
      </w:r>
      <w:r w:rsidRPr="003E75C9">
        <w:rPr>
          <w:rFonts w:ascii="Book Antiqua" w:hAnsi="Book Antiqua"/>
          <w:sz w:val="28"/>
          <w:szCs w:val="28"/>
        </w:rPr>
        <w:t xml:space="preserve">. Lowercase personal pronouns that refer to the deity: </w:t>
      </w:r>
      <w:r w:rsidRPr="003E75C9">
        <w:rPr>
          <w:rFonts w:ascii="Book Antiqua" w:hAnsi="Book Antiqua"/>
          <w:i/>
          <w:iCs/>
          <w:sz w:val="28"/>
          <w:szCs w:val="28"/>
        </w:rPr>
        <w:t>he, him</w:t>
      </w:r>
      <w:r w:rsidRPr="003E75C9">
        <w:rPr>
          <w:rFonts w:ascii="Book Antiqua" w:hAnsi="Book Antiqua"/>
          <w:sz w:val="28"/>
          <w:szCs w:val="28"/>
        </w:rPr>
        <w:t xml:space="preserve">. And lowercase such words as </w:t>
      </w:r>
      <w:r w:rsidRPr="003E75C9">
        <w:rPr>
          <w:rFonts w:ascii="Book Antiqua" w:hAnsi="Book Antiqua"/>
          <w:i/>
          <w:iCs/>
          <w:sz w:val="28"/>
          <w:szCs w:val="28"/>
        </w:rPr>
        <w:t>goddamn, godliness, heaven, hell, devil and nirvana</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1" w:name="religious"/>
      <w:r w:rsidRPr="003E75C9">
        <w:rPr>
          <w:rFonts w:ascii="Book Antiqua" w:hAnsi="Book Antiqua"/>
          <w:b/>
          <w:bCs/>
          <w:sz w:val="28"/>
          <w:szCs w:val="28"/>
        </w:rPr>
        <w:lastRenderedPageBreak/>
        <w:t>religious</w:t>
      </w:r>
      <w:bookmarkEnd w:id="1461"/>
      <w:r w:rsidRPr="003E75C9">
        <w:rPr>
          <w:rFonts w:ascii="Book Antiqua" w:hAnsi="Book Antiqua"/>
          <w:b/>
          <w:bCs/>
          <w:sz w:val="28"/>
          <w:szCs w:val="28"/>
        </w:rPr>
        <w:t xml:space="preserve"> affiliation</w:t>
      </w:r>
      <w:r w:rsidRPr="003E75C9">
        <w:rPr>
          <w:rFonts w:ascii="Book Antiqua" w:hAnsi="Book Antiqua"/>
          <w:sz w:val="28"/>
          <w:szCs w:val="28"/>
        </w:rPr>
        <w:t xml:space="preserve"> Name a person's religious affiliation only when it is relevant. See </w:t>
      </w:r>
      <w:hyperlink r:id="rId1093" w:anchor="holidays" w:history="1">
        <w:r w:rsidRPr="003E75C9">
          <w:rPr>
            <w:rFonts w:ascii="Book Antiqua" w:hAnsi="Book Antiqua"/>
            <w:b/>
            <w:bCs/>
            <w:color w:val="0000FF"/>
            <w:sz w:val="28"/>
            <w:szCs w:val="28"/>
            <w:u w:val="single"/>
          </w:rPr>
          <w:t>holidays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2" w:name="reluctant"/>
      <w:r w:rsidRPr="003E75C9">
        <w:rPr>
          <w:rFonts w:ascii="Book Antiqua" w:hAnsi="Book Antiqua"/>
          <w:b/>
          <w:bCs/>
          <w:sz w:val="28"/>
          <w:szCs w:val="28"/>
        </w:rPr>
        <w:t>reluctant, reticent</w:t>
      </w:r>
      <w:bookmarkEnd w:id="1462"/>
      <w:r w:rsidRPr="003E75C9">
        <w:rPr>
          <w:rFonts w:ascii="Book Antiqua" w:hAnsi="Book Antiqua"/>
          <w:sz w:val="28"/>
          <w:szCs w:val="28"/>
        </w:rPr>
        <w:t xml:space="preserve"> Often confused. Use </w:t>
      </w:r>
      <w:r w:rsidRPr="003E75C9">
        <w:rPr>
          <w:rFonts w:ascii="Book Antiqua" w:hAnsi="Book Antiqua"/>
          <w:i/>
          <w:iCs/>
          <w:sz w:val="28"/>
          <w:szCs w:val="28"/>
        </w:rPr>
        <w:t>reluctant</w:t>
      </w:r>
      <w:r w:rsidRPr="003E75C9">
        <w:rPr>
          <w:rFonts w:ascii="Book Antiqua" w:hAnsi="Book Antiqua"/>
          <w:sz w:val="28"/>
          <w:szCs w:val="28"/>
        </w:rPr>
        <w:t xml:space="preserve"> to describe someone who's unwilling and slow to do something. Use </w:t>
      </w:r>
      <w:r w:rsidRPr="003E75C9">
        <w:rPr>
          <w:rFonts w:ascii="Book Antiqua" w:hAnsi="Book Antiqua"/>
          <w:i/>
          <w:iCs/>
          <w:sz w:val="28"/>
          <w:szCs w:val="28"/>
        </w:rPr>
        <w:t>reticent</w:t>
      </w:r>
      <w:r w:rsidRPr="003E75C9">
        <w:rPr>
          <w:rFonts w:ascii="Book Antiqua" w:hAnsi="Book Antiqua"/>
          <w:sz w:val="28"/>
          <w:szCs w:val="28"/>
        </w:rPr>
        <w:t xml:space="preserve"> to describe people who are quiet and unwilling to talk, especially about themselves. Also, </w:t>
      </w:r>
      <w:r w:rsidRPr="003E75C9">
        <w:rPr>
          <w:rFonts w:ascii="Book Antiqua" w:hAnsi="Book Antiqua"/>
          <w:i/>
          <w:iCs/>
          <w:sz w:val="28"/>
          <w:szCs w:val="28"/>
        </w:rPr>
        <w:t>hesitant</w:t>
      </w:r>
      <w:r w:rsidRPr="003E75C9">
        <w:rPr>
          <w:rFonts w:ascii="Book Antiqua" w:hAnsi="Book Antiqua"/>
          <w:sz w:val="28"/>
          <w:szCs w:val="28"/>
        </w:rPr>
        <w:t xml:space="preserve"> is a more common word to describe people who are not willing to do or say something because they are uncertain or worried.</w:t>
      </w:r>
    </w:p>
    <w:p w:rsidR="00BE4482" w:rsidRPr="003E75C9" w:rsidRDefault="00BE4482" w:rsidP="003E75C9">
      <w:pPr>
        <w:pStyle w:val="NoSpacing"/>
        <w:spacing w:line="360" w:lineRule="auto"/>
        <w:rPr>
          <w:rFonts w:ascii="Book Antiqua" w:hAnsi="Book Antiqua"/>
          <w:sz w:val="28"/>
          <w:szCs w:val="28"/>
        </w:rPr>
      </w:pPr>
      <w:bookmarkStart w:id="1463" w:name="remain"/>
      <w:r w:rsidRPr="003E75C9">
        <w:rPr>
          <w:rFonts w:ascii="Book Antiqua" w:hAnsi="Book Antiqua"/>
          <w:b/>
          <w:bCs/>
          <w:sz w:val="28"/>
          <w:szCs w:val="28"/>
        </w:rPr>
        <w:t>remain</w:t>
      </w:r>
      <w:bookmarkEnd w:id="1463"/>
      <w:r w:rsidRPr="003E75C9">
        <w:rPr>
          <w:rFonts w:ascii="Book Antiqua" w:hAnsi="Book Antiqua"/>
          <w:sz w:val="28"/>
          <w:szCs w:val="28"/>
        </w:rPr>
        <w:t xml:space="preserve"> Overstated and formal. Simplify. Try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4" w:name="remainder"/>
      <w:r w:rsidRPr="003E75C9">
        <w:rPr>
          <w:rFonts w:ascii="Book Antiqua" w:hAnsi="Book Antiqua"/>
          <w:b/>
          <w:bCs/>
          <w:sz w:val="28"/>
          <w:szCs w:val="28"/>
        </w:rPr>
        <w:t>remainder</w:t>
      </w:r>
      <w:bookmarkEnd w:id="1464"/>
      <w:r w:rsidRPr="003E75C9">
        <w:rPr>
          <w:rFonts w:ascii="Book Antiqua" w:hAnsi="Book Antiqua"/>
          <w:sz w:val="28"/>
          <w:szCs w:val="28"/>
        </w:rPr>
        <w:t xml:space="preserve"> Overstated and formal. Simplify. Try </w:t>
      </w:r>
      <w:r w:rsidRPr="003E75C9">
        <w:rPr>
          <w:rFonts w:ascii="Book Antiqua" w:hAnsi="Book Antiqua"/>
          <w:i/>
          <w:iCs/>
          <w:sz w:val="28"/>
          <w:szCs w:val="28"/>
        </w:rPr>
        <w:t>the rest, surplus, balance</w:t>
      </w:r>
      <w:r w:rsidRPr="003E75C9">
        <w:rPr>
          <w:rFonts w:ascii="Book Antiqua" w:hAnsi="Book Antiqua"/>
          <w:sz w:val="28"/>
          <w:szCs w:val="28"/>
        </w:rPr>
        <w:t xml:space="preserve"> or </w:t>
      </w:r>
      <w:r w:rsidRPr="003E75C9">
        <w:rPr>
          <w:rFonts w:ascii="Book Antiqua" w:hAnsi="Book Antiqua"/>
          <w:i/>
          <w:iCs/>
          <w:sz w:val="28"/>
          <w:szCs w:val="28"/>
        </w:rPr>
        <w:t>what is left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5" w:name="remittance"/>
      <w:r w:rsidRPr="003E75C9">
        <w:rPr>
          <w:rFonts w:ascii="Book Antiqua" w:hAnsi="Book Antiqua"/>
          <w:b/>
          <w:bCs/>
          <w:sz w:val="28"/>
          <w:szCs w:val="28"/>
        </w:rPr>
        <w:t>remittance</w:t>
      </w:r>
      <w:bookmarkEnd w:id="1465"/>
      <w:r w:rsidRPr="003E75C9">
        <w:rPr>
          <w:rFonts w:ascii="Book Antiqua" w:hAnsi="Book Antiqua"/>
          <w:sz w:val="28"/>
          <w:szCs w:val="28"/>
        </w:rPr>
        <w:t xml:space="preserve"> Overstated and formal. Simplify. Try </w:t>
      </w:r>
      <w:r w:rsidRPr="003E75C9">
        <w:rPr>
          <w:rFonts w:ascii="Book Antiqua" w:hAnsi="Book Antiqua"/>
          <w:i/>
          <w:iCs/>
          <w:sz w:val="28"/>
          <w:szCs w:val="28"/>
        </w:rPr>
        <w:t>payment</w:t>
      </w:r>
      <w:r w:rsidRPr="003E75C9">
        <w:rPr>
          <w:rFonts w:ascii="Book Antiqua" w:hAnsi="Book Antiqua"/>
          <w:sz w:val="28"/>
          <w:szCs w:val="28"/>
        </w:rPr>
        <w:t xml:space="preserve"> or </w:t>
      </w:r>
      <w:r w:rsidRPr="003E75C9">
        <w:rPr>
          <w:rFonts w:ascii="Book Antiqua" w:hAnsi="Book Antiqua"/>
          <w:i/>
          <w:iCs/>
          <w:sz w:val="28"/>
          <w:szCs w:val="28"/>
        </w:rPr>
        <w:t>money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66" w:name="remove"/>
      <w:r w:rsidRPr="003E75C9">
        <w:rPr>
          <w:rFonts w:ascii="Book Antiqua" w:hAnsi="Book Antiqua"/>
          <w:b/>
          <w:bCs/>
          <w:sz w:val="28"/>
          <w:szCs w:val="28"/>
        </w:rPr>
        <w:t>remove</w:t>
      </w:r>
      <w:bookmarkEnd w:id="1466"/>
      <w:r w:rsidRPr="003E75C9">
        <w:rPr>
          <w:rFonts w:ascii="Book Antiqua" w:hAnsi="Book Antiqua"/>
          <w:sz w:val="28"/>
          <w:szCs w:val="28"/>
        </w:rPr>
        <w:t xml:space="preserve"> Overstated and formal. Simplify. Try </w:t>
      </w:r>
      <w:r w:rsidRPr="003E75C9">
        <w:rPr>
          <w:rFonts w:ascii="Book Antiqua" w:hAnsi="Book Antiqua"/>
          <w:i/>
          <w:iCs/>
          <w:sz w:val="28"/>
          <w:szCs w:val="28"/>
        </w:rPr>
        <w:t>take away</w:t>
      </w:r>
      <w:r w:rsidRPr="003E75C9">
        <w:rPr>
          <w:rFonts w:ascii="Book Antiqua" w:hAnsi="Book Antiqua"/>
          <w:sz w:val="28"/>
          <w:szCs w:val="28"/>
        </w:rPr>
        <w:t xml:space="preserve"> or </w:t>
      </w:r>
      <w:r w:rsidRPr="003E75C9">
        <w:rPr>
          <w:rFonts w:ascii="Book Antiqua" w:hAnsi="Book Antiqua"/>
          <w:i/>
          <w:iCs/>
          <w:sz w:val="28"/>
          <w:szCs w:val="28"/>
        </w:rPr>
        <w:t>haul off</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7" w:name="remuneration"/>
      <w:r w:rsidRPr="003E75C9">
        <w:rPr>
          <w:rFonts w:ascii="Book Antiqua" w:hAnsi="Book Antiqua"/>
          <w:b/>
          <w:bCs/>
          <w:sz w:val="28"/>
          <w:szCs w:val="28"/>
        </w:rPr>
        <w:t>remunerate, remuneration</w:t>
      </w:r>
      <w:bookmarkEnd w:id="1467"/>
      <w:r w:rsidRPr="003E75C9">
        <w:rPr>
          <w:rFonts w:ascii="Book Antiqua" w:hAnsi="Book Antiqua"/>
          <w:sz w:val="28"/>
          <w:szCs w:val="28"/>
        </w:rPr>
        <w:t xml:space="preserve"> Formal and commonly misspelled. Simplify. Use </w:t>
      </w:r>
      <w:r w:rsidRPr="003E75C9">
        <w:rPr>
          <w:rFonts w:ascii="Book Antiqua" w:hAnsi="Book Antiqua"/>
          <w:i/>
          <w:iCs/>
          <w:sz w:val="28"/>
          <w:szCs w:val="28"/>
        </w:rPr>
        <w:t>pay</w:t>
      </w:r>
      <w:r w:rsidRPr="003E75C9">
        <w:rPr>
          <w:rFonts w:ascii="Book Antiqua" w:hAnsi="Book Antiqua"/>
          <w:sz w:val="28"/>
          <w:szCs w:val="28"/>
        </w:rPr>
        <w:t xml:space="preserve"> instead of </w:t>
      </w:r>
      <w:r w:rsidRPr="003E75C9">
        <w:rPr>
          <w:rFonts w:ascii="Book Antiqua" w:hAnsi="Book Antiqua"/>
          <w:i/>
          <w:iCs/>
          <w:sz w:val="28"/>
          <w:szCs w:val="28"/>
        </w:rPr>
        <w:t>remunerate</w:t>
      </w:r>
      <w:r w:rsidRPr="003E75C9">
        <w:rPr>
          <w:rFonts w:ascii="Book Antiqua" w:hAnsi="Book Antiqua"/>
          <w:sz w:val="28"/>
          <w:szCs w:val="28"/>
        </w:rPr>
        <w:t xml:space="preserve"> and use </w:t>
      </w:r>
      <w:r w:rsidRPr="003E75C9">
        <w:rPr>
          <w:rFonts w:ascii="Book Antiqua" w:hAnsi="Book Antiqua"/>
          <w:i/>
          <w:iCs/>
          <w:sz w:val="28"/>
          <w:szCs w:val="28"/>
        </w:rPr>
        <w:t>payment, reward, pay, salary, wages</w:t>
      </w:r>
      <w:r w:rsidRPr="003E75C9">
        <w:rPr>
          <w:rFonts w:ascii="Book Antiqua" w:hAnsi="Book Antiqua"/>
          <w:sz w:val="28"/>
          <w:szCs w:val="28"/>
        </w:rPr>
        <w:t xml:space="preserve"> or </w:t>
      </w:r>
      <w:r w:rsidRPr="003E75C9">
        <w:rPr>
          <w:rFonts w:ascii="Book Antiqua" w:hAnsi="Book Antiqua"/>
          <w:i/>
          <w:iCs/>
          <w:sz w:val="28"/>
          <w:szCs w:val="28"/>
        </w:rPr>
        <w:t>money</w:t>
      </w:r>
      <w:r w:rsidRPr="003E75C9">
        <w:rPr>
          <w:rFonts w:ascii="Book Antiqua" w:hAnsi="Book Antiqua"/>
          <w:sz w:val="28"/>
          <w:szCs w:val="28"/>
        </w:rPr>
        <w:t xml:space="preserve"> instead of </w:t>
      </w:r>
      <w:r w:rsidRPr="003E75C9">
        <w:rPr>
          <w:rFonts w:ascii="Book Antiqua" w:hAnsi="Book Antiqua"/>
          <w:i/>
          <w:iCs/>
          <w:sz w:val="28"/>
          <w:szCs w:val="28"/>
        </w:rPr>
        <w:t>remuneration</w:t>
      </w:r>
      <w:r w:rsidRPr="003E75C9">
        <w:rPr>
          <w:rFonts w:ascii="Book Antiqua" w:hAnsi="Book Antiqua"/>
          <w:sz w:val="28"/>
          <w:szCs w:val="28"/>
        </w:rPr>
        <w:t xml:space="preserve">. Also, </w:t>
      </w:r>
      <w:r w:rsidRPr="003E75C9">
        <w:rPr>
          <w:rFonts w:ascii="Book Antiqua" w:hAnsi="Book Antiqua"/>
          <w:i/>
          <w:iCs/>
          <w:sz w:val="28"/>
          <w:szCs w:val="28"/>
        </w:rPr>
        <w:t>remuneration</w:t>
      </w:r>
      <w:r w:rsidRPr="003E75C9">
        <w:rPr>
          <w:rFonts w:ascii="Book Antiqua" w:hAnsi="Book Antiqua"/>
          <w:sz w:val="28"/>
          <w:szCs w:val="28"/>
        </w:rPr>
        <w:t xml:space="preserve"> commonly misspelled as </w:t>
      </w:r>
      <w:proofErr w:type="spellStart"/>
      <w:r w:rsidRPr="003E75C9">
        <w:rPr>
          <w:rFonts w:ascii="Book Antiqua" w:hAnsi="Book Antiqua"/>
          <w:i/>
          <w:iCs/>
          <w:sz w:val="28"/>
          <w:szCs w:val="28"/>
        </w:rPr>
        <w:t>renumeration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68" w:name="renaissance"/>
      <w:r w:rsidRPr="003E75C9">
        <w:rPr>
          <w:rFonts w:ascii="Book Antiqua" w:hAnsi="Book Antiqua"/>
          <w:b/>
          <w:bCs/>
          <w:sz w:val="28"/>
          <w:szCs w:val="28"/>
        </w:rPr>
        <w:t>renaissance</w:t>
      </w:r>
      <w:bookmarkEnd w:id="146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69" w:name="render"/>
      <w:r w:rsidRPr="003E75C9">
        <w:rPr>
          <w:rFonts w:ascii="Book Antiqua" w:hAnsi="Book Antiqua"/>
          <w:b/>
          <w:bCs/>
          <w:sz w:val="28"/>
          <w:szCs w:val="28"/>
        </w:rPr>
        <w:t>render</w:t>
      </w:r>
      <w:bookmarkEnd w:id="1469"/>
      <w:r w:rsidRPr="003E75C9">
        <w:rPr>
          <w:rFonts w:ascii="Book Antiqua" w:hAnsi="Book Antiqua"/>
          <w:sz w:val="28"/>
          <w:szCs w:val="28"/>
        </w:rPr>
        <w:t xml:space="preserve"> Overstated and formal. Simplify. Try </w:t>
      </w:r>
      <w:r w:rsidRPr="003E75C9">
        <w:rPr>
          <w:rFonts w:ascii="Book Antiqua" w:hAnsi="Book Antiqua"/>
          <w:i/>
          <w:iCs/>
          <w:sz w:val="28"/>
          <w:szCs w:val="28"/>
        </w:rPr>
        <w:t>make, give, deliver, hand over, present</w:t>
      </w:r>
      <w:r w:rsidRPr="003E75C9">
        <w:rPr>
          <w:rFonts w:ascii="Book Antiqua" w:hAnsi="Book Antiqua"/>
          <w:sz w:val="28"/>
          <w:szCs w:val="28"/>
        </w:rPr>
        <w:t xml:space="preserve"> or </w:t>
      </w:r>
      <w:r w:rsidRPr="003E75C9">
        <w:rPr>
          <w:rFonts w:ascii="Book Antiqua" w:hAnsi="Book Antiqua"/>
          <w:i/>
          <w:iCs/>
          <w:sz w:val="28"/>
          <w:szCs w:val="28"/>
        </w:rPr>
        <w:t>do</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70" w:name="renown"/>
      <w:r w:rsidRPr="003E75C9">
        <w:rPr>
          <w:rFonts w:ascii="Book Antiqua" w:hAnsi="Book Antiqua"/>
          <w:b/>
          <w:bCs/>
          <w:sz w:val="28"/>
          <w:szCs w:val="28"/>
        </w:rPr>
        <w:t>renown, renowned</w:t>
      </w:r>
      <w:bookmarkEnd w:id="1470"/>
      <w:r w:rsidRPr="003E75C9">
        <w:rPr>
          <w:rFonts w:ascii="Book Antiqua" w:hAnsi="Book Antiqua"/>
          <w:sz w:val="28"/>
          <w:szCs w:val="28"/>
        </w:rPr>
        <w:t xml:space="preserve"> Commonly confused. </w:t>
      </w:r>
      <w:r w:rsidRPr="003E75C9">
        <w:rPr>
          <w:rFonts w:ascii="Book Antiqua" w:hAnsi="Book Antiqua"/>
          <w:i/>
          <w:iCs/>
          <w:sz w:val="28"/>
          <w:szCs w:val="28"/>
        </w:rPr>
        <w:t>Renown</w:t>
      </w:r>
      <w:r w:rsidRPr="003E75C9">
        <w:rPr>
          <w:rFonts w:ascii="Book Antiqua" w:hAnsi="Book Antiqua"/>
          <w:sz w:val="28"/>
          <w:szCs w:val="28"/>
        </w:rPr>
        <w:t xml:space="preserve"> is a noun and synonym for fame, distinction, prestige and eminence. </w:t>
      </w:r>
      <w:r w:rsidRPr="003E75C9">
        <w:rPr>
          <w:rFonts w:ascii="Book Antiqua" w:hAnsi="Book Antiqua"/>
          <w:i/>
          <w:iCs/>
          <w:sz w:val="28"/>
          <w:szCs w:val="28"/>
        </w:rPr>
        <w:t>Renowned</w:t>
      </w:r>
      <w:r w:rsidRPr="003E75C9">
        <w:rPr>
          <w:rFonts w:ascii="Book Antiqua" w:hAnsi="Book Antiqua"/>
          <w:sz w:val="28"/>
          <w:szCs w:val="28"/>
        </w:rPr>
        <w:t xml:space="preserve"> is an adjective and synonym for famous, notable, celebrated and distinguished. </w:t>
      </w:r>
      <w:proofErr w:type="spellStart"/>
      <w:r w:rsidRPr="003E75C9">
        <w:rPr>
          <w:rFonts w:ascii="Book Antiqua" w:hAnsi="Book Antiqua"/>
          <w:i/>
          <w:iCs/>
          <w:sz w:val="28"/>
          <w:szCs w:val="28"/>
        </w:rPr>
        <w:t>Reknown</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reknowned</w:t>
      </w:r>
      <w:proofErr w:type="spellEnd"/>
      <w:r w:rsidRPr="003E75C9">
        <w:rPr>
          <w:rFonts w:ascii="Book Antiqua" w:hAnsi="Book Antiqua"/>
          <w:sz w:val="28"/>
          <w:szCs w:val="28"/>
        </w:rPr>
        <w:t xml:space="preserve"> are misspelled words.</w:t>
      </w:r>
    </w:p>
    <w:p w:rsidR="00BE4482" w:rsidRPr="003E75C9" w:rsidRDefault="00BE4482" w:rsidP="003E75C9">
      <w:pPr>
        <w:pStyle w:val="NoSpacing"/>
        <w:spacing w:line="360" w:lineRule="auto"/>
        <w:rPr>
          <w:rFonts w:ascii="Book Antiqua" w:hAnsi="Book Antiqua"/>
          <w:sz w:val="28"/>
          <w:szCs w:val="28"/>
        </w:rPr>
      </w:pPr>
      <w:bookmarkStart w:id="1471" w:name="reoccur"/>
      <w:r w:rsidRPr="003E75C9">
        <w:rPr>
          <w:rFonts w:ascii="Book Antiqua" w:hAnsi="Book Antiqua"/>
          <w:b/>
          <w:bCs/>
          <w:sz w:val="28"/>
          <w:szCs w:val="28"/>
        </w:rPr>
        <w:t xml:space="preserve">reoccur, </w:t>
      </w:r>
      <w:proofErr w:type="spellStart"/>
      <w:r w:rsidRPr="003E75C9">
        <w:rPr>
          <w:rFonts w:ascii="Book Antiqua" w:hAnsi="Book Antiqua"/>
          <w:b/>
          <w:bCs/>
          <w:sz w:val="28"/>
          <w:szCs w:val="28"/>
        </w:rPr>
        <w:t>reocurrence</w:t>
      </w:r>
      <w:bookmarkEnd w:id="1471"/>
      <w:proofErr w:type="spellEnd"/>
      <w:r w:rsidRPr="003E75C9">
        <w:rPr>
          <w:rFonts w:ascii="Book Antiqua" w:hAnsi="Book Antiqua"/>
          <w:sz w:val="28"/>
          <w:szCs w:val="28"/>
        </w:rPr>
        <w:t xml:space="preserve"> Unnecessary words. Simplify. Replace with </w:t>
      </w:r>
      <w:r w:rsidRPr="003E75C9">
        <w:rPr>
          <w:rFonts w:ascii="Book Antiqua" w:hAnsi="Book Antiqua"/>
          <w:i/>
          <w:iCs/>
          <w:sz w:val="28"/>
          <w:szCs w:val="28"/>
        </w:rPr>
        <w:t>recur</w:t>
      </w:r>
      <w:r w:rsidRPr="003E75C9">
        <w:rPr>
          <w:rFonts w:ascii="Book Antiqua" w:hAnsi="Book Antiqua"/>
          <w:sz w:val="28"/>
          <w:szCs w:val="28"/>
        </w:rPr>
        <w:t xml:space="preserve"> and </w:t>
      </w:r>
      <w:r w:rsidRPr="003E75C9">
        <w:rPr>
          <w:rFonts w:ascii="Book Antiqua" w:hAnsi="Book Antiqua"/>
          <w:i/>
          <w:iCs/>
          <w:sz w:val="28"/>
          <w:szCs w:val="28"/>
        </w:rPr>
        <w:t>recurrence</w:t>
      </w:r>
      <w:r w:rsidRPr="003E75C9">
        <w:rPr>
          <w:rFonts w:ascii="Book Antiqua" w:hAnsi="Book Antiqua"/>
          <w:sz w:val="28"/>
          <w:szCs w:val="28"/>
        </w:rPr>
        <w:t xml:space="preserve"> to mean "happening again" or "happening several times."</w:t>
      </w:r>
    </w:p>
    <w:p w:rsidR="00BE4482" w:rsidRPr="003E75C9" w:rsidRDefault="00BE4482" w:rsidP="003E75C9">
      <w:pPr>
        <w:pStyle w:val="NoSpacing"/>
        <w:spacing w:line="360" w:lineRule="auto"/>
        <w:rPr>
          <w:rFonts w:ascii="Book Antiqua" w:hAnsi="Book Antiqua"/>
          <w:sz w:val="28"/>
          <w:szCs w:val="28"/>
        </w:rPr>
      </w:pPr>
      <w:bookmarkStart w:id="1472" w:name="repeat"/>
      <w:r w:rsidRPr="003E75C9">
        <w:rPr>
          <w:rFonts w:ascii="Book Antiqua" w:hAnsi="Book Antiqua"/>
          <w:b/>
          <w:bCs/>
          <w:sz w:val="28"/>
          <w:szCs w:val="28"/>
        </w:rPr>
        <w:t>repeat again (and again), repeat back, repeat over again, repeat the same</w:t>
      </w:r>
      <w:bookmarkEnd w:id="1472"/>
      <w:r w:rsidRPr="003E75C9">
        <w:rPr>
          <w:rFonts w:ascii="Book Antiqua" w:hAnsi="Book Antiqua"/>
          <w:sz w:val="28"/>
          <w:szCs w:val="28"/>
        </w:rPr>
        <w:t xml:space="preserve"> Redundant and wordy. Drop everything except </w:t>
      </w:r>
      <w:r w:rsidRPr="003E75C9">
        <w:rPr>
          <w:rFonts w:ascii="Book Antiqua" w:hAnsi="Book Antiqua"/>
          <w:i/>
          <w:iCs/>
          <w:sz w:val="28"/>
          <w:szCs w:val="28"/>
        </w:rPr>
        <w:t>repeat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3" w:name="repetitive"/>
      <w:bookmarkStart w:id="1474" w:name="repetitious"/>
      <w:bookmarkEnd w:id="1473"/>
      <w:r w:rsidRPr="003E75C9">
        <w:rPr>
          <w:rFonts w:ascii="Book Antiqua" w:hAnsi="Book Antiqua"/>
          <w:b/>
          <w:bCs/>
          <w:sz w:val="28"/>
          <w:szCs w:val="28"/>
        </w:rPr>
        <w:t>repetitious, repetitive</w:t>
      </w:r>
      <w:bookmarkEnd w:id="1474"/>
      <w:r w:rsidRPr="003E75C9">
        <w:rPr>
          <w:rFonts w:ascii="Book Antiqua" w:hAnsi="Book Antiqua"/>
          <w:sz w:val="28"/>
          <w:szCs w:val="28"/>
        </w:rPr>
        <w:t xml:space="preserve"> Commonly confused or misspelled. They both mean doing something the same way many times, but </w:t>
      </w:r>
      <w:r w:rsidRPr="003E75C9">
        <w:rPr>
          <w:rFonts w:ascii="Book Antiqua" w:hAnsi="Book Antiqua"/>
          <w:i/>
          <w:iCs/>
          <w:sz w:val="28"/>
          <w:szCs w:val="28"/>
        </w:rPr>
        <w:t>repetitious</w:t>
      </w:r>
      <w:r w:rsidRPr="003E75C9">
        <w:rPr>
          <w:rFonts w:ascii="Book Antiqua" w:hAnsi="Book Antiqua"/>
          <w:sz w:val="28"/>
          <w:szCs w:val="28"/>
        </w:rPr>
        <w:t xml:space="preserve"> suggests the action is tedious or unnecessary, and </w:t>
      </w:r>
      <w:r w:rsidRPr="003E75C9">
        <w:rPr>
          <w:rFonts w:ascii="Book Antiqua" w:hAnsi="Book Antiqua"/>
          <w:i/>
          <w:iCs/>
          <w:sz w:val="28"/>
          <w:szCs w:val="28"/>
        </w:rPr>
        <w:t>repetitive</w:t>
      </w:r>
      <w:r w:rsidRPr="003E75C9">
        <w:rPr>
          <w:rFonts w:ascii="Book Antiqua" w:hAnsi="Book Antiqua"/>
          <w:sz w:val="28"/>
          <w:szCs w:val="28"/>
        </w:rPr>
        <w:t xml:space="preserve"> is neutral in its judgment of the action.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 representative</w:t>
      </w:r>
      <w:r w:rsidRPr="003E75C9">
        <w:rPr>
          <w:rFonts w:ascii="Book Antiqua" w:hAnsi="Book Antiqua"/>
          <w:sz w:val="28"/>
          <w:szCs w:val="28"/>
        </w:rPr>
        <w:t xml:space="preserve"> See </w:t>
      </w:r>
      <w:hyperlink r:id="rId1094"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095"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repress</w:t>
      </w:r>
      <w:r w:rsidRPr="003E75C9">
        <w:rPr>
          <w:rFonts w:ascii="Book Antiqua" w:hAnsi="Book Antiqua"/>
          <w:sz w:val="28"/>
          <w:szCs w:val="28"/>
        </w:rPr>
        <w:t xml:space="preserve"> See </w:t>
      </w:r>
      <w:hyperlink r:id="rId1096" w:anchor="oppress" w:history="1">
        <w:r w:rsidRPr="003E75C9">
          <w:rPr>
            <w:rFonts w:ascii="Book Antiqua" w:hAnsi="Book Antiqua"/>
            <w:b/>
            <w:bCs/>
            <w:color w:val="0000FF"/>
            <w:sz w:val="28"/>
            <w:szCs w:val="28"/>
            <w:u w:val="single"/>
          </w:rPr>
          <w:t>oppress, repress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75" w:name="reproduce"/>
      <w:r w:rsidRPr="003E75C9">
        <w:rPr>
          <w:rFonts w:ascii="Book Antiqua" w:hAnsi="Book Antiqua"/>
          <w:b/>
          <w:bCs/>
          <w:sz w:val="28"/>
          <w:szCs w:val="28"/>
        </w:rPr>
        <w:t>reproduce</w:t>
      </w:r>
      <w:bookmarkEnd w:id="1475"/>
      <w:r w:rsidRPr="003E75C9">
        <w:rPr>
          <w:rFonts w:ascii="Book Antiqua" w:hAnsi="Book Antiqua"/>
          <w:sz w:val="28"/>
          <w:szCs w:val="28"/>
        </w:rPr>
        <w:t xml:space="preserve"> Consider replacing with simpler </w:t>
      </w:r>
      <w:r w:rsidRPr="003E75C9">
        <w:rPr>
          <w:rFonts w:ascii="Book Antiqua" w:hAnsi="Book Antiqua"/>
          <w:i/>
          <w:iCs/>
          <w:sz w:val="28"/>
          <w:szCs w:val="28"/>
        </w:rPr>
        <w:t>copy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republican, Republican Party</w:t>
      </w:r>
      <w:r w:rsidRPr="003E75C9">
        <w:rPr>
          <w:rFonts w:ascii="Book Antiqua" w:hAnsi="Book Antiqua"/>
          <w:sz w:val="28"/>
          <w:szCs w:val="28"/>
        </w:rPr>
        <w:t xml:space="preserve"> See </w:t>
      </w:r>
      <w:hyperlink r:id="rId1097" w:anchor="party affiliation" w:history="1">
        <w:r w:rsidRPr="003E75C9">
          <w:rPr>
            <w:rFonts w:ascii="Book Antiqua" w:hAnsi="Book Antiqua"/>
            <w:b/>
            <w:bCs/>
            <w:color w:val="0000FF"/>
            <w:sz w:val="28"/>
            <w:szCs w:val="28"/>
            <w:u w:val="single"/>
          </w:rPr>
          <w:t>party affiliation</w:t>
        </w:r>
      </w:hyperlink>
      <w:r w:rsidRPr="003E75C9">
        <w:rPr>
          <w:rFonts w:ascii="Book Antiqua" w:hAnsi="Book Antiqua"/>
          <w:b/>
          <w:bCs/>
          <w:sz w:val="28"/>
          <w:szCs w:val="28"/>
        </w:rPr>
        <w:t xml:space="preserve">; </w:t>
      </w:r>
      <w:hyperlink r:id="rId1098" w:anchor="political parties" w:history="1">
        <w:r w:rsidRPr="003E75C9">
          <w:rPr>
            <w:rFonts w:ascii="Book Antiqua" w:hAnsi="Book Antiqua"/>
            <w:b/>
            <w:bCs/>
            <w:color w:val="0000FF"/>
            <w:sz w:val="28"/>
            <w:szCs w:val="28"/>
            <w:u w:val="single"/>
          </w:rPr>
          <w:t>political parties and philosophies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repudiate</w:t>
      </w:r>
      <w:r w:rsidRPr="003E75C9">
        <w:rPr>
          <w:rFonts w:ascii="Book Antiqua" w:hAnsi="Book Antiqua"/>
          <w:sz w:val="28"/>
          <w:szCs w:val="28"/>
        </w:rPr>
        <w:t xml:space="preserve"> See </w:t>
      </w:r>
      <w:hyperlink r:id="rId1099" w:anchor="refute" w:history="1">
        <w:r w:rsidRPr="003E75C9">
          <w:rPr>
            <w:rFonts w:ascii="Book Antiqua" w:hAnsi="Book Antiqua"/>
            <w:b/>
            <w:bCs/>
            <w:color w:val="0000FF"/>
            <w:sz w:val="28"/>
            <w:szCs w:val="28"/>
            <w:u w:val="single"/>
          </w:rPr>
          <w:t>refute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6" w:name="request"/>
      <w:r w:rsidRPr="003E75C9">
        <w:rPr>
          <w:rFonts w:ascii="Book Antiqua" w:hAnsi="Book Antiqua"/>
          <w:b/>
          <w:bCs/>
          <w:sz w:val="28"/>
          <w:szCs w:val="28"/>
        </w:rPr>
        <w:t>request</w:t>
      </w:r>
      <w:bookmarkEnd w:id="1476"/>
      <w:r w:rsidRPr="003E75C9">
        <w:rPr>
          <w:rFonts w:ascii="Book Antiqua" w:hAnsi="Book Antiqua"/>
          <w:sz w:val="28"/>
          <w:szCs w:val="28"/>
        </w:rPr>
        <w:t xml:space="preserve"> (v.) Overstated and formal. Simplify. Try </w:t>
      </w:r>
      <w:r w:rsidRPr="003E75C9">
        <w:rPr>
          <w:rFonts w:ascii="Book Antiqua" w:hAnsi="Book Antiqua"/>
          <w:i/>
          <w:iCs/>
          <w:sz w:val="28"/>
          <w:szCs w:val="28"/>
        </w:rPr>
        <w:t>ask, seek</w:t>
      </w:r>
      <w:r w:rsidRPr="003E75C9">
        <w:rPr>
          <w:rFonts w:ascii="Book Antiqua" w:hAnsi="Book Antiqua"/>
          <w:sz w:val="28"/>
          <w:szCs w:val="28"/>
        </w:rPr>
        <w:t xml:space="preserve"> or </w:t>
      </w:r>
      <w:r w:rsidRPr="003E75C9">
        <w:rPr>
          <w:rFonts w:ascii="Book Antiqua" w:hAnsi="Book Antiqua"/>
          <w:i/>
          <w:iCs/>
          <w:sz w:val="28"/>
          <w:szCs w:val="28"/>
        </w:rPr>
        <w:t>question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77" w:name="request_for_proposals"/>
      <w:r w:rsidRPr="003E75C9">
        <w:rPr>
          <w:rFonts w:ascii="Book Antiqua" w:hAnsi="Book Antiqua"/>
          <w:b/>
          <w:bCs/>
          <w:sz w:val="28"/>
          <w:szCs w:val="28"/>
        </w:rPr>
        <w:t>request for proposals</w:t>
      </w:r>
      <w:bookmarkEnd w:id="1477"/>
      <w:r w:rsidRPr="003E75C9">
        <w:rPr>
          <w:rFonts w:ascii="Book Antiqua" w:hAnsi="Book Antiqua"/>
          <w:sz w:val="28"/>
          <w:szCs w:val="28"/>
        </w:rPr>
        <w:t xml:space="preserve"> Spell out (lowercased) on first reference. </w:t>
      </w:r>
      <w:r w:rsidRPr="003E75C9">
        <w:rPr>
          <w:rFonts w:ascii="Book Antiqua" w:hAnsi="Book Antiqua"/>
          <w:i/>
          <w:iCs/>
          <w:sz w:val="28"/>
          <w:szCs w:val="28"/>
        </w:rPr>
        <w:t>RFP</w:t>
      </w:r>
      <w:r w:rsidRPr="003E75C9">
        <w:rPr>
          <w:rFonts w:ascii="Book Antiqua" w:hAnsi="Book Antiqua"/>
          <w:sz w:val="28"/>
          <w:szCs w:val="28"/>
        </w:rPr>
        <w:t xml:space="preserve"> acceptable on second reference.</w:t>
      </w:r>
    </w:p>
    <w:p w:rsidR="00BE4482" w:rsidRPr="003E75C9" w:rsidRDefault="00BE4482" w:rsidP="003E75C9">
      <w:pPr>
        <w:pStyle w:val="NoSpacing"/>
        <w:spacing w:line="360" w:lineRule="auto"/>
        <w:rPr>
          <w:rFonts w:ascii="Book Antiqua" w:hAnsi="Book Antiqua"/>
          <w:sz w:val="28"/>
          <w:szCs w:val="28"/>
        </w:rPr>
      </w:pPr>
      <w:bookmarkStart w:id="1478" w:name="require"/>
      <w:r w:rsidRPr="003E75C9">
        <w:rPr>
          <w:rFonts w:ascii="Book Antiqua" w:hAnsi="Book Antiqua"/>
          <w:b/>
          <w:bCs/>
          <w:sz w:val="28"/>
          <w:szCs w:val="28"/>
        </w:rPr>
        <w:t>require</w:t>
      </w:r>
      <w:bookmarkEnd w:id="1478"/>
      <w:r w:rsidRPr="003E75C9">
        <w:rPr>
          <w:rFonts w:ascii="Book Antiqua" w:hAnsi="Book Antiqua"/>
          <w:sz w:val="28"/>
          <w:szCs w:val="28"/>
        </w:rPr>
        <w:t xml:space="preserve"> Overstated. Simplify. Try </w:t>
      </w:r>
      <w:r w:rsidRPr="003E75C9">
        <w:rPr>
          <w:rFonts w:ascii="Book Antiqua" w:hAnsi="Book Antiqua"/>
          <w:i/>
          <w:iCs/>
          <w:sz w:val="28"/>
          <w:szCs w:val="28"/>
        </w:rPr>
        <w:t>need</w:t>
      </w:r>
      <w:r w:rsidRPr="003E75C9">
        <w:rPr>
          <w:rFonts w:ascii="Book Antiqua" w:hAnsi="Book Antiqua"/>
          <w:sz w:val="28"/>
          <w:szCs w:val="28"/>
        </w:rPr>
        <w:t xml:space="preserve"> or </w:t>
      </w:r>
      <w:r w:rsidRPr="003E75C9">
        <w:rPr>
          <w:rFonts w:ascii="Book Antiqua" w:hAnsi="Book Antiqua"/>
          <w:i/>
          <w:iCs/>
          <w:sz w:val="28"/>
          <w:szCs w:val="28"/>
        </w:rPr>
        <w:t>want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479" w:name="reroute"/>
      <w:r w:rsidRPr="003E75C9">
        <w:rPr>
          <w:rFonts w:ascii="Book Antiqua" w:hAnsi="Book Antiqua"/>
          <w:b/>
          <w:bCs/>
          <w:sz w:val="28"/>
          <w:szCs w:val="28"/>
        </w:rPr>
        <w:t>reroute</w:t>
      </w:r>
      <w:bookmarkEnd w:id="1479"/>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480" w:name="reside"/>
      <w:r w:rsidRPr="003E75C9">
        <w:rPr>
          <w:rFonts w:ascii="Book Antiqua" w:hAnsi="Book Antiqua"/>
          <w:b/>
          <w:bCs/>
          <w:sz w:val="28"/>
          <w:szCs w:val="28"/>
        </w:rPr>
        <w:t>reside</w:t>
      </w:r>
      <w:bookmarkEnd w:id="1480"/>
      <w:r w:rsidRPr="003E75C9">
        <w:rPr>
          <w:rFonts w:ascii="Book Antiqua" w:hAnsi="Book Antiqua"/>
          <w:sz w:val="28"/>
          <w:szCs w:val="28"/>
        </w:rPr>
        <w:t xml:space="preserve"> Pompous. Use a form of </w:t>
      </w:r>
      <w:r w:rsidRPr="003E75C9">
        <w:rPr>
          <w:rFonts w:ascii="Book Antiqua" w:hAnsi="Book Antiqua"/>
          <w:i/>
          <w:iCs/>
          <w:sz w:val="28"/>
          <w:szCs w:val="28"/>
        </w:rPr>
        <w:t>live</w:t>
      </w:r>
      <w:r w:rsidRPr="003E75C9">
        <w:rPr>
          <w:rFonts w:ascii="Book Antiqua" w:hAnsi="Book Antiqua"/>
          <w:sz w:val="28"/>
          <w:szCs w:val="28"/>
        </w:rPr>
        <w:t xml:space="preserve"> or </w:t>
      </w:r>
      <w:r w:rsidRPr="003E75C9">
        <w:rPr>
          <w:rFonts w:ascii="Book Antiqua" w:hAnsi="Book Antiqua"/>
          <w:i/>
          <w:iCs/>
          <w:sz w:val="28"/>
          <w:szCs w:val="28"/>
        </w:rPr>
        <w:t>stay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1" w:name="residences"/>
      <w:r w:rsidRPr="003E75C9">
        <w:rPr>
          <w:rFonts w:ascii="Book Antiqua" w:hAnsi="Book Antiqua"/>
          <w:b/>
          <w:bCs/>
          <w:sz w:val="28"/>
          <w:szCs w:val="28"/>
        </w:rPr>
        <w:t>residences</w:t>
      </w:r>
      <w:bookmarkEnd w:id="1481"/>
      <w:r w:rsidRPr="003E75C9">
        <w:rPr>
          <w:rFonts w:ascii="Book Antiqua" w:hAnsi="Book Antiqua"/>
          <w:sz w:val="28"/>
          <w:szCs w:val="28"/>
        </w:rPr>
        <w:t xml:space="preserve"> Use simpler </w:t>
      </w:r>
      <w:r w:rsidRPr="003E75C9">
        <w:rPr>
          <w:rFonts w:ascii="Book Antiqua" w:hAnsi="Book Antiqua"/>
          <w:i/>
          <w:iCs/>
          <w:sz w:val="28"/>
          <w:szCs w:val="28"/>
        </w:rPr>
        <w:t>homes</w:t>
      </w:r>
      <w:r w:rsidRPr="003E75C9">
        <w:rPr>
          <w:rFonts w:ascii="Book Antiqua" w:hAnsi="Book Antiqua"/>
          <w:sz w:val="28"/>
          <w:szCs w:val="28"/>
        </w:rPr>
        <w:t xml:space="preserve"> or </w:t>
      </w:r>
      <w:r w:rsidRPr="003E75C9">
        <w:rPr>
          <w:rFonts w:ascii="Book Antiqua" w:hAnsi="Book Antiqua"/>
          <w:i/>
          <w:iCs/>
          <w:sz w:val="28"/>
          <w:szCs w:val="28"/>
        </w:rPr>
        <w:t>houses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resident</w:t>
      </w:r>
      <w:r w:rsidRPr="003E75C9">
        <w:rPr>
          <w:rFonts w:ascii="Book Antiqua" w:hAnsi="Book Antiqua"/>
          <w:sz w:val="28"/>
          <w:szCs w:val="28"/>
        </w:rPr>
        <w:t xml:space="preserve"> See </w:t>
      </w:r>
      <w:hyperlink r:id="rId1100" w:anchor="citizen" w:history="1">
        <w:r w:rsidRPr="003E75C9">
          <w:rPr>
            <w:rFonts w:ascii="Book Antiqua" w:hAnsi="Book Antiqua"/>
            <w:b/>
            <w:bCs/>
            <w:color w:val="0000FF"/>
            <w:sz w:val="28"/>
            <w:szCs w:val="28"/>
            <w:u w:val="single"/>
          </w:rPr>
          <w:t>citizen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2" w:name="resistant"/>
      <w:r w:rsidRPr="003E75C9">
        <w:rPr>
          <w:rFonts w:ascii="Book Antiqua" w:hAnsi="Book Antiqua"/>
          <w:b/>
          <w:bCs/>
          <w:sz w:val="28"/>
          <w:szCs w:val="28"/>
        </w:rPr>
        <w:t>resistant</w:t>
      </w:r>
      <w:bookmarkEnd w:id="148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resolution</w:t>
      </w:r>
      <w:r w:rsidRPr="003E75C9">
        <w:rPr>
          <w:rFonts w:ascii="Book Antiqua" w:hAnsi="Book Antiqua"/>
          <w:sz w:val="28"/>
          <w:szCs w:val="28"/>
        </w:rPr>
        <w:t xml:space="preserve"> See </w:t>
      </w:r>
      <w:hyperlink r:id="rId1101" w:anchor="motion" w:history="1">
        <w:r w:rsidRPr="003E75C9">
          <w:rPr>
            <w:rFonts w:ascii="Book Antiqua" w:hAnsi="Book Antiqua"/>
            <w:b/>
            <w:bCs/>
            <w:color w:val="0000FF"/>
            <w:sz w:val="28"/>
            <w:szCs w:val="28"/>
            <w:u w:val="single"/>
          </w:rPr>
          <w:t>motion, ordinance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3" w:name="restaurateur"/>
      <w:r w:rsidRPr="003E75C9">
        <w:rPr>
          <w:rFonts w:ascii="Book Antiqua" w:hAnsi="Book Antiqua"/>
          <w:b/>
          <w:bCs/>
          <w:sz w:val="28"/>
          <w:szCs w:val="28"/>
        </w:rPr>
        <w:t>restaurateur</w:t>
      </w:r>
      <w:bookmarkEnd w:id="148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restauranteur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4" w:name="restive"/>
      <w:r w:rsidRPr="003E75C9">
        <w:rPr>
          <w:rFonts w:ascii="Book Antiqua" w:hAnsi="Book Antiqua"/>
          <w:b/>
          <w:bCs/>
          <w:sz w:val="28"/>
          <w:szCs w:val="28"/>
        </w:rPr>
        <w:t>restful, restive, restless</w:t>
      </w:r>
      <w:bookmarkEnd w:id="1484"/>
      <w:r w:rsidRPr="003E75C9">
        <w:rPr>
          <w:rFonts w:ascii="Book Antiqua" w:hAnsi="Book Antiqua"/>
          <w:sz w:val="28"/>
          <w:szCs w:val="28"/>
        </w:rPr>
        <w:t xml:space="preserve"> Commonly misused or confused adjectives. Use </w:t>
      </w:r>
      <w:r w:rsidRPr="003E75C9">
        <w:rPr>
          <w:rFonts w:ascii="Book Antiqua" w:hAnsi="Book Antiqua"/>
          <w:i/>
          <w:iCs/>
          <w:sz w:val="28"/>
          <w:szCs w:val="28"/>
        </w:rPr>
        <w:t>restful</w:t>
      </w:r>
      <w:r w:rsidRPr="003E75C9">
        <w:rPr>
          <w:rFonts w:ascii="Book Antiqua" w:hAnsi="Book Antiqua"/>
          <w:sz w:val="28"/>
          <w:szCs w:val="28"/>
        </w:rPr>
        <w:t xml:space="preserve"> to describe an experience that has a quiet or soothing quality. </w:t>
      </w:r>
      <w:r w:rsidRPr="003E75C9">
        <w:rPr>
          <w:rFonts w:ascii="Book Antiqua" w:hAnsi="Book Antiqua"/>
          <w:i/>
          <w:iCs/>
          <w:sz w:val="28"/>
          <w:szCs w:val="28"/>
        </w:rPr>
        <w:t>Restive</w:t>
      </w:r>
      <w:r w:rsidRPr="003E75C9">
        <w:rPr>
          <w:rFonts w:ascii="Book Antiqua" w:hAnsi="Book Antiqua"/>
          <w:sz w:val="28"/>
          <w:szCs w:val="28"/>
        </w:rPr>
        <w:t xml:space="preserve"> and </w:t>
      </w:r>
      <w:r w:rsidRPr="003E75C9">
        <w:rPr>
          <w:rFonts w:ascii="Book Antiqua" w:hAnsi="Book Antiqua"/>
          <w:i/>
          <w:iCs/>
          <w:sz w:val="28"/>
          <w:szCs w:val="28"/>
        </w:rPr>
        <w:t>restless</w:t>
      </w:r>
      <w:r w:rsidRPr="003E75C9">
        <w:rPr>
          <w:rFonts w:ascii="Book Antiqua" w:hAnsi="Book Antiqua"/>
          <w:sz w:val="28"/>
          <w:szCs w:val="28"/>
        </w:rPr>
        <w:t xml:space="preserve"> are similar, but use </w:t>
      </w:r>
      <w:r w:rsidRPr="003E75C9">
        <w:rPr>
          <w:rFonts w:ascii="Book Antiqua" w:hAnsi="Book Antiqua"/>
          <w:i/>
          <w:iCs/>
          <w:sz w:val="28"/>
          <w:szCs w:val="28"/>
        </w:rPr>
        <w:t>restive</w:t>
      </w:r>
      <w:r w:rsidRPr="003E75C9">
        <w:rPr>
          <w:rFonts w:ascii="Book Antiqua" w:hAnsi="Book Antiqua"/>
          <w:sz w:val="28"/>
          <w:szCs w:val="28"/>
        </w:rPr>
        <w:t xml:space="preserve"> to describe a person (or horse) that's impatient and uneasy under restraint and hard to control. And use </w:t>
      </w:r>
      <w:r w:rsidRPr="003E75C9">
        <w:rPr>
          <w:rFonts w:ascii="Book Antiqua" w:hAnsi="Book Antiqua"/>
          <w:i/>
          <w:iCs/>
          <w:sz w:val="28"/>
          <w:szCs w:val="28"/>
        </w:rPr>
        <w:t>restless</w:t>
      </w:r>
      <w:r w:rsidRPr="003E75C9">
        <w:rPr>
          <w:rFonts w:ascii="Book Antiqua" w:hAnsi="Book Antiqua"/>
          <w:sz w:val="28"/>
          <w:szCs w:val="28"/>
        </w:rPr>
        <w:t xml:space="preserve"> to describe a person or animal that can't relax because of boredom or anxiety.</w:t>
      </w:r>
    </w:p>
    <w:p w:rsidR="00BE4482" w:rsidRPr="003E75C9" w:rsidRDefault="00BE4482" w:rsidP="003E75C9">
      <w:pPr>
        <w:pStyle w:val="NoSpacing"/>
        <w:spacing w:line="360" w:lineRule="auto"/>
        <w:rPr>
          <w:rFonts w:ascii="Book Antiqua" w:hAnsi="Book Antiqua"/>
          <w:sz w:val="28"/>
          <w:szCs w:val="28"/>
        </w:rPr>
      </w:pPr>
      <w:bookmarkStart w:id="1485" w:name="rest_room"/>
      <w:r w:rsidRPr="003E75C9">
        <w:rPr>
          <w:rFonts w:ascii="Book Antiqua" w:hAnsi="Book Antiqua"/>
          <w:b/>
          <w:bCs/>
          <w:sz w:val="28"/>
          <w:szCs w:val="28"/>
        </w:rPr>
        <w:t>restroom</w:t>
      </w:r>
      <w:bookmarkEnd w:id="1485"/>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486" w:name="result_in"/>
      <w:r w:rsidRPr="003E75C9">
        <w:rPr>
          <w:rFonts w:ascii="Book Antiqua" w:hAnsi="Book Antiqua"/>
          <w:b/>
          <w:bCs/>
          <w:sz w:val="28"/>
          <w:szCs w:val="28"/>
        </w:rPr>
        <w:t>result in</w:t>
      </w:r>
      <w:bookmarkEnd w:id="1486"/>
      <w:r w:rsidRPr="003E75C9">
        <w:rPr>
          <w:rFonts w:ascii="Book Antiqua" w:hAnsi="Book Antiqua"/>
          <w:sz w:val="28"/>
          <w:szCs w:val="28"/>
        </w:rPr>
        <w:t xml:space="preserve"> Overstated. Use a form of </w:t>
      </w:r>
      <w:r w:rsidRPr="003E75C9">
        <w:rPr>
          <w:rFonts w:ascii="Book Antiqua" w:hAnsi="Book Antiqua"/>
          <w:i/>
          <w:iCs/>
          <w:sz w:val="28"/>
          <w:szCs w:val="28"/>
        </w:rPr>
        <w:t>lead to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7" w:name="retain"/>
      <w:r w:rsidRPr="003E75C9">
        <w:rPr>
          <w:rFonts w:ascii="Book Antiqua" w:hAnsi="Book Antiqua"/>
          <w:b/>
          <w:bCs/>
          <w:sz w:val="28"/>
          <w:szCs w:val="28"/>
        </w:rPr>
        <w:t>retain</w:t>
      </w:r>
      <w:bookmarkEnd w:id="1487"/>
      <w:r w:rsidRPr="003E75C9">
        <w:rPr>
          <w:rFonts w:ascii="Book Antiqua" w:hAnsi="Book Antiqua"/>
          <w:sz w:val="28"/>
          <w:szCs w:val="28"/>
        </w:rPr>
        <w:t xml:space="preserve"> Formal and overstated. Consider replacing with simpler </w:t>
      </w:r>
      <w:r w:rsidRPr="003E75C9">
        <w:rPr>
          <w:rFonts w:ascii="Book Antiqua" w:hAnsi="Book Antiqua"/>
          <w:i/>
          <w:iCs/>
          <w:sz w:val="28"/>
          <w:szCs w:val="28"/>
        </w:rPr>
        <w:t>keep, continue, hold</w:t>
      </w:r>
      <w:r w:rsidRPr="003E75C9">
        <w:rPr>
          <w:rFonts w:ascii="Book Antiqua" w:hAnsi="Book Antiqua"/>
          <w:sz w:val="28"/>
          <w:szCs w:val="28"/>
        </w:rPr>
        <w:t xml:space="preserve"> or </w:t>
      </w:r>
      <w:r w:rsidRPr="003E75C9">
        <w:rPr>
          <w:rFonts w:ascii="Book Antiqua" w:hAnsi="Book Antiqua"/>
          <w:i/>
          <w:iCs/>
          <w:sz w:val="28"/>
          <w:szCs w:val="28"/>
        </w:rPr>
        <w:t>save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reticent</w:t>
      </w:r>
      <w:r w:rsidRPr="003E75C9">
        <w:rPr>
          <w:rFonts w:ascii="Book Antiqua" w:hAnsi="Book Antiqua"/>
          <w:sz w:val="28"/>
          <w:szCs w:val="28"/>
        </w:rPr>
        <w:t xml:space="preserve"> See </w:t>
      </w:r>
      <w:hyperlink r:id="rId1102" w:anchor="reluctant" w:history="1">
        <w:r w:rsidRPr="003E75C9">
          <w:rPr>
            <w:rFonts w:ascii="Book Antiqua" w:hAnsi="Book Antiqua"/>
            <w:b/>
            <w:bCs/>
            <w:color w:val="0000FF"/>
            <w:sz w:val="28"/>
            <w:szCs w:val="28"/>
            <w:u w:val="single"/>
          </w:rPr>
          <w:t>reluctant, reticent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88" w:name="retrofit"/>
      <w:r w:rsidRPr="003E75C9">
        <w:rPr>
          <w:rFonts w:ascii="Book Antiqua" w:hAnsi="Book Antiqua"/>
          <w:b/>
          <w:bCs/>
          <w:sz w:val="28"/>
          <w:szCs w:val="28"/>
        </w:rPr>
        <w:t>retrofit</w:t>
      </w:r>
      <w:bookmarkEnd w:id="1488"/>
      <w:r w:rsidRPr="003E75C9">
        <w:rPr>
          <w:rFonts w:ascii="Book Antiqua" w:hAnsi="Book Antiqua"/>
          <w:sz w:val="28"/>
          <w:szCs w:val="28"/>
        </w:rPr>
        <w:t xml:space="preserve"> (n. and v.) One word.</w:t>
      </w:r>
    </w:p>
    <w:p w:rsidR="00BE4482" w:rsidRPr="003E75C9" w:rsidRDefault="00BE4482" w:rsidP="003E75C9">
      <w:pPr>
        <w:pStyle w:val="NoSpacing"/>
        <w:spacing w:line="360" w:lineRule="auto"/>
        <w:rPr>
          <w:rFonts w:ascii="Book Antiqua" w:hAnsi="Book Antiqua"/>
          <w:sz w:val="28"/>
          <w:szCs w:val="28"/>
        </w:rPr>
      </w:pPr>
      <w:bookmarkStart w:id="1489" w:name="return_back"/>
      <w:r w:rsidRPr="003E75C9">
        <w:rPr>
          <w:rFonts w:ascii="Book Antiqua" w:hAnsi="Book Antiqua"/>
          <w:b/>
          <w:bCs/>
          <w:sz w:val="28"/>
          <w:szCs w:val="28"/>
        </w:rPr>
        <w:t>refer back</w:t>
      </w:r>
      <w:bookmarkEnd w:id="1489"/>
      <w:r w:rsidRPr="003E75C9">
        <w:rPr>
          <w:rFonts w:ascii="Book Antiqua" w:hAnsi="Book Antiqua"/>
          <w:sz w:val="28"/>
          <w:szCs w:val="28"/>
        </w:rPr>
        <w:t xml:space="preserve"> Redundant and wordy. Drop </w:t>
      </w:r>
      <w:r w:rsidRPr="003E75C9">
        <w:rPr>
          <w:rFonts w:ascii="Book Antiqua" w:hAnsi="Book Antiqua"/>
          <w:i/>
          <w:iCs/>
          <w:sz w:val="28"/>
          <w:szCs w:val="28"/>
        </w:rPr>
        <w:t>back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reveal</w:t>
      </w:r>
      <w:r w:rsidRPr="003E75C9">
        <w:rPr>
          <w:rFonts w:ascii="Book Antiqua" w:hAnsi="Book Antiqua"/>
          <w:sz w:val="28"/>
          <w:szCs w:val="28"/>
        </w:rPr>
        <w:t xml:space="preserve"> See </w:t>
      </w:r>
      <w:hyperlink r:id="rId1103" w:anchor="belie" w:history="1">
        <w:r w:rsidRPr="003E75C9">
          <w:rPr>
            <w:rFonts w:ascii="Book Antiqua" w:hAnsi="Book Antiqua"/>
            <w:b/>
            <w:bCs/>
            <w:color w:val="0000FF"/>
            <w:sz w:val="28"/>
            <w:szCs w:val="28"/>
            <w:u w:val="single"/>
          </w:rPr>
          <w:t>belie, betray, reveal</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RFP</w:t>
      </w:r>
      <w:r w:rsidRPr="003E75C9">
        <w:rPr>
          <w:rFonts w:ascii="Book Antiqua" w:hAnsi="Book Antiqua"/>
          <w:sz w:val="28"/>
          <w:szCs w:val="28"/>
        </w:rPr>
        <w:t xml:space="preserve"> See </w:t>
      </w:r>
      <w:hyperlink r:id="rId1104" w:anchor="request for proposals" w:history="1">
        <w:r w:rsidRPr="003E75C9">
          <w:rPr>
            <w:rFonts w:ascii="Book Antiqua" w:hAnsi="Book Antiqua"/>
            <w:b/>
            <w:bCs/>
            <w:color w:val="0000FF"/>
            <w:sz w:val="28"/>
            <w:szCs w:val="28"/>
            <w:u w:val="single"/>
          </w:rPr>
          <w:t>request for proposals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490" w:name="rhythm"/>
      <w:r w:rsidRPr="003E75C9">
        <w:rPr>
          <w:rFonts w:ascii="Book Antiqua" w:hAnsi="Book Antiqua"/>
          <w:b/>
          <w:bCs/>
          <w:sz w:val="28"/>
          <w:szCs w:val="28"/>
        </w:rPr>
        <w:t>rhythm</w:t>
      </w:r>
      <w:bookmarkEnd w:id="149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491" w:name="right-of-way"/>
      <w:r w:rsidRPr="003E75C9">
        <w:rPr>
          <w:rFonts w:ascii="Book Antiqua" w:hAnsi="Book Antiqua"/>
          <w:b/>
          <w:bCs/>
          <w:sz w:val="28"/>
          <w:szCs w:val="28"/>
        </w:rPr>
        <w:t>right-of-way</w:t>
      </w:r>
      <w:bookmarkEnd w:id="1491"/>
      <w:r w:rsidRPr="003E75C9">
        <w:rPr>
          <w:rFonts w:ascii="Book Antiqua" w:hAnsi="Book Antiqua"/>
          <w:sz w:val="28"/>
          <w:szCs w:val="28"/>
        </w:rPr>
        <w:t xml:space="preserve"> Hyphenate. The plural is </w:t>
      </w:r>
      <w:r w:rsidRPr="003E75C9">
        <w:rPr>
          <w:rFonts w:ascii="Book Antiqua" w:hAnsi="Book Antiqua"/>
          <w:i/>
          <w:iCs/>
          <w:sz w:val="28"/>
          <w:szCs w:val="28"/>
        </w:rPr>
        <w:t>rights-of-way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2" w:name="river"/>
      <w:r w:rsidRPr="003E75C9">
        <w:rPr>
          <w:rFonts w:ascii="Book Antiqua" w:hAnsi="Book Antiqua"/>
          <w:b/>
          <w:bCs/>
          <w:sz w:val="28"/>
          <w:szCs w:val="28"/>
        </w:rPr>
        <w:t>river</w:t>
      </w:r>
      <w:bookmarkEnd w:id="1492"/>
      <w:r w:rsidRPr="003E75C9">
        <w:rPr>
          <w:rFonts w:ascii="Book Antiqua" w:hAnsi="Book Antiqua"/>
          <w:sz w:val="28"/>
          <w:szCs w:val="28"/>
        </w:rPr>
        <w:t xml:space="preserve">  Capitalize as part of a proper name: </w:t>
      </w:r>
      <w:r w:rsidRPr="003E75C9">
        <w:rPr>
          <w:rFonts w:ascii="Book Antiqua" w:hAnsi="Book Antiqua"/>
          <w:i/>
          <w:iCs/>
          <w:sz w:val="28"/>
          <w:szCs w:val="28"/>
        </w:rPr>
        <w:t>Columbia River, Snake River</w:t>
      </w:r>
      <w:r w:rsidRPr="003E75C9">
        <w:rPr>
          <w:rFonts w:ascii="Book Antiqua" w:hAnsi="Book Antiqua"/>
          <w:sz w:val="28"/>
          <w:szCs w:val="28"/>
        </w:rPr>
        <w:t xml:space="preserve">. Lowercase in other uses: </w:t>
      </w:r>
      <w:r w:rsidRPr="003E75C9">
        <w:rPr>
          <w:rFonts w:ascii="Book Antiqua" w:hAnsi="Book Antiqua"/>
          <w:i/>
          <w:iCs/>
          <w:sz w:val="28"/>
          <w:szCs w:val="28"/>
        </w:rPr>
        <w:t>the river, the Columbia and Snake rivers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3" w:name="river_bank"/>
      <w:r w:rsidRPr="003E75C9">
        <w:rPr>
          <w:rFonts w:ascii="Book Antiqua" w:hAnsi="Book Antiqua"/>
          <w:b/>
          <w:bCs/>
          <w:sz w:val="28"/>
          <w:szCs w:val="28"/>
        </w:rPr>
        <w:lastRenderedPageBreak/>
        <w:t>river bank</w:t>
      </w:r>
      <w:bookmarkEnd w:id="1493"/>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494" w:name="road"/>
      <w:r w:rsidRPr="003E75C9">
        <w:rPr>
          <w:rFonts w:ascii="Book Antiqua" w:hAnsi="Book Antiqua"/>
          <w:b/>
          <w:bCs/>
          <w:sz w:val="28"/>
          <w:szCs w:val="28"/>
        </w:rPr>
        <w:t>road</w:t>
      </w:r>
      <w:bookmarkEnd w:id="1494"/>
      <w:r w:rsidRPr="003E75C9">
        <w:rPr>
          <w:rFonts w:ascii="Book Antiqua" w:hAnsi="Book Antiqua"/>
          <w:sz w:val="28"/>
          <w:szCs w:val="28"/>
        </w:rPr>
        <w:t xml:space="preserve"> Capitalize when part of a formal name. Lowercase when used alone or with two or more names. Do not abbreviate: </w:t>
      </w:r>
      <w:r w:rsidRPr="003E75C9">
        <w:rPr>
          <w:rFonts w:ascii="Book Antiqua" w:hAnsi="Book Antiqua"/>
          <w:i/>
          <w:iCs/>
          <w:sz w:val="28"/>
          <w:szCs w:val="28"/>
        </w:rPr>
        <w:t>We drove down Holman Road. The crew will pave Altamont and Pine roads.</w:t>
      </w:r>
      <w:r w:rsidRPr="003E75C9">
        <w:rPr>
          <w:rFonts w:ascii="Book Antiqua" w:hAnsi="Book Antiqua"/>
          <w:sz w:val="28"/>
          <w:szCs w:val="28"/>
        </w:rPr>
        <w:t xml:space="preserve"> See </w:t>
      </w:r>
      <w:hyperlink r:id="rId1105" w:anchor="addresses" w:history="1">
        <w:r w:rsidRPr="003E75C9">
          <w:rPr>
            <w:rFonts w:ascii="Book Antiqua" w:hAnsi="Book Antiqua"/>
            <w:b/>
            <w:bCs/>
            <w:color w:val="0000FF"/>
            <w:sz w:val="28"/>
            <w:szCs w:val="28"/>
            <w:u w:val="single"/>
          </w:rPr>
          <w:t>addresses</w:t>
        </w:r>
      </w:hyperlink>
      <w:r w:rsidRPr="003E75C9">
        <w:rPr>
          <w:rFonts w:ascii="Book Antiqua" w:hAnsi="Book Antiqua"/>
          <w:b/>
          <w:bCs/>
          <w:sz w:val="28"/>
          <w:szCs w:val="28"/>
        </w:rPr>
        <w:t xml:space="preserve">, </w:t>
      </w:r>
      <w:hyperlink r:id="rId1106"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5" w:name="rock_'n'_roll"/>
      <w:r w:rsidRPr="003E75C9">
        <w:rPr>
          <w:rFonts w:ascii="Book Antiqua" w:hAnsi="Book Antiqua"/>
          <w:b/>
          <w:bCs/>
          <w:sz w:val="28"/>
          <w:szCs w:val="28"/>
        </w:rPr>
        <w:t>rock 'n' roll</w:t>
      </w:r>
      <w:bookmarkEnd w:id="1495"/>
      <w:r w:rsidRPr="003E75C9">
        <w:rPr>
          <w:rFonts w:ascii="Book Antiqua" w:hAnsi="Book Antiqua"/>
          <w:sz w:val="28"/>
          <w:szCs w:val="28"/>
        </w:rPr>
        <w:t xml:space="preserve"> The Beatles and The Rolling Stones are two of the greatest </w:t>
      </w:r>
      <w:r w:rsidRPr="003E75C9">
        <w:rPr>
          <w:rFonts w:ascii="Book Antiqua" w:hAnsi="Book Antiqua"/>
          <w:i/>
          <w:iCs/>
          <w:sz w:val="28"/>
          <w:szCs w:val="28"/>
        </w:rPr>
        <w:t>rock 'n' roll</w:t>
      </w:r>
      <w:r w:rsidRPr="003E75C9">
        <w:rPr>
          <w:rFonts w:ascii="Book Antiqua" w:hAnsi="Book Antiqua"/>
          <w:sz w:val="28"/>
          <w:szCs w:val="28"/>
        </w:rPr>
        <w:t xml:space="preserve"> bands.</w:t>
      </w:r>
    </w:p>
    <w:p w:rsidR="00BE4482" w:rsidRPr="003E75C9" w:rsidRDefault="00BE4482" w:rsidP="003E75C9">
      <w:pPr>
        <w:pStyle w:val="NoSpacing"/>
        <w:spacing w:line="360" w:lineRule="auto"/>
        <w:rPr>
          <w:rFonts w:ascii="Book Antiqua" w:hAnsi="Book Antiqua"/>
          <w:sz w:val="28"/>
          <w:szCs w:val="28"/>
        </w:rPr>
      </w:pPr>
      <w:bookmarkStart w:id="1496" w:name="roommate"/>
      <w:r w:rsidRPr="003E75C9">
        <w:rPr>
          <w:rFonts w:ascii="Book Antiqua" w:hAnsi="Book Antiqua"/>
          <w:b/>
          <w:bCs/>
          <w:sz w:val="28"/>
          <w:szCs w:val="28"/>
        </w:rPr>
        <w:t>roommate</w:t>
      </w:r>
      <w:bookmarkEnd w:id="1496"/>
      <w:r w:rsidRPr="003E75C9">
        <w:rPr>
          <w:rFonts w:ascii="Book Antiqua" w:hAnsi="Book Antiqua"/>
          <w:sz w:val="28"/>
          <w:szCs w:val="28"/>
        </w:rPr>
        <w:t xml:space="preserve"> One word. Two </w:t>
      </w:r>
      <w:r w:rsidRPr="003E75C9">
        <w:rPr>
          <w:rFonts w:ascii="Book Antiqua" w:hAnsi="Book Antiqua"/>
          <w:i/>
          <w:iCs/>
          <w:sz w:val="28"/>
          <w:szCs w:val="28"/>
        </w:rPr>
        <w:t>m's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497" w:name="room_numbers"/>
      <w:r w:rsidRPr="003E75C9">
        <w:rPr>
          <w:rFonts w:ascii="Book Antiqua" w:hAnsi="Book Antiqua"/>
          <w:b/>
          <w:bCs/>
          <w:sz w:val="28"/>
          <w:szCs w:val="28"/>
        </w:rPr>
        <w:t>room numbers</w:t>
      </w:r>
      <w:bookmarkEnd w:id="1497"/>
      <w:r w:rsidRPr="003E75C9">
        <w:rPr>
          <w:rFonts w:ascii="Book Antiqua" w:hAnsi="Book Antiqua"/>
          <w:sz w:val="28"/>
          <w:szCs w:val="28"/>
        </w:rPr>
        <w:t xml:space="preserve"> Use figures and capitalize room when used with a figure: </w:t>
      </w:r>
      <w:r w:rsidRPr="003E75C9">
        <w:rPr>
          <w:rFonts w:ascii="Book Antiqua" w:hAnsi="Book Antiqua"/>
          <w:i/>
          <w:iCs/>
          <w:sz w:val="28"/>
          <w:szCs w:val="28"/>
        </w:rPr>
        <w:t>Room No. 5</w:t>
      </w:r>
      <w:r w:rsidRPr="003E75C9">
        <w:rPr>
          <w:rFonts w:ascii="Book Antiqua" w:hAnsi="Book Antiqua"/>
          <w:sz w:val="28"/>
          <w:szCs w:val="28"/>
        </w:rPr>
        <w:t xml:space="preserve">, </w:t>
      </w:r>
      <w:r w:rsidRPr="003E75C9">
        <w:rPr>
          <w:rFonts w:ascii="Book Antiqua" w:hAnsi="Book Antiqua"/>
          <w:i/>
          <w:iCs/>
          <w:sz w:val="28"/>
          <w:szCs w:val="28"/>
        </w:rPr>
        <w:t>Room 911</w:t>
      </w:r>
      <w:r w:rsidRPr="003E75C9">
        <w:rPr>
          <w:rFonts w:ascii="Book Antiqua" w:hAnsi="Book Antiqua"/>
          <w:sz w:val="28"/>
          <w:szCs w:val="28"/>
        </w:rPr>
        <w:t xml:space="preserve">, </w:t>
      </w:r>
      <w:r w:rsidRPr="003E75C9">
        <w:rPr>
          <w:rFonts w:ascii="Book Antiqua" w:hAnsi="Book Antiqua"/>
          <w:i/>
          <w:iCs/>
          <w:sz w:val="28"/>
          <w:szCs w:val="28"/>
        </w:rPr>
        <w:t>conference Room 3D</w:t>
      </w:r>
      <w:r w:rsidRPr="003E75C9">
        <w:rPr>
          <w:rFonts w:ascii="Book Antiqua" w:hAnsi="Book Antiqua"/>
          <w:sz w:val="28"/>
          <w:szCs w:val="28"/>
        </w:rPr>
        <w:t xml:space="preserve">. But </w:t>
      </w:r>
      <w:r w:rsidRPr="003E75C9">
        <w:rPr>
          <w:rFonts w:ascii="Book Antiqua" w:hAnsi="Book Antiqua"/>
          <w:i/>
          <w:iCs/>
          <w:sz w:val="28"/>
          <w:szCs w:val="28"/>
        </w:rPr>
        <w:t>fifth floor conference room</w:t>
      </w:r>
      <w:r w:rsidRPr="003E75C9">
        <w:rPr>
          <w:rFonts w:ascii="Book Antiqua" w:hAnsi="Book Antiqua"/>
          <w:sz w:val="28"/>
          <w:szCs w:val="28"/>
        </w:rPr>
        <w:t xml:space="preserve">. See </w:t>
      </w:r>
      <w:r w:rsidRPr="003E75C9">
        <w:rPr>
          <w:rFonts w:ascii="Book Antiqua" w:hAnsi="Book Antiqua"/>
          <w:b/>
          <w:bCs/>
          <w:sz w:val="28"/>
          <w:szCs w:val="28"/>
        </w:rPr>
        <w:t>rooms</w:t>
      </w:r>
      <w:r w:rsidRPr="003E75C9">
        <w:rPr>
          <w:rFonts w:ascii="Book Antiqua" w:hAnsi="Book Antiqua"/>
          <w:sz w:val="28"/>
          <w:szCs w:val="28"/>
        </w:rPr>
        <w:t xml:space="preserve"> below, </w:t>
      </w:r>
      <w:hyperlink r:id="rId1107" w:anchor="No." w:history="1">
        <w:r w:rsidRPr="003E75C9">
          <w:rPr>
            <w:rFonts w:ascii="Book Antiqua" w:hAnsi="Book Antiqua"/>
            <w:b/>
            <w:bCs/>
            <w:color w:val="0000FF"/>
            <w:sz w:val="28"/>
            <w:szCs w:val="28"/>
            <w:u w:val="single"/>
          </w:rPr>
          <w:t>No.</w:t>
        </w:r>
      </w:hyperlink>
    </w:p>
    <w:p w:rsidR="00BE4482" w:rsidRPr="003E75C9" w:rsidRDefault="00BE4482" w:rsidP="003E75C9">
      <w:pPr>
        <w:pStyle w:val="NoSpacing"/>
        <w:spacing w:line="360" w:lineRule="auto"/>
        <w:rPr>
          <w:rFonts w:ascii="Book Antiqua" w:hAnsi="Book Antiqua"/>
          <w:sz w:val="28"/>
          <w:szCs w:val="28"/>
        </w:rPr>
      </w:pPr>
      <w:bookmarkStart w:id="1498" w:name="rooms"/>
      <w:r w:rsidRPr="003E75C9">
        <w:rPr>
          <w:rFonts w:ascii="Book Antiqua" w:hAnsi="Book Antiqua"/>
          <w:b/>
          <w:bCs/>
          <w:sz w:val="28"/>
          <w:szCs w:val="28"/>
        </w:rPr>
        <w:t>rooms</w:t>
      </w:r>
      <w:bookmarkEnd w:id="1498"/>
      <w:r w:rsidRPr="003E75C9">
        <w:rPr>
          <w:rFonts w:ascii="Book Antiqua" w:hAnsi="Book Antiqua"/>
          <w:sz w:val="28"/>
          <w:szCs w:val="28"/>
        </w:rPr>
        <w:t xml:space="preserve"> Capitalize the names of specially named rooms: </w:t>
      </w:r>
      <w:r w:rsidRPr="003E75C9">
        <w:rPr>
          <w:rFonts w:ascii="Book Antiqua" w:hAnsi="Book Antiqua"/>
          <w:i/>
          <w:iCs/>
          <w:sz w:val="28"/>
          <w:szCs w:val="28"/>
        </w:rPr>
        <w:t>Willamette Room</w:t>
      </w:r>
      <w:r w:rsidRPr="003E75C9">
        <w:rPr>
          <w:rFonts w:ascii="Book Antiqua" w:hAnsi="Book Antiqua"/>
          <w:sz w:val="28"/>
          <w:szCs w:val="28"/>
        </w:rPr>
        <w:t xml:space="preserve">. See </w:t>
      </w:r>
      <w:r w:rsidRPr="003E75C9">
        <w:rPr>
          <w:rFonts w:ascii="Book Antiqua" w:hAnsi="Book Antiqua"/>
          <w:b/>
          <w:bCs/>
          <w:sz w:val="28"/>
          <w:szCs w:val="28"/>
        </w:rPr>
        <w:t>room numbers</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499" w:name="root_beer"/>
      <w:r w:rsidRPr="003E75C9">
        <w:rPr>
          <w:rFonts w:ascii="Book Antiqua" w:hAnsi="Book Antiqua"/>
          <w:b/>
          <w:bCs/>
          <w:sz w:val="28"/>
          <w:szCs w:val="28"/>
        </w:rPr>
        <w:t>root beer</w:t>
      </w:r>
      <w:bookmarkEnd w:id="1499"/>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00" w:name="round_trip"/>
      <w:r w:rsidRPr="003E75C9">
        <w:rPr>
          <w:rFonts w:ascii="Book Antiqua" w:hAnsi="Book Antiqua"/>
          <w:b/>
          <w:bCs/>
          <w:sz w:val="28"/>
          <w:szCs w:val="28"/>
        </w:rPr>
        <w:t>round trip</w:t>
      </w:r>
      <w:bookmarkEnd w:id="1500"/>
      <w:r w:rsidRPr="003E75C9">
        <w:rPr>
          <w:rFonts w:ascii="Book Antiqua" w:hAnsi="Book Antiqua"/>
          <w:sz w:val="28"/>
          <w:szCs w:val="28"/>
        </w:rPr>
        <w:t xml:space="preserve"> (n.), </w:t>
      </w:r>
      <w:r w:rsidRPr="003E75C9">
        <w:rPr>
          <w:rFonts w:ascii="Book Antiqua" w:hAnsi="Book Antiqua"/>
          <w:b/>
          <w:bCs/>
          <w:sz w:val="28"/>
          <w:szCs w:val="28"/>
        </w:rPr>
        <w:t>round-trip</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501" w:name="round_up"/>
      <w:r w:rsidRPr="003E75C9">
        <w:rPr>
          <w:rFonts w:ascii="Book Antiqua" w:hAnsi="Book Antiqua"/>
          <w:b/>
          <w:bCs/>
          <w:sz w:val="28"/>
          <w:szCs w:val="28"/>
        </w:rPr>
        <w:t>round up</w:t>
      </w:r>
      <w:bookmarkEnd w:id="1501"/>
      <w:r w:rsidRPr="003E75C9">
        <w:rPr>
          <w:rFonts w:ascii="Book Antiqua" w:hAnsi="Book Antiqua"/>
          <w:sz w:val="28"/>
          <w:szCs w:val="28"/>
        </w:rPr>
        <w:t xml:space="preserve"> (v.), </w:t>
      </w:r>
      <w:r w:rsidRPr="003E75C9">
        <w:rPr>
          <w:rFonts w:ascii="Book Antiqua" w:hAnsi="Book Antiqua"/>
          <w:b/>
          <w:bCs/>
          <w:sz w:val="28"/>
          <w:szCs w:val="28"/>
        </w:rPr>
        <w:t>roundup</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502" w:name="R.S.V.P."/>
      <w:r w:rsidRPr="003E75C9">
        <w:rPr>
          <w:rFonts w:ascii="Book Antiqua" w:hAnsi="Book Antiqua"/>
          <w:b/>
          <w:bCs/>
          <w:sz w:val="28"/>
          <w:szCs w:val="28"/>
        </w:rPr>
        <w:t>R.S.V.P.</w:t>
      </w:r>
      <w:bookmarkEnd w:id="1502"/>
      <w:r w:rsidRPr="003E75C9">
        <w:rPr>
          <w:rFonts w:ascii="Book Antiqua" w:hAnsi="Book Antiqua"/>
          <w:sz w:val="28"/>
          <w:szCs w:val="28"/>
        </w:rPr>
        <w:t xml:space="preserve"> The abbreviation for the French </w:t>
      </w:r>
      <w:proofErr w:type="spellStart"/>
      <w:r w:rsidRPr="003E75C9">
        <w:rPr>
          <w:rFonts w:ascii="Book Antiqua" w:hAnsi="Book Antiqua"/>
          <w:i/>
          <w:iCs/>
          <w:sz w:val="28"/>
          <w:szCs w:val="28"/>
        </w:rPr>
        <w:t>repondez</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s'il</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vous</w:t>
      </w:r>
      <w:proofErr w:type="spellEnd"/>
      <w:r w:rsidRPr="003E75C9">
        <w:rPr>
          <w:rFonts w:ascii="Book Antiqua" w:hAnsi="Book Antiqua"/>
          <w:i/>
          <w:iCs/>
          <w:sz w:val="28"/>
          <w:szCs w:val="28"/>
        </w:rPr>
        <w:t xml:space="preserve"> plait</w:t>
      </w:r>
      <w:r w:rsidRPr="003E75C9">
        <w:rPr>
          <w:rFonts w:ascii="Book Antiqua" w:hAnsi="Book Antiqua"/>
          <w:sz w:val="28"/>
          <w:szCs w:val="28"/>
        </w:rPr>
        <w:t xml:space="preserve">, it means </w:t>
      </w:r>
      <w:r w:rsidRPr="003E75C9">
        <w:rPr>
          <w:rFonts w:ascii="Book Antiqua" w:hAnsi="Book Antiqua"/>
          <w:i/>
          <w:iCs/>
          <w:sz w:val="28"/>
          <w:szCs w:val="28"/>
        </w:rPr>
        <w:t>please reply</w:t>
      </w:r>
      <w:r w:rsidRPr="003E75C9">
        <w:rPr>
          <w:rFonts w:ascii="Book Antiqua" w:hAnsi="Book Antiqua"/>
          <w:sz w:val="28"/>
          <w:szCs w:val="28"/>
        </w:rPr>
        <w:t xml:space="preserve">. To avoid confusion, miscommunication, disappointment and frustration, use </w:t>
      </w:r>
      <w:r w:rsidRPr="003E75C9">
        <w:rPr>
          <w:rFonts w:ascii="Book Antiqua" w:hAnsi="Book Antiqua"/>
          <w:i/>
          <w:iCs/>
          <w:sz w:val="28"/>
          <w:szCs w:val="28"/>
        </w:rPr>
        <w:t>Please reply</w:t>
      </w:r>
      <w:r w:rsidRPr="003E75C9">
        <w:rPr>
          <w:rFonts w:ascii="Book Antiqua" w:hAnsi="Book Antiqua"/>
          <w:sz w:val="28"/>
          <w:szCs w:val="28"/>
        </w:rPr>
        <w:t xml:space="preserve"> instead. And if you must use </w:t>
      </w:r>
      <w:r w:rsidRPr="003E75C9">
        <w:rPr>
          <w:rFonts w:ascii="Book Antiqua" w:hAnsi="Book Antiqua"/>
          <w:i/>
          <w:iCs/>
          <w:sz w:val="28"/>
          <w:szCs w:val="28"/>
        </w:rPr>
        <w:t>R.S.V.P.</w:t>
      </w:r>
      <w:r w:rsidRPr="003E75C9">
        <w:rPr>
          <w:rFonts w:ascii="Book Antiqua" w:hAnsi="Book Antiqua"/>
          <w:sz w:val="28"/>
          <w:szCs w:val="28"/>
        </w:rPr>
        <w:t xml:space="preserve">, don't put a redundant </w:t>
      </w:r>
      <w:r w:rsidRPr="003E75C9">
        <w:rPr>
          <w:rFonts w:ascii="Book Antiqua" w:hAnsi="Book Antiqua"/>
          <w:i/>
          <w:iCs/>
          <w:sz w:val="28"/>
          <w:szCs w:val="28"/>
        </w:rPr>
        <w:t>please</w:t>
      </w:r>
      <w:r w:rsidRPr="003E75C9">
        <w:rPr>
          <w:rFonts w:ascii="Book Antiqua" w:hAnsi="Book Antiqua"/>
          <w:sz w:val="28"/>
          <w:szCs w:val="28"/>
        </w:rPr>
        <w:t xml:space="preserve"> in front of it.</w:t>
      </w:r>
    </w:p>
    <w:p w:rsidR="00BE4482" w:rsidRPr="003E75C9" w:rsidRDefault="00BE4482" w:rsidP="003E75C9">
      <w:pPr>
        <w:pStyle w:val="NoSpacing"/>
        <w:spacing w:line="360" w:lineRule="auto"/>
        <w:rPr>
          <w:rFonts w:ascii="Book Antiqua" w:hAnsi="Book Antiqua"/>
          <w:sz w:val="28"/>
          <w:szCs w:val="28"/>
        </w:rPr>
      </w:pPr>
      <w:bookmarkStart w:id="1503" w:name="runoff"/>
      <w:r w:rsidRPr="003E75C9">
        <w:rPr>
          <w:rFonts w:ascii="Book Antiqua" w:hAnsi="Book Antiqua"/>
          <w:b/>
          <w:bCs/>
          <w:sz w:val="28"/>
          <w:szCs w:val="28"/>
        </w:rPr>
        <w:t>runoff</w:t>
      </w:r>
      <w:bookmarkEnd w:id="1503"/>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504" w:name="rush_hour"/>
      <w:r w:rsidRPr="003E75C9">
        <w:rPr>
          <w:rFonts w:ascii="Book Antiqua" w:hAnsi="Book Antiqua"/>
          <w:b/>
          <w:bCs/>
          <w:sz w:val="28"/>
          <w:szCs w:val="28"/>
        </w:rPr>
        <w:t>rush hour</w:t>
      </w:r>
      <w:bookmarkEnd w:id="1504"/>
      <w:r w:rsidRPr="003E75C9">
        <w:rPr>
          <w:rFonts w:ascii="Book Antiqua" w:hAnsi="Book Antiqua"/>
          <w:sz w:val="28"/>
          <w:szCs w:val="28"/>
        </w:rPr>
        <w:t xml:space="preserve"> (n.), </w:t>
      </w:r>
      <w:r w:rsidRPr="003E75C9">
        <w:rPr>
          <w:rFonts w:ascii="Book Antiqua" w:hAnsi="Book Antiqua"/>
          <w:b/>
          <w:bCs/>
          <w:sz w:val="28"/>
          <w:szCs w:val="28"/>
        </w:rPr>
        <w:t>rush-hour</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505" w:name="sacrilegious"/>
      <w:r w:rsidRPr="003E75C9">
        <w:rPr>
          <w:rFonts w:ascii="Book Antiqua" w:hAnsi="Book Antiqua"/>
          <w:b/>
          <w:bCs/>
          <w:sz w:val="28"/>
          <w:szCs w:val="28"/>
        </w:rPr>
        <w:t>sacrilegious</w:t>
      </w:r>
      <w:bookmarkEnd w:id="1505"/>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sacreligious</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sacriligious</w:t>
      </w:r>
      <w:proofErr w:type="spellEnd"/>
      <w:r w:rsidRPr="003E75C9">
        <w:rPr>
          <w:rFonts w:ascii="Book Antiqua" w:hAnsi="Book Antiqua"/>
          <w:sz w:val="28"/>
          <w:szCs w:val="28"/>
        </w:rPr>
        <w:t xml:space="preserve">. Remember by thinking of the noun </w:t>
      </w:r>
      <w:r w:rsidRPr="003E75C9">
        <w:rPr>
          <w:rFonts w:ascii="Book Antiqua" w:hAnsi="Book Antiqua"/>
          <w:i/>
          <w:iCs/>
          <w:sz w:val="28"/>
          <w:szCs w:val="28"/>
        </w:rPr>
        <w:t>sacrilege</w:t>
      </w:r>
      <w:r w:rsidRPr="003E75C9">
        <w:rPr>
          <w:rFonts w:ascii="Book Antiqua" w:hAnsi="Book Antiqua"/>
          <w:sz w:val="28"/>
          <w:szCs w:val="28"/>
        </w:rPr>
        <w:t xml:space="preserve">, not the adjective </w:t>
      </w:r>
      <w:r w:rsidRPr="003E75C9">
        <w:rPr>
          <w:rFonts w:ascii="Book Antiqua" w:hAnsi="Book Antiqua"/>
          <w:i/>
          <w:iCs/>
          <w:sz w:val="28"/>
          <w:szCs w:val="28"/>
        </w:rPr>
        <w:t>religious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6" w:name="safe-deposit"/>
      <w:r w:rsidRPr="003E75C9">
        <w:rPr>
          <w:rFonts w:ascii="Book Antiqua" w:hAnsi="Book Antiqua"/>
          <w:b/>
          <w:bCs/>
          <w:sz w:val="28"/>
          <w:szCs w:val="28"/>
        </w:rPr>
        <w:t>safe-deposit box</w:t>
      </w:r>
      <w:bookmarkEnd w:id="1506"/>
      <w:r w:rsidRPr="003E75C9">
        <w:rPr>
          <w:rFonts w:ascii="Book Antiqua" w:hAnsi="Book Antiqua"/>
          <w:sz w:val="28"/>
          <w:szCs w:val="28"/>
        </w:rPr>
        <w:t xml:space="preserve"> Not </w:t>
      </w:r>
      <w:r w:rsidRPr="003E75C9">
        <w:rPr>
          <w:rFonts w:ascii="Book Antiqua" w:hAnsi="Book Antiqua"/>
          <w:i/>
          <w:iCs/>
          <w:sz w:val="28"/>
          <w:szCs w:val="28"/>
        </w:rPr>
        <w:t>safety-deposit box</w:t>
      </w:r>
      <w:r w:rsidRPr="003E75C9">
        <w:rPr>
          <w:rFonts w:ascii="Book Antiqua" w:hAnsi="Book Antiqua"/>
          <w:sz w:val="28"/>
          <w:szCs w:val="28"/>
        </w:rPr>
        <w:t>. Include the hyphen.</w:t>
      </w:r>
    </w:p>
    <w:p w:rsidR="00BE4482" w:rsidRPr="003E75C9" w:rsidRDefault="00BE4482" w:rsidP="003E75C9">
      <w:pPr>
        <w:pStyle w:val="NoSpacing"/>
        <w:spacing w:line="360" w:lineRule="auto"/>
        <w:rPr>
          <w:rFonts w:ascii="Book Antiqua" w:hAnsi="Book Antiqua"/>
          <w:sz w:val="28"/>
          <w:szCs w:val="28"/>
        </w:rPr>
      </w:pPr>
      <w:bookmarkStart w:id="1507" w:name="said"/>
      <w:r w:rsidRPr="003E75C9">
        <w:rPr>
          <w:rFonts w:ascii="Book Antiqua" w:hAnsi="Book Antiqua"/>
          <w:b/>
          <w:bCs/>
          <w:sz w:val="28"/>
          <w:szCs w:val="28"/>
        </w:rPr>
        <w:t>said</w:t>
      </w:r>
      <w:bookmarkEnd w:id="1507"/>
      <w:r w:rsidRPr="003E75C9">
        <w:rPr>
          <w:rFonts w:ascii="Book Antiqua" w:hAnsi="Book Antiqua"/>
          <w:sz w:val="28"/>
          <w:szCs w:val="28"/>
        </w:rPr>
        <w:t xml:space="preserve"> Vague legal jargon if you mean </w:t>
      </w:r>
      <w:r w:rsidRPr="003E75C9">
        <w:rPr>
          <w:rFonts w:ascii="Book Antiqua" w:hAnsi="Book Antiqua"/>
          <w:i/>
          <w:iCs/>
          <w:sz w:val="28"/>
          <w:szCs w:val="28"/>
        </w:rPr>
        <w:t>the, this, that, these</w:t>
      </w:r>
      <w:r w:rsidRPr="003E75C9">
        <w:rPr>
          <w:rFonts w:ascii="Book Antiqua" w:hAnsi="Book Antiqua"/>
          <w:sz w:val="28"/>
          <w:szCs w:val="28"/>
        </w:rPr>
        <w:t xml:space="preserve"> or </w:t>
      </w:r>
      <w:r w:rsidRPr="003E75C9">
        <w:rPr>
          <w:rFonts w:ascii="Book Antiqua" w:hAnsi="Book Antiqua"/>
          <w:i/>
          <w:iCs/>
          <w:sz w:val="28"/>
          <w:szCs w:val="28"/>
        </w:rPr>
        <w:t>those</w:t>
      </w:r>
      <w:r w:rsidRPr="003E75C9">
        <w:rPr>
          <w:rFonts w:ascii="Book Antiqua" w:hAnsi="Book Antiqua"/>
          <w:sz w:val="28"/>
          <w:szCs w:val="28"/>
        </w:rPr>
        <w:t>. Simplify. Change to one of those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said, say</w:t>
      </w:r>
      <w:r w:rsidRPr="003E75C9">
        <w:rPr>
          <w:rFonts w:ascii="Book Antiqua" w:hAnsi="Book Antiqua"/>
          <w:sz w:val="28"/>
          <w:szCs w:val="28"/>
        </w:rPr>
        <w:t xml:space="preserve"> See </w:t>
      </w:r>
      <w:hyperlink r:id="rId1108"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 xml:space="preserve">, </w:t>
      </w:r>
      <w:hyperlink r:id="rId1109" w:anchor="state" w:history="1">
        <w:r w:rsidRPr="003E75C9">
          <w:rPr>
            <w:rFonts w:ascii="Book Antiqua" w:hAnsi="Book Antiqua"/>
            <w:b/>
            <w:bCs/>
            <w:color w:val="0000FF"/>
            <w:sz w:val="28"/>
            <w:szCs w:val="28"/>
            <w:u w:val="single"/>
          </w:rPr>
          <w:t>state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8" w:name="safe_haven"/>
      <w:r w:rsidRPr="003E75C9">
        <w:rPr>
          <w:rFonts w:ascii="Book Antiqua" w:hAnsi="Book Antiqua"/>
          <w:b/>
          <w:bCs/>
          <w:sz w:val="28"/>
          <w:szCs w:val="28"/>
        </w:rPr>
        <w:t>safe haven</w:t>
      </w:r>
      <w:bookmarkEnd w:id="1508"/>
      <w:r w:rsidRPr="003E75C9">
        <w:rPr>
          <w:rFonts w:ascii="Book Antiqua" w:hAnsi="Book Antiqua"/>
          <w:sz w:val="28"/>
          <w:szCs w:val="28"/>
        </w:rPr>
        <w:t xml:space="preserve"> Redundant. Simplify. Drop </w:t>
      </w:r>
      <w:r w:rsidRPr="003E75C9">
        <w:rPr>
          <w:rFonts w:ascii="Book Antiqua" w:hAnsi="Book Antiqua"/>
          <w:i/>
          <w:iCs/>
          <w:sz w:val="28"/>
          <w:szCs w:val="28"/>
        </w:rPr>
        <w:t>safe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salmon</w:t>
      </w:r>
      <w:r w:rsidRPr="003E75C9">
        <w:rPr>
          <w:rFonts w:ascii="Book Antiqua" w:hAnsi="Book Antiqua"/>
          <w:sz w:val="28"/>
          <w:szCs w:val="28"/>
        </w:rPr>
        <w:t xml:space="preserve"> See </w:t>
      </w:r>
      <w:hyperlink r:id="rId1110" w:anchor="chinook salmon" w:history="1">
        <w:proofErr w:type="spellStart"/>
        <w:r w:rsidRPr="003E75C9">
          <w:rPr>
            <w:rFonts w:ascii="Book Antiqua" w:hAnsi="Book Antiqua"/>
            <w:b/>
            <w:bCs/>
            <w:color w:val="0000FF"/>
            <w:sz w:val="28"/>
            <w:szCs w:val="28"/>
            <w:u w:val="single"/>
          </w:rPr>
          <w:t>chinook</w:t>
        </w:r>
        <w:proofErr w:type="spellEnd"/>
        <w:r w:rsidRPr="003E75C9">
          <w:rPr>
            <w:rFonts w:ascii="Book Antiqua" w:hAnsi="Book Antiqua"/>
            <w:b/>
            <w:bCs/>
            <w:color w:val="0000FF"/>
            <w:sz w:val="28"/>
            <w:szCs w:val="28"/>
            <w:u w:val="single"/>
          </w:rPr>
          <w:t xml:space="preserve"> salmon</w:t>
        </w:r>
      </w:hyperlink>
      <w:r w:rsidRPr="003E75C9">
        <w:rPr>
          <w:rFonts w:ascii="Book Antiqua" w:hAnsi="Book Antiqua"/>
          <w:b/>
          <w:bCs/>
          <w:sz w:val="28"/>
          <w:szCs w:val="28"/>
        </w:rPr>
        <w:t xml:space="preserve">, </w:t>
      </w:r>
      <w:hyperlink r:id="rId1111" w:anchor="coho" w:history="1">
        <w:proofErr w:type="spellStart"/>
        <w:r w:rsidRPr="003E75C9">
          <w:rPr>
            <w:rFonts w:ascii="Book Antiqua" w:hAnsi="Book Antiqua"/>
            <w:b/>
            <w:bCs/>
            <w:color w:val="0000FF"/>
            <w:sz w:val="28"/>
            <w:szCs w:val="28"/>
            <w:u w:val="single"/>
          </w:rPr>
          <w:t>coho</w:t>
        </w:r>
        <w:proofErr w:type="spellEnd"/>
        <w:r w:rsidRPr="003E75C9">
          <w:rPr>
            <w:rFonts w:ascii="Book Antiqua" w:hAnsi="Book Antiqua"/>
            <w:b/>
            <w:bCs/>
            <w:color w:val="0000FF"/>
            <w:sz w:val="28"/>
            <w:szCs w:val="28"/>
            <w:u w:val="single"/>
          </w:rPr>
          <w:t xml:space="preserve"> salmon</w:t>
        </w:r>
      </w:hyperlink>
      <w:r w:rsidRPr="003E75C9">
        <w:rPr>
          <w:rFonts w:ascii="Book Antiqua" w:hAnsi="Book Antiqua"/>
          <w:b/>
          <w:bCs/>
          <w:sz w:val="28"/>
          <w:szCs w:val="28"/>
        </w:rPr>
        <w:t xml:space="preserve">, </w:t>
      </w:r>
      <w:hyperlink r:id="rId1112"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09" w:name="sanguine"/>
      <w:r w:rsidRPr="003E75C9">
        <w:rPr>
          <w:rFonts w:ascii="Book Antiqua" w:hAnsi="Book Antiqua"/>
          <w:b/>
          <w:bCs/>
          <w:sz w:val="28"/>
          <w:szCs w:val="28"/>
        </w:rPr>
        <w:t>sanguinary, sanguine</w:t>
      </w:r>
      <w:bookmarkEnd w:id="1509"/>
      <w:r w:rsidRPr="003E75C9">
        <w:rPr>
          <w:rFonts w:ascii="Book Antiqua" w:hAnsi="Book Antiqua"/>
          <w:sz w:val="28"/>
          <w:szCs w:val="28"/>
        </w:rPr>
        <w:t xml:space="preserve"> Sometimes confused. Use </w:t>
      </w:r>
      <w:r w:rsidRPr="003E75C9">
        <w:rPr>
          <w:rFonts w:ascii="Book Antiqua" w:hAnsi="Book Antiqua"/>
          <w:i/>
          <w:iCs/>
          <w:sz w:val="28"/>
          <w:szCs w:val="28"/>
        </w:rPr>
        <w:t>sanguinary</w:t>
      </w:r>
      <w:r w:rsidRPr="003E75C9">
        <w:rPr>
          <w:rFonts w:ascii="Book Antiqua" w:hAnsi="Book Antiqua"/>
          <w:sz w:val="28"/>
          <w:szCs w:val="28"/>
        </w:rPr>
        <w:t xml:space="preserve"> to describe something "involving or causing much bloodshed." Or try simpler </w:t>
      </w:r>
      <w:r w:rsidRPr="003E75C9">
        <w:rPr>
          <w:rFonts w:ascii="Book Antiqua" w:hAnsi="Book Antiqua"/>
          <w:i/>
          <w:iCs/>
          <w:sz w:val="28"/>
          <w:szCs w:val="28"/>
        </w:rPr>
        <w:t>bloody</w:t>
      </w:r>
      <w:r w:rsidRPr="003E75C9">
        <w:rPr>
          <w:rFonts w:ascii="Book Antiqua" w:hAnsi="Book Antiqua"/>
          <w:sz w:val="28"/>
          <w:szCs w:val="28"/>
        </w:rPr>
        <w:t xml:space="preserve"> to describe something that's "covered with </w:t>
      </w:r>
      <w:r w:rsidRPr="003E75C9">
        <w:rPr>
          <w:rFonts w:ascii="Book Antiqua" w:hAnsi="Book Antiqua"/>
          <w:sz w:val="28"/>
          <w:szCs w:val="28"/>
        </w:rPr>
        <w:lastRenderedPageBreak/>
        <w:t xml:space="preserve">blood or are made up of blood." Use </w:t>
      </w:r>
      <w:r w:rsidRPr="003E75C9">
        <w:rPr>
          <w:rFonts w:ascii="Book Antiqua" w:hAnsi="Book Antiqua"/>
          <w:i/>
          <w:iCs/>
          <w:sz w:val="28"/>
          <w:szCs w:val="28"/>
        </w:rPr>
        <w:t>sanguine</w:t>
      </w:r>
      <w:r w:rsidRPr="003E75C9">
        <w:rPr>
          <w:rFonts w:ascii="Book Antiqua" w:hAnsi="Book Antiqua"/>
          <w:sz w:val="28"/>
          <w:szCs w:val="28"/>
        </w:rPr>
        <w:t xml:space="preserve"> to describe something that's "the color of blood or blood-red" or to describe someone who's "cheerfully optimistic."</w:t>
      </w:r>
    </w:p>
    <w:p w:rsidR="00BE4482" w:rsidRPr="003E75C9" w:rsidRDefault="00BE4482" w:rsidP="003E75C9">
      <w:pPr>
        <w:pStyle w:val="NoSpacing"/>
        <w:spacing w:line="360" w:lineRule="auto"/>
        <w:rPr>
          <w:rFonts w:ascii="Book Antiqua" w:hAnsi="Book Antiqua"/>
          <w:sz w:val="28"/>
          <w:szCs w:val="28"/>
        </w:rPr>
      </w:pPr>
      <w:bookmarkStart w:id="1510" w:name="sans"/>
      <w:r w:rsidRPr="003E75C9">
        <w:rPr>
          <w:rFonts w:ascii="Book Antiqua" w:hAnsi="Book Antiqua"/>
          <w:b/>
          <w:bCs/>
          <w:sz w:val="28"/>
          <w:szCs w:val="28"/>
        </w:rPr>
        <w:t>sans</w:t>
      </w:r>
      <w:bookmarkEnd w:id="1510"/>
      <w:r w:rsidRPr="003E75C9">
        <w:rPr>
          <w:rFonts w:ascii="Book Antiqua" w:hAnsi="Book Antiqua"/>
          <w:sz w:val="28"/>
          <w:szCs w:val="28"/>
        </w:rPr>
        <w:t xml:space="preserve"> Archaic unless you're writing about a typeface. Change to </w:t>
      </w:r>
      <w:r w:rsidRPr="003E75C9">
        <w:rPr>
          <w:rFonts w:ascii="Book Antiqua" w:hAnsi="Book Antiqua"/>
          <w:i/>
          <w:iCs/>
          <w:sz w:val="28"/>
          <w:szCs w:val="28"/>
        </w:rPr>
        <w:t>without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sarcasm</w:t>
      </w:r>
      <w:r w:rsidRPr="003E75C9">
        <w:rPr>
          <w:rFonts w:ascii="Book Antiqua" w:hAnsi="Book Antiqua"/>
          <w:sz w:val="28"/>
          <w:szCs w:val="28"/>
        </w:rPr>
        <w:t xml:space="preserve"> See </w:t>
      </w:r>
      <w:hyperlink r:id="rId1113" w:anchor="irony" w:history="1">
        <w:r w:rsidRPr="003E75C9">
          <w:rPr>
            <w:rFonts w:ascii="Book Antiqua" w:hAnsi="Book Antiqua"/>
            <w:b/>
            <w:bCs/>
            <w:color w:val="0000FF"/>
            <w:sz w:val="28"/>
            <w:szCs w:val="28"/>
            <w:u w:val="single"/>
          </w:rPr>
          <w:t>irony, sarcasm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sat</w:t>
      </w:r>
      <w:r w:rsidRPr="003E75C9">
        <w:rPr>
          <w:rFonts w:ascii="Book Antiqua" w:hAnsi="Book Antiqua"/>
          <w:sz w:val="28"/>
          <w:szCs w:val="28"/>
        </w:rPr>
        <w:t xml:space="preserve"> See </w:t>
      </w:r>
      <w:hyperlink r:id="rId1114"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511" w:name="save"/>
      <w:r w:rsidRPr="003E75C9">
        <w:rPr>
          <w:rFonts w:ascii="Book Antiqua" w:hAnsi="Book Antiqua"/>
          <w:b/>
          <w:bCs/>
          <w:sz w:val="28"/>
          <w:szCs w:val="28"/>
        </w:rPr>
        <w:t>save</w:t>
      </w:r>
      <w:bookmarkEnd w:id="1511"/>
      <w:r w:rsidRPr="003E75C9">
        <w:rPr>
          <w:rFonts w:ascii="Book Antiqua" w:hAnsi="Book Antiqua"/>
          <w:sz w:val="28"/>
          <w:szCs w:val="28"/>
        </w:rPr>
        <w:t xml:space="preserve"> Archaic if you mean </w:t>
      </w:r>
      <w:r w:rsidRPr="003E75C9">
        <w:rPr>
          <w:rFonts w:ascii="Book Antiqua" w:hAnsi="Book Antiqua"/>
          <w:i/>
          <w:iCs/>
          <w:sz w:val="28"/>
          <w:szCs w:val="28"/>
        </w:rPr>
        <w:t>except</w:t>
      </w:r>
      <w:r w:rsidRPr="003E75C9">
        <w:rPr>
          <w:rFonts w:ascii="Book Antiqua" w:hAnsi="Book Antiqua"/>
          <w:sz w:val="28"/>
          <w:szCs w:val="28"/>
        </w:rPr>
        <w:t xml:space="preserve">. Avoid. Use </w:t>
      </w:r>
      <w:r w:rsidRPr="003E75C9">
        <w:rPr>
          <w:rFonts w:ascii="Book Antiqua" w:hAnsi="Book Antiqua"/>
          <w:i/>
          <w:iCs/>
          <w:sz w:val="28"/>
          <w:szCs w:val="28"/>
        </w:rPr>
        <w:t>except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12" w:name="scan"/>
      <w:r w:rsidRPr="003E75C9">
        <w:rPr>
          <w:rFonts w:ascii="Book Antiqua" w:hAnsi="Book Antiqua"/>
          <w:b/>
          <w:bCs/>
          <w:sz w:val="28"/>
          <w:szCs w:val="28"/>
        </w:rPr>
        <w:t>scan</w:t>
      </w:r>
      <w:bookmarkEnd w:id="1512"/>
      <w:r w:rsidRPr="003E75C9">
        <w:rPr>
          <w:rFonts w:ascii="Book Antiqua" w:hAnsi="Book Antiqua"/>
          <w:sz w:val="28"/>
          <w:szCs w:val="28"/>
        </w:rPr>
        <w:t xml:space="preserve"> </w:t>
      </w:r>
      <w:proofErr w:type="spellStart"/>
      <w:r w:rsidRPr="003E75C9">
        <w:rPr>
          <w:rFonts w:ascii="Book Antiqua" w:hAnsi="Book Antiqua"/>
          <w:sz w:val="28"/>
          <w:szCs w:val="28"/>
        </w:rPr>
        <w:t>Scan</w:t>
      </w:r>
      <w:proofErr w:type="spellEnd"/>
      <w:r w:rsidRPr="003E75C9">
        <w:rPr>
          <w:rFonts w:ascii="Book Antiqua" w:hAnsi="Book Antiqua"/>
          <w:sz w:val="28"/>
          <w:szCs w:val="28"/>
        </w:rPr>
        <w:t xml:space="preserve"> used to mean "examining something carefully to find a particular person or thing." But it now commonly means just the opposite: "reading something quickly to get its main meaning or find a particular detail."</w:t>
      </w:r>
    </w:p>
    <w:p w:rsidR="00BE4482" w:rsidRPr="003E75C9" w:rsidRDefault="00BE4482" w:rsidP="003E75C9">
      <w:pPr>
        <w:pStyle w:val="NoSpacing"/>
        <w:spacing w:line="360" w:lineRule="auto"/>
        <w:rPr>
          <w:rFonts w:ascii="Book Antiqua" w:hAnsi="Book Antiqua"/>
          <w:sz w:val="28"/>
          <w:szCs w:val="28"/>
        </w:rPr>
      </w:pPr>
      <w:bookmarkStart w:id="1513" w:name="scenario"/>
      <w:r w:rsidRPr="003E75C9">
        <w:rPr>
          <w:rFonts w:ascii="Book Antiqua" w:hAnsi="Book Antiqua"/>
          <w:b/>
          <w:bCs/>
          <w:sz w:val="28"/>
          <w:szCs w:val="28"/>
        </w:rPr>
        <w:t>scenario</w:t>
      </w:r>
      <w:bookmarkEnd w:id="1513"/>
      <w:r w:rsidRPr="003E75C9">
        <w:rPr>
          <w:rFonts w:ascii="Book Antiqua" w:hAnsi="Book Antiqua"/>
          <w:sz w:val="28"/>
          <w:szCs w:val="28"/>
        </w:rPr>
        <w:t xml:space="preserve"> Overused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Avoid, unless writing about the outline of a plot, play or film. For other uses, delete or try </w:t>
      </w:r>
      <w:r w:rsidRPr="003E75C9">
        <w:rPr>
          <w:rFonts w:ascii="Book Antiqua" w:hAnsi="Book Antiqua"/>
          <w:i/>
          <w:iCs/>
          <w:sz w:val="28"/>
          <w:szCs w:val="28"/>
        </w:rPr>
        <w:t>chain of events, plan</w:t>
      </w:r>
      <w:r w:rsidRPr="003E75C9">
        <w:rPr>
          <w:rFonts w:ascii="Book Antiqua" w:hAnsi="Book Antiqua"/>
          <w:sz w:val="28"/>
          <w:szCs w:val="28"/>
        </w:rPr>
        <w:t xml:space="preserve"> or </w:t>
      </w:r>
      <w:r w:rsidRPr="003E75C9">
        <w:rPr>
          <w:rFonts w:ascii="Book Antiqua" w:hAnsi="Book Antiqua"/>
          <w:i/>
          <w:iCs/>
          <w:sz w:val="28"/>
          <w:szCs w:val="28"/>
        </w:rPr>
        <w:t>situation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4" w:name="scheme"/>
      <w:r w:rsidRPr="003E75C9">
        <w:rPr>
          <w:rFonts w:ascii="Book Antiqua" w:hAnsi="Book Antiqua"/>
          <w:b/>
          <w:bCs/>
          <w:sz w:val="28"/>
          <w:szCs w:val="28"/>
        </w:rPr>
        <w:t>scheme</w:t>
      </w:r>
      <w:bookmarkEnd w:id="1514"/>
      <w:r w:rsidRPr="003E75C9">
        <w:rPr>
          <w:rFonts w:ascii="Book Antiqua" w:hAnsi="Book Antiqua"/>
          <w:sz w:val="28"/>
          <w:szCs w:val="28"/>
        </w:rPr>
        <w:t xml:space="preserve"> Do not use as a synonym for </w:t>
      </w:r>
      <w:r w:rsidRPr="003E75C9">
        <w:rPr>
          <w:rFonts w:ascii="Book Antiqua" w:hAnsi="Book Antiqua"/>
          <w:i/>
          <w:iCs/>
          <w:sz w:val="28"/>
          <w:szCs w:val="28"/>
        </w:rPr>
        <w:t>a plan</w:t>
      </w:r>
      <w:r w:rsidRPr="003E75C9">
        <w:rPr>
          <w:rFonts w:ascii="Book Antiqua" w:hAnsi="Book Antiqua"/>
          <w:sz w:val="28"/>
          <w:szCs w:val="28"/>
        </w:rPr>
        <w:t xml:space="preserve"> or </w:t>
      </w:r>
      <w:r w:rsidRPr="003E75C9">
        <w:rPr>
          <w:rFonts w:ascii="Book Antiqua" w:hAnsi="Book Antiqua"/>
          <w:i/>
          <w:iCs/>
          <w:sz w:val="28"/>
          <w:szCs w:val="28"/>
        </w:rPr>
        <w:t>a project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5" w:name="scores"/>
      <w:r w:rsidRPr="003E75C9">
        <w:rPr>
          <w:rFonts w:ascii="Book Antiqua" w:hAnsi="Book Antiqua"/>
          <w:b/>
          <w:bCs/>
          <w:sz w:val="28"/>
          <w:szCs w:val="28"/>
        </w:rPr>
        <w:t>scores</w:t>
      </w:r>
      <w:bookmarkEnd w:id="1515"/>
      <w:r w:rsidRPr="003E75C9">
        <w:rPr>
          <w:rFonts w:ascii="Book Antiqua" w:hAnsi="Book Antiqua"/>
          <w:sz w:val="28"/>
          <w:szCs w:val="28"/>
        </w:rPr>
        <w:t xml:space="preserve"> Use numerals when giving game scores, separating the scores with a hyphen: </w:t>
      </w:r>
      <w:r w:rsidRPr="003E75C9">
        <w:rPr>
          <w:rFonts w:ascii="Book Antiqua" w:hAnsi="Book Antiqua"/>
          <w:i/>
          <w:iCs/>
          <w:sz w:val="28"/>
          <w:szCs w:val="28"/>
        </w:rPr>
        <w:t>The Seattle Mariners won 12-4</w:t>
      </w:r>
      <w:r w:rsidRPr="003E75C9">
        <w:rPr>
          <w:rFonts w:ascii="Book Antiqua" w:hAnsi="Book Antiqua"/>
          <w:sz w:val="28"/>
          <w:szCs w:val="28"/>
        </w:rPr>
        <w:t xml:space="preserve">. Use commas to separate team names and scores: </w:t>
      </w:r>
      <w:r w:rsidRPr="003E75C9">
        <w:rPr>
          <w:rFonts w:ascii="Book Antiqua" w:hAnsi="Book Antiqua"/>
          <w:i/>
          <w:iCs/>
          <w:sz w:val="28"/>
          <w:szCs w:val="28"/>
        </w:rPr>
        <w:t>Mariners 12, Yankees 4</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6" w:name="Scouts"/>
      <w:r w:rsidRPr="003E75C9">
        <w:rPr>
          <w:rFonts w:ascii="Book Antiqua" w:hAnsi="Book Antiqua"/>
          <w:b/>
          <w:bCs/>
          <w:sz w:val="28"/>
          <w:szCs w:val="28"/>
        </w:rPr>
        <w:t>Scouts</w:t>
      </w:r>
      <w:bookmarkEnd w:id="1516"/>
      <w:r w:rsidRPr="003E75C9">
        <w:rPr>
          <w:rFonts w:ascii="Book Antiqua" w:hAnsi="Book Antiqua"/>
          <w:sz w:val="28"/>
          <w:szCs w:val="28"/>
        </w:rPr>
        <w:t xml:space="preserve"> Depending on their age, boys involved in </w:t>
      </w:r>
      <w:r w:rsidRPr="003E75C9">
        <w:rPr>
          <w:rFonts w:ascii="Book Antiqua" w:hAnsi="Book Antiqua"/>
          <w:i/>
          <w:iCs/>
          <w:sz w:val="28"/>
          <w:szCs w:val="28"/>
        </w:rPr>
        <w:t>Cub Scouting</w:t>
      </w:r>
      <w:r w:rsidRPr="003E75C9">
        <w:rPr>
          <w:rFonts w:ascii="Book Antiqua" w:hAnsi="Book Antiqua"/>
          <w:sz w:val="28"/>
          <w:szCs w:val="28"/>
        </w:rPr>
        <w:t xml:space="preserve">, </w:t>
      </w:r>
      <w:r w:rsidRPr="003E75C9">
        <w:rPr>
          <w:rFonts w:ascii="Book Antiqua" w:hAnsi="Book Antiqua"/>
          <w:i/>
          <w:iCs/>
          <w:sz w:val="28"/>
          <w:szCs w:val="28"/>
        </w:rPr>
        <w:t>Boy Scouting</w:t>
      </w:r>
      <w:r w:rsidRPr="003E75C9">
        <w:rPr>
          <w:rFonts w:ascii="Book Antiqua" w:hAnsi="Book Antiqua"/>
          <w:sz w:val="28"/>
          <w:szCs w:val="28"/>
        </w:rPr>
        <w:t xml:space="preserve"> or </w:t>
      </w:r>
      <w:r w:rsidRPr="003E75C9">
        <w:rPr>
          <w:rFonts w:ascii="Book Antiqua" w:hAnsi="Book Antiqua"/>
          <w:i/>
          <w:iCs/>
          <w:sz w:val="28"/>
          <w:szCs w:val="28"/>
        </w:rPr>
        <w:t>Exploring</w:t>
      </w:r>
      <w:r w:rsidRPr="003E75C9">
        <w:rPr>
          <w:rFonts w:ascii="Book Antiqua" w:hAnsi="Book Antiqua"/>
          <w:sz w:val="28"/>
          <w:szCs w:val="28"/>
        </w:rPr>
        <w:t xml:space="preserve"> are </w:t>
      </w:r>
      <w:r w:rsidRPr="003E75C9">
        <w:rPr>
          <w:rFonts w:ascii="Book Antiqua" w:hAnsi="Book Antiqua"/>
          <w:i/>
          <w:iCs/>
          <w:sz w:val="28"/>
          <w:szCs w:val="28"/>
        </w:rPr>
        <w:t>Cub Scouts</w:t>
      </w:r>
      <w:r w:rsidRPr="003E75C9">
        <w:rPr>
          <w:rFonts w:ascii="Book Antiqua" w:hAnsi="Book Antiqua"/>
          <w:sz w:val="28"/>
          <w:szCs w:val="28"/>
        </w:rPr>
        <w:t xml:space="preserve"> or </w:t>
      </w:r>
      <w:r w:rsidRPr="003E75C9">
        <w:rPr>
          <w:rFonts w:ascii="Book Antiqua" w:hAnsi="Book Antiqua"/>
          <w:i/>
          <w:iCs/>
          <w:sz w:val="28"/>
          <w:szCs w:val="28"/>
        </w:rPr>
        <w:t>Cubs</w:t>
      </w:r>
      <w:r w:rsidRPr="003E75C9">
        <w:rPr>
          <w:rFonts w:ascii="Book Antiqua" w:hAnsi="Book Antiqua"/>
          <w:sz w:val="28"/>
          <w:szCs w:val="28"/>
        </w:rPr>
        <w:t xml:space="preserve">, </w:t>
      </w:r>
      <w:r w:rsidRPr="003E75C9">
        <w:rPr>
          <w:rFonts w:ascii="Book Antiqua" w:hAnsi="Book Antiqua"/>
          <w:i/>
          <w:iCs/>
          <w:sz w:val="28"/>
          <w:szCs w:val="28"/>
        </w:rPr>
        <w:t>Boy Scouts</w:t>
      </w:r>
      <w:r w:rsidRPr="003E75C9">
        <w:rPr>
          <w:rFonts w:ascii="Book Antiqua" w:hAnsi="Book Antiqua"/>
          <w:sz w:val="28"/>
          <w:szCs w:val="28"/>
        </w:rPr>
        <w:t xml:space="preserve"> or </w:t>
      </w:r>
      <w:r w:rsidRPr="003E75C9">
        <w:rPr>
          <w:rFonts w:ascii="Book Antiqua" w:hAnsi="Book Antiqua"/>
          <w:i/>
          <w:iCs/>
          <w:sz w:val="28"/>
          <w:szCs w:val="28"/>
        </w:rPr>
        <w:t>Scouts</w:t>
      </w:r>
      <w:r w:rsidRPr="003E75C9">
        <w:rPr>
          <w:rFonts w:ascii="Book Antiqua" w:hAnsi="Book Antiqua"/>
          <w:sz w:val="28"/>
          <w:szCs w:val="28"/>
        </w:rPr>
        <w:t xml:space="preserve">, and </w:t>
      </w:r>
      <w:r w:rsidRPr="003E75C9">
        <w:rPr>
          <w:rFonts w:ascii="Book Antiqua" w:hAnsi="Book Antiqua"/>
          <w:i/>
          <w:iCs/>
          <w:sz w:val="28"/>
          <w:szCs w:val="28"/>
        </w:rPr>
        <w:t>Explorers</w:t>
      </w:r>
      <w:r w:rsidRPr="003E75C9">
        <w:rPr>
          <w:rFonts w:ascii="Book Antiqua" w:hAnsi="Book Antiqua"/>
          <w:sz w:val="28"/>
          <w:szCs w:val="28"/>
        </w:rPr>
        <w:t xml:space="preserve">. Girls can also be </w:t>
      </w:r>
      <w:r w:rsidRPr="003E75C9">
        <w:rPr>
          <w:rFonts w:ascii="Book Antiqua" w:hAnsi="Book Antiqua"/>
          <w:i/>
          <w:iCs/>
          <w:sz w:val="28"/>
          <w:szCs w:val="28"/>
        </w:rPr>
        <w:t>Explorers</w:t>
      </w:r>
      <w:r w:rsidRPr="003E75C9">
        <w:rPr>
          <w:rFonts w:ascii="Book Antiqua" w:hAnsi="Book Antiqua"/>
          <w:sz w:val="28"/>
          <w:szCs w:val="28"/>
        </w:rPr>
        <w:t xml:space="preserve">. Depending on their age, girls involved in </w:t>
      </w:r>
      <w:r w:rsidRPr="003E75C9">
        <w:rPr>
          <w:rFonts w:ascii="Book Antiqua" w:hAnsi="Book Antiqua"/>
          <w:i/>
          <w:iCs/>
          <w:sz w:val="28"/>
          <w:szCs w:val="28"/>
        </w:rPr>
        <w:t>Girl Scouting</w:t>
      </w:r>
      <w:r w:rsidRPr="003E75C9">
        <w:rPr>
          <w:rFonts w:ascii="Book Antiqua" w:hAnsi="Book Antiqua"/>
          <w:sz w:val="28"/>
          <w:szCs w:val="28"/>
        </w:rPr>
        <w:t xml:space="preserve"> are </w:t>
      </w:r>
      <w:r w:rsidRPr="003E75C9">
        <w:rPr>
          <w:rFonts w:ascii="Book Antiqua" w:hAnsi="Book Antiqua"/>
          <w:i/>
          <w:iCs/>
          <w:sz w:val="28"/>
          <w:szCs w:val="28"/>
        </w:rPr>
        <w:t>Brownie Girl Scouts</w:t>
      </w:r>
      <w:r w:rsidRPr="003E75C9">
        <w:rPr>
          <w:rFonts w:ascii="Book Antiqua" w:hAnsi="Book Antiqua"/>
          <w:sz w:val="28"/>
          <w:szCs w:val="28"/>
        </w:rPr>
        <w:t xml:space="preserve"> or </w:t>
      </w:r>
      <w:r w:rsidRPr="003E75C9">
        <w:rPr>
          <w:rFonts w:ascii="Book Antiqua" w:hAnsi="Book Antiqua"/>
          <w:i/>
          <w:iCs/>
          <w:sz w:val="28"/>
          <w:szCs w:val="28"/>
        </w:rPr>
        <w:t>Brownies</w:t>
      </w:r>
      <w:r w:rsidRPr="003E75C9">
        <w:rPr>
          <w:rFonts w:ascii="Book Antiqua" w:hAnsi="Book Antiqua"/>
          <w:sz w:val="28"/>
          <w:szCs w:val="28"/>
        </w:rPr>
        <w:t xml:space="preserve">, </w:t>
      </w:r>
      <w:r w:rsidRPr="003E75C9">
        <w:rPr>
          <w:rFonts w:ascii="Book Antiqua" w:hAnsi="Book Antiqua"/>
          <w:i/>
          <w:iCs/>
          <w:sz w:val="28"/>
          <w:szCs w:val="28"/>
        </w:rPr>
        <w:t>Junior Girl Scouts</w:t>
      </w:r>
      <w:r w:rsidRPr="003E75C9">
        <w:rPr>
          <w:rFonts w:ascii="Book Antiqua" w:hAnsi="Book Antiqua"/>
          <w:sz w:val="28"/>
          <w:szCs w:val="28"/>
        </w:rPr>
        <w:t xml:space="preserve"> or </w:t>
      </w:r>
      <w:r w:rsidRPr="003E75C9">
        <w:rPr>
          <w:rFonts w:ascii="Book Antiqua" w:hAnsi="Book Antiqua"/>
          <w:i/>
          <w:iCs/>
          <w:sz w:val="28"/>
          <w:szCs w:val="28"/>
        </w:rPr>
        <w:t>Juniors</w:t>
      </w:r>
      <w:r w:rsidRPr="003E75C9">
        <w:rPr>
          <w:rFonts w:ascii="Book Antiqua" w:hAnsi="Book Antiqua"/>
          <w:sz w:val="28"/>
          <w:szCs w:val="28"/>
        </w:rPr>
        <w:t xml:space="preserve">, </w:t>
      </w:r>
      <w:proofErr w:type="spellStart"/>
      <w:r w:rsidRPr="003E75C9">
        <w:rPr>
          <w:rFonts w:ascii="Book Antiqua" w:hAnsi="Book Antiqua"/>
          <w:i/>
          <w:iCs/>
          <w:sz w:val="28"/>
          <w:szCs w:val="28"/>
        </w:rPr>
        <w:t>Cadette</w:t>
      </w:r>
      <w:proofErr w:type="spellEnd"/>
      <w:r w:rsidRPr="003E75C9">
        <w:rPr>
          <w:rFonts w:ascii="Book Antiqua" w:hAnsi="Book Antiqua"/>
          <w:i/>
          <w:iCs/>
          <w:sz w:val="28"/>
          <w:szCs w:val="28"/>
        </w:rPr>
        <w:t xml:space="preserve"> Girl Scouts</w:t>
      </w:r>
      <w:r w:rsidRPr="003E75C9">
        <w:rPr>
          <w:rFonts w:ascii="Book Antiqua" w:hAnsi="Book Antiqua"/>
          <w:sz w:val="28"/>
          <w:szCs w:val="28"/>
        </w:rPr>
        <w:t xml:space="preserve"> or </w:t>
      </w:r>
      <w:proofErr w:type="spellStart"/>
      <w:r w:rsidRPr="003E75C9">
        <w:rPr>
          <w:rFonts w:ascii="Book Antiqua" w:hAnsi="Book Antiqua"/>
          <w:i/>
          <w:iCs/>
          <w:sz w:val="28"/>
          <w:szCs w:val="28"/>
        </w:rPr>
        <w:t>Cadettes</w:t>
      </w:r>
      <w:proofErr w:type="spellEnd"/>
      <w:r w:rsidRPr="003E75C9">
        <w:rPr>
          <w:rFonts w:ascii="Book Antiqua" w:hAnsi="Book Antiqua"/>
          <w:sz w:val="28"/>
          <w:szCs w:val="28"/>
        </w:rPr>
        <w:t xml:space="preserve">, and </w:t>
      </w:r>
      <w:r w:rsidRPr="003E75C9">
        <w:rPr>
          <w:rFonts w:ascii="Book Antiqua" w:hAnsi="Book Antiqua"/>
          <w:i/>
          <w:iCs/>
          <w:sz w:val="28"/>
          <w:szCs w:val="28"/>
        </w:rPr>
        <w:t>Senior Girl Scouts</w:t>
      </w:r>
      <w:r w:rsidRPr="003E75C9">
        <w:rPr>
          <w:rFonts w:ascii="Book Antiqua" w:hAnsi="Book Antiqua"/>
          <w:sz w:val="28"/>
          <w:szCs w:val="28"/>
        </w:rPr>
        <w:t xml:space="preserve"> or </w:t>
      </w:r>
      <w:r w:rsidRPr="003E75C9">
        <w:rPr>
          <w:rFonts w:ascii="Book Antiqua" w:hAnsi="Book Antiqua"/>
          <w:i/>
          <w:iCs/>
          <w:sz w:val="28"/>
          <w:szCs w:val="28"/>
        </w:rPr>
        <w:t>Seniors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17" w:name="screen_saver"/>
      <w:r w:rsidRPr="003E75C9">
        <w:rPr>
          <w:rFonts w:ascii="Book Antiqua" w:hAnsi="Book Antiqua"/>
          <w:b/>
          <w:bCs/>
          <w:sz w:val="28"/>
          <w:szCs w:val="28"/>
        </w:rPr>
        <w:t>screen saver</w:t>
      </w:r>
      <w:bookmarkEnd w:id="1517"/>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18" w:name="sea_level"/>
      <w:r w:rsidRPr="003E75C9">
        <w:rPr>
          <w:rFonts w:ascii="Book Antiqua" w:hAnsi="Book Antiqua"/>
          <w:b/>
          <w:bCs/>
          <w:sz w:val="28"/>
          <w:szCs w:val="28"/>
        </w:rPr>
        <w:t>sea level</w:t>
      </w:r>
      <w:bookmarkEnd w:id="1518"/>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19" w:name="seasonable"/>
      <w:r w:rsidRPr="003E75C9">
        <w:rPr>
          <w:rFonts w:ascii="Book Antiqua" w:hAnsi="Book Antiqua"/>
          <w:b/>
          <w:bCs/>
          <w:sz w:val="28"/>
          <w:szCs w:val="28"/>
        </w:rPr>
        <w:t>seasonable, seasonal</w:t>
      </w:r>
      <w:bookmarkEnd w:id="1519"/>
      <w:r w:rsidRPr="003E75C9">
        <w:rPr>
          <w:rFonts w:ascii="Book Antiqua" w:hAnsi="Book Antiqua"/>
          <w:sz w:val="28"/>
          <w:szCs w:val="28"/>
        </w:rPr>
        <w:t xml:space="preserve"> Sometimes confused. </w:t>
      </w:r>
      <w:r w:rsidRPr="003E75C9">
        <w:rPr>
          <w:rFonts w:ascii="Book Antiqua" w:hAnsi="Book Antiqua"/>
          <w:i/>
          <w:iCs/>
          <w:sz w:val="28"/>
          <w:szCs w:val="28"/>
        </w:rPr>
        <w:t>Seasonable</w:t>
      </w:r>
      <w:r w:rsidRPr="003E75C9">
        <w:rPr>
          <w:rFonts w:ascii="Book Antiqua" w:hAnsi="Book Antiqua"/>
          <w:sz w:val="28"/>
          <w:szCs w:val="28"/>
        </w:rPr>
        <w:t xml:space="preserve"> applies to things that are suitable or appropriate for a particular season: </w:t>
      </w:r>
      <w:r w:rsidRPr="003E75C9">
        <w:rPr>
          <w:rFonts w:ascii="Book Antiqua" w:hAnsi="Book Antiqua"/>
          <w:i/>
          <w:iCs/>
          <w:sz w:val="28"/>
          <w:szCs w:val="28"/>
        </w:rPr>
        <w:t>seasonable weather</w:t>
      </w:r>
      <w:r w:rsidRPr="003E75C9">
        <w:rPr>
          <w:rFonts w:ascii="Book Antiqua" w:hAnsi="Book Antiqua"/>
          <w:sz w:val="28"/>
          <w:szCs w:val="28"/>
        </w:rPr>
        <w:t xml:space="preserve">. </w:t>
      </w:r>
      <w:r w:rsidRPr="003E75C9">
        <w:rPr>
          <w:rFonts w:ascii="Book Antiqua" w:hAnsi="Book Antiqua"/>
          <w:i/>
          <w:iCs/>
          <w:sz w:val="28"/>
          <w:szCs w:val="28"/>
        </w:rPr>
        <w:t>Seasonal</w:t>
      </w:r>
      <w:r w:rsidRPr="003E75C9">
        <w:rPr>
          <w:rFonts w:ascii="Book Antiqua" w:hAnsi="Book Antiqua"/>
          <w:sz w:val="28"/>
          <w:szCs w:val="28"/>
        </w:rPr>
        <w:t xml:space="preserve"> applies to things that happen, are available or are needed only during a particular season: </w:t>
      </w:r>
      <w:r w:rsidRPr="003E75C9">
        <w:rPr>
          <w:rFonts w:ascii="Book Antiqua" w:hAnsi="Book Antiqua"/>
          <w:i/>
          <w:iCs/>
          <w:sz w:val="28"/>
          <w:szCs w:val="28"/>
        </w:rPr>
        <w:t>The store usually hires seasonal help for the Christmas rush.</w:t>
      </w:r>
    </w:p>
    <w:p w:rsidR="00BE4482" w:rsidRPr="003E75C9" w:rsidRDefault="00BE4482" w:rsidP="003E75C9">
      <w:pPr>
        <w:pStyle w:val="NoSpacing"/>
        <w:spacing w:line="360" w:lineRule="auto"/>
        <w:rPr>
          <w:rFonts w:ascii="Book Antiqua" w:hAnsi="Book Antiqua"/>
          <w:sz w:val="28"/>
          <w:szCs w:val="28"/>
        </w:rPr>
      </w:pPr>
      <w:bookmarkStart w:id="1520" w:name="seasons"/>
      <w:r w:rsidRPr="003E75C9">
        <w:rPr>
          <w:rFonts w:ascii="Book Antiqua" w:hAnsi="Book Antiqua"/>
          <w:b/>
          <w:bCs/>
          <w:sz w:val="28"/>
          <w:szCs w:val="28"/>
        </w:rPr>
        <w:t>seasons</w:t>
      </w:r>
      <w:bookmarkEnd w:id="1520"/>
      <w:r w:rsidRPr="003E75C9">
        <w:rPr>
          <w:rFonts w:ascii="Book Antiqua" w:hAnsi="Book Antiqua"/>
          <w:sz w:val="28"/>
          <w:szCs w:val="28"/>
        </w:rPr>
        <w:t xml:space="preserve"> Lowercase </w:t>
      </w:r>
      <w:r w:rsidRPr="003E75C9">
        <w:rPr>
          <w:rFonts w:ascii="Book Antiqua" w:hAnsi="Book Antiqua"/>
          <w:i/>
          <w:iCs/>
          <w:sz w:val="28"/>
          <w:szCs w:val="28"/>
        </w:rPr>
        <w:t>spring, summer, fall</w:t>
      </w:r>
      <w:r w:rsidRPr="003E75C9">
        <w:rPr>
          <w:rFonts w:ascii="Book Antiqua" w:hAnsi="Book Antiqua"/>
          <w:sz w:val="28"/>
          <w:szCs w:val="28"/>
        </w:rPr>
        <w:t xml:space="preserve"> and </w:t>
      </w:r>
      <w:r w:rsidRPr="003E75C9">
        <w:rPr>
          <w:rFonts w:ascii="Book Antiqua" w:hAnsi="Book Antiqua"/>
          <w:i/>
          <w:iCs/>
          <w:sz w:val="28"/>
          <w:szCs w:val="28"/>
        </w:rPr>
        <w:t>winter</w:t>
      </w:r>
      <w:r w:rsidRPr="003E75C9">
        <w:rPr>
          <w:rFonts w:ascii="Book Antiqua" w:hAnsi="Book Antiqua"/>
          <w:sz w:val="28"/>
          <w:szCs w:val="28"/>
        </w:rPr>
        <w:t xml:space="preserve">. Don't separate the season and the year with a comma: </w:t>
      </w:r>
      <w:r w:rsidRPr="003E75C9">
        <w:rPr>
          <w:rFonts w:ascii="Book Antiqua" w:hAnsi="Book Antiqua"/>
          <w:i/>
          <w:iCs/>
          <w:sz w:val="28"/>
          <w:szCs w:val="28"/>
        </w:rPr>
        <w:t>The report is scheduled to come out in summer 2004.</w:t>
      </w:r>
    </w:p>
    <w:p w:rsidR="00BE4482" w:rsidRPr="003E75C9" w:rsidRDefault="00BE4482" w:rsidP="003E75C9">
      <w:pPr>
        <w:pStyle w:val="NoSpacing"/>
        <w:spacing w:line="360" w:lineRule="auto"/>
        <w:rPr>
          <w:rFonts w:ascii="Book Antiqua" w:hAnsi="Book Antiqua"/>
          <w:sz w:val="28"/>
          <w:szCs w:val="28"/>
        </w:rPr>
      </w:pPr>
      <w:bookmarkStart w:id="1521" w:name="SeaTac"/>
      <w:r w:rsidRPr="003E75C9">
        <w:rPr>
          <w:rFonts w:ascii="Book Antiqua" w:hAnsi="Book Antiqua"/>
          <w:b/>
          <w:bCs/>
          <w:sz w:val="28"/>
          <w:szCs w:val="28"/>
        </w:rPr>
        <w:t>SeaTac</w:t>
      </w:r>
      <w:bookmarkEnd w:id="1521"/>
      <w:r w:rsidRPr="003E75C9">
        <w:rPr>
          <w:rFonts w:ascii="Book Antiqua" w:hAnsi="Book Antiqua"/>
          <w:sz w:val="28"/>
          <w:szCs w:val="28"/>
        </w:rPr>
        <w:t xml:space="preserve"> A city in King County, Washington. No space between </w:t>
      </w:r>
      <w:r w:rsidRPr="003E75C9">
        <w:rPr>
          <w:rFonts w:ascii="Book Antiqua" w:hAnsi="Book Antiqua"/>
          <w:i/>
          <w:iCs/>
          <w:sz w:val="28"/>
          <w:szCs w:val="28"/>
        </w:rPr>
        <w:t>Sea</w:t>
      </w:r>
      <w:r w:rsidRPr="003E75C9">
        <w:rPr>
          <w:rFonts w:ascii="Book Antiqua" w:hAnsi="Book Antiqua"/>
          <w:sz w:val="28"/>
          <w:szCs w:val="28"/>
        </w:rPr>
        <w:t xml:space="preserve"> and </w:t>
      </w:r>
      <w:proofErr w:type="spellStart"/>
      <w:r w:rsidRPr="003E75C9">
        <w:rPr>
          <w:rFonts w:ascii="Book Antiqua" w:hAnsi="Book Antiqua"/>
          <w:i/>
          <w:iCs/>
          <w:sz w:val="28"/>
          <w:szCs w:val="28"/>
        </w:rPr>
        <w:t>Tac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Sea-</w:t>
      </w:r>
      <w:proofErr w:type="spellStart"/>
      <w:r w:rsidRPr="003E75C9">
        <w:rPr>
          <w:rFonts w:ascii="Book Antiqua" w:hAnsi="Book Antiqua"/>
          <w:b/>
          <w:bCs/>
          <w:sz w:val="28"/>
          <w:szCs w:val="28"/>
        </w:rPr>
        <w:t>Tac</w:t>
      </w:r>
      <w:proofErr w:type="spellEnd"/>
      <w:r w:rsidRPr="003E75C9">
        <w:rPr>
          <w:rFonts w:ascii="Book Antiqua" w:hAnsi="Book Antiqua"/>
          <w:sz w:val="28"/>
          <w:szCs w:val="28"/>
        </w:rPr>
        <w:t xml:space="preserve"> See </w:t>
      </w:r>
      <w:hyperlink r:id="rId1115" w:anchor="Seattle-Tacoma" w:history="1">
        <w:r w:rsidRPr="003E75C9">
          <w:rPr>
            <w:rFonts w:ascii="Book Antiqua" w:hAnsi="Book Antiqua"/>
            <w:b/>
            <w:bCs/>
            <w:color w:val="0000FF"/>
            <w:sz w:val="28"/>
            <w:szCs w:val="28"/>
            <w:u w:val="single"/>
          </w:rPr>
          <w:t>Seattle-Tacoma International Airport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 xml:space="preserve">seat, seated, </w:t>
      </w:r>
      <w:proofErr w:type="spellStart"/>
      <w:r w:rsidRPr="003E75C9">
        <w:rPr>
          <w:rFonts w:ascii="Book Antiqua" w:hAnsi="Book Antiqua"/>
          <w:b/>
          <w:bCs/>
          <w:sz w:val="28"/>
          <w:szCs w:val="28"/>
        </w:rPr>
        <w:t>seatting</w:t>
      </w:r>
      <w:proofErr w:type="spellEnd"/>
      <w:r w:rsidRPr="003E75C9">
        <w:rPr>
          <w:rFonts w:ascii="Book Antiqua" w:hAnsi="Book Antiqua"/>
          <w:sz w:val="28"/>
          <w:szCs w:val="28"/>
        </w:rPr>
        <w:t xml:space="preserve"> See </w:t>
      </w:r>
      <w:hyperlink r:id="rId1116"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522" w:name="Seattle-Tacoma"/>
      <w:r w:rsidRPr="003E75C9">
        <w:rPr>
          <w:rFonts w:ascii="Book Antiqua" w:hAnsi="Book Antiqua"/>
          <w:b/>
          <w:bCs/>
          <w:sz w:val="28"/>
          <w:szCs w:val="28"/>
        </w:rPr>
        <w:t>Seattle-Tacoma</w:t>
      </w:r>
      <w:bookmarkEnd w:id="1522"/>
      <w:r w:rsidRPr="003E75C9">
        <w:rPr>
          <w:rFonts w:ascii="Book Antiqua" w:hAnsi="Book Antiqua"/>
          <w:b/>
          <w:bCs/>
          <w:sz w:val="28"/>
          <w:szCs w:val="28"/>
        </w:rPr>
        <w:t xml:space="preserve"> International Airport</w:t>
      </w:r>
      <w:r w:rsidRPr="003E75C9">
        <w:rPr>
          <w:rFonts w:ascii="Book Antiqua" w:hAnsi="Book Antiqua"/>
          <w:sz w:val="28"/>
          <w:szCs w:val="28"/>
        </w:rPr>
        <w:t xml:space="preserve"> Including </w:t>
      </w:r>
      <w:r w:rsidRPr="003E75C9">
        <w:rPr>
          <w:rFonts w:ascii="Book Antiqua" w:hAnsi="Book Antiqua"/>
          <w:i/>
          <w:iCs/>
          <w:sz w:val="28"/>
          <w:szCs w:val="28"/>
        </w:rPr>
        <w:t>International</w:t>
      </w:r>
      <w:r w:rsidRPr="003E75C9">
        <w:rPr>
          <w:rFonts w:ascii="Book Antiqua" w:hAnsi="Book Antiqua"/>
          <w:sz w:val="28"/>
          <w:szCs w:val="28"/>
        </w:rPr>
        <w:t xml:space="preserve"> is optional. </w:t>
      </w:r>
      <w:r w:rsidRPr="003E75C9">
        <w:rPr>
          <w:rFonts w:ascii="Book Antiqua" w:hAnsi="Book Antiqua"/>
          <w:i/>
          <w:iCs/>
          <w:sz w:val="28"/>
          <w:szCs w:val="28"/>
        </w:rPr>
        <w:t>Sea-</w:t>
      </w:r>
      <w:proofErr w:type="spellStart"/>
      <w:r w:rsidRPr="003E75C9">
        <w:rPr>
          <w:rFonts w:ascii="Book Antiqua" w:hAnsi="Book Antiqua"/>
          <w:i/>
          <w:iCs/>
          <w:sz w:val="28"/>
          <w:szCs w:val="28"/>
        </w:rPr>
        <w:t>Tac</w:t>
      </w:r>
      <w:proofErr w:type="spellEnd"/>
      <w:r w:rsidRPr="003E75C9">
        <w:rPr>
          <w:rFonts w:ascii="Book Antiqua" w:hAnsi="Book Antiqua"/>
          <w:i/>
          <w:iCs/>
          <w:sz w:val="28"/>
          <w:szCs w:val="28"/>
        </w:rPr>
        <w:t xml:space="preserve"> Airport</w:t>
      </w:r>
      <w:r w:rsidRPr="003E75C9">
        <w:rPr>
          <w:rFonts w:ascii="Book Antiqua" w:hAnsi="Book Antiqua"/>
          <w:sz w:val="28"/>
          <w:szCs w:val="28"/>
        </w:rPr>
        <w:t xml:space="preserve"> is acceptable on second reference. To avoid confusion with the city of </w:t>
      </w:r>
      <w:r w:rsidRPr="003E75C9">
        <w:rPr>
          <w:rFonts w:ascii="Book Antiqua" w:hAnsi="Book Antiqua"/>
          <w:i/>
          <w:iCs/>
          <w:sz w:val="28"/>
          <w:szCs w:val="28"/>
        </w:rPr>
        <w:t>SeaTac</w:t>
      </w:r>
      <w:r w:rsidRPr="003E75C9">
        <w:rPr>
          <w:rFonts w:ascii="Book Antiqua" w:hAnsi="Book Antiqua"/>
          <w:sz w:val="28"/>
          <w:szCs w:val="28"/>
        </w:rPr>
        <w:t xml:space="preserve">, avoid using </w:t>
      </w:r>
      <w:r w:rsidRPr="003E75C9">
        <w:rPr>
          <w:rFonts w:ascii="Book Antiqua" w:hAnsi="Book Antiqua"/>
          <w:i/>
          <w:iCs/>
          <w:sz w:val="28"/>
          <w:szCs w:val="28"/>
        </w:rPr>
        <w:t>Sea-</w:t>
      </w:r>
      <w:proofErr w:type="spellStart"/>
      <w:r w:rsidRPr="003E75C9">
        <w:rPr>
          <w:rFonts w:ascii="Book Antiqua" w:hAnsi="Book Antiqua"/>
          <w:i/>
          <w:iCs/>
          <w:sz w:val="28"/>
          <w:szCs w:val="28"/>
        </w:rPr>
        <w:t>Tac</w:t>
      </w:r>
      <w:proofErr w:type="spellEnd"/>
      <w:r w:rsidRPr="003E75C9">
        <w:rPr>
          <w:rFonts w:ascii="Book Antiqua" w:hAnsi="Book Antiqua"/>
          <w:sz w:val="28"/>
          <w:szCs w:val="28"/>
        </w:rPr>
        <w:t xml:space="preserve"> alone.</w:t>
      </w:r>
    </w:p>
    <w:p w:rsidR="00BE4482" w:rsidRPr="003E75C9" w:rsidRDefault="00BE4482" w:rsidP="003E75C9">
      <w:pPr>
        <w:pStyle w:val="NoSpacing"/>
        <w:spacing w:line="360" w:lineRule="auto"/>
        <w:rPr>
          <w:rFonts w:ascii="Book Antiqua" w:hAnsi="Book Antiqua"/>
          <w:sz w:val="28"/>
          <w:szCs w:val="28"/>
        </w:rPr>
      </w:pPr>
      <w:bookmarkStart w:id="1523" w:name="second_of_all"/>
      <w:r w:rsidRPr="003E75C9">
        <w:rPr>
          <w:rFonts w:ascii="Book Antiqua" w:hAnsi="Book Antiqua"/>
          <w:b/>
          <w:bCs/>
          <w:sz w:val="28"/>
          <w:szCs w:val="28"/>
        </w:rPr>
        <w:t>second of all</w:t>
      </w:r>
      <w:bookmarkEnd w:id="1523"/>
      <w:r w:rsidRPr="003E75C9">
        <w:rPr>
          <w:rFonts w:ascii="Book Antiqua" w:hAnsi="Book Antiqua"/>
          <w:sz w:val="28"/>
          <w:szCs w:val="28"/>
        </w:rPr>
        <w:t xml:space="preserve"> Wordy. Simplify. Drop </w:t>
      </w:r>
      <w:r w:rsidRPr="003E75C9">
        <w:rPr>
          <w:rFonts w:ascii="Book Antiqua" w:hAnsi="Book Antiqua"/>
          <w:i/>
          <w:iCs/>
          <w:sz w:val="28"/>
          <w:szCs w:val="28"/>
        </w:rPr>
        <w:t>of all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4" w:name="second"/>
      <w:r w:rsidRPr="003E75C9">
        <w:rPr>
          <w:rFonts w:ascii="Book Antiqua" w:hAnsi="Book Antiqua"/>
          <w:b/>
          <w:bCs/>
          <w:sz w:val="28"/>
          <w:szCs w:val="28"/>
        </w:rPr>
        <w:t>second</w:t>
      </w:r>
      <w:bookmarkEnd w:id="1524"/>
      <w:r w:rsidRPr="003E75C9">
        <w:rPr>
          <w:rFonts w:ascii="Book Antiqua" w:hAnsi="Book Antiqua"/>
          <w:b/>
          <w:bCs/>
          <w:sz w:val="28"/>
          <w:szCs w:val="28"/>
        </w:rPr>
        <w:t xml:space="preserve"> reference</w:t>
      </w:r>
      <w:r w:rsidRPr="003E75C9">
        <w:rPr>
          <w:rFonts w:ascii="Book Antiqua" w:hAnsi="Book Antiqua"/>
          <w:sz w:val="28"/>
          <w:szCs w:val="28"/>
        </w:rPr>
        <w:t xml:space="preserve"> In this manual, this term applies to all later references to an organization or person named in an article or publication.</w:t>
      </w:r>
    </w:p>
    <w:p w:rsidR="00BE4482" w:rsidRPr="003E75C9" w:rsidRDefault="00BE4482" w:rsidP="003E75C9">
      <w:pPr>
        <w:pStyle w:val="NoSpacing"/>
        <w:spacing w:line="360" w:lineRule="auto"/>
        <w:rPr>
          <w:rFonts w:ascii="Book Antiqua" w:hAnsi="Book Antiqua"/>
          <w:sz w:val="28"/>
          <w:szCs w:val="28"/>
        </w:rPr>
      </w:pPr>
      <w:bookmarkStart w:id="1525" w:name="secretary"/>
      <w:r w:rsidRPr="003E75C9">
        <w:rPr>
          <w:rFonts w:ascii="Book Antiqua" w:hAnsi="Book Antiqua"/>
          <w:b/>
          <w:bCs/>
          <w:sz w:val="28"/>
          <w:szCs w:val="28"/>
        </w:rPr>
        <w:t>secretary</w:t>
      </w:r>
      <w:bookmarkEnd w:id="1525"/>
      <w:r w:rsidRPr="003E75C9">
        <w:rPr>
          <w:rFonts w:ascii="Book Antiqua" w:hAnsi="Book Antiqua"/>
          <w:sz w:val="28"/>
          <w:szCs w:val="28"/>
        </w:rPr>
        <w:t xml:space="preserve"> Capitalize before a name if is an official organization title. Do not abbreviate. See </w:t>
      </w:r>
      <w:hyperlink r:id="rId1117"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118"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6" w:name="section"/>
      <w:r w:rsidRPr="003E75C9">
        <w:rPr>
          <w:rFonts w:ascii="Book Antiqua" w:hAnsi="Book Antiqua"/>
          <w:b/>
          <w:bCs/>
          <w:sz w:val="28"/>
          <w:szCs w:val="28"/>
        </w:rPr>
        <w:t>section</w:t>
      </w:r>
      <w:bookmarkEnd w:id="1526"/>
      <w:r w:rsidRPr="003E75C9">
        <w:rPr>
          <w:rFonts w:ascii="Book Antiqua" w:hAnsi="Book Antiqua"/>
          <w:sz w:val="28"/>
          <w:szCs w:val="28"/>
        </w:rPr>
        <w:t xml:space="preserve"> Capitalize the name of the department's organizational sections: </w:t>
      </w:r>
      <w:r w:rsidRPr="003E75C9">
        <w:rPr>
          <w:rFonts w:ascii="Book Antiqua" w:hAnsi="Book Antiqua"/>
          <w:i/>
          <w:iCs/>
          <w:sz w:val="28"/>
          <w:szCs w:val="28"/>
        </w:rPr>
        <w:t>Environmental Planning Section</w:t>
      </w:r>
      <w:r w:rsidRPr="003E75C9">
        <w:rPr>
          <w:rFonts w:ascii="Book Antiqua" w:hAnsi="Book Antiqua"/>
          <w:sz w:val="28"/>
          <w:szCs w:val="28"/>
        </w:rPr>
        <w:t xml:space="preserve">. Also capitalize when used with a numeral to name part of a law or bill: </w:t>
      </w:r>
      <w:r w:rsidRPr="003E75C9">
        <w:rPr>
          <w:rFonts w:ascii="Book Antiqua" w:hAnsi="Book Antiqua"/>
          <w:i/>
          <w:iCs/>
          <w:sz w:val="28"/>
          <w:szCs w:val="28"/>
        </w:rPr>
        <w:t>Section 201 of the U.S. Clean Water Act</w:t>
      </w:r>
      <w:r w:rsidRPr="003E75C9">
        <w:rPr>
          <w:rFonts w:ascii="Book Antiqua" w:hAnsi="Book Antiqua"/>
          <w:sz w:val="28"/>
          <w:szCs w:val="28"/>
        </w:rPr>
        <w:t xml:space="preserve">. See </w:t>
      </w:r>
      <w:hyperlink r:id="rId1119"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7" w:name="secure"/>
      <w:r w:rsidRPr="003E75C9">
        <w:rPr>
          <w:rFonts w:ascii="Book Antiqua" w:hAnsi="Book Antiqua"/>
          <w:b/>
          <w:bCs/>
          <w:sz w:val="28"/>
          <w:szCs w:val="28"/>
        </w:rPr>
        <w:t>secure</w:t>
      </w:r>
      <w:bookmarkEnd w:id="1527"/>
      <w:r w:rsidRPr="003E75C9">
        <w:rPr>
          <w:rFonts w:ascii="Book Antiqua" w:hAnsi="Book Antiqua"/>
          <w:sz w:val="28"/>
          <w:szCs w:val="28"/>
        </w:rPr>
        <w:t xml:space="preserve"> (v.) Overstated and formal. Simplify. Try </w:t>
      </w:r>
      <w:r w:rsidRPr="003E75C9">
        <w:rPr>
          <w:rFonts w:ascii="Book Antiqua" w:hAnsi="Book Antiqua"/>
          <w:i/>
          <w:iCs/>
          <w:sz w:val="28"/>
          <w:szCs w:val="28"/>
        </w:rPr>
        <w:t>get</w:t>
      </w:r>
      <w:r w:rsidRPr="003E75C9">
        <w:rPr>
          <w:rFonts w:ascii="Book Antiqua" w:hAnsi="Book Antiqua"/>
          <w:sz w:val="28"/>
          <w:szCs w:val="28"/>
        </w:rPr>
        <w:t xml:space="preserve"> or </w:t>
      </w:r>
      <w:r w:rsidRPr="003E75C9">
        <w:rPr>
          <w:rFonts w:ascii="Book Antiqua" w:hAnsi="Book Antiqua"/>
          <w:i/>
          <w:iCs/>
          <w:sz w:val="28"/>
          <w:szCs w:val="28"/>
        </w:rPr>
        <w:t>set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28" w:name="seeing"/>
      <w:r w:rsidRPr="003E75C9">
        <w:rPr>
          <w:rFonts w:ascii="Book Antiqua" w:hAnsi="Book Antiqua"/>
          <w:b/>
          <w:bCs/>
          <w:sz w:val="28"/>
          <w:szCs w:val="28"/>
        </w:rPr>
        <w:t>seeing that, seeing as, seeing as how</w:t>
      </w:r>
      <w:bookmarkEnd w:id="1528"/>
      <w:r w:rsidRPr="003E75C9">
        <w:rPr>
          <w:rFonts w:ascii="Book Antiqua" w:hAnsi="Book Antiqua"/>
          <w:sz w:val="28"/>
          <w:szCs w:val="28"/>
        </w:rPr>
        <w:t xml:space="preserve"> Awkward and wordy. Try using simpler </w:t>
      </w:r>
      <w:r w:rsidRPr="003E75C9">
        <w:rPr>
          <w:rFonts w:ascii="Book Antiqua" w:hAnsi="Book Antiqua"/>
          <w:i/>
          <w:iCs/>
          <w:sz w:val="28"/>
          <w:szCs w:val="28"/>
        </w:rPr>
        <w:t>because</w:t>
      </w:r>
      <w:r w:rsidRPr="003E75C9">
        <w:rPr>
          <w:rFonts w:ascii="Book Antiqua" w:hAnsi="Book Antiqua"/>
          <w:sz w:val="28"/>
          <w:szCs w:val="28"/>
        </w:rPr>
        <w:t xml:space="preserve">, </w:t>
      </w:r>
      <w:r w:rsidRPr="003E75C9">
        <w:rPr>
          <w:rFonts w:ascii="Book Antiqua" w:hAnsi="Book Antiqua"/>
          <w:i/>
          <w:iCs/>
          <w:sz w:val="28"/>
          <w:szCs w:val="28"/>
        </w:rPr>
        <w:t>since</w:t>
      </w:r>
      <w:r w:rsidRPr="003E75C9">
        <w:rPr>
          <w:rFonts w:ascii="Book Antiqua" w:hAnsi="Book Antiqua"/>
          <w:sz w:val="28"/>
          <w:szCs w:val="28"/>
        </w:rPr>
        <w:t xml:space="preserve">, </w:t>
      </w:r>
      <w:r w:rsidRPr="003E75C9">
        <w:rPr>
          <w:rFonts w:ascii="Book Antiqua" w:hAnsi="Book Antiqua"/>
          <w:i/>
          <w:iCs/>
          <w:sz w:val="28"/>
          <w:szCs w:val="28"/>
        </w:rPr>
        <w:t>given</w:t>
      </w:r>
      <w:r w:rsidRPr="003E75C9">
        <w:rPr>
          <w:rFonts w:ascii="Book Antiqua" w:hAnsi="Book Antiqua"/>
          <w:sz w:val="28"/>
          <w:szCs w:val="28"/>
        </w:rPr>
        <w:t xml:space="preserve"> or </w:t>
      </w:r>
      <w:r w:rsidRPr="003E75C9">
        <w:rPr>
          <w:rFonts w:ascii="Book Antiqua" w:hAnsi="Book Antiqua"/>
          <w:i/>
          <w:iCs/>
          <w:sz w:val="28"/>
          <w:szCs w:val="28"/>
        </w:rPr>
        <w:t>in that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seize, seize the day</w:t>
      </w:r>
      <w:r w:rsidRPr="003E75C9">
        <w:rPr>
          <w:rFonts w:ascii="Book Antiqua" w:hAnsi="Book Antiqua"/>
          <w:sz w:val="28"/>
          <w:szCs w:val="28"/>
        </w:rPr>
        <w:t xml:space="preserve"> See </w:t>
      </w:r>
      <w:hyperlink r:id="rId1120" w:anchor="cease" w:history="1">
        <w:r w:rsidRPr="003E75C9">
          <w:rPr>
            <w:rFonts w:ascii="Book Antiqua" w:hAnsi="Book Antiqua"/>
            <w:b/>
            <w:bCs/>
            <w:color w:val="0000FF"/>
            <w:sz w:val="28"/>
            <w:szCs w:val="28"/>
            <w:u w:val="single"/>
          </w:rPr>
          <w:t>cease, seize</w:t>
        </w:r>
      </w:hyperlink>
    </w:p>
    <w:p w:rsidR="00BE4482" w:rsidRPr="003E75C9" w:rsidRDefault="00BE4482" w:rsidP="003E75C9">
      <w:pPr>
        <w:pStyle w:val="NoSpacing"/>
        <w:spacing w:line="360" w:lineRule="auto"/>
        <w:rPr>
          <w:rFonts w:ascii="Book Antiqua" w:hAnsi="Book Antiqua"/>
          <w:sz w:val="28"/>
          <w:szCs w:val="28"/>
        </w:rPr>
      </w:pPr>
      <w:bookmarkStart w:id="1529" w:name="seizure"/>
      <w:r w:rsidRPr="003E75C9">
        <w:rPr>
          <w:rFonts w:ascii="Book Antiqua" w:hAnsi="Book Antiqua"/>
          <w:b/>
          <w:bCs/>
          <w:sz w:val="28"/>
          <w:szCs w:val="28"/>
        </w:rPr>
        <w:t>seizure</w:t>
      </w:r>
      <w:bookmarkEnd w:id="1529"/>
      <w:r w:rsidRPr="003E75C9">
        <w:rPr>
          <w:rFonts w:ascii="Book Antiqua" w:hAnsi="Book Antiqua"/>
          <w:sz w:val="28"/>
          <w:szCs w:val="28"/>
        </w:rPr>
        <w:t xml:space="preserve"> Commonly misspelled. An exception to the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before </w:t>
      </w:r>
      <w:r w:rsidRPr="003E75C9">
        <w:rPr>
          <w:rFonts w:ascii="Book Antiqua" w:hAnsi="Book Antiqua"/>
          <w:i/>
          <w:iCs/>
          <w:sz w:val="28"/>
          <w:szCs w:val="28"/>
        </w:rPr>
        <w:t>e</w:t>
      </w:r>
      <w:r w:rsidRPr="003E75C9">
        <w:rPr>
          <w:rFonts w:ascii="Book Antiqua" w:hAnsi="Book Antiqua"/>
          <w:sz w:val="28"/>
          <w:szCs w:val="28"/>
        </w:rPr>
        <w:t xml:space="preserve"> rule."</w:t>
      </w:r>
    </w:p>
    <w:p w:rsidR="00BE4482" w:rsidRPr="003E75C9" w:rsidRDefault="00BE4482" w:rsidP="003E75C9">
      <w:pPr>
        <w:pStyle w:val="NoSpacing"/>
        <w:spacing w:line="360" w:lineRule="auto"/>
        <w:rPr>
          <w:rFonts w:ascii="Book Antiqua" w:hAnsi="Book Antiqua"/>
          <w:sz w:val="28"/>
          <w:szCs w:val="28"/>
        </w:rPr>
      </w:pPr>
      <w:bookmarkStart w:id="1530" w:name="semi-"/>
      <w:r w:rsidRPr="003E75C9">
        <w:rPr>
          <w:rFonts w:ascii="Book Antiqua" w:hAnsi="Book Antiqua"/>
          <w:b/>
          <w:bCs/>
          <w:sz w:val="28"/>
          <w:szCs w:val="28"/>
        </w:rPr>
        <w:t>semi-</w:t>
      </w:r>
      <w:bookmarkEnd w:id="1530"/>
      <w:r w:rsidRPr="003E75C9">
        <w:rPr>
          <w:rFonts w:ascii="Book Antiqua" w:hAnsi="Book Antiqua"/>
          <w:sz w:val="28"/>
          <w:szCs w:val="28"/>
        </w:rPr>
        <w:t xml:space="preserve"> Rules in </w:t>
      </w:r>
      <w:hyperlink r:id="rId1121"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 xml:space="preserve"> apply. Also, see </w:t>
      </w:r>
      <w:hyperlink r:id="rId1122" w:anchor="bi-, semi-" w:history="1">
        <w:r w:rsidRPr="003E75C9">
          <w:rPr>
            <w:rFonts w:ascii="Book Antiqua" w:hAnsi="Book Antiqua"/>
            <w:b/>
            <w:bCs/>
            <w:color w:val="0000FF"/>
            <w:sz w:val="28"/>
            <w:szCs w:val="28"/>
            <w:u w:val="single"/>
          </w:rPr>
          <w:t>bi-, semi-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1" w:name="semiannual"/>
      <w:r w:rsidRPr="003E75C9">
        <w:rPr>
          <w:rFonts w:ascii="Book Antiqua" w:hAnsi="Book Antiqua"/>
          <w:b/>
          <w:bCs/>
          <w:sz w:val="28"/>
          <w:szCs w:val="28"/>
        </w:rPr>
        <w:t>semiannual</w:t>
      </w:r>
      <w:bookmarkEnd w:id="1531"/>
      <w:r w:rsidRPr="003E75C9">
        <w:rPr>
          <w:rFonts w:ascii="Book Antiqua" w:hAnsi="Book Antiqua"/>
          <w:sz w:val="28"/>
          <w:szCs w:val="28"/>
        </w:rPr>
        <w:t xml:space="preserve"> Means "twice a year." To avoid reader confusion, use </w:t>
      </w:r>
      <w:r w:rsidRPr="003E75C9">
        <w:rPr>
          <w:rFonts w:ascii="Book Antiqua" w:hAnsi="Book Antiqua"/>
          <w:i/>
          <w:iCs/>
          <w:sz w:val="28"/>
          <w:szCs w:val="28"/>
        </w:rPr>
        <w:t>twice a year</w:t>
      </w:r>
      <w:r w:rsidRPr="003E75C9">
        <w:rPr>
          <w:rFonts w:ascii="Book Antiqua" w:hAnsi="Book Antiqua"/>
          <w:sz w:val="28"/>
          <w:szCs w:val="28"/>
        </w:rPr>
        <w:t xml:space="preserve"> instead of </w:t>
      </w:r>
      <w:r w:rsidRPr="003E75C9">
        <w:rPr>
          <w:rFonts w:ascii="Book Antiqua" w:hAnsi="Book Antiqua"/>
          <w:i/>
          <w:iCs/>
          <w:sz w:val="28"/>
          <w:szCs w:val="28"/>
        </w:rPr>
        <w:t>semiannual</w:t>
      </w:r>
      <w:r w:rsidRPr="003E75C9">
        <w:rPr>
          <w:rFonts w:ascii="Book Antiqua" w:hAnsi="Book Antiqua"/>
          <w:sz w:val="28"/>
          <w:szCs w:val="28"/>
        </w:rPr>
        <w:t xml:space="preserve">. see </w:t>
      </w:r>
      <w:hyperlink r:id="rId1123" w:anchor="bi-, semi-" w:history="1">
        <w:r w:rsidRPr="003E75C9">
          <w:rPr>
            <w:rFonts w:ascii="Book Antiqua" w:hAnsi="Book Antiqua"/>
            <w:b/>
            <w:bCs/>
            <w:color w:val="0000FF"/>
            <w:sz w:val="28"/>
            <w:szCs w:val="28"/>
            <w:u w:val="single"/>
          </w:rPr>
          <w:t>bi-, semi-</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2" w:name="semicolon"/>
      <w:r w:rsidRPr="003E75C9">
        <w:rPr>
          <w:rFonts w:ascii="Book Antiqua" w:hAnsi="Book Antiqua"/>
          <w:b/>
          <w:bCs/>
          <w:sz w:val="28"/>
          <w:szCs w:val="28"/>
        </w:rPr>
        <w:t>semicolon</w:t>
      </w:r>
      <w:bookmarkEnd w:id="1532"/>
      <w:r w:rsidRPr="003E75C9">
        <w:rPr>
          <w:rFonts w:ascii="Book Antiqua" w:hAnsi="Book Antiqua"/>
          <w:sz w:val="28"/>
          <w:szCs w:val="28"/>
        </w:rPr>
        <w:t xml:space="preserve"> </w:t>
      </w:r>
      <w:r w:rsidRPr="003E75C9">
        <w:rPr>
          <w:rFonts w:ascii="Book Antiqua" w:hAnsi="Book Antiqua"/>
          <w:b/>
          <w:bCs/>
          <w:sz w:val="28"/>
          <w:szCs w:val="28"/>
        </w:rPr>
        <w:t>(;)</w:t>
      </w:r>
      <w:r w:rsidRPr="003E75C9">
        <w:rPr>
          <w:rFonts w:ascii="Book Antiqua" w:hAnsi="Book Antiqua"/>
          <w:sz w:val="28"/>
          <w:szCs w:val="28"/>
        </w:rPr>
        <w:t xml:space="preserve"> The semicolon has three main uses, although the first use below is the most common. The semicolon shows a greater separation of thought and information than a comma but less separation than a period.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First, use semicolons to separate parts of a series when at least one item in the series also has a comma. A semicolon also goes before the final </w:t>
      </w:r>
      <w:r w:rsidRPr="003E75C9">
        <w:rPr>
          <w:rFonts w:ascii="Book Antiqua" w:hAnsi="Book Antiqua"/>
          <w:i/>
          <w:iCs/>
          <w:sz w:val="28"/>
          <w:szCs w:val="28"/>
        </w:rPr>
        <w:t>and</w:t>
      </w:r>
      <w:r w:rsidRPr="003E75C9">
        <w:rPr>
          <w:rFonts w:ascii="Book Antiqua" w:hAnsi="Book Antiqua"/>
          <w:sz w:val="28"/>
          <w:szCs w:val="28"/>
        </w:rPr>
        <w:t xml:space="preserve"> in such a series: </w:t>
      </w:r>
      <w:r w:rsidRPr="003E75C9">
        <w:rPr>
          <w:rFonts w:ascii="Book Antiqua" w:hAnsi="Book Antiqua"/>
          <w:i/>
          <w:iCs/>
          <w:sz w:val="28"/>
          <w:szCs w:val="28"/>
        </w:rPr>
        <w:t>Attending were Tina Lopez, 223 Main St.; Ron Larson, 1414 Broadway; and Robert Zimmerman, 1976 E. Pine St.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The following two uses can add variety, eliminate a word or two, and closely link contrasting or related ideas. But breaking a long sentence with a semicolon into two or more shorter sentences can aid readability and clarity.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Second, use a semicolon to link two (or more) closely related statements that could stand alone as independent sentences (or clauses): </w:t>
      </w:r>
      <w:r w:rsidRPr="003E75C9">
        <w:rPr>
          <w:rFonts w:ascii="Book Antiqua" w:hAnsi="Book Antiqua"/>
          <w:i/>
          <w:iCs/>
          <w:sz w:val="28"/>
          <w:szCs w:val="28"/>
        </w:rPr>
        <w:t>The train arrived on time; the passengers were overjoyed.</w:t>
      </w:r>
      <w:r w:rsidRPr="003E75C9">
        <w:rPr>
          <w:rFonts w:ascii="Book Antiqua" w:hAnsi="Book Antiqua"/>
          <w:sz w:val="28"/>
          <w:szCs w:val="28"/>
        </w:rPr>
        <w:t xml:space="preserve"> If a coordinating conjunction such as </w:t>
      </w:r>
      <w:proofErr w:type="spellStart"/>
      <w:r w:rsidRPr="003E75C9">
        <w:rPr>
          <w:rFonts w:ascii="Book Antiqua" w:hAnsi="Book Antiqua"/>
          <w:i/>
          <w:iCs/>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but</w:t>
      </w:r>
      <w:r w:rsidRPr="003E75C9">
        <w:rPr>
          <w:rFonts w:ascii="Book Antiqua" w:hAnsi="Book Antiqua"/>
          <w:sz w:val="28"/>
          <w:szCs w:val="28"/>
        </w:rPr>
        <w:t xml:space="preserve"> or </w:t>
      </w:r>
      <w:proofErr w:type="spellStart"/>
      <w:r w:rsidRPr="003E75C9">
        <w:rPr>
          <w:rFonts w:ascii="Book Antiqua" w:hAnsi="Book Antiqua"/>
          <w:i/>
          <w:iCs/>
          <w:sz w:val="28"/>
          <w:szCs w:val="28"/>
        </w:rPr>
        <w:t>or</w:t>
      </w:r>
      <w:proofErr w:type="spellEnd"/>
      <w:r w:rsidRPr="003E75C9">
        <w:rPr>
          <w:rFonts w:ascii="Book Antiqua" w:hAnsi="Book Antiqua"/>
          <w:sz w:val="28"/>
          <w:szCs w:val="28"/>
        </w:rPr>
        <w:t xml:space="preserve"> separates the two independent clauses, a comma would replace the semicolon: </w:t>
      </w:r>
      <w:r w:rsidRPr="003E75C9">
        <w:rPr>
          <w:rFonts w:ascii="Book Antiqua" w:hAnsi="Book Antiqua"/>
          <w:i/>
          <w:iCs/>
          <w:sz w:val="28"/>
          <w:szCs w:val="28"/>
        </w:rPr>
        <w:t>The train arrived on time, and the passengers were overjoyed.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Third, use a semicolon between two independent clauses when the second clause begins with transition words such as </w:t>
      </w:r>
      <w:r w:rsidRPr="003E75C9">
        <w:rPr>
          <w:rFonts w:ascii="Book Antiqua" w:hAnsi="Book Antiqua"/>
          <w:i/>
          <w:iCs/>
          <w:sz w:val="28"/>
          <w:szCs w:val="28"/>
        </w:rPr>
        <w:t>therefore</w:t>
      </w:r>
      <w:r w:rsidRPr="003E75C9">
        <w:rPr>
          <w:rFonts w:ascii="Book Antiqua" w:hAnsi="Book Antiqua"/>
          <w:sz w:val="28"/>
          <w:szCs w:val="28"/>
        </w:rPr>
        <w:t xml:space="preserve">, </w:t>
      </w:r>
      <w:r w:rsidRPr="003E75C9">
        <w:rPr>
          <w:rFonts w:ascii="Book Antiqua" w:hAnsi="Book Antiqua"/>
          <w:i/>
          <w:iCs/>
          <w:sz w:val="28"/>
          <w:szCs w:val="28"/>
        </w:rPr>
        <w:t>however</w:t>
      </w:r>
      <w:r w:rsidRPr="003E75C9">
        <w:rPr>
          <w:rFonts w:ascii="Book Antiqua" w:hAnsi="Book Antiqua"/>
          <w:sz w:val="28"/>
          <w:szCs w:val="28"/>
        </w:rPr>
        <w:t xml:space="preserve">, </w:t>
      </w:r>
      <w:r w:rsidRPr="003E75C9">
        <w:rPr>
          <w:rFonts w:ascii="Book Antiqua" w:hAnsi="Book Antiqua"/>
          <w:i/>
          <w:iCs/>
          <w:sz w:val="28"/>
          <w:szCs w:val="28"/>
        </w:rPr>
        <w:t>thus</w:t>
      </w:r>
      <w:r w:rsidRPr="003E75C9">
        <w:rPr>
          <w:rFonts w:ascii="Book Antiqua" w:hAnsi="Book Antiqua"/>
          <w:sz w:val="28"/>
          <w:szCs w:val="28"/>
        </w:rPr>
        <w:t xml:space="preserve"> and </w:t>
      </w:r>
      <w:r w:rsidRPr="003E75C9">
        <w:rPr>
          <w:rFonts w:ascii="Book Antiqua" w:hAnsi="Book Antiqua"/>
          <w:i/>
          <w:iCs/>
          <w:sz w:val="28"/>
          <w:szCs w:val="28"/>
        </w:rPr>
        <w:t>for example</w:t>
      </w:r>
      <w:r w:rsidRPr="003E75C9">
        <w:rPr>
          <w:rFonts w:ascii="Book Antiqua" w:hAnsi="Book Antiqua"/>
          <w:sz w:val="28"/>
          <w:szCs w:val="28"/>
        </w:rPr>
        <w:t xml:space="preserve">: </w:t>
      </w:r>
      <w:r w:rsidRPr="003E75C9">
        <w:rPr>
          <w:rFonts w:ascii="Book Antiqua" w:hAnsi="Book Antiqua"/>
          <w:i/>
          <w:iCs/>
          <w:sz w:val="28"/>
          <w:szCs w:val="28"/>
        </w:rPr>
        <w:t>The department had planned to drop the service; however, overwhelming customer demand persuaded officials to keep it.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Place semicolons outside quotation marks. Put only one space after a semicolon.</w:t>
      </w:r>
    </w:p>
    <w:p w:rsidR="00BE4482" w:rsidRPr="003E75C9" w:rsidRDefault="00BE4482" w:rsidP="003E75C9">
      <w:pPr>
        <w:pStyle w:val="NoSpacing"/>
        <w:spacing w:line="360" w:lineRule="auto"/>
        <w:rPr>
          <w:rFonts w:ascii="Book Antiqua" w:hAnsi="Book Antiqua"/>
          <w:sz w:val="28"/>
          <w:szCs w:val="28"/>
        </w:rPr>
      </w:pPr>
      <w:bookmarkStart w:id="1533" w:name="semimonthly"/>
      <w:r w:rsidRPr="003E75C9">
        <w:rPr>
          <w:rFonts w:ascii="Book Antiqua" w:hAnsi="Book Antiqua"/>
          <w:b/>
          <w:bCs/>
          <w:sz w:val="28"/>
          <w:szCs w:val="28"/>
        </w:rPr>
        <w:t>semimonthly</w:t>
      </w:r>
      <w:bookmarkEnd w:id="1533"/>
      <w:r w:rsidRPr="003E75C9">
        <w:rPr>
          <w:rFonts w:ascii="Book Antiqua" w:hAnsi="Book Antiqua"/>
          <w:sz w:val="28"/>
          <w:szCs w:val="28"/>
        </w:rPr>
        <w:t xml:space="preserve"> Means </w:t>
      </w:r>
      <w:r w:rsidRPr="003E75C9">
        <w:rPr>
          <w:rFonts w:ascii="Book Antiqua" w:hAnsi="Book Antiqua"/>
          <w:i/>
          <w:iCs/>
          <w:sz w:val="28"/>
          <w:szCs w:val="28"/>
        </w:rPr>
        <w:t>twice a month</w:t>
      </w:r>
      <w:r w:rsidRPr="003E75C9">
        <w:rPr>
          <w:rFonts w:ascii="Book Antiqua" w:hAnsi="Book Antiqua"/>
          <w:sz w:val="28"/>
          <w:szCs w:val="28"/>
        </w:rPr>
        <w:t xml:space="preserve">. See </w:t>
      </w:r>
      <w:hyperlink r:id="rId1124" w:anchor="bi-, semi-" w:history="1">
        <w:r w:rsidRPr="003E75C9">
          <w:rPr>
            <w:rFonts w:ascii="Book Antiqua" w:hAnsi="Book Antiqua"/>
            <w:b/>
            <w:bCs/>
            <w:color w:val="0000FF"/>
            <w:sz w:val="28"/>
            <w:szCs w:val="28"/>
            <w:u w:val="single"/>
          </w:rPr>
          <w:t>bi-, semi-</w:t>
        </w:r>
      </w:hyperlink>
      <w:r w:rsidRPr="003E75C9">
        <w:rPr>
          <w:rFonts w:ascii="Book Antiqua" w:hAnsi="Book Antiqua"/>
          <w:b/>
          <w:bCs/>
          <w:sz w:val="28"/>
          <w:szCs w:val="28"/>
        </w:rPr>
        <w:t xml:space="preserve">; </w:t>
      </w:r>
      <w:hyperlink r:id="rId1125" w:anchor="bimonthly" w:history="1">
        <w:r w:rsidRPr="003E75C9">
          <w:rPr>
            <w:rFonts w:ascii="Book Antiqua" w:hAnsi="Book Antiqua"/>
            <w:b/>
            <w:bCs/>
            <w:color w:val="0000FF"/>
            <w:sz w:val="28"/>
            <w:szCs w:val="28"/>
            <w:u w:val="single"/>
          </w:rPr>
          <w:t>bimonthly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4" w:name="semiweekly"/>
      <w:r w:rsidRPr="003E75C9">
        <w:rPr>
          <w:rFonts w:ascii="Book Antiqua" w:hAnsi="Book Antiqua"/>
          <w:b/>
          <w:bCs/>
          <w:sz w:val="28"/>
          <w:szCs w:val="28"/>
        </w:rPr>
        <w:t>semiweekly</w:t>
      </w:r>
      <w:bookmarkEnd w:id="1534"/>
      <w:r w:rsidRPr="003E75C9">
        <w:rPr>
          <w:rFonts w:ascii="Book Antiqua" w:hAnsi="Book Antiqua"/>
          <w:sz w:val="28"/>
          <w:szCs w:val="28"/>
        </w:rPr>
        <w:t xml:space="preserve"> Means </w:t>
      </w:r>
      <w:r w:rsidRPr="003E75C9">
        <w:rPr>
          <w:rFonts w:ascii="Book Antiqua" w:hAnsi="Book Antiqua"/>
          <w:i/>
          <w:iCs/>
          <w:sz w:val="28"/>
          <w:szCs w:val="28"/>
        </w:rPr>
        <w:t>twice a week</w:t>
      </w:r>
      <w:r w:rsidRPr="003E75C9">
        <w:rPr>
          <w:rFonts w:ascii="Book Antiqua" w:hAnsi="Book Antiqua"/>
          <w:sz w:val="28"/>
          <w:szCs w:val="28"/>
        </w:rPr>
        <w:t xml:space="preserve">. See </w:t>
      </w:r>
      <w:hyperlink r:id="rId1126" w:anchor="bi-, semi-" w:history="1">
        <w:r w:rsidRPr="003E75C9">
          <w:rPr>
            <w:rFonts w:ascii="Book Antiqua" w:hAnsi="Book Antiqua"/>
            <w:b/>
            <w:bCs/>
            <w:color w:val="0000FF"/>
            <w:sz w:val="28"/>
            <w:szCs w:val="28"/>
            <w:u w:val="single"/>
          </w:rPr>
          <w:t>bi-, semi-</w:t>
        </w:r>
      </w:hyperlink>
      <w:r w:rsidRPr="003E75C9">
        <w:rPr>
          <w:rFonts w:ascii="Book Antiqua" w:hAnsi="Book Antiqua"/>
          <w:b/>
          <w:bCs/>
          <w:sz w:val="28"/>
          <w:szCs w:val="28"/>
        </w:rPr>
        <w:t xml:space="preserve">; </w:t>
      </w:r>
      <w:hyperlink r:id="rId1127" w:anchor="biweekly" w:history="1">
        <w:r w:rsidRPr="003E75C9">
          <w:rPr>
            <w:rFonts w:ascii="Book Antiqua" w:hAnsi="Book Antiqua"/>
            <w:b/>
            <w:bCs/>
            <w:color w:val="0000FF"/>
            <w:sz w:val="28"/>
            <w:szCs w:val="28"/>
            <w:u w:val="single"/>
          </w:rPr>
          <w:t>biweekly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senior</w:t>
      </w:r>
      <w:r w:rsidRPr="003E75C9">
        <w:rPr>
          <w:rFonts w:ascii="Book Antiqua" w:hAnsi="Book Antiqua"/>
          <w:sz w:val="28"/>
          <w:szCs w:val="28"/>
        </w:rPr>
        <w:t xml:space="preserve"> See </w:t>
      </w:r>
      <w:hyperlink r:id="rId1128" w:anchor="junior" w:history="1">
        <w:r w:rsidRPr="003E75C9">
          <w:rPr>
            <w:rFonts w:ascii="Book Antiqua" w:hAnsi="Book Antiqua"/>
            <w:b/>
            <w:bCs/>
            <w:color w:val="0000FF"/>
            <w:sz w:val="28"/>
            <w:szCs w:val="28"/>
            <w:u w:val="single"/>
          </w:rPr>
          <w:t>junior, senior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5" w:name="senior_citizen"/>
      <w:r w:rsidRPr="003E75C9">
        <w:rPr>
          <w:rFonts w:ascii="Book Antiqua" w:hAnsi="Book Antiqua"/>
          <w:b/>
          <w:bCs/>
          <w:sz w:val="28"/>
          <w:szCs w:val="28"/>
        </w:rPr>
        <w:t>senior citizen</w:t>
      </w:r>
      <w:bookmarkEnd w:id="1535"/>
      <w:r w:rsidRPr="003E75C9">
        <w:rPr>
          <w:rFonts w:ascii="Book Antiqua" w:hAnsi="Book Antiqua"/>
          <w:sz w:val="28"/>
          <w:szCs w:val="28"/>
        </w:rPr>
        <w:t xml:space="preserve"> Use this term sparingly. See </w:t>
      </w:r>
      <w:hyperlink r:id="rId1129" w:anchor="elderly" w:history="1">
        <w:r w:rsidRPr="003E75C9">
          <w:rPr>
            <w:rFonts w:ascii="Book Antiqua" w:hAnsi="Book Antiqua"/>
            <w:b/>
            <w:bCs/>
            <w:color w:val="0000FF"/>
            <w:sz w:val="28"/>
            <w:szCs w:val="28"/>
            <w:u w:val="single"/>
          </w:rPr>
          <w:t>elderly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36" w:name="sensual,_sensuous"/>
      <w:r w:rsidRPr="003E75C9">
        <w:rPr>
          <w:rFonts w:ascii="Book Antiqua" w:hAnsi="Book Antiqua"/>
          <w:b/>
          <w:bCs/>
          <w:sz w:val="28"/>
          <w:szCs w:val="28"/>
        </w:rPr>
        <w:t>sensual, sensuous</w:t>
      </w:r>
      <w:bookmarkEnd w:id="1536"/>
      <w:r w:rsidRPr="003E75C9">
        <w:rPr>
          <w:rFonts w:ascii="Book Antiqua" w:hAnsi="Book Antiqua"/>
          <w:sz w:val="28"/>
          <w:szCs w:val="28"/>
        </w:rPr>
        <w:t xml:space="preserve"> Sometimes confused. Use </w:t>
      </w:r>
      <w:r w:rsidRPr="003E75C9">
        <w:rPr>
          <w:rFonts w:ascii="Book Antiqua" w:hAnsi="Book Antiqua"/>
          <w:i/>
          <w:iCs/>
          <w:sz w:val="28"/>
          <w:szCs w:val="28"/>
        </w:rPr>
        <w:t>sensual</w:t>
      </w:r>
      <w:r w:rsidRPr="003E75C9">
        <w:rPr>
          <w:rFonts w:ascii="Book Antiqua" w:hAnsi="Book Antiqua"/>
          <w:sz w:val="28"/>
          <w:szCs w:val="28"/>
        </w:rPr>
        <w:t xml:space="preserve"> to describe enjoying physical pleasure, especially sexual gratification. Think "sexy": </w:t>
      </w:r>
      <w:r w:rsidRPr="003E75C9">
        <w:rPr>
          <w:rFonts w:ascii="Book Antiqua" w:hAnsi="Book Antiqua"/>
          <w:i/>
          <w:iCs/>
          <w:sz w:val="28"/>
          <w:szCs w:val="28"/>
        </w:rPr>
        <w:t>sensual desires</w:t>
      </w:r>
      <w:r w:rsidRPr="003E75C9">
        <w:rPr>
          <w:rFonts w:ascii="Book Antiqua" w:hAnsi="Book Antiqua"/>
          <w:sz w:val="28"/>
          <w:szCs w:val="28"/>
        </w:rPr>
        <w:t xml:space="preserve">. Use </w:t>
      </w:r>
      <w:r w:rsidRPr="003E75C9">
        <w:rPr>
          <w:rFonts w:ascii="Book Antiqua" w:hAnsi="Book Antiqua"/>
          <w:i/>
          <w:iCs/>
          <w:sz w:val="28"/>
          <w:szCs w:val="28"/>
        </w:rPr>
        <w:t>sensuous</w:t>
      </w:r>
      <w:r w:rsidRPr="003E75C9">
        <w:rPr>
          <w:rFonts w:ascii="Book Antiqua" w:hAnsi="Book Antiqua"/>
          <w:sz w:val="28"/>
          <w:szCs w:val="28"/>
        </w:rPr>
        <w:t xml:space="preserve"> to describe something pleasing to the senses; it applies to aesthetic pleasures such as art, music and food and doesn't involve sexual stimulation: </w:t>
      </w:r>
      <w:r w:rsidRPr="003E75C9">
        <w:rPr>
          <w:rFonts w:ascii="Book Antiqua" w:hAnsi="Book Antiqua"/>
          <w:i/>
          <w:iCs/>
          <w:sz w:val="28"/>
          <w:szCs w:val="28"/>
        </w:rPr>
        <w:t>sensuous music.</w:t>
      </w:r>
      <w:r w:rsidRPr="003E75C9">
        <w:rPr>
          <w:rFonts w:ascii="Book Antiqua" w:hAnsi="Book Antiqua"/>
          <w:sz w:val="28"/>
          <w:szCs w:val="28"/>
        </w:rPr>
        <w:t xml:space="preserve"> And if one leads to the other, wonderful!</w:t>
      </w:r>
    </w:p>
    <w:p w:rsidR="00BE4482" w:rsidRPr="003E75C9" w:rsidRDefault="00BE4482" w:rsidP="003E75C9">
      <w:pPr>
        <w:pStyle w:val="NoSpacing"/>
        <w:spacing w:line="360" w:lineRule="auto"/>
        <w:rPr>
          <w:rFonts w:ascii="Book Antiqua" w:hAnsi="Book Antiqua"/>
          <w:sz w:val="28"/>
          <w:szCs w:val="28"/>
        </w:rPr>
      </w:pPr>
      <w:bookmarkStart w:id="1537" w:name="sentence"/>
      <w:r w:rsidRPr="003E75C9">
        <w:rPr>
          <w:rFonts w:ascii="Book Antiqua" w:hAnsi="Book Antiqua"/>
          <w:b/>
          <w:bCs/>
          <w:sz w:val="28"/>
          <w:szCs w:val="28"/>
        </w:rPr>
        <w:t>sentence</w:t>
      </w:r>
      <w:bookmarkEnd w:id="1537"/>
      <w:r w:rsidRPr="003E75C9">
        <w:rPr>
          <w:rFonts w:ascii="Book Antiqua" w:hAnsi="Book Antiqua"/>
          <w:b/>
          <w:bCs/>
          <w:sz w:val="28"/>
          <w:szCs w:val="28"/>
        </w:rPr>
        <w:t xml:space="preserve"> length</w:t>
      </w:r>
      <w:r w:rsidRPr="003E75C9">
        <w:rPr>
          <w:rFonts w:ascii="Book Antiqua" w:hAnsi="Book Antiqua"/>
          <w:sz w:val="28"/>
          <w:szCs w:val="28"/>
        </w:rPr>
        <w:t xml:space="preserve"> Varying sentence length makes writing more interesting and easier to read. Include only one idea in a sentence, with an average length of 20 to 25 words. Shorter sentences, 10-15 words or less, are good for emphatic, memorable statements. Try including a short sentence every three or four sentences. Longer sentences, no more than about 30 words, are good for detailed explanation and support. See </w:t>
      </w:r>
      <w:hyperlink r:id="rId1130" w:anchor="lists" w:history="1">
        <w:r w:rsidRPr="003E75C9">
          <w:rPr>
            <w:rFonts w:ascii="Book Antiqua" w:hAnsi="Book Antiqua"/>
            <w:b/>
            <w:bCs/>
            <w:color w:val="0000FF"/>
            <w:sz w:val="28"/>
            <w:szCs w:val="28"/>
            <w:u w:val="single"/>
          </w:rPr>
          <w:t>lists</w:t>
        </w:r>
      </w:hyperlink>
      <w:r w:rsidRPr="003E75C9">
        <w:rPr>
          <w:rFonts w:ascii="Book Antiqua" w:hAnsi="Book Antiqua"/>
          <w:b/>
          <w:bCs/>
          <w:sz w:val="28"/>
          <w:szCs w:val="28"/>
        </w:rPr>
        <w:t xml:space="preserve">, </w:t>
      </w:r>
      <w:hyperlink r:id="rId1131" w:anchor="period" w:history="1">
        <w:r w:rsidRPr="003E75C9">
          <w:rPr>
            <w:rFonts w:ascii="Book Antiqua" w:hAnsi="Book Antiqua"/>
            <w:b/>
            <w:bCs/>
            <w:color w:val="0000FF"/>
            <w:sz w:val="28"/>
            <w:szCs w:val="28"/>
            <w:u w:val="single"/>
          </w:rPr>
          <w:t>period</w:t>
        </w:r>
      </w:hyperlink>
      <w:r w:rsidRPr="003E75C9">
        <w:rPr>
          <w:rFonts w:ascii="Book Antiqua" w:hAnsi="Book Antiqua"/>
          <w:sz w:val="28"/>
          <w:szCs w:val="28"/>
        </w:rPr>
        <w:t xml:space="preserve">. Also see </w:t>
      </w:r>
      <w:hyperlink r:id="rId1132"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38" w:name="separate"/>
      <w:r w:rsidRPr="003E75C9">
        <w:rPr>
          <w:rFonts w:ascii="Book Antiqua" w:hAnsi="Book Antiqua"/>
          <w:b/>
          <w:bCs/>
          <w:sz w:val="28"/>
          <w:szCs w:val="28"/>
        </w:rPr>
        <w:t>separate</w:t>
      </w:r>
      <w:bookmarkEnd w:id="1538"/>
      <w:r w:rsidRPr="003E75C9">
        <w:rPr>
          <w:rFonts w:ascii="Book Antiqua" w:hAnsi="Book Antiqua"/>
          <w:sz w:val="28"/>
          <w:szCs w:val="28"/>
        </w:rPr>
        <w:t xml:space="preserve"> Commonly misspelled. Remember that two </w:t>
      </w:r>
      <w:proofErr w:type="spellStart"/>
      <w:r w:rsidRPr="003E75C9">
        <w:rPr>
          <w:rFonts w:ascii="Book Antiqua" w:hAnsi="Book Antiqua"/>
          <w:i/>
          <w:iCs/>
          <w:sz w:val="28"/>
          <w:szCs w:val="28"/>
        </w:rPr>
        <w:t>a</w:t>
      </w:r>
      <w:r w:rsidRPr="003E75C9">
        <w:rPr>
          <w:rFonts w:ascii="Book Antiqua" w:hAnsi="Book Antiqua"/>
          <w:sz w:val="28"/>
          <w:szCs w:val="28"/>
        </w:rPr>
        <w:t>'s</w:t>
      </w:r>
      <w:proofErr w:type="spellEnd"/>
      <w:r w:rsidRPr="003E75C9">
        <w:rPr>
          <w:rFonts w:ascii="Book Antiqua" w:hAnsi="Book Antiqua"/>
          <w:sz w:val="28"/>
          <w:szCs w:val="28"/>
        </w:rPr>
        <w:t xml:space="preserve"> go in the middle, and the two </w:t>
      </w:r>
      <w:proofErr w:type="spellStart"/>
      <w:r w:rsidRPr="003E75C9">
        <w:rPr>
          <w:rFonts w:ascii="Book Antiqua" w:hAnsi="Book Antiqua"/>
          <w:i/>
          <w:iCs/>
          <w:sz w:val="28"/>
          <w:szCs w:val="28"/>
        </w:rPr>
        <w:t>e</w:t>
      </w:r>
      <w:r w:rsidRPr="003E75C9">
        <w:rPr>
          <w:rFonts w:ascii="Book Antiqua" w:hAnsi="Book Antiqua"/>
          <w:sz w:val="28"/>
          <w:szCs w:val="28"/>
        </w:rPr>
        <w:t>'s</w:t>
      </w:r>
      <w:proofErr w:type="spellEnd"/>
      <w:r w:rsidRPr="003E75C9">
        <w:rPr>
          <w:rFonts w:ascii="Book Antiqua" w:hAnsi="Book Antiqua"/>
          <w:sz w:val="28"/>
          <w:szCs w:val="28"/>
        </w:rPr>
        <w:t xml:space="preserve"> near the ends.</w:t>
      </w:r>
    </w:p>
    <w:p w:rsidR="00BE4482" w:rsidRPr="003E75C9" w:rsidRDefault="00BE4482" w:rsidP="003E75C9">
      <w:pPr>
        <w:pStyle w:val="NoSpacing"/>
        <w:spacing w:line="360" w:lineRule="auto"/>
        <w:rPr>
          <w:rFonts w:ascii="Book Antiqua" w:hAnsi="Book Antiqua"/>
          <w:sz w:val="28"/>
          <w:szCs w:val="28"/>
        </w:rPr>
      </w:pPr>
      <w:bookmarkStart w:id="1539" w:name="serve"/>
      <w:r w:rsidRPr="003E75C9">
        <w:rPr>
          <w:rFonts w:ascii="Book Antiqua" w:hAnsi="Book Antiqua"/>
          <w:b/>
          <w:bCs/>
          <w:sz w:val="28"/>
          <w:szCs w:val="28"/>
        </w:rPr>
        <w:t>serve</w:t>
      </w:r>
      <w:bookmarkEnd w:id="1539"/>
      <w:r w:rsidRPr="003E75C9">
        <w:rPr>
          <w:rFonts w:ascii="Book Antiqua" w:hAnsi="Book Antiqua"/>
          <w:b/>
          <w:bCs/>
          <w:sz w:val="28"/>
          <w:szCs w:val="28"/>
        </w:rPr>
        <w:t>, service</w:t>
      </w:r>
      <w:r w:rsidRPr="003E75C9">
        <w:rPr>
          <w:rFonts w:ascii="Book Antiqua" w:hAnsi="Book Antiqua"/>
          <w:sz w:val="28"/>
          <w:szCs w:val="28"/>
        </w:rPr>
        <w:t xml:space="preserve"> Sometimes misused, especially </w:t>
      </w:r>
      <w:r w:rsidRPr="003E75C9">
        <w:rPr>
          <w:rFonts w:ascii="Book Antiqua" w:hAnsi="Book Antiqua"/>
          <w:i/>
          <w:iCs/>
          <w:sz w:val="28"/>
          <w:szCs w:val="28"/>
        </w:rPr>
        <w:t>service</w:t>
      </w:r>
      <w:r w:rsidRPr="003E75C9">
        <w:rPr>
          <w:rFonts w:ascii="Book Antiqua" w:hAnsi="Book Antiqua"/>
          <w:sz w:val="28"/>
          <w:szCs w:val="28"/>
        </w:rPr>
        <w:t xml:space="preserve">. </w:t>
      </w:r>
      <w:r w:rsidRPr="003E75C9">
        <w:rPr>
          <w:rFonts w:ascii="Book Antiqua" w:hAnsi="Book Antiqua"/>
          <w:i/>
          <w:iCs/>
          <w:sz w:val="28"/>
          <w:szCs w:val="28"/>
        </w:rPr>
        <w:t>Serve</w:t>
      </w:r>
      <w:r w:rsidRPr="003E75C9">
        <w:rPr>
          <w:rFonts w:ascii="Book Antiqua" w:hAnsi="Book Antiqua"/>
          <w:sz w:val="28"/>
          <w:szCs w:val="28"/>
        </w:rPr>
        <w:t xml:space="preserve"> has the broader use, especially for providing goods and services that people want or need. Use it when writing about fulfilling a </w:t>
      </w:r>
      <w:r w:rsidRPr="003E75C9">
        <w:rPr>
          <w:rFonts w:ascii="Book Antiqua" w:hAnsi="Book Antiqua"/>
          <w:sz w:val="28"/>
          <w:szCs w:val="28"/>
        </w:rPr>
        <w:lastRenderedPageBreak/>
        <w:t xml:space="preserve">duty or working for, helping or obeying someone. Use </w:t>
      </w:r>
      <w:r w:rsidRPr="003E75C9">
        <w:rPr>
          <w:rFonts w:ascii="Book Antiqua" w:hAnsi="Book Antiqua"/>
          <w:i/>
          <w:iCs/>
          <w:sz w:val="28"/>
          <w:szCs w:val="28"/>
        </w:rPr>
        <w:t>service</w:t>
      </w:r>
      <w:r w:rsidRPr="003E75C9">
        <w:rPr>
          <w:rFonts w:ascii="Book Antiqua" w:hAnsi="Book Antiqua"/>
          <w:sz w:val="28"/>
          <w:szCs w:val="28"/>
        </w:rPr>
        <w:t xml:space="preserve"> to describe installation and maintenance of things: </w:t>
      </w:r>
      <w:r w:rsidRPr="003E75C9">
        <w:rPr>
          <w:rFonts w:ascii="Book Antiqua" w:hAnsi="Book Antiqua"/>
          <w:i/>
          <w:iCs/>
          <w:sz w:val="28"/>
          <w:szCs w:val="28"/>
        </w:rPr>
        <w:t>Mechanics service trucks</w:t>
      </w:r>
      <w:r w:rsidRPr="003E75C9">
        <w:rPr>
          <w:rFonts w:ascii="Book Antiqua" w:hAnsi="Book Antiqua"/>
          <w:sz w:val="28"/>
          <w:szCs w:val="28"/>
        </w:rPr>
        <w:t xml:space="preserve">. Also, try using simpler </w:t>
      </w:r>
      <w:r w:rsidRPr="003E75C9">
        <w:rPr>
          <w:rFonts w:ascii="Book Antiqua" w:hAnsi="Book Antiqua"/>
          <w:i/>
          <w:iCs/>
          <w:sz w:val="28"/>
          <w:szCs w:val="28"/>
        </w:rPr>
        <w:t>repair</w:t>
      </w:r>
      <w:r w:rsidRPr="003E75C9">
        <w:rPr>
          <w:rFonts w:ascii="Book Antiqua" w:hAnsi="Book Antiqua"/>
          <w:sz w:val="28"/>
          <w:szCs w:val="28"/>
        </w:rPr>
        <w:t xml:space="preserve"> instead of </w:t>
      </w:r>
      <w:r w:rsidRPr="003E75C9">
        <w:rPr>
          <w:rFonts w:ascii="Book Antiqua" w:hAnsi="Book Antiqua"/>
          <w:i/>
          <w:iCs/>
          <w:sz w:val="28"/>
          <w:szCs w:val="28"/>
        </w:rPr>
        <w:t>service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0" w:name="serviceable"/>
      <w:r w:rsidRPr="003E75C9">
        <w:rPr>
          <w:rFonts w:ascii="Book Antiqua" w:hAnsi="Book Antiqua"/>
          <w:b/>
          <w:bCs/>
          <w:sz w:val="28"/>
          <w:szCs w:val="28"/>
        </w:rPr>
        <w:t>serviceable</w:t>
      </w:r>
      <w:bookmarkEnd w:id="1540"/>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541" w:name="service"/>
      <w:r w:rsidRPr="003E75C9">
        <w:rPr>
          <w:rFonts w:ascii="Book Antiqua" w:hAnsi="Book Antiqua"/>
          <w:b/>
          <w:bCs/>
          <w:sz w:val="28"/>
          <w:szCs w:val="28"/>
        </w:rPr>
        <w:t>service mark</w:t>
      </w:r>
      <w:bookmarkEnd w:id="1541"/>
      <w:r w:rsidRPr="003E75C9">
        <w:rPr>
          <w:rFonts w:ascii="Book Antiqua" w:hAnsi="Book Antiqua"/>
          <w:sz w:val="28"/>
          <w:szCs w:val="28"/>
        </w:rPr>
        <w:t xml:space="preserve"> A brand, design, phrase, symbol or word used by a service supplier and protected by law to prevent inappropriate use by a competitor. If you must use a service mark, capitalize it. Unless use of a service mark is essential, replace it with a generic term (lowercased): </w:t>
      </w:r>
      <w:r w:rsidRPr="003E75C9">
        <w:rPr>
          <w:rFonts w:ascii="Book Antiqua" w:hAnsi="Book Antiqua"/>
          <w:i/>
          <w:iCs/>
          <w:sz w:val="28"/>
          <w:szCs w:val="28"/>
        </w:rPr>
        <w:t>real estate agent</w:t>
      </w:r>
      <w:r w:rsidRPr="003E75C9">
        <w:rPr>
          <w:rFonts w:ascii="Book Antiqua" w:hAnsi="Book Antiqua"/>
          <w:sz w:val="28"/>
          <w:szCs w:val="28"/>
        </w:rPr>
        <w:t xml:space="preserve">, not </w:t>
      </w:r>
      <w:r w:rsidRPr="003E75C9">
        <w:rPr>
          <w:rFonts w:ascii="Book Antiqua" w:hAnsi="Book Antiqua"/>
          <w:i/>
          <w:iCs/>
          <w:sz w:val="28"/>
          <w:szCs w:val="28"/>
        </w:rPr>
        <w:t>Realtor</w:t>
      </w:r>
      <w:r w:rsidRPr="003E75C9">
        <w:rPr>
          <w:rFonts w:ascii="Book Antiqua" w:hAnsi="Book Antiqua"/>
          <w:sz w:val="28"/>
          <w:szCs w:val="28"/>
        </w:rPr>
        <w:t>. You don't have to use the service mark symbol--</w:t>
      </w:r>
      <w:r w:rsidRPr="003E75C9">
        <w:rPr>
          <w:rFonts w:ascii="Book Antiqua" w:hAnsi="Book Antiqua"/>
          <w:sz w:val="28"/>
          <w:szCs w:val="28"/>
          <w:vertAlign w:val="superscript"/>
        </w:rPr>
        <w:t>SM</w:t>
      </w:r>
      <w:r w:rsidRPr="003E75C9">
        <w:rPr>
          <w:rFonts w:ascii="Book Antiqua" w:hAnsi="Book Antiqua"/>
          <w:sz w:val="28"/>
          <w:szCs w:val="28"/>
        </w:rPr>
        <w:t xml:space="preserve">. See </w:t>
      </w:r>
      <w:hyperlink r:id="rId1133" w:anchor="brand names" w:history="1">
        <w:r w:rsidRPr="003E75C9">
          <w:rPr>
            <w:rFonts w:ascii="Book Antiqua" w:hAnsi="Book Antiqua"/>
            <w:b/>
            <w:bCs/>
            <w:color w:val="0000FF"/>
            <w:sz w:val="28"/>
            <w:szCs w:val="28"/>
            <w:u w:val="single"/>
          </w:rPr>
          <w:t>brand names</w:t>
        </w:r>
      </w:hyperlink>
      <w:r w:rsidRPr="003E75C9">
        <w:rPr>
          <w:rFonts w:ascii="Book Antiqua" w:hAnsi="Book Antiqua"/>
          <w:sz w:val="28"/>
          <w:szCs w:val="28"/>
        </w:rPr>
        <w:t xml:space="preserve">, </w:t>
      </w:r>
      <w:hyperlink r:id="rId1134" w:anchor="trademark" w:history="1">
        <w:r w:rsidRPr="003E75C9">
          <w:rPr>
            <w:rFonts w:ascii="Book Antiqua" w:hAnsi="Book Antiqua"/>
            <w:b/>
            <w:bCs/>
            <w:color w:val="0000FF"/>
            <w:sz w:val="28"/>
            <w:szCs w:val="28"/>
            <w:u w:val="single"/>
          </w:rPr>
          <w:t>trademark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2" w:name="set"/>
      <w:r w:rsidRPr="003E75C9">
        <w:rPr>
          <w:rFonts w:ascii="Book Antiqua" w:hAnsi="Book Antiqua"/>
          <w:b/>
          <w:bCs/>
          <w:sz w:val="28"/>
          <w:szCs w:val="28"/>
        </w:rPr>
        <w:t>set, sit</w:t>
      </w:r>
      <w:bookmarkEnd w:id="1542"/>
      <w:r w:rsidRPr="003E75C9">
        <w:rPr>
          <w:rFonts w:ascii="Book Antiqua" w:hAnsi="Book Antiqua"/>
          <w:sz w:val="28"/>
          <w:szCs w:val="28"/>
        </w:rPr>
        <w:t xml:space="preserve"> Sometimes confused. Use </w:t>
      </w:r>
      <w:r w:rsidRPr="003E75C9">
        <w:rPr>
          <w:rFonts w:ascii="Book Antiqua" w:hAnsi="Book Antiqua"/>
          <w:i/>
          <w:iCs/>
          <w:sz w:val="28"/>
          <w:szCs w:val="28"/>
        </w:rPr>
        <w:t>set</w:t>
      </w:r>
      <w:r w:rsidRPr="003E75C9">
        <w:rPr>
          <w:rFonts w:ascii="Book Antiqua" w:hAnsi="Book Antiqua"/>
          <w:sz w:val="28"/>
          <w:szCs w:val="28"/>
        </w:rPr>
        <w:t xml:space="preserve"> when you're putting something down. An object usually follows </w:t>
      </w:r>
      <w:r w:rsidRPr="003E75C9">
        <w:rPr>
          <w:rFonts w:ascii="Book Antiqua" w:hAnsi="Book Antiqua"/>
          <w:i/>
          <w:iCs/>
          <w:sz w:val="28"/>
          <w:szCs w:val="28"/>
        </w:rPr>
        <w:t>set</w:t>
      </w:r>
      <w:r w:rsidRPr="003E75C9">
        <w:rPr>
          <w:rFonts w:ascii="Book Antiqua" w:hAnsi="Book Antiqua"/>
          <w:sz w:val="28"/>
          <w:szCs w:val="28"/>
        </w:rPr>
        <w:t xml:space="preserve">: </w:t>
      </w:r>
      <w:r w:rsidRPr="003E75C9">
        <w:rPr>
          <w:rFonts w:ascii="Book Antiqua" w:hAnsi="Book Antiqua"/>
          <w:i/>
          <w:iCs/>
          <w:sz w:val="28"/>
          <w:szCs w:val="28"/>
        </w:rPr>
        <w:t>He set the book onto the table. She set the child into the crib</w:t>
      </w:r>
      <w:r w:rsidRPr="003E75C9">
        <w:rPr>
          <w:rFonts w:ascii="Book Antiqua" w:hAnsi="Book Antiqua"/>
          <w:sz w:val="28"/>
          <w:szCs w:val="28"/>
        </w:rPr>
        <w:t xml:space="preserve">. Use </w:t>
      </w:r>
      <w:r w:rsidRPr="003E75C9">
        <w:rPr>
          <w:rFonts w:ascii="Book Antiqua" w:hAnsi="Book Antiqua"/>
          <w:i/>
          <w:iCs/>
          <w:sz w:val="28"/>
          <w:szCs w:val="28"/>
        </w:rPr>
        <w:t>sit</w:t>
      </w:r>
      <w:r w:rsidRPr="003E75C9">
        <w:rPr>
          <w:rFonts w:ascii="Book Antiqua" w:hAnsi="Book Antiqua"/>
          <w:sz w:val="28"/>
          <w:szCs w:val="28"/>
        </w:rPr>
        <w:t xml:space="preserve"> when you're putting yourself into a chair or others are putting themselves into a chair. An object doesn't have to follow </w:t>
      </w:r>
      <w:proofErr w:type="spellStart"/>
      <w:r w:rsidRPr="003E75C9">
        <w:rPr>
          <w:rFonts w:ascii="Book Antiqua" w:hAnsi="Book Antiqua"/>
          <w:i/>
          <w:iCs/>
          <w:sz w:val="28"/>
          <w:szCs w:val="28"/>
        </w:rPr>
        <w:t>sit</w:t>
      </w:r>
      <w:proofErr w:type="spellEnd"/>
      <w:r w:rsidRPr="003E75C9">
        <w:rPr>
          <w:rFonts w:ascii="Book Antiqua" w:hAnsi="Book Antiqua"/>
          <w:sz w:val="28"/>
          <w:szCs w:val="28"/>
        </w:rPr>
        <w:t xml:space="preserve">: </w:t>
      </w:r>
      <w:r w:rsidRPr="003E75C9">
        <w:rPr>
          <w:rFonts w:ascii="Book Antiqua" w:hAnsi="Book Antiqua"/>
          <w:i/>
          <w:iCs/>
          <w:sz w:val="28"/>
          <w:szCs w:val="28"/>
        </w:rPr>
        <w:t>He will sit there all day if we let him</w:t>
      </w:r>
      <w:r w:rsidRPr="003E75C9">
        <w:rPr>
          <w:rFonts w:ascii="Book Antiqua" w:hAnsi="Book Antiqua"/>
          <w:sz w:val="28"/>
          <w:szCs w:val="28"/>
        </w:rPr>
        <w:t xml:space="preserve">. Other verb forms of </w:t>
      </w:r>
      <w:r w:rsidRPr="003E75C9">
        <w:rPr>
          <w:rFonts w:ascii="Book Antiqua" w:hAnsi="Book Antiqua"/>
          <w:i/>
          <w:iCs/>
          <w:sz w:val="28"/>
          <w:szCs w:val="28"/>
        </w:rPr>
        <w:t>set</w:t>
      </w:r>
      <w:r w:rsidRPr="003E75C9">
        <w:rPr>
          <w:rFonts w:ascii="Book Antiqua" w:hAnsi="Book Antiqua"/>
          <w:sz w:val="28"/>
          <w:szCs w:val="28"/>
        </w:rPr>
        <w:t xml:space="preserve">: </w:t>
      </w:r>
      <w:r w:rsidRPr="003E75C9">
        <w:rPr>
          <w:rFonts w:ascii="Book Antiqua" w:hAnsi="Book Antiqua"/>
          <w:i/>
          <w:iCs/>
          <w:sz w:val="28"/>
          <w:szCs w:val="28"/>
        </w:rPr>
        <w:t>set, setting</w:t>
      </w:r>
      <w:r w:rsidRPr="003E75C9">
        <w:rPr>
          <w:rFonts w:ascii="Book Antiqua" w:hAnsi="Book Antiqua"/>
          <w:sz w:val="28"/>
          <w:szCs w:val="28"/>
        </w:rPr>
        <w:t xml:space="preserve">. Other verb forms of </w:t>
      </w:r>
      <w:r w:rsidRPr="003E75C9">
        <w:rPr>
          <w:rFonts w:ascii="Book Antiqua" w:hAnsi="Book Antiqua"/>
          <w:i/>
          <w:iCs/>
          <w:sz w:val="28"/>
          <w:szCs w:val="28"/>
        </w:rPr>
        <w:t>sit</w:t>
      </w:r>
      <w:r w:rsidRPr="003E75C9">
        <w:rPr>
          <w:rFonts w:ascii="Book Antiqua" w:hAnsi="Book Antiqua"/>
          <w:sz w:val="28"/>
          <w:szCs w:val="28"/>
        </w:rPr>
        <w:t xml:space="preserve">: </w:t>
      </w:r>
      <w:r w:rsidRPr="003E75C9">
        <w:rPr>
          <w:rFonts w:ascii="Book Antiqua" w:hAnsi="Book Antiqua"/>
          <w:i/>
          <w:iCs/>
          <w:sz w:val="28"/>
          <w:szCs w:val="28"/>
        </w:rPr>
        <w:t>sat, sitting, seat, seated, seating</w:t>
      </w:r>
      <w:r w:rsidRPr="003E75C9">
        <w:rPr>
          <w:rFonts w:ascii="Book Antiqua" w:hAnsi="Book Antiqua"/>
          <w:sz w:val="28"/>
          <w:szCs w:val="28"/>
        </w:rPr>
        <w:t xml:space="preserve">. Use </w:t>
      </w:r>
      <w:r w:rsidRPr="003E75C9">
        <w:rPr>
          <w:rFonts w:ascii="Book Antiqua" w:hAnsi="Book Antiqua"/>
          <w:i/>
          <w:iCs/>
          <w:sz w:val="28"/>
          <w:szCs w:val="28"/>
        </w:rPr>
        <w:t>sat</w:t>
      </w:r>
      <w:r w:rsidRPr="003E75C9">
        <w:rPr>
          <w:rFonts w:ascii="Book Antiqua" w:hAnsi="Book Antiqua"/>
          <w:sz w:val="28"/>
          <w:szCs w:val="28"/>
        </w:rPr>
        <w:t xml:space="preserve">, not </w:t>
      </w:r>
      <w:proofErr w:type="spellStart"/>
      <w:r w:rsidRPr="003E75C9">
        <w:rPr>
          <w:rFonts w:ascii="Book Antiqua" w:hAnsi="Book Antiqua"/>
          <w:i/>
          <w:iCs/>
          <w:sz w:val="28"/>
          <w:szCs w:val="28"/>
        </w:rPr>
        <w:t>sitted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3" w:name="set_the_stage"/>
      <w:r w:rsidRPr="003E75C9">
        <w:rPr>
          <w:rFonts w:ascii="Book Antiqua" w:hAnsi="Book Antiqua"/>
          <w:b/>
          <w:bCs/>
          <w:sz w:val="28"/>
          <w:szCs w:val="28"/>
        </w:rPr>
        <w:t>set the stage</w:t>
      </w:r>
      <w:bookmarkEnd w:id="1543"/>
      <w:r w:rsidRPr="003E75C9">
        <w:rPr>
          <w:rFonts w:ascii="Book Antiqua" w:hAnsi="Book Antiqua"/>
          <w:sz w:val="28"/>
          <w:szCs w:val="28"/>
        </w:rPr>
        <w:t xml:space="preserve"> Wordy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Try </w:t>
      </w:r>
      <w:r w:rsidRPr="003E75C9">
        <w:rPr>
          <w:rFonts w:ascii="Book Antiqua" w:hAnsi="Book Antiqua"/>
          <w:i/>
          <w:iCs/>
          <w:sz w:val="28"/>
          <w:szCs w:val="28"/>
        </w:rPr>
        <w:t>prepare, arrange, plan</w:t>
      </w:r>
      <w:r w:rsidRPr="003E75C9">
        <w:rPr>
          <w:rFonts w:ascii="Book Antiqua" w:hAnsi="Book Antiqua"/>
          <w:sz w:val="28"/>
          <w:szCs w:val="28"/>
        </w:rPr>
        <w:t xml:space="preserve"> or </w:t>
      </w:r>
      <w:r w:rsidRPr="003E75C9">
        <w:rPr>
          <w:rFonts w:ascii="Book Antiqua" w:hAnsi="Book Antiqua"/>
          <w:i/>
          <w:iCs/>
          <w:sz w:val="28"/>
          <w:szCs w:val="28"/>
        </w:rPr>
        <w:t>ready</w:t>
      </w:r>
      <w:r w:rsidRPr="003E75C9">
        <w:rPr>
          <w:rFonts w:ascii="Book Antiqua" w:hAnsi="Book Antiqua"/>
          <w:sz w:val="28"/>
          <w:szCs w:val="28"/>
        </w:rPr>
        <w:t xml:space="preserve">. See </w:t>
      </w:r>
      <w:hyperlink r:id="rId1135" w:anchor="lay_the_groundwork" w:history="1">
        <w:r w:rsidRPr="003E75C9">
          <w:rPr>
            <w:rFonts w:ascii="Book Antiqua" w:hAnsi="Book Antiqua"/>
            <w:b/>
            <w:bCs/>
            <w:color w:val="0000FF"/>
            <w:sz w:val="28"/>
            <w:szCs w:val="28"/>
            <w:u w:val="single"/>
          </w:rPr>
          <w:t>lay the groundwork</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44" w:name="set_up"/>
      <w:r w:rsidRPr="003E75C9">
        <w:rPr>
          <w:rFonts w:ascii="Book Antiqua" w:hAnsi="Book Antiqua"/>
          <w:b/>
          <w:bCs/>
          <w:sz w:val="28"/>
          <w:szCs w:val="28"/>
        </w:rPr>
        <w:t>set up</w:t>
      </w:r>
      <w:bookmarkEnd w:id="1544"/>
      <w:r w:rsidRPr="003E75C9">
        <w:rPr>
          <w:rFonts w:ascii="Book Antiqua" w:hAnsi="Book Antiqua"/>
          <w:sz w:val="28"/>
          <w:szCs w:val="28"/>
        </w:rPr>
        <w:t xml:space="preserve"> (v.), </w:t>
      </w:r>
      <w:r w:rsidRPr="003E75C9">
        <w:rPr>
          <w:rFonts w:ascii="Book Antiqua" w:hAnsi="Book Antiqua"/>
          <w:b/>
          <w:bCs/>
          <w:sz w:val="28"/>
          <w:szCs w:val="28"/>
        </w:rPr>
        <w:t>setup</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545" w:name="7-Eleven"/>
      <w:r w:rsidRPr="003E75C9">
        <w:rPr>
          <w:rFonts w:ascii="Book Antiqua" w:hAnsi="Book Antiqua"/>
          <w:b/>
          <w:bCs/>
          <w:sz w:val="28"/>
          <w:szCs w:val="28"/>
        </w:rPr>
        <w:t>7-Eleven</w:t>
      </w:r>
      <w:bookmarkEnd w:id="1545"/>
      <w:r w:rsidRPr="003E75C9">
        <w:rPr>
          <w:rFonts w:ascii="Book Antiqua" w:hAnsi="Book Antiqua"/>
          <w:sz w:val="28"/>
          <w:szCs w:val="28"/>
        </w:rPr>
        <w:t xml:space="preserve"> Trademark for the neighborhood convenience store.</w:t>
      </w:r>
    </w:p>
    <w:p w:rsidR="00BE4482" w:rsidRPr="003E75C9" w:rsidRDefault="00BE4482" w:rsidP="003E75C9">
      <w:pPr>
        <w:pStyle w:val="NoSpacing"/>
        <w:spacing w:line="360" w:lineRule="auto"/>
        <w:rPr>
          <w:rFonts w:ascii="Book Antiqua" w:hAnsi="Book Antiqua"/>
          <w:sz w:val="28"/>
          <w:szCs w:val="28"/>
        </w:rPr>
      </w:pPr>
      <w:bookmarkStart w:id="1546" w:name="sewage"/>
      <w:r w:rsidRPr="003E75C9">
        <w:rPr>
          <w:rFonts w:ascii="Book Antiqua" w:hAnsi="Book Antiqua"/>
          <w:b/>
          <w:bCs/>
          <w:sz w:val="28"/>
          <w:szCs w:val="28"/>
        </w:rPr>
        <w:t>sewage, sewerage, sewers, effluent, wastewater</w:t>
      </w:r>
      <w:bookmarkEnd w:id="1546"/>
      <w:r w:rsidRPr="003E75C9">
        <w:rPr>
          <w:rFonts w:ascii="Book Antiqua" w:hAnsi="Book Antiqua"/>
          <w:sz w:val="28"/>
          <w:szCs w:val="28"/>
        </w:rPr>
        <w:t xml:space="preserve"> </w:t>
      </w:r>
      <w:r w:rsidRPr="003E75C9">
        <w:rPr>
          <w:rFonts w:ascii="Book Antiqua" w:hAnsi="Book Antiqua"/>
          <w:i/>
          <w:iCs/>
          <w:sz w:val="28"/>
          <w:szCs w:val="28"/>
        </w:rPr>
        <w:t>Sewage</w:t>
      </w:r>
      <w:r w:rsidRPr="003E75C9">
        <w:rPr>
          <w:rFonts w:ascii="Book Antiqua" w:hAnsi="Book Antiqua"/>
          <w:sz w:val="28"/>
          <w:szCs w:val="28"/>
        </w:rPr>
        <w:t xml:space="preserve"> is the collective term for household and commercial wastewater that contains human waste. </w:t>
      </w:r>
      <w:r w:rsidRPr="003E75C9">
        <w:rPr>
          <w:rFonts w:ascii="Book Antiqua" w:hAnsi="Book Antiqua"/>
          <w:i/>
          <w:iCs/>
          <w:sz w:val="28"/>
          <w:szCs w:val="28"/>
        </w:rPr>
        <w:t>Sewerage</w:t>
      </w:r>
      <w:r w:rsidRPr="003E75C9">
        <w:rPr>
          <w:rFonts w:ascii="Book Antiqua" w:hAnsi="Book Antiqua"/>
          <w:sz w:val="28"/>
          <w:szCs w:val="28"/>
        </w:rPr>
        <w:t xml:space="preserve"> is obscure jargon for the entire system of pipes, pump stations, tanks and so on that collects, transports, treats and discharges both sewage and other kinds of wastewater. Instead, call it a </w:t>
      </w:r>
      <w:r w:rsidRPr="003E75C9">
        <w:rPr>
          <w:rFonts w:ascii="Book Antiqua" w:hAnsi="Book Antiqua"/>
          <w:i/>
          <w:iCs/>
          <w:sz w:val="28"/>
          <w:szCs w:val="28"/>
        </w:rPr>
        <w:t>sewage system</w:t>
      </w:r>
      <w:r w:rsidRPr="003E75C9">
        <w:rPr>
          <w:rFonts w:ascii="Book Antiqua" w:hAnsi="Book Antiqua"/>
          <w:sz w:val="28"/>
          <w:szCs w:val="28"/>
        </w:rPr>
        <w:t xml:space="preserve">, </w:t>
      </w:r>
      <w:r w:rsidRPr="003E75C9">
        <w:rPr>
          <w:rFonts w:ascii="Book Antiqua" w:hAnsi="Book Antiqua"/>
          <w:i/>
          <w:iCs/>
          <w:sz w:val="28"/>
          <w:szCs w:val="28"/>
        </w:rPr>
        <w:t>sewer system</w:t>
      </w:r>
      <w:r w:rsidRPr="003E75C9">
        <w:rPr>
          <w:rFonts w:ascii="Book Antiqua" w:hAnsi="Book Antiqua"/>
          <w:sz w:val="28"/>
          <w:szCs w:val="28"/>
        </w:rPr>
        <w:t xml:space="preserve"> or </w:t>
      </w:r>
      <w:r w:rsidRPr="003E75C9">
        <w:rPr>
          <w:rFonts w:ascii="Book Antiqua" w:hAnsi="Book Antiqua"/>
          <w:i/>
          <w:iCs/>
          <w:sz w:val="28"/>
          <w:szCs w:val="28"/>
        </w:rPr>
        <w:t>wastewater system</w:t>
      </w:r>
      <w:r w:rsidRPr="003E75C9">
        <w:rPr>
          <w:rFonts w:ascii="Book Antiqua" w:hAnsi="Book Antiqua"/>
          <w:sz w:val="28"/>
          <w:szCs w:val="28"/>
        </w:rPr>
        <w:t xml:space="preserve">. </w:t>
      </w:r>
      <w:r w:rsidRPr="003E75C9">
        <w:rPr>
          <w:rFonts w:ascii="Book Antiqua" w:hAnsi="Book Antiqua"/>
          <w:i/>
          <w:iCs/>
          <w:sz w:val="28"/>
          <w:szCs w:val="28"/>
        </w:rPr>
        <w:t>Sewers</w:t>
      </w:r>
      <w:r w:rsidRPr="003E75C9">
        <w:rPr>
          <w:rFonts w:ascii="Book Antiqua" w:hAnsi="Book Antiqua"/>
          <w:sz w:val="28"/>
          <w:szCs w:val="28"/>
        </w:rPr>
        <w:t xml:space="preserve"> are the pipes or pipelines that carry sewage. </w:t>
      </w:r>
      <w:r w:rsidRPr="003E75C9">
        <w:rPr>
          <w:rFonts w:ascii="Book Antiqua" w:hAnsi="Book Antiqua"/>
          <w:i/>
          <w:iCs/>
          <w:sz w:val="28"/>
          <w:szCs w:val="28"/>
        </w:rPr>
        <w:t>Wastewater</w:t>
      </w:r>
      <w:r w:rsidRPr="003E75C9">
        <w:rPr>
          <w:rFonts w:ascii="Book Antiqua" w:hAnsi="Book Antiqua"/>
          <w:sz w:val="28"/>
          <w:szCs w:val="28"/>
        </w:rPr>
        <w:t xml:space="preserve">, usually interchangeable in meaning with </w:t>
      </w:r>
      <w:r w:rsidRPr="003E75C9">
        <w:rPr>
          <w:rFonts w:ascii="Book Antiqua" w:hAnsi="Book Antiqua"/>
          <w:i/>
          <w:iCs/>
          <w:sz w:val="28"/>
          <w:szCs w:val="28"/>
        </w:rPr>
        <w:t>sewage</w:t>
      </w:r>
      <w:r w:rsidRPr="003E75C9">
        <w:rPr>
          <w:rFonts w:ascii="Book Antiqua" w:hAnsi="Book Antiqua"/>
          <w:sz w:val="28"/>
          <w:szCs w:val="28"/>
        </w:rPr>
        <w:t xml:space="preserve">, is all the waste treated by sewage treatment plants, including human waste, industrial waste and liquid waste from other sources. </w:t>
      </w:r>
      <w:r w:rsidRPr="003E75C9">
        <w:rPr>
          <w:rFonts w:ascii="Book Antiqua" w:hAnsi="Book Antiqua"/>
          <w:i/>
          <w:iCs/>
          <w:sz w:val="28"/>
          <w:szCs w:val="28"/>
        </w:rPr>
        <w:t>Effluent</w:t>
      </w:r>
      <w:r w:rsidRPr="003E75C9">
        <w:rPr>
          <w:rFonts w:ascii="Book Antiqua" w:hAnsi="Book Antiqua"/>
          <w:sz w:val="28"/>
          <w:szCs w:val="28"/>
        </w:rPr>
        <w:t xml:space="preserve"> is treated sewage and wastewater discharged into the environment.</w:t>
      </w:r>
    </w:p>
    <w:p w:rsidR="00BE4482" w:rsidRPr="003E75C9" w:rsidRDefault="00BE4482" w:rsidP="003E75C9">
      <w:pPr>
        <w:pStyle w:val="NoSpacing"/>
        <w:spacing w:line="360" w:lineRule="auto"/>
        <w:rPr>
          <w:rFonts w:ascii="Book Antiqua" w:hAnsi="Book Antiqua"/>
          <w:sz w:val="28"/>
          <w:szCs w:val="28"/>
        </w:rPr>
      </w:pPr>
      <w:bookmarkStart w:id="1547" w:name="sex"/>
      <w:r w:rsidRPr="003E75C9">
        <w:rPr>
          <w:rFonts w:ascii="Book Antiqua" w:hAnsi="Book Antiqua"/>
          <w:b/>
          <w:bCs/>
          <w:sz w:val="28"/>
          <w:szCs w:val="28"/>
        </w:rPr>
        <w:t>sex</w:t>
      </w:r>
      <w:bookmarkEnd w:id="1547"/>
      <w:r w:rsidRPr="003E75C9">
        <w:rPr>
          <w:rFonts w:ascii="Book Antiqua" w:hAnsi="Book Antiqua"/>
          <w:b/>
          <w:bCs/>
          <w:sz w:val="28"/>
          <w:szCs w:val="28"/>
        </w:rPr>
        <w:t>, sexism</w:t>
      </w:r>
      <w:r w:rsidRPr="003E75C9">
        <w:rPr>
          <w:rFonts w:ascii="Book Antiqua" w:hAnsi="Book Antiqua"/>
          <w:sz w:val="28"/>
          <w:szCs w:val="28"/>
        </w:rPr>
        <w:t xml:space="preserve"> Base communication on relevant qualities of men and women, not on their sex or sexual orientation. See </w:t>
      </w:r>
      <w:hyperlink r:id="rId1136" w:anchor="gay" w:history="1">
        <w:r w:rsidRPr="003E75C9">
          <w:rPr>
            <w:rFonts w:ascii="Book Antiqua" w:hAnsi="Book Antiqua"/>
            <w:b/>
            <w:bCs/>
            <w:color w:val="0000FF"/>
            <w:sz w:val="28"/>
            <w:szCs w:val="28"/>
            <w:u w:val="single"/>
          </w:rPr>
          <w:t>gay, lesbian</w:t>
        </w:r>
      </w:hyperlink>
      <w:r w:rsidRPr="003E75C9">
        <w:rPr>
          <w:rFonts w:ascii="Book Antiqua" w:hAnsi="Book Antiqua"/>
          <w:b/>
          <w:bCs/>
          <w:sz w:val="28"/>
          <w:szCs w:val="28"/>
        </w:rPr>
        <w:t xml:space="preserve">; </w:t>
      </w:r>
      <w:hyperlink r:id="rId1137" w:anchor="gender" w:history="1">
        <w:r w:rsidRPr="003E75C9">
          <w:rPr>
            <w:rFonts w:ascii="Book Antiqua" w:hAnsi="Book Antiqua"/>
            <w:b/>
            <w:bCs/>
            <w:color w:val="0000FF"/>
            <w:sz w:val="28"/>
            <w:szCs w:val="28"/>
            <w:u w:val="single"/>
          </w:rPr>
          <w:t>gender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the outdated use of words that restrict meaning to males. Include all people in general references by substituting unbiased, asexual words and phrases: </w:t>
      </w:r>
      <w:r w:rsidRPr="003E75C9">
        <w:rPr>
          <w:rFonts w:ascii="Book Antiqua" w:hAnsi="Book Antiqua"/>
          <w:i/>
          <w:iCs/>
          <w:sz w:val="28"/>
          <w:szCs w:val="28"/>
        </w:rPr>
        <w:t>informal agreement</w:t>
      </w:r>
      <w:r w:rsidRPr="003E75C9">
        <w:rPr>
          <w:rFonts w:ascii="Book Antiqua" w:hAnsi="Book Antiqua"/>
          <w:sz w:val="28"/>
          <w:szCs w:val="28"/>
        </w:rPr>
        <w:t xml:space="preserve"> for </w:t>
      </w:r>
      <w:r w:rsidRPr="003E75C9">
        <w:rPr>
          <w:rFonts w:ascii="Book Antiqua" w:hAnsi="Book Antiqua"/>
          <w:i/>
          <w:iCs/>
          <w:sz w:val="28"/>
          <w:szCs w:val="28"/>
        </w:rPr>
        <w:lastRenderedPageBreak/>
        <w:t>gentlemen's agreement</w:t>
      </w:r>
      <w:r w:rsidRPr="003E75C9">
        <w:rPr>
          <w:rFonts w:ascii="Book Antiqua" w:hAnsi="Book Antiqua"/>
          <w:sz w:val="28"/>
          <w:szCs w:val="28"/>
        </w:rPr>
        <w:t xml:space="preserve">, </w:t>
      </w:r>
      <w:r w:rsidRPr="003E75C9">
        <w:rPr>
          <w:rFonts w:ascii="Book Antiqua" w:hAnsi="Book Antiqua"/>
          <w:i/>
          <w:iCs/>
          <w:sz w:val="28"/>
          <w:szCs w:val="28"/>
        </w:rPr>
        <w:t>homemaker</w:t>
      </w:r>
      <w:r w:rsidRPr="003E75C9">
        <w:rPr>
          <w:rFonts w:ascii="Book Antiqua" w:hAnsi="Book Antiqua"/>
          <w:sz w:val="28"/>
          <w:szCs w:val="28"/>
        </w:rPr>
        <w:t xml:space="preserve"> for </w:t>
      </w:r>
      <w:r w:rsidRPr="003E75C9">
        <w:rPr>
          <w:rFonts w:ascii="Book Antiqua" w:hAnsi="Book Antiqua"/>
          <w:i/>
          <w:iCs/>
          <w:sz w:val="28"/>
          <w:szCs w:val="28"/>
        </w:rPr>
        <w:t>housewife</w:t>
      </w:r>
      <w:r w:rsidRPr="003E75C9">
        <w:rPr>
          <w:rFonts w:ascii="Book Antiqua" w:hAnsi="Book Antiqua"/>
          <w:sz w:val="28"/>
          <w:szCs w:val="28"/>
        </w:rPr>
        <w:t xml:space="preserve">, </w:t>
      </w:r>
      <w:r w:rsidRPr="003E75C9">
        <w:rPr>
          <w:rFonts w:ascii="Book Antiqua" w:hAnsi="Book Antiqua"/>
          <w:i/>
          <w:iCs/>
          <w:sz w:val="28"/>
          <w:szCs w:val="28"/>
        </w:rPr>
        <w:t>employees and their spouses</w:t>
      </w:r>
      <w:r w:rsidRPr="003E75C9">
        <w:rPr>
          <w:rFonts w:ascii="Book Antiqua" w:hAnsi="Book Antiqua"/>
          <w:sz w:val="28"/>
          <w:szCs w:val="28"/>
        </w:rPr>
        <w:t xml:space="preserve"> for </w:t>
      </w:r>
      <w:r w:rsidRPr="003E75C9">
        <w:rPr>
          <w:rFonts w:ascii="Book Antiqua" w:hAnsi="Book Antiqua"/>
          <w:i/>
          <w:iCs/>
          <w:sz w:val="28"/>
          <w:szCs w:val="28"/>
        </w:rPr>
        <w:t>employees and their wives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Here are other examples: </w:t>
      </w:r>
      <w:r w:rsidRPr="003E75C9">
        <w:rPr>
          <w:rFonts w:ascii="Book Antiqua" w:hAnsi="Book Antiqua"/>
          <w:i/>
          <w:iCs/>
          <w:sz w:val="28"/>
          <w:szCs w:val="28"/>
        </w:rPr>
        <w:t>hours worked, staff hours</w:t>
      </w:r>
      <w:r w:rsidRPr="003E75C9">
        <w:rPr>
          <w:rFonts w:ascii="Book Antiqua" w:hAnsi="Book Antiqua"/>
          <w:sz w:val="28"/>
          <w:szCs w:val="28"/>
        </w:rPr>
        <w:t xml:space="preserve"> or </w:t>
      </w:r>
      <w:r w:rsidRPr="003E75C9">
        <w:rPr>
          <w:rFonts w:ascii="Book Antiqua" w:hAnsi="Book Antiqua"/>
          <w:i/>
          <w:iCs/>
          <w:sz w:val="28"/>
          <w:szCs w:val="28"/>
        </w:rPr>
        <w:t>working hours</w:t>
      </w:r>
      <w:r w:rsidRPr="003E75C9">
        <w:rPr>
          <w:rFonts w:ascii="Book Antiqua" w:hAnsi="Book Antiqua"/>
          <w:sz w:val="28"/>
          <w:szCs w:val="28"/>
        </w:rPr>
        <w:t xml:space="preserve"> for </w:t>
      </w:r>
      <w:r w:rsidRPr="003E75C9">
        <w:rPr>
          <w:rFonts w:ascii="Book Antiqua" w:hAnsi="Book Antiqua"/>
          <w:i/>
          <w:iCs/>
          <w:sz w:val="28"/>
          <w:szCs w:val="28"/>
        </w:rPr>
        <w:t>man-hours; people, men and women, human beings, the human race, civilization</w:t>
      </w:r>
      <w:r w:rsidRPr="003E75C9">
        <w:rPr>
          <w:rFonts w:ascii="Book Antiqua" w:hAnsi="Book Antiqua"/>
          <w:sz w:val="28"/>
          <w:szCs w:val="28"/>
        </w:rPr>
        <w:t xml:space="preserve"> or </w:t>
      </w:r>
      <w:r w:rsidRPr="003E75C9">
        <w:rPr>
          <w:rFonts w:ascii="Book Antiqua" w:hAnsi="Book Antiqua"/>
          <w:i/>
          <w:iCs/>
          <w:sz w:val="28"/>
          <w:szCs w:val="28"/>
        </w:rPr>
        <w:t>humanity</w:t>
      </w:r>
      <w:r w:rsidRPr="003E75C9">
        <w:rPr>
          <w:rFonts w:ascii="Book Antiqua" w:hAnsi="Book Antiqua"/>
          <w:sz w:val="28"/>
          <w:szCs w:val="28"/>
        </w:rPr>
        <w:t xml:space="preserve"> for </w:t>
      </w:r>
      <w:r w:rsidRPr="003E75C9">
        <w:rPr>
          <w:rFonts w:ascii="Book Antiqua" w:hAnsi="Book Antiqua"/>
          <w:i/>
          <w:iCs/>
          <w:sz w:val="28"/>
          <w:szCs w:val="28"/>
        </w:rPr>
        <w:t>mankind; physical strength, resources, human effort, staff, workers</w:t>
      </w:r>
      <w:r w:rsidRPr="003E75C9">
        <w:rPr>
          <w:rFonts w:ascii="Book Antiqua" w:hAnsi="Book Antiqua"/>
          <w:sz w:val="28"/>
          <w:szCs w:val="28"/>
        </w:rPr>
        <w:t xml:space="preserve"> or </w:t>
      </w:r>
      <w:r w:rsidRPr="003E75C9">
        <w:rPr>
          <w:rFonts w:ascii="Book Antiqua" w:hAnsi="Book Antiqua"/>
          <w:i/>
          <w:iCs/>
          <w:sz w:val="28"/>
          <w:szCs w:val="28"/>
        </w:rPr>
        <w:t>work force</w:t>
      </w:r>
      <w:r w:rsidRPr="003E75C9">
        <w:rPr>
          <w:rFonts w:ascii="Book Antiqua" w:hAnsi="Book Antiqua"/>
          <w:sz w:val="28"/>
          <w:szCs w:val="28"/>
        </w:rPr>
        <w:t xml:space="preserve"> for </w:t>
      </w:r>
      <w:r w:rsidRPr="003E75C9">
        <w:rPr>
          <w:rFonts w:ascii="Book Antiqua" w:hAnsi="Book Antiqua"/>
          <w:i/>
          <w:iCs/>
          <w:sz w:val="28"/>
          <w:szCs w:val="28"/>
        </w:rPr>
        <w:t>manpower; artificial, synthetic, manufactured</w:t>
      </w:r>
      <w:r w:rsidRPr="003E75C9">
        <w:rPr>
          <w:rFonts w:ascii="Book Antiqua" w:hAnsi="Book Antiqua"/>
          <w:sz w:val="28"/>
          <w:szCs w:val="28"/>
        </w:rPr>
        <w:t xml:space="preserve"> or </w:t>
      </w:r>
      <w:r w:rsidRPr="003E75C9">
        <w:rPr>
          <w:rFonts w:ascii="Book Antiqua" w:hAnsi="Book Antiqua"/>
          <w:i/>
          <w:iCs/>
          <w:sz w:val="28"/>
          <w:szCs w:val="28"/>
        </w:rPr>
        <w:t>handmade</w:t>
      </w:r>
      <w:r w:rsidRPr="003E75C9">
        <w:rPr>
          <w:rFonts w:ascii="Book Antiqua" w:hAnsi="Book Antiqua"/>
          <w:sz w:val="28"/>
          <w:szCs w:val="28"/>
        </w:rPr>
        <w:t xml:space="preserve"> for </w:t>
      </w:r>
      <w:r w:rsidRPr="003E75C9">
        <w:rPr>
          <w:rFonts w:ascii="Book Antiqua" w:hAnsi="Book Antiqua"/>
          <w:i/>
          <w:iCs/>
          <w:sz w:val="28"/>
          <w:szCs w:val="28"/>
        </w:rPr>
        <w:t>manmade;</w:t>
      </w:r>
      <w:r w:rsidRPr="003E75C9">
        <w:rPr>
          <w:rFonts w:ascii="Book Antiqua" w:hAnsi="Book Antiqua"/>
          <w:sz w:val="28"/>
          <w:szCs w:val="28"/>
        </w:rPr>
        <w:t xml:space="preserve"> and </w:t>
      </w:r>
      <w:r w:rsidRPr="003E75C9">
        <w:rPr>
          <w:rFonts w:ascii="Book Antiqua" w:hAnsi="Book Antiqua"/>
          <w:i/>
          <w:iCs/>
          <w:sz w:val="28"/>
          <w:szCs w:val="28"/>
        </w:rPr>
        <w:t>large, big, generous</w:t>
      </w:r>
      <w:r w:rsidRPr="003E75C9">
        <w:rPr>
          <w:rFonts w:ascii="Book Antiqua" w:hAnsi="Book Antiqua"/>
          <w:sz w:val="28"/>
          <w:szCs w:val="28"/>
        </w:rPr>
        <w:t xml:space="preserve"> or </w:t>
      </w:r>
      <w:r w:rsidRPr="003E75C9">
        <w:rPr>
          <w:rFonts w:ascii="Book Antiqua" w:hAnsi="Book Antiqua"/>
          <w:i/>
          <w:iCs/>
          <w:sz w:val="28"/>
          <w:szCs w:val="28"/>
        </w:rPr>
        <w:t>formidable</w:t>
      </w:r>
      <w:r w:rsidRPr="003E75C9">
        <w:rPr>
          <w:rFonts w:ascii="Book Antiqua" w:hAnsi="Book Antiqua"/>
          <w:sz w:val="28"/>
          <w:szCs w:val="28"/>
        </w:rPr>
        <w:t xml:space="preserve"> for </w:t>
      </w:r>
      <w:r w:rsidRPr="003E75C9">
        <w:rPr>
          <w:rFonts w:ascii="Book Antiqua" w:hAnsi="Book Antiqua"/>
          <w:i/>
          <w:iCs/>
          <w:sz w:val="28"/>
          <w:szCs w:val="28"/>
        </w:rPr>
        <w:t>man-sized.</w:t>
      </w:r>
      <w:r w:rsidRPr="003E75C9">
        <w:rPr>
          <w:rFonts w:ascii="Book Antiqua" w:hAnsi="Book Antiqua"/>
          <w:sz w:val="28"/>
          <w:szCs w:val="28"/>
        </w:rPr>
        <w:t xml:space="preserve"> Also, think about using </w:t>
      </w:r>
      <w:r w:rsidRPr="003E75C9">
        <w:rPr>
          <w:rFonts w:ascii="Book Antiqua" w:hAnsi="Book Antiqua"/>
          <w:i/>
          <w:iCs/>
          <w:sz w:val="28"/>
          <w:szCs w:val="28"/>
        </w:rPr>
        <w:t>sewer access, pipeline opening, utility maintenance hole</w:t>
      </w:r>
      <w:r w:rsidRPr="003E75C9">
        <w:rPr>
          <w:rFonts w:ascii="Book Antiqua" w:hAnsi="Book Antiqua"/>
          <w:sz w:val="28"/>
          <w:szCs w:val="28"/>
        </w:rPr>
        <w:t xml:space="preserve"> or </w:t>
      </w:r>
      <w:r w:rsidRPr="003E75C9">
        <w:rPr>
          <w:rFonts w:ascii="Book Antiqua" w:hAnsi="Book Antiqua"/>
          <w:i/>
          <w:iCs/>
          <w:sz w:val="28"/>
          <w:szCs w:val="28"/>
        </w:rPr>
        <w:t>utility access hole</w:t>
      </w:r>
      <w:r w:rsidRPr="003E75C9">
        <w:rPr>
          <w:rFonts w:ascii="Book Antiqua" w:hAnsi="Book Antiqua"/>
          <w:sz w:val="28"/>
          <w:szCs w:val="28"/>
        </w:rPr>
        <w:t xml:space="preserve"> for </w:t>
      </w:r>
      <w:r w:rsidRPr="003E75C9">
        <w:rPr>
          <w:rFonts w:ascii="Book Antiqua" w:hAnsi="Book Antiqua"/>
          <w:i/>
          <w:iCs/>
          <w:sz w:val="28"/>
          <w:szCs w:val="28"/>
        </w:rPr>
        <w:t>manhole.</w:t>
      </w:r>
      <w:r w:rsidRPr="003E75C9">
        <w:rPr>
          <w:rFonts w:ascii="Book Antiqua" w:hAnsi="Book Antiqua"/>
          <w:sz w:val="28"/>
          <w:szCs w:val="28"/>
        </w:rPr>
        <w:t xml:space="preserve"> See </w:t>
      </w:r>
      <w:hyperlink r:id="rId1138" w:anchor="man" w:history="1">
        <w:r w:rsidRPr="003E75C9">
          <w:rPr>
            <w:rFonts w:ascii="Book Antiqua" w:hAnsi="Book Antiqua"/>
            <w:b/>
            <w:bCs/>
            <w:color w:val="0000FF"/>
            <w:sz w:val="28"/>
            <w:szCs w:val="28"/>
            <w:u w:val="single"/>
          </w:rPr>
          <w:t>man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using </w:t>
      </w:r>
      <w:r w:rsidRPr="003E75C9">
        <w:rPr>
          <w:rFonts w:ascii="Book Antiqua" w:hAnsi="Book Antiqua"/>
          <w:i/>
          <w:iCs/>
          <w:sz w:val="28"/>
          <w:szCs w:val="28"/>
        </w:rPr>
        <w:t>man</w:t>
      </w:r>
      <w:r w:rsidRPr="003E75C9">
        <w:rPr>
          <w:rFonts w:ascii="Book Antiqua" w:hAnsi="Book Antiqua"/>
          <w:sz w:val="28"/>
          <w:szCs w:val="28"/>
        </w:rPr>
        <w:t xml:space="preserve"> or </w:t>
      </w:r>
      <w:r w:rsidRPr="003E75C9">
        <w:rPr>
          <w:rFonts w:ascii="Book Antiqua" w:hAnsi="Book Antiqua"/>
          <w:i/>
          <w:iCs/>
          <w:sz w:val="28"/>
          <w:szCs w:val="28"/>
        </w:rPr>
        <w:t>woman</w:t>
      </w:r>
      <w:r w:rsidRPr="003E75C9">
        <w:rPr>
          <w:rFonts w:ascii="Book Antiqua" w:hAnsi="Book Antiqua"/>
          <w:sz w:val="28"/>
          <w:szCs w:val="28"/>
        </w:rPr>
        <w:t xml:space="preserve"> as a suffix or prefix in job titles: Substitute </w:t>
      </w:r>
      <w:r w:rsidRPr="003E75C9">
        <w:rPr>
          <w:rFonts w:ascii="Book Antiqua" w:hAnsi="Book Antiqua"/>
          <w:i/>
          <w:iCs/>
          <w:sz w:val="28"/>
          <w:szCs w:val="28"/>
        </w:rPr>
        <w:t>business executive, business leader</w:t>
      </w:r>
      <w:r w:rsidRPr="003E75C9">
        <w:rPr>
          <w:rFonts w:ascii="Book Antiqua" w:hAnsi="Book Antiqua"/>
          <w:sz w:val="28"/>
          <w:szCs w:val="28"/>
        </w:rPr>
        <w:t xml:space="preserve"> or </w:t>
      </w:r>
      <w:r w:rsidRPr="003E75C9">
        <w:rPr>
          <w:rFonts w:ascii="Book Antiqua" w:hAnsi="Book Antiqua"/>
          <w:i/>
          <w:iCs/>
          <w:sz w:val="28"/>
          <w:szCs w:val="28"/>
        </w:rPr>
        <w:t>businessperson</w:t>
      </w:r>
      <w:r w:rsidRPr="003E75C9">
        <w:rPr>
          <w:rFonts w:ascii="Book Antiqua" w:hAnsi="Book Antiqua"/>
          <w:sz w:val="28"/>
          <w:szCs w:val="28"/>
        </w:rPr>
        <w:t xml:space="preserve"> for </w:t>
      </w:r>
      <w:r w:rsidRPr="003E75C9">
        <w:rPr>
          <w:rFonts w:ascii="Book Antiqua" w:hAnsi="Book Antiqua"/>
          <w:i/>
          <w:iCs/>
          <w:sz w:val="28"/>
          <w:szCs w:val="28"/>
        </w:rPr>
        <w:t>businessman; worker, laborer</w:t>
      </w:r>
      <w:r w:rsidRPr="003E75C9">
        <w:rPr>
          <w:rFonts w:ascii="Book Antiqua" w:hAnsi="Book Antiqua"/>
          <w:sz w:val="28"/>
          <w:szCs w:val="28"/>
        </w:rPr>
        <w:t xml:space="preserve"> or </w:t>
      </w:r>
      <w:r w:rsidRPr="003E75C9">
        <w:rPr>
          <w:rFonts w:ascii="Book Antiqua" w:hAnsi="Book Antiqua"/>
          <w:i/>
          <w:iCs/>
          <w:sz w:val="28"/>
          <w:szCs w:val="28"/>
        </w:rPr>
        <w:t>employee</w:t>
      </w:r>
      <w:r w:rsidRPr="003E75C9">
        <w:rPr>
          <w:rFonts w:ascii="Book Antiqua" w:hAnsi="Book Antiqua"/>
          <w:sz w:val="28"/>
          <w:szCs w:val="28"/>
        </w:rPr>
        <w:t xml:space="preserve"> for </w:t>
      </w:r>
      <w:r w:rsidRPr="003E75C9">
        <w:rPr>
          <w:rFonts w:ascii="Book Antiqua" w:hAnsi="Book Antiqua"/>
          <w:i/>
          <w:iCs/>
          <w:sz w:val="28"/>
          <w:szCs w:val="28"/>
        </w:rPr>
        <w:t>workman; camera operator, videographer</w:t>
      </w:r>
      <w:r w:rsidRPr="003E75C9">
        <w:rPr>
          <w:rFonts w:ascii="Book Antiqua" w:hAnsi="Book Antiqua"/>
          <w:sz w:val="28"/>
          <w:szCs w:val="28"/>
        </w:rPr>
        <w:t xml:space="preserve"> or </w:t>
      </w:r>
      <w:r w:rsidRPr="003E75C9">
        <w:rPr>
          <w:rFonts w:ascii="Book Antiqua" w:hAnsi="Book Antiqua"/>
          <w:i/>
          <w:iCs/>
          <w:sz w:val="28"/>
          <w:szCs w:val="28"/>
        </w:rPr>
        <w:t>cinematographer</w:t>
      </w:r>
      <w:r w:rsidRPr="003E75C9">
        <w:rPr>
          <w:rFonts w:ascii="Book Antiqua" w:hAnsi="Book Antiqua"/>
          <w:sz w:val="28"/>
          <w:szCs w:val="28"/>
        </w:rPr>
        <w:t xml:space="preserve"> for </w:t>
      </w:r>
      <w:r w:rsidRPr="003E75C9">
        <w:rPr>
          <w:rFonts w:ascii="Book Antiqua" w:hAnsi="Book Antiqua"/>
          <w:i/>
          <w:iCs/>
          <w:sz w:val="28"/>
          <w:szCs w:val="28"/>
        </w:rPr>
        <w:t>cameraman; firefighter</w:t>
      </w:r>
      <w:r w:rsidRPr="003E75C9">
        <w:rPr>
          <w:rFonts w:ascii="Book Antiqua" w:hAnsi="Book Antiqua"/>
          <w:sz w:val="28"/>
          <w:szCs w:val="28"/>
        </w:rPr>
        <w:t xml:space="preserve"> for </w:t>
      </w:r>
      <w:r w:rsidRPr="003E75C9">
        <w:rPr>
          <w:rFonts w:ascii="Book Antiqua" w:hAnsi="Book Antiqua"/>
          <w:i/>
          <w:iCs/>
          <w:sz w:val="28"/>
          <w:szCs w:val="28"/>
        </w:rPr>
        <w:t>fireman;</w:t>
      </w:r>
      <w:r w:rsidRPr="003E75C9">
        <w:rPr>
          <w:rFonts w:ascii="Book Antiqua" w:hAnsi="Book Antiqua"/>
          <w:sz w:val="28"/>
          <w:szCs w:val="28"/>
        </w:rPr>
        <w:t xml:space="preserve"> letter carrier, mail carrier or postal worker for </w:t>
      </w:r>
      <w:r w:rsidRPr="003E75C9">
        <w:rPr>
          <w:rFonts w:ascii="Book Antiqua" w:hAnsi="Book Antiqua"/>
          <w:i/>
          <w:iCs/>
          <w:sz w:val="28"/>
          <w:szCs w:val="28"/>
        </w:rPr>
        <w:t>mailman;</w:t>
      </w:r>
      <w:r w:rsidRPr="003E75C9">
        <w:rPr>
          <w:rFonts w:ascii="Book Antiqua" w:hAnsi="Book Antiqua"/>
          <w:sz w:val="28"/>
          <w:szCs w:val="28"/>
        </w:rPr>
        <w:t xml:space="preserve"> and </w:t>
      </w:r>
      <w:r w:rsidRPr="003E75C9">
        <w:rPr>
          <w:rFonts w:ascii="Book Antiqua" w:hAnsi="Book Antiqua"/>
          <w:i/>
          <w:iCs/>
          <w:sz w:val="28"/>
          <w:szCs w:val="28"/>
        </w:rPr>
        <w:t>sales representative, agent</w:t>
      </w:r>
      <w:r w:rsidRPr="003E75C9">
        <w:rPr>
          <w:rFonts w:ascii="Book Antiqua" w:hAnsi="Book Antiqua"/>
          <w:sz w:val="28"/>
          <w:szCs w:val="28"/>
        </w:rPr>
        <w:t xml:space="preserve"> or </w:t>
      </w:r>
      <w:r w:rsidRPr="003E75C9">
        <w:rPr>
          <w:rFonts w:ascii="Book Antiqua" w:hAnsi="Book Antiqua"/>
          <w:i/>
          <w:iCs/>
          <w:sz w:val="28"/>
          <w:szCs w:val="28"/>
        </w:rPr>
        <w:t>clerk</w:t>
      </w:r>
      <w:r w:rsidRPr="003E75C9">
        <w:rPr>
          <w:rFonts w:ascii="Book Antiqua" w:hAnsi="Book Antiqua"/>
          <w:sz w:val="28"/>
          <w:szCs w:val="28"/>
        </w:rPr>
        <w:t xml:space="preserve"> for </w:t>
      </w:r>
      <w:r w:rsidRPr="003E75C9">
        <w:rPr>
          <w:rFonts w:ascii="Book Antiqua" w:hAnsi="Book Antiqua"/>
          <w:i/>
          <w:iCs/>
          <w:sz w:val="28"/>
          <w:szCs w:val="28"/>
        </w:rPr>
        <w:t>salesman.</w:t>
      </w:r>
      <w:r w:rsidRPr="003E75C9">
        <w:rPr>
          <w:rFonts w:ascii="Book Antiqua" w:hAnsi="Book Antiqua"/>
          <w:sz w:val="28"/>
          <w:szCs w:val="28"/>
        </w:rPr>
        <w:t xml:space="preserve"> Use generic titles or descriptions for both men and women. Avoid writing about </w:t>
      </w:r>
      <w:r w:rsidRPr="003E75C9">
        <w:rPr>
          <w:rFonts w:ascii="Book Antiqua" w:hAnsi="Book Antiqua"/>
          <w:i/>
          <w:iCs/>
          <w:sz w:val="28"/>
          <w:szCs w:val="28"/>
        </w:rPr>
        <w:t>woman managers, male secretaries, men's work, women's interests such as recipe swapping, sewing and fashion</w:t>
      </w:r>
      <w:r w:rsidRPr="003E75C9">
        <w:rPr>
          <w:rFonts w:ascii="Book Antiqua" w:hAnsi="Book Antiqua"/>
          <w:sz w:val="28"/>
          <w:szCs w:val="28"/>
        </w:rPr>
        <w:t xml:space="preserve">. See </w:t>
      </w:r>
      <w:hyperlink r:id="rId1139" w:anchor="chairman, chairperson, chairwoman" w:history="1">
        <w:r w:rsidRPr="003E75C9">
          <w:rPr>
            <w:rFonts w:ascii="Book Antiqua" w:hAnsi="Book Antiqua"/>
            <w:b/>
            <w:bCs/>
            <w:color w:val="0000FF"/>
            <w:sz w:val="28"/>
            <w:szCs w:val="28"/>
            <w:u w:val="single"/>
          </w:rPr>
          <w:t>chairman, chairperson, chairwoman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Reword sentences to drop unnecessary gender pronouns, especially the outdated generic </w:t>
      </w:r>
      <w:r w:rsidRPr="003E75C9">
        <w:rPr>
          <w:rFonts w:ascii="Book Antiqua" w:hAnsi="Book Antiqua"/>
          <w:i/>
          <w:iCs/>
          <w:sz w:val="28"/>
          <w:szCs w:val="28"/>
        </w:rPr>
        <w:t>he</w:t>
      </w:r>
      <w:r w:rsidRPr="003E75C9">
        <w:rPr>
          <w:rFonts w:ascii="Book Antiqua" w:hAnsi="Book Antiqua"/>
          <w:sz w:val="28"/>
          <w:szCs w:val="28"/>
        </w:rPr>
        <w:t xml:space="preserve"> and </w:t>
      </w:r>
      <w:r w:rsidRPr="003E75C9">
        <w:rPr>
          <w:rFonts w:ascii="Book Antiqua" w:hAnsi="Book Antiqua"/>
          <w:i/>
          <w:iCs/>
          <w:sz w:val="28"/>
          <w:szCs w:val="28"/>
        </w:rPr>
        <w:t>his</w:t>
      </w:r>
      <w:r w:rsidRPr="003E75C9">
        <w:rPr>
          <w:rFonts w:ascii="Book Antiqua" w:hAnsi="Book Antiqua"/>
          <w:sz w:val="28"/>
          <w:szCs w:val="28"/>
        </w:rPr>
        <w:t xml:space="preserve"> but also </w:t>
      </w:r>
      <w:r w:rsidRPr="003E75C9">
        <w:rPr>
          <w:rFonts w:ascii="Book Antiqua" w:hAnsi="Book Antiqua"/>
          <w:i/>
          <w:iCs/>
          <w:sz w:val="28"/>
          <w:szCs w:val="28"/>
        </w:rPr>
        <w:t>she</w:t>
      </w:r>
      <w:r w:rsidRPr="003E75C9">
        <w:rPr>
          <w:rFonts w:ascii="Book Antiqua" w:hAnsi="Book Antiqua"/>
          <w:sz w:val="28"/>
          <w:szCs w:val="28"/>
        </w:rPr>
        <w:t xml:space="preserve"> and </w:t>
      </w:r>
      <w:r w:rsidRPr="003E75C9">
        <w:rPr>
          <w:rFonts w:ascii="Book Antiqua" w:hAnsi="Book Antiqua"/>
          <w:i/>
          <w:iCs/>
          <w:sz w:val="28"/>
          <w:szCs w:val="28"/>
        </w:rPr>
        <w:t>her</w:t>
      </w:r>
      <w:r w:rsidRPr="003E75C9">
        <w:rPr>
          <w:rFonts w:ascii="Book Antiqua" w:hAnsi="Book Antiqua"/>
          <w:sz w:val="28"/>
          <w:szCs w:val="28"/>
        </w:rPr>
        <w:t>. Here are some alternatives: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Try dropping use of any pronoun.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Substitute the articles </w:t>
      </w:r>
      <w:r w:rsidRPr="003E75C9">
        <w:rPr>
          <w:rFonts w:ascii="Book Antiqua" w:hAnsi="Book Antiqua"/>
          <w:i/>
          <w:iCs/>
          <w:sz w:val="28"/>
          <w:szCs w:val="28"/>
        </w:rPr>
        <w:t>a</w:t>
      </w:r>
      <w:r w:rsidRPr="003E75C9">
        <w:rPr>
          <w:rFonts w:ascii="Book Antiqua" w:hAnsi="Book Antiqua"/>
          <w:sz w:val="28"/>
          <w:szCs w:val="28"/>
        </w:rPr>
        <w:t xml:space="preserve"> or </w:t>
      </w:r>
      <w:r w:rsidRPr="003E75C9">
        <w:rPr>
          <w:rFonts w:ascii="Book Antiqua" w:hAnsi="Book Antiqua"/>
          <w:i/>
          <w:iCs/>
          <w:sz w:val="28"/>
          <w:szCs w:val="28"/>
        </w:rPr>
        <w:t>the</w:t>
      </w:r>
      <w:r w:rsidRPr="003E75C9">
        <w:rPr>
          <w:rFonts w:ascii="Book Antiqua" w:hAnsi="Book Antiqua"/>
          <w:sz w:val="28"/>
          <w:szCs w:val="28"/>
        </w:rPr>
        <w:t xml:space="preserve"> for the pronoun where suitable.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the plural pronouns </w:t>
      </w:r>
      <w:r w:rsidRPr="003E75C9">
        <w:rPr>
          <w:rFonts w:ascii="Book Antiqua" w:hAnsi="Book Antiqua"/>
          <w:i/>
          <w:iCs/>
          <w:sz w:val="28"/>
          <w:szCs w:val="28"/>
        </w:rPr>
        <w:t>they</w:t>
      </w:r>
      <w:r w:rsidRPr="003E75C9">
        <w:rPr>
          <w:rFonts w:ascii="Book Antiqua" w:hAnsi="Book Antiqua"/>
          <w:sz w:val="28"/>
          <w:szCs w:val="28"/>
        </w:rPr>
        <w:t xml:space="preserve"> and </w:t>
      </w:r>
      <w:r w:rsidRPr="003E75C9">
        <w:rPr>
          <w:rFonts w:ascii="Book Antiqua" w:hAnsi="Book Antiqua"/>
          <w:i/>
          <w:iCs/>
          <w:sz w:val="28"/>
          <w:szCs w:val="28"/>
        </w:rPr>
        <w:t>their</w:t>
      </w:r>
      <w:r w:rsidRPr="003E75C9">
        <w:rPr>
          <w:rFonts w:ascii="Book Antiqua" w:hAnsi="Book Antiqua"/>
          <w:sz w:val="28"/>
          <w:szCs w:val="28"/>
        </w:rPr>
        <w:t xml:space="preserve"> with plural nouns: </w:t>
      </w:r>
      <w:r w:rsidRPr="003E75C9">
        <w:rPr>
          <w:rFonts w:ascii="Book Antiqua" w:hAnsi="Book Antiqua"/>
          <w:i/>
          <w:iCs/>
          <w:sz w:val="28"/>
          <w:szCs w:val="28"/>
        </w:rPr>
        <w:t>Workers ... they</w:t>
      </w:r>
      <w:r w:rsidRPr="003E75C9">
        <w:rPr>
          <w:rFonts w:ascii="Book Antiqua" w:hAnsi="Book Antiqua"/>
          <w:sz w:val="28"/>
          <w:szCs w:val="28"/>
        </w:rPr>
        <w:t xml:space="preserve">. Not </w:t>
      </w:r>
      <w:r w:rsidRPr="003E75C9">
        <w:rPr>
          <w:rFonts w:ascii="Book Antiqua" w:hAnsi="Book Antiqua"/>
          <w:i/>
          <w:iCs/>
          <w:sz w:val="28"/>
          <w:szCs w:val="28"/>
        </w:rPr>
        <w:t>The worker ... he</w:t>
      </w:r>
      <w:r w:rsidRPr="003E75C9">
        <w:rPr>
          <w:rFonts w:ascii="Book Antiqua" w:hAnsi="Book Antiqua"/>
          <w:sz w:val="28"/>
          <w:szCs w:val="28"/>
        </w:rPr>
        <w:t xml:space="preserve">. Using plural pronouns with singular nouns is not, yet, widely accepted: </w:t>
      </w:r>
      <w:r w:rsidRPr="003E75C9">
        <w:rPr>
          <w:rFonts w:ascii="Book Antiqua" w:hAnsi="Book Antiqua"/>
          <w:i/>
          <w:iCs/>
          <w:sz w:val="28"/>
          <w:szCs w:val="28"/>
        </w:rPr>
        <w:t>The worker ... they</w:t>
      </w:r>
      <w:r w:rsidRPr="003E75C9">
        <w:rPr>
          <w:rFonts w:ascii="Book Antiqua" w:hAnsi="Book Antiqua"/>
          <w:sz w:val="28"/>
          <w:szCs w:val="28"/>
        </w:rPr>
        <w:t xml:space="preserve">. See </w:t>
      </w:r>
      <w:hyperlink r:id="rId1140" w:anchor="their_them_they" w:history="1">
        <w:r w:rsidRPr="003E75C9">
          <w:rPr>
            <w:rFonts w:ascii="Book Antiqua" w:hAnsi="Book Antiqua"/>
            <w:b/>
            <w:bCs/>
            <w:color w:val="0000FF"/>
            <w:sz w:val="28"/>
            <w:szCs w:val="28"/>
            <w:u w:val="single"/>
          </w:rPr>
          <w:t>their, them, their</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he or she</w:t>
      </w:r>
      <w:r w:rsidRPr="003E75C9">
        <w:rPr>
          <w:rFonts w:ascii="Book Antiqua" w:hAnsi="Book Antiqua"/>
          <w:sz w:val="28"/>
          <w:szCs w:val="28"/>
        </w:rPr>
        <w:t xml:space="preserve"> and </w:t>
      </w:r>
      <w:r w:rsidRPr="003E75C9">
        <w:rPr>
          <w:rFonts w:ascii="Book Antiqua" w:hAnsi="Book Antiqua"/>
          <w:i/>
          <w:iCs/>
          <w:sz w:val="28"/>
          <w:szCs w:val="28"/>
        </w:rPr>
        <w:t>his or hers</w:t>
      </w:r>
      <w:r w:rsidRPr="003E75C9">
        <w:rPr>
          <w:rFonts w:ascii="Book Antiqua" w:hAnsi="Book Antiqua"/>
          <w:sz w:val="28"/>
          <w:szCs w:val="28"/>
        </w:rPr>
        <w:t xml:space="preserve">--but don't overdo it. Alternate between using those phrases and other alternatives. See </w:t>
      </w:r>
      <w:hyperlink r:id="rId1141" w:anchor="he or she" w:history="1">
        <w:r w:rsidRPr="003E75C9">
          <w:rPr>
            <w:rFonts w:ascii="Book Antiqua" w:hAnsi="Book Antiqua"/>
            <w:b/>
            <w:bCs/>
            <w:color w:val="0000FF"/>
            <w:sz w:val="28"/>
            <w:szCs w:val="28"/>
            <w:u w:val="single"/>
          </w:rPr>
          <w:t>he or she, he/she</w:t>
        </w:r>
      </w:hyperlink>
      <w:r w:rsidRPr="003E75C9">
        <w:rPr>
          <w:rFonts w:ascii="Book Antiqua" w:hAnsi="Book Antiqua"/>
          <w:sz w:val="28"/>
          <w:szCs w:val="28"/>
        </w:rPr>
        <w:t xml:space="preserve">; </w:t>
      </w:r>
      <w:hyperlink r:id="rId1142" w:anchor="his" w:history="1">
        <w:r w:rsidRPr="003E75C9">
          <w:rPr>
            <w:rFonts w:ascii="Book Antiqua" w:hAnsi="Book Antiqua"/>
            <w:b/>
            <w:bCs/>
            <w:color w:val="0000FF"/>
            <w:sz w:val="28"/>
            <w:szCs w:val="28"/>
            <w:u w:val="single"/>
          </w:rPr>
          <w:t>his, his/her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Repeat the original noun or use synonyms for second references to nouns like </w:t>
      </w:r>
      <w:r w:rsidRPr="003E75C9">
        <w:rPr>
          <w:rFonts w:ascii="Book Antiqua" w:hAnsi="Book Antiqua"/>
          <w:i/>
          <w:iCs/>
          <w:sz w:val="28"/>
          <w:szCs w:val="28"/>
        </w:rPr>
        <w:t>the worker</w:t>
      </w:r>
      <w:r w:rsidRPr="003E75C9">
        <w:rPr>
          <w:rFonts w:ascii="Book Antiqua" w:hAnsi="Book Antiqua"/>
          <w:sz w:val="28"/>
          <w:szCs w:val="28"/>
        </w:rPr>
        <w:t xml:space="preserve"> or </w:t>
      </w:r>
      <w:r w:rsidRPr="003E75C9">
        <w:rPr>
          <w:rFonts w:ascii="Book Antiqua" w:hAnsi="Book Antiqua"/>
          <w:i/>
          <w:iCs/>
          <w:sz w:val="28"/>
          <w:szCs w:val="28"/>
        </w:rPr>
        <w:t>workers</w:t>
      </w:r>
      <w:r w:rsidRPr="003E75C9">
        <w:rPr>
          <w:rFonts w:ascii="Book Antiqua" w:hAnsi="Book Antiqua"/>
          <w:sz w:val="28"/>
          <w:szCs w:val="28"/>
        </w:rPr>
        <w:t>. But don't overdo that either. Make sure it's clear to readers the synonyms refer to the same person or people.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Alternate male and female expressions and examples. This style manual uses examples involving both males and females.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Refer to women and men equally and consistently: </w:t>
      </w:r>
      <w:r w:rsidRPr="003E75C9">
        <w:rPr>
          <w:rFonts w:ascii="Book Antiqua" w:hAnsi="Book Antiqua"/>
          <w:i/>
          <w:iCs/>
          <w:sz w:val="28"/>
          <w:szCs w:val="28"/>
        </w:rPr>
        <w:t>Middle school teachers Larry Carson and Emily Johnson won the awards</w:t>
      </w:r>
      <w:r w:rsidRPr="003E75C9">
        <w:rPr>
          <w:rFonts w:ascii="Book Antiqua" w:hAnsi="Book Antiqua"/>
          <w:sz w:val="28"/>
          <w:szCs w:val="28"/>
        </w:rPr>
        <w:t xml:space="preserve">. Not: </w:t>
      </w:r>
      <w:r w:rsidRPr="003E75C9">
        <w:rPr>
          <w:rFonts w:ascii="Book Antiqua" w:hAnsi="Book Antiqua"/>
          <w:i/>
          <w:iCs/>
          <w:sz w:val="28"/>
          <w:szCs w:val="28"/>
        </w:rPr>
        <w:t>Middle school teachers Larry Carson and Mrs. Gus Johnson won the awards</w:t>
      </w:r>
      <w:r w:rsidRPr="003E75C9">
        <w:rPr>
          <w:rFonts w:ascii="Book Antiqua" w:hAnsi="Book Antiqua"/>
          <w:sz w:val="28"/>
          <w:szCs w:val="28"/>
        </w:rPr>
        <w:t xml:space="preserve">. See </w:t>
      </w:r>
      <w:hyperlink r:id="rId1143" w:anchor="Miss" w:history="1">
        <w:r w:rsidRPr="003E75C9">
          <w:rPr>
            <w:rFonts w:ascii="Book Antiqua" w:hAnsi="Book Antiqua"/>
            <w:b/>
            <w:bCs/>
            <w:color w:val="0000FF"/>
            <w:sz w:val="28"/>
            <w:szCs w:val="28"/>
            <w:u w:val="single"/>
          </w:rPr>
          <w:t>Miss, Mr., Mrs., Ms.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parallel language when mentioning people by gender: Substitute </w:t>
      </w:r>
      <w:r w:rsidRPr="003E75C9">
        <w:rPr>
          <w:rFonts w:ascii="Book Antiqua" w:hAnsi="Book Antiqua"/>
          <w:i/>
          <w:iCs/>
          <w:sz w:val="28"/>
          <w:szCs w:val="28"/>
        </w:rPr>
        <w:t>husband and wife</w:t>
      </w:r>
      <w:r w:rsidRPr="003E75C9">
        <w:rPr>
          <w:rFonts w:ascii="Book Antiqua" w:hAnsi="Book Antiqua"/>
          <w:sz w:val="28"/>
          <w:szCs w:val="28"/>
        </w:rPr>
        <w:t xml:space="preserve"> for </w:t>
      </w:r>
      <w:r w:rsidRPr="003E75C9">
        <w:rPr>
          <w:rFonts w:ascii="Book Antiqua" w:hAnsi="Book Antiqua"/>
          <w:i/>
          <w:iCs/>
          <w:sz w:val="28"/>
          <w:szCs w:val="28"/>
        </w:rPr>
        <w:t>man and wife, ladies and gentlemen</w:t>
      </w:r>
      <w:r w:rsidRPr="003E75C9">
        <w:rPr>
          <w:rFonts w:ascii="Book Antiqua" w:hAnsi="Book Antiqua"/>
          <w:sz w:val="28"/>
          <w:szCs w:val="28"/>
        </w:rPr>
        <w:t xml:space="preserve"> for </w:t>
      </w:r>
      <w:r w:rsidRPr="003E75C9">
        <w:rPr>
          <w:rFonts w:ascii="Book Antiqua" w:hAnsi="Book Antiqua"/>
          <w:i/>
          <w:iCs/>
          <w:sz w:val="28"/>
          <w:szCs w:val="28"/>
        </w:rPr>
        <w:t>ladies and men</w:t>
      </w:r>
      <w:r w:rsidRPr="003E75C9">
        <w:rPr>
          <w:rFonts w:ascii="Book Antiqua" w:hAnsi="Book Antiqua"/>
          <w:sz w:val="28"/>
          <w:szCs w:val="28"/>
        </w:rPr>
        <w:t xml:space="preserve"> (or </w:t>
      </w:r>
      <w:r w:rsidRPr="003E75C9">
        <w:rPr>
          <w:rFonts w:ascii="Book Antiqua" w:hAnsi="Book Antiqua"/>
          <w:i/>
          <w:iCs/>
          <w:sz w:val="28"/>
          <w:szCs w:val="28"/>
        </w:rPr>
        <w:t>gentlemen and ladies</w:t>
      </w:r>
      <w:r w:rsidRPr="003E75C9">
        <w:rPr>
          <w:rFonts w:ascii="Book Antiqua" w:hAnsi="Book Antiqua"/>
          <w:sz w:val="28"/>
          <w:szCs w:val="28"/>
        </w:rPr>
        <w:t xml:space="preserve">, for variety). Neither men nor women over the age of 18 are </w:t>
      </w:r>
      <w:r w:rsidRPr="003E75C9">
        <w:rPr>
          <w:rFonts w:ascii="Book Antiqua" w:hAnsi="Book Antiqua"/>
          <w:i/>
          <w:iCs/>
          <w:sz w:val="28"/>
          <w:szCs w:val="28"/>
        </w:rPr>
        <w:t>boys</w:t>
      </w:r>
      <w:r w:rsidRPr="003E75C9">
        <w:rPr>
          <w:rFonts w:ascii="Book Antiqua" w:hAnsi="Book Antiqua"/>
          <w:sz w:val="28"/>
          <w:szCs w:val="28"/>
        </w:rPr>
        <w:t xml:space="preserve"> or </w:t>
      </w:r>
      <w:r w:rsidRPr="003E75C9">
        <w:rPr>
          <w:rFonts w:ascii="Book Antiqua" w:hAnsi="Book Antiqua"/>
          <w:i/>
          <w:iCs/>
          <w:sz w:val="28"/>
          <w:szCs w:val="28"/>
        </w:rPr>
        <w:t>girls</w:t>
      </w:r>
      <w:r w:rsidRPr="003E75C9">
        <w:rPr>
          <w:rFonts w:ascii="Book Antiqua" w:hAnsi="Book Antiqua"/>
          <w:sz w:val="28"/>
          <w:szCs w:val="28"/>
        </w:rPr>
        <w:t xml:space="preserve">. Usually, use </w:t>
      </w:r>
      <w:r w:rsidRPr="003E75C9">
        <w:rPr>
          <w:rFonts w:ascii="Book Antiqua" w:hAnsi="Book Antiqua"/>
          <w:i/>
          <w:iCs/>
          <w:sz w:val="28"/>
          <w:szCs w:val="28"/>
        </w:rPr>
        <w:t>woman</w:t>
      </w:r>
      <w:r w:rsidRPr="003E75C9">
        <w:rPr>
          <w:rFonts w:ascii="Book Antiqua" w:hAnsi="Book Antiqua"/>
          <w:sz w:val="28"/>
          <w:szCs w:val="28"/>
        </w:rPr>
        <w:t xml:space="preserve"> and </w:t>
      </w:r>
      <w:r w:rsidRPr="003E75C9">
        <w:rPr>
          <w:rFonts w:ascii="Book Antiqua" w:hAnsi="Book Antiqua"/>
          <w:i/>
          <w:iCs/>
          <w:sz w:val="28"/>
          <w:szCs w:val="28"/>
        </w:rPr>
        <w:t>man</w:t>
      </w:r>
      <w:r w:rsidRPr="003E75C9">
        <w:rPr>
          <w:rFonts w:ascii="Book Antiqua" w:hAnsi="Book Antiqua"/>
          <w:sz w:val="28"/>
          <w:szCs w:val="28"/>
        </w:rPr>
        <w:t xml:space="preserve"> as the noun and </w:t>
      </w:r>
      <w:r w:rsidRPr="003E75C9">
        <w:rPr>
          <w:rFonts w:ascii="Book Antiqua" w:hAnsi="Book Antiqua"/>
          <w:i/>
          <w:iCs/>
          <w:sz w:val="28"/>
          <w:szCs w:val="28"/>
        </w:rPr>
        <w:t>female</w:t>
      </w:r>
      <w:r w:rsidRPr="003E75C9">
        <w:rPr>
          <w:rFonts w:ascii="Book Antiqua" w:hAnsi="Book Antiqua"/>
          <w:sz w:val="28"/>
          <w:szCs w:val="28"/>
        </w:rPr>
        <w:t xml:space="preserve"> and </w:t>
      </w:r>
      <w:r w:rsidRPr="003E75C9">
        <w:rPr>
          <w:rFonts w:ascii="Book Antiqua" w:hAnsi="Book Antiqua"/>
          <w:i/>
          <w:iCs/>
          <w:sz w:val="28"/>
          <w:szCs w:val="28"/>
        </w:rPr>
        <w:t>male</w:t>
      </w:r>
      <w:r w:rsidRPr="003E75C9">
        <w:rPr>
          <w:rFonts w:ascii="Book Antiqua" w:hAnsi="Book Antiqua"/>
          <w:sz w:val="28"/>
          <w:szCs w:val="28"/>
        </w:rPr>
        <w:t xml:space="preserve"> as the adjective. See </w:t>
      </w:r>
      <w:hyperlink r:id="rId1144" w:anchor="female" w:history="1">
        <w:r w:rsidRPr="003E75C9">
          <w:rPr>
            <w:rFonts w:ascii="Book Antiqua" w:hAnsi="Book Antiqua"/>
            <w:b/>
            <w:bCs/>
            <w:color w:val="0000FF"/>
            <w:sz w:val="28"/>
            <w:szCs w:val="28"/>
            <w:u w:val="single"/>
          </w:rPr>
          <w:t>female, male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Give equal respect to women and men. Do not describe men by mental qualities or professional position and, simultaneously, describe women by physical features. Only refer to appearance, charm, intuition or physical strength when relevant.</w:t>
      </w:r>
    </w:p>
    <w:p w:rsidR="00BE4482" w:rsidRPr="003E75C9" w:rsidRDefault="00BE4482" w:rsidP="003E75C9">
      <w:pPr>
        <w:pStyle w:val="NoSpacing"/>
        <w:spacing w:line="360" w:lineRule="auto"/>
        <w:rPr>
          <w:rFonts w:ascii="Book Antiqua" w:hAnsi="Book Antiqua"/>
          <w:sz w:val="28"/>
          <w:szCs w:val="28"/>
        </w:rPr>
      </w:pPr>
      <w:bookmarkStart w:id="1548" w:name="shall"/>
      <w:r w:rsidRPr="003E75C9">
        <w:rPr>
          <w:rFonts w:ascii="Book Antiqua" w:hAnsi="Book Antiqua"/>
          <w:b/>
          <w:bCs/>
          <w:sz w:val="28"/>
          <w:szCs w:val="28"/>
        </w:rPr>
        <w:t>shall</w:t>
      </w:r>
      <w:bookmarkEnd w:id="1548"/>
      <w:r w:rsidRPr="003E75C9">
        <w:rPr>
          <w:rFonts w:ascii="Book Antiqua" w:hAnsi="Book Antiqua"/>
          <w:sz w:val="28"/>
          <w:szCs w:val="28"/>
        </w:rPr>
        <w:t xml:space="preserve"> Avoid this formal, ambiguous, pretentious word. Use </w:t>
      </w:r>
      <w:r w:rsidRPr="003E75C9">
        <w:rPr>
          <w:rFonts w:ascii="Book Antiqua" w:hAnsi="Book Antiqua"/>
          <w:i/>
          <w:iCs/>
          <w:sz w:val="28"/>
          <w:szCs w:val="28"/>
        </w:rPr>
        <w:t>is</w:t>
      </w:r>
      <w:r w:rsidRPr="003E75C9">
        <w:rPr>
          <w:rFonts w:ascii="Book Antiqua" w:hAnsi="Book Antiqua"/>
          <w:sz w:val="28"/>
          <w:szCs w:val="28"/>
        </w:rPr>
        <w:t xml:space="preserve"> when something is fact: </w:t>
      </w:r>
      <w:r w:rsidRPr="003E75C9">
        <w:rPr>
          <w:rFonts w:ascii="Book Antiqua" w:hAnsi="Book Antiqua"/>
          <w:i/>
          <w:iCs/>
          <w:sz w:val="28"/>
          <w:szCs w:val="28"/>
        </w:rPr>
        <w:t>The senior editor is</w:t>
      </w:r>
      <w:r w:rsidRPr="003E75C9">
        <w:rPr>
          <w:rFonts w:ascii="Book Antiqua" w:hAnsi="Book Antiqua"/>
          <w:sz w:val="28"/>
          <w:szCs w:val="28"/>
        </w:rPr>
        <w:t xml:space="preserve"> [not </w:t>
      </w:r>
      <w:r w:rsidRPr="003E75C9">
        <w:rPr>
          <w:rFonts w:ascii="Book Antiqua" w:hAnsi="Book Antiqua"/>
          <w:i/>
          <w:iCs/>
          <w:sz w:val="28"/>
          <w:szCs w:val="28"/>
        </w:rPr>
        <w:t>shall be</w:t>
      </w:r>
      <w:r w:rsidRPr="003E75C9">
        <w:rPr>
          <w:rFonts w:ascii="Book Antiqua" w:hAnsi="Book Antiqua"/>
          <w:sz w:val="28"/>
          <w:szCs w:val="28"/>
        </w:rPr>
        <w:t xml:space="preserve">] </w:t>
      </w:r>
      <w:r w:rsidRPr="003E75C9">
        <w:rPr>
          <w:rFonts w:ascii="Book Antiqua" w:hAnsi="Book Antiqua"/>
          <w:i/>
          <w:iCs/>
          <w:sz w:val="28"/>
          <w:szCs w:val="28"/>
        </w:rPr>
        <w:t>responsible for reviewing all documents for clarity and consistency.</w:t>
      </w:r>
      <w:r w:rsidRPr="003E75C9">
        <w:rPr>
          <w:rFonts w:ascii="Book Antiqua" w:hAnsi="Book Antiqua"/>
          <w:sz w:val="28"/>
          <w:szCs w:val="28"/>
        </w:rPr>
        <w:t xml:space="preserve"> Use </w:t>
      </w:r>
      <w:r w:rsidRPr="003E75C9">
        <w:rPr>
          <w:rFonts w:ascii="Book Antiqua" w:hAnsi="Book Antiqua"/>
          <w:i/>
          <w:iCs/>
          <w:sz w:val="28"/>
          <w:szCs w:val="28"/>
        </w:rPr>
        <w:t>may</w:t>
      </w:r>
      <w:r w:rsidRPr="003E75C9">
        <w:rPr>
          <w:rFonts w:ascii="Book Antiqua" w:hAnsi="Book Antiqua"/>
          <w:sz w:val="28"/>
          <w:szCs w:val="28"/>
        </w:rPr>
        <w:t xml:space="preserve"> instead to give permission: </w:t>
      </w:r>
      <w:r w:rsidRPr="003E75C9">
        <w:rPr>
          <w:rFonts w:ascii="Book Antiqua" w:hAnsi="Book Antiqua"/>
          <w:i/>
          <w:iCs/>
          <w:sz w:val="28"/>
          <w:szCs w:val="28"/>
        </w:rPr>
        <w:t>Members may borrow up to three CDs a month</w:t>
      </w:r>
      <w:r w:rsidRPr="003E75C9">
        <w:rPr>
          <w:rFonts w:ascii="Book Antiqua" w:hAnsi="Book Antiqua"/>
          <w:sz w:val="28"/>
          <w:szCs w:val="28"/>
        </w:rPr>
        <w:t xml:space="preserve">. Use </w:t>
      </w:r>
      <w:r w:rsidRPr="003E75C9">
        <w:rPr>
          <w:rFonts w:ascii="Book Antiqua" w:hAnsi="Book Antiqua"/>
          <w:i/>
          <w:iCs/>
          <w:sz w:val="28"/>
          <w:szCs w:val="28"/>
        </w:rPr>
        <w:t>must</w:t>
      </w:r>
      <w:r w:rsidRPr="003E75C9">
        <w:rPr>
          <w:rFonts w:ascii="Book Antiqua" w:hAnsi="Book Antiqua"/>
          <w:sz w:val="28"/>
          <w:szCs w:val="28"/>
        </w:rPr>
        <w:t xml:space="preserve"> instead to express legal obligation: </w:t>
      </w:r>
      <w:r w:rsidRPr="003E75C9">
        <w:rPr>
          <w:rFonts w:ascii="Book Antiqua" w:hAnsi="Book Antiqua"/>
          <w:i/>
          <w:iCs/>
          <w:sz w:val="28"/>
          <w:szCs w:val="28"/>
        </w:rPr>
        <w:t>Tenants must pay rent by the 15th of each month</w:t>
      </w:r>
      <w:r w:rsidRPr="003E75C9">
        <w:rPr>
          <w:rFonts w:ascii="Book Antiqua" w:hAnsi="Book Antiqua"/>
          <w:sz w:val="28"/>
          <w:szCs w:val="28"/>
        </w:rPr>
        <w:t xml:space="preserve">. Use </w:t>
      </w:r>
      <w:r w:rsidRPr="003E75C9">
        <w:rPr>
          <w:rFonts w:ascii="Book Antiqua" w:hAnsi="Book Antiqua"/>
          <w:i/>
          <w:iCs/>
          <w:sz w:val="28"/>
          <w:szCs w:val="28"/>
        </w:rPr>
        <w:t>have to, must, need to</w:t>
      </w:r>
      <w:r w:rsidRPr="003E75C9">
        <w:rPr>
          <w:rFonts w:ascii="Book Antiqua" w:hAnsi="Book Antiqua"/>
          <w:sz w:val="28"/>
          <w:szCs w:val="28"/>
        </w:rPr>
        <w:t xml:space="preserve"> or </w:t>
      </w:r>
      <w:r w:rsidRPr="003E75C9">
        <w:rPr>
          <w:rFonts w:ascii="Book Antiqua" w:hAnsi="Book Antiqua"/>
          <w:i/>
          <w:iCs/>
          <w:sz w:val="28"/>
          <w:szCs w:val="28"/>
        </w:rPr>
        <w:t>required</w:t>
      </w:r>
      <w:r w:rsidRPr="003E75C9">
        <w:rPr>
          <w:rFonts w:ascii="Book Antiqua" w:hAnsi="Book Antiqua"/>
          <w:sz w:val="28"/>
          <w:szCs w:val="28"/>
        </w:rPr>
        <w:t xml:space="preserve"> instead to express other requirements: </w:t>
      </w:r>
      <w:r w:rsidRPr="003E75C9">
        <w:rPr>
          <w:rFonts w:ascii="Book Antiqua" w:hAnsi="Book Antiqua"/>
          <w:i/>
          <w:iCs/>
          <w:sz w:val="28"/>
          <w:szCs w:val="28"/>
        </w:rPr>
        <w:t>Each student is required to take the exam</w:t>
      </w:r>
      <w:r w:rsidRPr="003E75C9">
        <w:rPr>
          <w:rFonts w:ascii="Book Antiqua" w:hAnsi="Book Antiqua"/>
          <w:sz w:val="28"/>
          <w:szCs w:val="28"/>
        </w:rPr>
        <w:t xml:space="preserve">. Use </w:t>
      </w:r>
      <w:r w:rsidRPr="003E75C9">
        <w:rPr>
          <w:rFonts w:ascii="Book Antiqua" w:hAnsi="Book Antiqua"/>
          <w:i/>
          <w:iCs/>
          <w:sz w:val="28"/>
          <w:szCs w:val="28"/>
        </w:rPr>
        <w:t>should</w:t>
      </w:r>
      <w:r w:rsidRPr="003E75C9">
        <w:rPr>
          <w:rFonts w:ascii="Book Antiqua" w:hAnsi="Book Antiqua"/>
          <w:sz w:val="28"/>
          <w:szCs w:val="28"/>
        </w:rPr>
        <w:t xml:space="preserve"> when recommending a course of action: </w:t>
      </w:r>
      <w:r w:rsidRPr="003E75C9">
        <w:rPr>
          <w:rFonts w:ascii="Book Antiqua" w:hAnsi="Book Antiqua"/>
          <w:i/>
          <w:iCs/>
          <w:sz w:val="28"/>
          <w:szCs w:val="28"/>
        </w:rPr>
        <w:t>We should move ahead with the project by Friday</w:t>
      </w:r>
      <w:r w:rsidRPr="003E75C9">
        <w:rPr>
          <w:rFonts w:ascii="Book Antiqua" w:hAnsi="Book Antiqua"/>
          <w:sz w:val="28"/>
          <w:szCs w:val="28"/>
        </w:rPr>
        <w:t xml:space="preserve">. Use </w:t>
      </w:r>
      <w:r w:rsidRPr="003E75C9">
        <w:rPr>
          <w:rFonts w:ascii="Book Antiqua" w:hAnsi="Book Antiqua"/>
          <w:i/>
          <w:iCs/>
          <w:sz w:val="28"/>
          <w:szCs w:val="28"/>
        </w:rPr>
        <w:t>will</w:t>
      </w:r>
      <w:r w:rsidRPr="003E75C9">
        <w:rPr>
          <w:rFonts w:ascii="Book Antiqua" w:hAnsi="Book Antiqua"/>
          <w:sz w:val="28"/>
          <w:szCs w:val="28"/>
        </w:rPr>
        <w:t xml:space="preserve"> instead to express what someone plans to do or expects: </w:t>
      </w:r>
      <w:r w:rsidRPr="003E75C9">
        <w:rPr>
          <w:rFonts w:ascii="Book Antiqua" w:hAnsi="Book Antiqua"/>
          <w:i/>
          <w:iCs/>
          <w:sz w:val="28"/>
          <w:szCs w:val="28"/>
        </w:rPr>
        <w:t>I will be there. We will meet. You will like it. She will not be pleased.</w:t>
      </w:r>
      <w:r w:rsidRPr="003E75C9">
        <w:rPr>
          <w:rFonts w:ascii="Book Antiqua" w:hAnsi="Book Antiqua"/>
          <w:sz w:val="28"/>
          <w:szCs w:val="28"/>
        </w:rPr>
        <w:t xml:space="preserve"> See </w:t>
      </w:r>
      <w:hyperlink r:id="rId1145" w:anchor="can, may" w:history="1">
        <w:r w:rsidRPr="003E75C9">
          <w:rPr>
            <w:rFonts w:ascii="Book Antiqua" w:hAnsi="Book Antiqua"/>
            <w:b/>
            <w:bCs/>
            <w:color w:val="0000FF"/>
            <w:sz w:val="28"/>
            <w:szCs w:val="28"/>
            <w:u w:val="single"/>
          </w:rPr>
          <w:t>can, may</w:t>
        </w:r>
      </w:hyperlink>
      <w:r w:rsidRPr="003E75C9">
        <w:rPr>
          <w:rFonts w:ascii="Book Antiqua" w:hAnsi="Book Antiqua"/>
          <w:sz w:val="28"/>
          <w:szCs w:val="28"/>
        </w:rPr>
        <w:t xml:space="preserve">; </w:t>
      </w:r>
      <w:hyperlink r:id="rId1146" w:anchor="may, might" w:history="1">
        <w:r w:rsidRPr="003E75C9">
          <w:rPr>
            <w:rFonts w:ascii="Book Antiqua" w:hAnsi="Book Antiqua"/>
            <w:b/>
            <w:bCs/>
            <w:color w:val="0000FF"/>
            <w:sz w:val="28"/>
            <w:szCs w:val="28"/>
            <w:u w:val="single"/>
          </w:rPr>
          <w:t>may, might</w:t>
        </w:r>
      </w:hyperlink>
      <w:r w:rsidRPr="003E75C9">
        <w:rPr>
          <w:rFonts w:ascii="Book Antiqua" w:hAnsi="Book Antiqua"/>
          <w:sz w:val="28"/>
          <w:szCs w:val="28"/>
        </w:rPr>
        <w:t xml:space="preserve">; </w:t>
      </w:r>
      <w:hyperlink r:id="rId1147" w:anchor="should" w:history="1">
        <w:r w:rsidRPr="003E75C9">
          <w:rPr>
            <w:rFonts w:ascii="Book Antiqua" w:hAnsi="Book Antiqua"/>
            <w:b/>
            <w:bCs/>
            <w:color w:val="0000FF"/>
            <w:sz w:val="28"/>
            <w:szCs w:val="28"/>
            <w:u w:val="single"/>
          </w:rPr>
          <w:t>should, would</w:t>
        </w:r>
      </w:hyperlink>
      <w:r w:rsidRPr="003E75C9">
        <w:rPr>
          <w:rFonts w:ascii="Book Antiqua" w:hAnsi="Book Antiqua"/>
          <w:sz w:val="28"/>
          <w:szCs w:val="28"/>
        </w:rPr>
        <w:t xml:space="preserve">; </w:t>
      </w:r>
      <w:hyperlink r:id="rId1148" w:anchor="will, would" w:history="1">
        <w:r w:rsidRPr="003E75C9">
          <w:rPr>
            <w:rFonts w:ascii="Book Antiqua" w:hAnsi="Book Antiqua"/>
            <w:b/>
            <w:bCs/>
            <w:color w:val="0000FF"/>
            <w:sz w:val="28"/>
            <w:szCs w:val="28"/>
            <w:u w:val="single"/>
          </w:rPr>
          <w:t>will, would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49" w:name="sharing_the_same"/>
      <w:r w:rsidRPr="003E75C9">
        <w:rPr>
          <w:rFonts w:ascii="Book Antiqua" w:hAnsi="Book Antiqua"/>
          <w:b/>
          <w:bCs/>
          <w:sz w:val="28"/>
          <w:szCs w:val="28"/>
        </w:rPr>
        <w:t>share, sharing</w:t>
      </w:r>
      <w:bookmarkEnd w:id="1549"/>
      <w:r w:rsidRPr="003E75C9">
        <w:rPr>
          <w:rFonts w:ascii="Book Antiqua" w:hAnsi="Book Antiqua"/>
          <w:sz w:val="28"/>
          <w:szCs w:val="28"/>
        </w:rPr>
        <w:t xml:space="preserve"> </w:t>
      </w:r>
      <w:proofErr w:type="spellStart"/>
      <w:r w:rsidRPr="003E75C9">
        <w:rPr>
          <w:rFonts w:ascii="Book Antiqua" w:hAnsi="Book Antiqua"/>
          <w:sz w:val="28"/>
          <w:szCs w:val="28"/>
        </w:rPr>
        <w:t>Sharing</w:t>
      </w:r>
      <w:proofErr w:type="spellEnd"/>
      <w:r w:rsidRPr="003E75C9">
        <w:rPr>
          <w:rFonts w:ascii="Book Antiqua" w:hAnsi="Book Antiqua"/>
          <w:sz w:val="28"/>
          <w:szCs w:val="28"/>
        </w:rPr>
        <w:t xml:space="preserve"> is wonderful, but don't use it redundantly: </w:t>
      </w:r>
      <w:r w:rsidRPr="003E75C9">
        <w:rPr>
          <w:rFonts w:ascii="Book Antiqua" w:hAnsi="Book Antiqua"/>
          <w:i/>
          <w:iCs/>
          <w:sz w:val="28"/>
          <w:szCs w:val="28"/>
        </w:rPr>
        <w:t>sharing together, sharing the same office</w:t>
      </w:r>
      <w:r w:rsidRPr="003E75C9">
        <w:rPr>
          <w:rFonts w:ascii="Book Antiqua" w:hAnsi="Book Antiqua"/>
          <w:sz w:val="28"/>
          <w:szCs w:val="28"/>
        </w:rPr>
        <w:t xml:space="preserve"> or </w:t>
      </w:r>
      <w:r w:rsidRPr="003E75C9">
        <w:rPr>
          <w:rFonts w:ascii="Book Antiqua" w:hAnsi="Book Antiqua"/>
          <w:i/>
          <w:iCs/>
          <w:sz w:val="28"/>
          <w:szCs w:val="28"/>
        </w:rPr>
        <w:t>sharing the same birthday</w:t>
      </w:r>
      <w:r w:rsidRPr="003E75C9">
        <w:rPr>
          <w:rFonts w:ascii="Book Antiqua" w:hAnsi="Book Antiqua"/>
          <w:sz w:val="28"/>
          <w:szCs w:val="28"/>
        </w:rPr>
        <w:t xml:space="preserve">. Drop </w:t>
      </w:r>
      <w:r w:rsidRPr="003E75C9">
        <w:rPr>
          <w:rFonts w:ascii="Book Antiqua" w:hAnsi="Book Antiqua"/>
          <w:i/>
          <w:iCs/>
          <w:sz w:val="28"/>
          <w:szCs w:val="28"/>
        </w:rPr>
        <w:t>together</w:t>
      </w:r>
      <w:r w:rsidRPr="003E75C9">
        <w:rPr>
          <w:rFonts w:ascii="Book Antiqua" w:hAnsi="Book Antiqua"/>
          <w:sz w:val="28"/>
          <w:szCs w:val="28"/>
        </w:rPr>
        <w:t xml:space="preserve"> from the first example, and reword the others: </w:t>
      </w:r>
      <w:r w:rsidRPr="003E75C9">
        <w:rPr>
          <w:rFonts w:ascii="Book Antiqua" w:hAnsi="Book Antiqua"/>
          <w:i/>
          <w:iCs/>
          <w:sz w:val="28"/>
          <w:szCs w:val="28"/>
        </w:rPr>
        <w:t>using the same office, sharing an office, having the same birthday, sharing a birthday</w:t>
      </w:r>
      <w:r w:rsidRPr="003E75C9">
        <w:rPr>
          <w:rFonts w:ascii="Book Antiqua" w:hAnsi="Book Antiqua"/>
          <w:sz w:val="28"/>
          <w:szCs w:val="28"/>
        </w:rPr>
        <w:t xml:space="preserve">. Also redundant: </w:t>
      </w:r>
      <w:r w:rsidRPr="003E75C9">
        <w:rPr>
          <w:rFonts w:ascii="Book Antiqua" w:hAnsi="Book Antiqua"/>
          <w:i/>
          <w:iCs/>
          <w:sz w:val="28"/>
          <w:szCs w:val="28"/>
        </w:rPr>
        <w:t>both share</w:t>
      </w:r>
      <w:r w:rsidRPr="003E75C9">
        <w:rPr>
          <w:rFonts w:ascii="Book Antiqua" w:hAnsi="Book Antiqua"/>
          <w:sz w:val="28"/>
          <w:szCs w:val="28"/>
        </w:rPr>
        <w:t xml:space="preserve"> and </w:t>
      </w:r>
      <w:r w:rsidRPr="003E75C9">
        <w:rPr>
          <w:rFonts w:ascii="Book Antiqua" w:hAnsi="Book Antiqua"/>
          <w:i/>
          <w:iCs/>
          <w:sz w:val="28"/>
          <w:szCs w:val="28"/>
        </w:rPr>
        <w:t>share in common</w:t>
      </w:r>
      <w:r w:rsidRPr="003E75C9">
        <w:rPr>
          <w:rFonts w:ascii="Book Antiqua" w:hAnsi="Book Antiqua"/>
          <w:sz w:val="28"/>
          <w:szCs w:val="28"/>
        </w:rPr>
        <w:t xml:space="preserve">. Use </w:t>
      </w:r>
      <w:r w:rsidRPr="003E75C9">
        <w:rPr>
          <w:rFonts w:ascii="Book Antiqua" w:hAnsi="Book Antiqua"/>
          <w:i/>
          <w:iCs/>
          <w:sz w:val="28"/>
          <w:szCs w:val="28"/>
        </w:rPr>
        <w:t>they share</w:t>
      </w:r>
      <w:r w:rsidRPr="003E75C9">
        <w:rPr>
          <w:rFonts w:ascii="Book Antiqua" w:hAnsi="Book Antiqua"/>
          <w:sz w:val="28"/>
          <w:szCs w:val="28"/>
        </w:rPr>
        <w:t xml:space="preserve"> instead, and drop </w:t>
      </w:r>
      <w:r w:rsidRPr="003E75C9">
        <w:rPr>
          <w:rFonts w:ascii="Book Antiqua" w:hAnsi="Book Antiqua"/>
          <w:i/>
          <w:iCs/>
          <w:sz w:val="28"/>
          <w:szCs w:val="28"/>
        </w:rPr>
        <w:t>in common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0" w:name="Sheetrock"/>
      <w:r w:rsidRPr="003E75C9">
        <w:rPr>
          <w:rFonts w:ascii="Book Antiqua" w:hAnsi="Book Antiqua"/>
          <w:b/>
          <w:bCs/>
          <w:sz w:val="28"/>
          <w:szCs w:val="28"/>
        </w:rPr>
        <w:t>Sheetrock</w:t>
      </w:r>
      <w:bookmarkEnd w:id="1550"/>
      <w:r w:rsidRPr="003E75C9">
        <w:rPr>
          <w:rFonts w:ascii="Book Antiqua" w:hAnsi="Book Antiqua"/>
          <w:sz w:val="28"/>
          <w:szCs w:val="28"/>
        </w:rPr>
        <w:t xml:space="preserve"> A trademark for a brand of gypsum wallboard. Use </w:t>
      </w:r>
      <w:r w:rsidRPr="003E75C9">
        <w:rPr>
          <w:rFonts w:ascii="Book Antiqua" w:hAnsi="Book Antiqua"/>
          <w:i/>
          <w:iCs/>
          <w:sz w:val="28"/>
          <w:szCs w:val="28"/>
        </w:rPr>
        <w:t>plasterboard</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51" w:name="she"/>
      <w:r w:rsidRPr="003E75C9">
        <w:rPr>
          <w:rFonts w:ascii="Book Antiqua" w:hAnsi="Book Antiqua"/>
          <w:b/>
          <w:bCs/>
          <w:sz w:val="28"/>
          <w:szCs w:val="28"/>
        </w:rPr>
        <w:t>she</w:t>
      </w:r>
      <w:bookmarkEnd w:id="1551"/>
      <w:r w:rsidRPr="003E75C9">
        <w:rPr>
          <w:rFonts w:ascii="Book Antiqua" w:hAnsi="Book Antiqua"/>
          <w:sz w:val="28"/>
          <w:szCs w:val="28"/>
        </w:rPr>
        <w:t xml:space="preserve"> Do not use this pronoun to refer to ships or nations. Use </w:t>
      </w:r>
      <w:r w:rsidRPr="003E75C9">
        <w:rPr>
          <w:rFonts w:ascii="Book Antiqua" w:hAnsi="Book Antiqua"/>
          <w:i/>
          <w:iCs/>
          <w:sz w:val="28"/>
          <w:szCs w:val="28"/>
        </w:rPr>
        <w:t>it</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552" w:name="sherbet"/>
      <w:r w:rsidRPr="003E75C9">
        <w:rPr>
          <w:rFonts w:ascii="Book Antiqua" w:hAnsi="Book Antiqua"/>
          <w:b/>
          <w:bCs/>
          <w:sz w:val="28"/>
          <w:szCs w:val="28"/>
        </w:rPr>
        <w:t>sherbet</w:t>
      </w:r>
      <w:bookmarkEnd w:id="1552"/>
      <w:r w:rsidRPr="003E75C9">
        <w:rPr>
          <w:rFonts w:ascii="Book Antiqua" w:hAnsi="Book Antiqua"/>
          <w:sz w:val="28"/>
          <w:szCs w:val="28"/>
        </w:rPr>
        <w:t xml:space="preserve"> Sometimes misspelled. Only one </w:t>
      </w:r>
      <w:r w:rsidRPr="003E75C9">
        <w:rPr>
          <w:rFonts w:ascii="Book Antiqua" w:hAnsi="Book Antiqua"/>
          <w:i/>
          <w:iCs/>
          <w:sz w:val="28"/>
          <w:szCs w:val="28"/>
        </w:rPr>
        <w:t>r</w:t>
      </w:r>
      <w:r w:rsidRPr="003E75C9">
        <w:rPr>
          <w:rFonts w:ascii="Book Antiqua" w:hAnsi="Book Antiqua"/>
          <w:sz w:val="28"/>
          <w:szCs w:val="28"/>
        </w:rPr>
        <w:t xml:space="preserve">. Not </w:t>
      </w:r>
      <w:proofErr w:type="spellStart"/>
      <w:r w:rsidRPr="003E75C9">
        <w:rPr>
          <w:rFonts w:ascii="Book Antiqua" w:hAnsi="Book Antiqua"/>
          <w:i/>
          <w:iCs/>
          <w:sz w:val="28"/>
          <w:szCs w:val="28"/>
        </w:rPr>
        <w:t>sherbert</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3" w:name="sheriff"/>
      <w:r w:rsidRPr="003E75C9">
        <w:rPr>
          <w:rFonts w:ascii="Book Antiqua" w:hAnsi="Book Antiqua"/>
          <w:b/>
          <w:bCs/>
          <w:sz w:val="28"/>
          <w:szCs w:val="28"/>
        </w:rPr>
        <w:t>sheriff</w:t>
      </w:r>
      <w:bookmarkEnd w:id="1553"/>
      <w:r w:rsidRPr="003E75C9">
        <w:rPr>
          <w:rFonts w:ascii="Book Antiqua" w:hAnsi="Book Antiqua"/>
          <w:sz w:val="28"/>
          <w:szCs w:val="28"/>
        </w:rPr>
        <w:t xml:space="preserve"> Commonly misspelled. Capitalize when used as an official title before a name: </w:t>
      </w:r>
      <w:r w:rsidRPr="003E75C9">
        <w:rPr>
          <w:rFonts w:ascii="Book Antiqua" w:hAnsi="Book Antiqua"/>
          <w:i/>
          <w:iCs/>
          <w:sz w:val="28"/>
          <w:szCs w:val="28"/>
        </w:rPr>
        <w:t>Benton County Sheriff Wyatt Dillon, county Sheriff Wyatt Dillon</w:t>
      </w:r>
      <w:r w:rsidRPr="003E75C9">
        <w:rPr>
          <w:rFonts w:ascii="Book Antiqua" w:hAnsi="Book Antiqua"/>
          <w:sz w:val="28"/>
          <w:szCs w:val="28"/>
        </w:rPr>
        <w:t xml:space="preserve">. Do not abbreviate </w:t>
      </w:r>
      <w:r w:rsidRPr="003E75C9">
        <w:rPr>
          <w:rFonts w:ascii="Book Antiqua" w:hAnsi="Book Antiqua"/>
          <w:i/>
          <w:iCs/>
          <w:sz w:val="28"/>
          <w:szCs w:val="28"/>
        </w:rPr>
        <w:t>sheriff</w:t>
      </w:r>
      <w:r w:rsidRPr="003E75C9">
        <w:rPr>
          <w:rFonts w:ascii="Book Antiqua" w:hAnsi="Book Antiqua"/>
          <w:sz w:val="28"/>
          <w:szCs w:val="28"/>
        </w:rPr>
        <w:t xml:space="preserve">. Capitalize </w:t>
      </w:r>
      <w:r w:rsidRPr="003E75C9">
        <w:rPr>
          <w:rFonts w:ascii="Book Antiqua" w:hAnsi="Book Antiqua"/>
          <w:i/>
          <w:iCs/>
          <w:sz w:val="28"/>
          <w:szCs w:val="28"/>
        </w:rPr>
        <w:lastRenderedPageBreak/>
        <w:t>Sheriff's Office</w:t>
      </w:r>
      <w:r w:rsidRPr="003E75C9">
        <w:rPr>
          <w:rFonts w:ascii="Book Antiqua" w:hAnsi="Book Antiqua"/>
          <w:sz w:val="28"/>
          <w:szCs w:val="28"/>
        </w:rPr>
        <w:t xml:space="preserve"> with or without the name of the county when referring to a particular sheriff's office.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 first reference, capitalize an officer's rank when used as a formal title only before the name of a sheriff's </w:t>
      </w:r>
      <w:proofErr w:type="spellStart"/>
      <w:r w:rsidRPr="003E75C9">
        <w:rPr>
          <w:rFonts w:ascii="Book Antiqua" w:hAnsi="Book Antiqua"/>
          <w:sz w:val="28"/>
          <w:szCs w:val="28"/>
        </w:rPr>
        <w:t>officer</w:t>
      </w:r>
      <w:proofErr w:type="spellEnd"/>
      <w:r w:rsidRPr="003E75C9">
        <w:rPr>
          <w:rFonts w:ascii="Book Antiqua" w:hAnsi="Book Antiqua"/>
          <w:sz w:val="28"/>
          <w:szCs w:val="28"/>
        </w:rPr>
        <w:t xml:space="preserve"> (as well as before the name of police officer or firefighter). Except in direct quotations, abbreviate most military-style titles used before the name of a person: </w:t>
      </w:r>
      <w:r w:rsidRPr="003E75C9">
        <w:rPr>
          <w:rFonts w:ascii="Book Antiqua" w:hAnsi="Book Antiqua"/>
          <w:i/>
          <w:iCs/>
          <w:sz w:val="28"/>
          <w:szCs w:val="28"/>
        </w:rPr>
        <w:t>Lt., Capt., Sgt., Maj.</w:t>
      </w:r>
      <w:r w:rsidRPr="003E75C9">
        <w:rPr>
          <w:rFonts w:ascii="Book Antiqua" w:hAnsi="Book Antiqua"/>
          <w:sz w:val="28"/>
          <w:szCs w:val="28"/>
        </w:rPr>
        <w:t xml:space="preserve"> Add </w:t>
      </w:r>
      <w:r w:rsidRPr="003E75C9">
        <w:rPr>
          <w:rFonts w:ascii="Book Antiqua" w:hAnsi="Book Antiqua"/>
          <w:i/>
          <w:iCs/>
          <w:sz w:val="28"/>
          <w:szCs w:val="28"/>
        </w:rPr>
        <w:t>police</w:t>
      </w:r>
      <w:r w:rsidRPr="003E75C9">
        <w:rPr>
          <w:rFonts w:ascii="Book Antiqua" w:hAnsi="Book Antiqua"/>
          <w:sz w:val="28"/>
          <w:szCs w:val="28"/>
        </w:rPr>
        <w:t xml:space="preserve"> or </w:t>
      </w:r>
      <w:r w:rsidRPr="003E75C9">
        <w:rPr>
          <w:rFonts w:ascii="Book Antiqua" w:hAnsi="Book Antiqua"/>
          <w:i/>
          <w:iCs/>
          <w:sz w:val="28"/>
          <w:szCs w:val="28"/>
        </w:rPr>
        <w:t>fire</w:t>
      </w:r>
      <w:r w:rsidRPr="003E75C9">
        <w:rPr>
          <w:rFonts w:ascii="Book Antiqua" w:hAnsi="Book Antiqua"/>
          <w:sz w:val="28"/>
          <w:szCs w:val="28"/>
        </w:rPr>
        <w:t xml:space="preserve"> before other titles if needed for clarity: </w:t>
      </w:r>
      <w:r w:rsidRPr="003E75C9">
        <w:rPr>
          <w:rFonts w:ascii="Book Antiqua" w:hAnsi="Book Antiqua"/>
          <w:i/>
          <w:iCs/>
          <w:sz w:val="28"/>
          <w:szCs w:val="28"/>
        </w:rPr>
        <w:t xml:space="preserve">county Sheriff Sgt. </w:t>
      </w:r>
      <w:proofErr w:type="spellStart"/>
      <w:r w:rsidRPr="003E75C9">
        <w:rPr>
          <w:rFonts w:ascii="Book Antiqua" w:hAnsi="Book Antiqua"/>
          <w:i/>
          <w:iCs/>
          <w:sz w:val="28"/>
          <w:szCs w:val="28"/>
        </w:rPr>
        <w:t>Smitty</w:t>
      </w:r>
      <w:proofErr w:type="spellEnd"/>
      <w:r w:rsidRPr="003E75C9">
        <w:rPr>
          <w:rFonts w:ascii="Book Antiqua" w:hAnsi="Book Antiqua"/>
          <w:i/>
          <w:iCs/>
          <w:sz w:val="28"/>
          <w:szCs w:val="28"/>
        </w:rPr>
        <w:t xml:space="preserve"> Williams, police Capt. John Davidson</w:t>
      </w:r>
      <w:r w:rsidRPr="003E75C9">
        <w:rPr>
          <w:rFonts w:ascii="Book Antiqua" w:hAnsi="Book Antiqua"/>
          <w:sz w:val="28"/>
          <w:szCs w:val="28"/>
        </w:rPr>
        <w:t xml:space="preserve">. Spell out </w:t>
      </w:r>
      <w:r w:rsidRPr="003E75C9">
        <w:rPr>
          <w:rFonts w:ascii="Book Antiqua" w:hAnsi="Book Antiqua"/>
          <w:i/>
          <w:iCs/>
          <w:sz w:val="28"/>
          <w:szCs w:val="28"/>
        </w:rPr>
        <w:t>detective</w:t>
      </w:r>
      <w:r w:rsidRPr="003E75C9">
        <w:rPr>
          <w:rFonts w:ascii="Book Antiqua" w:hAnsi="Book Antiqua"/>
          <w:sz w:val="28"/>
          <w:szCs w:val="28"/>
        </w:rPr>
        <w:t xml:space="preserve"> and other titles not used in the military. Don't continue using the title with the name in later references. Use only the last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see </w:t>
      </w:r>
      <w:hyperlink r:id="rId1149"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 xml:space="preserve">; </w:t>
      </w:r>
      <w:hyperlink r:id="rId1150" w:anchor="police department" w:history="1">
        <w:r w:rsidRPr="003E75C9">
          <w:rPr>
            <w:rFonts w:ascii="Book Antiqua" w:hAnsi="Book Antiqua"/>
            <w:b/>
            <w:bCs/>
            <w:color w:val="0000FF"/>
            <w:sz w:val="28"/>
            <w:szCs w:val="28"/>
            <w:u w:val="single"/>
          </w:rPr>
          <w:t>police, police department</w:t>
        </w:r>
      </w:hyperlink>
      <w:r w:rsidRPr="003E75C9">
        <w:rPr>
          <w:rFonts w:ascii="Book Antiqua" w:hAnsi="Book Antiqua"/>
          <w:sz w:val="28"/>
          <w:szCs w:val="28"/>
        </w:rPr>
        <w:t xml:space="preserve">; </w:t>
      </w:r>
      <w:hyperlink r:id="rId1151"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554" w:name="shopworn"/>
      <w:r w:rsidRPr="003E75C9">
        <w:rPr>
          <w:rFonts w:ascii="Book Antiqua" w:hAnsi="Book Antiqua"/>
          <w:b/>
          <w:bCs/>
          <w:sz w:val="28"/>
          <w:szCs w:val="28"/>
        </w:rPr>
        <w:t>shopworn</w:t>
      </w:r>
      <w:bookmarkEnd w:id="1554"/>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short-term</w:t>
      </w:r>
      <w:r w:rsidRPr="003E75C9">
        <w:rPr>
          <w:rFonts w:ascii="Book Antiqua" w:hAnsi="Book Antiqua"/>
          <w:sz w:val="28"/>
          <w:szCs w:val="28"/>
        </w:rPr>
        <w:t xml:space="preserve"> See </w:t>
      </w:r>
      <w:hyperlink r:id="rId1152" w:anchor="long-term" w:history="1">
        <w:r w:rsidRPr="003E75C9">
          <w:rPr>
            <w:rFonts w:ascii="Book Antiqua" w:hAnsi="Book Antiqua"/>
            <w:b/>
            <w:bCs/>
            <w:color w:val="0000FF"/>
            <w:sz w:val="28"/>
            <w:szCs w:val="28"/>
            <w:u w:val="single"/>
          </w:rPr>
          <w:t>long-term, short-term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5" w:name="should"/>
      <w:r w:rsidRPr="003E75C9">
        <w:rPr>
          <w:rFonts w:ascii="Book Antiqua" w:hAnsi="Book Antiqua"/>
          <w:b/>
          <w:bCs/>
          <w:sz w:val="28"/>
          <w:szCs w:val="28"/>
        </w:rPr>
        <w:t>should</w:t>
      </w:r>
      <w:bookmarkEnd w:id="1555"/>
      <w:r w:rsidRPr="003E75C9">
        <w:rPr>
          <w:rFonts w:ascii="Book Antiqua" w:hAnsi="Book Antiqua"/>
          <w:b/>
          <w:bCs/>
          <w:sz w:val="28"/>
          <w:szCs w:val="28"/>
        </w:rPr>
        <w:t>, would</w:t>
      </w:r>
      <w:r w:rsidRPr="003E75C9">
        <w:rPr>
          <w:rFonts w:ascii="Book Antiqua" w:hAnsi="Book Antiqua"/>
          <w:sz w:val="28"/>
          <w:szCs w:val="28"/>
        </w:rPr>
        <w:t xml:space="preserve"> Use </w:t>
      </w:r>
      <w:r w:rsidRPr="003E75C9">
        <w:rPr>
          <w:rFonts w:ascii="Book Antiqua" w:hAnsi="Book Antiqua"/>
          <w:i/>
          <w:iCs/>
          <w:sz w:val="28"/>
          <w:szCs w:val="28"/>
        </w:rPr>
        <w:t>should</w:t>
      </w:r>
      <w:r w:rsidRPr="003E75C9">
        <w:rPr>
          <w:rFonts w:ascii="Book Antiqua" w:hAnsi="Book Antiqua"/>
          <w:sz w:val="28"/>
          <w:szCs w:val="28"/>
        </w:rPr>
        <w:t xml:space="preserve"> to express an obligation (meaning "ought to"), a condition (an "if" statement) or an expectation: </w:t>
      </w:r>
      <w:r w:rsidRPr="003E75C9">
        <w:rPr>
          <w:rFonts w:ascii="Book Antiqua" w:hAnsi="Book Antiqua"/>
          <w:i/>
          <w:iCs/>
          <w:sz w:val="28"/>
          <w:szCs w:val="28"/>
        </w:rPr>
        <w:t>We should help the needy. If I win the lottery, I should give at least 10 percent to charity. They should be back in 15 minutes</w:t>
      </w:r>
      <w:r w:rsidRPr="003E75C9">
        <w:rPr>
          <w:rFonts w:ascii="Book Antiqua" w:hAnsi="Book Antiqua"/>
          <w:sz w:val="28"/>
          <w:szCs w:val="28"/>
        </w:rPr>
        <w:t xml:space="preserve">. Use </w:t>
      </w:r>
      <w:r w:rsidRPr="003E75C9">
        <w:rPr>
          <w:rFonts w:ascii="Book Antiqua" w:hAnsi="Book Antiqua"/>
          <w:i/>
          <w:iCs/>
          <w:sz w:val="28"/>
          <w:szCs w:val="28"/>
        </w:rPr>
        <w:t>would</w:t>
      </w:r>
      <w:r w:rsidRPr="003E75C9">
        <w:rPr>
          <w:rFonts w:ascii="Book Antiqua" w:hAnsi="Book Antiqua"/>
          <w:sz w:val="28"/>
          <w:szCs w:val="28"/>
        </w:rPr>
        <w:t xml:space="preserve"> to express a usual action, a hypothetical situation or a preference: </w:t>
      </w:r>
      <w:r w:rsidRPr="003E75C9">
        <w:rPr>
          <w:rFonts w:ascii="Book Antiqua" w:hAnsi="Book Antiqua"/>
          <w:i/>
          <w:iCs/>
          <w:sz w:val="28"/>
          <w:szCs w:val="28"/>
        </w:rPr>
        <w:t>In the summer we would spend hours by the seashore. She would do it if she could. I would like to see you.</w:t>
      </w:r>
      <w:r w:rsidRPr="003E75C9">
        <w:rPr>
          <w:rFonts w:ascii="Book Antiqua" w:hAnsi="Book Antiqua"/>
          <w:sz w:val="28"/>
          <w:szCs w:val="28"/>
        </w:rPr>
        <w:t xml:space="preserve"> See </w:t>
      </w:r>
      <w:hyperlink r:id="rId1153" w:anchor="could_of" w:history="1">
        <w:r w:rsidRPr="003E75C9">
          <w:rPr>
            <w:rFonts w:ascii="Book Antiqua" w:hAnsi="Book Antiqua"/>
            <w:b/>
            <w:bCs/>
            <w:color w:val="0000FF"/>
            <w:sz w:val="28"/>
            <w:szCs w:val="28"/>
            <w:u w:val="single"/>
          </w:rPr>
          <w:t>could of, may of, might of, must of, should of, would of</w:t>
        </w:r>
      </w:hyperlink>
      <w:r w:rsidRPr="003E75C9">
        <w:rPr>
          <w:rFonts w:ascii="Book Antiqua" w:hAnsi="Book Antiqua"/>
          <w:sz w:val="28"/>
          <w:szCs w:val="28"/>
        </w:rPr>
        <w:t xml:space="preserve">; </w:t>
      </w:r>
      <w:hyperlink r:id="rId1154" w:anchor="ought" w:history="1">
        <w:r w:rsidRPr="003E75C9">
          <w:rPr>
            <w:rFonts w:ascii="Book Antiqua" w:hAnsi="Book Antiqua"/>
            <w:b/>
            <w:bCs/>
            <w:color w:val="0000FF"/>
            <w:sz w:val="28"/>
            <w:szCs w:val="28"/>
            <w:u w:val="single"/>
          </w:rPr>
          <w:t>ought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56" w:name="shut_down"/>
      <w:r w:rsidRPr="003E75C9">
        <w:rPr>
          <w:rFonts w:ascii="Book Antiqua" w:hAnsi="Book Antiqua"/>
          <w:b/>
          <w:bCs/>
          <w:sz w:val="28"/>
          <w:szCs w:val="28"/>
        </w:rPr>
        <w:t>shut down</w:t>
      </w:r>
      <w:bookmarkEnd w:id="1556"/>
      <w:r w:rsidRPr="003E75C9">
        <w:rPr>
          <w:rFonts w:ascii="Book Antiqua" w:hAnsi="Book Antiqua"/>
          <w:sz w:val="28"/>
          <w:szCs w:val="28"/>
        </w:rPr>
        <w:t xml:space="preserve"> (v.), </w:t>
      </w:r>
      <w:r w:rsidRPr="003E75C9">
        <w:rPr>
          <w:rFonts w:ascii="Book Antiqua" w:hAnsi="Book Antiqua"/>
          <w:b/>
          <w:bCs/>
          <w:sz w:val="28"/>
          <w:szCs w:val="28"/>
        </w:rPr>
        <w:t>shutdown</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557" w:name="shut_off"/>
      <w:r w:rsidRPr="003E75C9">
        <w:rPr>
          <w:rFonts w:ascii="Book Antiqua" w:hAnsi="Book Antiqua"/>
          <w:b/>
          <w:bCs/>
          <w:sz w:val="28"/>
          <w:szCs w:val="28"/>
        </w:rPr>
        <w:t>shut off</w:t>
      </w:r>
      <w:bookmarkEnd w:id="1557"/>
      <w:r w:rsidRPr="003E75C9">
        <w:rPr>
          <w:rFonts w:ascii="Book Antiqua" w:hAnsi="Book Antiqua"/>
          <w:sz w:val="28"/>
          <w:szCs w:val="28"/>
        </w:rPr>
        <w:t xml:space="preserve"> (v.), </w:t>
      </w:r>
      <w:r w:rsidRPr="003E75C9">
        <w:rPr>
          <w:rFonts w:ascii="Book Antiqua" w:hAnsi="Book Antiqua"/>
          <w:b/>
          <w:bCs/>
          <w:sz w:val="28"/>
          <w:szCs w:val="28"/>
        </w:rPr>
        <w:t>shut-off</w:t>
      </w:r>
      <w:r w:rsidRPr="003E75C9">
        <w:rPr>
          <w:rFonts w:ascii="Book Antiqua" w:hAnsi="Book Antiqua"/>
          <w:sz w:val="28"/>
          <w:szCs w:val="28"/>
        </w:rPr>
        <w:t xml:space="preserve"> (n., adj.)</w:t>
      </w:r>
    </w:p>
    <w:p w:rsidR="00BE4482" w:rsidRPr="003E75C9" w:rsidRDefault="00BE4482" w:rsidP="003E75C9">
      <w:pPr>
        <w:pStyle w:val="NoSpacing"/>
        <w:spacing w:line="360" w:lineRule="auto"/>
        <w:rPr>
          <w:rFonts w:ascii="Book Antiqua" w:hAnsi="Book Antiqua"/>
          <w:sz w:val="28"/>
          <w:szCs w:val="28"/>
        </w:rPr>
      </w:pPr>
      <w:bookmarkStart w:id="1558" w:name="sic"/>
      <w:r w:rsidRPr="003E75C9">
        <w:rPr>
          <w:rFonts w:ascii="Book Antiqua" w:hAnsi="Book Antiqua"/>
          <w:b/>
          <w:bCs/>
          <w:i/>
          <w:iCs/>
          <w:sz w:val="28"/>
          <w:szCs w:val="28"/>
        </w:rPr>
        <w:t>sic</w:t>
      </w:r>
      <w:bookmarkEnd w:id="1558"/>
      <w:r w:rsidRPr="003E75C9">
        <w:rPr>
          <w:rFonts w:ascii="Book Antiqua" w:hAnsi="Book Antiqua"/>
          <w:sz w:val="28"/>
          <w:szCs w:val="28"/>
        </w:rPr>
        <w:t xml:space="preserve"> This Latin word means "thus" or "so." Usually bracketed and in italics, it's used after quoted material to show that an error, odd usage or misspelling is in the original document. But avoid using unless you must keep the error for historical or technical accuracy--or want to appear snide. Think about paraphrasing the mistaken word, phrase or statement instead.</w:t>
      </w:r>
    </w:p>
    <w:p w:rsidR="00BE4482" w:rsidRPr="003E75C9" w:rsidRDefault="00BE4482" w:rsidP="003E75C9">
      <w:pPr>
        <w:pStyle w:val="NoSpacing"/>
        <w:spacing w:line="360" w:lineRule="auto"/>
        <w:rPr>
          <w:rFonts w:ascii="Book Antiqua" w:hAnsi="Book Antiqua"/>
          <w:sz w:val="28"/>
          <w:szCs w:val="28"/>
        </w:rPr>
      </w:pPr>
      <w:bookmarkStart w:id="1559" w:name="sightseeing"/>
      <w:r w:rsidRPr="003E75C9">
        <w:rPr>
          <w:rFonts w:ascii="Book Antiqua" w:hAnsi="Book Antiqua"/>
          <w:b/>
          <w:bCs/>
          <w:sz w:val="28"/>
          <w:szCs w:val="28"/>
        </w:rPr>
        <w:t>sightseeing, sightseer</w:t>
      </w:r>
      <w:bookmarkEnd w:id="1559"/>
      <w:r w:rsidRPr="003E75C9">
        <w:rPr>
          <w:rFonts w:ascii="Book Antiqua" w:hAnsi="Book Antiqua"/>
          <w:sz w:val="28"/>
          <w:szCs w:val="28"/>
        </w:rPr>
        <w:t xml:space="preserve"> No hyphen.</w:t>
      </w:r>
    </w:p>
    <w:p w:rsidR="00BE4482" w:rsidRPr="003E75C9" w:rsidRDefault="00BE4482" w:rsidP="003E75C9">
      <w:pPr>
        <w:pStyle w:val="NoSpacing"/>
        <w:spacing w:line="360" w:lineRule="auto"/>
        <w:rPr>
          <w:rFonts w:ascii="Book Antiqua" w:hAnsi="Book Antiqua"/>
          <w:sz w:val="28"/>
          <w:szCs w:val="28"/>
        </w:rPr>
      </w:pPr>
      <w:bookmarkStart w:id="1560" w:name="sight"/>
      <w:r w:rsidRPr="003E75C9">
        <w:rPr>
          <w:rFonts w:ascii="Book Antiqua" w:hAnsi="Book Antiqua"/>
          <w:b/>
          <w:bCs/>
          <w:sz w:val="28"/>
          <w:szCs w:val="28"/>
        </w:rPr>
        <w:t>sight, site</w:t>
      </w:r>
      <w:bookmarkEnd w:id="1560"/>
      <w:r w:rsidRPr="003E75C9">
        <w:rPr>
          <w:rFonts w:ascii="Book Antiqua" w:hAnsi="Book Antiqua"/>
          <w:sz w:val="28"/>
          <w:szCs w:val="28"/>
        </w:rPr>
        <w:t xml:space="preserve"> </w:t>
      </w:r>
      <w:proofErr w:type="spellStart"/>
      <w:r w:rsidRPr="003E75C9">
        <w:rPr>
          <w:rFonts w:ascii="Book Antiqua" w:hAnsi="Book Antiqua"/>
          <w:sz w:val="28"/>
          <w:szCs w:val="28"/>
        </w:rPr>
        <w:t>Somtimes</w:t>
      </w:r>
      <w:proofErr w:type="spellEnd"/>
      <w:r w:rsidRPr="003E75C9">
        <w:rPr>
          <w:rFonts w:ascii="Book Antiqua" w:hAnsi="Book Antiqua"/>
          <w:sz w:val="28"/>
          <w:szCs w:val="28"/>
        </w:rPr>
        <w:t xml:space="preserve"> confused. </w:t>
      </w:r>
      <w:r w:rsidRPr="003E75C9">
        <w:rPr>
          <w:rFonts w:ascii="Book Antiqua" w:hAnsi="Book Antiqua"/>
          <w:i/>
          <w:iCs/>
          <w:sz w:val="28"/>
          <w:szCs w:val="28"/>
        </w:rPr>
        <w:t>Sight</w:t>
      </w:r>
      <w:r w:rsidRPr="003E75C9">
        <w:rPr>
          <w:rFonts w:ascii="Book Antiqua" w:hAnsi="Book Antiqua"/>
          <w:sz w:val="28"/>
          <w:szCs w:val="28"/>
        </w:rPr>
        <w:t xml:space="preserve"> is about seeing, from "the ability to see" to "things you see, can't see or should see." We go </w:t>
      </w:r>
      <w:r w:rsidRPr="003E75C9">
        <w:rPr>
          <w:rFonts w:ascii="Book Antiqua" w:hAnsi="Book Antiqua"/>
          <w:i/>
          <w:iCs/>
          <w:sz w:val="28"/>
          <w:szCs w:val="28"/>
        </w:rPr>
        <w:t>sightseeing</w:t>
      </w:r>
      <w:r w:rsidRPr="003E75C9">
        <w:rPr>
          <w:rFonts w:ascii="Book Antiqua" w:hAnsi="Book Antiqua"/>
          <w:sz w:val="28"/>
          <w:szCs w:val="28"/>
        </w:rPr>
        <w:t xml:space="preserve">. And we </w:t>
      </w:r>
      <w:r w:rsidRPr="003E75C9">
        <w:rPr>
          <w:rFonts w:ascii="Book Antiqua" w:hAnsi="Book Antiqua"/>
          <w:i/>
          <w:iCs/>
          <w:sz w:val="28"/>
          <w:szCs w:val="28"/>
        </w:rPr>
        <w:t>set our sights</w:t>
      </w:r>
      <w:r w:rsidRPr="003E75C9">
        <w:rPr>
          <w:rFonts w:ascii="Book Antiqua" w:hAnsi="Book Antiqua"/>
          <w:sz w:val="28"/>
          <w:szCs w:val="28"/>
        </w:rPr>
        <w:t xml:space="preserve"> on something we look forward to doing. </w:t>
      </w:r>
      <w:r w:rsidRPr="003E75C9">
        <w:rPr>
          <w:rFonts w:ascii="Book Antiqua" w:hAnsi="Book Antiqua"/>
          <w:i/>
          <w:iCs/>
          <w:sz w:val="28"/>
          <w:szCs w:val="28"/>
        </w:rPr>
        <w:t>Site</w:t>
      </w:r>
      <w:r w:rsidRPr="003E75C9">
        <w:rPr>
          <w:rFonts w:ascii="Book Antiqua" w:hAnsi="Book Antiqua"/>
          <w:sz w:val="28"/>
          <w:szCs w:val="28"/>
        </w:rPr>
        <w:t xml:space="preserve"> is about a place, "a place where something happened," "a place where something could be built" or "a place on the World Wide Web." </w:t>
      </w:r>
      <w:r w:rsidRPr="003E75C9">
        <w:rPr>
          <w:rFonts w:ascii="Book Antiqua" w:hAnsi="Book Antiqua"/>
          <w:i/>
          <w:iCs/>
          <w:sz w:val="28"/>
          <w:szCs w:val="28"/>
        </w:rPr>
        <w:t>Site</w:t>
      </w:r>
      <w:r w:rsidRPr="003E75C9">
        <w:rPr>
          <w:rFonts w:ascii="Book Antiqua" w:hAnsi="Book Antiqua"/>
          <w:sz w:val="28"/>
          <w:szCs w:val="28"/>
        </w:rPr>
        <w:t xml:space="preserve"> is also a verb for "putting something in a particular place." Don't confuse with </w:t>
      </w:r>
      <w:r w:rsidRPr="003E75C9">
        <w:rPr>
          <w:rFonts w:ascii="Book Antiqua" w:hAnsi="Book Antiqua"/>
          <w:i/>
          <w:iCs/>
          <w:sz w:val="28"/>
          <w:szCs w:val="28"/>
        </w:rPr>
        <w:t>cite</w:t>
      </w:r>
      <w:r w:rsidRPr="003E75C9">
        <w:rPr>
          <w:rFonts w:ascii="Book Antiqua" w:hAnsi="Book Antiqua"/>
          <w:sz w:val="28"/>
          <w:szCs w:val="28"/>
        </w:rPr>
        <w:t xml:space="preserve">. See </w:t>
      </w:r>
      <w:hyperlink r:id="rId1155" w:anchor="cite" w:history="1">
        <w:r w:rsidRPr="003E75C9">
          <w:rPr>
            <w:rFonts w:ascii="Book Antiqua" w:hAnsi="Book Antiqua"/>
            <w:b/>
            <w:bCs/>
            <w:color w:val="0000FF"/>
            <w:sz w:val="28"/>
            <w:szCs w:val="28"/>
            <w:u w:val="single"/>
          </w:rPr>
          <w:t>cite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significant</w:t>
      </w:r>
      <w:r w:rsidRPr="003E75C9">
        <w:rPr>
          <w:rFonts w:ascii="Book Antiqua" w:hAnsi="Book Antiqua"/>
          <w:sz w:val="28"/>
          <w:szCs w:val="28"/>
        </w:rPr>
        <w:t xml:space="preserve"> See </w:t>
      </w:r>
      <w:hyperlink r:id="rId1156" w:anchor="import" w:history="1">
        <w:r w:rsidRPr="003E75C9">
          <w:rPr>
            <w:rFonts w:ascii="Book Antiqua" w:hAnsi="Book Antiqua"/>
            <w:b/>
            <w:bCs/>
            <w:color w:val="0000FF"/>
            <w:sz w:val="28"/>
            <w:szCs w:val="28"/>
            <w:u w:val="single"/>
          </w:rPr>
          <w:t>import, important, significant</w:t>
        </w:r>
      </w:hyperlink>
    </w:p>
    <w:p w:rsidR="00BE4482" w:rsidRPr="003E75C9" w:rsidRDefault="00BE4482" w:rsidP="003E75C9">
      <w:pPr>
        <w:pStyle w:val="NoSpacing"/>
        <w:spacing w:line="360" w:lineRule="auto"/>
        <w:rPr>
          <w:rFonts w:ascii="Book Antiqua" w:hAnsi="Book Antiqua"/>
          <w:sz w:val="28"/>
          <w:szCs w:val="28"/>
        </w:rPr>
      </w:pPr>
      <w:bookmarkStart w:id="1561" w:name="signs"/>
      <w:r w:rsidRPr="003E75C9">
        <w:rPr>
          <w:rFonts w:ascii="Book Antiqua" w:hAnsi="Book Antiqua"/>
          <w:b/>
          <w:bCs/>
          <w:sz w:val="28"/>
          <w:szCs w:val="28"/>
        </w:rPr>
        <w:t>signs</w:t>
      </w:r>
      <w:bookmarkEnd w:id="1561"/>
      <w:r w:rsidRPr="003E75C9">
        <w:rPr>
          <w:rFonts w:ascii="Book Antiqua" w:hAnsi="Book Antiqua"/>
          <w:sz w:val="28"/>
          <w:szCs w:val="28"/>
        </w:rPr>
        <w:t xml:space="preserve"> When giving the words of a sign in text, capitalize the words; don't italicize them or place them in quotation marks: </w:t>
      </w:r>
      <w:r w:rsidRPr="003E75C9">
        <w:rPr>
          <w:rFonts w:ascii="Book Antiqua" w:hAnsi="Book Antiqua"/>
          <w:i/>
          <w:iCs/>
          <w:sz w:val="28"/>
          <w:szCs w:val="28"/>
        </w:rPr>
        <w:t>Police said many drivers ignore the Yield to Pedestrians signs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2" w:name="similar"/>
      <w:r w:rsidRPr="003E75C9">
        <w:rPr>
          <w:rFonts w:ascii="Book Antiqua" w:hAnsi="Book Antiqua"/>
          <w:b/>
          <w:bCs/>
          <w:sz w:val="28"/>
          <w:szCs w:val="28"/>
        </w:rPr>
        <w:t>similar</w:t>
      </w:r>
      <w:bookmarkEnd w:id="1562"/>
      <w:r w:rsidRPr="003E75C9">
        <w:rPr>
          <w:rFonts w:ascii="Book Antiqua" w:hAnsi="Book Antiqua"/>
          <w:sz w:val="28"/>
          <w:szCs w:val="28"/>
        </w:rPr>
        <w:t xml:space="preserve"> Often misspelled or mistyped. Not </w:t>
      </w:r>
      <w:proofErr w:type="spellStart"/>
      <w:r w:rsidRPr="003E75C9">
        <w:rPr>
          <w:rFonts w:ascii="Book Antiqua" w:hAnsi="Book Antiqua"/>
          <w:i/>
          <w:iCs/>
          <w:sz w:val="28"/>
          <w:szCs w:val="28"/>
        </w:rPr>
        <w:t>similiar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3" w:name="simple"/>
      <w:r w:rsidRPr="003E75C9">
        <w:rPr>
          <w:rFonts w:ascii="Book Antiqua" w:hAnsi="Book Antiqua"/>
          <w:b/>
          <w:bCs/>
          <w:sz w:val="28"/>
          <w:szCs w:val="28"/>
        </w:rPr>
        <w:t>simple, simplistic</w:t>
      </w:r>
      <w:bookmarkEnd w:id="1563"/>
      <w:r w:rsidRPr="003E75C9">
        <w:rPr>
          <w:rFonts w:ascii="Book Antiqua" w:hAnsi="Book Antiqua"/>
          <w:sz w:val="28"/>
          <w:szCs w:val="28"/>
        </w:rPr>
        <w:t xml:space="preserve"> Too often confused. Simplicity is a virtue, especially in communications. </w:t>
      </w:r>
      <w:r w:rsidRPr="003E75C9">
        <w:rPr>
          <w:rFonts w:ascii="Book Antiqua" w:hAnsi="Book Antiqua"/>
          <w:i/>
          <w:iCs/>
          <w:sz w:val="28"/>
          <w:szCs w:val="28"/>
        </w:rPr>
        <w:t>Simple</w:t>
      </w:r>
      <w:r w:rsidRPr="003E75C9">
        <w:rPr>
          <w:rFonts w:ascii="Book Antiqua" w:hAnsi="Book Antiqua"/>
          <w:sz w:val="28"/>
          <w:szCs w:val="28"/>
        </w:rPr>
        <w:t xml:space="preserve"> means "not complex or complicated, easy (as in </w:t>
      </w:r>
      <w:r w:rsidRPr="003E75C9">
        <w:rPr>
          <w:rFonts w:ascii="Book Antiqua" w:hAnsi="Book Antiqua"/>
          <w:i/>
          <w:iCs/>
          <w:sz w:val="28"/>
          <w:szCs w:val="28"/>
        </w:rPr>
        <w:t>easy to understand</w:t>
      </w:r>
      <w:r w:rsidRPr="003E75C9">
        <w:rPr>
          <w:rFonts w:ascii="Book Antiqua" w:hAnsi="Book Antiqua"/>
          <w:sz w:val="28"/>
          <w:szCs w:val="28"/>
        </w:rPr>
        <w:t xml:space="preserve">), unembellished, not ostentatious." </w:t>
      </w:r>
      <w:r w:rsidRPr="003E75C9">
        <w:rPr>
          <w:rFonts w:ascii="Book Antiqua" w:hAnsi="Book Antiqua"/>
          <w:i/>
          <w:iCs/>
          <w:sz w:val="28"/>
          <w:szCs w:val="28"/>
        </w:rPr>
        <w:t>Simplistic</w:t>
      </w:r>
      <w:r w:rsidRPr="003E75C9">
        <w:rPr>
          <w:rFonts w:ascii="Book Antiqua" w:hAnsi="Book Antiqua"/>
          <w:sz w:val="28"/>
          <w:szCs w:val="28"/>
        </w:rPr>
        <w:t xml:space="preserve">, best used when referring to complex problems and usually used in a negative way, means "unrealistically simple or oversimplified." See </w:t>
      </w:r>
      <w:hyperlink r:id="rId1157" w:anchor="concise" w:history="1">
        <w:r w:rsidRPr="003E75C9">
          <w:rPr>
            <w:rFonts w:ascii="Book Antiqua" w:hAnsi="Book Antiqua"/>
            <w:b/>
            <w:bCs/>
            <w:color w:val="0000FF"/>
            <w:sz w:val="28"/>
            <w:szCs w:val="28"/>
            <w:u w:val="single"/>
          </w:rPr>
          <w:t>concise</w:t>
        </w:r>
      </w:hyperlink>
      <w:r w:rsidRPr="003E75C9">
        <w:rPr>
          <w:rFonts w:ascii="Book Antiqua" w:hAnsi="Book Antiqua"/>
          <w:sz w:val="28"/>
          <w:szCs w:val="28"/>
        </w:rPr>
        <w:t xml:space="preserve">; </w:t>
      </w:r>
      <w:hyperlink r:id="rId1158" w:anchor="plain English" w:history="1">
        <w:r w:rsidRPr="003E75C9">
          <w:rPr>
            <w:rFonts w:ascii="Book Antiqua" w:hAnsi="Book Antiqua"/>
            <w:b/>
            <w:bCs/>
            <w:color w:val="0000FF"/>
            <w:sz w:val="28"/>
            <w:szCs w:val="28"/>
            <w:u w:val="single"/>
          </w:rPr>
          <w:t>plain English, plain language</w:t>
        </w:r>
      </w:hyperlink>
      <w:r w:rsidRPr="003E75C9">
        <w:rPr>
          <w:rFonts w:ascii="Book Antiqua" w:hAnsi="Book Antiqua"/>
          <w:sz w:val="28"/>
          <w:szCs w:val="28"/>
        </w:rPr>
        <w:t xml:space="preserve">; </w:t>
      </w:r>
      <w:hyperlink r:id="rId1159"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Concise Writing Guide</w:t>
        </w:r>
      </w:hyperlink>
      <w:r w:rsidRPr="003E75C9">
        <w:rPr>
          <w:rFonts w:ascii="Book Antiqua" w:hAnsi="Book Antiqua"/>
          <w:sz w:val="28"/>
          <w:szCs w:val="28"/>
        </w:rPr>
        <w:t xml:space="preserve">; </w:t>
      </w:r>
      <w:hyperlink r:id="rId1160"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Fat-Free Writing Links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4" w:name="simply"/>
      <w:r w:rsidRPr="003E75C9">
        <w:rPr>
          <w:rFonts w:ascii="Book Antiqua" w:hAnsi="Book Antiqua"/>
          <w:b/>
          <w:bCs/>
          <w:sz w:val="28"/>
          <w:szCs w:val="28"/>
        </w:rPr>
        <w:t>simple, simply</w:t>
      </w:r>
      <w:bookmarkEnd w:id="1564"/>
      <w:r w:rsidRPr="003E75C9">
        <w:rPr>
          <w:rFonts w:ascii="Book Antiqua" w:hAnsi="Book Antiqua"/>
          <w:sz w:val="28"/>
          <w:szCs w:val="28"/>
        </w:rPr>
        <w:t xml:space="preserve"> </w:t>
      </w:r>
      <w:r w:rsidRPr="003E75C9">
        <w:rPr>
          <w:rFonts w:ascii="Book Antiqua" w:hAnsi="Book Antiqua"/>
          <w:i/>
          <w:iCs/>
          <w:sz w:val="28"/>
          <w:szCs w:val="28"/>
        </w:rPr>
        <w:t>Simple</w:t>
      </w:r>
      <w:r w:rsidRPr="003E75C9">
        <w:rPr>
          <w:rFonts w:ascii="Book Antiqua" w:hAnsi="Book Antiqua"/>
          <w:sz w:val="28"/>
          <w:szCs w:val="28"/>
        </w:rPr>
        <w:t xml:space="preserve"> is unnecessary and wordy in phrases like </w:t>
      </w:r>
      <w:r w:rsidRPr="003E75C9">
        <w:rPr>
          <w:rFonts w:ascii="Book Antiqua" w:hAnsi="Book Antiqua"/>
          <w:i/>
          <w:iCs/>
          <w:sz w:val="28"/>
          <w:szCs w:val="28"/>
        </w:rPr>
        <w:t>simple reason, simple truth, simple purpose</w:t>
      </w:r>
      <w:r w:rsidRPr="003E75C9">
        <w:rPr>
          <w:rFonts w:ascii="Book Antiqua" w:hAnsi="Book Antiqua"/>
          <w:sz w:val="28"/>
          <w:szCs w:val="28"/>
        </w:rPr>
        <w:t xml:space="preserve">. </w:t>
      </w:r>
      <w:r w:rsidRPr="003E75C9">
        <w:rPr>
          <w:rFonts w:ascii="Book Antiqua" w:hAnsi="Book Antiqua"/>
          <w:i/>
          <w:iCs/>
          <w:sz w:val="28"/>
          <w:szCs w:val="28"/>
        </w:rPr>
        <w:t>Simply</w:t>
      </w:r>
      <w:r w:rsidRPr="003E75C9">
        <w:rPr>
          <w:rFonts w:ascii="Book Antiqua" w:hAnsi="Book Antiqua"/>
          <w:sz w:val="28"/>
          <w:szCs w:val="28"/>
        </w:rPr>
        <w:t xml:space="preserve"> is often redundant and wordy when used to mean "absolutely" or "extremely": </w:t>
      </w:r>
      <w:r w:rsidRPr="003E75C9">
        <w:rPr>
          <w:rFonts w:ascii="Book Antiqua" w:hAnsi="Book Antiqua"/>
          <w:i/>
          <w:iCs/>
          <w:sz w:val="28"/>
          <w:szCs w:val="28"/>
        </w:rPr>
        <w:t>The Rolling Stones concert was simply thrilling.</w:t>
      </w:r>
      <w:r w:rsidRPr="003E75C9">
        <w:rPr>
          <w:rFonts w:ascii="Book Antiqua" w:hAnsi="Book Antiqua"/>
          <w:sz w:val="28"/>
          <w:szCs w:val="28"/>
        </w:rPr>
        <w:t xml:space="preserve"> Simplify. Drop </w:t>
      </w:r>
      <w:r w:rsidRPr="003E75C9">
        <w:rPr>
          <w:rFonts w:ascii="Book Antiqua" w:hAnsi="Book Antiqua"/>
          <w:i/>
          <w:iCs/>
          <w:sz w:val="28"/>
          <w:szCs w:val="28"/>
        </w:rPr>
        <w:t>simple</w:t>
      </w:r>
      <w:r w:rsidRPr="003E75C9">
        <w:rPr>
          <w:rFonts w:ascii="Book Antiqua" w:hAnsi="Book Antiqua"/>
          <w:sz w:val="28"/>
          <w:szCs w:val="28"/>
        </w:rPr>
        <w:t xml:space="preserve"> and </w:t>
      </w:r>
      <w:r w:rsidRPr="003E75C9">
        <w:rPr>
          <w:rFonts w:ascii="Book Antiqua" w:hAnsi="Book Antiqua"/>
          <w:i/>
          <w:iCs/>
          <w:sz w:val="28"/>
          <w:szCs w:val="28"/>
        </w:rPr>
        <w:t>simply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since</w:t>
      </w:r>
      <w:r w:rsidRPr="003E75C9">
        <w:rPr>
          <w:rFonts w:ascii="Book Antiqua" w:hAnsi="Book Antiqua"/>
          <w:sz w:val="28"/>
          <w:szCs w:val="28"/>
        </w:rPr>
        <w:t xml:space="preserve"> See </w:t>
      </w:r>
      <w:hyperlink r:id="rId1161" w:anchor="because_since" w:history="1">
        <w:r w:rsidRPr="003E75C9">
          <w:rPr>
            <w:rFonts w:ascii="Book Antiqua" w:hAnsi="Book Antiqua"/>
            <w:b/>
            <w:bCs/>
            <w:color w:val="0000FF"/>
            <w:sz w:val="28"/>
            <w:szCs w:val="28"/>
            <w:u w:val="single"/>
          </w:rPr>
          <w:t>because, since</w:t>
        </w:r>
      </w:hyperlink>
      <w:r w:rsidRPr="003E75C9">
        <w:rPr>
          <w:rFonts w:ascii="Book Antiqua" w:hAnsi="Book Antiqua"/>
          <w:sz w:val="28"/>
          <w:szCs w:val="28"/>
        </w:rPr>
        <w:t xml:space="preserve">; </w:t>
      </w:r>
      <w:hyperlink r:id="rId1162" w:anchor="since"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5" w:name="single-occupant"/>
      <w:r w:rsidRPr="003E75C9">
        <w:rPr>
          <w:rFonts w:ascii="Book Antiqua" w:hAnsi="Book Antiqua"/>
          <w:b/>
          <w:bCs/>
          <w:sz w:val="28"/>
          <w:szCs w:val="28"/>
        </w:rPr>
        <w:t>single-occupant</w:t>
      </w:r>
      <w:bookmarkEnd w:id="1565"/>
      <w:r w:rsidRPr="003E75C9">
        <w:rPr>
          <w:rFonts w:ascii="Book Antiqua" w:hAnsi="Book Antiqua"/>
          <w:b/>
          <w:bCs/>
          <w:sz w:val="28"/>
          <w:szCs w:val="28"/>
        </w:rPr>
        <w:t xml:space="preserve"> vehicle</w:t>
      </w:r>
      <w:r w:rsidRPr="003E75C9">
        <w:rPr>
          <w:rFonts w:ascii="Book Antiqua" w:hAnsi="Book Antiqua"/>
          <w:sz w:val="28"/>
          <w:szCs w:val="28"/>
        </w:rPr>
        <w:t xml:space="preserve"> Spell out. Avoid abbreviation </w:t>
      </w:r>
      <w:r w:rsidRPr="003E75C9">
        <w:rPr>
          <w:rFonts w:ascii="Book Antiqua" w:hAnsi="Book Antiqua"/>
          <w:i/>
          <w:iCs/>
          <w:sz w:val="28"/>
          <w:szCs w:val="28"/>
        </w:rPr>
        <w:t>SOV</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6" w:name="sink"/>
      <w:r w:rsidRPr="003E75C9">
        <w:rPr>
          <w:rFonts w:ascii="Book Antiqua" w:hAnsi="Book Antiqua"/>
          <w:b/>
          <w:bCs/>
          <w:sz w:val="28"/>
          <w:szCs w:val="28"/>
        </w:rPr>
        <w:t>sink down</w:t>
      </w:r>
      <w:bookmarkEnd w:id="1566"/>
      <w:r w:rsidRPr="003E75C9">
        <w:rPr>
          <w:rFonts w:ascii="Book Antiqua" w:hAnsi="Book Antiqua"/>
          <w:sz w:val="28"/>
          <w:szCs w:val="28"/>
        </w:rPr>
        <w:t xml:space="preserve"> Redundant. Drop one of the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sit, sitting</w:t>
      </w:r>
      <w:r w:rsidRPr="003E75C9">
        <w:rPr>
          <w:rFonts w:ascii="Book Antiqua" w:hAnsi="Book Antiqua"/>
          <w:sz w:val="28"/>
          <w:szCs w:val="28"/>
        </w:rPr>
        <w:t xml:space="preserve"> See </w:t>
      </w:r>
      <w:hyperlink r:id="rId1163" w:anchor="set" w:history="1">
        <w:r w:rsidRPr="003E75C9">
          <w:rPr>
            <w:rFonts w:ascii="Book Antiqua" w:hAnsi="Book Antiqua"/>
            <w:b/>
            <w:bCs/>
            <w:color w:val="0000FF"/>
            <w:sz w:val="28"/>
            <w:szCs w:val="28"/>
            <w:u w:val="single"/>
          </w:rPr>
          <w:t>set, sit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site</w:t>
      </w:r>
      <w:r w:rsidRPr="003E75C9">
        <w:rPr>
          <w:rFonts w:ascii="Book Antiqua" w:hAnsi="Book Antiqua"/>
          <w:sz w:val="28"/>
          <w:szCs w:val="28"/>
        </w:rPr>
        <w:t xml:space="preserve"> See </w:t>
      </w:r>
      <w:hyperlink r:id="rId1164" w:anchor="sight" w:history="1">
        <w:r w:rsidRPr="003E75C9">
          <w:rPr>
            <w:rFonts w:ascii="Book Antiqua" w:hAnsi="Book Antiqua"/>
            <w:b/>
            <w:bCs/>
            <w:color w:val="0000FF"/>
            <w:sz w:val="28"/>
            <w:szCs w:val="28"/>
            <w:u w:val="single"/>
          </w:rPr>
          <w:t>sight, site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567" w:name="situation"/>
      <w:r w:rsidRPr="003E75C9">
        <w:rPr>
          <w:rFonts w:ascii="Book Antiqua" w:hAnsi="Book Antiqua"/>
          <w:b/>
          <w:bCs/>
          <w:sz w:val="28"/>
          <w:szCs w:val="28"/>
        </w:rPr>
        <w:t>situation</w:t>
      </w:r>
      <w:bookmarkEnd w:id="1567"/>
      <w:r w:rsidRPr="003E75C9">
        <w:rPr>
          <w:rFonts w:ascii="Book Antiqua" w:hAnsi="Book Antiqua"/>
          <w:sz w:val="28"/>
          <w:szCs w:val="28"/>
        </w:rPr>
        <w:t xml:space="preserve"> Trite. Delete, or find a more concrete, descriptive word: </w:t>
      </w:r>
      <w:r w:rsidRPr="003E75C9">
        <w:rPr>
          <w:rFonts w:ascii="Book Antiqua" w:hAnsi="Book Antiqua"/>
          <w:i/>
          <w:iCs/>
          <w:sz w:val="28"/>
          <w:szCs w:val="28"/>
        </w:rPr>
        <w:t>a crisis situation</w:t>
      </w:r>
      <w:r w:rsidRPr="003E75C9">
        <w:rPr>
          <w:rFonts w:ascii="Book Antiqua" w:hAnsi="Book Antiqua"/>
          <w:sz w:val="28"/>
          <w:szCs w:val="28"/>
        </w:rPr>
        <w:t xml:space="preserve">. Drop </w:t>
      </w:r>
      <w:r w:rsidRPr="003E75C9">
        <w:rPr>
          <w:rFonts w:ascii="Book Antiqua" w:hAnsi="Book Antiqua"/>
          <w:i/>
          <w:iCs/>
          <w:sz w:val="28"/>
          <w:szCs w:val="28"/>
        </w:rPr>
        <w:t>situation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8" w:name="sizable"/>
      <w:r w:rsidRPr="003E75C9">
        <w:rPr>
          <w:rFonts w:ascii="Book Antiqua" w:hAnsi="Book Antiqua"/>
          <w:b/>
          <w:bCs/>
          <w:sz w:val="28"/>
          <w:szCs w:val="28"/>
        </w:rPr>
        <w:t>sizable</w:t>
      </w:r>
      <w:bookmarkEnd w:id="1568"/>
      <w:r w:rsidRPr="003E75C9">
        <w:rPr>
          <w:rFonts w:ascii="Book Antiqua" w:hAnsi="Book Antiqua"/>
          <w:sz w:val="28"/>
          <w:szCs w:val="28"/>
        </w:rPr>
        <w:t xml:space="preserve"> No </w:t>
      </w:r>
      <w:r w:rsidRPr="003E75C9">
        <w:rPr>
          <w:rFonts w:ascii="Book Antiqua" w:hAnsi="Book Antiqua"/>
          <w:i/>
          <w:iCs/>
          <w:sz w:val="28"/>
          <w:szCs w:val="28"/>
        </w:rPr>
        <w:t>e</w:t>
      </w:r>
      <w:r w:rsidRPr="003E75C9">
        <w:rPr>
          <w:rFonts w:ascii="Book Antiqua" w:hAnsi="Book Antiqua"/>
          <w:sz w:val="28"/>
          <w:szCs w:val="28"/>
        </w:rPr>
        <w:t xml:space="preserve"> after the </w:t>
      </w:r>
      <w:r w:rsidRPr="003E75C9">
        <w:rPr>
          <w:rFonts w:ascii="Book Antiqua" w:hAnsi="Book Antiqua"/>
          <w:i/>
          <w:iCs/>
          <w:sz w:val="28"/>
          <w:szCs w:val="28"/>
        </w:rPr>
        <w:t>z</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69" w:name="size"/>
      <w:r w:rsidRPr="003E75C9">
        <w:rPr>
          <w:rFonts w:ascii="Book Antiqua" w:hAnsi="Book Antiqua"/>
          <w:b/>
          <w:bCs/>
          <w:sz w:val="28"/>
          <w:szCs w:val="28"/>
        </w:rPr>
        <w:t>size</w:t>
      </w:r>
      <w:bookmarkEnd w:id="1569"/>
      <w:r w:rsidRPr="003E75C9">
        <w:rPr>
          <w:rFonts w:ascii="Book Antiqua" w:hAnsi="Book Antiqua"/>
          <w:sz w:val="28"/>
          <w:szCs w:val="28"/>
        </w:rPr>
        <w:t xml:space="preserve"> Lowercase </w:t>
      </w:r>
      <w:r w:rsidRPr="003E75C9">
        <w:rPr>
          <w:rFonts w:ascii="Book Antiqua" w:hAnsi="Book Antiqua"/>
          <w:i/>
          <w:iCs/>
          <w:sz w:val="28"/>
          <w:szCs w:val="28"/>
        </w:rPr>
        <w:t>size</w:t>
      </w:r>
      <w:r w:rsidRPr="003E75C9">
        <w:rPr>
          <w:rFonts w:ascii="Book Antiqua" w:hAnsi="Book Antiqua"/>
          <w:sz w:val="28"/>
          <w:szCs w:val="28"/>
        </w:rPr>
        <w:t xml:space="preserve"> and use figures to give sizes: </w:t>
      </w:r>
      <w:r w:rsidRPr="003E75C9">
        <w:rPr>
          <w:rFonts w:ascii="Book Antiqua" w:hAnsi="Book Antiqua"/>
          <w:i/>
          <w:iCs/>
          <w:sz w:val="28"/>
          <w:szCs w:val="28"/>
        </w:rPr>
        <w:t>waist size 36, 10 1/2 shoes, size 9 dress</w:t>
      </w:r>
    </w:p>
    <w:p w:rsidR="00BE4482" w:rsidRPr="003E75C9" w:rsidRDefault="00BE4482" w:rsidP="003E75C9">
      <w:pPr>
        <w:pStyle w:val="NoSpacing"/>
        <w:spacing w:line="360" w:lineRule="auto"/>
        <w:rPr>
          <w:rFonts w:ascii="Book Antiqua" w:hAnsi="Book Antiqua"/>
          <w:sz w:val="28"/>
          <w:szCs w:val="28"/>
        </w:rPr>
      </w:pPr>
      <w:bookmarkStart w:id="1570" w:name="-size"/>
      <w:r w:rsidRPr="003E75C9">
        <w:rPr>
          <w:rFonts w:ascii="Book Antiqua" w:hAnsi="Book Antiqua"/>
          <w:b/>
          <w:bCs/>
          <w:sz w:val="28"/>
          <w:szCs w:val="28"/>
        </w:rPr>
        <w:t>-size</w:t>
      </w:r>
      <w:bookmarkEnd w:id="1570"/>
      <w:r w:rsidRPr="003E75C9">
        <w:rPr>
          <w:rFonts w:ascii="Book Antiqua" w:hAnsi="Book Antiqua"/>
          <w:sz w:val="28"/>
          <w:szCs w:val="28"/>
        </w:rPr>
        <w:t xml:space="preserve"> Something may be </w:t>
      </w:r>
      <w:r w:rsidRPr="003E75C9">
        <w:rPr>
          <w:rFonts w:ascii="Book Antiqua" w:hAnsi="Book Antiqua"/>
          <w:i/>
          <w:iCs/>
          <w:sz w:val="28"/>
          <w:szCs w:val="28"/>
        </w:rPr>
        <w:t>small, medium-size</w:t>
      </w:r>
      <w:r w:rsidRPr="003E75C9">
        <w:rPr>
          <w:rFonts w:ascii="Book Antiqua" w:hAnsi="Book Antiqua"/>
          <w:sz w:val="28"/>
          <w:szCs w:val="28"/>
        </w:rPr>
        <w:t xml:space="preserve"> or </w:t>
      </w:r>
      <w:r w:rsidRPr="003E75C9">
        <w:rPr>
          <w:rFonts w:ascii="Book Antiqua" w:hAnsi="Book Antiqua"/>
          <w:i/>
          <w:iCs/>
          <w:sz w:val="28"/>
          <w:szCs w:val="28"/>
        </w:rPr>
        <w:t>large</w:t>
      </w:r>
      <w:r w:rsidRPr="003E75C9">
        <w:rPr>
          <w:rFonts w:ascii="Book Antiqua" w:hAnsi="Book Antiqua"/>
          <w:sz w:val="28"/>
          <w:szCs w:val="28"/>
        </w:rPr>
        <w:t>. Size is inherent in the meaning of small and large.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skeptic</w:t>
      </w:r>
      <w:r w:rsidRPr="003E75C9">
        <w:rPr>
          <w:rFonts w:ascii="Book Antiqua" w:hAnsi="Book Antiqua"/>
          <w:sz w:val="28"/>
          <w:szCs w:val="28"/>
        </w:rPr>
        <w:t xml:space="preserve"> See </w:t>
      </w:r>
      <w:hyperlink r:id="rId1165" w:anchor="cynic" w:history="1">
        <w:r w:rsidRPr="003E75C9">
          <w:rPr>
            <w:rFonts w:ascii="Book Antiqua" w:hAnsi="Book Antiqua"/>
            <w:b/>
            <w:bCs/>
            <w:color w:val="0000FF"/>
            <w:sz w:val="28"/>
            <w:szCs w:val="28"/>
            <w:u w:val="single"/>
          </w:rPr>
          <w:t>cynic, skeptic</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71" w:name="Skid_Road"/>
      <w:r w:rsidRPr="003E75C9">
        <w:rPr>
          <w:rFonts w:ascii="Book Antiqua" w:hAnsi="Book Antiqua"/>
          <w:b/>
          <w:bCs/>
          <w:sz w:val="28"/>
          <w:szCs w:val="28"/>
        </w:rPr>
        <w:t>Skid Road, Skid Row</w:t>
      </w:r>
      <w:bookmarkEnd w:id="1571"/>
      <w:r w:rsidRPr="003E75C9">
        <w:rPr>
          <w:rFonts w:ascii="Book Antiqua" w:hAnsi="Book Antiqua"/>
          <w:sz w:val="28"/>
          <w:szCs w:val="28"/>
        </w:rPr>
        <w:t xml:space="preserve"> The term </w:t>
      </w:r>
      <w:r w:rsidRPr="003E75C9">
        <w:rPr>
          <w:rFonts w:ascii="Book Antiqua" w:hAnsi="Book Antiqua"/>
          <w:i/>
          <w:iCs/>
          <w:sz w:val="28"/>
          <w:szCs w:val="28"/>
        </w:rPr>
        <w:t>Skid Road</w:t>
      </w:r>
      <w:r w:rsidRPr="003E75C9">
        <w:rPr>
          <w:rFonts w:ascii="Book Antiqua" w:hAnsi="Book Antiqua"/>
          <w:sz w:val="28"/>
          <w:szCs w:val="28"/>
        </w:rPr>
        <w:t xml:space="preserve"> started in Seattle, where dirt roads were used to skid logs to the mill. It later became a synonym for the area where loggers gathered, usually among rooming houses and saloons. In other cities, </w:t>
      </w:r>
      <w:r w:rsidRPr="003E75C9">
        <w:rPr>
          <w:rFonts w:ascii="Book Antiqua" w:hAnsi="Book Antiqua"/>
          <w:i/>
          <w:iCs/>
          <w:sz w:val="28"/>
          <w:szCs w:val="28"/>
        </w:rPr>
        <w:t>Row</w:t>
      </w:r>
      <w:r w:rsidRPr="003E75C9">
        <w:rPr>
          <w:rFonts w:ascii="Book Antiqua" w:hAnsi="Book Antiqua"/>
          <w:sz w:val="28"/>
          <w:szCs w:val="28"/>
        </w:rPr>
        <w:t xml:space="preserve"> has replaced </w:t>
      </w:r>
      <w:r w:rsidRPr="003E75C9">
        <w:rPr>
          <w:rFonts w:ascii="Book Antiqua" w:hAnsi="Book Antiqua"/>
          <w:i/>
          <w:iCs/>
          <w:sz w:val="28"/>
          <w:szCs w:val="28"/>
        </w:rPr>
        <w:t>Road</w:t>
      </w:r>
      <w:r w:rsidRPr="003E75C9">
        <w:rPr>
          <w:rFonts w:ascii="Book Antiqua" w:hAnsi="Book Antiqua"/>
          <w:sz w:val="28"/>
          <w:szCs w:val="28"/>
        </w:rPr>
        <w:t xml:space="preserve"> in many references to areas that are havens for derelicts.</w:t>
      </w:r>
    </w:p>
    <w:p w:rsidR="00BE4482" w:rsidRPr="003E75C9" w:rsidRDefault="00BE4482" w:rsidP="003E75C9">
      <w:pPr>
        <w:pStyle w:val="NoSpacing"/>
        <w:spacing w:line="360" w:lineRule="auto"/>
        <w:rPr>
          <w:rFonts w:ascii="Book Antiqua" w:hAnsi="Book Antiqua"/>
          <w:sz w:val="28"/>
          <w:szCs w:val="28"/>
        </w:rPr>
      </w:pPr>
      <w:bookmarkStart w:id="1572" w:name="skillful"/>
      <w:r w:rsidRPr="003E75C9">
        <w:rPr>
          <w:rFonts w:ascii="Book Antiqua" w:hAnsi="Book Antiqua"/>
          <w:b/>
          <w:bCs/>
          <w:sz w:val="28"/>
          <w:szCs w:val="28"/>
        </w:rPr>
        <w:t>skillful</w:t>
      </w:r>
      <w:bookmarkEnd w:id="1572"/>
      <w:r w:rsidRPr="003E75C9">
        <w:rPr>
          <w:rFonts w:ascii="Book Antiqua" w:hAnsi="Book Antiqua"/>
          <w:sz w:val="28"/>
          <w:szCs w:val="28"/>
        </w:rPr>
        <w:t xml:space="preserve"> Commonly misspelled. Two </w:t>
      </w:r>
      <w:r w:rsidRPr="003E75C9">
        <w:rPr>
          <w:rFonts w:ascii="Book Antiqua" w:hAnsi="Book Antiqua"/>
          <w:i/>
          <w:iCs/>
          <w:sz w:val="28"/>
          <w:szCs w:val="28"/>
        </w:rPr>
        <w:t>l's</w:t>
      </w:r>
      <w:r w:rsidRPr="003E75C9">
        <w:rPr>
          <w:rFonts w:ascii="Book Antiqua" w:hAnsi="Book Antiqua"/>
          <w:sz w:val="28"/>
          <w:szCs w:val="28"/>
        </w:rPr>
        <w:t xml:space="preserve"> in the middle, one at the end.</w:t>
      </w:r>
    </w:p>
    <w:p w:rsidR="00BE4482" w:rsidRPr="003E75C9" w:rsidRDefault="00BE4482" w:rsidP="003E75C9">
      <w:pPr>
        <w:pStyle w:val="NoSpacing"/>
        <w:spacing w:line="360" w:lineRule="auto"/>
        <w:rPr>
          <w:rFonts w:ascii="Book Antiqua" w:hAnsi="Book Antiqua"/>
          <w:sz w:val="28"/>
          <w:szCs w:val="28"/>
        </w:rPr>
      </w:pPr>
      <w:bookmarkStart w:id="1573" w:name="sky-high"/>
      <w:r w:rsidRPr="003E75C9">
        <w:rPr>
          <w:rFonts w:ascii="Book Antiqua" w:hAnsi="Book Antiqua"/>
          <w:b/>
          <w:bCs/>
          <w:sz w:val="28"/>
          <w:szCs w:val="28"/>
        </w:rPr>
        <w:lastRenderedPageBreak/>
        <w:t>sky-high</w:t>
      </w:r>
      <w:bookmarkEnd w:id="1573"/>
      <w:r w:rsidRPr="003E75C9">
        <w:rPr>
          <w:rFonts w:ascii="Book Antiqua" w:hAnsi="Book Antiqua"/>
          <w:sz w:val="28"/>
          <w:szCs w:val="28"/>
        </w:rPr>
        <w:t xml:space="preserve"> Hyphenate in all uses, as an adjective and adverb, before and after a noun: </w:t>
      </w:r>
      <w:r w:rsidRPr="003E75C9">
        <w:rPr>
          <w:rFonts w:ascii="Book Antiqua" w:hAnsi="Book Antiqua"/>
          <w:i/>
          <w:iCs/>
          <w:sz w:val="28"/>
          <w:szCs w:val="28"/>
        </w:rPr>
        <w:t>sky-high ticket prices; trees grown sky-high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slander</w:t>
      </w:r>
      <w:r w:rsidRPr="003E75C9">
        <w:rPr>
          <w:rFonts w:ascii="Book Antiqua" w:hAnsi="Book Antiqua"/>
          <w:sz w:val="28"/>
          <w:szCs w:val="28"/>
        </w:rPr>
        <w:t xml:space="preserve"> See </w:t>
      </w:r>
      <w:hyperlink r:id="rId1166" w:anchor="libel" w:history="1">
        <w:r w:rsidRPr="003E75C9">
          <w:rPr>
            <w:rFonts w:ascii="Book Antiqua" w:hAnsi="Book Antiqua"/>
            <w:b/>
            <w:bCs/>
            <w:color w:val="0000FF"/>
            <w:sz w:val="28"/>
            <w:szCs w:val="28"/>
            <w:u w:val="single"/>
          </w:rPr>
          <w:t>libel, slander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slant, slash (/)</w:t>
      </w:r>
      <w:r w:rsidRPr="003E75C9">
        <w:rPr>
          <w:rFonts w:ascii="Book Antiqua" w:hAnsi="Book Antiqua"/>
          <w:sz w:val="28"/>
          <w:szCs w:val="28"/>
        </w:rPr>
        <w:t xml:space="preserve"> See </w:t>
      </w:r>
      <w:hyperlink r:id="rId1167" w:anchor="virgule" w:history="1">
        <w:r w:rsidRPr="003E75C9">
          <w:rPr>
            <w:rFonts w:ascii="Book Antiqua" w:hAnsi="Book Antiqua"/>
            <w:b/>
            <w:bCs/>
            <w:color w:val="0000FF"/>
            <w:sz w:val="28"/>
            <w:szCs w:val="28"/>
            <w:u w:val="single"/>
          </w:rPr>
          <w:t>virgule</w:t>
        </w:r>
      </w:hyperlink>
      <w:r w:rsidRPr="003E75C9">
        <w:rPr>
          <w:rFonts w:ascii="Book Antiqua" w:hAnsi="Book Antiqua"/>
          <w:sz w:val="28"/>
          <w:szCs w:val="28"/>
        </w:rPr>
        <w:t xml:space="preserve"> for punctuation mark.</w:t>
      </w:r>
    </w:p>
    <w:p w:rsidR="00BE4482" w:rsidRPr="003E75C9" w:rsidRDefault="00BE4482" w:rsidP="003E75C9">
      <w:pPr>
        <w:pStyle w:val="NoSpacing"/>
        <w:spacing w:line="360" w:lineRule="auto"/>
        <w:rPr>
          <w:rFonts w:ascii="Book Antiqua" w:hAnsi="Book Antiqua"/>
          <w:sz w:val="28"/>
          <w:szCs w:val="28"/>
        </w:rPr>
      </w:pPr>
      <w:bookmarkStart w:id="1574" w:name="sleight"/>
      <w:r w:rsidRPr="003E75C9">
        <w:rPr>
          <w:rFonts w:ascii="Book Antiqua" w:hAnsi="Book Antiqua"/>
          <w:b/>
          <w:bCs/>
          <w:sz w:val="28"/>
          <w:szCs w:val="28"/>
        </w:rPr>
        <w:t>sleight of hand</w:t>
      </w:r>
      <w:bookmarkEnd w:id="1574"/>
      <w:r w:rsidRPr="003E75C9">
        <w:rPr>
          <w:rFonts w:ascii="Book Antiqua" w:hAnsi="Book Antiqua"/>
          <w:sz w:val="28"/>
          <w:szCs w:val="28"/>
        </w:rPr>
        <w:t xml:space="preserve"> Sometimes misspelled. Not </w:t>
      </w:r>
      <w:proofErr w:type="spellStart"/>
      <w:r w:rsidRPr="003E75C9">
        <w:rPr>
          <w:rFonts w:ascii="Book Antiqua" w:hAnsi="Book Antiqua"/>
          <w:i/>
          <w:iCs/>
          <w:sz w:val="28"/>
          <w:szCs w:val="28"/>
        </w:rPr>
        <w:t>slight</w:t>
      </w:r>
      <w:proofErr w:type="spellEnd"/>
      <w:r w:rsidRPr="003E75C9">
        <w:rPr>
          <w:rFonts w:ascii="Book Antiqua" w:hAnsi="Book Antiqua"/>
          <w:i/>
          <w:iCs/>
          <w:sz w:val="28"/>
          <w:szCs w:val="28"/>
        </w:rPr>
        <w:t xml:space="preserve"> of hand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5" w:name="slide_show"/>
      <w:r w:rsidRPr="003E75C9">
        <w:rPr>
          <w:rFonts w:ascii="Book Antiqua" w:hAnsi="Book Antiqua"/>
          <w:b/>
          <w:bCs/>
          <w:sz w:val="28"/>
          <w:szCs w:val="28"/>
        </w:rPr>
        <w:t>slide show</w:t>
      </w:r>
      <w:bookmarkEnd w:id="157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576" w:name="slough"/>
      <w:r w:rsidRPr="003E75C9">
        <w:rPr>
          <w:rFonts w:ascii="Book Antiqua" w:hAnsi="Book Antiqua"/>
          <w:b/>
          <w:bCs/>
          <w:sz w:val="28"/>
          <w:szCs w:val="28"/>
        </w:rPr>
        <w:t xml:space="preserve">slough (off), </w:t>
      </w:r>
      <w:proofErr w:type="spellStart"/>
      <w:r w:rsidRPr="003E75C9">
        <w:rPr>
          <w:rFonts w:ascii="Book Antiqua" w:hAnsi="Book Antiqua"/>
          <w:b/>
          <w:bCs/>
          <w:sz w:val="28"/>
          <w:szCs w:val="28"/>
        </w:rPr>
        <w:t>sluff</w:t>
      </w:r>
      <w:bookmarkEnd w:id="1576"/>
      <w:proofErr w:type="spellEnd"/>
      <w:r w:rsidRPr="003E75C9">
        <w:rPr>
          <w:rFonts w:ascii="Book Antiqua" w:hAnsi="Book Antiqua"/>
          <w:sz w:val="28"/>
          <w:szCs w:val="28"/>
        </w:rPr>
        <w:t xml:space="preserve"> The correct spelling is </w:t>
      </w:r>
      <w:r w:rsidRPr="003E75C9">
        <w:rPr>
          <w:rFonts w:ascii="Book Antiqua" w:hAnsi="Book Antiqua"/>
          <w:i/>
          <w:iCs/>
          <w:sz w:val="28"/>
          <w:szCs w:val="28"/>
        </w:rPr>
        <w:t>slough</w:t>
      </w:r>
      <w:r w:rsidRPr="003E75C9">
        <w:rPr>
          <w:rFonts w:ascii="Book Antiqua" w:hAnsi="Book Antiqua"/>
          <w:sz w:val="28"/>
          <w:szCs w:val="28"/>
        </w:rPr>
        <w:t xml:space="preserve">, not </w:t>
      </w:r>
      <w:proofErr w:type="spellStart"/>
      <w:r w:rsidRPr="003E75C9">
        <w:rPr>
          <w:rFonts w:ascii="Book Antiqua" w:hAnsi="Book Antiqua"/>
          <w:i/>
          <w:iCs/>
          <w:sz w:val="28"/>
          <w:szCs w:val="28"/>
        </w:rPr>
        <w:t>sluff</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7" w:name="slow"/>
      <w:r w:rsidRPr="003E75C9">
        <w:rPr>
          <w:rFonts w:ascii="Book Antiqua" w:hAnsi="Book Antiqua"/>
          <w:b/>
          <w:bCs/>
          <w:sz w:val="28"/>
          <w:szCs w:val="28"/>
        </w:rPr>
        <w:t>slow, slowly</w:t>
      </w:r>
      <w:bookmarkEnd w:id="1577"/>
      <w:r w:rsidRPr="003E75C9">
        <w:rPr>
          <w:rFonts w:ascii="Book Antiqua" w:hAnsi="Book Antiqua"/>
          <w:sz w:val="28"/>
          <w:szCs w:val="28"/>
        </w:rPr>
        <w:t xml:space="preserve"> </w:t>
      </w:r>
      <w:proofErr w:type="spellStart"/>
      <w:r w:rsidRPr="003E75C9">
        <w:rPr>
          <w:rFonts w:ascii="Book Antiqua" w:hAnsi="Book Antiqua"/>
          <w:i/>
          <w:iCs/>
          <w:sz w:val="28"/>
          <w:szCs w:val="28"/>
        </w:rPr>
        <w:t>Slowly</w:t>
      </w:r>
      <w:proofErr w:type="spellEnd"/>
      <w:r w:rsidRPr="003E75C9">
        <w:rPr>
          <w:rFonts w:ascii="Book Antiqua" w:hAnsi="Book Antiqua"/>
          <w:sz w:val="28"/>
          <w:szCs w:val="28"/>
        </w:rPr>
        <w:t xml:space="preserve"> is the more common adverb to modify a verb, adjective or other adverb, but </w:t>
      </w:r>
      <w:r w:rsidRPr="003E75C9">
        <w:rPr>
          <w:rFonts w:ascii="Book Antiqua" w:hAnsi="Book Antiqua"/>
          <w:i/>
          <w:iCs/>
          <w:sz w:val="28"/>
          <w:szCs w:val="28"/>
        </w:rPr>
        <w:t>slow</w:t>
      </w:r>
      <w:r w:rsidRPr="003E75C9">
        <w:rPr>
          <w:rFonts w:ascii="Book Antiqua" w:hAnsi="Book Antiqua"/>
          <w:sz w:val="28"/>
          <w:szCs w:val="28"/>
        </w:rPr>
        <w:t xml:space="preserve"> is also acceptable as an adverb (as well as an adjective to modify nouns and pronouns). Let your ear be your guide: </w:t>
      </w:r>
      <w:r w:rsidRPr="003E75C9">
        <w:rPr>
          <w:rFonts w:ascii="Book Antiqua" w:hAnsi="Book Antiqua"/>
          <w:i/>
          <w:iCs/>
          <w:sz w:val="28"/>
          <w:szCs w:val="28"/>
        </w:rPr>
        <w:t>He complained that his computer runs slowly. Her car is really slow, but her children say she drives slow</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8" w:name="small"/>
      <w:r w:rsidRPr="003E75C9">
        <w:rPr>
          <w:rFonts w:ascii="Book Antiqua" w:hAnsi="Book Antiqua"/>
          <w:b/>
          <w:bCs/>
          <w:sz w:val="28"/>
          <w:szCs w:val="28"/>
        </w:rPr>
        <w:t>small-sized</w:t>
      </w:r>
      <w:bookmarkEnd w:id="1578"/>
      <w:r w:rsidRPr="003E75C9">
        <w:rPr>
          <w:rFonts w:ascii="Book Antiqua" w:hAnsi="Book Antiqua"/>
          <w:sz w:val="28"/>
          <w:szCs w:val="28"/>
        </w:rPr>
        <w:t xml:space="preserve"> Wordy and redundant. Change to </w:t>
      </w:r>
      <w:r w:rsidRPr="003E75C9">
        <w:rPr>
          <w:rFonts w:ascii="Book Antiqua" w:hAnsi="Book Antiqua"/>
          <w:i/>
          <w:iCs/>
          <w:sz w:val="28"/>
          <w:szCs w:val="28"/>
        </w:rPr>
        <w:t>small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79" w:name="smartphone"/>
      <w:proofErr w:type="spellStart"/>
      <w:r w:rsidRPr="003E75C9">
        <w:rPr>
          <w:rFonts w:ascii="Book Antiqua" w:hAnsi="Book Antiqua"/>
          <w:b/>
          <w:bCs/>
          <w:sz w:val="28"/>
          <w:szCs w:val="28"/>
        </w:rPr>
        <w:t>smartphone</w:t>
      </w:r>
      <w:bookmarkEnd w:id="1579"/>
      <w:proofErr w:type="spellEnd"/>
      <w:r w:rsidRPr="003E75C9">
        <w:rPr>
          <w:rFonts w:ascii="Book Antiqua" w:hAnsi="Book Antiqua"/>
          <w:sz w:val="28"/>
          <w:szCs w:val="28"/>
        </w:rPr>
        <w:t xml:space="preserve"> One word. Also, </w:t>
      </w:r>
      <w:proofErr w:type="spellStart"/>
      <w:r w:rsidRPr="003E75C9">
        <w:rPr>
          <w:rFonts w:ascii="Book Antiqua" w:hAnsi="Book Antiqua"/>
          <w:i/>
          <w:iCs/>
          <w:sz w:val="28"/>
          <w:szCs w:val="28"/>
        </w:rPr>
        <w:t>cellphone</w:t>
      </w:r>
      <w:proofErr w:type="spellEnd"/>
      <w:r w:rsidRPr="003E75C9">
        <w:rPr>
          <w:rFonts w:ascii="Book Antiqua" w:hAnsi="Book Antiqua"/>
          <w:sz w:val="28"/>
          <w:szCs w:val="28"/>
        </w:rPr>
        <w:t xml:space="preserve"> is one word. See </w:t>
      </w:r>
      <w:hyperlink r:id="rId1168" w:anchor="cellular" w:history="1">
        <w:proofErr w:type="spellStart"/>
        <w:r w:rsidRPr="003E75C9">
          <w:rPr>
            <w:rFonts w:ascii="Book Antiqua" w:hAnsi="Book Antiqua"/>
            <w:b/>
            <w:bCs/>
            <w:color w:val="0000FF"/>
            <w:sz w:val="28"/>
            <w:szCs w:val="28"/>
            <w:u w:val="single"/>
          </w:rPr>
          <w:t>cellphone</w:t>
        </w:r>
        <w:proofErr w:type="spellEnd"/>
        <w:r w:rsidRPr="003E75C9">
          <w:rPr>
            <w:rFonts w:ascii="Book Antiqua" w:hAnsi="Book Antiqua"/>
            <w:b/>
            <w:bCs/>
            <w:color w:val="0000FF"/>
            <w:sz w:val="28"/>
            <w:szCs w:val="28"/>
            <w:u w:val="single"/>
          </w:rPr>
          <w:t>, cellular phone, cellular telephone</w:t>
        </w:r>
      </w:hyperlink>
      <w:r w:rsidRPr="003E75C9">
        <w:rPr>
          <w:rFonts w:ascii="Book Antiqua" w:hAnsi="Book Antiqua"/>
          <w:b/>
          <w:bCs/>
          <w:sz w:val="28"/>
          <w:szCs w:val="28"/>
        </w:rPr>
        <w: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0" w:name="snowstorm"/>
      <w:r w:rsidRPr="003E75C9">
        <w:rPr>
          <w:rFonts w:ascii="Book Antiqua" w:hAnsi="Book Antiqua"/>
          <w:b/>
          <w:bCs/>
          <w:sz w:val="28"/>
          <w:szCs w:val="28"/>
        </w:rPr>
        <w:t>snowfall, snowflake, snowman, snowplow, snowstorm</w:t>
      </w:r>
      <w:bookmarkEnd w:id="1580"/>
      <w:r w:rsidRPr="003E75C9">
        <w:rPr>
          <w:rFonts w:ascii="Book Antiqua" w:hAnsi="Book Antiqua"/>
          <w:sz w:val="28"/>
          <w:szCs w:val="28"/>
        </w:rPr>
        <w:t xml:space="preserve"> Each one word.</w:t>
      </w:r>
    </w:p>
    <w:p w:rsidR="00BE4482" w:rsidRPr="003E75C9" w:rsidRDefault="00BE4482" w:rsidP="003E75C9">
      <w:pPr>
        <w:pStyle w:val="NoSpacing"/>
        <w:spacing w:line="360" w:lineRule="auto"/>
        <w:rPr>
          <w:rFonts w:ascii="Book Antiqua" w:hAnsi="Book Antiqua"/>
          <w:sz w:val="28"/>
          <w:szCs w:val="28"/>
        </w:rPr>
      </w:pPr>
      <w:bookmarkStart w:id="1581" w:name="so"/>
      <w:r w:rsidRPr="003E75C9">
        <w:rPr>
          <w:rFonts w:ascii="Book Antiqua" w:hAnsi="Book Antiqua"/>
          <w:b/>
          <w:bCs/>
          <w:sz w:val="28"/>
          <w:szCs w:val="28"/>
        </w:rPr>
        <w:t>so</w:t>
      </w:r>
      <w:bookmarkEnd w:id="1581"/>
      <w:r w:rsidRPr="003E75C9">
        <w:rPr>
          <w:rFonts w:ascii="Book Antiqua" w:hAnsi="Book Antiqua"/>
          <w:sz w:val="28"/>
          <w:szCs w:val="28"/>
        </w:rPr>
        <w:t xml:space="preserve"> Like the conjunctions </w:t>
      </w:r>
      <w:r w:rsidRPr="003E75C9">
        <w:rPr>
          <w:rFonts w:ascii="Book Antiqua" w:hAnsi="Book Antiqua"/>
          <w:i/>
          <w:iCs/>
          <w:sz w:val="28"/>
          <w:szCs w:val="28"/>
        </w:rPr>
        <w:t>and, but</w:t>
      </w:r>
      <w:r w:rsidRPr="003E75C9">
        <w:rPr>
          <w:rFonts w:ascii="Book Antiqua" w:hAnsi="Book Antiqua"/>
          <w:sz w:val="28"/>
          <w:szCs w:val="28"/>
        </w:rPr>
        <w:t xml:space="preserve"> and </w:t>
      </w:r>
      <w:r w:rsidRPr="003E75C9">
        <w:rPr>
          <w:rFonts w:ascii="Book Antiqua" w:hAnsi="Book Antiqua"/>
          <w:i/>
          <w:iCs/>
          <w:sz w:val="28"/>
          <w:szCs w:val="28"/>
        </w:rPr>
        <w:t>yet</w:t>
      </w:r>
      <w:r w:rsidRPr="003E75C9">
        <w:rPr>
          <w:rFonts w:ascii="Book Antiqua" w:hAnsi="Book Antiqua"/>
          <w:sz w:val="28"/>
          <w:szCs w:val="28"/>
        </w:rPr>
        <w:t xml:space="preserve">, </w:t>
      </w:r>
      <w:r w:rsidRPr="003E75C9">
        <w:rPr>
          <w:rFonts w:ascii="Book Antiqua" w:hAnsi="Book Antiqua"/>
          <w:i/>
          <w:iCs/>
          <w:sz w:val="28"/>
          <w:szCs w:val="28"/>
        </w:rPr>
        <w:t>so</w:t>
      </w:r>
      <w:r w:rsidRPr="003E75C9">
        <w:rPr>
          <w:rFonts w:ascii="Book Antiqua" w:hAnsi="Book Antiqua"/>
          <w:sz w:val="28"/>
          <w:szCs w:val="28"/>
        </w:rPr>
        <w:t xml:space="preserve"> is a useful, correct transition word at the beginning of sentences--instead of </w:t>
      </w:r>
      <w:r w:rsidRPr="003E75C9">
        <w:rPr>
          <w:rFonts w:ascii="Book Antiqua" w:hAnsi="Book Antiqua"/>
          <w:i/>
          <w:iCs/>
          <w:sz w:val="28"/>
          <w:szCs w:val="28"/>
        </w:rPr>
        <w:t>as a result, consequently</w:t>
      </w:r>
      <w:r w:rsidRPr="003E75C9">
        <w:rPr>
          <w:rFonts w:ascii="Book Antiqua" w:hAnsi="Book Antiqua"/>
          <w:sz w:val="28"/>
          <w:szCs w:val="28"/>
        </w:rPr>
        <w:t xml:space="preserve"> and </w:t>
      </w:r>
      <w:r w:rsidRPr="003E75C9">
        <w:rPr>
          <w:rFonts w:ascii="Book Antiqua" w:hAnsi="Book Antiqua"/>
          <w:i/>
          <w:iCs/>
          <w:sz w:val="28"/>
          <w:szCs w:val="28"/>
        </w:rPr>
        <w:t>therefore</w:t>
      </w:r>
      <w:r w:rsidRPr="003E75C9">
        <w:rPr>
          <w:rFonts w:ascii="Book Antiqua" w:hAnsi="Book Antiqua"/>
          <w:sz w:val="28"/>
          <w:szCs w:val="28"/>
        </w:rPr>
        <w:t xml:space="preserve">. For emphasis, </w:t>
      </w:r>
      <w:r w:rsidRPr="003E75C9">
        <w:rPr>
          <w:rFonts w:ascii="Book Antiqua" w:hAnsi="Book Antiqua"/>
          <w:i/>
          <w:iCs/>
          <w:sz w:val="28"/>
          <w:szCs w:val="28"/>
        </w:rPr>
        <w:t>so</w:t>
      </w:r>
      <w:r w:rsidRPr="003E75C9">
        <w:rPr>
          <w:rFonts w:ascii="Book Antiqua" w:hAnsi="Book Antiqua"/>
          <w:sz w:val="28"/>
          <w:szCs w:val="28"/>
        </w:rPr>
        <w:t xml:space="preserve"> may be followed by a comma. See </w:t>
      </w:r>
      <w:hyperlink r:id="rId1169"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1170" w:anchor="thus" w:history="1">
        <w:r w:rsidRPr="003E75C9">
          <w:rPr>
            <w:rFonts w:ascii="Book Antiqua" w:hAnsi="Book Antiqua"/>
            <w:b/>
            <w:bCs/>
            <w:color w:val="0000FF"/>
            <w:sz w:val="28"/>
            <w:szCs w:val="28"/>
            <w:u w:val="single"/>
          </w:rPr>
          <w:t>thus</w:t>
        </w:r>
      </w:hyperlink>
      <w:r w:rsidRPr="003E75C9">
        <w:rPr>
          <w:rFonts w:ascii="Book Antiqua" w:hAnsi="Book Antiqua"/>
          <w:b/>
          <w:bCs/>
          <w:sz w:val="28"/>
          <w:szCs w:val="28"/>
        </w:rPr>
        <w:t xml:space="preserve">; </w:t>
      </w:r>
      <w:hyperlink r:id="rId1171" w:anchor="yet" w:history="1">
        <w:r w:rsidRPr="003E75C9">
          <w:rPr>
            <w:rFonts w:ascii="Book Antiqua" w:hAnsi="Book Antiqua"/>
            <w:b/>
            <w:bCs/>
            <w:color w:val="0000FF"/>
            <w:sz w:val="28"/>
            <w:szCs w:val="28"/>
            <w:u w:val="single"/>
          </w:rPr>
          <w:t>yet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2" w:name="so_as_to"/>
      <w:r w:rsidRPr="003E75C9">
        <w:rPr>
          <w:rFonts w:ascii="Book Antiqua" w:hAnsi="Book Antiqua"/>
          <w:b/>
          <w:bCs/>
          <w:sz w:val="28"/>
          <w:szCs w:val="28"/>
        </w:rPr>
        <w:t>so as to</w:t>
      </w:r>
      <w:bookmarkEnd w:id="1582"/>
      <w:r w:rsidRPr="003E75C9">
        <w:rPr>
          <w:rFonts w:ascii="Book Antiqua" w:hAnsi="Book Antiqua"/>
          <w:sz w:val="28"/>
          <w:szCs w:val="28"/>
        </w:rPr>
        <w:t xml:space="preserve"> Wordy. Change to </w:t>
      </w:r>
      <w:proofErr w:type="spellStart"/>
      <w:r w:rsidRPr="003E75C9">
        <w:rPr>
          <w:rFonts w:ascii="Book Antiqua" w:hAnsi="Book Antiqua"/>
          <w:i/>
          <w:iCs/>
          <w:sz w:val="28"/>
          <w:szCs w:val="28"/>
        </w:rPr>
        <w:t>to</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3" w:name="Social_Security"/>
      <w:r w:rsidRPr="003E75C9">
        <w:rPr>
          <w:rFonts w:ascii="Book Antiqua" w:hAnsi="Book Antiqua"/>
          <w:b/>
          <w:bCs/>
          <w:sz w:val="28"/>
          <w:szCs w:val="28"/>
        </w:rPr>
        <w:t>Social Security</w:t>
      </w:r>
      <w:bookmarkEnd w:id="1583"/>
      <w:r w:rsidRPr="003E75C9">
        <w:rPr>
          <w:rFonts w:ascii="Book Antiqua" w:hAnsi="Book Antiqua"/>
          <w:sz w:val="28"/>
          <w:szCs w:val="28"/>
        </w:rPr>
        <w:t xml:space="preserve"> Capitalize all references to the U.S. system.</w:t>
      </w:r>
    </w:p>
    <w:p w:rsidR="00BE4482" w:rsidRPr="003E75C9" w:rsidRDefault="00BE4482" w:rsidP="003E75C9">
      <w:pPr>
        <w:pStyle w:val="NoSpacing"/>
        <w:spacing w:line="360" w:lineRule="auto"/>
        <w:rPr>
          <w:rFonts w:ascii="Book Antiqua" w:hAnsi="Book Antiqua"/>
          <w:sz w:val="28"/>
          <w:szCs w:val="28"/>
        </w:rPr>
      </w:pPr>
      <w:bookmarkStart w:id="1584" w:name="soft_drink"/>
      <w:r w:rsidRPr="003E75C9">
        <w:rPr>
          <w:rFonts w:ascii="Book Antiqua" w:hAnsi="Book Antiqua"/>
          <w:b/>
          <w:bCs/>
          <w:sz w:val="28"/>
          <w:szCs w:val="28"/>
        </w:rPr>
        <w:t>soda, soft drink</w:t>
      </w:r>
      <w:bookmarkEnd w:id="1584"/>
      <w:r w:rsidRPr="003E75C9">
        <w:rPr>
          <w:rFonts w:ascii="Book Antiqua" w:hAnsi="Book Antiqua"/>
          <w:sz w:val="28"/>
          <w:szCs w:val="28"/>
        </w:rPr>
        <w:t xml:space="preserve"> </w:t>
      </w:r>
      <w:r w:rsidRPr="003E75C9">
        <w:rPr>
          <w:rFonts w:ascii="Book Antiqua" w:hAnsi="Book Antiqua"/>
          <w:i/>
          <w:iCs/>
          <w:sz w:val="28"/>
          <w:szCs w:val="28"/>
        </w:rPr>
        <w:t>Soft drink</w:t>
      </w:r>
      <w:r w:rsidRPr="003E75C9">
        <w:rPr>
          <w:rFonts w:ascii="Book Antiqua" w:hAnsi="Book Antiqua"/>
          <w:sz w:val="28"/>
          <w:szCs w:val="28"/>
        </w:rPr>
        <w:t xml:space="preserve"> is probably the most common term for carbonated, flavored and sweetened nonalcoholic drinks in the United States. Usually called </w:t>
      </w:r>
      <w:r w:rsidRPr="003E75C9">
        <w:rPr>
          <w:rFonts w:ascii="Book Antiqua" w:hAnsi="Book Antiqua"/>
          <w:i/>
          <w:iCs/>
          <w:sz w:val="28"/>
          <w:szCs w:val="28"/>
        </w:rPr>
        <w:t>pop</w:t>
      </w:r>
      <w:r w:rsidRPr="003E75C9">
        <w:rPr>
          <w:rFonts w:ascii="Book Antiqua" w:hAnsi="Book Antiqua"/>
          <w:sz w:val="28"/>
          <w:szCs w:val="28"/>
        </w:rPr>
        <w:t xml:space="preserve"> in the Midwest and West and </w:t>
      </w:r>
      <w:r w:rsidRPr="003E75C9">
        <w:rPr>
          <w:rFonts w:ascii="Book Antiqua" w:hAnsi="Book Antiqua"/>
          <w:i/>
          <w:iCs/>
          <w:sz w:val="28"/>
          <w:szCs w:val="28"/>
        </w:rPr>
        <w:t>soda</w:t>
      </w:r>
      <w:r w:rsidRPr="003E75C9">
        <w:rPr>
          <w:rFonts w:ascii="Book Antiqua" w:hAnsi="Book Antiqua"/>
          <w:sz w:val="28"/>
          <w:szCs w:val="28"/>
        </w:rPr>
        <w:t xml:space="preserve"> in the Northeast and around St. Louis, Missouri. In the South, soft drinks are called </w:t>
      </w:r>
      <w:r w:rsidRPr="003E75C9">
        <w:rPr>
          <w:rFonts w:ascii="Book Antiqua" w:hAnsi="Book Antiqua"/>
          <w:i/>
          <w:iCs/>
          <w:sz w:val="28"/>
          <w:szCs w:val="28"/>
        </w:rPr>
        <w:t>cold drink</w:t>
      </w:r>
      <w:r w:rsidRPr="003E75C9">
        <w:rPr>
          <w:rFonts w:ascii="Book Antiqua" w:hAnsi="Book Antiqua"/>
          <w:sz w:val="28"/>
          <w:szCs w:val="28"/>
        </w:rPr>
        <w:t xml:space="preserve">, </w:t>
      </w:r>
      <w:r w:rsidRPr="003E75C9">
        <w:rPr>
          <w:rFonts w:ascii="Book Antiqua" w:hAnsi="Book Antiqua"/>
          <w:i/>
          <w:iCs/>
          <w:sz w:val="28"/>
          <w:szCs w:val="28"/>
        </w:rPr>
        <w:t>drink</w:t>
      </w:r>
      <w:r w:rsidRPr="003E75C9">
        <w:rPr>
          <w:rFonts w:ascii="Book Antiqua" w:hAnsi="Book Antiqua"/>
          <w:sz w:val="28"/>
          <w:szCs w:val="28"/>
        </w:rPr>
        <w:t xml:space="preserve"> and </w:t>
      </w:r>
      <w:r w:rsidRPr="003E75C9">
        <w:rPr>
          <w:rFonts w:ascii="Book Antiqua" w:hAnsi="Book Antiqua"/>
          <w:i/>
          <w:iCs/>
          <w:sz w:val="28"/>
          <w:szCs w:val="28"/>
        </w:rPr>
        <w:t>Coke</w:t>
      </w:r>
      <w:r w:rsidRPr="003E75C9">
        <w:rPr>
          <w:rFonts w:ascii="Book Antiqua" w:hAnsi="Book Antiqua"/>
          <w:sz w:val="28"/>
          <w:szCs w:val="28"/>
        </w:rPr>
        <w:t xml:space="preserve">, even when it's not Coca Cola. And around Boston: </w:t>
      </w:r>
      <w:r w:rsidRPr="003E75C9">
        <w:rPr>
          <w:rFonts w:ascii="Book Antiqua" w:hAnsi="Book Antiqua"/>
          <w:i/>
          <w:iCs/>
          <w:sz w:val="28"/>
          <w:szCs w:val="28"/>
        </w:rPr>
        <w:t>tonic</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5" w:name="software"/>
      <w:r w:rsidRPr="003E75C9">
        <w:rPr>
          <w:rFonts w:ascii="Book Antiqua" w:hAnsi="Book Antiqua"/>
          <w:b/>
          <w:bCs/>
          <w:sz w:val="28"/>
          <w:szCs w:val="28"/>
        </w:rPr>
        <w:t>software</w:t>
      </w:r>
      <w:bookmarkEnd w:id="1585"/>
      <w:r w:rsidRPr="003E75C9">
        <w:rPr>
          <w:rFonts w:ascii="Book Antiqua" w:hAnsi="Book Antiqua"/>
          <w:sz w:val="28"/>
          <w:szCs w:val="28"/>
        </w:rPr>
        <w:t xml:space="preserve"> </w:t>
      </w:r>
      <w:proofErr w:type="spellStart"/>
      <w:r w:rsidRPr="003E75C9">
        <w:rPr>
          <w:rFonts w:ascii="Book Antiqua" w:hAnsi="Book Antiqua"/>
          <w:i/>
          <w:iCs/>
          <w:sz w:val="28"/>
          <w:szCs w:val="28"/>
        </w:rPr>
        <w:t>Software</w:t>
      </w:r>
      <w:proofErr w:type="spellEnd"/>
      <w:r w:rsidRPr="003E75C9">
        <w:rPr>
          <w:rFonts w:ascii="Book Antiqua" w:hAnsi="Book Antiqua"/>
          <w:sz w:val="28"/>
          <w:szCs w:val="28"/>
        </w:rPr>
        <w:t xml:space="preserve"> is a mass (or non-count) noun, like </w:t>
      </w:r>
      <w:r w:rsidRPr="003E75C9">
        <w:rPr>
          <w:rFonts w:ascii="Book Antiqua" w:hAnsi="Book Antiqua"/>
          <w:i/>
          <w:iCs/>
          <w:sz w:val="28"/>
          <w:szCs w:val="28"/>
        </w:rPr>
        <w:t>postage, research, machinery, hardware, cash, advice</w:t>
      </w:r>
      <w:r w:rsidRPr="003E75C9">
        <w:rPr>
          <w:rFonts w:ascii="Book Antiqua" w:hAnsi="Book Antiqua"/>
          <w:sz w:val="28"/>
          <w:szCs w:val="28"/>
        </w:rPr>
        <w:t xml:space="preserve"> and </w:t>
      </w:r>
      <w:r w:rsidRPr="003E75C9">
        <w:rPr>
          <w:rFonts w:ascii="Book Antiqua" w:hAnsi="Book Antiqua"/>
          <w:i/>
          <w:iCs/>
          <w:sz w:val="28"/>
          <w:szCs w:val="28"/>
        </w:rPr>
        <w:t>mail</w:t>
      </w:r>
      <w:r w:rsidRPr="003E75C9">
        <w:rPr>
          <w:rFonts w:ascii="Book Antiqua" w:hAnsi="Book Antiqua"/>
          <w:sz w:val="28"/>
          <w:szCs w:val="28"/>
        </w:rPr>
        <w:t xml:space="preserve">. Mass nouns take singular verbs. To refer to </w:t>
      </w:r>
      <w:r w:rsidRPr="003E75C9">
        <w:rPr>
          <w:rFonts w:ascii="Book Antiqua" w:hAnsi="Book Antiqua"/>
          <w:i/>
          <w:iCs/>
          <w:sz w:val="28"/>
          <w:szCs w:val="28"/>
        </w:rPr>
        <w:t>software</w:t>
      </w:r>
      <w:r w:rsidRPr="003E75C9">
        <w:rPr>
          <w:rFonts w:ascii="Book Antiqua" w:hAnsi="Book Antiqua"/>
          <w:sz w:val="28"/>
          <w:szCs w:val="28"/>
        </w:rPr>
        <w:t xml:space="preserve"> in countable or measurable--and plural--terms, add countable phrases or use </w:t>
      </w:r>
      <w:r w:rsidRPr="003E75C9">
        <w:rPr>
          <w:rFonts w:ascii="Book Antiqua" w:hAnsi="Book Antiqua"/>
          <w:i/>
          <w:iCs/>
          <w:sz w:val="28"/>
          <w:szCs w:val="28"/>
        </w:rPr>
        <w:t>software</w:t>
      </w:r>
      <w:r w:rsidRPr="003E75C9">
        <w:rPr>
          <w:rFonts w:ascii="Book Antiqua" w:hAnsi="Book Antiqua"/>
          <w:sz w:val="28"/>
          <w:szCs w:val="28"/>
        </w:rPr>
        <w:t xml:space="preserve"> as an adjective: </w:t>
      </w:r>
      <w:r w:rsidRPr="003E75C9">
        <w:rPr>
          <w:rFonts w:ascii="Book Antiqua" w:hAnsi="Book Antiqua"/>
          <w:i/>
          <w:iCs/>
          <w:sz w:val="28"/>
          <w:szCs w:val="28"/>
        </w:rPr>
        <w:t>Three types of software are available. Three software products are available.</w:t>
      </w:r>
      <w:r w:rsidRPr="003E75C9">
        <w:rPr>
          <w:rFonts w:ascii="Book Antiqua" w:hAnsi="Book Antiqua"/>
          <w:sz w:val="28"/>
          <w:szCs w:val="28"/>
        </w:rPr>
        <w:t xml:space="preserve"> Capitalize software titles like </w:t>
      </w:r>
      <w:r w:rsidRPr="003E75C9">
        <w:rPr>
          <w:rFonts w:ascii="Book Antiqua" w:hAnsi="Book Antiqua"/>
          <w:i/>
          <w:iCs/>
          <w:sz w:val="28"/>
          <w:szCs w:val="28"/>
        </w:rPr>
        <w:lastRenderedPageBreak/>
        <w:t>Windows</w:t>
      </w:r>
      <w:r w:rsidRPr="003E75C9">
        <w:rPr>
          <w:rFonts w:ascii="Book Antiqua" w:hAnsi="Book Antiqua"/>
          <w:sz w:val="28"/>
          <w:szCs w:val="28"/>
        </w:rPr>
        <w:t xml:space="preserve"> and </w:t>
      </w:r>
      <w:r w:rsidRPr="003E75C9">
        <w:rPr>
          <w:rFonts w:ascii="Book Antiqua" w:hAnsi="Book Antiqua"/>
          <w:i/>
          <w:iCs/>
          <w:sz w:val="28"/>
          <w:szCs w:val="28"/>
        </w:rPr>
        <w:t>PageMaker</w:t>
      </w:r>
      <w:r w:rsidRPr="003E75C9">
        <w:rPr>
          <w:rFonts w:ascii="Book Antiqua" w:hAnsi="Book Antiqua"/>
          <w:sz w:val="28"/>
          <w:szCs w:val="28"/>
        </w:rPr>
        <w:t xml:space="preserve">. Use quotation marks around only computer game titles: </w:t>
      </w:r>
      <w:r w:rsidRPr="003E75C9">
        <w:rPr>
          <w:rFonts w:ascii="Book Antiqua" w:hAnsi="Book Antiqua"/>
          <w:i/>
          <w:iCs/>
          <w:sz w:val="28"/>
          <w:szCs w:val="28"/>
        </w:rPr>
        <w:t>"Where in the World is Carmen San Diego?"</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soil</w:t>
      </w:r>
      <w:r w:rsidRPr="003E75C9">
        <w:rPr>
          <w:rFonts w:ascii="Book Antiqua" w:hAnsi="Book Antiqua"/>
          <w:sz w:val="28"/>
          <w:szCs w:val="28"/>
        </w:rPr>
        <w:t xml:space="preserve"> See </w:t>
      </w:r>
      <w:hyperlink r:id="rId117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some</w:t>
      </w:r>
      <w:r w:rsidRPr="003E75C9">
        <w:rPr>
          <w:rFonts w:ascii="Book Antiqua" w:hAnsi="Book Antiqua"/>
          <w:sz w:val="28"/>
          <w:szCs w:val="28"/>
        </w:rPr>
        <w:t xml:space="preserve"> See </w:t>
      </w:r>
      <w:hyperlink r:id="rId1173" w:anchor="all, any" w:history="1">
        <w:r w:rsidRPr="003E75C9">
          <w:rPr>
            <w:rFonts w:ascii="Book Antiqua" w:hAnsi="Book Antiqua"/>
            <w:b/>
            <w:bCs/>
            <w:color w:val="0000FF"/>
            <w:sz w:val="28"/>
            <w:szCs w:val="28"/>
            <w:u w:val="single"/>
          </w:rPr>
          <w:t>all, any, most, some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6" w:name="some_of_the"/>
      <w:r w:rsidRPr="003E75C9">
        <w:rPr>
          <w:rFonts w:ascii="Book Antiqua" w:hAnsi="Book Antiqua"/>
          <w:b/>
          <w:bCs/>
          <w:sz w:val="28"/>
          <w:szCs w:val="28"/>
        </w:rPr>
        <w:t>some of the</w:t>
      </w:r>
      <w:bookmarkEnd w:id="1586"/>
      <w:r w:rsidRPr="003E75C9">
        <w:rPr>
          <w:rFonts w:ascii="Book Antiqua" w:hAnsi="Book Antiqua"/>
          <w:sz w:val="28"/>
          <w:szCs w:val="28"/>
        </w:rPr>
        <w:t xml:space="preserve"> Wordy. Simplify. Replace with </w:t>
      </w:r>
      <w:r w:rsidRPr="003E75C9">
        <w:rPr>
          <w:rFonts w:ascii="Book Antiqua" w:hAnsi="Book Antiqua"/>
          <w:i/>
          <w:iCs/>
          <w:sz w:val="28"/>
          <w:szCs w:val="28"/>
        </w:rPr>
        <w:t>some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7" w:name="sometime"/>
      <w:r w:rsidRPr="003E75C9">
        <w:rPr>
          <w:rFonts w:ascii="Book Antiqua" w:hAnsi="Book Antiqua"/>
          <w:b/>
          <w:bCs/>
          <w:sz w:val="28"/>
          <w:szCs w:val="28"/>
        </w:rPr>
        <w:t>some time, sometime, sometimes</w:t>
      </w:r>
      <w:bookmarkEnd w:id="1587"/>
      <w:r w:rsidRPr="003E75C9">
        <w:rPr>
          <w:rFonts w:ascii="Book Antiqua" w:hAnsi="Book Antiqua"/>
          <w:sz w:val="28"/>
          <w:szCs w:val="28"/>
        </w:rPr>
        <w:t xml:space="preserve"> </w:t>
      </w:r>
      <w:proofErr w:type="spellStart"/>
      <w:r w:rsidRPr="003E75C9">
        <w:rPr>
          <w:rFonts w:ascii="Book Antiqua" w:hAnsi="Book Antiqua"/>
          <w:sz w:val="28"/>
          <w:szCs w:val="28"/>
        </w:rPr>
        <w:t>Sometimes</w:t>
      </w:r>
      <w:proofErr w:type="spellEnd"/>
      <w:r w:rsidRPr="003E75C9">
        <w:rPr>
          <w:rFonts w:ascii="Book Antiqua" w:hAnsi="Book Antiqua"/>
          <w:sz w:val="28"/>
          <w:szCs w:val="28"/>
        </w:rPr>
        <w:t xml:space="preserve"> confused. Use </w:t>
      </w:r>
      <w:r w:rsidRPr="003E75C9">
        <w:rPr>
          <w:rFonts w:ascii="Book Antiqua" w:hAnsi="Book Antiqua"/>
          <w:i/>
          <w:iCs/>
          <w:sz w:val="28"/>
          <w:szCs w:val="28"/>
        </w:rPr>
        <w:t>some time</w:t>
      </w:r>
      <w:r w:rsidRPr="003E75C9">
        <w:rPr>
          <w:rFonts w:ascii="Book Antiqua" w:hAnsi="Book Antiqua"/>
          <w:sz w:val="28"/>
          <w:szCs w:val="28"/>
        </w:rPr>
        <w:t xml:space="preserve"> (two words) to refer to "an unspecified period </w:t>
      </w:r>
      <w:proofErr w:type="spellStart"/>
      <w:r w:rsidRPr="003E75C9">
        <w:rPr>
          <w:rFonts w:ascii="Book Antiqua" w:hAnsi="Book Antiqua"/>
          <w:sz w:val="28"/>
          <w:szCs w:val="28"/>
        </w:rPr>
        <w:t>or</w:t>
      </w:r>
      <w:proofErr w:type="spellEnd"/>
      <w:r w:rsidRPr="003E75C9">
        <w:rPr>
          <w:rFonts w:ascii="Book Antiqua" w:hAnsi="Book Antiqua"/>
          <w:sz w:val="28"/>
          <w:szCs w:val="28"/>
        </w:rPr>
        <w:t xml:space="preserve"> time": </w:t>
      </w:r>
      <w:r w:rsidRPr="003E75C9">
        <w:rPr>
          <w:rFonts w:ascii="Book Antiqua" w:hAnsi="Book Antiqua"/>
          <w:i/>
          <w:iCs/>
          <w:sz w:val="28"/>
          <w:szCs w:val="28"/>
        </w:rPr>
        <w:t>He had hoped to meet her for some time. They met some time ago.</w:t>
      </w:r>
      <w:r w:rsidRPr="003E75C9">
        <w:rPr>
          <w:rFonts w:ascii="Book Antiqua" w:hAnsi="Book Antiqua"/>
          <w:sz w:val="28"/>
          <w:szCs w:val="28"/>
        </w:rPr>
        <w:t xml:space="preserve"> Use </w:t>
      </w:r>
      <w:r w:rsidRPr="003E75C9">
        <w:rPr>
          <w:rFonts w:ascii="Book Antiqua" w:hAnsi="Book Antiqua"/>
          <w:i/>
          <w:iCs/>
          <w:sz w:val="28"/>
          <w:szCs w:val="28"/>
        </w:rPr>
        <w:t>sometime</w:t>
      </w:r>
      <w:r w:rsidRPr="003E75C9">
        <w:rPr>
          <w:rFonts w:ascii="Book Antiqua" w:hAnsi="Book Antiqua"/>
          <w:sz w:val="28"/>
          <w:szCs w:val="28"/>
        </w:rPr>
        <w:t xml:space="preserve"> to mean "at an unstated time or an indefinite time in the future": </w:t>
      </w:r>
      <w:r w:rsidRPr="003E75C9">
        <w:rPr>
          <w:rFonts w:ascii="Book Antiqua" w:hAnsi="Book Antiqua"/>
          <w:i/>
          <w:iCs/>
          <w:sz w:val="28"/>
          <w:szCs w:val="28"/>
        </w:rPr>
        <w:t>She'll meet you sometime after work. Let's get together sometime.</w:t>
      </w:r>
      <w:r w:rsidRPr="003E75C9">
        <w:rPr>
          <w:rFonts w:ascii="Book Antiqua" w:hAnsi="Book Antiqua"/>
          <w:sz w:val="28"/>
          <w:szCs w:val="28"/>
        </w:rPr>
        <w:t xml:space="preserve"> It also means "former": </w:t>
      </w:r>
      <w:r w:rsidRPr="003E75C9">
        <w:rPr>
          <w:rFonts w:ascii="Book Antiqua" w:hAnsi="Book Antiqua"/>
          <w:i/>
          <w:iCs/>
          <w:sz w:val="28"/>
          <w:szCs w:val="28"/>
        </w:rPr>
        <w:t>The sometime colleagues hadn't seen each other for years</w:t>
      </w:r>
      <w:r w:rsidRPr="003E75C9">
        <w:rPr>
          <w:rFonts w:ascii="Book Antiqua" w:hAnsi="Book Antiqua"/>
          <w:sz w:val="28"/>
          <w:szCs w:val="28"/>
        </w:rPr>
        <w:t xml:space="preserve">. Use </w:t>
      </w:r>
      <w:r w:rsidRPr="003E75C9">
        <w:rPr>
          <w:rFonts w:ascii="Book Antiqua" w:hAnsi="Book Antiqua"/>
          <w:i/>
          <w:iCs/>
          <w:sz w:val="28"/>
          <w:szCs w:val="28"/>
        </w:rPr>
        <w:t>sometimes</w:t>
      </w:r>
      <w:r w:rsidRPr="003E75C9">
        <w:rPr>
          <w:rFonts w:ascii="Book Antiqua" w:hAnsi="Book Antiqua"/>
          <w:sz w:val="28"/>
          <w:szCs w:val="28"/>
        </w:rPr>
        <w:t xml:space="preserve"> to mean "occasionally": </w:t>
      </w:r>
      <w:r w:rsidRPr="003E75C9">
        <w:rPr>
          <w:rFonts w:ascii="Book Antiqua" w:hAnsi="Book Antiqua"/>
          <w:i/>
          <w:iCs/>
          <w:sz w:val="28"/>
          <w:szCs w:val="28"/>
        </w:rPr>
        <w:t>They now write each other sometimes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88" w:name="somewhat"/>
      <w:r w:rsidRPr="003E75C9">
        <w:rPr>
          <w:rFonts w:ascii="Book Antiqua" w:hAnsi="Book Antiqua"/>
          <w:b/>
          <w:bCs/>
          <w:sz w:val="28"/>
          <w:szCs w:val="28"/>
        </w:rPr>
        <w:t>something, somewhat</w:t>
      </w:r>
      <w:bookmarkStart w:id="1589" w:name="something"/>
      <w:bookmarkEnd w:id="1588"/>
      <w:bookmarkEnd w:id="1589"/>
      <w:r w:rsidRPr="003E75C9">
        <w:rPr>
          <w:rFonts w:ascii="Book Antiqua" w:hAnsi="Book Antiqua"/>
          <w:sz w:val="28"/>
          <w:szCs w:val="28"/>
        </w:rPr>
        <w:t xml:space="preserve"> Sometimes confused. Avoid using the weak word </w:t>
      </w:r>
      <w:r w:rsidRPr="003E75C9">
        <w:rPr>
          <w:rFonts w:ascii="Book Antiqua" w:hAnsi="Book Antiqua"/>
          <w:i/>
          <w:iCs/>
          <w:sz w:val="28"/>
          <w:szCs w:val="28"/>
        </w:rPr>
        <w:t>somewhat</w:t>
      </w:r>
      <w:r w:rsidRPr="003E75C9">
        <w:rPr>
          <w:rFonts w:ascii="Book Antiqua" w:hAnsi="Book Antiqua"/>
          <w:sz w:val="28"/>
          <w:szCs w:val="28"/>
        </w:rPr>
        <w:t xml:space="preserve">. But if you must use it, use it only as an adverb to describe a verb, adjective or other adverb. </w:t>
      </w:r>
      <w:r w:rsidRPr="003E75C9">
        <w:rPr>
          <w:rFonts w:ascii="Book Antiqua" w:hAnsi="Book Antiqua"/>
          <w:i/>
          <w:iCs/>
          <w:sz w:val="28"/>
          <w:szCs w:val="28"/>
        </w:rPr>
        <w:t>Somewhat</w:t>
      </w:r>
      <w:r w:rsidRPr="003E75C9">
        <w:rPr>
          <w:rFonts w:ascii="Book Antiqua" w:hAnsi="Book Antiqua"/>
          <w:sz w:val="28"/>
          <w:szCs w:val="28"/>
        </w:rPr>
        <w:t xml:space="preserve"> means "a little, slightly": </w:t>
      </w:r>
      <w:r w:rsidRPr="003E75C9">
        <w:rPr>
          <w:rFonts w:ascii="Book Antiqua" w:hAnsi="Book Antiqua"/>
          <w:i/>
          <w:iCs/>
          <w:sz w:val="28"/>
          <w:szCs w:val="28"/>
        </w:rPr>
        <w:t>somewhat scary, somewhat boring</w:t>
      </w:r>
      <w:r w:rsidRPr="003E75C9">
        <w:rPr>
          <w:rFonts w:ascii="Book Antiqua" w:hAnsi="Book Antiqua"/>
          <w:sz w:val="28"/>
          <w:szCs w:val="28"/>
        </w:rPr>
        <w:t xml:space="preserve">. Don't use </w:t>
      </w:r>
      <w:r w:rsidRPr="003E75C9">
        <w:rPr>
          <w:rFonts w:ascii="Book Antiqua" w:hAnsi="Book Antiqua"/>
          <w:i/>
          <w:iCs/>
          <w:sz w:val="28"/>
          <w:szCs w:val="28"/>
        </w:rPr>
        <w:t>somewhat</w:t>
      </w:r>
      <w:r w:rsidRPr="003E75C9">
        <w:rPr>
          <w:rFonts w:ascii="Book Antiqua" w:hAnsi="Book Antiqua"/>
          <w:sz w:val="28"/>
          <w:szCs w:val="28"/>
        </w:rPr>
        <w:t xml:space="preserve"> as a noun; use </w:t>
      </w:r>
      <w:r w:rsidRPr="003E75C9">
        <w:rPr>
          <w:rFonts w:ascii="Book Antiqua" w:hAnsi="Book Antiqua"/>
          <w:i/>
          <w:iCs/>
          <w:sz w:val="28"/>
          <w:szCs w:val="28"/>
        </w:rPr>
        <w:t>something</w:t>
      </w:r>
      <w:r w:rsidRPr="003E75C9">
        <w:rPr>
          <w:rFonts w:ascii="Book Antiqua" w:hAnsi="Book Antiqua"/>
          <w:sz w:val="28"/>
          <w:szCs w:val="28"/>
        </w:rPr>
        <w:t xml:space="preserve"> instead: David may be </w:t>
      </w:r>
      <w:r w:rsidRPr="003E75C9">
        <w:rPr>
          <w:rFonts w:ascii="Book Antiqua" w:hAnsi="Book Antiqua"/>
          <w:i/>
          <w:iCs/>
          <w:sz w:val="28"/>
          <w:szCs w:val="28"/>
        </w:rPr>
        <w:t>somewhat hungry</w:t>
      </w:r>
      <w:r w:rsidRPr="003E75C9">
        <w:rPr>
          <w:rFonts w:ascii="Book Antiqua" w:hAnsi="Book Antiqua"/>
          <w:sz w:val="28"/>
          <w:szCs w:val="28"/>
        </w:rPr>
        <w:t xml:space="preserve">, but he can't be </w:t>
      </w:r>
      <w:r w:rsidRPr="003E75C9">
        <w:rPr>
          <w:rFonts w:ascii="Book Antiqua" w:hAnsi="Book Antiqua"/>
          <w:i/>
          <w:iCs/>
          <w:sz w:val="28"/>
          <w:szCs w:val="28"/>
        </w:rPr>
        <w:t>somewhat of pest</w:t>
      </w:r>
      <w:r w:rsidRPr="003E75C9">
        <w:rPr>
          <w:rFonts w:ascii="Book Antiqua" w:hAnsi="Book Antiqua"/>
          <w:sz w:val="28"/>
          <w:szCs w:val="28"/>
        </w:rPr>
        <w:t xml:space="preserve"> about eating. He can be </w:t>
      </w:r>
      <w:r w:rsidRPr="003E75C9">
        <w:rPr>
          <w:rFonts w:ascii="Book Antiqua" w:hAnsi="Book Antiqua"/>
          <w:i/>
          <w:iCs/>
          <w:sz w:val="28"/>
          <w:szCs w:val="28"/>
        </w:rPr>
        <w:t>something of a pest</w:t>
      </w:r>
      <w:r w:rsidRPr="003E75C9">
        <w:rPr>
          <w:rFonts w:ascii="Book Antiqua" w:hAnsi="Book Antiqua"/>
          <w:sz w:val="28"/>
          <w:szCs w:val="28"/>
        </w:rPr>
        <w:t xml:space="preserve"> about eating, however.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soup of the day</w:t>
      </w:r>
      <w:r w:rsidRPr="003E75C9">
        <w:rPr>
          <w:rFonts w:ascii="Book Antiqua" w:hAnsi="Book Antiqua"/>
          <w:sz w:val="28"/>
          <w:szCs w:val="28"/>
        </w:rPr>
        <w:t xml:space="preserve"> See </w:t>
      </w:r>
      <w:hyperlink r:id="rId1174" w:anchor="Frenchdip" w:history="1">
        <w:r w:rsidRPr="003E75C9">
          <w:rPr>
            <w:rFonts w:ascii="Book Antiqua" w:hAnsi="Book Antiqua"/>
            <w:b/>
            <w:bCs/>
            <w:color w:val="0000FF"/>
            <w:sz w:val="28"/>
            <w:szCs w:val="28"/>
            <w:u w:val="single"/>
          </w:rPr>
          <w:t>French dip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sort of</w:t>
      </w:r>
      <w:r w:rsidRPr="003E75C9">
        <w:rPr>
          <w:rFonts w:ascii="Book Antiqua" w:hAnsi="Book Antiqua"/>
          <w:sz w:val="28"/>
          <w:szCs w:val="28"/>
        </w:rPr>
        <w:t xml:space="preserve"> See </w:t>
      </w:r>
      <w:hyperlink r:id="rId1175" w:anchor="kind of" w:history="1">
        <w:r w:rsidRPr="003E75C9">
          <w:rPr>
            <w:rFonts w:ascii="Book Antiqua" w:hAnsi="Book Antiqua"/>
            <w:b/>
            <w:bCs/>
            <w:color w:val="0000FF"/>
            <w:sz w:val="28"/>
            <w:szCs w:val="28"/>
            <w:u w:val="single"/>
          </w:rPr>
          <w:t>kind of, sort of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sound</w:t>
      </w:r>
      <w:r w:rsidRPr="003E75C9">
        <w:rPr>
          <w:rFonts w:ascii="Book Antiqua" w:hAnsi="Book Antiqua"/>
          <w:sz w:val="28"/>
          <w:szCs w:val="28"/>
        </w:rPr>
        <w:t xml:space="preserve"> See </w:t>
      </w:r>
      <w:hyperlink r:id="rId1176" w:anchor="puget Sound" w:history="1">
        <w:r w:rsidRPr="003E75C9">
          <w:rPr>
            <w:rFonts w:ascii="Book Antiqua" w:hAnsi="Book Antiqua"/>
            <w:b/>
            <w:bCs/>
            <w:color w:val="0000FF"/>
            <w:sz w:val="28"/>
            <w:szCs w:val="28"/>
            <w:u w:val="single"/>
          </w:rPr>
          <w:t>Puget Sound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0" w:name="SOV"/>
      <w:r w:rsidRPr="003E75C9">
        <w:rPr>
          <w:rFonts w:ascii="Book Antiqua" w:hAnsi="Book Antiqua"/>
          <w:b/>
          <w:bCs/>
          <w:sz w:val="28"/>
          <w:szCs w:val="28"/>
        </w:rPr>
        <w:t>SOV</w:t>
      </w:r>
      <w:bookmarkEnd w:id="1590"/>
      <w:r w:rsidRPr="003E75C9">
        <w:rPr>
          <w:rFonts w:ascii="Book Antiqua" w:hAnsi="Book Antiqua"/>
          <w:sz w:val="28"/>
          <w:szCs w:val="28"/>
        </w:rPr>
        <w:t xml:space="preserve"> Abbreviation for </w:t>
      </w:r>
      <w:r w:rsidRPr="003E75C9">
        <w:rPr>
          <w:rFonts w:ascii="Book Antiqua" w:hAnsi="Book Antiqua"/>
          <w:i/>
          <w:iCs/>
          <w:sz w:val="28"/>
          <w:szCs w:val="28"/>
        </w:rPr>
        <w:t>single-occupant vehicle</w:t>
      </w:r>
      <w:r w:rsidRPr="003E75C9">
        <w:rPr>
          <w:rFonts w:ascii="Book Antiqua" w:hAnsi="Book Antiqua"/>
          <w:sz w:val="28"/>
          <w:szCs w:val="28"/>
        </w:rPr>
        <w:t>. Avoid use of this abbreviation.</w:t>
      </w:r>
    </w:p>
    <w:p w:rsidR="00BE4482" w:rsidRPr="003E75C9" w:rsidRDefault="00BE4482" w:rsidP="003E75C9">
      <w:pPr>
        <w:pStyle w:val="NoSpacing"/>
        <w:spacing w:line="360" w:lineRule="auto"/>
        <w:rPr>
          <w:rFonts w:ascii="Book Antiqua" w:hAnsi="Book Antiqua"/>
          <w:sz w:val="28"/>
          <w:szCs w:val="28"/>
        </w:rPr>
      </w:pPr>
      <w:bookmarkStart w:id="1591" w:name="spacing"/>
      <w:r w:rsidRPr="003E75C9">
        <w:rPr>
          <w:rFonts w:ascii="Book Antiqua" w:hAnsi="Book Antiqua"/>
          <w:b/>
          <w:bCs/>
          <w:sz w:val="28"/>
          <w:szCs w:val="28"/>
        </w:rPr>
        <w:t>spacing</w:t>
      </w:r>
      <w:bookmarkEnd w:id="1591"/>
      <w:r w:rsidRPr="003E75C9">
        <w:rPr>
          <w:rFonts w:ascii="Book Antiqua" w:hAnsi="Book Antiqua"/>
          <w:sz w:val="28"/>
          <w:szCs w:val="28"/>
        </w:rPr>
        <w:t xml:space="preserve"> Put only one space after all punctuation marks--unless no space is needed, such as between adjacent punctuation marks and before and after a </w:t>
      </w:r>
      <w:hyperlink r:id="rId1177" w:anchor="dash" w:history="1">
        <w:r w:rsidRPr="003E75C9">
          <w:rPr>
            <w:rFonts w:ascii="Book Antiqua" w:hAnsi="Book Antiqua"/>
            <w:b/>
            <w:bCs/>
            <w:color w:val="0000FF"/>
            <w:sz w:val="28"/>
            <w:szCs w:val="28"/>
            <w:u w:val="single"/>
          </w:rPr>
          <w:t>dash</w:t>
        </w:r>
      </w:hyperlink>
      <w:r w:rsidRPr="003E75C9">
        <w:rPr>
          <w:rFonts w:ascii="Book Antiqua" w:hAnsi="Book Antiqua"/>
          <w:sz w:val="28"/>
          <w:szCs w:val="28"/>
        </w:rPr>
        <w:t xml:space="preserve"> and a </w:t>
      </w:r>
      <w:hyperlink r:id="rId1178"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 xml:space="preserve">. This guideline applies to the </w:t>
      </w:r>
      <w:hyperlink r:id="rId1179" w:anchor="colon" w:history="1">
        <w:r w:rsidRPr="003E75C9">
          <w:rPr>
            <w:rFonts w:ascii="Book Antiqua" w:hAnsi="Book Antiqua"/>
            <w:b/>
            <w:bCs/>
            <w:color w:val="0000FF"/>
            <w:sz w:val="28"/>
            <w:szCs w:val="28"/>
            <w:u w:val="single"/>
          </w:rPr>
          <w:t>colon</w:t>
        </w:r>
      </w:hyperlink>
      <w:r w:rsidRPr="003E75C9">
        <w:rPr>
          <w:rFonts w:ascii="Book Antiqua" w:hAnsi="Book Antiqua"/>
          <w:sz w:val="28"/>
          <w:szCs w:val="28"/>
        </w:rPr>
        <w:t xml:space="preserve">, </w:t>
      </w:r>
      <w:hyperlink r:id="rId1180" w:anchor="period" w:history="1">
        <w:r w:rsidRPr="003E75C9">
          <w:rPr>
            <w:rFonts w:ascii="Book Antiqua" w:hAnsi="Book Antiqua"/>
            <w:b/>
            <w:bCs/>
            <w:color w:val="0000FF"/>
            <w:sz w:val="28"/>
            <w:szCs w:val="28"/>
            <w:u w:val="single"/>
          </w:rPr>
          <w:t>period</w:t>
        </w:r>
      </w:hyperlink>
      <w:r w:rsidRPr="003E75C9">
        <w:rPr>
          <w:rFonts w:ascii="Book Antiqua" w:hAnsi="Book Antiqua"/>
          <w:sz w:val="28"/>
          <w:szCs w:val="28"/>
        </w:rPr>
        <w:t xml:space="preserve"> and other punctuation marks at the end of a sentence: </w:t>
      </w:r>
      <w:hyperlink r:id="rId1181" w:anchor="exclamation point" w:history="1">
        <w:r w:rsidRPr="003E75C9">
          <w:rPr>
            <w:rFonts w:ascii="Book Antiqua" w:hAnsi="Book Antiqua"/>
            <w:b/>
            <w:bCs/>
            <w:color w:val="0000FF"/>
            <w:sz w:val="28"/>
            <w:szCs w:val="28"/>
            <w:u w:val="single"/>
          </w:rPr>
          <w:t>exclamation point</w:t>
        </w:r>
      </w:hyperlink>
      <w:r w:rsidRPr="003E75C9">
        <w:rPr>
          <w:rFonts w:ascii="Book Antiqua" w:hAnsi="Book Antiqua"/>
          <w:sz w:val="28"/>
          <w:szCs w:val="28"/>
        </w:rPr>
        <w:t xml:space="preserve">, </w:t>
      </w:r>
      <w:hyperlink r:id="rId1182" w:anchor="question mark" w:history="1">
        <w:r w:rsidRPr="003E75C9">
          <w:rPr>
            <w:rFonts w:ascii="Book Antiqua" w:hAnsi="Book Antiqua"/>
            <w:b/>
            <w:bCs/>
            <w:color w:val="0000FF"/>
            <w:sz w:val="28"/>
            <w:szCs w:val="28"/>
            <w:u w:val="single"/>
          </w:rPr>
          <w:t>question 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prevent a person's initials from splitting between two lines of type, don't put a space between them: </w:t>
      </w:r>
      <w:r w:rsidRPr="003E75C9">
        <w:rPr>
          <w:rFonts w:ascii="Book Antiqua" w:hAnsi="Book Antiqua"/>
          <w:i/>
          <w:iCs/>
          <w:sz w:val="28"/>
          <w:szCs w:val="28"/>
        </w:rPr>
        <w:t>T.S. Eliot</w:t>
      </w:r>
      <w:r w:rsidRPr="003E75C9">
        <w:rPr>
          <w:rFonts w:ascii="Book Antiqua" w:hAnsi="Book Antiqua"/>
          <w:sz w:val="28"/>
          <w:szCs w:val="28"/>
        </w:rPr>
        <w:t xml:space="preserve">. Also, don't put spaces before or after </w:t>
      </w:r>
      <w:hyperlink r:id="rId1183" w:anchor="hyphen" w:history="1">
        <w:r w:rsidRPr="003E75C9">
          <w:rPr>
            <w:rFonts w:ascii="Book Antiqua" w:hAnsi="Book Antiqua"/>
            <w:b/>
            <w:bCs/>
            <w:color w:val="0000FF"/>
            <w:sz w:val="28"/>
            <w:szCs w:val="28"/>
            <w:u w:val="single"/>
          </w:rPr>
          <w:t>hyphens</w:t>
        </w:r>
      </w:hyperlink>
      <w:r w:rsidRPr="003E75C9">
        <w:rPr>
          <w:rFonts w:ascii="Book Antiqua" w:hAnsi="Book Antiqua"/>
          <w:sz w:val="28"/>
          <w:szCs w:val="28"/>
        </w:rPr>
        <w:t xml:space="preserve">, </w:t>
      </w:r>
      <w:hyperlink r:id="rId1184" w:anchor="dash" w:history="1">
        <w:r w:rsidRPr="003E75C9">
          <w:rPr>
            <w:rFonts w:ascii="Book Antiqua" w:hAnsi="Book Antiqua"/>
            <w:b/>
            <w:bCs/>
            <w:color w:val="0000FF"/>
            <w:sz w:val="28"/>
            <w:szCs w:val="28"/>
            <w:u w:val="single"/>
          </w:rPr>
          <w:t>dashes</w:t>
        </w:r>
      </w:hyperlink>
      <w:r w:rsidRPr="003E75C9">
        <w:rPr>
          <w:rFonts w:ascii="Book Antiqua" w:hAnsi="Book Antiqua"/>
          <w:sz w:val="28"/>
          <w:szCs w:val="28"/>
        </w:rPr>
        <w:t xml:space="preserve"> or </w:t>
      </w:r>
      <w:hyperlink r:id="rId1185" w:anchor="virgule" w:history="1">
        <w:r w:rsidRPr="003E75C9">
          <w:rPr>
            <w:rFonts w:ascii="Book Antiqua" w:hAnsi="Book Antiqua"/>
            <w:b/>
            <w:bCs/>
            <w:color w:val="0000FF"/>
            <w:sz w:val="28"/>
            <w:szCs w:val="28"/>
            <w:u w:val="single"/>
          </w:rPr>
          <w:t>virgules</w:t>
        </w:r>
      </w:hyperlink>
      <w:r w:rsidRPr="003E75C9">
        <w:rPr>
          <w:rFonts w:ascii="Book Antiqua" w:hAnsi="Book Antiqua"/>
          <w:sz w:val="28"/>
          <w:szCs w:val="28"/>
        </w:rPr>
        <w:t xml:space="preserve">. But treat an </w:t>
      </w:r>
      <w:hyperlink r:id="rId1186" w:anchor="ellipsis" w:history="1">
        <w:r w:rsidRPr="003E75C9">
          <w:rPr>
            <w:rFonts w:ascii="Book Antiqua" w:hAnsi="Book Antiqua"/>
            <w:b/>
            <w:bCs/>
            <w:color w:val="0000FF"/>
            <w:sz w:val="28"/>
            <w:szCs w:val="28"/>
            <w:u w:val="single"/>
          </w:rPr>
          <w:t>ellipsis</w:t>
        </w:r>
      </w:hyperlink>
      <w:r w:rsidRPr="003E75C9">
        <w:rPr>
          <w:rFonts w:ascii="Book Antiqua" w:hAnsi="Book Antiqua"/>
          <w:sz w:val="28"/>
          <w:szCs w:val="28"/>
        </w:rPr>
        <w:t xml:space="preserve"> like a word, with a space before and after it.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Either put one space between paragraphs or indent paragraphs; doing both is usually redundant.</w:t>
      </w:r>
    </w:p>
    <w:p w:rsidR="00BE4482" w:rsidRPr="003E75C9" w:rsidRDefault="00BE4482" w:rsidP="003E75C9">
      <w:pPr>
        <w:pStyle w:val="NoSpacing"/>
        <w:spacing w:line="360" w:lineRule="auto"/>
        <w:rPr>
          <w:rFonts w:ascii="Book Antiqua" w:hAnsi="Book Antiqua"/>
          <w:sz w:val="28"/>
          <w:szCs w:val="28"/>
        </w:rPr>
      </w:pPr>
      <w:bookmarkStart w:id="1592" w:name="spade"/>
      <w:r w:rsidRPr="003E75C9">
        <w:rPr>
          <w:rFonts w:ascii="Book Antiqua" w:hAnsi="Book Antiqua"/>
          <w:b/>
          <w:bCs/>
          <w:sz w:val="28"/>
          <w:szCs w:val="28"/>
        </w:rPr>
        <w:lastRenderedPageBreak/>
        <w:t>spade, spayed</w:t>
      </w:r>
      <w:bookmarkEnd w:id="1592"/>
      <w:r w:rsidRPr="003E75C9">
        <w:rPr>
          <w:rFonts w:ascii="Book Antiqua" w:hAnsi="Book Antiqua"/>
          <w:sz w:val="28"/>
          <w:szCs w:val="28"/>
        </w:rPr>
        <w:t xml:space="preserve"> Sometimes confused or misspelled. You use a </w:t>
      </w:r>
      <w:r w:rsidRPr="003E75C9">
        <w:rPr>
          <w:rFonts w:ascii="Book Antiqua" w:hAnsi="Book Antiqua"/>
          <w:i/>
          <w:iCs/>
          <w:sz w:val="28"/>
          <w:szCs w:val="28"/>
        </w:rPr>
        <w:t>spade--a</w:t>
      </w:r>
      <w:r w:rsidRPr="003E75C9">
        <w:rPr>
          <w:rFonts w:ascii="Book Antiqua" w:hAnsi="Book Antiqua"/>
          <w:sz w:val="28"/>
          <w:szCs w:val="28"/>
        </w:rPr>
        <w:t xml:space="preserve"> shovel--to dig a hole in the ground. It's also one of the two black symbols in a deck of cards. After you sterilize your pet to prevent unwanted offspring, she's been </w:t>
      </w:r>
      <w:r w:rsidRPr="003E75C9">
        <w:rPr>
          <w:rFonts w:ascii="Book Antiqua" w:hAnsi="Book Antiqua"/>
          <w:i/>
          <w:iCs/>
          <w:sz w:val="28"/>
          <w:szCs w:val="28"/>
        </w:rPr>
        <w:t>spayed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Spanish-speaking</w:t>
      </w:r>
      <w:r w:rsidRPr="003E75C9">
        <w:rPr>
          <w:rFonts w:ascii="Book Antiqua" w:hAnsi="Book Antiqua"/>
          <w:sz w:val="28"/>
          <w:szCs w:val="28"/>
        </w:rPr>
        <w:t xml:space="preserve"> See </w:t>
      </w:r>
      <w:hyperlink r:id="rId1187" w:anchor="Hispanic" w:history="1">
        <w:r w:rsidRPr="003E75C9">
          <w:rPr>
            <w:rFonts w:ascii="Book Antiqua" w:hAnsi="Book Antiqua"/>
            <w:b/>
            <w:bCs/>
            <w:color w:val="0000FF"/>
            <w:sz w:val="28"/>
            <w:szCs w:val="28"/>
            <w:u w:val="single"/>
          </w:rPr>
          <w:t>Hispanic, Latino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3" w:name="species"/>
      <w:r w:rsidRPr="003E75C9">
        <w:rPr>
          <w:rFonts w:ascii="Book Antiqua" w:hAnsi="Book Antiqua"/>
          <w:b/>
          <w:bCs/>
          <w:sz w:val="28"/>
          <w:szCs w:val="28"/>
        </w:rPr>
        <w:t>species</w:t>
      </w:r>
      <w:bookmarkEnd w:id="1593"/>
      <w:r w:rsidRPr="003E75C9">
        <w:rPr>
          <w:rFonts w:ascii="Book Antiqua" w:hAnsi="Book Antiqua"/>
          <w:sz w:val="28"/>
          <w:szCs w:val="28"/>
        </w:rPr>
        <w:t xml:space="preserve"> Same in singular and plural. Unless writing about coined money, don't use the substandard </w:t>
      </w:r>
      <w:r w:rsidRPr="003E75C9">
        <w:rPr>
          <w:rFonts w:ascii="Book Antiqua" w:hAnsi="Book Antiqua"/>
          <w:i/>
          <w:iCs/>
          <w:sz w:val="28"/>
          <w:szCs w:val="28"/>
        </w:rPr>
        <w:t>specie</w:t>
      </w:r>
      <w:r w:rsidRPr="003E75C9">
        <w:rPr>
          <w:rFonts w:ascii="Book Antiqua" w:hAnsi="Book Antiqua"/>
          <w:sz w:val="28"/>
          <w:szCs w:val="28"/>
        </w:rPr>
        <w:t xml:space="preserve"> as the singular form. Use singular or plural verbs and pronouns with </w:t>
      </w:r>
      <w:r w:rsidRPr="003E75C9">
        <w:rPr>
          <w:rFonts w:ascii="Book Antiqua" w:hAnsi="Book Antiqua"/>
          <w:i/>
          <w:iCs/>
          <w:sz w:val="28"/>
          <w:szCs w:val="28"/>
        </w:rPr>
        <w:t>species</w:t>
      </w:r>
      <w:r w:rsidRPr="003E75C9">
        <w:rPr>
          <w:rFonts w:ascii="Book Antiqua" w:hAnsi="Book Antiqua"/>
          <w:sz w:val="28"/>
          <w:szCs w:val="28"/>
        </w:rPr>
        <w:t xml:space="preserve"> depending on the sense: </w:t>
      </w:r>
      <w:r w:rsidRPr="003E75C9">
        <w:rPr>
          <w:rFonts w:ascii="Book Antiqua" w:hAnsi="Book Antiqua"/>
          <w:i/>
          <w:iCs/>
          <w:sz w:val="28"/>
          <w:szCs w:val="28"/>
        </w:rPr>
        <w:t>The species has been unable to maintain itself. Both species are extinct.</w:t>
      </w:r>
      <w:r w:rsidRPr="003E75C9">
        <w:rPr>
          <w:rFonts w:ascii="Book Antiqua" w:hAnsi="Book Antiqua"/>
          <w:sz w:val="28"/>
          <w:szCs w:val="28"/>
        </w:rPr>
        <w:t xml:space="preserve"> See </w:t>
      </w:r>
      <w:hyperlink r:id="rId1188" w:anchor="family, genus" w:history="1">
        <w:r w:rsidRPr="003E75C9">
          <w:rPr>
            <w:rFonts w:ascii="Book Antiqua" w:hAnsi="Book Antiqua"/>
            <w:b/>
            <w:bCs/>
            <w:color w:val="0000FF"/>
            <w:sz w:val="28"/>
            <w:szCs w:val="28"/>
            <w:u w:val="single"/>
          </w:rPr>
          <w:t>family, genus, species</w:t>
        </w:r>
      </w:hyperlink>
      <w:r w:rsidRPr="003E75C9">
        <w:rPr>
          <w:rFonts w:ascii="Book Antiqua" w:hAnsi="Book Antiqua"/>
          <w:sz w:val="28"/>
          <w:szCs w:val="28"/>
        </w:rPr>
        <w:t xml:space="preserve">; </w:t>
      </w:r>
      <w:hyperlink r:id="rId1189"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 xml:space="preserve">; </w:t>
      </w:r>
      <w:hyperlink r:id="rId1190" w:anchor="taxonomy" w:history="1">
        <w:r w:rsidRPr="003E75C9">
          <w:rPr>
            <w:rFonts w:ascii="Book Antiqua" w:hAnsi="Book Antiqua"/>
            <w:b/>
            <w:bCs/>
            <w:color w:val="0000FF"/>
            <w:sz w:val="28"/>
            <w:szCs w:val="28"/>
            <w:u w:val="single"/>
          </w:rPr>
          <w:t>taxonomy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4" w:name="speeches"/>
      <w:r w:rsidRPr="003E75C9">
        <w:rPr>
          <w:rFonts w:ascii="Book Antiqua" w:hAnsi="Book Antiqua"/>
          <w:b/>
          <w:bCs/>
          <w:sz w:val="28"/>
          <w:szCs w:val="28"/>
        </w:rPr>
        <w:t>speeches</w:t>
      </w:r>
      <w:bookmarkEnd w:id="1594"/>
      <w:r w:rsidRPr="003E75C9">
        <w:rPr>
          <w:rFonts w:ascii="Book Antiqua" w:hAnsi="Book Antiqua"/>
          <w:sz w:val="28"/>
          <w:szCs w:val="28"/>
        </w:rPr>
        <w:t xml:space="preserve"> Capitalize and use quotation marks for formal speech titles. See </w:t>
      </w:r>
      <w:hyperlink r:id="rId1191"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b/>
          <w:bCs/>
          <w:sz w:val="28"/>
          <w:szCs w:val="28"/>
        </w:rPr>
      </w:pPr>
      <w:bookmarkStart w:id="1595" w:name="speechmaker"/>
      <w:r w:rsidRPr="003E75C9">
        <w:rPr>
          <w:rFonts w:ascii="Book Antiqua" w:hAnsi="Book Antiqua"/>
          <w:b/>
          <w:bCs/>
          <w:sz w:val="28"/>
          <w:szCs w:val="28"/>
        </w:rPr>
        <w:t>speechmaker, speechmaking</w:t>
      </w:r>
      <w:bookmarkEnd w:id="1595"/>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speech tags</w:t>
      </w:r>
      <w:r w:rsidRPr="003E75C9">
        <w:rPr>
          <w:rFonts w:ascii="Book Antiqua" w:hAnsi="Book Antiqua"/>
          <w:sz w:val="28"/>
          <w:szCs w:val="28"/>
        </w:rPr>
        <w:t xml:space="preserve"> See </w:t>
      </w:r>
      <w:hyperlink r:id="rId1192" w:anchor="attribution" w:history="1">
        <w:r w:rsidRPr="003E75C9">
          <w:rPr>
            <w:rFonts w:ascii="Book Antiqua" w:hAnsi="Book Antiqua"/>
            <w:b/>
            <w:bCs/>
            <w:color w:val="0000FF"/>
            <w:sz w:val="28"/>
            <w:szCs w:val="28"/>
            <w:u w:val="single"/>
          </w:rPr>
          <w:t>attribution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596" w:name="speeds"/>
      <w:r w:rsidRPr="003E75C9">
        <w:rPr>
          <w:rFonts w:ascii="Book Antiqua" w:hAnsi="Book Antiqua"/>
          <w:b/>
          <w:bCs/>
          <w:sz w:val="28"/>
          <w:szCs w:val="28"/>
        </w:rPr>
        <w:t>speeds</w:t>
      </w:r>
      <w:bookmarkEnd w:id="1596"/>
      <w:r w:rsidRPr="003E75C9">
        <w:rPr>
          <w:rFonts w:ascii="Book Antiqua" w:hAnsi="Book Antiqua"/>
          <w:sz w:val="28"/>
          <w:szCs w:val="28"/>
        </w:rPr>
        <w:t xml:space="preserve"> Use figures: </w:t>
      </w:r>
      <w:r w:rsidRPr="003E75C9">
        <w:rPr>
          <w:rFonts w:ascii="Book Antiqua" w:hAnsi="Book Antiqua"/>
          <w:i/>
          <w:iCs/>
          <w:sz w:val="28"/>
          <w:szCs w:val="28"/>
        </w:rPr>
        <w:t>The taxi slowed to 7 miles per hour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7" w:name="spelling"/>
      <w:r w:rsidRPr="003E75C9">
        <w:rPr>
          <w:rFonts w:ascii="Book Antiqua" w:hAnsi="Book Antiqua"/>
          <w:b/>
          <w:bCs/>
          <w:sz w:val="28"/>
          <w:szCs w:val="28"/>
        </w:rPr>
        <w:t>spelling</w:t>
      </w:r>
      <w:bookmarkEnd w:id="1597"/>
      <w:r w:rsidRPr="003E75C9">
        <w:rPr>
          <w:rFonts w:ascii="Book Antiqua" w:hAnsi="Book Antiqua"/>
          <w:sz w:val="28"/>
          <w:szCs w:val="28"/>
        </w:rPr>
        <w:t xml:space="preserve"> Frequently misspelled words are listed alphabetically throughout this style manual. Also listed are preferred spellings for words with more than one possible spelling. Based in the United States, this manual prefers American spellings to British spellings, except for names of British publications and organizations. For more guidance, see </w:t>
      </w:r>
      <w:hyperlink r:id="rId1193"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194"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1195" w:anchor="compounds" w:history="1">
        <w:r w:rsidRPr="003E75C9">
          <w:rPr>
            <w:rFonts w:ascii="Book Antiqua" w:hAnsi="Book Antiqua"/>
            <w:b/>
            <w:bCs/>
            <w:color w:val="0000FF"/>
            <w:sz w:val="28"/>
            <w:szCs w:val="28"/>
            <w:u w:val="single"/>
          </w:rPr>
          <w:t>compounds</w:t>
        </w:r>
      </w:hyperlink>
      <w:r w:rsidRPr="003E75C9">
        <w:rPr>
          <w:rFonts w:ascii="Book Antiqua" w:hAnsi="Book Antiqua"/>
          <w:b/>
          <w:bCs/>
          <w:sz w:val="28"/>
          <w:szCs w:val="28"/>
        </w:rPr>
        <w:t xml:space="preserve">, </w:t>
      </w:r>
      <w:hyperlink r:id="rId1196"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1197" w:anchor="plurals" w:history="1">
        <w:r w:rsidRPr="003E75C9">
          <w:rPr>
            <w:rFonts w:ascii="Book Antiqua" w:hAnsi="Book Antiqua"/>
            <w:b/>
            <w:bCs/>
            <w:color w:val="0000FF"/>
            <w:sz w:val="28"/>
            <w:szCs w:val="28"/>
            <w:u w:val="single"/>
          </w:rPr>
          <w:t>plurals</w:t>
        </w:r>
      </w:hyperlink>
      <w:r w:rsidRPr="003E75C9">
        <w:rPr>
          <w:rFonts w:ascii="Book Antiqua" w:hAnsi="Book Antiqua"/>
          <w:b/>
          <w:bCs/>
          <w:sz w:val="28"/>
          <w:szCs w:val="28"/>
        </w:rPr>
        <w:t xml:space="preserve">, </w:t>
      </w:r>
      <w:hyperlink r:id="rId1198" w:anchor="possessives" w:history="1">
        <w:r w:rsidRPr="003E75C9">
          <w:rPr>
            <w:rFonts w:ascii="Book Antiqua" w:hAnsi="Book Antiqua"/>
            <w:b/>
            <w:bCs/>
            <w:color w:val="0000FF"/>
            <w:sz w:val="28"/>
            <w:szCs w:val="28"/>
            <w:u w:val="single"/>
          </w:rPr>
          <w:t>possessives</w:t>
        </w:r>
      </w:hyperlink>
      <w:r w:rsidRPr="003E75C9">
        <w:rPr>
          <w:rFonts w:ascii="Book Antiqua" w:hAnsi="Book Antiqua"/>
          <w:b/>
          <w:bCs/>
          <w:sz w:val="28"/>
          <w:szCs w:val="28"/>
        </w:rPr>
        <w:t xml:space="preserve">, </w:t>
      </w:r>
      <w:hyperlink r:id="rId1199" w:anchor="prefixes" w:history="1">
        <w:r w:rsidRPr="003E75C9">
          <w:rPr>
            <w:rFonts w:ascii="Book Antiqua" w:hAnsi="Book Antiqua"/>
            <w:b/>
            <w:bCs/>
            <w:color w:val="0000FF"/>
            <w:sz w:val="28"/>
            <w:szCs w:val="28"/>
            <w:u w:val="single"/>
          </w:rPr>
          <w:t>prefixes</w:t>
        </w:r>
      </w:hyperlink>
      <w:r w:rsidRPr="003E75C9">
        <w:rPr>
          <w:rFonts w:ascii="Book Antiqua" w:hAnsi="Book Antiqua"/>
          <w:b/>
          <w:bCs/>
          <w:sz w:val="28"/>
          <w:szCs w:val="28"/>
        </w:rPr>
        <w:t xml:space="preserve">, </w:t>
      </w:r>
      <w:hyperlink r:id="rId1200" w:anchor="suffixes" w:history="1">
        <w:r w:rsidRPr="003E75C9">
          <w:rPr>
            <w:rFonts w:ascii="Book Antiqua" w:hAnsi="Book Antiqua"/>
            <w:b/>
            <w:bCs/>
            <w:color w:val="0000FF"/>
            <w:sz w:val="28"/>
            <w:szCs w:val="28"/>
            <w:u w:val="single"/>
          </w:rPr>
          <w:t>suffixes</w:t>
        </w:r>
      </w:hyperlink>
      <w:r w:rsidRPr="003E75C9">
        <w:rPr>
          <w:rFonts w:ascii="Book Antiqua" w:hAnsi="Book Antiqua"/>
          <w:b/>
          <w:bCs/>
          <w:sz w:val="28"/>
          <w:szCs w:val="28"/>
        </w:rPr>
        <w:t xml:space="preserve">, </w:t>
      </w:r>
      <w:hyperlink r:id="rId1201" w:anchor="verbs" w:history="1">
        <w:r w:rsidRPr="003E75C9">
          <w:rPr>
            <w:rFonts w:ascii="Book Antiqua" w:hAnsi="Book Antiqua"/>
            <w:b/>
            <w:bCs/>
            <w:color w:val="0000FF"/>
            <w:sz w:val="28"/>
            <w:szCs w:val="28"/>
            <w:u w:val="single"/>
          </w:rPr>
          <w:t>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spelling and definitions not covered in this manual, check a dictionary, such as </w:t>
      </w:r>
      <w:hyperlink r:id="rId1202" w:history="1">
        <w:r w:rsidRPr="003E75C9">
          <w:rPr>
            <w:rFonts w:ascii="Book Antiqua" w:hAnsi="Book Antiqua"/>
            <w:i/>
            <w:iCs/>
            <w:color w:val="0000FF"/>
            <w:sz w:val="28"/>
            <w:szCs w:val="28"/>
            <w:u w:val="single"/>
          </w:rPr>
          <w:t>Webster's New Collegiate Dictionary</w:t>
        </w:r>
      </w:hyperlink>
      <w:r w:rsidRPr="003E75C9">
        <w:rPr>
          <w:rFonts w:ascii="Book Antiqua" w:hAnsi="Book Antiqua"/>
          <w:sz w:val="28"/>
          <w:szCs w:val="28"/>
        </w:rPr>
        <w:t xml:space="preserve">. The Associated Press prefers </w:t>
      </w:r>
      <w:r w:rsidRPr="003E75C9">
        <w:rPr>
          <w:rFonts w:ascii="Book Antiqua" w:hAnsi="Book Antiqua"/>
          <w:i/>
          <w:iCs/>
          <w:sz w:val="28"/>
          <w:szCs w:val="28"/>
        </w:rPr>
        <w:t>Webster's New World College Dictionary</w:t>
      </w:r>
      <w:r w:rsidRPr="003E75C9">
        <w:rPr>
          <w:rFonts w:ascii="Book Antiqua" w:hAnsi="Book Antiqua"/>
          <w:sz w:val="28"/>
          <w:szCs w:val="28"/>
        </w:rPr>
        <w:t>. If two (or more) spellings are listed, use the first one unless this manual lists a specific exception. If your dictionary provides different spellings in separate entries (</w:t>
      </w:r>
      <w:r w:rsidRPr="003E75C9">
        <w:rPr>
          <w:rFonts w:ascii="Book Antiqua" w:hAnsi="Book Antiqua"/>
          <w:i/>
          <w:iCs/>
          <w:sz w:val="28"/>
          <w:szCs w:val="28"/>
        </w:rPr>
        <w:t>gray</w:t>
      </w:r>
      <w:r w:rsidRPr="003E75C9">
        <w:rPr>
          <w:rFonts w:ascii="Book Antiqua" w:hAnsi="Book Antiqua"/>
          <w:sz w:val="28"/>
          <w:szCs w:val="28"/>
        </w:rPr>
        <w:t xml:space="preserve"> and </w:t>
      </w:r>
      <w:r w:rsidRPr="003E75C9">
        <w:rPr>
          <w:rFonts w:ascii="Book Antiqua" w:hAnsi="Book Antiqua"/>
          <w:i/>
          <w:iCs/>
          <w:sz w:val="28"/>
          <w:szCs w:val="28"/>
        </w:rPr>
        <w:t>grey</w:t>
      </w:r>
      <w:r w:rsidRPr="003E75C9">
        <w:rPr>
          <w:rFonts w:ascii="Book Antiqua" w:hAnsi="Book Antiqua"/>
          <w:sz w:val="28"/>
          <w:szCs w:val="28"/>
        </w:rPr>
        <w:t>, for example) use the spelling followed by a full definition (</w:t>
      </w:r>
      <w:r w:rsidRPr="003E75C9">
        <w:rPr>
          <w:rFonts w:ascii="Book Antiqua" w:hAnsi="Book Antiqua"/>
          <w:i/>
          <w:iCs/>
          <w:sz w:val="28"/>
          <w:szCs w:val="28"/>
        </w:rPr>
        <w:t>gray</w:t>
      </w:r>
      <w:r w:rsidRPr="003E75C9">
        <w:rPr>
          <w:rFonts w:ascii="Book Antiqua" w:hAnsi="Book Antiqua"/>
          <w:sz w:val="28"/>
          <w:szCs w:val="28"/>
        </w:rPr>
        <w:t xml:space="preserve">). If a dictionary entry is listed as </w:t>
      </w:r>
      <w:r w:rsidRPr="003E75C9">
        <w:rPr>
          <w:rFonts w:ascii="Book Antiqua" w:hAnsi="Book Antiqua"/>
          <w:i/>
          <w:iCs/>
          <w:sz w:val="28"/>
          <w:szCs w:val="28"/>
        </w:rPr>
        <w:t>usually</w:t>
      </w:r>
      <w:r w:rsidRPr="003E75C9">
        <w:rPr>
          <w:rFonts w:ascii="Book Antiqua" w:hAnsi="Book Antiqua"/>
          <w:sz w:val="28"/>
          <w:szCs w:val="28"/>
        </w:rPr>
        <w:t xml:space="preserve"> or </w:t>
      </w:r>
      <w:r w:rsidRPr="003E75C9">
        <w:rPr>
          <w:rFonts w:ascii="Book Antiqua" w:hAnsi="Book Antiqua"/>
          <w:i/>
          <w:iCs/>
          <w:sz w:val="28"/>
          <w:szCs w:val="28"/>
        </w:rPr>
        <w:t>often</w:t>
      </w:r>
      <w:r w:rsidRPr="003E75C9">
        <w:rPr>
          <w:rFonts w:ascii="Book Antiqua" w:hAnsi="Book Antiqua"/>
          <w:sz w:val="28"/>
          <w:szCs w:val="28"/>
        </w:rPr>
        <w:t>, use that entry.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Use computerized spelling checkers carefully; they don't catch mistyped words that are spelled correctly--</w:t>
      </w:r>
      <w:r w:rsidRPr="003E75C9">
        <w:rPr>
          <w:rFonts w:ascii="Book Antiqua" w:hAnsi="Book Antiqua"/>
          <w:i/>
          <w:iCs/>
          <w:sz w:val="28"/>
          <w:szCs w:val="28"/>
        </w:rPr>
        <w:t>not</w:t>
      </w:r>
      <w:r w:rsidRPr="003E75C9">
        <w:rPr>
          <w:rFonts w:ascii="Book Antiqua" w:hAnsi="Book Antiqua"/>
          <w:sz w:val="28"/>
          <w:szCs w:val="28"/>
        </w:rPr>
        <w:t xml:space="preserve"> instead of </w:t>
      </w:r>
      <w:r w:rsidRPr="003E75C9">
        <w:rPr>
          <w:rFonts w:ascii="Book Antiqua" w:hAnsi="Book Antiqua"/>
          <w:i/>
          <w:iCs/>
          <w:sz w:val="28"/>
          <w:szCs w:val="28"/>
        </w:rPr>
        <w:t>now</w:t>
      </w:r>
      <w:r w:rsidRPr="003E75C9">
        <w:rPr>
          <w:rFonts w:ascii="Book Antiqua" w:hAnsi="Book Antiqua"/>
          <w:sz w:val="28"/>
          <w:szCs w:val="28"/>
        </w:rPr>
        <w:t>--or words that sound alike but are spelled differently--</w:t>
      </w:r>
      <w:r w:rsidRPr="003E75C9">
        <w:rPr>
          <w:rFonts w:ascii="Book Antiqua" w:hAnsi="Book Antiqua"/>
          <w:i/>
          <w:iCs/>
          <w:sz w:val="28"/>
          <w:szCs w:val="28"/>
        </w:rPr>
        <w:t xml:space="preserve">too, two, </w:t>
      </w:r>
      <w:proofErr w:type="spellStart"/>
      <w:r w:rsidRPr="003E75C9">
        <w:rPr>
          <w:rFonts w:ascii="Book Antiqua" w:hAnsi="Book Antiqua"/>
          <w:i/>
          <w:iCs/>
          <w:sz w:val="28"/>
          <w:szCs w:val="28"/>
        </w:rPr>
        <w:t>to</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8" w:name="spell_out"/>
      <w:r w:rsidRPr="003E75C9">
        <w:rPr>
          <w:rFonts w:ascii="Book Antiqua" w:hAnsi="Book Antiqua"/>
          <w:b/>
          <w:bCs/>
          <w:sz w:val="28"/>
          <w:szCs w:val="28"/>
        </w:rPr>
        <w:t>spell out</w:t>
      </w:r>
      <w:bookmarkEnd w:id="1598"/>
      <w:r w:rsidRPr="003E75C9">
        <w:rPr>
          <w:rFonts w:ascii="Book Antiqua" w:hAnsi="Book Antiqua"/>
          <w:sz w:val="28"/>
          <w:szCs w:val="28"/>
        </w:rPr>
        <w:t xml:space="preserve"> Hackneyed. Use </w:t>
      </w:r>
      <w:r w:rsidRPr="003E75C9">
        <w:rPr>
          <w:rFonts w:ascii="Book Antiqua" w:hAnsi="Book Antiqua"/>
          <w:i/>
          <w:iCs/>
          <w:sz w:val="28"/>
          <w:szCs w:val="28"/>
        </w:rPr>
        <w:t>explain</w:t>
      </w:r>
      <w:r w:rsidRPr="003E75C9">
        <w:rPr>
          <w:rFonts w:ascii="Book Antiqua" w:hAnsi="Book Antiqua"/>
          <w:sz w:val="28"/>
          <w:szCs w:val="28"/>
        </w:rPr>
        <w:t xml:space="preserve">, </w:t>
      </w:r>
      <w:r w:rsidRPr="003E75C9">
        <w:rPr>
          <w:rFonts w:ascii="Book Antiqua" w:hAnsi="Book Antiqua"/>
          <w:i/>
          <w:iCs/>
          <w:sz w:val="28"/>
          <w:szCs w:val="28"/>
        </w:rPr>
        <w:t>specify</w:t>
      </w:r>
      <w:r w:rsidRPr="003E75C9">
        <w:rPr>
          <w:rFonts w:ascii="Book Antiqua" w:hAnsi="Book Antiqua"/>
          <w:sz w:val="28"/>
          <w:szCs w:val="28"/>
        </w:rPr>
        <w:t xml:space="preserve">, </w:t>
      </w:r>
      <w:r w:rsidRPr="003E75C9">
        <w:rPr>
          <w:rFonts w:ascii="Book Antiqua" w:hAnsi="Book Antiqua"/>
          <w:i/>
          <w:iCs/>
          <w:sz w:val="28"/>
          <w:szCs w:val="28"/>
        </w:rPr>
        <w:t>show</w:t>
      </w:r>
      <w:r w:rsidRPr="003E75C9">
        <w:rPr>
          <w:rFonts w:ascii="Book Antiqua" w:hAnsi="Book Antiqua"/>
          <w:sz w:val="28"/>
          <w:szCs w:val="28"/>
        </w:rPr>
        <w:t xml:space="preserve">, </w:t>
      </w:r>
      <w:r w:rsidRPr="003E75C9">
        <w:rPr>
          <w:rFonts w:ascii="Book Antiqua" w:hAnsi="Book Antiqua"/>
          <w:i/>
          <w:iCs/>
          <w:sz w:val="28"/>
          <w:szCs w:val="28"/>
        </w:rPr>
        <w:t>describe</w:t>
      </w:r>
      <w:r w:rsidRPr="003E75C9">
        <w:rPr>
          <w:rFonts w:ascii="Book Antiqua" w:hAnsi="Book Antiqua"/>
          <w:sz w:val="28"/>
          <w:szCs w:val="28"/>
        </w:rPr>
        <w:t xml:space="preserve"> or </w:t>
      </w:r>
      <w:r w:rsidRPr="003E75C9">
        <w:rPr>
          <w:rFonts w:ascii="Book Antiqua" w:hAnsi="Book Antiqua"/>
          <w:i/>
          <w:iCs/>
          <w:sz w:val="28"/>
          <w:szCs w:val="28"/>
        </w:rPr>
        <w:t>detail</w:t>
      </w:r>
      <w:r w:rsidRPr="003E75C9">
        <w:rPr>
          <w:rFonts w:ascii="Book Antiqua" w:hAnsi="Book Antiqua"/>
          <w:sz w:val="28"/>
          <w:szCs w:val="28"/>
        </w:rPr>
        <w:t xml:space="preserve"> instead. And don't </w:t>
      </w:r>
      <w:r w:rsidRPr="003E75C9">
        <w:rPr>
          <w:rFonts w:ascii="Book Antiqua" w:hAnsi="Book Antiqua"/>
          <w:i/>
          <w:iCs/>
          <w:sz w:val="28"/>
          <w:szCs w:val="28"/>
        </w:rPr>
        <w:t>spell out in detail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599" w:name="spiritual"/>
      <w:r w:rsidRPr="003E75C9">
        <w:rPr>
          <w:rFonts w:ascii="Book Antiqua" w:hAnsi="Book Antiqua"/>
          <w:b/>
          <w:bCs/>
          <w:sz w:val="28"/>
          <w:szCs w:val="28"/>
        </w:rPr>
        <w:lastRenderedPageBreak/>
        <w:t>spiritual, spirituous</w:t>
      </w:r>
      <w:bookmarkEnd w:id="1599"/>
      <w:r w:rsidRPr="003E75C9">
        <w:rPr>
          <w:rFonts w:ascii="Book Antiqua" w:hAnsi="Book Antiqua"/>
          <w:sz w:val="28"/>
          <w:szCs w:val="28"/>
        </w:rPr>
        <w:t xml:space="preserve"> Sometimes confused. </w:t>
      </w:r>
      <w:r w:rsidRPr="003E75C9">
        <w:rPr>
          <w:rFonts w:ascii="Book Antiqua" w:hAnsi="Book Antiqua"/>
          <w:i/>
          <w:iCs/>
          <w:sz w:val="28"/>
          <w:szCs w:val="28"/>
        </w:rPr>
        <w:t>Spiritual</w:t>
      </w:r>
      <w:r w:rsidRPr="003E75C9">
        <w:rPr>
          <w:rFonts w:ascii="Book Antiqua" w:hAnsi="Book Antiqua"/>
          <w:sz w:val="28"/>
          <w:szCs w:val="28"/>
        </w:rPr>
        <w:t xml:space="preserve"> is an adjective for describing things related to or affecting the human spirit or soul rather than things that are material or physical. </w:t>
      </w:r>
      <w:r w:rsidRPr="003E75C9">
        <w:rPr>
          <w:rFonts w:ascii="Book Antiqua" w:hAnsi="Book Antiqua"/>
          <w:i/>
          <w:iCs/>
          <w:sz w:val="28"/>
          <w:szCs w:val="28"/>
        </w:rPr>
        <w:t>Spirituous</w:t>
      </w:r>
      <w:r w:rsidRPr="003E75C9">
        <w:rPr>
          <w:rFonts w:ascii="Book Antiqua" w:hAnsi="Book Antiqua"/>
          <w:sz w:val="28"/>
          <w:szCs w:val="28"/>
        </w:rPr>
        <w:t xml:space="preserve"> is an adjective for describing things containing alcohol, especially distilled beverages.</w:t>
      </w:r>
    </w:p>
    <w:p w:rsidR="00BE4482" w:rsidRPr="003E75C9" w:rsidRDefault="00BE4482" w:rsidP="003E75C9">
      <w:pPr>
        <w:pStyle w:val="NoSpacing"/>
        <w:spacing w:line="360" w:lineRule="auto"/>
        <w:rPr>
          <w:rFonts w:ascii="Book Antiqua" w:hAnsi="Book Antiqua"/>
          <w:sz w:val="28"/>
          <w:szCs w:val="28"/>
        </w:rPr>
      </w:pPr>
      <w:bookmarkStart w:id="1600" w:name="split_infinitives"/>
      <w:r w:rsidRPr="003E75C9">
        <w:rPr>
          <w:rFonts w:ascii="Book Antiqua" w:hAnsi="Book Antiqua"/>
          <w:b/>
          <w:bCs/>
          <w:sz w:val="28"/>
          <w:szCs w:val="28"/>
        </w:rPr>
        <w:t>split infinitives</w:t>
      </w:r>
      <w:bookmarkEnd w:id="1600"/>
      <w:r w:rsidRPr="003E75C9">
        <w:rPr>
          <w:rFonts w:ascii="Book Antiqua" w:hAnsi="Book Antiqua"/>
          <w:sz w:val="28"/>
          <w:szCs w:val="28"/>
        </w:rPr>
        <w:t xml:space="preserve"> Avoid awkward sentence constructions that split the infinitive forms of a verb, such as </w:t>
      </w:r>
      <w:r w:rsidRPr="003E75C9">
        <w:rPr>
          <w:rFonts w:ascii="Book Antiqua" w:hAnsi="Book Antiqua"/>
          <w:i/>
          <w:iCs/>
          <w:sz w:val="28"/>
          <w:szCs w:val="28"/>
        </w:rPr>
        <w:t>to leave</w:t>
      </w:r>
      <w:r w:rsidRPr="003E75C9">
        <w:rPr>
          <w:rFonts w:ascii="Book Antiqua" w:hAnsi="Book Antiqua"/>
          <w:sz w:val="28"/>
          <w:szCs w:val="28"/>
        </w:rPr>
        <w:t xml:space="preserve"> or </w:t>
      </w:r>
      <w:r w:rsidRPr="003E75C9">
        <w:rPr>
          <w:rFonts w:ascii="Book Antiqua" w:hAnsi="Book Antiqua"/>
          <w:i/>
          <w:iCs/>
          <w:sz w:val="28"/>
          <w:szCs w:val="28"/>
        </w:rPr>
        <w:t>to help</w:t>
      </w:r>
      <w:r w:rsidRPr="003E75C9">
        <w:rPr>
          <w:rFonts w:ascii="Book Antiqua" w:hAnsi="Book Antiqua"/>
          <w:sz w:val="28"/>
          <w:szCs w:val="28"/>
        </w:rPr>
        <w:t xml:space="preserve">, as in this sentence: </w:t>
      </w:r>
      <w:r w:rsidRPr="003E75C9">
        <w:rPr>
          <w:rFonts w:ascii="Book Antiqua" w:hAnsi="Book Antiqua"/>
          <w:i/>
          <w:iCs/>
          <w:sz w:val="28"/>
          <w:szCs w:val="28"/>
        </w:rPr>
        <w:t>Try to not awkwardly or incorrectly split infinitives</w:t>
      </w:r>
      <w:r w:rsidRPr="003E75C9">
        <w:rPr>
          <w:rFonts w:ascii="Book Antiqua" w:hAnsi="Book Antiqua"/>
          <w:sz w:val="28"/>
          <w:szCs w:val="28"/>
        </w:rPr>
        <w:t xml:space="preserve">. But splitting infinitives is grammatically correct--and even useful if it helps strengthen the meaning of a sentence by placing the modifier before the word it's modifying: </w:t>
      </w:r>
      <w:r w:rsidRPr="003E75C9">
        <w:rPr>
          <w:rFonts w:ascii="Book Antiqua" w:hAnsi="Book Antiqua"/>
          <w:i/>
          <w:iCs/>
          <w:sz w:val="28"/>
          <w:szCs w:val="28"/>
        </w:rPr>
        <w:t>He wanted to really impress the council.</w:t>
      </w:r>
      <w:r w:rsidRPr="003E75C9">
        <w:rPr>
          <w:rFonts w:ascii="Book Antiqua" w:hAnsi="Book Antiqua"/>
          <w:sz w:val="28"/>
          <w:szCs w:val="28"/>
        </w:rPr>
        <w:t xml:space="preserve"> Unfortunately, split infinitives can distract some readers who think they're incorrect. See </w:t>
      </w:r>
      <w:hyperlink r:id="rId1203" w:anchor="infinitive" w:history="1">
        <w:r w:rsidRPr="003E75C9">
          <w:rPr>
            <w:rFonts w:ascii="Book Antiqua" w:hAnsi="Book Antiqua"/>
            <w:b/>
            <w:bCs/>
            <w:color w:val="0000FF"/>
            <w:sz w:val="28"/>
            <w:szCs w:val="28"/>
            <w:u w:val="single"/>
          </w:rPr>
          <w:t>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1" w:name="sport-utility_vehicle"/>
      <w:r w:rsidRPr="003E75C9">
        <w:rPr>
          <w:rFonts w:ascii="Book Antiqua" w:hAnsi="Book Antiqua"/>
          <w:b/>
          <w:bCs/>
          <w:sz w:val="28"/>
          <w:szCs w:val="28"/>
        </w:rPr>
        <w:t>sport-utility vehicle</w:t>
      </w:r>
      <w:bookmarkEnd w:id="1601"/>
      <w:r w:rsidRPr="003E75C9">
        <w:rPr>
          <w:rFonts w:ascii="Book Antiqua" w:hAnsi="Book Antiqua"/>
          <w:sz w:val="28"/>
          <w:szCs w:val="28"/>
        </w:rPr>
        <w:t xml:space="preserve"> No </w:t>
      </w:r>
      <w:r w:rsidRPr="003E75C9">
        <w:rPr>
          <w:rFonts w:ascii="Book Antiqua" w:hAnsi="Book Antiqua"/>
          <w:i/>
          <w:iCs/>
          <w:sz w:val="28"/>
          <w:szCs w:val="28"/>
        </w:rPr>
        <w:t>s</w:t>
      </w:r>
      <w:r w:rsidRPr="003E75C9">
        <w:rPr>
          <w:rFonts w:ascii="Book Antiqua" w:hAnsi="Book Antiqua"/>
          <w:sz w:val="28"/>
          <w:szCs w:val="28"/>
        </w:rPr>
        <w:t xml:space="preserve"> at the end of sport. Hyphenate. </w:t>
      </w:r>
      <w:r w:rsidRPr="003E75C9">
        <w:rPr>
          <w:rFonts w:ascii="Book Antiqua" w:hAnsi="Book Antiqua"/>
          <w:i/>
          <w:iCs/>
          <w:sz w:val="28"/>
          <w:szCs w:val="28"/>
        </w:rPr>
        <w:t>SUV</w:t>
      </w:r>
      <w:r w:rsidRPr="003E75C9">
        <w:rPr>
          <w:rFonts w:ascii="Book Antiqua" w:hAnsi="Book Antiqua"/>
          <w:sz w:val="28"/>
          <w:szCs w:val="28"/>
        </w:rPr>
        <w:t xml:space="preserve"> is acceptable on second reference: </w:t>
      </w:r>
      <w:r w:rsidRPr="003E75C9">
        <w:rPr>
          <w:rFonts w:ascii="Book Antiqua" w:hAnsi="Book Antiqua"/>
          <w:i/>
          <w:iCs/>
          <w:sz w:val="28"/>
          <w:szCs w:val="28"/>
        </w:rPr>
        <w:t>SUVs are vehicles that combine sport and utility while using too much gas and endangering smaller cars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2" w:name="spousal_unit"/>
      <w:r w:rsidRPr="003E75C9">
        <w:rPr>
          <w:rFonts w:ascii="Book Antiqua" w:hAnsi="Book Antiqua"/>
          <w:b/>
          <w:bCs/>
          <w:sz w:val="28"/>
          <w:szCs w:val="28"/>
        </w:rPr>
        <w:t>spousal unit</w:t>
      </w:r>
      <w:bookmarkEnd w:id="1602"/>
      <w:r w:rsidRPr="003E75C9">
        <w:rPr>
          <w:rFonts w:ascii="Book Antiqua" w:hAnsi="Book Antiqua"/>
          <w:sz w:val="28"/>
          <w:szCs w:val="28"/>
        </w:rPr>
        <w:t xml:space="preserve"> Ridiculous euphemism. Simplify. Swap in </w:t>
      </w:r>
      <w:r w:rsidRPr="003E75C9">
        <w:rPr>
          <w:rFonts w:ascii="Book Antiqua" w:hAnsi="Book Antiqua"/>
          <w:i/>
          <w:iCs/>
          <w:sz w:val="28"/>
          <w:szCs w:val="28"/>
        </w:rPr>
        <w:t>wife</w:t>
      </w:r>
      <w:r w:rsidRPr="003E75C9">
        <w:rPr>
          <w:rFonts w:ascii="Book Antiqua" w:hAnsi="Book Antiqua"/>
          <w:sz w:val="28"/>
          <w:szCs w:val="28"/>
        </w:rPr>
        <w:t xml:space="preserve"> or </w:t>
      </w:r>
      <w:r w:rsidRPr="003E75C9">
        <w:rPr>
          <w:rFonts w:ascii="Book Antiqua" w:hAnsi="Book Antiqua"/>
          <w:i/>
          <w:iCs/>
          <w:sz w:val="28"/>
          <w:szCs w:val="28"/>
        </w:rPr>
        <w:t>husband</w:t>
      </w:r>
      <w:r w:rsidRPr="003E75C9">
        <w:rPr>
          <w:rFonts w:ascii="Book Antiqua" w:hAnsi="Book Antiqua"/>
          <w:sz w:val="28"/>
          <w:szCs w:val="28"/>
        </w:rPr>
        <w:t xml:space="preserve">, </w:t>
      </w:r>
      <w:r w:rsidRPr="003E75C9">
        <w:rPr>
          <w:rFonts w:ascii="Book Antiqua" w:hAnsi="Book Antiqua"/>
          <w:i/>
          <w:iCs/>
          <w:sz w:val="28"/>
          <w:szCs w:val="28"/>
        </w:rPr>
        <w:t>spouse</w:t>
      </w:r>
      <w:r w:rsidRPr="003E75C9">
        <w:rPr>
          <w:rFonts w:ascii="Book Antiqua" w:hAnsi="Book Antiqua"/>
          <w:sz w:val="28"/>
          <w:szCs w:val="28"/>
        </w:rPr>
        <w:t xml:space="preserve">, or </w:t>
      </w:r>
      <w:r w:rsidRPr="003E75C9">
        <w:rPr>
          <w:rFonts w:ascii="Book Antiqua" w:hAnsi="Book Antiqua"/>
          <w:i/>
          <w:iCs/>
          <w:sz w:val="28"/>
          <w:szCs w:val="28"/>
        </w:rPr>
        <w:t>partner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3" w:name="spreadsheet"/>
      <w:r w:rsidRPr="003E75C9">
        <w:rPr>
          <w:rFonts w:ascii="Book Antiqua" w:hAnsi="Book Antiqua"/>
          <w:b/>
          <w:bCs/>
          <w:sz w:val="28"/>
          <w:szCs w:val="28"/>
        </w:rPr>
        <w:t>spreadsheet</w:t>
      </w:r>
      <w:bookmarkEnd w:id="160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04" w:name="springtime"/>
      <w:r w:rsidRPr="003E75C9">
        <w:rPr>
          <w:rFonts w:ascii="Book Antiqua" w:hAnsi="Book Antiqua"/>
          <w:b/>
          <w:bCs/>
          <w:sz w:val="28"/>
          <w:szCs w:val="28"/>
        </w:rPr>
        <w:t>springtime</w:t>
      </w:r>
      <w:bookmarkEnd w:id="1604"/>
      <w:r w:rsidRPr="003E75C9">
        <w:rPr>
          <w:rFonts w:ascii="Book Antiqua" w:hAnsi="Book Antiqua"/>
          <w:sz w:val="28"/>
          <w:szCs w:val="28"/>
        </w:rPr>
        <w:t xml:space="preserve"> One word, no hyphen. But unless you're being poetic, </w:t>
      </w:r>
      <w:r w:rsidRPr="003E75C9">
        <w:rPr>
          <w:rFonts w:ascii="Book Antiqua" w:hAnsi="Book Antiqua"/>
          <w:i/>
          <w:iCs/>
          <w:sz w:val="28"/>
          <w:szCs w:val="28"/>
        </w:rPr>
        <w:t>spring</w:t>
      </w:r>
      <w:r w:rsidRPr="003E75C9">
        <w:rPr>
          <w:rFonts w:ascii="Book Antiqua" w:hAnsi="Book Antiqua"/>
          <w:sz w:val="28"/>
          <w:szCs w:val="28"/>
        </w:rPr>
        <w:t xml:space="preserve"> is simpler.</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square feet, square foot</w:t>
      </w:r>
      <w:r w:rsidRPr="003E75C9">
        <w:rPr>
          <w:rFonts w:ascii="Book Antiqua" w:hAnsi="Book Antiqua"/>
          <w:sz w:val="28"/>
          <w:szCs w:val="28"/>
        </w:rPr>
        <w:t xml:space="preserve"> See </w:t>
      </w:r>
      <w:hyperlink r:id="rId1204" w:anchor="dimensions" w:history="1">
        <w:r w:rsidRPr="003E75C9">
          <w:rPr>
            <w:rFonts w:ascii="Book Antiqua" w:hAnsi="Book Antiqua"/>
            <w:b/>
            <w:bCs/>
            <w:color w:val="0000FF"/>
            <w:sz w:val="28"/>
            <w:szCs w:val="28"/>
            <w:u w:val="single"/>
          </w:rPr>
          <w:t>dimensions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05" w:name="square"/>
      <w:r w:rsidRPr="003E75C9">
        <w:rPr>
          <w:rFonts w:ascii="Book Antiqua" w:hAnsi="Book Antiqua"/>
          <w:b/>
          <w:bCs/>
          <w:sz w:val="28"/>
          <w:szCs w:val="28"/>
        </w:rPr>
        <w:t>square</w:t>
      </w:r>
      <w:bookmarkEnd w:id="1605"/>
      <w:r w:rsidRPr="003E75C9">
        <w:rPr>
          <w:rFonts w:ascii="Book Antiqua" w:hAnsi="Book Antiqua"/>
          <w:sz w:val="28"/>
          <w:szCs w:val="28"/>
        </w:rPr>
        <w:t xml:space="preserve"> Do not abbreviate. Capitalize when part of a proper name: </w:t>
      </w:r>
      <w:r w:rsidRPr="003E75C9">
        <w:rPr>
          <w:rFonts w:ascii="Book Antiqua" w:hAnsi="Book Antiqua"/>
          <w:i/>
          <w:iCs/>
          <w:sz w:val="28"/>
          <w:szCs w:val="28"/>
        </w:rPr>
        <w:t>Pioneer Square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6" w:name="stadium"/>
      <w:r w:rsidRPr="003E75C9">
        <w:rPr>
          <w:rFonts w:ascii="Book Antiqua" w:hAnsi="Book Antiqua"/>
          <w:b/>
          <w:bCs/>
          <w:sz w:val="28"/>
          <w:szCs w:val="28"/>
        </w:rPr>
        <w:t>stadium, stadiums</w:t>
      </w:r>
      <w:bookmarkEnd w:id="1606"/>
      <w:r w:rsidRPr="003E75C9">
        <w:rPr>
          <w:rFonts w:ascii="Book Antiqua" w:hAnsi="Book Antiqua"/>
          <w:sz w:val="28"/>
          <w:szCs w:val="28"/>
        </w:rPr>
        <w:t xml:space="preserve"> Capitalize only when part of a proper name: </w:t>
      </w:r>
      <w:r w:rsidRPr="003E75C9">
        <w:rPr>
          <w:rFonts w:ascii="Book Antiqua" w:hAnsi="Book Antiqua"/>
          <w:i/>
          <w:iCs/>
          <w:sz w:val="28"/>
          <w:szCs w:val="28"/>
        </w:rPr>
        <w:t>Husky Stadium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07" w:name="staff"/>
      <w:r w:rsidRPr="003E75C9">
        <w:rPr>
          <w:rFonts w:ascii="Book Antiqua" w:hAnsi="Book Antiqua"/>
          <w:b/>
          <w:bCs/>
          <w:sz w:val="28"/>
          <w:szCs w:val="28"/>
        </w:rPr>
        <w:t>staff</w:t>
      </w:r>
      <w:bookmarkEnd w:id="1607"/>
      <w:r w:rsidRPr="003E75C9">
        <w:rPr>
          <w:rFonts w:ascii="Book Antiqua" w:hAnsi="Book Antiqua"/>
          <w:sz w:val="28"/>
          <w:szCs w:val="28"/>
        </w:rPr>
        <w:t xml:space="preserve"> Collective noun, it takes singular verbs: </w:t>
      </w:r>
      <w:r w:rsidRPr="003E75C9">
        <w:rPr>
          <w:rFonts w:ascii="Book Antiqua" w:hAnsi="Book Antiqua"/>
          <w:i/>
          <w:iCs/>
          <w:sz w:val="28"/>
          <w:szCs w:val="28"/>
        </w:rPr>
        <w:t>The staff is working on the project.</w:t>
      </w:r>
      <w:r w:rsidRPr="003E75C9">
        <w:rPr>
          <w:rFonts w:ascii="Book Antiqua" w:hAnsi="Book Antiqua"/>
          <w:sz w:val="28"/>
          <w:szCs w:val="28"/>
        </w:rPr>
        <w:t xml:space="preserve"> </w:t>
      </w:r>
      <w:r w:rsidRPr="003E75C9">
        <w:rPr>
          <w:rFonts w:ascii="Book Antiqua" w:hAnsi="Book Antiqua"/>
          <w:i/>
          <w:iCs/>
          <w:sz w:val="28"/>
          <w:szCs w:val="28"/>
        </w:rPr>
        <w:t>Staff members</w:t>
      </w:r>
      <w:r w:rsidRPr="003E75C9">
        <w:rPr>
          <w:rFonts w:ascii="Book Antiqua" w:hAnsi="Book Antiqua"/>
          <w:sz w:val="28"/>
          <w:szCs w:val="28"/>
        </w:rPr>
        <w:t xml:space="preserve"> may be used, if needed: </w:t>
      </w:r>
      <w:r w:rsidRPr="003E75C9">
        <w:rPr>
          <w:rFonts w:ascii="Book Antiqua" w:hAnsi="Book Antiqua"/>
          <w:i/>
          <w:iCs/>
          <w:sz w:val="28"/>
          <w:szCs w:val="28"/>
        </w:rPr>
        <w:t>Staff members are working on the project.</w:t>
      </w:r>
      <w:r w:rsidRPr="003E75C9">
        <w:rPr>
          <w:rFonts w:ascii="Book Antiqua" w:hAnsi="Book Antiqua"/>
          <w:sz w:val="28"/>
          <w:szCs w:val="28"/>
        </w:rPr>
        <w:t xml:space="preserve"> See </w:t>
      </w:r>
      <w:hyperlink r:id="rId120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b/>
          <w:bCs/>
          <w:sz w:val="28"/>
          <w:szCs w:val="28"/>
        </w:rPr>
        <w:t xml:space="preserve">, </w:t>
      </w:r>
      <w:hyperlink r:id="rId1206" w:anchor="man" w:history="1">
        <w:r w:rsidRPr="003E75C9">
          <w:rPr>
            <w:rFonts w:ascii="Book Antiqua" w:hAnsi="Book Antiqua"/>
            <w:b/>
            <w:bCs/>
            <w:color w:val="0000FF"/>
            <w:sz w:val="28"/>
            <w:szCs w:val="28"/>
            <w:u w:val="single"/>
          </w:rPr>
          <w:t>man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08" w:name="stalagtite"/>
      <w:r w:rsidRPr="003E75C9">
        <w:rPr>
          <w:rFonts w:ascii="Book Antiqua" w:hAnsi="Book Antiqua"/>
          <w:b/>
          <w:bCs/>
          <w:sz w:val="28"/>
          <w:szCs w:val="28"/>
        </w:rPr>
        <w:t>stalactite, stalagmite</w:t>
      </w:r>
      <w:bookmarkEnd w:id="1608"/>
      <w:r w:rsidRPr="003E75C9">
        <w:rPr>
          <w:rFonts w:ascii="Book Antiqua" w:hAnsi="Book Antiqua"/>
          <w:sz w:val="28"/>
          <w:szCs w:val="28"/>
        </w:rPr>
        <w:t xml:space="preserve"> Sometimes confused or misspelled. A </w:t>
      </w:r>
      <w:r w:rsidRPr="003E75C9">
        <w:rPr>
          <w:rFonts w:ascii="Book Antiqua" w:hAnsi="Book Antiqua"/>
          <w:i/>
          <w:iCs/>
          <w:sz w:val="28"/>
          <w:szCs w:val="28"/>
        </w:rPr>
        <w:t>stalactite</w:t>
      </w:r>
      <w:r w:rsidRPr="003E75C9">
        <w:rPr>
          <w:rFonts w:ascii="Book Antiqua" w:hAnsi="Book Antiqua"/>
          <w:sz w:val="28"/>
          <w:szCs w:val="28"/>
        </w:rPr>
        <w:t xml:space="preserve"> hangs from the </w:t>
      </w:r>
      <w:proofErr w:type="spellStart"/>
      <w:r w:rsidRPr="003E75C9">
        <w:rPr>
          <w:rFonts w:ascii="Book Antiqua" w:hAnsi="Book Antiqua"/>
          <w:sz w:val="28"/>
          <w:szCs w:val="28"/>
        </w:rPr>
        <w:t>celing</w:t>
      </w:r>
      <w:proofErr w:type="spellEnd"/>
      <w:r w:rsidRPr="003E75C9">
        <w:rPr>
          <w:rFonts w:ascii="Book Antiqua" w:hAnsi="Book Antiqua"/>
          <w:sz w:val="28"/>
          <w:szCs w:val="28"/>
        </w:rPr>
        <w:t xml:space="preserve"> of a cave. A </w:t>
      </w:r>
      <w:r w:rsidRPr="003E75C9">
        <w:rPr>
          <w:rFonts w:ascii="Book Antiqua" w:hAnsi="Book Antiqua"/>
          <w:i/>
          <w:iCs/>
          <w:sz w:val="28"/>
          <w:szCs w:val="28"/>
        </w:rPr>
        <w:t>stalagmite</w:t>
      </w:r>
      <w:r w:rsidRPr="003E75C9">
        <w:rPr>
          <w:rFonts w:ascii="Book Antiqua" w:hAnsi="Book Antiqua"/>
          <w:sz w:val="28"/>
          <w:szCs w:val="28"/>
        </w:rPr>
        <w:t xml:space="preserve"> rises from the floor. Memory aide: A </w:t>
      </w:r>
      <w:r w:rsidRPr="003E75C9">
        <w:rPr>
          <w:rFonts w:ascii="Book Antiqua" w:hAnsi="Book Antiqua"/>
          <w:i/>
          <w:iCs/>
          <w:sz w:val="28"/>
          <w:szCs w:val="28"/>
        </w:rPr>
        <w:t>stalactite</w:t>
      </w:r>
      <w:r w:rsidRPr="003E75C9">
        <w:rPr>
          <w:rFonts w:ascii="Book Antiqua" w:hAnsi="Book Antiqua"/>
          <w:sz w:val="28"/>
          <w:szCs w:val="28"/>
        </w:rPr>
        <w:t xml:space="preserve"> is stuck </w:t>
      </w:r>
      <w:r w:rsidRPr="003E75C9">
        <w:rPr>
          <w:rFonts w:ascii="Book Antiqua" w:hAnsi="Book Antiqua"/>
          <w:i/>
          <w:iCs/>
          <w:sz w:val="28"/>
          <w:szCs w:val="28"/>
        </w:rPr>
        <w:t>tight</w:t>
      </w:r>
      <w:r w:rsidRPr="003E75C9">
        <w:rPr>
          <w:rFonts w:ascii="Book Antiqua" w:hAnsi="Book Antiqua"/>
          <w:sz w:val="28"/>
          <w:szCs w:val="28"/>
        </w:rPr>
        <w:t xml:space="preserve"> to the ceiling.</w:t>
      </w:r>
    </w:p>
    <w:p w:rsidR="00BE4482" w:rsidRPr="003E75C9" w:rsidRDefault="00BE4482" w:rsidP="003E75C9">
      <w:pPr>
        <w:pStyle w:val="NoSpacing"/>
        <w:spacing w:line="360" w:lineRule="auto"/>
        <w:rPr>
          <w:rFonts w:ascii="Book Antiqua" w:hAnsi="Book Antiqua"/>
          <w:sz w:val="28"/>
          <w:szCs w:val="28"/>
        </w:rPr>
      </w:pPr>
      <w:bookmarkStart w:id="1609" w:name="stanch"/>
      <w:r w:rsidRPr="003E75C9">
        <w:rPr>
          <w:rFonts w:ascii="Book Antiqua" w:hAnsi="Book Antiqua"/>
          <w:b/>
          <w:bCs/>
          <w:sz w:val="28"/>
          <w:szCs w:val="28"/>
        </w:rPr>
        <w:t>stanch, staunch</w:t>
      </w:r>
      <w:bookmarkEnd w:id="1609"/>
      <w:r w:rsidRPr="003E75C9">
        <w:rPr>
          <w:rFonts w:ascii="Book Antiqua" w:hAnsi="Book Antiqua"/>
          <w:sz w:val="28"/>
          <w:szCs w:val="28"/>
        </w:rPr>
        <w:t xml:space="preserve"> Sometimes misused or confused. The verb </w:t>
      </w:r>
      <w:r w:rsidRPr="003E75C9">
        <w:rPr>
          <w:rFonts w:ascii="Book Antiqua" w:hAnsi="Book Antiqua"/>
          <w:i/>
          <w:iCs/>
          <w:sz w:val="28"/>
          <w:szCs w:val="28"/>
        </w:rPr>
        <w:t>stanch</w:t>
      </w:r>
      <w:r w:rsidRPr="003E75C9">
        <w:rPr>
          <w:rFonts w:ascii="Book Antiqua" w:hAnsi="Book Antiqua"/>
          <w:sz w:val="28"/>
          <w:szCs w:val="28"/>
        </w:rPr>
        <w:t xml:space="preserve"> means "to stop or restrict (a flow of blood)." Use the adjective </w:t>
      </w:r>
      <w:r w:rsidRPr="003E75C9">
        <w:rPr>
          <w:rFonts w:ascii="Book Antiqua" w:hAnsi="Book Antiqua"/>
          <w:i/>
          <w:iCs/>
          <w:sz w:val="28"/>
          <w:szCs w:val="28"/>
        </w:rPr>
        <w:t>staunch</w:t>
      </w:r>
      <w:r w:rsidRPr="003E75C9">
        <w:rPr>
          <w:rFonts w:ascii="Book Antiqua" w:hAnsi="Book Antiqua"/>
          <w:sz w:val="28"/>
          <w:szCs w:val="28"/>
        </w:rPr>
        <w:t xml:space="preserve"> to describe someone as "loyal and committed" or something as "strong or firm."</w:t>
      </w:r>
    </w:p>
    <w:p w:rsidR="00BE4482" w:rsidRPr="003E75C9" w:rsidRDefault="00BE4482" w:rsidP="003E75C9">
      <w:pPr>
        <w:pStyle w:val="NoSpacing"/>
        <w:spacing w:line="360" w:lineRule="auto"/>
        <w:rPr>
          <w:rFonts w:ascii="Book Antiqua" w:hAnsi="Book Antiqua"/>
          <w:sz w:val="28"/>
          <w:szCs w:val="28"/>
        </w:rPr>
      </w:pPr>
      <w:bookmarkStart w:id="1610" w:name="stand-alone"/>
      <w:r w:rsidRPr="003E75C9">
        <w:rPr>
          <w:rFonts w:ascii="Book Antiqua" w:hAnsi="Book Antiqua"/>
          <w:b/>
          <w:bCs/>
          <w:sz w:val="28"/>
          <w:szCs w:val="28"/>
        </w:rPr>
        <w:t>stand-alone</w:t>
      </w:r>
      <w:bookmarkEnd w:id="1610"/>
      <w:r w:rsidRPr="003E75C9">
        <w:rPr>
          <w:rFonts w:ascii="Book Antiqua" w:hAnsi="Book Antiqua"/>
          <w:sz w:val="28"/>
          <w:szCs w:val="28"/>
        </w:rPr>
        <w:t xml:space="preserve"> (adj.) Two words, hyphenated.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standard transmission</w:t>
      </w:r>
      <w:r w:rsidRPr="003E75C9">
        <w:rPr>
          <w:rFonts w:ascii="Book Antiqua" w:hAnsi="Book Antiqua"/>
          <w:sz w:val="28"/>
          <w:szCs w:val="28"/>
        </w:rPr>
        <w:t xml:space="preserve"> See </w:t>
      </w:r>
      <w:hyperlink r:id="rId1207" w:anchor="transmission" w:history="1">
        <w:r w:rsidRPr="003E75C9">
          <w:rPr>
            <w:rFonts w:ascii="Book Antiqua" w:hAnsi="Book Antiqua"/>
            <w:b/>
            <w:bCs/>
            <w:color w:val="0000FF"/>
            <w:sz w:val="28"/>
            <w:szCs w:val="28"/>
            <w:u w:val="single"/>
          </w:rPr>
          <w:t>transmission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start</w:t>
      </w:r>
      <w:r w:rsidRPr="003E75C9">
        <w:rPr>
          <w:rFonts w:ascii="Book Antiqua" w:hAnsi="Book Antiqua"/>
          <w:sz w:val="28"/>
          <w:szCs w:val="28"/>
        </w:rPr>
        <w:t xml:space="preserve"> See </w:t>
      </w:r>
      <w:hyperlink r:id="rId1208" w:anchor="begin" w:history="1">
        <w:r w:rsidRPr="003E75C9">
          <w:rPr>
            <w:rFonts w:ascii="Book Antiqua" w:hAnsi="Book Antiqua"/>
            <w:b/>
            <w:bCs/>
            <w:color w:val="0000FF"/>
            <w:sz w:val="28"/>
            <w:szCs w:val="28"/>
            <w:u w:val="single"/>
          </w:rPr>
          <w:t>begin, start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1" w:name="start_off"/>
      <w:r w:rsidRPr="003E75C9">
        <w:rPr>
          <w:rFonts w:ascii="Book Antiqua" w:hAnsi="Book Antiqua"/>
          <w:b/>
          <w:bCs/>
          <w:sz w:val="28"/>
          <w:szCs w:val="28"/>
        </w:rPr>
        <w:lastRenderedPageBreak/>
        <w:t>start off, start up</w:t>
      </w:r>
      <w:bookmarkEnd w:id="1611"/>
      <w:r w:rsidRPr="003E75C9">
        <w:rPr>
          <w:rFonts w:ascii="Book Antiqua" w:hAnsi="Book Antiqua"/>
          <w:sz w:val="28"/>
          <w:szCs w:val="28"/>
        </w:rPr>
        <w:t xml:space="preserve"> Wordy. Simplify. Change to </w:t>
      </w:r>
      <w:r w:rsidRPr="003E75C9">
        <w:rPr>
          <w:rFonts w:ascii="Book Antiqua" w:hAnsi="Book Antiqua"/>
          <w:i/>
          <w:iCs/>
          <w:sz w:val="28"/>
          <w:szCs w:val="28"/>
        </w:rPr>
        <w:t>start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2" w:name="start-up"/>
      <w:r w:rsidRPr="003E75C9">
        <w:rPr>
          <w:rFonts w:ascii="Book Antiqua" w:hAnsi="Book Antiqua"/>
          <w:b/>
          <w:bCs/>
          <w:sz w:val="28"/>
          <w:szCs w:val="28"/>
        </w:rPr>
        <w:t>startup</w:t>
      </w:r>
      <w:bookmarkEnd w:id="1612"/>
      <w:r w:rsidRPr="003E75C9">
        <w:rPr>
          <w:rFonts w:ascii="Book Antiqua" w:hAnsi="Book Antiqua"/>
          <w:sz w:val="28"/>
          <w:szCs w:val="28"/>
        </w:rPr>
        <w:t xml:space="preserve"> (n., adj.), </w:t>
      </w:r>
      <w:r w:rsidRPr="003E75C9">
        <w:rPr>
          <w:rFonts w:ascii="Book Antiqua" w:hAnsi="Book Antiqua"/>
          <w:b/>
          <w:bCs/>
          <w:sz w:val="28"/>
          <w:szCs w:val="28"/>
        </w:rPr>
        <w:t>start up</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613" w:name="state"/>
      <w:r w:rsidRPr="003E75C9">
        <w:rPr>
          <w:rFonts w:ascii="Book Antiqua" w:hAnsi="Book Antiqua"/>
          <w:b/>
          <w:bCs/>
          <w:sz w:val="28"/>
          <w:szCs w:val="28"/>
        </w:rPr>
        <w:t>state</w:t>
      </w:r>
      <w:bookmarkEnd w:id="1613"/>
      <w:r w:rsidRPr="003E75C9">
        <w:rPr>
          <w:rFonts w:ascii="Book Antiqua" w:hAnsi="Book Antiqua"/>
          <w:sz w:val="28"/>
          <w:szCs w:val="28"/>
        </w:rPr>
        <w:t xml:space="preserve"> (v.) </w:t>
      </w:r>
      <w:r w:rsidRPr="003E75C9">
        <w:rPr>
          <w:rFonts w:ascii="Book Antiqua" w:hAnsi="Book Antiqua"/>
          <w:i/>
          <w:iCs/>
          <w:sz w:val="28"/>
          <w:szCs w:val="28"/>
        </w:rPr>
        <w:t>Say</w:t>
      </w:r>
      <w:r w:rsidRPr="003E75C9">
        <w:rPr>
          <w:rFonts w:ascii="Book Antiqua" w:hAnsi="Book Antiqua"/>
          <w:sz w:val="28"/>
          <w:szCs w:val="28"/>
        </w:rPr>
        <w:t xml:space="preserve"> or </w:t>
      </w:r>
      <w:r w:rsidRPr="003E75C9">
        <w:rPr>
          <w:rFonts w:ascii="Book Antiqua" w:hAnsi="Book Antiqua"/>
          <w:i/>
          <w:iCs/>
          <w:sz w:val="28"/>
          <w:szCs w:val="28"/>
        </w:rPr>
        <w:t>said</w:t>
      </w:r>
      <w:r w:rsidRPr="003E75C9">
        <w:rPr>
          <w:rFonts w:ascii="Book Antiqua" w:hAnsi="Book Antiqua"/>
          <w:sz w:val="28"/>
          <w:szCs w:val="28"/>
        </w:rPr>
        <w:t xml:space="preserve"> is often a better word than </w:t>
      </w:r>
      <w:r w:rsidRPr="003E75C9">
        <w:rPr>
          <w:rFonts w:ascii="Book Antiqua" w:hAnsi="Book Antiqua"/>
          <w:i/>
          <w:iCs/>
          <w:sz w:val="28"/>
          <w:szCs w:val="28"/>
        </w:rPr>
        <w:t>state</w:t>
      </w:r>
      <w:r w:rsidRPr="003E75C9">
        <w:rPr>
          <w:rFonts w:ascii="Book Antiqua" w:hAnsi="Book Antiqua"/>
          <w:sz w:val="28"/>
          <w:szCs w:val="28"/>
        </w:rPr>
        <w:t xml:space="preserve"> or </w:t>
      </w:r>
      <w:r w:rsidRPr="003E75C9">
        <w:rPr>
          <w:rFonts w:ascii="Book Antiqua" w:hAnsi="Book Antiqua"/>
          <w:i/>
          <w:iCs/>
          <w:sz w:val="28"/>
          <w:szCs w:val="28"/>
        </w:rPr>
        <w:t>stated</w:t>
      </w:r>
      <w:r w:rsidRPr="003E75C9">
        <w:rPr>
          <w:rFonts w:ascii="Book Antiqua" w:hAnsi="Book Antiqua"/>
          <w:sz w:val="28"/>
          <w:szCs w:val="28"/>
        </w:rPr>
        <w:t xml:space="preserve"> in most writing. </w:t>
      </w:r>
      <w:r w:rsidRPr="003E75C9">
        <w:rPr>
          <w:rFonts w:ascii="Book Antiqua" w:hAnsi="Book Antiqua"/>
          <w:i/>
          <w:iCs/>
          <w:sz w:val="28"/>
          <w:szCs w:val="28"/>
        </w:rPr>
        <w:t>Tell us</w:t>
      </w:r>
      <w:r w:rsidRPr="003E75C9">
        <w:rPr>
          <w:rFonts w:ascii="Book Antiqua" w:hAnsi="Book Antiqua"/>
          <w:sz w:val="28"/>
          <w:szCs w:val="28"/>
        </w:rPr>
        <w:t xml:space="preserve"> or </w:t>
      </w:r>
      <w:r w:rsidRPr="003E75C9">
        <w:rPr>
          <w:rFonts w:ascii="Book Antiqua" w:hAnsi="Book Antiqua"/>
          <w:i/>
          <w:iCs/>
          <w:sz w:val="28"/>
          <w:szCs w:val="28"/>
        </w:rPr>
        <w:t>write</w:t>
      </w:r>
      <w:r w:rsidRPr="003E75C9">
        <w:rPr>
          <w:rFonts w:ascii="Book Antiqua" w:hAnsi="Book Antiqua"/>
          <w:sz w:val="28"/>
          <w:szCs w:val="28"/>
        </w:rPr>
        <w:t xml:space="preserve"> are other choices. </w:t>
      </w:r>
      <w:r w:rsidRPr="003E75C9">
        <w:rPr>
          <w:rFonts w:ascii="Book Antiqua" w:hAnsi="Book Antiqua"/>
          <w:i/>
          <w:iCs/>
          <w:sz w:val="28"/>
          <w:szCs w:val="28"/>
        </w:rPr>
        <w:t>State</w:t>
      </w:r>
      <w:r w:rsidRPr="003E75C9">
        <w:rPr>
          <w:rFonts w:ascii="Book Antiqua" w:hAnsi="Book Antiqua"/>
          <w:sz w:val="28"/>
          <w:szCs w:val="28"/>
        </w:rPr>
        <w:t xml:space="preserve"> sounds formal or stilted, unless you're stating something officially and specifically: </w:t>
      </w:r>
      <w:r w:rsidRPr="003E75C9">
        <w:rPr>
          <w:rFonts w:ascii="Book Antiqua" w:hAnsi="Book Antiqua"/>
          <w:i/>
          <w:iCs/>
          <w:sz w:val="28"/>
          <w:szCs w:val="28"/>
        </w:rPr>
        <w:t>The school's complaint policy states that all letters will be researched thoroughly. The school's complaint policy states, "All letters will be researched thoroughly."</w:t>
      </w:r>
      <w:r w:rsidRPr="003E75C9">
        <w:rPr>
          <w:rFonts w:ascii="Book Antiqua" w:hAnsi="Book Antiqua"/>
          <w:sz w:val="28"/>
          <w:szCs w:val="28"/>
        </w:rPr>
        <w:t xml:space="preserve"> See </w:t>
      </w:r>
      <w:hyperlink r:id="rId1209"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4" w:name="state_names"/>
      <w:r w:rsidRPr="003E75C9">
        <w:rPr>
          <w:rFonts w:ascii="Book Antiqua" w:hAnsi="Book Antiqua"/>
          <w:b/>
          <w:bCs/>
          <w:sz w:val="28"/>
          <w:szCs w:val="28"/>
        </w:rPr>
        <w:t>state names, states</w:t>
      </w:r>
      <w:bookmarkEnd w:id="1614"/>
      <w:r w:rsidRPr="003E75C9">
        <w:rPr>
          <w:rFonts w:ascii="Book Antiqua" w:hAnsi="Book Antiqua"/>
          <w:sz w:val="28"/>
          <w:szCs w:val="28"/>
        </w:rPr>
        <w:t xml:space="preserve"> Spell out the names of the 50 U.S. states when they stand alone in texts: </w:t>
      </w:r>
      <w:r w:rsidRPr="003E75C9">
        <w:rPr>
          <w:rFonts w:ascii="Book Antiqua" w:hAnsi="Book Antiqua"/>
          <w:i/>
          <w:iCs/>
          <w:sz w:val="28"/>
          <w:szCs w:val="28"/>
        </w:rPr>
        <w:t>He moved to Washington after living 20 years in New York.</w:t>
      </w:r>
      <w:r w:rsidRPr="003E75C9">
        <w:rPr>
          <w:rFonts w:ascii="Book Antiqua" w:hAnsi="Book Antiqua"/>
          <w:sz w:val="28"/>
          <w:szCs w:val="28"/>
        </w:rPr>
        <w:t xml:space="preserve"> State names may be abbreviated in charts and tables.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Except in business correspondence, abbreviate most state names when used with the names of U.S. cities, counties, towns or villages. Spell out the names of the two states that are not part of the continental United States and the six continental states that have five or fewer letters: </w:t>
      </w:r>
      <w:r w:rsidRPr="003E75C9">
        <w:rPr>
          <w:rFonts w:ascii="Book Antiqua" w:hAnsi="Book Antiqua"/>
          <w:i/>
          <w:iCs/>
          <w:sz w:val="28"/>
          <w:szCs w:val="28"/>
        </w:rPr>
        <w:t>Alaska, Hawaii, Idaho, Iowa, Maine, Ohio, Texas</w:t>
      </w:r>
      <w:r w:rsidRPr="003E75C9">
        <w:rPr>
          <w:rFonts w:ascii="Book Antiqua" w:hAnsi="Book Antiqua"/>
          <w:sz w:val="28"/>
          <w:szCs w:val="28"/>
        </w:rPr>
        <w:t xml:space="preserve"> and </w:t>
      </w:r>
      <w:r w:rsidRPr="003E75C9">
        <w:rPr>
          <w:rFonts w:ascii="Book Antiqua" w:hAnsi="Book Antiqua"/>
          <w:i/>
          <w:iCs/>
          <w:sz w:val="28"/>
          <w:szCs w:val="28"/>
        </w:rPr>
        <w:t>Utah</w:t>
      </w:r>
      <w:r w:rsidRPr="003E75C9">
        <w:rPr>
          <w:rFonts w:ascii="Book Antiqua" w:hAnsi="Book Antiqua"/>
          <w:sz w:val="28"/>
          <w:szCs w:val="28"/>
        </w:rPr>
        <w:t>. These states may be abbreviated in charts and tables. If documents or websites have large audiences outside the United States, consider spelling out all state names. Always spell out the state name in business correspondence.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punctuation, place one comma between the city and the state name and another comma after the state name, unless ending a sentence: </w:t>
      </w:r>
      <w:r w:rsidRPr="003E75C9">
        <w:rPr>
          <w:rFonts w:ascii="Book Antiqua" w:hAnsi="Book Antiqua"/>
          <w:i/>
          <w:iCs/>
          <w:sz w:val="28"/>
          <w:szCs w:val="28"/>
        </w:rPr>
        <w:t>She moved to Portland, Ore., from Portland, Maine.</w:t>
      </w:r>
      <w:r w:rsidRPr="003E75C9">
        <w:rPr>
          <w:rFonts w:ascii="Book Antiqua" w:hAnsi="Book Antiqua"/>
          <w:sz w:val="28"/>
          <w:szCs w:val="28"/>
        </w:rPr>
        <w:t xml:space="preserve"> Do not use ZIP code spellings for state names in written text unless part of an address. See </w:t>
      </w:r>
      <w:hyperlink r:id="rId1210" w:anchor="zero"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state of Washington</w:t>
      </w:r>
      <w:r w:rsidRPr="003E75C9">
        <w:rPr>
          <w:rFonts w:ascii="Book Antiqua" w:hAnsi="Book Antiqua"/>
          <w:sz w:val="28"/>
          <w:szCs w:val="28"/>
        </w:rPr>
        <w:t xml:space="preserve"> or </w:t>
      </w:r>
      <w:r w:rsidRPr="003E75C9">
        <w:rPr>
          <w:rFonts w:ascii="Book Antiqua" w:hAnsi="Book Antiqua"/>
          <w:i/>
          <w:iCs/>
          <w:sz w:val="28"/>
          <w:szCs w:val="28"/>
        </w:rPr>
        <w:t>Washington state</w:t>
      </w:r>
      <w:r w:rsidRPr="003E75C9">
        <w:rPr>
          <w:rFonts w:ascii="Book Antiqua" w:hAnsi="Book Antiqua"/>
          <w:sz w:val="28"/>
          <w:szCs w:val="28"/>
        </w:rPr>
        <w:t xml:space="preserve">--with lowercase </w:t>
      </w:r>
      <w:r w:rsidRPr="003E75C9">
        <w:rPr>
          <w:rFonts w:ascii="Book Antiqua" w:hAnsi="Book Antiqua"/>
          <w:i/>
          <w:iCs/>
          <w:sz w:val="28"/>
          <w:szCs w:val="28"/>
        </w:rPr>
        <w:t>state</w:t>
      </w:r>
      <w:r w:rsidRPr="003E75C9">
        <w:rPr>
          <w:rFonts w:ascii="Book Antiqua" w:hAnsi="Book Antiqua"/>
          <w:sz w:val="28"/>
          <w:szCs w:val="28"/>
        </w:rPr>
        <w:t>--when necessary to distinguish the state from the District of Columbia.</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w:t>
      </w:r>
      <w:r w:rsidRPr="003E75C9">
        <w:rPr>
          <w:rFonts w:ascii="Book Antiqua" w:hAnsi="Book Antiqua"/>
          <w:i/>
          <w:iCs/>
          <w:sz w:val="28"/>
          <w:szCs w:val="28"/>
        </w:rPr>
        <w:t>state</w:t>
      </w:r>
      <w:r w:rsidRPr="003E75C9">
        <w:rPr>
          <w:rFonts w:ascii="Book Antiqua" w:hAnsi="Book Antiqua"/>
          <w:sz w:val="28"/>
          <w:szCs w:val="28"/>
        </w:rPr>
        <w:t xml:space="preserve"> when used as an adjective: </w:t>
      </w:r>
      <w:r w:rsidRPr="003E75C9">
        <w:rPr>
          <w:rFonts w:ascii="Book Antiqua" w:hAnsi="Book Antiqua"/>
          <w:i/>
          <w:iCs/>
          <w:sz w:val="28"/>
          <w:szCs w:val="28"/>
        </w:rPr>
        <w:t>a state map</w:t>
      </w:r>
      <w:r w:rsidRPr="003E75C9">
        <w:rPr>
          <w:rFonts w:ascii="Book Antiqua" w:hAnsi="Book Antiqua"/>
          <w:sz w:val="28"/>
          <w:szCs w:val="28"/>
        </w:rPr>
        <w:t xml:space="preserve">, </w:t>
      </w:r>
      <w:r w:rsidRPr="003E75C9">
        <w:rPr>
          <w:rFonts w:ascii="Book Antiqua" w:hAnsi="Book Antiqua"/>
          <w:i/>
          <w:iCs/>
          <w:sz w:val="28"/>
          <w:szCs w:val="28"/>
        </w:rPr>
        <w:t>the state government</w:t>
      </w:r>
      <w:r w:rsidRPr="003E75C9">
        <w:rPr>
          <w:rFonts w:ascii="Book Antiqua" w:hAnsi="Book Antiqua"/>
          <w:sz w:val="28"/>
          <w:szCs w:val="28"/>
        </w:rPr>
        <w:t xml:space="preserve">. </w:t>
      </w:r>
      <w:r w:rsidRPr="003E75C9">
        <w:rPr>
          <w:rFonts w:ascii="Book Antiqua" w:hAnsi="Book Antiqua"/>
          <w:i/>
          <w:iCs/>
          <w:sz w:val="28"/>
          <w:szCs w:val="28"/>
        </w:rPr>
        <w:t>They visited the state of Washington</w:t>
      </w:r>
      <w:r w:rsidRPr="003E75C9">
        <w:rPr>
          <w:rFonts w:ascii="Book Antiqua" w:hAnsi="Book Antiqua"/>
          <w:sz w:val="28"/>
          <w:szCs w:val="28"/>
        </w:rPr>
        <w:t xml:space="preserve">. Capitalize state when writing about the state government: </w:t>
      </w:r>
      <w:r w:rsidRPr="003E75C9">
        <w:rPr>
          <w:rFonts w:ascii="Book Antiqua" w:hAnsi="Book Antiqua"/>
          <w:i/>
          <w:iCs/>
          <w:sz w:val="28"/>
          <w:szCs w:val="28"/>
        </w:rPr>
        <w:t>He worked for the State of Washington.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Do not capitalize </w:t>
      </w:r>
      <w:r w:rsidRPr="003E75C9">
        <w:rPr>
          <w:rFonts w:ascii="Book Antiqua" w:hAnsi="Book Antiqua"/>
          <w:i/>
          <w:iCs/>
          <w:sz w:val="28"/>
          <w:szCs w:val="28"/>
        </w:rPr>
        <w:t>state</w:t>
      </w:r>
      <w:r w:rsidRPr="003E75C9">
        <w:rPr>
          <w:rFonts w:ascii="Book Antiqua" w:hAnsi="Book Antiqua"/>
          <w:sz w:val="28"/>
          <w:szCs w:val="28"/>
        </w:rPr>
        <w:t xml:space="preserve"> when used simply as an adjective to specify a level of jurisdiction: </w:t>
      </w:r>
      <w:r w:rsidRPr="003E75C9">
        <w:rPr>
          <w:rFonts w:ascii="Book Antiqua" w:hAnsi="Book Antiqua"/>
          <w:i/>
          <w:iCs/>
          <w:sz w:val="28"/>
          <w:szCs w:val="28"/>
        </w:rPr>
        <w:t>state Rep. Ellen Berger, state Department of Social Services, state funds, state Department of Ecology</w:t>
      </w:r>
      <w:r w:rsidRPr="003E75C9">
        <w:rPr>
          <w:rFonts w:ascii="Book Antiqua" w:hAnsi="Book Antiqua"/>
          <w:sz w:val="28"/>
          <w:szCs w:val="28"/>
        </w:rPr>
        <w:t xml:space="preserve">. But capitalize the full name of state governmental units: </w:t>
      </w:r>
      <w:r w:rsidRPr="003E75C9">
        <w:rPr>
          <w:rFonts w:ascii="Book Antiqua" w:hAnsi="Book Antiqua"/>
          <w:i/>
          <w:iCs/>
          <w:sz w:val="28"/>
          <w:szCs w:val="28"/>
        </w:rPr>
        <w:t>Washington State Department of Ecology.</w:t>
      </w:r>
      <w:r w:rsidRPr="003E75C9">
        <w:rPr>
          <w:rFonts w:ascii="Book Antiqua" w:hAnsi="Book Antiqua"/>
          <w:sz w:val="28"/>
          <w:szCs w:val="28"/>
        </w:rPr>
        <w:t xml:space="preserve"> See </w:t>
      </w:r>
      <w:hyperlink r:id="rId1211" w:anchor="ecology" w:history="1">
        <w:r w:rsidRPr="003E75C9">
          <w:rPr>
            <w:rFonts w:ascii="Book Antiqua" w:hAnsi="Book Antiqua"/>
            <w:b/>
            <w:bCs/>
            <w:color w:val="0000FF"/>
            <w:sz w:val="28"/>
            <w:szCs w:val="28"/>
            <w:u w:val="single"/>
          </w:rPr>
          <w:t>ecology,</w:t>
        </w:r>
      </w:hyperlink>
      <w:r w:rsidRPr="003E75C9">
        <w:rPr>
          <w:rFonts w:ascii="Book Antiqua" w:hAnsi="Book Antiqua"/>
          <w:sz w:val="28"/>
          <w:szCs w:val="28"/>
        </w:rPr>
        <w:t xml:space="preserve"> </w:t>
      </w:r>
      <w:hyperlink r:id="rId1212" w:anchor="ecology" w:history="1">
        <w:r w:rsidRPr="003E75C9">
          <w:rPr>
            <w:rFonts w:ascii="Book Antiqua" w:hAnsi="Book Antiqua"/>
            <w:b/>
            <w:bCs/>
            <w:color w:val="0000FF"/>
            <w:sz w:val="28"/>
            <w:szCs w:val="28"/>
            <w:u w:val="single"/>
          </w:rPr>
          <w:t>Ecology</w:t>
        </w:r>
      </w:hyperlink>
      <w:r w:rsidRPr="003E75C9">
        <w:rPr>
          <w:rFonts w:ascii="Book Antiqua" w:hAnsi="Book Antiqua"/>
          <w:b/>
          <w:bCs/>
          <w:sz w:val="28"/>
          <w:szCs w:val="28"/>
        </w:rPr>
        <w:t xml:space="preserve">; </w:t>
      </w:r>
      <w:hyperlink r:id="rId1213" w:anchor="governmental bodies" w:history="1">
        <w:r w:rsidRPr="003E75C9">
          <w:rPr>
            <w:rFonts w:ascii="Book Antiqua" w:hAnsi="Book Antiqua"/>
            <w:b/>
            <w:bCs/>
            <w:color w:val="0000FF"/>
            <w:sz w:val="28"/>
            <w:szCs w:val="28"/>
            <w:u w:val="single"/>
          </w:rPr>
          <w:t>governmental bodies</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See </w:t>
      </w:r>
      <w:hyperlink r:id="rId1214" w:anchor="ZIP code" w:history="1">
        <w:r w:rsidRPr="003E75C9">
          <w:rPr>
            <w:rFonts w:ascii="Book Antiqua" w:hAnsi="Book Antiqua"/>
            <w:b/>
            <w:bCs/>
            <w:color w:val="0000FF"/>
            <w:sz w:val="28"/>
            <w:szCs w:val="28"/>
            <w:u w:val="single"/>
          </w:rPr>
          <w:t>ZIP code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5" w:name="state-of-the-art"/>
      <w:r w:rsidRPr="003E75C9">
        <w:rPr>
          <w:rFonts w:ascii="Book Antiqua" w:hAnsi="Book Antiqua"/>
          <w:b/>
          <w:bCs/>
          <w:sz w:val="28"/>
          <w:szCs w:val="28"/>
        </w:rPr>
        <w:t>state-of-the-art</w:t>
      </w:r>
      <w:bookmarkEnd w:id="1615"/>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Try </w:t>
      </w:r>
      <w:r w:rsidRPr="003E75C9">
        <w:rPr>
          <w:rFonts w:ascii="Book Antiqua" w:hAnsi="Book Antiqua"/>
          <w:i/>
          <w:iCs/>
          <w:sz w:val="28"/>
          <w:szCs w:val="28"/>
        </w:rPr>
        <w:t>modern, up-to-date, newest</w:t>
      </w:r>
      <w:r w:rsidRPr="003E75C9">
        <w:rPr>
          <w:rFonts w:ascii="Book Antiqua" w:hAnsi="Book Antiqua"/>
          <w:sz w:val="28"/>
          <w:szCs w:val="28"/>
        </w:rPr>
        <w:t xml:space="preserve"> or </w:t>
      </w:r>
      <w:r w:rsidRPr="003E75C9">
        <w:rPr>
          <w:rFonts w:ascii="Book Antiqua" w:hAnsi="Book Antiqua"/>
          <w:i/>
          <w:iCs/>
          <w:sz w:val="28"/>
          <w:szCs w:val="28"/>
        </w:rPr>
        <w:t>innovative</w:t>
      </w:r>
      <w:r w:rsidRPr="003E75C9">
        <w:rPr>
          <w:rFonts w:ascii="Book Antiqua" w:hAnsi="Book Antiqua"/>
          <w:sz w:val="28"/>
          <w:szCs w:val="28"/>
        </w:rPr>
        <w:t xml:space="preserve"> instead--or explain why it's so "state-of-the-art." See </w:t>
      </w:r>
      <w:hyperlink r:id="rId1215" w:anchor="modern" w:history="1">
        <w:r w:rsidRPr="003E75C9">
          <w:rPr>
            <w:rFonts w:ascii="Book Antiqua" w:hAnsi="Book Antiqua"/>
            <w:b/>
            <w:bCs/>
            <w:color w:val="0000FF"/>
            <w:sz w:val="28"/>
            <w:szCs w:val="28"/>
            <w:u w:val="single"/>
          </w:rPr>
          <w:t>modern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state route</w:t>
      </w:r>
      <w:r w:rsidRPr="003E75C9">
        <w:rPr>
          <w:rFonts w:ascii="Book Antiqua" w:hAnsi="Book Antiqua"/>
          <w:sz w:val="28"/>
          <w:szCs w:val="28"/>
        </w:rPr>
        <w:t xml:space="preserve"> See </w:t>
      </w:r>
      <w:hyperlink r:id="rId1216" w:anchor="highway designations" w:history="1">
        <w:r w:rsidRPr="003E75C9">
          <w:rPr>
            <w:rFonts w:ascii="Book Antiqua" w:hAnsi="Book Antiqua"/>
            <w:b/>
            <w:bCs/>
            <w:color w:val="0000FF"/>
            <w:sz w:val="28"/>
            <w:szCs w:val="28"/>
            <w:u w:val="single"/>
          </w:rPr>
          <w:t>highway designations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6" w:name="state_with_confidence"/>
      <w:r w:rsidRPr="003E75C9">
        <w:rPr>
          <w:rFonts w:ascii="Book Antiqua" w:hAnsi="Book Antiqua"/>
          <w:b/>
          <w:bCs/>
          <w:sz w:val="28"/>
          <w:szCs w:val="28"/>
        </w:rPr>
        <w:t>state with confidence</w:t>
      </w:r>
      <w:bookmarkEnd w:id="1616"/>
      <w:r w:rsidRPr="003E75C9">
        <w:rPr>
          <w:rFonts w:ascii="Book Antiqua" w:hAnsi="Book Antiqua"/>
          <w:sz w:val="28"/>
          <w:szCs w:val="28"/>
        </w:rPr>
        <w:t xml:space="preserve"> Stock phrase. Think about omitting or rephrase with a form of </w:t>
      </w:r>
      <w:r w:rsidRPr="003E75C9">
        <w:rPr>
          <w:rFonts w:ascii="Book Antiqua" w:hAnsi="Book Antiqua"/>
          <w:i/>
          <w:iCs/>
          <w:sz w:val="28"/>
          <w:szCs w:val="28"/>
        </w:rPr>
        <w:t>be confident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7" w:name="station"/>
      <w:r w:rsidRPr="003E75C9">
        <w:rPr>
          <w:rFonts w:ascii="Book Antiqua" w:hAnsi="Book Antiqua"/>
          <w:b/>
          <w:bCs/>
          <w:sz w:val="28"/>
          <w:szCs w:val="28"/>
        </w:rPr>
        <w:t>station</w:t>
      </w:r>
      <w:bookmarkEnd w:id="1617"/>
      <w:r w:rsidRPr="003E75C9">
        <w:rPr>
          <w:rFonts w:ascii="Book Antiqua" w:hAnsi="Book Antiqua"/>
          <w:sz w:val="28"/>
          <w:szCs w:val="28"/>
        </w:rPr>
        <w:t xml:space="preserve"> The call letters alone are often enough for radio and television stations, but when needed, lowercase the description: </w:t>
      </w:r>
      <w:r w:rsidRPr="003E75C9">
        <w:rPr>
          <w:rFonts w:ascii="Book Antiqua" w:hAnsi="Book Antiqua"/>
          <w:i/>
          <w:iCs/>
          <w:sz w:val="28"/>
          <w:szCs w:val="28"/>
        </w:rPr>
        <w:t>radio station KMTT, television station KING</w:t>
      </w:r>
      <w:r w:rsidRPr="003E75C9">
        <w:rPr>
          <w:rFonts w:ascii="Book Antiqua" w:hAnsi="Book Antiqua"/>
          <w:sz w:val="28"/>
          <w:szCs w:val="28"/>
        </w:rPr>
        <w:t xml:space="preserve">. See </w:t>
      </w:r>
      <w:hyperlink r:id="rId1217"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1218" w:anchor="tV" w:history="1">
        <w:r w:rsidRPr="003E75C9">
          <w:rPr>
            <w:rFonts w:ascii="Book Antiqua" w:hAnsi="Book Antiqua"/>
            <w:b/>
            <w:bCs/>
            <w:color w:val="0000FF"/>
            <w:sz w:val="28"/>
            <w:szCs w:val="28"/>
            <w:u w:val="single"/>
          </w:rPr>
          <w:t>TV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8" w:name="stationary"/>
      <w:r w:rsidRPr="003E75C9">
        <w:rPr>
          <w:rFonts w:ascii="Book Antiqua" w:hAnsi="Book Antiqua"/>
          <w:b/>
          <w:bCs/>
          <w:sz w:val="28"/>
          <w:szCs w:val="28"/>
        </w:rPr>
        <w:t>stationary</w:t>
      </w:r>
      <w:bookmarkEnd w:id="1618"/>
      <w:r w:rsidRPr="003E75C9">
        <w:rPr>
          <w:rFonts w:ascii="Book Antiqua" w:hAnsi="Book Antiqua"/>
          <w:b/>
          <w:bCs/>
          <w:sz w:val="28"/>
          <w:szCs w:val="28"/>
        </w:rPr>
        <w:t>, stationery</w:t>
      </w:r>
      <w:r w:rsidRPr="003E75C9">
        <w:rPr>
          <w:rFonts w:ascii="Book Antiqua" w:hAnsi="Book Antiqua"/>
          <w:sz w:val="28"/>
          <w:szCs w:val="28"/>
        </w:rPr>
        <w:t xml:space="preserve"> To stand still is to be </w:t>
      </w:r>
      <w:r w:rsidRPr="003E75C9">
        <w:rPr>
          <w:rFonts w:ascii="Book Antiqua" w:hAnsi="Book Antiqua"/>
          <w:i/>
          <w:iCs/>
          <w:sz w:val="28"/>
          <w:szCs w:val="28"/>
        </w:rPr>
        <w:t>stationary</w:t>
      </w:r>
      <w:r w:rsidRPr="003E75C9">
        <w:rPr>
          <w:rFonts w:ascii="Book Antiqua" w:hAnsi="Book Antiqua"/>
          <w:sz w:val="28"/>
          <w:szCs w:val="28"/>
        </w:rPr>
        <w:t xml:space="preserve">. Writing paper is </w:t>
      </w:r>
      <w:r w:rsidRPr="003E75C9">
        <w:rPr>
          <w:rFonts w:ascii="Book Antiqua" w:hAnsi="Book Antiqua"/>
          <w:i/>
          <w:iCs/>
          <w:sz w:val="28"/>
          <w:szCs w:val="28"/>
        </w:rPr>
        <w:t>stationery</w:t>
      </w:r>
      <w:r w:rsidRPr="003E75C9">
        <w:rPr>
          <w:rFonts w:ascii="Book Antiqua" w:hAnsi="Book Antiqua"/>
          <w:sz w:val="28"/>
          <w:szCs w:val="28"/>
        </w:rPr>
        <w:t xml:space="preserve">. Memory tip: Both </w:t>
      </w:r>
      <w:r w:rsidRPr="003E75C9">
        <w:rPr>
          <w:rFonts w:ascii="Book Antiqua" w:hAnsi="Book Antiqua"/>
          <w:i/>
          <w:iCs/>
          <w:sz w:val="28"/>
          <w:szCs w:val="28"/>
        </w:rPr>
        <w:t>stationery</w:t>
      </w:r>
      <w:r w:rsidRPr="003E75C9">
        <w:rPr>
          <w:rFonts w:ascii="Book Antiqua" w:hAnsi="Book Antiqua"/>
          <w:sz w:val="28"/>
          <w:szCs w:val="28"/>
        </w:rPr>
        <w:t xml:space="preserve"> and </w:t>
      </w:r>
      <w:r w:rsidRPr="003E75C9">
        <w:rPr>
          <w:rFonts w:ascii="Book Antiqua" w:hAnsi="Book Antiqua"/>
          <w:i/>
          <w:iCs/>
          <w:sz w:val="28"/>
          <w:szCs w:val="28"/>
        </w:rPr>
        <w:t>paper</w:t>
      </w:r>
      <w:r w:rsidRPr="003E75C9">
        <w:rPr>
          <w:rFonts w:ascii="Book Antiqua" w:hAnsi="Book Antiqua"/>
          <w:sz w:val="28"/>
          <w:szCs w:val="28"/>
        </w:rPr>
        <w:t xml:space="preserve"> contain </w:t>
      </w:r>
      <w:proofErr w:type="spellStart"/>
      <w:r w:rsidRPr="003E75C9">
        <w:rPr>
          <w:rFonts w:ascii="Book Antiqua" w:hAnsi="Book Antiqua"/>
          <w:i/>
          <w:iCs/>
          <w:sz w:val="28"/>
          <w:szCs w:val="28"/>
        </w:rPr>
        <w:t>er</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staunch</w:t>
      </w:r>
      <w:r w:rsidRPr="003E75C9">
        <w:rPr>
          <w:rFonts w:ascii="Book Antiqua" w:hAnsi="Book Antiqua"/>
          <w:sz w:val="28"/>
          <w:szCs w:val="28"/>
        </w:rPr>
        <w:t xml:space="preserve"> See </w:t>
      </w:r>
      <w:hyperlink r:id="rId1219" w:anchor="stanch" w:history="1">
        <w:r w:rsidRPr="003E75C9">
          <w:rPr>
            <w:rFonts w:ascii="Book Antiqua" w:hAnsi="Book Antiqua"/>
            <w:b/>
            <w:bCs/>
            <w:color w:val="0000FF"/>
            <w:sz w:val="28"/>
            <w:szCs w:val="28"/>
            <w:u w:val="single"/>
          </w:rPr>
          <w:t>stanch, staunch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19" w:name="still_remain"/>
      <w:r w:rsidRPr="003E75C9">
        <w:rPr>
          <w:rFonts w:ascii="Book Antiqua" w:hAnsi="Book Antiqua"/>
          <w:b/>
          <w:bCs/>
          <w:sz w:val="28"/>
          <w:szCs w:val="28"/>
        </w:rPr>
        <w:t>still remain</w:t>
      </w:r>
      <w:bookmarkEnd w:id="1619"/>
      <w:r w:rsidRPr="003E75C9">
        <w:rPr>
          <w:rFonts w:ascii="Book Antiqua" w:hAnsi="Book Antiqua"/>
          <w:sz w:val="28"/>
          <w:szCs w:val="28"/>
        </w:rPr>
        <w:t xml:space="preserve"> Wordy and redundant. Simplify. Drop </w:t>
      </w:r>
      <w:r w:rsidRPr="003E75C9">
        <w:rPr>
          <w:rFonts w:ascii="Book Antiqua" w:hAnsi="Book Antiqua"/>
          <w:i/>
          <w:iCs/>
          <w:sz w:val="28"/>
          <w:szCs w:val="28"/>
        </w:rPr>
        <w:t>still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0" w:name="stockbroker"/>
      <w:r w:rsidRPr="003E75C9">
        <w:rPr>
          <w:rFonts w:ascii="Book Antiqua" w:hAnsi="Book Antiqua"/>
          <w:b/>
          <w:bCs/>
          <w:sz w:val="28"/>
          <w:szCs w:val="28"/>
        </w:rPr>
        <w:t>stockbroker</w:t>
      </w:r>
      <w:bookmarkEnd w:id="162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1" w:name="storm_event"/>
      <w:r w:rsidRPr="003E75C9">
        <w:rPr>
          <w:rFonts w:ascii="Book Antiqua" w:hAnsi="Book Antiqua"/>
          <w:b/>
          <w:bCs/>
          <w:sz w:val="28"/>
          <w:szCs w:val="28"/>
        </w:rPr>
        <w:t>storm event</w:t>
      </w:r>
      <w:bookmarkEnd w:id="1621"/>
      <w:r w:rsidRPr="003E75C9">
        <w:rPr>
          <w:rFonts w:ascii="Book Antiqua" w:hAnsi="Book Antiqua"/>
          <w:sz w:val="28"/>
          <w:szCs w:val="28"/>
        </w:rPr>
        <w:t xml:space="preserve"> Wordy. Redundant. Simplify. Drop </w:t>
      </w:r>
      <w:r w:rsidRPr="003E75C9">
        <w:rPr>
          <w:rFonts w:ascii="Book Antiqua" w:hAnsi="Book Antiqua"/>
          <w:i/>
          <w:iCs/>
          <w:sz w:val="28"/>
          <w:szCs w:val="28"/>
        </w:rPr>
        <w:t>event</w:t>
      </w:r>
      <w:r w:rsidRPr="003E75C9">
        <w:rPr>
          <w:rFonts w:ascii="Book Antiqua" w:hAnsi="Book Antiqua"/>
          <w:sz w:val="28"/>
          <w:szCs w:val="28"/>
        </w:rPr>
        <w:t xml:space="preserve">. See </w:t>
      </w:r>
      <w:hyperlink r:id="rId1220" w:anchor="weather" w:history="1">
        <w:r w:rsidRPr="003E75C9">
          <w:rPr>
            <w:rFonts w:ascii="Book Antiqua" w:hAnsi="Book Antiqua"/>
            <w:b/>
            <w:bCs/>
            <w:color w:val="0000FF"/>
            <w:sz w:val="28"/>
            <w:szCs w:val="28"/>
            <w:u w:val="single"/>
          </w:rPr>
          <w:t>weather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2" w:name="stormwater"/>
      <w:proofErr w:type="spellStart"/>
      <w:r w:rsidRPr="003E75C9">
        <w:rPr>
          <w:rFonts w:ascii="Book Antiqua" w:hAnsi="Book Antiqua"/>
          <w:b/>
          <w:bCs/>
          <w:sz w:val="28"/>
          <w:szCs w:val="28"/>
        </w:rPr>
        <w:t>stormwater</w:t>
      </w:r>
      <w:bookmarkEnd w:id="1622"/>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3" w:name="storm_weather"/>
      <w:r w:rsidRPr="003E75C9">
        <w:rPr>
          <w:rFonts w:ascii="Book Antiqua" w:hAnsi="Book Antiqua"/>
          <w:b/>
          <w:bCs/>
          <w:sz w:val="28"/>
          <w:szCs w:val="28"/>
        </w:rPr>
        <w:t>storm weather</w:t>
      </w:r>
      <w:bookmarkEnd w:id="1623"/>
      <w:r w:rsidRPr="003E75C9">
        <w:rPr>
          <w:rFonts w:ascii="Book Antiqua" w:hAnsi="Book Antiqua"/>
          <w:sz w:val="28"/>
          <w:szCs w:val="28"/>
        </w:rPr>
        <w:t xml:space="preserve"> (n.), </w:t>
      </w:r>
      <w:r w:rsidRPr="003E75C9">
        <w:rPr>
          <w:rFonts w:ascii="Book Antiqua" w:hAnsi="Book Antiqua"/>
          <w:b/>
          <w:bCs/>
          <w:sz w:val="28"/>
          <w:szCs w:val="28"/>
        </w:rPr>
        <w:t>storm-weather</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624" w:name="strait_straight"/>
      <w:r w:rsidRPr="003E75C9">
        <w:rPr>
          <w:rFonts w:ascii="Book Antiqua" w:hAnsi="Book Antiqua"/>
          <w:b/>
          <w:bCs/>
          <w:sz w:val="28"/>
          <w:szCs w:val="28"/>
        </w:rPr>
        <w:t>strait, straight</w:t>
      </w:r>
      <w:bookmarkEnd w:id="1624"/>
      <w:r w:rsidRPr="003E75C9">
        <w:rPr>
          <w:rFonts w:ascii="Book Antiqua" w:hAnsi="Book Antiqua"/>
          <w:sz w:val="28"/>
          <w:szCs w:val="28"/>
        </w:rPr>
        <w:t xml:space="preserve"> Sometimes confused or misspelled. Think of </w:t>
      </w:r>
      <w:r w:rsidRPr="003E75C9">
        <w:rPr>
          <w:rFonts w:ascii="Book Antiqua" w:hAnsi="Book Antiqua"/>
          <w:i/>
          <w:iCs/>
          <w:sz w:val="28"/>
          <w:szCs w:val="28"/>
        </w:rPr>
        <w:t>strait</w:t>
      </w:r>
      <w:r w:rsidRPr="003E75C9">
        <w:rPr>
          <w:rFonts w:ascii="Book Antiqua" w:hAnsi="Book Antiqua"/>
          <w:sz w:val="28"/>
          <w:szCs w:val="28"/>
        </w:rPr>
        <w:t xml:space="preserve"> as narrow, tight or confined, like a narrow channel between two bodies of water, a </w:t>
      </w:r>
      <w:r w:rsidRPr="003E75C9">
        <w:rPr>
          <w:rFonts w:ascii="Book Antiqua" w:hAnsi="Book Antiqua"/>
          <w:i/>
          <w:iCs/>
          <w:sz w:val="28"/>
          <w:szCs w:val="28"/>
        </w:rPr>
        <w:t>straitjacket</w:t>
      </w:r>
      <w:r w:rsidRPr="003E75C9">
        <w:rPr>
          <w:rFonts w:ascii="Book Antiqua" w:hAnsi="Book Antiqua"/>
          <w:sz w:val="28"/>
          <w:szCs w:val="28"/>
        </w:rPr>
        <w:t xml:space="preserve"> to confine a person's arms, and a </w:t>
      </w:r>
      <w:r w:rsidRPr="003E75C9">
        <w:rPr>
          <w:rFonts w:ascii="Book Antiqua" w:hAnsi="Book Antiqua"/>
          <w:i/>
          <w:iCs/>
          <w:sz w:val="28"/>
          <w:szCs w:val="28"/>
        </w:rPr>
        <w:t>strait-laced</w:t>
      </w:r>
      <w:r w:rsidRPr="003E75C9">
        <w:rPr>
          <w:rFonts w:ascii="Book Antiqua" w:hAnsi="Book Antiqua"/>
          <w:sz w:val="28"/>
          <w:szCs w:val="28"/>
        </w:rPr>
        <w:t xml:space="preserve"> family with strict moral views. And think of </w:t>
      </w:r>
      <w:r w:rsidRPr="003E75C9">
        <w:rPr>
          <w:rFonts w:ascii="Book Antiqua" w:hAnsi="Book Antiqua"/>
          <w:i/>
          <w:iCs/>
          <w:sz w:val="28"/>
          <w:szCs w:val="28"/>
        </w:rPr>
        <w:t>straight</w:t>
      </w:r>
      <w:r w:rsidRPr="003E75C9">
        <w:rPr>
          <w:rFonts w:ascii="Book Antiqua" w:hAnsi="Book Antiqua"/>
          <w:sz w:val="28"/>
          <w:szCs w:val="28"/>
        </w:rPr>
        <w:t xml:space="preserve"> as something that's not bent, curved, leaning or dishonest. Someone who's </w:t>
      </w:r>
      <w:r w:rsidRPr="003E75C9">
        <w:rPr>
          <w:rFonts w:ascii="Book Antiqua" w:hAnsi="Book Antiqua"/>
          <w:i/>
          <w:iCs/>
          <w:sz w:val="28"/>
          <w:szCs w:val="28"/>
        </w:rPr>
        <w:t>straight and narrow</w:t>
      </w:r>
      <w:r w:rsidRPr="003E75C9">
        <w:rPr>
          <w:rFonts w:ascii="Book Antiqua" w:hAnsi="Book Antiqua"/>
          <w:sz w:val="28"/>
          <w:szCs w:val="28"/>
        </w:rPr>
        <w:t xml:space="preserve"> follows a law-abiding, moral path. And someone who's in </w:t>
      </w:r>
      <w:r w:rsidRPr="003E75C9">
        <w:rPr>
          <w:rFonts w:ascii="Book Antiqua" w:hAnsi="Book Antiqua"/>
          <w:i/>
          <w:iCs/>
          <w:sz w:val="28"/>
          <w:szCs w:val="28"/>
        </w:rPr>
        <w:t>dire straits</w:t>
      </w:r>
      <w:r w:rsidRPr="003E75C9">
        <w:rPr>
          <w:rFonts w:ascii="Book Antiqua" w:hAnsi="Book Antiqua"/>
          <w:sz w:val="28"/>
          <w:szCs w:val="28"/>
        </w:rPr>
        <w:t xml:space="preserve"> is passing through a distressing time.</w:t>
      </w:r>
    </w:p>
    <w:p w:rsidR="00BE4482" w:rsidRPr="003E75C9" w:rsidRDefault="00BE4482" w:rsidP="003E75C9">
      <w:pPr>
        <w:pStyle w:val="NoSpacing"/>
        <w:spacing w:line="360" w:lineRule="auto"/>
        <w:rPr>
          <w:rFonts w:ascii="Book Antiqua" w:hAnsi="Book Antiqua"/>
          <w:sz w:val="28"/>
          <w:szCs w:val="28"/>
        </w:rPr>
      </w:pPr>
      <w:bookmarkStart w:id="1625" w:name="stream_bank"/>
      <w:r w:rsidRPr="003E75C9">
        <w:rPr>
          <w:rFonts w:ascii="Book Antiqua" w:hAnsi="Book Antiqua"/>
          <w:b/>
          <w:bCs/>
          <w:sz w:val="28"/>
          <w:szCs w:val="28"/>
        </w:rPr>
        <w:t>stream bank</w:t>
      </w:r>
      <w:bookmarkEnd w:id="1625"/>
      <w:r w:rsidRPr="003E75C9">
        <w:rPr>
          <w:rFonts w:ascii="Book Antiqua" w:hAnsi="Book Antiqua"/>
          <w:sz w:val="28"/>
          <w:szCs w:val="28"/>
        </w:rPr>
        <w:t xml:space="preserve"> (n.), </w:t>
      </w:r>
      <w:r w:rsidRPr="003E75C9">
        <w:rPr>
          <w:rFonts w:ascii="Book Antiqua" w:hAnsi="Book Antiqua"/>
          <w:b/>
          <w:bCs/>
          <w:sz w:val="28"/>
          <w:szCs w:val="28"/>
        </w:rPr>
        <w:t>stream-bank</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626" w:name="streambed"/>
      <w:r w:rsidRPr="003E75C9">
        <w:rPr>
          <w:rFonts w:ascii="Book Antiqua" w:hAnsi="Book Antiqua"/>
          <w:b/>
          <w:bCs/>
          <w:sz w:val="28"/>
          <w:szCs w:val="28"/>
        </w:rPr>
        <w:t>streambed</w:t>
      </w:r>
      <w:bookmarkEnd w:id="162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27" w:name="street"/>
      <w:r w:rsidRPr="003E75C9">
        <w:rPr>
          <w:rFonts w:ascii="Book Antiqua" w:hAnsi="Book Antiqua"/>
          <w:b/>
          <w:bCs/>
          <w:sz w:val="28"/>
          <w:szCs w:val="28"/>
        </w:rPr>
        <w:t>street</w:t>
      </w:r>
      <w:bookmarkEnd w:id="1627"/>
      <w:r w:rsidRPr="003E75C9">
        <w:rPr>
          <w:rFonts w:ascii="Book Antiqua" w:hAnsi="Book Antiqua"/>
          <w:sz w:val="28"/>
          <w:szCs w:val="28"/>
        </w:rPr>
        <w:t xml:space="preserve"> Abbreviate only with a numbered address. See </w:t>
      </w:r>
      <w:hyperlink r:id="rId1221" w:anchor="addresses" w:history="1">
        <w:r w:rsidRPr="003E75C9">
          <w:rPr>
            <w:rFonts w:ascii="Book Antiqua" w:hAnsi="Book Antiqua"/>
            <w:b/>
            <w:bCs/>
            <w:color w:val="0000FF"/>
            <w:sz w:val="28"/>
            <w:szCs w:val="28"/>
            <w:u w:val="single"/>
          </w:rPr>
          <w:t>addresses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8" w:name="sub-"/>
      <w:r w:rsidRPr="003E75C9">
        <w:rPr>
          <w:rFonts w:ascii="Book Antiqua" w:hAnsi="Book Antiqua"/>
          <w:b/>
          <w:bCs/>
          <w:sz w:val="28"/>
          <w:szCs w:val="28"/>
        </w:rPr>
        <w:t>sub-</w:t>
      </w:r>
      <w:bookmarkEnd w:id="1628"/>
      <w:r w:rsidRPr="003E75C9">
        <w:rPr>
          <w:rFonts w:ascii="Book Antiqua" w:hAnsi="Book Antiqua"/>
          <w:sz w:val="28"/>
          <w:szCs w:val="28"/>
        </w:rPr>
        <w:t xml:space="preserve"> Usually, no hyphen: </w:t>
      </w:r>
      <w:r w:rsidRPr="003E75C9">
        <w:rPr>
          <w:rFonts w:ascii="Book Antiqua" w:hAnsi="Book Antiqua"/>
          <w:i/>
          <w:iCs/>
          <w:sz w:val="28"/>
          <w:szCs w:val="28"/>
        </w:rPr>
        <w:t>subculture, subtotal, subdivision, subcommittee,</w:t>
      </w:r>
      <w:r w:rsidRPr="003E75C9">
        <w:rPr>
          <w:rFonts w:ascii="Book Antiqua" w:hAnsi="Book Antiqua"/>
          <w:sz w:val="28"/>
          <w:szCs w:val="28"/>
        </w:rPr>
        <w:t xml:space="preserve"> but </w:t>
      </w:r>
      <w:r w:rsidRPr="003E75C9">
        <w:rPr>
          <w:rFonts w:ascii="Book Antiqua" w:hAnsi="Book Antiqua"/>
          <w:i/>
          <w:iCs/>
          <w:sz w:val="28"/>
          <w:szCs w:val="28"/>
        </w:rPr>
        <w:t>sub-subcommittee</w:t>
      </w:r>
      <w:r w:rsidRPr="003E75C9">
        <w:rPr>
          <w:rFonts w:ascii="Book Antiqua" w:hAnsi="Book Antiqua"/>
          <w:sz w:val="28"/>
          <w:szCs w:val="28"/>
        </w:rPr>
        <w:t xml:space="preserve">. See </w:t>
      </w:r>
      <w:hyperlink r:id="rId1222"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29" w:name="subcommittee"/>
      <w:r w:rsidRPr="003E75C9">
        <w:rPr>
          <w:rFonts w:ascii="Book Antiqua" w:hAnsi="Book Antiqua"/>
          <w:b/>
          <w:bCs/>
          <w:sz w:val="28"/>
          <w:szCs w:val="28"/>
        </w:rPr>
        <w:lastRenderedPageBreak/>
        <w:t>subcommittee</w:t>
      </w:r>
      <w:bookmarkEnd w:id="1629"/>
      <w:r w:rsidRPr="003E75C9">
        <w:rPr>
          <w:rFonts w:ascii="Book Antiqua" w:hAnsi="Book Antiqua"/>
          <w:sz w:val="28"/>
          <w:szCs w:val="28"/>
        </w:rPr>
        <w:t xml:space="preserve"> Lowercase when used with the name of a legislative body: </w:t>
      </w:r>
      <w:r w:rsidRPr="003E75C9">
        <w:rPr>
          <w:rFonts w:ascii="Book Antiqua" w:hAnsi="Book Antiqua"/>
          <w:i/>
          <w:iCs/>
          <w:sz w:val="28"/>
          <w:szCs w:val="28"/>
        </w:rPr>
        <w:t>a City Council subcommittee</w:t>
      </w:r>
      <w:r w:rsidRPr="003E75C9">
        <w:rPr>
          <w:rFonts w:ascii="Book Antiqua" w:hAnsi="Book Antiqua"/>
          <w:sz w:val="28"/>
          <w:szCs w:val="28"/>
        </w:rPr>
        <w:t xml:space="preserve">. Capitalize when a subcommittee has a proper name of its own: </w:t>
      </w:r>
      <w:r w:rsidRPr="003E75C9">
        <w:rPr>
          <w:rFonts w:ascii="Book Antiqua" w:hAnsi="Book Antiqua"/>
          <w:i/>
          <w:iCs/>
          <w:sz w:val="28"/>
          <w:szCs w:val="28"/>
        </w:rPr>
        <w:t>the City Council's Long-Range Planning Subcommittee.</w:t>
      </w:r>
    </w:p>
    <w:p w:rsidR="00BE4482" w:rsidRPr="003E75C9" w:rsidRDefault="00BE4482" w:rsidP="003E75C9">
      <w:pPr>
        <w:pStyle w:val="NoSpacing"/>
        <w:spacing w:line="360" w:lineRule="auto"/>
        <w:rPr>
          <w:rFonts w:ascii="Book Antiqua" w:hAnsi="Book Antiqua"/>
          <w:sz w:val="28"/>
          <w:szCs w:val="28"/>
        </w:rPr>
      </w:pPr>
      <w:bookmarkStart w:id="1630" w:name="subsequently"/>
      <w:r w:rsidRPr="003E75C9">
        <w:rPr>
          <w:rFonts w:ascii="Book Antiqua" w:hAnsi="Book Antiqua"/>
          <w:b/>
          <w:bCs/>
          <w:sz w:val="28"/>
          <w:szCs w:val="28"/>
        </w:rPr>
        <w:t>subsequently</w:t>
      </w:r>
      <w:bookmarkEnd w:id="1630"/>
      <w:r w:rsidRPr="003E75C9">
        <w:rPr>
          <w:rFonts w:ascii="Book Antiqua" w:hAnsi="Book Antiqua"/>
          <w:sz w:val="28"/>
          <w:szCs w:val="28"/>
        </w:rPr>
        <w:t xml:space="preserve"> Overstated and formal. Four syllables and 12 letters. Simplify. Try </w:t>
      </w:r>
      <w:r w:rsidRPr="003E75C9">
        <w:rPr>
          <w:rFonts w:ascii="Book Antiqua" w:hAnsi="Book Antiqua"/>
          <w:i/>
          <w:iCs/>
          <w:sz w:val="28"/>
          <w:szCs w:val="28"/>
        </w:rPr>
        <w:t>later</w:t>
      </w:r>
      <w:r w:rsidRPr="003E75C9">
        <w:rPr>
          <w:rFonts w:ascii="Book Antiqua" w:hAnsi="Book Antiqua"/>
          <w:sz w:val="28"/>
          <w:szCs w:val="28"/>
        </w:rPr>
        <w:t xml:space="preserve">, </w:t>
      </w:r>
      <w:r w:rsidRPr="003E75C9">
        <w:rPr>
          <w:rFonts w:ascii="Book Antiqua" w:hAnsi="Book Antiqua"/>
          <w:i/>
          <w:iCs/>
          <w:sz w:val="28"/>
          <w:szCs w:val="28"/>
        </w:rPr>
        <w:t>after, next</w:t>
      </w:r>
      <w:r w:rsidRPr="003E75C9">
        <w:rPr>
          <w:rFonts w:ascii="Book Antiqua" w:hAnsi="Book Antiqua"/>
          <w:sz w:val="28"/>
          <w:szCs w:val="28"/>
        </w:rPr>
        <w:t xml:space="preserve"> or </w:t>
      </w:r>
      <w:r w:rsidRPr="003E75C9">
        <w:rPr>
          <w:rFonts w:ascii="Book Antiqua" w:hAnsi="Book Antiqua"/>
          <w:i/>
          <w:iCs/>
          <w:sz w:val="28"/>
          <w:szCs w:val="28"/>
        </w:rPr>
        <w:t>then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1" w:name="subsequent"/>
      <w:r w:rsidRPr="003E75C9">
        <w:rPr>
          <w:rFonts w:ascii="Book Antiqua" w:hAnsi="Book Antiqua"/>
          <w:b/>
          <w:bCs/>
          <w:sz w:val="28"/>
          <w:szCs w:val="28"/>
        </w:rPr>
        <w:t>subsequent, subsequent to</w:t>
      </w:r>
      <w:bookmarkEnd w:id="1631"/>
      <w:r w:rsidRPr="003E75C9">
        <w:rPr>
          <w:rFonts w:ascii="Book Antiqua" w:hAnsi="Book Antiqua"/>
          <w:sz w:val="28"/>
          <w:szCs w:val="28"/>
        </w:rPr>
        <w:t xml:space="preserve"> Pompous. Try </w:t>
      </w:r>
      <w:r w:rsidRPr="003E75C9">
        <w:rPr>
          <w:rFonts w:ascii="Book Antiqua" w:hAnsi="Book Antiqua"/>
          <w:i/>
          <w:iCs/>
          <w:sz w:val="28"/>
          <w:szCs w:val="28"/>
        </w:rPr>
        <w:t>after, next, later, following</w:t>
      </w:r>
      <w:r w:rsidRPr="003E75C9">
        <w:rPr>
          <w:rFonts w:ascii="Book Antiqua" w:hAnsi="Book Antiqua"/>
          <w:sz w:val="28"/>
          <w:szCs w:val="28"/>
        </w:rPr>
        <w:t xml:space="preserve"> or </w:t>
      </w:r>
      <w:r w:rsidRPr="003E75C9">
        <w:rPr>
          <w:rFonts w:ascii="Book Antiqua" w:hAnsi="Book Antiqua"/>
          <w:i/>
          <w:iCs/>
          <w:sz w:val="28"/>
          <w:szCs w:val="28"/>
        </w:rPr>
        <w:t>resulting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2" w:name="substitute"/>
      <w:r w:rsidRPr="003E75C9">
        <w:rPr>
          <w:rFonts w:ascii="Book Antiqua" w:hAnsi="Book Antiqua"/>
          <w:b/>
          <w:bCs/>
          <w:sz w:val="28"/>
          <w:szCs w:val="28"/>
        </w:rPr>
        <w:t>substitute</w:t>
      </w:r>
      <w:bookmarkEnd w:id="1632"/>
      <w:r w:rsidRPr="003E75C9">
        <w:rPr>
          <w:rFonts w:ascii="Book Antiqua" w:hAnsi="Book Antiqua"/>
          <w:sz w:val="28"/>
          <w:szCs w:val="28"/>
        </w:rPr>
        <w:t xml:space="preserve"> People </w:t>
      </w:r>
      <w:r w:rsidRPr="003E75C9">
        <w:rPr>
          <w:rFonts w:ascii="Book Antiqua" w:hAnsi="Book Antiqua"/>
          <w:i/>
          <w:iCs/>
          <w:sz w:val="28"/>
          <w:szCs w:val="28"/>
        </w:rPr>
        <w:t>substitute</w:t>
      </w:r>
      <w:r w:rsidRPr="003E75C9">
        <w:rPr>
          <w:rFonts w:ascii="Book Antiqua" w:hAnsi="Book Antiqua"/>
          <w:sz w:val="28"/>
          <w:szCs w:val="28"/>
        </w:rPr>
        <w:t xml:space="preserve"> one thing </w:t>
      </w:r>
      <w:r w:rsidRPr="003E75C9">
        <w:rPr>
          <w:rFonts w:ascii="Book Antiqua" w:hAnsi="Book Antiqua"/>
          <w:i/>
          <w:iCs/>
          <w:sz w:val="28"/>
          <w:szCs w:val="28"/>
        </w:rPr>
        <w:t>for</w:t>
      </w:r>
      <w:r w:rsidRPr="003E75C9">
        <w:rPr>
          <w:rFonts w:ascii="Book Antiqua" w:hAnsi="Book Antiqua"/>
          <w:sz w:val="28"/>
          <w:szCs w:val="28"/>
        </w:rPr>
        <w:t xml:space="preserve"> another. Don't use </w:t>
      </w:r>
      <w:r w:rsidRPr="003E75C9">
        <w:rPr>
          <w:rFonts w:ascii="Book Antiqua" w:hAnsi="Book Antiqua"/>
          <w:i/>
          <w:iCs/>
          <w:sz w:val="28"/>
          <w:szCs w:val="28"/>
        </w:rPr>
        <w:t>substitute by</w:t>
      </w:r>
      <w:r w:rsidRPr="003E75C9">
        <w:rPr>
          <w:rFonts w:ascii="Book Antiqua" w:hAnsi="Book Antiqua"/>
          <w:sz w:val="28"/>
          <w:szCs w:val="28"/>
        </w:rPr>
        <w:t xml:space="preserve"> or </w:t>
      </w:r>
      <w:r w:rsidRPr="003E75C9">
        <w:rPr>
          <w:rFonts w:ascii="Book Antiqua" w:hAnsi="Book Antiqua"/>
          <w:i/>
          <w:iCs/>
          <w:sz w:val="28"/>
          <w:szCs w:val="28"/>
        </w:rPr>
        <w:t>substitute with.</w:t>
      </w:r>
    </w:p>
    <w:p w:rsidR="00BE4482" w:rsidRPr="003E75C9" w:rsidRDefault="00BE4482" w:rsidP="003E75C9">
      <w:pPr>
        <w:pStyle w:val="NoSpacing"/>
        <w:spacing w:line="360" w:lineRule="auto"/>
        <w:rPr>
          <w:rFonts w:ascii="Book Antiqua" w:hAnsi="Book Antiqua"/>
          <w:sz w:val="28"/>
          <w:szCs w:val="28"/>
        </w:rPr>
      </w:pPr>
      <w:bookmarkStart w:id="1633" w:name="succeed"/>
      <w:r w:rsidRPr="003E75C9">
        <w:rPr>
          <w:rFonts w:ascii="Book Antiqua" w:hAnsi="Book Antiqua"/>
          <w:b/>
          <w:bCs/>
          <w:sz w:val="28"/>
          <w:szCs w:val="28"/>
        </w:rPr>
        <w:t>succeed</w:t>
      </w:r>
      <w:bookmarkEnd w:id="1633"/>
      <w:r w:rsidRPr="003E75C9">
        <w:rPr>
          <w:rFonts w:ascii="Book Antiqua" w:hAnsi="Book Antiqua"/>
          <w:sz w:val="28"/>
          <w:szCs w:val="28"/>
        </w:rPr>
        <w:t xml:space="preserve"> Commonly misspelled. It's one of only three English words that end in </w:t>
      </w:r>
      <w:r w:rsidRPr="003E75C9">
        <w:rPr>
          <w:rFonts w:ascii="Book Antiqua" w:hAnsi="Book Antiqua"/>
          <w:i/>
          <w:iCs/>
          <w:sz w:val="28"/>
          <w:szCs w:val="28"/>
        </w:rPr>
        <w:t>-</w:t>
      </w:r>
      <w:proofErr w:type="spellStart"/>
      <w:r w:rsidRPr="003E75C9">
        <w:rPr>
          <w:rFonts w:ascii="Book Antiqua" w:hAnsi="Book Antiqua"/>
          <w:i/>
          <w:iCs/>
          <w:sz w:val="28"/>
          <w:szCs w:val="28"/>
        </w:rPr>
        <w:t>ceed</w:t>
      </w:r>
      <w:proofErr w:type="spellEnd"/>
      <w:r w:rsidRPr="003E75C9">
        <w:rPr>
          <w:rFonts w:ascii="Book Antiqua" w:hAnsi="Book Antiqua"/>
          <w:sz w:val="28"/>
          <w:szCs w:val="28"/>
        </w:rPr>
        <w:t xml:space="preserve">. The others are </w:t>
      </w:r>
      <w:r w:rsidRPr="003E75C9">
        <w:rPr>
          <w:rFonts w:ascii="Book Antiqua" w:hAnsi="Book Antiqua"/>
          <w:i/>
          <w:iCs/>
          <w:sz w:val="28"/>
          <w:szCs w:val="28"/>
        </w:rPr>
        <w:t>exceed</w:t>
      </w:r>
      <w:r w:rsidRPr="003E75C9">
        <w:rPr>
          <w:rFonts w:ascii="Book Antiqua" w:hAnsi="Book Antiqua"/>
          <w:sz w:val="28"/>
          <w:szCs w:val="28"/>
        </w:rPr>
        <w:t xml:space="preserve"> and </w:t>
      </w:r>
      <w:r w:rsidRPr="003E75C9">
        <w:rPr>
          <w:rFonts w:ascii="Book Antiqua" w:hAnsi="Book Antiqua"/>
          <w:i/>
          <w:iCs/>
          <w:sz w:val="28"/>
          <w:szCs w:val="28"/>
        </w:rPr>
        <w:t>proceed</w:t>
      </w:r>
      <w:r w:rsidRPr="003E75C9">
        <w:rPr>
          <w:rFonts w:ascii="Book Antiqua" w:hAnsi="Book Antiqua"/>
          <w:sz w:val="28"/>
          <w:szCs w:val="28"/>
        </w:rPr>
        <w:t xml:space="preserve">. See </w:t>
      </w:r>
      <w:hyperlink r:id="rId1223" w:anchor="exceed" w:history="1">
        <w:r w:rsidRPr="003E75C9">
          <w:rPr>
            <w:rFonts w:ascii="Book Antiqua" w:hAnsi="Book Antiqua"/>
            <w:b/>
            <w:bCs/>
            <w:color w:val="0000FF"/>
            <w:sz w:val="28"/>
            <w:szCs w:val="28"/>
            <w:u w:val="single"/>
          </w:rPr>
          <w:t>exceed</w:t>
        </w:r>
      </w:hyperlink>
      <w:r w:rsidRPr="003E75C9">
        <w:rPr>
          <w:rFonts w:ascii="Book Antiqua" w:hAnsi="Book Antiqua"/>
          <w:b/>
          <w:bCs/>
          <w:sz w:val="28"/>
          <w:szCs w:val="28"/>
        </w:rPr>
        <w:t xml:space="preserve">, </w:t>
      </w:r>
      <w:hyperlink r:id="rId1224" w:anchor="proceed" w:history="1">
        <w:r w:rsidRPr="003E75C9">
          <w:rPr>
            <w:rFonts w:ascii="Book Antiqua" w:hAnsi="Book Antiqua"/>
            <w:b/>
            <w:bCs/>
            <w:color w:val="0000FF"/>
            <w:sz w:val="28"/>
            <w:szCs w:val="28"/>
            <w:u w:val="single"/>
          </w:rPr>
          <w:t>proceed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4" w:name="successfully"/>
      <w:r w:rsidRPr="003E75C9">
        <w:rPr>
          <w:rFonts w:ascii="Book Antiqua" w:hAnsi="Book Antiqua"/>
          <w:b/>
          <w:bCs/>
          <w:sz w:val="28"/>
          <w:szCs w:val="28"/>
        </w:rPr>
        <w:t>successfully</w:t>
      </w:r>
      <w:bookmarkEnd w:id="1634"/>
      <w:r w:rsidRPr="003E75C9">
        <w:rPr>
          <w:rFonts w:ascii="Book Antiqua" w:hAnsi="Book Antiqua"/>
          <w:sz w:val="28"/>
          <w:szCs w:val="28"/>
        </w:rPr>
        <w:t xml:space="preserve"> Often unnecessary: </w:t>
      </w:r>
      <w:r w:rsidRPr="003E75C9">
        <w:rPr>
          <w:rFonts w:ascii="Book Antiqua" w:hAnsi="Book Antiqua"/>
          <w:i/>
          <w:iCs/>
          <w:sz w:val="28"/>
          <w:szCs w:val="28"/>
        </w:rPr>
        <w:t>She finished the assignment successfully</w:t>
      </w:r>
      <w:r w:rsidRPr="003E75C9">
        <w:rPr>
          <w:rFonts w:ascii="Book Antiqua" w:hAnsi="Book Antiqua"/>
          <w:sz w:val="28"/>
          <w:szCs w:val="28"/>
        </w:rPr>
        <w:t xml:space="preserve"> means the same as </w:t>
      </w:r>
      <w:r w:rsidRPr="003E75C9">
        <w:rPr>
          <w:rFonts w:ascii="Book Antiqua" w:hAnsi="Book Antiqua"/>
          <w:i/>
          <w:iCs/>
          <w:sz w:val="28"/>
          <w:szCs w:val="28"/>
        </w:rPr>
        <w:t>She finished the assignment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succinct</w:t>
      </w:r>
      <w:r w:rsidRPr="003E75C9">
        <w:rPr>
          <w:rFonts w:ascii="Book Antiqua" w:hAnsi="Book Antiqua"/>
          <w:sz w:val="28"/>
          <w:szCs w:val="28"/>
        </w:rPr>
        <w:t xml:space="preserve"> See </w:t>
      </w:r>
      <w:hyperlink r:id="rId1225"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such as</w:t>
      </w:r>
      <w:r w:rsidRPr="003E75C9">
        <w:rPr>
          <w:rFonts w:ascii="Book Antiqua" w:hAnsi="Book Antiqua"/>
          <w:sz w:val="28"/>
          <w:szCs w:val="28"/>
        </w:rPr>
        <w:t xml:space="preserve"> See </w:t>
      </w:r>
      <w:hyperlink r:id="rId1226" w:anchor="including" w:history="1">
        <w:r w:rsidRPr="003E75C9">
          <w:rPr>
            <w:rFonts w:ascii="Book Antiqua" w:hAnsi="Book Antiqua"/>
            <w:b/>
            <w:bCs/>
            <w:color w:val="0000FF"/>
            <w:sz w:val="28"/>
            <w:szCs w:val="28"/>
            <w:u w:val="single"/>
          </w:rPr>
          <w:t>including, such as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5" w:name="suffice"/>
      <w:r w:rsidRPr="003E75C9">
        <w:rPr>
          <w:rFonts w:ascii="Book Antiqua" w:hAnsi="Book Antiqua"/>
          <w:b/>
          <w:bCs/>
          <w:sz w:val="28"/>
          <w:szCs w:val="28"/>
        </w:rPr>
        <w:t>suffice</w:t>
      </w:r>
      <w:bookmarkEnd w:id="1635"/>
      <w:r w:rsidRPr="003E75C9">
        <w:rPr>
          <w:rFonts w:ascii="Book Antiqua" w:hAnsi="Book Antiqua"/>
          <w:sz w:val="28"/>
          <w:szCs w:val="28"/>
        </w:rPr>
        <w:t xml:space="preserve"> Formal. Simplify. Think about replacing with </w:t>
      </w:r>
      <w:r w:rsidRPr="003E75C9">
        <w:rPr>
          <w:rFonts w:ascii="Book Antiqua" w:hAnsi="Book Antiqua"/>
          <w:i/>
          <w:iCs/>
          <w:sz w:val="28"/>
          <w:szCs w:val="28"/>
        </w:rPr>
        <w:t>be enough, do, satisfy, meet</w:t>
      </w:r>
      <w:r w:rsidRPr="003E75C9">
        <w:rPr>
          <w:rFonts w:ascii="Book Antiqua" w:hAnsi="Book Antiqua"/>
          <w:sz w:val="28"/>
          <w:szCs w:val="28"/>
        </w:rPr>
        <w:t xml:space="preserve"> or </w:t>
      </w:r>
      <w:r w:rsidRPr="003E75C9">
        <w:rPr>
          <w:rFonts w:ascii="Book Antiqua" w:hAnsi="Book Antiqua"/>
          <w:i/>
          <w:iCs/>
          <w:sz w:val="28"/>
          <w:szCs w:val="28"/>
        </w:rPr>
        <w:t>answer</w:t>
      </w:r>
      <w:r w:rsidRPr="003E75C9">
        <w:rPr>
          <w:rFonts w:ascii="Book Antiqua" w:hAnsi="Book Antiqua"/>
          <w:sz w:val="28"/>
          <w:szCs w:val="28"/>
        </w:rPr>
        <w:t xml:space="preserve">: </w:t>
      </w:r>
      <w:r w:rsidRPr="003E75C9">
        <w:rPr>
          <w:rFonts w:ascii="Book Antiqua" w:hAnsi="Book Antiqua"/>
          <w:i/>
          <w:iCs/>
          <w:sz w:val="28"/>
          <w:szCs w:val="28"/>
        </w:rPr>
        <w:t>A few hours of your time will be enough [</w:t>
      </w:r>
      <w:r w:rsidRPr="003E75C9">
        <w:rPr>
          <w:rFonts w:ascii="Book Antiqua" w:hAnsi="Book Antiqua"/>
          <w:sz w:val="28"/>
          <w:szCs w:val="28"/>
        </w:rPr>
        <w:t xml:space="preserve">or </w:t>
      </w:r>
      <w:r w:rsidRPr="003E75C9">
        <w:rPr>
          <w:rFonts w:ascii="Book Antiqua" w:hAnsi="Book Antiqua"/>
          <w:i/>
          <w:iCs/>
          <w:sz w:val="28"/>
          <w:szCs w:val="28"/>
        </w:rPr>
        <w:t>will do]</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6" w:name="sufficient_number"/>
      <w:r w:rsidRPr="003E75C9">
        <w:rPr>
          <w:rFonts w:ascii="Book Antiqua" w:hAnsi="Book Antiqua"/>
          <w:b/>
          <w:bCs/>
          <w:sz w:val="28"/>
          <w:szCs w:val="28"/>
        </w:rPr>
        <w:t>sufficient number of</w:t>
      </w:r>
      <w:bookmarkEnd w:id="1636"/>
      <w:r w:rsidRPr="003E75C9">
        <w:rPr>
          <w:rFonts w:ascii="Book Antiqua" w:hAnsi="Book Antiqua"/>
          <w:sz w:val="28"/>
          <w:szCs w:val="28"/>
        </w:rPr>
        <w:t xml:space="preserve"> Overstated and wordy. Simplify. Consider replacing with </w:t>
      </w:r>
      <w:r w:rsidRPr="003E75C9">
        <w:rPr>
          <w:rFonts w:ascii="Book Antiqua" w:hAnsi="Book Antiqua"/>
          <w:i/>
          <w:iCs/>
          <w:sz w:val="28"/>
          <w:szCs w:val="28"/>
        </w:rPr>
        <w:t>enough</w:t>
      </w:r>
      <w:r w:rsidRPr="003E75C9">
        <w:rPr>
          <w:rFonts w:ascii="Book Antiqua" w:hAnsi="Book Antiqua"/>
          <w:sz w:val="28"/>
          <w:szCs w:val="28"/>
        </w:rPr>
        <w:t xml:space="preserve"> or </w:t>
      </w:r>
      <w:r w:rsidRPr="003E75C9">
        <w:rPr>
          <w:rFonts w:ascii="Book Antiqua" w:hAnsi="Book Antiqua"/>
          <w:i/>
          <w:iCs/>
          <w:sz w:val="28"/>
          <w:szCs w:val="28"/>
        </w:rPr>
        <w:t>plenty</w:t>
      </w:r>
      <w:r w:rsidRPr="003E75C9">
        <w:rPr>
          <w:rFonts w:ascii="Book Antiqua" w:hAnsi="Book Antiqua"/>
          <w:sz w:val="28"/>
          <w:szCs w:val="28"/>
        </w:rPr>
        <w:t xml:space="preserve">. Also see </w:t>
      </w:r>
      <w:hyperlink r:id="rId1227" w:anchor="adequate" w:history="1">
        <w:r w:rsidRPr="003E75C9">
          <w:rPr>
            <w:rFonts w:ascii="Book Antiqua" w:hAnsi="Book Antiqua"/>
            <w:b/>
            <w:bCs/>
            <w:color w:val="0000FF"/>
            <w:sz w:val="28"/>
            <w:szCs w:val="28"/>
            <w:u w:val="single"/>
          </w:rPr>
          <w:t>adequate, enough, sufficient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7" w:name="suffixes"/>
      <w:r w:rsidRPr="003E75C9">
        <w:rPr>
          <w:rFonts w:ascii="Book Antiqua" w:hAnsi="Book Antiqua"/>
          <w:b/>
          <w:bCs/>
          <w:sz w:val="28"/>
          <w:szCs w:val="28"/>
        </w:rPr>
        <w:t>suffixes</w:t>
      </w:r>
      <w:bookmarkEnd w:id="1637"/>
      <w:r w:rsidRPr="003E75C9">
        <w:rPr>
          <w:rFonts w:ascii="Book Antiqua" w:hAnsi="Book Antiqua"/>
          <w:sz w:val="28"/>
          <w:szCs w:val="28"/>
        </w:rPr>
        <w:t xml:space="preserve"> See separate listings for commonly used suffixes. Usually, do not hyphenate words formed with the suffixes </w:t>
      </w:r>
      <w:r w:rsidRPr="003E75C9">
        <w:rPr>
          <w:rFonts w:ascii="Book Antiqua" w:hAnsi="Book Antiqua"/>
          <w:i/>
          <w:iCs/>
          <w:sz w:val="28"/>
          <w:szCs w:val="28"/>
        </w:rPr>
        <w:t>wide, down, less</w:t>
      </w:r>
      <w:r w:rsidRPr="003E75C9">
        <w:rPr>
          <w:rFonts w:ascii="Book Antiqua" w:hAnsi="Book Antiqua"/>
          <w:sz w:val="28"/>
          <w:szCs w:val="28"/>
        </w:rPr>
        <w:t xml:space="preserve">. If in doubt, follow your preferred dictionary. If it does not list a word combination, use two words for the verb form and hyphenate any noun or adjective forms. See </w:t>
      </w:r>
      <w:hyperlink r:id="rId1228"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29"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Here are some general rules: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suffix </w:t>
      </w:r>
      <w:r w:rsidRPr="003E75C9">
        <w:rPr>
          <w:rFonts w:ascii="Book Antiqua" w:hAnsi="Book Antiqua"/>
          <w:i/>
          <w:iCs/>
          <w:sz w:val="28"/>
          <w:szCs w:val="28"/>
        </w:rPr>
        <w:t>-able</w:t>
      </w:r>
      <w:r w:rsidRPr="003E75C9">
        <w:rPr>
          <w:rFonts w:ascii="Book Antiqua" w:hAnsi="Book Antiqua"/>
          <w:sz w:val="28"/>
          <w:szCs w:val="28"/>
        </w:rPr>
        <w:t xml:space="preserve"> is more common than </w:t>
      </w:r>
      <w:r w:rsidRPr="003E75C9">
        <w:rPr>
          <w:rFonts w:ascii="Book Antiqua" w:hAnsi="Book Antiqua"/>
          <w:i/>
          <w:iCs/>
          <w:sz w:val="28"/>
          <w:szCs w:val="28"/>
        </w:rPr>
        <w:t>-</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and it is used mostly with complete root words: </w:t>
      </w:r>
      <w:r w:rsidRPr="003E75C9">
        <w:rPr>
          <w:rFonts w:ascii="Book Antiqua" w:hAnsi="Book Antiqua"/>
          <w:i/>
          <w:iCs/>
          <w:sz w:val="28"/>
          <w:szCs w:val="28"/>
        </w:rPr>
        <w:t>workable, dependable, changeable, noticeable</w:t>
      </w:r>
      <w:r w:rsidRPr="003E75C9">
        <w:rPr>
          <w:rFonts w:ascii="Book Antiqua" w:hAnsi="Book Antiqua"/>
          <w:sz w:val="28"/>
          <w:szCs w:val="28"/>
        </w:rPr>
        <w:t xml:space="preserve">. The final </w:t>
      </w:r>
      <w:r w:rsidRPr="003E75C9">
        <w:rPr>
          <w:rFonts w:ascii="Book Antiqua" w:hAnsi="Book Antiqua"/>
          <w:i/>
          <w:iCs/>
          <w:sz w:val="28"/>
          <w:szCs w:val="28"/>
        </w:rPr>
        <w:t>e</w:t>
      </w:r>
      <w:r w:rsidRPr="003E75C9">
        <w:rPr>
          <w:rFonts w:ascii="Book Antiqua" w:hAnsi="Book Antiqua"/>
          <w:sz w:val="28"/>
          <w:szCs w:val="28"/>
        </w:rPr>
        <w:t xml:space="preserve"> is dropped in some root words: </w:t>
      </w:r>
      <w:r w:rsidRPr="003E75C9">
        <w:rPr>
          <w:rFonts w:ascii="Book Antiqua" w:hAnsi="Book Antiqua"/>
          <w:i/>
          <w:iCs/>
          <w:sz w:val="28"/>
          <w:szCs w:val="28"/>
        </w:rPr>
        <w:t>desirable, excusable, indispensable, usable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Only </w:t>
      </w:r>
      <w:r w:rsidRPr="003E75C9">
        <w:rPr>
          <w:rFonts w:ascii="Book Antiqua" w:hAnsi="Book Antiqua"/>
          <w:i/>
          <w:iCs/>
          <w:sz w:val="28"/>
          <w:szCs w:val="28"/>
        </w:rPr>
        <w:t>-</w:t>
      </w:r>
      <w:proofErr w:type="spellStart"/>
      <w:r w:rsidRPr="003E75C9">
        <w:rPr>
          <w:rFonts w:ascii="Book Antiqua" w:hAnsi="Book Antiqua"/>
          <w:i/>
          <w:iCs/>
          <w:sz w:val="28"/>
          <w:szCs w:val="28"/>
        </w:rPr>
        <w:t>able</w:t>
      </w:r>
      <w:proofErr w:type="spellEnd"/>
      <w:r w:rsidRPr="003E75C9">
        <w:rPr>
          <w:rFonts w:ascii="Book Antiqua" w:hAnsi="Book Antiqua"/>
          <w:sz w:val="28"/>
          <w:szCs w:val="28"/>
        </w:rPr>
        <w:t xml:space="preserve"> follows </w:t>
      </w:r>
      <w:r w:rsidRPr="003E75C9">
        <w:rPr>
          <w:rFonts w:ascii="Book Antiqua" w:hAnsi="Book Antiqua"/>
          <w:i/>
          <w:iCs/>
          <w:sz w:val="28"/>
          <w:szCs w:val="28"/>
        </w:rPr>
        <w:t xml:space="preserve">g, </w:t>
      </w:r>
      <w:proofErr w:type="spellStart"/>
      <w:r w:rsidRPr="003E75C9">
        <w:rPr>
          <w:rFonts w:ascii="Book Antiqua" w:hAnsi="Book Antiqua"/>
          <w:i/>
          <w:iCs/>
          <w:sz w:val="28"/>
          <w:szCs w:val="28"/>
        </w:rPr>
        <w:t>i</w:t>
      </w:r>
      <w:proofErr w:type="spellEnd"/>
      <w:r w:rsidRPr="003E75C9">
        <w:rPr>
          <w:rFonts w:ascii="Book Antiqua" w:hAnsi="Book Antiqua"/>
          <w:sz w:val="28"/>
          <w:szCs w:val="28"/>
        </w:rPr>
        <w:t xml:space="preserve"> and the hard </w:t>
      </w:r>
      <w:r w:rsidRPr="003E75C9">
        <w:rPr>
          <w:rFonts w:ascii="Book Antiqua" w:hAnsi="Book Antiqua"/>
          <w:i/>
          <w:iCs/>
          <w:sz w:val="28"/>
          <w:szCs w:val="28"/>
        </w:rPr>
        <w:t>c</w:t>
      </w:r>
      <w:r w:rsidRPr="003E75C9">
        <w:rPr>
          <w:rFonts w:ascii="Book Antiqua" w:hAnsi="Book Antiqua"/>
          <w:sz w:val="28"/>
          <w:szCs w:val="28"/>
        </w:rPr>
        <w:t xml:space="preserve"> ("k" sound): </w:t>
      </w:r>
      <w:r w:rsidRPr="003E75C9">
        <w:rPr>
          <w:rFonts w:ascii="Book Antiqua" w:hAnsi="Book Antiqua"/>
          <w:i/>
          <w:iCs/>
          <w:sz w:val="28"/>
          <w:szCs w:val="28"/>
        </w:rPr>
        <w:t>navigable, amiable, irrevocable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 suffix </w:t>
      </w:r>
      <w:r w:rsidRPr="003E75C9">
        <w:rPr>
          <w:rFonts w:ascii="Book Antiqua" w:hAnsi="Book Antiqua"/>
          <w:i/>
          <w:iCs/>
          <w:sz w:val="28"/>
          <w:szCs w:val="28"/>
        </w:rPr>
        <w:t>-</w:t>
      </w:r>
      <w:proofErr w:type="spellStart"/>
      <w:r w:rsidRPr="003E75C9">
        <w:rPr>
          <w:rFonts w:ascii="Book Antiqua" w:hAnsi="Book Antiqua"/>
          <w:i/>
          <w:iCs/>
          <w:sz w:val="28"/>
          <w:szCs w:val="28"/>
        </w:rPr>
        <w:t>ible</w:t>
      </w:r>
      <w:proofErr w:type="spellEnd"/>
      <w:r w:rsidRPr="003E75C9">
        <w:rPr>
          <w:rFonts w:ascii="Book Antiqua" w:hAnsi="Book Antiqua"/>
          <w:sz w:val="28"/>
          <w:szCs w:val="28"/>
        </w:rPr>
        <w:t xml:space="preserve"> is commonly used after double consonants (like </w:t>
      </w:r>
      <w:r w:rsidRPr="003E75C9">
        <w:rPr>
          <w:rFonts w:ascii="Book Antiqua" w:hAnsi="Book Antiqua"/>
          <w:i/>
          <w:iCs/>
          <w:sz w:val="28"/>
          <w:szCs w:val="28"/>
        </w:rPr>
        <w:t>11</w:t>
      </w:r>
      <w:r w:rsidRPr="003E75C9">
        <w:rPr>
          <w:rFonts w:ascii="Book Antiqua" w:hAnsi="Book Antiqua"/>
          <w:sz w:val="28"/>
          <w:szCs w:val="28"/>
        </w:rPr>
        <w:t xml:space="preserve">), </w:t>
      </w:r>
      <w:r w:rsidRPr="003E75C9">
        <w:rPr>
          <w:rFonts w:ascii="Book Antiqua" w:hAnsi="Book Antiqua"/>
          <w:i/>
          <w:iCs/>
          <w:sz w:val="28"/>
          <w:szCs w:val="28"/>
        </w:rPr>
        <w:t xml:space="preserve">s, </w:t>
      </w:r>
      <w:proofErr w:type="spellStart"/>
      <w:r w:rsidRPr="003E75C9">
        <w:rPr>
          <w:rFonts w:ascii="Book Antiqua" w:hAnsi="Book Antiqua"/>
          <w:i/>
          <w:iCs/>
          <w:sz w:val="28"/>
          <w:szCs w:val="28"/>
        </w:rPr>
        <w:t>st</w:t>
      </w:r>
      <w:proofErr w:type="spellEnd"/>
      <w:r w:rsidRPr="003E75C9">
        <w:rPr>
          <w:rFonts w:ascii="Book Antiqua" w:hAnsi="Book Antiqua"/>
          <w:i/>
          <w:iCs/>
          <w:sz w:val="28"/>
          <w:szCs w:val="28"/>
        </w:rPr>
        <w:t>,</w:t>
      </w:r>
      <w:r w:rsidRPr="003E75C9">
        <w:rPr>
          <w:rFonts w:ascii="Book Antiqua" w:hAnsi="Book Antiqua"/>
          <w:sz w:val="28"/>
          <w:szCs w:val="28"/>
        </w:rPr>
        <w:t xml:space="preserve"> some </w:t>
      </w:r>
      <w:r w:rsidRPr="003E75C9">
        <w:rPr>
          <w:rFonts w:ascii="Book Antiqua" w:hAnsi="Book Antiqua"/>
          <w:i/>
          <w:iCs/>
          <w:sz w:val="28"/>
          <w:szCs w:val="28"/>
        </w:rPr>
        <w:t>d</w:t>
      </w:r>
      <w:r w:rsidRPr="003E75C9">
        <w:rPr>
          <w:rFonts w:ascii="Book Antiqua" w:hAnsi="Book Antiqua"/>
          <w:sz w:val="28"/>
          <w:szCs w:val="28"/>
        </w:rPr>
        <w:t xml:space="preserve"> sounds and the soft </w:t>
      </w:r>
      <w:r w:rsidRPr="003E75C9">
        <w:rPr>
          <w:rFonts w:ascii="Book Antiqua" w:hAnsi="Book Antiqua"/>
          <w:i/>
          <w:iCs/>
          <w:sz w:val="28"/>
          <w:szCs w:val="28"/>
        </w:rPr>
        <w:t>c</w:t>
      </w:r>
      <w:r w:rsidRPr="003E75C9">
        <w:rPr>
          <w:rFonts w:ascii="Book Antiqua" w:hAnsi="Book Antiqua"/>
          <w:sz w:val="28"/>
          <w:szCs w:val="28"/>
        </w:rPr>
        <w:t xml:space="preserve"> ("s" sound): </w:t>
      </w:r>
      <w:r w:rsidRPr="003E75C9">
        <w:rPr>
          <w:rFonts w:ascii="Book Antiqua" w:hAnsi="Book Antiqua"/>
          <w:i/>
          <w:iCs/>
          <w:sz w:val="28"/>
          <w:szCs w:val="28"/>
        </w:rPr>
        <w:t>infallible, divisible, credible, forcible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The </w:t>
      </w:r>
      <w:r w:rsidRPr="003E75C9">
        <w:rPr>
          <w:rFonts w:ascii="Book Antiqua" w:hAnsi="Book Antiqua"/>
          <w:i/>
          <w:iCs/>
          <w:sz w:val="28"/>
          <w:szCs w:val="28"/>
        </w:rPr>
        <w:t>-</w:t>
      </w:r>
      <w:proofErr w:type="spellStart"/>
      <w:r w:rsidRPr="003E75C9">
        <w:rPr>
          <w:rFonts w:ascii="Book Antiqua" w:hAnsi="Book Antiqua"/>
          <w:i/>
          <w:iCs/>
          <w:sz w:val="28"/>
          <w:szCs w:val="28"/>
        </w:rPr>
        <w:t>ance</w:t>
      </w:r>
      <w:proofErr w:type="spellEnd"/>
      <w:r w:rsidRPr="003E75C9">
        <w:rPr>
          <w:rFonts w:ascii="Book Antiqua" w:hAnsi="Book Antiqua"/>
          <w:i/>
          <w:iCs/>
          <w:sz w:val="28"/>
          <w:szCs w:val="28"/>
        </w:rPr>
        <w:t>/ant</w:t>
      </w:r>
      <w:r w:rsidRPr="003E75C9">
        <w:rPr>
          <w:rFonts w:ascii="Book Antiqua" w:hAnsi="Book Antiqua"/>
          <w:sz w:val="28"/>
          <w:szCs w:val="28"/>
        </w:rPr>
        <w:t xml:space="preserve"> and </w:t>
      </w:r>
      <w:r w:rsidRPr="003E75C9">
        <w:rPr>
          <w:rFonts w:ascii="Book Antiqua" w:hAnsi="Book Antiqua"/>
          <w:i/>
          <w:iCs/>
          <w:sz w:val="28"/>
          <w:szCs w:val="28"/>
        </w:rPr>
        <w:t>-</w:t>
      </w:r>
      <w:proofErr w:type="spellStart"/>
      <w:r w:rsidRPr="003E75C9">
        <w:rPr>
          <w:rFonts w:ascii="Book Antiqua" w:hAnsi="Book Antiqua"/>
          <w:i/>
          <w:iCs/>
          <w:sz w:val="28"/>
          <w:szCs w:val="28"/>
        </w:rPr>
        <w:t>ence</w:t>
      </w:r>
      <w:proofErr w:type="spellEnd"/>
      <w:r w:rsidRPr="003E75C9">
        <w:rPr>
          <w:rFonts w:ascii="Book Antiqua" w:hAnsi="Book Antiqua"/>
          <w:i/>
          <w:iCs/>
          <w:sz w:val="28"/>
          <w:szCs w:val="28"/>
        </w:rPr>
        <w:t>/</w:t>
      </w:r>
      <w:proofErr w:type="spellStart"/>
      <w:r w:rsidRPr="003E75C9">
        <w:rPr>
          <w:rFonts w:ascii="Book Antiqua" w:hAnsi="Book Antiqua"/>
          <w:i/>
          <w:iCs/>
          <w:sz w:val="28"/>
          <w:szCs w:val="28"/>
        </w:rPr>
        <w:t>ent</w:t>
      </w:r>
      <w:proofErr w:type="spellEnd"/>
      <w:r w:rsidRPr="003E75C9">
        <w:rPr>
          <w:rFonts w:ascii="Book Antiqua" w:hAnsi="Book Antiqua"/>
          <w:sz w:val="28"/>
          <w:szCs w:val="28"/>
        </w:rPr>
        <w:t xml:space="preserve"> suffixes don't follow any firm rules, so use your memory: </w:t>
      </w:r>
      <w:r w:rsidRPr="003E75C9">
        <w:rPr>
          <w:rFonts w:ascii="Book Antiqua" w:hAnsi="Book Antiqua"/>
          <w:i/>
          <w:iCs/>
          <w:sz w:val="28"/>
          <w:szCs w:val="28"/>
        </w:rPr>
        <w:t>attendance, maintenance, relevant, resistant; existence, independence, persistent, superintendent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38" w:name="summertime"/>
      <w:r w:rsidRPr="003E75C9">
        <w:rPr>
          <w:rFonts w:ascii="Book Antiqua" w:hAnsi="Book Antiqua"/>
          <w:b/>
          <w:bCs/>
          <w:sz w:val="28"/>
          <w:szCs w:val="28"/>
        </w:rPr>
        <w:t>summertime</w:t>
      </w:r>
      <w:bookmarkEnd w:id="1638"/>
      <w:r w:rsidRPr="003E75C9">
        <w:rPr>
          <w:rFonts w:ascii="Book Antiqua" w:hAnsi="Book Antiqua"/>
          <w:sz w:val="28"/>
          <w:szCs w:val="28"/>
        </w:rPr>
        <w:t xml:space="preserve"> Janis Joplin and others sing a powerful "Summertime." But </w:t>
      </w:r>
      <w:r w:rsidRPr="003E75C9">
        <w:rPr>
          <w:rFonts w:ascii="Book Antiqua" w:hAnsi="Book Antiqua"/>
          <w:i/>
          <w:iCs/>
          <w:sz w:val="28"/>
          <w:szCs w:val="28"/>
        </w:rPr>
        <w:t>summer</w:t>
      </w:r>
      <w:r w:rsidRPr="003E75C9">
        <w:rPr>
          <w:rFonts w:ascii="Book Antiqua" w:hAnsi="Book Antiqua"/>
          <w:sz w:val="28"/>
          <w:szCs w:val="28"/>
        </w:rPr>
        <w:t xml:space="preserve"> is simpler.</w:t>
      </w:r>
    </w:p>
    <w:p w:rsidR="00BE4482" w:rsidRPr="003E75C9" w:rsidRDefault="00BE4482" w:rsidP="003E75C9">
      <w:pPr>
        <w:pStyle w:val="NoSpacing"/>
        <w:spacing w:line="360" w:lineRule="auto"/>
        <w:rPr>
          <w:rFonts w:ascii="Book Antiqua" w:hAnsi="Book Antiqua"/>
          <w:sz w:val="28"/>
          <w:szCs w:val="28"/>
        </w:rPr>
      </w:pPr>
      <w:bookmarkStart w:id="1639" w:name="summon"/>
      <w:r w:rsidRPr="003E75C9">
        <w:rPr>
          <w:rFonts w:ascii="Book Antiqua" w:hAnsi="Book Antiqua"/>
          <w:b/>
          <w:bCs/>
          <w:sz w:val="28"/>
          <w:szCs w:val="28"/>
        </w:rPr>
        <w:t>summon</w:t>
      </w:r>
      <w:bookmarkEnd w:id="1639"/>
      <w:r w:rsidRPr="003E75C9">
        <w:rPr>
          <w:rFonts w:ascii="Book Antiqua" w:hAnsi="Book Antiqua"/>
          <w:sz w:val="28"/>
          <w:szCs w:val="28"/>
        </w:rPr>
        <w:t xml:space="preserve"> Overstated and formal. Simplify. Try </w:t>
      </w:r>
      <w:r w:rsidRPr="003E75C9">
        <w:rPr>
          <w:rFonts w:ascii="Book Antiqua" w:hAnsi="Book Antiqua"/>
          <w:i/>
          <w:iCs/>
          <w:sz w:val="28"/>
          <w:szCs w:val="28"/>
        </w:rPr>
        <w:t>send for, call, order, call up</w:t>
      </w:r>
      <w:r w:rsidRPr="003E75C9">
        <w:rPr>
          <w:rFonts w:ascii="Book Antiqua" w:hAnsi="Book Antiqua"/>
          <w:sz w:val="28"/>
          <w:szCs w:val="28"/>
        </w:rPr>
        <w:t xml:space="preserve"> or </w:t>
      </w:r>
      <w:r w:rsidRPr="003E75C9">
        <w:rPr>
          <w:rFonts w:ascii="Book Antiqua" w:hAnsi="Book Antiqua"/>
          <w:i/>
          <w:iCs/>
          <w:sz w:val="28"/>
          <w:szCs w:val="28"/>
        </w:rPr>
        <w:t>call 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0" w:name="sum_total"/>
      <w:r w:rsidRPr="003E75C9">
        <w:rPr>
          <w:rFonts w:ascii="Book Antiqua" w:hAnsi="Book Antiqua"/>
          <w:b/>
          <w:bCs/>
          <w:sz w:val="28"/>
          <w:szCs w:val="28"/>
        </w:rPr>
        <w:t>sum total</w:t>
      </w:r>
      <w:bookmarkEnd w:id="1640"/>
      <w:r w:rsidRPr="003E75C9">
        <w:rPr>
          <w:rFonts w:ascii="Book Antiqua" w:hAnsi="Book Antiqua"/>
          <w:sz w:val="28"/>
          <w:szCs w:val="28"/>
        </w:rPr>
        <w:t xml:space="preserve"> Wordy and redundant. Simplify. Drop </w:t>
      </w:r>
      <w:r w:rsidRPr="003E75C9">
        <w:rPr>
          <w:rFonts w:ascii="Book Antiqua" w:hAnsi="Book Antiqua"/>
          <w:i/>
          <w:iCs/>
          <w:sz w:val="28"/>
          <w:szCs w:val="28"/>
        </w:rPr>
        <w:t>sum</w:t>
      </w:r>
      <w:r w:rsidRPr="003E75C9">
        <w:rPr>
          <w:rFonts w:ascii="Book Antiqua" w:hAnsi="Book Antiqua"/>
          <w:sz w:val="28"/>
          <w:szCs w:val="28"/>
        </w:rPr>
        <w:t xml:space="preserve"> or </w:t>
      </w:r>
      <w:r w:rsidRPr="003E75C9">
        <w:rPr>
          <w:rFonts w:ascii="Book Antiqua" w:hAnsi="Book Antiqua"/>
          <w:i/>
          <w:iCs/>
          <w:sz w:val="28"/>
          <w:szCs w:val="28"/>
        </w:rPr>
        <w:t>total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1" w:name="superintendent"/>
      <w:r w:rsidRPr="003E75C9">
        <w:rPr>
          <w:rFonts w:ascii="Book Antiqua" w:hAnsi="Book Antiqua"/>
          <w:b/>
          <w:bCs/>
          <w:sz w:val="28"/>
          <w:szCs w:val="28"/>
        </w:rPr>
        <w:t>superintendent</w:t>
      </w:r>
      <w:bookmarkEnd w:id="1641"/>
      <w:r w:rsidRPr="003E75C9">
        <w:rPr>
          <w:rFonts w:ascii="Book Antiqua" w:hAnsi="Book Antiqua"/>
          <w:sz w:val="28"/>
          <w:szCs w:val="28"/>
        </w:rPr>
        <w:t xml:space="preserve"> Do not abbreviate. Capitalize as an official job title before a name. See </w:t>
      </w:r>
      <w:hyperlink r:id="rId1230"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31"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2" w:name="supervisor"/>
      <w:r w:rsidRPr="003E75C9">
        <w:rPr>
          <w:rFonts w:ascii="Book Antiqua" w:hAnsi="Book Antiqua"/>
          <w:b/>
          <w:bCs/>
          <w:sz w:val="28"/>
          <w:szCs w:val="28"/>
        </w:rPr>
        <w:t>supervisor</w:t>
      </w:r>
      <w:bookmarkEnd w:id="1642"/>
      <w:r w:rsidRPr="003E75C9">
        <w:rPr>
          <w:rFonts w:ascii="Book Antiqua" w:hAnsi="Book Antiqua"/>
          <w:sz w:val="28"/>
          <w:szCs w:val="28"/>
        </w:rPr>
        <w:t xml:space="preserve"> Capitalize as an official job title before a name: </w:t>
      </w:r>
      <w:r w:rsidRPr="003E75C9">
        <w:rPr>
          <w:rFonts w:ascii="Book Antiqua" w:hAnsi="Book Antiqua"/>
          <w:i/>
          <w:iCs/>
          <w:sz w:val="28"/>
          <w:szCs w:val="28"/>
        </w:rPr>
        <w:t>Division Three Supervisor Connie Tyler</w:t>
      </w:r>
      <w:r w:rsidRPr="003E75C9">
        <w:rPr>
          <w:rFonts w:ascii="Book Antiqua" w:hAnsi="Book Antiqua"/>
          <w:sz w:val="28"/>
          <w:szCs w:val="28"/>
        </w:rPr>
        <w:t xml:space="preserve">. Lowercase when standing alone or between commas after a name: </w:t>
      </w:r>
      <w:r w:rsidRPr="003E75C9">
        <w:rPr>
          <w:rFonts w:ascii="Book Antiqua" w:hAnsi="Book Antiqua"/>
          <w:i/>
          <w:iCs/>
          <w:sz w:val="28"/>
          <w:szCs w:val="28"/>
        </w:rPr>
        <w:t xml:space="preserve">Keith </w:t>
      </w:r>
      <w:proofErr w:type="spellStart"/>
      <w:r w:rsidRPr="003E75C9">
        <w:rPr>
          <w:rFonts w:ascii="Book Antiqua" w:hAnsi="Book Antiqua"/>
          <w:i/>
          <w:iCs/>
          <w:sz w:val="28"/>
          <w:szCs w:val="28"/>
        </w:rPr>
        <w:t>Jagger</w:t>
      </w:r>
      <w:proofErr w:type="spellEnd"/>
      <w:r w:rsidRPr="003E75C9">
        <w:rPr>
          <w:rFonts w:ascii="Book Antiqua" w:hAnsi="Book Antiqua"/>
          <w:i/>
          <w:iCs/>
          <w:sz w:val="28"/>
          <w:szCs w:val="28"/>
        </w:rPr>
        <w:t>, motor pool supervisor, thanked his crew.</w:t>
      </w:r>
      <w:r w:rsidRPr="003E75C9">
        <w:rPr>
          <w:rFonts w:ascii="Book Antiqua" w:hAnsi="Book Antiqua"/>
          <w:sz w:val="28"/>
          <w:szCs w:val="28"/>
        </w:rPr>
        <w:t xml:space="preserve"> See </w:t>
      </w:r>
      <w:hyperlink r:id="rId1232" w:anchor="capitalization" w:history="1">
        <w:r w:rsidRPr="003E75C9">
          <w:rPr>
            <w:rFonts w:ascii="Book Antiqua" w:hAnsi="Book Antiqua"/>
            <w:b/>
            <w:bCs/>
            <w:color w:val="0000FF"/>
            <w:sz w:val="28"/>
            <w:szCs w:val="28"/>
            <w:u w:val="single"/>
          </w:rPr>
          <w:t>capitalization</w:t>
        </w:r>
      </w:hyperlink>
      <w:r w:rsidRPr="003E75C9">
        <w:rPr>
          <w:rFonts w:ascii="Book Antiqua" w:hAnsi="Book Antiqua"/>
          <w:b/>
          <w:bCs/>
          <w:sz w:val="28"/>
          <w:szCs w:val="28"/>
        </w:rPr>
        <w:t xml:space="preserve">, </w:t>
      </w:r>
      <w:hyperlink r:id="rId1233" w:anchor="titles" w:history="1">
        <w:r w:rsidRPr="003E75C9">
          <w:rPr>
            <w:rFonts w:ascii="Book Antiqua" w:hAnsi="Book Antiqua"/>
            <w:b/>
            <w:bCs/>
            <w:color w:val="0000FF"/>
            <w:sz w:val="28"/>
            <w:szCs w:val="28"/>
            <w:u w:val="single"/>
          </w:rPr>
          <w:t>titles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3" w:name="supersede"/>
      <w:r w:rsidRPr="003E75C9">
        <w:rPr>
          <w:rFonts w:ascii="Book Antiqua" w:hAnsi="Book Antiqua"/>
          <w:b/>
          <w:bCs/>
          <w:sz w:val="28"/>
          <w:szCs w:val="28"/>
        </w:rPr>
        <w:t>supersede</w:t>
      </w:r>
      <w:bookmarkEnd w:id="1643"/>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supercede</w:t>
      </w:r>
      <w:proofErr w:type="spellEnd"/>
      <w:r w:rsidRPr="003E75C9">
        <w:rPr>
          <w:rFonts w:ascii="Book Antiqua" w:hAnsi="Book Antiqua"/>
          <w:sz w:val="28"/>
          <w:szCs w:val="28"/>
        </w:rPr>
        <w:t xml:space="preserve">. It's the only English word that ends with </w:t>
      </w:r>
      <w:r w:rsidRPr="003E75C9">
        <w:rPr>
          <w:rFonts w:ascii="Book Antiqua" w:hAnsi="Book Antiqua"/>
          <w:i/>
          <w:iCs/>
          <w:sz w:val="28"/>
          <w:szCs w:val="28"/>
        </w:rPr>
        <w:t>-</w:t>
      </w:r>
      <w:proofErr w:type="spellStart"/>
      <w:r w:rsidRPr="003E75C9">
        <w:rPr>
          <w:rFonts w:ascii="Book Antiqua" w:hAnsi="Book Antiqua"/>
          <w:i/>
          <w:iCs/>
          <w:sz w:val="28"/>
          <w:szCs w:val="28"/>
        </w:rPr>
        <w:t>sede</w:t>
      </w:r>
      <w:proofErr w:type="spellEnd"/>
      <w:r w:rsidRPr="003E75C9">
        <w:rPr>
          <w:rFonts w:ascii="Book Antiqua" w:hAnsi="Book Antiqua"/>
          <w:sz w:val="28"/>
          <w:szCs w:val="28"/>
        </w:rPr>
        <w:t xml:space="preserve">. Also, think about using the simpler </w:t>
      </w:r>
      <w:r w:rsidRPr="003E75C9">
        <w:rPr>
          <w:rFonts w:ascii="Book Antiqua" w:hAnsi="Book Antiqua"/>
          <w:i/>
          <w:iCs/>
          <w:sz w:val="28"/>
          <w:szCs w:val="28"/>
        </w:rPr>
        <w:t>replace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superstitions</w:t>
      </w:r>
      <w:r w:rsidRPr="003E75C9">
        <w:rPr>
          <w:rFonts w:ascii="Book Antiqua" w:hAnsi="Book Antiqua"/>
          <w:sz w:val="28"/>
          <w:szCs w:val="28"/>
        </w:rPr>
        <w:t xml:space="preserve"> See </w:t>
      </w:r>
      <w:hyperlink r:id="rId1234" w:history="1">
        <w:proofErr w:type="spellStart"/>
        <w:r w:rsidRPr="003E75C9">
          <w:rPr>
            <w:rFonts w:ascii="Book Antiqua" w:hAnsi="Book Antiqua"/>
            <w:b/>
            <w:bCs/>
            <w:color w:val="0000FF"/>
            <w:sz w:val="28"/>
            <w:szCs w:val="28"/>
            <w:u w:val="single"/>
          </w:rPr>
          <w:t>Garbl's</w:t>
        </w:r>
        <w:proofErr w:type="spellEnd"/>
        <w:r w:rsidRPr="003E75C9">
          <w:rPr>
            <w:rFonts w:ascii="Book Antiqua" w:hAnsi="Book Antiqua"/>
            <w:b/>
            <w:bCs/>
            <w:color w:val="0000FF"/>
            <w:sz w:val="28"/>
            <w:szCs w:val="28"/>
            <w:u w:val="single"/>
          </w:rPr>
          <w:t xml:space="preserve"> Myths and Superstitions of Writing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supine</w:t>
      </w:r>
      <w:r w:rsidRPr="003E75C9">
        <w:rPr>
          <w:rFonts w:ascii="Book Antiqua" w:hAnsi="Book Antiqua"/>
          <w:sz w:val="28"/>
          <w:szCs w:val="28"/>
        </w:rPr>
        <w:t xml:space="preserve"> See </w:t>
      </w:r>
      <w:hyperlink r:id="rId1235" w:anchor="prone" w:history="1">
        <w:r w:rsidRPr="003E75C9">
          <w:rPr>
            <w:rFonts w:ascii="Book Antiqua" w:hAnsi="Book Antiqua"/>
            <w:b/>
            <w:bCs/>
            <w:color w:val="0000FF"/>
            <w:sz w:val="28"/>
            <w:szCs w:val="28"/>
            <w:u w:val="single"/>
          </w:rPr>
          <w:t>prone, supine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4" w:name="supplement"/>
      <w:r w:rsidRPr="003E75C9">
        <w:rPr>
          <w:rFonts w:ascii="Book Antiqua" w:hAnsi="Book Antiqua"/>
          <w:b/>
          <w:bCs/>
          <w:sz w:val="28"/>
          <w:szCs w:val="28"/>
        </w:rPr>
        <w:t>supplement</w:t>
      </w:r>
      <w:bookmarkEnd w:id="1644"/>
      <w:r w:rsidRPr="003E75C9">
        <w:rPr>
          <w:rFonts w:ascii="Book Antiqua" w:hAnsi="Book Antiqua"/>
          <w:sz w:val="28"/>
          <w:szCs w:val="28"/>
        </w:rPr>
        <w:t xml:space="preserve"> Simplify. Try </w:t>
      </w:r>
      <w:r w:rsidRPr="003E75C9">
        <w:rPr>
          <w:rFonts w:ascii="Book Antiqua" w:hAnsi="Book Antiqua"/>
          <w:i/>
          <w:iCs/>
          <w:sz w:val="28"/>
          <w:szCs w:val="28"/>
        </w:rPr>
        <w:t>add to</w:t>
      </w:r>
      <w:r w:rsidRPr="003E75C9">
        <w:rPr>
          <w:rFonts w:ascii="Book Antiqua" w:hAnsi="Book Antiqua"/>
          <w:sz w:val="28"/>
          <w:szCs w:val="28"/>
        </w:rPr>
        <w:t xml:space="preserve"> or </w:t>
      </w:r>
      <w:r w:rsidRPr="003E75C9">
        <w:rPr>
          <w:rFonts w:ascii="Book Antiqua" w:hAnsi="Book Antiqua"/>
          <w:i/>
          <w:iCs/>
          <w:sz w:val="28"/>
          <w:szCs w:val="28"/>
        </w:rPr>
        <w:t>go with</w:t>
      </w:r>
      <w:r w:rsidRPr="003E75C9">
        <w:rPr>
          <w:rFonts w:ascii="Book Antiqua" w:hAnsi="Book Antiqua"/>
          <w:sz w:val="28"/>
          <w:szCs w:val="28"/>
        </w:rPr>
        <w:t xml:space="preserve"> instead of </w:t>
      </w:r>
      <w:r w:rsidRPr="003E75C9">
        <w:rPr>
          <w:rFonts w:ascii="Book Antiqua" w:hAnsi="Book Antiqua"/>
          <w:i/>
          <w:iCs/>
          <w:sz w:val="28"/>
          <w:szCs w:val="28"/>
        </w:rPr>
        <w:t>supplement</w:t>
      </w:r>
      <w:r w:rsidRPr="003E75C9">
        <w:rPr>
          <w:rFonts w:ascii="Book Antiqua" w:hAnsi="Book Antiqua"/>
          <w:sz w:val="28"/>
          <w:szCs w:val="28"/>
        </w:rPr>
        <w:t xml:space="preserve">. Also, think about using simpler </w:t>
      </w:r>
      <w:r w:rsidRPr="003E75C9">
        <w:rPr>
          <w:rFonts w:ascii="Book Antiqua" w:hAnsi="Book Antiqua"/>
          <w:i/>
          <w:iCs/>
          <w:sz w:val="28"/>
          <w:szCs w:val="28"/>
        </w:rPr>
        <w:t>extra, more, added, another</w:t>
      </w:r>
      <w:r w:rsidRPr="003E75C9">
        <w:rPr>
          <w:rFonts w:ascii="Book Antiqua" w:hAnsi="Book Antiqua"/>
          <w:sz w:val="28"/>
          <w:szCs w:val="28"/>
        </w:rPr>
        <w:t xml:space="preserve"> or </w:t>
      </w:r>
      <w:r w:rsidRPr="003E75C9">
        <w:rPr>
          <w:rFonts w:ascii="Book Antiqua" w:hAnsi="Book Antiqua"/>
          <w:i/>
          <w:iCs/>
          <w:sz w:val="28"/>
          <w:szCs w:val="28"/>
        </w:rPr>
        <w:t>spare</w:t>
      </w:r>
      <w:r w:rsidRPr="003E75C9">
        <w:rPr>
          <w:rFonts w:ascii="Book Antiqua" w:hAnsi="Book Antiqua"/>
          <w:sz w:val="28"/>
          <w:szCs w:val="28"/>
        </w:rPr>
        <w:t xml:space="preserve"> for </w:t>
      </w:r>
      <w:r w:rsidRPr="003E75C9">
        <w:rPr>
          <w:rFonts w:ascii="Book Antiqua" w:hAnsi="Book Antiqua"/>
          <w:i/>
          <w:iCs/>
          <w:sz w:val="28"/>
          <w:szCs w:val="28"/>
        </w:rPr>
        <w:t>supplementary</w:t>
      </w:r>
      <w:r w:rsidRPr="003E75C9">
        <w:rPr>
          <w:rFonts w:ascii="Book Antiqua" w:hAnsi="Book Antiqua"/>
          <w:sz w:val="28"/>
          <w:szCs w:val="28"/>
        </w:rPr>
        <w:t xml:space="preserve"> and </w:t>
      </w:r>
      <w:r w:rsidRPr="003E75C9">
        <w:rPr>
          <w:rFonts w:ascii="Book Antiqua" w:hAnsi="Book Antiqua"/>
          <w:i/>
          <w:iCs/>
          <w:sz w:val="28"/>
          <w:szCs w:val="28"/>
        </w:rPr>
        <w:t>supplemental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5" w:name="support"/>
      <w:r w:rsidRPr="003E75C9">
        <w:rPr>
          <w:rFonts w:ascii="Book Antiqua" w:hAnsi="Book Antiqua"/>
          <w:b/>
          <w:bCs/>
          <w:sz w:val="28"/>
          <w:szCs w:val="28"/>
        </w:rPr>
        <w:t>support</w:t>
      </w:r>
      <w:bookmarkEnd w:id="1645"/>
      <w:r w:rsidRPr="003E75C9">
        <w:rPr>
          <w:rFonts w:ascii="Book Antiqua" w:hAnsi="Book Antiqua"/>
          <w:sz w:val="28"/>
          <w:szCs w:val="28"/>
        </w:rPr>
        <w:t xml:space="preserve"> Vague verb with multiple meanings. Be more precise if possible: consider </w:t>
      </w:r>
      <w:r w:rsidRPr="003E75C9">
        <w:rPr>
          <w:rFonts w:ascii="Book Antiqua" w:hAnsi="Book Antiqua"/>
          <w:i/>
          <w:iCs/>
          <w:sz w:val="28"/>
          <w:szCs w:val="28"/>
        </w:rPr>
        <w:t>hold up</w:t>
      </w:r>
      <w:r w:rsidRPr="003E75C9">
        <w:rPr>
          <w:rFonts w:ascii="Book Antiqua" w:hAnsi="Book Antiqua"/>
          <w:sz w:val="28"/>
          <w:szCs w:val="28"/>
        </w:rPr>
        <w:t xml:space="preserve"> or </w:t>
      </w:r>
      <w:r w:rsidRPr="003E75C9">
        <w:rPr>
          <w:rFonts w:ascii="Book Antiqua" w:hAnsi="Book Antiqua"/>
          <w:i/>
          <w:iCs/>
          <w:sz w:val="28"/>
          <w:szCs w:val="28"/>
        </w:rPr>
        <w:t>carry</w:t>
      </w:r>
      <w:r w:rsidRPr="003E75C9">
        <w:rPr>
          <w:rFonts w:ascii="Book Antiqua" w:hAnsi="Book Antiqua"/>
          <w:sz w:val="28"/>
          <w:szCs w:val="28"/>
        </w:rPr>
        <w:t xml:space="preserve">, </w:t>
      </w:r>
      <w:r w:rsidRPr="003E75C9">
        <w:rPr>
          <w:rFonts w:ascii="Book Antiqua" w:hAnsi="Book Antiqua"/>
          <w:i/>
          <w:iCs/>
          <w:sz w:val="28"/>
          <w:szCs w:val="28"/>
        </w:rPr>
        <w:t>help</w:t>
      </w:r>
      <w:r w:rsidRPr="003E75C9">
        <w:rPr>
          <w:rFonts w:ascii="Book Antiqua" w:hAnsi="Book Antiqua"/>
          <w:sz w:val="28"/>
          <w:szCs w:val="28"/>
        </w:rPr>
        <w:t xml:space="preserve"> or </w:t>
      </w:r>
      <w:r w:rsidRPr="003E75C9">
        <w:rPr>
          <w:rFonts w:ascii="Book Antiqua" w:hAnsi="Book Antiqua"/>
          <w:i/>
          <w:iCs/>
          <w:sz w:val="28"/>
          <w:szCs w:val="28"/>
        </w:rPr>
        <w:t>encourage</w:t>
      </w:r>
      <w:r w:rsidRPr="003E75C9">
        <w:rPr>
          <w:rFonts w:ascii="Book Antiqua" w:hAnsi="Book Antiqua"/>
          <w:sz w:val="28"/>
          <w:szCs w:val="28"/>
        </w:rPr>
        <w:t xml:space="preserve">, </w:t>
      </w:r>
      <w:r w:rsidRPr="003E75C9">
        <w:rPr>
          <w:rFonts w:ascii="Book Antiqua" w:hAnsi="Book Antiqua"/>
          <w:i/>
          <w:iCs/>
          <w:sz w:val="28"/>
          <w:szCs w:val="28"/>
        </w:rPr>
        <w:t>uphold</w:t>
      </w:r>
      <w:r w:rsidRPr="003E75C9">
        <w:rPr>
          <w:rFonts w:ascii="Book Antiqua" w:hAnsi="Book Antiqua"/>
          <w:sz w:val="28"/>
          <w:szCs w:val="28"/>
        </w:rPr>
        <w:t xml:space="preserve"> or </w:t>
      </w:r>
      <w:r w:rsidRPr="003E75C9">
        <w:rPr>
          <w:rFonts w:ascii="Book Antiqua" w:hAnsi="Book Antiqua"/>
          <w:i/>
          <w:iCs/>
          <w:sz w:val="28"/>
          <w:szCs w:val="28"/>
        </w:rPr>
        <w:t>agree with</w:t>
      </w:r>
      <w:r w:rsidRPr="003E75C9">
        <w:rPr>
          <w:rFonts w:ascii="Book Antiqua" w:hAnsi="Book Antiqua"/>
          <w:sz w:val="28"/>
          <w:szCs w:val="28"/>
        </w:rPr>
        <w:t xml:space="preserve">, </w:t>
      </w:r>
      <w:r w:rsidRPr="003E75C9">
        <w:rPr>
          <w:rFonts w:ascii="Book Antiqua" w:hAnsi="Book Antiqua"/>
          <w:i/>
          <w:iCs/>
          <w:sz w:val="28"/>
          <w:szCs w:val="28"/>
        </w:rPr>
        <w:t>maintain</w:t>
      </w:r>
      <w:r w:rsidRPr="003E75C9">
        <w:rPr>
          <w:rFonts w:ascii="Book Antiqua" w:hAnsi="Book Antiqua"/>
          <w:sz w:val="28"/>
          <w:szCs w:val="28"/>
        </w:rPr>
        <w:t xml:space="preserve"> or </w:t>
      </w:r>
      <w:r w:rsidRPr="003E75C9">
        <w:rPr>
          <w:rFonts w:ascii="Book Antiqua" w:hAnsi="Book Antiqua"/>
          <w:i/>
          <w:iCs/>
          <w:sz w:val="28"/>
          <w:szCs w:val="28"/>
        </w:rPr>
        <w:t>provide for</w:t>
      </w:r>
      <w:r w:rsidRPr="003E75C9">
        <w:rPr>
          <w:rFonts w:ascii="Book Antiqua" w:hAnsi="Book Antiqua"/>
          <w:sz w:val="28"/>
          <w:szCs w:val="28"/>
        </w:rPr>
        <w:t xml:space="preserve">, </w:t>
      </w:r>
      <w:r w:rsidRPr="003E75C9">
        <w:rPr>
          <w:rFonts w:ascii="Book Antiqua" w:hAnsi="Book Antiqua"/>
          <w:i/>
          <w:iCs/>
          <w:sz w:val="28"/>
          <w:szCs w:val="28"/>
        </w:rPr>
        <w:t>prove</w:t>
      </w:r>
      <w:r w:rsidRPr="003E75C9">
        <w:rPr>
          <w:rFonts w:ascii="Book Antiqua" w:hAnsi="Book Antiqua"/>
          <w:sz w:val="28"/>
          <w:szCs w:val="28"/>
        </w:rPr>
        <w:t xml:space="preserve"> or </w:t>
      </w:r>
      <w:r w:rsidRPr="003E75C9">
        <w:rPr>
          <w:rFonts w:ascii="Book Antiqua" w:hAnsi="Book Antiqua"/>
          <w:i/>
          <w:iCs/>
          <w:sz w:val="28"/>
          <w:szCs w:val="28"/>
        </w:rPr>
        <w:t>confirm</w:t>
      </w:r>
      <w:r w:rsidRPr="003E75C9">
        <w:rPr>
          <w:rFonts w:ascii="Book Antiqua" w:hAnsi="Book Antiqua"/>
          <w:sz w:val="28"/>
          <w:szCs w:val="28"/>
        </w:rPr>
        <w:t xml:space="preserve">, </w:t>
      </w:r>
      <w:r w:rsidRPr="003E75C9">
        <w:rPr>
          <w:rFonts w:ascii="Book Antiqua" w:hAnsi="Book Antiqua"/>
          <w:i/>
          <w:iCs/>
          <w:sz w:val="28"/>
          <w:szCs w:val="28"/>
        </w:rPr>
        <w:t>endure</w:t>
      </w:r>
      <w:r w:rsidRPr="003E75C9">
        <w:rPr>
          <w:rFonts w:ascii="Book Antiqua" w:hAnsi="Book Antiqua"/>
          <w:sz w:val="28"/>
          <w:szCs w:val="28"/>
        </w:rPr>
        <w:t xml:space="preserve"> or </w:t>
      </w:r>
      <w:r w:rsidRPr="003E75C9">
        <w:rPr>
          <w:rFonts w:ascii="Book Antiqua" w:hAnsi="Book Antiqua"/>
          <w:i/>
          <w:iCs/>
          <w:sz w:val="28"/>
          <w:szCs w:val="28"/>
        </w:rPr>
        <w:t>tolerate</w:t>
      </w:r>
      <w:r w:rsidRPr="003E75C9">
        <w:rPr>
          <w:rFonts w:ascii="Book Antiqua" w:hAnsi="Book Antiqua"/>
          <w:sz w:val="28"/>
          <w:szCs w:val="28"/>
        </w:rPr>
        <w:t xml:space="preserve">, </w:t>
      </w:r>
      <w:r w:rsidRPr="003E75C9">
        <w:rPr>
          <w:rFonts w:ascii="Book Antiqua" w:hAnsi="Book Antiqua"/>
          <w:i/>
          <w:iCs/>
          <w:sz w:val="28"/>
          <w:szCs w:val="28"/>
        </w:rPr>
        <w:t>keep up</w:t>
      </w:r>
      <w:r w:rsidRPr="003E75C9">
        <w:rPr>
          <w:rFonts w:ascii="Book Antiqua" w:hAnsi="Book Antiqua"/>
          <w:sz w:val="28"/>
          <w:szCs w:val="28"/>
        </w:rPr>
        <w:t xml:space="preserve"> or </w:t>
      </w:r>
      <w:r w:rsidRPr="003E75C9">
        <w:rPr>
          <w:rFonts w:ascii="Book Antiqua" w:hAnsi="Book Antiqua"/>
          <w:i/>
          <w:iCs/>
          <w:sz w:val="28"/>
          <w:szCs w:val="28"/>
        </w:rPr>
        <w:t>sustain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6" w:name="supposably"/>
      <w:proofErr w:type="spellStart"/>
      <w:r w:rsidRPr="003E75C9">
        <w:rPr>
          <w:rFonts w:ascii="Book Antiqua" w:hAnsi="Book Antiqua"/>
          <w:b/>
          <w:bCs/>
          <w:sz w:val="28"/>
          <w:szCs w:val="28"/>
        </w:rPr>
        <w:t>supposably</w:t>
      </w:r>
      <w:proofErr w:type="spellEnd"/>
      <w:r w:rsidRPr="003E75C9">
        <w:rPr>
          <w:rFonts w:ascii="Book Antiqua" w:hAnsi="Book Antiqua"/>
          <w:b/>
          <w:bCs/>
          <w:sz w:val="28"/>
          <w:szCs w:val="28"/>
        </w:rPr>
        <w:t xml:space="preserve">, supposedly, </w:t>
      </w:r>
      <w:proofErr w:type="spellStart"/>
      <w:r w:rsidRPr="003E75C9">
        <w:rPr>
          <w:rFonts w:ascii="Book Antiqua" w:hAnsi="Book Antiqua"/>
          <w:b/>
          <w:bCs/>
          <w:sz w:val="28"/>
          <w:szCs w:val="28"/>
        </w:rPr>
        <w:t>supposingly</w:t>
      </w:r>
      <w:bookmarkEnd w:id="1646"/>
      <w:proofErr w:type="spellEnd"/>
      <w:r w:rsidRPr="003E75C9">
        <w:rPr>
          <w:rFonts w:ascii="Book Antiqua" w:hAnsi="Book Antiqua"/>
          <w:sz w:val="28"/>
          <w:szCs w:val="28"/>
        </w:rPr>
        <w:t xml:space="preserve"> Sometimes confused. </w:t>
      </w:r>
      <w:r w:rsidRPr="003E75C9">
        <w:rPr>
          <w:rFonts w:ascii="Book Antiqua" w:hAnsi="Book Antiqua"/>
          <w:i/>
          <w:iCs/>
          <w:sz w:val="28"/>
          <w:szCs w:val="28"/>
        </w:rPr>
        <w:t>Supposedly</w:t>
      </w:r>
      <w:r w:rsidRPr="003E75C9">
        <w:rPr>
          <w:rFonts w:ascii="Book Antiqua" w:hAnsi="Book Antiqua"/>
          <w:sz w:val="28"/>
          <w:szCs w:val="28"/>
        </w:rPr>
        <w:t xml:space="preserve"> is usually the correct choice. Use it to mention something that might be true or real though you may not believe it. If you must use </w:t>
      </w:r>
      <w:proofErr w:type="spellStart"/>
      <w:r w:rsidRPr="003E75C9">
        <w:rPr>
          <w:rFonts w:ascii="Book Antiqua" w:hAnsi="Book Antiqua"/>
          <w:i/>
          <w:iCs/>
          <w:sz w:val="28"/>
          <w:szCs w:val="28"/>
        </w:rPr>
        <w:t>supposably</w:t>
      </w:r>
      <w:proofErr w:type="spellEnd"/>
      <w:r w:rsidRPr="003E75C9">
        <w:rPr>
          <w:rFonts w:ascii="Book Antiqua" w:hAnsi="Book Antiqua"/>
          <w:sz w:val="28"/>
          <w:szCs w:val="28"/>
        </w:rPr>
        <w:t xml:space="preserve">, first find a dictionary and then try to figure out what it means. You'll find </w:t>
      </w:r>
      <w:proofErr w:type="spellStart"/>
      <w:r w:rsidRPr="003E75C9">
        <w:rPr>
          <w:rFonts w:ascii="Book Antiqua" w:hAnsi="Book Antiqua"/>
          <w:i/>
          <w:iCs/>
          <w:sz w:val="28"/>
          <w:szCs w:val="28"/>
        </w:rPr>
        <w:t>supposingly</w:t>
      </w:r>
      <w:proofErr w:type="spellEnd"/>
      <w:r w:rsidRPr="003E75C9">
        <w:rPr>
          <w:rFonts w:ascii="Book Antiqua" w:hAnsi="Book Antiqua"/>
          <w:sz w:val="28"/>
          <w:szCs w:val="28"/>
        </w:rPr>
        <w:t xml:space="preserve"> in a dictionary of words that don't exist.</w:t>
      </w:r>
    </w:p>
    <w:p w:rsidR="00BE4482" w:rsidRPr="003E75C9" w:rsidRDefault="00BE4482" w:rsidP="003E75C9">
      <w:pPr>
        <w:pStyle w:val="NoSpacing"/>
        <w:spacing w:line="360" w:lineRule="auto"/>
        <w:rPr>
          <w:rFonts w:ascii="Book Antiqua" w:hAnsi="Book Antiqua"/>
          <w:sz w:val="28"/>
          <w:szCs w:val="28"/>
        </w:rPr>
      </w:pPr>
      <w:bookmarkStart w:id="1647" w:name="supposed"/>
      <w:r w:rsidRPr="003E75C9">
        <w:rPr>
          <w:rFonts w:ascii="Book Antiqua" w:hAnsi="Book Antiqua"/>
          <w:b/>
          <w:bCs/>
          <w:sz w:val="28"/>
          <w:szCs w:val="28"/>
        </w:rPr>
        <w:t>suppose to, supposed to</w:t>
      </w:r>
      <w:bookmarkEnd w:id="1647"/>
      <w:r w:rsidRPr="003E75C9">
        <w:rPr>
          <w:rFonts w:ascii="Book Antiqua" w:hAnsi="Book Antiqua"/>
          <w:sz w:val="28"/>
          <w:szCs w:val="28"/>
        </w:rPr>
        <w:t xml:space="preserve"> Commonly misused. Meaning "expected to," the correct phrase is </w:t>
      </w:r>
      <w:r w:rsidRPr="003E75C9">
        <w:rPr>
          <w:rFonts w:ascii="Book Antiqua" w:hAnsi="Book Antiqua"/>
          <w:i/>
          <w:iCs/>
          <w:sz w:val="28"/>
          <w:szCs w:val="28"/>
        </w:rPr>
        <w:t>supposed to</w:t>
      </w:r>
      <w:r w:rsidRPr="003E75C9">
        <w:rPr>
          <w:rFonts w:ascii="Book Antiqua" w:hAnsi="Book Antiqua"/>
          <w:sz w:val="28"/>
          <w:szCs w:val="28"/>
        </w:rPr>
        <w:t xml:space="preserve">, not </w:t>
      </w:r>
      <w:r w:rsidRPr="003E75C9">
        <w:rPr>
          <w:rFonts w:ascii="Book Antiqua" w:hAnsi="Book Antiqua"/>
          <w:i/>
          <w:iCs/>
          <w:sz w:val="28"/>
          <w:szCs w:val="28"/>
        </w:rPr>
        <w:t>suppose to</w:t>
      </w:r>
      <w:r w:rsidRPr="003E75C9">
        <w:rPr>
          <w:rFonts w:ascii="Book Antiqua" w:hAnsi="Book Antiqua"/>
          <w:sz w:val="28"/>
          <w:szCs w:val="28"/>
        </w:rPr>
        <w:t xml:space="preserve">. See </w:t>
      </w:r>
      <w:hyperlink r:id="rId1236" w:anchor="used to" w:history="1">
        <w:r w:rsidRPr="003E75C9">
          <w:rPr>
            <w:rFonts w:ascii="Book Antiqua" w:hAnsi="Book Antiqua"/>
            <w:b/>
            <w:bCs/>
            <w:color w:val="0000FF"/>
            <w:sz w:val="28"/>
            <w:szCs w:val="28"/>
            <w:u w:val="single"/>
          </w:rPr>
          <w:t>used to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48" w:name="surprise"/>
      <w:r w:rsidRPr="003E75C9">
        <w:rPr>
          <w:rFonts w:ascii="Book Antiqua" w:hAnsi="Book Antiqua"/>
          <w:b/>
          <w:bCs/>
          <w:sz w:val="28"/>
          <w:szCs w:val="28"/>
        </w:rPr>
        <w:t>surprise</w:t>
      </w:r>
      <w:bookmarkEnd w:id="164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649" w:name="surrounded"/>
      <w:r w:rsidRPr="003E75C9">
        <w:rPr>
          <w:rFonts w:ascii="Book Antiqua" w:hAnsi="Book Antiqua"/>
          <w:b/>
          <w:bCs/>
          <w:sz w:val="28"/>
          <w:szCs w:val="28"/>
        </w:rPr>
        <w:t>surrounded</w:t>
      </w:r>
      <w:bookmarkEnd w:id="1649"/>
      <w:r w:rsidRPr="003E75C9">
        <w:rPr>
          <w:rFonts w:ascii="Book Antiqua" w:hAnsi="Book Antiqua"/>
          <w:sz w:val="28"/>
          <w:szCs w:val="28"/>
        </w:rPr>
        <w:t xml:space="preserve"> </w:t>
      </w:r>
      <w:r w:rsidRPr="003E75C9">
        <w:rPr>
          <w:rFonts w:ascii="Book Antiqua" w:hAnsi="Book Antiqua"/>
          <w:i/>
          <w:iCs/>
          <w:sz w:val="28"/>
          <w:szCs w:val="28"/>
        </w:rPr>
        <w:t>Completely surrounded</w:t>
      </w:r>
      <w:r w:rsidRPr="003E75C9">
        <w:rPr>
          <w:rFonts w:ascii="Book Antiqua" w:hAnsi="Book Antiqua"/>
          <w:sz w:val="28"/>
          <w:szCs w:val="28"/>
        </w:rPr>
        <w:t xml:space="preserve"> is redundant. Simplify. Drop </w:t>
      </w:r>
      <w:r w:rsidRPr="003E75C9">
        <w:rPr>
          <w:rFonts w:ascii="Book Antiqua" w:hAnsi="Book Antiqua"/>
          <w:i/>
          <w:iCs/>
          <w:sz w:val="28"/>
          <w:szCs w:val="28"/>
        </w:rPr>
        <w:t>completely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SUV</w:t>
      </w:r>
      <w:r w:rsidRPr="003E75C9">
        <w:rPr>
          <w:rFonts w:ascii="Book Antiqua" w:hAnsi="Book Antiqua"/>
          <w:sz w:val="28"/>
          <w:szCs w:val="28"/>
        </w:rPr>
        <w:t xml:space="preserve"> See </w:t>
      </w:r>
      <w:hyperlink r:id="rId1237" w:anchor="sport-utility vehicle" w:history="1">
        <w:r w:rsidRPr="003E75C9">
          <w:rPr>
            <w:rFonts w:ascii="Book Antiqua" w:hAnsi="Book Antiqua"/>
            <w:b/>
            <w:bCs/>
            <w:color w:val="0000FF"/>
            <w:sz w:val="28"/>
            <w:szCs w:val="28"/>
            <w:u w:val="single"/>
          </w:rPr>
          <w:t>sport-utility vehicle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50" w:name="symbols"/>
      <w:r w:rsidRPr="003E75C9">
        <w:rPr>
          <w:rFonts w:ascii="Book Antiqua" w:hAnsi="Book Antiqua"/>
          <w:b/>
          <w:bCs/>
          <w:sz w:val="28"/>
          <w:szCs w:val="28"/>
        </w:rPr>
        <w:lastRenderedPageBreak/>
        <w:t>symbols</w:t>
      </w:r>
      <w:bookmarkEnd w:id="1650"/>
      <w:r w:rsidRPr="003E75C9">
        <w:rPr>
          <w:rFonts w:ascii="Book Antiqua" w:hAnsi="Book Antiqua"/>
          <w:sz w:val="28"/>
          <w:szCs w:val="28"/>
        </w:rPr>
        <w:t xml:space="preserve"> Avoid using symbols in texts, especially on first reference. Symbols may be used in charts and tables. See </w:t>
      </w:r>
      <w:hyperlink r:id="rId1238" w:anchor="percent" w:history="1">
        <w:r w:rsidRPr="003E75C9">
          <w:rPr>
            <w:rFonts w:ascii="Book Antiqua" w:hAnsi="Book Antiqua"/>
            <w:b/>
            <w:bCs/>
            <w:color w:val="0000FF"/>
            <w:sz w:val="28"/>
            <w:szCs w:val="28"/>
            <w:u w:val="single"/>
          </w:rPr>
          <w:t>percent</w:t>
        </w:r>
      </w:hyperlink>
      <w:r w:rsidRPr="003E75C9">
        <w:rPr>
          <w:rFonts w:ascii="Book Antiqua" w:hAnsi="Book Antiqua"/>
          <w:b/>
          <w:bCs/>
          <w:sz w:val="28"/>
          <w:szCs w:val="28"/>
        </w:rPr>
        <w:t xml:space="preserve">, </w:t>
      </w:r>
      <w:hyperlink r:id="rId1239" w:anchor="pound sign" w:history="1">
        <w:r w:rsidRPr="003E75C9">
          <w:rPr>
            <w:rFonts w:ascii="Book Antiqua" w:hAnsi="Book Antiqua"/>
            <w:b/>
            <w:bCs/>
            <w:color w:val="0000FF"/>
            <w:sz w:val="28"/>
            <w:szCs w:val="28"/>
            <w:u w:val="single"/>
          </w:rPr>
          <w:t>pound sign (#)</w:t>
        </w:r>
      </w:hyperlink>
      <w:r w:rsidRPr="003E75C9">
        <w:rPr>
          <w:rFonts w:ascii="Book Antiqua" w:hAnsi="Book Antiqua"/>
          <w:b/>
          <w:bCs/>
          <w:sz w:val="28"/>
          <w:szCs w:val="28"/>
        </w:rPr>
        <w:t xml:space="preserve">, </w:t>
      </w:r>
      <w:hyperlink r:id="rId1240" w:anchor="temperatures" w:history="1">
        <w:r w:rsidRPr="003E75C9">
          <w:rPr>
            <w:rFonts w:ascii="Book Antiqua" w:hAnsi="Book Antiqua"/>
            <w:b/>
            <w:bCs/>
            <w:color w:val="0000FF"/>
            <w:sz w:val="28"/>
            <w:szCs w:val="28"/>
            <w:u w:val="single"/>
          </w:rPr>
          <w:t>temperatures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sympathy</w:t>
      </w:r>
      <w:r w:rsidRPr="003E75C9">
        <w:rPr>
          <w:rFonts w:ascii="Book Antiqua" w:hAnsi="Book Antiqua"/>
          <w:sz w:val="28"/>
          <w:szCs w:val="28"/>
        </w:rPr>
        <w:t xml:space="preserve"> See </w:t>
      </w:r>
      <w:hyperlink r:id="rId1241" w:anchor="empathy" w:history="1">
        <w:r w:rsidRPr="003E75C9">
          <w:rPr>
            <w:rFonts w:ascii="Book Antiqua" w:hAnsi="Book Antiqua"/>
            <w:b/>
            <w:bCs/>
            <w:color w:val="0000FF"/>
            <w:sz w:val="28"/>
            <w:szCs w:val="28"/>
            <w:u w:val="single"/>
          </w:rPr>
          <w:t>empathy, sympathy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51" w:name="syndrome"/>
      <w:r w:rsidRPr="003E75C9">
        <w:rPr>
          <w:rFonts w:ascii="Book Antiqua" w:hAnsi="Book Antiqua"/>
          <w:b/>
          <w:bCs/>
          <w:sz w:val="28"/>
          <w:szCs w:val="28"/>
        </w:rPr>
        <w:t>syndrome</w:t>
      </w:r>
      <w:bookmarkEnd w:id="1651"/>
      <w:r w:rsidRPr="003E75C9">
        <w:rPr>
          <w:rFonts w:ascii="Book Antiqua" w:hAnsi="Book Antiqua"/>
          <w:sz w:val="28"/>
          <w:szCs w:val="28"/>
        </w:rPr>
        <w:t xml:space="preserve"> Jargon. Avoid this term unless the meaning is medical. Try </w:t>
      </w:r>
      <w:r w:rsidRPr="003E75C9">
        <w:rPr>
          <w:rFonts w:ascii="Book Antiqua" w:hAnsi="Book Antiqua"/>
          <w:i/>
          <w:iCs/>
          <w:sz w:val="28"/>
          <w:szCs w:val="28"/>
        </w:rPr>
        <w:t>pattern, conditions</w:t>
      </w:r>
      <w:r w:rsidRPr="003E75C9">
        <w:rPr>
          <w:rFonts w:ascii="Book Antiqua" w:hAnsi="Book Antiqua"/>
          <w:sz w:val="28"/>
          <w:szCs w:val="28"/>
        </w:rPr>
        <w:t xml:space="preserve"> or </w:t>
      </w:r>
      <w:r w:rsidRPr="003E75C9">
        <w:rPr>
          <w:rFonts w:ascii="Book Antiqua" w:hAnsi="Book Antiqua"/>
          <w:i/>
          <w:iCs/>
          <w:sz w:val="28"/>
          <w:szCs w:val="28"/>
        </w:rPr>
        <w:t>characteristics</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652" w:name="synergy"/>
      <w:r w:rsidRPr="003E75C9">
        <w:rPr>
          <w:rFonts w:ascii="Book Antiqua" w:hAnsi="Book Antiqua"/>
          <w:b/>
          <w:bCs/>
          <w:sz w:val="28"/>
          <w:szCs w:val="28"/>
        </w:rPr>
        <w:t>synergy</w:t>
      </w:r>
      <w:bookmarkEnd w:id="1652"/>
      <w:r w:rsidRPr="003E75C9">
        <w:rPr>
          <w:rFonts w:ascii="Book Antiqua" w:hAnsi="Book Antiqua"/>
          <w:sz w:val="28"/>
          <w:szCs w:val="28"/>
        </w:rPr>
        <w:t xml:space="preserve"> "I don't know what it means, and I don't have time to look it up." If your readers might respond like that, don't use that word--or at least explain it.</w:t>
      </w:r>
    </w:p>
    <w:p w:rsidR="00BE4482" w:rsidRPr="003E75C9" w:rsidRDefault="00BE4482" w:rsidP="003E75C9">
      <w:pPr>
        <w:pStyle w:val="NoSpacing"/>
        <w:spacing w:line="360" w:lineRule="auto"/>
        <w:rPr>
          <w:rFonts w:ascii="Book Antiqua" w:hAnsi="Book Antiqua"/>
          <w:sz w:val="28"/>
          <w:szCs w:val="28"/>
        </w:rPr>
      </w:pPr>
      <w:bookmarkStart w:id="1653" w:name="systemwide"/>
      <w:proofErr w:type="spellStart"/>
      <w:r w:rsidRPr="003E75C9">
        <w:rPr>
          <w:rFonts w:ascii="Book Antiqua" w:hAnsi="Book Antiqua"/>
          <w:b/>
          <w:bCs/>
          <w:sz w:val="28"/>
          <w:szCs w:val="28"/>
        </w:rPr>
        <w:t>systemwide</w:t>
      </w:r>
      <w:bookmarkEnd w:id="1653"/>
      <w:proofErr w:type="spellEnd"/>
      <w:r w:rsidRPr="003E75C9">
        <w:rPr>
          <w:rFonts w:ascii="Book Antiqua" w:hAnsi="Book Antiqua"/>
          <w:sz w:val="28"/>
          <w:szCs w:val="28"/>
        </w:rPr>
        <w:t xml:space="preserve"> One word, no hyphen.</w:t>
      </w:r>
    </w:p>
    <w:p w:rsidR="00BE4482" w:rsidRPr="003E75C9" w:rsidRDefault="00BE4482" w:rsidP="003E75C9">
      <w:pPr>
        <w:pStyle w:val="NoSpacing"/>
        <w:spacing w:line="360" w:lineRule="auto"/>
        <w:rPr>
          <w:rFonts w:ascii="Book Antiqua" w:hAnsi="Book Antiqua"/>
          <w:sz w:val="28"/>
          <w:szCs w:val="28"/>
        </w:rPr>
      </w:pPr>
      <w:bookmarkStart w:id="1654" w:name="task_force"/>
      <w:r w:rsidRPr="003E75C9">
        <w:rPr>
          <w:rFonts w:ascii="Book Antiqua" w:hAnsi="Book Antiqua"/>
          <w:b/>
          <w:bCs/>
          <w:sz w:val="28"/>
          <w:szCs w:val="28"/>
        </w:rPr>
        <w:t>task force</w:t>
      </w:r>
      <w:bookmarkEnd w:id="1654"/>
      <w:r w:rsidRPr="003E75C9">
        <w:rPr>
          <w:rFonts w:ascii="Book Antiqua" w:hAnsi="Book Antiqua"/>
          <w:sz w:val="28"/>
          <w:szCs w:val="28"/>
        </w:rPr>
        <w:t xml:space="preserve"> Capitalize the full name of a task force set up by an organization. Lowercase when using only part of the name.</w:t>
      </w:r>
    </w:p>
    <w:p w:rsidR="00BE4482" w:rsidRPr="003E75C9" w:rsidRDefault="00BE4482" w:rsidP="003E75C9">
      <w:pPr>
        <w:pStyle w:val="NoSpacing"/>
        <w:spacing w:line="360" w:lineRule="auto"/>
        <w:rPr>
          <w:rFonts w:ascii="Book Antiqua" w:hAnsi="Book Antiqua"/>
          <w:sz w:val="28"/>
          <w:szCs w:val="28"/>
        </w:rPr>
      </w:pPr>
      <w:bookmarkStart w:id="1655" w:name="taut"/>
      <w:r w:rsidRPr="003E75C9">
        <w:rPr>
          <w:rFonts w:ascii="Book Antiqua" w:hAnsi="Book Antiqua"/>
          <w:b/>
          <w:bCs/>
          <w:sz w:val="28"/>
          <w:szCs w:val="28"/>
        </w:rPr>
        <w:t>taught, taunt, taut, tout</w:t>
      </w:r>
      <w:bookmarkEnd w:id="1655"/>
      <w:r w:rsidRPr="003E75C9">
        <w:rPr>
          <w:rFonts w:ascii="Book Antiqua" w:hAnsi="Book Antiqua"/>
          <w:sz w:val="28"/>
          <w:szCs w:val="28"/>
        </w:rPr>
        <w:t xml:space="preserve"> Sometimes confused or misspelled. Use the adjective </w:t>
      </w:r>
      <w:r w:rsidRPr="003E75C9">
        <w:rPr>
          <w:rFonts w:ascii="Book Antiqua" w:hAnsi="Book Antiqua"/>
          <w:i/>
          <w:iCs/>
          <w:sz w:val="28"/>
          <w:szCs w:val="28"/>
        </w:rPr>
        <w:t>taut</w:t>
      </w:r>
      <w:r w:rsidRPr="003E75C9">
        <w:rPr>
          <w:rFonts w:ascii="Book Antiqua" w:hAnsi="Book Antiqua"/>
          <w:sz w:val="28"/>
          <w:szCs w:val="28"/>
        </w:rPr>
        <w:t xml:space="preserve"> to describe something that's "stretched tight" or someone who's "tense" or "controlled." Use the verb </w:t>
      </w:r>
      <w:r w:rsidRPr="003E75C9">
        <w:rPr>
          <w:rFonts w:ascii="Book Antiqua" w:hAnsi="Book Antiqua"/>
          <w:i/>
          <w:iCs/>
          <w:sz w:val="28"/>
          <w:szCs w:val="28"/>
        </w:rPr>
        <w:t>taught</w:t>
      </w:r>
      <w:r w:rsidRPr="003E75C9">
        <w:rPr>
          <w:rFonts w:ascii="Book Antiqua" w:hAnsi="Book Antiqua"/>
          <w:sz w:val="28"/>
          <w:szCs w:val="28"/>
        </w:rPr>
        <w:t xml:space="preserve"> as the past tense of </w:t>
      </w:r>
      <w:r w:rsidRPr="003E75C9">
        <w:rPr>
          <w:rFonts w:ascii="Book Antiqua" w:hAnsi="Book Antiqua"/>
          <w:i/>
          <w:iCs/>
          <w:sz w:val="28"/>
          <w:szCs w:val="28"/>
        </w:rPr>
        <w:t>teach</w:t>
      </w:r>
      <w:r w:rsidRPr="003E75C9">
        <w:rPr>
          <w:rFonts w:ascii="Book Antiqua" w:hAnsi="Book Antiqua"/>
          <w:sz w:val="28"/>
          <w:szCs w:val="28"/>
        </w:rPr>
        <w:t xml:space="preserve"> to mean "gave lessons in a school or college" or "showed someone how to do something." Use the verb and noun </w:t>
      </w:r>
      <w:r w:rsidRPr="003E75C9">
        <w:rPr>
          <w:rFonts w:ascii="Book Antiqua" w:hAnsi="Book Antiqua"/>
          <w:i/>
          <w:iCs/>
          <w:sz w:val="28"/>
          <w:szCs w:val="28"/>
        </w:rPr>
        <w:t>taunt</w:t>
      </w:r>
      <w:r w:rsidRPr="003E75C9">
        <w:rPr>
          <w:rFonts w:ascii="Book Antiqua" w:hAnsi="Book Antiqua"/>
          <w:sz w:val="28"/>
          <w:szCs w:val="28"/>
        </w:rPr>
        <w:t xml:space="preserve"> to describe "making people upset or angry by teasing, insulting or mocking them." And use the verb </w:t>
      </w:r>
      <w:r w:rsidRPr="003E75C9">
        <w:rPr>
          <w:rFonts w:ascii="Book Antiqua" w:hAnsi="Book Antiqua"/>
          <w:i/>
          <w:iCs/>
          <w:sz w:val="28"/>
          <w:szCs w:val="28"/>
        </w:rPr>
        <w:t>tout</w:t>
      </w:r>
      <w:r w:rsidRPr="003E75C9">
        <w:rPr>
          <w:rFonts w:ascii="Book Antiqua" w:hAnsi="Book Antiqua"/>
          <w:sz w:val="28"/>
          <w:szCs w:val="28"/>
        </w:rPr>
        <w:t xml:space="preserve"> to "praise someone or something and promote its worth or importance to other people."</w:t>
      </w:r>
    </w:p>
    <w:p w:rsidR="00BE4482" w:rsidRPr="003E75C9" w:rsidRDefault="00BE4482" w:rsidP="003E75C9">
      <w:pPr>
        <w:pStyle w:val="NoSpacing"/>
        <w:spacing w:line="360" w:lineRule="auto"/>
        <w:rPr>
          <w:rFonts w:ascii="Book Antiqua" w:hAnsi="Book Antiqua"/>
          <w:sz w:val="28"/>
          <w:szCs w:val="28"/>
        </w:rPr>
      </w:pPr>
      <w:bookmarkStart w:id="1656" w:name="tax-deductible"/>
      <w:r w:rsidRPr="003E75C9">
        <w:rPr>
          <w:rFonts w:ascii="Book Antiqua" w:hAnsi="Book Antiqua"/>
          <w:b/>
          <w:bCs/>
          <w:sz w:val="28"/>
          <w:szCs w:val="28"/>
        </w:rPr>
        <w:t>tax-deductible</w:t>
      </w:r>
      <w:bookmarkEnd w:id="1656"/>
      <w:r w:rsidRPr="003E75C9">
        <w:rPr>
          <w:rFonts w:ascii="Book Antiqua" w:hAnsi="Book Antiqua"/>
          <w:b/>
          <w:bCs/>
          <w:sz w:val="28"/>
          <w:szCs w:val="28"/>
        </w:rPr>
        <w:t xml:space="preserve">, </w:t>
      </w:r>
      <w:bookmarkStart w:id="1657" w:name="tax-exempt"/>
      <w:r w:rsidRPr="003E75C9">
        <w:rPr>
          <w:rFonts w:ascii="Book Antiqua" w:hAnsi="Book Antiqua"/>
          <w:b/>
          <w:bCs/>
          <w:sz w:val="28"/>
          <w:szCs w:val="28"/>
        </w:rPr>
        <w:t>tax-exempt</w:t>
      </w:r>
      <w:bookmarkEnd w:id="1657"/>
      <w:r w:rsidRPr="003E75C9">
        <w:rPr>
          <w:rFonts w:ascii="Book Antiqua" w:hAnsi="Book Antiqua"/>
          <w:b/>
          <w:bCs/>
          <w:sz w:val="28"/>
          <w:szCs w:val="28"/>
        </w:rPr>
        <w:t xml:space="preserve">, </w:t>
      </w:r>
      <w:bookmarkStart w:id="1658" w:name="tax-free"/>
      <w:r w:rsidRPr="003E75C9">
        <w:rPr>
          <w:rFonts w:ascii="Book Antiqua" w:hAnsi="Book Antiqua"/>
          <w:b/>
          <w:bCs/>
          <w:sz w:val="28"/>
          <w:szCs w:val="28"/>
        </w:rPr>
        <w:t>tax-free</w:t>
      </w:r>
      <w:bookmarkEnd w:id="1658"/>
      <w:r w:rsidRPr="003E75C9">
        <w:rPr>
          <w:rFonts w:ascii="Book Antiqua" w:hAnsi="Book Antiqua"/>
          <w:sz w:val="28"/>
          <w:szCs w:val="28"/>
        </w:rPr>
        <w:t xml:space="preserve"> Include the hyphen in these compound adjectives.</w:t>
      </w:r>
    </w:p>
    <w:p w:rsidR="00BE4482" w:rsidRPr="003E75C9" w:rsidRDefault="00BE4482" w:rsidP="003E75C9">
      <w:pPr>
        <w:pStyle w:val="NoSpacing"/>
        <w:spacing w:line="360" w:lineRule="auto"/>
        <w:rPr>
          <w:rFonts w:ascii="Book Antiqua" w:hAnsi="Book Antiqua"/>
          <w:sz w:val="28"/>
          <w:szCs w:val="28"/>
        </w:rPr>
      </w:pPr>
      <w:bookmarkStart w:id="1659" w:name="taxpayer"/>
      <w:r w:rsidRPr="003E75C9">
        <w:rPr>
          <w:rFonts w:ascii="Book Antiqua" w:hAnsi="Book Antiqua"/>
          <w:b/>
          <w:bCs/>
          <w:sz w:val="28"/>
          <w:szCs w:val="28"/>
        </w:rPr>
        <w:t>taxpayer</w:t>
      </w:r>
      <w:bookmarkEnd w:id="1659"/>
      <w:r w:rsidRPr="003E75C9">
        <w:rPr>
          <w:rFonts w:ascii="Book Antiqua" w:hAnsi="Book Antiqua"/>
          <w:sz w:val="28"/>
          <w:szCs w:val="28"/>
        </w:rPr>
        <w:t xml:space="preserve"> One word, no hyphen. Same with </w:t>
      </w:r>
      <w:r w:rsidRPr="003E75C9">
        <w:rPr>
          <w:rFonts w:ascii="Book Antiqua" w:hAnsi="Book Antiqua"/>
          <w:i/>
          <w:iCs/>
          <w:sz w:val="28"/>
          <w:szCs w:val="28"/>
        </w:rPr>
        <w:t>ratepayer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0" w:name="taxonomy"/>
      <w:r w:rsidRPr="003E75C9">
        <w:rPr>
          <w:rFonts w:ascii="Book Antiqua" w:hAnsi="Book Antiqua"/>
          <w:b/>
          <w:bCs/>
          <w:sz w:val="28"/>
          <w:szCs w:val="28"/>
        </w:rPr>
        <w:t>taxonomy</w:t>
      </w:r>
      <w:bookmarkEnd w:id="1660"/>
      <w:r w:rsidRPr="003E75C9">
        <w:rPr>
          <w:rFonts w:ascii="Book Antiqua" w:hAnsi="Book Antiqua"/>
          <w:sz w:val="28"/>
          <w:szCs w:val="28"/>
        </w:rPr>
        <w:t xml:space="preserve"> The scientific classification of plants, animals and other organisms into a hierarchical groups based on structure and origin--their presumed natural relationships. Organisms fall into five kingdoms: </w:t>
      </w:r>
      <w:proofErr w:type="spellStart"/>
      <w:r w:rsidRPr="003E75C9">
        <w:rPr>
          <w:rFonts w:ascii="Book Antiqua" w:hAnsi="Book Antiqua"/>
          <w:sz w:val="28"/>
          <w:szCs w:val="28"/>
        </w:rPr>
        <w:t>Animalia</w:t>
      </w:r>
      <w:proofErr w:type="spellEnd"/>
      <w:r w:rsidRPr="003E75C9">
        <w:rPr>
          <w:rFonts w:ascii="Book Antiqua" w:hAnsi="Book Antiqua"/>
          <w:sz w:val="28"/>
          <w:szCs w:val="28"/>
        </w:rPr>
        <w:t xml:space="preserve"> (animals); </w:t>
      </w:r>
      <w:proofErr w:type="spellStart"/>
      <w:r w:rsidRPr="003E75C9">
        <w:rPr>
          <w:rFonts w:ascii="Book Antiqua" w:hAnsi="Book Antiqua"/>
          <w:sz w:val="28"/>
          <w:szCs w:val="28"/>
        </w:rPr>
        <w:t>Plantae</w:t>
      </w:r>
      <w:proofErr w:type="spellEnd"/>
      <w:r w:rsidRPr="003E75C9">
        <w:rPr>
          <w:rFonts w:ascii="Book Antiqua" w:hAnsi="Book Antiqua"/>
          <w:sz w:val="28"/>
          <w:szCs w:val="28"/>
        </w:rPr>
        <w:t xml:space="preserve"> (plants); Fungi (fungi); </w:t>
      </w:r>
      <w:proofErr w:type="spellStart"/>
      <w:r w:rsidRPr="003E75C9">
        <w:rPr>
          <w:rFonts w:ascii="Book Antiqua" w:hAnsi="Book Antiqua"/>
          <w:sz w:val="28"/>
          <w:szCs w:val="28"/>
        </w:rPr>
        <w:t>Prokaryotae</w:t>
      </w:r>
      <w:proofErr w:type="spellEnd"/>
      <w:r w:rsidRPr="003E75C9">
        <w:rPr>
          <w:rFonts w:ascii="Book Antiqua" w:hAnsi="Book Antiqua"/>
          <w:sz w:val="28"/>
          <w:szCs w:val="28"/>
        </w:rPr>
        <w:t xml:space="preserve"> (bacteria); and </w:t>
      </w:r>
      <w:proofErr w:type="spellStart"/>
      <w:r w:rsidRPr="003E75C9">
        <w:rPr>
          <w:rFonts w:ascii="Book Antiqua" w:hAnsi="Book Antiqua"/>
          <w:sz w:val="28"/>
          <w:szCs w:val="28"/>
        </w:rPr>
        <w:t>Protoctista</w:t>
      </w:r>
      <w:proofErr w:type="spellEnd"/>
      <w:r w:rsidRPr="003E75C9">
        <w:rPr>
          <w:rFonts w:ascii="Book Antiqua" w:hAnsi="Book Antiqua"/>
          <w:sz w:val="28"/>
          <w:szCs w:val="28"/>
        </w:rPr>
        <w:t xml:space="preserve"> (algae, molds, </w:t>
      </w:r>
      <w:proofErr w:type="spellStart"/>
      <w:r w:rsidRPr="003E75C9">
        <w:rPr>
          <w:rFonts w:ascii="Book Antiqua" w:hAnsi="Book Antiqua"/>
          <w:sz w:val="28"/>
          <w:szCs w:val="28"/>
        </w:rPr>
        <w:t>protozoans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From the broadest to the specific, here are the groups and an example (the common domesticated dog) showing correct style for Latin names of organisms within each group: kingdom, </w:t>
      </w:r>
      <w:proofErr w:type="spellStart"/>
      <w:r w:rsidRPr="003E75C9">
        <w:rPr>
          <w:rFonts w:ascii="Book Antiqua" w:hAnsi="Book Antiqua"/>
          <w:sz w:val="28"/>
          <w:szCs w:val="28"/>
        </w:rPr>
        <w:t>Animalia</w:t>
      </w:r>
      <w:proofErr w:type="spellEnd"/>
      <w:r w:rsidRPr="003E75C9">
        <w:rPr>
          <w:rFonts w:ascii="Book Antiqua" w:hAnsi="Book Antiqua"/>
          <w:sz w:val="28"/>
          <w:szCs w:val="28"/>
        </w:rPr>
        <w:t xml:space="preserve"> (animals); phylum, </w:t>
      </w:r>
      <w:proofErr w:type="spellStart"/>
      <w:r w:rsidRPr="003E75C9">
        <w:rPr>
          <w:rFonts w:ascii="Book Antiqua" w:hAnsi="Book Antiqua"/>
          <w:sz w:val="28"/>
          <w:szCs w:val="28"/>
        </w:rPr>
        <w:t>Chordata</w:t>
      </w:r>
      <w:proofErr w:type="spellEnd"/>
      <w:r w:rsidRPr="003E75C9">
        <w:rPr>
          <w:rFonts w:ascii="Book Antiqua" w:hAnsi="Book Antiqua"/>
          <w:sz w:val="28"/>
          <w:szCs w:val="28"/>
        </w:rPr>
        <w:t xml:space="preserve">; class, </w:t>
      </w:r>
      <w:proofErr w:type="spellStart"/>
      <w:r w:rsidRPr="003E75C9">
        <w:rPr>
          <w:rFonts w:ascii="Book Antiqua" w:hAnsi="Book Antiqua"/>
          <w:sz w:val="28"/>
          <w:szCs w:val="28"/>
        </w:rPr>
        <w:t>Mammalia</w:t>
      </w:r>
      <w:proofErr w:type="spellEnd"/>
      <w:r w:rsidRPr="003E75C9">
        <w:rPr>
          <w:rFonts w:ascii="Book Antiqua" w:hAnsi="Book Antiqua"/>
          <w:sz w:val="28"/>
          <w:szCs w:val="28"/>
        </w:rPr>
        <w:t xml:space="preserve">; order, </w:t>
      </w:r>
      <w:proofErr w:type="spellStart"/>
      <w:r w:rsidRPr="003E75C9">
        <w:rPr>
          <w:rFonts w:ascii="Book Antiqua" w:hAnsi="Book Antiqua"/>
          <w:sz w:val="28"/>
          <w:szCs w:val="28"/>
        </w:rPr>
        <w:t>Carnivora</w:t>
      </w:r>
      <w:proofErr w:type="spellEnd"/>
      <w:r w:rsidRPr="003E75C9">
        <w:rPr>
          <w:rFonts w:ascii="Book Antiqua" w:hAnsi="Book Antiqua"/>
          <w:sz w:val="28"/>
          <w:szCs w:val="28"/>
        </w:rPr>
        <w:t xml:space="preserve">; family, </w:t>
      </w:r>
      <w:proofErr w:type="spellStart"/>
      <w:r w:rsidRPr="003E75C9">
        <w:rPr>
          <w:rFonts w:ascii="Book Antiqua" w:hAnsi="Book Antiqua"/>
          <w:sz w:val="28"/>
          <w:szCs w:val="28"/>
        </w:rPr>
        <w:t>Canidae</w:t>
      </w:r>
      <w:proofErr w:type="spellEnd"/>
      <w:r w:rsidRPr="003E75C9">
        <w:rPr>
          <w:rFonts w:ascii="Book Antiqua" w:hAnsi="Book Antiqua"/>
          <w:sz w:val="28"/>
          <w:szCs w:val="28"/>
        </w:rPr>
        <w:t xml:space="preserve">; genus, </w:t>
      </w:r>
      <w:proofErr w:type="spellStart"/>
      <w:r w:rsidRPr="003E75C9">
        <w:rPr>
          <w:rFonts w:ascii="Book Antiqua" w:hAnsi="Book Antiqua"/>
          <w:i/>
          <w:iCs/>
          <w:sz w:val="28"/>
          <w:szCs w:val="28"/>
        </w:rPr>
        <w:t>Canis</w:t>
      </w:r>
      <w:proofErr w:type="spellEnd"/>
      <w:r w:rsidRPr="003E75C9">
        <w:rPr>
          <w:rFonts w:ascii="Book Antiqua" w:hAnsi="Book Antiqua"/>
          <w:sz w:val="28"/>
          <w:szCs w:val="28"/>
        </w:rPr>
        <w:t xml:space="preserve"> (italicized); and species,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 xml:space="preserve"> (italicized, lowercase). In botany, </w:t>
      </w:r>
      <w:r w:rsidRPr="003E75C9">
        <w:rPr>
          <w:rFonts w:ascii="Book Antiqua" w:hAnsi="Book Antiqua"/>
          <w:i/>
          <w:iCs/>
          <w:sz w:val="28"/>
          <w:szCs w:val="28"/>
        </w:rPr>
        <w:t>division</w:t>
      </w:r>
      <w:r w:rsidRPr="003E75C9">
        <w:rPr>
          <w:rFonts w:ascii="Book Antiqua" w:hAnsi="Book Antiqua"/>
          <w:sz w:val="28"/>
          <w:szCs w:val="28"/>
        </w:rPr>
        <w:t xml:space="preserve"> is used instead of </w:t>
      </w:r>
      <w:r w:rsidRPr="003E75C9">
        <w:rPr>
          <w:rFonts w:ascii="Book Antiqua" w:hAnsi="Book Antiqua"/>
          <w:i/>
          <w:iCs/>
          <w:sz w:val="28"/>
          <w:szCs w:val="28"/>
        </w:rPr>
        <w:t>phylum</w:t>
      </w:r>
      <w:r w:rsidRPr="003E75C9">
        <w:rPr>
          <w:rFonts w:ascii="Book Antiqua" w:hAnsi="Book Antiqua"/>
          <w:sz w:val="28"/>
          <w:szCs w:val="28"/>
        </w:rPr>
        <w:t xml:space="preserve">. Organisms in intermediate groups--such as subspecies, suborders and subfamilies--have the same style as the base group. In most writing, only the genus and species names are used. The name of the genus always goes before the name of a </w:t>
      </w:r>
      <w:r w:rsidRPr="003E75C9">
        <w:rPr>
          <w:rFonts w:ascii="Book Antiqua" w:hAnsi="Book Antiqua"/>
          <w:sz w:val="28"/>
          <w:szCs w:val="28"/>
        </w:rPr>
        <w:lastRenderedPageBreak/>
        <w:t xml:space="preserve">species: </w:t>
      </w:r>
      <w:proofErr w:type="spellStart"/>
      <w:r w:rsidRPr="003E75C9">
        <w:rPr>
          <w:rFonts w:ascii="Book Antiqua" w:hAnsi="Book Antiqua"/>
          <w:i/>
          <w:iCs/>
          <w:sz w:val="28"/>
          <w:szCs w:val="28"/>
        </w:rPr>
        <w:t>Canis</w:t>
      </w:r>
      <w:proofErr w:type="spellEnd"/>
      <w:r w:rsidRPr="003E75C9">
        <w:rPr>
          <w:rFonts w:ascii="Book Antiqua" w:hAnsi="Book Antiqua"/>
          <w:i/>
          <w:iCs/>
          <w:sz w:val="28"/>
          <w:szCs w:val="28"/>
        </w:rPr>
        <w:t xml:space="preserve">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 xml:space="preserve">; in later references, the genus may be abbreviated, using only its first letter, capitalized: </w:t>
      </w:r>
      <w:r w:rsidRPr="003E75C9">
        <w:rPr>
          <w:rFonts w:ascii="Book Antiqua" w:hAnsi="Book Antiqua"/>
          <w:i/>
          <w:iCs/>
          <w:sz w:val="28"/>
          <w:szCs w:val="28"/>
        </w:rPr>
        <w:t xml:space="preserve">C. </w:t>
      </w:r>
      <w:proofErr w:type="spellStart"/>
      <w:r w:rsidRPr="003E75C9">
        <w:rPr>
          <w:rFonts w:ascii="Book Antiqua" w:hAnsi="Book Antiqua"/>
          <w:i/>
          <w:iCs/>
          <w:sz w:val="28"/>
          <w:szCs w:val="28"/>
        </w:rPr>
        <w:t>familiaris</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Nouns and adjectives derived from scientific names are lowercased: the phylum </w:t>
      </w:r>
      <w:proofErr w:type="spellStart"/>
      <w:r w:rsidRPr="003E75C9">
        <w:rPr>
          <w:rFonts w:ascii="Book Antiqua" w:hAnsi="Book Antiqua"/>
          <w:sz w:val="28"/>
          <w:szCs w:val="28"/>
        </w:rPr>
        <w:t>Protoza</w:t>
      </w:r>
      <w:proofErr w:type="spellEnd"/>
      <w:r w:rsidRPr="003E75C9">
        <w:rPr>
          <w:rFonts w:ascii="Book Antiqua" w:hAnsi="Book Antiqua"/>
          <w:sz w:val="28"/>
          <w:szCs w:val="28"/>
        </w:rPr>
        <w:t xml:space="preserve">, protozoan. The Latin names for infectious organisms are treated like other taxonomic terms, but the names of diseases or pathological conditions derived from such names are lowercased and not italicized. See </w:t>
      </w:r>
      <w:hyperlink r:id="rId1242" w:anchor="animals" w:history="1">
        <w:r w:rsidRPr="003E75C9">
          <w:rPr>
            <w:rFonts w:ascii="Book Antiqua" w:hAnsi="Book Antiqua"/>
            <w:b/>
            <w:bCs/>
            <w:color w:val="0000FF"/>
            <w:sz w:val="28"/>
            <w:szCs w:val="28"/>
            <w:u w:val="single"/>
          </w:rPr>
          <w:t>animals</w:t>
        </w:r>
      </w:hyperlink>
      <w:r w:rsidRPr="003E75C9">
        <w:rPr>
          <w:rFonts w:ascii="Book Antiqua" w:hAnsi="Book Antiqua"/>
          <w:sz w:val="28"/>
          <w:szCs w:val="28"/>
        </w:rPr>
        <w:t xml:space="preserve">, </w:t>
      </w:r>
      <w:hyperlink r:id="rId1243" w:anchor="plants" w:history="1">
        <w:r w:rsidRPr="003E75C9">
          <w:rPr>
            <w:rFonts w:ascii="Book Antiqua" w:hAnsi="Book Antiqua"/>
            <w:b/>
            <w:bCs/>
            <w:color w:val="0000FF"/>
            <w:sz w:val="28"/>
            <w:szCs w:val="28"/>
            <w:u w:val="single"/>
          </w:rPr>
          <w:t>plants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1" w:name="TDD"/>
      <w:r w:rsidRPr="003E75C9">
        <w:rPr>
          <w:rFonts w:ascii="Book Antiqua" w:hAnsi="Book Antiqua"/>
          <w:b/>
          <w:bCs/>
          <w:sz w:val="28"/>
          <w:szCs w:val="28"/>
        </w:rPr>
        <w:t>TDD</w:t>
      </w:r>
      <w:bookmarkEnd w:id="1661"/>
      <w:r w:rsidRPr="003E75C9">
        <w:rPr>
          <w:rFonts w:ascii="Book Antiqua" w:hAnsi="Book Antiqua"/>
          <w:sz w:val="28"/>
          <w:szCs w:val="28"/>
        </w:rPr>
        <w:t xml:space="preserve"> Abbreviation for </w:t>
      </w:r>
      <w:r w:rsidRPr="003E75C9">
        <w:rPr>
          <w:rFonts w:ascii="Book Antiqua" w:hAnsi="Book Antiqua"/>
          <w:i/>
          <w:iCs/>
          <w:sz w:val="28"/>
          <w:szCs w:val="28"/>
        </w:rPr>
        <w:t>telecommunications device for the deaf</w:t>
      </w:r>
      <w:r w:rsidRPr="003E75C9">
        <w:rPr>
          <w:rFonts w:ascii="Book Antiqua" w:hAnsi="Book Antiqua"/>
          <w:sz w:val="28"/>
          <w:szCs w:val="28"/>
        </w:rPr>
        <w:t xml:space="preserve">. Use </w:t>
      </w:r>
      <w:r w:rsidRPr="003E75C9">
        <w:rPr>
          <w:rFonts w:ascii="Book Antiqua" w:hAnsi="Book Antiqua"/>
          <w:i/>
          <w:iCs/>
          <w:sz w:val="28"/>
          <w:szCs w:val="28"/>
        </w:rPr>
        <w:t>TTY</w:t>
      </w:r>
      <w:r w:rsidRPr="003E75C9">
        <w:rPr>
          <w:rFonts w:ascii="Book Antiqua" w:hAnsi="Book Antiqua"/>
          <w:sz w:val="28"/>
          <w:szCs w:val="28"/>
        </w:rPr>
        <w:t xml:space="preserve"> instead. See </w:t>
      </w:r>
      <w:hyperlink r:id="rId1244" w:anchor="TTY" w:history="1">
        <w:r w:rsidRPr="003E75C9">
          <w:rPr>
            <w:rFonts w:ascii="Book Antiqua" w:hAnsi="Book Antiqua"/>
            <w:b/>
            <w:bCs/>
            <w:color w:val="0000FF"/>
            <w:sz w:val="28"/>
            <w:szCs w:val="28"/>
            <w:u w:val="single"/>
          </w:rPr>
          <w:t>TTY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2" w:name="teachers"/>
      <w:r w:rsidRPr="003E75C9">
        <w:rPr>
          <w:rFonts w:ascii="Book Antiqua" w:hAnsi="Book Antiqua"/>
          <w:b/>
          <w:bCs/>
          <w:sz w:val="28"/>
          <w:szCs w:val="28"/>
        </w:rPr>
        <w:t>teachers college</w:t>
      </w:r>
      <w:bookmarkEnd w:id="1662"/>
      <w:r w:rsidRPr="003E75C9">
        <w:rPr>
          <w:rFonts w:ascii="Book Antiqua" w:hAnsi="Book Antiqua"/>
          <w:sz w:val="28"/>
          <w:szCs w:val="28"/>
        </w:rPr>
        <w:t xml:space="preserve"> No apostrophe.</w:t>
      </w:r>
    </w:p>
    <w:p w:rsidR="00BE4482" w:rsidRPr="003E75C9" w:rsidRDefault="00BE4482" w:rsidP="003E75C9">
      <w:pPr>
        <w:pStyle w:val="NoSpacing"/>
        <w:spacing w:line="360" w:lineRule="auto"/>
        <w:rPr>
          <w:rFonts w:ascii="Book Antiqua" w:hAnsi="Book Antiqua"/>
          <w:sz w:val="28"/>
          <w:szCs w:val="28"/>
        </w:rPr>
      </w:pPr>
      <w:bookmarkStart w:id="1663" w:name="teammate"/>
      <w:r w:rsidRPr="003E75C9">
        <w:rPr>
          <w:rFonts w:ascii="Book Antiqua" w:hAnsi="Book Antiqua"/>
          <w:b/>
          <w:bCs/>
          <w:sz w:val="28"/>
          <w:szCs w:val="28"/>
        </w:rPr>
        <w:t>teammate</w:t>
      </w:r>
      <w:bookmarkEnd w:id="166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team, team names</w:t>
      </w:r>
      <w:r w:rsidRPr="003E75C9">
        <w:rPr>
          <w:rFonts w:ascii="Book Antiqua" w:hAnsi="Book Antiqua"/>
          <w:sz w:val="28"/>
          <w:szCs w:val="28"/>
        </w:rPr>
        <w:t xml:space="preserve"> See </w:t>
      </w:r>
      <w:hyperlink r:id="rId1245"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4" w:name="teaspoon"/>
      <w:r w:rsidRPr="003E75C9">
        <w:rPr>
          <w:rFonts w:ascii="Book Antiqua" w:hAnsi="Book Antiqua"/>
          <w:b/>
          <w:bCs/>
          <w:sz w:val="28"/>
          <w:szCs w:val="28"/>
        </w:rPr>
        <w:t>teaspoon, teaspoonful, teaspoonfuls</w:t>
      </w:r>
      <w:bookmarkEnd w:id="1664"/>
      <w:r w:rsidRPr="003E75C9">
        <w:rPr>
          <w:rFonts w:ascii="Book Antiqua" w:hAnsi="Book Antiqua"/>
          <w:sz w:val="28"/>
          <w:szCs w:val="28"/>
        </w:rPr>
        <w:t xml:space="preserve"> Use numerals when giving amounts, and spell out </w:t>
      </w:r>
      <w:r w:rsidRPr="003E75C9">
        <w:rPr>
          <w:rFonts w:ascii="Book Antiqua" w:hAnsi="Book Antiqua"/>
          <w:i/>
          <w:iCs/>
          <w:sz w:val="28"/>
          <w:szCs w:val="28"/>
        </w:rPr>
        <w:t>teaspoon</w:t>
      </w:r>
      <w:r w:rsidRPr="003E75C9">
        <w:rPr>
          <w:rFonts w:ascii="Book Antiqua" w:hAnsi="Book Antiqua"/>
          <w:sz w:val="28"/>
          <w:szCs w:val="28"/>
        </w:rPr>
        <w:t xml:space="preserve">. Three </w:t>
      </w:r>
      <w:r w:rsidRPr="003E75C9">
        <w:rPr>
          <w:rFonts w:ascii="Book Antiqua" w:hAnsi="Book Antiqua"/>
          <w:i/>
          <w:iCs/>
          <w:sz w:val="28"/>
          <w:szCs w:val="28"/>
        </w:rPr>
        <w:t>teaspoons</w:t>
      </w:r>
      <w:r w:rsidRPr="003E75C9">
        <w:rPr>
          <w:rFonts w:ascii="Book Antiqua" w:hAnsi="Book Antiqua"/>
          <w:sz w:val="28"/>
          <w:szCs w:val="28"/>
        </w:rPr>
        <w:t xml:space="preserve"> equal one </w:t>
      </w:r>
      <w:r w:rsidRPr="003E75C9">
        <w:rPr>
          <w:rFonts w:ascii="Book Antiqua" w:hAnsi="Book Antiqua"/>
          <w:i/>
          <w:iCs/>
          <w:sz w:val="28"/>
          <w:szCs w:val="28"/>
        </w:rPr>
        <w:t>tablespoon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5" w:name="tee_ball"/>
      <w:r w:rsidRPr="003E75C9">
        <w:rPr>
          <w:rFonts w:ascii="Book Antiqua" w:hAnsi="Book Antiqua"/>
          <w:b/>
          <w:bCs/>
          <w:sz w:val="28"/>
          <w:szCs w:val="28"/>
        </w:rPr>
        <w:t>tee ball</w:t>
      </w:r>
      <w:bookmarkEnd w:id="1665"/>
      <w:r w:rsidRPr="003E75C9">
        <w:rPr>
          <w:rFonts w:ascii="Book Antiqua" w:hAnsi="Book Antiqua"/>
          <w:sz w:val="28"/>
          <w:szCs w:val="28"/>
        </w:rPr>
        <w:t xml:space="preserve"> Not </w:t>
      </w:r>
      <w:r w:rsidRPr="003E75C9">
        <w:rPr>
          <w:rFonts w:ascii="Book Antiqua" w:hAnsi="Book Antiqua"/>
          <w:i/>
          <w:iCs/>
          <w:sz w:val="28"/>
          <w:szCs w:val="28"/>
        </w:rPr>
        <w:t>T-ball</w:t>
      </w:r>
      <w:r w:rsidRPr="003E75C9">
        <w:rPr>
          <w:rFonts w:ascii="Book Antiqua" w:hAnsi="Book Antiqua"/>
          <w:sz w:val="28"/>
          <w:szCs w:val="28"/>
        </w:rPr>
        <w:t xml:space="preserve">. This version of baseball for young children got its name because the ball is placed on a </w:t>
      </w:r>
      <w:r w:rsidRPr="003E75C9">
        <w:rPr>
          <w:rFonts w:ascii="Book Antiqua" w:hAnsi="Book Antiqua"/>
          <w:i/>
          <w:iCs/>
          <w:sz w:val="28"/>
          <w:szCs w:val="28"/>
        </w:rPr>
        <w:t>tee</w:t>
      </w:r>
      <w:r w:rsidRPr="003E75C9">
        <w:rPr>
          <w:rFonts w:ascii="Book Antiqua" w:hAnsi="Book Antiqua"/>
          <w:sz w:val="28"/>
          <w:szCs w:val="28"/>
        </w:rPr>
        <w:t xml:space="preserve">, which looks nothing like the letter </w:t>
      </w:r>
      <w:r w:rsidRPr="003E75C9">
        <w:rPr>
          <w:rFonts w:ascii="Book Antiqua" w:hAnsi="Book Antiqua"/>
          <w:i/>
          <w:iCs/>
          <w:sz w:val="28"/>
          <w:szCs w:val="28"/>
        </w:rPr>
        <w:t>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6" w:name="teen"/>
      <w:r w:rsidRPr="003E75C9">
        <w:rPr>
          <w:rFonts w:ascii="Book Antiqua" w:hAnsi="Book Antiqua"/>
          <w:b/>
          <w:bCs/>
          <w:sz w:val="28"/>
          <w:szCs w:val="28"/>
        </w:rPr>
        <w:t>teen</w:t>
      </w:r>
      <w:bookmarkEnd w:id="1666"/>
      <w:r w:rsidRPr="003E75C9">
        <w:rPr>
          <w:rFonts w:ascii="Book Antiqua" w:hAnsi="Book Antiqua"/>
          <w:b/>
          <w:bCs/>
          <w:sz w:val="28"/>
          <w:szCs w:val="28"/>
        </w:rPr>
        <w:t>, teenage</w:t>
      </w:r>
      <w:r w:rsidRPr="003E75C9">
        <w:rPr>
          <w:rFonts w:ascii="Book Antiqua" w:hAnsi="Book Antiqua"/>
          <w:sz w:val="28"/>
          <w:szCs w:val="28"/>
        </w:rPr>
        <w:t xml:space="preserve"> (adj.), </w:t>
      </w:r>
      <w:r w:rsidRPr="003E75C9">
        <w:rPr>
          <w:rFonts w:ascii="Book Antiqua" w:hAnsi="Book Antiqua"/>
          <w:b/>
          <w:bCs/>
          <w:sz w:val="28"/>
          <w:szCs w:val="28"/>
        </w:rPr>
        <w:t>teenager</w:t>
      </w:r>
      <w:r w:rsidRPr="003E75C9">
        <w:rPr>
          <w:rFonts w:ascii="Book Antiqua" w:hAnsi="Book Antiqua"/>
          <w:sz w:val="28"/>
          <w:szCs w:val="28"/>
        </w:rPr>
        <w:t xml:space="preserve"> (n.) No hyphen. Don't use </w:t>
      </w:r>
      <w:r w:rsidRPr="003E75C9">
        <w:rPr>
          <w:rFonts w:ascii="Book Antiqua" w:hAnsi="Book Antiqua"/>
          <w:i/>
          <w:iCs/>
          <w:sz w:val="28"/>
          <w:szCs w:val="28"/>
        </w:rPr>
        <w:t>teenaged</w:t>
      </w:r>
      <w:r w:rsidRPr="003E75C9">
        <w:rPr>
          <w:rFonts w:ascii="Book Antiqua" w:hAnsi="Book Antiqua"/>
          <w:sz w:val="28"/>
          <w:szCs w:val="28"/>
        </w:rPr>
        <w:t xml:space="preserve">. See </w:t>
      </w:r>
      <w:hyperlink r:id="rId1246" w:anchor="youth" w:history="1">
        <w:r w:rsidRPr="003E75C9">
          <w:rPr>
            <w:rFonts w:ascii="Book Antiqua" w:hAnsi="Book Antiqua"/>
            <w:b/>
            <w:bCs/>
            <w:color w:val="0000FF"/>
            <w:sz w:val="28"/>
            <w:szCs w:val="28"/>
            <w:u w:val="single"/>
          </w:rPr>
          <w:t>youth, youths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tee shirt</w:t>
      </w:r>
      <w:r w:rsidRPr="003E75C9">
        <w:rPr>
          <w:rFonts w:ascii="Book Antiqua" w:hAnsi="Book Antiqua"/>
          <w:sz w:val="28"/>
          <w:szCs w:val="28"/>
        </w:rPr>
        <w:t xml:space="preserve"> See </w:t>
      </w:r>
      <w:hyperlink r:id="rId1247" w:anchor="T-shirt" w:history="1">
        <w:r w:rsidRPr="003E75C9">
          <w:rPr>
            <w:rFonts w:ascii="Book Antiqua" w:hAnsi="Book Antiqua"/>
            <w:b/>
            <w:bCs/>
            <w:color w:val="0000FF"/>
            <w:sz w:val="28"/>
            <w:szCs w:val="28"/>
            <w:u w:val="single"/>
          </w:rPr>
          <w:t>T-shirt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telecommunications device for the deaf</w:t>
      </w:r>
      <w:r w:rsidRPr="003E75C9">
        <w:rPr>
          <w:rFonts w:ascii="Book Antiqua" w:hAnsi="Book Antiqua"/>
          <w:sz w:val="28"/>
          <w:szCs w:val="28"/>
        </w:rPr>
        <w:t xml:space="preserve"> See </w:t>
      </w:r>
      <w:hyperlink r:id="rId1248" w:anchor="TDD" w:history="1">
        <w:r w:rsidRPr="003E75C9">
          <w:rPr>
            <w:rFonts w:ascii="Book Antiqua" w:hAnsi="Book Antiqua"/>
            <w:b/>
            <w:bCs/>
            <w:color w:val="0000FF"/>
            <w:sz w:val="28"/>
            <w:szCs w:val="28"/>
            <w:u w:val="single"/>
          </w:rPr>
          <w:t>TDD</w:t>
        </w:r>
      </w:hyperlink>
      <w:r w:rsidRPr="003E75C9">
        <w:rPr>
          <w:rFonts w:ascii="Book Antiqua" w:hAnsi="Book Antiqua"/>
          <w:b/>
          <w:bCs/>
          <w:sz w:val="28"/>
          <w:szCs w:val="28"/>
        </w:rPr>
        <w:t xml:space="preserve">; </w:t>
      </w:r>
      <w:hyperlink r:id="rId1249" w:anchor="TTY" w:history="1">
        <w:r w:rsidRPr="003E75C9">
          <w:rPr>
            <w:rFonts w:ascii="Book Antiqua" w:hAnsi="Book Antiqua"/>
            <w:b/>
            <w:bCs/>
            <w:color w:val="0000FF"/>
            <w:sz w:val="28"/>
            <w:szCs w:val="28"/>
            <w:u w:val="single"/>
          </w:rPr>
          <w:t>TTY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67" w:name="telephone"/>
      <w:r w:rsidRPr="003E75C9">
        <w:rPr>
          <w:rFonts w:ascii="Book Antiqua" w:hAnsi="Book Antiqua"/>
          <w:b/>
          <w:bCs/>
          <w:sz w:val="28"/>
          <w:szCs w:val="28"/>
        </w:rPr>
        <w:t>telephone</w:t>
      </w:r>
      <w:bookmarkEnd w:id="1667"/>
      <w:r w:rsidRPr="003E75C9">
        <w:rPr>
          <w:rFonts w:ascii="Book Antiqua" w:hAnsi="Book Antiqua"/>
          <w:b/>
          <w:bCs/>
          <w:sz w:val="28"/>
          <w:szCs w:val="28"/>
        </w:rPr>
        <w:t xml:space="preserve"> numbers</w:t>
      </w:r>
      <w:r w:rsidRPr="003E75C9">
        <w:rPr>
          <w:rFonts w:ascii="Book Antiqua" w:hAnsi="Book Antiqua"/>
          <w:sz w:val="28"/>
          <w:szCs w:val="28"/>
        </w:rPr>
        <w:t xml:space="preserve"> Recommended forms for the United States: 206-937-XXXX, 800-XXX-XXXX, 937-XXXX, NU2-XXXX, FOR-FREE (367-3733). Using periods (or dots) instead of hyphens is trendy and potentially confusing.</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For metropolitan areas with multiple area codes, put the suitable area code before all telephone, cellular phone, pager and fax numbers.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extension numbers, abbreviate and lowercase </w:t>
      </w:r>
      <w:r w:rsidRPr="003E75C9">
        <w:rPr>
          <w:rFonts w:ascii="Book Antiqua" w:hAnsi="Book Antiqua"/>
          <w:i/>
          <w:iCs/>
          <w:sz w:val="28"/>
          <w:szCs w:val="28"/>
        </w:rPr>
        <w:t>extension</w:t>
      </w:r>
      <w:r w:rsidRPr="003E75C9">
        <w:rPr>
          <w:rFonts w:ascii="Book Antiqua" w:hAnsi="Book Antiqua"/>
          <w:sz w:val="28"/>
          <w:szCs w:val="28"/>
        </w:rPr>
        <w:t xml:space="preserve">, and separate it with a comma from the main number: </w:t>
      </w:r>
      <w:r w:rsidRPr="003E75C9">
        <w:rPr>
          <w:rFonts w:ascii="Book Antiqua" w:hAnsi="Book Antiqua"/>
          <w:i/>
          <w:iCs/>
          <w:sz w:val="28"/>
          <w:szCs w:val="28"/>
        </w:rPr>
        <w:t>263-XXXX, ext. XXX.</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For organization telephone numbers in internal publications, neither the area code nor the prefix may be necessary: </w:t>
      </w:r>
      <w:r w:rsidRPr="003E75C9">
        <w:rPr>
          <w:rFonts w:ascii="Book Antiqua" w:hAnsi="Book Antiqua"/>
          <w:i/>
          <w:iCs/>
          <w:sz w:val="28"/>
          <w:szCs w:val="28"/>
        </w:rPr>
        <w:t>Call 987-6543 for more information. Call ext. 210 for more information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Refer to </w:t>
      </w:r>
      <w:r w:rsidRPr="003E75C9">
        <w:rPr>
          <w:rFonts w:ascii="Book Antiqua" w:hAnsi="Book Antiqua"/>
          <w:i/>
          <w:iCs/>
          <w:sz w:val="28"/>
          <w:szCs w:val="28"/>
        </w:rPr>
        <w:t>toll-free number</w:t>
      </w:r>
      <w:r w:rsidRPr="003E75C9">
        <w:rPr>
          <w:rFonts w:ascii="Book Antiqua" w:hAnsi="Book Antiqua"/>
          <w:sz w:val="28"/>
          <w:szCs w:val="28"/>
        </w:rPr>
        <w:t xml:space="preserve"> instead of </w:t>
      </w:r>
      <w:r w:rsidRPr="003E75C9">
        <w:rPr>
          <w:rFonts w:ascii="Book Antiqua" w:hAnsi="Book Antiqua"/>
          <w:i/>
          <w:iCs/>
          <w:sz w:val="28"/>
          <w:szCs w:val="28"/>
        </w:rPr>
        <w:t>800 number</w:t>
      </w:r>
      <w:r w:rsidRPr="003E75C9">
        <w:rPr>
          <w:rFonts w:ascii="Book Antiqua" w:hAnsi="Book Antiqua"/>
          <w:sz w:val="28"/>
          <w:szCs w:val="28"/>
        </w:rPr>
        <w:t xml:space="preserve">: </w:t>
      </w:r>
      <w:r w:rsidRPr="003E75C9">
        <w:rPr>
          <w:rFonts w:ascii="Book Antiqua" w:hAnsi="Book Antiqua"/>
          <w:i/>
          <w:iCs/>
          <w:sz w:val="28"/>
          <w:szCs w:val="28"/>
        </w:rPr>
        <w:t>800-XXX-XXXX (toll free)</w:t>
      </w:r>
      <w:r w:rsidRPr="003E75C9">
        <w:rPr>
          <w:rFonts w:ascii="Book Antiqua" w:hAnsi="Book Antiqua"/>
          <w:sz w:val="28"/>
          <w:szCs w:val="28"/>
        </w:rPr>
        <w:t xml:space="preserve">. Including the number </w:t>
      </w:r>
      <w:r w:rsidRPr="003E75C9">
        <w:rPr>
          <w:rFonts w:ascii="Book Antiqua" w:hAnsi="Book Antiqua"/>
          <w:i/>
          <w:iCs/>
          <w:sz w:val="28"/>
          <w:szCs w:val="28"/>
        </w:rPr>
        <w:t>1</w:t>
      </w:r>
      <w:r w:rsidRPr="003E75C9">
        <w:rPr>
          <w:rFonts w:ascii="Book Antiqua" w:hAnsi="Book Antiqua"/>
          <w:sz w:val="28"/>
          <w:szCs w:val="28"/>
        </w:rPr>
        <w:t xml:space="preserve"> for long-distance and toll-free numbers is unnecessary. See </w:t>
      </w:r>
      <w:hyperlink r:id="rId1250" w:anchor="contact" w:history="1">
        <w:r w:rsidRPr="003E75C9">
          <w:rPr>
            <w:rFonts w:ascii="Book Antiqua" w:hAnsi="Book Antiqua"/>
            <w:b/>
            <w:bCs/>
            <w:color w:val="0000FF"/>
            <w:sz w:val="28"/>
            <w:szCs w:val="28"/>
            <w:u w:val="single"/>
          </w:rPr>
          <w:t>contact</w:t>
        </w:r>
      </w:hyperlink>
      <w:r w:rsidRPr="003E75C9">
        <w:rPr>
          <w:rFonts w:ascii="Book Antiqua" w:hAnsi="Book Antiqua"/>
          <w:b/>
          <w:bCs/>
          <w:sz w:val="28"/>
          <w:szCs w:val="28"/>
        </w:rPr>
        <w:t xml:space="preserve">; </w:t>
      </w:r>
      <w:hyperlink r:id="rId1251" w:anchor="facsimile, fax" w:history="1">
        <w:r w:rsidRPr="003E75C9">
          <w:rPr>
            <w:rFonts w:ascii="Book Antiqua" w:hAnsi="Book Antiqua"/>
            <w:b/>
            <w:bCs/>
            <w:color w:val="0000FF"/>
            <w:sz w:val="28"/>
            <w:szCs w:val="28"/>
            <w:u w:val="single"/>
          </w:rPr>
          <w:t>facsimile, fax</w:t>
        </w:r>
      </w:hyperlink>
      <w:r w:rsidRPr="003E75C9">
        <w:rPr>
          <w:rFonts w:ascii="Book Antiqua" w:hAnsi="Book Antiqua"/>
          <w:b/>
          <w:bCs/>
          <w:sz w:val="28"/>
          <w:szCs w:val="28"/>
        </w:rPr>
        <w:t xml:space="preserve">; </w:t>
      </w:r>
      <w:hyperlink r:id="rId1252" w:anchor="pound sign" w:history="1">
        <w:r w:rsidRPr="003E75C9">
          <w:rPr>
            <w:rFonts w:ascii="Book Antiqua" w:hAnsi="Book Antiqua"/>
            <w:b/>
            <w:bCs/>
            <w:color w:val="0000FF"/>
            <w:sz w:val="28"/>
            <w:szCs w:val="28"/>
            <w:u w:val="single"/>
          </w:rPr>
          <w:t>pound sign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teletypewriter</w:t>
      </w:r>
      <w:r w:rsidRPr="003E75C9">
        <w:rPr>
          <w:rFonts w:ascii="Book Antiqua" w:hAnsi="Book Antiqua"/>
          <w:sz w:val="28"/>
          <w:szCs w:val="28"/>
        </w:rPr>
        <w:t xml:space="preserve"> See </w:t>
      </w:r>
      <w:hyperlink r:id="rId1253" w:anchor="TTY" w:history="1">
        <w:r w:rsidRPr="003E75C9">
          <w:rPr>
            <w:rFonts w:ascii="Book Antiqua" w:hAnsi="Book Antiqua"/>
            <w:b/>
            <w:bCs/>
            <w:color w:val="0000FF"/>
            <w:sz w:val="28"/>
            <w:szCs w:val="28"/>
            <w:u w:val="single"/>
          </w:rPr>
          <w:t>TTY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8" w:name="television"/>
      <w:r w:rsidRPr="003E75C9">
        <w:rPr>
          <w:rFonts w:ascii="Book Antiqua" w:hAnsi="Book Antiqua"/>
          <w:b/>
          <w:bCs/>
          <w:sz w:val="28"/>
          <w:szCs w:val="28"/>
        </w:rPr>
        <w:t>television</w:t>
      </w:r>
      <w:bookmarkEnd w:id="1668"/>
      <w:r w:rsidRPr="003E75C9">
        <w:rPr>
          <w:rFonts w:ascii="Book Antiqua" w:hAnsi="Book Antiqua"/>
          <w:sz w:val="28"/>
          <w:szCs w:val="28"/>
        </w:rPr>
        <w:t xml:space="preserve"> Capitalize the titles of television programs and put them in quotation marks. See </w:t>
      </w:r>
      <w:hyperlink r:id="rId1254" w:anchor="station" w:history="1">
        <w:r w:rsidRPr="003E75C9">
          <w:rPr>
            <w:rFonts w:ascii="Book Antiqua" w:hAnsi="Book Antiqua"/>
            <w:b/>
            <w:bCs/>
            <w:color w:val="0000FF"/>
            <w:sz w:val="28"/>
            <w:szCs w:val="28"/>
            <w:u w:val="single"/>
          </w:rPr>
          <w:t>station</w:t>
        </w:r>
      </w:hyperlink>
      <w:r w:rsidRPr="003E75C9">
        <w:rPr>
          <w:rFonts w:ascii="Book Antiqua" w:hAnsi="Book Antiqua"/>
          <w:b/>
          <w:bCs/>
          <w:sz w:val="28"/>
          <w:szCs w:val="28"/>
        </w:rPr>
        <w:t xml:space="preserve">, </w:t>
      </w:r>
      <w:hyperlink r:id="rId1255" w:anchor="TV" w:history="1">
        <w:r w:rsidRPr="003E75C9">
          <w:rPr>
            <w:rFonts w:ascii="Book Antiqua" w:hAnsi="Book Antiqua"/>
            <w:b/>
            <w:bCs/>
            <w:color w:val="0000FF"/>
            <w:sz w:val="28"/>
            <w:szCs w:val="28"/>
            <w:u w:val="single"/>
          </w:rPr>
          <w:t>TV</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69" w:name="temperament"/>
      <w:r w:rsidRPr="003E75C9">
        <w:rPr>
          <w:rFonts w:ascii="Book Antiqua" w:hAnsi="Book Antiqua"/>
          <w:b/>
          <w:bCs/>
          <w:sz w:val="28"/>
          <w:szCs w:val="28"/>
        </w:rPr>
        <w:t>temperament</w:t>
      </w:r>
      <w:bookmarkEnd w:id="1669"/>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670" w:name="temperatures"/>
      <w:r w:rsidRPr="003E75C9">
        <w:rPr>
          <w:rFonts w:ascii="Book Antiqua" w:hAnsi="Book Antiqua"/>
          <w:b/>
          <w:bCs/>
          <w:sz w:val="28"/>
          <w:szCs w:val="28"/>
        </w:rPr>
        <w:t>temperatures</w:t>
      </w:r>
      <w:bookmarkEnd w:id="1670"/>
      <w:r w:rsidRPr="003E75C9">
        <w:rPr>
          <w:rFonts w:ascii="Book Antiqua" w:hAnsi="Book Antiqua"/>
          <w:sz w:val="28"/>
          <w:szCs w:val="28"/>
        </w:rPr>
        <w:t xml:space="preserve"> Use numerals for all except </w:t>
      </w:r>
      <w:r w:rsidRPr="003E75C9">
        <w:rPr>
          <w:rFonts w:ascii="Book Antiqua" w:hAnsi="Book Antiqua"/>
          <w:i/>
          <w:iCs/>
          <w:sz w:val="28"/>
          <w:szCs w:val="28"/>
        </w:rPr>
        <w:t>zero</w:t>
      </w:r>
      <w:r w:rsidRPr="003E75C9">
        <w:rPr>
          <w:rFonts w:ascii="Book Antiqua" w:hAnsi="Book Antiqua"/>
          <w:sz w:val="28"/>
          <w:szCs w:val="28"/>
        </w:rPr>
        <w:t xml:space="preserve">: </w:t>
      </w:r>
      <w:r w:rsidRPr="003E75C9">
        <w:rPr>
          <w:rFonts w:ascii="Book Antiqua" w:hAnsi="Book Antiqua"/>
          <w:i/>
          <w:iCs/>
          <w:sz w:val="28"/>
          <w:szCs w:val="28"/>
        </w:rPr>
        <w:t>It's 31 degrees Fahrenheit</w:t>
      </w:r>
      <w:r w:rsidRPr="003E75C9">
        <w:rPr>
          <w:rFonts w:ascii="Book Antiqua" w:hAnsi="Book Antiqua"/>
          <w:sz w:val="28"/>
          <w:szCs w:val="28"/>
        </w:rPr>
        <w:t xml:space="preserve">. Use a word--not a minus sign--to show temperatures below zero: </w:t>
      </w:r>
      <w:r w:rsidRPr="003E75C9">
        <w:rPr>
          <w:rFonts w:ascii="Book Antiqua" w:hAnsi="Book Antiqua"/>
          <w:i/>
          <w:iCs/>
          <w:sz w:val="28"/>
          <w:szCs w:val="28"/>
        </w:rPr>
        <w:t>It's 8 degrees below zero</w:t>
      </w:r>
      <w:r w:rsidRPr="003E75C9">
        <w:rPr>
          <w:rFonts w:ascii="Book Antiqua" w:hAnsi="Book Antiqua"/>
          <w:sz w:val="28"/>
          <w:szCs w:val="28"/>
        </w:rPr>
        <w:t xml:space="preserve">. Also, temperatures get </w:t>
      </w:r>
      <w:r w:rsidRPr="003E75C9">
        <w:rPr>
          <w:rFonts w:ascii="Book Antiqua" w:hAnsi="Book Antiqua"/>
          <w:i/>
          <w:iCs/>
          <w:sz w:val="28"/>
          <w:szCs w:val="28"/>
        </w:rPr>
        <w:t>higher</w:t>
      </w:r>
      <w:r w:rsidRPr="003E75C9">
        <w:rPr>
          <w:rFonts w:ascii="Book Antiqua" w:hAnsi="Book Antiqua"/>
          <w:sz w:val="28"/>
          <w:szCs w:val="28"/>
        </w:rPr>
        <w:t xml:space="preserve"> or </w:t>
      </w:r>
      <w:r w:rsidRPr="003E75C9">
        <w:rPr>
          <w:rFonts w:ascii="Book Antiqua" w:hAnsi="Book Antiqua"/>
          <w:i/>
          <w:iCs/>
          <w:sz w:val="28"/>
          <w:szCs w:val="28"/>
        </w:rPr>
        <w:t>lower</w:t>
      </w:r>
      <w:r w:rsidRPr="003E75C9">
        <w:rPr>
          <w:rFonts w:ascii="Book Antiqua" w:hAnsi="Book Antiqua"/>
          <w:sz w:val="28"/>
          <w:szCs w:val="28"/>
        </w:rPr>
        <w:t xml:space="preserve">, not </w:t>
      </w:r>
      <w:r w:rsidRPr="003E75C9">
        <w:rPr>
          <w:rFonts w:ascii="Book Antiqua" w:hAnsi="Book Antiqua"/>
          <w:i/>
          <w:iCs/>
          <w:sz w:val="28"/>
          <w:szCs w:val="28"/>
        </w:rPr>
        <w:t>hotter</w:t>
      </w:r>
      <w:r w:rsidRPr="003E75C9">
        <w:rPr>
          <w:rFonts w:ascii="Book Antiqua" w:hAnsi="Book Antiqua"/>
          <w:sz w:val="28"/>
          <w:szCs w:val="28"/>
        </w:rPr>
        <w:t xml:space="preserve">, </w:t>
      </w:r>
      <w:r w:rsidRPr="003E75C9">
        <w:rPr>
          <w:rFonts w:ascii="Book Antiqua" w:hAnsi="Book Antiqua"/>
          <w:i/>
          <w:iCs/>
          <w:sz w:val="28"/>
          <w:szCs w:val="28"/>
        </w:rPr>
        <w:t>warmer</w:t>
      </w:r>
      <w:r w:rsidRPr="003E75C9">
        <w:rPr>
          <w:rFonts w:ascii="Book Antiqua" w:hAnsi="Book Antiqua"/>
          <w:sz w:val="28"/>
          <w:szCs w:val="28"/>
        </w:rPr>
        <w:t xml:space="preserve">, </w:t>
      </w:r>
      <w:r w:rsidRPr="003E75C9">
        <w:rPr>
          <w:rFonts w:ascii="Book Antiqua" w:hAnsi="Book Antiqua"/>
          <w:i/>
          <w:iCs/>
          <w:sz w:val="28"/>
          <w:szCs w:val="28"/>
        </w:rPr>
        <w:t>cooler</w:t>
      </w:r>
      <w:r w:rsidRPr="003E75C9">
        <w:rPr>
          <w:rFonts w:ascii="Book Antiqua" w:hAnsi="Book Antiqua"/>
          <w:sz w:val="28"/>
          <w:szCs w:val="28"/>
        </w:rPr>
        <w:t xml:space="preserve"> or </w:t>
      </w:r>
      <w:r w:rsidRPr="003E75C9">
        <w:rPr>
          <w:rFonts w:ascii="Book Antiqua" w:hAnsi="Book Antiqua"/>
          <w:i/>
          <w:iCs/>
          <w:sz w:val="28"/>
          <w:szCs w:val="28"/>
        </w:rPr>
        <w:t>colder</w:t>
      </w:r>
      <w:r w:rsidRPr="003E75C9">
        <w:rPr>
          <w:rFonts w:ascii="Book Antiqua" w:hAnsi="Book Antiqua"/>
          <w:sz w:val="28"/>
          <w:szCs w:val="28"/>
        </w:rPr>
        <w:t xml:space="preserve">. See </w:t>
      </w:r>
      <w:hyperlink r:id="rId1256" w:anchor="celsius" w:history="1">
        <w:r w:rsidRPr="003E75C9">
          <w:rPr>
            <w:rFonts w:ascii="Book Antiqua" w:hAnsi="Book Antiqua"/>
            <w:b/>
            <w:bCs/>
            <w:color w:val="0000FF"/>
            <w:sz w:val="28"/>
            <w:szCs w:val="28"/>
            <w:u w:val="single"/>
          </w:rPr>
          <w:t>Celsius</w:t>
        </w:r>
      </w:hyperlink>
      <w:r w:rsidRPr="003E75C9">
        <w:rPr>
          <w:rFonts w:ascii="Book Antiqua" w:hAnsi="Book Antiqua"/>
          <w:b/>
          <w:bCs/>
          <w:sz w:val="28"/>
          <w:szCs w:val="28"/>
        </w:rPr>
        <w:t>,</w:t>
      </w:r>
      <w:r w:rsidRPr="003E75C9">
        <w:rPr>
          <w:rFonts w:ascii="Book Antiqua" w:hAnsi="Book Antiqua"/>
          <w:sz w:val="28"/>
          <w:szCs w:val="28"/>
        </w:rPr>
        <w:t xml:space="preserve"> </w:t>
      </w:r>
      <w:hyperlink r:id="rId1257" w:anchor="Fahrenheit" w:history="1">
        <w:r w:rsidRPr="003E75C9">
          <w:rPr>
            <w:rFonts w:ascii="Book Antiqua" w:hAnsi="Book Antiqua"/>
            <w:b/>
            <w:bCs/>
            <w:color w:val="0000FF"/>
            <w:sz w:val="28"/>
            <w:szCs w:val="28"/>
            <w:u w:val="single"/>
          </w:rPr>
          <w:t>Fahrenheit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1" w:name="tenant"/>
      <w:r w:rsidRPr="003E75C9">
        <w:rPr>
          <w:rFonts w:ascii="Book Antiqua" w:hAnsi="Book Antiqua"/>
          <w:b/>
          <w:bCs/>
          <w:sz w:val="28"/>
          <w:szCs w:val="28"/>
        </w:rPr>
        <w:t>tenant, tenet</w:t>
      </w:r>
      <w:bookmarkEnd w:id="1671"/>
      <w:r w:rsidRPr="003E75C9">
        <w:rPr>
          <w:rFonts w:ascii="Book Antiqua" w:hAnsi="Book Antiqua"/>
          <w:sz w:val="28"/>
          <w:szCs w:val="28"/>
        </w:rPr>
        <w:t xml:space="preserve"> Sometimes confused or misspelled. Use </w:t>
      </w:r>
      <w:r w:rsidRPr="003E75C9">
        <w:rPr>
          <w:rFonts w:ascii="Book Antiqua" w:hAnsi="Book Antiqua"/>
          <w:i/>
          <w:iCs/>
          <w:sz w:val="28"/>
          <w:szCs w:val="28"/>
        </w:rPr>
        <w:t>tenant</w:t>
      </w:r>
      <w:r w:rsidRPr="003E75C9">
        <w:rPr>
          <w:rFonts w:ascii="Book Antiqua" w:hAnsi="Book Antiqua"/>
          <w:sz w:val="28"/>
          <w:szCs w:val="28"/>
        </w:rPr>
        <w:t xml:space="preserve"> to name "someone who rents or leases a house, apartment or property." Use </w:t>
      </w:r>
      <w:r w:rsidRPr="003E75C9">
        <w:rPr>
          <w:rFonts w:ascii="Book Antiqua" w:hAnsi="Book Antiqua"/>
          <w:i/>
          <w:iCs/>
          <w:sz w:val="28"/>
          <w:szCs w:val="28"/>
        </w:rPr>
        <w:t>tenet</w:t>
      </w:r>
      <w:r w:rsidRPr="003E75C9">
        <w:rPr>
          <w:rFonts w:ascii="Book Antiqua" w:hAnsi="Book Antiqua"/>
          <w:sz w:val="28"/>
          <w:szCs w:val="28"/>
        </w:rPr>
        <w:t xml:space="preserve"> to mention "a principle or belief of a person or group." And consider using simpler </w:t>
      </w:r>
      <w:r w:rsidRPr="003E75C9">
        <w:rPr>
          <w:rFonts w:ascii="Book Antiqua" w:hAnsi="Book Antiqua"/>
          <w:i/>
          <w:iCs/>
          <w:sz w:val="28"/>
          <w:szCs w:val="28"/>
        </w:rPr>
        <w:t>principle</w:t>
      </w:r>
      <w:r w:rsidRPr="003E75C9">
        <w:rPr>
          <w:rFonts w:ascii="Book Antiqua" w:hAnsi="Book Antiqua"/>
          <w:sz w:val="28"/>
          <w:szCs w:val="28"/>
        </w:rPr>
        <w:t xml:space="preserve"> or </w:t>
      </w:r>
      <w:r w:rsidRPr="003E75C9">
        <w:rPr>
          <w:rFonts w:ascii="Book Antiqua" w:hAnsi="Book Antiqua"/>
          <w:i/>
          <w:iCs/>
          <w:sz w:val="28"/>
          <w:szCs w:val="28"/>
        </w:rPr>
        <w:t>belief</w:t>
      </w:r>
      <w:r w:rsidRPr="003E75C9">
        <w:rPr>
          <w:rFonts w:ascii="Book Antiqua" w:hAnsi="Book Antiqua"/>
          <w:sz w:val="28"/>
          <w:szCs w:val="28"/>
        </w:rPr>
        <w:t xml:space="preserve"> instead of </w:t>
      </w:r>
      <w:r w:rsidRPr="003E75C9">
        <w:rPr>
          <w:rFonts w:ascii="Book Antiqua" w:hAnsi="Book Antiqua"/>
          <w:i/>
          <w:iCs/>
          <w:sz w:val="28"/>
          <w:szCs w:val="28"/>
        </w:rPr>
        <w:t>tenet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2" w:name="terminate"/>
      <w:r w:rsidRPr="003E75C9">
        <w:rPr>
          <w:rFonts w:ascii="Book Antiqua" w:hAnsi="Book Antiqua"/>
          <w:b/>
          <w:bCs/>
          <w:sz w:val="28"/>
          <w:szCs w:val="28"/>
        </w:rPr>
        <w:t>terminate</w:t>
      </w:r>
      <w:bookmarkEnd w:id="1672"/>
      <w:r w:rsidRPr="003E75C9">
        <w:rPr>
          <w:rFonts w:ascii="Book Antiqua" w:hAnsi="Book Antiqua"/>
          <w:sz w:val="28"/>
          <w:szCs w:val="28"/>
        </w:rPr>
        <w:t xml:space="preserve"> Overstated and formal. Simplify. Try </w:t>
      </w:r>
      <w:r w:rsidRPr="003E75C9">
        <w:rPr>
          <w:rFonts w:ascii="Book Antiqua" w:hAnsi="Book Antiqua"/>
          <w:i/>
          <w:iCs/>
          <w:sz w:val="28"/>
          <w:szCs w:val="28"/>
        </w:rPr>
        <w:t>end, stop, finish, wind up, limit</w:t>
      </w:r>
      <w:r w:rsidRPr="003E75C9">
        <w:rPr>
          <w:rFonts w:ascii="Book Antiqua" w:hAnsi="Book Antiqua"/>
          <w:sz w:val="28"/>
          <w:szCs w:val="28"/>
        </w:rPr>
        <w:t xml:space="preserve"> or </w:t>
      </w:r>
      <w:r w:rsidRPr="003E75C9">
        <w:rPr>
          <w:rFonts w:ascii="Book Antiqua" w:hAnsi="Book Antiqua"/>
          <w:i/>
          <w:iCs/>
          <w:sz w:val="28"/>
          <w:szCs w:val="28"/>
        </w:rPr>
        <w:t>fire</w:t>
      </w:r>
      <w:r w:rsidRPr="003E75C9">
        <w:rPr>
          <w:rFonts w:ascii="Book Antiqua" w:hAnsi="Book Antiqua"/>
          <w:sz w:val="28"/>
          <w:szCs w:val="28"/>
        </w:rPr>
        <w:t xml:space="preserve">. See </w:t>
      </w:r>
      <w:hyperlink r:id="rId1258" w:anchor="fired" w:history="1">
        <w:r w:rsidRPr="003E75C9">
          <w:rPr>
            <w:rFonts w:ascii="Book Antiqua" w:hAnsi="Book Antiqua"/>
            <w:b/>
            <w:bCs/>
            <w:color w:val="0000FF"/>
            <w:sz w:val="28"/>
            <w:szCs w:val="28"/>
            <w:u w:val="single"/>
          </w:rPr>
          <w:t>fired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terse</w:t>
      </w:r>
      <w:r w:rsidRPr="003E75C9">
        <w:rPr>
          <w:rFonts w:ascii="Book Antiqua" w:hAnsi="Book Antiqua"/>
          <w:sz w:val="28"/>
          <w:szCs w:val="28"/>
        </w:rPr>
        <w:t xml:space="preserve"> See </w:t>
      </w:r>
      <w:hyperlink r:id="rId1259"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73" w:name="than_I"/>
      <w:proofErr w:type="spellStart"/>
      <w:r w:rsidRPr="003E75C9">
        <w:rPr>
          <w:rFonts w:ascii="Book Antiqua" w:hAnsi="Book Antiqua"/>
          <w:b/>
          <w:bCs/>
          <w:sz w:val="28"/>
          <w:szCs w:val="28"/>
        </w:rPr>
        <w:t>than</w:t>
      </w:r>
      <w:proofErr w:type="spellEnd"/>
      <w:r w:rsidRPr="003E75C9">
        <w:rPr>
          <w:rFonts w:ascii="Book Antiqua" w:hAnsi="Book Antiqua"/>
          <w:b/>
          <w:bCs/>
          <w:sz w:val="28"/>
          <w:szCs w:val="28"/>
        </w:rPr>
        <w:t xml:space="preserve"> I, than me</w:t>
      </w:r>
      <w:bookmarkEnd w:id="1673"/>
      <w:r w:rsidRPr="003E75C9">
        <w:rPr>
          <w:rFonts w:ascii="Book Antiqua" w:hAnsi="Book Antiqua"/>
          <w:sz w:val="28"/>
          <w:szCs w:val="28"/>
        </w:rPr>
        <w:t xml:space="preserve"> Because of words understood or not stated, these phrases have different, potentially confusing meanings. "My girlfriend likes peanut butter better </w:t>
      </w:r>
      <w:r w:rsidRPr="003E75C9">
        <w:rPr>
          <w:rFonts w:ascii="Book Antiqua" w:hAnsi="Book Antiqua"/>
          <w:i/>
          <w:iCs/>
          <w:sz w:val="28"/>
          <w:szCs w:val="28"/>
        </w:rPr>
        <w:t>than I</w:t>
      </w:r>
      <w:r w:rsidRPr="003E75C9">
        <w:rPr>
          <w:rFonts w:ascii="Book Antiqua" w:hAnsi="Book Antiqua"/>
          <w:sz w:val="28"/>
          <w:szCs w:val="28"/>
        </w:rPr>
        <w:t xml:space="preserve">" means "My girlfriend likes peanut butter better </w:t>
      </w:r>
      <w:r w:rsidRPr="003E75C9">
        <w:rPr>
          <w:rFonts w:ascii="Book Antiqua" w:hAnsi="Book Antiqua"/>
          <w:i/>
          <w:iCs/>
          <w:sz w:val="28"/>
          <w:szCs w:val="28"/>
        </w:rPr>
        <w:t>than I</w:t>
      </w:r>
      <w:r w:rsidRPr="003E75C9">
        <w:rPr>
          <w:rFonts w:ascii="Book Antiqua" w:hAnsi="Book Antiqua"/>
          <w:sz w:val="28"/>
          <w:szCs w:val="28"/>
        </w:rPr>
        <w:t xml:space="preserve"> like peanut better." "My girlfriend likes peanut butter better </w:t>
      </w:r>
      <w:r w:rsidRPr="003E75C9">
        <w:rPr>
          <w:rFonts w:ascii="Book Antiqua" w:hAnsi="Book Antiqua"/>
          <w:i/>
          <w:iCs/>
          <w:sz w:val="28"/>
          <w:szCs w:val="28"/>
        </w:rPr>
        <w:t>than me</w:t>
      </w:r>
      <w:r w:rsidRPr="003E75C9">
        <w:rPr>
          <w:rFonts w:ascii="Book Antiqua" w:hAnsi="Book Antiqua"/>
          <w:sz w:val="28"/>
          <w:szCs w:val="28"/>
        </w:rPr>
        <w:t xml:space="preserve">" means "My girlfriend likes peanut butter better </w:t>
      </w:r>
      <w:r w:rsidRPr="003E75C9">
        <w:rPr>
          <w:rFonts w:ascii="Book Antiqua" w:hAnsi="Book Antiqua"/>
          <w:i/>
          <w:iCs/>
          <w:sz w:val="28"/>
          <w:szCs w:val="28"/>
        </w:rPr>
        <w:t>than</w:t>
      </w:r>
      <w:r w:rsidRPr="003E75C9">
        <w:rPr>
          <w:rFonts w:ascii="Book Antiqua" w:hAnsi="Book Antiqua"/>
          <w:sz w:val="28"/>
          <w:szCs w:val="28"/>
        </w:rPr>
        <w:t xml:space="preserve"> she likes </w:t>
      </w:r>
      <w:r w:rsidRPr="003E75C9">
        <w:rPr>
          <w:rFonts w:ascii="Book Antiqua" w:hAnsi="Book Antiqua"/>
          <w:i/>
          <w:iCs/>
          <w:sz w:val="28"/>
          <w:szCs w:val="28"/>
        </w:rPr>
        <w:t>me</w:t>
      </w:r>
      <w:r w:rsidRPr="003E75C9">
        <w:rPr>
          <w:rFonts w:ascii="Book Antiqua" w:hAnsi="Book Antiqua"/>
          <w:sz w:val="28"/>
          <w:szCs w:val="28"/>
        </w:rPr>
        <w:t xml:space="preserve">." To prevent unfortunate misunderstandings, use the correct pronoun and consider using all the words necessary. See </w:t>
      </w:r>
      <w:hyperlink r:id="rId1260" w:anchor="I-me" w:history="1">
        <w:r w:rsidRPr="003E75C9">
          <w:rPr>
            <w:rFonts w:ascii="Book Antiqua" w:hAnsi="Book Antiqua"/>
            <w:b/>
            <w:bCs/>
            <w:color w:val="0000FF"/>
            <w:sz w:val="28"/>
            <w:szCs w:val="28"/>
            <w:u w:val="single"/>
          </w:rPr>
          <w:t>I, 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4" w:name="thankfully"/>
      <w:r w:rsidRPr="003E75C9">
        <w:rPr>
          <w:rFonts w:ascii="Book Antiqua" w:hAnsi="Book Antiqua"/>
          <w:b/>
          <w:bCs/>
          <w:sz w:val="28"/>
          <w:szCs w:val="28"/>
        </w:rPr>
        <w:t>thankfully</w:t>
      </w:r>
      <w:bookmarkEnd w:id="1674"/>
      <w:r w:rsidRPr="003E75C9">
        <w:rPr>
          <w:rFonts w:ascii="Book Antiqua" w:hAnsi="Book Antiqua"/>
          <w:sz w:val="28"/>
          <w:szCs w:val="28"/>
        </w:rPr>
        <w:t xml:space="preserve"> Like </w:t>
      </w:r>
      <w:r w:rsidRPr="003E75C9">
        <w:rPr>
          <w:rFonts w:ascii="Book Antiqua" w:hAnsi="Book Antiqua"/>
          <w:i/>
          <w:iCs/>
          <w:sz w:val="28"/>
          <w:szCs w:val="28"/>
        </w:rPr>
        <w:t>hopefully</w:t>
      </w:r>
      <w:r w:rsidRPr="003E75C9">
        <w:rPr>
          <w:rFonts w:ascii="Book Antiqua" w:hAnsi="Book Antiqua"/>
          <w:sz w:val="28"/>
          <w:szCs w:val="28"/>
        </w:rPr>
        <w:t xml:space="preserve">, using </w:t>
      </w:r>
      <w:r w:rsidRPr="003E75C9">
        <w:rPr>
          <w:rFonts w:ascii="Book Antiqua" w:hAnsi="Book Antiqua"/>
          <w:i/>
          <w:iCs/>
          <w:sz w:val="28"/>
          <w:szCs w:val="28"/>
        </w:rPr>
        <w:t>thankfully</w:t>
      </w:r>
      <w:r w:rsidRPr="003E75C9">
        <w:rPr>
          <w:rFonts w:ascii="Book Antiqua" w:hAnsi="Book Antiqua"/>
          <w:sz w:val="28"/>
          <w:szCs w:val="28"/>
        </w:rPr>
        <w:t xml:space="preserve"> to modify an entire sentence is common but not recommended in respected writing manuals. Avoid using it in writing to mean "thank goodness" or "I am thankful ... We are thankful ... He feels grateful ...." Use phrases like those instead. It may be used to modify a verb or adjective, expressing thanks or meaning "gratefully": </w:t>
      </w:r>
      <w:r w:rsidRPr="003E75C9">
        <w:rPr>
          <w:rFonts w:ascii="Book Antiqua" w:hAnsi="Book Antiqua"/>
          <w:i/>
          <w:iCs/>
          <w:sz w:val="28"/>
          <w:szCs w:val="28"/>
        </w:rPr>
        <w:t>They responded thankfully after retrieving the found passport</w:t>
      </w:r>
      <w:r w:rsidRPr="003E75C9">
        <w:rPr>
          <w:rFonts w:ascii="Book Antiqua" w:hAnsi="Book Antiqua"/>
          <w:sz w:val="28"/>
          <w:szCs w:val="28"/>
        </w:rPr>
        <w:t xml:space="preserve">. See </w:t>
      </w:r>
      <w:hyperlink r:id="rId1261" w:anchor="hopefully" w:history="1">
        <w:r w:rsidRPr="003E75C9">
          <w:rPr>
            <w:rFonts w:ascii="Book Antiqua" w:hAnsi="Book Antiqua"/>
            <w:b/>
            <w:bCs/>
            <w:color w:val="0000FF"/>
            <w:sz w:val="28"/>
            <w:szCs w:val="28"/>
            <w:u w:val="single"/>
          </w:rPr>
          <w:t>hopefully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5" w:name="Thanksgiving"/>
      <w:r w:rsidRPr="003E75C9">
        <w:rPr>
          <w:rFonts w:ascii="Book Antiqua" w:hAnsi="Book Antiqua"/>
          <w:b/>
          <w:bCs/>
          <w:sz w:val="28"/>
          <w:szCs w:val="28"/>
        </w:rPr>
        <w:t>Thanksgiving, Thanksgiving Day</w:t>
      </w:r>
      <w:bookmarkEnd w:id="1675"/>
      <w:r w:rsidRPr="003E75C9">
        <w:rPr>
          <w:rFonts w:ascii="Book Antiqua" w:hAnsi="Book Antiqua"/>
          <w:sz w:val="28"/>
          <w:szCs w:val="28"/>
        </w:rPr>
        <w:t xml:space="preserve"> Capitalize the name of the annual U.S. and Canadian holidays. Consider using </w:t>
      </w:r>
      <w:r w:rsidRPr="003E75C9">
        <w:rPr>
          <w:rFonts w:ascii="Book Antiqua" w:hAnsi="Book Antiqua"/>
          <w:i/>
          <w:iCs/>
          <w:sz w:val="28"/>
          <w:szCs w:val="28"/>
        </w:rPr>
        <w:t>Thanksgiving Day</w:t>
      </w:r>
      <w:r w:rsidRPr="003E75C9">
        <w:rPr>
          <w:rFonts w:ascii="Book Antiqua" w:hAnsi="Book Antiqua"/>
          <w:sz w:val="28"/>
          <w:szCs w:val="28"/>
        </w:rPr>
        <w:t xml:space="preserve"> when mentioning the specific day and not the general celebration.</w:t>
      </w:r>
    </w:p>
    <w:p w:rsidR="00BE4482" w:rsidRPr="003E75C9" w:rsidRDefault="00BE4482" w:rsidP="003E75C9">
      <w:pPr>
        <w:pStyle w:val="NoSpacing"/>
        <w:spacing w:line="360" w:lineRule="auto"/>
        <w:rPr>
          <w:rFonts w:ascii="Book Antiqua" w:hAnsi="Book Antiqua"/>
          <w:sz w:val="28"/>
          <w:szCs w:val="28"/>
        </w:rPr>
      </w:pPr>
      <w:bookmarkStart w:id="1676" w:name="than,_then"/>
      <w:proofErr w:type="spellStart"/>
      <w:r w:rsidRPr="003E75C9">
        <w:rPr>
          <w:rFonts w:ascii="Book Antiqua" w:hAnsi="Book Antiqua"/>
          <w:b/>
          <w:bCs/>
          <w:sz w:val="28"/>
          <w:szCs w:val="28"/>
        </w:rPr>
        <w:t>than</w:t>
      </w:r>
      <w:proofErr w:type="spellEnd"/>
      <w:r w:rsidRPr="003E75C9">
        <w:rPr>
          <w:rFonts w:ascii="Book Antiqua" w:hAnsi="Book Antiqua"/>
          <w:b/>
          <w:bCs/>
          <w:sz w:val="28"/>
          <w:szCs w:val="28"/>
        </w:rPr>
        <w:t>, then</w:t>
      </w:r>
      <w:bookmarkEnd w:id="1676"/>
      <w:r w:rsidRPr="003E75C9">
        <w:rPr>
          <w:rFonts w:ascii="Book Antiqua" w:hAnsi="Book Antiqua"/>
          <w:sz w:val="28"/>
          <w:szCs w:val="28"/>
        </w:rPr>
        <w:t xml:space="preserve"> Often confused or misspelled. Use </w:t>
      </w:r>
      <w:r w:rsidRPr="003E75C9">
        <w:rPr>
          <w:rFonts w:ascii="Book Antiqua" w:hAnsi="Book Antiqua"/>
          <w:i/>
          <w:iCs/>
          <w:sz w:val="28"/>
          <w:szCs w:val="28"/>
        </w:rPr>
        <w:t>than</w:t>
      </w:r>
      <w:r w:rsidRPr="003E75C9">
        <w:rPr>
          <w:rFonts w:ascii="Book Antiqua" w:hAnsi="Book Antiqua"/>
          <w:sz w:val="28"/>
          <w:szCs w:val="28"/>
        </w:rPr>
        <w:t xml:space="preserve"> when you're comparing things: </w:t>
      </w:r>
      <w:r w:rsidRPr="003E75C9">
        <w:rPr>
          <w:rFonts w:ascii="Book Antiqua" w:hAnsi="Book Antiqua"/>
          <w:i/>
          <w:iCs/>
          <w:sz w:val="28"/>
          <w:szCs w:val="28"/>
        </w:rPr>
        <w:t>No one is more aware of local driving behaviors than bus drivers</w:t>
      </w:r>
      <w:r w:rsidRPr="003E75C9">
        <w:rPr>
          <w:rFonts w:ascii="Book Antiqua" w:hAnsi="Book Antiqua"/>
          <w:sz w:val="28"/>
          <w:szCs w:val="28"/>
        </w:rPr>
        <w:t xml:space="preserve">. Use the adverb </w:t>
      </w:r>
      <w:r w:rsidRPr="003E75C9">
        <w:rPr>
          <w:rFonts w:ascii="Book Antiqua" w:hAnsi="Book Antiqua"/>
          <w:i/>
          <w:iCs/>
          <w:sz w:val="28"/>
          <w:szCs w:val="28"/>
        </w:rPr>
        <w:t>then</w:t>
      </w:r>
      <w:r w:rsidRPr="003E75C9">
        <w:rPr>
          <w:rFonts w:ascii="Book Antiqua" w:hAnsi="Book Antiqua"/>
          <w:sz w:val="28"/>
          <w:szCs w:val="28"/>
        </w:rPr>
        <w:t xml:space="preserve"> when you're writing about time -- if one thing follows or results from another, suggesting a logical conclusion, or </w:t>
      </w:r>
      <w:r w:rsidRPr="003E75C9">
        <w:rPr>
          <w:rFonts w:ascii="Book Antiqua" w:hAnsi="Book Antiqua"/>
          <w:sz w:val="28"/>
          <w:szCs w:val="28"/>
        </w:rPr>
        <w:lastRenderedPageBreak/>
        <w:t xml:space="preserve">meaning "soon afterward": </w:t>
      </w:r>
      <w:r w:rsidRPr="003E75C9">
        <w:rPr>
          <w:rFonts w:ascii="Book Antiqua" w:hAnsi="Book Antiqua"/>
          <w:i/>
          <w:iCs/>
          <w:sz w:val="28"/>
          <w:szCs w:val="28"/>
        </w:rPr>
        <w:t>If this, then that. First they toured the vehicle maintenance shop; then they visited the sign shop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7" w:name="this"/>
      <w:r w:rsidRPr="003E75C9">
        <w:rPr>
          <w:rFonts w:ascii="Book Antiqua" w:hAnsi="Book Antiqua"/>
          <w:b/>
          <w:bCs/>
          <w:sz w:val="28"/>
          <w:szCs w:val="28"/>
        </w:rPr>
        <w:t>that, this, these, those, it</w:t>
      </w:r>
      <w:bookmarkEnd w:id="1677"/>
      <w:r w:rsidRPr="003E75C9">
        <w:rPr>
          <w:rFonts w:ascii="Book Antiqua" w:hAnsi="Book Antiqua"/>
          <w:sz w:val="28"/>
          <w:szCs w:val="28"/>
        </w:rPr>
        <w:t xml:space="preserve"> These pronouns must always refer clearly to a specific noun or other pronoun--or to a complete idea. Avoid using them alone to refer to the complete sense of an earlier statement. The result may be unclear and imprecise. Instead, first ask yourself, "This what?" (or "That what?" or "These what?"). Then repeat a key word from the earlier sentence or clause, or include a word that refers to the earlier sentence or clause. Change: </w:t>
      </w:r>
      <w:r w:rsidRPr="003E75C9">
        <w:rPr>
          <w:rFonts w:ascii="Book Antiqua" w:hAnsi="Book Antiqua"/>
          <w:i/>
          <w:iCs/>
          <w:sz w:val="28"/>
          <w:szCs w:val="28"/>
        </w:rPr>
        <w:t>This helps prevent reader confusion</w:t>
      </w:r>
      <w:r w:rsidRPr="003E75C9">
        <w:rPr>
          <w:rFonts w:ascii="Book Antiqua" w:hAnsi="Book Antiqua"/>
          <w:sz w:val="28"/>
          <w:szCs w:val="28"/>
        </w:rPr>
        <w:t xml:space="preserve">. To: </w:t>
      </w:r>
      <w:r w:rsidRPr="003E75C9">
        <w:rPr>
          <w:rFonts w:ascii="Book Antiqua" w:hAnsi="Book Antiqua"/>
          <w:i/>
          <w:iCs/>
          <w:sz w:val="28"/>
          <w:szCs w:val="28"/>
        </w:rPr>
        <w:t>This rule helps prevent reader confusion.</w:t>
      </w:r>
      <w:r w:rsidRPr="003E75C9">
        <w:rPr>
          <w:rFonts w:ascii="Book Antiqua" w:hAnsi="Book Antiqua"/>
          <w:sz w:val="28"/>
          <w:szCs w:val="28"/>
        </w:rPr>
        <w:t xml:space="preserve"> Change: </w:t>
      </w:r>
      <w:r w:rsidRPr="003E75C9">
        <w:rPr>
          <w:rFonts w:ascii="Book Antiqua" w:hAnsi="Book Antiqua"/>
          <w:i/>
          <w:iCs/>
          <w:sz w:val="28"/>
          <w:szCs w:val="28"/>
        </w:rPr>
        <w:t>If the dog leaves any food in the bowl, throw it out.</w:t>
      </w:r>
      <w:r w:rsidRPr="003E75C9">
        <w:rPr>
          <w:rFonts w:ascii="Book Antiqua" w:hAnsi="Book Antiqua"/>
          <w:sz w:val="28"/>
          <w:szCs w:val="28"/>
        </w:rPr>
        <w:t xml:space="preserve"> To: </w:t>
      </w:r>
      <w:r w:rsidRPr="003E75C9">
        <w:rPr>
          <w:rFonts w:ascii="Book Antiqua" w:hAnsi="Book Antiqua"/>
          <w:i/>
          <w:iCs/>
          <w:sz w:val="28"/>
          <w:szCs w:val="28"/>
        </w:rPr>
        <w:t>Throw out any food the dog leaves in the bowl.</w:t>
      </w:r>
      <w:r w:rsidRPr="003E75C9">
        <w:rPr>
          <w:rFonts w:ascii="Book Antiqua" w:hAnsi="Book Antiqua"/>
          <w:sz w:val="28"/>
          <w:szCs w:val="28"/>
        </w:rPr>
        <w:t xml:space="preserve"> Or: </w:t>
      </w:r>
      <w:r w:rsidRPr="003E75C9">
        <w:rPr>
          <w:rFonts w:ascii="Book Antiqua" w:hAnsi="Book Antiqua"/>
          <w:i/>
          <w:iCs/>
          <w:sz w:val="28"/>
          <w:szCs w:val="28"/>
        </w:rPr>
        <w:t>If the dog leaves any food in the bowl, throw out the leftovers.</w:t>
      </w:r>
      <w:r w:rsidRPr="003E75C9">
        <w:rPr>
          <w:rFonts w:ascii="Book Antiqua" w:hAnsi="Book Antiqua"/>
          <w:sz w:val="28"/>
          <w:szCs w:val="28"/>
        </w:rPr>
        <w:t xml:space="preserve"> See </w:t>
      </w:r>
      <w:hyperlink r:id="rId1262" w:anchor="these_those" w:history="1">
        <w:r w:rsidRPr="003E75C9">
          <w:rPr>
            <w:rFonts w:ascii="Book Antiqua" w:hAnsi="Book Antiqua"/>
            <w:b/>
            <w:bCs/>
            <w:color w:val="0000FF"/>
            <w:sz w:val="28"/>
            <w:szCs w:val="28"/>
            <w:u w:val="single"/>
          </w:rPr>
          <w:t>these kind of, those kind of ...</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w:t>
      </w:r>
      <w:r w:rsidRPr="003E75C9">
        <w:rPr>
          <w:rFonts w:ascii="Book Antiqua" w:hAnsi="Book Antiqua"/>
          <w:i/>
          <w:iCs/>
          <w:sz w:val="28"/>
          <w:szCs w:val="28"/>
        </w:rPr>
        <w:t>this</w:t>
      </w:r>
      <w:r w:rsidRPr="003E75C9">
        <w:rPr>
          <w:rFonts w:ascii="Book Antiqua" w:hAnsi="Book Antiqua"/>
          <w:sz w:val="28"/>
          <w:szCs w:val="28"/>
        </w:rPr>
        <w:t xml:space="preserve"> when writing about something near, such as </w:t>
      </w:r>
      <w:r w:rsidRPr="003E75C9">
        <w:rPr>
          <w:rFonts w:ascii="Book Antiqua" w:hAnsi="Book Antiqua"/>
          <w:i/>
          <w:iCs/>
          <w:sz w:val="28"/>
          <w:szCs w:val="28"/>
        </w:rPr>
        <w:t>this pencil I'm using or this feeling I'm experiencing.</w:t>
      </w:r>
      <w:r w:rsidRPr="003E75C9">
        <w:rPr>
          <w:rFonts w:ascii="Book Antiqua" w:hAnsi="Book Antiqua"/>
          <w:sz w:val="28"/>
          <w:szCs w:val="28"/>
        </w:rPr>
        <w:t xml:space="preserve"> Use </w:t>
      </w:r>
      <w:r w:rsidRPr="003E75C9">
        <w:rPr>
          <w:rFonts w:ascii="Book Antiqua" w:hAnsi="Book Antiqua"/>
          <w:i/>
          <w:iCs/>
          <w:sz w:val="28"/>
          <w:szCs w:val="28"/>
        </w:rPr>
        <w:t>that</w:t>
      </w:r>
      <w:r w:rsidRPr="003E75C9">
        <w:rPr>
          <w:rFonts w:ascii="Book Antiqua" w:hAnsi="Book Antiqua"/>
          <w:sz w:val="28"/>
          <w:szCs w:val="28"/>
        </w:rPr>
        <w:t xml:space="preserve"> to mention something farther away or more remote in distance, time or thought: </w:t>
      </w:r>
      <w:r w:rsidRPr="003E75C9">
        <w:rPr>
          <w:rFonts w:ascii="Book Antiqua" w:hAnsi="Book Antiqua"/>
          <w:i/>
          <w:iCs/>
          <w:sz w:val="28"/>
          <w:szCs w:val="28"/>
        </w:rPr>
        <w:t>that pencil in the desk or that feeling I had this morning.</w:t>
      </w:r>
      <w:r w:rsidRPr="003E75C9">
        <w:rPr>
          <w:rFonts w:ascii="Book Antiqua" w:hAnsi="Book Antiqua"/>
          <w:sz w:val="28"/>
          <w:szCs w:val="28"/>
        </w:rPr>
        <w:t xml:space="preserve"> Apply the same distinctions to </w:t>
      </w:r>
      <w:r w:rsidRPr="003E75C9">
        <w:rPr>
          <w:rFonts w:ascii="Book Antiqua" w:hAnsi="Book Antiqua"/>
          <w:i/>
          <w:iCs/>
          <w:sz w:val="28"/>
          <w:szCs w:val="28"/>
        </w:rPr>
        <w:t>these</w:t>
      </w:r>
      <w:r w:rsidRPr="003E75C9">
        <w:rPr>
          <w:rFonts w:ascii="Book Antiqua" w:hAnsi="Book Antiqua"/>
          <w:sz w:val="28"/>
          <w:szCs w:val="28"/>
        </w:rPr>
        <w:t xml:space="preserve"> as the plural of </w:t>
      </w:r>
      <w:r w:rsidRPr="003E75C9">
        <w:rPr>
          <w:rFonts w:ascii="Book Antiqua" w:hAnsi="Book Antiqua"/>
          <w:i/>
          <w:iCs/>
          <w:sz w:val="28"/>
          <w:szCs w:val="28"/>
        </w:rPr>
        <w:t>this</w:t>
      </w:r>
      <w:r w:rsidRPr="003E75C9">
        <w:rPr>
          <w:rFonts w:ascii="Book Antiqua" w:hAnsi="Book Antiqua"/>
          <w:sz w:val="28"/>
          <w:szCs w:val="28"/>
        </w:rPr>
        <w:t xml:space="preserve"> and </w:t>
      </w:r>
      <w:r w:rsidRPr="003E75C9">
        <w:rPr>
          <w:rFonts w:ascii="Book Antiqua" w:hAnsi="Book Antiqua"/>
          <w:i/>
          <w:iCs/>
          <w:sz w:val="28"/>
          <w:szCs w:val="28"/>
        </w:rPr>
        <w:t>those</w:t>
      </w:r>
      <w:r w:rsidRPr="003E75C9">
        <w:rPr>
          <w:rFonts w:ascii="Book Antiqua" w:hAnsi="Book Antiqua"/>
          <w:sz w:val="28"/>
          <w:szCs w:val="28"/>
        </w:rPr>
        <w:t xml:space="preserve"> as the plural of </w:t>
      </w:r>
      <w:r w:rsidRPr="003E75C9">
        <w:rPr>
          <w:rFonts w:ascii="Book Antiqua" w:hAnsi="Book Antiqua"/>
          <w:i/>
          <w:iCs/>
          <w:sz w:val="28"/>
          <w:szCs w:val="28"/>
        </w:rPr>
        <w:t>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use </w:t>
      </w:r>
      <w:r w:rsidRPr="003E75C9">
        <w:rPr>
          <w:rFonts w:ascii="Book Antiqua" w:hAnsi="Book Antiqua"/>
          <w:i/>
          <w:iCs/>
          <w:sz w:val="28"/>
          <w:szCs w:val="28"/>
        </w:rPr>
        <w:t>this, that, these, those</w:t>
      </w:r>
      <w:r w:rsidRPr="003E75C9">
        <w:rPr>
          <w:rFonts w:ascii="Book Antiqua" w:hAnsi="Book Antiqua"/>
          <w:sz w:val="28"/>
          <w:szCs w:val="28"/>
        </w:rPr>
        <w:t xml:space="preserve"> or </w:t>
      </w:r>
      <w:r w:rsidRPr="003E75C9">
        <w:rPr>
          <w:rFonts w:ascii="Book Antiqua" w:hAnsi="Book Antiqua"/>
          <w:i/>
          <w:iCs/>
          <w:sz w:val="28"/>
          <w:szCs w:val="28"/>
        </w:rPr>
        <w:t>the</w:t>
      </w:r>
      <w:r w:rsidRPr="003E75C9">
        <w:rPr>
          <w:rFonts w:ascii="Book Antiqua" w:hAnsi="Book Antiqua"/>
          <w:sz w:val="28"/>
          <w:szCs w:val="28"/>
        </w:rPr>
        <w:t xml:space="preserve"> when writing about something already mentioned instead of the formal, vague and legalistic </w:t>
      </w:r>
      <w:r w:rsidRPr="003E75C9">
        <w:rPr>
          <w:rFonts w:ascii="Book Antiqua" w:hAnsi="Book Antiqua"/>
          <w:i/>
          <w:iCs/>
          <w:sz w:val="28"/>
          <w:szCs w:val="28"/>
        </w:rPr>
        <w:t>said, above</w:t>
      </w:r>
      <w:r w:rsidRPr="003E75C9">
        <w:rPr>
          <w:rFonts w:ascii="Book Antiqua" w:hAnsi="Book Antiqua"/>
          <w:sz w:val="28"/>
          <w:szCs w:val="28"/>
        </w:rPr>
        <w:t xml:space="preserve"> and </w:t>
      </w:r>
      <w:r w:rsidRPr="003E75C9">
        <w:rPr>
          <w:rFonts w:ascii="Book Antiqua" w:hAnsi="Book Antiqua"/>
          <w:i/>
          <w:iCs/>
          <w:sz w:val="28"/>
          <w:szCs w:val="28"/>
        </w:rPr>
        <w:t>abovementioned</w:t>
      </w:r>
      <w:r w:rsidRPr="003E75C9">
        <w:rPr>
          <w:rFonts w:ascii="Book Antiqua" w:hAnsi="Book Antiqua"/>
          <w:sz w:val="28"/>
          <w:szCs w:val="28"/>
        </w:rPr>
        <w:t xml:space="preserve">: </w:t>
      </w:r>
      <w:r w:rsidRPr="003E75C9">
        <w:rPr>
          <w:rFonts w:ascii="Book Antiqua" w:hAnsi="Book Antiqua"/>
          <w:i/>
          <w:iCs/>
          <w:sz w:val="28"/>
          <w:szCs w:val="28"/>
        </w:rPr>
        <w:t>That agreement</w:t>
      </w:r>
      <w:r w:rsidRPr="003E75C9">
        <w:rPr>
          <w:rFonts w:ascii="Book Antiqua" w:hAnsi="Book Antiqua"/>
          <w:sz w:val="28"/>
          <w:szCs w:val="28"/>
        </w:rPr>
        <w:t xml:space="preserve">, not </w:t>
      </w:r>
      <w:r w:rsidRPr="003E75C9">
        <w:rPr>
          <w:rFonts w:ascii="Book Antiqua" w:hAnsi="Book Antiqua"/>
          <w:i/>
          <w:iCs/>
          <w:sz w:val="28"/>
          <w:szCs w:val="28"/>
        </w:rPr>
        <w:t>said agreement</w:t>
      </w:r>
      <w:r w:rsidRPr="003E75C9">
        <w:rPr>
          <w:rFonts w:ascii="Book Antiqua" w:hAnsi="Book Antiqua"/>
          <w:sz w:val="28"/>
          <w:szCs w:val="28"/>
        </w:rPr>
        <w:t xml:space="preserve"> or </w:t>
      </w:r>
      <w:r w:rsidRPr="003E75C9">
        <w:rPr>
          <w:rFonts w:ascii="Book Antiqua" w:hAnsi="Book Antiqua"/>
          <w:i/>
          <w:iCs/>
          <w:sz w:val="28"/>
          <w:szCs w:val="28"/>
        </w:rPr>
        <w:t>the abovementioned agreement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8" w:name="that,_which"/>
      <w:r w:rsidRPr="003E75C9">
        <w:rPr>
          <w:rFonts w:ascii="Book Antiqua" w:hAnsi="Book Antiqua"/>
          <w:b/>
          <w:bCs/>
          <w:sz w:val="28"/>
          <w:szCs w:val="28"/>
        </w:rPr>
        <w:t>that, which</w:t>
      </w:r>
      <w:bookmarkEnd w:id="1678"/>
      <w:r w:rsidRPr="003E75C9">
        <w:rPr>
          <w:rFonts w:ascii="Book Antiqua" w:hAnsi="Book Antiqua"/>
          <w:b/>
          <w:bCs/>
          <w:sz w:val="28"/>
          <w:szCs w:val="28"/>
        </w:rPr>
        <w:t>, who, whom</w:t>
      </w:r>
      <w:r w:rsidRPr="003E75C9">
        <w:rPr>
          <w:rFonts w:ascii="Book Antiqua" w:hAnsi="Book Antiqua"/>
          <w:sz w:val="28"/>
          <w:szCs w:val="28"/>
        </w:rPr>
        <w:t xml:space="preserve"> </w:t>
      </w:r>
      <w:r w:rsidRPr="003E75C9">
        <w:rPr>
          <w:rFonts w:ascii="Book Antiqua" w:hAnsi="Book Antiqua"/>
          <w:i/>
          <w:iCs/>
          <w:sz w:val="28"/>
          <w:szCs w:val="28"/>
        </w:rPr>
        <w:t>That</w:t>
      </w:r>
      <w:r w:rsidRPr="003E75C9">
        <w:rPr>
          <w:rFonts w:ascii="Book Antiqua" w:hAnsi="Book Antiqua"/>
          <w:sz w:val="28"/>
          <w:szCs w:val="28"/>
        </w:rPr>
        <w:t xml:space="preserve"> is the defining, or restrictive, pronoun for essential clauses: </w:t>
      </w:r>
      <w:r w:rsidRPr="003E75C9">
        <w:rPr>
          <w:rFonts w:ascii="Book Antiqua" w:hAnsi="Book Antiqua"/>
          <w:i/>
          <w:iCs/>
          <w:sz w:val="28"/>
          <w:szCs w:val="28"/>
        </w:rPr>
        <w:t>The camera that is broken is in the shop</w:t>
      </w:r>
      <w:r w:rsidRPr="003E75C9">
        <w:rPr>
          <w:rFonts w:ascii="Book Antiqua" w:hAnsi="Book Antiqua"/>
          <w:sz w:val="28"/>
          <w:szCs w:val="28"/>
        </w:rPr>
        <w:t xml:space="preserve"> (tells which one). </w:t>
      </w:r>
      <w:r w:rsidRPr="003E75C9">
        <w:rPr>
          <w:rFonts w:ascii="Book Antiqua" w:hAnsi="Book Antiqua"/>
          <w:i/>
          <w:iCs/>
          <w:sz w:val="28"/>
          <w:szCs w:val="28"/>
        </w:rPr>
        <w:t>Which</w:t>
      </w:r>
      <w:r w:rsidRPr="003E75C9">
        <w:rPr>
          <w:rFonts w:ascii="Book Antiqua" w:hAnsi="Book Antiqua"/>
          <w:sz w:val="28"/>
          <w:szCs w:val="28"/>
        </w:rPr>
        <w:t xml:space="preserve"> is the </w:t>
      </w:r>
      <w:proofErr w:type="spellStart"/>
      <w:r w:rsidRPr="003E75C9">
        <w:rPr>
          <w:rFonts w:ascii="Book Antiqua" w:hAnsi="Book Antiqua"/>
          <w:sz w:val="28"/>
          <w:szCs w:val="28"/>
        </w:rPr>
        <w:t>nondefining</w:t>
      </w:r>
      <w:proofErr w:type="spellEnd"/>
      <w:r w:rsidRPr="003E75C9">
        <w:rPr>
          <w:rFonts w:ascii="Book Antiqua" w:hAnsi="Book Antiqua"/>
          <w:sz w:val="28"/>
          <w:szCs w:val="28"/>
        </w:rPr>
        <w:t xml:space="preserve">, or nonrestrictive, pronoun for nonessential clauses: </w:t>
      </w:r>
      <w:r w:rsidRPr="003E75C9">
        <w:rPr>
          <w:rFonts w:ascii="Book Antiqua" w:hAnsi="Book Antiqua"/>
          <w:i/>
          <w:iCs/>
          <w:sz w:val="28"/>
          <w:szCs w:val="28"/>
        </w:rPr>
        <w:t>The camera, which is broken, is in the shop</w:t>
      </w:r>
      <w:r w:rsidRPr="003E75C9">
        <w:rPr>
          <w:rFonts w:ascii="Book Antiqua" w:hAnsi="Book Antiqua"/>
          <w:sz w:val="28"/>
          <w:szCs w:val="28"/>
        </w:rPr>
        <w:t xml:space="preserve"> (adds a fact about the only camera in question).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In the examples above, note the correct use of commas: </w:t>
      </w:r>
      <w:r w:rsidRPr="003E75C9">
        <w:rPr>
          <w:rFonts w:ascii="Book Antiqua" w:hAnsi="Book Antiqua"/>
          <w:i/>
          <w:iCs/>
          <w:sz w:val="28"/>
          <w:szCs w:val="28"/>
        </w:rPr>
        <w:t>Which</w:t>
      </w:r>
      <w:r w:rsidRPr="003E75C9">
        <w:rPr>
          <w:rFonts w:ascii="Book Antiqua" w:hAnsi="Book Antiqua"/>
          <w:sz w:val="28"/>
          <w:szCs w:val="28"/>
        </w:rPr>
        <w:t xml:space="preserve"> clauses are always set off with commas (or sometimes dashes or parentheses), and </w:t>
      </w:r>
      <w:r w:rsidRPr="003E75C9">
        <w:rPr>
          <w:rFonts w:ascii="Book Antiqua" w:hAnsi="Book Antiqua"/>
          <w:i/>
          <w:iCs/>
          <w:sz w:val="28"/>
          <w:szCs w:val="28"/>
        </w:rPr>
        <w:t>that</w:t>
      </w:r>
      <w:r w:rsidRPr="003E75C9">
        <w:rPr>
          <w:rFonts w:ascii="Book Antiqua" w:hAnsi="Book Antiqua"/>
          <w:sz w:val="28"/>
          <w:szCs w:val="28"/>
        </w:rPr>
        <w:t xml:space="preserve"> clauses aren't. Essential </w:t>
      </w:r>
      <w:r w:rsidRPr="003E75C9">
        <w:rPr>
          <w:rFonts w:ascii="Book Antiqua" w:hAnsi="Book Antiqua"/>
          <w:i/>
          <w:iCs/>
          <w:sz w:val="28"/>
          <w:szCs w:val="28"/>
        </w:rPr>
        <w:t>that</w:t>
      </w:r>
      <w:r w:rsidRPr="003E75C9">
        <w:rPr>
          <w:rFonts w:ascii="Book Antiqua" w:hAnsi="Book Antiqua"/>
          <w:sz w:val="28"/>
          <w:szCs w:val="28"/>
        </w:rPr>
        <w:t xml:space="preserve"> clauses cannot be cut without changing the meaning of a sentence. Don't set off an essential clause from the rest of a sentence with commas. Nonessential </w:t>
      </w:r>
      <w:r w:rsidRPr="003E75C9">
        <w:rPr>
          <w:rFonts w:ascii="Book Antiqua" w:hAnsi="Book Antiqua"/>
          <w:i/>
          <w:iCs/>
          <w:sz w:val="28"/>
          <w:szCs w:val="28"/>
        </w:rPr>
        <w:t>which</w:t>
      </w:r>
      <w:r w:rsidRPr="003E75C9">
        <w:rPr>
          <w:rFonts w:ascii="Book Antiqua" w:hAnsi="Book Antiqua"/>
          <w:sz w:val="28"/>
          <w:szCs w:val="28"/>
        </w:rPr>
        <w:t xml:space="preserve"> clauses can be dropped without altering the meaning. Set off a nonessential clause with commas.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James J. Kilpatrick, </w:t>
      </w:r>
      <w:r w:rsidRPr="003E75C9">
        <w:rPr>
          <w:rFonts w:ascii="Book Antiqua" w:hAnsi="Book Antiqua"/>
          <w:i/>
          <w:iCs/>
          <w:sz w:val="28"/>
          <w:szCs w:val="28"/>
        </w:rPr>
        <w:t>The Writer's Art</w:t>
      </w:r>
      <w:r w:rsidRPr="003E75C9">
        <w:rPr>
          <w:rFonts w:ascii="Book Antiqua" w:hAnsi="Book Antiqua"/>
          <w:sz w:val="28"/>
          <w:szCs w:val="28"/>
        </w:rPr>
        <w:t xml:space="preserve">, 1984: "Rule of thumb: If the qualifying phrase is set off by commas, use </w:t>
      </w:r>
      <w:r w:rsidRPr="003E75C9">
        <w:rPr>
          <w:rFonts w:ascii="Book Antiqua" w:hAnsi="Book Antiqua"/>
          <w:i/>
          <w:iCs/>
          <w:sz w:val="28"/>
          <w:szCs w:val="28"/>
        </w:rPr>
        <w:t>which</w:t>
      </w:r>
      <w:r w:rsidRPr="003E75C9">
        <w:rPr>
          <w:rFonts w:ascii="Book Antiqua" w:hAnsi="Book Antiqua"/>
          <w:sz w:val="28"/>
          <w:szCs w:val="28"/>
        </w:rPr>
        <w:t xml:space="preserve">; if not, use </w:t>
      </w:r>
      <w:r w:rsidRPr="003E75C9">
        <w:rPr>
          <w:rFonts w:ascii="Book Antiqua" w:hAnsi="Book Antiqua"/>
          <w:i/>
          <w:iCs/>
          <w:sz w:val="28"/>
          <w:szCs w:val="28"/>
        </w:rPr>
        <w:t>that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In addition, </w:t>
      </w:r>
      <w:r w:rsidRPr="003E75C9">
        <w:rPr>
          <w:rFonts w:ascii="Book Antiqua" w:hAnsi="Book Antiqua"/>
          <w:i/>
          <w:iCs/>
          <w:sz w:val="28"/>
          <w:szCs w:val="28"/>
        </w:rPr>
        <w:t>that</w:t>
      </w:r>
      <w:r w:rsidRPr="003E75C9">
        <w:rPr>
          <w:rFonts w:ascii="Book Antiqua" w:hAnsi="Book Antiqua"/>
          <w:sz w:val="28"/>
          <w:szCs w:val="28"/>
        </w:rPr>
        <w:t xml:space="preserve"> is the preferred pronoun to introduce clauses that refer to an inanimate object</w:t>
      </w:r>
      <w:r w:rsidRPr="003E75C9">
        <w:rPr>
          <w:rFonts w:ascii="Book Antiqua" w:hAnsi="Book Antiqua"/>
          <w:i/>
          <w:iCs/>
          <w:sz w:val="28"/>
          <w:szCs w:val="28"/>
        </w:rPr>
        <w:t>: Greg remodeled the house that burned down Friday.</w:t>
      </w:r>
      <w:r w:rsidRPr="003E75C9">
        <w:rPr>
          <w:rFonts w:ascii="Book Antiqua" w:hAnsi="Book Antiqua"/>
          <w:sz w:val="28"/>
          <w:szCs w:val="28"/>
        </w:rPr>
        <w:t xml:space="preserve"> </w:t>
      </w:r>
      <w:r w:rsidRPr="003E75C9">
        <w:rPr>
          <w:rFonts w:ascii="Book Antiqua" w:hAnsi="Book Antiqua"/>
          <w:i/>
          <w:iCs/>
          <w:sz w:val="28"/>
          <w:szCs w:val="28"/>
        </w:rPr>
        <w:t>Which</w:t>
      </w:r>
      <w:r w:rsidRPr="003E75C9">
        <w:rPr>
          <w:rFonts w:ascii="Book Antiqua" w:hAnsi="Book Antiqua"/>
          <w:sz w:val="28"/>
          <w:szCs w:val="28"/>
        </w:rPr>
        <w:t xml:space="preserve"> is the only acceptable pronoun to introduce a nonessential clause that refers to an inanimate object: </w:t>
      </w:r>
      <w:r w:rsidRPr="003E75C9">
        <w:rPr>
          <w:rFonts w:ascii="Book Antiqua" w:hAnsi="Book Antiqua"/>
          <w:i/>
          <w:iCs/>
          <w:sz w:val="28"/>
          <w:szCs w:val="28"/>
        </w:rPr>
        <w:t>The house, which Greg remodeled, burned down Friday.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When an essential or nonessential clause refers to a human being or something with human qualities (such as a </w:t>
      </w:r>
      <w:r w:rsidRPr="003E75C9">
        <w:rPr>
          <w:rFonts w:ascii="Book Antiqua" w:hAnsi="Book Antiqua"/>
          <w:i/>
          <w:iCs/>
          <w:sz w:val="28"/>
          <w:szCs w:val="28"/>
        </w:rPr>
        <w:t>family</w:t>
      </w:r>
      <w:r w:rsidRPr="003E75C9">
        <w:rPr>
          <w:rFonts w:ascii="Book Antiqua" w:hAnsi="Book Antiqua"/>
          <w:sz w:val="28"/>
          <w:szCs w:val="28"/>
        </w:rPr>
        <w:t xml:space="preserve">), introduce it with </w:t>
      </w:r>
      <w:r w:rsidRPr="003E75C9">
        <w:rPr>
          <w:rFonts w:ascii="Book Antiqua" w:hAnsi="Book Antiqua"/>
          <w:i/>
          <w:iCs/>
          <w:sz w:val="28"/>
          <w:szCs w:val="28"/>
        </w:rPr>
        <w:t>who</w:t>
      </w:r>
      <w:r w:rsidRPr="003E75C9">
        <w:rPr>
          <w:rFonts w:ascii="Book Antiqua" w:hAnsi="Book Antiqua"/>
          <w:sz w:val="28"/>
          <w:szCs w:val="28"/>
        </w:rPr>
        <w:t xml:space="preserve"> or </w:t>
      </w:r>
      <w:r w:rsidRPr="003E75C9">
        <w:rPr>
          <w:rFonts w:ascii="Book Antiqua" w:hAnsi="Book Antiqua"/>
          <w:i/>
          <w:iCs/>
          <w:sz w:val="28"/>
          <w:szCs w:val="28"/>
        </w:rPr>
        <w:t>whom</w:t>
      </w:r>
      <w:r w:rsidRPr="003E75C9">
        <w:rPr>
          <w:rFonts w:ascii="Book Antiqua" w:hAnsi="Book Antiqua"/>
          <w:sz w:val="28"/>
          <w:szCs w:val="28"/>
        </w:rPr>
        <w:t xml:space="preserve">. </w:t>
      </w:r>
      <w:r w:rsidRPr="003E75C9">
        <w:rPr>
          <w:rFonts w:ascii="Book Antiqua" w:hAnsi="Book Antiqua"/>
          <w:i/>
          <w:iCs/>
          <w:sz w:val="28"/>
          <w:szCs w:val="28"/>
        </w:rPr>
        <w:t>That</w:t>
      </w:r>
      <w:r w:rsidRPr="003E75C9">
        <w:rPr>
          <w:rFonts w:ascii="Book Antiqua" w:hAnsi="Book Antiqua"/>
          <w:sz w:val="28"/>
          <w:szCs w:val="28"/>
        </w:rPr>
        <w:t xml:space="preserve"> -- but not </w:t>
      </w:r>
      <w:r w:rsidRPr="003E75C9">
        <w:rPr>
          <w:rFonts w:ascii="Book Antiqua" w:hAnsi="Book Antiqua"/>
          <w:i/>
          <w:iCs/>
          <w:sz w:val="28"/>
          <w:szCs w:val="28"/>
        </w:rPr>
        <w:t>which</w:t>
      </w:r>
      <w:r w:rsidRPr="003E75C9">
        <w:rPr>
          <w:rFonts w:ascii="Book Antiqua" w:hAnsi="Book Antiqua"/>
          <w:sz w:val="28"/>
          <w:szCs w:val="28"/>
        </w:rPr>
        <w:t xml:space="preserve"> -- also may be used to refer to human beings, as well as inanimate objects. </w:t>
      </w:r>
      <w:proofErr w:type="spellStart"/>
      <w:r w:rsidRPr="003E75C9">
        <w:rPr>
          <w:rFonts w:ascii="Book Antiqua" w:hAnsi="Book Antiqua"/>
          <w:sz w:val="28"/>
          <w:szCs w:val="28"/>
        </w:rPr>
        <w:t>Dont't</w:t>
      </w:r>
      <w:proofErr w:type="spellEnd"/>
      <w:r w:rsidRPr="003E75C9">
        <w:rPr>
          <w:rFonts w:ascii="Book Antiqua" w:hAnsi="Book Antiqua"/>
          <w:sz w:val="28"/>
          <w:szCs w:val="28"/>
        </w:rPr>
        <w:t xml:space="preserve"> use commas if the clause is essential to the meaning. Use them if it is not. See </w:t>
      </w:r>
      <w:hyperlink r:id="rId1263" w:anchor="who" w:history="1">
        <w:r w:rsidRPr="003E75C9">
          <w:rPr>
            <w:rFonts w:ascii="Book Antiqua" w:hAnsi="Book Antiqua"/>
            <w:b/>
            <w:bCs/>
            <w:color w:val="0000FF"/>
            <w:sz w:val="28"/>
            <w:szCs w:val="28"/>
            <w:u w:val="single"/>
          </w:rPr>
          <w:t>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Theodore M. Bernstein, </w:t>
      </w:r>
      <w:r w:rsidRPr="003E75C9">
        <w:rPr>
          <w:rFonts w:ascii="Book Antiqua" w:hAnsi="Book Antiqua"/>
          <w:i/>
          <w:iCs/>
          <w:sz w:val="28"/>
          <w:szCs w:val="28"/>
        </w:rPr>
        <w:t>The Careful Writer</w:t>
      </w:r>
      <w:r w:rsidRPr="003E75C9">
        <w:rPr>
          <w:rFonts w:ascii="Book Antiqua" w:hAnsi="Book Antiqua"/>
          <w:sz w:val="28"/>
          <w:szCs w:val="28"/>
        </w:rPr>
        <w:t>, 1977: "</w:t>
      </w:r>
      <w:r w:rsidRPr="003E75C9">
        <w:rPr>
          <w:rFonts w:ascii="Book Antiqua" w:hAnsi="Book Antiqua"/>
          <w:i/>
          <w:iCs/>
          <w:sz w:val="28"/>
          <w:szCs w:val="28"/>
        </w:rPr>
        <w:t>Which</w:t>
      </w:r>
      <w:r w:rsidRPr="003E75C9">
        <w:rPr>
          <w:rFonts w:ascii="Book Antiqua" w:hAnsi="Book Antiqua"/>
          <w:sz w:val="28"/>
          <w:szCs w:val="28"/>
        </w:rPr>
        <w:t xml:space="preserve"> normally refers to things, </w:t>
      </w:r>
      <w:r w:rsidRPr="003E75C9">
        <w:rPr>
          <w:rFonts w:ascii="Book Antiqua" w:hAnsi="Book Antiqua"/>
          <w:i/>
          <w:iCs/>
          <w:sz w:val="28"/>
          <w:szCs w:val="28"/>
        </w:rPr>
        <w:t>who</w:t>
      </w:r>
      <w:r w:rsidRPr="003E75C9">
        <w:rPr>
          <w:rFonts w:ascii="Book Antiqua" w:hAnsi="Book Antiqua"/>
          <w:sz w:val="28"/>
          <w:szCs w:val="28"/>
        </w:rPr>
        <w:t xml:space="preserve"> to persons, and </w:t>
      </w:r>
      <w:r w:rsidRPr="003E75C9">
        <w:rPr>
          <w:rFonts w:ascii="Book Antiqua" w:hAnsi="Book Antiqua"/>
          <w:i/>
          <w:iCs/>
          <w:sz w:val="28"/>
          <w:szCs w:val="28"/>
        </w:rPr>
        <w:t>that</w:t>
      </w:r>
      <w:r w:rsidRPr="003E75C9">
        <w:rPr>
          <w:rFonts w:ascii="Book Antiqua" w:hAnsi="Book Antiqua"/>
          <w:sz w:val="28"/>
          <w:szCs w:val="28"/>
        </w:rPr>
        <w:t xml:space="preserve"> to either persons or things."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w:t>
      </w:r>
      <w:r w:rsidRPr="003E75C9">
        <w:rPr>
          <w:rFonts w:ascii="Book Antiqua" w:hAnsi="Book Antiqua"/>
          <w:sz w:val="28"/>
          <w:szCs w:val="28"/>
        </w:rPr>
        <w:t xml:space="preserve"> See </w:t>
      </w:r>
      <w:hyperlink r:id="rId1264" w:anchor="the" w:history="1">
        <w:r w:rsidRPr="003E75C9">
          <w:rPr>
            <w:rFonts w:ascii="Book Antiqua" w:hAnsi="Book Antiqua"/>
            <w:b/>
            <w:bCs/>
            <w:color w:val="0000FF"/>
            <w:sz w:val="28"/>
            <w:szCs w:val="28"/>
            <w:u w:val="single"/>
          </w:rPr>
          <w:t>a, an, the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79" w:name="theater"/>
      <w:r w:rsidRPr="003E75C9">
        <w:rPr>
          <w:rFonts w:ascii="Book Antiqua" w:hAnsi="Book Antiqua"/>
          <w:b/>
          <w:bCs/>
          <w:sz w:val="28"/>
          <w:szCs w:val="28"/>
        </w:rPr>
        <w:t>theater</w:t>
      </w:r>
      <w:bookmarkEnd w:id="1679"/>
      <w:r w:rsidRPr="003E75C9">
        <w:rPr>
          <w:rFonts w:ascii="Book Antiqua" w:hAnsi="Book Antiqua"/>
          <w:sz w:val="28"/>
          <w:szCs w:val="28"/>
        </w:rPr>
        <w:t xml:space="preserve"> Preferred spelling, unless the word is spelled as </w:t>
      </w:r>
      <w:r w:rsidRPr="003E75C9">
        <w:rPr>
          <w:rFonts w:ascii="Book Antiqua" w:hAnsi="Book Antiqua"/>
          <w:i/>
          <w:iCs/>
          <w:sz w:val="28"/>
          <w:szCs w:val="28"/>
        </w:rPr>
        <w:t>Theatre</w:t>
      </w:r>
      <w:r w:rsidRPr="003E75C9">
        <w:rPr>
          <w:rFonts w:ascii="Book Antiqua" w:hAnsi="Book Antiqua"/>
          <w:sz w:val="28"/>
          <w:szCs w:val="28"/>
        </w:rPr>
        <w:t xml:space="preserve"> in a proper name.</w:t>
      </w:r>
    </w:p>
    <w:p w:rsidR="00BE4482" w:rsidRPr="003E75C9" w:rsidRDefault="00BE4482" w:rsidP="003E75C9">
      <w:pPr>
        <w:pStyle w:val="NoSpacing"/>
        <w:spacing w:line="360" w:lineRule="auto"/>
        <w:rPr>
          <w:rFonts w:ascii="Book Antiqua" w:hAnsi="Book Antiqua"/>
          <w:sz w:val="28"/>
          <w:szCs w:val="28"/>
        </w:rPr>
      </w:pPr>
      <w:bookmarkStart w:id="1680" w:name="their_them_they"/>
      <w:proofErr w:type="spellStart"/>
      <w:r w:rsidRPr="003E75C9">
        <w:rPr>
          <w:rFonts w:ascii="Book Antiqua" w:hAnsi="Book Antiqua"/>
          <w:b/>
          <w:bCs/>
          <w:sz w:val="28"/>
          <w:szCs w:val="28"/>
        </w:rPr>
        <w:t>their</w:t>
      </w:r>
      <w:proofErr w:type="spellEnd"/>
      <w:r w:rsidRPr="003E75C9">
        <w:rPr>
          <w:rFonts w:ascii="Book Antiqua" w:hAnsi="Book Antiqua"/>
          <w:b/>
          <w:bCs/>
          <w:sz w:val="28"/>
          <w:szCs w:val="28"/>
        </w:rPr>
        <w:t>, them, they</w:t>
      </w:r>
      <w:bookmarkEnd w:id="1680"/>
      <w:r w:rsidRPr="003E75C9">
        <w:rPr>
          <w:rFonts w:ascii="Book Antiqua" w:hAnsi="Book Antiqua"/>
          <w:sz w:val="28"/>
          <w:szCs w:val="28"/>
        </w:rPr>
        <w:t xml:space="preserve"> The day may come--and should--when these plural pronouns are accepted as singular pronouns that don't note a person's sex. Some respected writing authorities now suggest this change in language as we eliminate the outdated use of </w:t>
      </w:r>
      <w:r w:rsidRPr="003E75C9">
        <w:rPr>
          <w:rFonts w:ascii="Book Antiqua" w:hAnsi="Book Antiqua"/>
          <w:i/>
          <w:iCs/>
          <w:sz w:val="28"/>
          <w:szCs w:val="28"/>
        </w:rPr>
        <w:t>he, him</w:t>
      </w:r>
      <w:r w:rsidRPr="003E75C9">
        <w:rPr>
          <w:rFonts w:ascii="Book Antiqua" w:hAnsi="Book Antiqua"/>
          <w:sz w:val="28"/>
          <w:szCs w:val="28"/>
        </w:rPr>
        <w:t xml:space="preserve"> and </w:t>
      </w:r>
      <w:r w:rsidRPr="003E75C9">
        <w:rPr>
          <w:rFonts w:ascii="Book Antiqua" w:hAnsi="Book Antiqua"/>
          <w:i/>
          <w:iCs/>
          <w:sz w:val="28"/>
          <w:szCs w:val="28"/>
        </w:rPr>
        <w:t>his</w:t>
      </w:r>
      <w:r w:rsidRPr="003E75C9">
        <w:rPr>
          <w:rFonts w:ascii="Book Antiqua" w:hAnsi="Book Antiqua"/>
          <w:sz w:val="28"/>
          <w:szCs w:val="28"/>
        </w:rPr>
        <w:t xml:space="preserve"> as references to both men and women. This updated usage would be similar to use of the pronouns </w:t>
      </w:r>
      <w:r w:rsidRPr="003E75C9">
        <w:rPr>
          <w:rFonts w:ascii="Book Antiqua" w:hAnsi="Book Antiqua"/>
          <w:i/>
          <w:iCs/>
          <w:sz w:val="28"/>
          <w:szCs w:val="28"/>
        </w:rPr>
        <w:t>you</w:t>
      </w:r>
      <w:r w:rsidRPr="003E75C9">
        <w:rPr>
          <w:rFonts w:ascii="Book Antiqua" w:hAnsi="Book Antiqua"/>
          <w:sz w:val="28"/>
          <w:szCs w:val="28"/>
        </w:rPr>
        <w:t xml:space="preserve"> and </w:t>
      </w:r>
      <w:r w:rsidRPr="003E75C9">
        <w:rPr>
          <w:rFonts w:ascii="Book Antiqua" w:hAnsi="Book Antiqua"/>
          <w:i/>
          <w:iCs/>
          <w:sz w:val="28"/>
          <w:szCs w:val="28"/>
        </w:rPr>
        <w:t>your</w:t>
      </w:r>
      <w:r w:rsidRPr="003E75C9">
        <w:rPr>
          <w:rFonts w:ascii="Book Antiqua" w:hAnsi="Book Antiqua"/>
          <w:sz w:val="28"/>
          <w:szCs w:val="28"/>
        </w:rPr>
        <w:t xml:space="preserve"> for both one person and more than person, taking a plural verb even when mentioning one person.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Still, for now, consider the potential reaction of your audience--and the reaction you would prefer as the writer or editor--before applying this use. Meanwhile, try other acceptable uses, especially using the plural pronouns to refer to plural nouns. See </w:t>
      </w:r>
      <w:hyperlink r:id="rId1265" w:anchor="he or she" w:history="1">
        <w:r w:rsidRPr="003E75C9">
          <w:rPr>
            <w:rFonts w:ascii="Book Antiqua" w:hAnsi="Book Antiqua"/>
            <w:b/>
            <w:bCs/>
            <w:color w:val="0000FF"/>
            <w:sz w:val="28"/>
            <w:szCs w:val="28"/>
            <w:u w:val="single"/>
          </w:rPr>
          <w:t>he or she, he/she</w:t>
        </w:r>
      </w:hyperlink>
      <w:r w:rsidRPr="003E75C9">
        <w:rPr>
          <w:rFonts w:ascii="Book Antiqua" w:hAnsi="Book Antiqua"/>
          <w:b/>
          <w:bCs/>
          <w:sz w:val="28"/>
          <w:szCs w:val="28"/>
        </w:rPr>
        <w:t xml:space="preserve">; </w:t>
      </w:r>
      <w:hyperlink r:id="rId1266" w:anchor="his" w:history="1">
        <w:r w:rsidRPr="003E75C9">
          <w:rPr>
            <w:rFonts w:ascii="Book Antiqua" w:hAnsi="Book Antiqua"/>
            <w:b/>
            <w:bCs/>
            <w:color w:val="0000FF"/>
            <w:sz w:val="28"/>
            <w:szCs w:val="28"/>
            <w:u w:val="single"/>
          </w:rPr>
          <w:t>his or hers, his/hers</w:t>
        </w:r>
      </w:hyperlink>
      <w:r w:rsidRPr="003E75C9">
        <w:rPr>
          <w:rFonts w:ascii="Book Antiqua" w:hAnsi="Book Antiqua"/>
          <w:b/>
          <w:bCs/>
          <w:sz w:val="28"/>
          <w:szCs w:val="28"/>
        </w:rPr>
        <w:t xml:space="preserve">; </w:t>
      </w:r>
      <w:hyperlink r:id="rId1267" w:anchor="pronouns" w:history="1">
        <w:r w:rsidRPr="003E75C9">
          <w:rPr>
            <w:rFonts w:ascii="Book Antiqua" w:hAnsi="Book Antiqua"/>
            <w:b/>
            <w:bCs/>
            <w:color w:val="0000FF"/>
            <w:sz w:val="28"/>
            <w:szCs w:val="28"/>
            <w:u w:val="single"/>
          </w:rPr>
          <w:t>pronouns</w:t>
        </w:r>
      </w:hyperlink>
      <w:r w:rsidRPr="003E75C9">
        <w:rPr>
          <w:rFonts w:ascii="Book Antiqua" w:hAnsi="Book Antiqua"/>
          <w:b/>
          <w:bCs/>
          <w:sz w:val="28"/>
          <w:szCs w:val="28"/>
        </w:rPr>
        <w:t xml:space="preserve">; </w:t>
      </w:r>
      <w:hyperlink r:id="rId1268" w:anchor="sex" w:history="1">
        <w:r w:rsidRPr="003E75C9">
          <w:rPr>
            <w:rFonts w:ascii="Book Antiqua" w:hAnsi="Book Antiqua"/>
            <w:b/>
            <w:bCs/>
            <w:color w:val="0000FF"/>
            <w:sz w:val="28"/>
            <w:szCs w:val="28"/>
            <w:u w:val="single"/>
          </w:rPr>
          <w:t>sex, sexism</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81" w:name="their,_there"/>
      <w:proofErr w:type="spellStart"/>
      <w:r w:rsidRPr="003E75C9">
        <w:rPr>
          <w:rFonts w:ascii="Book Antiqua" w:hAnsi="Book Antiqua"/>
          <w:b/>
          <w:bCs/>
          <w:sz w:val="28"/>
          <w:szCs w:val="28"/>
        </w:rPr>
        <w:t>their</w:t>
      </w:r>
      <w:proofErr w:type="spellEnd"/>
      <w:r w:rsidRPr="003E75C9">
        <w:rPr>
          <w:rFonts w:ascii="Book Antiqua" w:hAnsi="Book Antiqua"/>
          <w:b/>
          <w:bCs/>
          <w:sz w:val="28"/>
          <w:szCs w:val="28"/>
        </w:rPr>
        <w:t>, there, they're</w:t>
      </w:r>
      <w:bookmarkEnd w:id="1681"/>
      <w:r w:rsidRPr="003E75C9">
        <w:rPr>
          <w:rFonts w:ascii="Book Antiqua" w:hAnsi="Book Antiqua"/>
          <w:sz w:val="28"/>
          <w:szCs w:val="28"/>
        </w:rPr>
        <w:t xml:space="preserve"> Commonly confused, misspelled or mistyped. And computer spellcheckers won't catch the mistaken substitution of one of these homonyms for the other--nor for </w:t>
      </w:r>
      <w:r w:rsidRPr="003E75C9">
        <w:rPr>
          <w:rFonts w:ascii="Book Antiqua" w:hAnsi="Book Antiqua"/>
          <w:i/>
          <w:iCs/>
          <w:sz w:val="28"/>
          <w:szCs w:val="28"/>
        </w:rPr>
        <w:t>there's</w:t>
      </w:r>
      <w:r w:rsidRPr="003E75C9">
        <w:rPr>
          <w:rFonts w:ascii="Book Antiqua" w:hAnsi="Book Antiqua"/>
          <w:sz w:val="28"/>
          <w:szCs w:val="28"/>
        </w:rPr>
        <w:t xml:space="preserve"> and the plural possessive </w:t>
      </w:r>
      <w:r w:rsidRPr="003E75C9">
        <w:rPr>
          <w:rFonts w:ascii="Book Antiqua" w:hAnsi="Book Antiqua"/>
          <w:i/>
          <w:iCs/>
          <w:sz w:val="28"/>
          <w:szCs w:val="28"/>
        </w:rPr>
        <w:t>theirs</w:t>
      </w:r>
      <w:r w:rsidRPr="003E75C9">
        <w:rPr>
          <w:rFonts w:ascii="Book Antiqua" w:hAnsi="Book Antiqua"/>
          <w:sz w:val="28"/>
          <w:szCs w:val="28"/>
        </w:rPr>
        <w:t xml:space="preserve">. </w:t>
      </w:r>
      <w:proofErr w:type="spellStart"/>
      <w:r w:rsidRPr="003E75C9">
        <w:rPr>
          <w:rFonts w:ascii="Book Antiqua" w:hAnsi="Book Antiqua"/>
          <w:i/>
          <w:iCs/>
          <w:sz w:val="28"/>
          <w:szCs w:val="28"/>
        </w:rPr>
        <w:t>Their</w:t>
      </w:r>
      <w:proofErr w:type="spellEnd"/>
      <w:r w:rsidRPr="003E75C9">
        <w:rPr>
          <w:rFonts w:ascii="Book Antiqua" w:hAnsi="Book Antiqua"/>
          <w:sz w:val="28"/>
          <w:szCs w:val="28"/>
        </w:rPr>
        <w:t xml:space="preserve"> is the possessive form of the pronoun </w:t>
      </w:r>
      <w:r w:rsidRPr="003E75C9">
        <w:rPr>
          <w:rFonts w:ascii="Book Antiqua" w:hAnsi="Book Antiqua"/>
          <w:i/>
          <w:iCs/>
          <w:sz w:val="28"/>
          <w:szCs w:val="28"/>
        </w:rPr>
        <w:t>they</w:t>
      </w:r>
      <w:r w:rsidRPr="003E75C9">
        <w:rPr>
          <w:rFonts w:ascii="Book Antiqua" w:hAnsi="Book Antiqua"/>
          <w:sz w:val="28"/>
          <w:szCs w:val="28"/>
        </w:rPr>
        <w:t xml:space="preserve">, meaning "belonging to them." Don't misspell it as </w:t>
      </w:r>
      <w:proofErr w:type="spellStart"/>
      <w:r w:rsidRPr="003E75C9">
        <w:rPr>
          <w:rFonts w:ascii="Book Antiqua" w:hAnsi="Book Antiqua"/>
          <w:i/>
          <w:iCs/>
          <w:sz w:val="28"/>
          <w:szCs w:val="28"/>
        </w:rPr>
        <w:t>thier</w:t>
      </w:r>
      <w:proofErr w:type="spellEnd"/>
      <w:r w:rsidRPr="003E75C9">
        <w:rPr>
          <w:rFonts w:ascii="Book Antiqua" w:hAnsi="Book Antiqua"/>
          <w:sz w:val="28"/>
          <w:szCs w:val="28"/>
        </w:rPr>
        <w:t xml:space="preserve">. </w:t>
      </w:r>
      <w:proofErr w:type="spellStart"/>
      <w:r w:rsidRPr="003E75C9">
        <w:rPr>
          <w:rFonts w:ascii="Book Antiqua" w:hAnsi="Book Antiqua"/>
          <w:i/>
          <w:iCs/>
          <w:sz w:val="28"/>
          <w:szCs w:val="28"/>
        </w:rPr>
        <w:t>They're</w:t>
      </w:r>
      <w:proofErr w:type="spellEnd"/>
      <w:r w:rsidRPr="003E75C9">
        <w:rPr>
          <w:rFonts w:ascii="Book Antiqua" w:hAnsi="Book Antiqua"/>
          <w:sz w:val="28"/>
          <w:szCs w:val="28"/>
        </w:rPr>
        <w:t xml:space="preserve"> is a contraction of </w:t>
      </w:r>
      <w:r w:rsidRPr="003E75C9">
        <w:rPr>
          <w:rFonts w:ascii="Book Antiqua" w:hAnsi="Book Antiqua"/>
          <w:i/>
          <w:iCs/>
          <w:sz w:val="28"/>
          <w:szCs w:val="28"/>
        </w:rPr>
        <w:t>they are</w:t>
      </w:r>
      <w:r w:rsidRPr="003E75C9">
        <w:rPr>
          <w:rFonts w:ascii="Book Antiqua" w:hAnsi="Book Antiqua"/>
          <w:sz w:val="28"/>
          <w:szCs w:val="28"/>
        </w:rPr>
        <w:t xml:space="preserve">. (And </w:t>
      </w:r>
      <w:r w:rsidRPr="003E75C9">
        <w:rPr>
          <w:rFonts w:ascii="Book Antiqua" w:hAnsi="Book Antiqua"/>
          <w:i/>
          <w:iCs/>
          <w:sz w:val="28"/>
          <w:szCs w:val="28"/>
        </w:rPr>
        <w:t>there's</w:t>
      </w:r>
      <w:r w:rsidRPr="003E75C9">
        <w:rPr>
          <w:rFonts w:ascii="Book Antiqua" w:hAnsi="Book Antiqua"/>
          <w:sz w:val="28"/>
          <w:szCs w:val="28"/>
        </w:rPr>
        <w:t xml:space="preserve"> is a contraction of </w:t>
      </w:r>
      <w:r w:rsidRPr="003E75C9">
        <w:rPr>
          <w:rFonts w:ascii="Book Antiqua" w:hAnsi="Book Antiqua"/>
          <w:i/>
          <w:iCs/>
          <w:sz w:val="28"/>
          <w:szCs w:val="28"/>
        </w:rPr>
        <w:t>there is</w:t>
      </w:r>
      <w:r w:rsidRPr="003E75C9">
        <w:rPr>
          <w:rFonts w:ascii="Book Antiqua" w:hAnsi="Book Antiqua"/>
          <w:sz w:val="28"/>
          <w:szCs w:val="28"/>
        </w:rPr>
        <w:t xml:space="preserve">.) </w:t>
      </w:r>
      <w:r w:rsidRPr="003E75C9">
        <w:rPr>
          <w:rFonts w:ascii="Book Antiqua" w:hAnsi="Book Antiqua"/>
          <w:i/>
          <w:iCs/>
          <w:sz w:val="28"/>
          <w:szCs w:val="28"/>
        </w:rPr>
        <w:t>There</w:t>
      </w:r>
      <w:r w:rsidRPr="003E75C9">
        <w:rPr>
          <w:rFonts w:ascii="Book Antiqua" w:hAnsi="Book Antiqua"/>
          <w:sz w:val="28"/>
          <w:szCs w:val="28"/>
        </w:rPr>
        <w:t xml:space="preserve"> (like </w:t>
      </w:r>
      <w:r w:rsidRPr="003E75C9">
        <w:rPr>
          <w:rFonts w:ascii="Book Antiqua" w:hAnsi="Book Antiqua"/>
          <w:i/>
          <w:iCs/>
          <w:sz w:val="28"/>
          <w:szCs w:val="28"/>
        </w:rPr>
        <w:t>here</w:t>
      </w:r>
      <w:r w:rsidRPr="003E75C9">
        <w:rPr>
          <w:rFonts w:ascii="Book Antiqua" w:hAnsi="Book Antiqua"/>
          <w:sz w:val="28"/>
          <w:szCs w:val="28"/>
        </w:rPr>
        <w:t xml:space="preserve">) refers to place. But see below for more on </w:t>
      </w:r>
      <w:r w:rsidRPr="003E75C9">
        <w:rPr>
          <w:rFonts w:ascii="Book Antiqua" w:hAnsi="Book Antiqua"/>
          <w:i/>
          <w:iCs/>
          <w:sz w:val="28"/>
          <w:szCs w:val="28"/>
        </w:rPr>
        <w:t>there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then</w:t>
      </w:r>
      <w:r w:rsidRPr="003E75C9">
        <w:rPr>
          <w:rFonts w:ascii="Book Antiqua" w:hAnsi="Book Antiqua"/>
          <w:sz w:val="28"/>
          <w:szCs w:val="28"/>
        </w:rPr>
        <w:t xml:space="preserve"> See </w:t>
      </w:r>
      <w:hyperlink r:id="rId1269" w:anchor="than, then" w:history="1">
        <w:r w:rsidRPr="003E75C9">
          <w:rPr>
            <w:rFonts w:ascii="Book Antiqua" w:hAnsi="Book Antiqua"/>
            <w:b/>
            <w:bCs/>
            <w:color w:val="0000FF"/>
            <w:sz w:val="28"/>
            <w:szCs w:val="28"/>
            <w:u w:val="single"/>
          </w:rPr>
          <w:t>than, then</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682" w:name="there"/>
      <w:r w:rsidRPr="003E75C9">
        <w:rPr>
          <w:rFonts w:ascii="Book Antiqua" w:hAnsi="Book Antiqua"/>
          <w:b/>
          <w:bCs/>
          <w:sz w:val="28"/>
          <w:szCs w:val="28"/>
        </w:rPr>
        <w:lastRenderedPageBreak/>
        <w:t>there</w:t>
      </w:r>
      <w:bookmarkEnd w:id="1682"/>
      <w:r w:rsidRPr="003E75C9">
        <w:rPr>
          <w:rFonts w:ascii="Book Antiqua" w:hAnsi="Book Antiqua"/>
          <w:b/>
          <w:bCs/>
          <w:sz w:val="28"/>
          <w:szCs w:val="28"/>
        </w:rPr>
        <w:t xml:space="preserve"> is, there are, there's, there was, there were</w:t>
      </w:r>
      <w:r w:rsidRPr="003E75C9">
        <w:rPr>
          <w:rFonts w:ascii="Book Antiqua" w:hAnsi="Book Antiqua"/>
          <w:sz w:val="28"/>
          <w:szCs w:val="28"/>
        </w:rPr>
        <w:t xml:space="preserve"> Avoid beginning sentences with these often unnecessary, wordy phrases. Try rewriting the sentence. Change: </w:t>
      </w:r>
      <w:r w:rsidRPr="003E75C9">
        <w:rPr>
          <w:rFonts w:ascii="Book Antiqua" w:hAnsi="Book Antiqua"/>
          <w:i/>
          <w:iCs/>
          <w:sz w:val="28"/>
          <w:szCs w:val="28"/>
        </w:rPr>
        <w:t>There were two native rhododendrons at the nursery</w:t>
      </w:r>
      <w:r w:rsidRPr="003E75C9">
        <w:rPr>
          <w:rFonts w:ascii="Book Antiqua" w:hAnsi="Book Antiqua"/>
          <w:sz w:val="28"/>
          <w:szCs w:val="28"/>
        </w:rPr>
        <w:t xml:space="preserve">. To: </w:t>
      </w:r>
      <w:r w:rsidRPr="003E75C9">
        <w:rPr>
          <w:rFonts w:ascii="Book Antiqua" w:hAnsi="Book Antiqua"/>
          <w:i/>
          <w:iCs/>
          <w:sz w:val="28"/>
          <w:szCs w:val="28"/>
        </w:rPr>
        <w:t>Two native rhododendrons were at the nursery</w:t>
      </w:r>
      <w:r w:rsidRPr="003E75C9">
        <w:rPr>
          <w:rFonts w:ascii="Book Antiqua" w:hAnsi="Book Antiqua"/>
          <w:sz w:val="28"/>
          <w:szCs w:val="28"/>
        </w:rPr>
        <w:t xml:space="preserve">. Also, </w:t>
      </w:r>
      <w:r w:rsidRPr="003E75C9">
        <w:rPr>
          <w:rFonts w:ascii="Book Antiqua" w:hAnsi="Book Antiqua"/>
          <w:i/>
          <w:iCs/>
          <w:sz w:val="28"/>
          <w:szCs w:val="28"/>
        </w:rPr>
        <w:t>there's</w:t>
      </w:r>
      <w:r w:rsidRPr="003E75C9">
        <w:rPr>
          <w:rFonts w:ascii="Book Antiqua" w:hAnsi="Book Antiqua"/>
          <w:sz w:val="28"/>
          <w:szCs w:val="28"/>
        </w:rPr>
        <w:t xml:space="preserve"> is a contraction for </w:t>
      </w:r>
      <w:r w:rsidRPr="003E75C9">
        <w:rPr>
          <w:rFonts w:ascii="Book Antiqua" w:hAnsi="Book Antiqua"/>
          <w:i/>
          <w:iCs/>
          <w:sz w:val="28"/>
          <w:szCs w:val="28"/>
        </w:rPr>
        <w:t>there is</w:t>
      </w:r>
      <w:r w:rsidRPr="003E75C9">
        <w:rPr>
          <w:rFonts w:ascii="Book Antiqua" w:hAnsi="Book Antiqua"/>
          <w:sz w:val="28"/>
          <w:szCs w:val="28"/>
        </w:rPr>
        <w:t xml:space="preserve">; it refers to a single noun: </w:t>
      </w:r>
      <w:r w:rsidRPr="003E75C9">
        <w:rPr>
          <w:rFonts w:ascii="Book Antiqua" w:hAnsi="Book Antiqua"/>
          <w:i/>
          <w:iCs/>
          <w:sz w:val="28"/>
          <w:szCs w:val="28"/>
        </w:rPr>
        <w:t>There's one signal at the intersection</w:t>
      </w:r>
      <w:r w:rsidRPr="003E75C9">
        <w:rPr>
          <w:rFonts w:ascii="Book Antiqua" w:hAnsi="Book Antiqua"/>
          <w:sz w:val="28"/>
          <w:szCs w:val="28"/>
        </w:rPr>
        <w:t xml:space="preserve">. Do not use it with plural nouns. Incorrect: </w:t>
      </w:r>
      <w:r w:rsidRPr="003E75C9">
        <w:rPr>
          <w:rFonts w:ascii="Book Antiqua" w:hAnsi="Book Antiqua"/>
          <w:i/>
          <w:iCs/>
          <w:sz w:val="28"/>
          <w:szCs w:val="28"/>
        </w:rPr>
        <w:t>There's better ways to write this sentence.</w:t>
      </w:r>
      <w:r w:rsidRPr="003E75C9">
        <w:rPr>
          <w:rFonts w:ascii="Book Antiqua" w:hAnsi="Book Antiqua"/>
          <w:sz w:val="28"/>
          <w:szCs w:val="28"/>
        </w:rPr>
        <w:t xml:space="preserve"> There sure </w:t>
      </w:r>
      <w:r w:rsidRPr="003E75C9">
        <w:rPr>
          <w:rFonts w:ascii="Book Antiqua" w:hAnsi="Book Antiqua"/>
          <w:i/>
          <w:iCs/>
          <w:sz w:val="28"/>
          <w:szCs w:val="28"/>
        </w:rPr>
        <w:t>are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3" w:name="therefore"/>
      <w:proofErr w:type="spellStart"/>
      <w:r w:rsidRPr="003E75C9">
        <w:rPr>
          <w:rFonts w:ascii="Book Antiqua" w:hAnsi="Book Antiqua"/>
          <w:b/>
          <w:bCs/>
          <w:sz w:val="28"/>
          <w:szCs w:val="28"/>
        </w:rPr>
        <w:t>therefor</w:t>
      </w:r>
      <w:proofErr w:type="spellEnd"/>
      <w:r w:rsidRPr="003E75C9">
        <w:rPr>
          <w:rFonts w:ascii="Book Antiqua" w:hAnsi="Book Antiqua"/>
          <w:b/>
          <w:bCs/>
          <w:sz w:val="28"/>
          <w:szCs w:val="28"/>
        </w:rPr>
        <w:t>, therefore</w:t>
      </w:r>
      <w:bookmarkEnd w:id="1683"/>
      <w:r w:rsidRPr="003E75C9">
        <w:rPr>
          <w:rFonts w:ascii="Book Antiqua" w:hAnsi="Book Antiqua"/>
          <w:sz w:val="28"/>
          <w:szCs w:val="28"/>
        </w:rPr>
        <w:t xml:space="preserve"> Unless you're an attorney who loves legal jargon, you'll never use </w:t>
      </w:r>
      <w:proofErr w:type="spellStart"/>
      <w:r w:rsidRPr="003E75C9">
        <w:rPr>
          <w:rFonts w:ascii="Book Antiqua" w:hAnsi="Book Antiqua"/>
          <w:i/>
          <w:iCs/>
          <w:sz w:val="28"/>
          <w:szCs w:val="28"/>
        </w:rPr>
        <w:t>therefor</w:t>
      </w:r>
      <w:proofErr w:type="spellEnd"/>
      <w:r w:rsidRPr="003E75C9">
        <w:rPr>
          <w:rFonts w:ascii="Book Antiqua" w:hAnsi="Book Antiqua"/>
          <w:sz w:val="28"/>
          <w:szCs w:val="28"/>
        </w:rPr>
        <w:t xml:space="preserve">, which means "for that, for it" Use </w:t>
      </w:r>
      <w:r w:rsidRPr="003E75C9">
        <w:rPr>
          <w:rFonts w:ascii="Book Antiqua" w:hAnsi="Book Antiqua"/>
          <w:i/>
          <w:iCs/>
          <w:sz w:val="28"/>
          <w:szCs w:val="28"/>
        </w:rPr>
        <w:t>therefore</w:t>
      </w:r>
      <w:r w:rsidRPr="003E75C9">
        <w:rPr>
          <w:rFonts w:ascii="Book Antiqua" w:hAnsi="Book Antiqua"/>
          <w:sz w:val="28"/>
          <w:szCs w:val="28"/>
        </w:rPr>
        <w:t xml:space="preserve">, or better yet, simplify and use </w:t>
      </w:r>
      <w:r w:rsidRPr="003E75C9">
        <w:rPr>
          <w:rFonts w:ascii="Book Antiqua" w:hAnsi="Book Antiqua"/>
          <w:i/>
          <w:iCs/>
          <w:sz w:val="28"/>
          <w:szCs w:val="28"/>
        </w:rPr>
        <w:t>so, then</w:t>
      </w:r>
      <w:r w:rsidRPr="003E75C9">
        <w:rPr>
          <w:rFonts w:ascii="Book Antiqua" w:hAnsi="Book Antiqua"/>
          <w:sz w:val="28"/>
          <w:szCs w:val="28"/>
        </w:rPr>
        <w:t xml:space="preserve"> or </w:t>
      </w:r>
      <w:r w:rsidRPr="003E75C9">
        <w:rPr>
          <w:rFonts w:ascii="Book Antiqua" w:hAnsi="Book Antiqua"/>
          <w:i/>
          <w:iCs/>
          <w:sz w:val="28"/>
          <w:szCs w:val="28"/>
        </w:rPr>
        <w:t>thus</w:t>
      </w:r>
      <w:r w:rsidRPr="003E75C9">
        <w:rPr>
          <w:rFonts w:ascii="Book Antiqua" w:hAnsi="Book Antiqua"/>
          <w:sz w:val="28"/>
          <w:szCs w:val="28"/>
        </w:rPr>
        <w:t xml:space="preserve"> instead. See </w:t>
      </w:r>
      <w:hyperlink r:id="rId1270"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4" w:name="these_those"/>
      <w:r w:rsidRPr="003E75C9">
        <w:rPr>
          <w:rFonts w:ascii="Book Antiqua" w:hAnsi="Book Antiqua"/>
          <w:b/>
          <w:bCs/>
          <w:sz w:val="28"/>
          <w:szCs w:val="28"/>
        </w:rPr>
        <w:t>these kind of, those kind of; these sort of, those sort of; these type of, those type of</w:t>
      </w:r>
      <w:bookmarkEnd w:id="1684"/>
      <w:r w:rsidRPr="003E75C9">
        <w:rPr>
          <w:rFonts w:ascii="Book Antiqua" w:hAnsi="Book Antiqua"/>
          <w:sz w:val="28"/>
          <w:szCs w:val="28"/>
        </w:rPr>
        <w:t xml:space="preserve"> In this use, </w:t>
      </w:r>
      <w:r w:rsidRPr="003E75C9">
        <w:rPr>
          <w:rFonts w:ascii="Book Antiqua" w:hAnsi="Book Antiqua"/>
          <w:i/>
          <w:iCs/>
          <w:sz w:val="28"/>
          <w:szCs w:val="28"/>
        </w:rPr>
        <w:t>these</w:t>
      </w:r>
      <w:r w:rsidRPr="003E75C9">
        <w:rPr>
          <w:rFonts w:ascii="Book Antiqua" w:hAnsi="Book Antiqua"/>
          <w:sz w:val="28"/>
          <w:szCs w:val="28"/>
        </w:rPr>
        <w:t xml:space="preserve"> and </w:t>
      </w:r>
      <w:r w:rsidRPr="003E75C9">
        <w:rPr>
          <w:rFonts w:ascii="Book Antiqua" w:hAnsi="Book Antiqua"/>
          <w:i/>
          <w:iCs/>
          <w:sz w:val="28"/>
          <w:szCs w:val="28"/>
        </w:rPr>
        <w:t>those</w:t>
      </w:r>
      <w:r w:rsidRPr="003E75C9">
        <w:rPr>
          <w:rFonts w:ascii="Book Antiqua" w:hAnsi="Book Antiqua"/>
          <w:sz w:val="28"/>
          <w:szCs w:val="28"/>
        </w:rPr>
        <w:t xml:space="preserve"> are plural adjectives that must modify plural nouns: </w:t>
      </w:r>
      <w:r w:rsidRPr="003E75C9">
        <w:rPr>
          <w:rFonts w:ascii="Book Antiqua" w:hAnsi="Book Antiqua"/>
          <w:i/>
          <w:iCs/>
          <w:sz w:val="28"/>
          <w:szCs w:val="28"/>
        </w:rPr>
        <w:t>kinds, sorts</w:t>
      </w:r>
      <w:r w:rsidRPr="003E75C9">
        <w:rPr>
          <w:rFonts w:ascii="Book Antiqua" w:hAnsi="Book Antiqua"/>
          <w:sz w:val="28"/>
          <w:szCs w:val="28"/>
        </w:rPr>
        <w:t xml:space="preserve"> and </w:t>
      </w:r>
      <w:r w:rsidRPr="003E75C9">
        <w:rPr>
          <w:rFonts w:ascii="Book Antiqua" w:hAnsi="Book Antiqua"/>
          <w:i/>
          <w:iCs/>
          <w:sz w:val="28"/>
          <w:szCs w:val="28"/>
        </w:rPr>
        <w:t>types</w:t>
      </w:r>
      <w:r w:rsidRPr="003E75C9">
        <w:rPr>
          <w:rFonts w:ascii="Book Antiqua" w:hAnsi="Book Antiqua"/>
          <w:sz w:val="28"/>
          <w:szCs w:val="28"/>
        </w:rPr>
        <w:t xml:space="preserve">. Or use singular adjectives </w:t>
      </w:r>
      <w:r w:rsidRPr="003E75C9">
        <w:rPr>
          <w:rFonts w:ascii="Book Antiqua" w:hAnsi="Book Antiqua"/>
          <w:i/>
          <w:iCs/>
          <w:sz w:val="28"/>
          <w:szCs w:val="28"/>
        </w:rPr>
        <w:t>this</w:t>
      </w:r>
      <w:r w:rsidRPr="003E75C9">
        <w:rPr>
          <w:rFonts w:ascii="Book Antiqua" w:hAnsi="Book Antiqua"/>
          <w:sz w:val="28"/>
          <w:szCs w:val="28"/>
        </w:rPr>
        <w:t xml:space="preserve"> and </w:t>
      </w:r>
      <w:r w:rsidRPr="003E75C9">
        <w:rPr>
          <w:rFonts w:ascii="Book Antiqua" w:hAnsi="Book Antiqua"/>
          <w:i/>
          <w:iCs/>
          <w:sz w:val="28"/>
          <w:szCs w:val="28"/>
        </w:rPr>
        <w:t>that</w:t>
      </w:r>
      <w:r w:rsidRPr="003E75C9">
        <w:rPr>
          <w:rFonts w:ascii="Book Antiqua" w:hAnsi="Book Antiqua"/>
          <w:sz w:val="28"/>
          <w:szCs w:val="28"/>
        </w:rPr>
        <w:t xml:space="preserve"> instead with singular nouns </w:t>
      </w:r>
      <w:r w:rsidRPr="003E75C9">
        <w:rPr>
          <w:rFonts w:ascii="Book Antiqua" w:hAnsi="Book Antiqua"/>
          <w:i/>
          <w:iCs/>
          <w:sz w:val="28"/>
          <w:szCs w:val="28"/>
        </w:rPr>
        <w:t>kind, sort</w:t>
      </w:r>
      <w:r w:rsidRPr="003E75C9">
        <w:rPr>
          <w:rFonts w:ascii="Book Antiqua" w:hAnsi="Book Antiqua"/>
          <w:sz w:val="28"/>
          <w:szCs w:val="28"/>
        </w:rPr>
        <w:t xml:space="preserve"> and </w:t>
      </w:r>
      <w:r w:rsidRPr="003E75C9">
        <w:rPr>
          <w:rFonts w:ascii="Book Antiqua" w:hAnsi="Book Antiqua"/>
          <w:i/>
          <w:iCs/>
          <w:sz w:val="28"/>
          <w:szCs w:val="28"/>
        </w:rPr>
        <w:t>type</w:t>
      </w:r>
      <w:r w:rsidRPr="003E75C9">
        <w:rPr>
          <w:rFonts w:ascii="Book Antiqua" w:hAnsi="Book Antiqua"/>
          <w:sz w:val="28"/>
          <w:szCs w:val="28"/>
        </w:rPr>
        <w:t xml:space="preserve">. See </w:t>
      </w:r>
      <w:hyperlink r:id="rId1271" w:anchor="this" w:history="1">
        <w:r w:rsidRPr="003E75C9">
          <w:rPr>
            <w:rFonts w:ascii="Book Antiqua" w:hAnsi="Book Antiqua"/>
            <w:b/>
            <w:bCs/>
            <w:color w:val="0000FF"/>
            <w:sz w:val="28"/>
            <w:szCs w:val="28"/>
            <w:u w:val="single"/>
          </w:rPr>
          <w:t>that, this, these, those, it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they</w:t>
      </w:r>
      <w:r w:rsidRPr="003E75C9">
        <w:rPr>
          <w:rFonts w:ascii="Book Antiqua" w:hAnsi="Book Antiqua"/>
          <w:sz w:val="28"/>
          <w:szCs w:val="28"/>
        </w:rPr>
        <w:t xml:space="preserve"> See </w:t>
      </w:r>
      <w:hyperlink r:id="rId1272" w:anchor="their_them_they" w:history="1">
        <w:r w:rsidRPr="003E75C9">
          <w:rPr>
            <w:rFonts w:ascii="Book Antiqua" w:hAnsi="Book Antiqua"/>
            <w:b/>
            <w:bCs/>
            <w:color w:val="0000FF"/>
            <w:sz w:val="28"/>
            <w:szCs w:val="28"/>
            <w:u w:val="single"/>
          </w:rPr>
          <w:t>their, them, they</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the total of</w:t>
      </w:r>
      <w:r w:rsidRPr="003E75C9">
        <w:rPr>
          <w:rFonts w:ascii="Book Antiqua" w:hAnsi="Book Antiqua"/>
          <w:sz w:val="28"/>
          <w:szCs w:val="28"/>
        </w:rPr>
        <w:t xml:space="preserve"> See </w:t>
      </w:r>
      <w:hyperlink r:id="rId1273" w:anchor="total, totaled" w:history="1">
        <w:r w:rsidRPr="003E75C9">
          <w:rPr>
            <w:rFonts w:ascii="Book Antiqua" w:hAnsi="Book Antiqua"/>
            <w:b/>
            <w:bCs/>
            <w:color w:val="0000FF"/>
            <w:sz w:val="28"/>
            <w:szCs w:val="28"/>
            <w:u w:val="single"/>
          </w:rPr>
          <w:t>total, totaled, totaling</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5" w:name="thing"/>
      <w:r w:rsidRPr="003E75C9">
        <w:rPr>
          <w:rFonts w:ascii="Book Antiqua" w:hAnsi="Book Antiqua"/>
          <w:b/>
          <w:bCs/>
          <w:sz w:val="28"/>
          <w:szCs w:val="28"/>
        </w:rPr>
        <w:t>thing</w:t>
      </w:r>
      <w:bookmarkEnd w:id="1685"/>
      <w:r w:rsidRPr="003E75C9">
        <w:rPr>
          <w:rFonts w:ascii="Book Antiqua" w:hAnsi="Book Antiqua"/>
          <w:sz w:val="28"/>
          <w:szCs w:val="28"/>
        </w:rPr>
        <w:t xml:space="preserve"> Consider replacing with stronger, more direct wording that specifies an object or fact, idea, statement, action or event.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think</w:t>
      </w:r>
      <w:r w:rsidRPr="003E75C9">
        <w:rPr>
          <w:rFonts w:ascii="Book Antiqua" w:hAnsi="Book Antiqua"/>
          <w:sz w:val="28"/>
          <w:szCs w:val="28"/>
        </w:rPr>
        <w:t xml:space="preserve"> See </w:t>
      </w:r>
      <w:hyperlink r:id="rId1274" w:anchor="feel" w:history="1">
        <w:r w:rsidRPr="003E75C9">
          <w:rPr>
            <w:rFonts w:ascii="Book Antiqua" w:hAnsi="Book Antiqua"/>
            <w:b/>
            <w:bCs/>
            <w:color w:val="0000FF"/>
            <w:sz w:val="28"/>
            <w:szCs w:val="28"/>
            <w:u w:val="single"/>
          </w:rPr>
          <w:t>feel, think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though</w:t>
      </w:r>
      <w:r w:rsidRPr="003E75C9">
        <w:rPr>
          <w:rFonts w:ascii="Book Antiqua" w:hAnsi="Book Antiqua"/>
          <w:sz w:val="28"/>
          <w:szCs w:val="28"/>
        </w:rPr>
        <w:t xml:space="preserve"> See </w:t>
      </w:r>
      <w:hyperlink r:id="rId1275" w:anchor="although" w:history="1">
        <w:r w:rsidRPr="003E75C9">
          <w:rPr>
            <w:rFonts w:ascii="Book Antiqua" w:hAnsi="Book Antiqua"/>
            <w:b/>
            <w:bCs/>
            <w:color w:val="0000FF"/>
            <w:sz w:val="28"/>
            <w:szCs w:val="28"/>
            <w:u w:val="single"/>
          </w:rPr>
          <w:t>although, though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6" w:name="three-D"/>
      <w:r w:rsidRPr="003E75C9">
        <w:rPr>
          <w:rFonts w:ascii="Book Antiqua" w:hAnsi="Book Antiqua"/>
          <w:b/>
          <w:bCs/>
          <w:sz w:val="28"/>
          <w:szCs w:val="28"/>
        </w:rPr>
        <w:t>three-D, 3-D</w:t>
      </w:r>
      <w:bookmarkEnd w:id="1686"/>
      <w:r w:rsidRPr="003E75C9">
        <w:rPr>
          <w:rFonts w:ascii="Book Antiqua" w:hAnsi="Book Antiqua"/>
          <w:sz w:val="28"/>
          <w:szCs w:val="28"/>
        </w:rPr>
        <w:t xml:space="preserve"> Use </w:t>
      </w:r>
      <w:r w:rsidRPr="003E75C9">
        <w:rPr>
          <w:rFonts w:ascii="Book Antiqua" w:hAnsi="Book Antiqua"/>
          <w:i/>
          <w:iCs/>
          <w:sz w:val="28"/>
          <w:szCs w:val="28"/>
        </w:rPr>
        <w:t>3-D</w:t>
      </w:r>
      <w:r w:rsidRPr="003E75C9">
        <w:rPr>
          <w:rFonts w:ascii="Book Antiqua" w:hAnsi="Book Antiqua"/>
          <w:sz w:val="28"/>
          <w:szCs w:val="28"/>
        </w:rPr>
        <w:t xml:space="preserve">. Short for </w:t>
      </w:r>
      <w:r w:rsidRPr="003E75C9">
        <w:rPr>
          <w:rFonts w:ascii="Book Antiqua" w:hAnsi="Book Antiqua"/>
          <w:i/>
          <w:iCs/>
          <w:sz w:val="28"/>
          <w:szCs w:val="28"/>
        </w:rPr>
        <w:t>three-dimensional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7" w:name="three_R"/>
      <w:r w:rsidRPr="003E75C9">
        <w:rPr>
          <w:rFonts w:ascii="Book Antiqua" w:hAnsi="Book Antiqua"/>
          <w:b/>
          <w:bCs/>
          <w:sz w:val="28"/>
          <w:szCs w:val="28"/>
        </w:rPr>
        <w:t>(the) three R's</w:t>
      </w:r>
      <w:bookmarkEnd w:id="1687"/>
      <w:r w:rsidRPr="003E75C9">
        <w:rPr>
          <w:rFonts w:ascii="Book Antiqua" w:hAnsi="Book Antiqua"/>
          <w:sz w:val="28"/>
          <w:szCs w:val="28"/>
        </w:rPr>
        <w:t xml:space="preserve"> Capitalize </w:t>
      </w:r>
      <w:r w:rsidRPr="003E75C9">
        <w:rPr>
          <w:rFonts w:ascii="Book Antiqua" w:hAnsi="Book Antiqua"/>
          <w:i/>
          <w:iCs/>
          <w:sz w:val="28"/>
          <w:szCs w:val="28"/>
        </w:rPr>
        <w:t>R</w:t>
      </w:r>
      <w:r w:rsidRPr="003E75C9">
        <w:rPr>
          <w:rFonts w:ascii="Book Antiqua" w:hAnsi="Book Antiqua"/>
          <w:sz w:val="28"/>
          <w:szCs w:val="28"/>
        </w:rPr>
        <w:t xml:space="preserve"> and follow with an apostrophe. They're the fundamentals of an elementary education: </w:t>
      </w:r>
      <w:r w:rsidRPr="003E75C9">
        <w:rPr>
          <w:rFonts w:ascii="Book Antiqua" w:hAnsi="Book Antiqua"/>
          <w:i/>
          <w:iCs/>
          <w:sz w:val="28"/>
          <w:szCs w:val="28"/>
        </w:rPr>
        <w:t>reading</w:t>
      </w:r>
      <w:r w:rsidRPr="003E75C9">
        <w:rPr>
          <w:rFonts w:ascii="Book Antiqua" w:hAnsi="Book Antiqua"/>
          <w:sz w:val="28"/>
          <w:szCs w:val="28"/>
        </w:rPr>
        <w:t xml:space="preserve">, </w:t>
      </w:r>
      <w:r w:rsidRPr="003E75C9">
        <w:rPr>
          <w:rFonts w:ascii="Book Antiqua" w:hAnsi="Book Antiqua"/>
          <w:i/>
          <w:iCs/>
          <w:sz w:val="28"/>
          <w:szCs w:val="28"/>
        </w:rPr>
        <w:t>'</w:t>
      </w:r>
      <w:proofErr w:type="spellStart"/>
      <w:r w:rsidRPr="003E75C9">
        <w:rPr>
          <w:rFonts w:ascii="Book Antiqua" w:hAnsi="Book Antiqua"/>
          <w:i/>
          <w:iCs/>
          <w:sz w:val="28"/>
          <w:szCs w:val="28"/>
        </w:rPr>
        <w:t>riting</w:t>
      </w:r>
      <w:proofErr w:type="spellEnd"/>
      <w:r w:rsidRPr="003E75C9">
        <w:rPr>
          <w:rFonts w:ascii="Book Antiqua" w:hAnsi="Book Antiqua"/>
          <w:sz w:val="28"/>
          <w:szCs w:val="28"/>
        </w:rPr>
        <w:t xml:space="preserve"> and </w:t>
      </w:r>
      <w:r w:rsidRPr="003E75C9">
        <w:rPr>
          <w:rFonts w:ascii="Book Antiqua" w:hAnsi="Book Antiqua"/>
          <w:i/>
          <w:iCs/>
          <w:sz w:val="28"/>
          <w:szCs w:val="28"/>
        </w:rPr>
        <w:t>'</w:t>
      </w:r>
      <w:proofErr w:type="spellStart"/>
      <w:r w:rsidRPr="003E75C9">
        <w:rPr>
          <w:rFonts w:ascii="Book Antiqua" w:hAnsi="Book Antiqua"/>
          <w:i/>
          <w:iCs/>
          <w:sz w:val="28"/>
          <w:szCs w:val="28"/>
        </w:rPr>
        <w:t>rithmetic</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8" w:name="threshold"/>
      <w:r w:rsidRPr="003E75C9">
        <w:rPr>
          <w:rFonts w:ascii="Book Antiqua" w:hAnsi="Book Antiqua"/>
          <w:b/>
          <w:bCs/>
          <w:sz w:val="28"/>
          <w:szCs w:val="28"/>
        </w:rPr>
        <w:t>threshold</w:t>
      </w:r>
      <w:bookmarkEnd w:id="1688"/>
      <w:r w:rsidRPr="003E75C9">
        <w:rPr>
          <w:rFonts w:ascii="Book Antiqua" w:hAnsi="Book Antiqua"/>
          <w:sz w:val="28"/>
          <w:szCs w:val="28"/>
        </w:rPr>
        <w:t xml:space="preserve"> Commonly misspelled. Not </w:t>
      </w:r>
      <w:proofErr w:type="spellStart"/>
      <w:r w:rsidRPr="003E75C9">
        <w:rPr>
          <w:rFonts w:ascii="Book Antiqua" w:hAnsi="Book Antiqua"/>
          <w:i/>
          <w:iCs/>
          <w:sz w:val="28"/>
          <w:szCs w:val="28"/>
        </w:rPr>
        <w:t>threshhold</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89" w:name="throes"/>
      <w:r w:rsidRPr="003E75C9">
        <w:rPr>
          <w:rFonts w:ascii="Book Antiqua" w:hAnsi="Book Antiqua"/>
          <w:b/>
          <w:bCs/>
          <w:sz w:val="28"/>
          <w:szCs w:val="28"/>
        </w:rPr>
        <w:t>throes, throws</w:t>
      </w:r>
      <w:bookmarkEnd w:id="1689"/>
      <w:r w:rsidRPr="003E75C9">
        <w:rPr>
          <w:rFonts w:ascii="Book Antiqua" w:hAnsi="Book Antiqua"/>
          <w:sz w:val="28"/>
          <w:szCs w:val="28"/>
        </w:rPr>
        <w:t xml:space="preserve"> Sometimes misused or confused. Use </w:t>
      </w:r>
      <w:proofErr w:type="spellStart"/>
      <w:r w:rsidRPr="003E75C9">
        <w:rPr>
          <w:rFonts w:ascii="Book Antiqua" w:hAnsi="Book Antiqua"/>
          <w:i/>
          <w:iCs/>
          <w:sz w:val="28"/>
          <w:szCs w:val="28"/>
        </w:rPr>
        <w:t>throes</w:t>
      </w:r>
      <w:proofErr w:type="spellEnd"/>
      <w:r w:rsidRPr="003E75C9">
        <w:rPr>
          <w:rFonts w:ascii="Book Antiqua" w:hAnsi="Book Antiqua"/>
          <w:sz w:val="28"/>
          <w:szCs w:val="28"/>
        </w:rPr>
        <w:t xml:space="preserve"> in the phrase </w:t>
      </w:r>
      <w:r w:rsidRPr="003E75C9">
        <w:rPr>
          <w:rFonts w:ascii="Book Antiqua" w:hAnsi="Book Antiqua"/>
          <w:i/>
          <w:iCs/>
          <w:sz w:val="28"/>
          <w:szCs w:val="28"/>
        </w:rPr>
        <w:t>in the throes of</w:t>
      </w:r>
      <w:r w:rsidRPr="003E75C9">
        <w:rPr>
          <w:rFonts w:ascii="Book Antiqua" w:hAnsi="Book Antiqua"/>
          <w:sz w:val="28"/>
          <w:szCs w:val="28"/>
        </w:rPr>
        <w:t xml:space="preserve"> to describe the act of struggling with a very painful or difficult problem, situation, event, decision or task. Use </w:t>
      </w:r>
      <w:r w:rsidRPr="003E75C9">
        <w:rPr>
          <w:rFonts w:ascii="Book Antiqua" w:hAnsi="Book Antiqua"/>
          <w:i/>
          <w:iCs/>
          <w:sz w:val="28"/>
          <w:szCs w:val="28"/>
        </w:rPr>
        <w:t>throws</w:t>
      </w:r>
      <w:r w:rsidRPr="003E75C9">
        <w:rPr>
          <w:rFonts w:ascii="Book Antiqua" w:hAnsi="Book Antiqua"/>
          <w:sz w:val="28"/>
          <w:szCs w:val="28"/>
        </w:rPr>
        <w:t xml:space="preserve"> as the present tense of the verb </w:t>
      </w:r>
      <w:r w:rsidRPr="003E75C9">
        <w:rPr>
          <w:rFonts w:ascii="Book Antiqua" w:hAnsi="Book Antiqua"/>
          <w:i/>
          <w:iCs/>
          <w:sz w:val="28"/>
          <w:szCs w:val="28"/>
        </w:rPr>
        <w:t>throw</w:t>
      </w:r>
      <w:r w:rsidRPr="003E75C9">
        <w:rPr>
          <w:rFonts w:ascii="Book Antiqua" w:hAnsi="Book Antiqua"/>
          <w:sz w:val="28"/>
          <w:szCs w:val="28"/>
        </w:rPr>
        <w:t xml:space="preserve"> when describing the act of causing something to move through the air by a rapid propulsive movement of the arm.</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throughput</w:t>
      </w:r>
      <w:r w:rsidRPr="003E75C9">
        <w:rPr>
          <w:rFonts w:ascii="Book Antiqua" w:hAnsi="Book Antiqua"/>
          <w:sz w:val="28"/>
          <w:szCs w:val="28"/>
        </w:rPr>
        <w:t xml:space="preserve"> See </w:t>
      </w:r>
      <w:hyperlink r:id="rId1276" w:anchor="input, output, throughput" w:history="1">
        <w:r w:rsidRPr="003E75C9">
          <w:rPr>
            <w:rFonts w:ascii="Book Antiqua" w:hAnsi="Book Antiqua"/>
            <w:b/>
            <w:bCs/>
            <w:color w:val="0000FF"/>
            <w:sz w:val="28"/>
            <w:szCs w:val="28"/>
            <w:u w:val="single"/>
          </w:rPr>
          <w:t>input, output, throughput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0" w:name="through"/>
      <w:r w:rsidRPr="003E75C9">
        <w:rPr>
          <w:rFonts w:ascii="Book Antiqua" w:hAnsi="Book Antiqua"/>
          <w:b/>
          <w:bCs/>
          <w:sz w:val="28"/>
          <w:szCs w:val="28"/>
        </w:rPr>
        <w:t>through</w:t>
      </w:r>
      <w:bookmarkEnd w:id="1690"/>
      <w:r w:rsidRPr="003E75C9">
        <w:rPr>
          <w:rFonts w:ascii="Book Antiqua" w:hAnsi="Book Antiqua"/>
          <w:b/>
          <w:bCs/>
          <w:sz w:val="28"/>
          <w:szCs w:val="28"/>
        </w:rPr>
        <w:t>, thru</w:t>
      </w:r>
      <w:r w:rsidRPr="003E75C9">
        <w:rPr>
          <w:rFonts w:ascii="Book Antiqua" w:hAnsi="Book Antiqua"/>
          <w:sz w:val="28"/>
          <w:szCs w:val="28"/>
        </w:rPr>
        <w:t xml:space="preserve"> </w:t>
      </w:r>
      <w:r w:rsidRPr="003E75C9">
        <w:rPr>
          <w:rFonts w:ascii="Book Antiqua" w:hAnsi="Book Antiqua"/>
          <w:i/>
          <w:iCs/>
          <w:sz w:val="28"/>
          <w:szCs w:val="28"/>
        </w:rPr>
        <w:t>Through</w:t>
      </w:r>
      <w:r w:rsidRPr="003E75C9">
        <w:rPr>
          <w:rFonts w:ascii="Book Antiqua" w:hAnsi="Book Antiqua"/>
          <w:sz w:val="28"/>
          <w:szCs w:val="28"/>
        </w:rPr>
        <w:t xml:space="preserve"> is the much-preferred spelling.</w:t>
      </w:r>
    </w:p>
    <w:p w:rsidR="00BE4482" w:rsidRPr="003E75C9" w:rsidRDefault="00BE4482" w:rsidP="003E75C9">
      <w:pPr>
        <w:pStyle w:val="NoSpacing"/>
        <w:spacing w:line="360" w:lineRule="auto"/>
        <w:rPr>
          <w:rFonts w:ascii="Book Antiqua" w:hAnsi="Book Antiqua"/>
          <w:sz w:val="28"/>
          <w:szCs w:val="28"/>
        </w:rPr>
      </w:pPr>
      <w:bookmarkStart w:id="1691" w:name="thus"/>
      <w:r w:rsidRPr="003E75C9">
        <w:rPr>
          <w:rFonts w:ascii="Book Antiqua" w:hAnsi="Book Antiqua"/>
          <w:b/>
          <w:bCs/>
          <w:sz w:val="28"/>
          <w:szCs w:val="28"/>
        </w:rPr>
        <w:lastRenderedPageBreak/>
        <w:t>thus</w:t>
      </w:r>
      <w:bookmarkEnd w:id="1691"/>
      <w:r w:rsidRPr="003E75C9">
        <w:rPr>
          <w:rFonts w:ascii="Book Antiqua" w:hAnsi="Book Antiqua"/>
          <w:sz w:val="28"/>
          <w:szCs w:val="28"/>
        </w:rPr>
        <w:t xml:space="preserve"> A simple, useful substitute for </w:t>
      </w:r>
      <w:r w:rsidRPr="003E75C9">
        <w:rPr>
          <w:rFonts w:ascii="Book Antiqua" w:hAnsi="Book Antiqua"/>
          <w:i/>
          <w:iCs/>
          <w:sz w:val="28"/>
          <w:szCs w:val="28"/>
        </w:rPr>
        <w:t>as a result, consequently</w:t>
      </w:r>
      <w:r w:rsidRPr="003E75C9">
        <w:rPr>
          <w:rFonts w:ascii="Book Antiqua" w:hAnsi="Book Antiqua"/>
          <w:sz w:val="28"/>
          <w:szCs w:val="28"/>
        </w:rPr>
        <w:t xml:space="preserve"> and </w:t>
      </w:r>
      <w:r w:rsidRPr="003E75C9">
        <w:rPr>
          <w:rFonts w:ascii="Book Antiqua" w:hAnsi="Book Antiqua"/>
          <w:i/>
          <w:iCs/>
          <w:sz w:val="28"/>
          <w:szCs w:val="28"/>
        </w:rPr>
        <w:t>therefore</w:t>
      </w:r>
      <w:r w:rsidRPr="003E75C9">
        <w:rPr>
          <w:rFonts w:ascii="Book Antiqua" w:hAnsi="Book Antiqua"/>
          <w:sz w:val="28"/>
          <w:szCs w:val="28"/>
        </w:rPr>
        <w:t xml:space="preserve">. Or use even simpler </w:t>
      </w:r>
      <w:r w:rsidRPr="003E75C9">
        <w:rPr>
          <w:rFonts w:ascii="Book Antiqua" w:hAnsi="Book Antiqua"/>
          <w:i/>
          <w:iCs/>
          <w:sz w:val="28"/>
          <w:szCs w:val="28"/>
        </w:rPr>
        <w:t>so</w:t>
      </w:r>
      <w:r w:rsidRPr="003E75C9">
        <w:rPr>
          <w:rFonts w:ascii="Book Antiqua" w:hAnsi="Book Antiqua"/>
          <w:sz w:val="28"/>
          <w:szCs w:val="28"/>
        </w:rPr>
        <w:t xml:space="preserve">. For emphasis, a comma may follow </w:t>
      </w:r>
      <w:r w:rsidRPr="003E75C9">
        <w:rPr>
          <w:rFonts w:ascii="Book Antiqua" w:hAnsi="Book Antiqua"/>
          <w:i/>
          <w:iCs/>
          <w:sz w:val="28"/>
          <w:szCs w:val="28"/>
        </w:rPr>
        <w:t>thus</w:t>
      </w:r>
      <w:r w:rsidRPr="003E75C9">
        <w:rPr>
          <w:rFonts w:ascii="Book Antiqua" w:hAnsi="Book Antiqua"/>
          <w:sz w:val="28"/>
          <w:szCs w:val="28"/>
        </w:rPr>
        <w:t xml:space="preserve"> (and </w:t>
      </w:r>
      <w:r w:rsidRPr="003E75C9">
        <w:rPr>
          <w:rFonts w:ascii="Book Antiqua" w:hAnsi="Book Antiqua"/>
          <w:i/>
          <w:iCs/>
          <w:sz w:val="28"/>
          <w:szCs w:val="28"/>
        </w:rPr>
        <w:t>so</w:t>
      </w:r>
      <w:r w:rsidRPr="003E75C9">
        <w:rPr>
          <w:rFonts w:ascii="Book Antiqua" w:hAnsi="Book Antiqua"/>
          <w:sz w:val="28"/>
          <w:szCs w:val="28"/>
        </w:rPr>
        <w:t xml:space="preserve">) at the beginning of sentences and other clauses. Also, adding </w:t>
      </w:r>
      <w:proofErr w:type="spellStart"/>
      <w:r w:rsidRPr="003E75C9">
        <w:rPr>
          <w:rFonts w:ascii="Book Antiqua" w:hAnsi="Book Antiqua"/>
          <w:i/>
          <w:iCs/>
          <w:sz w:val="28"/>
          <w:szCs w:val="28"/>
        </w:rPr>
        <w:t>ly</w:t>
      </w:r>
      <w:proofErr w:type="spellEnd"/>
      <w:r w:rsidRPr="003E75C9">
        <w:rPr>
          <w:rFonts w:ascii="Book Antiqua" w:hAnsi="Book Antiqua"/>
          <w:sz w:val="28"/>
          <w:szCs w:val="28"/>
        </w:rPr>
        <w:t xml:space="preserve"> to </w:t>
      </w:r>
      <w:r w:rsidRPr="003E75C9">
        <w:rPr>
          <w:rFonts w:ascii="Book Antiqua" w:hAnsi="Book Antiqua"/>
          <w:i/>
          <w:iCs/>
          <w:sz w:val="28"/>
          <w:szCs w:val="28"/>
        </w:rPr>
        <w:t>thus</w:t>
      </w:r>
      <w:r w:rsidRPr="003E75C9">
        <w:rPr>
          <w:rFonts w:ascii="Book Antiqua" w:hAnsi="Book Antiqua"/>
          <w:sz w:val="28"/>
          <w:szCs w:val="28"/>
        </w:rPr>
        <w:t xml:space="preserve"> is a waste of time, space, finger energy and eye movement. Simplify. Also, see </w:t>
      </w:r>
      <w:hyperlink r:id="rId1277" w:anchor="so" w:history="1">
        <w:r w:rsidRPr="003E75C9">
          <w:rPr>
            <w:rFonts w:ascii="Book Antiqua" w:hAnsi="Book Antiqua"/>
            <w:b/>
            <w:bCs/>
            <w:color w:val="0000FF"/>
            <w:sz w:val="28"/>
            <w:szCs w:val="28"/>
            <w:u w:val="single"/>
          </w:rPr>
          <w:t>so</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2" w:name="ticketbook"/>
      <w:proofErr w:type="spellStart"/>
      <w:r w:rsidRPr="003E75C9">
        <w:rPr>
          <w:rFonts w:ascii="Book Antiqua" w:hAnsi="Book Antiqua"/>
          <w:b/>
          <w:bCs/>
          <w:sz w:val="28"/>
          <w:szCs w:val="28"/>
        </w:rPr>
        <w:t>ticketbook</w:t>
      </w:r>
      <w:bookmarkEnd w:id="1692"/>
      <w:proofErr w:type="spellEnd"/>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93" w:name="till"/>
      <w:proofErr w:type="spellStart"/>
      <w:r w:rsidRPr="003E75C9">
        <w:rPr>
          <w:rFonts w:ascii="Book Antiqua" w:hAnsi="Book Antiqua"/>
          <w:b/>
          <w:bCs/>
          <w:sz w:val="28"/>
          <w:szCs w:val="28"/>
        </w:rPr>
        <w:t>till</w:t>
      </w:r>
      <w:proofErr w:type="spellEnd"/>
      <w:r w:rsidRPr="003E75C9">
        <w:rPr>
          <w:rFonts w:ascii="Book Antiqua" w:hAnsi="Book Antiqua"/>
          <w:b/>
          <w:bCs/>
          <w:sz w:val="28"/>
          <w:szCs w:val="28"/>
        </w:rPr>
        <w:t>, 'til, until</w:t>
      </w:r>
      <w:bookmarkEnd w:id="1693"/>
      <w:r w:rsidRPr="003E75C9">
        <w:rPr>
          <w:rFonts w:ascii="Book Antiqua" w:hAnsi="Book Antiqua"/>
          <w:sz w:val="28"/>
          <w:szCs w:val="28"/>
        </w:rPr>
        <w:t xml:space="preserve"> </w:t>
      </w:r>
      <w:r w:rsidRPr="003E75C9">
        <w:rPr>
          <w:rFonts w:ascii="Book Antiqua" w:hAnsi="Book Antiqua"/>
          <w:i/>
          <w:iCs/>
          <w:sz w:val="28"/>
          <w:szCs w:val="28"/>
        </w:rPr>
        <w:t>Till</w:t>
      </w:r>
      <w:r w:rsidRPr="003E75C9">
        <w:rPr>
          <w:rFonts w:ascii="Book Antiqua" w:hAnsi="Book Antiqua"/>
          <w:sz w:val="28"/>
          <w:szCs w:val="28"/>
        </w:rPr>
        <w:t xml:space="preserve"> and </w:t>
      </w:r>
      <w:r w:rsidRPr="003E75C9">
        <w:rPr>
          <w:rFonts w:ascii="Book Antiqua" w:hAnsi="Book Antiqua"/>
          <w:i/>
          <w:iCs/>
          <w:sz w:val="28"/>
          <w:szCs w:val="28"/>
        </w:rPr>
        <w:t>until</w:t>
      </w:r>
      <w:r w:rsidRPr="003E75C9">
        <w:rPr>
          <w:rFonts w:ascii="Book Antiqua" w:hAnsi="Book Antiqua"/>
          <w:sz w:val="28"/>
          <w:szCs w:val="28"/>
        </w:rPr>
        <w:t xml:space="preserve"> are interchangeable. Some consider </w:t>
      </w:r>
      <w:r w:rsidRPr="003E75C9">
        <w:rPr>
          <w:rFonts w:ascii="Book Antiqua" w:hAnsi="Book Antiqua"/>
          <w:i/>
          <w:iCs/>
          <w:sz w:val="28"/>
          <w:szCs w:val="28"/>
        </w:rPr>
        <w:t>until</w:t>
      </w:r>
      <w:r w:rsidRPr="003E75C9">
        <w:rPr>
          <w:rFonts w:ascii="Book Antiqua" w:hAnsi="Book Antiqua"/>
          <w:sz w:val="28"/>
          <w:szCs w:val="28"/>
        </w:rPr>
        <w:t xml:space="preserve"> as more formal. Don't use </w:t>
      </w:r>
      <w:r w:rsidRPr="003E75C9">
        <w:rPr>
          <w:rFonts w:ascii="Book Antiqua" w:hAnsi="Book Antiqua"/>
          <w:i/>
          <w:iCs/>
          <w:sz w:val="28"/>
          <w:szCs w:val="28"/>
        </w:rPr>
        <w:t>'til</w:t>
      </w:r>
      <w:r w:rsidRPr="003E75C9">
        <w:rPr>
          <w:rFonts w:ascii="Book Antiqua" w:hAnsi="Book Antiqua"/>
          <w:sz w:val="28"/>
          <w:szCs w:val="28"/>
        </w:rPr>
        <w:t xml:space="preserve"> or </w:t>
      </w:r>
      <w:r w:rsidRPr="003E75C9">
        <w:rPr>
          <w:rFonts w:ascii="Book Antiqua" w:hAnsi="Book Antiqua"/>
          <w:i/>
          <w:iCs/>
          <w:sz w:val="28"/>
          <w:szCs w:val="28"/>
        </w:rPr>
        <w:t>'till</w:t>
      </w:r>
      <w:r w:rsidRPr="003E75C9">
        <w:rPr>
          <w:rFonts w:ascii="Book Antiqua" w:hAnsi="Book Antiqua"/>
          <w:sz w:val="28"/>
          <w:szCs w:val="28"/>
        </w:rPr>
        <w:t xml:space="preserve">. See </w:t>
      </w:r>
      <w:hyperlink r:id="rId1278" w:anchor="until such time" w:history="1">
        <w:r w:rsidRPr="003E75C9">
          <w:rPr>
            <w:rFonts w:ascii="Book Antiqua" w:hAnsi="Book Antiqua"/>
            <w:b/>
            <w:bCs/>
            <w:color w:val="0000FF"/>
            <w:sz w:val="28"/>
            <w:szCs w:val="28"/>
            <w:u w:val="single"/>
          </w:rPr>
          <w:t>until such time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4" w:name="time"/>
      <w:r w:rsidRPr="003E75C9">
        <w:rPr>
          <w:rFonts w:ascii="Book Antiqua" w:hAnsi="Book Antiqua"/>
          <w:b/>
          <w:bCs/>
          <w:sz w:val="28"/>
          <w:szCs w:val="28"/>
        </w:rPr>
        <w:t>time</w:t>
      </w:r>
      <w:bookmarkEnd w:id="1694"/>
      <w:r w:rsidRPr="003E75C9">
        <w:rPr>
          <w:rFonts w:ascii="Book Antiqua" w:hAnsi="Book Antiqua"/>
          <w:sz w:val="28"/>
          <w:szCs w:val="28"/>
        </w:rPr>
        <w:t xml:space="preserve"> Lowercase and use periods for </w:t>
      </w:r>
      <w:r w:rsidRPr="003E75C9">
        <w:rPr>
          <w:rFonts w:ascii="Book Antiqua" w:hAnsi="Book Antiqua"/>
          <w:i/>
          <w:iCs/>
          <w:sz w:val="28"/>
          <w:szCs w:val="28"/>
        </w:rPr>
        <w:t>a.m., p.m.</w:t>
      </w:r>
      <w:r w:rsidRPr="003E75C9">
        <w:rPr>
          <w:rFonts w:ascii="Book Antiqua" w:hAnsi="Book Antiqua"/>
          <w:sz w:val="28"/>
          <w:szCs w:val="28"/>
        </w:rPr>
        <w:t xml:space="preserve"> Use numerals except for </w:t>
      </w:r>
      <w:r w:rsidRPr="003E75C9">
        <w:rPr>
          <w:rFonts w:ascii="Book Antiqua" w:hAnsi="Book Antiqua"/>
          <w:i/>
          <w:iCs/>
          <w:sz w:val="28"/>
          <w:szCs w:val="28"/>
        </w:rPr>
        <w:t>noon</w:t>
      </w:r>
      <w:r w:rsidRPr="003E75C9">
        <w:rPr>
          <w:rFonts w:ascii="Book Antiqua" w:hAnsi="Book Antiqua"/>
          <w:sz w:val="28"/>
          <w:szCs w:val="28"/>
        </w:rPr>
        <w:t xml:space="preserve"> and </w:t>
      </w:r>
      <w:r w:rsidRPr="003E75C9">
        <w:rPr>
          <w:rFonts w:ascii="Book Antiqua" w:hAnsi="Book Antiqua"/>
          <w:i/>
          <w:iCs/>
          <w:sz w:val="28"/>
          <w:szCs w:val="28"/>
        </w:rPr>
        <w:t>midnight</w:t>
      </w:r>
      <w:r w:rsidRPr="003E75C9">
        <w:rPr>
          <w:rFonts w:ascii="Book Antiqua" w:hAnsi="Book Antiqua"/>
          <w:sz w:val="28"/>
          <w:szCs w:val="28"/>
        </w:rPr>
        <w:t xml:space="preserve">. Don't use </w:t>
      </w:r>
      <w:r w:rsidRPr="003E75C9">
        <w:rPr>
          <w:rFonts w:ascii="Book Antiqua" w:hAnsi="Book Antiqua"/>
          <w:i/>
          <w:iCs/>
          <w:sz w:val="28"/>
          <w:szCs w:val="28"/>
        </w:rPr>
        <w:t>12 p.m.</w:t>
      </w:r>
      <w:r w:rsidRPr="003E75C9">
        <w:rPr>
          <w:rFonts w:ascii="Book Antiqua" w:hAnsi="Book Antiqua"/>
          <w:sz w:val="28"/>
          <w:szCs w:val="28"/>
        </w:rPr>
        <w:t xml:space="preserve"> or </w:t>
      </w:r>
      <w:r w:rsidRPr="003E75C9">
        <w:rPr>
          <w:rFonts w:ascii="Book Antiqua" w:hAnsi="Book Antiqua"/>
          <w:i/>
          <w:iCs/>
          <w:sz w:val="28"/>
          <w:szCs w:val="28"/>
        </w:rPr>
        <w:t>12 a.m</w:t>
      </w:r>
      <w:r w:rsidRPr="003E75C9">
        <w:rPr>
          <w:rFonts w:ascii="Book Antiqua" w:hAnsi="Book Antiqua"/>
          <w:sz w:val="28"/>
          <w:szCs w:val="28"/>
        </w:rPr>
        <w:t xml:space="preserve">. (In Latin, </w:t>
      </w:r>
      <w:r w:rsidRPr="003E75C9">
        <w:rPr>
          <w:rFonts w:ascii="Book Antiqua" w:hAnsi="Book Antiqua"/>
          <w:i/>
          <w:iCs/>
          <w:sz w:val="28"/>
          <w:szCs w:val="28"/>
        </w:rPr>
        <w:t>a.m.</w:t>
      </w:r>
      <w:r w:rsidRPr="003E75C9">
        <w:rPr>
          <w:rFonts w:ascii="Book Antiqua" w:hAnsi="Book Antiqua"/>
          <w:sz w:val="28"/>
          <w:szCs w:val="28"/>
        </w:rPr>
        <w:t xml:space="preserve"> stands for </w:t>
      </w:r>
      <w:r w:rsidRPr="003E75C9">
        <w:rPr>
          <w:rFonts w:ascii="Book Antiqua" w:hAnsi="Book Antiqua"/>
          <w:i/>
          <w:iCs/>
          <w:sz w:val="28"/>
          <w:szCs w:val="28"/>
        </w:rPr>
        <w:t>ante meridiem</w:t>
      </w:r>
      <w:r w:rsidRPr="003E75C9">
        <w:rPr>
          <w:rFonts w:ascii="Book Antiqua" w:hAnsi="Book Antiqua"/>
          <w:sz w:val="28"/>
          <w:szCs w:val="28"/>
        </w:rPr>
        <w:t xml:space="preserve">, or "before noon," and </w:t>
      </w:r>
      <w:r w:rsidRPr="003E75C9">
        <w:rPr>
          <w:rFonts w:ascii="Book Antiqua" w:hAnsi="Book Antiqua"/>
          <w:i/>
          <w:iCs/>
          <w:sz w:val="28"/>
          <w:szCs w:val="28"/>
        </w:rPr>
        <w:t>p.m.</w:t>
      </w:r>
      <w:r w:rsidRPr="003E75C9">
        <w:rPr>
          <w:rFonts w:ascii="Book Antiqua" w:hAnsi="Book Antiqua"/>
          <w:sz w:val="28"/>
          <w:szCs w:val="28"/>
        </w:rPr>
        <w:t xml:space="preserve"> stands for </w:t>
      </w:r>
      <w:r w:rsidRPr="003E75C9">
        <w:rPr>
          <w:rFonts w:ascii="Book Antiqua" w:hAnsi="Book Antiqua"/>
          <w:i/>
          <w:iCs/>
          <w:sz w:val="28"/>
          <w:szCs w:val="28"/>
        </w:rPr>
        <w:t>post meridiem</w:t>
      </w:r>
      <w:r w:rsidRPr="003E75C9">
        <w:rPr>
          <w:rFonts w:ascii="Book Antiqua" w:hAnsi="Book Antiqua"/>
          <w:sz w:val="28"/>
          <w:szCs w:val="28"/>
        </w:rPr>
        <w:t xml:space="preserve">, or "after noon.") Times on the hour do not take zeros. Use a colon to separate hours from minutes: </w:t>
      </w:r>
      <w:r w:rsidRPr="003E75C9">
        <w:rPr>
          <w:rFonts w:ascii="Book Antiqua" w:hAnsi="Book Antiqua"/>
          <w:i/>
          <w:iCs/>
          <w:sz w:val="28"/>
          <w:szCs w:val="28"/>
        </w:rPr>
        <w:t>2:15 p.m., 7 a.m.,</w:t>
      </w:r>
      <w:r w:rsidRPr="003E75C9">
        <w:rPr>
          <w:rFonts w:ascii="Book Antiqua" w:hAnsi="Book Antiqua"/>
          <w:sz w:val="28"/>
          <w:szCs w:val="28"/>
        </w:rPr>
        <w:t xml:space="preserve"> not </w:t>
      </w:r>
      <w:r w:rsidRPr="003E75C9">
        <w:rPr>
          <w:rFonts w:ascii="Book Antiqua" w:hAnsi="Book Antiqua"/>
          <w:i/>
          <w:iCs/>
          <w:sz w:val="28"/>
          <w:szCs w:val="28"/>
        </w:rPr>
        <w:t>7:00 a.m.</w:t>
      </w:r>
      <w:r w:rsidRPr="003E75C9">
        <w:rPr>
          <w:rFonts w:ascii="Book Antiqua" w:hAnsi="Book Antiqua"/>
          <w:sz w:val="28"/>
          <w:szCs w:val="28"/>
        </w:rPr>
        <w:t xml:space="preserve"> Here's the style for giving ranges of time: </w:t>
      </w:r>
      <w:r w:rsidRPr="003E75C9">
        <w:rPr>
          <w:rFonts w:ascii="Book Antiqua" w:hAnsi="Book Antiqua"/>
          <w:i/>
          <w:iCs/>
          <w:sz w:val="28"/>
          <w:szCs w:val="28"/>
        </w:rPr>
        <w:t>The hours are 9:30-11 a.m. and 6-8 p.m.</w:t>
      </w:r>
      <w:r w:rsidRPr="003E75C9">
        <w:rPr>
          <w:rFonts w:ascii="Book Antiqua" w:hAnsi="Book Antiqua"/>
          <w:sz w:val="28"/>
          <w:szCs w:val="28"/>
        </w:rPr>
        <w:t xml:space="preserve"> (or </w:t>
      </w:r>
      <w:r w:rsidRPr="003E75C9">
        <w:rPr>
          <w:rFonts w:ascii="Book Antiqua" w:hAnsi="Book Antiqua"/>
          <w:i/>
          <w:iCs/>
          <w:sz w:val="28"/>
          <w:szCs w:val="28"/>
        </w:rPr>
        <w:t>9:30 to 11 a.m. and 6 to 8 p.m.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Avoid redundancies such as </w:t>
      </w:r>
      <w:r w:rsidRPr="003E75C9">
        <w:rPr>
          <w:rFonts w:ascii="Book Antiqua" w:hAnsi="Book Antiqua"/>
          <w:i/>
          <w:iCs/>
          <w:sz w:val="28"/>
          <w:szCs w:val="28"/>
        </w:rPr>
        <w:t>12 noon</w:t>
      </w:r>
      <w:r w:rsidRPr="003E75C9">
        <w:rPr>
          <w:rFonts w:ascii="Book Antiqua" w:hAnsi="Book Antiqua"/>
          <w:sz w:val="28"/>
          <w:szCs w:val="28"/>
        </w:rPr>
        <w:t xml:space="preserve"> or </w:t>
      </w:r>
      <w:r w:rsidRPr="003E75C9">
        <w:rPr>
          <w:rFonts w:ascii="Book Antiqua" w:hAnsi="Book Antiqua"/>
          <w:i/>
          <w:iCs/>
          <w:sz w:val="28"/>
          <w:szCs w:val="28"/>
        </w:rPr>
        <w:t>12 midnight</w:t>
      </w:r>
      <w:r w:rsidRPr="003E75C9">
        <w:rPr>
          <w:rFonts w:ascii="Book Antiqua" w:hAnsi="Book Antiqua"/>
          <w:sz w:val="28"/>
          <w:szCs w:val="28"/>
        </w:rPr>
        <w:t xml:space="preserve"> and </w:t>
      </w:r>
      <w:r w:rsidRPr="003E75C9">
        <w:rPr>
          <w:rFonts w:ascii="Book Antiqua" w:hAnsi="Book Antiqua"/>
          <w:i/>
          <w:iCs/>
          <w:sz w:val="28"/>
          <w:szCs w:val="28"/>
        </w:rPr>
        <w:t>8:30 a.m. this morning</w:t>
      </w:r>
      <w:r w:rsidRPr="003E75C9">
        <w:rPr>
          <w:rFonts w:ascii="Book Antiqua" w:hAnsi="Book Antiqua"/>
          <w:sz w:val="28"/>
          <w:szCs w:val="28"/>
        </w:rPr>
        <w:t xml:space="preserve"> or </w:t>
      </w:r>
      <w:r w:rsidRPr="003E75C9">
        <w:rPr>
          <w:rFonts w:ascii="Book Antiqua" w:hAnsi="Book Antiqua"/>
          <w:i/>
          <w:iCs/>
          <w:sz w:val="28"/>
          <w:szCs w:val="28"/>
        </w:rPr>
        <w:t>8:30 p.m. Monday night</w:t>
      </w:r>
      <w:r w:rsidRPr="003E75C9">
        <w:rPr>
          <w:rFonts w:ascii="Book Antiqua" w:hAnsi="Book Antiqua"/>
          <w:sz w:val="28"/>
          <w:szCs w:val="28"/>
        </w:rPr>
        <w:t xml:space="preserve">. Instead, use </w:t>
      </w:r>
      <w:r w:rsidRPr="003E75C9">
        <w:rPr>
          <w:rFonts w:ascii="Book Antiqua" w:hAnsi="Book Antiqua"/>
          <w:i/>
          <w:iCs/>
          <w:sz w:val="28"/>
          <w:szCs w:val="28"/>
        </w:rPr>
        <w:t>noon, midnight, 8 a.m. today, 8:30 p.m. Monday</w:t>
      </w:r>
      <w:r w:rsidRPr="003E75C9">
        <w:rPr>
          <w:rFonts w:ascii="Book Antiqua" w:hAnsi="Book Antiqua"/>
          <w:sz w:val="28"/>
          <w:szCs w:val="28"/>
        </w:rPr>
        <w:t xml:space="preserve">. The construction </w:t>
      </w:r>
      <w:r w:rsidRPr="003E75C9">
        <w:rPr>
          <w:rFonts w:ascii="Book Antiqua" w:hAnsi="Book Antiqua"/>
          <w:i/>
          <w:iCs/>
          <w:sz w:val="28"/>
          <w:szCs w:val="28"/>
        </w:rPr>
        <w:t>2 o'clock in the afternoon</w:t>
      </w:r>
      <w:r w:rsidRPr="003E75C9">
        <w:rPr>
          <w:rFonts w:ascii="Book Antiqua" w:hAnsi="Book Antiqua"/>
          <w:sz w:val="28"/>
          <w:szCs w:val="28"/>
        </w:rPr>
        <w:t xml:space="preserve"> is acceptable but wordy.</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279" w:anchor="dash" w:history="1">
        <w:r w:rsidRPr="003E75C9">
          <w:rPr>
            <w:rFonts w:ascii="Book Antiqua" w:hAnsi="Book Antiqua"/>
            <w:b/>
            <w:bCs/>
            <w:color w:val="0000FF"/>
            <w:sz w:val="28"/>
            <w:szCs w:val="28"/>
            <w:u w:val="single"/>
          </w:rPr>
          <w:t>dash</w:t>
        </w:r>
      </w:hyperlink>
      <w:r w:rsidRPr="003E75C9">
        <w:rPr>
          <w:rFonts w:ascii="Book Antiqua" w:hAnsi="Book Antiqua"/>
          <w:b/>
          <w:bCs/>
          <w:sz w:val="28"/>
          <w:szCs w:val="28"/>
        </w:rPr>
        <w:t xml:space="preserve">; </w:t>
      </w:r>
      <w:hyperlink r:id="rId1280"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1281" w:anchor="midnight" w:history="1">
        <w:r w:rsidRPr="003E75C9">
          <w:rPr>
            <w:rFonts w:ascii="Book Antiqua" w:hAnsi="Book Antiqua"/>
            <w:b/>
            <w:bCs/>
            <w:color w:val="0000FF"/>
            <w:sz w:val="28"/>
            <w:szCs w:val="28"/>
            <w:u w:val="single"/>
          </w:rPr>
          <w:t>midnight, noon</w:t>
        </w:r>
      </w:hyperlink>
      <w:r w:rsidRPr="003E75C9">
        <w:rPr>
          <w:rFonts w:ascii="Book Antiqua" w:hAnsi="Book Antiqua"/>
          <w:b/>
          <w:bCs/>
          <w:sz w:val="28"/>
          <w:szCs w:val="28"/>
        </w:rPr>
        <w:t>; time zones</w:t>
      </w:r>
      <w:r w:rsidRPr="003E75C9">
        <w:rPr>
          <w:rFonts w:ascii="Book Antiqua" w:hAnsi="Book Antiqua"/>
          <w:sz w:val="28"/>
          <w:szCs w:val="28"/>
        </w:rPr>
        <w:t xml:space="preserve"> below; </w:t>
      </w:r>
      <w:hyperlink r:id="rId1282" w:anchor="tomorrow" w:history="1">
        <w:r w:rsidRPr="003E75C9">
          <w:rPr>
            <w:rFonts w:ascii="Book Antiqua" w:hAnsi="Book Antiqua"/>
            <w:b/>
            <w:bCs/>
            <w:color w:val="0000FF"/>
            <w:sz w:val="28"/>
            <w:szCs w:val="28"/>
            <w:u w:val="single"/>
          </w:rPr>
          <w:t>tomorrow, yesterday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695" w:name="time_frame"/>
      <w:r w:rsidRPr="003E75C9">
        <w:rPr>
          <w:rFonts w:ascii="Book Antiqua" w:hAnsi="Book Antiqua"/>
          <w:b/>
          <w:bCs/>
          <w:sz w:val="28"/>
          <w:szCs w:val="28"/>
        </w:rPr>
        <w:t>time frame, time period</w:t>
      </w:r>
      <w:bookmarkEnd w:id="1695"/>
      <w:r w:rsidRPr="003E75C9">
        <w:rPr>
          <w:rFonts w:ascii="Book Antiqua" w:hAnsi="Book Antiqua"/>
          <w:sz w:val="28"/>
          <w:szCs w:val="28"/>
        </w:rPr>
        <w:t xml:space="preserve"> Two words. Jargon. Consider replacing with simpler </w:t>
      </w:r>
      <w:r w:rsidRPr="003E75C9">
        <w:rPr>
          <w:rFonts w:ascii="Book Antiqua" w:hAnsi="Book Antiqua"/>
          <w:i/>
          <w:iCs/>
          <w:sz w:val="28"/>
          <w:szCs w:val="28"/>
        </w:rPr>
        <w:t>period, time, age, era</w:t>
      </w:r>
      <w:r w:rsidRPr="003E75C9">
        <w:rPr>
          <w:rFonts w:ascii="Book Antiqua" w:hAnsi="Book Antiqua"/>
          <w:sz w:val="28"/>
          <w:szCs w:val="28"/>
        </w:rPr>
        <w:t xml:space="preserve"> or </w:t>
      </w:r>
      <w:r w:rsidRPr="003E75C9">
        <w:rPr>
          <w:rFonts w:ascii="Book Antiqua" w:hAnsi="Book Antiqua"/>
          <w:i/>
          <w:iCs/>
          <w:sz w:val="28"/>
          <w:szCs w:val="28"/>
        </w:rPr>
        <w:t>interval</w:t>
      </w:r>
      <w:r w:rsidRPr="003E75C9">
        <w:rPr>
          <w:rFonts w:ascii="Book Antiqua" w:hAnsi="Book Antiqua"/>
          <w:sz w:val="28"/>
          <w:szCs w:val="28"/>
        </w:rPr>
        <w:t xml:space="preserve">. See </w:t>
      </w:r>
      <w:hyperlink r:id="rId1283" w:anchor="period of time" w:history="1">
        <w:r w:rsidRPr="003E75C9">
          <w:rPr>
            <w:rFonts w:ascii="Book Antiqua" w:hAnsi="Book Antiqua"/>
            <w:b/>
            <w:bCs/>
            <w:color w:val="0000FF"/>
            <w:sz w:val="28"/>
            <w:szCs w:val="28"/>
            <w:u w:val="single"/>
          </w:rPr>
          <w:t>period of time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696" w:name="time_line"/>
      <w:r w:rsidRPr="003E75C9">
        <w:rPr>
          <w:rFonts w:ascii="Book Antiqua" w:hAnsi="Book Antiqua"/>
          <w:b/>
          <w:bCs/>
          <w:sz w:val="28"/>
          <w:szCs w:val="28"/>
        </w:rPr>
        <w:t>time line</w:t>
      </w:r>
      <w:bookmarkEnd w:id="1696"/>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697" w:name="timetable"/>
      <w:r w:rsidRPr="003E75C9">
        <w:rPr>
          <w:rFonts w:ascii="Book Antiqua" w:hAnsi="Book Antiqua"/>
          <w:b/>
          <w:bCs/>
          <w:sz w:val="28"/>
          <w:szCs w:val="28"/>
        </w:rPr>
        <w:t>timetable</w:t>
      </w:r>
      <w:bookmarkEnd w:id="169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698" w:name="time_zones"/>
      <w:r w:rsidRPr="003E75C9">
        <w:rPr>
          <w:rFonts w:ascii="Book Antiqua" w:hAnsi="Book Antiqua"/>
          <w:b/>
          <w:bCs/>
          <w:sz w:val="28"/>
          <w:szCs w:val="28"/>
        </w:rPr>
        <w:t>time zones</w:t>
      </w:r>
      <w:bookmarkEnd w:id="1698"/>
      <w:r w:rsidRPr="003E75C9">
        <w:rPr>
          <w:rFonts w:ascii="Book Antiqua" w:hAnsi="Book Antiqua"/>
          <w:sz w:val="28"/>
          <w:szCs w:val="28"/>
        </w:rPr>
        <w:t xml:space="preserve"> Capitalize the full name of the time in a particular zone: </w:t>
      </w:r>
      <w:r w:rsidRPr="003E75C9">
        <w:rPr>
          <w:rFonts w:ascii="Book Antiqua" w:hAnsi="Book Antiqua"/>
          <w:i/>
          <w:iCs/>
          <w:sz w:val="28"/>
          <w:szCs w:val="28"/>
        </w:rPr>
        <w:t>Pacific Standard Time, Eastern Standard Time</w:t>
      </w:r>
      <w:r w:rsidRPr="003E75C9">
        <w:rPr>
          <w:rFonts w:ascii="Book Antiqua" w:hAnsi="Book Antiqua"/>
          <w:sz w:val="28"/>
          <w:szCs w:val="28"/>
        </w:rPr>
        <w:t xml:space="preserve">. Capitalize the region but lowercase </w:t>
      </w:r>
      <w:r w:rsidRPr="003E75C9">
        <w:rPr>
          <w:rFonts w:ascii="Book Antiqua" w:hAnsi="Book Antiqua"/>
          <w:i/>
          <w:iCs/>
          <w:sz w:val="28"/>
          <w:szCs w:val="28"/>
        </w:rPr>
        <w:t>time zone</w:t>
      </w:r>
      <w:r w:rsidRPr="003E75C9">
        <w:rPr>
          <w:rFonts w:ascii="Book Antiqua" w:hAnsi="Book Antiqua"/>
          <w:sz w:val="28"/>
          <w:szCs w:val="28"/>
        </w:rPr>
        <w:t xml:space="preserve"> and </w:t>
      </w:r>
      <w:r w:rsidRPr="003E75C9">
        <w:rPr>
          <w:rFonts w:ascii="Book Antiqua" w:hAnsi="Book Antiqua"/>
          <w:i/>
          <w:iCs/>
          <w:sz w:val="28"/>
          <w:szCs w:val="28"/>
        </w:rPr>
        <w:t>time</w:t>
      </w:r>
      <w:r w:rsidRPr="003E75C9">
        <w:rPr>
          <w:rFonts w:ascii="Book Antiqua" w:hAnsi="Book Antiqua"/>
          <w:sz w:val="28"/>
          <w:szCs w:val="28"/>
        </w:rPr>
        <w:t xml:space="preserve"> in shorter uses: </w:t>
      </w:r>
      <w:r w:rsidRPr="003E75C9">
        <w:rPr>
          <w:rFonts w:ascii="Book Antiqua" w:hAnsi="Book Antiqua"/>
          <w:i/>
          <w:iCs/>
          <w:sz w:val="28"/>
          <w:szCs w:val="28"/>
        </w:rPr>
        <w:t>Pacific time zone, Pacific time</w:t>
      </w:r>
      <w:r w:rsidRPr="003E75C9">
        <w:rPr>
          <w:rFonts w:ascii="Book Antiqua" w:hAnsi="Book Antiqua"/>
          <w:sz w:val="28"/>
          <w:szCs w:val="28"/>
        </w:rPr>
        <w:t xml:space="preserve">. Use time zone abbreviations (without periods) only when giving a time: </w:t>
      </w:r>
      <w:r w:rsidRPr="003E75C9">
        <w:rPr>
          <w:rFonts w:ascii="Book Antiqua" w:hAnsi="Book Antiqua"/>
          <w:i/>
          <w:iCs/>
          <w:sz w:val="28"/>
          <w:szCs w:val="28"/>
        </w:rPr>
        <w:t>noon EST, 7:15 a.m. PST</w:t>
      </w:r>
      <w:r w:rsidRPr="003E75C9">
        <w:rPr>
          <w:rFonts w:ascii="Book Antiqua" w:hAnsi="Book Antiqua"/>
          <w:sz w:val="28"/>
          <w:szCs w:val="28"/>
        </w:rPr>
        <w:t xml:space="preserve">. Don't put the abbreviations between commas or parentheses. See </w:t>
      </w:r>
      <w:r w:rsidRPr="003E75C9">
        <w:rPr>
          <w:rFonts w:ascii="Book Antiqua" w:hAnsi="Book Antiqua"/>
          <w:b/>
          <w:bCs/>
          <w:sz w:val="28"/>
          <w:szCs w:val="28"/>
        </w:rPr>
        <w:t>time</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699" w:name="titles"/>
      <w:r w:rsidRPr="003E75C9">
        <w:rPr>
          <w:rFonts w:ascii="Book Antiqua" w:hAnsi="Book Antiqua"/>
          <w:b/>
          <w:bCs/>
          <w:sz w:val="28"/>
          <w:szCs w:val="28"/>
        </w:rPr>
        <w:t>titles</w:t>
      </w:r>
      <w:bookmarkEnd w:id="1699"/>
      <w:r w:rsidRPr="003E75C9">
        <w:rPr>
          <w:rFonts w:ascii="Book Antiqua" w:hAnsi="Book Antiqua"/>
          <w:sz w:val="28"/>
          <w:szCs w:val="28"/>
        </w:rPr>
        <w:t xml:space="preserve"> Abbreviate these position titles when using them before a full name outside direct quotations: </w:t>
      </w:r>
      <w:r w:rsidRPr="003E75C9">
        <w:rPr>
          <w:rFonts w:ascii="Book Antiqua" w:hAnsi="Book Antiqua"/>
          <w:i/>
          <w:iCs/>
          <w:sz w:val="28"/>
          <w:szCs w:val="28"/>
        </w:rPr>
        <w:t>Dr., Gov., Lt. Gov., Mr., Mrs., Rep., Sen., the Rev.</w:t>
      </w:r>
      <w:r w:rsidRPr="003E75C9">
        <w:rPr>
          <w:rFonts w:ascii="Book Antiqua" w:hAnsi="Book Antiqua"/>
          <w:sz w:val="28"/>
          <w:szCs w:val="28"/>
        </w:rPr>
        <w:t xml:space="preserve"> Spell out all except </w:t>
      </w:r>
      <w:r w:rsidRPr="003E75C9">
        <w:rPr>
          <w:rFonts w:ascii="Book Antiqua" w:hAnsi="Book Antiqua"/>
          <w:i/>
          <w:iCs/>
          <w:sz w:val="28"/>
          <w:szCs w:val="28"/>
        </w:rPr>
        <w:t>Dr., Mr., Ms.</w:t>
      </w:r>
      <w:r w:rsidRPr="003E75C9">
        <w:rPr>
          <w:rFonts w:ascii="Book Antiqua" w:hAnsi="Book Antiqua"/>
          <w:sz w:val="28"/>
          <w:szCs w:val="28"/>
        </w:rPr>
        <w:t xml:space="preserve"> and </w:t>
      </w:r>
      <w:r w:rsidRPr="003E75C9">
        <w:rPr>
          <w:rFonts w:ascii="Book Antiqua" w:hAnsi="Book Antiqua"/>
          <w:i/>
          <w:iCs/>
          <w:sz w:val="28"/>
          <w:szCs w:val="28"/>
        </w:rPr>
        <w:t>Mrs.</w:t>
      </w:r>
      <w:r w:rsidRPr="003E75C9">
        <w:rPr>
          <w:rFonts w:ascii="Book Antiqua" w:hAnsi="Book Antiqua"/>
          <w:sz w:val="28"/>
          <w:szCs w:val="28"/>
        </w:rPr>
        <w:t xml:space="preserve"> when using them before a name in direct quotations. See </w:t>
      </w:r>
      <w:hyperlink r:id="rId1284" w:anchor="academic degrees" w:history="1">
        <w:r w:rsidRPr="003E75C9">
          <w:rPr>
            <w:rFonts w:ascii="Book Antiqua" w:hAnsi="Book Antiqua"/>
            <w:b/>
            <w:bCs/>
            <w:color w:val="0000FF"/>
            <w:sz w:val="28"/>
            <w:szCs w:val="28"/>
            <w:u w:val="single"/>
          </w:rPr>
          <w:t>academic degrees, titles</w:t>
        </w:r>
      </w:hyperlink>
      <w:r w:rsidRPr="003E75C9">
        <w:rPr>
          <w:rFonts w:ascii="Book Antiqua" w:hAnsi="Book Antiqua"/>
          <w:b/>
          <w:bCs/>
          <w:sz w:val="28"/>
          <w:szCs w:val="28"/>
        </w:rPr>
        <w:t>;</w:t>
      </w:r>
      <w:r w:rsidRPr="003E75C9">
        <w:rPr>
          <w:rFonts w:ascii="Book Antiqua" w:hAnsi="Book Antiqua"/>
          <w:sz w:val="28"/>
          <w:szCs w:val="28"/>
        </w:rPr>
        <w:t xml:space="preserve"> </w:t>
      </w:r>
      <w:hyperlink r:id="rId1285" w:anchor="legislative" w:history="1">
        <w:r w:rsidRPr="003E75C9">
          <w:rPr>
            <w:rFonts w:ascii="Book Antiqua" w:hAnsi="Book Antiqua"/>
            <w:b/>
            <w:bCs/>
            <w:color w:val="0000FF"/>
            <w:sz w:val="28"/>
            <w:szCs w:val="28"/>
            <w:u w:val="single"/>
          </w:rPr>
          <w:t>legislative titles</w:t>
        </w:r>
      </w:hyperlink>
      <w:r w:rsidRPr="003E75C9">
        <w:rPr>
          <w:rFonts w:ascii="Book Antiqua" w:hAnsi="Book Antiqua"/>
          <w:b/>
          <w:bCs/>
          <w:sz w:val="28"/>
          <w:szCs w:val="28"/>
        </w:rPr>
        <w:t xml:space="preserve">; </w:t>
      </w:r>
      <w:hyperlink r:id="rId1286" w:anchor="Miss" w:history="1">
        <w:r w:rsidRPr="003E75C9">
          <w:rPr>
            <w:rFonts w:ascii="Book Antiqua" w:hAnsi="Book Antiqua"/>
            <w:b/>
            <w:bCs/>
            <w:color w:val="0000FF"/>
            <w:sz w:val="28"/>
            <w:szCs w:val="28"/>
            <w:u w:val="single"/>
          </w:rPr>
          <w:t>Miss, Mr., Mrs., Ms.</w:t>
        </w:r>
      </w:hyperlink>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lastRenderedPageBreak/>
        <w:t xml:space="preserve">Capitalize job or position titles used directly before a person's name: </w:t>
      </w:r>
      <w:r w:rsidRPr="003E75C9">
        <w:rPr>
          <w:rFonts w:ascii="Book Antiqua" w:hAnsi="Book Antiqua"/>
          <w:i/>
          <w:iCs/>
          <w:sz w:val="28"/>
          <w:szCs w:val="28"/>
        </w:rPr>
        <w:t>Attorney General Michael Wonder, Store Manager Aretha Turner, Camera Operator George McCartney, Water Quality Planner Paul Starkey</w:t>
      </w:r>
      <w:r w:rsidRPr="003E75C9">
        <w:rPr>
          <w:rFonts w:ascii="Book Antiqua" w:hAnsi="Book Antiqua"/>
          <w:sz w:val="28"/>
          <w:szCs w:val="28"/>
        </w:rPr>
        <w:t>. Lowercase job descriptions and informal designations in all uses.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Lowercase and spell out titles when they stand alone or are separated from a person's name by commas: </w:t>
      </w:r>
      <w:r w:rsidRPr="003E75C9">
        <w:rPr>
          <w:rFonts w:ascii="Book Antiqua" w:hAnsi="Book Antiqua"/>
          <w:i/>
          <w:iCs/>
          <w:sz w:val="28"/>
          <w:szCs w:val="28"/>
        </w:rPr>
        <w:t>Sue Chin, attorney general, spoke at the meeting. The attorney general, Sue Chin, spoke at the meeting. The attorney general spoke at the meeting.</w:t>
      </w:r>
      <w:r w:rsidRPr="003E75C9">
        <w:rPr>
          <w:rFonts w:ascii="Book Antiqua" w:hAnsi="Book Antiqua"/>
          <w:sz w:val="28"/>
          <w:szCs w:val="28"/>
        </w:rPr>
        <w:t xml:space="preserve"> Long titles are less awkward after a person's name.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a title applies to only one person in an organization, include the word </w:t>
      </w:r>
      <w:r w:rsidRPr="003E75C9">
        <w:rPr>
          <w:rFonts w:ascii="Book Antiqua" w:hAnsi="Book Antiqua"/>
          <w:i/>
          <w:iCs/>
          <w:sz w:val="28"/>
          <w:szCs w:val="28"/>
        </w:rPr>
        <w:t>the</w:t>
      </w:r>
      <w:r w:rsidRPr="003E75C9">
        <w:rPr>
          <w:rFonts w:ascii="Book Antiqua" w:hAnsi="Book Antiqua"/>
          <w:sz w:val="28"/>
          <w:szCs w:val="28"/>
        </w:rPr>
        <w:t xml:space="preserve"> if the title is between commas: </w:t>
      </w:r>
      <w:r w:rsidRPr="003E75C9">
        <w:rPr>
          <w:rFonts w:ascii="Book Antiqua" w:hAnsi="Book Antiqua"/>
          <w:i/>
          <w:iCs/>
          <w:sz w:val="28"/>
          <w:szCs w:val="28"/>
        </w:rPr>
        <w:t>The store manager, Aretha Turner, addressed her staff</w:t>
      </w:r>
      <w:r w:rsidRPr="003E75C9">
        <w:rPr>
          <w:rFonts w:ascii="Book Antiqua" w:hAnsi="Book Antiqua"/>
          <w:sz w:val="28"/>
          <w:szCs w:val="28"/>
        </w:rPr>
        <w:t xml:space="preserve">. Or </w:t>
      </w:r>
      <w:r w:rsidRPr="003E75C9">
        <w:rPr>
          <w:rFonts w:ascii="Book Antiqua" w:hAnsi="Book Antiqua"/>
          <w:i/>
          <w:iCs/>
          <w:sz w:val="28"/>
          <w:szCs w:val="28"/>
        </w:rPr>
        <w:t>Aretha Turner, the store manager, addressed her staff</w:t>
      </w:r>
      <w:r w:rsidRPr="003E75C9">
        <w:rPr>
          <w:rFonts w:ascii="Book Antiqua" w:hAnsi="Book Antiqua"/>
          <w:sz w:val="28"/>
          <w:szCs w:val="28"/>
        </w:rPr>
        <w:t xml:space="preserve">. Use this construction to set off a long title from a name: </w:t>
      </w:r>
      <w:r w:rsidRPr="003E75C9">
        <w:rPr>
          <w:rFonts w:ascii="Book Antiqua" w:hAnsi="Book Antiqua"/>
          <w:i/>
          <w:iCs/>
          <w:sz w:val="28"/>
          <w:szCs w:val="28"/>
        </w:rPr>
        <w:t>Tina Hope, the manager of the long-range service planning project, said ...</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287" w:anchor="capitalization" w:history="1">
        <w:r w:rsidRPr="003E75C9">
          <w:rPr>
            <w:rFonts w:ascii="Book Antiqua" w:hAnsi="Book Antiqua"/>
            <w:b/>
            <w:bCs/>
            <w:color w:val="0000FF"/>
            <w:sz w:val="28"/>
            <w:szCs w:val="28"/>
            <w:u w:val="single"/>
          </w:rPr>
          <w:t>capitalization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titles of compositions, documents, publications</w:t>
      </w:r>
      <w:r w:rsidRPr="003E75C9">
        <w:rPr>
          <w:rFonts w:ascii="Book Antiqua" w:hAnsi="Book Antiqua"/>
          <w:sz w:val="28"/>
          <w:szCs w:val="28"/>
        </w:rPr>
        <w:t xml:space="preserve"> See </w:t>
      </w:r>
      <w:hyperlink r:id="rId1288"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b/>
          <w:bCs/>
          <w:sz w:val="28"/>
          <w:szCs w:val="28"/>
        </w:rPr>
        <w:t xml:space="preserve">, </w:t>
      </w:r>
      <w:hyperlink r:id="rId1289" w:anchor="entitled" w:history="1">
        <w:r w:rsidRPr="003E75C9">
          <w:rPr>
            <w:rFonts w:ascii="Book Antiqua" w:hAnsi="Book Antiqua"/>
            <w:b/>
            <w:bCs/>
            <w:color w:val="0000FF"/>
            <w:sz w:val="28"/>
            <w:szCs w:val="28"/>
            <w:u w:val="single"/>
          </w:rPr>
          <w:t>entitled</w:t>
        </w:r>
      </w:hyperlink>
      <w:r w:rsidRPr="003E75C9">
        <w:rPr>
          <w:rFonts w:ascii="Book Antiqua" w:hAnsi="Book Antiqua"/>
          <w:b/>
          <w:bCs/>
          <w:sz w:val="28"/>
          <w:szCs w:val="28"/>
        </w:rPr>
        <w:t xml:space="preserve">, </w:t>
      </w:r>
      <w:hyperlink r:id="rId1290" w:anchor="magazine names" w:history="1">
        <w:r w:rsidRPr="003E75C9">
          <w:rPr>
            <w:rFonts w:ascii="Book Antiqua" w:hAnsi="Book Antiqua"/>
            <w:b/>
            <w:bCs/>
            <w:color w:val="0000FF"/>
            <w:sz w:val="28"/>
            <w:szCs w:val="28"/>
            <w:u w:val="single"/>
          </w:rPr>
          <w:t>magazine names</w:t>
        </w:r>
      </w:hyperlink>
      <w:r w:rsidRPr="003E75C9">
        <w:rPr>
          <w:rFonts w:ascii="Book Antiqua" w:hAnsi="Book Antiqua"/>
          <w:b/>
          <w:bCs/>
          <w:sz w:val="28"/>
          <w:szCs w:val="28"/>
        </w:rPr>
        <w:t xml:space="preserve">, </w:t>
      </w:r>
      <w:hyperlink r:id="rId1291" w:anchor="newspapers" w:history="1">
        <w:r w:rsidRPr="003E75C9">
          <w:rPr>
            <w:rFonts w:ascii="Book Antiqua" w:hAnsi="Book Antiqua"/>
            <w:b/>
            <w:bCs/>
            <w:color w:val="0000FF"/>
            <w:sz w:val="28"/>
            <w:szCs w:val="28"/>
            <w:u w:val="single"/>
          </w:rPr>
          <w:t>newspapers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0" w:name="to_a_certain_degree"/>
      <w:r w:rsidRPr="003E75C9">
        <w:rPr>
          <w:rFonts w:ascii="Book Antiqua" w:hAnsi="Book Antiqua"/>
          <w:b/>
          <w:bCs/>
          <w:sz w:val="28"/>
          <w:szCs w:val="28"/>
        </w:rPr>
        <w:t>to a certain degree</w:t>
      </w:r>
      <w:bookmarkEnd w:id="1700"/>
      <w:r w:rsidRPr="003E75C9">
        <w:rPr>
          <w:rFonts w:ascii="Book Antiqua" w:hAnsi="Book Antiqua"/>
          <w:sz w:val="28"/>
          <w:szCs w:val="28"/>
        </w:rPr>
        <w:t xml:space="preserve"> Wordy. Consider using a simpler phrase, such as </w:t>
      </w:r>
      <w:r w:rsidRPr="003E75C9">
        <w:rPr>
          <w:rFonts w:ascii="Book Antiqua" w:hAnsi="Book Antiqua"/>
          <w:i/>
          <w:iCs/>
          <w:sz w:val="28"/>
          <w:szCs w:val="28"/>
        </w:rPr>
        <w:t>in part, less often, less so, partially</w:t>
      </w:r>
      <w:r w:rsidRPr="003E75C9">
        <w:rPr>
          <w:rFonts w:ascii="Book Antiqua" w:hAnsi="Book Antiqua"/>
          <w:sz w:val="28"/>
          <w:szCs w:val="28"/>
        </w:rPr>
        <w:t xml:space="preserve"> or </w:t>
      </w:r>
      <w:r w:rsidRPr="003E75C9">
        <w:rPr>
          <w:rFonts w:ascii="Book Antiqua" w:hAnsi="Book Antiqua"/>
          <w:i/>
          <w:iCs/>
          <w:sz w:val="28"/>
          <w:szCs w:val="28"/>
        </w:rPr>
        <w:t>some</w:t>
      </w:r>
      <w:r w:rsidRPr="003E75C9">
        <w:rPr>
          <w:rFonts w:ascii="Book Antiqua" w:hAnsi="Book Antiqua"/>
          <w:sz w:val="28"/>
          <w:szCs w:val="28"/>
        </w:rPr>
        <w:t xml:space="preserve">. See </w:t>
      </w:r>
      <w:hyperlink r:id="rId1292" w:anchor="partially" w:history="1">
        <w:r w:rsidRPr="003E75C9">
          <w:rPr>
            <w:rFonts w:ascii="Book Antiqua" w:hAnsi="Book Antiqua"/>
            <w:b/>
            <w:bCs/>
            <w:color w:val="0000FF"/>
            <w:sz w:val="28"/>
            <w:szCs w:val="28"/>
            <w:u w:val="single"/>
          </w:rPr>
          <w:t>partially, partly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1" w:name="to_all"/>
      <w:r w:rsidRPr="003E75C9">
        <w:rPr>
          <w:rFonts w:ascii="Book Antiqua" w:hAnsi="Book Antiqua"/>
          <w:b/>
          <w:bCs/>
          <w:sz w:val="28"/>
          <w:szCs w:val="28"/>
        </w:rPr>
        <w:t>to all intents and purposes, to all practical purposes</w:t>
      </w:r>
      <w:bookmarkEnd w:id="1701"/>
      <w:r w:rsidRPr="003E75C9">
        <w:rPr>
          <w:rFonts w:ascii="Book Antiqua" w:hAnsi="Book Antiqua"/>
          <w:sz w:val="28"/>
          <w:szCs w:val="28"/>
        </w:rPr>
        <w:t xml:space="preserve"> Wordy. Simplify. Delete or consider replacing with </w:t>
      </w:r>
      <w:r w:rsidRPr="003E75C9">
        <w:rPr>
          <w:rFonts w:ascii="Book Antiqua" w:hAnsi="Book Antiqua"/>
          <w:i/>
          <w:iCs/>
          <w:sz w:val="28"/>
          <w:szCs w:val="28"/>
        </w:rPr>
        <w:t>effectively, essentially, in effect</w:t>
      </w:r>
      <w:r w:rsidRPr="003E75C9">
        <w:rPr>
          <w:rFonts w:ascii="Book Antiqua" w:hAnsi="Book Antiqua"/>
          <w:sz w:val="28"/>
          <w:szCs w:val="28"/>
        </w:rPr>
        <w:t xml:space="preserve"> or </w:t>
      </w:r>
      <w:r w:rsidRPr="003E75C9">
        <w:rPr>
          <w:rFonts w:ascii="Book Antiqua" w:hAnsi="Book Antiqua"/>
          <w:i/>
          <w:iCs/>
          <w:sz w:val="28"/>
          <w:szCs w:val="28"/>
        </w:rPr>
        <w:t>in essence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2" w:name="tobacco"/>
      <w:r w:rsidRPr="003E75C9">
        <w:rPr>
          <w:rFonts w:ascii="Book Antiqua" w:hAnsi="Book Antiqua"/>
          <w:b/>
          <w:bCs/>
          <w:sz w:val="28"/>
          <w:szCs w:val="28"/>
        </w:rPr>
        <w:t>tobacco, tobaccos</w:t>
      </w:r>
      <w:bookmarkEnd w:id="1702"/>
      <w:r w:rsidRPr="003E75C9">
        <w:rPr>
          <w:rFonts w:ascii="Book Antiqua" w:hAnsi="Book Antiqua"/>
          <w:sz w:val="28"/>
          <w:szCs w:val="28"/>
        </w:rPr>
        <w:t xml:space="preserve"> Sometimes misspelled, misused and overused. A legal drug that's very likely to kill its addicted users and annoy if not harm people who breath its second-hand smoke.</w:t>
      </w:r>
    </w:p>
    <w:p w:rsidR="00BE4482" w:rsidRPr="003E75C9" w:rsidRDefault="00BE4482" w:rsidP="003E75C9">
      <w:pPr>
        <w:pStyle w:val="NoSpacing"/>
        <w:spacing w:line="360" w:lineRule="auto"/>
        <w:rPr>
          <w:rFonts w:ascii="Book Antiqua" w:hAnsi="Book Antiqua"/>
          <w:sz w:val="28"/>
          <w:szCs w:val="28"/>
        </w:rPr>
      </w:pPr>
      <w:bookmarkStart w:id="1703" w:name="today"/>
      <w:r w:rsidRPr="003E75C9">
        <w:rPr>
          <w:rFonts w:ascii="Book Antiqua" w:hAnsi="Book Antiqua"/>
          <w:b/>
          <w:bCs/>
          <w:sz w:val="28"/>
          <w:szCs w:val="28"/>
        </w:rPr>
        <w:t>today, tonight</w:t>
      </w:r>
      <w:bookmarkEnd w:id="1703"/>
      <w:r w:rsidRPr="003E75C9">
        <w:rPr>
          <w:rFonts w:ascii="Book Antiqua" w:hAnsi="Book Antiqua"/>
          <w:sz w:val="28"/>
          <w:szCs w:val="28"/>
        </w:rPr>
        <w:t xml:space="preserve"> Avoid using these words except in direct quotations, documents meant for reading on the day of publication, and nonspecific uses: </w:t>
      </w:r>
      <w:r w:rsidRPr="003E75C9">
        <w:rPr>
          <w:rFonts w:ascii="Book Antiqua" w:hAnsi="Book Antiqua"/>
          <w:i/>
          <w:iCs/>
          <w:sz w:val="28"/>
          <w:szCs w:val="28"/>
        </w:rPr>
        <w:t>Many baby boomers prefer golden oldies over today's music.</w:t>
      </w:r>
      <w:r w:rsidRPr="003E75C9">
        <w:rPr>
          <w:rFonts w:ascii="Book Antiqua" w:hAnsi="Book Antiqua"/>
          <w:sz w:val="28"/>
          <w:szCs w:val="28"/>
        </w:rPr>
        <w:t xml:space="preserve"> See </w:t>
      </w:r>
      <w:r w:rsidRPr="003E75C9">
        <w:rPr>
          <w:rFonts w:ascii="Book Antiqua" w:hAnsi="Book Antiqua"/>
          <w:b/>
          <w:bCs/>
          <w:sz w:val="28"/>
          <w:szCs w:val="28"/>
        </w:rPr>
        <w:t>tonight</w:t>
      </w:r>
      <w:r w:rsidRPr="003E75C9">
        <w:rPr>
          <w:rFonts w:ascii="Book Antiqua" w:hAnsi="Book Antiqua"/>
          <w:sz w:val="28"/>
          <w:szCs w:val="28"/>
        </w:rPr>
        <w:t xml:space="preserve"> and </w:t>
      </w:r>
      <w:r w:rsidRPr="003E75C9">
        <w:rPr>
          <w:rFonts w:ascii="Book Antiqua" w:hAnsi="Book Antiqua"/>
          <w:b/>
          <w:bCs/>
          <w:sz w:val="28"/>
          <w:szCs w:val="28"/>
        </w:rPr>
        <w:t>tomorrow, yesterday</w:t>
      </w:r>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04" w:name="to-do"/>
      <w:r w:rsidRPr="003E75C9">
        <w:rPr>
          <w:rFonts w:ascii="Book Antiqua" w:hAnsi="Book Antiqua"/>
          <w:b/>
          <w:bCs/>
          <w:sz w:val="28"/>
          <w:szCs w:val="28"/>
        </w:rPr>
        <w:t>to-do</w:t>
      </w:r>
      <w:bookmarkEnd w:id="1704"/>
      <w:r w:rsidRPr="003E75C9">
        <w:rPr>
          <w:rFonts w:ascii="Book Antiqua" w:hAnsi="Book Antiqua"/>
          <w:sz w:val="28"/>
          <w:szCs w:val="28"/>
        </w:rPr>
        <w:t xml:space="preserve"> Include the hyphen when used as either an adjective or noun: </w:t>
      </w:r>
      <w:r w:rsidRPr="003E75C9">
        <w:rPr>
          <w:rFonts w:ascii="Book Antiqua" w:hAnsi="Book Antiqua"/>
          <w:i/>
          <w:iCs/>
          <w:sz w:val="28"/>
          <w:szCs w:val="28"/>
        </w:rPr>
        <w:t>She prepared a to-do list. The new product caused a major to-do at the convention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5" w:name="together"/>
      <w:r w:rsidRPr="003E75C9">
        <w:rPr>
          <w:rFonts w:ascii="Book Antiqua" w:hAnsi="Book Antiqua"/>
          <w:b/>
          <w:bCs/>
          <w:sz w:val="28"/>
          <w:szCs w:val="28"/>
        </w:rPr>
        <w:t>together</w:t>
      </w:r>
      <w:bookmarkEnd w:id="1705"/>
      <w:r w:rsidRPr="003E75C9">
        <w:rPr>
          <w:rFonts w:ascii="Book Antiqua" w:hAnsi="Book Antiqua"/>
          <w:sz w:val="28"/>
          <w:szCs w:val="28"/>
        </w:rPr>
        <w:t xml:space="preserve"> Usually redundant when used with words like </w:t>
      </w:r>
      <w:r w:rsidRPr="003E75C9">
        <w:rPr>
          <w:rFonts w:ascii="Book Antiqua" w:hAnsi="Book Antiqua"/>
          <w:i/>
          <w:iCs/>
          <w:sz w:val="28"/>
          <w:szCs w:val="28"/>
        </w:rPr>
        <w:t>blend, combine, connect, consolidate, couple, group, join, link</w:t>
      </w:r>
      <w:r w:rsidRPr="003E75C9">
        <w:rPr>
          <w:rFonts w:ascii="Book Antiqua" w:hAnsi="Book Antiqua"/>
          <w:sz w:val="28"/>
          <w:szCs w:val="28"/>
        </w:rPr>
        <w:t xml:space="preserve"> and </w:t>
      </w:r>
      <w:r w:rsidRPr="003E75C9">
        <w:rPr>
          <w:rFonts w:ascii="Book Antiqua" w:hAnsi="Book Antiqua"/>
          <w:i/>
          <w:iCs/>
          <w:sz w:val="28"/>
          <w:szCs w:val="28"/>
        </w:rPr>
        <w:t>merge</w:t>
      </w:r>
      <w:r w:rsidRPr="003E75C9">
        <w:rPr>
          <w:rFonts w:ascii="Book Antiqua" w:hAnsi="Book Antiqua"/>
          <w:sz w:val="28"/>
          <w:szCs w:val="28"/>
        </w:rPr>
        <w:t xml:space="preserve">: </w:t>
      </w:r>
      <w:r w:rsidRPr="003E75C9">
        <w:rPr>
          <w:rFonts w:ascii="Book Antiqua" w:hAnsi="Book Antiqua"/>
          <w:i/>
          <w:iCs/>
          <w:sz w:val="28"/>
          <w:szCs w:val="28"/>
        </w:rPr>
        <w:t>After the reorganization, all engineers were consolidated together on the fifth floor</w:t>
      </w:r>
      <w:r w:rsidRPr="003E75C9">
        <w:rPr>
          <w:rFonts w:ascii="Book Antiqua" w:hAnsi="Book Antiqua"/>
          <w:sz w:val="28"/>
          <w:szCs w:val="28"/>
        </w:rPr>
        <w:t xml:space="preserve">. Drop </w:t>
      </w:r>
      <w:r w:rsidRPr="003E75C9">
        <w:rPr>
          <w:rFonts w:ascii="Book Antiqua" w:hAnsi="Book Antiqua"/>
          <w:i/>
          <w:iCs/>
          <w:sz w:val="28"/>
          <w:szCs w:val="28"/>
        </w:rPr>
        <w:t>together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together with</w:t>
      </w:r>
      <w:r w:rsidRPr="003E75C9">
        <w:rPr>
          <w:rFonts w:ascii="Book Antiqua" w:hAnsi="Book Antiqua"/>
          <w:sz w:val="28"/>
          <w:szCs w:val="28"/>
        </w:rPr>
        <w:t xml:space="preserve"> See </w:t>
      </w:r>
      <w:hyperlink r:id="rId1293" w:anchor="along with" w:history="1">
        <w:r w:rsidRPr="003E75C9">
          <w:rPr>
            <w:rFonts w:ascii="Book Antiqua" w:hAnsi="Book Antiqua"/>
            <w:b/>
            <w:bCs/>
            <w:color w:val="0000FF"/>
            <w:sz w:val="28"/>
            <w:szCs w:val="28"/>
            <w:u w:val="single"/>
          </w:rPr>
          <w:t>along with, together with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toll-free number</w:t>
      </w:r>
      <w:r w:rsidRPr="003E75C9">
        <w:rPr>
          <w:rFonts w:ascii="Book Antiqua" w:hAnsi="Book Antiqua"/>
          <w:sz w:val="28"/>
          <w:szCs w:val="28"/>
        </w:rPr>
        <w:t xml:space="preserve"> See </w:t>
      </w:r>
      <w:hyperlink r:id="rId1294" w:anchor="telephone" w:history="1">
        <w:r w:rsidRPr="003E75C9">
          <w:rPr>
            <w:rFonts w:ascii="Book Antiqua" w:hAnsi="Book Antiqua"/>
            <w:b/>
            <w:bCs/>
            <w:color w:val="0000FF"/>
            <w:sz w:val="28"/>
            <w:szCs w:val="28"/>
            <w:u w:val="single"/>
          </w:rPr>
          <w:t>telephone 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06" w:name="tomorrow"/>
      <w:r w:rsidRPr="003E75C9">
        <w:rPr>
          <w:rFonts w:ascii="Book Antiqua" w:hAnsi="Book Antiqua"/>
          <w:b/>
          <w:bCs/>
          <w:sz w:val="28"/>
          <w:szCs w:val="28"/>
        </w:rPr>
        <w:t>tomorrow</w:t>
      </w:r>
      <w:bookmarkEnd w:id="1706"/>
      <w:r w:rsidRPr="003E75C9">
        <w:rPr>
          <w:rFonts w:ascii="Book Antiqua" w:hAnsi="Book Antiqua"/>
          <w:b/>
          <w:bCs/>
          <w:sz w:val="28"/>
          <w:szCs w:val="28"/>
        </w:rPr>
        <w:t>, yesterday</w:t>
      </w:r>
      <w:r w:rsidRPr="003E75C9">
        <w:rPr>
          <w:rFonts w:ascii="Book Antiqua" w:hAnsi="Book Antiqua"/>
          <w:sz w:val="28"/>
          <w:szCs w:val="28"/>
        </w:rPr>
        <w:t xml:space="preserve"> Use only in direct quotations and in phrases that do not refer to a specific day: </w:t>
      </w:r>
      <w:r w:rsidRPr="003E75C9">
        <w:rPr>
          <w:rFonts w:ascii="Book Antiqua" w:hAnsi="Book Antiqua"/>
          <w:i/>
          <w:iCs/>
          <w:sz w:val="28"/>
          <w:szCs w:val="28"/>
        </w:rPr>
        <w:t>The world of tomorrow must be more peaceful. Yesterday when we were young.</w:t>
      </w:r>
      <w:r w:rsidRPr="003E75C9">
        <w:rPr>
          <w:rFonts w:ascii="Book Antiqua" w:hAnsi="Book Antiqua"/>
          <w:sz w:val="28"/>
          <w:szCs w:val="28"/>
        </w:rPr>
        <w:t xml:space="preserve"> Use </w:t>
      </w:r>
      <w:r w:rsidRPr="003E75C9">
        <w:rPr>
          <w:rFonts w:ascii="Book Antiqua" w:hAnsi="Book Antiqua"/>
          <w:i/>
          <w:iCs/>
          <w:sz w:val="28"/>
          <w:szCs w:val="28"/>
        </w:rPr>
        <w:t xml:space="preserve">Monday, </w:t>
      </w:r>
      <w:proofErr w:type="spellStart"/>
      <w:r w:rsidRPr="003E75C9">
        <w:rPr>
          <w:rFonts w:ascii="Book Antiqua" w:hAnsi="Book Antiqua"/>
          <w:i/>
          <w:iCs/>
          <w:sz w:val="28"/>
          <w:szCs w:val="28"/>
        </w:rPr>
        <w:t>Tuesday</w:t>
      </w:r>
      <w:r w:rsidRPr="003E75C9">
        <w:rPr>
          <w:rFonts w:ascii="Book Antiqua" w:hAnsi="Book Antiqua"/>
          <w:sz w:val="28"/>
          <w:szCs w:val="28"/>
        </w:rPr>
        <w:t>and</w:t>
      </w:r>
      <w:proofErr w:type="spellEnd"/>
      <w:r w:rsidRPr="003E75C9">
        <w:rPr>
          <w:rFonts w:ascii="Book Antiqua" w:hAnsi="Book Antiqua"/>
          <w:sz w:val="28"/>
          <w:szCs w:val="28"/>
        </w:rPr>
        <w:t xml:space="preserve"> so on for days of the week within seven days before or after the current date: </w:t>
      </w:r>
      <w:r w:rsidRPr="003E75C9">
        <w:rPr>
          <w:rFonts w:ascii="Book Antiqua" w:hAnsi="Book Antiqua"/>
          <w:i/>
          <w:iCs/>
          <w:sz w:val="28"/>
          <w:szCs w:val="28"/>
        </w:rPr>
        <w:t>The advisory committee will meet Thursday.</w:t>
      </w:r>
      <w:r w:rsidRPr="003E75C9">
        <w:rPr>
          <w:rFonts w:ascii="Book Antiqua" w:hAnsi="Book Antiqua"/>
          <w:sz w:val="28"/>
          <w:szCs w:val="28"/>
        </w:rPr>
        <w:t xml:space="preserve"> Use the month and a figure for dates beyond that range. See </w:t>
      </w:r>
      <w:hyperlink r:id="rId1295" w:anchor="months" w:history="1">
        <w:r w:rsidRPr="003E75C9">
          <w:rPr>
            <w:rFonts w:ascii="Book Antiqua" w:hAnsi="Book Antiqua"/>
            <w:b/>
            <w:bCs/>
            <w:color w:val="0000FF"/>
            <w:sz w:val="28"/>
            <w:szCs w:val="28"/>
            <w:u w:val="single"/>
          </w:rPr>
          <w:t>months</w:t>
        </w:r>
      </w:hyperlink>
      <w:r w:rsidRPr="003E75C9">
        <w:rPr>
          <w:rFonts w:ascii="Book Antiqua" w:hAnsi="Book Antiqua"/>
          <w:sz w:val="28"/>
          <w:szCs w:val="28"/>
        </w:rPr>
        <w:t xml:space="preserve">. Using </w:t>
      </w:r>
      <w:r w:rsidRPr="003E75C9">
        <w:rPr>
          <w:rFonts w:ascii="Book Antiqua" w:hAnsi="Book Antiqua"/>
          <w:i/>
          <w:iCs/>
          <w:sz w:val="28"/>
          <w:szCs w:val="28"/>
        </w:rPr>
        <w:t>today</w:t>
      </w:r>
      <w:r w:rsidRPr="003E75C9">
        <w:rPr>
          <w:rFonts w:ascii="Book Antiqua" w:hAnsi="Book Antiqua"/>
          <w:sz w:val="28"/>
          <w:szCs w:val="28"/>
        </w:rPr>
        <w:t xml:space="preserve"> in a dated publication is OK: </w:t>
      </w:r>
      <w:r w:rsidRPr="003E75C9">
        <w:rPr>
          <w:rFonts w:ascii="Book Antiqua" w:hAnsi="Book Antiqua"/>
          <w:i/>
          <w:iCs/>
          <w:sz w:val="28"/>
          <w:szCs w:val="28"/>
        </w:rPr>
        <w:t xml:space="preserve">The </w:t>
      </w:r>
      <w:proofErr w:type="spellStart"/>
      <w:r w:rsidRPr="003E75C9">
        <w:rPr>
          <w:rFonts w:ascii="Book Antiqua" w:hAnsi="Book Antiqua"/>
          <w:i/>
          <w:iCs/>
          <w:sz w:val="28"/>
          <w:szCs w:val="28"/>
        </w:rPr>
        <w:t>Americorps</w:t>
      </w:r>
      <w:proofErr w:type="spellEnd"/>
      <w:r w:rsidRPr="003E75C9">
        <w:rPr>
          <w:rFonts w:ascii="Book Antiqua" w:hAnsi="Book Antiqua"/>
          <w:i/>
          <w:iCs/>
          <w:sz w:val="28"/>
          <w:szCs w:val="28"/>
        </w:rPr>
        <w:t xml:space="preserve"> team today visited the regional headquarters</w:t>
      </w:r>
      <w:r w:rsidRPr="003E75C9">
        <w:rPr>
          <w:rFonts w:ascii="Book Antiqua" w:hAnsi="Book Antiqua"/>
          <w:sz w:val="28"/>
          <w:szCs w:val="28"/>
        </w:rPr>
        <w:t xml:space="preserve">. See </w:t>
      </w:r>
      <w:r w:rsidRPr="003E75C9">
        <w:rPr>
          <w:rFonts w:ascii="Book Antiqua" w:hAnsi="Book Antiqua"/>
          <w:b/>
          <w:bCs/>
          <w:sz w:val="28"/>
          <w:szCs w:val="28"/>
        </w:rPr>
        <w:t>today, tonight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07" w:name="tonight"/>
      <w:r w:rsidRPr="003E75C9">
        <w:rPr>
          <w:rFonts w:ascii="Book Antiqua" w:hAnsi="Book Antiqua"/>
          <w:b/>
          <w:bCs/>
          <w:sz w:val="28"/>
          <w:szCs w:val="28"/>
        </w:rPr>
        <w:t>tonight</w:t>
      </w:r>
      <w:bookmarkEnd w:id="1707"/>
      <w:r w:rsidRPr="003E75C9">
        <w:rPr>
          <w:rFonts w:ascii="Book Antiqua" w:hAnsi="Book Antiqua"/>
          <w:sz w:val="28"/>
          <w:szCs w:val="28"/>
        </w:rPr>
        <w:t xml:space="preserve"> Avoid the redundant </w:t>
      </w:r>
      <w:r w:rsidRPr="003E75C9">
        <w:rPr>
          <w:rFonts w:ascii="Book Antiqua" w:hAnsi="Book Antiqua"/>
          <w:i/>
          <w:iCs/>
          <w:sz w:val="28"/>
          <w:szCs w:val="28"/>
        </w:rPr>
        <w:t>6:30 p.m. tonight</w:t>
      </w:r>
      <w:r w:rsidRPr="003E75C9">
        <w:rPr>
          <w:rFonts w:ascii="Book Antiqua" w:hAnsi="Book Antiqua"/>
          <w:sz w:val="28"/>
          <w:szCs w:val="28"/>
        </w:rPr>
        <w:t xml:space="preserve">. Instead, use </w:t>
      </w:r>
      <w:r w:rsidRPr="003E75C9">
        <w:rPr>
          <w:rFonts w:ascii="Book Antiqua" w:hAnsi="Book Antiqua"/>
          <w:i/>
          <w:iCs/>
          <w:sz w:val="28"/>
          <w:szCs w:val="28"/>
        </w:rPr>
        <w:t>6:30 tonight</w:t>
      </w:r>
      <w:r w:rsidRPr="003E75C9">
        <w:rPr>
          <w:rFonts w:ascii="Book Antiqua" w:hAnsi="Book Antiqua"/>
          <w:sz w:val="28"/>
          <w:szCs w:val="28"/>
        </w:rPr>
        <w:t xml:space="preserve"> or </w:t>
      </w:r>
      <w:r w:rsidRPr="003E75C9">
        <w:rPr>
          <w:rFonts w:ascii="Book Antiqua" w:hAnsi="Book Antiqua"/>
          <w:i/>
          <w:iCs/>
          <w:sz w:val="28"/>
          <w:szCs w:val="28"/>
        </w:rPr>
        <w:t>6:30 p.m. today</w:t>
      </w:r>
      <w:r w:rsidRPr="003E75C9">
        <w:rPr>
          <w:rFonts w:ascii="Book Antiqua" w:hAnsi="Book Antiqua"/>
          <w:sz w:val="28"/>
          <w:szCs w:val="28"/>
        </w:rPr>
        <w:t xml:space="preserve">. See </w:t>
      </w:r>
      <w:r w:rsidRPr="003E75C9">
        <w:rPr>
          <w:rFonts w:ascii="Book Antiqua" w:hAnsi="Book Antiqua"/>
          <w:b/>
          <w:bCs/>
          <w:sz w:val="28"/>
          <w:szCs w:val="28"/>
        </w:rPr>
        <w:t>today, tonight</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08" w:name="too"/>
      <w:r w:rsidRPr="003E75C9">
        <w:rPr>
          <w:rFonts w:ascii="Book Antiqua" w:hAnsi="Book Antiqua"/>
          <w:b/>
          <w:bCs/>
          <w:sz w:val="28"/>
          <w:szCs w:val="28"/>
        </w:rPr>
        <w:t>too</w:t>
      </w:r>
      <w:bookmarkEnd w:id="1708"/>
      <w:r w:rsidRPr="003E75C9">
        <w:rPr>
          <w:rFonts w:ascii="Book Antiqua" w:hAnsi="Book Antiqua"/>
          <w:sz w:val="28"/>
          <w:szCs w:val="28"/>
        </w:rPr>
        <w:t xml:space="preserve"> When using </w:t>
      </w:r>
      <w:r w:rsidRPr="003E75C9">
        <w:rPr>
          <w:rFonts w:ascii="Book Antiqua" w:hAnsi="Book Antiqua"/>
          <w:i/>
          <w:iCs/>
          <w:sz w:val="28"/>
          <w:szCs w:val="28"/>
        </w:rPr>
        <w:t>too</w:t>
      </w:r>
      <w:r w:rsidRPr="003E75C9">
        <w:rPr>
          <w:rFonts w:ascii="Book Antiqua" w:hAnsi="Book Antiqua"/>
          <w:sz w:val="28"/>
          <w:szCs w:val="28"/>
        </w:rPr>
        <w:t xml:space="preserve"> to mean "also," no comma is necessary before </w:t>
      </w:r>
      <w:r w:rsidRPr="003E75C9">
        <w:rPr>
          <w:rFonts w:ascii="Book Antiqua" w:hAnsi="Book Antiqua"/>
          <w:i/>
          <w:iCs/>
          <w:sz w:val="28"/>
          <w:szCs w:val="28"/>
        </w:rPr>
        <w:t>too</w:t>
      </w:r>
      <w:r w:rsidRPr="003E75C9">
        <w:rPr>
          <w:rFonts w:ascii="Book Antiqua" w:hAnsi="Book Antiqua"/>
          <w:sz w:val="28"/>
          <w:szCs w:val="28"/>
        </w:rPr>
        <w:t xml:space="preserve"> at the end of a clause or sentence: </w:t>
      </w:r>
      <w:r w:rsidRPr="003E75C9">
        <w:rPr>
          <w:rFonts w:ascii="Book Antiqua" w:hAnsi="Book Antiqua"/>
          <w:i/>
          <w:iCs/>
          <w:sz w:val="28"/>
          <w:szCs w:val="28"/>
        </w:rPr>
        <w:t>She finished her first task and her second task too.</w:t>
      </w:r>
      <w:r w:rsidRPr="003E75C9">
        <w:rPr>
          <w:rFonts w:ascii="Book Antiqua" w:hAnsi="Book Antiqua"/>
          <w:sz w:val="28"/>
          <w:szCs w:val="28"/>
        </w:rPr>
        <w:t xml:space="preserve"> But set off </w:t>
      </w:r>
      <w:r w:rsidRPr="003E75C9">
        <w:rPr>
          <w:rFonts w:ascii="Book Antiqua" w:hAnsi="Book Antiqua"/>
          <w:i/>
          <w:iCs/>
          <w:sz w:val="28"/>
          <w:szCs w:val="28"/>
        </w:rPr>
        <w:t>too</w:t>
      </w:r>
      <w:r w:rsidRPr="003E75C9">
        <w:rPr>
          <w:rFonts w:ascii="Book Antiqua" w:hAnsi="Book Antiqua"/>
          <w:sz w:val="28"/>
          <w:szCs w:val="28"/>
        </w:rPr>
        <w:t xml:space="preserve"> with commas elsewhere in a sentence: </w:t>
      </w:r>
      <w:r w:rsidRPr="003E75C9">
        <w:rPr>
          <w:rFonts w:ascii="Book Antiqua" w:hAnsi="Book Antiqua"/>
          <w:i/>
          <w:iCs/>
          <w:sz w:val="28"/>
          <w:szCs w:val="28"/>
        </w:rPr>
        <w:t>He, too, finished both tasks.</w:t>
      </w:r>
      <w:r w:rsidRPr="003E75C9">
        <w:rPr>
          <w:rFonts w:ascii="Book Antiqua" w:hAnsi="Book Antiqua"/>
          <w:sz w:val="28"/>
          <w:szCs w:val="28"/>
        </w:rPr>
        <w:t xml:space="preserve"> See </w:t>
      </w:r>
      <w:hyperlink r:id="rId1296" w:anchor="to, too" w:history="1">
        <w:r w:rsidRPr="003E75C9">
          <w:rPr>
            <w:rFonts w:ascii="Book Antiqua" w:hAnsi="Book Antiqua"/>
            <w:b/>
            <w:bCs/>
            <w:color w:val="0000FF"/>
            <w:sz w:val="28"/>
            <w:szCs w:val="28"/>
            <w:u w:val="single"/>
          </w:rPr>
          <w:t>to, too, two</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09" w:name="tortuous"/>
      <w:r w:rsidRPr="003E75C9">
        <w:rPr>
          <w:rFonts w:ascii="Book Antiqua" w:hAnsi="Book Antiqua"/>
          <w:b/>
          <w:bCs/>
          <w:sz w:val="28"/>
          <w:szCs w:val="28"/>
        </w:rPr>
        <w:t>tortuous, torturous</w:t>
      </w:r>
      <w:bookmarkEnd w:id="1709"/>
      <w:r w:rsidRPr="003E75C9">
        <w:rPr>
          <w:rFonts w:ascii="Book Antiqua" w:hAnsi="Book Antiqua"/>
          <w:sz w:val="28"/>
          <w:szCs w:val="28"/>
        </w:rPr>
        <w:t xml:space="preserve"> Occasionally confused adjectives. Use the more common </w:t>
      </w:r>
      <w:r w:rsidRPr="003E75C9">
        <w:rPr>
          <w:rFonts w:ascii="Book Antiqua" w:hAnsi="Book Antiqua"/>
          <w:i/>
          <w:iCs/>
          <w:sz w:val="28"/>
          <w:szCs w:val="28"/>
        </w:rPr>
        <w:t>tortuous</w:t>
      </w:r>
      <w:r w:rsidRPr="003E75C9">
        <w:rPr>
          <w:rFonts w:ascii="Book Antiqua" w:hAnsi="Book Antiqua"/>
          <w:sz w:val="28"/>
          <w:szCs w:val="28"/>
        </w:rPr>
        <w:t xml:space="preserve"> to describe something that's winding and full of twists, turns and curves, or someone who's not straightforward, who's devious and deceitful. Think </w:t>
      </w:r>
      <w:r w:rsidRPr="003E75C9">
        <w:rPr>
          <w:rFonts w:ascii="Book Antiqua" w:hAnsi="Book Antiqua"/>
          <w:i/>
          <w:iCs/>
          <w:sz w:val="28"/>
          <w:szCs w:val="28"/>
        </w:rPr>
        <w:t>torture</w:t>
      </w:r>
      <w:r w:rsidRPr="003E75C9">
        <w:rPr>
          <w:rFonts w:ascii="Book Antiqua" w:hAnsi="Book Antiqua"/>
          <w:sz w:val="28"/>
          <w:szCs w:val="28"/>
        </w:rPr>
        <w:t xml:space="preserve"> when using </w:t>
      </w:r>
      <w:r w:rsidRPr="003E75C9">
        <w:rPr>
          <w:rFonts w:ascii="Book Antiqua" w:hAnsi="Book Antiqua"/>
          <w:i/>
          <w:iCs/>
          <w:sz w:val="28"/>
          <w:szCs w:val="28"/>
        </w:rPr>
        <w:t>torturous</w:t>
      </w:r>
      <w:r w:rsidRPr="003E75C9">
        <w:rPr>
          <w:rFonts w:ascii="Book Antiqua" w:hAnsi="Book Antiqua"/>
          <w:sz w:val="28"/>
          <w:szCs w:val="28"/>
        </w:rPr>
        <w:t xml:space="preserve"> to describe something that's painful or painfully difficult: </w:t>
      </w:r>
      <w:r w:rsidRPr="003E75C9">
        <w:rPr>
          <w:rFonts w:ascii="Book Antiqua" w:hAnsi="Book Antiqua"/>
          <w:i/>
          <w:iCs/>
          <w:sz w:val="28"/>
          <w:szCs w:val="28"/>
        </w:rPr>
        <w:t>torturous instructions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0" w:name="to_take_this"/>
      <w:r w:rsidRPr="003E75C9">
        <w:rPr>
          <w:rFonts w:ascii="Book Antiqua" w:hAnsi="Book Antiqua"/>
          <w:b/>
          <w:bCs/>
          <w:sz w:val="28"/>
          <w:szCs w:val="28"/>
        </w:rPr>
        <w:t>to take this opportunity</w:t>
      </w:r>
      <w:bookmarkEnd w:id="1710"/>
      <w:r w:rsidRPr="003E75C9">
        <w:rPr>
          <w:rFonts w:ascii="Book Antiqua" w:hAnsi="Book Antiqua"/>
          <w:sz w:val="28"/>
          <w:szCs w:val="28"/>
        </w:rPr>
        <w:t xml:space="preserve"> Wordy. Simplify. Delete from sentences like this: </w:t>
      </w:r>
      <w:r w:rsidRPr="003E75C9">
        <w:rPr>
          <w:rFonts w:ascii="Book Antiqua" w:hAnsi="Book Antiqua"/>
          <w:i/>
          <w:iCs/>
          <w:sz w:val="28"/>
          <w:szCs w:val="28"/>
        </w:rPr>
        <w:t>I would like to take this opportunity to delete that unnecessary phrase.</w:t>
      </w:r>
    </w:p>
    <w:p w:rsidR="00BE4482" w:rsidRPr="003E75C9" w:rsidRDefault="00BE4482" w:rsidP="003E75C9">
      <w:pPr>
        <w:pStyle w:val="NoSpacing"/>
        <w:spacing w:line="360" w:lineRule="auto"/>
        <w:rPr>
          <w:rFonts w:ascii="Book Antiqua" w:hAnsi="Book Antiqua"/>
          <w:sz w:val="28"/>
          <w:szCs w:val="28"/>
        </w:rPr>
      </w:pPr>
      <w:bookmarkStart w:id="1711" w:name="total_number"/>
      <w:r w:rsidRPr="003E75C9">
        <w:rPr>
          <w:rFonts w:ascii="Book Antiqua" w:hAnsi="Book Antiqua"/>
          <w:b/>
          <w:bCs/>
          <w:sz w:val="28"/>
          <w:szCs w:val="28"/>
        </w:rPr>
        <w:t>total number</w:t>
      </w:r>
      <w:bookmarkEnd w:id="1711"/>
      <w:r w:rsidRPr="003E75C9">
        <w:rPr>
          <w:rFonts w:ascii="Book Antiqua" w:hAnsi="Book Antiqua"/>
          <w:sz w:val="28"/>
          <w:szCs w:val="28"/>
        </w:rPr>
        <w:t xml:space="preserve"> Redundant. Drop </w:t>
      </w:r>
      <w:r w:rsidRPr="003E75C9">
        <w:rPr>
          <w:rFonts w:ascii="Book Antiqua" w:hAnsi="Book Antiqua"/>
          <w:i/>
          <w:iCs/>
          <w:sz w:val="28"/>
          <w:szCs w:val="28"/>
        </w:rPr>
        <w:t>total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2" w:name="total,_totaled"/>
      <w:r w:rsidRPr="003E75C9">
        <w:rPr>
          <w:rFonts w:ascii="Book Antiqua" w:hAnsi="Book Antiqua"/>
          <w:b/>
          <w:bCs/>
          <w:sz w:val="28"/>
          <w:szCs w:val="28"/>
        </w:rPr>
        <w:t>total, totaled</w:t>
      </w:r>
      <w:bookmarkEnd w:id="1712"/>
      <w:r w:rsidRPr="003E75C9">
        <w:rPr>
          <w:rFonts w:ascii="Book Antiqua" w:hAnsi="Book Antiqua"/>
          <w:b/>
          <w:bCs/>
          <w:sz w:val="28"/>
          <w:szCs w:val="28"/>
        </w:rPr>
        <w:t>, totaling</w:t>
      </w:r>
      <w:r w:rsidRPr="003E75C9">
        <w:rPr>
          <w:rFonts w:ascii="Book Antiqua" w:hAnsi="Book Antiqua"/>
          <w:sz w:val="28"/>
          <w:szCs w:val="28"/>
        </w:rPr>
        <w:t xml:space="preserve"> The phrase </w:t>
      </w:r>
      <w:r w:rsidRPr="003E75C9">
        <w:rPr>
          <w:rFonts w:ascii="Book Antiqua" w:hAnsi="Book Antiqua"/>
          <w:i/>
          <w:iCs/>
          <w:sz w:val="28"/>
          <w:szCs w:val="28"/>
        </w:rPr>
        <w:t>a total of</w:t>
      </w:r>
      <w:r w:rsidRPr="003E75C9">
        <w:rPr>
          <w:rFonts w:ascii="Book Antiqua" w:hAnsi="Book Antiqua"/>
          <w:sz w:val="28"/>
          <w:szCs w:val="28"/>
        </w:rPr>
        <w:t xml:space="preserve"> often is redundant. It may be used, however, to avoid a figure at the beginning of a sentence. </w:t>
      </w:r>
      <w:r w:rsidRPr="003E75C9">
        <w:rPr>
          <w:rFonts w:ascii="Book Antiqua" w:hAnsi="Book Antiqua"/>
          <w:i/>
          <w:iCs/>
          <w:sz w:val="28"/>
          <w:szCs w:val="28"/>
        </w:rPr>
        <w:t>A total of 322 people applied for the three jobs.</w:t>
      </w:r>
      <w:r w:rsidRPr="003E75C9">
        <w:rPr>
          <w:rFonts w:ascii="Book Antiqua" w:hAnsi="Book Antiqua"/>
          <w:sz w:val="28"/>
          <w:szCs w:val="28"/>
        </w:rPr>
        <w:t xml:space="preserve"> Also, </w:t>
      </w:r>
      <w:r w:rsidRPr="003E75C9">
        <w:rPr>
          <w:rFonts w:ascii="Book Antiqua" w:hAnsi="Book Antiqua"/>
          <w:i/>
          <w:iCs/>
          <w:sz w:val="28"/>
          <w:szCs w:val="28"/>
        </w:rPr>
        <w:t>a total of</w:t>
      </w:r>
      <w:r w:rsidRPr="003E75C9">
        <w:rPr>
          <w:rFonts w:ascii="Book Antiqua" w:hAnsi="Book Antiqua"/>
          <w:sz w:val="28"/>
          <w:szCs w:val="28"/>
        </w:rPr>
        <w:t xml:space="preserve"> takes a plural verb, and </w:t>
      </w:r>
      <w:r w:rsidRPr="003E75C9">
        <w:rPr>
          <w:rFonts w:ascii="Book Antiqua" w:hAnsi="Book Antiqua"/>
          <w:i/>
          <w:iCs/>
          <w:sz w:val="28"/>
          <w:szCs w:val="28"/>
        </w:rPr>
        <w:t>the total of</w:t>
      </w:r>
      <w:r w:rsidRPr="003E75C9">
        <w:rPr>
          <w:rFonts w:ascii="Book Antiqua" w:hAnsi="Book Antiqua"/>
          <w:sz w:val="28"/>
          <w:szCs w:val="28"/>
        </w:rPr>
        <w:t xml:space="preserve"> takes a singular verb: </w:t>
      </w:r>
      <w:r w:rsidRPr="003E75C9">
        <w:rPr>
          <w:rFonts w:ascii="Book Antiqua" w:hAnsi="Book Antiqua"/>
          <w:i/>
          <w:iCs/>
          <w:sz w:val="28"/>
          <w:szCs w:val="28"/>
        </w:rPr>
        <w:t>A total of 22 days were spent on the trip. The total of 22 days was spent on the trip</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3" w:name="to_the_point"/>
      <w:r w:rsidRPr="003E75C9">
        <w:rPr>
          <w:rFonts w:ascii="Book Antiqua" w:hAnsi="Book Antiqua"/>
          <w:b/>
          <w:bCs/>
          <w:sz w:val="28"/>
          <w:szCs w:val="28"/>
        </w:rPr>
        <w:t>to the point of (that, when, where)</w:t>
      </w:r>
      <w:bookmarkEnd w:id="1713"/>
      <w:r w:rsidRPr="003E75C9">
        <w:rPr>
          <w:rFonts w:ascii="Book Antiqua" w:hAnsi="Book Antiqua"/>
          <w:sz w:val="28"/>
          <w:szCs w:val="28"/>
        </w:rPr>
        <w:t xml:space="preserve"> Wordy. Simplify. Delete or consider replacing with </w:t>
      </w:r>
      <w:r w:rsidRPr="003E75C9">
        <w:rPr>
          <w:rFonts w:ascii="Book Antiqua" w:hAnsi="Book Antiqua"/>
          <w:i/>
          <w:iCs/>
          <w:sz w:val="28"/>
          <w:szCs w:val="28"/>
        </w:rPr>
        <w:t>so (that), so far (that), so much (that), to, to when</w:t>
      </w:r>
      <w:r w:rsidRPr="003E75C9">
        <w:rPr>
          <w:rFonts w:ascii="Book Antiqua" w:hAnsi="Book Antiqua"/>
          <w:sz w:val="28"/>
          <w:szCs w:val="28"/>
        </w:rPr>
        <w:t xml:space="preserve"> or </w:t>
      </w:r>
      <w:r w:rsidRPr="003E75C9">
        <w:rPr>
          <w:rFonts w:ascii="Book Antiqua" w:hAnsi="Book Antiqua"/>
          <w:i/>
          <w:iCs/>
          <w:sz w:val="28"/>
          <w:szCs w:val="28"/>
        </w:rPr>
        <w:t>to where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4" w:name="to,_too"/>
      <w:r w:rsidRPr="003E75C9">
        <w:rPr>
          <w:rFonts w:ascii="Book Antiqua" w:hAnsi="Book Antiqua"/>
          <w:b/>
          <w:bCs/>
          <w:sz w:val="28"/>
          <w:szCs w:val="28"/>
        </w:rPr>
        <w:t>to, too, two</w:t>
      </w:r>
      <w:bookmarkEnd w:id="1714"/>
      <w:r w:rsidRPr="003E75C9">
        <w:rPr>
          <w:rFonts w:ascii="Book Antiqua" w:hAnsi="Book Antiqua"/>
          <w:sz w:val="28"/>
          <w:szCs w:val="28"/>
        </w:rPr>
        <w:t xml:space="preserve"> Computer spellcheckers won't note the mistaken substitution of one of these homonyms for the other.</w:t>
      </w:r>
    </w:p>
    <w:p w:rsidR="00BE4482" w:rsidRPr="003E75C9" w:rsidRDefault="00BE4482" w:rsidP="003E75C9">
      <w:pPr>
        <w:pStyle w:val="NoSpacing"/>
        <w:spacing w:line="360" w:lineRule="auto"/>
        <w:rPr>
          <w:rFonts w:ascii="Book Antiqua" w:hAnsi="Book Antiqua"/>
          <w:sz w:val="28"/>
          <w:szCs w:val="28"/>
        </w:rPr>
      </w:pPr>
      <w:bookmarkStart w:id="1715" w:name="Touch-Tone"/>
      <w:r w:rsidRPr="003E75C9">
        <w:rPr>
          <w:rFonts w:ascii="Book Antiqua" w:hAnsi="Book Antiqua"/>
          <w:b/>
          <w:bCs/>
          <w:sz w:val="28"/>
          <w:szCs w:val="28"/>
        </w:rPr>
        <w:t>touch-tone</w:t>
      </w:r>
      <w:bookmarkEnd w:id="1715"/>
      <w:r w:rsidRPr="003E75C9">
        <w:rPr>
          <w:rFonts w:ascii="Book Antiqua" w:hAnsi="Book Antiqua"/>
          <w:sz w:val="28"/>
          <w:szCs w:val="28"/>
        </w:rPr>
        <w:t xml:space="preserve"> Now a generic term for a push-button phone.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tout</w:t>
      </w:r>
      <w:r w:rsidRPr="003E75C9">
        <w:rPr>
          <w:rFonts w:ascii="Book Antiqua" w:hAnsi="Book Antiqua"/>
          <w:sz w:val="28"/>
          <w:szCs w:val="28"/>
        </w:rPr>
        <w:t xml:space="preserve"> See </w:t>
      </w:r>
      <w:hyperlink r:id="rId1297" w:anchor="taut" w:history="1">
        <w:r w:rsidRPr="003E75C9">
          <w:rPr>
            <w:rFonts w:ascii="Book Antiqua" w:hAnsi="Book Antiqua"/>
            <w:b/>
            <w:bCs/>
            <w:color w:val="0000FF"/>
            <w:sz w:val="28"/>
            <w:szCs w:val="28"/>
            <w:u w:val="single"/>
          </w:rPr>
          <w:t>taught, taunt, taut, tout</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16" w:name="toward"/>
      <w:r w:rsidRPr="003E75C9">
        <w:rPr>
          <w:rFonts w:ascii="Book Antiqua" w:hAnsi="Book Antiqua"/>
          <w:b/>
          <w:bCs/>
          <w:sz w:val="28"/>
          <w:szCs w:val="28"/>
        </w:rPr>
        <w:t>toward</w:t>
      </w:r>
      <w:bookmarkEnd w:id="1716"/>
      <w:r w:rsidRPr="003E75C9">
        <w:rPr>
          <w:rFonts w:ascii="Book Antiqua" w:hAnsi="Book Antiqua"/>
          <w:sz w:val="28"/>
          <w:szCs w:val="28"/>
        </w:rPr>
        <w:t xml:space="preserve"> Don't use </w:t>
      </w:r>
      <w:r w:rsidRPr="003E75C9">
        <w:rPr>
          <w:rFonts w:ascii="Book Antiqua" w:hAnsi="Book Antiqua"/>
          <w:i/>
          <w:iCs/>
          <w:sz w:val="28"/>
          <w:szCs w:val="28"/>
        </w:rPr>
        <w:t>towards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towns</w:t>
      </w:r>
      <w:r w:rsidRPr="003E75C9">
        <w:rPr>
          <w:rFonts w:ascii="Book Antiqua" w:hAnsi="Book Antiqua"/>
          <w:sz w:val="28"/>
          <w:szCs w:val="28"/>
        </w:rPr>
        <w:t xml:space="preserve"> See </w:t>
      </w:r>
      <w:hyperlink r:id="rId1298" w:anchor="cities and towns" w:history="1">
        <w:r w:rsidRPr="003E75C9">
          <w:rPr>
            <w:rFonts w:ascii="Book Antiqua" w:hAnsi="Book Antiqua"/>
            <w:b/>
            <w:bCs/>
            <w:color w:val="0000FF"/>
            <w:sz w:val="28"/>
            <w:szCs w:val="28"/>
            <w:u w:val="single"/>
          </w:rPr>
          <w:t>cities and towns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17" w:name="to_whatever_extent"/>
      <w:r w:rsidRPr="003E75C9">
        <w:rPr>
          <w:rFonts w:ascii="Book Antiqua" w:hAnsi="Book Antiqua"/>
          <w:b/>
          <w:bCs/>
          <w:sz w:val="28"/>
          <w:szCs w:val="28"/>
        </w:rPr>
        <w:t>to whatever extent</w:t>
      </w:r>
      <w:bookmarkEnd w:id="1717"/>
      <w:r w:rsidRPr="003E75C9">
        <w:rPr>
          <w:rFonts w:ascii="Book Antiqua" w:hAnsi="Book Antiqua"/>
          <w:sz w:val="28"/>
          <w:szCs w:val="28"/>
        </w:rPr>
        <w:t xml:space="preserve"> Wordy. Consider using a simpler phrase, such as </w:t>
      </w:r>
      <w:r w:rsidRPr="003E75C9">
        <w:rPr>
          <w:rFonts w:ascii="Book Antiqua" w:hAnsi="Book Antiqua"/>
          <w:i/>
          <w:iCs/>
          <w:sz w:val="28"/>
          <w:szCs w:val="28"/>
        </w:rPr>
        <w:t>however</w:t>
      </w:r>
      <w:r w:rsidRPr="003E75C9">
        <w:rPr>
          <w:rFonts w:ascii="Book Antiqua" w:hAnsi="Book Antiqua"/>
          <w:sz w:val="28"/>
          <w:szCs w:val="28"/>
        </w:rPr>
        <w:t xml:space="preserve">. See </w:t>
      </w:r>
      <w:hyperlink r:id="rId1299" w:anchor="however" w:history="1">
        <w:r w:rsidRPr="003E75C9">
          <w:rPr>
            <w:rFonts w:ascii="Book Antiqua" w:hAnsi="Book Antiqua"/>
            <w:b/>
            <w:bCs/>
            <w:color w:val="0000FF"/>
            <w:sz w:val="28"/>
            <w:szCs w:val="28"/>
            <w:u w:val="single"/>
          </w:rPr>
          <w:t>however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18" w:name="toxic"/>
      <w:r w:rsidRPr="003E75C9">
        <w:rPr>
          <w:rFonts w:ascii="Book Antiqua" w:hAnsi="Book Antiqua"/>
          <w:b/>
          <w:bCs/>
          <w:sz w:val="28"/>
          <w:szCs w:val="28"/>
        </w:rPr>
        <w:t>toxic</w:t>
      </w:r>
      <w:bookmarkEnd w:id="1718"/>
      <w:r w:rsidRPr="003E75C9">
        <w:rPr>
          <w:rFonts w:ascii="Book Antiqua" w:hAnsi="Book Antiqua"/>
          <w:b/>
          <w:bCs/>
          <w:sz w:val="28"/>
          <w:szCs w:val="28"/>
        </w:rPr>
        <w:t>, toxicant</w:t>
      </w:r>
      <w:r w:rsidRPr="003E75C9">
        <w:rPr>
          <w:rFonts w:ascii="Book Antiqua" w:hAnsi="Book Antiqua"/>
          <w:sz w:val="28"/>
          <w:szCs w:val="28"/>
        </w:rPr>
        <w:t xml:space="preserve"> </w:t>
      </w:r>
      <w:r w:rsidRPr="003E75C9">
        <w:rPr>
          <w:rFonts w:ascii="Book Antiqua" w:hAnsi="Book Antiqua"/>
          <w:i/>
          <w:iCs/>
          <w:sz w:val="28"/>
          <w:szCs w:val="28"/>
        </w:rPr>
        <w:t>Toxic</w:t>
      </w:r>
      <w:r w:rsidRPr="003E75C9">
        <w:rPr>
          <w:rFonts w:ascii="Book Antiqua" w:hAnsi="Book Antiqua"/>
          <w:sz w:val="28"/>
          <w:szCs w:val="28"/>
        </w:rPr>
        <w:t xml:space="preserve"> is an adjective meaning "poisonous": </w:t>
      </w:r>
      <w:r w:rsidRPr="003E75C9">
        <w:rPr>
          <w:rFonts w:ascii="Book Antiqua" w:hAnsi="Book Antiqua"/>
          <w:i/>
          <w:iCs/>
          <w:sz w:val="28"/>
          <w:szCs w:val="28"/>
        </w:rPr>
        <w:t>The shop technician got rid of the toxic materials. Toxicant</w:t>
      </w:r>
      <w:r w:rsidRPr="003E75C9">
        <w:rPr>
          <w:rFonts w:ascii="Book Antiqua" w:hAnsi="Book Antiqua"/>
          <w:sz w:val="28"/>
          <w:szCs w:val="28"/>
        </w:rPr>
        <w:t xml:space="preserve">, used as a noun, means "a poison": </w:t>
      </w:r>
      <w:r w:rsidRPr="003E75C9">
        <w:rPr>
          <w:rFonts w:ascii="Book Antiqua" w:hAnsi="Book Antiqua"/>
          <w:i/>
          <w:iCs/>
          <w:sz w:val="28"/>
          <w:szCs w:val="28"/>
        </w:rPr>
        <w:t>The shop technicians got rid of the toxicants safely.</w:t>
      </w:r>
      <w:r w:rsidRPr="003E75C9">
        <w:rPr>
          <w:rFonts w:ascii="Book Antiqua" w:hAnsi="Book Antiqua"/>
          <w:sz w:val="28"/>
          <w:szCs w:val="28"/>
        </w:rPr>
        <w:t xml:space="preserve"> Don't use </w:t>
      </w:r>
      <w:r w:rsidRPr="003E75C9">
        <w:rPr>
          <w:rFonts w:ascii="Book Antiqua" w:hAnsi="Book Antiqua"/>
          <w:i/>
          <w:iCs/>
          <w:sz w:val="28"/>
          <w:szCs w:val="28"/>
        </w:rPr>
        <w:t>toxic</w:t>
      </w:r>
      <w:r w:rsidRPr="003E75C9">
        <w:rPr>
          <w:rFonts w:ascii="Book Antiqua" w:hAnsi="Book Antiqua"/>
          <w:sz w:val="28"/>
          <w:szCs w:val="28"/>
        </w:rPr>
        <w:t xml:space="preserve"> as a noun.</w:t>
      </w:r>
    </w:p>
    <w:p w:rsidR="00BE4482" w:rsidRPr="003E75C9" w:rsidRDefault="00BE4482" w:rsidP="003E75C9">
      <w:pPr>
        <w:pStyle w:val="NoSpacing"/>
        <w:spacing w:line="360" w:lineRule="auto"/>
        <w:rPr>
          <w:rFonts w:ascii="Book Antiqua" w:hAnsi="Book Antiqua"/>
          <w:sz w:val="28"/>
          <w:szCs w:val="28"/>
        </w:rPr>
      </w:pPr>
      <w:bookmarkStart w:id="1719" w:name="trademark"/>
      <w:r w:rsidRPr="003E75C9">
        <w:rPr>
          <w:rFonts w:ascii="Book Antiqua" w:hAnsi="Book Antiqua"/>
          <w:b/>
          <w:bCs/>
          <w:sz w:val="28"/>
          <w:szCs w:val="28"/>
        </w:rPr>
        <w:t>trademark</w:t>
      </w:r>
      <w:bookmarkEnd w:id="1719"/>
      <w:r w:rsidRPr="003E75C9">
        <w:rPr>
          <w:rFonts w:ascii="Book Antiqua" w:hAnsi="Book Antiqua"/>
          <w:sz w:val="28"/>
          <w:szCs w:val="28"/>
        </w:rPr>
        <w:t xml:space="preserve"> A brand, design, phrase, symbol or word used by a manufacturer or dealer for its products and protected by law to prevent inappropriate use by a competitor. Unless use of a company's trademark name is essential in a document, use a generic equivalent (lowercased): </w:t>
      </w:r>
      <w:r w:rsidRPr="003E75C9">
        <w:rPr>
          <w:rFonts w:ascii="Book Antiqua" w:hAnsi="Book Antiqua"/>
          <w:i/>
          <w:iCs/>
          <w:sz w:val="28"/>
          <w:szCs w:val="28"/>
        </w:rPr>
        <w:t>facial tissue</w:t>
      </w:r>
      <w:r w:rsidRPr="003E75C9">
        <w:rPr>
          <w:rFonts w:ascii="Book Antiqua" w:hAnsi="Book Antiqua"/>
          <w:sz w:val="28"/>
          <w:szCs w:val="28"/>
        </w:rPr>
        <w:t xml:space="preserve">, not </w:t>
      </w:r>
      <w:r w:rsidRPr="003E75C9">
        <w:rPr>
          <w:rFonts w:ascii="Book Antiqua" w:hAnsi="Book Antiqua"/>
          <w:i/>
          <w:iCs/>
          <w:sz w:val="28"/>
          <w:szCs w:val="28"/>
        </w:rPr>
        <w:t>Kleenex</w:t>
      </w:r>
      <w:r w:rsidRPr="003E75C9">
        <w:rPr>
          <w:rFonts w:ascii="Book Antiqua" w:hAnsi="Book Antiqua"/>
          <w:sz w:val="28"/>
          <w:szCs w:val="28"/>
        </w:rPr>
        <w:t xml:space="preserve">; </w:t>
      </w:r>
      <w:r w:rsidRPr="003E75C9">
        <w:rPr>
          <w:rFonts w:ascii="Book Antiqua" w:hAnsi="Book Antiqua"/>
          <w:i/>
          <w:iCs/>
          <w:sz w:val="28"/>
          <w:szCs w:val="28"/>
        </w:rPr>
        <w:t>photocopy</w:t>
      </w:r>
      <w:r w:rsidRPr="003E75C9">
        <w:rPr>
          <w:rFonts w:ascii="Book Antiqua" w:hAnsi="Book Antiqua"/>
          <w:sz w:val="28"/>
          <w:szCs w:val="28"/>
        </w:rPr>
        <w:t xml:space="preserve">, not </w:t>
      </w:r>
      <w:r w:rsidRPr="003E75C9">
        <w:rPr>
          <w:rFonts w:ascii="Book Antiqua" w:hAnsi="Book Antiqua"/>
          <w:i/>
          <w:iCs/>
          <w:sz w:val="28"/>
          <w:szCs w:val="28"/>
        </w:rPr>
        <w:t>Xerox</w:t>
      </w:r>
      <w:r w:rsidRPr="003E75C9">
        <w:rPr>
          <w:rFonts w:ascii="Book Antiqua" w:hAnsi="Book Antiqua"/>
          <w:sz w:val="28"/>
          <w:szCs w:val="28"/>
        </w:rPr>
        <w:t xml:space="preserve">; </w:t>
      </w:r>
      <w:r w:rsidRPr="003E75C9">
        <w:rPr>
          <w:rFonts w:ascii="Book Antiqua" w:hAnsi="Book Antiqua"/>
          <w:i/>
          <w:iCs/>
          <w:sz w:val="28"/>
          <w:szCs w:val="28"/>
        </w:rPr>
        <w:t>cola</w:t>
      </w:r>
      <w:r w:rsidRPr="003E75C9">
        <w:rPr>
          <w:rFonts w:ascii="Book Antiqua" w:hAnsi="Book Antiqua"/>
          <w:sz w:val="28"/>
          <w:szCs w:val="28"/>
        </w:rPr>
        <w:t xml:space="preserve">, not </w:t>
      </w:r>
      <w:r w:rsidRPr="003E75C9">
        <w:rPr>
          <w:rFonts w:ascii="Book Antiqua" w:hAnsi="Book Antiqua"/>
          <w:i/>
          <w:iCs/>
          <w:sz w:val="28"/>
          <w:szCs w:val="28"/>
        </w:rPr>
        <w:t>Coke</w:t>
      </w:r>
      <w:r w:rsidRPr="003E75C9">
        <w:rPr>
          <w:rFonts w:ascii="Book Antiqua" w:hAnsi="Book Antiqua"/>
          <w:sz w:val="28"/>
          <w:szCs w:val="28"/>
        </w:rPr>
        <w:t xml:space="preserve">. When using a trademark or proper name of a product, capitalize the first letter of each word. Unless the trademark owner is paying you to follow a different style, capitalizing the first letter is your only obligation in using a trademark; do not capitalize every letter unless the word is an acronym or abbreviation: </w:t>
      </w:r>
      <w:r w:rsidRPr="003E75C9">
        <w:rPr>
          <w:rFonts w:ascii="Book Antiqua" w:hAnsi="Book Antiqua"/>
          <w:i/>
          <w:iCs/>
          <w:sz w:val="28"/>
          <w:szCs w:val="28"/>
        </w:rPr>
        <w:t>Subway</w:t>
      </w:r>
      <w:r w:rsidRPr="003E75C9">
        <w:rPr>
          <w:rFonts w:ascii="Book Antiqua" w:hAnsi="Book Antiqua"/>
          <w:sz w:val="28"/>
          <w:szCs w:val="28"/>
        </w:rPr>
        <w:t xml:space="preserve">, not </w:t>
      </w:r>
      <w:r w:rsidRPr="003E75C9">
        <w:rPr>
          <w:rFonts w:ascii="Book Antiqua" w:hAnsi="Book Antiqua"/>
          <w:i/>
          <w:iCs/>
          <w:sz w:val="28"/>
          <w:szCs w:val="28"/>
        </w:rPr>
        <w:t>SUBWAY</w:t>
      </w:r>
      <w:r w:rsidRPr="003E75C9">
        <w:rPr>
          <w:rFonts w:ascii="Book Antiqua" w:hAnsi="Book Antiqua"/>
          <w:sz w:val="28"/>
          <w:szCs w:val="28"/>
        </w:rPr>
        <w:t>. You do not have to use the trademark and registration symbols--</w:t>
      </w:r>
      <w:r w:rsidRPr="003E75C9">
        <w:rPr>
          <w:rFonts w:ascii="Book Antiqua" w:hAnsi="Book Antiqua"/>
          <w:sz w:val="28"/>
          <w:szCs w:val="28"/>
          <w:vertAlign w:val="superscript"/>
        </w:rPr>
        <w:t>TM</w:t>
      </w:r>
      <w:r w:rsidRPr="003E75C9">
        <w:rPr>
          <w:rFonts w:ascii="Book Antiqua" w:hAnsi="Book Antiqua"/>
          <w:sz w:val="28"/>
          <w:szCs w:val="28"/>
        </w:rPr>
        <w:t xml:space="preserve"> and Â® -- unless, perhaps, commercial products of another company are </w:t>
      </w:r>
      <w:proofErr w:type="spellStart"/>
      <w:r w:rsidRPr="003E75C9">
        <w:rPr>
          <w:rFonts w:ascii="Book Antiqua" w:hAnsi="Book Antiqua"/>
          <w:sz w:val="28"/>
          <w:szCs w:val="28"/>
        </w:rPr>
        <w:t>nemed</w:t>
      </w:r>
      <w:proofErr w:type="spellEnd"/>
      <w:r w:rsidRPr="003E75C9">
        <w:rPr>
          <w:rFonts w:ascii="Book Antiqua" w:hAnsi="Book Antiqua"/>
          <w:sz w:val="28"/>
          <w:szCs w:val="28"/>
        </w:rPr>
        <w:t xml:space="preserve"> in advertising. See </w:t>
      </w:r>
      <w:hyperlink r:id="rId1300" w:anchor="brand names" w:history="1">
        <w:r w:rsidRPr="003E75C9">
          <w:rPr>
            <w:rFonts w:ascii="Book Antiqua" w:hAnsi="Book Antiqua"/>
            <w:b/>
            <w:bCs/>
            <w:color w:val="0000FF"/>
            <w:sz w:val="28"/>
            <w:szCs w:val="28"/>
            <w:u w:val="single"/>
          </w:rPr>
          <w:t>brand names</w:t>
        </w:r>
      </w:hyperlink>
      <w:r w:rsidRPr="003E75C9">
        <w:rPr>
          <w:rFonts w:ascii="Book Antiqua" w:hAnsi="Book Antiqua"/>
          <w:b/>
          <w:bCs/>
          <w:sz w:val="28"/>
          <w:szCs w:val="28"/>
        </w:rPr>
        <w:t xml:space="preserve">, </w:t>
      </w:r>
      <w:hyperlink r:id="rId1301" w:anchor="service" w:history="1">
        <w:r w:rsidRPr="003E75C9">
          <w:rPr>
            <w:rFonts w:ascii="Book Antiqua" w:hAnsi="Book Antiqua"/>
            <w:b/>
            <w:bCs/>
            <w:color w:val="0000FF"/>
            <w:sz w:val="28"/>
            <w:szCs w:val="28"/>
            <w:u w:val="single"/>
          </w:rPr>
          <w:t>service mark</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0" w:name="trade_off"/>
      <w:r w:rsidRPr="003E75C9">
        <w:rPr>
          <w:rFonts w:ascii="Book Antiqua" w:hAnsi="Book Antiqua"/>
          <w:b/>
          <w:bCs/>
          <w:sz w:val="28"/>
          <w:szCs w:val="28"/>
        </w:rPr>
        <w:t>trade off</w:t>
      </w:r>
      <w:bookmarkEnd w:id="1720"/>
      <w:r w:rsidRPr="003E75C9">
        <w:rPr>
          <w:rFonts w:ascii="Book Antiqua" w:hAnsi="Book Antiqua"/>
          <w:sz w:val="28"/>
          <w:szCs w:val="28"/>
        </w:rPr>
        <w:t xml:space="preserve"> (v.), </w:t>
      </w:r>
      <w:r w:rsidRPr="003E75C9">
        <w:rPr>
          <w:rFonts w:ascii="Book Antiqua" w:hAnsi="Book Antiqua"/>
          <w:b/>
          <w:bCs/>
          <w:sz w:val="28"/>
          <w:szCs w:val="28"/>
        </w:rPr>
        <w:t>trade-off</w:t>
      </w:r>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21" w:name="trade_show"/>
      <w:r w:rsidRPr="003E75C9">
        <w:rPr>
          <w:rFonts w:ascii="Book Antiqua" w:hAnsi="Book Antiqua"/>
          <w:b/>
          <w:bCs/>
          <w:sz w:val="28"/>
          <w:szCs w:val="28"/>
        </w:rPr>
        <w:t>trade show</w:t>
      </w:r>
      <w:bookmarkEnd w:id="172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722" w:name="transcripts"/>
      <w:r w:rsidRPr="003E75C9">
        <w:rPr>
          <w:rFonts w:ascii="Book Antiqua" w:hAnsi="Book Antiqua"/>
          <w:b/>
          <w:bCs/>
          <w:sz w:val="28"/>
          <w:szCs w:val="28"/>
        </w:rPr>
        <w:t>transcripts</w:t>
      </w:r>
      <w:bookmarkEnd w:id="1722"/>
      <w:r w:rsidRPr="003E75C9">
        <w:rPr>
          <w:rFonts w:ascii="Book Antiqua" w:hAnsi="Book Antiqua"/>
          <w:sz w:val="28"/>
          <w:szCs w:val="28"/>
        </w:rPr>
        <w:t xml:space="preserve"> In transcripts, identify the speaker at the beginning of each paragraph, followed by a colon. Give the speaker's full name and identification on first use. Use only the last name of a speaker in later references. When using a question-and-answer format, begin each paragraph with either a </w:t>
      </w:r>
      <w:r w:rsidRPr="003E75C9">
        <w:rPr>
          <w:rFonts w:ascii="Book Antiqua" w:hAnsi="Book Antiqua"/>
          <w:i/>
          <w:iCs/>
          <w:sz w:val="28"/>
          <w:szCs w:val="28"/>
        </w:rPr>
        <w:t>Q:</w:t>
      </w:r>
      <w:r w:rsidRPr="003E75C9">
        <w:rPr>
          <w:rFonts w:ascii="Book Antiqua" w:hAnsi="Book Antiqua"/>
          <w:sz w:val="28"/>
          <w:szCs w:val="28"/>
        </w:rPr>
        <w:t xml:space="preserve"> for </w:t>
      </w:r>
      <w:r w:rsidRPr="003E75C9">
        <w:rPr>
          <w:rFonts w:ascii="Book Antiqua" w:hAnsi="Book Antiqua"/>
          <w:i/>
          <w:iCs/>
          <w:sz w:val="28"/>
          <w:szCs w:val="28"/>
        </w:rPr>
        <w:t>question</w:t>
      </w:r>
      <w:r w:rsidRPr="003E75C9">
        <w:rPr>
          <w:rFonts w:ascii="Book Antiqua" w:hAnsi="Book Antiqua"/>
          <w:sz w:val="28"/>
          <w:szCs w:val="28"/>
        </w:rPr>
        <w:t xml:space="preserve"> or an </w:t>
      </w:r>
      <w:r w:rsidRPr="003E75C9">
        <w:rPr>
          <w:rFonts w:ascii="Book Antiqua" w:hAnsi="Book Antiqua"/>
          <w:i/>
          <w:iCs/>
          <w:sz w:val="28"/>
          <w:szCs w:val="28"/>
        </w:rPr>
        <w:t>A:</w:t>
      </w:r>
      <w:r w:rsidRPr="003E75C9">
        <w:rPr>
          <w:rFonts w:ascii="Book Antiqua" w:hAnsi="Book Antiqua"/>
          <w:sz w:val="28"/>
          <w:szCs w:val="28"/>
        </w:rPr>
        <w:t xml:space="preserve"> for </w:t>
      </w:r>
      <w:r w:rsidRPr="003E75C9">
        <w:rPr>
          <w:rFonts w:ascii="Book Antiqua" w:hAnsi="Book Antiqua"/>
          <w:i/>
          <w:iCs/>
          <w:sz w:val="28"/>
          <w:szCs w:val="28"/>
        </w:rPr>
        <w:t>answer</w:t>
      </w:r>
      <w:r w:rsidRPr="003E75C9">
        <w:rPr>
          <w:rFonts w:ascii="Book Antiqua" w:hAnsi="Book Antiqua"/>
          <w:sz w:val="28"/>
          <w:szCs w:val="28"/>
        </w:rPr>
        <w:t xml:space="preserve">. Don't put quotation marks around </w:t>
      </w:r>
      <w:proofErr w:type="spellStart"/>
      <w:r w:rsidRPr="003E75C9">
        <w:rPr>
          <w:rFonts w:ascii="Book Antiqua" w:hAnsi="Book Antiqua"/>
          <w:sz w:val="28"/>
          <w:szCs w:val="28"/>
        </w:rPr>
        <w:t>transcripted</w:t>
      </w:r>
      <w:proofErr w:type="spellEnd"/>
      <w:r w:rsidRPr="003E75C9">
        <w:rPr>
          <w:rFonts w:ascii="Book Antiqua" w:hAnsi="Book Antiqua"/>
          <w:sz w:val="28"/>
          <w:szCs w:val="28"/>
        </w:rPr>
        <w:t xml:space="preserve"> comments. Instead, put quotation marks around only words or phrases that were quoted by a speaker. Follow other standard style guidelines for capitalization, spelling and abbreviations. See </w:t>
      </w:r>
      <w:hyperlink r:id="rId1302" w:anchor="ellipsis" w:history="1">
        <w:r w:rsidRPr="003E75C9">
          <w:rPr>
            <w:rFonts w:ascii="Book Antiqua" w:hAnsi="Book Antiqua"/>
            <w:b/>
            <w:bCs/>
            <w:color w:val="0000FF"/>
            <w:sz w:val="28"/>
            <w:szCs w:val="28"/>
            <w:u w:val="single"/>
          </w:rPr>
          <w:t>ellipsis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3" w:name="transferred"/>
      <w:r w:rsidRPr="003E75C9">
        <w:rPr>
          <w:rFonts w:ascii="Book Antiqua" w:hAnsi="Book Antiqua"/>
          <w:b/>
          <w:bCs/>
          <w:sz w:val="28"/>
          <w:szCs w:val="28"/>
        </w:rPr>
        <w:t>transfer, transferable, transferred, transferring</w:t>
      </w:r>
      <w:bookmarkEnd w:id="1723"/>
      <w:r w:rsidRPr="003E75C9">
        <w:rPr>
          <w:rFonts w:ascii="Book Antiqua" w:hAnsi="Book Antiqua"/>
          <w:sz w:val="28"/>
          <w:szCs w:val="28"/>
        </w:rPr>
        <w:t xml:space="preserve"> Commonly misspelled. </w:t>
      </w:r>
      <w:r w:rsidRPr="003E75C9">
        <w:rPr>
          <w:rFonts w:ascii="Book Antiqua" w:hAnsi="Book Antiqua"/>
          <w:i/>
          <w:iCs/>
          <w:sz w:val="28"/>
          <w:szCs w:val="28"/>
        </w:rPr>
        <w:t>Transferrable</w:t>
      </w:r>
      <w:r w:rsidRPr="003E75C9">
        <w:rPr>
          <w:rFonts w:ascii="Book Antiqua" w:hAnsi="Book Antiqua"/>
          <w:sz w:val="28"/>
          <w:szCs w:val="28"/>
        </w:rPr>
        <w:t xml:space="preserve"> is OK. Also, consider using forms of simpler </w:t>
      </w:r>
      <w:r w:rsidRPr="003E75C9">
        <w:rPr>
          <w:rFonts w:ascii="Book Antiqua" w:hAnsi="Book Antiqua"/>
          <w:i/>
          <w:iCs/>
          <w:sz w:val="28"/>
          <w:szCs w:val="28"/>
        </w:rPr>
        <w:t>move, change</w:t>
      </w:r>
      <w:r w:rsidRPr="003E75C9">
        <w:rPr>
          <w:rFonts w:ascii="Book Antiqua" w:hAnsi="Book Antiqua"/>
          <w:sz w:val="28"/>
          <w:szCs w:val="28"/>
        </w:rPr>
        <w:t xml:space="preserve"> or </w:t>
      </w:r>
      <w:r w:rsidRPr="003E75C9">
        <w:rPr>
          <w:rFonts w:ascii="Book Antiqua" w:hAnsi="Book Antiqua"/>
          <w:i/>
          <w:iCs/>
          <w:sz w:val="28"/>
          <w:szCs w:val="28"/>
        </w:rPr>
        <w:t>give</w:t>
      </w:r>
    </w:p>
    <w:p w:rsidR="00BE4482" w:rsidRPr="003E75C9" w:rsidRDefault="00BE4482" w:rsidP="003E75C9">
      <w:pPr>
        <w:pStyle w:val="NoSpacing"/>
        <w:spacing w:line="360" w:lineRule="auto"/>
        <w:rPr>
          <w:rFonts w:ascii="Book Antiqua" w:hAnsi="Book Antiqua"/>
          <w:sz w:val="28"/>
          <w:szCs w:val="28"/>
        </w:rPr>
      </w:pPr>
      <w:bookmarkStart w:id="1724" w:name="transmission"/>
      <w:r w:rsidRPr="003E75C9">
        <w:rPr>
          <w:rFonts w:ascii="Book Antiqua" w:hAnsi="Book Antiqua"/>
          <w:b/>
          <w:bCs/>
          <w:sz w:val="28"/>
          <w:szCs w:val="28"/>
        </w:rPr>
        <w:lastRenderedPageBreak/>
        <w:t>transmission</w:t>
      </w:r>
      <w:bookmarkEnd w:id="1724"/>
      <w:r w:rsidRPr="003E75C9">
        <w:rPr>
          <w:rFonts w:ascii="Book Antiqua" w:hAnsi="Book Antiqua"/>
          <w:sz w:val="28"/>
          <w:szCs w:val="28"/>
        </w:rPr>
        <w:t xml:space="preserve"> When writing about vehicle transmissions, use </w:t>
      </w:r>
      <w:r w:rsidRPr="003E75C9">
        <w:rPr>
          <w:rFonts w:ascii="Book Antiqua" w:hAnsi="Book Antiqua"/>
          <w:i/>
          <w:iCs/>
          <w:sz w:val="28"/>
          <w:szCs w:val="28"/>
        </w:rPr>
        <w:t>manual transmission</w:t>
      </w:r>
      <w:r w:rsidRPr="003E75C9">
        <w:rPr>
          <w:rFonts w:ascii="Book Antiqua" w:hAnsi="Book Antiqua"/>
          <w:sz w:val="28"/>
          <w:szCs w:val="28"/>
        </w:rPr>
        <w:t xml:space="preserve"> instead of </w:t>
      </w:r>
      <w:r w:rsidRPr="003E75C9">
        <w:rPr>
          <w:rFonts w:ascii="Book Antiqua" w:hAnsi="Book Antiqua"/>
          <w:i/>
          <w:iCs/>
          <w:sz w:val="28"/>
          <w:szCs w:val="28"/>
        </w:rPr>
        <w:t>standard transmission</w:t>
      </w:r>
      <w:r w:rsidRPr="003E75C9">
        <w:rPr>
          <w:rFonts w:ascii="Book Antiqua" w:hAnsi="Book Antiqua"/>
          <w:sz w:val="28"/>
          <w:szCs w:val="28"/>
        </w:rPr>
        <w:t xml:space="preserve">, or specify </w:t>
      </w:r>
      <w:r w:rsidRPr="003E75C9">
        <w:rPr>
          <w:rFonts w:ascii="Book Antiqua" w:hAnsi="Book Antiqua"/>
          <w:i/>
          <w:iCs/>
          <w:sz w:val="28"/>
          <w:szCs w:val="28"/>
        </w:rPr>
        <w:t>a four-speed</w:t>
      </w:r>
      <w:r w:rsidRPr="003E75C9">
        <w:rPr>
          <w:rFonts w:ascii="Book Antiqua" w:hAnsi="Book Antiqua"/>
          <w:sz w:val="28"/>
          <w:szCs w:val="28"/>
        </w:rPr>
        <w:t xml:space="preserve"> or </w:t>
      </w:r>
      <w:r w:rsidRPr="003E75C9">
        <w:rPr>
          <w:rFonts w:ascii="Book Antiqua" w:hAnsi="Book Antiqua"/>
          <w:i/>
          <w:iCs/>
          <w:sz w:val="28"/>
          <w:szCs w:val="28"/>
        </w:rPr>
        <w:t>a five-speed</w:t>
      </w:r>
      <w:r w:rsidRPr="003E75C9">
        <w:rPr>
          <w:rFonts w:ascii="Book Antiqua" w:hAnsi="Book Antiqua"/>
          <w:sz w:val="28"/>
          <w:szCs w:val="28"/>
        </w:rPr>
        <w:t xml:space="preserve"> or </w:t>
      </w:r>
      <w:r w:rsidRPr="003E75C9">
        <w:rPr>
          <w:rFonts w:ascii="Book Antiqua" w:hAnsi="Book Antiqua"/>
          <w:i/>
          <w:iCs/>
          <w:sz w:val="28"/>
          <w:szCs w:val="28"/>
        </w:rPr>
        <w:t>a stick shift</w:t>
      </w:r>
      <w:r w:rsidRPr="003E75C9">
        <w:rPr>
          <w:rFonts w:ascii="Book Antiqua" w:hAnsi="Book Antiqua"/>
          <w:sz w:val="28"/>
          <w:szCs w:val="28"/>
        </w:rPr>
        <w:t>. An automatic transmission is now often standard equipment on many vehicles.</w:t>
      </w:r>
    </w:p>
    <w:p w:rsidR="00BE4482" w:rsidRPr="003E75C9" w:rsidRDefault="00BE4482" w:rsidP="003E75C9">
      <w:pPr>
        <w:pStyle w:val="NoSpacing"/>
        <w:spacing w:line="360" w:lineRule="auto"/>
        <w:rPr>
          <w:rFonts w:ascii="Book Antiqua" w:hAnsi="Book Antiqua"/>
          <w:sz w:val="28"/>
          <w:szCs w:val="28"/>
        </w:rPr>
      </w:pPr>
      <w:bookmarkStart w:id="1725" w:name="transmit"/>
      <w:r w:rsidRPr="003E75C9">
        <w:rPr>
          <w:rFonts w:ascii="Book Antiqua" w:hAnsi="Book Antiqua"/>
          <w:b/>
          <w:bCs/>
          <w:sz w:val="28"/>
          <w:szCs w:val="28"/>
        </w:rPr>
        <w:t>transmit</w:t>
      </w:r>
      <w:bookmarkEnd w:id="1725"/>
      <w:r w:rsidRPr="003E75C9">
        <w:rPr>
          <w:rFonts w:ascii="Book Antiqua" w:hAnsi="Book Antiqua"/>
          <w:sz w:val="28"/>
          <w:szCs w:val="28"/>
        </w:rPr>
        <w:t xml:space="preserve"> Overstated jargon, unless you're writing about sending out radio or television signals. Simplify. Use </w:t>
      </w:r>
      <w:r w:rsidRPr="003E75C9">
        <w:rPr>
          <w:rFonts w:ascii="Book Antiqua" w:hAnsi="Book Antiqua"/>
          <w:i/>
          <w:iCs/>
          <w:sz w:val="28"/>
          <w:szCs w:val="28"/>
        </w:rPr>
        <w:t>send</w:t>
      </w:r>
      <w:r w:rsidRPr="003E75C9">
        <w:rPr>
          <w:rFonts w:ascii="Book Antiqua" w:hAnsi="Book Antiqua"/>
          <w:sz w:val="28"/>
          <w:szCs w:val="28"/>
        </w:rPr>
        <w:t xml:space="preserve"> when writing about passing something from one place or person to another. Other simpler choices, depending on what you're writing: broadcast, relay, transfer, pass on, bear, carry.</w:t>
      </w:r>
    </w:p>
    <w:p w:rsidR="00BE4482" w:rsidRPr="003E75C9" w:rsidRDefault="00BE4482" w:rsidP="003E75C9">
      <w:pPr>
        <w:pStyle w:val="NoSpacing"/>
        <w:spacing w:line="360" w:lineRule="auto"/>
        <w:rPr>
          <w:rFonts w:ascii="Book Antiqua" w:hAnsi="Book Antiqua"/>
          <w:sz w:val="28"/>
          <w:szCs w:val="28"/>
        </w:rPr>
      </w:pPr>
      <w:bookmarkStart w:id="1726" w:name="transpire"/>
      <w:r w:rsidRPr="003E75C9">
        <w:rPr>
          <w:rFonts w:ascii="Book Antiqua" w:hAnsi="Book Antiqua"/>
          <w:b/>
          <w:bCs/>
          <w:sz w:val="28"/>
          <w:szCs w:val="28"/>
        </w:rPr>
        <w:t>transpire</w:t>
      </w:r>
      <w:bookmarkEnd w:id="1726"/>
      <w:r w:rsidRPr="003E75C9">
        <w:rPr>
          <w:rFonts w:ascii="Book Antiqua" w:hAnsi="Book Antiqua"/>
          <w:sz w:val="28"/>
          <w:szCs w:val="28"/>
        </w:rPr>
        <w:t xml:space="preserve"> Formal and pompous when misused to mean simpler </w:t>
      </w:r>
      <w:r w:rsidRPr="003E75C9">
        <w:rPr>
          <w:rFonts w:ascii="Book Antiqua" w:hAnsi="Book Antiqua"/>
          <w:i/>
          <w:iCs/>
          <w:sz w:val="28"/>
          <w:szCs w:val="28"/>
        </w:rPr>
        <w:t>happen</w:t>
      </w:r>
      <w:r w:rsidRPr="003E75C9">
        <w:rPr>
          <w:rFonts w:ascii="Book Antiqua" w:hAnsi="Book Antiqua"/>
          <w:sz w:val="28"/>
          <w:szCs w:val="28"/>
        </w:rPr>
        <w:t xml:space="preserve"> or </w:t>
      </w:r>
      <w:r w:rsidRPr="003E75C9">
        <w:rPr>
          <w:rFonts w:ascii="Book Antiqua" w:hAnsi="Book Antiqua"/>
          <w:i/>
          <w:iCs/>
          <w:sz w:val="28"/>
          <w:szCs w:val="28"/>
        </w:rPr>
        <w:t>occur</w:t>
      </w:r>
      <w:r w:rsidRPr="003E75C9">
        <w:rPr>
          <w:rFonts w:ascii="Book Antiqua" w:hAnsi="Book Antiqua"/>
          <w:sz w:val="28"/>
          <w:szCs w:val="28"/>
        </w:rPr>
        <w:t xml:space="preserve">. Correctly used to mean "to become known or leak out": </w:t>
      </w:r>
      <w:r w:rsidRPr="003E75C9">
        <w:rPr>
          <w:rFonts w:ascii="Book Antiqua" w:hAnsi="Book Antiqua"/>
          <w:i/>
          <w:iCs/>
          <w:sz w:val="28"/>
          <w:szCs w:val="28"/>
        </w:rPr>
        <w:t>Reports on the conference never transpired</w:t>
      </w:r>
      <w:r w:rsidRPr="003E75C9">
        <w:rPr>
          <w:rFonts w:ascii="Book Antiqua" w:hAnsi="Book Antiqua"/>
          <w:sz w:val="28"/>
          <w:szCs w:val="28"/>
        </w:rPr>
        <w:t xml:space="preserve">. See </w:t>
      </w:r>
      <w:hyperlink r:id="rId1303" w:anchor="occur" w:history="1">
        <w:r w:rsidRPr="003E75C9">
          <w:rPr>
            <w:rFonts w:ascii="Book Antiqua" w:hAnsi="Book Antiqua"/>
            <w:b/>
            <w:bCs/>
            <w:color w:val="0000FF"/>
            <w:sz w:val="28"/>
            <w:szCs w:val="28"/>
            <w:u w:val="single"/>
          </w:rPr>
          <w:t>occur, occurred, occurring, occurrence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7" w:name="travel,_traveled,"/>
      <w:r w:rsidRPr="003E75C9">
        <w:rPr>
          <w:rFonts w:ascii="Book Antiqua" w:hAnsi="Book Antiqua"/>
          <w:b/>
          <w:bCs/>
          <w:sz w:val="28"/>
          <w:szCs w:val="28"/>
        </w:rPr>
        <w:t>travel, traveled,</w:t>
      </w:r>
      <w:bookmarkEnd w:id="1727"/>
      <w:r w:rsidRPr="003E75C9">
        <w:rPr>
          <w:rFonts w:ascii="Book Antiqua" w:hAnsi="Book Antiqua"/>
          <w:b/>
          <w:bCs/>
          <w:sz w:val="28"/>
          <w:szCs w:val="28"/>
        </w:rPr>
        <w:t xml:space="preserve"> traveler, traveling</w:t>
      </w:r>
      <w:r w:rsidRPr="003E75C9">
        <w:rPr>
          <w:rFonts w:ascii="Book Antiqua" w:hAnsi="Book Antiqua"/>
          <w:sz w:val="28"/>
          <w:szCs w:val="28"/>
        </w:rPr>
        <w:t xml:space="preserve"> No doubled </w:t>
      </w:r>
      <w:r w:rsidRPr="003E75C9">
        <w:rPr>
          <w:rFonts w:ascii="Book Antiqua" w:hAnsi="Book Antiqua"/>
          <w:i/>
          <w:iCs/>
          <w:sz w:val="28"/>
          <w:szCs w:val="28"/>
        </w:rPr>
        <w:t>l's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8" w:name="tribe"/>
      <w:r w:rsidRPr="003E75C9">
        <w:rPr>
          <w:rFonts w:ascii="Book Antiqua" w:hAnsi="Book Antiqua"/>
          <w:b/>
          <w:bCs/>
          <w:sz w:val="28"/>
          <w:szCs w:val="28"/>
        </w:rPr>
        <w:t>tribe</w:t>
      </w:r>
      <w:bookmarkEnd w:id="1728"/>
      <w:r w:rsidRPr="003E75C9">
        <w:rPr>
          <w:rFonts w:ascii="Book Antiqua" w:hAnsi="Book Antiqua"/>
          <w:sz w:val="28"/>
          <w:szCs w:val="28"/>
        </w:rPr>
        <w:t xml:space="preserve"> Capitalize when used with a proper name: </w:t>
      </w:r>
      <w:r w:rsidRPr="003E75C9">
        <w:rPr>
          <w:rFonts w:ascii="Book Antiqua" w:hAnsi="Book Antiqua"/>
          <w:i/>
          <w:iCs/>
          <w:sz w:val="28"/>
          <w:szCs w:val="28"/>
        </w:rPr>
        <w:t>Cherokee Indian Tribe</w:t>
      </w:r>
      <w:r w:rsidRPr="003E75C9">
        <w:rPr>
          <w:rFonts w:ascii="Book Antiqua" w:hAnsi="Book Antiqua"/>
          <w:sz w:val="28"/>
          <w:szCs w:val="28"/>
        </w:rPr>
        <w:t xml:space="preserve">, </w:t>
      </w:r>
      <w:r w:rsidRPr="003E75C9">
        <w:rPr>
          <w:rFonts w:ascii="Book Antiqua" w:hAnsi="Book Antiqua"/>
          <w:i/>
          <w:iCs/>
          <w:sz w:val="28"/>
          <w:szCs w:val="28"/>
        </w:rPr>
        <w:t>Hopi Tribe</w:t>
      </w:r>
      <w:r w:rsidRPr="003E75C9">
        <w:rPr>
          <w:rFonts w:ascii="Book Antiqua" w:hAnsi="Book Antiqua"/>
          <w:sz w:val="28"/>
          <w:szCs w:val="28"/>
        </w:rPr>
        <w:t xml:space="preserve">, </w:t>
      </w:r>
      <w:r w:rsidRPr="003E75C9">
        <w:rPr>
          <w:rFonts w:ascii="Book Antiqua" w:hAnsi="Book Antiqua"/>
          <w:i/>
          <w:iCs/>
          <w:sz w:val="28"/>
          <w:szCs w:val="28"/>
        </w:rPr>
        <w:t>Snoqualmie Tribe of Indians</w:t>
      </w:r>
      <w:r w:rsidRPr="003E75C9">
        <w:rPr>
          <w:rFonts w:ascii="Book Antiqua" w:hAnsi="Book Antiqua"/>
          <w:sz w:val="28"/>
          <w:szCs w:val="28"/>
        </w:rPr>
        <w:t xml:space="preserve">. Lowercase when used alone and in plural form: </w:t>
      </w:r>
      <w:r w:rsidRPr="003E75C9">
        <w:rPr>
          <w:rFonts w:ascii="Book Antiqua" w:hAnsi="Book Antiqua"/>
          <w:i/>
          <w:iCs/>
          <w:sz w:val="28"/>
          <w:szCs w:val="28"/>
        </w:rPr>
        <w:t>the tribe, the Cherokee and Hopi tribes, Indian tribes, the tribes.</w:t>
      </w:r>
      <w:r w:rsidRPr="003E75C9">
        <w:rPr>
          <w:rFonts w:ascii="Book Antiqua" w:hAnsi="Book Antiqua"/>
          <w:sz w:val="28"/>
          <w:szCs w:val="28"/>
        </w:rPr>
        <w:t xml:space="preserve"> Lowercase the adjective </w:t>
      </w:r>
      <w:r w:rsidRPr="003E75C9">
        <w:rPr>
          <w:rFonts w:ascii="Book Antiqua" w:hAnsi="Book Antiqua"/>
          <w:i/>
          <w:iCs/>
          <w:sz w:val="28"/>
          <w:szCs w:val="28"/>
        </w:rPr>
        <w:t>tribal</w:t>
      </w:r>
      <w:r w:rsidRPr="003E75C9">
        <w:rPr>
          <w:rFonts w:ascii="Book Antiqua" w:hAnsi="Book Antiqua"/>
          <w:sz w:val="28"/>
          <w:szCs w:val="28"/>
        </w:rPr>
        <w:t xml:space="preserve"> unless </w:t>
      </w:r>
      <w:proofErr w:type="spellStart"/>
      <w:r w:rsidRPr="003E75C9">
        <w:rPr>
          <w:rFonts w:ascii="Book Antiqua" w:hAnsi="Book Antiqua"/>
          <w:sz w:val="28"/>
          <w:szCs w:val="28"/>
        </w:rPr>
        <w:t>its</w:t>
      </w:r>
      <w:proofErr w:type="spellEnd"/>
      <w:r w:rsidRPr="003E75C9">
        <w:rPr>
          <w:rFonts w:ascii="Book Antiqua" w:hAnsi="Book Antiqua"/>
          <w:sz w:val="28"/>
          <w:szCs w:val="28"/>
        </w:rPr>
        <w:t xml:space="preserve"> part of a proper name: </w:t>
      </w:r>
      <w:r w:rsidRPr="003E75C9">
        <w:rPr>
          <w:rFonts w:ascii="Book Antiqua" w:hAnsi="Book Antiqua"/>
          <w:i/>
          <w:iCs/>
          <w:sz w:val="28"/>
          <w:szCs w:val="28"/>
        </w:rPr>
        <w:t>tribal art, Hopi tribal leaders, Muckleshoot Tribal Council</w:t>
      </w:r>
      <w:r w:rsidRPr="003E75C9">
        <w:rPr>
          <w:rFonts w:ascii="Book Antiqua" w:hAnsi="Book Antiqua"/>
          <w:sz w:val="28"/>
          <w:szCs w:val="28"/>
        </w:rPr>
        <w:t xml:space="preserve">. Add an </w:t>
      </w:r>
      <w:r w:rsidRPr="003E75C9">
        <w:rPr>
          <w:rFonts w:ascii="Book Antiqua" w:hAnsi="Book Antiqua"/>
          <w:i/>
          <w:iCs/>
          <w:sz w:val="28"/>
          <w:szCs w:val="28"/>
        </w:rPr>
        <w:t>s</w:t>
      </w:r>
      <w:r w:rsidRPr="003E75C9">
        <w:rPr>
          <w:rFonts w:ascii="Book Antiqua" w:hAnsi="Book Antiqua"/>
          <w:sz w:val="28"/>
          <w:szCs w:val="28"/>
        </w:rPr>
        <w:t xml:space="preserve"> when making a tribal name plural: </w:t>
      </w:r>
      <w:r w:rsidRPr="003E75C9">
        <w:rPr>
          <w:rFonts w:ascii="Book Antiqua" w:hAnsi="Book Antiqua"/>
          <w:i/>
          <w:iCs/>
          <w:sz w:val="28"/>
          <w:szCs w:val="28"/>
        </w:rPr>
        <w:t>Cherokees</w:t>
      </w:r>
      <w:r w:rsidRPr="003E75C9">
        <w:rPr>
          <w:rFonts w:ascii="Book Antiqua" w:hAnsi="Book Antiqua"/>
          <w:sz w:val="28"/>
          <w:szCs w:val="28"/>
        </w:rPr>
        <w:t xml:space="preserve">, </w:t>
      </w:r>
      <w:proofErr w:type="spellStart"/>
      <w:r w:rsidRPr="003E75C9">
        <w:rPr>
          <w:rFonts w:ascii="Book Antiqua" w:hAnsi="Book Antiqua"/>
          <w:i/>
          <w:iCs/>
          <w:sz w:val="28"/>
          <w:szCs w:val="28"/>
        </w:rPr>
        <w:t>Snoqualmies</w:t>
      </w:r>
      <w:proofErr w:type="spellEnd"/>
      <w:r w:rsidRPr="003E75C9">
        <w:rPr>
          <w:rFonts w:ascii="Book Antiqua" w:hAnsi="Book Antiqua"/>
          <w:sz w:val="28"/>
          <w:szCs w:val="28"/>
        </w:rPr>
        <w:t xml:space="preserve">. See </w:t>
      </w:r>
      <w:hyperlink r:id="rId1304" w:anchor="American Indian" w:history="1">
        <w:r w:rsidRPr="003E75C9">
          <w:rPr>
            <w:rFonts w:ascii="Book Antiqua" w:hAnsi="Book Antiqua"/>
            <w:b/>
            <w:bCs/>
            <w:color w:val="0000FF"/>
            <w:sz w:val="28"/>
            <w:szCs w:val="28"/>
            <w:u w:val="single"/>
          </w:rPr>
          <w:t>American Indian, Eskimo</w:t>
        </w:r>
      </w:hyperlink>
      <w:r w:rsidRPr="003E75C9">
        <w:rPr>
          <w:rFonts w:ascii="Book Antiqua" w:hAnsi="Book Antiqua"/>
          <w:b/>
          <w:bCs/>
          <w:sz w:val="28"/>
          <w:szCs w:val="28"/>
        </w:rPr>
        <w:t xml:space="preserve">; </w:t>
      </w:r>
      <w:hyperlink r:id="rId1305"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29" w:name="trolley"/>
      <w:r w:rsidRPr="003E75C9">
        <w:rPr>
          <w:rFonts w:ascii="Book Antiqua" w:hAnsi="Book Antiqua"/>
          <w:b/>
          <w:bCs/>
          <w:sz w:val="28"/>
          <w:szCs w:val="28"/>
        </w:rPr>
        <w:t>trolley</w:t>
      </w:r>
      <w:bookmarkEnd w:id="1729"/>
      <w:r w:rsidRPr="003E75C9">
        <w:rPr>
          <w:rFonts w:ascii="Book Antiqua" w:hAnsi="Book Antiqua"/>
          <w:b/>
          <w:bCs/>
          <w:sz w:val="28"/>
          <w:szCs w:val="28"/>
        </w:rPr>
        <w:t xml:space="preserve"> bus</w:t>
      </w:r>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730" w:name="troop"/>
      <w:r w:rsidRPr="003E75C9">
        <w:rPr>
          <w:rFonts w:ascii="Book Antiqua" w:hAnsi="Book Antiqua"/>
          <w:b/>
          <w:bCs/>
          <w:sz w:val="28"/>
          <w:szCs w:val="28"/>
        </w:rPr>
        <w:t>troop, troupe</w:t>
      </w:r>
      <w:bookmarkEnd w:id="1730"/>
      <w:r w:rsidRPr="003E75C9">
        <w:rPr>
          <w:rFonts w:ascii="Book Antiqua" w:hAnsi="Book Antiqua"/>
          <w:sz w:val="28"/>
          <w:szCs w:val="28"/>
        </w:rPr>
        <w:t xml:space="preserve"> Sometimes confused. They're both groups, but a </w:t>
      </w:r>
      <w:r w:rsidRPr="003E75C9">
        <w:rPr>
          <w:rFonts w:ascii="Book Antiqua" w:hAnsi="Book Antiqua"/>
          <w:i/>
          <w:iCs/>
          <w:sz w:val="28"/>
          <w:szCs w:val="28"/>
        </w:rPr>
        <w:t>troop</w:t>
      </w:r>
      <w:r w:rsidRPr="003E75C9">
        <w:rPr>
          <w:rFonts w:ascii="Book Antiqua" w:hAnsi="Book Antiqua"/>
          <w:sz w:val="28"/>
          <w:szCs w:val="28"/>
        </w:rPr>
        <w:t xml:space="preserve"> is an organized group of people, animals or soldiers, and a </w:t>
      </w:r>
      <w:r w:rsidRPr="003E75C9">
        <w:rPr>
          <w:rFonts w:ascii="Book Antiqua" w:hAnsi="Book Antiqua"/>
          <w:i/>
          <w:iCs/>
          <w:sz w:val="28"/>
          <w:szCs w:val="28"/>
        </w:rPr>
        <w:t>troupe</w:t>
      </w:r>
      <w:r w:rsidRPr="003E75C9">
        <w:rPr>
          <w:rFonts w:ascii="Book Antiqua" w:hAnsi="Book Antiqua"/>
          <w:sz w:val="28"/>
          <w:szCs w:val="28"/>
        </w:rPr>
        <w:t xml:space="preserve"> is a working group of singers, actors, dancers or other performers. </w:t>
      </w:r>
      <w:r w:rsidRPr="003E75C9">
        <w:rPr>
          <w:rFonts w:ascii="Book Antiqua" w:hAnsi="Book Antiqua"/>
          <w:i/>
          <w:iCs/>
          <w:sz w:val="28"/>
          <w:szCs w:val="28"/>
        </w:rPr>
        <w:t>Troops</w:t>
      </w:r>
      <w:r w:rsidRPr="003E75C9">
        <w:rPr>
          <w:rFonts w:ascii="Book Antiqua" w:hAnsi="Book Antiqua"/>
          <w:sz w:val="28"/>
          <w:szCs w:val="28"/>
        </w:rPr>
        <w:t xml:space="preserve"> (plural) applies to more than one troop or a large number of individual soldiers in a troop: </w:t>
      </w:r>
      <w:r w:rsidRPr="003E75C9">
        <w:rPr>
          <w:rFonts w:ascii="Book Antiqua" w:hAnsi="Book Antiqua"/>
          <w:i/>
          <w:iCs/>
          <w:sz w:val="28"/>
          <w:szCs w:val="28"/>
        </w:rPr>
        <w:t>Forty-nine troops were killed in the insurgent attack</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1" w:name="trouble_call"/>
      <w:r w:rsidRPr="003E75C9">
        <w:rPr>
          <w:rFonts w:ascii="Book Antiqua" w:hAnsi="Book Antiqua"/>
          <w:b/>
          <w:bCs/>
          <w:sz w:val="28"/>
          <w:szCs w:val="28"/>
        </w:rPr>
        <w:t>trouble call</w:t>
      </w:r>
      <w:bookmarkEnd w:id="1731"/>
      <w:r w:rsidRPr="003E75C9">
        <w:rPr>
          <w:rFonts w:ascii="Book Antiqua" w:hAnsi="Book Antiqua"/>
          <w:sz w:val="28"/>
          <w:szCs w:val="28"/>
        </w:rPr>
        <w:t xml:space="preserve"> (n.), </w:t>
      </w:r>
      <w:r w:rsidRPr="003E75C9">
        <w:rPr>
          <w:rFonts w:ascii="Book Antiqua" w:hAnsi="Book Antiqua"/>
          <w:b/>
          <w:bCs/>
          <w:sz w:val="28"/>
          <w:szCs w:val="28"/>
        </w:rPr>
        <w:t>trouble-call</w:t>
      </w:r>
      <w:r w:rsidRPr="003E75C9">
        <w:rPr>
          <w:rFonts w:ascii="Book Antiqua" w:hAnsi="Book Antiqua"/>
          <w:sz w:val="28"/>
          <w:szCs w:val="28"/>
        </w:rPr>
        <w:t xml:space="preserve"> (adj.)</w:t>
      </w:r>
    </w:p>
    <w:p w:rsidR="00BE4482" w:rsidRPr="003E75C9" w:rsidRDefault="00BE4482" w:rsidP="003E75C9">
      <w:pPr>
        <w:pStyle w:val="NoSpacing"/>
        <w:spacing w:line="360" w:lineRule="auto"/>
        <w:rPr>
          <w:rFonts w:ascii="Book Antiqua" w:hAnsi="Book Antiqua"/>
          <w:sz w:val="28"/>
          <w:szCs w:val="28"/>
        </w:rPr>
      </w:pPr>
      <w:bookmarkStart w:id="1732" w:name="trout"/>
      <w:r w:rsidRPr="003E75C9">
        <w:rPr>
          <w:rFonts w:ascii="Book Antiqua" w:hAnsi="Book Antiqua"/>
          <w:b/>
          <w:bCs/>
          <w:sz w:val="28"/>
          <w:szCs w:val="28"/>
        </w:rPr>
        <w:t>trout</w:t>
      </w:r>
      <w:bookmarkEnd w:id="1732"/>
      <w:r w:rsidRPr="003E75C9">
        <w:rPr>
          <w:rFonts w:ascii="Book Antiqua" w:hAnsi="Book Antiqua"/>
          <w:sz w:val="28"/>
          <w:szCs w:val="28"/>
        </w:rPr>
        <w:t xml:space="preserve"> Lowercase </w:t>
      </w:r>
      <w:r w:rsidRPr="003E75C9">
        <w:rPr>
          <w:rFonts w:ascii="Book Antiqua" w:hAnsi="Book Antiqua"/>
          <w:i/>
          <w:iCs/>
          <w:sz w:val="28"/>
          <w:szCs w:val="28"/>
        </w:rPr>
        <w:t>trout</w:t>
      </w:r>
      <w:r w:rsidRPr="003E75C9">
        <w:rPr>
          <w:rFonts w:ascii="Book Antiqua" w:hAnsi="Book Antiqua"/>
          <w:sz w:val="28"/>
          <w:szCs w:val="28"/>
        </w:rPr>
        <w:t xml:space="preserve"> in all uses (unless it's the first word in a sentence or in a title). See </w:t>
      </w:r>
      <w:hyperlink r:id="rId1306" w:anchor="fish" w:history="1">
        <w:r w:rsidRPr="003E75C9">
          <w:rPr>
            <w:rFonts w:ascii="Book Antiqua" w:hAnsi="Book Antiqua"/>
            <w:b/>
            <w:bCs/>
            <w:color w:val="0000FF"/>
            <w:sz w:val="28"/>
            <w:szCs w:val="28"/>
            <w:u w:val="single"/>
          </w:rPr>
          <w:t>fish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3" w:name="true_fact"/>
      <w:r w:rsidRPr="003E75C9">
        <w:rPr>
          <w:rFonts w:ascii="Book Antiqua" w:hAnsi="Book Antiqua"/>
          <w:b/>
          <w:bCs/>
          <w:sz w:val="28"/>
          <w:szCs w:val="28"/>
        </w:rPr>
        <w:t>true fact</w:t>
      </w:r>
      <w:bookmarkEnd w:id="1733"/>
      <w:r w:rsidRPr="003E75C9">
        <w:rPr>
          <w:rFonts w:ascii="Book Antiqua" w:hAnsi="Book Antiqua"/>
          <w:sz w:val="28"/>
          <w:szCs w:val="28"/>
        </w:rPr>
        <w:t xml:space="preserve"> Redundant and wordy. By definition, a fact is true. If a fact is not true, it's not a fact. Drop </w:t>
      </w:r>
      <w:r w:rsidRPr="003E75C9">
        <w:rPr>
          <w:rFonts w:ascii="Book Antiqua" w:hAnsi="Book Antiqua"/>
          <w:i/>
          <w:iCs/>
          <w:sz w:val="28"/>
          <w:szCs w:val="28"/>
        </w:rPr>
        <w:t>true</w:t>
      </w:r>
      <w:r w:rsidRPr="003E75C9">
        <w:rPr>
          <w:rFonts w:ascii="Book Antiqua" w:hAnsi="Book Antiqua"/>
          <w:sz w:val="28"/>
          <w:szCs w:val="28"/>
        </w:rPr>
        <w:t xml:space="preserve"> immediately.</w:t>
      </w:r>
    </w:p>
    <w:p w:rsidR="00BE4482" w:rsidRPr="003E75C9" w:rsidRDefault="00BE4482" w:rsidP="003E75C9">
      <w:pPr>
        <w:pStyle w:val="NoSpacing"/>
        <w:spacing w:line="360" w:lineRule="auto"/>
        <w:rPr>
          <w:rFonts w:ascii="Book Antiqua" w:hAnsi="Book Antiqua"/>
          <w:sz w:val="28"/>
          <w:szCs w:val="28"/>
        </w:rPr>
      </w:pPr>
      <w:bookmarkStart w:id="1734" w:name="try_and"/>
      <w:r w:rsidRPr="003E75C9">
        <w:rPr>
          <w:rFonts w:ascii="Book Antiqua" w:hAnsi="Book Antiqua"/>
          <w:b/>
          <w:bCs/>
          <w:sz w:val="28"/>
          <w:szCs w:val="28"/>
        </w:rPr>
        <w:t>try</w:t>
      </w:r>
      <w:bookmarkEnd w:id="1734"/>
      <w:r w:rsidRPr="003E75C9">
        <w:rPr>
          <w:rFonts w:ascii="Book Antiqua" w:hAnsi="Book Antiqua"/>
          <w:sz w:val="28"/>
          <w:szCs w:val="28"/>
        </w:rPr>
        <w:t xml:space="preserve"> </w:t>
      </w:r>
      <w:r w:rsidRPr="003E75C9">
        <w:rPr>
          <w:rFonts w:ascii="Book Antiqua" w:hAnsi="Book Antiqua"/>
          <w:b/>
          <w:bCs/>
          <w:sz w:val="28"/>
          <w:szCs w:val="28"/>
        </w:rPr>
        <w:t>and</w:t>
      </w:r>
      <w:r w:rsidRPr="003E75C9">
        <w:rPr>
          <w:rFonts w:ascii="Book Antiqua" w:hAnsi="Book Antiqua"/>
          <w:sz w:val="28"/>
          <w:szCs w:val="28"/>
        </w:rPr>
        <w:t xml:space="preserve"> </w:t>
      </w:r>
      <w:r w:rsidRPr="003E75C9">
        <w:rPr>
          <w:rFonts w:ascii="Book Antiqua" w:hAnsi="Book Antiqua"/>
          <w:i/>
          <w:iCs/>
          <w:sz w:val="28"/>
          <w:szCs w:val="28"/>
        </w:rPr>
        <w:t>Try and</w:t>
      </w:r>
      <w:r w:rsidRPr="003E75C9">
        <w:rPr>
          <w:rFonts w:ascii="Book Antiqua" w:hAnsi="Book Antiqua"/>
          <w:sz w:val="28"/>
          <w:szCs w:val="28"/>
        </w:rPr>
        <w:t xml:space="preserve"> is colloquial. Write: </w:t>
      </w:r>
      <w:r w:rsidRPr="003E75C9">
        <w:rPr>
          <w:rFonts w:ascii="Book Antiqua" w:hAnsi="Book Antiqua"/>
          <w:i/>
          <w:iCs/>
          <w:sz w:val="28"/>
          <w:szCs w:val="28"/>
        </w:rPr>
        <w:t>Try to attend the meeting</w:t>
      </w:r>
      <w:r w:rsidRPr="003E75C9">
        <w:rPr>
          <w:rFonts w:ascii="Book Antiqua" w:hAnsi="Book Antiqua"/>
          <w:sz w:val="28"/>
          <w:szCs w:val="28"/>
        </w:rPr>
        <w:t xml:space="preserve">, not </w:t>
      </w:r>
      <w:r w:rsidRPr="003E75C9">
        <w:rPr>
          <w:rFonts w:ascii="Book Antiqua" w:hAnsi="Book Antiqua"/>
          <w:i/>
          <w:iCs/>
          <w:sz w:val="28"/>
          <w:szCs w:val="28"/>
        </w:rPr>
        <w:t>try and attend the meeting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5" w:name="try_out"/>
      <w:r w:rsidRPr="003E75C9">
        <w:rPr>
          <w:rFonts w:ascii="Book Antiqua" w:hAnsi="Book Antiqua"/>
          <w:b/>
          <w:bCs/>
          <w:sz w:val="28"/>
          <w:szCs w:val="28"/>
        </w:rPr>
        <w:t>try out</w:t>
      </w:r>
      <w:bookmarkEnd w:id="1735"/>
      <w:r w:rsidRPr="003E75C9">
        <w:rPr>
          <w:rFonts w:ascii="Book Antiqua" w:hAnsi="Book Antiqua"/>
          <w:sz w:val="28"/>
          <w:szCs w:val="28"/>
        </w:rPr>
        <w:t xml:space="preserve"> (v.), </w:t>
      </w:r>
      <w:r w:rsidRPr="003E75C9">
        <w:rPr>
          <w:rFonts w:ascii="Book Antiqua" w:hAnsi="Book Antiqua"/>
          <w:b/>
          <w:bCs/>
          <w:sz w:val="28"/>
          <w:szCs w:val="28"/>
        </w:rPr>
        <w:t>tryout</w:t>
      </w:r>
      <w:r w:rsidRPr="003E75C9">
        <w:rPr>
          <w:rFonts w:ascii="Book Antiqua" w:hAnsi="Book Antiqua"/>
          <w:sz w:val="28"/>
          <w:szCs w:val="28"/>
        </w:rPr>
        <w:t xml:space="preserve"> (n.)</w:t>
      </w:r>
    </w:p>
    <w:p w:rsidR="00BE4482" w:rsidRPr="003E75C9" w:rsidRDefault="00BE4482" w:rsidP="003E75C9">
      <w:pPr>
        <w:pStyle w:val="NoSpacing"/>
        <w:spacing w:line="360" w:lineRule="auto"/>
        <w:rPr>
          <w:rFonts w:ascii="Book Antiqua" w:hAnsi="Book Antiqua"/>
          <w:sz w:val="28"/>
          <w:szCs w:val="28"/>
        </w:rPr>
      </w:pPr>
      <w:bookmarkStart w:id="1736" w:name="T-shirt"/>
      <w:r w:rsidRPr="003E75C9">
        <w:rPr>
          <w:rFonts w:ascii="Book Antiqua" w:hAnsi="Book Antiqua"/>
          <w:b/>
          <w:bCs/>
          <w:sz w:val="28"/>
          <w:szCs w:val="28"/>
        </w:rPr>
        <w:t>T-shirt</w:t>
      </w:r>
      <w:bookmarkEnd w:id="1736"/>
      <w:r w:rsidRPr="003E75C9">
        <w:rPr>
          <w:rFonts w:ascii="Book Antiqua" w:hAnsi="Book Antiqua"/>
          <w:sz w:val="28"/>
          <w:szCs w:val="28"/>
        </w:rPr>
        <w:t xml:space="preserve"> Not </w:t>
      </w:r>
      <w:r w:rsidRPr="003E75C9">
        <w:rPr>
          <w:rFonts w:ascii="Book Antiqua" w:hAnsi="Book Antiqua"/>
          <w:i/>
          <w:iCs/>
          <w:sz w:val="28"/>
          <w:szCs w:val="28"/>
        </w:rPr>
        <w:t>tee shirt</w:t>
      </w:r>
      <w:r w:rsidRPr="003E75C9">
        <w:rPr>
          <w:rFonts w:ascii="Book Antiqua" w:hAnsi="Book Antiqua"/>
          <w:sz w:val="28"/>
          <w:szCs w:val="28"/>
        </w:rPr>
        <w:t xml:space="preserve">. So named because it resembles the letter </w:t>
      </w:r>
      <w:r w:rsidRPr="003E75C9">
        <w:rPr>
          <w:rFonts w:ascii="Book Antiqua" w:hAnsi="Book Antiqua"/>
          <w:i/>
          <w:iCs/>
          <w:sz w:val="28"/>
          <w:szCs w:val="28"/>
        </w:rPr>
        <w:t>T</w:t>
      </w:r>
      <w:r w:rsidRPr="003E75C9">
        <w:rPr>
          <w:rFonts w:ascii="Book Antiqua" w:hAnsi="Book Antiqua"/>
          <w:sz w:val="28"/>
          <w:szCs w:val="28"/>
        </w:rPr>
        <w:t xml:space="preserve"> when spread out. Also, if a shirt or undershirt is sleeveless, don't call it a T-shirt.</w:t>
      </w:r>
    </w:p>
    <w:p w:rsidR="00BE4482" w:rsidRPr="003E75C9" w:rsidRDefault="00BE4482" w:rsidP="003E75C9">
      <w:pPr>
        <w:pStyle w:val="NoSpacing"/>
        <w:spacing w:line="360" w:lineRule="auto"/>
        <w:rPr>
          <w:rFonts w:ascii="Book Antiqua" w:hAnsi="Book Antiqua"/>
          <w:sz w:val="28"/>
          <w:szCs w:val="28"/>
        </w:rPr>
      </w:pPr>
      <w:bookmarkStart w:id="1737" w:name="TTY"/>
      <w:r w:rsidRPr="003E75C9">
        <w:rPr>
          <w:rFonts w:ascii="Book Antiqua" w:hAnsi="Book Antiqua"/>
          <w:b/>
          <w:bCs/>
          <w:sz w:val="28"/>
          <w:szCs w:val="28"/>
        </w:rPr>
        <w:lastRenderedPageBreak/>
        <w:t>TTY</w:t>
      </w:r>
      <w:bookmarkEnd w:id="1737"/>
      <w:r w:rsidRPr="003E75C9">
        <w:rPr>
          <w:rFonts w:ascii="Book Antiqua" w:hAnsi="Book Antiqua"/>
          <w:sz w:val="28"/>
          <w:szCs w:val="28"/>
        </w:rPr>
        <w:t xml:space="preserve"> Abbreviations for </w:t>
      </w:r>
      <w:proofErr w:type="spellStart"/>
      <w:r w:rsidRPr="003E75C9">
        <w:rPr>
          <w:rFonts w:ascii="Book Antiqua" w:hAnsi="Book Antiqua"/>
          <w:i/>
          <w:iCs/>
          <w:sz w:val="28"/>
          <w:szCs w:val="28"/>
        </w:rPr>
        <w:t>TeleTYpewriters</w:t>
      </w:r>
      <w:proofErr w:type="spellEnd"/>
      <w:r w:rsidRPr="003E75C9">
        <w:rPr>
          <w:rFonts w:ascii="Book Antiqua" w:hAnsi="Book Antiqua"/>
          <w:sz w:val="28"/>
          <w:szCs w:val="28"/>
        </w:rPr>
        <w:t xml:space="preserve">. </w:t>
      </w:r>
      <w:r w:rsidRPr="003E75C9">
        <w:rPr>
          <w:rFonts w:ascii="Book Antiqua" w:hAnsi="Book Antiqua"/>
          <w:i/>
          <w:iCs/>
          <w:sz w:val="28"/>
          <w:szCs w:val="28"/>
        </w:rPr>
        <w:t>TTY</w:t>
      </w:r>
      <w:r w:rsidRPr="003E75C9">
        <w:rPr>
          <w:rFonts w:ascii="Book Antiqua" w:hAnsi="Book Antiqua"/>
          <w:sz w:val="28"/>
          <w:szCs w:val="28"/>
        </w:rPr>
        <w:t xml:space="preserve"> is preferred on first reference when used with a phone number. The following is a recommended format for stating a TTY telephone number: </w:t>
      </w:r>
      <w:r w:rsidRPr="003E75C9">
        <w:rPr>
          <w:rFonts w:ascii="Book Antiqua" w:hAnsi="Book Antiqua"/>
          <w:i/>
          <w:iCs/>
          <w:sz w:val="28"/>
          <w:szCs w:val="28"/>
        </w:rPr>
        <w:t>(206) 666-XXXX (for TTY users only)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38" w:name="tune_up"/>
      <w:r w:rsidRPr="003E75C9">
        <w:rPr>
          <w:rFonts w:ascii="Book Antiqua" w:hAnsi="Book Antiqua"/>
          <w:b/>
          <w:bCs/>
          <w:sz w:val="28"/>
          <w:szCs w:val="28"/>
        </w:rPr>
        <w:t>tune up</w:t>
      </w:r>
      <w:bookmarkEnd w:id="1738"/>
      <w:r w:rsidRPr="003E75C9">
        <w:rPr>
          <w:rFonts w:ascii="Book Antiqua" w:hAnsi="Book Antiqua"/>
          <w:sz w:val="28"/>
          <w:szCs w:val="28"/>
        </w:rPr>
        <w:t xml:space="preserve"> (v.), </w:t>
      </w:r>
      <w:proofErr w:type="spellStart"/>
      <w:r w:rsidRPr="003E75C9">
        <w:rPr>
          <w:rFonts w:ascii="Book Antiqua" w:hAnsi="Book Antiqua"/>
          <w:b/>
          <w:bCs/>
          <w:sz w:val="28"/>
          <w:szCs w:val="28"/>
        </w:rPr>
        <w:t>tuneup</w:t>
      </w:r>
      <w:proofErr w:type="spellEnd"/>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39" w:name="turbid"/>
      <w:r w:rsidRPr="003E75C9">
        <w:rPr>
          <w:rFonts w:ascii="Book Antiqua" w:hAnsi="Book Antiqua"/>
          <w:b/>
          <w:bCs/>
          <w:sz w:val="28"/>
          <w:szCs w:val="28"/>
        </w:rPr>
        <w:t>turbid, turgid</w:t>
      </w:r>
      <w:bookmarkEnd w:id="1739"/>
      <w:r w:rsidRPr="003E75C9">
        <w:rPr>
          <w:rFonts w:ascii="Book Antiqua" w:hAnsi="Book Antiqua"/>
          <w:sz w:val="28"/>
          <w:szCs w:val="28"/>
        </w:rPr>
        <w:t xml:space="preserve"> Sometimes confused. Use </w:t>
      </w:r>
      <w:r w:rsidRPr="003E75C9">
        <w:rPr>
          <w:rFonts w:ascii="Book Antiqua" w:hAnsi="Book Antiqua"/>
          <w:i/>
          <w:iCs/>
          <w:sz w:val="28"/>
          <w:szCs w:val="28"/>
        </w:rPr>
        <w:t>turbid</w:t>
      </w:r>
      <w:r w:rsidRPr="003E75C9">
        <w:rPr>
          <w:rFonts w:ascii="Book Antiqua" w:hAnsi="Book Antiqua"/>
          <w:sz w:val="28"/>
          <w:szCs w:val="28"/>
        </w:rPr>
        <w:t xml:space="preserve"> to describe a liquid or water that's cloudy, muddy, unclear and thick or language that's confused. Use </w:t>
      </w:r>
      <w:r w:rsidRPr="003E75C9">
        <w:rPr>
          <w:rFonts w:ascii="Book Antiqua" w:hAnsi="Book Antiqua"/>
          <w:i/>
          <w:iCs/>
          <w:sz w:val="28"/>
          <w:szCs w:val="28"/>
        </w:rPr>
        <w:t>turgid</w:t>
      </w:r>
      <w:r w:rsidRPr="003E75C9">
        <w:rPr>
          <w:rFonts w:ascii="Book Antiqua" w:hAnsi="Book Antiqua"/>
          <w:sz w:val="28"/>
          <w:szCs w:val="28"/>
        </w:rPr>
        <w:t xml:space="preserve"> to describe something that's swollen or inflated and language that's pompous.</w:t>
      </w:r>
    </w:p>
    <w:p w:rsidR="00BE4482" w:rsidRPr="003E75C9" w:rsidRDefault="00BE4482" w:rsidP="003E75C9">
      <w:pPr>
        <w:pStyle w:val="NoSpacing"/>
        <w:spacing w:line="360" w:lineRule="auto"/>
        <w:rPr>
          <w:rFonts w:ascii="Book Antiqua" w:hAnsi="Book Antiqua"/>
          <w:sz w:val="28"/>
          <w:szCs w:val="28"/>
        </w:rPr>
      </w:pPr>
      <w:bookmarkStart w:id="1740" w:name="TV"/>
      <w:r w:rsidRPr="003E75C9">
        <w:rPr>
          <w:rFonts w:ascii="Book Antiqua" w:hAnsi="Book Antiqua"/>
          <w:b/>
          <w:bCs/>
          <w:sz w:val="28"/>
          <w:szCs w:val="28"/>
        </w:rPr>
        <w:t>TV</w:t>
      </w:r>
      <w:bookmarkEnd w:id="1740"/>
      <w:r w:rsidRPr="003E75C9">
        <w:rPr>
          <w:rFonts w:ascii="Book Antiqua" w:hAnsi="Book Antiqua"/>
          <w:sz w:val="28"/>
          <w:szCs w:val="28"/>
        </w:rPr>
        <w:t xml:space="preserve"> Abbreviation for </w:t>
      </w:r>
      <w:r w:rsidRPr="003E75C9">
        <w:rPr>
          <w:rFonts w:ascii="Book Antiqua" w:hAnsi="Book Antiqua"/>
          <w:i/>
          <w:iCs/>
          <w:sz w:val="28"/>
          <w:szCs w:val="28"/>
        </w:rPr>
        <w:t>television</w:t>
      </w:r>
      <w:r w:rsidRPr="003E75C9">
        <w:rPr>
          <w:rFonts w:ascii="Book Antiqua" w:hAnsi="Book Antiqua"/>
          <w:sz w:val="28"/>
          <w:szCs w:val="28"/>
        </w:rPr>
        <w:t xml:space="preserve">. Acceptable in all uses. See </w:t>
      </w:r>
      <w:hyperlink r:id="rId1307" w:anchor="call letters" w:history="1">
        <w:r w:rsidRPr="003E75C9">
          <w:rPr>
            <w:rFonts w:ascii="Book Antiqua" w:hAnsi="Book Antiqua"/>
            <w:b/>
            <w:bCs/>
            <w:color w:val="0000FF"/>
            <w:sz w:val="28"/>
            <w:szCs w:val="28"/>
            <w:u w:val="single"/>
          </w:rPr>
          <w:t>call letters</w:t>
        </w:r>
      </w:hyperlink>
      <w:r w:rsidRPr="003E75C9">
        <w:rPr>
          <w:rFonts w:ascii="Book Antiqua" w:hAnsi="Book Antiqua"/>
          <w:b/>
          <w:bCs/>
          <w:sz w:val="28"/>
          <w:szCs w:val="28"/>
        </w:rPr>
        <w:t xml:space="preserve">, </w:t>
      </w:r>
      <w:hyperlink r:id="rId1308" w:anchor="station" w:history="1">
        <w:r w:rsidRPr="003E75C9">
          <w:rPr>
            <w:rFonts w:ascii="Book Antiqua" w:hAnsi="Book Antiqua"/>
            <w:b/>
            <w:bCs/>
            <w:color w:val="0000FF"/>
            <w:sz w:val="28"/>
            <w:szCs w:val="28"/>
            <w:u w:val="single"/>
          </w:rPr>
          <w:t>station</w:t>
        </w:r>
      </w:hyperlink>
      <w:r w:rsidRPr="003E75C9">
        <w:rPr>
          <w:rFonts w:ascii="Book Antiqua" w:hAnsi="Book Antiqua"/>
          <w:b/>
          <w:bCs/>
          <w:sz w:val="28"/>
          <w:szCs w:val="28"/>
        </w:rPr>
        <w:t xml:space="preserve">, </w:t>
      </w:r>
      <w:hyperlink r:id="rId1309" w:anchor="television" w:history="1">
        <w:r w:rsidRPr="003E75C9">
          <w:rPr>
            <w:rFonts w:ascii="Book Antiqua" w:hAnsi="Book Antiqua"/>
            <w:b/>
            <w:bCs/>
            <w:color w:val="0000FF"/>
            <w:sz w:val="28"/>
            <w:szCs w:val="28"/>
            <w:u w:val="single"/>
          </w:rPr>
          <w:t>television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1" w:name="247"/>
      <w:r w:rsidRPr="003E75C9">
        <w:rPr>
          <w:rFonts w:ascii="Book Antiqua" w:hAnsi="Book Antiqua"/>
          <w:b/>
          <w:bCs/>
          <w:sz w:val="28"/>
          <w:szCs w:val="28"/>
        </w:rPr>
        <w:t>24/7</w:t>
      </w:r>
      <w:bookmarkEnd w:id="1741"/>
      <w:r w:rsidRPr="003E75C9">
        <w:rPr>
          <w:rFonts w:ascii="Book Antiqua" w:hAnsi="Book Antiqua"/>
          <w:sz w:val="28"/>
          <w:szCs w:val="28"/>
        </w:rPr>
        <w:t xml:space="preserve"> Trendy term for "24 hours a day, seven days a week." Save for informal writing.</w:t>
      </w:r>
    </w:p>
    <w:p w:rsidR="00BE4482" w:rsidRPr="003E75C9" w:rsidRDefault="00BE4482" w:rsidP="003E75C9">
      <w:pPr>
        <w:pStyle w:val="NoSpacing"/>
        <w:spacing w:line="360" w:lineRule="auto"/>
        <w:rPr>
          <w:rFonts w:ascii="Book Antiqua" w:hAnsi="Book Antiqua"/>
          <w:sz w:val="28"/>
          <w:szCs w:val="28"/>
        </w:rPr>
      </w:pPr>
      <w:bookmarkStart w:id="1742" w:name="Twitter"/>
      <w:r w:rsidRPr="003E75C9">
        <w:rPr>
          <w:rFonts w:ascii="Book Antiqua" w:hAnsi="Book Antiqua"/>
          <w:b/>
          <w:bCs/>
          <w:sz w:val="28"/>
          <w:szCs w:val="28"/>
        </w:rPr>
        <w:t>Twitter</w:t>
      </w:r>
      <w:bookmarkEnd w:id="1742"/>
      <w:r w:rsidRPr="003E75C9">
        <w:rPr>
          <w:rFonts w:ascii="Book Antiqua" w:hAnsi="Book Antiqua"/>
          <w:sz w:val="28"/>
          <w:szCs w:val="28"/>
        </w:rPr>
        <w:t xml:space="preserve"> Capitalize the proper name; lowercase the verb forms: </w:t>
      </w:r>
      <w:r w:rsidRPr="003E75C9">
        <w:rPr>
          <w:rFonts w:ascii="Book Antiqua" w:hAnsi="Book Antiqua"/>
          <w:i/>
          <w:iCs/>
          <w:sz w:val="28"/>
          <w:szCs w:val="28"/>
        </w:rPr>
        <w:t>tweet, tweeted, tweeting</w:t>
      </w:r>
      <w:r w:rsidRPr="003E75C9">
        <w:rPr>
          <w:rFonts w:ascii="Book Antiqua" w:hAnsi="Book Antiqua"/>
          <w:sz w:val="28"/>
          <w:szCs w:val="28"/>
        </w:rPr>
        <w:t xml:space="preserve">. Also lowercase the term for a Twitter message: </w:t>
      </w:r>
      <w:r w:rsidRPr="003E75C9">
        <w:rPr>
          <w:rFonts w:ascii="Book Antiqua" w:hAnsi="Book Antiqua"/>
          <w:i/>
          <w:iCs/>
          <w:sz w:val="28"/>
          <w:szCs w:val="28"/>
        </w:rPr>
        <w:t>tweet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3" w:name="two-by-four"/>
      <w:r w:rsidRPr="003E75C9">
        <w:rPr>
          <w:rFonts w:ascii="Book Antiqua" w:hAnsi="Book Antiqua"/>
          <w:b/>
          <w:bCs/>
          <w:sz w:val="28"/>
          <w:szCs w:val="28"/>
        </w:rPr>
        <w:t>two-by-four</w:t>
      </w:r>
      <w:bookmarkEnd w:id="1743"/>
      <w:r w:rsidRPr="003E75C9">
        <w:rPr>
          <w:rFonts w:ascii="Book Antiqua" w:hAnsi="Book Antiqua"/>
          <w:sz w:val="28"/>
          <w:szCs w:val="28"/>
        </w:rPr>
        <w:t xml:space="preserve"> Spell out and hyphenate when writing about a piece of lumber that's about 2 inches thick and 4 inches wide. It's actually 1Â½ by 3Â½ inches, a potentially unfortunate discovery for people new to carpentry.</w:t>
      </w:r>
    </w:p>
    <w:p w:rsidR="00BE4482" w:rsidRPr="003E75C9" w:rsidRDefault="00BE4482" w:rsidP="003E75C9">
      <w:pPr>
        <w:pStyle w:val="NoSpacing"/>
        <w:spacing w:line="360" w:lineRule="auto"/>
        <w:rPr>
          <w:rFonts w:ascii="Book Antiqua" w:hAnsi="Book Antiqua"/>
          <w:sz w:val="28"/>
          <w:szCs w:val="28"/>
        </w:rPr>
      </w:pPr>
      <w:bookmarkStart w:id="1744" w:name="UFO"/>
      <w:r w:rsidRPr="003E75C9">
        <w:rPr>
          <w:rFonts w:ascii="Book Antiqua" w:hAnsi="Book Antiqua"/>
          <w:b/>
          <w:bCs/>
          <w:sz w:val="28"/>
          <w:szCs w:val="28"/>
        </w:rPr>
        <w:t>UFO, UFOs</w:t>
      </w:r>
      <w:bookmarkEnd w:id="1744"/>
      <w:r w:rsidRPr="003E75C9">
        <w:rPr>
          <w:rFonts w:ascii="Book Antiqua" w:hAnsi="Book Antiqua"/>
          <w:sz w:val="28"/>
          <w:szCs w:val="28"/>
        </w:rPr>
        <w:t xml:space="preserve"> When you write about seeing one, the abbreviation </w:t>
      </w:r>
      <w:r w:rsidRPr="003E75C9">
        <w:rPr>
          <w:rFonts w:ascii="Book Antiqua" w:hAnsi="Book Antiqua"/>
          <w:i/>
          <w:iCs/>
          <w:sz w:val="28"/>
          <w:szCs w:val="28"/>
        </w:rPr>
        <w:t>UFO</w:t>
      </w:r>
      <w:r w:rsidRPr="003E75C9">
        <w:rPr>
          <w:rFonts w:ascii="Book Antiqua" w:hAnsi="Book Antiqua"/>
          <w:sz w:val="28"/>
          <w:szCs w:val="28"/>
        </w:rPr>
        <w:t xml:space="preserve"> for </w:t>
      </w:r>
      <w:r w:rsidRPr="003E75C9">
        <w:rPr>
          <w:rFonts w:ascii="Book Antiqua" w:hAnsi="Book Antiqua"/>
          <w:i/>
          <w:iCs/>
          <w:sz w:val="28"/>
          <w:szCs w:val="28"/>
        </w:rPr>
        <w:t>unidentified flying object</w:t>
      </w:r>
      <w:r w:rsidRPr="003E75C9">
        <w:rPr>
          <w:rFonts w:ascii="Book Antiqua" w:hAnsi="Book Antiqua"/>
          <w:sz w:val="28"/>
          <w:szCs w:val="28"/>
        </w:rPr>
        <w:t xml:space="preserve"> is acceptable on first use. No apostrophe in </w:t>
      </w:r>
      <w:r w:rsidRPr="003E75C9">
        <w:rPr>
          <w:rFonts w:ascii="Book Antiqua" w:hAnsi="Book Antiqua"/>
          <w:i/>
          <w:iCs/>
          <w:sz w:val="28"/>
          <w:szCs w:val="28"/>
        </w:rPr>
        <w:t>UFOs</w:t>
      </w:r>
      <w:r w:rsidRPr="003E75C9">
        <w:rPr>
          <w:rFonts w:ascii="Book Antiqua" w:hAnsi="Book Antiqua"/>
          <w:sz w:val="28"/>
          <w:szCs w:val="28"/>
        </w:rPr>
        <w:t xml:space="preserve"> when you write about seeing or riding in more than one alien spacecraft or flying saucer.</w:t>
      </w:r>
    </w:p>
    <w:p w:rsidR="00BE4482" w:rsidRPr="003E75C9" w:rsidRDefault="00BE4482" w:rsidP="003E75C9">
      <w:pPr>
        <w:pStyle w:val="NoSpacing"/>
        <w:spacing w:line="360" w:lineRule="auto"/>
        <w:rPr>
          <w:rFonts w:ascii="Book Antiqua" w:hAnsi="Book Antiqua"/>
          <w:sz w:val="28"/>
          <w:szCs w:val="28"/>
        </w:rPr>
      </w:pPr>
      <w:bookmarkStart w:id="1745" w:name="ukulele"/>
      <w:r w:rsidRPr="003E75C9">
        <w:rPr>
          <w:rFonts w:ascii="Book Antiqua" w:hAnsi="Book Antiqua"/>
          <w:b/>
          <w:bCs/>
          <w:sz w:val="28"/>
          <w:szCs w:val="28"/>
        </w:rPr>
        <w:t>ukulele</w:t>
      </w:r>
      <w:bookmarkEnd w:id="1745"/>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746" w:name="ultimate"/>
      <w:r w:rsidRPr="003E75C9">
        <w:rPr>
          <w:rFonts w:ascii="Book Antiqua" w:hAnsi="Book Antiqua"/>
          <w:b/>
          <w:bCs/>
          <w:sz w:val="28"/>
          <w:szCs w:val="28"/>
        </w:rPr>
        <w:t>ultimate, ultimately</w:t>
      </w:r>
      <w:bookmarkEnd w:id="1746"/>
      <w:r w:rsidRPr="003E75C9">
        <w:rPr>
          <w:rFonts w:ascii="Book Antiqua" w:hAnsi="Book Antiqua"/>
          <w:sz w:val="28"/>
          <w:szCs w:val="28"/>
        </w:rPr>
        <w:t xml:space="preserve"> Overstated. Simplify. Try </w:t>
      </w:r>
      <w:r w:rsidRPr="003E75C9">
        <w:rPr>
          <w:rFonts w:ascii="Book Antiqua" w:hAnsi="Book Antiqua"/>
          <w:i/>
          <w:iCs/>
          <w:sz w:val="28"/>
          <w:szCs w:val="28"/>
        </w:rPr>
        <w:t>most, final, last, best, crowning, perfect, supreme</w:t>
      </w:r>
      <w:r w:rsidRPr="003E75C9">
        <w:rPr>
          <w:rFonts w:ascii="Book Antiqua" w:hAnsi="Book Antiqua"/>
          <w:sz w:val="28"/>
          <w:szCs w:val="28"/>
        </w:rPr>
        <w:t xml:space="preserve"> or </w:t>
      </w:r>
      <w:r w:rsidRPr="003E75C9">
        <w:rPr>
          <w:rFonts w:ascii="Book Antiqua" w:hAnsi="Book Antiqua"/>
          <w:i/>
          <w:iCs/>
          <w:sz w:val="28"/>
          <w:szCs w:val="28"/>
        </w:rPr>
        <w:t>eventual</w:t>
      </w:r>
      <w:r w:rsidRPr="003E75C9">
        <w:rPr>
          <w:rFonts w:ascii="Book Antiqua" w:hAnsi="Book Antiqua"/>
          <w:sz w:val="28"/>
          <w:szCs w:val="28"/>
        </w:rPr>
        <w:t xml:space="preserve"> for </w:t>
      </w:r>
      <w:r w:rsidRPr="003E75C9">
        <w:rPr>
          <w:rFonts w:ascii="Book Antiqua" w:hAnsi="Book Antiqua"/>
          <w:i/>
          <w:iCs/>
          <w:sz w:val="28"/>
          <w:szCs w:val="28"/>
        </w:rPr>
        <w:t>ultimate</w:t>
      </w:r>
      <w:r w:rsidRPr="003E75C9">
        <w:rPr>
          <w:rFonts w:ascii="Book Antiqua" w:hAnsi="Book Antiqua"/>
          <w:sz w:val="28"/>
          <w:szCs w:val="28"/>
        </w:rPr>
        <w:t xml:space="preserve"> and </w:t>
      </w:r>
      <w:r w:rsidRPr="003E75C9">
        <w:rPr>
          <w:rFonts w:ascii="Book Antiqua" w:hAnsi="Book Antiqua"/>
          <w:i/>
          <w:iCs/>
          <w:sz w:val="28"/>
          <w:szCs w:val="28"/>
        </w:rPr>
        <w:t>at last, in the end, finally, lastly, supremely</w:t>
      </w:r>
      <w:r w:rsidRPr="003E75C9">
        <w:rPr>
          <w:rFonts w:ascii="Book Antiqua" w:hAnsi="Book Antiqua"/>
          <w:sz w:val="28"/>
          <w:szCs w:val="28"/>
        </w:rPr>
        <w:t xml:space="preserve"> or </w:t>
      </w:r>
      <w:r w:rsidRPr="003E75C9">
        <w:rPr>
          <w:rFonts w:ascii="Book Antiqua" w:hAnsi="Book Antiqua"/>
          <w:i/>
          <w:iCs/>
          <w:sz w:val="28"/>
          <w:szCs w:val="28"/>
        </w:rPr>
        <w:t>eventually</w:t>
      </w:r>
      <w:r w:rsidRPr="003E75C9">
        <w:rPr>
          <w:rFonts w:ascii="Book Antiqua" w:hAnsi="Book Antiqua"/>
          <w:sz w:val="28"/>
          <w:szCs w:val="28"/>
        </w:rPr>
        <w:t xml:space="preserve"> for </w:t>
      </w:r>
      <w:r w:rsidRPr="003E75C9">
        <w:rPr>
          <w:rFonts w:ascii="Book Antiqua" w:hAnsi="Book Antiqua"/>
          <w:i/>
          <w:iCs/>
          <w:sz w:val="28"/>
          <w:szCs w:val="28"/>
        </w:rPr>
        <w:t>ultimately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ultra-, un-</w:t>
      </w:r>
      <w:r w:rsidRPr="003E75C9">
        <w:rPr>
          <w:rFonts w:ascii="Book Antiqua" w:hAnsi="Book Antiqua"/>
          <w:sz w:val="28"/>
          <w:szCs w:val="28"/>
        </w:rPr>
        <w:t xml:space="preserve"> See </w:t>
      </w:r>
      <w:hyperlink r:id="rId1310"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w:t>
      </w:r>
      <w:r w:rsidRPr="003E75C9">
        <w:rPr>
          <w:rFonts w:ascii="Book Antiqua" w:hAnsi="Book Antiqua"/>
          <w:sz w:val="28"/>
          <w:szCs w:val="28"/>
        </w:rPr>
        <w:t xml:space="preserve"> See </w:t>
      </w:r>
      <w:hyperlink r:id="rId1311" w:anchor="United_Nations" w:history="1">
        <w:r w:rsidRPr="003E75C9">
          <w:rPr>
            <w:rFonts w:ascii="Book Antiqua" w:hAnsi="Book Antiqua"/>
            <w:b/>
            <w:bCs/>
            <w:color w:val="0000FF"/>
            <w:sz w:val="28"/>
            <w:szCs w:val="28"/>
            <w:u w:val="single"/>
          </w:rPr>
          <w:t>United Nations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7" w:name="unanimous"/>
      <w:r w:rsidRPr="003E75C9">
        <w:rPr>
          <w:rFonts w:ascii="Book Antiqua" w:hAnsi="Book Antiqua"/>
          <w:b/>
          <w:bCs/>
          <w:sz w:val="28"/>
          <w:szCs w:val="28"/>
        </w:rPr>
        <w:t>unanimous</w:t>
      </w:r>
      <w:bookmarkEnd w:id="1747"/>
      <w:r w:rsidRPr="003E75C9">
        <w:rPr>
          <w:rFonts w:ascii="Book Antiqua" w:hAnsi="Book Antiqua"/>
          <w:sz w:val="28"/>
          <w:szCs w:val="28"/>
        </w:rPr>
        <w:t xml:space="preserve"> Everyone agrees or votes the same way in a unanimous decision. </w:t>
      </w:r>
      <w:r w:rsidRPr="003E75C9">
        <w:rPr>
          <w:rFonts w:ascii="Book Antiqua" w:hAnsi="Book Antiqua"/>
          <w:i/>
          <w:iCs/>
          <w:sz w:val="28"/>
          <w:szCs w:val="28"/>
        </w:rPr>
        <w:t>Completely unanimous</w:t>
      </w:r>
      <w:r w:rsidRPr="003E75C9">
        <w:rPr>
          <w:rFonts w:ascii="Book Antiqua" w:hAnsi="Book Antiqua"/>
          <w:sz w:val="28"/>
          <w:szCs w:val="28"/>
        </w:rPr>
        <w:t xml:space="preserve"> and </w:t>
      </w:r>
      <w:r w:rsidRPr="003E75C9">
        <w:rPr>
          <w:rFonts w:ascii="Book Antiqua" w:hAnsi="Book Antiqua"/>
          <w:i/>
          <w:iCs/>
          <w:sz w:val="28"/>
          <w:szCs w:val="28"/>
        </w:rPr>
        <w:t>entirely unanimous</w:t>
      </w:r>
      <w:r w:rsidRPr="003E75C9">
        <w:rPr>
          <w:rFonts w:ascii="Book Antiqua" w:hAnsi="Book Antiqua"/>
          <w:sz w:val="28"/>
          <w:szCs w:val="28"/>
        </w:rPr>
        <w:t xml:space="preserve"> are redundant.</w:t>
      </w:r>
    </w:p>
    <w:p w:rsidR="00BE4482" w:rsidRPr="003E75C9" w:rsidRDefault="00BE4482" w:rsidP="003E75C9">
      <w:pPr>
        <w:pStyle w:val="NoSpacing"/>
        <w:spacing w:line="360" w:lineRule="auto"/>
        <w:rPr>
          <w:rFonts w:ascii="Book Antiqua" w:hAnsi="Book Antiqua"/>
          <w:sz w:val="28"/>
          <w:szCs w:val="28"/>
        </w:rPr>
      </w:pPr>
      <w:bookmarkStart w:id="1748" w:name="unaware"/>
      <w:r w:rsidRPr="003E75C9">
        <w:rPr>
          <w:rFonts w:ascii="Book Antiqua" w:hAnsi="Book Antiqua"/>
          <w:b/>
          <w:bCs/>
          <w:sz w:val="28"/>
          <w:szCs w:val="28"/>
        </w:rPr>
        <w:t>unaware, unaware</w:t>
      </w:r>
      <w:bookmarkEnd w:id="1748"/>
      <w:r w:rsidRPr="003E75C9">
        <w:rPr>
          <w:rFonts w:ascii="Book Antiqua" w:hAnsi="Book Antiqua"/>
          <w:sz w:val="28"/>
          <w:szCs w:val="28"/>
        </w:rPr>
        <w:t xml:space="preserve"> Sometimes confused. Use </w:t>
      </w:r>
      <w:r w:rsidRPr="003E75C9">
        <w:rPr>
          <w:rFonts w:ascii="Book Antiqua" w:hAnsi="Book Antiqua"/>
          <w:i/>
          <w:iCs/>
          <w:sz w:val="28"/>
          <w:szCs w:val="28"/>
        </w:rPr>
        <w:t>unaware</w:t>
      </w:r>
      <w:r w:rsidRPr="003E75C9">
        <w:rPr>
          <w:rFonts w:ascii="Book Antiqua" w:hAnsi="Book Antiqua"/>
          <w:sz w:val="28"/>
          <w:szCs w:val="28"/>
        </w:rPr>
        <w:t xml:space="preserve">, an adjective, to describe someone who doesn't know about a situation or fact. Use </w:t>
      </w:r>
      <w:r w:rsidRPr="003E75C9">
        <w:rPr>
          <w:rFonts w:ascii="Book Antiqua" w:hAnsi="Book Antiqua"/>
          <w:i/>
          <w:iCs/>
          <w:sz w:val="28"/>
          <w:szCs w:val="28"/>
        </w:rPr>
        <w:t>unawares</w:t>
      </w:r>
      <w:r w:rsidRPr="003E75C9">
        <w:rPr>
          <w:rFonts w:ascii="Book Antiqua" w:hAnsi="Book Antiqua"/>
          <w:sz w:val="28"/>
          <w:szCs w:val="28"/>
        </w:rPr>
        <w:t xml:space="preserve">, an adverb, to mean "by surprise, suddenly or unexpectedly": </w:t>
      </w:r>
      <w:r w:rsidRPr="003E75C9">
        <w:rPr>
          <w:rFonts w:ascii="Book Antiqua" w:hAnsi="Book Antiqua"/>
          <w:i/>
          <w:iCs/>
          <w:sz w:val="28"/>
          <w:szCs w:val="28"/>
        </w:rPr>
        <w:t>She was caught unawares of the change in plans. They were taken unawares of the decision to evacuate.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under</w:t>
      </w:r>
      <w:r w:rsidRPr="003E75C9">
        <w:rPr>
          <w:rFonts w:ascii="Book Antiqua" w:hAnsi="Book Antiqua"/>
          <w:sz w:val="28"/>
          <w:szCs w:val="28"/>
        </w:rPr>
        <w:t xml:space="preserve"> See </w:t>
      </w:r>
      <w:hyperlink r:id="rId1312" w:anchor="less than" w:history="1">
        <w:r w:rsidRPr="003E75C9">
          <w:rPr>
            <w:rFonts w:ascii="Book Antiqua" w:hAnsi="Book Antiqua"/>
            <w:b/>
            <w:bCs/>
            <w:color w:val="0000FF"/>
            <w:sz w:val="28"/>
            <w:szCs w:val="28"/>
            <w:u w:val="single"/>
          </w:rPr>
          <w:t>less than, under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under-</w:t>
      </w:r>
      <w:r w:rsidRPr="003E75C9">
        <w:rPr>
          <w:rFonts w:ascii="Book Antiqua" w:hAnsi="Book Antiqua"/>
          <w:sz w:val="28"/>
          <w:szCs w:val="28"/>
        </w:rPr>
        <w:t xml:space="preserve"> Usually, don't use a hyphen: </w:t>
      </w:r>
      <w:proofErr w:type="spellStart"/>
      <w:r w:rsidRPr="003E75C9">
        <w:rPr>
          <w:rFonts w:ascii="Book Antiqua" w:hAnsi="Book Antiqua"/>
          <w:i/>
          <w:iCs/>
          <w:sz w:val="28"/>
          <w:szCs w:val="28"/>
        </w:rPr>
        <w:t>underexpenditure</w:t>
      </w:r>
      <w:proofErr w:type="spellEnd"/>
      <w:r w:rsidRPr="003E75C9">
        <w:rPr>
          <w:rFonts w:ascii="Book Antiqua" w:hAnsi="Book Antiqua"/>
          <w:i/>
          <w:iCs/>
          <w:sz w:val="28"/>
          <w:szCs w:val="28"/>
        </w:rPr>
        <w:t xml:space="preserve">, underground, </w:t>
      </w:r>
      <w:proofErr w:type="spellStart"/>
      <w:r w:rsidRPr="003E75C9">
        <w:rPr>
          <w:rFonts w:ascii="Book Antiqua" w:hAnsi="Book Antiqua"/>
          <w:i/>
          <w:iCs/>
          <w:sz w:val="28"/>
          <w:szCs w:val="28"/>
        </w:rPr>
        <w:t>underspend</w:t>
      </w:r>
      <w:proofErr w:type="spellEnd"/>
      <w:r w:rsidRPr="003E75C9">
        <w:rPr>
          <w:rFonts w:ascii="Book Antiqua" w:hAnsi="Book Antiqua"/>
          <w:sz w:val="28"/>
          <w:szCs w:val="28"/>
        </w:rPr>
        <w:t xml:space="preserve">. But see </w:t>
      </w:r>
      <w:hyperlink r:id="rId1313"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49" w:name="under_fire"/>
      <w:r w:rsidRPr="003E75C9">
        <w:rPr>
          <w:rFonts w:ascii="Book Antiqua" w:hAnsi="Book Antiqua"/>
          <w:b/>
          <w:bCs/>
          <w:sz w:val="28"/>
          <w:szCs w:val="28"/>
        </w:rPr>
        <w:t>under fire</w:t>
      </w:r>
      <w:bookmarkEnd w:id="1749"/>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Save this phrase for writing about brave police officers and soldiers in battle. When politicians, business leaders, athletes and celebrities are being attacked, censured, criticized, scolded or reprimanded, say they're being </w:t>
      </w:r>
      <w:r w:rsidRPr="003E75C9">
        <w:rPr>
          <w:rFonts w:ascii="Book Antiqua" w:hAnsi="Book Antiqua"/>
          <w:i/>
          <w:iCs/>
          <w:sz w:val="28"/>
          <w:szCs w:val="28"/>
        </w:rPr>
        <w:t>attacked, censured, criticized, scolded, reprimanded</w:t>
      </w:r>
      <w:r w:rsidRPr="003E75C9">
        <w:rPr>
          <w:rFonts w:ascii="Book Antiqua" w:hAnsi="Book Antiqua"/>
          <w:sz w:val="28"/>
          <w:szCs w:val="28"/>
        </w:rPr>
        <w:t xml:space="preserve"> or other similar terms.</w:t>
      </w:r>
    </w:p>
    <w:p w:rsidR="00BE4482" w:rsidRPr="003E75C9" w:rsidRDefault="00BE4482" w:rsidP="003E75C9">
      <w:pPr>
        <w:pStyle w:val="NoSpacing"/>
        <w:spacing w:line="360" w:lineRule="auto"/>
        <w:rPr>
          <w:rFonts w:ascii="Book Antiqua" w:hAnsi="Book Antiqua"/>
          <w:sz w:val="28"/>
          <w:szCs w:val="28"/>
        </w:rPr>
      </w:pPr>
      <w:bookmarkStart w:id="1750" w:name="undergraduate"/>
      <w:r w:rsidRPr="003E75C9">
        <w:rPr>
          <w:rFonts w:ascii="Book Antiqua" w:hAnsi="Book Antiqua"/>
          <w:b/>
          <w:bCs/>
          <w:sz w:val="28"/>
          <w:szCs w:val="28"/>
        </w:rPr>
        <w:t>undergraduate student</w:t>
      </w:r>
      <w:bookmarkEnd w:id="1750"/>
      <w:r w:rsidRPr="003E75C9">
        <w:rPr>
          <w:rFonts w:ascii="Book Antiqua" w:hAnsi="Book Antiqua"/>
          <w:sz w:val="28"/>
          <w:szCs w:val="28"/>
        </w:rPr>
        <w:t xml:space="preserve"> Redundant. Simplify. Drop </w:t>
      </w:r>
      <w:r w:rsidRPr="003E75C9">
        <w:rPr>
          <w:rFonts w:ascii="Book Antiqua" w:hAnsi="Book Antiqua"/>
          <w:i/>
          <w:iCs/>
          <w:sz w:val="28"/>
          <w:szCs w:val="28"/>
        </w:rPr>
        <w:t>student</w:t>
      </w:r>
      <w:r w:rsidRPr="003E75C9">
        <w:rPr>
          <w:rFonts w:ascii="Book Antiqua" w:hAnsi="Book Antiqua"/>
          <w:sz w:val="28"/>
          <w:szCs w:val="28"/>
        </w:rPr>
        <w:t xml:space="preserve"> or be more specific: </w:t>
      </w:r>
      <w:r w:rsidRPr="003E75C9">
        <w:rPr>
          <w:rFonts w:ascii="Book Antiqua" w:hAnsi="Book Antiqua"/>
          <w:i/>
          <w:iCs/>
          <w:sz w:val="28"/>
          <w:szCs w:val="28"/>
        </w:rPr>
        <w:t>first-year student, sophomore, junior, senior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1" w:name="underlining"/>
      <w:r w:rsidRPr="003E75C9">
        <w:rPr>
          <w:rFonts w:ascii="Book Antiqua" w:hAnsi="Book Antiqua"/>
          <w:b/>
          <w:bCs/>
          <w:sz w:val="28"/>
          <w:szCs w:val="28"/>
        </w:rPr>
        <w:t>underlining</w:t>
      </w:r>
      <w:bookmarkEnd w:id="1751"/>
      <w:r w:rsidRPr="003E75C9">
        <w:rPr>
          <w:rFonts w:ascii="Book Antiqua" w:hAnsi="Book Antiqua"/>
          <w:sz w:val="28"/>
          <w:szCs w:val="28"/>
        </w:rPr>
        <w:t xml:space="preserve"> When possible, use </w:t>
      </w:r>
      <w:r w:rsidRPr="003E75C9">
        <w:rPr>
          <w:rFonts w:ascii="Book Antiqua" w:hAnsi="Book Antiqua"/>
          <w:i/>
          <w:iCs/>
          <w:sz w:val="28"/>
          <w:szCs w:val="28"/>
        </w:rPr>
        <w:t>italic</w:t>
      </w:r>
      <w:r w:rsidRPr="003E75C9">
        <w:rPr>
          <w:rFonts w:ascii="Book Antiqua" w:hAnsi="Book Antiqua"/>
          <w:sz w:val="28"/>
          <w:szCs w:val="28"/>
        </w:rPr>
        <w:t xml:space="preserve"> type instead of </w:t>
      </w:r>
      <w:r w:rsidRPr="003E75C9">
        <w:rPr>
          <w:rFonts w:ascii="Book Antiqua" w:hAnsi="Book Antiqua"/>
          <w:sz w:val="28"/>
          <w:szCs w:val="28"/>
          <w:u w:val="single"/>
        </w:rPr>
        <w:t>underlining</w:t>
      </w:r>
      <w:r w:rsidRPr="003E75C9">
        <w:rPr>
          <w:rFonts w:ascii="Book Antiqua" w:hAnsi="Book Antiqua"/>
          <w:sz w:val="28"/>
          <w:szCs w:val="28"/>
        </w:rPr>
        <w:t xml:space="preserve"> for certain types of compositions. See </w:t>
      </w:r>
      <w:hyperlink r:id="rId1314" w:anchor="composition titles" w:history="1">
        <w:r w:rsidRPr="003E75C9">
          <w:rPr>
            <w:rFonts w:ascii="Book Antiqua" w:hAnsi="Book Antiqua"/>
            <w:b/>
            <w:bCs/>
            <w:color w:val="0000FF"/>
            <w:sz w:val="28"/>
            <w:szCs w:val="28"/>
            <w:u w:val="single"/>
          </w:rPr>
          <w:t>composition titles</w:t>
        </w:r>
      </w:hyperlink>
      <w:r w:rsidRPr="003E75C9">
        <w:rPr>
          <w:rFonts w:ascii="Book Antiqua" w:hAnsi="Book Antiqua"/>
          <w:sz w:val="28"/>
          <w:szCs w:val="28"/>
        </w:rPr>
        <w:t xml:space="preserve">. Also, avoid underlining text in publications and on the Web to stress words and phrases. Instead, use other options, including </w:t>
      </w:r>
      <w:r w:rsidRPr="003E75C9">
        <w:rPr>
          <w:rFonts w:ascii="Book Antiqua" w:hAnsi="Book Antiqua"/>
          <w:i/>
          <w:iCs/>
          <w:sz w:val="28"/>
          <w:szCs w:val="28"/>
        </w:rPr>
        <w:t>italics</w:t>
      </w:r>
      <w:r w:rsidRPr="003E75C9">
        <w:rPr>
          <w:rFonts w:ascii="Book Antiqua" w:hAnsi="Book Antiqua"/>
          <w:sz w:val="28"/>
          <w:szCs w:val="28"/>
        </w:rPr>
        <w:t xml:space="preserve">, </w:t>
      </w:r>
      <w:r w:rsidRPr="003E75C9">
        <w:rPr>
          <w:rFonts w:ascii="Book Antiqua" w:hAnsi="Book Antiqua"/>
          <w:b/>
          <w:bCs/>
          <w:sz w:val="28"/>
          <w:szCs w:val="28"/>
        </w:rPr>
        <w:t>boldface</w:t>
      </w:r>
      <w:r w:rsidRPr="003E75C9">
        <w:rPr>
          <w:rFonts w:ascii="Book Antiqua" w:hAnsi="Book Antiqua"/>
          <w:sz w:val="28"/>
          <w:szCs w:val="28"/>
        </w:rPr>
        <w:t xml:space="preserve">, </w:t>
      </w:r>
      <w:r w:rsidRPr="003E75C9">
        <w:rPr>
          <w:rFonts w:ascii="Book Antiqua" w:hAnsi="Book Antiqua"/>
          <w:color w:val="CC0000"/>
          <w:sz w:val="28"/>
          <w:szCs w:val="28"/>
        </w:rPr>
        <w:t>color</w:t>
      </w:r>
      <w:r w:rsidRPr="003E75C9">
        <w:rPr>
          <w:rFonts w:ascii="Book Antiqua" w:hAnsi="Book Antiqua"/>
          <w:sz w:val="28"/>
          <w:szCs w:val="28"/>
        </w:rPr>
        <w:t xml:space="preserve"> and size. Underlining cuts through the tails of several letters and punctuation marks--the comma, semicolon and letters </w:t>
      </w:r>
      <w:r w:rsidRPr="003E75C9">
        <w:rPr>
          <w:rFonts w:ascii="Book Antiqua" w:hAnsi="Book Antiqua"/>
          <w:i/>
          <w:iCs/>
          <w:sz w:val="28"/>
          <w:szCs w:val="28"/>
        </w:rPr>
        <w:t>g j p q y</w:t>
      </w:r>
      <w:r w:rsidRPr="003E75C9">
        <w:rPr>
          <w:rFonts w:ascii="Book Antiqua" w:hAnsi="Book Antiqua"/>
          <w:sz w:val="28"/>
          <w:szCs w:val="28"/>
        </w:rPr>
        <w:t>--making them harder to read. Also, on the Web people expect underlined text to be a hyperlink.</w:t>
      </w:r>
    </w:p>
    <w:p w:rsidR="00BE4482" w:rsidRPr="003E75C9" w:rsidRDefault="00BE4482" w:rsidP="003E75C9">
      <w:pPr>
        <w:pStyle w:val="NoSpacing"/>
        <w:spacing w:line="360" w:lineRule="auto"/>
        <w:rPr>
          <w:rFonts w:ascii="Book Antiqua" w:hAnsi="Book Antiqua"/>
          <w:sz w:val="28"/>
          <w:szCs w:val="28"/>
        </w:rPr>
      </w:pPr>
      <w:bookmarkStart w:id="1752" w:name="under_the_provisions"/>
      <w:r w:rsidRPr="003E75C9">
        <w:rPr>
          <w:rFonts w:ascii="Book Antiqua" w:hAnsi="Book Antiqua"/>
          <w:b/>
          <w:bCs/>
          <w:sz w:val="28"/>
          <w:szCs w:val="28"/>
        </w:rPr>
        <w:t>under the provisions of</w:t>
      </w:r>
      <w:bookmarkEnd w:id="1752"/>
      <w:r w:rsidRPr="003E75C9">
        <w:rPr>
          <w:rFonts w:ascii="Book Antiqua" w:hAnsi="Book Antiqua"/>
          <w:sz w:val="28"/>
          <w:szCs w:val="28"/>
        </w:rPr>
        <w:t xml:space="preserve"> Wordy. Simplify. Replace entire phrase with </w:t>
      </w:r>
      <w:r w:rsidRPr="003E75C9">
        <w:rPr>
          <w:rFonts w:ascii="Book Antiqua" w:hAnsi="Book Antiqua"/>
          <w:i/>
          <w:iCs/>
          <w:sz w:val="28"/>
          <w:szCs w:val="28"/>
        </w:rPr>
        <w:t>under</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Or use simpler </w:t>
      </w:r>
      <w:r w:rsidRPr="003E75C9">
        <w:rPr>
          <w:rFonts w:ascii="Book Antiqua" w:hAnsi="Book Antiqua"/>
          <w:i/>
          <w:iCs/>
          <w:sz w:val="28"/>
          <w:szCs w:val="28"/>
        </w:rPr>
        <w:t>rules</w:t>
      </w:r>
      <w:r w:rsidRPr="003E75C9">
        <w:rPr>
          <w:rFonts w:ascii="Book Antiqua" w:hAnsi="Book Antiqua"/>
          <w:sz w:val="28"/>
          <w:szCs w:val="28"/>
        </w:rPr>
        <w:t xml:space="preserve"> or </w:t>
      </w:r>
      <w:r w:rsidRPr="003E75C9">
        <w:rPr>
          <w:rFonts w:ascii="Book Antiqua" w:hAnsi="Book Antiqua"/>
          <w:i/>
          <w:iCs/>
          <w:sz w:val="28"/>
          <w:szCs w:val="28"/>
        </w:rPr>
        <w:t>terms</w:t>
      </w:r>
      <w:r w:rsidRPr="003E75C9">
        <w:rPr>
          <w:rFonts w:ascii="Book Antiqua" w:hAnsi="Book Antiqua"/>
          <w:sz w:val="28"/>
          <w:szCs w:val="28"/>
        </w:rPr>
        <w:t xml:space="preserve"> instead of </w:t>
      </w:r>
      <w:r w:rsidRPr="003E75C9">
        <w:rPr>
          <w:rFonts w:ascii="Book Antiqua" w:hAnsi="Book Antiqua"/>
          <w:i/>
          <w:iCs/>
          <w:sz w:val="28"/>
          <w:szCs w:val="28"/>
        </w:rPr>
        <w:t>provisions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3" w:name="under_way"/>
      <w:r w:rsidRPr="003E75C9">
        <w:rPr>
          <w:rFonts w:ascii="Book Antiqua" w:hAnsi="Book Antiqua"/>
          <w:b/>
          <w:bCs/>
          <w:sz w:val="28"/>
          <w:szCs w:val="28"/>
        </w:rPr>
        <w:t>under way, underway</w:t>
      </w:r>
      <w:bookmarkEnd w:id="1753"/>
      <w:r w:rsidRPr="003E75C9">
        <w:rPr>
          <w:rFonts w:ascii="Book Antiqua" w:hAnsi="Book Antiqua"/>
          <w:sz w:val="28"/>
          <w:szCs w:val="28"/>
        </w:rPr>
        <w:t xml:space="preserve"> Both are correct. But </w:t>
      </w:r>
      <w:r w:rsidRPr="003E75C9">
        <w:rPr>
          <w:rFonts w:ascii="Book Antiqua" w:hAnsi="Book Antiqua"/>
          <w:i/>
          <w:iCs/>
          <w:sz w:val="28"/>
          <w:szCs w:val="28"/>
        </w:rPr>
        <w:t>under way</w:t>
      </w:r>
      <w:r w:rsidRPr="003E75C9">
        <w:rPr>
          <w:rFonts w:ascii="Book Antiqua" w:hAnsi="Book Antiqua"/>
          <w:sz w:val="28"/>
          <w:szCs w:val="28"/>
        </w:rPr>
        <w:t xml:space="preserve"> is commonly listed first in dictionaries and preferred in style manuals -- for no logical reason: </w:t>
      </w:r>
      <w:r w:rsidRPr="003E75C9">
        <w:rPr>
          <w:rFonts w:ascii="Book Antiqua" w:hAnsi="Book Antiqua"/>
          <w:i/>
          <w:iCs/>
          <w:sz w:val="28"/>
          <w:szCs w:val="28"/>
        </w:rPr>
        <w:t>Construction is under way. Construction is underway.</w:t>
      </w:r>
      <w:r w:rsidRPr="003E75C9">
        <w:rPr>
          <w:rFonts w:ascii="Book Antiqua" w:hAnsi="Book Antiqua"/>
          <w:sz w:val="28"/>
          <w:szCs w:val="28"/>
        </w:rPr>
        <w:t xml:space="preserve"> Choose one way or the other and use it consistently.</w:t>
      </w:r>
    </w:p>
    <w:p w:rsidR="00BE4482" w:rsidRPr="003E75C9" w:rsidRDefault="00BE4482" w:rsidP="003E75C9">
      <w:pPr>
        <w:pStyle w:val="NoSpacing"/>
        <w:spacing w:line="360" w:lineRule="auto"/>
        <w:rPr>
          <w:rFonts w:ascii="Book Antiqua" w:hAnsi="Book Antiqua"/>
          <w:sz w:val="28"/>
          <w:szCs w:val="28"/>
        </w:rPr>
      </w:pPr>
      <w:bookmarkStart w:id="1754" w:name="undoubtably"/>
      <w:proofErr w:type="spellStart"/>
      <w:r w:rsidRPr="003E75C9">
        <w:rPr>
          <w:rFonts w:ascii="Book Antiqua" w:hAnsi="Book Antiqua"/>
          <w:b/>
          <w:bCs/>
          <w:sz w:val="28"/>
          <w:szCs w:val="28"/>
        </w:rPr>
        <w:t>undoubtably</w:t>
      </w:r>
      <w:bookmarkEnd w:id="1754"/>
      <w:proofErr w:type="spellEnd"/>
      <w:r w:rsidRPr="003E75C9">
        <w:rPr>
          <w:rFonts w:ascii="Book Antiqua" w:hAnsi="Book Antiqua"/>
          <w:sz w:val="28"/>
          <w:szCs w:val="28"/>
        </w:rPr>
        <w:t xml:space="preserve"> Not a word. Use </w:t>
      </w:r>
      <w:r w:rsidRPr="003E75C9">
        <w:rPr>
          <w:rFonts w:ascii="Book Antiqua" w:hAnsi="Book Antiqua"/>
          <w:i/>
          <w:iCs/>
          <w:sz w:val="28"/>
          <w:szCs w:val="28"/>
        </w:rPr>
        <w:t>undoubtedly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unidentified flying object</w:t>
      </w:r>
      <w:r w:rsidRPr="003E75C9">
        <w:rPr>
          <w:rFonts w:ascii="Book Antiqua" w:hAnsi="Book Antiqua"/>
          <w:sz w:val="28"/>
          <w:szCs w:val="28"/>
        </w:rPr>
        <w:t xml:space="preserve"> See </w:t>
      </w:r>
      <w:hyperlink r:id="rId1315" w:anchor="UFO" w:history="1">
        <w:r w:rsidRPr="003E75C9">
          <w:rPr>
            <w:rFonts w:ascii="Book Antiqua" w:hAnsi="Book Antiqua"/>
            <w:b/>
            <w:bCs/>
            <w:color w:val="0000FF"/>
            <w:sz w:val="28"/>
            <w:szCs w:val="28"/>
            <w:u w:val="single"/>
          </w:rPr>
          <w:t>UFO, UFOs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uninterested</w:t>
      </w:r>
      <w:r w:rsidRPr="003E75C9">
        <w:rPr>
          <w:rFonts w:ascii="Book Antiqua" w:hAnsi="Book Antiqua"/>
          <w:sz w:val="28"/>
          <w:szCs w:val="28"/>
        </w:rPr>
        <w:t xml:space="preserve"> See </w:t>
      </w:r>
      <w:hyperlink r:id="rId1316" w:anchor="ambiguous" w:history="1">
        <w:r w:rsidRPr="003E75C9">
          <w:rPr>
            <w:rFonts w:ascii="Book Antiqua" w:hAnsi="Book Antiqua"/>
            <w:b/>
            <w:bCs/>
            <w:color w:val="0000FF"/>
            <w:sz w:val="28"/>
            <w:szCs w:val="28"/>
            <w:u w:val="single"/>
          </w:rPr>
          <w:t>ambiguous, ambivalent, indifferent</w:t>
        </w:r>
      </w:hyperlink>
      <w:r w:rsidRPr="003E75C9">
        <w:rPr>
          <w:rFonts w:ascii="Book Antiqua" w:hAnsi="Book Antiqua"/>
          <w:b/>
          <w:bCs/>
          <w:sz w:val="28"/>
          <w:szCs w:val="28"/>
        </w:rPr>
        <w:t xml:space="preserve">; </w:t>
      </w:r>
      <w:hyperlink r:id="rId1317" w:anchor="disinterested" w:history="1">
        <w:r w:rsidRPr="003E75C9">
          <w:rPr>
            <w:rFonts w:ascii="Book Antiqua" w:hAnsi="Book Antiqua"/>
            <w:b/>
            <w:bCs/>
            <w:color w:val="0000FF"/>
            <w:sz w:val="28"/>
            <w:szCs w:val="28"/>
            <w:u w:val="single"/>
          </w:rPr>
          <w:t>disinterested, uninterested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5" w:name="union_names"/>
      <w:r w:rsidRPr="003E75C9">
        <w:rPr>
          <w:rFonts w:ascii="Book Antiqua" w:hAnsi="Book Antiqua"/>
          <w:b/>
          <w:bCs/>
          <w:sz w:val="28"/>
          <w:szCs w:val="28"/>
        </w:rPr>
        <w:t>union names</w:t>
      </w:r>
      <w:bookmarkEnd w:id="1755"/>
      <w:r w:rsidRPr="003E75C9">
        <w:rPr>
          <w:rFonts w:ascii="Book Antiqua" w:hAnsi="Book Antiqua"/>
          <w:sz w:val="28"/>
          <w:szCs w:val="28"/>
        </w:rPr>
        <w:t xml:space="preserve"> The formal names of unions may be shortened to conventionally accepted names: Change: </w:t>
      </w:r>
      <w:r w:rsidRPr="003E75C9">
        <w:rPr>
          <w:rFonts w:ascii="Book Antiqua" w:hAnsi="Book Antiqua"/>
          <w:i/>
          <w:iCs/>
          <w:sz w:val="28"/>
          <w:szCs w:val="28"/>
        </w:rPr>
        <w:t>United Automobile, Aerospace and Agricultural Implement Workers of America.</w:t>
      </w:r>
      <w:r w:rsidRPr="003E75C9">
        <w:rPr>
          <w:rFonts w:ascii="Book Antiqua" w:hAnsi="Book Antiqua"/>
          <w:sz w:val="28"/>
          <w:szCs w:val="28"/>
        </w:rPr>
        <w:t xml:space="preserve"> To: </w:t>
      </w:r>
      <w:r w:rsidRPr="003E75C9">
        <w:rPr>
          <w:rFonts w:ascii="Book Antiqua" w:hAnsi="Book Antiqua"/>
          <w:i/>
          <w:iCs/>
          <w:sz w:val="28"/>
          <w:szCs w:val="28"/>
        </w:rPr>
        <w:t>United Auto Workers union</w:t>
      </w:r>
      <w:r w:rsidRPr="003E75C9">
        <w:rPr>
          <w:rFonts w:ascii="Book Antiqua" w:hAnsi="Book Antiqua"/>
          <w:sz w:val="28"/>
          <w:szCs w:val="28"/>
        </w:rPr>
        <w:t xml:space="preserve">. The short forms may be capitalized, except for the word </w:t>
      </w:r>
      <w:r w:rsidRPr="003E75C9">
        <w:rPr>
          <w:rFonts w:ascii="Book Antiqua" w:hAnsi="Book Antiqua"/>
          <w:i/>
          <w:iCs/>
          <w:sz w:val="28"/>
          <w:szCs w:val="28"/>
        </w:rPr>
        <w:t>union</w:t>
      </w:r>
      <w:r w:rsidRPr="003E75C9">
        <w:rPr>
          <w:rFonts w:ascii="Book Antiqua" w:hAnsi="Book Antiqua"/>
          <w:sz w:val="28"/>
          <w:szCs w:val="28"/>
        </w:rPr>
        <w:t xml:space="preserve">. Capitalize </w:t>
      </w:r>
      <w:r w:rsidRPr="003E75C9">
        <w:rPr>
          <w:rFonts w:ascii="Book Antiqua" w:hAnsi="Book Antiqua"/>
          <w:i/>
          <w:iCs/>
          <w:sz w:val="28"/>
          <w:szCs w:val="28"/>
        </w:rPr>
        <w:t>union</w:t>
      </w:r>
      <w:r w:rsidRPr="003E75C9">
        <w:rPr>
          <w:rFonts w:ascii="Book Antiqua" w:hAnsi="Book Antiqua"/>
          <w:sz w:val="28"/>
          <w:szCs w:val="28"/>
        </w:rPr>
        <w:t xml:space="preserve"> when part of the formal name: </w:t>
      </w:r>
      <w:r w:rsidRPr="003E75C9">
        <w:rPr>
          <w:rFonts w:ascii="Book Antiqua" w:hAnsi="Book Antiqua"/>
          <w:i/>
          <w:iCs/>
          <w:sz w:val="28"/>
          <w:szCs w:val="28"/>
        </w:rPr>
        <w:t>Amalgamated Transit Union</w:t>
      </w:r>
      <w:r w:rsidRPr="003E75C9">
        <w:rPr>
          <w:rFonts w:ascii="Book Antiqua" w:hAnsi="Book Antiqua"/>
          <w:sz w:val="28"/>
          <w:szCs w:val="28"/>
        </w:rPr>
        <w:t xml:space="preserve">. See </w:t>
      </w:r>
      <w:hyperlink r:id="rId1318" w:anchor="local of a union" w:history="1">
        <w:r w:rsidRPr="003E75C9">
          <w:rPr>
            <w:rFonts w:ascii="Book Antiqua" w:hAnsi="Book Antiqua"/>
            <w:b/>
            <w:bCs/>
            <w:color w:val="0000FF"/>
            <w:sz w:val="28"/>
            <w:szCs w:val="28"/>
            <w:u w:val="single"/>
          </w:rPr>
          <w:t>local of a union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56" w:name="unique"/>
      <w:r w:rsidRPr="003E75C9">
        <w:rPr>
          <w:rFonts w:ascii="Book Antiqua" w:hAnsi="Book Antiqua"/>
          <w:b/>
          <w:bCs/>
          <w:sz w:val="28"/>
          <w:szCs w:val="28"/>
        </w:rPr>
        <w:t>unique</w:t>
      </w:r>
      <w:bookmarkEnd w:id="1756"/>
      <w:r w:rsidRPr="003E75C9">
        <w:rPr>
          <w:rFonts w:ascii="Book Antiqua" w:hAnsi="Book Antiqua"/>
          <w:sz w:val="28"/>
          <w:szCs w:val="28"/>
        </w:rPr>
        <w:t xml:space="preserve"> By definition, </w:t>
      </w:r>
      <w:r w:rsidRPr="003E75C9">
        <w:rPr>
          <w:rFonts w:ascii="Book Antiqua" w:hAnsi="Book Antiqua"/>
          <w:i/>
          <w:iCs/>
          <w:sz w:val="28"/>
          <w:szCs w:val="28"/>
        </w:rPr>
        <w:t>unique</w:t>
      </w:r>
      <w:r w:rsidRPr="003E75C9">
        <w:rPr>
          <w:rFonts w:ascii="Book Antiqua" w:hAnsi="Book Antiqua"/>
          <w:sz w:val="28"/>
          <w:szCs w:val="28"/>
        </w:rPr>
        <w:t xml:space="preserve"> must be used sparingly. It means "one of a kind, without like or equal." It does not mean "unusual" or "uncommon." There can be no degrees of uniqueness. </w:t>
      </w:r>
      <w:r w:rsidRPr="003E75C9">
        <w:rPr>
          <w:rFonts w:ascii="Book Antiqua" w:hAnsi="Book Antiqua"/>
          <w:sz w:val="28"/>
          <w:szCs w:val="28"/>
        </w:rPr>
        <w:lastRenderedPageBreak/>
        <w:t xml:space="preserve">Nothing can be </w:t>
      </w:r>
      <w:r w:rsidRPr="003E75C9">
        <w:rPr>
          <w:rFonts w:ascii="Book Antiqua" w:hAnsi="Book Antiqua"/>
          <w:i/>
          <w:iCs/>
          <w:sz w:val="28"/>
          <w:szCs w:val="28"/>
        </w:rPr>
        <w:t>more, less, sort of, rather, quite, very, slightly</w:t>
      </w:r>
      <w:r w:rsidRPr="003E75C9">
        <w:rPr>
          <w:rFonts w:ascii="Book Antiqua" w:hAnsi="Book Antiqua"/>
          <w:sz w:val="28"/>
          <w:szCs w:val="28"/>
        </w:rPr>
        <w:t xml:space="preserve"> or </w:t>
      </w:r>
      <w:r w:rsidRPr="003E75C9">
        <w:rPr>
          <w:rFonts w:ascii="Book Antiqua" w:hAnsi="Book Antiqua"/>
          <w:i/>
          <w:iCs/>
          <w:sz w:val="28"/>
          <w:szCs w:val="28"/>
        </w:rPr>
        <w:t>most unique</w:t>
      </w:r>
      <w:r w:rsidRPr="003E75C9">
        <w:rPr>
          <w:rFonts w:ascii="Book Antiqua" w:hAnsi="Book Antiqua"/>
          <w:sz w:val="28"/>
          <w:szCs w:val="28"/>
        </w:rPr>
        <w:t xml:space="preserve">. If you're describing more than one person, place or thing, none of them are unique. Remember: </w:t>
      </w:r>
      <w:proofErr w:type="spellStart"/>
      <w:r w:rsidRPr="003E75C9">
        <w:rPr>
          <w:rFonts w:ascii="Book Antiqua" w:hAnsi="Book Antiqua"/>
          <w:i/>
          <w:iCs/>
          <w:sz w:val="28"/>
          <w:szCs w:val="28"/>
        </w:rPr>
        <w:t>Uni</w:t>
      </w:r>
      <w:proofErr w:type="spellEnd"/>
      <w:r w:rsidRPr="003E75C9">
        <w:rPr>
          <w:rFonts w:ascii="Book Antiqua" w:hAnsi="Book Antiqua"/>
          <w:i/>
          <w:iCs/>
          <w:sz w:val="28"/>
          <w:szCs w:val="28"/>
        </w:rPr>
        <w:t>-</w:t>
      </w:r>
      <w:r w:rsidRPr="003E75C9">
        <w:rPr>
          <w:rFonts w:ascii="Book Antiqua" w:hAnsi="Book Antiqua"/>
          <w:sz w:val="28"/>
          <w:szCs w:val="28"/>
        </w:rPr>
        <w:t xml:space="preserve"> means one -- and only one.</w:t>
      </w:r>
    </w:p>
    <w:p w:rsidR="00BE4482" w:rsidRPr="003E75C9" w:rsidRDefault="00BE4482" w:rsidP="003E75C9">
      <w:pPr>
        <w:pStyle w:val="NoSpacing"/>
        <w:spacing w:line="360" w:lineRule="auto"/>
        <w:rPr>
          <w:rFonts w:ascii="Book Antiqua" w:hAnsi="Book Antiqua"/>
          <w:sz w:val="28"/>
          <w:szCs w:val="28"/>
        </w:rPr>
      </w:pPr>
      <w:bookmarkStart w:id="1757" w:name="United_Kingdom"/>
      <w:r w:rsidRPr="003E75C9">
        <w:rPr>
          <w:rFonts w:ascii="Book Antiqua" w:hAnsi="Book Antiqua"/>
          <w:b/>
          <w:bCs/>
          <w:sz w:val="28"/>
          <w:szCs w:val="28"/>
        </w:rPr>
        <w:t>United Kingdom</w:t>
      </w:r>
      <w:bookmarkEnd w:id="1757"/>
      <w:r w:rsidRPr="003E75C9">
        <w:rPr>
          <w:rFonts w:ascii="Book Antiqua" w:hAnsi="Book Antiqua"/>
          <w:sz w:val="28"/>
          <w:szCs w:val="28"/>
        </w:rPr>
        <w:t xml:space="preserve"> It's Great Britain and Northern Ireland. </w:t>
      </w:r>
      <w:r w:rsidRPr="003E75C9">
        <w:rPr>
          <w:rFonts w:ascii="Book Antiqua" w:hAnsi="Book Antiqua"/>
          <w:i/>
          <w:iCs/>
          <w:sz w:val="28"/>
          <w:szCs w:val="28"/>
        </w:rPr>
        <w:t>Ireland</w:t>
      </w:r>
      <w:r w:rsidRPr="003E75C9">
        <w:rPr>
          <w:rFonts w:ascii="Book Antiqua" w:hAnsi="Book Antiqua"/>
          <w:sz w:val="28"/>
          <w:szCs w:val="28"/>
        </w:rPr>
        <w:t xml:space="preserve"> is not part of the United Kingdom. </w:t>
      </w:r>
      <w:r w:rsidRPr="003E75C9">
        <w:rPr>
          <w:rFonts w:ascii="Book Antiqua" w:hAnsi="Book Antiqua"/>
          <w:i/>
          <w:iCs/>
          <w:sz w:val="28"/>
          <w:szCs w:val="28"/>
        </w:rPr>
        <w:t>Great Britain</w:t>
      </w:r>
      <w:r w:rsidRPr="003E75C9">
        <w:rPr>
          <w:rFonts w:ascii="Book Antiqua" w:hAnsi="Book Antiqua"/>
          <w:sz w:val="28"/>
          <w:szCs w:val="28"/>
        </w:rPr>
        <w:t xml:space="preserve"> (or </w:t>
      </w:r>
      <w:r w:rsidRPr="003E75C9">
        <w:rPr>
          <w:rFonts w:ascii="Book Antiqua" w:hAnsi="Book Antiqua"/>
          <w:i/>
          <w:iCs/>
          <w:sz w:val="28"/>
          <w:szCs w:val="28"/>
        </w:rPr>
        <w:t>Britain</w:t>
      </w:r>
      <w:r w:rsidRPr="003E75C9">
        <w:rPr>
          <w:rFonts w:ascii="Book Antiqua" w:hAnsi="Book Antiqua"/>
          <w:sz w:val="28"/>
          <w:szCs w:val="28"/>
        </w:rPr>
        <w:t xml:space="preserve">) consists of England, Scotland and Wales. If naming the location of specific places in any of those entities, be specific: </w:t>
      </w:r>
      <w:r w:rsidRPr="003E75C9">
        <w:rPr>
          <w:rFonts w:ascii="Book Antiqua" w:hAnsi="Book Antiqua"/>
          <w:i/>
          <w:iCs/>
          <w:sz w:val="28"/>
          <w:szCs w:val="28"/>
        </w:rPr>
        <w:t>London, England</w:t>
      </w:r>
      <w:r w:rsidRPr="003E75C9">
        <w:rPr>
          <w:rFonts w:ascii="Book Antiqua" w:hAnsi="Book Antiqua"/>
          <w:sz w:val="28"/>
          <w:szCs w:val="28"/>
        </w:rPr>
        <w:t xml:space="preserve">, not </w:t>
      </w:r>
      <w:r w:rsidRPr="003E75C9">
        <w:rPr>
          <w:rFonts w:ascii="Book Antiqua" w:hAnsi="Book Antiqua"/>
          <w:i/>
          <w:iCs/>
          <w:sz w:val="28"/>
          <w:szCs w:val="28"/>
        </w:rPr>
        <w:t>London, Great Britain</w:t>
      </w:r>
      <w:r w:rsidRPr="003E75C9">
        <w:rPr>
          <w:rFonts w:ascii="Book Antiqua" w:hAnsi="Book Antiqua"/>
          <w:sz w:val="28"/>
          <w:szCs w:val="28"/>
        </w:rPr>
        <w:t xml:space="preserve">; </w:t>
      </w:r>
      <w:r w:rsidRPr="003E75C9">
        <w:rPr>
          <w:rFonts w:ascii="Book Antiqua" w:hAnsi="Book Antiqua"/>
          <w:i/>
          <w:iCs/>
          <w:sz w:val="28"/>
          <w:szCs w:val="28"/>
        </w:rPr>
        <w:t>Edinburgh, Scotland</w:t>
      </w:r>
      <w:r w:rsidRPr="003E75C9">
        <w:rPr>
          <w:rFonts w:ascii="Book Antiqua" w:hAnsi="Book Antiqua"/>
          <w:sz w:val="28"/>
          <w:szCs w:val="28"/>
        </w:rPr>
        <w:t xml:space="preserve">, not </w:t>
      </w:r>
      <w:r w:rsidRPr="003E75C9">
        <w:rPr>
          <w:rFonts w:ascii="Book Antiqua" w:hAnsi="Book Antiqua"/>
          <w:i/>
          <w:iCs/>
          <w:sz w:val="28"/>
          <w:szCs w:val="28"/>
        </w:rPr>
        <w:t>Edinburgh, Britain</w:t>
      </w:r>
      <w:r w:rsidRPr="003E75C9">
        <w:rPr>
          <w:rFonts w:ascii="Book Antiqua" w:hAnsi="Book Antiqua"/>
          <w:sz w:val="28"/>
          <w:szCs w:val="28"/>
        </w:rPr>
        <w:t xml:space="preserve">; </w:t>
      </w:r>
      <w:r w:rsidRPr="003E75C9">
        <w:rPr>
          <w:rFonts w:ascii="Book Antiqua" w:hAnsi="Book Antiqua"/>
          <w:i/>
          <w:iCs/>
          <w:sz w:val="28"/>
          <w:szCs w:val="28"/>
        </w:rPr>
        <w:t>Belfast, Northern Ireland</w:t>
      </w:r>
      <w:r w:rsidRPr="003E75C9">
        <w:rPr>
          <w:rFonts w:ascii="Book Antiqua" w:hAnsi="Book Antiqua"/>
          <w:sz w:val="28"/>
          <w:szCs w:val="28"/>
        </w:rPr>
        <w:t xml:space="preserve">, not </w:t>
      </w:r>
      <w:r w:rsidRPr="003E75C9">
        <w:rPr>
          <w:rFonts w:ascii="Book Antiqua" w:hAnsi="Book Antiqua"/>
          <w:i/>
          <w:iCs/>
          <w:sz w:val="28"/>
          <w:szCs w:val="28"/>
        </w:rPr>
        <w:t>Belfast, United Kingdom</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58" w:name="United_Nations"/>
      <w:r w:rsidRPr="003E75C9">
        <w:rPr>
          <w:rFonts w:ascii="Book Antiqua" w:hAnsi="Book Antiqua"/>
          <w:b/>
          <w:bCs/>
          <w:sz w:val="28"/>
          <w:szCs w:val="28"/>
        </w:rPr>
        <w:t>United Nations</w:t>
      </w:r>
      <w:bookmarkEnd w:id="1758"/>
      <w:r w:rsidRPr="003E75C9">
        <w:rPr>
          <w:rFonts w:ascii="Book Antiqua" w:hAnsi="Book Antiqua"/>
          <w:sz w:val="28"/>
          <w:szCs w:val="28"/>
        </w:rPr>
        <w:t xml:space="preserve"> Sometimes misused and ignored. Include periods (with no space) when abbreviating as a noun or adjective: </w:t>
      </w:r>
      <w:r w:rsidRPr="003E75C9">
        <w:rPr>
          <w:rFonts w:ascii="Book Antiqua" w:hAnsi="Book Antiqua"/>
          <w:i/>
          <w:iCs/>
          <w:sz w:val="28"/>
          <w:szCs w:val="28"/>
        </w:rPr>
        <w:t>U.N.</w:t>
      </w:r>
      <w:r w:rsidRPr="003E75C9">
        <w:rPr>
          <w:rFonts w:ascii="Book Antiqua" w:hAnsi="Book Antiqua"/>
          <w:sz w:val="28"/>
          <w:szCs w:val="28"/>
        </w:rPr>
        <w:t xml:space="preserve"> Look to this essential international organization to maintain international peace and security; to develop friendly relations among nations; to achieve international cooperation in solving economic, social, cultural, and humanitarian problems and promoting respect for human rights and fundamental freedoms; and to be a center for harmonizing the actions of nations.</w:t>
      </w:r>
    </w:p>
    <w:p w:rsidR="00BE4482" w:rsidRPr="003E75C9" w:rsidRDefault="00BE4482" w:rsidP="003E75C9">
      <w:pPr>
        <w:pStyle w:val="NoSpacing"/>
        <w:spacing w:line="360" w:lineRule="auto"/>
        <w:rPr>
          <w:rFonts w:ascii="Book Antiqua" w:hAnsi="Book Antiqua"/>
          <w:sz w:val="28"/>
          <w:szCs w:val="28"/>
        </w:rPr>
      </w:pPr>
      <w:bookmarkStart w:id="1759" w:name="United_States"/>
      <w:r w:rsidRPr="003E75C9">
        <w:rPr>
          <w:rFonts w:ascii="Book Antiqua" w:hAnsi="Book Antiqua"/>
          <w:b/>
          <w:bCs/>
          <w:sz w:val="28"/>
          <w:szCs w:val="28"/>
        </w:rPr>
        <w:t>United States, U.S.</w:t>
      </w:r>
      <w:bookmarkEnd w:id="1759"/>
      <w:r w:rsidRPr="003E75C9">
        <w:rPr>
          <w:rFonts w:ascii="Book Antiqua" w:hAnsi="Book Antiqua"/>
          <w:sz w:val="28"/>
          <w:szCs w:val="28"/>
        </w:rPr>
        <w:t xml:space="preserve"> The abbreviation is </w:t>
      </w:r>
      <w:proofErr w:type="spellStart"/>
      <w:r w:rsidRPr="003E75C9">
        <w:rPr>
          <w:rFonts w:ascii="Book Antiqua" w:hAnsi="Book Antiqua"/>
          <w:sz w:val="28"/>
          <w:szCs w:val="28"/>
        </w:rPr>
        <w:t>accepable</w:t>
      </w:r>
      <w:proofErr w:type="spellEnd"/>
      <w:r w:rsidRPr="003E75C9">
        <w:rPr>
          <w:rFonts w:ascii="Book Antiqua" w:hAnsi="Book Antiqua"/>
          <w:sz w:val="28"/>
          <w:szCs w:val="28"/>
        </w:rPr>
        <w:t xml:space="preserve"> as both a noun and adjective--but consider spelling it out on first use in documents for international audiences. Include the periods in the abbreviation (except in headlines). No space between the letters in the abbreviation: </w:t>
      </w:r>
      <w:r w:rsidRPr="003E75C9">
        <w:rPr>
          <w:rFonts w:ascii="Book Antiqua" w:hAnsi="Book Antiqua"/>
          <w:i/>
          <w:iCs/>
          <w:sz w:val="28"/>
          <w:szCs w:val="28"/>
        </w:rPr>
        <w:t>No U.S. president of any political party can or should speak for all citizens of the U.S.</w:t>
      </w:r>
      <w:r w:rsidRPr="003E75C9">
        <w:rPr>
          <w:rFonts w:ascii="Book Antiqua" w:hAnsi="Book Antiqua"/>
          <w:sz w:val="28"/>
          <w:szCs w:val="28"/>
        </w:rPr>
        <w:t xml:space="preserve"> See </w:t>
      </w:r>
      <w:hyperlink r:id="rId1319" w:anchor="America, American" w:history="1">
        <w:r w:rsidRPr="003E75C9">
          <w:rPr>
            <w:rFonts w:ascii="Book Antiqua" w:hAnsi="Book Antiqua"/>
            <w:b/>
            <w:bCs/>
            <w:color w:val="0000FF"/>
            <w:sz w:val="28"/>
            <w:szCs w:val="28"/>
            <w:u w:val="single"/>
          </w:rPr>
          <w:t>America, American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uniform resource locator</w:t>
      </w:r>
      <w:r w:rsidRPr="003E75C9">
        <w:rPr>
          <w:rFonts w:ascii="Book Antiqua" w:hAnsi="Book Antiqua"/>
          <w:sz w:val="28"/>
          <w:szCs w:val="28"/>
        </w:rPr>
        <w:t xml:space="preserve"> See </w:t>
      </w:r>
      <w:hyperlink r:id="rId1320"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0" w:name="university_names"/>
      <w:r w:rsidRPr="003E75C9">
        <w:rPr>
          <w:rFonts w:ascii="Book Antiqua" w:hAnsi="Book Antiqua"/>
          <w:b/>
          <w:bCs/>
          <w:sz w:val="28"/>
          <w:szCs w:val="28"/>
        </w:rPr>
        <w:t>university names</w:t>
      </w:r>
      <w:bookmarkEnd w:id="1760"/>
      <w:r w:rsidRPr="003E75C9">
        <w:rPr>
          <w:rFonts w:ascii="Book Antiqua" w:hAnsi="Book Antiqua"/>
          <w:sz w:val="28"/>
          <w:szCs w:val="28"/>
        </w:rPr>
        <w:t xml:space="preserve"> If a university (or college) has only one campus, use </w:t>
      </w:r>
      <w:r w:rsidRPr="003E75C9">
        <w:rPr>
          <w:rFonts w:ascii="Book Antiqua" w:hAnsi="Book Antiqua"/>
          <w:i/>
          <w:iCs/>
          <w:sz w:val="28"/>
          <w:szCs w:val="28"/>
        </w:rPr>
        <w:t>in</w:t>
      </w:r>
      <w:r w:rsidRPr="003E75C9">
        <w:rPr>
          <w:rFonts w:ascii="Book Antiqua" w:hAnsi="Book Antiqua"/>
          <w:sz w:val="28"/>
          <w:szCs w:val="28"/>
        </w:rPr>
        <w:t xml:space="preserve"> to name the city: </w:t>
      </w:r>
      <w:r w:rsidRPr="003E75C9">
        <w:rPr>
          <w:rFonts w:ascii="Book Antiqua" w:hAnsi="Book Antiqua"/>
          <w:i/>
          <w:iCs/>
          <w:sz w:val="28"/>
          <w:szCs w:val="28"/>
        </w:rPr>
        <w:t>Green River Community College in Auburn</w:t>
      </w:r>
      <w:r w:rsidRPr="003E75C9">
        <w:rPr>
          <w:rFonts w:ascii="Book Antiqua" w:hAnsi="Book Antiqua"/>
          <w:sz w:val="28"/>
          <w:szCs w:val="28"/>
        </w:rPr>
        <w:t xml:space="preserve">. But if an institution has multiple campuses, use </w:t>
      </w:r>
      <w:r w:rsidRPr="003E75C9">
        <w:rPr>
          <w:rFonts w:ascii="Book Antiqua" w:hAnsi="Book Antiqua"/>
          <w:i/>
          <w:iCs/>
          <w:sz w:val="28"/>
          <w:szCs w:val="28"/>
        </w:rPr>
        <w:t>at</w:t>
      </w:r>
      <w:r w:rsidRPr="003E75C9">
        <w:rPr>
          <w:rFonts w:ascii="Book Antiqua" w:hAnsi="Book Antiqua"/>
          <w:sz w:val="28"/>
          <w:szCs w:val="28"/>
        </w:rPr>
        <w:t xml:space="preserve"> to refer to a specific place: </w:t>
      </w:r>
      <w:r w:rsidRPr="003E75C9">
        <w:rPr>
          <w:rFonts w:ascii="Book Antiqua" w:hAnsi="Book Antiqua"/>
          <w:i/>
          <w:iCs/>
          <w:sz w:val="28"/>
          <w:szCs w:val="28"/>
        </w:rPr>
        <w:t>the University of Washington at Bothell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1" w:name="University_of_Washington"/>
      <w:r w:rsidRPr="003E75C9">
        <w:rPr>
          <w:rFonts w:ascii="Book Antiqua" w:hAnsi="Book Antiqua"/>
          <w:b/>
          <w:bCs/>
          <w:sz w:val="28"/>
          <w:szCs w:val="28"/>
        </w:rPr>
        <w:t>University of Washington</w:t>
      </w:r>
      <w:bookmarkEnd w:id="1761"/>
      <w:r w:rsidRPr="003E75C9">
        <w:rPr>
          <w:rFonts w:ascii="Book Antiqua" w:hAnsi="Book Antiqua"/>
          <w:sz w:val="28"/>
          <w:szCs w:val="28"/>
        </w:rPr>
        <w:t xml:space="preserve"> Spell out and capitalize on first reference. </w:t>
      </w:r>
      <w:r w:rsidRPr="003E75C9">
        <w:rPr>
          <w:rFonts w:ascii="Book Antiqua" w:hAnsi="Book Antiqua"/>
          <w:i/>
          <w:iCs/>
          <w:sz w:val="28"/>
          <w:szCs w:val="28"/>
        </w:rPr>
        <w:t>UW</w:t>
      </w:r>
      <w:r w:rsidRPr="003E75C9">
        <w:rPr>
          <w:rFonts w:ascii="Book Antiqua" w:hAnsi="Book Antiqua"/>
          <w:sz w:val="28"/>
          <w:szCs w:val="28"/>
        </w:rPr>
        <w:t xml:space="preserve"> (all caps, no periods) or </w:t>
      </w:r>
      <w:r w:rsidRPr="003E75C9">
        <w:rPr>
          <w:rFonts w:ascii="Book Antiqua" w:hAnsi="Book Antiqua"/>
          <w:i/>
          <w:iCs/>
          <w:sz w:val="28"/>
          <w:szCs w:val="28"/>
        </w:rPr>
        <w:t>the</w:t>
      </w:r>
      <w:r w:rsidRPr="003E75C9">
        <w:rPr>
          <w:rFonts w:ascii="Book Antiqua" w:hAnsi="Book Antiqua"/>
          <w:sz w:val="28"/>
          <w:szCs w:val="28"/>
        </w:rPr>
        <w:t xml:space="preserve"> </w:t>
      </w:r>
      <w:r w:rsidRPr="003E75C9">
        <w:rPr>
          <w:rFonts w:ascii="Book Antiqua" w:hAnsi="Book Antiqua"/>
          <w:i/>
          <w:iCs/>
          <w:sz w:val="28"/>
          <w:szCs w:val="28"/>
        </w:rPr>
        <w:t>university</w:t>
      </w:r>
      <w:r w:rsidRPr="003E75C9">
        <w:rPr>
          <w:rFonts w:ascii="Book Antiqua" w:hAnsi="Book Antiqua"/>
          <w:sz w:val="28"/>
          <w:szCs w:val="28"/>
        </w:rPr>
        <w:t xml:space="preserve"> (lowercase) may be used on second reference.</w:t>
      </w:r>
    </w:p>
    <w:p w:rsidR="00BE4482" w:rsidRPr="003E75C9" w:rsidRDefault="00BE4482" w:rsidP="003E75C9">
      <w:pPr>
        <w:pStyle w:val="NoSpacing"/>
        <w:spacing w:line="360" w:lineRule="auto"/>
        <w:rPr>
          <w:rFonts w:ascii="Book Antiqua" w:hAnsi="Book Antiqua"/>
          <w:sz w:val="28"/>
          <w:szCs w:val="28"/>
        </w:rPr>
      </w:pPr>
      <w:bookmarkStart w:id="1762" w:name="unless_or_until"/>
      <w:r w:rsidRPr="003E75C9">
        <w:rPr>
          <w:rFonts w:ascii="Book Antiqua" w:hAnsi="Book Antiqua"/>
          <w:b/>
          <w:bCs/>
          <w:sz w:val="28"/>
          <w:szCs w:val="28"/>
        </w:rPr>
        <w:t>unless or until</w:t>
      </w:r>
      <w:bookmarkEnd w:id="1762"/>
      <w:r w:rsidRPr="003E75C9">
        <w:rPr>
          <w:rFonts w:ascii="Book Antiqua" w:hAnsi="Book Antiqua"/>
          <w:sz w:val="28"/>
          <w:szCs w:val="28"/>
        </w:rPr>
        <w:t xml:space="preserve"> Wordy. Simplify with either </w:t>
      </w:r>
      <w:r w:rsidRPr="003E75C9">
        <w:rPr>
          <w:rFonts w:ascii="Book Antiqua" w:hAnsi="Book Antiqua"/>
          <w:i/>
          <w:iCs/>
          <w:sz w:val="28"/>
          <w:szCs w:val="28"/>
        </w:rPr>
        <w:t>unless</w:t>
      </w:r>
      <w:r w:rsidRPr="003E75C9">
        <w:rPr>
          <w:rFonts w:ascii="Book Antiqua" w:hAnsi="Book Antiqua"/>
          <w:sz w:val="28"/>
          <w:szCs w:val="28"/>
        </w:rPr>
        <w:t xml:space="preserve"> or </w:t>
      </w:r>
      <w:r w:rsidRPr="003E75C9">
        <w:rPr>
          <w:rFonts w:ascii="Book Antiqua" w:hAnsi="Book Antiqua"/>
          <w:i/>
          <w:iCs/>
          <w:sz w:val="28"/>
          <w:szCs w:val="28"/>
        </w:rPr>
        <w:t>until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3" w:name="unnecessarily"/>
      <w:r w:rsidRPr="003E75C9">
        <w:rPr>
          <w:rFonts w:ascii="Book Antiqua" w:hAnsi="Book Antiqua"/>
          <w:b/>
          <w:bCs/>
          <w:sz w:val="28"/>
          <w:szCs w:val="28"/>
        </w:rPr>
        <w:t>unnecessarily</w:t>
      </w:r>
      <w:bookmarkEnd w:id="1763"/>
      <w:r w:rsidRPr="003E75C9">
        <w:rPr>
          <w:rFonts w:ascii="Book Antiqua" w:hAnsi="Book Antiqua"/>
          <w:sz w:val="28"/>
          <w:szCs w:val="28"/>
        </w:rPr>
        <w:t xml:space="preserve"> Overstated. Simplify. Change to </w:t>
      </w:r>
      <w:r w:rsidRPr="003E75C9">
        <w:rPr>
          <w:rFonts w:ascii="Book Antiqua" w:hAnsi="Book Antiqua"/>
          <w:i/>
          <w:iCs/>
          <w:sz w:val="28"/>
          <w:szCs w:val="28"/>
        </w:rPr>
        <w:t>needlessly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4" w:name="until"/>
      <w:r w:rsidRPr="003E75C9">
        <w:rPr>
          <w:rFonts w:ascii="Book Antiqua" w:hAnsi="Book Antiqua"/>
          <w:b/>
          <w:bCs/>
          <w:sz w:val="28"/>
          <w:szCs w:val="28"/>
        </w:rPr>
        <w:t>until</w:t>
      </w:r>
      <w:bookmarkEnd w:id="1764"/>
      <w:r w:rsidRPr="003E75C9">
        <w:rPr>
          <w:rFonts w:ascii="Book Antiqua" w:hAnsi="Book Antiqua"/>
          <w:sz w:val="28"/>
          <w:szCs w:val="28"/>
        </w:rPr>
        <w:t xml:space="preserve"> Commonly misspelled. Also, see </w:t>
      </w:r>
      <w:hyperlink r:id="rId1321" w:anchor="till" w:history="1">
        <w:r w:rsidRPr="003E75C9">
          <w:rPr>
            <w:rFonts w:ascii="Book Antiqua" w:hAnsi="Book Antiqua"/>
            <w:b/>
            <w:bCs/>
            <w:color w:val="0000FF"/>
            <w:sz w:val="28"/>
            <w:szCs w:val="28"/>
            <w:u w:val="single"/>
          </w:rPr>
          <w:t>till, 'til, until</w:t>
        </w:r>
      </w:hyperlink>
      <w:r w:rsidRPr="003E75C9">
        <w:rPr>
          <w:rFonts w:ascii="Book Antiqua" w:hAnsi="Book Antiqua"/>
          <w:sz w:val="28"/>
          <w:szCs w:val="28"/>
        </w:rPr>
        <w:t xml:space="preserve">; </w:t>
      </w:r>
      <w:hyperlink r:id="rId1322" w:anchor="up until" w:history="1">
        <w:r w:rsidRPr="003E75C9">
          <w:rPr>
            <w:rFonts w:ascii="Book Antiqua" w:hAnsi="Book Antiqua"/>
            <w:b/>
            <w:bCs/>
            <w:color w:val="0000FF"/>
            <w:sz w:val="28"/>
            <w:szCs w:val="28"/>
            <w:u w:val="single"/>
          </w:rPr>
          <w:t>up until (till)</w:t>
        </w:r>
      </w:hyperlink>
      <w:r w:rsidRPr="003E75C9">
        <w:rPr>
          <w:rFonts w:ascii="Book Antiqua" w:hAnsi="Book Antiqua"/>
          <w:sz w:val="28"/>
          <w:szCs w:val="28"/>
        </w:rPr>
        <w:t xml:space="preserve"> below</w:t>
      </w:r>
    </w:p>
    <w:p w:rsidR="00BE4482" w:rsidRPr="003E75C9" w:rsidRDefault="00BE4482" w:rsidP="003E75C9">
      <w:pPr>
        <w:pStyle w:val="NoSpacing"/>
        <w:spacing w:line="360" w:lineRule="auto"/>
        <w:rPr>
          <w:rFonts w:ascii="Book Antiqua" w:hAnsi="Book Antiqua"/>
          <w:sz w:val="28"/>
          <w:szCs w:val="28"/>
        </w:rPr>
      </w:pPr>
      <w:bookmarkStart w:id="1765" w:name="until_such_time"/>
      <w:r w:rsidRPr="003E75C9">
        <w:rPr>
          <w:rFonts w:ascii="Book Antiqua" w:hAnsi="Book Antiqua"/>
          <w:b/>
          <w:bCs/>
          <w:sz w:val="28"/>
          <w:szCs w:val="28"/>
        </w:rPr>
        <w:t>until such time (point) as</w:t>
      </w:r>
      <w:bookmarkEnd w:id="1765"/>
      <w:r w:rsidRPr="003E75C9">
        <w:rPr>
          <w:rFonts w:ascii="Book Antiqua" w:hAnsi="Book Antiqua"/>
          <w:sz w:val="28"/>
          <w:szCs w:val="28"/>
        </w:rPr>
        <w:t xml:space="preserve"> Wordy. Simply. Replace with </w:t>
      </w:r>
      <w:r w:rsidRPr="003E75C9">
        <w:rPr>
          <w:rFonts w:ascii="Book Antiqua" w:hAnsi="Book Antiqua"/>
          <w:i/>
          <w:iCs/>
          <w:sz w:val="28"/>
          <w:szCs w:val="28"/>
        </w:rPr>
        <w:t>until</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6" w:name="up"/>
      <w:r w:rsidRPr="003E75C9">
        <w:rPr>
          <w:rFonts w:ascii="Book Antiqua" w:hAnsi="Book Antiqua"/>
          <w:b/>
          <w:bCs/>
          <w:sz w:val="28"/>
          <w:szCs w:val="28"/>
        </w:rPr>
        <w:lastRenderedPageBreak/>
        <w:t>up</w:t>
      </w:r>
      <w:bookmarkEnd w:id="1766"/>
      <w:r w:rsidRPr="003E75C9">
        <w:rPr>
          <w:rFonts w:ascii="Book Antiqua" w:hAnsi="Book Antiqua"/>
          <w:sz w:val="28"/>
          <w:szCs w:val="28"/>
        </w:rPr>
        <w:t xml:space="preserve"> Idiom sometimes dictates use of </w:t>
      </w:r>
      <w:r w:rsidRPr="003E75C9">
        <w:rPr>
          <w:rFonts w:ascii="Book Antiqua" w:hAnsi="Book Antiqua"/>
          <w:i/>
          <w:iCs/>
          <w:sz w:val="28"/>
          <w:szCs w:val="28"/>
        </w:rPr>
        <w:t>up</w:t>
      </w:r>
      <w:r w:rsidRPr="003E75C9">
        <w:rPr>
          <w:rFonts w:ascii="Book Antiqua" w:hAnsi="Book Antiqua"/>
          <w:sz w:val="28"/>
          <w:szCs w:val="28"/>
        </w:rPr>
        <w:t xml:space="preserve">: We </w:t>
      </w:r>
      <w:r w:rsidRPr="003E75C9">
        <w:rPr>
          <w:rFonts w:ascii="Book Antiqua" w:hAnsi="Book Antiqua"/>
          <w:i/>
          <w:iCs/>
          <w:sz w:val="28"/>
          <w:szCs w:val="28"/>
        </w:rPr>
        <w:t>look up</w:t>
      </w:r>
      <w:r w:rsidRPr="003E75C9">
        <w:rPr>
          <w:rFonts w:ascii="Book Antiqua" w:hAnsi="Book Antiqua"/>
          <w:sz w:val="28"/>
          <w:szCs w:val="28"/>
        </w:rPr>
        <w:t xml:space="preserve"> a word in the dictionary. Hard workers hope to </w:t>
      </w:r>
      <w:r w:rsidRPr="003E75C9">
        <w:rPr>
          <w:rFonts w:ascii="Book Antiqua" w:hAnsi="Book Antiqua"/>
          <w:i/>
          <w:iCs/>
          <w:sz w:val="28"/>
          <w:szCs w:val="28"/>
        </w:rPr>
        <w:t>move up</w:t>
      </w:r>
      <w:r w:rsidRPr="003E75C9">
        <w:rPr>
          <w:rFonts w:ascii="Book Antiqua" w:hAnsi="Book Antiqua"/>
          <w:sz w:val="28"/>
          <w:szCs w:val="28"/>
        </w:rPr>
        <w:t xml:space="preserve"> in their careers</w:t>
      </w:r>
      <w:r w:rsidRPr="003E75C9">
        <w:rPr>
          <w:rFonts w:ascii="Book Antiqua" w:hAnsi="Book Antiqua"/>
          <w:i/>
          <w:iCs/>
          <w:sz w:val="28"/>
          <w:szCs w:val="28"/>
        </w:rPr>
        <w:t>.</w:t>
      </w:r>
      <w:r w:rsidRPr="003E75C9">
        <w:rPr>
          <w:rFonts w:ascii="Book Antiqua" w:hAnsi="Book Antiqua"/>
          <w:sz w:val="28"/>
          <w:szCs w:val="28"/>
        </w:rPr>
        <w:t xml:space="preserve"> But don't use </w:t>
      </w:r>
      <w:r w:rsidRPr="003E75C9">
        <w:rPr>
          <w:rFonts w:ascii="Book Antiqua" w:hAnsi="Book Antiqua"/>
          <w:i/>
          <w:iCs/>
          <w:sz w:val="28"/>
          <w:szCs w:val="28"/>
        </w:rPr>
        <w:t>up</w:t>
      </w:r>
      <w:r w:rsidRPr="003E75C9">
        <w:rPr>
          <w:rFonts w:ascii="Book Antiqua" w:hAnsi="Book Antiqua"/>
          <w:sz w:val="28"/>
          <w:szCs w:val="28"/>
        </w:rPr>
        <w:t xml:space="preserve"> when it's not necessary: We plan to </w:t>
      </w:r>
      <w:r w:rsidRPr="003E75C9">
        <w:rPr>
          <w:rFonts w:ascii="Book Antiqua" w:hAnsi="Book Antiqua"/>
          <w:i/>
          <w:iCs/>
          <w:sz w:val="28"/>
          <w:szCs w:val="28"/>
        </w:rPr>
        <w:t>tighten up</w:t>
      </w:r>
      <w:r w:rsidRPr="003E75C9">
        <w:rPr>
          <w:rFonts w:ascii="Book Antiqua" w:hAnsi="Book Antiqua"/>
          <w:sz w:val="28"/>
          <w:szCs w:val="28"/>
        </w:rPr>
        <w:t xml:space="preserve"> the style guidelines. She </w:t>
      </w:r>
      <w:r w:rsidRPr="003E75C9">
        <w:rPr>
          <w:rFonts w:ascii="Book Antiqua" w:hAnsi="Book Antiqua"/>
          <w:i/>
          <w:iCs/>
          <w:sz w:val="28"/>
          <w:szCs w:val="28"/>
        </w:rPr>
        <w:t>ate up</w:t>
      </w:r>
      <w:r w:rsidRPr="003E75C9">
        <w:rPr>
          <w:rFonts w:ascii="Book Antiqua" w:hAnsi="Book Antiqua"/>
          <w:sz w:val="28"/>
          <w:szCs w:val="28"/>
        </w:rPr>
        <w:t xml:space="preserve"> all the apple pie</w:t>
      </w:r>
      <w:r w:rsidRPr="003E75C9">
        <w:rPr>
          <w:rFonts w:ascii="Book Antiqua" w:hAnsi="Book Antiqua"/>
          <w:i/>
          <w:iCs/>
          <w:sz w:val="28"/>
          <w:szCs w:val="28"/>
        </w:rPr>
        <w:t>.</w:t>
      </w:r>
      <w:r w:rsidRPr="003E75C9">
        <w:rPr>
          <w:rFonts w:ascii="Book Antiqua" w:hAnsi="Book Antiqua"/>
          <w:sz w:val="28"/>
          <w:szCs w:val="28"/>
        </w:rPr>
        <w:t xml:space="preserve"> Avoid those uses and others, such as </w:t>
      </w:r>
      <w:r w:rsidRPr="003E75C9">
        <w:rPr>
          <w:rFonts w:ascii="Book Antiqua" w:hAnsi="Book Antiqua"/>
          <w:i/>
          <w:iCs/>
          <w:sz w:val="28"/>
          <w:szCs w:val="28"/>
        </w:rPr>
        <w:t>buoy up, loosen up, ring up, use up, phone up</w:t>
      </w:r>
      <w:r w:rsidRPr="003E75C9">
        <w:rPr>
          <w:rFonts w:ascii="Book Antiqua" w:hAnsi="Book Antiqua"/>
          <w:sz w:val="28"/>
          <w:szCs w:val="28"/>
        </w:rPr>
        <w:t xml:space="preserve"> and </w:t>
      </w:r>
      <w:r w:rsidRPr="003E75C9">
        <w:rPr>
          <w:rFonts w:ascii="Book Antiqua" w:hAnsi="Book Antiqua"/>
          <w:i/>
          <w:iCs/>
          <w:sz w:val="28"/>
          <w:szCs w:val="28"/>
        </w:rPr>
        <w:t>climb up.</w:t>
      </w:r>
      <w:r w:rsidRPr="003E75C9">
        <w:rPr>
          <w:rFonts w:ascii="Book Antiqua" w:hAnsi="Book Antiqua"/>
          <w:sz w:val="28"/>
          <w:szCs w:val="28"/>
        </w:rPr>
        <w:t xml:space="preserve"> Also, if using an </w:t>
      </w:r>
      <w:r w:rsidRPr="003E75C9">
        <w:rPr>
          <w:rFonts w:ascii="Book Antiqua" w:hAnsi="Book Antiqua"/>
          <w:i/>
          <w:iCs/>
          <w:sz w:val="28"/>
          <w:szCs w:val="28"/>
        </w:rPr>
        <w:t>up</w:t>
      </w:r>
      <w:r w:rsidRPr="003E75C9">
        <w:rPr>
          <w:rFonts w:ascii="Book Antiqua" w:hAnsi="Book Antiqua"/>
          <w:sz w:val="28"/>
          <w:szCs w:val="28"/>
        </w:rPr>
        <w:t xml:space="preserve"> term, avoid separating </w:t>
      </w:r>
      <w:r w:rsidRPr="003E75C9">
        <w:rPr>
          <w:rFonts w:ascii="Book Antiqua" w:hAnsi="Book Antiqua"/>
          <w:i/>
          <w:iCs/>
          <w:sz w:val="28"/>
          <w:szCs w:val="28"/>
        </w:rPr>
        <w:t>up</w:t>
      </w:r>
      <w:r w:rsidRPr="003E75C9">
        <w:rPr>
          <w:rFonts w:ascii="Book Antiqua" w:hAnsi="Book Antiqua"/>
          <w:sz w:val="28"/>
          <w:szCs w:val="28"/>
        </w:rPr>
        <w:t xml:space="preserve"> from the base word with other words. See </w:t>
      </w:r>
      <w:hyperlink r:id="rId1323" w:anchor="climb" w:history="1">
        <w:r w:rsidRPr="003E75C9">
          <w:rPr>
            <w:rFonts w:ascii="Book Antiqua" w:hAnsi="Book Antiqua"/>
            <w:b/>
            <w:bCs/>
            <w:color w:val="0000FF"/>
            <w:sz w:val="28"/>
            <w:szCs w:val="28"/>
            <w:u w:val="single"/>
          </w:rPr>
          <w:t>climb down, climb up</w:t>
        </w:r>
      </w:hyperlink>
      <w:r w:rsidRPr="003E75C9">
        <w:rPr>
          <w:rFonts w:ascii="Book Antiqua" w:hAnsi="Book Antiqua"/>
          <w:b/>
          <w:bCs/>
          <w:sz w:val="28"/>
          <w:szCs w:val="28"/>
        </w:rPr>
        <w:t xml:space="preserve">; </w:t>
      </w:r>
      <w:hyperlink r:id="rId1324" w:anchor="up until" w:history="1">
        <w:r w:rsidRPr="003E75C9">
          <w:rPr>
            <w:rFonts w:ascii="Book Antiqua" w:hAnsi="Book Antiqua"/>
            <w:b/>
            <w:bCs/>
            <w:color w:val="0000FF"/>
            <w:sz w:val="28"/>
            <w:szCs w:val="28"/>
            <w:u w:val="single"/>
          </w:rPr>
          <w:t>up until (till)</w:t>
        </w:r>
      </w:hyperlink>
    </w:p>
    <w:p w:rsidR="00BE4482" w:rsidRPr="003E75C9" w:rsidRDefault="00BE4482" w:rsidP="003E75C9">
      <w:pPr>
        <w:pStyle w:val="NoSpacing"/>
        <w:spacing w:line="360" w:lineRule="auto"/>
        <w:rPr>
          <w:rFonts w:ascii="Book Antiqua" w:hAnsi="Book Antiqua"/>
          <w:sz w:val="28"/>
          <w:szCs w:val="28"/>
        </w:rPr>
      </w:pPr>
      <w:bookmarkStart w:id="1767" w:name="up-"/>
      <w:r w:rsidRPr="003E75C9">
        <w:rPr>
          <w:rFonts w:ascii="Book Antiqua" w:hAnsi="Book Antiqua"/>
          <w:b/>
          <w:bCs/>
          <w:sz w:val="28"/>
          <w:szCs w:val="28"/>
        </w:rPr>
        <w:t>up-</w:t>
      </w:r>
      <w:bookmarkEnd w:id="1767"/>
      <w:r w:rsidRPr="003E75C9">
        <w:rPr>
          <w:rFonts w:ascii="Book Antiqua" w:hAnsi="Book Antiqua"/>
          <w:sz w:val="28"/>
          <w:szCs w:val="28"/>
        </w:rPr>
        <w:t xml:space="preserve"> See </w:t>
      </w:r>
      <w:hyperlink r:id="rId1325" w:anchor="prefixes" w:history="1">
        <w:r w:rsidRPr="003E75C9">
          <w:rPr>
            <w:rFonts w:ascii="Book Antiqua" w:hAnsi="Book Antiqua"/>
            <w:b/>
            <w:bCs/>
            <w:color w:val="0000FF"/>
            <w:sz w:val="28"/>
            <w:szCs w:val="28"/>
            <w:u w:val="single"/>
          </w:rPr>
          <w:t>prefixes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68" w:name="-up"/>
      <w:r w:rsidRPr="003E75C9">
        <w:rPr>
          <w:rFonts w:ascii="Book Antiqua" w:hAnsi="Book Antiqua"/>
          <w:b/>
          <w:bCs/>
          <w:sz w:val="28"/>
          <w:szCs w:val="28"/>
        </w:rPr>
        <w:t>-up</w:t>
      </w:r>
      <w:bookmarkEnd w:id="1768"/>
      <w:r w:rsidRPr="003E75C9">
        <w:rPr>
          <w:rFonts w:ascii="Book Antiqua" w:hAnsi="Book Antiqua"/>
          <w:sz w:val="28"/>
          <w:szCs w:val="28"/>
        </w:rPr>
        <w:t xml:space="preserve"> Follow your preferred dictionary for adding this suffix to the end of nouns or adjectives. If not listed there, hyphenate: </w:t>
      </w:r>
      <w:r w:rsidRPr="003E75C9">
        <w:rPr>
          <w:rFonts w:ascii="Book Antiqua" w:hAnsi="Book Antiqua"/>
          <w:i/>
          <w:iCs/>
          <w:sz w:val="28"/>
          <w:szCs w:val="28"/>
        </w:rPr>
        <w:t>The oil cleanup lasted two weeks. The new movie is for grown-ups.</w:t>
      </w:r>
      <w:r w:rsidRPr="003E75C9">
        <w:rPr>
          <w:rFonts w:ascii="Book Antiqua" w:hAnsi="Book Antiqua"/>
          <w:sz w:val="28"/>
          <w:szCs w:val="28"/>
        </w:rPr>
        <w:t xml:space="preserve"> Use two words when using the terms as verbs. See </w:t>
      </w:r>
      <w:r w:rsidRPr="003E75C9">
        <w:rPr>
          <w:rFonts w:ascii="Book Antiqua" w:hAnsi="Book Antiqua"/>
          <w:b/>
          <w:bCs/>
          <w:sz w:val="28"/>
          <w:szCs w:val="28"/>
        </w:rPr>
        <w:t>up</w:t>
      </w:r>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769" w:name="up_close"/>
      <w:r w:rsidRPr="003E75C9">
        <w:rPr>
          <w:rFonts w:ascii="Book Antiqua" w:hAnsi="Book Antiqua"/>
          <w:b/>
          <w:bCs/>
          <w:sz w:val="28"/>
          <w:szCs w:val="28"/>
        </w:rPr>
        <w:t>up close and personal</w:t>
      </w:r>
      <w:bookmarkEnd w:id="1769"/>
      <w:r w:rsidRPr="003E75C9">
        <w:rPr>
          <w:rFonts w:ascii="Book Antiqua" w:hAnsi="Book Antiqua"/>
          <w:sz w:val="28"/>
          <w:szCs w:val="28"/>
        </w:rPr>
        <w:t xml:space="preserve"> Wordy, redundant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Simplify. Use </w:t>
      </w:r>
      <w:r w:rsidRPr="003E75C9">
        <w:rPr>
          <w:rFonts w:ascii="Book Antiqua" w:hAnsi="Book Antiqua"/>
          <w:i/>
          <w:iCs/>
          <w:sz w:val="28"/>
          <w:szCs w:val="28"/>
        </w:rPr>
        <w:t>close</w:t>
      </w:r>
      <w:r w:rsidRPr="003E75C9">
        <w:rPr>
          <w:rFonts w:ascii="Book Antiqua" w:hAnsi="Book Antiqua"/>
          <w:sz w:val="28"/>
          <w:szCs w:val="28"/>
        </w:rPr>
        <w:t xml:space="preserve"> or </w:t>
      </w:r>
      <w:r w:rsidRPr="003E75C9">
        <w:rPr>
          <w:rFonts w:ascii="Book Antiqua" w:hAnsi="Book Antiqua"/>
          <w:i/>
          <w:iCs/>
          <w:sz w:val="28"/>
          <w:szCs w:val="28"/>
        </w:rPr>
        <w:t>personal</w:t>
      </w:r>
      <w:r w:rsidRPr="003E75C9">
        <w:rPr>
          <w:rFonts w:ascii="Book Antiqua" w:hAnsi="Book Antiqua"/>
          <w:sz w:val="28"/>
          <w:szCs w:val="28"/>
        </w:rPr>
        <w:t>, not both.</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upon</w:t>
      </w:r>
      <w:r w:rsidRPr="003E75C9">
        <w:rPr>
          <w:rFonts w:ascii="Book Antiqua" w:hAnsi="Book Antiqua"/>
          <w:sz w:val="28"/>
          <w:szCs w:val="28"/>
        </w:rPr>
        <w:t xml:space="preserve"> See </w:t>
      </w:r>
      <w:hyperlink r:id="rId1326" w:anchor="on, onto" w:history="1">
        <w:r w:rsidRPr="003E75C9">
          <w:rPr>
            <w:rFonts w:ascii="Book Antiqua" w:hAnsi="Book Antiqua"/>
            <w:b/>
            <w:bCs/>
            <w:color w:val="0000FF"/>
            <w:sz w:val="28"/>
            <w:szCs w:val="28"/>
            <w:u w:val="single"/>
          </w:rPr>
          <w:t>on, onto, on to, upon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70" w:name="uppercase"/>
      <w:r w:rsidRPr="003E75C9">
        <w:rPr>
          <w:rFonts w:ascii="Book Antiqua" w:hAnsi="Book Antiqua"/>
          <w:b/>
          <w:bCs/>
          <w:sz w:val="28"/>
          <w:szCs w:val="28"/>
        </w:rPr>
        <w:t>uppercase</w:t>
      </w:r>
      <w:bookmarkEnd w:id="177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1" w:name="upriver"/>
      <w:r w:rsidRPr="003E75C9">
        <w:rPr>
          <w:rFonts w:ascii="Book Antiqua" w:hAnsi="Book Antiqua"/>
          <w:b/>
          <w:bCs/>
          <w:sz w:val="28"/>
          <w:szCs w:val="28"/>
        </w:rPr>
        <w:t>upriver</w:t>
      </w:r>
      <w:bookmarkEnd w:id="1771"/>
      <w:r w:rsidRPr="003E75C9">
        <w:rPr>
          <w:rFonts w:ascii="Book Antiqua" w:hAnsi="Book Antiqua"/>
          <w:b/>
          <w:bCs/>
          <w:sz w:val="28"/>
          <w:szCs w:val="28"/>
        </w:rPr>
        <w:t>, upstream</w:t>
      </w:r>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2" w:name="upstage"/>
      <w:r w:rsidRPr="003E75C9">
        <w:rPr>
          <w:rFonts w:ascii="Book Antiqua" w:hAnsi="Book Antiqua"/>
          <w:b/>
          <w:bCs/>
          <w:sz w:val="28"/>
          <w:szCs w:val="28"/>
        </w:rPr>
        <w:t>upstage</w:t>
      </w:r>
      <w:bookmarkEnd w:id="177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773" w:name="up-to-date"/>
      <w:r w:rsidRPr="003E75C9">
        <w:rPr>
          <w:rFonts w:ascii="Book Antiqua" w:hAnsi="Book Antiqua"/>
          <w:b/>
          <w:bCs/>
          <w:sz w:val="28"/>
          <w:szCs w:val="28"/>
        </w:rPr>
        <w:t>up-to-date</w:t>
      </w:r>
      <w:bookmarkEnd w:id="1773"/>
      <w:r w:rsidRPr="003E75C9">
        <w:rPr>
          <w:rFonts w:ascii="Book Antiqua" w:hAnsi="Book Antiqua"/>
          <w:sz w:val="28"/>
          <w:szCs w:val="28"/>
        </w:rPr>
        <w:t xml:space="preserve"> Hyphenate as an adjective to modify a noun.</w:t>
      </w:r>
    </w:p>
    <w:p w:rsidR="00BE4482" w:rsidRPr="003E75C9" w:rsidRDefault="00BE4482" w:rsidP="003E75C9">
      <w:pPr>
        <w:pStyle w:val="NoSpacing"/>
        <w:spacing w:line="360" w:lineRule="auto"/>
        <w:rPr>
          <w:rFonts w:ascii="Book Antiqua" w:hAnsi="Book Antiqua"/>
          <w:sz w:val="28"/>
          <w:szCs w:val="28"/>
        </w:rPr>
      </w:pPr>
      <w:bookmarkStart w:id="1774" w:name="up_until"/>
      <w:r w:rsidRPr="003E75C9">
        <w:rPr>
          <w:rFonts w:ascii="Book Antiqua" w:hAnsi="Book Antiqua"/>
          <w:b/>
          <w:bCs/>
          <w:sz w:val="28"/>
          <w:szCs w:val="28"/>
        </w:rPr>
        <w:t>up until (till)</w:t>
      </w:r>
      <w:bookmarkEnd w:id="1774"/>
      <w:r w:rsidRPr="003E75C9">
        <w:rPr>
          <w:rFonts w:ascii="Book Antiqua" w:hAnsi="Book Antiqua"/>
          <w:sz w:val="28"/>
          <w:szCs w:val="28"/>
        </w:rPr>
        <w:t xml:space="preserve"> Wordy. Simplify. Drop </w:t>
      </w:r>
      <w:r w:rsidRPr="003E75C9">
        <w:rPr>
          <w:rFonts w:ascii="Book Antiqua" w:hAnsi="Book Antiqua"/>
          <w:i/>
          <w:iCs/>
          <w:sz w:val="28"/>
          <w:szCs w:val="28"/>
        </w:rPr>
        <w:t>up</w:t>
      </w:r>
      <w:r w:rsidRPr="003E75C9">
        <w:rPr>
          <w:rFonts w:ascii="Book Antiqua" w:hAnsi="Book Antiqua"/>
          <w:sz w:val="28"/>
          <w:szCs w:val="28"/>
        </w:rPr>
        <w:t xml:space="preserve">. See </w:t>
      </w:r>
      <w:hyperlink r:id="rId1327" w:anchor="until such time" w:history="1">
        <w:r w:rsidRPr="003E75C9">
          <w:rPr>
            <w:rFonts w:ascii="Book Antiqua" w:hAnsi="Book Antiqua"/>
            <w:b/>
            <w:bCs/>
            <w:color w:val="0000FF"/>
            <w:sz w:val="28"/>
            <w:szCs w:val="28"/>
            <w:u w:val="single"/>
          </w:rPr>
          <w:t>until such time (point) as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URL</w:t>
      </w:r>
      <w:r w:rsidRPr="003E75C9">
        <w:rPr>
          <w:rFonts w:ascii="Book Antiqua" w:hAnsi="Book Antiqua"/>
          <w:sz w:val="28"/>
          <w:szCs w:val="28"/>
        </w:rPr>
        <w:t xml:space="preserve"> See </w:t>
      </w:r>
      <w:hyperlink r:id="rId1328"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U.S.</w:t>
      </w:r>
      <w:r w:rsidRPr="003E75C9">
        <w:rPr>
          <w:rFonts w:ascii="Book Antiqua" w:hAnsi="Book Antiqua"/>
          <w:sz w:val="28"/>
          <w:szCs w:val="28"/>
        </w:rPr>
        <w:t xml:space="preserve"> See </w:t>
      </w:r>
      <w:hyperlink r:id="rId1329" w:anchor="United States" w:history="1">
        <w:r w:rsidRPr="003E75C9">
          <w:rPr>
            <w:rFonts w:ascii="Book Antiqua" w:hAnsi="Book Antiqua"/>
            <w:b/>
            <w:bCs/>
            <w:color w:val="0000FF"/>
            <w:sz w:val="28"/>
            <w:szCs w:val="28"/>
            <w:u w:val="single"/>
          </w:rPr>
          <w:t>United States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5" w:name="usage"/>
      <w:r w:rsidRPr="003E75C9">
        <w:rPr>
          <w:rFonts w:ascii="Book Antiqua" w:hAnsi="Book Antiqua"/>
          <w:b/>
          <w:bCs/>
          <w:sz w:val="28"/>
          <w:szCs w:val="28"/>
        </w:rPr>
        <w:t>usage</w:t>
      </w:r>
      <w:bookmarkEnd w:id="1775"/>
      <w:r w:rsidRPr="003E75C9">
        <w:rPr>
          <w:rFonts w:ascii="Book Antiqua" w:hAnsi="Book Antiqua"/>
          <w:b/>
          <w:bCs/>
          <w:sz w:val="28"/>
          <w:szCs w:val="28"/>
        </w:rPr>
        <w:t>, use, utilize, utilization</w:t>
      </w:r>
      <w:r w:rsidRPr="003E75C9">
        <w:rPr>
          <w:rFonts w:ascii="Book Antiqua" w:hAnsi="Book Antiqua"/>
          <w:sz w:val="28"/>
          <w:szCs w:val="28"/>
        </w:rPr>
        <w:t xml:space="preserve"> </w:t>
      </w:r>
      <w:r w:rsidRPr="003E75C9">
        <w:rPr>
          <w:rFonts w:ascii="Book Antiqua" w:hAnsi="Book Antiqua"/>
          <w:i/>
          <w:iCs/>
          <w:sz w:val="28"/>
          <w:szCs w:val="28"/>
        </w:rPr>
        <w:t>Use</w:t>
      </w:r>
      <w:r w:rsidRPr="003E75C9">
        <w:rPr>
          <w:rFonts w:ascii="Book Antiqua" w:hAnsi="Book Antiqua"/>
          <w:sz w:val="28"/>
          <w:szCs w:val="28"/>
        </w:rPr>
        <w:t xml:space="preserve"> is the preferred all-purpose word as a noun and verb. </w:t>
      </w:r>
      <w:r w:rsidRPr="003E75C9">
        <w:rPr>
          <w:rFonts w:ascii="Book Antiqua" w:hAnsi="Book Antiqua"/>
          <w:i/>
          <w:iCs/>
          <w:sz w:val="28"/>
          <w:szCs w:val="28"/>
        </w:rPr>
        <w:t>Usage</w:t>
      </w:r>
      <w:r w:rsidRPr="003E75C9">
        <w:rPr>
          <w:rFonts w:ascii="Book Antiqua" w:hAnsi="Book Antiqua"/>
          <w:sz w:val="28"/>
          <w:szCs w:val="28"/>
        </w:rPr>
        <w:t xml:space="preserve"> means "habitual or preferred practice in certain fields, such as grammar, law and diplomacy." </w:t>
      </w:r>
      <w:r w:rsidRPr="003E75C9">
        <w:rPr>
          <w:rFonts w:ascii="Book Antiqua" w:hAnsi="Book Antiqua"/>
          <w:i/>
          <w:iCs/>
          <w:sz w:val="28"/>
          <w:szCs w:val="28"/>
        </w:rPr>
        <w:t>Utilize</w:t>
      </w:r>
      <w:r w:rsidRPr="003E75C9">
        <w:rPr>
          <w:rFonts w:ascii="Book Antiqua" w:hAnsi="Book Antiqua"/>
          <w:sz w:val="28"/>
          <w:szCs w:val="28"/>
        </w:rPr>
        <w:t xml:space="preserve"> means "putting something to practical, effective use," but </w:t>
      </w:r>
      <w:r w:rsidRPr="003E75C9">
        <w:rPr>
          <w:rFonts w:ascii="Book Antiqua" w:hAnsi="Book Antiqua"/>
          <w:i/>
          <w:iCs/>
          <w:sz w:val="28"/>
          <w:szCs w:val="28"/>
        </w:rPr>
        <w:t>use</w:t>
      </w:r>
      <w:r w:rsidRPr="003E75C9">
        <w:rPr>
          <w:rFonts w:ascii="Book Antiqua" w:hAnsi="Book Antiqua"/>
          <w:sz w:val="28"/>
          <w:szCs w:val="28"/>
        </w:rPr>
        <w:t xml:space="preserve"> is usually less pretentious and formal. Simplify. Try using </w:t>
      </w:r>
      <w:r w:rsidRPr="003E75C9">
        <w:rPr>
          <w:rFonts w:ascii="Book Antiqua" w:hAnsi="Book Antiqua"/>
          <w:i/>
          <w:iCs/>
          <w:sz w:val="28"/>
          <w:szCs w:val="28"/>
        </w:rPr>
        <w:t>use</w:t>
      </w:r>
      <w:r w:rsidRPr="003E75C9">
        <w:rPr>
          <w:rFonts w:ascii="Book Antiqua" w:hAnsi="Book Antiqua"/>
          <w:sz w:val="28"/>
          <w:szCs w:val="28"/>
        </w:rPr>
        <w:t xml:space="preserve">: </w:t>
      </w:r>
      <w:r w:rsidRPr="003E75C9">
        <w:rPr>
          <w:rFonts w:ascii="Book Antiqua" w:hAnsi="Book Antiqua"/>
          <w:i/>
          <w:iCs/>
          <w:sz w:val="28"/>
          <w:szCs w:val="28"/>
        </w:rPr>
        <w:t>He used the dishwasher.</w:t>
      </w:r>
      <w:r w:rsidRPr="003E75C9">
        <w:rPr>
          <w:rFonts w:ascii="Book Antiqua" w:hAnsi="Book Antiqua"/>
          <w:sz w:val="28"/>
          <w:szCs w:val="28"/>
        </w:rPr>
        <w:t xml:space="preserve"> Not: </w:t>
      </w:r>
      <w:r w:rsidRPr="003E75C9">
        <w:rPr>
          <w:rFonts w:ascii="Book Antiqua" w:hAnsi="Book Antiqua"/>
          <w:i/>
          <w:iCs/>
          <w:sz w:val="28"/>
          <w:szCs w:val="28"/>
        </w:rPr>
        <w:t>He utilized the dishwasher.</w:t>
      </w:r>
      <w:r w:rsidRPr="003E75C9">
        <w:rPr>
          <w:rFonts w:ascii="Book Antiqua" w:hAnsi="Book Antiqua"/>
          <w:sz w:val="28"/>
          <w:szCs w:val="28"/>
        </w:rPr>
        <w:t xml:space="preserve"> Need there be an explanation for using </w:t>
      </w:r>
      <w:r w:rsidRPr="003E75C9">
        <w:rPr>
          <w:rFonts w:ascii="Book Antiqua" w:hAnsi="Book Antiqua"/>
          <w:i/>
          <w:iCs/>
          <w:sz w:val="28"/>
          <w:szCs w:val="28"/>
        </w:rPr>
        <w:t>use</w:t>
      </w:r>
      <w:r w:rsidRPr="003E75C9">
        <w:rPr>
          <w:rFonts w:ascii="Book Antiqua" w:hAnsi="Book Antiqua"/>
          <w:sz w:val="28"/>
          <w:szCs w:val="28"/>
        </w:rPr>
        <w:t xml:space="preserve"> instead of </w:t>
      </w:r>
      <w:r w:rsidRPr="003E75C9">
        <w:rPr>
          <w:rFonts w:ascii="Book Antiqua" w:hAnsi="Book Antiqua"/>
          <w:i/>
          <w:iCs/>
          <w:sz w:val="28"/>
          <w:szCs w:val="28"/>
        </w:rPr>
        <w:t>utilization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U.S. armed forces</w:t>
      </w:r>
      <w:r w:rsidRPr="003E75C9">
        <w:rPr>
          <w:rFonts w:ascii="Book Antiqua" w:hAnsi="Book Antiqua"/>
          <w:sz w:val="28"/>
          <w:szCs w:val="28"/>
        </w:rPr>
        <w:t xml:space="preserve"> See </w:t>
      </w:r>
      <w:hyperlink r:id="rId1330" w:anchor="armed_forces" w:history="1">
        <w:r w:rsidRPr="003E75C9">
          <w:rPr>
            <w:rFonts w:ascii="Book Antiqua" w:hAnsi="Book Antiqua"/>
            <w:b/>
            <w:bCs/>
            <w:color w:val="0000FF"/>
            <w:sz w:val="28"/>
            <w:szCs w:val="28"/>
            <w:u w:val="single"/>
          </w:rPr>
          <w:t>armed forces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6" w:name="used_to"/>
      <w:r w:rsidRPr="003E75C9">
        <w:rPr>
          <w:rFonts w:ascii="Book Antiqua" w:hAnsi="Book Antiqua"/>
          <w:b/>
          <w:bCs/>
          <w:sz w:val="28"/>
          <w:szCs w:val="28"/>
        </w:rPr>
        <w:t>used to</w:t>
      </w:r>
      <w:bookmarkEnd w:id="1776"/>
      <w:r w:rsidRPr="003E75C9">
        <w:rPr>
          <w:rFonts w:ascii="Book Antiqua" w:hAnsi="Book Antiqua"/>
          <w:sz w:val="28"/>
          <w:szCs w:val="28"/>
        </w:rPr>
        <w:t xml:space="preserve"> Correct spelling when you mean "did at one time" or "formerly did": </w:t>
      </w:r>
      <w:r w:rsidRPr="003E75C9">
        <w:rPr>
          <w:rFonts w:ascii="Book Antiqua" w:hAnsi="Book Antiqua"/>
          <w:i/>
          <w:iCs/>
          <w:sz w:val="28"/>
          <w:szCs w:val="28"/>
        </w:rPr>
        <w:t>He used to watch silly TV shows</w:t>
      </w:r>
      <w:r w:rsidRPr="003E75C9">
        <w:rPr>
          <w:rFonts w:ascii="Book Antiqua" w:hAnsi="Book Antiqua"/>
          <w:sz w:val="28"/>
          <w:szCs w:val="28"/>
        </w:rPr>
        <w:t xml:space="preserve">. But it's </w:t>
      </w:r>
      <w:r w:rsidRPr="003E75C9">
        <w:rPr>
          <w:rFonts w:ascii="Book Antiqua" w:hAnsi="Book Antiqua"/>
          <w:i/>
          <w:iCs/>
          <w:sz w:val="28"/>
          <w:szCs w:val="28"/>
        </w:rPr>
        <w:t>use to</w:t>
      </w:r>
      <w:r w:rsidRPr="003E75C9">
        <w:rPr>
          <w:rFonts w:ascii="Book Antiqua" w:hAnsi="Book Antiqua"/>
          <w:sz w:val="28"/>
          <w:szCs w:val="28"/>
        </w:rPr>
        <w:t xml:space="preserve"> in a question or a negative statement: </w:t>
      </w:r>
      <w:r w:rsidRPr="003E75C9">
        <w:rPr>
          <w:rFonts w:ascii="Book Antiqua" w:hAnsi="Book Antiqua"/>
          <w:i/>
          <w:iCs/>
          <w:sz w:val="28"/>
          <w:szCs w:val="28"/>
        </w:rPr>
        <w:t>Did Bernie use to watch silly TV shows? Bernie didn't use to avoid silly TV shows</w:t>
      </w:r>
      <w:r w:rsidRPr="003E75C9">
        <w:rPr>
          <w:rFonts w:ascii="Book Antiqua" w:hAnsi="Book Antiqua"/>
          <w:sz w:val="28"/>
          <w:szCs w:val="28"/>
        </w:rPr>
        <w:t xml:space="preserve">. </w:t>
      </w:r>
      <w:r w:rsidRPr="003E75C9">
        <w:rPr>
          <w:rFonts w:ascii="Book Antiqua" w:hAnsi="Book Antiqua"/>
          <w:i/>
          <w:iCs/>
          <w:sz w:val="28"/>
          <w:szCs w:val="28"/>
        </w:rPr>
        <w:t>Did use</w:t>
      </w:r>
      <w:r w:rsidRPr="003E75C9">
        <w:rPr>
          <w:rFonts w:ascii="Book Antiqua" w:hAnsi="Book Antiqua"/>
          <w:sz w:val="28"/>
          <w:szCs w:val="28"/>
        </w:rPr>
        <w:t xml:space="preserve"> is another way of saying </w:t>
      </w:r>
      <w:r w:rsidRPr="003E75C9">
        <w:rPr>
          <w:rFonts w:ascii="Book Antiqua" w:hAnsi="Book Antiqua"/>
          <w:i/>
          <w:iCs/>
          <w:sz w:val="28"/>
          <w:szCs w:val="28"/>
        </w:rPr>
        <w:t>used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7" w:name="user_interface"/>
      <w:r w:rsidRPr="003E75C9">
        <w:rPr>
          <w:rFonts w:ascii="Book Antiqua" w:hAnsi="Book Antiqua"/>
          <w:b/>
          <w:bCs/>
          <w:sz w:val="28"/>
          <w:szCs w:val="28"/>
        </w:rPr>
        <w:t>user interface</w:t>
      </w:r>
      <w:bookmarkEnd w:id="1777"/>
      <w:r w:rsidRPr="003E75C9">
        <w:rPr>
          <w:rFonts w:ascii="Book Antiqua" w:hAnsi="Book Antiqua"/>
          <w:sz w:val="28"/>
          <w:szCs w:val="28"/>
        </w:rPr>
        <w:t xml:space="preserve"> The abbreviation </w:t>
      </w:r>
      <w:r w:rsidRPr="003E75C9">
        <w:rPr>
          <w:rFonts w:ascii="Book Antiqua" w:hAnsi="Book Antiqua"/>
          <w:i/>
          <w:iCs/>
          <w:sz w:val="28"/>
          <w:szCs w:val="28"/>
        </w:rPr>
        <w:t>UI</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1778" w:name="user_friendly"/>
      <w:r w:rsidRPr="003E75C9">
        <w:rPr>
          <w:rFonts w:ascii="Book Antiqua" w:hAnsi="Book Antiqua"/>
          <w:b/>
          <w:bCs/>
          <w:sz w:val="28"/>
          <w:szCs w:val="28"/>
        </w:rPr>
        <w:lastRenderedPageBreak/>
        <w:t>user friendly</w:t>
      </w:r>
      <w:bookmarkEnd w:id="1778"/>
      <w:r w:rsidRPr="003E75C9">
        <w:rPr>
          <w:rFonts w:ascii="Book Antiqua" w:hAnsi="Book Antiqua"/>
          <w:sz w:val="28"/>
          <w:szCs w:val="28"/>
        </w:rPr>
        <w:t xml:space="preserve"> Vague jargon. Be more descriptive. For example: </w:t>
      </w:r>
      <w:r w:rsidRPr="003E75C9">
        <w:rPr>
          <w:rFonts w:ascii="Book Antiqua" w:hAnsi="Book Antiqua"/>
          <w:i/>
          <w:iCs/>
          <w:sz w:val="28"/>
          <w:szCs w:val="28"/>
        </w:rPr>
        <w:t>The instructions are easy to follow,</w:t>
      </w:r>
      <w:r w:rsidRPr="003E75C9">
        <w:rPr>
          <w:rFonts w:ascii="Book Antiqua" w:hAnsi="Book Antiqua"/>
          <w:sz w:val="28"/>
          <w:szCs w:val="28"/>
        </w:rPr>
        <w:t xml:space="preserve"> not </w:t>
      </w:r>
      <w:r w:rsidRPr="003E75C9">
        <w:rPr>
          <w:rFonts w:ascii="Book Antiqua" w:hAnsi="Book Antiqua"/>
          <w:i/>
          <w:iCs/>
          <w:sz w:val="28"/>
          <w:szCs w:val="28"/>
        </w:rPr>
        <w:t>the system is user friendly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79" w:name="use_up"/>
      <w:r w:rsidRPr="003E75C9">
        <w:rPr>
          <w:rFonts w:ascii="Book Antiqua" w:hAnsi="Book Antiqua"/>
          <w:b/>
          <w:bCs/>
          <w:sz w:val="28"/>
          <w:szCs w:val="28"/>
        </w:rPr>
        <w:t>use up</w:t>
      </w:r>
      <w:bookmarkEnd w:id="1779"/>
      <w:r w:rsidRPr="003E75C9">
        <w:rPr>
          <w:rFonts w:ascii="Book Antiqua" w:hAnsi="Book Antiqua"/>
          <w:sz w:val="28"/>
          <w:szCs w:val="28"/>
        </w:rPr>
        <w:t xml:space="preserve"> Wordy. Simplify. Try </w:t>
      </w:r>
      <w:r w:rsidRPr="003E75C9">
        <w:rPr>
          <w:rFonts w:ascii="Book Antiqua" w:hAnsi="Book Antiqua"/>
          <w:i/>
          <w:iCs/>
          <w:sz w:val="28"/>
          <w:szCs w:val="28"/>
        </w:rPr>
        <w:t>use</w:t>
      </w:r>
      <w:r w:rsidRPr="003E75C9">
        <w:rPr>
          <w:rFonts w:ascii="Book Antiqua" w:hAnsi="Book Antiqua"/>
          <w:sz w:val="28"/>
          <w:szCs w:val="28"/>
        </w:rPr>
        <w:t xml:space="preserve">. See </w:t>
      </w:r>
      <w:hyperlink r:id="rId1331" w:anchor="up" w:history="1">
        <w:r w:rsidRPr="003E75C9">
          <w:rPr>
            <w:rFonts w:ascii="Book Antiqua" w:hAnsi="Book Antiqua"/>
            <w:b/>
            <w:bCs/>
            <w:color w:val="0000FF"/>
            <w:sz w:val="28"/>
            <w:szCs w:val="28"/>
            <w:u w:val="single"/>
          </w:rPr>
          <w:t>up</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0" w:name="us,_we"/>
      <w:r w:rsidRPr="003E75C9">
        <w:rPr>
          <w:rFonts w:ascii="Book Antiqua" w:hAnsi="Book Antiqua"/>
          <w:b/>
          <w:bCs/>
          <w:sz w:val="28"/>
          <w:szCs w:val="28"/>
        </w:rPr>
        <w:t>us, we</w:t>
      </w:r>
      <w:bookmarkEnd w:id="1780"/>
      <w:r w:rsidRPr="003E75C9">
        <w:rPr>
          <w:rFonts w:ascii="Book Antiqua" w:hAnsi="Book Antiqua"/>
          <w:sz w:val="28"/>
          <w:szCs w:val="28"/>
        </w:rPr>
        <w:t xml:space="preserve"> Sometimes confused. </w:t>
      </w:r>
      <w:r w:rsidRPr="003E75C9">
        <w:rPr>
          <w:rFonts w:ascii="Book Antiqua" w:hAnsi="Book Antiqua"/>
          <w:i/>
          <w:iCs/>
          <w:sz w:val="28"/>
          <w:szCs w:val="28"/>
        </w:rPr>
        <w:t>We</w:t>
      </w:r>
      <w:r w:rsidRPr="003E75C9">
        <w:rPr>
          <w:rFonts w:ascii="Book Antiqua" w:hAnsi="Book Antiqua"/>
          <w:sz w:val="28"/>
          <w:szCs w:val="28"/>
        </w:rPr>
        <w:t xml:space="preserve"> and other "nominative" pronouns--including </w:t>
      </w:r>
      <w:r w:rsidRPr="003E75C9">
        <w:rPr>
          <w:rFonts w:ascii="Book Antiqua" w:hAnsi="Book Antiqua"/>
          <w:i/>
          <w:iCs/>
          <w:sz w:val="28"/>
          <w:szCs w:val="28"/>
        </w:rPr>
        <w:t>he, I, they</w:t>
      </w:r>
      <w:r w:rsidRPr="003E75C9">
        <w:rPr>
          <w:rFonts w:ascii="Book Antiqua" w:hAnsi="Book Antiqua"/>
          <w:sz w:val="28"/>
          <w:szCs w:val="28"/>
        </w:rPr>
        <w:t xml:space="preserve"> and </w:t>
      </w:r>
      <w:r w:rsidRPr="003E75C9">
        <w:rPr>
          <w:rFonts w:ascii="Book Antiqua" w:hAnsi="Book Antiqua"/>
          <w:i/>
          <w:iCs/>
          <w:sz w:val="28"/>
          <w:szCs w:val="28"/>
        </w:rPr>
        <w:t>who</w:t>
      </w:r>
      <w:r w:rsidRPr="003E75C9">
        <w:rPr>
          <w:rFonts w:ascii="Book Antiqua" w:hAnsi="Book Antiqua"/>
          <w:sz w:val="28"/>
          <w:szCs w:val="28"/>
        </w:rPr>
        <w:t xml:space="preserve">--typically go before a verb as the subject of a sentence or clause (a group of words with a subject and a verb). </w:t>
      </w:r>
      <w:r w:rsidRPr="003E75C9">
        <w:rPr>
          <w:rFonts w:ascii="Book Antiqua" w:hAnsi="Book Antiqua"/>
          <w:i/>
          <w:iCs/>
          <w:sz w:val="28"/>
          <w:szCs w:val="28"/>
        </w:rPr>
        <w:t>Us</w:t>
      </w:r>
      <w:r w:rsidRPr="003E75C9">
        <w:rPr>
          <w:rFonts w:ascii="Book Antiqua" w:hAnsi="Book Antiqua"/>
          <w:sz w:val="28"/>
          <w:szCs w:val="28"/>
        </w:rPr>
        <w:t xml:space="preserve"> and other "objective" pronouns--including </w:t>
      </w:r>
      <w:r w:rsidRPr="003E75C9">
        <w:rPr>
          <w:rFonts w:ascii="Book Antiqua" w:hAnsi="Book Antiqua"/>
          <w:i/>
          <w:iCs/>
          <w:sz w:val="28"/>
          <w:szCs w:val="28"/>
        </w:rPr>
        <w:t>her, him, me, them</w:t>
      </w:r>
      <w:r w:rsidRPr="003E75C9">
        <w:rPr>
          <w:rFonts w:ascii="Book Antiqua" w:hAnsi="Book Antiqua"/>
          <w:sz w:val="28"/>
          <w:szCs w:val="28"/>
        </w:rPr>
        <w:t xml:space="preserve"> and </w:t>
      </w:r>
      <w:r w:rsidRPr="003E75C9">
        <w:rPr>
          <w:rFonts w:ascii="Book Antiqua" w:hAnsi="Book Antiqua"/>
          <w:i/>
          <w:iCs/>
          <w:sz w:val="28"/>
          <w:szCs w:val="28"/>
        </w:rPr>
        <w:t>whom</w:t>
      </w:r>
      <w:r w:rsidRPr="003E75C9">
        <w:rPr>
          <w:rFonts w:ascii="Book Antiqua" w:hAnsi="Book Antiqua"/>
          <w:sz w:val="28"/>
          <w:szCs w:val="28"/>
        </w:rPr>
        <w:t xml:space="preserve">--typically come after a verb or preposition. Be careful when writing sentences with two clauses (a clause has both a subject and a verb), like these: </w:t>
      </w:r>
      <w:r w:rsidRPr="003E75C9">
        <w:rPr>
          <w:rFonts w:ascii="Book Antiqua" w:hAnsi="Book Antiqua"/>
          <w:i/>
          <w:iCs/>
          <w:sz w:val="28"/>
          <w:szCs w:val="28"/>
        </w:rPr>
        <w:t>Please help us who are your children. This is a grand day for us who are your children</w:t>
      </w:r>
      <w:r w:rsidRPr="003E75C9">
        <w:rPr>
          <w:rFonts w:ascii="Book Antiqua" w:hAnsi="Book Antiqua"/>
          <w:sz w:val="28"/>
          <w:szCs w:val="28"/>
        </w:rPr>
        <w:t xml:space="preserve">. The word ending the first clause should be the "objective" pronoun </w:t>
      </w:r>
      <w:r w:rsidRPr="003E75C9">
        <w:rPr>
          <w:rFonts w:ascii="Book Antiqua" w:hAnsi="Book Antiqua"/>
          <w:i/>
          <w:iCs/>
          <w:sz w:val="28"/>
          <w:szCs w:val="28"/>
        </w:rPr>
        <w:t>us</w:t>
      </w:r>
      <w:r w:rsidRPr="003E75C9">
        <w:rPr>
          <w:rFonts w:ascii="Book Antiqua" w:hAnsi="Book Antiqua"/>
          <w:sz w:val="28"/>
          <w:szCs w:val="28"/>
        </w:rPr>
        <w:t xml:space="preserve">, not </w:t>
      </w:r>
      <w:r w:rsidRPr="003E75C9">
        <w:rPr>
          <w:rFonts w:ascii="Book Antiqua" w:hAnsi="Book Antiqua"/>
          <w:i/>
          <w:iCs/>
          <w:sz w:val="28"/>
          <w:szCs w:val="28"/>
        </w:rPr>
        <w:t>we</w:t>
      </w:r>
      <w:r w:rsidRPr="003E75C9">
        <w:rPr>
          <w:rFonts w:ascii="Book Antiqua" w:hAnsi="Book Antiqua"/>
          <w:sz w:val="28"/>
          <w:szCs w:val="28"/>
        </w:rPr>
        <w:t xml:space="preserve">. </w:t>
      </w:r>
      <w:r w:rsidRPr="003E75C9">
        <w:rPr>
          <w:rFonts w:ascii="Book Antiqua" w:hAnsi="Book Antiqua"/>
          <w:i/>
          <w:iCs/>
          <w:sz w:val="28"/>
          <w:szCs w:val="28"/>
        </w:rPr>
        <w:t>Us</w:t>
      </w:r>
      <w:r w:rsidRPr="003E75C9">
        <w:rPr>
          <w:rFonts w:ascii="Book Antiqua" w:hAnsi="Book Antiqua"/>
          <w:sz w:val="28"/>
          <w:szCs w:val="28"/>
        </w:rPr>
        <w:t xml:space="preserve"> is the object of the verb </w:t>
      </w:r>
      <w:r w:rsidRPr="003E75C9">
        <w:rPr>
          <w:rFonts w:ascii="Book Antiqua" w:hAnsi="Book Antiqua"/>
          <w:i/>
          <w:iCs/>
          <w:sz w:val="28"/>
          <w:szCs w:val="28"/>
        </w:rPr>
        <w:t>help</w:t>
      </w:r>
      <w:r w:rsidRPr="003E75C9">
        <w:rPr>
          <w:rFonts w:ascii="Book Antiqua" w:hAnsi="Book Antiqua"/>
          <w:sz w:val="28"/>
          <w:szCs w:val="28"/>
        </w:rPr>
        <w:t xml:space="preserve"> and the preposition </w:t>
      </w:r>
      <w:r w:rsidRPr="003E75C9">
        <w:rPr>
          <w:rFonts w:ascii="Book Antiqua" w:hAnsi="Book Antiqua"/>
          <w:i/>
          <w:iCs/>
          <w:sz w:val="28"/>
          <w:szCs w:val="28"/>
        </w:rPr>
        <w:t>for</w:t>
      </w:r>
      <w:r w:rsidRPr="003E75C9">
        <w:rPr>
          <w:rFonts w:ascii="Book Antiqua" w:hAnsi="Book Antiqua"/>
          <w:sz w:val="28"/>
          <w:szCs w:val="28"/>
        </w:rPr>
        <w:t xml:space="preserve">. Also, the word beginning the second clause should be the "nominative" pronoun </w:t>
      </w:r>
      <w:r w:rsidRPr="003E75C9">
        <w:rPr>
          <w:rFonts w:ascii="Book Antiqua" w:hAnsi="Book Antiqua"/>
          <w:i/>
          <w:iCs/>
          <w:sz w:val="28"/>
          <w:szCs w:val="28"/>
        </w:rPr>
        <w:t>who</w:t>
      </w:r>
      <w:r w:rsidRPr="003E75C9">
        <w:rPr>
          <w:rFonts w:ascii="Book Antiqua" w:hAnsi="Book Antiqua"/>
          <w:sz w:val="28"/>
          <w:szCs w:val="28"/>
        </w:rPr>
        <w:t xml:space="preserve">. See </w:t>
      </w:r>
      <w:hyperlink r:id="rId1332"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 xml:space="preserve">; </w:t>
      </w:r>
      <w:hyperlink r:id="rId1333" w:anchor="we" w:history="1">
        <w:r w:rsidRPr="003E75C9">
          <w:rPr>
            <w:rFonts w:ascii="Book Antiqua" w:hAnsi="Book Antiqua"/>
            <w:b/>
            <w:bCs/>
            <w:color w:val="0000FF"/>
            <w:sz w:val="28"/>
            <w:szCs w:val="28"/>
            <w:u w:val="single"/>
          </w:rPr>
          <w:t>we</w:t>
        </w:r>
      </w:hyperlink>
      <w:r w:rsidRPr="003E75C9">
        <w:rPr>
          <w:rFonts w:ascii="Book Antiqua" w:hAnsi="Book Antiqua"/>
          <w:sz w:val="28"/>
          <w:szCs w:val="28"/>
        </w:rPr>
        <w:t xml:space="preserve">; </w:t>
      </w:r>
      <w:hyperlink r:id="rId1334" w:anchor="who" w:history="1">
        <w:r w:rsidRPr="003E75C9">
          <w:rPr>
            <w:rFonts w:ascii="Book Antiqua" w:hAnsi="Book Antiqua"/>
            <w:b/>
            <w:bCs/>
            <w:color w:val="0000FF"/>
            <w:sz w:val="28"/>
            <w:szCs w:val="28"/>
            <w:u w:val="single"/>
          </w:rPr>
          <w:t>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follow those rules when joining pronouns and other nouns with conjunctions like </w:t>
      </w:r>
      <w:r w:rsidRPr="003E75C9">
        <w:rPr>
          <w:rFonts w:ascii="Book Antiqua" w:hAnsi="Book Antiqua"/>
          <w:i/>
          <w:iCs/>
          <w:sz w:val="28"/>
          <w:szCs w:val="28"/>
        </w:rPr>
        <w:t>and</w:t>
      </w:r>
      <w:r w:rsidRPr="003E75C9">
        <w:rPr>
          <w:rFonts w:ascii="Book Antiqua" w:hAnsi="Book Antiqua"/>
          <w:sz w:val="28"/>
          <w:szCs w:val="28"/>
        </w:rPr>
        <w:t xml:space="preserve"> </w:t>
      </w:r>
      <w:proofErr w:type="spellStart"/>
      <w:r w:rsidRPr="003E75C9">
        <w:rPr>
          <w:rFonts w:ascii="Book Antiqua" w:hAnsi="Book Antiqua"/>
          <w:sz w:val="28"/>
          <w:szCs w:val="28"/>
        </w:rPr>
        <w:t>and</w:t>
      </w:r>
      <w:proofErr w:type="spellEnd"/>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 xml:space="preserve">. Examples: </w:t>
      </w:r>
      <w:r w:rsidRPr="003E75C9">
        <w:rPr>
          <w:rFonts w:ascii="Book Antiqua" w:hAnsi="Book Antiqua"/>
          <w:i/>
          <w:iCs/>
          <w:sz w:val="28"/>
          <w:szCs w:val="28"/>
        </w:rPr>
        <w:t xml:space="preserve">We contacted them. They responded to us. He cooperated with </w:t>
      </w:r>
      <w:proofErr w:type="spellStart"/>
      <w:r w:rsidRPr="003E75C9">
        <w:rPr>
          <w:rFonts w:ascii="Book Antiqua" w:hAnsi="Book Antiqua"/>
          <w:i/>
          <w:iCs/>
          <w:sz w:val="28"/>
          <w:szCs w:val="28"/>
        </w:rPr>
        <w:t>Tish</w:t>
      </w:r>
      <w:proofErr w:type="spellEnd"/>
      <w:r w:rsidRPr="003E75C9">
        <w:rPr>
          <w:rFonts w:ascii="Book Antiqua" w:hAnsi="Book Antiqua"/>
          <w:i/>
          <w:iCs/>
          <w:sz w:val="28"/>
          <w:szCs w:val="28"/>
        </w:rPr>
        <w:t xml:space="preserve"> and us. Federal officials will explain the new policy to state agencies, including us in the Department of Ecology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utilize</w:t>
      </w:r>
      <w:r w:rsidRPr="003E75C9">
        <w:rPr>
          <w:rFonts w:ascii="Book Antiqua" w:hAnsi="Book Antiqua"/>
          <w:sz w:val="28"/>
          <w:szCs w:val="28"/>
        </w:rPr>
        <w:t xml:space="preserve"> See </w:t>
      </w:r>
      <w:hyperlink r:id="rId1335" w:anchor="usage" w:history="1">
        <w:r w:rsidRPr="003E75C9">
          <w:rPr>
            <w:rFonts w:ascii="Book Antiqua" w:hAnsi="Book Antiqua"/>
            <w:b/>
            <w:bCs/>
            <w:color w:val="0000FF"/>
            <w:sz w:val="28"/>
            <w:szCs w:val="28"/>
            <w:u w:val="single"/>
          </w:rPr>
          <w:t>usage, use, utilize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1" w:name="U-turn"/>
      <w:r w:rsidRPr="003E75C9">
        <w:rPr>
          <w:rFonts w:ascii="Book Antiqua" w:hAnsi="Book Antiqua"/>
          <w:b/>
          <w:bCs/>
          <w:sz w:val="28"/>
          <w:szCs w:val="28"/>
        </w:rPr>
        <w:t>U-turn</w:t>
      </w:r>
      <w:bookmarkEnd w:id="1781"/>
      <w:r w:rsidRPr="003E75C9">
        <w:rPr>
          <w:rFonts w:ascii="Book Antiqua" w:hAnsi="Book Antiqua"/>
          <w:sz w:val="28"/>
          <w:szCs w:val="28"/>
        </w:rPr>
        <w:t xml:space="preserve"> (n. and adj.)</w:t>
      </w:r>
    </w:p>
    <w:p w:rsidR="00BE4482" w:rsidRPr="003E75C9" w:rsidRDefault="00BE4482" w:rsidP="003E75C9">
      <w:pPr>
        <w:pStyle w:val="NoSpacing"/>
        <w:spacing w:line="360" w:lineRule="auto"/>
        <w:rPr>
          <w:rFonts w:ascii="Book Antiqua" w:hAnsi="Book Antiqua"/>
          <w:sz w:val="28"/>
          <w:szCs w:val="28"/>
        </w:rPr>
      </w:pPr>
      <w:bookmarkStart w:id="1782" w:name="v"/>
      <w:r w:rsidRPr="003E75C9">
        <w:rPr>
          <w:rFonts w:ascii="Book Antiqua" w:hAnsi="Book Antiqua"/>
          <w:b/>
          <w:bCs/>
          <w:sz w:val="28"/>
          <w:szCs w:val="28"/>
        </w:rPr>
        <w:t>v</w:t>
      </w:r>
      <w:bookmarkEnd w:id="1782"/>
      <w:r w:rsidRPr="003E75C9">
        <w:rPr>
          <w:rFonts w:ascii="Book Antiqua" w:hAnsi="Book Antiqua"/>
          <w:b/>
          <w:bCs/>
          <w:sz w:val="28"/>
          <w:szCs w:val="28"/>
        </w:rPr>
        <w:t>.</w:t>
      </w:r>
      <w:r w:rsidRPr="003E75C9">
        <w:rPr>
          <w:rFonts w:ascii="Book Antiqua" w:hAnsi="Book Antiqua"/>
          <w:sz w:val="28"/>
          <w:szCs w:val="28"/>
        </w:rPr>
        <w:t xml:space="preserve"> Abbreviation for </w:t>
      </w:r>
      <w:r w:rsidRPr="003E75C9">
        <w:rPr>
          <w:rFonts w:ascii="Book Antiqua" w:hAnsi="Book Antiqua"/>
          <w:i/>
          <w:iCs/>
          <w:sz w:val="28"/>
          <w:szCs w:val="28"/>
        </w:rPr>
        <w:t>verb</w:t>
      </w:r>
      <w:r w:rsidRPr="003E75C9">
        <w:rPr>
          <w:rFonts w:ascii="Book Antiqua" w:hAnsi="Book Antiqua"/>
          <w:sz w:val="28"/>
          <w:szCs w:val="28"/>
        </w:rPr>
        <w:t xml:space="preserve"> in this style manual. See </w:t>
      </w:r>
      <w:hyperlink r:id="rId1336" w:anchor="verbs" w:history="1">
        <w:r w:rsidRPr="003E75C9">
          <w:rPr>
            <w:rFonts w:ascii="Book Antiqua" w:hAnsi="Book Antiqua"/>
            <w:b/>
            <w:bCs/>
            <w:color w:val="0000FF"/>
            <w:sz w:val="28"/>
            <w:szCs w:val="28"/>
            <w:u w:val="single"/>
          </w:rPr>
          <w:t>verbs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3" w:name="valley"/>
      <w:r w:rsidRPr="003E75C9">
        <w:rPr>
          <w:rFonts w:ascii="Book Antiqua" w:hAnsi="Book Antiqua"/>
          <w:b/>
          <w:bCs/>
          <w:sz w:val="28"/>
          <w:szCs w:val="28"/>
        </w:rPr>
        <w:t>valley</w:t>
      </w:r>
      <w:bookmarkEnd w:id="1783"/>
      <w:r w:rsidRPr="003E75C9">
        <w:rPr>
          <w:rFonts w:ascii="Book Antiqua" w:hAnsi="Book Antiqua"/>
          <w:sz w:val="28"/>
          <w:szCs w:val="28"/>
        </w:rPr>
        <w:t xml:space="preserve"> Capitalize as part of a full name: </w:t>
      </w:r>
      <w:r w:rsidRPr="003E75C9">
        <w:rPr>
          <w:rFonts w:ascii="Book Antiqua" w:hAnsi="Book Antiqua"/>
          <w:i/>
          <w:iCs/>
          <w:sz w:val="28"/>
          <w:szCs w:val="28"/>
        </w:rPr>
        <w:t>the Red River Valley</w:t>
      </w:r>
      <w:r w:rsidRPr="003E75C9">
        <w:rPr>
          <w:rFonts w:ascii="Book Antiqua" w:hAnsi="Book Antiqua"/>
          <w:sz w:val="28"/>
          <w:szCs w:val="28"/>
        </w:rPr>
        <w:t xml:space="preserve">. Lowercase in plural uses: </w:t>
      </w:r>
      <w:r w:rsidRPr="003E75C9">
        <w:rPr>
          <w:rFonts w:ascii="Book Antiqua" w:hAnsi="Book Antiqua"/>
          <w:i/>
          <w:iCs/>
          <w:sz w:val="28"/>
          <w:szCs w:val="28"/>
        </w:rPr>
        <w:t xml:space="preserve">the Red River and </w:t>
      </w:r>
      <w:proofErr w:type="spellStart"/>
      <w:r w:rsidRPr="003E75C9">
        <w:rPr>
          <w:rFonts w:ascii="Book Antiqua" w:hAnsi="Book Antiqua"/>
          <w:i/>
          <w:iCs/>
          <w:sz w:val="28"/>
          <w:szCs w:val="28"/>
        </w:rPr>
        <w:t>Stilawonder</w:t>
      </w:r>
      <w:proofErr w:type="spellEnd"/>
      <w:r w:rsidRPr="003E75C9">
        <w:rPr>
          <w:rFonts w:ascii="Book Antiqua" w:hAnsi="Book Antiqua"/>
          <w:i/>
          <w:iCs/>
          <w:sz w:val="28"/>
          <w:szCs w:val="28"/>
        </w:rPr>
        <w:t xml:space="preserve"> valleys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4" w:name="vanpool"/>
      <w:r w:rsidRPr="003E75C9">
        <w:rPr>
          <w:rFonts w:ascii="Book Antiqua" w:hAnsi="Book Antiqua"/>
          <w:b/>
          <w:bCs/>
          <w:sz w:val="28"/>
          <w:szCs w:val="28"/>
        </w:rPr>
        <w:t>vanpool</w:t>
      </w:r>
      <w:bookmarkEnd w:id="1784"/>
      <w:r w:rsidRPr="003E75C9">
        <w:rPr>
          <w:rFonts w:ascii="Book Antiqua" w:hAnsi="Book Antiqua"/>
          <w:sz w:val="28"/>
          <w:szCs w:val="28"/>
        </w:rPr>
        <w:t xml:space="preserve"> One word. See </w:t>
      </w:r>
      <w:hyperlink r:id="rId1337" w:anchor="carpool" w:history="1">
        <w:r w:rsidRPr="003E75C9">
          <w:rPr>
            <w:rFonts w:ascii="Book Antiqua" w:hAnsi="Book Antiqua"/>
            <w:b/>
            <w:bCs/>
            <w:color w:val="0000FF"/>
            <w:sz w:val="28"/>
            <w:szCs w:val="28"/>
            <w:u w:val="single"/>
          </w:rPr>
          <w:t>carpool</w:t>
        </w:r>
      </w:hyperlink>
      <w:r w:rsidRPr="003E75C9">
        <w:rPr>
          <w:rFonts w:ascii="Book Antiqua" w:hAnsi="Book Antiqua"/>
          <w:b/>
          <w:bCs/>
          <w:sz w:val="28"/>
          <w:szCs w:val="28"/>
        </w:rPr>
        <w:t xml:space="preserve">, </w:t>
      </w:r>
      <w:hyperlink r:id="rId1338" w:anchor="high-occupancy" w:history="1">
        <w:r w:rsidRPr="003E75C9">
          <w:rPr>
            <w:rFonts w:ascii="Book Antiqua" w:hAnsi="Book Antiqua"/>
            <w:b/>
            <w:bCs/>
            <w:color w:val="0000FF"/>
            <w:sz w:val="28"/>
            <w:szCs w:val="28"/>
            <w:u w:val="single"/>
          </w:rPr>
          <w:t>high-occupancy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VCR</w:t>
      </w:r>
      <w:r w:rsidRPr="003E75C9">
        <w:rPr>
          <w:rFonts w:ascii="Book Antiqua" w:hAnsi="Book Antiqua"/>
          <w:sz w:val="28"/>
          <w:szCs w:val="28"/>
        </w:rPr>
        <w:t xml:space="preserve"> See </w:t>
      </w:r>
      <w:hyperlink r:id="rId1339" w:anchor="videocassette" w:history="1">
        <w:r w:rsidRPr="003E75C9">
          <w:rPr>
            <w:rFonts w:ascii="Book Antiqua" w:hAnsi="Book Antiqua"/>
            <w:b/>
            <w:bCs/>
            <w:color w:val="0000FF"/>
            <w:sz w:val="28"/>
            <w:szCs w:val="28"/>
            <w:u w:val="single"/>
          </w:rPr>
          <w:t>videocassette recorder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85" w:name="VDT"/>
      <w:r w:rsidRPr="003E75C9">
        <w:rPr>
          <w:rFonts w:ascii="Book Antiqua" w:hAnsi="Book Antiqua"/>
          <w:b/>
          <w:bCs/>
          <w:sz w:val="28"/>
          <w:szCs w:val="28"/>
        </w:rPr>
        <w:t>VDT</w:t>
      </w:r>
      <w:bookmarkEnd w:id="1785"/>
      <w:r w:rsidRPr="003E75C9">
        <w:rPr>
          <w:rFonts w:ascii="Book Antiqua" w:hAnsi="Book Antiqua"/>
          <w:sz w:val="28"/>
          <w:szCs w:val="28"/>
        </w:rPr>
        <w:t xml:space="preserve"> Abbreviation for </w:t>
      </w:r>
      <w:r w:rsidRPr="003E75C9">
        <w:rPr>
          <w:rFonts w:ascii="Book Antiqua" w:hAnsi="Book Antiqua"/>
          <w:i/>
          <w:iCs/>
          <w:sz w:val="28"/>
          <w:szCs w:val="28"/>
        </w:rPr>
        <w:t>visual display terminal</w:t>
      </w:r>
      <w:r w:rsidRPr="003E75C9">
        <w:rPr>
          <w:rFonts w:ascii="Book Antiqua" w:hAnsi="Book Antiqua"/>
          <w:sz w:val="28"/>
          <w:szCs w:val="28"/>
        </w:rPr>
        <w:t>. Spell out.</w:t>
      </w:r>
    </w:p>
    <w:p w:rsidR="00BE4482" w:rsidRPr="003E75C9" w:rsidRDefault="00BE4482" w:rsidP="003E75C9">
      <w:pPr>
        <w:pStyle w:val="NoSpacing"/>
        <w:spacing w:line="360" w:lineRule="auto"/>
        <w:rPr>
          <w:rFonts w:ascii="Book Antiqua" w:hAnsi="Book Antiqua"/>
          <w:sz w:val="28"/>
          <w:szCs w:val="28"/>
        </w:rPr>
      </w:pPr>
      <w:bookmarkStart w:id="1786" w:name="vehicle"/>
      <w:r w:rsidRPr="003E75C9">
        <w:rPr>
          <w:rFonts w:ascii="Book Antiqua" w:hAnsi="Book Antiqua"/>
          <w:b/>
          <w:bCs/>
          <w:sz w:val="28"/>
          <w:szCs w:val="28"/>
        </w:rPr>
        <w:t>vehicle</w:t>
      </w:r>
      <w:bookmarkEnd w:id="1786"/>
      <w:r w:rsidRPr="003E75C9">
        <w:rPr>
          <w:rFonts w:ascii="Book Antiqua" w:hAnsi="Book Antiqua"/>
          <w:sz w:val="28"/>
          <w:szCs w:val="28"/>
        </w:rPr>
        <w:t xml:space="preserve"> Overstated, vague jargon. Simplify. Be specific if possible. If it's a car, write </w:t>
      </w:r>
      <w:r w:rsidRPr="003E75C9">
        <w:rPr>
          <w:rFonts w:ascii="Book Antiqua" w:hAnsi="Book Antiqua"/>
          <w:i/>
          <w:iCs/>
          <w:sz w:val="28"/>
          <w:szCs w:val="28"/>
        </w:rPr>
        <w:t>car</w:t>
      </w:r>
      <w:r w:rsidRPr="003E75C9">
        <w:rPr>
          <w:rFonts w:ascii="Book Antiqua" w:hAnsi="Book Antiqua"/>
          <w:sz w:val="28"/>
          <w:szCs w:val="28"/>
        </w:rPr>
        <w:t xml:space="preserve"> or even </w:t>
      </w:r>
      <w:r w:rsidRPr="003E75C9">
        <w:rPr>
          <w:rFonts w:ascii="Book Antiqua" w:hAnsi="Book Antiqua"/>
          <w:i/>
          <w:iCs/>
          <w:sz w:val="28"/>
          <w:szCs w:val="28"/>
        </w:rPr>
        <w:t>Toyota Celica</w:t>
      </w:r>
      <w:r w:rsidRPr="003E75C9">
        <w:rPr>
          <w:rFonts w:ascii="Book Antiqua" w:hAnsi="Book Antiqua"/>
          <w:sz w:val="28"/>
          <w:szCs w:val="28"/>
        </w:rPr>
        <w:t xml:space="preserve">. If it's a bus, write </w:t>
      </w:r>
      <w:r w:rsidRPr="003E75C9">
        <w:rPr>
          <w:rFonts w:ascii="Book Antiqua" w:hAnsi="Book Antiqua"/>
          <w:i/>
          <w:iCs/>
          <w:sz w:val="28"/>
          <w:szCs w:val="28"/>
        </w:rPr>
        <w:t>bus</w:t>
      </w:r>
      <w:r w:rsidRPr="003E75C9">
        <w:rPr>
          <w:rFonts w:ascii="Book Antiqua" w:hAnsi="Book Antiqua"/>
          <w:sz w:val="28"/>
          <w:szCs w:val="28"/>
        </w:rPr>
        <w:t xml:space="preserve"> or </w:t>
      </w:r>
      <w:r w:rsidRPr="003E75C9">
        <w:rPr>
          <w:rFonts w:ascii="Book Antiqua" w:hAnsi="Book Antiqua"/>
          <w:i/>
          <w:iCs/>
          <w:sz w:val="28"/>
          <w:szCs w:val="28"/>
        </w:rPr>
        <w:t>trolley bus</w:t>
      </w:r>
      <w:r w:rsidRPr="003E75C9">
        <w:rPr>
          <w:rFonts w:ascii="Book Antiqua" w:hAnsi="Book Antiqua"/>
          <w:sz w:val="28"/>
          <w:szCs w:val="28"/>
        </w:rPr>
        <w:t xml:space="preserve"> or </w:t>
      </w:r>
      <w:r w:rsidRPr="003E75C9">
        <w:rPr>
          <w:rFonts w:ascii="Book Antiqua" w:hAnsi="Book Antiqua"/>
          <w:i/>
          <w:iCs/>
          <w:sz w:val="28"/>
          <w:szCs w:val="28"/>
        </w:rPr>
        <w:t>Greyhound bus</w:t>
      </w:r>
      <w:r w:rsidRPr="003E75C9">
        <w:rPr>
          <w:rFonts w:ascii="Book Antiqua" w:hAnsi="Book Antiqua"/>
          <w:sz w:val="28"/>
          <w:szCs w:val="28"/>
        </w:rPr>
        <w:t xml:space="preserve">. If it's truck, write </w:t>
      </w:r>
      <w:r w:rsidRPr="003E75C9">
        <w:rPr>
          <w:rFonts w:ascii="Book Antiqua" w:hAnsi="Book Antiqua"/>
          <w:i/>
          <w:iCs/>
          <w:sz w:val="28"/>
          <w:szCs w:val="28"/>
        </w:rPr>
        <w:t>truck</w:t>
      </w:r>
      <w:r w:rsidRPr="003E75C9">
        <w:rPr>
          <w:rFonts w:ascii="Book Antiqua" w:hAnsi="Book Antiqua"/>
          <w:sz w:val="28"/>
          <w:szCs w:val="28"/>
        </w:rPr>
        <w:t xml:space="preserve"> or </w:t>
      </w:r>
      <w:r w:rsidRPr="003E75C9">
        <w:rPr>
          <w:rFonts w:ascii="Book Antiqua" w:hAnsi="Book Antiqua"/>
          <w:i/>
          <w:iCs/>
          <w:sz w:val="28"/>
          <w:szCs w:val="28"/>
        </w:rPr>
        <w:t>pickup truck</w:t>
      </w:r>
      <w:r w:rsidRPr="003E75C9">
        <w:rPr>
          <w:rFonts w:ascii="Book Antiqua" w:hAnsi="Book Antiqua"/>
          <w:sz w:val="28"/>
          <w:szCs w:val="28"/>
        </w:rPr>
        <w:t xml:space="preserve"> or </w:t>
      </w:r>
      <w:r w:rsidRPr="003E75C9">
        <w:rPr>
          <w:rFonts w:ascii="Book Antiqua" w:hAnsi="Book Antiqua"/>
          <w:i/>
          <w:iCs/>
          <w:sz w:val="28"/>
          <w:szCs w:val="28"/>
        </w:rPr>
        <w:t>tow truck</w:t>
      </w:r>
      <w:r w:rsidRPr="003E75C9">
        <w:rPr>
          <w:rFonts w:ascii="Book Antiqua" w:hAnsi="Book Antiqua"/>
          <w:sz w:val="28"/>
          <w:szCs w:val="28"/>
        </w:rPr>
        <w:t>. And so on.</w:t>
      </w:r>
    </w:p>
    <w:p w:rsidR="00BE4482" w:rsidRPr="003E75C9" w:rsidRDefault="00BE4482" w:rsidP="003E75C9">
      <w:pPr>
        <w:pStyle w:val="NoSpacing"/>
        <w:spacing w:line="360" w:lineRule="auto"/>
        <w:rPr>
          <w:rFonts w:ascii="Book Antiqua" w:hAnsi="Book Antiqua"/>
          <w:sz w:val="28"/>
          <w:szCs w:val="28"/>
        </w:rPr>
      </w:pPr>
      <w:bookmarkStart w:id="1787" w:name="venal"/>
      <w:r w:rsidRPr="003E75C9">
        <w:rPr>
          <w:rFonts w:ascii="Book Antiqua" w:hAnsi="Book Antiqua"/>
          <w:b/>
          <w:bCs/>
          <w:sz w:val="28"/>
          <w:szCs w:val="28"/>
        </w:rPr>
        <w:t>venal, venial</w:t>
      </w:r>
      <w:bookmarkEnd w:id="1787"/>
      <w:r w:rsidRPr="003E75C9">
        <w:rPr>
          <w:rFonts w:ascii="Book Antiqua" w:hAnsi="Book Antiqua"/>
          <w:sz w:val="28"/>
          <w:szCs w:val="28"/>
        </w:rPr>
        <w:t xml:space="preserve"> Sometimes confused adjectives with distinct differences. Use </w:t>
      </w:r>
      <w:r w:rsidRPr="003E75C9">
        <w:rPr>
          <w:rFonts w:ascii="Book Antiqua" w:hAnsi="Book Antiqua"/>
          <w:i/>
          <w:iCs/>
          <w:sz w:val="28"/>
          <w:szCs w:val="28"/>
        </w:rPr>
        <w:t>venal</w:t>
      </w:r>
      <w:r w:rsidRPr="003E75C9">
        <w:rPr>
          <w:rFonts w:ascii="Book Antiqua" w:hAnsi="Book Antiqua"/>
          <w:sz w:val="28"/>
          <w:szCs w:val="28"/>
        </w:rPr>
        <w:t xml:space="preserve"> to describe someone who can be bribed or corrupted easily (</w:t>
      </w:r>
      <w:r w:rsidRPr="003E75C9">
        <w:rPr>
          <w:rFonts w:ascii="Book Antiqua" w:hAnsi="Book Antiqua"/>
          <w:i/>
          <w:iCs/>
          <w:sz w:val="28"/>
          <w:szCs w:val="28"/>
        </w:rPr>
        <w:t>a venal politician</w:t>
      </w:r>
      <w:r w:rsidRPr="003E75C9">
        <w:rPr>
          <w:rFonts w:ascii="Book Antiqua" w:hAnsi="Book Antiqua"/>
          <w:sz w:val="28"/>
          <w:szCs w:val="28"/>
        </w:rPr>
        <w:t xml:space="preserve">) and something affected by </w:t>
      </w:r>
      <w:r w:rsidRPr="003E75C9">
        <w:rPr>
          <w:rFonts w:ascii="Book Antiqua" w:hAnsi="Book Antiqua"/>
          <w:sz w:val="28"/>
          <w:szCs w:val="28"/>
        </w:rPr>
        <w:lastRenderedPageBreak/>
        <w:t>bribery or corruption (</w:t>
      </w:r>
      <w:r w:rsidRPr="003E75C9">
        <w:rPr>
          <w:rFonts w:ascii="Book Antiqua" w:hAnsi="Book Antiqua"/>
          <w:i/>
          <w:iCs/>
          <w:sz w:val="28"/>
          <w:szCs w:val="28"/>
        </w:rPr>
        <w:t>a venal tax break</w:t>
      </w:r>
      <w:r w:rsidRPr="003E75C9">
        <w:rPr>
          <w:rFonts w:ascii="Book Antiqua" w:hAnsi="Book Antiqua"/>
          <w:sz w:val="28"/>
          <w:szCs w:val="28"/>
        </w:rPr>
        <w:t xml:space="preserve">). Use </w:t>
      </w:r>
      <w:r w:rsidRPr="003E75C9">
        <w:rPr>
          <w:rFonts w:ascii="Book Antiqua" w:hAnsi="Book Antiqua"/>
          <w:i/>
          <w:iCs/>
          <w:sz w:val="28"/>
          <w:szCs w:val="28"/>
        </w:rPr>
        <w:t>venial</w:t>
      </w:r>
      <w:r w:rsidRPr="003E75C9">
        <w:rPr>
          <w:rFonts w:ascii="Book Antiqua" w:hAnsi="Book Antiqua"/>
          <w:sz w:val="28"/>
          <w:szCs w:val="28"/>
        </w:rPr>
        <w:t xml:space="preserve"> to describe a minor offense that may be forgiven or an error or fault that may be excused or overlooked.</w:t>
      </w:r>
    </w:p>
    <w:p w:rsidR="00BE4482" w:rsidRPr="003E75C9" w:rsidRDefault="00BE4482" w:rsidP="003E75C9">
      <w:pPr>
        <w:pStyle w:val="NoSpacing"/>
        <w:spacing w:line="360" w:lineRule="auto"/>
        <w:rPr>
          <w:rFonts w:ascii="Book Antiqua" w:hAnsi="Book Antiqua"/>
          <w:sz w:val="28"/>
          <w:szCs w:val="28"/>
        </w:rPr>
      </w:pPr>
      <w:bookmarkStart w:id="1788" w:name="vendor"/>
      <w:r w:rsidRPr="003E75C9">
        <w:rPr>
          <w:rFonts w:ascii="Book Antiqua" w:hAnsi="Book Antiqua"/>
          <w:b/>
          <w:bCs/>
          <w:sz w:val="28"/>
          <w:szCs w:val="28"/>
        </w:rPr>
        <w:t>vendor</w:t>
      </w:r>
      <w:bookmarkEnd w:id="1788"/>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789" w:name="venue"/>
      <w:r w:rsidRPr="003E75C9">
        <w:rPr>
          <w:rFonts w:ascii="Book Antiqua" w:hAnsi="Book Antiqua"/>
          <w:b/>
          <w:bCs/>
          <w:sz w:val="28"/>
          <w:szCs w:val="28"/>
        </w:rPr>
        <w:t>venue</w:t>
      </w:r>
      <w:bookmarkEnd w:id="1789"/>
      <w:r w:rsidRPr="003E75C9">
        <w:rPr>
          <w:rFonts w:ascii="Book Antiqua" w:hAnsi="Book Antiqua"/>
          <w:sz w:val="28"/>
          <w:szCs w:val="28"/>
        </w:rPr>
        <w:t xml:space="preserve"> Pretentious, vague jargon, unless you're using the legal expression </w:t>
      </w:r>
      <w:r w:rsidRPr="003E75C9">
        <w:rPr>
          <w:rFonts w:ascii="Book Antiqua" w:hAnsi="Book Antiqua"/>
          <w:i/>
          <w:iCs/>
          <w:sz w:val="28"/>
          <w:szCs w:val="28"/>
        </w:rPr>
        <w:t>change of venue</w:t>
      </w:r>
      <w:r w:rsidRPr="003E75C9">
        <w:rPr>
          <w:rFonts w:ascii="Book Antiqua" w:hAnsi="Book Antiqua"/>
          <w:sz w:val="28"/>
          <w:szCs w:val="28"/>
        </w:rPr>
        <w:t xml:space="preserve">. Simplify. Be specific when possible. If it's a theater, write </w:t>
      </w:r>
      <w:r w:rsidRPr="003E75C9">
        <w:rPr>
          <w:rFonts w:ascii="Book Antiqua" w:hAnsi="Book Antiqua"/>
          <w:i/>
          <w:iCs/>
          <w:sz w:val="28"/>
          <w:szCs w:val="28"/>
        </w:rPr>
        <w:t>theater</w:t>
      </w:r>
      <w:r w:rsidRPr="003E75C9">
        <w:rPr>
          <w:rFonts w:ascii="Book Antiqua" w:hAnsi="Book Antiqua"/>
          <w:sz w:val="28"/>
          <w:szCs w:val="28"/>
        </w:rPr>
        <w:t xml:space="preserve">. If it's a stadium, write </w:t>
      </w:r>
      <w:r w:rsidRPr="003E75C9">
        <w:rPr>
          <w:rFonts w:ascii="Book Antiqua" w:hAnsi="Book Antiqua"/>
          <w:i/>
          <w:iCs/>
          <w:sz w:val="28"/>
          <w:szCs w:val="28"/>
        </w:rPr>
        <w:t>stadium</w:t>
      </w:r>
      <w:r w:rsidRPr="003E75C9">
        <w:rPr>
          <w:rFonts w:ascii="Book Antiqua" w:hAnsi="Book Antiqua"/>
          <w:sz w:val="28"/>
          <w:szCs w:val="28"/>
        </w:rPr>
        <w:t xml:space="preserve">. And so on, or use words like </w:t>
      </w:r>
      <w:r w:rsidRPr="003E75C9">
        <w:rPr>
          <w:rFonts w:ascii="Book Antiqua" w:hAnsi="Book Antiqua"/>
          <w:i/>
          <w:iCs/>
          <w:sz w:val="28"/>
          <w:szCs w:val="28"/>
        </w:rPr>
        <w:t>location, place, setting</w:t>
      </w:r>
      <w:r w:rsidRPr="003E75C9">
        <w:rPr>
          <w:rFonts w:ascii="Book Antiqua" w:hAnsi="Book Antiqua"/>
          <w:sz w:val="28"/>
          <w:szCs w:val="28"/>
        </w:rPr>
        <w:t xml:space="preserve"> or </w:t>
      </w:r>
      <w:r w:rsidRPr="003E75C9">
        <w:rPr>
          <w:rFonts w:ascii="Book Antiqua" w:hAnsi="Book Antiqua"/>
          <w:i/>
          <w:iCs/>
          <w:sz w:val="28"/>
          <w:szCs w:val="28"/>
        </w:rPr>
        <w:t>site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verbal</w:t>
      </w:r>
      <w:r w:rsidRPr="003E75C9">
        <w:rPr>
          <w:rFonts w:ascii="Book Antiqua" w:hAnsi="Book Antiqua"/>
          <w:sz w:val="28"/>
          <w:szCs w:val="28"/>
        </w:rPr>
        <w:t xml:space="preserve"> See </w:t>
      </w:r>
      <w:hyperlink r:id="rId1340" w:anchor="oral" w:history="1">
        <w:r w:rsidRPr="003E75C9">
          <w:rPr>
            <w:rFonts w:ascii="Book Antiqua" w:hAnsi="Book Antiqua"/>
            <w:b/>
            <w:bCs/>
            <w:color w:val="0000FF"/>
            <w:sz w:val="28"/>
            <w:szCs w:val="28"/>
            <w:u w:val="single"/>
          </w:rPr>
          <w:t>oral, verbal, written</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90" w:name="verbiage"/>
      <w:r w:rsidRPr="003E75C9">
        <w:rPr>
          <w:rFonts w:ascii="Book Antiqua" w:hAnsi="Book Antiqua"/>
          <w:b/>
          <w:bCs/>
          <w:sz w:val="28"/>
          <w:szCs w:val="28"/>
        </w:rPr>
        <w:t>verbiage</w:t>
      </w:r>
      <w:bookmarkEnd w:id="1790"/>
      <w:r w:rsidRPr="003E75C9">
        <w:rPr>
          <w:rFonts w:ascii="Book Antiqua" w:hAnsi="Book Antiqua"/>
          <w:sz w:val="28"/>
          <w:szCs w:val="28"/>
        </w:rPr>
        <w:t xml:space="preserve"> Sometimes misused and misspelled. It's "an excess of words," not simply "words, diction" or "wording." Consider using simpler </w:t>
      </w:r>
      <w:r w:rsidRPr="003E75C9">
        <w:rPr>
          <w:rFonts w:ascii="Book Antiqua" w:hAnsi="Book Antiqua"/>
          <w:i/>
          <w:iCs/>
          <w:sz w:val="28"/>
          <w:szCs w:val="28"/>
        </w:rPr>
        <w:t>wordiness</w:t>
      </w:r>
      <w:r w:rsidRPr="003E75C9">
        <w:rPr>
          <w:rFonts w:ascii="Book Antiqua" w:hAnsi="Book Antiqua"/>
          <w:sz w:val="28"/>
          <w:szCs w:val="28"/>
        </w:rPr>
        <w:t xml:space="preserve"> instead. But if you must use it, don't misspell it as </w:t>
      </w:r>
      <w:proofErr w:type="spellStart"/>
      <w:r w:rsidRPr="003E75C9">
        <w:rPr>
          <w:rFonts w:ascii="Book Antiqua" w:hAnsi="Book Antiqua"/>
          <w:i/>
          <w:iCs/>
          <w:sz w:val="28"/>
          <w:szCs w:val="28"/>
        </w:rPr>
        <w:t>verbage</w:t>
      </w:r>
      <w:proofErr w:type="spellEnd"/>
      <w:r w:rsidRPr="003E75C9">
        <w:rPr>
          <w:rFonts w:ascii="Book Antiqua" w:hAnsi="Book Antiqua"/>
          <w:sz w:val="28"/>
          <w:szCs w:val="28"/>
        </w:rPr>
        <w:t xml:space="preserve">, and don't use the redundant </w:t>
      </w:r>
      <w:r w:rsidRPr="003E75C9">
        <w:rPr>
          <w:rFonts w:ascii="Book Antiqua" w:hAnsi="Book Antiqua"/>
          <w:i/>
          <w:iCs/>
          <w:sz w:val="28"/>
          <w:szCs w:val="28"/>
        </w:rPr>
        <w:t>excess verbiage</w:t>
      </w:r>
      <w:r w:rsidRPr="003E75C9">
        <w:rPr>
          <w:rFonts w:ascii="Book Antiqua" w:hAnsi="Book Antiqua"/>
          <w:sz w:val="28"/>
          <w:szCs w:val="28"/>
        </w:rPr>
        <w:t xml:space="preserve">. See </w:t>
      </w:r>
      <w:hyperlink r:id="rId1341"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 xml:space="preserve">, </w:t>
      </w:r>
      <w:hyperlink r:id="rId1342" w:anchor="redundancy" w:history="1">
        <w:r w:rsidRPr="003E75C9">
          <w:rPr>
            <w:rFonts w:ascii="Book Antiqua" w:hAnsi="Book Antiqua"/>
            <w:b/>
            <w:bCs/>
            <w:color w:val="0000FF"/>
            <w:sz w:val="28"/>
            <w:szCs w:val="28"/>
            <w:u w:val="single"/>
          </w:rPr>
          <w:t>redundancy</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verbose</w:t>
      </w:r>
      <w:r w:rsidRPr="003E75C9">
        <w:rPr>
          <w:rFonts w:ascii="Book Antiqua" w:hAnsi="Book Antiqua"/>
          <w:sz w:val="28"/>
          <w:szCs w:val="28"/>
        </w:rPr>
        <w:t xml:space="preserve"> See </w:t>
      </w:r>
      <w:hyperlink r:id="rId1343" w:anchor="concise" w:history="1">
        <w:r w:rsidRPr="003E75C9">
          <w:rPr>
            <w:rFonts w:ascii="Book Antiqua" w:hAnsi="Book Antiqua"/>
            <w:b/>
            <w:bCs/>
            <w:color w:val="0000FF"/>
            <w:sz w:val="28"/>
            <w:szCs w:val="28"/>
            <w:u w:val="single"/>
          </w:rPr>
          <w:t>concise</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791" w:name="verbs"/>
      <w:r w:rsidRPr="003E75C9">
        <w:rPr>
          <w:rFonts w:ascii="Book Antiqua" w:hAnsi="Book Antiqua"/>
          <w:b/>
          <w:bCs/>
          <w:sz w:val="28"/>
          <w:szCs w:val="28"/>
        </w:rPr>
        <w:t>verbs</w:t>
      </w:r>
      <w:bookmarkEnd w:id="1791"/>
      <w:r w:rsidRPr="003E75C9">
        <w:rPr>
          <w:rFonts w:ascii="Book Antiqua" w:hAnsi="Book Antiqua"/>
          <w:sz w:val="28"/>
          <w:szCs w:val="28"/>
        </w:rPr>
        <w:t xml:space="preserve"> A verb is a word that expresses existence, action or occurrence.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Follow this spelling rule when adding </w:t>
      </w:r>
      <w:proofErr w:type="spellStart"/>
      <w:r w:rsidRPr="003E75C9">
        <w:rPr>
          <w:rFonts w:ascii="Book Antiqua" w:hAnsi="Book Antiqua"/>
          <w:i/>
          <w:iCs/>
          <w:sz w:val="28"/>
          <w:szCs w:val="28"/>
        </w:rPr>
        <w:t>ed</w:t>
      </w:r>
      <w:proofErr w:type="spellEnd"/>
      <w:r w:rsidRPr="003E75C9">
        <w:rPr>
          <w:rFonts w:ascii="Book Antiqua" w:hAnsi="Book Antiqua"/>
          <w:sz w:val="28"/>
          <w:szCs w:val="28"/>
        </w:rPr>
        <w:t xml:space="preserve"> and </w:t>
      </w:r>
      <w:proofErr w:type="spellStart"/>
      <w:r w:rsidRPr="003E75C9">
        <w:rPr>
          <w:rFonts w:ascii="Book Antiqua" w:hAnsi="Book Antiqua"/>
          <w:i/>
          <w:iCs/>
          <w:sz w:val="28"/>
          <w:szCs w:val="28"/>
        </w:rPr>
        <w:t>ing</w:t>
      </w:r>
      <w:proofErr w:type="spellEnd"/>
      <w:r w:rsidRPr="003E75C9">
        <w:rPr>
          <w:rFonts w:ascii="Book Antiqua" w:hAnsi="Book Antiqua"/>
          <w:sz w:val="28"/>
          <w:szCs w:val="28"/>
        </w:rPr>
        <w:t xml:space="preserve"> to form the present participle and past tense of a verb: If the stress in pronunciation is on the first syllable, do not double the consonant: </w:t>
      </w:r>
      <w:r w:rsidRPr="003E75C9">
        <w:rPr>
          <w:rFonts w:ascii="Book Antiqua" w:hAnsi="Book Antiqua"/>
          <w:i/>
          <w:iCs/>
          <w:sz w:val="28"/>
          <w:szCs w:val="28"/>
        </w:rPr>
        <w:t>offer, offered, offering</w:t>
      </w:r>
      <w:r w:rsidRPr="003E75C9">
        <w:rPr>
          <w:rFonts w:ascii="Book Antiqua" w:hAnsi="Book Antiqua"/>
          <w:sz w:val="28"/>
          <w:szCs w:val="28"/>
        </w:rPr>
        <w:t>. If the stress in pronunciation is on the second syllable, double the consonant unless confusion would result.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singular verb form after </w:t>
      </w:r>
      <w:r w:rsidRPr="003E75C9">
        <w:rPr>
          <w:rFonts w:ascii="Book Antiqua" w:hAnsi="Book Antiqua"/>
          <w:i/>
          <w:iCs/>
          <w:sz w:val="28"/>
          <w:szCs w:val="28"/>
        </w:rPr>
        <w:t>each, either, everybody, everyone, neither, nobody, no one, somebody, someone</w:t>
      </w:r>
      <w:r w:rsidRPr="003E75C9">
        <w:rPr>
          <w:rFonts w:ascii="Book Antiqua" w:hAnsi="Book Antiqua"/>
          <w:sz w:val="28"/>
          <w:szCs w:val="28"/>
        </w:rPr>
        <w:t xml:space="preserve">: </w:t>
      </w:r>
      <w:r w:rsidRPr="003E75C9">
        <w:rPr>
          <w:rFonts w:ascii="Book Antiqua" w:hAnsi="Book Antiqua"/>
          <w:i/>
          <w:iCs/>
          <w:sz w:val="28"/>
          <w:szCs w:val="28"/>
        </w:rPr>
        <w:t>Although both candidates oppose the tax cut, neither has said much about it. No one in my work group likes his policies.</w:t>
      </w:r>
      <w:r w:rsidRPr="003E75C9">
        <w:rPr>
          <w:rFonts w:ascii="Book Antiqua" w:hAnsi="Book Antiqua"/>
          <w:sz w:val="28"/>
          <w:szCs w:val="28"/>
        </w:rPr>
        <w:t xml:space="preserve"> See </w:t>
      </w:r>
      <w:hyperlink r:id="rId1344" w:anchor="none" w:history="1">
        <w:r w:rsidRPr="003E75C9">
          <w:rPr>
            <w:rFonts w:ascii="Book Antiqua" w:hAnsi="Book Antiqua"/>
            <w:b/>
            <w:bCs/>
            <w:color w:val="0000FF"/>
            <w:sz w:val="28"/>
            <w:szCs w:val="28"/>
            <w:u w:val="single"/>
          </w:rPr>
          <w:t>none</w:t>
        </w:r>
      </w:hyperlink>
      <w:r w:rsidRPr="003E75C9">
        <w:rPr>
          <w:rFonts w:ascii="Book Antiqua" w:hAnsi="Book Antiqua"/>
          <w:i/>
          <w:i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a plural verb when the word </w:t>
      </w:r>
      <w:r w:rsidRPr="003E75C9">
        <w:rPr>
          <w:rFonts w:ascii="Book Antiqua" w:hAnsi="Book Antiqua"/>
          <w:i/>
          <w:iCs/>
          <w:sz w:val="28"/>
          <w:szCs w:val="28"/>
        </w:rPr>
        <w:t>and</w:t>
      </w:r>
      <w:r w:rsidRPr="003E75C9">
        <w:rPr>
          <w:rFonts w:ascii="Book Antiqua" w:hAnsi="Book Antiqua"/>
          <w:sz w:val="28"/>
          <w:szCs w:val="28"/>
        </w:rPr>
        <w:t xml:space="preserve"> joins two or more nouns in a compound subject. Exceptions to this rule include compound subjects qualified by </w:t>
      </w:r>
      <w:r w:rsidRPr="003E75C9">
        <w:rPr>
          <w:rFonts w:ascii="Book Antiqua" w:hAnsi="Book Antiqua"/>
          <w:i/>
          <w:iCs/>
          <w:sz w:val="28"/>
          <w:szCs w:val="28"/>
        </w:rPr>
        <w:t>each</w:t>
      </w:r>
      <w:r w:rsidRPr="003E75C9">
        <w:rPr>
          <w:rFonts w:ascii="Book Antiqua" w:hAnsi="Book Antiqua"/>
          <w:sz w:val="28"/>
          <w:szCs w:val="28"/>
        </w:rPr>
        <w:t xml:space="preserve"> or </w:t>
      </w:r>
      <w:r w:rsidRPr="003E75C9">
        <w:rPr>
          <w:rFonts w:ascii="Book Antiqua" w:hAnsi="Book Antiqua"/>
          <w:i/>
          <w:iCs/>
          <w:sz w:val="28"/>
          <w:szCs w:val="28"/>
        </w:rPr>
        <w:t>every</w:t>
      </w:r>
      <w:r w:rsidRPr="003E75C9">
        <w:rPr>
          <w:rFonts w:ascii="Book Antiqua" w:hAnsi="Book Antiqua"/>
          <w:sz w:val="28"/>
          <w:szCs w:val="28"/>
        </w:rPr>
        <w:t xml:space="preserve"> and certain familiar compound phrases, often </w:t>
      </w:r>
      <w:proofErr w:type="spellStart"/>
      <w:r w:rsidRPr="003E75C9">
        <w:rPr>
          <w:rFonts w:ascii="Book Antiqua" w:hAnsi="Book Antiqua"/>
          <w:sz w:val="28"/>
          <w:szCs w:val="28"/>
        </w:rPr>
        <w:t>cliches</w:t>
      </w:r>
      <w:proofErr w:type="spellEnd"/>
      <w:r w:rsidRPr="003E75C9">
        <w:rPr>
          <w:rFonts w:ascii="Book Antiqua" w:hAnsi="Book Antiqua"/>
          <w:sz w:val="28"/>
          <w:szCs w:val="28"/>
        </w:rPr>
        <w:t xml:space="preserve">: </w:t>
      </w:r>
      <w:r w:rsidRPr="003E75C9">
        <w:rPr>
          <w:rFonts w:ascii="Book Antiqua" w:hAnsi="Book Antiqua"/>
          <w:i/>
          <w:iCs/>
          <w:sz w:val="28"/>
          <w:szCs w:val="28"/>
        </w:rPr>
        <w:t>Every engineer and planner in the company is getting a bonus. Fish and chips is one of his favorite meals.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singular subject takes singular verbs even if it is connected to other nouns by </w:t>
      </w:r>
      <w:r w:rsidRPr="003E75C9">
        <w:rPr>
          <w:rFonts w:ascii="Book Antiqua" w:hAnsi="Book Antiqua"/>
          <w:i/>
          <w:iCs/>
          <w:sz w:val="28"/>
          <w:szCs w:val="28"/>
        </w:rPr>
        <w:t>along with, as well as, at least, besides, except, in addition to, no less than, together with</w:t>
      </w:r>
      <w:r w:rsidRPr="003E75C9">
        <w:rPr>
          <w:rFonts w:ascii="Book Antiqua" w:hAnsi="Book Antiqua"/>
          <w:sz w:val="28"/>
          <w:szCs w:val="28"/>
        </w:rPr>
        <w:t xml:space="preserve"> and </w:t>
      </w:r>
      <w:r w:rsidRPr="003E75C9">
        <w:rPr>
          <w:rFonts w:ascii="Book Antiqua" w:hAnsi="Book Antiqua"/>
          <w:i/>
          <w:iCs/>
          <w:sz w:val="28"/>
          <w:szCs w:val="28"/>
        </w:rPr>
        <w:t>with: The artist, together with her roommates, is donating her earnings to the charity.</w:t>
      </w:r>
      <w:r w:rsidRPr="003E75C9">
        <w:rPr>
          <w:rFonts w:ascii="Book Antiqua" w:hAnsi="Book Antiqua"/>
          <w:sz w:val="28"/>
          <w:szCs w:val="28"/>
        </w:rPr>
        <w:t xml:space="preserve"> See </w:t>
      </w:r>
      <w:hyperlink r:id="rId1345" w:anchor="as well as" w:history="1">
        <w:r w:rsidRPr="003E75C9">
          <w:rPr>
            <w:rFonts w:ascii="Book Antiqua" w:hAnsi="Book Antiqua"/>
            <w:b/>
            <w:bCs/>
            <w:color w:val="0000FF"/>
            <w:sz w:val="28"/>
            <w:szCs w:val="28"/>
            <w:u w:val="single"/>
          </w:rPr>
          <w:t>as well as</w:t>
        </w:r>
      </w:hyperlink>
      <w:r w:rsidRPr="003E75C9">
        <w:rPr>
          <w:rFonts w:ascii="Book Antiqua" w:hAnsi="Book Antiqua"/>
          <w:b/>
          <w:bCs/>
          <w:sz w:val="28"/>
          <w:szCs w:val="28"/>
        </w:rPr>
        <w:t xml:space="preserve">; </w:t>
      </w:r>
      <w:hyperlink r:id="rId1346" w:anchor="in addition to" w:history="1">
        <w:r w:rsidRPr="003E75C9">
          <w:rPr>
            <w:rFonts w:ascii="Book Antiqua" w:hAnsi="Book Antiqua"/>
            <w:b/>
            <w:bCs/>
            <w:color w:val="0000FF"/>
            <w:sz w:val="28"/>
            <w:szCs w:val="28"/>
            <w:u w:val="single"/>
          </w:rPr>
          <w:t>in addition to</w:t>
        </w:r>
      </w:hyperlink>
      <w:r w:rsidRPr="003E75C9">
        <w:rPr>
          <w:rFonts w:ascii="Book Antiqua" w:hAnsi="Book Antiqua"/>
          <w:b/>
          <w:bCs/>
          <w:sz w:val="28"/>
          <w:szCs w:val="28"/>
        </w:rPr>
        <w:t xml:space="preserve">; </w:t>
      </w:r>
      <w:hyperlink r:id="rId1347" w:anchor="along with" w:history="1">
        <w:r w:rsidRPr="003E75C9">
          <w:rPr>
            <w:rFonts w:ascii="Book Antiqua" w:hAnsi="Book Antiqua"/>
            <w:b/>
            <w:bCs/>
            <w:color w:val="0000FF"/>
            <w:sz w:val="28"/>
            <w:szCs w:val="28"/>
            <w:u w:val="single"/>
          </w:rPr>
          <w:t>along with, together with</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See </w:t>
      </w:r>
      <w:hyperlink r:id="rId1348" w:anchor="active vs. passive" w:history="1">
        <w:r w:rsidRPr="003E75C9">
          <w:rPr>
            <w:rFonts w:ascii="Book Antiqua" w:hAnsi="Book Antiqua"/>
            <w:b/>
            <w:bCs/>
            <w:color w:val="0000FF"/>
            <w:sz w:val="28"/>
            <w:szCs w:val="28"/>
            <w:u w:val="single"/>
          </w:rPr>
          <w:t>active vs. passive verbs</w:t>
        </w:r>
      </w:hyperlink>
      <w:r w:rsidRPr="003E75C9">
        <w:rPr>
          <w:rFonts w:ascii="Book Antiqua" w:hAnsi="Book Antiqua"/>
          <w:b/>
          <w:bCs/>
          <w:sz w:val="28"/>
          <w:szCs w:val="28"/>
        </w:rPr>
        <w:t xml:space="preserve">; </w:t>
      </w:r>
      <w:hyperlink r:id="rId1349" w:anchor="headlines" w:history="1">
        <w:r w:rsidRPr="003E75C9">
          <w:rPr>
            <w:rFonts w:ascii="Book Antiqua" w:hAnsi="Book Antiqua"/>
            <w:b/>
            <w:bCs/>
            <w:color w:val="0000FF"/>
            <w:sz w:val="28"/>
            <w:szCs w:val="28"/>
            <w:u w:val="single"/>
          </w:rPr>
          <w:t>headlines, headings</w:t>
        </w:r>
      </w:hyperlink>
      <w:r w:rsidRPr="003E75C9">
        <w:rPr>
          <w:rFonts w:ascii="Book Antiqua" w:hAnsi="Book Antiqua"/>
          <w:b/>
          <w:bCs/>
          <w:sz w:val="28"/>
          <w:szCs w:val="28"/>
        </w:rPr>
        <w:t xml:space="preserve">; </w:t>
      </w:r>
      <w:hyperlink r:id="rId1350" w:anchor="verbphrase" w:history="1">
        <w:r w:rsidRPr="003E75C9">
          <w:rPr>
            <w:rFonts w:ascii="Book Antiqua" w:hAnsi="Book Antiqua"/>
            <w:b/>
            <w:bCs/>
            <w:color w:val="0000FF"/>
            <w:sz w:val="28"/>
            <w:szCs w:val="28"/>
            <w:u w:val="single"/>
          </w:rPr>
          <w:t>Myths and Superstitions of Writing</w:t>
        </w:r>
      </w:hyperlink>
      <w:r w:rsidRPr="003E75C9">
        <w:rPr>
          <w:rFonts w:ascii="Book Antiqua" w:hAnsi="Book Antiqua"/>
          <w:b/>
          <w:bCs/>
          <w:sz w:val="28"/>
          <w:szCs w:val="28"/>
        </w:rPr>
        <w:t xml:space="preserve">; </w:t>
      </w:r>
      <w:hyperlink r:id="rId1351" w:anchor="split infinitives" w:history="1">
        <w:r w:rsidRPr="003E75C9">
          <w:rPr>
            <w:rFonts w:ascii="Book Antiqua" w:hAnsi="Book Antiqua"/>
            <w:b/>
            <w:bCs/>
            <w:color w:val="0000FF"/>
            <w:sz w:val="28"/>
            <w:szCs w:val="28"/>
            <w:u w:val="single"/>
          </w:rPr>
          <w:t>split infinitives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2" w:name="versus"/>
      <w:r w:rsidRPr="003E75C9">
        <w:rPr>
          <w:rFonts w:ascii="Book Antiqua" w:hAnsi="Book Antiqua"/>
          <w:b/>
          <w:bCs/>
          <w:sz w:val="28"/>
          <w:szCs w:val="28"/>
        </w:rPr>
        <w:lastRenderedPageBreak/>
        <w:t>versus</w:t>
      </w:r>
      <w:bookmarkEnd w:id="1792"/>
      <w:r w:rsidRPr="003E75C9">
        <w:rPr>
          <w:rFonts w:ascii="Book Antiqua" w:hAnsi="Book Antiqua"/>
          <w:sz w:val="28"/>
          <w:szCs w:val="28"/>
        </w:rPr>
        <w:t xml:space="preserve"> Spell it out in ordinary speech and writing: </w:t>
      </w:r>
      <w:r w:rsidRPr="003E75C9">
        <w:rPr>
          <w:rFonts w:ascii="Book Antiqua" w:hAnsi="Book Antiqua"/>
          <w:i/>
          <w:iCs/>
          <w:sz w:val="28"/>
          <w:szCs w:val="28"/>
        </w:rPr>
        <w:t>The committee talked about the proposal to revise the project versus proposals to reevaluate the entire construction program</w:t>
      </w:r>
      <w:r w:rsidRPr="003E75C9">
        <w:rPr>
          <w:rFonts w:ascii="Book Antiqua" w:hAnsi="Book Antiqua"/>
          <w:sz w:val="28"/>
          <w:szCs w:val="28"/>
        </w:rPr>
        <w:t xml:space="preserve">. In short expressions, however, the abbreviation </w:t>
      </w:r>
      <w:r w:rsidRPr="003E75C9">
        <w:rPr>
          <w:rFonts w:ascii="Book Antiqua" w:hAnsi="Book Antiqua"/>
          <w:i/>
          <w:iCs/>
          <w:sz w:val="28"/>
          <w:szCs w:val="28"/>
        </w:rPr>
        <w:t>vs.</w:t>
      </w:r>
      <w:r w:rsidRPr="003E75C9">
        <w:rPr>
          <w:rFonts w:ascii="Book Antiqua" w:hAnsi="Book Antiqua"/>
          <w:sz w:val="28"/>
          <w:szCs w:val="28"/>
        </w:rPr>
        <w:t xml:space="preserve"> is OK: </w:t>
      </w:r>
      <w:r w:rsidRPr="003E75C9">
        <w:rPr>
          <w:rFonts w:ascii="Book Antiqua" w:hAnsi="Book Antiqua"/>
          <w:i/>
          <w:iCs/>
          <w:sz w:val="28"/>
          <w:szCs w:val="28"/>
        </w:rPr>
        <w:t>The issue of taxes vs. services has long been with us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3" w:name="very"/>
      <w:r w:rsidRPr="003E75C9">
        <w:rPr>
          <w:rFonts w:ascii="Book Antiqua" w:hAnsi="Book Antiqua"/>
          <w:b/>
          <w:bCs/>
          <w:sz w:val="28"/>
          <w:szCs w:val="28"/>
        </w:rPr>
        <w:t>very</w:t>
      </w:r>
      <w:bookmarkEnd w:id="1793"/>
      <w:r w:rsidRPr="003E75C9">
        <w:rPr>
          <w:rFonts w:ascii="Book Antiqua" w:hAnsi="Book Antiqua"/>
          <w:sz w:val="28"/>
          <w:szCs w:val="28"/>
        </w:rPr>
        <w:t xml:space="preserve"> Use </w:t>
      </w:r>
      <w:r w:rsidRPr="003E75C9">
        <w:rPr>
          <w:rFonts w:ascii="Book Antiqua" w:hAnsi="Book Antiqua"/>
          <w:i/>
          <w:iCs/>
          <w:sz w:val="28"/>
          <w:szCs w:val="28"/>
        </w:rPr>
        <w:t>very</w:t>
      </w:r>
      <w:r w:rsidRPr="003E75C9">
        <w:rPr>
          <w:rFonts w:ascii="Book Antiqua" w:hAnsi="Book Antiqua"/>
          <w:sz w:val="28"/>
          <w:szCs w:val="28"/>
        </w:rPr>
        <w:t xml:space="preserve"> only when its emphasis isn't already suggested in the word(s) it's modifying. Using it may be redundant, if not silly: </w:t>
      </w:r>
      <w:r w:rsidRPr="003E75C9">
        <w:rPr>
          <w:rFonts w:ascii="Book Antiqua" w:hAnsi="Book Antiqua"/>
          <w:i/>
          <w:iCs/>
          <w:sz w:val="28"/>
          <w:szCs w:val="28"/>
        </w:rPr>
        <w:t>Her death was very tragic.</w:t>
      </w:r>
      <w:r w:rsidRPr="003E75C9">
        <w:rPr>
          <w:rFonts w:ascii="Book Antiqua" w:hAnsi="Book Antiqua"/>
          <w:sz w:val="28"/>
          <w:szCs w:val="28"/>
        </w:rPr>
        <w:t xml:space="preserve"> Where emphasis is necessary, use stronger, more descriptive words or be more precise: </w:t>
      </w:r>
      <w:r w:rsidRPr="003E75C9">
        <w:rPr>
          <w:rFonts w:ascii="Book Antiqua" w:hAnsi="Book Antiqua"/>
          <w:i/>
          <w:iCs/>
          <w:sz w:val="28"/>
          <w:szCs w:val="28"/>
        </w:rPr>
        <w:t>Her death at age 17 was tragic</w:t>
      </w:r>
      <w:r w:rsidRPr="003E75C9">
        <w:rPr>
          <w:rFonts w:ascii="Book Antiqua" w:hAnsi="Book Antiqua"/>
          <w:sz w:val="28"/>
          <w:szCs w:val="28"/>
        </w:rPr>
        <w:t xml:space="preserve">. See </w:t>
      </w:r>
      <w:hyperlink r:id="rId1352" w:anchor="hyphen" w:history="1">
        <w:r w:rsidRPr="003E75C9">
          <w:rPr>
            <w:rFonts w:ascii="Book Antiqua" w:hAnsi="Book Antiqua"/>
            <w:b/>
            <w:bCs/>
            <w:color w:val="0000FF"/>
            <w:sz w:val="28"/>
            <w:szCs w:val="28"/>
            <w:u w:val="single"/>
          </w:rPr>
          <w:t>hyphen</w:t>
        </w:r>
      </w:hyperlink>
      <w:r w:rsidRPr="003E75C9">
        <w:rPr>
          <w:rFonts w:ascii="Book Antiqua" w:hAnsi="Book Antiqua"/>
          <w:b/>
          <w:bCs/>
          <w:sz w:val="28"/>
          <w:szCs w:val="28"/>
        </w:rPr>
        <w:t xml:space="preserve">; </w:t>
      </w:r>
      <w:hyperlink r:id="rId1353" w:anchor="real" w:history="1">
        <w:r w:rsidRPr="003E75C9">
          <w:rPr>
            <w:rFonts w:ascii="Book Antiqua" w:hAnsi="Book Antiqua"/>
            <w:b/>
            <w:bCs/>
            <w:color w:val="0000FF"/>
            <w:sz w:val="28"/>
            <w:szCs w:val="28"/>
            <w:u w:val="single"/>
          </w:rPr>
          <w:t>real, really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4" w:name="Veterans"/>
      <w:r w:rsidRPr="003E75C9">
        <w:rPr>
          <w:rFonts w:ascii="Book Antiqua" w:hAnsi="Book Antiqua"/>
          <w:b/>
          <w:bCs/>
          <w:sz w:val="28"/>
          <w:szCs w:val="28"/>
        </w:rPr>
        <w:t>Veterans</w:t>
      </w:r>
      <w:bookmarkEnd w:id="1794"/>
      <w:r w:rsidRPr="003E75C9">
        <w:rPr>
          <w:rFonts w:ascii="Book Antiqua" w:hAnsi="Book Antiqua"/>
          <w:b/>
          <w:bCs/>
          <w:sz w:val="28"/>
          <w:szCs w:val="28"/>
        </w:rPr>
        <w:t xml:space="preserve"> Day</w:t>
      </w:r>
      <w:r w:rsidRPr="003E75C9">
        <w:rPr>
          <w:rFonts w:ascii="Book Antiqua" w:hAnsi="Book Antiqua"/>
          <w:sz w:val="28"/>
          <w:szCs w:val="28"/>
        </w:rPr>
        <w:t xml:space="preserve"> No apostrophe according to the U.S. statute establishing the legal holiday. The </w:t>
      </w:r>
      <w:r w:rsidRPr="003E75C9">
        <w:rPr>
          <w:rFonts w:ascii="Book Antiqua" w:hAnsi="Book Antiqua"/>
          <w:i/>
          <w:iCs/>
          <w:sz w:val="28"/>
          <w:szCs w:val="28"/>
        </w:rPr>
        <w:t>U.S. Department of Veterans Affairs</w:t>
      </w:r>
      <w:r w:rsidRPr="003E75C9">
        <w:rPr>
          <w:rFonts w:ascii="Book Antiqua" w:hAnsi="Book Antiqua"/>
          <w:sz w:val="28"/>
          <w:szCs w:val="28"/>
        </w:rPr>
        <w:t xml:space="preserve">, formerly the </w:t>
      </w:r>
      <w:r w:rsidRPr="003E75C9">
        <w:rPr>
          <w:rFonts w:ascii="Book Antiqua" w:hAnsi="Book Antiqua"/>
          <w:i/>
          <w:iCs/>
          <w:sz w:val="28"/>
          <w:szCs w:val="28"/>
        </w:rPr>
        <w:t>Veterans Administration</w:t>
      </w:r>
      <w:r w:rsidRPr="003E75C9">
        <w:rPr>
          <w:rFonts w:ascii="Book Antiqua" w:hAnsi="Book Antiqua"/>
          <w:sz w:val="28"/>
          <w:szCs w:val="28"/>
        </w:rPr>
        <w:t>, also takes no apostrophe.</w:t>
      </w:r>
    </w:p>
    <w:p w:rsidR="00BE4482" w:rsidRPr="003E75C9" w:rsidRDefault="00BE4482" w:rsidP="003E75C9">
      <w:pPr>
        <w:pStyle w:val="NoSpacing"/>
        <w:spacing w:line="360" w:lineRule="auto"/>
        <w:rPr>
          <w:rFonts w:ascii="Book Antiqua" w:hAnsi="Book Antiqua"/>
          <w:sz w:val="28"/>
          <w:szCs w:val="28"/>
        </w:rPr>
      </w:pPr>
      <w:bookmarkStart w:id="1795" w:name="veto"/>
      <w:r w:rsidRPr="003E75C9">
        <w:rPr>
          <w:rFonts w:ascii="Book Antiqua" w:hAnsi="Book Antiqua"/>
          <w:b/>
          <w:bCs/>
          <w:sz w:val="28"/>
          <w:szCs w:val="28"/>
        </w:rPr>
        <w:t>veto, vetoes</w:t>
      </w:r>
      <w:bookmarkEnd w:id="1795"/>
      <w:r w:rsidRPr="003E75C9">
        <w:rPr>
          <w:rFonts w:ascii="Book Antiqua" w:hAnsi="Book Antiqua"/>
          <w:sz w:val="28"/>
          <w:szCs w:val="28"/>
        </w:rPr>
        <w:t xml:space="preserve"> (n.); </w:t>
      </w:r>
      <w:r w:rsidRPr="003E75C9">
        <w:rPr>
          <w:rFonts w:ascii="Book Antiqua" w:hAnsi="Book Antiqua"/>
          <w:b/>
          <w:bCs/>
          <w:sz w:val="28"/>
          <w:szCs w:val="28"/>
        </w:rPr>
        <w:t>vetoed, vetoing</w:t>
      </w:r>
      <w:r w:rsidRPr="003E75C9">
        <w:rPr>
          <w:rFonts w:ascii="Book Antiqua" w:hAnsi="Book Antiqua"/>
          <w:sz w:val="28"/>
          <w:szCs w:val="28"/>
        </w:rPr>
        <w:t xml:space="preserve"> (v.)</w:t>
      </w:r>
    </w:p>
    <w:p w:rsidR="00BE4482" w:rsidRPr="003E75C9" w:rsidRDefault="00BE4482" w:rsidP="003E75C9">
      <w:pPr>
        <w:pStyle w:val="NoSpacing"/>
        <w:spacing w:line="360" w:lineRule="auto"/>
        <w:rPr>
          <w:rFonts w:ascii="Book Antiqua" w:hAnsi="Book Antiqua"/>
          <w:sz w:val="28"/>
          <w:szCs w:val="28"/>
        </w:rPr>
      </w:pPr>
      <w:bookmarkStart w:id="1796" w:name="via"/>
      <w:r w:rsidRPr="003E75C9">
        <w:rPr>
          <w:rFonts w:ascii="Book Antiqua" w:hAnsi="Book Antiqua"/>
          <w:b/>
          <w:bCs/>
          <w:sz w:val="28"/>
          <w:szCs w:val="28"/>
        </w:rPr>
        <w:t>via</w:t>
      </w:r>
      <w:bookmarkEnd w:id="1796"/>
      <w:r w:rsidRPr="003E75C9">
        <w:rPr>
          <w:rFonts w:ascii="Book Antiqua" w:hAnsi="Book Antiqua"/>
          <w:sz w:val="28"/>
          <w:szCs w:val="28"/>
        </w:rPr>
        <w:t xml:space="preserve"> It means "by way of" [a place], not "by means of." Use </w:t>
      </w:r>
      <w:r w:rsidRPr="003E75C9">
        <w:rPr>
          <w:rFonts w:ascii="Book Antiqua" w:hAnsi="Book Antiqua"/>
          <w:i/>
          <w:iCs/>
          <w:sz w:val="28"/>
          <w:szCs w:val="28"/>
        </w:rPr>
        <w:t>via</w:t>
      </w:r>
      <w:r w:rsidRPr="003E75C9">
        <w:rPr>
          <w:rFonts w:ascii="Book Antiqua" w:hAnsi="Book Antiqua"/>
          <w:sz w:val="28"/>
          <w:szCs w:val="28"/>
        </w:rPr>
        <w:t xml:space="preserve"> (or simpler </w:t>
      </w:r>
      <w:r w:rsidRPr="003E75C9">
        <w:rPr>
          <w:rFonts w:ascii="Book Antiqua" w:hAnsi="Book Antiqua"/>
          <w:i/>
          <w:iCs/>
          <w:sz w:val="28"/>
          <w:szCs w:val="28"/>
        </w:rPr>
        <w:t>through</w:t>
      </w:r>
      <w:r w:rsidRPr="003E75C9">
        <w:rPr>
          <w:rFonts w:ascii="Book Antiqua" w:hAnsi="Book Antiqua"/>
          <w:sz w:val="28"/>
          <w:szCs w:val="28"/>
        </w:rPr>
        <w:t xml:space="preserve"> or </w:t>
      </w:r>
      <w:r w:rsidRPr="003E75C9">
        <w:rPr>
          <w:rFonts w:ascii="Book Antiqua" w:hAnsi="Book Antiqua"/>
          <w:i/>
          <w:iCs/>
          <w:sz w:val="28"/>
          <w:szCs w:val="28"/>
        </w:rPr>
        <w:t>by</w:t>
      </w:r>
      <w:r w:rsidRPr="003E75C9">
        <w:rPr>
          <w:rFonts w:ascii="Book Antiqua" w:hAnsi="Book Antiqua"/>
          <w:sz w:val="28"/>
          <w:szCs w:val="28"/>
        </w:rPr>
        <w:t xml:space="preserve">) to show the direction of a journey: </w:t>
      </w:r>
      <w:r w:rsidRPr="003E75C9">
        <w:rPr>
          <w:rFonts w:ascii="Book Antiqua" w:hAnsi="Book Antiqua"/>
          <w:i/>
          <w:iCs/>
          <w:sz w:val="28"/>
          <w:szCs w:val="28"/>
        </w:rPr>
        <w:t>Their trip went from Seattle to Cancun via Houston</w:t>
      </w:r>
      <w:r w:rsidRPr="003E75C9">
        <w:rPr>
          <w:rFonts w:ascii="Book Antiqua" w:hAnsi="Book Antiqua"/>
          <w:sz w:val="28"/>
          <w:szCs w:val="28"/>
        </w:rPr>
        <w:t xml:space="preserve">. Don't use </w:t>
      </w:r>
      <w:r w:rsidRPr="003E75C9">
        <w:rPr>
          <w:rFonts w:ascii="Book Antiqua" w:hAnsi="Book Antiqua"/>
          <w:i/>
          <w:iCs/>
          <w:sz w:val="28"/>
          <w:szCs w:val="28"/>
        </w:rPr>
        <w:t>via</w:t>
      </w:r>
      <w:r w:rsidRPr="003E75C9">
        <w:rPr>
          <w:rFonts w:ascii="Book Antiqua" w:hAnsi="Book Antiqua"/>
          <w:sz w:val="28"/>
          <w:szCs w:val="28"/>
        </w:rPr>
        <w:t xml:space="preserve"> to show the means by which someone makes a journey: </w:t>
      </w:r>
      <w:r w:rsidRPr="003E75C9">
        <w:rPr>
          <w:rFonts w:ascii="Book Antiqua" w:hAnsi="Book Antiqua"/>
          <w:i/>
          <w:iCs/>
          <w:sz w:val="28"/>
          <w:szCs w:val="28"/>
        </w:rPr>
        <w:t>She made the trip via train</w:t>
      </w:r>
      <w:r w:rsidRPr="003E75C9">
        <w:rPr>
          <w:rFonts w:ascii="Book Antiqua" w:hAnsi="Book Antiqua"/>
          <w:sz w:val="28"/>
          <w:szCs w:val="28"/>
        </w:rPr>
        <w:t xml:space="preserve">. Instead: </w:t>
      </w:r>
      <w:r w:rsidRPr="003E75C9">
        <w:rPr>
          <w:rFonts w:ascii="Book Antiqua" w:hAnsi="Book Antiqua"/>
          <w:i/>
          <w:iCs/>
          <w:sz w:val="28"/>
          <w:szCs w:val="28"/>
        </w:rPr>
        <w:t>She made the trip by train</w:t>
      </w:r>
      <w:r w:rsidRPr="003E75C9">
        <w:rPr>
          <w:rFonts w:ascii="Book Antiqua" w:hAnsi="Book Antiqua"/>
          <w:sz w:val="28"/>
          <w:szCs w:val="28"/>
        </w:rPr>
        <w:t xml:space="preserve">. See </w:t>
      </w:r>
      <w:hyperlink r:id="rId1354" w:anchor="by means of" w:history="1">
        <w:r w:rsidRPr="003E75C9">
          <w:rPr>
            <w:rFonts w:ascii="Book Antiqua" w:hAnsi="Book Antiqua"/>
            <w:b/>
            <w:bCs/>
            <w:color w:val="0000FF"/>
            <w:sz w:val="28"/>
            <w:szCs w:val="28"/>
            <w:u w:val="single"/>
          </w:rPr>
          <w:t>by means of</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7" w:name="viable"/>
      <w:r w:rsidRPr="003E75C9">
        <w:rPr>
          <w:rFonts w:ascii="Book Antiqua" w:hAnsi="Book Antiqua"/>
          <w:b/>
          <w:bCs/>
          <w:sz w:val="28"/>
          <w:szCs w:val="28"/>
        </w:rPr>
        <w:t>viable</w:t>
      </w:r>
      <w:bookmarkEnd w:id="1797"/>
      <w:r w:rsidRPr="003E75C9">
        <w:rPr>
          <w:rFonts w:ascii="Book Antiqua" w:hAnsi="Book Antiqua"/>
          <w:sz w:val="28"/>
          <w:szCs w:val="28"/>
        </w:rPr>
        <w:t xml:space="preserve"> It means "capable of living." Overused and misused in references to options, alternatives, plans, products and actions. Instead, consider dropping it or using </w:t>
      </w:r>
      <w:r w:rsidRPr="003E75C9">
        <w:rPr>
          <w:rFonts w:ascii="Book Antiqua" w:hAnsi="Book Antiqua"/>
          <w:i/>
          <w:iCs/>
          <w:sz w:val="28"/>
          <w:szCs w:val="28"/>
        </w:rPr>
        <w:t>feasible, lasting, workable, possible, practical</w:t>
      </w:r>
      <w:r w:rsidRPr="003E75C9">
        <w:rPr>
          <w:rFonts w:ascii="Book Antiqua" w:hAnsi="Book Antiqua"/>
          <w:sz w:val="28"/>
          <w:szCs w:val="28"/>
        </w:rPr>
        <w:t xml:space="preserve"> or </w:t>
      </w:r>
      <w:r w:rsidRPr="003E75C9">
        <w:rPr>
          <w:rFonts w:ascii="Book Antiqua" w:hAnsi="Book Antiqua"/>
          <w:i/>
          <w:iCs/>
          <w:sz w:val="28"/>
          <w:szCs w:val="28"/>
        </w:rPr>
        <w:t>promising</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8" w:name="vice"/>
      <w:r w:rsidRPr="003E75C9">
        <w:rPr>
          <w:rFonts w:ascii="Book Antiqua" w:hAnsi="Book Antiqua"/>
          <w:b/>
          <w:bCs/>
          <w:sz w:val="28"/>
          <w:szCs w:val="28"/>
        </w:rPr>
        <w:t>vice</w:t>
      </w:r>
      <w:bookmarkEnd w:id="1798"/>
      <w:r w:rsidRPr="003E75C9">
        <w:rPr>
          <w:rFonts w:ascii="Book Antiqua" w:hAnsi="Book Antiqua"/>
          <w:sz w:val="28"/>
          <w:szCs w:val="28"/>
        </w:rPr>
        <w:t xml:space="preserve"> Use two words and no hyphen when naming a position: </w:t>
      </w:r>
      <w:r w:rsidRPr="003E75C9">
        <w:rPr>
          <w:rFonts w:ascii="Book Antiqua" w:hAnsi="Book Antiqua"/>
          <w:i/>
          <w:iCs/>
          <w:sz w:val="28"/>
          <w:szCs w:val="28"/>
        </w:rPr>
        <w:t>vice president, vice principal</w:t>
      </w:r>
      <w:r w:rsidRPr="003E75C9">
        <w:rPr>
          <w:rFonts w:ascii="Book Antiqua" w:hAnsi="Book Antiqua"/>
          <w:sz w:val="28"/>
          <w:szCs w:val="28"/>
        </w:rPr>
        <w:t xml:space="preserve">. Capitalize the title only when it comes directly before the name of a person: </w:t>
      </w:r>
      <w:r w:rsidRPr="003E75C9">
        <w:rPr>
          <w:rFonts w:ascii="Book Antiqua" w:hAnsi="Book Antiqua"/>
          <w:i/>
          <w:iCs/>
          <w:sz w:val="28"/>
          <w:szCs w:val="28"/>
        </w:rPr>
        <w:t>Vice Principal Jay Laplander, Vice President Dick Chicanery; Jay Laplander, vice principal; the vice president, Dick Chicanery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799" w:name="vice_versa"/>
      <w:r w:rsidRPr="003E75C9">
        <w:rPr>
          <w:rFonts w:ascii="Book Antiqua" w:hAnsi="Book Antiqua"/>
          <w:b/>
          <w:bCs/>
          <w:sz w:val="28"/>
          <w:szCs w:val="28"/>
        </w:rPr>
        <w:t>vice versa</w:t>
      </w:r>
      <w:bookmarkEnd w:id="1799"/>
      <w:r w:rsidRPr="003E75C9">
        <w:rPr>
          <w:rFonts w:ascii="Book Antiqua" w:hAnsi="Book Antiqua"/>
          <w:sz w:val="28"/>
          <w:szCs w:val="28"/>
        </w:rPr>
        <w:t xml:space="preserve"> Two words. Sometimes misused. It means "just the opposite" or "the other way around," not "something different." If your readers could misunderstand the Latin phrase, try </w:t>
      </w:r>
      <w:proofErr w:type="spellStart"/>
      <w:r w:rsidRPr="003E75C9">
        <w:rPr>
          <w:rFonts w:ascii="Book Antiqua" w:hAnsi="Book Antiqua"/>
          <w:sz w:val="28"/>
          <w:szCs w:val="28"/>
        </w:rPr>
        <w:t>try</w:t>
      </w:r>
      <w:proofErr w:type="spellEnd"/>
      <w:r w:rsidRPr="003E75C9">
        <w:rPr>
          <w:rFonts w:ascii="Book Antiqua" w:hAnsi="Book Antiqua"/>
          <w:sz w:val="28"/>
          <w:szCs w:val="28"/>
        </w:rPr>
        <w:t xml:space="preserve"> using </w:t>
      </w:r>
      <w:r w:rsidRPr="003E75C9">
        <w:rPr>
          <w:rFonts w:ascii="Book Antiqua" w:hAnsi="Book Antiqua"/>
          <w:i/>
          <w:iCs/>
          <w:sz w:val="28"/>
          <w:szCs w:val="28"/>
        </w:rPr>
        <w:t>in reverse, just the opposite</w:t>
      </w:r>
      <w:r w:rsidRPr="003E75C9">
        <w:rPr>
          <w:rFonts w:ascii="Book Antiqua" w:hAnsi="Book Antiqua"/>
          <w:sz w:val="28"/>
          <w:szCs w:val="28"/>
        </w:rPr>
        <w:t xml:space="preserve"> or </w:t>
      </w:r>
      <w:r w:rsidRPr="003E75C9">
        <w:rPr>
          <w:rFonts w:ascii="Book Antiqua" w:hAnsi="Book Antiqua"/>
          <w:i/>
          <w:iCs/>
          <w:sz w:val="28"/>
          <w:szCs w:val="28"/>
        </w:rPr>
        <w:t>the other way around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0" w:name="videocassette"/>
      <w:r w:rsidRPr="003E75C9">
        <w:rPr>
          <w:rFonts w:ascii="Book Antiqua" w:hAnsi="Book Antiqua"/>
          <w:b/>
          <w:bCs/>
          <w:sz w:val="28"/>
          <w:szCs w:val="28"/>
        </w:rPr>
        <w:t>videocassette</w:t>
      </w:r>
      <w:bookmarkEnd w:id="1800"/>
      <w:r w:rsidRPr="003E75C9">
        <w:rPr>
          <w:rFonts w:ascii="Book Antiqua" w:hAnsi="Book Antiqua"/>
          <w:b/>
          <w:bCs/>
          <w:sz w:val="28"/>
          <w:szCs w:val="28"/>
        </w:rPr>
        <w:t xml:space="preserve"> recorder</w:t>
      </w:r>
      <w:r w:rsidRPr="003E75C9">
        <w:rPr>
          <w:rFonts w:ascii="Book Antiqua" w:hAnsi="Book Antiqua"/>
          <w:sz w:val="28"/>
          <w:szCs w:val="28"/>
        </w:rPr>
        <w:t xml:space="preserve"> Use on first reference. </w:t>
      </w:r>
      <w:r w:rsidRPr="003E75C9">
        <w:rPr>
          <w:rFonts w:ascii="Book Antiqua" w:hAnsi="Book Antiqua"/>
          <w:i/>
          <w:iCs/>
          <w:sz w:val="28"/>
          <w:szCs w:val="28"/>
        </w:rPr>
        <w:t>VCR</w:t>
      </w:r>
      <w:r w:rsidRPr="003E75C9">
        <w:rPr>
          <w:rFonts w:ascii="Book Antiqua" w:hAnsi="Book Antiqua"/>
          <w:sz w:val="28"/>
          <w:szCs w:val="28"/>
        </w:rPr>
        <w:t xml:space="preserve"> is acceptable on second reference.</w:t>
      </w:r>
    </w:p>
    <w:p w:rsidR="00BE4482" w:rsidRPr="003E75C9" w:rsidRDefault="00BE4482" w:rsidP="003E75C9">
      <w:pPr>
        <w:pStyle w:val="NoSpacing"/>
        <w:spacing w:line="360" w:lineRule="auto"/>
        <w:rPr>
          <w:rFonts w:ascii="Book Antiqua" w:hAnsi="Book Antiqua"/>
          <w:sz w:val="28"/>
          <w:szCs w:val="28"/>
        </w:rPr>
      </w:pPr>
      <w:bookmarkStart w:id="1801" w:name="videodisc"/>
      <w:r w:rsidRPr="003E75C9">
        <w:rPr>
          <w:rFonts w:ascii="Book Antiqua" w:hAnsi="Book Antiqua"/>
          <w:b/>
          <w:bCs/>
          <w:sz w:val="28"/>
          <w:szCs w:val="28"/>
        </w:rPr>
        <w:t>videodisc</w:t>
      </w:r>
      <w:bookmarkEnd w:id="1801"/>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02" w:name="video_game"/>
      <w:r w:rsidRPr="003E75C9">
        <w:rPr>
          <w:rFonts w:ascii="Book Antiqua" w:hAnsi="Book Antiqua"/>
          <w:b/>
          <w:bCs/>
          <w:sz w:val="28"/>
          <w:szCs w:val="28"/>
        </w:rPr>
        <w:t>video game</w:t>
      </w:r>
      <w:bookmarkEnd w:id="1802"/>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03" w:name="videotape"/>
      <w:r w:rsidRPr="003E75C9">
        <w:rPr>
          <w:rFonts w:ascii="Book Antiqua" w:hAnsi="Book Antiqua"/>
          <w:b/>
          <w:bCs/>
          <w:sz w:val="28"/>
          <w:szCs w:val="28"/>
        </w:rPr>
        <w:lastRenderedPageBreak/>
        <w:t>videotape</w:t>
      </w:r>
      <w:bookmarkEnd w:id="1803"/>
      <w:r w:rsidRPr="003E75C9">
        <w:rPr>
          <w:rFonts w:ascii="Book Antiqua" w:hAnsi="Book Antiqua"/>
          <w:sz w:val="28"/>
          <w:szCs w:val="28"/>
        </w:rPr>
        <w:t xml:space="preserve"> (n. and v.) One word. Largely replaced by digital recording.</w:t>
      </w:r>
    </w:p>
    <w:p w:rsidR="00BE4482" w:rsidRPr="003E75C9" w:rsidRDefault="00BE4482" w:rsidP="003E75C9">
      <w:pPr>
        <w:pStyle w:val="NoSpacing"/>
        <w:spacing w:line="360" w:lineRule="auto"/>
        <w:rPr>
          <w:rFonts w:ascii="Book Antiqua" w:hAnsi="Book Antiqua"/>
          <w:sz w:val="28"/>
          <w:szCs w:val="28"/>
        </w:rPr>
      </w:pPr>
      <w:bookmarkStart w:id="1804" w:name="Vietnam"/>
      <w:r w:rsidRPr="003E75C9">
        <w:rPr>
          <w:rFonts w:ascii="Book Antiqua" w:hAnsi="Book Antiqua"/>
          <w:b/>
          <w:bCs/>
          <w:sz w:val="28"/>
          <w:szCs w:val="28"/>
        </w:rPr>
        <w:t>Vietnam</w:t>
      </w:r>
      <w:bookmarkEnd w:id="1804"/>
      <w:r w:rsidRPr="003E75C9">
        <w:rPr>
          <w:rFonts w:ascii="Book Antiqua" w:hAnsi="Book Antiqua"/>
          <w:sz w:val="28"/>
          <w:szCs w:val="28"/>
        </w:rPr>
        <w:t xml:space="preserve"> Preferred spelling. Not </w:t>
      </w:r>
      <w:r w:rsidRPr="003E75C9">
        <w:rPr>
          <w:rFonts w:ascii="Book Antiqua" w:hAnsi="Book Antiqua"/>
          <w:i/>
          <w:iCs/>
          <w:sz w:val="28"/>
          <w:szCs w:val="28"/>
        </w:rPr>
        <w:t>Viet Nam</w:t>
      </w:r>
      <w:r w:rsidRPr="003E75C9">
        <w:rPr>
          <w:rFonts w:ascii="Book Antiqua" w:hAnsi="Book Antiqua"/>
          <w:sz w:val="28"/>
          <w:szCs w:val="28"/>
        </w:rPr>
        <w:t xml:space="preserve">. See </w:t>
      </w:r>
      <w:hyperlink r:id="rId1355" w:anchor="war" w:history="1">
        <w:r w:rsidRPr="003E75C9">
          <w:rPr>
            <w:rFonts w:ascii="Book Antiqua" w:hAnsi="Book Antiqua"/>
            <w:b/>
            <w:bCs/>
            <w:color w:val="0000FF"/>
            <w:sz w:val="28"/>
            <w:szCs w:val="28"/>
            <w:u w:val="single"/>
          </w:rPr>
          <w:t>war</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5" w:name="villain"/>
      <w:r w:rsidRPr="003E75C9">
        <w:rPr>
          <w:rFonts w:ascii="Book Antiqua" w:hAnsi="Book Antiqua"/>
          <w:b/>
          <w:bCs/>
          <w:sz w:val="28"/>
          <w:szCs w:val="28"/>
        </w:rPr>
        <w:t>villain</w:t>
      </w:r>
      <w:bookmarkEnd w:id="1805"/>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villian</w:t>
      </w:r>
      <w:proofErr w:type="spellEnd"/>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6" w:name="VIP"/>
      <w:r w:rsidRPr="003E75C9">
        <w:rPr>
          <w:rFonts w:ascii="Book Antiqua" w:hAnsi="Book Antiqua"/>
          <w:b/>
          <w:bCs/>
          <w:sz w:val="28"/>
          <w:szCs w:val="28"/>
        </w:rPr>
        <w:t>VIP, VIPs</w:t>
      </w:r>
      <w:bookmarkEnd w:id="1806"/>
      <w:r w:rsidRPr="003E75C9">
        <w:rPr>
          <w:rFonts w:ascii="Book Antiqua" w:hAnsi="Book Antiqua"/>
          <w:sz w:val="28"/>
          <w:szCs w:val="28"/>
        </w:rPr>
        <w:t xml:space="preserve"> Acceptable in all references for </w:t>
      </w:r>
      <w:r w:rsidRPr="003E75C9">
        <w:rPr>
          <w:rFonts w:ascii="Book Antiqua" w:hAnsi="Book Antiqua"/>
          <w:i/>
          <w:iCs/>
          <w:sz w:val="28"/>
          <w:szCs w:val="28"/>
        </w:rPr>
        <w:t>very important person(s)</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7" w:name="virgule"/>
      <w:r w:rsidRPr="003E75C9">
        <w:rPr>
          <w:rFonts w:ascii="Book Antiqua" w:hAnsi="Book Antiqua"/>
          <w:b/>
          <w:bCs/>
          <w:sz w:val="28"/>
          <w:szCs w:val="28"/>
        </w:rPr>
        <w:t>virgule</w:t>
      </w:r>
      <w:bookmarkEnd w:id="1807"/>
      <w:r w:rsidRPr="003E75C9">
        <w:rPr>
          <w:rFonts w:ascii="Book Antiqua" w:hAnsi="Book Antiqua"/>
          <w:b/>
          <w:bCs/>
          <w:sz w:val="28"/>
          <w:szCs w:val="28"/>
        </w:rPr>
        <w:t xml:space="preserve"> (/)</w:t>
      </w:r>
      <w:r w:rsidRPr="003E75C9">
        <w:rPr>
          <w:rFonts w:ascii="Book Antiqua" w:hAnsi="Book Antiqua"/>
          <w:sz w:val="28"/>
          <w:szCs w:val="28"/>
        </w:rPr>
        <w:t xml:space="preserve"> Avoid using the virgule--also called a </w:t>
      </w:r>
      <w:r w:rsidRPr="003E75C9">
        <w:rPr>
          <w:rFonts w:ascii="Book Antiqua" w:hAnsi="Book Antiqua"/>
          <w:i/>
          <w:iCs/>
          <w:sz w:val="28"/>
          <w:szCs w:val="28"/>
        </w:rPr>
        <w:t>slash</w:t>
      </w:r>
      <w:r w:rsidRPr="003E75C9">
        <w:rPr>
          <w:rFonts w:ascii="Book Antiqua" w:hAnsi="Book Antiqua"/>
          <w:sz w:val="28"/>
          <w:szCs w:val="28"/>
        </w:rPr>
        <w:t xml:space="preserve">, </w:t>
      </w:r>
      <w:r w:rsidRPr="003E75C9">
        <w:rPr>
          <w:rFonts w:ascii="Book Antiqua" w:hAnsi="Book Antiqua"/>
          <w:i/>
          <w:iCs/>
          <w:sz w:val="28"/>
          <w:szCs w:val="28"/>
        </w:rPr>
        <w:t>forward slash</w:t>
      </w:r>
      <w:r w:rsidRPr="003E75C9">
        <w:rPr>
          <w:rFonts w:ascii="Book Antiqua" w:hAnsi="Book Antiqua"/>
          <w:sz w:val="28"/>
          <w:szCs w:val="28"/>
        </w:rPr>
        <w:t xml:space="preserve">, </w:t>
      </w:r>
      <w:r w:rsidRPr="003E75C9">
        <w:rPr>
          <w:rFonts w:ascii="Book Antiqua" w:hAnsi="Book Antiqua"/>
          <w:i/>
          <w:iCs/>
          <w:sz w:val="28"/>
          <w:szCs w:val="28"/>
        </w:rPr>
        <w:t>diagonal</w:t>
      </w:r>
      <w:r w:rsidRPr="003E75C9">
        <w:rPr>
          <w:rFonts w:ascii="Book Antiqua" w:hAnsi="Book Antiqua"/>
          <w:sz w:val="28"/>
          <w:szCs w:val="28"/>
        </w:rPr>
        <w:t xml:space="preserve"> or </w:t>
      </w:r>
      <w:r w:rsidRPr="003E75C9">
        <w:rPr>
          <w:rFonts w:ascii="Book Antiqua" w:hAnsi="Book Antiqua"/>
          <w:i/>
          <w:iCs/>
          <w:sz w:val="28"/>
          <w:szCs w:val="28"/>
        </w:rPr>
        <w:t>slant</w:t>
      </w:r>
      <w:r w:rsidRPr="003E75C9">
        <w:rPr>
          <w:rFonts w:ascii="Book Antiqua" w:hAnsi="Book Antiqua"/>
          <w:sz w:val="28"/>
          <w:szCs w:val="28"/>
        </w:rPr>
        <w:t xml:space="preserve">--to stand for omitted words or letters. Examples include </w:t>
      </w:r>
      <w:r w:rsidRPr="003E75C9">
        <w:rPr>
          <w:rFonts w:ascii="Book Antiqua" w:hAnsi="Book Antiqua"/>
          <w:i/>
          <w:iCs/>
          <w:sz w:val="28"/>
          <w:szCs w:val="28"/>
        </w:rPr>
        <w:t>per</w:t>
      </w:r>
      <w:r w:rsidRPr="003E75C9">
        <w:rPr>
          <w:rFonts w:ascii="Book Antiqua" w:hAnsi="Book Antiqua"/>
          <w:sz w:val="28"/>
          <w:szCs w:val="28"/>
        </w:rPr>
        <w:t xml:space="preserve"> in </w:t>
      </w:r>
      <w:r w:rsidRPr="003E75C9">
        <w:rPr>
          <w:rFonts w:ascii="Book Antiqua" w:hAnsi="Book Antiqua"/>
          <w:i/>
          <w:iCs/>
          <w:sz w:val="28"/>
          <w:szCs w:val="28"/>
        </w:rPr>
        <w:t>33,000 tons/year, to</w:t>
      </w:r>
      <w:r w:rsidRPr="003E75C9">
        <w:rPr>
          <w:rFonts w:ascii="Book Antiqua" w:hAnsi="Book Antiqua"/>
          <w:sz w:val="28"/>
          <w:szCs w:val="28"/>
        </w:rPr>
        <w:t xml:space="preserve"> in </w:t>
      </w:r>
      <w:r w:rsidRPr="003E75C9">
        <w:rPr>
          <w:rFonts w:ascii="Book Antiqua" w:hAnsi="Book Antiqua"/>
          <w:i/>
          <w:iCs/>
          <w:sz w:val="28"/>
          <w:szCs w:val="28"/>
        </w:rPr>
        <w:t>price/earnings ratio</w:t>
      </w:r>
      <w:r w:rsidRPr="003E75C9">
        <w:rPr>
          <w:rFonts w:ascii="Book Antiqua" w:hAnsi="Book Antiqua"/>
          <w:sz w:val="28"/>
          <w:szCs w:val="28"/>
        </w:rPr>
        <w:t xml:space="preserve">, </w:t>
      </w:r>
      <w:r w:rsidRPr="003E75C9">
        <w:rPr>
          <w:rFonts w:ascii="Book Antiqua" w:hAnsi="Book Antiqua"/>
          <w:i/>
          <w:iCs/>
          <w:sz w:val="28"/>
          <w:szCs w:val="28"/>
        </w:rPr>
        <w:t>or</w:t>
      </w:r>
      <w:r w:rsidRPr="003E75C9">
        <w:rPr>
          <w:rFonts w:ascii="Book Antiqua" w:hAnsi="Book Antiqua"/>
          <w:sz w:val="28"/>
          <w:szCs w:val="28"/>
        </w:rPr>
        <w:t xml:space="preserve"> in </w:t>
      </w:r>
      <w:r w:rsidRPr="003E75C9">
        <w:rPr>
          <w:rFonts w:ascii="Book Antiqua" w:hAnsi="Book Antiqua"/>
          <w:i/>
          <w:iCs/>
          <w:sz w:val="28"/>
          <w:szCs w:val="28"/>
        </w:rPr>
        <w:t>his/her</w:t>
      </w:r>
      <w:r w:rsidRPr="003E75C9">
        <w:rPr>
          <w:rFonts w:ascii="Book Antiqua" w:hAnsi="Book Antiqua"/>
          <w:sz w:val="28"/>
          <w:szCs w:val="28"/>
        </w:rPr>
        <w:t xml:space="preserve"> and </w:t>
      </w:r>
      <w:r w:rsidRPr="003E75C9">
        <w:rPr>
          <w:rFonts w:ascii="Book Antiqua" w:hAnsi="Book Antiqua"/>
          <w:i/>
          <w:iCs/>
          <w:sz w:val="28"/>
          <w:szCs w:val="28"/>
        </w:rPr>
        <w:t>oral/written tests</w:t>
      </w:r>
      <w:r w:rsidRPr="003E75C9">
        <w:rPr>
          <w:rFonts w:ascii="Book Antiqua" w:hAnsi="Book Antiqua"/>
          <w:sz w:val="28"/>
          <w:szCs w:val="28"/>
        </w:rPr>
        <w:t xml:space="preserve">, </w:t>
      </w:r>
      <w:r w:rsidRPr="003E75C9">
        <w:rPr>
          <w:rFonts w:ascii="Book Antiqua" w:hAnsi="Book Antiqua"/>
          <w:i/>
          <w:iCs/>
          <w:sz w:val="28"/>
          <w:szCs w:val="28"/>
        </w:rPr>
        <w:t>versus</w:t>
      </w:r>
      <w:r w:rsidRPr="003E75C9">
        <w:rPr>
          <w:rFonts w:ascii="Book Antiqua" w:hAnsi="Book Antiqua"/>
          <w:sz w:val="28"/>
          <w:szCs w:val="28"/>
        </w:rPr>
        <w:t xml:space="preserve"> in </w:t>
      </w:r>
      <w:r w:rsidRPr="003E75C9">
        <w:rPr>
          <w:rFonts w:ascii="Book Antiqua" w:hAnsi="Book Antiqua"/>
          <w:i/>
          <w:iCs/>
          <w:sz w:val="28"/>
          <w:szCs w:val="28"/>
        </w:rPr>
        <w:t>parent/child issues, with</w:t>
      </w:r>
      <w:r w:rsidRPr="003E75C9">
        <w:rPr>
          <w:rFonts w:ascii="Book Antiqua" w:hAnsi="Book Antiqua"/>
          <w:sz w:val="28"/>
          <w:szCs w:val="28"/>
        </w:rPr>
        <w:t xml:space="preserve"> in </w:t>
      </w:r>
      <w:r w:rsidRPr="003E75C9">
        <w:rPr>
          <w:rFonts w:ascii="Book Antiqua" w:hAnsi="Book Antiqua"/>
          <w:i/>
          <w:iCs/>
          <w:sz w:val="28"/>
          <w:szCs w:val="28"/>
        </w:rPr>
        <w:t>table/mirror</w:t>
      </w:r>
      <w:r w:rsidRPr="003E75C9">
        <w:rPr>
          <w:rFonts w:ascii="Book Antiqua" w:hAnsi="Book Antiqua"/>
          <w:sz w:val="28"/>
          <w:szCs w:val="28"/>
        </w:rPr>
        <w:t xml:space="preserve">, </w:t>
      </w:r>
      <w:r w:rsidRPr="003E75C9">
        <w:rPr>
          <w:rFonts w:ascii="Book Antiqua" w:hAnsi="Book Antiqua"/>
          <w:i/>
          <w:iCs/>
          <w:sz w:val="28"/>
          <w:szCs w:val="28"/>
        </w:rPr>
        <w:t>w/o</w:t>
      </w:r>
      <w:r w:rsidRPr="003E75C9">
        <w:rPr>
          <w:rFonts w:ascii="Book Antiqua" w:hAnsi="Book Antiqua"/>
          <w:sz w:val="28"/>
          <w:szCs w:val="28"/>
        </w:rPr>
        <w:t xml:space="preserve"> for </w:t>
      </w:r>
      <w:r w:rsidRPr="003E75C9">
        <w:rPr>
          <w:rFonts w:ascii="Book Antiqua" w:hAnsi="Book Antiqua"/>
          <w:i/>
          <w:iCs/>
          <w:sz w:val="28"/>
          <w:szCs w:val="28"/>
        </w:rPr>
        <w:t>without</w:t>
      </w:r>
      <w:r w:rsidRPr="003E75C9">
        <w:rPr>
          <w:rFonts w:ascii="Book Antiqua" w:hAnsi="Book Antiqua"/>
          <w:sz w:val="28"/>
          <w:szCs w:val="28"/>
        </w:rPr>
        <w:t xml:space="preserve"> and </w:t>
      </w:r>
      <w:r w:rsidRPr="003E75C9">
        <w:rPr>
          <w:rFonts w:ascii="Book Antiqua" w:hAnsi="Book Antiqua"/>
          <w:i/>
          <w:iCs/>
          <w:sz w:val="28"/>
          <w:szCs w:val="28"/>
        </w:rPr>
        <w:t>c/o</w:t>
      </w:r>
      <w:r w:rsidRPr="003E75C9">
        <w:rPr>
          <w:rFonts w:ascii="Book Antiqua" w:hAnsi="Book Antiqua"/>
          <w:sz w:val="28"/>
          <w:szCs w:val="28"/>
        </w:rPr>
        <w:t xml:space="preserve"> for </w:t>
      </w:r>
      <w:r w:rsidRPr="003E75C9">
        <w:rPr>
          <w:rFonts w:ascii="Book Antiqua" w:hAnsi="Book Antiqua"/>
          <w:i/>
          <w:iCs/>
          <w:sz w:val="28"/>
          <w:szCs w:val="28"/>
        </w:rPr>
        <w:t>in care of</w:t>
      </w:r>
      <w:r w:rsidRPr="003E75C9">
        <w:rPr>
          <w:rFonts w:ascii="Book Antiqua" w:hAnsi="Book Antiqua"/>
          <w:sz w:val="28"/>
          <w:szCs w:val="28"/>
        </w:rPr>
        <w:t xml:space="preserve">. The virgule may replace </w:t>
      </w:r>
      <w:r w:rsidRPr="003E75C9">
        <w:rPr>
          <w:rFonts w:ascii="Book Antiqua" w:hAnsi="Book Antiqua"/>
          <w:i/>
          <w:iCs/>
          <w:sz w:val="28"/>
          <w:szCs w:val="28"/>
        </w:rPr>
        <w:t>and</w:t>
      </w:r>
      <w:r w:rsidRPr="003E75C9">
        <w:rPr>
          <w:rFonts w:ascii="Book Antiqua" w:hAnsi="Book Antiqua"/>
          <w:sz w:val="28"/>
          <w:szCs w:val="28"/>
        </w:rPr>
        <w:t xml:space="preserve"> in some compound terms: </w:t>
      </w:r>
      <w:r w:rsidRPr="003E75C9">
        <w:rPr>
          <w:rFonts w:ascii="Book Antiqua" w:hAnsi="Book Antiqua"/>
          <w:i/>
          <w:iCs/>
          <w:sz w:val="28"/>
          <w:szCs w:val="28"/>
        </w:rPr>
        <w:t>the Vancouver/Portland area, the January/February issue, an active classroom/laboratory</w:t>
      </w:r>
      <w:r w:rsidRPr="003E75C9">
        <w:rPr>
          <w:rFonts w:ascii="Book Antiqua" w:hAnsi="Book Antiqua"/>
          <w:sz w:val="28"/>
          <w:szCs w:val="28"/>
        </w:rPr>
        <w:t xml:space="preserve">. Using </w:t>
      </w:r>
      <w:r w:rsidRPr="003E75C9">
        <w:rPr>
          <w:rFonts w:ascii="Book Antiqua" w:hAnsi="Book Antiqua"/>
          <w:i/>
          <w:iCs/>
          <w:sz w:val="28"/>
          <w:szCs w:val="28"/>
        </w:rPr>
        <w:t>and</w:t>
      </w:r>
      <w:r w:rsidRPr="003E75C9">
        <w:rPr>
          <w:rFonts w:ascii="Book Antiqua" w:hAnsi="Book Antiqua"/>
          <w:sz w:val="28"/>
          <w:szCs w:val="28"/>
        </w:rPr>
        <w:t xml:space="preserve">, however, may be less ambiguous. When using the virgule, don't separate the punctuation mark from adjacent words or numbers with spaces. Also, avoid using virgules (or hyphens) with numerals to give dates, especially if your readers could confuse the order of the day and month: </w:t>
      </w:r>
      <w:r w:rsidRPr="003E75C9">
        <w:rPr>
          <w:rFonts w:ascii="Book Antiqua" w:hAnsi="Book Antiqua"/>
          <w:i/>
          <w:iCs/>
          <w:sz w:val="28"/>
          <w:szCs w:val="28"/>
        </w:rPr>
        <w:t>2/11/94, 11-16-1993</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The virgule may be used to separate the numerator from the denominator in numbers containing fractions.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Use the virgule --or forward slash--in Internet addresses: </w:t>
      </w:r>
      <w:r w:rsidRPr="003E75C9">
        <w:rPr>
          <w:rFonts w:ascii="Book Antiqua" w:hAnsi="Book Antiqua"/>
          <w:i/>
          <w:iCs/>
          <w:sz w:val="28"/>
          <w:szCs w:val="28"/>
        </w:rPr>
        <w:t>http://www.garbl.com.</w:t>
      </w:r>
      <w:r w:rsidRPr="003E75C9">
        <w:rPr>
          <w:rFonts w:ascii="Book Antiqua" w:hAnsi="Book Antiqua"/>
          <w:sz w:val="28"/>
          <w:szCs w:val="28"/>
        </w:rPr>
        <w:t xml:space="preserve"> Use the </w:t>
      </w:r>
      <w:r w:rsidRPr="003E75C9">
        <w:rPr>
          <w:rFonts w:ascii="Book Antiqua" w:hAnsi="Book Antiqua"/>
          <w:i/>
          <w:iCs/>
          <w:sz w:val="28"/>
          <w:szCs w:val="28"/>
        </w:rPr>
        <w:t>backslash</w:t>
      </w:r>
      <w:r w:rsidRPr="003E75C9">
        <w:rPr>
          <w:rFonts w:ascii="Book Antiqua" w:hAnsi="Book Antiqua"/>
          <w:sz w:val="28"/>
          <w:szCs w:val="28"/>
        </w:rPr>
        <w:t xml:space="preserve"> (one word)--\--for writing commands in DOS and computer directories. See </w:t>
      </w:r>
      <w:hyperlink r:id="rId1356" w:anchor="World Wide Web" w:history="1">
        <w:r w:rsidRPr="003E75C9">
          <w:rPr>
            <w:rFonts w:ascii="Book Antiqua" w:hAnsi="Book Antiqua"/>
            <w:b/>
            <w:bCs/>
            <w:color w:val="0000FF"/>
            <w:sz w:val="28"/>
            <w:szCs w:val="28"/>
            <w:u w:val="single"/>
          </w:rPr>
          <w:t>World Wide Web</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08" w:name="virtually"/>
      <w:r w:rsidRPr="003E75C9">
        <w:rPr>
          <w:rFonts w:ascii="Book Antiqua" w:hAnsi="Book Antiqua"/>
          <w:b/>
          <w:bCs/>
          <w:sz w:val="28"/>
          <w:szCs w:val="28"/>
        </w:rPr>
        <w:t>virtually</w:t>
      </w:r>
      <w:bookmarkEnd w:id="1808"/>
      <w:r w:rsidRPr="003E75C9">
        <w:rPr>
          <w:rFonts w:ascii="Book Antiqua" w:hAnsi="Book Antiqua"/>
          <w:sz w:val="28"/>
          <w:szCs w:val="28"/>
        </w:rPr>
        <w:t xml:space="preserve"> Overstated. Try omitting, or use simpler </w:t>
      </w:r>
      <w:r w:rsidRPr="003E75C9">
        <w:rPr>
          <w:rFonts w:ascii="Book Antiqua" w:hAnsi="Book Antiqua"/>
          <w:i/>
          <w:iCs/>
          <w:sz w:val="28"/>
          <w:szCs w:val="28"/>
        </w:rPr>
        <w:t>almost</w:t>
      </w:r>
      <w:r w:rsidRPr="003E75C9">
        <w:rPr>
          <w:rFonts w:ascii="Book Antiqua" w:hAnsi="Book Antiqua"/>
          <w:sz w:val="28"/>
          <w:szCs w:val="28"/>
        </w:rPr>
        <w:t xml:space="preserve"> or </w:t>
      </w:r>
      <w:r w:rsidRPr="003E75C9">
        <w:rPr>
          <w:rFonts w:ascii="Book Antiqua" w:hAnsi="Book Antiqua"/>
          <w:i/>
          <w:iCs/>
          <w:sz w:val="28"/>
          <w:szCs w:val="28"/>
        </w:rPr>
        <w:t>nearly</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bookmarkStart w:id="1809" w:name="vis-a-vis"/>
      <w:proofErr w:type="spellStart"/>
      <w:r w:rsidRPr="003E75C9">
        <w:rPr>
          <w:rFonts w:ascii="Book Antiqua" w:hAnsi="Book Antiqua"/>
          <w:b/>
          <w:bCs/>
          <w:sz w:val="28"/>
          <w:szCs w:val="28"/>
        </w:rPr>
        <w:t>vis</w:t>
      </w:r>
      <w:proofErr w:type="spellEnd"/>
      <w:r w:rsidRPr="003E75C9">
        <w:rPr>
          <w:rFonts w:ascii="Book Antiqua" w:hAnsi="Book Antiqua"/>
          <w:b/>
          <w:bCs/>
          <w:sz w:val="28"/>
          <w:szCs w:val="28"/>
        </w:rPr>
        <w:t>-a-</w:t>
      </w:r>
      <w:proofErr w:type="spellStart"/>
      <w:r w:rsidRPr="003E75C9">
        <w:rPr>
          <w:rFonts w:ascii="Book Antiqua" w:hAnsi="Book Antiqua"/>
          <w:b/>
          <w:bCs/>
          <w:sz w:val="28"/>
          <w:szCs w:val="28"/>
        </w:rPr>
        <w:t>vis</w:t>
      </w:r>
      <w:bookmarkEnd w:id="1809"/>
      <w:proofErr w:type="spellEnd"/>
      <w:r w:rsidRPr="003E75C9">
        <w:rPr>
          <w:rFonts w:ascii="Book Antiqua" w:hAnsi="Book Antiqua"/>
          <w:sz w:val="28"/>
          <w:szCs w:val="28"/>
        </w:rPr>
        <w:t xml:space="preserve"> Vague foreign term. Simplify. Replace with </w:t>
      </w:r>
      <w:r w:rsidRPr="003E75C9">
        <w:rPr>
          <w:rFonts w:ascii="Book Antiqua" w:hAnsi="Book Antiqua"/>
          <w:i/>
          <w:iCs/>
          <w:sz w:val="28"/>
          <w:szCs w:val="28"/>
        </w:rPr>
        <w:t>face to face, opposite, compared with, against</w:t>
      </w:r>
      <w:r w:rsidRPr="003E75C9">
        <w:rPr>
          <w:rFonts w:ascii="Book Antiqua" w:hAnsi="Book Antiqua"/>
          <w:sz w:val="28"/>
          <w:szCs w:val="28"/>
        </w:rPr>
        <w:t xml:space="preserve"> or </w:t>
      </w:r>
      <w:r w:rsidRPr="003E75C9">
        <w:rPr>
          <w:rFonts w:ascii="Book Antiqua" w:hAnsi="Book Antiqua"/>
          <w:i/>
          <w:iCs/>
          <w:sz w:val="28"/>
          <w:szCs w:val="28"/>
        </w:rPr>
        <w:t>about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0" w:name="visible"/>
      <w:r w:rsidRPr="003E75C9">
        <w:rPr>
          <w:rFonts w:ascii="Book Antiqua" w:hAnsi="Book Antiqua"/>
          <w:b/>
          <w:bCs/>
          <w:sz w:val="28"/>
          <w:szCs w:val="28"/>
        </w:rPr>
        <w:t>visible to the eye</w:t>
      </w:r>
      <w:bookmarkEnd w:id="1810"/>
      <w:r w:rsidRPr="003E75C9">
        <w:rPr>
          <w:rFonts w:ascii="Book Antiqua" w:hAnsi="Book Antiqua"/>
          <w:sz w:val="28"/>
          <w:szCs w:val="28"/>
        </w:rPr>
        <w:t xml:space="preserve"> Visualize this redundant phrase without </w:t>
      </w:r>
      <w:r w:rsidRPr="003E75C9">
        <w:rPr>
          <w:rFonts w:ascii="Book Antiqua" w:hAnsi="Book Antiqua"/>
          <w:i/>
          <w:iCs/>
          <w:sz w:val="28"/>
          <w:szCs w:val="28"/>
        </w:rPr>
        <w:t>to the eye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1" w:name="vitamins"/>
      <w:r w:rsidRPr="003E75C9">
        <w:rPr>
          <w:rFonts w:ascii="Book Antiqua" w:hAnsi="Book Antiqua"/>
          <w:b/>
          <w:bCs/>
          <w:sz w:val="28"/>
          <w:szCs w:val="28"/>
        </w:rPr>
        <w:t>vitamins</w:t>
      </w:r>
      <w:bookmarkEnd w:id="1811"/>
      <w:r w:rsidRPr="003E75C9">
        <w:rPr>
          <w:rFonts w:ascii="Book Antiqua" w:hAnsi="Book Antiqua"/>
          <w:sz w:val="28"/>
          <w:szCs w:val="28"/>
        </w:rPr>
        <w:t xml:space="preserve"> Lowercase </w:t>
      </w:r>
      <w:r w:rsidRPr="003E75C9">
        <w:rPr>
          <w:rFonts w:ascii="Book Antiqua" w:hAnsi="Book Antiqua"/>
          <w:i/>
          <w:iCs/>
          <w:sz w:val="28"/>
          <w:szCs w:val="28"/>
        </w:rPr>
        <w:t>vitamin</w:t>
      </w:r>
      <w:r w:rsidRPr="003E75C9">
        <w:rPr>
          <w:rFonts w:ascii="Book Antiqua" w:hAnsi="Book Antiqua"/>
          <w:sz w:val="28"/>
          <w:szCs w:val="28"/>
        </w:rPr>
        <w:t xml:space="preserve">, capitalize the type, and put a hyphen before the number when used: </w:t>
      </w:r>
      <w:r w:rsidRPr="003E75C9">
        <w:rPr>
          <w:rFonts w:ascii="Book Antiqua" w:hAnsi="Book Antiqua"/>
          <w:i/>
          <w:iCs/>
          <w:sz w:val="28"/>
          <w:szCs w:val="28"/>
        </w:rPr>
        <w:t>vitamin C, vitamin B-6</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2" w:name="voice_mail"/>
      <w:r w:rsidRPr="003E75C9">
        <w:rPr>
          <w:rFonts w:ascii="Book Antiqua" w:hAnsi="Book Antiqua"/>
          <w:b/>
          <w:bCs/>
          <w:sz w:val="28"/>
          <w:szCs w:val="28"/>
        </w:rPr>
        <w:t>voice mail</w:t>
      </w:r>
      <w:bookmarkEnd w:id="1812"/>
      <w:r w:rsidRPr="003E75C9">
        <w:rPr>
          <w:rFonts w:ascii="Book Antiqua" w:hAnsi="Book Antiqua"/>
          <w:sz w:val="28"/>
          <w:szCs w:val="28"/>
        </w:rPr>
        <w:t xml:space="preserve"> Two words. Hyphenate when used to modify a noun: </w:t>
      </w:r>
      <w:r w:rsidRPr="003E75C9">
        <w:rPr>
          <w:rFonts w:ascii="Book Antiqua" w:hAnsi="Book Antiqua"/>
          <w:i/>
          <w:iCs/>
          <w:sz w:val="28"/>
          <w:szCs w:val="28"/>
        </w:rPr>
        <w:t>Thirty people left voice-mail messages about the project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3" w:name="voluptuous"/>
      <w:r w:rsidRPr="003E75C9">
        <w:rPr>
          <w:rFonts w:ascii="Book Antiqua" w:hAnsi="Book Antiqua"/>
          <w:b/>
          <w:bCs/>
          <w:sz w:val="28"/>
          <w:szCs w:val="28"/>
        </w:rPr>
        <w:t>voluptuous</w:t>
      </w:r>
      <w:bookmarkEnd w:id="1813"/>
      <w:r w:rsidRPr="003E75C9">
        <w:rPr>
          <w:rFonts w:ascii="Book Antiqua" w:hAnsi="Book Antiqua"/>
          <w:sz w:val="28"/>
          <w:szCs w:val="28"/>
        </w:rPr>
        <w:t xml:space="preserve"> Sometimes misspelled as </w:t>
      </w:r>
      <w:proofErr w:type="spellStart"/>
      <w:r w:rsidRPr="003E75C9">
        <w:rPr>
          <w:rFonts w:ascii="Book Antiqua" w:hAnsi="Book Antiqua"/>
          <w:i/>
          <w:iCs/>
          <w:sz w:val="28"/>
          <w:szCs w:val="28"/>
        </w:rPr>
        <w:t>volumptuous</w:t>
      </w:r>
      <w:proofErr w:type="spellEnd"/>
      <w:r w:rsidRPr="003E75C9">
        <w:rPr>
          <w:rFonts w:ascii="Book Antiqua" w:hAnsi="Book Antiqua"/>
          <w:sz w:val="28"/>
          <w:szCs w:val="28"/>
        </w:rPr>
        <w:t xml:space="preserve"> or </w:t>
      </w:r>
      <w:proofErr w:type="spellStart"/>
      <w:r w:rsidRPr="003E75C9">
        <w:rPr>
          <w:rFonts w:ascii="Book Antiqua" w:hAnsi="Book Antiqua"/>
          <w:i/>
          <w:iCs/>
          <w:sz w:val="28"/>
          <w:szCs w:val="28"/>
        </w:rPr>
        <w:t>voluptious</w:t>
      </w:r>
      <w:proofErr w:type="spellEnd"/>
      <w:r w:rsidRPr="003E75C9">
        <w:rPr>
          <w:rFonts w:ascii="Book Antiqua" w:hAnsi="Book Antiqua"/>
          <w:sz w:val="28"/>
          <w:szCs w:val="28"/>
        </w:rPr>
        <w:t xml:space="preserve">. </w:t>
      </w:r>
      <w:proofErr w:type="spellStart"/>
      <w:r w:rsidRPr="003E75C9">
        <w:rPr>
          <w:rFonts w:ascii="Book Antiqua" w:hAnsi="Book Antiqua"/>
          <w:i/>
          <w:iCs/>
          <w:sz w:val="28"/>
          <w:szCs w:val="28"/>
        </w:rPr>
        <w:t>Volumptuous</w:t>
      </w:r>
      <w:proofErr w:type="spellEnd"/>
      <w:r w:rsidRPr="003E75C9">
        <w:rPr>
          <w:rFonts w:ascii="Book Antiqua" w:hAnsi="Book Antiqua"/>
          <w:sz w:val="28"/>
          <w:szCs w:val="28"/>
        </w:rPr>
        <w:t xml:space="preserve"> is not a word.</w:t>
      </w:r>
    </w:p>
    <w:p w:rsidR="00BE4482" w:rsidRPr="003E75C9" w:rsidRDefault="00BE4482" w:rsidP="003E75C9">
      <w:pPr>
        <w:pStyle w:val="NoSpacing"/>
        <w:spacing w:line="360" w:lineRule="auto"/>
        <w:rPr>
          <w:rFonts w:ascii="Book Antiqua" w:hAnsi="Book Antiqua"/>
          <w:sz w:val="28"/>
          <w:szCs w:val="28"/>
        </w:rPr>
      </w:pPr>
      <w:bookmarkStart w:id="1814" w:name="votes"/>
      <w:r w:rsidRPr="003E75C9">
        <w:rPr>
          <w:rFonts w:ascii="Book Antiqua" w:hAnsi="Book Antiqua"/>
          <w:b/>
          <w:bCs/>
          <w:sz w:val="28"/>
          <w:szCs w:val="28"/>
        </w:rPr>
        <w:t>votes</w:t>
      </w:r>
      <w:bookmarkEnd w:id="1814"/>
      <w:r w:rsidRPr="003E75C9">
        <w:rPr>
          <w:rFonts w:ascii="Book Antiqua" w:hAnsi="Book Antiqua"/>
          <w:sz w:val="28"/>
          <w:szCs w:val="28"/>
        </w:rPr>
        <w:t xml:space="preserve"> Use numerals and a hyphen for pairs of votes: </w:t>
      </w:r>
      <w:r w:rsidRPr="003E75C9">
        <w:rPr>
          <w:rFonts w:ascii="Book Antiqua" w:hAnsi="Book Antiqua"/>
          <w:i/>
          <w:iCs/>
          <w:sz w:val="28"/>
          <w:szCs w:val="28"/>
        </w:rPr>
        <w:t>The board voted 4-1 for the contract</w:t>
      </w:r>
      <w:r w:rsidRPr="003E75C9">
        <w:rPr>
          <w:rFonts w:ascii="Book Antiqua" w:hAnsi="Book Antiqua"/>
          <w:sz w:val="28"/>
          <w:szCs w:val="28"/>
        </w:rPr>
        <w:t xml:space="preserve">. Spell out numbers under 10 in other uses: </w:t>
      </w:r>
      <w:r w:rsidRPr="003E75C9">
        <w:rPr>
          <w:rFonts w:ascii="Book Antiqua" w:hAnsi="Book Antiqua"/>
          <w:i/>
          <w:iCs/>
          <w:sz w:val="28"/>
          <w:szCs w:val="28"/>
        </w:rPr>
        <w:t>The opponents won by a three-vote margin.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vs.</w:t>
      </w:r>
      <w:r w:rsidRPr="003E75C9">
        <w:rPr>
          <w:rFonts w:ascii="Book Antiqua" w:hAnsi="Book Antiqua"/>
          <w:sz w:val="28"/>
          <w:szCs w:val="28"/>
        </w:rPr>
        <w:t xml:space="preserve"> See </w:t>
      </w:r>
      <w:hyperlink r:id="rId1357" w:anchor="versus" w:history="1">
        <w:r w:rsidRPr="003E75C9">
          <w:rPr>
            <w:rFonts w:ascii="Book Antiqua" w:hAnsi="Book Antiqua"/>
            <w:b/>
            <w:bCs/>
            <w:color w:val="0000FF"/>
            <w:sz w:val="28"/>
            <w:szCs w:val="28"/>
            <w:u w:val="single"/>
          </w:rPr>
          <w:t>versus</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vulgarities</w:t>
      </w:r>
      <w:r w:rsidRPr="003E75C9">
        <w:rPr>
          <w:rFonts w:ascii="Book Antiqua" w:hAnsi="Book Antiqua"/>
          <w:sz w:val="28"/>
          <w:szCs w:val="28"/>
        </w:rPr>
        <w:t xml:space="preserve"> See </w:t>
      </w:r>
      <w:hyperlink r:id="rId1358" w:anchor="obscenities" w:history="1">
        <w:r w:rsidRPr="003E75C9">
          <w:rPr>
            <w:rFonts w:ascii="Book Antiqua" w:hAnsi="Book Antiqua"/>
            <w:b/>
            <w:bCs/>
            <w:color w:val="0000FF"/>
            <w:sz w:val="28"/>
            <w:szCs w:val="28"/>
            <w:u w:val="single"/>
          </w:rPr>
          <w:t>obscenities, profanities, racial or ethnic slurs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5" w:name="waiter"/>
      <w:r w:rsidRPr="003E75C9">
        <w:rPr>
          <w:rFonts w:ascii="Book Antiqua" w:hAnsi="Book Antiqua"/>
          <w:b/>
          <w:bCs/>
          <w:sz w:val="28"/>
          <w:szCs w:val="28"/>
        </w:rPr>
        <w:t>waiter</w:t>
      </w:r>
      <w:bookmarkEnd w:id="1815"/>
      <w:r w:rsidRPr="003E75C9">
        <w:rPr>
          <w:rFonts w:ascii="Book Antiqua" w:hAnsi="Book Antiqua"/>
          <w:sz w:val="28"/>
          <w:szCs w:val="28"/>
        </w:rPr>
        <w:t xml:space="preserve"> The person who takes orders and brings food in a restaurant is a </w:t>
      </w:r>
      <w:r w:rsidRPr="003E75C9">
        <w:rPr>
          <w:rFonts w:ascii="Book Antiqua" w:hAnsi="Book Antiqua"/>
          <w:i/>
          <w:iCs/>
          <w:sz w:val="28"/>
          <w:szCs w:val="28"/>
        </w:rPr>
        <w:t>waiter</w:t>
      </w:r>
      <w:r w:rsidRPr="003E75C9">
        <w:rPr>
          <w:rFonts w:ascii="Book Antiqua" w:hAnsi="Book Antiqua"/>
          <w:sz w:val="28"/>
          <w:szCs w:val="28"/>
        </w:rPr>
        <w:t xml:space="preserve"> or </w:t>
      </w:r>
      <w:r w:rsidRPr="003E75C9">
        <w:rPr>
          <w:rFonts w:ascii="Book Antiqua" w:hAnsi="Book Antiqua"/>
          <w:i/>
          <w:iCs/>
          <w:sz w:val="28"/>
          <w:szCs w:val="28"/>
        </w:rPr>
        <w:t>server</w:t>
      </w:r>
      <w:r w:rsidRPr="003E75C9">
        <w:rPr>
          <w:rFonts w:ascii="Book Antiqua" w:hAnsi="Book Antiqua"/>
          <w:sz w:val="28"/>
          <w:szCs w:val="28"/>
        </w:rPr>
        <w:t xml:space="preserve">, not a </w:t>
      </w:r>
      <w:r w:rsidRPr="003E75C9">
        <w:rPr>
          <w:rFonts w:ascii="Book Antiqua" w:hAnsi="Book Antiqua"/>
          <w:i/>
          <w:iCs/>
          <w:sz w:val="28"/>
          <w:szCs w:val="28"/>
        </w:rPr>
        <w:t xml:space="preserve">waitress, waitperson, </w:t>
      </w:r>
      <w:proofErr w:type="spellStart"/>
      <w:r w:rsidRPr="003E75C9">
        <w:rPr>
          <w:rFonts w:ascii="Book Antiqua" w:hAnsi="Book Antiqua"/>
          <w:i/>
          <w:iCs/>
          <w:sz w:val="28"/>
          <w:szCs w:val="28"/>
        </w:rPr>
        <w:t>waitron</w:t>
      </w:r>
      <w:proofErr w:type="spellEnd"/>
      <w:r w:rsidRPr="003E75C9">
        <w:rPr>
          <w:rFonts w:ascii="Book Antiqua" w:hAnsi="Book Antiqua"/>
          <w:sz w:val="28"/>
          <w:szCs w:val="28"/>
        </w:rPr>
        <w:t xml:space="preserve"> or member of the </w:t>
      </w:r>
      <w:proofErr w:type="spellStart"/>
      <w:r w:rsidRPr="003E75C9">
        <w:rPr>
          <w:rFonts w:ascii="Book Antiqua" w:hAnsi="Book Antiqua"/>
          <w:i/>
          <w:iCs/>
          <w:sz w:val="28"/>
          <w:szCs w:val="28"/>
        </w:rPr>
        <w:t>waitstaff</w:t>
      </w:r>
      <w:proofErr w:type="spellEnd"/>
      <w:r w:rsidRPr="003E75C9">
        <w:rPr>
          <w:rFonts w:ascii="Book Antiqua" w:hAnsi="Book Antiqua"/>
          <w:sz w:val="28"/>
          <w:szCs w:val="28"/>
        </w:rPr>
        <w:t>. Neither the job title nor the quality of the service depends on the sex of the server.</w:t>
      </w:r>
    </w:p>
    <w:p w:rsidR="00BE4482" w:rsidRPr="003E75C9" w:rsidRDefault="00BE4482" w:rsidP="003E75C9">
      <w:pPr>
        <w:pStyle w:val="NoSpacing"/>
        <w:spacing w:line="360" w:lineRule="auto"/>
        <w:rPr>
          <w:rFonts w:ascii="Book Antiqua" w:hAnsi="Book Antiqua"/>
          <w:sz w:val="28"/>
          <w:szCs w:val="28"/>
        </w:rPr>
      </w:pPr>
      <w:bookmarkStart w:id="1816" w:name="waive"/>
      <w:r w:rsidRPr="003E75C9">
        <w:rPr>
          <w:rFonts w:ascii="Book Antiqua" w:hAnsi="Book Antiqua"/>
          <w:b/>
          <w:bCs/>
          <w:sz w:val="28"/>
          <w:szCs w:val="28"/>
        </w:rPr>
        <w:t>waive, waiver, wave, waver</w:t>
      </w:r>
      <w:bookmarkEnd w:id="1816"/>
      <w:r w:rsidRPr="003E75C9">
        <w:rPr>
          <w:rFonts w:ascii="Book Antiqua" w:hAnsi="Book Antiqua"/>
          <w:sz w:val="28"/>
          <w:szCs w:val="28"/>
        </w:rPr>
        <w:t xml:space="preserve"> Sometimes confused. The verb </w:t>
      </w:r>
      <w:r w:rsidRPr="003E75C9">
        <w:rPr>
          <w:rFonts w:ascii="Book Antiqua" w:hAnsi="Book Antiqua"/>
          <w:i/>
          <w:iCs/>
          <w:sz w:val="28"/>
          <w:szCs w:val="28"/>
        </w:rPr>
        <w:t>waive</w:t>
      </w:r>
      <w:r w:rsidRPr="003E75C9">
        <w:rPr>
          <w:rFonts w:ascii="Book Antiqua" w:hAnsi="Book Antiqua"/>
          <w:sz w:val="28"/>
          <w:szCs w:val="28"/>
        </w:rPr>
        <w:t xml:space="preserve"> and noun </w:t>
      </w:r>
      <w:r w:rsidRPr="003E75C9">
        <w:rPr>
          <w:rFonts w:ascii="Book Antiqua" w:hAnsi="Book Antiqua"/>
          <w:i/>
          <w:iCs/>
          <w:sz w:val="28"/>
          <w:szCs w:val="28"/>
        </w:rPr>
        <w:t>waiver</w:t>
      </w:r>
      <w:r w:rsidRPr="003E75C9">
        <w:rPr>
          <w:rFonts w:ascii="Book Antiqua" w:hAnsi="Book Antiqua"/>
          <w:sz w:val="28"/>
          <w:szCs w:val="28"/>
        </w:rPr>
        <w:t xml:space="preserve"> are about "voluntarily giving up a right, claim, privilege or advantage." Use the verb </w:t>
      </w:r>
      <w:r w:rsidRPr="003E75C9">
        <w:rPr>
          <w:rFonts w:ascii="Book Antiqua" w:hAnsi="Book Antiqua"/>
          <w:i/>
          <w:iCs/>
          <w:sz w:val="28"/>
          <w:szCs w:val="28"/>
        </w:rPr>
        <w:t>wave</w:t>
      </w:r>
      <w:r w:rsidRPr="003E75C9">
        <w:rPr>
          <w:rFonts w:ascii="Book Antiqua" w:hAnsi="Book Antiqua"/>
          <w:sz w:val="28"/>
          <w:szCs w:val="28"/>
        </w:rPr>
        <w:t xml:space="preserve"> to describe the motion of a hand or flag. The verb </w:t>
      </w:r>
      <w:r w:rsidRPr="003E75C9">
        <w:rPr>
          <w:rFonts w:ascii="Book Antiqua" w:hAnsi="Book Antiqua"/>
          <w:i/>
          <w:iCs/>
          <w:sz w:val="28"/>
          <w:szCs w:val="28"/>
        </w:rPr>
        <w:t>waver</w:t>
      </w:r>
      <w:r w:rsidRPr="003E75C9">
        <w:rPr>
          <w:rFonts w:ascii="Book Antiqua" w:hAnsi="Book Antiqua"/>
          <w:sz w:val="28"/>
          <w:szCs w:val="28"/>
        </w:rPr>
        <w:t xml:space="preserve"> means "to be uncertain, indecisive or unsteady."</w:t>
      </w:r>
    </w:p>
    <w:p w:rsidR="00BE4482" w:rsidRPr="003E75C9" w:rsidRDefault="00BE4482" w:rsidP="003E75C9">
      <w:pPr>
        <w:pStyle w:val="NoSpacing"/>
        <w:spacing w:line="360" w:lineRule="auto"/>
        <w:rPr>
          <w:rFonts w:ascii="Book Antiqua" w:hAnsi="Book Antiqua"/>
          <w:sz w:val="28"/>
          <w:szCs w:val="28"/>
        </w:rPr>
      </w:pPr>
      <w:bookmarkStart w:id="1817" w:name="walkie-talkie"/>
      <w:r w:rsidRPr="003E75C9">
        <w:rPr>
          <w:rFonts w:ascii="Book Antiqua" w:hAnsi="Book Antiqua"/>
          <w:b/>
          <w:bCs/>
          <w:sz w:val="28"/>
          <w:szCs w:val="28"/>
        </w:rPr>
        <w:t>walkie-talkie</w:t>
      </w:r>
      <w:bookmarkEnd w:id="1817"/>
      <w:r w:rsidRPr="003E75C9">
        <w:rPr>
          <w:rFonts w:ascii="Book Antiqua" w:hAnsi="Book Antiqua"/>
          <w:sz w:val="28"/>
          <w:szCs w:val="28"/>
        </w:rPr>
        <w:t xml:space="preserve"> Not </w:t>
      </w:r>
      <w:r w:rsidRPr="003E75C9">
        <w:rPr>
          <w:rFonts w:ascii="Book Antiqua" w:hAnsi="Book Antiqua"/>
          <w:i/>
          <w:iCs/>
          <w:sz w:val="28"/>
          <w:szCs w:val="28"/>
        </w:rPr>
        <w:t>walky-talky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18" w:name="war"/>
      <w:r w:rsidRPr="003E75C9">
        <w:rPr>
          <w:rFonts w:ascii="Book Antiqua" w:hAnsi="Book Antiqua"/>
          <w:b/>
          <w:bCs/>
          <w:sz w:val="28"/>
          <w:szCs w:val="28"/>
        </w:rPr>
        <w:t>war</w:t>
      </w:r>
      <w:bookmarkEnd w:id="1818"/>
      <w:r w:rsidRPr="003E75C9">
        <w:rPr>
          <w:rFonts w:ascii="Book Antiqua" w:hAnsi="Book Antiqua"/>
          <w:sz w:val="28"/>
          <w:szCs w:val="28"/>
        </w:rPr>
        <w:t xml:space="preserve"> "War is hell," said Civil War General William T. Sherman, no matter what it's called. Avoid euphemisms like </w:t>
      </w:r>
      <w:r w:rsidRPr="003E75C9">
        <w:rPr>
          <w:rFonts w:ascii="Book Antiqua" w:hAnsi="Book Antiqua"/>
          <w:i/>
          <w:iCs/>
          <w:sz w:val="28"/>
          <w:szCs w:val="28"/>
        </w:rPr>
        <w:t>armed conflict, armed intervention, a military solution, police action, uprising, use of force</w:t>
      </w:r>
      <w:r w:rsidRPr="003E75C9">
        <w:rPr>
          <w:rFonts w:ascii="Book Antiqua" w:hAnsi="Book Antiqua"/>
          <w:sz w:val="28"/>
          <w:szCs w:val="28"/>
        </w:rPr>
        <w:t xml:space="preserve">. Capitalize the word when part of the name for a specific war: </w:t>
      </w:r>
      <w:r w:rsidRPr="003E75C9">
        <w:rPr>
          <w:rFonts w:ascii="Book Antiqua" w:hAnsi="Book Antiqua"/>
          <w:i/>
          <w:iCs/>
          <w:sz w:val="28"/>
          <w:szCs w:val="28"/>
        </w:rPr>
        <w:t>World War I, World War II, the Cold War, the Korean War, the failed Vietnam War, the endless Gulf War</w:t>
      </w:r>
      <w:r w:rsidRPr="003E75C9">
        <w:rPr>
          <w:rFonts w:ascii="Book Antiqua" w:hAnsi="Book Antiqua"/>
          <w:sz w:val="28"/>
          <w:szCs w:val="28"/>
        </w:rPr>
        <w:t>. Also, if one country invades or attacks another country, there's no war until the other country starts defending itself, as it has a right to do.</w:t>
      </w:r>
    </w:p>
    <w:p w:rsidR="00BE4482" w:rsidRPr="003E75C9" w:rsidRDefault="00BE4482" w:rsidP="003E75C9">
      <w:pPr>
        <w:pStyle w:val="NoSpacing"/>
        <w:spacing w:line="360" w:lineRule="auto"/>
        <w:rPr>
          <w:rFonts w:ascii="Book Antiqua" w:hAnsi="Book Antiqua"/>
          <w:sz w:val="28"/>
          <w:szCs w:val="28"/>
        </w:rPr>
      </w:pPr>
      <w:bookmarkStart w:id="1819" w:name="warrantee"/>
      <w:r w:rsidRPr="003E75C9">
        <w:rPr>
          <w:rFonts w:ascii="Book Antiqua" w:hAnsi="Book Antiqua"/>
          <w:b/>
          <w:bCs/>
          <w:sz w:val="28"/>
          <w:szCs w:val="28"/>
        </w:rPr>
        <w:t>warrantee, warranty</w:t>
      </w:r>
      <w:bookmarkEnd w:id="1819"/>
      <w:r w:rsidRPr="003E75C9">
        <w:rPr>
          <w:rFonts w:ascii="Book Antiqua" w:hAnsi="Book Antiqua"/>
          <w:sz w:val="28"/>
          <w:szCs w:val="28"/>
        </w:rPr>
        <w:t xml:space="preserve"> Often confused. A </w:t>
      </w:r>
      <w:r w:rsidRPr="003E75C9">
        <w:rPr>
          <w:rFonts w:ascii="Book Antiqua" w:hAnsi="Book Antiqua"/>
          <w:i/>
          <w:iCs/>
          <w:sz w:val="28"/>
          <w:szCs w:val="28"/>
        </w:rPr>
        <w:t>warranty</w:t>
      </w:r>
      <w:r w:rsidRPr="003E75C9">
        <w:rPr>
          <w:rFonts w:ascii="Book Antiqua" w:hAnsi="Book Antiqua"/>
          <w:sz w:val="28"/>
          <w:szCs w:val="28"/>
        </w:rPr>
        <w:t xml:space="preserve"> is a written </w:t>
      </w:r>
      <w:r w:rsidRPr="003E75C9">
        <w:rPr>
          <w:rFonts w:ascii="Book Antiqua" w:hAnsi="Book Antiqua"/>
          <w:i/>
          <w:iCs/>
          <w:sz w:val="28"/>
          <w:szCs w:val="28"/>
        </w:rPr>
        <w:t>guarantee</w:t>
      </w:r>
      <w:r w:rsidRPr="003E75C9">
        <w:rPr>
          <w:rFonts w:ascii="Book Antiqua" w:hAnsi="Book Antiqua"/>
          <w:sz w:val="28"/>
          <w:szCs w:val="28"/>
        </w:rPr>
        <w:t xml:space="preserve">, but don't confuse the spellings. A </w:t>
      </w:r>
      <w:r w:rsidRPr="003E75C9">
        <w:rPr>
          <w:rFonts w:ascii="Book Antiqua" w:hAnsi="Book Antiqua"/>
          <w:i/>
          <w:iCs/>
          <w:sz w:val="28"/>
          <w:szCs w:val="28"/>
        </w:rPr>
        <w:t>warrantee</w:t>
      </w:r>
      <w:r w:rsidRPr="003E75C9">
        <w:rPr>
          <w:rFonts w:ascii="Book Antiqua" w:hAnsi="Book Antiqua"/>
          <w:sz w:val="28"/>
          <w:szCs w:val="28"/>
        </w:rPr>
        <w:t xml:space="preserve"> is the person who's given a </w:t>
      </w:r>
      <w:r w:rsidRPr="003E75C9">
        <w:rPr>
          <w:rFonts w:ascii="Book Antiqua" w:hAnsi="Book Antiqua"/>
          <w:i/>
          <w:iCs/>
          <w:sz w:val="28"/>
          <w:szCs w:val="28"/>
        </w:rPr>
        <w:t>warranty</w:t>
      </w:r>
      <w:r w:rsidRPr="003E75C9">
        <w:rPr>
          <w:rFonts w:ascii="Book Antiqua" w:hAnsi="Book Antiqua"/>
          <w:sz w:val="28"/>
          <w:szCs w:val="28"/>
        </w:rPr>
        <w:t xml:space="preserve"> or </w:t>
      </w:r>
      <w:r w:rsidRPr="003E75C9">
        <w:rPr>
          <w:rFonts w:ascii="Book Antiqua" w:hAnsi="Book Antiqua"/>
          <w:i/>
          <w:iCs/>
          <w:sz w:val="28"/>
          <w:szCs w:val="28"/>
        </w:rPr>
        <w:t>warrant</w:t>
      </w:r>
      <w:r w:rsidRPr="003E75C9">
        <w:rPr>
          <w:rFonts w:ascii="Book Antiqua" w:hAnsi="Book Antiqua"/>
          <w:sz w:val="28"/>
          <w:szCs w:val="28"/>
        </w:rPr>
        <w:t xml:space="preserve">. Also, although </w:t>
      </w:r>
      <w:r w:rsidRPr="003E75C9">
        <w:rPr>
          <w:rFonts w:ascii="Book Antiqua" w:hAnsi="Book Antiqua"/>
          <w:i/>
          <w:iCs/>
          <w:sz w:val="28"/>
          <w:szCs w:val="28"/>
        </w:rPr>
        <w:t>guarantee</w:t>
      </w:r>
      <w:r w:rsidRPr="003E75C9">
        <w:rPr>
          <w:rFonts w:ascii="Book Antiqua" w:hAnsi="Book Antiqua"/>
          <w:sz w:val="28"/>
          <w:szCs w:val="28"/>
        </w:rPr>
        <w:t xml:space="preserve"> can be used a verb, </w:t>
      </w:r>
      <w:r w:rsidRPr="003E75C9">
        <w:rPr>
          <w:rFonts w:ascii="Book Antiqua" w:hAnsi="Book Antiqua"/>
          <w:i/>
          <w:iCs/>
          <w:sz w:val="28"/>
          <w:szCs w:val="28"/>
        </w:rPr>
        <w:t>warranty</w:t>
      </w:r>
      <w:r w:rsidRPr="003E75C9">
        <w:rPr>
          <w:rFonts w:ascii="Book Antiqua" w:hAnsi="Book Antiqua"/>
          <w:sz w:val="28"/>
          <w:szCs w:val="28"/>
        </w:rPr>
        <w:t xml:space="preserve"> is only a noun.</w:t>
      </w:r>
    </w:p>
    <w:p w:rsidR="00BE4482" w:rsidRPr="003E75C9" w:rsidRDefault="00BE4482" w:rsidP="003E75C9">
      <w:pPr>
        <w:pStyle w:val="NoSpacing"/>
        <w:spacing w:line="360" w:lineRule="auto"/>
        <w:rPr>
          <w:rFonts w:ascii="Book Antiqua" w:hAnsi="Book Antiqua"/>
          <w:sz w:val="28"/>
          <w:szCs w:val="28"/>
        </w:rPr>
      </w:pPr>
      <w:bookmarkStart w:id="1820" w:name="warn"/>
      <w:r w:rsidRPr="003E75C9">
        <w:rPr>
          <w:rFonts w:ascii="Book Antiqua" w:hAnsi="Book Antiqua"/>
          <w:b/>
          <w:bCs/>
          <w:sz w:val="28"/>
          <w:szCs w:val="28"/>
        </w:rPr>
        <w:t>warn in advance</w:t>
      </w:r>
      <w:bookmarkEnd w:id="1820"/>
      <w:r w:rsidRPr="003E75C9">
        <w:rPr>
          <w:rFonts w:ascii="Book Antiqua" w:hAnsi="Book Antiqua"/>
          <w:sz w:val="28"/>
          <w:szCs w:val="28"/>
        </w:rPr>
        <w:t xml:space="preserve"> Redundant. Simplify. Delete </w:t>
      </w:r>
      <w:r w:rsidRPr="003E75C9">
        <w:rPr>
          <w:rFonts w:ascii="Book Antiqua" w:hAnsi="Book Antiqua"/>
          <w:i/>
          <w:iCs/>
          <w:sz w:val="28"/>
          <w:szCs w:val="28"/>
        </w:rPr>
        <w:t>in advance</w:t>
      </w:r>
      <w:r w:rsidRPr="003E75C9">
        <w:rPr>
          <w:rFonts w:ascii="Book Antiqua" w:hAnsi="Book Antiqua"/>
          <w:sz w:val="28"/>
          <w:szCs w:val="28"/>
        </w:rPr>
        <w:t xml:space="preserve">. See </w:t>
      </w:r>
      <w:hyperlink r:id="rId1359" w:anchor="advance planning" w:history="1">
        <w:r w:rsidRPr="003E75C9">
          <w:rPr>
            <w:rFonts w:ascii="Book Antiqua" w:hAnsi="Book Antiqua"/>
            <w:b/>
            <w:bCs/>
            <w:color w:val="0000FF"/>
            <w:sz w:val="28"/>
            <w:szCs w:val="28"/>
            <w:u w:val="single"/>
          </w:rPr>
          <w:t>advance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1" w:name="wary"/>
      <w:r w:rsidRPr="003E75C9">
        <w:rPr>
          <w:rFonts w:ascii="Book Antiqua" w:hAnsi="Book Antiqua"/>
          <w:b/>
          <w:bCs/>
          <w:sz w:val="28"/>
          <w:szCs w:val="28"/>
        </w:rPr>
        <w:t>wary, weary, leery</w:t>
      </w:r>
      <w:bookmarkEnd w:id="1821"/>
      <w:r w:rsidRPr="003E75C9">
        <w:rPr>
          <w:rFonts w:ascii="Book Antiqua" w:hAnsi="Book Antiqua"/>
          <w:sz w:val="28"/>
          <w:szCs w:val="28"/>
        </w:rPr>
        <w:t xml:space="preserve"> Sometimes confused. Use </w:t>
      </w:r>
      <w:r w:rsidRPr="003E75C9">
        <w:rPr>
          <w:rFonts w:ascii="Book Antiqua" w:hAnsi="Book Antiqua"/>
          <w:i/>
          <w:iCs/>
          <w:sz w:val="28"/>
          <w:szCs w:val="28"/>
        </w:rPr>
        <w:t>wary</w:t>
      </w:r>
      <w:r w:rsidRPr="003E75C9">
        <w:rPr>
          <w:rFonts w:ascii="Book Antiqua" w:hAnsi="Book Antiqua"/>
          <w:sz w:val="28"/>
          <w:szCs w:val="28"/>
        </w:rPr>
        <w:t xml:space="preserve"> to mean "cautious about problems or dangers" Use </w:t>
      </w:r>
      <w:r w:rsidRPr="003E75C9">
        <w:rPr>
          <w:rFonts w:ascii="Book Antiqua" w:hAnsi="Book Antiqua"/>
          <w:i/>
          <w:iCs/>
          <w:sz w:val="28"/>
          <w:szCs w:val="28"/>
        </w:rPr>
        <w:t>weary</w:t>
      </w:r>
      <w:r w:rsidRPr="003E75C9">
        <w:rPr>
          <w:rFonts w:ascii="Book Antiqua" w:hAnsi="Book Antiqua"/>
          <w:sz w:val="28"/>
          <w:szCs w:val="28"/>
        </w:rPr>
        <w:t xml:space="preserve"> to mean "very tired or worn-out" and "bored with." A synonym of </w:t>
      </w:r>
      <w:r w:rsidRPr="003E75C9">
        <w:rPr>
          <w:rFonts w:ascii="Book Antiqua" w:hAnsi="Book Antiqua"/>
          <w:i/>
          <w:iCs/>
          <w:sz w:val="28"/>
          <w:szCs w:val="28"/>
        </w:rPr>
        <w:t>wary</w:t>
      </w:r>
      <w:r w:rsidRPr="003E75C9">
        <w:rPr>
          <w:rFonts w:ascii="Book Antiqua" w:hAnsi="Book Antiqua"/>
          <w:sz w:val="28"/>
          <w:szCs w:val="28"/>
        </w:rPr>
        <w:t xml:space="preserve">, use </w:t>
      </w:r>
      <w:r w:rsidRPr="003E75C9">
        <w:rPr>
          <w:rFonts w:ascii="Book Antiqua" w:hAnsi="Book Antiqua"/>
          <w:i/>
          <w:iCs/>
          <w:sz w:val="28"/>
          <w:szCs w:val="28"/>
        </w:rPr>
        <w:t>leery</w:t>
      </w:r>
      <w:r w:rsidRPr="003E75C9">
        <w:rPr>
          <w:rFonts w:ascii="Book Antiqua" w:hAnsi="Book Antiqua"/>
          <w:sz w:val="28"/>
          <w:szCs w:val="28"/>
        </w:rPr>
        <w:t xml:space="preserve"> (not </w:t>
      </w:r>
      <w:proofErr w:type="spellStart"/>
      <w:r w:rsidRPr="003E75C9">
        <w:rPr>
          <w:rFonts w:ascii="Book Antiqua" w:hAnsi="Book Antiqua"/>
          <w:i/>
          <w:iCs/>
          <w:sz w:val="28"/>
          <w:szCs w:val="28"/>
        </w:rPr>
        <w:t>leary</w:t>
      </w:r>
      <w:proofErr w:type="spellEnd"/>
      <w:r w:rsidRPr="003E75C9">
        <w:rPr>
          <w:rFonts w:ascii="Book Antiqua" w:hAnsi="Book Antiqua"/>
          <w:sz w:val="28"/>
          <w:szCs w:val="28"/>
        </w:rPr>
        <w:t>) to mean "worried and unable to trust someone or something; suspicious."</w:t>
      </w:r>
    </w:p>
    <w:p w:rsidR="00BE4482" w:rsidRPr="003E75C9" w:rsidRDefault="00BE4482" w:rsidP="003E75C9">
      <w:pPr>
        <w:pStyle w:val="NoSpacing"/>
        <w:spacing w:line="360" w:lineRule="auto"/>
        <w:rPr>
          <w:rFonts w:ascii="Book Antiqua" w:hAnsi="Book Antiqua"/>
          <w:sz w:val="28"/>
          <w:szCs w:val="28"/>
        </w:rPr>
      </w:pPr>
      <w:bookmarkStart w:id="1822" w:name="Washingtons"/>
      <w:r w:rsidRPr="003E75C9">
        <w:rPr>
          <w:rFonts w:ascii="Book Antiqua" w:hAnsi="Book Antiqua"/>
          <w:b/>
          <w:bCs/>
          <w:sz w:val="28"/>
          <w:szCs w:val="28"/>
        </w:rPr>
        <w:t>Washington's Birthday</w:t>
      </w:r>
      <w:bookmarkEnd w:id="1822"/>
      <w:r w:rsidRPr="003E75C9">
        <w:rPr>
          <w:rFonts w:ascii="Book Antiqua" w:hAnsi="Book Antiqua"/>
          <w:sz w:val="28"/>
          <w:szCs w:val="28"/>
        </w:rPr>
        <w:t xml:space="preserve"> Capitalize </w:t>
      </w:r>
      <w:r w:rsidRPr="003E75C9">
        <w:rPr>
          <w:rFonts w:ascii="Book Antiqua" w:hAnsi="Book Antiqua"/>
          <w:i/>
          <w:iCs/>
          <w:sz w:val="28"/>
          <w:szCs w:val="28"/>
        </w:rPr>
        <w:t>birthday</w:t>
      </w:r>
      <w:r w:rsidRPr="003E75C9">
        <w:rPr>
          <w:rFonts w:ascii="Book Antiqua" w:hAnsi="Book Antiqua"/>
          <w:sz w:val="28"/>
          <w:szCs w:val="28"/>
        </w:rPr>
        <w:t xml:space="preserve"> when naming the official U.S. holiday, sometimes called </w:t>
      </w:r>
      <w:r w:rsidRPr="003E75C9">
        <w:rPr>
          <w:rFonts w:ascii="Book Antiqua" w:hAnsi="Book Antiqua"/>
          <w:i/>
          <w:iCs/>
          <w:sz w:val="28"/>
          <w:szCs w:val="28"/>
        </w:rPr>
        <w:t>Presidents' Day</w:t>
      </w:r>
      <w:r w:rsidRPr="003E75C9">
        <w:rPr>
          <w:rFonts w:ascii="Book Antiqua" w:hAnsi="Book Antiqua"/>
          <w:sz w:val="28"/>
          <w:szCs w:val="28"/>
        </w:rPr>
        <w:t xml:space="preserve"> to also honor President Lincoln and other presidents. The holiday is the third Monday in February. See </w:t>
      </w:r>
      <w:hyperlink r:id="rId1360" w:anchor="Presidents Day" w:history="1">
        <w:r w:rsidRPr="003E75C9">
          <w:rPr>
            <w:rFonts w:ascii="Book Antiqua" w:hAnsi="Book Antiqua"/>
            <w:b/>
            <w:bCs/>
            <w:color w:val="0000FF"/>
            <w:sz w:val="28"/>
            <w:szCs w:val="28"/>
            <w:u w:val="single"/>
          </w:rPr>
          <w:t>Presidents Day</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3" w:name="wastebasket"/>
      <w:r w:rsidRPr="003E75C9">
        <w:rPr>
          <w:rFonts w:ascii="Book Antiqua" w:hAnsi="Book Antiqua"/>
          <w:b/>
          <w:bCs/>
          <w:sz w:val="28"/>
          <w:szCs w:val="28"/>
        </w:rPr>
        <w:t>wastebasket</w:t>
      </w:r>
      <w:bookmarkEnd w:id="182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wastewater</w:t>
      </w:r>
      <w:r w:rsidRPr="003E75C9">
        <w:rPr>
          <w:rFonts w:ascii="Book Antiqua" w:hAnsi="Book Antiqua"/>
          <w:sz w:val="28"/>
          <w:szCs w:val="28"/>
        </w:rPr>
        <w:t xml:space="preserve"> See </w:t>
      </w:r>
      <w:hyperlink r:id="rId1361" w:anchor="sewage" w:history="1">
        <w:r w:rsidRPr="003E75C9">
          <w:rPr>
            <w:rFonts w:ascii="Book Antiqua" w:hAnsi="Book Antiqua"/>
            <w:b/>
            <w:bCs/>
            <w:color w:val="0000FF"/>
            <w:sz w:val="28"/>
            <w:szCs w:val="28"/>
            <w:u w:val="single"/>
          </w:rPr>
          <w:t>sewage, sewerage, sewers, wastewater, effluent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4" w:name="was,_were"/>
      <w:r w:rsidRPr="003E75C9">
        <w:rPr>
          <w:rFonts w:ascii="Book Antiqua" w:hAnsi="Book Antiqua"/>
          <w:b/>
          <w:bCs/>
          <w:sz w:val="28"/>
          <w:szCs w:val="28"/>
        </w:rPr>
        <w:t>was, were</w:t>
      </w:r>
      <w:bookmarkEnd w:id="1824"/>
      <w:r w:rsidRPr="003E75C9">
        <w:rPr>
          <w:rFonts w:ascii="Book Antiqua" w:hAnsi="Book Antiqua"/>
          <w:sz w:val="28"/>
          <w:szCs w:val="28"/>
        </w:rPr>
        <w:t xml:space="preserve"> Use </w:t>
      </w:r>
      <w:r w:rsidRPr="003E75C9">
        <w:rPr>
          <w:rFonts w:ascii="Book Antiqua" w:hAnsi="Book Antiqua"/>
          <w:i/>
          <w:iCs/>
          <w:sz w:val="28"/>
          <w:szCs w:val="28"/>
        </w:rPr>
        <w:t>was</w:t>
      </w:r>
      <w:r w:rsidRPr="003E75C9">
        <w:rPr>
          <w:rFonts w:ascii="Book Antiqua" w:hAnsi="Book Antiqua"/>
          <w:sz w:val="28"/>
          <w:szCs w:val="28"/>
        </w:rPr>
        <w:t xml:space="preserve"> to state a fact: </w:t>
      </w:r>
      <w:r w:rsidRPr="003E75C9">
        <w:rPr>
          <w:rFonts w:ascii="Book Antiqua" w:hAnsi="Book Antiqua"/>
          <w:i/>
          <w:iCs/>
          <w:sz w:val="28"/>
          <w:szCs w:val="28"/>
        </w:rPr>
        <w:t>He was planning a vacation trip to Kauai. I was hoping to go too.</w:t>
      </w:r>
      <w:r w:rsidRPr="003E75C9">
        <w:rPr>
          <w:rFonts w:ascii="Book Antiqua" w:hAnsi="Book Antiqua"/>
          <w:sz w:val="28"/>
          <w:szCs w:val="28"/>
        </w:rPr>
        <w:t xml:space="preserve"> But use the subjunctive verb </w:t>
      </w:r>
      <w:r w:rsidRPr="003E75C9">
        <w:rPr>
          <w:rFonts w:ascii="Book Antiqua" w:hAnsi="Book Antiqua"/>
          <w:i/>
          <w:iCs/>
          <w:sz w:val="28"/>
          <w:szCs w:val="28"/>
        </w:rPr>
        <w:t>were</w:t>
      </w:r>
      <w:r w:rsidRPr="003E75C9">
        <w:rPr>
          <w:rFonts w:ascii="Book Antiqua" w:hAnsi="Book Antiqua"/>
          <w:sz w:val="28"/>
          <w:szCs w:val="28"/>
        </w:rPr>
        <w:t xml:space="preserve"> to express a nonexistent, desirable, hypothetical or far-</w:t>
      </w:r>
      <w:r w:rsidRPr="003E75C9">
        <w:rPr>
          <w:rFonts w:ascii="Book Antiqua" w:hAnsi="Book Antiqua"/>
          <w:sz w:val="28"/>
          <w:szCs w:val="28"/>
        </w:rPr>
        <w:lastRenderedPageBreak/>
        <w:t xml:space="preserve">fetched condition--even with a singular subject like </w:t>
      </w:r>
      <w:r w:rsidRPr="003E75C9">
        <w:rPr>
          <w:rFonts w:ascii="Book Antiqua" w:hAnsi="Book Antiqua"/>
          <w:i/>
          <w:iCs/>
          <w:sz w:val="28"/>
          <w:szCs w:val="28"/>
        </w:rPr>
        <w:t>I</w:t>
      </w:r>
      <w:r w:rsidRPr="003E75C9">
        <w:rPr>
          <w:rFonts w:ascii="Book Antiqua" w:hAnsi="Book Antiqua"/>
          <w:sz w:val="28"/>
          <w:szCs w:val="28"/>
        </w:rPr>
        <w:t xml:space="preserve"> or </w:t>
      </w:r>
      <w:r w:rsidRPr="003E75C9">
        <w:rPr>
          <w:rFonts w:ascii="Book Antiqua" w:hAnsi="Book Antiqua"/>
          <w:i/>
          <w:iCs/>
          <w:sz w:val="28"/>
          <w:szCs w:val="28"/>
        </w:rPr>
        <w:t>he</w:t>
      </w:r>
      <w:r w:rsidRPr="003E75C9">
        <w:rPr>
          <w:rFonts w:ascii="Book Antiqua" w:hAnsi="Book Antiqua"/>
          <w:sz w:val="28"/>
          <w:szCs w:val="28"/>
        </w:rPr>
        <w:t xml:space="preserve">. </w:t>
      </w:r>
      <w:r w:rsidRPr="003E75C9">
        <w:rPr>
          <w:rFonts w:ascii="Book Antiqua" w:hAnsi="Book Antiqua"/>
          <w:i/>
          <w:iCs/>
          <w:sz w:val="28"/>
          <w:szCs w:val="28"/>
        </w:rPr>
        <w:t>If I were a rich man, I'd move to Kauai. If he were to plan a vacation trip, he'd go to Kauai.</w:t>
      </w:r>
    </w:p>
    <w:p w:rsidR="00BE4482" w:rsidRPr="003E75C9" w:rsidRDefault="00BE4482" w:rsidP="003E75C9">
      <w:pPr>
        <w:pStyle w:val="NoSpacing"/>
        <w:spacing w:line="360" w:lineRule="auto"/>
        <w:rPr>
          <w:rFonts w:ascii="Book Antiqua" w:hAnsi="Book Antiqua"/>
          <w:sz w:val="28"/>
          <w:szCs w:val="28"/>
        </w:rPr>
      </w:pPr>
      <w:bookmarkStart w:id="1825" w:name="water_body"/>
      <w:r w:rsidRPr="003E75C9">
        <w:rPr>
          <w:rFonts w:ascii="Book Antiqua" w:hAnsi="Book Antiqua"/>
          <w:b/>
          <w:bCs/>
          <w:sz w:val="28"/>
          <w:szCs w:val="28"/>
        </w:rPr>
        <w:t>water body</w:t>
      </w:r>
      <w:bookmarkEnd w:id="182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waters</w:t>
      </w:r>
      <w:r w:rsidRPr="003E75C9">
        <w:rPr>
          <w:rFonts w:ascii="Book Antiqua" w:hAnsi="Book Antiqua"/>
          <w:sz w:val="28"/>
          <w:szCs w:val="28"/>
        </w:rPr>
        <w:t xml:space="preserve"> See </w:t>
      </w:r>
      <w:hyperlink r:id="rId1362" w:anchor="collective nouns" w:history="1">
        <w:r w:rsidRPr="003E75C9">
          <w:rPr>
            <w:rFonts w:ascii="Book Antiqua" w:hAnsi="Book Antiqua"/>
            <w:b/>
            <w:bCs/>
            <w:color w:val="0000FF"/>
            <w:sz w:val="28"/>
            <w:szCs w:val="28"/>
            <w:u w:val="single"/>
          </w:rPr>
          <w:t>collective nouns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6" w:name="waterway"/>
      <w:r w:rsidRPr="003E75C9">
        <w:rPr>
          <w:rFonts w:ascii="Book Antiqua" w:hAnsi="Book Antiqua"/>
          <w:b/>
          <w:bCs/>
          <w:sz w:val="28"/>
          <w:szCs w:val="28"/>
        </w:rPr>
        <w:t>waterway</w:t>
      </w:r>
      <w:bookmarkEnd w:id="1826"/>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wave</w:t>
      </w:r>
      <w:r w:rsidRPr="003E75C9">
        <w:rPr>
          <w:rFonts w:ascii="Book Antiqua" w:hAnsi="Book Antiqua"/>
          <w:sz w:val="28"/>
          <w:szCs w:val="28"/>
        </w:rPr>
        <w:t xml:space="preserve"> See </w:t>
      </w:r>
      <w:hyperlink r:id="rId1363" w:anchor="waive" w:history="1">
        <w:r w:rsidRPr="003E75C9">
          <w:rPr>
            <w:rFonts w:ascii="Book Antiqua" w:hAnsi="Book Antiqua"/>
            <w:b/>
            <w:bCs/>
            <w:color w:val="0000FF"/>
            <w:sz w:val="28"/>
            <w:szCs w:val="28"/>
            <w:u w:val="single"/>
          </w:rPr>
          <w:t>waive, wave</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827" w:name="waxed_paper"/>
      <w:r w:rsidRPr="003E75C9">
        <w:rPr>
          <w:rFonts w:ascii="Book Antiqua" w:hAnsi="Book Antiqua"/>
          <w:b/>
          <w:bCs/>
          <w:sz w:val="28"/>
          <w:szCs w:val="28"/>
        </w:rPr>
        <w:t>waxed paper</w:t>
      </w:r>
      <w:bookmarkEnd w:id="1827"/>
      <w:r w:rsidRPr="003E75C9">
        <w:rPr>
          <w:rFonts w:ascii="Book Antiqua" w:hAnsi="Book Antiqua"/>
          <w:sz w:val="28"/>
          <w:szCs w:val="28"/>
        </w:rPr>
        <w:t xml:space="preserve"> Not </w:t>
      </w:r>
      <w:r w:rsidRPr="003E75C9">
        <w:rPr>
          <w:rFonts w:ascii="Book Antiqua" w:hAnsi="Book Antiqua"/>
          <w:i/>
          <w:iCs/>
          <w:sz w:val="28"/>
          <w:szCs w:val="28"/>
        </w:rPr>
        <w:t>wax paper</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8" w:name="we"/>
      <w:r w:rsidRPr="003E75C9">
        <w:rPr>
          <w:rFonts w:ascii="Book Antiqua" w:hAnsi="Book Antiqua"/>
          <w:b/>
          <w:bCs/>
          <w:sz w:val="28"/>
          <w:szCs w:val="28"/>
        </w:rPr>
        <w:t>we</w:t>
      </w:r>
      <w:bookmarkEnd w:id="1828"/>
      <w:r w:rsidRPr="003E75C9">
        <w:rPr>
          <w:rFonts w:ascii="Book Antiqua" w:hAnsi="Book Antiqua"/>
          <w:sz w:val="28"/>
          <w:szCs w:val="28"/>
        </w:rPr>
        <w:t xml:space="preserve"> Use the editorial </w:t>
      </w:r>
      <w:r w:rsidRPr="003E75C9">
        <w:rPr>
          <w:rFonts w:ascii="Book Antiqua" w:hAnsi="Book Antiqua"/>
          <w:i/>
          <w:iCs/>
          <w:sz w:val="28"/>
          <w:szCs w:val="28"/>
        </w:rPr>
        <w:t>we</w:t>
      </w:r>
      <w:r w:rsidRPr="003E75C9">
        <w:rPr>
          <w:rFonts w:ascii="Book Antiqua" w:hAnsi="Book Antiqua"/>
          <w:sz w:val="28"/>
          <w:szCs w:val="28"/>
        </w:rPr>
        <w:t xml:space="preserve"> (as well as </w:t>
      </w:r>
      <w:r w:rsidRPr="003E75C9">
        <w:rPr>
          <w:rFonts w:ascii="Book Antiqua" w:hAnsi="Book Antiqua"/>
          <w:i/>
          <w:iCs/>
          <w:sz w:val="28"/>
          <w:szCs w:val="28"/>
        </w:rPr>
        <w:t>us</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when those words stand for the authors of a collaborative work. Use of those words is also acceptable to refer to an organization and its organizational elements and programs, especially in quotations, opinion pieces and informal publications, and to avoid redundancy and wordiness. Make sure it's clear who </w:t>
      </w:r>
      <w:r w:rsidRPr="003E75C9">
        <w:rPr>
          <w:rFonts w:ascii="Book Antiqua" w:hAnsi="Book Antiqua"/>
          <w:i/>
          <w:iCs/>
          <w:sz w:val="28"/>
          <w:szCs w:val="28"/>
        </w:rPr>
        <w:t>we, us</w:t>
      </w:r>
      <w:r w:rsidRPr="003E75C9">
        <w:rPr>
          <w:rFonts w:ascii="Book Antiqua" w:hAnsi="Book Antiqua"/>
          <w:sz w:val="28"/>
          <w:szCs w:val="28"/>
        </w:rPr>
        <w:t xml:space="preserve"> and </w:t>
      </w:r>
      <w:r w:rsidRPr="003E75C9">
        <w:rPr>
          <w:rFonts w:ascii="Book Antiqua" w:hAnsi="Book Antiqua"/>
          <w:i/>
          <w:iCs/>
          <w:sz w:val="28"/>
          <w:szCs w:val="28"/>
        </w:rPr>
        <w:t>our</w:t>
      </w:r>
      <w:r w:rsidRPr="003E75C9">
        <w:rPr>
          <w:rFonts w:ascii="Book Antiqua" w:hAnsi="Book Antiqua"/>
          <w:sz w:val="28"/>
          <w:szCs w:val="28"/>
        </w:rPr>
        <w:t xml:space="preserve"> is. Don't use the pretentious </w:t>
      </w:r>
      <w:r w:rsidRPr="003E75C9">
        <w:rPr>
          <w:rFonts w:ascii="Book Antiqua" w:hAnsi="Book Antiqua"/>
          <w:i/>
          <w:iCs/>
          <w:sz w:val="28"/>
          <w:szCs w:val="28"/>
        </w:rPr>
        <w:t>we</w:t>
      </w:r>
      <w:r w:rsidRPr="003E75C9">
        <w:rPr>
          <w:rFonts w:ascii="Book Antiqua" w:hAnsi="Book Antiqua"/>
          <w:sz w:val="28"/>
          <w:szCs w:val="28"/>
        </w:rPr>
        <w:t xml:space="preserve"> when writing about yourself or for one person. Instead, use </w:t>
      </w:r>
      <w:r w:rsidRPr="003E75C9">
        <w:rPr>
          <w:rFonts w:ascii="Book Antiqua" w:hAnsi="Book Antiqua"/>
          <w:i/>
          <w:iCs/>
          <w:sz w:val="28"/>
          <w:szCs w:val="28"/>
        </w:rPr>
        <w:t>I, me, my</w:t>
      </w:r>
      <w:r w:rsidRPr="003E75C9">
        <w:rPr>
          <w:rFonts w:ascii="Book Antiqua" w:hAnsi="Book Antiqua"/>
          <w:sz w:val="28"/>
          <w:szCs w:val="28"/>
        </w:rPr>
        <w:t xml:space="preserve"> and </w:t>
      </w:r>
      <w:r w:rsidRPr="003E75C9">
        <w:rPr>
          <w:rFonts w:ascii="Book Antiqua" w:hAnsi="Book Antiqua"/>
          <w:i/>
          <w:iCs/>
          <w:sz w:val="28"/>
          <w:szCs w:val="28"/>
        </w:rPr>
        <w:t>mine</w:t>
      </w:r>
      <w:r w:rsidRPr="003E75C9">
        <w:rPr>
          <w:rFonts w:ascii="Book Antiqua" w:hAnsi="Book Antiqua"/>
          <w:sz w:val="28"/>
          <w:szCs w:val="28"/>
        </w:rPr>
        <w:t xml:space="preserve">. See </w:t>
      </w:r>
      <w:hyperlink r:id="rId1364" w:anchor="I" w:history="1">
        <w:r w:rsidRPr="003E75C9">
          <w:rPr>
            <w:rFonts w:ascii="Book Antiqua" w:hAnsi="Book Antiqua"/>
            <w:b/>
            <w:bCs/>
            <w:color w:val="0000FF"/>
            <w:sz w:val="28"/>
            <w:szCs w:val="28"/>
            <w:u w:val="single"/>
          </w:rPr>
          <w:t>I</w:t>
        </w:r>
      </w:hyperlink>
      <w:r w:rsidRPr="003E75C9">
        <w:rPr>
          <w:rFonts w:ascii="Book Antiqua" w:hAnsi="Book Antiqua"/>
          <w:sz w:val="28"/>
          <w:szCs w:val="28"/>
        </w:rPr>
        <w:t xml:space="preserve">; </w:t>
      </w:r>
      <w:hyperlink r:id="rId1365" w:anchor="pronouns" w:history="1">
        <w:r w:rsidRPr="003E75C9">
          <w:rPr>
            <w:rFonts w:ascii="Book Antiqua" w:hAnsi="Book Antiqua"/>
            <w:b/>
            <w:bCs/>
            <w:color w:val="0000FF"/>
            <w:sz w:val="28"/>
            <w:szCs w:val="28"/>
            <w:u w:val="single"/>
          </w:rPr>
          <w:t>pronouns</w:t>
        </w:r>
      </w:hyperlink>
      <w:r w:rsidRPr="003E75C9">
        <w:rPr>
          <w:rFonts w:ascii="Book Antiqua" w:hAnsi="Book Antiqua"/>
          <w:sz w:val="28"/>
          <w:szCs w:val="28"/>
        </w:rPr>
        <w:t xml:space="preserve">; </w:t>
      </w:r>
      <w:hyperlink r:id="rId1366"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 xml:space="preserve">; </w:t>
      </w:r>
      <w:hyperlink r:id="rId1367" w:anchor="you" w:history="1">
        <w:r w:rsidRPr="003E75C9">
          <w:rPr>
            <w:rFonts w:ascii="Book Antiqua" w:hAnsi="Book Antiqua"/>
            <w:b/>
            <w:bCs/>
            <w:color w:val="0000FF"/>
            <w:sz w:val="28"/>
            <w:szCs w:val="28"/>
            <w:u w:val="single"/>
          </w:rPr>
          <w:t>you</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29" w:name="weapons"/>
      <w:r w:rsidRPr="003E75C9">
        <w:rPr>
          <w:rFonts w:ascii="Book Antiqua" w:hAnsi="Book Antiqua"/>
          <w:b/>
          <w:bCs/>
          <w:sz w:val="28"/>
          <w:szCs w:val="28"/>
        </w:rPr>
        <w:t>weapons</w:t>
      </w:r>
      <w:bookmarkEnd w:id="1829"/>
      <w:r w:rsidRPr="003E75C9">
        <w:rPr>
          <w:rFonts w:ascii="Book Antiqua" w:hAnsi="Book Antiqua"/>
          <w:sz w:val="28"/>
          <w:szCs w:val="28"/>
        </w:rPr>
        <w:t xml:space="preserve"> Other guidebooks provide more than enough advice for using weapons and weapons terminology appropriately.</w:t>
      </w:r>
    </w:p>
    <w:p w:rsidR="00BE4482" w:rsidRPr="003E75C9" w:rsidRDefault="00BE4482" w:rsidP="003E75C9">
      <w:pPr>
        <w:pStyle w:val="NoSpacing"/>
        <w:spacing w:line="360" w:lineRule="auto"/>
        <w:rPr>
          <w:rFonts w:ascii="Book Antiqua" w:hAnsi="Book Antiqua"/>
          <w:sz w:val="28"/>
          <w:szCs w:val="28"/>
        </w:rPr>
      </w:pPr>
      <w:bookmarkStart w:id="1830" w:name="wmd"/>
      <w:r w:rsidRPr="003E75C9">
        <w:rPr>
          <w:rFonts w:ascii="Book Antiqua" w:hAnsi="Book Antiqua"/>
          <w:b/>
          <w:bCs/>
          <w:sz w:val="28"/>
          <w:szCs w:val="28"/>
        </w:rPr>
        <w:t>weapons of mass destruction</w:t>
      </w:r>
      <w:bookmarkEnd w:id="1830"/>
      <w:r w:rsidRPr="003E75C9">
        <w:rPr>
          <w:rFonts w:ascii="Book Antiqua" w:hAnsi="Book Antiqua"/>
          <w:sz w:val="28"/>
          <w:szCs w:val="28"/>
        </w:rPr>
        <w:t xml:space="preserve"> Potentially misused. If used, these nuclear, biological or chemical weapons would cause overwhelming devastation and loss of life among both civilians and military personnel. The United States and at least eight other countries build, sell and threaten to use them to boost the egos of their leaders, enrich the bank accounts of arms manufacturers, and overthrow countries that have natural resources they desire. Avoid using the abbreviation </w:t>
      </w:r>
      <w:r w:rsidRPr="003E75C9">
        <w:rPr>
          <w:rFonts w:ascii="Book Antiqua" w:hAnsi="Book Antiqua"/>
          <w:i/>
          <w:iCs/>
          <w:sz w:val="28"/>
          <w:szCs w:val="28"/>
        </w:rPr>
        <w:t>WMD</w:t>
      </w:r>
      <w:r w:rsidRPr="003E75C9">
        <w:rPr>
          <w:rFonts w:ascii="Book Antiqua" w:hAnsi="Book Antiqua"/>
          <w:sz w:val="28"/>
          <w:szCs w:val="28"/>
        </w:rPr>
        <w:t xml:space="preserve">; it minimizes the death and destruction that would come after use of these deadly weapons. Instead, shorten the phrase using </w:t>
      </w:r>
      <w:r w:rsidRPr="003E75C9">
        <w:rPr>
          <w:rFonts w:ascii="Book Antiqua" w:hAnsi="Book Antiqua"/>
          <w:i/>
          <w:iCs/>
          <w:sz w:val="28"/>
          <w:szCs w:val="28"/>
        </w:rPr>
        <w:t>nuclear weapons</w:t>
      </w:r>
      <w:r w:rsidRPr="003E75C9">
        <w:rPr>
          <w:rFonts w:ascii="Book Antiqua" w:hAnsi="Book Antiqua"/>
          <w:sz w:val="28"/>
          <w:szCs w:val="28"/>
        </w:rPr>
        <w:t xml:space="preserve">, </w:t>
      </w:r>
      <w:r w:rsidRPr="003E75C9">
        <w:rPr>
          <w:rFonts w:ascii="Book Antiqua" w:hAnsi="Book Antiqua"/>
          <w:i/>
          <w:iCs/>
          <w:sz w:val="28"/>
          <w:szCs w:val="28"/>
        </w:rPr>
        <w:t>chemical weapons</w:t>
      </w:r>
      <w:r w:rsidRPr="003E75C9">
        <w:rPr>
          <w:rFonts w:ascii="Book Antiqua" w:hAnsi="Book Antiqua"/>
          <w:sz w:val="28"/>
          <w:szCs w:val="28"/>
        </w:rPr>
        <w:t xml:space="preserve"> or </w:t>
      </w:r>
      <w:r w:rsidRPr="003E75C9">
        <w:rPr>
          <w:rFonts w:ascii="Book Antiqua" w:hAnsi="Book Antiqua"/>
          <w:i/>
          <w:iCs/>
          <w:sz w:val="28"/>
          <w:szCs w:val="28"/>
        </w:rPr>
        <w:t>biological weapons</w:t>
      </w:r>
      <w:r w:rsidRPr="003E75C9">
        <w:rPr>
          <w:rFonts w:ascii="Book Antiqua" w:hAnsi="Book Antiqua"/>
          <w:sz w:val="28"/>
          <w:szCs w:val="28"/>
        </w:rPr>
        <w:t xml:space="preserve">. See </w:t>
      </w:r>
      <w:hyperlink r:id="rId1368" w:anchor="nuclear" w:history="1">
        <w:r w:rsidRPr="003E75C9">
          <w:rPr>
            <w:rFonts w:ascii="Book Antiqua" w:hAnsi="Book Antiqua"/>
            <w:b/>
            <w:bCs/>
            <w:color w:val="0000FF"/>
            <w:sz w:val="28"/>
            <w:szCs w:val="28"/>
            <w:u w:val="single"/>
          </w:rPr>
          <w:t>nuclear, nuke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1" w:name="weather"/>
      <w:r w:rsidRPr="003E75C9">
        <w:rPr>
          <w:rFonts w:ascii="Book Antiqua" w:hAnsi="Book Antiqua"/>
          <w:b/>
          <w:bCs/>
          <w:sz w:val="28"/>
          <w:szCs w:val="28"/>
        </w:rPr>
        <w:t>weather conditions</w:t>
      </w:r>
      <w:bookmarkEnd w:id="1831"/>
      <w:r w:rsidRPr="003E75C9">
        <w:rPr>
          <w:rFonts w:ascii="Book Antiqua" w:hAnsi="Book Antiqua"/>
          <w:sz w:val="28"/>
          <w:szCs w:val="28"/>
        </w:rPr>
        <w:t xml:space="preserve"> It'll be pleasant, hot, stormy or pouring buckets whether called </w:t>
      </w:r>
      <w:r w:rsidRPr="003E75C9">
        <w:rPr>
          <w:rFonts w:ascii="Book Antiqua" w:hAnsi="Book Antiqua"/>
          <w:i/>
          <w:iCs/>
          <w:sz w:val="28"/>
          <w:szCs w:val="28"/>
        </w:rPr>
        <w:t>weather</w:t>
      </w:r>
      <w:r w:rsidRPr="003E75C9">
        <w:rPr>
          <w:rFonts w:ascii="Book Antiqua" w:hAnsi="Book Antiqua"/>
          <w:sz w:val="28"/>
          <w:szCs w:val="28"/>
        </w:rPr>
        <w:t xml:space="preserve"> or </w:t>
      </w:r>
      <w:r w:rsidRPr="003E75C9">
        <w:rPr>
          <w:rFonts w:ascii="Book Antiqua" w:hAnsi="Book Antiqua"/>
          <w:i/>
          <w:iCs/>
          <w:sz w:val="28"/>
          <w:szCs w:val="28"/>
        </w:rPr>
        <w:t>weather conditions</w:t>
      </w:r>
      <w:r w:rsidRPr="003E75C9">
        <w:rPr>
          <w:rFonts w:ascii="Book Antiqua" w:hAnsi="Book Antiqua"/>
          <w:sz w:val="28"/>
          <w:szCs w:val="28"/>
        </w:rPr>
        <w:t xml:space="preserve">. Simplify. Drop </w:t>
      </w:r>
      <w:r w:rsidRPr="003E75C9">
        <w:rPr>
          <w:rFonts w:ascii="Book Antiqua" w:hAnsi="Book Antiqua"/>
          <w:i/>
          <w:iCs/>
          <w:sz w:val="28"/>
          <w:szCs w:val="28"/>
        </w:rPr>
        <w:t>conditions</w:t>
      </w:r>
      <w:r w:rsidRPr="003E75C9">
        <w:rPr>
          <w:rFonts w:ascii="Book Antiqua" w:hAnsi="Book Antiqua"/>
          <w:sz w:val="28"/>
          <w:szCs w:val="28"/>
        </w:rPr>
        <w:t xml:space="preserve"> or try </w:t>
      </w:r>
      <w:r w:rsidRPr="003E75C9">
        <w:rPr>
          <w:rFonts w:ascii="Book Antiqua" w:hAnsi="Book Antiqua"/>
          <w:i/>
          <w:iCs/>
          <w:sz w:val="28"/>
          <w:szCs w:val="28"/>
        </w:rPr>
        <w:t>climate</w:t>
      </w:r>
      <w:r w:rsidRPr="003E75C9">
        <w:rPr>
          <w:rFonts w:ascii="Book Antiqua" w:hAnsi="Book Antiqua"/>
          <w:sz w:val="28"/>
          <w:szCs w:val="28"/>
        </w:rPr>
        <w:t xml:space="preserve">. See </w:t>
      </w:r>
      <w:hyperlink r:id="rId1369" w:anchor="storm event" w:history="1">
        <w:r w:rsidRPr="003E75C9">
          <w:rPr>
            <w:rFonts w:ascii="Book Antiqua" w:hAnsi="Book Antiqua"/>
            <w:b/>
            <w:bCs/>
            <w:color w:val="0000FF"/>
            <w:sz w:val="28"/>
            <w:szCs w:val="28"/>
            <w:u w:val="single"/>
          </w:rPr>
          <w:t>storm event</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2" w:name="weatherman"/>
      <w:r w:rsidRPr="003E75C9">
        <w:rPr>
          <w:rFonts w:ascii="Book Antiqua" w:hAnsi="Book Antiqua"/>
          <w:b/>
          <w:bCs/>
          <w:sz w:val="28"/>
          <w:szCs w:val="28"/>
        </w:rPr>
        <w:t>weatherman</w:t>
      </w:r>
      <w:bookmarkEnd w:id="1832"/>
      <w:r w:rsidRPr="003E75C9">
        <w:rPr>
          <w:rFonts w:ascii="Book Antiqua" w:hAnsi="Book Antiqua"/>
          <w:sz w:val="28"/>
          <w:szCs w:val="28"/>
        </w:rPr>
        <w:t xml:space="preserve"> They're not all men, and few if any are girls. Use </w:t>
      </w:r>
      <w:r w:rsidRPr="003E75C9">
        <w:rPr>
          <w:rFonts w:ascii="Book Antiqua" w:hAnsi="Book Antiqua"/>
          <w:i/>
          <w:iCs/>
          <w:sz w:val="28"/>
          <w:szCs w:val="28"/>
        </w:rPr>
        <w:t>weather forecaster</w:t>
      </w:r>
      <w:r w:rsidRPr="003E75C9">
        <w:rPr>
          <w:rFonts w:ascii="Book Antiqua" w:hAnsi="Book Antiqua"/>
          <w:sz w:val="28"/>
          <w:szCs w:val="28"/>
        </w:rPr>
        <w:t xml:space="preserve"> instead.</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Web, Web address, Web browser, webmaster, Web page, website</w:t>
      </w:r>
      <w:r w:rsidRPr="003E75C9">
        <w:rPr>
          <w:rFonts w:ascii="Book Antiqua" w:hAnsi="Book Antiqua"/>
          <w:sz w:val="28"/>
          <w:szCs w:val="28"/>
        </w:rPr>
        <w:t xml:space="preserve"> See </w:t>
      </w:r>
      <w:hyperlink r:id="rId1370" w:anchor="World Wide Web" w:history="1">
        <w:r w:rsidRPr="003E75C9">
          <w:rPr>
            <w:rFonts w:ascii="Book Antiqua" w:hAnsi="Book Antiqua"/>
            <w:b/>
            <w:bCs/>
            <w:color w:val="0000FF"/>
            <w:sz w:val="28"/>
            <w:szCs w:val="28"/>
            <w:u w:val="single"/>
          </w:rPr>
          <w:t>World Wide Web</w:t>
        </w:r>
      </w:hyperlink>
      <w:r w:rsidRPr="003E75C9">
        <w:rPr>
          <w:rFonts w:ascii="Book Antiqua" w:hAnsi="Book Antiqua"/>
          <w:b/>
          <w:bCs/>
          <w:sz w:val="28"/>
          <w:szCs w:val="28"/>
        </w:rPr>
        <w:t>.</w:t>
      </w:r>
    </w:p>
    <w:p w:rsidR="00BE4482" w:rsidRPr="003E75C9" w:rsidRDefault="00BE4482" w:rsidP="003E75C9">
      <w:pPr>
        <w:pStyle w:val="NoSpacing"/>
        <w:spacing w:line="360" w:lineRule="auto"/>
        <w:rPr>
          <w:rFonts w:ascii="Book Antiqua" w:hAnsi="Book Antiqua"/>
          <w:sz w:val="28"/>
          <w:szCs w:val="28"/>
        </w:rPr>
      </w:pPr>
      <w:bookmarkStart w:id="1833" w:name="weeklong"/>
      <w:r w:rsidRPr="003E75C9">
        <w:rPr>
          <w:rFonts w:ascii="Book Antiqua" w:hAnsi="Book Antiqua"/>
          <w:b/>
          <w:bCs/>
          <w:sz w:val="28"/>
          <w:szCs w:val="28"/>
        </w:rPr>
        <w:t>weekday, weekend, weeklong</w:t>
      </w:r>
      <w:bookmarkEnd w:id="1833"/>
      <w:r w:rsidRPr="003E75C9">
        <w:rPr>
          <w:rFonts w:ascii="Book Antiqua" w:hAnsi="Book Antiqua"/>
          <w:sz w:val="28"/>
          <w:szCs w:val="28"/>
        </w:rPr>
        <w:t xml:space="preserve"> Each one word.</w:t>
      </w:r>
    </w:p>
    <w:p w:rsidR="00BE4482" w:rsidRPr="003E75C9" w:rsidRDefault="00BE4482" w:rsidP="003E75C9">
      <w:pPr>
        <w:pStyle w:val="NoSpacing"/>
        <w:spacing w:line="360" w:lineRule="auto"/>
        <w:rPr>
          <w:rFonts w:ascii="Book Antiqua" w:hAnsi="Book Antiqua"/>
          <w:sz w:val="28"/>
          <w:szCs w:val="28"/>
        </w:rPr>
      </w:pPr>
      <w:bookmarkStart w:id="1834" w:name="weight"/>
      <w:r w:rsidRPr="003E75C9">
        <w:rPr>
          <w:rFonts w:ascii="Book Antiqua" w:hAnsi="Book Antiqua"/>
          <w:b/>
          <w:bCs/>
          <w:sz w:val="28"/>
          <w:szCs w:val="28"/>
        </w:rPr>
        <w:lastRenderedPageBreak/>
        <w:t>weight</w:t>
      </w:r>
      <w:bookmarkEnd w:id="1834"/>
      <w:r w:rsidRPr="003E75C9">
        <w:rPr>
          <w:rFonts w:ascii="Book Antiqua" w:hAnsi="Book Antiqua"/>
          <w:sz w:val="28"/>
          <w:szCs w:val="28"/>
        </w:rPr>
        <w:t xml:space="preserve"> Use figures: </w:t>
      </w:r>
      <w:r w:rsidRPr="003E75C9">
        <w:rPr>
          <w:rFonts w:ascii="Book Antiqua" w:hAnsi="Book Antiqua"/>
          <w:i/>
          <w:iCs/>
          <w:sz w:val="28"/>
          <w:szCs w:val="28"/>
        </w:rPr>
        <w:t>He weighed 10 pounds, 3 ounces at birth. She had a 10-pound, 3-ounce baby.</w:t>
      </w:r>
      <w:r w:rsidRPr="003E75C9">
        <w:rPr>
          <w:rFonts w:ascii="Book Antiqua" w:hAnsi="Book Antiqua"/>
          <w:sz w:val="28"/>
          <w:szCs w:val="28"/>
        </w:rPr>
        <w:t xml:space="preserve"> See </w:t>
      </w:r>
      <w:hyperlink r:id="rId1371" w:anchor="dimensions" w:history="1">
        <w:r w:rsidRPr="003E75C9">
          <w:rPr>
            <w:rFonts w:ascii="Book Antiqua" w:hAnsi="Book Antiqua"/>
            <w:b/>
            <w:bCs/>
            <w:color w:val="0000FF"/>
            <w:sz w:val="28"/>
            <w:szCs w:val="28"/>
            <w:u w:val="single"/>
          </w:rPr>
          <w:t>dimensions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5" w:name="weird"/>
      <w:r w:rsidRPr="003E75C9">
        <w:rPr>
          <w:rFonts w:ascii="Book Antiqua" w:hAnsi="Book Antiqua"/>
          <w:b/>
          <w:bCs/>
          <w:sz w:val="28"/>
          <w:szCs w:val="28"/>
        </w:rPr>
        <w:t>weird</w:t>
      </w:r>
      <w:bookmarkEnd w:id="1835"/>
      <w:r w:rsidRPr="003E75C9">
        <w:rPr>
          <w:rFonts w:ascii="Book Antiqua" w:hAnsi="Book Antiqua"/>
          <w:sz w:val="28"/>
          <w:szCs w:val="28"/>
        </w:rPr>
        <w:t xml:space="preserve"> Commonly misspelled. An exception to the "</w:t>
      </w:r>
      <w:proofErr w:type="spellStart"/>
      <w:r w:rsidRPr="003E75C9">
        <w:rPr>
          <w:rFonts w:ascii="Book Antiqua" w:hAnsi="Book Antiqua"/>
          <w:sz w:val="28"/>
          <w:szCs w:val="28"/>
        </w:rPr>
        <w:t>i</w:t>
      </w:r>
      <w:proofErr w:type="spellEnd"/>
      <w:r w:rsidRPr="003E75C9">
        <w:rPr>
          <w:rFonts w:ascii="Book Antiqua" w:hAnsi="Book Antiqua"/>
          <w:sz w:val="28"/>
          <w:szCs w:val="28"/>
        </w:rPr>
        <w:t xml:space="preserve"> before e" rule.</w:t>
      </w:r>
    </w:p>
    <w:p w:rsidR="00BE4482" w:rsidRPr="003E75C9" w:rsidRDefault="00BE4482" w:rsidP="003E75C9">
      <w:pPr>
        <w:pStyle w:val="NoSpacing"/>
        <w:spacing w:line="360" w:lineRule="auto"/>
        <w:rPr>
          <w:rFonts w:ascii="Book Antiqua" w:hAnsi="Book Antiqua"/>
          <w:sz w:val="28"/>
          <w:szCs w:val="28"/>
        </w:rPr>
      </w:pPr>
      <w:bookmarkStart w:id="1836" w:name="well"/>
      <w:r w:rsidRPr="003E75C9">
        <w:rPr>
          <w:rFonts w:ascii="Book Antiqua" w:hAnsi="Book Antiqua"/>
          <w:b/>
          <w:bCs/>
          <w:sz w:val="28"/>
          <w:szCs w:val="28"/>
        </w:rPr>
        <w:t>well</w:t>
      </w:r>
      <w:bookmarkEnd w:id="1836"/>
      <w:r w:rsidRPr="003E75C9">
        <w:rPr>
          <w:rFonts w:ascii="Book Antiqua" w:hAnsi="Book Antiqua"/>
          <w:sz w:val="28"/>
          <w:szCs w:val="28"/>
        </w:rPr>
        <w:t xml:space="preserve"> Hyphenate as part of a compound modifier before the noun it's describing: </w:t>
      </w:r>
      <w:r w:rsidRPr="003E75C9">
        <w:rPr>
          <w:rFonts w:ascii="Book Antiqua" w:hAnsi="Book Antiqua"/>
          <w:i/>
          <w:iCs/>
          <w:sz w:val="28"/>
          <w:szCs w:val="28"/>
        </w:rPr>
        <w:t>He is a well-dressed man.</w:t>
      </w:r>
      <w:r w:rsidRPr="003E75C9">
        <w:rPr>
          <w:rFonts w:ascii="Book Antiqua" w:hAnsi="Book Antiqua"/>
          <w:sz w:val="28"/>
          <w:szCs w:val="28"/>
        </w:rPr>
        <w:t xml:space="preserve"> But the hyphen may be eliminated when the modifying words come after the noun they're describing: </w:t>
      </w:r>
      <w:r w:rsidRPr="003E75C9">
        <w:rPr>
          <w:rFonts w:ascii="Book Antiqua" w:hAnsi="Book Antiqua"/>
          <w:i/>
          <w:iCs/>
          <w:sz w:val="28"/>
          <w:szCs w:val="28"/>
        </w:rPr>
        <w:t>She is well dressed.</w:t>
      </w:r>
      <w:r w:rsidRPr="003E75C9">
        <w:rPr>
          <w:rFonts w:ascii="Book Antiqua" w:hAnsi="Book Antiqua"/>
          <w:sz w:val="28"/>
          <w:szCs w:val="28"/>
        </w:rPr>
        <w:t xml:space="preserve"> See </w:t>
      </w:r>
      <w:hyperlink r:id="rId1372" w:anchor="good, well" w:history="1">
        <w:r w:rsidRPr="003E75C9">
          <w:rPr>
            <w:rFonts w:ascii="Book Antiqua" w:hAnsi="Book Antiqua"/>
            <w:b/>
            <w:bCs/>
            <w:color w:val="0000FF"/>
            <w:sz w:val="28"/>
            <w:szCs w:val="28"/>
            <w:u w:val="single"/>
          </w:rPr>
          <w:t>good, well</w:t>
        </w:r>
      </w:hyperlink>
      <w:r w:rsidRPr="003E75C9">
        <w:rPr>
          <w:rFonts w:ascii="Book Antiqua" w:hAnsi="Book Antiqua"/>
          <w:b/>
          <w:bCs/>
          <w:sz w:val="28"/>
          <w:szCs w:val="28"/>
        </w:rPr>
        <w:t xml:space="preserve">; </w:t>
      </w:r>
      <w:hyperlink r:id="rId1373" w:anchor="hyphen" w:history="1">
        <w:r w:rsidRPr="003E75C9">
          <w:rPr>
            <w:rFonts w:ascii="Book Antiqua" w:hAnsi="Book Antiqua"/>
            <w:b/>
            <w:bCs/>
            <w:color w:val="0000FF"/>
            <w:sz w:val="28"/>
            <w:szCs w:val="28"/>
            <w:u w:val="single"/>
          </w:rPr>
          <w:t>hyphen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7" w:name="went_on_to_say"/>
      <w:r w:rsidRPr="003E75C9">
        <w:rPr>
          <w:rFonts w:ascii="Book Antiqua" w:hAnsi="Book Antiqua"/>
          <w:b/>
          <w:bCs/>
          <w:sz w:val="28"/>
          <w:szCs w:val="28"/>
        </w:rPr>
        <w:t>went on to say</w:t>
      </w:r>
      <w:bookmarkEnd w:id="1837"/>
      <w:r w:rsidRPr="003E75C9">
        <w:rPr>
          <w:rFonts w:ascii="Book Antiqua" w:hAnsi="Book Antiqua"/>
          <w:sz w:val="28"/>
          <w:szCs w:val="28"/>
        </w:rPr>
        <w:t xml:space="preserve"> </w:t>
      </w:r>
      <w:proofErr w:type="spellStart"/>
      <w:r w:rsidRPr="003E75C9">
        <w:rPr>
          <w:rFonts w:ascii="Book Antiqua" w:hAnsi="Book Antiqua"/>
          <w:sz w:val="28"/>
          <w:szCs w:val="28"/>
        </w:rPr>
        <w:t>Cliche</w:t>
      </w:r>
      <w:proofErr w:type="spellEnd"/>
      <w:r w:rsidRPr="003E75C9">
        <w:rPr>
          <w:rFonts w:ascii="Book Antiqua" w:hAnsi="Book Antiqua"/>
          <w:sz w:val="28"/>
          <w:szCs w:val="28"/>
        </w:rPr>
        <w:t xml:space="preserve">. Consider using a less wordy phrase. See </w:t>
      </w:r>
      <w:hyperlink r:id="rId1374" w:anchor="attribution" w:history="1">
        <w:r w:rsidRPr="003E75C9">
          <w:rPr>
            <w:rFonts w:ascii="Book Antiqua" w:hAnsi="Book Antiqua"/>
            <w:b/>
            <w:bCs/>
            <w:color w:val="0000FF"/>
            <w:sz w:val="28"/>
            <w:szCs w:val="28"/>
            <w:u w:val="single"/>
          </w:rPr>
          <w:t>attribution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8" w:name="Western_Washington"/>
      <w:r w:rsidRPr="003E75C9">
        <w:rPr>
          <w:rFonts w:ascii="Book Antiqua" w:hAnsi="Book Antiqua"/>
          <w:b/>
          <w:bCs/>
          <w:sz w:val="28"/>
          <w:szCs w:val="28"/>
        </w:rPr>
        <w:t>Western Washington</w:t>
      </w:r>
      <w:bookmarkEnd w:id="1838"/>
      <w:r w:rsidRPr="003E75C9">
        <w:rPr>
          <w:rFonts w:ascii="Book Antiqua" w:hAnsi="Book Antiqua"/>
          <w:sz w:val="28"/>
          <w:szCs w:val="28"/>
        </w:rPr>
        <w:t xml:space="preserve"> Capitalize the name of the state region west of the Cascade Mountains. Also capitalize the region east of the Cascades: </w:t>
      </w:r>
      <w:r w:rsidRPr="003E75C9">
        <w:rPr>
          <w:rFonts w:ascii="Book Antiqua" w:hAnsi="Book Antiqua"/>
          <w:i/>
          <w:iCs/>
          <w:sz w:val="28"/>
          <w:szCs w:val="28"/>
        </w:rPr>
        <w:t>Eastern Washington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39" w:name="wet"/>
      <w:r w:rsidRPr="003E75C9">
        <w:rPr>
          <w:rFonts w:ascii="Book Antiqua" w:hAnsi="Book Antiqua"/>
          <w:b/>
          <w:bCs/>
          <w:sz w:val="28"/>
          <w:szCs w:val="28"/>
        </w:rPr>
        <w:t>wet, whet</w:t>
      </w:r>
      <w:bookmarkEnd w:id="1839"/>
      <w:r w:rsidRPr="003E75C9">
        <w:rPr>
          <w:rFonts w:ascii="Book Antiqua" w:hAnsi="Book Antiqua"/>
          <w:sz w:val="28"/>
          <w:szCs w:val="28"/>
        </w:rPr>
        <w:t xml:space="preserve"> Often confused or misused. Use </w:t>
      </w:r>
      <w:r w:rsidRPr="003E75C9">
        <w:rPr>
          <w:rFonts w:ascii="Book Antiqua" w:hAnsi="Book Antiqua"/>
          <w:i/>
          <w:iCs/>
          <w:sz w:val="28"/>
          <w:szCs w:val="28"/>
        </w:rPr>
        <w:t>whet</w:t>
      </w:r>
      <w:r w:rsidRPr="003E75C9">
        <w:rPr>
          <w:rFonts w:ascii="Book Antiqua" w:hAnsi="Book Antiqua"/>
          <w:sz w:val="28"/>
          <w:szCs w:val="28"/>
        </w:rPr>
        <w:t xml:space="preserve"> to mean "sharpen" or "stimulate": </w:t>
      </w:r>
      <w:r w:rsidRPr="003E75C9">
        <w:rPr>
          <w:rFonts w:ascii="Book Antiqua" w:hAnsi="Book Antiqua"/>
          <w:i/>
          <w:iCs/>
          <w:sz w:val="28"/>
          <w:szCs w:val="28"/>
        </w:rPr>
        <w:t>to whet a knife</w:t>
      </w:r>
      <w:r w:rsidRPr="003E75C9">
        <w:rPr>
          <w:rFonts w:ascii="Book Antiqua" w:hAnsi="Book Antiqua"/>
          <w:sz w:val="28"/>
          <w:szCs w:val="28"/>
        </w:rPr>
        <w:t xml:space="preserve"> (with a </w:t>
      </w:r>
      <w:r w:rsidRPr="003E75C9">
        <w:rPr>
          <w:rFonts w:ascii="Book Antiqua" w:hAnsi="Book Antiqua"/>
          <w:i/>
          <w:iCs/>
          <w:sz w:val="28"/>
          <w:szCs w:val="28"/>
        </w:rPr>
        <w:t>whetstone</w:t>
      </w:r>
      <w:r w:rsidRPr="003E75C9">
        <w:rPr>
          <w:rFonts w:ascii="Book Antiqua" w:hAnsi="Book Antiqua"/>
          <w:sz w:val="28"/>
          <w:szCs w:val="28"/>
        </w:rPr>
        <w:t xml:space="preserve">) or </w:t>
      </w:r>
      <w:r w:rsidRPr="003E75C9">
        <w:rPr>
          <w:rFonts w:ascii="Book Antiqua" w:hAnsi="Book Antiqua"/>
          <w:i/>
          <w:iCs/>
          <w:sz w:val="28"/>
          <w:szCs w:val="28"/>
        </w:rPr>
        <w:t>to whet an appetite</w:t>
      </w:r>
      <w:r w:rsidRPr="003E75C9">
        <w:rPr>
          <w:rFonts w:ascii="Book Antiqua" w:hAnsi="Book Antiqua"/>
          <w:sz w:val="28"/>
          <w:szCs w:val="28"/>
        </w:rPr>
        <w:t xml:space="preserve"> -- even when your mouth is watering for something tasty. As a verb, </w:t>
      </w:r>
      <w:r w:rsidRPr="003E75C9">
        <w:rPr>
          <w:rFonts w:ascii="Book Antiqua" w:hAnsi="Book Antiqua"/>
          <w:i/>
          <w:iCs/>
          <w:sz w:val="28"/>
          <w:szCs w:val="28"/>
        </w:rPr>
        <w:t>wet</w:t>
      </w:r>
      <w:r w:rsidRPr="003E75C9">
        <w:rPr>
          <w:rFonts w:ascii="Book Antiqua" w:hAnsi="Book Antiqua"/>
          <w:sz w:val="28"/>
          <w:szCs w:val="28"/>
        </w:rPr>
        <w:t xml:space="preserve"> means "to moisten." When someone </w:t>
      </w:r>
      <w:r w:rsidRPr="003E75C9">
        <w:rPr>
          <w:rFonts w:ascii="Book Antiqua" w:hAnsi="Book Antiqua"/>
          <w:i/>
          <w:iCs/>
          <w:sz w:val="28"/>
          <w:szCs w:val="28"/>
        </w:rPr>
        <w:t>wets his whistle</w:t>
      </w:r>
      <w:r w:rsidRPr="003E75C9">
        <w:rPr>
          <w:rFonts w:ascii="Book Antiqua" w:hAnsi="Book Antiqua"/>
          <w:sz w:val="28"/>
          <w:szCs w:val="28"/>
        </w:rPr>
        <w:t>, he's having a drink.</w:t>
      </w:r>
    </w:p>
    <w:p w:rsidR="00BE4482" w:rsidRPr="003E75C9" w:rsidRDefault="00BE4482" w:rsidP="003E75C9">
      <w:pPr>
        <w:pStyle w:val="NoSpacing"/>
        <w:spacing w:line="360" w:lineRule="auto"/>
        <w:rPr>
          <w:rFonts w:ascii="Book Antiqua" w:hAnsi="Book Antiqua"/>
          <w:sz w:val="28"/>
          <w:szCs w:val="28"/>
        </w:rPr>
      </w:pPr>
      <w:bookmarkStart w:id="1840" w:name="what"/>
      <w:r w:rsidRPr="003E75C9">
        <w:rPr>
          <w:rFonts w:ascii="Book Antiqua" w:hAnsi="Book Antiqua"/>
          <w:b/>
          <w:bCs/>
          <w:sz w:val="28"/>
          <w:szCs w:val="28"/>
        </w:rPr>
        <w:t>what</w:t>
      </w:r>
      <w:bookmarkEnd w:id="1840"/>
      <w:r w:rsidRPr="003E75C9">
        <w:rPr>
          <w:rFonts w:ascii="Book Antiqua" w:hAnsi="Book Antiqua"/>
          <w:sz w:val="28"/>
          <w:szCs w:val="28"/>
        </w:rPr>
        <w:t xml:space="preserve"> Sentences, clauses and phrases beginning with the pronoun </w:t>
      </w:r>
      <w:r w:rsidRPr="003E75C9">
        <w:rPr>
          <w:rFonts w:ascii="Book Antiqua" w:hAnsi="Book Antiqua"/>
          <w:i/>
          <w:iCs/>
          <w:sz w:val="28"/>
          <w:szCs w:val="28"/>
        </w:rPr>
        <w:t>what</w:t>
      </w:r>
      <w:r w:rsidRPr="003E75C9">
        <w:rPr>
          <w:rFonts w:ascii="Book Antiqua" w:hAnsi="Book Antiqua"/>
          <w:sz w:val="28"/>
          <w:szCs w:val="28"/>
        </w:rPr>
        <w:t xml:space="preserve"> commonly take singular verbs when </w:t>
      </w:r>
      <w:r w:rsidRPr="003E75C9">
        <w:rPr>
          <w:rFonts w:ascii="Book Antiqua" w:hAnsi="Book Antiqua"/>
          <w:i/>
          <w:iCs/>
          <w:sz w:val="28"/>
          <w:szCs w:val="28"/>
        </w:rPr>
        <w:t>what</w:t>
      </w:r>
      <w:r w:rsidRPr="003E75C9">
        <w:rPr>
          <w:rFonts w:ascii="Book Antiqua" w:hAnsi="Book Antiqua"/>
          <w:sz w:val="28"/>
          <w:szCs w:val="28"/>
        </w:rPr>
        <w:t xml:space="preserve"> is about "the thing that." They may take plural verbs, however, when </w:t>
      </w:r>
      <w:r w:rsidRPr="003E75C9">
        <w:rPr>
          <w:rFonts w:ascii="Book Antiqua" w:hAnsi="Book Antiqua"/>
          <w:i/>
          <w:iCs/>
          <w:sz w:val="28"/>
          <w:szCs w:val="28"/>
        </w:rPr>
        <w:t>what</w:t>
      </w:r>
      <w:r w:rsidRPr="003E75C9">
        <w:rPr>
          <w:rFonts w:ascii="Book Antiqua" w:hAnsi="Book Antiqua"/>
          <w:sz w:val="28"/>
          <w:szCs w:val="28"/>
        </w:rPr>
        <w:t xml:space="preserve"> is about "the things that": </w:t>
      </w:r>
      <w:r w:rsidRPr="003E75C9">
        <w:rPr>
          <w:rFonts w:ascii="Book Antiqua" w:hAnsi="Book Antiqua"/>
          <w:i/>
          <w:iCs/>
          <w:sz w:val="28"/>
          <w:szCs w:val="28"/>
        </w:rPr>
        <w:t>What I long for is butterflies</w:t>
      </w:r>
      <w:r w:rsidRPr="003E75C9">
        <w:rPr>
          <w:rFonts w:ascii="Book Antiqua" w:hAnsi="Book Antiqua"/>
          <w:sz w:val="28"/>
          <w:szCs w:val="28"/>
        </w:rPr>
        <w:t xml:space="preserve">--if you're longing for butterflies as a group. </w:t>
      </w:r>
      <w:r w:rsidRPr="003E75C9">
        <w:rPr>
          <w:rFonts w:ascii="Book Antiqua" w:hAnsi="Book Antiqua"/>
          <w:i/>
          <w:iCs/>
          <w:sz w:val="28"/>
          <w:szCs w:val="28"/>
        </w:rPr>
        <w:t>What I long for are butterflies</w:t>
      </w:r>
      <w:r w:rsidRPr="003E75C9">
        <w:rPr>
          <w:rFonts w:ascii="Book Antiqua" w:hAnsi="Book Antiqua"/>
          <w:sz w:val="28"/>
          <w:szCs w:val="28"/>
        </w:rPr>
        <w:t xml:space="preserve">--if you're longing for butterflies in all their beautiful variations. Also, beginning a sentence with </w:t>
      </w:r>
      <w:r w:rsidRPr="003E75C9">
        <w:rPr>
          <w:rFonts w:ascii="Book Antiqua" w:hAnsi="Book Antiqua"/>
          <w:i/>
          <w:iCs/>
          <w:sz w:val="28"/>
          <w:szCs w:val="28"/>
        </w:rPr>
        <w:t>what</w:t>
      </w:r>
      <w:r w:rsidRPr="003E75C9">
        <w:rPr>
          <w:rFonts w:ascii="Book Antiqua" w:hAnsi="Book Antiqua"/>
          <w:sz w:val="28"/>
          <w:szCs w:val="28"/>
        </w:rPr>
        <w:t xml:space="preserve"> adds needless words. Delete it and simplify: </w:t>
      </w:r>
      <w:r w:rsidRPr="003E75C9">
        <w:rPr>
          <w:rFonts w:ascii="Book Antiqua" w:hAnsi="Book Antiqua"/>
          <w:i/>
          <w:iCs/>
          <w:sz w:val="28"/>
          <w:szCs w:val="28"/>
        </w:rPr>
        <w:t>I long for butterflies</w:t>
      </w:r>
      <w:r w:rsidRPr="003E75C9">
        <w:rPr>
          <w:rFonts w:ascii="Book Antiqua" w:hAnsi="Book Antiqua"/>
          <w:sz w:val="28"/>
          <w:szCs w:val="28"/>
        </w:rPr>
        <w:t xml:space="preserve">. </w:t>
      </w:r>
      <w:r w:rsidRPr="003E75C9">
        <w:rPr>
          <w:rFonts w:ascii="Book Antiqua" w:hAnsi="Book Antiqua"/>
          <w:i/>
          <w:iCs/>
          <w:sz w:val="28"/>
          <w:szCs w:val="28"/>
        </w:rPr>
        <w:t>I long for the butterflies</w:t>
      </w:r>
      <w:r w:rsidRPr="003E75C9">
        <w:rPr>
          <w:rFonts w:ascii="Book Antiqua" w:hAnsi="Book Antiqua"/>
          <w:sz w:val="28"/>
          <w:szCs w:val="28"/>
        </w:rPr>
        <w:t xml:space="preserve">. Finally, because </w:t>
      </w:r>
      <w:r w:rsidRPr="003E75C9">
        <w:rPr>
          <w:rFonts w:ascii="Book Antiqua" w:hAnsi="Book Antiqua"/>
          <w:i/>
          <w:iCs/>
          <w:sz w:val="28"/>
          <w:szCs w:val="28"/>
        </w:rPr>
        <w:t>what</w:t>
      </w:r>
      <w:r w:rsidRPr="003E75C9">
        <w:rPr>
          <w:rFonts w:ascii="Book Antiqua" w:hAnsi="Book Antiqua"/>
          <w:sz w:val="28"/>
          <w:szCs w:val="28"/>
        </w:rPr>
        <w:t xml:space="preserve"> is often the first word in a question, beginning a sentence that's not a question with </w:t>
      </w:r>
      <w:r w:rsidRPr="003E75C9">
        <w:rPr>
          <w:rFonts w:ascii="Book Antiqua" w:hAnsi="Book Antiqua"/>
          <w:i/>
          <w:iCs/>
          <w:sz w:val="28"/>
          <w:szCs w:val="28"/>
        </w:rPr>
        <w:t>what</w:t>
      </w:r>
      <w:r w:rsidRPr="003E75C9">
        <w:rPr>
          <w:rFonts w:ascii="Book Antiqua" w:hAnsi="Book Antiqua"/>
          <w:sz w:val="28"/>
          <w:szCs w:val="28"/>
        </w:rPr>
        <w:t xml:space="preserve"> may confuse some readers.</w:t>
      </w:r>
    </w:p>
    <w:p w:rsidR="00BE4482" w:rsidRPr="003E75C9" w:rsidRDefault="00BE4482" w:rsidP="003E75C9">
      <w:pPr>
        <w:pStyle w:val="NoSpacing"/>
        <w:spacing w:line="360" w:lineRule="auto"/>
        <w:rPr>
          <w:rFonts w:ascii="Book Antiqua" w:hAnsi="Book Antiqua"/>
          <w:sz w:val="28"/>
          <w:szCs w:val="28"/>
        </w:rPr>
      </w:pPr>
      <w:bookmarkStart w:id="1841" w:name="wheelchair"/>
      <w:r w:rsidRPr="003E75C9">
        <w:rPr>
          <w:rFonts w:ascii="Book Antiqua" w:hAnsi="Book Antiqua"/>
          <w:b/>
          <w:bCs/>
          <w:sz w:val="28"/>
          <w:szCs w:val="28"/>
        </w:rPr>
        <w:t>wheelchair</w:t>
      </w:r>
      <w:bookmarkEnd w:id="1841"/>
      <w:r w:rsidRPr="003E75C9">
        <w:rPr>
          <w:rFonts w:ascii="Book Antiqua" w:hAnsi="Book Antiqua"/>
          <w:sz w:val="28"/>
          <w:szCs w:val="28"/>
        </w:rPr>
        <w:t xml:space="preserve"> One word. See </w:t>
      </w:r>
      <w:hyperlink r:id="rId1375" w:anchor="disabled" w:history="1">
        <w:r w:rsidRPr="003E75C9">
          <w:rPr>
            <w:rFonts w:ascii="Book Antiqua" w:hAnsi="Book Antiqua"/>
            <w:b/>
            <w:bCs/>
            <w:color w:val="0000FF"/>
            <w:sz w:val="28"/>
            <w:szCs w:val="28"/>
            <w:u w:val="single"/>
          </w:rPr>
          <w:t>disabled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when and if</w:t>
      </w:r>
      <w:r w:rsidRPr="003E75C9">
        <w:rPr>
          <w:rFonts w:ascii="Book Antiqua" w:hAnsi="Book Antiqua"/>
          <w:sz w:val="28"/>
          <w:szCs w:val="28"/>
        </w:rPr>
        <w:t xml:space="preserve"> See </w:t>
      </w:r>
      <w:hyperlink r:id="rId1376" w:anchor="if and when" w:history="1">
        <w:r w:rsidRPr="003E75C9">
          <w:rPr>
            <w:rFonts w:ascii="Book Antiqua" w:hAnsi="Book Antiqua"/>
            <w:b/>
            <w:bCs/>
            <w:color w:val="0000FF"/>
            <w:sz w:val="28"/>
            <w:szCs w:val="28"/>
            <w:u w:val="single"/>
          </w:rPr>
          <w:t>if and when</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2" w:name="whence"/>
      <w:r w:rsidRPr="003E75C9">
        <w:rPr>
          <w:rFonts w:ascii="Book Antiqua" w:hAnsi="Book Antiqua"/>
          <w:b/>
          <w:bCs/>
          <w:sz w:val="28"/>
          <w:szCs w:val="28"/>
        </w:rPr>
        <w:t>whence</w:t>
      </w:r>
      <w:bookmarkEnd w:id="1842"/>
      <w:r w:rsidRPr="003E75C9">
        <w:rPr>
          <w:rFonts w:ascii="Book Antiqua" w:hAnsi="Book Antiqua"/>
          <w:sz w:val="28"/>
          <w:szCs w:val="28"/>
        </w:rPr>
        <w:t xml:space="preserve"> Formal. Try using </w:t>
      </w:r>
      <w:r w:rsidRPr="003E75C9">
        <w:rPr>
          <w:rFonts w:ascii="Book Antiqua" w:hAnsi="Book Antiqua"/>
          <w:i/>
          <w:iCs/>
          <w:sz w:val="28"/>
          <w:szCs w:val="28"/>
        </w:rPr>
        <w:t>from where</w:t>
      </w:r>
      <w:r w:rsidRPr="003E75C9">
        <w:rPr>
          <w:rFonts w:ascii="Book Antiqua" w:hAnsi="Book Antiqua"/>
          <w:sz w:val="28"/>
          <w:szCs w:val="28"/>
        </w:rPr>
        <w:t xml:space="preserve"> or </w:t>
      </w:r>
      <w:r w:rsidRPr="003E75C9">
        <w:rPr>
          <w:rFonts w:ascii="Book Antiqua" w:hAnsi="Book Antiqua"/>
          <w:i/>
          <w:iCs/>
          <w:sz w:val="28"/>
          <w:szCs w:val="28"/>
        </w:rPr>
        <w:t>from which</w:t>
      </w:r>
      <w:r w:rsidRPr="003E75C9">
        <w:rPr>
          <w:rFonts w:ascii="Book Antiqua" w:hAnsi="Book Antiqua"/>
          <w:sz w:val="28"/>
          <w:szCs w:val="28"/>
        </w:rPr>
        <w:t xml:space="preserve"> instead. But if you use </w:t>
      </w:r>
      <w:r w:rsidRPr="003E75C9">
        <w:rPr>
          <w:rFonts w:ascii="Book Antiqua" w:hAnsi="Book Antiqua"/>
          <w:i/>
          <w:iCs/>
          <w:sz w:val="28"/>
          <w:szCs w:val="28"/>
        </w:rPr>
        <w:t>whence</w:t>
      </w:r>
      <w:r w:rsidRPr="003E75C9">
        <w:rPr>
          <w:rFonts w:ascii="Book Antiqua" w:hAnsi="Book Antiqua"/>
          <w:sz w:val="28"/>
          <w:szCs w:val="28"/>
        </w:rPr>
        <w:t xml:space="preserve">, drop the redundant </w:t>
      </w:r>
      <w:r w:rsidRPr="003E75C9">
        <w:rPr>
          <w:rFonts w:ascii="Book Antiqua" w:hAnsi="Book Antiqua"/>
          <w:i/>
          <w:iCs/>
          <w:sz w:val="28"/>
          <w:szCs w:val="28"/>
        </w:rPr>
        <w:t>from</w:t>
      </w:r>
      <w:r w:rsidRPr="003E75C9">
        <w:rPr>
          <w:rFonts w:ascii="Book Antiqua" w:hAnsi="Book Antiqua"/>
          <w:sz w:val="28"/>
          <w:szCs w:val="28"/>
        </w:rPr>
        <w:t xml:space="preserve">; it's included in the meaning of </w:t>
      </w:r>
      <w:r w:rsidRPr="003E75C9">
        <w:rPr>
          <w:rFonts w:ascii="Book Antiqua" w:hAnsi="Book Antiqua"/>
          <w:i/>
          <w:iCs/>
          <w:sz w:val="28"/>
          <w:szCs w:val="28"/>
        </w:rPr>
        <w:t>whence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3" w:name="where"/>
      <w:r w:rsidRPr="003E75C9">
        <w:rPr>
          <w:rFonts w:ascii="Book Antiqua" w:hAnsi="Book Antiqua"/>
          <w:b/>
          <w:bCs/>
          <w:sz w:val="28"/>
          <w:szCs w:val="28"/>
        </w:rPr>
        <w:t>where ... at, where ... to</w:t>
      </w:r>
      <w:bookmarkEnd w:id="1843"/>
      <w:r w:rsidRPr="003E75C9">
        <w:rPr>
          <w:rFonts w:ascii="Book Antiqua" w:hAnsi="Book Antiqua"/>
          <w:sz w:val="28"/>
          <w:szCs w:val="28"/>
        </w:rPr>
        <w:t xml:space="preserve"> Adding the prepositions </w:t>
      </w:r>
      <w:r w:rsidRPr="003E75C9">
        <w:rPr>
          <w:rFonts w:ascii="Book Antiqua" w:hAnsi="Book Antiqua"/>
          <w:i/>
          <w:iCs/>
          <w:sz w:val="28"/>
          <w:szCs w:val="28"/>
        </w:rPr>
        <w:t>at</w:t>
      </w:r>
      <w:r w:rsidRPr="003E75C9">
        <w:rPr>
          <w:rFonts w:ascii="Book Antiqua" w:hAnsi="Book Antiqua"/>
          <w:sz w:val="28"/>
          <w:szCs w:val="28"/>
        </w:rPr>
        <w:t xml:space="preserve"> or </w:t>
      </w:r>
      <w:r w:rsidRPr="003E75C9">
        <w:rPr>
          <w:rFonts w:ascii="Book Antiqua" w:hAnsi="Book Antiqua"/>
          <w:i/>
          <w:iCs/>
          <w:sz w:val="28"/>
          <w:szCs w:val="28"/>
        </w:rPr>
        <w:t>to</w:t>
      </w:r>
      <w:r w:rsidRPr="003E75C9">
        <w:rPr>
          <w:rFonts w:ascii="Book Antiqua" w:hAnsi="Book Antiqua"/>
          <w:sz w:val="28"/>
          <w:szCs w:val="28"/>
        </w:rPr>
        <w:t xml:space="preserve"> is redundant. Drop the unnecessary prepositions in sentences like these: </w:t>
      </w:r>
      <w:r w:rsidRPr="003E75C9">
        <w:rPr>
          <w:rFonts w:ascii="Book Antiqua" w:hAnsi="Book Antiqua"/>
          <w:i/>
          <w:iCs/>
          <w:sz w:val="28"/>
          <w:szCs w:val="28"/>
        </w:rPr>
        <w:t>Do you know where the hammer is at? He doesn't know where the concert is at? Where do you think you're going to?</w:t>
      </w:r>
      <w:r w:rsidRPr="003E75C9">
        <w:rPr>
          <w:rFonts w:ascii="Book Antiqua" w:hAnsi="Book Antiqua"/>
          <w:sz w:val="28"/>
          <w:szCs w:val="28"/>
        </w:rPr>
        <w:t xml:space="preserve"> The phrase </w:t>
      </w:r>
      <w:r w:rsidRPr="003E75C9">
        <w:rPr>
          <w:rFonts w:ascii="Book Antiqua" w:hAnsi="Book Antiqua"/>
          <w:i/>
          <w:iCs/>
          <w:sz w:val="28"/>
          <w:szCs w:val="28"/>
        </w:rPr>
        <w:t>where it's at</w:t>
      </w:r>
      <w:r w:rsidRPr="003E75C9">
        <w:rPr>
          <w:rFonts w:ascii="Book Antiqua" w:hAnsi="Book Antiqua"/>
          <w:sz w:val="28"/>
          <w:szCs w:val="28"/>
        </w:rPr>
        <w:t xml:space="preserve"> is slang best used when </w:t>
      </w:r>
      <w:proofErr w:type="spellStart"/>
      <w:r w:rsidRPr="003E75C9">
        <w:rPr>
          <w:rFonts w:ascii="Book Antiqua" w:hAnsi="Book Antiqua"/>
          <w:sz w:val="28"/>
          <w:szCs w:val="28"/>
        </w:rPr>
        <w:t>talkin</w:t>
      </w:r>
      <w:proofErr w:type="spellEnd"/>
      <w:r w:rsidRPr="003E75C9">
        <w:rPr>
          <w:rFonts w:ascii="Book Antiqua" w:hAnsi="Book Antiqua"/>
          <w:sz w:val="28"/>
          <w:szCs w:val="28"/>
        </w:rPr>
        <w:t xml:space="preserve">' with your buddies about what's cool, what's in and what's </w:t>
      </w:r>
      <w:proofErr w:type="spellStart"/>
      <w:r w:rsidRPr="003E75C9">
        <w:rPr>
          <w:rFonts w:ascii="Book Antiqua" w:hAnsi="Book Antiqua"/>
          <w:sz w:val="28"/>
          <w:szCs w:val="28"/>
        </w:rPr>
        <w:t>happenin</w:t>
      </w:r>
      <w:proofErr w:type="spellEnd"/>
      <w:r w:rsidRPr="003E75C9">
        <w:rPr>
          <w:rFonts w:ascii="Book Antiqua" w:hAnsi="Book Antiqua"/>
          <w:sz w:val="28"/>
          <w:szCs w:val="28"/>
        </w:rPr>
        <w:t>', man!</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lastRenderedPageBreak/>
        <w:t>whet</w:t>
      </w:r>
      <w:r w:rsidRPr="003E75C9">
        <w:rPr>
          <w:rFonts w:ascii="Book Antiqua" w:hAnsi="Book Antiqua"/>
          <w:sz w:val="28"/>
          <w:szCs w:val="28"/>
        </w:rPr>
        <w:t xml:space="preserve"> See </w:t>
      </w:r>
      <w:hyperlink r:id="rId1377" w:anchor="wet" w:history="1">
        <w:r w:rsidRPr="003E75C9">
          <w:rPr>
            <w:rFonts w:ascii="Book Antiqua" w:hAnsi="Book Antiqua"/>
            <w:b/>
            <w:bCs/>
            <w:color w:val="0000FF"/>
            <w:sz w:val="28"/>
            <w:szCs w:val="28"/>
            <w:u w:val="single"/>
          </w:rPr>
          <w:t>wet</w:t>
        </w:r>
      </w:hyperlink>
      <w:r w:rsidRPr="003E75C9">
        <w:rPr>
          <w:rFonts w:ascii="Book Antiqua" w:hAnsi="Book Antiqua"/>
          <w:sz w:val="28"/>
          <w:szCs w:val="28"/>
        </w:rPr>
        <w:t xml:space="preserve"> above.</w:t>
      </w:r>
    </w:p>
    <w:p w:rsidR="00BE4482" w:rsidRPr="003E75C9" w:rsidRDefault="00BE4482" w:rsidP="003E75C9">
      <w:pPr>
        <w:pStyle w:val="NoSpacing"/>
        <w:spacing w:line="360" w:lineRule="auto"/>
        <w:rPr>
          <w:rFonts w:ascii="Book Antiqua" w:hAnsi="Book Antiqua"/>
          <w:sz w:val="28"/>
          <w:szCs w:val="28"/>
        </w:rPr>
      </w:pPr>
      <w:bookmarkStart w:id="1844" w:name="whether"/>
      <w:r w:rsidRPr="003E75C9">
        <w:rPr>
          <w:rFonts w:ascii="Book Antiqua" w:hAnsi="Book Antiqua"/>
          <w:b/>
          <w:bCs/>
          <w:sz w:val="28"/>
          <w:szCs w:val="28"/>
        </w:rPr>
        <w:t>whether</w:t>
      </w:r>
      <w:bookmarkEnd w:id="1844"/>
      <w:r w:rsidRPr="003E75C9">
        <w:rPr>
          <w:rFonts w:ascii="Book Antiqua" w:hAnsi="Book Antiqua"/>
          <w:b/>
          <w:bCs/>
          <w:sz w:val="28"/>
          <w:szCs w:val="28"/>
        </w:rPr>
        <w:t xml:space="preserve"> or not</w:t>
      </w:r>
      <w:r w:rsidRPr="003E75C9">
        <w:rPr>
          <w:rFonts w:ascii="Book Antiqua" w:hAnsi="Book Antiqua"/>
          <w:sz w:val="28"/>
          <w:szCs w:val="28"/>
        </w:rPr>
        <w:t xml:space="preserve"> The words </w:t>
      </w:r>
      <w:r w:rsidRPr="003E75C9">
        <w:rPr>
          <w:rFonts w:ascii="Book Antiqua" w:hAnsi="Book Antiqua"/>
          <w:i/>
          <w:iCs/>
          <w:sz w:val="28"/>
          <w:szCs w:val="28"/>
        </w:rPr>
        <w:t>or not</w:t>
      </w:r>
      <w:r w:rsidRPr="003E75C9">
        <w:rPr>
          <w:rFonts w:ascii="Book Antiqua" w:hAnsi="Book Antiqua"/>
          <w:sz w:val="28"/>
          <w:szCs w:val="28"/>
        </w:rPr>
        <w:t xml:space="preserve"> are not always necessary--because they're suggested in </w:t>
      </w:r>
      <w:proofErr w:type="spellStart"/>
      <w:r w:rsidRPr="003E75C9">
        <w:rPr>
          <w:rFonts w:ascii="Book Antiqua" w:hAnsi="Book Antiqua"/>
          <w:i/>
          <w:iCs/>
          <w:sz w:val="28"/>
          <w:szCs w:val="28"/>
        </w:rPr>
        <w:t>whether</w:t>
      </w:r>
      <w:proofErr w:type="spellEnd"/>
      <w:r w:rsidRPr="003E75C9">
        <w:rPr>
          <w:rFonts w:ascii="Book Antiqua" w:hAnsi="Book Antiqua"/>
          <w:sz w:val="28"/>
          <w:szCs w:val="28"/>
        </w:rPr>
        <w:t xml:space="preserve">. When writing about a choice between doing something and not doing something, drop </w:t>
      </w:r>
      <w:r w:rsidRPr="003E75C9">
        <w:rPr>
          <w:rFonts w:ascii="Book Antiqua" w:hAnsi="Book Antiqua"/>
          <w:i/>
          <w:iCs/>
          <w:sz w:val="28"/>
          <w:szCs w:val="28"/>
        </w:rPr>
        <w:t>or not</w:t>
      </w:r>
      <w:r w:rsidRPr="003E75C9">
        <w:rPr>
          <w:rFonts w:ascii="Book Antiqua" w:hAnsi="Book Antiqua"/>
          <w:sz w:val="28"/>
          <w:szCs w:val="28"/>
        </w:rPr>
        <w:t xml:space="preserve">--or use </w:t>
      </w:r>
      <w:r w:rsidRPr="003E75C9">
        <w:rPr>
          <w:rFonts w:ascii="Book Antiqua" w:hAnsi="Book Antiqua"/>
          <w:i/>
          <w:iCs/>
          <w:sz w:val="28"/>
          <w:szCs w:val="28"/>
        </w:rPr>
        <w:t>if</w:t>
      </w:r>
      <w:r w:rsidRPr="003E75C9">
        <w:rPr>
          <w:rFonts w:ascii="Book Antiqua" w:hAnsi="Book Antiqua"/>
          <w:sz w:val="28"/>
          <w:szCs w:val="28"/>
        </w:rPr>
        <w:t xml:space="preserve">: </w:t>
      </w:r>
      <w:r w:rsidRPr="003E75C9">
        <w:rPr>
          <w:rFonts w:ascii="Book Antiqua" w:hAnsi="Book Antiqua"/>
          <w:i/>
          <w:iCs/>
          <w:sz w:val="28"/>
          <w:szCs w:val="28"/>
        </w:rPr>
        <w:t>She does not know whether the candidate will support the proposal. She does not know if the candidate will support the proposal.</w:t>
      </w:r>
      <w:r w:rsidRPr="003E75C9">
        <w:rPr>
          <w:rFonts w:ascii="Book Antiqua" w:hAnsi="Book Antiqua"/>
          <w:sz w:val="28"/>
          <w:szCs w:val="28"/>
        </w:rPr>
        <w:t xml:space="preserve"> To stress the alternative, however, adding </w:t>
      </w:r>
      <w:r w:rsidRPr="003E75C9">
        <w:rPr>
          <w:rFonts w:ascii="Book Antiqua" w:hAnsi="Book Antiqua"/>
          <w:i/>
          <w:iCs/>
          <w:sz w:val="28"/>
          <w:szCs w:val="28"/>
        </w:rPr>
        <w:t>or not</w:t>
      </w:r>
      <w:r w:rsidRPr="003E75C9">
        <w:rPr>
          <w:rFonts w:ascii="Book Antiqua" w:hAnsi="Book Antiqua"/>
          <w:sz w:val="28"/>
          <w:szCs w:val="28"/>
        </w:rPr>
        <w:t xml:space="preserve"> can be useful: </w:t>
      </w:r>
      <w:r w:rsidRPr="003E75C9">
        <w:rPr>
          <w:rFonts w:ascii="Book Antiqua" w:hAnsi="Book Antiqua"/>
          <w:i/>
          <w:iCs/>
          <w:sz w:val="28"/>
          <w:szCs w:val="28"/>
        </w:rPr>
        <w:t>The City Council will consider the offer whether or not it is cost effective.</w:t>
      </w:r>
      <w:r w:rsidRPr="003E75C9">
        <w:rPr>
          <w:rFonts w:ascii="Book Antiqua" w:hAnsi="Book Antiqua"/>
          <w:sz w:val="28"/>
          <w:szCs w:val="28"/>
        </w:rPr>
        <w:t xml:space="preserve"> Usually, it's best to keep </w:t>
      </w:r>
      <w:r w:rsidRPr="003E75C9">
        <w:rPr>
          <w:rFonts w:ascii="Book Antiqua" w:hAnsi="Book Antiqua"/>
          <w:i/>
          <w:iCs/>
          <w:sz w:val="28"/>
          <w:szCs w:val="28"/>
        </w:rPr>
        <w:t>whether or not</w:t>
      </w:r>
      <w:r w:rsidRPr="003E75C9">
        <w:rPr>
          <w:rFonts w:ascii="Book Antiqua" w:hAnsi="Book Antiqua"/>
          <w:sz w:val="28"/>
          <w:szCs w:val="28"/>
        </w:rPr>
        <w:t xml:space="preserve"> together, especially if </w:t>
      </w:r>
      <w:r w:rsidRPr="003E75C9">
        <w:rPr>
          <w:rFonts w:ascii="Book Antiqua" w:hAnsi="Book Antiqua"/>
          <w:i/>
          <w:iCs/>
          <w:sz w:val="28"/>
          <w:szCs w:val="28"/>
        </w:rPr>
        <w:t>or not</w:t>
      </w:r>
      <w:r w:rsidRPr="003E75C9">
        <w:rPr>
          <w:rFonts w:ascii="Book Antiqua" w:hAnsi="Book Antiqua"/>
          <w:sz w:val="28"/>
          <w:szCs w:val="28"/>
        </w:rPr>
        <w:t xml:space="preserve"> would be separated from </w:t>
      </w:r>
      <w:r w:rsidRPr="003E75C9">
        <w:rPr>
          <w:rFonts w:ascii="Book Antiqua" w:hAnsi="Book Antiqua"/>
          <w:i/>
          <w:iCs/>
          <w:sz w:val="28"/>
          <w:szCs w:val="28"/>
        </w:rPr>
        <w:t>whether</w:t>
      </w:r>
      <w:r w:rsidRPr="003E75C9">
        <w:rPr>
          <w:rFonts w:ascii="Book Antiqua" w:hAnsi="Book Antiqua"/>
          <w:sz w:val="28"/>
          <w:szCs w:val="28"/>
        </w:rPr>
        <w:t xml:space="preserve"> by a long description of the alternative: </w:t>
      </w:r>
      <w:r w:rsidRPr="003E75C9">
        <w:rPr>
          <w:rFonts w:ascii="Book Antiqua" w:hAnsi="Book Antiqua"/>
          <w:i/>
          <w:iCs/>
          <w:sz w:val="28"/>
          <w:szCs w:val="28"/>
        </w:rPr>
        <w:t>The City Council will consider the offer whether it is cost effective or not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b/>
          <w:bCs/>
          <w:sz w:val="28"/>
          <w:szCs w:val="28"/>
        </w:rPr>
        <w:t>which</w:t>
      </w:r>
      <w:r w:rsidRPr="003E75C9">
        <w:rPr>
          <w:rFonts w:ascii="Book Antiqua" w:hAnsi="Book Antiqua"/>
          <w:sz w:val="28"/>
          <w:szCs w:val="28"/>
        </w:rPr>
        <w:t xml:space="preserve"> See </w:t>
      </w:r>
      <w:hyperlink r:id="rId1378" w:anchor="that, which" w:history="1">
        <w:r w:rsidRPr="003E75C9">
          <w:rPr>
            <w:rFonts w:ascii="Book Antiqua" w:hAnsi="Book Antiqua"/>
            <w:b/>
            <w:bCs/>
            <w:color w:val="0000FF"/>
            <w:sz w:val="28"/>
            <w:szCs w:val="28"/>
            <w:u w:val="single"/>
          </w:rPr>
          <w:t>that, which, who, whom</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5" w:name="while"/>
      <w:r w:rsidRPr="003E75C9">
        <w:rPr>
          <w:rFonts w:ascii="Book Antiqua" w:hAnsi="Book Antiqua"/>
          <w:b/>
          <w:bCs/>
          <w:sz w:val="28"/>
          <w:szCs w:val="28"/>
        </w:rPr>
        <w:t>while</w:t>
      </w:r>
      <w:bookmarkEnd w:id="1845"/>
      <w:r w:rsidRPr="003E75C9">
        <w:rPr>
          <w:rFonts w:ascii="Book Antiqua" w:hAnsi="Book Antiqua"/>
          <w:sz w:val="28"/>
          <w:szCs w:val="28"/>
        </w:rPr>
        <w:t xml:space="preserve"> Avoid the indiscriminate, ambiguous use of this word for </w:t>
      </w:r>
      <w:proofErr w:type="spellStart"/>
      <w:r w:rsidRPr="003E75C9">
        <w:rPr>
          <w:rFonts w:ascii="Book Antiqua" w:hAnsi="Book Antiqua"/>
          <w:i/>
          <w:iCs/>
          <w:sz w:val="28"/>
          <w:szCs w:val="28"/>
        </w:rPr>
        <w:t>and</w:t>
      </w:r>
      <w:proofErr w:type="spellEnd"/>
      <w:r w:rsidRPr="003E75C9">
        <w:rPr>
          <w:rFonts w:ascii="Book Antiqua" w:hAnsi="Book Antiqua"/>
          <w:i/>
          <w:iCs/>
          <w:sz w:val="28"/>
          <w:szCs w:val="28"/>
        </w:rPr>
        <w:t>, but</w:t>
      </w:r>
      <w:r w:rsidRPr="003E75C9">
        <w:rPr>
          <w:rFonts w:ascii="Book Antiqua" w:hAnsi="Book Antiqua"/>
          <w:sz w:val="28"/>
          <w:szCs w:val="28"/>
        </w:rPr>
        <w:t xml:space="preserve"> and </w:t>
      </w:r>
      <w:r w:rsidRPr="003E75C9">
        <w:rPr>
          <w:rFonts w:ascii="Book Antiqua" w:hAnsi="Book Antiqua"/>
          <w:i/>
          <w:iCs/>
          <w:sz w:val="28"/>
          <w:szCs w:val="28"/>
        </w:rPr>
        <w:t>although</w:t>
      </w:r>
      <w:r w:rsidRPr="003E75C9">
        <w:rPr>
          <w:rFonts w:ascii="Book Antiqua" w:hAnsi="Book Antiqua"/>
          <w:sz w:val="28"/>
          <w:szCs w:val="28"/>
        </w:rPr>
        <w:t xml:space="preserve">. </w:t>
      </w:r>
      <w:r w:rsidRPr="003E75C9">
        <w:rPr>
          <w:rFonts w:ascii="Book Antiqua" w:hAnsi="Book Antiqua"/>
          <w:i/>
          <w:iCs/>
          <w:sz w:val="28"/>
          <w:szCs w:val="28"/>
        </w:rPr>
        <w:t>While</w:t>
      </w:r>
      <w:r w:rsidRPr="003E75C9">
        <w:rPr>
          <w:rFonts w:ascii="Book Antiqua" w:hAnsi="Book Antiqua"/>
          <w:sz w:val="28"/>
          <w:szCs w:val="28"/>
        </w:rPr>
        <w:t xml:space="preserve"> is best used to mean </w:t>
      </w:r>
      <w:r w:rsidRPr="003E75C9">
        <w:rPr>
          <w:rFonts w:ascii="Book Antiqua" w:hAnsi="Book Antiqua"/>
          <w:i/>
          <w:iCs/>
          <w:sz w:val="28"/>
          <w:szCs w:val="28"/>
        </w:rPr>
        <w:t>when</w:t>
      </w:r>
      <w:r w:rsidRPr="003E75C9">
        <w:rPr>
          <w:rFonts w:ascii="Book Antiqua" w:hAnsi="Book Antiqua"/>
          <w:sz w:val="28"/>
          <w:szCs w:val="28"/>
        </w:rPr>
        <w:t xml:space="preserve"> or as a simpler word for </w:t>
      </w:r>
      <w:r w:rsidRPr="003E75C9">
        <w:rPr>
          <w:rFonts w:ascii="Book Antiqua" w:hAnsi="Book Antiqua"/>
          <w:i/>
          <w:iCs/>
          <w:sz w:val="28"/>
          <w:szCs w:val="28"/>
        </w:rPr>
        <w:t>at the same time</w:t>
      </w:r>
      <w:r w:rsidRPr="003E75C9">
        <w:rPr>
          <w:rFonts w:ascii="Book Antiqua" w:hAnsi="Book Antiqua"/>
          <w:sz w:val="28"/>
          <w:szCs w:val="28"/>
        </w:rPr>
        <w:t xml:space="preserve"> or </w:t>
      </w:r>
      <w:r w:rsidRPr="003E75C9">
        <w:rPr>
          <w:rFonts w:ascii="Book Antiqua" w:hAnsi="Book Antiqua"/>
          <w:i/>
          <w:iCs/>
          <w:sz w:val="28"/>
          <w:szCs w:val="28"/>
        </w:rPr>
        <w:t>during the time that</w:t>
      </w:r>
      <w:r w:rsidRPr="003E75C9">
        <w:rPr>
          <w:rFonts w:ascii="Book Antiqua" w:hAnsi="Book Antiqua"/>
          <w:sz w:val="28"/>
          <w:szCs w:val="28"/>
        </w:rPr>
        <w:t xml:space="preserve">. See </w:t>
      </w:r>
      <w:hyperlink r:id="rId1379" w:anchor="awhile" w:history="1">
        <w:r w:rsidRPr="003E75C9">
          <w:rPr>
            <w:rFonts w:ascii="Book Antiqua" w:hAnsi="Book Antiqua"/>
            <w:b/>
            <w:bCs/>
            <w:color w:val="0000FF"/>
            <w:sz w:val="28"/>
            <w:szCs w:val="28"/>
            <w:u w:val="single"/>
          </w:rPr>
          <w:t>awhile, a while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6" w:name="while_at_the_same_time"/>
      <w:r w:rsidRPr="003E75C9">
        <w:rPr>
          <w:rFonts w:ascii="Book Antiqua" w:hAnsi="Book Antiqua"/>
          <w:b/>
          <w:bCs/>
          <w:sz w:val="28"/>
          <w:szCs w:val="28"/>
        </w:rPr>
        <w:t>while at the same time</w:t>
      </w:r>
      <w:bookmarkEnd w:id="1846"/>
      <w:r w:rsidRPr="003E75C9">
        <w:rPr>
          <w:rFonts w:ascii="Book Antiqua" w:hAnsi="Book Antiqua"/>
          <w:sz w:val="28"/>
          <w:szCs w:val="28"/>
        </w:rPr>
        <w:t xml:space="preserve"> Redundant and wordy. Simplify. Change to either </w:t>
      </w:r>
      <w:r w:rsidRPr="003E75C9">
        <w:rPr>
          <w:rFonts w:ascii="Book Antiqua" w:hAnsi="Book Antiqua"/>
          <w:i/>
          <w:iCs/>
          <w:sz w:val="28"/>
          <w:szCs w:val="28"/>
        </w:rPr>
        <w:t>while</w:t>
      </w:r>
      <w:r w:rsidRPr="003E75C9">
        <w:rPr>
          <w:rFonts w:ascii="Book Antiqua" w:hAnsi="Book Antiqua"/>
          <w:sz w:val="28"/>
          <w:szCs w:val="28"/>
        </w:rPr>
        <w:t xml:space="preserve"> or </w:t>
      </w:r>
      <w:r w:rsidRPr="003E75C9">
        <w:rPr>
          <w:rFonts w:ascii="Book Antiqua" w:hAnsi="Book Antiqua"/>
          <w:i/>
          <w:iCs/>
          <w:sz w:val="28"/>
          <w:szCs w:val="28"/>
        </w:rPr>
        <w:t>at the same time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7" w:name="white"/>
      <w:r w:rsidRPr="003E75C9">
        <w:rPr>
          <w:rFonts w:ascii="Book Antiqua" w:hAnsi="Book Antiqua"/>
          <w:b/>
          <w:bCs/>
          <w:sz w:val="28"/>
          <w:szCs w:val="28"/>
        </w:rPr>
        <w:t>white</w:t>
      </w:r>
      <w:bookmarkEnd w:id="1847"/>
      <w:r w:rsidRPr="003E75C9">
        <w:rPr>
          <w:rFonts w:ascii="Book Antiqua" w:hAnsi="Book Antiqua"/>
          <w:sz w:val="28"/>
          <w:szCs w:val="28"/>
        </w:rPr>
        <w:t xml:space="preserve"> Lowercase when writing about a person having origins in any of the original people of Europe, north Africa or the Middle East. See </w:t>
      </w:r>
      <w:hyperlink r:id="rId1380" w:anchor="race" w:history="1">
        <w:r w:rsidRPr="003E75C9">
          <w:rPr>
            <w:rFonts w:ascii="Book Antiqua" w:hAnsi="Book Antiqua"/>
            <w:b/>
            <w:bCs/>
            <w:color w:val="0000FF"/>
            <w:sz w:val="28"/>
            <w:szCs w:val="28"/>
            <w:u w:val="single"/>
          </w:rPr>
          <w:t>race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8" w:name="who"/>
      <w:r w:rsidRPr="003E75C9">
        <w:rPr>
          <w:rFonts w:ascii="Book Antiqua" w:hAnsi="Book Antiqua"/>
          <w:b/>
          <w:bCs/>
          <w:sz w:val="28"/>
          <w:szCs w:val="28"/>
        </w:rPr>
        <w:t>who</w:t>
      </w:r>
      <w:bookmarkEnd w:id="1848"/>
      <w:r w:rsidRPr="003E75C9">
        <w:rPr>
          <w:rFonts w:ascii="Book Antiqua" w:hAnsi="Book Antiqua"/>
          <w:b/>
          <w:bCs/>
          <w:sz w:val="28"/>
          <w:szCs w:val="28"/>
        </w:rPr>
        <w:t>, whom</w:t>
      </w:r>
      <w:r w:rsidRPr="003E75C9">
        <w:rPr>
          <w:rFonts w:ascii="Book Antiqua" w:hAnsi="Book Antiqua"/>
          <w:sz w:val="28"/>
          <w:szCs w:val="28"/>
        </w:rPr>
        <w:t xml:space="preserve"> Often confused. </w:t>
      </w:r>
      <w:r w:rsidRPr="003E75C9">
        <w:rPr>
          <w:rFonts w:ascii="Book Antiqua" w:hAnsi="Book Antiqua"/>
          <w:i/>
          <w:iCs/>
          <w:sz w:val="28"/>
          <w:szCs w:val="28"/>
        </w:rPr>
        <w:t>Who</w:t>
      </w:r>
      <w:r w:rsidRPr="003E75C9">
        <w:rPr>
          <w:rFonts w:ascii="Book Antiqua" w:hAnsi="Book Antiqua"/>
          <w:sz w:val="28"/>
          <w:szCs w:val="28"/>
        </w:rPr>
        <w:t xml:space="preserve"> does something, and </w:t>
      </w:r>
      <w:r w:rsidRPr="003E75C9">
        <w:rPr>
          <w:rFonts w:ascii="Book Antiqua" w:hAnsi="Book Antiqua"/>
          <w:i/>
          <w:iCs/>
          <w:sz w:val="28"/>
          <w:szCs w:val="28"/>
        </w:rPr>
        <w:t>whom</w:t>
      </w:r>
      <w:r w:rsidRPr="003E75C9">
        <w:rPr>
          <w:rFonts w:ascii="Book Antiqua" w:hAnsi="Book Antiqua"/>
          <w:sz w:val="28"/>
          <w:szCs w:val="28"/>
        </w:rPr>
        <w:t xml:space="preserve"> has something done to it. Use </w:t>
      </w:r>
      <w:r w:rsidRPr="003E75C9">
        <w:rPr>
          <w:rFonts w:ascii="Book Antiqua" w:hAnsi="Book Antiqua"/>
          <w:i/>
          <w:iCs/>
          <w:sz w:val="28"/>
          <w:szCs w:val="28"/>
        </w:rPr>
        <w:t>whom</w:t>
      </w:r>
      <w:r w:rsidRPr="003E75C9">
        <w:rPr>
          <w:rFonts w:ascii="Book Antiqua" w:hAnsi="Book Antiqua"/>
          <w:sz w:val="28"/>
          <w:szCs w:val="28"/>
        </w:rPr>
        <w:t xml:space="preserve"> when someone is the object of verb or preposition: </w:t>
      </w:r>
      <w:r w:rsidRPr="003E75C9">
        <w:rPr>
          <w:rFonts w:ascii="Book Antiqua" w:hAnsi="Book Antiqua"/>
          <w:i/>
          <w:iCs/>
          <w:sz w:val="28"/>
          <w:szCs w:val="28"/>
        </w:rPr>
        <w:t>The man to whom the car was rented did not fill the gas tank. Whom do you wish to see?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 preposition (such as </w:t>
      </w:r>
      <w:r w:rsidRPr="003E75C9">
        <w:rPr>
          <w:rFonts w:ascii="Book Antiqua" w:hAnsi="Book Antiqua"/>
          <w:i/>
          <w:iCs/>
          <w:sz w:val="28"/>
          <w:szCs w:val="28"/>
        </w:rPr>
        <w:t>to, at, by, for, from, in, toward, upon</w:t>
      </w:r>
      <w:r w:rsidRPr="003E75C9">
        <w:rPr>
          <w:rFonts w:ascii="Book Antiqua" w:hAnsi="Book Antiqua"/>
          <w:sz w:val="28"/>
          <w:szCs w:val="28"/>
        </w:rPr>
        <w:t xml:space="preserve"> and </w:t>
      </w:r>
      <w:r w:rsidRPr="003E75C9">
        <w:rPr>
          <w:rFonts w:ascii="Book Antiqua" w:hAnsi="Book Antiqua"/>
          <w:i/>
          <w:iCs/>
          <w:sz w:val="28"/>
          <w:szCs w:val="28"/>
        </w:rPr>
        <w:t>with</w:t>
      </w:r>
      <w:r w:rsidRPr="003E75C9">
        <w:rPr>
          <w:rFonts w:ascii="Book Antiqua" w:hAnsi="Book Antiqua"/>
          <w:sz w:val="28"/>
          <w:szCs w:val="28"/>
        </w:rPr>
        <w:t xml:space="preserve">) often comes just before </w:t>
      </w:r>
      <w:r w:rsidRPr="003E75C9">
        <w:rPr>
          <w:rFonts w:ascii="Book Antiqua" w:hAnsi="Book Antiqua"/>
          <w:i/>
          <w:iCs/>
          <w:sz w:val="28"/>
          <w:szCs w:val="28"/>
        </w:rPr>
        <w:t>whom</w:t>
      </w:r>
      <w:r w:rsidRPr="003E75C9">
        <w:rPr>
          <w:rFonts w:ascii="Book Antiqua" w:hAnsi="Book Antiqua"/>
          <w:sz w:val="28"/>
          <w:szCs w:val="28"/>
        </w:rPr>
        <w:t xml:space="preserve">: </w:t>
      </w:r>
      <w:r w:rsidRPr="003E75C9">
        <w:rPr>
          <w:rFonts w:ascii="Book Antiqua" w:hAnsi="Book Antiqua"/>
          <w:i/>
          <w:iCs/>
          <w:sz w:val="28"/>
          <w:szCs w:val="28"/>
        </w:rPr>
        <w:t>Who</w:t>
      </w:r>
      <w:r w:rsidRPr="003E75C9">
        <w:rPr>
          <w:rFonts w:ascii="Book Antiqua" w:hAnsi="Book Antiqua"/>
          <w:sz w:val="28"/>
          <w:szCs w:val="28"/>
        </w:rPr>
        <w:t xml:space="preserve"> does something </w:t>
      </w:r>
      <w:r w:rsidRPr="003E75C9">
        <w:rPr>
          <w:rFonts w:ascii="Book Antiqua" w:hAnsi="Book Antiqua"/>
          <w:i/>
          <w:iCs/>
          <w:sz w:val="28"/>
          <w:szCs w:val="28"/>
        </w:rPr>
        <w:t>to whom</w:t>
      </w:r>
      <w:r w:rsidRPr="003E75C9">
        <w:rPr>
          <w:rFonts w:ascii="Book Antiqua" w:hAnsi="Book Antiqua"/>
          <w:sz w:val="28"/>
          <w:szCs w:val="28"/>
        </w:rPr>
        <w:t xml:space="preserve">. </w:t>
      </w:r>
      <w:r w:rsidRPr="003E75C9">
        <w:rPr>
          <w:rFonts w:ascii="Book Antiqua" w:hAnsi="Book Antiqua"/>
          <w:i/>
          <w:iCs/>
          <w:sz w:val="28"/>
          <w:szCs w:val="28"/>
        </w:rPr>
        <w:t>Who</w:t>
      </w:r>
      <w:r w:rsidRPr="003E75C9">
        <w:rPr>
          <w:rFonts w:ascii="Book Antiqua" w:hAnsi="Book Antiqua"/>
          <w:sz w:val="28"/>
          <w:szCs w:val="28"/>
        </w:rPr>
        <w:t xml:space="preserve"> is the word in all other uses, especially when someone takes an action as the subject of a sentence, clause or phrase: </w:t>
      </w:r>
      <w:r w:rsidRPr="003E75C9">
        <w:rPr>
          <w:rFonts w:ascii="Book Antiqua" w:hAnsi="Book Antiqua"/>
          <w:i/>
          <w:iCs/>
          <w:sz w:val="28"/>
          <w:szCs w:val="28"/>
        </w:rPr>
        <w:t>The man who rented the car did not fill the gas tank. Who is still here?</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To test for correctness: </w:t>
      </w:r>
      <w:r w:rsidRPr="003E75C9">
        <w:rPr>
          <w:rFonts w:ascii="Book Antiqua" w:hAnsi="Book Antiqua"/>
          <w:i/>
          <w:iCs/>
          <w:sz w:val="28"/>
          <w:szCs w:val="28"/>
        </w:rPr>
        <w:t>Who</w:t>
      </w:r>
      <w:r w:rsidRPr="003E75C9">
        <w:rPr>
          <w:rFonts w:ascii="Book Antiqua" w:hAnsi="Book Antiqua"/>
          <w:sz w:val="28"/>
          <w:szCs w:val="28"/>
        </w:rPr>
        <w:t xml:space="preserve"> equals </w:t>
      </w:r>
      <w:r w:rsidRPr="003E75C9">
        <w:rPr>
          <w:rFonts w:ascii="Book Antiqua" w:hAnsi="Book Antiqua"/>
          <w:i/>
          <w:iCs/>
          <w:sz w:val="28"/>
          <w:szCs w:val="28"/>
        </w:rPr>
        <w:t>he, she</w:t>
      </w:r>
      <w:r w:rsidRPr="003E75C9">
        <w:rPr>
          <w:rFonts w:ascii="Book Antiqua" w:hAnsi="Book Antiqua"/>
          <w:sz w:val="28"/>
          <w:szCs w:val="28"/>
        </w:rPr>
        <w:t xml:space="preserve"> or </w:t>
      </w:r>
      <w:r w:rsidRPr="003E75C9">
        <w:rPr>
          <w:rFonts w:ascii="Book Antiqua" w:hAnsi="Book Antiqua"/>
          <w:i/>
          <w:iCs/>
          <w:sz w:val="28"/>
          <w:szCs w:val="28"/>
        </w:rPr>
        <w:t>they</w:t>
      </w:r>
      <w:r w:rsidRPr="003E75C9">
        <w:rPr>
          <w:rFonts w:ascii="Book Antiqua" w:hAnsi="Book Antiqua"/>
          <w:sz w:val="28"/>
          <w:szCs w:val="28"/>
        </w:rPr>
        <w:t xml:space="preserve"> while </w:t>
      </w:r>
      <w:r w:rsidRPr="003E75C9">
        <w:rPr>
          <w:rFonts w:ascii="Book Antiqua" w:hAnsi="Book Antiqua"/>
          <w:i/>
          <w:iCs/>
          <w:sz w:val="28"/>
          <w:szCs w:val="28"/>
        </w:rPr>
        <w:t>whom</w:t>
      </w:r>
      <w:r w:rsidRPr="003E75C9">
        <w:rPr>
          <w:rFonts w:ascii="Book Antiqua" w:hAnsi="Book Antiqua"/>
          <w:sz w:val="28"/>
          <w:szCs w:val="28"/>
        </w:rPr>
        <w:t xml:space="preserve"> equals </w:t>
      </w:r>
      <w:r w:rsidRPr="003E75C9">
        <w:rPr>
          <w:rFonts w:ascii="Book Antiqua" w:hAnsi="Book Antiqua"/>
          <w:i/>
          <w:iCs/>
          <w:sz w:val="28"/>
          <w:szCs w:val="28"/>
        </w:rPr>
        <w:t>him, her</w:t>
      </w:r>
      <w:r w:rsidRPr="003E75C9">
        <w:rPr>
          <w:rFonts w:ascii="Book Antiqua" w:hAnsi="Book Antiqua"/>
          <w:sz w:val="28"/>
          <w:szCs w:val="28"/>
        </w:rPr>
        <w:t xml:space="preserve"> or </w:t>
      </w:r>
      <w:r w:rsidRPr="003E75C9">
        <w:rPr>
          <w:rFonts w:ascii="Book Antiqua" w:hAnsi="Book Antiqua"/>
          <w:i/>
          <w:iCs/>
          <w:sz w:val="28"/>
          <w:szCs w:val="28"/>
        </w:rPr>
        <w:t>them</w:t>
      </w:r>
      <w:r w:rsidRPr="003E75C9">
        <w:rPr>
          <w:rFonts w:ascii="Book Antiqua" w:hAnsi="Book Antiqua"/>
          <w:sz w:val="28"/>
          <w:szCs w:val="28"/>
        </w:rPr>
        <w:t xml:space="preserve">. Replace </w:t>
      </w:r>
      <w:r w:rsidRPr="003E75C9">
        <w:rPr>
          <w:rFonts w:ascii="Book Antiqua" w:hAnsi="Book Antiqua"/>
          <w:i/>
          <w:iCs/>
          <w:sz w:val="28"/>
          <w:szCs w:val="28"/>
        </w:rPr>
        <w:t>who</w:t>
      </w:r>
      <w:r w:rsidRPr="003E75C9">
        <w:rPr>
          <w:rFonts w:ascii="Book Antiqua" w:hAnsi="Book Antiqua"/>
          <w:sz w:val="28"/>
          <w:szCs w:val="28"/>
        </w:rPr>
        <w:t xml:space="preserve"> or </w:t>
      </w:r>
      <w:r w:rsidRPr="003E75C9">
        <w:rPr>
          <w:rFonts w:ascii="Book Antiqua" w:hAnsi="Book Antiqua"/>
          <w:i/>
          <w:iCs/>
          <w:sz w:val="28"/>
          <w:szCs w:val="28"/>
        </w:rPr>
        <w:t>whom</w:t>
      </w:r>
      <w:r w:rsidRPr="003E75C9">
        <w:rPr>
          <w:rFonts w:ascii="Book Antiqua" w:hAnsi="Book Antiqua"/>
          <w:sz w:val="28"/>
          <w:szCs w:val="28"/>
        </w:rPr>
        <w:t xml:space="preserve"> in the sentence with one of those pronouns. If it sounds wrong, it probably is. See </w:t>
      </w:r>
      <w:hyperlink r:id="rId1381" w:anchor="that, which" w:history="1">
        <w:r w:rsidRPr="003E75C9">
          <w:rPr>
            <w:rFonts w:ascii="Book Antiqua" w:hAnsi="Book Antiqua"/>
            <w:b/>
            <w:bCs/>
            <w:color w:val="0000FF"/>
            <w:sz w:val="28"/>
            <w:szCs w:val="28"/>
            <w:u w:val="single"/>
          </w:rPr>
          <w:t>that, which, who, whom</w:t>
        </w:r>
      </w:hyperlink>
      <w:r w:rsidRPr="003E75C9">
        <w:rPr>
          <w:rFonts w:ascii="Book Antiqua" w:hAnsi="Book Antiqua"/>
          <w:sz w:val="28"/>
          <w:szCs w:val="28"/>
        </w:rPr>
        <w:t xml:space="preserve">; </w:t>
      </w:r>
      <w:hyperlink r:id="rId1382" w:anchor="us, we" w:history="1">
        <w:r w:rsidRPr="003E75C9">
          <w:rPr>
            <w:rFonts w:ascii="Book Antiqua" w:hAnsi="Book Antiqua"/>
            <w:b/>
            <w:bCs/>
            <w:color w:val="0000FF"/>
            <w:sz w:val="28"/>
            <w:szCs w:val="28"/>
            <w:u w:val="single"/>
          </w:rPr>
          <w:t>us, we</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49" w:name="who's"/>
      <w:r w:rsidRPr="003E75C9">
        <w:rPr>
          <w:rFonts w:ascii="Book Antiqua" w:hAnsi="Book Antiqua"/>
          <w:b/>
          <w:bCs/>
          <w:sz w:val="28"/>
          <w:szCs w:val="28"/>
        </w:rPr>
        <w:t>who's, whose</w:t>
      </w:r>
      <w:bookmarkEnd w:id="1849"/>
      <w:r w:rsidRPr="003E75C9">
        <w:rPr>
          <w:rFonts w:ascii="Book Antiqua" w:hAnsi="Book Antiqua"/>
          <w:sz w:val="28"/>
          <w:szCs w:val="28"/>
        </w:rPr>
        <w:t xml:space="preserve"> </w:t>
      </w:r>
      <w:r w:rsidRPr="003E75C9">
        <w:rPr>
          <w:rFonts w:ascii="Book Antiqua" w:hAnsi="Book Antiqua"/>
          <w:i/>
          <w:iCs/>
          <w:sz w:val="28"/>
          <w:szCs w:val="28"/>
        </w:rPr>
        <w:t>Who's</w:t>
      </w:r>
      <w:r w:rsidRPr="003E75C9">
        <w:rPr>
          <w:rFonts w:ascii="Book Antiqua" w:hAnsi="Book Antiqua"/>
          <w:sz w:val="28"/>
          <w:szCs w:val="28"/>
        </w:rPr>
        <w:t xml:space="preserve"> is a contraction for </w:t>
      </w:r>
      <w:r w:rsidRPr="003E75C9">
        <w:rPr>
          <w:rFonts w:ascii="Book Antiqua" w:hAnsi="Book Antiqua"/>
          <w:i/>
          <w:iCs/>
          <w:sz w:val="28"/>
          <w:szCs w:val="28"/>
        </w:rPr>
        <w:t>who is</w:t>
      </w:r>
      <w:r w:rsidRPr="003E75C9">
        <w:rPr>
          <w:rFonts w:ascii="Book Antiqua" w:hAnsi="Book Antiqua"/>
          <w:sz w:val="28"/>
          <w:szCs w:val="28"/>
        </w:rPr>
        <w:t xml:space="preserve"> or </w:t>
      </w:r>
      <w:r w:rsidRPr="003E75C9">
        <w:rPr>
          <w:rFonts w:ascii="Book Antiqua" w:hAnsi="Book Antiqua"/>
          <w:i/>
          <w:iCs/>
          <w:sz w:val="28"/>
          <w:szCs w:val="28"/>
        </w:rPr>
        <w:t>who has</w:t>
      </w:r>
      <w:r w:rsidRPr="003E75C9">
        <w:rPr>
          <w:rFonts w:ascii="Book Antiqua" w:hAnsi="Book Antiqua"/>
          <w:sz w:val="28"/>
          <w:szCs w:val="28"/>
        </w:rPr>
        <w:t xml:space="preserve">, not a possessive: </w:t>
      </w:r>
      <w:r w:rsidRPr="003E75C9">
        <w:rPr>
          <w:rFonts w:ascii="Book Antiqua" w:hAnsi="Book Antiqua"/>
          <w:i/>
          <w:iCs/>
          <w:sz w:val="28"/>
          <w:szCs w:val="28"/>
        </w:rPr>
        <w:t>Who's using the cellular phone? Who's been eating my radishes?</w:t>
      </w:r>
      <w:r w:rsidRPr="003E75C9">
        <w:rPr>
          <w:rFonts w:ascii="Book Antiqua" w:hAnsi="Book Antiqua"/>
          <w:sz w:val="28"/>
          <w:szCs w:val="28"/>
        </w:rPr>
        <w:t xml:space="preserve"> For the possessive, use </w:t>
      </w:r>
      <w:r w:rsidRPr="003E75C9">
        <w:rPr>
          <w:rFonts w:ascii="Book Antiqua" w:hAnsi="Book Antiqua"/>
          <w:i/>
          <w:iCs/>
          <w:sz w:val="28"/>
          <w:szCs w:val="28"/>
        </w:rPr>
        <w:t>whose</w:t>
      </w:r>
      <w:r w:rsidRPr="003E75C9">
        <w:rPr>
          <w:rFonts w:ascii="Book Antiqua" w:hAnsi="Book Antiqua"/>
          <w:sz w:val="28"/>
          <w:szCs w:val="28"/>
        </w:rPr>
        <w:t xml:space="preserve">: </w:t>
      </w:r>
      <w:r w:rsidRPr="003E75C9">
        <w:rPr>
          <w:rFonts w:ascii="Book Antiqua" w:hAnsi="Book Antiqua"/>
          <w:i/>
          <w:iCs/>
          <w:sz w:val="28"/>
          <w:szCs w:val="28"/>
        </w:rPr>
        <w:t xml:space="preserve">I do not know whose </w:t>
      </w:r>
      <w:r w:rsidRPr="003E75C9">
        <w:rPr>
          <w:rFonts w:ascii="Book Antiqua" w:hAnsi="Book Antiqua"/>
          <w:i/>
          <w:iCs/>
          <w:sz w:val="28"/>
          <w:szCs w:val="28"/>
        </w:rPr>
        <w:lastRenderedPageBreak/>
        <w:t>galoshes these are.</w:t>
      </w:r>
      <w:r w:rsidRPr="003E75C9">
        <w:rPr>
          <w:rFonts w:ascii="Book Antiqua" w:hAnsi="Book Antiqua"/>
          <w:sz w:val="28"/>
          <w:szCs w:val="28"/>
        </w:rPr>
        <w:t xml:space="preserve"> </w:t>
      </w:r>
      <w:r w:rsidRPr="003E75C9">
        <w:rPr>
          <w:rFonts w:ascii="Book Antiqua" w:hAnsi="Book Antiqua"/>
          <w:i/>
          <w:iCs/>
          <w:sz w:val="28"/>
          <w:szCs w:val="28"/>
        </w:rPr>
        <w:t>Whose</w:t>
      </w:r>
      <w:r w:rsidRPr="003E75C9">
        <w:rPr>
          <w:rFonts w:ascii="Book Antiqua" w:hAnsi="Book Antiqua"/>
          <w:sz w:val="28"/>
          <w:szCs w:val="28"/>
        </w:rPr>
        <w:t xml:space="preserve"> may refer to things as well as people: </w:t>
      </w:r>
      <w:r w:rsidRPr="003E75C9">
        <w:rPr>
          <w:rFonts w:ascii="Book Antiqua" w:hAnsi="Book Antiqua"/>
          <w:i/>
          <w:iCs/>
          <w:sz w:val="28"/>
          <w:szCs w:val="28"/>
        </w:rPr>
        <w:t>The shopping mall, whose customers come from miles around, began charging for parking.</w:t>
      </w:r>
    </w:p>
    <w:p w:rsidR="00BE4482" w:rsidRPr="003E75C9" w:rsidRDefault="00BE4482" w:rsidP="003E75C9">
      <w:pPr>
        <w:pStyle w:val="NoSpacing"/>
        <w:spacing w:line="360" w:lineRule="auto"/>
        <w:rPr>
          <w:rFonts w:ascii="Book Antiqua" w:hAnsi="Book Antiqua"/>
          <w:sz w:val="28"/>
          <w:szCs w:val="28"/>
        </w:rPr>
      </w:pPr>
      <w:bookmarkStart w:id="1850" w:name="-wide"/>
      <w:r w:rsidRPr="003E75C9">
        <w:rPr>
          <w:rFonts w:ascii="Book Antiqua" w:hAnsi="Book Antiqua"/>
          <w:b/>
          <w:bCs/>
          <w:sz w:val="28"/>
          <w:szCs w:val="28"/>
        </w:rPr>
        <w:t>-wide</w:t>
      </w:r>
      <w:bookmarkEnd w:id="1850"/>
      <w:r w:rsidRPr="003E75C9">
        <w:rPr>
          <w:rFonts w:ascii="Book Antiqua" w:hAnsi="Book Antiqua"/>
          <w:sz w:val="28"/>
          <w:szCs w:val="28"/>
        </w:rPr>
        <w:t xml:space="preserve"> No hyphen: </w:t>
      </w:r>
      <w:r w:rsidRPr="003E75C9">
        <w:rPr>
          <w:rFonts w:ascii="Book Antiqua" w:hAnsi="Book Antiqua"/>
          <w:i/>
          <w:iCs/>
          <w:sz w:val="28"/>
          <w:szCs w:val="28"/>
        </w:rPr>
        <w:t>citywide, nationwide, statewide</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1" w:name="widow"/>
      <w:r w:rsidRPr="003E75C9">
        <w:rPr>
          <w:rFonts w:ascii="Book Antiqua" w:hAnsi="Book Antiqua"/>
          <w:b/>
          <w:bCs/>
          <w:sz w:val="28"/>
          <w:szCs w:val="28"/>
        </w:rPr>
        <w:t>widow</w:t>
      </w:r>
      <w:bookmarkEnd w:id="1851"/>
      <w:r w:rsidRPr="003E75C9">
        <w:rPr>
          <w:rFonts w:ascii="Book Antiqua" w:hAnsi="Book Antiqua"/>
          <w:sz w:val="28"/>
          <w:szCs w:val="28"/>
        </w:rPr>
        <w:t xml:space="preserve"> </w:t>
      </w:r>
      <w:proofErr w:type="spellStart"/>
      <w:r w:rsidRPr="003E75C9">
        <w:rPr>
          <w:rFonts w:ascii="Book Antiqua" w:hAnsi="Book Antiqua"/>
          <w:i/>
          <w:iCs/>
          <w:sz w:val="28"/>
          <w:szCs w:val="28"/>
        </w:rPr>
        <w:t>Widow</w:t>
      </w:r>
      <w:proofErr w:type="spellEnd"/>
      <w:r w:rsidRPr="003E75C9">
        <w:rPr>
          <w:rFonts w:ascii="Book Antiqua" w:hAnsi="Book Antiqua"/>
          <w:i/>
          <w:iCs/>
          <w:sz w:val="28"/>
          <w:szCs w:val="28"/>
        </w:rPr>
        <w:t xml:space="preserve"> of the late ...</w:t>
      </w:r>
      <w:r w:rsidRPr="003E75C9">
        <w:rPr>
          <w:rFonts w:ascii="Book Antiqua" w:hAnsi="Book Antiqua"/>
          <w:sz w:val="28"/>
          <w:szCs w:val="28"/>
        </w:rPr>
        <w:t xml:space="preserve"> is redundant. Instead, use </w:t>
      </w:r>
      <w:r w:rsidRPr="003E75C9">
        <w:rPr>
          <w:rFonts w:ascii="Book Antiqua" w:hAnsi="Book Antiqua"/>
          <w:i/>
          <w:iCs/>
          <w:sz w:val="28"/>
          <w:szCs w:val="28"/>
        </w:rPr>
        <w:t>widow of ...</w:t>
      </w:r>
      <w:r w:rsidRPr="003E75C9">
        <w:rPr>
          <w:rFonts w:ascii="Book Antiqua" w:hAnsi="Book Antiqua"/>
          <w:sz w:val="28"/>
          <w:szCs w:val="28"/>
        </w:rPr>
        <w:t xml:space="preserve"> or </w:t>
      </w:r>
      <w:r w:rsidRPr="003E75C9">
        <w:rPr>
          <w:rFonts w:ascii="Book Antiqua" w:hAnsi="Book Antiqua"/>
          <w:i/>
          <w:iCs/>
          <w:sz w:val="28"/>
          <w:szCs w:val="28"/>
        </w:rPr>
        <w:t>wife of the late ...</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2" w:name="wield"/>
      <w:r w:rsidRPr="003E75C9">
        <w:rPr>
          <w:rFonts w:ascii="Book Antiqua" w:hAnsi="Book Antiqua"/>
          <w:b/>
          <w:bCs/>
          <w:sz w:val="28"/>
          <w:szCs w:val="28"/>
        </w:rPr>
        <w:t>wield</w:t>
      </w:r>
      <w:bookmarkEnd w:id="1852"/>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3" w:name="willful"/>
      <w:r w:rsidRPr="003E75C9">
        <w:rPr>
          <w:rFonts w:ascii="Book Antiqua" w:hAnsi="Book Antiqua"/>
          <w:b/>
          <w:bCs/>
          <w:sz w:val="28"/>
          <w:szCs w:val="28"/>
        </w:rPr>
        <w:t>willful</w:t>
      </w:r>
      <w:bookmarkEnd w:id="1853"/>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4" w:name="will,_would"/>
      <w:r w:rsidRPr="003E75C9">
        <w:rPr>
          <w:rFonts w:ascii="Book Antiqua" w:hAnsi="Book Antiqua"/>
          <w:b/>
          <w:bCs/>
          <w:sz w:val="28"/>
          <w:szCs w:val="28"/>
        </w:rPr>
        <w:t>will, would</w:t>
      </w:r>
      <w:bookmarkEnd w:id="1854"/>
      <w:r w:rsidRPr="003E75C9">
        <w:rPr>
          <w:rFonts w:ascii="Book Antiqua" w:hAnsi="Book Antiqua"/>
          <w:sz w:val="28"/>
          <w:szCs w:val="28"/>
        </w:rPr>
        <w:t xml:space="preserve"> Often confused. Use </w:t>
      </w:r>
      <w:r w:rsidRPr="003E75C9">
        <w:rPr>
          <w:rFonts w:ascii="Book Antiqua" w:hAnsi="Book Antiqua"/>
          <w:i/>
          <w:iCs/>
          <w:sz w:val="28"/>
          <w:szCs w:val="28"/>
        </w:rPr>
        <w:t>will</w:t>
      </w:r>
      <w:r w:rsidRPr="003E75C9">
        <w:rPr>
          <w:rFonts w:ascii="Book Antiqua" w:hAnsi="Book Antiqua"/>
          <w:sz w:val="28"/>
          <w:szCs w:val="28"/>
        </w:rPr>
        <w:t xml:space="preserve"> when expressing a certainty. Use </w:t>
      </w:r>
      <w:r w:rsidRPr="003E75C9">
        <w:rPr>
          <w:rFonts w:ascii="Book Antiqua" w:hAnsi="Book Antiqua"/>
          <w:i/>
          <w:iCs/>
          <w:sz w:val="28"/>
          <w:szCs w:val="28"/>
        </w:rPr>
        <w:t>would</w:t>
      </w:r>
      <w:r w:rsidRPr="003E75C9">
        <w:rPr>
          <w:rFonts w:ascii="Book Antiqua" w:hAnsi="Book Antiqua"/>
          <w:sz w:val="28"/>
          <w:szCs w:val="28"/>
        </w:rPr>
        <w:t xml:space="preserve"> when noting that something is conditional, that it will happen if something else happens first. </w:t>
      </w:r>
      <w:r w:rsidRPr="003E75C9">
        <w:rPr>
          <w:rFonts w:ascii="Book Antiqua" w:hAnsi="Book Antiqua"/>
          <w:i/>
          <w:iCs/>
          <w:sz w:val="28"/>
          <w:szCs w:val="28"/>
        </w:rPr>
        <w:t>The stadium will cost $362 million</w:t>
      </w:r>
      <w:r w:rsidRPr="003E75C9">
        <w:rPr>
          <w:rFonts w:ascii="Book Antiqua" w:hAnsi="Book Antiqua"/>
          <w:sz w:val="28"/>
          <w:szCs w:val="28"/>
        </w:rPr>
        <w:t xml:space="preserve"> means the stadium has been approved by taxpayers, or the stadium board is </w:t>
      </w:r>
      <w:proofErr w:type="spellStart"/>
      <w:r w:rsidRPr="003E75C9">
        <w:rPr>
          <w:rFonts w:ascii="Book Antiqua" w:hAnsi="Book Antiqua"/>
          <w:sz w:val="28"/>
          <w:szCs w:val="28"/>
        </w:rPr>
        <w:t>omniscent</w:t>
      </w:r>
      <w:proofErr w:type="spellEnd"/>
      <w:r w:rsidRPr="003E75C9">
        <w:rPr>
          <w:rFonts w:ascii="Book Antiqua" w:hAnsi="Book Antiqua"/>
          <w:sz w:val="28"/>
          <w:szCs w:val="28"/>
        </w:rPr>
        <w:t xml:space="preserve"> and knows it will be approved by taxpayers (a real leap of faith). </w:t>
      </w:r>
      <w:r w:rsidRPr="003E75C9">
        <w:rPr>
          <w:rFonts w:ascii="Book Antiqua" w:hAnsi="Book Antiqua"/>
          <w:i/>
          <w:iCs/>
          <w:sz w:val="28"/>
          <w:szCs w:val="28"/>
        </w:rPr>
        <w:t>The stadium would cost $362 million</w:t>
      </w:r>
      <w:r w:rsidRPr="003E75C9">
        <w:rPr>
          <w:rFonts w:ascii="Book Antiqua" w:hAnsi="Book Antiqua"/>
          <w:sz w:val="28"/>
          <w:szCs w:val="28"/>
        </w:rPr>
        <w:t xml:space="preserve"> means taxpayers haven't decided yet if building the stadium is worth $362 million. See </w:t>
      </w:r>
      <w:hyperlink r:id="rId1383" w:anchor="can, could" w:history="1">
        <w:r w:rsidRPr="003E75C9">
          <w:rPr>
            <w:rFonts w:ascii="Book Antiqua" w:hAnsi="Book Antiqua"/>
            <w:b/>
            <w:bCs/>
            <w:color w:val="0000FF"/>
            <w:sz w:val="28"/>
            <w:szCs w:val="28"/>
            <w:u w:val="single"/>
          </w:rPr>
          <w:t>can, could</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Also, beware of saying something </w:t>
      </w:r>
      <w:r w:rsidRPr="003E75C9">
        <w:rPr>
          <w:rFonts w:ascii="Book Antiqua" w:hAnsi="Book Antiqua"/>
          <w:i/>
          <w:iCs/>
          <w:sz w:val="28"/>
          <w:szCs w:val="28"/>
        </w:rPr>
        <w:t>will</w:t>
      </w:r>
      <w:r w:rsidRPr="003E75C9">
        <w:rPr>
          <w:rFonts w:ascii="Book Antiqua" w:hAnsi="Book Antiqua"/>
          <w:sz w:val="28"/>
          <w:szCs w:val="28"/>
        </w:rPr>
        <w:t xml:space="preserve"> happen unless you have total control or a crystal ball: </w:t>
      </w:r>
      <w:r w:rsidRPr="003E75C9">
        <w:rPr>
          <w:rFonts w:ascii="Book Antiqua" w:hAnsi="Book Antiqua"/>
          <w:i/>
          <w:iCs/>
          <w:sz w:val="28"/>
          <w:szCs w:val="28"/>
        </w:rPr>
        <w:t>The meeting is scheduled to begin at 7 p.m.</w:t>
      </w:r>
      <w:r w:rsidRPr="003E75C9">
        <w:rPr>
          <w:rFonts w:ascii="Book Antiqua" w:hAnsi="Book Antiqua"/>
          <w:sz w:val="28"/>
          <w:szCs w:val="28"/>
        </w:rPr>
        <w:t xml:space="preserve"> or </w:t>
      </w:r>
      <w:r w:rsidRPr="003E75C9">
        <w:rPr>
          <w:rFonts w:ascii="Book Antiqua" w:hAnsi="Book Antiqua"/>
          <w:i/>
          <w:iCs/>
          <w:sz w:val="28"/>
          <w:szCs w:val="28"/>
        </w:rPr>
        <w:t>The meeting is scheduled for 7 p.m.</w:t>
      </w:r>
      <w:r w:rsidRPr="003E75C9">
        <w:rPr>
          <w:rFonts w:ascii="Book Antiqua" w:hAnsi="Book Antiqua"/>
          <w:sz w:val="28"/>
          <w:szCs w:val="28"/>
        </w:rPr>
        <w:t xml:space="preserve">, not </w:t>
      </w:r>
      <w:r w:rsidRPr="003E75C9">
        <w:rPr>
          <w:rFonts w:ascii="Book Antiqua" w:hAnsi="Book Antiqua"/>
          <w:i/>
          <w:iCs/>
          <w:sz w:val="28"/>
          <w:szCs w:val="28"/>
        </w:rPr>
        <w:t>The meeting will begin at 7 p.m.</w:t>
      </w:r>
      <w:r w:rsidRPr="003E75C9">
        <w:rPr>
          <w:rFonts w:ascii="Book Antiqua" w:hAnsi="Book Antiqua"/>
          <w:sz w:val="28"/>
          <w:szCs w:val="28"/>
        </w:rPr>
        <w:t xml:space="preserve"> </w:t>
      </w:r>
      <w:r w:rsidRPr="003E75C9">
        <w:rPr>
          <w:rFonts w:ascii="Book Antiqua" w:hAnsi="Book Antiqua"/>
          <w:i/>
          <w:iCs/>
          <w:sz w:val="28"/>
          <w:szCs w:val="28"/>
        </w:rPr>
        <w:t>They plan to leave on Friday</w:t>
      </w:r>
      <w:r w:rsidRPr="003E75C9">
        <w:rPr>
          <w:rFonts w:ascii="Book Antiqua" w:hAnsi="Book Antiqua"/>
          <w:sz w:val="28"/>
          <w:szCs w:val="28"/>
        </w:rPr>
        <w:t xml:space="preserve">, not </w:t>
      </w:r>
      <w:r w:rsidRPr="003E75C9">
        <w:rPr>
          <w:rFonts w:ascii="Book Antiqua" w:hAnsi="Book Antiqua"/>
          <w:i/>
          <w:iCs/>
          <w:sz w:val="28"/>
          <w:szCs w:val="28"/>
        </w:rPr>
        <w:t>They will leave on Friday</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5" w:name="-wise"/>
      <w:r w:rsidRPr="003E75C9">
        <w:rPr>
          <w:rFonts w:ascii="Book Antiqua" w:hAnsi="Book Antiqua"/>
          <w:sz w:val="28"/>
          <w:szCs w:val="28"/>
        </w:rPr>
        <w:t>-</w:t>
      </w:r>
      <w:r w:rsidRPr="003E75C9">
        <w:rPr>
          <w:rFonts w:ascii="Book Antiqua" w:hAnsi="Book Antiqua"/>
          <w:b/>
          <w:bCs/>
          <w:sz w:val="28"/>
          <w:szCs w:val="28"/>
        </w:rPr>
        <w:t>wise</w:t>
      </w:r>
      <w:bookmarkEnd w:id="1855"/>
      <w:r w:rsidRPr="003E75C9">
        <w:rPr>
          <w:rFonts w:ascii="Book Antiqua" w:hAnsi="Book Antiqua"/>
          <w:sz w:val="28"/>
          <w:szCs w:val="28"/>
        </w:rPr>
        <w:t xml:space="preserve"> No hyphen when the word means "in the direction of, in the manner of" or "about": </w:t>
      </w:r>
      <w:r w:rsidRPr="003E75C9">
        <w:rPr>
          <w:rFonts w:ascii="Book Antiqua" w:hAnsi="Book Antiqua"/>
          <w:i/>
          <w:iCs/>
          <w:sz w:val="28"/>
          <w:szCs w:val="28"/>
        </w:rPr>
        <w:t>lengthwise, otherwise, slantwise, clockwise</w:t>
      </w:r>
      <w:r w:rsidRPr="003E75C9">
        <w:rPr>
          <w:rFonts w:ascii="Book Antiqua" w:hAnsi="Book Antiqua"/>
          <w:sz w:val="28"/>
          <w:szCs w:val="28"/>
        </w:rPr>
        <w:t xml:space="preserve">. Avoid contrived combinations: </w:t>
      </w:r>
      <w:r w:rsidRPr="003E75C9">
        <w:rPr>
          <w:rFonts w:ascii="Book Antiqua" w:hAnsi="Book Antiqua"/>
          <w:i/>
          <w:iCs/>
          <w:sz w:val="28"/>
          <w:szCs w:val="28"/>
        </w:rPr>
        <w:t xml:space="preserve">The department rates high </w:t>
      </w:r>
      <w:proofErr w:type="spellStart"/>
      <w:r w:rsidRPr="003E75C9">
        <w:rPr>
          <w:rFonts w:ascii="Book Antiqua" w:hAnsi="Book Antiqua"/>
          <w:i/>
          <w:iCs/>
          <w:sz w:val="28"/>
          <w:szCs w:val="28"/>
        </w:rPr>
        <w:t>efficiencywise</w:t>
      </w:r>
      <w:proofErr w:type="spellEnd"/>
      <w:r w:rsidRPr="003E75C9">
        <w:rPr>
          <w:rFonts w:ascii="Book Antiqua" w:hAnsi="Book Antiqua"/>
          <w:i/>
          <w:iCs/>
          <w:sz w:val="28"/>
          <w:szCs w:val="28"/>
        </w:rPr>
        <w:t>.</w:t>
      </w:r>
      <w:r w:rsidRPr="003E75C9">
        <w:rPr>
          <w:rFonts w:ascii="Book Antiqua" w:hAnsi="Book Antiqua"/>
          <w:sz w:val="28"/>
          <w:szCs w:val="28"/>
        </w:rPr>
        <w:t xml:space="preserve"> Instead, say: </w:t>
      </w:r>
      <w:r w:rsidRPr="003E75C9">
        <w:rPr>
          <w:rFonts w:ascii="Book Antiqua" w:hAnsi="Book Antiqua"/>
          <w:i/>
          <w:iCs/>
          <w:sz w:val="28"/>
          <w:szCs w:val="28"/>
        </w:rPr>
        <w:t>The department has a high efficiency rate.</w:t>
      </w:r>
      <w:r w:rsidRPr="003E75C9">
        <w:rPr>
          <w:rFonts w:ascii="Book Antiqua" w:hAnsi="Book Antiqua"/>
          <w:sz w:val="28"/>
          <w:szCs w:val="28"/>
        </w:rPr>
        <w:t xml:space="preserve"> Or: </w:t>
      </w:r>
      <w:r w:rsidRPr="003E75C9">
        <w:rPr>
          <w:rFonts w:ascii="Book Antiqua" w:hAnsi="Book Antiqua"/>
          <w:i/>
          <w:iCs/>
          <w:sz w:val="28"/>
          <w:szCs w:val="28"/>
        </w:rPr>
        <w:t>The department is very efficient.</w:t>
      </w:r>
    </w:p>
    <w:p w:rsidR="00BE4482" w:rsidRPr="003E75C9" w:rsidRDefault="00BE4482" w:rsidP="003E75C9">
      <w:pPr>
        <w:pStyle w:val="NoSpacing"/>
        <w:spacing w:line="360" w:lineRule="auto"/>
        <w:rPr>
          <w:rFonts w:ascii="Book Antiqua" w:hAnsi="Book Antiqua"/>
          <w:sz w:val="28"/>
          <w:szCs w:val="28"/>
        </w:rPr>
      </w:pPr>
      <w:bookmarkStart w:id="1856" w:name="witthold"/>
      <w:r w:rsidRPr="003E75C9">
        <w:rPr>
          <w:rFonts w:ascii="Book Antiqua" w:hAnsi="Book Antiqua"/>
          <w:b/>
          <w:bCs/>
          <w:sz w:val="28"/>
          <w:szCs w:val="28"/>
        </w:rPr>
        <w:t>withhold</w:t>
      </w:r>
      <w:bookmarkEnd w:id="1856"/>
      <w:r w:rsidRPr="003E75C9">
        <w:rPr>
          <w:rFonts w:ascii="Book Antiqua" w:hAnsi="Book Antiqua"/>
          <w:sz w:val="28"/>
          <w:szCs w:val="28"/>
        </w:rPr>
        <w:t xml:space="preserve"> Commonly misspelled.</w:t>
      </w:r>
    </w:p>
    <w:p w:rsidR="00BE4482" w:rsidRPr="003E75C9" w:rsidRDefault="00BE4482" w:rsidP="003E75C9">
      <w:pPr>
        <w:pStyle w:val="NoSpacing"/>
        <w:spacing w:line="360" w:lineRule="auto"/>
        <w:rPr>
          <w:rFonts w:ascii="Book Antiqua" w:hAnsi="Book Antiqua"/>
          <w:sz w:val="28"/>
          <w:szCs w:val="28"/>
        </w:rPr>
      </w:pPr>
      <w:bookmarkStart w:id="1857" w:name="with_reference_to"/>
      <w:r w:rsidRPr="003E75C9">
        <w:rPr>
          <w:rFonts w:ascii="Book Antiqua" w:hAnsi="Book Antiqua"/>
          <w:b/>
          <w:bCs/>
          <w:sz w:val="28"/>
          <w:szCs w:val="28"/>
        </w:rPr>
        <w:t>with reference to</w:t>
      </w:r>
      <w:bookmarkEnd w:id="1857"/>
      <w:r w:rsidRPr="003E75C9">
        <w:rPr>
          <w:rFonts w:ascii="Book Antiqua" w:hAnsi="Book Antiqua"/>
          <w:sz w:val="28"/>
          <w:szCs w:val="28"/>
        </w:rPr>
        <w:t xml:space="preserve"> Wordy jargon. Change to </w:t>
      </w:r>
      <w:r w:rsidRPr="003E75C9">
        <w:rPr>
          <w:rFonts w:ascii="Book Antiqua" w:hAnsi="Book Antiqua"/>
          <w:i/>
          <w:iCs/>
          <w:sz w:val="28"/>
          <w:szCs w:val="28"/>
        </w:rPr>
        <w:t>about, for,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8" w:name="with_regard_to"/>
      <w:r w:rsidRPr="003E75C9">
        <w:rPr>
          <w:rFonts w:ascii="Book Antiqua" w:hAnsi="Book Antiqua"/>
          <w:b/>
          <w:bCs/>
          <w:sz w:val="28"/>
          <w:szCs w:val="28"/>
        </w:rPr>
        <w:t>with regard to</w:t>
      </w:r>
      <w:bookmarkEnd w:id="1858"/>
      <w:r w:rsidRPr="003E75C9">
        <w:rPr>
          <w:rFonts w:ascii="Book Antiqua" w:hAnsi="Book Antiqua"/>
          <w:sz w:val="28"/>
          <w:szCs w:val="28"/>
        </w:rPr>
        <w:t xml:space="preserve"> Wordy jargon. Change to </w:t>
      </w:r>
      <w:r w:rsidRPr="003E75C9">
        <w:rPr>
          <w:rFonts w:ascii="Book Antiqua" w:hAnsi="Book Antiqua"/>
          <w:i/>
          <w:iCs/>
          <w:sz w:val="28"/>
          <w:szCs w:val="28"/>
        </w:rPr>
        <w:t>about, for, in, of</w:t>
      </w:r>
      <w:r w:rsidRPr="003E75C9">
        <w:rPr>
          <w:rFonts w:ascii="Book Antiqua" w:hAnsi="Book Antiqua"/>
          <w:sz w:val="28"/>
          <w:szCs w:val="28"/>
        </w:rPr>
        <w:t xml:space="preserve"> or </w:t>
      </w:r>
      <w:r w:rsidRPr="003E75C9">
        <w:rPr>
          <w:rFonts w:ascii="Book Antiqua" w:hAnsi="Book Antiqua"/>
          <w:i/>
          <w:iCs/>
          <w:sz w:val="28"/>
          <w:szCs w:val="28"/>
        </w:rPr>
        <w:t>on</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59" w:name="with_respect_to"/>
      <w:r w:rsidRPr="003E75C9">
        <w:rPr>
          <w:rFonts w:ascii="Book Antiqua" w:hAnsi="Book Antiqua"/>
          <w:b/>
          <w:bCs/>
          <w:sz w:val="28"/>
          <w:szCs w:val="28"/>
        </w:rPr>
        <w:t>with respect to</w:t>
      </w:r>
      <w:bookmarkEnd w:id="1859"/>
      <w:r w:rsidRPr="003E75C9">
        <w:rPr>
          <w:rFonts w:ascii="Book Antiqua" w:hAnsi="Book Antiqua"/>
          <w:sz w:val="28"/>
          <w:szCs w:val="28"/>
        </w:rPr>
        <w:t xml:space="preserve"> Wordy jargon. Change to </w:t>
      </w:r>
      <w:r w:rsidRPr="003E75C9">
        <w:rPr>
          <w:rFonts w:ascii="Book Antiqua" w:hAnsi="Book Antiqua"/>
          <w:i/>
          <w:iCs/>
          <w:sz w:val="28"/>
          <w:szCs w:val="28"/>
        </w:rPr>
        <w:t>about, for, of, on</w:t>
      </w:r>
      <w:r w:rsidRPr="003E75C9">
        <w:rPr>
          <w:rFonts w:ascii="Book Antiqua" w:hAnsi="Book Antiqua"/>
          <w:sz w:val="28"/>
          <w:szCs w:val="28"/>
        </w:rPr>
        <w:t xml:space="preserve"> or </w:t>
      </w:r>
      <w:r w:rsidRPr="003E75C9">
        <w:rPr>
          <w:rFonts w:ascii="Book Antiqua" w:hAnsi="Book Antiqua"/>
          <w:i/>
          <w:iCs/>
          <w:sz w:val="28"/>
          <w:szCs w:val="28"/>
        </w:rPr>
        <w:t>with</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60" w:name="workday"/>
      <w:r w:rsidRPr="003E75C9">
        <w:rPr>
          <w:rFonts w:ascii="Book Antiqua" w:hAnsi="Book Antiqua"/>
          <w:b/>
          <w:bCs/>
          <w:sz w:val="28"/>
          <w:szCs w:val="28"/>
        </w:rPr>
        <w:t>workday</w:t>
      </w:r>
      <w:bookmarkEnd w:id="186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1" w:name="work_force"/>
      <w:r w:rsidRPr="003E75C9">
        <w:rPr>
          <w:rFonts w:ascii="Book Antiqua" w:hAnsi="Book Antiqua"/>
          <w:b/>
          <w:bCs/>
          <w:sz w:val="28"/>
          <w:szCs w:val="28"/>
        </w:rPr>
        <w:t>work force</w:t>
      </w:r>
      <w:bookmarkEnd w:id="1861"/>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2" w:name="workout"/>
      <w:r w:rsidRPr="003E75C9">
        <w:rPr>
          <w:rFonts w:ascii="Book Antiqua" w:hAnsi="Book Antiqua"/>
          <w:b/>
          <w:bCs/>
          <w:sz w:val="28"/>
          <w:szCs w:val="28"/>
        </w:rPr>
        <w:t>workout</w:t>
      </w:r>
      <w:bookmarkEnd w:id="1862"/>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3" w:name="workplace"/>
      <w:r w:rsidRPr="003E75C9">
        <w:rPr>
          <w:rFonts w:ascii="Book Antiqua" w:hAnsi="Book Antiqua"/>
          <w:b/>
          <w:bCs/>
          <w:sz w:val="28"/>
          <w:szCs w:val="28"/>
        </w:rPr>
        <w:t>workplace</w:t>
      </w:r>
      <w:bookmarkEnd w:id="1863"/>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4" w:name="work_plan"/>
      <w:r w:rsidRPr="003E75C9">
        <w:rPr>
          <w:rFonts w:ascii="Book Antiqua" w:hAnsi="Book Antiqua"/>
          <w:b/>
          <w:bCs/>
          <w:sz w:val="28"/>
          <w:szCs w:val="28"/>
        </w:rPr>
        <w:t>work plan</w:t>
      </w:r>
      <w:bookmarkEnd w:id="1864"/>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5" w:name="work_site"/>
      <w:r w:rsidRPr="003E75C9">
        <w:rPr>
          <w:rFonts w:ascii="Book Antiqua" w:hAnsi="Book Antiqua"/>
          <w:b/>
          <w:bCs/>
          <w:sz w:val="28"/>
          <w:szCs w:val="28"/>
        </w:rPr>
        <w:t>work site</w:t>
      </w:r>
      <w:bookmarkEnd w:id="1865"/>
      <w:r w:rsidRPr="003E75C9">
        <w:rPr>
          <w:rFonts w:ascii="Book Antiqua" w:hAnsi="Book Antiqua"/>
          <w:sz w:val="28"/>
          <w:szCs w:val="28"/>
        </w:rPr>
        <w:t xml:space="preserve"> Two words.</w:t>
      </w:r>
    </w:p>
    <w:p w:rsidR="00BE4482" w:rsidRPr="003E75C9" w:rsidRDefault="00BE4482" w:rsidP="003E75C9">
      <w:pPr>
        <w:pStyle w:val="NoSpacing"/>
        <w:spacing w:line="360" w:lineRule="auto"/>
        <w:rPr>
          <w:rFonts w:ascii="Book Antiqua" w:hAnsi="Book Antiqua"/>
          <w:sz w:val="28"/>
          <w:szCs w:val="28"/>
        </w:rPr>
      </w:pPr>
      <w:bookmarkStart w:id="1866" w:name="workstation"/>
      <w:r w:rsidRPr="003E75C9">
        <w:rPr>
          <w:rFonts w:ascii="Book Antiqua" w:hAnsi="Book Antiqua"/>
          <w:b/>
          <w:bCs/>
          <w:sz w:val="28"/>
          <w:szCs w:val="28"/>
        </w:rPr>
        <w:lastRenderedPageBreak/>
        <w:t>workstation</w:t>
      </w:r>
      <w:bookmarkEnd w:id="1866"/>
      <w:r w:rsidRPr="003E75C9">
        <w:rPr>
          <w:rFonts w:ascii="Book Antiqua" w:hAnsi="Book Antiqua"/>
          <w:sz w:val="28"/>
          <w:szCs w:val="28"/>
        </w:rPr>
        <w:t xml:space="preserve"> One word. Consider using simpler </w:t>
      </w:r>
      <w:r w:rsidRPr="003E75C9">
        <w:rPr>
          <w:rFonts w:ascii="Book Antiqua" w:hAnsi="Book Antiqua"/>
          <w:i/>
          <w:iCs/>
          <w:sz w:val="28"/>
          <w:szCs w:val="28"/>
        </w:rPr>
        <w:t>desk</w:t>
      </w:r>
      <w:r w:rsidRPr="003E75C9">
        <w:rPr>
          <w:rFonts w:ascii="Book Antiqua" w:hAnsi="Book Antiqua"/>
          <w:sz w:val="28"/>
          <w:szCs w:val="28"/>
        </w:rPr>
        <w:t>, if appropriate.</w:t>
      </w:r>
    </w:p>
    <w:p w:rsidR="00BE4482" w:rsidRPr="003E75C9" w:rsidRDefault="00BE4482" w:rsidP="003E75C9">
      <w:pPr>
        <w:pStyle w:val="NoSpacing"/>
        <w:spacing w:line="360" w:lineRule="auto"/>
        <w:rPr>
          <w:rFonts w:ascii="Book Antiqua" w:hAnsi="Book Antiqua"/>
          <w:sz w:val="28"/>
          <w:szCs w:val="28"/>
        </w:rPr>
      </w:pPr>
      <w:bookmarkStart w:id="1867" w:name="workweek"/>
      <w:r w:rsidRPr="003E75C9">
        <w:rPr>
          <w:rFonts w:ascii="Book Antiqua" w:hAnsi="Book Antiqua"/>
          <w:b/>
          <w:bCs/>
          <w:sz w:val="28"/>
          <w:szCs w:val="28"/>
        </w:rPr>
        <w:t>workweek</w:t>
      </w:r>
      <w:bookmarkEnd w:id="1867"/>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8" w:name="worldwide"/>
      <w:r w:rsidRPr="003E75C9">
        <w:rPr>
          <w:rFonts w:ascii="Book Antiqua" w:hAnsi="Book Antiqua"/>
          <w:b/>
          <w:bCs/>
          <w:sz w:val="28"/>
          <w:szCs w:val="28"/>
        </w:rPr>
        <w:t>worldwide</w:t>
      </w:r>
      <w:bookmarkEnd w:id="1868"/>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69" w:name="worn-out"/>
      <w:r w:rsidRPr="003E75C9">
        <w:rPr>
          <w:rFonts w:ascii="Book Antiqua" w:hAnsi="Book Antiqua"/>
          <w:b/>
          <w:bCs/>
          <w:sz w:val="28"/>
          <w:szCs w:val="28"/>
        </w:rPr>
        <w:t>worn-out</w:t>
      </w:r>
      <w:bookmarkEnd w:id="1869"/>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870" w:name="worthwhile"/>
      <w:r w:rsidRPr="003E75C9">
        <w:rPr>
          <w:rFonts w:ascii="Book Antiqua" w:hAnsi="Book Antiqua"/>
          <w:b/>
          <w:bCs/>
          <w:sz w:val="28"/>
          <w:szCs w:val="28"/>
        </w:rPr>
        <w:t>worthwhile</w:t>
      </w:r>
      <w:bookmarkEnd w:id="1870"/>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71" w:name="wreak"/>
      <w:r w:rsidRPr="003E75C9">
        <w:rPr>
          <w:rFonts w:ascii="Book Antiqua" w:hAnsi="Book Antiqua"/>
          <w:b/>
          <w:bCs/>
          <w:sz w:val="28"/>
          <w:szCs w:val="28"/>
        </w:rPr>
        <w:t>wreak, wreck</w:t>
      </w:r>
      <w:bookmarkEnd w:id="1871"/>
      <w:r w:rsidRPr="003E75C9">
        <w:rPr>
          <w:rFonts w:ascii="Book Antiqua" w:hAnsi="Book Antiqua"/>
          <w:sz w:val="28"/>
          <w:szCs w:val="28"/>
        </w:rPr>
        <w:t xml:space="preserve"> Sometimes confused or misused. Use </w:t>
      </w:r>
      <w:r w:rsidRPr="003E75C9">
        <w:rPr>
          <w:rFonts w:ascii="Book Antiqua" w:hAnsi="Book Antiqua"/>
          <w:i/>
          <w:iCs/>
          <w:sz w:val="28"/>
          <w:szCs w:val="28"/>
        </w:rPr>
        <w:t>wreak</w:t>
      </w:r>
      <w:r w:rsidRPr="003E75C9">
        <w:rPr>
          <w:rFonts w:ascii="Book Antiqua" w:hAnsi="Book Antiqua"/>
          <w:sz w:val="28"/>
          <w:szCs w:val="28"/>
        </w:rPr>
        <w:t xml:space="preserve"> to mean "bring about or cause (harm)" and "to inflict (vengeance)." Use </w:t>
      </w:r>
      <w:r w:rsidRPr="003E75C9">
        <w:rPr>
          <w:rFonts w:ascii="Book Antiqua" w:hAnsi="Book Antiqua"/>
          <w:i/>
          <w:iCs/>
          <w:sz w:val="28"/>
          <w:szCs w:val="28"/>
        </w:rPr>
        <w:t>wreck</w:t>
      </w:r>
      <w:r w:rsidRPr="003E75C9">
        <w:rPr>
          <w:rFonts w:ascii="Book Antiqua" w:hAnsi="Book Antiqua"/>
          <w:sz w:val="28"/>
          <w:szCs w:val="28"/>
        </w:rPr>
        <w:t xml:space="preserve"> to mean "destroy or tear down."</w:t>
      </w:r>
    </w:p>
    <w:p w:rsidR="00BE4482" w:rsidRPr="003E75C9" w:rsidRDefault="00BE4482" w:rsidP="003E75C9">
      <w:pPr>
        <w:pStyle w:val="NoSpacing"/>
        <w:spacing w:line="360" w:lineRule="auto"/>
        <w:rPr>
          <w:rFonts w:ascii="Book Antiqua" w:hAnsi="Book Antiqua"/>
          <w:sz w:val="28"/>
          <w:szCs w:val="28"/>
        </w:rPr>
      </w:pPr>
      <w:bookmarkStart w:id="1872" w:name="wreak_havoc"/>
      <w:r w:rsidRPr="003E75C9">
        <w:rPr>
          <w:rFonts w:ascii="Book Antiqua" w:hAnsi="Book Antiqua"/>
          <w:b/>
          <w:bCs/>
          <w:sz w:val="28"/>
          <w:szCs w:val="28"/>
        </w:rPr>
        <w:t>wreak havoc</w:t>
      </w:r>
      <w:bookmarkEnd w:id="1872"/>
      <w:r w:rsidRPr="003E75C9">
        <w:rPr>
          <w:rFonts w:ascii="Book Antiqua" w:hAnsi="Book Antiqua"/>
          <w:sz w:val="28"/>
          <w:szCs w:val="28"/>
        </w:rPr>
        <w:t xml:space="preserve"> Overstated, vague, wordy and sometimes misspelled. Simplify. Omit and describe the damage, problems, confusion and chaos instead. Or try using </w:t>
      </w:r>
      <w:r w:rsidRPr="003E75C9">
        <w:rPr>
          <w:rFonts w:ascii="Book Antiqua" w:hAnsi="Book Antiqua"/>
          <w:i/>
          <w:iCs/>
          <w:sz w:val="28"/>
          <w:szCs w:val="28"/>
        </w:rPr>
        <w:t>demolish, injure</w:t>
      </w:r>
      <w:r w:rsidRPr="003E75C9">
        <w:rPr>
          <w:rFonts w:ascii="Book Antiqua" w:hAnsi="Book Antiqua"/>
          <w:sz w:val="28"/>
          <w:szCs w:val="28"/>
        </w:rPr>
        <w:t xml:space="preserve"> or </w:t>
      </w:r>
      <w:r w:rsidRPr="003E75C9">
        <w:rPr>
          <w:rFonts w:ascii="Book Antiqua" w:hAnsi="Book Antiqua"/>
          <w:i/>
          <w:iCs/>
          <w:sz w:val="28"/>
          <w:szCs w:val="28"/>
        </w:rPr>
        <w:t>ruin</w:t>
      </w:r>
      <w:r w:rsidRPr="003E75C9">
        <w:rPr>
          <w:rFonts w:ascii="Book Antiqua" w:hAnsi="Book Antiqua"/>
          <w:sz w:val="28"/>
          <w:szCs w:val="28"/>
        </w:rPr>
        <w:t xml:space="preserve"> instead. And don't spell it </w:t>
      </w:r>
      <w:r w:rsidRPr="003E75C9">
        <w:rPr>
          <w:rFonts w:ascii="Book Antiqua" w:hAnsi="Book Antiqua"/>
          <w:i/>
          <w:iCs/>
          <w:sz w:val="28"/>
          <w:szCs w:val="28"/>
        </w:rPr>
        <w:t>wreck havoc</w:t>
      </w:r>
      <w:r w:rsidRPr="003E75C9">
        <w:rPr>
          <w:rFonts w:ascii="Book Antiqua" w:hAnsi="Book Antiqua"/>
          <w:sz w:val="28"/>
          <w:szCs w:val="28"/>
        </w:rPr>
        <w:t xml:space="preserve">, </w:t>
      </w:r>
      <w:r w:rsidRPr="003E75C9">
        <w:rPr>
          <w:rFonts w:ascii="Book Antiqua" w:hAnsi="Book Antiqua"/>
          <w:i/>
          <w:iCs/>
          <w:sz w:val="28"/>
          <w:szCs w:val="28"/>
        </w:rPr>
        <w:t>work havoc</w:t>
      </w:r>
      <w:r w:rsidRPr="003E75C9">
        <w:rPr>
          <w:rFonts w:ascii="Book Antiqua" w:hAnsi="Book Antiqua"/>
          <w:sz w:val="28"/>
          <w:szCs w:val="28"/>
        </w:rPr>
        <w:t xml:space="preserve"> or </w:t>
      </w:r>
      <w:proofErr w:type="spellStart"/>
      <w:r w:rsidRPr="003E75C9">
        <w:rPr>
          <w:rFonts w:ascii="Book Antiqua" w:hAnsi="Book Antiqua"/>
          <w:i/>
          <w:iCs/>
          <w:sz w:val="28"/>
          <w:szCs w:val="28"/>
        </w:rPr>
        <w:t>reek</w:t>
      </w:r>
      <w:proofErr w:type="spellEnd"/>
      <w:r w:rsidRPr="003E75C9">
        <w:rPr>
          <w:rFonts w:ascii="Book Antiqua" w:hAnsi="Book Antiqua"/>
          <w:i/>
          <w:iCs/>
          <w:sz w:val="28"/>
          <w:szCs w:val="28"/>
        </w:rPr>
        <w:t xml:space="preserve"> havoc</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proofErr w:type="spellStart"/>
      <w:r w:rsidRPr="003E75C9">
        <w:rPr>
          <w:rFonts w:ascii="Book Antiqua" w:hAnsi="Book Antiqua"/>
          <w:b/>
          <w:bCs/>
          <w:sz w:val="28"/>
          <w:szCs w:val="28"/>
        </w:rPr>
        <w:t>wreckless</w:t>
      </w:r>
      <w:proofErr w:type="spellEnd"/>
      <w:r w:rsidRPr="003E75C9">
        <w:rPr>
          <w:rFonts w:ascii="Book Antiqua" w:hAnsi="Book Antiqua"/>
          <w:sz w:val="28"/>
          <w:szCs w:val="28"/>
        </w:rPr>
        <w:t xml:space="preserve"> See </w:t>
      </w:r>
      <w:hyperlink r:id="rId1384" w:anchor="reckless" w:history="1">
        <w:r w:rsidRPr="003E75C9">
          <w:rPr>
            <w:rFonts w:ascii="Book Antiqua" w:hAnsi="Book Antiqua"/>
            <w:b/>
            <w:bCs/>
            <w:color w:val="0000FF"/>
            <w:sz w:val="28"/>
            <w:szCs w:val="28"/>
            <w:u w:val="single"/>
          </w:rPr>
          <w:t>reckless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3" w:name="year-end"/>
      <w:r w:rsidRPr="003E75C9">
        <w:rPr>
          <w:rFonts w:ascii="Book Antiqua" w:hAnsi="Book Antiqua"/>
          <w:b/>
          <w:bCs/>
          <w:sz w:val="28"/>
          <w:szCs w:val="28"/>
        </w:rPr>
        <w:t>year-end</w:t>
      </w:r>
      <w:bookmarkEnd w:id="1873"/>
      <w:r w:rsidRPr="003E75C9">
        <w:rPr>
          <w:rFonts w:ascii="Book Antiqua" w:hAnsi="Book Antiqua"/>
          <w:sz w:val="28"/>
          <w:szCs w:val="28"/>
        </w:rPr>
        <w:t xml:space="preserve"> Hyphenate both the adjective and the noun. But </w:t>
      </w:r>
      <w:r w:rsidRPr="003E75C9">
        <w:rPr>
          <w:rFonts w:ascii="Book Antiqua" w:hAnsi="Book Antiqua"/>
          <w:i/>
          <w:iCs/>
          <w:sz w:val="28"/>
          <w:szCs w:val="28"/>
        </w:rPr>
        <w:t>year's end</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4" w:name="yearlong"/>
      <w:r w:rsidRPr="003E75C9">
        <w:rPr>
          <w:rFonts w:ascii="Book Antiqua" w:hAnsi="Book Antiqua"/>
          <w:b/>
          <w:bCs/>
          <w:sz w:val="28"/>
          <w:szCs w:val="28"/>
        </w:rPr>
        <w:t>yearlong</w:t>
      </w:r>
      <w:bookmarkEnd w:id="1874"/>
      <w:r w:rsidRPr="003E75C9">
        <w:rPr>
          <w:rFonts w:ascii="Book Antiqua" w:hAnsi="Book Antiqua"/>
          <w:sz w:val="28"/>
          <w:szCs w:val="28"/>
        </w:rPr>
        <w:t xml:space="preserve"> One word.</w:t>
      </w:r>
    </w:p>
    <w:p w:rsidR="00BE4482" w:rsidRPr="003E75C9" w:rsidRDefault="00BE4482" w:rsidP="003E75C9">
      <w:pPr>
        <w:pStyle w:val="NoSpacing"/>
        <w:spacing w:line="360" w:lineRule="auto"/>
        <w:rPr>
          <w:rFonts w:ascii="Book Antiqua" w:hAnsi="Book Antiqua"/>
          <w:sz w:val="28"/>
          <w:szCs w:val="28"/>
        </w:rPr>
      </w:pPr>
      <w:bookmarkStart w:id="1875" w:name="year-round"/>
      <w:r w:rsidRPr="003E75C9">
        <w:rPr>
          <w:rFonts w:ascii="Book Antiqua" w:hAnsi="Book Antiqua"/>
          <w:b/>
          <w:bCs/>
          <w:sz w:val="28"/>
          <w:szCs w:val="28"/>
        </w:rPr>
        <w:t>year-round</w:t>
      </w:r>
      <w:bookmarkEnd w:id="1875"/>
      <w:r w:rsidRPr="003E75C9">
        <w:rPr>
          <w:rFonts w:ascii="Book Antiqua" w:hAnsi="Book Antiqua"/>
          <w:sz w:val="28"/>
          <w:szCs w:val="28"/>
        </w:rPr>
        <w:t xml:space="preserve"> Hyphenate.</w:t>
      </w:r>
    </w:p>
    <w:p w:rsidR="00BE4482" w:rsidRPr="003E75C9" w:rsidRDefault="00BE4482" w:rsidP="003E75C9">
      <w:pPr>
        <w:pStyle w:val="NoSpacing"/>
        <w:spacing w:line="360" w:lineRule="auto"/>
        <w:rPr>
          <w:rFonts w:ascii="Book Antiqua" w:hAnsi="Book Antiqua"/>
          <w:sz w:val="28"/>
          <w:szCs w:val="28"/>
        </w:rPr>
      </w:pPr>
      <w:bookmarkStart w:id="1876" w:name="year"/>
      <w:r w:rsidRPr="003E75C9">
        <w:rPr>
          <w:rFonts w:ascii="Book Antiqua" w:hAnsi="Book Antiqua"/>
          <w:b/>
          <w:bCs/>
          <w:sz w:val="28"/>
          <w:szCs w:val="28"/>
        </w:rPr>
        <w:t>(in the) year 2002</w:t>
      </w:r>
      <w:bookmarkEnd w:id="1876"/>
      <w:r w:rsidRPr="003E75C9">
        <w:rPr>
          <w:rFonts w:ascii="Book Antiqua" w:hAnsi="Book Antiqua"/>
          <w:sz w:val="28"/>
          <w:szCs w:val="28"/>
        </w:rPr>
        <w:t xml:space="preserve"> Wordy and redundant. Change to </w:t>
      </w:r>
      <w:r w:rsidRPr="003E75C9">
        <w:rPr>
          <w:rFonts w:ascii="Book Antiqua" w:hAnsi="Book Antiqua"/>
          <w:i/>
          <w:iCs/>
          <w:sz w:val="28"/>
          <w:szCs w:val="28"/>
        </w:rPr>
        <w:t>in 2002</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7" w:name="years"/>
      <w:r w:rsidRPr="003E75C9">
        <w:rPr>
          <w:rFonts w:ascii="Book Antiqua" w:hAnsi="Book Antiqua"/>
          <w:b/>
          <w:bCs/>
          <w:sz w:val="28"/>
          <w:szCs w:val="28"/>
        </w:rPr>
        <w:t>years</w:t>
      </w:r>
      <w:bookmarkEnd w:id="1877"/>
      <w:r w:rsidRPr="003E75C9">
        <w:rPr>
          <w:rFonts w:ascii="Book Antiqua" w:hAnsi="Book Antiqua"/>
          <w:sz w:val="28"/>
          <w:szCs w:val="28"/>
        </w:rPr>
        <w:t xml:space="preserve"> Use numerals without commas: </w:t>
      </w:r>
      <w:r w:rsidRPr="003E75C9">
        <w:rPr>
          <w:rFonts w:ascii="Book Antiqua" w:hAnsi="Book Antiqua"/>
          <w:i/>
          <w:iCs/>
          <w:sz w:val="28"/>
          <w:szCs w:val="28"/>
        </w:rPr>
        <w:t>In 2004 a disastrous earthquake hit the region.</w:t>
      </w:r>
      <w:r w:rsidRPr="003E75C9">
        <w:rPr>
          <w:rFonts w:ascii="Book Antiqua" w:hAnsi="Book Antiqua"/>
          <w:sz w:val="28"/>
          <w:szCs w:val="28"/>
        </w:rPr>
        <w:t xml:space="preserve"> Use an </w:t>
      </w:r>
      <w:r w:rsidRPr="003E75C9">
        <w:rPr>
          <w:rFonts w:ascii="Book Antiqua" w:hAnsi="Book Antiqua"/>
          <w:i/>
          <w:iCs/>
          <w:sz w:val="28"/>
          <w:szCs w:val="28"/>
        </w:rPr>
        <w:t>s</w:t>
      </w:r>
      <w:r w:rsidRPr="003E75C9">
        <w:rPr>
          <w:rFonts w:ascii="Book Antiqua" w:hAnsi="Book Antiqua"/>
          <w:sz w:val="28"/>
          <w:szCs w:val="28"/>
        </w:rPr>
        <w:t xml:space="preserve"> without an apostrophe to show spans of decades or centuries: </w:t>
      </w:r>
      <w:r w:rsidRPr="003E75C9">
        <w:rPr>
          <w:rFonts w:ascii="Book Antiqua" w:hAnsi="Book Antiqua"/>
          <w:i/>
          <w:iCs/>
          <w:sz w:val="28"/>
          <w:szCs w:val="28"/>
        </w:rPr>
        <w:t>1790s, 1900s, '90s.</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Years are the one exception to the rule against beginning a sentence with numerals: </w:t>
      </w:r>
      <w:r w:rsidRPr="003E75C9">
        <w:rPr>
          <w:rFonts w:ascii="Book Antiqua" w:hAnsi="Book Antiqua"/>
          <w:i/>
          <w:iCs/>
          <w:sz w:val="28"/>
          <w:szCs w:val="28"/>
        </w:rPr>
        <w:t>1994 was a wonderful year</w:t>
      </w:r>
      <w:r w:rsidRPr="003E75C9">
        <w:rPr>
          <w:rFonts w:ascii="Book Antiqua" w:hAnsi="Book Antiqua"/>
          <w:sz w:val="28"/>
          <w:szCs w:val="28"/>
        </w:rPr>
        <w:t xml:space="preserve">. See </w:t>
      </w:r>
      <w:hyperlink r:id="rId1385" w:anchor="dates" w:history="1">
        <w:r w:rsidRPr="003E75C9">
          <w:rPr>
            <w:rFonts w:ascii="Book Antiqua" w:hAnsi="Book Antiqua"/>
            <w:b/>
            <w:bCs/>
            <w:color w:val="0000FF"/>
            <w:sz w:val="28"/>
            <w:szCs w:val="28"/>
            <w:u w:val="single"/>
          </w:rPr>
          <w:t>dates</w:t>
        </w:r>
      </w:hyperlink>
      <w:r w:rsidRPr="003E75C9">
        <w:rPr>
          <w:rFonts w:ascii="Book Antiqua" w:hAnsi="Book Antiqua"/>
          <w:b/>
          <w:bCs/>
          <w:sz w:val="28"/>
          <w:szCs w:val="28"/>
        </w:rPr>
        <w:t xml:space="preserve">, </w:t>
      </w:r>
      <w:hyperlink r:id="rId1386" w:anchor="months" w:history="1">
        <w:r w:rsidRPr="003E75C9">
          <w:rPr>
            <w:rFonts w:ascii="Book Antiqua" w:hAnsi="Book Antiqua"/>
            <w:b/>
            <w:bCs/>
            <w:color w:val="0000FF"/>
            <w:sz w:val="28"/>
            <w:szCs w:val="28"/>
            <w:u w:val="single"/>
          </w:rPr>
          <w:t>months</w:t>
        </w:r>
      </w:hyperlink>
      <w:r w:rsidRPr="003E75C9">
        <w:rPr>
          <w:rFonts w:ascii="Book Antiqua" w:hAnsi="Book Antiqua"/>
          <w:b/>
          <w:bCs/>
          <w:sz w:val="28"/>
          <w:szCs w:val="28"/>
        </w:rPr>
        <w:t xml:space="preserve">, </w:t>
      </w:r>
      <w:hyperlink r:id="rId1387" w:anchor="numbers" w:history="1">
        <w:r w:rsidRPr="003E75C9">
          <w:rPr>
            <w:rFonts w:ascii="Book Antiqua" w:hAnsi="Book Antiqua"/>
            <w:b/>
            <w:bCs/>
            <w:color w:val="0000FF"/>
            <w:sz w:val="28"/>
            <w:szCs w:val="28"/>
            <w:u w:val="single"/>
          </w:rPr>
          <w:t>numbers</w:t>
        </w:r>
      </w:hyperlink>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r w:rsidRPr="003E75C9">
        <w:rPr>
          <w:rFonts w:ascii="Book Antiqua" w:hAnsi="Book Antiqua"/>
          <w:sz w:val="28"/>
          <w:szCs w:val="28"/>
        </w:rPr>
        <w:t xml:space="preserve">If it's necessary to spell out a year, avoid using </w:t>
      </w:r>
      <w:r w:rsidRPr="003E75C9">
        <w:rPr>
          <w:rFonts w:ascii="Book Antiqua" w:hAnsi="Book Antiqua"/>
          <w:i/>
          <w:iCs/>
          <w:sz w:val="28"/>
          <w:szCs w:val="28"/>
        </w:rPr>
        <w:t>and</w:t>
      </w:r>
      <w:r w:rsidRPr="003E75C9">
        <w:rPr>
          <w:rFonts w:ascii="Book Antiqua" w:hAnsi="Book Antiqua"/>
          <w:sz w:val="28"/>
          <w:szCs w:val="28"/>
        </w:rPr>
        <w:t xml:space="preserve"> within the number: </w:t>
      </w:r>
      <w:r w:rsidRPr="003E75C9">
        <w:rPr>
          <w:rFonts w:ascii="Book Antiqua" w:hAnsi="Book Antiqua"/>
          <w:i/>
          <w:iCs/>
          <w:sz w:val="28"/>
          <w:szCs w:val="28"/>
        </w:rPr>
        <w:t>two thousand one, nineteen sixty-eight</w:t>
      </w:r>
      <w:r w:rsidRPr="003E75C9">
        <w:rPr>
          <w:rFonts w:ascii="Book Antiqua" w:hAnsi="Book Antiqua"/>
          <w:sz w:val="28"/>
          <w:szCs w:val="28"/>
        </w:rPr>
        <w:t>.</w:t>
      </w:r>
    </w:p>
    <w:p w:rsidR="00BE4482" w:rsidRPr="003E75C9" w:rsidRDefault="00BE4482" w:rsidP="003E75C9">
      <w:pPr>
        <w:pStyle w:val="NoSpacing"/>
        <w:spacing w:line="360" w:lineRule="auto"/>
        <w:rPr>
          <w:rFonts w:ascii="Book Antiqua" w:hAnsi="Book Antiqua"/>
          <w:sz w:val="28"/>
          <w:szCs w:val="28"/>
        </w:rPr>
      </w:pPr>
      <w:bookmarkStart w:id="1878" w:name="yet"/>
      <w:r w:rsidRPr="003E75C9">
        <w:rPr>
          <w:rFonts w:ascii="Book Antiqua" w:hAnsi="Book Antiqua"/>
          <w:b/>
          <w:bCs/>
          <w:sz w:val="28"/>
          <w:szCs w:val="28"/>
        </w:rPr>
        <w:t>yet</w:t>
      </w:r>
      <w:bookmarkEnd w:id="1878"/>
      <w:r w:rsidRPr="003E75C9">
        <w:rPr>
          <w:rFonts w:ascii="Book Antiqua" w:hAnsi="Book Antiqua"/>
          <w:sz w:val="28"/>
          <w:szCs w:val="28"/>
        </w:rPr>
        <w:t xml:space="preserve"> Like the conjunctions </w:t>
      </w:r>
      <w:r w:rsidRPr="003E75C9">
        <w:rPr>
          <w:rFonts w:ascii="Book Antiqua" w:hAnsi="Book Antiqua"/>
          <w:i/>
          <w:iCs/>
          <w:sz w:val="28"/>
          <w:szCs w:val="28"/>
        </w:rPr>
        <w:t>and, but</w:t>
      </w:r>
      <w:r w:rsidRPr="003E75C9">
        <w:rPr>
          <w:rFonts w:ascii="Book Antiqua" w:hAnsi="Book Antiqua"/>
          <w:sz w:val="28"/>
          <w:szCs w:val="28"/>
        </w:rPr>
        <w:t xml:space="preserve"> and </w:t>
      </w:r>
      <w:r w:rsidRPr="003E75C9">
        <w:rPr>
          <w:rFonts w:ascii="Book Antiqua" w:hAnsi="Book Antiqua"/>
          <w:i/>
          <w:iCs/>
          <w:sz w:val="28"/>
          <w:szCs w:val="28"/>
        </w:rPr>
        <w:t>so</w:t>
      </w:r>
      <w:r w:rsidRPr="003E75C9">
        <w:rPr>
          <w:rFonts w:ascii="Book Antiqua" w:hAnsi="Book Antiqua"/>
          <w:sz w:val="28"/>
          <w:szCs w:val="28"/>
        </w:rPr>
        <w:t xml:space="preserve">, </w:t>
      </w:r>
      <w:r w:rsidRPr="003E75C9">
        <w:rPr>
          <w:rFonts w:ascii="Book Antiqua" w:hAnsi="Book Antiqua"/>
          <w:i/>
          <w:iCs/>
          <w:sz w:val="28"/>
          <w:szCs w:val="28"/>
        </w:rPr>
        <w:t>yet</w:t>
      </w:r>
      <w:r w:rsidRPr="003E75C9">
        <w:rPr>
          <w:rFonts w:ascii="Book Antiqua" w:hAnsi="Book Antiqua"/>
          <w:sz w:val="28"/>
          <w:szCs w:val="28"/>
        </w:rPr>
        <w:t xml:space="preserve"> is a useful, correct transition word at the beginning of sentences--instead of </w:t>
      </w:r>
      <w:r w:rsidRPr="003E75C9">
        <w:rPr>
          <w:rFonts w:ascii="Book Antiqua" w:hAnsi="Book Antiqua"/>
          <w:i/>
          <w:iCs/>
          <w:sz w:val="28"/>
          <w:szCs w:val="28"/>
        </w:rPr>
        <w:t>regardless</w:t>
      </w:r>
      <w:r w:rsidRPr="003E75C9">
        <w:rPr>
          <w:rFonts w:ascii="Book Antiqua" w:hAnsi="Book Antiqua"/>
          <w:sz w:val="28"/>
          <w:szCs w:val="28"/>
        </w:rPr>
        <w:t xml:space="preserve"> and </w:t>
      </w:r>
      <w:r w:rsidRPr="003E75C9">
        <w:rPr>
          <w:rFonts w:ascii="Book Antiqua" w:hAnsi="Book Antiqua"/>
          <w:i/>
          <w:iCs/>
          <w:sz w:val="28"/>
          <w:szCs w:val="28"/>
        </w:rPr>
        <w:t>in spite of</w:t>
      </w:r>
      <w:r w:rsidRPr="003E75C9">
        <w:rPr>
          <w:rFonts w:ascii="Book Antiqua" w:hAnsi="Book Antiqua"/>
          <w:sz w:val="28"/>
          <w:szCs w:val="28"/>
        </w:rPr>
        <w:t xml:space="preserve">. For emphasis, </w:t>
      </w:r>
      <w:r w:rsidRPr="003E75C9">
        <w:rPr>
          <w:rFonts w:ascii="Book Antiqua" w:hAnsi="Book Antiqua"/>
          <w:i/>
          <w:iCs/>
          <w:sz w:val="28"/>
          <w:szCs w:val="28"/>
        </w:rPr>
        <w:t>yet</w:t>
      </w:r>
      <w:r w:rsidRPr="003E75C9">
        <w:rPr>
          <w:rFonts w:ascii="Book Antiqua" w:hAnsi="Book Antiqua"/>
          <w:sz w:val="28"/>
          <w:szCs w:val="28"/>
        </w:rPr>
        <w:t xml:space="preserve"> may be followed by a comma. See </w:t>
      </w:r>
      <w:hyperlink r:id="rId1388" w:anchor="and, but" w:history="1">
        <w:r w:rsidRPr="003E75C9">
          <w:rPr>
            <w:rFonts w:ascii="Book Antiqua" w:hAnsi="Book Antiqua"/>
            <w:b/>
            <w:bCs/>
            <w:color w:val="0000FF"/>
            <w:sz w:val="28"/>
            <w:szCs w:val="28"/>
            <w:u w:val="single"/>
          </w:rPr>
          <w:t>and, but</w:t>
        </w:r>
      </w:hyperlink>
      <w:r w:rsidRPr="003E75C9">
        <w:rPr>
          <w:rFonts w:ascii="Book Antiqua" w:hAnsi="Book Antiqua"/>
          <w:b/>
          <w:bCs/>
          <w:sz w:val="28"/>
          <w:szCs w:val="28"/>
        </w:rPr>
        <w:t xml:space="preserve">; </w:t>
      </w:r>
      <w:hyperlink r:id="rId1389" w:anchor="in spite of the fact that" w:history="1">
        <w:r w:rsidRPr="003E75C9">
          <w:rPr>
            <w:rFonts w:ascii="Book Antiqua" w:hAnsi="Book Antiqua"/>
            <w:b/>
            <w:bCs/>
            <w:color w:val="0000FF"/>
            <w:sz w:val="28"/>
            <w:szCs w:val="28"/>
            <w:u w:val="single"/>
          </w:rPr>
          <w:t>in spite of the fact that</w:t>
        </w:r>
      </w:hyperlink>
      <w:r w:rsidRPr="003E75C9">
        <w:rPr>
          <w:rFonts w:ascii="Book Antiqua" w:hAnsi="Book Antiqua"/>
          <w:b/>
          <w:bCs/>
          <w:sz w:val="28"/>
          <w:szCs w:val="28"/>
        </w:rPr>
        <w:t xml:space="preserve">; </w:t>
      </w:r>
      <w:hyperlink r:id="rId1390" w:anchor="so" w:history="1">
        <w:r w:rsidRPr="003E75C9">
          <w:rPr>
            <w:rFonts w:ascii="Book Antiqua" w:hAnsi="Book Antiqua"/>
            <w:b/>
            <w:bCs/>
            <w:color w:val="0000FF"/>
            <w:sz w:val="28"/>
            <w:szCs w:val="28"/>
            <w:u w:val="single"/>
          </w:rPr>
          <w:t>so</w:t>
        </w:r>
      </w:hyperlink>
      <w:r w:rsidRPr="003E75C9">
        <w:rPr>
          <w:rFonts w:ascii="Book Antiqua" w:hAnsi="Book Antiqua"/>
          <w:b/>
          <w:bCs/>
          <w:sz w:val="28"/>
          <w:szCs w:val="28"/>
        </w:rPr>
        <w:t xml:space="preserve">; </w:t>
      </w:r>
      <w:hyperlink r:id="rId1391" w:anchor="thus" w:history="1">
        <w:r w:rsidRPr="003E75C9">
          <w:rPr>
            <w:rFonts w:ascii="Book Antiqua" w:hAnsi="Book Antiqua"/>
            <w:b/>
            <w:bCs/>
            <w:color w:val="0000FF"/>
            <w:sz w:val="28"/>
            <w:szCs w:val="28"/>
            <w:u w:val="single"/>
          </w:rPr>
          <w:t>thus</w:t>
        </w:r>
      </w:hyperlink>
      <w:r w:rsidRPr="003E75C9">
        <w:rPr>
          <w:rFonts w:ascii="Book Antiqua" w:hAnsi="Book Antiqua"/>
          <w:sz w:val="28"/>
          <w:szCs w:val="28"/>
        </w:rPr>
        <w:t>.</w:t>
      </w:r>
    </w:p>
    <w:p w:rsidR="00DA7ABA" w:rsidRPr="003E75C9" w:rsidRDefault="00DA7ABA" w:rsidP="003E75C9">
      <w:pPr>
        <w:pStyle w:val="NoSpacing"/>
        <w:spacing w:line="360" w:lineRule="auto"/>
        <w:rPr>
          <w:rFonts w:ascii="Book Antiqua" w:hAnsi="Book Antiqua"/>
          <w:sz w:val="28"/>
          <w:szCs w:val="28"/>
        </w:rPr>
      </w:pPr>
    </w:p>
    <w:sectPr w:rsidR="00DA7ABA" w:rsidRPr="003E75C9" w:rsidSect="003E75C9">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309"/>
    <w:multiLevelType w:val="multilevel"/>
    <w:tmpl w:val="FB0A3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245F7"/>
    <w:multiLevelType w:val="multilevel"/>
    <w:tmpl w:val="D6369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8021B"/>
    <w:multiLevelType w:val="multilevel"/>
    <w:tmpl w:val="F8961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F56BA"/>
    <w:multiLevelType w:val="multilevel"/>
    <w:tmpl w:val="E66C7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31A4B"/>
    <w:multiLevelType w:val="multilevel"/>
    <w:tmpl w:val="DBB8B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2282E"/>
    <w:multiLevelType w:val="multilevel"/>
    <w:tmpl w:val="3A32F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2E05"/>
    <w:multiLevelType w:val="multilevel"/>
    <w:tmpl w:val="854E8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1204D"/>
    <w:multiLevelType w:val="multilevel"/>
    <w:tmpl w:val="E9BEC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E2003"/>
    <w:multiLevelType w:val="multilevel"/>
    <w:tmpl w:val="8E862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637F0"/>
    <w:multiLevelType w:val="multilevel"/>
    <w:tmpl w:val="4438A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95148"/>
    <w:multiLevelType w:val="multilevel"/>
    <w:tmpl w:val="F7145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8D72FD"/>
    <w:multiLevelType w:val="multilevel"/>
    <w:tmpl w:val="5A0A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89374C"/>
    <w:multiLevelType w:val="multilevel"/>
    <w:tmpl w:val="49689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E2E91"/>
    <w:multiLevelType w:val="multilevel"/>
    <w:tmpl w:val="429A7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63805"/>
    <w:multiLevelType w:val="multilevel"/>
    <w:tmpl w:val="A3045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16BD7"/>
    <w:multiLevelType w:val="multilevel"/>
    <w:tmpl w:val="E49CB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311DA"/>
    <w:multiLevelType w:val="multilevel"/>
    <w:tmpl w:val="F4E22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3A5A03"/>
    <w:multiLevelType w:val="multilevel"/>
    <w:tmpl w:val="EE2CA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692BBC"/>
    <w:multiLevelType w:val="multilevel"/>
    <w:tmpl w:val="FF3C3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092E8C"/>
    <w:multiLevelType w:val="multilevel"/>
    <w:tmpl w:val="DF3A7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5631A"/>
    <w:multiLevelType w:val="multilevel"/>
    <w:tmpl w:val="750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4"/>
  </w:num>
  <w:num w:numId="4">
    <w:abstractNumId w:val="13"/>
  </w:num>
  <w:num w:numId="5">
    <w:abstractNumId w:val="6"/>
  </w:num>
  <w:num w:numId="6">
    <w:abstractNumId w:val="14"/>
  </w:num>
  <w:num w:numId="7">
    <w:abstractNumId w:val="5"/>
  </w:num>
  <w:num w:numId="8">
    <w:abstractNumId w:val="2"/>
  </w:num>
  <w:num w:numId="9">
    <w:abstractNumId w:val="15"/>
  </w:num>
  <w:num w:numId="10">
    <w:abstractNumId w:val="7"/>
  </w:num>
  <w:num w:numId="11">
    <w:abstractNumId w:val="12"/>
  </w:num>
  <w:num w:numId="12">
    <w:abstractNumId w:val="0"/>
  </w:num>
  <w:num w:numId="13">
    <w:abstractNumId w:val="11"/>
  </w:num>
  <w:num w:numId="14">
    <w:abstractNumId w:val="20"/>
  </w:num>
  <w:num w:numId="15">
    <w:abstractNumId w:val="9"/>
  </w:num>
  <w:num w:numId="16">
    <w:abstractNumId w:val="19"/>
  </w:num>
  <w:num w:numId="17">
    <w:abstractNumId w:val="10"/>
  </w:num>
  <w:num w:numId="18">
    <w:abstractNumId w:val="18"/>
  </w:num>
  <w:num w:numId="19">
    <w:abstractNumId w:val="16"/>
  </w:num>
  <w:num w:numId="20">
    <w:abstractNumId w:val="8"/>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rsids>
    <w:rsidRoot w:val="00DA7ABA"/>
    <w:rsid w:val="00044C07"/>
    <w:rsid w:val="003E75C9"/>
    <w:rsid w:val="003F4905"/>
    <w:rsid w:val="0040054F"/>
    <w:rsid w:val="005270D1"/>
    <w:rsid w:val="00546165"/>
    <w:rsid w:val="00BD5910"/>
    <w:rsid w:val="00BE4482"/>
    <w:rsid w:val="00DA3C71"/>
    <w:rsid w:val="00DA7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ABA"/>
    <w:rPr>
      <w:color w:val="0000FF"/>
      <w:u w:val="single"/>
    </w:rPr>
  </w:style>
  <w:style w:type="character" w:styleId="FollowedHyperlink">
    <w:name w:val="FollowedHyperlink"/>
    <w:basedOn w:val="DefaultParagraphFont"/>
    <w:uiPriority w:val="99"/>
    <w:semiHidden/>
    <w:unhideWhenUsed/>
    <w:rsid w:val="00DA7ABA"/>
    <w:rPr>
      <w:color w:val="800080"/>
      <w:u w:val="single"/>
    </w:rPr>
  </w:style>
  <w:style w:type="paragraph" w:customStyle="1" w:styleId="c9">
    <w:name w:val="c9"/>
    <w:basedOn w:val="Normal"/>
    <w:rsid w:val="00DA7ABA"/>
    <w:pPr>
      <w:spacing w:before="100" w:beforeAutospacing="1" w:after="100" w:afterAutospacing="1" w:line="240" w:lineRule="auto"/>
    </w:pPr>
    <w:rPr>
      <w:rFonts w:ascii="Verdana" w:eastAsia="Times New Roman" w:hAnsi="Verdana" w:cs="Times New Roman"/>
      <w:b/>
      <w:bCs/>
      <w:sz w:val="19"/>
      <w:szCs w:val="19"/>
    </w:rPr>
  </w:style>
  <w:style w:type="paragraph" w:customStyle="1" w:styleId="c7">
    <w:name w:val="c7"/>
    <w:basedOn w:val="Normal"/>
    <w:rsid w:val="00DA7ABA"/>
    <w:pPr>
      <w:spacing w:before="100" w:beforeAutospacing="1" w:after="100" w:afterAutospacing="1" w:line="240" w:lineRule="auto"/>
    </w:pPr>
    <w:rPr>
      <w:rFonts w:ascii="Verdana" w:eastAsia="Times New Roman" w:hAnsi="Verdana" w:cs="Times New Roman"/>
      <w:b/>
      <w:bCs/>
      <w:sz w:val="24"/>
      <w:szCs w:val="24"/>
    </w:rPr>
  </w:style>
  <w:style w:type="paragraph" w:customStyle="1" w:styleId="c6">
    <w:name w:val="c6"/>
    <w:basedOn w:val="Normal"/>
    <w:rsid w:val="00DA7ABA"/>
    <w:pPr>
      <w:spacing w:before="100" w:beforeAutospacing="1" w:after="100" w:afterAutospacing="1" w:line="240" w:lineRule="auto"/>
    </w:pPr>
    <w:rPr>
      <w:rFonts w:ascii="Verdana" w:eastAsia="Times New Roman" w:hAnsi="Verdana" w:cs="Times New Roman"/>
      <w:b/>
      <w:bCs/>
      <w:sz w:val="24"/>
      <w:szCs w:val="24"/>
    </w:rPr>
  </w:style>
  <w:style w:type="paragraph" w:customStyle="1" w:styleId="c5">
    <w:name w:val="c5"/>
    <w:basedOn w:val="Normal"/>
    <w:rsid w:val="00DA7ABA"/>
    <w:pPr>
      <w:spacing w:before="100" w:beforeAutospacing="1" w:after="100" w:afterAutospacing="1" w:line="240" w:lineRule="auto"/>
    </w:pPr>
    <w:rPr>
      <w:rFonts w:ascii="Verdana" w:eastAsia="Times New Roman" w:hAnsi="Verdana" w:cs="Times New Roman"/>
      <w:sz w:val="24"/>
      <w:szCs w:val="24"/>
    </w:rPr>
  </w:style>
  <w:style w:type="paragraph" w:customStyle="1" w:styleId="c2">
    <w:name w:val="c2"/>
    <w:basedOn w:val="Normal"/>
    <w:rsid w:val="00DA7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DA7ABA"/>
    <w:pPr>
      <w:spacing w:before="100" w:beforeAutospacing="1" w:after="100" w:afterAutospacing="1" w:line="240" w:lineRule="auto"/>
    </w:pPr>
    <w:rPr>
      <w:rFonts w:ascii="Verdana" w:eastAsia="Times New Roman" w:hAnsi="Verdana" w:cs="Times New Roman"/>
      <w:color w:val="FFFFFF"/>
      <w:sz w:val="19"/>
      <w:szCs w:val="19"/>
    </w:rPr>
  </w:style>
  <w:style w:type="character" w:customStyle="1" w:styleId="c4">
    <w:name w:val="c4"/>
    <w:basedOn w:val="DefaultParagraphFont"/>
    <w:rsid w:val="00DA7ABA"/>
    <w:rPr>
      <w:rFonts w:ascii="Verdana" w:hAnsi="Verdana" w:hint="default"/>
    </w:rPr>
  </w:style>
  <w:style w:type="character" w:customStyle="1" w:styleId="c3">
    <w:name w:val="c3"/>
    <w:basedOn w:val="DefaultParagraphFont"/>
    <w:rsid w:val="00DA7ABA"/>
    <w:rPr>
      <w:rFonts w:ascii="Verdana" w:hAnsi="Verdana" w:hint="default"/>
      <w:sz w:val="48"/>
      <w:szCs w:val="48"/>
    </w:rPr>
  </w:style>
  <w:style w:type="character" w:styleId="Strong">
    <w:name w:val="Strong"/>
    <w:basedOn w:val="DefaultParagraphFont"/>
    <w:uiPriority w:val="22"/>
    <w:qFormat/>
    <w:rsid w:val="00DA7ABA"/>
    <w:rPr>
      <w:b/>
      <w:bCs/>
    </w:rPr>
  </w:style>
  <w:style w:type="character" w:styleId="Emphasis">
    <w:name w:val="Emphasis"/>
    <w:basedOn w:val="DefaultParagraphFont"/>
    <w:uiPriority w:val="20"/>
    <w:qFormat/>
    <w:rsid w:val="00DA7ABA"/>
    <w:rPr>
      <w:i/>
      <w:iCs/>
    </w:rPr>
  </w:style>
  <w:style w:type="paragraph" w:customStyle="1" w:styleId="c15">
    <w:name w:val="c15"/>
    <w:basedOn w:val="Normal"/>
    <w:rsid w:val="00BE4482"/>
    <w:pPr>
      <w:spacing w:before="100" w:beforeAutospacing="1" w:after="100" w:afterAutospacing="1" w:line="240" w:lineRule="auto"/>
    </w:pPr>
    <w:rPr>
      <w:rFonts w:ascii="Verdana" w:eastAsia="Times New Roman" w:hAnsi="Verdana" w:cs="Times New Roman"/>
      <w:sz w:val="19"/>
      <w:szCs w:val="19"/>
    </w:rPr>
  </w:style>
  <w:style w:type="paragraph" w:customStyle="1" w:styleId="c13">
    <w:name w:val="c13"/>
    <w:basedOn w:val="Normal"/>
    <w:rsid w:val="00BE4482"/>
    <w:pPr>
      <w:spacing w:before="100" w:beforeAutospacing="1" w:after="100" w:afterAutospacing="1" w:line="240" w:lineRule="auto"/>
    </w:pPr>
    <w:rPr>
      <w:rFonts w:ascii="Verdana" w:eastAsia="Times New Roman" w:hAnsi="Verdana" w:cs="Times New Roman"/>
      <w:b/>
      <w:bCs/>
      <w:sz w:val="24"/>
      <w:szCs w:val="24"/>
    </w:rPr>
  </w:style>
  <w:style w:type="paragraph" w:customStyle="1" w:styleId="c12">
    <w:name w:val="c12"/>
    <w:basedOn w:val="Normal"/>
    <w:rsid w:val="00BE4482"/>
    <w:pPr>
      <w:spacing w:before="100" w:beforeAutospacing="1" w:after="100" w:afterAutospacing="1" w:line="240" w:lineRule="auto"/>
    </w:pPr>
    <w:rPr>
      <w:rFonts w:ascii="Verdana" w:eastAsia="Times New Roman" w:hAnsi="Verdana" w:cs="Times New Roman"/>
      <w:sz w:val="24"/>
      <w:szCs w:val="24"/>
    </w:rPr>
  </w:style>
  <w:style w:type="paragraph" w:customStyle="1" w:styleId="c11">
    <w:name w:val="c11"/>
    <w:basedOn w:val="Normal"/>
    <w:rsid w:val="00BE4482"/>
    <w:pPr>
      <w:spacing w:before="100" w:beforeAutospacing="1" w:after="100" w:afterAutospacing="1" w:line="240" w:lineRule="auto"/>
    </w:pPr>
    <w:rPr>
      <w:rFonts w:ascii="Verdana" w:eastAsia="Times New Roman" w:hAnsi="Verdana" w:cs="Times New Roman"/>
      <w:b/>
      <w:bCs/>
      <w:sz w:val="24"/>
      <w:szCs w:val="24"/>
    </w:rPr>
  </w:style>
  <w:style w:type="paragraph" w:customStyle="1" w:styleId="c10">
    <w:name w:val="c10"/>
    <w:basedOn w:val="Normal"/>
    <w:rsid w:val="00BE4482"/>
    <w:pPr>
      <w:spacing w:before="100" w:beforeAutospacing="1" w:after="100" w:afterAutospacing="1" w:line="240" w:lineRule="auto"/>
    </w:pPr>
    <w:rPr>
      <w:rFonts w:ascii="Verdana" w:eastAsia="Times New Roman" w:hAnsi="Verdana" w:cs="Times New Roman"/>
      <w:sz w:val="24"/>
      <w:szCs w:val="24"/>
    </w:rPr>
  </w:style>
  <w:style w:type="character" w:customStyle="1" w:styleId="c8">
    <w:name w:val="c8"/>
    <w:basedOn w:val="DefaultParagraphFont"/>
    <w:rsid w:val="00BE4482"/>
    <w:rPr>
      <w:sz w:val="35"/>
      <w:szCs w:val="35"/>
    </w:rPr>
  </w:style>
  <w:style w:type="paragraph" w:customStyle="1" w:styleId="c14">
    <w:name w:val="c14"/>
    <w:basedOn w:val="Normal"/>
    <w:rsid w:val="00BE4482"/>
    <w:pPr>
      <w:spacing w:before="100" w:beforeAutospacing="1" w:after="100" w:afterAutospacing="1" w:line="240" w:lineRule="auto"/>
    </w:pPr>
    <w:rPr>
      <w:rFonts w:ascii="Verdana" w:eastAsia="Times New Roman" w:hAnsi="Verdana" w:cs="Times New Roman"/>
      <w:sz w:val="19"/>
      <w:szCs w:val="19"/>
    </w:rPr>
  </w:style>
  <w:style w:type="character" w:customStyle="1" w:styleId="c21">
    <w:name w:val="c21"/>
    <w:basedOn w:val="DefaultParagraphFont"/>
    <w:rsid w:val="00BE4482"/>
    <w:rPr>
      <w:rFonts w:ascii="Verdana" w:hAnsi="Verdana" w:hint="default"/>
      <w:sz w:val="48"/>
      <w:szCs w:val="48"/>
    </w:rPr>
  </w:style>
  <w:style w:type="paragraph" w:styleId="NoSpacing">
    <w:name w:val="No Spacing"/>
    <w:uiPriority w:val="1"/>
    <w:qFormat/>
    <w:rsid w:val="003E75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ome.comcast.net/~garbl/stylemanual/p.htm" TargetMode="External"/><Relationship Id="rId671" Type="http://schemas.openxmlformats.org/officeDocument/2006/relationships/hyperlink" Target="http://home.comcast.net/~garbl/stylemanual/ithruj.htm" TargetMode="External"/><Relationship Id="rId769" Type="http://schemas.openxmlformats.org/officeDocument/2006/relationships/hyperlink" Target="http://home.comcast.net/~garbl/stylemanual/ithruj.htm" TargetMode="External"/><Relationship Id="rId976" Type="http://schemas.openxmlformats.org/officeDocument/2006/relationships/hyperlink" Target="http://home.comcast.net/~garbl/stylemanual/s.htm" TargetMode="External"/><Relationship Id="rId21" Type="http://schemas.openxmlformats.org/officeDocument/2006/relationships/hyperlink" Target="http://home.comcast.net/~garbl/stylemanual/d.htm" TargetMode="External"/><Relationship Id="rId324" Type="http://schemas.openxmlformats.org/officeDocument/2006/relationships/hyperlink" Target="http://home.comcast.net/~garbl/stylemanual/d.htm" TargetMode="External"/><Relationship Id="rId531" Type="http://schemas.openxmlformats.org/officeDocument/2006/relationships/hyperlink" Target="http://home.comcast.net/~garbl/stylemanual/c.htm" TargetMode="External"/><Relationship Id="rId629" Type="http://schemas.openxmlformats.org/officeDocument/2006/relationships/hyperlink" Target="http://home.comcast.net/~garbl/stylemanual/ithruj.htm" TargetMode="External"/><Relationship Id="rId1161" Type="http://schemas.openxmlformats.org/officeDocument/2006/relationships/hyperlink" Target="http://home.comcast.net/~garbl/stylemanual/b.htm" TargetMode="External"/><Relationship Id="rId1259" Type="http://schemas.openxmlformats.org/officeDocument/2006/relationships/hyperlink" Target="http://home.comcast.net/~garbl/stylemanual/c.htm" TargetMode="External"/><Relationship Id="rId170" Type="http://schemas.openxmlformats.org/officeDocument/2006/relationships/hyperlink" Target="http://home.comcast.net/~garbl/stylemanual/a.htm" TargetMode="External"/><Relationship Id="rId836" Type="http://schemas.openxmlformats.org/officeDocument/2006/relationships/hyperlink" Target="http://home.comcast.net/~garbl/stylemanual/nthruo.htm" TargetMode="External"/><Relationship Id="rId1021" Type="http://schemas.openxmlformats.org/officeDocument/2006/relationships/hyperlink" Target="http://home.comcast.net/~garbl/stylemanual/fthrug.htm" TargetMode="External"/><Relationship Id="rId1119" Type="http://schemas.openxmlformats.org/officeDocument/2006/relationships/hyperlink" Target="http://home.comcast.net/~garbl/stylemanual/c.htm" TargetMode="External"/><Relationship Id="rId268" Type="http://schemas.openxmlformats.org/officeDocument/2006/relationships/hyperlink" Target="http://home.comcast.net/~garbl/stylemanual/fthrug.htm" TargetMode="External"/><Relationship Id="rId475" Type="http://schemas.openxmlformats.org/officeDocument/2006/relationships/hyperlink" Target="http://home.comcast.net/~garbl/stylemanual/a.htm" TargetMode="External"/><Relationship Id="rId682" Type="http://schemas.openxmlformats.org/officeDocument/2006/relationships/hyperlink" Target="http://home.comcast.net/~garbl/stylemanual/c.htm" TargetMode="External"/><Relationship Id="rId903" Type="http://schemas.openxmlformats.org/officeDocument/2006/relationships/hyperlink" Target="http://home.comcast.net/~garbl/stylemanual/nthruo.htm" TargetMode="External"/><Relationship Id="rId1326" Type="http://schemas.openxmlformats.org/officeDocument/2006/relationships/hyperlink" Target="http://home.comcast.net/~garbl/stylemanual/nthruo.htm" TargetMode="External"/><Relationship Id="rId32" Type="http://schemas.openxmlformats.org/officeDocument/2006/relationships/hyperlink" Target="http://home.comcast.net/~garbl/stylemanual/a.htm" TargetMode="External"/><Relationship Id="rId128" Type="http://schemas.openxmlformats.org/officeDocument/2006/relationships/hyperlink" Target="http://home.comcast.net/~garbl/stylemanual/p.htm" TargetMode="External"/><Relationship Id="rId335" Type="http://schemas.openxmlformats.org/officeDocument/2006/relationships/hyperlink" Target="http://home.comcast.net/~garbl/stylemanual/betwrit.htm" TargetMode="External"/><Relationship Id="rId542" Type="http://schemas.openxmlformats.org/officeDocument/2006/relationships/hyperlink" Target="http://home.comcast.net/~garbl/stylemanual/b.htm" TargetMode="External"/><Relationship Id="rId987" Type="http://schemas.openxmlformats.org/officeDocument/2006/relationships/hyperlink" Target="http://home.comcast.net/~garbl/stylemanual/a.htm" TargetMode="External"/><Relationship Id="rId1172" Type="http://schemas.openxmlformats.org/officeDocument/2006/relationships/hyperlink" Target="http://home.comcast.net/~garbl/stylemanual/c.htm" TargetMode="External"/><Relationship Id="rId181" Type="http://schemas.openxmlformats.org/officeDocument/2006/relationships/hyperlink" Target="http://home.comcast.net/~garbl/stylemanual/myths.htm" TargetMode="External"/><Relationship Id="rId402" Type="http://schemas.openxmlformats.org/officeDocument/2006/relationships/hyperlink" Target="http://home.comcast.net/~garbl/stylemanual/p.htm" TargetMode="External"/><Relationship Id="rId847" Type="http://schemas.openxmlformats.org/officeDocument/2006/relationships/hyperlink" Target="http://home.comcast.net/~garbl/stylemanual/m.htm" TargetMode="External"/><Relationship Id="rId1032" Type="http://schemas.openxmlformats.org/officeDocument/2006/relationships/hyperlink" Target="http://home.comcast.net/~garbl/stylemanual/tthruu.htm" TargetMode="External"/><Relationship Id="rId279" Type="http://schemas.openxmlformats.org/officeDocument/2006/relationships/hyperlink" Target="http://home.comcast.net/~garbl/stylemanual/fthrug.htm" TargetMode="External"/><Relationship Id="rId486" Type="http://schemas.openxmlformats.org/officeDocument/2006/relationships/hyperlink" Target="http://home.comcast.net/~garbl/stylemanual/s.htm" TargetMode="External"/><Relationship Id="rId693" Type="http://schemas.openxmlformats.org/officeDocument/2006/relationships/hyperlink" Target="http://home.comcast.net/~garbl/stylemanual/e.htm" TargetMode="External"/><Relationship Id="rId707" Type="http://schemas.openxmlformats.org/officeDocument/2006/relationships/hyperlink" Target="http://home.comcast.net/~garbl/stylemanual/fthrug.htm" TargetMode="External"/><Relationship Id="rId914" Type="http://schemas.openxmlformats.org/officeDocument/2006/relationships/hyperlink" Target="http://home.comcast.net/~garbl/stylemanual/m.htm" TargetMode="External"/><Relationship Id="rId1337" Type="http://schemas.openxmlformats.org/officeDocument/2006/relationships/hyperlink" Target="http://home.comcast.net/~garbl/stylemanual/c.htm" TargetMode="External"/><Relationship Id="rId43" Type="http://schemas.openxmlformats.org/officeDocument/2006/relationships/hyperlink" Target="http://home.comcast.net/~garbl/stylemanual/a.htm" TargetMode="External"/><Relationship Id="rId139" Type="http://schemas.openxmlformats.org/officeDocument/2006/relationships/hyperlink" Target="http://home.comcast.net/~garbl/stylemanual/kthrul.htm" TargetMode="External"/><Relationship Id="rId346" Type="http://schemas.openxmlformats.org/officeDocument/2006/relationships/hyperlink" Target="http://home.comcast.net/~garbl/stylemanual/c.htm" TargetMode="External"/><Relationship Id="rId553" Type="http://schemas.openxmlformats.org/officeDocument/2006/relationships/hyperlink" Target="http://home.comcast.net/~garbl/stylemanual/d.htm" TargetMode="External"/><Relationship Id="rId760" Type="http://schemas.openxmlformats.org/officeDocument/2006/relationships/hyperlink" Target="http://home.comcast.net/~garbl/stylemanual/a.htm" TargetMode="External"/><Relationship Id="rId998" Type="http://schemas.openxmlformats.org/officeDocument/2006/relationships/hyperlink" Target="http://home.comcast.net/~garbl/stylemanual/p.htm" TargetMode="External"/><Relationship Id="rId1183" Type="http://schemas.openxmlformats.org/officeDocument/2006/relationships/hyperlink" Target="http://home.comcast.net/~garbl/stylemanual/h.htm" TargetMode="External"/><Relationship Id="rId1390" Type="http://schemas.openxmlformats.org/officeDocument/2006/relationships/hyperlink" Target="http://home.comcast.net/~garbl/stylemanual/s.htm" TargetMode="External"/><Relationship Id="rId192" Type="http://schemas.openxmlformats.org/officeDocument/2006/relationships/hyperlink" Target="http://home.comcast.net/~garbl/stylemanual/b.htm" TargetMode="External"/><Relationship Id="rId206" Type="http://schemas.openxmlformats.org/officeDocument/2006/relationships/hyperlink" Target="http://home.comcast.net/~garbl/stylemanual/qthrur.htm" TargetMode="External"/><Relationship Id="rId413" Type="http://schemas.openxmlformats.org/officeDocument/2006/relationships/hyperlink" Target="http://home.comcast.net/~garbl/stylemanual/c.htm" TargetMode="External"/><Relationship Id="rId858" Type="http://schemas.openxmlformats.org/officeDocument/2006/relationships/hyperlink" Target="http://home.comcast.net/~garbl/stylemanual/a.htm" TargetMode="External"/><Relationship Id="rId1043" Type="http://schemas.openxmlformats.org/officeDocument/2006/relationships/hyperlink" Target="http://home.comcast.net/~garbl/stylemanual/nthruo.htm" TargetMode="External"/><Relationship Id="rId497" Type="http://schemas.openxmlformats.org/officeDocument/2006/relationships/hyperlink" Target="http://home.comcast.net/~garbl/stylemanual/fthrug.htm" TargetMode="External"/><Relationship Id="rId620" Type="http://schemas.openxmlformats.org/officeDocument/2006/relationships/hyperlink" Target="http://home.comcast.net/~garbl/stylemanual/e.htm" TargetMode="External"/><Relationship Id="rId718" Type="http://schemas.openxmlformats.org/officeDocument/2006/relationships/hyperlink" Target="http://home.comcast.net/~garbl/stylemanual/kthrul.htm" TargetMode="External"/><Relationship Id="rId925" Type="http://schemas.openxmlformats.org/officeDocument/2006/relationships/hyperlink" Target="http://home.comcast.net/~garbl/stylemanual/p.htm" TargetMode="External"/><Relationship Id="rId1250" Type="http://schemas.openxmlformats.org/officeDocument/2006/relationships/hyperlink" Target="http://home.comcast.net/~garbl/stylemanual/c.htm" TargetMode="External"/><Relationship Id="rId1348" Type="http://schemas.openxmlformats.org/officeDocument/2006/relationships/hyperlink" Target="http://home.comcast.net/~garbl/stylemanual/a.htm" TargetMode="External"/><Relationship Id="rId357" Type="http://schemas.openxmlformats.org/officeDocument/2006/relationships/hyperlink" Target="http://home.comcast.net/~garbl/stylemanual/c.htm" TargetMode="External"/><Relationship Id="rId1110" Type="http://schemas.openxmlformats.org/officeDocument/2006/relationships/hyperlink" Target="http://home.comcast.net/~garbl/stylemanual/c.htm" TargetMode="External"/><Relationship Id="rId1194" Type="http://schemas.openxmlformats.org/officeDocument/2006/relationships/hyperlink" Target="http://home.comcast.net/~garbl/stylemanual/c.htm" TargetMode="External"/><Relationship Id="rId1208" Type="http://schemas.openxmlformats.org/officeDocument/2006/relationships/hyperlink" Target="http://home.comcast.net/~garbl/stylemanual/b.htm" TargetMode="External"/><Relationship Id="rId54" Type="http://schemas.openxmlformats.org/officeDocument/2006/relationships/hyperlink" Target="http://home.comcast.net/~garbl/stylemanual/a.htm" TargetMode="External"/><Relationship Id="rId217" Type="http://schemas.openxmlformats.org/officeDocument/2006/relationships/hyperlink" Target="http://home.comcast.net/~garbl/stylemanual/qthrur.htm" TargetMode="External"/><Relationship Id="rId564" Type="http://schemas.openxmlformats.org/officeDocument/2006/relationships/hyperlink" Target="http://home.comcast.net/~garbl/stylemanual/p.htm" TargetMode="External"/><Relationship Id="rId771" Type="http://schemas.openxmlformats.org/officeDocument/2006/relationships/hyperlink" Target="http://home.comcast.net/~garbl/stylemanual/c.htm" TargetMode="External"/><Relationship Id="rId869" Type="http://schemas.openxmlformats.org/officeDocument/2006/relationships/hyperlink" Target="http://home.comcast.net/~garbl/stylemanual/c.htm" TargetMode="External"/><Relationship Id="rId424" Type="http://schemas.openxmlformats.org/officeDocument/2006/relationships/hyperlink" Target="http://home.comcast.net/~garbl/stylemanual/a.htm" TargetMode="External"/><Relationship Id="rId631" Type="http://schemas.openxmlformats.org/officeDocument/2006/relationships/hyperlink" Target="http://home.comcast.net/~garbl/stylemanual/b.htm" TargetMode="External"/><Relationship Id="rId729" Type="http://schemas.openxmlformats.org/officeDocument/2006/relationships/hyperlink" Target="http://home.comcast.net/~garbl/stylemanual/h.htm" TargetMode="External"/><Relationship Id="rId1054" Type="http://schemas.openxmlformats.org/officeDocument/2006/relationships/hyperlink" Target="http://home.comcast.net/~garbl/stylemanual/c.htm" TargetMode="External"/><Relationship Id="rId1261" Type="http://schemas.openxmlformats.org/officeDocument/2006/relationships/hyperlink" Target="http://home.comcast.net/~garbl/stylemanual/h.htm" TargetMode="External"/><Relationship Id="rId1359" Type="http://schemas.openxmlformats.org/officeDocument/2006/relationships/hyperlink" Target="http://home.comcast.net/~garbl/stylemanual/a.htm" TargetMode="External"/><Relationship Id="rId270" Type="http://schemas.openxmlformats.org/officeDocument/2006/relationships/hyperlink" Target="http://home.comcast.net/~garbl/stylemanual/d.htm" TargetMode="External"/><Relationship Id="rId936" Type="http://schemas.openxmlformats.org/officeDocument/2006/relationships/hyperlink" Target="http://home.comcast.net/~garbl/stylemanual/kthrul.htm" TargetMode="External"/><Relationship Id="rId1121" Type="http://schemas.openxmlformats.org/officeDocument/2006/relationships/hyperlink" Target="http://home.comcast.net/~garbl/stylemanual/p.htm" TargetMode="External"/><Relationship Id="rId1219" Type="http://schemas.openxmlformats.org/officeDocument/2006/relationships/hyperlink" Target="http://home.comcast.net/~garbl/stylemanual/s.htm" TargetMode="External"/><Relationship Id="rId65" Type="http://schemas.openxmlformats.org/officeDocument/2006/relationships/hyperlink" Target="http://home.comcast.net/~garbl/stylemanual/qthrur.htm" TargetMode="External"/><Relationship Id="rId130" Type="http://schemas.openxmlformats.org/officeDocument/2006/relationships/hyperlink" Target="http://home.comcast.net/~garbl/stylemanual/a.htm" TargetMode="External"/><Relationship Id="rId368" Type="http://schemas.openxmlformats.org/officeDocument/2006/relationships/hyperlink" Target="http://home.comcast.net/~garbl/stylemanual/c.htm" TargetMode="External"/><Relationship Id="rId575" Type="http://schemas.openxmlformats.org/officeDocument/2006/relationships/hyperlink" Target="http://home.comcast.net/~garbl/stylemanual/a.htm" TargetMode="External"/><Relationship Id="rId782" Type="http://schemas.openxmlformats.org/officeDocument/2006/relationships/hyperlink" Target="http://home.comcast.net/~garbl/stylemanual/a.htm" TargetMode="External"/><Relationship Id="rId228" Type="http://schemas.openxmlformats.org/officeDocument/2006/relationships/hyperlink" Target="http://home.comcast.net/~garbl/stylemanual/b.htm" TargetMode="External"/><Relationship Id="rId435" Type="http://schemas.openxmlformats.org/officeDocument/2006/relationships/hyperlink" Target="http://home.comcast.net/~garbl/stylemanual/nthruo.htm" TargetMode="External"/><Relationship Id="rId642" Type="http://schemas.openxmlformats.org/officeDocument/2006/relationships/hyperlink" Target="http://home.comcast.net/~garbl/stylemanual/s.htm" TargetMode="External"/><Relationship Id="rId1065" Type="http://schemas.openxmlformats.org/officeDocument/2006/relationships/hyperlink" Target="http://home.comcast.net/~garbl/stylemanual/d.htm" TargetMode="External"/><Relationship Id="rId1272" Type="http://schemas.openxmlformats.org/officeDocument/2006/relationships/hyperlink" Target="http://home.comcast.net/~garbl/stylemanual/tthruu.htm" TargetMode="External"/><Relationship Id="rId281" Type="http://schemas.openxmlformats.org/officeDocument/2006/relationships/hyperlink" Target="http://home.comcast.net/~garbl/stylemanual/s.htm" TargetMode="External"/><Relationship Id="rId502" Type="http://schemas.openxmlformats.org/officeDocument/2006/relationships/hyperlink" Target="http://home.comcast.net/~garbl/stylemanual/kthrul.htm" TargetMode="External"/><Relationship Id="rId947" Type="http://schemas.openxmlformats.org/officeDocument/2006/relationships/hyperlink" Target="http://home.comcast.net/~garbl/stylemanual/p.htm" TargetMode="External"/><Relationship Id="rId1132" Type="http://schemas.openxmlformats.org/officeDocument/2006/relationships/hyperlink" Target="http://home.comcast.net/~garbl/stylemanual/myths.htm" TargetMode="External"/><Relationship Id="rId76" Type="http://schemas.openxmlformats.org/officeDocument/2006/relationships/hyperlink" Target="http://home.comcast.net/~garbl/stylemanual/qthrur.htm" TargetMode="External"/><Relationship Id="rId141" Type="http://schemas.openxmlformats.org/officeDocument/2006/relationships/hyperlink" Target="http://home.comcast.net/~garbl/stylemanual/fthrug.htm" TargetMode="External"/><Relationship Id="rId379" Type="http://schemas.openxmlformats.org/officeDocument/2006/relationships/hyperlink" Target="http://home.comcast.net/~garbl/stylemanual/c.htm" TargetMode="External"/><Relationship Id="rId586" Type="http://schemas.openxmlformats.org/officeDocument/2006/relationships/hyperlink" Target="http://home.comcast.net/~garbl/stylemanual/a.htm" TargetMode="External"/><Relationship Id="rId793" Type="http://schemas.openxmlformats.org/officeDocument/2006/relationships/hyperlink" Target="http://home.comcast.net/~garbl/stylemanual/d.htm" TargetMode="External"/><Relationship Id="rId807" Type="http://schemas.openxmlformats.org/officeDocument/2006/relationships/hyperlink" Target="http://home.comcast.net/~garbl/stylemanual/m.htm" TargetMode="External"/><Relationship Id="rId7" Type="http://schemas.openxmlformats.org/officeDocument/2006/relationships/hyperlink" Target="http://home.comcast.net/~garbl/stylemanual/d.htm" TargetMode="External"/><Relationship Id="rId239" Type="http://schemas.openxmlformats.org/officeDocument/2006/relationships/hyperlink" Target="http://home.comcast.net/~garbl/stylemanual/h.htm" TargetMode="External"/><Relationship Id="rId446" Type="http://schemas.openxmlformats.org/officeDocument/2006/relationships/hyperlink" Target="http://home.comcast.net/~garbl/stylemanual/e.htm" TargetMode="External"/><Relationship Id="rId653" Type="http://schemas.openxmlformats.org/officeDocument/2006/relationships/hyperlink" Target="http://home.comcast.net/~garbl/stylemanual/e.htm" TargetMode="External"/><Relationship Id="rId1076" Type="http://schemas.openxmlformats.org/officeDocument/2006/relationships/hyperlink" Target="http://home.comcast.net/~garbl/stylemanual/a.htm" TargetMode="External"/><Relationship Id="rId1283" Type="http://schemas.openxmlformats.org/officeDocument/2006/relationships/hyperlink" Target="http://home.comcast.net/~garbl/stylemanual/p.htm" TargetMode="External"/><Relationship Id="rId292" Type="http://schemas.openxmlformats.org/officeDocument/2006/relationships/hyperlink" Target="http://home.comcast.net/~garbl/stylemanual/s.htm" TargetMode="External"/><Relationship Id="rId306" Type="http://schemas.openxmlformats.org/officeDocument/2006/relationships/hyperlink" Target="http://home.comcast.net/~garbl/stylemanual/ithruj.htm" TargetMode="External"/><Relationship Id="rId860" Type="http://schemas.openxmlformats.org/officeDocument/2006/relationships/hyperlink" Target="http://home.comcast.net/~garbl/stylemanual/nthruo.htm" TargetMode="External"/><Relationship Id="rId958" Type="http://schemas.openxmlformats.org/officeDocument/2006/relationships/hyperlink" Target="http://home.comcast.net/~garbl/stylemanual/p.htm" TargetMode="External"/><Relationship Id="rId1143" Type="http://schemas.openxmlformats.org/officeDocument/2006/relationships/hyperlink" Target="http://home.comcast.net/~garbl/stylemanual/m.htm" TargetMode="External"/><Relationship Id="rId87" Type="http://schemas.openxmlformats.org/officeDocument/2006/relationships/hyperlink" Target="http://home.comcast.net/~garbl/stylemanual/d.htm" TargetMode="External"/><Relationship Id="rId513" Type="http://schemas.openxmlformats.org/officeDocument/2006/relationships/hyperlink" Target="http://home.comcast.net/~garbl/stylemanual/d.htm" TargetMode="External"/><Relationship Id="rId597" Type="http://schemas.openxmlformats.org/officeDocument/2006/relationships/hyperlink" Target="http://home.comcast.net/~garbl/stylemanual/vthruz.htm" TargetMode="External"/><Relationship Id="rId720" Type="http://schemas.openxmlformats.org/officeDocument/2006/relationships/hyperlink" Target="http://home.comcast.net/~garbl/stylemanual/a.htm" TargetMode="External"/><Relationship Id="rId818" Type="http://schemas.openxmlformats.org/officeDocument/2006/relationships/hyperlink" Target="http://home.comcast.net/~garbl/stylemanual/b.htm" TargetMode="External"/><Relationship Id="rId1350" Type="http://schemas.openxmlformats.org/officeDocument/2006/relationships/hyperlink" Target="http://home.comcast.net/~garbl/stylemanual/myths.htm" TargetMode="External"/><Relationship Id="rId152" Type="http://schemas.openxmlformats.org/officeDocument/2006/relationships/hyperlink" Target="http://home.comcast.net/~garbl/stylemanual/a.htm" TargetMode="External"/><Relationship Id="rId457" Type="http://schemas.openxmlformats.org/officeDocument/2006/relationships/hyperlink" Target="http://home.comcast.net/~garbl/stylemanual/nthruo.htm" TargetMode="External"/><Relationship Id="rId1003" Type="http://schemas.openxmlformats.org/officeDocument/2006/relationships/hyperlink" Target="http://home.comcast.net/~garbl/stylemanual/nthruo.htm" TargetMode="External"/><Relationship Id="rId1087" Type="http://schemas.openxmlformats.org/officeDocument/2006/relationships/hyperlink" Target="http://home.comcast.net/~garbl/stylemanual/redundant.htm" TargetMode="External"/><Relationship Id="rId1210" Type="http://schemas.openxmlformats.org/officeDocument/2006/relationships/hyperlink" Target="http://home.comcast.net/~garbl/stylemanual/vthruz.htm" TargetMode="External"/><Relationship Id="rId1294" Type="http://schemas.openxmlformats.org/officeDocument/2006/relationships/hyperlink" Target="http://home.comcast.net/~garbl/stylemanual/tthruu.htm" TargetMode="External"/><Relationship Id="rId1308" Type="http://schemas.openxmlformats.org/officeDocument/2006/relationships/hyperlink" Target="http://home.comcast.net/~garbl/stylemanual/s.htm" TargetMode="External"/><Relationship Id="rId664" Type="http://schemas.openxmlformats.org/officeDocument/2006/relationships/hyperlink" Target="http://home.comcast.net/~garbl/stylemanual/h.htm" TargetMode="External"/><Relationship Id="rId871" Type="http://schemas.openxmlformats.org/officeDocument/2006/relationships/hyperlink" Target="http://home.comcast.net/~garbl/stylemanual/d.htm" TargetMode="External"/><Relationship Id="rId969" Type="http://schemas.openxmlformats.org/officeDocument/2006/relationships/hyperlink" Target="http://home.comcast.net/~garbl/stylemanual/a.htm" TargetMode="External"/><Relationship Id="rId14" Type="http://schemas.openxmlformats.org/officeDocument/2006/relationships/hyperlink" Target="http://home.comcast.net/~garbl/stylemanual/e.htm" TargetMode="External"/><Relationship Id="rId317" Type="http://schemas.openxmlformats.org/officeDocument/2006/relationships/hyperlink" Target="http://home.comcast.net/~garbl/stylemanual/c.htm" TargetMode="External"/><Relationship Id="rId524" Type="http://schemas.openxmlformats.org/officeDocument/2006/relationships/hyperlink" Target="http://home.comcast.net/~garbl/stylemanual/fthrug.htm" TargetMode="External"/><Relationship Id="rId731" Type="http://schemas.openxmlformats.org/officeDocument/2006/relationships/hyperlink" Target="http://home.comcast.net/~garbl/stylemanual/kthrul.htm" TargetMode="External"/><Relationship Id="rId1154" Type="http://schemas.openxmlformats.org/officeDocument/2006/relationships/hyperlink" Target="http://home.comcast.net/~garbl/stylemanual/nthruo.htm" TargetMode="External"/><Relationship Id="rId1361" Type="http://schemas.openxmlformats.org/officeDocument/2006/relationships/hyperlink" Target="http://home.comcast.net/~garbl/stylemanual/s.htm" TargetMode="External"/><Relationship Id="rId98" Type="http://schemas.openxmlformats.org/officeDocument/2006/relationships/hyperlink" Target="http://home.comcast.net/~garbl/stylemanual/tthruu.htm" TargetMode="External"/><Relationship Id="rId163" Type="http://schemas.openxmlformats.org/officeDocument/2006/relationships/hyperlink" Target="http://home.comcast.net/~garbl/stylemanual/a.htm" TargetMode="External"/><Relationship Id="rId370" Type="http://schemas.openxmlformats.org/officeDocument/2006/relationships/hyperlink" Target="http://home.comcast.net/~garbl/stylemanual/p.htm" TargetMode="External"/><Relationship Id="rId829" Type="http://schemas.openxmlformats.org/officeDocument/2006/relationships/hyperlink" Target="http://home.comcast.net/~garbl/stylemanual/tthruu.htm" TargetMode="External"/><Relationship Id="rId1014" Type="http://schemas.openxmlformats.org/officeDocument/2006/relationships/hyperlink" Target="http://home.comcast.net/~garbl/stylemanual/m.htm" TargetMode="External"/><Relationship Id="rId1221" Type="http://schemas.openxmlformats.org/officeDocument/2006/relationships/hyperlink" Target="http://home.comcast.net/~garbl/stylemanual/a.htm" TargetMode="External"/><Relationship Id="rId230" Type="http://schemas.openxmlformats.org/officeDocument/2006/relationships/hyperlink" Target="http://home.comcast.net/~garbl/stylemanual/c.htm" TargetMode="External"/><Relationship Id="rId468" Type="http://schemas.openxmlformats.org/officeDocument/2006/relationships/hyperlink" Target="http://home.comcast.net/~garbl/stylemanual/a.htm" TargetMode="External"/><Relationship Id="rId675" Type="http://schemas.openxmlformats.org/officeDocument/2006/relationships/hyperlink" Target="http://home.comcast.net/~garbl/stylemanual/e.htm" TargetMode="External"/><Relationship Id="rId882" Type="http://schemas.openxmlformats.org/officeDocument/2006/relationships/hyperlink" Target="http://home.comcast.net/~garbl/stylemanual/nthruo.htm" TargetMode="External"/><Relationship Id="rId1098" Type="http://schemas.openxmlformats.org/officeDocument/2006/relationships/hyperlink" Target="http://home.comcast.net/~garbl/stylemanual/p.htm" TargetMode="External"/><Relationship Id="rId1319" Type="http://schemas.openxmlformats.org/officeDocument/2006/relationships/hyperlink" Target="http://home.comcast.net/~garbl/stylemanual/a.htm" TargetMode="External"/><Relationship Id="rId25" Type="http://schemas.openxmlformats.org/officeDocument/2006/relationships/hyperlink" Target="http://home.comcast.net/~garbl/stylemanual/nthruo.htm" TargetMode="External"/><Relationship Id="rId328" Type="http://schemas.openxmlformats.org/officeDocument/2006/relationships/hyperlink" Target="http://home.comcast.net/~garbl/stylemanual/nthruo.htm" TargetMode="External"/><Relationship Id="rId535" Type="http://schemas.openxmlformats.org/officeDocument/2006/relationships/hyperlink" Target="http://home.comcast.net/~garbl/stylemanual/fthrug.htm" TargetMode="External"/><Relationship Id="rId742" Type="http://schemas.openxmlformats.org/officeDocument/2006/relationships/hyperlink" Target="http://home.comcast.net/~garbl/stylemanual/s.htm" TargetMode="External"/><Relationship Id="rId1165" Type="http://schemas.openxmlformats.org/officeDocument/2006/relationships/hyperlink" Target="http://home.comcast.net/~garbl/stylemanual/c.htm" TargetMode="External"/><Relationship Id="rId1372" Type="http://schemas.openxmlformats.org/officeDocument/2006/relationships/hyperlink" Target="http://home.comcast.net/~garbl/stylemanual/fthrug.htm" TargetMode="External"/><Relationship Id="rId174" Type="http://schemas.openxmlformats.org/officeDocument/2006/relationships/hyperlink" Target="http://home.comcast.net/~garbl/stylemanual/fthrug.htm" TargetMode="External"/><Relationship Id="rId381" Type="http://schemas.openxmlformats.org/officeDocument/2006/relationships/hyperlink" Target="http://home.comcast.net/~garbl/stylemanual/d.htm" TargetMode="External"/><Relationship Id="rId602" Type="http://schemas.openxmlformats.org/officeDocument/2006/relationships/hyperlink" Target="http://home.comcast.net/~garbl/stylemanual/qthrur.htm" TargetMode="External"/><Relationship Id="rId1025" Type="http://schemas.openxmlformats.org/officeDocument/2006/relationships/hyperlink" Target="http://home.comcast.net/~garbl/stylemanual/kthrul.htm" TargetMode="External"/><Relationship Id="rId1232" Type="http://schemas.openxmlformats.org/officeDocument/2006/relationships/hyperlink" Target="http://home.comcast.net/~garbl/stylemanual/c.htm" TargetMode="External"/><Relationship Id="rId241" Type="http://schemas.openxmlformats.org/officeDocument/2006/relationships/hyperlink" Target="http://home.comcast.net/~garbl/stylemanual/a.htm" TargetMode="External"/><Relationship Id="rId479" Type="http://schemas.openxmlformats.org/officeDocument/2006/relationships/hyperlink" Target="http://home.comcast.net/~garbl/stylemanual/ithruj.htm" TargetMode="External"/><Relationship Id="rId686" Type="http://schemas.openxmlformats.org/officeDocument/2006/relationships/hyperlink" Target="http://home.comcast.net/~garbl/stylemanual/c.htm" TargetMode="External"/><Relationship Id="rId893" Type="http://schemas.openxmlformats.org/officeDocument/2006/relationships/hyperlink" Target="http://home.comcast.net/~garbl/stylemanual/tthruu.htm" TargetMode="External"/><Relationship Id="rId907" Type="http://schemas.openxmlformats.org/officeDocument/2006/relationships/hyperlink" Target="http://home.comcast.net/~garbl/stylemanual/ithruj.htm" TargetMode="External"/><Relationship Id="rId36" Type="http://schemas.openxmlformats.org/officeDocument/2006/relationships/hyperlink" Target="http://home.comcast.net/~garbl/stylemanual/c.htm" TargetMode="External"/><Relationship Id="rId339" Type="http://schemas.openxmlformats.org/officeDocument/2006/relationships/hyperlink" Target="http://home.comcast.net/~garbl/stylemanual/qthrur.htm" TargetMode="External"/><Relationship Id="rId546" Type="http://schemas.openxmlformats.org/officeDocument/2006/relationships/hyperlink" Target="http://home.comcast.net/~garbl/stylemanual/s.htm" TargetMode="External"/><Relationship Id="rId753" Type="http://schemas.openxmlformats.org/officeDocument/2006/relationships/hyperlink" Target="http://home.comcast.net/~garbl/stylemanual/c.htm" TargetMode="External"/><Relationship Id="rId1176" Type="http://schemas.openxmlformats.org/officeDocument/2006/relationships/hyperlink" Target="http://home.comcast.net/~garbl/stylemanual/p.htm" TargetMode="External"/><Relationship Id="rId1383" Type="http://schemas.openxmlformats.org/officeDocument/2006/relationships/hyperlink" Target="http://home.comcast.net/~garbl/stylemanual/c.htm" TargetMode="External"/><Relationship Id="rId101" Type="http://schemas.openxmlformats.org/officeDocument/2006/relationships/hyperlink" Target="http://home.comcast.net/~garbl/stylemanual/a.htm" TargetMode="External"/><Relationship Id="rId185" Type="http://schemas.openxmlformats.org/officeDocument/2006/relationships/hyperlink" Target="http://home.comcast.net/~garbl/stylemanual/ithruj.htm" TargetMode="External"/><Relationship Id="rId406" Type="http://schemas.openxmlformats.org/officeDocument/2006/relationships/hyperlink" Target="http://home.comcast.net/~garbl/stylemanual/d.htm" TargetMode="External"/><Relationship Id="rId960" Type="http://schemas.openxmlformats.org/officeDocument/2006/relationships/hyperlink" Target="http://home.comcast.net/~garbl/stylemanual/fthrug.htm" TargetMode="External"/><Relationship Id="rId1036" Type="http://schemas.openxmlformats.org/officeDocument/2006/relationships/hyperlink" Target="http://home.comcast.net/~garbl/stylemanual/p.htm" TargetMode="External"/><Relationship Id="rId1243" Type="http://schemas.openxmlformats.org/officeDocument/2006/relationships/hyperlink" Target="http://home.comcast.net/~garbl/stylemanual/p.htm" TargetMode="External"/><Relationship Id="rId392" Type="http://schemas.openxmlformats.org/officeDocument/2006/relationships/hyperlink" Target="http://home.comcast.net/~garbl/stylemanual/d.htm" TargetMode="External"/><Relationship Id="rId613" Type="http://schemas.openxmlformats.org/officeDocument/2006/relationships/hyperlink" Target="http://home.comcast.net/~garbl/stylemanual/e.htm" TargetMode="External"/><Relationship Id="rId697" Type="http://schemas.openxmlformats.org/officeDocument/2006/relationships/hyperlink" Target="http://home.comcast.net/~garbl/stylemanual/m.htm" TargetMode="External"/><Relationship Id="rId820" Type="http://schemas.openxmlformats.org/officeDocument/2006/relationships/hyperlink" Target="http://home.comcast.net/~garbl/stylemanual/d.htm" TargetMode="External"/><Relationship Id="rId918" Type="http://schemas.openxmlformats.org/officeDocument/2006/relationships/hyperlink" Target="http://home.comcast.net/~garbl/stylemanual/c.htm" TargetMode="External"/><Relationship Id="rId252" Type="http://schemas.openxmlformats.org/officeDocument/2006/relationships/hyperlink" Target="http://home.comcast.net/~garbl/stylemanual/fthrug.htm" TargetMode="External"/><Relationship Id="rId1103" Type="http://schemas.openxmlformats.org/officeDocument/2006/relationships/hyperlink" Target="http://home.comcast.net/~garbl/stylemanual/b.htm" TargetMode="External"/><Relationship Id="rId1187" Type="http://schemas.openxmlformats.org/officeDocument/2006/relationships/hyperlink" Target="http://home.comcast.net/~garbl/stylemanual/h.htm" TargetMode="External"/><Relationship Id="rId1310" Type="http://schemas.openxmlformats.org/officeDocument/2006/relationships/hyperlink" Target="http://home.comcast.net/~garbl/stylemanual/p.htm" TargetMode="External"/><Relationship Id="rId47" Type="http://schemas.openxmlformats.org/officeDocument/2006/relationships/hyperlink" Target="http://home.comcast.net/~garbl/stylemanual/m.htm" TargetMode="External"/><Relationship Id="rId112" Type="http://schemas.openxmlformats.org/officeDocument/2006/relationships/hyperlink" Target="http://home.comcast.net/~garbl/stylemanual/m.htm" TargetMode="External"/><Relationship Id="rId557" Type="http://schemas.openxmlformats.org/officeDocument/2006/relationships/hyperlink" Target="http://home.comcast.net/~garbl/stylemanual/p.htm" TargetMode="External"/><Relationship Id="rId764" Type="http://schemas.openxmlformats.org/officeDocument/2006/relationships/hyperlink" Target="http://home.comcast.net/~garbl/stylemanual/a.htm" TargetMode="External"/><Relationship Id="rId971" Type="http://schemas.openxmlformats.org/officeDocument/2006/relationships/hyperlink" Target="http://home.comcast.net/~garbl/stylemanual/nthruo.htm" TargetMode="External"/><Relationship Id="rId196" Type="http://schemas.openxmlformats.org/officeDocument/2006/relationships/hyperlink" Target="http://home.comcast.net/~garbl/stylemanual/h.htm" TargetMode="External"/><Relationship Id="rId417" Type="http://schemas.openxmlformats.org/officeDocument/2006/relationships/hyperlink" Target="http://home.comcast.net/~garbl/stylemanual/c.htm" TargetMode="External"/><Relationship Id="rId624" Type="http://schemas.openxmlformats.org/officeDocument/2006/relationships/hyperlink" Target="http://home.comcast.net/~garbl/stylemanual/a.htm" TargetMode="External"/><Relationship Id="rId831" Type="http://schemas.openxmlformats.org/officeDocument/2006/relationships/hyperlink" Target="http://home.comcast.net/~garbl/stylemanual/fthrug.htm" TargetMode="External"/><Relationship Id="rId1047" Type="http://schemas.openxmlformats.org/officeDocument/2006/relationships/hyperlink" Target="http://home.comcast.net/~garbl/stylemanual/h.htm" TargetMode="External"/><Relationship Id="rId1254" Type="http://schemas.openxmlformats.org/officeDocument/2006/relationships/hyperlink" Target="http://home.comcast.net/~garbl/stylemanual/s.htm" TargetMode="External"/><Relationship Id="rId263" Type="http://schemas.openxmlformats.org/officeDocument/2006/relationships/hyperlink" Target="http://home.comcast.net/~garbl/stylemanual/kthrul.htm" TargetMode="External"/><Relationship Id="rId470" Type="http://schemas.openxmlformats.org/officeDocument/2006/relationships/hyperlink" Target="http://home.comcast.net/~garbl/stylemanual/nthruo.htm" TargetMode="External"/><Relationship Id="rId929" Type="http://schemas.openxmlformats.org/officeDocument/2006/relationships/hyperlink" Target="http://home.comcast.net/~garbl/stylemanual/ithruj.htm" TargetMode="External"/><Relationship Id="rId1114" Type="http://schemas.openxmlformats.org/officeDocument/2006/relationships/hyperlink" Target="http://home.comcast.net/~garbl/stylemanual/s.htm" TargetMode="External"/><Relationship Id="rId1321" Type="http://schemas.openxmlformats.org/officeDocument/2006/relationships/hyperlink" Target="http://home.comcast.net/~garbl/stylemanual/tthruu.htm" TargetMode="External"/><Relationship Id="rId58" Type="http://schemas.openxmlformats.org/officeDocument/2006/relationships/hyperlink" Target="http://home.comcast.net/~garbl/stylemanual/a.htm" TargetMode="External"/><Relationship Id="rId123" Type="http://schemas.openxmlformats.org/officeDocument/2006/relationships/hyperlink" Target="http://home.comcast.net/~garbl/stylemanual/ithruj.htm" TargetMode="External"/><Relationship Id="rId330" Type="http://schemas.openxmlformats.org/officeDocument/2006/relationships/hyperlink" Target="http://home.comcast.net/~garbl/stylemanual/ithruj.htm" TargetMode="External"/><Relationship Id="rId568" Type="http://schemas.openxmlformats.org/officeDocument/2006/relationships/hyperlink" Target="http://home.comcast.net/~garbl/stylemanual/qthrur.htm" TargetMode="External"/><Relationship Id="rId775" Type="http://schemas.openxmlformats.org/officeDocument/2006/relationships/hyperlink" Target="http://home.comcast.net/~garbl/stylemanual/d.htm" TargetMode="External"/><Relationship Id="rId982" Type="http://schemas.openxmlformats.org/officeDocument/2006/relationships/hyperlink" Target="http://home.comcast.net/~garbl/stylemanual/h.htm" TargetMode="External"/><Relationship Id="rId1198" Type="http://schemas.openxmlformats.org/officeDocument/2006/relationships/hyperlink" Target="http://home.comcast.net/~garbl/stylemanual/p.htm" TargetMode="External"/><Relationship Id="rId428" Type="http://schemas.openxmlformats.org/officeDocument/2006/relationships/hyperlink" Target="http://home.comcast.net/~garbl/stylemanual/a.htm" TargetMode="External"/><Relationship Id="rId635" Type="http://schemas.openxmlformats.org/officeDocument/2006/relationships/hyperlink" Target="http://home.comcast.net/~garbl/stylemanual/c.htm" TargetMode="External"/><Relationship Id="rId842" Type="http://schemas.openxmlformats.org/officeDocument/2006/relationships/hyperlink" Target="http://home.comcast.net/~garbl/stylemanual/nthruo.htm" TargetMode="External"/><Relationship Id="rId1058" Type="http://schemas.openxmlformats.org/officeDocument/2006/relationships/hyperlink" Target="http://home.comcast.net/~garbl/stylemanual/c.htm" TargetMode="External"/><Relationship Id="rId1265" Type="http://schemas.openxmlformats.org/officeDocument/2006/relationships/hyperlink" Target="http://home.comcast.net/~garbl/stylemanual/h.htm" TargetMode="External"/><Relationship Id="rId274" Type="http://schemas.openxmlformats.org/officeDocument/2006/relationships/hyperlink" Target="http://home.comcast.net/~garbl/stylemanual/c.htm" TargetMode="External"/><Relationship Id="rId481" Type="http://schemas.openxmlformats.org/officeDocument/2006/relationships/hyperlink" Target="http://home.comcast.net/~garbl/stylemanual/tthruu.htm" TargetMode="External"/><Relationship Id="rId702" Type="http://schemas.openxmlformats.org/officeDocument/2006/relationships/hyperlink" Target="http://home.comcast.net/~garbl/stylemanual/kthrul.htm" TargetMode="External"/><Relationship Id="rId1125" Type="http://schemas.openxmlformats.org/officeDocument/2006/relationships/hyperlink" Target="http://home.comcast.net/~garbl/stylemanual/b.htm" TargetMode="External"/><Relationship Id="rId1332" Type="http://schemas.openxmlformats.org/officeDocument/2006/relationships/hyperlink" Target="http://home.comcast.net/~garbl/stylemanual/p.htm" TargetMode="External"/><Relationship Id="rId69" Type="http://schemas.openxmlformats.org/officeDocument/2006/relationships/hyperlink" Target="http://home.comcast.net/~garbl/stylemanual/a.htm" TargetMode="External"/><Relationship Id="rId134" Type="http://schemas.openxmlformats.org/officeDocument/2006/relationships/hyperlink" Target="http://home.comcast.net/~garbl/stylemanual/a.htm" TargetMode="External"/><Relationship Id="rId579" Type="http://schemas.openxmlformats.org/officeDocument/2006/relationships/hyperlink" Target="http://home.comcast.net/~garbl/stylemanual/nthruo.htm" TargetMode="External"/><Relationship Id="rId786" Type="http://schemas.openxmlformats.org/officeDocument/2006/relationships/hyperlink" Target="http://home.comcast.net/~garbl/stylemanual/c.htm" TargetMode="External"/><Relationship Id="rId993" Type="http://schemas.openxmlformats.org/officeDocument/2006/relationships/hyperlink" Target="http://home.comcast.net/~garbl/stylemanual/c.htm" TargetMode="External"/><Relationship Id="rId341" Type="http://schemas.openxmlformats.org/officeDocument/2006/relationships/hyperlink" Target="http://home.comcast.net/~garbl/stylemanual/d.htm" TargetMode="External"/><Relationship Id="rId439" Type="http://schemas.openxmlformats.org/officeDocument/2006/relationships/hyperlink" Target="http://home.comcast.net/~garbl/stylemanual/d.htm" TargetMode="External"/><Relationship Id="rId646" Type="http://schemas.openxmlformats.org/officeDocument/2006/relationships/hyperlink" Target="http://home.comcast.net/~garbl/stylemanual/e.htm" TargetMode="External"/><Relationship Id="rId1069" Type="http://schemas.openxmlformats.org/officeDocument/2006/relationships/hyperlink" Target="http://home.comcast.net/~garbl/stylemanual/a.htm" TargetMode="External"/><Relationship Id="rId1276" Type="http://schemas.openxmlformats.org/officeDocument/2006/relationships/hyperlink" Target="http://home.comcast.net/~garbl/stylemanual/ithruj.htm" TargetMode="External"/><Relationship Id="rId201" Type="http://schemas.openxmlformats.org/officeDocument/2006/relationships/hyperlink" Target="http://home.comcast.net/~garbl/stylemanual/qthrur.htm" TargetMode="External"/><Relationship Id="rId285" Type="http://schemas.openxmlformats.org/officeDocument/2006/relationships/hyperlink" Target="http://home.comcast.net/~garbl/stylemanual/nthruo.htm" TargetMode="External"/><Relationship Id="rId506" Type="http://schemas.openxmlformats.org/officeDocument/2006/relationships/hyperlink" Target="http://home.comcast.net/~garbl/stylemanual/fthrug.htm" TargetMode="External"/><Relationship Id="rId853" Type="http://schemas.openxmlformats.org/officeDocument/2006/relationships/hyperlink" Target="http://home.comcast.net/~garbl/stylemanual/b.htm" TargetMode="External"/><Relationship Id="rId1136" Type="http://schemas.openxmlformats.org/officeDocument/2006/relationships/hyperlink" Target="http://home.comcast.net/~garbl/stylemanual/fthrug.htm" TargetMode="External"/><Relationship Id="rId492" Type="http://schemas.openxmlformats.org/officeDocument/2006/relationships/hyperlink" Target="http://home.comcast.net/~garbl/stylemanual/d.htm" TargetMode="External"/><Relationship Id="rId713" Type="http://schemas.openxmlformats.org/officeDocument/2006/relationships/hyperlink" Target="http://home.comcast.net/~garbl/stylemanual/kthrul.htm" TargetMode="External"/><Relationship Id="rId797" Type="http://schemas.openxmlformats.org/officeDocument/2006/relationships/hyperlink" Target="http://home.comcast.net/~garbl/stylemanual/a.htm" TargetMode="External"/><Relationship Id="rId920" Type="http://schemas.openxmlformats.org/officeDocument/2006/relationships/hyperlink" Target="http://home.comcast.net/~garbl/stylemanual/s.htm" TargetMode="External"/><Relationship Id="rId1343" Type="http://schemas.openxmlformats.org/officeDocument/2006/relationships/hyperlink" Target="http://home.comcast.net/~garbl/stylemanual/c.htm" TargetMode="External"/><Relationship Id="rId145" Type="http://schemas.openxmlformats.org/officeDocument/2006/relationships/hyperlink" Target="http://home.comcast.net/~garbl/stylemanual/tthruu.htm" TargetMode="External"/><Relationship Id="rId352" Type="http://schemas.openxmlformats.org/officeDocument/2006/relationships/hyperlink" Target="http://home.comcast.net/~garbl/stylemanual/c.htm" TargetMode="External"/><Relationship Id="rId1203" Type="http://schemas.openxmlformats.org/officeDocument/2006/relationships/hyperlink" Target="http://home.comcast.net/~garbl/stylemanual/myths.htm" TargetMode="External"/><Relationship Id="rId1287" Type="http://schemas.openxmlformats.org/officeDocument/2006/relationships/hyperlink" Target="http://home.comcast.net/~garbl/stylemanual/c.htm" TargetMode="External"/><Relationship Id="rId212" Type="http://schemas.openxmlformats.org/officeDocument/2006/relationships/hyperlink" Target="http://home.comcast.net/~garbl/stylemanual/e.htm" TargetMode="External"/><Relationship Id="rId657" Type="http://schemas.openxmlformats.org/officeDocument/2006/relationships/hyperlink" Target="http://home.comcast.net/~garbl/stylemanual/kthrul.htm" TargetMode="External"/><Relationship Id="rId864" Type="http://schemas.openxmlformats.org/officeDocument/2006/relationships/hyperlink" Target="http://home.comcast.net/~garbl/stylemanual/a.htm" TargetMode="External"/><Relationship Id="rId296" Type="http://schemas.openxmlformats.org/officeDocument/2006/relationships/hyperlink" Target="http://home.comcast.net/~garbl/stylemanual/tthruu.htm" TargetMode="External"/><Relationship Id="rId517" Type="http://schemas.openxmlformats.org/officeDocument/2006/relationships/hyperlink" Target="http://home.comcast.net/~garbl/stylemanual/fthrug.htm" TargetMode="External"/><Relationship Id="rId724" Type="http://schemas.openxmlformats.org/officeDocument/2006/relationships/hyperlink" Target="http://home.comcast.net/~garbl/stylemanual/ithruj.htm" TargetMode="External"/><Relationship Id="rId931" Type="http://schemas.openxmlformats.org/officeDocument/2006/relationships/hyperlink" Target="http://home.comcast.net/~garbl/stylemanual/a.htm" TargetMode="External"/><Relationship Id="rId1147" Type="http://schemas.openxmlformats.org/officeDocument/2006/relationships/hyperlink" Target="http://home.comcast.net/~garbl/stylemanual/s.htm" TargetMode="External"/><Relationship Id="rId1354" Type="http://schemas.openxmlformats.org/officeDocument/2006/relationships/hyperlink" Target="http://home.comcast.net/~garbl/stylemanual/b.htm" TargetMode="External"/><Relationship Id="rId60" Type="http://schemas.openxmlformats.org/officeDocument/2006/relationships/hyperlink" Target="http://home.comcast.net/~garbl/stylemanual/c.htm" TargetMode="External"/><Relationship Id="rId156" Type="http://schemas.openxmlformats.org/officeDocument/2006/relationships/hyperlink" Target="http://home.comcast.net/~garbl/stylemanual/a.htm" TargetMode="External"/><Relationship Id="rId363" Type="http://schemas.openxmlformats.org/officeDocument/2006/relationships/hyperlink" Target="http://home.comcast.net/~garbl/stylemanual/m.htm" TargetMode="External"/><Relationship Id="rId570" Type="http://schemas.openxmlformats.org/officeDocument/2006/relationships/hyperlink" Target="http://home.comcast.net/~garbl/stylemanual/h.htm" TargetMode="External"/><Relationship Id="rId1007" Type="http://schemas.openxmlformats.org/officeDocument/2006/relationships/hyperlink" Target="http://home.comcast.net/~garbl/stylemanual/fthrug.htm" TargetMode="External"/><Relationship Id="rId1214" Type="http://schemas.openxmlformats.org/officeDocument/2006/relationships/hyperlink" Target="http://home.comcast.net/~garbl/stylemanual/vthruz.htm" TargetMode="External"/><Relationship Id="rId223" Type="http://schemas.openxmlformats.org/officeDocument/2006/relationships/hyperlink" Target="http://home.comcast.net/~garbl/stylemanual/b.htm" TargetMode="External"/><Relationship Id="rId430" Type="http://schemas.openxmlformats.org/officeDocument/2006/relationships/hyperlink" Target="http://home.comcast.net/~garbl/stylemanual/c.htm" TargetMode="External"/><Relationship Id="rId668" Type="http://schemas.openxmlformats.org/officeDocument/2006/relationships/hyperlink" Target="http://home.comcast.net/~garbl/stylemanual/ithruj.htm" TargetMode="External"/><Relationship Id="rId875" Type="http://schemas.openxmlformats.org/officeDocument/2006/relationships/hyperlink" Target="http://home.comcast.net/~garbl/stylemanual/d.htm" TargetMode="External"/><Relationship Id="rId1060" Type="http://schemas.openxmlformats.org/officeDocument/2006/relationships/hyperlink" Target="http://home.comcast.net/~garbl/stylemanual/c.htm" TargetMode="External"/><Relationship Id="rId1298" Type="http://schemas.openxmlformats.org/officeDocument/2006/relationships/hyperlink" Target="http://home.comcast.net/~garbl/stylemanual/c.htm" TargetMode="External"/><Relationship Id="rId18" Type="http://schemas.openxmlformats.org/officeDocument/2006/relationships/hyperlink" Target="http://home.comcast.net/~garbl/stylemanual/ithruj.htm" TargetMode="External"/><Relationship Id="rId528" Type="http://schemas.openxmlformats.org/officeDocument/2006/relationships/hyperlink" Target="http://www.dictionary.com/cgi-bin/dict.pl?term=garble" TargetMode="External"/><Relationship Id="rId735" Type="http://schemas.openxmlformats.org/officeDocument/2006/relationships/hyperlink" Target="http://home.comcast.net/~garbl/stylemanual/fthrug.htm" TargetMode="External"/><Relationship Id="rId942" Type="http://schemas.openxmlformats.org/officeDocument/2006/relationships/hyperlink" Target="http://home.comcast.net/~garbl/stylemanual/kthrul.htm" TargetMode="External"/><Relationship Id="rId1158" Type="http://schemas.openxmlformats.org/officeDocument/2006/relationships/hyperlink" Target="http://home.comcast.net/~garbl/stylemanual/p.htm" TargetMode="External"/><Relationship Id="rId1365" Type="http://schemas.openxmlformats.org/officeDocument/2006/relationships/hyperlink" Target="http://home.comcast.net/~garbl/stylemanual/p.htm" TargetMode="External"/><Relationship Id="rId167" Type="http://schemas.openxmlformats.org/officeDocument/2006/relationships/hyperlink" Target="http://home.comcast.net/~garbl/stylemanual/a.htm" TargetMode="External"/><Relationship Id="rId374" Type="http://schemas.openxmlformats.org/officeDocument/2006/relationships/hyperlink" Target="http://home.comcast.net/~garbl/stylemanual/c.htm" TargetMode="External"/><Relationship Id="rId581" Type="http://schemas.openxmlformats.org/officeDocument/2006/relationships/hyperlink" Target="http://home.comcast.net/~garbl/stylemanual/fthrug.htm" TargetMode="External"/><Relationship Id="rId1018" Type="http://schemas.openxmlformats.org/officeDocument/2006/relationships/hyperlink" Target="http://home.comcast.net/~garbl/stylemanual/p.htm" TargetMode="External"/><Relationship Id="rId1225" Type="http://schemas.openxmlformats.org/officeDocument/2006/relationships/hyperlink" Target="http://home.comcast.net/~garbl/stylemanual/c.htm" TargetMode="External"/><Relationship Id="rId71" Type="http://schemas.openxmlformats.org/officeDocument/2006/relationships/hyperlink" Target="http://home.comcast.net/~garbl/stylemanual/b.htm" TargetMode="External"/><Relationship Id="rId234" Type="http://schemas.openxmlformats.org/officeDocument/2006/relationships/hyperlink" Target="http://home.comcast.net/~garbl/stylemanual/m.htm" TargetMode="External"/><Relationship Id="rId679" Type="http://schemas.openxmlformats.org/officeDocument/2006/relationships/hyperlink" Target="http://home.comcast.net/~garbl/stylemanual/p.htm" TargetMode="External"/><Relationship Id="rId802" Type="http://schemas.openxmlformats.org/officeDocument/2006/relationships/hyperlink" Target="http://home.comcast.net/~garbl/stylemanual/d.htm" TargetMode="External"/><Relationship Id="rId886" Type="http://schemas.openxmlformats.org/officeDocument/2006/relationships/hyperlink" Target="http://home.comcast.net/~garbl/stylemanual/qthrur.htm" TargetMode="External"/><Relationship Id="rId2" Type="http://schemas.openxmlformats.org/officeDocument/2006/relationships/styles" Target="styles.xml"/><Relationship Id="rId29" Type="http://schemas.openxmlformats.org/officeDocument/2006/relationships/hyperlink" Target="http://home.comcast.net/~garbl/stylemanual/s.htm" TargetMode="External"/><Relationship Id="rId441" Type="http://schemas.openxmlformats.org/officeDocument/2006/relationships/hyperlink" Target="http://home.comcast.net/~garbl/stylemanual/e.htm" TargetMode="External"/><Relationship Id="rId539" Type="http://schemas.openxmlformats.org/officeDocument/2006/relationships/hyperlink" Target="http://home.comcast.net/~garbl/stylemanual/h.htm" TargetMode="External"/><Relationship Id="rId746" Type="http://schemas.openxmlformats.org/officeDocument/2006/relationships/hyperlink" Target="http://home.comcast.net/~garbl/stylemanual/s.htm" TargetMode="External"/><Relationship Id="rId1071" Type="http://schemas.openxmlformats.org/officeDocument/2006/relationships/hyperlink" Target="http://home.comcast.net/~garbl/stylemanual/h.htm" TargetMode="External"/><Relationship Id="rId1169" Type="http://schemas.openxmlformats.org/officeDocument/2006/relationships/hyperlink" Target="http://home.comcast.net/~garbl/stylemanual/a.htm" TargetMode="External"/><Relationship Id="rId1376" Type="http://schemas.openxmlformats.org/officeDocument/2006/relationships/hyperlink" Target="http://home.comcast.net/~garbl/stylemanual/ithruj.htm" TargetMode="External"/><Relationship Id="rId178" Type="http://schemas.openxmlformats.org/officeDocument/2006/relationships/hyperlink" Target="http://home.comcast.net/~garbl/stylemanual/a.htm" TargetMode="External"/><Relationship Id="rId301" Type="http://schemas.openxmlformats.org/officeDocument/2006/relationships/hyperlink" Target="http://home.comcast.net/~garbl/stylemanual/d.htm" TargetMode="External"/><Relationship Id="rId953" Type="http://schemas.openxmlformats.org/officeDocument/2006/relationships/hyperlink" Target="http://home.comcast.net/~garbl/stylemanual/qthrur.htm" TargetMode="External"/><Relationship Id="rId1029" Type="http://schemas.openxmlformats.org/officeDocument/2006/relationships/hyperlink" Target="http://home.comcast.net/~garbl/stylemanual/b.htm" TargetMode="External"/><Relationship Id="rId1236" Type="http://schemas.openxmlformats.org/officeDocument/2006/relationships/hyperlink" Target="http://home.comcast.net/~garbl/stylemanual/tthruu.htm" TargetMode="External"/><Relationship Id="rId82" Type="http://schemas.openxmlformats.org/officeDocument/2006/relationships/hyperlink" Target="http://home.comcast.net/~garbl/stylemanual/c.htm" TargetMode="External"/><Relationship Id="rId385" Type="http://schemas.openxmlformats.org/officeDocument/2006/relationships/hyperlink" Target="http://home.comcast.net/~garbl/stylemanual/vthruz.htm" TargetMode="External"/><Relationship Id="rId592" Type="http://schemas.openxmlformats.org/officeDocument/2006/relationships/hyperlink" Target="http://home.comcast.net/~garbl/stylemanual/c.htm" TargetMode="External"/><Relationship Id="rId606" Type="http://schemas.openxmlformats.org/officeDocument/2006/relationships/hyperlink" Target="http://home.comcast.net/~garbl/stylemanual/a.htm" TargetMode="External"/><Relationship Id="rId813" Type="http://schemas.openxmlformats.org/officeDocument/2006/relationships/hyperlink" Target="http://home.comcast.net/~garbl/stylemanual/c.htm" TargetMode="External"/><Relationship Id="rId245" Type="http://schemas.openxmlformats.org/officeDocument/2006/relationships/hyperlink" Target="http://home.comcast.net/~garbl/stylemanual/c.htm" TargetMode="External"/><Relationship Id="rId452" Type="http://schemas.openxmlformats.org/officeDocument/2006/relationships/hyperlink" Target="http://home.comcast.net/~garbl/stylemanual/b.htm" TargetMode="External"/><Relationship Id="rId897" Type="http://schemas.openxmlformats.org/officeDocument/2006/relationships/hyperlink" Target="http://home.comcast.net/~garbl/stylemanual/p.htm" TargetMode="External"/><Relationship Id="rId1082" Type="http://schemas.openxmlformats.org/officeDocument/2006/relationships/hyperlink" Target="http://home.comcast.net/~garbl/stylemanual/qthrur.htm" TargetMode="External"/><Relationship Id="rId1303" Type="http://schemas.openxmlformats.org/officeDocument/2006/relationships/hyperlink" Target="http://home.comcast.net/~garbl/stylemanual/nthruo.htm" TargetMode="External"/><Relationship Id="rId105" Type="http://schemas.openxmlformats.org/officeDocument/2006/relationships/hyperlink" Target="http://home.comcast.net/~garbl/stylemanual/c.htm" TargetMode="External"/><Relationship Id="rId312" Type="http://schemas.openxmlformats.org/officeDocument/2006/relationships/hyperlink" Target="http://home.comcast.net/~garbl/stylemanual/qthrur.htm" TargetMode="External"/><Relationship Id="rId757" Type="http://schemas.openxmlformats.org/officeDocument/2006/relationships/hyperlink" Target="http://home.comcast.net/~garbl/stylemanual/ithruj.htm" TargetMode="External"/><Relationship Id="rId964" Type="http://schemas.openxmlformats.org/officeDocument/2006/relationships/hyperlink" Target="http://home.comcast.net/~garbl/stylemanual/words.htm" TargetMode="External"/><Relationship Id="rId1387" Type="http://schemas.openxmlformats.org/officeDocument/2006/relationships/hyperlink" Target="http://home.comcast.net/~garbl/stylemanual/nthruo.htm" TargetMode="External"/><Relationship Id="rId93" Type="http://schemas.openxmlformats.org/officeDocument/2006/relationships/hyperlink" Target="http://home.comcast.net/~garbl/stylemanual/a.htm" TargetMode="External"/><Relationship Id="rId189" Type="http://schemas.openxmlformats.org/officeDocument/2006/relationships/hyperlink" Target="http://home.comcast.net/~garbl/stylemanual/d.htm" TargetMode="External"/><Relationship Id="rId396" Type="http://schemas.openxmlformats.org/officeDocument/2006/relationships/hyperlink" Target="http://home.comcast.net/~garbl/stylemanual/a.htm" TargetMode="External"/><Relationship Id="rId617" Type="http://schemas.openxmlformats.org/officeDocument/2006/relationships/hyperlink" Target="http://home.comcast.net/~garbl/stylemanual/m.htm" TargetMode="External"/><Relationship Id="rId824" Type="http://schemas.openxmlformats.org/officeDocument/2006/relationships/hyperlink" Target="http://home.comcast.net/~garbl/stylemanual/nthruo.htm" TargetMode="External"/><Relationship Id="rId1247" Type="http://schemas.openxmlformats.org/officeDocument/2006/relationships/hyperlink" Target="http://home.comcast.net/~garbl/stylemanual/tthruu.htm" TargetMode="External"/><Relationship Id="rId256" Type="http://schemas.openxmlformats.org/officeDocument/2006/relationships/hyperlink" Target="http://home.comcast.net/~garbl/stylemanual/c.htm" TargetMode="External"/><Relationship Id="rId463" Type="http://schemas.openxmlformats.org/officeDocument/2006/relationships/hyperlink" Target="http://home.comcast.net/~garbl/stylemanual/ithruj.htm" TargetMode="External"/><Relationship Id="rId670" Type="http://schemas.openxmlformats.org/officeDocument/2006/relationships/hyperlink" Target="http://home.comcast.net/~garbl/stylemanual/vthruz.htm" TargetMode="External"/><Relationship Id="rId1093" Type="http://schemas.openxmlformats.org/officeDocument/2006/relationships/hyperlink" Target="http://home.comcast.net/~garbl/stylemanual/h.htm" TargetMode="External"/><Relationship Id="rId1107" Type="http://schemas.openxmlformats.org/officeDocument/2006/relationships/hyperlink" Target="http://home.comcast.net/~garbl/stylemanual/nthruo.htm" TargetMode="External"/><Relationship Id="rId1314" Type="http://schemas.openxmlformats.org/officeDocument/2006/relationships/hyperlink" Target="http://home.comcast.net/~garbl/stylemanual/c.htm" TargetMode="External"/><Relationship Id="rId116" Type="http://schemas.openxmlformats.org/officeDocument/2006/relationships/hyperlink" Target="http://home.comcast.net/~garbl/stylemanual/nthruo.htm" TargetMode="External"/><Relationship Id="rId323" Type="http://schemas.openxmlformats.org/officeDocument/2006/relationships/hyperlink" Target="http://home.comcast.net/~garbl/stylemanual/ithruj.htm" TargetMode="External"/><Relationship Id="rId530" Type="http://schemas.openxmlformats.org/officeDocument/2006/relationships/hyperlink" Target="http://home.comcast.net/~garbl/stylemanual/s.htm" TargetMode="External"/><Relationship Id="rId768" Type="http://schemas.openxmlformats.org/officeDocument/2006/relationships/hyperlink" Target="http://home.comcast.net/~garbl/stylemanual/p.htm" TargetMode="External"/><Relationship Id="rId975" Type="http://schemas.openxmlformats.org/officeDocument/2006/relationships/hyperlink" Target="http://home.comcast.net/~garbl/stylemanual/c.htm" TargetMode="External"/><Relationship Id="rId1160" Type="http://schemas.openxmlformats.org/officeDocument/2006/relationships/hyperlink" Target="http://home.comcast.net/~garbl/writing/concise.htm" TargetMode="External"/><Relationship Id="rId20" Type="http://schemas.openxmlformats.org/officeDocument/2006/relationships/hyperlink" Target="http://home.comcast.net/~garbl/stylemanual/c.htm" TargetMode="External"/><Relationship Id="rId628" Type="http://schemas.openxmlformats.org/officeDocument/2006/relationships/hyperlink" Target="http://home.comcast.net/~garbl/stylemanual/a.htm" TargetMode="External"/><Relationship Id="rId835" Type="http://schemas.openxmlformats.org/officeDocument/2006/relationships/hyperlink" Target="http://home.comcast.net/~garbl/stylemanual/e.htm" TargetMode="External"/><Relationship Id="rId1258" Type="http://schemas.openxmlformats.org/officeDocument/2006/relationships/hyperlink" Target="http://home.comcast.net/~garbl/stylemanual/fthrug.htm" TargetMode="External"/><Relationship Id="rId267" Type="http://schemas.openxmlformats.org/officeDocument/2006/relationships/hyperlink" Target="http://home.comcast.net/~garbl/stylemanual/tthruu.htm" TargetMode="External"/><Relationship Id="rId474" Type="http://schemas.openxmlformats.org/officeDocument/2006/relationships/hyperlink" Target="http://home.comcast.net/~garbl/stylemanual/p.htm" TargetMode="External"/><Relationship Id="rId1020" Type="http://schemas.openxmlformats.org/officeDocument/2006/relationships/hyperlink" Target="http://home.comcast.net/~garbl/stylemanual/a.htm" TargetMode="External"/><Relationship Id="rId1118" Type="http://schemas.openxmlformats.org/officeDocument/2006/relationships/hyperlink" Target="http://home.comcast.net/~garbl/stylemanual/tthruu.htm" TargetMode="External"/><Relationship Id="rId1325" Type="http://schemas.openxmlformats.org/officeDocument/2006/relationships/hyperlink" Target="http://home.comcast.net/~garbl/stylemanual/p.htm" TargetMode="External"/><Relationship Id="rId127" Type="http://schemas.openxmlformats.org/officeDocument/2006/relationships/hyperlink" Target="http://home.comcast.net/~garbl/stylemanual/a.htm" TargetMode="External"/><Relationship Id="rId681" Type="http://schemas.openxmlformats.org/officeDocument/2006/relationships/hyperlink" Target="http://home.comcast.net/~garbl/stylemanual/c.htm" TargetMode="External"/><Relationship Id="rId779" Type="http://schemas.openxmlformats.org/officeDocument/2006/relationships/hyperlink" Target="http://home.comcast.net/~garbl/stylemanual/qthrur.htm" TargetMode="External"/><Relationship Id="rId902" Type="http://schemas.openxmlformats.org/officeDocument/2006/relationships/hyperlink" Target="http://home.comcast.net/~garbl/stylemanual/e.htm" TargetMode="External"/><Relationship Id="rId986" Type="http://schemas.openxmlformats.org/officeDocument/2006/relationships/hyperlink" Target="http://home.comcast.net/~garbl/stylemanual/p.htm" TargetMode="External"/><Relationship Id="rId31" Type="http://schemas.openxmlformats.org/officeDocument/2006/relationships/hyperlink" Target="http://home.comcast.net/~garbl/stylemanual/vthruz.htm" TargetMode="External"/><Relationship Id="rId334" Type="http://schemas.openxmlformats.org/officeDocument/2006/relationships/hyperlink" Target="http://home.comcast.net/~garbl/stylemanual/vthruz.htm" TargetMode="External"/><Relationship Id="rId541" Type="http://schemas.openxmlformats.org/officeDocument/2006/relationships/hyperlink" Target="http://home.comcast.net/~garbl/stylemanual/c.htm" TargetMode="External"/><Relationship Id="rId639" Type="http://schemas.openxmlformats.org/officeDocument/2006/relationships/hyperlink" Target="http://home.comcast.net/~garbl/stylemanual/d.htm" TargetMode="External"/><Relationship Id="rId1171" Type="http://schemas.openxmlformats.org/officeDocument/2006/relationships/hyperlink" Target="http://home.comcast.net/~garbl/stylemanual/vthruz.htm" TargetMode="External"/><Relationship Id="rId1269" Type="http://schemas.openxmlformats.org/officeDocument/2006/relationships/hyperlink" Target="http://home.comcast.net/~garbl/stylemanual/tthruu.htm" TargetMode="External"/><Relationship Id="rId180" Type="http://schemas.openxmlformats.org/officeDocument/2006/relationships/hyperlink" Target="http://home.comcast.net/~garbl/stylemanual/d.htm" TargetMode="External"/><Relationship Id="rId278" Type="http://schemas.openxmlformats.org/officeDocument/2006/relationships/hyperlink" Target="http://home.comcast.net/~garbl/stylemanual/c.htm" TargetMode="External"/><Relationship Id="rId401" Type="http://schemas.openxmlformats.org/officeDocument/2006/relationships/hyperlink" Target="http://home.comcast.net/~garbl/stylemanual/p.htm" TargetMode="External"/><Relationship Id="rId846" Type="http://schemas.openxmlformats.org/officeDocument/2006/relationships/hyperlink" Target="http://home.comcast.net/~garbl/stylemanual/p.htm" TargetMode="External"/><Relationship Id="rId1031" Type="http://schemas.openxmlformats.org/officeDocument/2006/relationships/hyperlink" Target="http://home.comcast.net/~garbl/stylemanual/ithruj.htm" TargetMode="External"/><Relationship Id="rId1129" Type="http://schemas.openxmlformats.org/officeDocument/2006/relationships/hyperlink" Target="http://home.comcast.net/~garbl/stylemanual/e.htm" TargetMode="External"/><Relationship Id="rId485" Type="http://schemas.openxmlformats.org/officeDocument/2006/relationships/hyperlink" Target="http://home.comcast.net/~garbl/stylemanual/fthrug.htm" TargetMode="External"/><Relationship Id="rId692" Type="http://schemas.openxmlformats.org/officeDocument/2006/relationships/hyperlink" Target="http://home.comcast.net/~garbl/stylemanual/h.htm" TargetMode="External"/><Relationship Id="rId706" Type="http://schemas.openxmlformats.org/officeDocument/2006/relationships/hyperlink" Target="http://home.comcast.net/~garbl/stylemanual/d.htm" TargetMode="External"/><Relationship Id="rId913" Type="http://schemas.openxmlformats.org/officeDocument/2006/relationships/hyperlink" Target="http://home.comcast.net/~garbl/stylemanual/a.htm" TargetMode="External"/><Relationship Id="rId1336" Type="http://schemas.openxmlformats.org/officeDocument/2006/relationships/hyperlink" Target="http://home.comcast.net/~garbl/stylemanual/vthruz.htm" TargetMode="External"/><Relationship Id="rId42" Type="http://schemas.openxmlformats.org/officeDocument/2006/relationships/hyperlink" Target="http://home.comcast.net/~garbl/stylemanual/d.htm" TargetMode="External"/><Relationship Id="rId138" Type="http://schemas.openxmlformats.org/officeDocument/2006/relationships/hyperlink" Target="http://home.comcast.net/~garbl/stylemanual/p.htm" TargetMode="External"/><Relationship Id="rId345" Type="http://schemas.openxmlformats.org/officeDocument/2006/relationships/hyperlink" Target="http://home.comcast.net/~garbl/stylemanual/c.htm" TargetMode="External"/><Relationship Id="rId552" Type="http://schemas.openxmlformats.org/officeDocument/2006/relationships/hyperlink" Target="http://home.comcast.net/~garbl/stylemanual/h.htm" TargetMode="External"/><Relationship Id="rId997" Type="http://schemas.openxmlformats.org/officeDocument/2006/relationships/hyperlink" Target="http://home.comcast.net/~garbl/stylemanual/s.htm" TargetMode="External"/><Relationship Id="rId1182" Type="http://schemas.openxmlformats.org/officeDocument/2006/relationships/hyperlink" Target="http://home.comcast.net/~garbl/stylemanual/qthrur.htm" TargetMode="External"/><Relationship Id="rId191" Type="http://schemas.openxmlformats.org/officeDocument/2006/relationships/hyperlink" Target="http://home.comcast.net/~garbl/stylemanual/p.htm" TargetMode="External"/><Relationship Id="rId205" Type="http://schemas.openxmlformats.org/officeDocument/2006/relationships/hyperlink" Target="http://home.comcast.net/~garbl/stylemanual/c.htm" TargetMode="External"/><Relationship Id="rId412" Type="http://schemas.openxmlformats.org/officeDocument/2006/relationships/hyperlink" Target="http://home.comcast.net/~garbl/stylemanual/s.htm" TargetMode="External"/><Relationship Id="rId857" Type="http://schemas.openxmlformats.org/officeDocument/2006/relationships/hyperlink" Target="http://home.comcast.net/~garbl/stylemanual/a.htm" TargetMode="External"/><Relationship Id="rId1042" Type="http://schemas.openxmlformats.org/officeDocument/2006/relationships/hyperlink" Target="http://home.comcast.net/~garbl/stylemanual/m.htm" TargetMode="External"/><Relationship Id="rId289" Type="http://schemas.openxmlformats.org/officeDocument/2006/relationships/hyperlink" Target="http://home.comcast.net/~garbl/stylemanual/tthruu.htm" TargetMode="External"/><Relationship Id="rId496" Type="http://schemas.openxmlformats.org/officeDocument/2006/relationships/hyperlink" Target="http://home.comcast.net/~garbl/stylemanual/b.htm" TargetMode="External"/><Relationship Id="rId717" Type="http://schemas.openxmlformats.org/officeDocument/2006/relationships/hyperlink" Target="http://home.comcast.net/~garbl/stylemanual/p.htm" TargetMode="External"/><Relationship Id="rId924" Type="http://schemas.openxmlformats.org/officeDocument/2006/relationships/hyperlink" Target="http://home.comcast.net/~garbl/stylemanual/kthrul.htm" TargetMode="External"/><Relationship Id="rId1347" Type="http://schemas.openxmlformats.org/officeDocument/2006/relationships/hyperlink" Target="http://home.comcast.net/~garbl/stylemanual/a.htm" TargetMode="External"/><Relationship Id="rId53" Type="http://schemas.openxmlformats.org/officeDocument/2006/relationships/hyperlink" Target="http://home.comcast.net/~garbl/stylemanual/a.htm" TargetMode="External"/><Relationship Id="rId149" Type="http://schemas.openxmlformats.org/officeDocument/2006/relationships/hyperlink" Target="http://home.comcast.net/~garbl/stylemanual/qthrur.htm" TargetMode="External"/><Relationship Id="rId356" Type="http://schemas.openxmlformats.org/officeDocument/2006/relationships/hyperlink" Target="http://home.comcast.net/~garbl/stylemanual/d.htm" TargetMode="External"/><Relationship Id="rId563" Type="http://schemas.openxmlformats.org/officeDocument/2006/relationships/hyperlink" Target="http://home.comcast.net/~garbl/stylemanual/h.htm" TargetMode="External"/><Relationship Id="rId770" Type="http://schemas.openxmlformats.org/officeDocument/2006/relationships/hyperlink" Target="http://home.comcast.net/~garbl/stylemanual/tthruu.htm" TargetMode="External"/><Relationship Id="rId1193" Type="http://schemas.openxmlformats.org/officeDocument/2006/relationships/hyperlink" Target="http://home.comcast.net/~garbl/stylemanual/c.htm" TargetMode="External"/><Relationship Id="rId1207" Type="http://schemas.openxmlformats.org/officeDocument/2006/relationships/hyperlink" Target="http://home.comcast.net/~garbl/stylemanual/tthruu.htm" TargetMode="External"/><Relationship Id="rId216" Type="http://schemas.openxmlformats.org/officeDocument/2006/relationships/hyperlink" Target="http://home.comcast.net/~garbl/stylemanual/s.htm" TargetMode="External"/><Relationship Id="rId423" Type="http://schemas.openxmlformats.org/officeDocument/2006/relationships/hyperlink" Target="http://home.comcast.net/~garbl/stylemanual/tthruu.htm" TargetMode="External"/><Relationship Id="rId868" Type="http://schemas.openxmlformats.org/officeDocument/2006/relationships/hyperlink" Target="http://home.comcast.net/~garbl/stylemanual/c.htm" TargetMode="External"/><Relationship Id="rId1053" Type="http://schemas.openxmlformats.org/officeDocument/2006/relationships/hyperlink" Target="http://home.comcast.net/~garbl/stylemanual/a.htm" TargetMode="External"/><Relationship Id="rId1260" Type="http://schemas.openxmlformats.org/officeDocument/2006/relationships/hyperlink" Target="http://home.comcast.net/~garbl/stylemanual/ithruj.htm" TargetMode="External"/><Relationship Id="rId630" Type="http://schemas.openxmlformats.org/officeDocument/2006/relationships/hyperlink" Target="http://home.comcast.net/~garbl/stylemanual/qthrur.htm" TargetMode="External"/><Relationship Id="rId728" Type="http://schemas.openxmlformats.org/officeDocument/2006/relationships/hyperlink" Target="http://home.comcast.net/~garbl/stylemanual/c.htm" TargetMode="External"/><Relationship Id="rId935" Type="http://schemas.openxmlformats.org/officeDocument/2006/relationships/hyperlink" Target="http://home.comcast.net/~garbl/stylemanual/d.htm" TargetMode="External"/><Relationship Id="rId1358" Type="http://schemas.openxmlformats.org/officeDocument/2006/relationships/hyperlink" Target="http://home.comcast.net/~garbl/stylemanual/nthruo.htm" TargetMode="External"/><Relationship Id="rId64" Type="http://schemas.openxmlformats.org/officeDocument/2006/relationships/hyperlink" Target="http://home.comcast.net/~garbl/stylemanual/m.htm" TargetMode="External"/><Relationship Id="rId367" Type="http://schemas.openxmlformats.org/officeDocument/2006/relationships/hyperlink" Target="http://home.comcast.net/~garbl/writing/creative.htm" TargetMode="External"/><Relationship Id="rId574" Type="http://schemas.openxmlformats.org/officeDocument/2006/relationships/hyperlink" Target="http://home.comcast.net/~garbl/stylemanual/a.htm" TargetMode="External"/><Relationship Id="rId1120" Type="http://schemas.openxmlformats.org/officeDocument/2006/relationships/hyperlink" Target="http://home.comcast.net/~garbl/stylemanual/c.htm" TargetMode="External"/><Relationship Id="rId1218" Type="http://schemas.openxmlformats.org/officeDocument/2006/relationships/hyperlink" Target="http://home.comcast.net/~garbl/stylemanual/tthruu.htm" TargetMode="External"/><Relationship Id="rId227" Type="http://schemas.openxmlformats.org/officeDocument/2006/relationships/hyperlink" Target="http://home.comcast.net/~garbl/stylemanual/a.htm" TargetMode="External"/><Relationship Id="rId781" Type="http://schemas.openxmlformats.org/officeDocument/2006/relationships/hyperlink" Target="http://home.comcast.net/~garbl/stylemanual/nthruo.htm" TargetMode="External"/><Relationship Id="rId879" Type="http://schemas.openxmlformats.org/officeDocument/2006/relationships/hyperlink" Target="http://home.comcast.net/~garbl/stylemanual/h.htm" TargetMode="External"/><Relationship Id="rId434" Type="http://schemas.openxmlformats.org/officeDocument/2006/relationships/hyperlink" Target="http://home.comcast.net/~garbl/stylemanual/d.htm" TargetMode="External"/><Relationship Id="rId641" Type="http://schemas.openxmlformats.org/officeDocument/2006/relationships/hyperlink" Target="http://home.comcast.net/~garbl/stylemanual/ithruj.htm" TargetMode="External"/><Relationship Id="rId739" Type="http://schemas.openxmlformats.org/officeDocument/2006/relationships/hyperlink" Target="http://home.comcast.net/~garbl/stylemanual/s.htm" TargetMode="External"/><Relationship Id="rId1064" Type="http://schemas.openxmlformats.org/officeDocument/2006/relationships/hyperlink" Target="http://home.comcast.net/~garbl/stylemanual/s.htm" TargetMode="External"/><Relationship Id="rId1271" Type="http://schemas.openxmlformats.org/officeDocument/2006/relationships/hyperlink" Target="http://home.comcast.net/~garbl/stylemanual/tthruu.htm" TargetMode="External"/><Relationship Id="rId1369" Type="http://schemas.openxmlformats.org/officeDocument/2006/relationships/hyperlink" Target="http://home.comcast.net/~garbl/stylemanual/s.htm" TargetMode="External"/><Relationship Id="rId280" Type="http://schemas.openxmlformats.org/officeDocument/2006/relationships/hyperlink" Target="http://home.comcast.net/~garbl/stylemanual/h.htm" TargetMode="External"/><Relationship Id="rId501" Type="http://schemas.openxmlformats.org/officeDocument/2006/relationships/hyperlink" Target="http://home.comcast.net/~garbl/stylemanual/a.htm" TargetMode="External"/><Relationship Id="rId946" Type="http://schemas.openxmlformats.org/officeDocument/2006/relationships/hyperlink" Target="http://home.comcast.net/~garbl/stylemanual/a.htm" TargetMode="External"/><Relationship Id="rId1131" Type="http://schemas.openxmlformats.org/officeDocument/2006/relationships/hyperlink" Target="http://home.comcast.net/~garbl/stylemanual/p.htm" TargetMode="External"/><Relationship Id="rId1229" Type="http://schemas.openxmlformats.org/officeDocument/2006/relationships/hyperlink" Target="http://home.comcast.net/~garbl/stylemanual/tthruu.htm" TargetMode="External"/><Relationship Id="rId75" Type="http://schemas.openxmlformats.org/officeDocument/2006/relationships/hyperlink" Target="http://home.comcast.net/~garbl/stylemanual/nthruo.htm" TargetMode="External"/><Relationship Id="rId140" Type="http://schemas.openxmlformats.org/officeDocument/2006/relationships/hyperlink" Target="http://home.comcast.net/~garbl/stylemanual/kthrul.htm" TargetMode="External"/><Relationship Id="rId378" Type="http://schemas.openxmlformats.org/officeDocument/2006/relationships/hyperlink" Target="http://home.comcast.net/~garbl/stylemanual/h.htm" TargetMode="External"/><Relationship Id="rId585" Type="http://schemas.openxmlformats.org/officeDocument/2006/relationships/hyperlink" Target="http://home.comcast.net/~garbl/stylemanual/h.htm" TargetMode="External"/><Relationship Id="rId792" Type="http://schemas.openxmlformats.org/officeDocument/2006/relationships/hyperlink" Target="http://home.comcast.net/~garbl/stylemanual/qthrur.htm" TargetMode="External"/><Relationship Id="rId806" Type="http://schemas.openxmlformats.org/officeDocument/2006/relationships/hyperlink" Target="http://home.comcast.net/~garbl/stylemanual/m.htm" TargetMode="External"/><Relationship Id="rId6" Type="http://schemas.openxmlformats.org/officeDocument/2006/relationships/hyperlink" Target="http://home.comcast.net/~garbl/stylemanual/a.htm" TargetMode="External"/><Relationship Id="rId238" Type="http://schemas.openxmlformats.org/officeDocument/2006/relationships/hyperlink" Target="http://home.comcast.net/~garbl/stylemanual/c.htm" TargetMode="External"/><Relationship Id="rId445" Type="http://schemas.openxmlformats.org/officeDocument/2006/relationships/hyperlink" Target="http://home.comcast.net/~garbl/stylemanual/a.htm" TargetMode="External"/><Relationship Id="rId652" Type="http://schemas.openxmlformats.org/officeDocument/2006/relationships/hyperlink" Target="http://home.comcast.net/~garbl/stylemanual/a.htm" TargetMode="External"/><Relationship Id="rId1075" Type="http://schemas.openxmlformats.org/officeDocument/2006/relationships/hyperlink" Target="http://home.comcast.net/~garbl/stylemanual/ithruj.htm" TargetMode="External"/><Relationship Id="rId1282" Type="http://schemas.openxmlformats.org/officeDocument/2006/relationships/hyperlink" Target="http://home.comcast.net/~garbl/stylemanual/tthruu.htm" TargetMode="External"/><Relationship Id="rId291" Type="http://schemas.openxmlformats.org/officeDocument/2006/relationships/hyperlink" Target="http://home.comcast.net/~garbl/stylemanual/kthrul.htm" TargetMode="External"/><Relationship Id="rId305" Type="http://schemas.openxmlformats.org/officeDocument/2006/relationships/hyperlink" Target="http://home.comcast.net/~garbl/stylemanual/ithruj.htm" TargetMode="External"/><Relationship Id="rId512" Type="http://schemas.openxmlformats.org/officeDocument/2006/relationships/hyperlink" Target="http://home.comcast.net/~garbl/stylemanual/fthrug.htm" TargetMode="External"/><Relationship Id="rId957" Type="http://schemas.openxmlformats.org/officeDocument/2006/relationships/hyperlink" Target="http://home.comcast.net/~garbl/stylemanual/ithruj.htm" TargetMode="External"/><Relationship Id="rId1142" Type="http://schemas.openxmlformats.org/officeDocument/2006/relationships/hyperlink" Target="http://home.comcast.net/~garbl/stylemanual/h.htm" TargetMode="External"/><Relationship Id="rId86" Type="http://schemas.openxmlformats.org/officeDocument/2006/relationships/hyperlink" Target="http://home.comcast.net/~garbl/stylemanual/a.htm" TargetMode="External"/><Relationship Id="rId151" Type="http://schemas.openxmlformats.org/officeDocument/2006/relationships/hyperlink" Target="http://home.comcast.net/~garbl/stylemanual/a.htm" TargetMode="External"/><Relationship Id="rId389" Type="http://schemas.openxmlformats.org/officeDocument/2006/relationships/hyperlink" Target="http://home.comcast.net/~garbl/stylemanual/c.htm" TargetMode="External"/><Relationship Id="rId596" Type="http://schemas.openxmlformats.org/officeDocument/2006/relationships/hyperlink" Target="http://home.comcast.net/~garbl/stylemanual/c.htm" TargetMode="External"/><Relationship Id="rId817" Type="http://schemas.openxmlformats.org/officeDocument/2006/relationships/hyperlink" Target="http://home.comcast.net/~garbl/stylemanual/m.htm" TargetMode="External"/><Relationship Id="rId1002" Type="http://schemas.openxmlformats.org/officeDocument/2006/relationships/hyperlink" Target="http://home.comcast.net/~garbl/stylemanual/a.htm" TargetMode="External"/><Relationship Id="rId249" Type="http://schemas.openxmlformats.org/officeDocument/2006/relationships/hyperlink" Target="http://home.comcast.net/~garbl/stylemanual/c.htm" TargetMode="External"/><Relationship Id="rId456" Type="http://schemas.openxmlformats.org/officeDocument/2006/relationships/hyperlink" Target="http://home.comcast.net/~garbl/stylemanual/ithruj.htm" TargetMode="External"/><Relationship Id="rId663" Type="http://schemas.openxmlformats.org/officeDocument/2006/relationships/hyperlink" Target="http://home.comcast.net/~garbl/stylemanual/vthruz.htm" TargetMode="External"/><Relationship Id="rId870" Type="http://schemas.openxmlformats.org/officeDocument/2006/relationships/hyperlink" Target="http://home.comcast.net/~garbl/stylemanual/d.htm" TargetMode="External"/><Relationship Id="rId1086" Type="http://schemas.openxmlformats.org/officeDocument/2006/relationships/hyperlink" Target="http://home.comcast.net/~garbl/stylemanual/c.htm" TargetMode="External"/><Relationship Id="rId1293" Type="http://schemas.openxmlformats.org/officeDocument/2006/relationships/hyperlink" Target="http://home.comcast.net/~garbl/stylemanual/a.htm" TargetMode="External"/><Relationship Id="rId1307" Type="http://schemas.openxmlformats.org/officeDocument/2006/relationships/hyperlink" Target="http://home.comcast.net/~garbl/stylemanual/c.htm" TargetMode="External"/><Relationship Id="rId13" Type="http://schemas.openxmlformats.org/officeDocument/2006/relationships/hyperlink" Target="http://home.comcast.net/~garbl/stylemanual/e.htm" TargetMode="External"/><Relationship Id="rId109" Type="http://schemas.openxmlformats.org/officeDocument/2006/relationships/hyperlink" Target="http://home.comcast.net/~garbl/stylemanual/m.htm" TargetMode="External"/><Relationship Id="rId316" Type="http://schemas.openxmlformats.org/officeDocument/2006/relationships/hyperlink" Target="http://home.comcast.net/~garbl/stylemanual/c.htm" TargetMode="External"/><Relationship Id="rId523" Type="http://schemas.openxmlformats.org/officeDocument/2006/relationships/hyperlink" Target="http://home.comcast.net/~garbl/stylemanual/fthrug.htm" TargetMode="External"/><Relationship Id="rId968" Type="http://schemas.openxmlformats.org/officeDocument/2006/relationships/hyperlink" Target="http://home.comcast.net/~garbl/stylemanual/s.htm" TargetMode="External"/><Relationship Id="rId1153" Type="http://schemas.openxmlformats.org/officeDocument/2006/relationships/hyperlink" Target="http://home.comcast.net/~garbl/stylemanual/c.htm" TargetMode="External"/><Relationship Id="rId97" Type="http://schemas.openxmlformats.org/officeDocument/2006/relationships/hyperlink" Target="http://home.comcast.net/~garbl/stylemanual/m.htm" TargetMode="External"/><Relationship Id="rId730" Type="http://schemas.openxmlformats.org/officeDocument/2006/relationships/hyperlink" Target="http://home.comcast.net/~garbl/stylemanual/h.htm" TargetMode="External"/><Relationship Id="rId828" Type="http://schemas.openxmlformats.org/officeDocument/2006/relationships/hyperlink" Target="http://home.comcast.net/~garbl/stylemanual/a.htm" TargetMode="External"/><Relationship Id="rId1013" Type="http://schemas.openxmlformats.org/officeDocument/2006/relationships/hyperlink" Target="http://home.comcast.net/~garbl/stylemanual/vthruz.htm" TargetMode="External"/><Relationship Id="rId1360" Type="http://schemas.openxmlformats.org/officeDocument/2006/relationships/hyperlink" Target="http://home.comcast.net/~garbl/stylemanual/p.htm" TargetMode="External"/><Relationship Id="rId162" Type="http://schemas.openxmlformats.org/officeDocument/2006/relationships/hyperlink" Target="http://home.comcast.net/~garbl/stylemanual/qthrur.htm" TargetMode="External"/><Relationship Id="rId467" Type="http://schemas.openxmlformats.org/officeDocument/2006/relationships/hyperlink" Target="http://home.comcast.net/~garbl/stylemanual/a.htm" TargetMode="External"/><Relationship Id="rId1097" Type="http://schemas.openxmlformats.org/officeDocument/2006/relationships/hyperlink" Target="http://home.comcast.net/~garbl/stylemanual/p.htm" TargetMode="External"/><Relationship Id="rId1220" Type="http://schemas.openxmlformats.org/officeDocument/2006/relationships/hyperlink" Target="http://home.comcast.net/~garbl/stylemanual/vthruz.htm" TargetMode="External"/><Relationship Id="rId1318" Type="http://schemas.openxmlformats.org/officeDocument/2006/relationships/hyperlink" Target="http://home.comcast.net/~garbl/stylemanual/kthrul.htm" TargetMode="External"/><Relationship Id="rId674" Type="http://schemas.openxmlformats.org/officeDocument/2006/relationships/hyperlink" Target="http://home.comcast.net/~garbl/stylemanual/e.htm" TargetMode="External"/><Relationship Id="rId881" Type="http://schemas.openxmlformats.org/officeDocument/2006/relationships/hyperlink" Target="http://home.comcast.net/~garbl/stylemanual/m.htm" TargetMode="External"/><Relationship Id="rId979" Type="http://schemas.openxmlformats.org/officeDocument/2006/relationships/hyperlink" Target="http://home.comcast.net/~garbl/stylemanual/tthruu.htm" TargetMode="External"/><Relationship Id="rId24" Type="http://schemas.openxmlformats.org/officeDocument/2006/relationships/hyperlink" Target="http://home.comcast.net/~garbl/stylemanual/nthruo.htm" TargetMode="External"/><Relationship Id="rId327" Type="http://schemas.openxmlformats.org/officeDocument/2006/relationships/hyperlink" Target="http://home.comcast.net/~garbl/stylemanual/m.htm" TargetMode="External"/><Relationship Id="rId534" Type="http://schemas.openxmlformats.org/officeDocument/2006/relationships/hyperlink" Target="http://home.comcast.net/~garbl/stylemanual/kthrul.htm" TargetMode="External"/><Relationship Id="rId741" Type="http://schemas.openxmlformats.org/officeDocument/2006/relationships/hyperlink" Target="http://home.comcast.net/~garbl/stylemanual/s.htm" TargetMode="External"/><Relationship Id="rId839" Type="http://schemas.openxmlformats.org/officeDocument/2006/relationships/hyperlink" Target="http://home.comcast.net/~garbl/stylemanual/c.htm" TargetMode="External"/><Relationship Id="rId1164" Type="http://schemas.openxmlformats.org/officeDocument/2006/relationships/hyperlink" Target="http://home.comcast.net/~garbl/stylemanual/s.htm" TargetMode="External"/><Relationship Id="rId1371" Type="http://schemas.openxmlformats.org/officeDocument/2006/relationships/hyperlink" Target="http://home.comcast.net/~garbl/stylemanual/d.htm" TargetMode="External"/><Relationship Id="rId173" Type="http://schemas.openxmlformats.org/officeDocument/2006/relationships/hyperlink" Target="http://home.comcast.net/~garbl/stylemanual/vthruz.htm" TargetMode="External"/><Relationship Id="rId380" Type="http://schemas.openxmlformats.org/officeDocument/2006/relationships/hyperlink" Target="http://home.comcast.net/~garbl/stylemanual/c.htm" TargetMode="External"/><Relationship Id="rId601" Type="http://schemas.openxmlformats.org/officeDocument/2006/relationships/hyperlink" Target="http://home.comcast.net/~garbl/stylemanual/b.htm" TargetMode="External"/><Relationship Id="rId1024" Type="http://schemas.openxmlformats.org/officeDocument/2006/relationships/hyperlink" Target="http://home.comcast.net/~garbl/stylemanual/c.htm" TargetMode="External"/><Relationship Id="rId1231" Type="http://schemas.openxmlformats.org/officeDocument/2006/relationships/hyperlink" Target="http://home.comcast.net/~garbl/stylemanual/tthruu.htm" TargetMode="External"/><Relationship Id="rId240" Type="http://schemas.openxmlformats.org/officeDocument/2006/relationships/hyperlink" Target="http://home.comcast.net/~garbl/stylemanual/tthruu.htm" TargetMode="External"/><Relationship Id="rId478" Type="http://schemas.openxmlformats.org/officeDocument/2006/relationships/hyperlink" Target="http://home.comcast.net/~garbl/stylemanual/a.htm" TargetMode="External"/><Relationship Id="rId685" Type="http://schemas.openxmlformats.org/officeDocument/2006/relationships/hyperlink" Target="http://home.comcast.net/~garbl/stylemanual/c.htm" TargetMode="External"/><Relationship Id="rId892" Type="http://schemas.openxmlformats.org/officeDocument/2006/relationships/hyperlink" Target="http://home.comcast.net/~garbl/stylemanual/tthruu.htm" TargetMode="External"/><Relationship Id="rId906" Type="http://schemas.openxmlformats.org/officeDocument/2006/relationships/hyperlink" Target="http://home.comcast.net/~garbl/stylemanual/ithruj.htm" TargetMode="External"/><Relationship Id="rId1329" Type="http://schemas.openxmlformats.org/officeDocument/2006/relationships/hyperlink" Target="http://home.comcast.net/~garbl/stylemanual/tthruu.htm" TargetMode="External"/><Relationship Id="rId35" Type="http://schemas.openxmlformats.org/officeDocument/2006/relationships/hyperlink" Target="http://home.comcast.net/~garbl/stylemanual/d.htm" TargetMode="External"/><Relationship Id="rId100" Type="http://schemas.openxmlformats.org/officeDocument/2006/relationships/hyperlink" Target="http://home.comcast.net/~garbl/stylemanual/a.htm" TargetMode="External"/><Relationship Id="rId338" Type="http://schemas.openxmlformats.org/officeDocument/2006/relationships/hyperlink" Target="http://home.comcast.net/~garbl/stylemanual/a.htm" TargetMode="External"/><Relationship Id="rId545" Type="http://schemas.openxmlformats.org/officeDocument/2006/relationships/hyperlink" Target="http://home.comcast.net/~garbl/stylemanual/tthruu.htm" TargetMode="External"/><Relationship Id="rId752" Type="http://schemas.openxmlformats.org/officeDocument/2006/relationships/hyperlink" Target="http://home.comcast.net/~garbl/stylemanual/a.htm" TargetMode="External"/><Relationship Id="rId1175" Type="http://schemas.openxmlformats.org/officeDocument/2006/relationships/hyperlink" Target="http://home.comcast.net/~garbl/stylemanual/kthrul.htm" TargetMode="External"/><Relationship Id="rId1382" Type="http://schemas.openxmlformats.org/officeDocument/2006/relationships/hyperlink" Target="http://home.comcast.net/~garbl/stylemanual/tthruu.htm" TargetMode="External"/><Relationship Id="rId184" Type="http://schemas.openxmlformats.org/officeDocument/2006/relationships/hyperlink" Target="http://home.comcast.net/~garbl/stylemanual/a.htm" TargetMode="External"/><Relationship Id="rId391" Type="http://schemas.openxmlformats.org/officeDocument/2006/relationships/hyperlink" Target="http://home.comcast.net/~garbl/stylemanual/fthrug.htm" TargetMode="External"/><Relationship Id="rId405" Type="http://schemas.openxmlformats.org/officeDocument/2006/relationships/hyperlink" Target="http://home.comcast.net/~garbl/stylemanual/qthrur.htm" TargetMode="External"/><Relationship Id="rId612" Type="http://schemas.openxmlformats.org/officeDocument/2006/relationships/hyperlink" Target="http://home.comcast.net/~garbl/stylemanual/vthruz.htm" TargetMode="External"/><Relationship Id="rId1035" Type="http://schemas.openxmlformats.org/officeDocument/2006/relationships/hyperlink" Target="http://home.comcast.net/~garbl/stylemanual/p.htm" TargetMode="External"/><Relationship Id="rId1242" Type="http://schemas.openxmlformats.org/officeDocument/2006/relationships/hyperlink" Target="http://home.comcast.net/~garbl/stylemanual/a.htm" TargetMode="External"/><Relationship Id="rId251" Type="http://schemas.openxmlformats.org/officeDocument/2006/relationships/hyperlink" Target="http://home.comcast.net/~garbl/stylemanual/tthruu.htm" TargetMode="External"/><Relationship Id="rId489" Type="http://schemas.openxmlformats.org/officeDocument/2006/relationships/hyperlink" Target="http://home.comcast.net/~garbl/stylemanual/p.htm" TargetMode="External"/><Relationship Id="rId696" Type="http://schemas.openxmlformats.org/officeDocument/2006/relationships/hyperlink" Target="http://home.comcast.net/~garbl/stylemanual/s.htm" TargetMode="External"/><Relationship Id="rId917" Type="http://schemas.openxmlformats.org/officeDocument/2006/relationships/hyperlink" Target="http://home.comcast.net/~garbl/stylemanual/a.htm" TargetMode="External"/><Relationship Id="rId1102" Type="http://schemas.openxmlformats.org/officeDocument/2006/relationships/hyperlink" Target="http://home.comcast.net/~garbl/stylemanual/qthrur.htm" TargetMode="External"/><Relationship Id="rId46" Type="http://schemas.openxmlformats.org/officeDocument/2006/relationships/hyperlink" Target="http://home.comcast.net/~garbl/stylemanual/a.htm" TargetMode="External"/><Relationship Id="rId349" Type="http://schemas.openxmlformats.org/officeDocument/2006/relationships/hyperlink" Target="http://home.comcast.net/~garbl/stylemanual/nthruo.htm" TargetMode="External"/><Relationship Id="rId556" Type="http://schemas.openxmlformats.org/officeDocument/2006/relationships/hyperlink" Target="http://home.comcast.net/~garbl/stylemanual/a.htm" TargetMode="External"/><Relationship Id="rId763" Type="http://schemas.openxmlformats.org/officeDocument/2006/relationships/hyperlink" Target="http://home.comcast.net/~garbl/stylemanual/p.htm" TargetMode="External"/><Relationship Id="rId1186" Type="http://schemas.openxmlformats.org/officeDocument/2006/relationships/hyperlink" Target="http://home.comcast.net/~garbl/stylemanual/e.htm" TargetMode="External"/><Relationship Id="rId1393" Type="http://schemas.openxmlformats.org/officeDocument/2006/relationships/theme" Target="theme/theme1.xml"/><Relationship Id="rId111" Type="http://schemas.openxmlformats.org/officeDocument/2006/relationships/hyperlink" Target="http://home.comcast.net/~garbl/stylemanual/fthrug.htm" TargetMode="External"/><Relationship Id="rId195" Type="http://schemas.openxmlformats.org/officeDocument/2006/relationships/hyperlink" Target="http://home.comcast.net/~garbl/stylemanual/e.htm" TargetMode="External"/><Relationship Id="rId209" Type="http://schemas.openxmlformats.org/officeDocument/2006/relationships/hyperlink" Target="http://home.comcast.net/~garbl/stylemanual/a.htm" TargetMode="External"/><Relationship Id="rId416" Type="http://schemas.openxmlformats.org/officeDocument/2006/relationships/hyperlink" Target="http://home.comcast.net/~garbl/stylemanual/d.htm" TargetMode="External"/><Relationship Id="rId970" Type="http://schemas.openxmlformats.org/officeDocument/2006/relationships/hyperlink" Target="http://home.comcast.net/~garbl/stylemanual/s.htm" TargetMode="External"/><Relationship Id="rId1046" Type="http://schemas.openxmlformats.org/officeDocument/2006/relationships/hyperlink" Target="http://home.comcast.net/~garbl/stylemanual/a.htm" TargetMode="External"/><Relationship Id="rId1253" Type="http://schemas.openxmlformats.org/officeDocument/2006/relationships/hyperlink" Target="http://home.comcast.net/~garbl/stylemanual/tthruu.htm" TargetMode="External"/><Relationship Id="rId623" Type="http://schemas.openxmlformats.org/officeDocument/2006/relationships/hyperlink" Target="http://home.comcast.net/~garbl/stylemanual/m.htm" TargetMode="External"/><Relationship Id="rId830" Type="http://schemas.openxmlformats.org/officeDocument/2006/relationships/hyperlink" Target="http://home.comcast.net/~garbl/stylemanual/c.htm" TargetMode="External"/><Relationship Id="rId928" Type="http://schemas.openxmlformats.org/officeDocument/2006/relationships/hyperlink" Target="http://home.comcast.net/~garbl/stylemanual/kthrul.htm" TargetMode="External"/><Relationship Id="rId57" Type="http://schemas.openxmlformats.org/officeDocument/2006/relationships/hyperlink" Target="http://home.comcast.net/~garbl/stylemanual/a.htm" TargetMode="External"/><Relationship Id="rId262" Type="http://schemas.openxmlformats.org/officeDocument/2006/relationships/hyperlink" Target="http://home.comcast.net/~garbl/stylemanual/vthruz.htm" TargetMode="External"/><Relationship Id="rId567" Type="http://schemas.openxmlformats.org/officeDocument/2006/relationships/hyperlink" Target="http://home.comcast.net/~garbl/stylemanual/s.htm" TargetMode="External"/><Relationship Id="rId1113" Type="http://schemas.openxmlformats.org/officeDocument/2006/relationships/hyperlink" Target="http://home.comcast.net/~garbl/stylemanual/ithruj.htm" TargetMode="External"/><Relationship Id="rId1197" Type="http://schemas.openxmlformats.org/officeDocument/2006/relationships/hyperlink" Target="http://home.comcast.net/~garbl/stylemanual/p.htm" TargetMode="External"/><Relationship Id="rId1320" Type="http://schemas.openxmlformats.org/officeDocument/2006/relationships/hyperlink" Target="http://home.comcast.net/~garbl/stylemanual/vthruz.htm" TargetMode="External"/><Relationship Id="rId122" Type="http://schemas.openxmlformats.org/officeDocument/2006/relationships/hyperlink" Target="http://home.comcast.net/~garbl/stylemanual/myths.htm" TargetMode="External"/><Relationship Id="rId774" Type="http://schemas.openxmlformats.org/officeDocument/2006/relationships/hyperlink" Target="http://home.comcast.net/~garbl/stylemanual/c.htm" TargetMode="External"/><Relationship Id="rId981" Type="http://schemas.openxmlformats.org/officeDocument/2006/relationships/hyperlink" Target="http://home.comcast.net/~garbl/stylemanual/d.htm" TargetMode="External"/><Relationship Id="rId1057" Type="http://schemas.openxmlformats.org/officeDocument/2006/relationships/hyperlink" Target="http://home.comcast.net/~garbl/stylemanual/a.htm" TargetMode="External"/><Relationship Id="rId427" Type="http://schemas.openxmlformats.org/officeDocument/2006/relationships/hyperlink" Target="http://home.comcast.net/~garbl/stylemanual/kthrul.htm" TargetMode="External"/><Relationship Id="rId634" Type="http://schemas.openxmlformats.org/officeDocument/2006/relationships/hyperlink" Target="http://home.comcast.net/~garbl/stylemanual/a.htm" TargetMode="External"/><Relationship Id="rId841" Type="http://schemas.openxmlformats.org/officeDocument/2006/relationships/hyperlink" Target="http://home.comcast.net/~garbl/stylemanual/nthruo.htm" TargetMode="External"/><Relationship Id="rId1264" Type="http://schemas.openxmlformats.org/officeDocument/2006/relationships/hyperlink" Target="http://home.comcast.net/~garbl/stylemanual/a.htm" TargetMode="External"/><Relationship Id="rId273" Type="http://schemas.openxmlformats.org/officeDocument/2006/relationships/hyperlink" Target="http://home.comcast.net/~garbl/stylemanual/m.htm" TargetMode="External"/><Relationship Id="rId480" Type="http://schemas.openxmlformats.org/officeDocument/2006/relationships/hyperlink" Target="http://home.comcast.net/~garbl/stylemanual/qthrur.htm" TargetMode="External"/><Relationship Id="rId701" Type="http://schemas.openxmlformats.org/officeDocument/2006/relationships/hyperlink" Target="http://home.comcast.net/~garbl/stylemanual/a.htm" TargetMode="External"/><Relationship Id="rId939" Type="http://schemas.openxmlformats.org/officeDocument/2006/relationships/hyperlink" Target="http://home.comcast.net/~garbl/stylemanual/kthrul.htm" TargetMode="External"/><Relationship Id="rId1124" Type="http://schemas.openxmlformats.org/officeDocument/2006/relationships/hyperlink" Target="http://home.comcast.net/~garbl/stylemanual/b.htm" TargetMode="External"/><Relationship Id="rId1331" Type="http://schemas.openxmlformats.org/officeDocument/2006/relationships/hyperlink" Target="http://home.comcast.net/~garbl/stylemanual/tthruu.htm" TargetMode="External"/><Relationship Id="rId68" Type="http://schemas.openxmlformats.org/officeDocument/2006/relationships/hyperlink" Target="http://home.comcast.net/~garbl/stylemanual/m.htm" TargetMode="External"/><Relationship Id="rId133" Type="http://schemas.openxmlformats.org/officeDocument/2006/relationships/hyperlink" Target="http://home.comcast.net/~garbl/stylemanual/a.htm" TargetMode="External"/><Relationship Id="rId340" Type="http://schemas.openxmlformats.org/officeDocument/2006/relationships/hyperlink" Target="http://home.comcast.net/~garbl/stylemanual/d.htm" TargetMode="External"/><Relationship Id="rId578" Type="http://schemas.openxmlformats.org/officeDocument/2006/relationships/hyperlink" Target="http://home.comcast.net/~garbl/stylemanual/ithruj.htm" TargetMode="External"/><Relationship Id="rId785" Type="http://schemas.openxmlformats.org/officeDocument/2006/relationships/hyperlink" Target="http://home.comcast.net/~garbl/stylemanual/b.htm" TargetMode="External"/><Relationship Id="rId992" Type="http://schemas.openxmlformats.org/officeDocument/2006/relationships/hyperlink" Target="http://home.comcast.net/~garbl/stylemanual/a.htm" TargetMode="External"/><Relationship Id="rId200" Type="http://schemas.openxmlformats.org/officeDocument/2006/relationships/hyperlink" Target="http://home.comcast.net/~garbl/stylemanual/nthruo.htm" TargetMode="External"/><Relationship Id="rId438" Type="http://schemas.openxmlformats.org/officeDocument/2006/relationships/hyperlink" Target="http://home.comcast.net/~garbl/stylemanual/c.htm" TargetMode="External"/><Relationship Id="rId645" Type="http://schemas.openxmlformats.org/officeDocument/2006/relationships/hyperlink" Target="http://home.comcast.net/~garbl/stylemanual/a.htm" TargetMode="External"/><Relationship Id="rId852" Type="http://schemas.openxmlformats.org/officeDocument/2006/relationships/hyperlink" Target="http://home.comcast.net/~garbl/stylemanual/h.htm" TargetMode="External"/><Relationship Id="rId1068" Type="http://schemas.openxmlformats.org/officeDocument/2006/relationships/hyperlink" Target="http://home.comcast.net/~garbl/stylemanual/a.htm" TargetMode="External"/><Relationship Id="rId1275" Type="http://schemas.openxmlformats.org/officeDocument/2006/relationships/hyperlink" Target="http://home.comcast.net/~garbl/stylemanual/a.htm" TargetMode="External"/><Relationship Id="rId284" Type="http://schemas.openxmlformats.org/officeDocument/2006/relationships/hyperlink" Target="http://home.comcast.net/~garbl/stylemanual/c.htm" TargetMode="External"/><Relationship Id="rId491" Type="http://schemas.openxmlformats.org/officeDocument/2006/relationships/hyperlink" Target="http://home.comcast.net/~garbl/stylemanual/fthrug.htm" TargetMode="External"/><Relationship Id="rId505" Type="http://schemas.openxmlformats.org/officeDocument/2006/relationships/hyperlink" Target="http://home.comcast.net/~garbl/stylemanual/ithruj.htm" TargetMode="External"/><Relationship Id="rId712" Type="http://schemas.openxmlformats.org/officeDocument/2006/relationships/hyperlink" Target="http://home.comcast.net/~garbl/stylemanual/nthruo.htm" TargetMode="External"/><Relationship Id="rId1135" Type="http://schemas.openxmlformats.org/officeDocument/2006/relationships/hyperlink" Target="http://home.comcast.net/~garbl/stylemanual/kthrul.htm" TargetMode="External"/><Relationship Id="rId1342" Type="http://schemas.openxmlformats.org/officeDocument/2006/relationships/hyperlink" Target="http://home.comcast.net/~garbl/stylemanual/qthrur.htm" TargetMode="External"/><Relationship Id="rId79" Type="http://schemas.openxmlformats.org/officeDocument/2006/relationships/hyperlink" Target="http://home.comcast.net/~garbl/stylemanual/h.htm" TargetMode="External"/><Relationship Id="rId144" Type="http://schemas.openxmlformats.org/officeDocument/2006/relationships/hyperlink" Target="http://home.comcast.net/~garbl/stylemanual/s.htm" TargetMode="External"/><Relationship Id="rId589" Type="http://schemas.openxmlformats.org/officeDocument/2006/relationships/hyperlink" Target="http://home.comcast.net/~garbl/stylemanual/vthruz.htm" TargetMode="External"/><Relationship Id="rId796" Type="http://schemas.openxmlformats.org/officeDocument/2006/relationships/hyperlink" Target="http://home.comcast.net/~garbl/stylemanual/nthruo.htm" TargetMode="External"/><Relationship Id="rId1202" Type="http://schemas.openxmlformats.org/officeDocument/2006/relationships/hyperlink" Target="http://www.m-w.com/dictionary.htm" TargetMode="External"/><Relationship Id="rId351" Type="http://schemas.openxmlformats.org/officeDocument/2006/relationships/hyperlink" Target="http://home.comcast.net/~garbl/stylemanual/c.htm" TargetMode="External"/><Relationship Id="rId449" Type="http://schemas.openxmlformats.org/officeDocument/2006/relationships/hyperlink" Target="http://home.comcast.net/~garbl/stylemanual/a.htm" TargetMode="External"/><Relationship Id="rId656" Type="http://schemas.openxmlformats.org/officeDocument/2006/relationships/hyperlink" Target="http://home.comcast.net/~garbl/stylemanual/kthrul.htm" TargetMode="External"/><Relationship Id="rId863" Type="http://schemas.openxmlformats.org/officeDocument/2006/relationships/hyperlink" Target="http://home.comcast.net/~garbl/stylemanual/vthruz.htm" TargetMode="External"/><Relationship Id="rId1079" Type="http://schemas.openxmlformats.org/officeDocument/2006/relationships/hyperlink" Target="http://home.comcast.net/~garbl/stylemanual/p.htm" TargetMode="External"/><Relationship Id="rId1286" Type="http://schemas.openxmlformats.org/officeDocument/2006/relationships/hyperlink" Target="http://home.comcast.net/~garbl/stylemanual/m.htm" TargetMode="External"/><Relationship Id="rId211" Type="http://schemas.openxmlformats.org/officeDocument/2006/relationships/hyperlink" Target="http://home.comcast.net/~garbl/stylemanual/e.htm" TargetMode="External"/><Relationship Id="rId295" Type="http://schemas.openxmlformats.org/officeDocument/2006/relationships/hyperlink" Target="http://home.comcast.net/~garbl/stylemanual/qthrur.htm" TargetMode="External"/><Relationship Id="rId309" Type="http://schemas.openxmlformats.org/officeDocument/2006/relationships/hyperlink" Target="http://home.comcast.net/~garbl/stylemanual/h.htm" TargetMode="External"/><Relationship Id="rId516" Type="http://schemas.openxmlformats.org/officeDocument/2006/relationships/hyperlink" Target="http://home.comcast.net/~garbl/stylemanual/kthrul.htm" TargetMode="External"/><Relationship Id="rId1146" Type="http://schemas.openxmlformats.org/officeDocument/2006/relationships/hyperlink" Target="http://home.comcast.net/~garbl/stylemanual/m.htm" TargetMode="External"/><Relationship Id="rId723" Type="http://schemas.openxmlformats.org/officeDocument/2006/relationships/hyperlink" Target="http://home.comcast.net/~garbl/stylemanual/kthrul.htm" TargetMode="External"/><Relationship Id="rId930" Type="http://schemas.openxmlformats.org/officeDocument/2006/relationships/hyperlink" Target="http://home.comcast.net/~garbl/stylemanual/myths.htm" TargetMode="External"/><Relationship Id="rId1006" Type="http://schemas.openxmlformats.org/officeDocument/2006/relationships/hyperlink" Target="http://home.comcast.net/~garbl/stylemanual/p.htm" TargetMode="External"/><Relationship Id="rId1353" Type="http://schemas.openxmlformats.org/officeDocument/2006/relationships/hyperlink" Target="http://home.comcast.net/~garbl/stylemanual/qthrur.htm" TargetMode="External"/><Relationship Id="rId155" Type="http://schemas.openxmlformats.org/officeDocument/2006/relationships/hyperlink" Target="http://home.comcast.net/~garbl/stylemanual/e.htm" TargetMode="External"/><Relationship Id="rId362" Type="http://schemas.openxmlformats.org/officeDocument/2006/relationships/hyperlink" Target="http://home.comcast.net/~garbl/stylemanual/ithruj.htm" TargetMode="External"/><Relationship Id="rId1213" Type="http://schemas.openxmlformats.org/officeDocument/2006/relationships/hyperlink" Target="http://home.comcast.net/~garbl/stylemanual/fthrug.htm" TargetMode="External"/><Relationship Id="rId1297" Type="http://schemas.openxmlformats.org/officeDocument/2006/relationships/hyperlink" Target="http://home.comcast.net/~garbl/stylemanual/tthruu.htm" TargetMode="External"/><Relationship Id="rId222" Type="http://schemas.openxmlformats.org/officeDocument/2006/relationships/hyperlink" Target="http://home.comcast.net/~garbl/stylemanual/m.htm" TargetMode="External"/><Relationship Id="rId264" Type="http://schemas.openxmlformats.org/officeDocument/2006/relationships/hyperlink" Target="http://home.comcast.net/~garbl/stylemanual/c.htm" TargetMode="External"/><Relationship Id="rId471" Type="http://schemas.openxmlformats.org/officeDocument/2006/relationships/hyperlink" Target="http://home.comcast.net/~garbl/stylemanual/vthruz.htm" TargetMode="External"/><Relationship Id="rId667" Type="http://schemas.openxmlformats.org/officeDocument/2006/relationships/hyperlink" Target="http://home.comcast.net/~garbl/stylemanual/e.htm" TargetMode="External"/><Relationship Id="rId874" Type="http://schemas.openxmlformats.org/officeDocument/2006/relationships/hyperlink" Target="http://home.comcast.net/~garbl/stylemanual/d.htm" TargetMode="External"/><Relationship Id="rId1115" Type="http://schemas.openxmlformats.org/officeDocument/2006/relationships/hyperlink" Target="http://home.comcast.net/~garbl/stylemanual/s.htm" TargetMode="External"/><Relationship Id="rId1322" Type="http://schemas.openxmlformats.org/officeDocument/2006/relationships/hyperlink" Target="http://home.comcast.net/~garbl/stylemanual/tthruu.htm" TargetMode="External"/><Relationship Id="rId17" Type="http://schemas.openxmlformats.org/officeDocument/2006/relationships/hyperlink" Target="http://home.comcast.net/~garbl/stylemanual/tthruu.htm" TargetMode="External"/><Relationship Id="rId59" Type="http://schemas.openxmlformats.org/officeDocument/2006/relationships/hyperlink" Target="http://home.comcast.net/~garbl/stylemanual/b.htm" TargetMode="External"/><Relationship Id="rId124" Type="http://schemas.openxmlformats.org/officeDocument/2006/relationships/hyperlink" Target="http://home.comcast.net/~garbl/stylemanual/vthruz.htm" TargetMode="External"/><Relationship Id="rId527" Type="http://schemas.openxmlformats.org/officeDocument/2006/relationships/hyperlink" Target="http://garbl.home.comcast.net/" TargetMode="External"/><Relationship Id="rId569" Type="http://schemas.openxmlformats.org/officeDocument/2006/relationships/hyperlink" Target="http://home.comcast.net/~garbl/stylemanual/kthrul.htm" TargetMode="External"/><Relationship Id="rId734" Type="http://schemas.openxmlformats.org/officeDocument/2006/relationships/hyperlink" Target="http://home.comcast.net/~garbl/stylemanual/c.htm" TargetMode="External"/><Relationship Id="rId776" Type="http://schemas.openxmlformats.org/officeDocument/2006/relationships/hyperlink" Target="http://home.comcast.net/~garbl/stylemanual/vthruz.htm" TargetMode="External"/><Relationship Id="rId941" Type="http://schemas.openxmlformats.org/officeDocument/2006/relationships/hyperlink" Target="http://home.comcast.net/~garbl/stylemanual/a.htm" TargetMode="External"/><Relationship Id="rId983" Type="http://schemas.openxmlformats.org/officeDocument/2006/relationships/hyperlink" Target="http://home.comcast.net/~garbl/stylemanual/a.htm" TargetMode="External"/><Relationship Id="rId1157" Type="http://schemas.openxmlformats.org/officeDocument/2006/relationships/hyperlink" Target="http://home.comcast.net/~garbl/stylemanual/c.htm" TargetMode="External"/><Relationship Id="rId1199" Type="http://schemas.openxmlformats.org/officeDocument/2006/relationships/hyperlink" Target="http://home.comcast.net/~garbl/stylemanual/p.htm" TargetMode="External"/><Relationship Id="rId1364" Type="http://schemas.openxmlformats.org/officeDocument/2006/relationships/hyperlink" Target="http://home.comcast.net/~garbl/stylemanual/ithruj.htm" TargetMode="External"/><Relationship Id="rId70" Type="http://schemas.openxmlformats.org/officeDocument/2006/relationships/hyperlink" Target="http://home.comcast.net/~garbl/stylemanual/p.htm" TargetMode="External"/><Relationship Id="rId166" Type="http://schemas.openxmlformats.org/officeDocument/2006/relationships/hyperlink" Target="http://home.comcast.net/~garbl/stylemanual/qthrur.htm" TargetMode="External"/><Relationship Id="rId331" Type="http://schemas.openxmlformats.org/officeDocument/2006/relationships/hyperlink" Target="http://home.comcast.net/~garbl/stylemanual/d.htm" TargetMode="External"/><Relationship Id="rId373" Type="http://schemas.openxmlformats.org/officeDocument/2006/relationships/hyperlink" Target="http://home.comcast.net/~garbl/stylemanual/p.htm" TargetMode="External"/><Relationship Id="rId429" Type="http://schemas.openxmlformats.org/officeDocument/2006/relationships/hyperlink" Target="http://home.comcast.net/~garbl/stylemanual/tthruu.htm" TargetMode="External"/><Relationship Id="rId580" Type="http://schemas.openxmlformats.org/officeDocument/2006/relationships/hyperlink" Target="http://home.comcast.net/~garbl/stylemanual/vthruz.htm" TargetMode="External"/><Relationship Id="rId636" Type="http://schemas.openxmlformats.org/officeDocument/2006/relationships/hyperlink" Target="http://home.comcast.net/~garbl/stylemanual/ithruj.htm" TargetMode="External"/><Relationship Id="rId801" Type="http://schemas.openxmlformats.org/officeDocument/2006/relationships/hyperlink" Target="http://home.comcast.net/~garbl/stylemanual/fthrug.htm" TargetMode="External"/><Relationship Id="rId1017" Type="http://schemas.openxmlformats.org/officeDocument/2006/relationships/hyperlink" Target="http://home.comcast.net/~garbl/stylemanual/p.htm" TargetMode="External"/><Relationship Id="rId1059" Type="http://schemas.openxmlformats.org/officeDocument/2006/relationships/hyperlink" Target="http://home.comcast.net/~garbl/stylemanual/c.htm" TargetMode="External"/><Relationship Id="rId1224" Type="http://schemas.openxmlformats.org/officeDocument/2006/relationships/hyperlink" Target="http://home.comcast.net/~garbl/stylemanual/p.htm" TargetMode="External"/><Relationship Id="rId1266" Type="http://schemas.openxmlformats.org/officeDocument/2006/relationships/hyperlink" Target="http://home.comcast.net/~garbl/stylemanual/h.htm" TargetMode="External"/><Relationship Id="rId1" Type="http://schemas.openxmlformats.org/officeDocument/2006/relationships/numbering" Target="numbering.xml"/><Relationship Id="rId233" Type="http://schemas.openxmlformats.org/officeDocument/2006/relationships/hyperlink" Target="http://home.comcast.net/~garbl/stylemanual/vthruz.htm" TargetMode="External"/><Relationship Id="rId440" Type="http://schemas.openxmlformats.org/officeDocument/2006/relationships/hyperlink" Target="http://home.comcast.net/~garbl/stylemanual/b.htm" TargetMode="External"/><Relationship Id="rId678" Type="http://schemas.openxmlformats.org/officeDocument/2006/relationships/hyperlink" Target="http://home.comcast.net/~garbl/stylemanual/tthruu.htm" TargetMode="External"/><Relationship Id="rId843" Type="http://schemas.openxmlformats.org/officeDocument/2006/relationships/hyperlink" Target="http://home.comcast.net/~garbl/stylemanual/p.htm" TargetMode="External"/><Relationship Id="rId885" Type="http://schemas.openxmlformats.org/officeDocument/2006/relationships/hyperlink" Target="http://home.comcast.net/~garbl/stylemanual/qthrur.htm" TargetMode="External"/><Relationship Id="rId1070" Type="http://schemas.openxmlformats.org/officeDocument/2006/relationships/hyperlink" Target="http://home.comcast.net/~garbl/stylemanual/b.htm" TargetMode="External"/><Relationship Id="rId1126" Type="http://schemas.openxmlformats.org/officeDocument/2006/relationships/hyperlink" Target="http://home.comcast.net/~garbl/stylemanual/b.htm" TargetMode="External"/><Relationship Id="rId28" Type="http://schemas.openxmlformats.org/officeDocument/2006/relationships/hyperlink" Target="http://home.comcast.net/~garbl/stylemanual/h.htm" TargetMode="External"/><Relationship Id="rId275" Type="http://schemas.openxmlformats.org/officeDocument/2006/relationships/hyperlink" Target="http://home.comcast.net/~garbl/stylemanual/s.htm" TargetMode="External"/><Relationship Id="rId300" Type="http://schemas.openxmlformats.org/officeDocument/2006/relationships/hyperlink" Target="http://home.comcast.net/~garbl/stylemanual/s.htm" TargetMode="External"/><Relationship Id="rId482" Type="http://schemas.openxmlformats.org/officeDocument/2006/relationships/hyperlink" Target="http://home.comcast.net/~garbl/stylemanual/ithruj.htm" TargetMode="External"/><Relationship Id="rId538" Type="http://schemas.openxmlformats.org/officeDocument/2006/relationships/hyperlink" Target="http://home.comcast.net/~garbl/stylemanual/s.htm" TargetMode="External"/><Relationship Id="rId703" Type="http://schemas.openxmlformats.org/officeDocument/2006/relationships/hyperlink" Target="http://home.comcast.net/~garbl/stylemanual/d.htm" TargetMode="External"/><Relationship Id="rId745" Type="http://schemas.openxmlformats.org/officeDocument/2006/relationships/hyperlink" Target="http://home.comcast.net/~garbl/stylemanual/s.htm" TargetMode="External"/><Relationship Id="rId910" Type="http://schemas.openxmlformats.org/officeDocument/2006/relationships/hyperlink" Target="http://home.comcast.net/~garbl/stylemanual/nthruo.htm" TargetMode="External"/><Relationship Id="rId952" Type="http://schemas.openxmlformats.org/officeDocument/2006/relationships/hyperlink" Target="http://home.comcast.net/~garbl/stylemanual/p.htm" TargetMode="External"/><Relationship Id="rId1168" Type="http://schemas.openxmlformats.org/officeDocument/2006/relationships/hyperlink" Target="http://home.comcast.net/~garbl/stylemanual/c.htm" TargetMode="External"/><Relationship Id="rId1333" Type="http://schemas.openxmlformats.org/officeDocument/2006/relationships/hyperlink" Target="http://home.comcast.net/~garbl/stylemanual/vthruz.htm" TargetMode="External"/><Relationship Id="rId1375" Type="http://schemas.openxmlformats.org/officeDocument/2006/relationships/hyperlink" Target="http://home.comcast.net/~garbl/stylemanual/d.htm" TargetMode="External"/><Relationship Id="rId81" Type="http://schemas.openxmlformats.org/officeDocument/2006/relationships/hyperlink" Target="http://home.comcast.net/~garbl/stylemanual/b.htm" TargetMode="External"/><Relationship Id="rId135" Type="http://schemas.openxmlformats.org/officeDocument/2006/relationships/hyperlink" Target="http://home.comcast.net/~garbl/stylemanual/c.htm" TargetMode="External"/><Relationship Id="rId177" Type="http://schemas.openxmlformats.org/officeDocument/2006/relationships/hyperlink" Target="http://home.comcast.net/~garbl/stylemanual/b.htm" TargetMode="External"/><Relationship Id="rId342" Type="http://schemas.openxmlformats.org/officeDocument/2006/relationships/hyperlink" Target="http://home.comcast.net/~garbl/stylemanual/s.htm" TargetMode="External"/><Relationship Id="rId384" Type="http://schemas.openxmlformats.org/officeDocument/2006/relationships/hyperlink" Target="http://home.comcast.net/~garbl/stylemanual/tthruu.htm" TargetMode="External"/><Relationship Id="rId591" Type="http://schemas.openxmlformats.org/officeDocument/2006/relationships/hyperlink" Target="http://home.comcast.net/~garbl/stylemanual/h.htm" TargetMode="External"/><Relationship Id="rId605" Type="http://schemas.openxmlformats.org/officeDocument/2006/relationships/hyperlink" Target="http://home.comcast.net/~garbl/stylemanual/ithruj.htm" TargetMode="External"/><Relationship Id="rId787" Type="http://schemas.openxmlformats.org/officeDocument/2006/relationships/hyperlink" Target="http://home.comcast.net/~garbl/stylemanual/d.htm" TargetMode="External"/><Relationship Id="rId812" Type="http://schemas.openxmlformats.org/officeDocument/2006/relationships/hyperlink" Target="http://home.comcast.net/~garbl/stylemanual/m.htm" TargetMode="External"/><Relationship Id="rId994" Type="http://schemas.openxmlformats.org/officeDocument/2006/relationships/hyperlink" Target="http://home.comcast.net/~garbl/stylemanual/s.htm" TargetMode="External"/><Relationship Id="rId1028" Type="http://schemas.openxmlformats.org/officeDocument/2006/relationships/hyperlink" Target="http://home.comcast.net/~garbl/stylemanual/p.htm" TargetMode="External"/><Relationship Id="rId1235" Type="http://schemas.openxmlformats.org/officeDocument/2006/relationships/hyperlink" Target="http://home.comcast.net/~garbl/stylemanual/p.htm" TargetMode="External"/><Relationship Id="rId202" Type="http://schemas.openxmlformats.org/officeDocument/2006/relationships/hyperlink" Target="http://home.comcast.net/~garbl/stylemanual/kthrul.htm" TargetMode="External"/><Relationship Id="rId244" Type="http://schemas.openxmlformats.org/officeDocument/2006/relationships/hyperlink" Target="http://home.comcast.net/~garbl/stylemanual/qthrur.htm" TargetMode="External"/><Relationship Id="rId647" Type="http://schemas.openxmlformats.org/officeDocument/2006/relationships/hyperlink" Target="http://home.comcast.net/~garbl/stylemanual/tthruu.htm" TargetMode="External"/><Relationship Id="rId689" Type="http://schemas.openxmlformats.org/officeDocument/2006/relationships/hyperlink" Target="http://home.comcast.net/~garbl/stylemanual/fthrug.htm" TargetMode="External"/><Relationship Id="rId854" Type="http://schemas.openxmlformats.org/officeDocument/2006/relationships/hyperlink" Target="http://home.comcast.net/~garbl/stylemanual/c.htm" TargetMode="External"/><Relationship Id="rId896" Type="http://schemas.openxmlformats.org/officeDocument/2006/relationships/hyperlink" Target="http://home.comcast.net/~garbl/stylemanual/vthruz.htm" TargetMode="External"/><Relationship Id="rId1081" Type="http://schemas.openxmlformats.org/officeDocument/2006/relationships/hyperlink" Target="http://home.comcast.net/~garbl/stylemanual/p.htm" TargetMode="External"/><Relationship Id="rId1277" Type="http://schemas.openxmlformats.org/officeDocument/2006/relationships/hyperlink" Target="http://home.comcast.net/~garbl/stylemanual/s.htm" TargetMode="External"/><Relationship Id="rId1302" Type="http://schemas.openxmlformats.org/officeDocument/2006/relationships/hyperlink" Target="http://home.comcast.net/~garbl/stylemanual/e.htm" TargetMode="External"/><Relationship Id="rId39" Type="http://schemas.openxmlformats.org/officeDocument/2006/relationships/hyperlink" Target="http://home.comcast.net/~garbl/stylemanual/e.htm" TargetMode="External"/><Relationship Id="rId286" Type="http://schemas.openxmlformats.org/officeDocument/2006/relationships/hyperlink" Target="http://home.comcast.net/~garbl/stylemanual/p.htm" TargetMode="External"/><Relationship Id="rId451" Type="http://schemas.openxmlformats.org/officeDocument/2006/relationships/hyperlink" Target="http://home.comcast.net/~garbl/stylemanual/e.htm" TargetMode="External"/><Relationship Id="rId493" Type="http://schemas.openxmlformats.org/officeDocument/2006/relationships/hyperlink" Target="http://home.comcast.net/~garbl/stylemanual/c.htm" TargetMode="External"/><Relationship Id="rId507" Type="http://schemas.openxmlformats.org/officeDocument/2006/relationships/hyperlink" Target="http://home.comcast.net/~garbl/stylemanual/s.htm" TargetMode="External"/><Relationship Id="rId549" Type="http://schemas.openxmlformats.org/officeDocument/2006/relationships/hyperlink" Target="http://home.comcast.net/~garbl/stylemanual/c.htm" TargetMode="External"/><Relationship Id="rId714" Type="http://schemas.openxmlformats.org/officeDocument/2006/relationships/hyperlink" Target="http://home.comcast.net/~garbl/stylemanual/a.htm" TargetMode="External"/><Relationship Id="rId756" Type="http://schemas.openxmlformats.org/officeDocument/2006/relationships/hyperlink" Target="http://home.comcast.net/~garbl/stylemanual/ithruj.htm" TargetMode="External"/><Relationship Id="rId921" Type="http://schemas.openxmlformats.org/officeDocument/2006/relationships/hyperlink" Target="http://home.comcast.net/~garbl/stylemanual/vthruz.htm" TargetMode="External"/><Relationship Id="rId1137" Type="http://schemas.openxmlformats.org/officeDocument/2006/relationships/hyperlink" Target="http://home.comcast.net/~garbl/stylemanual/fthrug.htm" TargetMode="External"/><Relationship Id="rId1179" Type="http://schemas.openxmlformats.org/officeDocument/2006/relationships/hyperlink" Target="http://home.comcast.net/~garbl/stylemanual/c.htm" TargetMode="External"/><Relationship Id="rId1344" Type="http://schemas.openxmlformats.org/officeDocument/2006/relationships/hyperlink" Target="http://home.comcast.net/~garbl/stylemanual/nthruo.htm" TargetMode="External"/><Relationship Id="rId1386" Type="http://schemas.openxmlformats.org/officeDocument/2006/relationships/hyperlink" Target="http://home.comcast.net/~garbl/stylemanual/m.htm" TargetMode="External"/><Relationship Id="rId50" Type="http://schemas.openxmlformats.org/officeDocument/2006/relationships/hyperlink" Target="http://home.comcast.net/~garbl/stylemanual/ithruj.htm" TargetMode="External"/><Relationship Id="rId104" Type="http://schemas.openxmlformats.org/officeDocument/2006/relationships/hyperlink" Target="http://home.comcast.net/~garbl/stylemanual/tthruu.htm" TargetMode="External"/><Relationship Id="rId146" Type="http://schemas.openxmlformats.org/officeDocument/2006/relationships/hyperlink" Target="http://home.comcast.net/~garbl/stylemanual/c.htm" TargetMode="External"/><Relationship Id="rId188" Type="http://schemas.openxmlformats.org/officeDocument/2006/relationships/hyperlink" Target="http://home.comcast.net/~garbl/stylemanual/myths.htm" TargetMode="External"/><Relationship Id="rId311" Type="http://schemas.openxmlformats.org/officeDocument/2006/relationships/hyperlink" Target="http://home.comcast.net/~garbl/stylemanual/p.htm" TargetMode="External"/><Relationship Id="rId353" Type="http://schemas.openxmlformats.org/officeDocument/2006/relationships/hyperlink" Target="http://home.comcast.net/~garbl/stylemanual/c.htm" TargetMode="External"/><Relationship Id="rId395" Type="http://schemas.openxmlformats.org/officeDocument/2006/relationships/hyperlink" Target="http://home.comcast.net/~garbl/stylemanual/c.htm" TargetMode="External"/><Relationship Id="rId409" Type="http://schemas.openxmlformats.org/officeDocument/2006/relationships/hyperlink" Target="http://home.comcast.net/~garbl/stylemanual/d.htm" TargetMode="External"/><Relationship Id="rId560" Type="http://schemas.openxmlformats.org/officeDocument/2006/relationships/hyperlink" Target="http://home.comcast.net/~garbl/stylemanual/nthruo.htm" TargetMode="External"/><Relationship Id="rId798" Type="http://schemas.openxmlformats.org/officeDocument/2006/relationships/hyperlink" Target="http://home.comcast.net/~garbl/stylemanual/m.htm" TargetMode="External"/><Relationship Id="rId963" Type="http://schemas.openxmlformats.org/officeDocument/2006/relationships/hyperlink" Target="http://www.editorsoftware.com/writing-software/stylewriter-writing-software/introduction-to-stylewriter-writers-software.html" TargetMode="External"/><Relationship Id="rId1039" Type="http://schemas.openxmlformats.org/officeDocument/2006/relationships/hyperlink" Target="http://home.comcast.net/~garbl/stylemanual/c.htm" TargetMode="External"/><Relationship Id="rId1190" Type="http://schemas.openxmlformats.org/officeDocument/2006/relationships/hyperlink" Target="http://home.comcast.net/~garbl/stylemanual/tthruu.htm" TargetMode="External"/><Relationship Id="rId1204" Type="http://schemas.openxmlformats.org/officeDocument/2006/relationships/hyperlink" Target="http://home.comcast.net/~garbl/stylemanual/d.htm" TargetMode="External"/><Relationship Id="rId1246" Type="http://schemas.openxmlformats.org/officeDocument/2006/relationships/hyperlink" Target="http://home.comcast.net/~garbl/stylemanual/vthruz.htm" TargetMode="External"/><Relationship Id="rId92" Type="http://schemas.openxmlformats.org/officeDocument/2006/relationships/hyperlink" Target="http://home.comcast.net/~garbl/stylemanual/a.htm" TargetMode="External"/><Relationship Id="rId213" Type="http://schemas.openxmlformats.org/officeDocument/2006/relationships/hyperlink" Target="http://home.comcast.net/~garbl/stylemanual/nthruo.htm" TargetMode="External"/><Relationship Id="rId420" Type="http://schemas.openxmlformats.org/officeDocument/2006/relationships/hyperlink" Target="http://home.comcast.net/~garbl/stylemanual/p.htm" TargetMode="External"/><Relationship Id="rId616" Type="http://schemas.openxmlformats.org/officeDocument/2006/relationships/hyperlink" Target="http://home.comcast.net/~garbl/stylemanual/ithruj.htm" TargetMode="External"/><Relationship Id="rId658" Type="http://schemas.openxmlformats.org/officeDocument/2006/relationships/hyperlink" Target="http://home.comcast.net/~garbl/stylemanual/kthrul.htm" TargetMode="External"/><Relationship Id="rId823" Type="http://schemas.openxmlformats.org/officeDocument/2006/relationships/hyperlink" Target="http://home.comcast.net/~garbl/stylemanual/m.htm" TargetMode="External"/><Relationship Id="rId865" Type="http://schemas.openxmlformats.org/officeDocument/2006/relationships/hyperlink" Target="http://home.comcast.net/~garbl/stylemanual/a.htm" TargetMode="External"/><Relationship Id="rId1050" Type="http://schemas.openxmlformats.org/officeDocument/2006/relationships/hyperlink" Target="http://home.comcast.net/~garbl/stylemanual/qthrur.htm" TargetMode="External"/><Relationship Id="rId1288" Type="http://schemas.openxmlformats.org/officeDocument/2006/relationships/hyperlink" Target="http://home.comcast.net/~garbl/stylemanual/c.htm" TargetMode="External"/><Relationship Id="rId255" Type="http://schemas.openxmlformats.org/officeDocument/2006/relationships/hyperlink" Target="http://home.comcast.net/~garbl/stylemanual/c.htm" TargetMode="External"/><Relationship Id="rId297" Type="http://schemas.openxmlformats.org/officeDocument/2006/relationships/hyperlink" Target="http://home.comcast.net/~garbl/stylemanual/c.htm" TargetMode="External"/><Relationship Id="rId462" Type="http://schemas.openxmlformats.org/officeDocument/2006/relationships/hyperlink" Target="http://home.comcast.net/~garbl/stylemanual/a.htm" TargetMode="External"/><Relationship Id="rId518" Type="http://schemas.openxmlformats.org/officeDocument/2006/relationships/hyperlink" Target="http://home.comcast.net/~garbl/stylemanual/d.htm" TargetMode="External"/><Relationship Id="rId725" Type="http://schemas.openxmlformats.org/officeDocument/2006/relationships/hyperlink" Target="http://home.comcast.net/~garbl/stylemanual/kthrul.htm" TargetMode="External"/><Relationship Id="rId932" Type="http://schemas.openxmlformats.org/officeDocument/2006/relationships/hyperlink" Target="http://home.comcast.net/~garbl/stylemanual/qthrur.htm" TargetMode="External"/><Relationship Id="rId1092" Type="http://schemas.openxmlformats.org/officeDocument/2006/relationships/hyperlink" Target="http://home.comcast.net/~garbl/stylemanual/d.htm" TargetMode="External"/><Relationship Id="rId1106" Type="http://schemas.openxmlformats.org/officeDocument/2006/relationships/hyperlink" Target="http://home.comcast.net/~garbl/stylemanual/h.htm" TargetMode="External"/><Relationship Id="rId1148" Type="http://schemas.openxmlformats.org/officeDocument/2006/relationships/hyperlink" Target="http://home.comcast.net/~garbl/stylemanual/vthruz.htm" TargetMode="External"/><Relationship Id="rId1313" Type="http://schemas.openxmlformats.org/officeDocument/2006/relationships/hyperlink" Target="http://home.comcast.net/~garbl/stylemanual/p.htm" TargetMode="External"/><Relationship Id="rId1355" Type="http://schemas.openxmlformats.org/officeDocument/2006/relationships/hyperlink" Target="http://home.comcast.net/~garbl/stylemanual/vthruz.htm" TargetMode="External"/><Relationship Id="rId115" Type="http://schemas.openxmlformats.org/officeDocument/2006/relationships/hyperlink" Target="http://home.comcast.net/~garbl/stylemanual/a.htm" TargetMode="External"/><Relationship Id="rId157" Type="http://schemas.openxmlformats.org/officeDocument/2006/relationships/hyperlink" Target="http://home.comcast.net/~garbl/stylemanual/b.htm" TargetMode="External"/><Relationship Id="rId322" Type="http://schemas.openxmlformats.org/officeDocument/2006/relationships/hyperlink" Target="http://home.comcast.net/~garbl/stylemanual/fthrug.htm" TargetMode="External"/><Relationship Id="rId364" Type="http://schemas.openxmlformats.org/officeDocument/2006/relationships/hyperlink" Target="http://home.comcast.net/~garbl/stylemanual/nthruo.htm" TargetMode="External"/><Relationship Id="rId767" Type="http://schemas.openxmlformats.org/officeDocument/2006/relationships/hyperlink" Target="http://home.comcast.net/~garbl/stylemanual/s.htm" TargetMode="External"/><Relationship Id="rId974" Type="http://schemas.openxmlformats.org/officeDocument/2006/relationships/hyperlink" Target="http://home.comcast.net/~garbl/stylemanual/h.htm" TargetMode="External"/><Relationship Id="rId1008" Type="http://schemas.openxmlformats.org/officeDocument/2006/relationships/hyperlink" Target="http://home.comcast.net/~garbl/stylemanual/p.htm" TargetMode="External"/><Relationship Id="rId1215" Type="http://schemas.openxmlformats.org/officeDocument/2006/relationships/hyperlink" Target="http://home.comcast.net/~garbl/stylemanual/m.htm" TargetMode="External"/><Relationship Id="rId61" Type="http://schemas.openxmlformats.org/officeDocument/2006/relationships/hyperlink" Target="http://home.comcast.net/~garbl/stylemanual/c.htm" TargetMode="External"/><Relationship Id="rId199" Type="http://schemas.openxmlformats.org/officeDocument/2006/relationships/hyperlink" Target="http://home.comcast.net/~garbl/stylemanual/s.htm" TargetMode="External"/><Relationship Id="rId571" Type="http://schemas.openxmlformats.org/officeDocument/2006/relationships/hyperlink" Target="http://home.comcast.net/~garbl/stylemanual/p.htm" TargetMode="External"/><Relationship Id="rId627" Type="http://schemas.openxmlformats.org/officeDocument/2006/relationships/hyperlink" Target="http://home.comcast.net/~garbl/stylemanual/p.htm" TargetMode="External"/><Relationship Id="rId669" Type="http://schemas.openxmlformats.org/officeDocument/2006/relationships/hyperlink" Target="http://home.comcast.net/~garbl/stylemanual/nthruo.htm" TargetMode="External"/><Relationship Id="rId834" Type="http://schemas.openxmlformats.org/officeDocument/2006/relationships/hyperlink" Target="http://home.comcast.net/~garbl/stylemanual/qthrur.htm" TargetMode="External"/><Relationship Id="rId876" Type="http://schemas.openxmlformats.org/officeDocument/2006/relationships/hyperlink" Target="http://home.comcast.net/~garbl/stylemanual/fthrug.htm" TargetMode="External"/><Relationship Id="rId1257" Type="http://schemas.openxmlformats.org/officeDocument/2006/relationships/hyperlink" Target="http://home.comcast.net/~garbl/stylemanual/fthrug.htm" TargetMode="External"/><Relationship Id="rId1299" Type="http://schemas.openxmlformats.org/officeDocument/2006/relationships/hyperlink" Target="http://home.comcast.net/~garbl/stylemanual/h.htm" TargetMode="External"/><Relationship Id="rId19" Type="http://schemas.openxmlformats.org/officeDocument/2006/relationships/hyperlink" Target="http://home.comcast.net/~garbl/stylemanual/a.htm" TargetMode="External"/><Relationship Id="rId224" Type="http://schemas.openxmlformats.org/officeDocument/2006/relationships/hyperlink" Target="http://home.comcast.net/~garbl/stylemanual/p.htm" TargetMode="External"/><Relationship Id="rId266" Type="http://schemas.openxmlformats.org/officeDocument/2006/relationships/hyperlink" Target="http://home.comcast.net/~garbl/stylemanual/c.htm" TargetMode="External"/><Relationship Id="rId431" Type="http://schemas.openxmlformats.org/officeDocument/2006/relationships/hyperlink" Target="http://home.comcast.net/~garbl/stylemanual/m.htm" TargetMode="External"/><Relationship Id="rId473" Type="http://schemas.openxmlformats.org/officeDocument/2006/relationships/hyperlink" Target="http://home.comcast.net/~garbl/stylemanual/c.htm" TargetMode="External"/><Relationship Id="rId529" Type="http://schemas.openxmlformats.org/officeDocument/2006/relationships/hyperlink" Target="http://home.comcast.net/~garbl/stylemanual/s.htm" TargetMode="External"/><Relationship Id="rId680" Type="http://schemas.openxmlformats.org/officeDocument/2006/relationships/hyperlink" Target="http://home.comcast.net/~garbl/stylemanual/c.htm" TargetMode="External"/><Relationship Id="rId736" Type="http://schemas.openxmlformats.org/officeDocument/2006/relationships/hyperlink" Target="http://home.comcast.net/~garbl/stylemanual/s.htm" TargetMode="External"/><Relationship Id="rId901" Type="http://schemas.openxmlformats.org/officeDocument/2006/relationships/hyperlink" Target="http://home.comcast.net/~garbl/stylemanual/c.htm" TargetMode="External"/><Relationship Id="rId1061" Type="http://schemas.openxmlformats.org/officeDocument/2006/relationships/hyperlink" Target="http://home.comcast.net/~garbl/stylemanual/s.htm" TargetMode="External"/><Relationship Id="rId1117" Type="http://schemas.openxmlformats.org/officeDocument/2006/relationships/hyperlink" Target="http://home.comcast.net/~garbl/stylemanual/c.htm" TargetMode="External"/><Relationship Id="rId1159" Type="http://schemas.openxmlformats.org/officeDocument/2006/relationships/hyperlink" Target="http://home.comcast.net/~garbl/stylemanual/betwrit.htm" TargetMode="External"/><Relationship Id="rId1324" Type="http://schemas.openxmlformats.org/officeDocument/2006/relationships/hyperlink" Target="http://home.comcast.net/~garbl/stylemanual/tthruu.htm" TargetMode="External"/><Relationship Id="rId1366" Type="http://schemas.openxmlformats.org/officeDocument/2006/relationships/hyperlink" Target="http://home.comcast.net/~garbl/stylemanual/tthruu.htm" TargetMode="External"/><Relationship Id="rId30" Type="http://schemas.openxmlformats.org/officeDocument/2006/relationships/hyperlink" Target="http://home.comcast.net/~garbl/stylemanual/tthruu.htm" TargetMode="External"/><Relationship Id="rId126" Type="http://schemas.openxmlformats.org/officeDocument/2006/relationships/hyperlink" Target="http://home.comcast.net/~garbl/stylemanual/tthruu.htm" TargetMode="External"/><Relationship Id="rId168" Type="http://schemas.openxmlformats.org/officeDocument/2006/relationships/hyperlink" Target="http://home.comcast.net/~garbl/stylemanual/nthruo.htm" TargetMode="External"/><Relationship Id="rId333" Type="http://schemas.openxmlformats.org/officeDocument/2006/relationships/hyperlink" Target="http://home.comcast.net/~garbl/stylemanual/qthrur.htm" TargetMode="External"/><Relationship Id="rId540" Type="http://schemas.openxmlformats.org/officeDocument/2006/relationships/hyperlink" Target="http://home.comcast.net/~garbl/stylemanual/ithruj.htm" TargetMode="External"/><Relationship Id="rId778" Type="http://schemas.openxmlformats.org/officeDocument/2006/relationships/hyperlink" Target="http://home.comcast.net/~garbl/stylemanual/nthruo.htm" TargetMode="External"/><Relationship Id="rId943" Type="http://schemas.openxmlformats.org/officeDocument/2006/relationships/hyperlink" Target="http://www.adobe.com/products/acrobat/readstep2.html" TargetMode="External"/><Relationship Id="rId985" Type="http://schemas.openxmlformats.org/officeDocument/2006/relationships/hyperlink" Target="http://home.comcast.net/~garbl/stylemanual/c.htm" TargetMode="External"/><Relationship Id="rId1019" Type="http://schemas.openxmlformats.org/officeDocument/2006/relationships/hyperlink" Target="http://home.comcast.net/~garbl/stylemanual/p.htm" TargetMode="External"/><Relationship Id="rId1170" Type="http://schemas.openxmlformats.org/officeDocument/2006/relationships/hyperlink" Target="http://home.comcast.net/~garbl/stylemanual/tthruu.htm" TargetMode="External"/><Relationship Id="rId72" Type="http://schemas.openxmlformats.org/officeDocument/2006/relationships/hyperlink" Target="http://home.comcast.net/~garbl/stylemanual/fthrug.htm" TargetMode="External"/><Relationship Id="rId375" Type="http://schemas.openxmlformats.org/officeDocument/2006/relationships/hyperlink" Target="http://home.comcast.net/~garbl/stylemanual/b.htm" TargetMode="External"/><Relationship Id="rId582" Type="http://schemas.openxmlformats.org/officeDocument/2006/relationships/hyperlink" Target="http://home.comcast.net/~garbl/stylemanual/s.htm" TargetMode="External"/><Relationship Id="rId638" Type="http://schemas.openxmlformats.org/officeDocument/2006/relationships/hyperlink" Target="http://home.comcast.net/~garbl/stylemanual/a.htm" TargetMode="External"/><Relationship Id="rId803" Type="http://schemas.openxmlformats.org/officeDocument/2006/relationships/hyperlink" Target="http://home.comcast.net/~garbl/stylemanual/a.htm" TargetMode="External"/><Relationship Id="rId845" Type="http://schemas.openxmlformats.org/officeDocument/2006/relationships/hyperlink" Target="http://home.comcast.net/~garbl/stylemanual/fthrug.htm" TargetMode="External"/><Relationship Id="rId1030" Type="http://schemas.openxmlformats.org/officeDocument/2006/relationships/hyperlink" Target="http://home.comcast.net/~garbl/stylemanual/ithruj.htm" TargetMode="External"/><Relationship Id="rId1226" Type="http://schemas.openxmlformats.org/officeDocument/2006/relationships/hyperlink" Target="http://home.comcast.net/~garbl/stylemanual/ithruj.htm" TargetMode="External"/><Relationship Id="rId1268" Type="http://schemas.openxmlformats.org/officeDocument/2006/relationships/hyperlink" Target="http://home.comcast.net/~garbl/stylemanual/s.htm" TargetMode="External"/><Relationship Id="rId3" Type="http://schemas.openxmlformats.org/officeDocument/2006/relationships/settings" Target="settings.xml"/><Relationship Id="rId235" Type="http://schemas.openxmlformats.org/officeDocument/2006/relationships/hyperlink" Target="http://home.comcast.net/~garbl/stylemanual/h.htm" TargetMode="External"/><Relationship Id="rId277" Type="http://schemas.openxmlformats.org/officeDocument/2006/relationships/hyperlink" Target="http://home.comcast.net/~garbl/stylemanual/tthruu.htm" TargetMode="External"/><Relationship Id="rId400" Type="http://schemas.openxmlformats.org/officeDocument/2006/relationships/hyperlink" Target="http://home.comcast.net/~garbl/stylemanual/a.htm" TargetMode="External"/><Relationship Id="rId442" Type="http://schemas.openxmlformats.org/officeDocument/2006/relationships/hyperlink" Target="http://home.comcast.net/~garbl/stylemanual/ithruj.htm" TargetMode="External"/><Relationship Id="rId484" Type="http://schemas.openxmlformats.org/officeDocument/2006/relationships/hyperlink" Target="http://home.comcast.net/~garbl/stylemanual/c.htm" TargetMode="External"/><Relationship Id="rId705" Type="http://schemas.openxmlformats.org/officeDocument/2006/relationships/hyperlink" Target="http://home.comcast.net/~garbl/stylemanual/p.htm" TargetMode="External"/><Relationship Id="rId887" Type="http://schemas.openxmlformats.org/officeDocument/2006/relationships/hyperlink" Target="http://home.comcast.net/~garbl/stylemanual/qthrur.htm" TargetMode="External"/><Relationship Id="rId1072" Type="http://schemas.openxmlformats.org/officeDocument/2006/relationships/hyperlink" Target="http://home.comcast.net/~garbl/stylemanual/vthruz.htm" TargetMode="External"/><Relationship Id="rId1128" Type="http://schemas.openxmlformats.org/officeDocument/2006/relationships/hyperlink" Target="http://home.comcast.net/~garbl/stylemanual/ithruj.htm" TargetMode="External"/><Relationship Id="rId1335" Type="http://schemas.openxmlformats.org/officeDocument/2006/relationships/hyperlink" Target="http://home.comcast.net/~garbl/stylemanual/tthruu.htm" TargetMode="External"/><Relationship Id="rId137" Type="http://schemas.openxmlformats.org/officeDocument/2006/relationships/hyperlink" Target="http://home.comcast.net/~garbl/stylemanual/p.htm" TargetMode="External"/><Relationship Id="rId302" Type="http://schemas.openxmlformats.org/officeDocument/2006/relationships/hyperlink" Target="http://home.comcast.net/~garbl/stylemanual/p.htm" TargetMode="External"/><Relationship Id="rId344" Type="http://schemas.openxmlformats.org/officeDocument/2006/relationships/hyperlink" Target="http://home.comcast.net/~garbl/stylemanual/p.htm" TargetMode="External"/><Relationship Id="rId691" Type="http://schemas.openxmlformats.org/officeDocument/2006/relationships/hyperlink" Target="http://home.comcast.net/~garbl/stylemanual/fthrug.htm" TargetMode="External"/><Relationship Id="rId747" Type="http://schemas.openxmlformats.org/officeDocument/2006/relationships/hyperlink" Target="http://home.comcast.net/~garbl/stylemanual/s.htm" TargetMode="External"/><Relationship Id="rId789" Type="http://schemas.openxmlformats.org/officeDocument/2006/relationships/hyperlink" Target="http://home.comcast.net/~garbl/stylemanual/d.htm" TargetMode="External"/><Relationship Id="rId912" Type="http://schemas.openxmlformats.org/officeDocument/2006/relationships/hyperlink" Target="http://home.comcast.net/~garbl/stylemanual/e.htm" TargetMode="External"/><Relationship Id="rId954" Type="http://schemas.openxmlformats.org/officeDocument/2006/relationships/hyperlink" Target="http://home.comcast.net/~garbl/stylemanual/tthruu.htm" TargetMode="External"/><Relationship Id="rId996" Type="http://schemas.openxmlformats.org/officeDocument/2006/relationships/hyperlink" Target="http://home.comcast.net/~garbl/stylemanual/p.htm" TargetMode="External"/><Relationship Id="rId1377" Type="http://schemas.openxmlformats.org/officeDocument/2006/relationships/hyperlink" Target="http://home.comcast.net/~garbl/stylemanual/vthruz.htm" TargetMode="External"/><Relationship Id="rId41" Type="http://schemas.openxmlformats.org/officeDocument/2006/relationships/hyperlink" Target="http://home.comcast.net/~garbl/stylemanual/a.htm" TargetMode="External"/><Relationship Id="rId83" Type="http://schemas.openxmlformats.org/officeDocument/2006/relationships/hyperlink" Target="http://home.comcast.net/~garbl/stylemanual/qthrur.htm" TargetMode="External"/><Relationship Id="rId179" Type="http://schemas.openxmlformats.org/officeDocument/2006/relationships/hyperlink" Target="http://home.comcast.net/~garbl/stylemanual/myths.htm" TargetMode="External"/><Relationship Id="rId386" Type="http://schemas.openxmlformats.org/officeDocument/2006/relationships/hyperlink" Target="http://home.comcast.net/~garbl/stylemanual/d.htm" TargetMode="External"/><Relationship Id="rId551" Type="http://schemas.openxmlformats.org/officeDocument/2006/relationships/hyperlink" Target="http://home.comcast.net/~garbl/stylemanual/vthruz.htm" TargetMode="External"/><Relationship Id="rId593" Type="http://schemas.openxmlformats.org/officeDocument/2006/relationships/hyperlink" Target="http://home.comcast.net/~garbl/stylemanual/c.htm" TargetMode="External"/><Relationship Id="rId607" Type="http://schemas.openxmlformats.org/officeDocument/2006/relationships/hyperlink" Target="http://home.comcast.net/~garbl/stylemanual/myths.htm" TargetMode="External"/><Relationship Id="rId649" Type="http://schemas.openxmlformats.org/officeDocument/2006/relationships/hyperlink" Target="http://home.comcast.net/~garbl/stylemanual/m.htm" TargetMode="External"/><Relationship Id="rId814" Type="http://schemas.openxmlformats.org/officeDocument/2006/relationships/hyperlink" Target="http://home.comcast.net/~garbl/stylemanual/ithruj.htm" TargetMode="External"/><Relationship Id="rId856" Type="http://schemas.openxmlformats.org/officeDocument/2006/relationships/hyperlink" Target="http://home.comcast.net/~garbl/stylemanual/vthruz.htm" TargetMode="External"/><Relationship Id="rId1181" Type="http://schemas.openxmlformats.org/officeDocument/2006/relationships/hyperlink" Target="http://home.comcast.net/~garbl/stylemanual/e.htm" TargetMode="External"/><Relationship Id="rId1237" Type="http://schemas.openxmlformats.org/officeDocument/2006/relationships/hyperlink" Target="http://home.comcast.net/~garbl/stylemanual/s.htm" TargetMode="External"/><Relationship Id="rId1279" Type="http://schemas.openxmlformats.org/officeDocument/2006/relationships/hyperlink" Target="http://home.comcast.net/~garbl/stylemanual/d.htm" TargetMode="External"/><Relationship Id="rId190" Type="http://schemas.openxmlformats.org/officeDocument/2006/relationships/hyperlink" Target="http://home.comcast.net/~garbl/stylemanual/ithruj.htm" TargetMode="External"/><Relationship Id="rId204" Type="http://schemas.openxmlformats.org/officeDocument/2006/relationships/hyperlink" Target="http://home.comcast.net/~garbl/stylemanual/a.htm" TargetMode="External"/><Relationship Id="rId246" Type="http://schemas.openxmlformats.org/officeDocument/2006/relationships/hyperlink" Target="http://home.comcast.net/~garbl/stylemanual/c.htm" TargetMode="External"/><Relationship Id="rId288" Type="http://schemas.openxmlformats.org/officeDocument/2006/relationships/hyperlink" Target="http://home.comcast.net/~garbl/stylemanual/ithruj.htm" TargetMode="External"/><Relationship Id="rId411" Type="http://schemas.openxmlformats.org/officeDocument/2006/relationships/hyperlink" Target="http://home.comcast.net/~garbl/stylemanual/vthruz.htm" TargetMode="External"/><Relationship Id="rId453" Type="http://schemas.openxmlformats.org/officeDocument/2006/relationships/hyperlink" Target="http://home.comcast.net/~garbl/stylemanual/a.htm" TargetMode="External"/><Relationship Id="rId509" Type="http://schemas.openxmlformats.org/officeDocument/2006/relationships/hyperlink" Target="http://home.comcast.net/~garbl/stylemanual/fthrug.htm" TargetMode="External"/><Relationship Id="rId660" Type="http://schemas.openxmlformats.org/officeDocument/2006/relationships/hyperlink" Target="http://home.comcast.net/~garbl/stylemanual/h.htm" TargetMode="External"/><Relationship Id="rId898" Type="http://schemas.openxmlformats.org/officeDocument/2006/relationships/hyperlink" Target="http://home.comcast.net/~garbl/stylemanual/fthrug.htm" TargetMode="External"/><Relationship Id="rId1041" Type="http://schemas.openxmlformats.org/officeDocument/2006/relationships/hyperlink" Target="http://home.comcast.net/~garbl/stylemanual/c.htm" TargetMode="External"/><Relationship Id="rId1083" Type="http://schemas.openxmlformats.org/officeDocument/2006/relationships/hyperlink" Target="http://home.comcast.net/~garbl/stylemanual/fthrug.htm" TargetMode="External"/><Relationship Id="rId1139" Type="http://schemas.openxmlformats.org/officeDocument/2006/relationships/hyperlink" Target="http://home.comcast.net/~garbl/stylemanual/c.htm" TargetMode="External"/><Relationship Id="rId1290" Type="http://schemas.openxmlformats.org/officeDocument/2006/relationships/hyperlink" Target="http://home.comcast.net/~garbl/stylemanual/m.htm" TargetMode="External"/><Relationship Id="rId1304" Type="http://schemas.openxmlformats.org/officeDocument/2006/relationships/hyperlink" Target="http://home.comcast.net/~garbl/stylemanual/a.htm" TargetMode="External"/><Relationship Id="rId1346" Type="http://schemas.openxmlformats.org/officeDocument/2006/relationships/hyperlink" Target="http://home.comcast.net/~garbl/stylemanual/ithruj.htm" TargetMode="External"/><Relationship Id="rId106" Type="http://schemas.openxmlformats.org/officeDocument/2006/relationships/hyperlink" Target="http://home.comcast.net/~garbl/stylemanual/qthrur.htm" TargetMode="External"/><Relationship Id="rId313" Type="http://schemas.openxmlformats.org/officeDocument/2006/relationships/hyperlink" Target="http://home.comcast.net/~garbl/stylemanual/qthrur.htm" TargetMode="External"/><Relationship Id="rId495" Type="http://schemas.openxmlformats.org/officeDocument/2006/relationships/hyperlink" Target="http://home.comcast.net/~garbl/stylemanual/ithruj.htm" TargetMode="External"/><Relationship Id="rId716" Type="http://schemas.openxmlformats.org/officeDocument/2006/relationships/hyperlink" Target="http://home.comcast.net/~garbl/stylemanual/c.htm" TargetMode="External"/><Relationship Id="rId758" Type="http://schemas.openxmlformats.org/officeDocument/2006/relationships/hyperlink" Target="http://home.comcast.net/~garbl/stylemanual/m.htm" TargetMode="External"/><Relationship Id="rId923" Type="http://schemas.openxmlformats.org/officeDocument/2006/relationships/hyperlink" Target="http://home.comcast.net/~garbl/stylemanual/a.htm" TargetMode="External"/><Relationship Id="rId965" Type="http://schemas.openxmlformats.org/officeDocument/2006/relationships/hyperlink" Target="http://home.comcast.net/~garbl/stylemanual/phrases.htm" TargetMode="External"/><Relationship Id="rId1150" Type="http://schemas.openxmlformats.org/officeDocument/2006/relationships/hyperlink" Target="http://home.comcast.net/~garbl/stylemanual/p.htm" TargetMode="External"/><Relationship Id="rId1388" Type="http://schemas.openxmlformats.org/officeDocument/2006/relationships/hyperlink" Target="http://home.comcast.net/~garbl/stylemanual/a.htm" TargetMode="External"/><Relationship Id="rId10" Type="http://schemas.openxmlformats.org/officeDocument/2006/relationships/hyperlink" Target="http://home.comcast.net/~garbl/stylemanual/c.htm" TargetMode="External"/><Relationship Id="rId52" Type="http://schemas.openxmlformats.org/officeDocument/2006/relationships/hyperlink" Target="http://home.comcast.net/~garbl/stylemanual/a.htm" TargetMode="External"/><Relationship Id="rId94" Type="http://schemas.openxmlformats.org/officeDocument/2006/relationships/hyperlink" Target="http://home.comcast.net/~garbl/stylemanual/kthrul.htm" TargetMode="External"/><Relationship Id="rId148" Type="http://schemas.openxmlformats.org/officeDocument/2006/relationships/hyperlink" Target="http://home.comcast.net/~garbl/stylemanual/nthruo.htm" TargetMode="External"/><Relationship Id="rId355" Type="http://schemas.openxmlformats.org/officeDocument/2006/relationships/hyperlink" Target="http://home.comcast.net/~garbl/stylemanual/c.htm" TargetMode="External"/><Relationship Id="rId397" Type="http://schemas.openxmlformats.org/officeDocument/2006/relationships/hyperlink" Target="http://home.comcast.net/~garbl/stylemanual/c.htm" TargetMode="External"/><Relationship Id="rId520" Type="http://schemas.openxmlformats.org/officeDocument/2006/relationships/hyperlink" Target="http://home.comcast.net/~garbl/stylemanual/fthrug.htm" TargetMode="External"/><Relationship Id="rId562" Type="http://schemas.openxmlformats.org/officeDocument/2006/relationships/hyperlink" Target="http://home.comcast.net/~garbl/stylemanual/d.htm" TargetMode="External"/><Relationship Id="rId618" Type="http://schemas.openxmlformats.org/officeDocument/2006/relationships/hyperlink" Target="http://home.comcast.net/~garbl/stylemanual/tthruu.htm" TargetMode="External"/><Relationship Id="rId825" Type="http://schemas.openxmlformats.org/officeDocument/2006/relationships/hyperlink" Target="http://home.comcast.net/~garbl/stylemanual/c.htm" TargetMode="External"/><Relationship Id="rId1192" Type="http://schemas.openxmlformats.org/officeDocument/2006/relationships/hyperlink" Target="http://home.comcast.net/~garbl/stylemanual/a.htm" TargetMode="External"/><Relationship Id="rId1206" Type="http://schemas.openxmlformats.org/officeDocument/2006/relationships/hyperlink" Target="http://home.comcast.net/~garbl/stylemanual/m.htm" TargetMode="External"/><Relationship Id="rId1248" Type="http://schemas.openxmlformats.org/officeDocument/2006/relationships/hyperlink" Target="http://home.comcast.net/~garbl/stylemanual/tthruu.htm" TargetMode="External"/><Relationship Id="rId215" Type="http://schemas.openxmlformats.org/officeDocument/2006/relationships/hyperlink" Target="http://home.comcast.net/~garbl/stylemanual/a.htm" TargetMode="External"/><Relationship Id="rId257" Type="http://schemas.openxmlformats.org/officeDocument/2006/relationships/hyperlink" Target="http://home.comcast.net/~garbl/stylemanual/fthrug.htm" TargetMode="External"/><Relationship Id="rId422" Type="http://schemas.openxmlformats.org/officeDocument/2006/relationships/hyperlink" Target="http://home.comcast.net/~garbl/stylemanual/qthrur.htm" TargetMode="External"/><Relationship Id="rId464" Type="http://schemas.openxmlformats.org/officeDocument/2006/relationships/hyperlink" Target="http://home.comcast.net/~garbl/stylemanual/a.htm" TargetMode="External"/><Relationship Id="rId867" Type="http://schemas.openxmlformats.org/officeDocument/2006/relationships/hyperlink" Target="http://home.comcast.net/~garbl/stylemanual/b.htm" TargetMode="External"/><Relationship Id="rId1010" Type="http://schemas.openxmlformats.org/officeDocument/2006/relationships/hyperlink" Target="http://home.comcast.net/~garbl/stylemanual/myths.htm" TargetMode="External"/><Relationship Id="rId1052" Type="http://schemas.openxmlformats.org/officeDocument/2006/relationships/hyperlink" Target="http://home.comcast.net/~garbl/stylemanual/p.htm" TargetMode="External"/><Relationship Id="rId1094" Type="http://schemas.openxmlformats.org/officeDocument/2006/relationships/hyperlink" Target="http://home.comcast.net/~garbl/stylemanual/kthrul.htm" TargetMode="External"/><Relationship Id="rId1108" Type="http://schemas.openxmlformats.org/officeDocument/2006/relationships/hyperlink" Target="http://home.comcast.net/~garbl/stylemanual/a.htm" TargetMode="External"/><Relationship Id="rId1315" Type="http://schemas.openxmlformats.org/officeDocument/2006/relationships/hyperlink" Target="http://home.comcast.net/~garbl/stylemanual/tthruu.htm" TargetMode="External"/><Relationship Id="rId299" Type="http://schemas.openxmlformats.org/officeDocument/2006/relationships/hyperlink" Target="http://home.comcast.net/~garbl/stylemanual/s.htm" TargetMode="External"/><Relationship Id="rId727" Type="http://schemas.openxmlformats.org/officeDocument/2006/relationships/hyperlink" Target="http://home.comcast.net/~garbl/stylemanual/kthrul.htm" TargetMode="External"/><Relationship Id="rId934" Type="http://schemas.openxmlformats.org/officeDocument/2006/relationships/hyperlink" Target="http://home.comcast.net/~garbl/stylemanual/c.htm" TargetMode="External"/><Relationship Id="rId1357" Type="http://schemas.openxmlformats.org/officeDocument/2006/relationships/hyperlink" Target="http://home.comcast.net/~garbl/stylemanual/vthruz.htm" TargetMode="External"/><Relationship Id="rId63" Type="http://schemas.openxmlformats.org/officeDocument/2006/relationships/hyperlink" Target="http://home.comcast.net/~garbl/stylemanual/h.htm" TargetMode="External"/><Relationship Id="rId159" Type="http://schemas.openxmlformats.org/officeDocument/2006/relationships/hyperlink" Target="http://home.comcast.net/~garbl/stylemanual/a.htm" TargetMode="External"/><Relationship Id="rId366" Type="http://schemas.openxmlformats.org/officeDocument/2006/relationships/hyperlink" Target="http://home.comcast.net/~garbl/stylemanual/ithruj.htm" TargetMode="External"/><Relationship Id="rId573" Type="http://schemas.openxmlformats.org/officeDocument/2006/relationships/hyperlink" Target="http://home.comcast.net/~garbl/stylemanual/qthrur.htm" TargetMode="External"/><Relationship Id="rId780" Type="http://schemas.openxmlformats.org/officeDocument/2006/relationships/hyperlink" Target="http://home.comcast.net/~garbl/stylemanual/qthrur.htm" TargetMode="External"/><Relationship Id="rId1217" Type="http://schemas.openxmlformats.org/officeDocument/2006/relationships/hyperlink" Target="http://home.comcast.net/~garbl/stylemanual/c.htm" TargetMode="External"/><Relationship Id="rId226" Type="http://schemas.openxmlformats.org/officeDocument/2006/relationships/hyperlink" Target="http://home.comcast.net/~garbl/stylemanual/kthrul.htm" TargetMode="External"/><Relationship Id="rId433" Type="http://schemas.openxmlformats.org/officeDocument/2006/relationships/hyperlink" Target="http://home.comcast.net/~garbl/stylemanual/fthrug.htm" TargetMode="External"/><Relationship Id="rId878" Type="http://schemas.openxmlformats.org/officeDocument/2006/relationships/hyperlink" Target="http://home.comcast.net/~garbl/stylemanual/h.htm" TargetMode="External"/><Relationship Id="rId1063" Type="http://schemas.openxmlformats.org/officeDocument/2006/relationships/hyperlink" Target="http://home.comcast.net/~garbl/stylemanual/p.htm" TargetMode="External"/><Relationship Id="rId1270" Type="http://schemas.openxmlformats.org/officeDocument/2006/relationships/hyperlink" Target="http://home.comcast.net/~garbl/stylemanual/s.htm" TargetMode="External"/><Relationship Id="rId640" Type="http://schemas.openxmlformats.org/officeDocument/2006/relationships/hyperlink" Target="http://home.comcast.net/~garbl/stylemanual/p.htm" TargetMode="External"/><Relationship Id="rId738" Type="http://schemas.openxmlformats.org/officeDocument/2006/relationships/hyperlink" Target="http://home.comcast.net/~garbl/stylemanual/fthrug.htm" TargetMode="External"/><Relationship Id="rId945" Type="http://schemas.openxmlformats.org/officeDocument/2006/relationships/hyperlink" Target="http://home.comcast.net/~garbl/stylemanual/p.htm" TargetMode="External"/><Relationship Id="rId1368" Type="http://schemas.openxmlformats.org/officeDocument/2006/relationships/hyperlink" Target="http://home.comcast.net/~garbl/stylemanual/nthruo.htm" TargetMode="External"/><Relationship Id="rId74" Type="http://schemas.openxmlformats.org/officeDocument/2006/relationships/hyperlink" Target="http://home.comcast.net/~garbl/stylemanual/myths.htm" TargetMode="External"/><Relationship Id="rId377" Type="http://schemas.openxmlformats.org/officeDocument/2006/relationships/hyperlink" Target="http://home.comcast.net/~garbl/stylemanual/qthrur.htm" TargetMode="External"/><Relationship Id="rId500" Type="http://schemas.openxmlformats.org/officeDocument/2006/relationships/hyperlink" Target="http://home.comcast.net/~garbl/stylemanual/kthrul.htm" TargetMode="External"/><Relationship Id="rId584" Type="http://schemas.openxmlformats.org/officeDocument/2006/relationships/hyperlink" Target="http://home.comcast.net/~garbl/stylemanual/h.htm" TargetMode="External"/><Relationship Id="rId805" Type="http://schemas.openxmlformats.org/officeDocument/2006/relationships/hyperlink" Target="http://home.comcast.net/~garbl/stylemanual/nthruo.htm" TargetMode="External"/><Relationship Id="rId1130" Type="http://schemas.openxmlformats.org/officeDocument/2006/relationships/hyperlink" Target="http://home.comcast.net/~garbl/stylemanual/kthrul.htm" TargetMode="External"/><Relationship Id="rId1228" Type="http://schemas.openxmlformats.org/officeDocument/2006/relationships/hyperlink" Target="http://home.comcast.net/~garbl/stylemanual/c.htm" TargetMode="External"/><Relationship Id="rId5" Type="http://schemas.openxmlformats.org/officeDocument/2006/relationships/hyperlink" Target="http://home.comcast.net/~garbl/stylemanual/c.htm" TargetMode="External"/><Relationship Id="rId237" Type="http://schemas.openxmlformats.org/officeDocument/2006/relationships/hyperlink" Target="http://home.comcast.net/~garbl/stylemanual/a.htm" TargetMode="External"/><Relationship Id="rId791" Type="http://schemas.openxmlformats.org/officeDocument/2006/relationships/hyperlink" Target="http://home.comcast.net/~garbl/stylemanual/nthruo.htm" TargetMode="External"/><Relationship Id="rId889" Type="http://schemas.openxmlformats.org/officeDocument/2006/relationships/hyperlink" Target="http://home.comcast.net/~garbl/stylemanual/s.htm" TargetMode="External"/><Relationship Id="rId1074" Type="http://schemas.openxmlformats.org/officeDocument/2006/relationships/hyperlink" Target="http://home.comcast.net/~garbl/stylemanual/s.htm" TargetMode="External"/><Relationship Id="rId444" Type="http://schemas.openxmlformats.org/officeDocument/2006/relationships/hyperlink" Target="http://home.comcast.net/~garbl/stylemanual/e.htm" TargetMode="External"/><Relationship Id="rId651" Type="http://schemas.openxmlformats.org/officeDocument/2006/relationships/hyperlink" Target="http://home.comcast.net/~garbl/stylemanual/vthruz.htm" TargetMode="External"/><Relationship Id="rId749" Type="http://schemas.openxmlformats.org/officeDocument/2006/relationships/hyperlink" Target="http://home.comcast.net/~garbl/stylemanual/m.htm" TargetMode="External"/><Relationship Id="rId1281" Type="http://schemas.openxmlformats.org/officeDocument/2006/relationships/hyperlink" Target="http://home.comcast.net/~garbl/stylemanual/m.htm" TargetMode="External"/><Relationship Id="rId1379" Type="http://schemas.openxmlformats.org/officeDocument/2006/relationships/hyperlink" Target="http://home.comcast.net/~garbl/stylemanual/a.htm" TargetMode="External"/><Relationship Id="rId290" Type="http://schemas.openxmlformats.org/officeDocument/2006/relationships/hyperlink" Target="http://home.comcast.net/~garbl/stylemanual/nthruo.htm" TargetMode="External"/><Relationship Id="rId304" Type="http://schemas.openxmlformats.org/officeDocument/2006/relationships/hyperlink" Target="http://home.comcast.net/~garbl/stylemanual/h.htm" TargetMode="External"/><Relationship Id="rId388" Type="http://schemas.openxmlformats.org/officeDocument/2006/relationships/hyperlink" Target="http://home.comcast.net/~garbl/stylemanual/d.htm" TargetMode="External"/><Relationship Id="rId511" Type="http://schemas.openxmlformats.org/officeDocument/2006/relationships/hyperlink" Target="http://home.comcast.net/~garbl/stylemanual/fthrug.htm" TargetMode="External"/><Relationship Id="rId609" Type="http://schemas.openxmlformats.org/officeDocument/2006/relationships/hyperlink" Target="http://home.comcast.net/~garbl/stylemanual/vthruz.htm" TargetMode="External"/><Relationship Id="rId956" Type="http://schemas.openxmlformats.org/officeDocument/2006/relationships/hyperlink" Target="http://home.comcast.net/~garbl/stylemanual/ithruj.htm" TargetMode="External"/><Relationship Id="rId1141" Type="http://schemas.openxmlformats.org/officeDocument/2006/relationships/hyperlink" Target="http://home.comcast.net/~garbl/stylemanual/h.htm" TargetMode="External"/><Relationship Id="rId1239" Type="http://schemas.openxmlformats.org/officeDocument/2006/relationships/hyperlink" Target="http://home.comcast.net/~garbl/stylemanual/p.htm" TargetMode="External"/><Relationship Id="rId85" Type="http://schemas.openxmlformats.org/officeDocument/2006/relationships/hyperlink" Target="http://home.comcast.net/~garbl/stylemanual/h.htm" TargetMode="External"/><Relationship Id="rId150" Type="http://schemas.openxmlformats.org/officeDocument/2006/relationships/hyperlink" Target="http://home.comcast.net/~garbl/stylemanual/ithruj.htm" TargetMode="External"/><Relationship Id="rId595" Type="http://schemas.openxmlformats.org/officeDocument/2006/relationships/hyperlink" Target="http://home.comcast.net/~garbl/stylemanual/qthrur.htm" TargetMode="External"/><Relationship Id="rId816" Type="http://schemas.openxmlformats.org/officeDocument/2006/relationships/hyperlink" Target="http://home.comcast.net/~garbl/stylemanual/nthruo.htm" TargetMode="External"/><Relationship Id="rId1001" Type="http://schemas.openxmlformats.org/officeDocument/2006/relationships/hyperlink" Target="http://home.comcast.net/~garbl/stylemanual/c.htm" TargetMode="External"/><Relationship Id="rId248" Type="http://schemas.openxmlformats.org/officeDocument/2006/relationships/hyperlink" Target="http://home.comcast.net/~garbl/stylemanual/c.htm" TargetMode="External"/><Relationship Id="rId455" Type="http://schemas.openxmlformats.org/officeDocument/2006/relationships/hyperlink" Target="http://home.comcast.net/~garbl/stylemanual/ithruj.htm" TargetMode="External"/><Relationship Id="rId662" Type="http://schemas.openxmlformats.org/officeDocument/2006/relationships/hyperlink" Target="http://home.comcast.net/~garbl/stylemanual/nthruo.htm" TargetMode="External"/><Relationship Id="rId1085" Type="http://schemas.openxmlformats.org/officeDocument/2006/relationships/hyperlink" Target="http://home.comcast.net/~garbl/stylemanual/qthrur.htm" TargetMode="External"/><Relationship Id="rId1292" Type="http://schemas.openxmlformats.org/officeDocument/2006/relationships/hyperlink" Target="http://home.comcast.net/~garbl/stylemanual/p.htm" TargetMode="External"/><Relationship Id="rId1306" Type="http://schemas.openxmlformats.org/officeDocument/2006/relationships/hyperlink" Target="http://home.comcast.net/~garbl/stylemanual/fthrug.htm" TargetMode="External"/><Relationship Id="rId12" Type="http://schemas.openxmlformats.org/officeDocument/2006/relationships/hyperlink" Target="http://home.comcast.net/~garbl/stylemanual/e.htm" TargetMode="External"/><Relationship Id="rId108" Type="http://schemas.openxmlformats.org/officeDocument/2006/relationships/hyperlink" Target="http://home.comcast.net/~garbl/stylemanual/myths.htm" TargetMode="External"/><Relationship Id="rId315" Type="http://schemas.openxmlformats.org/officeDocument/2006/relationships/hyperlink" Target="http://home.comcast.net/~garbl/stylemanual/b.htm" TargetMode="External"/><Relationship Id="rId522" Type="http://schemas.openxmlformats.org/officeDocument/2006/relationships/hyperlink" Target="http://home.comcast.net/~garbl/stylemanual/vthruz.htm" TargetMode="External"/><Relationship Id="rId967" Type="http://schemas.openxmlformats.org/officeDocument/2006/relationships/hyperlink" Target="http://home.comcast.net/~garbl/stylemanual/a.htm" TargetMode="External"/><Relationship Id="rId1152" Type="http://schemas.openxmlformats.org/officeDocument/2006/relationships/hyperlink" Target="http://home.comcast.net/~garbl/stylemanual/kthrul.htm" TargetMode="External"/><Relationship Id="rId96" Type="http://schemas.openxmlformats.org/officeDocument/2006/relationships/hyperlink" Target="http://home.comcast.net/~garbl/stylemanual/a.htm" TargetMode="External"/><Relationship Id="rId161" Type="http://schemas.openxmlformats.org/officeDocument/2006/relationships/hyperlink" Target="http://home.comcast.net/~garbl/stylemanual/tthruu.htm" TargetMode="External"/><Relationship Id="rId399" Type="http://schemas.openxmlformats.org/officeDocument/2006/relationships/hyperlink" Target="http://home.comcast.net/~garbl/stylemanual/tthruu.htm" TargetMode="External"/><Relationship Id="rId827" Type="http://schemas.openxmlformats.org/officeDocument/2006/relationships/hyperlink" Target="http://home.comcast.net/~garbl/stylemanual/nthruo.htm" TargetMode="External"/><Relationship Id="rId1012" Type="http://schemas.openxmlformats.org/officeDocument/2006/relationships/hyperlink" Target="http://home.comcast.net/~garbl/stylemanual/c.htm" TargetMode="External"/><Relationship Id="rId259" Type="http://schemas.openxmlformats.org/officeDocument/2006/relationships/hyperlink" Target="http://home.comcast.net/~garbl/stylemanual/c.htm" TargetMode="External"/><Relationship Id="rId466" Type="http://schemas.openxmlformats.org/officeDocument/2006/relationships/hyperlink" Target="http://home.comcast.net/~garbl/stylemanual/m.htm" TargetMode="External"/><Relationship Id="rId673" Type="http://schemas.openxmlformats.org/officeDocument/2006/relationships/hyperlink" Target="http://home.comcast.net/~garbl/writing/action.htm" TargetMode="External"/><Relationship Id="rId880" Type="http://schemas.openxmlformats.org/officeDocument/2006/relationships/hyperlink" Target="http://home.comcast.net/~garbl/stylemanual/m.htm" TargetMode="External"/><Relationship Id="rId1096" Type="http://schemas.openxmlformats.org/officeDocument/2006/relationships/hyperlink" Target="http://home.comcast.net/~garbl/stylemanual/nthruo.htm" TargetMode="External"/><Relationship Id="rId1317" Type="http://schemas.openxmlformats.org/officeDocument/2006/relationships/hyperlink" Target="http://home.comcast.net/~garbl/stylemanual/d.htm" TargetMode="External"/><Relationship Id="rId23" Type="http://schemas.openxmlformats.org/officeDocument/2006/relationships/hyperlink" Target="http://home.comcast.net/~garbl/stylemanual/m.htm" TargetMode="External"/><Relationship Id="rId119" Type="http://schemas.openxmlformats.org/officeDocument/2006/relationships/hyperlink" Target="http://home.comcast.net/~garbl/stylemanual/b.htm" TargetMode="External"/><Relationship Id="rId326" Type="http://schemas.openxmlformats.org/officeDocument/2006/relationships/hyperlink" Target="http://home.comcast.net/~garbl/stylemanual/e.htm" TargetMode="External"/><Relationship Id="rId533" Type="http://schemas.openxmlformats.org/officeDocument/2006/relationships/hyperlink" Target="http://home.comcast.net/~garbl/stylemanual/p.htm" TargetMode="External"/><Relationship Id="rId978" Type="http://schemas.openxmlformats.org/officeDocument/2006/relationships/hyperlink" Target="http://home.comcast.net/~garbl/writing/concise.htm" TargetMode="External"/><Relationship Id="rId1163" Type="http://schemas.openxmlformats.org/officeDocument/2006/relationships/hyperlink" Target="http://home.comcast.net/~garbl/stylemanual/s.htm" TargetMode="External"/><Relationship Id="rId1370" Type="http://schemas.openxmlformats.org/officeDocument/2006/relationships/hyperlink" Target="http://home.comcast.net/~garbl/stylemanual/vthruz.htm" TargetMode="External"/><Relationship Id="rId740" Type="http://schemas.openxmlformats.org/officeDocument/2006/relationships/hyperlink" Target="http://home.comcast.net/~garbl/stylemanual/c.htm" TargetMode="External"/><Relationship Id="rId838" Type="http://schemas.openxmlformats.org/officeDocument/2006/relationships/hyperlink" Target="http://home.comcast.net/~garbl/stylemanual/m.htm" TargetMode="External"/><Relationship Id="rId1023" Type="http://schemas.openxmlformats.org/officeDocument/2006/relationships/hyperlink" Target="http://home.comcast.net/~garbl/stylemanual/a.htm" TargetMode="External"/><Relationship Id="rId172" Type="http://schemas.openxmlformats.org/officeDocument/2006/relationships/hyperlink" Target="http://home.comcast.net/~garbl/stylemanual/a.htm" TargetMode="External"/><Relationship Id="rId477" Type="http://schemas.openxmlformats.org/officeDocument/2006/relationships/hyperlink" Target="http://home.comcast.net/~garbl/stylemanual/a.htm" TargetMode="External"/><Relationship Id="rId600" Type="http://schemas.openxmlformats.org/officeDocument/2006/relationships/hyperlink" Target="http://home.comcast.net/~garbl/stylemanual/d.htm" TargetMode="External"/><Relationship Id="rId684" Type="http://schemas.openxmlformats.org/officeDocument/2006/relationships/hyperlink" Target="http://home.comcast.net/~garbl/stylemanual/kthrul.htm" TargetMode="External"/><Relationship Id="rId1230" Type="http://schemas.openxmlformats.org/officeDocument/2006/relationships/hyperlink" Target="http://home.comcast.net/~garbl/stylemanual/c.htm" TargetMode="External"/><Relationship Id="rId1328" Type="http://schemas.openxmlformats.org/officeDocument/2006/relationships/hyperlink" Target="http://home.comcast.net/~garbl/stylemanual/vthruz.htm" TargetMode="External"/><Relationship Id="rId337" Type="http://schemas.openxmlformats.org/officeDocument/2006/relationships/hyperlink" Target="http://home.comcast.net/~garbl/writing/plaineng.htm" TargetMode="External"/><Relationship Id="rId891" Type="http://schemas.openxmlformats.org/officeDocument/2006/relationships/hyperlink" Target="http://home.comcast.net/~garbl/stylemanual/s.htm" TargetMode="External"/><Relationship Id="rId905" Type="http://schemas.openxmlformats.org/officeDocument/2006/relationships/hyperlink" Target="http://home.comcast.net/~garbl/stylemanual/e.htm" TargetMode="External"/><Relationship Id="rId989" Type="http://schemas.openxmlformats.org/officeDocument/2006/relationships/hyperlink" Target="http://home.comcast.net/~garbl/stylemanual/p.htm" TargetMode="External"/><Relationship Id="rId34" Type="http://schemas.openxmlformats.org/officeDocument/2006/relationships/hyperlink" Target="http://home.comcast.net/~garbl/stylemanual/nthruo.htm" TargetMode="External"/><Relationship Id="rId544" Type="http://schemas.openxmlformats.org/officeDocument/2006/relationships/hyperlink" Target="http://home.comcast.net/~garbl/stylemanual/fthrug.htm" TargetMode="External"/><Relationship Id="rId751" Type="http://schemas.openxmlformats.org/officeDocument/2006/relationships/hyperlink" Target="http://home.comcast.net/~garbl/stylemanual/kthrul.htm" TargetMode="External"/><Relationship Id="rId849" Type="http://schemas.openxmlformats.org/officeDocument/2006/relationships/hyperlink" Target="http://home.comcast.net/~garbl/stylemanual/a.htm" TargetMode="External"/><Relationship Id="rId1174" Type="http://schemas.openxmlformats.org/officeDocument/2006/relationships/hyperlink" Target="http://home.comcast.net/~garbl/stylemanual/fthrug.htm" TargetMode="External"/><Relationship Id="rId1381" Type="http://schemas.openxmlformats.org/officeDocument/2006/relationships/hyperlink" Target="http://home.comcast.net/~garbl/stylemanual/tthruu.htm" TargetMode="External"/><Relationship Id="rId183" Type="http://schemas.openxmlformats.org/officeDocument/2006/relationships/hyperlink" Target="http://home.comcast.net/~garbl/stylemanual/nthruo.htm" TargetMode="External"/><Relationship Id="rId390" Type="http://schemas.openxmlformats.org/officeDocument/2006/relationships/hyperlink" Target="http://home.comcast.net/~garbl/stylemanual/m.htm" TargetMode="External"/><Relationship Id="rId404" Type="http://schemas.openxmlformats.org/officeDocument/2006/relationships/hyperlink" Target="http://home.comcast.net/~garbl/stylemanual/c.htm" TargetMode="External"/><Relationship Id="rId611" Type="http://schemas.openxmlformats.org/officeDocument/2006/relationships/hyperlink" Target="http://home.comcast.net/~garbl/stylemanual/e.htm" TargetMode="External"/><Relationship Id="rId1034" Type="http://schemas.openxmlformats.org/officeDocument/2006/relationships/hyperlink" Target="http://home.comcast.net/~garbl/stylemanual/p.htm" TargetMode="External"/><Relationship Id="rId1241" Type="http://schemas.openxmlformats.org/officeDocument/2006/relationships/hyperlink" Target="http://home.comcast.net/~garbl/stylemanual/e.htm" TargetMode="External"/><Relationship Id="rId1339" Type="http://schemas.openxmlformats.org/officeDocument/2006/relationships/hyperlink" Target="http://home.comcast.net/~garbl/stylemanual/vthruz.htm" TargetMode="External"/><Relationship Id="rId250" Type="http://schemas.openxmlformats.org/officeDocument/2006/relationships/hyperlink" Target="http://home.comcast.net/~garbl/stylemanual/s.htm" TargetMode="External"/><Relationship Id="rId488" Type="http://schemas.openxmlformats.org/officeDocument/2006/relationships/hyperlink" Target="http://home.comcast.net/~garbl/stylemanual/d.htm" TargetMode="External"/><Relationship Id="rId695" Type="http://schemas.openxmlformats.org/officeDocument/2006/relationships/hyperlink" Target="http://home.comcast.net/~garbl/stylemanual/kthrul.htm" TargetMode="External"/><Relationship Id="rId709" Type="http://schemas.openxmlformats.org/officeDocument/2006/relationships/hyperlink" Target="http://home.comcast.net/~garbl/stylemanual/fthrug.htm" TargetMode="External"/><Relationship Id="rId916" Type="http://schemas.openxmlformats.org/officeDocument/2006/relationships/hyperlink" Target="http://home.comcast.net/~garbl/stylemanual/c.htm" TargetMode="External"/><Relationship Id="rId1101" Type="http://schemas.openxmlformats.org/officeDocument/2006/relationships/hyperlink" Target="http://home.comcast.net/~garbl/stylemanual/m.htm" TargetMode="External"/><Relationship Id="rId45" Type="http://schemas.openxmlformats.org/officeDocument/2006/relationships/hyperlink" Target="http://home.comcast.net/~garbl/stylemanual/kthrul.htm" TargetMode="External"/><Relationship Id="rId110" Type="http://schemas.openxmlformats.org/officeDocument/2006/relationships/hyperlink" Target="http://home.comcast.net/~garbl/stylemanual/a.htm" TargetMode="External"/><Relationship Id="rId348" Type="http://schemas.openxmlformats.org/officeDocument/2006/relationships/hyperlink" Target="http://home.comcast.net/~garbl/stylemanual/qthrur.htm" TargetMode="External"/><Relationship Id="rId555" Type="http://schemas.openxmlformats.org/officeDocument/2006/relationships/hyperlink" Target="http://home.comcast.net/~garbl/stylemanual/h.htm" TargetMode="External"/><Relationship Id="rId762" Type="http://schemas.openxmlformats.org/officeDocument/2006/relationships/hyperlink" Target="http://home.comcast.net/~garbl/stylemanual/nthruo.htm" TargetMode="External"/><Relationship Id="rId1185" Type="http://schemas.openxmlformats.org/officeDocument/2006/relationships/hyperlink" Target="http://home.comcast.net/~garbl/stylemanual/vthruz.htm" TargetMode="External"/><Relationship Id="rId1392" Type="http://schemas.openxmlformats.org/officeDocument/2006/relationships/fontTable" Target="fontTable.xml"/><Relationship Id="rId194" Type="http://schemas.openxmlformats.org/officeDocument/2006/relationships/hyperlink" Target="http://home.comcast.net/~garbl/stylemanual/d.htm" TargetMode="External"/><Relationship Id="rId208" Type="http://schemas.openxmlformats.org/officeDocument/2006/relationships/hyperlink" Target="http://home.comcast.net/~garbl/stylemanual/c.htm" TargetMode="External"/><Relationship Id="rId415" Type="http://schemas.openxmlformats.org/officeDocument/2006/relationships/hyperlink" Target="http://home.comcast.net/~garbl/stylemanual/a.htm" TargetMode="External"/><Relationship Id="rId622" Type="http://schemas.openxmlformats.org/officeDocument/2006/relationships/hyperlink" Target="http://home.comcast.net/~garbl/stylemanual/a.htm" TargetMode="External"/><Relationship Id="rId1045" Type="http://schemas.openxmlformats.org/officeDocument/2006/relationships/hyperlink" Target="http://home.comcast.net/~garbl/stylemanual/vthruz.htm" TargetMode="External"/><Relationship Id="rId1252" Type="http://schemas.openxmlformats.org/officeDocument/2006/relationships/hyperlink" Target="http://home.comcast.net/~garbl/stylemanual/p.htm" TargetMode="External"/><Relationship Id="rId261" Type="http://schemas.openxmlformats.org/officeDocument/2006/relationships/hyperlink" Target="http://home.comcast.net/~garbl/stylemanual/h.htm" TargetMode="External"/><Relationship Id="rId499" Type="http://schemas.openxmlformats.org/officeDocument/2006/relationships/hyperlink" Target="http://home.comcast.net/~garbl/stylemanual/a.htm" TargetMode="External"/><Relationship Id="rId927" Type="http://schemas.openxmlformats.org/officeDocument/2006/relationships/hyperlink" Target="http://home.comcast.net/~garbl/stylemanual/a.htm" TargetMode="External"/><Relationship Id="rId1112" Type="http://schemas.openxmlformats.org/officeDocument/2006/relationships/hyperlink" Target="http://home.comcast.net/~garbl/stylemanual/fthrug.htm" TargetMode="External"/><Relationship Id="rId56" Type="http://schemas.openxmlformats.org/officeDocument/2006/relationships/hyperlink" Target="http://home.comcast.net/~garbl/stylemanual/vthruz.htm" TargetMode="External"/><Relationship Id="rId359" Type="http://schemas.openxmlformats.org/officeDocument/2006/relationships/hyperlink" Target="http://home.comcast.net/~garbl/stylemanual/d.htm" TargetMode="External"/><Relationship Id="rId566" Type="http://schemas.openxmlformats.org/officeDocument/2006/relationships/hyperlink" Target="http://home.comcast.net/~garbl/stylemanual/p.htm" TargetMode="External"/><Relationship Id="rId773" Type="http://schemas.openxmlformats.org/officeDocument/2006/relationships/hyperlink" Target="http://home.comcast.net/~garbl/stylemanual/m.htm" TargetMode="External"/><Relationship Id="rId1196" Type="http://schemas.openxmlformats.org/officeDocument/2006/relationships/hyperlink" Target="http://home.comcast.net/~garbl/stylemanual/h.htm" TargetMode="External"/><Relationship Id="rId121" Type="http://schemas.openxmlformats.org/officeDocument/2006/relationships/hyperlink" Target="http://home.comcast.net/~garbl/stylemanual/vthruz.htm" TargetMode="External"/><Relationship Id="rId219" Type="http://schemas.openxmlformats.org/officeDocument/2006/relationships/hyperlink" Target="http://home.comcast.net/~garbl/stylemanual/c.htm" TargetMode="External"/><Relationship Id="rId426" Type="http://schemas.openxmlformats.org/officeDocument/2006/relationships/hyperlink" Target="http://home.comcast.net/~garbl/stylemanual/qthrur.htm" TargetMode="External"/><Relationship Id="rId633" Type="http://schemas.openxmlformats.org/officeDocument/2006/relationships/hyperlink" Target="http://home.comcast.net/~garbl/stylemanual/c.htm" TargetMode="External"/><Relationship Id="rId980" Type="http://schemas.openxmlformats.org/officeDocument/2006/relationships/hyperlink" Target="http://home.comcast.net/~garbl/stylemanual/d.htm" TargetMode="External"/><Relationship Id="rId1056" Type="http://schemas.openxmlformats.org/officeDocument/2006/relationships/hyperlink" Target="http://home.comcast.net/~garbl/stylemanual/e.htm" TargetMode="External"/><Relationship Id="rId1263" Type="http://schemas.openxmlformats.org/officeDocument/2006/relationships/hyperlink" Target="http://home.comcast.net/~garbl/stylemanual/vthruz.htm" TargetMode="External"/><Relationship Id="rId840" Type="http://schemas.openxmlformats.org/officeDocument/2006/relationships/hyperlink" Target="http://home.comcast.net/~garbl/stylemanual/p.htm" TargetMode="External"/><Relationship Id="rId938" Type="http://schemas.openxmlformats.org/officeDocument/2006/relationships/hyperlink" Target="http://home.comcast.net/~garbl/stylemanual/d.htm" TargetMode="External"/><Relationship Id="rId67" Type="http://schemas.openxmlformats.org/officeDocument/2006/relationships/hyperlink" Target="http://home.comcast.net/~garbl/stylemanual/kthrul.htm" TargetMode="External"/><Relationship Id="rId272" Type="http://schemas.openxmlformats.org/officeDocument/2006/relationships/hyperlink" Target="http://home.comcast.net/~garbl/stylemanual/d.htm" TargetMode="External"/><Relationship Id="rId577" Type="http://schemas.openxmlformats.org/officeDocument/2006/relationships/hyperlink" Target="http://home.comcast.net/~garbl/stylemanual/ithruj.htm" TargetMode="External"/><Relationship Id="rId700" Type="http://schemas.openxmlformats.org/officeDocument/2006/relationships/hyperlink" Target="http://home.comcast.net/~garbl/stylemanual/m.htm" TargetMode="External"/><Relationship Id="rId1123" Type="http://schemas.openxmlformats.org/officeDocument/2006/relationships/hyperlink" Target="http://home.comcast.net/~garbl/stylemanual/b.htm" TargetMode="External"/><Relationship Id="rId1330" Type="http://schemas.openxmlformats.org/officeDocument/2006/relationships/hyperlink" Target="http://home.comcast.net/~garbl/stylemanual/a.htm" TargetMode="External"/><Relationship Id="rId132" Type="http://schemas.openxmlformats.org/officeDocument/2006/relationships/hyperlink" Target="http://home.comcast.net/~garbl/stylemanual/a.htm" TargetMode="External"/><Relationship Id="rId784" Type="http://schemas.openxmlformats.org/officeDocument/2006/relationships/hyperlink" Target="http://home.comcast.net/~garbl/stylemanual/d.htm" TargetMode="External"/><Relationship Id="rId991" Type="http://schemas.openxmlformats.org/officeDocument/2006/relationships/hyperlink" Target="http://home.comcast.net/~garbl/stylemanual/kthrul.htm" TargetMode="External"/><Relationship Id="rId1067" Type="http://schemas.openxmlformats.org/officeDocument/2006/relationships/hyperlink" Target="http://home.comcast.net/~garbl/stylemanual/nthruo.htm" TargetMode="External"/><Relationship Id="rId437" Type="http://schemas.openxmlformats.org/officeDocument/2006/relationships/hyperlink" Target="http://home.comcast.net/~garbl/stylemanual/d.htm" TargetMode="External"/><Relationship Id="rId644" Type="http://schemas.openxmlformats.org/officeDocument/2006/relationships/hyperlink" Target="http://home.comcast.net/~garbl/stylemanual/fthrug.htm" TargetMode="External"/><Relationship Id="rId851" Type="http://schemas.openxmlformats.org/officeDocument/2006/relationships/hyperlink" Target="http://home.comcast.net/~garbl/stylemanual/p.htm" TargetMode="External"/><Relationship Id="rId1274" Type="http://schemas.openxmlformats.org/officeDocument/2006/relationships/hyperlink" Target="http://home.comcast.net/~garbl/stylemanual/fthrug.htm" TargetMode="External"/><Relationship Id="rId283" Type="http://schemas.openxmlformats.org/officeDocument/2006/relationships/hyperlink" Target="http://home.comcast.net/~garbl/stylemanual/c.htm" TargetMode="External"/><Relationship Id="rId490" Type="http://schemas.openxmlformats.org/officeDocument/2006/relationships/hyperlink" Target="http://home.comcast.net/~garbl/stylemanual/p.htm" TargetMode="External"/><Relationship Id="rId504" Type="http://schemas.openxmlformats.org/officeDocument/2006/relationships/hyperlink" Target="http://home.comcast.net/~garbl/stylemanual/nthruo.htm" TargetMode="External"/><Relationship Id="rId711" Type="http://schemas.openxmlformats.org/officeDocument/2006/relationships/hyperlink" Target="http://home.comcast.net/~garbl/stylemanual/fthrug.htm" TargetMode="External"/><Relationship Id="rId949" Type="http://schemas.openxmlformats.org/officeDocument/2006/relationships/hyperlink" Target="http://home.comcast.net/~garbl/stylemanual/a.htm" TargetMode="External"/><Relationship Id="rId1134" Type="http://schemas.openxmlformats.org/officeDocument/2006/relationships/hyperlink" Target="http://home.comcast.net/~garbl/stylemanual/tthruu.htm" TargetMode="External"/><Relationship Id="rId1341" Type="http://schemas.openxmlformats.org/officeDocument/2006/relationships/hyperlink" Target="http://home.comcast.net/~garbl/stylemanual/c.htm" TargetMode="External"/><Relationship Id="rId78" Type="http://schemas.openxmlformats.org/officeDocument/2006/relationships/hyperlink" Target="http://home.comcast.net/~garbl/stylemanual/e.htm" TargetMode="External"/><Relationship Id="rId143" Type="http://schemas.openxmlformats.org/officeDocument/2006/relationships/hyperlink" Target="http://home.comcast.net/~garbl/stylemanual/a.htm" TargetMode="External"/><Relationship Id="rId350" Type="http://schemas.openxmlformats.org/officeDocument/2006/relationships/hyperlink" Target="http://home.comcast.net/~garbl/stylemanual/c.htm" TargetMode="External"/><Relationship Id="rId588" Type="http://schemas.openxmlformats.org/officeDocument/2006/relationships/hyperlink" Target="http://home.comcast.net/~garbl/stylemanual/nthruo.htm" TargetMode="External"/><Relationship Id="rId795" Type="http://schemas.openxmlformats.org/officeDocument/2006/relationships/hyperlink" Target="http://home.comcast.net/~garbl/stylemanual/m.htm" TargetMode="External"/><Relationship Id="rId809" Type="http://schemas.openxmlformats.org/officeDocument/2006/relationships/hyperlink" Target="http://home.comcast.net/~garbl/stylemanual/m.htm" TargetMode="External"/><Relationship Id="rId1201" Type="http://schemas.openxmlformats.org/officeDocument/2006/relationships/hyperlink" Target="http://home.comcast.net/~garbl/stylemanual/vthruz.htm" TargetMode="External"/><Relationship Id="rId9" Type="http://schemas.openxmlformats.org/officeDocument/2006/relationships/hyperlink" Target="http://home.comcast.net/~garbl/stylemanual/s.htm" TargetMode="External"/><Relationship Id="rId210" Type="http://schemas.openxmlformats.org/officeDocument/2006/relationships/hyperlink" Target="http://home.comcast.net/~garbl/stylemanual/e.htm" TargetMode="External"/><Relationship Id="rId448" Type="http://schemas.openxmlformats.org/officeDocument/2006/relationships/hyperlink" Target="http://home.comcast.net/~garbl/stylemanual/a.htm" TargetMode="External"/><Relationship Id="rId655" Type="http://schemas.openxmlformats.org/officeDocument/2006/relationships/hyperlink" Target="http://home.comcast.net/~garbl/stylemanual/fthrug.htm" TargetMode="External"/><Relationship Id="rId862" Type="http://schemas.openxmlformats.org/officeDocument/2006/relationships/hyperlink" Target="http://home.comcast.net/~garbl/stylemanual/d.htm" TargetMode="External"/><Relationship Id="rId1078" Type="http://schemas.openxmlformats.org/officeDocument/2006/relationships/hyperlink" Target="http://home.comcast.net/~garbl/stylemanual/d.htm" TargetMode="External"/><Relationship Id="rId1285" Type="http://schemas.openxmlformats.org/officeDocument/2006/relationships/hyperlink" Target="http://home.comcast.net/~garbl/stylemanual/kthrul.htm" TargetMode="External"/><Relationship Id="rId294" Type="http://schemas.openxmlformats.org/officeDocument/2006/relationships/hyperlink" Target="http://home.comcast.net/~garbl/stylemanual/qthrur.htm" TargetMode="External"/><Relationship Id="rId308" Type="http://schemas.openxmlformats.org/officeDocument/2006/relationships/hyperlink" Target="http://home.comcast.net/~garbl/stylemanual/nthruo.htm" TargetMode="External"/><Relationship Id="rId515" Type="http://schemas.openxmlformats.org/officeDocument/2006/relationships/hyperlink" Target="http://home.comcast.net/~garbl/stylemanual/s.htm" TargetMode="External"/><Relationship Id="rId722" Type="http://schemas.openxmlformats.org/officeDocument/2006/relationships/hyperlink" Target="http://home.comcast.net/~garbl/stylemanual/a.htm" TargetMode="External"/><Relationship Id="rId1145" Type="http://schemas.openxmlformats.org/officeDocument/2006/relationships/hyperlink" Target="http://home.comcast.net/~garbl/stylemanual/c.htm" TargetMode="External"/><Relationship Id="rId1352" Type="http://schemas.openxmlformats.org/officeDocument/2006/relationships/hyperlink" Target="http://home.comcast.net/~garbl/stylemanual/h.htm" TargetMode="External"/><Relationship Id="rId89" Type="http://schemas.openxmlformats.org/officeDocument/2006/relationships/hyperlink" Target="http://home.comcast.net/~garbl/stylemanual/ithruj.htm" TargetMode="External"/><Relationship Id="rId154" Type="http://schemas.openxmlformats.org/officeDocument/2006/relationships/hyperlink" Target="http://home.comcast.net/~garbl/stylemanual/tthruu.htm" TargetMode="External"/><Relationship Id="rId361" Type="http://schemas.openxmlformats.org/officeDocument/2006/relationships/hyperlink" Target="http://home.comcast.net/~garbl/stylemanual/c.htm" TargetMode="External"/><Relationship Id="rId599" Type="http://schemas.openxmlformats.org/officeDocument/2006/relationships/hyperlink" Target="http://home.comcast.net/~garbl/stylemanual/s.htm" TargetMode="External"/><Relationship Id="rId1005" Type="http://schemas.openxmlformats.org/officeDocument/2006/relationships/hyperlink" Target="http://home.comcast.net/~garbl/stylemanual/p.htm" TargetMode="External"/><Relationship Id="rId1212" Type="http://schemas.openxmlformats.org/officeDocument/2006/relationships/hyperlink" Target="http://home.comcast.net/~garbl/stylemanual/e.htm" TargetMode="External"/><Relationship Id="rId459" Type="http://schemas.openxmlformats.org/officeDocument/2006/relationships/hyperlink" Target="http://home.comcast.net/~garbl/stylemanual/a.htm" TargetMode="External"/><Relationship Id="rId666" Type="http://schemas.openxmlformats.org/officeDocument/2006/relationships/hyperlink" Target="http://home.comcast.net/~garbl/stylemanual/ithruj.htm" TargetMode="External"/><Relationship Id="rId873" Type="http://schemas.openxmlformats.org/officeDocument/2006/relationships/hyperlink" Target="http://home.comcast.net/~garbl/stylemanual/d.htm" TargetMode="External"/><Relationship Id="rId1089" Type="http://schemas.openxmlformats.org/officeDocument/2006/relationships/hyperlink" Target="http://home.comcast.net/~garbl/stylemanual/a.htm" TargetMode="External"/><Relationship Id="rId1296" Type="http://schemas.openxmlformats.org/officeDocument/2006/relationships/hyperlink" Target="http://home.comcast.net/~garbl/stylemanual/tthruu.htm" TargetMode="External"/><Relationship Id="rId16" Type="http://schemas.openxmlformats.org/officeDocument/2006/relationships/hyperlink" Target="http://home.comcast.net/~garbl/stylemanual/m.htm" TargetMode="External"/><Relationship Id="rId221" Type="http://schemas.openxmlformats.org/officeDocument/2006/relationships/hyperlink" Target="http://home.comcast.net/~garbl/stylemanual/tthruu.htm" TargetMode="External"/><Relationship Id="rId319" Type="http://schemas.openxmlformats.org/officeDocument/2006/relationships/hyperlink" Target="http://home.comcast.net/~garbl/stylemanual/m.htm" TargetMode="External"/><Relationship Id="rId526" Type="http://schemas.openxmlformats.org/officeDocument/2006/relationships/hyperlink" Target="http://home.comcast.net/~garbl/resume.htm" TargetMode="External"/><Relationship Id="rId1156" Type="http://schemas.openxmlformats.org/officeDocument/2006/relationships/hyperlink" Target="http://home.comcast.net/~garbl/stylemanual/ithruj.htm" TargetMode="External"/><Relationship Id="rId1363" Type="http://schemas.openxmlformats.org/officeDocument/2006/relationships/hyperlink" Target="http://home.comcast.net/~garbl/stylemanual/vthruz.htm" TargetMode="External"/><Relationship Id="rId733" Type="http://schemas.openxmlformats.org/officeDocument/2006/relationships/hyperlink" Target="http://home.comcast.net/~garbl/stylemanual/s.htm" TargetMode="External"/><Relationship Id="rId940" Type="http://schemas.openxmlformats.org/officeDocument/2006/relationships/hyperlink" Target="http://home.comcast.net/~garbl/stylemanual/a.htm" TargetMode="External"/><Relationship Id="rId1016" Type="http://schemas.openxmlformats.org/officeDocument/2006/relationships/hyperlink" Target="http://home.comcast.net/~garbl/stylemanual/vthruz.htm" TargetMode="External"/><Relationship Id="rId165" Type="http://schemas.openxmlformats.org/officeDocument/2006/relationships/hyperlink" Target="http://home.comcast.net/~garbl/stylemanual/c.htm" TargetMode="External"/><Relationship Id="rId372" Type="http://schemas.openxmlformats.org/officeDocument/2006/relationships/hyperlink" Target="http://home.comcast.net/~garbl/stylemanual/tthruu.htm" TargetMode="External"/><Relationship Id="rId677" Type="http://schemas.openxmlformats.org/officeDocument/2006/relationships/hyperlink" Target="http://home.comcast.net/~garbl/stylemanual/c.htm" TargetMode="External"/><Relationship Id="rId800" Type="http://schemas.openxmlformats.org/officeDocument/2006/relationships/hyperlink" Target="http://home.comcast.net/~garbl/stylemanual/tthruu.htm" TargetMode="External"/><Relationship Id="rId1223" Type="http://schemas.openxmlformats.org/officeDocument/2006/relationships/hyperlink" Target="http://home.comcast.net/~garbl/stylemanual/e.htm" TargetMode="External"/><Relationship Id="rId232" Type="http://schemas.openxmlformats.org/officeDocument/2006/relationships/hyperlink" Target="http://home.comcast.net/~garbl/stylemanual/m.htm" TargetMode="External"/><Relationship Id="rId884" Type="http://schemas.openxmlformats.org/officeDocument/2006/relationships/hyperlink" Target="http://home.comcast.net/~garbl/stylemanual/p.htm" TargetMode="External"/><Relationship Id="rId27" Type="http://schemas.openxmlformats.org/officeDocument/2006/relationships/hyperlink" Target="http://home.comcast.net/~garbl/stylemanual/a.htm" TargetMode="External"/><Relationship Id="rId537" Type="http://schemas.openxmlformats.org/officeDocument/2006/relationships/hyperlink" Target="http://home.comcast.net/~garbl/stylemanual/d.htm" TargetMode="External"/><Relationship Id="rId744" Type="http://schemas.openxmlformats.org/officeDocument/2006/relationships/hyperlink" Target="http://home.comcast.net/~garbl/stylemanual/fthrug.htm" TargetMode="External"/><Relationship Id="rId951" Type="http://schemas.openxmlformats.org/officeDocument/2006/relationships/hyperlink" Target="http://home.comcast.net/~garbl/stylemanual/kthrul.htm" TargetMode="External"/><Relationship Id="rId1167" Type="http://schemas.openxmlformats.org/officeDocument/2006/relationships/hyperlink" Target="http://home.comcast.net/~garbl/stylemanual/vthruz.htm" TargetMode="External"/><Relationship Id="rId1374" Type="http://schemas.openxmlformats.org/officeDocument/2006/relationships/hyperlink" Target="http://home.comcast.net/~garbl/stylemanual/a.htm" TargetMode="External"/><Relationship Id="rId80" Type="http://schemas.openxmlformats.org/officeDocument/2006/relationships/hyperlink" Target="http://home.comcast.net/~garbl/stylemanual/ithruj.htm" TargetMode="External"/><Relationship Id="rId176" Type="http://schemas.openxmlformats.org/officeDocument/2006/relationships/hyperlink" Target="http://home.comcast.net/~garbl/stylemanual/c.htm" TargetMode="External"/><Relationship Id="rId383" Type="http://schemas.openxmlformats.org/officeDocument/2006/relationships/hyperlink" Target="http://home.comcast.net/~garbl/stylemanual/m.htm" TargetMode="External"/><Relationship Id="rId590" Type="http://schemas.openxmlformats.org/officeDocument/2006/relationships/hyperlink" Target="http://home.comcast.net/~garbl/stylemanual/vthruz.htm" TargetMode="External"/><Relationship Id="rId604" Type="http://schemas.openxmlformats.org/officeDocument/2006/relationships/hyperlink" Target="http://home.comcast.net/~garbl/stylemanual/nthruo.htm" TargetMode="External"/><Relationship Id="rId811" Type="http://schemas.openxmlformats.org/officeDocument/2006/relationships/hyperlink" Target="http://home.comcast.net/~garbl/stylemanual/c.htm" TargetMode="External"/><Relationship Id="rId1027" Type="http://schemas.openxmlformats.org/officeDocument/2006/relationships/hyperlink" Target="http://home.comcast.net/~garbl/stylemanual/c.htm" TargetMode="External"/><Relationship Id="rId1234" Type="http://schemas.openxmlformats.org/officeDocument/2006/relationships/hyperlink" Target="http://home.comcast.net/~garbl/stylemanual/myths.htm" TargetMode="External"/><Relationship Id="rId243" Type="http://schemas.openxmlformats.org/officeDocument/2006/relationships/hyperlink" Target="http://home.comcast.net/~garbl/stylemanual/c.htm" TargetMode="External"/><Relationship Id="rId450" Type="http://schemas.openxmlformats.org/officeDocument/2006/relationships/hyperlink" Target="http://home.comcast.net/~garbl/stylemanual/s.htm" TargetMode="External"/><Relationship Id="rId688" Type="http://schemas.openxmlformats.org/officeDocument/2006/relationships/hyperlink" Target="http://home.comcast.net/~garbl/stylemanual/kthrul.htm" TargetMode="External"/><Relationship Id="rId895" Type="http://schemas.openxmlformats.org/officeDocument/2006/relationships/hyperlink" Target="http://home.comcast.net/~garbl/stylemanual/vthruz.htm" TargetMode="External"/><Relationship Id="rId909" Type="http://schemas.openxmlformats.org/officeDocument/2006/relationships/hyperlink" Target="http://home.comcast.net/~garbl/stylemanual/nthruo.htm" TargetMode="External"/><Relationship Id="rId1080" Type="http://schemas.openxmlformats.org/officeDocument/2006/relationships/hyperlink" Target="http://home.comcast.net/~garbl/stylemanual/tthruu.htm" TargetMode="External"/><Relationship Id="rId1301" Type="http://schemas.openxmlformats.org/officeDocument/2006/relationships/hyperlink" Target="http://home.comcast.net/~garbl/stylemanual/s.htm" TargetMode="External"/><Relationship Id="rId38" Type="http://schemas.openxmlformats.org/officeDocument/2006/relationships/hyperlink" Target="http://home.comcast.net/~garbl/stylemanual/a.htm" TargetMode="External"/><Relationship Id="rId103" Type="http://schemas.openxmlformats.org/officeDocument/2006/relationships/hyperlink" Target="http://home.comcast.net/~garbl/stylemanual/qthrur.htm" TargetMode="External"/><Relationship Id="rId310" Type="http://schemas.openxmlformats.org/officeDocument/2006/relationships/hyperlink" Target="http://home.comcast.net/~garbl/stylemanual/a.htm" TargetMode="External"/><Relationship Id="rId548" Type="http://schemas.openxmlformats.org/officeDocument/2006/relationships/hyperlink" Target="http://home.comcast.net/~garbl/stylemanual/tthruu.htm" TargetMode="External"/><Relationship Id="rId755" Type="http://schemas.openxmlformats.org/officeDocument/2006/relationships/hyperlink" Target="http://home.comcast.net/~garbl/stylemanual/c.htm" TargetMode="External"/><Relationship Id="rId962" Type="http://schemas.openxmlformats.org/officeDocument/2006/relationships/hyperlink" Target="http://home.comcast.net/~garbl/stylemanual/c.htm" TargetMode="External"/><Relationship Id="rId1178" Type="http://schemas.openxmlformats.org/officeDocument/2006/relationships/hyperlink" Target="http://home.comcast.net/~garbl/stylemanual/h.htm" TargetMode="External"/><Relationship Id="rId1385" Type="http://schemas.openxmlformats.org/officeDocument/2006/relationships/hyperlink" Target="http://home.comcast.net/~garbl/stylemanual/d.htm" TargetMode="External"/><Relationship Id="rId91" Type="http://schemas.openxmlformats.org/officeDocument/2006/relationships/hyperlink" Target="http://home.comcast.net/~garbl/stylemanual/m.htm" TargetMode="External"/><Relationship Id="rId187" Type="http://schemas.openxmlformats.org/officeDocument/2006/relationships/hyperlink" Target="http://home.comcast.net/~garbl/stylemanual/a.htm" TargetMode="External"/><Relationship Id="rId394" Type="http://schemas.openxmlformats.org/officeDocument/2006/relationships/hyperlink" Target="http://home.comcast.net/~garbl/stylemanual/s.htm" TargetMode="External"/><Relationship Id="rId408" Type="http://schemas.openxmlformats.org/officeDocument/2006/relationships/hyperlink" Target="http://home.comcast.net/~garbl/stylemanual/c.htm" TargetMode="External"/><Relationship Id="rId615" Type="http://schemas.openxmlformats.org/officeDocument/2006/relationships/hyperlink" Target="http://home.comcast.net/~garbl/stylemanual/b.htm" TargetMode="External"/><Relationship Id="rId822" Type="http://schemas.openxmlformats.org/officeDocument/2006/relationships/hyperlink" Target="http://home.comcast.net/~garbl/stylemanual/m.htm" TargetMode="External"/><Relationship Id="rId1038" Type="http://schemas.openxmlformats.org/officeDocument/2006/relationships/hyperlink" Target="http://home.comcast.net/~garbl/stylemanual/c.htm" TargetMode="External"/><Relationship Id="rId1245" Type="http://schemas.openxmlformats.org/officeDocument/2006/relationships/hyperlink" Target="http://home.comcast.net/~garbl/stylemanual/c.htm" TargetMode="External"/><Relationship Id="rId254" Type="http://schemas.openxmlformats.org/officeDocument/2006/relationships/hyperlink" Target="http://home.comcast.net/~garbl/stylemanual/tthruu.htm" TargetMode="External"/><Relationship Id="rId699" Type="http://schemas.openxmlformats.org/officeDocument/2006/relationships/hyperlink" Target="http://home.comcast.net/~garbl/stylemanual/ithruj.htm" TargetMode="External"/><Relationship Id="rId1091" Type="http://schemas.openxmlformats.org/officeDocument/2006/relationships/hyperlink" Target="http://home.comcast.net/~garbl/stylemanual/qthrur.htm" TargetMode="External"/><Relationship Id="rId1105" Type="http://schemas.openxmlformats.org/officeDocument/2006/relationships/hyperlink" Target="http://home.comcast.net/~garbl/stylemanual/a.htm" TargetMode="External"/><Relationship Id="rId1312" Type="http://schemas.openxmlformats.org/officeDocument/2006/relationships/hyperlink" Target="http://home.comcast.net/~garbl/stylemanual/kthrul.htm" TargetMode="External"/><Relationship Id="rId49" Type="http://schemas.openxmlformats.org/officeDocument/2006/relationships/hyperlink" Target="http://home.comcast.net/~garbl/stylemanual/h.htm" TargetMode="External"/><Relationship Id="rId114" Type="http://schemas.openxmlformats.org/officeDocument/2006/relationships/hyperlink" Target="http://home.comcast.net/~garbl/stylemanual/nthruo.htm" TargetMode="External"/><Relationship Id="rId461" Type="http://schemas.openxmlformats.org/officeDocument/2006/relationships/hyperlink" Target="http://home.comcast.net/~garbl/stylemanual/fthrug.htm" TargetMode="External"/><Relationship Id="rId559" Type="http://schemas.openxmlformats.org/officeDocument/2006/relationships/hyperlink" Target="http://home.comcast.net/~garbl/stylemanual/c.htm" TargetMode="External"/><Relationship Id="rId766" Type="http://schemas.openxmlformats.org/officeDocument/2006/relationships/hyperlink" Target="http://home.comcast.net/~garbl/stylemanual/c.htm" TargetMode="External"/><Relationship Id="rId1189" Type="http://schemas.openxmlformats.org/officeDocument/2006/relationships/hyperlink" Target="http://home.comcast.net/~garbl/stylemanual/fthrug.htm" TargetMode="External"/><Relationship Id="rId198" Type="http://schemas.openxmlformats.org/officeDocument/2006/relationships/hyperlink" Target="http://home.comcast.net/~garbl/stylemanual/qthrur.htm" TargetMode="External"/><Relationship Id="rId321" Type="http://schemas.openxmlformats.org/officeDocument/2006/relationships/hyperlink" Target="http://home.comcast.net/~garbl/stylemanual/nthruo.htm" TargetMode="External"/><Relationship Id="rId419" Type="http://schemas.openxmlformats.org/officeDocument/2006/relationships/hyperlink" Target="http://home.comcast.net/~garbl/stylemanual/tthruu.htm" TargetMode="External"/><Relationship Id="rId626" Type="http://schemas.openxmlformats.org/officeDocument/2006/relationships/hyperlink" Target="http://home.comcast.net/~garbl/stylemanual/e.htm" TargetMode="External"/><Relationship Id="rId973" Type="http://schemas.openxmlformats.org/officeDocument/2006/relationships/hyperlink" Target="http://home.comcast.net/~garbl/stylemanual/kthrul.htm" TargetMode="External"/><Relationship Id="rId1049" Type="http://schemas.openxmlformats.org/officeDocument/2006/relationships/hyperlink" Target="http://home.comcast.net/~garbl/stylemanual/s.htm" TargetMode="External"/><Relationship Id="rId1256" Type="http://schemas.openxmlformats.org/officeDocument/2006/relationships/hyperlink" Target="http://home.comcast.net/~garbl/stylemanual/c.htm" TargetMode="External"/><Relationship Id="rId833" Type="http://schemas.openxmlformats.org/officeDocument/2006/relationships/hyperlink" Target="http://home.comcast.net/~garbl/stylemanual/b.htm" TargetMode="External"/><Relationship Id="rId1116" Type="http://schemas.openxmlformats.org/officeDocument/2006/relationships/hyperlink" Target="http://home.comcast.net/~garbl/stylemanual/s.htm" TargetMode="External"/><Relationship Id="rId265" Type="http://schemas.openxmlformats.org/officeDocument/2006/relationships/hyperlink" Target="http://home.comcast.net/~garbl/stylemanual/c.htm" TargetMode="External"/><Relationship Id="rId472" Type="http://schemas.openxmlformats.org/officeDocument/2006/relationships/hyperlink" Target="http://home.comcast.net/~garbl/europe/" TargetMode="External"/><Relationship Id="rId900" Type="http://schemas.openxmlformats.org/officeDocument/2006/relationships/hyperlink" Target="http://home.comcast.net/~garbl/stylemanual/c.htm" TargetMode="External"/><Relationship Id="rId1323" Type="http://schemas.openxmlformats.org/officeDocument/2006/relationships/hyperlink" Target="http://home.comcast.net/~garbl/stylemanual/c.htm" TargetMode="External"/><Relationship Id="rId125" Type="http://schemas.openxmlformats.org/officeDocument/2006/relationships/hyperlink" Target="http://home.comcast.net/~garbl/stylemanual/a.htm" TargetMode="External"/><Relationship Id="rId332" Type="http://schemas.openxmlformats.org/officeDocument/2006/relationships/hyperlink" Target="http://home.comcast.net/~garbl/stylemanual/p.htm" TargetMode="External"/><Relationship Id="rId777" Type="http://schemas.openxmlformats.org/officeDocument/2006/relationships/hyperlink" Target="http://home.comcast.net/~garbl/stylemanual/m.htm" TargetMode="External"/><Relationship Id="rId984" Type="http://schemas.openxmlformats.org/officeDocument/2006/relationships/hyperlink" Target="http://home.comcast.net/~garbl/stylemanual/c.htm" TargetMode="External"/><Relationship Id="rId637" Type="http://schemas.openxmlformats.org/officeDocument/2006/relationships/hyperlink" Target="http://home.comcast.net/~garbl/stylemanual/a.htm" TargetMode="External"/><Relationship Id="rId844" Type="http://schemas.openxmlformats.org/officeDocument/2006/relationships/hyperlink" Target="http://home.comcast.net/~garbl/stylemanual/ithruj.htm" TargetMode="External"/><Relationship Id="rId1267" Type="http://schemas.openxmlformats.org/officeDocument/2006/relationships/hyperlink" Target="http://home.comcast.net/~garbl/stylemanual/p.htm" TargetMode="External"/><Relationship Id="rId276" Type="http://schemas.openxmlformats.org/officeDocument/2006/relationships/hyperlink" Target="http://home.comcast.net/~garbl/stylemanual/h.htm" TargetMode="External"/><Relationship Id="rId483" Type="http://schemas.openxmlformats.org/officeDocument/2006/relationships/hyperlink" Target="http://home.comcast.net/~garbl/stylemanual/tthruu.htm" TargetMode="External"/><Relationship Id="rId690" Type="http://schemas.openxmlformats.org/officeDocument/2006/relationships/hyperlink" Target="http://home.comcast.net/~garbl/stylemanual/p.htm" TargetMode="External"/><Relationship Id="rId704" Type="http://schemas.openxmlformats.org/officeDocument/2006/relationships/hyperlink" Target="http://home.comcast.net/~garbl/stylemanual/c.htm" TargetMode="External"/><Relationship Id="rId911" Type="http://schemas.openxmlformats.org/officeDocument/2006/relationships/hyperlink" Target="http://home.comcast.net/~garbl/stylemanual/a.htm" TargetMode="External"/><Relationship Id="rId1127" Type="http://schemas.openxmlformats.org/officeDocument/2006/relationships/hyperlink" Target="http://home.comcast.net/~garbl/stylemanual/b.htm" TargetMode="External"/><Relationship Id="rId1334" Type="http://schemas.openxmlformats.org/officeDocument/2006/relationships/hyperlink" Target="http://home.comcast.net/~garbl/stylemanual/vthruz.htm" TargetMode="External"/><Relationship Id="rId40" Type="http://schemas.openxmlformats.org/officeDocument/2006/relationships/hyperlink" Target="http://home.comcast.net/~garbl/stylemanual/fthrug.htm" TargetMode="External"/><Relationship Id="rId136" Type="http://schemas.openxmlformats.org/officeDocument/2006/relationships/hyperlink" Target="http://home.comcast.net/~garbl/stylemanual/ithruj.htm" TargetMode="External"/><Relationship Id="rId343" Type="http://schemas.openxmlformats.org/officeDocument/2006/relationships/hyperlink" Target="http://home.comcast.net/~garbl/stylemanual/kthrul.htm" TargetMode="External"/><Relationship Id="rId550" Type="http://schemas.openxmlformats.org/officeDocument/2006/relationships/hyperlink" Target="http://home.comcast.net/~garbl/stylemanual/c.htm" TargetMode="External"/><Relationship Id="rId788" Type="http://schemas.openxmlformats.org/officeDocument/2006/relationships/hyperlink" Target="http://home.comcast.net/~garbl/stylemanual/d.htm" TargetMode="External"/><Relationship Id="rId995" Type="http://schemas.openxmlformats.org/officeDocument/2006/relationships/hyperlink" Target="http://home.comcast.net/~garbl/stylemanual/tthruu.htm" TargetMode="External"/><Relationship Id="rId1180" Type="http://schemas.openxmlformats.org/officeDocument/2006/relationships/hyperlink" Target="http://home.comcast.net/~garbl/stylemanual/p.htm" TargetMode="External"/><Relationship Id="rId203" Type="http://schemas.openxmlformats.org/officeDocument/2006/relationships/hyperlink" Target="http://home.comcast.net/~garbl/stylemanual/b.htm" TargetMode="External"/><Relationship Id="rId648" Type="http://schemas.openxmlformats.org/officeDocument/2006/relationships/hyperlink" Target="http://home.comcast.net/~garbl/stylemanual/vthruz.htm" TargetMode="External"/><Relationship Id="rId855" Type="http://schemas.openxmlformats.org/officeDocument/2006/relationships/hyperlink" Target="http://home.comcast.net/~garbl/stylemanual/h.htm" TargetMode="External"/><Relationship Id="rId1040" Type="http://schemas.openxmlformats.org/officeDocument/2006/relationships/hyperlink" Target="http://home.comcast.net/~garbl/stylemanual/c.htm" TargetMode="External"/><Relationship Id="rId1278" Type="http://schemas.openxmlformats.org/officeDocument/2006/relationships/hyperlink" Target="http://home.comcast.net/~garbl/stylemanual/tthruu.htm" TargetMode="External"/><Relationship Id="rId287" Type="http://schemas.openxmlformats.org/officeDocument/2006/relationships/hyperlink" Target="http://home.comcast.net/~garbl/stylemanual/fthrug.htm" TargetMode="External"/><Relationship Id="rId410" Type="http://schemas.openxmlformats.org/officeDocument/2006/relationships/hyperlink" Target="http://home.comcast.net/~garbl/stylemanual/a.htm" TargetMode="External"/><Relationship Id="rId494" Type="http://schemas.openxmlformats.org/officeDocument/2006/relationships/hyperlink" Target="http://home.comcast.net/~garbl/stylemanual/fthrug.htm" TargetMode="External"/><Relationship Id="rId508" Type="http://schemas.openxmlformats.org/officeDocument/2006/relationships/hyperlink" Target="http://home.comcast.net/~garbl/stylemanual/b.htm" TargetMode="External"/><Relationship Id="rId715" Type="http://schemas.openxmlformats.org/officeDocument/2006/relationships/hyperlink" Target="http://home.comcast.net/~garbl/stylemanual/kthrul.htm" TargetMode="External"/><Relationship Id="rId922" Type="http://schemas.openxmlformats.org/officeDocument/2006/relationships/hyperlink" Target="http://home.comcast.net/~garbl/stylemanual/ithruj.htm" TargetMode="External"/><Relationship Id="rId1138" Type="http://schemas.openxmlformats.org/officeDocument/2006/relationships/hyperlink" Target="http://home.comcast.net/~garbl/stylemanual/m.htm" TargetMode="External"/><Relationship Id="rId1345" Type="http://schemas.openxmlformats.org/officeDocument/2006/relationships/hyperlink" Target="http://home.comcast.net/~garbl/stylemanual/a.htm" TargetMode="External"/><Relationship Id="rId147" Type="http://schemas.openxmlformats.org/officeDocument/2006/relationships/hyperlink" Target="http://home.comcast.net/~garbl/stylemanual/c.htm" TargetMode="External"/><Relationship Id="rId354" Type="http://schemas.openxmlformats.org/officeDocument/2006/relationships/hyperlink" Target="http://home.comcast.net/~garbl/stylemanual/c.htm" TargetMode="External"/><Relationship Id="rId799" Type="http://schemas.openxmlformats.org/officeDocument/2006/relationships/hyperlink" Target="http://home.comcast.net/~garbl/stylemanual/m.htm" TargetMode="External"/><Relationship Id="rId1191" Type="http://schemas.openxmlformats.org/officeDocument/2006/relationships/hyperlink" Target="http://home.comcast.net/~garbl/stylemanual/c.htm" TargetMode="External"/><Relationship Id="rId1205" Type="http://schemas.openxmlformats.org/officeDocument/2006/relationships/hyperlink" Target="http://home.comcast.net/~garbl/stylemanual/c.htm" TargetMode="External"/><Relationship Id="rId51" Type="http://schemas.openxmlformats.org/officeDocument/2006/relationships/hyperlink" Target="http://home.comcast.net/~garbl/stylemanual/ithruj.htm" TargetMode="External"/><Relationship Id="rId561" Type="http://schemas.openxmlformats.org/officeDocument/2006/relationships/hyperlink" Target="http://home.comcast.net/~garbl/stylemanual/h.htm" TargetMode="External"/><Relationship Id="rId659" Type="http://schemas.openxmlformats.org/officeDocument/2006/relationships/hyperlink" Target="http://home.comcast.net/~garbl/stylemanual/e.htm" TargetMode="External"/><Relationship Id="rId866" Type="http://schemas.openxmlformats.org/officeDocument/2006/relationships/hyperlink" Target="http://home.comcast.net/~garbl/stylemanual/a.htm" TargetMode="External"/><Relationship Id="rId1289" Type="http://schemas.openxmlformats.org/officeDocument/2006/relationships/hyperlink" Target="http://home.comcast.net/~garbl/stylemanual/e.htm" TargetMode="External"/><Relationship Id="rId214" Type="http://schemas.openxmlformats.org/officeDocument/2006/relationships/hyperlink" Target="http://home.comcast.net/~garbl/stylemanual/p.htm" TargetMode="External"/><Relationship Id="rId298" Type="http://schemas.openxmlformats.org/officeDocument/2006/relationships/hyperlink" Target="http://home.comcast.net/~garbl/stylemanual/kthrul.htm" TargetMode="External"/><Relationship Id="rId421" Type="http://schemas.openxmlformats.org/officeDocument/2006/relationships/hyperlink" Target="http://home.comcast.net/~garbl/stylemanual/a.htm" TargetMode="External"/><Relationship Id="rId519" Type="http://schemas.openxmlformats.org/officeDocument/2006/relationships/hyperlink" Target="http://home.comcast.net/~garbl/stylemanual/b.htm" TargetMode="External"/><Relationship Id="rId1051" Type="http://schemas.openxmlformats.org/officeDocument/2006/relationships/hyperlink" Target="http://home.comcast.net/~garbl/stylemanual/p.htm" TargetMode="External"/><Relationship Id="rId1149" Type="http://schemas.openxmlformats.org/officeDocument/2006/relationships/hyperlink" Target="http://home.comcast.net/~garbl/stylemanual/c.htm" TargetMode="External"/><Relationship Id="rId1356" Type="http://schemas.openxmlformats.org/officeDocument/2006/relationships/hyperlink" Target="http://home.comcast.net/~garbl/stylemanual/vthruz.htm" TargetMode="External"/><Relationship Id="rId158" Type="http://schemas.openxmlformats.org/officeDocument/2006/relationships/hyperlink" Target="http://home.comcast.net/~garbl/stylemanual/b.htm" TargetMode="External"/><Relationship Id="rId726" Type="http://schemas.openxmlformats.org/officeDocument/2006/relationships/hyperlink" Target="http://home.comcast.net/~garbl/stylemanual/kthrul.htm" TargetMode="External"/><Relationship Id="rId933" Type="http://schemas.openxmlformats.org/officeDocument/2006/relationships/hyperlink" Target="http://home.comcast.net/~garbl/stylemanual/a.htm" TargetMode="External"/><Relationship Id="rId1009" Type="http://schemas.openxmlformats.org/officeDocument/2006/relationships/hyperlink" Target="http://home.comcast.net/~garbl/stylemanual/a.htm" TargetMode="External"/><Relationship Id="rId62" Type="http://schemas.openxmlformats.org/officeDocument/2006/relationships/hyperlink" Target="http://home.comcast.net/~garbl/stylemanual/fthrug.htm" TargetMode="External"/><Relationship Id="rId365" Type="http://schemas.openxmlformats.org/officeDocument/2006/relationships/hyperlink" Target="http://home.comcast.net/~garbl/stylemanual/c.htm" TargetMode="External"/><Relationship Id="rId572" Type="http://schemas.openxmlformats.org/officeDocument/2006/relationships/hyperlink" Target="http://home.comcast.net/~garbl/stylemanual/c.htm" TargetMode="External"/><Relationship Id="rId1216" Type="http://schemas.openxmlformats.org/officeDocument/2006/relationships/hyperlink" Target="http://home.comcast.net/~garbl/stylemanual/h.htm" TargetMode="External"/><Relationship Id="rId225" Type="http://schemas.openxmlformats.org/officeDocument/2006/relationships/hyperlink" Target="http://home.comcast.net/~garbl/stylemanual/c.htm" TargetMode="External"/><Relationship Id="rId432" Type="http://schemas.openxmlformats.org/officeDocument/2006/relationships/hyperlink" Target="http://home.comcast.net/~garbl/stylemanual/nthruo.htm" TargetMode="External"/><Relationship Id="rId877" Type="http://schemas.openxmlformats.org/officeDocument/2006/relationships/hyperlink" Target="http://home.comcast.net/~garbl/stylemanual/h.htm" TargetMode="External"/><Relationship Id="rId1062" Type="http://schemas.openxmlformats.org/officeDocument/2006/relationships/hyperlink" Target="http://home.comcast.net/~garbl/stylemanual/c.htm" TargetMode="External"/><Relationship Id="rId737" Type="http://schemas.openxmlformats.org/officeDocument/2006/relationships/hyperlink" Target="http://home.comcast.net/~garbl/stylemanual/m.htm" TargetMode="External"/><Relationship Id="rId944" Type="http://schemas.openxmlformats.org/officeDocument/2006/relationships/hyperlink" Target="http://home.comcast.net/~garbl/stylemanual/ithruj.htm" TargetMode="External"/><Relationship Id="rId1367" Type="http://schemas.openxmlformats.org/officeDocument/2006/relationships/hyperlink" Target="http://home.comcast.net/~garbl/stylemanual/vthruz.htm" TargetMode="External"/><Relationship Id="rId73" Type="http://schemas.openxmlformats.org/officeDocument/2006/relationships/hyperlink" Target="http://home.comcast.net/~garbl/stylemanual/h.htm" TargetMode="External"/><Relationship Id="rId169" Type="http://schemas.openxmlformats.org/officeDocument/2006/relationships/hyperlink" Target="http://home.comcast.net/~garbl/stylemanual/a.htm" TargetMode="External"/><Relationship Id="rId376" Type="http://schemas.openxmlformats.org/officeDocument/2006/relationships/hyperlink" Target="http://home.comcast.net/~garbl/stylemanual/d.htm" TargetMode="External"/><Relationship Id="rId583" Type="http://schemas.openxmlformats.org/officeDocument/2006/relationships/hyperlink" Target="http://home.comcast.net/~garbl/stylemanual/h.htm" TargetMode="External"/><Relationship Id="rId790" Type="http://schemas.openxmlformats.org/officeDocument/2006/relationships/hyperlink" Target="http://home.comcast.net/~garbl/stylemanual/fthrug.htm" TargetMode="External"/><Relationship Id="rId804" Type="http://schemas.openxmlformats.org/officeDocument/2006/relationships/hyperlink" Target="http://home.comcast.net/~garbl/stylemanual/kthrul.htm" TargetMode="External"/><Relationship Id="rId1227" Type="http://schemas.openxmlformats.org/officeDocument/2006/relationships/hyperlink" Target="http://home.comcast.net/~garbl/stylemanual/a.htm" TargetMode="External"/><Relationship Id="rId4" Type="http://schemas.openxmlformats.org/officeDocument/2006/relationships/webSettings" Target="webSettings.xml"/><Relationship Id="rId236" Type="http://schemas.openxmlformats.org/officeDocument/2006/relationships/hyperlink" Target="http://home.comcast.net/~garbl/stylemanual/a.htm" TargetMode="External"/><Relationship Id="rId443" Type="http://schemas.openxmlformats.org/officeDocument/2006/relationships/hyperlink" Target="http://home.comcast.net/~garbl/stylemanual/b.htm" TargetMode="External"/><Relationship Id="rId650" Type="http://schemas.openxmlformats.org/officeDocument/2006/relationships/hyperlink" Target="http://home.comcast.net/~garbl/stylemanual/p.htm" TargetMode="External"/><Relationship Id="rId888" Type="http://schemas.openxmlformats.org/officeDocument/2006/relationships/hyperlink" Target="http://home.comcast.net/~garbl/stylemanual/qthrur.htm" TargetMode="External"/><Relationship Id="rId1073" Type="http://schemas.openxmlformats.org/officeDocument/2006/relationships/hyperlink" Target="http://home.comcast.net/~garbl/stylemanual/nthruo.htm" TargetMode="External"/><Relationship Id="rId1280" Type="http://schemas.openxmlformats.org/officeDocument/2006/relationships/hyperlink" Target="http://home.comcast.net/~garbl/stylemanual/d.htm" TargetMode="External"/><Relationship Id="rId303" Type="http://schemas.openxmlformats.org/officeDocument/2006/relationships/hyperlink" Target="http://home.comcast.net/~garbl/stylemanual/tthruu.htm" TargetMode="External"/><Relationship Id="rId748" Type="http://schemas.openxmlformats.org/officeDocument/2006/relationships/hyperlink" Target="http://home.comcast.net/~garbl/stylemanual/a.htm" TargetMode="External"/><Relationship Id="rId955" Type="http://schemas.openxmlformats.org/officeDocument/2006/relationships/hyperlink" Target="http://home.comcast.net/~garbl/stylemanual/a.htm" TargetMode="External"/><Relationship Id="rId1140" Type="http://schemas.openxmlformats.org/officeDocument/2006/relationships/hyperlink" Target="http://home.comcast.net/~garbl/stylemanual/tthruu.htm" TargetMode="External"/><Relationship Id="rId1378" Type="http://schemas.openxmlformats.org/officeDocument/2006/relationships/hyperlink" Target="http://home.comcast.net/~garbl/stylemanual/tthruu.htm" TargetMode="External"/><Relationship Id="rId84" Type="http://schemas.openxmlformats.org/officeDocument/2006/relationships/hyperlink" Target="http://home.comcast.net/~garbl/stylemanual/nthruo.htm" TargetMode="External"/><Relationship Id="rId387" Type="http://schemas.openxmlformats.org/officeDocument/2006/relationships/hyperlink" Target="http://home.comcast.net/~garbl/stylemanual/d.htm" TargetMode="External"/><Relationship Id="rId510" Type="http://schemas.openxmlformats.org/officeDocument/2006/relationships/hyperlink" Target="http://home.comcast.net/~garbl/stylemanual/ithruj.htm" TargetMode="External"/><Relationship Id="rId594" Type="http://schemas.openxmlformats.org/officeDocument/2006/relationships/hyperlink" Target="http://home.comcast.net/~garbl/stylemanual/ithruj.htm" TargetMode="External"/><Relationship Id="rId608" Type="http://schemas.openxmlformats.org/officeDocument/2006/relationships/hyperlink" Target="http://home.comcast.net/~garbl/stylemanual/p.htm" TargetMode="External"/><Relationship Id="rId815" Type="http://schemas.openxmlformats.org/officeDocument/2006/relationships/hyperlink" Target="http://home.comcast.net/~garbl/stylemanual/nthruo.htm" TargetMode="External"/><Relationship Id="rId1238" Type="http://schemas.openxmlformats.org/officeDocument/2006/relationships/hyperlink" Target="http://home.comcast.net/~garbl/stylemanual/p.htm" TargetMode="External"/><Relationship Id="rId247" Type="http://schemas.openxmlformats.org/officeDocument/2006/relationships/hyperlink" Target="http://home.comcast.net/~garbl/stylemanual/c.htm" TargetMode="External"/><Relationship Id="rId899" Type="http://schemas.openxmlformats.org/officeDocument/2006/relationships/hyperlink" Target="http://home.comcast.net/~garbl/stylemanual/fthrug.htm" TargetMode="External"/><Relationship Id="rId1000" Type="http://schemas.openxmlformats.org/officeDocument/2006/relationships/hyperlink" Target="http://home.comcast.net/~garbl/stylemanual/c.htm" TargetMode="External"/><Relationship Id="rId1084" Type="http://schemas.openxmlformats.org/officeDocument/2006/relationships/hyperlink" Target="http://home.comcast.net/~garbl/stylemanual/qthrur.htm" TargetMode="External"/><Relationship Id="rId1305" Type="http://schemas.openxmlformats.org/officeDocument/2006/relationships/hyperlink" Target="http://home.comcast.net/~garbl/stylemanual/qthrur.htm" TargetMode="External"/><Relationship Id="rId107" Type="http://schemas.openxmlformats.org/officeDocument/2006/relationships/hyperlink" Target="http://home.comcast.net/~garbl/stylemanual/tthruu.htm" TargetMode="External"/><Relationship Id="rId454" Type="http://schemas.openxmlformats.org/officeDocument/2006/relationships/hyperlink" Target="http://home.comcast.net/~garbl/stylemanual/ithruj.htm" TargetMode="External"/><Relationship Id="rId661" Type="http://schemas.openxmlformats.org/officeDocument/2006/relationships/hyperlink" Target="http://home.comcast.net/~garbl/stylemanual/ithruj.htm" TargetMode="External"/><Relationship Id="rId759" Type="http://schemas.openxmlformats.org/officeDocument/2006/relationships/hyperlink" Target="http://home.comcast.net/~garbl/stylemanual/myths.htm" TargetMode="External"/><Relationship Id="rId966" Type="http://schemas.openxmlformats.org/officeDocument/2006/relationships/hyperlink" Target="http://home.comcast.net/~garbl/stylemanual/ithruj.htm" TargetMode="External"/><Relationship Id="rId1291" Type="http://schemas.openxmlformats.org/officeDocument/2006/relationships/hyperlink" Target="http://home.comcast.net/~garbl/stylemanual/nthruo.htm" TargetMode="External"/><Relationship Id="rId1389" Type="http://schemas.openxmlformats.org/officeDocument/2006/relationships/hyperlink" Target="http://home.comcast.net/~garbl/stylemanual/ithruj.htm" TargetMode="External"/><Relationship Id="rId11" Type="http://schemas.openxmlformats.org/officeDocument/2006/relationships/hyperlink" Target="http://home.comcast.net/~garbl/stylemanual/h.htm" TargetMode="External"/><Relationship Id="rId314" Type="http://schemas.openxmlformats.org/officeDocument/2006/relationships/hyperlink" Target="http://home.comcast.net/~garbl/stylemanual/d.htm" TargetMode="External"/><Relationship Id="rId398" Type="http://schemas.openxmlformats.org/officeDocument/2006/relationships/hyperlink" Target="http://home.comcast.net/~garbl/stylemanual/fthrug.htm" TargetMode="External"/><Relationship Id="rId521" Type="http://schemas.openxmlformats.org/officeDocument/2006/relationships/hyperlink" Target="http://home.comcast.net/~garbl/stylemanual/b.htm" TargetMode="External"/><Relationship Id="rId619" Type="http://schemas.openxmlformats.org/officeDocument/2006/relationships/hyperlink" Target="http://home.comcast.net/~garbl/stylemanual/vthruz.htm" TargetMode="External"/><Relationship Id="rId1151" Type="http://schemas.openxmlformats.org/officeDocument/2006/relationships/hyperlink" Target="http://home.comcast.net/~garbl/stylemanual/tthruu.htm" TargetMode="External"/><Relationship Id="rId1249" Type="http://schemas.openxmlformats.org/officeDocument/2006/relationships/hyperlink" Target="http://home.comcast.net/~garbl/stylemanual/tthruu.htm" TargetMode="External"/><Relationship Id="rId95" Type="http://schemas.openxmlformats.org/officeDocument/2006/relationships/hyperlink" Target="http://home.comcast.net/~garbl/stylemanual/m.htm" TargetMode="External"/><Relationship Id="rId160" Type="http://schemas.openxmlformats.org/officeDocument/2006/relationships/hyperlink" Target="http://home.comcast.net/~garbl/stylemanual/a.htm" TargetMode="External"/><Relationship Id="rId826" Type="http://schemas.openxmlformats.org/officeDocument/2006/relationships/hyperlink" Target="http://home.comcast.net/~garbl/stylemanual/qthrur.htm" TargetMode="External"/><Relationship Id="rId1011" Type="http://schemas.openxmlformats.org/officeDocument/2006/relationships/hyperlink" Target="http://home.comcast.net/~garbl/stylemanual/phrases.htm" TargetMode="External"/><Relationship Id="rId1109" Type="http://schemas.openxmlformats.org/officeDocument/2006/relationships/hyperlink" Target="http://home.comcast.net/~garbl/stylemanual/s.htm" TargetMode="External"/><Relationship Id="rId258" Type="http://schemas.openxmlformats.org/officeDocument/2006/relationships/hyperlink" Target="http://home.comcast.net/~garbl/stylemanual/nthruo.htm" TargetMode="External"/><Relationship Id="rId465" Type="http://schemas.openxmlformats.org/officeDocument/2006/relationships/hyperlink" Target="http://home.comcast.net/~garbl/stylemanual/e.htm" TargetMode="External"/><Relationship Id="rId672" Type="http://schemas.openxmlformats.org/officeDocument/2006/relationships/hyperlink" Target="http://home.comcast.net/~garbl/stylemanual/kthrul.htm" TargetMode="External"/><Relationship Id="rId1095" Type="http://schemas.openxmlformats.org/officeDocument/2006/relationships/hyperlink" Target="http://home.comcast.net/~garbl/stylemanual/p.htm" TargetMode="External"/><Relationship Id="rId1316" Type="http://schemas.openxmlformats.org/officeDocument/2006/relationships/hyperlink" Target="http://home.comcast.net/~garbl/stylemanual/a.htm" TargetMode="External"/><Relationship Id="rId22" Type="http://schemas.openxmlformats.org/officeDocument/2006/relationships/hyperlink" Target="http://home.comcast.net/~garbl/stylemanual/d.htm" TargetMode="External"/><Relationship Id="rId118" Type="http://schemas.openxmlformats.org/officeDocument/2006/relationships/hyperlink" Target="http://home.comcast.net/~garbl/stylemanual/a.htm" TargetMode="External"/><Relationship Id="rId325" Type="http://schemas.openxmlformats.org/officeDocument/2006/relationships/hyperlink" Target="http://home.comcast.net/~garbl/stylemanual/c.htm" TargetMode="External"/><Relationship Id="rId532" Type="http://schemas.openxmlformats.org/officeDocument/2006/relationships/hyperlink" Target="http://home.comcast.net/~garbl/stylemanual/tthruu.htm" TargetMode="External"/><Relationship Id="rId977" Type="http://schemas.openxmlformats.org/officeDocument/2006/relationships/hyperlink" Target="http://home.comcast.net/~garbl/writing/plaineng.htm" TargetMode="External"/><Relationship Id="rId1162" Type="http://schemas.openxmlformats.org/officeDocument/2006/relationships/hyperlink" Target="http://home.comcast.net/~garbl/stylemanual/myths.htm" TargetMode="External"/><Relationship Id="rId171" Type="http://schemas.openxmlformats.org/officeDocument/2006/relationships/hyperlink" Target="http://home.comcast.net/~garbl/stylemanual/a.htm" TargetMode="External"/><Relationship Id="rId837" Type="http://schemas.openxmlformats.org/officeDocument/2006/relationships/hyperlink" Target="http://home.comcast.net/~garbl/stylemanual/p.htm" TargetMode="External"/><Relationship Id="rId1022" Type="http://schemas.openxmlformats.org/officeDocument/2006/relationships/hyperlink" Target="http://home.comcast.net/~garbl/stylemanual/nthruo.htm" TargetMode="External"/><Relationship Id="rId269" Type="http://schemas.openxmlformats.org/officeDocument/2006/relationships/hyperlink" Target="http://home.comcast.net/~garbl/stylemanual/tthruu.htm" TargetMode="External"/><Relationship Id="rId476" Type="http://schemas.openxmlformats.org/officeDocument/2006/relationships/hyperlink" Target="http://home.comcast.net/~garbl/stylemanual/a.htm" TargetMode="External"/><Relationship Id="rId683" Type="http://schemas.openxmlformats.org/officeDocument/2006/relationships/hyperlink" Target="http://home.comcast.net/~garbl/stylemanual/nthruo.htm" TargetMode="External"/><Relationship Id="rId890" Type="http://schemas.openxmlformats.org/officeDocument/2006/relationships/hyperlink" Target="http://home.comcast.net/~garbl/stylemanual/s.htm" TargetMode="External"/><Relationship Id="rId904" Type="http://schemas.openxmlformats.org/officeDocument/2006/relationships/hyperlink" Target="http://home.comcast.net/~garbl/stylemanual/e.htm" TargetMode="External"/><Relationship Id="rId1327" Type="http://schemas.openxmlformats.org/officeDocument/2006/relationships/hyperlink" Target="http://home.comcast.net/~garbl/stylemanual/tthruu.htm" TargetMode="External"/><Relationship Id="rId33" Type="http://schemas.openxmlformats.org/officeDocument/2006/relationships/hyperlink" Target="http://home.comcast.net/~garbl/stylemanual/a.htm" TargetMode="External"/><Relationship Id="rId129" Type="http://schemas.openxmlformats.org/officeDocument/2006/relationships/hyperlink" Target="http://home.comcast.net/~garbl/stylemanual/a.htm" TargetMode="External"/><Relationship Id="rId336" Type="http://schemas.openxmlformats.org/officeDocument/2006/relationships/hyperlink" Target="http://home.comcast.net/~garbl/writing/concise.htm" TargetMode="External"/><Relationship Id="rId543" Type="http://schemas.openxmlformats.org/officeDocument/2006/relationships/hyperlink" Target="http://home.comcast.net/~garbl/stylemanual/vthruz.htm" TargetMode="External"/><Relationship Id="rId988" Type="http://schemas.openxmlformats.org/officeDocument/2006/relationships/hyperlink" Target="http://home.comcast.net/~garbl/stylemanual/tthruu.htm" TargetMode="External"/><Relationship Id="rId1173" Type="http://schemas.openxmlformats.org/officeDocument/2006/relationships/hyperlink" Target="http://home.comcast.net/~garbl/stylemanual/a.htm" TargetMode="External"/><Relationship Id="rId1380" Type="http://schemas.openxmlformats.org/officeDocument/2006/relationships/hyperlink" Target="http://home.comcast.net/~garbl/stylemanual/qthrur.htm" TargetMode="External"/><Relationship Id="rId182" Type="http://schemas.openxmlformats.org/officeDocument/2006/relationships/hyperlink" Target="http://home.comcast.net/~garbl/stylemanual/p.htm" TargetMode="External"/><Relationship Id="rId403" Type="http://schemas.openxmlformats.org/officeDocument/2006/relationships/hyperlink" Target="http://home.comcast.net/~garbl/stylemanual/d.htm" TargetMode="External"/><Relationship Id="rId750" Type="http://schemas.openxmlformats.org/officeDocument/2006/relationships/hyperlink" Target="http://home.comcast.net/~garbl/stylemanual/ithruj.htm" TargetMode="External"/><Relationship Id="rId848" Type="http://schemas.openxmlformats.org/officeDocument/2006/relationships/hyperlink" Target="http://home.comcast.net/~garbl/stylemanual/tthruu.htm" TargetMode="External"/><Relationship Id="rId1033" Type="http://schemas.openxmlformats.org/officeDocument/2006/relationships/hyperlink" Target="http://home.comcast.net/~garbl/stylemanual/p.htm" TargetMode="External"/><Relationship Id="rId487" Type="http://schemas.openxmlformats.org/officeDocument/2006/relationships/hyperlink" Target="http://home.comcast.net/~garbl/stylemanual/tthruu.htm" TargetMode="External"/><Relationship Id="rId610" Type="http://schemas.openxmlformats.org/officeDocument/2006/relationships/hyperlink" Target="http://home.comcast.net/~garbl/stylemanual/vthruz.htm" TargetMode="External"/><Relationship Id="rId694" Type="http://schemas.openxmlformats.org/officeDocument/2006/relationships/hyperlink" Target="http://home.comcast.net/~garbl/stylemanual/kthrul.htm" TargetMode="External"/><Relationship Id="rId708" Type="http://schemas.openxmlformats.org/officeDocument/2006/relationships/hyperlink" Target="http://home.comcast.net/~garbl/stylemanual/s.htm" TargetMode="External"/><Relationship Id="rId915" Type="http://schemas.openxmlformats.org/officeDocument/2006/relationships/hyperlink" Target="http://home.comcast.net/~garbl/stylemanual/tthruu.htm" TargetMode="External"/><Relationship Id="rId1240" Type="http://schemas.openxmlformats.org/officeDocument/2006/relationships/hyperlink" Target="http://home.comcast.net/~garbl/stylemanual/tthruu.htm" TargetMode="External"/><Relationship Id="rId1338" Type="http://schemas.openxmlformats.org/officeDocument/2006/relationships/hyperlink" Target="http://home.comcast.net/~garbl/stylemanual/h.htm" TargetMode="External"/><Relationship Id="rId347" Type="http://schemas.openxmlformats.org/officeDocument/2006/relationships/hyperlink" Target="http://home.comcast.net/~garbl/stylemanual/myths.htm" TargetMode="External"/><Relationship Id="rId999" Type="http://schemas.openxmlformats.org/officeDocument/2006/relationships/hyperlink" Target="http://home.comcast.net/~garbl/stylemanual/p.htm" TargetMode="External"/><Relationship Id="rId1100" Type="http://schemas.openxmlformats.org/officeDocument/2006/relationships/hyperlink" Target="http://home.comcast.net/~garbl/stylemanual/c.htm" TargetMode="External"/><Relationship Id="rId1184" Type="http://schemas.openxmlformats.org/officeDocument/2006/relationships/hyperlink" Target="http://home.comcast.net/~garbl/stylemanual/d.htm" TargetMode="External"/><Relationship Id="rId44" Type="http://schemas.openxmlformats.org/officeDocument/2006/relationships/hyperlink" Target="http://home.comcast.net/~garbl/stylemanual/a.htm" TargetMode="External"/><Relationship Id="rId554" Type="http://schemas.openxmlformats.org/officeDocument/2006/relationships/hyperlink" Target="http://home.comcast.net/~garbl/stylemanual/c.htm" TargetMode="External"/><Relationship Id="rId761" Type="http://schemas.openxmlformats.org/officeDocument/2006/relationships/hyperlink" Target="http://home.comcast.net/~garbl/stylemanual/d.htm" TargetMode="External"/><Relationship Id="rId859" Type="http://schemas.openxmlformats.org/officeDocument/2006/relationships/hyperlink" Target="http://home.comcast.net/~garbl/stylemanual/a.htm" TargetMode="External"/><Relationship Id="rId1391" Type="http://schemas.openxmlformats.org/officeDocument/2006/relationships/hyperlink" Target="http://home.comcast.net/~garbl/stylemanual/tthruu.htm" TargetMode="External"/><Relationship Id="rId193" Type="http://schemas.openxmlformats.org/officeDocument/2006/relationships/hyperlink" Target="http://home.comcast.net/~garbl/stylemanual/p.htm" TargetMode="External"/><Relationship Id="rId207" Type="http://schemas.openxmlformats.org/officeDocument/2006/relationships/hyperlink" Target="http://home.comcast.net/~garbl/stylemanual/b.htm" TargetMode="External"/><Relationship Id="rId414" Type="http://schemas.openxmlformats.org/officeDocument/2006/relationships/hyperlink" Target="http://home.comcast.net/~garbl/stylemanual/d.htm" TargetMode="External"/><Relationship Id="rId498" Type="http://schemas.openxmlformats.org/officeDocument/2006/relationships/hyperlink" Target="http://home.comcast.net/~garbl/stylemanual/s.htm" TargetMode="External"/><Relationship Id="rId621" Type="http://schemas.openxmlformats.org/officeDocument/2006/relationships/hyperlink" Target="http://home.comcast.net/~garbl/stylemanual/e.htm" TargetMode="External"/><Relationship Id="rId1044" Type="http://schemas.openxmlformats.org/officeDocument/2006/relationships/hyperlink" Target="http://home.comcast.net/~garbl/stylemanual/e.htm" TargetMode="External"/><Relationship Id="rId1251" Type="http://schemas.openxmlformats.org/officeDocument/2006/relationships/hyperlink" Target="http://home.comcast.net/~garbl/stylemanual/fthrug.htm" TargetMode="External"/><Relationship Id="rId1349" Type="http://schemas.openxmlformats.org/officeDocument/2006/relationships/hyperlink" Target="http://home.comcast.net/~garbl/stylemanual/h.htm" TargetMode="External"/><Relationship Id="rId260" Type="http://schemas.openxmlformats.org/officeDocument/2006/relationships/hyperlink" Target="http://home.comcast.net/~garbl/stylemanual/c.htm" TargetMode="External"/><Relationship Id="rId719" Type="http://schemas.openxmlformats.org/officeDocument/2006/relationships/hyperlink" Target="http://home.comcast.net/~garbl/stylemanual/a.htm" TargetMode="External"/><Relationship Id="rId926" Type="http://schemas.openxmlformats.org/officeDocument/2006/relationships/hyperlink" Target="http://home.comcast.net/~garbl/stylemanual/a.htm" TargetMode="External"/><Relationship Id="rId1111" Type="http://schemas.openxmlformats.org/officeDocument/2006/relationships/hyperlink" Target="http://home.comcast.net/~garbl/stylemanual/c.htm" TargetMode="External"/><Relationship Id="rId55" Type="http://schemas.openxmlformats.org/officeDocument/2006/relationships/hyperlink" Target="http://home.comcast.net/~garbl/stylemanual/m.htm" TargetMode="External"/><Relationship Id="rId120" Type="http://schemas.openxmlformats.org/officeDocument/2006/relationships/hyperlink" Target="http://home.comcast.net/~garbl/stylemanual/s.htm" TargetMode="External"/><Relationship Id="rId358" Type="http://schemas.openxmlformats.org/officeDocument/2006/relationships/hyperlink" Target="http://home.comcast.net/~garbl/stylemanual/c.htm" TargetMode="External"/><Relationship Id="rId565" Type="http://schemas.openxmlformats.org/officeDocument/2006/relationships/hyperlink" Target="http://home.comcast.net/~garbl/stylemanual/h.htm" TargetMode="External"/><Relationship Id="rId772" Type="http://schemas.openxmlformats.org/officeDocument/2006/relationships/hyperlink" Target="http://home.comcast.net/~garbl/stylemanual/m.htm" TargetMode="External"/><Relationship Id="rId1195" Type="http://schemas.openxmlformats.org/officeDocument/2006/relationships/hyperlink" Target="http://home.comcast.net/~garbl/stylemanual/c.htm" TargetMode="External"/><Relationship Id="rId1209" Type="http://schemas.openxmlformats.org/officeDocument/2006/relationships/hyperlink" Target="http://home.comcast.net/~garbl/stylemanual/a.htm" TargetMode="External"/><Relationship Id="rId218" Type="http://schemas.openxmlformats.org/officeDocument/2006/relationships/hyperlink" Target="http://home.comcast.net/~garbl/stylemanual/s.htm" TargetMode="External"/><Relationship Id="rId425" Type="http://schemas.openxmlformats.org/officeDocument/2006/relationships/hyperlink" Target="http://home.comcast.net/~garbl/stylemanual/d.htm" TargetMode="External"/><Relationship Id="rId632" Type="http://schemas.openxmlformats.org/officeDocument/2006/relationships/hyperlink" Target="http://home.comcast.net/~garbl/stylemanual/nthruo.htm" TargetMode="External"/><Relationship Id="rId1055" Type="http://schemas.openxmlformats.org/officeDocument/2006/relationships/hyperlink" Target="http://home.comcast.net/~garbl/stylemanual/nthruo.htm" TargetMode="External"/><Relationship Id="rId1262" Type="http://schemas.openxmlformats.org/officeDocument/2006/relationships/hyperlink" Target="http://home.comcast.net/~garbl/stylemanual/tthruu.htm" TargetMode="External"/><Relationship Id="rId271" Type="http://schemas.openxmlformats.org/officeDocument/2006/relationships/hyperlink" Target="http://home.comcast.net/~garbl/stylemanual/d.htm" TargetMode="External"/><Relationship Id="rId937" Type="http://schemas.openxmlformats.org/officeDocument/2006/relationships/hyperlink" Target="http://home.comcast.net/~garbl/stylemanual/p.htm" TargetMode="External"/><Relationship Id="rId1122" Type="http://schemas.openxmlformats.org/officeDocument/2006/relationships/hyperlink" Target="http://home.comcast.net/~garbl/stylemanual/b.htm" TargetMode="External"/><Relationship Id="rId66" Type="http://schemas.openxmlformats.org/officeDocument/2006/relationships/hyperlink" Target="http://home.comcast.net/~garbl/stylemanual/a.htm" TargetMode="External"/><Relationship Id="rId131" Type="http://schemas.openxmlformats.org/officeDocument/2006/relationships/hyperlink" Target="http://home.comcast.net/~garbl/stylemanual/nthruo.htm" TargetMode="External"/><Relationship Id="rId369" Type="http://schemas.openxmlformats.org/officeDocument/2006/relationships/hyperlink" Target="http://home.comcast.net/~garbl/stylemanual/p.htm" TargetMode="External"/><Relationship Id="rId576" Type="http://schemas.openxmlformats.org/officeDocument/2006/relationships/hyperlink" Target="http://home.comcast.net/~garbl/stylemanual/qthrur.htm" TargetMode="External"/><Relationship Id="rId783" Type="http://schemas.openxmlformats.org/officeDocument/2006/relationships/hyperlink" Target="http://home.comcast.net/~garbl/stylemanual/s.htm" TargetMode="External"/><Relationship Id="rId990" Type="http://schemas.openxmlformats.org/officeDocument/2006/relationships/hyperlink" Target="http://home.comcast.net/~garbl/stylemanual/a.htm" TargetMode="External"/><Relationship Id="rId229" Type="http://schemas.openxmlformats.org/officeDocument/2006/relationships/hyperlink" Target="http://home.comcast.net/~garbl/stylemanual/c.htm" TargetMode="External"/><Relationship Id="rId436" Type="http://schemas.openxmlformats.org/officeDocument/2006/relationships/hyperlink" Target="http://home.comcast.net/~garbl/stylemanual/p.htm" TargetMode="External"/><Relationship Id="rId643" Type="http://schemas.openxmlformats.org/officeDocument/2006/relationships/hyperlink" Target="http://home.comcast.net/~garbl/stylemanual/myths.htm" TargetMode="External"/><Relationship Id="rId1066" Type="http://schemas.openxmlformats.org/officeDocument/2006/relationships/hyperlink" Target="http://home.comcast.net/~garbl/stylemanual/s.htm" TargetMode="External"/><Relationship Id="rId1273" Type="http://schemas.openxmlformats.org/officeDocument/2006/relationships/hyperlink" Target="http://home.comcast.net/~garbl/stylemanual/tthruu.htm" TargetMode="External"/><Relationship Id="rId850" Type="http://schemas.openxmlformats.org/officeDocument/2006/relationships/hyperlink" Target="http://home.comcast.net/~garbl/stylemanual/a.htm" TargetMode="External"/><Relationship Id="rId948" Type="http://schemas.openxmlformats.org/officeDocument/2006/relationships/hyperlink" Target="http://home.comcast.net/~garbl/stylemanual/s.htm" TargetMode="External"/><Relationship Id="rId1133" Type="http://schemas.openxmlformats.org/officeDocument/2006/relationships/hyperlink" Target="http://home.comcast.net/~garbl/stylemanual/b.htm" TargetMode="External"/><Relationship Id="rId77" Type="http://schemas.openxmlformats.org/officeDocument/2006/relationships/hyperlink" Target="http://home.comcast.net/~garbl/stylemanual/c.htm" TargetMode="External"/><Relationship Id="rId282" Type="http://schemas.openxmlformats.org/officeDocument/2006/relationships/hyperlink" Target="http://home.comcast.net/~garbl/stylemanual/p.htm" TargetMode="External"/><Relationship Id="rId503" Type="http://schemas.openxmlformats.org/officeDocument/2006/relationships/hyperlink" Target="http://home.comcast.net/~garbl/stylemanual/tthruu.htm" TargetMode="External"/><Relationship Id="rId587" Type="http://schemas.openxmlformats.org/officeDocument/2006/relationships/hyperlink" Target="http://home.comcast.net/~garbl/stylemanual/c.htm" TargetMode="External"/><Relationship Id="rId710" Type="http://schemas.openxmlformats.org/officeDocument/2006/relationships/hyperlink" Target="http://home.comcast.net/~garbl/stylemanual/m.htm" TargetMode="External"/><Relationship Id="rId808" Type="http://schemas.openxmlformats.org/officeDocument/2006/relationships/hyperlink" Target="http://home.comcast.net/~garbl/stylemanual/m.htm" TargetMode="External"/><Relationship Id="rId1340" Type="http://schemas.openxmlformats.org/officeDocument/2006/relationships/hyperlink" Target="http://home.comcast.net/~garbl/stylemanual/nthruo.htm" TargetMode="External"/><Relationship Id="rId8" Type="http://schemas.openxmlformats.org/officeDocument/2006/relationships/hyperlink" Target="http://home.comcast.net/~garbl/stylemanual/qthrur.htm" TargetMode="External"/><Relationship Id="rId142" Type="http://schemas.openxmlformats.org/officeDocument/2006/relationships/hyperlink" Target="http://home.comcast.net/~garbl/stylemanual/tthruu.htm" TargetMode="External"/><Relationship Id="rId447" Type="http://schemas.openxmlformats.org/officeDocument/2006/relationships/hyperlink" Target="http://home.comcast.net/~garbl/stylemanual/tthruu.htm" TargetMode="External"/><Relationship Id="rId794" Type="http://schemas.openxmlformats.org/officeDocument/2006/relationships/hyperlink" Target="http://home.comcast.net/~garbl/stylemanual/a.htm" TargetMode="External"/><Relationship Id="rId1077" Type="http://schemas.openxmlformats.org/officeDocument/2006/relationships/hyperlink" Target="http://home.comcast.net/~garbl/stylemanual/c.htm" TargetMode="External"/><Relationship Id="rId1200" Type="http://schemas.openxmlformats.org/officeDocument/2006/relationships/hyperlink" Target="http://home.comcast.net/~garbl/stylemanual/s.htm" TargetMode="External"/><Relationship Id="rId654" Type="http://schemas.openxmlformats.org/officeDocument/2006/relationships/hyperlink" Target="http://home.comcast.net/~garbl/stylemanual/a.htm" TargetMode="External"/><Relationship Id="rId861" Type="http://schemas.openxmlformats.org/officeDocument/2006/relationships/hyperlink" Target="http://home.comcast.net/~garbl/stylemanual/tthruu.htm" TargetMode="External"/><Relationship Id="rId959" Type="http://schemas.openxmlformats.org/officeDocument/2006/relationships/hyperlink" Target="http://home.comcast.net/~garbl/stylemanual/c.htm" TargetMode="External"/><Relationship Id="rId1284" Type="http://schemas.openxmlformats.org/officeDocument/2006/relationships/hyperlink" Target="http://home.comcast.net/~garbl/stylemanual/a.htm" TargetMode="External"/><Relationship Id="rId293" Type="http://schemas.openxmlformats.org/officeDocument/2006/relationships/hyperlink" Target="http://home.comcast.net/~garbl/stylemanual/a.htm" TargetMode="External"/><Relationship Id="rId307" Type="http://schemas.openxmlformats.org/officeDocument/2006/relationships/hyperlink" Target="http://home.comcast.net/~garbl/stylemanual/m.htm" TargetMode="External"/><Relationship Id="rId514" Type="http://schemas.openxmlformats.org/officeDocument/2006/relationships/hyperlink" Target="http://home.comcast.net/~garbl/stylemanual/a.htm" TargetMode="External"/><Relationship Id="rId721" Type="http://schemas.openxmlformats.org/officeDocument/2006/relationships/hyperlink" Target="http://home.comcast.net/~garbl/stylemanual/ithruj.htm" TargetMode="External"/><Relationship Id="rId1144" Type="http://schemas.openxmlformats.org/officeDocument/2006/relationships/hyperlink" Target="http://home.comcast.net/~garbl/stylemanual/fthrug.htm" TargetMode="External"/><Relationship Id="rId1351" Type="http://schemas.openxmlformats.org/officeDocument/2006/relationships/hyperlink" Target="http://home.comcast.net/~garbl/stylemanual/s.htm" TargetMode="External"/><Relationship Id="rId88" Type="http://schemas.openxmlformats.org/officeDocument/2006/relationships/hyperlink" Target="http://home.comcast.net/~garbl/stylemanual/h.htm" TargetMode="External"/><Relationship Id="rId153" Type="http://schemas.openxmlformats.org/officeDocument/2006/relationships/hyperlink" Target="http://home.comcast.net/~garbl/stylemanual/c.htm" TargetMode="External"/><Relationship Id="rId360" Type="http://schemas.openxmlformats.org/officeDocument/2006/relationships/hyperlink" Target="http://home.comcast.net/~garbl/stylemanual/fthrug.htm" TargetMode="External"/><Relationship Id="rId598" Type="http://schemas.openxmlformats.org/officeDocument/2006/relationships/hyperlink" Target="http://home.comcast.net/~garbl/stylemanual/p.htm" TargetMode="External"/><Relationship Id="rId819" Type="http://schemas.openxmlformats.org/officeDocument/2006/relationships/hyperlink" Target="http://home.comcast.net/~garbl/stylemanual/c.htm" TargetMode="External"/><Relationship Id="rId1004" Type="http://schemas.openxmlformats.org/officeDocument/2006/relationships/hyperlink" Target="http://home.comcast.net/~garbl/stylemanual/p.htm" TargetMode="External"/><Relationship Id="rId1211" Type="http://schemas.openxmlformats.org/officeDocument/2006/relationships/hyperlink" Target="http://home.comcast.net/~garbl/stylemanual/e.htm" TargetMode="External"/><Relationship Id="rId220" Type="http://schemas.openxmlformats.org/officeDocument/2006/relationships/hyperlink" Target="http://home.comcast.net/~garbl/stylemanual/s.htm" TargetMode="External"/><Relationship Id="rId458" Type="http://schemas.openxmlformats.org/officeDocument/2006/relationships/hyperlink" Target="http://home.comcast.net/~garbl/stylemanual/vthruz.htm" TargetMode="External"/><Relationship Id="rId665" Type="http://schemas.openxmlformats.org/officeDocument/2006/relationships/hyperlink" Target="http://home.comcast.net/~garbl/stylemanual/nthruo.htm" TargetMode="External"/><Relationship Id="rId872" Type="http://schemas.openxmlformats.org/officeDocument/2006/relationships/hyperlink" Target="http://home.comcast.net/~garbl/stylemanual/d.htm" TargetMode="External"/><Relationship Id="rId1088" Type="http://schemas.openxmlformats.org/officeDocument/2006/relationships/hyperlink" Target="http://home.comcast.net/~garbl/stylemanual/vthruz.htm" TargetMode="External"/><Relationship Id="rId1295" Type="http://schemas.openxmlformats.org/officeDocument/2006/relationships/hyperlink" Target="http://home.comcast.net/~garbl/stylemanual/m.htm" TargetMode="External"/><Relationship Id="rId1309" Type="http://schemas.openxmlformats.org/officeDocument/2006/relationships/hyperlink" Target="http://home.comcast.net/~garbl/stylemanual/tthruu.htm" TargetMode="External"/><Relationship Id="rId15" Type="http://schemas.openxmlformats.org/officeDocument/2006/relationships/hyperlink" Target="http://home.comcast.net/~garbl/stylemanual/kthrul.htm" TargetMode="External"/><Relationship Id="rId318" Type="http://schemas.openxmlformats.org/officeDocument/2006/relationships/hyperlink" Target="http://home.comcast.net/~garbl/stylemanual/s.htm" TargetMode="External"/><Relationship Id="rId525" Type="http://schemas.openxmlformats.org/officeDocument/2006/relationships/hyperlink" Target="http://home.comcast.net/~garbl/stylemanual/a.htm" TargetMode="External"/><Relationship Id="rId732" Type="http://schemas.openxmlformats.org/officeDocument/2006/relationships/hyperlink" Target="http://home.comcast.net/~garbl/stylemanual/a.htm" TargetMode="External"/><Relationship Id="rId1155" Type="http://schemas.openxmlformats.org/officeDocument/2006/relationships/hyperlink" Target="http://home.comcast.net/~garbl/stylemanual/c.htm" TargetMode="External"/><Relationship Id="rId1362" Type="http://schemas.openxmlformats.org/officeDocument/2006/relationships/hyperlink" Target="http://home.comcast.net/~garbl/stylemanual/c.htm" TargetMode="External"/><Relationship Id="rId99" Type="http://schemas.openxmlformats.org/officeDocument/2006/relationships/hyperlink" Target="http://home.comcast.net/~garbl/stylemanual/d.htm" TargetMode="External"/><Relationship Id="rId164" Type="http://schemas.openxmlformats.org/officeDocument/2006/relationships/hyperlink" Target="http://home.comcast.net/~garbl/stylemanual/s.htm" TargetMode="External"/><Relationship Id="rId371" Type="http://schemas.openxmlformats.org/officeDocument/2006/relationships/hyperlink" Target="http://home.comcast.net/~garbl/stylemanual/fthrug.htm" TargetMode="External"/><Relationship Id="rId1015" Type="http://schemas.openxmlformats.org/officeDocument/2006/relationships/hyperlink" Target="http://home.comcast.net/~garbl/stylemanual/fthrug.htm" TargetMode="External"/><Relationship Id="rId1222" Type="http://schemas.openxmlformats.org/officeDocument/2006/relationships/hyperlink" Target="http://home.comcast.net/~garbl/stylemanual/p.htm" TargetMode="External"/><Relationship Id="rId469" Type="http://schemas.openxmlformats.org/officeDocument/2006/relationships/hyperlink" Target="http://home.comcast.net/~garbl/stylemanual/qthrur.htm" TargetMode="External"/><Relationship Id="rId676" Type="http://schemas.openxmlformats.org/officeDocument/2006/relationships/hyperlink" Target="http://home.comcast.net/~garbl/stylemanual/nthruo.htm" TargetMode="External"/><Relationship Id="rId883" Type="http://schemas.openxmlformats.org/officeDocument/2006/relationships/hyperlink" Target="http://home.comcast.net/~garbl/stylemanual/p.htm" TargetMode="External"/><Relationship Id="rId1099" Type="http://schemas.openxmlformats.org/officeDocument/2006/relationships/hyperlink" Target="http://home.comcast.net/~garbl/stylemanual/qthrur.htm" TargetMode="External"/><Relationship Id="rId26" Type="http://schemas.openxmlformats.org/officeDocument/2006/relationships/hyperlink" Target="http://home.comcast.net/~garbl/stylemanual/tthruu.htm" TargetMode="External"/><Relationship Id="rId231" Type="http://schemas.openxmlformats.org/officeDocument/2006/relationships/hyperlink" Target="http://home.comcast.net/~garbl/stylemanual/s.htm" TargetMode="External"/><Relationship Id="rId329" Type="http://schemas.openxmlformats.org/officeDocument/2006/relationships/hyperlink" Target="http://home.comcast.net/~garbl/stylemanual/h.htm" TargetMode="External"/><Relationship Id="rId536" Type="http://schemas.openxmlformats.org/officeDocument/2006/relationships/hyperlink" Target="http://home.comcast.net/~garbl/stylemanual/tthruu.htm" TargetMode="External"/><Relationship Id="rId1166" Type="http://schemas.openxmlformats.org/officeDocument/2006/relationships/hyperlink" Target="http://home.comcast.net/~garbl/stylemanual/kthrul.htm" TargetMode="External"/><Relationship Id="rId1373" Type="http://schemas.openxmlformats.org/officeDocument/2006/relationships/hyperlink" Target="http://home.comcast.net/~garbl/stylemanual/h.htm" TargetMode="External"/><Relationship Id="rId175" Type="http://schemas.openxmlformats.org/officeDocument/2006/relationships/hyperlink" Target="http://home.comcast.net/~garbl/stylemanual/b.htm" TargetMode="External"/><Relationship Id="rId743" Type="http://schemas.openxmlformats.org/officeDocument/2006/relationships/hyperlink" Target="http://home.comcast.net/~garbl/stylemanual/fthrug.htm" TargetMode="External"/><Relationship Id="rId950" Type="http://schemas.openxmlformats.org/officeDocument/2006/relationships/hyperlink" Target="http://home.comcast.net/~garbl/stylemanual/e.htm" TargetMode="External"/><Relationship Id="rId1026" Type="http://schemas.openxmlformats.org/officeDocument/2006/relationships/hyperlink" Target="http://home.comcast.net/~garbl/stylemanual/a.htm" TargetMode="External"/><Relationship Id="rId382" Type="http://schemas.openxmlformats.org/officeDocument/2006/relationships/hyperlink" Target="http://home.comcast.net/~garbl/stylemanual/d.htm" TargetMode="External"/><Relationship Id="rId603" Type="http://schemas.openxmlformats.org/officeDocument/2006/relationships/hyperlink" Target="http://home.comcast.net/~garbl/stylemanual/ithruj.htm" TargetMode="External"/><Relationship Id="rId687" Type="http://schemas.openxmlformats.org/officeDocument/2006/relationships/hyperlink" Target="http://home.comcast.net/~garbl/stylemanual/fthrug.htm" TargetMode="External"/><Relationship Id="rId810" Type="http://schemas.openxmlformats.org/officeDocument/2006/relationships/hyperlink" Target="http://home.comcast.net/~garbl/stylemanual/p.htm" TargetMode="External"/><Relationship Id="rId908" Type="http://schemas.openxmlformats.org/officeDocument/2006/relationships/hyperlink" Target="http://home.comcast.net/~garbl/stylemanual/vthruz.htm" TargetMode="External"/><Relationship Id="rId1233" Type="http://schemas.openxmlformats.org/officeDocument/2006/relationships/hyperlink" Target="http://home.comcast.net/~garbl/stylemanual/tthruu.htm" TargetMode="External"/><Relationship Id="rId242" Type="http://schemas.openxmlformats.org/officeDocument/2006/relationships/hyperlink" Target="http://home.comcast.net/~garbl/stylemanual/e.htm" TargetMode="External"/><Relationship Id="rId894" Type="http://schemas.openxmlformats.org/officeDocument/2006/relationships/hyperlink" Target="http://home.comcast.net/~garbl/stylemanual/tthruu.htm" TargetMode="External"/><Relationship Id="rId1177" Type="http://schemas.openxmlformats.org/officeDocument/2006/relationships/hyperlink" Target="http://home.comcast.net/~garbl/stylemanual/d.htm" TargetMode="External"/><Relationship Id="rId1300" Type="http://schemas.openxmlformats.org/officeDocument/2006/relationships/hyperlink" Target="http://home.comcast.net/~garbl/stylemanual/b.htm" TargetMode="External"/><Relationship Id="rId37" Type="http://schemas.openxmlformats.org/officeDocument/2006/relationships/hyperlink" Target="http://home.comcast.net/~garbl/stylemanual/a.htm" TargetMode="External"/><Relationship Id="rId102" Type="http://schemas.openxmlformats.org/officeDocument/2006/relationships/hyperlink" Target="http://home.comcast.net/~garbl/stylemanual/h.htm" TargetMode="External"/><Relationship Id="rId547" Type="http://schemas.openxmlformats.org/officeDocument/2006/relationships/hyperlink" Target="http://home.comcast.net/~garbl/stylemanual/c.htm" TargetMode="External"/><Relationship Id="rId754" Type="http://schemas.openxmlformats.org/officeDocument/2006/relationships/hyperlink" Target="http://home.comcast.net/~garbl/stylemanual/c.htm" TargetMode="External"/><Relationship Id="rId961" Type="http://schemas.openxmlformats.org/officeDocument/2006/relationships/hyperlink" Target="http://home.comcast.net/~garbl/stylemanual/tthruu.htm" TargetMode="External"/><Relationship Id="rId1384" Type="http://schemas.openxmlformats.org/officeDocument/2006/relationships/hyperlink" Target="http://home.comcast.net/~garbl/stylemanual/qthrur.htm" TargetMode="External"/><Relationship Id="rId90" Type="http://schemas.openxmlformats.org/officeDocument/2006/relationships/hyperlink" Target="http://home.comcast.net/~garbl/stylemanual/a.htm" TargetMode="External"/><Relationship Id="rId186" Type="http://schemas.openxmlformats.org/officeDocument/2006/relationships/hyperlink" Target="http://home.comcast.net/~garbl/stylemanual/b.htm" TargetMode="External"/><Relationship Id="rId393" Type="http://schemas.openxmlformats.org/officeDocument/2006/relationships/hyperlink" Target="http://home.comcast.net/~garbl/stylemanual/kthrul.htm" TargetMode="External"/><Relationship Id="rId407" Type="http://schemas.openxmlformats.org/officeDocument/2006/relationships/hyperlink" Target="http://home.comcast.net/~garbl/stylemanual/tthruu.htm" TargetMode="External"/><Relationship Id="rId614" Type="http://schemas.openxmlformats.org/officeDocument/2006/relationships/hyperlink" Target="http://home.comcast.net/~garbl/stylemanual/a.htm" TargetMode="External"/><Relationship Id="rId821" Type="http://schemas.openxmlformats.org/officeDocument/2006/relationships/hyperlink" Target="http://home.comcast.net/~garbl/stylemanual/ithruj.htm" TargetMode="External"/><Relationship Id="rId1037" Type="http://schemas.openxmlformats.org/officeDocument/2006/relationships/hyperlink" Target="http://home.comcast.net/~garbl/stylemanual/b.htm" TargetMode="External"/><Relationship Id="rId1244" Type="http://schemas.openxmlformats.org/officeDocument/2006/relationships/hyperlink" Target="http://home.comcast.net/~garbl/stylemanual/tthruu.htm" TargetMode="External"/><Relationship Id="rId253" Type="http://schemas.openxmlformats.org/officeDocument/2006/relationships/hyperlink" Target="http://home.comcast.net/~garbl/stylemanual/c.htm" TargetMode="External"/><Relationship Id="rId460" Type="http://schemas.openxmlformats.org/officeDocument/2006/relationships/hyperlink" Target="http://home.comcast.net/~garbl/stylemanual/a.htm" TargetMode="External"/><Relationship Id="rId698" Type="http://schemas.openxmlformats.org/officeDocument/2006/relationships/hyperlink" Target="http://home.comcast.net/~garbl/stylemanual/a.htm" TargetMode="External"/><Relationship Id="rId919" Type="http://schemas.openxmlformats.org/officeDocument/2006/relationships/hyperlink" Target="http://home.comcast.net/~garbl/stylemanual/qthrur.htm" TargetMode="External"/><Relationship Id="rId1090" Type="http://schemas.openxmlformats.org/officeDocument/2006/relationships/hyperlink" Target="http://home.comcast.net/~garbl/stylemanual/d.htm" TargetMode="External"/><Relationship Id="rId1104" Type="http://schemas.openxmlformats.org/officeDocument/2006/relationships/hyperlink" Target="http://home.comcast.net/~garbl/stylemanual/qthrur.htm" TargetMode="External"/><Relationship Id="rId1311" Type="http://schemas.openxmlformats.org/officeDocument/2006/relationships/hyperlink" Target="http://home.comcast.net/~garbl/stylemanual/tthruu.htm" TargetMode="External"/><Relationship Id="rId48" Type="http://schemas.openxmlformats.org/officeDocument/2006/relationships/hyperlink" Target="http://home.comcast.net/~garbl/stylemanual/tthruu.htm" TargetMode="External"/><Relationship Id="rId113" Type="http://schemas.openxmlformats.org/officeDocument/2006/relationships/hyperlink" Target="http://home.comcast.net/~garbl/stylemanual/nthruo.htm" TargetMode="External"/><Relationship Id="rId320" Type="http://schemas.openxmlformats.org/officeDocument/2006/relationships/hyperlink" Target="http://home.comcast.net/~garbl/stylemanual/c.htm" TargetMode="External"/><Relationship Id="rId558" Type="http://schemas.openxmlformats.org/officeDocument/2006/relationships/hyperlink" Target="http://home.comcast.net/~garbl/stylemanual/a.htm" TargetMode="External"/><Relationship Id="rId765" Type="http://schemas.openxmlformats.org/officeDocument/2006/relationships/hyperlink" Target="http://home.comcast.net/~garbl/stylemanual/a.htm" TargetMode="External"/><Relationship Id="rId972" Type="http://schemas.openxmlformats.org/officeDocument/2006/relationships/hyperlink" Target="http://home.comcast.net/~garbl/stylemanual/p.htm" TargetMode="External"/><Relationship Id="rId1188" Type="http://schemas.openxmlformats.org/officeDocument/2006/relationships/hyperlink" Target="http://home.comcast.net/~garbl/stylemanual/fthrug.htm" TargetMode="External"/><Relationship Id="rId197" Type="http://schemas.openxmlformats.org/officeDocument/2006/relationships/hyperlink" Target="http://home.comcast.net/~garbl/stylemanual/qthrur.htm" TargetMode="External"/><Relationship Id="rId418" Type="http://schemas.openxmlformats.org/officeDocument/2006/relationships/hyperlink" Target="http://home.comcast.net/~garbl/stylemanual/c.htm" TargetMode="External"/><Relationship Id="rId625" Type="http://schemas.openxmlformats.org/officeDocument/2006/relationships/hyperlink" Target="http://home.comcast.net/~garbl/stylemanual/h.htm" TargetMode="External"/><Relationship Id="rId832" Type="http://schemas.openxmlformats.org/officeDocument/2006/relationships/hyperlink" Target="http://home.comcast.net/~garbl/stylemanual/a.htm" TargetMode="External"/><Relationship Id="rId1048" Type="http://schemas.openxmlformats.org/officeDocument/2006/relationships/hyperlink" Target="http://home.comcast.net/~garbl/stylemanual/p.htm" TargetMode="External"/><Relationship Id="rId1255" Type="http://schemas.openxmlformats.org/officeDocument/2006/relationships/hyperlink" Target="http://home.comcast.net/~garbl/stylemanual/tthru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218</Pages>
  <Words>84861</Words>
  <Characters>483712</Characters>
  <Application>Microsoft Office Word</Application>
  <DocSecurity>0</DocSecurity>
  <Lines>4030</Lines>
  <Paragraphs>1134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6</cp:revision>
  <dcterms:created xsi:type="dcterms:W3CDTF">2011-12-03T01:01:00Z</dcterms:created>
  <dcterms:modified xsi:type="dcterms:W3CDTF">2012-01-14T03:38:00Z</dcterms:modified>
</cp:coreProperties>
</file>