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4112A" w14:textId="77777777" w:rsidR="00A667CB" w:rsidRPr="00A667CB" w:rsidRDefault="00A667CB" w:rsidP="00A667CB">
      <w:pPr>
        <w:shd w:val="clear" w:color="auto" w:fill="FEFFFF"/>
        <w:spacing w:before="96" w:after="192" w:line="360" w:lineRule="atLeast"/>
        <w:jc w:val="both"/>
        <w:rPr>
          <w:rFonts w:ascii="Times New Roman" w:eastAsia="Times New Roman" w:hAnsi="Times New Roman" w:cs="Times New Roman"/>
          <w:color w:val="333333"/>
          <w:sz w:val="24"/>
          <w:szCs w:val="24"/>
          <w:lang w:eastAsia="en-IN"/>
        </w:rPr>
      </w:pPr>
      <w:r w:rsidRPr="00A667CB">
        <w:rPr>
          <w:rFonts w:ascii="Times New Roman" w:eastAsia="Times New Roman" w:hAnsi="Times New Roman" w:cs="Times New Roman"/>
          <w:color w:val="000000"/>
          <w:sz w:val="24"/>
          <w:szCs w:val="24"/>
          <w:lang w:eastAsia="en-IN"/>
        </w:rPr>
        <w:t>Little over two decades after the British Broadcasting Corporation (BBC) began the first television service of the world in 1936, Television was introduced in India on September 15, 1959 in Delhi. It was with the help of UNESCO that it all started.  Initially programmes were broadcast twice a week for an hour a day on themes like community health, traffic, road sense citizens’ duties and rights.</w:t>
      </w:r>
    </w:p>
    <w:p w14:paraId="46A342D0" w14:textId="77777777" w:rsidR="00A667CB" w:rsidRPr="00A667CB" w:rsidRDefault="00A667CB" w:rsidP="00A667CB">
      <w:pPr>
        <w:shd w:val="clear" w:color="auto" w:fill="FEFFFF"/>
        <w:spacing w:before="96" w:after="192" w:line="360" w:lineRule="atLeast"/>
        <w:jc w:val="both"/>
        <w:rPr>
          <w:rFonts w:ascii="Times New Roman" w:eastAsia="Times New Roman" w:hAnsi="Times New Roman" w:cs="Times New Roman"/>
          <w:color w:val="333333"/>
          <w:sz w:val="24"/>
          <w:szCs w:val="24"/>
          <w:lang w:eastAsia="en-IN"/>
        </w:rPr>
      </w:pPr>
      <w:r w:rsidRPr="00A667CB">
        <w:rPr>
          <w:rFonts w:ascii="Times New Roman" w:eastAsia="Times New Roman" w:hAnsi="Times New Roman" w:cs="Times New Roman"/>
          <w:color w:val="000000"/>
          <w:sz w:val="24"/>
          <w:szCs w:val="24"/>
          <w:lang w:eastAsia="en-IN"/>
        </w:rPr>
        <w:t>In 1961 these broadcasts were expanded to include a School Educational Television (STV) project. The first major expansion of television in India began in 1972, when a second television station was opened in Bombay. This was followed by stations in Srinagar and Amritsar in 1973, and in Calcutta, Madras and Lucknow in 1975.</w:t>
      </w:r>
    </w:p>
    <w:p w14:paraId="0046F524" w14:textId="77777777" w:rsidR="00A667CB" w:rsidRPr="00A667CB" w:rsidRDefault="00A667CB" w:rsidP="00A667CB">
      <w:pPr>
        <w:shd w:val="clear" w:color="auto" w:fill="FEFFFF"/>
        <w:spacing w:before="96" w:after="192" w:line="360" w:lineRule="atLeast"/>
        <w:jc w:val="both"/>
        <w:rPr>
          <w:rFonts w:ascii="Times New Roman" w:eastAsia="Times New Roman" w:hAnsi="Times New Roman" w:cs="Times New Roman"/>
          <w:color w:val="333333"/>
          <w:sz w:val="24"/>
          <w:szCs w:val="24"/>
          <w:lang w:eastAsia="en-IN"/>
        </w:rPr>
      </w:pPr>
      <w:r w:rsidRPr="00A667CB">
        <w:rPr>
          <w:rFonts w:ascii="Times New Roman" w:eastAsia="Times New Roman" w:hAnsi="Times New Roman" w:cs="Times New Roman"/>
          <w:color w:val="000000"/>
          <w:sz w:val="24"/>
          <w:szCs w:val="24"/>
          <w:lang w:eastAsia="en-IN"/>
        </w:rPr>
        <w:t xml:space="preserve">For the first 17 years, television broadcast spread haltingly and transmission was in black and white. By 1976, the network consisted of eight television stations covering a population of 45 million spread over 75,000 square </w:t>
      </w:r>
      <w:proofErr w:type="spellStart"/>
      <w:r w:rsidRPr="00A667CB">
        <w:rPr>
          <w:rFonts w:ascii="Times New Roman" w:eastAsia="Times New Roman" w:hAnsi="Times New Roman" w:cs="Times New Roman"/>
          <w:color w:val="000000"/>
          <w:sz w:val="24"/>
          <w:szCs w:val="24"/>
          <w:lang w:eastAsia="en-IN"/>
        </w:rPr>
        <w:t>kilometers</w:t>
      </w:r>
      <w:proofErr w:type="spellEnd"/>
      <w:r w:rsidRPr="00A667CB">
        <w:rPr>
          <w:rFonts w:ascii="Times New Roman" w:eastAsia="Times New Roman" w:hAnsi="Times New Roman" w:cs="Times New Roman"/>
          <w:color w:val="000000"/>
          <w:sz w:val="24"/>
          <w:szCs w:val="24"/>
          <w:lang w:eastAsia="en-IN"/>
        </w:rPr>
        <w:t xml:space="preserve">. Faced with the difficulty of administering such an extensive television system as a part of All India Radio, the government constituted </w:t>
      </w:r>
      <w:proofErr w:type="spellStart"/>
      <w:r w:rsidRPr="00A667CB">
        <w:rPr>
          <w:rFonts w:ascii="Times New Roman" w:eastAsia="Times New Roman" w:hAnsi="Times New Roman" w:cs="Times New Roman"/>
          <w:color w:val="000000"/>
          <w:sz w:val="24"/>
          <w:szCs w:val="24"/>
          <w:lang w:eastAsia="en-IN"/>
        </w:rPr>
        <w:t>Doordarshan</w:t>
      </w:r>
      <w:proofErr w:type="spellEnd"/>
      <w:r w:rsidRPr="00A667CB">
        <w:rPr>
          <w:rFonts w:ascii="Times New Roman" w:eastAsia="Times New Roman" w:hAnsi="Times New Roman" w:cs="Times New Roman"/>
          <w:color w:val="000000"/>
          <w:sz w:val="24"/>
          <w:szCs w:val="24"/>
          <w:lang w:eastAsia="en-IN"/>
        </w:rPr>
        <w:t>, the national television network, as a separate Department under the Ministry of Information and Broadcasting.</w:t>
      </w:r>
    </w:p>
    <w:p w14:paraId="3D3715CF" w14:textId="77777777" w:rsidR="00A667CB" w:rsidRPr="00A667CB" w:rsidRDefault="00A667CB" w:rsidP="00A667CB">
      <w:pPr>
        <w:shd w:val="clear" w:color="auto" w:fill="FEFFFF"/>
        <w:spacing w:before="96" w:after="192" w:line="360" w:lineRule="atLeast"/>
        <w:jc w:val="both"/>
        <w:rPr>
          <w:rFonts w:ascii="Times New Roman" w:eastAsia="Times New Roman" w:hAnsi="Times New Roman" w:cs="Times New Roman"/>
          <w:color w:val="333333"/>
          <w:sz w:val="24"/>
          <w:szCs w:val="24"/>
          <w:lang w:eastAsia="en-IN"/>
        </w:rPr>
      </w:pPr>
      <w:r w:rsidRPr="00A667CB">
        <w:rPr>
          <w:rFonts w:ascii="Times New Roman" w:eastAsia="Times New Roman" w:hAnsi="Times New Roman" w:cs="Times New Roman"/>
          <w:color w:val="000000"/>
          <w:sz w:val="24"/>
          <w:szCs w:val="24"/>
          <w:lang w:eastAsia="en-IN"/>
        </w:rPr>
        <w:t xml:space="preserve">There were three ignition points that triggered the phenomenal growth of television in India from mid 1970s. The first was the Satellite Instructional Television Experiment (SITE) which was conducted between August 1975 and July 1976. It used a satellite to broadcast educational programmes to villages across six states. The objective was to use television for development, though entertainment programmes were also included. It actually brought television closer to masses. Then came the INSAT-1A, the first of the country's domestic communications satellites which became operational in 1982 and made possible the networking of all regional stations of </w:t>
      </w:r>
      <w:proofErr w:type="spellStart"/>
      <w:r w:rsidRPr="00A667CB">
        <w:rPr>
          <w:rFonts w:ascii="Times New Roman" w:eastAsia="Times New Roman" w:hAnsi="Times New Roman" w:cs="Times New Roman"/>
          <w:color w:val="000000"/>
          <w:sz w:val="24"/>
          <w:szCs w:val="24"/>
          <w:lang w:eastAsia="en-IN"/>
        </w:rPr>
        <w:t>Doordarshan</w:t>
      </w:r>
      <w:proofErr w:type="spellEnd"/>
      <w:r w:rsidRPr="00A667CB">
        <w:rPr>
          <w:rFonts w:ascii="Times New Roman" w:eastAsia="Times New Roman" w:hAnsi="Times New Roman" w:cs="Times New Roman"/>
          <w:color w:val="000000"/>
          <w:sz w:val="24"/>
          <w:szCs w:val="24"/>
          <w:lang w:eastAsia="en-IN"/>
        </w:rPr>
        <w:t xml:space="preserve">. For the first time </w:t>
      </w:r>
      <w:proofErr w:type="spellStart"/>
      <w:r w:rsidRPr="00A667CB">
        <w:rPr>
          <w:rFonts w:ascii="Times New Roman" w:eastAsia="Times New Roman" w:hAnsi="Times New Roman" w:cs="Times New Roman"/>
          <w:color w:val="000000"/>
          <w:sz w:val="24"/>
          <w:szCs w:val="24"/>
          <w:lang w:eastAsia="en-IN"/>
        </w:rPr>
        <w:t>Doordarshan</w:t>
      </w:r>
      <w:proofErr w:type="spellEnd"/>
      <w:r w:rsidRPr="00A667CB">
        <w:rPr>
          <w:rFonts w:ascii="Times New Roman" w:eastAsia="Times New Roman" w:hAnsi="Times New Roman" w:cs="Times New Roman"/>
          <w:color w:val="000000"/>
          <w:sz w:val="24"/>
          <w:szCs w:val="24"/>
          <w:lang w:eastAsia="en-IN"/>
        </w:rPr>
        <w:t xml:space="preserve"> could start what was called "National Programme" which was fed from Delhi to all other stations. In November 1982, the country hosted the Asian Games and the government introduced </w:t>
      </w:r>
      <w:proofErr w:type="spellStart"/>
      <w:r w:rsidRPr="00A667CB">
        <w:rPr>
          <w:rFonts w:ascii="Times New Roman" w:eastAsia="Times New Roman" w:hAnsi="Times New Roman" w:cs="Times New Roman"/>
          <w:color w:val="000000"/>
          <w:sz w:val="24"/>
          <w:szCs w:val="24"/>
          <w:lang w:eastAsia="en-IN"/>
        </w:rPr>
        <w:t>color</w:t>
      </w:r>
      <w:proofErr w:type="spellEnd"/>
      <w:r w:rsidRPr="00A667CB">
        <w:rPr>
          <w:rFonts w:ascii="Times New Roman" w:eastAsia="Times New Roman" w:hAnsi="Times New Roman" w:cs="Times New Roman"/>
          <w:color w:val="000000"/>
          <w:sz w:val="24"/>
          <w:szCs w:val="24"/>
          <w:lang w:eastAsia="en-IN"/>
        </w:rPr>
        <w:t xml:space="preserve"> broadcasts for the coverage of the games.</w:t>
      </w:r>
    </w:p>
    <w:p w14:paraId="054C74BB" w14:textId="77777777" w:rsidR="00A667CB" w:rsidRPr="00A667CB" w:rsidRDefault="00A667CB" w:rsidP="00A667CB">
      <w:pPr>
        <w:shd w:val="clear" w:color="auto" w:fill="FEFFFF"/>
        <w:spacing w:before="96" w:after="192" w:line="360" w:lineRule="atLeast"/>
        <w:jc w:val="both"/>
        <w:rPr>
          <w:rFonts w:ascii="Times New Roman" w:eastAsia="Times New Roman" w:hAnsi="Times New Roman" w:cs="Times New Roman"/>
          <w:color w:val="333333"/>
          <w:sz w:val="24"/>
          <w:szCs w:val="24"/>
          <w:lang w:eastAsia="en-IN"/>
        </w:rPr>
      </w:pPr>
      <w:r w:rsidRPr="00A667CB">
        <w:rPr>
          <w:rFonts w:ascii="Times New Roman" w:eastAsia="Times New Roman" w:hAnsi="Times New Roman" w:cs="Times New Roman"/>
          <w:color w:val="000000"/>
          <w:sz w:val="24"/>
          <w:szCs w:val="24"/>
          <w:lang w:eastAsia="en-IN"/>
        </w:rPr>
        <w:t> </w:t>
      </w:r>
      <w:r w:rsidRPr="00A667CB">
        <w:rPr>
          <w:rFonts w:ascii="Times New Roman" w:eastAsia="Times New Roman" w:hAnsi="Times New Roman" w:cs="Times New Roman"/>
          <w:color w:val="333333"/>
          <w:sz w:val="24"/>
          <w:szCs w:val="24"/>
          <w:lang w:eastAsia="en-IN"/>
        </w:rPr>
        <w:t xml:space="preserve">The 80’s was the era of </w:t>
      </w:r>
      <w:proofErr w:type="spellStart"/>
      <w:r w:rsidRPr="00A667CB">
        <w:rPr>
          <w:rFonts w:ascii="Times New Roman" w:eastAsia="Times New Roman" w:hAnsi="Times New Roman" w:cs="Times New Roman"/>
          <w:color w:val="333333"/>
          <w:sz w:val="24"/>
          <w:szCs w:val="24"/>
          <w:lang w:eastAsia="en-IN"/>
        </w:rPr>
        <w:t>Doordarshan</w:t>
      </w:r>
      <w:proofErr w:type="spellEnd"/>
      <w:r w:rsidRPr="00A667CB">
        <w:rPr>
          <w:rFonts w:ascii="Times New Roman" w:eastAsia="Times New Roman" w:hAnsi="Times New Roman" w:cs="Times New Roman"/>
          <w:color w:val="333333"/>
          <w:sz w:val="24"/>
          <w:szCs w:val="24"/>
          <w:lang w:eastAsia="en-IN"/>
        </w:rPr>
        <w:t xml:space="preserve"> with soaps like </w:t>
      </w:r>
      <w:r w:rsidRPr="00A667CB">
        <w:rPr>
          <w:rFonts w:ascii="Times New Roman" w:eastAsia="Times New Roman" w:hAnsi="Times New Roman" w:cs="Times New Roman"/>
          <w:i/>
          <w:iCs/>
          <w:color w:val="333333"/>
          <w:sz w:val="24"/>
          <w:szCs w:val="24"/>
          <w:lang w:eastAsia="en-IN"/>
        </w:rPr>
        <w:t>Hum Log </w:t>
      </w:r>
      <w:r w:rsidRPr="00A667CB">
        <w:rPr>
          <w:rFonts w:ascii="Times New Roman" w:eastAsia="Times New Roman" w:hAnsi="Times New Roman" w:cs="Times New Roman"/>
          <w:color w:val="333333"/>
          <w:sz w:val="24"/>
          <w:szCs w:val="24"/>
          <w:lang w:eastAsia="en-IN"/>
        </w:rPr>
        <w:t>(1984), </w:t>
      </w:r>
      <w:proofErr w:type="spellStart"/>
      <w:r w:rsidRPr="00A667CB">
        <w:rPr>
          <w:rFonts w:ascii="Times New Roman" w:eastAsia="Times New Roman" w:hAnsi="Times New Roman" w:cs="Times New Roman"/>
          <w:i/>
          <w:iCs/>
          <w:color w:val="333333"/>
          <w:sz w:val="24"/>
          <w:szCs w:val="24"/>
          <w:lang w:eastAsia="en-IN"/>
        </w:rPr>
        <w:t>Buniyaad</w:t>
      </w:r>
      <w:proofErr w:type="spellEnd"/>
      <w:r w:rsidRPr="00A667CB">
        <w:rPr>
          <w:rFonts w:ascii="Times New Roman" w:eastAsia="Times New Roman" w:hAnsi="Times New Roman" w:cs="Times New Roman"/>
          <w:i/>
          <w:iCs/>
          <w:color w:val="333333"/>
          <w:sz w:val="24"/>
          <w:szCs w:val="24"/>
          <w:lang w:eastAsia="en-IN"/>
        </w:rPr>
        <w:t> </w:t>
      </w:r>
      <w:r w:rsidRPr="00A667CB">
        <w:rPr>
          <w:rFonts w:ascii="Times New Roman" w:eastAsia="Times New Roman" w:hAnsi="Times New Roman" w:cs="Times New Roman"/>
          <w:color w:val="333333"/>
          <w:sz w:val="24"/>
          <w:szCs w:val="24"/>
          <w:lang w:eastAsia="en-IN"/>
        </w:rPr>
        <w:t xml:space="preserve">(1986-87), and Millions glued to </w:t>
      </w:r>
      <w:proofErr w:type="spellStart"/>
      <w:r w:rsidRPr="00A667CB">
        <w:rPr>
          <w:rFonts w:ascii="Times New Roman" w:eastAsia="Times New Roman" w:hAnsi="Times New Roman" w:cs="Times New Roman"/>
          <w:color w:val="333333"/>
          <w:sz w:val="24"/>
          <w:szCs w:val="24"/>
          <w:lang w:eastAsia="en-IN"/>
        </w:rPr>
        <w:t>Doordarshan</w:t>
      </w:r>
      <w:proofErr w:type="spellEnd"/>
      <w:r w:rsidRPr="00A667CB">
        <w:rPr>
          <w:rFonts w:ascii="Times New Roman" w:eastAsia="Times New Roman" w:hAnsi="Times New Roman" w:cs="Times New Roman"/>
          <w:color w:val="333333"/>
          <w:sz w:val="24"/>
          <w:szCs w:val="24"/>
          <w:lang w:eastAsia="en-IN"/>
        </w:rPr>
        <w:t xml:space="preserve"> for mythological dramas like </w:t>
      </w:r>
      <w:r w:rsidRPr="00A667CB">
        <w:rPr>
          <w:rFonts w:ascii="Times New Roman" w:eastAsia="Times New Roman" w:hAnsi="Times New Roman" w:cs="Times New Roman"/>
          <w:i/>
          <w:iCs/>
          <w:color w:val="333333"/>
          <w:sz w:val="24"/>
          <w:szCs w:val="24"/>
          <w:lang w:eastAsia="en-IN"/>
        </w:rPr>
        <w:t>Ramayana </w:t>
      </w:r>
      <w:r w:rsidRPr="00A667CB">
        <w:rPr>
          <w:rFonts w:ascii="Times New Roman" w:eastAsia="Times New Roman" w:hAnsi="Times New Roman" w:cs="Times New Roman"/>
          <w:color w:val="333333"/>
          <w:sz w:val="24"/>
          <w:szCs w:val="24"/>
          <w:lang w:eastAsia="en-IN"/>
        </w:rPr>
        <w:t>(1987-88) and </w:t>
      </w:r>
      <w:r w:rsidRPr="00A667CB">
        <w:rPr>
          <w:rFonts w:ascii="Times New Roman" w:eastAsia="Times New Roman" w:hAnsi="Times New Roman" w:cs="Times New Roman"/>
          <w:i/>
          <w:iCs/>
          <w:color w:val="333333"/>
          <w:sz w:val="24"/>
          <w:szCs w:val="24"/>
          <w:lang w:eastAsia="en-IN"/>
        </w:rPr>
        <w:t>Mahabharata </w:t>
      </w:r>
      <w:r w:rsidRPr="00A667CB">
        <w:rPr>
          <w:rFonts w:ascii="Times New Roman" w:eastAsia="Times New Roman" w:hAnsi="Times New Roman" w:cs="Times New Roman"/>
          <w:color w:val="333333"/>
          <w:sz w:val="24"/>
          <w:szCs w:val="24"/>
          <w:lang w:eastAsia="en-IN"/>
        </w:rPr>
        <w:t xml:space="preserve">(1988-89) too. Now more than 90 percent of the Indian population receives </w:t>
      </w:r>
      <w:proofErr w:type="spellStart"/>
      <w:r w:rsidRPr="00A667CB">
        <w:rPr>
          <w:rFonts w:ascii="Times New Roman" w:eastAsia="Times New Roman" w:hAnsi="Times New Roman" w:cs="Times New Roman"/>
          <w:color w:val="333333"/>
          <w:sz w:val="24"/>
          <w:szCs w:val="24"/>
          <w:lang w:eastAsia="en-IN"/>
        </w:rPr>
        <w:t>Doordarshan</w:t>
      </w:r>
      <w:proofErr w:type="spellEnd"/>
      <w:r w:rsidRPr="00A667CB">
        <w:rPr>
          <w:rFonts w:ascii="Times New Roman" w:eastAsia="Times New Roman" w:hAnsi="Times New Roman" w:cs="Times New Roman"/>
          <w:color w:val="333333"/>
          <w:sz w:val="24"/>
          <w:szCs w:val="24"/>
          <w:lang w:eastAsia="en-IN"/>
        </w:rPr>
        <w:t xml:space="preserve"> (</w:t>
      </w:r>
      <w:proofErr w:type="spellStart"/>
      <w:r w:rsidRPr="00A667CB">
        <w:rPr>
          <w:rFonts w:ascii="Times New Roman" w:eastAsia="Times New Roman" w:hAnsi="Times New Roman" w:cs="Times New Roman"/>
          <w:color w:val="333333"/>
          <w:sz w:val="24"/>
          <w:szCs w:val="24"/>
          <w:lang w:eastAsia="en-IN"/>
        </w:rPr>
        <w:t>DDl</w:t>
      </w:r>
      <w:proofErr w:type="spellEnd"/>
      <w:r w:rsidRPr="00A667CB">
        <w:rPr>
          <w:rFonts w:ascii="Times New Roman" w:eastAsia="Times New Roman" w:hAnsi="Times New Roman" w:cs="Times New Roman"/>
          <w:color w:val="333333"/>
          <w:sz w:val="24"/>
          <w:szCs w:val="24"/>
          <w:lang w:eastAsia="en-IN"/>
        </w:rPr>
        <w:t>) programmes through a network of nearly 1400 terrestrial transmitters.</w:t>
      </w:r>
      <w:r w:rsidRPr="00A667CB">
        <w:rPr>
          <w:rFonts w:ascii="Times New Roman" w:eastAsia="Times New Roman" w:hAnsi="Times New Roman" w:cs="Times New Roman"/>
          <w:color w:val="000000"/>
          <w:sz w:val="24"/>
          <w:szCs w:val="24"/>
          <w:lang w:eastAsia="en-IN"/>
        </w:rPr>
        <w:t> The third significant booster came in early nineties with the onset of satellite TV by foreign programmers like CNN followed by Star TV and a little later by some domestic channels like Zee TV and Sun TV into Indian homes. As the government gradually relaxed restrictions, Television in India grew and f</w:t>
      </w:r>
      <w:r w:rsidRPr="00A667CB">
        <w:rPr>
          <w:rFonts w:ascii="Times New Roman" w:eastAsia="Times New Roman" w:hAnsi="Times New Roman" w:cs="Times New Roman"/>
          <w:color w:val="333333"/>
          <w:sz w:val="24"/>
          <w:szCs w:val="24"/>
          <w:lang w:eastAsia="en-IN"/>
        </w:rPr>
        <w:t>rom the mid 1990's, Cable TV brought about a home entertainment revolution.</w:t>
      </w:r>
    </w:p>
    <w:p w14:paraId="6126D338" w14:textId="77777777" w:rsidR="00A667CB" w:rsidRPr="00A667CB" w:rsidRDefault="00A667CB" w:rsidP="00A667CB">
      <w:pPr>
        <w:spacing w:after="0" w:line="330" w:lineRule="atLeast"/>
        <w:jc w:val="both"/>
        <w:rPr>
          <w:rFonts w:ascii="Calibri" w:eastAsia="Times New Roman" w:hAnsi="Calibri" w:cs="Calibri"/>
          <w:color w:val="333333"/>
          <w:lang w:eastAsia="en-IN"/>
        </w:rPr>
      </w:pPr>
      <w:r w:rsidRPr="00A667CB">
        <w:rPr>
          <w:rFonts w:ascii="Times New Roman" w:eastAsia="Times New Roman" w:hAnsi="Times New Roman" w:cs="Times New Roman"/>
          <w:color w:val="333333"/>
          <w:sz w:val="24"/>
          <w:szCs w:val="24"/>
          <w:lang w:eastAsia="en-IN"/>
        </w:rPr>
        <w:lastRenderedPageBreak/>
        <w:t xml:space="preserve">If we go by the Annual Report released by TRAI for the year: 2015-16, it clearly stated that India has the world’s second largest TV market after China. As per industry estimates, as on March 2016, of the existing 2841 million households, around 1811 million have Television sets which are being served by cable TV services, DTH services, IPTV services in addition to a terrestrial TV network of </w:t>
      </w:r>
      <w:proofErr w:type="spellStart"/>
      <w:r w:rsidRPr="00A667CB">
        <w:rPr>
          <w:rFonts w:ascii="Times New Roman" w:eastAsia="Times New Roman" w:hAnsi="Times New Roman" w:cs="Times New Roman"/>
          <w:color w:val="333333"/>
          <w:sz w:val="24"/>
          <w:szCs w:val="24"/>
          <w:lang w:eastAsia="en-IN"/>
        </w:rPr>
        <w:t>Doordarshan</w:t>
      </w:r>
      <w:proofErr w:type="spellEnd"/>
      <w:r w:rsidRPr="00A667CB">
        <w:rPr>
          <w:rFonts w:ascii="Times New Roman" w:eastAsia="Times New Roman" w:hAnsi="Times New Roman" w:cs="Times New Roman"/>
          <w:color w:val="333333"/>
          <w:sz w:val="24"/>
          <w:szCs w:val="24"/>
          <w:lang w:eastAsia="en-IN"/>
        </w:rPr>
        <w:t xml:space="preserve">. The pay TV universe consists of around 1021 million Cable TV subscribers, 88.64 million registered DTH subscribers (including 58.53 million active subscribers) and around half a million IPTV subscribers. The terrestrial TV network of </w:t>
      </w:r>
      <w:proofErr w:type="spellStart"/>
      <w:r w:rsidRPr="00A667CB">
        <w:rPr>
          <w:rFonts w:ascii="Times New Roman" w:eastAsia="Times New Roman" w:hAnsi="Times New Roman" w:cs="Times New Roman"/>
          <w:color w:val="333333"/>
          <w:sz w:val="24"/>
          <w:szCs w:val="24"/>
          <w:lang w:eastAsia="en-IN"/>
        </w:rPr>
        <w:t>Doordarshan</w:t>
      </w:r>
      <w:proofErr w:type="spellEnd"/>
      <w:r w:rsidRPr="00A667CB">
        <w:rPr>
          <w:rFonts w:ascii="Times New Roman" w:eastAsia="Times New Roman" w:hAnsi="Times New Roman" w:cs="Times New Roman"/>
          <w:color w:val="333333"/>
          <w:sz w:val="24"/>
          <w:szCs w:val="24"/>
          <w:lang w:eastAsia="en-IN"/>
        </w:rPr>
        <w:t xml:space="preserve"> serves about 92.62 per cent of country’s population through a vast network of terrestrial transmitters.</w:t>
      </w:r>
    </w:p>
    <w:p w14:paraId="2981E868" w14:textId="77777777" w:rsidR="00A667CB" w:rsidRPr="00A667CB" w:rsidRDefault="00A667CB" w:rsidP="00A667CB">
      <w:pPr>
        <w:spacing w:after="0" w:line="330" w:lineRule="atLeast"/>
        <w:jc w:val="both"/>
        <w:rPr>
          <w:rFonts w:ascii="Calibri" w:eastAsia="Times New Roman" w:hAnsi="Calibri" w:cs="Calibri"/>
          <w:color w:val="333333"/>
          <w:lang w:eastAsia="en-IN"/>
        </w:rPr>
      </w:pPr>
      <w:r w:rsidRPr="00A667CB">
        <w:rPr>
          <w:rFonts w:ascii="Times New Roman" w:eastAsia="Times New Roman" w:hAnsi="Times New Roman" w:cs="Times New Roman"/>
          <w:color w:val="333333"/>
          <w:sz w:val="24"/>
          <w:szCs w:val="24"/>
          <w:lang w:eastAsia="en-IN"/>
        </w:rPr>
        <w:t> </w:t>
      </w:r>
    </w:p>
    <w:p w14:paraId="77BDA82F" w14:textId="77777777" w:rsidR="00A667CB" w:rsidRPr="00A667CB" w:rsidRDefault="00A667CB" w:rsidP="00A667CB">
      <w:pPr>
        <w:spacing w:after="0" w:line="330" w:lineRule="atLeast"/>
        <w:jc w:val="both"/>
        <w:rPr>
          <w:rFonts w:ascii="Calibri" w:eastAsia="Times New Roman" w:hAnsi="Calibri" w:cs="Calibri"/>
          <w:color w:val="333333"/>
          <w:lang w:eastAsia="en-IN"/>
        </w:rPr>
      </w:pPr>
      <w:r w:rsidRPr="00A667CB">
        <w:rPr>
          <w:rFonts w:ascii="Times New Roman" w:eastAsia="Times New Roman" w:hAnsi="Times New Roman" w:cs="Times New Roman"/>
          <w:color w:val="333333"/>
          <w:sz w:val="24"/>
          <w:szCs w:val="24"/>
          <w:lang w:eastAsia="en-IN"/>
        </w:rPr>
        <w:t xml:space="preserve">There are 48 pay broadcasters, an estimated 60,000 cable operators, 6000 Multi System Operators (MSOs), six pay DTH operators, in addition to the public service broadcaster- </w:t>
      </w:r>
      <w:proofErr w:type="spellStart"/>
      <w:r w:rsidRPr="00A667CB">
        <w:rPr>
          <w:rFonts w:ascii="Times New Roman" w:eastAsia="Times New Roman" w:hAnsi="Times New Roman" w:cs="Times New Roman"/>
          <w:color w:val="333333"/>
          <w:sz w:val="24"/>
          <w:szCs w:val="24"/>
          <w:lang w:eastAsia="en-IN"/>
        </w:rPr>
        <w:t>Doordarshan</w:t>
      </w:r>
      <w:proofErr w:type="spellEnd"/>
      <w:r w:rsidRPr="00A667CB">
        <w:rPr>
          <w:rFonts w:ascii="Times New Roman" w:eastAsia="Times New Roman" w:hAnsi="Times New Roman" w:cs="Times New Roman"/>
          <w:color w:val="333333"/>
          <w:sz w:val="24"/>
          <w:szCs w:val="24"/>
          <w:lang w:eastAsia="en-IN"/>
        </w:rPr>
        <w:t>, providing a free-to- air a DTH service. Of the 869 registered TV channels with the Ministry of Information and Broadcasting at the close of financial year 2015-16, 205 are Standard Definition (SD) pay TV channels (including 5 advertisements – free pay channels) and 58 are High Definition (HD) Pay TV channels.</w:t>
      </w:r>
    </w:p>
    <w:p w14:paraId="41E9FB13" w14:textId="77777777" w:rsidR="00A667CB" w:rsidRPr="00A667CB" w:rsidRDefault="00A667CB" w:rsidP="00A667CB">
      <w:pPr>
        <w:spacing w:after="0" w:line="330" w:lineRule="atLeast"/>
        <w:jc w:val="both"/>
        <w:rPr>
          <w:rFonts w:ascii="Calibri" w:eastAsia="Times New Roman" w:hAnsi="Calibri" w:cs="Calibri"/>
          <w:color w:val="333333"/>
          <w:lang w:eastAsia="en-IN"/>
        </w:rPr>
      </w:pPr>
      <w:r w:rsidRPr="00A667CB">
        <w:rPr>
          <w:rFonts w:ascii="Times New Roman" w:eastAsia="Times New Roman" w:hAnsi="Times New Roman" w:cs="Times New Roman"/>
          <w:color w:val="333333"/>
          <w:sz w:val="24"/>
          <w:szCs w:val="24"/>
          <w:lang w:eastAsia="en-IN"/>
        </w:rPr>
        <w:t> </w:t>
      </w:r>
    </w:p>
    <w:p w14:paraId="4851E63D" w14:textId="77777777" w:rsidR="00A667CB" w:rsidRPr="00A667CB" w:rsidRDefault="00A667CB" w:rsidP="00A667CB">
      <w:pPr>
        <w:spacing w:after="0" w:line="330" w:lineRule="atLeast"/>
        <w:jc w:val="both"/>
        <w:rPr>
          <w:rFonts w:ascii="Calibri" w:eastAsia="Times New Roman" w:hAnsi="Calibri" w:cs="Calibri"/>
          <w:color w:val="333333"/>
          <w:lang w:eastAsia="en-IN"/>
        </w:rPr>
      </w:pPr>
      <w:r w:rsidRPr="00A667CB">
        <w:rPr>
          <w:rFonts w:ascii="Times New Roman" w:eastAsia="Times New Roman" w:hAnsi="Times New Roman" w:cs="Times New Roman"/>
          <w:color w:val="333333"/>
          <w:sz w:val="24"/>
          <w:szCs w:val="24"/>
          <w:lang w:eastAsia="en-IN"/>
        </w:rPr>
        <w:t xml:space="preserve">India’s television industry grew from Rs 4,75,003 crore in 2014-15 to Rs 5,42,003 Crores in 2015-16, thereby registering a growth of around 14.10%. Subscription revenues account for a major share of the overall industry revenue. Subscription revenues rose from Rs. 3,20,003 Crores in 2014-15 to Rs. 3,61,003 </w:t>
      </w:r>
      <w:proofErr w:type="gramStart"/>
      <w:r w:rsidRPr="00A667CB">
        <w:rPr>
          <w:rFonts w:ascii="Times New Roman" w:eastAsia="Times New Roman" w:hAnsi="Times New Roman" w:cs="Times New Roman"/>
          <w:color w:val="333333"/>
          <w:sz w:val="24"/>
          <w:szCs w:val="24"/>
          <w:lang w:eastAsia="en-IN"/>
        </w:rPr>
        <w:t>crore</w:t>
      </w:r>
      <w:proofErr w:type="gramEnd"/>
      <w:r w:rsidRPr="00A667CB">
        <w:rPr>
          <w:rFonts w:ascii="Times New Roman" w:eastAsia="Times New Roman" w:hAnsi="Times New Roman" w:cs="Times New Roman"/>
          <w:color w:val="333333"/>
          <w:sz w:val="24"/>
          <w:szCs w:val="24"/>
          <w:lang w:eastAsia="en-IN"/>
        </w:rPr>
        <w:t xml:space="preserve"> in 2015-16. On a similar note, advertisement revenues grew from Rs.1,55,003 Crores in 2014-15 to Rs. 1,81,003 Crores in 2015-16. The last decade witnessed significant changes in the dynamics of the Cable &amp; Satellite (C&amp;S) TV market. The most significant development has been the digitization of the cable TV sector in India.</w:t>
      </w:r>
    </w:p>
    <w:p w14:paraId="08FA7FF0" w14:textId="77777777" w:rsidR="00A667CB" w:rsidRPr="00A667CB" w:rsidRDefault="00A667CB" w:rsidP="00A667CB">
      <w:pPr>
        <w:spacing w:after="0" w:line="330" w:lineRule="atLeast"/>
        <w:jc w:val="both"/>
        <w:rPr>
          <w:rFonts w:ascii="Calibri" w:eastAsia="Times New Roman" w:hAnsi="Calibri" w:cs="Calibri"/>
          <w:color w:val="333333"/>
          <w:lang w:eastAsia="en-IN"/>
        </w:rPr>
      </w:pPr>
      <w:r w:rsidRPr="00A667CB">
        <w:rPr>
          <w:rFonts w:ascii="Times New Roman" w:eastAsia="Times New Roman" w:hAnsi="Times New Roman" w:cs="Times New Roman"/>
          <w:color w:val="333333"/>
          <w:sz w:val="24"/>
          <w:szCs w:val="24"/>
          <w:lang w:eastAsia="en-IN"/>
        </w:rPr>
        <w:t> </w:t>
      </w:r>
    </w:p>
    <w:p w14:paraId="0D0AE27F" w14:textId="77777777" w:rsidR="00A667CB" w:rsidRPr="00A667CB" w:rsidRDefault="00A667CB" w:rsidP="00A667CB">
      <w:pPr>
        <w:shd w:val="clear" w:color="auto" w:fill="FEFFFF"/>
        <w:spacing w:before="96" w:after="192" w:line="360" w:lineRule="atLeast"/>
        <w:jc w:val="both"/>
        <w:rPr>
          <w:rFonts w:ascii="Times New Roman" w:eastAsia="Times New Roman" w:hAnsi="Times New Roman" w:cs="Times New Roman"/>
          <w:color w:val="333333"/>
          <w:sz w:val="24"/>
          <w:szCs w:val="24"/>
          <w:lang w:eastAsia="en-IN"/>
        </w:rPr>
      </w:pPr>
      <w:r w:rsidRPr="00A667CB">
        <w:rPr>
          <w:rFonts w:ascii="Times New Roman" w:eastAsia="Times New Roman" w:hAnsi="Times New Roman" w:cs="Times New Roman"/>
          <w:b/>
          <w:bCs/>
          <w:color w:val="000000"/>
          <w:sz w:val="24"/>
          <w:szCs w:val="24"/>
          <w:lang w:eastAsia="en-IN"/>
        </w:rPr>
        <w:t>Future of Television in India</w:t>
      </w:r>
    </w:p>
    <w:p w14:paraId="759FE079" w14:textId="77777777" w:rsidR="00A667CB" w:rsidRPr="00A667CB" w:rsidRDefault="00A667CB" w:rsidP="00A667CB">
      <w:pPr>
        <w:shd w:val="clear" w:color="auto" w:fill="FFFFFF"/>
        <w:spacing w:after="150" w:line="330" w:lineRule="atLeast"/>
        <w:jc w:val="both"/>
        <w:textAlignment w:val="baseline"/>
        <w:rPr>
          <w:rFonts w:ascii="Calibri" w:eastAsia="Times New Roman" w:hAnsi="Calibri" w:cs="Calibri"/>
          <w:color w:val="333333"/>
          <w:lang w:eastAsia="en-IN"/>
        </w:rPr>
      </w:pPr>
      <w:r w:rsidRPr="00A667CB">
        <w:rPr>
          <w:rFonts w:ascii="Times New Roman" w:eastAsia="Times New Roman" w:hAnsi="Times New Roman" w:cs="Times New Roman"/>
          <w:color w:val="000000"/>
          <w:spacing w:val="1"/>
          <w:sz w:val="24"/>
          <w:szCs w:val="24"/>
          <w:lang w:eastAsia="en-IN"/>
        </w:rPr>
        <w:t xml:space="preserve">India is the second largest subscription television market in the Asia Pacific Region in terms of number of subscribers. India will be amongst few countries to register a </w:t>
      </w:r>
      <w:proofErr w:type="gramStart"/>
      <w:r w:rsidRPr="00A667CB">
        <w:rPr>
          <w:rFonts w:ascii="Times New Roman" w:eastAsia="Times New Roman" w:hAnsi="Times New Roman" w:cs="Times New Roman"/>
          <w:color w:val="000000"/>
          <w:spacing w:val="1"/>
          <w:sz w:val="24"/>
          <w:szCs w:val="24"/>
          <w:lang w:eastAsia="en-IN"/>
        </w:rPr>
        <w:t>double digit</w:t>
      </w:r>
      <w:proofErr w:type="gramEnd"/>
      <w:r w:rsidRPr="00A667CB">
        <w:rPr>
          <w:rFonts w:ascii="Times New Roman" w:eastAsia="Times New Roman" w:hAnsi="Times New Roman" w:cs="Times New Roman"/>
          <w:color w:val="000000"/>
          <w:spacing w:val="1"/>
          <w:sz w:val="24"/>
          <w:szCs w:val="24"/>
          <w:lang w:eastAsia="en-IN"/>
        </w:rPr>
        <w:t xml:space="preserve"> growth up to 2020 in terms of television advertising. Though at a saturation level with expected average annual decline in subscription, cable television will continue to dominate the market over satellite television up to 2020. Also, digitization has resulted in tremendous growth in the number of television channels which has now crossed 800. Television penetration in India is currently at 61% which signifies scope for tremendous growth and expansion.</w:t>
      </w:r>
    </w:p>
    <w:p w14:paraId="117386F5" w14:textId="77777777" w:rsidR="00A667CB" w:rsidRPr="00A667CB" w:rsidRDefault="00A667CB" w:rsidP="00A667CB">
      <w:pPr>
        <w:spacing w:after="300" w:line="360" w:lineRule="atLeast"/>
        <w:jc w:val="both"/>
        <w:rPr>
          <w:rFonts w:ascii="Times New Roman" w:eastAsia="Times New Roman" w:hAnsi="Times New Roman" w:cs="Times New Roman"/>
          <w:color w:val="333333"/>
          <w:sz w:val="24"/>
          <w:szCs w:val="24"/>
          <w:lang w:eastAsia="en-IN"/>
        </w:rPr>
      </w:pPr>
      <w:r w:rsidRPr="00A667CB">
        <w:rPr>
          <w:rFonts w:ascii="Times New Roman" w:eastAsia="Times New Roman" w:hAnsi="Times New Roman" w:cs="Times New Roman"/>
          <w:color w:val="000000"/>
          <w:sz w:val="24"/>
          <w:szCs w:val="24"/>
          <w:lang w:eastAsia="en-IN"/>
        </w:rPr>
        <w:t>Indian media and entertainment (M&amp;E) industry is expected to grow at a compounded annual growth rate (CAGR) of 10.5% to touch $45.1 billion by 2021 from the current $27.3 billion, said a report ‘Global Entertainment &amp; Media Outlook 2017-21 released by consulting firm PricewaterhouseCoopers (PwC).</w:t>
      </w:r>
    </w:p>
    <w:p w14:paraId="180D285E" w14:textId="77777777" w:rsidR="00A667CB" w:rsidRPr="00A667CB" w:rsidRDefault="00A667CB" w:rsidP="00A667CB">
      <w:pPr>
        <w:spacing w:after="300" w:line="360" w:lineRule="atLeast"/>
        <w:jc w:val="both"/>
        <w:rPr>
          <w:rFonts w:ascii="Times New Roman" w:eastAsia="Times New Roman" w:hAnsi="Times New Roman" w:cs="Times New Roman"/>
          <w:color w:val="333333"/>
          <w:sz w:val="24"/>
          <w:szCs w:val="24"/>
          <w:lang w:eastAsia="en-IN"/>
        </w:rPr>
      </w:pPr>
      <w:r w:rsidRPr="00A667CB">
        <w:rPr>
          <w:rFonts w:ascii="Times New Roman" w:eastAsia="Times New Roman" w:hAnsi="Times New Roman" w:cs="Times New Roman"/>
          <w:color w:val="000000"/>
          <w:sz w:val="24"/>
          <w:szCs w:val="24"/>
          <w:lang w:eastAsia="en-IN"/>
        </w:rPr>
        <w:t xml:space="preserve">Growth for digital advertising (in India) is projected to be the fastest at a CAGR of 18.6%, while television advertising is expected to grow at a CAGR of 11.1% between 2017 and 2021. </w:t>
      </w:r>
      <w:r w:rsidRPr="00A667CB">
        <w:rPr>
          <w:rFonts w:ascii="Times New Roman" w:eastAsia="Times New Roman" w:hAnsi="Times New Roman" w:cs="Times New Roman"/>
          <w:color w:val="000000"/>
          <w:sz w:val="24"/>
          <w:szCs w:val="24"/>
          <w:lang w:eastAsia="en-IN"/>
        </w:rPr>
        <w:lastRenderedPageBreak/>
        <w:t xml:space="preserve">“As the economy grows, this presents strong opportunities for expansion in the TV market,” the report </w:t>
      </w:r>
      <w:proofErr w:type="spellStart"/>
      <w:r w:rsidRPr="00A667CB">
        <w:rPr>
          <w:rFonts w:ascii="Times New Roman" w:eastAsia="Times New Roman" w:hAnsi="Times New Roman" w:cs="Times New Roman"/>
          <w:color w:val="000000"/>
          <w:sz w:val="24"/>
          <w:szCs w:val="24"/>
          <w:lang w:eastAsia="en-IN"/>
        </w:rPr>
        <w:t>sai</w:t>
      </w:r>
      <w:proofErr w:type="spellEnd"/>
    </w:p>
    <w:p w14:paraId="340C9AA9" w14:textId="77777777" w:rsidR="00A667CB" w:rsidRPr="00A667CB" w:rsidRDefault="00A667CB" w:rsidP="00A667CB">
      <w:pPr>
        <w:shd w:val="clear" w:color="auto" w:fill="882222"/>
        <w:spacing w:after="0" w:line="240" w:lineRule="auto"/>
        <w:rPr>
          <w:rFonts w:ascii="Arial" w:eastAsia="Times New Roman" w:hAnsi="Arial" w:cs="Arial"/>
          <w:color w:val="FFF5EE"/>
          <w:sz w:val="18"/>
          <w:szCs w:val="18"/>
          <w:lang w:eastAsia="en-IN"/>
        </w:rPr>
      </w:pPr>
    </w:p>
    <w:p w14:paraId="62962035" w14:textId="77777777" w:rsidR="00A667CB" w:rsidRPr="00A667CB" w:rsidRDefault="00A667CB" w:rsidP="00A667CB">
      <w:pPr>
        <w:shd w:val="clear" w:color="auto" w:fill="882222"/>
        <w:spacing w:after="0" w:line="240" w:lineRule="auto"/>
        <w:outlineLvl w:val="1"/>
        <w:rPr>
          <w:rFonts w:ascii="Arial" w:eastAsia="Times New Roman" w:hAnsi="Arial" w:cs="Arial"/>
          <w:b/>
          <w:bCs/>
          <w:color w:val="FFF5EE"/>
          <w:sz w:val="17"/>
          <w:szCs w:val="17"/>
          <w:lang w:eastAsia="en-IN"/>
        </w:rPr>
      </w:pPr>
      <w:r w:rsidRPr="00A667CB">
        <w:rPr>
          <w:rFonts w:ascii="Arial" w:eastAsia="Times New Roman" w:hAnsi="Arial" w:cs="Arial"/>
          <w:b/>
          <w:bCs/>
          <w:color w:val="FFF5EE"/>
          <w:sz w:val="17"/>
          <w:szCs w:val="17"/>
          <w:lang w:eastAsia="en-IN"/>
        </w:rPr>
        <w:t>Thursday, February 12, 2015</w:t>
      </w:r>
    </w:p>
    <w:p w14:paraId="345E70CA" w14:textId="77777777" w:rsidR="00A667CB" w:rsidRPr="00A667CB" w:rsidRDefault="00A667CB" w:rsidP="00A667CB">
      <w:pPr>
        <w:shd w:val="clear" w:color="auto" w:fill="882222"/>
        <w:spacing w:before="180" w:after="0" w:line="240" w:lineRule="auto"/>
        <w:outlineLvl w:val="2"/>
        <w:rPr>
          <w:rFonts w:ascii="Arial" w:eastAsia="Times New Roman" w:hAnsi="Arial" w:cs="Arial"/>
          <w:b/>
          <w:bCs/>
          <w:color w:val="FFF5EE"/>
          <w:sz w:val="33"/>
          <w:szCs w:val="33"/>
          <w:lang w:eastAsia="en-IN"/>
        </w:rPr>
      </w:pPr>
      <w:bookmarkStart w:id="0" w:name="299640174035412491"/>
      <w:bookmarkEnd w:id="0"/>
      <w:r w:rsidRPr="00A667CB">
        <w:rPr>
          <w:rFonts w:ascii="Arial" w:eastAsia="Times New Roman" w:hAnsi="Arial" w:cs="Arial"/>
          <w:b/>
          <w:bCs/>
          <w:color w:val="FFF5EE"/>
          <w:sz w:val="33"/>
          <w:szCs w:val="33"/>
          <w:lang w:eastAsia="en-IN"/>
        </w:rPr>
        <w:t>Some Milestones in Indian TV</w:t>
      </w:r>
    </w:p>
    <w:p w14:paraId="2619BF90" w14:textId="77777777" w:rsidR="00A667CB" w:rsidRPr="00A667CB" w:rsidRDefault="00A667CB" w:rsidP="00A667CB">
      <w:pPr>
        <w:shd w:val="clear" w:color="auto" w:fill="882222"/>
        <w:spacing w:line="240" w:lineRule="auto"/>
        <w:rPr>
          <w:rFonts w:ascii="Arial" w:eastAsia="Times New Roman" w:hAnsi="Arial" w:cs="Arial"/>
          <w:color w:val="FFF5EE"/>
          <w:sz w:val="20"/>
          <w:szCs w:val="20"/>
          <w:lang w:eastAsia="en-IN"/>
        </w:rPr>
      </w:pP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Milestones in Indian Television</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t xml:space="preserve">September 15, 1959 – An experimental television T.V station started in New Delhi to train personnel and particularly to discover what T.V could achieve in community development and formal education. A UNESCO grant of 20,000 dollars and offer of equipment from United States and Phillips India make the experiment possible. The range </w:t>
      </w:r>
      <w:proofErr w:type="spellStart"/>
      <w:r w:rsidRPr="00A667CB">
        <w:rPr>
          <w:rFonts w:ascii="Arial" w:eastAsia="Times New Roman" w:hAnsi="Arial" w:cs="Arial"/>
          <w:color w:val="FFF5EE"/>
          <w:sz w:val="20"/>
          <w:szCs w:val="20"/>
          <w:lang w:eastAsia="en-IN"/>
        </w:rPr>
        <w:t>oftransmitter</w:t>
      </w:r>
      <w:proofErr w:type="spellEnd"/>
      <w:r w:rsidRPr="00A667CB">
        <w:rPr>
          <w:rFonts w:ascii="Arial" w:eastAsia="Times New Roman" w:hAnsi="Arial" w:cs="Arial"/>
          <w:color w:val="FFF5EE"/>
          <w:sz w:val="20"/>
          <w:szCs w:val="20"/>
          <w:lang w:eastAsia="en-IN"/>
        </w:rPr>
        <w:t xml:space="preserve"> was 40 Km Audience members of 180 T.V clubs.</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1961</w:t>
      </w:r>
      <w:r w:rsidRPr="00A667CB">
        <w:rPr>
          <w:rFonts w:ascii="Arial" w:eastAsia="Times New Roman" w:hAnsi="Arial" w:cs="Arial"/>
          <w:color w:val="FFF5EE"/>
          <w:sz w:val="20"/>
          <w:szCs w:val="20"/>
          <w:lang w:eastAsia="en-IN"/>
        </w:rPr>
        <w:t> – Educational T.V programmes on Science for teachers were started.</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August 1965</w:t>
      </w:r>
      <w:r w:rsidRPr="00A667CB">
        <w:rPr>
          <w:rFonts w:ascii="Arial" w:eastAsia="Times New Roman" w:hAnsi="Arial" w:cs="Arial"/>
          <w:color w:val="FFF5EE"/>
          <w:sz w:val="20"/>
          <w:szCs w:val="20"/>
          <w:lang w:eastAsia="en-IN"/>
        </w:rPr>
        <w:t> – Entertainment programme introduced under pressure from T.V manufactures and public.</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January 1967</w:t>
      </w:r>
      <w:r w:rsidRPr="00A667CB">
        <w:rPr>
          <w:rFonts w:ascii="Arial" w:eastAsia="Times New Roman" w:hAnsi="Arial" w:cs="Arial"/>
          <w:color w:val="FFF5EE"/>
          <w:sz w:val="20"/>
          <w:szCs w:val="20"/>
          <w:lang w:eastAsia="en-IN"/>
        </w:rPr>
        <w:t xml:space="preserve"> – Indian T.V goes rural </w:t>
      </w:r>
      <w:proofErr w:type="spellStart"/>
      <w:r w:rsidRPr="00A667CB">
        <w:rPr>
          <w:rFonts w:ascii="Arial" w:eastAsia="Times New Roman" w:hAnsi="Arial" w:cs="Arial"/>
          <w:color w:val="FFF5EE"/>
          <w:sz w:val="20"/>
          <w:szCs w:val="20"/>
          <w:lang w:eastAsia="en-IN"/>
        </w:rPr>
        <w:t>KrishiDarshan</w:t>
      </w:r>
      <w:proofErr w:type="spellEnd"/>
      <w:r w:rsidRPr="00A667CB">
        <w:rPr>
          <w:rFonts w:ascii="Arial" w:eastAsia="Times New Roman" w:hAnsi="Arial" w:cs="Arial"/>
          <w:color w:val="FFF5EE"/>
          <w:sz w:val="20"/>
          <w:szCs w:val="20"/>
          <w:lang w:eastAsia="en-IN"/>
        </w:rPr>
        <w:t xml:space="preserve"> programmes for farmers in 80 villages in U.P, Delhi and Haryana began.</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October 1972</w:t>
      </w:r>
      <w:r w:rsidRPr="00A667CB">
        <w:rPr>
          <w:rFonts w:ascii="Arial" w:eastAsia="Times New Roman" w:hAnsi="Arial" w:cs="Arial"/>
          <w:color w:val="FFF5EE"/>
          <w:sz w:val="20"/>
          <w:szCs w:val="20"/>
          <w:lang w:eastAsia="en-IN"/>
        </w:rPr>
        <w:t> – Bombay centre inaugurated Transmitter range from 70 - 100 Km.</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1973</w:t>
      </w:r>
      <w:r w:rsidRPr="00A667CB">
        <w:rPr>
          <w:rFonts w:ascii="Arial" w:eastAsia="Times New Roman" w:hAnsi="Arial" w:cs="Arial"/>
          <w:color w:val="FFF5EE"/>
          <w:sz w:val="20"/>
          <w:szCs w:val="20"/>
          <w:lang w:eastAsia="en-IN"/>
        </w:rPr>
        <w:t> – Srinagar and Amritsar centres started producing T.V programme Pune centre begins relaying programme from Bombay centre.</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1975</w:t>
      </w:r>
      <w:r w:rsidRPr="00A667CB">
        <w:rPr>
          <w:rFonts w:ascii="Arial" w:eastAsia="Times New Roman" w:hAnsi="Arial" w:cs="Arial"/>
          <w:color w:val="FFF5EE"/>
          <w:sz w:val="20"/>
          <w:szCs w:val="20"/>
          <w:lang w:eastAsia="en-IN"/>
        </w:rPr>
        <w:t> – Calcutta, Madras and Lucknow are put on T.V map.</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August 1975 – 1976</w:t>
      </w:r>
      <w:r w:rsidRPr="00A667CB">
        <w:rPr>
          <w:rFonts w:ascii="Arial" w:eastAsia="Times New Roman" w:hAnsi="Arial" w:cs="Arial"/>
          <w:color w:val="FFF5EE"/>
          <w:sz w:val="20"/>
          <w:szCs w:val="20"/>
          <w:lang w:eastAsia="en-IN"/>
        </w:rPr>
        <w:t> – Site (Satellite Instruction T.V Experiment) began beaming education programme to villages in 6 states.</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January 1, 1976</w:t>
      </w:r>
      <w:r w:rsidRPr="00A667CB">
        <w:rPr>
          <w:rFonts w:ascii="Arial" w:eastAsia="Times New Roman" w:hAnsi="Arial" w:cs="Arial"/>
          <w:color w:val="FFF5EE"/>
          <w:sz w:val="20"/>
          <w:szCs w:val="20"/>
          <w:lang w:eastAsia="en-IN"/>
        </w:rPr>
        <w:t xml:space="preserve"> – Commercial telecast for 1st time. T.V is separated from </w:t>
      </w:r>
      <w:proofErr w:type="gramStart"/>
      <w:r w:rsidRPr="00A667CB">
        <w:rPr>
          <w:rFonts w:ascii="Arial" w:eastAsia="Times New Roman" w:hAnsi="Arial" w:cs="Arial"/>
          <w:color w:val="FFF5EE"/>
          <w:sz w:val="20"/>
          <w:szCs w:val="20"/>
          <w:lang w:eastAsia="en-IN"/>
        </w:rPr>
        <w:t>AIR(</w:t>
      </w:r>
      <w:proofErr w:type="gramEnd"/>
      <w:r w:rsidRPr="00A667CB">
        <w:rPr>
          <w:rFonts w:ascii="Arial" w:eastAsia="Times New Roman" w:hAnsi="Arial" w:cs="Arial"/>
          <w:color w:val="FFF5EE"/>
          <w:sz w:val="20"/>
          <w:szCs w:val="20"/>
          <w:lang w:eastAsia="en-IN"/>
        </w:rPr>
        <w:t xml:space="preserve">All India Radio) and given a new banner </w:t>
      </w:r>
      <w:proofErr w:type="spellStart"/>
      <w:r w:rsidRPr="00A667CB">
        <w:rPr>
          <w:rFonts w:ascii="Arial" w:eastAsia="Times New Roman" w:hAnsi="Arial" w:cs="Arial"/>
          <w:color w:val="FFF5EE"/>
          <w:sz w:val="20"/>
          <w:szCs w:val="20"/>
          <w:lang w:eastAsia="en-IN"/>
        </w:rPr>
        <w:t>Doordarshan</w:t>
      </w:r>
      <w:proofErr w:type="spellEnd"/>
      <w:r w:rsidRPr="00A667CB">
        <w:rPr>
          <w:rFonts w:ascii="Arial" w:eastAsia="Times New Roman" w:hAnsi="Arial" w:cs="Arial"/>
          <w:color w:val="FFF5EE"/>
          <w:sz w:val="20"/>
          <w:szCs w:val="20"/>
          <w:lang w:eastAsia="en-IN"/>
        </w:rPr>
        <w:t>.</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1977</w:t>
      </w:r>
      <w:r w:rsidRPr="00A667CB">
        <w:rPr>
          <w:rFonts w:ascii="Arial" w:eastAsia="Times New Roman" w:hAnsi="Arial" w:cs="Arial"/>
          <w:color w:val="FFF5EE"/>
          <w:sz w:val="20"/>
          <w:szCs w:val="20"/>
          <w:lang w:eastAsia="en-IN"/>
        </w:rPr>
        <w:t xml:space="preserve"> – Terrestrial transmitter put up at Jaipur, Hyderabad, Raipur, Gulbarga, </w:t>
      </w:r>
      <w:proofErr w:type="spellStart"/>
      <w:r w:rsidRPr="00A667CB">
        <w:rPr>
          <w:rFonts w:ascii="Arial" w:eastAsia="Times New Roman" w:hAnsi="Arial" w:cs="Arial"/>
          <w:color w:val="FFF5EE"/>
          <w:sz w:val="20"/>
          <w:szCs w:val="20"/>
          <w:lang w:eastAsia="en-IN"/>
        </w:rPr>
        <w:t>Sambhalpur</w:t>
      </w:r>
      <w:proofErr w:type="spellEnd"/>
      <w:r w:rsidRPr="00A667CB">
        <w:rPr>
          <w:rFonts w:ascii="Arial" w:eastAsia="Times New Roman" w:hAnsi="Arial" w:cs="Arial"/>
          <w:color w:val="FFF5EE"/>
          <w:sz w:val="20"/>
          <w:szCs w:val="20"/>
          <w:lang w:eastAsia="en-IN"/>
        </w:rPr>
        <w:t xml:space="preserve"> and Muzaffarpur to extent T.V coverage to a population of 100 million people. Political party share T.V time for election broadcast.</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August 15, 1982</w:t>
      </w:r>
      <w:r w:rsidRPr="00A667CB">
        <w:rPr>
          <w:rFonts w:ascii="Arial" w:eastAsia="Times New Roman" w:hAnsi="Arial" w:cs="Arial"/>
          <w:color w:val="FFF5EE"/>
          <w:sz w:val="20"/>
          <w:szCs w:val="20"/>
          <w:lang w:eastAsia="en-IN"/>
        </w:rPr>
        <w:t xml:space="preserve"> - National programme inaugurated </w:t>
      </w:r>
      <w:proofErr w:type="spellStart"/>
      <w:r w:rsidRPr="00A667CB">
        <w:rPr>
          <w:rFonts w:ascii="Arial" w:eastAsia="Times New Roman" w:hAnsi="Arial" w:cs="Arial"/>
          <w:color w:val="FFF5EE"/>
          <w:sz w:val="20"/>
          <w:szCs w:val="20"/>
          <w:lang w:eastAsia="en-IN"/>
        </w:rPr>
        <w:t>Insat</w:t>
      </w:r>
      <w:proofErr w:type="spellEnd"/>
      <w:r w:rsidRPr="00A667CB">
        <w:rPr>
          <w:rFonts w:ascii="Arial" w:eastAsia="Times New Roman" w:hAnsi="Arial" w:cs="Arial"/>
          <w:color w:val="FFF5EE"/>
          <w:sz w:val="20"/>
          <w:szCs w:val="20"/>
          <w:lang w:eastAsia="en-IN"/>
        </w:rPr>
        <w:t xml:space="preserve"> IA, India’s first domestic com. Satellite placed in geostationary orbit but fails to become operational. Colour T.V was introduced during ASIAD. National network established with the help of micro wave links and </w:t>
      </w:r>
      <w:proofErr w:type="spellStart"/>
      <w:r w:rsidRPr="00A667CB">
        <w:rPr>
          <w:rFonts w:ascii="Arial" w:eastAsia="Times New Roman" w:hAnsi="Arial" w:cs="Arial"/>
          <w:color w:val="FFF5EE"/>
          <w:sz w:val="20"/>
          <w:szCs w:val="20"/>
          <w:lang w:eastAsia="en-IN"/>
        </w:rPr>
        <w:t>Doordarshan</w:t>
      </w:r>
      <w:proofErr w:type="spellEnd"/>
      <w:r w:rsidRPr="00A667CB">
        <w:rPr>
          <w:rFonts w:ascii="Arial" w:eastAsia="Times New Roman" w:hAnsi="Arial" w:cs="Arial"/>
          <w:color w:val="FFF5EE"/>
          <w:sz w:val="20"/>
          <w:szCs w:val="20"/>
          <w:lang w:eastAsia="en-IN"/>
        </w:rPr>
        <w:t xml:space="preserve"> live coverage of ASIAD and NAM minister conference is applauded.</w:t>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color w:val="FFF5EE"/>
          <w:sz w:val="20"/>
          <w:szCs w:val="20"/>
          <w:lang w:eastAsia="en-IN"/>
        </w:rPr>
        <w:br/>
      </w:r>
      <w:r w:rsidRPr="00A667CB">
        <w:rPr>
          <w:rFonts w:ascii="Arial" w:eastAsia="Times New Roman" w:hAnsi="Arial" w:cs="Arial"/>
          <w:b/>
          <w:bCs/>
          <w:color w:val="FFF5EE"/>
          <w:sz w:val="20"/>
          <w:szCs w:val="20"/>
          <w:lang w:eastAsia="en-IN"/>
        </w:rPr>
        <w:t>1983</w:t>
      </w:r>
      <w:r w:rsidRPr="00A667CB">
        <w:rPr>
          <w:rFonts w:ascii="Arial" w:eastAsia="Times New Roman" w:hAnsi="Arial" w:cs="Arial"/>
          <w:color w:val="FFF5EE"/>
          <w:sz w:val="20"/>
          <w:szCs w:val="20"/>
          <w:lang w:eastAsia="en-IN"/>
        </w:rPr>
        <w:t> – INSAT IB was placed in orbit by American shuttle challenger.</w:t>
      </w:r>
    </w:p>
    <w:p w14:paraId="25E015A6" w14:textId="77777777" w:rsidR="0027519D" w:rsidRDefault="0027519D">
      <w:bookmarkStart w:id="1" w:name="_GoBack"/>
      <w:bookmarkEnd w:id="1"/>
    </w:p>
    <w:sectPr w:rsidR="00275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3NTMxtTAwMja2MDRU0lEKTi0uzszPAykwrAUAnzPGBCwAAAA="/>
  </w:docVars>
  <w:rsids>
    <w:rsidRoot w:val="00A667CB"/>
    <w:rsid w:val="0027519D"/>
    <w:rsid w:val="00A667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FC17"/>
  <w15:chartTrackingRefBased/>
  <w15:docId w15:val="{C7B8FF2B-5926-4ED4-B60D-0F40EF34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67C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A667C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7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667CB"/>
    <w:rPr>
      <w:b/>
      <w:bCs/>
    </w:rPr>
  </w:style>
  <w:style w:type="character" w:customStyle="1" w:styleId="Heading2Char">
    <w:name w:val="Heading 2 Char"/>
    <w:basedOn w:val="DefaultParagraphFont"/>
    <w:link w:val="Heading2"/>
    <w:uiPriority w:val="9"/>
    <w:rsid w:val="00A667C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667CB"/>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768993">
      <w:bodyDiv w:val="1"/>
      <w:marLeft w:val="0"/>
      <w:marRight w:val="0"/>
      <w:marTop w:val="0"/>
      <w:marBottom w:val="0"/>
      <w:divBdr>
        <w:top w:val="none" w:sz="0" w:space="0" w:color="auto"/>
        <w:left w:val="none" w:sz="0" w:space="0" w:color="auto"/>
        <w:bottom w:val="none" w:sz="0" w:space="0" w:color="auto"/>
        <w:right w:val="none" w:sz="0" w:space="0" w:color="auto"/>
      </w:divBdr>
    </w:div>
    <w:div w:id="928540948">
      <w:bodyDiv w:val="1"/>
      <w:marLeft w:val="0"/>
      <w:marRight w:val="0"/>
      <w:marTop w:val="0"/>
      <w:marBottom w:val="0"/>
      <w:divBdr>
        <w:top w:val="none" w:sz="0" w:space="0" w:color="auto"/>
        <w:left w:val="none" w:sz="0" w:space="0" w:color="auto"/>
        <w:bottom w:val="none" w:sz="0" w:space="0" w:color="auto"/>
        <w:right w:val="none" w:sz="0" w:space="0" w:color="auto"/>
      </w:divBdr>
      <w:divsChild>
        <w:div w:id="1718511284">
          <w:marLeft w:val="0"/>
          <w:marRight w:val="0"/>
          <w:marTop w:val="0"/>
          <w:marBottom w:val="0"/>
          <w:divBdr>
            <w:top w:val="none" w:sz="0" w:space="0" w:color="auto"/>
            <w:left w:val="none" w:sz="0" w:space="0" w:color="auto"/>
            <w:bottom w:val="none" w:sz="0" w:space="0" w:color="auto"/>
            <w:right w:val="none" w:sz="0" w:space="0" w:color="auto"/>
          </w:divBdr>
          <w:divsChild>
            <w:div w:id="1653486204">
              <w:marLeft w:val="0"/>
              <w:marRight w:val="0"/>
              <w:marTop w:val="0"/>
              <w:marBottom w:val="0"/>
              <w:divBdr>
                <w:top w:val="none" w:sz="0" w:space="0" w:color="auto"/>
                <w:left w:val="none" w:sz="0" w:space="0" w:color="auto"/>
                <w:bottom w:val="none" w:sz="0" w:space="0" w:color="auto"/>
                <w:right w:val="none" w:sz="0" w:space="0" w:color="auto"/>
              </w:divBdr>
            </w:div>
          </w:divsChild>
        </w:div>
        <w:div w:id="207566763">
          <w:marLeft w:val="0"/>
          <w:marRight w:val="0"/>
          <w:marTop w:val="0"/>
          <w:marBottom w:val="0"/>
          <w:divBdr>
            <w:top w:val="none" w:sz="0" w:space="0" w:color="auto"/>
            <w:left w:val="none" w:sz="0" w:space="0" w:color="auto"/>
            <w:bottom w:val="none" w:sz="0" w:space="0" w:color="auto"/>
            <w:right w:val="none" w:sz="0" w:space="0" w:color="auto"/>
          </w:divBdr>
          <w:divsChild>
            <w:div w:id="1421027805">
              <w:marLeft w:val="0"/>
              <w:marRight w:val="0"/>
              <w:marTop w:val="0"/>
              <w:marBottom w:val="0"/>
              <w:divBdr>
                <w:top w:val="none" w:sz="0" w:space="0" w:color="auto"/>
                <w:left w:val="none" w:sz="0" w:space="0" w:color="auto"/>
                <w:bottom w:val="none" w:sz="0" w:space="0" w:color="auto"/>
                <w:right w:val="none" w:sz="0" w:space="0" w:color="auto"/>
              </w:divBdr>
              <w:divsChild>
                <w:div w:id="2138788992">
                  <w:marLeft w:val="0"/>
                  <w:marRight w:val="0"/>
                  <w:marTop w:val="0"/>
                  <w:marBottom w:val="0"/>
                  <w:divBdr>
                    <w:top w:val="none" w:sz="0" w:space="0" w:color="auto"/>
                    <w:left w:val="none" w:sz="0" w:space="0" w:color="auto"/>
                    <w:bottom w:val="none" w:sz="0" w:space="0" w:color="auto"/>
                    <w:right w:val="none" w:sz="0" w:space="0" w:color="auto"/>
                  </w:divBdr>
                  <w:divsChild>
                    <w:div w:id="1187446907">
                      <w:marLeft w:val="225"/>
                      <w:marRight w:val="225"/>
                      <w:marTop w:val="0"/>
                      <w:marBottom w:val="0"/>
                      <w:divBdr>
                        <w:top w:val="none" w:sz="0" w:space="0" w:color="auto"/>
                        <w:left w:val="none" w:sz="0" w:space="0" w:color="auto"/>
                        <w:bottom w:val="none" w:sz="0" w:space="0" w:color="auto"/>
                        <w:right w:val="none" w:sz="0" w:space="0" w:color="auto"/>
                      </w:divBdr>
                      <w:divsChild>
                        <w:div w:id="1634018348">
                          <w:marLeft w:val="0"/>
                          <w:marRight w:val="0"/>
                          <w:marTop w:val="0"/>
                          <w:marBottom w:val="0"/>
                          <w:divBdr>
                            <w:top w:val="none" w:sz="0" w:space="0" w:color="auto"/>
                            <w:left w:val="none" w:sz="0" w:space="0" w:color="auto"/>
                            <w:bottom w:val="none" w:sz="0" w:space="0" w:color="auto"/>
                            <w:right w:val="none" w:sz="0" w:space="0" w:color="auto"/>
                          </w:divBdr>
                          <w:divsChild>
                            <w:div w:id="1438209296">
                              <w:marLeft w:val="0"/>
                              <w:marRight w:val="0"/>
                              <w:marTop w:val="0"/>
                              <w:marBottom w:val="0"/>
                              <w:divBdr>
                                <w:top w:val="none" w:sz="0" w:space="0" w:color="auto"/>
                                <w:left w:val="none" w:sz="0" w:space="0" w:color="auto"/>
                                <w:bottom w:val="none" w:sz="0" w:space="0" w:color="auto"/>
                                <w:right w:val="none" w:sz="0" w:space="0" w:color="auto"/>
                              </w:divBdr>
                              <w:divsChild>
                                <w:div w:id="628048659">
                                  <w:marLeft w:val="0"/>
                                  <w:marRight w:val="0"/>
                                  <w:marTop w:val="0"/>
                                  <w:marBottom w:val="0"/>
                                  <w:divBdr>
                                    <w:top w:val="none" w:sz="0" w:space="0" w:color="auto"/>
                                    <w:left w:val="none" w:sz="0" w:space="0" w:color="auto"/>
                                    <w:bottom w:val="none" w:sz="0" w:space="0" w:color="auto"/>
                                    <w:right w:val="none" w:sz="0" w:space="0" w:color="auto"/>
                                  </w:divBdr>
                                  <w:divsChild>
                                    <w:div w:id="151528822">
                                      <w:marLeft w:val="0"/>
                                      <w:marRight w:val="0"/>
                                      <w:marTop w:val="0"/>
                                      <w:marBottom w:val="0"/>
                                      <w:divBdr>
                                        <w:top w:val="none" w:sz="0" w:space="0" w:color="auto"/>
                                        <w:left w:val="none" w:sz="0" w:space="0" w:color="auto"/>
                                        <w:bottom w:val="none" w:sz="0" w:space="0" w:color="auto"/>
                                        <w:right w:val="none" w:sz="0" w:space="0" w:color="auto"/>
                                      </w:divBdr>
                                      <w:divsChild>
                                        <w:div w:id="344748917">
                                          <w:marLeft w:val="0"/>
                                          <w:marRight w:val="0"/>
                                          <w:marTop w:val="0"/>
                                          <w:marBottom w:val="0"/>
                                          <w:divBdr>
                                            <w:top w:val="none" w:sz="0" w:space="0" w:color="auto"/>
                                            <w:left w:val="none" w:sz="0" w:space="0" w:color="auto"/>
                                            <w:bottom w:val="none" w:sz="0" w:space="0" w:color="auto"/>
                                            <w:right w:val="none" w:sz="0" w:space="0" w:color="auto"/>
                                          </w:divBdr>
                                          <w:divsChild>
                                            <w:div w:id="1548563236">
                                              <w:marLeft w:val="0"/>
                                              <w:marRight w:val="0"/>
                                              <w:marTop w:val="0"/>
                                              <w:marBottom w:val="375"/>
                                              <w:divBdr>
                                                <w:top w:val="none" w:sz="0" w:space="0" w:color="auto"/>
                                                <w:left w:val="none" w:sz="0" w:space="0" w:color="auto"/>
                                                <w:bottom w:val="none" w:sz="0" w:space="0" w:color="auto"/>
                                                <w:right w:val="none" w:sz="0" w:space="0" w:color="auto"/>
                                              </w:divBdr>
                                              <w:divsChild>
                                                <w:div w:id="4588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2019-11-09T07:00:00Z</dcterms:created>
  <dcterms:modified xsi:type="dcterms:W3CDTF">2019-11-09T07:09:00Z</dcterms:modified>
</cp:coreProperties>
</file>