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82C07" w14:textId="77777777" w:rsidR="009F6674" w:rsidRPr="009F6674" w:rsidRDefault="009F6674" w:rsidP="009F6674">
      <w:pPr>
        <w:shd w:val="clear" w:color="auto" w:fill="FFFFFF"/>
        <w:spacing w:before="150" w:after="150" w:line="240" w:lineRule="auto"/>
        <w:outlineLvl w:val="3"/>
        <w:rPr>
          <w:rFonts w:ascii="Arial" w:eastAsia="Times New Roman" w:hAnsi="Arial" w:cs="Arial"/>
          <w:b/>
          <w:bCs/>
          <w:caps/>
          <w:color w:val="293E6B"/>
          <w:sz w:val="18"/>
          <w:szCs w:val="18"/>
          <w:lang w:eastAsia="en-IN"/>
        </w:rPr>
      </w:pPr>
      <w:r w:rsidRPr="009F6674">
        <w:rPr>
          <w:rFonts w:ascii="Arial" w:eastAsia="Times New Roman" w:hAnsi="Arial" w:cs="Arial"/>
          <w:b/>
          <w:bCs/>
          <w:caps/>
          <w:color w:val="293E6B"/>
          <w:sz w:val="18"/>
          <w:szCs w:val="18"/>
          <w:lang w:eastAsia="en-IN"/>
        </w:rPr>
        <w:t>WHAT IS MENDELEY?</w:t>
      </w:r>
    </w:p>
    <w:p w14:paraId="598DF676" w14:textId="77777777" w:rsidR="009F6674" w:rsidRPr="009F6674" w:rsidRDefault="009F6674" w:rsidP="009F6674">
      <w:pPr>
        <w:shd w:val="clear" w:color="auto" w:fill="FFFFFF"/>
        <w:spacing w:after="150" w:line="240" w:lineRule="auto"/>
        <w:rPr>
          <w:rFonts w:ascii="Arial" w:eastAsia="Times New Roman" w:hAnsi="Arial" w:cs="Arial"/>
          <w:color w:val="333333"/>
          <w:sz w:val="18"/>
          <w:szCs w:val="18"/>
          <w:lang w:eastAsia="en-IN"/>
        </w:rPr>
      </w:pPr>
      <w:r w:rsidRPr="009F6674">
        <w:rPr>
          <w:rFonts w:ascii="Arial" w:eastAsia="Times New Roman" w:hAnsi="Arial" w:cs="Arial"/>
          <w:color w:val="333333"/>
          <w:sz w:val="18"/>
          <w:szCs w:val="18"/>
          <w:lang w:eastAsia="en-IN"/>
        </w:rPr>
        <w:t>Mendeley is a free citation manager and academic social network.  In addition, Mendeley allows you to:</w:t>
      </w:r>
    </w:p>
    <w:p w14:paraId="3634F89D" w14:textId="77777777" w:rsidR="009F6674" w:rsidRPr="009F6674" w:rsidRDefault="009F6674" w:rsidP="009F6674">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en-IN"/>
        </w:rPr>
      </w:pPr>
      <w:r w:rsidRPr="009F6674">
        <w:rPr>
          <w:rFonts w:ascii="Arial" w:eastAsia="Times New Roman" w:hAnsi="Arial" w:cs="Arial"/>
          <w:color w:val="333333"/>
          <w:sz w:val="18"/>
          <w:szCs w:val="18"/>
          <w:lang w:eastAsia="en-IN"/>
        </w:rPr>
        <w:t>Full-text search across papers</w:t>
      </w:r>
    </w:p>
    <w:p w14:paraId="29328085" w14:textId="77777777" w:rsidR="009F6674" w:rsidRPr="009F6674" w:rsidRDefault="009F6674" w:rsidP="009F6674">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en-IN"/>
        </w:rPr>
      </w:pPr>
      <w:r w:rsidRPr="009F6674">
        <w:rPr>
          <w:rFonts w:ascii="Arial" w:eastAsia="Times New Roman" w:hAnsi="Arial" w:cs="Arial"/>
          <w:color w:val="333333"/>
          <w:sz w:val="18"/>
          <w:szCs w:val="18"/>
          <w:lang w:eastAsia="en-IN"/>
        </w:rPr>
        <w:t>Annotate and highlight within PDFs</w:t>
      </w:r>
    </w:p>
    <w:p w14:paraId="11792DDC" w14:textId="77777777" w:rsidR="009F6674" w:rsidRPr="009F6674" w:rsidRDefault="009F6674" w:rsidP="009F6674">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en-IN"/>
        </w:rPr>
      </w:pPr>
      <w:r w:rsidRPr="009F6674">
        <w:rPr>
          <w:rFonts w:ascii="Arial" w:eastAsia="Times New Roman" w:hAnsi="Arial" w:cs="Arial"/>
          <w:color w:val="333333"/>
          <w:sz w:val="18"/>
          <w:szCs w:val="18"/>
          <w:lang w:eastAsia="en-IN"/>
        </w:rPr>
        <w:t>Organize PDFs and other documents</w:t>
      </w:r>
    </w:p>
    <w:p w14:paraId="70E10598" w14:textId="77777777" w:rsidR="009F6674" w:rsidRPr="009F6674" w:rsidRDefault="009F6674" w:rsidP="009F6674">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en-IN"/>
        </w:rPr>
      </w:pPr>
      <w:r w:rsidRPr="009F6674">
        <w:rPr>
          <w:rFonts w:ascii="Arial" w:eastAsia="Times New Roman" w:hAnsi="Arial" w:cs="Arial"/>
          <w:color w:val="333333"/>
          <w:sz w:val="18"/>
          <w:szCs w:val="18"/>
          <w:lang w:eastAsia="en-IN"/>
        </w:rPr>
        <w:t>Sync across multiple platforms: desktop, web and mobile devices</w:t>
      </w:r>
    </w:p>
    <w:p w14:paraId="03A08CA9" w14:textId="77777777" w:rsidR="009F6674" w:rsidRPr="009F6674" w:rsidRDefault="009F6674" w:rsidP="009F6674">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en-IN"/>
        </w:rPr>
      </w:pPr>
      <w:r w:rsidRPr="009F6674">
        <w:rPr>
          <w:rFonts w:ascii="Arial" w:eastAsia="Times New Roman" w:hAnsi="Arial" w:cs="Arial"/>
          <w:color w:val="333333"/>
          <w:sz w:val="18"/>
          <w:szCs w:val="18"/>
          <w:lang w:eastAsia="en-IN"/>
        </w:rPr>
        <w:t>Create citations and bibliographies in Word, OpenOffice and LibreOffice</w:t>
      </w:r>
    </w:p>
    <w:p w14:paraId="4140ED5C" w14:textId="77777777" w:rsidR="009F6674" w:rsidRPr="009F6674" w:rsidRDefault="009F6674" w:rsidP="009F6674">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en-IN"/>
        </w:rPr>
      </w:pPr>
      <w:r w:rsidRPr="009F6674">
        <w:rPr>
          <w:rFonts w:ascii="Arial" w:eastAsia="Times New Roman" w:hAnsi="Arial" w:cs="Arial"/>
          <w:color w:val="333333"/>
          <w:sz w:val="18"/>
          <w:szCs w:val="18"/>
          <w:lang w:eastAsia="en-IN"/>
        </w:rPr>
        <w:t>Collaborate with private groups, public groups and the built-in Mendeley social network</w:t>
      </w:r>
    </w:p>
    <w:p w14:paraId="72DEC493" w14:textId="77777777" w:rsidR="009F6674" w:rsidRPr="009F6674" w:rsidRDefault="009F6674" w:rsidP="009F6674">
      <w:pPr>
        <w:shd w:val="clear" w:color="auto" w:fill="FFFFFF"/>
        <w:spacing w:after="150" w:line="240" w:lineRule="auto"/>
        <w:rPr>
          <w:rFonts w:ascii="Arial" w:eastAsia="Times New Roman" w:hAnsi="Arial" w:cs="Arial"/>
          <w:color w:val="333333"/>
          <w:sz w:val="18"/>
          <w:szCs w:val="18"/>
          <w:lang w:eastAsia="en-IN"/>
        </w:rPr>
      </w:pPr>
      <w:r w:rsidRPr="009F6674">
        <w:rPr>
          <w:rFonts w:ascii="Arial" w:eastAsia="Times New Roman" w:hAnsi="Arial" w:cs="Arial"/>
          <w:color w:val="333333"/>
          <w:sz w:val="18"/>
          <w:szCs w:val="18"/>
          <w:lang w:eastAsia="en-IN"/>
        </w:rPr>
        <w:t>The free version of Mendeley limits you to:</w:t>
      </w:r>
    </w:p>
    <w:p w14:paraId="672839A8" w14:textId="77777777" w:rsidR="009F6674" w:rsidRPr="009F6674" w:rsidRDefault="009F6674" w:rsidP="009F6674">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lang w:eastAsia="en-IN"/>
        </w:rPr>
      </w:pPr>
      <w:r w:rsidRPr="009F6674">
        <w:rPr>
          <w:rFonts w:ascii="Arial" w:eastAsia="Times New Roman" w:hAnsi="Arial" w:cs="Arial"/>
          <w:color w:val="333333"/>
          <w:sz w:val="18"/>
          <w:szCs w:val="18"/>
          <w:lang w:eastAsia="en-IN"/>
        </w:rPr>
        <w:t>2 GB of personal web storage</w:t>
      </w:r>
    </w:p>
    <w:p w14:paraId="0D38BE6C" w14:textId="77777777" w:rsidR="009F6674" w:rsidRPr="009F6674" w:rsidRDefault="009F6674" w:rsidP="009F6674">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lang w:eastAsia="en-IN"/>
        </w:rPr>
      </w:pPr>
      <w:r w:rsidRPr="009F6674">
        <w:rPr>
          <w:rFonts w:ascii="Arial" w:eastAsia="Times New Roman" w:hAnsi="Arial" w:cs="Arial"/>
          <w:color w:val="333333"/>
          <w:sz w:val="18"/>
          <w:szCs w:val="18"/>
          <w:lang w:eastAsia="en-IN"/>
        </w:rPr>
        <w:t>1 Private group of up to 3 people</w:t>
      </w:r>
    </w:p>
    <w:p w14:paraId="54EDE749" w14:textId="77777777" w:rsidR="009F6674" w:rsidRPr="009F6674" w:rsidRDefault="009F6674" w:rsidP="009F6674">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lang w:eastAsia="en-IN"/>
        </w:rPr>
      </w:pPr>
      <w:r w:rsidRPr="009F6674">
        <w:rPr>
          <w:rFonts w:ascii="Arial" w:eastAsia="Times New Roman" w:hAnsi="Arial" w:cs="Arial"/>
          <w:color w:val="333333"/>
          <w:sz w:val="18"/>
          <w:szCs w:val="18"/>
          <w:lang w:eastAsia="en-IN"/>
        </w:rPr>
        <w:t>100 MB of group web storage</w:t>
      </w:r>
    </w:p>
    <w:p w14:paraId="0128FF0E"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color w:val="333333"/>
          <w:sz w:val="18"/>
          <w:szCs w:val="18"/>
        </w:rPr>
        <w:t xml:space="preserve">The Mendeley Web Importer allows you to save references directly to your Mendeley account.  </w:t>
      </w:r>
      <w:proofErr w:type="gramStart"/>
      <w:r>
        <w:rPr>
          <w:rFonts w:ascii="Arial" w:hAnsi="Arial" w:cs="Arial"/>
          <w:color w:val="333333"/>
          <w:sz w:val="18"/>
          <w:szCs w:val="18"/>
        </w:rPr>
        <w:t>This methods</w:t>
      </w:r>
      <w:proofErr w:type="gramEnd"/>
      <w:r>
        <w:rPr>
          <w:rFonts w:ascii="Arial" w:hAnsi="Arial" w:cs="Arial"/>
          <w:color w:val="333333"/>
          <w:sz w:val="18"/>
          <w:szCs w:val="18"/>
        </w:rPr>
        <w:t xml:space="preserve"> works for databases, such as PubMed and Google Scholar, </w:t>
      </w:r>
      <w:proofErr w:type="spellStart"/>
      <w:r>
        <w:rPr>
          <w:rFonts w:ascii="Arial" w:hAnsi="Arial" w:cs="Arial"/>
          <w:color w:val="333333"/>
          <w:sz w:val="18"/>
          <w:szCs w:val="18"/>
        </w:rPr>
        <w:t>JumboSearch</w:t>
      </w:r>
      <w:proofErr w:type="spellEnd"/>
      <w:r>
        <w:rPr>
          <w:rFonts w:ascii="Arial" w:hAnsi="Arial" w:cs="Arial"/>
          <w:color w:val="333333"/>
          <w:sz w:val="18"/>
          <w:szCs w:val="18"/>
        </w:rPr>
        <w:t xml:space="preserve"> (</w:t>
      </w:r>
      <w:hyperlink r:id="rId5" w:history="1">
        <w:r>
          <w:rPr>
            <w:rStyle w:val="Hyperlink"/>
            <w:rFonts w:ascii="Arial" w:eastAsiaTheme="majorEastAsia" w:hAnsi="Arial" w:cs="Arial"/>
            <w:color w:val="2954D1"/>
            <w:sz w:val="18"/>
            <w:szCs w:val="18"/>
          </w:rPr>
          <w:t>http://tufts.summon.serialssolutions.com/)</w:t>
        </w:r>
      </w:hyperlink>
      <w:r>
        <w:rPr>
          <w:rFonts w:ascii="Arial" w:hAnsi="Arial" w:cs="Arial"/>
          <w:color w:val="333333"/>
          <w:sz w:val="18"/>
          <w:szCs w:val="18"/>
        </w:rPr>
        <w:t>, where you can find books and other resources in the Tufts Libraries collection, and publisher websites. </w:t>
      </w:r>
    </w:p>
    <w:p w14:paraId="1CCD6287"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color w:val="333333"/>
          <w:sz w:val="18"/>
          <w:szCs w:val="18"/>
        </w:rPr>
        <w:t>To install the web importer, choose </w:t>
      </w:r>
      <w:r>
        <w:rPr>
          <w:rStyle w:val="Strong"/>
          <w:rFonts w:ascii="Arial" w:hAnsi="Arial" w:cs="Arial"/>
          <w:color w:val="333333"/>
          <w:sz w:val="18"/>
          <w:szCs w:val="18"/>
        </w:rPr>
        <w:t>Tools &gt; Install Web Importer</w:t>
      </w:r>
      <w:r>
        <w:rPr>
          <w:rFonts w:ascii="Arial" w:hAnsi="Arial" w:cs="Arial"/>
          <w:color w:val="333333"/>
          <w:sz w:val="18"/>
          <w:szCs w:val="18"/>
        </w:rPr>
        <w:t> from the menu bar in Mendeley Desktop.  On the webpage that opens, follow the installation instructions for your browser.</w:t>
      </w:r>
    </w:p>
    <w:p w14:paraId="0E498F7E" w14:textId="741988AE"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color w:val="333333"/>
          <w:sz w:val="18"/>
          <w:szCs w:val="18"/>
        </w:rPr>
        <w:t>Once the web importer has been installed, click the </w:t>
      </w:r>
      <w:r>
        <w:rPr>
          <w:rStyle w:val="Strong"/>
          <w:rFonts w:ascii="Arial" w:hAnsi="Arial" w:cs="Arial"/>
          <w:color w:val="333333"/>
          <w:sz w:val="18"/>
          <w:szCs w:val="18"/>
        </w:rPr>
        <w:t>Save to Mendeley</w:t>
      </w:r>
      <w:r>
        <w:rPr>
          <w:rFonts w:ascii="Arial" w:hAnsi="Arial" w:cs="Arial"/>
          <w:color w:val="333333"/>
          <w:sz w:val="18"/>
          <w:szCs w:val="18"/>
        </w:rPr>
        <w:t> button or icon </w:t>
      </w:r>
      <w:r>
        <w:rPr>
          <w:rFonts w:ascii="Arial" w:hAnsi="Arial" w:cs="Arial"/>
          <w:noProof/>
          <w:color w:val="333333"/>
          <w:sz w:val="18"/>
          <w:szCs w:val="18"/>
        </w:rPr>
        <w:drawing>
          <wp:inline distT="0" distB="0" distL="0" distR="0" wp14:anchorId="1A152609" wp14:editId="37272740">
            <wp:extent cx="19050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color w:val="333333"/>
          <w:sz w:val="18"/>
          <w:szCs w:val="18"/>
        </w:rPr>
        <w:t xml:space="preserve"> when viewing a list of results in a database or </w:t>
      </w:r>
      <w:proofErr w:type="spellStart"/>
      <w:r>
        <w:rPr>
          <w:rFonts w:ascii="Arial" w:hAnsi="Arial" w:cs="Arial"/>
          <w:color w:val="333333"/>
          <w:sz w:val="18"/>
          <w:szCs w:val="18"/>
        </w:rPr>
        <w:t>JumboSearch</w:t>
      </w:r>
      <w:proofErr w:type="spellEnd"/>
      <w:r>
        <w:rPr>
          <w:rFonts w:ascii="Arial" w:hAnsi="Arial" w:cs="Arial"/>
          <w:color w:val="333333"/>
          <w:sz w:val="18"/>
          <w:szCs w:val="18"/>
        </w:rPr>
        <w:t>, or an article on a publisher's website.</w:t>
      </w:r>
    </w:p>
    <w:p w14:paraId="37128777"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color w:val="333333"/>
          <w:sz w:val="18"/>
          <w:szCs w:val="18"/>
        </w:rPr>
        <w:t>Sign in to your Mendeley account, select the references that you want to add to your Mendeley library by checking the box next to each reference or Save all.  If you wish, use the search box at the top of the pop-up box to designate the folder to which you would like the references to be added.  The references will be added to your Mendeley Web account.</w:t>
      </w:r>
    </w:p>
    <w:p w14:paraId="5CE3A247"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color w:val="333333"/>
          <w:sz w:val="18"/>
          <w:szCs w:val="18"/>
        </w:rPr>
        <w:t>In Mendeley Desktop, click the </w:t>
      </w:r>
      <w:r>
        <w:rPr>
          <w:rStyle w:val="Strong"/>
          <w:rFonts w:ascii="Arial" w:hAnsi="Arial" w:cs="Arial"/>
          <w:color w:val="333333"/>
          <w:sz w:val="18"/>
          <w:szCs w:val="18"/>
        </w:rPr>
        <w:t>Sync</w:t>
      </w:r>
      <w:r>
        <w:rPr>
          <w:rFonts w:ascii="Arial" w:hAnsi="Arial" w:cs="Arial"/>
          <w:color w:val="333333"/>
          <w:sz w:val="18"/>
          <w:szCs w:val="18"/>
        </w:rPr>
        <w:t> button to bring the new references into your desktop library.</w:t>
      </w:r>
    </w:p>
    <w:p w14:paraId="23D56F3D"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Style w:val="Emphasis"/>
          <w:rFonts w:ascii="Arial" w:hAnsi="Arial" w:cs="Arial"/>
          <w:color w:val="333333"/>
          <w:sz w:val="18"/>
          <w:szCs w:val="18"/>
        </w:rPr>
        <w:t>Mendeley web importer window</w:t>
      </w:r>
    </w:p>
    <w:p w14:paraId="4E192AC9" w14:textId="4E619541"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noProof/>
          <w:color w:val="333333"/>
          <w:sz w:val="18"/>
          <w:szCs w:val="18"/>
        </w:rPr>
        <w:lastRenderedPageBreak/>
        <w:drawing>
          <wp:inline distT="0" distB="0" distL="0" distR="0" wp14:anchorId="3860E756" wp14:editId="172A573E">
            <wp:extent cx="3733800" cy="6467475"/>
            <wp:effectExtent l="0" t="0" r="0" b="9525"/>
            <wp:docPr id="6" name="Picture 6" descr="Mendeley Web Impo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deley Web Impor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6467475"/>
                    </a:xfrm>
                    <a:prstGeom prst="rect">
                      <a:avLst/>
                    </a:prstGeom>
                    <a:noFill/>
                    <a:ln>
                      <a:noFill/>
                    </a:ln>
                  </pic:spPr>
                </pic:pic>
              </a:graphicData>
            </a:graphic>
          </wp:inline>
        </w:drawing>
      </w:r>
    </w:p>
    <w:p w14:paraId="368B40A1" w14:textId="77777777" w:rsidR="00007FFE" w:rsidRDefault="00007FFE" w:rsidP="00007FFE">
      <w:pPr>
        <w:pStyle w:val="Heading2"/>
        <w:pBdr>
          <w:bottom w:val="single" w:sz="6" w:space="5" w:color="CCCCCC"/>
        </w:pBdr>
        <w:shd w:val="clear" w:color="auto" w:fill="293E6B"/>
        <w:spacing w:before="0"/>
        <w:textAlignment w:val="top"/>
        <w:rPr>
          <w:rFonts w:ascii="inherit" w:hAnsi="inherit" w:cs="Arial"/>
          <w:color w:val="FFFFFF"/>
          <w:sz w:val="18"/>
          <w:szCs w:val="18"/>
        </w:rPr>
      </w:pPr>
      <w:r>
        <w:rPr>
          <w:rFonts w:ascii="inherit" w:hAnsi="inherit" w:cs="Arial"/>
          <w:color w:val="FFFFFF"/>
          <w:sz w:val="18"/>
          <w:szCs w:val="18"/>
        </w:rPr>
        <w:t>From Ovid Databases</w:t>
      </w:r>
    </w:p>
    <w:p w14:paraId="173B31A3"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color w:val="333333"/>
          <w:sz w:val="18"/>
          <w:szCs w:val="18"/>
        </w:rPr>
        <w:t>The Mendeley Web Importer (see box above) does not detect complete citation information for a list of results in some databases, so other methods are necessary when you wish to add multiple references to Mendeley from these databases.</w:t>
      </w:r>
    </w:p>
    <w:p w14:paraId="54EC0930" w14:textId="77777777" w:rsidR="00007FFE" w:rsidRDefault="00007FFE" w:rsidP="00007FFE">
      <w:pPr>
        <w:pStyle w:val="Heading4"/>
        <w:shd w:val="clear" w:color="auto" w:fill="FFFFFF"/>
        <w:spacing w:before="150" w:beforeAutospacing="0" w:after="150" w:afterAutospacing="0"/>
        <w:textAlignment w:val="top"/>
        <w:rPr>
          <w:rFonts w:ascii="inherit" w:hAnsi="inherit" w:cs="Arial"/>
          <w:caps/>
          <w:color w:val="293E6B"/>
          <w:sz w:val="18"/>
          <w:szCs w:val="18"/>
        </w:rPr>
      </w:pPr>
      <w:r>
        <w:rPr>
          <w:rFonts w:ascii="inherit" w:hAnsi="inherit" w:cs="Arial"/>
          <w:caps/>
          <w:color w:val="293E6B"/>
          <w:sz w:val="18"/>
          <w:szCs w:val="18"/>
        </w:rPr>
        <w:t>OVID DATABASES (MEDLINE, CAB ABSTRACTS, GLOBAL HEALTH, ETC.)</w:t>
      </w:r>
    </w:p>
    <w:p w14:paraId="7E296182"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color w:val="333333"/>
          <w:sz w:val="18"/>
          <w:szCs w:val="18"/>
        </w:rPr>
        <w:t>Check the boxes next to the references that you wish to send to Mendeley.  If you wish to send a large set of results, then enter a range in the box at the top of the results (you can export up to 1,000 results at a time from Ovid databases).  Next, click </w:t>
      </w:r>
      <w:r>
        <w:rPr>
          <w:rStyle w:val="Strong"/>
          <w:rFonts w:ascii="Arial" w:hAnsi="Arial" w:cs="Arial"/>
          <w:color w:val="333333"/>
          <w:sz w:val="18"/>
          <w:szCs w:val="18"/>
        </w:rPr>
        <w:t>Export</w:t>
      </w:r>
      <w:r>
        <w:rPr>
          <w:rFonts w:ascii="Arial" w:hAnsi="Arial" w:cs="Arial"/>
          <w:color w:val="333333"/>
          <w:sz w:val="18"/>
          <w:szCs w:val="18"/>
        </w:rPr>
        <w:t> in the toolbar at the top of the results. </w:t>
      </w:r>
    </w:p>
    <w:p w14:paraId="148EA7B9"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Style w:val="Emphasis"/>
          <w:rFonts w:ascii="Arial" w:hAnsi="Arial" w:cs="Arial"/>
          <w:color w:val="333333"/>
          <w:sz w:val="18"/>
          <w:szCs w:val="18"/>
        </w:rPr>
        <w:t>Export results from Ovid</w:t>
      </w:r>
    </w:p>
    <w:p w14:paraId="3FC52279" w14:textId="530DAC52"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i/>
          <w:iCs/>
          <w:noProof/>
          <w:color w:val="333333"/>
          <w:sz w:val="18"/>
          <w:szCs w:val="18"/>
        </w:rPr>
        <w:lastRenderedPageBreak/>
        <w:drawing>
          <wp:inline distT="0" distB="0" distL="0" distR="0" wp14:anchorId="78978D54" wp14:editId="35D1F76C">
            <wp:extent cx="5731510" cy="2579370"/>
            <wp:effectExtent l="0" t="0" r="2540" b="0"/>
            <wp:docPr id="5" name="Picture 5" descr="Export from O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ort from Ov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579370"/>
                    </a:xfrm>
                    <a:prstGeom prst="rect">
                      <a:avLst/>
                    </a:prstGeom>
                    <a:noFill/>
                    <a:ln>
                      <a:noFill/>
                    </a:ln>
                  </pic:spPr>
                </pic:pic>
              </a:graphicData>
            </a:graphic>
          </wp:inline>
        </w:drawing>
      </w:r>
    </w:p>
    <w:p w14:paraId="08C853A0"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color w:val="333333"/>
          <w:sz w:val="18"/>
          <w:szCs w:val="18"/>
        </w:rPr>
        <w:t>In the box that opens, choose </w:t>
      </w:r>
      <w:r>
        <w:rPr>
          <w:rStyle w:val="Strong"/>
          <w:rFonts w:ascii="Arial" w:hAnsi="Arial" w:cs="Arial"/>
          <w:color w:val="333333"/>
          <w:sz w:val="18"/>
          <w:szCs w:val="18"/>
        </w:rPr>
        <w:t>RIS</w:t>
      </w:r>
      <w:r>
        <w:rPr>
          <w:rFonts w:ascii="Arial" w:hAnsi="Arial" w:cs="Arial"/>
          <w:color w:val="333333"/>
          <w:sz w:val="18"/>
          <w:szCs w:val="18"/>
        </w:rPr>
        <w:t> from the </w:t>
      </w:r>
      <w:r>
        <w:rPr>
          <w:rStyle w:val="Strong"/>
          <w:rFonts w:ascii="Arial" w:hAnsi="Arial" w:cs="Arial"/>
          <w:color w:val="333333"/>
          <w:sz w:val="18"/>
          <w:szCs w:val="18"/>
        </w:rPr>
        <w:t>Export To</w:t>
      </w:r>
      <w:r>
        <w:rPr>
          <w:rFonts w:ascii="Arial" w:hAnsi="Arial" w:cs="Arial"/>
          <w:color w:val="333333"/>
          <w:sz w:val="18"/>
          <w:szCs w:val="18"/>
        </w:rPr>
        <w:t> dropdown menu.  Select which fields you would like included in the references, then click </w:t>
      </w:r>
      <w:r>
        <w:rPr>
          <w:rStyle w:val="Strong"/>
          <w:rFonts w:ascii="Arial" w:hAnsi="Arial" w:cs="Arial"/>
          <w:color w:val="333333"/>
          <w:sz w:val="18"/>
          <w:szCs w:val="18"/>
        </w:rPr>
        <w:t>Export Citations</w:t>
      </w:r>
      <w:r>
        <w:rPr>
          <w:rFonts w:ascii="Arial" w:hAnsi="Arial" w:cs="Arial"/>
          <w:color w:val="333333"/>
          <w:sz w:val="18"/>
          <w:szCs w:val="18"/>
        </w:rPr>
        <w:t>. </w:t>
      </w:r>
    </w:p>
    <w:p w14:paraId="083CE889"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color w:val="333333"/>
          <w:sz w:val="18"/>
          <w:szCs w:val="18"/>
        </w:rPr>
        <w:t>In the box that opens, </w:t>
      </w:r>
      <w:r>
        <w:rPr>
          <w:rFonts w:ascii="Arial" w:hAnsi="Arial" w:cs="Arial"/>
          <w:color w:val="333333"/>
        </w:rPr>
        <w:t>choose the </w:t>
      </w:r>
      <w:r>
        <w:rPr>
          <w:rStyle w:val="Strong"/>
          <w:rFonts w:ascii="Arial" w:hAnsi="Arial" w:cs="Arial"/>
          <w:color w:val="333333"/>
        </w:rPr>
        <w:t>Open with</w:t>
      </w:r>
      <w:r>
        <w:rPr>
          <w:rFonts w:ascii="Arial" w:hAnsi="Arial" w:cs="Arial"/>
          <w:color w:val="333333"/>
        </w:rPr>
        <w:t> radio button and select Mendeley from the drop-down menu.  If you do not see Mendeley in the list of options, then select </w:t>
      </w:r>
      <w:r>
        <w:rPr>
          <w:rStyle w:val="Strong"/>
          <w:rFonts w:ascii="Arial" w:hAnsi="Arial" w:cs="Arial"/>
          <w:color w:val="333333"/>
        </w:rPr>
        <w:t>Other</w:t>
      </w:r>
      <w:r>
        <w:rPr>
          <w:rFonts w:ascii="Arial" w:hAnsi="Arial" w:cs="Arial"/>
          <w:color w:val="333333"/>
        </w:rPr>
        <w:t> and find Mendeley.  Click </w:t>
      </w:r>
      <w:r>
        <w:rPr>
          <w:rStyle w:val="Strong"/>
          <w:rFonts w:ascii="Arial" w:hAnsi="Arial" w:cs="Arial"/>
          <w:color w:val="333333"/>
        </w:rPr>
        <w:t>OK</w:t>
      </w:r>
      <w:r>
        <w:rPr>
          <w:rFonts w:ascii="Arial" w:hAnsi="Arial" w:cs="Arial"/>
          <w:color w:val="333333"/>
        </w:rPr>
        <w:t>.  The references will appear in Mendeley Desktop.</w:t>
      </w:r>
    </w:p>
    <w:p w14:paraId="23B18738"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Style w:val="Emphasis"/>
          <w:rFonts w:ascii="Arial" w:hAnsi="Arial" w:cs="Arial"/>
          <w:color w:val="333333"/>
          <w:sz w:val="18"/>
          <w:szCs w:val="18"/>
        </w:rPr>
        <w:t>Choose RIS format</w:t>
      </w:r>
    </w:p>
    <w:p w14:paraId="6C9D32B4" w14:textId="247BB7B6"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i/>
          <w:iCs/>
          <w:noProof/>
          <w:color w:val="333333"/>
          <w:sz w:val="18"/>
          <w:szCs w:val="18"/>
        </w:rPr>
        <w:drawing>
          <wp:inline distT="0" distB="0" distL="0" distR="0" wp14:anchorId="6915CD78" wp14:editId="0C43EA2F">
            <wp:extent cx="4572000" cy="4705350"/>
            <wp:effectExtent l="0" t="0" r="0" b="0"/>
            <wp:docPr id="4" name="Picture 4" descr="Choose RIS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oose RIS form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4705350"/>
                    </a:xfrm>
                    <a:prstGeom prst="rect">
                      <a:avLst/>
                    </a:prstGeom>
                    <a:noFill/>
                    <a:ln>
                      <a:noFill/>
                    </a:ln>
                  </pic:spPr>
                </pic:pic>
              </a:graphicData>
            </a:graphic>
          </wp:inline>
        </w:drawing>
      </w:r>
    </w:p>
    <w:p w14:paraId="65AF088B"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color w:val="333333"/>
          <w:sz w:val="18"/>
          <w:szCs w:val="18"/>
        </w:rPr>
        <w:lastRenderedPageBreak/>
        <w:t> </w:t>
      </w:r>
    </w:p>
    <w:p w14:paraId="06E79EBB" w14:textId="77777777" w:rsidR="00007FFE" w:rsidRDefault="00007FFE" w:rsidP="00007FFE">
      <w:pPr>
        <w:pStyle w:val="Heading2"/>
        <w:pBdr>
          <w:bottom w:val="single" w:sz="6" w:space="5" w:color="CCCCCC"/>
        </w:pBdr>
        <w:shd w:val="clear" w:color="auto" w:fill="293E6B"/>
        <w:spacing w:before="0"/>
        <w:textAlignment w:val="top"/>
        <w:rPr>
          <w:rFonts w:ascii="inherit" w:hAnsi="inherit" w:cs="Arial"/>
          <w:color w:val="FFFFFF"/>
          <w:sz w:val="18"/>
          <w:szCs w:val="18"/>
        </w:rPr>
      </w:pPr>
      <w:r>
        <w:rPr>
          <w:rFonts w:ascii="inherit" w:hAnsi="inherit" w:cs="Arial"/>
          <w:color w:val="FFFFFF"/>
          <w:sz w:val="18"/>
          <w:szCs w:val="18"/>
        </w:rPr>
        <w:t>From Web of Science Databases</w:t>
      </w:r>
    </w:p>
    <w:p w14:paraId="7EC1246D"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color w:val="333333"/>
          <w:sz w:val="18"/>
          <w:szCs w:val="18"/>
        </w:rPr>
        <w:t>The Mendeley Web Importer (see box above) does not detect complete citation information for a list of results in some databases, so other methods are necessary when you wish to add multiple references to Mendeley from these databases.</w:t>
      </w:r>
    </w:p>
    <w:p w14:paraId="529F6827" w14:textId="77777777" w:rsidR="00007FFE" w:rsidRDefault="00007FFE" w:rsidP="00007FFE">
      <w:pPr>
        <w:pStyle w:val="Heading4"/>
        <w:shd w:val="clear" w:color="auto" w:fill="FFFFFF"/>
        <w:spacing w:before="150" w:beforeAutospacing="0" w:after="150" w:afterAutospacing="0"/>
        <w:textAlignment w:val="top"/>
        <w:rPr>
          <w:rFonts w:ascii="inherit" w:hAnsi="inherit" w:cs="Arial"/>
          <w:caps/>
          <w:color w:val="293E6B"/>
          <w:sz w:val="18"/>
          <w:szCs w:val="18"/>
        </w:rPr>
      </w:pPr>
      <w:r>
        <w:rPr>
          <w:rFonts w:ascii="inherit" w:hAnsi="inherit" w:cs="Arial"/>
          <w:caps/>
          <w:color w:val="293E6B"/>
          <w:sz w:val="18"/>
          <w:szCs w:val="18"/>
        </w:rPr>
        <w:t>WEB OF SCIENCE DATABASES (CORE COLLECTION, BIOSIS, FSTA)</w:t>
      </w:r>
    </w:p>
    <w:p w14:paraId="486B7210"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color w:val="333333"/>
        </w:rPr>
        <w:t>Check the boxes next to the references that you wish to save.  Scroll to the </w:t>
      </w:r>
      <w:r>
        <w:rPr>
          <w:rStyle w:val="Strong"/>
          <w:rFonts w:ascii="Arial" w:hAnsi="Arial" w:cs="Arial"/>
          <w:color w:val="333333"/>
        </w:rPr>
        <w:t>Save to</w:t>
      </w:r>
      <w:r>
        <w:rPr>
          <w:rFonts w:ascii="Arial" w:hAnsi="Arial" w:cs="Arial"/>
          <w:color w:val="333333"/>
        </w:rPr>
        <w:t> menu at the top of the search results page.  Choose </w:t>
      </w:r>
      <w:r>
        <w:rPr>
          <w:rStyle w:val="Strong"/>
          <w:rFonts w:ascii="Arial" w:hAnsi="Arial" w:cs="Arial"/>
          <w:color w:val="333333"/>
        </w:rPr>
        <w:t>Save to Other File Formats</w:t>
      </w:r>
      <w:r>
        <w:rPr>
          <w:rFonts w:ascii="Arial" w:hAnsi="Arial" w:cs="Arial"/>
          <w:color w:val="333333"/>
        </w:rPr>
        <w:t>.  In the box that opens, select </w:t>
      </w:r>
      <w:proofErr w:type="spellStart"/>
      <w:r>
        <w:rPr>
          <w:rStyle w:val="Strong"/>
          <w:rFonts w:ascii="Arial" w:hAnsi="Arial" w:cs="Arial"/>
          <w:color w:val="333333"/>
        </w:rPr>
        <w:t>BibTeX</w:t>
      </w:r>
      <w:proofErr w:type="spellEnd"/>
      <w:r>
        <w:rPr>
          <w:rFonts w:ascii="Arial" w:hAnsi="Arial" w:cs="Arial"/>
          <w:color w:val="333333"/>
        </w:rPr>
        <w:t> from the </w:t>
      </w:r>
      <w:r>
        <w:rPr>
          <w:rStyle w:val="Strong"/>
          <w:rFonts w:ascii="Arial" w:hAnsi="Arial" w:cs="Arial"/>
          <w:color w:val="333333"/>
        </w:rPr>
        <w:t>File Format </w:t>
      </w:r>
      <w:r>
        <w:rPr>
          <w:rFonts w:ascii="Arial" w:hAnsi="Arial" w:cs="Arial"/>
          <w:color w:val="333333"/>
        </w:rPr>
        <w:t>drop-down menu.  Click </w:t>
      </w:r>
      <w:r>
        <w:rPr>
          <w:rStyle w:val="Strong"/>
          <w:rFonts w:ascii="Arial" w:hAnsi="Arial" w:cs="Arial"/>
          <w:color w:val="333333"/>
        </w:rPr>
        <w:t>Send</w:t>
      </w:r>
      <w:r>
        <w:rPr>
          <w:rFonts w:ascii="Arial" w:hAnsi="Arial" w:cs="Arial"/>
          <w:color w:val="333333"/>
        </w:rPr>
        <w:t>. </w:t>
      </w:r>
    </w:p>
    <w:p w14:paraId="5D03BE1B"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color w:val="333333"/>
        </w:rPr>
        <w:t>In the box that opens, choose the </w:t>
      </w:r>
      <w:r>
        <w:rPr>
          <w:rStyle w:val="Strong"/>
          <w:rFonts w:ascii="Arial" w:hAnsi="Arial" w:cs="Arial"/>
          <w:color w:val="333333"/>
        </w:rPr>
        <w:t>Open with</w:t>
      </w:r>
      <w:r>
        <w:rPr>
          <w:rFonts w:ascii="Arial" w:hAnsi="Arial" w:cs="Arial"/>
          <w:color w:val="333333"/>
        </w:rPr>
        <w:t> radio button and select Mendeley from the drop-down menu.  If you do not see Mendeley in the list of options, then select </w:t>
      </w:r>
      <w:r>
        <w:rPr>
          <w:rStyle w:val="Strong"/>
          <w:rFonts w:ascii="Arial" w:hAnsi="Arial" w:cs="Arial"/>
          <w:color w:val="333333"/>
        </w:rPr>
        <w:t>Other</w:t>
      </w:r>
      <w:r>
        <w:rPr>
          <w:rFonts w:ascii="Arial" w:hAnsi="Arial" w:cs="Arial"/>
          <w:color w:val="333333"/>
        </w:rPr>
        <w:t> and find Mendeley.  Click </w:t>
      </w:r>
      <w:r>
        <w:rPr>
          <w:rStyle w:val="Strong"/>
          <w:rFonts w:ascii="Arial" w:hAnsi="Arial" w:cs="Arial"/>
          <w:color w:val="333333"/>
        </w:rPr>
        <w:t>OK</w:t>
      </w:r>
      <w:r>
        <w:rPr>
          <w:rFonts w:ascii="Arial" w:hAnsi="Arial" w:cs="Arial"/>
          <w:color w:val="333333"/>
        </w:rPr>
        <w:t>.  The references will appear in Mendeley Desktop.</w:t>
      </w:r>
    </w:p>
    <w:p w14:paraId="73A0FA08"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Style w:val="Emphasis"/>
          <w:rFonts w:ascii="Arial" w:hAnsi="Arial" w:cs="Arial"/>
          <w:color w:val="333333"/>
          <w:sz w:val="18"/>
          <w:szCs w:val="18"/>
        </w:rPr>
        <w:t>Save to Other File Formats in Web of Science</w:t>
      </w:r>
    </w:p>
    <w:p w14:paraId="01A4F826" w14:textId="13BE0F35"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i/>
          <w:iCs/>
          <w:noProof/>
          <w:color w:val="333333"/>
          <w:sz w:val="18"/>
          <w:szCs w:val="18"/>
        </w:rPr>
        <w:drawing>
          <wp:inline distT="0" distB="0" distL="0" distR="0" wp14:anchorId="04785B79" wp14:editId="1115FE00">
            <wp:extent cx="5731510" cy="2202815"/>
            <wp:effectExtent l="0" t="0" r="2540" b="6985"/>
            <wp:docPr id="3" name="Picture 3" descr="Save to Other File Formats in Web of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ve to Other File Formats in Web of Sci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202815"/>
                    </a:xfrm>
                    <a:prstGeom prst="rect">
                      <a:avLst/>
                    </a:prstGeom>
                    <a:noFill/>
                    <a:ln>
                      <a:noFill/>
                    </a:ln>
                  </pic:spPr>
                </pic:pic>
              </a:graphicData>
            </a:graphic>
          </wp:inline>
        </w:drawing>
      </w:r>
    </w:p>
    <w:p w14:paraId="30D08B5E" w14:textId="77777777" w:rsidR="00007FFE" w:rsidRDefault="00007FFE" w:rsidP="00007FFE">
      <w:pPr>
        <w:pStyle w:val="Heading2"/>
        <w:pBdr>
          <w:bottom w:val="single" w:sz="6" w:space="5" w:color="CCCCCC"/>
        </w:pBdr>
        <w:shd w:val="clear" w:color="auto" w:fill="293E6B"/>
        <w:spacing w:before="0"/>
        <w:textAlignment w:val="top"/>
        <w:rPr>
          <w:rFonts w:ascii="inherit" w:hAnsi="inherit" w:cs="Arial"/>
          <w:color w:val="FFFFFF"/>
          <w:sz w:val="18"/>
          <w:szCs w:val="18"/>
        </w:rPr>
      </w:pPr>
      <w:r>
        <w:rPr>
          <w:rFonts w:ascii="inherit" w:hAnsi="inherit" w:cs="Arial"/>
          <w:color w:val="FFFFFF"/>
          <w:sz w:val="18"/>
          <w:szCs w:val="18"/>
        </w:rPr>
        <w:t>From a File or Folder</w:t>
      </w:r>
    </w:p>
    <w:p w14:paraId="4B7F6C84"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color w:val="333333"/>
          <w:sz w:val="18"/>
          <w:szCs w:val="18"/>
        </w:rPr>
        <w:t>This method of adding references to Mendeley works best for </w:t>
      </w:r>
      <w:r>
        <w:rPr>
          <w:rStyle w:val="Strong"/>
          <w:rFonts w:ascii="Arial" w:hAnsi="Arial" w:cs="Arial"/>
          <w:color w:val="333333"/>
          <w:sz w:val="18"/>
          <w:szCs w:val="18"/>
        </w:rPr>
        <w:t>PDF files</w:t>
      </w:r>
      <w:r>
        <w:rPr>
          <w:rFonts w:ascii="Arial" w:hAnsi="Arial" w:cs="Arial"/>
          <w:color w:val="333333"/>
          <w:sz w:val="18"/>
          <w:szCs w:val="18"/>
        </w:rPr>
        <w:t>.  Mendeley can extract data from a PDF file to create a new reference.  Always review the reference to ensure that the citation information has been added correctly.</w:t>
      </w:r>
    </w:p>
    <w:p w14:paraId="7272E159"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color w:val="333333"/>
          <w:sz w:val="18"/>
          <w:szCs w:val="18"/>
        </w:rPr>
        <w:t>There are three ways to create a reference from a file or folder:</w:t>
      </w:r>
    </w:p>
    <w:p w14:paraId="3C3C1050" w14:textId="77777777" w:rsidR="00007FFE" w:rsidRDefault="00007FFE" w:rsidP="00007FFE">
      <w:pPr>
        <w:numPr>
          <w:ilvl w:val="0"/>
          <w:numId w:val="3"/>
        </w:numPr>
        <w:shd w:val="clear" w:color="auto" w:fill="FFFFFF"/>
        <w:spacing w:before="100" w:beforeAutospacing="1" w:after="100" w:afterAutospacing="1" w:line="240" w:lineRule="auto"/>
        <w:textAlignment w:val="top"/>
        <w:rPr>
          <w:rFonts w:ascii="Arial" w:hAnsi="Arial" w:cs="Arial"/>
          <w:color w:val="333333"/>
          <w:sz w:val="18"/>
          <w:szCs w:val="18"/>
        </w:rPr>
      </w:pPr>
      <w:r>
        <w:rPr>
          <w:rStyle w:val="Strong"/>
          <w:rFonts w:ascii="Arial" w:hAnsi="Arial" w:cs="Arial"/>
          <w:color w:val="333333"/>
          <w:sz w:val="18"/>
          <w:szCs w:val="18"/>
        </w:rPr>
        <w:t>Drag and Drop</w:t>
      </w:r>
      <w:r>
        <w:rPr>
          <w:rFonts w:ascii="Arial" w:hAnsi="Arial" w:cs="Arial"/>
          <w:color w:val="333333"/>
          <w:sz w:val="18"/>
          <w:szCs w:val="18"/>
        </w:rPr>
        <w:t xml:space="preserve">: Drag and drop a PDF file, or an entire folder of PDF files, from your computer to the </w:t>
      </w:r>
      <w:proofErr w:type="spellStart"/>
      <w:r>
        <w:rPr>
          <w:rFonts w:ascii="Arial" w:hAnsi="Arial" w:cs="Arial"/>
          <w:color w:val="333333"/>
          <w:sz w:val="18"/>
          <w:szCs w:val="18"/>
        </w:rPr>
        <w:t>center</w:t>
      </w:r>
      <w:proofErr w:type="spellEnd"/>
      <w:r>
        <w:rPr>
          <w:rFonts w:ascii="Arial" w:hAnsi="Arial" w:cs="Arial"/>
          <w:color w:val="333333"/>
          <w:sz w:val="18"/>
          <w:szCs w:val="18"/>
        </w:rPr>
        <w:t xml:space="preserve"> panel in Mendeley Desktop.</w:t>
      </w:r>
    </w:p>
    <w:p w14:paraId="674AA600" w14:textId="09DE2D60" w:rsidR="00007FFE" w:rsidRDefault="00007FFE" w:rsidP="00007FFE">
      <w:pPr>
        <w:numPr>
          <w:ilvl w:val="0"/>
          <w:numId w:val="3"/>
        </w:numPr>
        <w:shd w:val="clear" w:color="auto" w:fill="FFFFFF"/>
        <w:spacing w:before="100" w:beforeAutospacing="1" w:after="100" w:afterAutospacing="1" w:line="240" w:lineRule="auto"/>
        <w:textAlignment w:val="top"/>
        <w:rPr>
          <w:rFonts w:ascii="Arial" w:hAnsi="Arial" w:cs="Arial"/>
          <w:color w:val="333333"/>
          <w:sz w:val="18"/>
          <w:szCs w:val="18"/>
        </w:rPr>
      </w:pPr>
      <w:r>
        <w:rPr>
          <w:rStyle w:val="Strong"/>
          <w:rFonts w:ascii="Arial" w:hAnsi="Arial" w:cs="Arial"/>
          <w:color w:val="333333"/>
          <w:sz w:val="18"/>
          <w:szCs w:val="18"/>
        </w:rPr>
        <w:t>Add Files</w:t>
      </w:r>
      <w:r>
        <w:rPr>
          <w:rFonts w:ascii="Arial" w:hAnsi="Arial" w:cs="Arial"/>
          <w:color w:val="333333"/>
          <w:sz w:val="18"/>
          <w:szCs w:val="18"/>
        </w:rPr>
        <w:t>: In Mendeley Desktop, click the </w:t>
      </w:r>
      <w:r>
        <w:rPr>
          <w:rStyle w:val="Strong"/>
          <w:rFonts w:ascii="Arial" w:hAnsi="Arial" w:cs="Arial"/>
          <w:color w:val="333333"/>
          <w:sz w:val="18"/>
          <w:szCs w:val="18"/>
        </w:rPr>
        <w:t>Add Files</w:t>
      </w:r>
      <w:r>
        <w:rPr>
          <w:rFonts w:ascii="Arial" w:hAnsi="Arial" w:cs="Arial"/>
          <w:color w:val="333333"/>
          <w:sz w:val="18"/>
          <w:szCs w:val="18"/>
        </w:rPr>
        <w:t> button </w:t>
      </w:r>
      <w:r>
        <w:rPr>
          <w:rFonts w:ascii="Arial" w:hAnsi="Arial" w:cs="Arial"/>
          <w:noProof/>
          <w:color w:val="333333"/>
          <w:sz w:val="18"/>
          <w:szCs w:val="18"/>
        </w:rPr>
        <w:drawing>
          <wp:inline distT="0" distB="0" distL="0" distR="0" wp14:anchorId="1859F37F" wp14:editId="6388958D">
            <wp:extent cx="342900" cy="228600"/>
            <wp:effectExtent l="0" t="0" r="0" b="0"/>
            <wp:docPr id="2" name="Picture 2" descr="Add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d Fi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Arial" w:hAnsi="Arial" w:cs="Arial"/>
          <w:color w:val="333333"/>
          <w:sz w:val="18"/>
          <w:szCs w:val="18"/>
        </w:rPr>
        <w:t> in the upper left corner of the toolbar.  Select the file that you wish to add and click </w:t>
      </w:r>
      <w:r>
        <w:rPr>
          <w:rStyle w:val="Strong"/>
          <w:rFonts w:ascii="Arial" w:hAnsi="Arial" w:cs="Arial"/>
          <w:color w:val="333333"/>
          <w:sz w:val="18"/>
          <w:szCs w:val="18"/>
        </w:rPr>
        <w:t>Open</w:t>
      </w:r>
      <w:r>
        <w:rPr>
          <w:rFonts w:ascii="Arial" w:hAnsi="Arial" w:cs="Arial"/>
          <w:color w:val="333333"/>
          <w:sz w:val="18"/>
          <w:szCs w:val="18"/>
        </w:rPr>
        <w:t>.</w:t>
      </w:r>
    </w:p>
    <w:p w14:paraId="35CF3F25" w14:textId="77777777" w:rsidR="00007FFE" w:rsidRDefault="00007FFE" w:rsidP="00007FFE">
      <w:pPr>
        <w:numPr>
          <w:ilvl w:val="0"/>
          <w:numId w:val="3"/>
        </w:numPr>
        <w:shd w:val="clear" w:color="auto" w:fill="FFFFFF"/>
        <w:spacing w:before="100" w:beforeAutospacing="1" w:after="100" w:afterAutospacing="1" w:line="240" w:lineRule="auto"/>
        <w:textAlignment w:val="top"/>
        <w:rPr>
          <w:rFonts w:ascii="Arial" w:hAnsi="Arial" w:cs="Arial"/>
          <w:color w:val="333333"/>
          <w:sz w:val="18"/>
          <w:szCs w:val="18"/>
        </w:rPr>
      </w:pPr>
      <w:r>
        <w:rPr>
          <w:rStyle w:val="Strong"/>
          <w:rFonts w:ascii="Arial" w:hAnsi="Arial" w:cs="Arial"/>
          <w:color w:val="333333"/>
          <w:sz w:val="18"/>
          <w:szCs w:val="18"/>
        </w:rPr>
        <w:t>Watch Folder</w:t>
      </w:r>
      <w:r>
        <w:rPr>
          <w:rFonts w:ascii="Arial" w:hAnsi="Arial" w:cs="Arial"/>
          <w:color w:val="333333"/>
          <w:sz w:val="18"/>
          <w:szCs w:val="18"/>
        </w:rPr>
        <w:t>: Files added to a Watch Folder will automatically be imported into Mendeley.  To designate a Watch Folder, choose </w:t>
      </w:r>
      <w:r>
        <w:rPr>
          <w:rStyle w:val="Strong"/>
          <w:rFonts w:ascii="Arial" w:hAnsi="Arial" w:cs="Arial"/>
          <w:color w:val="333333"/>
          <w:sz w:val="18"/>
          <w:szCs w:val="18"/>
        </w:rPr>
        <w:t>File &gt; Watch Folder...</w:t>
      </w:r>
      <w:r>
        <w:rPr>
          <w:rFonts w:ascii="Arial" w:hAnsi="Arial" w:cs="Arial"/>
          <w:color w:val="333333"/>
          <w:sz w:val="18"/>
          <w:szCs w:val="18"/>
        </w:rPr>
        <w:t> from the menu bar (Note: you can also choose Watch Folder from the </w:t>
      </w:r>
      <w:r>
        <w:rPr>
          <w:rStyle w:val="Strong"/>
          <w:rFonts w:ascii="Arial" w:hAnsi="Arial" w:cs="Arial"/>
          <w:color w:val="333333"/>
          <w:sz w:val="18"/>
          <w:szCs w:val="18"/>
        </w:rPr>
        <w:t>Add Files</w:t>
      </w:r>
      <w:r>
        <w:rPr>
          <w:rFonts w:ascii="Arial" w:hAnsi="Arial" w:cs="Arial"/>
          <w:color w:val="333333"/>
          <w:sz w:val="18"/>
          <w:szCs w:val="18"/>
        </w:rPr>
        <w:t> dropdown menu in the upper left corner of the toolbar).  Navigate to a folder, check the box next to the folder(s), click </w:t>
      </w:r>
      <w:r>
        <w:rPr>
          <w:rStyle w:val="Strong"/>
          <w:rFonts w:ascii="Arial" w:hAnsi="Arial" w:cs="Arial"/>
          <w:color w:val="333333"/>
          <w:sz w:val="18"/>
          <w:szCs w:val="18"/>
        </w:rPr>
        <w:t>Apply, </w:t>
      </w:r>
      <w:r>
        <w:rPr>
          <w:rFonts w:ascii="Arial" w:hAnsi="Arial" w:cs="Arial"/>
          <w:color w:val="333333"/>
          <w:sz w:val="18"/>
          <w:szCs w:val="18"/>
        </w:rPr>
        <w:t>then </w:t>
      </w:r>
      <w:r>
        <w:rPr>
          <w:rStyle w:val="Strong"/>
          <w:rFonts w:ascii="Arial" w:hAnsi="Arial" w:cs="Arial"/>
          <w:color w:val="333333"/>
          <w:sz w:val="18"/>
          <w:szCs w:val="18"/>
        </w:rPr>
        <w:t>OK.</w:t>
      </w:r>
      <w:r>
        <w:rPr>
          <w:rFonts w:ascii="Arial" w:hAnsi="Arial" w:cs="Arial"/>
          <w:color w:val="333333"/>
          <w:sz w:val="18"/>
          <w:szCs w:val="18"/>
        </w:rPr>
        <w:t> </w:t>
      </w:r>
    </w:p>
    <w:p w14:paraId="6AB62C8E" w14:textId="77777777" w:rsidR="00007FFE" w:rsidRDefault="00007FFE" w:rsidP="00007FFE">
      <w:pPr>
        <w:pStyle w:val="Heading2"/>
        <w:pBdr>
          <w:bottom w:val="single" w:sz="6" w:space="5" w:color="CCCCCC"/>
        </w:pBdr>
        <w:shd w:val="clear" w:color="auto" w:fill="293E6B"/>
        <w:spacing w:before="0"/>
        <w:textAlignment w:val="top"/>
        <w:rPr>
          <w:rFonts w:ascii="inherit" w:hAnsi="inherit" w:cs="Arial"/>
          <w:color w:val="FFFFFF"/>
          <w:sz w:val="18"/>
          <w:szCs w:val="18"/>
        </w:rPr>
      </w:pPr>
      <w:r>
        <w:rPr>
          <w:rFonts w:ascii="inherit" w:hAnsi="inherit" w:cs="Arial"/>
          <w:color w:val="FFFFFF"/>
          <w:sz w:val="18"/>
          <w:szCs w:val="18"/>
        </w:rPr>
        <w:t>Manually</w:t>
      </w:r>
    </w:p>
    <w:p w14:paraId="69D833AD" w14:textId="0DFFBDEF"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color w:val="333333"/>
          <w:sz w:val="18"/>
          <w:szCs w:val="18"/>
        </w:rPr>
        <w:t>If you need to add a reference manually, for example a government document or policy report, then choose </w:t>
      </w:r>
      <w:r>
        <w:rPr>
          <w:rStyle w:val="Strong"/>
          <w:rFonts w:ascii="Arial" w:hAnsi="Arial" w:cs="Arial"/>
          <w:color w:val="333333"/>
          <w:sz w:val="18"/>
          <w:szCs w:val="18"/>
        </w:rPr>
        <w:t>File &gt; Add Entry Manually</w:t>
      </w:r>
      <w:r>
        <w:rPr>
          <w:rFonts w:ascii="Arial" w:hAnsi="Arial" w:cs="Arial"/>
          <w:color w:val="333333"/>
          <w:sz w:val="18"/>
          <w:szCs w:val="18"/>
        </w:rPr>
        <w:t> from the menu bar (Note: you can also choose Add Entry Manually from the </w:t>
      </w:r>
      <w:r>
        <w:rPr>
          <w:rStyle w:val="Strong"/>
          <w:rFonts w:ascii="Arial" w:hAnsi="Arial" w:cs="Arial"/>
          <w:color w:val="333333"/>
          <w:sz w:val="18"/>
          <w:szCs w:val="18"/>
        </w:rPr>
        <w:t>Add Files</w:t>
      </w:r>
      <w:r>
        <w:rPr>
          <w:rFonts w:ascii="Arial" w:hAnsi="Arial" w:cs="Arial"/>
          <w:color w:val="333333"/>
          <w:sz w:val="18"/>
          <w:szCs w:val="18"/>
        </w:rPr>
        <w:t> dropdown menu </w:t>
      </w:r>
      <w:r>
        <w:rPr>
          <w:rFonts w:ascii="Arial" w:hAnsi="Arial" w:cs="Arial"/>
          <w:noProof/>
          <w:color w:val="333333"/>
          <w:sz w:val="18"/>
          <w:szCs w:val="18"/>
        </w:rPr>
        <w:drawing>
          <wp:inline distT="0" distB="0" distL="0" distR="0" wp14:anchorId="4DDF0E00" wp14:editId="3BC4F535">
            <wp:extent cx="342900" cy="228600"/>
            <wp:effectExtent l="0" t="0" r="0" b="0"/>
            <wp:docPr id="1" name="Picture 1" descr="Add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d Fil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Arial" w:hAnsi="Arial" w:cs="Arial"/>
          <w:color w:val="333333"/>
          <w:sz w:val="18"/>
          <w:szCs w:val="18"/>
        </w:rPr>
        <w:t>in the upper left corner of the toolbar). </w:t>
      </w:r>
    </w:p>
    <w:p w14:paraId="264369DD"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color w:val="333333"/>
          <w:sz w:val="18"/>
          <w:szCs w:val="18"/>
        </w:rPr>
        <w:t>Select a reference type from the dropdown menu.  Enter the citation information for your reference, as completely as possible, in the fields provided.  Click </w:t>
      </w:r>
      <w:r>
        <w:rPr>
          <w:rStyle w:val="Strong"/>
          <w:rFonts w:ascii="Arial" w:hAnsi="Arial" w:cs="Arial"/>
          <w:color w:val="333333"/>
          <w:sz w:val="18"/>
          <w:szCs w:val="18"/>
        </w:rPr>
        <w:t>Save</w:t>
      </w:r>
    </w:p>
    <w:p w14:paraId="6F5E8248" w14:textId="77777777" w:rsidR="00007FFE" w:rsidRDefault="00007FFE" w:rsidP="00007FFE">
      <w:pPr>
        <w:pStyle w:val="Heading2"/>
        <w:pBdr>
          <w:bottom w:val="single" w:sz="6" w:space="5" w:color="CCCCCC"/>
        </w:pBdr>
        <w:shd w:val="clear" w:color="auto" w:fill="293E6B"/>
        <w:spacing w:before="0"/>
        <w:textAlignment w:val="top"/>
        <w:rPr>
          <w:rFonts w:ascii="inherit" w:hAnsi="inherit" w:cs="Arial"/>
          <w:color w:val="FFFFFF"/>
          <w:sz w:val="18"/>
          <w:szCs w:val="18"/>
        </w:rPr>
      </w:pPr>
      <w:r>
        <w:rPr>
          <w:rFonts w:ascii="inherit" w:hAnsi="inherit" w:cs="Arial"/>
          <w:color w:val="FFFFFF"/>
          <w:sz w:val="18"/>
          <w:szCs w:val="18"/>
        </w:rPr>
        <w:lastRenderedPageBreak/>
        <w:t>Viewing and Editing References</w:t>
      </w:r>
    </w:p>
    <w:p w14:paraId="17B8F440"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color w:val="333333"/>
          <w:sz w:val="18"/>
          <w:szCs w:val="18"/>
        </w:rPr>
        <w:t>When you click on a reference in Mendeley Desktop, the details for that reference will be displayed in the right-hand panel.  From this panel, you can edit any field (Title, Author, Tags, etc.) or attach a file to the reference.  Whenever you import new references into Mendeley, it is a good idea to review these details to ensure the information is correct. </w:t>
      </w:r>
    </w:p>
    <w:p w14:paraId="2D7F0AE6"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color w:val="333333"/>
          <w:sz w:val="18"/>
          <w:szCs w:val="18"/>
        </w:rPr>
        <w:t>Click the </w:t>
      </w:r>
      <w:r>
        <w:rPr>
          <w:rStyle w:val="Strong"/>
          <w:rFonts w:ascii="Arial" w:hAnsi="Arial" w:cs="Arial"/>
          <w:color w:val="333333"/>
          <w:sz w:val="18"/>
          <w:szCs w:val="18"/>
        </w:rPr>
        <w:t>Notes </w:t>
      </w:r>
      <w:r>
        <w:rPr>
          <w:rFonts w:ascii="Arial" w:hAnsi="Arial" w:cs="Arial"/>
          <w:color w:val="333333"/>
          <w:sz w:val="18"/>
          <w:szCs w:val="18"/>
        </w:rPr>
        <w:t>tab at the top of the panel to add notes and view annotations on attached documents.  You can search the notes fields by selecting Notes from the dropdown menu in the search box in the upper right-hand corner of Mendeley Desktop.</w:t>
      </w:r>
    </w:p>
    <w:p w14:paraId="7DD1F69D"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Style w:val="Emphasis"/>
          <w:rFonts w:ascii="Arial" w:hAnsi="Arial" w:cs="Arial"/>
          <w:color w:val="333333"/>
          <w:sz w:val="18"/>
          <w:szCs w:val="18"/>
        </w:rPr>
        <w:t>Reference panel in Mendeley</w:t>
      </w:r>
    </w:p>
    <w:p w14:paraId="7AEED5CD" w14:textId="6DEF022D"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noProof/>
          <w:color w:val="333333"/>
          <w:sz w:val="18"/>
          <w:szCs w:val="18"/>
        </w:rPr>
        <w:drawing>
          <wp:inline distT="0" distB="0" distL="0" distR="0" wp14:anchorId="5C8190CB" wp14:editId="1B718B05">
            <wp:extent cx="4876800" cy="6515100"/>
            <wp:effectExtent l="0" t="0" r="0" b="0"/>
            <wp:docPr id="10" name="Picture 10" descr="Reference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ference Pan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6800" cy="6515100"/>
                    </a:xfrm>
                    <a:prstGeom prst="rect">
                      <a:avLst/>
                    </a:prstGeom>
                    <a:noFill/>
                    <a:ln>
                      <a:noFill/>
                    </a:ln>
                  </pic:spPr>
                </pic:pic>
              </a:graphicData>
            </a:graphic>
          </wp:inline>
        </w:drawing>
      </w:r>
    </w:p>
    <w:p w14:paraId="378D018D" w14:textId="77777777" w:rsidR="00007FFE" w:rsidRDefault="00007FFE" w:rsidP="00007FFE">
      <w:pPr>
        <w:pStyle w:val="Heading2"/>
        <w:pBdr>
          <w:bottom w:val="single" w:sz="6" w:space="5" w:color="CCCCCC"/>
        </w:pBdr>
        <w:shd w:val="clear" w:color="auto" w:fill="293E6B"/>
        <w:spacing w:before="0"/>
        <w:textAlignment w:val="top"/>
        <w:rPr>
          <w:rFonts w:ascii="inherit" w:hAnsi="inherit" w:cs="Arial"/>
          <w:color w:val="FFFFFF"/>
          <w:sz w:val="18"/>
          <w:szCs w:val="18"/>
        </w:rPr>
      </w:pPr>
      <w:r>
        <w:rPr>
          <w:rFonts w:ascii="inherit" w:hAnsi="inherit" w:cs="Arial"/>
          <w:color w:val="FFFFFF"/>
          <w:sz w:val="18"/>
          <w:szCs w:val="18"/>
        </w:rPr>
        <w:t>Creating Folders and Subfolders</w:t>
      </w:r>
    </w:p>
    <w:p w14:paraId="37813D3D"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color w:val="333333"/>
          <w:sz w:val="18"/>
          <w:szCs w:val="18"/>
        </w:rPr>
        <w:t>Folders are displayed in the left-hand panel of your Mendeley library.  Folders are used to categorize and organize references. Certain folders are always present in your Mendeley library:</w:t>
      </w:r>
    </w:p>
    <w:p w14:paraId="74171DC8" w14:textId="77777777" w:rsidR="00007FFE" w:rsidRDefault="00007FFE" w:rsidP="00007FFE">
      <w:pPr>
        <w:numPr>
          <w:ilvl w:val="0"/>
          <w:numId w:val="4"/>
        </w:numPr>
        <w:shd w:val="clear" w:color="auto" w:fill="FFFFFF"/>
        <w:spacing w:before="100" w:beforeAutospacing="1" w:after="100" w:afterAutospacing="1" w:line="240" w:lineRule="auto"/>
        <w:textAlignment w:val="top"/>
        <w:rPr>
          <w:rFonts w:ascii="Arial" w:hAnsi="Arial" w:cs="Arial"/>
          <w:color w:val="333333"/>
          <w:sz w:val="18"/>
          <w:szCs w:val="18"/>
        </w:rPr>
      </w:pPr>
      <w:r>
        <w:rPr>
          <w:rStyle w:val="Strong"/>
          <w:rFonts w:ascii="Arial" w:hAnsi="Arial" w:cs="Arial"/>
          <w:color w:val="333333"/>
          <w:sz w:val="18"/>
          <w:szCs w:val="18"/>
        </w:rPr>
        <w:lastRenderedPageBreak/>
        <w:t>All Documents</w:t>
      </w:r>
      <w:r>
        <w:rPr>
          <w:rFonts w:ascii="Arial" w:hAnsi="Arial" w:cs="Arial"/>
          <w:color w:val="333333"/>
          <w:sz w:val="18"/>
          <w:szCs w:val="18"/>
        </w:rPr>
        <w:t>: All references in your library.</w:t>
      </w:r>
    </w:p>
    <w:p w14:paraId="35DE6C94" w14:textId="77777777" w:rsidR="00007FFE" w:rsidRDefault="00007FFE" w:rsidP="00007FFE">
      <w:pPr>
        <w:numPr>
          <w:ilvl w:val="0"/>
          <w:numId w:val="4"/>
        </w:numPr>
        <w:shd w:val="clear" w:color="auto" w:fill="FFFFFF"/>
        <w:spacing w:before="100" w:beforeAutospacing="1" w:after="100" w:afterAutospacing="1" w:line="240" w:lineRule="auto"/>
        <w:textAlignment w:val="top"/>
        <w:rPr>
          <w:rFonts w:ascii="Arial" w:hAnsi="Arial" w:cs="Arial"/>
          <w:color w:val="333333"/>
          <w:sz w:val="18"/>
          <w:szCs w:val="18"/>
        </w:rPr>
      </w:pPr>
      <w:r>
        <w:rPr>
          <w:rStyle w:val="Strong"/>
          <w:rFonts w:ascii="Arial" w:hAnsi="Arial" w:cs="Arial"/>
          <w:color w:val="333333"/>
          <w:sz w:val="18"/>
          <w:szCs w:val="18"/>
        </w:rPr>
        <w:t>Recently Added</w:t>
      </w:r>
      <w:r>
        <w:rPr>
          <w:rFonts w:ascii="Arial" w:hAnsi="Arial" w:cs="Arial"/>
          <w:color w:val="333333"/>
          <w:sz w:val="18"/>
          <w:szCs w:val="18"/>
        </w:rPr>
        <w:t>: References recently added to your library will remain in this folder for 3 weeks.</w:t>
      </w:r>
    </w:p>
    <w:p w14:paraId="30F84B66" w14:textId="77777777" w:rsidR="00007FFE" w:rsidRDefault="00007FFE" w:rsidP="00007FFE">
      <w:pPr>
        <w:numPr>
          <w:ilvl w:val="0"/>
          <w:numId w:val="4"/>
        </w:numPr>
        <w:shd w:val="clear" w:color="auto" w:fill="FFFFFF"/>
        <w:spacing w:before="100" w:beforeAutospacing="1" w:after="100" w:afterAutospacing="1" w:line="240" w:lineRule="auto"/>
        <w:textAlignment w:val="top"/>
        <w:rPr>
          <w:rFonts w:ascii="Arial" w:hAnsi="Arial" w:cs="Arial"/>
          <w:color w:val="333333"/>
          <w:sz w:val="18"/>
          <w:szCs w:val="18"/>
        </w:rPr>
      </w:pPr>
      <w:r>
        <w:rPr>
          <w:rStyle w:val="Strong"/>
          <w:rFonts w:ascii="Arial" w:hAnsi="Arial" w:cs="Arial"/>
          <w:color w:val="333333"/>
          <w:sz w:val="18"/>
          <w:szCs w:val="18"/>
        </w:rPr>
        <w:t>Recently Read</w:t>
      </w:r>
      <w:r>
        <w:rPr>
          <w:rFonts w:ascii="Arial" w:hAnsi="Arial" w:cs="Arial"/>
          <w:color w:val="333333"/>
          <w:sz w:val="18"/>
          <w:szCs w:val="18"/>
        </w:rPr>
        <w:t>: PDF files that you have recently opened.</w:t>
      </w:r>
    </w:p>
    <w:p w14:paraId="40715588" w14:textId="77777777" w:rsidR="00007FFE" w:rsidRDefault="00007FFE" w:rsidP="00007FFE">
      <w:pPr>
        <w:numPr>
          <w:ilvl w:val="0"/>
          <w:numId w:val="4"/>
        </w:numPr>
        <w:shd w:val="clear" w:color="auto" w:fill="FFFFFF"/>
        <w:spacing w:before="100" w:beforeAutospacing="1" w:after="100" w:afterAutospacing="1" w:line="240" w:lineRule="auto"/>
        <w:textAlignment w:val="top"/>
        <w:rPr>
          <w:rFonts w:ascii="Arial" w:hAnsi="Arial" w:cs="Arial"/>
          <w:color w:val="333333"/>
          <w:sz w:val="18"/>
          <w:szCs w:val="18"/>
        </w:rPr>
      </w:pPr>
      <w:proofErr w:type="spellStart"/>
      <w:r>
        <w:rPr>
          <w:rStyle w:val="Strong"/>
          <w:rFonts w:ascii="Arial" w:hAnsi="Arial" w:cs="Arial"/>
          <w:color w:val="333333"/>
          <w:sz w:val="18"/>
          <w:szCs w:val="18"/>
        </w:rPr>
        <w:t>Favorites</w:t>
      </w:r>
      <w:proofErr w:type="spellEnd"/>
      <w:r>
        <w:rPr>
          <w:rFonts w:ascii="Arial" w:hAnsi="Arial" w:cs="Arial"/>
          <w:color w:val="333333"/>
          <w:sz w:val="18"/>
          <w:szCs w:val="18"/>
        </w:rPr>
        <w:t>: References that you have starred.</w:t>
      </w:r>
    </w:p>
    <w:p w14:paraId="56EB1533" w14:textId="77777777" w:rsidR="00007FFE" w:rsidRDefault="00007FFE" w:rsidP="00007FFE">
      <w:pPr>
        <w:numPr>
          <w:ilvl w:val="0"/>
          <w:numId w:val="4"/>
        </w:numPr>
        <w:shd w:val="clear" w:color="auto" w:fill="FFFFFF"/>
        <w:spacing w:before="100" w:beforeAutospacing="1" w:after="100" w:afterAutospacing="1" w:line="240" w:lineRule="auto"/>
        <w:textAlignment w:val="top"/>
        <w:rPr>
          <w:rFonts w:ascii="Arial" w:hAnsi="Arial" w:cs="Arial"/>
          <w:color w:val="333333"/>
          <w:sz w:val="18"/>
          <w:szCs w:val="18"/>
        </w:rPr>
      </w:pPr>
      <w:r>
        <w:rPr>
          <w:rStyle w:val="Strong"/>
          <w:rFonts w:ascii="Arial" w:hAnsi="Arial" w:cs="Arial"/>
          <w:color w:val="333333"/>
          <w:sz w:val="18"/>
          <w:szCs w:val="18"/>
        </w:rPr>
        <w:t>Needs Review</w:t>
      </w:r>
      <w:r>
        <w:rPr>
          <w:rFonts w:ascii="Arial" w:hAnsi="Arial" w:cs="Arial"/>
          <w:color w:val="333333"/>
          <w:sz w:val="18"/>
          <w:szCs w:val="18"/>
        </w:rPr>
        <w:t>: Imported references that require attention.  References in this folder will automatically be removed once they have been reviewed.</w:t>
      </w:r>
    </w:p>
    <w:p w14:paraId="13993AB8" w14:textId="77777777" w:rsidR="00007FFE" w:rsidRDefault="00007FFE" w:rsidP="00007FFE">
      <w:pPr>
        <w:numPr>
          <w:ilvl w:val="0"/>
          <w:numId w:val="4"/>
        </w:numPr>
        <w:shd w:val="clear" w:color="auto" w:fill="FFFFFF"/>
        <w:spacing w:before="100" w:beforeAutospacing="1" w:after="100" w:afterAutospacing="1" w:line="240" w:lineRule="auto"/>
        <w:textAlignment w:val="top"/>
        <w:rPr>
          <w:rFonts w:ascii="Arial" w:hAnsi="Arial" w:cs="Arial"/>
          <w:color w:val="333333"/>
          <w:sz w:val="18"/>
          <w:szCs w:val="18"/>
        </w:rPr>
      </w:pPr>
      <w:r>
        <w:rPr>
          <w:rStyle w:val="Strong"/>
          <w:rFonts w:ascii="Arial" w:hAnsi="Arial" w:cs="Arial"/>
          <w:color w:val="333333"/>
          <w:sz w:val="18"/>
          <w:szCs w:val="18"/>
        </w:rPr>
        <w:t>My Publications</w:t>
      </w:r>
      <w:r>
        <w:rPr>
          <w:rFonts w:ascii="Arial" w:hAnsi="Arial" w:cs="Arial"/>
          <w:color w:val="333333"/>
          <w:sz w:val="18"/>
          <w:szCs w:val="18"/>
        </w:rPr>
        <w:t>: Add references that you have authored in this folder.  References in this folder will be displayed in your online Mendeley profile.</w:t>
      </w:r>
    </w:p>
    <w:p w14:paraId="786E5B9D" w14:textId="77777777" w:rsidR="00007FFE" w:rsidRDefault="00007FFE" w:rsidP="00007FFE">
      <w:pPr>
        <w:numPr>
          <w:ilvl w:val="0"/>
          <w:numId w:val="4"/>
        </w:numPr>
        <w:shd w:val="clear" w:color="auto" w:fill="FFFFFF"/>
        <w:spacing w:before="100" w:beforeAutospacing="1" w:after="100" w:afterAutospacing="1" w:line="240" w:lineRule="auto"/>
        <w:textAlignment w:val="top"/>
        <w:rPr>
          <w:rFonts w:ascii="Arial" w:hAnsi="Arial" w:cs="Arial"/>
          <w:color w:val="333333"/>
          <w:sz w:val="18"/>
          <w:szCs w:val="18"/>
        </w:rPr>
      </w:pPr>
      <w:r>
        <w:rPr>
          <w:rStyle w:val="Strong"/>
          <w:rFonts w:ascii="Arial" w:hAnsi="Arial" w:cs="Arial"/>
          <w:color w:val="333333"/>
          <w:sz w:val="18"/>
          <w:szCs w:val="18"/>
        </w:rPr>
        <w:t>Unsorted</w:t>
      </w:r>
      <w:r>
        <w:rPr>
          <w:rFonts w:ascii="Arial" w:hAnsi="Arial" w:cs="Arial"/>
          <w:color w:val="333333"/>
          <w:sz w:val="18"/>
          <w:szCs w:val="18"/>
        </w:rPr>
        <w:t>: References not in a folder.</w:t>
      </w:r>
    </w:p>
    <w:p w14:paraId="3CBD8DC5"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color w:val="333333"/>
          <w:sz w:val="18"/>
          <w:szCs w:val="18"/>
        </w:rPr>
        <w:t>Create your own folders and subfolders to organize your references.  To do so, click </w:t>
      </w:r>
      <w:r>
        <w:rPr>
          <w:rStyle w:val="Strong"/>
          <w:rFonts w:ascii="Arial" w:hAnsi="Arial" w:cs="Arial"/>
          <w:color w:val="333333"/>
          <w:sz w:val="18"/>
          <w:szCs w:val="18"/>
        </w:rPr>
        <w:t>Create Folder... </w:t>
      </w:r>
      <w:r>
        <w:rPr>
          <w:rFonts w:ascii="Arial" w:hAnsi="Arial" w:cs="Arial"/>
          <w:color w:val="333333"/>
          <w:sz w:val="18"/>
          <w:szCs w:val="18"/>
        </w:rPr>
        <w:t>in the left-hand panel of your Mendeley library.  To create a subfolder, right-click on the folder to which you wish to add a subfolder and select </w:t>
      </w:r>
      <w:r>
        <w:rPr>
          <w:rStyle w:val="Strong"/>
          <w:rFonts w:ascii="Arial" w:hAnsi="Arial" w:cs="Arial"/>
          <w:color w:val="333333"/>
          <w:sz w:val="18"/>
          <w:szCs w:val="18"/>
        </w:rPr>
        <w:t>New Folder</w:t>
      </w:r>
      <w:r>
        <w:rPr>
          <w:rFonts w:ascii="Arial" w:hAnsi="Arial" w:cs="Arial"/>
          <w:color w:val="333333"/>
          <w:sz w:val="18"/>
          <w:szCs w:val="18"/>
        </w:rPr>
        <w:t>.</w:t>
      </w:r>
    </w:p>
    <w:p w14:paraId="4EF4A298"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hyperlink r:id="rId13" w:history="1">
        <w:r>
          <w:rPr>
            <w:rStyle w:val="Hyperlink"/>
            <w:rFonts w:ascii="Arial" w:hAnsi="Arial" w:cs="Arial"/>
            <w:b/>
            <w:bCs/>
            <w:color w:val="2954D1"/>
            <w:sz w:val="18"/>
            <w:szCs w:val="18"/>
          </w:rPr>
          <w:t>Back to top</w:t>
        </w:r>
      </w:hyperlink>
    </w:p>
    <w:p w14:paraId="1A0E8DDE" w14:textId="77777777" w:rsidR="00007FFE" w:rsidRDefault="00007FFE" w:rsidP="00007FFE">
      <w:pPr>
        <w:pStyle w:val="Heading2"/>
        <w:pBdr>
          <w:bottom w:val="single" w:sz="6" w:space="5" w:color="CCCCCC"/>
        </w:pBdr>
        <w:shd w:val="clear" w:color="auto" w:fill="293E6B"/>
        <w:spacing w:before="0"/>
        <w:textAlignment w:val="top"/>
        <w:rPr>
          <w:rFonts w:ascii="inherit" w:hAnsi="inherit" w:cs="Arial"/>
          <w:color w:val="FFFFFF"/>
          <w:sz w:val="18"/>
          <w:szCs w:val="18"/>
        </w:rPr>
      </w:pPr>
      <w:r>
        <w:rPr>
          <w:rFonts w:ascii="inherit" w:hAnsi="inherit" w:cs="Arial"/>
          <w:color w:val="FFFFFF"/>
          <w:sz w:val="18"/>
          <w:szCs w:val="18"/>
        </w:rPr>
        <w:t>Organizing References</w:t>
      </w:r>
    </w:p>
    <w:p w14:paraId="3B653FA9"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Style w:val="Strong"/>
          <w:rFonts w:ascii="Arial" w:hAnsi="Arial" w:cs="Arial"/>
          <w:color w:val="333333"/>
          <w:sz w:val="18"/>
          <w:szCs w:val="18"/>
        </w:rPr>
        <w:t>Adding References to a Folder</w:t>
      </w:r>
    </w:p>
    <w:p w14:paraId="36481135" w14:textId="77777777" w:rsidR="00007FFE" w:rsidRDefault="00007FFE" w:rsidP="00007FFE">
      <w:pPr>
        <w:numPr>
          <w:ilvl w:val="0"/>
          <w:numId w:val="5"/>
        </w:numPr>
        <w:shd w:val="clear" w:color="auto" w:fill="FFFFFF"/>
        <w:spacing w:before="100" w:beforeAutospacing="1" w:after="100" w:afterAutospacing="1" w:line="240" w:lineRule="auto"/>
        <w:textAlignment w:val="top"/>
        <w:rPr>
          <w:rFonts w:ascii="Arial" w:hAnsi="Arial" w:cs="Arial"/>
          <w:color w:val="333333"/>
          <w:sz w:val="18"/>
          <w:szCs w:val="18"/>
        </w:rPr>
      </w:pPr>
      <w:r>
        <w:rPr>
          <w:rFonts w:ascii="Arial" w:hAnsi="Arial" w:cs="Arial"/>
          <w:color w:val="333333"/>
          <w:sz w:val="18"/>
          <w:szCs w:val="18"/>
        </w:rPr>
        <w:t>Select the reference you wish to move.  Use the </w:t>
      </w:r>
      <w:r>
        <w:rPr>
          <w:rStyle w:val="Strong"/>
          <w:rFonts w:ascii="Arial" w:hAnsi="Arial" w:cs="Arial"/>
          <w:color w:val="333333"/>
          <w:sz w:val="18"/>
          <w:szCs w:val="18"/>
        </w:rPr>
        <w:t>Ctrl</w:t>
      </w:r>
      <w:r>
        <w:rPr>
          <w:rFonts w:ascii="Arial" w:hAnsi="Arial" w:cs="Arial"/>
          <w:color w:val="333333"/>
          <w:sz w:val="18"/>
          <w:szCs w:val="18"/>
        </w:rPr>
        <w:t>, </w:t>
      </w:r>
      <w:r>
        <w:rPr>
          <w:rStyle w:val="Strong"/>
          <w:rFonts w:ascii="Arial" w:hAnsi="Arial" w:cs="Arial"/>
          <w:color w:val="333333"/>
          <w:sz w:val="18"/>
          <w:szCs w:val="18"/>
        </w:rPr>
        <w:t>Command</w:t>
      </w:r>
      <w:r>
        <w:rPr>
          <w:rFonts w:ascii="Arial" w:hAnsi="Arial" w:cs="Arial"/>
          <w:color w:val="333333"/>
          <w:sz w:val="18"/>
          <w:szCs w:val="18"/>
        </w:rPr>
        <w:t> or </w:t>
      </w:r>
      <w:r>
        <w:rPr>
          <w:rStyle w:val="Strong"/>
          <w:rFonts w:ascii="Arial" w:hAnsi="Arial" w:cs="Arial"/>
          <w:color w:val="333333"/>
          <w:sz w:val="18"/>
          <w:szCs w:val="18"/>
        </w:rPr>
        <w:t>Shift</w:t>
      </w:r>
      <w:r>
        <w:rPr>
          <w:rFonts w:ascii="Arial" w:hAnsi="Arial" w:cs="Arial"/>
          <w:color w:val="333333"/>
          <w:sz w:val="18"/>
          <w:szCs w:val="18"/>
        </w:rPr>
        <w:t> keys to highlight multiple references.</w:t>
      </w:r>
    </w:p>
    <w:p w14:paraId="05C8FDCB" w14:textId="77777777" w:rsidR="00007FFE" w:rsidRDefault="00007FFE" w:rsidP="00007FFE">
      <w:pPr>
        <w:numPr>
          <w:ilvl w:val="0"/>
          <w:numId w:val="5"/>
        </w:numPr>
        <w:shd w:val="clear" w:color="auto" w:fill="FFFFFF"/>
        <w:spacing w:before="100" w:beforeAutospacing="1" w:after="100" w:afterAutospacing="1" w:line="240" w:lineRule="auto"/>
        <w:textAlignment w:val="top"/>
        <w:rPr>
          <w:rFonts w:ascii="Arial" w:hAnsi="Arial" w:cs="Arial"/>
          <w:color w:val="333333"/>
          <w:sz w:val="18"/>
          <w:szCs w:val="18"/>
        </w:rPr>
      </w:pPr>
      <w:r>
        <w:rPr>
          <w:rFonts w:ascii="Arial" w:hAnsi="Arial" w:cs="Arial"/>
          <w:color w:val="333333"/>
          <w:sz w:val="18"/>
          <w:szCs w:val="18"/>
        </w:rPr>
        <w:t>Drag the references to a folder.</w:t>
      </w:r>
    </w:p>
    <w:p w14:paraId="0ABCF891"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Style w:val="Strong"/>
          <w:rFonts w:ascii="Arial" w:hAnsi="Arial" w:cs="Arial"/>
          <w:color w:val="333333"/>
          <w:sz w:val="18"/>
          <w:szCs w:val="18"/>
        </w:rPr>
        <w:t>Removing References from a Folder</w:t>
      </w:r>
    </w:p>
    <w:p w14:paraId="0E987F69" w14:textId="77777777" w:rsidR="00007FFE" w:rsidRDefault="00007FFE" w:rsidP="00007FFE">
      <w:pPr>
        <w:numPr>
          <w:ilvl w:val="0"/>
          <w:numId w:val="6"/>
        </w:numPr>
        <w:shd w:val="clear" w:color="auto" w:fill="FFFFFF"/>
        <w:spacing w:before="100" w:beforeAutospacing="1" w:after="100" w:afterAutospacing="1" w:line="240" w:lineRule="auto"/>
        <w:textAlignment w:val="top"/>
        <w:rPr>
          <w:rFonts w:ascii="Arial" w:hAnsi="Arial" w:cs="Arial"/>
          <w:color w:val="333333"/>
          <w:sz w:val="18"/>
          <w:szCs w:val="18"/>
        </w:rPr>
      </w:pPr>
      <w:r>
        <w:rPr>
          <w:rFonts w:ascii="Arial" w:hAnsi="Arial" w:cs="Arial"/>
          <w:color w:val="333333"/>
          <w:sz w:val="18"/>
          <w:szCs w:val="18"/>
        </w:rPr>
        <w:t>Select the reference you wish to move.  Use the </w:t>
      </w:r>
      <w:r>
        <w:rPr>
          <w:rStyle w:val="Strong"/>
          <w:rFonts w:ascii="Arial" w:hAnsi="Arial" w:cs="Arial"/>
          <w:color w:val="333333"/>
          <w:sz w:val="18"/>
          <w:szCs w:val="18"/>
        </w:rPr>
        <w:t>Ctrl</w:t>
      </w:r>
      <w:r>
        <w:rPr>
          <w:rFonts w:ascii="Arial" w:hAnsi="Arial" w:cs="Arial"/>
          <w:color w:val="333333"/>
          <w:sz w:val="18"/>
          <w:szCs w:val="18"/>
        </w:rPr>
        <w:t>, </w:t>
      </w:r>
      <w:r>
        <w:rPr>
          <w:rStyle w:val="Strong"/>
          <w:rFonts w:ascii="Arial" w:hAnsi="Arial" w:cs="Arial"/>
          <w:color w:val="333333"/>
          <w:sz w:val="18"/>
          <w:szCs w:val="18"/>
        </w:rPr>
        <w:t>Command</w:t>
      </w:r>
      <w:r>
        <w:rPr>
          <w:rFonts w:ascii="Arial" w:hAnsi="Arial" w:cs="Arial"/>
          <w:color w:val="333333"/>
          <w:sz w:val="18"/>
          <w:szCs w:val="18"/>
        </w:rPr>
        <w:t> or </w:t>
      </w:r>
      <w:r>
        <w:rPr>
          <w:rStyle w:val="Strong"/>
          <w:rFonts w:ascii="Arial" w:hAnsi="Arial" w:cs="Arial"/>
          <w:color w:val="333333"/>
          <w:sz w:val="18"/>
          <w:szCs w:val="18"/>
        </w:rPr>
        <w:t>Shift</w:t>
      </w:r>
      <w:r>
        <w:rPr>
          <w:rFonts w:ascii="Arial" w:hAnsi="Arial" w:cs="Arial"/>
          <w:color w:val="333333"/>
          <w:sz w:val="18"/>
          <w:szCs w:val="18"/>
        </w:rPr>
        <w:t> keys to highlight multiple references.</w:t>
      </w:r>
    </w:p>
    <w:p w14:paraId="0B5CA37C" w14:textId="77777777" w:rsidR="00007FFE" w:rsidRDefault="00007FFE" w:rsidP="00007FFE">
      <w:pPr>
        <w:numPr>
          <w:ilvl w:val="0"/>
          <w:numId w:val="6"/>
        </w:numPr>
        <w:shd w:val="clear" w:color="auto" w:fill="FFFFFF"/>
        <w:spacing w:before="100" w:beforeAutospacing="1" w:after="100" w:afterAutospacing="1" w:line="240" w:lineRule="auto"/>
        <w:textAlignment w:val="top"/>
        <w:rPr>
          <w:rFonts w:ascii="Arial" w:hAnsi="Arial" w:cs="Arial"/>
          <w:color w:val="333333"/>
          <w:sz w:val="18"/>
          <w:szCs w:val="18"/>
        </w:rPr>
      </w:pPr>
      <w:r>
        <w:rPr>
          <w:rFonts w:ascii="Arial" w:hAnsi="Arial" w:cs="Arial"/>
          <w:color w:val="333333"/>
          <w:sz w:val="18"/>
          <w:szCs w:val="18"/>
        </w:rPr>
        <w:t>Right-click and select </w:t>
      </w:r>
      <w:r>
        <w:rPr>
          <w:rStyle w:val="Strong"/>
          <w:rFonts w:ascii="Arial" w:hAnsi="Arial" w:cs="Arial"/>
          <w:color w:val="333333"/>
          <w:sz w:val="18"/>
          <w:szCs w:val="18"/>
        </w:rPr>
        <w:t>Remove from Folder</w:t>
      </w:r>
      <w:r>
        <w:rPr>
          <w:rFonts w:ascii="Arial" w:hAnsi="Arial" w:cs="Arial"/>
          <w:color w:val="333333"/>
          <w:sz w:val="18"/>
          <w:szCs w:val="18"/>
        </w:rPr>
        <w:t>.</w:t>
      </w:r>
    </w:p>
    <w:p w14:paraId="7BF87255" w14:textId="77777777" w:rsidR="00007FFE" w:rsidRDefault="00007FFE" w:rsidP="00007FFE">
      <w:pPr>
        <w:numPr>
          <w:ilvl w:val="0"/>
          <w:numId w:val="6"/>
        </w:numPr>
        <w:shd w:val="clear" w:color="auto" w:fill="FFFFFF"/>
        <w:spacing w:before="100" w:beforeAutospacing="1" w:after="100" w:afterAutospacing="1" w:line="240" w:lineRule="auto"/>
        <w:textAlignment w:val="top"/>
        <w:rPr>
          <w:rFonts w:ascii="Arial" w:hAnsi="Arial" w:cs="Arial"/>
          <w:color w:val="333333"/>
          <w:sz w:val="18"/>
          <w:szCs w:val="18"/>
        </w:rPr>
      </w:pPr>
      <w:r>
        <w:rPr>
          <w:rFonts w:ascii="Arial" w:hAnsi="Arial" w:cs="Arial"/>
          <w:color w:val="333333"/>
          <w:sz w:val="18"/>
          <w:szCs w:val="18"/>
        </w:rPr>
        <w:t>The references will be removed from the folder.  They will not be deleted from your library.</w:t>
      </w:r>
    </w:p>
    <w:p w14:paraId="0547201E"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Style w:val="Strong"/>
          <w:rFonts w:ascii="Arial" w:hAnsi="Arial" w:cs="Arial"/>
          <w:color w:val="333333"/>
          <w:sz w:val="18"/>
          <w:szCs w:val="18"/>
        </w:rPr>
        <w:t>Deleting References from a Library</w:t>
      </w:r>
    </w:p>
    <w:p w14:paraId="14A7CE7B" w14:textId="77777777" w:rsidR="00007FFE" w:rsidRDefault="00007FFE" w:rsidP="00007FFE">
      <w:pPr>
        <w:numPr>
          <w:ilvl w:val="0"/>
          <w:numId w:val="7"/>
        </w:numPr>
        <w:shd w:val="clear" w:color="auto" w:fill="FFFFFF"/>
        <w:spacing w:before="100" w:beforeAutospacing="1" w:after="100" w:afterAutospacing="1" w:line="240" w:lineRule="auto"/>
        <w:textAlignment w:val="top"/>
        <w:rPr>
          <w:rFonts w:ascii="Arial" w:hAnsi="Arial" w:cs="Arial"/>
          <w:color w:val="333333"/>
          <w:sz w:val="18"/>
          <w:szCs w:val="18"/>
        </w:rPr>
      </w:pPr>
      <w:r>
        <w:rPr>
          <w:rFonts w:ascii="Arial" w:hAnsi="Arial" w:cs="Arial"/>
          <w:color w:val="333333"/>
          <w:sz w:val="18"/>
          <w:szCs w:val="18"/>
        </w:rPr>
        <w:t>Select the reference you wish to move.  Use the </w:t>
      </w:r>
      <w:r>
        <w:rPr>
          <w:rStyle w:val="Strong"/>
          <w:rFonts w:ascii="Arial" w:hAnsi="Arial" w:cs="Arial"/>
          <w:color w:val="333333"/>
          <w:sz w:val="18"/>
          <w:szCs w:val="18"/>
        </w:rPr>
        <w:t>Ctrl</w:t>
      </w:r>
      <w:r>
        <w:rPr>
          <w:rFonts w:ascii="Arial" w:hAnsi="Arial" w:cs="Arial"/>
          <w:color w:val="333333"/>
          <w:sz w:val="18"/>
          <w:szCs w:val="18"/>
        </w:rPr>
        <w:t> or </w:t>
      </w:r>
      <w:r>
        <w:rPr>
          <w:rStyle w:val="Strong"/>
          <w:rFonts w:ascii="Arial" w:hAnsi="Arial" w:cs="Arial"/>
          <w:color w:val="333333"/>
          <w:sz w:val="18"/>
          <w:szCs w:val="18"/>
        </w:rPr>
        <w:t>Shift</w:t>
      </w:r>
      <w:r>
        <w:rPr>
          <w:rFonts w:ascii="Arial" w:hAnsi="Arial" w:cs="Arial"/>
          <w:color w:val="333333"/>
          <w:sz w:val="18"/>
          <w:szCs w:val="18"/>
        </w:rPr>
        <w:t> keys to highlight multiple references.</w:t>
      </w:r>
    </w:p>
    <w:p w14:paraId="04A90547" w14:textId="77777777" w:rsidR="00007FFE" w:rsidRDefault="00007FFE" w:rsidP="00007FFE">
      <w:pPr>
        <w:numPr>
          <w:ilvl w:val="0"/>
          <w:numId w:val="7"/>
        </w:numPr>
        <w:shd w:val="clear" w:color="auto" w:fill="FFFFFF"/>
        <w:spacing w:before="100" w:beforeAutospacing="1" w:after="100" w:afterAutospacing="1" w:line="240" w:lineRule="auto"/>
        <w:textAlignment w:val="top"/>
        <w:rPr>
          <w:rFonts w:ascii="Arial" w:hAnsi="Arial" w:cs="Arial"/>
          <w:color w:val="333333"/>
          <w:sz w:val="18"/>
          <w:szCs w:val="18"/>
        </w:rPr>
      </w:pPr>
      <w:r>
        <w:rPr>
          <w:rFonts w:ascii="Arial" w:hAnsi="Arial" w:cs="Arial"/>
          <w:color w:val="333333"/>
          <w:sz w:val="18"/>
          <w:szCs w:val="18"/>
        </w:rPr>
        <w:t>Drag and drop the references to the </w:t>
      </w:r>
      <w:proofErr w:type="gramStart"/>
      <w:r>
        <w:rPr>
          <w:rStyle w:val="Strong"/>
          <w:rFonts w:ascii="Arial" w:hAnsi="Arial" w:cs="Arial"/>
          <w:color w:val="333333"/>
          <w:sz w:val="18"/>
          <w:szCs w:val="18"/>
        </w:rPr>
        <w:t>All Deleted</w:t>
      </w:r>
      <w:proofErr w:type="gramEnd"/>
      <w:r>
        <w:rPr>
          <w:rStyle w:val="Strong"/>
          <w:rFonts w:ascii="Arial" w:hAnsi="Arial" w:cs="Arial"/>
          <w:color w:val="333333"/>
          <w:sz w:val="18"/>
          <w:szCs w:val="18"/>
        </w:rPr>
        <w:t xml:space="preserve"> Documents</w:t>
      </w:r>
      <w:r>
        <w:rPr>
          <w:rFonts w:ascii="Arial" w:hAnsi="Arial" w:cs="Arial"/>
          <w:color w:val="333333"/>
          <w:sz w:val="18"/>
          <w:szCs w:val="18"/>
        </w:rPr>
        <w:t> folder under </w:t>
      </w:r>
      <w:r>
        <w:rPr>
          <w:rStyle w:val="Strong"/>
          <w:rFonts w:ascii="Arial" w:hAnsi="Arial" w:cs="Arial"/>
          <w:color w:val="333333"/>
          <w:sz w:val="18"/>
          <w:szCs w:val="18"/>
        </w:rPr>
        <w:t>Trash</w:t>
      </w:r>
      <w:r>
        <w:rPr>
          <w:rFonts w:ascii="Arial" w:hAnsi="Arial" w:cs="Arial"/>
          <w:color w:val="333333"/>
          <w:sz w:val="18"/>
          <w:szCs w:val="18"/>
        </w:rPr>
        <w:t> in the left-hand panel of your Mendeley library.  Alternatively, right-click and select </w:t>
      </w:r>
      <w:r>
        <w:rPr>
          <w:rStyle w:val="Strong"/>
          <w:rFonts w:ascii="Arial" w:hAnsi="Arial" w:cs="Arial"/>
          <w:color w:val="333333"/>
          <w:sz w:val="18"/>
          <w:szCs w:val="18"/>
        </w:rPr>
        <w:t>Delete Documents</w:t>
      </w:r>
      <w:r>
        <w:rPr>
          <w:rFonts w:ascii="Arial" w:hAnsi="Arial" w:cs="Arial"/>
          <w:color w:val="333333"/>
          <w:sz w:val="18"/>
          <w:szCs w:val="18"/>
        </w:rPr>
        <w:t>.</w:t>
      </w:r>
    </w:p>
    <w:p w14:paraId="633C17EF" w14:textId="77777777" w:rsidR="00007FFE" w:rsidRDefault="00007FFE" w:rsidP="00007FFE">
      <w:pPr>
        <w:numPr>
          <w:ilvl w:val="0"/>
          <w:numId w:val="7"/>
        </w:numPr>
        <w:shd w:val="clear" w:color="auto" w:fill="FFFFFF"/>
        <w:spacing w:before="100" w:beforeAutospacing="1" w:after="100" w:afterAutospacing="1" w:line="240" w:lineRule="auto"/>
        <w:textAlignment w:val="top"/>
        <w:rPr>
          <w:rFonts w:ascii="Arial" w:hAnsi="Arial" w:cs="Arial"/>
          <w:color w:val="333333"/>
          <w:sz w:val="18"/>
          <w:szCs w:val="18"/>
        </w:rPr>
      </w:pPr>
      <w:r>
        <w:rPr>
          <w:rFonts w:ascii="Arial" w:hAnsi="Arial" w:cs="Arial"/>
          <w:color w:val="333333"/>
          <w:sz w:val="18"/>
          <w:szCs w:val="18"/>
        </w:rPr>
        <w:t>To remove references from the </w:t>
      </w:r>
      <w:proofErr w:type="gramStart"/>
      <w:r>
        <w:rPr>
          <w:rStyle w:val="Strong"/>
          <w:rFonts w:ascii="Arial" w:hAnsi="Arial" w:cs="Arial"/>
          <w:color w:val="333333"/>
          <w:sz w:val="18"/>
          <w:szCs w:val="18"/>
        </w:rPr>
        <w:t>All Deleted</w:t>
      </w:r>
      <w:proofErr w:type="gramEnd"/>
      <w:r>
        <w:rPr>
          <w:rStyle w:val="Strong"/>
          <w:rFonts w:ascii="Arial" w:hAnsi="Arial" w:cs="Arial"/>
          <w:color w:val="333333"/>
          <w:sz w:val="18"/>
          <w:szCs w:val="18"/>
        </w:rPr>
        <w:t xml:space="preserve"> Documents</w:t>
      </w:r>
      <w:r>
        <w:rPr>
          <w:rFonts w:ascii="Arial" w:hAnsi="Arial" w:cs="Arial"/>
          <w:color w:val="333333"/>
          <w:sz w:val="18"/>
          <w:szCs w:val="18"/>
        </w:rPr>
        <w:t> folder, drag and drop the references to another folder, or right-click and select </w:t>
      </w:r>
      <w:r>
        <w:rPr>
          <w:rStyle w:val="Strong"/>
          <w:rFonts w:ascii="Arial" w:hAnsi="Arial" w:cs="Arial"/>
          <w:color w:val="333333"/>
          <w:sz w:val="18"/>
          <w:szCs w:val="18"/>
        </w:rPr>
        <w:t>Restore Documents</w:t>
      </w:r>
      <w:r>
        <w:rPr>
          <w:rFonts w:ascii="Arial" w:hAnsi="Arial" w:cs="Arial"/>
          <w:color w:val="333333"/>
          <w:sz w:val="18"/>
          <w:szCs w:val="18"/>
        </w:rPr>
        <w:t>.</w:t>
      </w:r>
    </w:p>
    <w:p w14:paraId="136F0CEF" w14:textId="77777777" w:rsidR="00007FFE" w:rsidRDefault="00007FFE" w:rsidP="00007FFE">
      <w:pPr>
        <w:numPr>
          <w:ilvl w:val="0"/>
          <w:numId w:val="7"/>
        </w:numPr>
        <w:shd w:val="clear" w:color="auto" w:fill="FFFFFF"/>
        <w:spacing w:before="100" w:beforeAutospacing="1" w:after="100" w:afterAutospacing="1" w:line="240" w:lineRule="auto"/>
        <w:textAlignment w:val="top"/>
        <w:rPr>
          <w:rFonts w:ascii="Arial" w:hAnsi="Arial" w:cs="Arial"/>
          <w:color w:val="333333"/>
          <w:sz w:val="18"/>
          <w:szCs w:val="18"/>
        </w:rPr>
      </w:pPr>
      <w:r>
        <w:rPr>
          <w:rFonts w:ascii="Arial" w:hAnsi="Arial" w:cs="Arial"/>
          <w:color w:val="333333"/>
          <w:sz w:val="18"/>
          <w:szCs w:val="18"/>
        </w:rPr>
        <w:t>To permanently delete references from your library, right-click on the </w:t>
      </w:r>
      <w:proofErr w:type="gramStart"/>
      <w:r>
        <w:rPr>
          <w:rStyle w:val="Strong"/>
          <w:rFonts w:ascii="Arial" w:hAnsi="Arial" w:cs="Arial"/>
          <w:color w:val="333333"/>
          <w:sz w:val="18"/>
          <w:szCs w:val="18"/>
        </w:rPr>
        <w:t>All Deleted</w:t>
      </w:r>
      <w:proofErr w:type="gramEnd"/>
      <w:r>
        <w:rPr>
          <w:rStyle w:val="Strong"/>
          <w:rFonts w:ascii="Arial" w:hAnsi="Arial" w:cs="Arial"/>
          <w:color w:val="333333"/>
          <w:sz w:val="18"/>
          <w:szCs w:val="18"/>
        </w:rPr>
        <w:t xml:space="preserve"> Documents</w:t>
      </w:r>
      <w:r>
        <w:rPr>
          <w:rFonts w:ascii="Arial" w:hAnsi="Arial" w:cs="Arial"/>
          <w:color w:val="333333"/>
          <w:sz w:val="18"/>
          <w:szCs w:val="18"/>
        </w:rPr>
        <w:t> folder and select </w:t>
      </w:r>
      <w:r>
        <w:rPr>
          <w:rStyle w:val="Strong"/>
          <w:rFonts w:ascii="Arial" w:hAnsi="Arial" w:cs="Arial"/>
          <w:color w:val="333333"/>
          <w:sz w:val="18"/>
          <w:szCs w:val="18"/>
        </w:rPr>
        <w:t>Empty Trash.  </w:t>
      </w:r>
      <w:r>
        <w:rPr>
          <w:rFonts w:ascii="Arial" w:hAnsi="Arial" w:cs="Arial"/>
          <w:color w:val="333333"/>
          <w:sz w:val="18"/>
          <w:szCs w:val="18"/>
        </w:rPr>
        <w:t>Alternatively, choose </w:t>
      </w:r>
      <w:r>
        <w:rPr>
          <w:rStyle w:val="Strong"/>
          <w:rFonts w:ascii="Arial" w:hAnsi="Arial" w:cs="Arial"/>
          <w:color w:val="333333"/>
          <w:sz w:val="18"/>
          <w:szCs w:val="18"/>
        </w:rPr>
        <w:t>File &gt; Empty Trash</w:t>
      </w:r>
      <w:r>
        <w:rPr>
          <w:rFonts w:ascii="Arial" w:hAnsi="Arial" w:cs="Arial"/>
          <w:color w:val="333333"/>
          <w:sz w:val="18"/>
          <w:szCs w:val="18"/>
        </w:rPr>
        <w:t> from the menu bar.</w:t>
      </w:r>
    </w:p>
    <w:p w14:paraId="264FEFE3"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hyperlink r:id="rId14" w:history="1">
        <w:r>
          <w:rPr>
            <w:rStyle w:val="Hyperlink"/>
            <w:rFonts w:ascii="Arial" w:hAnsi="Arial" w:cs="Arial"/>
            <w:b/>
            <w:bCs/>
            <w:color w:val="2954D1"/>
            <w:sz w:val="18"/>
            <w:szCs w:val="18"/>
          </w:rPr>
          <w:t>Back to top</w:t>
        </w:r>
      </w:hyperlink>
    </w:p>
    <w:p w14:paraId="63B2A0BE" w14:textId="77777777" w:rsidR="00007FFE" w:rsidRDefault="00007FFE" w:rsidP="00007FFE">
      <w:pPr>
        <w:pStyle w:val="Heading2"/>
        <w:pBdr>
          <w:bottom w:val="single" w:sz="6" w:space="5" w:color="CCCCCC"/>
        </w:pBdr>
        <w:shd w:val="clear" w:color="auto" w:fill="293E6B"/>
        <w:spacing w:before="0"/>
        <w:textAlignment w:val="top"/>
        <w:rPr>
          <w:rFonts w:ascii="inherit" w:hAnsi="inherit" w:cs="Arial"/>
          <w:color w:val="FFFFFF"/>
          <w:sz w:val="18"/>
          <w:szCs w:val="18"/>
        </w:rPr>
      </w:pPr>
      <w:r>
        <w:rPr>
          <w:rFonts w:ascii="inherit" w:hAnsi="inherit" w:cs="Arial"/>
          <w:color w:val="FFFFFF"/>
          <w:sz w:val="18"/>
          <w:szCs w:val="18"/>
        </w:rPr>
        <w:t>Removing Duplicates</w:t>
      </w:r>
    </w:p>
    <w:p w14:paraId="56CD8B96"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color w:val="333333"/>
          <w:sz w:val="18"/>
          <w:szCs w:val="18"/>
        </w:rPr>
        <w:t>To check for duplicate references in your Mendeley library, select All Documents in the left-hand panel.  Then, select </w:t>
      </w:r>
      <w:r>
        <w:rPr>
          <w:rStyle w:val="Strong"/>
          <w:rFonts w:ascii="Arial" w:hAnsi="Arial" w:cs="Arial"/>
          <w:color w:val="333333"/>
          <w:sz w:val="18"/>
          <w:szCs w:val="18"/>
        </w:rPr>
        <w:t>Tools &gt; Check for Duplicates</w:t>
      </w:r>
      <w:r>
        <w:rPr>
          <w:rFonts w:ascii="Arial" w:hAnsi="Arial" w:cs="Arial"/>
          <w:color w:val="333333"/>
          <w:sz w:val="18"/>
          <w:szCs w:val="18"/>
        </w:rPr>
        <w:t> from the menu bar.</w:t>
      </w:r>
    </w:p>
    <w:p w14:paraId="2670EF48"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color w:val="333333"/>
          <w:sz w:val="18"/>
          <w:szCs w:val="18"/>
        </w:rPr>
        <w:t>A list of duplicate references will be displayed.  Review the references and choose the details that you would like to keep from each reference by selecting the check box next to each field.  Once you have reviewed all the field, click the </w:t>
      </w:r>
      <w:r>
        <w:rPr>
          <w:rStyle w:val="Strong"/>
          <w:rFonts w:ascii="Arial" w:hAnsi="Arial" w:cs="Arial"/>
          <w:color w:val="333333"/>
          <w:sz w:val="18"/>
          <w:szCs w:val="18"/>
        </w:rPr>
        <w:t>Merge Documents</w:t>
      </w:r>
      <w:r>
        <w:rPr>
          <w:rFonts w:ascii="Arial" w:hAnsi="Arial" w:cs="Arial"/>
          <w:color w:val="333333"/>
          <w:sz w:val="18"/>
          <w:szCs w:val="18"/>
        </w:rPr>
        <w:t> button.</w:t>
      </w:r>
    </w:p>
    <w:p w14:paraId="55986550" w14:textId="77777777" w:rsidR="00007FFE" w:rsidRDefault="00007FFE" w:rsidP="00007FFE">
      <w:pPr>
        <w:pStyle w:val="Heading2"/>
        <w:pBdr>
          <w:bottom w:val="single" w:sz="6" w:space="5" w:color="CCCCCC"/>
        </w:pBdr>
        <w:shd w:val="clear" w:color="auto" w:fill="293E6B"/>
        <w:spacing w:before="0"/>
        <w:textAlignment w:val="top"/>
        <w:rPr>
          <w:rFonts w:ascii="inherit" w:hAnsi="inherit" w:cs="Arial"/>
          <w:color w:val="FFFFFF"/>
          <w:sz w:val="18"/>
          <w:szCs w:val="18"/>
        </w:rPr>
      </w:pPr>
      <w:r>
        <w:rPr>
          <w:rFonts w:ascii="inherit" w:hAnsi="inherit" w:cs="Arial"/>
          <w:color w:val="FFFFFF"/>
          <w:sz w:val="18"/>
          <w:szCs w:val="18"/>
        </w:rPr>
        <w:t>Attaching and Annotating PDFs</w:t>
      </w:r>
    </w:p>
    <w:p w14:paraId="527384D4"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Style w:val="Strong"/>
          <w:rFonts w:ascii="Arial" w:hAnsi="Arial" w:cs="Arial"/>
          <w:color w:val="333333"/>
          <w:sz w:val="18"/>
          <w:szCs w:val="18"/>
        </w:rPr>
        <w:t>Attaching Documents</w:t>
      </w:r>
    </w:p>
    <w:p w14:paraId="34BB9FE5"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color w:val="333333"/>
          <w:sz w:val="18"/>
          <w:szCs w:val="18"/>
        </w:rPr>
        <w:t>There are a few ways in which a document can be attached to a reference in your Mendeley library:</w:t>
      </w:r>
    </w:p>
    <w:p w14:paraId="1CF1D6BB" w14:textId="77777777" w:rsidR="00007FFE" w:rsidRDefault="00007FFE" w:rsidP="00007FFE">
      <w:pPr>
        <w:numPr>
          <w:ilvl w:val="0"/>
          <w:numId w:val="8"/>
        </w:numPr>
        <w:shd w:val="clear" w:color="auto" w:fill="FFFFFF"/>
        <w:spacing w:before="100" w:beforeAutospacing="1" w:after="100" w:afterAutospacing="1" w:line="240" w:lineRule="auto"/>
        <w:textAlignment w:val="top"/>
        <w:rPr>
          <w:rFonts w:ascii="Arial" w:hAnsi="Arial" w:cs="Arial"/>
          <w:color w:val="333333"/>
          <w:sz w:val="18"/>
          <w:szCs w:val="18"/>
        </w:rPr>
      </w:pPr>
      <w:r>
        <w:rPr>
          <w:rStyle w:val="Strong"/>
          <w:rFonts w:ascii="Arial" w:hAnsi="Arial" w:cs="Arial"/>
          <w:color w:val="333333"/>
          <w:sz w:val="18"/>
          <w:szCs w:val="18"/>
        </w:rPr>
        <w:t>Create reference from PDF</w:t>
      </w:r>
      <w:r>
        <w:rPr>
          <w:rFonts w:ascii="Arial" w:hAnsi="Arial" w:cs="Arial"/>
          <w:color w:val="333333"/>
          <w:sz w:val="18"/>
          <w:szCs w:val="18"/>
        </w:rPr>
        <w:t>: If you create a reference by dragging and dropping a PDF into Mendeley, or via Add Files, then the PDF will automatically be attached to the reference in your library.</w:t>
      </w:r>
    </w:p>
    <w:p w14:paraId="04C782CD" w14:textId="77777777" w:rsidR="00007FFE" w:rsidRDefault="00007FFE" w:rsidP="00007FFE">
      <w:pPr>
        <w:numPr>
          <w:ilvl w:val="0"/>
          <w:numId w:val="8"/>
        </w:numPr>
        <w:shd w:val="clear" w:color="auto" w:fill="FFFFFF"/>
        <w:spacing w:before="100" w:beforeAutospacing="1" w:after="100" w:afterAutospacing="1" w:line="240" w:lineRule="auto"/>
        <w:textAlignment w:val="top"/>
        <w:rPr>
          <w:rFonts w:ascii="Arial" w:hAnsi="Arial" w:cs="Arial"/>
          <w:color w:val="333333"/>
          <w:sz w:val="18"/>
          <w:szCs w:val="18"/>
        </w:rPr>
      </w:pPr>
      <w:r>
        <w:rPr>
          <w:rStyle w:val="Strong"/>
          <w:rFonts w:ascii="Arial" w:hAnsi="Arial" w:cs="Arial"/>
          <w:color w:val="333333"/>
          <w:sz w:val="18"/>
          <w:szCs w:val="18"/>
        </w:rPr>
        <w:t>Mendeley Web Importer</w:t>
      </w:r>
      <w:r>
        <w:rPr>
          <w:rFonts w:ascii="Arial" w:hAnsi="Arial" w:cs="Arial"/>
          <w:color w:val="333333"/>
          <w:sz w:val="18"/>
          <w:szCs w:val="18"/>
        </w:rPr>
        <w:t>: When you use the web importer to add references to your library, PDFs for articles that are freely available (for example from an open access journal) will automatically be downloaded and attached to the reference.</w:t>
      </w:r>
    </w:p>
    <w:p w14:paraId="74F1B528" w14:textId="77777777" w:rsidR="00007FFE" w:rsidRDefault="00007FFE" w:rsidP="00007FFE">
      <w:pPr>
        <w:numPr>
          <w:ilvl w:val="0"/>
          <w:numId w:val="8"/>
        </w:numPr>
        <w:shd w:val="clear" w:color="auto" w:fill="FFFFFF"/>
        <w:spacing w:before="100" w:beforeAutospacing="1" w:after="100" w:afterAutospacing="1" w:line="240" w:lineRule="auto"/>
        <w:textAlignment w:val="top"/>
        <w:rPr>
          <w:rFonts w:ascii="Arial" w:hAnsi="Arial" w:cs="Arial"/>
          <w:color w:val="333333"/>
          <w:sz w:val="18"/>
          <w:szCs w:val="18"/>
        </w:rPr>
      </w:pPr>
      <w:r>
        <w:rPr>
          <w:rStyle w:val="Strong"/>
          <w:rFonts w:ascii="Arial" w:hAnsi="Arial" w:cs="Arial"/>
          <w:color w:val="333333"/>
          <w:sz w:val="18"/>
          <w:szCs w:val="18"/>
        </w:rPr>
        <w:t>Manually</w:t>
      </w:r>
      <w:r>
        <w:rPr>
          <w:rFonts w:ascii="Arial" w:hAnsi="Arial" w:cs="Arial"/>
          <w:color w:val="333333"/>
          <w:sz w:val="18"/>
          <w:szCs w:val="18"/>
        </w:rPr>
        <w:t>: You can manually attach files, including PDFs, Word documents or images, to references.  In your Mendeley Desktop library, select the reference to which you wish to attach a file.  In the reference details panel on the right side of your library, scroll to the </w:t>
      </w:r>
      <w:r>
        <w:rPr>
          <w:rStyle w:val="Strong"/>
          <w:rFonts w:ascii="Arial" w:hAnsi="Arial" w:cs="Arial"/>
          <w:color w:val="333333"/>
          <w:sz w:val="18"/>
          <w:szCs w:val="18"/>
        </w:rPr>
        <w:t>Files </w:t>
      </w:r>
      <w:r>
        <w:rPr>
          <w:rFonts w:ascii="Arial" w:hAnsi="Arial" w:cs="Arial"/>
          <w:color w:val="333333"/>
          <w:sz w:val="18"/>
          <w:szCs w:val="18"/>
        </w:rPr>
        <w:t>field and click </w:t>
      </w:r>
      <w:r>
        <w:rPr>
          <w:rStyle w:val="Strong"/>
          <w:rFonts w:ascii="Arial" w:hAnsi="Arial" w:cs="Arial"/>
          <w:color w:val="333333"/>
          <w:sz w:val="18"/>
          <w:szCs w:val="18"/>
        </w:rPr>
        <w:t>Add Files</w:t>
      </w:r>
      <w:r>
        <w:rPr>
          <w:rFonts w:ascii="Arial" w:hAnsi="Arial" w:cs="Arial"/>
          <w:color w:val="333333"/>
          <w:sz w:val="18"/>
          <w:szCs w:val="18"/>
        </w:rPr>
        <w:t>.</w:t>
      </w:r>
    </w:p>
    <w:p w14:paraId="77BFB2B1"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Style w:val="Strong"/>
          <w:rFonts w:ascii="Arial" w:hAnsi="Arial" w:cs="Arial"/>
          <w:color w:val="333333"/>
          <w:sz w:val="18"/>
          <w:szCs w:val="18"/>
        </w:rPr>
        <w:lastRenderedPageBreak/>
        <w:t>Annotating PDFs</w:t>
      </w:r>
    </w:p>
    <w:p w14:paraId="1037378D"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color w:val="333333"/>
          <w:sz w:val="18"/>
          <w:szCs w:val="18"/>
        </w:rPr>
        <w:t>You can read and annotate PDF documents in Mendeley on your computer, mobile device, or online (see </w:t>
      </w:r>
      <w:hyperlink r:id="rId15" w:history="1">
        <w:r>
          <w:rPr>
            <w:rStyle w:val="Hyperlink"/>
            <w:rFonts w:ascii="Arial" w:hAnsi="Arial" w:cs="Arial"/>
            <w:color w:val="2954D1"/>
            <w:sz w:val="18"/>
            <w:szCs w:val="18"/>
          </w:rPr>
          <w:t>Additional Topics</w:t>
        </w:r>
      </w:hyperlink>
      <w:r>
        <w:rPr>
          <w:rFonts w:ascii="Arial" w:hAnsi="Arial" w:cs="Arial"/>
          <w:color w:val="333333"/>
          <w:sz w:val="18"/>
          <w:szCs w:val="18"/>
        </w:rPr>
        <w:t> for more information on Mendeley Web and apps). </w:t>
      </w:r>
    </w:p>
    <w:p w14:paraId="315ACA74"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color w:val="333333"/>
          <w:sz w:val="18"/>
          <w:szCs w:val="18"/>
        </w:rPr>
        <w:t>Once a PDF has been attached to a reference, a PDF icon will appear next to that reference, and in the Files field of the reference details.  Click this icon to open the article in the Mendeley PDF reader, where you can read, highlight and add notes to the file. </w:t>
      </w:r>
    </w:p>
    <w:p w14:paraId="0315A0C2"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Style w:val="Emphasis"/>
          <w:rFonts w:ascii="Arial" w:hAnsi="Arial" w:cs="Arial"/>
          <w:color w:val="333333"/>
          <w:sz w:val="18"/>
          <w:szCs w:val="18"/>
        </w:rPr>
        <w:t>Reference with PDF attached</w:t>
      </w:r>
    </w:p>
    <w:p w14:paraId="6FC4D311" w14:textId="19EA3EF6"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i/>
          <w:iCs/>
          <w:noProof/>
          <w:color w:val="333333"/>
          <w:sz w:val="18"/>
          <w:szCs w:val="18"/>
        </w:rPr>
        <w:drawing>
          <wp:inline distT="0" distB="0" distL="0" distR="0" wp14:anchorId="719CB1FB" wp14:editId="63FDC7E3">
            <wp:extent cx="5731510" cy="1914525"/>
            <wp:effectExtent l="0" t="0" r="2540" b="9525"/>
            <wp:docPr id="9" name="Picture 9" descr="PDF Attac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DF Attach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1914525"/>
                    </a:xfrm>
                    <a:prstGeom prst="rect">
                      <a:avLst/>
                    </a:prstGeom>
                    <a:noFill/>
                    <a:ln>
                      <a:noFill/>
                    </a:ln>
                  </pic:spPr>
                </pic:pic>
              </a:graphicData>
            </a:graphic>
          </wp:inline>
        </w:drawing>
      </w:r>
    </w:p>
    <w:p w14:paraId="6CE233E7" w14:textId="77777777"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Style w:val="Emphasis"/>
          <w:rFonts w:ascii="Arial" w:hAnsi="Arial" w:cs="Arial"/>
          <w:color w:val="333333"/>
          <w:sz w:val="18"/>
          <w:szCs w:val="18"/>
        </w:rPr>
        <w:t>Mendeley PDF reader</w:t>
      </w:r>
    </w:p>
    <w:p w14:paraId="3CEE1815" w14:textId="1448745B" w:rsidR="00007FFE" w:rsidRDefault="00007FFE" w:rsidP="00007FFE">
      <w:pPr>
        <w:pStyle w:val="NormalWeb"/>
        <w:shd w:val="clear" w:color="auto" w:fill="FFFFFF"/>
        <w:spacing w:before="0" w:beforeAutospacing="0" w:after="150" w:afterAutospacing="0"/>
        <w:textAlignment w:val="top"/>
        <w:rPr>
          <w:rFonts w:ascii="Arial" w:hAnsi="Arial" w:cs="Arial"/>
          <w:color w:val="333333"/>
          <w:sz w:val="18"/>
          <w:szCs w:val="18"/>
        </w:rPr>
      </w:pPr>
      <w:r>
        <w:rPr>
          <w:rFonts w:ascii="Arial" w:hAnsi="Arial" w:cs="Arial"/>
          <w:i/>
          <w:iCs/>
          <w:noProof/>
          <w:color w:val="333333"/>
          <w:sz w:val="18"/>
          <w:szCs w:val="18"/>
        </w:rPr>
        <w:drawing>
          <wp:inline distT="0" distB="0" distL="0" distR="0" wp14:anchorId="2364DC27" wp14:editId="4D0A0401">
            <wp:extent cx="5715000" cy="3009900"/>
            <wp:effectExtent l="0" t="0" r="0" b="0"/>
            <wp:docPr id="8" name="Picture 8" descr="Mendeley Desktop PDF 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endeley Desktop PDF Read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3009900"/>
                    </a:xfrm>
                    <a:prstGeom prst="rect">
                      <a:avLst/>
                    </a:prstGeom>
                    <a:noFill/>
                    <a:ln>
                      <a:noFill/>
                    </a:ln>
                  </pic:spPr>
                </pic:pic>
              </a:graphicData>
            </a:graphic>
          </wp:inline>
        </w:drawing>
      </w:r>
    </w:p>
    <w:p w14:paraId="663CABB8" w14:textId="77777777" w:rsidR="00D620EB" w:rsidRDefault="00D620EB"/>
    <w:sectPr w:rsidR="00D620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823B8"/>
    <w:multiLevelType w:val="multilevel"/>
    <w:tmpl w:val="F07E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224C8D"/>
    <w:multiLevelType w:val="multilevel"/>
    <w:tmpl w:val="1928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5C5D19"/>
    <w:multiLevelType w:val="multilevel"/>
    <w:tmpl w:val="8386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994FEA"/>
    <w:multiLevelType w:val="multilevel"/>
    <w:tmpl w:val="1C3E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1011B3"/>
    <w:multiLevelType w:val="multilevel"/>
    <w:tmpl w:val="780C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8E5677"/>
    <w:multiLevelType w:val="multilevel"/>
    <w:tmpl w:val="AED4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5D21CE"/>
    <w:multiLevelType w:val="multilevel"/>
    <w:tmpl w:val="4336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D46E53"/>
    <w:multiLevelType w:val="multilevel"/>
    <w:tmpl w:val="867E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2"/>
  </w:num>
  <w:num w:numId="4">
    <w:abstractNumId w:val="5"/>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yNjQ0szQ0MTEzsDRX0lEKTi0uzszPAykwrAUAIn664CwAAAA="/>
  </w:docVars>
  <w:rsids>
    <w:rsidRoot w:val="009F6674"/>
    <w:rsid w:val="00007FFE"/>
    <w:rsid w:val="009F6674"/>
    <w:rsid w:val="00D620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CC556"/>
  <w15:chartTrackingRefBased/>
  <w15:docId w15:val="{E1C39D27-CA39-41BB-B928-26A6DEB4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07F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9F667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F6674"/>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9F667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007FF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007FFE"/>
    <w:rPr>
      <w:color w:val="0000FF"/>
      <w:u w:val="single"/>
    </w:rPr>
  </w:style>
  <w:style w:type="character" w:styleId="Strong">
    <w:name w:val="Strong"/>
    <w:basedOn w:val="DefaultParagraphFont"/>
    <w:uiPriority w:val="22"/>
    <w:qFormat/>
    <w:rsid w:val="00007FFE"/>
    <w:rPr>
      <w:b/>
      <w:bCs/>
    </w:rPr>
  </w:style>
  <w:style w:type="character" w:styleId="Emphasis">
    <w:name w:val="Emphasis"/>
    <w:basedOn w:val="DefaultParagraphFont"/>
    <w:uiPriority w:val="20"/>
    <w:qFormat/>
    <w:rsid w:val="00007F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200408">
      <w:bodyDiv w:val="1"/>
      <w:marLeft w:val="0"/>
      <w:marRight w:val="0"/>
      <w:marTop w:val="0"/>
      <w:marBottom w:val="0"/>
      <w:divBdr>
        <w:top w:val="none" w:sz="0" w:space="0" w:color="auto"/>
        <w:left w:val="none" w:sz="0" w:space="0" w:color="auto"/>
        <w:bottom w:val="none" w:sz="0" w:space="0" w:color="auto"/>
        <w:right w:val="none" w:sz="0" w:space="0" w:color="auto"/>
      </w:divBdr>
      <w:divsChild>
        <w:div w:id="1578710668">
          <w:marLeft w:val="0"/>
          <w:marRight w:val="0"/>
          <w:marTop w:val="0"/>
          <w:marBottom w:val="0"/>
          <w:divBdr>
            <w:top w:val="none" w:sz="0" w:space="0" w:color="auto"/>
            <w:left w:val="none" w:sz="0" w:space="0" w:color="auto"/>
            <w:bottom w:val="none" w:sz="0" w:space="0" w:color="auto"/>
            <w:right w:val="none" w:sz="0" w:space="0" w:color="auto"/>
          </w:divBdr>
          <w:divsChild>
            <w:div w:id="1360400044">
              <w:marLeft w:val="0"/>
              <w:marRight w:val="0"/>
              <w:marTop w:val="0"/>
              <w:marBottom w:val="0"/>
              <w:divBdr>
                <w:top w:val="none" w:sz="0" w:space="0" w:color="auto"/>
                <w:left w:val="none" w:sz="0" w:space="0" w:color="auto"/>
                <w:bottom w:val="none" w:sz="0" w:space="0" w:color="auto"/>
                <w:right w:val="none" w:sz="0" w:space="0" w:color="auto"/>
              </w:divBdr>
              <w:divsChild>
                <w:div w:id="1186285485">
                  <w:marLeft w:val="0"/>
                  <w:marRight w:val="0"/>
                  <w:marTop w:val="0"/>
                  <w:marBottom w:val="300"/>
                  <w:divBdr>
                    <w:top w:val="single" w:sz="6" w:space="0" w:color="CCCCCC"/>
                    <w:left w:val="single" w:sz="6" w:space="0" w:color="CCCCCC"/>
                    <w:bottom w:val="single" w:sz="6" w:space="0" w:color="CCCCCC"/>
                    <w:right w:val="single" w:sz="6" w:space="0" w:color="CCCCCC"/>
                  </w:divBdr>
                  <w:divsChild>
                    <w:div w:id="1568955210">
                      <w:marLeft w:val="0"/>
                      <w:marRight w:val="0"/>
                      <w:marTop w:val="0"/>
                      <w:marBottom w:val="0"/>
                      <w:divBdr>
                        <w:top w:val="none" w:sz="0" w:space="0" w:color="auto"/>
                        <w:left w:val="none" w:sz="0" w:space="0" w:color="auto"/>
                        <w:bottom w:val="none" w:sz="0" w:space="0" w:color="auto"/>
                        <w:right w:val="none" w:sz="0" w:space="0" w:color="auto"/>
                      </w:divBdr>
                      <w:divsChild>
                        <w:div w:id="704717508">
                          <w:marLeft w:val="0"/>
                          <w:marRight w:val="0"/>
                          <w:marTop w:val="0"/>
                          <w:marBottom w:val="0"/>
                          <w:divBdr>
                            <w:top w:val="single" w:sz="6" w:space="8" w:color="76B0BC"/>
                            <w:left w:val="single" w:sz="6" w:space="8" w:color="76B0BC"/>
                            <w:bottom w:val="single" w:sz="6" w:space="8" w:color="76B0BC"/>
                            <w:right w:val="single" w:sz="6" w:space="8" w:color="76B0BC"/>
                          </w:divBdr>
                          <w:divsChild>
                            <w:div w:id="15173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666623">
          <w:marLeft w:val="0"/>
          <w:marRight w:val="0"/>
          <w:marTop w:val="0"/>
          <w:marBottom w:val="0"/>
          <w:divBdr>
            <w:top w:val="none" w:sz="0" w:space="0" w:color="auto"/>
            <w:left w:val="none" w:sz="0" w:space="0" w:color="auto"/>
            <w:bottom w:val="none" w:sz="0" w:space="0" w:color="auto"/>
            <w:right w:val="none" w:sz="0" w:space="0" w:color="auto"/>
          </w:divBdr>
          <w:divsChild>
            <w:div w:id="943614543">
              <w:marLeft w:val="0"/>
              <w:marRight w:val="0"/>
              <w:marTop w:val="0"/>
              <w:marBottom w:val="0"/>
              <w:divBdr>
                <w:top w:val="none" w:sz="0" w:space="0" w:color="auto"/>
                <w:left w:val="none" w:sz="0" w:space="0" w:color="auto"/>
                <w:bottom w:val="none" w:sz="0" w:space="0" w:color="auto"/>
                <w:right w:val="none" w:sz="0" w:space="0" w:color="auto"/>
              </w:divBdr>
              <w:divsChild>
                <w:div w:id="230314078">
                  <w:marLeft w:val="0"/>
                  <w:marRight w:val="0"/>
                  <w:marTop w:val="0"/>
                  <w:marBottom w:val="300"/>
                  <w:divBdr>
                    <w:top w:val="single" w:sz="6" w:space="0" w:color="CCCCCC"/>
                    <w:left w:val="single" w:sz="6" w:space="0" w:color="CCCCCC"/>
                    <w:bottom w:val="single" w:sz="6" w:space="0" w:color="CCCCCC"/>
                    <w:right w:val="single" w:sz="6" w:space="0" w:color="CCCCCC"/>
                  </w:divBdr>
                  <w:divsChild>
                    <w:div w:id="1472821083">
                      <w:marLeft w:val="0"/>
                      <w:marRight w:val="0"/>
                      <w:marTop w:val="0"/>
                      <w:marBottom w:val="0"/>
                      <w:divBdr>
                        <w:top w:val="none" w:sz="0" w:space="0" w:color="auto"/>
                        <w:left w:val="none" w:sz="0" w:space="0" w:color="auto"/>
                        <w:bottom w:val="none" w:sz="0" w:space="0" w:color="auto"/>
                        <w:right w:val="none" w:sz="0" w:space="0" w:color="auto"/>
                      </w:divBdr>
                      <w:divsChild>
                        <w:div w:id="1720083101">
                          <w:marLeft w:val="0"/>
                          <w:marRight w:val="0"/>
                          <w:marTop w:val="0"/>
                          <w:marBottom w:val="0"/>
                          <w:divBdr>
                            <w:top w:val="single" w:sz="6" w:space="8" w:color="76B0BC"/>
                            <w:left w:val="single" w:sz="6" w:space="8" w:color="76B0BC"/>
                            <w:bottom w:val="single" w:sz="6" w:space="8" w:color="76B0BC"/>
                            <w:right w:val="single" w:sz="6" w:space="8" w:color="76B0BC"/>
                          </w:divBdr>
                          <w:divsChild>
                            <w:div w:id="9327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578418">
          <w:marLeft w:val="0"/>
          <w:marRight w:val="0"/>
          <w:marTop w:val="0"/>
          <w:marBottom w:val="0"/>
          <w:divBdr>
            <w:top w:val="none" w:sz="0" w:space="0" w:color="auto"/>
            <w:left w:val="none" w:sz="0" w:space="0" w:color="auto"/>
            <w:bottom w:val="none" w:sz="0" w:space="0" w:color="auto"/>
            <w:right w:val="none" w:sz="0" w:space="0" w:color="auto"/>
          </w:divBdr>
          <w:divsChild>
            <w:div w:id="1830320386">
              <w:marLeft w:val="0"/>
              <w:marRight w:val="0"/>
              <w:marTop w:val="0"/>
              <w:marBottom w:val="0"/>
              <w:divBdr>
                <w:top w:val="none" w:sz="0" w:space="0" w:color="auto"/>
                <w:left w:val="none" w:sz="0" w:space="0" w:color="auto"/>
                <w:bottom w:val="none" w:sz="0" w:space="0" w:color="auto"/>
                <w:right w:val="none" w:sz="0" w:space="0" w:color="auto"/>
              </w:divBdr>
              <w:divsChild>
                <w:div w:id="36857142">
                  <w:marLeft w:val="0"/>
                  <w:marRight w:val="0"/>
                  <w:marTop w:val="0"/>
                  <w:marBottom w:val="300"/>
                  <w:divBdr>
                    <w:top w:val="single" w:sz="6" w:space="0" w:color="CCCCCC"/>
                    <w:left w:val="single" w:sz="6" w:space="0" w:color="CCCCCC"/>
                    <w:bottom w:val="single" w:sz="6" w:space="0" w:color="CCCCCC"/>
                    <w:right w:val="single" w:sz="6" w:space="0" w:color="CCCCCC"/>
                  </w:divBdr>
                  <w:divsChild>
                    <w:div w:id="1426413344">
                      <w:marLeft w:val="0"/>
                      <w:marRight w:val="0"/>
                      <w:marTop w:val="0"/>
                      <w:marBottom w:val="0"/>
                      <w:divBdr>
                        <w:top w:val="none" w:sz="0" w:space="0" w:color="auto"/>
                        <w:left w:val="none" w:sz="0" w:space="0" w:color="auto"/>
                        <w:bottom w:val="none" w:sz="0" w:space="0" w:color="auto"/>
                        <w:right w:val="none" w:sz="0" w:space="0" w:color="auto"/>
                      </w:divBdr>
                      <w:divsChild>
                        <w:div w:id="1885485716">
                          <w:marLeft w:val="0"/>
                          <w:marRight w:val="0"/>
                          <w:marTop w:val="0"/>
                          <w:marBottom w:val="0"/>
                          <w:divBdr>
                            <w:top w:val="single" w:sz="6" w:space="8" w:color="76B0BC"/>
                            <w:left w:val="single" w:sz="6" w:space="8" w:color="76B0BC"/>
                            <w:bottom w:val="single" w:sz="6" w:space="8" w:color="76B0BC"/>
                            <w:right w:val="single" w:sz="6" w:space="8" w:color="76B0BC"/>
                          </w:divBdr>
                          <w:divsChild>
                            <w:div w:id="85977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5489">
          <w:marLeft w:val="0"/>
          <w:marRight w:val="0"/>
          <w:marTop w:val="0"/>
          <w:marBottom w:val="0"/>
          <w:divBdr>
            <w:top w:val="none" w:sz="0" w:space="0" w:color="auto"/>
            <w:left w:val="none" w:sz="0" w:space="0" w:color="auto"/>
            <w:bottom w:val="none" w:sz="0" w:space="0" w:color="auto"/>
            <w:right w:val="none" w:sz="0" w:space="0" w:color="auto"/>
          </w:divBdr>
          <w:divsChild>
            <w:div w:id="1790784269">
              <w:marLeft w:val="0"/>
              <w:marRight w:val="0"/>
              <w:marTop w:val="0"/>
              <w:marBottom w:val="0"/>
              <w:divBdr>
                <w:top w:val="none" w:sz="0" w:space="0" w:color="auto"/>
                <w:left w:val="none" w:sz="0" w:space="0" w:color="auto"/>
                <w:bottom w:val="none" w:sz="0" w:space="0" w:color="auto"/>
                <w:right w:val="none" w:sz="0" w:space="0" w:color="auto"/>
              </w:divBdr>
              <w:divsChild>
                <w:div w:id="69616711">
                  <w:marLeft w:val="0"/>
                  <w:marRight w:val="0"/>
                  <w:marTop w:val="0"/>
                  <w:marBottom w:val="300"/>
                  <w:divBdr>
                    <w:top w:val="single" w:sz="6" w:space="0" w:color="CCCCCC"/>
                    <w:left w:val="single" w:sz="6" w:space="0" w:color="CCCCCC"/>
                    <w:bottom w:val="single" w:sz="6" w:space="0" w:color="CCCCCC"/>
                    <w:right w:val="single" w:sz="6" w:space="0" w:color="CCCCCC"/>
                  </w:divBdr>
                  <w:divsChild>
                    <w:div w:id="1558129063">
                      <w:marLeft w:val="0"/>
                      <w:marRight w:val="0"/>
                      <w:marTop w:val="0"/>
                      <w:marBottom w:val="0"/>
                      <w:divBdr>
                        <w:top w:val="none" w:sz="0" w:space="0" w:color="auto"/>
                        <w:left w:val="none" w:sz="0" w:space="0" w:color="auto"/>
                        <w:bottom w:val="none" w:sz="0" w:space="0" w:color="auto"/>
                        <w:right w:val="none" w:sz="0" w:space="0" w:color="auto"/>
                      </w:divBdr>
                      <w:divsChild>
                        <w:div w:id="65762995">
                          <w:marLeft w:val="0"/>
                          <w:marRight w:val="0"/>
                          <w:marTop w:val="0"/>
                          <w:marBottom w:val="0"/>
                          <w:divBdr>
                            <w:top w:val="single" w:sz="6" w:space="8" w:color="76B0BC"/>
                            <w:left w:val="single" w:sz="6" w:space="8" w:color="76B0BC"/>
                            <w:bottom w:val="single" w:sz="6" w:space="8" w:color="76B0BC"/>
                            <w:right w:val="single" w:sz="6" w:space="8" w:color="76B0BC"/>
                          </w:divBdr>
                          <w:divsChild>
                            <w:div w:id="4903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85320">
          <w:marLeft w:val="0"/>
          <w:marRight w:val="0"/>
          <w:marTop w:val="0"/>
          <w:marBottom w:val="0"/>
          <w:divBdr>
            <w:top w:val="none" w:sz="0" w:space="0" w:color="auto"/>
            <w:left w:val="none" w:sz="0" w:space="0" w:color="auto"/>
            <w:bottom w:val="none" w:sz="0" w:space="0" w:color="auto"/>
            <w:right w:val="none" w:sz="0" w:space="0" w:color="auto"/>
          </w:divBdr>
          <w:divsChild>
            <w:div w:id="1369719594">
              <w:marLeft w:val="0"/>
              <w:marRight w:val="0"/>
              <w:marTop w:val="0"/>
              <w:marBottom w:val="0"/>
              <w:divBdr>
                <w:top w:val="none" w:sz="0" w:space="0" w:color="auto"/>
                <w:left w:val="none" w:sz="0" w:space="0" w:color="auto"/>
                <w:bottom w:val="none" w:sz="0" w:space="0" w:color="auto"/>
                <w:right w:val="none" w:sz="0" w:space="0" w:color="auto"/>
              </w:divBdr>
              <w:divsChild>
                <w:div w:id="1691495379">
                  <w:marLeft w:val="0"/>
                  <w:marRight w:val="0"/>
                  <w:marTop w:val="0"/>
                  <w:marBottom w:val="300"/>
                  <w:divBdr>
                    <w:top w:val="single" w:sz="6" w:space="0" w:color="CCCCCC"/>
                    <w:left w:val="single" w:sz="6" w:space="0" w:color="CCCCCC"/>
                    <w:bottom w:val="single" w:sz="6" w:space="0" w:color="CCCCCC"/>
                    <w:right w:val="single" w:sz="6" w:space="0" w:color="CCCCCC"/>
                  </w:divBdr>
                  <w:divsChild>
                    <w:div w:id="1765884485">
                      <w:marLeft w:val="0"/>
                      <w:marRight w:val="0"/>
                      <w:marTop w:val="0"/>
                      <w:marBottom w:val="0"/>
                      <w:divBdr>
                        <w:top w:val="none" w:sz="0" w:space="0" w:color="auto"/>
                        <w:left w:val="none" w:sz="0" w:space="0" w:color="auto"/>
                        <w:bottom w:val="none" w:sz="0" w:space="0" w:color="auto"/>
                        <w:right w:val="none" w:sz="0" w:space="0" w:color="auto"/>
                      </w:divBdr>
                      <w:divsChild>
                        <w:div w:id="1098795619">
                          <w:marLeft w:val="0"/>
                          <w:marRight w:val="0"/>
                          <w:marTop w:val="0"/>
                          <w:marBottom w:val="0"/>
                          <w:divBdr>
                            <w:top w:val="single" w:sz="6" w:space="8" w:color="76B0BC"/>
                            <w:left w:val="single" w:sz="6" w:space="8" w:color="76B0BC"/>
                            <w:bottom w:val="single" w:sz="6" w:space="8" w:color="76B0BC"/>
                            <w:right w:val="single" w:sz="6" w:space="8" w:color="76B0BC"/>
                          </w:divBdr>
                          <w:divsChild>
                            <w:div w:id="171534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20387">
      <w:bodyDiv w:val="1"/>
      <w:marLeft w:val="0"/>
      <w:marRight w:val="0"/>
      <w:marTop w:val="0"/>
      <w:marBottom w:val="0"/>
      <w:divBdr>
        <w:top w:val="none" w:sz="0" w:space="0" w:color="auto"/>
        <w:left w:val="none" w:sz="0" w:space="0" w:color="auto"/>
        <w:bottom w:val="none" w:sz="0" w:space="0" w:color="auto"/>
        <w:right w:val="none" w:sz="0" w:space="0" w:color="auto"/>
      </w:divBdr>
      <w:divsChild>
        <w:div w:id="1946764622">
          <w:marLeft w:val="0"/>
          <w:marRight w:val="0"/>
          <w:marTop w:val="0"/>
          <w:marBottom w:val="0"/>
          <w:divBdr>
            <w:top w:val="none" w:sz="0" w:space="0" w:color="auto"/>
            <w:left w:val="none" w:sz="0" w:space="0" w:color="auto"/>
            <w:bottom w:val="none" w:sz="0" w:space="0" w:color="auto"/>
            <w:right w:val="none" w:sz="0" w:space="0" w:color="auto"/>
          </w:divBdr>
          <w:divsChild>
            <w:div w:id="1975066222">
              <w:marLeft w:val="0"/>
              <w:marRight w:val="0"/>
              <w:marTop w:val="0"/>
              <w:marBottom w:val="0"/>
              <w:divBdr>
                <w:top w:val="none" w:sz="0" w:space="0" w:color="auto"/>
                <w:left w:val="none" w:sz="0" w:space="0" w:color="auto"/>
                <w:bottom w:val="none" w:sz="0" w:space="0" w:color="auto"/>
                <w:right w:val="none" w:sz="0" w:space="0" w:color="auto"/>
              </w:divBdr>
              <w:divsChild>
                <w:div w:id="639190287">
                  <w:marLeft w:val="0"/>
                  <w:marRight w:val="0"/>
                  <w:marTop w:val="0"/>
                  <w:marBottom w:val="300"/>
                  <w:divBdr>
                    <w:top w:val="single" w:sz="6" w:space="0" w:color="CCCCCC"/>
                    <w:left w:val="single" w:sz="6" w:space="0" w:color="CCCCCC"/>
                    <w:bottom w:val="single" w:sz="6" w:space="0" w:color="CCCCCC"/>
                    <w:right w:val="single" w:sz="6" w:space="0" w:color="CCCCCC"/>
                  </w:divBdr>
                  <w:divsChild>
                    <w:div w:id="516580570">
                      <w:marLeft w:val="0"/>
                      <w:marRight w:val="0"/>
                      <w:marTop w:val="0"/>
                      <w:marBottom w:val="0"/>
                      <w:divBdr>
                        <w:top w:val="none" w:sz="0" w:space="0" w:color="auto"/>
                        <w:left w:val="none" w:sz="0" w:space="0" w:color="auto"/>
                        <w:bottom w:val="none" w:sz="0" w:space="0" w:color="auto"/>
                        <w:right w:val="none" w:sz="0" w:space="0" w:color="auto"/>
                      </w:divBdr>
                      <w:divsChild>
                        <w:div w:id="438598268">
                          <w:marLeft w:val="0"/>
                          <w:marRight w:val="0"/>
                          <w:marTop w:val="0"/>
                          <w:marBottom w:val="0"/>
                          <w:divBdr>
                            <w:top w:val="single" w:sz="6" w:space="8" w:color="76B0BC"/>
                            <w:left w:val="single" w:sz="6" w:space="8" w:color="76B0BC"/>
                            <w:bottom w:val="single" w:sz="6" w:space="8" w:color="76B0BC"/>
                            <w:right w:val="single" w:sz="6" w:space="8" w:color="76B0BC"/>
                          </w:divBdr>
                          <w:divsChild>
                            <w:div w:id="164962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048729">
          <w:marLeft w:val="0"/>
          <w:marRight w:val="0"/>
          <w:marTop w:val="0"/>
          <w:marBottom w:val="0"/>
          <w:divBdr>
            <w:top w:val="none" w:sz="0" w:space="0" w:color="auto"/>
            <w:left w:val="none" w:sz="0" w:space="0" w:color="auto"/>
            <w:bottom w:val="none" w:sz="0" w:space="0" w:color="auto"/>
            <w:right w:val="none" w:sz="0" w:space="0" w:color="auto"/>
          </w:divBdr>
          <w:divsChild>
            <w:div w:id="275331007">
              <w:marLeft w:val="0"/>
              <w:marRight w:val="0"/>
              <w:marTop w:val="0"/>
              <w:marBottom w:val="0"/>
              <w:divBdr>
                <w:top w:val="none" w:sz="0" w:space="0" w:color="auto"/>
                <w:left w:val="none" w:sz="0" w:space="0" w:color="auto"/>
                <w:bottom w:val="none" w:sz="0" w:space="0" w:color="auto"/>
                <w:right w:val="none" w:sz="0" w:space="0" w:color="auto"/>
              </w:divBdr>
              <w:divsChild>
                <w:div w:id="2128117062">
                  <w:marLeft w:val="0"/>
                  <w:marRight w:val="0"/>
                  <w:marTop w:val="0"/>
                  <w:marBottom w:val="300"/>
                  <w:divBdr>
                    <w:top w:val="single" w:sz="6" w:space="0" w:color="CCCCCC"/>
                    <w:left w:val="single" w:sz="6" w:space="0" w:color="CCCCCC"/>
                    <w:bottom w:val="single" w:sz="6" w:space="0" w:color="CCCCCC"/>
                    <w:right w:val="single" w:sz="6" w:space="0" w:color="CCCCCC"/>
                  </w:divBdr>
                  <w:divsChild>
                    <w:div w:id="1005400754">
                      <w:marLeft w:val="0"/>
                      <w:marRight w:val="0"/>
                      <w:marTop w:val="0"/>
                      <w:marBottom w:val="0"/>
                      <w:divBdr>
                        <w:top w:val="none" w:sz="0" w:space="0" w:color="auto"/>
                        <w:left w:val="none" w:sz="0" w:space="0" w:color="auto"/>
                        <w:bottom w:val="none" w:sz="0" w:space="0" w:color="auto"/>
                        <w:right w:val="none" w:sz="0" w:space="0" w:color="auto"/>
                      </w:divBdr>
                      <w:divsChild>
                        <w:div w:id="1105156714">
                          <w:marLeft w:val="0"/>
                          <w:marRight w:val="0"/>
                          <w:marTop w:val="0"/>
                          <w:marBottom w:val="0"/>
                          <w:divBdr>
                            <w:top w:val="single" w:sz="6" w:space="8" w:color="76B0BC"/>
                            <w:left w:val="single" w:sz="6" w:space="8" w:color="76B0BC"/>
                            <w:bottom w:val="single" w:sz="6" w:space="8" w:color="76B0BC"/>
                            <w:right w:val="single" w:sz="6" w:space="8" w:color="76B0BC"/>
                          </w:divBdr>
                          <w:divsChild>
                            <w:div w:id="6550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659170">
          <w:marLeft w:val="0"/>
          <w:marRight w:val="0"/>
          <w:marTop w:val="0"/>
          <w:marBottom w:val="0"/>
          <w:divBdr>
            <w:top w:val="none" w:sz="0" w:space="0" w:color="auto"/>
            <w:left w:val="none" w:sz="0" w:space="0" w:color="auto"/>
            <w:bottom w:val="none" w:sz="0" w:space="0" w:color="auto"/>
            <w:right w:val="none" w:sz="0" w:space="0" w:color="auto"/>
          </w:divBdr>
          <w:divsChild>
            <w:div w:id="435518577">
              <w:marLeft w:val="0"/>
              <w:marRight w:val="0"/>
              <w:marTop w:val="0"/>
              <w:marBottom w:val="0"/>
              <w:divBdr>
                <w:top w:val="none" w:sz="0" w:space="0" w:color="auto"/>
                <w:left w:val="none" w:sz="0" w:space="0" w:color="auto"/>
                <w:bottom w:val="none" w:sz="0" w:space="0" w:color="auto"/>
                <w:right w:val="none" w:sz="0" w:space="0" w:color="auto"/>
              </w:divBdr>
              <w:divsChild>
                <w:div w:id="2027636812">
                  <w:marLeft w:val="0"/>
                  <w:marRight w:val="0"/>
                  <w:marTop w:val="0"/>
                  <w:marBottom w:val="300"/>
                  <w:divBdr>
                    <w:top w:val="single" w:sz="6" w:space="0" w:color="CCCCCC"/>
                    <w:left w:val="single" w:sz="6" w:space="0" w:color="CCCCCC"/>
                    <w:bottom w:val="single" w:sz="6" w:space="0" w:color="CCCCCC"/>
                    <w:right w:val="single" w:sz="6" w:space="0" w:color="CCCCCC"/>
                  </w:divBdr>
                  <w:divsChild>
                    <w:div w:id="266469746">
                      <w:marLeft w:val="0"/>
                      <w:marRight w:val="0"/>
                      <w:marTop w:val="0"/>
                      <w:marBottom w:val="0"/>
                      <w:divBdr>
                        <w:top w:val="none" w:sz="0" w:space="0" w:color="auto"/>
                        <w:left w:val="none" w:sz="0" w:space="0" w:color="auto"/>
                        <w:bottom w:val="none" w:sz="0" w:space="0" w:color="auto"/>
                        <w:right w:val="none" w:sz="0" w:space="0" w:color="auto"/>
                      </w:divBdr>
                      <w:divsChild>
                        <w:div w:id="1956515791">
                          <w:marLeft w:val="0"/>
                          <w:marRight w:val="0"/>
                          <w:marTop w:val="0"/>
                          <w:marBottom w:val="0"/>
                          <w:divBdr>
                            <w:top w:val="single" w:sz="6" w:space="8" w:color="76B0BC"/>
                            <w:left w:val="single" w:sz="6" w:space="8" w:color="76B0BC"/>
                            <w:bottom w:val="single" w:sz="6" w:space="8" w:color="76B0BC"/>
                            <w:right w:val="single" w:sz="6" w:space="8" w:color="76B0BC"/>
                          </w:divBdr>
                          <w:divsChild>
                            <w:div w:id="15442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146567">
          <w:marLeft w:val="0"/>
          <w:marRight w:val="0"/>
          <w:marTop w:val="0"/>
          <w:marBottom w:val="0"/>
          <w:divBdr>
            <w:top w:val="none" w:sz="0" w:space="0" w:color="auto"/>
            <w:left w:val="none" w:sz="0" w:space="0" w:color="auto"/>
            <w:bottom w:val="none" w:sz="0" w:space="0" w:color="auto"/>
            <w:right w:val="none" w:sz="0" w:space="0" w:color="auto"/>
          </w:divBdr>
          <w:divsChild>
            <w:div w:id="1399471602">
              <w:marLeft w:val="0"/>
              <w:marRight w:val="0"/>
              <w:marTop w:val="0"/>
              <w:marBottom w:val="0"/>
              <w:divBdr>
                <w:top w:val="none" w:sz="0" w:space="0" w:color="auto"/>
                <w:left w:val="none" w:sz="0" w:space="0" w:color="auto"/>
                <w:bottom w:val="none" w:sz="0" w:space="0" w:color="auto"/>
                <w:right w:val="none" w:sz="0" w:space="0" w:color="auto"/>
              </w:divBdr>
              <w:divsChild>
                <w:div w:id="574360432">
                  <w:marLeft w:val="0"/>
                  <w:marRight w:val="0"/>
                  <w:marTop w:val="0"/>
                  <w:marBottom w:val="300"/>
                  <w:divBdr>
                    <w:top w:val="single" w:sz="6" w:space="0" w:color="CCCCCC"/>
                    <w:left w:val="single" w:sz="6" w:space="0" w:color="CCCCCC"/>
                    <w:bottom w:val="single" w:sz="6" w:space="0" w:color="CCCCCC"/>
                    <w:right w:val="single" w:sz="6" w:space="0" w:color="CCCCCC"/>
                  </w:divBdr>
                  <w:divsChild>
                    <w:div w:id="1709866864">
                      <w:marLeft w:val="0"/>
                      <w:marRight w:val="0"/>
                      <w:marTop w:val="0"/>
                      <w:marBottom w:val="0"/>
                      <w:divBdr>
                        <w:top w:val="none" w:sz="0" w:space="0" w:color="auto"/>
                        <w:left w:val="none" w:sz="0" w:space="0" w:color="auto"/>
                        <w:bottom w:val="none" w:sz="0" w:space="0" w:color="auto"/>
                        <w:right w:val="none" w:sz="0" w:space="0" w:color="auto"/>
                      </w:divBdr>
                      <w:divsChild>
                        <w:div w:id="1168784531">
                          <w:marLeft w:val="0"/>
                          <w:marRight w:val="0"/>
                          <w:marTop w:val="0"/>
                          <w:marBottom w:val="0"/>
                          <w:divBdr>
                            <w:top w:val="single" w:sz="6" w:space="8" w:color="76B0BC"/>
                            <w:left w:val="single" w:sz="6" w:space="8" w:color="76B0BC"/>
                            <w:bottom w:val="single" w:sz="6" w:space="8" w:color="76B0BC"/>
                            <w:right w:val="single" w:sz="6" w:space="8" w:color="76B0BC"/>
                          </w:divBdr>
                          <w:divsChild>
                            <w:div w:id="157465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451529">
          <w:marLeft w:val="0"/>
          <w:marRight w:val="0"/>
          <w:marTop w:val="0"/>
          <w:marBottom w:val="0"/>
          <w:divBdr>
            <w:top w:val="none" w:sz="0" w:space="0" w:color="auto"/>
            <w:left w:val="none" w:sz="0" w:space="0" w:color="auto"/>
            <w:bottom w:val="none" w:sz="0" w:space="0" w:color="auto"/>
            <w:right w:val="none" w:sz="0" w:space="0" w:color="auto"/>
          </w:divBdr>
          <w:divsChild>
            <w:div w:id="959802010">
              <w:marLeft w:val="0"/>
              <w:marRight w:val="0"/>
              <w:marTop w:val="0"/>
              <w:marBottom w:val="0"/>
              <w:divBdr>
                <w:top w:val="none" w:sz="0" w:space="0" w:color="auto"/>
                <w:left w:val="none" w:sz="0" w:space="0" w:color="auto"/>
                <w:bottom w:val="none" w:sz="0" w:space="0" w:color="auto"/>
                <w:right w:val="none" w:sz="0" w:space="0" w:color="auto"/>
              </w:divBdr>
              <w:divsChild>
                <w:div w:id="1016276492">
                  <w:marLeft w:val="0"/>
                  <w:marRight w:val="0"/>
                  <w:marTop w:val="0"/>
                  <w:marBottom w:val="300"/>
                  <w:divBdr>
                    <w:top w:val="single" w:sz="6" w:space="0" w:color="CCCCCC"/>
                    <w:left w:val="single" w:sz="6" w:space="0" w:color="CCCCCC"/>
                    <w:bottom w:val="single" w:sz="6" w:space="0" w:color="CCCCCC"/>
                    <w:right w:val="single" w:sz="6" w:space="0" w:color="CCCCCC"/>
                  </w:divBdr>
                  <w:divsChild>
                    <w:div w:id="1028140717">
                      <w:marLeft w:val="0"/>
                      <w:marRight w:val="0"/>
                      <w:marTop w:val="0"/>
                      <w:marBottom w:val="0"/>
                      <w:divBdr>
                        <w:top w:val="none" w:sz="0" w:space="0" w:color="auto"/>
                        <w:left w:val="none" w:sz="0" w:space="0" w:color="auto"/>
                        <w:bottom w:val="none" w:sz="0" w:space="0" w:color="auto"/>
                        <w:right w:val="none" w:sz="0" w:space="0" w:color="auto"/>
                      </w:divBdr>
                      <w:divsChild>
                        <w:div w:id="183785743">
                          <w:marLeft w:val="0"/>
                          <w:marRight w:val="0"/>
                          <w:marTop w:val="0"/>
                          <w:marBottom w:val="0"/>
                          <w:divBdr>
                            <w:top w:val="single" w:sz="6" w:space="8" w:color="76B0BC"/>
                            <w:left w:val="single" w:sz="6" w:space="8" w:color="76B0BC"/>
                            <w:bottom w:val="single" w:sz="6" w:space="8" w:color="76B0BC"/>
                            <w:right w:val="single" w:sz="6" w:space="8" w:color="76B0BC"/>
                          </w:divBdr>
                          <w:divsChild>
                            <w:div w:id="203603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15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researchguides.library.tufts.edu/c.php?g=249269&amp;p=403172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tufts.summon.serialssolutions.com/" TargetMode="External"/><Relationship Id="rId15" Type="http://schemas.openxmlformats.org/officeDocument/2006/relationships/hyperlink" Target="https://tufts.libapps.com/libguides/admin_c.php?g=249269&amp;p=4048271"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researchguides.library.tufts.edu/c.php?g=249269&amp;p=40317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7</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2021-04-30T04:39:00Z</dcterms:created>
  <dcterms:modified xsi:type="dcterms:W3CDTF">2021-04-30T11:04:00Z</dcterms:modified>
</cp:coreProperties>
</file>