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809D" w14:textId="4FAC34C5" w:rsidR="00BC409C" w:rsidRDefault="008571C3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What emphasised the notion of a united community enjoying equal rights under a constitution?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A. la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patrie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(the fatherland) and le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citoyen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(the citizen)</w:t>
      </w:r>
    </w:p>
    <w:p w14:paraId="54BB74AA" w14:textId="09910835" w:rsidR="008571C3" w:rsidRDefault="00715CD8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In mid-eighteenth-century Europe what was the status of Germany, Italy and Switzerland?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A. they were divided into kingdoms, duchies and cantons whose rulers had their autonomous territories</w:t>
      </w:r>
    </w:p>
    <w:p w14:paraId="1BF47F8B" w14:textId="5880602B" w:rsidR="00715CD8" w:rsidRDefault="00E306A7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When did Napoleon invade Italy?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A. 17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9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7</w:t>
      </w:r>
    </w:p>
    <w:p w14:paraId="0E63E296" w14:textId="088954F7" w:rsidR="00E306A7" w:rsidRDefault="00E306A7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 Which territories were included under the Habsburg Empire?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A. Alpine regions – the Tyrol, Austria Hungry and the </w:t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Sudetenland ,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Bohemia, Lombardy and Venetia</w:t>
      </w:r>
    </w:p>
    <w:p w14:paraId="178D3CA2" w14:textId="5AEBBBDC" w:rsidR="00E306A7" w:rsidRDefault="00E306A7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When did Industrialisation take place in France and parts of the German states?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C. nineteenth century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293F8F63" w14:textId="3A0ADE3A" w:rsidR="00E306A7" w:rsidRDefault="001A7FA5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In which year did Louis Philippe flee and the National Assembly was proclaimed a Republic?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B. 1848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1E531E87" w14:textId="4DFC2897" w:rsidR="001A7FA5" w:rsidRDefault="007D1F2C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000000"/>
          <w:sz w:val="21"/>
          <w:szCs w:val="21"/>
          <w:bdr w:val="none" w:sz="0" w:space="0" w:color="auto" w:frame="1"/>
          <w:shd w:val="clear" w:color="auto" w:fill="FFFFFF"/>
        </w:rPr>
        <w:t>Each power – Russia, Germany, England, Austro-Hungary – was keen on countering the hold of other powers over the Balkans, this became one of the major reasons for …………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A. First World War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02B305C9" w14:textId="77777777" w:rsidR="007D1F2C" w:rsidRDefault="007D1F2C"/>
    <w:sectPr w:rsidR="007D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1MDEzsjS3NDA1MzNR0lEKTi0uzszPAykwrAUA47lacywAAAA="/>
  </w:docVars>
  <w:rsids>
    <w:rsidRoot w:val="008571C3"/>
    <w:rsid w:val="001A7FA5"/>
    <w:rsid w:val="00444CC8"/>
    <w:rsid w:val="006A11F3"/>
    <w:rsid w:val="00715CD8"/>
    <w:rsid w:val="007D1F2C"/>
    <w:rsid w:val="008571C3"/>
    <w:rsid w:val="00BC409C"/>
    <w:rsid w:val="00E306A7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E31F"/>
  <w15:chartTrackingRefBased/>
  <w15:docId w15:val="{6D570755-6EE4-4FDE-9B8D-AB892DC5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7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2021-11-28T14:50:00Z</dcterms:created>
  <dcterms:modified xsi:type="dcterms:W3CDTF">2021-11-28T17:46:00Z</dcterms:modified>
</cp:coreProperties>
</file>