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AC" w:rsidRPr="006D4AAC" w:rsidRDefault="006D4AAC" w:rsidP="006D4AAC">
      <w:pPr>
        <w:pStyle w:val="NoSpacing"/>
        <w:jc w:val="center"/>
        <w:rPr>
          <w:rFonts w:ascii="Book Antiqua" w:hAnsi="Book Antiqua"/>
          <w:sz w:val="24"/>
          <w:szCs w:val="24"/>
        </w:rPr>
      </w:pPr>
      <w:r w:rsidRPr="006D4AAC">
        <w:rPr>
          <w:rFonts w:ascii="Book Antiqua" w:hAnsi="Book Antiqua"/>
          <w:sz w:val="24"/>
          <w:szCs w:val="24"/>
        </w:rPr>
        <w:t>ALL INDIA INSTITUTE OF SPEECH AND HEARING</w:t>
      </w:r>
    </w:p>
    <w:p w:rsidR="006D4AAC" w:rsidRPr="006D4AAC" w:rsidRDefault="006D4AAC" w:rsidP="006D4AAC">
      <w:pPr>
        <w:pStyle w:val="NoSpacing"/>
        <w:jc w:val="center"/>
        <w:rPr>
          <w:rFonts w:ascii="Book Antiqua" w:hAnsi="Book Antiqua"/>
          <w:b/>
          <w:noProof/>
          <w:sz w:val="24"/>
          <w:szCs w:val="24"/>
          <w:lang w:eastAsia="en-IN"/>
        </w:rPr>
      </w:pPr>
      <w:r w:rsidRPr="006D4AAC">
        <w:rPr>
          <w:rFonts w:ascii="Book Antiqua" w:hAnsi="Book Antiqua"/>
          <w:b/>
          <w:noProof/>
          <w:sz w:val="24"/>
          <w:szCs w:val="24"/>
          <w:lang w:eastAsia="en-IN"/>
        </w:rPr>
        <w:t>Briefing in Communication Disorders</w:t>
      </w:r>
    </w:p>
    <w:p w:rsidR="006D4AAC" w:rsidRDefault="006D4AAC" w:rsidP="006D4AAC">
      <w:pPr>
        <w:pStyle w:val="NoSpacing"/>
        <w:jc w:val="center"/>
        <w:rPr>
          <w:rFonts w:ascii="Book Antiqua" w:hAnsi="Book Antiqua"/>
          <w:noProof/>
          <w:sz w:val="24"/>
          <w:szCs w:val="24"/>
          <w:lang w:eastAsia="en-IN"/>
        </w:rPr>
      </w:pPr>
    </w:p>
    <w:p w:rsidR="006D4AAC" w:rsidRDefault="006D4AAC" w:rsidP="006D4AAC">
      <w:pPr>
        <w:pStyle w:val="NoSpacing"/>
        <w:jc w:val="center"/>
        <w:rPr>
          <w:rFonts w:ascii="Book Antiqua" w:hAnsi="Book Antiqua"/>
          <w:noProof/>
          <w:sz w:val="24"/>
          <w:szCs w:val="24"/>
          <w:u w:val="single"/>
          <w:lang w:eastAsia="en-IN"/>
        </w:rPr>
      </w:pPr>
      <w:r w:rsidRPr="006D4AAC">
        <w:rPr>
          <w:rFonts w:ascii="Book Antiqua" w:hAnsi="Book Antiqua"/>
          <w:noProof/>
          <w:sz w:val="24"/>
          <w:szCs w:val="24"/>
          <w:u w:val="single"/>
          <w:lang w:eastAsia="en-IN"/>
        </w:rPr>
        <w:t xml:space="preserve">Instructions to the </w:t>
      </w:r>
      <w:r w:rsidR="00DF15AE">
        <w:rPr>
          <w:rFonts w:ascii="Book Antiqua" w:hAnsi="Book Antiqua"/>
          <w:noProof/>
          <w:sz w:val="24"/>
          <w:szCs w:val="24"/>
          <w:u w:val="single"/>
          <w:lang w:eastAsia="en-IN"/>
        </w:rPr>
        <w:t>Author(s)</w:t>
      </w:r>
    </w:p>
    <w:p w:rsidR="000C2E01" w:rsidRDefault="000C2E01" w:rsidP="006D4AAC">
      <w:pPr>
        <w:pStyle w:val="NoSpacing"/>
        <w:jc w:val="center"/>
        <w:rPr>
          <w:rFonts w:ascii="Book Antiqua" w:hAnsi="Book Antiqua"/>
          <w:noProof/>
          <w:sz w:val="24"/>
          <w:szCs w:val="24"/>
          <w:u w:val="single"/>
          <w:lang w:eastAsia="en-IN"/>
        </w:rPr>
      </w:pPr>
    </w:p>
    <w:p w:rsidR="000C2E01" w:rsidRPr="003865AA" w:rsidRDefault="000C2E01" w:rsidP="000C2E01">
      <w:pPr>
        <w:jc w:val="both"/>
      </w:pPr>
      <w:r w:rsidRPr="003865AA">
        <w:rPr>
          <w:rFonts w:ascii="Book Antiqua" w:hAnsi="Book Antiqua"/>
        </w:rPr>
        <w:t xml:space="preserve">The </w:t>
      </w:r>
      <w:r>
        <w:rPr>
          <w:rFonts w:ascii="Book Antiqua" w:hAnsi="Book Antiqua"/>
        </w:rPr>
        <w:t>Briefing in Communication Disorders (</w:t>
      </w:r>
      <w:proofErr w:type="spellStart"/>
      <w:r w:rsidRPr="003865AA">
        <w:rPr>
          <w:rFonts w:ascii="Book Antiqua" w:hAnsi="Book Antiqua"/>
        </w:rPr>
        <w:t>BiCoD</w:t>
      </w:r>
      <w:proofErr w:type="spellEnd"/>
      <w:r>
        <w:rPr>
          <w:rFonts w:ascii="Book Antiqua" w:hAnsi="Book Antiqua"/>
        </w:rPr>
        <w:t>)</w:t>
      </w:r>
      <w:r w:rsidRPr="003865AA">
        <w:rPr>
          <w:rFonts w:ascii="Book Antiqua" w:hAnsi="Book Antiqua"/>
        </w:rPr>
        <w:t xml:space="preserve"> is committed to publish the papers submitted by its authors as quickly as possible, there by reaching the indented audience rapidly with maximum impact. The authors will be active participants in the publishing process of the journal. </w:t>
      </w:r>
      <w:r>
        <w:rPr>
          <w:rFonts w:ascii="Book Antiqua" w:hAnsi="Book Antiqua"/>
        </w:rPr>
        <w:t xml:space="preserve">The entire publication process of the journal including the manuscript </w:t>
      </w:r>
      <w:r w:rsidRPr="003865AA">
        <w:rPr>
          <w:rFonts w:ascii="Book Antiqua" w:hAnsi="Book Antiqua" w:cs="Arial"/>
        </w:rPr>
        <w:t>submission</w:t>
      </w:r>
      <w:r>
        <w:rPr>
          <w:rFonts w:ascii="Book Antiqua" w:hAnsi="Book Antiqua" w:cs="Arial"/>
        </w:rPr>
        <w:t>,</w:t>
      </w:r>
      <w:r w:rsidRPr="003865AA">
        <w:rPr>
          <w:rFonts w:ascii="Book Antiqua" w:hAnsi="Book Antiqua" w:cs="Arial"/>
        </w:rPr>
        <w:t xml:space="preserve"> </w:t>
      </w:r>
      <w:r>
        <w:rPr>
          <w:rFonts w:ascii="Book Antiqua" w:hAnsi="Book Antiqua" w:cs="Arial"/>
        </w:rPr>
        <w:t xml:space="preserve">editorial, </w:t>
      </w:r>
      <w:r w:rsidRPr="003865AA">
        <w:rPr>
          <w:rFonts w:ascii="Book Antiqua" w:hAnsi="Book Antiqua" w:cs="Arial"/>
        </w:rPr>
        <w:t>review</w:t>
      </w:r>
      <w:r>
        <w:rPr>
          <w:rFonts w:ascii="Book Antiqua" w:hAnsi="Book Antiqua" w:cs="Arial"/>
        </w:rPr>
        <w:t xml:space="preserve"> and the final publishing</w:t>
      </w:r>
      <w:r w:rsidRPr="003865AA">
        <w:rPr>
          <w:rFonts w:ascii="Book Antiqua" w:hAnsi="Book Antiqua" w:cs="Arial"/>
        </w:rPr>
        <w:t xml:space="preserve"> are </w:t>
      </w:r>
      <w:r>
        <w:rPr>
          <w:rFonts w:ascii="Book Antiqua" w:hAnsi="Book Antiqua" w:cs="Arial"/>
        </w:rPr>
        <w:t>online</w:t>
      </w:r>
      <w:r w:rsidRPr="003865AA">
        <w:rPr>
          <w:rFonts w:ascii="Book Antiqua" w:hAnsi="Book Antiqua" w:cs="Arial"/>
        </w:rPr>
        <w:t>. Before submitting a paper to the journal</w:t>
      </w:r>
      <w:r>
        <w:rPr>
          <w:rFonts w:ascii="Book Antiqua" w:hAnsi="Book Antiqua" w:cs="Arial"/>
        </w:rPr>
        <w:t>,</w:t>
      </w:r>
      <w:r w:rsidRPr="003865AA">
        <w:rPr>
          <w:rFonts w:ascii="Book Antiqua" w:hAnsi="Book Antiqua" w:cs="Arial"/>
        </w:rPr>
        <w:t xml:space="preserve"> the contributors may kindly go through the information given below carefully to make the </w:t>
      </w:r>
      <w:r>
        <w:rPr>
          <w:rFonts w:ascii="Book Antiqua" w:hAnsi="Book Antiqua" w:cs="Arial"/>
        </w:rPr>
        <w:t xml:space="preserve">publication process </w:t>
      </w:r>
      <w:r w:rsidRPr="003865AA">
        <w:rPr>
          <w:rFonts w:ascii="Book Antiqua" w:hAnsi="Book Antiqua" w:cs="Arial"/>
        </w:rPr>
        <w:t>smooth</w:t>
      </w:r>
      <w:r>
        <w:rPr>
          <w:rFonts w:ascii="Book Antiqua" w:hAnsi="Book Antiqua" w:cs="Arial"/>
        </w:rPr>
        <w:t xml:space="preserve">, </w:t>
      </w:r>
      <w:r w:rsidRPr="003865AA">
        <w:rPr>
          <w:rFonts w:ascii="Book Antiqua" w:hAnsi="Book Antiqua" w:cs="Arial"/>
        </w:rPr>
        <w:t>effective</w:t>
      </w:r>
      <w:r>
        <w:rPr>
          <w:rFonts w:ascii="Book Antiqua" w:hAnsi="Book Antiqua" w:cs="Arial"/>
        </w:rPr>
        <w:t xml:space="preserve"> and on time</w:t>
      </w:r>
      <w:r w:rsidRPr="003865AA">
        <w:rPr>
          <w:rFonts w:ascii="Book Antiqua" w:hAnsi="Book Antiqua" w:cs="Arial"/>
        </w:rPr>
        <w:t xml:space="preserve">.  </w:t>
      </w:r>
    </w:p>
    <w:p w:rsidR="006D4AAC" w:rsidRDefault="006D4AAC" w:rsidP="006D4AAC">
      <w:pPr>
        <w:rPr>
          <w:rFonts w:ascii="Book Antiqua" w:hAnsi="Book Antiqua"/>
          <w:noProof/>
          <w:sz w:val="24"/>
          <w:szCs w:val="24"/>
          <w:lang w:eastAsia="en-IN"/>
        </w:rPr>
      </w:pPr>
      <w:r w:rsidRPr="006D4AAC">
        <w:rPr>
          <w:rFonts w:ascii="Book Antiqua" w:hAnsi="Book Antiqua"/>
          <w:noProof/>
          <w:sz w:val="24"/>
          <w:szCs w:val="24"/>
          <w:lang w:eastAsia="en-IN"/>
        </w:rPr>
        <w:t xml:space="preserve">The </w:t>
      </w:r>
      <w:r w:rsidR="000C2E01">
        <w:rPr>
          <w:rFonts w:ascii="Book Antiqua" w:hAnsi="Book Antiqua"/>
          <w:noProof/>
          <w:sz w:val="24"/>
          <w:szCs w:val="24"/>
          <w:lang w:eastAsia="en-IN"/>
        </w:rPr>
        <w:t xml:space="preserve">Author(s) </w:t>
      </w:r>
      <w:r w:rsidRPr="006D4AAC">
        <w:rPr>
          <w:rFonts w:ascii="Book Antiqua" w:hAnsi="Book Antiqua"/>
          <w:noProof/>
          <w:sz w:val="24"/>
          <w:szCs w:val="24"/>
          <w:lang w:eastAsia="en-IN"/>
        </w:rPr>
        <w:t xml:space="preserve">is assigned with the following responsibilities. </w:t>
      </w:r>
    </w:p>
    <w:p w:rsidR="000C2E01" w:rsidRDefault="000C2E01" w:rsidP="000C2E01">
      <w:pPr>
        <w:pStyle w:val="ListParagraph"/>
        <w:numPr>
          <w:ilvl w:val="0"/>
          <w:numId w:val="17"/>
        </w:numPr>
        <w:rPr>
          <w:rFonts w:ascii="Book Antiqua" w:hAnsi="Book Antiqua"/>
          <w:noProof/>
          <w:sz w:val="24"/>
          <w:szCs w:val="24"/>
          <w:lang w:eastAsia="en-IN"/>
        </w:rPr>
      </w:pPr>
      <w:r>
        <w:rPr>
          <w:rFonts w:ascii="Book Antiqua" w:hAnsi="Book Antiqua"/>
          <w:noProof/>
          <w:sz w:val="24"/>
          <w:szCs w:val="24"/>
          <w:lang w:eastAsia="en-IN"/>
        </w:rPr>
        <w:t>Submission of the manuscript by following the five steps detailed elsewhere in this document.</w:t>
      </w:r>
    </w:p>
    <w:p w:rsidR="000C2E01" w:rsidRDefault="000C2E01" w:rsidP="000C2E01">
      <w:pPr>
        <w:pStyle w:val="ListParagraph"/>
        <w:numPr>
          <w:ilvl w:val="0"/>
          <w:numId w:val="17"/>
        </w:numPr>
        <w:rPr>
          <w:rFonts w:ascii="Book Antiqua" w:hAnsi="Book Antiqua"/>
          <w:noProof/>
          <w:sz w:val="24"/>
          <w:szCs w:val="24"/>
          <w:lang w:eastAsia="en-IN"/>
        </w:rPr>
      </w:pPr>
      <w:r>
        <w:rPr>
          <w:rFonts w:ascii="Book Antiqua" w:hAnsi="Book Antiqua"/>
          <w:noProof/>
          <w:sz w:val="24"/>
          <w:szCs w:val="24"/>
          <w:lang w:eastAsia="en-IN"/>
        </w:rPr>
        <w:t>Revising the contents</w:t>
      </w:r>
      <w:r w:rsidR="00C902AC">
        <w:rPr>
          <w:rFonts w:ascii="Book Antiqua" w:hAnsi="Book Antiqua"/>
          <w:noProof/>
          <w:sz w:val="24"/>
          <w:szCs w:val="24"/>
          <w:lang w:eastAsia="en-IN"/>
        </w:rPr>
        <w:t>, if required</w:t>
      </w:r>
      <w:r w:rsidR="00834596">
        <w:rPr>
          <w:rFonts w:ascii="Book Antiqua" w:hAnsi="Book Antiqua"/>
          <w:noProof/>
          <w:sz w:val="24"/>
          <w:szCs w:val="24"/>
          <w:lang w:eastAsia="en-IN"/>
        </w:rPr>
        <w:t>,</w:t>
      </w:r>
      <w:r w:rsidR="00C902AC">
        <w:rPr>
          <w:rFonts w:ascii="Book Antiqua" w:hAnsi="Book Antiqua"/>
          <w:noProof/>
          <w:sz w:val="24"/>
          <w:szCs w:val="24"/>
          <w:lang w:eastAsia="en-IN"/>
        </w:rPr>
        <w:t xml:space="preserve"> as per the </w:t>
      </w:r>
      <w:r>
        <w:rPr>
          <w:rFonts w:ascii="Book Antiqua" w:hAnsi="Book Antiqua"/>
          <w:noProof/>
          <w:sz w:val="24"/>
          <w:szCs w:val="24"/>
          <w:lang w:eastAsia="en-IN"/>
        </w:rPr>
        <w:t>plagiarism checking</w:t>
      </w:r>
    </w:p>
    <w:p w:rsidR="00834596" w:rsidRDefault="00834596" w:rsidP="000C2E01">
      <w:pPr>
        <w:pStyle w:val="ListParagraph"/>
        <w:numPr>
          <w:ilvl w:val="0"/>
          <w:numId w:val="17"/>
        </w:numPr>
        <w:rPr>
          <w:rFonts w:ascii="Book Antiqua" w:hAnsi="Book Antiqua"/>
          <w:noProof/>
          <w:sz w:val="24"/>
          <w:szCs w:val="24"/>
          <w:lang w:eastAsia="en-IN"/>
        </w:rPr>
      </w:pPr>
      <w:r>
        <w:rPr>
          <w:rFonts w:ascii="Book Antiqua" w:hAnsi="Book Antiqua"/>
          <w:noProof/>
          <w:sz w:val="24"/>
          <w:szCs w:val="24"/>
          <w:lang w:eastAsia="en-IN"/>
        </w:rPr>
        <w:t>Revising the contents</w:t>
      </w:r>
      <w:r>
        <w:rPr>
          <w:rFonts w:ascii="Book Antiqua" w:hAnsi="Book Antiqua"/>
          <w:noProof/>
          <w:sz w:val="24"/>
          <w:szCs w:val="24"/>
          <w:lang w:eastAsia="en-IN"/>
        </w:rPr>
        <w:t xml:space="preserve"> and /providing clarification,</w:t>
      </w:r>
      <w:r>
        <w:rPr>
          <w:rFonts w:ascii="Book Antiqua" w:hAnsi="Book Antiqua"/>
          <w:noProof/>
          <w:sz w:val="24"/>
          <w:szCs w:val="24"/>
          <w:lang w:eastAsia="en-IN"/>
        </w:rPr>
        <w:t xml:space="preserve"> if required</w:t>
      </w:r>
      <w:r>
        <w:rPr>
          <w:rFonts w:ascii="Book Antiqua" w:hAnsi="Book Antiqua"/>
          <w:noProof/>
          <w:sz w:val="24"/>
          <w:szCs w:val="24"/>
          <w:lang w:eastAsia="en-IN"/>
        </w:rPr>
        <w:t xml:space="preserve">, as per peer reviewing </w:t>
      </w:r>
    </w:p>
    <w:p w:rsidR="00834596" w:rsidRPr="00834596" w:rsidRDefault="00834596" w:rsidP="000C2E01">
      <w:pPr>
        <w:pStyle w:val="ListParagraph"/>
        <w:numPr>
          <w:ilvl w:val="0"/>
          <w:numId w:val="17"/>
        </w:numPr>
        <w:rPr>
          <w:rFonts w:ascii="Book Antiqua" w:hAnsi="Book Antiqua"/>
          <w:noProof/>
          <w:sz w:val="24"/>
          <w:szCs w:val="24"/>
          <w:lang w:eastAsia="en-IN"/>
        </w:rPr>
      </w:pPr>
      <w:r w:rsidRPr="00834596">
        <w:rPr>
          <w:rFonts w:ascii="Book Antiqua" w:hAnsi="Book Antiqua"/>
          <w:noProof/>
          <w:sz w:val="24"/>
          <w:szCs w:val="24"/>
          <w:lang w:eastAsia="en-IN"/>
        </w:rPr>
        <w:t xml:space="preserve">Revising the contents </w:t>
      </w:r>
      <w:r>
        <w:rPr>
          <w:rFonts w:ascii="Book Antiqua" w:hAnsi="Book Antiqua"/>
          <w:noProof/>
          <w:sz w:val="24"/>
          <w:szCs w:val="24"/>
          <w:lang w:eastAsia="en-IN"/>
        </w:rPr>
        <w:t xml:space="preserve">and </w:t>
      </w:r>
      <w:r>
        <w:rPr>
          <w:rFonts w:ascii="Book Antiqua" w:hAnsi="Book Antiqua"/>
          <w:noProof/>
          <w:sz w:val="24"/>
          <w:szCs w:val="24"/>
          <w:lang w:eastAsia="en-IN"/>
        </w:rPr>
        <w:t>/</w:t>
      </w:r>
      <w:r>
        <w:rPr>
          <w:rFonts w:ascii="Book Antiqua" w:hAnsi="Book Antiqua"/>
          <w:noProof/>
          <w:sz w:val="24"/>
          <w:szCs w:val="24"/>
          <w:lang w:eastAsia="en-IN"/>
        </w:rPr>
        <w:t>providing clarification</w:t>
      </w:r>
      <w:r w:rsidRPr="00834596">
        <w:rPr>
          <w:rFonts w:ascii="Book Antiqua" w:hAnsi="Book Antiqua"/>
          <w:noProof/>
          <w:sz w:val="24"/>
          <w:szCs w:val="24"/>
          <w:lang w:eastAsia="en-IN"/>
        </w:rPr>
        <w:t xml:space="preserve"> </w:t>
      </w:r>
      <w:r w:rsidRPr="00834596">
        <w:rPr>
          <w:rFonts w:ascii="Book Antiqua" w:hAnsi="Book Antiqua"/>
          <w:noProof/>
          <w:sz w:val="24"/>
          <w:szCs w:val="24"/>
          <w:lang w:eastAsia="en-IN"/>
        </w:rPr>
        <w:t xml:space="preserve">if required as per the </w:t>
      </w:r>
      <w:r w:rsidRPr="00834596">
        <w:rPr>
          <w:rFonts w:ascii="Book Antiqua" w:hAnsi="Book Antiqua"/>
          <w:noProof/>
          <w:sz w:val="24"/>
          <w:szCs w:val="24"/>
          <w:lang w:eastAsia="en-IN"/>
        </w:rPr>
        <w:t xml:space="preserve">copyediting </w:t>
      </w:r>
    </w:p>
    <w:p w:rsidR="000C2E01" w:rsidRPr="000C2E01" w:rsidRDefault="00834596" w:rsidP="000C2E01">
      <w:pPr>
        <w:pStyle w:val="ListParagraph"/>
        <w:numPr>
          <w:ilvl w:val="0"/>
          <w:numId w:val="17"/>
        </w:numPr>
        <w:rPr>
          <w:rFonts w:ascii="Book Antiqua" w:hAnsi="Book Antiqua"/>
          <w:noProof/>
          <w:sz w:val="24"/>
          <w:szCs w:val="24"/>
          <w:lang w:eastAsia="en-IN"/>
        </w:rPr>
      </w:pPr>
      <w:r>
        <w:rPr>
          <w:rFonts w:ascii="Book Antiqua" w:hAnsi="Book Antiqua"/>
          <w:noProof/>
          <w:sz w:val="24"/>
          <w:szCs w:val="24"/>
          <w:lang w:eastAsia="en-IN"/>
        </w:rPr>
        <w:t xml:space="preserve">Proofreading </w:t>
      </w:r>
    </w:p>
    <w:p w:rsidR="00DF15AE" w:rsidRDefault="003725F8" w:rsidP="003725F8">
      <w:pPr>
        <w:jc w:val="center"/>
        <w:rPr>
          <w:rFonts w:ascii="Book Antiqua" w:hAnsi="Book Antiqua"/>
          <w:b/>
        </w:rPr>
      </w:pPr>
      <w:r>
        <w:rPr>
          <w:rFonts w:ascii="Book Antiqua" w:hAnsi="Book Antiqua"/>
          <w:b/>
        </w:rPr>
        <w:t xml:space="preserve">Manuscript Submission </w:t>
      </w:r>
      <w:r w:rsidR="00DF15AE">
        <w:rPr>
          <w:rFonts w:ascii="Book Antiqua" w:hAnsi="Book Antiqua"/>
          <w:b/>
        </w:rPr>
        <w:t>Sections</w:t>
      </w:r>
    </w:p>
    <w:p w:rsidR="00DF15AE" w:rsidRPr="00D03493" w:rsidRDefault="003725F8" w:rsidP="00DF15AE">
      <w:pPr>
        <w:jc w:val="both"/>
        <w:rPr>
          <w:rFonts w:ascii="Book Antiqua" w:hAnsi="Book Antiqua"/>
        </w:rPr>
      </w:pPr>
      <w:r>
        <w:rPr>
          <w:rFonts w:ascii="Book Antiqua" w:hAnsi="Book Antiqua"/>
        </w:rPr>
        <w:t xml:space="preserve">Manuscripts can be submitted to the </w:t>
      </w:r>
      <w:r w:rsidR="00DF15AE" w:rsidRPr="00D03493">
        <w:rPr>
          <w:rFonts w:ascii="Book Antiqua" w:hAnsi="Book Antiqua"/>
        </w:rPr>
        <w:t>three sections</w:t>
      </w:r>
      <w:r>
        <w:rPr>
          <w:rFonts w:ascii="Book Antiqua" w:hAnsi="Book Antiqua"/>
        </w:rPr>
        <w:t xml:space="preserve"> of the journal, namely, </w:t>
      </w:r>
      <w:r w:rsidR="00DF15AE" w:rsidRPr="00D03493">
        <w:rPr>
          <w:rFonts w:ascii="Book Antiqua" w:hAnsi="Book Antiqua"/>
        </w:rPr>
        <w:t>Research Articles Section, Case Report Section and Book Review Section.</w:t>
      </w:r>
      <w:r w:rsidR="00DF15AE">
        <w:rPr>
          <w:rFonts w:ascii="Book Antiqua" w:hAnsi="Book Antiqua"/>
        </w:rPr>
        <w:t xml:space="preserve"> The </w:t>
      </w:r>
      <w:r w:rsidR="00DF15AE" w:rsidRPr="00D03493">
        <w:rPr>
          <w:rFonts w:ascii="Book Antiqua" w:hAnsi="Book Antiqua"/>
        </w:rPr>
        <w:t>Research Articles Section</w:t>
      </w:r>
      <w:r w:rsidR="00DF15AE">
        <w:rPr>
          <w:rFonts w:ascii="Book Antiqua" w:hAnsi="Book Antiqua"/>
        </w:rPr>
        <w:t xml:space="preserve"> has be</w:t>
      </w:r>
      <w:r>
        <w:rPr>
          <w:rFonts w:ascii="Book Antiqua" w:hAnsi="Book Antiqua"/>
        </w:rPr>
        <w:t>en</w:t>
      </w:r>
      <w:r w:rsidR="00DF15AE">
        <w:rPr>
          <w:rFonts w:ascii="Book Antiqua" w:hAnsi="Book Antiqua"/>
        </w:rPr>
        <w:t xml:space="preserve"> divided into Hearing, Speech and Language Sections. </w:t>
      </w:r>
    </w:p>
    <w:p w:rsidR="00DF15AE" w:rsidRDefault="00DF15AE" w:rsidP="00C43FEB">
      <w:pPr>
        <w:jc w:val="center"/>
      </w:pPr>
      <w:r>
        <w:rPr>
          <w:rFonts w:ascii="Book Antiqua" w:hAnsi="Book Antiqua"/>
          <w:b/>
        </w:rPr>
        <w:t>Publication Ethics</w:t>
      </w:r>
    </w:p>
    <w:p w:rsidR="00DF15AE" w:rsidRPr="00597386" w:rsidRDefault="00DF15AE" w:rsidP="00DF15AE">
      <w:pPr>
        <w:pStyle w:val="ListParagraph"/>
        <w:numPr>
          <w:ilvl w:val="0"/>
          <w:numId w:val="3"/>
        </w:numPr>
        <w:suppressAutoHyphens/>
        <w:spacing w:after="0" w:line="360" w:lineRule="auto"/>
        <w:jc w:val="both"/>
      </w:pPr>
      <w:r>
        <w:rPr>
          <w:rFonts w:ascii="Book Antiqua" w:hAnsi="Book Antiqua"/>
        </w:rPr>
        <w:t>T</w:t>
      </w:r>
      <w:r w:rsidRPr="00027E0C">
        <w:rPr>
          <w:rFonts w:ascii="Book Antiqua" w:hAnsi="Book Antiqua"/>
        </w:rPr>
        <w:t xml:space="preserve">he </w:t>
      </w:r>
      <w:proofErr w:type="spellStart"/>
      <w:r w:rsidRPr="00027E0C">
        <w:rPr>
          <w:rFonts w:ascii="Book Antiqua" w:hAnsi="Book Antiqua"/>
        </w:rPr>
        <w:t>BiCoD</w:t>
      </w:r>
      <w:proofErr w:type="spellEnd"/>
      <w:r w:rsidRPr="00027E0C">
        <w:rPr>
          <w:rFonts w:ascii="Book Antiqua" w:hAnsi="Book Antiqua"/>
        </w:rPr>
        <w:t xml:space="preserve"> follows the </w:t>
      </w:r>
      <w:r w:rsidRPr="00027E0C">
        <w:rPr>
          <w:rFonts w:ascii="Book Antiqua" w:eastAsia="Times New Roman" w:hAnsi="Book Antiqua"/>
          <w:color w:val="00B0F0"/>
          <w:u w:val="single"/>
          <w:lang w:eastAsia="en-IN"/>
        </w:rPr>
        <w:t>rules and guidelines of Committee on Publication Ethics</w:t>
      </w:r>
      <w:r w:rsidRPr="00027E0C">
        <w:rPr>
          <w:rFonts w:ascii="Book Antiqua" w:eastAsia="Times New Roman" w:hAnsi="Book Antiqua"/>
          <w:lang w:eastAsia="en-IN"/>
        </w:rPr>
        <w:t xml:space="preserve"> (</w:t>
      </w:r>
      <w:hyperlink r:id="rId7">
        <w:r w:rsidRPr="00027E0C">
          <w:rPr>
            <w:rStyle w:val="InternetLink"/>
            <w:rFonts w:ascii="Book Antiqua" w:eastAsia="Times New Roman" w:hAnsi="Book Antiqua"/>
            <w:lang w:eastAsia="en-IN"/>
          </w:rPr>
          <w:t>COPE</w:t>
        </w:r>
      </w:hyperlink>
      <w:r w:rsidRPr="00027E0C">
        <w:rPr>
          <w:rFonts w:ascii="Book Antiqua" w:eastAsia="Times New Roman" w:hAnsi="Book Antiqua"/>
          <w:lang w:eastAsia="en-IN"/>
        </w:rPr>
        <w:t xml:space="preserve">), an organization for publishers and editors on ethical integrity of papers published in </w:t>
      </w:r>
      <w:hyperlink r:id="rId8">
        <w:r w:rsidRPr="00597386">
          <w:rPr>
            <w:rStyle w:val="InternetLink"/>
            <w:rFonts w:ascii="Book Antiqua" w:eastAsia="Times New Roman" w:hAnsi="Book Antiqua"/>
            <w:lang w:eastAsia="en-IN"/>
          </w:rPr>
          <w:t>peer reviewed journals</w:t>
        </w:r>
      </w:hyperlink>
      <w:r w:rsidRPr="00597386">
        <w:rPr>
          <w:rStyle w:val="InternetLink"/>
          <w:rFonts w:ascii="Book Antiqua" w:eastAsia="Times New Roman" w:hAnsi="Book Antiqua"/>
          <w:lang w:eastAsia="en-IN"/>
        </w:rPr>
        <w:t>, i</w:t>
      </w:r>
      <w:proofErr w:type="spellStart"/>
      <w:r w:rsidRPr="00597386">
        <w:rPr>
          <w:rFonts w:ascii="Book Antiqua" w:hAnsi="Book Antiqua"/>
        </w:rPr>
        <w:t>n</w:t>
      </w:r>
      <w:proofErr w:type="spellEnd"/>
      <w:r w:rsidRPr="00597386">
        <w:rPr>
          <w:rFonts w:ascii="Book Antiqua" w:hAnsi="Book Antiqua"/>
        </w:rPr>
        <w:t xml:space="preserve"> general.</w:t>
      </w:r>
    </w:p>
    <w:p w:rsidR="00DF15AE" w:rsidRDefault="00DF15AE" w:rsidP="00DF15AE">
      <w:r>
        <w:rPr>
          <w:rFonts w:ascii="Book Antiqua" w:hAnsi="Book Antiqua"/>
          <w:b/>
        </w:rPr>
        <w:t>Open Access Policy</w:t>
      </w:r>
    </w:p>
    <w:p w:rsidR="00DF15AE" w:rsidRDefault="00DF15AE" w:rsidP="00DF15AE">
      <w:pPr>
        <w:pStyle w:val="ListParagraph"/>
        <w:numPr>
          <w:ilvl w:val="0"/>
          <w:numId w:val="3"/>
        </w:numPr>
        <w:suppressAutoHyphens/>
        <w:spacing w:after="0" w:line="360" w:lineRule="auto"/>
        <w:jc w:val="both"/>
      </w:pPr>
      <w:r w:rsidRPr="00027E0C">
        <w:rPr>
          <w:rFonts w:ascii="Book Antiqua" w:eastAsia="Times New Roman" w:hAnsi="Book Antiqua"/>
        </w:rPr>
        <w:t xml:space="preserve">The journal follows open access policy and the manuscripts accepted will be published as per the </w:t>
      </w:r>
      <w:r w:rsidRPr="00027E0C">
        <w:rPr>
          <w:rFonts w:ascii="Book Antiqua" w:hAnsi="Book Antiqua" w:cs="Helvetica"/>
          <w:shd w:val="clear" w:color="auto" w:fill="FFFFFF"/>
        </w:rPr>
        <w:t xml:space="preserve">Creative Commons Attribution- Non Commercial- No Derives (CC BY-NC-ND) license. The CC BY-NC-ND license permits others </w:t>
      </w:r>
      <w:r>
        <w:rPr>
          <w:rFonts w:ascii="Book Antiqua" w:hAnsi="Book Antiqua" w:cs="Helvetica"/>
          <w:shd w:val="clear" w:color="auto" w:fill="FFFFFF"/>
        </w:rPr>
        <w:t xml:space="preserve">to </w:t>
      </w:r>
      <w:r w:rsidRPr="00027E0C">
        <w:rPr>
          <w:rFonts w:ascii="Book Antiqua" w:hAnsi="Book Antiqua" w:cs="Helvetica"/>
          <w:shd w:val="clear" w:color="auto" w:fill="FFFFFF"/>
        </w:rPr>
        <w:t xml:space="preserve">distribute and copy the article, and to include in a collective work (such as an anthology), provided they credit the author(s), do not alter or modify the article and do not </w:t>
      </w:r>
      <w:r w:rsidRPr="00027E0C">
        <w:rPr>
          <w:rFonts w:ascii="Book Antiqua" w:hAnsi="Book Antiqua" w:cs="Helvetica"/>
        </w:rPr>
        <w:t xml:space="preserve">use it commercially. </w:t>
      </w:r>
      <w:r w:rsidRPr="00027E0C">
        <w:rPr>
          <w:rFonts w:ascii="Book Antiqua" w:eastAsia="Times New Roman" w:hAnsi="Book Antiqua"/>
        </w:rPr>
        <w:t xml:space="preserve">Thus by sending a manuscript to the </w:t>
      </w:r>
      <w:proofErr w:type="spellStart"/>
      <w:r w:rsidRPr="00027E0C">
        <w:rPr>
          <w:rFonts w:ascii="Book Antiqua" w:eastAsia="Times New Roman" w:hAnsi="Book Antiqua"/>
        </w:rPr>
        <w:t>BiCoD</w:t>
      </w:r>
      <w:proofErr w:type="spellEnd"/>
      <w:r>
        <w:rPr>
          <w:rFonts w:ascii="Book Antiqua" w:eastAsia="Times New Roman" w:hAnsi="Book Antiqua"/>
        </w:rPr>
        <w:t>,</w:t>
      </w:r>
      <w:r w:rsidRPr="00027E0C">
        <w:rPr>
          <w:rFonts w:ascii="Book Antiqua" w:eastAsia="Times New Roman" w:hAnsi="Book Antiqua"/>
        </w:rPr>
        <w:t xml:space="preserve"> the </w:t>
      </w:r>
      <w:r w:rsidRPr="00027E0C">
        <w:rPr>
          <w:rFonts w:ascii="Book Antiqua" w:eastAsia="Times New Roman" w:hAnsi="Book Antiqua"/>
        </w:rPr>
        <w:lastRenderedPageBreak/>
        <w:t xml:space="preserve">author(s) by default grant(s) the publisher the right to make available their papers to users worldwide free of cost and to copy, use, distribute, transmit and display the work publicly in any digital medium for any responsible non-commercial purpose, subject to proper attribution of authorship as well as the right to make small numbers of printed copies for their personal use. </w:t>
      </w:r>
      <w:r w:rsidRPr="00027E0C">
        <w:rPr>
          <w:rFonts w:ascii="Book Antiqua" w:hAnsi="Book Antiqua" w:cs="Helvetica"/>
          <w:color w:val="000000"/>
          <w:shd w:val="clear" w:color="auto" w:fill="FFFFFF"/>
        </w:rPr>
        <w:t xml:space="preserve">All the articles published will be immediately made free for everyone to read and download. </w:t>
      </w:r>
    </w:p>
    <w:p w:rsidR="00DF15AE" w:rsidRDefault="00DF15AE" w:rsidP="00C43FEB">
      <w:pPr>
        <w:jc w:val="center"/>
      </w:pPr>
      <w:r>
        <w:rPr>
          <w:rFonts w:ascii="Book Antiqua" w:hAnsi="Book Antiqua" w:cs="Helvetica"/>
          <w:b/>
          <w:color w:val="000000"/>
          <w:shd w:val="clear" w:color="auto" w:fill="FFFFFF"/>
        </w:rPr>
        <w:t>Author Declaration</w:t>
      </w:r>
    </w:p>
    <w:p w:rsidR="00DF15AE" w:rsidRPr="00395471" w:rsidRDefault="00DF15AE" w:rsidP="00DF15AE">
      <w:pPr>
        <w:pStyle w:val="ListParagraph"/>
        <w:numPr>
          <w:ilvl w:val="0"/>
          <w:numId w:val="3"/>
        </w:numPr>
        <w:suppressAutoHyphens/>
        <w:spacing w:after="0" w:line="360" w:lineRule="auto"/>
        <w:jc w:val="both"/>
      </w:pPr>
      <w:r w:rsidRPr="00E71C6D">
        <w:rPr>
          <w:rFonts w:ascii="Book Antiqua" w:hAnsi="Book Antiqua" w:cs="Helvetica"/>
          <w:color w:val="000000"/>
          <w:shd w:val="clear" w:color="auto" w:fill="FFFFFF"/>
        </w:rPr>
        <w:t xml:space="preserve">The authors have to </w:t>
      </w:r>
      <w:r>
        <w:rPr>
          <w:rFonts w:ascii="Book Antiqua" w:hAnsi="Book Antiqua" w:cs="Helvetica"/>
          <w:color w:val="000000"/>
          <w:shd w:val="clear" w:color="auto" w:fill="FFFFFF"/>
        </w:rPr>
        <w:t xml:space="preserve">submit </w:t>
      </w:r>
      <w:r w:rsidRPr="00E71C6D">
        <w:rPr>
          <w:rFonts w:ascii="Book Antiqua" w:hAnsi="Book Antiqua" w:cs="Helvetica"/>
          <w:color w:val="000000"/>
          <w:shd w:val="clear" w:color="auto" w:fill="FFFFFF"/>
        </w:rPr>
        <w:t xml:space="preserve">an </w:t>
      </w:r>
      <w:r w:rsidRPr="00371437">
        <w:rPr>
          <w:rFonts w:ascii="Book Antiqua" w:hAnsi="Book Antiqua" w:cs="Helvetica"/>
          <w:b/>
          <w:color w:val="000000"/>
          <w:shd w:val="clear" w:color="auto" w:fill="FFFFFF"/>
        </w:rPr>
        <w:t>Author Declaration</w:t>
      </w:r>
      <w:r w:rsidRPr="00E71C6D">
        <w:rPr>
          <w:rFonts w:ascii="Book Antiqua" w:hAnsi="Book Antiqua" w:cs="Helvetica"/>
          <w:color w:val="000000"/>
          <w:shd w:val="clear" w:color="auto" w:fill="FFFFFF"/>
        </w:rPr>
        <w:t xml:space="preserve"> in prescribed format (attached below). The filled-in form</w:t>
      </w:r>
      <w:r>
        <w:rPr>
          <w:rFonts w:ascii="Book Antiqua" w:hAnsi="Book Antiqua" w:cs="Helvetica"/>
          <w:color w:val="000000"/>
          <w:shd w:val="clear" w:color="auto" w:fill="FFFFFF"/>
        </w:rPr>
        <w:t xml:space="preserve">, after </w:t>
      </w:r>
      <w:r w:rsidRPr="00E71C6D">
        <w:rPr>
          <w:rFonts w:ascii="Book Antiqua" w:hAnsi="Book Antiqua" w:cs="Helvetica"/>
          <w:color w:val="000000"/>
          <w:shd w:val="clear" w:color="auto" w:fill="FFFFFF"/>
        </w:rPr>
        <w:t>tak</w:t>
      </w:r>
      <w:r>
        <w:rPr>
          <w:rFonts w:ascii="Book Antiqua" w:hAnsi="Book Antiqua" w:cs="Helvetica"/>
          <w:color w:val="000000"/>
          <w:shd w:val="clear" w:color="auto" w:fill="FFFFFF"/>
        </w:rPr>
        <w:t xml:space="preserve">ing </w:t>
      </w:r>
      <w:r w:rsidRPr="00E71C6D">
        <w:rPr>
          <w:rFonts w:ascii="Book Antiqua" w:hAnsi="Book Antiqua" w:cs="Helvetica"/>
          <w:color w:val="000000"/>
          <w:shd w:val="clear" w:color="auto" w:fill="FFFFFF"/>
        </w:rPr>
        <w:t>print out both the sides of the same sheet and duly signed by all the authors have to be scanned and e-mailed separately to the Chief Editor</w:t>
      </w:r>
      <w:r>
        <w:rPr>
          <w:rFonts w:ascii="Book Antiqua" w:hAnsi="Book Antiqua" w:cs="Helvetica"/>
          <w:color w:val="000000"/>
          <w:shd w:val="clear" w:color="auto" w:fill="FFFFFF"/>
        </w:rPr>
        <w:t xml:space="preserve"> (E-mail: ………….)</w:t>
      </w:r>
      <w:r w:rsidRPr="00E71C6D">
        <w:rPr>
          <w:rFonts w:ascii="Book Antiqua" w:hAnsi="Book Antiqua" w:cs="Helvetica"/>
          <w:color w:val="000000"/>
          <w:shd w:val="clear" w:color="auto" w:fill="FFFFFF"/>
        </w:rPr>
        <w:t xml:space="preserve"> simultaneously with the submission of the manuscript online</w:t>
      </w:r>
      <w:r>
        <w:rPr>
          <w:rFonts w:ascii="Book Antiqua" w:hAnsi="Book Antiqua" w:cs="Helvetica"/>
          <w:color w:val="000000"/>
          <w:shd w:val="clear" w:color="auto" w:fill="FFFFFF"/>
        </w:rPr>
        <w:t xml:space="preserve">. </w:t>
      </w:r>
      <w:r w:rsidRPr="00E71C6D">
        <w:rPr>
          <w:rFonts w:ascii="Book Antiqua" w:hAnsi="Book Antiqua" w:cs="Helvetica"/>
          <w:color w:val="000000"/>
          <w:shd w:val="clear" w:color="auto" w:fill="FFFFFF"/>
        </w:rPr>
        <w:t xml:space="preserve"> </w:t>
      </w:r>
    </w:p>
    <w:p w:rsidR="00DF15AE" w:rsidRPr="00E71C6D" w:rsidRDefault="00DF15AE" w:rsidP="00DF15AE">
      <w:pPr>
        <w:pStyle w:val="ListParagraph"/>
        <w:ind w:left="1080"/>
        <w:jc w:val="both"/>
      </w:pPr>
      <w:r w:rsidRPr="00E71C6D">
        <w:rPr>
          <w:rFonts w:ascii="Book Antiqua" w:hAnsi="Book Antiqua" w:cs="Helvetica"/>
          <w:color w:val="000000"/>
          <w:shd w:val="clear" w:color="auto" w:fill="FFFFFF"/>
        </w:rPr>
        <w:t>[</w:t>
      </w:r>
      <w:r w:rsidRPr="00B70415">
        <w:rPr>
          <w:rFonts w:ascii="Book Antiqua" w:hAnsi="Book Antiqua" w:cs="Helvetica"/>
          <w:b/>
          <w:color w:val="00B0F0"/>
          <w:shd w:val="clear" w:color="auto" w:fill="FFFFFF"/>
        </w:rPr>
        <w:t>Download Author Declaration Form here</w:t>
      </w:r>
      <w:r w:rsidRPr="00E71C6D">
        <w:rPr>
          <w:rFonts w:ascii="Book Antiqua" w:hAnsi="Book Antiqua" w:cs="Helvetica"/>
          <w:color w:val="000000"/>
          <w:shd w:val="clear" w:color="auto" w:fill="FFFFFF"/>
        </w:rPr>
        <w:t>]</w:t>
      </w:r>
    </w:p>
    <w:p w:rsidR="00DF15AE" w:rsidRPr="00395471" w:rsidRDefault="00DF15AE" w:rsidP="00DF15AE">
      <w:pPr>
        <w:pStyle w:val="ListParagraph"/>
        <w:ind w:left="1080"/>
        <w:jc w:val="both"/>
        <w:rPr>
          <w:i/>
          <w:color w:val="FF0000"/>
        </w:rPr>
      </w:pPr>
      <w:r w:rsidRPr="00395471">
        <w:rPr>
          <w:rFonts w:ascii="Book Antiqua" w:hAnsi="Book Antiqua" w:cs="Helvetica"/>
          <w:b/>
          <w:i/>
          <w:color w:val="FF0000"/>
          <w:shd w:val="clear" w:color="auto" w:fill="FFFFFF"/>
        </w:rPr>
        <w:t xml:space="preserve">Please Note: </w:t>
      </w:r>
      <w:r w:rsidRPr="00395471">
        <w:rPr>
          <w:rFonts w:ascii="Book Antiqua" w:hAnsi="Book Antiqua" w:cs="Helvetica"/>
          <w:i/>
          <w:color w:val="FF0000"/>
          <w:shd w:val="clear" w:color="auto" w:fill="FFFFFF"/>
        </w:rPr>
        <w:t xml:space="preserve">The uploaded manuscript will be taken for editorial process only after the receipt of the duly signed author declaration. </w:t>
      </w:r>
    </w:p>
    <w:p w:rsidR="00DF15AE" w:rsidRDefault="00DF15AE" w:rsidP="00C43FEB">
      <w:pPr>
        <w:jc w:val="center"/>
      </w:pPr>
      <w:r w:rsidRPr="00E71C6D">
        <w:rPr>
          <w:rFonts w:ascii="Book Antiqua" w:hAnsi="Book Antiqua"/>
          <w:b/>
        </w:rPr>
        <w:t>Prior Publication</w:t>
      </w:r>
    </w:p>
    <w:p w:rsidR="00DF15AE" w:rsidRPr="007B0E11" w:rsidRDefault="00DF15AE" w:rsidP="00DF15AE">
      <w:pPr>
        <w:pStyle w:val="ListParagraph"/>
        <w:numPr>
          <w:ilvl w:val="0"/>
          <w:numId w:val="3"/>
        </w:numPr>
        <w:suppressAutoHyphens/>
        <w:spacing w:after="0" w:line="360" w:lineRule="auto"/>
        <w:jc w:val="both"/>
      </w:pPr>
      <w:r w:rsidRPr="007B0E11">
        <w:rPr>
          <w:rFonts w:ascii="Book Antiqua" w:hAnsi="Book Antiqua"/>
        </w:rPr>
        <w:t>The journal will not accept a previously published paper or a paper already communicated for publication in another journal.</w:t>
      </w:r>
      <w:r w:rsidRPr="007B0E11">
        <w:rPr>
          <w:rFonts w:ascii="Book Antiqua" w:hAnsi="Book Antiqua" w:cs="Arial"/>
          <w:shd w:val="clear" w:color="auto" w:fill="FFFFFF"/>
        </w:rPr>
        <w:t xml:space="preserve"> </w:t>
      </w:r>
    </w:p>
    <w:p w:rsidR="00DF15AE" w:rsidRDefault="00DF15AE" w:rsidP="00DF15AE">
      <w:pPr>
        <w:pStyle w:val="ListParagraph"/>
        <w:ind w:left="1080"/>
        <w:jc w:val="both"/>
      </w:pPr>
    </w:p>
    <w:p w:rsidR="00DF15AE" w:rsidRPr="007B0E11" w:rsidRDefault="00DF15AE" w:rsidP="00C43FEB">
      <w:pPr>
        <w:jc w:val="center"/>
      </w:pPr>
      <w:r w:rsidRPr="007B0E11">
        <w:rPr>
          <w:rFonts w:ascii="Book Antiqua" w:hAnsi="Book Antiqua" w:cs="Arial"/>
          <w:b/>
          <w:shd w:val="clear" w:color="auto" w:fill="FFFFFF"/>
        </w:rPr>
        <w:t>Informed Consent</w:t>
      </w:r>
    </w:p>
    <w:p w:rsidR="00DF15AE" w:rsidRPr="007B0E11" w:rsidRDefault="00DF15AE" w:rsidP="00DF15AE">
      <w:pPr>
        <w:pStyle w:val="ListParagraph"/>
        <w:numPr>
          <w:ilvl w:val="0"/>
          <w:numId w:val="3"/>
        </w:numPr>
        <w:suppressAutoHyphens/>
        <w:spacing w:after="0" w:line="360" w:lineRule="auto"/>
        <w:jc w:val="both"/>
      </w:pPr>
      <w:r w:rsidRPr="007B0E11">
        <w:rPr>
          <w:rFonts w:ascii="Book Antiqua" w:hAnsi="Book Antiqua" w:cs="Arial"/>
          <w:shd w:val="clear" w:color="auto" w:fill="FFFFFF"/>
        </w:rPr>
        <w:t xml:space="preserve">Informed consent must be obtained for studies on humans after the nature and possible consequences of the studies were explained. </w:t>
      </w:r>
    </w:p>
    <w:p w:rsidR="00DF15AE" w:rsidRPr="007B0E11" w:rsidRDefault="00DF15AE" w:rsidP="00DF15AE">
      <w:pPr>
        <w:pStyle w:val="ListParagraph"/>
        <w:ind w:left="1080"/>
        <w:jc w:val="both"/>
      </w:pPr>
    </w:p>
    <w:p w:rsidR="00DF15AE" w:rsidRPr="00027E0C" w:rsidRDefault="00DF15AE" w:rsidP="00C43FEB">
      <w:pPr>
        <w:jc w:val="center"/>
        <w:rPr>
          <w:b/>
        </w:rPr>
      </w:pPr>
      <w:r w:rsidRPr="00027E0C">
        <w:rPr>
          <w:rFonts w:ascii="Book Antiqua" w:hAnsi="Book Antiqua" w:cs="Helvetica"/>
          <w:b/>
          <w:color w:val="000000"/>
          <w:shd w:val="clear" w:color="auto" w:fill="FFFFFF"/>
        </w:rPr>
        <w:t>Funding Sources</w:t>
      </w:r>
    </w:p>
    <w:p w:rsidR="00DF15AE" w:rsidRDefault="00DF15AE" w:rsidP="00DF15AE">
      <w:pPr>
        <w:pStyle w:val="ListParagraph"/>
        <w:numPr>
          <w:ilvl w:val="0"/>
          <w:numId w:val="3"/>
        </w:numPr>
        <w:suppressAutoHyphens/>
        <w:spacing w:after="0" w:line="360" w:lineRule="auto"/>
        <w:jc w:val="both"/>
        <w:rPr>
          <w:rFonts w:ascii="Book Antiqua" w:hAnsi="Book Antiqua" w:cs="Helvetica"/>
          <w:color w:val="000000"/>
          <w:shd w:val="clear" w:color="auto" w:fill="FFFFFF"/>
        </w:rPr>
      </w:pPr>
      <w:r w:rsidRPr="00027E0C">
        <w:rPr>
          <w:rFonts w:ascii="Book Antiqua" w:hAnsi="Book Antiqua" w:cs="Helvetica"/>
          <w:color w:val="000000"/>
          <w:shd w:val="clear" w:color="auto" w:fill="FFFFFF"/>
        </w:rPr>
        <w:t>The role(s) of the funding organization, if any, in any stage of the research such as collection of data, its analysis and interpretation, and in the right to approve or disapprove publication of the finished manuscript must be indicated.</w:t>
      </w:r>
    </w:p>
    <w:p w:rsidR="00DF15AE" w:rsidRPr="00027E0C" w:rsidRDefault="00DF15AE" w:rsidP="00DF15AE">
      <w:pPr>
        <w:pStyle w:val="ListParagraph"/>
        <w:ind w:left="1080"/>
        <w:jc w:val="both"/>
        <w:rPr>
          <w:rFonts w:ascii="Book Antiqua" w:hAnsi="Book Antiqua" w:cs="Helvetica"/>
          <w:color w:val="000000"/>
          <w:shd w:val="clear" w:color="auto" w:fill="FFFFFF"/>
        </w:rPr>
      </w:pPr>
    </w:p>
    <w:p w:rsidR="00DF15AE" w:rsidRPr="00027E0C" w:rsidRDefault="00DF15AE" w:rsidP="00C43FEB">
      <w:pPr>
        <w:jc w:val="center"/>
        <w:rPr>
          <w:rFonts w:ascii="Book Antiqua" w:hAnsi="Book Antiqua"/>
          <w:b/>
          <w:color w:val="333333"/>
        </w:rPr>
      </w:pPr>
      <w:r w:rsidRPr="00027E0C">
        <w:rPr>
          <w:rFonts w:ascii="Book Antiqua" w:hAnsi="Book Antiqua"/>
          <w:b/>
          <w:color w:val="333333"/>
        </w:rPr>
        <w:t>Approval of the Concerned Institution/Organization</w:t>
      </w:r>
    </w:p>
    <w:p w:rsidR="00DF15AE" w:rsidRDefault="00DF15AE" w:rsidP="00DF15AE">
      <w:pPr>
        <w:pStyle w:val="ListParagraph"/>
        <w:numPr>
          <w:ilvl w:val="0"/>
          <w:numId w:val="3"/>
        </w:numPr>
        <w:suppressAutoHyphens/>
        <w:spacing w:after="0" w:line="360" w:lineRule="auto"/>
        <w:jc w:val="both"/>
        <w:rPr>
          <w:rFonts w:ascii="Book Antiqua" w:hAnsi="Book Antiqua"/>
        </w:rPr>
      </w:pPr>
      <w:r>
        <w:rPr>
          <w:rFonts w:ascii="Book Antiqua" w:hAnsi="Book Antiqua"/>
        </w:rPr>
        <w:t>T</w:t>
      </w:r>
      <w:r w:rsidRPr="00027E0C">
        <w:rPr>
          <w:rFonts w:ascii="Book Antiqua" w:hAnsi="Book Antiqua"/>
        </w:rPr>
        <w:t>he authors </w:t>
      </w:r>
      <w:r>
        <w:rPr>
          <w:rFonts w:ascii="Book Antiqua" w:hAnsi="Book Antiqua"/>
        </w:rPr>
        <w:t xml:space="preserve">must </w:t>
      </w:r>
      <w:r w:rsidRPr="00027E0C">
        <w:rPr>
          <w:rFonts w:ascii="Book Antiqua" w:hAnsi="Book Antiqua"/>
        </w:rPr>
        <w:t>ensure that the articles emanating from a particular institution are submitted with the approval of the institution</w:t>
      </w:r>
      <w:r>
        <w:rPr>
          <w:rFonts w:ascii="Book Antiqua" w:hAnsi="Book Antiqua"/>
        </w:rPr>
        <w:t>.</w:t>
      </w:r>
    </w:p>
    <w:p w:rsidR="00DF15AE" w:rsidRDefault="00DF15AE" w:rsidP="00C43FEB">
      <w:pPr>
        <w:jc w:val="center"/>
      </w:pPr>
      <w:r>
        <w:rPr>
          <w:rFonts w:ascii="Book Antiqua" w:hAnsi="Book Antiqua"/>
          <w:b/>
        </w:rPr>
        <w:lastRenderedPageBreak/>
        <w:t>Plagiarism Checking</w:t>
      </w:r>
    </w:p>
    <w:p w:rsidR="00DF15AE" w:rsidRDefault="00DF15AE" w:rsidP="00DF15AE">
      <w:pPr>
        <w:pStyle w:val="ListParagraph"/>
        <w:numPr>
          <w:ilvl w:val="0"/>
          <w:numId w:val="3"/>
        </w:numPr>
        <w:suppressAutoHyphens/>
        <w:spacing w:before="100" w:after="100" w:line="360" w:lineRule="auto"/>
        <w:jc w:val="both"/>
      </w:pPr>
      <w:r>
        <w:rPr>
          <w:rFonts w:ascii="Book Antiqua" w:eastAsia="Times New Roman" w:hAnsi="Book Antiqua"/>
          <w:color w:val="000000"/>
          <w:lang w:eastAsia="en-IN"/>
        </w:rPr>
        <w:t xml:space="preserve">The </w:t>
      </w:r>
      <w:proofErr w:type="spellStart"/>
      <w:r>
        <w:rPr>
          <w:rFonts w:ascii="Book Antiqua" w:eastAsia="Times New Roman" w:hAnsi="Book Antiqua"/>
          <w:color w:val="000000"/>
          <w:lang w:eastAsia="en-IN"/>
        </w:rPr>
        <w:t>BiCoD</w:t>
      </w:r>
      <w:proofErr w:type="spellEnd"/>
      <w:r>
        <w:rPr>
          <w:rFonts w:ascii="Book Antiqua" w:eastAsia="Times New Roman" w:hAnsi="Book Antiqua"/>
          <w:color w:val="000000"/>
          <w:lang w:eastAsia="en-IN"/>
        </w:rPr>
        <w:t xml:space="preserve"> does not permit plagiarism in submitted manuscripts. When text from another writer or that of the authors' own published work is used in the manuscript it must be properly quoted or paraphrased and the sources of the quoted or paraphrased text must be acknowledged.</w:t>
      </w:r>
    </w:p>
    <w:p w:rsidR="00DF15AE" w:rsidRDefault="00DF15AE" w:rsidP="00DF15AE">
      <w:pPr>
        <w:pStyle w:val="ListParagraph"/>
      </w:pPr>
    </w:p>
    <w:p w:rsidR="00DF15AE" w:rsidRDefault="00DF15AE" w:rsidP="00DF15AE">
      <w:pPr>
        <w:pStyle w:val="ListParagraph"/>
        <w:numPr>
          <w:ilvl w:val="0"/>
          <w:numId w:val="3"/>
        </w:numPr>
        <w:suppressAutoHyphens/>
        <w:spacing w:before="100" w:after="100" w:line="360" w:lineRule="auto"/>
        <w:jc w:val="both"/>
      </w:pPr>
      <w:r>
        <w:rPr>
          <w:rFonts w:ascii="Book Antiqua" w:eastAsia="Times New Roman" w:hAnsi="Book Antiqua"/>
          <w:color w:val="000000"/>
          <w:lang w:eastAsia="en-IN"/>
        </w:rPr>
        <w:t xml:space="preserve">All the manuscripts submitted to </w:t>
      </w:r>
      <w:proofErr w:type="spellStart"/>
      <w:r>
        <w:rPr>
          <w:rFonts w:ascii="Book Antiqua" w:eastAsia="Times New Roman" w:hAnsi="Book Antiqua"/>
          <w:color w:val="000000"/>
          <w:lang w:eastAsia="en-IN"/>
        </w:rPr>
        <w:t>BiCoD</w:t>
      </w:r>
      <w:proofErr w:type="spellEnd"/>
      <w:r>
        <w:rPr>
          <w:rFonts w:ascii="Book Antiqua" w:eastAsia="Times New Roman" w:hAnsi="Book Antiqua"/>
          <w:color w:val="000000"/>
          <w:lang w:eastAsia="en-IN"/>
        </w:rPr>
        <w:t xml:space="preserve"> for publication will be checked for plagiarism using </w:t>
      </w:r>
      <w:proofErr w:type="spellStart"/>
      <w:r>
        <w:rPr>
          <w:rFonts w:ascii="Book Antiqua" w:eastAsia="Times New Roman" w:hAnsi="Book Antiqua"/>
          <w:color w:val="000000"/>
          <w:lang w:eastAsia="en-IN"/>
        </w:rPr>
        <w:t>Turnitin</w:t>
      </w:r>
      <w:proofErr w:type="spellEnd"/>
      <w:r>
        <w:rPr>
          <w:rFonts w:ascii="Book Antiqua" w:eastAsia="Times New Roman" w:hAnsi="Book Antiqua"/>
          <w:color w:val="000000"/>
          <w:lang w:eastAsia="en-IN"/>
        </w:rPr>
        <w:t xml:space="preserve">, the </w:t>
      </w:r>
      <w:proofErr w:type="gramStart"/>
      <w:r>
        <w:rPr>
          <w:rFonts w:ascii="Book Antiqua" w:eastAsia="Times New Roman" w:hAnsi="Book Antiqua"/>
          <w:color w:val="000000"/>
          <w:lang w:eastAsia="en-IN"/>
        </w:rPr>
        <w:t>world’s</w:t>
      </w:r>
      <w:proofErr w:type="gramEnd"/>
      <w:r>
        <w:rPr>
          <w:rFonts w:ascii="Book Antiqua" w:eastAsia="Times New Roman" w:hAnsi="Book Antiqua"/>
          <w:color w:val="000000"/>
          <w:lang w:eastAsia="en-IN"/>
        </w:rPr>
        <w:t xml:space="preserve"> most popular anti plagiarism software The manuscript will be summarily rejected if found plagiarised.   </w:t>
      </w:r>
    </w:p>
    <w:p w:rsidR="00DF15AE" w:rsidRPr="00027E0C" w:rsidRDefault="00DF15AE" w:rsidP="00C43FEB">
      <w:pPr>
        <w:jc w:val="center"/>
      </w:pPr>
      <w:r w:rsidRPr="00027E0C">
        <w:rPr>
          <w:rStyle w:val="StrongEmphasis"/>
          <w:rFonts w:ascii="Book Antiqua" w:eastAsia="Times New Roman" w:hAnsi="Book Antiqua"/>
          <w:color w:val="000000"/>
          <w:lang w:eastAsia="en-IN"/>
        </w:rPr>
        <w:t>Contributors</w:t>
      </w:r>
    </w:p>
    <w:p w:rsidR="00DF15AE" w:rsidRPr="00027E0C" w:rsidRDefault="00DF15AE" w:rsidP="00DF15AE">
      <w:pPr>
        <w:pStyle w:val="ListParagraph"/>
        <w:numPr>
          <w:ilvl w:val="0"/>
          <w:numId w:val="14"/>
        </w:numPr>
        <w:suppressAutoHyphens/>
        <w:spacing w:after="0" w:line="360" w:lineRule="auto"/>
        <w:jc w:val="both"/>
        <w:rPr>
          <w:rFonts w:ascii="Book Antiqua" w:hAnsi="Book Antiqua"/>
        </w:rPr>
      </w:pPr>
      <w:r w:rsidRPr="00027E0C">
        <w:rPr>
          <w:rFonts w:ascii="Book Antiqua" w:eastAsia="Times New Roman" w:hAnsi="Book Antiqua"/>
          <w:color w:val="000000"/>
          <w:lang w:eastAsia="en-IN"/>
        </w:rPr>
        <w:t xml:space="preserve">To be qualified as author a person must make substantial contributions to the study such as conception and design, data acquisition, data analysis and interpretation, and drafting the manuscript or take part in revising the important intellectual content </w:t>
      </w:r>
      <w:r w:rsidRPr="00027E0C">
        <w:rPr>
          <w:rFonts w:ascii="Book Antiqua" w:eastAsia="Times New Roman" w:hAnsi="Book Antiqua"/>
          <w:color w:val="000000"/>
          <w:lang w:eastAsia="en-IN"/>
        </w:rPr>
        <w:tab/>
        <w:t>of the manuscript.</w:t>
      </w:r>
    </w:p>
    <w:p w:rsidR="00DF15AE" w:rsidRPr="00027E0C" w:rsidRDefault="00DF15AE" w:rsidP="00DF15AE">
      <w:pPr>
        <w:pStyle w:val="ListParagraph"/>
        <w:numPr>
          <w:ilvl w:val="0"/>
          <w:numId w:val="14"/>
        </w:numPr>
        <w:suppressAutoHyphens/>
        <w:spacing w:after="0" w:line="360" w:lineRule="auto"/>
        <w:jc w:val="both"/>
        <w:rPr>
          <w:rFonts w:ascii="Book Antiqua" w:hAnsi="Book Antiqua"/>
        </w:rPr>
      </w:pPr>
      <w:r w:rsidRPr="00027E0C">
        <w:rPr>
          <w:rFonts w:ascii="Book Antiqua" w:eastAsia="Times New Roman" w:hAnsi="Book Antiqua"/>
          <w:color w:val="000000"/>
          <w:lang w:eastAsia="en-IN"/>
        </w:rPr>
        <w:t xml:space="preserve">No person must be given the credit as an author who has not contributed </w:t>
      </w:r>
      <w:r w:rsidRPr="00027E0C">
        <w:rPr>
          <w:rFonts w:ascii="Book Antiqua" w:hAnsi="Book Antiqua"/>
        </w:rPr>
        <w:t>significantly to the study or the preparation of the manuscript.</w:t>
      </w:r>
    </w:p>
    <w:p w:rsidR="00DF15AE" w:rsidRDefault="00DF15AE" w:rsidP="00DF15AE">
      <w:pPr>
        <w:pStyle w:val="ListParagraph"/>
        <w:numPr>
          <w:ilvl w:val="0"/>
          <w:numId w:val="14"/>
        </w:numPr>
        <w:suppressAutoHyphens/>
        <w:spacing w:after="0" w:line="360" w:lineRule="auto"/>
        <w:jc w:val="both"/>
        <w:rPr>
          <w:rFonts w:ascii="Book Antiqua" w:hAnsi="Book Antiqua"/>
        </w:rPr>
      </w:pPr>
      <w:r w:rsidRPr="00027E0C">
        <w:rPr>
          <w:rFonts w:ascii="Book Antiqua" w:hAnsi="Book Antiqua"/>
        </w:rPr>
        <w:t xml:space="preserve">Adding the name of a person who has not contributed to the work is considered a </w:t>
      </w:r>
      <w:proofErr w:type="spellStart"/>
      <w:r w:rsidRPr="00027E0C">
        <w:rPr>
          <w:rFonts w:ascii="Book Antiqua" w:hAnsi="Book Antiqua"/>
        </w:rPr>
        <w:t>breech</w:t>
      </w:r>
      <w:proofErr w:type="spellEnd"/>
      <w:r w:rsidRPr="00027E0C">
        <w:rPr>
          <w:rFonts w:ascii="Book Antiqua" w:hAnsi="Book Antiqua"/>
        </w:rPr>
        <w:t xml:space="preserve"> of appropriate authorship.</w:t>
      </w:r>
    </w:p>
    <w:p w:rsidR="00DF15AE" w:rsidRDefault="00DF15AE" w:rsidP="00DF15AE">
      <w:pPr>
        <w:pStyle w:val="ListParagraph"/>
        <w:numPr>
          <w:ilvl w:val="0"/>
          <w:numId w:val="14"/>
        </w:numPr>
        <w:suppressAutoHyphens/>
        <w:spacing w:after="0" w:line="360" w:lineRule="auto"/>
        <w:jc w:val="both"/>
        <w:rPr>
          <w:rFonts w:ascii="Book Antiqua" w:hAnsi="Book Antiqua"/>
        </w:rPr>
      </w:pPr>
      <w:r w:rsidRPr="00027E0C">
        <w:rPr>
          <w:rFonts w:ascii="Book Antiqua" w:eastAsia="Times New Roman" w:hAnsi="Book Antiqua"/>
          <w:color w:val="000000"/>
          <w:lang w:eastAsia="en-IN"/>
        </w:rPr>
        <w:t xml:space="preserve">The names of contributors to the study who cannot be considered as Authors must be listed in the </w:t>
      </w:r>
      <w:r w:rsidRPr="00027E0C">
        <w:rPr>
          <w:rFonts w:ascii="Book Antiqua" w:eastAsia="Times New Roman" w:hAnsi="Book Antiqua"/>
          <w:b/>
          <w:bCs/>
          <w:color w:val="000000"/>
          <w:lang w:eastAsia="en-IN"/>
        </w:rPr>
        <w:t>Acknowledgment</w:t>
      </w:r>
      <w:r w:rsidRPr="00027E0C">
        <w:rPr>
          <w:rFonts w:ascii="Book Antiqua" w:eastAsia="Times New Roman" w:hAnsi="Book Antiqua"/>
          <w:color w:val="000000"/>
          <w:lang w:eastAsia="en-IN"/>
        </w:rPr>
        <w:t xml:space="preserve"> section. Such contributors </w:t>
      </w:r>
      <w:r w:rsidRPr="00027E0C">
        <w:rPr>
          <w:rFonts w:ascii="Book Antiqua" w:hAnsi="Book Antiqua"/>
        </w:rPr>
        <w:t>include a person who provided technical support, copyediting, proofreading or translation assistance or a Department Head who provided general support.</w:t>
      </w:r>
    </w:p>
    <w:p w:rsidR="00DF15AE" w:rsidRDefault="00DF15AE" w:rsidP="00DF15AE">
      <w:pPr>
        <w:pStyle w:val="ListParagraph"/>
        <w:numPr>
          <w:ilvl w:val="0"/>
          <w:numId w:val="14"/>
        </w:numPr>
        <w:suppressAutoHyphens/>
        <w:spacing w:after="0" w:line="360" w:lineRule="auto"/>
        <w:jc w:val="both"/>
        <w:rPr>
          <w:rFonts w:ascii="Book Antiqua" w:hAnsi="Book Antiqua"/>
        </w:rPr>
      </w:pPr>
      <w:r w:rsidRPr="00027E0C">
        <w:rPr>
          <w:rFonts w:ascii="Book Antiqua" w:eastAsia="Times New Roman" w:hAnsi="Book Antiqua"/>
          <w:color w:val="000000"/>
          <w:lang w:eastAsia="en-IN"/>
        </w:rPr>
        <w:t xml:space="preserve">Groups of professionals whose contributions cannot be confined only to a mere acknowledgement and do not justify as authors </w:t>
      </w:r>
      <w:r w:rsidRPr="00027E0C">
        <w:rPr>
          <w:rFonts w:ascii="Book Antiqua" w:hAnsi="Book Antiqua"/>
        </w:rPr>
        <w:t xml:space="preserve">may be listed under a heading such as Clinical Investigators/ Participating Investigators or their actual function/contribution towards the study may be described. E.g.; for example, </w:t>
      </w:r>
      <w:proofErr w:type="gramStart"/>
      <w:r w:rsidRPr="00027E0C">
        <w:rPr>
          <w:rFonts w:ascii="Book Antiqua" w:hAnsi="Book Antiqua"/>
          <w:bCs/>
        </w:rPr>
        <w:t>Served</w:t>
      </w:r>
      <w:proofErr w:type="gramEnd"/>
      <w:r w:rsidRPr="00027E0C">
        <w:rPr>
          <w:rFonts w:ascii="Book Antiqua" w:hAnsi="Book Antiqua"/>
          <w:bCs/>
        </w:rPr>
        <w:t xml:space="preserve"> As Scientific Advisors</w:t>
      </w:r>
      <w:r w:rsidRPr="00027E0C">
        <w:rPr>
          <w:rFonts w:ascii="Book Antiqua" w:hAnsi="Book Antiqua"/>
        </w:rPr>
        <w:t xml:space="preserve">. </w:t>
      </w:r>
    </w:p>
    <w:p w:rsidR="00DF15AE" w:rsidRDefault="00DF15AE" w:rsidP="00DF15AE">
      <w:pPr>
        <w:spacing w:before="100" w:after="100"/>
        <w:jc w:val="both"/>
        <w:rPr>
          <w:rFonts w:ascii="Book Antiqua" w:eastAsia="Times New Roman" w:hAnsi="Book Antiqua"/>
          <w:b/>
          <w:color w:val="000000"/>
          <w:lang w:eastAsia="en-IN"/>
        </w:rPr>
      </w:pPr>
    </w:p>
    <w:p w:rsidR="00DF15AE" w:rsidRDefault="00DF15AE" w:rsidP="00C43FEB">
      <w:pPr>
        <w:jc w:val="center"/>
        <w:rPr>
          <w:rFonts w:ascii="Book Antiqua" w:eastAsia="Times New Roman" w:hAnsi="Book Antiqua"/>
          <w:b/>
          <w:color w:val="000000"/>
          <w:lang w:eastAsia="en-IN"/>
        </w:rPr>
      </w:pPr>
      <w:r>
        <w:rPr>
          <w:rFonts w:ascii="Book Antiqua" w:eastAsia="Times New Roman" w:hAnsi="Book Antiqua"/>
          <w:b/>
          <w:color w:val="000000"/>
          <w:lang w:eastAsia="en-IN"/>
        </w:rPr>
        <w:t>Manuscript Types</w:t>
      </w:r>
    </w:p>
    <w:p w:rsidR="00DF15AE" w:rsidRPr="005C1EDD" w:rsidRDefault="001267FE" w:rsidP="00DF15AE">
      <w:pPr>
        <w:pStyle w:val="ListParagraph"/>
        <w:numPr>
          <w:ilvl w:val="0"/>
          <w:numId w:val="15"/>
        </w:numPr>
        <w:suppressAutoHyphens/>
        <w:spacing w:after="0" w:line="360" w:lineRule="auto"/>
        <w:rPr>
          <w:rFonts w:ascii="Book Antiqua" w:eastAsia="Times New Roman" w:hAnsi="Book Antiqua"/>
          <w:color w:val="000000"/>
          <w:lang w:eastAsia="en-IN"/>
        </w:rPr>
      </w:pPr>
      <w:r>
        <w:rPr>
          <w:rFonts w:ascii="Book Antiqua" w:eastAsia="Times New Roman" w:hAnsi="Book Antiqua"/>
          <w:color w:val="000000"/>
          <w:lang w:eastAsia="en-IN"/>
        </w:rPr>
        <w:t>As discussed above, t</w:t>
      </w:r>
      <w:r w:rsidR="00DF15AE" w:rsidRPr="005C1EDD">
        <w:rPr>
          <w:rFonts w:ascii="Book Antiqua" w:eastAsia="Times New Roman" w:hAnsi="Book Antiqua"/>
          <w:color w:val="000000"/>
          <w:lang w:eastAsia="en-IN"/>
        </w:rPr>
        <w:t>he journal will accept the following types of manuscripts</w:t>
      </w:r>
    </w:p>
    <w:p w:rsidR="00DF15AE" w:rsidRPr="005C1EDD" w:rsidRDefault="00DF15AE" w:rsidP="00DF15AE">
      <w:pPr>
        <w:pStyle w:val="ListParagraph"/>
        <w:numPr>
          <w:ilvl w:val="1"/>
          <w:numId w:val="15"/>
        </w:numPr>
        <w:suppressAutoHyphens/>
        <w:spacing w:after="0" w:line="360" w:lineRule="auto"/>
        <w:rPr>
          <w:rFonts w:ascii="Book Antiqua" w:eastAsia="Times New Roman" w:hAnsi="Book Antiqua"/>
          <w:color w:val="000000"/>
          <w:lang w:eastAsia="en-IN"/>
        </w:rPr>
      </w:pPr>
      <w:r w:rsidRPr="005C1EDD">
        <w:rPr>
          <w:rFonts w:ascii="Book Antiqua" w:eastAsia="Times New Roman" w:hAnsi="Book Antiqua"/>
          <w:color w:val="000000"/>
          <w:lang w:eastAsia="en-IN"/>
        </w:rPr>
        <w:t>Research Articles</w:t>
      </w:r>
      <w:r>
        <w:rPr>
          <w:rFonts w:ascii="Book Antiqua" w:eastAsia="Times New Roman" w:hAnsi="Book Antiqua"/>
          <w:color w:val="000000"/>
          <w:lang w:eastAsia="en-IN"/>
        </w:rPr>
        <w:t xml:space="preserve"> </w:t>
      </w:r>
    </w:p>
    <w:p w:rsidR="00DF15AE" w:rsidRPr="005C1EDD" w:rsidRDefault="00DF15AE" w:rsidP="00DF15AE">
      <w:pPr>
        <w:pStyle w:val="ListParagraph"/>
        <w:numPr>
          <w:ilvl w:val="1"/>
          <w:numId w:val="15"/>
        </w:numPr>
        <w:suppressAutoHyphens/>
        <w:spacing w:after="0" w:line="360" w:lineRule="auto"/>
        <w:rPr>
          <w:rFonts w:ascii="Book Antiqua" w:eastAsia="Times New Roman" w:hAnsi="Book Antiqua"/>
          <w:color w:val="000000"/>
          <w:lang w:eastAsia="en-IN"/>
        </w:rPr>
      </w:pPr>
      <w:r w:rsidRPr="005C1EDD">
        <w:rPr>
          <w:rFonts w:ascii="Book Antiqua" w:eastAsia="Times New Roman" w:hAnsi="Book Antiqua"/>
          <w:color w:val="000000"/>
          <w:lang w:eastAsia="en-IN"/>
        </w:rPr>
        <w:t>Case Reports</w:t>
      </w:r>
    </w:p>
    <w:p w:rsidR="00DF15AE" w:rsidRPr="005C1EDD" w:rsidRDefault="00DF15AE" w:rsidP="00DF15AE">
      <w:pPr>
        <w:pStyle w:val="ListParagraph"/>
        <w:numPr>
          <w:ilvl w:val="1"/>
          <w:numId w:val="15"/>
        </w:numPr>
        <w:suppressAutoHyphens/>
        <w:spacing w:after="0" w:line="360" w:lineRule="auto"/>
        <w:rPr>
          <w:rFonts w:ascii="Book Antiqua" w:eastAsia="Times New Roman" w:hAnsi="Book Antiqua"/>
          <w:color w:val="000000"/>
          <w:lang w:eastAsia="en-IN"/>
        </w:rPr>
      </w:pPr>
      <w:r w:rsidRPr="005C1EDD">
        <w:rPr>
          <w:rFonts w:ascii="Book Antiqua" w:eastAsia="Times New Roman" w:hAnsi="Book Antiqua"/>
          <w:color w:val="000000"/>
          <w:lang w:eastAsia="en-IN"/>
        </w:rPr>
        <w:t>Book Reviews</w:t>
      </w:r>
    </w:p>
    <w:p w:rsidR="00DF15AE" w:rsidRDefault="00DF15AE" w:rsidP="001267FE">
      <w:pPr>
        <w:spacing w:before="100" w:after="100"/>
        <w:jc w:val="center"/>
      </w:pPr>
      <w:r>
        <w:rPr>
          <w:rFonts w:ascii="Book Antiqua" w:eastAsia="Times New Roman" w:hAnsi="Book Antiqua"/>
          <w:b/>
          <w:color w:val="000000"/>
          <w:lang w:eastAsia="en-IN"/>
        </w:rPr>
        <w:lastRenderedPageBreak/>
        <w:t>Document Format</w:t>
      </w:r>
    </w:p>
    <w:p w:rsidR="00DF15AE" w:rsidRDefault="00DF15AE" w:rsidP="00DF15AE">
      <w:pPr>
        <w:pStyle w:val="ListParagraph"/>
        <w:numPr>
          <w:ilvl w:val="0"/>
          <w:numId w:val="15"/>
        </w:numPr>
        <w:suppressAutoHyphens/>
        <w:spacing w:after="0" w:line="360" w:lineRule="auto"/>
        <w:jc w:val="both"/>
      </w:pPr>
      <w:r w:rsidRPr="00027E0C">
        <w:rPr>
          <w:rFonts w:ascii="Book Antiqua" w:eastAsia="Times New Roman" w:hAnsi="Book Antiqua"/>
          <w:color w:val="000000"/>
          <w:lang w:eastAsia="en-IN"/>
        </w:rPr>
        <w:t xml:space="preserve">The manuscripts must be in MS Word 2007 or latest format. </w:t>
      </w:r>
      <w:r w:rsidRPr="00395B05">
        <w:rPr>
          <w:rFonts w:ascii="Book Antiqua" w:hAnsi="Book Antiqua"/>
          <w:b/>
        </w:rPr>
        <w:t>MS WORD template</w:t>
      </w:r>
      <w:r>
        <w:rPr>
          <w:rFonts w:ascii="Book Antiqua" w:hAnsi="Book Antiqua"/>
          <w:b/>
        </w:rPr>
        <w:t>s</w:t>
      </w:r>
      <w:r w:rsidRPr="00395B05">
        <w:rPr>
          <w:rFonts w:ascii="Book Antiqua" w:hAnsi="Book Antiqua"/>
          <w:b/>
        </w:rPr>
        <w:t xml:space="preserve"> </w:t>
      </w:r>
      <w:r w:rsidRPr="00027E0C">
        <w:rPr>
          <w:rFonts w:ascii="Book Antiqua" w:hAnsi="Book Antiqua"/>
        </w:rPr>
        <w:t xml:space="preserve">for the preparation of </w:t>
      </w:r>
      <w:r>
        <w:rPr>
          <w:rFonts w:ascii="Book Antiqua" w:hAnsi="Book Antiqua"/>
        </w:rPr>
        <w:t>Research A</w:t>
      </w:r>
      <w:r w:rsidRPr="00027E0C">
        <w:rPr>
          <w:rFonts w:ascii="Book Antiqua" w:hAnsi="Book Antiqua"/>
        </w:rPr>
        <w:t>rticle</w:t>
      </w:r>
      <w:r>
        <w:rPr>
          <w:rFonts w:ascii="Book Antiqua" w:hAnsi="Book Antiqua"/>
        </w:rPr>
        <w:t>s, Case Reports and Book Reviews, are</w:t>
      </w:r>
      <w:r w:rsidRPr="00027E0C">
        <w:rPr>
          <w:rFonts w:ascii="Book Antiqua" w:hAnsi="Book Antiqua"/>
        </w:rPr>
        <w:t xml:space="preserve"> available for downloading on the journal website</w:t>
      </w:r>
      <w:r>
        <w:rPr>
          <w:rFonts w:ascii="Book Antiqua" w:hAnsi="Book Antiqua"/>
        </w:rPr>
        <w:t xml:space="preserve"> which can also be </w:t>
      </w:r>
      <w:r w:rsidRPr="00395B05">
        <w:rPr>
          <w:rFonts w:ascii="Book Antiqua" w:hAnsi="Book Antiqua"/>
          <w:b/>
          <w:color w:val="00B0F0"/>
        </w:rPr>
        <w:t>downloaded here</w:t>
      </w:r>
      <w:r w:rsidRPr="00027E0C">
        <w:rPr>
          <w:rFonts w:ascii="Book Antiqua" w:hAnsi="Book Antiqua"/>
        </w:rPr>
        <w:t xml:space="preserve">. Make sure that you are using MS WORD 2007 or its latest version in your computer.  In case you are using a latest version, save the template in MS WORD 2007 format before preparing the manuscript using the template. The use of the template is mandatory. </w:t>
      </w:r>
    </w:p>
    <w:p w:rsidR="00DF15AE" w:rsidRDefault="00DF15AE" w:rsidP="00DF15AE">
      <w:pPr>
        <w:pStyle w:val="ListParagraph"/>
        <w:numPr>
          <w:ilvl w:val="0"/>
          <w:numId w:val="15"/>
        </w:numPr>
        <w:suppressAutoHyphens/>
        <w:spacing w:after="0" w:line="360" w:lineRule="auto"/>
        <w:jc w:val="both"/>
      </w:pPr>
      <w:r>
        <w:rPr>
          <w:rFonts w:ascii="Book Antiqua" w:hAnsi="Book Antiqua" w:cs="Helvetica"/>
          <w:color w:val="000000"/>
          <w:shd w:val="clear" w:color="auto" w:fill="FFFFFF"/>
        </w:rPr>
        <w:t xml:space="preserve">The manuscript must be double spaced, double columned with a minimum of 1 inch margins on all four edges. </w:t>
      </w:r>
    </w:p>
    <w:p w:rsidR="00DF15AE" w:rsidRPr="00F4715A" w:rsidRDefault="00DF15AE" w:rsidP="00DF15AE">
      <w:pPr>
        <w:pStyle w:val="ListParagraph"/>
        <w:numPr>
          <w:ilvl w:val="0"/>
          <w:numId w:val="15"/>
        </w:numPr>
        <w:suppressAutoHyphens/>
        <w:spacing w:after="0" w:line="360" w:lineRule="auto"/>
        <w:jc w:val="both"/>
      </w:pPr>
      <w:r>
        <w:rPr>
          <w:rFonts w:ascii="Book Antiqua" w:hAnsi="Book Antiqua" w:cs="Helvetica"/>
          <w:color w:val="000000"/>
          <w:shd w:val="clear" w:color="auto" w:fill="FFFFFF"/>
        </w:rPr>
        <w:t>Times new roman size type in 12 point font may be used.</w:t>
      </w:r>
    </w:p>
    <w:p w:rsidR="00DF15AE" w:rsidRDefault="00DF15AE" w:rsidP="00DF15AE">
      <w:pPr>
        <w:pStyle w:val="ListParagraph"/>
        <w:ind w:left="1080"/>
        <w:jc w:val="both"/>
      </w:pPr>
    </w:p>
    <w:p w:rsidR="00DF15AE" w:rsidRDefault="00DF15AE" w:rsidP="00DF15AE">
      <w:pPr>
        <w:jc w:val="both"/>
      </w:pPr>
      <w:r>
        <w:rPr>
          <w:rFonts w:ascii="Book Antiqua" w:hAnsi="Book Antiqua"/>
          <w:b/>
        </w:rPr>
        <w:t>Style Guide</w:t>
      </w:r>
    </w:p>
    <w:p w:rsidR="00DF15AE" w:rsidRPr="00FB6AE9"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 xml:space="preserve">The manuscript must be prepared as per the latest edition of </w:t>
      </w:r>
      <w:r w:rsidRPr="00FB6AE9">
        <w:rPr>
          <w:rFonts w:ascii="Book Antiqua" w:eastAsia="Times New Roman" w:hAnsi="Book Antiqua"/>
          <w:b/>
          <w:color w:val="000000"/>
          <w:lang w:eastAsia="en-IN"/>
        </w:rPr>
        <w:t>American Psychological Association Publication Manual</w:t>
      </w:r>
      <w:r>
        <w:rPr>
          <w:rFonts w:ascii="Book Antiqua" w:eastAsia="Times New Roman" w:hAnsi="Book Antiqua"/>
          <w:color w:val="000000"/>
          <w:lang w:eastAsia="en-IN"/>
        </w:rPr>
        <w:t>.</w:t>
      </w:r>
    </w:p>
    <w:p w:rsidR="00DF15AE" w:rsidRDefault="00DF15AE" w:rsidP="00DF15AE">
      <w:pPr>
        <w:pStyle w:val="ListParagraph"/>
        <w:ind w:left="1080"/>
        <w:jc w:val="both"/>
      </w:pPr>
    </w:p>
    <w:p w:rsidR="00DF15AE" w:rsidRDefault="00DF15AE" w:rsidP="00DF15AE">
      <w:pPr>
        <w:jc w:val="both"/>
      </w:pPr>
      <w:r>
        <w:rPr>
          <w:rFonts w:ascii="Book Antiqua" w:eastAsia="Times New Roman" w:hAnsi="Book Antiqua"/>
          <w:b/>
          <w:color w:val="000000"/>
          <w:lang w:eastAsia="en-IN"/>
        </w:rPr>
        <w:t xml:space="preserve">Tables and Figures </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 xml:space="preserve">In the manuscript, tables may be used for the purpose of simplifying text. </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 xml:space="preserve">The number of tables and figures should be kept to a minimum and have to be numbered consecutively in Arabic numerals in accordance with their appearance in the text. Wordings such as “table above” or “figure below” may be avoided. </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 xml:space="preserve">Small tables with 2 or fewer columns and rows may be replaced by text description. </w:t>
      </w:r>
    </w:p>
    <w:p w:rsidR="00DF15AE" w:rsidRPr="007434D6"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Each table and figure used should have a caption</w:t>
      </w:r>
      <w:r w:rsidRPr="00361EE9">
        <w:rPr>
          <w:rFonts w:ascii="Book Antiqua" w:eastAsia="Times New Roman" w:hAnsi="Book Antiqua"/>
          <w:color w:val="000000"/>
          <w:lang w:eastAsia="en-IN"/>
        </w:rPr>
        <w:t xml:space="preserve"> </w:t>
      </w:r>
      <w:r>
        <w:rPr>
          <w:rFonts w:ascii="Book Antiqua" w:eastAsia="Times New Roman" w:hAnsi="Book Antiqua"/>
          <w:color w:val="000000"/>
          <w:lang w:eastAsia="en-IN"/>
        </w:rPr>
        <w:t xml:space="preserve">which is brief but explanatory. The table title may be italicized. However, the table number should not be italicized. </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Tables cannot duplicate data contained in the text.</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 xml:space="preserve">Axis labels on graphs should be parallel to their axes. </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 xml:space="preserve">Standard abbreviations and symbols, such as % or no. may be used in table headings without further explanation. </w:t>
      </w:r>
    </w:p>
    <w:p w:rsidR="00DF15AE" w:rsidRPr="00C43C3D"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 xml:space="preserve">Each table column must have a heading.  </w:t>
      </w:r>
    </w:p>
    <w:p w:rsidR="00DF15AE" w:rsidRPr="00361EE9" w:rsidRDefault="00DF15AE" w:rsidP="00DF15AE">
      <w:pPr>
        <w:pStyle w:val="ListParagraph"/>
        <w:numPr>
          <w:ilvl w:val="0"/>
          <w:numId w:val="15"/>
        </w:numPr>
        <w:suppressAutoHyphens/>
        <w:spacing w:after="0" w:line="360" w:lineRule="auto"/>
        <w:jc w:val="both"/>
        <w:rPr>
          <w:rFonts w:ascii="Book Antiqua" w:hAnsi="Book Antiqua"/>
        </w:rPr>
      </w:pPr>
      <w:r w:rsidRPr="00361EE9">
        <w:rPr>
          <w:rFonts w:ascii="Book Antiqua" w:hAnsi="Book Antiqua" w:cs="Arial"/>
          <w:color w:val="000000"/>
          <w:shd w:val="clear" w:color="auto" w:fill="FFFFFF"/>
        </w:rPr>
        <w:t>Footnotes, if any, can be given below the table.</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lastRenderedPageBreak/>
        <w:t>If a table is from another source, include a note below the table specifying the details. e.g. “Note. From….” OR “Note. Adapted from…” OR “Note. The data in column 1 are from…”</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 xml:space="preserve">Capitalize only the first letter of the first word of all headings in tables and figures. If a word is proper noun, however, be sure to capitalize the first letter anyway. </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 xml:space="preserve">In text, refer to every table and figure. </w:t>
      </w:r>
      <w:proofErr w:type="gramStart"/>
      <w:r>
        <w:rPr>
          <w:rFonts w:ascii="Book Antiqua" w:eastAsia="Times New Roman" w:hAnsi="Book Antiqua"/>
          <w:color w:val="000000"/>
          <w:lang w:eastAsia="en-IN"/>
        </w:rPr>
        <w:t>e.g</w:t>
      </w:r>
      <w:proofErr w:type="gramEnd"/>
      <w:r>
        <w:rPr>
          <w:rFonts w:ascii="Book Antiqua" w:eastAsia="Times New Roman" w:hAnsi="Book Antiqua"/>
          <w:color w:val="000000"/>
          <w:lang w:eastAsia="en-IN"/>
        </w:rPr>
        <w:t>. As shown in Table 2, the ….. OR (see Table 2). Tell the reader what to look for, but only mention the major points of the table.</w:t>
      </w:r>
    </w:p>
    <w:p w:rsidR="00DF15AE" w:rsidRPr="00F25BA0" w:rsidRDefault="00DF15AE" w:rsidP="00DF15AE">
      <w:pPr>
        <w:pStyle w:val="ListParagraph"/>
        <w:numPr>
          <w:ilvl w:val="0"/>
          <w:numId w:val="15"/>
        </w:numPr>
        <w:suppressAutoHyphens/>
        <w:spacing w:after="0" w:line="360" w:lineRule="auto"/>
        <w:jc w:val="both"/>
      </w:pPr>
      <w:r>
        <w:rPr>
          <w:rFonts w:ascii="Book Antiqua" w:hAnsi="Book Antiqua"/>
        </w:rPr>
        <w:t xml:space="preserve">Tables must be numbered and labelled ABOVE the table, with the title </w:t>
      </w:r>
      <w:proofErr w:type="spellStart"/>
      <w:r>
        <w:rPr>
          <w:rFonts w:ascii="Book Antiqua" w:hAnsi="Book Antiqua"/>
        </w:rPr>
        <w:t>centered</w:t>
      </w:r>
      <w:proofErr w:type="spellEnd"/>
      <w:r>
        <w:rPr>
          <w:rFonts w:ascii="Book Antiqua" w:hAnsi="Book Antiqua"/>
        </w:rPr>
        <w:t xml:space="preserve"> whereas the figures must be numbered and labelled BELOW the illustration.</w:t>
      </w:r>
    </w:p>
    <w:p w:rsidR="00DF15AE" w:rsidRPr="00F25BA0" w:rsidRDefault="00DF15AE" w:rsidP="00DF15AE">
      <w:pPr>
        <w:pStyle w:val="ListParagraph"/>
        <w:numPr>
          <w:ilvl w:val="0"/>
          <w:numId w:val="15"/>
        </w:numPr>
        <w:suppressAutoHyphens/>
        <w:spacing w:after="0" w:line="360" w:lineRule="auto"/>
        <w:jc w:val="both"/>
        <w:rPr>
          <w:rFonts w:ascii="Book Antiqua" w:hAnsi="Book Antiqua"/>
        </w:rPr>
      </w:pPr>
      <w:r w:rsidRPr="00F25BA0">
        <w:rPr>
          <w:rFonts w:ascii="Book Antiqua" w:hAnsi="Book Antiqua" w:cs="Arial"/>
          <w:color w:val="000000"/>
          <w:shd w:val="clear" w:color="auto" w:fill="FFFFFF"/>
        </w:rPr>
        <w:t>Graphs should be cited as figures and must be numbered with Arabic numerals.</w:t>
      </w:r>
    </w:p>
    <w:p w:rsidR="00DF15AE" w:rsidRPr="00F4715A" w:rsidRDefault="00DF15AE" w:rsidP="00DF15AE">
      <w:pPr>
        <w:pStyle w:val="ListParagraph"/>
        <w:numPr>
          <w:ilvl w:val="0"/>
          <w:numId w:val="15"/>
        </w:numPr>
        <w:suppressAutoHyphens/>
        <w:spacing w:after="0" w:line="360" w:lineRule="auto"/>
        <w:jc w:val="both"/>
        <w:rPr>
          <w:rFonts w:ascii="Book Antiqua" w:hAnsi="Book Antiqua"/>
        </w:rPr>
      </w:pPr>
      <w:r w:rsidRPr="00F25BA0">
        <w:rPr>
          <w:rFonts w:ascii="Book Antiqua" w:hAnsi="Book Antiqua" w:cs="Arial"/>
          <w:color w:val="000000"/>
          <w:shd w:val="clear" w:color="auto" w:fill="FFFFFF"/>
        </w:rPr>
        <w:t>Graphs must be send in editable formats (MS excel if possible) in order to make formal changes (colour, fonts, size, etc.).</w:t>
      </w:r>
    </w:p>
    <w:p w:rsidR="00DF15AE" w:rsidRDefault="00DF15AE" w:rsidP="00DF15AE">
      <w:pPr>
        <w:jc w:val="both"/>
      </w:pPr>
      <w:r>
        <w:rPr>
          <w:rFonts w:ascii="Book Antiqua" w:eastAsia="Times New Roman" w:hAnsi="Book Antiqua"/>
          <w:b/>
          <w:color w:val="000000"/>
          <w:lang w:eastAsia="en-IN"/>
        </w:rPr>
        <w:t xml:space="preserve">Abbreviations </w:t>
      </w:r>
    </w:p>
    <w:p w:rsidR="00DF15AE" w:rsidRDefault="00DF15AE" w:rsidP="00DF15AE">
      <w:pPr>
        <w:pStyle w:val="ListParagraph"/>
        <w:numPr>
          <w:ilvl w:val="0"/>
          <w:numId w:val="15"/>
        </w:numPr>
        <w:suppressAutoHyphens/>
        <w:spacing w:after="0" w:line="360" w:lineRule="auto"/>
        <w:jc w:val="both"/>
      </w:pPr>
      <w:r w:rsidRPr="00B7496A">
        <w:rPr>
          <w:rFonts w:ascii="Book Antiqua" w:eastAsia="Times New Roman" w:hAnsi="Book Antiqua"/>
          <w:color w:val="000000"/>
          <w:lang w:eastAsia="en-IN"/>
        </w:rPr>
        <w:t xml:space="preserve">The non-standard abbreviations should be used only when the full term is very long and used often. </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Each abbreviation should be spelled out and introduced in parentheses the first time it is used in the text.</w:t>
      </w:r>
    </w:p>
    <w:p w:rsidR="00DF15AE" w:rsidRDefault="00DF15AE" w:rsidP="00DF15AE">
      <w:pPr>
        <w:jc w:val="both"/>
      </w:pPr>
      <w:r>
        <w:rPr>
          <w:rFonts w:ascii="Book Antiqua" w:eastAsia="Times New Roman" w:hAnsi="Book Antiqua"/>
          <w:b/>
          <w:color w:val="000000"/>
          <w:lang w:eastAsia="en-IN"/>
        </w:rPr>
        <w:t xml:space="preserve">Language </w:t>
      </w:r>
    </w:p>
    <w:p w:rsidR="00DF15AE" w:rsidRPr="00027E0C"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 xml:space="preserve"> Only clear and error free manuscript written in English language will be accepted.</w:t>
      </w:r>
    </w:p>
    <w:p w:rsidR="00DF15AE" w:rsidRPr="00027E0C" w:rsidRDefault="00DF15AE" w:rsidP="00DF15AE">
      <w:pPr>
        <w:pStyle w:val="ListParagraph"/>
        <w:ind w:left="1080"/>
        <w:jc w:val="both"/>
        <w:rPr>
          <w:rFonts w:ascii="Book Antiqua" w:hAnsi="Book Antiqua"/>
        </w:rPr>
      </w:pPr>
    </w:p>
    <w:p w:rsidR="00DF15AE" w:rsidRDefault="00DF15AE" w:rsidP="00DF15AE">
      <w:r>
        <w:rPr>
          <w:rFonts w:ascii="Book Antiqua" w:eastAsia="Times New Roman" w:hAnsi="Book Antiqua"/>
          <w:b/>
          <w:color w:val="000000"/>
          <w:lang w:eastAsia="en-IN"/>
        </w:rPr>
        <w:t xml:space="preserve">Manuscript Components for Research Articles </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color w:val="000000"/>
          <w:lang w:eastAsia="en-IN"/>
        </w:rPr>
        <w:t xml:space="preserve">The research article manuscript should have the following components: Title, Authors with their Institutional affiliation, Abstract, Keywords, Introduction, Materials and Methods, Results and Discussions, Conclusion, Tables (if any), Figures (if any), Abbreviations (if any), Competing interests (if any),  Acknowledgements, References and Source of Support (if any).   </w:t>
      </w:r>
    </w:p>
    <w:p w:rsidR="00DF15AE" w:rsidRPr="00F4715A" w:rsidRDefault="00DF15AE" w:rsidP="00DF15AE">
      <w:pPr>
        <w:jc w:val="both"/>
        <w:rPr>
          <w:u w:val="single"/>
        </w:rPr>
      </w:pPr>
      <w:r w:rsidRPr="00F4715A">
        <w:rPr>
          <w:rFonts w:ascii="Book Antiqua" w:eastAsia="Times New Roman" w:hAnsi="Book Antiqua"/>
          <w:b/>
          <w:color w:val="000000"/>
          <w:lang w:eastAsia="en-IN"/>
        </w:rPr>
        <w:t xml:space="preserve">                   </w:t>
      </w:r>
      <w:r w:rsidRPr="00F4715A">
        <w:rPr>
          <w:rFonts w:ascii="Book Antiqua" w:eastAsia="Times New Roman" w:hAnsi="Book Antiqua"/>
          <w:b/>
          <w:color w:val="000000"/>
          <w:u w:val="single"/>
          <w:lang w:eastAsia="en-IN"/>
        </w:rPr>
        <w:t xml:space="preserve">Title </w:t>
      </w:r>
    </w:p>
    <w:p w:rsidR="00DF15AE" w:rsidRDefault="00DF15AE" w:rsidP="00DF15AE">
      <w:pPr>
        <w:pStyle w:val="ListParagraph"/>
        <w:numPr>
          <w:ilvl w:val="0"/>
          <w:numId w:val="4"/>
        </w:numPr>
        <w:suppressAutoHyphens/>
        <w:spacing w:after="0" w:line="360" w:lineRule="auto"/>
        <w:jc w:val="both"/>
      </w:pPr>
      <w:r>
        <w:rPr>
          <w:rFonts w:ascii="Book Antiqua" w:eastAsia="Times New Roman" w:hAnsi="Book Antiqua"/>
          <w:color w:val="000000"/>
          <w:lang w:eastAsia="en-IN"/>
        </w:rPr>
        <w:t>The title of the paper must be self-explanatory yet brief with keywords or search terms to enable the readers to find the paper when searching a relevant database.</w:t>
      </w:r>
    </w:p>
    <w:p w:rsidR="00DF15AE" w:rsidRPr="00EC46A1" w:rsidRDefault="00DF15AE" w:rsidP="00DF15AE">
      <w:pPr>
        <w:pStyle w:val="ListParagraph"/>
        <w:numPr>
          <w:ilvl w:val="0"/>
          <w:numId w:val="4"/>
        </w:numPr>
        <w:suppressAutoHyphens/>
        <w:spacing w:after="0" w:line="360" w:lineRule="auto"/>
        <w:jc w:val="both"/>
      </w:pPr>
      <w:r>
        <w:rPr>
          <w:rFonts w:ascii="Book Antiqua" w:eastAsia="Times New Roman" w:hAnsi="Book Antiqua"/>
          <w:color w:val="000000"/>
          <w:lang w:eastAsia="en-IN"/>
        </w:rPr>
        <w:lastRenderedPageBreak/>
        <w:t xml:space="preserve">The common terms like </w:t>
      </w:r>
      <w:r>
        <w:rPr>
          <w:rFonts w:ascii="Book Antiqua" w:eastAsia="Times New Roman" w:hAnsi="Book Antiqua"/>
          <w:i/>
          <w:color w:val="000000"/>
          <w:lang w:eastAsia="en-IN"/>
        </w:rPr>
        <w:t>A study of….,</w:t>
      </w:r>
      <w:r>
        <w:rPr>
          <w:rFonts w:ascii="Book Antiqua" w:eastAsia="Times New Roman" w:hAnsi="Book Antiqua"/>
          <w:color w:val="000000"/>
          <w:lang w:eastAsia="en-IN"/>
        </w:rPr>
        <w:t xml:space="preserve">  </w:t>
      </w:r>
      <w:r>
        <w:rPr>
          <w:rFonts w:ascii="Book Antiqua" w:eastAsia="Times New Roman" w:hAnsi="Book Antiqua"/>
          <w:i/>
          <w:color w:val="000000"/>
          <w:lang w:eastAsia="en-IN"/>
        </w:rPr>
        <w:t xml:space="preserve">Research on…, </w:t>
      </w:r>
      <w:r>
        <w:rPr>
          <w:rFonts w:ascii="Book Antiqua" w:eastAsia="Times New Roman" w:hAnsi="Book Antiqua"/>
          <w:color w:val="000000"/>
          <w:lang w:eastAsia="en-IN"/>
        </w:rPr>
        <w:t xml:space="preserve"> </w:t>
      </w:r>
      <w:r>
        <w:rPr>
          <w:rFonts w:ascii="Book Antiqua" w:eastAsia="Times New Roman" w:hAnsi="Book Antiqua"/>
          <w:i/>
          <w:color w:val="000000"/>
          <w:lang w:eastAsia="en-IN"/>
        </w:rPr>
        <w:t>A report of</w:t>
      </w:r>
      <w:r>
        <w:rPr>
          <w:rFonts w:ascii="Book Antiqua" w:eastAsia="Times New Roman" w:hAnsi="Book Antiqua"/>
          <w:color w:val="000000"/>
          <w:lang w:eastAsia="en-IN"/>
        </w:rPr>
        <w:t xml:space="preserve"> …,   </w:t>
      </w:r>
      <w:r>
        <w:rPr>
          <w:rFonts w:ascii="Book Antiqua" w:eastAsia="Times New Roman" w:hAnsi="Book Antiqua"/>
          <w:i/>
          <w:color w:val="000000"/>
          <w:lang w:eastAsia="en-IN"/>
        </w:rPr>
        <w:t xml:space="preserve">Use of …., </w:t>
      </w:r>
      <w:r>
        <w:rPr>
          <w:rFonts w:ascii="Book Antiqua" w:eastAsia="Times New Roman" w:hAnsi="Book Antiqua"/>
          <w:color w:val="000000"/>
          <w:lang w:eastAsia="en-IN"/>
        </w:rPr>
        <w:t xml:space="preserve">  </w:t>
      </w:r>
      <w:r>
        <w:rPr>
          <w:rFonts w:ascii="Book Antiqua" w:eastAsia="Times New Roman" w:hAnsi="Book Antiqua"/>
          <w:i/>
          <w:color w:val="000000"/>
          <w:lang w:eastAsia="en-IN"/>
        </w:rPr>
        <w:t xml:space="preserve">Regarding …, </w:t>
      </w:r>
      <w:r>
        <w:rPr>
          <w:rFonts w:ascii="Book Antiqua" w:eastAsia="Times New Roman" w:hAnsi="Book Antiqua"/>
          <w:color w:val="000000"/>
          <w:lang w:eastAsia="en-IN"/>
        </w:rPr>
        <w:t xml:space="preserve">  non-quantitative terms</w:t>
      </w:r>
      <w:r>
        <w:rPr>
          <w:rFonts w:ascii="Book Antiqua" w:eastAsia="Times New Roman" w:hAnsi="Book Antiqua"/>
          <w:i/>
          <w:color w:val="000000"/>
          <w:lang w:eastAsia="en-IN"/>
        </w:rPr>
        <w:t xml:space="preserve"> </w:t>
      </w:r>
      <w:r>
        <w:rPr>
          <w:rFonts w:ascii="Book Antiqua" w:eastAsia="Times New Roman" w:hAnsi="Book Antiqua"/>
          <w:color w:val="000000"/>
          <w:lang w:eastAsia="en-IN"/>
        </w:rPr>
        <w:t>like</w:t>
      </w:r>
      <w:r>
        <w:rPr>
          <w:rFonts w:ascii="Book Antiqua" w:eastAsia="Times New Roman" w:hAnsi="Book Antiqua"/>
          <w:i/>
          <w:color w:val="000000"/>
          <w:lang w:eastAsia="en-IN"/>
        </w:rPr>
        <w:t xml:space="preserve"> New</w:t>
      </w:r>
      <w:r>
        <w:rPr>
          <w:rFonts w:ascii="Book Antiqua" w:eastAsia="Times New Roman" w:hAnsi="Book Antiqua"/>
          <w:color w:val="000000"/>
          <w:lang w:eastAsia="en-IN"/>
        </w:rPr>
        <w:t xml:space="preserve">, </w:t>
      </w:r>
      <w:r>
        <w:rPr>
          <w:rFonts w:ascii="Book Antiqua" w:eastAsia="Times New Roman" w:hAnsi="Book Antiqua"/>
          <w:i/>
          <w:color w:val="000000"/>
          <w:lang w:eastAsia="en-IN"/>
        </w:rPr>
        <w:t>Novel</w:t>
      </w:r>
      <w:r>
        <w:rPr>
          <w:rFonts w:ascii="Book Antiqua" w:eastAsia="Times New Roman" w:hAnsi="Book Antiqua"/>
          <w:color w:val="000000"/>
          <w:lang w:eastAsia="en-IN"/>
        </w:rPr>
        <w:t xml:space="preserve">, </w:t>
      </w:r>
      <w:r>
        <w:rPr>
          <w:rFonts w:ascii="Book Antiqua" w:eastAsia="Times New Roman" w:hAnsi="Book Antiqua"/>
          <w:i/>
          <w:color w:val="000000"/>
          <w:lang w:eastAsia="en-IN"/>
        </w:rPr>
        <w:t>Rapid..</w:t>
      </w:r>
      <w:r>
        <w:rPr>
          <w:rFonts w:ascii="Book Antiqua" w:eastAsia="Times New Roman" w:hAnsi="Book Antiqua"/>
          <w:color w:val="000000"/>
          <w:lang w:eastAsia="en-IN"/>
        </w:rPr>
        <w:t xml:space="preserve">,  Jargon, symbols, abbreviations, formulas with sub and superscripts must be avoided from title. </w:t>
      </w:r>
    </w:p>
    <w:p w:rsidR="00DF15AE" w:rsidRDefault="00DF15AE" w:rsidP="00DF15AE">
      <w:pPr>
        <w:pStyle w:val="ListParagraph"/>
        <w:numPr>
          <w:ilvl w:val="0"/>
          <w:numId w:val="4"/>
        </w:numPr>
        <w:suppressAutoHyphens/>
        <w:spacing w:after="0" w:line="360" w:lineRule="auto"/>
        <w:jc w:val="both"/>
      </w:pPr>
      <w:r>
        <w:t xml:space="preserve">The suggested maximum number of words in the title is 12. </w:t>
      </w:r>
    </w:p>
    <w:p w:rsidR="00DF15AE" w:rsidRDefault="00DF15AE" w:rsidP="00DF15AE">
      <w:pPr>
        <w:pStyle w:val="ListParagraph"/>
        <w:numPr>
          <w:ilvl w:val="0"/>
          <w:numId w:val="4"/>
        </w:numPr>
        <w:suppressAutoHyphens/>
        <w:spacing w:after="0" w:line="360" w:lineRule="auto"/>
        <w:jc w:val="both"/>
      </w:pPr>
      <w:r>
        <w:t xml:space="preserve">The title must be typed in upper and lowercase letters and centre aligned. </w:t>
      </w:r>
    </w:p>
    <w:p w:rsidR="00DF15AE" w:rsidRDefault="00DF15AE" w:rsidP="00DF15AE">
      <w:pPr>
        <w:ind w:left="1440"/>
        <w:jc w:val="both"/>
        <w:rPr>
          <w:rFonts w:ascii="Book Antiqua" w:eastAsia="Times New Roman" w:hAnsi="Book Antiqua"/>
          <w:b/>
          <w:color w:val="000000"/>
          <w:u w:val="single"/>
          <w:lang w:eastAsia="en-IN"/>
        </w:rPr>
      </w:pPr>
    </w:p>
    <w:p w:rsidR="00DF15AE" w:rsidRPr="00BF50F7" w:rsidRDefault="00DF15AE" w:rsidP="00DF15AE">
      <w:pPr>
        <w:ind w:left="1440"/>
        <w:jc w:val="both"/>
        <w:rPr>
          <w:u w:val="single"/>
        </w:rPr>
      </w:pPr>
      <w:r w:rsidRPr="00BF50F7">
        <w:rPr>
          <w:rFonts w:ascii="Book Antiqua" w:eastAsia="Times New Roman" w:hAnsi="Book Antiqua"/>
          <w:b/>
          <w:color w:val="000000"/>
          <w:u w:val="single"/>
          <w:lang w:eastAsia="en-IN"/>
        </w:rPr>
        <w:t xml:space="preserve">Author Details </w:t>
      </w:r>
    </w:p>
    <w:p w:rsidR="00DF15AE" w:rsidRDefault="00DF15AE" w:rsidP="00DF15AE">
      <w:pPr>
        <w:pStyle w:val="ListParagraph"/>
        <w:numPr>
          <w:ilvl w:val="0"/>
          <w:numId w:val="5"/>
        </w:numPr>
        <w:suppressAutoHyphens/>
        <w:spacing w:after="0" w:line="360" w:lineRule="auto"/>
        <w:jc w:val="both"/>
      </w:pPr>
      <w:r>
        <w:rPr>
          <w:rFonts w:ascii="Book Antiqua" w:eastAsia="Times New Roman" w:hAnsi="Book Antiqua"/>
          <w:lang w:eastAsia="en-IN"/>
        </w:rPr>
        <w:t xml:space="preserve">Authors must be listed below the title along with their institutional affiliation in descending order of their effort/contribution to the article. </w:t>
      </w:r>
    </w:p>
    <w:p w:rsidR="00DF15AE" w:rsidRDefault="00DF15AE" w:rsidP="00DF15AE">
      <w:pPr>
        <w:pStyle w:val="ListParagraph"/>
        <w:numPr>
          <w:ilvl w:val="0"/>
          <w:numId w:val="5"/>
        </w:numPr>
        <w:suppressAutoHyphens/>
        <w:spacing w:after="0" w:line="360" w:lineRule="auto"/>
        <w:jc w:val="both"/>
      </w:pPr>
      <w:r>
        <w:rPr>
          <w:rFonts w:ascii="Book Antiqua" w:eastAsia="Times New Roman" w:hAnsi="Book Antiqua"/>
          <w:lang w:eastAsia="en-IN"/>
        </w:rPr>
        <w:t xml:space="preserve">Authorship may be restricted to the persons whose contribution to the paper is substantial. </w:t>
      </w:r>
    </w:p>
    <w:p w:rsidR="00DF15AE" w:rsidRPr="00365B8B" w:rsidRDefault="00DF15AE" w:rsidP="00DF15AE">
      <w:pPr>
        <w:pStyle w:val="ListParagraph"/>
        <w:numPr>
          <w:ilvl w:val="0"/>
          <w:numId w:val="5"/>
        </w:numPr>
        <w:suppressAutoHyphens/>
        <w:spacing w:after="0" w:line="360" w:lineRule="auto"/>
        <w:jc w:val="both"/>
      </w:pPr>
      <w:r>
        <w:t>The name(s) of the author(s) must be in the order First Name, Middle Name (if applicable) and Last Name</w:t>
      </w:r>
    </w:p>
    <w:p w:rsidR="00DF15AE" w:rsidRDefault="00DF15AE" w:rsidP="00DF15AE">
      <w:pPr>
        <w:pStyle w:val="ListParagraph"/>
        <w:numPr>
          <w:ilvl w:val="0"/>
          <w:numId w:val="5"/>
        </w:numPr>
        <w:suppressAutoHyphens/>
        <w:spacing w:after="0" w:line="360" w:lineRule="auto"/>
        <w:jc w:val="both"/>
      </w:pPr>
      <w:r>
        <w:rPr>
          <w:rFonts w:ascii="Book Antiqua" w:eastAsia="Times New Roman" w:hAnsi="Book Antiqua"/>
          <w:lang w:eastAsia="en-IN"/>
        </w:rPr>
        <w:t xml:space="preserve">The corresponding author must be indicated with an </w:t>
      </w:r>
      <w:r w:rsidRPr="00BF50F7">
        <w:rPr>
          <w:rFonts w:ascii="Book Antiqua" w:eastAsia="Times New Roman" w:hAnsi="Book Antiqua"/>
          <w:i/>
          <w:lang w:eastAsia="en-IN"/>
        </w:rPr>
        <w:t>asterisk</w:t>
      </w:r>
      <w:r>
        <w:rPr>
          <w:rFonts w:ascii="Book Antiqua" w:eastAsia="Times New Roman" w:hAnsi="Book Antiqua"/>
          <w:lang w:eastAsia="en-IN"/>
        </w:rPr>
        <w:t xml:space="preserve"> and footnote. </w:t>
      </w:r>
    </w:p>
    <w:p w:rsidR="00DF15AE" w:rsidRPr="00F053EA" w:rsidRDefault="00DF15AE" w:rsidP="00DF15AE">
      <w:pPr>
        <w:pStyle w:val="ListParagraph"/>
        <w:numPr>
          <w:ilvl w:val="0"/>
          <w:numId w:val="5"/>
        </w:numPr>
        <w:suppressAutoHyphens/>
        <w:spacing w:after="0" w:line="360" w:lineRule="auto"/>
        <w:jc w:val="both"/>
      </w:pPr>
      <w:r>
        <w:rPr>
          <w:rFonts w:ascii="Book Antiqua" w:eastAsia="Times New Roman" w:hAnsi="Book Antiqua"/>
          <w:lang w:eastAsia="en-IN"/>
        </w:rPr>
        <w:t xml:space="preserve">The titles (such as </w:t>
      </w:r>
      <w:proofErr w:type="spellStart"/>
      <w:r>
        <w:rPr>
          <w:rFonts w:ascii="Book Antiqua" w:eastAsia="Times New Roman" w:hAnsi="Book Antiqua"/>
          <w:lang w:eastAsia="en-IN"/>
        </w:rPr>
        <w:t>Dr.</w:t>
      </w:r>
      <w:proofErr w:type="spellEnd"/>
      <w:r>
        <w:rPr>
          <w:rFonts w:ascii="Book Antiqua" w:eastAsia="Times New Roman" w:hAnsi="Book Antiqua"/>
          <w:lang w:eastAsia="en-IN"/>
        </w:rPr>
        <w:t xml:space="preserve">, </w:t>
      </w:r>
      <w:proofErr w:type="gramStart"/>
      <w:r>
        <w:rPr>
          <w:rFonts w:ascii="Book Antiqua" w:eastAsia="Times New Roman" w:hAnsi="Book Antiqua"/>
          <w:lang w:eastAsia="en-IN"/>
        </w:rPr>
        <w:t>Professor )</w:t>
      </w:r>
      <w:proofErr w:type="gramEnd"/>
      <w:r>
        <w:rPr>
          <w:rFonts w:ascii="Book Antiqua" w:eastAsia="Times New Roman" w:hAnsi="Book Antiqua"/>
          <w:lang w:eastAsia="en-IN"/>
        </w:rPr>
        <w:t xml:space="preserve"> and   degrees (such as </w:t>
      </w:r>
      <w:proofErr w:type="spellStart"/>
      <w:r>
        <w:rPr>
          <w:rFonts w:ascii="Book Antiqua" w:eastAsia="Times New Roman" w:hAnsi="Book Antiqua"/>
          <w:lang w:eastAsia="en-IN"/>
        </w:rPr>
        <w:t>Ph.D</w:t>
      </w:r>
      <w:proofErr w:type="spellEnd"/>
      <w:r>
        <w:rPr>
          <w:rFonts w:ascii="Book Antiqua" w:eastAsia="Times New Roman" w:hAnsi="Book Antiqua"/>
          <w:lang w:eastAsia="en-IN"/>
        </w:rPr>
        <w:t xml:space="preserve">, </w:t>
      </w:r>
      <w:proofErr w:type="spellStart"/>
      <w:r>
        <w:rPr>
          <w:rFonts w:ascii="Book Antiqua" w:eastAsia="Times New Roman" w:hAnsi="Book Antiqua"/>
          <w:lang w:eastAsia="en-IN"/>
        </w:rPr>
        <w:t>M.Phil</w:t>
      </w:r>
      <w:proofErr w:type="spellEnd"/>
      <w:r>
        <w:rPr>
          <w:rFonts w:ascii="Book Antiqua" w:eastAsia="Times New Roman" w:hAnsi="Book Antiqua"/>
          <w:lang w:eastAsia="en-IN"/>
        </w:rPr>
        <w:t xml:space="preserve">) of authors must be avoided. </w:t>
      </w:r>
    </w:p>
    <w:p w:rsidR="00DF15AE" w:rsidRPr="003F4756" w:rsidRDefault="00DF15AE" w:rsidP="00DF15AE">
      <w:pPr>
        <w:pStyle w:val="ListParagraph"/>
        <w:numPr>
          <w:ilvl w:val="0"/>
          <w:numId w:val="5"/>
        </w:numPr>
        <w:suppressAutoHyphens/>
        <w:spacing w:after="0" w:line="360" w:lineRule="auto"/>
        <w:jc w:val="both"/>
        <w:rPr>
          <w:rFonts w:ascii="Book Antiqua" w:hAnsi="Book Antiqua"/>
        </w:rPr>
      </w:pPr>
      <w:r w:rsidRPr="003F4756">
        <w:rPr>
          <w:rFonts w:ascii="Book Antiqua" w:eastAsia="Times New Roman" w:hAnsi="Book Antiqua"/>
          <w:lang w:eastAsia="en-IN"/>
        </w:rPr>
        <w:t xml:space="preserve">In case </w:t>
      </w:r>
      <w:r w:rsidRPr="003F4756">
        <w:rPr>
          <w:rFonts w:ascii="Book Antiqua" w:hAnsi="Book Antiqua" w:cs="Times New Roman"/>
          <w:lang w:val="en-US"/>
        </w:rPr>
        <w:t>an author is not affiliated with an institution, the city</w:t>
      </w:r>
      <w:r>
        <w:rPr>
          <w:rFonts w:ascii="Book Antiqua" w:hAnsi="Book Antiqua" w:cs="Times New Roman"/>
          <w:lang w:val="en-US"/>
        </w:rPr>
        <w:t xml:space="preserve">, </w:t>
      </w:r>
      <w:r w:rsidRPr="003F4756">
        <w:rPr>
          <w:rFonts w:ascii="Book Antiqua" w:hAnsi="Book Antiqua" w:cs="Times New Roman"/>
          <w:lang w:val="en-US"/>
        </w:rPr>
        <w:t xml:space="preserve">state and country </w:t>
      </w:r>
      <w:r>
        <w:rPr>
          <w:rFonts w:ascii="Book Antiqua" w:hAnsi="Book Antiqua" w:cs="Times New Roman"/>
          <w:lang w:val="en-US"/>
        </w:rPr>
        <w:t>may be given.</w:t>
      </w:r>
    </w:p>
    <w:p w:rsidR="00DF15AE" w:rsidRDefault="00DF15AE" w:rsidP="00DF15AE">
      <w:pPr>
        <w:ind w:left="1440"/>
        <w:jc w:val="both"/>
        <w:rPr>
          <w:rFonts w:ascii="Book Antiqua" w:eastAsia="Times New Roman" w:hAnsi="Book Antiqua"/>
          <w:b/>
          <w:color w:val="000000"/>
          <w:u w:val="single"/>
          <w:lang w:eastAsia="en-IN"/>
        </w:rPr>
      </w:pPr>
    </w:p>
    <w:p w:rsidR="00DF15AE" w:rsidRPr="00BF50F7" w:rsidRDefault="00DF15AE" w:rsidP="00DF15AE">
      <w:pPr>
        <w:ind w:left="1440"/>
        <w:jc w:val="both"/>
        <w:rPr>
          <w:u w:val="single"/>
        </w:rPr>
      </w:pPr>
      <w:r w:rsidRPr="00BF50F7">
        <w:rPr>
          <w:rFonts w:ascii="Book Antiqua" w:eastAsia="Times New Roman" w:hAnsi="Book Antiqua"/>
          <w:b/>
          <w:color w:val="000000"/>
          <w:u w:val="single"/>
          <w:lang w:eastAsia="en-IN"/>
        </w:rPr>
        <w:t xml:space="preserve">Abstract </w:t>
      </w:r>
    </w:p>
    <w:p w:rsidR="00DF15AE" w:rsidRDefault="00DF15AE" w:rsidP="00DF15AE">
      <w:pPr>
        <w:pStyle w:val="ListParagraph"/>
        <w:numPr>
          <w:ilvl w:val="0"/>
          <w:numId w:val="6"/>
        </w:numPr>
        <w:suppressAutoHyphens/>
        <w:spacing w:after="0" w:line="360" w:lineRule="auto"/>
        <w:jc w:val="both"/>
      </w:pPr>
      <w:r>
        <w:rPr>
          <w:rFonts w:ascii="Book Antiqua" w:eastAsia="Times New Roman" w:hAnsi="Book Antiqua"/>
          <w:color w:val="000000"/>
          <w:lang w:eastAsia="en-IN"/>
        </w:rPr>
        <w:t xml:space="preserve">An abstract not exceed 250 words with a brief description of the topic discussed should be provided. </w:t>
      </w:r>
    </w:p>
    <w:p w:rsidR="00DF15AE" w:rsidRDefault="00DF15AE" w:rsidP="00DF15AE">
      <w:pPr>
        <w:pStyle w:val="ListParagraph"/>
        <w:numPr>
          <w:ilvl w:val="0"/>
          <w:numId w:val="6"/>
        </w:numPr>
        <w:suppressAutoHyphens/>
        <w:spacing w:after="0" w:line="360" w:lineRule="auto"/>
        <w:jc w:val="both"/>
      </w:pPr>
      <w:r>
        <w:rPr>
          <w:rFonts w:ascii="Book Antiqua" w:eastAsia="Times New Roman" w:hAnsi="Book Antiqua"/>
          <w:color w:val="000000"/>
          <w:lang w:eastAsia="en-IN"/>
        </w:rPr>
        <w:t xml:space="preserve">The information such as objectives, methods, major findings and principal conclusion must be incorporated in the abstract. </w:t>
      </w:r>
    </w:p>
    <w:p w:rsidR="00DF15AE" w:rsidRPr="00202BBE" w:rsidRDefault="00DF15AE" w:rsidP="00DF15AE">
      <w:pPr>
        <w:pStyle w:val="ListParagraph"/>
        <w:numPr>
          <w:ilvl w:val="0"/>
          <w:numId w:val="6"/>
        </w:numPr>
        <w:suppressAutoHyphens/>
        <w:spacing w:after="0" w:line="360" w:lineRule="auto"/>
        <w:jc w:val="both"/>
      </w:pPr>
      <w:r>
        <w:rPr>
          <w:rFonts w:ascii="Book Antiqua" w:eastAsia="Times New Roman" w:hAnsi="Book Antiqua"/>
          <w:color w:val="000000"/>
          <w:lang w:eastAsia="en-IN"/>
        </w:rPr>
        <w:t>Past tense must be used for writing abstracts and there should not be any abbreviations. </w:t>
      </w:r>
    </w:p>
    <w:p w:rsidR="00DF15AE" w:rsidRPr="00202BBE" w:rsidRDefault="00DF15AE" w:rsidP="00DF15AE">
      <w:pPr>
        <w:pStyle w:val="ListParagraph"/>
        <w:numPr>
          <w:ilvl w:val="0"/>
          <w:numId w:val="6"/>
        </w:numPr>
        <w:suppressAutoHyphens/>
        <w:spacing w:after="0" w:line="360" w:lineRule="auto"/>
        <w:jc w:val="both"/>
        <w:rPr>
          <w:rFonts w:ascii="Book Antiqua" w:hAnsi="Book Antiqua"/>
        </w:rPr>
      </w:pPr>
      <w:r w:rsidRPr="00202BBE">
        <w:rPr>
          <w:rFonts w:ascii="Book Antiqua" w:hAnsi="Book Antiqua" w:cs="Times New Roman"/>
          <w:lang w:val="en-US"/>
        </w:rPr>
        <w:t>The abstract must be restricted to a single paragraph without paragraph indentation</w:t>
      </w:r>
      <w:r>
        <w:rPr>
          <w:rFonts w:ascii="Book Antiqua" w:hAnsi="Book Antiqua" w:cs="Times New Roman"/>
          <w:lang w:val="en-US"/>
        </w:rPr>
        <w:t>.</w:t>
      </w:r>
    </w:p>
    <w:p w:rsidR="00DF15AE" w:rsidRPr="00202BBE" w:rsidRDefault="00DF15AE" w:rsidP="00DF15AE">
      <w:pPr>
        <w:pStyle w:val="ListParagraph"/>
        <w:ind w:left="1800"/>
        <w:jc w:val="both"/>
        <w:rPr>
          <w:rFonts w:ascii="Book Antiqua" w:hAnsi="Book Antiqua"/>
        </w:rPr>
      </w:pPr>
    </w:p>
    <w:p w:rsidR="00DF15AE" w:rsidRPr="00BF50F7" w:rsidRDefault="00DF15AE" w:rsidP="00DF15AE">
      <w:pPr>
        <w:ind w:left="1440"/>
        <w:jc w:val="both"/>
        <w:rPr>
          <w:u w:val="single"/>
        </w:rPr>
      </w:pPr>
      <w:r w:rsidRPr="00BF50F7">
        <w:rPr>
          <w:rFonts w:ascii="Book Antiqua" w:eastAsia="Times New Roman" w:hAnsi="Book Antiqua"/>
          <w:b/>
          <w:color w:val="000000"/>
          <w:u w:val="single"/>
          <w:lang w:eastAsia="en-IN"/>
        </w:rPr>
        <w:t>Keywords</w:t>
      </w:r>
    </w:p>
    <w:p w:rsidR="00DF15AE" w:rsidRPr="00BF50F7" w:rsidRDefault="00DF15AE" w:rsidP="00DF15AE">
      <w:pPr>
        <w:pStyle w:val="ListParagraph"/>
        <w:numPr>
          <w:ilvl w:val="0"/>
          <w:numId w:val="7"/>
        </w:numPr>
        <w:suppressAutoHyphens/>
        <w:spacing w:after="0" w:line="360" w:lineRule="auto"/>
        <w:jc w:val="both"/>
      </w:pPr>
      <w:r>
        <w:rPr>
          <w:rFonts w:ascii="Book Antiqua" w:eastAsia="Times New Roman" w:hAnsi="Book Antiqua"/>
          <w:color w:val="000000"/>
          <w:lang w:eastAsia="en-IN"/>
        </w:rPr>
        <w:lastRenderedPageBreak/>
        <w:t xml:space="preserve">Below the abstract, about 3 to 8 keywords other than the words mentioned in the title must be listed </w:t>
      </w:r>
      <w:r>
        <w:rPr>
          <w:rFonts w:ascii="Book Antiqua" w:hAnsi="Book Antiqua"/>
        </w:rPr>
        <w:t xml:space="preserve">in alphabetical order, separated by commas. </w:t>
      </w:r>
    </w:p>
    <w:p w:rsidR="00DF15AE" w:rsidRPr="00BF50F7" w:rsidRDefault="00DF15AE" w:rsidP="00DF15AE">
      <w:pPr>
        <w:pStyle w:val="ListParagraph"/>
        <w:numPr>
          <w:ilvl w:val="0"/>
          <w:numId w:val="7"/>
        </w:numPr>
        <w:suppressAutoHyphens/>
        <w:spacing w:after="0" w:line="360" w:lineRule="auto"/>
        <w:jc w:val="both"/>
        <w:rPr>
          <w:b/>
        </w:rPr>
      </w:pPr>
      <w:r w:rsidRPr="00BF50F7">
        <w:rPr>
          <w:rFonts w:ascii="Book Antiqua" w:hAnsi="Book Antiqua"/>
          <w:b/>
          <w:color w:val="00B0F0"/>
          <w:u w:val="single"/>
        </w:rPr>
        <w:t>A list of keywords relating to the subject coverage of the journal is given here.</w:t>
      </w:r>
      <w:r w:rsidRPr="00BF50F7">
        <w:rPr>
          <w:rFonts w:ascii="Book Antiqua" w:hAnsi="Book Antiqua"/>
          <w:b/>
          <w:color w:val="00B0F0"/>
        </w:rPr>
        <w:t xml:space="preserve"> </w:t>
      </w:r>
      <w:r w:rsidRPr="00BF50F7">
        <w:rPr>
          <w:rFonts w:ascii="Book Antiqua" w:hAnsi="Book Antiqua"/>
          <w:b/>
        </w:rPr>
        <w:t xml:space="preserve">The contributors may look the list and choose the appropriate keywords that best define the topic of the work. </w:t>
      </w:r>
    </w:p>
    <w:p w:rsidR="00DF15AE" w:rsidRDefault="00DF15AE" w:rsidP="00DF15AE">
      <w:pPr>
        <w:pStyle w:val="ListParagraph"/>
        <w:ind w:left="1800"/>
        <w:jc w:val="both"/>
      </w:pPr>
    </w:p>
    <w:p w:rsidR="00DF15AE" w:rsidRPr="00BF50F7" w:rsidRDefault="00DF15AE" w:rsidP="00DF15AE">
      <w:pPr>
        <w:ind w:left="720" w:firstLine="720"/>
        <w:jc w:val="both"/>
        <w:rPr>
          <w:u w:val="single"/>
        </w:rPr>
      </w:pPr>
      <w:r w:rsidRPr="00BF50F7">
        <w:rPr>
          <w:rFonts w:ascii="Book Antiqua" w:eastAsia="Times New Roman" w:hAnsi="Book Antiqua"/>
          <w:b/>
          <w:color w:val="000000"/>
          <w:u w:val="single"/>
          <w:lang w:eastAsia="en-IN"/>
        </w:rPr>
        <w:t xml:space="preserve">Introduction </w:t>
      </w:r>
    </w:p>
    <w:p w:rsidR="00DF15AE" w:rsidRDefault="00DF15AE" w:rsidP="00DF15AE">
      <w:pPr>
        <w:pStyle w:val="ListParagraph"/>
        <w:numPr>
          <w:ilvl w:val="0"/>
          <w:numId w:val="8"/>
        </w:numPr>
        <w:suppressAutoHyphens/>
        <w:spacing w:after="0" w:line="360" w:lineRule="auto"/>
        <w:jc w:val="both"/>
      </w:pPr>
      <w:r>
        <w:rPr>
          <w:rFonts w:ascii="Book Antiqua" w:eastAsia="Times New Roman" w:hAnsi="Book Antiqua"/>
          <w:bCs/>
          <w:color w:val="000000"/>
          <w:lang w:eastAsia="en-IN"/>
        </w:rPr>
        <w:t>The</w:t>
      </w:r>
      <w:r>
        <w:rPr>
          <w:rFonts w:ascii="Book Antiqua" w:eastAsia="Times New Roman" w:hAnsi="Book Antiqua"/>
          <w:b/>
          <w:bCs/>
          <w:color w:val="000000"/>
          <w:lang w:eastAsia="en-IN"/>
        </w:rPr>
        <w:t xml:space="preserve"> </w:t>
      </w:r>
      <w:r>
        <w:rPr>
          <w:rFonts w:ascii="Book Antiqua" w:eastAsia="Times New Roman" w:hAnsi="Book Antiqua"/>
          <w:bCs/>
          <w:color w:val="000000"/>
          <w:lang w:eastAsia="en-IN"/>
        </w:rPr>
        <w:t>introduction</w:t>
      </w:r>
      <w:r>
        <w:rPr>
          <w:rFonts w:ascii="Book Antiqua" w:eastAsia="Times New Roman" w:hAnsi="Book Antiqua"/>
          <w:color w:val="000000"/>
          <w:lang w:eastAsia="en-IN"/>
        </w:rPr>
        <w:t> should clearly state the problem, the most relevant literature on the topic of discussion, and the proposed approach or solution.</w:t>
      </w:r>
    </w:p>
    <w:p w:rsidR="00DF15AE" w:rsidRDefault="00DF15AE" w:rsidP="00DF15AE">
      <w:pPr>
        <w:pStyle w:val="ListParagraph"/>
        <w:numPr>
          <w:ilvl w:val="0"/>
          <w:numId w:val="8"/>
        </w:numPr>
        <w:suppressAutoHyphens/>
        <w:spacing w:after="0" w:line="360" w:lineRule="auto"/>
        <w:jc w:val="both"/>
      </w:pPr>
      <w:r>
        <w:rPr>
          <w:rFonts w:ascii="Book Antiqua" w:eastAsia="Times New Roman" w:hAnsi="Book Antiqua"/>
          <w:color w:val="000000"/>
          <w:lang w:eastAsia="en-IN"/>
        </w:rPr>
        <w:t xml:space="preserve">The significance of the study must be clear from the introduction. </w:t>
      </w:r>
      <w:r>
        <w:rPr>
          <w:rFonts w:ascii="Book Antiqua" w:hAnsi="Book Antiqua"/>
          <w:color w:val="000000"/>
        </w:rPr>
        <w:t>However, extensive reviews of the literature should be avoided.</w:t>
      </w:r>
      <w:r>
        <w:rPr>
          <w:rFonts w:ascii="Book Antiqua" w:hAnsi="Book Antiqua"/>
        </w:rPr>
        <w:t xml:space="preserve"> </w:t>
      </w:r>
    </w:p>
    <w:p w:rsidR="00DF15AE" w:rsidRDefault="00DF15AE" w:rsidP="00DF15AE">
      <w:pPr>
        <w:pStyle w:val="ListParagraph"/>
        <w:numPr>
          <w:ilvl w:val="0"/>
          <w:numId w:val="8"/>
        </w:numPr>
        <w:suppressAutoHyphens/>
        <w:spacing w:after="0" w:line="360" w:lineRule="auto"/>
        <w:jc w:val="both"/>
      </w:pPr>
      <w:r>
        <w:rPr>
          <w:rFonts w:ascii="Book Antiqua" w:hAnsi="Book Antiqua"/>
          <w:color w:val="000000"/>
        </w:rPr>
        <w:t xml:space="preserve">The title “Introduction” may be omitted since it is superfluous. </w:t>
      </w:r>
    </w:p>
    <w:p w:rsidR="00DF15AE" w:rsidRDefault="00DF15AE" w:rsidP="00DF15AE">
      <w:pPr>
        <w:pStyle w:val="ListParagraph"/>
        <w:numPr>
          <w:ilvl w:val="0"/>
          <w:numId w:val="8"/>
        </w:numPr>
        <w:suppressAutoHyphens/>
        <w:spacing w:after="0" w:line="360" w:lineRule="auto"/>
        <w:jc w:val="both"/>
      </w:pPr>
      <w:r>
        <w:rPr>
          <w:rFonts w:ascii="Book Antiqua" w:eastAsia="Times New Roman" w:hAnsi="Book Antiqua"/>
          <w:color w:val="000000"/>
          <w:lang w:eastAsia="en-IN"/>
        </w:rPr>
        <w:t>Specific purpose of the study must be given at the end of the introduction.</w:t>
      </w:r>
    </w:p>
    <w:p w:rsidR="00DF15AE" w:rsidRDefault="00DF15AE" w:rsidP="00DF15AE">
      <w:pPr>
        <w:pStyle w:val="ListParagraph"/>
        <w:jc w:val="both"/>
      </w:pPr>
    </w:p>
    <w:p w:rsidR="00DF15AE" w:rsidRPr="00BF50F7" w:rsidRDefault="00DF15AE" w:rsidP="00DF15AE">
      <w:pPr>
        <w:ind w:left="720" w:firstLine="720"/>
        <w:jc w:val="both"/>
        <w:rPr>
          <w:u w:val="single"/>
        </w:rPr>
      </w:pPr>
      <w:r w:rsidRPr="00BF50F7">
        <w:rPr>
          <w:rFonts w:ascii="Book Antiqua" w:eastAsia="Times New Roman" w:hAnsi="Book Antiqua"/>
          <w:b/>
          <w:color w:val="000000"/>
          <w:u w:val="single"/>
          <w:lang w:eastAsia="en-IN"/>
        </w:rPr>
        <w:t xml:space="preserve">Methods and Materials </w:t>
      </w:r>
    </w:p>
    <w:p w:rsidR="00DF15AE" w:rsidRDefault="00DF15AE" w:rsidP="00DF15AE">
      <w:pPr>
        <w:pStyle w:val="ListParagraph"/>
        <w:numPr>
          <w:ilvl w:val="0"/>
          <w:numId w:val="9"/>
        </w:numPr>
        <w:suppressAutoHyphens/>
        <w:spacing w:after="0" w:line="360" w:lineRule="auto"/>
        <w:jc w:val="both"/>
      </w:pPr>
      <w:r>
        <w:rPr>
          <w:rFonts w:ascii="Book Antiqua" w:eastAsia="Times New Roman" w:hAnsi="Book Antiqua"/>
          <w:color w:val="000000"/>
          <w:lang w:eastAsia="en-IN"/>
        </w:rPr>
        <w:t xml:space="preserve">The Methods section may be the </w:t>
      </w:r>
      <w:r w:rsidRPr="00BF50F7">
        <w:rPr>
          <w:rFonts w:ascii="Book Antiqua" w:eastAsia="Times New Roman" w:hAnsi="Book Antiqua"/>
          <w:b/>
          <w:color w:val="000000"/>
          <w:lang w:eastAsia="en-IN"/>
        </w:rPr>
        <w:t>First Named Section</w:t>
      </w:r>
      <w:r>
        <w:rPr>
          <w:rFonts w:ascii="Book Antiqua" w:eastAsia="Times New Roman" w:hAnsi="Book Antiqua"/>
          <w:color w:val="000000"/>
          <w:lang w:eastAsia="en-IN"/>
        </w:rPr>
        <w:t xml:space="preserve"> in the manuscript.</w:t>
      </w:r>
      <w:r>
        <w:rPr>
          <w:rFonts w:ascii="Book Antiqua" w:hAnsi="Book Antiqua"/>
        </w:rPr>
        <w:t xml:space="preserve"> </w:t>
      </w:r>
    </w:p>
    <w:p w:rsidR="00DF15AE" w:rsidRDefault="00DF15AE" w:rsidP="00DF15AE">
      <w:pPr>
        <w:pStyle w:val="ListParagraph"/>
        <w:numPr>
          <w:ilvl w:val="0"/>
          <w:numId w:val="9"/>
        </w:numPr>
        <w:suppressAutoHyphens/>
        <w:spacing w:after="0" w:line="360" w:lineRule="auto"/>
        <w:jc w:val="both"/>
      </w:pPr>
      <w:r>
        <w:rPr>
          <w:rFonts w:ascii="Book Antiqua" w:eastAsia="Times New Roman" w:hAnsi="Book Antiqua"/>
          <w:color w:val="000000"/>
          <w:lang w:eastAsia="en-IN"/>
        </w:rPr>
        <w:t xml:space="preserve">The methods and procedure used should be comprehensive enough to allow them to be reproduced. </w:t>
      </w:r>
    </w:p>
    <w:p w:rsidR="00DF15AE" w:rsidRDefault="00DF15AE" w:rsidP="00DF15AE">
      <w:pPr>
        <w:pStyle w:val="ListParagraph"/>
        <w:numPr>
          <w:ilvl w:val="0"/>
          <w:numId w:val="9"/>
        </w:numPr>
        <w:suppressAutoHyphens/>
        <w:spacing w:after="0" w:line="360" w:lineRule="auto"/>
        <w:jc w:val="both"/>
      </w:pPr>
      <w:r>
        <w:rPr>
          <w:rFonts w:ascii="Book Antiqua" w:eastAsia="Times New Roman" w:hAnsi="Book Antiqua"/>
          <w:color w:val="000000"/>
          <w:lang w:eastAsia="en-IN"/>
        </w:rPr>
        <w:t xml:space="preserve">All the results discussed in the Results Section must have a corresponding description of the method in the Methods Section. Previously published procedures should be cited, and significant modifications of published procedures should be stated in brief.  </w:t>
      </w:r>
    </w:p>
    <w:p w:rsidR="00DF15AE" w:rsidRDefault="00DF15AE" w:rsidP="00DF15AE">
      <w:pPr>
        <w:pStyle w:val="ListParagraph"/>
        <w:numPr>
          <w:ilvl w:val="0"/>
          <w:numId w:val="9"/>
        </w:numPr>
        <w:suppressAutoHyphens/>
        <w:spacing w:after="0" w:line="360" w:lineRule="auto"/>
        <w:jc w:val="both"/>
      </w:pPr>
      <w:r>
        <w:rPr>
          <w:rFonts w:ascii="Book Antiqua" w:hAnsi="Book Antiqua"/>
          <w:color w:val="000000"/>
        </w:rPr>
        <w:t>Novel procedures should be given in detail, but published procedures should be referred to by literature citations.</w:t>
      </w:r>
    </w:p>
    <w:p w:rsidR="00DF15AE" w:rsidRDefault="00DF15AE" w:rsidP="00DF15AE">
      <w:pPr>
        <w:pStyle w:val="ListParagraph"/>
        <w:numPr>
          <w:ilvl w:val="0"/>
          <w:numId w:val="9"/>
        </w:numPr>
        <w:suppressAutoHyphens/>
        <w:spacing w:after="0" w:line="360" w:lineRule="auto"/>
        <w:jc w:val="both"/>
      </w:pPr>
      <w:r>
        <w:rPr>
          <w:rFonts w:ascii="Book Antiqua" w:eastAsia="Times New Roman" w:hAnsi="Book Antiqua"/>
          <w:color w:val="000000"/>
          <w:lang w:eastAsia="en-IN"/>
        </w:rPr>
        <w:t xml:space="preserve">Passive voice may be used in methods. However, active voice is preferable when the researcher as well as his thoughts and assumptions are important. </w:t>
      </w:r>
    </w:p>
    <w:p w:rsidR="00DF15AE" w:rsidRPr="00843EB6" w:rsidRDefault="00DF15AE" w:rsidP="00DF15AE">
      <w:pPr>
        <w:pStyle w:val="ListParagraph"/>
        <w:numPr>
          <w:ilvl w:val="0"/>
          <w:numId w:val="9"/>
        </w:numPr>
        <w:suppressAutoHyphens/>
        <w:spacing w:after="0" w:line="360" w:lineRule="auto"/>
        <w:jc w:val="both"/>
      </w:pPr>
      <w:r>
        <w:rPr>
          <w:rFonts w:ascii="Book Antiqua" w:eastAsia="Times New Roman" w:hAnsi="Book Antiqua"/>
          <w:color w:val="000000"/>
          <w:lang w:eastAsia="en-IN"/>
        </w:rPr>
        <w:t xml:space="preserve">Give enough information that other experienced workers can repeat the experiment. When using common methods, cite the appropriate publication. Standard methods do not need extensive reference. </w:t>
      </w:r>
    </w:p>
    <w:p w:rsidR="00DF15AE" w:rsidRDefault="00DF15AE" w:rsidP="00DF15AE">
      <w:pPr>
        <w:pStyle w:val="ListParagraph"/>
        <w:ind w:left="1800"/>
        <w:jc w:val="both"/>
      </w:pPr>
    </w:p>
    <w:p w:rsidR="00DF15AE" w:rsidRPr="00843EB6" w:rsidRDefault="00DF15AE" w:rsidP="00DF15AE">
      <w:pPr>
        <w:ind w:left="720" w:firstLine="720"/>
        <w:jc w:val="both"/>
        <w:rPr>
          <w:u w:val="single"/>
        </w:rPr>
      </w:pPr>
      <w:r w:rsidRPr="00843EB6">
        <w:rPr>
          <w:rFonts w:ascii="Book Antiqua" w:eastAsia="Times New Roman" w:hAnsi="Book Antiqua"/>
          <w:b/>
          <w:color w:val="000000"/>
          <w:u w:val="single"/>
          <w:lang w:eastAsia="en-IN"/>
        </w:rPr>
        <w:lastRenderedPageBreak/>
        <w:t xml:space="preserve">Results and Discussions </w:t>
      </w:r>
    </w:p>
    <w:p w:rsidR="00DF15AE" w:rsidRDefault="00DF15AE" w:rsidP="00DF15AE">
      <w:pPr>
        <w:pStyle w:val="ListParagraph"/>
        <w:numPr>
          <w:ilvl w:val="0"/>
          <w:numId w:val="10"/>
        </w:numPr>
        <w:suppressAutoHyphens/>
        <w:spacing w:after="0" w:line="360" w:lineRule="auto"/>
        <w:jc w:val="both"/>
      </w:pPr>
      <w:r>
        <w:rPr>
          <w:rFonts w:ascii="Book Antiqua" w:eastAsia="Times New Roman" w:hAnsi="Book Antiqua"/>
          <w:bCs/>
          <w:color w:val="000000"/>
          <w:lang w:eastAsia="en-IN"/>
        </w:rPr>
        <w:t>The results</w:t>
      </w:r>
      <w:r>
        <w:rPr>
          <w:rFonts w:ascii="Book Antiqua" w:eastAsia="Times New Roman" w:hAnsi="Book Antiqua"/>
          <w:color w:val="000000"/>
          <w:lang w:eastAsia="en-IN"/>
        </w:rPr>
        <w:t xml:space="preserve"> should be logically organized with clearness, accuracy and </w:t>
      </w:r>
      <w:r>
        <w:rPr>
          <w:rFonts w:ascii="Book Antiqua" w:hAnsi="Book Antiqua"/>
          <w:color w:val="000000"/>
        </w:rPr>
        <w:t>in a concise manner.</w:t>
      </w:r>
    </w:p>
    <w:p w:rsidR="00DF15AE" w:rsidRDefault="00DF15AE" w:rsidP="00DF15AE">
      <w:pPr>
        <w:pStyle w:val="ListParagraph"/>
        <w:numPr>
          <w:ilvl w:val="0"/>
          <w:numId w:val="10"/>
        </w:numPr>
        <w:suppressAutoHyphens/>
        <w:spacing w:after="0" w:line="360" w:lineRule="auto"/>
        <w:jc w:val="both"/>
      </w:pPr>
      <w:r>
        <w:rPr>
          <w:rFonts w:ascii="Book Antiqua" w:eastAsia="Times New Roman" w:hAnsi="Book Antiqua"/>
          <w:color w:val="000000"/>
          <w:lang w:eastAsia="en-IN"/>
        </w:rPr>
        <w:t xml:space="preserve">The </w:t>
      </w:r>
      <w:proofErr w:type="gramStart"/>
      <w:r>
        <w:rPr>
          <w:rFonts w:ascii="Book Antiqua" w:eastAsia="Times New Roman" w:hAnsi="Book Antiqua"/>
          <w:color w:val="000000"/>
          <w:lang w:eastAsia="en-IN"/>
        </w:rPr>
        <w:t>results  must</w:t>
      </w:r>
      <w:proofErr w:type="gramEnd"/>
      <w:r>
        <w:rPr>
          <w:rFonts w:ascii="Book Antiqua" w:eastAsia="Times New Roman" w:hAnsi="Book Antiqua"/>
          <w:color w:val="000000"/>
          <w:lang w:eastAsia="en-IN"/>
        </w:rPr>
        <w:t xml:space="preserve"> be related to the stated problem. </w:t>
      </w:r>
    </w:p>
    <w:p w:rsidR="00DF15AE" w:rsidRDefault="00DF15AE" w:rsidP="00DF15AE">
      <w:pPr>
        <w:pStyle w:val="ListParagraph"/>
        <w:numPr>
          <w:ilvl w:val="0"/>
          <w:numId w:val="10"/>
        </w:numPr>
        <w:suppressAutoHyphens/>
        <w:spacing w:after="0" w:line="360" w:lineRule="auto"/>
        <w:jc w:val="both"/>
      </w:pPr>
      <w:r>
        <w:rPr>
          <w:rFonts w:ascii="Book Antiqua" w:eastAsia="Times New Roman" w:hAnsi="Book Antiqua"/>
          <w:color w:val="000000"/>
          <w:lang w:eastAsia="en-IN"/>
        </w:rPr>
        <w:t>The Results Section may be combined with the Discussion Section as Results and Discussion Section, if appropriate.</w:t>
      </w:r>
    </w:p>
    <w:p w:rsidR="00DF15AE" w:rsidRDefault="00DF15AE" w:rsidP="00DF15AE">
      <w:pPr>
        <w:pStyle w:val="ListParagraph"/>
        <w:numPr>
          <w:ilvl w:val="0"/>
          <w:numId w:val="10"/>
        </w:numPr>
        <w:suppressAutoHyphens/>
        <w:spacing w:after="0" w:line="360" w:lineRule="auto"/>
        <w:jc w:val="both"/>
      </w:pPr>
      <w:r>
        <w:rPr>
          <w:rFonts w:ascii="Book Antiqua" w:eastAsia="Times New Roman" w:hAnsi="Book Antiqua"/>
          <w:color w:val="000000"/>
          <w:lang w:eastAsia="en-IN"/>
        </w:rPr>
        <w:t>Limitations of the data and alternate interpretations may be indicated in the Results Section.</w:t>
      </w:r>
    </w:p>
    <w:p w:rsidR="00DF15AE" w:rsidRDefault="00DF15AE" w:rsidP="00DF15AE">
      <w:pPr>
        <w:pStyle w:val="ListParagraph"/>
        <w:numPr>
          <w:ilvl w:val="0"/>
          <w:numId w:val="10"/>
        </w:numPr>
        <w:suppressAutoHyphens/>
        <w:spacing w:after="0" w:line="360" w:lineRule="auto"/>
        <w:jc w:val="both"/>
      </w:pPr>
      <w:r>
        <w:rPr>
          <w:rFonts w:ascii="Book Antiqua" w:eastAsia="Times New Roman" w:hAnsi="Book Antiqua"/>
          <w:bCs/>
          <w:color w:val="000000"/>
          <w:lang w:eastAsia="en-IN"/>
        </w:rPr>
        <w:t xml:space="preserve">In the Discussion, the findings </w:t>
      </w:r>
      <w:r>
        <w:rPr>
          <w:rFonts w:ascii="Book Antiqua" w:eastAsia="Times New Roman" w:hAnsi="Book Antiqua"/>
          <w:color w:val="000000"/>
          <w:lang w:eastAsia="en-IN"/>
        </w:rPr>
        <w:t>should be interpreted in view of the results obtained in the current study and in previous studies on this topic.</w:t>
      </w:r>
    </w:p>
    <w:p w:rsidR="00DF15AE" w:rsidRPr="00843EB6" w:rsidRDefault="00DF15AE" w:rsidP="00DF15AE">
      <w:pPr>
        <w:ind w:left="1440"/>
        <w:jc w:val="both"/>
        <w:rPr>
          <w:u w:val="single"/>
        </w:rPr>
      </w:pPr>
      <w:r w:rsidRPr="00843EB6">
        <w:rPr>
          <w:rFonts w:ascii="Book Antiqua" w:eastAsia="Times New Roman" w:hAnsi="Book Antiqua"/>
          <w:b/>
          <w:color w:val="000000"/>
          <w:u w:val="single"/>
          <w:lang w:eastAsia="en-IN"/>
        </w:rPr>
        <w:t xml:space="preserve">Conclusions </w:t>
      </w:r>
    </w:p>
    <w:p w:rsidR="00DF15AE" w:rsidRDefault="00DF15AE" w:rsidP="00DF15AE">
      <w:pPr>
        <w:pStyle w:val="ListParagraph"/>
        <w:numPr>
          <w:ilvl w:val="0"/>
          <w:numId w:val="11"/>
        </w:numPr>
        <w:suppressAutoHyphens/>
        <w:spacing w:after="0" w:line="360" w:lineRule="auto"/>
        <w:jc w:val="both"/>
      </w:pPr>
      <w:r>
        <w:rPr>
          <w:rFonts w:ascii="Book Antiqua" w:eastAsia="Times New Roman" w:hAnsi="Book Antiqua"/>
          <w:color w:val="000000"/>
          <w:lang w:eastAsia="en-IN"/>
        </w:rPr>
        <w:t>The conclusions may be in a few sentences at the end of the paper.</w:t>
      </w:r>
      <w:r>
        <w:rPr>
          <w:rFonts w:ascii="Book Antiqua" w:hAnsi="Book Antiqua"/>
        </w:rPr>
        <w:t xml:space="preserve"> </w:t>
      </w:r>
    </w:p>
    <w:p w:rsidR="00DF15AE" w:rsidRDefault="00DF15AE" w:rsidP="00DF15AE">
      <w:pPr>
        <w:pStyle w:val="ListParagraph"/>
        <w:numPr>
          <w:ilvl w:val="0"/>
          <w:numId w:val="11"/>
        </w:numPr>
        <w:suppressAutoHyphens/>
        <w:spacing w:after="0" w:line="360" w:lineRule="auto"/>
        <w:jc w:val="both"/>
      </w:pPr>
      <w:r>
        <w:rPr>
          <w:rFonts w:ascii="Book Antiqua" w:eastAsia="Times New Roman" w:hAnsi="Book Antiqua"/>
          <w:color w:val="000000"/>
          <w:lang w:eastAsia="en-IN"/>
        </w:rPr>
        <w:t xml:space="preserve">Do not repeat information presented in the Discussion Section or include irrelevant information. </w:t>
      </w:r>
    </w:p>
    <w:p w:rsidR="00DF15AE" w:rsidRDefault="00DF15AE" w:rsidP="00DF15AE">
      <w:pPr>
        <w:pStyle w:val="ListParagraph"/>
        <w:numPr>
          <w:ilvl w:val="0"/>
          <w:numId w:val="11"/>
        </w:numPr>
        <w:suppressAutoHyphens/>
        <w:spacing w:after="0" w:line="360" w:lineRule="auto"/>
        <w:jc w:val="both"/>
      </w:pPr>
      <w:r>
        <w:rPr>
          <w:rFonts w:ascii="Book Antiqua" w:eastAsia="Times New Roman" w:hAnsi="Book Antiqua"/>
          <w:color w:val="000000"/>
          <w:lang w:eastAsia="en-IN"/>
        </w:rPr>
        <w:t xml:space="preserve">Conclusions must be based on the evidence presented </w:t>
      </w:r>
    </w:p>
    <w:p w:rsidR="00DF15AE" w:rsidRPr="00843EB6" w:rsidRDefault="00DF15AE" w:rsidP="00DF15AE">
      <w:pPr>
        <w:ind w:left="1440"/>
        <w:jc w:val="both"/>
        <w:rPr>
          <w:u w:val="single"/>
        </w:rPr>
      </w:pPr>
      <w:r w:rsidRPr="00843EB6">
        <w:rPr>
          <w:rFonts w:ascii="Book Antiqua" w:eastAsia="Times New Roman" w:hAnsi="Book Antiqua"/>
          <w:b/>
          <w:color w:val="000000"/>
          <w:u w:val="single"/>
          <w:lang w:eastAsia="en-IN"/>
        </w:rPr>
        <w:t xml:space="preserve">References </w:t>
      </w:r>
    </w:p>
    <w:p w:rsidR="00DF15AE" w:rsidRDefault="00DF15AE" w:rsidP="00DF15AE">
      <w:pPr>
        <w:pStyle w:val="ListParagraph"/>
        <w:numPr>
          <w:ilvl w:val="0"/>
          <w:numId w:val="12"/>
        </w:numPr>
        <w:suppressAutoHyphens/>
        <w:spacing w:after="0" w:line="360" w:lineRule="auto"/>
        <w:jc w:val="both"/>
      </w:pPr>
      <w:r>
        <w:rPr>
          <w:rFonts w:ascii="Book Antiqua" w:eastAsia="Times New Roman" w:hAnsi="Book Antiqua"/>
          <w:color w:val="000000"/>
          <w:lang w:eastAsia="en-IN"/>
        </w:rPr>
        <w:t xml:space="preserve">The correctness of data in the references has to be ensured in order to help us to create links the major abstracting and indexing services like PubMed and Scopus. </w:t>
      </w:r>
    </w:p>
    <w:p w:rsidR="00DF15AE" w:rsidRPr="00202BBE" w:rsidRDefault="00DF15AE" w:rsidP="00DF15AE">
      <w:pPr>
        <w:pStyle w:val="ListParagraph"/>
        <w:numPr>
          <w:ilvl w:val="0"/>
          <w:numId w:val="12"/>
        </w:numPr>
        <w:suppressAutoHyphens/>
        <w:spacing w:after="0" w:line="360" w:lineRule="auto"/>
        <w:jc w:val="both"/>
      </w:pPr>
      <w:r>
        <w:rPr>
          <w:rFonts w:ascii="Book Antiqua" w:eastAsia="Times New Roman" w:hAnsi="Book Antiqua"/>
          <w:color w:val="000000"/>
          <w:lang w:eastAsia="en-IN"/>
        </w:rPr>
        <w:t>Online links to the sources cited may be provided which will increase the discoverability of the papers.</w:t>
      </w:r>
    </w:p>
    <w:p w:rsidR="00DF15AE" w:rsidRPr="00202BBE" w:rsidRDefault="00DF15AE" w:rsidP="00DF15AE">
      <w:pPr>
        <w:pStyle w:val="ListParagraph"/>
        <w:numPr>
          <w:ilvl w:val="0"/>
          <w:numId w:val="12"/>
        </w:numPr>
        <w:suppressAutoHyphens/>
        <w:spacing w:after="0" w:line="360" w:lineRule="auto"/>
        <w:jc w:val="both"/>
        <w:rPr>
          <w:rFonts w:ascii="Book Antiqua" w:hAnsi="Book Antiqua"/>
        </w:rPr>
      </w:pPr>
      <w:r>
        <w:rPr>
          <w:rFonts w:ascii="Book Antiqua" w:hAnsi="Book Antiqua" w:cs="Times New Roman"/>
          <w:lang w:val="en-US"/>
        </w:rPr>
        <w:t>The reference entries must be d</w:t>
      </w:r>
      <w:r w:rsidRPr="00202BBE">
        <w:rPr>
          <w:rFonts w:ascii="Book Antiqua" w:hAnsi="Book Antiqua" w:cs="Times New Roman"/>
          <w:lang w:val="en-US"/>
        </w:rPr>
        <w:t>ouble-space</w:t>
      </w:r>
      <w:r>
        <w:rPr>
          <w:rFonts w:ascii="Book Antiqua" w:hAnsi="Book Antiqua" w:cs="Times New Roman"/>
          <w:lang w:val="en-US"/>
        </w:rPr>
        <w:t>d</w:t>
      </w:r>
      <w:r w:rsidRPr="00202BBE">
        <w:rPr>
          <w:rFonts w:ascii="Book Antiqua" w:hAnsi="Book Antiqua" w:cs="Times New Roman"/>
          <w:lang w:val="en-US"/>
        </w:rPr>
        <w:t xml:space="preserve"> </w:t>
      </w:r>
    </w:p>
    <w:p w:rsidR="00DF15AE" w:rsidRPr="00843EB6" w:rsidRDefault="00DF15AE" w:rsidP="00DF15AE">
      <w:pPr>
        <w:ind w:left="1440"/>
        <w:jc w:val="both"/>
        <w:rPr>
          <w:rFonts w:ascii="Book Antiqua" w:eastAsia="Times New Roman" w:hAnsi="Book Antiqua"/>
          <w:color w:val="000000"/>
          <w:u w:val="single"/>
          <w:lang w:eastAsia="en-IN"/>
        </w:rPr>
      </w:pPr>
      <w:r>
        <w:rPr>
          <w:rFonts w:ascii="Book Antiqua" w:eastAsia="Times New Roman" w:hAnsi="Book Antiqua"/>
          <w:b/>
          <w:bCs/>
          <w:color w:val="000000"/>
          <w:u w:val="single"/>
          <w:lang w:eastAsia="en-IN"/>
        </w:rPr>
        <w:t xml:space="preserve">Individual </w:t>
      </w:r>
      <w:r w:rsidRPr="00843EB6">
        <w:rPr>
          <w:rFonts w:ascii="Book Antiqua" w:eastAsia="Times New Roman" w:hAnsi="Book Antiqua"/>
          <w:b/>
          <w:bCs/>
          <w:color w:val="000000"/>
          <w:u w:val="single"/>
          <w:lang w:eastAsia="en-IN"/>
        </w:rPr>
        <w:t>Contributions</w:t>
      </w:r>
    </w:p>
    <w:p w:rsidR="00DF15AE" w:rsidRPr="00B7496A" w:rsidRDefault="00DF15AE" w:rsidP="00DF15AE">
      <w:pPr>
        <w:pStyle w:val="ListParagraph"/>
        <w:numPr>
          <w:ilvl w:val="0"/>
          <w:numId w:val="13"/>
        </w:numPr>
        <w:suppressAutoHyphens/>
        <w:spacing w:after="0" w:line="360" w:lineRule="auto"/>
        <w:jc w:val="both"/>
        <w:rPr>
          <w:rFonts w:ascii="Book Antiqua" w:hAnsi="Book Antiqua"/>
        </w:rPr>
      </w:pPr>
      <w:r w:rsidRPr="00B7496A">
        <w:rPr>
          <w:rFonts w:ascii="Book Antiqua" w:eastAsia="Times New Roman" w:hAnsi="Book Antiqua"/>
          <w:color w:val="000000"/>
          <w:lang w:eastAsia="en-IN"/>
        </w:rPr>
        <w:t xml:space="preserve">Each author's individual contribution to the manuscript must be declared under </w:t>
      </w:r>
      <w:r w:rsidRPr="00B7496A">
        <w:rPr>
          <w:rFonts w:ascii="Book Antiqua" w:eastAsia="Times New Roman" w:hAnsi="Book Antiqua"/>
          <w:bCs/>
          <w:color w:val="000000"/>
          <w:lang w:eastAsia="en-IN"/>
        </w:rPr>
        <w:t xml:space="preserve">the </w:t>
      </w:r>
      <w:r>
        <w:rPr>
          <w:rFonts w:ascii="Book Antiqua" w:eastAsia="Times New Roman" w:hAnsi="Book Antiqua"/>
          <w:bCs/>
          <w:color w:val="000000"/>
          <w:lang w:eastAsia="en-IN"/>
        </w:rPr>
        <w:t>C</w:t>
      </w:r>
      <w:r w:rsidRPr="00B7496A">
        <w:rPr>
          <w:rFonts w:ascii="Book Antiqua" w:eastAsia="Times New Roman" w:hAnsi="Book Antiqua"/>
          <w:bCs/>
          <w:color w:val="000000"/>
          <w:lang w:eastAsia="en-IN"/>
        </w:rPr>
        <w:t>ontribution</w:t>
      </w:r>
      <w:r>
        <w:rPr>
          <w:rFonts w:ascii="Book Antiqua" w:eastAsia="Times New Roman" w:hAnsi="Book Antiqua"/>
          <w:b/>
          <w:bCs/>
          <w:color w:val="000000"/>
          <w:lang w:eastAsia="en-IN"/>
        </w:rPr>
        <w:t xml:space="preserve"> S</w:t>
      </w:r>
      <w:r w:rsidRPr="00B7496A">
        <w:rPr>
          <w:rFonts w:ascii="Book Antiqua" w:eastAsia="Times New Roman" w:hAnsi="Book Antiqua"/>
          <w:color w:val="000000"/>
          <w:lang w:eastAsia="en-IN"/>
        </w:rPr>
        <w:t>ection</w:t>
      </w:r>
      <w:r w:rsidRPr="00B7496A">
        <w:rPr>
          <w:rFonts w:ascii="Book Antiqua" w:eastAsia="Times New Roman" w:hAnsi="Book Antiqua"/>
          <w:b/>
          <w:bCs/>
          <w:color w:val="000000"/>
          <w:lang w:eastAsia="en-IN"/>
        </w:rPr>
        <w:t xml:space="preserve">. </w:t>
      </w:r>
      <w:r w:rsidRPr="00B7496A">
        <w:rPr>
          <w:rFonts w:ascii="Book Antiqua" w:eastAsia="Times New Roman" w:hAnsi="Book Antiqua"/>
          <w:color w:val="000000"/>
          <w:lang w:eastAsia="en-IN"/>
        </w:rPr>
        <w:t>For e.g</w:t>
      </w:r>
      <w:r w:rsidRPr="00B7496A">
        <w:rPr>
          <w:rFonts w:ascii="Book Antiqua" w:eastAsia="Times New Roman" w:hAnsi="Book Antiqua"/>
          <w:b/>
          <w:bCs/>
          <w:color w:val="000000"/>
          <w:lang w:eastAsia="en-IN"/>
        </w:rPr>
        <w:t>.</w:t>
      </w:r>
      <w:r w:rsidRPr="00B7496A">
        <w:rPr>
          <w:rFonts w:ascii="Book Antiqua" w:eastAsia="Times New Roman" w:hAnsi="Book Antiqua"/>
          <w:color w:val="000000"/>
          <w:lang w:eastAsia="en-IN"/>
        </w:rPr>
        <w:t xml:space="preserve"> Author A did collection of data, Author B </w:t>
      </w:r>
      <w:proofErr w:type="gramStart"/>
      <w:r w:rsidRPr="00B7496A">
        <w:rPr>
          <w:rFonts w:ascii="Book Antiqua" w:eastAsia="Times New Roman" w:hAnsi="Book Antiqua"/>
          <w:color w:val="000000"/>
          <w:lang w:eastAsia="en-IN"/>
        </w:rPr>
        <w:t>analysed</w:t>
      </w:r>
      <w:proofErr w:type="gramEnd"/>
      <w:r w:rsidRPr="00B7496A">
        <w:rPr>
          <w:rFonts w:ascii="Book Antiqua" w:eastAsia="Times New Roman" w:hAnsi="Book Antiqua"/>
          <w:color w:val="000000"/>
          <w:lang w:eastAsia="en-IN"/>
        </w:rPr>
        <w:t xml:space="preserve"> and interpreted data, Author C drafted the manuscript and Author D revised the manuscript.</w:t>
      </w:r>
    </w:p>
    <w:p w:rsidR="00DF15AE" w:rsidRPr="00843EB6" w:rsidRDefault="00DF15AE" w:rsidP="00DF15AE">
      <w:pPr>
        <w:ind w:left="1440"/>
        <w:jc w:val="both"/>
        <w:rPr>
          <w:u w:val="single"/>
        </w:rPr>
      </w:pPr>
      <w:r w:rsidRPr="00843EB6">
        <w:rPr>
          <w:rFonts w:ascii="Book Antiqua" w:eastAsia="Times New Roman" w:hAnsi="Book Antiqua"/>
          <w:b/>
          <w:color w:val="000000"/>
          <w:u w:val="single"/>
          <w:lang w:eastAsia="en-IN"/>
        </w:rPr>
        <w:t>Acknowledgement</w:t>
      </w:r>
    </w:p>
    <w:p w:rsidR="00DF15AE" w:rsidRDefault="00DF15AE" w:rsidP="00DF15AE">
      <w:pPr>
        <w:pStyle w:val="ListParagraph"/>
        <w:numPr>
          <w:ilvl w:val="0"/>
          <w:numId w:val="13"/>
        </w:numPr>
        <w:suppressAutoHyphens/>
        <w:spacing w:after="0" w:line="360" w:lineRule="auto"/>
        <w:jc w:val="both"/>
      </w:pPr>
      <w:r>
        <w:rPr>
          <w:rFonts w:ascii="Book Antiqua" w:eastAsia="Times New Roman" w:hAnsi="Book Antiqua"/>
          <w:lang w:eastAsia="en-IN"/>
        </w:rPr>
        <w:t>The Acknowledgement should be brief.</w:t>
      </w:r>
      <w:r>
        <w:rPr>
          <w:rFonts w:ascii="Book Antiqua" w:hAnsi="Book Antiqua"/>
        </w:rPr>
        <w:t xml:space="preserve"> All contributors who do not meet the criteria for authorship should be listed in an acknowledgments section. </w:t>
      </w:r>
    </w:p>
    <w:p w:rsidR="00DF15AE" w:rsidRPr="00341733" w:rsidRDefault="00DF15AE" w:rsidP="00DF15AE">
      <w:pPr>
        <w:pStyle w:val="ListParagraph"/>
        <w:numPr>
          <w:ilvl w:val="0"/>
          <w:numId w:val="13"/>
        </w:numPr>
        <w:suppressAutoHyphens/>
        <w:spacing w:after="0" w:line="360" w:lineRule="auto"/>
        <w:jc w:val="both"/>
      </w:pPr>
      <w:r>
        <w:rPr>
          <w:rFonts w:ascii="Book Antiqua" w:hAnsi="Book Antiqua"/>
        </w:rPr>
        <w:lastRenderedPageBreak/>
        <w:t>Examples of those who might be acknowledged include a person who provided purely technical help, writing assistance, or a department chairperson who provided only general support. Authors should declare whether they had assistance with study design, data collection, data analysis, or manuscript preparation.</w:t>
      </w:r>
    </w:p>
    <w:p w:rsidR="00DF15AE" w:rsidRPr="00341733" w:rsidRDefault="00DF15AE" w:rsidP="00DF15AE">
      <w:pPr>
        <w:pStyle w:val="ListParagraph"/>
        <w:numPr>
          <w:ilvl w:val="0"/>
          <w:numId w:val="13"/>
        </w:numPr>
        <w:suppressAutoHyphens/>
        <w:spacing w:after="0" w:line="360" w:lineRule="auto"/>
        <w:jc w:val="both"/>
      </w:pPr>
      <w:r>
        <w:rPr>
          <w:rFonts w:ascii="Book Antiqua" w:hAnsi="Book Antiqua"/>
        </w:rPr>
        <w:t xml:space="preserve">Acknowledging </w:t>
      </w:r>
      <w:r w:rsidRPr="00341733">
        <w:rPr>
          <w:rFonts w:cs="Times New Roman"/>
          <w:lang w:val="en-US"/>
        </w:rPr>
        <w:t xml:space="preserve">the persons routinely involved in the </w:t>
      </w:r>
      <w:r>
        <w:rPr>
          <w:rFonts w:cs="Times New Roman"/>
          <w:lang w:val="en-US"/>
        </w:rPr>
        <w:t xml:space="preserve">editorial board of </w:t>
      </w:r>
      <w:proofErr w:type="spellStart"/>
      <w:r>
        <w:rPr>
          <w:rFonts w:cs="Times New Roman"/>
          <w:lang w:val="en-US"/>
        </w:rPr>
        <w:t>BiCoD</w:t>
      </w:r>
      <w:proofErr w:type="spellEnd"/>
      <w:r>
        <w:rPr>
          <w:rFonts w:cs="Times New Roman"/>
          <w:lang w:val="en-US"/>
        </w:rPr>
        <w:t xml:space="preserve"> may be avoided.</w:t>
      </w:r>
    </w:p>
    <w:p w:rsidR="00DF15AE" w:rsidRDefault="00DF15AE" w:rsidP="00DF15AE">
      <w:pPr>
        <w:jc w:val="both"/>
      </w:pPr>
      <w:r w:rsidRPr="00341733">
        <w:rPr>
          <w:rFonts w:ascii="Book Antiqua" w:eastAsia="Times New Roman" w:hAnsi="Book Antiqua"/>
          <w:b/>
          <w:color w:val="000000"/>
          <w:lang w:eastAsia="en-IN"/>
        </w:rPr>
        <w:t>Manuscript Components for Research Review Articles</w:t>
      </w:r>
    </w:p>
    <w:p w:rsidR="00DF15AE" w:rsidRPr="006B31A9" w:rsidRDefault="00DF15AE" w:rsidP="00DF15AE">
      <w:pPr>
        <w:pStyle w:val="ListParagraph"/>
        <w:numPr>
          <w:ilvl w:val="0"/>
          <w:numId w:val="15"/>
        </w:numPr>
        <w:suppressAutoHyphens/>
        <w:spacing w:after="0" w:line="360" w:lineRule="auto"/>
        <w:jc w:val="both"/>
      </w:pPr>
      <w:r>
        <w:rPr>
          <w:rFonts w:ascii="Book Antiqua" w:hAnsi="Book Antiqua" w:cs="Arial"/>
        </w:rPr>
        <w:t xml:space="preserve">Review articles should not be more than 25 pages and contain comprehensive coverage of relevant literature. Review articles should preferably be written by experts who have in-depth knowledge of the topic. All format requirements are similar to those applicable to research manuscripts. Review articles need not to be divided into sections such as Materials and Methods, and Results and Discussions, but should definitely have an </w:t>
      </w:r>
      <w:r>
        <w:rPr>
          <w:rFonts w:ascii="Book Antiqua" w:hAnsi="Book Antiqua" w:cs="Arial"/>
          <w:caps/>
        </w:rPr>
        <w:t>A</w:t>
      </w:r>
      <w:r>
        <w:rPr>
          <w:rFonts w:ascii="Book Antiqua" w:hAnsi="Book Antiqua" w:cs="Arial"/>
        </w:rPr>
        <w:t>bstract and Introduction.</w:t>
      </w:r>
    </w:p>
    <w:p w:rsidR="00DF15AE" w:rsidRDefault="00DF15AE" w:rsidP="00DF15AE">
      <w:pPr>
        <w:jc w:val="both"/>
      </w:pPr>
      <w:r>
        <w:rPr>
          <w:rFonts w:ascii="Book Antiqua" w:eastAsia="Times New Roman" w:hAnsi="Book Antiqua"/>
          <w:b/>
          <w:color w:val="000000"/>
          <w:lang w:eastAsia="en-IN"/>
        </w:rPr>
        <w:t xml:space="preserve">Manuscript Components for Case Reports </w:t>
      </w:r>
    </w:p>
    <w:p w:rsidR="00DF15AE" w:rsidRPr="00B01D66" w:rsidRDefault="00DF15AE" w:rsidP="00DF15AE">
      <w:pPr>
        <w:pStyle w:val="ListParagraph"/>
        <w:numPr>
          <w:ilvl w:val="0"/>
          <w:numId w:val="15"/>
        </w:numPr>
        <w:suppressAutoHyphens/>
        <w:spacing w:after="0" w:line="360" w:lineRule="auto"/>
        <w:jc w:val="both"/>
        <w:rPr>
          <w:rFonts w:ascii="Book Antiqua" w:hAnsi="Book Antiqua"/>
        </w:rPr>
      </w:pPr>
      <w:r w:rsidRPr="00B01D66">
        <w:rPr>
          <w:rFonts w:ascii="Book Antiqua" w:hAnsi="Book Antiqua"/>
          <w:shd w:val="clear" w:color="auto" w:fill="FFFFFF"/>
        </w:rPr>
        <w:t xml:space="preserve">The Case Report can be </w:t>
      </w:r>
      <w:r w:rsidRPr="00B01D66">
        <w:rPr>
          <w:rFonts w:ascii="Book Antiqua" w:hAnsi="Book Antiqua"/>
        </w:rPr>
        <w:t>a rare or unreported feature, condition, complication, or intervention</w:t>
      </w:r>
      <w:r>
        <w:rPr>
          <w:rFonts w:ascii="Book Antiqua" w:hAnsi="Book Antiqua"/>
        </w:rPr>
        <w:t xml:space="preserve"> pertaining to Communication Disorders.</w:t>
      </w:r>
    </w:p>
    <w:p w:rsidR="00DF15AE" w:rsidRPr="00B01D66" w:rsidRDefault="00DF15AE" w:rsidP="00DF15AE">
      <w:pPr>
        <w:pStyle w:val="ListParagraph"/>
        <w:numPr>
          <w:ilvl w:val="0"/>
          <w:numId w:val="15"/>
        </w:numPr>
        <w:suppressAutoHyphens/>
        <w:spacing w:after="0" w:line="360" w:lineRule="auto"/>
        <w:jc w:val="both"/>
        <w:rPr>
          <w:rFonts w:ascii="Book Antiqua" w:hAnsi="Book Antiqua"/>
        </w:rPr>
      </w:pPr>
      <w:r w:rsidRPr="00B01D66">
        <w:rPr>
          <w:rFonts w:ascii="Book Antiqua" w:hAnsi="Book Antiqua" w:cs="Helvetica"/>
          <w:color w:val="333333"/>
          <w:shd w:val="clear" w:color="auto" w:fill="FFFFFF"/>
        </w:rPr>
        <w:t>The Case  Reports must be brief and limited to 2500 words and must have the following components</w:t>
      </w:r>
    </w:p>
    <w:p w:rsidR="00DF15AE" w:rsidRPr="00926926" w:rsidRDefault="00DF15AE" w:rsidP="00DF15AE">
      <w:pPr>
        <w:pStyle w:val="ListParagraph"/>
        <w:numPr>
          <w:ilvl w:val="1"/>
          <w:numId w:val="15"/>
        </w:numPr>
        <w:suppressAutoHyphens/>
        <w:spacing w:after="0" w:line="360" w:lineRule="auto"/>
        <w:jc w:val="both"/>
        <w:rPr>
          <w:rFonts w:ascii="Book Antiqua" w:hAnsi="Book Antiqua"/>
        </w:rPr>
      </w:pPr>
      <w:r w:rsidRPr="00926926">
        <w:rPr>
          <w:rFonts w:ascii="Book Antiqua" w:hAnsi="Book Antiqua" w:cs="Helvetica"/>
          <w:color w:val="333333"/>
          <w:shd w:val="clear" w:color="auto" w:fill="FFFFFF"/>
        </w:rPr>
        <w:t xml:space="preserve">Title </w:t>
      </w:r>
    </w:p>
    <w:p w:rsidR="00DF15AE" w:rsidRPr="006B2FF2" w:rsidRDefault="00DF15AE" w:rsidP="00DF15AE">
      <w:pPr>
        <w:pStyle w:val="ListParagraph"/>
        <w:numPr>
          <w:ilvl w:val="1"/>
          <w:numId w:val="15"/>
        </w:numPr>
        <w:suppressAutoHyphens/>
        <w:spacing w:after="0" w:line="360" w:lineRule="auto"/>
        <w:jc w:val="both"/>
        <w:rPr>
          <w:rFonts w:ascii="Book Antiqua" w:hAnsi="Book Antiqua"/>
        </w:rPr>
      </w:pPr>
      <w:r>
        <w:rPr>
          <w:rFonts w:ascii="Book Antiqua" w:hAnsi="Book Antiqua"/>
        </w:rPr>
        <w:t>Author Details</w:t>
      </w:r>
    </w:p>
    <w:p w:rsidR="00DF15AE" w:rsidRPr="00926926" w:rsidRDefault="00DF15AE" w:rsidP="00DF15AE">
      <w:pPr>
        <w:pStyle w:val="ListParagraph"/>
        <w:numPr>
          <w:ilvl w:val="1"/>
          <w:numId w:val="15"/>
        </w:numPr>
        <w:suppressAutoHyphens/>
        <w:spacing w:after="0" w:line="360" w:lineRule="auto"/>
        <w:jc w:val="both"/>
        <w:rPr>
          <w:rFonts w:ascii="Book Antiqua" w:hAnsi="Book Antiqua"/>
        </w:rPr>
      </w:pPr>
      <w:r w:rsidRPr="00926926">
        <w:rPr>
          <w:rFonts w:ascii="Book Antiqua" w:hAnsi="Book Antiqua" w:cs="Helvetica"/>
          <w:color w:val="333333"/>
          <w:shd w:val="clear" w:color="auto" w:fill="FFFFFF"/>
        </w:rPr>
        <w:t>Abstract</w:t>
      </w:r>
    </w:p>
    <w:p w:rsidR="00DF15AE" w:rsidRPr="00926926" w:rsidRDefault="00DF15AE" w:rsidP="00DF15AE">
      <w:pPr>
        <w:pStyle w:val="ListParagraph"/>
        <w:numPr>
          <w:ilvl w:val="1"/>
          <w:numId w:val="15"/>
        </w:numPr>
        <w:suppressAutoHyphens/>
        <w:spacing w:after="0" w:line="360" w:lineRule="auto"/>
        <w:jc w:val="both"/>
        <w:rPr>
          <w:rFonts w:ascii="Book Antiqua" w:hAnsi="Book Antiqua"/>
        </w:rPr>
      </w:pPr>
      <w:r w:rsidRPr="00926926">
        <w:rPr>
          <w:rFonts w:ascii="Book Antiqua" w:hAnsi="Book Antiqua" w:cs="Helvetica"/>
          <w:color w:val="333333"/>
          <w:shd w:val="clear" w:color="auto" w:fill="FFFFFF"/>
        </w:rPr>
        <w:t>Introduction</w:t>
      </w:r>
    </w:p>
    <w:p w:rsidR="00DF15AE" w:rsidRPr="00926926" w:rsidRDefault="00DF15AE" w:rsidP="00DF15AE">
      <w:pPr>
        <w:pStyle w:val="ListParagraph"/>
        <w:numPr>
          <w:ilvl w:val="1"/>
          <w:numId w:val="15"/>
        </w:numPr>
        <w:suppressAutoHyphens/>
        <w:spacing w:after="0" w:line="360" w:lineRule="auto"/>
        <w:jc w:val="both"/>
        <w:rPr>
          <w:rFonts w:ascii="Book Antiqua" w:hAnsi="Book Antiqua"/>
        </w:rPr>
      </w:pPr>
      <w:r w:rsidRPr="00926926">
        <w:rPr>
          <w:rFonts w:ascii="Book Antiqua" w:hAnsi="Book Antiqua" w:cs="Helvetica"/>
          <w:color w:val="333333"/>
          <w:shd w:val="clear" w:color="auto" w:fill="FFFFFF"/>
        </w:rPr>
        <w:t>Case Report ( methods and results)</w:t>
      </w:r>
    </w:p>
    <w:p w:rsidR="00DF15AE" w:rsidRPr="00926926" w:rsidRDefault="00DF15AE" w:rsidP="00DF15AE">
      <w:pPr>
        <w:pStyle w:val="ListParagraph"/>
        <w:numPr>
          <w:ilvl w:val="1"/>
          <w:numId w:val="15"/>
        </w:numPr>
        <w:suppressAutoHyphens/>
        <w:spacing w:after="0" w:line="360" w:lineRule="auto"/>
        <w:jc w:val="both"/>
        <w:rPr>
          <w:rFonts w:ascii="Book Antiqua" w:hAnsi="Book Antiqua"/>
        </w:rPr>
      </w:pPr>
      <w:r w:rsidRPr="00926926">
        <w:rPr>
          <w:rFonts w:ascii="Book Antiqua" w:hAnsi="Book Antiqua"/>
        </w:rPr>
        <w:t>Discussion</w:t>
      </w:r>
    </w:p>
    <w:p w:rsidR="00DF15AE" w:rsidRPr="00926926" w:rsidRDefault="00DF15AE" w:rsidP="00DF15AE">
      <w:pPr>
        <w:pStyle w:val="ListParagraph"/>
        <w:numPr>
          <w:ilvl w:val="1"/>
          <w:numId w:val="15"/>
        </w:numPr>
        <w:suppressAutoHyphens/>
        <w:spacing w:after="0" w:line="360" w:lineRule="auto"/>
        <w:jc w:val="both"/>
        <w:rPr>
          <w:rFonts w:ascii="Book Antiqua" w:hAnsi="Book Antiqua"/>
        </w:rPr>
      </w:pPr>
      <w:r w:rsidRPr="00926926">
        <w:rPr>
          <w:rFonts w:ascii="Book Antiqua" w:hAnsi="Book Antiqua"/>
        </w:rPr>
        <w:t>Conclusion</w:t>
      </w:r>
    </w:p>
    <w:p w:rsidR="00DF15AE" w:rsidRPr="00926926" w:rsidRDefault="00DF15AE" w:rsidP="00DF15AE">
      <w:pPr>
        <w:pStyle w:val="ListParagraph"/>
        <w:numPr>
          <w:ilvl w:val="1"/>
          <w:numId w:val="15"/>
        </w:numPr>
        <w:suppressAutoHyphens/>
        <w:spacing w:after="0" w:line="360" w:lineRule="auto"/>
        <w:jc w:val="both"/>
        <w:rPr>
          <w:rFonts w:ascii="Book Antiqua" w:hAnsi="Book Antiqua"/>
        </w:rPr>
      </w:pPr>
      <w:r w:rsidRPr="00926926">
        <w:rPr>
          <w:rFonts w:ascii="Book Antiqua" w:hAnsi="Book Antiqua"/>
        </w:rPr>
        <w:t>Acknowledgement</w:t>
      </w:r>
    </w:p>
    <w:p w:rsidR="00DF15AE" w:rsidRDefault="00DF15AE" w:rsidP="00DF15AE">
      <w:pPr>
        <w:pStyle w:val="ListParagraph"/>
        <w:numPr>
          <w:ilvl w:val="1"/>
          <w:numId w:val="15"/>
        </w:numPr>
        <w:suppressAutoHyphens/>
        <w:spacing w:after="0" w:line="360" w:lineRule="auto"/>
        <w:jc w:val="both"/>
        <w:rPr>
          <w:rFonts w:ascii="Book Antiqua" w:hAnsi="Book Antiqua"/>
        </w:rPr>
      </w:pPr>
      <w:r w:rsidRPr="00926926">
        <w:rPr>
          <w:rFonts w:ascii="Book Antiqua" w:hAnsi="Book Antiqua"/>
        </w:rPr>
        <w:t>References</w:t>
      </w:r>
    </w:p>
    <w:p w:rsidR="00DF15AE" w:rsidRPr="00B01D66" w:rsidRDefault="00DF15AE" w:rsidP="00DF15AE">
      <w:pPr>
        <w:pStyle w:val="ListParagraph"/>
        <w:numPr>
          <w:ilvl w:val="0"/>
          <w:numId w:val="15"/>
        </w:numPr>
        <w:suppressAutoHyphens/>
        <w:spacing w:after="0" w:line="360" w:lineRule="auto"/>
        <w:jc w:val="both"/>
        <w:rPr>
          <w:rFonts w:ascii="Book Antiqua" w:hAnsi="Book Antiqua"/>
        </w:rPr>
      </w:pPr>
      <w:r>
        <w:rPr>
          <w:rFonts w:ascii="Book Antiqua" w:hAnsi="Book Antiqua"/>
        </w:rPr>
        <w:t xml:space="preserve">The </w:t>
      </w:r>
      <w:r w:rsidRPr="00B01D66">
        <w:rPr>
          <w:rFonts w:ascii="Book Antiqua" w:hAnsi="Book Antiqua"/>
          <w:shd w:val="clear" w:color="auto" w:fill="FFFFFF"/>
        </w:rPr>
        <w:t xml:space="preserve">abstract </w:t>
      </w:r>
      <w:r>
        <w:rPr>
          <w:rFonts w:ascii="Book Antiqua" w:hAnsi="Book Antiqua"/>
          <w:shd w:val="clear" w:color="auto" w:fill="FFFFFF"/>
        </w:rPr>
        <w:t>should not exceed more than 50 words.</w:t>
      </w:r>
    </w:p>
    <w:p w:rsidR="00DF15AE" w:rsidRPr="00B01D66" w:rsidRDefault="00DF15AE" w:rsidP="00DF15AE">
      <w:pPr>
        <w:pStyle w:val="ListParagraph"/>
        <w:numPr>
          <w:ilvl w:val="0"/>
          <w:numId w:val="15"/>
        </w:numPr>
        <w:suppressAutoHyphens/>
        <w:spacing w:after="0" w:line="360" w:lineRule="auto"/>
        <w:jc w:val="both"/>
        <w:rPr>
          <w:rFonts w:ascii="Book Antiqua" w:hAnsi="Book Antiqua"/>
        </w:rPr>
      </w:pPr>
      <w:r w:rsidRPr="00B01D66">
        <w:rPr>
          <w:rFonts w:ascii="Book Antiqua" w:hAnsi="Book Antiqua"/>
          <w:shd w:val="clear" w:color="auto" w:fill="FFFFFF"/>
        </w:rPr>
        <w:t>The total number of tables and figures (combined) must not exceed 3.</w:t>
      </w:r>
    </w:p>
    <w:p w:rsidR="00DF15AE" w:rsidRDefault="00DF15AE" w:rsidP="00DF15AE">
      <w:pPr>
        <w:jc w:val="both"/>
      </w:pPr>
      <w:r>
        <w:rPr>
          <w:rFonts w:ascii="Book Antiqua" w:eastAsia="Times New Roman" w:hAnsi="Book Antiqua"/>
          <w:b/>
          <w:color w:val="000000"/>
          <w:lang w:eastAsia="en-IN"/>
        </w:rPr>
        <w:t xml:space="preserve">Manuscript Components for Book Reviews </w:t>
      </w:r>
    </w:p>
    <w:p w:rsidR="00DF15AE" w:rsidRPr="006B2FF2" w:rsidRDefault="00DF15AE" w:rsidP="00DF15AE">
      <w:pPr>
        <w:pStyle w:val="ListParagraph"/>
        <w:numPr>
          <w:ilvl w:val="0"/>
          <w:numId w:val="15"/>
        </w:numPr>
        <w:suppressAutoHyphens/>
        <w:spacing w:after="0" w:line="360" w:lineRule="auto"/>
        <w:jc w:val="both"/>
        <w:rPr>
          <w:rFonts w:ascii="Book Antiqua" w:hAnsi="Book Antiqua"/>
        </w:rPr>
      </w:pPr>
      <w:r w:rsidRPr="006B2FF2">
        <w:rPr>
          <w:rFonts w:ascii="Book Antiqua" w:hAnsi="Book Antiqua" w:cs="Helvetica"/>
          <w:color w:val="333333"/>
          <w:shd w:val="clear" w:color="auto" w:fill="FFFFFF"/>
        </w:rPr>
        <w:t xml:space="preserve">The </w:t>
      </w:r>
      <w:r w:rsidRPr="006B2FF2">
        <w:rPr>
          <w:rFonts w:ascii="Book Antiqua" w:eastAsia="Times New Roman" w:hAnsi="Book Antiqua"/>
          <w:color w:val="000000"/>
          <w:lang w:eastAsia="en-IN"/>
        </w:rPr>
        <w:t>Book Review</w:t>
      </w:r>
      <w:r>
        <w:rPr>
          <w:rFonts w:ascii="Book Antiqua" w:eastAsia="Times New Roman" w:hAnsi="Book Antiqua"/>
          <w:b/>
          <w:color w:val="000000"/>
          <w:lang w:eastAsia="en-IN"/>
        </w:rPr>
        <w:t xml:space="preserve"> </w:t>
      </w:r>
      <w:r w:rsidRPr="006B2FF2">
        <w:rPr>
          <w:rFonts w:ascii="Book Antiqua" w:hAnsi="Book Antiqua" w:cs="Helvetica"/>
          <w:color w:val="333333"/>
          <w:shd w:val="clear" w:color="auto" w:fill="FFFFFF"/>
        </w:rPr>
        <w:t xml:space="preserve">must </w:t>
      </w:r>
      <w:r>
        <w:rPr>
          <w:rFonts w:ascii="Book Antiqua" w:hAnsi="Book Antiqua" w:cs="Helvetica"/>
          <w:color w:val="333333"/>
          <w:shd w:val="clear" w:color="auto" w:fill="FFFFFF"/>
        </w:rPr>
        <w:t>have the following components.</w:t>
      </w:r>
    </w:p>
    <w:p w:rsidR="00DF15AE" w:rsidRDefault="00DF15AE" w:rsidP="00DF15AE">
      <w:pPr>
        <w:pStyle w:val="ListParagraph"/>
        <w:numPr>
          <w:ilvl w:val="1"/>
          <w:numId w:val="15"/>
        </w:numPr>
        <w:suppressAutoHyphens/>
        <w:spacing w:after="0" w:line="360" w:lineRule="auto"/>
        <w:jc w:val="both"/>
        <w:rPr>
          <w:rFonts w:ascii="Book Antiqua" w:hAnsi="Book Antiqua"/>
        </w:rPr>
      </w:pPr>
      <w:r>
        <w:rPr>
          <w:rFonts w:ascii="Book Antiqua" w:hAnsi="Book Antiqua"/>
        </w:rPr>
        <w:t>Title of the book</w:t>
      </w:r>
    </w:p>
    <w:p w:rsidR="00DF15AE" w:rsidRDefault="00DF15AE" w:rsidP="00DF15AE">
      <w:pPr>
        <w:pStyle w:val="ListParagraph"/>
        <w:numPr>
          <w:ilvl w:val="1"/>
          <w:numId w:val="15"/>
        </w:numPr>
        <w:suppressAutoHyphens/>
        <w:spacing w:after="0" w:line="360" w:lineRule="auto"/>
        <w:jc w:val="both"/>
        <w:rPr>
          <w:rFonts w:ascii="Book Antiqua" w:hAnsi="Book Antiqua"/>
        </w:rPr>
      </w:pPr>
      <w:r>
        <w:rPr>
          <w:rFonts w:ascii="Book Antiqua" w:hAnsi="Book Antiqua"/>
        </w:rPr>
        <w:lastRenderedPageBreak/>
        <w:t>Authors</w:t>
      </w:r>
    </w:p>
    <w:p w:rsidR="00DF15AE" w:rsidRDefault="00DF15AE" w:rsidP="00DF15AE">
      <w:pPr>
        <w:pStyle w:val="ListParagraph"/>
        <w:numPr>
          <w:ilvl w:val="1"/>
          <w:numId w:val="15"/>
        </w:numPr>
        <w:suppressAutoHyphens/>
        <w:spacing w:after="0" w:line="360" w:lineRule="auto"/>
        <w:jc w:val="both"/>
        <w:rPr>
          <w:rFonts w:ascii="Book Antiqua" w:hAnsi="Book Antiqua"/>
        </w:rPr>
      </w:pPr>
      <w:r>
        <w:rPr>
          <w:rFonts w:ascii="Book Antiqua" w:hAnsi="Book Antiqua"/>
        </w:rPr>
        <w:t>Publisher</w:t>
      </w:r>
    </w:p>
    <w:p w:rsidR="00DF15AE" w:rsidRDefault="00DF15AE" w:rsidP="00DF15AE">
      <w:pPr>
        <w:pStyle w:val="ListParagraph"/>
        <w:numPr>
          <w:ilvl w:val="1"/>
          <w:numId w:val="15"/>
        </w:numPr>
        <w:suppressAutoHyphens/>
        <w:spacing w:after="0" w:line="360" w:lineRule="auto"/>
        <w:jc w:val="both"/>
        <w:rPr>
          <w:rFonts w:ascii="Book Antiqua" w:hAnsi="Book Antiqua"/>
        </w:rPr>
      </w:pPr>
      <w:r>
        <w:rPr>
          <w:rFonts w:ascii="Book Antiqua" w:hAnsi="Book Antiqua"/>
        </w:rPr>
        <w:t xml:space="preserve">Price </w:t>
      </w:r>
    </w:p>
    <w:p w:rsidR="00DF15AE" w:rsidRPr="006B2FF2" w:rsidRDefault="00DF15AE" w:rsidP="00DF15AE">
      <w:pPr>
        <w:pStyle w:val="ListParagraph"/>
        <w:numPr>
          <w:ilvl w:val="1"/>
          <w:numId w:val="15"/>
        </w:numPr>
        <w:suppressAutoHyphens/>
        <w:spacing w:after="0" w:line="360" w:lineRule="auto"/>
        <w:jc w:val="both"/>
        <w:rPr>
          <w:rFonts w:ascii="Book Antiqua" w:hAnsi="Book Antiqua"/>
        </w:rPr>
      </w:pPr>
      <w:r>
        <w:rPr>
          <w:rFonts w:ascii="Book Antiqua" w:hAnsi="Book Antiqua"/>
        </w:rPr>
        <w:t xml:space="preserve">The details of the </w:t>
      </w:r>
      <w:r w:rsidRPr="006B2FF2">
        <w:rPr>
          <w:rFonts w:ascii="Book Antiqua" w:eastAsia="Times New Roman" w:hAnsi="Book Antiqua"/>
          <w:color w:val="000000"/>
          <w:lang w:eastAsia="en-IN"/>
        </w:rPr>
        <w:t>Book Review author</w:t>
      </w:r>
    </w:p>
    <w:p w:rsidR="00DF15AE" w:rsidRPr="006B2FF2" w:rsidRDefault="00DF15AE" w:rsidP="00DF15AE">
      <w:pPr>
        <w:pStyle w:val="ListParagraph"/>
        <w:numPr>
          <w:ilvl w:val="1"/>
          <w:numId w:val="15"/>
        </w:numPr>
        <w:suppressAutoHyphens/>
        <w:spacing w:after="0" w:line="360" w:lineRule="auto"/>
        <w:jc w:val="both"/>
        <w:rPr>
          <w:rFonts w:ascii="Book Antiqua" w:hAnsi="Book Antiqua"/>
        </w:rPr>
      </w:pPr>
      <w:r w:rsidRPr="006B2FF2">
        <w:rPr>
          <w:rFonts w:ascii="Book Antiqua" w:hAnsi="Book Antiqua"/>
        </w:rPr>
        <w:t xml:space="preserve">A brief review </w:t>
      </w:r>
      <w:r w:rsidRPr="006B2FF2">
        <w:rPr>
          <w:rFonts w:ascii="Book Antiqua" w:hAnsi="Book Antiqua" w:cs="Helvetica"/>
          <w:color w:val="333333"/>
          <w:shd w:val="clear" w:color="auto" w:fill="FFFFFF"/>
        </w:rPr>
        <w:t xml:space="preserve">limited to 2500 words featuring </w:t>
      </w:r>
      <w:r w:rsidRPr="006B2FF2">
        <w:rPr>
          <w:rFonts w:ascii="Book Antiqua" w:hAnsi="Book Antiqua"/>
          <w:color w:val="000000"/>
          <w:shd w:val="clear" w:color="auto" w:fill="FFFFFF"/>
        </w:rPr>
        <w:t>the strengths and weaknesses of the book and an evaluation of the overall usefulness to the audience it is intended for.</w:t>
      </w:r>
    </w:p>
    <w:p w:rsidR="00DF15AE" w:rsidRDefault="00DF15AE" w:rsidP="00DF15AE">
      <w:r>
        <w:rPr>
          <w:rFonts w:ascii="Book Antiqua" w:hAnsi="Book Antiqua"/>
          <w:b/>
        </w:rPr>
        <w:t xml:space="preserve">Registering with the Journal Website </w:t>
      </w:r>
    </w:p>
    <w:p w:rsidR="00DF15AE" w:rsidRDefault="00DF15AE" w:rsidP="00DF15AE">
      <w:pPr>
        <w:pStyle w:val="ListParagraph"/>
        <w:numPr>
          <w:ilvl w:val="0"/>
          <w:numId w:val="15"/>
        </w:numPr>
        <w:suppressAutoHyphens/>
        <w:spacing w:after="0" w:line="360" w:lineRule="auto"/>
        <w:jc w:val="both"/>
      </w:pPr>
      <w:r>
        <w:rPr>
          <w:rFonts w:ascii="Book Antiqua" w:eastAsia="Times New Roman" w:hAnsi="Book Antiqua"/>
          <w:bCs/>
          <w:color w:val="000000"/>
          <w:lang w:eastAsia="en-IN"/>
        </w:rPr>
        <w:t xml:space="preserve">As indicated in the beginning, the </w:t>
      </w:r>
      <w:r>
        <w:rPr>
          <w:rFonts w:ascii="Book Antiqua" w:hAnsi="Book Antiqua"/>
        </w:rPr>
        <w:t xml:space="preserve">manuscripts </w:t>
      </w:r>
      <w:r>
        <w:rPr>
          <w:rFonts w:ascii="Book Antiqua" w:eastAsia="Times New Roman" w:hAnsi="Book Antiqua"/>
          <w:bCs/>
          <w:color w:val="000000"/>
          <w:lang w:eastAsia="en-IN"/>
        </w:rPr>
        <w:t xml:space="preserve">for publication will be accepted only online and for this the author must register with the journal website and enrol as an Author. </w:t>
      </w:r>
    </w:p>
    <w:p w:rsidR="00DF15AE" w:rsidRDefault="00DF15AE" w:rsidP="00DF15AE">
      <w:pPr>
        <w:pStyle w:val="NormalWeb"/>
        <w:numPr>
          <w:ilvl w:val="0"/>
          <w:numId w:val="15"/>
        </w:numPr>
        <w:jc w:val="both"/>
      </w:pPr>
      <w:r>
        <w:rPr>
          <w:rFonts w:ascii="Book Antiqua" w:hAnsi="Book Antiqua"/>
          <w:color w:val="000000"/>
        </w:rPr>
        <w:t>As an Author the following can be done with the journal website.</w:t>
      </w:r>
    </w:p>
    <w:p w:rsidR="00DF15AE" w:rsidRDefault="00DF15AE" w:rsidP="00DF15AE">
      <w:pPr>
        <w:pStyle w:val="NormalWeb"/>
        <w:numPr>
          <w:ilvl w:val="1"/>
          <w:numId w:val="15"/>
        </w:numPr>
        <w:jc w:val="both"/>
      </w:pPr>
      <w:r>
        <w:rPr>
          <w:rFonts w:ascii="Book Antiqua" w:hAnsi="Book Antiqua"/>
          <w:color w:val="000000"/>
        </w:rPr>
        <w:t>View the journal contents as any other registered users</w:t>
      </w:r>
    </w:p>
    <w:p w:rsidR="00DF15AE" w:rsidRDefault="00DF15AE" w:rsidP="00DF15AE">
      <w:pPr>
        <w:pStyle w:val="NormalWeb"/>
        <w:numPr>
          <w:ilvl w:val="1"/>
          <w:numId w:val="15"/>
        </w:numPr>
        <w:jc w:val="both"/>
      </w:pPr>
      <w:r>
        <w:rPr>
          <w:rFonts w:ascii="Book Antiqua" w:hAnsi="Book Antiqua"/>
          <w:color w:val="000000"/>
        </w:rPr>
        <w:t>Submission of a paper</w:t>
      </w:r>
    </w:p>
    <w:p w:rsidR="00DF15AE" w:rsidRDefault="00DF15AE" w:rsidP="00DF15AE">
      <w:pPr>
        <w:pStyle w:val="NormalWeb"/>
        <w:numPr>
          <w:ilvl w:val="1"/>
          <w:numId w:val="15"/>
        </w:numPr>
        <w:jc w:val="both"/>
      </w:pPr>
      <w:r>
        <w:rPr>
          <w:rFonts w:ascii="Book Antiqua" w:hAnsi="Book Antiqua"/>
          <w:color w:val="000000"/>
        </w:rPr>
        <w:t>Submission of a revised copy</w:t>
      </w:r>
    </w:p>
    <w:p w:rsidR="00DF15AE" w:rsidRDefault="00DF15AE" w:rsidP="00DF15AE">
      <w:pPr>
        <w:pStyle w:val="NormalWeb"/>
        <w:numPr>
          <w:ilvl w:val="1"/>
          <w:numId w:val="15"/>
        </w:numPr>
        <w:jc w:val="both"/>
      </w:pPr>
      <w:r>
        <w:rPr>
          <w:rFonts w:ascii="Book Antiqua" w:hAnsi="Book Antiqua"/>
          <w:color w:val="000000"/>
        </w:rPr>
        <w:t>Copy editing and proof reading of the paper once it is accepted for publication</w:t>
      </w:r>
    </w:p>
    <w:p w:rsidR="00DF15AE" w:rsidRPr="00602A04" w:rsidRDefault="00DF15AE" w:rsidP="00DF15AE">
      <w:pPr>
        <w:pStyle w:val="NormalWeb"/>
        <w:numPr>
          <w:ilvl w:val="1"/>
          <w:numId w:val="15"/>
        </w:numPr>
        <w:jc w:val="both"/>
      </w:pPr>
      <w:r>
        <w:rPr>
          <w:rFonts w:ascii="Book Antiqua" w:hAnsi="Book Antiqua"/>
          <w:color w:val="000000"/>
        </w:rPr>
        <w:t>Track the status of a submitted paper</w:t>
      </w:r>
    </w:p>
    <w:p w:rsidR="00DF15AE" w:rsidRDefault="00DF15AE" w:rsidP="00DF15AE">
      <w:pPr>
        <w:pStyle w:val="NormalWeb"/>
        <w:jc w:val="both"/>
        <w:rPr>
          <w:rFonts w:ascii="Book Antiqua" w:hAnsi="Book Antiqua"/>
          <w:b/>
        </w:rPr>
      </w:pPr>
    </w:p>
    <w:p w:rsidR="00DF15AE" w:rsidRDefault="00DF15AE" w:rsidP="00DF15AE">
      <w:pPr>
        <w:pStyle w:val="NormalWeb"/>
        <w:jc w:val="both"/>
        <w:rPr>
          <w:rFonts w:ascii="Book Antiqua" w:hAnsi="Book Antiqua"/>
          <w:b/>
        </w:rPr>
      </w:pPr>
      <w:r>
        <w:rPr>
          <w:rFonts w:ascii="Book Antiqua" w:hAnsi="Book Antiqua"/>
          <w:b/>
        </w:rPr>
        <w:t>Online Manuscript Submission</w:t>
      </w:r>
    </w:p>
    <w:p w:rsidR="00DF15AE" w:rsidRDefault="00DF15AE" w:rsidP="00DF15AE">
      <w:pPr>
        <w:pStyle w:val="NormalWeb"/>
        <w:jc w:val="both"/>
      </w:pPr>
    </w:p>
    <w:p w:rsidR="00DF15AE" w:rsidRPr="005A7F5A" w:rsidRDefault="00DF15AE" w:rsidP="00DF15AE">
      <w:pPr>
        <w:pStyle w:val="NormalWeb"/>
        <w:numPr>
          <w:ilvl w:val="0"/>
          <w:numId w:val="15"/>
        </w:numPr>
        <w:jc w:val="both"/>
        <w:rPr>
          <w:rFonts w:ascii="Book Antiqua" w:hAnsi="Book Antiqua"/>
        </w:rPr>
      </w:pPr>
      <w:r w:rsidRPr="005A7F5A">
        <w:rPr>
          <w:rFonts w:ascii="Book Antiqua" w:hAnsi="Book Antiqua"/>
          <w:color w:val="000000"/>
        </w:rPr>
        <w:t xml:space="preserve">To submit a paper, the Author has to login and click the </w:t>
      </w:r>
      <w:r w:rsidRPr="005A7F5A">
        <w:rPr>
          <w:rFonts w:ascii="Book Antiqua" w:hAnsi="Book Antiqua"/>
          <w:b/>
          <w:color w:val="000000"/>
        </w:rPr>
        <w:t>New Submission</w:t>
      </w:r>
      <w:r w:rsidRPr="005A7F5A">
        <w:rPr>
          <w:rFonts w:ascii="Book Antiqua" w:hAnsi="Book Antiqua"/>
          <w:color w:val="000000"/>
        </w:rPr>
        <w:t xml:space="preserve"> link which will take the author to a simple, five step submission process.</w:t>
      </w:r>
    </w:p>
    <w:p w:rsidR="00DF15AE" w:rsidRPr="005A7F5A" w:rsidRDefault="00DF15AE" w:rsidP="00DF15AE">
      <w:pPr>
        <w:pStyle w:val="NormalWeb"/>
        <w:ind w:left="1080"/>
        <w:jc w:val="both"/>
        <w:rPr>
          <w:rFonts w:ascii="Book Antiqua" w:hAnsi="Book Antiqua"/>
        </w:rPr>
      </w:pPr>
    </w:p>
    <w:p w:rsidR="00DF15AE" w:rsidRPr="005A7F5A" w:rsidRDefault="00DF15AE" w:rsidP="00DF15AE">
      <w:pPr>
        <w:pStyle w:val="ListParagraph"/>
        <w:tabs>
          <w:tab w:val="left" w:pos="1170"/>
        </w:tabs>
        <w:ind w:left="600" w:firstLine="480"/>
        <w:jc w:val="both"/>
        <w:rPr>
          <w:rFonts w:ascii="Book Antiqua" w:hAnsi="Book Antiqua" w:cs="Times New Roman"/>
          <w:b/>
        </w:rPr>
      </w:pPr>
      <w:r w:rsidRPr="005A7F5A">
        <w:rPr>
          <w:rFonts w:ascii="Book Antiqua" w:hAnsi="Book Antiqua" w:cs="Times New Roman"/>
          <w:b/>
        </w:rPr>
        <w:t>Step 1 – Starting the Submission</w:t>
      </w:r>
    </w:p>
    <w:p w:rsidR="00DF15AE" w:rsidRPr="005A7F5A" w:rsidRDefault="00DF15AE" w:rsidP="00DF15AE">
      <w:pPr>
        <w:pStyle w:val="ListParagraph"/>
        <w:numPr>
          <w:ilvl w:val="0"/>
          <w:numId w:val="16"/>
        </w:numPr>
        <w:tabs>
          <w:tab w:val="left" w:pos="1170"/>
        </w:tabs>
        <w:suppressAutoHyphens/>
        <w:spacing w:after="0" w:line="360" w:lineRule="auto"/>
        <w:ind w:firstLine="480"/>
        <w:jc w:val="both"/>
        <w:rPr>
          <w:rFonts w:ascii="Book Antiqua" w:hAnsi="Book Antiqua" w:cs="Times New Roman"/>
        </w:rPr>
      </w:pPr>
      <w:r w:rsidRPr="005A7F5A">
        <w:rPr>
          <w:rFonts w:ascii="Book Antiqua" w:hAnsi="Book Antiqua" w:cs="Times New Roman"/>
        </w:rPr>
        <w:t>Selection of the language</w:t>
      </w:r>
    </w:p>
    <w:p w:rsidR="00DF15AE" w:rsidRPr="005A7F5A" w:rsidRDefault="00DF15AE" w:rsidP="00DF15AE">
      <w:pPr>
        <w:pStyle w:val="ListParagraph"/>
        <w:numPr>
          <w:ilvl w:val="0"/>
          <w:numId w:val="16"/>
        </w:numPr>
        <w:tabs>
          <w:tab w:val="left" w:pos="1170"/>
        </w:tabs>
        <w:suppressAutoHyphens/>
        <w:spacing w:after="0" w:line="360" w:lineRule="auto"/>
        <w:ind w:firstLine="480"/>
        <w:jc w:val="both"/>
        <w:rPr>
          <w:rFonts w:ascii="Book Antiqua" w:hAnsi="Book Antiqua" w:cs="Times New Roman"/>
        </w:rPr>
      </w:pPr>
      <w:r w:rsidRPr="005A7F5A">
        <w:rPr>
          <w:rFonts w:ascii="Book Antiqua" w:hAnsi="Book Antiqua" w:cs="Times New Roman"/>
        </w:rPr>
        <w:t>Verification of the submission checklist</w:t>
      </w:r>
    </w:p>
    <w:p w:rsidR="00DF15AE" w:rsidRPr="005A7F5A" w:rsidRDefault="00DF15AE" w:rsidP="00DF15AE">
      <w:pPr>
        <w:pStyle w:val="ListParagraph"/>
        <w:numPr>
          <w:ilvl w:val="0"/>
          <w:numId w:val="16"/>
        </w:numPr>
        <w:tabs>
          <w:tab w:val="left" w:pos="1170"/>
        </w:tabs>
        <w:suppressAutoHyphens/>
        <w:spacing w:after="0" w:line="360" w:lineRule="auto"/>
        <w:ind w:firstLine="480"/>
        <w:jc w:val="both"/>
        <w:rPr>
          <w:rFonts w:ascii="Book Antiqua" w:hAnsi="Book Antiqua" w:cs="Times New Roman"/>
        </w:rPr>
      </w:pPr>
      <w:r w:rsidRPr="005A7F5A">
        <w:rPr>
          <w:rFonts w:ascii="Book Antiqua" w:hAnsi="Book Antiqua" w:cs="Times New Roman"/>
        </w:rPr>
        <w:t>Agreeing to the copyright notice</w:t>
      </w:r>
    </w:p>
    <w:p w:rsidR="00DF15AE" w:rsidRPr="005A7F5A" w:rsidRDefault="00DF15AE" w:rsidP="00DF15AE">
      <w:pPr>
        <w:pStyle w:val="ListParagraph"/>
        <w:numPr>
          <w:ilvl w:val="0"/>
          <w:numId w:val="16"/>
        </w:numPr>
        <w:tabs>
          <w:tab w:val="left" w:pos="1170"/>
        </w:tabs>
        <w:suppressAutoHyphens/>
        <w:spacing w:after="0" w:line="360" w:lineRule="auto"/>
        <w:ind w:firstLine="480"/>
        <w:jc w:val="both"/>
        <w:rPr>
          <w:rFonts w:ascii="Book Antiqua" w:hAnsi="Book Antiqua" w:cs="Times New Roman"/>
        </w:rPr>
      </w:pPr>
      <w:r w:rsidRPr="005A7F5A">
        <w:rPr>
          <w:rFonts w:ascii="Book Antiqua" w:hAnsi="Book Antiqua" w:cs="Times New Roman"/>
        </w:rPr>
        <w:t xml:space="preserve">Review the private statement </w:t>
      </w:r>
    </w:p>
    <w:p w:rsidR="00DF15AE" w:rsidRPr="005A7F5A" w:rsidRDefault="00DF15AE" w:rsidP="00DF15AE">
      <w:pPr>
        <w:pStyle w:val="ListParagraph"/>
        <w:numPr>
          <w:ilvl w:val="0"/>
          <w:numId w:val="16"/>
        </w:numPr>
        <w:tabs>
          <w:tab w:val="left" w:pos="1170"/>
        </w:tabs>
        <w:suppressAutoHyphens/>
        <w:spacing w:after="0" w:line="360" w:lineRule="auto"/>
        <w:ind w:firstLine="480"/>
        <w:jc w:val="both"/>
        <w:rPr>
          <w:rFonts w:ascii="Book Antiqua" w:hAnsi="Book Antiqua" w:cs="Times New Roman"/>
        </w:rPr>
      </w:pPr>
      <w:r w:rsidRPr="005A7F5A">
        <w:rPr>
          <w:rFonts w:ascii="Book Antiqua" w:hAnsi="Book Antiqua" w:cs="Times New Roman"/>
        </w:rPr>
        <w:t>Adding comments, if any to the Editor</w:t>
      </w:r>
    </w:p>
    <w:p w:rsidR="00DF15AE" w:rsidRPr="005A7F5A" w:rsidRDefault="00DF15AE" w:rsidP="00DF15AE">
      <w:pPr>
        <w:tabs>
          <w:tab w:val="left" w:pos="630"/>
          <w:tab w:val="left" w:pos="1440"/>
        </w:tabs>
        <w:spacing w:after="0"/>
        <w:ind w:firstLine="480"/>
        <w:jc w:val="both"/>
        <w:rPr>
          <w:rFonts w:ascii="Book Antiqua" w:hAnsi="Book Antiqua" w:cs="Times New Roman"/>
          <w:b/>
        </w:rPr>
      </w:pPr>
      <w:r w:rsidRPr="005A7F5A">
        <w:rPr>
          <w:rFonts w:ascii="Book Antiqua" w:hAnsi="Book Antiqua" w:cs="Times New Roman"/>
          <w:b/>
        </w:rPr>
        <w:tab/>
        <w:t xml:space="preserve">        Step I1 –Submission Uploading </w:t>
      </w:r>
    </w:p>
    <w:p w:rsidR="00DF15AE" w:rsidRPr="005A7F5A" w:rsidRDefault="00DF15AE" w:rsidP="00DF15AE">
      <w:pPr>
        <w:pStyle w:val="ListParagraph"/>
        <w:numPr>
          <w:ilvl w:val="1"/>
          <w:numId w:val="16"/>
        </w:numPr>
        <w:tabs>
          <w:tab w:val="left" w:pos="630"/>
        </w:tabs>
        <w:suppressAutoHyphens/>
        <w:spacing w:after="0" w:line="360" w:lineRule="auto"/>
        <w:ind w:left="1170" w:firstLine="480"/>
        <w:jc w:val="both"/>
        <w:rPr>
          <w:rFonts w:ascii="Book Antiqua" w:hAnsi="Book Antiqua" w:cs="Times New Roman"/>
        </w:rPr>
      </w:pPr>
      <w:r w:rsidRPr="005A7F5A">
        <w:rPr>
          <w:rFonts w:ascii="Book Antiqua" w:hAnsi="Book Antiqua" w:cs="Times New Roman"/>
        </w:rPr>
        <w:t>Locating the file in the computer by clicking ‘browse’ option</w:t>
      </w:r>
    </w:p>
    <w:p w:rsidR="00DF15AE" w:rsidRPr="005A7F5A" w:rsidRDefault="00DF15AE" w:rsidP="00DF15AE">
      <w:pPr>
        <w:pStyle w:val="ListParagraph"/>
        <w:numPr>
          <w:ilvl w:val="1"/>
          <w:numId w:val="16"/>
        </w:numPr>
        <w:tabs>
          <w:tab w:val="left" w:pos="630"/>
        </w:tabs>
        <w:suppressAutoHyphens/>
        <w:spacing w:after="0" w:line="360" w:lineRule="auto"/>
        <w:ind w:left="1170" w:firstLine="480"/>
        <w:jc w:val="both"/>
        <w:rPr>
          <w:rFonts w:ascii="Book Antiqua" w:hAnsi="Book Antiqua" w:cs="Times New Roman"/>
        </w:rPr>
      </w:pPr>
      <w:r w:rsidRPr="005A7F5A">
        <w:rPr>
          <w:rFonts w:ascii="Book Antiqua" w:hAnsi="Book Antiqua" w:cs="Times New Roman"/>
        </w:rPr>
        <w:t>Clicking ‘open’ and choosing the file</w:t>
      </w:r>
    </w:p>
    <w:p w:rsidR="00DF15AE" w:rsidRPr="005A7F5A" w:rsidRDefault="00DF15AE" w:rsidP="00DF15AE">
      <w:pPr>
        <w:pStyle w:val="ListParagraph"/>
        <w:numPr>
          <w:ilvl w:val="1"/>
          <w:numId w:val="16"/>
        </w:numPr>
        <w:tabs>
          <w:tab w:val="left" w:pos="630"/>
        </w:tabs>
        <w:suppressAutoHyphens/>
        <w:spacing w:after="0" w:line="360" w:lineRule="auto"/>
        <w:ind w:left="1170" w:firstLine="480"/>
        <w:jc w:val="both"/>
        <w:rPr>
          <w:rFonts w:ascii="Book Antiqua" w:hAnsi="Book Antiqua" w:cs="Times New Roman"/>
        </w:rPr>
      </w:pPr>
      <w:r w:rsidRPr="005A7F5A">
        <w:rPr>
          <w:rFonts w:ascii="Book Antiqua" w:hAnsi="Book Antiqua" w:cs="Times New Roman"/>
        </w:rPr>
        <w:t xml:space="preserve">Uploading the  file/manuscript excluding the references </w:t>
      </w:r>
    </w:p>
    <w:p w:rsidR="00DF15AE" w:rsidRPr="005A7F5A" w:rsidRDefault="00DF15AE" w:rsidP="00DF15AE">
      <w:pPr>
        <w:pStyle w:val="ListParagraph"/>
        <w:numPr>
          <w:ilvl w:val="1"/>
          <w:numId w:val="16"/>
        </w:numPr>
        <w:tabs>
          <w:tab w:val="left" w:pos="630"/>
        </w:tabs>
        <w:suppressAutoHyphens/>
        <w:spacing w:after="0" w:line="360" w:lineRule="auto"/>
        <w:ind w:left="1170" w:firstLine="480"/>
        <w:jc w:val="both"/>
        <w:rPr>
          <w:rFonts w:ascii="Book Antiqua" w:hAnsi="Book Antiqua" w:cs="Times New Roman"/>
        </w:rPr>
      </w:pPr>
      <w:r w:rsidRPr="005A7F5A">
        <w:rPr>
          <w:rFonts w:ascii="Book Antiqua" w:hAnsi="Book Antiqua" w:cs="Times New Roman"/>
        </w:rPr>
        <w:t>Clicking ‘save’ and continue button</w:t>
      </w:r>
    </w:p>
    <w:p w:rsidR="00DF15AE" w:rsidRDefault="00DF15AE" w:rsidP="00DF15AE">
      <w:pPr>
        <w:pStyle w:val="ListParagraph"/>
        <w:numPr>
          <w:ilvl w:val="1"/>
          <w:numId w:val="16"/>
        </w:numPr>
        <w:tabs>
          <w:tab w:val="left" w:pos="630"/>
        </w:tabs>
        <w:suppressAutoHyphens/>
        <w:spacing w:after="0" w:line="360" w:lineRule="auto"/>
        <w:ind w:left="1170" w:firstLine="480"/>
        <w:jc w:val="both"/>
        <w:rPr>
          <w:rFonts w:ascii="Book Antiqua" w:hAnsi="Book Antiqua" w:cs="Times New Roman"/>
        </w:rPr>
      </w:pPr>
      <w:r w:rsidRPr="005A7F5A">
        <w:rPr>
          <w:rFonts w:ascii="Book Antiqua" w:hAnsi="Book Antiqua" w:cs="Times New Roman"/>
        </w:rPr>
        <w:lastRenderedPageBreak/>
        <w:t xml:space="preserve">Verification of the correctness of the file chosen. In case, the file </w:t>
      </w:r>
    </w:p>
    <w:p w:rsidR="00DF15AE" w:rsidRPr="005A7F5A" w:rsidRDefault="00DF15AE" w:rsidP="00DF15AE">
      <w:pPr>
        <w:pStyle w:val="ListParagraph"/>
        <w:tabs>
          <w:tab w:val="left" w:pos="630"/>
        </w:tabs>
        <w:ind w:left="1650"/>
        <w:jc w:val="both"/>
        <w:rPr>
          <w:rFonts w:ascii="Book Antiqua" w:hAnsi="Book Antiqua" w:cs="Times New Roman"/>
        </w:rPr>
      </w:pPr>
      <w:r>
        <w:rPr>
          <w:rFonts w:ascii="Book Antiqua" w:hAnsi="Book Antiqua" w:cs="Times New Roman"/>
        </w:rPr>
        <w:t xml:space="preserve">         </w:t>
      </w:r>
      <w:proofErr w:type="gramStart"/>
      <w:r w:rsidRPr="005A7F5A">
        <w:rPr>
          <w:rFonts w:ascii="Book Antiqua" w:hAnsi="Book Antiqua" w:cs="Times New Roman"/>
        </w:rPr>
        <w:t>chosen</w:t>
      </w:r>
      <w:proofErr w:type="gramEnd"/>
      <w:r w:rsidRPr="005A7F5A">
        <w:rPr>
          <w:rFonts w:ascii="Book Antiqua" w:hAnsi="Book Antiqua" w:cs="Times New Roman"/>
        </w:rPr>
        <w:t xml:space="preserve"> is wrong replace it by the right one.</w:t>
      </w:r>
    </w:p>
    <w:p w:rsidR="00DF15AE" w:rsidRPr="005A7F5A" w:rsidRDefault="00DF15AE" w:rsidP="00DF15AE">
      <w:pPr>
        <w:tabs>
          <w:tab w:val="left" w:pos="630"/>
        </w:tabs>
        <w:spacing w:after="0"/>
        <w:ind w:left="630" w:firstLine="480"/>
        <w:jc w:val="both"/>
        <w:rPr>
          <w:rFonts w:ascii="Book Antiqua" w:hAnsi="Book Antiqua" w:cs="Times New Roman"/>
          <w:b/>
        </w:rPr>
      </w:pPr>
      <w:r w:rsidRPr="005A7F5A">
        <w:rPr>
          <w:rFonts w:ascii="Book Antiqua" w:hAnsi="Book Antiqua" w:cs="Times New Roman"/>
          <w:b/>
        </w:rPr>
        <w:t xml:space="preserve">Step II1 – Entering Metadata/ Bibliographic details </w:t>
      </w:r>
    </w:p>
    <w:p w:rsidR="007D31AF" w:rsidRDefault="00DF15AE" w:rsidP="003370EB">
      <w:pPr>
        <w:pStyle w:val="NoSpacing"/>
        <w:numPr>
          <w:ilvl w:val="4"/>
          <w:numId w:val="16"/>
        </w:numPr>
        <w:ind w:left="2250" w:hanging="630"/>
        <w:rPr>
          <w:rFonts w:ascii="Book Antiqua" w:hAnsi="Book Antiqua"/>
          <w:sz w:val="24"/>
          <w:szCs w:val="24"/>
        </w:rPr>
      </w:pPr>
      <w:r w:rsidRPr="007D31AF">
        <w:rPr>
          <w:rFonts w:ascii="Book Antiqua" w:hAnsi="Book Antiqua"/>
          <w:sz w:val="24"/>
          <w:szCs w:val="24"/>
        </w:rPr>
        <w:t xml:space="preserve">Entering the personal details of the author. In case there are   </w:t>
      </w:r>
      <w:proofErr w:type="gramStart"/>
      <w:r w:rsidRPr="007D31AF">
        <w:rPr>
          <w:rFonts w:ascii="Book Antiqua" w:hAnsi="Book Antiqua"/>
          <w:sz w:val="24"/>
          <w:szCs w:val="24"/>
        </w:rPr>
        <w:t>multiple  authors</w:t>
      </w:r>
      <w:proofErr w:type="gramEnd"/>
      <w:r w:rsidRPr="007D31AF">
        <w:rPr>
          <w:rFonts w:ascii="Book Antiqua" w:hAnsi="Book Antiqua"/>
          <w:sz w:val="24"/>
          <w:szCs w:val="24"/>
        </w:rPr>
        <w:t xml:space="preserve"> use the option ‘Add Authors’ and enter the  details of the remaining authors one by one.</w:t>
      </w:r>
    </w:p>
    <w:p w:rsidR="007D31AF" w:rsidRDefault="00DF15AE" w:rsidP="003370EB">
      <w:pPr>
        <w:pStyle w:val="NoSpacing"/>
        <w:numPr>
          <w:ilvl w:val="4"/>
          <w:numId w:val="16"/>
        </w:numPr>
        <w:ind w:left="2250" w:hanging="630"/>
        <w:rPr>
          <w:rFonts w:ascii="Book Antiqua" w:hAnsi="Book Antiqua"/>
          <w:sz w:val="24"/>
          <w:szCs w:val="24"/>
        </w:rPr>
      </w:pPr>
      <w:r w:rsidRPr="007D31AF">
        <w:rPr>
          <w:rFonts w:ascii="Book Antiqua" w:hAnsi="Book Antiqua"/>
          <w:sz w:val="24"/>
          <w:szCs w:val="24"/>
        </w:rPr>
        <w:t xml:space="preserve">If needed, re-ordering the authors in the sequence in which they </w:t>
      </w:r>
      <w:r w:rsidR="007D31AF" w:rsidRPr="007D31AF">
        <w:rPr>
          <w:rFonts w:ascii="Book Antiqua" w:hAnsi="Book Antiqua"/>
          <w:sz w:val="24"/>
          <w:szCs w:val="24"/>
        </w:rPr>
        <w:t>should appear</w:t>
      </w:r>
      <w:r w:rsidRPr="007D31AF">
        <w:rPr>
          <w:rFonts w:ascii="Book Antiqua" w:hAnsi="Book Antiqua"/>
          <w:sz w:val="24"/>
          <w:szCs w:val="24"/>
        </w:rPr>
        <w:t xml:space="preserve"> in the article to be published.</w:t>
      </w:r>
    </w:p>
    <w:p w:rsidR="007D31AF" w:rsidRDefault="00DF15AE" w:rsidP="003370EB">
      <w:pPr>
        <w:pStyle w:val="NoSpacing"/>
        <w:numPr>
          <w:ilvl w:val="4"/>
          <w:numId w:val="16"/>
        </w:numPr>
        <w:ind w:left="2250" w:hanging="630"/>
        <w:rPr>
          <w:rFonts w:ascii="Book Antiqua" w:hAnsi="Book Antiqua"/>
          <w:sz w:val="24"/>
          <w:szCs w:val="24"/>
        </w:rPr>
      </w:pPr>
      <w:r w:rsidRPr="007D31AF">
        <w:rPr>
          <w:rFonts w:ascii="Book Antiqua" w:hAnsi="Book Antiqua"/>
          <w:sz w:val="24"/>
          <w:szCs w:val="24"/>
        </w:rPr>
        <w:t>Making one author as the principal contact for editorial correspondence.</w:t>
      </w:r>
    </w:p>
    <w:p w:rsidR="007D31AF" w:rsidRDefault="00DF15AE" w:rsidP="003370EB">
      <w:pPr>
        <w:pStyle w:val="NoSpacing"/>
        <w:numPr>
          <w:ilvl w:val="4"/>
          <w:numId w:val="16"/>
        </w:numPr>
        <w:ind w:left="2250" w:hanging="630"/>
        <w:rPr>
          <w:rFonts w:ascii="Book Antiqua" w:hAnsi="Book Antiqua"/>
          <w:sz w:val="24"/>
          <w:szCs w:val="24"/>
        </w:rPr>
      </w:pPr>
      <w:r w:rsidRPr="007D31AF">
        <w:rPr>
          <w:rFonts w:ascii="Book Antiqua" w:hAnsi="Book Antiqua"/>
          <w:sz w:val="24"/>
          <w:szCs w:val="24"/>
        </w:rPr>
        <w:t>Entering the indexing terms by separating the terms using semicolon.</w:t>
      </w:r>
    </w:p>
    <w:p w:rsidR="003370EB" w:rsidRDefault="00DF15AE" w:rsidP="003370EB">
      <w:pPr>
        <w:pStyle w:val="NoSpacing"/>
        <w:numPr>
          <w:ilvl w:val="4"/>
          <w:numId w:val="16"/>
        </w:numPr>
        <w:ind w:left="2250" w:hanging="630"/>
        <w:rPr>
          <w:rFonts w:ascii="Book Antiqua" w:hAnsi="Book Antiqua"/>
          <w:sz w:val="24"/>
          <w:szCs w:val="24"/>
        </w:rPr>
      </w:pPr>
      <w:r w:rsidRPr="007D31AF">
        <w:rPr>
          <w:rFonts w:ascii="Book Antiqua" w:hAnsi="Book Antiqua"/>
          <w:sz w:val="24"/>
          <w:szCs w:val="24"/>
        </w:rPr>
        <w:t>Entering of the details of the sup</w:t>
      </w:r>
      <w:r w:rsidR="007D31AF">
        <w:rPr>
          <w:rFonts w:ascii="Book Antiqua" w:hAnsi="Book Antiqua"/>
          <w:sz w:val="24"/>
          <w:szCs w:val="24"/>
        </w:rPr>
        <w:t xml:space="preserve">porting agency, if any, for the </w:t>
      </w:r>
      <w:r w:rsidRPr="007D31AF">
        <w:rPr>
          <w:rFonts w:ascii="Book Antiqua" w:hAnsi="Book Antiqua"/>
          <w:sz w:val="24"/>
          <w:szCs w:val="24"/>
        </w:rPr>
        <w:t>research.</w:t>
      </w:r>
    </w:p>
    <w:p w:rsidR="003370EB" w:rsidRDefault="00DF15AE" w:rsidP="003370EB">
      <w:pPr>
        <w:pStyle w:val="NoSpacing"/>
        <w:numPr>
          <w:ilvl w:val="4"/>
          <w:numId w:val="16"/>
        </w:numPr>
        <w:ind w:left="2250" w:hanging="630"/>
        <w:rPr>
          <w:rFonts w:ascii="Book Antiqua" w:hAnsi="Book Antiqua"/>
          <w:sz w:val="24"/>
          <w:szCs w:val="24"/>
        </w:rPr>
      </w:pPr>
      <w:r w:rsidRPr="003370EB">
        <w:rPr>
          <w:rFonts w:ascii="Book Antiqua" w:hAnsi="Book Antiqua"/>
          <w:sz w:val="24"/>
          <w:szCs w:val="24"/>
        </w:rPr>
        <w:t>Copying and pasting the formatte</w:t>
      </w:r>
      <w:r w:rsidR="003370EB">
        <w:rPr>
          <w:rFonts w:ascii="Book Antiqua" w:hAnsi="Book Antiqua"/>
          <w:sz w:val="24"/>
          <w:szCs w:val="24"/>
        </w:rPr>
        <w:t xml:space="preserve">d list of references in the box </w:t>
      </w:r>
      <w:r w:rsidRPr="003370EB">
        <w:rPr>
          <w:rFonts w:ascii="Book Antiqua" w:hAnsi="Book Antiqua"/>
          <w:sz w:val="24"/>
          <w:szCs w:val="24"/>
        </w:rPr>
        <w:t>provided.</w:t>
      </w:r>
    </w:p>
    <w:p w:rsidR="00DF15AE" w:rsidRPr="003370EB" w:rsidRDefault="00DF15AE" w:rsidP="003370EB">
      <w:pPr>
        <w:pStyle w:val="NoSpacing"/>
        <w:numPr>
          <w:ilvl w:val="4"/>
          <w:numId w:val="16"/>
        </w:numPr>
        <w:ind w:left="2250" w:hanging="630"/>
        <w:rPr>
          <w:rFonts w:ascii="Book Antiqua" w:hAnsi="Book Antiqua"/>
          <w:sz w:val="24"/>
          <w:szCs w:val="24"/>
        </w:rPr>
      </w:pPr>
      <w:r w:rsidRPr="003370EB">
        <w:rPr>
          <w:rFonts w:ascii="Book Antiqua" w:hAnsi="Book Antiqua"/>
          <w:sz w:val="24"/>
          <w:szCs w:val="24"/>
        </w:rPr>
        <w:t xml:space="preserve">Saving and continuing </w:t>
      </w:r>
    </w:p>
    <w:p w:rsidR="00DF15AE" w:rsidRPr="005A7F5A" w:rsidRDefault="00DF15AE" w:rsidP="00DF15AE">
      <w:pPr>
        <w:tabs>
          <w:tab w:val="left" w:pos="630"/>
        </w:tabs>
        <w:spacing w:after="0"/>
        <w:ind w:firstLine="480"/>
        <w:jc w:val="both"/>
        <w:rPr>
          <w:rFonts w:ascii="Book Antiqua" w:hAnsi="Book Antiqua" w:cs="Times New Roman"/>
        </w:rPr>
      </w:pPr>
    </w:p>
    <w:p w:rsidR="00DF15AE" w:rsidRPr="005A7F5A" w:rsidRDefault="00DF15AE" w:rsidP="00DF15AE">
      <w:pPr>
        <w:tabs>
          <w:tab w:val="left" w:pos="630"/>
        </w:tabs>
        <w:spacing w:after="0"/>
        <w:ind w:left="630" w:firstLine="480"/>
        <w:jc w:val="both"/>
        <w:rPr>
          <w:rFonts w:ascii="Book Antiqua" w:hAnsi="Book Antiqua" w:cs="Times New Roman"/>
          <w:b/>
        </w:rPr>
      </w:pPr>
      <w:r w:rsidRPr="005A7F5A">
        <w:rPr>
          <w:rFonts w:ascii="Book Antiqua" w:hAnsi="Book Antiqua" w:cs="Times New Roman"/>
          <w:b/>
        </w:rPr>
        <w:t>Step IV – Uploading of Supplementary Files (</w:t>
      </w:r>
      <w:r w:rsidRPr="005A7F5A">
        <w:rPr>
          <w:rFonts w:ascii="Book Antiqua" w:hAnsi="Book Antiqua" w:cs="Times New Roman"/>
          <w:b/>
          <w:i/>
        </w:rPr>
        <w:t>Optional Step</w:t>
      </w:r>
      <w:r w:rsidRPr="005A7F5A">
        <w:rPr>
          <w:rFonts w:ascii="Book Antiqua" w:hAnsi="Book Antiqua" w:cs="Times New Roman"/>
          <w:b/>
        </w:rPr>
        <w:t>)</w:t>
      </w:r>
    </w:p>
    <w:p w:rsidR="00DF15AE" w:rsidRPr="005A7F5A" w:rsidRDefault="00DF15AE" w:rsidP="00DF15AE">
      <w:pPr>
        <w:pStyle w:val="ListParagraph"/>
        <w:numPr>
          <w:ilvl w:val="7"/>
          <w:numId w:val="16"/>
        </w:numPr>
        <w:tabs>
          <w:tab w:val="left" w:pos="630"/>
        </w:tabs>
        <w:suppressAutoHyphens/>
        <w:spacing w:after="0" w:line="360" w:lineRule="auto"/>
        <w:ind w:left="2160" w:hanging="540"/>
        <w:jc w:val="both"/>
        <w:rPr>
          <w:rFonts w:ascii="Book Antiqua" w:hAnsi="Book Antiqua" w:cs="Times New Roman"/>
        </w:rPr>
      </w:pPr>
      <w:r w:rsidRPr="005A7F5A">
        <w:rPr>
          <w:rFonts w:ascii="Book Antiqua" w:hAnsi="Book Antiqua" w:cs="Times New Roman"/>
        </w:rPr>
        <w:t>The supplementary files if any, such as research instruments, data sets pertaining to the research, related sources, figures and tables which cannot be included along with the text can be uploaded during this step.</w:t>
      </w:r>
    </w:p>
    <w:p w:rsidR="00DF15AE" w:rsidRPr="005A7F5A" w:rsidRDefault="00DF15AE" w:rsidP="00DF15AE">
      <w:pPr>
        <w:pStyle w:val="ListParagraph"/>
        <w:numPr>
          <w:ilvl w:val="7"/>
          <w:numId w:val="16"/>
        </w:numPr>
        <w:tabs>
          <w:tab w:val="left" w:pos="630"/>
        </w:tabs>
        <w:suppressAutoHyphens/>
        <w:spacing w:after="0" w:line="360" w:lineRule="auto"/>
        <w:ind w:left="2160" w:hanging="540"/>
        <w:jc w:val="both"/>
        <w:rPr>
          <w:rFonts w:ascii="Book Antiqua" w:hAnsi="Book Antiqua" w:cs="Times New Roman"/>
        </w:rPr>
      </w:pPr>
      <w:r w:rsidRPr="005A7F5A">
        <w:rPr>
          <w:rFonts w:ascii="Book Antiqua" w:hAnsi="Book Antiqua" w:cs="Times New Roman"/>
        </w:rPr>
        <w:t>The steps include locating the file(s) on the computer, opening and choosing it/them and uploading</w:t>
      </w:r>
    </w:p>
    <w:p w:rsidR="00DF15AE" w:rsidRPr="005A7F5A" w:rsidRDefault="00DF15AE" w:rsidP="00DF15AE">
      <w:pPr>
        <w:pStyle w:val="ListParagraph"/>
        <w:numPr>
          <w:ilvl w:val="7"/>
          <w:numId w:val="16"/>
        </w:numPr>
        <w:tabs>
          <w:tab w:val="left" w:pos="630"/>
        </w:tabs>
        <w:suppressAutoHyphens/>
        <w:spacing w:after="0" w:line="360" w:lineRule="auto"/>
        <w:ind w:left="2160" w:hanging="540"/>
        <w:jc w:val="both"/>
        <w:rPr>
          <w:rFonts w:ascii="Book Antiqua" w:hAnsi="Book Antiqua" w:cs="Times New Roman"/>
        </w:rPr>
      </w:pPr>
      <w:r w:rsidRPr="005A7F5A">
        <w:rPr>
          <w:rFonts w:ascii="Book Antiqua" w:hAnsi="Book Antiqua" w:cs="Times New Roman"/>
        </w:rPr>
        <w:t xml:space="preserve">Saving and continuing </w:t>
      </w:r>
    </w:p>
    <w:p w:rsidR="00DF15AE" w:rsidRDefault="00DF15AE" w:rsidP="00DF15AE">
      <w:pPr>
        <w:pStyle w:val="NormalWeb"/>
        <w:ind w:left="720"/>
        <w:jc w:val="both"/>
        <w:rPr>
          <w:rFonts w:ascii="Book Antiqua" w:hAnsi="Book Antiqua"/>
          <w:b/>
        </w:rPr>
      </w:pPr>
      <w:r>
        <w:rPr>
          <w:rFonts w:ascii="Book Antiqua" w:hAnsi="Book Antiqua"/>
          <w:b/>
        </w:rPr>
        <w:t xml:space="preserve">   Step V- Confirmation of Submission</w:t>
      </w:r>
    </w:p>
    <w:p w:rsidR="00DF15AE" w:rsidRDefault="00DF15AE" w:rsidP="00DF15AE">
      <w:pPr>
        <w:pStyle w:val="NormalWeb"/>
        <w:ind w:left="720"/>
        <w:jc w:val="both"/>
        <w:rPr>
          <w:rFonts w:ascii="Book Antiqua" w:hAnsi="Book Antiqua"/>
          <w:b/>
        </w:rPr>
      </w:pPr>
    </w:p>
    <w:p w:rsidR="00DF15AE" w:rsidRPr="00BC48BD" w:rsidRDefault="00DF15AE" w:rsidP="00DF15AE">
      <w:pPr>
        <w:pStyle w:val="NormalWeb"/>
        <w:numPr>
          <w:ilvl w:val="1"/>
          <w:numId w:val="15"/>
        </w:numPr>
        <w:ind w:left="2160" w:hanging="540"/>
        <w:jc w:val="both"/>
        <w:rPr>
          <w:rFonts w:ascii="Book Antiqua" w:hAnsi="Book Antiqua"/>
        </w:rPr>
      </w:pPr>
      <w:r w:rsidRPr="00BC48BD">
        <w:rPr>
          <w:rFonts w:ascii="Book Antiqua" w:hAnsi="Book Antiqua"/>
        </w:rPr>
        <w:t>Completion of the submission process by clicking the finish button</w:t>
      </w:r>
    </w:p>
    <w:p w:rsidR="00DF15AE" w:rsidRDefault="00DF15AE" w:rsidP="00DF15AE">
      <w:pPr>
        <w:pStyle w:val="NormalWeb"/>
        <w:jc w:val="both"/>
        <w:rPr>
          <w:rFonts w:ascii="Book Antiqua" w:hAnsi="Book Antiqua"/>
          <w:b/>
        </w:rPr>
      </w:pPr>
    </w:p>
    <w:p w:rsidR="00DF15AE" w:rsidRPr="0075055E" w:rsidRDefault="00DF15AE" w:rsidP="00DF15AE">
      <w:pPr>
        <w:pStyle w:val="NormalWeb"/>
        <w:jc w:val="both"/>
        <w:rPr>
          <w:rFonts w:ascii="Book Antiqua" w:hAnsi="Book Antiqua"/>
          <w:b/>
        </w:rPr>
      </w:pPr>
      <w:r w:rsidRPr="0075055E">
        <w:rPr>
          <w:rFonts w:ascii="Book Antiqua" w:hAnsi="Book Antiqua"/>
          <w:b/>
        </w:rPr>
        <w:t>Checking the Status of Submitted Paper</w:t>
      </w:r>
    </w:p>
    <w:p w:rsidR="00DF15AE" w:rsidRPr="0075055E" w:rsidRDefault="00DF15AE" w:rsidP="00DF15AE">
      <w:pPr>
        <w:pStyle w:val="NormalWeb"/>
        <w:jc w:val="both"/>
        <w:rPr>
          <w:rFonts w:ascii="Book Antiqua" w:hAnsi="Book Antiqua"/>
          <w:b/>
        </w:rPr>
      </w:pPr>
    </w:p>
    <w:p w:rsidR="00DF15AE" w:rsidRPr="0075055E" w:rsidRDefault="00DF15AE" w:rsidP="00DF15AE">
      <w:pPr>
        <w:pStyle w:val="NormalWeb"/>
        <w:numPr>
          <w:ilvl w:val="0"/>
          <w:numId w:val="15"/>
        </w:numPr>
        <w:spacing w:line="360" w:lineRule="auto"/>
        <w:jc w:val="both"/>
        <w:rPr>
          <w:rFonts w:ascii="Book Antiqua" w:hAnsi="Book Antiqua"/>
        </w:rPr>
      </w:pPr>
      <w:r w:rsidRPr="0075055E">
        <w:rPr>
          <w:rFonts w:ascii="Book Antiqua" w:hAnsi="Book Antiqua"/>
          <w:color w:val="000000"/>
        </w:rPr>
        <w:t xml:space="preserve">The status of an already submitted paper can be known for the author by login to the journal website and clicking the </w:t>
      </w:r>
      <w:r w:rsidRPr="0075055E">
        <w:rPr>
          <w:rFonts w:ascii="Book Antiqua" w:hAnsi="Book Antiqua"/>
          <w:b/>
          <w:color w:val="000000"/>
        </w:rPr>
        <w:t>Active</w:t>
      </w:r>
      <w:r w:rsidRPr="0075055E">
        <w:rPr>
          <w:rFonts w:ascii="Book Antiqua" w:hAnsi="Book Antiqua"/>
          <w:color w:val="000000"/>
        </w:rPr>
        <w:t xml:space="preserve"> link.</w:t>
      </w:r>
    </w:p>
    <w:p w:rsidR="00DF15AE" w:rsidRPr="0075055E" w:rsidRDefault="00DF15AE" w:rsidP="00DF15AE">
      <w:pPr>
        <w:pStyle w:val="NormalWeb"/>
        <w:ind w:left="360"/>
        <w:jc w:val="both"/>
        <w:rPr>
          <w:rFonts w:ascii="Book Antiqua" w:hAnsi="Book Antiqua"/>
        </w:rPr>
      </w:pPr>
    </w:p>
    <w:p w:rsidR="00DF15AE" w:rsidRPr="0075055E" w:rsidRDefault="00DF15AE" w:rsidP="00DF15AE">
      <w:pPr>
        <w:jc w:val="both"/>
        <w:rPr>
          <w:rFonts w:ascii="Book Antiqua" w:hAnsi="Book Antiqua"/>
        </w:rPr>
      </w:pPr>
      <w:r w:rsidRPr="0075055E">
        <w:rPr>
          <w:rFonts w:ascii="Book Antiqua" w:eastAsia="Times New Roman" w:hAnsi="Book Antiqua"/>
          <w:b/>
          <w:color w:val="000000"/>
          <w:lang w:eastAsia="en-IN"/>
        </w:rPr>
        <w:t xml:space="preserve">Editorial and Reviewing Process </w:t>
      </w:r>
    </w:p>
    <w:p w:rsidR="00DF15AE" w:rsidRPr="0075055E" w:rsidRDefault="00DF15AE" w:rsidP="00DF15AE">
      <w:pPr>
        <w:pStyle w:val="ListParagraph"/>
        <w:numPr>
          <w:ilvl w:val="0"/>
          <w:numId w:val="15"/>
        </w:numPr>
        <w:shd w:val="clear" w:color="auto" w:fill="FFFFFF"/>
        <w:suppressAutoHyphens/>
        <w:spacing w:after="240" w:line="360" w:lineRule="auto"/>
        <w:rPr>
          <w:rFonts w:ascii="Book Antiqua" w:hAnsi="Book Antiqua"/>
        </w:rPr>
      </w:pPr>
      <w:r w:rsidRPr="0075055E">
        <w:rPr>
          <w:rFonts w:ascii="Book Antiqua" w:eastAsia="Times New Roman" w:hAnsi="Book Antiqua"/>
          <w:lang w:val="en-US"/>
        </w:rPr>
        <w:lastRenderedPageBreak/>
        <w:t>In the first stage</w:t>
      </w:r>
      <w:r>
        <w:rPr>
          <w:rFonts w:ascii="Book Antiqua" w:eastAsia="Times New Roman" w:hAnsi="Book Antiqua"/>
          <w:lang w:val="en-US"/>
        </w:rPr>
        <w:t xml:space="preserve"> of the editorial and reviewing process</w:t>
      </w:r>
      <w:r w:rsidRPr="0075055E">
        <w:rPr>
          <w:rFonts w:ascii="Book Antiqua" w:eastAsia="Times New Roman" w:hAnsi="Book Antiqua"/>
          <w:lang w:val="en-US"/>
        </w:rPr>
        <w:t xml:space="preserve">, the submitted manuscript will be reviewed by the Chief/ Managing Editor for the suitability of its subject coverage to publish in the journal. </w:t>
      </w:r>
    </w:p>
    <w:p w:rsidR="00DF15AE" w:rsidRPr="0075055E" w:rsidRDefault="00DF15AE" w:rsidP="00DF15AE">
      <w:pPr>
        <w:pStyle w:val="ListParagraph"/>
        <w:numPr>
          <w:ilvl w:val="0"/>
          <w:numId w:val="15"/>
        </w:numPr>
        <w:shd w:val="clear" w:color="auto" w:fill="FFFFFF"/>
        <w:suppressAutoHyphens/>
        <w:spacing w:after="240" w:line="360" w:lineRule="auto"/>
        <w:rPr>
          <w:rFonts w:ascii="Book Antiqua" w:hAnsi="Book Antiqua"/>
        </w:rPr>
      </w:pPr>
      <w:r w:rsidRPr="0075055E">
        <w:rPr>
          <w:rFonts w:ascii="Book Antiqua" w:eastAsia="Times New Roman" w:hAnsi="Book Antiqua"/>
          <w:lang w:val="en-US"/>
        </w:rPr>
        <w:t>If the topic of discussion is relevant for the journal, the manuscript will be forwarded to the concerned Section Editor.</w:t>
      </w:r>
    </w:p>
    <w:p w:rsidR="00DF15AE" w:rsidRPr="0075055E" w:rsidRDefault="00DF15AE" w:rsidP="00DF15AE">
      <w:pPr>
        <w:pStyle w:val="ListParagraph"/>
        <w:numPr>
          <w:ilvl w:val="0"/>
          <w:numId w:val="15"/>
        </w:numPr>
        <w:shd w:val="clear" w:color="auto" w:fill="FFFFFF"/>
        <w:suppressAutoHyphens/>
        <w:spacing w:after="240" w:line="360" w:lineRule="auto"/>
        <w:rPr>
          <w:rFonts w:ascii="Book Antiqua" w:hAnsi="Book Antiqua"/>
        </w:rPr>
      </w:pPr>
      <w:r w:rsidRPr="0075055E">
        <w:rPr>
          <w:rFonts w:ascii="Book Antiqua" w:eastAsia="Times New Roman" w:hAnsi="Book Antiqua"/>
          <w:lang w:val="en-US"/>
        </w:rPr>
        <w:t xml:space="preserve">The Section Editor will undertake plagiarism checking of the paper and will reject it if it is found that the manuscript contains substantial matching with the already published resources. The author will be communicated regarding this with a copy of the plagiarism report. </w:t>
      </w:r>
    </w:p>
    <w:p w:rsidR="00DF15AE" w:rsidRPr="0075055E" w:rsidRDefault="00DF15AE" w:rsidP="00DF15AE">
      <w:pPr>
        <w:pStyle w:val="ListParagraph"/>
        <w:numPr>
          <w:ilvl w:val="0"/>
          <w:numId w:val="15"/>
        </w:numPr>
        <w:shd w:val="clear" w:color="auto" w:fill="FFFFFF"/>
        <w:suppressAutoHyphens/>
        <w:spacing w:after="240" w:line="360" w:lineRule="auto"/>
        <w:jc w:val="both"/>
        <w:rPr>
          <w:rFonts w:ascii="Book Antiqua" w:hAnsi="Book Antiqua"/>
        </w:rPr>
      </w:pPr>
      <w:r w:rsidRPr="0075055E">
        <w:rPr>
          <w:rFonts w:ascii="Book Antiqua" w:eastAsia="Times New Roman" w:hAnsi="Book Antiqua"/>
          <w:lang w:val="en-US"/>
        </w:rPr>
        <w:t xml:space="preserve">If the manuscript contains only a negligible matching with the existing resources, the author will be informed to revise the portions with matching content. Once the author revises the paper it will be taken for the peer reviewing process.  </w:t>
      </w:r>
    </w:p>
    <w:p w:rsidR="00DF15AE" w:rsidRPr="0075055E" w:rsidRDefault="00DF15AE" w:rsidP="00DF15AE">
      <w:pPr>
        <w:pStyle w:val="ListParagraph"/>
        <w:numPr>
          <w:ilvl w:val="0"/>
          <w:numId w:val="15"/>
        </w:numPr>
        <w:shd w:val="clear" w:color="auto" w:fill="FFFFFF"/>
        <w:suppressAutoHyphens/>
        <w:spacing w:after="240" w:line="360" w:lineRule="auto"/>
        <w:jc w:val="both"/>
        <w:rPr>
          <w:rFonts w:ascii="Book Antiqua" w:hAnsi="Book Antiqua"/>
        </w:rPr>
      </w:pPr>
      <w:r w:rsidRPr="0075055E">
        <w:rPr>
          <w:rFonts w:ascii="Book Antiqua" w:eastAsia="Times New Roman" w:hAnsi="Book Antiqua"/>
          <w:lang w:val="en-US"/>
        </w:rPr>
        <w:t xml:space="preserve">The paper will be assigned to one of the reviewers of the </w:t>
      </w:r>
      <w:proofErr w:type="spellStart"/>
      <w:r w:rsidRPr="0075055E">
        <w:rPr>
          <w:rFonts w:ascii="Book Antiqua" w:eastAsia="Times New Roman" w:hAnsi="Book Antiqua"/>
          <w:lang w:val="en-US"/>
        </w:rPr>
        <w:t>BiCod</w:t>
      </w:r>
      <w:proofErr w:type="spellEnd"/>
      <w:r w:rsidRPr="0075055E">
        <w:rPr>
          <w:rFonts w:ascii="Book Antiqua" w:eastAsia="Times New Roman" w:hAnsi="Book Antiqua"/>
          <w:lang w:val="en-US"/>
        </w:rPr>
        <w:t xml:space="preserve"> with expertise in the relevant area.</w:t>
      </w:r>
    </w:p>
    <w:p w:rsidR="00DF15AE" w:rsidRPr="0075055E" w:rsidRDefault="00DF15AE" w:rsidP="00DF15AE">
      <w:pPr>
        <w:pStyle w:val="ListParagraph"/>
        <w:numPr>
          <w:ilvl w:val="0"/>
          <w:numId w:val="15"/>
        </w:numPr>
        <w:shd w:val="clear" w:color="auto" w:fill="FFFFFF"/>
        <w:suppressAutoHyphens/>
        <w:spacing w:after="240" w:line="360" w:lineRule="auto"/>
        <w:jc w:val="both"/>
        <w:rPr>
          <w:rFonts w:ascii="Book Antiqua" w:hAnsi="Book Antiqua"/>
        </w:rPr>
      </w:pPr>
      <w:bookmarkStart w:id="0" w:name="_GoBack"/>
      <w:bookmarkEnd w:id="0"/>
      <w:r w:rsidRPr="0075055E">
        <w:rPr>
          <w:rFonts w:ascii="Book Antiqua" w:eastAsia="Times New Roman" w:hAnsi="Book Antiqua"/>
          <w:lang w:val="en-US"/>
        </w:rPr>
        <w:t xml:space="preserve">The reviewer will promptly assess the manuscript and will decide if it is likely to meet the requirement of providing a major advance in the field </w:t>
      </w:r>
    </w:p>
    <w:p w:rsidR="00DF15AE" w:rsidRPr="0075055E" w:rsidRDefault="00DF15AE" w:rsidP="00DF15AE">
      <w:pPr>
        <w:pStyle w:val="ListParagraph"/>
        <w:numPr>
          <w:ilvl w:val="0"/>
          <w:numId w:val="15"/>
        </w:numPr>
        <w:shd w:val="clear" w:color="auto" w:fill="FFFFFF"/>
        <w:suppressAutoHyphens/>
        <w:spacing w:after="240" w:line="360" w:lineRule="auto"/>
        <w:ind w:leftChars="300" w:left="990" w:hangingChars="150" w:hanging="330"/>
        <w:rPr>
          <w:rFonts w:ascii="Book Antiqua" w:hAnsi="Book Antiqua"/>
        </w:rPr>
      </w:pPr>
      <w:r w:rsidRPr="0075055E">
        <w:rPr>
          <w:rFonts w:ascii="Book Antiqua" w:eastAsia="Times New Roman" w:hAnsi="Book Antiqua"/>
          <w:lang w:val="en-US"/>
        </w:rPr>
        <w:t>The editorial board will make a decision based on the reviewers' comments. The three types of decision possible are:</w:t>
      </w:r>
    </w:p>
    <w:p w:rsidR="00DF15AE" w:rsidRPr="0075055E" w:rsidRDefault="00DF15AE" w:rsidP="00DF15AE">
      <w:pPr>
        <w:pStyle w:val="ListParagraph"/>
        <w:numPr>
          <w:ilvl w:val="0"/>
          <w:numId w:val="2"/>
        </w:numPr>
        <w:shd w:val="clear" w:color="auto" w:fill="FFFFFF"/>
        <w:suppressAutoHyphens/>
        <w:spacing w:after="240" w:line="360" w:lineRule="auto"/>
        <w:ind w:leftChars="150" w:left="330" w:firstLineChars="337" w:firstLine="741"/>
        <w:rPr>
          <w:rFonts w:ascii="Book Antiqua" w:hAnsi="Book Antiqua"/>
        </w:rPr>
      </w:pPr>
      <w:r w:rsidRPr="0075055E">
        <w:rPr>
          <w:rFonts w:ascii="Book Antiqua" w:eastAsia="Times New Roman" w:hAnsi="Book Antiqua"/>
          <w:lang w:val="en-US"/>
        </w:rPr>
        <w:t>Accept the manuscript as submitted</w:t>
      </w:r>
    </w:p>
    <w:p w:rsidR="00DF15AE" w:rsidRPr="0075055E" w:rsidRDefault="00DF15AE" w:rsidP="00DF15AE">
      <w:pPr>
        <w:pStyle w:val="ListParagraph"/>
        <w:numPr>
          <w:ilvl w:val="0"/>
          <w:numId w:val="2"/>
        </w:numPr>
        <w:shd w:val="clear" w:color="auto" w:fill="FFFFFF"/>
        <w:suppressAutoHyphens/>
        <w:spacing w:after="240" w:line="360" w:lineRule="auto"/>
        <w:ind w:leftChars="150" w:left="330" w:firstLineChars="337" w:firstLine="741"/>
        <w:rPr>
          <w:rFonts w:ascii="Book Antiqua" w:hAnsi="Book Antiqua"/>
        </w:rPr>
      </w:pPr>
      <w:r w:rsidRPr="0075055E">
        <w:rPr>
          <w:rFonts w:ascii="Book Antiqua" w:eastAsia="Times New Roman" w:hAnsi="Book Antiqua"/>
          <w:lang w:val="en-US"/>
        </w:rPr>
        <w:t>Accept the manuscript with revisions by the author</w:t>
      </w:r>
    </w:p>
    <w:p w:rsidR="00DF15AE" w:rsidRPr="0075055E" w:rsidRDefault="00DF15AE" w:rsidP="00DF15AE">
      <w:pPr>
        <w:pStyle w:val="ListParagraph"/>
        <w:numPr>
          <w:ilvl w:val="0"/>
          <w:numId w:val="2"/>
        </w:numPr>
        <w:shd w:val="clear" w:color="auto" w:fill="FFFFFF"/>
        <w:suppressAutoHyphens/>
        <w:spacing w:after="240" w:line="360" w:lineRule="auto"/>
        <w:ind w:leftChars="150" w:left="330" w:firstLineChars="337" w:firstLine="741"/>
        <w:rPr>
          <w:rFonts w:ascii="Book Antiqua" w:hAnsi="Book Antiqua"/>
        </w:rPr>
      </w:pPr>
      <w:r w:rsidRPr="0075055E">
        <w:rPr>
          <w:rFonts w:ascii="Book Antiqua" w:eastAsia="Times New Roman" w:hAnsi="Book Antiqua"/>
          <w:lang w:val="en-US"/>
        </w:rPr>
        <w:t xml:space="preserve">Reject the manuscript </w:t>
      </w:r>
    </w:p>
    <w:p w:rsidR="00DF15AE" w:rsidRDefault="00DF15AE" w:rsidP="00DF15AE">
      <w:pPr>
        <w:pStyle w:val="ListParagraph"/>
        <w:numPr>
          <w:ilvl w:val="0"/>
          <w:numId w:val="15"/>
        </w:numPr>
        <w:suppressAutoHyphens/>
        <w:spacing w:before="100" w:after="100" w:line="360" w:lineRule="auto"/>
        <w:jc w:val="both"/>
        <w:rPr>
          <w:rFonts w:ascii="Book Antiqua" w:hAnsi="Book Antiqua"/>
        </w:rPr>
      </w:pPr>
      <w:r>
        <w:rPr>
          <w:rFonts w:ascii="Book Antiqua" w:hAnsi="Book Antiqua"/>
        </w:rPr>
        <w:t>The paper accepted for publication will be taken for the next stage of the process i.e. copy editing</w:t>
      </w:r>
    </w:p>
    <w:p w:rsidR="00DF15AE" w:rsidRDefault="00DF15AE" w:rsidP="00DF15AE">
      <w:pPr>
        <w:pStyle w:val="ListParagraph"/>
        <w:numPr>
          <w:ilvl w:val="0"/>
          <w:numId w:val="15"/>
        </w:numPr>
        <w:suppressAutoHyphens/>
        <w:spacing w:before="100" w:after="100" w:line="360" w:lineRule="auto"/>
        <w:jc w:val="both"/>
        <w:rPr>
          <w:rFonts w:ascii="Book Antiqua" w:hAnsi="Book Antiqua"/>
        </w:rPr>
      </w:pPr>
      <w:r>
        <w:rPr>
          <w:rFonts w:ascii="Book Antiqua" w:hAnsi="Book Antiqua"/>
        </w:rPr>
        <w:t>The author will be informed to review the copy edited manuscript and offer the suggestion</w:t>
      </w:r>
    </w:p>
    <w:p w:rsidR="00DF15AE" w:rsidRDefault="00DF15AE" w:rsidP="00DF15AE">
      <w:pPr>
        <w:pStyle w:val="ListParagraph"/>
        <w:numPr>
          <w:ilvl w:val="0"/>
          <w:numId w:val="15"/>
        </w:numPr>
        <w:suppressAutoHyphens/>
        <w:spacing w:before="100" w:after="100" w:line="360" w:lineRule="auto"/>
        <w:jc w:val="both"/>
        <w:rPr>
          <w:rFonts w:ascii="Book Antiqua" w:hAnsi="Book Antiqua"/>
        </w:rPr>
      </w:pPr>
      <w:r>
        <w:rPr>
          <w:rFonts w:ascii="Book Antiqua" w:hAnsi="Book Antiqua"/>
        </w:rPr>
        <w:t xml:space="preserve">After copy editing, the manuscript will be taken for galley preparation to publish it in html and </w:t>
      </w:r>
      <w:proofErr w:type="spellStart"/>
      <w:r>
        <w:rPr>
          <w:rFonts w:ascii="Book Antiqua" w:hAnsi="Book Antiqua"/>
        </w:rPr>
        <w:t>pdf</w:t>
      </w:r>
      <w:proofErr w:type="spellEnd"/>
      <w:r>
        <w:rPr>
          <w:rFonts w:ascii="Book Antiqua" w:hAnsi="Book Antiqua"/>
        </w:rPr>
        <w:t xml:space="preserve"> formats.</w:t>
      </w:r>
    </w:p>
    <w:p w:rsidR="00DF15AE" w:rsidRDefault="00DF15AE" w:rsidP="00DF15AE">
      <w:pPr>
        <w:pStyle w:val="ListParagraph"/>
        <w:numPr>
          <w:ilvl w:val="0"/>
          <w:numId w:val="15"/>
        </w:numPr>
        <w:suppressAutoHyphens/>
        <w:spacing w:before="100" w:after="100" w:line="360" w:lineRule="auto"/>
        <w:jc w:val="both"/>
        <w:rPr>
          <w:rFonts w:ascii="Book Antiqua" w:hAnsi="Book Antiqua"/>
        </w:rPr>
      </w:pPr>
      <w:r>
        <w:rPr>
          <w:rFonts w:ascii="Book Antiqua" w:hAnsi="Book Antiqua"/>
        </w:rPr>
        <w:t>The author will again be informed to review the galley formatted paper for proof reading</w:t>
      </w:r>
    </w:p>
    <w:p w:rsidR="00DF15AE" w:rsidRDefault="00DF15AE" w:rsidP="00DF15AE">
      <w:pPr>
        <w:pStyle w:val="ListParagraph"/>
        <w:numPr>
          <w:ilvl w:val="0"/>
          <w:numId w:val="15"/>
        </w:numPr>
        <w:suppressAutoHyphens/>
        <w:spacing w:before="100" w:after="100" w:line="360" w:lineRule="auto"/>
        <w:jc w:val="both"/>
        <w:rPr>
          <w:rFonts w:ascii="Book Antiqua" w:hAnsi="Book Antiqua"/>
        </w:rPr>
      </w:pPr>
      <w:r>
        <w:rPr>
          <w:rFonts w:ascii="Book Antiqua" w:hAnsi="Book Antiqua"/>
        </w:rPr>
        <w:t>The editorial board also proof read the paper</w:t>
      </w:r>
    </w:p>
    <w:p w:rsidR="00DF15AE" w:rsidRDefault="00DF15AE" w:rsidP="00DF15AE">
      <w:pPr>
        <w:pStyle w:val="ListParagraph"/>
        <w:numPr>
          <w:ilvl w:val="0"/>
          <w:numId w:val="15"/>
        </w:numPr>
        <w:suppressAutoHyphens/>
        <w:spacing w:before="100" w:after="100" w:line="360" w:lineRule="auto"/>
        <w:jc w:val="both"/>
        <w:rPr>
          <w:rFonts w:ascii="Book Antiqua" w:hAnsi="Book Antiqua"/>
        </w:rPr>
      </w:pPr>
      <w:r>
        <w:rPr>
          <w:rFonts w:ascii="Book Antiqua" w:hAnsi="Book Antiqua"/>
        </w:rPr>
        <w:t xml:space="preserve">Taking the paper for publication </w:t>
      </w:r>
    </w:p>
    <w:p w:rsidR="00DF15AE" w:rsidRPr="0075055E" w:rsidRDefault="00DF15AE" w:rsidP="00DF15AE">
      <w:pPr>
        <w:pStyle w:val="ListParagraph"/>
        <w:spacing w:before="100" w:after="100" w:line="100" w:lineRule="atLeast"/>
        <w:ind w:left="1080"/>
        <w:jc w:val="both"/>
        <w:rPr>
          <w:rFonts w:ascii="Book Antiqua" w:hAnsi="Book Antiqua"/>
        </w:rPr>
      </w:pPr>
    </w:p>
    <w:p w:rsidR="006B123E" w:rsidRDefault="006B123E" w:rsidP="00DF15AE"/>
    <w:sectPr w:rsidR="006B123E" w:rsidSect="006F3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D65"/>
    <w:multiLevelType w:val="multilevel"/>
    <w:tmpl w:val="3BC09EB8"/>
    <w:lvl w:ilvl="0">
      <w:start w:val="1"/>
      <w:numFmt w:val="lowerLetter"/>
      <w:lvlText w:val="%1."/>
      <w:lvlJc w:val="left"/>
      <w:pPr>
        <w:ind w:left="1170" w:hanging="360"/>
      </w:pPr>
      <w:rPr>
        <w:rFonts w:ascii="Times New Roman" w:eastAsia="DejaVu Sans" w:hAnsi="Times New Roman" w:cs="Times New Roman" w:hint="default"/>
      </w:rPr>
    </w:lvl>
    <w:lvl w:ilvl="1">
      <w:start w:val="1"/>
      <w:numFmt w:val="lowerLetter"/>
      <w:lvlText w:val="%2."/>
      <w:lvlJc w:val="left"/>
      <w:pPr>
        <w:ind w:left="1890" w:hanging="360"/>
      </w:pPr>
      <w:rPr>
        <w:rFonts w:hint="default"/>
        <w:b w:val="0"/>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b w:val="0"/>
      </w:rPr>
    </w:lvl>
    <w:lvl w:ilvl="4">
      <w:start w:val="1"/>
      <w:numFmt w:val="lowerLetter"/>
      <w:lvlText w:val="%5."/>
      <w:lvlJc w:val="left"/>
      <w:pPr>
        <w:ind w:left="4050" w:hanging="360"/>
      </w:pPr>
      <w:rPr>
        <w:rFonts w:hint="default"/>
        <w:b w:val="0"/>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1">
    <w:nsid w:val="19EB1212"/>
    <w:multiLevelType w:val="hybridMultilevel"/>
    <w:tmpl w:val="DB5E37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C412036"/>
    <w:multiLevelType w:val="hybridMultilevel"/>
    <w:tmpl w:val="FFD4F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9A904E7"/>
    <w:multiLevelType w:val="hybridMultilevel"/>
    <w:tmpl w:val="65E469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E053946"/>
    <w:multiLevelType w:val="hybridMultilevel"/>
    <w:tmpl w:val="461AC500"/>
    <w:lvl w:ilvl="0" w:tplc="656C7F24">
      <w:start w:val="1"/>
      <w:numFmt w:val="decimal"/>
      <w:lvlText w:val="%1."/>
      <w:lvlJc w:val="left"/>
      <w:pPr>
        <w:ind w:left="1080" w:hanging="360"/>
      </w:pPr>
      <w:rPr>
        <w:rFonts w:ascii="Book Antiqua" w:hAnsi="Book Antiqua" w:hint="default"/>
      </w:rPr>
    </w:lvl>
    <w:lvl w:ilvl="1" w:tplc="48F2BE36">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C90946"/>
    <w:multiLevelType w:val="hybridMultilevel"/>
    <w:tmpl w:val="D8FA76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5D73AED"/>
    <w:multiLevelType w:val="hybridMultilevel"/>
    <w:tmpl w:val="D772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C20A9"/>
    <w:multiLevelType w:val="hybridMultilevel"/>
    <w:tmpl w:val="6A0257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14100C7"/>
    <w:multiLevelType w:val="hybridMultilevel"/>
    <w:tmpl w:val="F278A8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94E5953"/>
    <w:multiLevelType w:val="hybridMultilevel"/>
    <w:tmpl w:val="AD4E2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04F79C3"/>
    <w:multiLevelType w:val="hybridMultilevel"/>
    <w:tmpl w:val="E3024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35C052D"/>
    <w:multiLevelType w:val="multilevel"/>
    <w:tmpl w:val="8090B5F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nsid w:val="692E4FCA"/>
    <w:multiLevelType w:val="hybridMultilevel"/>
    <w:tmpl w:val="461AC500"/>
    <w:lvl w:ilvl="0" w:tplc="656C7F24">
      <w:start w:val="1"/>
      <w:numFmt w:val="decimal"/>
      <w:lvlText w:val="%1."/>
      <w:lvlJc w:val="left"/>
      <w:pPr>
        <w:ind w:left="1080" w:hanging="360"/>
      </w:pPr>
      <w:rPr>
        <w:rFonts w:ascii="Book Antiqua" w:hAnsi="Book Antiqua" w:hint="default"/>
      </w:rPr>
    </w:lvl>
    <w:lvl w:ilvl="1" w:tplc="48F2BE36">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FB1823"/>
    <w:multiLevelType w:val="hybridMultilevel"/>
    <w:tmpl w:val="9FB0C2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1BE5FDC"/>
    <w:multiLevelType w:val="hybridMultilevel"/>
    <w:tmpl w:val="968622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42052DF"/>
    <w:multiLevelType w:val="hybridMultilevel"/>
    <w:tmpl w:val="D4F8C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A1A7FAF"/>
    <w:multiLevelType w:val="hybridMultilevel"/>
    <w:tmpl w:val="461AC500"/>
    <w:lvl w:ilvl="0" w:tplc="656C7F24">
      <w:start w:val="1"/>
      <w:numFmt w:val="decimal"/>
      <w:lvlText w:val="%1."/>
      <w:lvlJc w:val="left"/>
      <w:pPr>
        <w:ind w:left="1080" w:hanging="360"/>
      </w:pPr>
      <w:rPr>
        <w:rFonts w:ascii="Book Antiqua" w:hAnsi="Book Antiqua" w:hint="default"/>
      </w:rPr>
    </w:lvl>
    <w:lvl w:ilvl="1" w:tplc="48F2BE36">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12"/>
  </w:num>
  <w:num w:numId="4">
    <w:abstractNumId w:val="15"/>
  </w:num>
  <w:num w:numId="5">
    <w:abstractNumId w:val="1"/>
  </w:num>
  <w:num w:numId="6">
    <w:abstractNumId w:val="3"/>
  </w:num>
  <w:num w:numId="7">
    <w:abstractNumId w:val="5"/>
  </w:num>
  <w:num w:numId="8">
    <w:abstractNumId w:val="10"/>
  </w:num>
  <w:num w:numId="9">
    <w:abstractNumId w:val="14"/>
  </w:num>
  <w:num w:numId="10">
    <w:abstractNumId w:val="2"/>
  </w:num>
  <w:num w:numId="11">
    <w:abstractNumId w:val="7"/>
  </w:num>
  <w:num w:numId="12">
    <w:abstractNumId w:val="8"/>
  </w:num>
  <w:num w:numId="13">
    <w:abstractNumId w:val="9"/>
  </w:num>
  <w:num w:numId="14">
    <w:abstractNumId w:val="16"/>
  </w:num>
  <w:num w:numId="15">
    <w:abstractNumId w:val="4"/>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2"/>
  </w:compat>
  <w:rsids>
    <w:rsidRoot w:val="00FD5C83"/>
    <w:rsid w:val="000131E8"/>
    <w:rsid w:val="000C2E01"/>
    <w:rsid w:val="001267FE"/>
    <w:rsid w:val="00244995"/>
    <w:rsid w:val="003370EB"/>
    <w:rsid w:val="003725F8"/>
    <w:rsid w:val="00443A16"/>
    <w:rsid w:val="00476541"/>
    <w:rsid w:val="0063732D"/>
    <w:rsid w:val="006914F2"/>
    <w:rsid w:val="006B123E"/>
    <w:rsid w:val="006D4AAC"/>
    <w:rsid w:val="006F3347"/>
    <w:rsid w:val="007D31AF"/>
    <w:rsid w:val="00834596"/>
    <w:rsid w:val="0086624A"/>
    <w:rsid w:val="00913C8C"/>
    <w:rsid w:val="0091418F"/>
    <w:rsid w:val="00BE0D75"/>
    <w:rsid w:val="00BE43D4"/>
    <w:rsid w:val="00C43FEB"/>
    <w:rsid w:val="00C902AC"/>
    <w:rsid w:val="00D33BC7"/>
    <w:rsid w:val="00DC779D"/>
    <w:rsid w:val="00DF15AE"/>
    <w:rsid w:val="00E44347"/>
    <w:rsid w:val="00FD5C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C83"/>
    <w:rPr>
      <w:rFonts w:ascii="Tahoma" w:hAnsi="Tahoma" w:cs="Tahoma"/>
      <w:sz w:val="16"/>
      <w:szCs w:val="16"/>
    </w:rPr>
  </w:style>
  <w:style w:type="paragraph" w:styleId="ListParagraph">
    <w:name w:val="List Paragraph"/>
    <w:basedOn w:val="Normal"/>
    <w:qFormat/>
    <w:rsid w:val="00FD5C83"/>
    <w:pPr>
      <w:ind w:left="720"/>
      <w:contextualSpacing/>
    </w:pPr>
  </w:style>
  <w:style w:type="paragraph" w:styleId="NoSpacing">
    <w:name w:val="No Spacing"/>
    <w:uiPriority w:val="1"/>
    <w:qFormat/>
    <w:rsid w:val="006D4AAC"/>
    <w:pPr>
      <w:spacing w:after="0" w:line="240" w:lineRule="auto"/>
    </w:pPr>
  </w:style>
  <w:style w:type="character" w:customStyle="1" w:styleId="InternetLink">
    <w:name w:val="Internet Link"/>
    <w:basedOn w:val="DefaultParagraphFont"/>
    <w:rsid w:val="00DF15AE"/>
    <w:rPr>
      <w:color w:val="0000FF"/>
      <w:u w:val="single"/>
      <w:lang w:val="en-US" w:eastAsia="en-US" w:bidi="en-US"/>
    </w:rPr>
  </w:style>
  <w:style w:type="character" w:customStyle="1" w:styleId="StrongEmphasis">
    <w:name w:val="Strong Emphasis"/>
    <w:basedOn w:val="DefaultParagraphFont"/>
    <w:rsid w:val="00DF15AE"/>
    <w:rPr>
      <w:b/>
      <w:bCs/>
    </w:rPr>
  </w:style>
  <w:style w:type="paragraph" w:styleId="NormalWeb">
    <w:name w:val="Normal (Web)"/>
    <w:basedOn w:val="Normal"/>
    <w:rsid w:val="00DF15AE"/>
    <w:pPr>
      <w:suppressAutoHyphens/>
      <w:spacing w:before="100" w:after="100" w:line="100" w:lineRule="atLeast"/>
    </w:pPr>
    <w:rPr>
      <w:rFonts w:ascii="Times New Roman" w:eastAsia="Times New Roman" w:hAnsi="Times New Roman" w:cs="Calibri"/>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ademiapublishing.org/Journals.htm" TargetMode="External"/><Relationship Id="rId3" Type="http://schemas.openxmlformats.org/officeDocument/2006/relationships/styles" Target="styles.xml"/><Relationship Id="rId7" Type="http://schemas.openxmlformats.org/officeDocument/2006/relationships/hyperlink" Target="http://publicationeth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F4F42-5FF2-433B-AAAF-29DCF607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user</cp:lastModifiedBy>
  <cp:revision>9</cp:revision>
  <dcterms:created xsi:type="dcterms:W3CDTF">2014-12-11T10:23:00Z</dcterms:created>
  <dcterms:modified xsi:type="dcterms:W3CDTF">2014-12-11T12:11:00Z</dcterms:modified>
</cp:coreProperties>
</file>