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5B" w:rsidRPr="0061362D" w:rsidRDefault="0061362D" w:rsidP="0061362D">
      <w:pPr>
        <w:jc w:val="center"/>
        <w:rPr>
          <w:b/>
          <w:sz w:val="28"/>
          <w:szCs w:val="28"/>
        </w:rPr>
      </w:pPr>
      <w:r w:rsidRPr="0061362D">
        <w:rPr>
          <w:b/>
          <w:sz w:val="28"/>
          <w:szCs w:val="28"/>
        </w:rPr>
        <w:t>Course Content</w:t>
      </w:r>
    </w:p>
    <w:p w:rsidR="0061362D" w:rsidRPr="0061362D" w:rsidRDefault="0061362D" w:rsidP="0061362D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1362D">
        <w:rPr>
          <w:sz w:val="24"/>
          <w:szCs w:val="24"/>
        </w:rPr>
        <w:t>Scientific Productivity: Definition, Use and Advantages</w:t>
      </w:r>
    </w:p>
    <w:p w:rsidR="0061362D" w:rsidRPr="0061362D" w:rsidRDefault="0061362D" w:rsidP="0061362D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1362D">
        <w:rPr>
          <w:sz w:val="24"/>
          <w:szCs w:val="24"/>
        </w:rPr>
        <w:t xml:space="preserve">Citation Databases: Introduction and examples </w:t>
      </w:r>
    </w:p>
    <w:p w:rsidR="0061362D" w:rsidRPr="0061362D" w:rsidRDefault="0061362D" w:rsidP="0061362D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1362D">
        <w:rPr>
          <w:sz w:val="24"/>
          <w:szCs w:val="24"/>
        </w:rPr>
        <w:t>Different Scientific Productivity Tools</w:t>
      </w:r>
    </w:p>
    <w:p w:rsidR="0061362D" w:rsidRPr="0061362D" w:rsidRDefault="0061362D" w:rsidP="0061362D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1362D">
        <w:rPr>
          <w:sz w:val="24"/>
          <w:szCs w:val="24"/>
        </w:rPr>
        <w:t>Impact Factor: Definition, Calculation, Advantages &amp; Disadvantages, Uses</w:t>
      </w:r>
    </w:p>
    <w:p w:rsidR="0061362D" w:rsidRPr="0061362D" w:rsidRDefault="0061362D" w:rsidP="0061362D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proofErr w:type="spellStart"/>
      <w:r w:rsidRPr="0061362D">
        <w:rPr>
          <w:sz w:val="24"/>
          <w:szCs w:val="24"/>
        </w:rPr>
        <w:t>Scimago</w:t>
      </w:r>
      <w:proofErr w:type="spellEnd"/>
      <w:r w:rsidRPr="0061362D">
        <w:rPr>
          <w:sz w:val="24"/>
          <w:szCs w:val="24"/>
        </w:rPr>
        <w:t xml:space="preserve"> Journal Ranking and Source Normalized Impact Per Paper</w:t>
      </w:r>
    </w:p>
    <w:p w:rsidR="0061362D" w:rsidRPr="0061362D" w:rsidRDefault="0061362D" w:rsidP="0061362D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61362D">
        <w:rPr>
          <w:sz w:val="24"/>
          <w:szCs w:val="24"/>
        </w:rPr>
        <w:t xml:space="preserve">h-Index: Definition and Calculation </w:t>
      </w:r>
      <w:bookmarkStart w:id="0" w:name="_GoBack"/>
      <w:bookmarkEnd w:id="0"/>
    </w:p>
    <w:sectPr w:rsidR="0061362D" w:rsidRPr="00613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52583"/>
    <w:multiLevelType w:val="hybridMultilevel"/>
    <w:tmpl w:val="B49EC1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0NLMwNzYxMzCyNDVQ0lEKTi0uzszPAykwrAUA58pzoCwAAAA="/>
  </w:docVars>
  <w:rsids>
    <w:rsidRoot w:val="0061362D"/>
    <w:rsid w:val="0058131C"/>
    <w:rsid w:val="0061362D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E7EE"/>
  <w15:chartTrackingRefBased/>
  <w15:docId w15:val="{0AF2D925-C090-4E2B-AEB8-1B3F1E24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2019-01-28T02:41:00Z</dcterms:created>
  <dcterms:modified xsi:type="dcterms:W3CDTF">2019-01-28T02:45:00Z</dcterms:modified>
</cp:coreProperties>
</file>