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177"/>
        <w:tblW w:w="0" w:type="auto"/>
        <w:tblLook w:val="04A0" w:firstRow="1" w:lastRow="0" w:firstColumn="1" w:lastColumn="0" w:noHBand="0" w:noVBand="1"/>
      </w:tblPr>
      <w:tblGrid>
        <w:gridCol w:w="814"/>
        <w:gridCol w:w="1629"/>
        <w:gridCol w:w="928"/>
        <w:gridCol w:w="9805"/>
      </w:tblGrid>
      <w:tr w:rsidR="00C4669A" w:rsidRPr="006316D8" w14:paraId="5D73EFC8" w14:textId="77777777" w:rsidTr="002D6E97">
        <w:trPr>
          <w:trHeight w:val="350"/>
        </w:trPr>
        <w:tc>
          <w:tcPr>
            <w:tcW w:w="814" w:type="dxa"/>
          </w:tcPr>
          <w:p w14:paraId="2C7663CD" w14:textId="77777777" w:rsidR="00C4669A" w:rsidRPr="006316D8" w:rsidRDefault="00C4669A" w:rsidP="006316D8">
            <w:pPr>
              <w:pStyle w:val="NoSpacing"/>
              <w:rPr>
                <w:rFonts w:cstheme="minorHAnsi"/>
                <w:shd w:val="clear" w:color="auto" w:fill="FFFFFF"/>
              </w:rPr>
            </w:pPr>
            <w:proofErr w:type="spellStart"/>
            <w:r w:rsidRPr="006316D8">
              <w:rPr>
                <w:rFonts w:cstheme="minorHAnsi"/>
                <w:shd w:val="clear" w:color="auto" w:fill="FFFFFF"/>
              </w:rPr>
              <w:t>Sl.No</w:t>
            </w:r>
            <w:proofErr w:type="spellEnd"/>
            <w:r w:rsidRPr="006316D8">
              <w:rPr>
                <w:rFonts w:cstheme="minorHAnsi"/>
                <w:shd w:val="clear" w:color="auto" w:fill="FFFFFF"/>
              </w:rPr>
              <w:t>.</w:t>
            </w:r>
          </w:p>
        </w:tc>
        <w:tc>
          <w:tcPr>
            <w:tcW w:w="1629" w:type="dxa"/>
          </w:tcPr>
          <w:p w14:paraId="54DF79A7" w14:textId="77777777" w:rsidR="00C4669A" w:rsidRPr="006316D8" w:rsidRDefault="00C4669A" w:rsidP="006316D8">
            <w:pPr>
              <w:pStyle w:val="NoSpacing"/>
              <w:rPr>
                <w:rFonts w:cstheme="minorHAnsi"/>
                <w:shd w:val="clear" w:color="auto" w:fill="FFFFFF"/>
              </w:rPr>
            </w:pPr>
            <w:r w:rsidRPr="006316D8">
              <w:rPr>
                <w:rFonts w:cstheme="minorHAnsi"/>
                <w:shd w:val="clear" w:color="auto" w:fill="FFFFFF"/>
              </w:rPr>
              <w:t>Title</w:t>
            </w:r>
          </w:p>
        </w:tc>
        <w:tc>
          <w:tcPr>
            <w:tcW w:w="928" w:type="dxa"/>
          </w:tcPr>
          <w:p w14:paraId="1C4ACEC4" w14:textId="77777777" w:rsidR="00C4669A" w:rsidRPr="006316D8" w:rsidRDefault="00C4669A" w:rsidP="006316D8">
            <w:pPr>
              <w:pStyle w:val="NoSpacing"/>
              <w:rPr>
                <w:rFonts w:cstheme="minorHAnsi"/>
                <w:shd w:val="clear" w:color="auto" w:fill="FFFFFF"/>
              </w:rPr>
            </w:pPr>
            <w:r w:rsidRPr="006316D8">
              <w:rPr>
                <w:rFonts w:cstheme="minorHAnsi"/>
                <w:shd w:val="clear" w:color="auto" w:fill="FFFFFF"/>
              </w:rPr>
              <w:t>Pub.</w:t>
            </w:r>
          </w:p>
        </w:tc>
        <w:tc>
          <w:tcPr>
            <w:tcW w:w="9805" w:type="dxa"/>
          </w:tcPr>
          <w:p w14:paraId="7CEAF989" w14:textId="77777777" w:rsidR="006316D8" w:rsidRPr="006316D8" w:rsidRDefault="00C4669A" w:rsidP="00A507F6">
            <w:pPr>
              <w:pStyle w:val="NoSpacing"/>
              <w:jc w:val="center"/>
              <w:rPr>
                <w:rFonts w:cstheme="minorHAnsi"/>
                <w:b/>
                <w:shd w:val="clear" w:color="auto" w:fill="FFFFFF"/>
              </w:rPr>
            </w:pPr>
            <w:r w:rsidRPr="006316D8">
              <w:rPr>
                <w:rFonts w:cstheme="minorHAnsi"/>
                <w:b/>
                <w:shd w:val="clear" w:color="auto" w:fill="FFFFFF"/>
              </w:rPr>
              <w:t>P</w:t>
            </w:r>
            <w:r w:rsidR="006316D8" w:rsidRPr="006316D8">
              <w:rPr>
                <w:rFonts w:cstheme="minorHAnsi"/>
                <w:b/>
                <w:shd w:val="clear" w:color="auto" w:fill="FFFFFF"/>
              </w:rPr>
              <w:t>ost</w:t>
            </w:r>
            <w:r w:rsidRPr="006316D8">
              <w:rPr>
                <w:rFonts w:cstheme="minorHAnsi"/>
                <w:b/>
                <w:shd w:val="clear" w:color="auto" w:fill="FFFFFF"/>
              </w:rPr>
              <w:t>-print policy as per journal website</w:t>
            </w:r>
          </w:p>
        </w:tc>
      </w:tr>
      <w:tr w:rsidR="00C4669A" w:rsidRPr="006316D8" w14:paraId="6EBFC9CF" w14:textId="77777777" w:rsidTr="006316D8">
        <w:trPr>
          <w:trHeight w:val="3044"/>
        </w:trPr>
        <w:tc>
          <w:tcPr>
            <w:tcW w:w="814" w:type="dxa"/>
          </w:tcPr>
          <w:p w14:paraId="43C2C4F7" w14:textId="77777777" w:rsidR="00C4669A" w:rsidRPr="006316D8" w:rsidRDefault="00C4669A" w:rsidP="006316D8">
            <w:pPr>
              <w:pStyle w:val="NoSpacing"/>
              <w:rPr>
                <w:rFonts w:cstheme="minorHAnsi"/>
                <w:shd w:val="clear" w:color="auto" w:fill="FFFFFF"/>
              </w:rPr>
            </w:pPr>
            <w:r w:rsidRPr="006316D8">
              <w:rPr>
                <w:rFonts w:cstheme="minorHAnsi"/>
                <w:shd w:val="clear" w:color="auto" w:fill="FFFFFF"/>
              </w:rPr>
              <w:t>1</w:t>
            </w:r>
          </w:p>
        </w:tc>
        <w:tc>
          <w:tcPr>
            <w:tcW w:w="1629" w:type="dxa"/>
          </w:tcPr>
          <w:p w14:paraId="220B147E" w14:textId="77777777" w:rsidR="00C4669A" w:rsidRPr="006316D8" w:rsidRDefault="00C4669A" w:rsidP="006316D8">
            <w:pPr>
              <w:pStyle w:val="NoSpacing"/>
              <w:rPr>
                <w:rFonts w:cstheme="minorHAnsi"/>
                <w:b/>
                <w:shd w:val="clear" w:color="auto" w:fill="FFFFFF"/>
              </w:rPr>
            </w:pPr>
            <w:r w:rsidRPr="006316D8">
              <w:rPr>
                <w:rStyle w:val="Strong"/>
                <w:rFonts w:cstheme="minorHAnsi"/>
                <w:b w:val="0"/>
              </w:rPr>
              <w:t>International Journal of Audiology</w:t>
            </w:r>
          </w:p>
        </w:tc>
        <w:tc>
          <w:tcPr>
            <w:tcW w:w="928" w:type="dxa"/>
          </w:tcPr>
          <w:p w14:paraId="1E1DFAAB" w14:textId="77777777" w:rsidR="00C4669A" w:rsidRPr="006316D8" w:rsidRDefault="00C4669A" w:rsidP="006316D8">
            <w:pPr>
              <w:pStyle w:val="NoSpacing"/>
              <w:rPr>
                <w:rStyle w:val="Strong"/>
                <w:rFonts w:cstheme="minorHAnsi"/>
                <w:b w:val="0"/>
                <w:bCs w:val="0"/>
                <w:color w:val="333333"/>
              </w:rPr>
            </w:pPr>
            <w:r w:rsidRPr="006316D8">
              <w:rPr>
                <w:rStyle w:val="Strong"/>
                <w:rFonts w:cstheme="minorHAnsi"/>
                <w:color w:val="333333"/>
              </w:rPr>
              <w:t>Taylor &amp; Francis</w:t>
            </w:r>
          </w:p>
        </w:tc>
        <w:tc>
          <w:tcPr>
            <w:tcW w:w="9805" w:type="dxa"/>
          </w:tcPr>
          <w:p w14:paraId="7F26443D" w14:textId="77777777" w:rsidR="00A507F6" w:rsidRPr="00A507F6" w:rsidRDefault="00A507F6" w:rsidP="00A507F6">
            <w:pPr>
              <w:pStyle w:val="NormalWeb"/>
              <w:shd w:val="clear" w:color="auto" w:fill="FFFFFF"/>
              <w:spacing w:before="0" w:beforeAutospacing="0"/>
              <w:rPr>
                <w:rFonts w:ascii="Open Sans" w:hAnsi="Open Sans" w:cs="Open Sans"/>
                <w:color w:val="FF0000"/>
                <w:sz w:val="25"/>
                <w:szCs w:val="25"/>
              </w:rPr>
            </w:pPr>
            <w:r w:rsidRPr="00A507F6">
              <w:rPr>
                <w:rFonts w:ascii="Open Sans" w:hAnsi="Open Sans" w:cs="Open Sans"/>
                <w:b/>
                <w:color w:val="FF0000"/>
                <w:sz w:val="25"/>
                <w:szCs w:val="25"/>
                <w:shd w:val="clear" w:color="auto" w:fill="F7F7F7"/>
              </w:rPr>
              <w:t>Term Used</w:t>
            </w:r>
            <w:r w:rsidRPr="00A507F6">
              <w:rPr>
                <w:rFonts w:ascii="Open Sans" w:hAnsi="Open Sans" w:cs="Open Sans"/>
                <w:color w:val="FF0000"/>
                <w:sz w:val="25"/>
                <w:szCs w:val="25"/>
                <w:shd w:val="clear" w:color="auto" w:fill="F7F7F7"/>
              </w:rPr>
              <w:t xml:space="preserve">: </w:t>
            </w:r>
            <w:r w:rsidR="002B2404" w:rsidRPr="002B2404">
              <w:rPr>
                <w:rFonts w:ascii="Open Sans" w:hAnsi="Open Sans" w:cs="Open Sans"/>
                <w:b/>
                <w:color w:val="FF0000"/>
                <w:sz w:val="25"/>
                <w:szCs w:val="25"/>
              </w:rPr>
              <w:t>Accepted Manuscript (AM)</w:t>
            </w:r>
            <w:r w:rsidRPr="00A507F6">
              <w:rPr>
                <w:rFonts w:ascii="Open Sans" w:hAnsi="Open Sans" w:cs="Open Sans"/>
                <w:color w:val="FF0000"/>
                <w:sz w:val="25"/>
                <w:szCs w:val="25"/>
              </w:rPr>
              <w:t>This is the version of your manuscript after it’s been through peer review, including any improvements resulting from that process, and has been accepted by the journal’s editor. When you receive the acceptance email from the Editorial Office, keep a copy of your AM for any future posting. NISO definition: </w:t>
            </w:r>
            <w:r w:rsidRPr="00A507F6">
              <w:rPr>
                <w:rStyle w:val="Emphasis"/>
                <w:rFonts w:ascii="Open Sans" w:hAnsi="Open Sans" w:cs="Open Sans"/>
                <w:color w:val="FF0000"/>
                <w:sz w:val="25"/>
                <w:szCs w:val="25"/>
              </w:rPr>
              <w:t>“The version of a journal article that has been accepted for publication in a journal.”</w:t>
            </w:r>
          </w:p>
          <w:p w14:paraId="7A14DB5B" w14:textId="77777777" w:rsidR="006316D8" w:rsidRPr="002B2404" w:rsidRDefault="006316D8" w:rsidP="002B2404">
            <w:pPr>
              <w:pStyle w:val="NoSpacing"/>
              <w:jc w:val="both"/>
              <w:rPr>
                <w:rFonts w:cstheme="minorHAnsi"/>
                <w:color w:val="333333"/>
                <w:sz w:val="24"/>
                <w:szCs w:val="24"/>
              </w:rPr>
            </w:pPr>
            <w:r w:rsidRPr="002B2404">
              <w:rPr>
                <w:rFonts w:cstheme="minorHAnsi"/>
                <w:color w:val="333333"/>
                <w:sz w:val="24"/>
                <w:szCs w:val="24"/>
              </w:rPr>
              <w:t>As a Taylor &amp; Francis author, </w:t>
            </w:r>
            <w:r w:rsidRPr="002B2404">
              <w:rPr>
                <w:rStyle w:val="Strong"/>
                <w:rFonts w:cstheme="minorHAnsi"/>
                <w:b w:val="0"/>
                <w:color w:val="333333"/>
                <w:sz w:val="24"/>
                <w:szCs w:val="24"/>
              </w:rPr>
              <w:t xml:space="preserve">you can post </w:t>
            </w:r>
            <w:r w:rsidR="002D6E97" w:rsidRPr="002B2404">
              <w:rPr>
                <w:rStyle w:val="Strong"/>
                <w:rFonts w:cstheme="minorHAnsi"/>
                <w:b w:val="0"/>
                <w:color w:val="333333"/>
                <w:sz w:val="24"/>
                <w:szCs w:val="24"/>
              </w:rPr>
              <w:t xml:space="preserve"> </w:t>
            </w:r>
            <w:r w:rsidRPr="002B2404">
              <w:rPr>
                <w:rStyle w:val="Strong"/>
                <w:rFonts w:cstheme="minorHAnsi"/>
                <w:b w:val="0"/>
                <w:color w:val="333333"/>
                <w:sz w:val="24"/>
                <w:szCs w:val="24"/>
              </w:rPr>
              <w:t>your Accepted Manuscript (AM) on your personal website at any point after publication of your article </w:t>
            </w:r>
            <w:r w:rsidRPr="002B2404">
              <w:rPr>
                <w:rFonts w:cstheme="minorHAnsi"/>
                <w:color w:val="333333"/>
                <w:sz w:val="24"/>
                <w:szCs w:val="24"/>
              </w:rPr>
              <w:t>(this includes posting to Facebook, Google groups, and LinkedIn, plus linking from Twitter).</w:t>
            </w:r>
            <w:r w:rsidR="002B2404">
              <w:rPr>
                <w:rFonts w:cstheme="minorHAnsi"/>
                <w:color w:val="333333"/>
                <w:sz w:val="24"/>
                <w:szCs w:val="24"/>
              </w:rPr>
              <w:t xml:space="preserve"> </w:t>
            </w:r>
            <w:r w:rsidRPr="002B2404">
              <w:rPr>
                <w:rStyle w:val="Strong"/>
                <w:rFonts w:cstheme="minorHAnsi"/>
                <w:b w:val="0"/>
                <w:color w:val="333333"/>
                <w:sz w:val="24"/>
                <w:szCs w:val="24"/>
              </w:rPr>
              <w:t>Embargoes usually apply if you are posting the AM to an institutional or subject repository, or to a scholarly collaboration network</w:t>
            </w:r>
            <w:r w:rsidRPr="002B2404">
              <w:rPr>
                <w:rFonts w:cstheme="minorHAnsi"/>
                <w:color w:val="333333"/>
                <w:sz w:val="24"/>
                <w:szCs w:val="24"/>
              </w:rPr>
              <w:t> such as ResearchGate. (Embargo periods for all our journals are listed in the </w:t>
            </w:r>
            <w:hyperlink r:id="rId4" w:tgtFrame="_blank" w:history="1">
              <w:r w:rsidRPr="002B2404">
                <w:rPr>
                  <w:rStyle w:val="Hyperlink"/>
                  <w:rFonts w:cstheme="minorHAnsi"/>
                  <w:color w:val="006DB4"/>
                  <w:sz w:val="24"/>
                  <w:szCs w:val="24"/>
                </w:rPr>
                <w:t>open access cost finder</w:t>
              </w:r>
            </w:hyperlink>
            <w:r w:rsidRPr="002B2404">
              <w:rPr>
                <w:rFonts w:cstheme="minorHAnsi"/>
                <w:color w:val="333333"/>
                <w:sz w:val="24"/>
                <w:szCs w:val="24"/>
              </w:rPr>
              <w:t>.)</w:t>
            </w:r>
          </w:p>
          <w:p w14:paraId="0D30345D" w14:textId="77777777" w:rsidR="00C4669A" w:rsidRPr="002B2404" w:rsidRDefault="006316D8" w:rsidP="002B2404">
            <w:pPr>
              <w:pStyle w:val="NoSpacing"/>
              <w:jc w:val="both"/>
              <w:rPr>
                <w:rStyle w:val="Emphasis"/>
                <w:rFonts w:cstheme="minorHAnsi"/>
                <w:color w:val="333333"/>
                <w:sz w:val="24"/>
                <w:szCs w:val="24"/>
              </w:rPr>
            </w:pPr>
            <w:r w:rsidRPr="002B2404">
              <w:rPr>
                <w:rFonts w:cstheme="minorHAnsi"/>
                <w:color w:val="333333"/>
                <w:sz w:val="24"/>
                <w:szCs w:val="24"/>
              </w:rPr>
              <w:t>To encourage citation of your work (and to help you measure its impact with article metrics), we recommend that you insert a link from your posted AM to the published article on Taylor &amp; Francis Online with the following text:</w:t>
            </w:r>
            <w:r w:rsidR="002B2404">
              <w:rPr>
                <w:rFonts w:cstheme="minorHAnsi"/>
                <w:color w:val="333333"/>
                <w:sz w:val="24"/>
                <w:szCs w:val="24"/>
              </w:rPr>
              <w:t xml:space="preserve"> </w:t>
            </w:r>
            <w:r w:rsidRPr="002B2404">
              <w:rPr>
                <w:rStyle w:val="Emphasis"/>
                <w:rFonts w:cstheme="minorHAnsi"/>
                <w:color w:val="333333"/>
                <w:sz w:val="24"/>
                <w:szCs w:val="24"/>
              </w:rPr>
              <w:t>“This is an Accepted Manuscript of an article published by Taylor &amp; Francis in [JOURNAL TITLE] on [date of publication], available at: http://www.tandfonline.com/[Article DOI].”</w:t>
            </w:r>
          </w:p>
          <w:p w14:paraId="0D558278" w14:textId="77777777" w:rsidR="002B2404" w:rsidRDefault="002B2404" w:rsidP="006316D8">
            <w:pPr>
              <w:pStyle w:val="NoSpacing"/>
              <w:rPr>
                <w:rStyle w:val="Emphasis"/>
                <w:rFonts w:cstheme="minorHAnsi"/>
                <w:color w:val="333333"/>
              </w:rPr>
            </w:pPr>
          </w:p>
          <w:p w14:paraId="247AEF4A" w14:textId="77777777" w:rsidR="00295D1C" w:rsidRPr="00295D1C" w:rsidRDefault="00295D1C" w:rsidP="00295D1C">
            <w:pPr>
              <w:shd w:val="clear" w:color="auto" w:fill="F7F7F7"/>
              <w:spacing w:after="0" w:line="240" w:lineRule="auto"/>
              <w:outlineLvl w:val="1"/>
              <w:rPr>
                <w:rFonts w:ascii="Open Sans" w:eastAsia="Times New Roman" w:hAnsi="Open Sans" w:cs="Open Sans"/>
                <w:color w:val="666666"/>
                <w:sz w:val="24"/>
                <w:szCs w:val="24"/>
                <w:u w:val="single"/>
                <w:lang w:val="en-US"/>
              </w:rPr>
            </w:pPr>
            <w:r w:rsidRPr="00295D1C">
              <w:rPr>
                <w:rFonts w:ascii="Open Sans" w:eastAsia="Times New Roman" w:hAnsi="Open Sans" w:cs="Open Sans"/>
                <w:b/>
                <w:bCs/>
                <w:color w:val="666666"/>
                <w:sz w:val="24"/>
                <w:szCs w:val="24"/>
                <w:u w:val="single"/>
                <w:lang w:val="en-US"/>
              </w:rPr>
              <w:t>Sharing your article in repositories</w:t>
            </w:r>
          </w:p>
          <w:p w14:paraId="1B3ABE7B" w14:textId="77777777" w:rsidR="00295D1C" w:rsidRDefault="00295D1C" w:rsidP="006316D8">
            <w:pPr>
              <w:pStyle w:val="NoSpacing"/>
              <w:rPr>
                <w:rStyle w:val="Emphasis"/>
                <w:rFonts w:cstheme="minorHAnsi"/>
                <w:color w:val="333333"/>
              </w:rPr>
            </w:pPr>
          </w:p>
          <w:p w14:paraId="37AA2AEF" w14:textId="77777777" w:rsidR="00295D1C" w:rsidRDefault="00295D1C" w:rsidP="006316D8">
            <w:pPr>
              <w:pStyle w:val="NoSpacing"/>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If your article hasn’t been published gold open access then you’ll need to archive a copy of either the AOM or the AM. </w:t>
            </w:r>
            <w:r>
              <w:rPr>
                <w:rStyle w:val="Strong"/>
                <w:rFonts w:ascii="Open Sans" w:hAnsi="Open Sans" w:cs="Open Sans"/>
                <w:color w:val="333333"/>
                <w:sz w:val="25"/>
                <w:szCs w:val="25"/>
                <w:shd w:val="clear" w:color="auto" w:fill="F7F7F7"/>
              </w:rPr>
              <w:t>For most Taylor &amp; Francis and Routledge journals there is an embargo period during which the AM should be a closed deposit.</w:t>
            </w:r>
            <w:r>
              <w:rPr>
                <w:rFonts w:ascii="Open Sans" w:hAnsi="Open Sans" w:cs="Open Sans"/>
                <w:color w:val="333333"/>
                <w:sz w:val="25"/>
                <w:szCs w:val="25"/>
                <w:shd w:val="clear" w:color="auto" w:fill="F7F7F7"/>
              </w:rPr>
              <w:t> The length of each journal’s embargo is available on the </w:t>
            </w:r>
            <w:hyperlink r:id="rId5" w:tgtFrame="_blank" w:history="1">
              <w:r>
                <w:rPr>
                  <w:rStyle w:val="Hyperlink"/>
                  <w:rFonts w:ascii="Open Sans" w:hAnsi="Open Sans" w:cs="Open Sans"/>
                  <w:color w:val="006DB4"/>
                  <w:sz w:val="25"/>
                  <w:szCs w:val="25"/>
                  <w:shd w:val="clear" w:color="auto" w:fill="F7F7F7"/>
                </w:rPr>
                <w:t>OA Cost Finder</w:t>
              </w:r>
            </w:hyperlink>
            <w:r>
              <w:rPr>
                <w:rFonts w:ascii="Open Sans" w:hAnsi="Open Sans" w:cs="Open Sans"/>
                <w:color w:val="333333"/>
                <w:sz w:val="25"/>
                <w:szCs w:val="25"/>
                <w:shd w:val="clear" w:color="auto" w:fill="F7F7F7"/>
              </w:rPr>
              <w:t>. The embargo period begins when the final version of your article is published online.</w:t>
            </w:r>
          </w:p>
          <w:p w14:paraId="163DD9C9" w14:textId="77777777" w:rsidR="00295D1C" w:rsidRPr="00295D1C" w:rsidRDefault="00295D1C" w:rsidP="006316D8">
            <w:pPr>
              <w:pStyle w:val="NoSpacing"/>
              <w:rPr>
                <w:b/>
                <w:u w:val="single"/>
              </w:rPr>
            </w:pPr>
            <w:r w:rsidRPr="00295D1C">
              <w:rPr>
                <w:b/>
                <w:u w:val="single"/>
              </w:rPr>
              <w:t>Post my article on my personal website or blog</w:t>
            </w:r>
          </w:p>
          <w:p w14:paraId="5DD8A805" w14:textId="77777777" w:rsidR="00295D1C" w:rsidRDefault="00295D1C" w:rsidP="006316D8">
            <w:pPr>
              <w:pStyle w:val="NoSpacing"/>
              <w:rPr>
                <w:rFonts w:ascii="Open Sans" w:hAnsi="Open Sans" w:cs="Open Sans"/>
                <w:color w:val="333333"/>
                <w:shd w:val="clear" w:color="auto" w:fill="F7F7F7"/>
              </w:rPr>
            </w:pPr>
            <w:r>
              <w:rPr>
                <w:rFonts w:ascii="Open Sans" w:hAnsi="Open Sans" w:cs="Open Sans"/>
                <w:color w:val="333333"/>
                <w:shd w:val="clear" w:color="auto" w:fill="F7F7F7"/>
              </w:rPr>
              <w:t xml:space="preserve">Post your AOM or AM at any time after publication. Please use the following text to link to the </w:t>
            </w:r>
            <w:r>
              <w:rPr>
                <w:rFonts w:ascii="Open Sans" w:hAnsi="Open Sans" w:cs="Open Sans"/>
                <w:color w:val="333333"/>
                <w:shd w:val="clear" w:color="auto" w:fill="F7F7F7"/>
              </w:rPr>
              <w:lastRenderedPageBreak/>
              <w:t>Version of Record using the article’s Digital Object Identifier (DOI):</w:t>
            </w:r>
            <w:r>
              <w:rPr>
                <w:rFonts w:ascii="Open Sans" w:hAnsi="Open Sans" w:cs="Open Sans"/>
                <w:color w:val="333333"/>
              </w:rPr>
              <w:br/>
            </w:r>
            <w:r>
              <w:rPr>
                <w:rFonts w:ascii="Open Sans" w:hAnsi="Open Sans" w:cs="Open Sans"/>
                <w:color w:val="333333"/>
                <w:shd w:val="clear" w:color="auto" w:fill="F7F7F7"/>
              </w:rPr>
              <w:t>“This is an [Accepted Manuscript / Original Manuscript] of an article published by Taylor &amp; Francis in [JOURNAL TITLE] on [date of publication], available at http://wwww.tandfonline.com/[Article DOI].”</w:t>
            </w:r>
          </w:p>
          <w:p w14:paraId="5BB2A3E7" w14:textId="77777777" w:rsidR="00D64BA1" w:rsidRDefault="00D64BA1" w:rsidP="006316D8">
            <w:pPr>
              <w:pStyle w:val="NoSpacing"/>
              <w:rPr>
                <w:b/>
                <w:u w:val="single"/>
              </w:rPr>
            </w:pPr>
            <w:r w:rsidRPr="00D64BA1">
              <w:rPr>
                <w:b/>
                <w:u w:val="single"/>
              </w:rPr>
              <w:t>Present my article at a meeting or conference</w:t>
            </w:r>
          </w:p>
          <w:p w14:paraId="6F46B7D2" w14:textId="77777777" w:rsidR="00D64BA1" w:rsidRDefault="00D64BA1" w:rsidP="006316D8">
            <w:pPr>
              <w:pStyle w:val="NoSpacing"/>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Download a PDF of the article’s VOR from </w:t>
            </w:r>
            <w:hyperlink r:id="rId6" w:tgtFrame="_blank" w:history="1">
              <w:r>
                <w:rPr>
                  <w:rStyle w:val="Hyperlink"/>
                  <w:rFonts w:ascii="Open Sans" w:hAnsi="Open Sans" w:cs="Open Sans"/>
                  <w:color w:val="006DB4"/>
                  <w:sz w:val="25"/>
                  <w:szCs w:val="25"/>
                </w:rPr>
                <w:t>Authored works</w:t>
              </w:r>
            </w:hyperlink>
            <w:r>
              <w:rPr>
                <w:rFonts w:ascii="Open Sans" w:hAnsi="Open Sans" w:cs="Open Sans"/>
                <w:color w:val="333333"/>
                <w:sz w:val="25"/>
                <w:szCs w:val="25"/>
                <w:shd w:val="clear" w:color="auto" w:fill="F7F7F7"/>
              </w:rPr>
              <w:t> and print copies to share with attendees.</w:t>
            </w:r>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If the conference is online you can share your </w:t>
            </w:r>
            <w:proofErr w:type="spellStart"/>
            <w:r w:rsidR="00091259">
              <w:fldChar w:fldCharType="begin"/>
            </w:r>
            <w:r>
              <w:instrText xml:space="preserve"> HYPERLINK "https://authorservices.taylorandfrancis.com/research-impact/sharing-versions-of-journal-articles/?_ga=2.81617303.1644101138.1658201529-575519517.1647407504&amp;_gl=1*1dgn7dv*_ga*NTc1NTE5NTE3LjE2NDc0MDc1MDQ.*_ga_0HYE8YG0M6*MTY1ODIzMTE2My4xMC4xLjE2NTgyMzEzNTUuMA.." \l "eprints" </w:instrText>
            </w:r>
            <w:r w:rsidR="00091259">
              <w:fldChar w:fldCharType="separate"/>
            </w:r>
            <w:r>
              <w:rPr>
                <w:rStyle w:val="Hyperlink"/>
                <w:rFonts w:ascii="Open Sans" w:hAnsi="Open Sans" w:cs="Open Sans"/>
                <w:color w:val="006DB4"/>
                <w:sz w:val="25"/>
                <w:szCs w:val="25"/>
              </w:rPr>
              <w:t>eprint</w:t>
            </w:r>
            <w:proofErr w:type="spellEnd"/>
            <w:r>
              <w:rPr>
                <w:rStyle w:val="Hyperlink"/>
                <w:rFonts w:ascii="Open Sans" w:hAnsi="Open Sans" w:cs="Open Sans"/>
                <w:color w:val="006DB4"/>
                <w:sz w:val="25"/>
                <w:szCs w:val="25"/>
              </w:rPr>
              <w:t xml:space="preserve"> link</w:t>
            </w:r>
            <w:r w:rsidR="00091259">
              <w:fldChar w:fldCharType="end"/>
            </w:r>
            <w:r>
              <w:rPr>
                <w:rFonts w:ascii="Open Sans" w:hAnsi="Open Sans" w:cs="Open Sans"/>
                <w:color w:val="333333"/>
                <w:sz w:val="25"/>
                <w:szCs w:val="25"/>
                <w:shd w:val="clear" w:color="auto" w:fill="F7F7F7"/>
              </w:rPr>
              <w:t> or use an </w:t>
            </w:r>
            <w:hyperlink r:id="rId7" w:tgtFrame="_blank" w:history="1">
              <w:r>
                <w:rPr>
                  <w:rStyle w:val="Hyperlink"/>
                  <w:rFonts w:ascii="Open Sans" w:hAnsi="Open Sans" w:cs="Open Sans"/>
                  <w:color w:val="006DB4"/>
                  <w:sz w:val="25"/>
                  <w:szCs w:val="25"/>
                </w:rPr>
                <w:t>eReader sharing link</w:t>
              </w:r>
            </w:hyperlink>
            <w:r>
              <w:rPr>
                <w:rFonts w:ascii="Open Sans" w:hAnsi="Open Sans" w:cs="Open Sans"/>
                <w:color w:val="333333"/>
                <w:sz w:val="25"/>
                <w:szCs w:val="25"/>
                <w:shd w:val="clear" w:color="auto" w:fill="F7F7F7"/>
              </w:rPr>
              <w:t>.</w:t>
            </w:r>
          </w:p>
          <w:p w14:paraId="0706EA81" w14:textId="77777777" w:rsidR="00D64BA1" w:rsidRDefault="00D64BA1" w:rsidP="006316D8">
            <w:pPr>
              <w:pStyle w:val="NoSpacing"/>
              <w:rPr>
                <w:b/>
                <w:u w:val="single"/>
              </w:rPr>
            </w:pPr>
            <w:r w:rsidRPr="00D64BA1">
              <w:rPr>
                <w:b/>
                <w:u w:val="single"/>
              </w:rPr>
              <w:t>Use my article in my teaching</w:t>
            </w:r>
          </w:p>
          <w:p w14:paraId="2F5F0A0A" w14:textId="77777777" w:rsidR="00D64BA1" w:rsidRDefault="00D64BA1" w:rsidP="006316D8">
            <w:pPr>
              <w:pStyle w:val="NoSpacing"/>
            </w:pPr>
            <w:r>
              <w:rPr>
                <w:rFonts w:ascii="Open Sans" w:hAnsi="Open Sans" w:cs="Open Sans"/>
                <w:color w:val="333333"/>
                <w:sz w:val="25"/>
                <w:szCs w:val="25"/>
                <w:shd w:val="clear" w:color="auto" w:fill="F7F7F7"/>
              </w:rPr>
              <w:t>Download a PDF of the article’s VOR from </w:t>
            </w:r>
            <w:hyperlink r:id="rId8" w:tgtFrame="_blank" w:history="1">
              <w:r>
                <w:rPr>
                  <w:rStyle w:val="Hyperlink"/>
                  <w:rFonts w:ascii="Open Sans" w:hAnsi="Open Sans" w:cs="Open Sans"/>
                  <w:color w:val="006DB4"/>
                  <w:sz w:val="25"/>
                  <w:szCs w:val="25"/>
                </w:rPr>
                <w:t>Authored works</w:t>
              </w:r>
            </w:hyperlink>
            <w:r>
              <w:rPr>
                <w:rFonts w:ascii="Open Sans" w:hAnsi="Open Sans" w:cs="Open Sans"/>
                <w:color w:val="333333"/>
                <w:sz w:val="25"/>
                <w:szCs w:val="25"/>
                <w:shd w:val="clear" w:color="auto" w:fill="F7F7F7"/>
              </w:rPr>
              <w:t> and print copies to share with your students.</w:t>
            </w:r>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If you are teaching online you can share your </w:t>
            </w:r>
            <w:proofErr w:type="spellStart"/>
            <w:r w:rsidR="00091259">
              <w:fldChar w:fldCharType="begin"/>
            </w:r>
            <w:r>
              <w:instrText xml:space="preserve"> HYPERLINK "https://authorservices.taylorandfrancis.com/research-impact/sharing-versions-of-journal-articles/?_ga=2.81617303.1644101138.1658201529-575519517.1647407504&amp;_gl=1*1dgn7dv*_ga*NTc1NTE5NTE3LjE2NDc0MDc1MDQ.*_ga_0HYE8YG0M6*MTY1ODIzMTE2My4xMC4xLjE2NTgyMzEzNTUuMA.." \l "eprints" </w:instrText>
            </w:r>
            <w:r w:rsidR="00091259">
              <w:fldChar w:fldCharType="separate"/>
            </w:r>
            <w:r>
              <w:rPr>
                <w:rStyle w:val="Hyperlink"/>
                <w:rFonts w:ascii="Open Sans" w:hAnsi="Open Sans" w:cs="Open Sans"/>
                <w:color w:val="006DB4"/>
                <w:sz w:val="25"/>
                <w:szCs w:val="25"/>
              </w:rPr>
              <w:t>eprint</w:t>
            </w:r>
            <w:proofErr w:type="spellEnd"/>
            <w:r>
              <w:rPr>
                <w:rStyle w:val="Hyperlink"/>
                <w:rFonts w:ascii="Open Sans" w:hAnsi="Open Sans" w:cs="Open Sans"/>
                <w:color w:val="006DB4"/>
                <w:sz w:val="25"/>
                <w:szCs w:val="25"/>
              </w:rPr>
              <w:t xml:space="preserve"> link</w:t>
            </w:r>
            <w:r w:rsidR="00091259">
              <w:fldChar w:fldCharType="end"/>
            </w:r>
            <w:r>
              <w:rPr>
                <w:rFonts w:ascii="Open Sans" w:hAnsi="Open Sans" w:cs="Open Sans"/>
                <w:color w:val="333333"/>
                <w:sz w:val="25"/>
                <w:szCs w:val="25"/>
                <w:shd w:val="clear" w:color="auto" w:fill="F7F7F7"/>
              </w:rPr>
              <w:t> or use an </w:t>
            </w:r>
            <w:hyperlink r:id="rId9" w:tgtFrame="_blank" w:history="1">
              <w:r>
                <w:rPr>
                  <w:rStyle w:val="Hyperlink"/>
                  <w:rFonts w:ascii="Open Sans" w:hAnsi="Open Sans" w:cs="Open Sans"/>
                  <w:color w:val="006DB4"/>
                  <w:sz w:val="25"/>
                  <w:szCs w:val="25"/>
                </w:rPr>
                <w:t>eReader sharing link</w:t>
              </w:r>
            </w:hyperlink>
          </w:p>
          <w:p w14:paraId="6C10FDCB" w14:textId="77777777" w:rsidR="00D64BA1" w:rsidRDefault="00D64BA1" w:rsidP="006316D8">
            <w:pPr>
              <w:pStyle w:val="NoSpacing"/>
              <w:rPr>
                <w:b/>
                <w:u w:val="single"/>
              </w:rPr>
            </w:pPr>
            <w:r w:rsidRPr="00D64BA1">
              <w:rPr>
                <w:b/>
                <w:u w:val="single"/>
              </w:rPr>
              <w:t>Post about my article on social media (Twitter, Facebook, LinkedIn etc.)</w:t>
            </w:r>
          </w:p>
          <w:p w14:paraId="62E53E9E" w14:textId="77777777" w:rsidR="00D64BA1" w:rsidRDefault="00D64BA1" w:rsidP="006316D8">
            <w:pPr>
              <w:pStyle w:val="NoSpacing"/>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Direct your followers to the Version of Record by posting your </w:t>
            </w:r>
            <w:hyperlink r:id="rId10" w:anchor="eprints" w:history="1">
              <w:r>
                <w:rPr>
                  <w:rStyle w:val="Hyperlink"/>
                  <w:rFonts w:ascii="Open Sans" w:hAnsi="Open Sans" w:cs="Open Sans"/>
                  <w:color w:val="006DB4"/>
                  <w:sz w:val="25"/>
                  <w:szCs w:val="25"/>
                </w:rPr>
                <w:t>eprint link</w:t>
              </w:r>
            </w:hyperlink>
            <w:r>
              <w:rPr>
                <w:rFonts w:ascii="Open Sans" w:hAnsi="Open Sans" w:cs="Open Sans"/>
                <w:color w:val="333333"/>
                <w:sz w:val="25"/>
                <w:szCs w:val="25"/>
                <w:shd w:val="clear" w:color="auto" w:fill="F7F7F7"/>
              </w:rPr>
              <w:t>, using an </w:t>
            </w:r>
            <w:hyperlink r:id="rId11" w:tgtFrame="_blank" w:history="1">
              <w:r>
                <w:rPr>
                  <w:rStyle w:val="Hyperlink"/>
                  <w:rFonts w:ascii="Open Sans" w:hAnsi="Open Sans" w:cs="Open Sans"/>
                  <w:color w:val="006DB4"/>
                  <w:sz w:val="25"/>
                  <w:szCs w:val="25"/>
                </w:rPr>
                <w:t>eReader sharing link</w:t>
              </w:r>
            </w:hyperlink>
            <w:r>
              <w:rPr>
                <w:rFonts w:ascii="Open Sans" w:hAnsi="Open Sans" w:cs="Open Sans"/>
                <w:color w:val="333333"/>
                <w:sz w:val="25"/>
                <w:szCs w:val="25"/>
                <w:shd w:val="clear" w:color="auto" w:fill="F7F7F7"/>
              </w:rPr>
              <w:t>, or by linking directly to the VOR on Taylor &amp; Francis Online.</w:t>
            </w:r>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You can also post or link to the AOM or AM from your social media account at any time after publication. If you share either of these versions we always recommend that you also link to the VOR using the article’s DOI:</w:t>
            </w:r>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“This is an [Accepted Manuscript / Original Manuscript] of an article published by Taylor &amp; Francis in [JOURNAL TITLE] on [date of publication], available at http://wwww.tandfonline.com/[Article DOI].</w:t>
            </w:r>
          </w:p>
          <w:p w14:paraId="0FA02691" w14:textId="77777777" w:rsidR="00D64BA1" w:rsidRDefault="00D64BA1" w:rsidP="006316D8">
            <w:pPr>
              <w:pStyle w:val="NoSpacing"/>
              <w:rPr>
                <w:b/>
                <w:u w:val="single"/>
              </w:rPr>
            </w:pPr>
            <w:r w:rsidRPr="00D64BA1">
              <w:rPr>
                <w:b/>
                <w:u w:val="single"/>
              </w:rPr>
              <w:lastRenderedPageBreak/>
              <w:t>Post about article on scholarly collaboration networks (ResearchGate, Academia.edu etc.)</w:t>
            </w:r>
          </w:p>
          <w:p w14:paraId="0DF44320" w14:textId="77777777" w:rsidR="00E076CC" w:rsidRPr="00D64BA1" w:rsidRDefault="00E076CC" w:rsidP="00A507F6">
            <w:pPr>
              <w:pStyle w:val="NormalWeb"/>
              <w:shd w:val="clear" w:color="auto" w:fill="FFFFFF"/>
              <w:spacing w:before="0" w:beforeAutospacing="0"/>
              <w:rPr>
                <w:rFonts w:cstheme="minorHAnsi"/>
                <w:b/>
                <w:u w:val="single"/>
                <w:shd w:val="clear" w:color="auto" w:fill="FFFFFF"/>
              </w:rPr>
            </w:pPr>
            <w:r>
              <w:rPr>
                <w:rFonts w:ascii="Open Sans" w:hAnsi="Open Sans" w:cs="Open Sans"/>
                <w:color w:val="333333"/>
                <w:sz w:val="25"/>
                <w:szCs w:val="25"/>
                <w:shd w:val="clear" w:color="auto" w:fill="F7F7F7"/>
              </w:rPr>
              <w:t>Direct your network to the VOR by posting your </w:t>
            </w:r>
            <w:hyperlink r:id="rId12" w:anchor="eprints" w:history="1">
              <w:r>
                <w:rPr>
                  <w:rStyle w:val="Hyperlink"/>
                  <w:rFonts w:ascii="Open Sans" w:hAnsi="Open Sans" w:cs="Open Sans"/>
                  <w:color w:val="006DB4"/>
                  <w:sz w:val="25"/>
                  <w:szCs w:val="25"/>
                </w:rPr>
                <w:t>eprint link</w:t>
              </w:r>
            </w:hyperlink>
            <w:r>
              <w:rPr>
                <w:rFonts w:ascii="Open Sans" w:hAnsi="Open Sans" w:cs="Open Sans"/>
                <w:color w:val="333333"/>
                <w:sz w:val="25"/>
                <w:szCs w:val="25"/>
                <w:shd w:val="clear" w:color="auto" w:fill="F7F7F7"/>
              </w:rPr>
              <w:t>, using an </w:t>
            </w:r>
            <w:hyperlink r:id="rId13" w:tgtFrame="_blank" w:history="1">
              <w:r>
                <w:rPr>
                  <w:rStyle w:val="Hyperlink"/>
                  <w:rFonts w:ascii="Open Sans" w:hAnsi="Open Sans" w:cs="Open Sans"/>
                  <w:color w:val="006DB4"/>
                  <w:sz w:val="25"/>
                  <w:szCs w:val="25"/>
                </w:rPr>
                <w:t>eReader sharing link</w:t>
              </w:r>
            </w:hyperlink>
            <w:r>
              <w:rPr>
                <w:rFonts w:ascii="Open Sans" w:hAnsi="Open Sans" w:cs="Open Sans"/>
                <w:color w:val="333333"/>
                <w:sz w:val="25"/>
                <w:szCs w:val="25"/>
                <w:shd w:val="clear" w:color="auto" w:fill="F7F7F7"/>
              </w:rPr>
              <w:t>, or by linking directly to the VOR on Taylor &amp; Francis Online.</w:t>
            </w:r>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You can post your AOM at any time or your AM once the </w:t>
            </w:r>
            <w:hyperlink r:id="rId14" w:tgtFrame="_blank" w:history="1">
              <w:r>
                <w:rPr>
                  <w:rStyle w:val="Hyperlink"/>
                  <w:rFonts w:ascii="Open Sans" w:hAnsi="Open Sans" w:cs="Open Sans"/>
                  <w:color w:val="006DB4"/>
                  <w:sz w:val="25"/>
                  <w:szCs w:val="25"/>
                </w:rPr>
                <w:t>embargo period</w:t>
              </w:r>
            </w:hyperlink>
            <w:r>
              <w:rPr>
                <w:rFonts w:ascii="Open Sans" w:hAnsi="Open Sans" w:cs="Open Sans"/>
                <w:color w:val="333333"/>
                <w:sz w:val="25"/>
                <w:szCs w:val="25"/>
                <w:shd w:val="clear" w:color="auto" w:fill="F7F7F7"/>
              </w:rPr>
              <w:t> has ended. If you do, please use the following text to link to the VOR using the article’s DOI:</w:t>
            </w:r>
            <w:r>
              <w:rPr>
                <w:rFonts w:ascii="Open Sans" w:hAnsi="Open Sans" w:cs="Open Sans"/>
                <w:color w:val="333333"/>
                <w:sz w:val="25"/>
                <w:szCs w:val="25"/>
              </w:rPr>
              <w:br/>
            </w:r>
            <w:r>
              <w:rPr>
                <w:rFonts w:ascii="Open Sans" w:hAnsi="Open Sans" w:cs="Open Sans"/>
                <w:color w:val="333333"/>
                <w:sz w:val="25"/>
                <w:szCs w:val="25"/>
              </w:rPr>
              <w:br/>
            </w:r>
          </w:p>
        </w:tc>
      </w:tr>
      <w:tr w:rsidR="00C4669A" w:rsidRPr="006316D8" w14:paraId="0AF206E7" w14:textId="77777777" w:rsidTr="00C4669A">
        <w:tc>
          <w:tcPr>
            <w:tcW w:w="814" w:type="dxa"/>
          </w:tcPr>
          <w:p w14:paraId="4EAE0A53" w14:textId="77777777" w:rsidR="00C4669A" w:rsidRPr="006316D8" w:rsidRDefault="00C4669A" w:rsidP="00C4669A">
            <w:pPr>
              <w:autoSpaceDE w:val="0"/>
              <w:autoSpaceDN w:val="0"/>
              <w:adjustRightInd w:val="0"/>
              <w:spacing w:line="360" w:lineRule="auto"/>
              <w:jc w:val="both"/>
              <w:rPr>
                <w:rFonts w:cstheme="minorHAnsi"/>
                <w:shd w:val="clear" w:color="auto" w:fill="FFFFFF"/>
              </w:rPr>
            </w:pPr>
            <w:r w:rsidRPr="006316D8">
              <w:rPr>
                <w:rFonts w:cstheme="minorHAnsi"/>
                <w:shd w:val="clear" w:color="auto" w:fill="FFFFFF"/>
              </w:rPr>
              <w:lastRenderedPageBreak/>
              <w:t>2</w:t>
            </w:r>
          </w:p>
        </w:tc>
        <w:tc>
          <w:tcPr>
            <w:tcW w:w="1629" w:type="dxa"/>
          </w:tcPr>
          <w:p w14:paraId="05CF035F" w14:textId="1946ECA5" w:rsidR="00C4669A" w:rsidRPr="006316D8" w:rsidRDefault="00050DB9" w:rsidP="00C4669A">
            <w:pPr>
              <w:autoSpaceDE w:val="0"/>
              <w:autoSpaceDN w:val="0"/>
              <w:adjustRightInd w:val="0"/>
              <w:spacing w:line="360" w:lineRule="auto"/>
              <w:jc w:val="both"/>
              <w:rPr>
                <w:rFonts w:cstheme="minorHAnsi"/>
                <w:shd w:val="clear" w:color="auto" w:fill="FFFFFF"/>
              </w:rPr>
            </w:pPr>
            <w:r w:rsidRPr="00050DB9">
              <w:rPr>
                <w:rFonts w:cstheme="minorHAnsi"/>
                <w:shd w:val="clear" w:color="auto" w:fill="FFFFFF"/>
              </w:rPr>
              <w:t>JOURNAL OF THE ACOUSTICAL SOCIETY OF AMERICA</w:t>
            </w:r>
          </w:p>
        </w:tc>
        <w:tc>
          <w:tcPr>
            <w:tcW w:w="928" w:type="dxa"/>
          </w:tcPr>
          <w:p w14:paraId="71C11898"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805" w:type="dxa"/>
          </w:tcPr>
          <w:p w14:paraId="0E0A6C7C" w14:textId="77777777" w:rsidR="00050DB9" w:rsidRDefault="00050DB9" w:rsidP="00C4669A">
            <w:pPr>
              <w:autoSpaceDE w:val="0"/>
              <w:autoSpaceDN w:val="0"/>
              <w:adjustRightInd w:val="0"/>
              <w:spacing w:line="360" w:lineRule="auto"/>
              <w:jc w:val="both"/>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Term: F</w:t>
            </w:r>
            <w:r>
              <w:rPr>
                <w:rFonts w:ascii="Open Sans" w:hAnsi="Open Sans" w:cs="Open Sans"/>
                <w:color w:val="000000"/>
                <w:sz w:val="21"/>
                <w:szCs w:val="21"/>
                <w:shd w:val="clear" w:color="auto" w:fill="FFFFFF"/>
              </w:rPr>
              <w:t xml:space="preserve">iles prepared and/or formatted by ASA, AIP, or its vendors </w:t>
            </w:r>
          </w:p>
          <w:p w14:paraId="17D96B31" w14:textId="40F090BC" w:rsidR="00C4669A" w:rsidRPr="006316D8" w:rsidRDefault="00050DB9" w:rsidP="00C4669A">
            <w:pPr>
              <w:autoSpaceDE w:val="0"/>
              <w:autoSpaceDN w:val="0"/>
              <w:adjustRightInd w:val="0"/>
              <w:spacing w:line="360" w:lineRule="auto"/>
              <w:jc w:val="both"/>
              <w:rPr>
                <w:rFonts w:cstheme="minorHAnsi"/>
                <w:shd w:val="clear" w:color="auto" w:fill="FFFFFF"/>
              </w:rPr>
            </w:pPr>
            <w:r>
              <w:rPr>
                <w:rFonts w:ascii="Open Sans" w:hAnsi="Open Sans" w:cs="Open Sans"/>
                <w:color w:val="000000"/>
                <w:sz w:val="21"/>
                <w:szCs w:val="21"/>
                <w:shd w:val="clear" w:color="auto" w:fill="FFFFFF"/>
              </w:rPr>
              <w:t>files published in the online journals and proceedings) may </w:t>
            </w:r>
            <w:r>
              <w:rPr>
                <w:rStyle w:val="Strong"/>
                <w:rFonts w:ascii="Open Sans" w:hAnsi="Open Sans" w:cs="Open Sans"/>
                <w:color w:val="000000"/>
                <w:sz w:val="21"/>
                <w:szCs w:val="21"/>
                <w:bdr w:val="none" w:sz="0" w:space="0" w:color="auto" w:frame="1"/>
                <w:shd w:val="clear" w:color="auto" w:fill="FFFFFF"/>
              </w:rPr>
              <w:t>not </w:t>
            </w:r>
            <w:r>
              <w:rPr>
                <w:rFonts w:ascii="Open Sans" w:hAnsi="Open Sans" w:cs="Open Sans"/>
                <w:color w:val="000000"/>
                <w:sz w:val="21"/>
                <w:szCs w:val="21"/>
                <w:shd w:val="clear" w:color="auto" w:fill="FFFFFF"/>
              </w:rPr>
              <w:t>be used for this purpose.</w:t>
            </w:r>
          </w:p>
        </w:tc>
      </w:tr>
      <w:tr w:rsidR="00C4669A" w:rsidRPr="006316D8" w14:paraId="76AA4B4A" w14:textId="77777777" w:rsidTr="00C4669A">
        <w:tc>
          <w:tcPr>
            <w:tcW w:w="814" w:type="dxa"/>
          </w:tcPr>
          <w:p w14:paraId="01FF8611"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1629" w:type="dxa"/>
          </w:tcPr>
          <w:p w14:paraId="42C6EBDA" w14:textId="7D31749B" w:rsidR="00C4669A" w:rsidRPr="006316D8" w:rsidRDefault="00050DB9" w:rsidP="00C4669A">
            <w:pPr>
              <w:autoSpaceDE w:val="0"/>
              <w:autoSpaceDN w:val="0"/>
              <w:adjustRightInd w:val="0"/>
              <w:spacing w:line="360" w:lineRule="auto"/>
              <w:jc w:val="both"/>
              <w:rPr>
                <w:rFonts w:cstheme="minorHAnsi"/>
                <w:shd w:val="clear" w:color="auto" w:fill="FFFFFF"/>
              </w:rPr>
            </w:pPr>
            <w:r w:rsidRPr="0069204E">
              <w:rPr>
                <w:rFonts w:cstheme="minorHAnsi"/>
                <w:sz w:val="24"/>
                <w:szCs w:val="24"/>
                <w:shd w:val="clear" w:color="auto" w:fill="FFFFFF"/>
              </w:rPr>
              <w:t xml:space="preserve">Journal </w:t>
            </w:r>
            <w:r>
              <w:rPr>
                <w:rFonts w:cstheme="minorHAnsi"/>
                <w:sz w:val="24"/>
                <w:szCs w:val="24"/>
                <w:shd w:val="clear" w:color="auto" w:fill="FFFFFF"/>
              </w:rPr>
              <w:t>o</w:t>
            </w:r>
            <w:r w:rsidRPr="0069204E">
              <w:rPr>
                <w:rFonts w:cstheme="minorHAnsi"/>
                <w:sz w:val="24"/>
                <w:szCs w:val="24"/>
                <w:shd w:val="clear" w:color="auto" w:fill="FFFFFF"/>
              </w:rPr>
              <w:t xml:space="preserve">f Speech Language </w:t>
            </w:r>
            <w:r>
              <w:rPr>
                <w:rFonts w:cstheme="minorHAnsi"/>
                <w:sz w:val="24"/>
                <w:szCs w:val="24"/>
                <w:shd w:val="clear" w:color="auto" w:fill="FFFFFF"/>
              </w:rPr>
              <w:t>a</w:t>
            </w:r>
            <w:r w:rsidRPr="0069204E">
              <w:rPr>
                <w:rFonts w:cstheme="minorHAnsi"/>
                <w:sz w:val="24"/>
                <w:szCs w:val="24"/>
                <w:shd w:val="clear" w:color="auto" w:fill="FFFFFF"/>
              </w:rPr>
              <w:t>nd Hearing Research</w:t>
            </w:r>
          </w:p>
        </w:tc>
        <w:tc>
          <w:tcPr>
            <w:tcW w:w="928" w:type="dxa"/>
          </w:tcPr>
          <w:p w14:paraId="6452F472"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805" w:type="dxa"/>
          </w:tcPr>
          <w:p w14:paraId="2115662D" w14:textId="77777777" w:rsidR="00C4669A" w:rsidRDefault="00050DB9" w:rsidP="00C4669A">
            <w:pPr>
              <w:autoSpaceDE w:val="0"/>
              <w:autoSpaceDN w:val="0"/>
              <w:adjustRightInd w:val="0"/>
              <w:spacing w:line="360" w:lineRule="auto"/>
              <w:jc w:val="both"/>
              <w:rPr>
                <w:rFonts w:ascii="Roboto" w:eastAsia="Times New Roman" w:hAnsi="Roboto" w:cs="Times New Roman"/>
                <w:color w:val="423F3E"/>
                <w:sz w:val="23"/>
                <w:szCs w:val="23"/>
                <w:lang w:eastAsia="en-IN"/>
              </w:rPr>
            </w:pPr>
            <w:r>
              <w:rPr>
                <w:rFonts w:ascii="Roboto" w:hAnsi="Roboto"/>
                <w:color w:val="423F3E"/>
                <w:sz w:val="23"/>
                <w:szCs w:val="23"/>
              </w:rPr>
              <w:t>Versions of the preprint that were altered as a result of peer review may not be deposited</w:t>
            </w:r>
            <w:r>
              <w:rPr>
                <w:rFonts w:ascii="Roboto" w:hAnsi="Roboto"/>
                <w:color w:val="423F3E"/>
                <w:sz w:val="23"/>
                <w:szCs w:val="23"/>
              </w:rPr>
              <w:t xml:space="preserve"> in</w:t>
            </w:r>
            <w:r>
              <w:rPr>
                <w:rFonts w:ascii="Roboto" w:eastAsia="Times New Roman" w:hAnsi="Roboto" w:cs="Times New Roman"/>
                <w:color w:val="423F3E"/>
                <w:sz w:val="23"/>
                <w:szCs w:val="23"/>
                <w:lang w:eastAsia="en-IN"/>
              </w:rPr>
              <w:t xml:space="preserve"> </w:t>
            </w:r>
            <w:r>
              <w:rPr>
                <w:rFonts w:ascii="Roboto" w:eastAsia="Times New Roman" w:hAnsi="Roboto" w:cs="Times New Roman"/>
                <w:color w:val="423F3E"/>
                <w:sz w:val="23"/>
                <w:szCs w:val="23"/>
                <w:lang w:eastAsia="en-IN"/>
              </w:rPr>
              <w:t>pre-print servers, IRs, and Individual website</w:t>
            </w:r>
            <w:r>
              <w:rPr>
                <w:rFonts w:ascii="Roboto" w:eastAsia="Times New Roman" w:hAnsi="Roboto" w:cs="Times New Roman"/>
                <w:color w:val="423F3E"/>
                <w:sz w:val="23"/>
                <w:szCs w:val="23"/>
                <w:lang w:eastAsia="en-IN"/>
              </w:rPr>
              <w:t xml:space="preserve">. </w:t>
            </w:r>
          </w:p>
          <w:p w14:paraId="5D78999F" w14:textId="72805841" w:rsidR="00050DB9" w:rsidRPr="006316D8" w:rsidRDefault="00050DB9" w:rsidP="00C4669A">
            <w:pPr>
              <w:autoSpaceDE w:val="0"/>
              <w:autoSpaceDN w:val="0"/>
              <w:adjustRightInd w:val="0"/>
              <w:spacing w:line="360" w:lineRule="auto"/>
              <w:jc w:val="both"/>
              <w:rPr>
                <w:rFonts w:cstheme="minorHAnsi"/>
                <w:shd w:val="clear" w:color="auto" w:fill="FFFFFF"/>
              </w:rPr>
            </w:pPr>
            <w:r>
              <w:rPr>
                <w:rFonts w:ascii="Roboto" w:hAnsi="Roboto"/>
                <w:color w:val="423F3E"/>
                <w:shd w:val="clear" w:color="auto" w:fill="FFFFFF"/>
              </w:rPr>
              <w:t xml:space="preserve">However, the ASHA website says  </w:t>
            </w:r>
            <w:r>
              <w:rPr>
                <w:rFonts w:ascii="Roboto" w:hAnsi="Roboto"/>
                <w:color w:val="423F3E"/>
                <w:shd w:val="clear" w:color="auto" w:fill="FFFFFF"/>
              </w:rPr>
              <w:t>Authors may post on their personal web sites, on department or university intranets, or in university repositories, the final, accepted manuscript along with the abstract from the final, published article when available, provided that the publication information (including the Web address of the journal site) is provided as applicable.</w:t>
            </w:r>
          </w:p>
        </w:tc>
      </w:tr>
      <w:tr w:rsidR="00C4669A" w:rsidRPr="006316D8" w14:paraId="63C61104" w14:textId="77777777" w:rsidTr="00C4669A">
        <w:tc>
          <w:tcPr>
            <w:tcW w:w="814" w:type="dxa"/>
          </w:tcPr>
          <w:p w14:paraId="7E17509D"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1629" w:type="dxa"/>
          </w:tcPr>
          <w:p w14:paraId="5F7C8541"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28" w:type="dxa"/>
          </w:tcPr>
          <w:p w14:paraId="4710EFF2"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805" w:type="dxa"/>
          </w:tcPr>
          <w:p w14:paraId="6FD1EEE1"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r>
      <w:tr w:rsidR="00C4669A" w:rsidRPr="006316D8" w14:paraId="0CCF6E9B" w14:textId="77777777" w:rsidTr="00C4669A">
        <w:tc>
          <w:tcPr>
            <w:tcW w:w="814" w:type="dxa"/>
          </w:tcPr>
          <w:p w14:paraId="4087BA38"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1629" w:type="dxa"/>
          </w:tcPr>
          <w:p w14:paraId="31FFC22C"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28" w:type="dxa"/>
          </w:tcPr>
          <w:p w14:paraId="3BC8E4EE"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805" w:type="dxa"/>
          </w:tcPr>
          <w:p w14:paraId="25035B39"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r>
      <w:tr w:rsidR="00C4669A" w:rsidRPr="006316D8" w14:paraId="7D0F7DC9" w14:textId="77777777" w:rsidTr="00C4669A">
        <w:tc>
          <w:tcPr>
            <w:tcW w:w="814" w:type="dxa"/>
          </w:tcPr>
          <w:p w14:paraId="0CD2DC12"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1629" w:type="dxa"/>
          </w:tcPr>
          <w:p w14:paraId="10515504"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28" w:type="dxa"/>
          </w:tcPr>
          <w:p w14:paraId="1B372FF4"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805" w:type="dxa"/>
          </w:tcPr>
          <w:p w14:paraId="2F3771A4"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r>
      <w:tr w:rsidR="00C4669A" w:rsidRPr="006316D8" w14:paraId="1F96F10F" w14:textId="77777777" w:rsidTr="00C4669A">
        <w:trPr>
          <w:trHeight w:val="70"/>
        </w:trPr>
        <w:tc>
          <w:tcPr>
            <w:tcW w:w="814" w:type="dxa"/>
          </w:tcPr>
          <w:p w14:paraId="565986B9"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1629" w:type="dxa"/>
          </w:tcPr>
          <w:p w14:paraId="4392470A"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28" w:type="dxa"/>
          </w:tcPr>
          <w:p w14:paraId="5DBC30AF"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805" w:type="dxa"/>
          </w:tcPr>
          <w:p w14:paraId="17A4928D" w14:textId="77777777" w:rsidR="00C4669A" w:rsidRPr="006316D8" w:rsidRDefault="00C4669A" w:rsidP="00C4669A">
            <w:pPr>
              <w:autoSpaceDE w:val="0"/>
              <w:autoSpaceDN w:val="0"/>
              <w:adjustRightInd w:val="0"/>
              <w:spacing w:line="360" w:lineRule="auto"/>
              <w:jc w:val="both"/>
              <w:rPr>
                <w:rFonts w:cstheme="minorHAnsi"/>
                <w:shd w:val="clear" w:color="auto" w:fill="FFFFFF"/>
              </w:rPr>
            </w:pPr>
          </w:p>
        </w:tc>
      </w:tr>
    </w:tbl>
    <w:p w14:paraId="7CAA8B03" w14:textId="77777777" w:rsidR="00352820" w:rsidRDefault="00352820"/>
    <w:sectPr w:rsidR="00352820" w:rsidSect="00C4669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I3MLUwNDIzsTQ2MzdX0lEKTi0uzszPAykwqQUA4V2XEywAAAA="/>
  </w:docVars>
  <w:rsids>
    <w:rsidRoot w:val="00C4669A"/>
    <w:rsid w:val="00050DB9"/>
    <w:rsid w:val="00091259"/>
    <w:rsid w:val="00130FF9"/>
    <w:rsid w:val="00295D1C"/>
    <w:rsid w:val="002B2404"/>
    <w:rsid w:val="002D6E97"/>
    <w:rsid w:val="00352820"/>
    <w:rsid w:val="006316D8"/>
    <w:rsid w:val="006963BA"/>
    <w:rsid w:val="00A30B83"/>
    <w:rsid w:val="00A43508"/>
    <w:rsid w:val="00A507F6"/>
    <w:rsid w:val="00C4669A"/>
    <w:rsid w:val="00D64BA1"/>
    <w:rsid w:val="00E076CC"/>
    <w:rsid w:val="00F0166D"/>
    <w:rsid w:val="00F4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2EEC"/>
  <w15:docId w15:val="{DA222790-C299-41C7-AABC-12FF9898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9A"/>
    <w:pPr>
      <w:spacing w:after="160" w:line="259" w:lineRule="auto"/>
    </w:pPr>
    <w:rPr>
      <w:lang w:val="en-IN"/>
    </w:rPr>
  </w:style>
  <w:style w:type="paragraph" w:styleId="Heading2">
    <w:name w:val="heading 2"/>
    <w:basedOn w:val="Normal"/>
    <w:link w:val="Heading2Char"/>
    <w:uiPriority w:val="9"/>
    <w:qFormat/>
    <w:rsid w:val="00295D1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69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66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4669A"/>
    <w:rPr>
      <w:b/>
      <w:bCs/>
    </w:rPr>
  </w:style>
  <w:style w:type="character" w:styleId="Hyperlink">
    <w:name w:val="Hyperlink"/>
    <w:basedOn w:val="DefaultParagraphFont"/>
    <w:uiPriority w:val="99"/>
    <w:semiHidden/>
    <w:unhideWhenUsed/>
    <w:rsid w:val="00C4669A"/>
    <w:rPr>
      <w:color w:val="0000FF"/>
      <w:u w:val="single"/>
    </w:rPr>
  </w:style>
  <w:style w:type="character" w:styleId="Emphasis">
    <w:name w:val="Emphasis"/>
    <w:basedOn w:val="DefaultParagraphFont"/>
    <w:uiPriority w:val="20"/>
    <w:qFormat/>
    <w:rsid w:val="00C4669A"/>
    <w:rPr>
      <w:i/>
      <w:iCs/>
    </w:rPr>
  </w:style>
  <w:style w:type="paragraph" w:styleId="NoSpacing">
    <w:name w:val="No Spacing"/>
    <w:uiPriority w:val="1"/>
    <w:qFormat/>
    <w:rsid w:val="006316D8"/>
    <w:pPr>
      <w:spacing w:after="0" w:line="240" w:lineRule="auto"/>
    </w:pPr>
    <w:rPr>
      <w:lang w:val="en-IN"/>
    </w:rPr>
  </w:style>
  <w:style w:type="character" w:customStyle="1" w:styleId="Heading2Char">
    <w:name w:val="Heading 2 Char"/>
    <w:basedOn w:val="DefaultParagraphFont"/>
    <w:link w:val="Heading2"/>
    <w:uiPriority w:val="9"/>
    <w:rsid w:val="00295D1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2188">
      <w:bodyDiv w:val="1"/>
      <w:marLeft w:val="0"/>
      <w:marRight w:val="0"/>
      <w:marTop w:val="0"/>
      <w:marBottom w:val="0"/>
      <w:divBdr>
        <w:top w:val="none" w:sz="0" w:space="0" w:color="auto"/>
        <w:left w:val="none" w:sz="0" w:space="0" w:color="auto"/>
        <w:bottom w:val="none" w:sz="0" w:space="0" w:color="auto"/>
        <w:right w:val="none" w:sz="0" w:space="0" w:color="auto"/>
      </w:divBdr>
    </w:div>
    <w:div w:id="476915913">
      <w:bodyDiv w:val="1"/>
      <w:marLeft w:val="0"/>
      <w:marRight w:val="0"/>
      <w:marTop w:val="0"/>
      <w:marBottom w:val="0"/>
      <w:divBdr>
        <w:top w:val="none" w:sz="0" w:space="0" w:color="auto"/>
        <w:left w:val="none" w:sz="0" w:space="0" w:color="auto"/>
        <w:bottom w:val="none" w:sz="0" w:space="0" w:color="auto"/>
        <w:right w:val="none" w:sz="0" w:space="0" w:color="auto"/>
      </w:divBdr>
    </w:div>
    <w:div w:id="826242058">
      <w:bodyDiv w:val="1"/>
      <w:marLeft w:val="0"/>
      <w:marRight w:val="0"/>
      <w:marTop w:val="0"/>
      <w:marBottom w:val="0"/>
      <w:divBdr>
        <w:top w:val="none" w:sz="0" w:space="0" w:color="auto"/>
        <w:left w:val="none" w:sz="0" w:space="0" w:color="auto"/>
        <w:bottom w:val="none" w:sz="0" w:space="0" w:color="auto"/>
        <w:right w:val="none" w:sz="0" w:space="0" w:color="auto"/>
      </w:divBdr>
    </w:div>
    <w:div w:id="11502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tandfonline.com/s/article/How-to-access-my-Authored-Works" TargetMode="External"/><Relationship Id="rId13" Type="http://schemas.openxmlformats.org/officeDocument/2006/relationships/hyperlink" Target="https://authorservices.taylorandfrancis.com/ereader/" TargetMode="External"/><Relationship Id="rId3" Type="http://schemas.openxmlformats.org/officeDocument/2006/relationships/webSettings" Target="webSettings.xml"/><Relationship Id="rId7" Type="http://schemas.openxmlformats.org/officeDocument/2006/relationships/hyperlink" Target="https://authorservices.taylorandfrancis.com/ereader/" TargetMode="External"/><Relationship Id="rId12" Type="http://schemas.openxmlformats.org/officeDocument/2006/relationships/hyperlink" Target="https://authorservices.taylorandfrancis.com/research-impact/sharing-versions-of-journal-articles/?_ga=2.81617303.1644101138.1658201529-575519517.1647407504&amp;_gl=1*1dgn7dv*_ga*NTc1NTE5NTE3LjE2NDc0MDc1MDQ.*_ga_0HYE8YG0M6*MTY1ODIzMTE2My4xMC4xLjE2NTgyMzEzNTUuM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elp.tandfonline.com/s/article/How-to-access-my-Authored-Works" TargetMode="External"/><Relationship Id="rId11" Type="http://schemas.openxmlformats.org/officeDocument/2006/relationships/hyperlink" Target="https://authorservices.taylorandfrancis.com/ereader/" TargetMode="External"/><Relationship Id="rId5" Type="http://schemas.openxmlformats.org/officeDocument/2006/relationships/hyperlink" Target="https://authorservices.taylorandfrancis.com/publishing-open-access/open-access-cost-finder/" TargetMode="External"/><Relationship Id="rId15" Type="http://schemas.openxmlformats.org/officeDocument/2006/relationships/fontTable" Target="fontTable.xml"/><Relationship Id="rId10" Type="http://schemas.openxmlformats.org/officeDocument/2006/relationships/hyperlink" Target="https://authorservices.taylorandfrancis.com/research-impact/sharing-versions-of-journal-articles/?_ga=2.81617303.1644101138.1658201529-575519517.1647407504&amp;_gl=1*1dgn7dv*_ga*NTc1NTE5NTE3LjE2NDc0MDc1MDQ.*_ga_0HYE8YG0M6*MTY1ODIzMTE2My4xMC4xLjE2NTgyMzEzNTUuMA.." TargetMode="External"/><Relationship Id="rId4" Type="http://schemas.openxmlformats.org/officeDocument/2006/relationships/hyperlink" Target="https://authorservices.taylorandfrancis.com/publishing-open-access/open-access-cost-finder/" TargetMode="External"/><Relationship Id="rId9" Type="http://schemas.openxmlformats.org/officeDocument/2006/relationships/hyperlink" Target="https://authorservices.taylorandfrancis.com/ereader/" TargetMode="External"/><Relationship Id="rId14" Type="http://schemas.openxmlformats.org/officeDocument/2006/relationships/hyperlink" Target="https://authorservices.taylorandfrancis.com/publishing-open-access/open-access-cost-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Shijith Kumar</cp:lastModifiedBy>
  <cp:revision>8</cp:revision>
  <dcterms:created xsi:type="dcterms:W3CDTF">2022-07-19T12:04:00Z</dcterms:created>
  <dcterms:modified xsi:type="dcterms:W3CDTF">2022-07-29T11:40:00Z</dcterms:modified>
</cp:coreProperties>
</file>