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BEB0" w14:textId="5696027E" w:rsidR="0040392B" w:rsidRDefault="006667F5" w:rsidP="00191395">
      <w:pPr>
        <w:jc w:val="center"/>
        <w:rPr>
          <w:rFonts w:ascii="Bookman Old Style" w:hAnsi="Bookman Old Style"/>
          <w:b/>
          <w:bCs/>
          <w:sz w:val="24"/>
          <w:szCs w:val="24"/>
          <w:lang w:val="en-US"/>
        </w:rPr>
      </w:pPr>
      <w:r w:rsidRPr="006667F5">
        <w:rPr>
          <w:rFonts w:ascii="Bookman Old Style" w:hAnsi="Bookman Old Style"/>
          <w:b/>
          <w:bCs/>
          <w:sz w:val="24"/>
          <w:szCs w:val="24"/>
          <w:lang w:val="en-US"/>
        </w:rPr>
        <w:t xml:space="preserve">Stress and </w:t>
      </w:r>
      <w:r w:rsidR="00191395">
        <w:rPr>
          <w:rFonts w:ascii="Bookman Old Style" w:hAnsi="Bookman Old Style"/>
          <w:b/>
          <w:bCs/>
          <w:sz w:val="24"/>
          <w:szCs w:val="24"/>
          <w:lang w:val="en-US"/>
        </w:rPr>
        <w:t>S</w:t>
      </w:r>
      <w:r w:rsidRPr="006667F5">
        <w:rPr>
          <w:rFonts w:ascii="Bookman Old Style" w:hAnsi="Bookman Old Style"/>
          <w:b/>
          <w:bCs/>
          <w:sz w:val="24"/>
          <w:szCs w:val="24"/>
          <w:lang w:val="en-US"/>
        </w:rPr>
        <w:t xml:space="preserve">tress </w:t>
      </w:r>
      <w:r w:rsidR="00191395">
        <w:rPr>
          <w:rFonts w:ascii="Bookman Old Style" w:hAnsi="Bookman Old Style"/>
          <w:b/>
          <w:bCs/>
          <w:sz w:val="24"/>
          <w:szCs w:val="24"/>
          <w:lang w:val="en-US"/>
        </w:rPr>
        <w:t>M</w:t>
      </w:r>
      <w:r w:rsidRPr="006667F5">
        <w:rPr>
          <w:rFonts w:ascii="Bookman Old Style" w:hAnsi="Bookman Old Style"/>
          <w:b/>
          <w:bCs/>
          <w:sz w:val="24"/>
          <w:szCs w:val="24"/>
          <w:lang w:val="en-US"/>
        </w:rPr>
        <w:t>anagement in elderly</w:t>
      </w:r>
    </w:p>
    <w:p w14:paraId="449C6EA2" w14:textId="07C76AE0" w:rsidR="00191395" w:rsidRPr="00191395" w:rsidRDefault="00191395" w:rsidP="00191395">
      <w:pPr>
        <w:pStyle w:val="ListParagraph"/>
        <w:numPr>
          <w:ilvl w:val="0"/>
          <w:numId w:val="4"/>
        </w:numPr>
        <w:jc w:val="center"/>
        <w:rPr>
          <w:rFonts w:ascii="Bookman Old Style" w:hAnsi="Bookman Old Style"/>
          <w:sz w:val="24"/>
          <w:szCs w:val="24"/>
          <w:lang w:val="en-US"/>
        </w:rPr>
      </w:pPr>
      <w:r w:rsidRPr="00191395">
        <w:rPr>
          <w:rFonts w:ascii="Bookman Old Style" w:hAnsi="Bookman Old Style"/>
          <w:sz w:val="24"/>
          <w:szCs w:val="24"/>
          <w:lang w:val="en-US"/>
        </w:rPr>
        <w:t>Dr Vasudha Rao</w:t>
      </w:r>
    </w:p>
    <w:p w14:paraId="46B8A47E" w14:textId="39053954" w:rsidR="006667F5" w:rsidRDefault="006667F5">
      <w:pPr>
        <w:rPr>
          <w:rFonts w:ascii="Bookman Old Style" w:hAnsi="Bookman Old Style"/>
          <w:b/>
          <w:bCs/>
          <w:sz w:val="24"/>
          <w:szCs w:val="24"/>
          <w:lang w:val="en-US"/>
        </w:rPr>
      </w:pPr>
    </w:p>
    <w:p w14:paraId="187520A3" w14:textId="571640E9" w:rsidR="006667F5" w:rsidRDefault="006667F5" w:rsidP="00191395">
      <w:pPr>
        <w:jc w:val="both"/>
        <w:rPr>
          <w:rFonts w:ascii="Bookman Old Style" w:hAnsi="Bookman Old Style"/>
          <w:sz w:val="24"/>
          <w:szCs w:val="24"/>
          <w:lang w:val="en-US"/>
        </w:rPr>
      </w:pPr>
      <w:r>
        <w:rPr>
          <w:rFonts w:ascii="Bookman Old Style" w:hAnsi="Bookman Old Style"/>
          <w:sz w:val="24"/>
          <w:szCs w:val="24"/>
          <w:lang w:val="en-US"/>
        </w:rPr>
        <w:t xml:space="preserve">‘It’s not how old you are, it’s how you are old’, said Jules Renard. While the relentless wear and tear on our body and mind is a given, we can certainly modulate how we choose to respond to life. </w:t>
      </w:r>
    </w:p>
    <w:p w14:paraId="03F8C37A" w14:textId="77777777" w:rsidR="006962FC" w:rsidRDefault="006667F5" w:rsidP="00191395">
      <w:pPr>
        <w:jc w:val="both"/>
        <w:rPr>
          <w:rFonts w:ascii="Bookman Old Style" w:hAnsi="Bookman Old Style"/>
          <w:sz w:val="24"/>
          <w:szCs w:val="24"/>
          <w:lang w:val="en-US"/>
        </w:rPr>
      </w:pPr>
      <w:r>
        <w:rPr>
          <w:rFonts w:ascii="Bookman Old Style" w:hAnsi="Bookman Old Style"/>
          <w:sz w:val="24"/>
          <w:szCs w:val="24"/>
          <w:lang w:val="en-US"/>
        </w:rPr>
        <w:t xml:space="preserve">Stress is body’s adaptive response to </w:t>
      </w:r>
      <w:r w:rsidR="00D60FC8">
        <w:rPr>
          <w:rFonts w:ascii="Bookman Old Style" w:hAnsi="Bookman Old Style"/>
          <w:sz w:val="24"/>
          <w:szCs w:val="24"/>
          <w:lang w:val="en-US"/>
        </w:rPr>
        <w:t>an event or change</w:t>
      </w:r>
      <w:r>
        <w:rPr>
          <w:rFonts w:ascii="Bookman Old Style" w:hAnsi="Bookman Old Style"/>
          <w:sz w:val="24"/>
          <w:szCs w:val="24"/>
          <w:lang w:val="en-US"/>
        </w:rPr>
        <w:t xml:space="preserve">. </w:t>
      </w:r>
      <w:r w:rsidR="00D60FC8">
        <w:rPr>
          <w:rFonts w:ascii="Bookman Old Style" w:hAnsi="Bookman Old Style"/>
          <w:sz w:val="24"/>
          <w:szCs w:val="24"/>
          <w:lang w:val="en-US"/>
        </w:rPr>
        <w:t xml:space="preserve">Stress can be internal, stemming from one’s own thoughts, beliefs and attitudes or external events like change, loss and tragedy. Old age is shown to bring unique challenges and key biological changes in functioning of body and mind. </w:t>
      </w:r>
      <w:r w:rsidR="003D531F">
        <w:rPr>
          <w:rFonts w:ascii="Bookman Old Style" w:hAnsi="Bookman Old Style"/>
          <w:sz w:val="24"/>
          <w:szCs w:val="24"/>
          <w:lang w:val="en-US"/>
        </w:rPr>
        <w:t>Positive changes (arrival of a grandchild) or negative changes (loss of a close friend), both can trigger a stress response</w:t>
      </w:r>
      <w:r w:rsidR="006962FC">
        <w:rPr>
          <w:rFonts w:ascii="Bookman Old Style" w:hAnsi="Bookman Old Style"/>
          <w:sz w:val="24"/>
          <w:szCs w:val="24"/>
          <w:lang w:val="en-US"/>
        </w:rPr>
        <w:t>.</w:t>
      </w:r>
    </w:p>
    <w:p w14:paraId="662488E5" w14:textId="77777777" w:rsidR="00191395" w:rsidRDefault="006962FC" w:rsidP="00191395">
      <w:pPr>
        <w:jc w:val="both"/>
        <w:rPr>
          <w:rFonts w:ascii="Bookman Old Style" w:hAnsi="Bookman Old Style"/>
          <w:sz w:val="24"/>
          <w:szCs w:val="24"/>
          <w:lang w:val="en-US"/>
        </w:rPr>
      </w:pPr>
      <w:r w:rsidRPr="00191395">
        <w:rPr>
          <w:rFonts w:ascii="Bookman Old Style" w:hAnsi="Bookman Old Style"/>
          <w:b/>
          <w:bCs/>
          <w:sz w:val="24"/>
          <w:szCs w:val="24"/>
          <w:lang w:val="en-US"/>
        </w:rPr>
        <w:t>What exactly is stress response then?</w:t>
      </w:r>
      <w:r>
        <w:rPr>
          <w:rFonts w:ascii="Bookman Old Style" w:hAnsi="Bookman Old Style"/>
          <w:sz w:val="24"/>
          <w:szCs w:val="24"/>
          <w:lang w:val="en-US"/>
        </w:rPr>
        <w:t xml:space="preserve"> </w:t>
      </w:r>
    </w:p>
    <w:p w14:paraId="20B93B71" w14:textId="77777777" w:rsidR="00191395" w:rsidRDefault="006962FC" w:rsidP="00191395">
      <w:pPr>
        <w:jc w:val="both"/>
        <w:rPr>
          <w:rFonts w:ascii="Bookman Old Style" w:hAnsi="Bookman Old Style"/>
          <w:sz w:val="24"/>
          <w:szCs w:val="24"/>
          <w:lang w:val="en-US"/>
        </w:rPr>
      </w:pPr>
      <w:r>
        <w:rPr>
          <w:rFonts w:ascii="Bookman Old Style" w:hAnsi="Bookman Old Style"/>
          <w:sz w:val="24"/>
          <w:szCs w:val="24"/>
          <w:lang w:val="en-US"/>
        </w:rPr>
        <w:t>Under a possibility</w:t>
      </w:r>
      <w:r w:rsidR="005011E7">
        <w:rPr>
          <w:rFonts w:ascii="Bookman Old Style" w:hAnsi="Bookman Old Style"/>
          <w:sz w:val="24"/>
          <w:szCs w:val="24"/>
          <w:lang w:val="en-US"/>
        </w:rPr>
        <w:t xml:space="preserve"> </w:t>
      </w:r>
      <w:r>
        <w:rPr>
          <w:rFonts w:ascii="Bookman Old Style" w:hAnsi="Bookman Old Style"/>
          <w:sz w:val="24"/>
          <w:szCs w:val="24"/>
          <w:lang w:val="en-US"/>
        </w:rPr>
        <w:t>of a threat, brain initiates what is popularly known as ‘</w:t>
      </w:r>
      <w:r>
        <w:rPr>
          <w:rFonts w:ascii="Bookman Old Style" w:hAnsi="Bookman Old Style"/>
          <w:b/>
          <w:bCs/>
          <w:sz w:val="24"/>
          <w:szCs w:val="24"/>
          <w:lang w:val="en-US"/>
        </w:rPr>
        <w:t>fight or flight</w:t>
      </w:r>
      <w:r>
        <w:rPr>
          <w:rFonts w:ascii="Bookman Old Style" w:hAnsi="Bookman Old Style"/>
          <w:sz w:val="24"/>
          <w:szCs w:val="24"/>
          <w:lang w:val="en-US"/>
        </w:rPr>
        <w:t xml:space="preserve">’ response. Under some conditions, </w:t>
      </w:r>
      <w:r w:rsidR="00191395">
        <w:rPr>
          <w:rFonts w:ascii="Bookman Old Style" w:hAnsi="Bookman Old Style"/>
          <w:sz w:val="24"/>
          <w:szCs w:val="24"/>
          <w:lang w:val="en-US"/>
        </w:rPr>
        <w:t>‘</w:t>
      </w:r>
      <w:r>
        <w:rPr>
          <w:rFonts w:ascii="Bookman Old Style" w:hAnsi="Bookman Old Style"/>
          <w:b/>
          <w:bCs/>
          <w:sz w:val="24"/>
          <w:szCs w:val="24"/>
          <w:lang w:val="en-US"/>
        </w:rPr>
        <w:t>freeze or fawn</w:t>
      </w:r>
      <w:r w:rsidR="00191395">
        <w:rPr>
          <w:rFonts w:ascii="Bookman Old Style" w:hAnsi="Bookman Old Style"/>
          <w:b/>
          <w:bCs/>
          <w:sz w:val="24"/>
          <w:szCs w:val="24"/>
          <w:lang w:val="en-US"/>
        </w:rPr>
        <w:t>’</w:t>
      </w:r>
      <w:r>
        <w:rPr>
          <w:rFonts w:ascii="Bookman Old Style" w:hAnsi="Bookman Old Style"/>
          <w:b/>
          <w:bCs/>
          <w:sz w:val="24"/>
          <w:szCs w:val="24"/>
          <w:lang w:val="en-US"/>
        </w:rPr>
        <w:t xml:space="preserve"> </w:t>
      </w:r>
      <w:r>
        <w:rPr>
          <w:rFonts w:ascii="Bookman Old Style" w:hAnsi="Bookman Old Style"/>
          <w:sz w:val="24"/>
          <w:szCs w:val="24"/>
          <w:lang w:val="en-US"/>
        </w:rPr>
        <w:t xml:space="preserve">response also can be elicited. It causes a surge in stress hormones like adrenaline, noradrenaline, causing increased heart rate, increased respiratory rate, </w:t>
      </w:r>
      <w:r w:rsidR="004E5D83">
        <w:rPr>
          <w:rFonts w:ascii="Bookman Old Style" w:hAnsi="Bookman Old Style"/>
          <w:sz w:val="24"/>
          <w:szCs w:val="24"/>
          <w:lang w:val="en-US"/>
        </w:rPr>
        <w:t xml:space="preserve">and increased blood flow to the limbs, to facilitate </w:t>
      </w:r>
      <w:r w:rsidR="00191395">
        <w:rPr>
          <w:rFonts w:ascii="Bookman Old Style" w:hAnsi="Bookman Old Style"/>
          <w:sz w:val="24"/>
          <w:szCs w:val="24"/>
          <w:lang w:val="en-US"/>
        </w:rPr>
        <w:t>‘</w:t>
      </w:r>
      <w:r w:rsidR="004E5D83">
        <w:rPr>
          <w:rFonts w:ascii="Bookman Old Style" w:hAnsi="Bookman Old Style"/>
          <w:b/>
          <w:bCs/>
          <w:sz w:val="24"/>
          <w:szCs w:val="24"/>
          <w:lang w:val="en-US"/>
        </w:rPr>
        <w:t>flight or fight</w:t>
      </w:r>
      <w:r w:rsidR="00191395">
        <w:rPr>
          <w:rFonts w:ascii="Bookman Old Style" w:hAnsi="Bookman Old Style"/>
          <w:b/>
          <w:bCs/>
          <w:sz w:val="24"/>
          <w:szCs w:val="24"/>
          <w:lang w:val="en-US"/>
        </w:rPr>
        <w:t>’</w:t>
      </w:r>
      <w:r w:rsidR="004E5D83">
        <w:rPr>
          <w:rFonts w:ascii="Bookman Old Style" w:hAnsi="Bookman Old Style"/>
          <w:b/>
          <w:bCs/>
          <w:sz w:val="24"/>
          <w:szCs w:val="24"/>
          <w:lang w:val="en-US"/>
        </w:rPr>
        <w:t xml:space="preserve">. </w:t>
      </w:r>
      <w:r w:rsidR="004E5D83">
        <w:rPr>
          <w:rFonts w:ascii="Bookman Old Style" w:hAnsi="Bookman Old Style"/>
          <w:sz w:val="24"/>
          <w:szCs w:val="24"/>
          <w:lang w:val="en-US"/>
        </w:rPr>
        <w:t xml:space="preserve">Fortunately for us, there are no </w:t>
      </w:r>
      <w:proofErr w:type="spellStart"/>
      <w:r w:rsidR="004E5D83">
        <w:rPr>
          <w:rFonts w:ascii="Bookman Old Style" w:hAnsi="Bookman Old Style"/>
          <w:sz w:val="24"/>
          <w:szCs w:val="24"/>
          <w:lang w:val="en-US"/>
        </w:rPr>
        <w:t>sabertooth</w:t>
      </w:r>
      <w:proofErr w:type="spellEnd"/>
      <w:r w:rsidR="004E5D83">
        <w:rPr>
          <w:rFonts w:ascii="Bookman Old Style" w:hAnsi="Bookman Old Style"/>
          <w:sz w:val="24"/>
          <w:szCs w:val="24"/>
          <w:lang w:val="en-US"/>
        </w:rPr>
        <w:t xml:space="preserve"> tigers or wooly mammoths to run away from! Our stressors tend to be more chronic than an occasional appearance of a wild animal. </w:t>
      </w:r>
    </w:p>
    <w:p w14:paraId="7158ACFD" w14:textId="77777777" w:rsidR="00191395" w:rsidRDefault="004E5D83" w:rsidP="00191395">
      <w:pPr>
        <w:jc w:val="both"/>
        <w:rPr>
          <w:rFonts w:ascii="Bookman Old Style" w:hAnsi="Bookman Old Style"/>
          <w:sz w:val="24"/>
          <w:szCs w:val="24"/>
          <w:lang w:val="en-US"/>
        </w:rPr>
      </w:pPr>
      <w:r>
        <w:rPr>
          <w:rFonts w:ascii="Bookman Old Style" w:hAnsi="Bookman Old Style"/>
          <w:sz w:val="24"/>
          <w:szCs w:val="24"/>
          <w:lang w:val="en-US"/>
        </w:rPr>
        <w:t>How does the stress of illness or loss of loved ones affect seniors, which alter our inner and outer worlds drastically?</w:t>
      </w:r>
    </w:p>
    <w:p w14:paraId="3214F992" w14:textId="59B4F51F" w:rsidR="004E5D83" w:rsidRDefault="004E5D83" w:rsidP="00191395">
      <w:pPr>
        <w:jc w:val="both"/>
        <w:rPr>
          <w:rFonts w:ascii="Bookman Old Style" w:hAnsi="Bookman Old Style"/>
          <w:sz w:val="24"/>
          <w:szCs w:val="24"/>
          <w:lang w:val="en-US"/>
        </w:rPr>
      </w:pPr>
      <w:r>
        <w:rPr>
          <w:rFonts w:ascii="Bookman Old Style" w:hAnsi="Bookman Old Style"/>
          <w:sz w:val="24"/>
          <w:szCs w:val="24"/>
          <w:lang w:val="en-US"/>
        </w:rPr>
        <w:t xml:space="preserve">Any stressor which </w:t>
      </w:r>
      <w:r w:rsidR="00191395">
        <w:rPr>
          <w:rFonts w:ascii="Bookman Old Style" w:hAnsi="Bookman Old Style"/>
          <w:sz w:val="24"/>
          <w:szCs w:val="24"/>
          <w:lang w:val="en-US"/>
        </w:rPr>
        <w:t>triggers</w:t>
      </w:r>
      <w:r>
        <w:rPr>
          <w:rFonts w:ascii="Bookman Old Style" w:hAnsi="Bookman Old Style"/>
          <w:sz w:val="24"/>
          <w:szCs w:val="24"/>
          <w:lang w:val="en-US"/>
        </w:rPr>
        <w:t xml:space="preserve"> a prolonged stress response can have detrimental effects, as the prehistoric programming of our brain is to tackle the stressor and then return to a relaxed state. Elderly citizens at risk for detrimental effects of stress are: </w:t>
      </w:r>
    </w:p>
    <w:p w14:paraId="7124A2C5" w14:textId="45FFEEB2" w:rsidR="004E5D83" w:rsidRDefault="004E5D83" w:rsidP="00191395">
      <w:pPr>
        <w:numPr>
          <w:ilvl w:val="0"/>
          <w:numId w:val="1"/>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t>Living alone</w:t>
      </w:r>
      <w:r w:rsidR="0065500F">
        <w:rPr>
          <w:rFonts w:ascii="Bookman Old Style" w:hAnsi="Bookman Old Style"/>
          <w:sz w:val="24"/>
          <w:szCs w:val="24"/>
          <w:lang w:val="en-US"/>
        </w:rPr>
        <w:t>, no adequate social support from friends and relatives</w:t>
      </w:r>
    </w:p>
    <w:p w14:paraId="47AFCDFD" w14:textId="545498FF" w:rsidR="004E5D83" w:rsidRDefault="004E5D83" w:rsidP="00191395">
      <w:pPr>
        <w:numPr>
          <w:ilvl w:val="0"/>
          <w:numId w:val="1"/>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t>Living in conflict ridden families</w:t>
      </w:r>
      <w:r w:rsidR="0065500F">
        <w:rPr>
          <w:rFonts w:ascii="Bookman Old Style" w:hAnsi="Bookman Old Style"/>
          <w:sz w:val="24"/>
          <w:szCs w:val="24"/>
          <w:lang w:val="en-US"/>
        </w:rPr>
        <w:t xml:space="preserve"> with strained relationships</w:t>
      </w:r>
    </w:p>
    <w:p w14:paraId="4C7E53B7" w14:textId="6DB6A18F" w:rsidR="0065500F" w:rsidRDefault="0065500F" w:rsidP="00191395">
      <w:pPr>
        <w:numPr>
          <w:ilvl w:val="0"/>
          <w:numId w:val="1"/>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t>Are economically disadvantaged</w:t>
      </w:r>
    </w:p>
    <w:p w14:paraId="1260CCBC" w14:textId="4AE147C2" w:rsidR="0065500F" w:rsidRDefault="0065500F" w:rsidP="00191395">
      <w:pPr>
        <w:numPr>
          <w:ilvl w:val="0"/>
          <w:numId w:val="1"/>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t>Experienced recent losses of loved ones/ friends</w:t>
      </w:r>
    </w:p>
    <w:p w14:paraId="04B56A2A" w14:textId="3D394421" w:rsidR="0065500F" w:rsidRDefault="0065500F" w:rsidP="00191395">
      <w:pPr>
        <w:numPr>
          <w:ilvl w:val="0"/>
          <w:numId w:val="1"/>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t>Have progressive or chronic illness</w:t>
      </w:r>
    </w:p>
    <w:p w14:paraId="58F76EBE" w14:textId="677572A4" w:rsidR="0065500F" w:rsidRDefault="0065500F" w:rsidP="00191395">
      <w:pPr>
        <w:numPr>
          <w:ilvl w:val="0"/>
          <w:numId w:val="1"/>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t xml:space="preserve">Have experienced head injury </w:t>
      </w:r>
    </w:p>
    <w:p w14:paraId="1FBBF671" w14:textId="0E2C8C3E" w:rsidR="0065500F" w:rsidRDefault="0065500F" w:rsidP="00191395">
      <w:pPr>
        <w:numPr>
          <w:ilvl w:val="0"/>
          <w:numId w:val="1"/>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t>Two extremes: Lack of rest and lack of adequate exercise</w:t>
      </w:r>
    </w:p>
    <w:p w14:paraId="0483E4FA" w14:textId="5684CBC5" w:rsidR="00D93495" w:rsidRDefault="0065500F" w:rsidP="00191395">
      <w:pPr>
        <w:numPr>
          <w:ilvl w:val="0"/>
          <w:numId w:val="1"/>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t>Elders who are verbally, physically,</w:t>
      </w:r>
      <w:r w:rsidRPr="0065500F">
        <w:rPr>
          <w:rFonts w:ascii="Bookman Old Style" w:hAnsi="Bookman Old Style"/>
          <w:sz w:val="24"/>
          <w:szCs w:val="24"/>
          <w:lang w:val="en-US"/>
        </w:rPr>
        <w:t xml:space="preserve"> financially and sexually abused</w:t>
      </w:r>
    </w:p>
    <w:p w14:paraId="3F8A1BDC" w14:textId="77777777" w:rsidR="00191395" w:rsidRPr="00191395" w:rsidRDefault="00191395" w:rsidP="00191395">
      <w:pPr>
        <w:spacing w:after="0" w:line="276" w:lineRule="auto"/>
        <w:ind w:left="714"/>
        <w:contextualSpacing/>
        <w:jc w:val="both"/>
        <w:rPr>
          <w:rFonts w:ascii="Bookman Old Style" w:hAnsi="Bookman Old Style"/>
          <w:sz w:val="24"/>
          <w:szCs w:val="24"/>
          <w:lang w:val="en-US"/>
        </w:rPr>
      </w:pPr>
    </w:p>
    <w:p w14:paraId="587AC778" w14:textId="7357C94B" w:rsidR="00A21521" w:rsidRPr="00191395" w:rsidRDefault="00A21521" w:rsidP="00191395">
      <w:pPr>
        <w:jc w:val="both"/>
        <w:rPr>
          <w:rFonts w:ascii="Bookman Old Style" w:hAnsi="Bookman Old Style"/>
          <w:b/>
          <w:bCs/>
          <w:sz w:val="24"/>
          <w:szCs w:val="24"/>
          <w:lang w:val="en-US"/>
        </w:rPr>
      </w:pPr>
      <w:r w:rsidRPr="00191395">
        <w:rPr>
          <w:rFonts w:ascii="Bookman Old Style" w:hAnsi="Bookman Old Style"/>
          <w:b/>
          <w:bCs/>
          <w:sz w:val="24"/>
          <w:szCs w:val="24"/>
          <w:lang w:val="en-US"/>
        </w:rPr>
        <w:t>What are the common stressors for senior citizens?</w:t>
      </w:r>
    </w:p>
    <w:p w14:paraId="09D24527" w14:textId="1514D5A0" w:rsidR="00A21521" w:rsidRDefault="00A21521" w:rsidP="00191395">
      <w:pPr>
        <w:numPr>
          <w:ilvl w:val="0"/>
          <w:numId w:val="2"/>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t>Loss and grief</w:t>
      </w:r>
    </w:p>
    <w:p w14:paraId="5B5428C0" w14:textId="14DA1869" w:rsidR="00A21521" w:rsidRDefault="00A21521" w:rsidP="00191395">
      <w:pPr>
        <w:numPr>
          <w:ilvl w:val="0"/>
          <w:numId w:val="2"/>
        </w:numPr>
        <w:spacing w:after="0" w:line="276" w:lineRule="auto"/>
        <w:ind w:left="714" w:hanging="357"/>
        <w:contextualSpacing/>
        <w:jc w:val="both"/>
        <w:rPr>
          <w:rFonts w:ascii="Bookman Old Style" w:hAnsi="Bookman Old Style"/>
          <w:sz w:val="24"/>
          <w:szCs w:val="24"/>
          <w:lang w:val="en-US"/>
        </w:rPr>
      </w:pPr>
      <w:r>
        <w:rPr>
          <w:rFonts w:ascii="Bookman Old Style" w:hAnsi="Bookman Old Style"/>
          <w:sz w:val="24"/>
          <w:szCs w:val="24"/>
          <w:lang w:val="en-US"/>
        </w:rPr>
        <w:lastRenderedPageBreak/>
        <w:t xml:space="preserve">Role </w:t>
      </w:r>
      <w:r w:rsidR="00AF4F3B">
        <w:rPr>
          <w:rFonts w:ascii="Bookman Old Style" w:hAnsi="Bookman Old Style"/>
          <w:sz w:val="24"/>
          <w:szCs w:val="24"/>
          <w:lang w:val="en-US"/>
        </w:rPr>
        <w:t>loss (spouse, friends, work) and acquisition (grand parenthood, great grandparenthood)- mix of new demands and opportunities</w:t>
      </w:r>
    </w:p>
    <w:p w14:paraId="32287259" w14:textId="529C9EF4" w:rsidR="00EA1A0F" w:rsidRDefault="00AF4F3B" w:rsidP="00191395">
      <w:pPr>
        <w:numPr>
          <w:ilvl w:val="0"/>
          <w:numId w:val="2"/>
        </w:numPr>
        <w:spacing w:after="0" w:line="276" w:lineRule="auto"/>
        <w:ind w:left="714" w:hanging="357"/>
        <w:contextualSpacing/>
        <w:jc w:val="both"/>
        <w:rPr>
          <w:rFonts w:ascii="Bookman Old Style" w:hAnsi="Bookman Old Style"/>
          <w:sz w:val="24"/>
          <w:szCs w:val="24"/>
          <w:lang w:val="en-US"/>
        </w:rPr>
      </w:pPr>
      <w:r w:rsidRPr="00EA1A0F">
        <w:rPr>
          <w:rFonts w:ascii="Bookman Old Style" w:hAnsi="Bookman Old Style"/>
          <w:sz w:val="24"/>
          <w:szCs w:val="24"/>
          <w:lang w:val="en-US"/>
        </w:rPr>
        <w:t>Losses in physical capacity and reserv</w:t>
      </w:r>
      <w:r w:rsidR="00EA1A0F">
        <w:rPr>
          <w:rFonts w:ascii="Bookman Old Style" w:hAnsi="Bookman Old Style"/>
          <w:sz w:val="24"/>
          <w:szCs w:val="24"/>
          <w:lang w:val="en-US"/>
        </w:rPr>
        <w:t>e</w:t>
      </w:r>
    </w:p>
    <w:p w14:paraId="5D8ACBE8" w14:textId="77777777" w:rsidR="00191395" w:rsidRDefault="00191395" w:rsidP="00191395">
      <w:pPr>
        <w:spacing w:after="0" w:line="276" w:lineRule="auto"/>
        <w:ind w:left="714"/>
        <w:contextualSpacing/>
        <w:rPr>
          <w:rFonts w:ascii="Bookman Old Style" w:hAnsi="Bookman Old Style"/>
          <w:sz w:val="24"/>
          <w:szCs w:val="24"/>
          <w:lang w:val="en-US"/>
        </w:rPr>
      </w:pPr>
    </w:p>
    <w:p w14:paraId="5F4C89AC" w14:textId="16383988" w:rsidR="005F1931" w:rsidRDefault="00EA1A0F" w:rsidP="00191395">
      <w:pPr>
        <w:jc w:val="both"/>
        <w:rPr>
          <w:rFonts w:ascii="Bookman Old Style" w:hAnsi="Bookman Old Style"/>
          <w:sz w:val="24"/>
          <w:szCs w:val="24"/>
          <w:lang w:val="en-US"/>
        </w:rPr>
      </w:pPr>
      <w:r>
        <w:rPr>
          <w:rFonts w:ascii="Bookman Old Style" w:hAnsi="Bookman Old Style"/>
          <w:sz w:val="24"/>
          <w:szCs w:val="24"/>
          <w:lang w:val="en-US"/>
        </w:rPr>
        <w:t>A moot question arises at this point. If stress is part of a normal life and some stress is unavoidable, is there a necessity to consciously modulate our response to it? Unmitigated chronic stress is shown by studies to progress into depressive disorder, loss of memory and concentration, slower recovery from physical ailments, trouble eating and sleeping, poor self</w:t>
      </w:r>
      <w:r w:rsidR="00191395">
        <w:rPr>
          <w:rFonts w:ascii="Bookman Old Style" w:hAnsi="Bookman Old Style"/>
          <w:sz w:val="24"/>
          <w:szCs w:val="24"/>
          <w:lang w:val="en-US"/>
        </w:rPr>
        <w:t>-</w:t>
      </w:r>
      <w:r>
        <w:rPr>
          <w:rFonts w:ascii="Bookman Old Style" w:hAnsi="Bookman Old Style"/>
          <w:sz w:val="24"/>
          <w:szCs w:val="24"/>
          <w:lang w:val="en-US"/>
        </w:rPr>
        <w:t>care</w:t>
      </w:r>
      <w:r w:rsidR="005F1931">
        <w:rPr>
          <w:rFonts w:ascii="Bookman Old Style" w:hAnsi="Bookman Old Style"/>
          <w:sz w:val="24"/>
          <w:szCs w:val="24"/>
          <w:lang w:val="en-US"/>
        </w:rPr>
        <w:t>, use of alcohol</w:t>
      </w:r>
      <w:r w:rsidR="00191395">
        <w:rPr>
          <w:rFonts w:ascii="Bookman Old Style" w:hAnsi="Bookman Old Style"/>
          <w:sz w:val="24"/>
          <w:szCs w:val="24"/>
          <w:lang w:val="en-US"/>
        </w:rPr>
        <w:t xml:space="preserve">, </w:t>
      </w:r>
      <w:r w:rsidR="005F1931">
        <w:rPr>
          <w:rFonts w:ascii="Bookman Old Style" w:hAnsi="Bookman Old Style"/>
          <w:sz w:val="24"/>
          <w:szCs w:val="24"/>
          <w:lang w:val="en-US"/>
        </w:rPr>
        <w:t>cigarettes etc</w:t>
      </w:r>
      <w:r>
        <w:rPr>
          <w:rFonts w:ascii="Bookman Old Style" w:hAnsi="Bookman Old Style"/>
          <w:sz w:val="24"/>
          <w:szCs w:val="24"/>
          <w:lang w:val="en-US"/>
        </w:rPr>
        <w:t>.</w:t>
      </w:r>
    </w:p>
    <w:p w14:paraId="7BDFDFE0" w14:textId="3EDF8A03" w:rsidR="005F1931" w:rsidRDefault="005F1931" w:rsidP="00191395">
      <w:pPr>
        <w:jc w:val="both"/>
        <w:rPr>
          <w:rFonts w:ascii="Bookman Old Style" w:hAnsi="Bookman Old Style"/>
          <w:sz w:val="24"/>
          <w:szCs w:val="24"/>
          <w:lang w:val="en-US"/>
        </w:rPr>
      </w:pPr>
      <w:r>
        <w:rPr>
          <w:rFonts w:ascii="Bookman Old Style" w:hAnsi="Bookman Old Style"/>
          <w:sz w:val="24"/>
          <w:szCs w:val="24"/>
          <w:lang w:val="en-US"/>
        </w:rPr>
        <w:t>It is shown to affect physical health too, contributing to cardiovascular disease, diabetes, hypertension</w:t>
      </w:r>
      <w:r w:rsidR="00191395">
        <w:rPr>
          <w:rFonts w:ascii="Bookman Old Style" w:hAnsi="Bookman Old Style"/>
          <w:sz w:val="24"/>
          <w:szCs w:val="24"/>
          <w:lang w:val="en-US"/>
        </w:rPr>
        <w:t xml:space="preserve">, </w:t>
      </w:r>
      <w:r>
        <w:rPr>
          <w:rFonts w:ascii="Bookman Old Style" w:hAnsi="Bookman Old Style"/>
          <w:sz w:val="24"/>
          <w:szCs w:val="24"/>
          <w:lang w:val="en-US"/>
        </w:rPr>
        <w:t>etc. Stress is also known to shorten telomeres in our chromosomes, like the plastic cap of shoe laces when worn out, causes shoe lace to fray. Shortening of telomeres accelerates the aging process.</w:t>
      </w:r>
    </w:p>
    <w:p w14:paraId="5F9A609C" w14:textId="6FF503B0" w:rsidR="00EA1A0F" w:rsidRDefault="00EA1A0F" w:rsidP="00191395">
      <w:pPr>
        <w:jc w:val="both"/>
        <w:rPr>
          <w:rFonts w:ascii="Bookman Old Style" w:hAnsi="Bookman Old Style"/>
          <w:sz w:val="24"/>
          <w:szCs w:val="24"/>
          <w:lang w:val="en-US"/>
        </w:rPr>
      </w:pPr>
      <w:r>
        <w:rPr>
          <w:rFonts w:ascii="Bookman Old Style" w:hAnsi="Bookman Old Style"/>
          <w:sz w:val="24"/>
          <w:szCs w:val="24"/>
          <w:lang w:val="en-US"/>
        </w:rPr>
        <w:t>The goal of geriatric medicine is to not only prolong life, but to add years which have lively quality.</w:t>
      </w:r>
      <w:r w:rsidR="00F3635B">
        <w:rPr>
          <w:rFonts w:ascii="Bookman Old Style" w:hAnsi="Bookman Old Style"/>
          <w:sz w:val="24"/>
          <w:szCs w:val="24"/>
          <w:lang w:val="en-US"/>
        </w:rPr>
        <w:t xml:space="preserve"> </w:t>
      </w:r>
      <w:r w:rsidR="00B55389">
        <w:rPr>
          <w:rFonts w:ascii="Bookman Old Style" w:hAnsi="Bookman Old Style"/>
          <w:sz w:val="24"/>
          <w:szCs w:val="24"/>
          <w:lang w:val="en-US"/>
        </w:rPr>
        <w:t xml:space="preserve">We are coming of age in the sense that we, as a society, have begun our efforts to acknowledge our later years </w:t>
      </w:r>
      <w:r w:rsidR="005F1931">
        <w:rPr>
          <w:rFonts w:ascii="Bookman Old Style" w:hAnsi="Bookman Old Style"/>
          <w:sz w:val="24"/>
          <w:szCs w:val="24"/>
          <w:lang w:val="en-US"/>
        </w:rPr>
        <w:t>can be a</w:t>
      </w:r>
      <w:r w:rsidR="00B55389">
        <w:rPr>
          <w:rFonts w:ascii="Bookman Old Style" w:hAnsi="Bookman Old Style"/>
          <w:sz w:val="24"/>
          <w:szCs w:val="24"/>
          <w:lang w:val="en-US"/>
        </w:rPr>
        <w:t xml:space="preserve"> stag</w:t>
      </w:r>
      <w:r w:rsidR="005F1931">
        <w:rPr>
          <w:rFonts w:ascii="Bookman Old Style" w:hAnsi="Bookman Old Style"/>
          <w:sz w:val="24"/>
          <w:szCs w:val="24"/>
          <w:lang w:val="en-US"/>
        </w:rPr>
        <w:t>e</w:t>
      </w:r>
      <w:r w:rsidR="00B55389">
        <w:rPr>
          <w:rFonts w:ascii="Bookman Old Style" w:hAnsi="Bookman Old Style"/>
          <w:sz w:val="24"/>
          <w:szCs w:val="24"/>
          <w:lang w:val="en-US"/>
        </w:rPr>
        <w:t xml:space="preserve"> of growth, fulfilment and wisdom. One couldn’t agree more with Frank Lloyd Wright when he says,</w:t>
      </w:r>
      <w:r w:rsidR="00191395">
        <w:rPr>
          <w:rFonts w:ascii="Bookman Old Style" w:hAnsi="Bookman Old Style"/>
          <w:sz w:val="24"/>
          <w:szCs w:val="24"/>
          <w:lang w:val="en-US"/>
        </w:rPr>
        <w:t xml:space="preserve"> ‘</w:t>
      </w:r>
      <w:r w:rsidR="00B55389">
        <w:rPr>
          <w:rFonts w:ascii="Bookman Old Style" w:hAnsi="Bookman Old Style"/>
          <w:sz w:val="24"/>
          <w:szCs w:val="24"/>
          <w:lang w:val="en-US"/>
        </w:rPr>
        <w:t>The longer I live, more beautiful life becomes’.</w:t>
      </w:r>
      <w:r w:rsidR="003B38E3">
        <w:rPr>
          <w:rFonts w:ascii="Bookman Old Style" w:hAnsi="Bookman Old Style"/>
          <w:sz w:val="24"/>
          <w:szCs w:val="24"/>
          <w:lang w:val="en-US"/>
        </w:rPr>
        <w:t xml:space="preserve"> </w:t>
      </w:r>
    </w:p>
    <w:p w14:paraId="4C6669D3" w14:textId="536DE8EB" w:rsidR="000E7329" w:rsidRDefault="000E7329" w:rsidP="00191395">
      <w:pPr>
        <w:jc w:val="both"/>
        <w:rPr>
          <w:rFonts w:ascii="Bookman Old Style" w:hAnsi="Bookman Old Style"/>
          <w:sz w:val="24"/>
          <w:szCs w:val="24"/>
          <w:lang w:val="en-US"/>
        </w:rPr>
      </w:pPr>
      <w:r>
        <w:rPr>
          <w:rFonts w:ascii="Bookman Old Style" w:hAnsi="Bookman Old Style"/>
          <w:sz w:val="24"/>
          <w:szCs w:val="24"/>
          <w:lang w:val="en-US"/>
        </w:rPr>
        <w:t>Effective management of stresses in later years contributes directly to physical and mental well</w:t>
      </w:r>
      <w:r w:rsidR="00191395">
        <w:rPr>
          <w:rFonts w:ascii="Bookman Old Style" w:hAnsi="Bookman Old Style"/>
          <w:sz w:val="24"/>
          <w:szCs w:val="24"/>
          <w:lang w:val="en-US"/>
        </w:rPr>
        <w:t>-</w:t>
      </w:r>
      <w:r>
        <w:rPr>
          <w:rFonts w:ascii="Bookman Old Style" w:hAnsi="Bookman Old Style"/>
          <w:sz w:val="24"/>
          <w:szCs w:val="24"/>
          <w:lang w:val="en-US"/>
        </w:rPr>
        <w:t xml:space="preserve">being, and succeed at the developmental task of elderly, that is to have a sense of accomplishment and meaning about their life, as posited by Erik Erikson, who first saw aging process as a developmental stage. </w:t>
      </w:r>
      <w:r w:rsidR="001F7A97">
        <w:rPr>
          <w:rFonts w:ascii="Bookman Old Style" w:hAnsi="Bookman Old Style"/>
          <w:sz w:val="24"/>
          <w:szCs w:val="24"/>
          <w:lang w:val="en-US"/>
        </w:rPr>
        <w:t>During this stage, people reflect back on the life led, they come away with a sense of accomplishment over a life well lived or a sense of despair over a life mis</w:t>
      </w:r>
      <w:r w:rsidR="00191395">
        <w:rPr>
          <w:rFonts w:ascii="Bookman Old Style" w:hAnsi="Bookman Old Style"/>
          <w:sz w:val="24"/>
          <w:szCs w:val="24"/>
          <w:lang w:val="en-US"/>
        </w:rPr>
        <w:t>-</w:t>
      </w:r>
      <w:r w:rsidR="001F7A97">
        <w:rPr>
          <w:rFonts w:ascii="Bookman Old Style" w:hAnsi="Bookman Old Style"/>
          <w:sz w:val="24"/>
          <w:szCs w:val="24"/>
          <w:lang w:val="en-US"/>
        </w:rPr>
        <w:t xml:space="preserve">spent. A person harbors old sadness, unable to forgive themselves or others for perceived </w:t>
      </w:r>
      <w:r w:rsidR="00C83DEC">
        <w:rPr>
          <w:rFonts w:ascii="Bookman Old Style" w:hAnsi="Bookman Old Style"/>
          <w:sz w:val="24"/>
          <w:szCs w:val="24"/>
          <w:lang w:val="en-US"/>
        </w:rPr>
        <w:t>wrongs, dissatisfied with the life led. At any age, it is possible to reflect and work on the view we hold of life.</w:t>
      </w:r>
    </w:p>
    <w:p w14:paraId="7A83D074" w14:textId="5DBB9711" w:rsidR="000E7329" w:rsidRDefault="000E7329" w:rsidP="00EA1A0F">
      <w:pPr>
        <w:rPr>
          <w:rFonts w:ascii="Bookman Old Style" w:hAnsi="Bookman Old Style"/>
          <w:sz w:val="24"/>
          <w:szCs w:val="24"/>
          <w:lang w:val="en-US"/>
        </w:rPr>
      </w:pPr>
      <w:r>
        <w:rPr>
          <w:rFonts w:ascii="Bookman Old Style" w:hAnsi="Bookman Old Style"/>
          <w:sz w:val="24"/>
          <w:szCs w:val="24"/>
          <w:lang w:val="en-US"/>
        </w:rPr>
        <w:t xml:space="preserve">Now that the need to manage stress in later years is delineated, we could examine how to effectively do so. </w:t>
      </w:r>
    </w:p>
    <w:p w14:paraId="009F425E" w14:textId="62F6EF35" w:rsidR="000E7329" w:rsidRDefault="007A1A4A"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First step to coping is to recognize one is stressed. If you have suffered a loss, struggling with an illness or a disability, feeling stressed is normal and not a sign of weakness.</w:t>
      </w:r>
    </w:p>
    <w:p w14:paraId="3643B399" w14:textId="3A8D5697" w:rsidR="007A1A4A" w:rsidRDefault="007A1A4A"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Prolonged and persistent sadness or anxiety, loss of interest in previously enjoyed activities are not a normal part of being older. Seek help from a professional, in addition to seeking support from friends and family. Recognize that mental health needs are as important as physical health needs, in</w:t>
      </w:r>
      <w:r w:rsidR="00191395">
        <w:rPr>
          <w:rFonts w:ascii="Bookman Old Style" w:hAnsi="Bookman Old Style"/>
          <w:sz w:val="24"/>
          <w:szCs w:val="24"/>
          <w:lang w:val="en-US"/>
        </w:rPr>
        <w:t xml:space="preserve"> </w:t>
      </w:r>
      <w:r>
        <w:rPr>
          <w:rFonts w:ascii="Bookman Old Style" w:hAnsi="Bookman Old Style"/>
          <w:sz w:val="24"/>
          <w:szCs w:val="24"/>
          <w:lang w:val="en-US"/>
        </w:rPr>
        <w:t>fact, they are not exclusive.</w:t>
      </w:r>
    </w:p>
    <w:p w14:paraId="6C5D50AE" w14:textId="5B3FA2D0" w:rsidR="00032098" w:rsidRDefault="00032098"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Stay active, mentally and physically. Exercise is the medicine which one doesn’t have to pay for. Choosing the type of exercise is important. Any activity which one can do every</w:t>
      </w:r>
      <w:r w:rsidR="00191395">
        <w:rPr>
          <w:rFonts w:ascii="Bookman Old Style" w:hAnsi="Bookman Old Style"/>
          <w:sz w:val="24"/>
          <w:szCs w:val="24"/>
          <w:lang w:val="en-US"/>
        </w:rPr>
        <w:t xml:space="preserve"> </w:t>
      </w:r>
      <w:r>
        <w:rPr>
          <w:rFonts w:ascii="Bookman Old Style" w:hAnsi="Bookman Old Style"/>
          <w:sz w:val="24"/>
          <w:szCs w:val="24"/>
          <w:lang w:val="en-US"/>
        </w:rPr>
        <w:t xml:space="preserve">day, preferably an activity one enjoys </w:t>
      </w:r>
      <w:r>
        <w:rPr>
          <w:rFonts w:ascii="Bookman Old Style" w:hAnsi="Bookman Old Style"/>
          <w:sz w:val="24"/>
          <w:szCs w:val="24"/>
          <w:lang w:val="en-US"/>
        </w:rPr>
        <w:lastRenderedPageBreak/>
        <w:t xml:space="preserve">will be helpful. If one enjoys brisk walking and stretching, one can choose that. For others, it may be yoga or Tai Chi. </w:t>
      </w:r>
    </w:p>
    <w:p w14:paraId="68B748BC" w14:textId="055F9ECE" w:rsidR="00032098" w:rsidRDefault="00032098"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 xml:space="preserve">Mindfulness practice </w:t>
      </w:r>
      <w:r w:rsidR="00CD1E89">
        <w:rPr>
          <w:rFonts w:ascii="Bookman Old Style" w:hAnsi="Bookman Old Style"/>
          <w:sz w:val="24"/>
          <w:szCs w:val="24"/>
          <w:lang w:val="en-US"/>
        </w:rPr>
        <w:t xml:space="preserve">is </w:t>
      </w:r>
      <w:r>
        <w:rPr>
          <w:rFonts w:ascii="Bookman Old Style" w:hAnsi="Bookman Old Style"/>
          <w:sz w:val="24"/>
          <w:szCs w:val="24"/>
          <w:lang w:val="en-US"/>
        </w:rPr>
        <w:t>helpful.</w:t>
      </w:r>
      <w:r w:rsidR="00CD1E89">
        <w:rPr>
          <w:rFonts w:ascii="Bookman Old Style" w:hAnsi="Bookman Old Style"/>
          <w:sz w:val="24"/>
          <w:szCs w:val="24"/>
          <w:lang w:val="en-US"/>
        </w:rPr>
        <w:t xml:space="preserve"> To be here and now, and to be able to sit back and observe one’s own feelings and thoughts is called mindfulness. Ability to be mindful gets better with practice, like any other skill. It can be cultivated by practice, with as little as 5-10 min a day. </w:t>
      </w:r>
    </w:p>
    <w:p w14:paraId="03BDA706" w14:textId="77777777" w:rsidR="00CD1E89" w:rsidRDefault="00CD1E89"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Relaxation exercises, breathing exercises and meditation practice also helps in handling stress.</w:t>
      </w:r>
    </w:p>
    <w:p w14:paraId="3ECFCFF2" w14:textId="43EB8487" w:rsidR="00CD1E89" w:rsidRDefault="00CD1E89"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 xml:space="preserve">Intentionality in one’s relationships, like giving a car for service and daily </w:t>
      </w:r>
      <w:r w:rsidR="00191395">
        <w:rPr>
          <w:rFonts w:ascii="Bookman Old Style" w:hAnsi="Bookman Old Style"/>
          <w:sz w:val="24"/>
          <w:szCs w:val="24"/>
          <w:lang w:val="en-US"/>
        </w:rPr>
        <w:t>maintenance</w:t>
      </w:r>
      <w:r>
        <w:rPr>
          <w:rFonts w:ascii="Bookman Old Style" w:hAnsi="Bookman Old Style"/>
          <w:sz w:val="24"/>
          <w:szCs w:val="24"/>
          <w:lang w:val="en-US"/>
        </w:rPr>
        <w:t xml:space="preserve"> at home keeps the car in good condition. Likewise close relationship, especially with one’s life partner, one’s children is an ongoing work throughout our lives. If there is a relationship problem, attempting to have conversations about it when both partners are calm is needed. It</w:t>
      </w:r>
      <w:r w:rsidR="00191395">
        <w:rPr>
          <w:rFonts w:ascii="Bookman Old Style" w:hAnsi="Bookman Old Style"/>
          <w:sz w:val="24"/>
          <w:szCs w:val="24"/>
          <w:lang w:val="en-US"/>
        </w:rPr>
        <w:t xml:space="preserve"> i</w:t>
      </w:r>
      <w:r>
        <w:rPr>
          <w:rFonts w:ascii="Bookman Old Style" w:hAnsi="Bookman Old Style"/>
          <w:sz w:val="24"/>
          <w:szCs w:val="24"/>
          <w:lang w:val="en-US"/>
        </w:rPr>
        <w:t>s important to try to listen to and understand one another. In case of long</w:t>
      </w:r>
      <w:r w:rsidR="00191395">
        <w:rPr>
          <w:rFonts w:ascii="Bookman Old Style" w:hAnsi="Bookman Old Style"/>
          <w:sz w:val="24"/>
          <w:szCs w:val="24"/>
          <w:lang w:val="en-US"/>
        </w:rPr>
        <w:t>-</w:t>
      </w:r>
      <w:r>
        <w:rPr>
          <w:rFonts w:ascii="Bookman Old Style" w:hAnsi="Bookman Old Style"/>
          <w:sz w:val="24"/>
          <w:szCs w:val="24"/>
          <w:lang w:val="en-US"/>
        </w:rPr>
        <w:t>standing conflicts, one may seek help of a mental health professional to resolve differences.</w:t>
      </w:r>
    </w:p>
    <w:p w14:paraId="63531F12" w14:textId="3B9CBAC0" w:rsidR="00723F63" w:rsidRDefault="005E716C"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 xml:space="preserve">Maintain a regular and healthy diet and exercise schedule. Once retired, or when one loses a spouse, living alone may pose difficulty to stay motivated about healthy lifestyle. Stress may impede regular schedule, and lack of regular schedule may exacerbate stress. It may become a vicious cycle if uninterrupted. It is important to </w:t>
      </w:r>
      <w:proofErr w:type="spellStart"/>
      <w:r>
        <w:rPr>
          <w:rFonts w:ascii="Bookman Old Style" w:hAnsi="Bookman Old Style"/>
          <w:sz w:val="24"/>
          <w:szCs w:val="24"/>
          <w:lang w:val="en-US"/>
        </w:rPr>
        <w:t>realise</w:t>
      </w:r>
      <w:proofErr w:type="spellEnd"/>
      <w:r>
        <w:rPr>
          <w:rFonts w:ascii="Bookman Old Style" w:hAnsi="Bookman Old Style"/>
          <w:sz w:val="24"/>
          <w:szCs w:val="24"/>
          <w:lang w:val="en-US"/>
        </w:rPr>
        <w:t xml:space="preserve"> that we have an important responsibility towards self</w:t>
      </w:r>
      <w:r w:rsidR="00557734">
        <w:rPr>
          <w:rFonts w:ascii="Bookman Old Style" w:hAnsi="Bookman Old Style"/>
          <w:sz w:val="24"/>
          <w:szCs w:val="24"/>
          <w:lang w:val="en-US"/>
        </w:rPr>
        <w:t>-</w:t>
      </w:r>
      <w:r>
        <w:rPr>
          <w:rFonts w:ascii="Bookman Old Style" w:hAnsi="Bookman Old Style"/>
          <w:sz w:val="24"/>
          <w:szCs w:val="24"/>
          <w:lang w:val="en-US"/>
        </w:rPr>
        <w:t>care irrespective of the support system we have. We can interrupt the demotivation by doing precisely the things we are demotivated about.</w:t>
      </w:r>
    </w:p>
    <w:p w14:paraId="1F63711B" w14:textId="6033A12A" w:rsidR="005E716C" w:rsidRDefault="005E716C"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Loneliness is difficult to endure, but not a deat</w:t>
      </w:r>
      <w:r w:rsidR="00D55F87">
        <w:rPr>
          <w:rFonts w:ascii="Bookman Old Style" w:hAnsi="Bookman Old Style"/>
          <w:sz w:val="24"/>
          <w:szCs w:val="24"/>
          <w:lang w:val="en-US"/>
        </w:rPr>
        <w:t>h</w:t>
      </w:r>
      <w:r>
        <w:rPr>
          <w:rFonts w:ascii="Bookman Old Style" w:hAnsi="Bookman Old Style"/>
          <w:sz w:val="24"/>
          <w:szCs w:val="24"/>
          <w:lang w:val="en-US"/>
        </w:rPr>
        <w:t xml:space="preserve"> sentence, if we make efforts to handle our feelings, and make efforts to build and maintain a social circle in later years too. Seeking new friends, young and old is a fulfilling exercise.</w:t>
      </w:r>
    </w:p>
    <w:p w14:paraId="2A68F4EC" w14:textId="71F9CB7B" w:rsidR="00D55F87" w:rsidRDefault="005E716C" w:rsidP="00191395">
      <w:pPr>
        <w:numPr>
          <w:ilvl w:val="0"/>
          <w:numId w:val="3"/>
        </w:numPr>
        <w:jc w:val="both"/>
        <w:rPr>
          <w:rFonts w:ascii="Bookman Old Style" w:hAnsi="Bookman Old Style"/>
          <w:sz w:val="24"/>
          <w:szCs w:val="24"/>
          <w:lang w:val="en-US"/>
        </w:rPr>
      </w:pPr>
      <w:r w:rsidRPr="005E716C">
        <w:rPr>
          <w:rFonts w:ascii="Bookman Old Style" w:hAnsi="Bookman Old Style"/>
          <w:sz w:val="24"/>
          <w:szCs w:val="24"/>
          <w:lang w:val="en-US"/>
        </w:rPr>
        <w:t>Be aware of financial benefits offered to senior citizens. Keep track of your finances and properties. Be up to date with investments, taxes and legal particulars of your assets.</w:t>
      </w:r>
      <w:r w:rsidR="00557734">
        <w:rPr>
          <w:rFonts w:ascii="Bookman Old Style" w:hAnsi="Bookman Old Style"/>
          <w:sz w:val="24"/>
          <w:szCs w:val="24"/>
          <w:lang w:val="en-US"/>
        </w:rPr>
        <w:t xml:space="preserve"> </w:t>
      </w:r>
      <w:r w:rsidRPr="005E716C">
        <w:rPr>
          <w:rFonts w:ascii="Bookman Old Style" w:hAnsi="Bookman Old Style"/>
          <w:sz w:val="24"/>
          <w:szCs w:val="24"/>
          <w:lang w:val="en-US"/>
        </w:rPr>
        <w:t>Strive to preserve financial independence as much as possible.</w:t>
      </w:r>
    </w:p>
    <w:p w14:paraId="7456B47D" w14:textId="1700147D" w:rsidR="00D55F87" w:rsidRDefault="00D55F87"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 xml:space="preserve">Acknowledge that the world has changed for the future generation, and give them space to be themselves, to minimize ‘generation gap’ conflicts at home. Remember, </w:t>
      </w:r>
      <w:proofErr w:type="gramStart"/>
      <w:r>
        <w:rPr>
          <w:rFonts w:ascii="Bookman Old Style" w:hAnsi="Bookman Old Style"/>
          <w:sz w:val="24"/>
          <w:szCs w:val="24"/>
          <w:lang w:val="en-US"/>
        </w:rPr>
        <w:t>You</w:t>
      </w:r>
      <w:proofErr w:type="gramEnd"/>
      <w:r>
        <w:rPr>
          <w:rFonts w:ascii="Bookman Old Style" w:hAnsi="Bookman Old Style"/>
          <w:sz w:val="24"/>
          <w:szCs w:val="24"/>
          <w:lang w:val="en-US"/>
        </w:rPr>
        <w:t xml:space="preserve"> are always a source a wisdom when they seek it.</w:t>
      </w:r>
    </w:p>
    <w:p w14:paraId="100012B4" w14:textId="4C5E3393" w:rsidR="00D55F87" w:rsidRDefault="00D55F87"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In case of persistent sadness, loss of interest and fatigue, seek help of a professional to manage these symptoms.</w:t>
      </w:r>
    </w:p>
    <w:p w14:paraId="54ED6B2A" w14:textId="791EBAFA" w:rsidR="00D55F87" w:rsidRDefault="00D55F87" w:rsidP="00191395">
      <w:pPr>
        <w:numPr>
          <w:ilvl w:val="0"/>
          <w:numId w:val="3"/>
        </w:numPr>
        <w:jc w:val="both"/>
        <w:rPr>
          <w:rFonts w:ascii="Bookman Old Style" w:hAnsi="Bookman Old Style"/>
          <w:sz w:val="24"/>
          <w:szCs w:val="24"/>
          <w:lang w:val="en-US"/>
        </w:rPr>
      </w:pPr>
      <w:r>
        <w:rPr>
          <w:rFonts w:ascii="Bookman Old Style" w:hAnsi="Bookman Old Style"/>
          <w:sz w:val="24"/>
          <w:szCs w:val="24"/>
          <w:lang w:val="en-US"/>
        </w:rPr>
        <w:t>No matter what is your health condition, you are always valued and regarded as a keeper of wisdom!</w:t>
      </w:r>
    </w:p>
    <w:p w14:paraId="562DC800" w14:textId="62A971F8" w:rsidR="00352D04" w:rsidRDefault="00352D04" w:rsidP="00557734">
      <w:pPr>
        <w:spacing w:line="276" w:lineRule="auto"/>
        <w:ind w:left="720"/>
        <w:jc w:val="both"/>
        <w:rPr>
          <w:rFonts w:ascii="Bookman Old Style" w:hAnsi="Bookman Old Style"/>
          <w:sz w:val="24"/>
          <w:szCs w:val="24"/>
          <w:lang w:val="en-US"/>
        </w:rPr>
      </w:pPr>
      <w:r>
        <w:rPr>
          <w:rFonts w:ascii="Bookman Old Style" w:hAnsi="Bookman Old Style"/>
          <w:sz w:val="24"/>
          <w:szCs w:val="24"/>
          <w:lang w:val="en-US"/>
        </w:rPr>
        <w:lastRenderedPageBreak/>
        <w:t xml:space="preserve">As Victor Hugo said, </w:t>
      </w:r>
      <w:proofErr w:type="gramStart"/>
      <w:r>
        <w:rPr>
          <w:rFonts w:ascii="Bookman Old Style" w:hAnsi="Bookman Old Style"/>
          <w:sz w:val="24"/>
          <w:szCs w:val="24"/>
          <w:lang w:val="en-US"/>
        </w:rPr>
        <w:t>“ When</w:t>
      </w:r>
      <w:proofErr w:type="gramEnd"/>
      <w:r>
        <w:rPr>
          <w:rFonts w:ascii="Bookman Old Style" w:hAnsi="Bookman Old Style"/>
          <w:sz w:val="24"/>
          <w:szCs w:val="24"/>
          <w:lang w:val="en-US"/>
        </w:rPr>
        <w:t xml:space="preserve"> grace is joined with wrinkles, it is adorable. There is an unspeakable dawn in happy old age”. How right he was</w:t>
      </w:r>
      <w:r w:rsidR="00A718DD">
        <w:rPr>
          <w:rFonts w:ascii="Bookman Old Style" w:hAnsi="Bookman Old Style"/>
          <w:sz w:val="24"/>
          <w:szCs w:val="24"/>
          <w:lang w:val="en-US"/>
        </w:rPr>
        <w:t>!</w:t>
      </w:r>
    </w:p>
    <w:p w14:paraId="19862444" w14:textId="4FAAB3F6" w:rsidR="00A718DD" w:rsidRDefault="00A718DD" w:rsidP="00352D04">
      <w:pPr>
        <w:ind w:left="720"/>
        <w:rPr>
          <w:rFonts w:ascii="Bookman Old Style" w:hAnsi="Bookman Old Style"/>
          <w:sz w:val="24"/>
          <w:szCs w:val="24"/>
          <w:lang w:val="en-US"/>
        </w:rPr>
      </w:pPr>
    </w:p>
    <w:p w14:paraId="62C6C519" w14:textId="552D1F75" w:rsidR="00191395" w:rsidRPr="00557734" w:rsidRDefault="00191395" w:rsidP="00557734">
      <w:pPr>
        <w:spacing w:after="0" w:line="276" w:lineRule="auto"/>
        <w:ind w:left="720"/>
        <w:contextualSpacing/>
        <w:rPr>
          <w:rFonts w:ascii="Bookman Old Style" w:hAnsi="Bookman Old Style"/>
          <w:b/>
          <w:bCs/>
          <w:sz w:val="24"/>
          <w:szCs w:val="24"/>
          <w:lang w:val="en-US"/>
        </w:rPr>
      </w:pPr>
      <w:r w:rsidRPr="00557734">
        <w:rPr>
          <w:rFonts w:ascii="Bookman Old Style" w:hAnsi="Bookman Old Style"/>
          <w:b/>
          <w:bCs/>
          <w:sz w:val="24"/>
          <w:szCs w:val="24"/>
          <w:lang w:val="en-US"/>
        </w:rPr>
        <w:t>Author</w:t>
      </w:r>
      <w:r w:rsidR="00557734">
        <w:rPr>
          <w:rFonts w:ascii="Bookman Old Style" w:hAnsi="Bookman Old Style"/>
          <w:b/>
          <w:bCs/>
          <w:sz w:val="24"/>
          <w:szCs w:val="24"/>
          <w:lang w:val="en-US"/>
        </w:rPr>
        <w:t>:</w:t>
      </w:r>
    </w:p>
    <w:p w14:paraId="4AE00351" w14:textId="10E45C4B" w:rsidR="00A718DD" w:rsidRDefault="00A718DD" w:rsidP="00557734">
      <w:pPr>
        <w:spacing w:after="0" w:line="276" w:lineRule="auto"/>
        <w:ind w:left="720"/>
        <w:contextualSpacing/>
        <w:rPr>
          <w:rFonts w:ascii="Bookman Old Style" w:hAnsi="Bookman Old Style"/>
          <w:sz w:val="24"/>
          <w:szCs w:val="24"/>
          <w:lang w:val="en-US"/>
        </w:rPr>
      </w:pPr>
      <w:r>
        <w:rPr>
          <w:rFonts w:ascii="Bookman Old Style" w:hAnsi="Bookman Old Style"/>
          <w:sz w:val="24"/>
          <w:szCs w:val="24"/>
          <w:lang w:val="en-US"/>
        </w:rPr>
        <w:t>Dr</w:t>
      </w:r>
      <w:r w:rsidR="00557734">
        <w:rPr>
          <w:rFonts w:ascii="Bookman Old Style" w:hAnsi="Bookman Old Style"/>
          <w:sz w:val="24"/>
          <w:szCs w:val="24"/>
          <w:lang w:val="en-US"/>
        </w:rPr>
        <w:t xml:space="preserve"> </w:t>
      </w:r>
      <w:r>
        <w:rPr>
          <w:rFonts w:ascii="Bookman Old Style" w:hAnsi="Bookman Old Style"/>
          <w:sz w:val="24"/>
          <w:szCs w:val="24"/>
          <w:lang w:val="en-US"/>
        </w:rPr>
        <w:t>Vasudha Rao</w:t>
      </w:r>
      <w:r w:rsidR="00557734">
        <w:rPr>
          <w:rFonts w:ascii="Bookman Old Style" w:hAnsi="Bookman Old Style"/>
          <w:sz w:val="24"/>
          <w:szCs w:val="24"/>
          <w:lang w:val="en-US"/>
        </w:rPr>
        <w:t>,</w:t>
      </w:r>
      <w:r>
        <w:rPr>
          <w:rFonts w:ascii="Bookman Old Style" w:hAnsi="Bookman Old Style"/>
          <w:sz w:val="24"/>
          <w:szCs w:val="24"/>
          <w:lang w:val="en-US"/>
        </w:rPr>
        <w:t xml:space="preserve"> MBBS DPM</w:t>
      </w:r>
    </w:p>
    <w:p w14:paraId="4DE4EBEB" w14:textId="11F74B21" w:rsidR="00A718DD" w:rsidRDefault="00A718DD" w:rsidP="00557734">
      <w:pPr>
        <w:spacing w:after="0" w:line="276" w:lineRule="auto"/>
        <w:ind w:left="720"/>
        <w:contextualSpacing/>
        <w:rPr>
          <w:rFonts w:ascii="Bookman Old Style" w:hAnsi="Bookman Old Style"/>
          <w:sz w:val="24"/>
          <w:szCs w:val="24"/>
          <w:lang w:val="en-US"/>
        </w:rPr>
      </w:pPr>
      <w:r>
        <w:rPr>
          <w:rFonts w:ascii="Bookman Old Style" w:hAnsi="Bookman Old Style"/>
          <w:sz w:val="24"/>
          <w:szCs w:val="24"/>
          <w:lang w:val="en-US"/>
        </w:rPr>
        <w:t>Consultant psychiatrist and medical psychotherapist</w:t>
      </w:r>
    </w:p>
    <w:p w14:paraId="5709FBEA" w14:textId="23B5705B" w:rsidR="00A718DD" w:rsidRDefault="00A718DD" w:rsidP="00557734">
      <w:pPr>
        <w:spacing w:after="0" w:line="276" w:lineRule="auto"/>
        <w:ind w:left="720"/>
        <w:contextualSpacing/>
        <w:rPr>
          <w:rFonts w:ascii="Bookman Old Style" w:hAnsi="Bookman Old Style"/>
          <w:sz w:val="24"/>
          <w:szCs w:val="24"/>
          <w:lang w:val="en-US"/>
        </w:rPr>
      </w:pPr>
      <w:proofErr w:type="spellStart"/>
      <w:r>
        <w:rPr>
          <w:rFonts w:ascii="Bookman Old Style" w:hAnsi="Bookman Old Style"/>
          <w:sz w:val="24"/>
          <w:szCs w:val="24"/>
          <w:lang w:val="en-US"/>
        </w:rPr>
        <w:t>Viveka</w:t>
      </w:r>
      <w:proofErr w:type="spellEnd"/>
      <w:r>
        <w:rPr>
          <w:rFonts w:ascii="Bookman Old Style" w:hAnsi="Bookman Old Style"/>
          <w:sz w:val="24"/>
          <w:szCs w:val="24"/>
          <w:lang w:val="en-US"/>
        </w:rPr>
        <w:t xml:space="preserve"> clinic, Mysuru</w:t>
      </w:r>
    </w:p>
    <w:p w14:paraId="2F89F306" w14:textId="754F56F4" w:rsidR="00A718DD" w:rsidRDefault="00A718DD" w:rsidP="00557734">
      <w:pPr>
        <w:spacing w:after="0" w:line="276" w:lineRule="auto"/>
        <w:ind w:left="720"/>
        <w:contextualSpacing/>
        <w:rPr>
          <w:rFonts w:ascii="Bookman Old Style" w:hAnsi="Bookman Old Style"/>
          <w:sz w:val="24"/>
          <w:szCs w:val="24"/>
          <w:lang w:val="en-US"/>
        </w:rPr>
      </w:pPr>
      <w:r>
        <w:rPr>
          <w:rFonts w:ascii="Bookman Old Style" w:hAnsi="Bookman Old Style"/>
          <w:sz w:val="24"/>
          <w:szCs w:val="24"/>
          <w:lang w:val="en-US"/>
        </w:rPr>
        <w:t>Eunoia Virtual Clinic for psychiatry &amp; psychotherapy</w:t>
      </w:r>
    </w:p>
    <w:p w14:paraId="7FC7C9F8" w14:textId="753D7973" w:rsidR="00557734" w:rsidRPr="00557734" w:rsidRDefault="00557734" w:rsidP="00557734">
      <w:pPr>
        <w:spacing w:after="0" w:line="276" w:lineRule="auto"/>
        <w:ind w:left="720"/>
        <w:contextualSpacing/>
        <w:rPr>
          <w:rFonts w:ascii="Bookman Old Style" w:hAnsi="Bookman Old Style"/>
          <w:sz w:val="24"/>
          <w:szCs w:val="24"/>
          <w:lang w:val="en-US"/>
        </w:rPr>
      </w:pPr>
      <w:r w:rsidRPr="00557734">
        <w:rPr>
          <w:rFonts w:ascii="Bookman Old Style" w:hAnsi="Bookman Old Style" w:cs="Segoe UI"/>
          <w:sz w:val="24"/>
          <w:szCs w:val="24"/>
          <w:shd w:val="clear" w:color="auto" w:fill="FFFFFF"/>
        </w:rPr>
        <w:t>amour.vasu@gmail.com</w:t>
      </w:r>
    </w:p>
    <w:p w14:paraId="058ECA26" w14:textId="77777777" w:rsidR="005E716C" w:rsidRPr="00557734" w:rsidRDefault="005E716C" w:rsidP="005E716C">
      <w:pPr>
        <w:rPr>
          <w:rFonts w:ascii="Bookman Old Style" w:hAnsi="Bookman Old Style"/>
          <w:sz w:val="24"/>
          <w:szCs w:val="24"/>
          <w:lang w:val="en-US"/>
        </w:rPr>
      </w:pPr>
    </w:p>
    <w:p w14:paraId="26113EB4" w14:textId="77777777" w:rsidR="000E7329" w:rsidRDefault="000E7329" w:rsidP="00EA1A0F">
      <w:pPr>
        <w:rPr>
          <w:rFonts w:ascii="Bookman Old Style" w:hAnsi="Bookman Old Style"/>
          <w:sz w:val="24"/>
          <w:szCs w:val="24"/>
          <w:lang w:val="en-US"/>
        </w:rPr>
      </w:pPr>
    </w:p>
    <w:p w14:paraId="2279DA80" w14:textId="77777777" w:rsidR="005F1931" w:rsidRDefault="005F1931" w:rsidP="00EA1A0F">
      <w:pPr>
        <w:rPr>
          <w:rFonts w:ascii="Bookman Old Style" w:hAnsi="Bookman Old Style"/>
          <w:sz w:val="24"/>
          <w:szCs w:val="24"/>
          <w:lang w:val="en-US"/>
        </w:rPr>
      </w:pPr>
    </w:p>
    <w:p w14:paraId="14D99609" w14:textId="77777777" w:rsidR="005F1931" w:rsidRDefault="005F1931" w:rsidP="00EA1A0F">
      <w:pPr>
        <w:rPr>
          <w:rFonts w:ascii="Bookman Old Style" w:hAnsi="Bookman Old Style"/>
          <w:sz w:val="24"/>
          <w:szCs w:val="24"/>
          <w:lang w:val="en-US"/>
        </w:rPr>
      </w:pPr>
    </w:p>
    <w:p w14:paraId="7B016765" w14:textId="77777777" w:rsidR="005F1931" w:rsidRDefault="005F1931" w:rsidP="00EA1A0F">
      <w:pPr>
        <w:rPr>
          <w:rFonts w:ascii="Bookman Old Style" w:hAnsi="Bookman Old Style"/>
          <w:sz w:val="24"/>
          <w:szCs w:val="24"/>
          <w:lang w:val="en-US"/>
        </w:rPr>
      </w:pPr>
    </w:p>
    <w:p w14:paraId="5952D6BC" w14:textId="77777777" w:rsidR="003B38E3" w:rsidRPr="00EA1A0F" w:rsidRDefault="003B38E3" w:rsidP="00EA1A0F">
      <w:pPr>
        <w:rPr>
          <w:rFonts w:ascii="Bookman Old Style" w:hAnsi="Bookman Old Style"/>
          <w:sz w:val="24"/>
          <w:szCs w:val="24"/>
          <w:lang w:val="en-US"/>
        </w:rPr>
      </w:pPr>
    </w:p>
    <w:p w14:paraId="7F8F791E" w14:textId="77777777" w:rsidR="00AF4F3B" w:rsidRPr="00D93495" w:rsidRDefault="00AF4F3B" w:rsidP="00AF4F3B">
      <w:pPr>
        <w:ind w:left="720"/>
        <w:rPr>
          <w:rFonts w:ascii="Bookman Old Style" w:hAnsi="Bookman Old Style"/>
          <w:sz w:val="24"/>
          <w:szCs w:val="24"/>
          <w:lang w:val="en-US"/>
        </w:rPr>
      </w:pPr>
    </w:p>
    <w:p w14:paraId="3FF73301" w14:textId="77777777" w:rsidR="004E5D83" w:rsidRPr="004E5D83" w:rsidRDefault="004E5D83">
      <w:pPr>
        <w:rPr>
          <w:rFonts w:ascii="Bookman Old Style" w:hAnsi="Bookman Old Style"/>
          <w:sz w:val="24"/>
          <w:szCs w:val="24"/>
          <w:lang w:val="en-US"/>
        </w:rPr>
      </w:pPr>
    </w:p>
    <w:p w14:paraId="448C68F3" w14:textId="77777777" w:rsidR="003D531F" w:rsidRDefault="003D531F">
      <w:pPr>
        <w:rPr>
          <w:rFonts w:ascii="Bookman Old Style" w:hAnsi="Bookman Old Style"/>
          <w:sz w:val="24"/>
          <w:szCs w:val="24"/>
          <w:lang w:val="en-US"/>
        </w:rPr>
      </w:pPr>
    </w:p>
    <w:p w14:paraId="687E9600" w14:textId="77777777" w:rsidR="006667F5" w:rsidRPr="006667F5" w:rsidRDefault="006667F5">
      <w:pPr>
        <w:rPr>
          <w:rFonts w:ascii="Bookman Old Style" w:hAnsi="Bookman Old Style"/>
          <w:sz w:val="24"/>
          <w:szCs w:val="24"/>
          <w:lang w:val="en-US"/>
        </w:rPr>
      </w:pPr>
    </w:p>
    <w:sectPr w:rsidR="006667F5" w:rsidRPr="00666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D7"/>
    <w:multiLevelType w:val="hybridMultilevel"/>
    <w:tmpl w:val="24204480"/>
    <w:lvl w:ilvl="0" w:tplc="C0A4C760">
      <w:numFmt w:val="bullet"/>
      <w:lvlText w:val="-"/>
      <w:lvlJc w:val="left"/>
      <w:pPr>
        <w:ind w:left="3960" w:hanging="360"/>
      </w:pPr>
      <w:rPr>
        <w:rFonts w:ascii="Bookman Old Style" w:eastAsiaTheme="minorHAnsi" w:hAnsi="Bookman Old Style" w:cstheme="minorBidi"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1" w15:restartNumberingAfterBreak="0">
    <w:nsid w:val="61611C74"/>
    <w:multiLevelType w:val="hybridMultilevel"/>
    <w:tmpl w:val="6F6E5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B21DC1"/>
    <w:multiLevelType w:val="hybridMultilevel"/>
    <w:tmpl w:val="3730B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5133DF1"/>
    <w:multiLevelType w:val="hybridMultilevel"/>
    <w:tmpl w:val="C63EE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F5"/>
    <w:rsid w:val="00032098"/>
    <w:rsid w:val="000E7329"/>
    <w:rsid w:val="00191395"/>
    <w:rsid w:val="001F7A97"/>
    <w:rsid w:val="00257F48"/>
    <w:rsid w:val="00267FAC"/>
    <w:rsid w:val="00352D04"/>
    <w:rsid w:val="00371896"/>
    <w:rsid w:val="00373E28"/>
    <w:rsid w:val="003B38E3"/>
    <w:rsid w:val="003D531F"/>
    <w:rsid w:val="0040392B"/>
    <w:rsid w:val="004E5D83"/>
    <w:rsid w:val="005011E7"/>
    <w:rsid w:val="00557734"/>
    <w:rsid w:val="005E716C"/>
    <w:rsid w:val="005F1931"/>
    <w:rsid w:val="0065500F"/>
    <w:rsid w:val="006667F5"/>
    <w:rsid w:val="006962FC"/>
    <w:rsid w:val="00723F63"/>
    <w:rsid w:val="007346E1"/>
    <w:rsid w:val="007917AB"/>
    <w:rsid w:val="007A1A4A"/>
    <w:rsid w:val="00A21521"/>
    <w:rsid w:val="00A718DD"/>
    <w:rsid w:val="00AC41B6"/>
    <w:rsid w:val="00AF4F3B"/>
    <w:rsid w:val="00B003D4"/>
    <w:rsid w:val="00B55389"/>
    <w:rsid w:val="00C83DEC"/>
    <w:rsid w:val="00CD1E89"/>
    <w:rsid w:val="00D55F87"/>
    <w:rsid w:val="00D60FC8"/>
    <w:rsid w:val="00D93495"/>
    <w:rsid w:val="00EA1A0F"/>
    <w:rsid w:val="00F3635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A0D5"/>
  <w15:chartTrackingRefBased/>
  <w15:docId w15:val="{2E96D04D-2FAF-4D25-AB9F-5709BCBF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Vijaykumar</cp:lastModifiedBy>
  <cp:revision>2</cp:revision>
  <dcterms:created xsi:type="dcterms:W3CDTF">2021-04-27T14:24:00Z</dcterms:created>
  <dcterms:modified xsi:type="dcterms:W3CDTF">2021-04-27T14:24:00Z</dcterms:modified>
</cp:coreProperties>
</file>