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18BF" w14:textId="2E8A81F8" w:rsidR="00BF6F8B" w:rsidRPr="00BF6F8B" w:rsidRDefault="00BF6F8B" w:rsidP="00BF6F8B">
      <w:pPr>
        <w:jc w:val="center"/>
        <w:rPr>
          <w:rFonts w:ascii="Bookman Old Style" w:hAnsi="Bookman Old Style"/>
          <w:b/>
          <w:bCs/>
        </w:rPr>
      </w:pPr>
      <w:r w:rsidRPr="00BF6F8B">
        <w:rPr>
          <w:rFonts w:ascii="Bookman Old Style" w:hAnsi="Bookman Old Style"/>
          <w:b/>
          <w:bCs/>
        </w:rPr>
        <w:t>Depression and Anxiety in Elderly</w:t>
      </w:r>
    </w:p>
    <w:p w14:paraId="725CF2EB" w14:textId="77777777" w:rsidR="00BF6F8B" w:rsidRPr="00BF6F8B" w:rsidRDefault="00BF6F8B" w:rsidP="00BF6F8B">
      <w:pPr>
        <w:pStyle w:val="ListParagraph"/>
        <w:jc w:val="both"/>
        <w:rPr>
          <w:rFonts w:ascii="Bookman Old Style" w:hAnsi="Bookman Old Style"/>
        </w:rPr>
      </w:pPr>
    </w:p>
    <w:p w14:paraId="2F18497B" w14:textId="65AC98CC" w:rsidR="00BF6F8B" w:rsidRPr="00BF6F8B" w:rsidRDefault="00BF6F8B" w:rsidP="00BF6F8B">
      <w:pPr>
        <w:pStyle w:val="ListParagraph"/>
        <w:numPr>
          <w:ilvl w:val="0"/>
          <w:numId w:val="16"/>
        </w:numPr>
        <w:jc w:val="both"/>
        <w:rPr>
          <w:rFonts w:ascii="Bookman Old Style" w:hAnsi="Bookman Old Style"/>
        </w:rPr>
      </w:pPr>
      <w:r w:rsidRPr="00BF6F8B">
        <w:rPr>
          <w:rFonts w:ascii="Bookman Old Style" w:hAnsi="Bookman Old Style"/>
        </w:rPr>
        <w:t>Dr Preeti Sinha</w:t>
      </w:r>
    </w:p>
    <w:p w14:paraId="757E2961" w14:textId="77777777" w:rsidR="00BF6F8B" w:rsidRPr="00BF6F8B" w:rsidRDefault="00BF6F8B" w:rsidP="00BF6F8B">
      <w:pPr>
        <w:jc w:val="both"/>
        <w:rPr>
          <w:rFonts w:ascii="Bookman Old Style" w:hAnsi="Bookman Old Style"/>
          <w:b/>
          <w:bCs/>
        </w:rPr>
      </w:pPr>
    </w:p>
    <w:p w14:paraId="22F21EE3" w14:textId="51C7B52C" w:rsidR="000B5084" w:rsidRPr="00BF6F8B" w:rsidRDefault="000B5084" w:rsidP="00BF6F8B">
      <w:pPr>
        <w:jc w:val="both"/>
        <w:rPr>
          <w:rFonts w:ascii="Bookman Old Style" w:hAnsi="Bookman Old Style"/>
          <w:b/>
          <w:bCs/>
        </w:rPr>
      </w:pPr>
      <w:r w:rsidRPr="00BF6F8B">
        <w:rPr>
          <w:rFonts w:ascii="Bookman Old Style" w:hAnsi="Bookman Old Style"/>
          <w:b/>
          <w:bCs/>
        </w:rPr>
        <w:t>Case Vignette</w:t>
      </w:r>
    </w:p>
    <w:p w14:paraId="3D97A609" w14:textId="77777777" w:rsidR="000B5084" w:rsidRPr="00BF6F8B" w:rsidRDefault="000B5084" w:rsidP="00BF6F8B">
      <w:pPr>
        <w:jc w:val="both"/>
        <w:rPr>
          <w:rFonts w:ascii="Bookman Old Style" w:hAnsi="Bookman Old Style"/>
        </w:rPr>
      </w:pPr>
    </w:p>
    <w:p w14:paraId="66E7F57B" w14:textId="5C8FFEF1" w:rsidR="008B24DB" w:rsidRPr="00BF6F8B" w:rsidRDefault="000B5084" w:rsidP="00BF6F8B">
      <w:pPr>
        <w:jc w:val="both"/>
        <w:rPr>
          <w:rFonts w:ascii="Bookman Old Style" w:hAnsi="Bookman Old Style"/>
        </w:rPr>
      </w:pPr>
      <w:r w:rsidRPr="00BF6F8B">
        <w:rPr>
          <w:rFonts w:ascii="Bookman Old Style" w:hAnsi="Bookman Old Style"/>
        </w:rPr>
        <w:t xml:space="preserve">A </w:t>
      </w:r>
      <w:r w:rsidR="00BF6F8B" w:rsidRPr="00BF6F8B">
        <w:rPr>
          <w:rFonts w:ascii="Bookman Old Style" w:hAnsi="Bookman Old Style"/>
        </w:rPr>
        <w:t>70-year-old</w:t>
      </w:r>
      <w:r w:rsidRPr="00BF6F8B">
        <w:rPr>
          <w:rFonts w:ascii="Bookman Old Style" w:hAnsi="Bookman Old Style"/>
        </w:rPr>
        <w:t xml:space="preserve"> man lost his wife a month back after taking care of her in bed-ridden state for more than 2 years. He performed last rites and later rituals as expected. However, for last 2 weeks, his son saw a gradual change in him. He has become overconcerned for his health and ask</w:t>
      </w:r>
      <w:r w:rsidR="008B24DB" w:rsidRPr="00BF6F8B">
        <w:rPr>
          <w:rFonts w:ascii="Bookman Old Style" w:hAnsi="Bookman Old Style"/>
        </w:rPr>
        <w:t>ed</w:t>
      </w:r>
      <w:r w:rsidRPr="00BF6F8B">
        <w:rPr>
          <w:rFonts w:ascii="Bookman Old Style" w:hAnsi="Bookman Old Style"/>
        </w:rPr>
        <w:t xml:space="preserve"> </w:t>
      </w:r>
      <w:r w:rsidR="008B24DB" w:rsidRPr="00BF6F8B">
        <w:rPr>
          <w:rFonts w:ascii="Bookman Old Style" w:hAnsi="Bookman Old Style"/>
        </w:rPr>
        <w:t>again yesterday for a doctor’s visit, though the doctor reassured him last week only about his good physical health. He has reduced his food intake since his wife passed away and his daughter-in-law has noticed him crying alone with his wife’s picture. Son feels sometimes that he should be shown to a psychiatrist, the man outrightly rejected this offer saying that his mind is absolutely working fine. He was very upset that his son felt that he had gone mad.</w:t>
      </w:r>
    </w:p>
    <w:p w14:paraId="76EE2922" w14:textId="77777777" w:rsidR="008B24DB" w:rsidRPr="00BF6F8B" w:rsidRDefault="008B24DB" w:rsidP="00BF6F8B">
      <w:pPr>
        <w:jc w:val="both"/>
        <w:rPr>
          <w:rFonts w:ascii="Bookman Old Style" w:hAnsi="Bookman Old Style"/>
        </w:rPr>
      </w:pPr>
    </w:p>
    <w:p w14:paraId="58AF20D6" w14:textId="0CC06345" w:rsidR="00544758" w:rsidRPr="00BF6F8B" w:rsidRDefault="008B24DB" w:rsidP="00BF6F8B">
      <w:pPr>
        <w:jc w:val="both"/>
        <w:rPr>
          <w:rFonts w:ascii="Bookman Old Style" w:hAnsi="Bookman Old Style"/>
          <w:b/>
          <w:bCs/>
        </w:rPr>
      </w:pPr>
      <w:r w:rsidRPr="00BF6F8B">
        <w:rPr>
          <w:rFonts w:ascii="Bookman Old Style" w:hAnsi="Bookman Old Style"/>
          <w:b/>
          <w:bCs/>
        </w:rPr>
        <w:t xml:space="preserve">Case Discussion </w:t>
      </w:r>
    </w:p>
    <w:p w14:paraId="1C3AFD3E" w14:textId="77777777" w:rsidR="00795750" w:rsidRPr="00BF6F8B" w:rsidRDefault="00795750" w:rsidP="00BF6F8B">
      <w:pPr>
        <w:jc w:val="both"/>
        <w:rPr>
          <w:rFonts w:ascii="Bookman Old Style" w:hAnsi="Bookman Old Style"/>
        </w:rPr>
      </w:pPr>
    </w:p>
    <w:p w14:paraId="5114C7E6" w14:textId="22CE25D1" w:rsidR="00795750" w:rsidRPr="00BF6F8B" w:rsidRDefault="00795750" w:rsidP="00BF6F8B">
      <w:pPr>
        <w:jc w:val="both"/>
        <w:rPr>
          <w:rFonts w:ascii="Bookman Old Style" w:hAnsi="Bookman Old Style"/>
        </w:rPr>
      </w:pPr>
      <w:r w:rsidRPr="00BF6F8B">
        <w:rPr>
          <w:rFonts w:ascii="Bookman Old Style" w:hAnsi="Bookman Old Style"/>
        </w:rPr>
        <w:t>The above case vignette might have arose one or more of the following questions. I hope that by the end of this chapter, you would get reasonable clarity about them.</w:t>
      </w:r>
    </w:p>
    <w:p w14:paraId="53EFDC61" w14:textId="0479D609" w:rsidR="00EF38AA" w:rsidRPr="00BF6F8B" w:rsidRDefault="000C1C7B" w:rsidP="00BF6F8B">
      <w:pPr>
        <w:pStyle w:val="ListParagraph"/>
        <w:numPr>
          <w:ilvl w:val="0"/>
          <w:numId w:val="1"/>
        </w:numPr>
        <w:jc w:val="both"/>
        <w:rPr>
          <w:rFonts w:ascii="Bookman Old Style" w:hAnsi="Bookman Old Style"/>
        </w:rPr>
      </w:pPr>
      <w:r w:rsidRPr="00BF6F8B">
        <w:rPr>
          <w:rFonts w:ascii="Bookman Old Style" w:hAnsi="Bookman Old Style"/>
        </w:rPr>
        <w:t xml:space="preserve">Does this gentleman </w:t>
      </w:r>
      <w:r w:rsidR="00EF38AA" w:rsidRPr="00BF6F8B">
        <w:rPr>
          <w:rFonts w:ascii="Bookman Old Style" w:hAnsi="Bookman Old Style"/>
        </w:rPr>
        <w:t xml:space="preserve">need help and support of a psychiatrist? If yes, what does he have? Depression, health anxiety or something else? </w:t>
      </w:r>
    </w:p>
    <w:p w14:paraId="26E5C991" w14:textId="6D809533" w:rsidR="00EF38AA" w:rsidRPr="00BF6F8B" w:rsidRDefault="00EF38AA" w:rsidP="00BF6F8B">
      <w:pPr>
        <w:pStyle w:val="ListParagraph"/>
        <w:numPr>
          <w:ilvl w:val="0"/>
          <w:numId w:val="1"/>
        </w:numPr>
        <w:jc w:val="both"/>
        <w:rPr>
          <w:rFonts w:ascii="Bookman Old Style" w:hAnsi="Bookman Old Style"/>
        </w:rPr>
      </w:pPr>
      <w:r w:rsidRPr="00BF6F8B">
        <w:rPr>
          <w:rFonts w:ascii="Bookman Old Style" w:hAnsi="Bookman Old Style"/>
        </w:rPr>
        <w:t>Isn’t health anxiety a normal phenomenon?</w:t>
      </w:r>
    </w:p>
    <w:p w14:paraId="78E8B0BF" w14:textId="5C577A25" w:rsidR="00EF38AA" w:rsidRPr="00BF6F8B" w:rsidRDefault="00EF38AA" w:rsidP="00BF6F8B">
      <w:pPr>
        <w:pStyle w:val="ListParagraph"/>
        <w:numPr>
          <w:ilvl w:val="0"/>
          <w:numId w:val="1"/>
        </w:numPr>
        <w:jc w:val="both"/>
        <w:rPr>
          <w:rFonts w:ascii="Bookman Old Style" w:hAnsi="Bookman Old Style"/>
        </w:rPr>
      </w:pPr>
      <w:r w:rsidRPr="00BF6F8B">
        <w:rPr>
          <w:rFonts w:ascii="Bookman Old Style" w:hAnsi="Bookman Old Style"/>
        </w:rPr>
        <w:t xml:space="preserve">Do older adults have depression? Isn’t it a normal part of aging as some kind of health issue or loss </w:t>
      </w:r>
      <w:r w:rsidR="00795750" w:rsidRPr="00BF6F8B">
        <w:rPr>
          <w:rFonts w:ascii="Bookman Old Style" w:hAnsi="Bookman Old Style"/>
        </w:rPr>
        <w:t xml:space="preserve">does </w:t>
      </w:r>
      <w:r w:rsidRPr="00BF6F8B">
        <w:rPr>
          <w:rFonts w:ascii="Bookman Old Style" w:hAnsi="Bookman Old Style"/>
        </w:rPr>
        <w:t>happen in aging</w:t>
      </w:r>
      <w:r w:rsidR="00795750" w:rsidRPr="00BF6F8B">
        <w:rPr>
          <w:rFonts w:ascii="Bookman Old Style" w:hAnsi="Bookman Old Style"/>
        </w:rPr>
        <w:t>, which would make the older adult a bit sad</w:t>
      </w:r>
      <w:r w:rsidRPr="00BF6F8B">
        <w:rPr>
          <w:rFonts w:ascii="Bookman Old Style" w:hAnsi="Bookman Old Style"/>
        </w:rPr>
        <w:t>?</w:t>
      </w:r>
    </w:p>
    <w:p w14:paraId="22F5B69C" w14:textId="7A2BA27F" w:rsidR="00E468EC" w:rsidRPr="00BF6F8B" w:rsidRDefault="00D21905" w:rsidP="00BF6F8B">
      <w:pPr>
        <w:pStyle w:val="ListParagraph"/>
        <w:numPr>
          <w:ilvl w:val="0"/>
          <w:numId w:val="1"/>
        </w:numPr>
        <w:jc w:val="both"/>
        <w:rPr>
          <w:rFonts w:ascii="Bookman Old Style" w:hAnsi="Bookman Old Style"/>
        </w:rPr>
      </w:pPr>
      <w:r w:rsidRPr="00BF6F8B">
        <w:rPr>
          <w:rFonts w:ascii="Bookman Old Style" w:hAnsi="Bookman Old Style"/>
        </w:rPr>
        <w:t>What are risk factors of depression and anxiety?</w:t>
      </w:r>
    </w:p>
    <w:p w14:paraId="6177F7DB" w14:textId="30DE5547" w:rsidR="00EF38AA" w:rsidRPr="00BF6F8B" w:rsidRDefault="00EF38AA" w:rsidP="00BF6F8B">
      <w:pPr>
        <w:pStyle w:val="ListParagraph"/>
        <w:numPr>
          <w:ilvl w:val="0"/>
          <w:numId w:val="1"/>
        </w:numPr>
        <w:jc w:val="both"/>
        <w:rPr>
          <w:rFonts w:ascii="Bookman Old Style" w:hAnsi="Bookman Old Style"/>
        </w:rPr>
      </w:pPr>
      <w:r w:rsidRPr="00BF6F8B">
        <w:rPr>
          <w:rFonts w:ascii="Bookman Old Style" w:hAnsi="Bookman Old Style"/>
        </w:rPr>
        <w:t>Is depression in older adult different from that in younger adult?</w:t>
      </w:r>
      <w:r w:rsidR="00795750" w:rsidRPr="00BF6F8B">
        <w:rPr>
          <w:rFonts w:ascii="Bookman Old Style" w:hAnsi="Bookman Old Style"/>
        </w:rPr>
        <w:t xml:space="preserve"> What if depression is not treated in elderly?</w:t>
      </w:r>
    </w:p>
    <w:p w14:paraId="12D62956" w14:textId="40B52A64" w:rsidR="00795750" w:rsidRPr="00BF6F8B" w:rsidRDefault="00795750" w:rsidP="00BF6F8B">
      <w:pPr>
        <w:pStyle w:val="ListParagraph"/>
        <w:numPr>
          <w:ilvl w:val="0"/>
          <w:numId w:val="1"/>
        </w:numPr>
        <w:jc w:val="both"/>
        <w:rPr>
          <w:rFonts w:ascii="Bookman Old Style" w:hAnsi="Bookman Old Style"/>
        </w:rPr>
      </w:pPr>
      <w:r w:rsidRPr="00BF6F8B">
        <w:rPr>
          <w:rFonts w:ascii="Bookman Old Style" w:hAnsi="Bookman Old Style"/>
        </w:rPr>
        <w:t>What is the association between depression and dementia?</w:t>
      </w:r>
    </w:p>
    <w:p w14:paraId="29D7443A" w14:textId="2076847F" w:rsidR="00EF38AA" w:rsidRPr="00BF6F8B" w:rsidRDefault="00EF38AA" w:rsidP="00BF6F8B">
      <w:pPr>
        <w:pStyle w:val="ListParagraph"/>
        <w:numPr>
          <w:ilvl w:val="0"/>
          <w:numId w:val="1"/>
        </w:numPr>
        <w:jc w:val="both"/>
        <w:rPr>
          <w:rFonts w:ascii="Bookman Old Style" w:hAnsi="Bookman Old Style"/>
        </w:rPr>
      </w:pPr>
      <w:r w:rsidRPr="00BF6F8B">
        <w:rPr>
          <w:rFonts w:ascii="Bookman Old Style" w:hAnsi="Bookman Old Style"/>
        </w:rPr>
        <w:t>Or, are these issues just due to recent loss of life-partner and would be gradually better with time? Can a person also need consultation of a mental health professional for grief?</w:t>
      </w:r>
    </w:p>
    <w:p w14:paraId="118FEA6C" w14:textId="5C7A61A1" w:rsidR="00EF38AA" w:rsidRPr="00BF6F8B" w:rsidRDefault="00EF38AA" w:rsidP="00BF6F8B">
      <w:pPr>
        <w:pStyle w:val="ListParagraph"/>
        <w:numPr>
          <w:ilvl w:val="0"/>
          <w:numId w:val="1"/>
        </w:numPr>
        <w:jc w:val="both"/>
        <w:rPr>
          <w:rFonts w:ascii="Bookman Old Style" w:hAnsi="Bookman Old Style"/>
        </w:rPr>
      </w:pPr>
      <w:r w:rsidRPr="00BF6F8B">
        <w:rPr>
          <w:rFonts w:ascii="Bookman Old Style" w:hAnsi="Bookman Old Style"/>
        </w:rPr>
        <w:t xml:space="preserve">How can someone force </w:t>
      </w:r>
      <w:r w:rsidR="00795750" w:rsidRPr="00BF6F8B">
        <w:rPr>
          <w:rFonts w:ascii="Bookman Old Style" w:hAnsi="Bookman Old Style"/>
        </w:rPr>
        <w:t>his/ her parent or uncle/ aunt to go to psychiatrist when they don’t want?</w:t>
      </w:r>
    </w:p>
    <w:p w14:paraId="5E003959" w14:textId="49A4FFB2" w:rsidR="00795750" w:rsidRPr="00BF6F8B" w:rsidRDefault="00795750" w:rsidP="00BF6F8B">
      <w:pPr>
        <w:jc w:val="both"/>
        <w:rPr>
          <w:rFonts w:ascii="Bookman Old Style" w:hAnsi="Bookman Old Style"/>
        </w:rPr>
      </w:pPr>
    </w:p>
    <w:p w14:paraId="7942DC20" w14:textId="77777777" w:rsidR="00D12D8E" w:rsidRPr="00BF6F8B" w:rsidRDefault="00D12D8E" w:rsidP="00BF6F8B">
      <w:pPr>
        <w:jc w:val="both"/>
        <w:rPr>
          <w:rFonts w:ascii="Bookman Old Style" w:hAnsi="Bookman Old Style"/>
          <w:b/>
          <w:bCs/>
        </w:rPr>
      </w:pPr>
      <w:r w:rsidRPr="00BF6F8B">
        <w:rPr>
          <w:rFonts w:ascii="Bookman Old Style" w:hAnsi="Bookman Old Style"/>
          <w:b/>
          <w:bCs/>
        </w:rPr>
        <w:t>How prevalent are anxiety and depression in elderly?</w:t>
      </w:r>
    </w:p>
    <w:p w14:paraId="59F22CE0" w14:textId="15986BFD" w:rsidR="00795750" w:rsidRPr="00BF6F8B" w:rsidRDefault="007E6EF4" w:rsidP="00BF6F8B">
      <w:pPr>
        <w:jc w:val="both"/>
        <w:rPr>
          <w:rFonts w:ascii="Bookman Old Style" w:hAnsi="Bookman Old Style"/>
        </w:rPr>
      </w:pPr>
      <w:r w:rsidRPr="00BF6F8B">
        <w:rPr>
          <w:rFonts w:ascii="Bookman Old Style" w:hAnsi="Bookman Old Style"/>
        </w:rPr>
        <w:t xml:space="preserve">Unlike what many people think, </w:t>
      </w:r>
      <w:r w:rsidR="00D12D8E" w:rsidRPr="00BF6F8B">
        <w:rPr>
          <w:rFonts w:ascii="Bookman Old Style" w:hAnsi="Bookman Old Style"/>
        </w:rPr>
        <w:t>elderly</w:t>
      </w:r>
      <w:r w:rsidRPr="00BF6F8B">
        <w:rPr>
          <w:rFonts w:ascii="Bookman Old Style" w:hAnsi="Bookman Old Style"/>
        </w:rPr>
        <w:t xml:space="preserve"> person also feels anxiety and depression. And in </w:t>
      </w:r>
      <w:r w:rsidR="00E468EC" w:rsidRPr="00BF6F8B">
        <w:rPr>
          <w:rFonts w:ascii="Bookman Old Style" w:hAnsi="Bookman Old Style"/>
        </w:rPr>
        <w:t xml:space="preserve">many situations, it can reach the level of an anxiety disorder or a depressive disorder and then the help of mental health professional would be required for recovery. In fact, depressive disorders are more common in older adults than younger adults. Among 100 older adults, 3- 5 of them may have a depressive disorder at one point of time and should seek professional help. This </w:t>
      </w:r>
      <w:r w:rsidR="00E468EC" w:rsidRPr="00BF6F8B">
        <w:rPr>
          <w:rFonts w:ascii="Bookman Old Style" w:hAnsi="Bookman Old Style"/>
        </w:rPr>
        <w:lastRenderedPageBreak/>
        <w:t>number can range from 7-15% if we count for whole life. Anxiety disorders are probably as prevalent in older adults as in younger population; again it would be around 3-4%.</w:t>
      </w:r>
    </w:p>
    <w:p w14:paraId="13737D4A" w14:textId="509A3216" w:rsidR="00E468EC" w:rsidRPr="00BF6F8B" w:rsidRDefault="00E468EC" w:rsidP="00BF6F8B">
      <w:pPr>
        <w:jc w:val="both"/>
        <w:rPr>
          <w:rFonts w:ascii="Bookman Old Style" w:hAnsi="Bookman Old Style"/>
        </w:rPr>
      </w:pPr>
    </w:p>
    <w:p w14:paraId="37152085" w14:textId="7B5EC361" w:rsidR="004A127C" w:rsidRPr="00BF6F8B" w:rsidRDefault="00E468EC" w:rsidP="00BF6F8B">
      <w:pPr>
        <w:jc w:val="both"/>
        <w:rPr>
          <w:rFonts w:ascii="Bookman Old Style" w:hAnsi="Bookman Old Style"/>
          <w:b/>
          <w:bCs/>
        </w:rPr>
      </w:pPr>
      <w:r w:rsidRPr="00BF6F8B">
        <w:rPr>
          <w:rFonts w:ascii="Bookman Old Style" w:hAnsi="Bookman Old Style"/>
          <w:b/>
          <w:bCs/>
        </w:rPr>
        <w:t xml:space="preserve">Presentation of </w:t>
      </w:r>
      <w:r w:rsidR="000B79F8" w:rsidRPr="00BF6F8B">
        <w:rPr>
          <w:rFonts w:ascii="Bookman Old Style" w:hAnsi="Bookman Old Style"/>
          <w:b/>
          <w:bCs/>
        </w:rPr>
        <w:t xml:space="preserve">Typical </w:t>
      </w:r>
      <w:r w:rsidRPr="00BF6F8B">
        <w:rPr>
          <w:rFonts w:ascii="Bookman Old Style" w:hAnsi="Bookman Old Style"/>
          <w:b/>
          <w:bCs/>
        </w:rPr>
        <w:t xml:space="preserve">Clinical Depression/ </w:t>
      </w:r>
      <w:r w:rsidR="00D21905" w:rsidRPr="00BF6F8B">
        <w:rPr>
          <w:rFonts w:ascii="Bookman Old Style" w:hAnsi="Bookman Old Style"/>
          <w:b/>
          <w:bCs/>
        </w:rPr>
        <w:t>Depressive Disorder</w:t>
      </w:r>
    </w:p>
    <w:p w14:paraId="2F4D2F44" w14:textId="1C110FC6" w:rsidR="0000277A" w:rsidRPr="00BF6F8B" w:rsidRDefault="00A42621" w:rsidP="00BF6F8B">
      <w:pPr>
        <w:tabs>
          <w:tab w:val="num" w:pos="720"/>
        </w:tabs>
        <w:jc w:val="both"/>
        <w:rPr>
          <w:rFonts w:ascii="Bookman Old Style" w:hAnsi="Bookman Old Style"/>
        </w:rPr>
      </w:pPr>
      <w:r w:rsidRPr="00BF6F8B">
        <w:rPr>
          <w:rFonts w:ascii="Bookman Old Style" w:hAnsi="Bookman Old Style"/>
        </w:rPr>
        <w:t>Everyone</w:t>
      </w:r>
      <w:r w:rsidR="004A127C" w:rsidRPr="00BF6F8B">
        <w:rPr>
          <w:rFonts w:ascii="Bookman Old Style" w:hAnsi="Bookman Old Style"/>
        </w:rPr>
        <w:t xml:space="preserve"> of us feel sad and depressed at some point of our life. </w:t>
      </w:r>
      <w:r w:rsidR="0000277A" w:rsidRPr="00BF6F8B">
        <w:rPr>
          <w:rFonts w:ascii="Bookman Old Style" w:hAnsi="Bookman Old Style"/>
        </w:rPr>
        <w:t xml:space="preserve">If feeling of sadness is associated with one or more of the following </w:t>
      </w:r>
      <w:r w:rsidR="0085306F" w:rsidRPr="00BF6F8B">
        <w:rPr>
          <w:rFonts w:ascii="Bookman Old Style" w:hAnsi="Bookman Old Style"/>
        </w:rPr>
        <w:t xml:space="preserve">features, </w:t>
      </w:r>
      <w:r w:rsidR="0000277A" w:rsidRPr="00BF6F8B">
        <w:rPr>
          <w:rFonts w:ascii="Bookman Old Style" w:hAnsi="Bookman Old Style"/>
        </w:rPr>
        <w:t xml:space="preserve">then it may suggest that </w:t>
      </w:r>
      <w:r w:rsidR="004A127C" w:rsidRPr="00BF6F8B">
        <w:rPr>
          <w:rFonts w:ascii="Bookman Old Style" w:hAnsi="Bookman Old Style"/>
        </w:rPr>
        <w:t>the person’s feeling of depression has taken the form of a depressive disorder and needs psychiatric consultation.</w:t>
      </w:r>
      <w:r w:rsidRPr="00BF6F8B">
        <w:rPr>
          <w:rFonts w:ascii="Bookman Old Style" w:hAnsi="Bookman Old Style"/>
        </w:rPr>
        <w:t xml:space="preserve"> </w:t>
      </w:r>
    </w:p>
    <w:p w14:paraId="37338714" w14:textId="73B41CFA" w:rsidR="00672F4C" w:rsidRPr="00BF6F8B" w:rsidRDefault="00672F4C" w:rsidP="00BF6F8B">
      <w:pPr>
        <w:pStyle w:val="ListParagraph"/>
        <w:numPr>
          <w:ilvl w:val="0"/>
          <w:numId w:val="3"/>
        </w:numPr>
        <w:tabs>
          <w:tab w:val="num" w:pos="720"/>
        </w:tabs>
        <w:jc w:val="both"/>
        <w:rPr>
          <w:rFonts w:ascii="Bookman Old Style" w:hAnsi="Bookman Old Style"/>
          <w:lang w:val="en-IN"/>
        </w:rPr>
      </w:pPr>
      <w:r w:rsidRPr="00BF6F8B">
        <w:rPr>
          <w:rFonts w:ascii="Bookman Old Style" w:hAnsi="Bookman Old Style"/>
          <w:lang w:val="en-IN"/>
        </w:rPr>
        <w:t xml:space="preserve">Low mood </w:t>
      </w:r>
      <w:r w:rsidR="0085306F" w:rsidRPr="00BF6F8B">
        <w:rPr>
          <w:rFonts w:ascii="Bookman Old Style" w:hAnsi="Bookman Old Style"/>
          <w:lang w:val="en-IN"/>
        </w:rPr>
        <w:t xml:space="preserve">is present </w:t>
      </w:r>
      <w:r w:rsidRPr="00BF6F8B">
        <w:rPr>
          <w:rFonts w:ascii="Bookman Old Style" w:hAnsi="Bookman Old Style"/>
          <w:lang w:val="en-IN"/>
        </w:rPr>
        <w:t>throughout the day</w:t>
      </w:r>
    </w:p>
    <w:p w14:paraId="4ED1E873" w14:textId="5400134C" w:rsidR="00672F4C" w:rsidRPr="00BF6F8B" w:rsidRDefault="0000277A" w:rsidP="00BF6F8B">
      <w:pPr>
        <w:numPr>
          <w:ilvl w:val="0"/>
          <w:numId w:val="3"/>
        </w:numPr>
        <w:jc w:val="both"/>
        <w:rPr>
          <w:rFonts w:ascii="Bookman Old Style" w:hAnsi="Bookman Old Style"/>
          <w:lang w:val="en-IN"/>
        </w:rPr>
      </w:pPr>
      <w:r w:rsidRPr="00BF6F8B">
        <w:rPr>
          <w:rFonts w:ascii="Bookman Old Style" w:hAnsi="Bookman Old Style"/>
          <w:lang w:val="en-IN"/>
        </w:rPr>
        <w:t>Unable to enjoy the activities and have fun as before</w:t>
      </w:r>
    </w:p>
    <w:p w14:paraId="612192BB" w14:textId="5CF55B70" w:rsidR="00672F4C" w:rsidRPr="00BF6F8B" w:rsidRDefault="0000277A" w:rsidP="00BF6F8B">
      <w:pPr>
        <w:numPr>
          <w:ilvl w:val="0"/>
          <w:numId w:val="3"/>
        </w:numPr>
        <w:jc w:val="both"/>
        <w:rPr>
          <w:rFonts w:ascii="Bookman Old Style" w:hAnsi="Bookman Old Style"/>
          <w:lang w:val="en-IN"/>
        </w:rPr>
      </w:pPr>
      <w:r w:rsidRPr="00BF6F8B">
        <w:rPr>
          <w:rFonts w:ascii="Bookman Old Style" w:hAnsi="Bookman Old Style"/>
          <w:lang w:val="en-IN"/>
        </w:rPr>
        <w:t>F</w:t>
      </w:r>
      <w:r w:rsidR="00672F4C" w:rsidRPr="00BF6F8B">
        <w:rPr>
          <w:rFonts w:ascii="Bookman Old Style" w:hAnsi="Bookman Old Style"/>
          <w:lang w:val="en-IN"/>
        </w:rPr>
        <w:t xml:space="preserve">eeling tired throughout the day </w:t>
      </w:r>
    </w:p>
    <w:p w14:paraId="6006F3E3" w14:textId="28AB9001" w:rsidR="00672F4C" w:rsidRPr="00BF6F8B" w:rsidRDefault="0000277A" w:rsidP="00BF6F8B">
      <w:pPr>
        <w:numPr>
          <w:ilvl w:val="0"/>
          <w:numId w:val="3"/>
        </w:numPr>
        <w:jc w:val="both"/>
        <w:rPr>
          <w:rFonts w:ascii="Bookman Old Style" w:hAnsi="Bookman Old Style"/>
          <w:lang w:val="en-IN"/>
        </w:rPr>
      </w:pPr>
      <w:r w:rsidRPr="00BF6F8B">
        <w:rPr>
          <w:rFonts w:ascii="Bookman Old Style" w:hAnsi="Bookman Old Style"/>
          <w:lang w:val="en-IN"/>
        </w:rPr>
        <w:t>Doesn’t want to</w:t>
      </w:r>
      <w:r w:rsidR="00672F4C" w:rsidRPr="00BF6F8B">
        <w:rPr>
          <w:rFonts w:ascii="Bookman Old Style" w:hAnsi="Bookman Old Style"/>
          <w:lang w:val="en-IN"/>
        </w:rPr>
        <w:t xml:space="preserve"> mingl</w:t>
      </w:r>
      <w:r w:rsidRPr="00BF6F8B">
        <w:rPr>
          <w:rFonts w:ascii="Bookman Old Style" w:hAnsi="Bookman Old Style"/>
          <w:lang w:val="en-IN"/>
        </w:rPr>
        <w:t>e</w:t>
      </w:r>
      <w:r w:rsidR="00672F4C" w:rsidRPr="00BF6F8B">
        <w:rPr>
          <w:rFonts w:ascii="Bookman Old Style" w:hAnsi="Bookman Old Style"/>
          <w:lang w:val="en-IN"/>
        </w:rPr>
        <w:t xml:space="preserve"> with others</w:t>
      </w:r>
      <w:r w:rsidRPr="00BF6F8B">
        <w:rPr>
          <w:rFonts w:ascii="Bookman Old Style" w:hAnsi="Bookman Old Style"/>
          <w:lang w:val="en-IN"/>
        </w:rPr>
        <w:t>; prefers to be alone</w:t>
      </w:r>
    </w:p>
    <w:p w14:paraId="58C02D49" w14:textId="11CA9BF6" w:rsidR="00672F4C" w:rsidRPr="00BF6F8B" w:rsidRDefault="0000277A" w:rsidP="00BF6F8B">
      <w:pPr>
        <w:numPr>
          <w:ilvl w:val="0"/>
          <w:numId w:val="3"/>
        </w:numPr>
        <w:jc w:val="both"/>
        <w:rPr>
          <w:rFonts w:ascii="Bookman Old Style" w:hAnsi="Bookman Old Style"/>
          <w:lang w:val="en-IN"/>
        </w:rPr>
      </w:pPr>
      <w:r w:rsidRPr="00BF6F8B">
        <w:rPr>
          <w:rFonts w:ascii="Bookman Old Style" w:hAnsi="Bookman Old Style"/>
          <w:lang w:val="en-IN"/>
        </w:rPr>
        <w:t xml:space="preserve">Having negative thoughts </w:t>
      </w:r>
      <w:r w:rsidR="0085306F" w:rsidRPr="00BF6F8B">
        <w:rPr>
          <w:rFonts w:ascii="Bookman Old Style" w:hAnsi="Bookman Old Style"/>
          <w:lang w:val="en-IN"/>
        </w:rPr>
        <w:t>about self and/ or future</w:t>
      </w:r>
    </w:p>
    <w:p w14:paraId="783DCBA1" w14:textId="77777777" w:rsidR="0085306F" w:rsidRPr="00BF6F8B" w:rsidRDefault="0085306F" w:rsidP="00BF6F8B">
      <w:pPr>
        <w:jc w:val="both"/>
        <w:rPr>
          <w:rFonts w:ascii="Bookman Old Style" w:hAnsi="Bookman Old Style"/>
          <w:lang w:val="en-IN"/>
        </w:rPr>
      </w:pPr>
      <w:r w:rsidRPr="00BF6F8B">
        <w:rPr>
          <w:rFonts w:ascii="Bookman Old Style" w:hAnsi="Bookman Old Style"/>
          <w:lang w:val="en-IN"/>
        </w:rPr>
        <w:t xml:space="preserve">There are further hints, which should be considered as “Red Flags” and definitely not to be ignored especially, if more than one of the them are present. </w:t>
      </w:r>
    </w:p>
    <w:p w14:paraId="24CDE444" w14:textId="159E3A0D" w:rsidR="00672F4C" w:rsidRPr="00BF6F8B" w:rsidRDefault="0085306F" w:rsidP="00BF6F8B">
      <w:pPr>
        <w:pStyle w:val="ListParagraph"/>
        <w:numPr>
          <w:ilvl w:val="0"/>
          <w:numId w:val="4"/>
        </w:numPr>
        <w:jc w:val="both"/>
        <w:rPr>
          <w:rFonts w:ascii="Bookman Old Style" w:hAnsi="Bookman Old Style"/>
          <w:lang w:val="en-IN"/>
        </w:rPr>
      </w:pPr>
      <w:r w:rsidRPr="00BF6F8B">
        <w:rPr>
          <w:rFonts w:ascii="Bookman Old Style" w:hAnsi="Bookman Old Style"/>
        </w:rPr>
        <w:t>Lasting continuously for many days</w:t>
      </w:r>
    </w:p>
    <w:p w14:paraId="7225C994" w14:textId="614C3E27" w:rsidR="0085306F" w:rsidRPr="00BF6F8B" w:rsidRDefault="0085306F" w:rsidP="00BF6F8B">
      <w:pPr>
        <w:pStyle w:val="ListParagraph"/>
        <w:numPr>
          <w:ilvl w:val="0"/>
          <w:numId w:val="4"/>
        </w:numPr>
        <w:jc w:val="both"/>
        <w:rPr>
          <w:rFonts w:ascii="Bookman Old Style" w:hAnsi="Bookman Old Style"/>
          <w:lang w:val="en-IN"/>
        </w:rPr>
      </w:pPr>
      <w:r w:rsidRPr="00BF6F8B">
        <w:rPr>
          <w:rFonts w:ascii="Bookman Old Style" w:hAnsi="Bookman Old Style"/>
        </w:rPr>
        <w:t>Affecting Sleep, Food intake and self</w:t>
      </w:r>
      <w:r w:rsidR="00BB7F84" w:rsidRPr="00BF6F8B">
        <w:rPr>
          <w:rFonts w:ascii="Bookman Old Style" w:hAnsi="Bookman Old Style"/>
        </w:rPr>
        <w:t>-</w:t>
      </w:r>
      <w:r w:rsidRPr="00BF6F8B">
        <w:rPr>
          <w:rFonts w:ascii="Bookman Old Style" w:hAnsi="Bookman Old Style"/>
        </w:rPr>
        <w:t>care</w:t>
      </w:r>
    </w:p>
    <w:p w14:paraId="491CE3BA" w14:textId="7B5D76CF" w:rsidR="0085306F" w:rsidRPr="00BF6F8B" w:rsidRDefault="0085306F" w:rsidP="00BF6F8B">
      <w:pPr>
        <w:pStyle w:val="ListParagraph"/>
        <w:numPr>
          <w:ilvl w:val="0"/>
          <w:numId w:val="4"/>
        </w:numPr>
        <w:jc w:val="both"/>
        <w:rPr>
          <w:rFonts w:ascii="Bookman Old Style" w:hAnsi="Bookman Old Style"/>
          <w:lang w:val="en-IN"/>
        </w:rPr>
      </w:pPr>
      <w:r w:rsidRPr="00BF6F8B">
        <w:rPr>
          <w:rFonts w:ascii="Bookman Old Style" w:hAnsi="Bookman Old Style"/>
          <w:lang w:val="en-IN"/>
        </w:rPr>
        <w:t>Hampering regular household/ job related work</w:t>
      </w:r>
    </w:p>
    <w:p w14:paraId="4BA3E3A0" w14:textId="5596EF8D" w:rsidR="0085306F" w:rsidRPr="00BF6F8B" w:rsidRDefault="0085306F" w:rsidP="00BF6F8B">
      <w:pPr>
        <w:pStyle w:val="ListParagraph"/>
        <w:numPr>
          <w:ilvl w:val="0"/>
          <w:numId w:val="4"/>
        </w:numPr>
        <w:jc w:val="both"/>
        <w:rPr>
          <w:rFonts w:ascii="Bookman Old Style" w:hAnsi="Bookman Old Style"/>
          <w:lang w:val="en-IN"/>
        </w:rPr>
      </w:pPr>
      <w:r w:rsidRPr="00BF6F8B">
        <w:rPr>
          <w:rFonts w:ascii="Bookman Old Style" w:hAnsi="Bookman Old Style"/>
          <w:lang w:val="en-IN"/>
        </w:rPr>
        <w:t>Thoughts of dying or committing suicide</w:t>
      </w:r>
    </w:p>
    <w:p w14:paraId="57A52552" w14:textId="77777777" w:rsidR="000B79F8" w:rsidRPr="00BF6F8B" w:rsidRDefault="000B79F8" w:rsidP="00BF6F8B">
      <w:pPr>
        <w:jc w:val="both"/>
        <w:rPr>
          <w:rFonts w:ascii="Bookman Old Style" w:hAnsi="Bookman Old Style"/>
          <w:lang w:val="en-IN"/>
        </w:rPr>
      </w:pPr>
    </w:p>
    <w:p w14:paraId="125FB3C5" w14:textId="77777777" w:rsidR="000B79F8" w:rsidRPr="00BF6F8B" w:rsidRDefault="000B79F8" w:rsidP="00BF6F8B">
      <w:pPr>
        <w:jc w:val="both"/>
        <w:rPr>
          <w:rFonts w:ascii="Bookman Old Style" w:hAnsi="Bookman Old Style"/>
          <w:b/>
          <w:bCs/>
          <w:lang w:val="en-IN"/>
        </w:rPr>
      </w:pPr>
      <w:r w:rsidRPr="00BF6F8B">
        <w:rPr>
          <w:rFonts w:ascii="Bookman Old Style" w:hAnsi="Bookman Old Style"/>
          <w:b/>
          <w:bCs/>
          <w:lang w:val="en-IN"/>
        </w:rPr>
        <w:t>Differences from young age depression</w:t>
      </w:r>
    </w:p>
    <w:p w14:paraId="5F5BE438" w14:textId="0EDEBF5B" w:rsidR="0085306F" w:rsidRPr="00BF6F8B" w:rsidRDefault="0085306F" w:rsidP="00BF6F8B">
      <w:pPr>
        <w:jc w:val="both"/>
        <w:rPr>
          <w:rFonts w:ascii="Bookman Old Style" w:hAnsi="Bookman Old Style"/>
          <w:lang w:val="en-IN"/>
        </w:rPr>
      </w:pPr>
      <w:r w:rsidRPr="00BF6F8B">
        <w:rPr>
          <w:rFonts w:ascii="Bookman Old Style" w:hAnsi="Bookman Old Style"/>
          <w:lang w:val="en-IN"/>
        </w:rPr>
        <w:t xml:space="preserve">Though older adults may have similar presentation of depressive disorder, there are some unique characteristics of old age depression. These are more often seen in </w:t>
      </w:r>
      <w:r w:rsidR="009F6B57" w:rsidRPr="00BF6F8B">
        <w:rPr>
          <w:rFonts w:ascii="Bookman Old Style" w:hAnsi="Bookman Old Style"/>
          <w:lang w:val="en-IN"/>
        </w:rPr>
        <w:t xml:space="preserve">situation where depressive disorder occurs for the first time in old age only. </w:t>
      </w:r>
    </w:p>
    <w:p w14:paraId="174BD088" w14:textId="2B66474A" w:rsidR="009F6B57" w:rsidRPr="00BF6F8B" w:rsidRDefault="009F6B57" w:rsidP="00BF6F8B">
      <w:pPr>
        <w:pStyle w:val="ListParagraph"/>
        <w:numPr>
          <w:ilvl w:val="0"/>
          <w:numId w:val="5"/>
        </w:numPr>
        <w:jc w:val="both"/>
        <w:rPr>
          <w:rFonts w:ascii="Bookman Old Style" w:hAnsi="Bookman Old Style"/>
          <w:lang w:val="en-IN"/>
        </w:rPr>
      </w:pPr>
      <w:r w:rsidRPr="00BF6F8B">
        <w:rPr>
          <w:rFonts w:ascii="Bookman Old Style" w:hAnsi="Bookman Old Style"/>
        </w:rPr>
        <w:t>Anxiety more than sadness</w:t>
      </w:r>
    </w:p>
    <w:p w14:paraId="6255D169" w14:textId="77777777" w:rsidR="009F6B57" w:rsidRPr="00BF6F8B" w:rsidRDefault="009F6B57" w:rsidP="00BF6F8B">
      <w:pPr>
        <w:pStyle w:val="ListParagraph"/>
        <w:numPr>
          <w:ilvl w:val="0"/>
          <w:numId w:val="5"/>
        </w:numPr>
        <w:jc w:val="both"/>
        <w:rPr>
          <w:rFonts w:ascii="Bookman Old Style" w:hAnsi="Bookman Old Style"/>
          <w:lang w:val="en-IN"/>
        </w:rPr>
      </w:pPr>
      <w:r w:rsidRPr="00BF6F8B">
        <w:rPr>
          <w:rFonts w:ascii="Bookman Old Style" w:hAnsi="Bookman Old Style"/>
          <w:lang w:val="en-IN"/>
        </w:rPr>
        <w:t>Very irritable, which is more than usual nature of before</w:t>
      </w:r>
    </w:p>
    <w:p w14:paraId="533B5885" w14:textId="2528E7B7" w:rsidR="009F6B57" w:rsidRPr="00BF6F8B" w:rsidRDefault="009F6B57" w:rsidP="00BF6F8B">
      <w:pPr>
        <w:pStyle w:val="ListParagraph"/>
        <w:numPr>
          <w:ilvl w:val="0"/>
          <w:numId w:val="5"/>
        </w:numPr>
        <w:jc w:val="both"/>
        <w:rPr>
          <w:rFonts w:ascii="Bookman Old Style" w:hAnsi="Bookman Old Style"/>
          <w:lang w:val="en-IN"/>
        </w:rPr>
      </w:pPr>
      <w:r w:rsidRPr="00BF6F8B">
        <w:rPr>
          <w:rFonts w:ascii="Bookman Old Style" w:hAnsi="Bookman Old Style"/>
        </w:rPr>
        <w:t>Becoming restless; keeps on pacing at home</w:t>
      </w:r>
    </w:p>
    <w:p w14:paraId="26BFD8CF" w14:textId="45D8EBB6" w:rsidR="009F6B57" w:rsidRPr="00BF6F8B" w:rsidRDefault="009F6B57" w:rsidP="00BF6F8B">
      <w:pPr>
        <w:pStyle w:val="ListParagraph"/>
        <w:numPr>
          <w:ilvl w:val="0"/>
          <w:numId w:val="5"/>
        </w:numPr>
        <w:jc w:val="both"/>
        <w:rPr>
          <w:rFonts w:ascii="Bookman Old Style" w:hAnsi="Bookman Old Style"/>
          <w:lang w:val="en-IN"/>
        </w:rPr>
      </w:pPr>
      <w:r w:rsidRPr="00BF6F8B">
        <w:rPr>
          <w:rFonts w:ascii="Bookman Old Style" w:hAnsi="Bookman Old Style"/>
          <w:i/>
          <w:iCs/>
        </w:rPr>
        <w:t xml:space="preserve">OR </w:t>
      </w:r>
      <w:r w:rsidRPr="00BF6F8B">
        <w:rPr>
          <w:rFonts w:ascii="Bookman Old Style" w:hAnsi="Bookman Old Style"/>
        </w:rPr>
        <w:t>Too less physical activity (Mostly lying on bed)</w:t>
      </w:r>
    </w:p>
    <w:p w14:paraId="28ED45A8" w14:textId="6380E05B" w:rsidR="009F6B57" w:rsidRPr="00BF6F8B" w:rsidRDefault="009F6B57" w:rsidP="00BF6F8B">
      <w:pPr>
        <w:pStyle w:val="ListParagraph"/>
        <w:numPr>
          <w:ilvl w:val="0"/>
          <w:numId w:val="5"/>
        </w:numPr>
        <w:jc w:val="both"/>
        <w:rPr>
          <w:rFonts w:ascii="Bookman Old Style" w:hAnsi="Bookman Old Style"/>
          <w:lang w:val="en-IN"/>
        </w:rPr>
      </w:pPr>
      <w:r w:rsidRPr="00BF6F8B">
        <w:rPr>
          <w:rFonts w:ascii="Bookman Old Style" w:hAnsi="Bookman Old Style"/>
        </w:rPr>
        <w:t>Increase in disturbance in sleep</w:t>
      </w:r>
    </w:p>
    <w:p w14:paraId="622BE5E3" w14:textId="69DAD0C7" w:rsidR="009F6B57" w:rsidRPr="00BF6F8B" w:rsidRDefault="00897550" w:rsidP="00BF6F8B">
      <w:pPr>
        <w:pStyle w:val="ListParagraph"/>
        <w:numPr>
          <w:ilvl w:val="0"/>
          <w:numId w:val="5"/>
        </w:numPr>
        <w:jc w:val="both"/>
        <w:rPr>
          <w:rFonts w:ascii="Bookman Old Style" w:hAnsi="Bookman Old Style"/>
          <w:lang w:val="en-IN" w:bidi="hi-IN"/>
        </w:rPr>
      </w:pPr>
      <w:r w:rsidRPr="00BF6F8B">
        <w:rPr>
          <w:rFonts w:ascii="Bookman Old Style" w:hAnsi="Bookman Old Style"/>
          <w:lang w:bidi="hi-IN"/>
        </w:rPr>
        <w:t>Frequent complaining of forgetfulness and quite concerned about it</w:t>
      </w:r>
    </w:p>
    <w:p w14:paraId="29C3D4CB" w14:textId="3F555DF1" w:rsidR="009F6B57" w:rsidRPr="00BF6F8B" w:rsidRDefault="009F6B57" w:rsidP="00BF6F8B">
      <w:pPr>
        <w:pStyle w:val="ListParagraph"/>
        <w:numPr>
          <w:ilvl w:val="0"/>
          <w:numId w:val="5"/>
        </w:numPr>
        <w:jc w:val="both"/>
        <w:rPr>
          <w:rFonts w:ascii="Bookman Old Style" w:hAnsi="Bookman Old Style"/>
          <w:lang w:val="en-IN"/>
        </w:rPr>
      </w:pPr>
      <w:r w:rsidRPr="00BF6F8B">
        <w:rPr>
          <w:rFonts w:ascii="Bookman Old Style" w:hAnsi="Bookman Old Style"/>
          <w:lang w:val="en-IN"/>
        </w:rPr>
        <w:t>Marked Increase in preoccupation with one aspect of health; Unsatisfied with doctor’s inference of normalcy</w:t>
      </w:r>
    </w:p>
    <w:p w14:paraId="58C73308" w14:textId="57843FE6" w:rsidR="009F6B57" w:rsidRPr="00BF6F8B" w:rsidRDefault="009F6B57" w:rsidP="00BF6F8B">
      <w:pPr>
        <w:pStyle w:val="ListParagraph"/>
        <w:numPr>
          <w:ilvl w:val="1"/>
          <w:numId w:val="5"/>
        </w:numPr>
        <w:jc w:val="both"/>
        <w:rPr>
          <w:rFonts w:ascii="Bookman Old Style" w:hAnsi="Bookman Old Style"/>
          <w:lang w:val="en-IN"/>
        </w:rPr>
      </w:pPr>
      <w:r w:rsidRPr="00BF6F8B">
        <w:rPr>
          <w:rFonts w:ascii="Bookman Old Style" w:hAnsi="Bookman Old Style"/>
        </w:rPr>
        <w:t>Digestion, Constipation</w:t>
      </w:r>
    </w:p>
    <w:p w14:paraId="57C0908E" w14:textId="6BC57F06" w:rsidR="009F6B57" w:rsidRPr="00BF6F8B" w:rsidRDefault="009F6B57" w:rsidP="00BF6F8B">
      <w:pPr>
        <w:pStyle w:val="ListParagraph"/>
        <w:numPr>
          <w:ilvl w:val="1"/>
          <w:numId w:val="5"/>
        </w:numPr>
        <w:jc w:val="both"/>
        <w:rPr>
          <w:rFonts w:ascii="Bookman Old Style" w:hAnsi="Bookman Old Style"/>
          <w:lang w:val="en-IN"/>
        </w:rPr>
      </w:pPr>
      <w:r w:rsidRPr="00BF6F8B">
        <w:rPr>
          <w:rFonts w:ascii="Bookman Old Style" w:hAnsi="Bookman Old Style"/>
        </w:rPr>
        <w:t>Urination</w:t>
      </w:r>
    </w:p>
    <w:p w14:paraId="69435449" w14:textId="7B32B619" w:rsidR="00897550" w:rsidRPr="00BF6F8B" w:rsidRDefault="00897550" w:rsidP="00BF6F8B">
      <w:pPr>
        <w:pStyle w:val="ListParagraph"/>
        <w:numPr>
          <w:ilvl w:val="0"/>
          <w:numId w:val="5"/>
        </w:numPr>
        <w:jc w:val="both"/>
        <w:rPr>
          <w:rFonts w:ascii="Bookman Old Style" w:hAnsi="Bookman Old Style"/>
          <w:lang w:val="en-IN"/>
        </w:rPr>
      </w:pPr>
      <w:r w:rsidRPr="00BF6F8B">
        <w:rPr>
          <w:rFonts w:ascii="Bookman Old Style" w:hAnsi="Bookman Old Style"/>
          <w:lang w:val="en-IN"/>
        </w:rPr>
        <w:t>Worsening of existing medical illness</w:t>
      </w:r>
    </w:p>
    <w:p w14:paraId="11768E80" w14:textId="0AD35A7E" w:rsidR="009F6B57" w:rsidRPr="00BF6F8B" w:rsidRDefault="009F6B57" w:rsidP="00BF6F8B">
      <w:pPr>
        <w:pStyle w:val="ListParagraph"/>
        <w:numPr>
          <w:ilvl w:val="0"/>
          <w:numId w:val="5"/>
        </w:numPr>
        <w:jc w:val="both"/>
        <w:rPr>
          <w:rFonts w:ascii="Bookman Old Style" w:hAnsi="Bookman Old Style"/>
          <w:lang w:val="en-IN"/>
        </w:rPr>
      </w:pPr>
      <w:r w:rsidRPr="00BF6F8B">
        <w:rPr>
          <w:rFonts w:ascii="Bookman Old Style" w:hAnsi="Bookman Old Style"/>
        </w:rPr>
        <w:t>Thoughts in some way related to “Negation of existence of one or more aspect” such as</w:t>
      </w:r>
    </w:p>
    <w:p w14:paraId="5C485C7C" w14:textId="77777777" w:rsidR="009F6B57" w:rsidRPr="00BF6F8B" w:rsidRDefault="009F6B57" w:rsidP="00BF6F8B">
      <w:pPr>
        <w:pStyle w:val="ListParagraph"/>
        <w:numPr>
          <w:ilvl w:val="1"/>
          <w:numId w:val="5"/>
        </w:numPr>
        <w:jc w:val="both"/>
        <w:rPr>
          <w:rFonts w:ascii="Bookman Old Style" w:hAnsi="Bookman Old Style"/>
          <w:lang w:val="en-IN"/>
        </w:rPr>
      </w:pPr>
      <w:r w:rsidRPr="00BF6F8B">
        <w:rPr>
          <w:rFonts w:ascii="Bookman Old Style" w:hAnsi="Bookman Old Style"/>
        </w:rPr>
        <w:t>Food</w:t>
      </w:r>
    </w:p>
    <w:p w14:paraId="2DBD8A55" w14:textId="77777777" w:rsidR="009F6B57" w:rsidRPr="00BF6F8B" w:rsidRDefault="009F6B57" w:rsidP="00BF6F8B">
      <w:pPr>
        <w:pStyle w:val="ListParagraph"/>
        <w:numPr>
          <w:ilvl w:val="1"/>
          <w:numId w:val="5"/>
        </w:numPr>
        <w:jc w:val="both"/>
        <w:rPr>
          <w:rFonts w:ascii="Bookman Old Style" w:hAnsi="Bookman Old Style"/>
          <w:lang w:val="en-IN"/>
        </w:rPr>
      </w:pPr>
      <w:r w:rsidRPr="00BF6F8B">
        <w:rPr>
          <w:rFonts w:ascii="Bookman Old Style" w:hAnsi="Bookman Old Style"/>
        </w:rPr>
        <w:t>Body parts</w:t>
      </w:r>
    </w:p>
    <w:p w14:paraId="686BB627" w14:textId="77777777" w:rsidR="009F6B57" w:rsidRPr="00BF6F8B" w:rsidRDefault="009F6B57" w:rsidP="00BF6F8B">
      <w:pPr>
        <w:pStyle w:val="ListParagraph"/>
        <w:numPr>
          <w:ilvl w:val="1"/>
          <w:numId w:val="5"/>
        </w:numPr>
        <w:jc w:val="both"/>
        <w:rPr>
          <w:rFonts w:ascii="Bookman Old Style" w:hAnsi="Bookman Old Style"/>
          <w:lang w:val="en-IN"/>
        </w:rPr>
      </w:pPr>
      <w:r w:rsidRPr="00BF6F8B">
        <w:rPr>
          <w:rFonts w:ascii="Bookman Old Style" w:hAnsi="Bookman Old Style"/>
        </w:rPr>
        <w:t>Money/ property</w:t>
      </w:r>
    </w:p>
    <w:p w14:paraId="0C458218" w14:textId="1E20B926" w:rsidR="009F6B57" w:rsidRPr="00BF6F8B" w:rsidRDefault="009F6B57" w:rsidP="00BF6F8B">
      <w:pPr>
        <w:pStyle w:val="ListParagraph"/>
        <w:numPr>
          <w:ilvl w:val="1"/>
          <w:numId w:val="5"/>
        </w:numPr>
        <w:jc w:val="both"/>
        <w:rPr>
          <w:rFonts w:ascii="Bookman Old Style" w:hAnsi="Bookman Old Style"/>
          <w:lang w:val="en-IN"/>
        </w:rPr>
      </w:pPr>
      <w:r w:rsidRPr="00BF6F8B">
        <w:rPr>
          <w:rFonts w:ascii="Bookman Old Style" w:hAnsi="Bookman Old Style"/>
        </w:rPr>
        <w:t>Whole world</w:t>
      </w:r>
    </w:p>
    <w:p w14:paraId="1A9B37C5" w14:textId="7C803865" w:rsidR="009F6B57" w:rsidRPr="00BF6F8B" w:rsidRDefault="009F6B57" w:rsidP="00BF6F8B">
      <w:pPr>
        <w:pStyle w:val="ListParagraph"/>
        <w:ind w:left="0"/>
        <w:jc w:val="both"/>
        <w:rPr>
          <w:rFonts w:ascii="Bookman Old Style" w:hAnsi="Bookman Old Style"/>
          <w:lang w:val="en-IN"/>
        </w:rPr>
      </w:pPr>
    </w:p>
    <w:p w14:paraId="05E83331" w14:textId="6B22959C" w:rsidR="000B79F8" w:rsidRPr="00BF6F8B" w:rsidRDefault="000B79F8" w:rsidP="00BF6F8B">
      <w:pPr>
        <w:pStyle w:val="ListParagraph"/>
        <w:ind w:left="0"/>
        <w:jc w:val="both"/>
        <w:rPr>
          <w:rFonts w:ascii="Bookman Old Style" w:hAnsi="Bookman Old Style"/>
          <w:b/>
          <w:bCs/>
          <w:lang w:val="en-IN"/>
        </w:rPr>
      </w:pPr>
      <w:r w:rsidRPr="00BF6F8B">
        <w:rPr>
          <w:rFonts w:ascii="Bookman Old Style" w:hAnsi="Bookman Old Style"/>
          <w:b/>
          <w:bCs/>
          <w:lang w:val="en-IN"/>
        </w:rPr>
        <w:t>Ageing comes with events which can be stressful</w:t>
      </w:r>
    </w:p>
    <w:p w14:paraId="7D4C76AB" w14:textId="29F6840A" w:rsidR="000B79F8" w:rsidRPr="00BF6F8B" w:rsidRDefault="000B79F8" w:rsidP="00BF6F8B">
      <w:pPr>
        <w:pStyle w:val="ListParagraph"/>
        <w:numPr>
          <w:ilvl w:val="0"/>
          <w:numId w:val="9"/>
        </w:numPr>
        <w:jc w:val="both"/>
        <w:rPr>
          <w:rFonts w:ascii="Bookman Old Style" w:hAnsi="Bookman Old Style"/>
          <w:lang w:val="en-IN"/>
        </w:rPr>
      </w:pPr>
      <w:r w:rsidRPr="00BF6F8B">
        <w:rPr>
          <w:rFonts w:ascii="Bookman Old Style" w:hAnsi="Bookman Old Style"/>
          <w:lang w:val="en-IN"/>
        </w:rPr>
        <w:lastRenderedPageBreak/>
        <w:t>Retirement/ Reduced involvement in household work/ occupation</w:t>
      </w:r>
    </w:p>
    <w:p w14:paraId="32B68003" w14:textId="2D3C34E1" w:rsidR="000B79F8" w:rsidRPr="00BF6F8B" w:rsidRDefault="000B79F8" w:rsidP="00BF6F8B">
      <w:pPr>
        <w:pStyle w:val="ListParagraph"/>
        <w:numPr>
          <w:ilvl w:val="0"/>
          <w:numId w:val="9"/>
        </w:numPr>
        <w:jc w:val="both"/>
        <w:rPr>
          <w:rFonts w:ascii="Bookman Old Style" w:hAnsi="Bookman Old Style"/>
          <w:lang w:val="en-IN"/>
        </w:rPr>
      </w:pPr>
      <w:r w:rsidRPr="00BF6F8B">
        <w:rPr>
          <w:rFonts w:ascii="Bookman Old Style" w:hAnsi="Bookman Old Style"/>
          <w:lang w:val="en-IN"/>
        </w:rPr>
        <w:t>Bereavement of spouse/ siblings/ friends</w:t>
      </w:r>
    </w:p>
    <w:p w14:paraId="1E59B208" w14:textId="77777777" w:rsidR="000B79F8" w:rsidRPr="00BF6F8B" w:rsidRDefault="000B79F8" w:rsidP="00BF6F8B">
      <w:pPr>
        <w:pStyle w:val="ListParagraph"/>
        <w:numPr>
          <w:ilvl w:val="0"/>
          <w:numId w:val="9"/>
        </w:numPr>
        <w:jc w:val="both"/>
        <w:rPr>
          <w:rFonts w:ascii="Bookman Old Style" w:hAnsi="Bookman Old Style"/>
          <w:lang w:val="en-IN"/>
        </w:rPr>
      </w:pPr>
      <w:r w:rsidRPr="00BF6F8B">
        <w:rPr>
          <w:rFonts w:ascii="Bookman Old Style" w:hAnsi="Bookman Old Style"/>
          <w:lang w:val="en-IN"/>
        </w:rPr>
        <w:t xml:space="preserve">Isolation and loneliness </w:t>
      </w:r>
    </w:p>
    <w:p w14:paraId="720FA68F" w14:textId="6DCCD0EA" w:rsidR="000B79F8" w:rsidRPr="00BF6F8B" w:rsidRDefault="000B79F8" w:rsidP="00BF6F8B">
      <w:pPr>
        <w:pStyle w:val="ListParagraph"/>
        <w:numPr>
          <w:ilvl w:val="0"/>
          <w:numId w:val="9"/>
        </w:numPr>
        <w:jc w:val="both"/>
        <w:rPr>
          <w:rFonts w:ascii="Bookman Old Style" w:hAnsi="Bookman Old Style"/>
          <w:lang w:val="en-IN"/>
        </w:rPr>
      </w:pPr>
      <w:r w:rsidRPr="00BF6F8B">
        <w:rPr>
          <w:rFonts w:ascii="Bookman Old Style" w:hAnsi="Bookman Old Style"/>
          <w:lang w:val="en-IN"/>
        </w:rPr>
        <w:t>Decline in health</w:t>
      </w:r>
    </w:p>
    <w:p w14:paraId="5D75AAFE" w14:textId="77777777" w:rsidR="000B79F8" w:rsidRPr="00BF6F8B" w:rsidRDefault="000B79F8" w:rsidP="00BF6F8B">
      <w:pPr>
        <w:pStyle w:val="ListParagraph"/>
        <w:numPr>
          <w:ilvl w:val="0"/>
          <w:numId w:val="9"/>
        </w:numPr>
        <w:jc w:val="both"/>
        <w:rPr>
          <w:rFonts w:ascii="Bookman Old Style" w:hAnsi="Bookman Old Style"/>
          <w:lang w:val="en-IN"/>
        </w:rPr>
      </w:pPr>
      <w:r w:rsidRPr="00BF6F8B">
        <w:rPr>
          <w:rFonts w:ascii="Bookman Old Style" w:hAnsi="Bookman Old Style"/>
          <w:lang w:val="en-IN"/>
        </w:rPr>
        <w:t xml:space="preserve">Vulnerability to abuse </w:t>
      </w:r>
    </w:p>
    <w:p w14:paraId="28D2809A" w14:textId="74A7FE3A" w:rsidR="000B79F8" w:rsidRPr="00BF6F8B" w:rsidRDefault="000B79F8" w:rsidP="00BF6F8B">
      <w:pPr>
        <w:pStyle w:val="ListParagraph"/>
        <w:numPr>
          <w:ilvl w:val="0"/>
          <w:numId w:val="9"/>
        </w:numPr>
        <w:jc w:val="both"/>
        <w:rPr>
          <w:rFonts w:ascii="Bookman Old Style" w:hAnsi="Bookman Old Style"/>
          <w:lang w:val="en-IN"/>
        </w:rPr>
      </w:pPr>
      <w:r w:rsidRPr="00BF6F8B">
        <w:rPr>
          <w:rFonts w:ascii="Bookman Old Style" w:hAnsi="Bookman Old Style"/>
          <w:lang w:val="en-IN"/>
        </w:rPr>
        <w:t>Role reversal: Elderly have to be dependent in some way to their children</w:t>
      </w:r>
    </w:p>
    <w:p w14:paraId="6BD0DB06" w14:textId="3ED5AF98" w:rsidR="000B79F8" w:rsidRPr="00BF6F8B" w:rsidRDefault="000B79F8" w:rsidP="00BF6F8B">
      <w:pPr>
        <w:pStyle w:val="ListParagraph"/>
        <w:numPr>
          <w:ilvl w:val="0"/>
          <w:numId w:val="9"/>
        </w:numPr>
        <w:jc w:val="both"/>
        <w:rPr>
          <w:rFonts w:ascii="Bookman Old Style" w:hAnsi="Bookman Old Style"/>
          <w:lang w:val="en-IN"/>
        </w:rPr>
      </w:pPr>
      <w:r w:rsidRPr="00BF6F8B">
        <w:rPr>
          <w:rFonts w:ascii="Bookman Old Style" w:hAnsi="Bookman Old Style"/>
          <w:lang w:val="en-IN"/>
        </w:rPr>
        <w:t>Financial stressor</w:t>
      </w:r>
    </w:p>
    <w:p w14:paraId="46754F4E" w14:textId="14593F14" w:rsidR="000B79F8" w:rsidRPr="00BF6F8B" w:rsidRDefault="000B79F8" w:rsidP="00BF6F8B">
      <w:pPr>
        <w:jc w:val="both"/>
        <w:rPr>
          <w:rFonts w:ascii="Bookman Old Style" w:hAnsi="Bookman Old Style"/>
          <w:lang w:val="en-IN"/>
        </w:rPr>
      </w:pPr>
      <w:r w:rsidRPr="00BF6F8B">
        <w:rPr>
          <w:rFonts w:ascii="Bookman Old Style" w:hAnsi="Bookman Old Style"/>
          <w:lang w:val="en-IN"/>
        </w:rPr>
        <w:t>Many elderly may cope up with one or more of these events successfully due to their resilience and support from others. Nonetheless, some may suffer from depressive or other psychiatric disorder with/ without a stressor as a contributing factor.</w:t>
      </w:r>
      <w:r w:rsidR="00897550" w:rsidRPr="00BF6F8B">
        <w:rPr>
          <w:rFonts w:ascii="Bookman Old Style" w:hAnsi="Bookman Old Style"/>
          <w:lang w:val="en-IN"/>
        </w:rPr>
        <w:t xml:space="preserve"> </w:t>
      </w:r>
    </w:p>
    <w:p w14:paraId="761E568F" w14:textId="77777777" w:rsidR="000B79F8" w:rsidRPr="00BF6F8B" w:rsidRDefault="000B79F8" w:rsidP="00BF6F8B">
      <w:pPr>
        <w:jc w:val="both"/>
        <w:rPr>
          <w:rFonts w:ascii="Bookman Old Style" w:hAnsi="Bookman Old Style"/>
          <w:lang w:val="en-IN"/>
        </w:rPr>
      </w:pPr>
    </w:p>
    <w:p w14:paraId="10581150" w14:textId="5B155533" w:rsidR="00672F4C" w:rsidRPr="00BF6F8B" w:rsidRDefault="00897550" w:rsidP="00BF6F8B">
      <w:pPr>
        <w:jc w:val="both"/>
        <w:rPr>
          <w:rFonts w:ascii="Bookman Old Style" w:hAnsi="Bookman Old Style"/>
          <w:b/>
          <w:bCs/>
          <w:lang w:val="en-IN"/>
        </w:rPr>
      </w:pPr>
      <w:r w:rsidRPr="00BF6F8B">
        <w:rPr>
          <w:rFonts w:ascii="Bookman Old Style" w:hAnsi="Bookman Old Style"/>
          <w:b/>
          <w:bCs/>
          <w:lang w:val="en-IN"/>
        </w:rPr>
        <w:t>What should be done for depression</w:t>
      </w:r>
      <w:r w:rsidR="009B1B02" w:rsidRPr="00BF6F8B">
        <w:rPr>
          <w:rFonts w:ascii="Bookman Old Style" w:hAnsi="Bookman Old Style"/>
          <w:b/>
          <w:bCs/>
          <w:lang w:val="en-IN"/>
        </w:rPr>
        <w:t>?</w:t>
      </w:r>
    </w:p>
    <w:p w14:paraId="16A7D7B5" w14:textId="3031232F" w:rsidR="00897550" w:rsidRPr="00BF6F8B" w:rsidRDefault="00897550" w:rsidP="00BF6F8B">
      <w:pPr>
        <w:jc w:val="both"/>
        <w:rPr>
          <w:rFonts w:ascii="Bookman Old Style" w:hAnsi="Bookman Old Style"/>
          <w:lang w:val="en-IN"/>
        </w:rPr>
      </w:pPr>
      <w:r w:rsidRPr="00BF6F8B">
        <w:rPr>
          <w:rFonts w:ascii="Bookman Old Style" w:hAnsi="Bookman Old Style"/>
          <w:lang w:val="en-IN"/>
        </w:rPr>
        <w:t xml:space="preserve">MOST IMPORTANT IS EARLY IDENTIFICATION AND CONSULTATION WITH A PSYCHIATRIST. </w:t>
      </w:r>
      <w:r w:rsidR="001A2519" w:rsidRPr="00BF6F8B">
        <w:rPr>
          <w:rFonts w:ascii="Bookman Old Style" w:hAnsi="Bookman Old Style"/>
          <w:lang w:val="en-IN"/>
        </w:rPr>
        <w:t xml:space="preserve">Sooner the treatment is started, the faster would be </w:t>
      </w:r>
      <w:r w:rsidR="009B1B02" w:rsidRPr="00BF6F8B">
        <w:rPr>
          <w:rFonts w:ascii="Bookman Old Style" w:hAnsi="Bookman Old Style"/>
          <w:lang w:val="en-IN"/>
        </w:rPr>
        <w:t xml:space="preserve">the </w:t>
      </w:r>
      <w:r w:rsidR="001A2519" w:rsidRPr="00BF6F8B">
        <w:rPr>
          <w:rFonts w:ascii="Bookman Old Style" w:hAnsi="Bookman Old Style"/>
          <w:lang w:val="en-IN"/>
        </w:rPr>
        <w:t>recovery. Most of the times elderly are able to get completely rid of depression in few weeks to 2-3 months. If they are started on medications as a part of treatment for depression, they may need to continue for few months after the depression has gone. However, they may get better with few counselling sessions and professional psychological support, and may not need any medication. Sometimes, if condition is severe, they may require admission to the hospital especially if they are very old and/ or have many / poorly controlled associated medical illnesses. Regarding medications, few points to remember-</w:t>
      </w:r>
    </w:p>
    <w:p w14:paraId="39E68813" w14:textId="216709E5" w:rsidR="001A2519" w:rsidRPr="00BF6F8B" w:rsidRDefault="001A2519" w:rsidP="00BF6F8B">
      <w:pPr>
        <w:pStyle w:val="ListParagraph"/>
        <w:numPr>
          <w:ilvl w:val="0"/>
          <w:numId w:val="11"/>
        </w:numPr>
        <w:jc w:val="both"/>
        <w:rPr>
          <w:rFonts w:ascii="Bookman Old Style" w:hAnsi="Bookman Old Style"/>
        </w:rPr>
      </w:pPr>
      <w:r w:rsidRPr="00BF6F8B">
        <w:rPr>
          <w:rFonts w:ascii="Bookman Old Style" w:hAnsi="Bookman Old Style"/>
        </w:rPr>
        <w:t>Mostly, one or 2 medications are required</w:t>
      </w:r>
    </w:p>
    <w:p w14:paraId="08F351C3" w14:textId="1A70DF26" w:rsidR="001A2519" w:rsidRPr="00BF6F8B" w:rsidRDefault="001A2519" w:rsidP="00BF6F8B">
      <w:pPr>
        <w:pStyle w:val="ListParagraph"/>
        <w:numPr>
          <w:ilvl w:val="0"/>
          <w:numId w:val="11"/>
        </w:numPr>
        <w:jc w:val="both"/>
        <w:rPr>
          <w:rFonts w:ascii="Bookman Old Style" w:hAnsi="Bookman Old Style"/>
        </w:rPr>
      </w:pPr>
      <w:r w:rsidRPr="00BF6F8B">
        <w:rPr>
          <w:rFonts w:ascii="Bookman Old Style" w:hAnsi="Bookman Old Style"/>
        </w:rPr>
        <w:t xml:space="preserve">Mostly, they </w:t>
      </w:r>
      <w:r w:rsidR="00F13E64" w:rsidRPr="00BF6F8B">
        <w:rPr>
          <w:rFonts w:ascii="Bookman Old Style" w:hAnsi="Bookman Old Style"/>
        </w:rPr>
        <w:t>have none or minimal adverse effects. If one is not tolerated, there are alternate medications available which may suit well</w:t>
      </w:r>
    </w:p>
    <w:p w14:paraId="5D585ABA" w14:textId="6A8E509D" w:rsidR="00F13E64" w:rsidRPr="00BF6F8B" w:rsidRDefault="00F13E64" w:rsidP="00BF6F8B">
      <w:pPr>
        <w:pStyle w:val="ListParagraph"/>
        <w:numPr>
          <w:ilvl w:val="0"/>
          <w:numId w:val="11"/>
        </w:numPr>
        <w:jc w:val="both"/>
        <w:rPr>
          <w:rFonts w:ascii="Bookman Old Style" w:hAnsi="Bookman Old Style"/>
        </w:rPr>
      </w:pPr>
      <w:r w:rsidRPr="00BF6F8B">
        <w:rPr>
          <w:rFonts w:ascii="Bookman Old Style" w:hAnsi="Bookman Old Style"/>
        </w:rPr>
        <w:t>These medications don’t cause addiction if taken as prescribed by the doctor. Always avoid taking over the counter medication or those given to someone else for sleep or specific psychiatric disorder</w:t>
      </w:r>
    </w:p>
    <w:p w14:paraId="70B795F6" w14:textId="2C66BF80" w:rsidR="00F13E64" w:rsidRPr="00BF6F8B" w:rsidRDefault="00F13E64" w:rsidP="00BF6F8B">
      <w:pPr>
        <w:pStyle w:val="ListParagraph"/>
        <w:numPr>
          <w:ilvl w:val="0"/>
          <w:numId w:val="11"/>
        </w:numPr>
        <w:jc w:val="both"/>
        <w:rPr>
          <w:rFonts w:ascii="Bookman Old Style" w:hAnsi="Bookman Old Style"/>
        </w:rPr>
      </w:pPr>
      <w:r w:rsidRPr="00BF6F8B">
        <w:rPr>
          <w:rFonts w:ascii="Bookman Old Style" w:hAnsi="Bookman Old Style"/>
        </w:rPr>
        <w:t>Get the blood tests done as asked by the doctor.</w:t>
      </w:r>
    </w:p>
    <w:p w14:paraId="7CCD5754" w14:textId="759DC346" w:rsidR="00F13E64" w:rsidRPr="00BF6F8B" w:rsidRDefault="00F13E64" w:rsidP="00BF6F8B">
      <w:pPr>
        <w:pStyle w:val="ListParagraph"/>
        <w:numPr>
          <w:ilvl w:val="0"/>
          <w:numId w:val="11"/>
        </w:numPr>
        <w:jc w:val="both"/>
        <w:rPr>
          <w:rFonts w:ascii="Bookman Old Style" w:hAnsi="Bookman Old Style"/>
        </w:rPr>
      </w:pPr>
      <w:r w:rsidRPr="00BF6F8B">
        <w:rPr>
          <w:rFonts w:ascii="Bookman Old Style" w:hAnsi="Bookman Old Style"/>
        </w:rPr>
        <w:t>Always inform physician and psychiatrist of all medications consumed on daily basis or sometimes</w:t>
      </w:r>
    </w:p>
    <w:p w14:paraId="40595502" w14:textId="0F284F55" w:rsidR="00F13E64" w:rsidRPr="00BF6F8B" w:rsidRDefault="00F13E64" w:rsidP="00BF6F8B">
      <w:pPr>
        <w:pStyle w:val="ListParagraph"/>
        <w:numPr>
          <w:ilvl w:val="0"/>
          <w:numId w:val="11"/>
        </w:numPr>
        <w:jc w:val="both"/>
        <w:rPr>
          <w:rFonts w:ascii="Bookman Old Style" w:hAnsi="Bookman Old Style"/>
        </w:rPr>
      </w:pPr>
      <w:r w:rsidRPr="00BF6F8B">
        <w:rPr>
          <w:rFonts w:ascii="Bookman Old Style" w:hAnsi="Bookman Old Style"/>
        </w:rPr>
        <w:t>Don’t hesitate to inform doctor if there is unwanted effect.</w:t>
      </w:r>
    </w:p>
    <w:p w14:paraId="1878186B" w14:textId="602C4DE0" w:rsidR="00F13E64" w:rsidRPr="00BF6F8B" w:rsidRDefault="00F13E64" w:rsidP="00BF6F8B">
      <w:pPr>
        <w:jc w:val="both"/>
        <w:rPr>
          <w:rFonts w:ascii="Bookman Old Style" w:hAnsi="Bookman Old Style"/>
        </w:rPr>
      </w:pPr>
    </w:p>
    <w:p w14:paraId="1EB48689" w14:textId="18AFD061" w:rsidR="00F13E64" w:rsidRPr="00BF6F8B" w:rsidRDefault="00F13E64" w:rsidP="00BF6F8B">
      <w:pPr>
        <w:jc w:val="both"/>
        <w:rPr>
          <w:rFonts w:ascii="Bookman Old Style" w:hAnsi="Bookman Old Style"/>
          <w:b/>
          <w:bCs/>
        </w:rPr>
      </w:pPr>
      <w:r w:rsidRPr="00BF6F8B">
        <w:rPr>
          <w:rFonts w:ascii="Bookman Old Style" w:hAnsi="Bookman Old Style"/>
          <w:b/>
          <w:bCs/>
        </w:rPr>
        <w:t>Challenges in Old age depression</w:t>
      </w:r>
    </w:p>
    <w:p w14:paraId="4F485403" w14:textId="24CBE83C" w:rsidR="00F13E64" w:rsidRPr="00BF6F8B" w:rsidRDefault="00F13E64" w:rsidP="00BF6F8B">
      <w:pPr>
        <w:pStyle w:val="ListParagraph"/>
        <w:numPr>
          <w:ilvl w:val="0"/>
          <w:numId w:val="12"/>
        </w:numPr>
        <w:jc w:val="both"/>
        <w:rPr>
          <w:rFonts w:ascii="Bookman Old Style" w:hAnsi="Bookman Old Style"/>
          <w:b/>
          <w:bCs/>
        </w:rPr>
      </w:pPr>
      <w:r w:rsidRPr="00BF6F8B">
        <w:rPr>
          <w:rFonts w:ascii="Bookman Old Style" w:hAnsi="Bookman Old Style"/>
        </w:rPr>
        <w:t>Gets ignored due to following reasons</w:t>
      </w:r>
    </w:p>
    <w:p w14:paraId="2BD9E4B1" w14:textId="181B253B" w:rsidR="00F13E64" w:rsidRPr="00BF6F8B" w:rsidRDefault="00F13E64" w:rsidP="00BF6F8B">
      <w:pPr>
        <w:pStyle w:val="ListParagraph"/>
        <w:numPr>
          <w:ilvl w:val="1"/>
          <w:numId w:val="12"/>
        </w:numPr>
        <w:jc w:val="both"/>
        <w:rPr>
          <w:rFonts w:ascii="Bookman Old Style" w:hAnsi="Bookman Old Style"/>
          <w:b/>
          <w:bCs/>
        </w:rPr>
      </w:pPr>
      <w:r w:rsidRPr="00BF6F8B">
        <w:rPr>
          <w:rFonts w:ascii="Bookman Old Style" w:hAnsi="Bookman Old Style"/>
        </w:rPr>
        <w:t xml:space="preserve">Functional requirement/ expectation from older adults decreases as they age. </w:t>
      </w:r>
    </w:p>
    <w:p w14:paraId="14ACBF48" w14:textId="6AEAC2EA" w:rsidR="00F13E64" w:rsidRPr="00BF6F8B" w:rsidRDefault="00F13E64" w:rsidP="00BF6F8B">
      <w:pPr>
        <w:pStyle w:val="ListParagraph"/>
        <w:numPr>
          <w:ilvl w:val="1"/>
          <w:numId w:val="12"/>
        </w:numPr>
        <w:jc w:val="both"/>
        <w:rPr>
          <w:rFonts w:ascii="Bookman Old Style" w:hAnsi="Bookman Old Style"/>
          <w:b/>
          <w:bCs/>
        </w:rPr>
      </w:pPr>
      <w:r w:rsidRPr="00BF6F8B">
        <w:rPr>
          <w:rFonts w:ascii="Bookman Old Style" w:hAnsi="Bookman Old Style"/>
        </w:rPr>
        <w:t>Some amount of depression/ irritability/ forgetfulness is misunderstood as part of ageing</w:t>
      </w:r>
    </w:p>
    <w:p w14:paraId="4B4479D4" w14:textId="045AE7A1" w:rsidR="007D7302" w:rsidRPr="00BF6F8B" w:rsidRDefault="007D7302" w:rsidP="00BF6F8B">
      <w:pPr>
        <w:pStyle w:val="ListParagraph"/>
        <w:numPr>
          <w:ilvl w:val="1"/>
          <w:numId w:val="12"/>
        </w:numPr>
        <w:jc w:val="both"/>
        <w:rPr>
          <w:rFonts w:ascii="Bookman Old Style" w:hAnsi="Bookman Old Style"/>
          <w:b/>
          <w:bCs/>
        </w:rPr>
      </w:pPr>
      <w:r w:rsidRPr="00BF6F8B">
        <w:rPr>
          <w:rFonts w:ascii="Bookman Old Style" w:hAnsi="Bookman Old Style"/>
        </w:rPr>
        <w:t xml:space="preserve">Considered as taboo or that children are not taking care of parents </w:t>
      </w:r>
    </w:p>
    <w:p w14:paraId="05D0FA50" w14:textId="0C53D77A" w:rsidR="00F13E64" w:rsidRPr="00BF6F8B" w:rsidRDefault="00F13E64" w:rsidP="00BF6F8B">
      <w:pPr>
        <w:pStyle w:val="ListParagraph"/>
        <w:numPr>
          <w:ilvl w:val="0"/>
          <w:numId w:val="12"/>
        </w:numPr>
        <w:jc w:val="both"/>
        <w:rPr>
          <w:rFonts w:ascii="Bookman Old Style" w:hAnsi="Bookman Old Style"/>
          <w:b/>
          <w:bCs/>
        </w:rPr>
      </w:pPr>
      <w:r w:rsidRPr="00BF6F8B">
        <w:rPr>
          <w:rFonts w:ascii="Bookman Old Style" w:hAnsi="Bookman Old Style"/>
        </w:rPr>
        <w:t>Presentation is more related to physical symptoms/ illness</w:t>
      </w:r>
    </w:p>
    <w:p w14:paraId="077E12C1" w14:textId="29C3D512" w:rsidR="00F13E64" w:rsidRPr="00BF6F8B" w:rsidRDefault="007D7302" w:rsidP="00BF6F8B">
      <w:pPr>
        <w:pStyle w:val="ListParagraph"/>
        <w:numPr>
          <w:ilvl w:val="0"/>
          <w:numId w:val="12"/>
        </w:numPr>
        <w:jc w:val="both"/>
        <w:rPr>
          <w:rFonts w:ascii="Bookman Old Style" w:hAnsi="Bookman Old Style"/>
        </w:rPr>
      </w:pPr>
      <w:r w:rsidRPr="00BF6F8B">
        <w:rPr>
          <w:rFonts w:ascii="Bookman Old Style" w:hAnsi="Bookman Old Style"/>
        </w:rPr>
        <w:t>Person himself/ herself is unwilling to accept it as illness and family feels uncomfortable to pressurize him/ her</w:t>
      </w:r>
    </w:p>
    <w:p w14:paraId="58D1EAAF" w14:textId="3DAE71E0" w:rsidR="007D7302" w:rsidRPr="00BF6F8B" w:rsidRDefault="007D7302" w:rsidP="00BF6F8B">
      <w:pPr>
        <w:pStyle w:val="ListParagraph"/>
        <w:numPr>
          <w:ilvl w:val="0"/>
          <w:numId w:val="12"/>
        </w:numPr>
        <w:jc w:val="both"/>
        <w:rPr>
          <w:rFonts w:ascii="Bookman Old Style" w:hAnsi="Bookman Old Style"/>
        </w:rPr>
      </w:pPr>
      <w:r w:rsidRPr="00BF6F8B">
        <w:rPr>
          <w:rFonts w:ascii="Bookman Old Style" w:hAnsi="Bookman Old Style"/>
        </w:rPr>
        <w:t>Elderly is dependent on others to be consulted to the doctor</w:t>
      </w:r>
    </w:p>
    <w:p w14:paraId="68536F72" w14:textId="3ED70915" w:rsidR="007D7302" w:rsidRPr="00BF6F8B" w:rsidRDefault="007D7302" w:rsidP="00BF6F8B">
      <w:pPr>
        <w:pStyle w:val="ListParagraph"/>
        <w:numPr>
          <w:ilvl w:val="0"/>
          <w:numId w:val="12"/>
        </w:numPr>
        <w:jc w:val="both"/>
        <w:rPr>
          <w:rFonts w:ascii="Bookman Old Style" w:hAnsi="Bookman Old Style"/>
        </w:rPr>
      </w:pPr>
      <w:r w:rsidRPr="00BF6F8B">
        <w:rPr>
          <w:rFonts w:ascii="Bookman Old Style" w:hAnsi="Bookman Old Style"/>
        </w:rPr>
        <w:lastRenderedPageBreak/>
        <w:t>May be associated with physical/ emotional abuse</w:t>
      </w:r>
    </w:p>
    <w:p w14:paraId="47FF982C" w14:textId="337DA0D5" w:rsidR="007D7302" w:rsidRPr="00BF6F8B" w:rsidRDefault="007D7302" w:rsidP="00BF6F8B">
      <w:pPr>
        <w:jc w:val="both"/>
        <w:rPr>
          <w:rFonts w:ascii="Bookman Old Style" w:hAnsi="Bookman Old Style"/>
        </w:rPr>
      </w:pPr>
    </w:p>
    <w:p w14:paraId="758FE4D7" w14:textId="59C26905" w:rsidR="007D7302" w:rsidRPr="00BF6F8B" w:rsidRDefault="007D7302" w:rsidP="00BF6F8B">
      <w:pPr>
        <w:jc w:val="both"/>
        <w:rPr>
          <w:rFonts w:ascii="Bookman Old Style" w:hAnsi="Bookman Old Style"/>
          <w:b/>
          <w:bCs/>
        </w:rPr>
      </w:pPr>
      <w:r w:rsidRPr="00BF6F8B">
        <w:rPr>
          <w:rFonts w:ascii="Bookman Old Style" w:hAnsi="Bookman Old Style"/>
          <w:b/>
          <w:bCs/>
        </w:rPr>
        <w:t>Tips to address the challenges</w:t>
      </w:r>
    </w:p>
    <w:p w14:paraId="1243D48A" w14:textId="5C50A0D2" w:rsidR="007D7302" w:rsidRPr="00BF6F8B" w:rsidRDefault="007D7302" w:rsidP="00BF6F8B">
      <w:pPr>
        <w:pStyle w:val="ListParagraph"/>
        <w:numPr>
          <w:ilvl w:val="0"/>
          <w:numId w:val="13"/>
        </w:numPr>
        <w:jc w:val="both"/>
        <w:rPr>
          <w:rFonts w:ascii="Bookman Old Style" w:hAnsi="Bookman Old Style"/>
          <w:b/>
          <w:bCs/>
        </w:rPr>
      </w:pPr>
      <w:r w:rsidRPr="00BF6F8B">
        <w:rPr>
          <w:rFonts w:ascii="Bookman Old Style" w:hAnsi="Bookman Old Style"/>
        </w:rPr>
        <w:t>To see if there are one or more red flags</w:t>
      </w:r>
    </w:p>
    <w:p w14:paraId="1C368B75" w14:textId="599F8A09" w:rsidR="007D7302" w:rsidRPr="00BF6F8B" w:rsidRDefault="007D7302" w:rsidP="00BF6F8B">
      <w:pPr>
        <w:pStyle w:val="ListParagraph"/>
        <w:numPr>
          <w:ilvl w:val="0"/>
          <w:numId w:val="13"/>
        </w:numPr>
        <w:jc w:val="both"/>
        <w:rPr>
          <w:rFonts w:ascii="Bookman Old Style" w:hAnsi="Bookman Old Style"/>
          <w:b/>
          <w:bCs/>
        </w:rPr>
      </w:pPr>
      <w:r w:rsidRPr="00BF6F8B">
        <w:rPr>
          <w:rFonts w:ascii="Bookman Old Style" w:hAnsi="Bookman Old Style"/>
        </w:rPr>
        <w:t>Compare the current elderly’s status with that of few months before and note the difference</w:t>
      </w:r>
    </w:p>
    <w:p w14:paraId="7D4721D1" w14:textId="6230758D" w:rsidR="007D7302" w:rsidRPr="00BF6F8B" w:rsidRDefault="007D7302" w:rsidP="00BF6F8B">
      <w:pPr>
        <w:pStyle w:val="ListParagraph"/>
        <w:numPr>
          <w:ilvl w:val="0"/>
          <w:numId w:val="13"/>
        </w:numPr>
        <w:jc w:val="both"/>
        <w:rPr>
          <w:rFonts w:ascii="Bookman Old Style" w:hAnsi="Bookman Old Style"/>
          <w:b/>
          <w:bCs/>
        </w:rPr>
      </w:pPr>
      <w:r w:rsidRPr="00BF6F8B">
        <w:rPr>
          <w:rFonts w:ascii="Bookman Old Style" w:hAnsi="Bookman Old Style"/>
        </w:rPr>
        <w:t xml:space="preserve">The </w:t>
      </w:r>
      <w:r w:rsidR="00FC6196" w:rsidRPr="00BF6F8B">
        <w:rPr>
          <w:rFonts w:ascii="Bookman Old Style" w:hAnsi="Bookman Old Style"/>
        </w:rPr>
        <w:t xml:space="preserve">elder </w:t>
      </w:r>
      <w:r w:rsidRPr="00BF6F8B">
        <w:rPr>
          <w:rFonts w:ascii="Bookman Old Style" w:hAnsi="Bookman Old Style"/>
        </w:rPr>
        <w:t>person can be convinced with</w:t>
      </w:r>
    </w:p>
    <w:p w14:paraId="587F52B6" w14:textId="7324C5B1" w:rsidR="007D7302" w:rsidRPr="00BF6F8B" w:rsidRDefault="007D7302" w:rsidP="00BF6F8B">
      <w:pPr>
        <w:pStyle w:val="ListParagraph"/>
        <w:numPr>
          <w:ilvl w:val="1"/>
          <w:numId w:val="13"/>
        </w:numPr>
        <w:jc w:val="both"/>
        <w:rPr>
          <w:rFonts w:ascii="Bookman Old Style" w:hAnsi="Bookman Old Style"/>
          <w:b/>
          <w:bCs/>
        </w:rPr>
      </w:pPr>
      <w:r w:rsidRPr="00BF6F8B">
        <w:rPr>
          <w:rFonts w:ascii="Bookman Old Style" w:hAnsi="Bookman Old Style"/>
        </w:rPr>
        <w:t xml:space="preserve">Focusing on managing </w:t>
      </w:r>
      <w:r w:rsidR="00FC6196" w:rsidRPr="00BF6F8B">
        <w:rPr>
          <w:rFonts w:ascii="Bookman Old Style" w:hAnsi="Bookman Old Style"/>
        </w:rPr>
        <w:t>symptoms to which he is concerned</w:t>
      </w:r>
      <w:r w:rsidRPr="00BF6F8B">
        <w:rPr>
          <w:rFonts w:ascii="Bookman Old Style" w:hAnsi="Bookman Old Style"/>
        </w:rPr>
        <w:t xml:space="preserve"> than </w:t>
      </w:r>
      <w:r w:rsidR="00FC6196" w:rsidRPr="00BF6F8B">
        <w:rPr>
          <w:rFonts w:ascii="Bookman Old Style" w:hAnsi="Bookman Old Style"/>
        </w:rPr>
        <w:t xml:space="preserve">overall </w:t>
      </w:r>
      <w:r w:rsidRPr="00BF6F8B">
        <w:rPr>
          <w:rFonts w:ascii="Bookman Old Style" w:hAnsi="Bookman Old Style"/>
        </w:rPr>
        <w:t>diagnosis</w:t>
      </w:r>
    </w:p>
    <w:p w14:paraId="64C10585" w14:textId="6A30BC2B" w:rsidR="00FC6196" w:rsidRPr="00BF6F8B" w:rsidRDefault="00FC6196" w:rsidP="00BF6F8B">
      <w:pPr>
        <w:pStyle w:val="ListParagraph"/>
        <w:numPr>
          <w:ilvl w:val="1"/>
          <w:numId w:val="13"/>
        </w:numPr>
        <w:jc w:val="both"/>
        <w:rPr>
          <w:rFonts w:ascii="Bookman Old Style" w:hAnsi="Bookman Old Style"/>
          <w:b/>
          <w:bCs/>
        </w:rPr>
      </w:pPr>
      <w:r w:rsidRPr="00BF6F8B">
        <w:rPr>
          <w:rFonts w:ascii="Bookman Old Style" w:hAnsi="Bookman Old Style"/>
        </w:rPr>
        <w:t>Make your intentions clear to him</w:t>
      </w:r>
    </w:p>
    <w:p w14:paraId="6AAF9F66" w14:textId="02853039" w:rsidR="00FC6196" w:rsidRPr="00BF6F8B" w:rsidRDefault="00FC6196" w:rsidP="00BF6F8B">
      <w:pPr>
        <w:pStyle w:val="ListParagraph"/>
        <w:numPr>
          <w:ilvl w:val="1"/>
          <w:numId w:val="13"/>
        </w:numPr>
        <w:jc w:val="both"/>
        <w:rPr>
          <w:rFonts w:ascii="Bookman Old Style" w:hAnsi="Bookman Old Style"/>
          <w:b/>
          <w:bCs/>
        </w:rPr>
      </w:pPr>
      <w:r w:rsidRPr="00BF6F8B">
        <w:rPr>
          <w:rFonts w:ascii="Bookman Old Style" w:hAnsi="Bookman Old Style"/>
        </w:rPr>
        <w:t xml:space="preserve">Take one step at a time </w:t>
      </w:r>
      <w:r w:rsidR="009B1B02" w:rsidRPr="00BF6F8B">
        <w:rPr>
          <w:rFonts w:ascii="Bookman Old Style" w:hAnsi="Bookman Old Style"/>
        </w:rPr>
        <w:t>e.</w:t>
      </w:r>
      <w:r w:rsidRPr="00BF6F8B">
        <w:rPr>
          <w:rFonts w:ascii="Bookman Old Style" w:hAnsi="Bookman Old Style"/>
        </w:rPr>
        <w:t xml:space="preserve">g just consultation to psychiatrist </w:t>
      </w:r>
    </w:p>
    <w:p w14:paraId="69FF5173" w14:textId="2644BD51" w:rsidR="00FC6196" w:rsidRPr="00BF6F8B" w:rsidRDefault="00FC6196" w:rsidP="00BF6F8B">
      <w:pPr>
        <w:pStyle w:val="ListParagraph"/>
        <w:numPr>
          <w:ilvl w:val="1"/>
          <w:numId w:val="13"/>
        </w:numPr>
        <w:jc w:val="both"/>
        <w:rPr>
          <w:rFonts w:ascii="Bookman Old Style" w:hAnsi="Bookman Old Style"/>
          <w:b/>
          <w:bCs/>
        </w:rPr>
      </w:pPr>
      <w:r w:rsidRPr="00BF6F8B">
        <w:rPr>
          <w:rFonts w:ascii="Bookman Old Style" w:hAnsi="Bookman Old Style"/>
        </w:rPr>
        <w:t>If not psychiatrist, at least any doctor who may help in convincing</w:t>
      </w:r>
    </w:p>
    <w:p w14:paraId="0C0E80CA" w14:textId="5DB3972D" w:rsidR="007D7302" w:rsidRPr="00BF6F8B" w:rsidRDefault="007D7302" w:rsidP="00BF6F8B">
      <w:pPr>
        <w:pStyle w:val="ListParagraph"/>
        <w:numPr>
          <w:ilvl w:val="0"/>
          <w:numId w:val="13"/>
        </w:numPr>
        <w:jc w:val="both"/>
        <w:rPr>
          <w:rFonts w:ascii="Bookman Old Style" w:hAnsi="Bookman Old Style"/>
          <w:b/>
          <w:bCs/>
        </w:rPr>
      </w:pPr>
      <w:r w:rsidRPr="00BF6F8B">
        <w:rPr>
          <w:rFonts w:ascii="Bookman Old Style" w:hAnsi="Bookman Old Style"/>
        </w:rPr>
        <w:t xml:space="preserve">If </w:t>
      </w:r>
      <w:r w:rsidR="00FC6196" w:rsidRPr="00BF6F8B">
        <w:rPr>
          <w:rFonts w:ascii="Bookman Old Style" w:hAnsi="Bookman Old Style"/>
        </w:rPr>
        <w:t>still the elder person is unwilling, the family member can visit as proxy to psychiatrist and discuss further plan of action including tele-consultation</w:t>
      </w:r>
    </w:p>
    <w:p w14:paraId="4DBB7296" w14:textId="500246B2" w:rsidR="00FC6196" w:rsidRPr="00BF6F8B" w:rsidRDefault="00FC6196" w:rsidP="00BF6F8B">
      <w:pPr>
        <w:jc w:val="both"/>
        <w:rPr>
          <w:rFonts w:ascii="Bookman Old Style" w:hAnsi="Bookman Old Style"/>
          <w:b/>
          <w:bCs/>
        </w:rPr>
      </w:pPr>
    </w:p>
    <w:p w14:paraId="025F08F6" w14:textId="2EFF6253" w:rsidR="00FC6196" w:rsidRPr="00BF6F8B" w:rsidRDefault="00FC6196" w:rsidP="00BF6F8B">
      <w:pPr>
        <w:jc w:val="both"/>
        <w:rPr>
          <w:rFonts w:ascii="Bookman Old Style" w:hAnsi="Bookman Old Style"/>
          <w:b/>
          <w:bCs/>
        </w:rPr>
      </w:pPr>
    </w:p>
    <w:p w14:paraId="166BD143" w14:textId="6B4CD66C" w:rsidR="00C141D1" w:rsidRPr="00BF6F8B" w:rsidRDefault="00C141D1" w:rsidP="00BF6F8B">
      <w:pPr>
        <w:jc w:val="both"/>
        <w:rPr>
          <w:rFonts w:ascii="Bookman Old Style" w:hAnsi="Bookman Old Style"/>
          <w:b/>
          <w:bCs/>
        </w:rPr>
      </w:pPr>
      <w:r w:rsidRPr="00BF6F8B">
        <w:rPr>
          <w:rFonts w:ascii="Bookman Old Style" w:hAnsi="Bookman Old Style"/>
          <w:b/>
          <w:bCs/>
        </w:rPr>
        <w:t>Can elderly have anxiety disorder without depression</w:t>
      </w:r>
      <w:r w:rsidR="009B1B02" w:rsidRPr="00BF6F8B">
        <w:rPr>
          <w:rFonts w:ascii="Bookman Old Style" w:hAnsi="Bookman Old Style"/>
          <w:b/>
          <w:bCs/>
        </w:rPr>
        <w:t>?</w:t>
      </w:r>
    </w:p>
    <w:p w14:paraId="3666FD35" w14:textId="1A49AE3C" w:rsidR="00C141D1" w:rsidRPr="00BF6F8B" w:rsidRDefault="00C141D1" w:rsidP="00BF6F8B">
      <w:pPr>
        <w:jc w:val="both"/>
        <w:rPr>
          <w:rFonts w:ascii="Bookman Old Style" w:hAnsi="Bookman Old Style"/>
        </w:rPr>
      </w:pPr>
      <w:r w:rsidRPr="00BF6F8B">
        <w:rPr>
          <w:rFonts w:ascii="Bookman Old Style" w:hAnsi="Bookman Old Style"/>
          <w:b/>
          <w:bCs/>
        </w:rPr>
        <w:t>Yes.</w:t>
      </w:r>
      <w:r w:rsidRPr="00BF6F8B">
        <w:rPr>
          <w:rFonts w:ascii="Bookman Old Style" w:hAnsi="Bookman Old Style"/>
        </w:rPr>
        <w:t xml:space="preserve"> Anxiety can sometimes be present without depression. There can be different presentations of anxiety disorders which are distinguished from depressive disorder. Along with feeling of anxiety there may be physical symptoms of palpitations, giddiness, sweating or uneasiness. In these cases, it is always important to rule out any underlying cardiac or other physical illness. </w:t>
      </w:r>
      <w:r w:rsidR="005C0648" w:rsidRPr="00BF6F8B">
        <w:rPr>
          <w:rFonts w:ascii="Bookman Old Style" w:hAnsi="Bookman Old Style"/>
        </w:rPr>
        <w:t>Important characteristics may be as follows-</w:t>
      </w:r>
    </w:p>
    <w:p w14:paraId="17ADF9B5" w14:textId="35D2B7B8" w:rsidR="005C0648" w:rsidRPr="00BF6F8B" w:rsidRDefault="005C0648" w:rsidP="00BF6F8B">
      <w:pPr>
        <w:pStyle w:val="ListParagraph"/>
        <w:numPr>
          <w:ilvl w:val="0"/>
          <w:numId w:val="14"/>
        </w:numPr>
        <w:jc w:val="both"/>
        <w:rPr>
          <w:rFonts w:ascii="Bookman Old Style" w:hAnsi="Bookman Old Style"/>
        </w:rPr>
      </w:pPr>
      <w:r w:rsidRPr="00BF6F8B">
        <w:rPr>
          <w:rFonts w:ascii="Bookman Old Style" w:hAnsi="Bookman Old Style"/>
        </w:rPr>
        <w:t>Come in episodes lasting for few minutes to an hour or continuously throughout the day</w:t>
      </w:r>
    </w:p>
    <w:p w14:paraId="7239FE03" w14:textId="11D56DFD" w:rsidR="005C0648" w:rsidRPr="00BF6F8B" w:rsidRDefault="005C0648" w:rsidP="00BF6F8B">
      <w:pPr>
        <w:pStyle w:val="ListParagraph"/>
        <w:numPr>
          <w:ilvl w:val="0"/>
          <w:numId w:val="14"/>
        </w:numPr>
        <w:jc w:val="both"/>
        <w:rPr>
          <w:rFonts w:ascii="Bookman Old Style" w:hAnsi="Bookman Old Style"/>
        </w:rPr>
      </w:pPr>
      <w:r w:rsidRPr="00BF6F8B">
        <w:rPr>
          <w:rFonts w:ascii="Bookman Old Style" w:hAnsi="Bookman Old Style"/>
        </w:rPr>
        <w:t>May be associated with reduced sleep or sometimes food intake but unlikely to have other symptoms of depression</w:t>
      </w:r>
    </w:p>
    <w:p w14:paraId="347715AE" w14:textId="77777777" w:rsidR="005C0648" w:rsidRPr="00BF6F8B" w:rsidRDefault="005C0648" w:rsidP="00BF6F8B">
      <w:pPr>
        <w:pStyle w:val="ListParagraph"/>
        <w:numPr>
          <w:ilvl w:val="0"/>
          <w:numId w:val="14"/>
        </w:numPr>
        <w:jc w:val="both"/>
        <w:rPr>
          <w:rFonts w:ascii="Bookman Old Style" w:hAnsi="Bookman Old Style"/>
        </w:rPr>
      </w:pPr>
      <w:r w:rsidRPr="00BF6F8B">
        <w:rPr>
          <w:rFonts w:ascii="Bookman Old Style" w:hAnsi="Bookman Old Style"/>
        </w:rPr>
        <w:t>May lead to avoidance of work/ social interaction though would desire of it</w:t>
      </w:r>
    </w:p>
    <w:p w14:paraId="5ABE5CF6" w14:textId="5A56792E" w:rsidR="005C0648" w:rsidRPr="00BF6F8B" w:rsidRDefault="005C0648" w:rsidP="00BF6F8B">
      <w:pPr>
        <w:pStyle w:val="ListParagraph"/>
        <w:numPr>
          <w:ilvl w:val="0"/>
          <w:numId w:val="14"/>
        </w:numPr>
        <w:jc w:val="both"/>
        <w:rPr>
          <w:rFonts w:ascii="Bookman Old Style" w:hAnsi="Bookman Old Style"/>
        </w:rPr>
      </w:pPr>
      <w:r w:rsidRPr="00BF6F8B">
        <w:rPr>
          <w:rFonts w:ascii="Bookman Old Style" w:hAnsi="Bookman Old Style"/>
        </w:rPr>
        <w:t>May be present since young adulthood but becomes evident in old age only</w:t>
      </w:r>
    </w:p>
    <w:p w14:paraId="1A0F5C59" w14:textId="362CF108" w:rsidR="005C0648" w:rsidRPr="00BF6F8B" w:rsidRDefault="005C0648" w:rsidP="00BF6F8B">
      <w:pPr>
        <w:pStyle w:val="ListParagraph"/>
        <w:numPr>
          <w:ilvl w:val="0"/>
          <w:numId w:val="14"/>
        </w:numPr>
        <w:jc w:val="both"/>
        <w:rPr>
          <w:rFonts w:ascii="Bookman Old Style" w:hAnsi="Bookman Old Style"/>
        </w:rPr>
      </w:pPr>
      <w:r w:rsidRPr="00BF6F8B">
        <w:rPr>
          <w:rFonts w:ascii="Bookman Old Style" w:hAnsi="Bookman Old Style"/>
        </w:rPr>
        <w:t>May only have health anxiety</w:t>
      </w:r>
    </w:p>
    <w:p w14:paraId="75279B8A" w14:textId="51A3FDD6" w:rsidR="005C0648" w:rsidRPr="00BF6F8B" w:rsidRDefault="005C0648" w:rsidP="00BF6F8B">
      <w:pPr>
        <w:jc w:val="both"/>
        <w:rPr>
          <w:rFonts w:ascii="Bookman Old Style" w:hAnsi="Bookman Old Style"/>
        </w:rPr>
      </w:pPr>
      <w:r w:rsidRPr="00BF6F8B">
        <w:rPr>
          <w:rFonts w:ascii="Bookman Old Style" w:hAnsi="Bookman Old Style"/>
        </w:rPr>
        <w:t>If it is leading to difficulty in sleep or appetite or impaired functioning, it is always advisable to consult doctor. One should avoid taking medications without consultation as it may lead to some kind of dependence.</w:t>
      </w:r>
    </w:p>
    <w:p w14:paraId="1B4DCE24" w14:textId="12E9F4ED" w:rsidR="005C0648" w:rsidRPr="00BF6F8B" w:rsidRDefault="005C0648" w:rsidP="00BF6F8B">
      <w:pPr>
        <w:jc w:val="both"/>
        <w:rPr>
          <w:rFonts w:ascii="Bookman Old Style" w:hAnsi="Bookman Old Style"/>
        </w:rPr>
      </w:pPr>
    </w:p>
    <w:p w14:paraId="3465E444" w14:textId="087411C4" w:rsidR="005C0648" w:rsidRPr="00BF6F8B" w:rsidRDefault="005C0648" w:rsidP="00BF6F8B">
      <w:pPr>
        <w:jc w:val="both"/>
        <w:rPr>
          <w:rFonts w:ascii="Bookman Old Style" w:hAnsi="Bookman Old Style"/>
          <w:b/>
          <w:bCs/>
        </w:rPr>
      </w:pPr>
      <w:r w:rsidRPr="00BF6F8B">
        <w:rPr>
          <w:rFonts w:ascii="Bookman Old Style" w:hAnsi="Bookman Old Style"/>
          <w:b/>
          <w:bCs/>
        </w:rPr>
        <w:t>Is depression and dementia same?</w:t>
      </w:r>
    </w:p>
    <w:p w14:paraId="67DA533C" w14:textId="4F0E8F68" w:rsidR="005C0648" w:rsidRPr="00BF6F8B" w:rsidRDefault="005C0648" w:rsidP="00BF6F8B">
      <w:pPr>
        <w:jc w:val="both"/>
        <w:rPr>
          <w:rFonts w:ascii="Bookman Old Style" w:hAnsi="Bookman Old Style"/>
        </w:rPr>
      </w:pPr>
      <w:r w:rsidRPr="00BF6F8B">
        <w:rPr>
          <w:rFonts w:ascii="Bookman Old Style" w:hAnsi="Bookman Old Style"/>
          <w:b/>
          <w:bCs/>
        </w:rPr>
        <w:t xml:space="preserve">No. </w:t>
      </w:r>
      <w:r w:rsidRPr="00BF6F8B">
        <w:rPr>
          <w:rFonts w:ascii="Bookman Old Style" w:hAnsi="Bookman Old Style"/>
        </w:rPr>
        <w:t>Depressive disorder and dementia are 2 different disorders. However, both of them can have similar presentation and association with memory problems</w:t>
      </w:r>
      <w:r w:rsidR="008D44BD" w:rsidRPr="00BF6F8B">
        <w:rPr>
          <w:rFonts w:ascii="Bookman Old Style" w:hAnsi="Bookman Old Style"/>
        </w:rPr>
        <w:t>, mood changes and behavioral issues. They may also co-exist or may follow each other. It is always advised to take the help of psychiatrist to know the correct diagnosis as these disorders have different course of treatment and prognosis.</w:t>
      </w:r>
    </w:p>
    <w:p w14:paraId="7CA06910" w14:textId="30EB7450" w:rsidR="008D44BD" w:rsidRPr="00BF6F8B" w:rsidRDefault="008D44BD" w:rsidP="00BF6F8B">
      <w:pPr>
        <w:jc w:val="both"/>
        <w:rPr>
          <w:rFonts w:ascii="Bookman Old Style" w:hAnsi="Bookman Old Style"/>
        </w:rPr>
      </w:pPr>
    </w:p>
    <w:p w14:paraId="53D9F14F" w14:textId="7DCAE7F7" w:rsidR="008D44BD" w:rsidRPr="00BF6F8B" w:rsidRDefault="008D44BD" w:rsidP="00BF6F8B">
      <w:pPr>
        <w:jc w:val="both"/>
        <w:rPr>
          <w:rFonts w:ascii="Bookman Old Style" w:hAnsi="Bookman Old Style"/>
          <w:b/>
          <w:bCs/>
        </w:rPr>
      </w:pPr>
      <w:r w:rsidRPr="00BF6F8B">
        <w:rPr>
          <w:rFonts w:ascii="Bookman Old Style" w:hAnsi="Bookman Old Style"/>
          <w:b/>
          <w:bCs/>
        </w:rPr>
        <w:t>How to prevent depression</w:t>
      </w:r>
      <w:r w:rsidR="009B1B02" w:rsidRPr="00BF6F8B">
        <w:rPr>
          <w:rFonts w:ascii="Bookman Old Style" w:hAnsi="Bookman Old Style"/>
          <w:b/>
          <w:bCs/>
        </w:rPr>
        <w:t>?</w:t>
      </w:r>
    </w:p>
    <w:p w14:paraId="77F2EEBE" w14:textId="5432F148" w:rsidR="008D44BD" w:rsidRPr="00BF6F8B" w:rsidRDefault="008D44BD" w:rsidP="00BF6F8B">
      <w:pPr>
        <w:jc w:val="both"/>
        <w:rPr>
          <w:rFonts w:ascii="Bookman Old Style" w:hAnsi="Bookman Old Style"/>
        </w:rPr>
      </w:pPr>
      <w:r w:rsidRPr="00BF6F8B">
        <w:rPr>
          <w:rFonts w:ascii="Bookman Old Style" w:hAnsi="Bookman Old Style"/>
        </w:rPr>
        <w:lastRenderedPageBreak/>
        <w:t>Following steps can help in preventing any depressive or other psychiatric disorder, minimizing their impact and leading to faster recovery</w:t>
      </w:r>
    </w:p>
    <w:p w14:paraId="415F3BC9" w14:textId="177F29AB" w:rsidR="008D44BD" w:rsidRPr="00BF6F8B" w:rsidRDefault="008D44BD" w:rsidP="00BF6F8B">
      <w:pPr>
        <w:pStyle w:val="ListParagraph"/>
        <w:numPr>
          <w:ilvl w:val="0"/>
          <w:numId w:val="15"/>
        </w:numPr>
        <w:jc w:val="both"/>
        <w:rPr>
          <w:rFonts w:ascii="Bookman Old Style" w:hAnsi="Bookman Old Style"/>
        </w:rPr>
      </w:pPr>
      <w:r w:rsidRPr="00BF6F8B">
        <w:rPr>
          <w:rFonts w:ascii="Bookman Old Style" w:hAnsi="Bookman Old Style"/>
        </w:rPr>
        <w:t>Discuss and plan possible change in life circumstance associated with old age, and act accordingly. Eg Retirement</w:t>
      </w:r>
    </w:p>
    <w:p w14:paraId="46CCF9B3" w14:textId="5D6B1656" w:rsidR="008D44BD" w:rsidRPr="00BF6F8B" w:rsidRDefault="008D44BD" w:rsidP="00BF6F8B">
      <w:pPr>
        <w:pStyle w:val="ListParagraph"/>
        <w:numPr>
          <w:ilvl w:val="0"/>
          <w:numId w:val="15"/>
        </w:numPr>
        <w:jc w:val="both"/>
        <w:rPr>
          <w:rFonts w:ascii="Bookman Old Style" w:hAnsi="Bookman Old Style"/>
        </w:rPr>
      </w:pPr>
      <w:r w:rsidRPr="00BF6F8B">
        <w:rPr>
          <w:rFonts w:ascii="Bookman Old Style" w:hAnsi="Bookman Old Style"/>
        </w:rPr>
        <w:t>Maintain good physical health; focus on control of existing medical illnesses</w:t>
      </w:r>
    </w:p>
    <w:p w14:paraId="7044B921" w14:textId="4D95AE68" w:rsidR="008D44BD" w:rsidRPr="00BF6F8B" w:rsidRDefault="008D44BD" w:rsidP="00BF6F8B">
      <w:pPr>
        <w:pStyle w:val="ListParagraph"/>
        <w:numPr>
          <w:ilvl w:val="0"/>
          <w:numId w:val="15"/>
        </w:numPr>
        <w:jc w:val="both"/>
        <w:rPr>
          <w:rFonts w:ascii="Bookman Old Style" w:hAnsi="Bookman Old Style"/>
        </w:rPr>
      </w:pPr>
      <w:r w:rsidRPr="00BF6F8B">
        <w:rPr>
          <w:rFonts w:ascii="Bookman Old Style" w:hAnsi="Bookman Old Style"/>
        </w:rPr>
        <w:t>Adopt healthy lifestyle: Nutritious food intake, regular physical activity, timely sleep</w:t>
      </w:r>
    </w:p>
    <w:p w14:paraId="0250BB6E" w14:textId="5D947449" w:rsidR="008D44BD" w:rsidRPr="00BF6F8B" w:rsidRDefault="008D44BD" w:rsidP="00BF6F8B">
      <w:pPr>
        <w:pStyle w:val="ListParagraph"/>
        <w:numPr>
          <w:ilvl w:val="0"/>
          <w:numId w:val="15"/>
        </w:numPr>
        <w:jc w:val="both"/>
        <w:rPr>
          <w:rFonts w:ascii="Bookman Old Style" w:hAnsi="Bookman Old Style"/>
        </w:rPr>
      </w:pPr>
      <w:r w:rsidRPr="00BF6F8B">
        <w:rPr>
          <w:rFonts w:ascii="Bookman Old Style" w:hAnsi="Bookman Old Style"/>
        </w:rPr>
        <w:t xml:space="preserve">Get </w:t>
      </w:r>
      <w:r w:rsidR="00743F52" w:rsidRPr="00BF6F8B">
        <w:rPr>
          <w:rFonts w:ascii="Bookman Old Style" w:hAnsi="Bookman Old Style"/>
        </w:rPr>
        <w:t>involved</w:t>
      </w:r>
      <w:r w:rsidRPr="00BF6F8B">
        <w:rPr>
          <w:rFonts w:ascii="Bookman Old Style" w:hAnsi="Bookman Old Style"/>
        </w:rPr>
        <w:t xml:space="preserve"> socially in small to big groups; with family, </w:t>
      </w:r>
      <w:r w:rsidR="00743F52" w:rsidRPr="00BF6F8B">
        <w:rPr>
          <w:rFonts w:ascii="Bookman Old Style" w:hAnsi="Bookman Old Style"/>
        </w:rPr>
        <w:t>friends and others</w:t>
      </w:r>
    </w:p>
    <w:p w14:paraId="233DF3AE" w14:textId="05138B15" w:rsidR="00743F52" w:rsidRPr="00BF6F8B" w:rsidRDefault="00743F52" w:rsidP="00BF6F8B">
      <w:pPr>
        <w:pStyle w:val="ListParagraph"/>
        <w:numPr>
          <w:ilvl w:val="0"/>
          <w:numId w:val="15"/>
        </w:numPr>
        <w:jc w:val="both"/>
        <w:rPr>
          <w:rFonts w:ascii="Bookman Old Style" w:hAnsi="Bookman Old Style"/>
        </w:rPr>
      </w:pPr>
      <w:r w:rsidRPr="00BF6F8B">
        <w:rPr>
          <w:rFonts w:ascii="Bookman Old Style" w:hAnsi="Bookman Old Style"/>
        </w:rPr>
        <w:t>Have reasonable daily schedule of activity</w:t>
      </w:r>
    </w:p>
    <w:p w14:paraId="59CB6870" w14:textId="7360C050" w:rsidR="00743F52" w:rsidRPr="00BF6F8B" w:rsidRDefault="00743F52" w:rsidP="00BF6F8B">
      <w:pPr>
        <w:pStyle w:val="ListParagraph"/>
        <w:numPr>
          <w:ilvl w:val="0"/>
          <w:numId w:val="15"/>
        </w:numPr>
        <w:jc w:val="both"/>
        <w:rPr>
          <w:rFonts w:ascii="Bookman Old Style" w:hAnsi="Bookman Old Style"/>
        </w:rPr>
      </w:pPr>
      <w:r w:rsidRPr="00BF6F8B">
        <w:rPr>
          <w:rFonts w:ascii="Bookman Old Style" w:hAnsi="Bookman Old Style"/>
        </w:rPr>
        <w:t>Inculcate/ develop/ cherish hobbies or interests</w:t>
      </w:r>
    </w:p>
    <w:p w14:paraId="61BEAC67" w14:textId="4382B3C9" w:rsidR="00743F52" w:rsidRPr="00BF6F8B" w:rsidRDefault="00743F52" w:rsidP="00BF6F8B">
      <w:pPr>
        <w:pStyle w:val="ListParagraph"/>
        <w:numPr>
          <w:ilvl w:val="0"/>
          <w:numId w:val="15"/>
        </w:numPr>
        <w:jc w:val="both"/>
        <w:rPr>
          <w:rFonts w:ascii="Bookman Old Style" w:hAnsi="Bookman Old Style"/>
        </w:rPr>
      </w:pPr>
      <w:r w:rsidRPr="00BF6F8B">
        <w:rPr>
          <w:rFonts w:ascii="Bookman Old Style" w:hAnsi="Bookman Old Style"/>
        </w:rPr>
        <w:t>Share/ communicate emotions/ concerns with others</w:t>
      </w:r>
    </w:p>
    <w:p w14:paraId="0837F692" w14:textId="58D765F1" w:rsidR="00743F52" w:rsidRPr="00BF6F8B" w:rsidRDefault="00743F52" w:rsidP="00BF6F8B">
      <w:pPr>
        <w:pStyle w:val="ListParagraph"/>
        <w:numPr>
          <w:ilvl w:val="0"/>
          <w:numId w:val="15"/>
        </w:numPr>
        <w:jc w:val="both"/>
        <w:rPr>
          <w:rFonts w:ascii="Bookman Old Style" w:hAnsi="Bookman Old Style"/>
        </w:rPr>
      </w:pPr>
      <w:r w:rsidRPr="00BF6F8B">
        <w:rPr>
          <w:rFonts w:ascii="Bookman Old Style" w:hAnsi="Bookman Old Style"/>
        </w:rPr>
        <w:t>Try to avoid social isolation</w:t>
      </w:r>
    </w:p>
    <w:p w14:paraId="5A6EB008" w14:textId="4A97A9C3" w:rsidR="00743F52" w:rsidRPr="00BF6F8B" w:rsidRDefault="00743F52" w:rsidP="00BF6F8B">
      <w:pPr>
        <w:pStyle w:val="ListParagraph"/>
        <w:numPr>
          <w:ilvl w:val="0"/>
          <w:numId w:val="15"/>
        </w:numPr>
        <w:jc w:val="both"/>
        <w:rPr>
          <w:rFonts w:ascii="Bookman Old Style" w:hAnsi="Bookman Old Style"/>
        </w:rPr>
      </w:pPr>
      <w:r w:rsidRPr="00BF6F8B">
        <w:rPr>
          <w:rFonts w:ascii="Bookman Old Style" w:hAnsi="Bookman Old Style"/>
        </w:rPr>
        <w:t xml:space="preserve">Discuss/ consult others if depressive symptoms develop with above mentioned features and red flags </w:t>
      </w:r>
    </w:p>
    <w:p w14:paraId="37587A61" w14:textId="3BBF5E6B" w:rsidR="00BF6F8B" w:rsidRPr="00BF6F8B" w:rsidRDefault="00BF6F8B" w:rsidP="00BF6F8B">
      <w:pPr>
        <w:jc w:val="both"/>
        <w:rPr>
          <w:rFonts w:ascii="Bookman Old Style" w:hAnsi="Bookman Old Style"/>
        </w:rPr>
      </w:pPr>
    </w:p>
    <w:p w14:paraId="3796032B" w14:textId="37ED6015" w:rsidR="00BF6F8B" w:rsidRPr="00BF6F8B" w:rsidRDefault="00BF6F8B" w:rsidP="00BF6F8B">
      <w:pPr>
        <w:jc w:val="both"/>
        <w:rPr>
          <w:rFonts w:ascii="Bookman Old Style" w:hAnsi="Bookman Old Style"/>
          <w:b/>
          <w:bCs/>
        </w:rPr>
      </w:pPr>
      <w:r w:rsidRPr="00BF6F8B">
        <w:rPr>
          <w:rFonts w:ascii="Bookman Old Style" w:hAnsi="Bookman Old Style"/>
          <w:b/>
          <w:bCs/>
        </w:rPr>
        <w:t xml:space="preserve">Author: </w:t>
      </w:r>
    </w:p>
    <w:p w14:paraId="0E377155" w14:textId="269BBE70" w:rsidR="00BF6F8B" w:rsidRPr="00BF6F8B" w:rsidRDefault="00BF6F8B" w:rsidP="00BF6F8B">
      <w:pPr>
        <w:jc w:val="both"/>
        <w:rPr>
          <w:rFonts w:ascii="Bookman Old Style" w:hAnsi="Bookman Old Style"/>
        </w:rPr>
      </w:pPr>
      <w:r w:rsidRPr="00BF6F8B">
        <w:rPr>
          <w:rFonts w:ascii="Bookman Old Style" w:hAnsi="Bookman Old Style"/>
        </w:rPr>
        <w:t>Dr Preeti Sinha</w:t>
      </w:r>
    </w:p>
    <w:p w14:paraId="3FE58FE0" w14:textId="42CB371A" w:rsidR="00BF6F8B" w:rsidRPr="00BF6F8B" w:rsidRDefault="00BF6F8B" w:rsidP="00BF6F8B">
      <w:pPr>
        <w:jc w:val="both"/>
        <w:rPr>
          <w:rFonts w:ascii="Bookman Old Style" w:hAnsi="Bookman Old Style"/>
        </w:rPr>
      </w:pPr>
      <w:r w:rsidRPr="00BF6F8B">
        <w:rPr>
          <w:rFonts w:ascii="Bookman Old Style" w:hAnsi="Bookman Old Style"/>
        </w:rPr>
        <w:t>Additional Professor</w:t>
      </w:r>
    </w:p>
    <w:p w14:paraId="090DAA54" w14:textId="4A2F53DC" w:rsidR="00BF6F8B" w:rsidRPr="00BF6F8B" w:rsidRDefault="00BF6F8B" w:rsidP="00BF6F8B">
      <w:pPr>
        <w:jc w:val="both"/>
        <w:rPr>
          <w:rFonts w:ascii="Bookman Old Style" w:hAnsi="Bookman Old Style"/>
        </w:rPr>
      </w:pPr>
      <w:r w:rsidRPr="00BF6F8B">
        <w:rPr>
          <w:rFonts w:ascii="Bookman Old Style" w:hAnsi="Bookman Old Style"/>
        </w:rPr>
        <w:t>Geriatric Psychiatry Unit</w:t>
      </w:r>
    </w:p>
    <w:p w14:paraId="14B0F026" w14:textId="7ECC4482" w:rsidR="00BF6F8B" w:rsidRPr="00BF6F8B" w:rsidRDefault="00BF6F8B" w:rsidP="00BF6F8B">
      <w:pPr>
        <w:jc w:val="both"/>
        <w:rPr>
          <w:rFonts w:ascii="Bookman Old Style" w:hAnsi="Bookman Old Style"/>
        </w:rPr>
      </w:pPr>
      <w:r w:rsidRPr="00BF6F8B">
        <w:rPr>
          <w:rFonts w:ascii="Bookman Old Style" w:hAnsi="Bookman Old Style"/>
        </w:rPr>
        <w:t xml:space="preserve">NIMHANS, Bangalore </w:t>
      </w:r>
    </w:p>
    <w:p w14:paraId="7D6D34D2" w14:textId="43B4F0B4" w:rsidR="00BF6F8B" w:rsidRPr="00BF6F8B" w:rsidRDefault="00DD5E65" w:rsidP="00DD5E65">
      <w:pPr>
        <w:jc w:val="both"/>
        <w:rPr>
          <w:rFonts w:ascii="Bookman Old Style" w:hAnsi="Bookman Old Style"/>
        </w:rPr>
      </w:pPr>
      <w:r w:rsidRPr="00DD5E65">
        <w:rPr>
          <w:rFonts w:ascii="Bookman Old Style" w:hAnsi="Bookman Old Style"/>
        </w:rPr>
        <w:t>preetisinha@nimhans.ac.in</w:t>
      </w:r>
    </w:p>
    <w:sectPr w:rsidR="00BF6F8B" w:rsidRPr="00BF6F8B" w:rsidSect="007B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401"/>
    <w:multiLevelType w:val="hybridMultilevel"/>
    <w:tmpl w:val="7690CF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C4077"/>
    <w:multiLevelType w:val="hybridMultilevel"/>
    <w:tmpl w:val="8FB6D0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00854"/>
    <w:multiLevelType w:val="hybridMultilevel"/>
    <w:tmpl w:val="652011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102D0"/>
    <w:multiLevelType w:val="hybridMultilevel"/>
    <w:tmpl w:val="6F94E07A"/>
    <w:lvl w:ilvl="0" w:tplc="A68CC72C">
      <w:numFmt w:val="bullet"/>
      <w:lvlText w:val="-"/>
      <w:lvlJc w:val="left"/>
      <w:pPr>
        <w:ind w:left="6840" w:hanging="360"/>
      </w:pPr>
      <w:rPr>
        <w:rFonts w:ascii="Calibri" w:eastAsiaTheme="minorHAnsi" w:hAnsi="Calibri" w:cs="Calibri" w:hint="default"/>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abstractNum w:abstractNumId="4" w15:restartNumberingAfterBreak="0">
    <w:nsid w:val="3EF57BF2"/>
    <w:multiLevelType w:val="hybridMultilevel"/>
    <w:tmpl w:val="9C1ED6B0"/>
    <w:lvl w:ilvl="0" w:tplc="D728B10A">
      <w:start w:val="1"/>
      <w:numFmt w:val="bullet"/>
      <w:lvlText w:val="ü"/>
      <w:lvlJc w:val="left"/>
      <w:pPr>
        <w:tabs>
          <w:tab w:val="num" w:pos="720"/>
        </w:tabs>
        <w:ind w:left="720" w:hanging="360"/>
      </w:pPr>
      <w:rPr>
        <w:rFonts w:ascii="Wingdings" w:hAnsi="Wingdings" w:hint="default"/>
      </w:rPr>
    </w:lvl>
    <w:lvl w:ilvl="1" w:tplc="82AEAB9C" w:tentative="1">
      <w:start w:val="1"/>
      <w:numFmt w:val="bullet"/>
      <w:lvlText w:val="ü"/>
      <w:lvlJc w:val="left"/>
      <w:pPr>
        <w:tabs>
          <w:tab w:val="num" w:pos="1440"/>
        </w:tabs>
        <w:ind w:left="1440" w:hanging="360"/>
      </w:pPr>
      <w:rPr>
        <w:rFonts w:ascii="Wingdings" w:hAnsi="Wingdings" w:hint="default"/>
      </w:rPr>
    </w:lvl>
    <w:lvl w:ilvl="2" w:tplc="08B44C4E" w:tentative="1">
      <w:start w:val="1"/>
      <w:numFmt w:val="bullet"/>
      <w:lvlText w:val="ü"/>
      <w:lvlJc w:val="left"/>
      <w:pPr>
        <w:tabs>
          <w:tab w:val="num" w:pos="2160"/>
        </w:tabs>
        <w:ind w:left="2160" w:hanging="360"/>
      </w:pPr>
      <w:rPr>
        <w:rFonts w:ascii="Wingdings" w:hAnsi="Wingdings" w:hint="default"/>
      </w:rPr>
    </w:lvl>
    <w:lvl w:ilvl="3" w:tplc="BAC80CDC" w:tentative="1">
      <w:start w:val="1"/>
      <w:numFmt w:val="bullet"/>
      <w:lvlText w:val="ü"/>
      <w:lvlJc w:val="left"/>
      <w:pPr>
        <w:tabs>
          <w:tab w:val="num" w:pos="2880"/>
        </w:tabs>
        <w:ind w:left="2880" w:hanging="360"/>
      </w:pPr>
      <w:rPr>
        <w:rFonts w:ascii="Wingdings" w:hAnsi="Wingdings" w:hint="default"/>
      </w:rPr>
    </w:lvl>
    <w:lvl w:ilvl="4" w:tplc="B21EA53A" w:tentative="1">
      <w:start w:val="1"/>
      <w:numFmt w:val="bullet"/>
      <w:lvlText w:val="ü"/>
      <w:lvlJc w:val="left"/>
      <w:pPr>
        <w:tabs>
          <w:tab w:val="num" w:pos="3600"/>
        </w:tabs>
        <w:ind w:left="3600" w:hanging="360"/>
      </w:pPr>
      <w:rPr>
        <w:rFonts w:ascii="Wingdings" w:hAnsi="Wingdings" w:hint="default"/>
      </w:rPr>
    </w:lvl>
    <w:lvl w:ilvl="5" w:tplc="49549C10" w:tentative="1">
      <w:start w:val="1"/>
      <w:numFmt w:val="bullet"/>
      <w:lvlText w:val="ü"/>
      <w:lvlJc w:val="left"/>
      <w:pPr>
        <w:tabs>
          <w:tab w:val="num" w:pos="4320"/>
        </w:tabs>
        <w:ind w:left="4320" w:hanging="360"/>
      </w:pPr>
      <w:rPr>
        <w:rFonts w:ascii="Wingdings" w:hAnsi="Wingdings" w:hint="default"/>
      </w:rPr>
    </w:lvl>
    <w:lvl w:ilvl="6" w:tplc="77A0C3D6" w:tentative="1">
      <w:start w:val="1"/>
      <w:numFmt w:val="bullet"/>
      <w:lvlText w:val="ü"/>
      <w:lvlJc w:val="left"/>
      <w:pPr>
        <w:tabs>
          <w:tab w:val="num" w:pos="5040"/>
        </w:tabs>
        <w:ind w:left="5040" w:hanging="360"/>
      </w:pPr>
      <w:rPr>
        <w:rFonts w:ascii="Wingdings" w:hAnsi="Wingdings" w:hint="default"/>
      </w:rPr>
    </w:lvl>
    <w:lvl w:ilvl="7" w:tplc="A27E2E48" w:tentative="1">
      <w:start w:val="1"/>
      <w:numFmt w:val="bullet"/>
      <w:lvlText w:val="ü"/>
      <w:lvlJc w:val="left"/>
      <w:pPr>
        <w:tabs>
          <w:tab w:val="num" w:pos="5760"/>
        </w:tabs>
        <w:ind w:left="5760" w:hanging="360"/>
      </w:pPr>
      <w:rPr>
        <w:rFonts w:ascii="Wingdings" w:hAnsi="Wingdings" w:hint="default"/>
      </w:rPr>
    </w:lvl>
    <w:lvl w:ilvl="8" w:tplc="0380A9F8" w:tentative="1">
      <w:start w:val="1"/>
      <w:numFmt w:val="bullet"/>
      <w:lvlText w:val="ü"/>
      <w:lvlJc w:val="left"/>
      <w:pPr>
        <w:tabs>
          <w:tab w:val="num" w:pos="6480"/>
        </w:tabs>
        <w:ind w:left="6480" w:hanging="360"/>
      </w:pPr>
      <w:rPr>
        <w:rFonts w:ascii="Wingdings" w:hAnsi="Wingdings" w:hint="default"/>
      </w:rPr>
    </w:lvl>
  </w:abstractNum>
  <w:abstractNum w:abstractNumId="5" w15:restartNumberingAfterBreak="0">
    <w:nsid w:val="4F3C0070"/>
    <w:multiLevelType w:val="hybridMultilevel"/>
    <w:tmpl w:val="CBEA87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64598"/>
    <w:multiLevelType w:val="hybridMultilevel"/>
    <w:tmpl w:val="26AE5C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C6521"/>
    <w:multiLevelType w:val="hybridMultilevel"/>
    <w:tmpl w:val="EF4CD290"/>
    <w:lvl w:ilvl="0" w:tplc="5EA680DA">
      <w:start w:val="1"/>
      <w:numFmt w:val="bullet"/>
      <w:lvlText w:val="ü"/>
      <w:lvlJc w:val="left"/>
      <w:pPr>
        <w:tabs>
          <w:tab w:val="num" w:pos="720"/>
        </w:tabs>
        <w:ind w:left="720" w:hanging="360"/>
      </w:pPr>
      <w:rPr>
        <w:rFonts w:ascii="Wingdings" w:hAnsi="Wingdings" w:hint="default"/>
      </w:rPr>
    </w:lvl>
    <w:lvl w:ilvl="1" w:tplc="A788B2BA">
      <w:start w:val="80"/>
      <w:numFmt w:val="bullet"/>
      <w:lvlText w:val="Ø"/>
      <w:lvlJc w:val="left"/>
      <w:pPr>
        <w:tabs>
          <w:tab w:val="num" w:pos="1440"/>
        </w:tabs>
        <w:ind w:left="1440" w:hanging="360"/>
      </w:pPr>
      <w:rPr>
        <w:rFonts w:ascii="Wingdings" w:hAnsi="Wingdings" w:hint="default"/>
      </w:rPr>
    </w:lvl>
    <w:lvl w:ilvl="2" w:tplc="2A58D946" w:tentative="1">
      <w:start w:val="1"/>
      <w:numFmt w:val="bullet"/>
      <w:lvlText w:val="ü"/>
      <w:lvlJc w:val="left"/>
      <w:pPr>
        <w:tabs>
          <w:tab w:val="num" w:pos="2160"/>
        </w:tabs>
        <w:ind w:left="2160" w:hanging="360"/>
      </w:pPr>
      <w:rPr>
        <w:rFonts w:ascii="Wingdings" w:hAnsi="Wingdings" w:hint="default"/>
      </w:rPr>
    </w:lvl>
    <w:lvl w:ilvl="3" w:tplc="FCD28B32" w:tentative="1">
      <w:start w:val="1"/>
      <w:numFmt w:val="bullet"/>
      <w:lvlText w:val="ü"/>
      <w:lvlJc w:val="left"/>
      <w:pPr>
        <w:tabs>
          <w:tab w:val="num" w:pos="2880"/>
        </w:tabs>
        <w:ind w:left="2880" w:hanging="360"/>
      </w:pPr>
      <w:rPr>
        <w:rFonts w:ascii="Wingdings" w:hAnsi="Wingdings" w:hint="default"/>
      </w:rPr>
    </w:lvl>
    <w:lvl w:ilvl="4" w:tplc="74DCAB9E" w:tentative="1">
      <w:start w:val="1"/>
      <w:numFmt w:val="bullet"/>
      <w:lvlText w:val="ü"/>
      <w:lvlJc w:val="left"/>
      <w:pPr>
        <w:tabs>
          <w:tab w:val="num" w:pos="3600"/>
        </w:tabs>
        <w:ind w:left="3600" w:hanging="360"/>
      </w:pPr>
      <w:rPr>
        <w:rFonts w:ascii="Wingdings" w:hAnsi="Wingdings" w:hint="default"/>
      </w:rPr>
    </w:lvl>
    <w:lvl w:ilvl="5" w:tplc="805CDAFC" w:tentative="1">
      <w:start w:val="1"/>
      <w:numFmt w:val="bullet"/>
      <w:lvlText w:val="ü"/>
      <w:lvlJc w:val="left"/>
      <w:pPr>
        <w:tabs>
          <w:tab w:val="num" w:pos="4320"/>
        </w:tabs>
        <w:ind w:left="4320" w:hanging="360"/>
      </w:pPr>
      <w:rPr>
        <w:rFonts w:ascii="Wingdings" w:hAnsi="Wingdings" w:hint="default"/>
      </w:rPr>
    </w:lvl>
    <w:lvl w:ilvl="6" w:tplc="79F62EC0" w:tentative="1">
      <w:start w:val="1"/>
      <w:numFmt w:val="bullet"/>
      <w:lvlText w:val="ü"/>
      <w:lvlJc w:val="left"/>
      <w:pPr>
        <w:tabs>
          <w:tab w:val="num" w:pos="5040"/>
        </w:tabs>
        <w:ind w:left="5040" w:hanging="360"/>
      </w:pPr>
      <w:rPr>
        <w:rFonts w:ascii="Wingdings" w:hAnsi="Wingdings" w:hint="default"/>
      </w:rPr>
    </w:lvl>
    <w:lvl w:ilvl="7" w:tplc="CE9CC04C" w:tentative="1">
      <w:start w:val="1"/>
      <w:numFmt w:val="bullet"/>
      <w:lvlText w:val="ü"/>
      <w:lvlJc w:val="left"/>
      <w:pPr>
        <w:tabs>
          <w:tab w:val="num" w:pos="5760"/>
        </w:tabs>
        <w:ind w:left="5760" w:hanging="360"/>
      </w:pPr>
      <w:rPr>
        <w:rFonts w:ascii="Wingdings" w:hAnsi="Wingdings" w:hint="default"/>
      </w:rPr>
    </w:lvl>
    <w:lvl w:ilvl="8" w:tplc="CA7CB054" w:tentative="1">
      <w:start w:val="1"/>
      <w:numFmt w:val="bullet"/>
      <w:lvlText w:val="ü"/>
      <w:lvlJc w:val="left"/>
      <w:pPr>
        <w:tabs>
          <w:tab w:val="num" w:pos="6480"/>
        </w:tabs>
        <w:ind w:left="6480" w:hanging="360"/>
      </w:pPr>
      <w:rPr>
        <w:rFonts w:ascii="Wingdings" w:hAnsi="Wingdings" w:hint="default"/>
      </w:rPr>
    </w:lvl>
  </w:abstractNum>
  <w:abstractNum w:abstractNumId="8" w15:restartNumberingAfterBreak="0">
    <w:nsid w:val="5BFE6324"/>
    <w:multiLevelType w:val="hybridMultilevel"/>
    <w:tmpl w:val="3F5635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D1195"/>
    <w:multiLevelType w:val="hybridMultilevel"/>
    <w:tmpl w:val="80D051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63786"/>
    <w:multiLevelType w:val="hybridMultilevel"/>
    <w:tmpl w:val="8F2AE3D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264FA"/>
    <w:multiLevelType w:val="hybridMultilevel"/>
    <w:tmpl w:val="201AF9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776D6"/>
    <w:multiLevelType w:val="hybridMultilevel"/>
    <w:tmpl w:val="8B8AAD20"/>
    <w:lvl w:ilvl="0" w:tplc="1DC08FB2">
      <w:start w:val="1"/>
      <w:numFmt w:val="bullet"/>
      <w:lvlText w:val="v"/>
      <w:lvlJc w:val="left"/>
      <w:pPr>
        <w:tabs>
          <w:tab w:val="num" w:pos="720"/>
        </w:tabs>
        <w:ind w:left="720" w:hanging="360"/>
      </w:pPr>
      <w:rPr>
        <w:rFonts w:ascii="Wingdings" w:hAnsi="Wingdings" w:hint="default"/>
      </w:rPr>
    </w:lvl>
    <w:lvl w:ilvl="1" w:tplc="304A14D2" w:tentative="1">
      <w:start w:val="1"/>
      <w:numFmt w:val="bullet"/>
      <w:lvlText w:val="v"/>
      <w:lvlJc w:val="left"/>
      <w:pPr>
        <w:tabs>
          <w:tab w:val="num" w:pos="1440"/>
        </w:tabs>
        <w:ind w:left="1440" w:hanging="360"/>
      </w:pPr>
      <w:rPr>
        <w:rFonts w:ascii="Wingdings" w:hAnsi="Wingdings" w:hint="default"/>
      </w:rPr>
    </w:lvl>
    <w:lvl w:ilvl="2" w:tplc="1166D656" w:tentative="1">
      <w:start w:val="1"/>
      <w:numFmt w:val="bullet"/>
      <w:lvlText w:val="v"/>
      <w:lvlJc w:val="left"/>
      <w:pPr>
        <w:tabs>
          <w:tab w:val="num" w:pos="2160"/>
        </w:tabs>
        <w:ind w:left="2160" w:hanging="360"/>
      </w:pPr>
      <w:rPr>
        <w:rFonts w:ascii="Wingdings" w:hAnsi="Wingdings" w:hint="default"/>
      </w:rPr>
    </w:lvl>
    <w:lvl w:ilvl="3" w:tplc="6278F886" w:tentative="1">
      <w:start w:val="1"/>
      <w:numFmt w:val="bullet"/>
      <w:lvlText w:val="v"/>
      <w:lvlJc w:val="left"/>
      <w:pPr>
        <w:tabs>
          <w:tab w:val="num" w:pos="2880"/>
        </w:tabs>
        <w:ind w:left="2880" w:hanging="360"/>
      </w:pPr>
      <w:rPr>
        <w:rFonts w:ascii="Wingdings" w:hAnsi="Wingdings" w:hint="default"/>
      </w:rPr>
    </w:lvl>
    <w:lvl w:ilvl="4" w:tplc="D262703C" w:tentative="1">
      <w:start w:val="1"/>
      <w:numFmt w:val="bullet"/>
      <w:lvlText w:val="v"/>
      <w:lvlJc w:val="left"/>
      <w:pPr>
        <w:tabs>
          <w:tab w:val="num" w:pos="3600"/>
        </w:tabs>
        <w:ind w:left="3600" w:hanging="360"/>
      </w:pPr>
      <w:rPr>
        <w:rFonts w:ascii="Wingdings" w:hAnsi="Wingdings" w:hint="default"/>
      </w:rPr>
    </w:lvl>
    <w:lvl w:ilvl="5" w:tplc="05F007F0" w:tentative="1">
      <w:start w:val="1"/>
      <w:numFmt w:val="bullet"/>
      <w:lvlText w:val="v"/>
      <w:lvlJc w:val="left"/>
      <w:pPr>
        <w:tabs>
          <w:tab w:val="num" w:pos="4320"/>
        </w:tabs>
        <w:ind w:left="4320" w:hanging="360"/>
      </w:pPr>
      <w:rPr>
        <w:rFonts w:ascii="Wingdings" w:hAnsi="Wingdings" w:hint="default"/>
      </w:rPr>
    </w:lvl>
    <w:lvl w:ilvl="6" w:tplc="FA32E826" w:tentative="1">
      <w:start w:val="1"/>
      <w:numFmt w:val="bullet"/>
      <w:lvlText w:val="v"/>
      <w:lvlJc w:val="left"/>
      <w:pPr>
        <w:tabs>
          <w:tab w:val="num" w:pos="5040"/>
        </w:tabs>
        <w:ind w:left="5040" w:hanging="360"/>
      </w:pPr>
      <w:rPr>
        <w:rFonts w:ascii="Wingdings" w:hAnsi="Wingdings" w:hint="default"/>
      </w:rPr>
    </w:lvl>
    <w:lvl w:ilvl="7" w:tplc="99B65E32" w:tentative="1">
      <w:start w:val="1"/>
      <w:numFmt w:val="bullet"/>
      <w:lvlText w:val="v"/>
      <w:lvlJc w:val="left"/>
      <w:pPr>
        <w:tabs>
          <w:tab w:val="num" w:pos="5760"/>
        </w:tabs>
        <w:ind w:left="5760" w:hanging="360"/>
      </w:pPr>
      <w:rPr>
        <w:rFonts w:ascii="Wingdings" w:hAnsi="Wingdings" w:hint="default"/>
      </w:rPr>
    </w:lvl>
    <w:lvl w:ilvl="8" w:tplc="38649EA6" w:tentative="1">
      <w:start w:val="1"/>
      <w:numFmt w:val="bullet"/>
      <w:lvlText w:val="v"/>
      <w:lvlJc w:val="left"/>
      <w:pPr>
        <w:tabs>
          <w:tab w:val="num" w:pos="6480"/>
        </w:tabs>
        <w:ind w:left="6480" w:hanging="360"/>
      </w:pPr>
      <w:rPr>
        <w:rFonts w:ascii="Wingdings" w:hAnsi="Wingdings" w:hint="default"/>
      </w:rPr>
    </w:lvl>
  </w:abstractNum>
  <w:abstractNum w:abstractNumId="13" w15:restartNumberingAfterBreak="0">
    <w:nsid w:val="75B87531"/>
    <w:multiLevelType w:val="hybridMultilevel"/>
    <w:tmpl w:val="386E1F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A7CE9"/>
    <w:multiLevelType w:val="hybridMultilevel"/>
    <w:tmpl w:val="6FC65F72"/>
    <w:lvl w:ilvl="0" w:tplc="231E8190">
      <w:start w:val="1"/>
      <w:numFmt w:val="bullet"/>
      <w:lvlText w:val="ü"/>
      <w:lvlJc w:val="left"/>
      <w:pPr>
        <w:tabs>
          <w:tab w:val="num" w:pos="720"/>
        </w:tabs>
        <w:ind w:left="720" w:hanging="360"/>
      </w:pPr>
      <w:rPr>
        <w:rFonts w:ascii="Wingdings" w:hAnsi="Wingdings" w:hint="default"/>
      </w:rPr>
    </w:lvl>
    <w:lvl w:ilvl="1" w:tplc="F0404852" w:tentative="1">
      <w:start w:val="1"/>
      <w:numFmt w:val="bullet"/>
      <w:lvlText w:val="ü"/>
      <w:lvlJc w:val="left"/>
      <w:pPr>
        <w:tabs>
          <w:tab w:val="num" w:pos="1440"/>
        </w:tabs>
        <w:ind w:left="1440" w:hanging="360"/>
      </w:pPr>
      <w:rPr>
        <w:rFonts w:ascii="Wingdings" w:hAnsi="Wingdings" w:hint="default"/>
      </w:rPr>
    </w:lvl>
    <w:lvl w:ilvl="2" w:tplc="E8DE0F7E" w:tentative="1">
      <w:start w:val="1"/>
      <w:numFmt w:val="bullet"/>
      <w:lvlText w:val="ü"/>
      <w:lvlJc w:val="left"/>
      <w:pPr>
        <w:tabs>
          <w:tab w:val="num" w:pos="2160"/>
        </w:tabs>
        <w:ind w:left="2160" w:hanging="360"/>
      </w:pPr>
      <w:rPr>
        <w:rFonts w:ascii="Wingdings" w:hAnsi="Wingdings" w:hint="default"/>
      </w:rPr>
    </w:lvl>
    <w:lvl w:ilvl="3" w:tplc="C6F8BC3E" w:tentative="1">
      <w:start w:val="1"/>
      <w:numFmt w:val="bullet"/>
      <w:lvlText w:val="ü"/>
      <w:lvlJc w:val="left"/>
      <w:pPr>
        <w:tabs>
          <w:tab w:val="num" w:pos="2880"/>
        </w:tabs>
        <w:ind w:left="2880" w:hanging="360"/>
      </w:pPr>
      <w:rPr>
        <w:rFonts w:ascii="Wingdings" w:hAnsi="Wingdings" w:hint="default"/>
      </w:rPr>
    </w:lvl>
    <w:lvl w:ilvl="4" w:tplc="2EEA55D8" w:tentative="1">
      <w:start w:val="1"/>
      <w:numFmt w:val="bullet"/>
      <w:lvlText w:val="ü"/>
      <w:lvlJc w:val="left"/>
      <w:pPr>
        <w:tabs>
          <w:tab w:val="num" w:pos="3600"/>
        </w:tabs>
        <w:ind w:left="3600" w:hanging="360"/>
      </w:pPr>
      <w:rPr>
        <w:rFonts w:ascii="Wingdings" w:hAnsi="Wingdings" w:hint="default"/>
      </w:rPr>
    </w:lvl>
    <w:lvl w:ilvl="5" w:tplc="CB74D9BA" w:tentative="1">
      <w:start w:val="1"/>
      <w:numFmt w:val="bullet"/>
      <w:lvlText w:val="ü"/>
      <w:lvlJc w:val="left"/>
      <w:pPr>
        <w:tabs>
          <w:tab w:val="num" w:pos="4320"/>
        </w:tabs>
        <w:ind w:left="4320" w:hanging="360"/>
      </w:pPr>
      <w:rPr>
        <w:rFonts w:ascii="Wingdings" w:hAnsi="Wingdings" w:hint="default"/>
      </w:rPr>
    </w:lvl>
    <w:lvl w:ilvl="6" w:tplc="759AF460" w:tentative="1">
      <w:start w:val="1"/>
      <w:numFmt w:val="bullet"/>
      <w:lvlText w:val="ü"/>
      <w:lvlJc w:val="left"/>
      <w:pPr>
        <w:tabs>
          <w:tab w:val="num" w:pos="5040"/>
        </w:tabs>
        <w:ind w:left="5040" w:hanging="360"/>
      </w:pPr>
      <w:rPr>
        <w:rFonts w:ascii="Wingdings" w:hAnsi="Wingdings" w:hint="default"/>
      </w:rPr>
    </w:lvl>
    <w:lvl w:ilvl="7" w:tplc="8E307232" w:tentative="1">
      <w:start w:val="1"/>
      <w:numFmt w:val="bullet"/>
      <w:lvlText w:val="ü"/>
      <w:lvlJc w:val="left"/>
      <w:pPr>
        <w:tabs>
          <w:tab w:val="num" w:pos="5760"/>
        </w:tabs>
        <w:ind w:left="5760" w:hanging="360"/>
      </w:pPr>
      <w:rPr>
        <w:rFonts w:ascii="Wingdings" w:hAnsi="Wingdings" w:hint="default"/>
      </w:rPr>
    </w:lvl>
    <w:lvl w:ilvl="8" w:tplc="75E434C0" w:tentative="1">
      <w:start w:val="1"/>
      <w:numFmt w:val="bullet"/>
      <w:lvlText w:val="ü"/>
      <w:lvlJc w:val="left"/>
      <w:pPr>
        <w:tabs>
          <w:tab w:val="num" w:pos="6480"/>
        </w:tabs>
        <w:ind w:left="6480" w:hanging="360"/>
      </w:pPr>
      <w:rPr>
        <w:rFonts w:ascii="Wingdings" w:hAnsi="Wingdings" w:hint="default"/>
      </w:rPr>
    </w:lvl>
  </w:abstractNum>
  <w:abstractNum w:abstractNumId="15" w15:restartNumberingAfterBreak="0">
    <w:nsid w:val="7D84019A"/>
    <w:multiLevelType w:val="hybridMultilevel"/>
    <w:tmpl w:val="58D41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13"/>
  </w:num>
  <w:num w:numId="5">
    <w:abstractNumId w:val="6"/>
  </w:num>
  <w:num w:numId="6">
    <w:abstractNumId w:val="4"/>
  </w:num>
  <w:num w:numId="7">
    <w:abstractNumId w:val="7"/>
  </w:num>
  <w:num w:numId="8">
    <w:abstractNumId w:val="2"/>
  </w:num>
  <w:num w:numId="9">
    <w:abstractNumId w:val="1"/>
  </w:num>
  <w:num w:numId="10">
    <w:abstractNumId w:val="12"/>
  </w:num>
  <w:num w:numId="11">
    <w:abstractNumId w:val="8"/>
  </w:num>
  <w:num w:numId="12">
    <w:abstractNumId w:val="10"/>
  </w:num>
  <w:num w:numId="13">
    <w:abstractNumId w:val="5"/>
  </w:num>
  <w:num w:numId="14">
    <w:abstractNumId w:val="0"/>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A5"/>
    <w:rsid w:val="0000277A"/>
    <w:rsid w:val="00022F56"/>
    <w:rsid w:val="00056693"/>
    <w:rsid w:val="00057131"/>
    <w:rsid w:val="000715A7"/>
    <w:rsid w:val="000B40EF"/>
    <w:rsid w:val="000B5084"/>
    <w:rsid w:val="000B79F8"/>
    <w:rsid w:val="000C1C7B"/>
    <w:rsid w:val="000D2E3A"/>
    <w:rsid w:val="000E35A4"/>
    <w:rsid w:val="00112C0A"/>
    <w:rsid w:val="0013775B"/>
    <w:rsid w:val="001676F5"/>
    <w:rsid w:val="0017555F"/>
    <w:rsid w:val="00191C01"/>
    <w:rsid w:val="001A2519"/>
    <w:rsid w:val="001B0150"/>
    <w:rsid w:val="001D0DBF"/>
    <w:rsid w:val="001F7473"/>
    <w:rsid w:val="002019D9"/>
    <w:rsid w:val="00212A45"/>
    <w:rsid w:val="00246093"/>
    <w:rsid w:val="002704E2"/>
    <w:rsid w:val="00281902"/>
    <w:rsid w:val="00282B9C"/>
    <w:rsid w:val="00282D19"/>
    <w:rsid w:val="002A17A7"/>
    <w:rsid w:val="002B23B8"/>
    <w:rsid w:val="002E0257"/>
    <w:rsid w:val="002F01F1"/>
    <w:rsid w:val="002F07AC"/>
    <w:rsid w:val="00314AC1"/>
    <w:rsid w:val="00320257"/>
    <w:rsid w:val="00322573"/>
    <w:rsid w:val="00325ECF"/>
    <w:rsid w:val="00337662"/>
    <w:rsid w:val="003449A1"/>
    <w:rsid w:val="00352AE9"/>
    <w:rsid w:val="0036622D"/>
    <w:rsid w:val="003A4DFC"/>
    <w:rsid w:val="003C73B7"/>
    <w:rsid w:val="003D2035"/>
    <w:rsid w:val="003E6485"/>
    <w:rsid w:val="003F262B"/>
    <w:rsid w:val="00427D94"/>
    <w:rsid w:val="00466008"/>
    <w:rsid w:val="00467566"/>
    <w:rsid w:val="004830E1"/>
    <w:rsid w:val="004A127C"/>
    <w:rsid w:val="004A4710"/>
    <w:rsid w:val="004B7C4C"/>
    <w:rsid w:val="004C60BF"/>
    <w:rsid w:val="004F73D0"/>
    <w:rsid w:val="005048E8"/>
    <w:rsid w:val="005124CC"/>
    <w:rsid w:val="00534CE8"/>
    <w:rsid w:val="00550435"/>
    <w:rsid w:val="00572898"/>
    <w:rsid w:val="0059008B"/>
    <w:rsid w:val="005918CB"/>
    <w:rsid w:val="00595D47"/>
    <w:rsid w:val="005A293E"/>
    <w:rsid w:val="005A5428"/>
    <w:rsid w:val="005C0648"/>
    <w:rsid w:val="005D271C"/>
    <w:rsid w:val="00622372"/>
    <w:rsid w:val="00641870"/>
    <w:rsid w:val="00651B9A"/>
    <w:rsid w:val="006622BB"/>
    <w:rsid w:val="00672A34"/>
    <w:rsid w:val="00672F4C"/>
    <w:rsid w:val="006944F0"/>
    <w:rsid w:val="006A59FA"/>
    <w:rsid w:val="006A7FDB"/>
    <w:rsid w:val="006B1193"/>
    <w:rsid w:val="006B1D97"/>
    <w:rsid w:val="006B27C4"/>
    <w:rsid w:val="006C7EE9"/>
    <w:rsid w:val="006D661F"/>
    <w:rsid w:val="006E406D"/>
    <w:rsid w:val="007239F9"/>
    <w:rsid w:val="00731B16"/>
    <w:rsid w:val="00743F52"/>
    <w:rsid w:val="00772448"/>
    <w:rsid w:val="00782AB8"/>
    <w:rsid w:val="007916F6"/>
    <w:rsid w:val="00795750"/>
    <w:rsid w:val="007958DB"/>
    <w:rsid w:val="007B145B"/>
    <w:rsid w:val="007B68F7"/>
    <w:rsid w:val="007D5E5A"/>
    <w:rsid w:val="007D7302"/>
    <w:rsid w:val="007E234A"/>
    <w:rsid w:val="007E6EF4"/>
    <w:rsid w:val="007F011F"/>
    <w:rsid w:val="007F4B5D"/>
    <w:rsid w:val="007F7B39"/>
    <w:rsid w:val="0081460D"/>
    <w:rsid w:val="00852681"/>
    <w:rsid w:val="0085306F"/>
    <w:rsid w:val="00865B3B"/>
    <w:rsid w:val="00871908"/>
    <w:rsid w:val="0088216B"/>
    <w:rsid w:val="00897550"/>
    <w:rsid w:val="008A2324"/>
    <w:rsid w:val="008B1CF6"/>
    <w:rsid w:val="008B24DB"/>
    <w:rsid w:val="008B55A9"/>
    <w:rsid w:val="008B62D4"/>
    <w:rsid w:val="008C2761"/>
    <w:rsid w:val="008D44BD"/>
    <w:rsid w:val="008E7E09"/>
    <w:rsid w:val="008F1061"/>
    <w:rsid w:val="008F4E7F"/>
    <w:rsid w:val="008F6CC6"/>
    <w:rsid w:val="0090784C"/>
    <w:rsid w:val="0093072A"/>
    <w:rsid w:val="00957E51"/>
    <w:rsid w:val="00970031"/>
    <w:rsid w:val="0098329A"/>
    <w:rsid w:val="00987D96"/>
    <w:rsid w:val="009B1B02"/>
    <w:rsid w:val="009C039E"/>
    <w:rsid w:val="009D00B7"/>
    <w:rsid w:val="009D6712"/>
    <w:rsid w:val="009F6B57"/>
    <w:rsid w:val="00A13292"/>
    <w:rsid w:val="00A16771"/>
    <w:rsid w:val="00A23E99"/>
    <w:rsid w:val="00A42621"/>
    <w:rsid w:val="00A46BDD"/>
    <w:rsid w:val="00A705CC"/>
    <w:rsid w:val="00A957FC"/>
    <w:rsid w:val="00A973DE"/>
    <w:rsid w:val="00AA2210"/>
    <w:rsid w:val="00AA3952"/>
    <w:rsid w:val="00AE6347"/>
    <w:rsid w:val="00AF3967"/>
    <w:rsid w:val="00B101A5"/>
    <w:rsid w:val="00B42561"/>
    <w:rsid w:val="00B52829"/>
    <w:rsid w:val="00B54513"/>
    <w:rsid w:val="00B61234"/>
    <w:rsid w:val="00B976AB"/>
    <w:rsid w:val="00BB0EEE"/>
    <w:rsid w:val="00BB7F84"/>
    <w:rsid w:val="00BD64DE"/>
    <w:rsid w:val="00BF6F8B"/>
    <w:rsid w:val="00C03797"/>
    <w:rsid w:val="00C06933"/>
    <w:rsid w:val="00C141D1"/>
    <w:rsid w:val="00C23892"/>
    <w:rsid w:val="00C314D6"/>
    <w:rsid w:val="00C3183C"/>
    <w:rsid w:val="00C333E7"/>
    <w:rsid w:val="00C41C8D"/>
    <w:rsid w:val="00C4415B"/>
    <w:rsid w:val="00C54544"/>
    <w:rsid w:val="00C60FB3"/>
    <w:rsid w:val="00C747B5"/>
    <w:rsid w:val="00C808E7"/>
    <w:rsid w:val="00C97D74"/>
    <w:rsid w:val="00CB58C4"/>
    <w:rsid w:val="00CE1967"/>
    <w:rsid w:val="00D11482"/>
    <w:rsid w:val="00D12D8E"/>
    <w:rsid w:val="00D13959"/>
    <w:rsid w:val="00D21905"/>
    <w:rsid w:val="00D2425C"/>
    <w:rsid w:val="00D34590"/>
    <w:rsid w:val="00D36676"/>
    <w:rsid w:val="00D4482C"/>
    <w:rsid w:val="00D92CD7"/>
    <w:rsid w:val="00DA24AA"/>
    <w:rsid w:val="00DA332E"/>
    <w:rsid w:val="00DB3D05"/>
    <w:rsid w:val="00DD5E65"/>
    <w:rsid w:val="00DF0FA5"/>
    <w:rsid w:val="00E01D3A"/>
    <w:rsid w:val="00E42750"/>
    <w:rsid w:val="00E42DC4"/>
    <w:rsid w:val="00E468EC"/>
    <w:rsid w:val="00E65FFB"/>
    <w:rsid w:val="00E72FF1"/>
    <w:rsid w:val="00E73EBD"/>
    <w:rsid w:val="00ED63C6"/>
    <w:rsid w:val="00EE0DFE"/>
    <w:rsid w:val="00EE4FCC"/>
    <w:rsid w:val="00EE6C1F"/>
    <w:rsid w:val="00EF38AA"/>
    <w:rsid w:val="00F0122A"/>
    <w:rsid w:val="00F05EF9"/>
    <w:rsid w:val="00F07D4C"/>
    <w:rsid w:val="00F13E64"/>
    <w:rsid w:val="00F14562"/>
    <w:rsid w:val="00F172C6"/>
    <w:rsid w:val="00F43656"/>
    <w:rsid w:val="00F509B2"/>
    <w:rsid w:val="00F60426"/>
    <w:rsid w:val="00F60C8E"/>
    <w:rsid w:val="00F875E9"/>
    <w:rsid w:val="00FA4720"/>
    <w:rsid w:val="00FC531C"/>
    <w:rsid w:val="00FC6196"/>
    <w:rsid w:val="00FE02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5E79"/>
  <w14:defaultImageDpi w14:val="32767"/>
  <w15:chartTrackingRefBased/>
  <w15:docId w15:val="{61D67806-9DF4-2143-8A15-809B73F9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5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042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7">
          <w:marLeft w:val="706"/>
          <w:marRight w:val="0"/>
          <w:marTop w:val="200"/>
          <w:marBottom w:val="200"/>
          <w:divBdr>
            <w:top w:val="none" w:sz="0" w:space="0" w:color="auto"/>
            <w:left w:val="none" w:sz="0" w:space="0" w:color="auto"/>
            <w:bottom w:val="none" w:sz="0" w:space="0" w:color="auto"/>
            <w:right w:val="none" w:sz="0" w:space="0" w:color="auto"/>
          </w:divBdr>
        </w:div>
        <w:div w:id="1034816458">
          <w:marLeft w:val="706"/>
          <w:marRight w:val="0"/>
          <w:marTop w:val="200"/>
          <w:marBottom w:val="200"/>
          <w:divBdr>
            <w:top w:val="none" w:sz="0" w:space="0" w:color="auto"/>
            <w:left w:val="none" w:sz="0" w:space="0" w:color="auto"/>
            <w:bottom w:val="none" w:sz="0" w:space="0" w:color="auto"/>
            <w:right w:val="none" w:sz="0" w:space="0" w:color="auto"/>
          </w:divBdr>
        </w:div>
        <w:div w:id="220293530">
          <w:marLeft w:val="706"/>
          <w:marRight w:val="0"/>
          <w:marTop w:val="200"/>
          <w:marBottom w:val="200"/>
          <w:divBdr>
            <w:top w:val="none" w:sz="0" w:space="0" w:color="auto"/>
            <w:left w:val="none" w:sz="0" w:space="0" w:color="auto"/>
            <w:bottom w:val="none" w:sz="0" w:space="0" w:color="auto"/>
            <w:right w:val="none" w:sz="0" w:space="0" w:color="auto"/>
          </w:divBdr>
        </w:div>
        <w:div w:id="1144198577">
          <w:marLeft w:val="706"/>
          <w:marRight w:val="0"/>
          <w:marTop w:val="200"/>
          <w:marBottom w:val="200"/>
          <w:divBdr>
            <w:top w:val="none" w:sz="0" w:space="0" w:color="auto"/>
            <w:left w:val="none" w:sz="0" w:space="0" w:color="auto"/>
            <w:bottom w:val="none" w:sz="0" w:space="0" w:color="auto"/>
            <w:right w:val="none" w:sz="0" w:space="0" w:color="auto"/>
          </w:divBdr>
        </w:div>
        <w:div w:id="513109718">
          <w:marLeft w:val="706"/>
          <w:marRight w:val="0"/>
          <w:marTop w:val="200"/>
          <w:marBottom w:val="200"/>
          <w:divBdr>
            <w:top w:val="none" w:sz="0" w:space="0" w:color="auto"/>
            <w:left w:val="none" w:sz="0" w:space="0" w:color="auto"/>
            <w:bottom w:val="none" w:sz="0" w:space="0" w:color="auto"/>
            <w:right w:val="none" w:sz="0" w:space="0" w:color="auto"/>
          </w:divBdr>
        </w:div>
      </w:divsChild>
    </w:div>
    <w:div w:id="1456749867">
      <w:bodyDiv w:val="1"/>
      <w:marLeft w:val="0"/>
      <w:marRight w:val="0"/>
      <w:marTop w:val="0"/>
      <w:marBottom w:val="0"/>
      <w:divBdr>
        <w:top w:val="none" w:sz="0" w:space="0" w:color="auto"/>
        <w:left w:val="none" w:sz="0" w:space="0" w:color="auto"/>
        <w:bottom w:val="none" w:sz="0" w:space="0" w:color="auto"/>
        <w:right w:val="none" w:sz="0" w:space="0" w:color="auto"/>
      </w:divBdr>
      <w:divsChild>
        <w:div w:id="1592422533">
          <w:marLeft w:val="1411"/>
          <w:marRight w:val="0"/>
          <w:marTop w:val="360"/>
          <w:marBottom w:val="360"/>
          <w:divBdr>
            <w:top w:val="none" w:sz="0" w:space="0" w:color="auto"/>
            <w:left w:val="none" w:sz="0" w:space="0" w:color="auto"/>
            <w:bottom w:val="none" w:sz="0" w:space="0" w:color="auto"/>
            <w:right w:val="none" w:sz="0" w:space="0" w:color="auto"/>
          </w:divBdr>
        </w:div>
        <w:div w:id="172846475">
          <w:marLeft w:val="1411"/>
          <w:marRight w:val="0"/>
          <w:marTop w:val="360"/>
          <w:marBottom w:val="360"/>
          <w:divBdr>
            <w:top w:val="none" w:sz="0" w:space="0" w:color="auto"/>
            <w:left w:val="none" w:sz="0" w:space="0" w:color="auto"/>
            <w:bottom w:val="none" w:sz="0" w:space="0" w:color="auto"/>
            <w:right w:val="none" w:sz="0" w:space="0" w:color="auto"/>
          </w:divBdr>
        </w:div>
        <w:div w:id="1084062432">
          <w:marLeft w:val="1411"/>
          <w:marRight w:val="0"/>
          <w:marTop w:val="360"/>
          <w:marBottom w:val="360"/>
          <w:divBdr>
            <w:top w:val="none" w:sz="0" w:space="0" w:color="auto"/>
            <w:left w:val="none" w:sz="0" w:space="0" w:color="auto"/>
            <w:bottom w:val="none" w:sz="0" w:space="0" w:color="auto"/>
            <w:right w:val="none" w:sz="0" w:space="0" w:color="auto"/>
          </w:divBdr>
        </w:div>
        <w:div w:id="1285187380">
          <w:marLeft w:val="1411"/>
          <w:marRight w:val="0"/>
          <w:marTop w:val="360"/>
          <w:marBottom w:val="360"/>
          <w:divBdr>
            <w:top w:val="none" w:sz="0" w:space="0" w:color="auto"/>
            <w:left w:val="none" w:sz="0" w:space="0" w:color="auto"/>
            <w:bottom w:val="none" w:sz="0" w:space="0" w:color="auto"/>
            <w:right w:val="none" w:sz="0" w:space="0" w:color="auto"/>
          </w:divBdr>
        </w:div>
      </w:divsChild>
    </w:div>
    <w:div w:id="1697583403">
      <w:bodyDiv w:val="1"/>
      <w:marLeft w:val="0"/>
      <w:marRight w:val="0"/>
      <w:marTop w:val="0"/>
      <w:marBottom w:val="0"/>
      <w:divBdr>
        <w:top w:val="none" w:sz="0" w:space="0" w:color="auto"/>
        <w:left w:val="none" w:sz="0" w:space="0" w:color="auto"/>
        <w:bottom w:val="none" w:sz="0" w:space="0" w:color="auto"/>
        <w:right w:val="none" w:sz="0" w:space="0" w:color="auto"/>
      </w:divBdr>
      <w:divsChild>
        <w:div w:id="2013794564">
          <w:marLeft w:val="706"/>
          <w:marRight w:val="0"/>
          <w:marTop w:val="200"/>
          <w:marBottom w:val="200"/>
          <w:divBdr>
            <w:top w:val="none" w:sz="0" w:space="0" w:color="auto"/>
            <w:left w:val="none" w:sz="0" w:space="0" w:color="auto"/>
            <w:bottom w:val="none" w:sz="0" w:space="0" w:color="auto"/>
            <w:right w:val="none" w:sz="0" w:space="0" w:color="auto"/>
          </w:divBdr>
        </w:div>
        <w:div w:id="1191257639">
          <w:marLeft w:val="1829"/>
          <w:marRight w:val="0"/>
          <w:marTop w:val="100"/>
          <w:marBottom w:val="200"/>
          <w:divBdr>
            <w:top w:val="none" w:sz="0" w:space="0" w:color="auto"/>
            <w:left w:val="none" w:sz="0" w:space="0" w:color="auto"/>
            <w:bottom w:val="none" w:sz="0" w:space="0" w:color="auto"/>
            <w:right w:val="none" w:sz="0" w:space="0" w:color="auto"/>
          </w:divBdr>
        </w:div>
        <w:div w:id="1296989099">
          <w:marLeft w:val="1829"/>
          <w:marRight w:val="0"/>
          <w:marTop w:val="100"/>
          <w:marBottom w:val="200"/>
          <w:divBdr>
            <w:top w:val="none" w:sz="0" w:space="0" w:color="auto"/>
            <w:left w:val="none" w:sz="0" w:space="0" w:color="auto"/>
            <w:bottom w:val="none" w:sz="0" w:space="0" w:color="auto"/>
            <w:right w:val="none" w:sz="0" w:space="0" w:color="auto"/>
          </w:divBdr>
        </w:div>
        <w:div w:id="331102751">
          <w:marLeft w:val="1829"/>
          <w:marRight w:val="0"/>
          <w:marTop w:val="100"/>
          <w:marBottom w:val="200"/>
          <w:divBdr>
            <w:top w:val="none" w:sz="0" w:space="0" w:color="auto"/>
            <w:left w:val="none" w:sz="0" w:space="0" w:color="auto"/>
            <w:bottom w:val="none" w:sz="0" w:space="0" w:color="auto"/>
            <w:right w:val="none" w:sz="0" w:space="0" w:color="auto"/>
          </w:divBdr>
        </w:div>
        <w:div w:id="1450929886">
          <w:marLeft w:val="706"/>
          <w:marRight w:val="0"/>
          <w:marTop w:val="200"/>
          <w:marBottom w:val="200"/>
          <w:divBdr>
            <w:top w:val="none" w:sz="0" w:space="0" w:color="auto"/>
            <w:left w:val="none" w:sz="0" w:space="0" w:color="auto"/>
            <w:bottom w:val="none" w:sz="0" w:space="0" w:color="auto"/>
            <w:right w:val="none" w:sz="0" w:space="0" w:color="auto"/>
          </w:divBdr>
        </w:div>
        <w:div w:id="1875846379">
          <w:marLeft w:val="1829"/>
          <w:marRight w:val="0"/>
          <w:marTop w:val="100"/>
          <w:marBottom w:val="200"/>
          <w:divBdr>
            <w:top w:val="none" w:sz="0" w:space="0" w:color="auto"/>
            <w:left w:val="none" w:sz="0" w:space="0" w:color="auto"/>
            <w:bottom w:val="none" w:sz="0" w:space="0" w:color="auto"/>
            <w:right w:val="none" w:sz="0" w:space="0" w:color="auto"/>
          </w:divBdr>
        </w:div>
      </w:divsChild>
    </w:div>
    <w:div w:id="1845245902">
      <w:bodyDiv w:val="1"/>
      <w:marLeft w:val="0"/>
      <w:marRight w:val="0"/>
      <w:marTop w:val="0"/>
      <w:marBottom w:val="0"/>
      <w:divBdr>
        <w:top w:val="none" w:sz="0" w:space="0" w:color="auto"/>
        <w:left w:val="none" w:sz="0" w:space="0" w:color="auto"/>
        <w:bottom w:val="none" w:sz="0" w:space="0" w:color="auto"/>
        <w:right w:val="none" w:sz="0" w:space="0" w:color="auto"/>
      </w:divBdr>
      <w:divsChild>
        <w:div w:id="559245000">
          <w:marLeft w:val="706"/>
          <w:marRight w:val="0"/>
          <w:marTop w:val="160"/>
          <w:marBottom w:val="160"/>
          <w:divBdr>
            <w:top w:val="none" w:sz="0" w:space="0" w:color="auto"/>
            <w:left w:val="none" w:sz="0" w:space="0" w:color="auto"/>
            <w:bottom w:val="none" w:sz="0" w:space="0" w:color="auto"/>
            <w:right w:val="none" w:sz="0" w:space="0" w:color="auto"/>
          </w:divBdr>
        </w:div>
        <w:div w:id="564221160">
          <w:marLeft w:val="706"/>
          <w:marRight w:val="0"/>
          <w:marTop w:val="160"/>
          <w:marBottom w:val="160"/>
          <w:divBdr>
            <w:top w:val="none" w:sz="0" w:space="0" w:color="auto"/>
            <w:left w:val="none" w:sz="0" w:space="0" w:color="auto"/>
            <w:bottom w:val="none" w:sz="0" w:space="0" w:color="auto"/>
            <w:right w:val="none" w:sz="0" w:space="0" w:color="auto"/>
          </w:divBdr>
        </w:div>
        <w:div w:id="641156564">
          <w:marLeft w:val="706"/>
          <w:marRight w:val="0"/>
          <w:marTop w:val="160"/>
          <w:marBottom w:val="160"/>
          <w:divBdr>
            <w:top w:val="none" w:sz="0" w:space="0" w:color="auto"/>
            <w:left w:val="none" w:sz="0" w:space="0" w:color="auto"/>
            <w:bottom w:val="none" w:sz="0" w:space="0" w:color="auto"/>
            <w:right w:val="none" w:sz="0" w:space="0" w:color="auto"/>
          </w:divBdr>
        </w:div>
        <w:div w:id="1988590033">
          <w:marLeft w:val="706"/>
          <w:marRight w:val="0"/>
          <w:marTop w:val="160"/>
          <w:marBottom w:val="160"/>
          <w:divBdr>
            <w:top w:val="none" w:sz="0" w:space="0" w:color="auto"/>
            <w:left w:val="none" w:sz="0" w:space="0" w:color="auto"/>
            <w:bottom w:val="none" w:sz="0" w:space="0" w:color="auto"/>
            <w:right w:val="none" w:sz="0" w:space="0" w:color="auto"/>
          </w:divBdr>
        </w:div>
        <w:div w:id="751659475">
          <w:marLeft w:val="706"/>
          <w:marRight w:val="0"/>
          <w:marTop w:val="16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Sinha</dc:creator>
  <cp:keywords/>
  <dc:description/>
  <cp:lastModifiedBy>Vijaykumar</cp:lastModifiedBy>
  <cp:revision>3</cp:revision>
  <dcterms:created xsi:type="dcterms:W3CDTF">2021-05-07T01:26:00Z</dcterms:created>
  <dcterms:modified xsi:type="dcterms:W3CDTF">2021-05-07T01:43:00Z</dcterms:modified>
</cp:coreProperties>
</file>