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66" w:rsidRDefault="00433E66" w:rsidP="00433E66">
      <w:pPr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</w:p>
    <w:p w:rsidR="00115FBD" w:rsidRPr="00114F00" w:rsidRDefault="00115FBD" w:rsidP="00115FBD">
      <w:pPr>
        <w:ind w:left="7200" w:firstLine="720"/>
        <w:rPr>
          <w:rFonts w:ascii="Book Antiqua" w:hAnsi="Book Antiqua"/>
          <w:b/>
          <w:i/>
          <w:sz w:val="28"/>
          <w:szCs w:val="28"/>
          <w:u w:val="single"/>
        </w:rPr>
      </w:pPr>
      <w:r w:rsidRPr="00114F00">
        <w:rPr>
          <w:rFonts w:ascii="Book Antiqua" w:hAnsi="Book Antiqua"/>
          <w:b/>
          <w:sz w:val="28"/>
          <w:szCs w:val="28"/>
        </w:rPr>
        <w:t>Invoice</w:t>
      </w:r>
    </w:p>
    <w:p w:rsidR="00115FBD" w:rsidRPr="00114F00" w:rsidRDefault="00115FBD" w:rsidP="00115FBD">
      <w:pPr>
        <w:rPr>
          <w:rFonts w:ascii="Book Antiqua" w:hAnsi="Book Antiqua"/>
        </w:rPr>
      </w:pPr>
      <w:r w:rsidRPr="00FD27BD">
        <w:rPr>
          <w:rFonts w:ascii="Book Antiqua" w:hAnsi="Book Antiqua"/>
          <w:sz w:val="24"/>
          <w:szCs w:val="24"/>
        </w:rPr>
        <w:t>Product Development Cell</w:t>
      </w:r>
      <w:r w:rsidRPr="00114F00">
        <w:rPr>
          <w:rFonts w:ascii="Book Antiqua" w:hAnsi="Book Antiqua"/>
        </w:rPr>
        <w:tab/>
      </w:r>
      <w:r w:rsidRPr="00114F00">
        <w:rPr>
          <w:rFonts w:ascii="Book Antiqua" w:hAnsi="Book Antiqua"/>
        </w:rPr>
        <w:tab/>
      </w:r>
      <w:r w:rsidRPr="00114F00">
        <w:rPr>
          <w:rFonts w:ascii="Book Antiqua" w:hAnsi="Book Antiqua"/>
        </w:rPr>
        <w:tab/>
      </w:r>
      <w:r w:rsidRPr="00114F00">
        <w:rPr>
          <w:rFonts w:ascii="Book Antiqua" w:hAnsi="Book Antiqua"/>
        </w:rPr>
        <w:tab/>
      </w:r>
      <w:r w:rsidRPr="00114F00">
        <w:rPr>
          <w:rFonts w:ascii="Book Antiqua" w:hAnsi="Book Antiqua"/>
        </w:rPr>
        <w:tab/>
      </w:r>
      <w:r w:rsidRPr="00114F00">
        <w:rPr>
          <w:rFonts w:ascii="Book Antiqua" w:hAnsi="Book Antiqua"/>
        </w:rPr>
        <w:tab/>
        <w:t xml:space="preserve">DATE </w:t>
      </w:r>
      <w:r w:rsidR="00114F00">
        <w:rPr>
          <w:rFonts w:ascii="Book Antiqua" w:hAnsi="Book Antiqua"/>
        </w:rPr>
        <w:tab/>
      </w:r>
      <w:r w:rsidRPr="00114F00">
        <w:rPr>
          <w:rFonts w:ascii="Book Antiqua" w:hAnsi="Book Antiqua"/>
        </w:rPr>
        <w:tab/>
        <w:t>NO</w:t>
      </w:r>
    </w:p>
    <w:p w:rsidR="00115FBD" w:rsidRPr="00FD27BD" w:rsidRDefault="00115FBD" w:rsidP="00115FBD">
      <w:pPr>
        <w:rPr>
          <w:rFonts w:ascii="Book Antiqua" w:hAnsi="Book Antiqua"/>
          <w:sz w:val="24"/>
          <w:szCs w:val="24"/>
        </w:rPr>
      </w:pPr>
      <w:r w:rsidRPr="00FD27BD">
        <w:rPr>
          <w:rFonts w:ascii="Book Antiqua" w:hAnsi="Book Antiqua"/>
          <w:sz w:val="24"/>
          <w:szCs w:val="24"/>
        </w:rPr>
        <w:t xml:space="preserve">All India Institute of Speech and Hearing, Mysore </w:t>
      </w:r>
      <w:r w:rsidRPr="00FD27BD">
        <w:rPr>
          <w:rFonts w:ascii="Book Antiqua" w:hAnsi="Book Antiqua"/>
          <w:sz w:val="24"/>
          <w:szCs w:val="24"/>
        </w:rPr>
        <w:tab/>
      </w:r>
      <w:r w:rsidRPr="00FD27BD">
        <w:rPr>
          <w:rFonts w:ascii="Book Antiqua" w:hAnsi="Book Antiqua"/>
          <w:sz w:val="24"/>
          <w:szCs w:val="24"/>
        </w:rPr>
        <w:tab/>
      </w:r>
      <w:r w:rsidRPr="00FD27BD">
        <w:rPr>
          <w:rFonts w:ascii="Book Antiqua" w:hAnsi="Book Antiqua"/>
          <w:sz w:val="24"/>
          <w:szCs w:val="24"/>
        </w:rPr>
        <w:tab/>
      </w:r>
      <w:r w:rsidRPr="00FD27BD">
        <w:rPr>
          <w:rFonts w:ascii="Book Antiqua" w:hAnsi="Book Antiqua"/>
          <w:sz w:val="24"/>
          <w:szCs w:val="24"/>
        </w:rPr>
        <w:tab/>
      </w:r>
      <w:r w:rsidRPr="00FD27BD">
        <w:rPr>
          <w:rFonts w:ascii="Book Antiqua" w:hAnsi="Book Antiqua"/>
          <w:sz w:val="24"/>
          <w:szCs w:val="24"/>
        </w:rPr>
        <w:tab/>
      </w:r>
    </w:p>
    <w:p w:rsidR="00115FBD" w:rsidRPr="00FD27BD" w:rsidRDefault="00115FBD" w:rsidP="00115FBD">
      <w:pPr>
        <w:rPr>
          <w:rFonts w:ascii="Book Antiqua" w:hAnsi="Book Antiqua"/>
          <w:sz w:val="24"/>
          <w:szCs w:val="24"/>
        </w:rPr>
      </w:pPr>
      <w:proofErr w:type="spellStart"/>
      <w:r w:rsidRPr="00FD27BD">
        <w:rPr>
          <w:rFonts w:ascii="Book Antiqua" w:hAnsi="Book Antiqua"/>
          <w:sz w:val="24"/>
          <w:szCs w:val="24"/>
        </w:rPr>
        <w:t>Manasagangotri</w:t>
      </w:r>
      <w:proofErr w:type="spellEnd"/>
      <w:r w:rsidRPr="00FD27BD">
        <w:rPr>
          <w:rFonts w:ascii="Book Antiqua" w:hAnsi="Book Antiqua"/>
          <w:sz w:val="24"/>
          <w:szCs w:val="24"/>
        </w:rPr>
        <w:t xml:space="preserve">, Mysore 570 006 </w:t>
      </w:r>
    </w:p>
    <w:p w:rsidR="00FD27BD" w:rsidRDefault="00115FBD">
      <w:pPr>
        <w:rPr>
          <w:rFonts w:ascii="Book Antiqua" w:hAnsi="Book Antiqua"/>
          <w:b/>
          <w:sz w:val="24"/>
          <w:szCs w:val="24"/>
        </w:rPr>
      </w:pPr>
      <w:r w:rsidRPr="00FD27BD">
        <w:rPr>
          <w:rFonts w:ascii="Book Antiqua" w:hAnsi="Book Antiqua"/>
          <w:b/>
          <w:sz w:val="24"/>
          <w:szCs w:val="24"/>
        </w:rPr>
        <w:t xml:space="preserve">Bill To </w:t>
      </w:r>
      <w:r w:rsidRPr="00FD27BD">
        <w:rPr>
          <w:rFonts w:ascii="Book Antiqua" w:hAnsi="Book Antiqua"/>
          <w:b/>
          <w:sz w:val="24"/>
          <w:szCs w:val="24"/>
        </w:rPr>
        <w:tab/>
      </w:r>
    </w:p>
    <w:p w:rsidR="00115FBD" w:rsidRPr="00FD27BD" w:rsidRDefault="00115FBD">
      <w:pPr>
        <w:rPr>
          <w:rFonts w:ascii="Book Antiqua" w:hAnsi="Book Antiqua"/>
          <w:b/>
          <w:sz w:val="24"/>
          <w:szCs w:val="24"/>
        </w:rPr>
      </w:pPr>
      <w:r w:rsidRPr="00FD27BD">
        <w:rPr>
          <w:rFonts w:ascii="Book Antiqua" w:hAnsi="Book Antiqua"/>
          <w:b/>
          <w:sz w:val="24"/>
          <w:szCs w:val="24"/>
        </w:rPr>
        <w:t>Ship To</w:t>
      </w:r>
    </w:p>
    <w:p w:rsidR="00115FBD" w:rsidRPr="00FD27BD" w:rsidRDefault="00115FBD">
      <w:pPr>
        <w:rPr>
          <w:rFonts w:ascii="Book Antiqua" w:hAnsi="Book Antiqua"/>
          <w:b/>
          <w:i/>
          <w:sz w:val="24"/>
          <w:szCs w:val="24"/>
          <w:u w:val="single"/>
        </w:rPr>
      </w:pPr>
    </w:p>
    <w:p w:rsidR="00115FBD" w:rsidRPr="00FD27BD" w:rsidRDefault="00734A95">
      <w:pPr>
        <w:rPr>
          <w:rFonts w:ascii="Book Antiqua" w:hAnsi="Book Antiqua"/>
          <w:b/>
          <w:i/>
          <w:sz w:val="24"/>
          <w:szCs w:val="24"/>
        </w:rPr>
      </w:pPr>
      <w:r w:rsidRPr="00FD27BD">
        <w:rPr>
          <w:rFonts w:ascii="Book Antiqua" w:hAnsi="Book Antiqua"/>
          <w:b/>
          <w:i/>
          <w:sz w:val="24"/>
          <w:szCs w:val="24"/>
        </w:rPr>
        <w:t xml:space="preserve">   </w:t>
      </w:r>
      <w:proofErr w:type="gramStart"/>
      <w:r w:rsidRPr="00FD27BD">
        <w:rPr>
          <w:rFonts w:ascii="Book Antiqua" w:hAnsi="Book Antiqua"/>
          <w:b/>
          <w:i/>
          <w:sz w:val="24"/>
          <w:szCs w:val="24"/>
        </w:rPr>
        <w:t>P.O. No.</w:t>
      </w:r>
      <w:proofErr w:type="gramEnd"/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97"/>
        <w:gridCol w:w="1828"/>
        <w:gridCol w:w="1500"/>
        <w:gridCol w:w="1086"/>
        <w:gridCol w:w="630"/>
        <w:gridCol w:w="1008"/>
        <w:gridCol w:w="1216"/>
        <w:gridCol w:w="1123"/>
      </w:tblGrid>
      <w:tr w:rsidR="00734A95" w:rsidRPr="00FD27BD" w:rsidTr="00734A95">
        <w:tc>
          <w:tcPr>
            <w:tcW w:w="846" w:type="dxa"/>
          </w:tcPr>
          <w:p w:rsidR="00734A95" w:rsidRPr="00FD27BD" w:rsidRDefault="00734A95">
            <w:pPr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FD27BD">
              <w:rPr>
                <w:rFonts w:ascii="Book Antiqua" w:hAnsi="Book Antiqua"/>
                <w:b/>
                <w:sz w:val="24"/>
                <w:szCs w:val="24"/>
              </w:rPr>
              <w:t>Sl.No</w:t>
            </w:r>
            <w:proofErr w:type="spellEnd"/>
            <w:r w:rsidRPr="00FD27BD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D27BD">
              <w:rPr>
                <w:rFonts w:ascii="Book Antiqua" w:hAnsi="Book Antiqua"/>
                <w:b/>
                <w:sz w:val="24"/>
                <w:szCs w:val="24"/>
              </w:rPr>
              <w:t>Title</w:t>
            </w:r>
          </w:p>
        </w:tc>
        <w:tc>
          <w:tcPr>
            <w:tcW w:w="1576" w:type="dxa"/>
          </w:tcPr>
          <w:p w:rsidR="00734A95" w:rsidRPr="00FD27BD" w:rsidRDefault="00734A9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D27BD">
              <w:rPr>
                <w:rFonts w:ascii="Book Antiqua" w:hAnsi="Book Antiqua"/>
                <w:b/>
                <w:sz w:val="24"/>
                <w:szCs w:val="24"/>
              </w:rPr>
              <w:t>Product Code</w:t>
            </w:r>
          </w:p>
        </w:tc>
        <w:tc>
          <w:tcPr>
            <w:tcW w:w="1134" w:type="dxa"/>
          </w:tcPr>
          <w:p w:rsidR="00734A95" w:rsidRPr="00FD27BD" w:rsidRDefault="00734A9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D27BD">
              <w:rPr>
                <w:rFonts w:ascii="Book Antiqua" w:hAnsi="Book Antiqua"/>
                <w:b/>
                <w:sz w:val="24"/>
                <w:szCs w:val="24"/>
              </w:rPr>
              <w:t>ISBN</w:t>
            </w:r>
          </w:p>
        </w:tc>
        <w:tc>
          <w:tcPr>
            <w:tcW w:w="621" w:type="dxa"/>
          </w:tcPr>
          <w:p w:rsidR="00734A95" w:rsidRPr="00FD27BD" w:rsidRDefault="00734A95">
            <w:pPr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FD27BD">
              <w:rPr>
                <w:rFonts w:ascii="Book Antiqua" w:hAnsi="Book Antiqua"/>
                <w:b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051" w:type="dxa"/>
          </w:tcPr>
          <w:p w:rsidR="00734A95" w:rsidRPr="00FD27BD" w:rsidRDefault="00734A9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D27BD">
              <w:rPr>
                <w:rFonts w:ascii="Book Antiqua" w:hAnsi="Book Antiqua"/>
                <w:b/>
                <w:sz w:val="24"/>
                <w:szCs w:val="24"/>
              </w:rPr>
              <w:t>Unit Price</w:t>
            </w: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D27BD">
              <w:rPr>
                <w:rFonts w:ascii="Book Antiqua" w:hAnsi="Book Antiqua"/>
                <w:b/>
                <w:sz w:val="24"/>
                <w:szCs w:val="24"/>
              </w:rPr>
              <w:t>Discount</w:t>
            </w: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D27BD">
              <w:rPr>
                <w:rFonts w:ascii="Book Antiqua" w:hAnsi="Book Antiqua"/>
                <w:b/>
                <w:sz w:val="24"/>
                <w:szCs w:val="24"/>
              </w:rPr>
              <w:t>Amount</w:t>
            </w:r>
          </w:p>
          <w:p w:rsidR="00734A95" w:rsidRPr="00FD27BD" w:rsidRDefault="00734A95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FD27BD">
              <w:rPr>
                <w:rFonts w:ascii="Book Antiqua" w:hAnsi="Book Antiqua"/>
                <w:b/>
                <w:sz w:val="24"/>
                <w:szCs w:val="24"/>
              </w:rPr>
              <w:t>(</w:t>
            </w:r>
            <w:proofErr w:type="spellStart"/>
            <w:r w:rsidRPr="00FD27BD">
              <w:rPr>
                <w:rFonts w:ascii="Book Antiqua" w:hAnsi="Book Antiqua"/>
                <w:b/>
                <w:sz w:val="24"/>
                <w:szCs w:val="24"/>
              </w:rPr>
              <w:t>Rs</w:t>
            </w:r>
            <w:proofErr w:type="spellEnd"/>
            <w:r w:rsidRPr="00FD27BD">
              <w:rPr>
                <w:rFonts w:ascii="Book Antiqua" w:hAnsi="Book Antiqua"/>
                <w:b/>
                <w:sz w:val="24"/>
                <w:szCs w:val="24"/>
              </w:rPr>
              <w:t>)</w:t>
            </w:r>
          </w:p>
        </w:tc>
      </w:tr>
      <w:tr w:rsidR="00734A95" w:rsidRPr="00FD27BD" w:rsidTr="00734A95">
        <w:tc>
          <w:tcPr>
            <w:tcW w:w="846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6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21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51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</w:tr>
      <w:tr w:rsidR="00734A95" w:rsidRPr="00FD27BD" w:rsidTr="00734A95">
        <w:tc>
          <w:tcPr>
            <w:tcW w:w="846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6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21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51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</w:tr>
      <w:tr w:rsidR="00734A95" w:rsidRPr="00FD27BD" w:rsidTr="00734A95">
        <w:tc>
          <w:tcPr>
            <w:tcW w:w="846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6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21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51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</w:tr>
      <w:tr w:rsidR="00734A95" w:rsidRPr="00FD27BD" w:rsidTr="00734A95">
        <w:tc>
          <w:tcPr>
            <w:tcW w:w="846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576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21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51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</w:tr>
      <w:tr w:rsidR="00734A95" w:rsidRPr="00FD27BD" w:rsidTr="00734A95">
        <w:tc>
          <w:tcPr>
            <w:tcW w:w="8268" w:type="dxa"/>
            <w:gridSpan w:val="7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FD27BD">
              <w:rPr>
                <w:rFonts w:ascii="Book Antiqua" w:hAnsi="Book Antiqua"/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1020" w:type="dxa"/>
          </w:tcPr>
          <w:p w:rsidR="00734A95" w:rsidRPr="00FD27BD" w:rsidRDefault="00734A95">
            <w:pPr>
              <w:rPr>
                <w:rFonts w:ascii="Book Antiqua" w:hAnsi="Book Antiqua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734A95" w:rsidRPr="00FD27BD" w:rsidRDefault="00734A95">
      <w:pPr>
        <w:rPr>
          <w:rFonts w:ascii="Book Antiqua" w:hAnsi="Book Antiqua"/>
          <w:b/>
          <w:i/>
          <w:sz w:val="24"/>
          <w:szCs w:val="24"/>
          <w:u w:val="single"/>
        </w:rPr>
      </w:pPr>
    </w:p>
    <w:p w:rsidR="009A56CD" w:rsidRPr="00FD27BD" w:rsidRDefault="00B13791">
      <w:pPr>
        <w:rPr>
          <w:rFonts w:ascii="Book Antiqua" w:hAnsi="Book Antiqua"/>
          <w:b/>
          <w:i/>
          <w:sz w:val="24"/>
          <w:szCs w:val="24"/>
          <w:u w:val="single"/>
        </w:rPr>
      </w:pPr>
      <w:r>
        <w:rPr>
          <w:rFonts w:ascii="Book Antiqua" w:hAnsi="Book Antiqua"/>
          <w:b/>
          <w:i/>
          <w:sz w:val="24"/>
          <w:szCs w:val="24"/>
          <w:u w:val="single"/>
        </w:rPr>
        <w:t>Note</w:t>
      </w:r>
      <w:r w:rsidR="009A56CD" w:rsidRPr="00FD27BD">
        <w:rPr>
          <w:rFonts w:ascii="Book Antiqua" w:hAnsi="Book Antiqua"/>
          <w:b/>
          <w:i/>
          <w:sz w:val="24"/>
          <w:szCs w:val="24"/>
          <w:u w:val="single"/>
        </w:rPr>
        <w:t xml:space="preserve"> </w:t>
      </w:r>
    </w:p>
    <w:p w:rsidR="00B13791" w:rsidRDefault="00B13791" w:rsidP="00B13791">
      <w:pPr>
        <w:spacing w:after="0"/>
        <w:jc w:val="both"/>
        <w:rPr>
          <w:rFonts w:ascii="Arial,Bold" w:hAnsi="Arial,Bold" w:cs="Arial,Bold"/>
          <w:b/>
          <w:bCs/>
          <w:sz w:val="18"/>
          <w:szCs w:val="18"/>
        </w:rPr>
      </w:pPr>
    </w:p>
    <w:p w:rsidR="00B13791" w:rsidRDefault="00B13791" w:rsidP="00B137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791">
        <w:rPr>
          <w:rFonts w:ascii="Times New Roman" w:hAnsi="Times New Roman" w:cs="Times New Roman"/>
          <w:bCs/>
          <w:sz w:val="24"/>
          <w:szCs w:val="24"/>
        </w:rPr>
        <w:t>Shortage</w:t>
      </w:r>
      <w:r>
        <w:rPr>
          <w:rFonts w:ascii="Times New Roman" w:hAnsi="Times New Roman" w:cs="Times New Roman"/>
          <w:bCs/>
          <w:sz w:val="24"/>
          <w:szCs w:val="24"/>
        </w:rPr>
        <w:t>, if any,</w:t>
      </w:r>
      <w:r w:rsidRPr="00B137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791">
        <w:rPr>
          <w:rFonts w:ascii="Times New Roman" w:hAnsi="Times New Roman" w:cs="Times New Roman"/>
          <w:sz w:val="24"/>
          <w:szCs w:val="24"/>
        </w:rPr>
        <w:t>must be reported to us within 15 days of this invoice</w:t>
      </w:r>
      <w:r>
        <w:rPr>
          <w:rFonts w:ascii="Arial" w:hAnsi="Arial" w:cs="Arial"/>
          <w:sz w:val="18"/>
          <w:szCs w:val="18"/>
        </w:rPr>
        <w:t>.</w:t>
      </w:r>
    </w:p>
    <w:p w:rsidR="00865EC1" w:rsidRPr="00FD27BD" w:rsidRDefault="00865EC1">
      <w:pPr>
        <w:rPr>
          <w:rFonts w:ascii="Book Antiqua" w:hAnsi="Book Antiqua"/>
          <w:b/>
          <w:i/>
          <w:sz w:val="24"/>
          <w:szCs w:val="24"/>
          <w:u w:val="single"/>
        </w:rPr>
      </w:pPr>
    </w:p>
    <w:sectPr w:rsidR="00865EC1" w:rsidRPr="00FD2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35"/>
    <w:rsid w:val="00114F00"/>
    <w:rsid w:val="00115FBD"/>
    <w:rsid w:val="00433E66"/>
    <w:rsid w:val="00525735"/>
    <w:rsid w:val="00617FD5"/>
    <w:rsid w:val="00734A95"/>
    <w:rsid w:val="00865EC1"/>
    <w:rsid w:val="008D7690"/>
    <w:rsid w:val="009A56CD"/>
    <w:rsid w:val="00A32C58"/>
    <w:rsid w:val="00B13791"/>
    <w:rsid w:val="00B6266B"/>
    <w:rsid w:val="00D802E5"/>
    <w:rsid w:val="00DC1E8E"/>
    <w:rsid w:val="00F11B46"/>
    <w:rsid w:val="00FD27BD"/>
    <w:rsid w:val="00FD3850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802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802E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802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802E5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2016-01-03T13:30:00Z</dcterms:created>
  <dcterms:modified xsi:type="dcterms:W3CDTF">2016-01-03T13:30:00Z</dcterms:modified>
</cp:coreProperties>
</file>