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73" w:rsidRPr="004B5873" w:rsidRDefault="004B5873" w:rsidP="004B5873">
      <w:pPr>
        <w:spacing w:after="0" w:line="240" w:lineRule="auto"/>
        <w:jc w:val="center"/>
        <w:rPr>
          <w:rFonts w:ascii="Times New Roman" w:hAnsi="Times New Roman" w:cs="Times New Roman"/>
          <w:b/>
          <w:color w:val="00B0F0"/>
          <w:sz w:val="32"/>
          <w:szCs w:val="26"/>
          <w:u w:val="single"/>
        </w:rPr>
      </w:pPr>
      <w:r w:rsidRPr="004B5873">
        <w:rPr>
          <w:rFonts w:ascii="Times New Roman" w:hAnsi="Times New Roman" w:cs="Times New Roman"/>
          <w:b/>
          <w:color w:val="00B0F0"/>
          <w:sz w:val="32"/>
          <w:szCs w:val="26"/>
          <w:u w:val="single"/>
        </w:rPr>
        <w:t>UNIT 1 ASSIGNMENT</w:t>
      </w:r>
    </w:p>
    <w:p w:rsidR="004B5873" w:rsidRPr="004B5873" w:rsidRDefault="004B5873" w:rsidP="004B5873">
      <w:pPr>
        <w:spacing w:after="0" w:line="240" w:lineRule="auto"/>
        <w:jc w:val="center"/>
        <w:rPr>
          <w:rFonts w:ascii="Times New Roman" w:hAnsi="Times New Roman" w:cs="Times New Roman"/>
          <w:b/>
          <w:i/>
          <w:color w:val="00B0F0"/>
          <w:sz w:val="26"/>
          <w:szCs w:val="26"/>
          <w:u w:val="single"/>
        </w:rPr>
      </w:pPr>
    </w:p>
    <w:p w:rsidR="004B5873" w:rsidRPr="00416604" w:rsidRDefault="004B5873" w:rsidP="004B5873">
      <w:pPr>
        <w:spacing w:after="0" w:line="240" w:lineRule="auto"/>
        <w:jc w:val="both"/>
        <w:rPr>
          <w:rFonts w:ascii="Times New Roman" w:hAnsi="Times New Roman" w:cs="Times New Roman"/>
          <w:b/>
          <w:sz w:val="26"/>
          <w:szCs w:val="26"/>
        </w:rPr>
      </w:pPr>
      <w:r w:rsidRPr="00416604">
        <w:rPr>
          <w:rFonts w:ascii="Times New Roman" w:hAnsi="Times New Roman" w:cs="Times New Roman"/>
          <w:b/>
          <w:sz w:val="26"/>
          <w:szCs w:val="26"/>
        </w:rPr>
        <w:t>Submitted By: Ms Priyanka,1st</w:t>
      </w:r>
      <w:r>
        <w:rPr>
          <w:rFonts w:ascii="Times New Roman" w:hAnsi="Times New Roman" w:cs="Times New Roman"/>
          <w:b/>
          <w:sz w:val="26"/>
          <w:szCs w:val="26"/>
        </w:rPr>
        <w:t xml:space="preserve"> M.Sc.(SLP)    </w:t>
      </w:r>
      <w:r w:rsidRPr="0041660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16604">
        <w:rPr>
          <w:rFonts w:ascii="Times New Roman" w:hAnsi="Times New Roman" w:cs="Times New Roman"/>
          <w:b/>
          <w:sz w:val="26"/>
          <w:szCs w:val="26"/>
        </w:rPr>
        <w:t xml:space="preserve"> </w:t>
      </w:r>
      <w:r w:rsidRPr="004B5873">
        <w:rPr>
          <w:rFonts w:ascii="Times New Roman" w:hAnsi="Times New Roman" w:cs="Times New Roman"/>
          <w:b/>
          <w:sz w:val="24"/>
          <w:szCs w:val="24"/>
        </w:rPr>
        <w:t>Faculty: Mr. Shijith Kumar</w:t>
      </w:r>
      <w:r w:rsidRPr="00416604">
        <w:rPr>
          <w:rFonts w:ascii="Times New Roman" w:hAnsi="Times New Roman" w:cs="Times New Roman"/>
          <w:b/>
          <w:sz w:val="26"/>
          <w:szCs w:val="26"/>
        </w:rPr>
        <w:t xml:space="preserve">                       </w:t>
      </w:r>
    </w:p>
    <w:p w:rsidR="004B5873" w:rsidRPr="00416604" w:rsidRDefault="004B5873" w:rsidP="004B5873">
      <w:pPr>
        <w:spacing w:after="0" w:line="240" w:lineRule="auto"/>
        <w:jc w:val="both"/>
        <w:rPr>
          <w:rFonts w:ascii="Times New Roman" w:hAnsi="Times New Roman" w:cs="Times New Roman"/>
          <w:b/>
          <w:sz w:val="26"/>
          <w:szCs w:val="26"/>
        </w:rPr>
      </w:pPr>
      <w:r w:rsidRPr="00416604">
        <w:rPr>
          <w:rFonts w:ascii="Times New Roman" w:hAnsi="Times New Roman" w:cs="Times New Roman"/>
          <w:b/>
          <w:sz w:val="26"/>
          <w:szCs w:val="26"/>
        </w:rPr>
        <w:t xml:space="preserve">                         2016-‘17</w:t>
      </w:r>
    </w:p>
    <w:p w:rsidR="004B5873" w:rsidRDefault="004B5873" w:rsidP="00EE7315">
      <w:pPr>
        <w:shd w:val="clear" w:color="auto" w:fill="FFFFFF"/>
        <w:spacing w:after="0" w:line="240" w:lineRule="auto"/>
        <w:jc w:val="both"/>
        <w:rPr>
          <w:rFonts w:ascii="Times New Roman" w:eastAsia="Times New Roman" w:hAnsi="Times New Roman" w:cs="Times New Roman"/>
          <w:b/>
          <w:color w:val="00B0F0"/>
          <w:sz w:val="32"/>
          <w:szCs w:val="24"/>
          <w:u w:val="single"/>
        </w:rPr>
      </w:pPr>
    </w:p>
    <w:p w:rsidR="00276420" w:rsidRPr="005B76E3" w:rsidRDefault="00276420" w:rsidP="00EE7315">
      <w:pPr>
        <w:shd w:val="clear" w:color="auto" w:fill="FFFFFF"/>
        <w:spacing w:after="0" w:line="240" w:lineRule="auto"/>
        <w:jc w:val="both"/>
        <w:rPr>
          <w:rFonts w:ascii="Times New Roman" w:eastAsia="Times New Roman" w:hAnsi="Times New Roman" w:cs="Times New Roman"/>
          <w:b/>
          <w:color w:val="00B0F0"/>
          <w:sz w:val="32"/>
          <w:szCs w:val="24"/>
          <w:u w:val="single"/>
        </w:rPr>
      </w:pPr>
      <w:r w:rsidRPr="005B76E3">
        <w:rPr>
          <w:rFonts w:ascii="Times New Roman" w:eastAsia="Times New Roman" w:hAnsi="Times New Roman" w:cs="Times New Roman"/>
          <w:b/>
          <w:color w:val="00B0F0"/>
          <w:sz w:val="32"/>
          <w:szCs w:val="24"/>
          <w:u w:val="single"/>
        </w:rPr>
        <w:t>1.Summary of Research Interest: “COARTICULATION”</w:t>
      </w:r>
    </w:p>
    <w:p w:rsidR="00276420" w:rsidRPr="005B76E3" w:rsidRDefault="00276420" w:rsidP="00EE7315">
      <w:pPr>
        <w:shd w:val="clear" w:color="auto" w:fill="FFFFFF"/>
        <w:spacing w:after="0" w:line="240" w:lineRule="auto"/>
        <w:jc w:val="both"/>
        <w:rPr>
          <w:rFonts w:ascii="Times New Roman" w:eastAsia="Times New Roman" w:hAnsi="Times New Roman" w:cs="Times New Roman"/>
          <w:sz w:val="24"/>
          <w:szCs w:val="24"/>
          <w:u w:val="single"/>
        </w:rPr>
      </w:pPr>
    </w:p>
    <w:p w:rsidR="00EE7315" w:rsidRPr="005B76E3" w:rsidRDefault="00EE7315" w:rsidP="00276420">
      <w:pPr>
        <w:shd w:val="clear" w:color="auto" w:fill="FFFFFF"/>
        <w:spacing w:after="0"/>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Coarticulation is the idea that each speech sound is affected by every other speech sound around it and each sound slightly changes according to its environment.  In a nutshell, it sounds take on qualities of other sounds that precede or follow them (our articulators either anticipate the next sound or carryover qualities from the prior sound).  We don't speak in single sounds.  </w:t>
      </w:r>
      <w:r w:rsidRPr="005B76E3">
        <w:rPr>
          <w:rFonts w:ascii="Times New Roman" w:eastAsia="Times New Roman" w:hAnsi="Times New Roman" w:cs="Times New Roman"/>
          <w:sz w:val="24"/>
          <w:szCs w:val="24"/>
        </w:rPr>
        <w:br/>
        <w:t>We rarely even speak in single words. We speak in connected strings of syllables. </w:t>
      </w:r>
    </w:p>
    <w:p w:rsidR="00EE7315" w:rsidRPr="005B76E3" w:rsidRDefault="00EE7315" w:rsidP="00276420">
      <w:pPr>
        <w:shd w:val="clear" w:color="auto" w:fill="FFFFFF"/>
        <w:spacing w:after="0"/>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A good example of coarticulation involves words that have the vowel </w:t>
      </w:r>
      <w:r w:rsidRPr="005B76E3">
        <w:rPr>
          <w:rFonts w:ascii="Times New Roman" w:eastAsia="Times New Roman" w:hAnsi="Times New Roman" w:cs="Times New Roman"/>
          <w:i/>
          <w:iCs/>
          <w:sz w:val="24"/>
          <w:szCs w:val="24"/>
        </w:rPr>
        <w:t>a </w:t>
      </w:r>
      <w:r w:rsidRPr="005B76E3">
        <w:rPr>
          <w:rFonts w:ascii="Times New Roman" w:eastAsia="Times New Roman" w:hAnsi="Times New Roman" w:cs="Times New Roman"/>
          <w:sz w:val="24"/>
          <w:szCs w:val="24"/>
        </w:rPr>
        <w:t> and a nasal consonant /n/ or /m/.  Tr</w:t>
      </w:r>
      <w:r w:rsidR="00A441E6" w:rsidRPr="005B76E3">
        <w:rPr>
          <w:rFonts w:ascii="Times New Roman" w:eastAsia="Times New Roman" w:hAnsi="Times New Roman" w:cs="Times New Roman"/>
          <w:sz w:val="24"/>
          <w:szCs w:val="24"/>
        </w:rPr>
        <w:t>y to sound out "can" or "ham."If we</w:t>
      </w:r>
      <w:r w:rsidRPr="005B76E3">
        <w:rPr>
          <w:rFonts w:ascii="Times New Roman" w:eastAsia="Times New Roman" w:hAnsi="Times New Roman" w:cs="Times New Roman"/>
          <w:sz w:val="24"/>
          <w:szCs w:val="24"/>
        </w:rPr>
        <w:t xml:space="preserve">  try to teach a </w:t>
      </w:r>
      <w:r w:rsidRPr="005B76E3">
        <w:rPr>
          <w:rFonts w:ascii="Times New Roman" w:eastAsia="Times New Roman" w:hAnsi="Times New Roman" w:cs="Times New Roman"/>
          <w:i/>
          <w:iCs/>
          <w:sz w:val="24"/>
          <w:szCs w:val="24"/>
        </w:rPr>
        <w:t>child</w:t>
      </w:r>
      <w:r w:rsidRPr="005B76E3">
        <w:rPr>
          <w:rFonts w:ascii="Times New Roman" w:eastAsia="Times New Roman" w:hAnsi="Times New Roman" w:cs="Times New Roman"/>
          <w:sz w:val="24"/>
          <w:szCs w:val="24"/>
        </w:rPr>
        <w:t> </w:t>
      </w:r>
      <w:r w:rsidR="00A441E6" w:rsidRPr="005B76E3">
        <w:rPr>
          <w:rFonts w:ascii="Times New Roman" w:eastAsia="Times New Roman" w:hAnsi="Times New Roman" w:cs="Times New Roman"/>
          <w:sz w:val="24"/>
          <w:szCs w:val="24"/>
        </w:rPr>
        <w:t xml:space="preserve"> to sound out these words.  </w:t>
      </w:r>
      <w:r w:rsidRPr="005B76E3">
        <w:rPr>
          <w:rFonts w:ascii="Times New Roman" w:eastAsia="Times New Roman" w:hAnsi="Times New Roman" w:cs="Times New Roman"/>
          <w:sz w:val="24"/>
          <w:szCs w:val="24"/>
        </w:rPr>
        <w:br/>
        <w:t>It breaks all the rules because of coarticulation.  </w:t>
      </w:r>
      <w:r w:rsidRPr="005B76E3">
        <w:rPr>
          <w:rFonts w:ascii="Times New Roman" w:eastAsia="Times New Roman" w:hAnsi="Times New Roman" w:cs="Times New Roman"/>
          <w:sz w:val="24"/>
          <w:szCs w:val="24"/>
        </w:rPr>
        <w:br/>
        <w:t>The vowel </w:t>
      </w:r>
      <w:r w:rsidRPr="005B76E3">
        <w:rPr>
          <w:rFonts w:ascii="Times New Roman" w:eastAsia="Times New Roman" w:hAnsi="Times New Roman" w:cs="Times New Roman"/>
          <w:i/>
          <w:iCs/>
          <w:sz w:val="24"/>
          <w:szCs w:val="24"/>
        </w:rPr>
        <w:t>a </w:t>
      </w:r>
      <w:r w:rsidRPr="005B76E3">
        <w:rPr>
          <w:rFonts w:ascii="Times New Roman" w:eastAsia="Times New Roman" w:hAnsi="Times New Roman" w:cs="Times New Roman"/>
          <w:sz w:val="24"/>
          <w:szCs w:val="24"/>
        </w:rPr>
        <w:t>takes on a nasal quality- changing it</w:t>
      </w:r>
      <w:r w:rsidRPr="005B76E3">
        <w:rPr>
          <w:rFonts w:ascii="Times New Roman" w:eastAsia="Times New Roman" w:hAnsi="Times New Roman" w:cs="Times New Roman"/>
          <w:i/>
          <w:iCs/>
          <w:sz w:val="24"/>
          <w:szCs w:val="24"/>
        </w:rPr>
        <w:t> completely</w:t>
      </w:r>
      <w:r w:rsidRPr="005B76E3">
        <w:rPr>
          <w:rFonts w:ascii="Times New Roman" w:eastAsia="Times New Roman" w:hAnsi="Times New Roman" w:cs="Times New Roman"/>
          <w:sz w:val="24"/>
          <w:szCs w:val="24"/>
        </w:rPr>
        <w:t>.  </w:t>
      </w:r>
    </w:p>
    <w:p w:rsidR="00EE7315" w:rsidRPr="005B76E3" w:rsidRDefault="00EE7315" w:rsidP="00276420">
      <w:pPr>
        <w:shd w:val="clear" w:color="auto" w:fill="FFFFFF"/>
        <w:spacing w:after="0"/>
        <w:jc w:val="both"/>
        <w:rPr>
          <w:rFonts w:ascii="Times New Roman" w:eastAsia="Times New Roman" w:hAnsi="Times New Roman" w:cs="Times New Roman"/>
          <w:sz w:val="24"/>
          <w:szCs w:val="24"/>
        </w:rPr>
      </w:pPr>
    </w:p>
    <w:p w:rsidR="00EE7315" w:rsidRPr="005B76E3" w:rsidRDefault="00A441E6" w:rsidP="00276420">
      <w:pPr>
        <w:shd w:val="clear" w:color="auto" w:fill="FFFFFF"/>
        <w:spacing w:after="0"/>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When w</w:t>
      </w:r>
      <w:r w:rsidR="00EE7315" w:rsidRPr="005B76E3">
        <w:rPr>
          <w:rFonts w:ascii="Times New Roman" w:eastAsia="Times New Roman" w:hAnsi="Times New Roman" w:cs="Times New Roman"/>
          <w:sz w:val="24"/>
          <w:szCs w:val="24"/>
        </w:rPr>
        <w:t>e produce 1 syllable in about a </w:t>
      </w:r>
      <w:r w:rsidR="00EE7315" w:rsidRPr="005B76E3">
        <w:rPr>
          <w:rFonts w:ascii="Times New Roman" w:eastAsia="Times New Roman" w:hAnsi="Times New Roman" w:cs="Times New Roman"/>
          <w:i/>
          <w:iCs/>
          <w:sz w:val="24"/>
          <w:szCs w:val="24"/>
        </w:rPr>
        <w:t>fifth</w:t>
      </w:r>
      <w:r w:rsidR="00EE7315" w:rsidRPr="005B76E3">
        <w:rPr>
          <w:rFonts w:ascii="Times New Roman" w:eastAsia="Times New Roman" w:hAnsi="Times New Roman" w:cs="Times New Roman"/>
          <w:sz w:val="24"/>
          <w:szCs w:val="24"/>
        </w:rPr>
        <w:t> of a second or an average of about 15 sounds per second.  No</w:t>
      </w:r>
      <w:r w:rsidR="004B5873">
        <w:rPr>
          <w:rFonts w:ascii="Times New Roman" w:eastAsia="Times New Roman" w:hAnsi="Times New Roman" w:cs="Times New Roman"/>
          <w:sz w:val="24"/>
          <w:szCs w:val="24"/>
        </w:rPr>
        <w:t>t only is speech production,</w:t>
      </w:r>
      <w:r w:rsidR="00EE7315" w:rsidRPr="005B76E3">
        <w:rPr>
          <w:rFonts w:ascii="Times New Roman" w:eastAsia="Times New Roman" w:hAnsi="Times New Roman" w:cs="Times New Roman"/>
          <w:sz w:val="24"/>
          <w:szCs w:val="24"/>
        </w:rPr>
        <w:t xml:space="preserve"> it requires the coordination of about 100 muscles and countless neurotransmissions.  </w:t>
      </w:r>
      <w:r w:rsidRPr="005B76E3">
        <w:rPr>
          <w:rFonts w:ascii="Times New Roman" w:eastAsia="Times New Roman" w:hAnsi="Times New Roman" w:cs="Times New Roman"/>
          <w:sz w:val="24"/>
          <w:szCs w:val="24"/>
        </w:rPr>
        <w:t xml:space="preserve"> </w:t>
      </w:r>
    </w:p>
    <w:p w:rsidR="00EE7315" w:rsidRDefault="00A441E6" w:rsidP="00276420">
      <w:pPr>
        <w:shd w:val="clear" w:color="auto" w:fill="FFFFFF"/>
        <w:spacing w:after="0"/>
        <w:jc w:val="both"/>
        <w:rPr>
          <w:rFonts w:ascii="Times New Roman" w:eastAsia="Times New Roman" w:hAnsi="Times New Roman" w:cs="Times New Roman"/>
          <w:sz w:val="24"/>
          <w:szCs w:val="24"/>
          <w:shd w:val="clear" w:color="auto" w:fill="FFFFFF"/>
        </w:rPr>
      </w:pPr>
      <w:r w:rsidRPr="005B76E3">
        <w:rPr>
          <w:rFonts w:ascii="Times New Roman" w:eastAsia="Times New Roman" w:hAnsi="Times New Roman" w:cs="Times New Roman"/>
          <w:sz w:val="24"/>
          <w:szCs w:val="24"/>
        </w:rPr>
        <w:t>So while we speak,</w:t>
      </w:r>
      <w:r w:rsidR="00EE7315" w:rsidRPr="005B76E3">
        <w:rPr>
          <w:rFonts w:ascii="Times New Roman" w:eastAsia="Times New Roman" w:hAnsi="Times New Roman" w:cs="Times New Roman"/>
          <w:sz w:val="24"/>
          <w:szCs w:val="24"/>
        </w:rPr>
        <w:t>our lips, jaw, tongue an</w:t>
      </w:r>
      <w:r w:rsidRPr="005B76E3">
        <w:rPr>
          <w:rFonts w:ascii="Times New Roman" w:eastAsia="Times New Roman" w:hAnsi="Times New Roman" w:cs="Times New Roman"/>
          <w:sz w:val="24"/>
          <w:szCs w:val="24"/>
        </w:rPr>
        <w:t>d vocal folds move very quickly.</w:t>
      </w:r>
      <w:r w:rsidR="00EE7315" w:rsidRPr="005B76E3">
        <w:rPr>
          <w:rFonts w:ascii="Times New Roman" w:eastAsia="Times New Roman" w:hAnsi="Times New Roman" w:cs="Times New Roman"/>
          <w:sz w:val="24"/>
          <w:szCs w:val="24"/>
        </w:rPr>
        <w:t>Our brains choreograph the movements we need to make so that </w:t>
      </w:r>
      <w:r w:rsidR="00EE7315" w:rsidRPr="005B76E3">
        <w:rPr>
          <w:rFonts w:ascii="Times New Roman" w:eastAsia="Times New Roman" w:hAnsi="Times New Roman" w:cs="Times New Roman"/>
          <w:sz w:val="24"/>
          <w:szCs w:val="24"/>
          <w:shd w:val="clear" w:color="auto" w:fill="FFFFFF"/>
        </w:rPr>
        <w:t>all of the movements needed for vowels and consonants are produced simultaneously.  To do this, sounds can't exist in isolation, they flow together so that our speech sounds smooth and we are able to produce 5 syllables per second.  Otherwise we would talk like robots</w:t>
      </w:r>
      <w:r w:rsidRPr="005B76E3">
        <w:rPr>
          <w:rFonts w:ascii="Times New Roman" w:eastAsia="Times New Roman" w:hAnsi="Times New Roman" w:cs="Times New Roman"/>
          <w:sz w:val="24"/>
          <w:szCs w:val="24"/>
          <w:shd w:val="clear" w:color="auto" w:fill="FFFFFF"/>
        </w:rPr>
        <w:t>.Thus</w:t>
      </w:r>
      <w:r w:rsidR="00EE7315" w:rsidRPr="005B76E3">
        <w:rPr>
          <w:rFonts w:ascii="Times New Roman" w:eastAsia="Times New Roman" w:hAnsi="Times New Roman" w:cs="Times New Roman"/>
          <w:sz w:val="24"/>
          <w:szCs w:val="24"/>
          <w:shd w:val="clear" w:color="auto" w:fill="FFFFFF"/>
        </w:rPr>
        <w:t xml:space="preserve"> with all of that intermingling of sounds going on, individual sound productions get "tweaked" in the process. </w:t>
      </w:r>
    </w:p>
    <w:p w:rsidR="004B5873" w:rsidRPr="005B76E3" w:rsidRDefault="004B5873" w:rsidP="00276420">
      <w:pPr>
        <w:shd w:val="clear" w:color="auto" w:fill="FFFFFF"/>
        <w:spacing w:after="0"/>
        <w:jc w:val="both"/>
        <w:rPr>
          <w:rFonts w:ascii="Times New Roman" w:eastAsia="Times New Roman" w:hAnsi="Times New Roman" w:cs="Times New Roman"/>
          <w:sz w:val="24"/>
          <w:szCs w:val="24"/>
          <w:shd w:val="clear" w:color="auto" w:fill="FFFFFF"/>
        </w:rPr>
      </w:pPr>
    </w:p>
    <w:p w:rsidR="00276420" w:rsidRDefault="00576AC7" w:rsidP="00276420">
      <w:pPr>
        <w:shd w:val="clear" w:color="auto" w:fill="FFFFFF"/>
        <w:spacing w:after="0"/>
        <w:jc w:val="both"/>
        <w:rPr>
          <w:rFonts w:ascii="Times New Roman" w:eastAsia="Times New Roman" w:hAnsi="Times New Roman" w:cs="Times New Roman"/>
          <w:sz w:val="24"/>
          <w:szCs w:val="24"/>
          <w:shd w:val="clear" w:color="auto" w:fill="FFFFFF"/>
        </w:rPr>
      </w:pPr>
      <w:r w:rsidRPr="005B76E3">
        <w:rPr>
          <w:rFonts w:ascii="Times New Roman" w:eastAsia="Times New Roman" w:hAnsi="Times New Roman" w:cs="Times New Roman"/>
          <w:sz w:val="24"/>
          <w:szCs w:val="24"/>
          <w:shd w:val="clear" w:color="auto" w:fill="FFFFFF"/>
        </w:rPr>
        <w:t>Hence the</w:t>
      </w:r>
      <w:r w:rsidR="00276420" w:rsidRPr="005B76E3">
        <w:rPr>
          <w:rFonts w:ascii="Times New Roman" w:eastAsia="Times New Roman" w:hAnsi="Times New Roman" w:cs="Times New Roman"/>
          <w:sz w:val="24"/>
          <w:szCs w:val="24"/>
          <w:shd w:val="clear" w:color="auto" w:fill="FFFFFF"/>
        </w:rPr>
        <w:t xml:space="preserve"> study of Coarticulation is extremely interesting and is of great clinical relevance.</w:t>
      </w:r>
    </w:p>
    <w:p w:rsidR="005B76E3" w:rsidRDefault="005B76E3" w:rsidP="00276420">
      <w:pPr>
        <w:shd w:val="clear" w:color="auto" w:fill="FFFFFF"/>
        <w:spacing w:after="0"/>
        <w:jc w:val="both"/>
        <w:rPr>
          <w:rFonts w:ascii="Times New Roman" w:eastAsia="Times New Roman" w:hAnsi="Times New Roman" w:cs="Times New Roman"/>
          <w:sz w:val="24"/>
          <w:szCs w:val="24"/>
          <w:shd w:val="clear" w:color="auto" w:fill="FFFFFF"/>
        </w:rPr>
      </w:pPr>
    </w:p>
    <w:p w:rsidR="005B76E3" w:rsidRDefault="005B76E3" w:rsidP="00276420">
      <w:pPr>
        <w:shd w:val="clear" w:color="auto" w:fill="FFFFFF"/>
        <w:spacing w:after="0"/>
        <w:jc w:val="both"/>
        <w:rPr>
          <w:rFonts w:ascii="Times New Roman" w:eastAsia="Times New Roman" w:hAnsi="Times New Roman" w:cs="Times New Roman"/>
          <w:sz w:val="24"/>
          <w:szCs w:val="24"/>
          <w:shd w:val="clear" w:color="auto" w:fill="FFFFFF"/>
        </w:rPr>
      </w:pPr>
    </w:p>
    <w:p w:rsidR="00173DBE" w:rsidRPr="005B76E3" w:rsidRDefault="00173DBE" w:rsidP="00276420">
      <w:pPr>
        <w:shd w:val="clear" w:color="auto" w:fill="FFFFFF"/>
        <w:spacing w:after="0"/>
        <w:jc w:val="both"/>
        <w:rPr>
          <w:rFonts w:ascii="Times New Roman" w:eastAsia="Times New Roman" w:hAnsi="Times New Roman" w:cs="Times New Roman"/>
          <w:b/>
          <w:color w:val="00B0F0"/>
          <w:sz w:val="32"/>
          <w:szCs w:val="24"/>
        </w:rPr>
      </w:pPr>
      <w:r w:rsidRPr="005B76E3">
        <w:rPr>
          <w:rFonts w:ascii="Times New Roman" w:eastAsia="Times New Roman" w:hAnsi="Times New Roman" w:cs="Times New Roman"/>
          <w:b/>
          <w:color w:val="00B0F0"/>
          <w:sz w:val="32"/>
          <w:szCs w:val="24"/>
          <w:shd w:val="clear" w:color="auto" w:fill="FFFFFF"/>
        </w:rPr>
        <w:t>A.Scientific Journals:</w:t>
      </w:r>
    </w:p>
    <w:p w:rsidR="00EE7315" w:rsidRPr="005B76E3" w:rsidRDefault="00EE7315" w:rsidP="00276420">
      <w:pPr>
        <w:shd w:val="clear" w:color="auto" w:fill="FFFFFF"/>
        <w:spacing w:after="0"/>
        <w:jc w:val="both"/>
        <w:rPr>
          <w:rFonts w:ascii="Times New Roman" w:eastAsia="Times New Roman" w:hAnsi="Times New Roman" w:cs="Times New Roman"/>
          <w:b/>
          <w:sz w:val="24"/>
          <w:szCs w:val="24"/>
        </w:rPr>
      </w:pPr>
    </w:p>
    <w:tbl>
      <w:tblPr>
        <w:tblStyle w:val="TableGrid"/>
        <w:tblW w:w="0" w:type="auto"/>
        <w:tblLook w:val="04A0"/>
      </w:tblPr>
      <w:tblGrid>
        <w:gridCol w:w="1654"/>
        <w:gridCol w:w="2053"/>
        <w:gridCol w:w="2104"/>
        <w:gridCol w:w="1907"/>
        <w:gridCol w:w="1858"/>
      </w:tblGrid>
      <w:tr w:rsidR="00BB46E3" w:rsidRPr="005B76E3" w:rsidTr="00BB46E3">
        <w:tc>
          <w:tcPr>
            <w:tcW w:w="1654" w:type="dxa"/>
          </w:tcPr>
          <w:p w:rsidR="00BB46E3" w:rsidRPr="005B76E3" w:rsidRDefault="00BB46E3" w:rsidP="00F86FAF">
            <w:pPr>
              <w:shd w:val="clear" w:color="auto" w:fill="FFFFFF"/>
              <w:jc w:val="both"/>
              <w:rPr>
                <w:rFonts w:ascii="Times New Roman" w:eastAsia="Times New Roman" w:hAnsi="Times New Roman" w:cs="Times New Roman"/>
                <w:b/>
                <w:sz w:val="24"/>
                <w:szCs w:val="24"/>
              </w:rPr>
            </w:pPr>
          </w:p>
        </w:tc>
        <w:tc>
          <w:tcPr>
            <w:tcW w:w="2053" w:type="dxa"/>
          </w:tcPr>
          <w:p w:rsidR="00BB46E3" w:rsidRPr="005B76E3" w:rsidRDefault="00BB46E3" w:rsidP="00F86FAF">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Journal Name</w:t>
            </w:r>
          </w:p>
        </w:tc>
        <w:tc>
          <w:tcPr>
            <w:tcW w:w="2104" w:type="dxa"/>
          </w:tcPr>
          <w:p w:rsidR="00BB46E3" w:rsidRPr="005B76E3" w:rsidRDefault="00BB46E3" w:rsidP="00F86FAF">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Publisher</w:t>
            </w:r>
          </w:p>
        </w:tc>
        <w:tc>
          <w:tcPr>
            <w:tcW w:w="1907" w:type="dxa"/>
          </w:tcPr>
          <w:p w:rsidR="00BB46E3" w:rsidRPr="005B76E3" w:rsidRDefault="00BB46E3" w:rsidP="00F86FAF">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Vol No</w:t>
            </w:r>
          </w:p>
        </w:tc>
        <w:tc>
          <w:tcPr>
            <w:tcW w:w="1858" w:type="dxa"/>
          </w:tcPr>
          <w:p w:rsidR="00BB46E3" w:rsidRPr="005B76E3" w:rsidRDefault="00BB46E3" w:rsidP="00F86FAF">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Year</w:t>
            </w:r>
          </w:p>
        </w:tc>
      </w:tr>
      <w:tr w:rsidR="00BB46E3" w:rsidRPr="005B76E3" w:rsidTr="00BB46E3">
        <w:tc>
          <w:tcPr>
            <w:tcW w:w="1654" w:type="dxa"/>
          </w:tcPr>
          <w:p w:rsidR="00BB46E3" w:rsidRPr="005B76E3" w:rsidRDefault="00BB46E3" w:rsidP="00BB46E3">
            <w:pPr>
              <w:pStyle w:val="ListParagraph"/>
              <w:numPr>
                <w:ilvl w:val="0"/>
                <w:numId w:val="2"/>
              </w:numPr>
              <w:outlineLvl w:val="0"/>
              <w:rPr>
                <w:rFonts w:ascii="Times New Roman" w:eastAsia="Arial Unicode MS" w:hAnsi="Times New Roman" w:cs="Times New Roman"/>
                <w:color w:val="000000"/>
                <w:kern w:val="36"/>
                <w:sz w:val="24"/>
                <w:szCs w:val="24"/>
              </w:rPr>
            </w:pPr>
          </w:p>
          <w:p w:rsidR="00BB46E3" w:rsidRPr="005B76E3" w:rsidRDefault="00BB46E3" w:rsidP="00BB46E3">
            <w:pPr>
              <w:outlineLvl w:val="0"/>
              <w:rPr>
                <w:rFonts w:ascii="Times New Roman" w:eastAsia="Arial Unicode MS" w:hAnsi="Times New Roman" w:cs="Times New Roman"/>
                <w:color w:val="000000"/>
                <w:kern w:val="36"/>
                <w:sz w:val="24"/>
                <w:szCs w:val="24"/>
              </w:rPr>
            </w:pPr>
          </w:p>
        </w:tc>
        <w:tc>
          <w:tcPr>
            <w:tcW w:w="2053" w:type="dxa"/>
          </w:tcPr>
          <w:p w:rsidR="00BB46E3" w:rsidRPr="005B76E3" w:rsidRDefault="00BB46E3" w:rsidP="00A47168">
            <w:pPr>
              <w:outlineLvl w:val="0"/>
              <w:rPr>
                <w:rFonts w:ascii="Times New Roman" w:eastAsia="Arial Unicode MS" w:hAnsi="Times New Roman" w:cs="Times New Roman"/>
                <w:color w:val="000000"/>
                <w:kern w:val="36"/>
                <w:sz w:val="24"/>
                <w:szCs w:val="24"/>
              </w:rPr>
            </w:pPr>
          </w:p>
          <w:p w:rsidR="00BB46E3" w:rsidRPr="005B76E3" w:rsidRDefault="00BB46E3" w:rsidP="00A47168">
            <w:pPr>
              <w:outlineLvl w:val="0"/>
              <w:rPr>
                <w:rFonts w:ascii="Times New Roman" w:eastAsia="Arial Unicode MS" w:hAnsi="Times New Roman" w:cs="Times New Roman"/>
                <w:color w:val="000000"/>
                <w:kern w:val="36"/>
                <w:sz w:val="24"/>
                <w:szCs w:val="24"/>
              </w:rPr>
            </w:pPr>
            <w:r w:rsidRPr="005B76E3">
              <w:rPr>
                <w:rFonts w:ascii="Times New Roman" w:eastAsia="Arial Unicode MS" w:hAnsi="Times New Roman" w:cs="Times New Roman"/>
                <w:color w:val="000000"/>
                <w:kern w:val="36"/>
                <w:sz w:val="24"/>
                <w:szCs w:val="24"/>
              </w:rPr>
              <w:t>Journal of Phonetics</w:t>
            </w:r>
          </w:p>
          <w:p w:rsidR="00BB46E3" w:rsidRPr="005B76E3" w:rsidRDefault="00BB46E3" w:rsidP="00F86FAF">
            <w:pPr>
              <w:shd w:val="clear" w:color="auto" w:fill="FFFFFF"/>
              <w:jc w:val="both"/>
              <w:rPr>
                <w:rFonts w:ascii="Times New Roman" w:eastAsia="Times New Roman" w:hAnsi="Times New Roman" w:cs="Times New Roman"/>
                <w:sz w:val="24"/>
                <w:szCs w:val="24"/>
              </w:rPr>
            </w:pPr>
          </w:p>
        </w:tc>
        <w:tc>
          <w:tcPr>
            <w:tcW w:w="2104"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Elsevier</w:t>
            </w:r>
          </w:p>
        </w:tc>
        <w:tc>
          <w:tcPr>
            <w:tcW w:w="1907"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Vol 23-62</w:t>
            </w: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(open access)</w:t>
            </w:r>
          </w:p>
          <w:p w:rsidR="00BB46E3" w:rsidRPr="005B76E3" w:rsidRDefault="00BB46E3" w:rsidP="00F86FAF">
            <w:pPr>
              <w:shd w:val="clear" w:color="auto" w:fill="FFFFFF"/>
              <w:jc w:val="both"/>
              <w:rPr>
                <w:rFonts w:ascii="Times New Roman" w:eastAsia="Times New Roman" w:hAnsi="Times New Roman" w:cs="Times New Roman"/>
                <w:sz w:val="24"/>
                <w:szCs w:val="24"/>
              </w:rPr>
            </w:pPr>
          </w:p>
        </w:tc>
        <w:tc>
          <w:tcPr>
            <w:tcW w:w="1858"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1995-2017</w:t>
            </w:r>
          </w:p>
        </w:tc>
      </w:tr>
      <w:tr w:rsidR="00BB46E3" w:rsidRPr="005B76E3" w:rsidTr="00BB46E3">
        <w:tc>
          <w:tcPr>
            <w:tcW w:w="1654" w:type="dxa"/>
          </w:tcPr>
          <w:p w:rsidR="00BB46E3" w:rsidRPr="005B76E3" w:rsidRDefault="00BB46E3" w:rsidP="00BB46E3">
            <w:pPr>
              <w:pStyle w:val="Heading1"/>
              <w:numPr>
                <w:ilvl w:val="0"/>
                <w:numId w:val="2"/>
              </w:numPr>
              <w:shd w:val="clear" w:color="auto" w:fill="FFFFFF"/>
              <w:spacing w:before="339" w:beforeAutospacing="0" w:after="169" w:afterAutospacing="0"/>
              <w:outlineLvl w:val="0"/>
              <w:rPr>
                <w:b w:val="0"/>
                <w:bCs w:val="0"/>
                <w:sz w:val="24"/>
                <w:szCs w:val="24"/>
              </w:rPr>
            </w:pPr>
          </w:p>
        </w:tc>
        <w:tc>
          <w:tcPr>
            <w:tcW w:w="2053" w:type="dxa"/>
          </w:tcPr>
          <w:p w:rsidR="00BB46E3" w:rsidRPr="005B76E3" w:rsidRDefault="00BB46E3" w:rsidP="00BC0911">
            <w:pPr>
              <w:pStyle w:val="Heading1"/>
              <w:shd w:val="clear" w:color="auto" w:fill="FFFFFF"/>
              <w:spacing w:before="339" w:beforeAutospacing="0" w:after="169" w:afterAutospacing="0"/>
              <w:outlineLvl w:val="0"/>
              <w:rPr>
                <w:b w:val="0"/>
                <w:bCs w:val="0"/>
                <w:sz w:val="24"/>
                <w:szCs w:val="24"/>
              </w:rPr>
            </w:pPr>
            <w:r w:rsidRPr="005B76E3">
              <w:rPr>
                <w:b w:val="0"/>
                <w:bCs w:val="0"/>
                <w:sz w:val="24"/>
                <w:szCs w:val="24"/>
              </w:rPr>
              <w:t xml:space="preserve">Journal of Phonetics &amp; </w:t>
            </w:r>
            <w:r w:rsidRPr="005B76E3">
              <w:rPr>
                <w:b w:val="0"/>
                <w:bCs w:val="0"/>
                <w:sz w:val="24"/>
                <w:szCs w:val="24"/>
              </w:rPr>
              <w:lastRenderedPageBreak/>
              <w:t>Audiology</w:t>
            </w:r>
            <w:r w:rsidRPr="005B76E3">
              <w:rPr>
                <w:rStyle w:val="apple-converted-space"/>
                <w:b w:val="0"/>
                <w:bCs w:val="0"/>
                <w:sz w:val="24"/>
                <w:szCs w:val="24"/>
              </w:rPr>
              <w:t> </w:t>
            </w:r>
          </w:p>
          <w:p w:rsidR="00BB46E3" w:rsidRPr="005B76E3" w:rsidRDefault="00BB46E3" w:rsidP="00F86FAF">
            <w:pPr>
              <w:shd w:val="clear" w:color="auto" w:fill="FFFFFF"/>
              <w:jc w:val="both"/>
              <w:rPr>
                <w:rFonts w:ascii="Times New Roman" w:eastAsia="Times New Roman" w:hAnsi="Times New Roman" w:cs="Times New Roman"/>
                <w:sz w:val="24"/>
                <w:szCs w:val="24"/>
              </w:rPr>
            </w:pPr>
          </w:p>
        </w:tc>
        <w:tc>
          <w:tcPr>
            <w:tcW w:w="2104" w:type="dxa"/>
          </w:tcPr>
          <w:p w:rsidR="00BB46E3" w:rsidRPr="005B76E3" w:rsidRDefault="00BB46E3" w:rsidP="00F86FAF">
            <w:pPr>
              <w:shd w:val="clear" w:color="auto" w:fill="FFFFFF"/>
              <w:jc w:val="both"/>
              <w:rPr>
                <w:rStyle w:val="apple-converted-space"/>
                <w:rFonts w:ascii="Times New Roman" w:hAnsi="Times New Roman" w:cs="Times New Roman"/>
                <w:color w:val="333333"/>
                <w:sz w:val="24"/>
                <w:szCs w:val="24"/>
                <w:shd w:val="clear" w:color="auto" w:fill="FFFFFF"/>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Style w:val="apple-converted-space"/>
                <w:rFonts w:ascii="Times New Roman" w:hAnsi="Times New Roman" w:cs="Times New Roman"/>
                <w:color w:val="333333"/>
                <w:sz w:val="24"/>
                <w:szCs w:val="24"/>
                <w:shd w:val="clear" w:color="auto" w:fill="FFFFFF"/>
              </w:rPr>
              <w:t> </w:t>
            </w:r>
            <w:r w:rsidRPr="005B76E3">
              <w:rPr>
                <w:rFonts w:ascii="Times New Roman" w:hAnsi="Times New Roman" w:cs="Times New Roman"/>
                <w:sz w:val="24"/>
                <w:szCs w:val="24"/>
                <w:shd w:val="clear" w:color="auto" w:fill="FFFFFF"/>
              </w:rPr>
              <w:t>OMICS International</w:t>
            </w:r>
          </w:p>
        </w:tc>
        <w:tc>
          <w:tcPr>
            <w:tcW w:w="1907"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Vol 1- 3</w:t>
            </w:r>
          </w:p>
        </w:tc>
        <w:tc>
          <w:tcPr>
            <w:tcW w:w="1858"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2015-2017</w:t>
            </w:r>
          </w:p>
        </w:tc>
      </w:tr>
      <w:tr w:rsidR="00BB46E3" w:rsidRPr="005B76E3" w:rsidTr="00BB46E3">
        <w:tc>
          <w:tcPr>
            <w:tcW w:w="1654" w:type="dxa"/>
          </w:tcPr>
          <w:p w:rsidR="00BB46E3" w:rsidRPr="005B76E3" w:rsidRDefault="00BB46E3" w:rsidP="00BB46E3">
            <w:pPr>
              <w:pStyle w:val="Heading1"/>
              <w:numPr>
                <w:ilvl w:val="0"/>
                <w:numId w:val="2"/>
              </w:numPr>
              <w:shd w:val="clear" w:color="auto" w:fill="FFFFFF"/>
              <w:spacing w:before="339" w:beforeAutospacing="0" w:after="169" w:afterAutospacing="0"/>
              <w:outlineLvl w:val="0"/>
              <w:rPr>
                <w:b w:val="0"/>
                <w:sz w:val="24"/>
                <w:szCs w:val="24"/>
              </w:rPr>
            </w:pPr>
          </w:p>
        </w:tc>
        <w:tc>
          <w:tcPr>
            <w:tcW w:w="2053" w:type="dxa"/>
          </w:tcPr>
          <w:p w:rsidR="00BB46E3" w:rsidRPr="005B76E3" w:rsidRDefault="00BB46E3" w:rsidP="00BC0911">
            <w:pPr>
              <w:pStyle w:val="Heading1"/>
              <w:shd w:val="clear" w:color="auto" w:fill="FFFFFF"/>
              <w:spacing w:before="339" w:beforeAutospacing="0" w:after="169" w:afterAutospacing="0"/>
              <w:outlineLvl w:val="0"/>
              <w:rPr>
                <w:b w:val="0"/>
                <w:bCs w:val="0"/>
                <w:sz w:val="24"/>
                <w:szCs w:val="24"/>
              </w:rPr>
            </w:pPr>
            <w:hyperlink r:id="rId7" w:tooltip="Journal Home" w:history="1">
              <w:r w:rsidRPr="005B76E3">
                <w:rPr>
                  <w:rStyle w:val="Hyperlink"/>
                  <w:b w:val="0"/>
                  <w:bCs w:val="0"/>
                  <w:color w:val="111111"/>
                  <w:sz w:val="24"/>
                  <w:szCs w:val="24"/>
                  <w:u w:val="none"/>
                </w:rPr>
                <w:t>The Journal of the Acoustical Society of America</w:t>
              </w:r>
            </w:hyperlink>
          </w:p>
        </w:tc>
        <w:tc>
          <w:tcPr>
            <w:tcW w:w="2104" w:type="dxa"/>
          </w:tcPr>
          <w:p w:rsidR="00BB46E3" w:rsidRPr="005B76E3" w:rsidRDefault="00BB46E3" w:rsidP="00F86FAF">
            <w:pPr>
              <w:shd w:val="clear" w:color="auto" w:fill="FFFFFF"/>
              <w:jc w:val="both"/>
              <w:rPr>
                <w:rStyle w:val="apple-converted-space"/>
                <w:rFonts w:ascii="Times New Roman" w:hAnsi="Times New Roman" w:cs="Times New Roman"/>
                <w:color w:val="333333"/>
                <w:sz w:val="24"/>
                <w:szCs w:val="24"/>
                <w:shd w:val="clear" w:color="auto" w:fill="FFFFFF"/>
              </w:rPr>
            </w:pPr>
          </w:p>
          <w:p w:rsidR="00BB46E3" w:rsidRPr="005B76E3" w:rsidRDefault="00BB46E3" w:rsidP="00F86FAF">
            <w:pPr>
              <w:shd w:val="clear" w:color="auto" w:fill="FFFFFF"/>
              <w:jc w:val="both"/>
              <w:rPr>
                <w:rStyle w:val="apple-converted-space"/>
                <w:rFonts w:ascii="Times New Roman" w:hAnsi="Times New Roman" w:cs="Times New Roman"/>
                <w:color w:val="333333"/>
                <w:sz w:val="24"/>
                <w:szCs w:val="24"/>
                <w:shd w:val="clear" w:color="auto" w:fill="FFFFFF"/>
              </w:rPr>
            </w:pPr>
            <w:r w:rsidRPr="005B76E3">
              <w:rPr>
                <w:rStyle w:val="apple-converted-space"/>
                <w:rFonts w:ascii="Times New Roman" w:hAnsi="Times New Roman" w:cs="Times New Roman"/>
                <w:color w:val="333333"/>
                <w:sz w:val="24"/>
                <w:szCs w:val="24"/>
                <w:shd w:val="clear" w:color="auto" w:fill="FFFFFF"/>
              </w:rPr>
              <w:t>Scitation</w:t>
            </w:r>
          </w:p>
        </w:tc>
        <w:tc>
          <w:tcPr>
            <w:tcW w:w="1907"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Vol 1-141</w:t>
            </w:r>
          </w:p>
        </w:tc>
        <w:tc>
          <w:tcPr>
            <w:tcW w:w="1858"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 xml:space="preserve"> </w:t>
            </w: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1930-2017</w:t>
            </w:r>
          </w:p>
        </w:tc>
      </w:tr>
      <w:tr w:rsidR="00BB46E3" w:rsidRPr="005B76E3" w:rsidTr="00BB46E3">
        <w:tc>
          <w:tcPr>
            <w:tcW w:w="1654" w:type="dxa"/>
          </w:tcPr>
          <w:p w:rsidR="00BB46E3" w:rsidRPr="005B76E3" w:rsidRDefault="00BB46E3" w:rsidP="00BB46E3">
            <w:pPr>
              <w:pStyle w:val="Heading1"/>
              <w:numPr>
                <w:ilvl w:val="0"/>
                <w:numId w:val="2"/>
              </w:numPr>
              <w:spacing w:before="0" w:beforeAutospacing="0" w:after="0" w:afterAutospacing="0"/>
              <w:outlineLvl w:val="0"/>
              <w:rPr>
                <w:rFonts w:eastAsia="Arial Unicode MS"/>
                <w:b w:val="0"/>
                <w:bCs w:val="0"/>
                <w:color w:val="000000"/>
                <w:sz w:val="24"/>
                <w:szCs w:val="24"/>
              </w:rPr>
            </w:pPr>
          </w:p>
        </w:tc>
        <w:tc>
          <w:tcPr>
            <w:tcW w:w="2053" w:type="dxa"/>
          </w:tcPr>
          <w:p w:rsidR="00BB46E3" w:rsidRPr="005B76E3" w:rsidRDefault="00BB46E3" w:rsidP="00BC6344">
            <w:pPr>
              <w:pStyle w:val="Heading1"/>
              <w:spacing w:before="0" w:beforeAutospacing="0" w:after="0" w:afterAutospacing="0"/>
              <w:outlineLvl w:val="0"/>
              <w:rPr>
                <w:rFonts w:eastAsia="Arial Unicode MS"/>
                <w:b w:val="0"/>
                <w:bCs w:val="0"/>
                <w:color w:val="000000"/>
                <w:sz w:val="24"/>
                <w:szCs w:val="24"/>
              </w:rPr>
            </w:pPr>
          </w:p>
          <w:p w:rsidR="00BB46E3" w:rsidRPr="005B76E3" w:rsidRDefault="00BB46E3" w:rsidP="00BC6344">
            <w:pPr>
              <w:pStyle w:val="Heading1"/>
              <w:spacing w:before="0" w:beforeAutospacing="0" w:after="0" w:afterAutospacing="0"/>
              <w:outlineLvl w:val="0"/>
              <w:rPr>
                <w:rFonts w:eastAsia="Arial Unicode MS"/>
                <w:b w:val="0"/>
                <w:bCs w:val="0"/>
                <w:color w:val="000000"/>
                <w:sz w:val="24"/>
                <w:szCs w:val="24"/>
              </w:rPr>
            </w:pPr>
            <w:r w:rsidRPr="005B76E3">
              <w:rPr>
                <w:rFonts w:eastAsia="Arial Unicode MS"/>
                <w:b w:val="0"/>
                <w:bCs w:val="0"/>
                <w:color w:val="000000"/>
                <w:sz w:val="24"/>
                <w:szCs w:val="24"/>
              </w:rPr>
              <w:t>Applied Acoustics</w:t>
            </w:r>
          </w:p>
          <w:p w:rsidR="00BB46E3" w:rsidRPr="005B76E3" w:rsidRDefault="00BB46E3" w:rsidP="00F86FAF">
            <w:pPr>
              <w:shd w:val="clear" w:color="auto" w:fill="FFFFFF"/>
              <w:jc w:val="both"/>
              <w:rPr>
                <w:rFonts w:ascii="Times New Roman" w:eastAsia="Times New Roman" w:hAnsi="Times New Roman" w:cs="Times New Roman"/>
                <w:sz w:val="24"/>
                <w:szCs w:val="24"/>
              </w:rPr>
            </w:pPr>
          </w:p>
        </w:tc>
        <w:tc>
          <w:tcPr>
            <w:tcW w:w="2104" w:type="dxa"/>
          </w:tcPr>
          <w:p w:rsidR="00BB46E3" w:rsidRPr="005B76E3" w:rsidRDefault="00BB46E3" w:rsidP="00F86FAF">
            <w:pPr>
              <w:shd w:val="clear" w:color="auto" w:fill="FFFFFF"/>
              <w:jc w:val="both"/>
              <w:rPr>
                <w:rStyle w:val="apple-converted-space"/>
                <w:rFonts w:ascii="Times New Roman" w:eastAsia="Arial Unicode MS" w:hAnsi="Times New Roman" w:cs="Times New Roman"/>
                <w:color w:val="5C5C5C"/>
                <w:sz w:val="24"/>
                <w:szCs w:val="24"/>
              </w:rPr>
            </w:pPr>
            <w:r w:rsidRPr="005B76E3">
              <w:rPr>
                <w:rStyle w:val="apple-converted-space"/>
                <w:rFonts w:ascii="Times New Roman" w:eastAsia="Arial Unicode MS" w:hAnsi="Times New Roman" w:cs="Times New Roman"/>
                <w:color w:val="5C5C5C"/>
                <w:sz w:val="24"/>
                <w:szCs w:val="24"/>
              </w:rPr>
              <w:t> </w:t>
            </w: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Arial Unicode MS" w:hAnsi="Times New Roman" w:cs="Times New Roman"/>
                <w:sz w:val="24"/>
                <w:szCs w:val="24"/>
              </w:rPr>
              <w:t>Elsevier</w:t>
            </w:r>
            <w:r w:rsidRPr="005B76E3">
              <w:rPr>
                <w:rStyle w:val="apple-converted-space"/>
                <w:rFonts w:ascii="Times New Roman" w:eastAsia="Arial Unicode MS" w:hAnsi="Times New Roman" w:cs="Times New Roman"/>
                <w:sz w:val="24"/>
                <w:szCs w:val="24"/>
              </w:rPr>
              <w:t> </w:t>
            </w:r>
          </w:p>
        </w:tc>
        <w:tc>
          <w:tcPr>
            <w:tcW w:w="1907" w:type="dxa"/>
          </w:tcPr>
          <w:p w:rsidR="00BB46E3" w:rsidRPr="005B76E3" w:rsidRDefault="00BB46E3" w:rsidP="00316D09">
            <w:pPr>
              <w:shd w:val="clear" w:color="auto" w:fill="FFFFFF"/>
              <w:jc w:val="both"/>
              <w:rPr>
                <w:rFonts w:ascii="Times New Roman" w:eastAsia="Times New Roman" w:hAnsi="Times New Roman" w:cs="Times New Roman"/>
                <w:sz w:val="24"/>
                <w:szCs w:val="24"/>
              </w:rPr>
            </w:pPr>
          </w:p>
          <w:p w:rsidR="00BB46E3" w:rsidRPr="005B76E3" w:rsidRDefault="00BB46E3" w:rsidP="00316D09">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Vol 1-123 (3)</w:t>
            </w:r>
          </w:p>
          <w:p w:rsidR="00BB46E3" w:rsidRPr="005B76E3" w:rsidRDefault="00BB46E3" w:rsidP="00316D09">
            <w:pPr>
              <w:shd w:val="clear" w:color="auto" w:fill="FFFFFF"/>
              <w:jc w:val="both"/>
              <w:rPr>
                <w:rFonts w:ascii="Times New Roman" w:eastAsia="Times New Roman" w:hAnsi="Times New Roman" w:cs="Times New Roman"/>
                <w:sz w:val="24"/>
                <w:szCs w:val="24"/>
              </w:rPr>
            </w:pPr>
          </w:p>
        </w:tc>
        <w:tc>
          <w:tcPr>
            <w:tcW w:w="1858" w:type="dxa"/>
          </w:tcPr>
          <w:p w:rsidR="00BB46E3" w:rsidRPr="005B76E3" w:rsidRDefault="00BB46E3" w:rsidP="00316D09">
            <w:pPr>
              <w:shd w:val="clear" w:color="auto" w:fill="FFFFFF"/>
              <w:jc w:val="both"/>
              <w:rPr>
                <w:rFonts w:ascii="Times New Roman" w:eastAsia="Times New Roman" w:hAnsi="Times New Roman" w:cs="Times New Roman"/>
                <w:sz w:val="24"/>
                <w:szCs w:val="24"/>
              </w:rPr>
            </w:pPr>
          </w:p>
          <w:p w:rsidR="00BB46E3" w:rsidRPr="005B76E3" w:rsidRDefault="00BB46E3" w:rsidP="00316D09">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1968-2017</w:t>
            </w:r>
          </w:p>
        </w:tc>
      </w:tr>
      <w:tr w:rsidR="00BB46E3" w:rsidRPr="005B76E3" w:rsidTr="00BB46E3">
        <w:tc>
          <w:tcPr>
            <w:tcW w:w="1654" w:type="dxa"/>
          </w:tcPr>
          <w:p w:rsidR="00BB46E3" w:rsidRPr="005B76E3" w:rsidRDefault="00BB46E3" w:rsidP="00BB46E3">
            <w:pPr>
              <w:pStyle w:val="ListParagraph"/>
              <w:numPr>
                <w:ilvl w:val="0"/>
                <w:numId w:val="2"/>
              </w:numPr>
              <w:shd w:val="clear" w:color="auto" w:fill="FFFFFF"/>
              <w:jc w:val="both"/>
              <w:rPr>
                <w:rFonts w:ascii="Times New Roman" w:eastAsia="Times New Roman" w:hAnsi="Times New Roman" w:cs="Times New Roman"/>
                <w:sz w:val="24"/>
                <w:szCs w:val="24"/>
              </w:rPr>
            </w:pPr>
          </w:p>
        </w:tc>
        <w:tc>
          <w:tcPr>
            <w:tcW w:w="2053" w:type="dxa"/>
          </w:tcPr>
          <w:p w:rsidR="00BB46E3" w:rsidRPr="005B76E3" w:rsidRDefault="00BB46E3" w:rsidP="00F86FAF">
            <w:pPr>
              <w:shd w:val="clear" w:color="auto" w:fill="FFFFFF"/>
              <w:jc w:val="both"/>
              <w:rPr>
                <w:rFonts w:ascii="Times New Roman" w:eastAsia="Times New Roman" w:hAnsi="Times New Roman" w:cs="Times New Roman"/>
                <w:sz w:val="24"/>
                <w:szCs w:val="24"/>
              </w:rPr>
            </w:pPr>
          </w:p>
          <w:p w:rsidR="00BB46E3" w:rsidRPr="005B76E3" w:rsidRDefault="00BB46E3" w:rsidP="00F86FAF">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Clinical linguistics &amp; Phonetics</w:t>
            </w:r>
          </w:p>
          <w:p w:rsidR="00BB46E3" w:rsidRPr="005B76E3" w:rsidRDefault="00BB46E3" w:rsidP="00F86FAF">
            <w:pPr>
              <w:shd w:val="clear" w:color="auto" w:fill="FFFFFF"/>
              <w:jc w:val="both"/>
              <w:rPr>
                <w:rFonts w:ascii="Times New Roman" w:eastAsia="Times New Roman" w:hAnsi="Times New Roman" w:cs="Times New Roman"/>
                <w:sz w:val="24"/>
                <w:szCs w:val="24"/>
              </w:rPr>
            </w:pPr>
          </w:p>
        </w:tc>
        <w:tc>
          <w:tcPr>
            <w:tcW w:w="2104" w:type="dxa"/>
          </w:tcPr>
          <w:p w:rsidR="00BB46E3" w:rsidRPr="005B76E3" w:rsidRDefault="00BB46E3" w:rsidP="005B76E3">
            <w:pPr>
              <w:shd w:val="clear" w:color="auto" w:fill="FFFFFF"/>
              <w:jc w:val="both"/>
              <w:rPr>
                <w:rFonts w:ascii="Times New Roman" w:eastAsia="Times New Roman" w:hAnsi="Times New Roman" w:cs="Times New Roman"/>
                <w:sz w:val="24"/>
                <w:szCs w:val="24"/>
              </w:rPr>
            </w:pPr>
          </w:p>
          <w:p w:rsidR="00BB46E3" w:rsidRPr="005B76E3" w:rsidRDefault="00BB46E3"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Taylor &amp; Francis</w:t>
            </w:r>
          </w:p>
        </w:tc>
        <w:tc>
          <w:tcPr>
            <w:tcW w:w="1907" w:type="dxa"/>
          </w:tcPr>
          <w:p w:rsidR="00BB46E3" w:rsidRPr="005B76E3" w:rsidRDefault="00BB46E3" w:rsidP="005B76E3">
            <w:pPr>
              <w:shd w:val="clear" w:color="auto" w:fill="FFFFFF"/>
              <w:jc w:val="both"/>
              <w:rPr>
                <w:rFonts w:ascii="Times New Roman" w:eastAsia="Times New Roman" w:hAnsi="Times New Roman" w:cs="Times New Roman"/>
                <w:sz w:val="24"/>
                <w:szCs w:val="24"/>
              </w:rPr>
            </w:pPr>
          </w:p>
          <w:p w:rsidR="00BB46E3" w:rsidRPr="005B76E3" w:rsidRDefault="00BB46E3"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Vol 1-31</w:t>
            </w:r>
          </w:p>
        </w:tc>
        <w:tc>
          <w:tcPr>
            <w:tcW w:w="1858" w:type="dxa"/>
          </w:tcPr>
          <w:p w:rsidR="00BB46E3" w:rsidRPr="005B76E3" w:rsidRDefault="00BB46E3" w:rsidP="005B76E3">
            <w:pPr>
              <w:shd w:val="clear" w:color="auto" w:fill="FFFFFF"/>
              <w:jc w:val="both"/>
              <w:rPr>
                <w:rFonts w:ascii="Times New Roman" w:eastAsia="Times New Roman" w:hAnsi="Times New Roman" w:cs="Times New Roman"/>
                <w:sz w:val="24"/>
                <w:szCs w:val="24"/>
              </w:rPr>
            </w:pPr>
          </w:p>
          <w:p w:rsidR="00BB46E3" w:rsidRPr="005B76E3" w:rsidRDefault="00BB46E3"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1987-2017</w:t>
            </w:r>
          </w:p>
        </w:tc>
      </w:tr>
    </w:tbl>
    <w:p w:rsidR="005B76E3" w:rsidRDefault="005B76E3" w:rsidP="00276420">
      <w:pPr>
        <w:shd w:val="clear" w:color="auto" w:fill="FFFFFF"/>
        <w:spacing w:after="0"/>
        <w:jc w:val="both"/>
        <w:rPr>
          <w:rFonts w:ascii="Times New Roman" w:eastAsia="Times New Roman" w:hAnsi="Times New Roman" w:cs="Times New Roman"/>
          <w:sz w:val="24"/>
          <w:szCs w:val="24"/>
        </w:rPr>
      </w:pPr>
    </w:p>
    <w:p w:rsidR="00576AC7" w:rsidRPr="005B76E3" w:rsidRDefault="00173DBE" w:rsidP="00276420">
      <w:pPr>
        <w:shd w:val="clear" w:color="auto" w:fill="FFFFFF"/>
        <w:spacing w:after="0"/>
        <w:jc w:val="both"/>
        <w:rPr>
          <w:rFonts w:ascii="Times New Roman" w:eastAsia="Times New Roman" w:hAnsi="Times New Roman" w:cs="Times New Roman"/>
          <w:b/>
          <w:color w:val="00B0F0"/>
          <w:sz w:val="32"/>
          <w:szCs w:val="24"/>
        </w:rPr>
      </w:pPr>
      <w:r w:rsidRPr="005B76E3">
        <w:rPr>
          <w:rFonts w:ascii="Times New Roman" w:eastAsia="Times New Roman" w:hAnsi="Times New Roman" w:cs="Times New Roman"/>
          <w:b/>
          <w:color w:val="00B0F0"/>
          <w:sz w:val="32"/>
          <w:szCs w:val="24"/>
        </w:rPr>
        <w:t xml:space="preserve">B. Books </w:t>
      </w:r>
    </w:p>
    <w:tbl>
      <w:tblPr>
        <w:tblStyle w:val="TableGrid"/>
        <w:tblpPr w:leftFromText="180" w:rightFromText="180" w:vertAnchor="text" w:horzAnchor="margin" w:tblpXSpec="center" w:tblpY="283"/>
        <w:tblW w:w="10368" w:type="dxa"/>
        <w:tblLayout w:type="fixed"/>
        <w:tblLook w:val="04A0"/>
      </w:tblPr>
      <w:tblGrid>
        <w:gridCol w:w="648"/>
        <w:gridCol w:w="2430"/>
        <w:gridCol w:w="2610"/>
        <w:gridCol w:w="2350"/>
        <w:gridCol w:w="1070"/>
        <w:gridCol w:w="1260"/>
      </w:tblGrid>
      <w:tr w:rsidR="00D47C6E" w:rsidRPr="005B76E3" w:rsidTr="00D47C6E">
        <w:trPr>
          <w:trHeight w:val="634"/>
        </w:trPr>
        <w:tc>
          <w:tcPr>
            <w:tcW w:w="648" w:type="dxa"/>
          </w:tcPr>
          <w:p w:rsidR="00D47C6E" w:rsidRPr="005B76E3" w:rsidRDefault="00D47C6E" w:rsidP="00D47C6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Sl No</w:t>
            </w:r>
          </w:p>
        </w:tc>
        <w:tc>
          <w:tcPr>
            <w:tcW w:w="2430" w:type="dxa"/>
          </w:tcPr>
          <w:p w:rsidR="00D47C6E" w:rsidRPr="005B76E3" w:rsidRDefault="00D47C6E" w:rsidP="00D47C6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Title of Book</w:t>
            </w:r>
          </w:p>
        </w:tc>
        <w:tc>
          <w:tcPr>
            <w:tcW w:w="2610" w:type="dxa"/>
          </w:tcPr>
          <w:p w:rsidR="00D47C6E" w:rsidRPr="005B76E3" w:rsidRDefault="00D47C6E" w:rsidP="00D47C6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Author</w:t>
            </w:r>
          </w:p>
        </w:tc>
        <w:tc>
          <w:tcPr>
            <w:tcW w:w="2350" w:type="dxa"/>
          </w:tcPr>
          <w:p w:rsidR="00D47C6E" w:rsidRPr="005B76E3" w:rsidRDefault="00D47C6E" w:rsidP="00D47C6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Publisher</w:t>
            </w:r>
          </w:p>
        </w:tc>
        <w:tc>
          <w:tcPr>
            <w:tcW w:w="1070" w:type="dxa"/>
          </w:tcPr>
          <w:p w:rsidR="00D47C6E" w:rsidRPr="005B76E3" w:rsidRDefault="00D47C6E" w:rsidP="00D47C6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Year</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Accession No</w:t>
            </w:r>
          </w:p>
        </w:tc>
      </w:tr>
      <w:tr w:rsidR="00D47C6E" w:rsidRPr="005B76E3" w:rsidTr="00D47C6E">
        <w:trPr>
          <w:trHeight w:val="800"/>
        </w:trPr>
        <w:tc>
          <w:tcPr>
            <w:tcW w:w="648" w:type="dxa"/>
          </w:tcPr>
          <w:p w:rsidR="006B090B" w:rsidRPr="005B76E3" w:rsidRDefault="006B090B" w:rsidP="00D47C6E">
            <w:pPr>
              <w:outlineLvl w:val="0"/>
              <w:rPr>
                <w:rFonts w:ascii="Times New Roman" w:eastAsia="Times New Roman" w:hAnsi="Times New Roman" w:cs="Times New Roman"/>
                <w:sz w:val="24"/>
                <w:szCs w:val="24"/>
              </w:rPr>
            </w:pPr>
          </w:p>
          <w:p w:rsidR="00D47C6E" w:rsidRPr="005B76E3" w:rsidRDefault="006B090B" w:rsidP="00D47C6E">
            <w:pPr>
              <w:outlineLvl w:val="0"/>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w:t>
            </w:r>
          </w:p>
        </w:tc>
        <w:tc>
          <w:tcPr>
            <w:tcW w:w="2430" w:type="dxa"/>
          </w:tcPr>
          <w:p w:rsidR="00D47C6E" w:rsidRPr="005B76E3" w:rsidRDefault="00D47C6E" w:rsidP="00D47C6E">
            <w:pPr>
              <w:outlineLvl w:val="0"/>
              <w:rPr>
                <w:rFonts w:ascii="Times New Roman" w:eastAsia="Times New Roman" w:hAnsi="Times New Roman" w:cs="Times New Roman"/>
                <w:sz w:val="24"/>
                <w:szCs w:val="24"/>
              </w:rPr>
            </w:pPr>
          </w:p>
          <w:p w:rsidR="00D47C6E" w:rsidRPr="005B76E3" w:rsidRDefault="00D47C6E" w:rsidP="00D47C6E">
            <w:pPr>
              <w:outlineLvl w:val="0"/>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Physiology of speech production:An Introduction to speech scientists</w:t>
            </w:r>
          </w:p>
          <w:p w:rsidR="00D47C6E" w:rsidRPr="005B76E3" w:rsidRDefault="00D47C6E" w:rsidP="00D47C6E">
            <w:pPr>
              <w:outlineLvl w:val="0"/>
              <w:rPr>
                <w:rFonts w:ascii="Times New Roman" w:eastAsia="Times New Roman" w:hAnsi="Times New Roman" w:cs="Times New Roman"/>
                <w:sz w:val="24"/>
                <w:szCs w:val="24"/>
              </w:rPr>
            </w:pPr>
          </w:p>
        </w:tc>
        <w:tc>
          <w:tcPr>
            <w:tcW w:w="2610" w:type="dxa"/>
          </w:tcPr>
          <w:p w:rsidR="00D47C6E" w:rsidRPr="005B76E3" w:rsidRDefault="00D47C6E" w:rsidP="00D47C6E">
            <w:pPr>
              <w:pStyle w:val="Heading1"/>
              <w:shd w:val="clear" w:color="auto" w:fill="FFFFFF"/>
              <w:spacing w:before="339" w:beforeAutospacing="0" w:after="169" w:afterAutospacing="0"/>
              <w:outlineLvl w:val="0"/>
              <w:rPr>
                <w:b w:val="0"/>
                <w:sz w:val="24"/>
                <w:szCs w:val="24"/>
              </w:rPr>
            </w:pPr>
            <w:r w:rsidRPr="005B76E3">
              <w:rPr>
                <w:b w:val="0"/>
                <w:sz w:val="24"/>
                <w:szCs w:val="24"/>
              </w:rPr>
              <w:t>W J Hardcastle</w:t>
            </w:r>
          </w:p>
        </w:tc>
        <w:tc>
          <w:tcPr>
            <w:tcW w:w="235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Academic Press Inc</w:t>
            </w: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1976</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3532,6958</w:t>
            </w:r>
          </w:p>
        </w:tc>
      </w:tr>
      <w:tr w:rsidR="00D47C6E" w:rsidRPr="005B76E3" w:rsidTr="00D47C6E">
        <w:trPr>
          <w:trHeight w:val="1300"/>
        </w:trPr>
        <w:tc>
          <w:tcPr>
            <w:tcW w:w="648" w:type="dxa"/>
          </w:tcPr>
          <w:p w:rsidR="00D47C6E" w:rsidRPr="005B76E3" w:rsidRDefault="00D47C6E" w:rsidP="00D47C6E">
            <w:pPr>
              <w:rPr>
                <w:rFonts w:ascii="Times New Roman" w:hAnsi="Times New Roman" w:cs="Times New Roman"/>
                <w:bCs/>
                <w:color w:val="000000"/>
                <w:sz w:val="24"/>
                <w:szCs w:val="24"/>
              </w:rPr>
            </w:pPr>
          </w:p>
          <w:p w:rsidR="006B090B" w:rsidRPr="005B76E3" w:rsidRDefault="006B090B" w:rsidP="00D47C6E">
            <w:pPr>
              <w:rPr>
                <w:rFonts w:ascii="Times New Roman" w:hAnsi="Times New Roman" w:cs="Times New Roman"/>
                <w:bCs/>
                <w:color w:val="000000"/>
                <w:sz w:val="24"/>
                <w:szCs w:val="24"/>
              </w:rPr>
            </w:pPr>
            <w:r w:rsidRPr="005B76E3">
              <w:rPr>
                <w:rFonts w:ascii="Times New Roman" w:hAnsi="Times New Roman" w:cs="Times New Roman"/>
                <w:bCs/>
                <w:color w:val="000000"/>
                <w:sz w:val="24"/>
                <w:szCs w:val="24"/>
              </w:rPr>
              <w:t>2.</w:t>
            </w:r>
          </w:p>
        </w:tc>
        <w:tc>
          <w:tcPr>
            <w:tcW w:w="2430" w:type="dxa"/>
          </w:tcPr>
          <w:p w:rsidR="00D47C6E" w:rsidRPr="005B76E3" w:rsidRDefault="00D47C6E">
            <w:pPr>
              <w:rPr>
                <w:rFonts w:ascii="Times New Roman" w:hAnsi="Times New Roman" w:cs="Times New Roman"/>
                <w:sz w:val="24"/>
                <w:szCs w:val="24"/>
              </w:rPr>
            </w:pPr>
          </w:p>
          <w:tbl>
            <w:tblPr>
              <w:tblW w:w="7550" w:type="dxa"/>
              <w:tblCellSpacing w:w="15" w:type="dxa"/>
              <w:shd w:val="clear" w:color="auto" w:fill="FFFFFF"/>
              <w:tblLayout w:type="fixed"/>
              <w:tblCellMar>
                <w:top w:w="15" w:type="dxa"/>
                <w:left w:w="15" w:type="dxa"/>
                <w:bottom w:w="15" w:type="dxa"/>
                <w:right w:w="15" w:type="dxa"/>
              </w:tblCellMar>
              <w:tblLook w:val="04A0"/>
            </w:tblPr>
            <w:tblGrid>
              <w:gridCol w:w="7550"/>
            </w:tblGrid>
            <w:tr w:rsidR="00D47C6E" w:rsidRPr="005B76E3" w:rsidTr="00D47C6E">
              <w:trPr>
                <w:trHeight w:val="1033"/>
                <w:tblCellSpacing w:w="15" w:type="dxa"/>
              </w:trPr>
              <w:tc>
                <w:tcPr>
                  <w:tcW w:w="7490" w:type="dxa"/>
                  <w:shd w:val="clear" w:color="auto" w:fill="FFFFFF"/>
                  <w:tcMar>
                    <w:top w:w="51" w:type="dxa"/>
                    <w:left w:w="102" w:type="dxa"/>
                    <w:bottom w:w="51" w:type="dxa"/>
                    <w:right w:w="51" w:type="dxa"/>
                  </w:tcMar>
                  <w:vAlign w:val="center"/>
                  <w:hideMark/>
                </w:tcPr>
                <w:p w:rsidR="00D47C6E" w:rsidRPr="005B76E3" w:rsidRDefault="00D47C6E" w:rsidP="00D47C6E">
                  <w:pPr>
                    <w:framePr w:hSpace="180" w:wrap="around" w:vAnchor="text" w:hAnchor="margin" w:xAlign="center" w:y="283"/>
                    <w:rPr>
                      <w:rStyle w:val="Hyperlink"/>
                      <w:rFonts w:ascii="Times New Roman" w:hAnsi="Times New Roman" w:cs="Times New Roman"/>
                      <w:sz w:val="24"/>
                      <w:szCs w:val="24"/>
                    </w:rPr>
                  </w:pPr>
                  <w:r w:rsidRPr="005B76E3">
                    <w:rPr>
                      <w:rFonts w:ascii="Times New Roman" w:hAnsi="Times New Roman" w:cs="Times New Roman"/>
                      <w:bCs/>
                      <w:color w:val="000000"/>
                      <w:sz w:val="24"/>
                      <w:szCs w:val="24"/>
                    </w:rPr>
                    <w:t xml:space="preserve">Coarticulation: Theory, </w:t>
                  </w:r>
                </w:p>
                <w:p w:rsidR="00D47C6E" w:rsidRPr="005B76E3" w:rsidRDefault="00D47C6E" w:rsidP="00D47C6E">
                  <w:pPr>
                    <w:framePr w:hSpace="180" w:wrap="around" w:vAnchor="text" w:hAnchor="margin" w:xAlign="center" w:y="283"/>
                    <w:rPr>
                      <w:rFonts w:ascii="Times New Roman" w:hAnsi="Times New Roman" w:cs="Times New Roman"/>
                      <w:color w:val="000000"/>
                      <w:sz w:val="24"/>
                      <w:szCs w:val="24"/>
                    </w:rPr>
                  </w:pPr>
                  <w:r w:rsidRPr="005B76E3">
                    <w:rPr>
                      <w:rFonts w:ascii="Times New Roman" w:hAnsi="Times New Roman" w:cs="Times New Roman"/>
                      <w:bCs/>
                      <w:color w:val="000000"/>
                      <w:sz w:val="24"/>
                      <w:szCs w:val="24"/>
                    </w:rPr>
                    <w:t>Data and Techniques</w:t>
                  </w:r>
                </w:p>
              </w:tc>
            </w:tr>
            <w:tr w:rsidR="00D47C6E" w:rsidRPr="005B76E3" w:rsidTr="00D47C6E">
              <w:trPr>
                <w:trHeight w:val="17"/>
                <w:tblCellSpacing w:w="15" w:type="dxa"/>
              </w:trPr>
              <w:tc>
                <w:tcPr>
                  <w:tcW w:w="7490" w:type="dxa"/>
                  <w:shd w:val="clear" w:color="auto" w:fill="FFFFFF"/>
                  <w:tcMar>
                    <w:top w:w="51" w:type="dxa"/>
                    <w:left w:w="102" w:type="dxa"/>
                    <w:bottom w:w="51" w:type="dxa"/>
                    <w:right w:w="51" w:type="dxa"/>
                  </w:tcMar>
                  <w:vAlign w:val="center"/>
                  <w:hideMark/>
                </w:tcPr>
                <w:p w:rsidR="00D47C6E" w:rsidRPr="005B76E3" w:rsidRDefault="00D47C6E" w:rsidP="00D47C6E">
                  <w:pPr>
                    <w:framePr w:hSpace="180" w:wrap="around" w:vAnchor="text" w:hAnchor="margin" w:xAlign="center" w:y="283"/>
                    <w:rPr>
                      <w:rFonts w:ascii="Times New Roman" w:hAnsi="Times New Roman" w:cs="Times New Roman"/>
                      <w:color w:val="000000"/>
                      <w:sz w:val="24"/>
                      <w:szCs w:val="24"/>
                    </w:rPr>
                  </w:pPr>
                </w:p>
              </w:tc>
            </w:tr>
          </w:tbl>
          <w:p w:rsidR="00D47C6E" w:rsidRPr="005B76E3" w:rsidRDefault="00D47C6E" w:rsidP="00D47C6E">
            <w:pPr>
              <w:pStyle w:val="Heading1"/>
              <w:shd w:val="clear" w:color="auto" w:fill="FFFFFF"/>
              <w:spacing w:before="339" w:beforeAutospacing="0" w:after="169" w:afterAutospacing="0"/>
              <w:outlineLvl w:val="0"/>
              <w:rPr>
                <w:b w:val="0"/>
                <w:sz w:val="24"/>
                <w:szCs w:val="24"/>
              </w:rPr>
            </w:pPr>
          </w:p>
        </w:tc>
        <w:tc>
          <w:tcPr>
            <w:tcW w:w="2610" w:type="dxa"/>
          </w:tcPr>
          <w:p w:rsidR="00D47C6E" w:rsidRPr="005B76E3" w:rsidRDefault="00D47C6E" w:rsidP="00D47C6E">
            <w:pPr>
              <w:shd w:val="clear" w:color="auto" w:fill="FFFFFF"/>
              <w:jc w:val="both"/>
              <w:rPr>
                <w:rFonts w:ascii="Times New Roman" w:hAnsi="Times New Roman" w:cs="Times New Roman"/>
                <w:color w:val="000000"/>
                <w:sz w:val="24"/>
                <w:szCs w:val="24"/>
              </w:rPr>
            </w:pPr>
          </w:p>
          <w:p w:rsidR="00D47C6E" w:rsidRPr="005B76E3" w:rsidRDefault="00D47C6E" w:rsidP="00D47C6E">
            <w:pPr>
              <w:shd w:val="clear" w:color="auto" w:fill="FFFFFF"/>
              <w:jc w:val="both"/>
              <w:rPr>
                <w:rStyle w:val="apple-converted-space"/>
                <w:rFonts w:ascii="Times New Roman" w:hAnsi="Times New Roman" w:cs="Times New Roman"/>
                <w:color w:val="333333"/>
                <w:sz w:val="24"/>
                <w:szCs w:val="24"/>
                <w:shd w:val="clear" w:color="auto" w:fill="FFFFFF"/>
              </w:rPr>
            </w:pPr>
            <w:r w:rsidRPr="005B76E3">
              <w:rPr>
                <w:rFonts w:ascii="Times New Roman" w:hAnsi="Times New Roman" w:cs="Times New Roman"/>
                <w:color w:val="000000"/>
                <w:sz w:val="24"/>
                <w:szCs w:val="24"/>
              </w:rPr>
              <w:t>Hardcastle, William J. H, Nigel</w:t>
            </w:r>
          </w:p>
        </w:tc>
        <w:tc>
          <w:tcPr>
            <w:tcW w:w="235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Cambridge University Press</w:t>
            </w:r>
          </w:p>
        </w:tc>
        <w:tc>
          <w:tcPr>
            <w:tcW w:w="107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1999</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12129</w:t>
            </w:r>
          </w:p>
        </w:tc>
      </w:tr>
      <w:tr w:rsidR="00D47C6E" w:rsidRPr="005B76E3" w:rsidTr="00D47C6E">
        <w:trPr>
          <w:trHeight w:val="1316"/>
        </w:trPr>
        <w:tc>
          <w:tcPr>
            <w:tcW w:w="648" w:type="dxa"/>
          </w:tcPr>
          <w:p w:rsidR="00D47C6E" w:rsidRPr="005B76E3" w:rsidRDefault="00D47C6E" w:rsidP="00D47C6E">
            <w:pPr>
              <w:rPr>
                <w:rFonts w:ascii="Times New Roman" w:hAnsi="Times New Roman" w:cs="Times New Roman"/>
                <w:color w:val="000000"/>
                <w:sz w:val="24"/>
                <w:szCs w:val="24"/>
              </w:rPr>
            </w:pPr>
          </w:p>
          <w:p w:rsidR="006B090B" w:rsidRPr="005B76E3" w:rsidRDefault="006B090B" w:rsidP="00D47C6E">
            <w:pPr>
              <w:rPr>
                <w:rFonts w:ascii="Times New Roman" w:hAnsi="Times New Roman" w:cs="Times New Roman"/>
                <w:color w:val="000000"/>
                <w:sz w:val="24"/>
                <w:szCs w:val="24"/>
              </w:rPr>
            </w:pPr>
          </w:p>
          <w:p w:rsidR="006B090B" w:rsidRPr="005B76E3" w:rsidRDefault="006B090B" w:rsidP="00D47C6E">
            <w:pPr>
              <w:rPr>
                <w:rFonts w:ascii="Times New Roman" w:hAnsi="Times New Roman" w:cs="Times New Roman"/>
                <w:color w:val="000000"/>
                <w:sz w:val="24"/>
                <w:szCs w:val="24"/>
              </w:rPr>
            </w:pPr>
            <w:r w:rsidRPr="005B76E3">
              <w:rPr>
                <w:rFonts w:ascii="Times New Roman" w:hAnsi="Times New Roman" w:cs="Times New Roman"/>
                <w:color w:val="000000"/>
                <w:sz w:val="24"/>
                <w:szCs w:val="24"/>
              </w:rPr>
              <w:t>3.</w:t>
            </w:r>
          </w:p>
          <w:p w:rsidR="006B090B" w:rsidRPr="005B76E3" w:rsidRDefault="006B090B" w:rsidP="00D47C6E">
            <w:pPr>
              <w:rPr>
                <w:rFonts w:ascii="Times New Roman" w:hAnsi="Times New Roman" w:cs="Times New Roman"/>
                <w:color w:val="000000"/>
                <w:sz w:val="24"/>
                <w:szCs w:val="24"/>
              </w:rPr>
            </w:pPr>
          </w:p>
        </w:tc>
        <w:tc>
          <w:tcPr>
            <w:tcW w:w="2430" w:type="dxa"/>
          </w:tcPr>
          <w:p w:rsidR="00D47C6E" w:rsidRPr="005B76E3" w:rsidRDefault="00183135" w:rsidP="00D47C6E">
            <w:pPr>
              <w:rPr>
                <w:rFonts w:ascii="Times New Roman" w:hAnsi="Times New Roman" w:cs="Times New Roman"/>
                <w:color w:val="000000"/>
                <w:sz w:val="24"/>
                <w:szCs w:val="24"/>
              </w:rPr>
            </w:pPr>
            <w:hyperlink r:id="rId8" w:history="1">
              <w:r w:rsidR="00D47C6E" w:rsidRPr="005B76E3">
                <w:rPr>
                  <w:rFonts w:ascii="Times New Roman" w:hAnsi="Times New Roman" w:cs="Times New Roman"/>
                  <w:bCs/>
                  <w:color w:val="000000"/>
                  <w:sz w:val="24"/>
                  <w:szCs w:val="24"/>
                </w:rPr>
                <w:br/>
              </w:r>
              <w:r w:rsidR="00D47C6E" w:rsidRPr="005B76E3">
                <w:rPr>
                  <w:rStyle w:val="Hyperlink"/>
                  <w:rFonts w:ascii="Times New Roman" w:hAnsi="Times New Roman" w:cs="Times New Roman"/>
                  <w:bCs/>
                  <w:color w:val="000000"/>
                  <w:sz w:val="24"/>
                  <w:szCs w:val="24"/>
                  <w:u w:val="none"/>
                </w:rPr>
                <w:t>Handbook of Phonetic Science</w:t>
              </w:r>
            </w:hyperlink>
          </w:p>
          <w:p w:rsidR="00D47C6E" w:rsidRPr="005B76E3" w:rsidRDefault="00D47C6E" w:rsidP="00D47C6E">
            <w:pPr>
              <w:pStyle w:val="Heading1"/>
              <w:shd w:val="clear" w:color="auto" w:fill="FFFFFF"/>
              <w:spacing w:before="339" w:beforeAutospacing="0" w:after="169" w:afterAutospacing="0"/>
              <w:outlineLvl w:val="0"/>
              <w:rPr>
                <w:b w:val="0"/>
                <w:bCs w:val="0"/>
                <w:sz w:val="24"/>
                <w:szCs w:val="24"/>
              </w:rPr>
            </w:pPr>
          </w:p>
        </w:tc>
        <w:tc>
          <w:tcPr>
            <w:tcW w:w="261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Style w:val="apple-converted-space"/>
                <w:rFonts w:ascii="Times New Roman" w:hAnsi="Times New Roman" w:cs="Times New Roman"/>
                <w:color w:val="333333"/>
                <w:sz w:val="24"/>
                <w:szCs w:val="24"/>
                <w:shd w:val="clear" w:color="auto" w:fill="FFFFFF"/>
              </w:rPr>
            </w:pPr>
            <w:r w:rsidRPr="005B76E3">
              <w:rPr>
                <w:rFonts w:ascii="Times New Roman" w:hAnsi="Times New Roman" w:cs="Times New Roman"/>
                <w:color w:val="000000"/>
                <w:sz w:val="24"/>
                <w:szCs w:val="24"/>
                <w:shd w:val="clear" w:color="auto" w:fill="FFFFFF"/>
              </w:rPr>
              <w:t>Hardcastle, William J. Laver, John Gibbon, Fiona E.</w:t>
            </w:r>
          </w:p>
        </w:tc>
        <w:tc>
          <w:tcPr>
            <w:tcW w:w="235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shd w:val="clear" w:color="auto" w:fill="FFFFFF"/>
              </w:rPr>
              <w:t>John Wiley and Sons  , New York</w:t>
            </w: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2010</w:t>
            </w:r>
          </w:p>
        </w:tc>
        <w:tc>
          <w:tcPr>
            <w:tcW w:w="1260" w:type="dxa"/>
          </w:tcPr>
          <w:p w:rsidR="00D47C6E" w:rsidRPr="005B76E3" w:rsidRDefault="00D47C6E" w:rsidP="00D47C6E">
            <w:pPr>
              <w:shd w:val="clear" w:color="auto" w:fill="FFFFFF"/>
              <w:jc w:val="both"/>
              <w:rPr>
                <w:rFonts w:ascii="Times New Roman" w:hAnsi="Times New Roman" w:cs="Times New Roman"/>
                <w:color w:val="4F6B72"/>
                <w:sz w:val="24"/>
                <w:szCs w:val="24"/>
                <w:shd w:val="clear" w:color="auto" w:fill="FFFFFF"/>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4F6B72"/>
                <w:sz w:val="24"/>
                <w:szCs w:val="24"/>
                <w:shd w:val="clear" w:color="auto" w:fill="FFFFFF"/>
              </w:rPr>
              <w:t>E00098</w:t>
            </w:r>
          </w:p>
        </w:tc>
      </w:tr>
      <w:tr w:rsidR="00D47C6E" w:rsidRPr="005B76E3" w:rsidTr="00D47C6E">
        <w:trPr>
          <w:trHeight w:val="817"/>
        </w:trPr>
        <w:tc>
          <w:tcPr>
            <w:tcW w:w="648" w:type="dxa"/>
          </w:tcPr>
          <w:p w:rsidR="00D47C6E" w:rsidRPr="005B76E3" w:rsidRDefault="00D47C6E" w:rsidP="00D47C6E">
            <w:pPr>
              <w:pStyle w:val="Heading1"/>
              <w:spacing w:before="0" w:beforeAutospacing="0" w:after="0" w:afterAutospacing="0"/>
              <w:outlineLvl w:val="0"/>
              <w:rPr>
                <w:rFonts w:eastAsia="Arial Unicode MS"/>
                <w:b w:val="0"/>
                <w:bCs w:val="0"/>
                <w:color w:val="000000"/>
                <w:sz w:val="24"/>
                <w:szCs w:val="24"/>
              </w:rPr>
            </w:pPr>
          </w:p>
          <w:p w:rsidR="006B090B" w:rsidRPr="005B76E3" w:rsidRDefault="006B090B" w:rsidP="00D47C6E">
            <w:pPr>
              <w:pStyle w:val="Heading1"/>
              <w:spacing w:before="0" w:beforeAutospacing="0" w:after="0" w:afterAutospacing="0"/>
              <w:outlineLvl w:val="0"/>
              <w:rPr>
                <w:rFonts w:eastAsia="Arial Unicode MS"/>
                <w:b w:val="0"/>
                <w:bCs w:val="0"/>
                <w:color w:val="000000"/>
                <w:sz w:val="24"/>
                <w:szCs w:val="24"/>
              </w:rPr>
            </w:pPr>
            <w:r w:rsidRPr="005B76E3">
              <w:rPr>
                <w:rFonts w:eastAsia="Arial Unicode MS"/>
                <w:b w:val="0"/>
                <w:bCs w:val="0"/>
                <w:color w:val="000000"/>
                <w:sz w:val="24"/>
                <w:szCs w:val="24"/>
              </w:rPr>
              <w:t>4.</w:t>
            </w:r>
          </w:p>
        </w:tc>
        <w:tc>
          <w:tcPr>
            <w:tcW w:w="2430" w:type="dxa"/>
          </w:tcPr>
          <w:p w:rsidR="00D47C6E" w:rsidRPr="005B76E3" w:rsidRDefault="00D47C6E" w:rsidP="00D47C6E">
            <w:pPr>
              <w:pStyle w:val="Heading1"/>
              <w:spacing w:before="0" w:beforeAutospacing="0" w:after="0" w:afterAutospacing="0"/>
              <w:outlineLvl w:val="0"/>
              <w:rPr>
                <w:rFonts w:eastAsia="Arial Unicode MS"/>
                <w:b w:val="0"/>
                <w:bCs w:val="0"/>
                <w:color w:val="000000"/>
                <w:sz w:val="24"/>
                <w:szCs w:val="24"/>
              </w:rPr>
            </w:pPr>
          </w:p>
          <w:p w:rsidR="00D47C6E" w:rsidRPr="005B76E3" w:rsidRDefault="00D47C6E" w:rsidP="00D47C6E">
            <w:pPr>
              <w:shd w:val="clear" w:color="auto" w:fill="FFFFFF"/>
              <w:jc w:val="both"/>
              <w:rPr>
                <w:rFonts w:ascii="Times New Roman" w:hAnsi="Times New Roman" w:cs="Times New Roman"/>
                <w:bCs/>
                <w:sz w:val="24"/>
                <w:szCs w:val="24"/>
                <w:shd w:val="clear" w:color="auto" w:fill="FFFFFF"/>
              </w:rPr>
            </w:pPr>
            <w:r w:rsidRPr="005B76E3">
              <w:rPr>
                <w:rFonts w:ascii="Times New Roman" w:hAnsi="Times New Roman" w:cs="Times New Roman"/>
                <w:bCs/>
                <w:sz w:val="24"/>
                <w:szCs w:val="24"/>
                <w:shd w:val="clear" w:color="auto" w:fill="FFFFFF"/>
              </w:rPr>
              <w:t>An Introduction to Instrumental Phonetics</w:t>
            </w:r>
          </w:p>
          <w:p w:rsidR="00D47C6E" w:rsidRPr="005B76E3" w:rsidRDefault="00D47C6E" w:rsidP="00D47C6E">
            <w:pPr>
              <w:shd w:val="clear" w:color="auto" w:fill="FFFFFF"/>
              <w:jc w:val="both"/>
              <w:rPr>
                <w:rFonts w:ascii="Times New Roman" w:eastAsia="Times New Roman" w:hAnsi="Times New Roman" w:cs="Times New Roman"/>
                <w:sz w:val="24"/>
                <w:szCs w:val="24"/>
              </w:rPr>
            </w:pPr>
          </w:p>
        </w:tc>
        <w:tc>
          <w:tcPr>
            <w:tcW w:w="261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Style w:val="apple-converted-space"/>
                <w:rFonts w:ascii="Times New Roman" w:eastAsia="Arial Unicode MS" w:hAnsi="Times New Roman" w:cs="Times New Roman"/>
                <w:color w:val="5C5C5C"/>
                <w:sz w:val="24"/>
                <w:szCs w:val="24"/>
              </w:rPr>
            </w:pPr>
            <w:r w:rsidRPr="005B76E3">
              <w:rPr>
                <w:rFonts w:ascii="Times New Roman" w:hAnsi="Times New Roman" w:cs="Times New Roman"/>
                <w:color w:val="000000"/>
                <w:sz w:val="24"/>
                <w:szCs w:val="24"/>
                <w:shd w:val="clear" w:color="auto" w:fill="FFFFFF"/>
              </w:rPr>
              <w:t>Painter, Colin</w:t>
            </w:r>
            <w:r w:rsidRPr="005B76E3">
              <w:rPr>
                <w:rStyle w:val="apple-converted-space"/>
                <w:rFonts w:ascii="Times New Roman" w:hAnsi="Times New Roman" w:cs="Times New Roman"/>
                <w:color w:val="000000"/>
                <w:sz w:val="24"/>
                <w:szCs w:val="24"/>
                <w:shd w:val="clear" w:color="auto" w:fill="FFFFFF"/>
              </w:rPr>
              <w:t> </w:t>
            </w:r>
          </w:p>
        </w:tc>
        <w:tc>
          <w:tcPr>
            <w:tcW w:w="2350" w:type="dxa"/>
          </w:tcPr>
          <w:p w:rsidR="00D47C6E" w:rsidRPr="005B76E3" w:rsidRDefault="00D47C6E" w:rsidP="00D47C6E">
            <w:pPr>
              <w:shd w:val="clear" w:color="auto" w:fill="FFFFFF"/>
              <w:jc w:val="both"/>
              <w:rPr>
                <w:rStyle w:val="apple-converted-space"/>
                <w:rFonts w:ascii="Times New Roman" w:eastAsia="Arial Unicode MS" w:hAnsi="Times New Roman" w:cs="Times New Roman"/>
                <w:color w:val="5C5C5C"/>
                <w:sz w:val="24"/>
                <w:szCs w:val="24"/>
              </w:rPr>
            </w:pPr>
            <w:r w:rsidRPr="005B76E3">
              <w:rPr>
                <w:rStyle w:val="apple-converted-space"/>
                <w:rFonts w:ascii="Times New Roman" w:eastAsia="Arial Unicode MS" w:hAnsi="Times New Roman" w:cs="Times New Roman"/>
                <w:color w:val="5C5C5C"/>
                <w:sz w:val="24"/>
                <w:szCs w:val="24"/>
              </w:rPr>
              <w:t> </w:t>
            </w:r>
          </w:p>
          <w:p w:rsidR="00D47C6E" w:rsidRPr="005B76E3" w:rsidRDefault="00D47C6E" w:rsidP="00D47C6E">
            <w:pPr>
              <w:shd w:val="clear" w:color="auto" w:fill="FFFFFF"/>
              <w:jc w:val="both"/>
              <w:rPr>
                <w:rFonts w:ascii="Times New Roman" w:hAnsi="Times New Roman" w:cs="Times New Roman"/>
                <w:color w:val="000000"/>
                <w:sz w:val="24"/>
                <w:szCs w:val="24"/>
                <w:shd w:val="clear" w:color="auto" w:fill="FFFFFF"/>
              </w:rPr>
            </w:pPr>
            <w:r w:rsidRPr="005B76E3">
              <w:rPr>
                <w:rStyle w:val="apple-converted-space"/>
                <w:rFonts w:ascii="Times New Roman" w:eastAsia="Arial Unicode MS" w:hAnsi="Times New Roman" w:cs="Times New Roman"/>
                <w:color w:val="5C5C5C"/>
                <w:sz w:val="24"/>
                <w:szCs w:val="24"/>
              </w:rPr>
              <w:t>U</w:t>
            </w:r>
            <w:r w:rsidRPr="005B76E3">
              <w:rPr>
                <w:rFonts w:ascii="Times New Roman" w:hAnsi="Times New Roman" w:cs="Times New Roman"/>
                <w:color w:val="000000"/>
                <w:sz w:val="24"/>
                <w:szCs w:val="24"/>
                <w:shd w:val="clear" w:color="auto" w:fill="FFFFFF"/>
              </w:rPr>
              <w:t>niversity Park Press  , BALTIMORE</w:t>
            </w:r>
          </w:p>
          <w:p w:rsidR="00D47C6E" w:rsidRPr="005B76E3" w:rsidRDefault="00D47C6E" w:rsidP="00D47C6E">
            <w:pPr>
              <w:shd w:val="clear" w:color="auto" w:fill="FFFFFF"/>
              <w:jc w:val="both"/>
              <w:rPr>
                <w:rFonts w:ascii="Times New Roman" w:eastAsia="Times New Roman" w:hAnsi="Times New Roman" w:cs="Times New Roman"/>
                <w:sz w:val="24"/>
                <w:szCs w:val="24"/>
              </w:rPr>
            </w:pP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1979</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7048</w:t>
            </w:r>
          </w:p>
        </w:tc>
      </w:tr>
      <w:tr w:rsidR="00D47C6E" w:rsidRPr="005B76E3" w:rsidTr="00D47C6E">
        <w:trPr>
          <w:trHeight w:val="1000"/>
        </w:trPr>
        <w:tc>
          <w:tcPr>
            <w:tcW w:w="648" w:type="dxa"/>
          </w:tcPr>
          <w:p w:rsidR="006B090B" w:rsidRPr="005B76E3" w:rsidRDefault="006B090B" w:rsidP="00D47C6E">
            <w:pPr>
              <w:shd w:val="clear" w:color="auto" w:fill="FFFFFF"/>
              <w:jc w:val="both"/>
              <w:rPr>
                <w:rFonts w:ascii="Times New Roman" w:eastAsia="Times New Roman" w:hAnsi="Times New Roman" w:cs="Times New Roman"/>
                <w:sz w:val="24"/>
                <w:szCs w:val="24"/>
              </w:rPr>
            </w:pPr>
          </w:p>
          <w:p w:rsidR="006B090B" w:rsidRPr="005B76E3" w:rsidRDefault="006B090B"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5.</w:t>
            </w:r>
          </w:p>
        </w:tc>
        <w:tc>
          <w:tcPr>
            <w:tcW w:w="2430" w:type="dxa"/>
          </w:tcPr>
          <w:p w:rsidR="00D47C6E" w:rsidRPr="005B76E3" w:rsidRDefault="00183135" w:rsidP="00D47C6E">
            <w:pPr>
              <w:jc w:val="both"/>
              <w:rPr>
                <w:rFonts w:ascii="Times New Roman" w:hAnsi="Times New Roman" w:cs="Times New Roman"/>
                <w:color w:val="000000"/>
                <w:sz w:val="24"/>
                <w:szCs w:val="24"/>
              </w:rPr>
            </w:pPr>
            <w:hyperlink r:id="rId9" w:history="1">
              <w:r w:rsidR="00D47C6E" w:rsidRPr="005B76E3">
                <w:rPr>
                  <w:rFonts w:ascii="Times New Roman" w:hAnsi="Times New Roman" w:cs="Times New Roman"/>
                  <w:bCs/>
                  <w:color w:val="000000"/>
                  <w:sz w:val="24"/>
                  <w:szCs w:val="24"/>
                </w:rPr>
                <w:br/>
              </w:r>
              <w:r w:rsidR="00D47C6E" w:rsidRPr="005B76E3">
                <w:rPr>
                  <w:rStyle w:val="Hyperlink"/>
                  <w:rFonts w:ascii="Times New Roman" w:hAnsi="Times New Roman" w:cs="Times New Roman"/>
                  <w:bCs/>
                  <w:color w:val="000000"/>
                  <w:sz w:val="24"/>
                  <w:szCs w:val="24"/>
                  <w:u w:val="none"/>
                </w:rPr>
                <w:t>Articulatory Phonetics</w:t>
              </w:r>
            </w:hyperlink>
            <w:r w:rsidR="00D47C6E" w:rsidRPr="005B76E3">
              <w:rPr>
                <w:rFonts w:ascii="Times New Roman" w:hAnsi="Times New Roman" w:cs="Times New Roman"/>
                <w:color w:val="000000"/>
                <w:sz w:val="24"/>
                <w:szCs w:val="24"/>
              </w:rPr>
              <w:br/>
            </w:r>
          </w:p>
          <w:p w:rsidR="00D47C6E" w:rsidRPr="005B76E3" w:rsidRDefault="00D47C6E" w:rsidP="00D47C6E">
            <w:pPr>
              <w:shd w:val="clear" w:color="auto" w:fill="FFFFFF"/>
              <w:jc w:val="both"/>
              <w:rPr>
                <w:rFonts w:ascii="Times New Roman" w:eastAsia="Times New Roman" w:hAnsi="Times New Roman" w:cs="Times New Roman"/>
                <w:sz w:val="24"/>
                <w:szCs w:val="24"/>
              </w:rPr>
            </w:pPr>
          </w:p>
        </w:tc>
        <w:tc>
          <w:tcPr>
            <w:tcW w:w="261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Style w:val="apple-converted-space"/>
                <w:rFonts w:ascii="Times New Roman" w:hAnsi="Times New Roman" w:cs="Times New Roman"/>
                <w:color w:val="000000"/>
                <w:sz w:val="24"/>
                <w:szCs w:val="24"/>
                <w:shd w:val="clear" w:color="auto" w:fill="FFFFFF"/>
              </w:rPr>
              <w:t> </w:t>
            </w:r>
            <w:r w:rsidRPr="005B76E3">
              <w:rPr>
                <w:rFonts w:ascii="Times New Roman" w:hAnsi="Times New Roman" w:cs="Times New Roman"/>
                <w:color w:val="000000"/>
                <w:sz w:val="24"/>
                <w:szCs w:val="24"/>
                <w:shd w:val="clear" w:color="auto" w:fill="FFFFFF"/>
              </w:rPr>
              <w:t>Gick, Bryan Wilson, Ian Derrick, Donald</w:t>
            </w:r>
          </w:p>
        </w:tc>
        <w:tc>
          <w:tcPr>
            <w:tcW w:w="235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Wiley Blackwell  , East Sussex</w:t>
            </w:r>
            <w:r w:rsidRPr="005B76E3">
              <w:rPr>
                <w:rStyle w:val="apple-converted-space"/>
                <w:rFonts w:ascii="Times New Roman" w:hAnsi="Times New Roman" w:cs="Times New Roman"/>
                <w:color w:val="000000"/>
                <w:sz w:val="24"/>
                <w:szCs w:val="24"/>
                <w:shd w:val="clear" w:color="auto" w:fill="FFFFFF"/>
              </w:rPr>
              <w:t> </w:t>
            </w: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2013</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19299,</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19300</w:t>
            </w:r>
          </w:p>
          <w:p w:rsidR="00D47C6E" w:rsidRPr="005B76E3" w:rsidRDefault="00D47C6E" w:rsidP="00D47C6E">
            <w:pPr>
              <w:shd w:val="clear" w:color="auto" w:fill="FFFFFF"/>
              <w:jc w:val="both"/>
              <w:rPr>
                <w:rFonts w:ascii="Times New Roman" w:eastAsia="Times New Roman" w:hAnsi="Times New Roman" w:cs="Times New Roman"/>
                <w:sz w:val="24"/>
                <w:szCs w:val="24"/>
              </w:rPr>
            </w:pPr>
          </w:p>
        </w:tc>
      </w:tr>
      <w:tr w:rsidR="00D47C6E" w:rsidRPr="005B76E3" w:rsidTr="00D47C6E">
        <w:trPr>
          <w:trHeight w:val="1033"/>
        </w:trPr>
        <w:tc>
          <w:tcPr>
            <w:tcW w:w="648" w:type="dxa"/>
          </w:tcPr>
          <w:p w:rsidR="006B090B" w:rsidRPr="005B76E3" w:rsidRDefault="006B090B" w:rsidP="00D47C6E">
            <w:pPr>
              <w:rPr>
                <w:rFonts w:ascii="Times New Roman" w:hAnsi="Times New Roman" w:cs="Times New Roman"/>
                <w:color w:val="000000"/>
                <w:sz w:val="24"/>
                <w:szCs w:val="24"/>
              </w:rPr>
            </w:pPr>
          </w:p>
          <w:p w:rsidR="006B090B" w:rsidRPr="005B76E3" w:rsidRDefault="006B090B" w:rsidP="00D47C6E">
            <w:pPr>
              <w:rPr>
                <w:rFonts w:ascii="Times New Roman" w:hAnsi="Times New Roman" w:cs="Times New Roman"/>
                <w:color w:val="000000"/>
                <w:sz w:val="24"/>
                <w:szCs w:val="24"/>
              </w:rPr>
            </w:pPr>
            <w:r w:rsidRPr="005B76E3">
              <w:rPr>
                <w:rFonts w:ascii="Times New Roman" w:hAnsi="Times New Roman" w:cs="Times New Roman"/>
                <w:color w:val="000000"/>
                <w:sz w:val="24"/>
                <w:szCs w:val="24"/>
              </w:rPr>
              <w:t>6.</w:t>
            </w:r>
          </w:p>
        </w:tc>
        <w:tc>
          <w:tcPr>
            <w:tcW w:w="2430" w:type="dxa"/>
          </w:tcPr>
          <w:p w:rsidR="00D47C6E" w:rsidRPr="005B76E3" w:rsidRDefault="00D47C6E">
            <w:pPr>
              <w:rPr>
                <w:rFonts w:ascii="Times New Roman" w:hAnsi="Times New Roman" w:cs="Times New Roman"/>
                <w:sz w:val="24"/>
                <w:szCs w:val="24"/>
              </w:rPr>
            </w:pPr>
          </w:p>
          <w:tbl>
            <w:tblPr>
              <w:tblW w:w="7550" w:type="dxa"/>
              <w:tblCellSpacing w:w="15" w:type="dxa"/>
              <w:shd w:val="clear" w:color="auto" w:fill="FFFFFF"/>
              <w:tblLayout w:type="fixed"/>
              <w:tblCellMar>
                <w:top w:w="15" w:type="dxa"/>
                <w:left w:w="15" w:type="dxa"/>
                <w:bottom w:w="15" w:type="dxa"/>
                <w:right w:w="15" w:type="dxa"/>
              </w:tblCellMar>
              <w:tblLook w:val="04A0"/>
            </w:tblPr>
            <w:tblGrid>
              <w:gridCol w:w="7550"/>
            </w:tblGrid>
            <w:tr w:rsidR="00D47C6E" w:rsidRPr="005B76E3" w:rsidTr="00D47C6E">
              <w:trPr>
                <w:trHeight w:val="750"/>
                <w:tblCellSpacing w:w="15" w:type="dxa"/>
              </w:trPr>
              <w:tc>
                <w:tcPr>
                  <w:tcW w:w="7490" w:type="dxa"/>
                  <w:shd w:val="clear" w:color="auto" w:fill="FFFFFF"/>
                  <w:tcMar>
                    <w:top w:w="51" w:type="dxa"/>
                    <w:left w:w="102" w:type="dxa"/>
                    <w:bottom w:w="51" w:type="dxa"/>
                    <w:right w:w="51" w:type="dxa"/>
                  </w:tcMar>
                  <w:vAlign w:val="center"/>
                  <w:hideMark/>
                </w:tcPr>
                <w:p w:rsidR="00D47C6E" w:rsidRPr="005B76E3" w:rsidRDefault="00D47C6E" w:rsidP="00D47C6E">
                  <w:pPr>
                    <w:framePr w:hSpace="180" w:wrap="around" w:vAnchor="text" w:hAnchor="margin" w:xAlign="center" w:y="283"/>
                    <w:rPr>
                      <w:rFonts w:ascii="Times New Roman" w:hAnsi="Times New Roman" w:cs="Times New Roman"/>
                      <w:bCs/>
                      <w:color w:val="000000"/>
                      <w:sz w:val="24"/>
                      <w:szCs w:val="24"/>
                    </w:rPr>
                  </w:pPr>
                  <w:r w:rsidRPr="005B76E3">
                    <w:rPr>
                      <w:rFonts w:ascii="Times New Roman" w:hAnsi="Times New Roman" w:cs="Times New Roman"/>
                      <w:bCs/>
                      <w:color w:val="000000"/>
                      <w:sz w:val="24"/>
                      <w:szCs w:val="24"/>
                    </w:rPr>
                    <w:t>Acoustic and</w:t>
                  </w:r>
                </w:p>
                <w:p w:rsidR="00D47C6E" w:rsidRPr="005B76E3" w:rsidRDefault="00D47C6E" w:rsidP="00D47C6E">
                  <w:pPr>
                    <w:framePr w:hSpace="180" w:wrap="around" w:vAnchor="text" w:hAnchor="margin" w:xAlign="center" w:y="283"/>
                    <w:rPr>
                      <w:rFonts w:ascii="Times New Roman" w:hAnsi="Times New Roman" w:cs="Times New Roman"/>
                      <w:bCs/>
                      <w:color w:val="000000"/>
                      <w:sz w:val="24"/>
                      <w:szCs w:val="24"/>
                    </w:rPr>
                  </w:pPr>
                  <w:r w:rsidRPr="005B76E3">
                    <w:rPr>
                      <w:rFonts w:ascii="Times New Roman" w:hAnsi="Times New Roman" w:cs="Times New Roman"/>
                      <w:bCs/>
                      <w:color w:val="000000"/>
                      <w:sz w:val="24"/>
                      <w:szCs w:val="24"/>
                    </w:rPr>
                    <w:t xml:space="preserve"> Auditory</w:t>
                  </w:r>
                </w:p>
                <w:p w:rsidR="00D47C6E" w:rsidRPr="005B76E3" w:rsidRDefault="00D47C6E" w:rsidP="00D47C6E">
                  <w:pPr>
                    <w:framePr w:hSpace="180" w:wrap="around" w:vAnchor="text" w:hAnchor="margin" w:xAlign="center" w:y="283"/>
                    <w:rPr>
                      <w:rFonts w:ascii="Times New Roman" w:hAnsi="Times New Roman" w:cs="Times New Roman"/>
                      <w:bCs/>
                      <w:color w:val="000000"/>
                      <w:sz w:val="24"/>
                      <w:szCs w:val="24"/>
                    </w:rPr>
                  </w:pPr>
                  <w:r w:rsidRPr="005B76E3">
                    <w:rPr>
                      <w:rFonts w:ascii="Times New Roman" w:hAnsi="Times New Roman" w:cs="Times New Roman"/>
                      <w:bCs/>
                      <w:color w:val="000000"/>
                      <w:sz w:val="24"/>
                      <w:szCs w:val="24"/>
                    </w:rPr>
                    <w:t xml:space="preserve"> Phonetics</w:t>
                  </w:r>
                </w:p>
              </w:tc>
            </w:tr>
            <w:tr w:rsidR="00D47C6E" w:rsidRPr="005B76E3" w:rsidTr="00D47C6E">
              <w:trPr>
                <w:trHeight w:val="17"/>
                <w:tblCellSpacing w:w="15" w:type="dxa"/>
              </w:trPr>
              <w:tc>
                <w:tcPr>
                  <w:tcW w:w="7490" w:type="dxa"/>
                  <w:shd w:val="clear" w:color="auto" w:fill="FFFFFF"/>
                  <w:tcMar>
                    <w:top w:w="51" w:type="dxa"/>
                    <w:left w:w="102" w:type="dxa"/>
                    <w:bottom w:w="51" w:type="dxa"/>
                    <w:right w:w="51" w:type="dxa"/>
                  </w:tcMar>
                  <w:vAlign w:val="center"/>
                  <w:hideMark/>
                </w:tcPr>
                <w:p w:rsidR="00D47C6E" w:rsidRPr="005B76E3" w:rsidRDefault="00D47C6E" w:rsidP="00D47C6E">
                  <w:pPr>
                    <w:framePr w:hSpace="180" w:wrap="around" w:vAnchor="text" w:hAnchor="margin" w:xAlign="center" w:y="283"/>
                    <w:rPr>
                      <w:rFonts w:ascii="Times New Roman" w:hAnsi="Times New Roman" w:cs="Times New Roman"/>
                      <w:color w:val="000000"/>
                      <w:sz w:val="24"/>
                      <w:szCs w:val="24"/>
                    </w:rPr>
                  </w:pPr>
                </w:p>
              </w:tc>
            </w:tr>
          </w:tbl>
          <w:p w:rsidR="00D47C6E" w:rsidRPr="005B76E3" w:rsidRDefault="00D47C6E" w:rsidP="00D47C6E">
            <w:pPr>
              <w:shd w:val="clear" w:color="auto" w:fill="FFFFFF"/>
              <w:jc w:val="both"/>
              <w:rPr>
                <w:rFonts w:ascii="Times New Roman" w:eastAsia="Times New Roman" w:hAnsi="Times New Roman" w:cs="Times New Roman"/>
                <w:sz w:val="24"/>
                <w:szCs w:val="24"/>
              </w:rPr>
            </w:pPr>
          </w:p>
        </w:tc>
        <w:tc>
          <w:tcPr>
            <w:tcW w:w="2610" w:type="dxa"/>
          </w:tcPr>
          <w:p w:rsidR="00D47C6E" w:rsidRPr="005B76E3" w:rsidRDefault="00D47C6E" w:rsidP="00D47C6E">
            <w:pPr>
              <w:shd w:val="clear" w:color="auto" w:fill="FFFFFF"/>
              <w:jc w:val="both"/>
              <w:rPr>
                <w:rFonts w:ascii="Times New Roman" w:hAnsi="Times New Roman" w:cs="Times New Roman"/>
                <w:color w:val="000000"/>
                <w:sz w:val="24"/>
                <w:szCs w:val="24"/>
              </w:rPr>
            </w:pP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rPr>
              <w:t>Johnson, Keith</w:t>
            </w:r>
            <w:r w:rsidRPr="005B76E3">
              <w:rPr>
                <w:rStyle w:val="apple-converted-space"/>
                <w:rFonts w:ascii="Times New Roman" w:hAnsi="Times New Roman" w:cs="Times New Roman"/>
                <w:color w:val="000000"/>
                <w:sz w:val="24"/>
                <w:szCs w:val="24"/>
              </w:rPr>
              <w:t> </w:t>
            </w:r>
          </w:p>
        </w:tc>
        <w:tc>
          <w:tcPr>
            <w:tcW w:w="235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Black Well  , OXFORD</w:t>
            </w:r>
            <w:r w:rsidRPr="005B76E3">
              <w:rPr>
                <w:rStyle w:val="apple-converted-space"/>
                <w:rFonts w:ascii="Times New Roman" w:hAnsi="Times New Roman" w:cs="Times New Roman"/>
                <w:color w:val="000000"/>
                <w:sz w:val="24"/>
                <w:szCs w:val="24"/>
                <w:shd w:val="clear" w:color="auto" w:fill="FFFFFF"/>
              </w:rPr>
              <w:t> </w:t>
            </w: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2003</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12698</w:t>
            </w:r>
          </w:p>
        </w:tc>
      </w:tr>
      <w:tr w:rsidR="00D47C6E" w:rsidRPr="005B76E3" w:rsidTr="00D47C6E">
        <w:trPr>
          <w:trHeight w:val="533"/>
        </w:trPr>
        <w:tc>
          <w:tcPr>
            <w:tcW w:w="648" w:type="dxa"/>
          </w:tcPr>
          <w:p w:rsidR="00D47C6E" w:rsidRPr="005B76E3" w:rsidRDefault="00D47C6E" w:rsidP="00D47C6E">
            <w:pPr>
              <w:shd w:val="clear" w:color="auto" w:fill="FFFFFF"/>
              <w:jc w:val="both"/>
              <w:rPr>
                <w:rFonts w:ascii="Times New Roman" w:hAnsi="Times New Roman" w:cs="Times New Roman"/>
                <w:sz w:val="24"/>
                <w:szCs w:val="24"/>
              </w:rPr>
            </w:pPr>
          </w:p>
          <w:p w:rsidR="006B090B" w:rsidRPr="005B76E3" w:rsidRDefault="006B090B" w:rsidP="00D47C6E">
            <w:pPr>
              <w:shd w:val="clear" w:color="auto" w:fill="FFFFFF"/>
              <w:jc w:val="both"/>
              <w:rPr>
                <w:rFonts w:ascii="Times New Roman" w:hAnsi="Times New Roman" w:cs="Times New Roman"/>
                <w:sz w:val="24"/>
                <w:szCs w:val="24"/>
              </w:rPr>
            </w:pPr>
            <w:r w:rsidRPr="005B76E3">
              <w:rPr>
                <w:rFonts w:ascii="Times New Roman" w:hAnsi="Times New Roman" w:cs="Times New Roman"/>
                <w:sz w:val="24"/>
                <w:szCs w:val="24"/>
              </w:rPr>
              <w:t>7.</w:t>
            </w:r>
          </w:p>
        </w:tc>
        <w:tc>
          <w:tcPr>
            <w:tcW w:w="2430" w:type="dxa"/>
          </w:tcPr>
          <w:p w:rsidR="00D47C6E" w:rsidRPr="005B76E3" w:rsidRDefault="00D47C6E" w:rsidP="00D47C6E">
            <w:pPr>
              <w:shd w:val="clear" w:color="auto" w:fill="FFFFFF"/>
              <w:jc w:val="both"/>
              <w:rPr>
                <w:rFonts w:ascii="Times New Roman" w:hAnsi="Times New Roman" w:cs="Times New Roman"/>
                <w:sz w:val="24"/>
                <w:szCs w:val="24"/>
              </w:rPr>
            </w:pPr>
          </w:p>
          <w:p w:rsidR="00D47C6E" w:rsidRPr="005B76E3" w:rsidRDefault="00183135" w:rsidP="00D47C6E">
            <w:pPr>
              <w:shd w:val="clear" w:color="auto" w:fill="FFFFFF"/>
              <w:jc w:val="both"/>
              <w:rPr>
                <w:rFonts w:ascii="Times New Roman" w:hAnsi="Times New Roman" w:cs="Times New Roman"/>
                <w:sz w:val="24"/>
                <w:szCs w:val="24"/>
              </w:rPr>
            </w:pPr>
            <w:hyperlink r:id="rId10" w:history="1">
              <w:r w:rsidR="00D47C6E" w:rsidRPr="005B76E3">
                <w:rPr>
                  <w:rStyle w:val="Hyperlink"/>
                  <w:rFonts w:ascii="Times New Roman" w:hAnsi="Times New Roman" w:cs="Times New Roman"/>
                  <w:bCs/>
                  <w:color w:val="000000"/>
                  <w:sz w:val="24"/>
                  <w:szCs w:val="24"/>
                  <w:u w:val="none"/>
                  <w:shd w:val="clear" w:color="auto" w:fill="FFFFFF"/>
                </w:rPr>
                <w:t>A Course in Phonetics</w:t>
              </w:r>
            </w:hyperlink>
          </w:p>
          <w:p w:rsidR="00D47C6E" w:rsidRPr="005B76E3" w:rsidRDefault="00D47C6E" w:rsidP="00D47C6E">
            <w:pPr>
              <w:shd w:val="clear" w:color="auto" w:fill="FFFFFF"/>
              <w:jc w:val="both"/>
              <w:rPr>
                <w:rFonts w:ascii="Times New Roman" w:eastAsia="Times New Roman" w:hAnsi="Times New Roman" w:cs="Times New Roman"/>
                <w:sz w:val="24"/>
                <w:szCs w:val="24"/>
              </w:rPr>
            </w:pPr>
          </w:p>
        </w:tc>
        <w:tc>
          <w:tcPr>
            <w:tcW w:w="2610" w:type="dxa"/>
          </w:tcPr>
          <w:p w:rsidR="00D47C6E" w:rsidRPr="005B76E3" w:rsidRDefault="00D47C6E"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shd w:val="clear" w:color="auto" w:fill="FFFFFF"/>
              </w:rPr>
              <w:t>Ladefoged, Peter</w:t>
            </w:r>
          </w:p>
        </w:tc>
        <w:tc>
          <w:tcPr>
            <w:tcW w:w="2350" w:type="dxa"/>
          </w:tcPr>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Thomson Learning  , Australia</w:t>
            </w: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2001</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3378,3910,13634</w:t>
            </w:r>
          </w:p>
        </w:tc>
      </w:tr>
      <w:tr w:rsidR="00D47C6E" w:rsidRPr="005B76E3" w:rsidTr="00D47C6E">
        <w:trPr>
          <w:trHeight w:val="283"/>
        </w:trPr>
        <w:tc>
          <w:tcPr>
            <w:tcW w:w="648" w:type="dxa"/>
          </w:tcPr>
          <w:p w:rsidR="00D47C6E" w:rsidRPr="005B76E3" w:rsidRDefault="00D47C6E" w:rsidP="00D47C6E">
            <w:pPr>
              <w:shd w:val="clear" w:color="auto" w:fill="FFFFFF"/>
              <w:tabs>
                <w:tab w:val="left" w:pos="1897"/>
              </w:tabs>
              <w:jc w:val="both"/>
              <w:rPr>
                <w:rFonts w:ascii="Times New Roman" w:hAnsi="Times New Roman" w:cs="Times New Roman"/>
                <w:sz w:val="24"/>
                <w:szCs w:val="24"/>
              </w:rPr>
            </w:pPr>
          </w:p>
          <w:p w:rsidR="006B090B" w:rsidRPr="005B76E3" w:rsidRDefault="006B090B" w:rsidP="00D47C6E">
            <w:pPr>
              <w:shd w:val="clear" w:color="auto" w:fill="FFFFFF"/>
              <w:tabs>
                <w:tab w:val="left" w:pos="1897"/>
              </w:tabs>
              <w:jc w:val="both"/>
              <w:rPr>
                <w:rFonts w:ascii="Times New Roman" w:hAnsi="Times New Roman" w:cs="Times New Roman"/>
                <w:sz w:val="24"/>
                <w:szCs w:val="24"/>
              </w:rPr>
            </w:pPr>
            <w:r w:rsidRPr="005B76E3">
              <w:rPr>
                <w:rFonts w:ascii="Times New Roman" w:hAnsi="Times New Roman" w:cs="Times New Roman"/>
                <w:sz w:val="24"/>
                <w:szCs w:val="24"/>
              </w:rPr>
              <w:t>8.</w:t>
            </w:r>
          </w:p>
        </w:tc>
        <w:tc>
          <w:tcPr>
            <w:tcW w:w="2430" w:type="dxa"/>
          </w:tcPr>
          <w:p w:rsidR="00D47C6E" w:rsidRPr="005B76E3" w:rsidRDefault="00D47C6E" w:rsidP="00D47C6E">
            <w:pPr>
              <w:shd w:val="clear" w:color="auto" w:fill="FFFFFF"/>
              <w:tabs>
                <w:tab w:val="left" w:pos="1897"/>
              </w:tabs>
              <w:jc w:val="both"/>
              <w:rPr>
                <w:rFonts w:ascii="Times New Roman" w:hAnsi="Times New Roman" w:cs="Times New Roman"/>
                <w:sz w:val="24"/>
                <w:szCs w:val="24"/>
              </w:rPr>
            </w:pPr>
          </w:p>
          <w:p w:rsidR="00D47C6E" w:rsidRPr="005B76E3" w:rsidRDefault="00183135" w:rsidP="00D47C6E">
            <w:pPr>
              <w:shd w:val="clear" w:color="auto" w:fill="FFFFFF"/>
              <w:tabs>
                <w:tab w:val="left" w:pos="1897"/>
              </w:tabs>
              <w:jc w:val="both"/>
              <w:rPr>
                <w:rFonts w:ascii="Times New Roman" w:hAnsi="Times New Roman" w:cs="Times New Roman"/>
                <w:sz w:val="24"/>
                <w:szCs w:val="24"/>
              </w:rPr>
            </w:pPr>
            <w:hyperlink r:id="rId11" w:history="1">
              <w:r w:rsidR="00D47C6E" w:rsidRPr="005B76E3">
                <w:rPr>
                  <w:rStyle w:val="Hyperlink"/>
                  <w:rFonts w:ascii="Times New Roman" w:hAnsi="Times New Roman" w:cs="Times New Roman"/>
                  <w:bCs/>
                  <w:color w:val="000000"/>
                  <w:sz w:val="24"/>
                  <w:szCs w:val="24"/>
                  <w:u w:val="none"/>
                  <w:shd w:val="clear" w:color="auto" w:fill="FFFFFF"/>
                </w:rPr>
                <w:t>An Introduction to the Science of Phonetics</w:t>
              </w:r>
            </w:hyperlink>
          </w:p>
          <w:p w:rsidR="00D47C6E" w:rsidRPr="005B76E3" w:rsidRDefault="00D47C6E" w:rsidP="00D47C6E">
            <w:pPr>
              <w:shd w:val="clear" w:color="auto" w:fill="FFFFFF"/>
              <w:tabs>
                <w:tab w:val="left" w:pos="1897"/>
              </w:tabs>
              <w:jc w:val="both"/>
              <w:rPr>
                <w:rFonts w:ascii="Times New Roman" w:eastAsia="Times New Roman" w:hAnsi="Times New Roman" w:cs="Times New Roman"/>
                <w:sz w:val="24"/>
                <w:szCs w:val="24"/>
              </w:rPr>
            </w:pPr>
          </w:p>
        </w:tc>
        <w:tc>
          <w:tcPr>
            <w:tcW w:w="2610" w:type="dxa"/>
          </w:tcPr>
          <w:p w:rsidR="00D47C6E" w:rsidRPr="005B76E3" w:rsidRDefault="00D47C6E"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shd w:val="clear" w:color="auto" w:fill="FFFFFF"/>
              </w:rPr>
              <w:t>Hewlett, Nigel Beck, Janet</w:t>
            </w:r>
          </w:p>
        </w:tc>
        <w:tc>
          <w:tcPr>
            <w:tcW w:w="2350" w:type="dxa"/>
          </w:tcPr>
          <w:p w:rsidR="00D47C6E" w:rsidRPr="005B76E3" w:rsidRDefault="00D47C6E"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shd w:val="clear" w:color="auto" w:fill="FFFFFF"/>
              </w:rPr>
              <w:t>Lawrence Erlbaum Associates, Publishers  , New Jersey</w:t>
            </w:r>
            <w:r w:rsidRPr="005B76E3">
              <w:rPr>
                <w:rStyle w:val="apple-converted-space"/>
                <w:rFonts w:ascii="Times New Roman" w:hAnsi="Times New Roman" w:cs="Times New Roman"/>
                <w:color w:val="000000"/>
                <w:sz w:val="24"/>
                <w:szCs w:val="24"/>
                <w:shd w:val="clear" w:color="auto" w:fill="FFFFFF"/>
              </w:rPr>
              <w:t> </w:t>
            </w:r>
          </w:p>
          <w:p w:rsidR="00D47C6E" w:rsidRPr="005B76E3" w:rsidRDefault="00D47C6E" w:rsidP="00D47C6E">
            <w:pPr>
              <w:shd w:val="clear" w:color="auto" w:fill="FFFFFF"/>
              <w:jc w:val="both"/>
              <w:rPr>
                <w:rFonts w:ascii="Times New Roman" w:eastAsia="Times New Roman" w:hAnsi="Times New Roman" w:cs="Times New Roman"/>
                <w:sz w:val="24"/>
                <w:szCs w:val="24"/>
              </w:rPr>
            </w:pPr>
          </w:p>
        </w:tc>
        <w:tc>
          <w:tcPr>
            <w:tcW w:w="107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2006</w:t>
            </w:r>
          </w:p>
        </w:tc>
        <w:tc>
          <w:tcPr>
            <w:tcW w:w="1260" w:type="dxa"/>
          </w:tcPr>
          <w:p w:rsidR="00D47C6E" w:rsidRPr="005B76E3" w:rsidRDefault="00D47C6E"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15431,</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17977,</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17978,</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17979</w:t>
            </w:r>
          </w:p>
        </w:tc>
      </w:tr>
      <w:tr w:rsidR="00D47C6E" w:rsidRPr="005B76E3" w:rsidTr="00D47C6E">
        <w:trPr>
          <w:trHeight w:val="267"/>
        </w:trPr>
        <w:tc>
          <w:tcPr>
            <w:tcW w:w="648" w:type="dxa"/>
          </w:tcPr>
          <w:p w:rsidR="00D47C6E" w:rsidRPr="005B76E3" w:rsidRDefault="00D47C6E" w:rsidP="00D47C6E">
            <w:pPr>
              <w:shd w:val="clear" w:color="auto" w:fill="FFFFFF"/>
              <w:tabs>
                <w:tab w:val="left" w:pos="1897"/>
              </w:tabs>
              <w:jc w:val="both"/>
              <w:rPr>
                <w:rFonts w:ascii="Times New Roman" w:eastAsia="Times New Roman" w:hAnsi="Times New Roman" w:cs="Times New Roman"/>
                <w:sz w:val="24"/>
                <w:szCs w:val="24"/>
              </w:rPr>
            </w:pPr>
          </w:p>
          <w:p w:rsidR="006B090B" w:rsidRPr="005B76E3" w:rsidRDefault="006B090B" w:rsidP="00D47C6E">
            <w:pPr>
              <w:shd w:val="clear" w:color="auto" w:fill="FFFFFF"/>
              <w:tabs>
                <w:tab w:val="left" w:pos="1897"/>
              </w:tabs>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9.</w:t>
            </w:r>
          </w:p>
        </w:tc>
        <w:tc>
          <w:tcPr>
            <w:tcW w:w="2430" w:type="dxa"/>
          </w:tcPr>
          <w:p w:rsidR="00D47C6E" w:rsidRPr="005B76E3" w:rsidRDefault="00D47C6E" w:rsidP="00D47C6E">
            <w:pPr>
              <w:shd w:val="clear" w:color="auto" w:fill="FFFFFF"/>
              <w:tabs>
                <w:tab w:val="left" w:pos="1897"/>
              </w:tabs>
              <w:jc w:val="both"/>
              <w:rPr>
                <w:rFonts w:ascii="Times New Roman" w:hAnsi="Times New Roman" w:cs="Times New Roman"/>
                <w:sz w:val="24"/>
                <w:szCs w:val="24"/>
              </w:rPr>
            </w:pPr>
          </w:p>
          <w:p w:rsidR="00D47C6E" w:rsidRPr="005B76E3" w:rsidRDefault="00183135" w:rsidP="00D47C6E">
            <w:pPr>
              <w:shd w:val="clear" w:color="auto" w:fill="FFFFFF"/>
              <w:tabs>
                <w:tab w:val="left" w:pos="1897"/>
              </w:tabs>
              <w:jc w:val="both"/>
              <w:rPr>
                <w:rFonts w:ascii="Times New Roman" w:hAnsi="Times New Roman" w:cs="Times New Roman"/>
                <w:sz w:val="24"/>
                <w:szCs w:val="24"/>
              </w:rPr>
            </w:pPr>
            <w:hyperlink r:id="rId12" w:history="1">
              <w:r w:rsidR="00D47C6E" w:rsidRPr="005B76E3">
                <w:rPr>
                  <w:rStyle w:val="Hyperlink"/>
                  <w:rFonts w:ascii="Times New Roman" w:hAnsi="Times New Roman" w:cs="Times New Roman"/>
                  <w:bCs/>
                  <w:color w:val="000000"/>
                  <w:sz w:val="24"/>
                  <w:szCs w:val="24"/>
                  <w:u w:val="none"/>
                  <w:shd w:val="clear" w:color="auto" w:fill="FFFFFF"/>
                </w:rPr>
                <w:t>Clinical Phonetics and Linguistics</w:t>
              </w:r>
            </w:hyperlink>
          </w:p>
          <w:p w:rsidR="00D47C6E" w:rsidRPr="005B76E3" w:rsidRDefault="00D47C6E" w:rsidP="00D47C6E">
            <w:pPr>
              <w:shd w:val="clear" w:color="auto" w:fill="FFFFFF"/>
              <w:tabs>
                <w:tab w:val="left" w:pos="1897"/>
              </w:tabs>
              <w:jc w:val="both"/>
              <w:rPr>
                <w:rFonts w:ascii="Times New Roman" w:eastAsia="Times New Roman" w:hAnsi="Times New Roman" w:cs="Times New Roman"/>
                <w:sz w:val="24"/>
                <w:szCs w:val="24"/>
              </w:rPr>
            </w:pPr>
          </w:p>
        </w:tc>
        <w:tc>
          <w:tcPr>
            <w:tcW w:w="2610" w:type="dxa"/>
          </w:tcPr>
          <w:p w:rsidR="006B090B" w:rsidRPr="005B76E3" w:rsidRDefault="006B090B"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shd w:val="clear" w:color="auto" w:fill="FFFFFF"/>
              </w:rPr>
              <w:t>Ziegler, Wolfram Deger, Karin</w:t>
            </w:r>
          </w:p>
        </w:tc>
        <w:tc>
          <w:tcPr>
            <w:tcW w:w="2350" w:type="dxa"/>
          </w:tcPr>
          <w:p w:rsidR="006B090B" w:rsidRPr="005B76E3" w:rsidRDefault="006B090B"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Whurr Publishers Ltd</w:t>
            </w:r>
          </w:p>
        </w:tc>
        <w:tc>
          <w:tcPr>
            <w:tcW w:w="1070" w:type="dxa"/>
          </w:tcPr>
          <w:p w:rsidR="006B090B" w:rsidRPr="005B76E3" w:rsidRDefault="006B090B"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1998</w:t>
            </w:r>
          </w:p>
        </w:tc>
        <w:tc>
          <w:tcPr>
            <w:tcW w:w="1260" w:type="dxa"/>
          </w:tcPr>
          <w:p w:rsidR="006B090B" w:rsidRPr="005B76E3" w:rsidRDefault="006B090B"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12040,</w:t>
            </w: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12041</w:t>
            </w:r>
          </w:p>
        </w:tc>
      </w:tr>
      <w:tr w:rsidR="00D47C6E" w:rsidRPr="005B76E3" w:rsidTr="00D47C6E">
        <w:trPr>
          <w:trHeight w:val="77"/>
        </w:trPr>
        <w:tc>
          <w:tcPr>
            <w:tcW w:w="648" w:type="dxa"/>
          </w:tcPr>
          <w:p w:rsidR="00D47C6E" w:rsidRPr="005B76E3" w:rsidRDefault="00D47C6E" w:rsidP="00D47C6E">
            <w:pPr>
              <w:shd w:val="clear" w:color="auto" w:fill="FFFFFF"/>
              <w:tabs>
                <w:tab w:val="left" w:pos="1897"/>
              </w:tabs>
              <w:jc w:val="both"/>
              <w:rPr>
                <w:rFonts w:ascii="Times New Roman" w:eastAsia="Times New Roman" w:hAnsi="Times New Roman" w:cs="Times New Roman"/>
                <w:sz w:val="24"/>
                <w:szCs w:val="24"/>
              </w:rPr>
            </w:pPr>
          </w:p>
          <w:p w:rsidR="006B090B" w:rsidRPr="005B76E3" w:rsidRDefault="006B090B" w:rsidP="00D47C6E">
            <w:pPr>
              <w:shd w:val="clear" w:color="auto" w:fill="FFFFFF"/>
              <w:tabs>
                <w:tab w:val="left" w:pos="1897"/>
              </w:tabs>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10.</w:t>
            </w:r>
          </w:p>
        </w:tc>
        <w:tc>
          <w:tcPr>
            <w:tcW w:w="2430" w:type="dxa"/>
          </w:tcPr>
          <w:p w:rsidR="006B090B" w:rsidRPr="005B76E3" w:rsidRDefault="006B090B" w:rsidP="00D47C6E">
            <w:pPr>
              <w:shd w:val="clear" w:color="auto" w:fill="FFFFFF"/>
              <w:tabs>
                <w:tab w:val="left" w:pos="1897"/>
              </w:tabs>
              <w:jc w:val="both"/>
              <w:rPr>
                <w:rFonts w:ascii="Times New Roman" w:hAnsi="Times New Roman" w:cs="Times New Roman"/>
                <w:sz w:val="24"/>
                <w:szCs w:val="24"/>
              </w:rPr>
            </w:pPr>
          </w:p>
          <w:p w:rsidR="00D47C6E" w:rsidRPr="005B76E3" w:rsidRDefault="00183135" w:rsidP="00D47C6E">
            <w:pPr>
              <w:shd w:val="clear" w:color="auto" w:fill="FFFFFF"/>
              <w:tabs>
                <w:tab w:val="left" w:pos="1897"/>
              </w:tabs>
              <w:jc w:val="both"/>
              <w:rPr>
                <w:rFonts w:ascii="Times New Roman" w:eastAsia="Times New Roman" w:hAnsi="Times New Roman" w:cs="Times New Roman"/>
                <w:sz w:val="24"/>
                <w:szCs w:val="24"/>
              </w:rPr>
            </w:pPr>
            <w:hyperlink r:id="rId13" w:history="1">
              <w:r w:rsidR="00D47C6E" w:rsidRPr="005B76E3">
                <w:rPr>
                  <w:rStyle w:val="Hyperlink"/>
                  <w:rFonts w:ascii="Times New Roman" w:hAnsi="Times New Roman" w:cs="Times New Roman"/>
                  <w:bCs/>
                  <w:color w:val="000000"/>
                  <w:sz w:val="24"/>
                  <w:szCs w:val="24"/>
                  <w:u w:val="none"/>
                  <w:shd w:val="clear" w:color="auto" w:fill="FFFFFF"/>
                </w:rPr>
                <w:t>Clinical Linguistics and Phonetics</w:t>
              </w:r>
            </w:hyperlink>
            <w:r w:rsidR="00D47C6E" w:rsidRPr="005B76E3">
              <w:rPr>
                <w:rFonts w:ascii="Times New Roman" w:eastAsia="Times New Roman" w:hAnsi="Times New Roman" w:cs="Times New Roman"/>
                <w:sz w:val="24"/>
                <w:szCs w:val="24"/>
              </w:rPr>
              <w:tab/>
            </w:r>
          </w:p>
          <w:p w:rsidR="006B090B" w:rsidRPr="005B76E3" w:rsidRDefault="006B090B" w:rsidP="00D47C6E">
            <w:pPr>
              <w:shd w:val="clear" w:color="auto" w:fill="FFFFFF"/>
              <w:tabs>
                <w:tab w:val="left" w:pos="1897"/>
              </w:tabs>
              <w:jc w:val="both"/>
              <w:rPr>
                <w:rFonts w:ascii="Times New Roman" w:eastAsia="Times New Roman" w:hAnsi="Times New Roman" w:cs="Times New Roman"/>
                <w:sz w:val="24"/>
                <w:szCs w:val="24"/>
              </w:rPr>
            </w:pPr>
          </w:p>
        </w:tc>
        <w:tc>
          <w:tcPr>
            <w:tcW w:w="2610" w:type="dxa"/>
          </w:tcPr>
          <w:p w:rsidR="006B090B" w:rsidRPr="005B76E3" w:rsidRDefault="006B090B"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Fonts w:ascii="Times New Roman" w:hAnsi="Times New Roman" w:cs="Times New Roman"/>
                <w:color w:val="000000"/>
                <w:sz w:val="24"/>
                <w:szCs w:val="24"/>
                <w:shd w:val="clear" w:color="auto" w:fill="FFFFFF"/>
              </w:rPr>
              <w:t>Ball, Martin J. Powell, Thomas W.</w:t>
            </w:r>
          </w:p>
        </w:tc>
        <w:tc>
          <w:tcPr>
            <w:tcW w:w="2350" w:type="dxa"/>
          </w:tcPr>
          <w:p w:rsidR="006B090B" w:rsidRPr="005B76E3" w:rsidRDefault="006B090B" w:rsidP="00D47C6E">
            <w:pPr>
              <w:shd w:val="clear" w:color="auto" w:fill="FFFFFF"/>
              <w:jc w:val="both"/>
              <w:rPr>
                <w:rFonts w:ascii="Times New Roman" w:hAnsi="Times New Roman" w:cs="Times New Roman"/>
                <w:color w:val="000000"/>
                <w:sz w:val="24"/>
                <w:szCs w:val="24"/>
                <w:shd w:val="clear" w:color="auto" w:fill="FFFFFF"/>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hAnsi="Times New Roman" w:cs="Times New Roman"/>
                <w:color w:val="000000"/>
                <w:sz w:val="24"/>
                <w:szCs w:val="24"/>
                <w:shd w:val="clear" w:color="auto" w:fill="FFFFFF"/>
              </w:rPr>
              <w:t>Taylor and Francis Ltd.  , London</w:t>
            </w:r>
          </w:p>
        </w:tc>
        <w:tc>
          <w:tcPr>
            <w:tcW w:w="1070" w:type="dxa"/>
          </w:tcPr>
          <w:p w:rsidR="006B090B" w:rsidRPr="005B76E3" w:rsidRDefault="006B090B"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2006</w:t>
            </w:r>
          </w:p>
        </w:tc>
        <w:tc>
          <w:tcPr>
            <w:tcW w:w="1260" w:type="dxa"/>
          </w:tcPr>
          <w:p w:rsidR="006B090B" w:rsidRPr="005B76E3" w:rsidRDefault="006B090B" w:rsidP="00D47C6E">
            <w:pPr>
              <w:shd w:val="clear" w:color="auto" w:fill="FFFFFF"/>
              <w:jc w:val="both"/>
              <w:rPr>
                <w:rFonts w:ascii="Times New Roman" w:eastAsia="Times New Roman" w:hAnsi="Times New Roman" w:cs="Times New Roman"/>
                <w:sz w:val="24"/>
                <w:szCs w:val="24"/>
              </w:rPr>
            </w:pPr>
          </w:p>
          <w:p w:rsidR="00D47C6E" w:rsidRPr="005B76E3" w:rsidRDefault="00D47C6E" w:rsidP="00D47C6E">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15102</w:t>
            </w:r>
          </w:p>
        </w:tc>
      </w:tr>
    </w:tbl>
    <w:p w:rsidR="00173DBE" w:rsidRPr="005B76E3" w:rsidRDefault="00173DBE" w:rsidP="00276420">
      <w:pPr>
        <w:jc w:val="both"/>
        <w:rPr>
          <w:rFonts w:ascii="Times New Roman" w:eastAsia="Times New Roman" w:hAnsi="Times New Roman" w:cs="Times New Roman"/>
          <w:b/>
          <w:sz w:val="24"/>
          <w:szCs w:val="24"/>
        </w:rPr>
      </w:pPr>
    </w:p>
    <w:p w:rsidR="00173DBE" w:rsidRPr="005B76E3" w:rsidRDefault="00173DBE" w:rsidP="00276420">
      <w:pPr>
        <w:jc w:val="both"/>
        <w:rPr>
          <w:rFonts w:ascii="Times New Roman" w:eastAsia="Times New Roman" w:hAnsi="Times New Roman" w:cs="Times New Roman"/>
          <w:b/>
          <w:color w:val="00B0F0"/>
          <w:sz w:val="32"/>
          <w:szCs w:val="24"/>
        </w:rPr>
      </w:pPr>
      <w:r w:rsidRPr="005B76E3">
        <w:rPr>
          <w:rFonts w:ascii="Times New Roman" w:eastAsia="Times New Roman" w:hAnsi="Times New Roman" w:cs="Times New Roman"/>
          <w:b/>
          <w:color w:val="00B0F0"/>
          <w:sz w:val="32"/>
          <w:szCs w:val="24"/>
        </w:rPr>
        <w:t xml:space="preserve">C. PG Dissertations </w:t>
      </w:r>
    </w:p>
    <w:tbl>
      <w:tblPr>
        <w:tblStyle w:val="TableGrid"/>
        <w:tblpPr w:leftFromText="180" w:rightFromText="180" w:vertAnchor="text" w:horzAnchor="margin" w:tblpXSpec="center" w:tblpY="283"/>
        <w:tblW w:w="10368" w:type="dxa"/>
        <w:tblLayout w:type="fixed"/>
        <w:tblLook w:val="04A0"/>
      </w:tblPr>
      <w:tblGrid>
        <w:gridCol w:w="648"/>
        <w:gridCol w:w="3600"/>
        <w:gridCol w:w="1440"/>
        <w:gridCol w:w="1980"/>
        <w:gridCol w:w="1080"/>
        <w:gridCol w:w="1620"/>
      </w:tblGrid>
      <w:tr w:rsidR="00173DBE" w:rsidRPr="005B76E3" w:rsidTr="00C65786">
        <w:trPr>
          <w:trHeight w:val="634"/>
        </w:trPr>
        <w:tc>
          <w:tcPr>
            <w:tcW w:w="648"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Sl No</w:t>
            </w:r>
          </w:p>
        </w:tc>
        <w:tc>
          <w:tcPr>
            <w:tcW w:w="3600" w:type="dxa"/>
          </w:tcPr>
          <w:p w:rsidR="00173DBE" w:rsidRPr="005B76E3" w:rsidRDefault="00173DBE" w:rsidP="00173DBE">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 xml:space="preserve">Title </w:t>
            </w:r>
          </w:p>
        </w:tc>
        <w:tc>
          <w:tcPr>
            <w:tcW w:w="144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Author</w:t>
            </w:r>
          </w:p>
        </w:tc>
        <w:tc>
          <w:tcPr>
            <w:tcW w:w="198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Guide</w:t>
            </w:r>
          </w:p>
        </w:tc>
        <w:tc>
          <w:tcPr>
            <w:tcW w:w="108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Year</w:t>
            </w:r>
          </w:p>
        </w:tc>
        <w:tc>
          <w:tcPr>
            <w:tcW w:w="162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Accession No</w:t>
            </w:r>
          </w:p>
        </w:tc>
      </w:tr>
      <w:tr w:rsidR="00173DBE" w:rsidRPr="005B76E3" w:rsidTr="00C65786">
        <w:trPr>
          <w:trHeight w:val="800"/>
        </w:trPr>
        <w:tc>
          <w:tcPr>
            <w:tcW w:w="648" w:type="dxa"/>
          </w:tcPr>
          <w:p w:rsidR="00173DBE" w:rsidRPr="005B76E3" w:rsidRDefault="00173DBE" w:rsidP="005B76E3">
            <w:pPr>
              <w:outlineLvl w:val="0"/>
              <w:rPr>
                <w:rFonts w:ascii="Times New Roman" w:eastAsia="Times New Roman" w:hAnsi="Times New Roman" w:cs="Times New Roman"/>
                <w:sz w:val="24"/>
                <w:szCs w:val="24"/>
              </w:rPr>
            </w:pPr>
          </w:p>
          <w:p w:rsidR="00173DBE" w:rsidRPr="005B76E3" w:rsidRDefault="00173DBE" w:rsidP="005B76E3">
            <w:pPr>
              <w:outlineLvl w:val="0"/>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w:t>
            </w:r>
          </w:p>
        </w:tc>
        <w:tc>
          <w:tcPr>
            <w:tcW w:w="3600" w:type="dxa"/>
          </w:tcPr>
          <w:p w:rsidR="00173DBE" w:rsidRPr="005B76E3" w:rsidRDefault="00173DBE" w:rsidP="005B76E3">
            <w:pPr>
              <w:outlineLvl w:val="0"/>
              <w:rPr>
                <w:rFonts w:ascii="Times New Roman" w:eastAsia="Times New Roman" w:hAnsi="Times New Roman" w:cs="Times New Roman"/>
                <w:sz w:val="24"/>
                <w:szCs w:val="24"/>
              </w:rPr>
            </w:pPr>
          </w:p>
          <w:p w:rsidR="00173DBE" w:rsidRPr="005B76E3" w:rsidRDefault="002C71F9" w:rsidP="00173DBE">
            <w:pPr>
              <w:outlineLvl w:val="0"/>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Labial Coarticulation  in Malayalam</w:t>
            </w:r>
          </w:p>
        </w:tc>
        <w:tc>
          <w:tcPr>
            <w:tcW w:w="1440" w:type="dxa"/>
          </w:tcPr>
          <w:p w:rsidR="00173DBE" w:rsidRPr="005B76E3" w:rsidRDefault="002C71F9" w:rsidP="005B76E3">
            <w:pPr>
              <w:pStyle w:val="Heading1"/>
              <w:shd w:val="clear" w:color="auto" w:fill="FFFFFF"/>
              <w:spacing w:before="339" w:beforeAutospacing="0" w:after="169" w:afterAutospacing="0"/>
              <w:outlineLvl w:val="0"/>
              <w:rPr>
                <w:b w:val="0"/>
                <w:sz w:val="24"/>
                <w:szCs w:val="24"/>
              </w:rPr>
            </w:pPr>
            <w:r w:rsidRPr="005B76E3">
              <w:rPr>
                <w:b w:val="0"/>
                <w:sz w:val="24"/>
                <w:szCs w:val="24"/>
              </w:rPr>
              <w:t>Mili,CS</w:t>
            </w:r>
          </w:p>
        </w:tc>
        <w:tc>
          <w:tcPr>
            <w:tcW w:w="1980" w:type="dxa"/>
          </w:tcPr>
          <w:p w:rsidR="00C65786" w:rsidRPr="005B76E3" w:rsidRDefault="00C65786" w:rsidP="005B76E3">
            <w:pPr>
              <w:shd w:val="clear" w:color="auto" w:fill="FFFFFF"/>
              <w:jc w:val="both"/>
              <w:rPr>
                <w:rFonts w:ascii="Times New Roman" w:eastAsia="Times New Roman" w:hAnsi="Times New Roman" w:cs="Times New Roman"/>
                <w:sz w:val="24"/>
                <w:szCs w:val="24"/>
              </w:rPr>
            </w:pPr>
          </w:p>
          <w:p w:rsidR="00173DBE" w:rsidRPr="005B76E3" w:rsidRDefault="00C65786"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Savithri,SR</w:t>
            </w:r>
          </w:p>
        </w:tc>
        <w:tc>
          <w:tcPr>
            <w:tcW w:w="1080" w:type="dxa"/>
          </w:tcPr>
          <w:p w:rsidR="00173DBE" w:rsidRPr="005B76E3" w:rsidRDefault="00173DBE" w:rsidP="005B76E3">
            <w:pPr>
              <w:shd w:val="clear" w:color="auto" w:fill="FFFFFF"/>
              <w:jc w:val="both"/>
              <w:rPr>
                <w:rFonts w:ascii="Times New Roman" w:eastAsia="Times New Roman" w:hAnsi="Times New Roman" w:cs="Times New Roman"/>
                <w:sz w:val="24"/>
                <w:szCs w:val="24"/>
              </w:rPr>
            </w:pPr>
          </w:p>
          <w:p w:rsidR="00173DBE" w:rsidRPr="005B76E3" w:rsidRDefault="00C65786"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2003</w:t>
            </w:r>
          </w:p>
        </w:tc>
        <w:tc>
          <w:tcPr>
            <w:tcW w:w="1620" w:type="dxa"/>
          </w:tcPr>
          <w:p w:rsidR="00173DBE" w:rsidRPr="005B76E3" w:rsidRDefault="00173DBE" w:rsidP="005B76E3">
            <w:pPr>
              <w:shd w:val="clear" w:color="auto" w:fill="FFFFFF"/>
              <w:jc w:val="both"/>
              <w:rPr>
                <w:rFonts w:ascii="Times New Roman" w:eastAsia="Times New Roman" w:hAnsi="Times New Roman" w:cs="Times New Roman"/>
                <w:sz w:val="24"/>
                <w:szCs w:val="24"/>
              </w:rPr>
            </w:pPr>
          </w:p>
          <w:p w:rsidR="00173DBE" w:rsidRPr="005B76E3" w:rsidRDefault="00C65786"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481</w:t>
            </w:r>
          </w:p>
        </w:tc>
      </w:tr>
      <w:tr w:rsidR="00C65786" w:rsidRPr="005B76E3" w:rsidTr="00C65786">
        <w:trPr>
          <w:trHeight w:val="1300"/>
        </w:trPr>
        <w:tc>
          <w:tcPr>
            <w:tcW w:w="648" w:type="dxa"/>
          </w:tcPr>
          <w:p w:rsidR="00C65786" w:rsidRPr="005B76E3" w:rsidRDefault="00C65786" w:rsidP="00C65786">
            <w:pPr>
              <w:rPr>
                <w:rFonts w:ascii="Times New Roman" w:hAnsi="Times New Roman" w:cs="Times New Roman"/>
                <w:bCs/>
                <w:color w:val="000000"/>
                <w:sz w:val="24"/>
                <w:szCs w:val="24"/>
              </w:rPr>
            </w:pPr>
          </w:p>
          <w:p w:rsidR="00C65786" w:rsidRPr="005B76E3" w:rsidRDefault="00C65786" w:rsidP="00C65786">
            <w:pPr>
              <w:rPr>
                <w:rFonts w:ascii="Times New Roman" w:hAnsi="Times New Roman" w:cs="Times New Roman"/>
                <w:bCs/>
                <w:color w:val="000000"/>
                <w:sz w:val="24"/>
                <w:szCs w:val="24"/>
              </w:rPr>
            </w:pPr>
          </w:p>
          <w:p w:rsidR="00C65786" w:rsidRPr="005B76E3" w:rsidRDefault="00C65786" w:rsidP="00C65786">
            <w:pPr>
              <w:rPr>
                <w:rFonts w:ascii="Times New Roman" w:hAnsi="Times New Roman" w:cs="Times New Roman"/>
                <w:bCs/>
                <w:color w:val="000000"/>
                <w:sz w:val="24"/>
                <w:szCs w:val="24"/>
              </w:rPr>
            </w:pPr>
            <w:r w:rsidRPr="005B76E3">
              <w:rPr>
                <w:rFonts w:ascii="Times New Roman" w:hAnsi="Times New Roman" w:cs="Times New Roman"/>
                <w:bCs/>
                <w:color w:val="000000"/>
                <w:sz w:val="24"/>
                <w:szCs w:val="24"/>
              </w:rPr>
              <w:t>2.</w:t>
            </w:r>
          </w:p>
        </w:tc>
        <w:tc>
          <w:tcPr>
            <w:tcW w:w="3600" w:type="dxa"/>
          </w:tcPr>
          <w:p w:rsidR="00C65786" w:rsidRPr="005B76E3" w:rsidRDefault="00C65786" w:rsidP="00C65786">
            <w:pPr>
              <w:rPr>
                <w:rFonts w:ascii="Times New Roman" w:hAnsi="Times New Roman" w:cs="Times New Roman"/>
                <w:sz w:val="24"/>
                <w:szCs w:val="24"/>
              </w:rPr>
            </w:pPr>
          </w:p>
          <w:tbl>
            <w:tblPr>
              <w:tblW w:w="7550" w:type="dxa"/>
              <w:tblCellSpacing w:w="15" w:type="dxa"/>
              <w:shd w:val="clear" w:color="auto" w:fill="FFFFFF"/>
              <w:tblLayout w:type="fixed"/>
              <w:tblCellMar>
                <w:top w:w="15" w:type="dxa"/>
                <w:left w:w="15" w:type="dxa"/>
                <w:bottom w:w="15" w:type="dxa"/>
                <w:right w:w="15" w:type="dxa"/>
              </w:tblCellMar>
              <w:tblLook w:val="04A0"/>
            </w:tblPr>
            <w:tblGrid>
              <w:gridCol w:w="7550"/>
            </w:tblGrid>
            <w:tr w:rsidR="00C65786" w:rsidRPr="005B76E3" w:rsidTr="005B76E3">
              <w:trPr>
                <w:trHeight w:val="1033"/>
                <w:tblCellSpacing w:w="15" w:type="dxa"/>
              </w:trPr>
              <w:tc>
                <w:tcPr>
                  <w:tcW w:w="7490" w:type="dxa"/>
                  <w:shd w:val="clear" w:color="auto" w:fill="FFFFFF"/>
                  <w:tcMar>
                    <w:top w:w="51" w:type="dxa"/>
                    <w:left w:w="102" w:type="dxa"/>
                    <w:bottom w:w="51" w:type="dxa"/>
                    <w:right w:w="51" w:type="dxa"/>
                  </w:tcMar>
                  <w:vAlign w:val="center"/>
                  <w:hideMark/>
                </w:tcPr>
                <w:p w:rsidR="00C65786" w:rsidRPr="005B76E3" w:rsidRDefault="00C65786" w:rsidP="00C65786">
                  <w:pPr>
                    <w:framePr w:hSpace="180" w:wrap="around" w:vAnchor="text" w:hAnchor="margin" w:xAlign="center" w:y="283"/>
                    <w:rPr>
                      <w:rFonts w:ascii="Times New Roman" w:hAnsi="Times New Roman" w:cs="Times New Roman"/>
                      <w:color w:val="000000" w:themeColor="text1"/>
                      <w:sz w:val="24"/>
                      <w:szCs w:val="24"/>
                    </w:rPr>
                  </w:pPr>
                  <w:r w:rsidRPr="005B76E3">
                    <w:rPr>
                      <w:rFonts w:ascii="Times New Roman" w:hAnsi="Times New Roman" w:cs="Times New Roman"/>
                      <w:color w:val="000000" w:themeColor="text1"/>
                      <w:sz w:val="24"/>
                      <w:szCs w:val="24"/>
                    </w:rPr>
                    <w:t>Development of</w:t>
                  </w:r>
                </w:p>
                <w:p w:rsidR="00C65786" w:rsidRPr="005B76E3" w:rsidRDefault="00C65786" w:rsidP="00C65786">
                  <w:pPr>
                    <w:framePr w:hSpace="180" w:wrap="around" w:vAnchor="text" w:hAnchor="margin" w:xAlign="center" w:y="283"/>
                    <w:rPr>
                      <w:rFonts w:ascii="Times New Roman" w:hAnsi="Times New Roman" w:cs="Times New Roman"/>
                      <w:color w:val="000000" w:themeColor="text1"/>
                      <w:sz w:val="24"/>
                      <w:szCs w:val="24"/>
                    </w:rPr>
                  </w:pPr>
                  <w:r w:rsidRPr="005B76E3">
                    <w:rPr>
                      <w:rFonts w:ascii="Times New Roman" w:hAnsi="Times New Roman" w:cs="Times New Roman"/>
                      <w:color w:val="000000" w:themeColor="text1"/>
                      <w:sz w:val="24"/>
                      <w:szCs w:val="24"/>
                    </w:rPr>
                    <w:t xml:space="preserve"> Anticipatory  Co articulation of </w:t>
                  </w:r>
                </w:p>
                <w:p w:rsidR="00C65786" w:rsidRPr="005B76E3" w:rsidRDefault="00C65786" w:rsidP="00C65786">
                  <w:pPr>
                    <w:framePr w:hSpace="180" w:wrap="around" w:vAnchor="text" w:hAnchor="margin" w:xAlign="center" w:y="283"/>
                    <w:rPr>
                      <w:rFonts w:ascii="Times New Roman" w:hAnsi="Times New Roman" w:cs="Times New Roman"/>
                      <w:color w:val="000000" w:themeColor="text1"/>
                      <w:sz w:val="24"/>
                      <w:szCs w:val="24"/>
                    </w:rPr>
                  </w:pPr>
                  <w:r w:rsidRPr="005B76E3">
                    <w:rPr>
                      <w:rFonts w:ascii="Times New Roman" w:hAnsi="Times New Roman" w:cs="Times New Roman"/>
                      <w:color w:val="000000" w:themeColor="text1"/>
                      <w:sz w:val="24"/>
                      <w:szCs w:val="24"/>
                    </w:rPr>
                    <w:t xml:space="preserve">/u/ in Malayalam speaking </w:t>
                  </w:r>
                </w:p>
                <w:p w:rsidR="00C65786" w:rsidRPr="005B76E3" w:rsidRDefault="00C65786" w:rsidP="00C65786">
                  <w:pPr>
                    <w:framePr w:hSpace="180" w:wrap="around" w:vAnchor="text" w:hAnchor="margin" w:xAlign="center" w:y="283"/>
                    <w:rPr>
                      <w:rFonts w:ascii="Times New Roman" w:hAnsi="Times New Roman" w:cs="Times New Roman"/>
                      <w:color w:val="000000" w:themeColor="text1"/>
                      <w:sz w:val="24"/>
                      <w:szCs w:val="24"/>
                    </w:rPr>
                  </w:pPr>
                  <w:r w:rsidRPr="005B76E3">
                    <w:rPr>
                      <w:rFonts w:ascii="Times New Roman" w:hAnsi="Times New Roman" w:cs="Times New Roman"/>
                      <w:color w:val="000000" w:themeColor="text1"/>
                      <w:sz w:val="24"/>
                      <w:szCs w:val="24"/>
                    </w:rPr>
                    <w:t>children</w:t>
                  </w:r>
                </w:p>
              </w:tc>
            </w:tr>
            <w:tr w:rsidR="00C65786" w:rsidRPr="005B76E3" w:rsidTr="005B76E3">
              <w:trPr>
                <w:trHeight w:val="17"/>
                <w:tblCellSpacing w:w="15" w:type="dxa"/>
              </w:trPr>
              <w:tc>
                <w:tcPr>
                  <w:tcW w:w="7490" w:type="dxa"/>
                  <w:shd w:val="clear" w:color="auto" w:fill="FFFFFF"/>
                  <w:tcMar>
                    <w:top w:w="51" w:type="dxa"/>
                    <w:left w:w="102" w:type="dxa"/>
                    <w:bottom w:w="51" w:type="dxa"/>
                    <w:right w:w="51" w:type="dxa"/>
                  </w:tcMar>
                  <w:vAlign w:val="center"/>
                  <w:hideMark/>
                </w:tcPr>
                <w:p w:rsidR="00C65786" w:rsidRPr="005B76E3" w:rsidRDefault="00C65786" w:rsidP="00C65786">
                  <w:pPr>
                    <w:framePr w:hSpace="180" w:wrap="around" w:vAnchor="text" w:hAnchor="margin" w:xAlign="center" w:y="283"/>
                    <w:rPr>
                      <w:rFonts w:ascii="Times New Roman" w:hAnsi="Times New Roman" w:cs="Times New Roman"/>
                      <w:color w:val="000000"/>
                      <w:sz w:val="24"/>
                      <w:szCs w:val="24"/>
                    </w:rPr>
                  </w:pPr>
                </w:p>
              </w:tc>
            </w:tr>
          </w:tbl>
          <w:p w:rsidR="00C65786" w:rsidRPr="005B76E3" w:rsidRDefault="00C65786" w:rsidP="00C65786">
            <w:pPr>
              <w:pStyle w:val="Heading1"/>
              <w:shd w:val="clear" w:color="auto" w:fill="FFFFFF"/>
              <w:spacing w:before="339" w:beforeAutospacing="0" w:after="169" w:afterAutospacing="0"/>
              <w:outlineLvl w:val="0"/>
              <w:rPr>
                <w:b w:val="0"/>
                <w:sz w:val="24"/>
                <w:szCs w:val="24"/>
              </w:rPr>
            </w:pPr>
          </w:p>
        </w:tc>
        <w:tc>
          <w:tcPr>
            <w:tcW w:w="1440" w:type="dxa"/>
          </w:tcPr>
          <w:p w:rsidR="00C65786" w:rsidRPr="005B76E3" w:rsidRDefault="00C65786" w:rsidP="00C65786">
            <w:pPr>
              <w:shd w:val="clear" w:color="auto" w:fill="FFFFFF"/>
              <w:jc w:val="both"/>
              <w:rPr>
                <w:rStyle w:val="apple-converted-space"/>
                <w:rFonts w:ascii="Times New Roman" w:hAnsi="Times New Roman" w:cs="Times New Roman"/>
                <w:color w:val="333333"/>
                <w:sz w:val="24"/>
                <w:szCs w:val="24"/>
                <w:shd w:val="clear" w:color="auto" w:fill="FFFFFF"/>
              </w:rPr>
            </w:pPr>
          </w:p>
          <w:p w:rsidR="00C65786" w:rsidRPr="005B76E3" w:rsidRDefault="00C65786" w:rsidP="00C65786">
            <w:pPr>
              <w:shd w:val="clear" w:color="auto" w:fill="FFFFFF"/>
              <w:jc w:val="both"/>
              <w:rPr>
                <w:rStyle w:val="apple-converted-space"/>
                <w:rFonts w:ascii="Times New Roman" w:hAnsi="Times New Roman" w:cs="Times New Roman"/>
                <w:color w:val="333333"/>
                <w:sz w:val="24"/>
                <w:szCs w:val="24"/>
                <w:shd w:val="clear" w:color="auto" w:fill="FFFFFF"/>
              </w:rPr>
            </w:pPr>
          </w:p>
          <w:p w:rsidR="00C65786" w:rsidRPr="005B76E3" w:rsidRDefault="00C65786" w:rsidP="00C65786">
            <w:pPr>
              <w:shd w:val="clear" w:color="auto" w:fill="FFFFFF"/>
              <w:jc w:val="both"/>
              <w:rPr>
                <w:rStyle w:val="apple-converted-space"/>
                <w:rFonts w:ascii="Times New Roman" w:hAnsi="Times New Roman" w:cs="Times New Roman"/>
                <w:color w:val="333333"/>
                <w:sz w:val="24"/>
                <w:szCs w:val="24"/>
                <w:shd w:val="clear" w:color="auto" w:fill="FFFFFF"/>
              </w:rPr>
            </w:pPr>
            <w:r w:rsidRPr="005B76E3">
              <w:rPr>
                <w:rStyle w:val="apple-converted-space"/>
                <w:rFonts w:ascii="Times New Roman" w:hAnsi="Times New Roman" w:cs="Times New Roman"/>
                <w:color w:val="333333"/>
                <w:sz w:val="24"/>
                <w:szCs w:val="24"/>
                <w:shd w:val="clear" w:color="auto" w:fill="FFFFFF"/>
              </w:rPr>
              <w:t>Litna A V</w:t>
            </w:r>
          </w:p>
        </w:tc>
        <w:tc>
          <w:tcPr>
            <w:tcW w:w="198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C65786" w:rsidRPr="005B76E3" w:rsidRDefault="00C65786" w:rsidP="00C65786">
            <w:pPr>
              <w:shd w:val="clear" w:color="auto" w:fill="FFFFFF"/>
              <w:jc w:val="both"/>
              <w:rPr>
                <w:rFonts w:ascii="Times New Roman" w:eastAsia="Times New Roman" w:hAnsi="Times New Roman" w:cs="Times New Roman"/>
                <w:sz w:val="24"/>
                <w:szCs w:val="24"/>
              </w:rPr>
            </w:pPr>
          </w:p>
          <w:p w:rsidR="00C65786" w:rsidRPr="005B76E3" w:rsidRDefault="00C65786"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Savithri,SR</w:t>
            </w:r>
          </w:p>
        </w:tc>
        <w:tc>
          <w:tcPr>
            <w:tcW w:w="1080" w:type="dxa"/>
          </w:tcPr>
          <w:p w:rsidR="00C65786" w:rsidRPr="005B76E3" w:rsidRDefault="00C65786" w:rsidP="00C65786">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 </w:t>
            </w:r>
          </w:p>
          <w:p w:rsidR="00C65786" w:rsidRPr="005B76E3" w:rsidRDefault="00C65786" w:rsidP="00C65786">
            <w:pPr>
              <w:shd w:val="clear" w:color="auto" w:fill="FFFFFF"/>
              <w:jc w:val="both"/>
              <w:rPr>
                <w:rFonts w:ascii="Times New Roman" w:eastAsia="Times New Roman" w:hAnsi="Times New Roman" w:cs="Times New Roman"/>
                <w:sz w:val="24"/>
                <w:szCs w:val="24"/>
              </w:rPr>
            </w:pPr>
          </w:p>
          <w:p w:rsidR="00C65786" w:rsidRPr="005B76E3" w:rsidRDefault="00C65786"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2014</w:t>
            </w:r>
          </w:p>
        </w:tc>
        <w:tc>
          <w:tcPr>
            <w:tcW w:w="162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C65786" w:rsidRPr="005B76E3" w:rsidRDefault="00C65786" w:rsidP="00C65786">
            <w:pPr>
              <w:shd w:val="clear" w:color="auto" w:fill="FFFFFF"/>
              <w:jc w:val="both"/>
              <w:rPr>
                <w:rFonts w:ascii="Times New Roman" w:eastAsia="Times New Roman" w:hAnsi="Times New Roman" w:cs="Times New Roman"/>
                <w:sz w:val="24"/>
                <w:szCs w:val="24"/>
              </w:rPr>
            </w:pPr>
          </w:p>
          <w:p w:rsidR="00C65786" w:rsidRPr="005B76E3" w:rsidRDefault="00C65786"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1035</w:t>
            </w:r>
          </w:p>
        </w:tc>
      </w:tr>
      <w:tr w:rsidR="00C65786" w:rsidRPr="005B76E3" w:rsidTr="00C65786">
        <w:trPr>
          <w:trHeight w:val="1316"/>
        </w:trPr>
        <w:tc>
          <w:tcPr>
            <w:tcW w:w="648" w:type="dxa"/>
          </w:tcPr>
          <w:p w:rsidR="00C65786" w:rsidRPr="005B76E3" w:rsidRDefault="00C65786" w:rsidP="00C65786">
            <w:pPr>
              <w:rPr>
                <w:rFonts w:ascii="Times New Roman" w:hAnsi="Times New Roman" w:cs="Times New Roman"/>
                <w:color w:val="000000"/>
                <w:sz w:val="24"/>
                <w:szCs w:val="24"/>
              </w:rPr>
            </w:pPr>
          </w:p>
          <w:p w:rsidR="00C65786" w:rsidRPr="005B76E3" w:rsidRDefault="00C65786" w:rsidP="00C65786">
            <w:pPr>
              <w:rPr>
                <w:rFonts w:ascii="Times New Roman" w:hAnsi="Times New Roman" w:cs="Times New Roman"/>
                <w:color w:val="000000"/>
                <w:sz w:val="24"/>
                <w:szCs w:val="24"/>
              </w:rPr>
            </w:pPr>
            <w:r w:rsidRPr="005B76E3">
              <w:rPr>
                <w:rFonts w:ascii="Times New Roman" w:hAnsi="Times New Roman" w:cs="Times New Roman"/>
                <w:color w:val="000000"/>
                <w:sz w:val="24"/>
                <w:szCs w:val="24"/>
              </w:rPr>
              <w:t>3.</w:t>
            </w:r>
          </w:p>
        </w:tc>
        <w:tc>
          <w:tcPr>
            <w:tcW w:w="3600" w:type="dxa"/>
          </w:tcPr>
          <w:p w:rsidR="00C65786" w:rsidRPr="005B76E3" w:rsidRDefault="00C65786" w:rsidP="00C65786">
            <w:pPr>
              <w:rPr>
                <w:rFonts w:ascii="Times New Roman" w:hAnsi="Times New Roman" w:cs="Times New Roman"/>
                <w:sz w:val="24"/>
                <w:szCs w:val="24"/>
              </w:rPr>
            </w:pPr>
            <w:hyperlink r:id="rId14" w:history="1">
              <w:r w:rsidRPr="005B76E3">
                <w:rPr>
                  <w:rFonts w:ascii="Times New Roman" w:hAnsi="Times New Roman" w:cs="Times New Roman"/>
                  <w:bCs/>
                  <w:color w:val="000000"/>
                  <w:sz w:val="24"/>
                  <w:szCs w:val="24"/>
                </w:rPr>
                <w:br/>
              </w:r>
            </w:hyperlink>
            <w:r w:rsidR="005779EA" w:rsidRPr="005B76E3">
              <w:rPr>
                <w:rFonts w:ascii="Times New Roman" w:hAnsi="Times New Roman" w:cs="Times New Roman"/>
                <w:sz w:val="24"/>
                <w:szCs w:val="24"/>
              </w:rPr>
              <w:t xml:space="preserve">Comparison of Coarticulation Perception in Individuals with Normal </w:t>
            </w:r>
          </w:p>
          <w:p w:rsidR="005779EA" w:rsidRPr="005B76E3" w:rsidRDefault="005779EA" w:rsidP="00C65786">
            <w:pPr>
              <w:rPr>
                <w:rFonts w:ascii="Times New Roman" w:hAnsi="Times New Roman" w:cs="Times New Roman"/>
                <w:bCs/>
                <w:sz w:val="24"/>
                <w:szCs w:val="24"/>
              </w:rPr>
            </w:pPr>
            <w:r w:rsidRPr="005B76E3">
              <w:rPr>
                <w:rFonts w:ascii="Times New Roman" w:hAnsi="Times New Roman" w:cs="Times New Roman"/>
                <w:sz w:val="24"/>
                <w:szCs w:val="24"/>
              </w:rPr>
              <w:t>Hearing and Hearing Impairment</w:t>
            </w:r>
          </w:p>
        </w:tc>
        <w:tc>
          <w:tcPr>
            <w:tcW w:w="1440" w:type="dxa"/>
          </w:tcPr>
          <w:p w:rsidR="00C65786" w:rsidRPr="005B76E3" w:rsidRDefault="00C65786" w:rsidP="00C65786">
            <w:pPr>
              <w:shd w:val="clear" w:color="auto" w:fill="FFFFFF"/>
              <w:jc w:val="both"/>
              <w:rPr>
                <w:rStyle w:val="apple-converted-space"/>
                <w:rFonts w:ascii="Times New Roman" w:hAnsi="Times New Roman" w:cs="Times New Roman"/>
                <w:color w:val="000000"/>
                <w:sz w:val="24"/>
                <w:szCs w:val="24"/>
                <w:shd w:val="clear" w:color="auto" w:fill="FFFFFF"/>
              </w:rPr>
            </w:pPr>
          </w:p>
          <w:p w:rsidR="005779EA" w:rsidRPr="005B76E3" w:rsidRDefault="005779EA" w:rsidP="00C65786">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Prathibha NG</w:t>
            </w:r>
          </w:p>
        </w:tc>
        <w:tc>
          <w:tcPr>
            <w:tcW w:w="1980" w:type="dxa"/>
          </w:tcPr>
          <w:p w:rsidR="00C65786" w:rsidRPr="005B76E3" w:rsidRDefault="00C65786" w:rsidP="00C65786">
            <w:pPr>
              <w:shd w:val="clear" w:color="auto" w:fill="FFFFFF"/>
              <w:jc w:val="both"/>
              <w:rPr>
                <w:rStyle w:val="apple-converted-space"/>
                <w:rFonts w:ascii="Times New Roman" w:hAnsi="Times New Roman" w:cs="Times New Roman"/>
                <w:color w:val="000000"/>
                <w:sz w:val="24"/>
                <w:szCs w:val="24"/>
                <w:shd w:val="clear" w:color="auto" w:fill="FFFFFF"/>
              </w:rPr>
            </w:pPr>
          </w:p>
          <w:p w:rsidR="005779EA" w:rsidRPr="005B76E3" w:rsidRDefault="005779EA" w:rsidP="00C65786">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Asha Yathiraj</w:t>
            </w:r>
          </w:p>
        </w:tc>
        <w:tc>
          <w:tcPr>
            <w:tcW w:w="108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5779EA" w:rsidRPr="005B76E3" w:rsidRDefault="005779EA"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2016</w:t>
            </w:r>
          </w:p>
        </w:tc>
        <w:tc>
          <w:tcPr>
            <w:tcW w:w="162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5779EA" w:rsidRPr="005B76E3" w:rsidRDefault="005779EA"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1136</w:t>
            </w:r>
          </w:p>
        </w:tc>
      </w:tr>
      <w:tr w:rsidR="00C65786" w:rsidRPr="005B76E3" w:rsidTr="00C65786">
        <w:trPr>
          <w:trHeight w:val="817"/>
        </w:trPr>
        <w:tc>
          <w:tcPr>
            <w:tcW w:w="648" w:type="dxa"/>
          </w:tcPr>
          <w:p w:rsidR="00C65786" w:rsidRPr="005B76E3" w:rsidRDefault="00C65786" w:rsidP="00C65786">
            <w:pPr>
              <w:pStyle w:val="Heading1"/>
              <w:spacing w:before="0" w:beforeAutospacing="0" w:after="0" w:afterAutospacing="0"/>
              <w:outlineLvl w:val="0"/>
              <w:rPr>
                <w:rFonts w:eastAsia="Arial Unicode MS"/>
                <w:b w:val="0"/>
                <w:bCs w:val="0"/>
                <w:color w:val="000000"/>
                <w:sz w:val="24"/>
                <w:szCs w:val="24"/>
              </w:rPr>
            </w:pPr>
          </w:p>
          <w:p w:rsidR="00C65786" w:rsidRPr="005B76E3" w:rsidRDefault="00C65786" w:rsidP="00C65786">
            <w:pPr>
              <w:pStyle w:val="Heading1"/>
              <w:spacing w:before="0" w:beforeAutospacing="0" w:after="0" w:afterAutospacing="0"/>
              <w:outlineLvl w:val="0"/>
              <w:rPr>
                <w:rFonts w:eastAsia="Arial Unicode MS"/>
                <w:b w:val="0"/>
                <w:bCs w:val="0"/>
                <w:color w:val="000000"/>
                <w:sz w:val="24"/>
                <w:szCs w:val="24"/>
              </w:rPr>
            </w:pPr>
            <w:r w:rsidRPr="005B76E3">
              <w:rPr>
                <w:rFonts w:eastAsia="Arial Unicode MS"/>
                <w:b w:val="0"/>
                <w:bCs w:val="0"/>
                <w:color w:val="000000"/>
                <w:sz w:val="24"/>
                <w:szCs w:val="24"/>
              </w:rPr>
              <w:t>4.</w:t>
            </w:r>
          </w:p>
        </w:tc>
        <w:tc>
          <w:tcPr>
            <w:tcW w:w="3600" w:type="dxa"/>
          </w:tcPr>
          <w:p w:rsidR="00C65786" w:rsidRPr="005B76E3" w:rsidRDefault="00C65786" w:rsidP="00C65786">
            <w:pPr>
              <w:shd w:val="clear" w:color="auto" w:fill="FFFFFF"/>
              <w:jc w:val="both"/>
              <w:rPr>
                <w:rFonts w:ascii="Times New Roman" w:hAnsi="Times New Roman" w:cs="Times New Roman"/>
                <w:bCs/>
                <w:sz w:val="24"/>
                <w:szCs w:val="24"/>
                <w:shd w:val="clear" w:color="auto" w:fill="FFFFFF"/>
              </w:rPr>
            </w:pPr>
          </w:p>
          <w:p w:rsidR="00C65786"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Coarticulatory effects in /t/ misarticulation  Case :A single case study</w:t>
            </w:r>
          </w:p>
        </w:tc>
        <w:tc>
          <w:tcPr>
            <w:tcW w:w="1440" w:type="dxa"/>
          </w:tcPr>
          <w:p w:rsidR="00C65786" w:rsidRPr="005B76E3" w:rsidRDefault="00C65786" w:rsidP="00C65786">
            <w:pPr>
              <w:shd w:val="clear" w:color="auto" w:fill="FFFFFF"/>
              <w:jc w:val="both"/>
              <w:rPr>
                <w:rStyle w:val="apple-converted-space"/>
                <w:rFonts w:ascii="Times New Roman" w:hAnsi="Times New Roman" w:cs="Times New Roman"/>
                <w:color w:val="000000"/>
                <w:sz w:val="24"/>
                <w:szCs w:val="24"/>
                <w:shd w:val="clear" w:color="auto" w:fill="FFFFFF"/>
              </w:rPr>
            </w:pPr>
          </w:p>
          <w:p w:rsidR="00121444" w:rsidRPr="005B76E3" w:rsidRDefault="00121444" w:rsidP="00C65786">
            <w:pPr>
              <w:shd w:val="clear" w:color="auto" w:fill="FFFFFF"/>
              <w:jc w:val="both"/>
              <w:rPr>
                <w:rStyle w:val="apple-converted-space"/>
                <w:rFonts w:ascii="Times New Roman" w:hAnsi="Times New Roman" w:cs="Times New Roman"/>
                <w:color w:val="000000"/>
                <w:sz w:val="24"/>
                <w:szCs w:val="24"/>
                <w:shd w:val="clear" w:color="auto" w:fill="FFFFFF"/>
              </w:rPr>
            </w:pPr>
            <w:r w:rsidRPr="005B76E3">
              <w:rPr>
                <w:rStyle w:val="apple-converted-space"/>
                <w:rFonts w:ascii="Times New Roman" w:hAnsi="Times New Roman" w:cs="Times New Roman"/>
                <w:color w:val="000000"/>
                <w:sz w:val="24"/>
                <w:szCs w:val="24"/>
                <w:shd w:val="clear" w:color="auto" w:fill="FFFFFF"/>
              </w:rPr>
              <w:t>Krishna Y</w:t>
            </w:r>
          </w:p>
        </w:tc>
        <w:tc>
          <w:tcPr>
            <w:tcW w:w="1980" w:type="dxa"/>
          </w:tcPr>
          <w:p w:rsidR="00C65786" w:rsidRPr="005B76E3" w:rsidRDefault="00C65786" w:rsidP="00C65786">
            <w:pPr>
              <w:shd w:val="clear" w:color="auto" w:fill="FFFFFF"/>
              <w:jc w:val="both"/>
              <w:rPr>
                <w:rFonts w:ascii="Times New Roman" w:eastAsia="Arial Unicode MS" w:hAnsi="Times New Roman" w:cs="Times New Roman"/>
                <w:color w:val="5C5C5C"/>
                <w:sz w:val="24"/>
                <w:szCs w:val="24"/>
              </w:rPr>
            </w:pPr>
          </w:p>
          <w:p w:rsidR="00C65786"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Manjula R</w:t>
            </w:r>
          </w:p>
        </w:tc>
        <w:tc>
          <w:tcPr>
            <w:tcW w:w="108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1991</w:t>
            </w:r>
          </w:p>
        </w:tc>
        <w:tc>
          <w:tcPr>
            <w:tcW w:w="162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215</w:t>
            </w:r>
          </w:p>
        </w:tc>
      </w:tr>
      <w:tr w:rsidR="00C65786" w:rsidRPr="005B76E3" w:rsidTr="00121444">
        <w:trPr>
          <w:trHeight w:val="1000"/>
        </w:trPr>
        <w:tc>
          <w:tcPr>
            <w:tcW w:w="648"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C65786" w:rsidRPr="005B76E3" w:rsidRDefault="00C65786"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5.</w:t>
            </w:r>
          </w:p>
        </w:tc>
        <w:tc>
          <w:tcPr>
            <w:tcW w:w="3600" w:type="dxa"/>
          </w:tcPr>
          <w:p w:rsidR="00C65786" w:rsidRPr="005B76E3" w:rsidRDefault="00C65786" w:rsidP="00C65786">
            <w:pPr>
              <w:jc w:val="both"/>
              <w:rPr>
                <w:rFonts w:ascii="Times New Roman" w:hAnsi="Times New Roman" w:cs="Times New Roman"/>
                <w:color w:val="000000"/>
                <w:sz w:val="24"/>
                <w:szCs w:val="24"/>
              </w:rPr>
            </w:pPr>
            <w:r w:rsidRPr="005B76E3">
              <w:rPr>
                <w:rFonts w:ascii="Times New Roman" w:hAnsi="Times New Roman" w:cs="Times New Roman"/>
                <w:color w:val="000000"/>
                <w:sz w:val="24"/>
                <w:szCs w:val="24"/>
              </w:rPr>
              <w:br/>
            </w:r>
            <w:r w:rsidR="00121444" w:rsidRPr="005B76E3">
              <w:rPr>
                <w:rFonts w:ascii="Times New Roman" w:hAnsi="Times New Roman" w:cs="Times New Roman"/>
                <w:color w:val="000000"/>
                <w:sz w:val="24"/>
                <w:szCs w:val="24"/>
              </w:rPr>
              <w:t>Development of perception of Co Articulation</w:t>
            </w:r>
          </w:p>
          <w:p w:rsidR="00C65786" w:rsidRPr="005B76E3" w:rsidRDefault="00C65786" w:rsidP="00C65786">
            <w:pPr>
              <w:shd w:val="clear" w:color="auto" w:fill="FFFFFF"/>
              <w:jc w:val="both"/>
              <w:rPr>
                <w:rFonts w:ascii="Times New Roman" w:eastAsia="Times New Roman" w:hAnsi="Times New Roman" w:cs="Times New Roman"/>
                <w:sz w:val="24"/>
                <w:szCs w:val="24"/>
              </w:rPr>
            </w:pPr>
          </w:p>
        </w:tc>
        <w:tc>
          <w:tcPr>
            <w:tcW w:w="144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Style w:val="Strong"/>
                <w:rFonts w:ascii="Times New Roman" w:hAnsi="Times New Roman" w:cs="Times New Roman"/>
                <w:b w:val="0"/>
                <w:color w:val="000000"/>
                <w:sz w:val="24"/>
                <w:szCs w:val="24"/>
              </w:rPr>
              <w:t>Bhuvaneshwari, C.S.</w:t>
            </w:r>
          </w:p>
        </w:tc>
        <w:tc>
          <w:tcPr>
            <w:tcW w:w="198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Savithri S R</w:t>
            </w:r>
          </w:p>
        </w:tc>
        <w:tc>
          <w:tcPr>
            <w:tcW w:w="108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1993</w:t>
            </w:r>
          </w:p>
        </w:tc>
        <w:tc>
          <w:tcPr>
            <w:tcW w:w="1620" w:type="dxa"/>
          </w:tcPr>
          <w:p w:rsidR="00C65786" w:rsidRPr="005B76E3" w:rsidRDefault="00C65786"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258</w:t>
            </w:r>
          </w:p>
        </w:tc>
      </w:tr>
      <w:tr w:rsidR="00121444" w:rsidRPr="005B76E3" w:rsidTr="00121444">
        <w:trPr>
          <w:trHeight w:val="1000"/>
        </w:trPr>
        <w:tc>
          <w:tcPr>
            <w:tcW w:w="648" w:type="dxa"/>
          </w:tcPr>
          <w:p w:rsidR="00121444" w:rsidRPr="005B76E3" w:rsidRDefault="00121444" w:rsidP="00C65786">
            <w:pPr>
              <w:shd w:val="clear" w:color="auto" w:fill="FFFFFF"/>
              <w:jc w:val="both"/>
              <w:rPr>
                <w:rFonts w:ascii="Times New Roman" w:eastAsia="Times New Roman" w:hAnsi="Times New Roman" w:cs="Times New Roman"/>
                <w:sz w:val="24"/>
                <w:szCs w:val="24"/>
              </w:rPr>
            </w:pPr>
          </w:p>
          <w:p w:rsidR="00121444" w:rsidRPr="005B76E3" w:rsidRDefault="00121444"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6.</w:t>
            </w:r>
          </w:p>
        </w:tc>
        <w:tc>
          <w:tcPr>
            <w:tcW w:w="3600" w:type="dxa"/>
          </w:tcPr>
          <w:p w:rsidR="00121444" w:rsidRPr="005B76E3" w:rsidRDefault="00121444" w:rsidP="00C65786">
            <w:pPr>
              <w:jc w:val="both"/>
              <w:rPr>
                <w:rFonts w:ascii="Times New Roman" w:hAnsi="Times New Roman" w:cs="Times New Roman"/>
                <w:color w:val="000000"/>
                <w:sz w:val="24"/>
                <w:szCs w:val="24"/>
              </w:rPr>
            </w:pPr>
          </w:p>
          <w:p w:rsidR="008D580B" w:rsidRPr="005B76E3" w:rsidRDefault="008D580B" w:rsidP="008D580B">
            <w:pPr>
              <w:jc w:val="both"/>
              <w:rPr>
                <w:rFonts w:ascii="Times New Roman" w:hAnsi="Times New Roman" w:cs="Times New Roman"/>
                <w:color w:val="000000"/>
                <w:sz w:val="24"/>
                <w:szCs w:val="24"/>
              </w:rPr>
            </w:pPr>
            <w:r w:rsidRPr="005B76E3">
              <w:rPr>
                <w:rFonts w:ascii="Times New Roman" w:hAnsi="Times New Roman" w:cs="Times New Roman"/>
                <w:color w:val="000000"/>
                <w:sz w:val="24"/>
                <w:szCs w:val="24"/>
              </w:rPr>
              <w:t>Development of production of Co Articulation in Children</w:t>
            </w:r>
          </w:p>
          <w:p w:rsidR="008D580B" w:rsidRPr="005B76E3" w:rsidRDefault="008D580B" w:rsidP="00C65786">
            <w:pPr>
              <w:jc w:val="both"/>
              <w:rPr>
                <w:rFonts w:ascii="Times New Roman" w:hAnsi="Times New Roman" w:cs="Times New Roman"/>
                <w:color w:val="000000"/>
                <w:sz w:val="24"/>
                <w:szCs w:val="24"/>
              </w:rPr>
            </w:pPr>
          </w:p>
        </w:tc>
        <w:tc>
          <w:tcPr>
            <w:tcW w:w="1440" w:type="dxa"/>
          </w:tcPr>
          <w:p w:rsidR="00121444" w:rsidRPr="005B76E3" w:rsidRDefault="00121444" w:rsidP="00C65786">
            <w:pPr>
              <w:shd w:val="clear" w:color="auto" w:fill="FFFFFF"/>
              <w:jc w:val="both"/>
              <w:rPr>
                <w:rFonts w:ascii="Times New Roman" w:eastAsia="Times New Roman" w:hAnsi="Times New Roman" w:cs="Times New Roman"/>
                <w:sz w:val="24"/>
                <w:szCs w:val="24"/>
              </w:rPr>
            </w:pPr>
          </w:p>
          <w:p w:rsidR="008D580B" w:rsidRPr="005B76E3" w:rsidRDefault="008D580B"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Ganesh Perumal P G</w:t>
            </w:r>
          </w:p>
        </w:tc>
        <w:tc>
          <w:tcPr>
            <w:tcW w:w="1980" w:type="dxa"/>
          </w:tcPr>
          <w:p w:rsidR="00121444" w:rsidRPr="005B76E3" w:rsidRDefault="00121444" w:rsidP="00C65786">
            <w:pPr>
              <w:shd w:val="clear" w:color="auto" w:fill="FFFFFF"/>
              <w:jc w:val="both"/>
              <w:rPr>
                <w:rFonts w:ascii="Times New Roman" w:eastAsia="Times New Roman" w:hAnsi="Times New Roman" w:cs="Times New Roman"/>
                <w:sz w:val="24"/>
                <w:szCs w:val="24"/>
              </w:rPr>
            </w:pPr>
          </w:p>
          <w:p w:rsidR="008D580B" w:rsidRPr="005B76E3" w:rsidRDefault="008D580B"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Savithri S R</w:t>
            </w:r>
          </w:p>
        </w:tc>
        <w:tc>
          <w:tcPr>
            <w:tcW w:w="1080" w:type="dxa"/>
          </w:tcPr>
          <w:p w:rsidR="00121444" w:rsidRPr="005B76E3" w:rsidRDefault="00121444" w:rsidP="00C65786">
            <w:pPr>
              <w:shd w:val="clear" w:color="auto" w:fill="FFFFFF"/>
              <w:jc w:val="both"/>
              <w:rPr>
                <w:rFonts w:ascii="Times New Roman" w:eastAsia="Times New Roman" w:hAnsi="Times New Roman" w:cs="Times New Roman"/>
                <w:sz w:val="24"/>
                <w:szCs w:val="24"/>
              </w:rPr>
            </w:pPr>
          </w:p>
          <w:p w:rsidR="008D580B" w:rsidRPr="005B76E3" w:rsidRDefault="008D580B"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1993</w:t>
            </w:r>
          </w:p>
        </w:tc>
        <w:tc>
          <w:tcPr>
            <w:tcW w:w="1620" w:type="dxa"/>
          </w:tcPr>
          <w:p w:rsidR="00121444" w:rsidRPr="005B76E3" w:rsidRDefault="00121444" w:rsidP="00C65786">
            <w:pPr>
              <w:shd w:val="clear" w:color="auto" w:fill="FFFFFF"/>
              <w:jc w:val="both"/>
              <w:rPr>
                <w:rFonts w:ascii="Times New Roman" w:eastAsia="Times New Roman" w:hAnsi="Times New Roman" w:cs="Times New Roman"/>
                <w:sz w:val="24"/>
                <w:szCs w:val="24"/>
              </w:rPr>
            </w:pPr>
          </w:p>
          <w:p w:rsidR="008D580B" w:rsidRPr="005B76E3" w:rsidRDefault="008D580B" w:rsidP="00C65786">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260</w:t>
            </w:r>
          </w:p>
        </w:tc>
      </w:tr>
    </w:tbl>
    <w:p w:rsidR="00121444" w:rsidRPr="005B76E3" w:rsidRDefault="00121444" w:rsidP="00276420">
      <w:pPr>
        <w:jc w:val="both"/>
        <w:rPr>
          <w:rFonts w:ascii="Times New Roman" w:eastAsia="Times New Roman" w:hAnsi="Times New Roman" w:cs="Times New Roman"/>
          <w:b/>
          <w:color w:val="00B0F0"/>
          <w:sz w:val="32"/>
          <w:szCs w:val="24"/>
        </w:rPr>
      </w:pPr>
    </w:p>
    <w:p w:rsidR="00173DBE" w:rsidRPr="005B76E3" w:rsidRDefault="00173DBE" w:rsidP="00173DBE">
      <w:pPr>
        <w:jc w:val="both"/>
        <w:rPr>
          <w:rFonts w:ascii="Times New Roman" w:hAnsi="Times New Roman" w:cs="Times New Roman"/>
          <w:color w:val="00B0F0"/>
          <w:sz w:val="32"/>
          <w:szCs w:val="24"/>
          <w:shd w:val="clear" w:color="auto" w:fill="999999"/>
        </w:rPr>
      </w:pPr>
      <w:r w:rsidRPr="005B76E3">
        <w:rPr>
          <w:rFonts w:ascii="Times New Roman" w:eastAsia="Times New Roman" w:hAnsi="Times New Roman" w:cs="Times New Roman"/>
          <w:b/>
          <w:color w:val="00B0F0"/>
          <w:sz w:val="32"/>
          <w:szCs w:val="24"/>
        </w:rPr>
        <w:t>D.ARF Projects</w:t>
      </w:r>
      <w:r w:rsidR="000326D1">
        <w:rPr>
          <w:rFonts w:ascii="Times New Roman" w:eastAsia="Times New Roman" w:hAnsi="Times New Roman" w:cs="Times New Roman"/>
          <w:b/>
          <w:color w:val="00B0F0"/>
          <w:sz w:val="32"/>
          <w:szCs w:val="24"/>
        </w:rPr>
        <w:t xml:space="preserve"> </w:t>
      </w:r>
    </w:p>
    <w:tbl>
      <w:tblPr>
        <w:tblStyle w:val="TableGrid"/>
        <w:tblpPr w:leftFromText="180" w:rightFromText="180" w:vertAnchor="text" w:horzAnchor="margin" w:tblpXSpec="center" w:tblpY="283"/>
        <w:tblW w:w="8388" w:type="dxa"/>
        <w:tblLayout w:type="fixed"/>
        <w:tblLook w:val="04A0"/>
      </w:tblPr>
      <w:tblGrid>
        <w:gridCol w:w="648"/>
        <w:gridCol w:w="2430"/>
        <w:gridCol w:w="2610"/>
        <w:gridCol w:w="1080"/>
        <w:gridCol w:w="1620"/>
      </w:tblGrid>
      <w:tr w:rsidR="00173DBE" w:rsidRPr="005B76E3" w:rsidTr="00173DBE">
        <w:trPr>
          <w:trHeight w:val="634"/>
        </w:trPr>
        <w:tc>
          <w:tcPr>
            <w:tcW w:w="648"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Sl No</w:t>
            </w:r>
          </w:p>
        </w:tc>
        <w:tc>
          <w:tcPr>
            <w:tcW w:w="243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 xml:space="preserve">Title </w:t>
            </w:r>
          </w:p>
        </w:tc>
        <w:tc>
          <w:tcPr>
            <w:tcW w:w="261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Investigators</w:t>
            </w:r>
          </w:p>
        </w:tc>
        <w:tc>
          <w:tcPr>
            <w:tcW w:w="108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Year</w:t>
            </w:r>
          </w:p>
        </w:tc>
        <w:tc>
          <w:tcPr>
            <w:tcW w:w="1620" w:type="dxa"/>
          </w:tcPr>
          <w:p w:rsidR="00173DBE" w:rsidRPr="005B76E3" w:rsidRDefault="00173DBE" w:rsidP="005B76E3">
            <w:pPr>
              <w:shd w:val="clear" w:color="auto" w:fill="FFFFFF"/>
              <w:jc w:val="both"/>
              <w:rPr>
                <w:rFonts w:ascii="Times New Roman" w:eastAsia="Times New Roman" w:hAnsi="Times New Roman" w:cs="Times New Roman"/>
                <w:b/>
                <w:sz w:val="24"/>
                <w:szCs w:val="24"/>
              </w:rPr>
            </w:pPr>
            <w:r w:rsidRPr="005B76E3">
              <w:rPr>
                <w:rFonts w:ascii="Times New Roman" w:eastAsia="Times New Roman" w:hAnsi="Times New Roman" w:cs="Times New Roman"/>
                <w:b/>
                <w:sz w:val="24"/>
                <w:szCs w:val="24"/>
              </w:rPr>
              <w:t>Accession No</w:t>
            </w:r>
          </w:p>
        </w:tc>
      </w:tr>
      <w:tr w:rsidR="00173DBE" w:rsidRPr="005B76E3" w:rsidTr="00173DBE">
        <w:trPr>
          <w:trHeight w:val="800"/>
        </w:trPr>
        <w:tc>
          <w:tcPr>
            <w:tcW w:w="648" w:type="dxa"/>
          </w:tcPr>
          <w:p w:rsidR="00173DBE" w:rsidRPr="005B76E3" w:rsidRDefault="00173DBE" w:rsidP="005B76E3">
            <w:pPr>
              <w:outlineLvl w:val="0"/>
              <w:rPr>
                <w:rFonts w:ascii="Times New Roman" w:eastAsia="Times New Roman" w:hAnsi="Times New Roman" w:cs="Times New Roman"/>
                <w:sz w:val="24"/>
                <w:szCs w:val="24"/>
              </w:rPr>
            </w:pPr>
          </w:p>
          <w:p w:rsidR="00173DBE" w:rsidRPr="005B76E3" w:rsidRDefault="00173DBE" w:rsidP="005B76E3">
            <w:pPr>
              <w:outlineLvl w:val="0"/>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1.</w:t>
            </w:r>
          </w:p>
        </w:tc>
        <w:tc>
          <w:tcPr>
            <w:tcW w:w="2430" w:type="dxa"/>
          </w:tcPr>
          <w:p w:rsidR="00173DBE" w:rsidRPr="005B76E3" w:rsidRDefault="00173DBE" w:rsidP="005B76E3">
            <w:pPr>
              <w:outlineLvl w:val="0"/>
              <w:rPr>
                <w:rFonts w:ascii="Times New Roman" w:eastAsia="Times New Roman" w:hAnsi="Times New Roman" w:cs="Times New Roman"/>
                <w:sz w:val="24"/>
                <w:szCs w:val="24"/>
              </w:rPr>
            </w:pPr>
          </w:p>
          <w:p w:rsidR="00173DBE" w:rsidRPr="005B76E3" w:rsidRDefault="003A6FAE" w:rsidP="005B76E3">
            <w:pPr>
              <w:outlineLvl w:val="0"/>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Study of  Co Articulation in using F2 locus equation as a metric</w:t>
            </w:r>
          </w:p>
        </w:tc>
        <w:tc>
          <w:tcPr>
            <w:tcW w:w="2610" w:type="dxa"/>
          </w:tcPr>
          <w:p w:rsidR="00173DBE" w:rsidRPr="005B76E3" w:rsidRDefault="003A6FAE" w:rsidP="005B76E3">
            <w:pPr>
              <w:pStyle w:val="Heading1"/>
              <w:shd w:val="clear" w:color="auto" w:fill="FFFFFF"/>
              <w:spacing w:before="339" w:beforeAutospacing="0" w:after="169" w:afterAutospacing="0"/>
              <w:outlineLvl w:val="0"/>
              <w:rPr>
                <w:b w:val="0"/>
                <w:sz w:val="24"/>
                <w:szCs w:val="24"/>
              </w:rPr>
            </w:pPr>
            <w:r w:rsidRPr="005B76E3">
              <w:rPr>
                <w:b w:val="0"/>
                <w:sz w:val="24"/>
                <w:szCs w:val="24"/>
              </w:rPr>
              <w:t>Sreedevi N,Vasantha Lakshmi M S</w:t>
            </w:r>
          </w:p>
        </w:tc>
        <w:tc>
          <w:tcPr>
            <w:tcW w:w="1080" w:type="dxa"/>
          </w:tcPr>
          <w:p w:rsidR="00173DBE" w:rsidRPr="005B76E3" w:rsidRDefault="00173DBE" w:rsidP="005B76E3">
            <w:pPr>
              <w:shd w:val="clear" w:color="auto" w:fill="FFFFFF"/>
              <w:jc w:val="both"/>
              <w:rPr>
                <w:rFonts w:ascii="Times New Roman" w:eastAsia="Times New Roman" w:hAnsi="Times New Roman" w:cs="Times New Roman"/>
                <w:sz w:val="24"/>
                <w:szCs w:val="24"/>
              </w:rPr>
            </w:pPr>
          </w:p>
          <w:p w:rsidR="00173DBE" w:rsidRPr="005B76E3" w:rsidRDefault="002C71F9"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2013-2014</w:t>
            </w:r>
          </w:p>
        </w:tc>
        <w:tc>
          <w:tcPr>
            <w:tcW w:w="1620" w:type="dxa"/>
          </w:tcPr>
          <w:p w:rsidR="00173DBE" w:rsidRPr="005B76E3" w:rsidRDefault="00173DBE" w:rsidP="005B76E3">
            <w:pPr>
              <w:shd w:val="clear" w:color="auto" w:fill="FFFFFF"/>
              <w:jc w:val="both"/>
              <w:rPr>
                <w:rFonts w:ascii="Times New Roman" w:eastAsia="Times New Roman" w:hAnsi="Times New Roman" w:cs="Times New Roman"/>
                <w:sz w:val="24"/>
                <w:szCs w:val="24"/>
              </w:rPr>
            </w:pPr>
          </w:p>
          <w:p w:rsidR="00173DBE" w:rsidRPr="005B76E3" w:rsidRDefault="002C71F9" w:rsidP="005B76E3">
            <w:pPr>
              <w:shd w:val="clear" w:color="auto" w:fill="FFFFFF"/>
              <w:jc w:val="both"/>
              <w:rPr>
                <w:rFonts w:ascii="Times New Roman" w:eastAsia="Times New Roman" w:hAnsi="Times New Roman" w:cs="Times New Roman"/>
                <w:sz w:val="24"/>
                <w:szCs w:val="24"/>
              </w:rPr>
            </w:pPr>
            <w:r w:rsidRPr="005B76E3">
              <w:rPr>
                <w:rFonts w:ascii="Times New Roman" w:eastAsia="Times New Roman" w:hAnsi="Times New Roman" w:cs="Times New Roman"/>
                <w:sz w:val="24"/>
                <w:szCs w:val="24"/>
              </w:rPr>
              <w:t>DP 97</w:t>
            </w:r>
          </w:p>
        </w:tc>
      </w:tr>
    </w:tbl>
    <w:p w:rsidR="005B76E3" w:rsidRPr="005B76E3" w:rsidRDefault="005B76E3" w:rsidP="00276420">
      <w:pPr>
        <w:jc w:val="both"/>
        <w:rPr>
          <w:rFonts w:ascii="Times New Roman" w:hAnsi="Times New Roman" w:cs="Times New Roman"/>
          <w:sz w:val="24"/>
          <w:szCs w:val="24"/>
          <w:shd w:val="clear" w:color="auto" w:fill="999999"/>
        </w:rPr>
      </w:pPr>
    </w:p>
    <w:p w:rsidR="005B76E3" w:rsidRPr="00832BF6" w:rsidRDefault="005B76E3" w:rsidP="005B76E3">
      <w:pPr>
        <w:rPr>
          <w:rFonts w:ascii="Times New Roman" w:hAnsi="Times New Roman" w:cs="Times New Roman"/>
          <w:b/>
          <w:color w:val="00B0F0"/>
          <w:sz w:val="32"/>
          <w:szCs w:val="24"/>
          <w:u w:val="single"/>
        </w:rPr>
      </w:pPr>
      <w:r w:rsidRPr="00832BF6">
        <w:rPr>
          <w:rFonts w:ascii="Times New Roman" w:hAnsi="Times New Roman" w:cs="Times New Roman"/>
          <w:b/>
          <w:color w:val="00B0F0"/>
          <w:sz w:val="32"/>
          <w:szCs w:val="24"/>
          <w:u w:val="single"/>
        </w:rPr>
        <w:t>Status of Disability in India-2012:</w:t>
      </w:r>
    </w:p>
    <w:p w:rsidR="005B76E3" w:rsidRPr="005B76E3" w:rsidRDefault="005B76E3" w:rsidP="005B76E3">
      <w:pPr>
        <w:rPr>
          <w:rFonts w:ascii="Times New Roman" w:hAnsi="Times New Roman" w:cs="Times New Roman"/>
          <w:sz w:val="24"/>
          <w:szCs w:val="24"/>
        </w:rPr>
      </w:pPr>
      <w:r w:rsidRPr="005B76E3">
        <w:rPr>
          <w:rFonts w:ascii="Times New Roman" w:hAnsi="Times New Roman" w:cs="Times New Roman"/>
          <w:sz w:val="24"/>
          <w:szCs w:val="24"/>
        </w:rPr>
        <w:t>The Rehabilitation Council of India has recently brought out a comprehensive book entitled “Status of Disability in India. Disabilities latest information, data and statistics on the status of disability in India covering all the major like Autism, Cerebral Patsy, Hearing Impairment, Mental RetardationlMental Locomotor Illness, Visual Impairment, Impairment, Spinal Injuries, etc.</w:t>
      </w:r>
    </w:p>
    <w:p w:rsidR="005B76E3" w:rsidRPr="005B76E3" w:rsidRDefault="005B76E3" w:rsidP="005B76E3">
      <w:pPr>
        <w:rPr>
          <w:rFonts w:ascii="Times New Roman" w:hAnsi="Times New Roman" w:cs="Times New Roman"/>
          <w:sz w:val="24"/>
          <w:szCs w:val="24"/>
        </w:rPr>
      </w:pPr>
      <w:r w:rsidRPr="005B76E3">
        <w:rPr>
          <w:rFonts w:ascii="Times New Roman" w:hAnsi="Times New Roman" w:cs="Times New Roman"/>
          <w:sz w:val="24"/>
          <w:szCs w:val="24"/>
        </w:rPr>
        <w:t>The authors have tried to cover various aspects of disability and various constitutional rights and acts for individuals with Disability.</w:t>
      </w:r>
    </w:p>
    <w:p w:rsidR="005B76E3" w:rsidRPr="005B76E3" w:rsidRDefault="005B76E3" w:rsidP="005B76E3">
      <w:pPr>
        <w:rPr>
          <w:rFonts w:ascii="Times New Roman" w:hAnsi="Times New Roman" w:cs="Times New Roman"/>
          <w:sz w:val="24"/>
          <w:szCs w:val="24"/>
        </w:rPr>
      </w:pPr>
      <w:r w:rsidRPr="005B76E3">
        <w:rPr>
          <w:rFonts w:ascii="Times New Roman" w:hAnsi="Times New Roman" w:cs="Times New Roman"/>
          <w:sz w:val="24"/>
          <w:szCs w:val="24"/>
        </w:rPr>
        <w:t xml:space="preserve">The Indian Constitution provides broad categories of fundamental rights. While Part III of the Constitution provides for fundamental rights, which are justiciable and courts can be approached </w:t>
      </w:r>
      <w:r w:rsidRPr="005B76E3">
        <w:rPr>
          <w:rFonts w:ascii="Times New Roman" w:hAnsi="Times New Roman" w:cs="Times New Roman"/>
          <w:sz w:val="24"/>
          <w:szCs w:val="24"/>
        </w:rPr>
        <w:lastRenderedPageBreak/>
        <w:t>for their enforcement, Part IV provides for Directive Principles of State Policy which are fundamental in the governance of the country; and it shall be the duty of the State to apply these principles in making laws. The laws and schemes referred in this section provide equal opportunities and prohibit all discriminations against every citizen of India, which also includes persons with disabilities.</w:t>
      </w:r>
    </w:p>
    <w:p w:rsidR="00832BF6" w:rsidRPr="00832BF6" w:rsidRDefault="00832BF6" w:rsidP="00832BF6">
      <w:pPr>
        <w:rPr>
          <w:rFonts w:ascii="Times New Roman" w:hAnsi="Times New Roman" w:cs="Times New Roman"/>
          <w:sz w:val="24"/>
          <w:szCs w:val="24"/>
        </w:rPr>
      </w:pPr>
      <w:r w:rsidRPr="00832BF6">
        <w:rPr>
          <w:rFonts w:ascii="Times New Roman" w:hAnsi="Times New Roman" w:cs="Times New Roman"/>
          <w:sz w:val="24"/>
          <w:szCs w:val="24"/>
        </w:rPr>
        <w:t>It highlights the conditions and increasing prevalence if any, which would give directions of the capacities of the disordered population as an independent adult, as well as those as elderly population and if at all any change in the policies or legislation is needed.</w:t>
      </w:r>
    </w:p>
    <w:p w:rsidR="005B76E3" w:rsidRPr="00832BF6" w:rsidRDefault="005B76E3" w:rsidP="005B76E3">
      <w:pPr>
        <w:rPr>
          <w:rFonts w:ascii="Times New Roman" w:hAnsi="Times New Roman" w:cs="Times New Roman"/>
          <w:sz w:val="24"/>
          <w:szCs w:val="24"/>
        </w:rPr>
      </w:pPr>
      <w:r w:rsidRPr="00832BF6">
        <w:rPr>
          <w:rFonts w:ascii="Times New Roman" w:hAnsi="Times New Roman" w:cs="Times New Roman"/>
          <w:sz w:val="24"/>
          <w:szCs w:val="24"/>
        </w:rPr>
        <w:t>Information about the incidence of various disabilities across different states of India has also been mentioned in this book</w:t>
      </w:r>
    </w:p>
    <w:p w:rsidR="005B76E3" w:rsidRPr="00832BF6" w:rsidRDefault="005B76E3" w:rsidP="005B76E3">
      <w:pPr>
        <w:rPr>
          <w:rFonts w:ascii="Times New Roman" w:hAnsi="Times New Roman" w:cs="Times New Roman"/>
          <w:b/>
          <w:color w:val="00B0F0"/>
          <w:sz w:val="32"/>
          <w:szCs w:val="32"/>
          <w:u w:val="single"/>
        </w:rPr>
      </w:pPr>
      <w:r w:rsidRPr="00832BF6">
        <w:rPr>
          <w:rFonts w:ascii="Times New Roman" w:hAnsi="Times New Roman" w:cs="Times New Roman"/>
          <w:b/>
          <w:color w:val="00B0F0"/>
          <w:sz w:val="32"/>
          <w:szCs w:val="32"/>
          <w:u w:val="single"/>
        </w:rPr>
        <w:t>Encyclopedia of communication Disorders:</w:t>
      </w:r>
    </w:p>
    <w:p w:rsidR="005B76E3" w:rsidRPr="005B76E3" w:rsidRDefault="005B76E3" w:rsidP="005B76E3">
      <w:pPr>
        <w:rPr>
          <w:rFonts w:ascii="Times New Roman" w:hAnsi="Times New Roman" w:cs="Times New Roman"/>
          <w:sz w:val="24"/>
          <w:szCs w:val="24"/>
        </w:rPr>
      </w:pPr>
      <w:r w:rsidRPr="005B76E3">
        <w:rPr>
          <w:rFonts w:ascii="Times New Roman" w:hAnsi="Times New Roman" w:cs="Times New Roman"/>
          <w:sz w:val="24"/>
          <w:szCs w:val="24"/>
        </w:rPr>
        <w:t>The Encyclopedia of Communication Disorders is a comprehensive volume that presents essential information on communication sciences and disorders. The pertinent disorders are those that a¤ect the production and comprehension of spoken language and include especially disorders of speech production and perception, language expression, language comprehension, voice, and hearing.A comprehensive book stands nearly alone as a resource for anyone interested in the broad field of communication disorders.</w:t>
      </w:r>
    </w:p>
    <w:p w:rsid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ECD is organized into the four broad categories of Voice, Speech, Language, and Hearing. These categories represent the spectrum of topics that usually fall under the rubric of communication disorders (also known as speech-language pathology and audiology, among other names</w:t>
      </w:r>
      <w:r w:rsidR="00A75F92">
        <w:rPr>
          <w:rFonts w:ascii="Times New Roman" w:hAnsi="Times New Roman" w:cs="Times New Roman"/>
          <w:sz w:val="24"/>
          <w:szCs w:val="24"/>
        </w:rPr>
        <w:t>).</w:t>
      </w:r>
      <w:r w:rsidRPr="005B76E3">
        <w:rPr>
          <w:rFonts w:ascii="Times New Roman" w:hAnsi="Times New Roman" w:cs="Times New Roman"/>
          <w:sz w:val="24"/>
          <w:szCs w:val="24"/>
        </w:rPr>
        <w:t xml:space="preserve">Voice is internationally recognized as a clinical and research specialty, and it is represented by journals dedicated to its domain (e.g., the Journal of Voice). The use of these four categories achieves a major categorization of knowledge but avoids a narrow fragmentation of the field at large. It is to be expected that the Encyclopedia would include cross-referencing within and across these four major categories. </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 xml:space="preserve">Part I-  Voice: </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Starting with the acoustic assessment and moving to the anatomy of human larynx with covering of the laryngectomees and Assessment tools description. It gives an overview and concise information of disorders and it s management as in functional voice disorders, infectious diseases and hypokinetic as well. It includes the management of surgical way as well as therapeutic way.</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Part II- Speech</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Areas included under speech are apraxia, dysarthria, Mental retardation, AAC and computer based as well as conventional intervention approaches to all the disorder. Assessment protocols and tools described for the disorders as well. Although not in the extended detail version, the data is collaborative and available under one roof to know at glance of the contents available.</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Part III- Language</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lastRenderedPageBreak/>
        <w:t>Language section covers the areas of assessment and diagnosis with management of the disorders including aphasia, Speech language impairment, specific importance is given to intervention of aphaisa and an effort to cover the subtypes of the disorder is also done. Other disorders include right hemisphere disorder, Alzeihmer’s disease.</w:t>
      </w:r>
    </w:p>
    <w:p w:rsidR="005B76E3" w:rsidRPr="005B76E3" w:rsidRDefault="005B76E3" w:rsidP="005B76E3">
      <w:pPr>
        <w:spacing w:after="0"/>
        <w:rPr>
          <w:rFonts w:ascii="Times New Roman" w:hAnsi="Times New Roman" w:cs="Times New Roman"/>
          <w:sz w:val="24"/>
          <w:szCs w:val="24"/>
        </w:rPr>
      </w:pPr>
      <w:r w:rsidRPr="005B76E3">
        <w:rPr>
          <w:rFonts w:ascii="Times New Roman" w:hAnsi="Times New Roman" w:cs="Times New Roman"/>
          <w:sz w:val="24"/>
          <w:szCs w:val="24"/>
        </w:rPr>
        <w:t xml:space="preserve">Part IV- Hearing </w:t>
      </w:r>
    </w:p>
    <w:p w:rsidR="005B76E3" w:rsidRPr="005B76E3" w:rsidRDefault="005B76E3" w:rsidP="005B76E3">
      <w:pPr>
        <w:rPr>
          <w:rFonts w:ascii="Times New Roman" w:hAnsi="Times New Roman" w:cs="Times New Roman"/>
          <w:sz w:val="24"/>
          <w:szCs w:val="24"/>
        </w:rPr>
      </w:pPr>
      <w:r w:rsidRPr="005B76E3">
        <w:rPr>
          <w:rFonts w:ascii="Times New Roman" w:hAnsi="Times New Roman" w:cs="Times New Roman"/>
          <w:sz w:val="24"/>
          <w:szCs w:val="24"/>
        </w:rPr>
        <w:t xml:space="preserve">Starting with anatomy of ear and covering the till the cochlear implant candidacy and management. It puts light on all the assessment protocol of the tests performed and updated data about the ongoing new strategies and procedures.  </w:t>
      </w:r>
    </w:p>
    <w:p w:rsidR="005B76E3" w:rsidRPr="005B76E3" w:rsidRDefault="005B76E3" w:rsidP="005B76E3">
      <w:pPr>
        <w:rPr>
          <w:rFonts w:ascii="Times New Roman" w:hAnsi="Times New Roman" w:cs="Times New Roman"/>
          <w:sz w:val="24"/>
          <w:szCs w:val="24"/>
        </w:rPr>
      </w:pPr>
      <w:r w:rsidRPr="005B76E3">
        <w:rPr>
          <w:rFonts w:ascii="Times New Roman" w:hAnsi="Times New Roman" w:cs="Times New Roman"/>
          <w:sz w:val="24"/>
          <w:szCs w:val="24"/>
        </w:rPr>
        <w:t>Thus this Encyclopedia provides an accurate overview about communication disorders.</w:t>
      </w:r>
    </w:p>
    <w:p w:rsidR="005B76E3" w:rsidRPr="00832BF6" w:rsidRDefault="005B76E3" w:rsidP="005B76E3">
      <w:pPr>
        <w:rPr>
          <w:rFonts w:ascii="Times New Roman" w:hAnsi="Times New Roman" w:cs="Times New Roman"/>
          <w:b/>
          <w:color w:val="00B0F0"/>
          <w:sz w:val="32"/>
          <w:szCs w:val="24"/>
          <w:u w:val="single"/>
        </w:rPr>
      </w:pPr>
      <w:r w:rsidRPr="00832BF6">
        <w:rPr>
          <w:rFonts w:ascii="Times New Roman" w:hAnsi="Times New Roman" w:cs="Times New Roman"/>
          <w:b/>
          <w:color w:val="00B0F0"/>
          <w:sz w:val="32"/>
          <w:szCs w:val="24"/>
          <w:u w:val="single"/>
        </w:rPr>
        <w:t>Publishers of AIISH Subscribed E Journals:</w:t>
      </w:r>
    </w:p>
    <w:tbl>
      <w:tblPr>
        <w:tblStyle w:val="TableGrid"/>
        <w:tblW w:w="0" w:type="auto"/>
        <w:tblLook w:val="04A0"/>
      </w:tblPr>
      <w:tblGrid>
        <w:gridCol w:w="937"/>
        <w:gridCol w:w="4470"/>
        <w:gridCol w:w="3305"/>
        <w:gridCol w:w="864"/>
      </w:tblGrid>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b/>
                <w:sz w:val="24"/>
                <w:szCs w:val="24"/>
              </w:rPr>
            </w:pPr>
            <w:r w:rsidRPr="005B76E3">
              <w:rPr>
                <w:rFonts w:ascii="Times New Roman" w:hAnsi="Times New Roman" w:cs="Times New Roman"/>
                <w:b/>
                <w:sz w:val="24"/>
                <w:szCs w:val="24"/>
              </w:rPr>
              <w:t>S. No.</w:t>
            </w:r>
          </w:p>
        </w:tc>
        <w:tc>
          <w:tcPr>
            <w:tcW w:w="4856" w:type="dxa"/>
          </w:tcPr>
          <w:p w:rsidR="005B76E3" w:rsidRPr="005B76E3" w:rsidRDefault="005B76E3" w:rsidP="005B76E3">
            <w:pPr>
              <w:spacing w:line="276" w:lineRule="auto"/>
              <w:jc w:val="center"/>
              <w:rPr>
                <w:rFonts w:ascii="Times New Roman" w:hAnsi="Times New Roman" w:cs="Times New Roman"/>
                <w:b/>
                <w:sz w:val="24"/>
                <w:szCs w:val="24"/>
              </w:rPr>
            </w:pPr>
            <w:r w:rsidRPr="005B76E3">
              <w:rPr>
                <w:rFonts w:ascii="Times New Roman" w:hAnsi="Times New Roman" w:cs="Times New Roman"/>
                <w:b/>
                <w:sz w:val="24"/>
                <w:szCs w:val="24"/>
              </w:rPr>
              <w:t>Title of the Journal</w:t>
            </w:r>
          </w:p>
        </w:tc>
        <w:tc>
          <w:tcPr>
            <w:tcW w:w="3600" w:type="dxa"/>
          </w:tcPr>
          <w:p w:rsidR="005B76E3" w:rsidRPr="005B76E3" w:rsidRDefault="005B76E3" w:rsidP="005B76E3">
            <w:pPr>
              <w:spacing w:line="276" w:lineRule="auto"/>
              <w:jc w:val="center"/>
              <w:rPr>
                <w:rFonts w:ascii="Times New Roman" w:hAnsi="Times New Roman" w:cs="Times New Roman"/>
                <w:b/>
                <w:sz w:val="24"/>
                <w:szCs w:val="24"/>
              </w:rPr>
            </w:pPr>
            <w:r w:rsidRPr="005B76E3">
              <w:rPr>
                <w:rFonts w:ascii="Times New Roman" w:hAnsi="Times New Roman" w:cs="Times New Roman"/>
                <w:b/>
                <w:sz w:val="24"/>
                <w:szCs w:val="24"/>
              </w:rPr>
              <w:t>Name of the publisher</w:t>
            </w:r>
          </w:p>
        </w:tc>
        <w:tc>
          <w:tcPr>
            <w:tcW w:w="889" w:type="dxa"/>
          </w:tcPr>
          <w:p w:rsidR="005B76E3" w:rsidRPr="005B76E3" w:rsidRDefault="005B76E3" w:rsidP="005B76E3">
            <w:pPr>
              <w:spacing w:line="276" w:lineRule="auto"/>
              <w:jc w:val="center"/>
              <w:rPr>
                <w:rFonts w:ascii="Times New Roman" w:hAnsi="Times New Roman" w:cs="Times New Roman"/>
                <w:b/>
                <w:sz w:val="24"/>
                <w:szCs w:val="24"/>
              </w:rPr>
            </w:pPr>
            <w:r w:rsidRPr="005B76E3">
              <w:rPr>
                <w:rFonts w:ascii="Times New Roman" w:hAnsi="Times New Roman" w:cs="Times New Roman"/>
                <w:b/>
                <w:sz w:val="24"/>
                <w:szCs w:val="24"/>
              </w:rPr>
              <w:t xml:space="preserve">Year </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Acta Oto-laryngologica</w:t>
            </w:r>
          </w:p>
        </w:tc>
        <w:tc>
          <w:tcPr>
            <w:tcW w:w="3600" w:type="dxa"/>
          </w:tcPr>
          <w:p w:rsidR="005B76E3" w:rsidRPr="005B76E3" w:rsidRDefault="005B76E3" w:rsidP="005B76E3">
            <w:pPr>
              <w:tabs>
                <w:tab w:val="left" w:pos="2060"/>
              </w:tabs>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1918</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Advances in Autism</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Emerald Publishing</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Aging, Neuropsychology and Cognition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American Annals of Deaf</w:t>
            </w:r>
          </w:p>
        </w:tc>
        <w:tc>
          <w:tcPr>
            <w:tcW w:w="3600" w:type="dxa"/>
          </w:tcPr>
          <w:p w:rsidR="005B76E3" w:rsidRPr="005B76E3" w:rsidRDefault="005B76E3" w:rsidP="005B76E3">
            <w:pPr>
              <w:tabs>
                <w:tab w:val="left" w:pos="1859"/>
              </w:tabs>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Gallaudet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American Journal of Audiology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ASHA wire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1991</w:t>
            </w:r>
          </w:p>
        </w:tc>
      </w:tr>
      <w:tr w:rsidR="005B76E3" w:rsidRPr="005B76E3" w:rsidTr="005B76E3">
        <w:trPr>
          <w:trHeight w:val="386"/>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America Journal of Speech Language Pathology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ASHA wire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1991</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Annals of Dyslexia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Aphasiology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Applied Acoustics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Applied Psycholinguistics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Cambridge Core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Archives of Otolaryngology Head and Neck Surgery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AMA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1998</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Audiology and Neuro-Otology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Karger AG Publishers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1996</w:t>
            </w:r>
          </w:p>
        </w:tc>
      </w:tr>
      <w:tr w:rsidR="005B76E3" w:rsidRPr="005B76E3" w:rsidTr="005B76E3">
        <w:trPr>
          <w:trHeight w:val="24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Augmentative and Alternative Communication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1985</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Autism: The International Journal of Research and Practice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Autism Research</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Bilingualism: Language and Cognition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Cambridge Core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1998</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Brain and Language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1974</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Canadian Journal of Linguistics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Cambridge Core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2017</w:t>
            </w:r>
          </w:p>
        </w:tc>
      </w:tr>
      <w:tr w:rsidR="005B76E3" w:rsidRPr="005B76E3" w:rsidTr="005B76E3">
        <w:trPr>
          <w:trHeight w:val="284"/>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Child Language Teaching and Therapy</w:t>
            </w:r>
          </w:p>
        </w:tc>
        <w:tc>
          <w:tcPr>
            <w:tcW w:w="3600" w:type="dxa"/>
          </w:tcPr>
          <w:p w:rsidR="005B76E3" w:rsidRPr="005B76E3" w:rsidRDefault="005B76E3" w:rsidP="005B76E3">
            <w:pPr>
              <w:tabs>
                <w:tab w:val="left" w:pos="1122"/>
              </w:tabs>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lastRenderedPageBreak/>
              <w:t>20.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Cleft and Craniofacial Journal</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American Cleft Palate – Craniofacial Association</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Clinical Linguistics and Phonetics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Cochlear Implants International</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Communication Disorders Quarterly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1998</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Cortex</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Deafness and Education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84"/>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Dementia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2002</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Dyslexia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Dysphagia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Ear and Hearing</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Lippincott Williams &amp; Wilkins, Ovid – Wolters Kluwer</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1980</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Evidence Based Communication Assessment and Intervention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Exceptional Children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2001</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Focus on Autism and Other Developmental Disabilities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Folia Phoniatrica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Karger AG Publishers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1949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Gesture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Ingenta Connect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2011</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Hearing Balance and Communication (Audiological Medicine)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Hearing Journal</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Lippincott Williams &amp; Wilkins, Ovid – Wolters Kluwer</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1994</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Hearing Research</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269"/>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Applied Linguistics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39.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Audiology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1962</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Bilingual Education and Bilingualism</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1998</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Bilingualism</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Language and Communication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Pediatric Otorhinolaryngology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593"/>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Speech Language and the Law (formerly Forensic Linguistics)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Equinox Publishing Limited</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1998</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Speech Language Pathology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368"/>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International Journal of Speech Technology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1989</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lastRenderedPageBreak/>
              <w:t>47.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Applied Research in Intellectual Disabilities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386"/>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Autism and Developmental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49.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Child Language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Cambridge Core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341"/>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Child Psychology and Psychiatry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Cleft Lip Palate and Craniofacial Anomalies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Wolters Kluwer - Medknow</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Cognition and Development</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2000</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Cognitive Neuroscience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Massachusetts Institute of Technology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Communication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1967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Early Intervention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Fluency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1974</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Indian Academy of Applied Psychology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Indian Academy of Applied Psychology</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2015</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Indian Speech and Hearing Association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Wolters Kluwer - Medknow</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59.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Intellectual and Developmental Disability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1976</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Interactional Research in Communication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Equinox Publishing Limited</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Laryngology and Otology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Cambridge Core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1887</w:t>
            </w:r>
          </w:p>
        </w:tc>
      </w:tr>
      <w:tr w:rsidR="005B76E3" w:rsidRPr="005B76E3" w:rsidTr="005B76E3">
        <w:trPr>
          <w:trHeight w:val="284"/>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Laryngology and Voice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Wolters Kluwer - Medknow</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Learning Disabilities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Memory and Language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Neurolinguistics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1985</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Phonetics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1995</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Pragmatics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Psycholinguistic Research</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69.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Special Education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Speech Language and Hearing</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ASHA wire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1958</w:t>
            </w:r>
          </w:p>
        </w:tc>
      </w:tr>
      <w:tr w:rsidR="005B76E3" w:rsidRPr="005B76E3" w:rsidTr="005B76E3">
        <w:trPr>
          <w:trHeight w:val="296"/>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the Acoustical Society of America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AIP Publishing LLC</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1930</w:t>
            </w:r>
          </w:p>
        </w:tc>
      </w:tr>
      <w:tr w:rsidR="005B76E3" w:rsidRPr="005B76E3" w:rsidTr="005B76E3">
        <w:trPr>
          <w:trHeight w:val="260"/>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the American Academy of Audiology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Ingenta Connect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2002</w:t>
            </w:r>
          </w:p>
        </w:tc>
      </w:tr>
      <w:tr w:rsidR="005B76E3" w:rsidRPr="005B76E3" w:rsidTr="005B76E3">
        <w:trPr>
          <w:trHeight w:val="251"/>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 xml:space="preserve">Journal of the International Phonetic </w:t>
            </w:r>
            <w:r w:rsidRPr="005B76E3">
              <w:rPr>
                <w:rFonts w:ascii="Times New Roman" w:hAnsi="Times New Roman" w:cs="Times New Roman"/>
                <w:sz w:val="24"/>
                <w:szCs w:val="24"/>
              </w:rPr>
              <w:lastRenderedPageBreak/>
              <w:t>Association</w:t>
            </w:r>
          </w:p>
        </w:tc>
        <w:tc>
          <w:tcPr>
            <w:tcW w:w="3600" w:type="dxa"/>
          </w:tcPr>
          <w:p w:rsidR="005B76E3" w:rsidRPr="005B76E3" w:rsidRDefault="005B76E3" w:rsidP="005B76E3">
            <w:pPr>
              <w:spacing w:line="276" w:lineRule="auto"/>
              <w:jc w:val="both"/>
              <w:rPr>
                <w:rFonts w:ascii="Times New Roman" w:hAnsi="Times New Roman" w:cs="Times New Roman"/>
                <w:b/>
                <w:sz w:val="24"/>
                <w:szCs w:val="24"/>
              </w:rPr>
            </w:pPr>
            <w:r w:rsidRPr="005B76E3">
              <w:rPr>
                <w:rFonts w:ascii="Times New Roman" w:hAnsi="Times New Roman" w:cs="Times New Roman"/>
                <w:sz w:val="24"/>
                <w:szCs w:val="24"/>
              </w:rPr>
              <w:lastRenderedPageBreak/>
              <w:t xml:space="preserve">Cambridge Core University </w:t>
            </w:r>
            <w:r w:rsidRPr="005B76E3">
              <w:rPr>
                <w:rFonts w:ascii="Times New Roman" w:hAnsi="Times New Roman" w:cs="Times New Roman"/>
                <w:sz w:val="24"/>
                <w:szCs w:val="24"/>
              </w:rPr>
              <w:lastRenderedPageBreak/>
              <w:t>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lastRenderedPageBreak/>
              <w:t>2001</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lastRenderedPageBreak/>
              <w:t>74.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Vestibular Research</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Meta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Journal of Voice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Laboratory Phonology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De Gruyter Mouton</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Acquisition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2014</w:t>
            </w:r>
          </w:p>
        </w:tc>
      </w:tr>
      <w:tr w:rsidR="005B76E3" w:rsidRPr="005B76E3" w:rsidTr="005B76E3">
        <w:trPr>
          <w:trHeight w:val="521"/>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and Cognition and Neuroscience (formerly Language and Cognitive Processes)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79.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and Communication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and Speech</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1999</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Learning</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2006</w:t>
            </w:r>
          </w:p>
        </w:tc>
      </w:tr>
      <w:tr w:rsidR="005B76E3" w:rsidRPr="005B76E3" w:rsidTr="005B76E3">
        <w:trPr>
          <w:trHeight w:val="284"/>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Sciences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Language Speech and Hearing Services in Schools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ASHA wire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1970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Laryngoscope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ASHA wire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Learning Disability in Quarterly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SAGE Publications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2010</w:t>
            </w:r>
          </w:p>
        </w:tc>
      </w:tr>
      <w:tr w:rsidR="005B76E3" w:rsidRPr="005B76E3" w:rsidTr="005B76E3">
        <w:trPr>
          <w:trHeight w:val="28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Learning Disabilities Research &amp; Practice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John Wiley &amp; Sons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Logopedics Phoniatrics Vocology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1991</w:t>
            </w:r>
          </w:p>
        </w:tc>
      </w:tr>
      <w:tr w:rsidR="005B76E3" w:rsidRPr="005B76E3" w:rsidTr="005B76E3">
        <w:trPr>
          <w:trHeight w:val="284"/>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Noise &amp; Health</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Wolters Kluwer - Medknow</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2015</w:t>
            </w:r>
          </w:p>
        </w:tc>
      </w:tr>
      <w:tr w:rsidR="005B76E3" w:rsidRPr="005B76E3" w:rsidTr="005B76E3">
        <w:trPr>
          <w:trHeight w:val="314"/>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89.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Otolaryngologic Clinics of North America</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1998</w:t>
            </w:r>
          </w:p>
        </w:tc>
      </w:tr>
      <w:tr w:rsidR="005B76E3" w:rsidRPr="005B76E3" w:rsidTr="005B76E3">
        <w:trPr>
          <w:trHeight w:val="535"/>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Otology and Neurotology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Lippincott Williams &amp; Wilkins, Ovid – Wolters Kluwer</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2001</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Perspectives of the ASHA Special Interest Groups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ASHA wire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Phonology</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Cambridge Core University Press</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93.</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Reading and Writing</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94.</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Research in Autism Spectrum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2007</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95.</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Seminars in Hearing</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Georg Thieme Verlag KG</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1980</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96.</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Seminars in Speech and Language</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Georg Thieme Verlag KG</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1984</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97.</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Sign Language and Linguistics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Ingenta Connect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98.</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Speech Communication</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1982</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99.</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Speech, Language and Hearing</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Taylor &amp; Francis Online</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1996</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100.</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The Analysis of Verbal Behavior</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Springer Link</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2014</w:t>
            </w:r>
          </w:p>
        </w:tc>
      </w:tr>
      <w:tr w:rsidR="005B76E3" w:rsidRPr="005B76E3" w:rsidTr="005B76E3">
        <w:trPr>
          <w:trHeight w:val="552"/>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101.</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Topics in Language Disorders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Lippincott Williams &amp; Wilkins, Ovid – Wolters Kluwer</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2001</w:t>
            </w:r>
          </w:p>
        </w:tc>
      </w:tr>
      <w:tr w:rsidR="005B76E3" w:rsidRPr="005B76E3" w:rsidTr="005B76E3">
        <w:trPr>
          <w:trHeight w:val="267"/>
        </w:trPr>
        <w:tc>
          <w:tcPr>
            <w:tcW w:w="9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102.</w:t>
            </w:r>
          </w:p>
        </w:tc>
        <w:tc>
          <w:tcPr>
            <w:tcW w:w="4856"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Trends in Cognitive Sciences</w:t>
            </w:r>
          </w:p>
        </w:tc>
        <w:tc>
          <w:tcPr>
            <w:tcW w:w="3600" w:type="dxa"/>
          </w:tcPr>
          <w:p w:rsidR="005B76E3" w:rsidRPr="005B76E3" w:rsidRDefault="005B76E3" w:rsidP="005B76E3">
            <w:pPr>
              <w:spacing w:line="276" w:lineRule="auto"/>
              <w:jc w:val="both"/>
              <w:rPr>
                <w:rFonts w:ascii="Times New Roman" w:hAnsi="Times New Roman" w:cs="Times New Roman"/>
                <w:sz w:val="24"/>
                <w:szCs w:val="24"/>
              </w:rPr>
            </w:pPr>
            <w:r w:rsidRPr="005B76E3">
              <w:rPr>
                <w:rFonts w:ascii="Times New Roman" w:hAnsi="Times New Roman" w:cs="Times New Roman"/>
                <w:sz w:val="24"/>
                <w:szCs w:val="24"/>
              </w:rPr>
              <w:t>Elsevier - Science Direct</w:t>
            </w:r>
          </w:p>
        </w:tc>
        <w:tc>
          <w:tcPr>
            <w:tcW w:w="889" w:type="dxa"/>
          </w:tcPr>
          <w:p w:rsidR="005B76E3" w:rsidRPr="005B76E3" w:rsidRDefault="005B76E3" w:rsidP="005B76E3">
            <w:pPr>
              <w:spacing w:line="276" w:lineRule="auto"/>
              <w:jc w:val="center"/>
              <w:rPr>
                <w:rFonts w:ascii="Times New Roman" w:hAnsi="Times New Roman" w:cs="Times New Roman"/>
                <w:sz w:val="24"/>
                <w:szCs w:val="24"/>
              </w:rPr>
            </w:pPr>
            <w:r w:rsidRPr="005B76E3">
              <w:rPr>
                <w:rFonts w:ascii="Times New Roman" w:hAnsi="Times New Roman" w:cs="Times New Roman"/>
                <w:sz w:val="24"/>
                <w:szCs w:val="24"/>
              </w:rPr>
              <w:t>2016</w:t>
            </w:r>
          </w:p>
        </w:tc>
      </w:tr>
    </w:tbl>
    <w:p w:rsidR="005B76E3" w:rsidRDefault="005B76E3" w:rsidP="00276420">
      <w:pPr>
        <w:jc w:val="both"/>
        <w:rPr>
          <w:rFonts w:ascii="Times New Roman" w:hAnsi="Times New Roman" w:cs="Times New Roman"/>
          <w:sz w:val="24"/>
          <w:szCs w:val="24"/>
          <w:shd w:val="clear" w:color="auto" w:fill="999999"/>
        </w:rPr>
      </w:pPr>
    </w:p>
    <w:p w:rsidR="000326D1" w:rsidRPr="000326D1" w:rsidRDefault="000326D1" w:rsidP="000326D1">
      <w:pPr>
        <w:jc w:val="center"/>
        <w:rPr>
          <w:rFonts w:ascii="Times New Roman" w:hAnsi="Times New Roman" w:cs="Times New Roman"/>
          <w:color w:val="00B0F0"/>
          <w:sz w:val="24"/>
          <w:szCs w:val="24"/>
          <w:u w:val="single"/>
          <w:shd w:val="clear" w:color="auto" w:fill="999999"/>
        </w:rPr>
      </w:pPr>
      <w:r w:rsidRPr="000326D1">
        <w:rPr>
          <w:rFonts w:ascii="Times New Roman" w:eastAsia="Times New Roman" w:hAnsi="Times New Roman" w:cs="Times New Roman"/>
          <w:b/>
          <w:color w:val="00B0F0"/>
          <w:sz w:val="32"/>
          <w:szCs w:val="24"/>
          <w:u w:val="single"/>
        </w:rPr>
        <w:t xml:space="preserve">Thank You </w:t>
      </w:r>
      <w:r w:rsidRPr="000326D1">
        <w:rPr>
          <w:rFonts w:ascii="Times New Roman" w:eastAsia="Times New Roman" w:hAnsi="Times New Roman" w:cs="Times New Roman"/>
          <w:b/>
          <w:color w:val="00B0F0"/>
          <w:sz w:val="32"/>
          <w:szCs w:val="24"/>
          <w:u w:val="single"/>
        </w:rPr>
        <w:sym w:font="Wingdings" w:char="F04A"/>
      </w:r>
    </w:p>
    <w:sectPr w:rsidR="000326D1" w:rsidRPr="000326D1" w:rsidSect="005B76E3">
      <w:pgSz w:w="12240" w:h="15840"/>
      <w:pgMar w:top="1440" w:right="1440" w:bottom="1440" w:left="1440" w:header="720" w:footer="720"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77" w:rsidRDefault="00151677" w:rsidP="00832BF6">
      <w:pPr>
        <w:spacing w:after="0" w:line="240" w:lineRule="auto"/>
      </w:pPr>
      <w:r>
        <w:separator/>
      </w:r>
    </w:p>
  </w:endnote>
  <w:endnote w:type="continuationSeparator" w:id="0">
    <w:p w:rsidR="00151677" w:rsidRDefault="00151677" w:rsidP="00832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77" w:rsidRDefault="00151677" w:rsidP="00832BF6">
      <w:pPr>
        <w:spacing w:after="0" w:line="240" w:lineRule="auto"/>
      </w:pPr>
      <w:r>
        <w:separator/>
      </w:r>
    </w:p>
  </w:footnote>
  <w:footnote w:type="continuationSeparator" w:id="0">
    <w:p w:rsidR="00151677" w:rsidRDefault="00151677" w:rsidP="00832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9080E"/>
    <w:multiLevelType w:val="hybridMultilevel"/>
    <w:tmpl w:val="D2E2DEB4"/>
    <w:lvl w:ilvl="0" w:tplc="23EA0BBE">
      <w:start w:val="1"/>
      <w:numFmt w:val="decimal"/>
      <w:lvlText w:val="%1."/>
      <w:lvlJc w:val="left"/>
      <w:pPr>
        <w:ind w:left="63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B12661"/>
    <w:multiLevelType w:val="hybridMultilevel"/>
    <w:tmpl w:val="365A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1"/>
    <w:footnote w:id="0"/>
  </w:footnotePr>
  <w:endnotePr>
    <w:endnote w:id="-1"/>
    <w:endnote w:id="0"/>
  </w:endnotePr>
  <w:compat/>
  <w:rsids>
    <w:rsidRoot w:val="00EE7315"/>
    <w:rsid w:val="000326D1"/>
    <w:rsid w:val="000942DA"/>
    <w:rsid w:val="00121444"/>
    <w:rsid w:val="00151677"/>
    <w:rsid w:val="00173DBE"/>
    <w:rsid w:val="00183135"/>
    <w:rsid w:val="00276420"/>
    <w:rsid w:val="002C71F9"/>
    <w:rsid w:val="00316D09"/>
    <w:rsid w:val="00325D53"/>
    <w:rsid w:val="003A6FAE"/>
    <w:rsid w:val="004B2EFD"/>
    <w:rsid w:val="004B5873"/>
    <w:rsid w:val="004D3584"/>
    <w:rsid w:val="00576AC7"/>
    <w:rsid w:val="005779EA"/>
    <w:rsid w:val="005971E1"/>
    <w:rsid w:val="005A3BCA"/>
    <w:rsid w:val="005B76E3"/>
    <w:rsid w:val="006B090B"/>
    <w:rsid w:val="00832BF6"/>
    <w:rsid w:val="008D580B"/>
    <w:rsid w:val="009D257C"/>
    <w:rsid w:val="00A40E9B"/>
    <w:rsid w:val="00A441E6"/>
    <w:rsid w:val="00A47168"/>
    <w:rsid w:val="00A75F92"/>
    <w:rsid w:val="00B36F10"/>
    <w:rsid w:val="00BB46E3"/>
    <w:rsid w:val="00BC0911"/>
    <w:rsid w:val="00BC6344"/>
    <w:rsid w:val="00C65786"/>
    <w:rsid w:val="00D41708"/>
    <w:rsid w:val="00D47C6E"/>
    <w:rsid w:val="00DB34BE"/>
    <w:rsid w:val="00DD21C0"/>
    <w:rsid w:val="00E532BC"/>
    <w:rsid w:val="00EE7315"/>
    <w:rsid w:val="00F1357E"/>
    <w:rsid w:val="00F86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E1"/>
  </w:style>
  <w:style w:type="paragraph" w:styleId="Heading1">
    <w:name w:val="heading 1"/>
    <w:basedOn w:val="Normal"/>
    <w:link w:val="Heading1Char"/>
    <w:uiPriority w:val="9"/>
    <w:qFormat/>
    <w:rsid w:val="00A471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16D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7315"/>
    <w:rPr>
      <w:color w:val="0000FF"/>
      <w:u w:val="single"/>
    </w:rPr>
  </w:style>
  <w:style w:type="character" w:customStyle="1" w:styleId="apple-converted-space">
    <w:name w:val="apple-converted-space"/>
    <w:basedOn w:val="DefaultParagraphFont"/>
    <w:rsid w:val="00EE7315"/>
  </w:style>
  <w:style w:type="table" w:styleId="TableGrid">
    <w:name w:val="Table Grid"/>
    <w:basedOn w:val="TableNormal"/>
    <w:uiPriority w:val="59"/>
    <w:rsid w:val="00576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716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16D0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B2EFD"/>
    <w:rPr>
      <w:color w:val="800080" w:themeColor="followedHyperlink"/>
      <w:u w:val="single"/>
    </w:rPr>
  </w:style>
  <w:style w:type="paragraph" w:styleId="ListParagraph">
    <w:name w:val="List Paragraph"/>
    <w:basedOn w:val="Normal"/>
    <w:uiPriority w:val="34"/>
    <w:qFormat/>
    <w:rsid w:val="00BB46E3"/>
    <w:pPr>
      <w:ind w:left="720"/>
      <w:contextualSpacing/>
    </w:pPr>
  </w:style>
  <w:style w:type="character" w:styleId="Strong">
    <w:name w:val="Strong"/>
    <w:basedOn w:val="DefaultParagraphFont"/>
    <w:uiPriority w:val="22"/>
    <w:qFormat/>
    <w:rsid w:val="00121444"/>
    <w:rPr>
      <w:b/>
      <w:bCs/>
    </w:rPr>
  </w:style>
  <w:style w:type="paragraph" w:styleId="Header">
    <w:name w:val="header"/>
    <w:basedOn w:val="Normal"/>
    <w:link w:val="HeaderChar"/>
    <w:uiPriority w:val="99"/>
    <w:semiHidden/>
    <w:unhideWhenUsed/>
    <w:rsid w:val="00832B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2BF6"/>
  </w:style>
  <w:style w:type="paragraph" w:styleId="Footer">
    <w:name w:val="footer"/>
    <w:basedOn w:val="Normal"/>
    <w:link w:val="FooterChar"/>
    <w:uiPriority w:val="99"/>
    <w:semiHidden/>
    <w:unhideWhenUsed/>
    <w:rsid w:val="00832B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2BF6"/>
  </w:style>
</w:styles>
</file>

<file path=word/webSettings.xml><?xml version="1.0" encoding="utf-8"?>
<w:webSettings xmlns:r="http://schemas.openxmlformats.org/officeDocument/2006/relationships" xmlns:w="http://schemas.openxmlformats.org/wordprocessingml/2006/main">
  <w:divs>
    <w:div w:id="178859747">
      <w:bodyDiv w:val="1"/>
      <w:marLeft w:val="0"/>
      <w:marRight w:val="0"/>
      <w:marTop w:val="0"/>
      <w:marBottom w:val="0"/>
      <w:divBdr>
        <w:top w:val="none" w:sz="0" w:space="0" w:color="auto"/>
        <w:left w:val="none" w:sz="0" w:space="0" w:color="auto"/>
        <w:bottom w:val="none" w:sz="0" w:space="0" w:color="auto"/>
        <w:right w:val="none" w:sz="0" w:space="0" w:color="auto"/>
      </w:divBdr>
    </w:div>
    <w:div w:id="250358837">
      <w:bodyDiv w:val="1"/>
      <w:marLeft w:val="0"/>
      <w:marRight w:val="0"/>
      <w:marTop w:val="0"/>
      <w:marBottom w:val="0"/>
      <w:divBdr>
        <w:top w:val="none" w:sz="0" w:space="0" w:color="auto"/>
        <w:left w:val="none" w:sz="0" w:space="0" w:color="auto"/>
        <w:bottom w:val="none" w:sz="0" w:space="0" w:color="auto"/>
        <w:right w:val="none" w:sz="0" w:space="0" w:color="auto"/>
      </w:divBdr>
    </w:div>
    <w:div w:id="321009441">
      <w:bodyDiv w:val="1"/>
      <w:marLeft w:val="0"/>
      <w:marRight w:val="0"/>
      <w:marTop w:val="0"/>
      <w:marBottom w:val="0"/>
      <w:divBdr>
        <w:top w:val="none" w:sz="0" w:space="0" w:color="auto"/>
        <w:left w:val="none" w:sz="0" w:space="0" w:color="auto"/>
        <w:bottom w:val="none" w:sz="0" w:space="0" w:color="auto"/>
        <w:right w:val="none" w:sz="0" w:space="0" w:color="auto"/>
      </w:divBdr>
    </w:div>
    <w:div w:id="529688468">
      <w:bodyDiv w:val="1"/>
      <w:marLeft w:val="0"/>
      <w:marRight w:val="0"/>
      <w:marTop w:val="0"/>
      <w:marBottom w:val="0"/>
      <w:divBdr>
        <w:top w:val="none" w:sz="0" w:space="0" w:color="auto"/>
        <w:left w:val="none" w:sz="0" w:space="0" w:color="auto"/>
        <w:bottom w:val="none" w:sz="0" w:space="0" w:color="auto"/>
        <w:right w:val="none" w:sz="0" w:space="0" w:color="auto"/>
      </w:divBdr>
    </w:div>
    <w:div w:id="888151692">
      <w:bodyDiv w:val="1"/>
      <w:marLeft w:val="0"/>
      <w:marRight w:val="0"/>
      <w:marTop w:val="0"/>
      <w:marBottom w:val="0"/>
      <w:divBdr>
        <w:top w:val="none" w:sz="0" w:space="0" w:color="auto"/>
        <w:left w:val="none" w:sz="0" w:space="0" w:color="auto"/>
        <w:bottom w:val="none" w:sz="0" w:space="0" w:color="auto"/>
        <w:right w:val="none" w:sz="0" w:space="0" w:color="auto"/>
      </w:divBdr>
    </w:div>
    <w:div w:id="1028721048">
      <w:bodyDiv w:val="1"/>
      <w:marLeft w:val="0"/>
      <w:marRight w:val="0"/>
      <w:marTop w:val="0"/>
      <w:marBottom w:val="0"/>
      <w:divBdr>
        <w:top w:val="none" w:sz="0" w:space="0" w:color="auto"/>
        <w:left w:val="none" w:sz="0" w:space="0" w:color="auto"/>
        <w:bottom w:val="none" w:sz="0" w:space="0" w:color="auto"/>
        <w:right w:val="none" w:sz="0" w:space="0" w:color="auto"/>
      </w:divBdr>
      <w:divsChild>
        <w:div w:id="1030568041">
          <w:marLeft w:val="0"/>
          <w:marRight w:val="0"/>
          <w:marTop w:val="0"/>
          <w:marBottom w:val="0"/>
          <w:divBdr>
            <w:top w:val="none" w:sz="0" w:space="0" w:color="auto"/>
            <w:left w:val="none" w:sz="0" w:space="0" w:color="auto"/>
            <w:bottom w:val="none" w:sz="0" w:space="0" w:color="auto"/>
            <w:right w:val="none" w:sz="0" w:space="0" w:color="auto"/>
          </w:divBdr>
        </w:div>
      </w:divsChild>
    </w:div>
    <w:div w:id="1077674890">
      <w:bodyDiv w:val="1"/>
      <w:marLeft w:val="0"/>
      <w:marRight w:val="0"/>
      <w:marTop w:val="0"/>
      <w:marBottom w:val="0"/>
      <w:divBdr>
        <w:top w:val="none" w:sz="0" w:space="0" w:color="auto"/>
        <w:left w:val="none" w:sz="0" w:space="0" w:color="auto"/>
        <w:bottom w:val="none" w:sz="0" w:space="0" w:color="auto"/>
        <w:right w:val="none" w:sz="0" w:space="0" w:color="auto"/>
      </w:divBdr>
    </w:div>
    <w:div w:id="1132675532">
      <w:bodyDiv w:val="1"/>
      <w:marLeft w:val="0"/>
      <w:marRight w:val="0"/>
      <w:marTop w:val="0"/>
      <w:marBottom w:val="0"/>
      <w:divBdr>
        <w:top w:val="none" w:sz="0" w:space="0" w:color="auto"/>
        <w:left w:val="none" w:sz="0" w:space="0" w:color="auto"/>
        <w:bottom w:val="none" w:sz="0" w:space="0" w:color="auto"/>
        <w:right w:val="none" w:sz="0" w:space="0" w:color="auto"/>
      </w:divBdr>
    </w:div>
    <w:div w:id="1326083162">
      <w:bodyDiv w:val="1"/>
      <w:marLeft w:val="0"/>
      <w:marRight w:val="0"/>
      <w:marTop w:val="0"/>
      <w:marBottom w:val="0"/>
      <w:divBdr>
        <w:top w:val="none" w:sz="0" w:space="0" w:color="auto"/>
        <w:left w:val="none" w:sz="0" w:space="0" w:color="auto"/>
        <w:bottom w:val="none" w:sz="0" w:space="0" w:color="auto"/>
        <w:right w:val="none" w:sz="0" w:space="0" w:color="auto"/>
      </w:divBdr>
    </w:div>
    <w:div w:id="1335305154">
      <w:bodyDiv w:val="1"/>
      <w:marLeft w:val="0"/>
      <w:marRight w:val="0"/>
      <w:marTop w:val="0"/>
      <w:marBottom w:val="0"/>
      <w:divBdr>
        <w:top w:val="none" w:sz="0" w:space="0" w:color="auto"/>
        <w:left w:val="none" w:sz="0" w:space="0" w:color="auto"/>
        <w:bottom w:val="none" w:sz="0" w:space="0" w:color="auto"/>
        <w:right w:val="none" w:sz="0" w:space="0" w:color="auto"/>
      </w:divBdr>
    </w:div>
    <w:div w:id="1717659500">
      <w:bodyDiv w:val="1"/>
      <w:marLeft w:val="0"/>
      <w:marRight w:val="0"/>
      <w:marTop w:val="0"/>
      <w:marBottom w:val="0"/>
      <w:divBdr>
        <w:top w:val="none" w:sz="0" w:space="0" w:color="auto"/>
        <w:left w:val="none" w:sz="0" w:space="0" w:color="auto"/>
        <w:bottom w:val="none" w:sz="0" w:space="0" w:color="auto"/>
        <w:right w:val="none" w:sz="0" w:space="0" w:color="auto"/>
      </w:divBdr>
    </w:div>
    <w:div w:id="1825702844">
      <w:bodyDiv w:val="1"/>
      <w:marLeft w:val="0"/>
      <w:marRight w:val="0"/>
      <w:marTop w:val="0"/>
      <w:marBottom w:val="0"/>
      <w:divBdr>
        <w:top w:val="none" w:sz="0" w:space="0" w:color="auto"/>
        <w:left w:val="none" w:sz="0" w:space="0" w:color="auto"/>
        <w:bottom w:val="none" w:sz="0" w:space="0" w:color="auto"/>
        <w:right w:val="none" w:sz="0" w:space="0" w:color="auto"/>
      </w:divBdr>
    </w:div>
    <w:div w:id="1843353636">
      <w:bodyDiv w:val="1"/>
      <w:marLeft w:val="0"/>
      <w:marRight w:val="0"/>
      <w:marTop w:val="0"/>
      <w:marBottom w:val="0"/>
      <w:divBdr>
        <w:top w:val="none" w:sz="0" w:space="0" w:color="auto"/>
        <w:left w:val="none" w:sz="0" w:space="0" w:color="auto"/>
        <w:bottom w:val="none" w:sz="0" w:space="0" w:color="auto"/>
        <w:right w:val="none" w:sz="0" w:space="0" w:color="auto"/>
      </w:divBdr>
    </w:div>
    <w:div w:id="19599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02.150:8080/(S(mjr3jb33xvl5dvny5t5axw55))/OPAC/BookDetailsOPAC.aspx?lnk=17563" TargetMode="External"/><Relationship Id="rId13" Type="http://schemas.openxmlformats.org/officeDocument/2006/relationships/hyperlink" Target="http://192.168.102.150:8080/(S(mjr3jb33xvl5dvny5t5axw55))/OPAC/BookDetailsOPAC.aspx?lnk=12683" TargetMode="External"/><Relationship Id="rId3" Type="http://schemas.openxmlformats.org/officeDocument/2006/relationships/settings" Target="settings.xml"/><Relationship Id="rId7" Type="http://schemas.openxmlformats.org/officeDocument/2006/relationships/hyperlink" Target="http://asa.scitation.org/journal/jas" TargetMode="External"/><Relationship Id="rId12" Type="http://schemas.openxmlformats.org/officeDocument/2006/relationships/hyperlink" Target="http://192.168.102.150:8080/(S(mjr3jb33xvl5dvny5t5axw55))/OPAC/BookDetailsOPAC.aspx?lnk=94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02.150:8080/(S(mjr3jb33xvl5dvny5t5axw55))/OPAC/BookDetailsOPAC.aspx?lnk=15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92.168.102.150:8080/(S(mjr3jb33xvl5dvny5t5axw55))/OPAC/BookDetailsOPAC.aspx?lnk=4057" TargetMode="External"/><Relationship Id="rId4" Type="http://schemas.openxmlformats.org/officeDocument/2006/relationships/webSettings" Target="webSettings.xml"/><Relationship Id="rId9" Type="http://schemas.openxmlformats.org/officeDocument/2006/relationships/hyperlink" Target="http://192.168.102.150:8080/(S(mjr3jb33xvl5dvny5t5axw55))/OPAC/BookDetailsOPAC.aspx?lnk=17077" TargetMode="External"/><Relationship Id="rId14" Type="http://schemas.openxmlformats.org/officeDocument/2006/relationships/hyperlink" Target="http://192.168.102.150:8080/(S(mjr3jb33xvl5dvny5t5axw55))/OPAC/BookDetailsOPAC.aspx?lnk=17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2017-04-03T15:02:00Z</dcterms:created>
  <dcterms:modified xsi:type="dcterms:W3CDTF">2017-04-04T13:48:00Z</dcterms:modified>
</cp:coreProperties>
</file>