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41" w:rsidRPr="00CC510F" w:rsidRDefault="00564E41" w:rsidP="00564E41">
      <w:pPr>
        <w:spacing w:line="276" w:lineRule="auto"/>
        <w:jc w:val="center"/>
        <w:rPr>
          <w:rFonts w:cstheme="minorHAnsi"/>
          <w:b/>
          <w:bCs/>
          <w:color w:val="000000" w:themeColor="text1"/>
          <w:sz w:val="28"/>
          <w:szCs w:val="24"/>
          <w:u w:val="single"/>
        </w:rPr>
      </w:pPr>
      <w:bookmarkStart w:id="0" w:name="_GoBack"/>
      <w:r w:rsidRPr="00CC510F">
        <w:rPr>
          <w:rFonts w:cstheme="minorHAnsi"/>
          <w:b/>
          <w:bCs/>
          <w:color w:val="000000" w:themeColor="text1"/>
          <w:sz w:val="28"/>
          <w:szCs w:val="24"/>
          <w:u w:val="single"/>
        </w:rPr>
        <w:t>INFORMATION MANAGEMENT</w:t>
      </w:r>
    </w:p>
    <w:p w:rsidR="00564E41" w:rsidRPr="00CC510F" w:rsidRDefault="00564E41" w:rsidP="00564E41">
      <w:pPr>
        <w:spacing w:line="276" w:lineRule="auto"/>
        <w:jc w:val="center"/>
        <w:rPr>
          <w:rFonts w:cstheme="minorHAnsi"/>
          <w:b/>
          <w:bCs/>
          <w:color w:val="000000" w:themeColor="text1"/>
          <w:sz w:val="28"/>
          <w:szCs w:val="24"/>
          <w:u w:val="single"/>
        </w:rPr>
      </w:pPr>
      <w:r w:rsidRPr="00CC510F">
        <w:rPr>
          <w:rFonts w:cstheme="minorHAnsi"/>
          <w:b/>
          <w:bCs/>
          <w:color w:val="000000" w:themeColor="text1"/>
          <w:sz w:val="28"/>
          <w:szCs w:val="24"/>
          <w:u w:val="single"/>
        </w:rPr>
        <w:t>AREA OF INTEREST: PHONOLOGY</w:t>
      </w:r>
    </w:p>
    <w:bookmarkEnd w:id="0"/>
    <w:p w:rsidR="00564E41" w:rsidRDefault="00564E41" w:rsidP="00564E41">
      <w:pPr>
        <w:spacing w:line="276" w:lineRule="auto"/>
        <w:jc w:val="right"/>
        <w:rPr>
          <w:rFonts w:cstheme="minorHAnsi"/>
          <w:b/>
          <w:bCs/>
          <w:color w:val="000000" w:themeColor="text1"/>
          <w:sz w:val="24"/>
          <w:szCs w:val="24"/>
        </w:rPr>
      </w:pPr>
      <w:r>
        <w:rPr>
          <w:rFonts w:cstheme="minorHAnsi"/>
          <w:b/>
          <w:bCs/>
          <w:color w:val="000000" w:themeColor="text1"/>
          <w:sz w:val="24"/>
          <w:szCs w:val="24"/>
        </w:rPr>
        <w:t xml:space="preserve">Submitted by- Ms. </w:t>
      </w:r>
      <w:proofErr w:type="spellStart"/>
      <w:r>
        <w:rPr>
          <w:rFonts w:cstheme="minorHAnsi"/>
          <w:b/>
          <w:bCs/>
          <w:color w:val="000000" w:themeColor="text1"/>
          <w:sz w:val="24"/>
          <w:szCs w:val="24"/>
        </w:rPr>
        <w:t>Akriti</w:t>
      </w:r>
      <w:proofErr w:type="spellEnd"/>
      <w:r>
        <w:rPr>
          <w:rFonts w:cstheme="minorHAnsi"/>
          <w:b/>
          <w:bCs/>
          <w:color w:val="000000" w:themeColor="text1"/>
          <w:sz w:val="24"/>
          <w:szCs w:val="24"/>
        </w:rPr>
        <w:t xml:space="preserve"> Kumar</w:t>
      </w:r>
    </w:p>
    <w:p w:rsidR="00564E41" w:rsidRDefault="00564E41" w:rsidP="00564E41">
      <w:pPr>
        <w:spacing w:line="276" w:lineRule="auto"/>
        <w:jc w:val="right"/>
        <w:rPr>
          <w:rFonts w:cstheme="minorHAnsi"/>
          <w:b/>
          <w:bCs/>
          <w:color w:val="000000" w:themeColor="text1"/>
          <w:sz w:val="24"/>
          <w:szCs w:val="24"/>
        </w:rPr>
      </w:pPr>
      <w:r>
        <w:rPr>
          <w:rFonts w:cstheme="minorHAnsi"/>
          <w:b/>
          <w:bCs/>
          <w:color w:val="000000" w:themeColor="text1"/>
          <w:sz w:val="24"/>
          <w:szCs w:val="24"/>
        </w:rPr>
        <w:t xml:space="preserve">Submitted to- Mr. C </w:t>
      </w:r>
      <w:proofErr w:type="spellStart"/>
      <w:r>
        <w:rPr>
          <w:rFonts w:cstheme="minorHAnsi"/>
          <w:b/>
          <w:bCs/>
          <w:color w:val="000000" w:themeColor="text1"/>
          <w:sz w:val="24"/>
          <w:szCs w:val="24"/>
        </w:rPr>
        <w:t>Shijith</w:t>
      </w:r>
      <w:proofErr w:type="spellEnd"/>
      <w:r>
        <w:rPr>
          <w:rFonts w:cstheme="minorHAnsi"/>
          <w:b/>
          <w:bCs/>
          <w:color w:val="000000" w:themeColor="text1"/>
          <w:sz w:val="24"/>
          <w:szCs w:val="24"/>
        </w:rPr>
        <w:t xml:space="preserve"> Kumar</w:t>
      </w:r>
    </w:p>
    <w:p w:rsidR="00973F20" w:rsidRDefault="00973F20" w:rsidP="00973F20">
      <w:pPr>
        <w:spacing w:before="0" w:line="276" w:lineRule="auto"/>
        <w:jc w:val="both"/>
        <w:rPr>
          <w:rFonts w:cs="Times New Roman"/>
          <w:color w:val="000000" w:themeColor="text1"/>
          <w:sz w:val="24"/>
        </w:rPr>
      </w:pPr>
      <w:r w:rsidRPr="00973F20">
        <w:rPr>
          <w:rFonts w:cs="Times New Roman"/>
          <w:color w:val="000000" w:themeColor="text1"/>
          <w:sz w:val="24"/>
        </w:rPr>
        <w:t>Phonology refers to the study of the sound system of a language, examines the sound units of that particular language, how these sounds are arranged, their systematic organization and rules system.</w:t>
      </w:r>
    </w:p>
    <w:p w:rsidR="00973F20" w:rsidRPr="00973F20" w:rsidRDefault="00973F20" w:rsidP="00973F20">
      <w:pPr>
        <w:spacing w:before="0" w:line="276" w:lineRule="auto"/>
        <w:jc w:val="both"/>
        <w:rPr>
          <w:rFonts w:cs="Times New Roman"/>
          <w:color w:val="000000" w:themeColor="text1"/>
          <w:sz w:val="24"/>
          <w:lang w:val="en-IN" w:eastAsia="en-IN"/>
        </w:rPr>
      </w:pPr>
      <w:r>
        <w:rPr>
          <w:rFonts w:cs="Times New Roman"/>
          <w:color w:val="000000" w:themeColor="text1"/>
          <w:sz w:val="24"/>
        </w:rPr>
        <w:t>Phonetics the study of speech sounds. It could be classified into three: Articulatory phonetics, acoustic phonetics, and auditory phonetics.</w:t>
      </w:r>
    </w:p>
    <w:p w:rsidR="0091347F" w:rsidRDefault="0091347F" w:rsidP="00973F20">
      <w:pPr>
        <w:spacing w:line="276" w:lineRule="auto"/>
        <w:jc w:val="both"/>
        <w:rPr>
          <w:rFonts w:cstheme="minorHAnsi"/>
          <w:color w:val="000000" w:themeColor="text1"/>
          <w:sz w:val="24"/>
          <w:szCs w:val="24"/>
        </w:rPr>
      </w:pPr>
      <w:r w:rsidRPr="00564E41">
        <w:rPr>
          <w:rFonts w:cstheme="minorHAnsi"/>
          <w:b/>
          <w:bCs/>
          <w:color w:val="000000" w:themeColor="text1"/>
          <w:sz w:val="24"/>
          <w:szCs w:val="24"/>
        </w:rPr>
        <w:t>Acoustic phonetics</w:t>
      </w:r>
      <w:r w:rsidRPr="00564E41">
        <w:rPr>
          <w:rFonts w:cstheme="minorHAnsi"/>
          <w:color w:val="000000" w:themeColor="text1"/>
          <w:sz w:val="24"/>
          <w:szCs w:val="24"/>
        </w:rPr>
        <w:t xml:space="preserve"> is a subfield of </w:t>
      </w:r>
      <w:hyperlink r:id="rId5" w:tooltip="Phonetics" w:history="1">
        <w:r w:rsidRPr="00564E41">
          <w:rPr>
            <w:rStyle w:val="Hyperlink"/>
            <w:rFonts w:cstheme="minorHAnsi"/>
            <w:color w:val="000000" w:themeColor="text1"/>
            <w:sz w:val="24"/>
            <w:szCs w:val="24"/>
          </w:rPr>
          <w:t>phonetics</w:t>
        </w:r>
      </w:hyperlink>
      <w:r w:rsidRPr="00564E41">
        <w:rPr>
          <w:rFonts w:cstheme="minorHAnsi"/>
          <w:color w:val="000000" w:themeColor="text1"/>
          <w:sz w:val="24"/>
          <w:szCs w:val="24"/>
        </w:rPr>
        <w:t xml:space="preserve"> which deals with </w:t>
      </w:r>
      <w:hyperlink r:id="rId6" w:tooltip="Acoustics" w:history="1">
        <w:r w:rsidRPr="00564E41">
          <w:rPr>
            <w:rStyle w:val="Hyperlink"/>
            <w:rFonts w:cstheme="minorHAnsi"/>
            <w:color w:val="000000" w:themeColor="text1"/>
            <w:sz w:val="24"/>
            <w:szCs w:val="24"/>
          </w:rPr>
          <w:t>acoustic</w:t>
        </w:r>
      </w:hyperlink>
      <w:r w:rsidRPr="00564E41">
        <w:rPr>
          <w:rFonts w:cstheme="minorHAnsi"/>
          <w:color w:val="000000" w:themeColor="text1"/>
          <w:sz w:val="24"/>
          <w:szCs w:val="24"/>
        </w:rPr>
        <w:t xml:space="preserve"> aspects of </w:t>
      </w:r>
      <w:hyperlink r:id="rId7" w:tooltip="Manner of articulation" w:history="1">
        <w:r w:rsidRPr="00564E41">
          <w:rPr>
            <w:rStyle w:val="Hyperlink"/>
            <w:rFonts w:cstheme="minorHAnsi"/>
            <w:color w:val="000000" w:themeColor="text1"/>
            <w:sz w:val="24"/>
            <w:szCs w:val="24"/>
          </w:rPr>
          <w:t>speech</w:t>
        </w:r>
      </w:hyperlink>
      <w:r w:rsidRPr="00564E41">
        <w:rPr>
          <w:rFonts w:cstheme="minorHAnsi"/>
          <w:color w:val="000000" w:themeColor="text1"/>
          <w:sz w:val="24"/>
          <w:szCs w:val="24"/>
        </w:rPr>
        <w:t xml:space="preserve"> </w:t>
      </w:r>
      <w:hyperlink r:id="rId8" w:tooltip="Sounds" w:history="1">
        <w:r w:rsidRPr="00564E41">
          <w:rPr>
            <w:rStyle w:val="Hyperlink"/>
            <w:rFonts w:cstheme="minorHAnsi"/>
            <w:color w:val="000000" w:themeColor="text1"/>
            <w:sz w:val="24"/>
            <w:szCs w:val="24"/>
          </w:rPr>
          <w:t>sounds</w:t>
        </w:r>
      </w:hyperlink>
      <w:r w:rsidRPr="00564E41">
        <w:rPr>
          <w:rFonts w:cstheme="minorHAnsi"/>
          <w:color w:val="000000" w:themeColor="text1"/>
          <w:sz w:val="24"/>
          <w:szCs w:val="24"/>
        </w:rPr>
        <w:t xml:space="preserve">. Acoustic phonetics investigates properties like the mean squared </w:t>
      </w:r>
      <w:hyperlink r:id="rId9" w:tooltip="Amplitude" w:history="1">
        <w:r w:rsidRPr="00564E41">
          <w:rPr>
            <w:rStyle w:val="Hyperlink"/>
            <w:rFonts w:cstheme="minorHAnsi"/>
            <w:color w:val="000000" w:themeColor="text1"/>
            <w:sz w:val="24"/>
            <w:szCs w:val="24"/>
          </w:rPr>
          <w:t>amplitude</w:t>
        </w:r>
      </w:hyperlink>
      <w:r w:rsidRPr="00564E41">
        <w:rPr>
          <w:rFonts w:cstheme="minorHAnsi"/>
          <w:color w:val="000000" w:themeColor="text1"/>
          <w:sz w:val="24"/>
          <w:szCs w:val="24"/>
        </w:rPr>
        <w:t xml:space="preserve"> of a </w:t>
      </w:r>
      <w:hyperlink r:id="rId10" w:tooltip="Waveform" w:history="1">
        <w:r w:rsidRPr="00564E41">
          <w:rPr>
            <w:rStyle w:val="Hyperlink"/>
            <w:rFonts w:cstheme="minorHAnsi"/>
            <w:color w:val="000000" w:themeColor="text1"/>
            <w:sz w:val="24"/>
            <w:szCs w:val="24"/>
          </w:rPr>
          <w:t>waveform</w:t>
        </w:r>
      </w:hyperlink>
      <w:r w:rsidRPr="00564E41">
        <w:rPr>
          <w:rFonts w:cstheme="minorHAnsi"/>
          <w:color w:val="000000" w:themeColor="text1"/>
          <w:sz w:val="24"/>
          <w:szCs w:val="24"/>
        </w:rPr>
        <w:t xml:space="preserve">, its duration, its </w:t>
      </w:r>
      <w:hyperlink r:id="rId11" w:tooltip="Fundamental frequency" w:history="1">
        <w:r w:rsidRPr="00564E41">
          <w:rPr>
            <w:rStyle w:val="Hyperlink"/>
            <w:rFonts w:cstheme="minorHAnsi"/>
            <w:color w:val="000000" w:themeColor="text1"/>
            <w:sz w:val="24"/>
            <w:szCs w:val="24"/>
          </w:rPr>
          <w:t>fundamental frequency</w:t>
        </w:r>
      </w:hyperlink>
      <w:r w:rsidRPr="00564E41">
        <w:rPr>
          <w:rFonts w:cstheme="minorHAnsi"/>
          <w:color w:val="000000" w:themeColor="text1"/>
          <w:sz w:val="24"/>
          <w:szCs w:val="24"/>
        </w:rPr>
        <w:t xml:space="preserve">, or other properties of its </w:t>
      </w:r>
      <w:hyperlink r:id="rId12" w:tooltip="Frequency spectrum" w:history="1">
        <w:r w:rsidRPr="00564E41">
          <w:rPr>
            <w:rStyle w:val="Hyperlink"/>
            <w:rFonts w:cstheme="minorHAnsi"/>
            <w:color w:val="000000" w:themeColor="text1"/>
            <w:sz w:val="24"/>
            <w:szCs w:val="24"/>
          </w:rPr>
          <w:t>frequency spectrum</w:t>
        </w:r>
      </w:hyperlink>
      <w:r w:rsidRPr="00564E41">
        <w:rPr>
          <w:rFonts w:cstheme="minorHAnsi"/>
          <w:color w:val="000000" w:themeColor="text1"/>
          <w:sz w:val="24"/>
          <w:szCs w:val="24"/>
        </w:rPr>
        <w:t xml:space="preserve">, and the relationship of these properties to other branches of phonetics (e.g. </w:t>
      </w:r>
      <w:hyperlink r:id="rId13" w:tooltip="Articulatory phonetics" w:history="1">
        <w:r w:rsidRPr="00564E41">
          <w:rPr>
            <w:rStyle w:val="Hyperlink"/>
            <w:rFonts w:cstheme="minorHAnsi"/>
            <w:color w:val="000000" w:themeColor="text1"/>
            <w:sz w:val="24"/>
            <w:szCs w:val="24"/>
          </w:rPr>
          <w:t>articulatory</w:t>
        </w:r>
      </w:hyperlink>
      <w:r w:rsidRPr="00564E41">
        <w:rPr>
          <w:rFonts w:cstheme="minorHAnsi"/>
          <w:color w:val="000000" w:themeColor="text1"/>
          <w:sz w:val="24"/>
          <w:szCs w:val="24"/>
        </w:rPr>
        <w:t xml:space="preserve"> or </w:t>
      </w:r>
      <w:hyperlink r:id="rId14" w:tooltip="Auditory phonetics" w:history="1">
        <w:r w:rsidRPr="00564E41">
          <w:rPr>
            <w:rStyle w:val="Hyperlink"/>
            <w:rFonts w:cstheme="minorHAnsi"/>
            <w:color w:val="000000" w:themeColor="text1"/>
            <w:sz w:val="24"/>
            <w:szCs w:val="24"/>
          </w:rPr>
          <w:t>auditory phonetics</w:t>
        </w:r>
      </w:hyperlink>
      <w:r w:rsidRPr="00564E41">
        <w:rPr>
          <w:rFonts w:cstheme="minorHAnsi"/>
          <w:color w:val="000000" w:themeColor="text1"/>
          <w:sz w:val="24"/>
          <w:szCs w:val="24"/>
        </w:rPr>
        <w:t xml:space="preserve">), and to abstract linguistic concepts like </w:t>
      </w:r>
      <w:hyperlink r:id="rId15" w:tooltip="Phone (phonetics)" w:history="1">
        <w:r w:rsidRPr="00564E41">
          <w:rPr>
            <w:rStyle w:val="Hyperlink"/>
            <w:rFonts w:cstheme="minorHAnsi"/>
            <w:color w:val="000000" w:themeColor="text1"/>
            <w:sz w:val="24"/>
            <w:szCs w:val="24"/>
          </w:rPr>
          <w:t>phones</w:t>
        </w:r>
      </w:hyperlink>
      <w:r w:rsidRPr="00564E41">
        <w:rPr>
          <w:rFonts w:cstheme="minorHAnsi"/>
          <w:color w:val="000000" w:themeColor="text1"/>
          <w:sz w:val="24"/>
          <w:szCs w:val="24"/>
        </w:rPr>
        <w:t>, phrases, or utterances.</w:t>
      </w:r>
    </w:p>
    <w:p w:rsidR="00973F20" w:rsidRPr="00973F20" w:rsidRDefault="00973F20" w:rsidP="00973F20">
      <w:pPr>
        <w:pStyle w:val="ListParagraph"/>
        <w:numPr>
          <w:ilvl w:val="0"/>
          <w:numId w:val="2"/>
        </w:numPr>
        <w:spacing w:line="276" w:lineRule="auto"/>
        <w:rPr>
          <w:rFonts w:cstheme="minorHAnsi"/>
          <w:b/>
          <w:color w:val="000000" w:themeColor="text1"/>
          <w:sz w:val="24"/>
          <w:szCs w:val="24"/>
          <w:u w:val="single"/>
        </w:rPr>
      </w:pPr>
      <w:r w:rsidRPr="00973F20">
        <w:rPr>
          <w:rFonts w:cstheme="minorHAnsi"/>
          <w:b/>
          <w:color w:val="000000" w:themeColor="text1"/>
          <w:sz w:val="24"/>
          <w:szCs w:val="24"/>
          <w:u w:val="single"/>
        </w:rPr>
        <w:t>NAMES OF JOURNALS</w:t>
      </w:r>
    </w:p>
    <w:tbl>
      <w:tblPr>
        <w:tblStyle w:val="TableGrid"/>
        <w:tblW w:w="0" w:type="auto"/>
        <w:tblInd w:w="-572" w:type="dxa"/>
        <w:tblLook w:val="04A0" w:firstRow="1" w:lastRow="0" w:firstColumn="1" w:lastColumn="0" w:noHBand="0" w:noVBand="1"/>
      </w:tblPr>
      <w:tblGrid>
        <w:gridCol w:w="851"/>
        <w:gridCol w:w="3247"/>
        <w:gridCol w:w="1974"/>
        <w:gridCol w:w="1826"/>
        <w:gridCol w:w="1690"/>
      </w:tblGrid>
      <w:tr w:rsidR="00973F20" w:rsidRPr="00564E41" w:rsidTr="00973F20">
        <w:tc>
          <w:tcPr>
            <w:tcW w:w="851" w:type="dxa"/>
          </w:tcPr>
          <w:p w:rsidR="00973F20" w:rsidRPr="00564E41" w:rsidRDefault="00973F20" w:rsidP="00564E41">
            <w:pPr>
              <w:spacing w:line="276" w:lineRule="auto"/>
              <w:rPr>
                <w:rFonts w:cstheme="minorHAnsi"/>
                <w:color w:val="000000" w:themeColor="text1"/>
                <w:sz w:val="24"/>
                <w:szCs w:val="24"/>
              </w:rPr>
            </w:pPr>
            <w:proofErr w:type="spellStart"/>
            <w:r>
              <w:rPr>
                <w:rFonts w:cstheme="minorHAnsi"/>
                <w:color w:val="000000" w:themeColor="text1"/>
                <w:sz w:val="24"/>
                <w:szCs w:val="24"/>
              </w:rPr>
              <w:t>Sl</w:t>
            </w:r>
            <w:proofErr w:type="spellEnd"/>
            <w:r>
              <w:rPr>
                <w:rFonts w:cstheme="minorHAnsi"/>
                <w:color w:val="000000" w:themeColor="text1"/>
                <w:sz w:val="24"/>
                <w:szCs w:val="24"/>
              </w:rPr>
              <w:t xml:space="preserve"> No.</w:t>
            </w:r>
          </w:p>
        </w:tc>
        <w:tc>
          <w:tcPr>
            <w:tcW w:w="3247"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NAME OF THE JOURNAL</w:t>
            </w:r>
          </w:p>
        </w:tc>
        <w:tc>
          <w:tcPr>
            <w:tcW w:w="1974"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PUBLISHER</w:t>
            </w:r>
          </w:p>
        </w:tc>
        <w:tc>
          <w:tcPr>
            <w:tcW w:w="1826"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 xml:space="preserve"> VOLUME</w:t>
            </w:r>
          </w:p>
        </w:tc>
        <w:tc>
          <w:tcPr>
            <w:tcW w:w="1690"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YEAR</w:t>
            </w:r>
          </w:p>
        </w:tc>
      </w:tr>
      <w:tr w:rsidR="00973F20" w:rsidRPr="00564E41" w:rsidTr="00973F20">
        <w:tc>
          <w:tcPr>
            <w:tcW w:w="851" w:type="dxa"/>
          </w:tcPr>
          <w:p w:rsidR="00973F20" w:rsidRPr="00564E41" w:rsidRDefault="00973F20" w:rsidP="00564E41">
            <w:pPr>
              <w:spacing w:line="276" w:lineRule="auto"/>
              <w:rPr>
                <w:rFonts w:cstheme="minorHAnsi"/>
                <w:color w:val="000000" w:themeColor="text1"/>
                <w:sz w:val="24"/>
                <w:szCs w:val="24"/>
              </w:rPr>
            </w:pPr>
            <w:r>
              <w:rPr>
                <w:rFonts w:cstheme="minorHAnsi"/>
                <w:color w:val="000000" w:themeColor="text1"/>
                <w:sz w:val="24"/>
                <w:szCs w:val="24"/>
              </w:rPr>
              <w:t>1.</w:t>
            </w:r>
          </w:p>
        </w:tc>
        <w:tc>
          <w:tcPr>
            <w:tcW w:w="3247"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ACOUSTIC TODAY</w:t>
            </w:r>
          </w:p>
        </w:tc>
        <w:tc>
          <w:tcPr>
            <w:tcW w:w="1974" w:type="dxa"/>
          </w:tcPr>
          <w:p w:rsidR="00973F20" w:rsidRPr="00564E41" w:rsidRDefault="00973F20" w:rsidP="00564E41">
            <w:pPr>
              <w:pStyle w:val="NormalWeb"/>
              <w:spacing w:line="276" w:lineRule="auto"/>
              <w:rPr>
                <w:rFonts w:asciiTheme="minorHAnsi" w:hAnsiTheme="minorHAnsi" w:cstheme="minorHAnsi"/>
                <w:b/>
                <w:color w:val="000000" w:themeColor="text1"/>
              </w:rPr>
            </w:pPr>
            <w:r w:rsidRPr="00564E41">
              <w:rPr>
                <w:rStyle w:val="Strong"/>
                <w:rFonts w:asciiTheme="minorHAnsi" w:hAnsiTheme="minorHAnsi" w:cstheme="minorHAnsi"/>
                <w:b w:val="0"/>
                <w:color w:val="000000" w:themeColor="text1"/>
              </w:rPr>
              <w:t xml:space="preserve">ASA Publications </w:t>
            </w:r>
          </w:p>
          <w:p w:rsidR="00973F20" w:rsidRPr="00564E41" w:rsidRDefault="00973F20" w:rsidP="00564E41">
            <w:pPr>
              <w:pStyle w:val="NormalWeb"/>
              <w:spacing w:line="276" w:lineRule="auto"/>
              <w:rPr>
                <w:rFonts w:asciiTheme="minorHAnsi" w:hAnsiTheme="minorHAnsi" w:cstheme="minorHAnsi"/>
                <w:color w:val="000000" w:themeColor="text1"/>
              </w:rPr>
            </w:pPr>
          </w:p>
        </w:tc>
        <w:tc>
          <w:tcPr>
            <w:tcW w:w="1826"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VOL 1 to VOL 12</w:t>
            </w:r>
          </w:p>
        </w:tc>
        <w:tc>
          <w:tcPr>
            <w:tcW w:w="1690"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2005 - 2016</w:t>
            </w:r>
          </w:p>
        </w:tc>
      </w:tr>
      <w:tr w:rsidR="00973F20" w:rsidRPr="00564E41" w:rsidTr="00973F20">
        <w:tc>
          <w:tcPr>
            <w:tcW w:w="851" w:type="dxa"/>
          </w:tcPr>
          <w:p w:rsidR="00973F20" w:rsidRPr="00564E41" w:rsidRDefault="00973F20" w:rsidP="00564E41">
            <w:pPr>
              <w:spacing w:line="276" w:lineRule="auto"/>
              <w:rPr>
                <w:rFonts w:cstheme="minorHAnsi"/>
                <w:color w:val="000000" w:themeColor="text1"/>
                <w:sz w:val="24"/>
                <w:szCs w:val="24"/>
              </w:rPr>
            </w:pPr>
            <w:r>
              <w:rPr>
                <w:rFonts w:cstheme="minorHAnsi"/>
                <w:color w:val="000000" w:themeColor="text1"/>
                <w:sz w:val="24"/>
                <w:szCs w:val="24"/>
              </w:rPr>
              <w:t>2.</w:t>
            </w:r>
          </w:p>
        </w:tc>
        <w:tc>
          <w:tcPr>
            <w:tcW w:w="3247"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ACOUSTIC BULLETIN</w:t>
            </w:r>
          </w:p>
        </w:tc>
        <w:tc>
          <w:tcPr>
            <w:tcW w:w="1974"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 xml:space="preserve"> INSTITUTE OF ACOUSTICS </w:t>
            </w:r>
          </w:p>
        </w:tc>
        <w:tc>
          <w:tcPr>
            <w:tcW w:w="1826"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 xml:space="preserve">VOL 37 NO 1 TO VOL 41 NO 2 </w:t>
            </w:r>
          </w:p>
        </w:tc>
        <w:tc>
          <w:tcPr>
            <w:tcW w:w="1690"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2012 TO 2016</w:t>
            </w:r>
          </w:p>
        </w:tc>
      </w:tr>
      <w:tr w:rsidR="00973F20" w:rsidRPr="00564E41" w:rsidTr="00973F20">
        <w:tc>
          <w:tcPr>
            <w:tcW w:w="851" w:type="dxa"/>
          </w:tcPr>
          <w:p w:rsidR="00973F20" w:rsidRPr="00564E41" w:rsidRDefault="00973F20" w:rsidP="00564E41">
            <w:pPr>
              <w:spacing w:line="276" w:lineRule="auto"/>
              <w:rPr>
                <w:rFonts w:cstheme="minorHAnsi"/>
                <w:color w:val="000000" w:themeColor="text1"/>
                <w:sz w:val="24"/>
                <w:szCs w:val="24"/>
              </w:rPr>
            </w:pPr>
            <w:r>
              <w:rPr>
                <w:rFonts w:cstheme="minorHAnsi"/>
                <w:color w:val="000000" w:themeColor="text1"/>
                <w:sz w:val="24"/>
                <w:szCs w:val="24"/>
              </w:rPr>
              <w:t>3.</w:t>
            </w:r>
          </w:p>
        </w:tc>
        <w:tc>
          <w:tcPr>
            <w:tcW w:w="3247"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ACOUSTICS RESEARCH LETTERS ONLINE</w:t>
            </w:r>
          </w:p>
        </w:tc>
        <w:tc>
          <w:tcPr>
            <w:tcW w:w="1974"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AIP PUBLISHING</w:t>
            </w:r>
          </w:p>
        </w:tc>
        <w:tc>
          <w:tcPr>
            <w:tcW w:w="1826"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VOL 1 TO VOL 6</w:t>
            </w:r>
          </w:p>
        </w:tc>
        <w:tc>
          <w:tcPr>
            <w:tcW w:w="1690"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2000 TO 2005</w:t>
            </w:r>
          </w:p>
        </w:tc>
      </w:tr>
      <w:tr w:rsidR="00973F20" w:rsidRPr="00564E41" w:rsidTr="00973F20">
        <w:tc>
          <w:tcPr>
            <w:tcW w:w="851" w:type="dxa"/>
          </w:tcPr>
          <w:p w:rsidR="00973F20" w:rsidRPr="00564E41" w:rsidRDefault="00973F20" w:rsidP="00564E41">
            <w:pPr>
              <w:spacing w:line="276" w:lineRule="auto"/>
              <w:rPr>
                <w:rFonts w:cstheme="minorHAnsi"/>
                <w:color w:val="000000" w:themeColor="text1"/>
                <w:sz w:val="24"/>
                <w:szCs w:val="24"/>
              </w:rPr>
            </w:pPr>
            <w:r>
              <w:rPr>
                <w:rFonts w:cstheme="minorHAnsi"/>
                <w:color w:val="000000" w:themeColor="text1"/>
                <w:sz w:val="24"/>
                <w:szCs w:val="24"/>
              </w:rPr>
              <w:t>4.</w:t>
            </w:r>
          </w:p>
        </w:tc>
        <w:tc>
          <w:tcPr>
            <w:tcW w:w="3247"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ACOUSTICAL SCIENCE AND TECHNOLOGY</w:t>
            </w:r>
          </w:p>
        </w:tc>
        <w:tc>
          <w:tcPr>
            <w:tcW w:w="1974"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J STAGE</w:t>
            </w:r>
          </w:p>
        </w:tc>
        <w:tc>
          <w:tcPr>
            <w:tcW w:w="1826"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VOL 1 TO VOL 38</w:t>
            </w:r>
          </w:p>
        </w:tc>
        <w:tc>
          <w:tcPr>
            <w:tcW w:w="1690"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1980 TO 2017</w:t>
            </w:r>
          </w:p>
        </w:tc>
      </w:tr>
      <w:tr w:rsidR="00973F20" w:rsidRPr="00564E41" w:rsidTr="00973F20">
        <w:tc>
          <w:tcPr>
            <w:tcW w:w="851" w:type="dxa"/>
          </w:tcPr>
          <w:p w:rsidR="00973F20" w:rsidRPr="00564E41" w:rsidRDefault="00973F20" w:rsidP="00564E41">
            <w:pPr>
              <w:spacing w:line="276" w:lineRule="auto"/>
              <w:rPr>
                <w:rFonts w:cstheme="minorHAnsi"/>
                <w:color w:val="000000" w:themeColor="text1"/>
                <w:sz w:val="24"/>
                <w:szCs w:val="24"/>
              </w:rPr>
            </w:pPr>
            <w:r>
              <w:rPr>
                <w:rFonts w:cstheme="minorHAnsi"/>
                <w:color w:val="000000" w:themeColor="text1"/>
                <w:sz w:val="24"/>
                <w:szCs w:val="24"/>
              </w:rPr>
              <w:t>5.</w:t>
            </w:r>
          </w:p>
        </w:tc>
        <w:tc>
          <w:tcPr>
            <w:tcW w:w="3247"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ACOUSTICAL SOCIETY OF NEWZEALAND</w:t>
            </w:r>
          </w:p>
        </w:tc>
        <w:tc>
          <w:tcPr>
            <w:tcW w:w="1974"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New Zealand Acoustical Society Incorporated</w:t>
            </w:r>
          </w:p>
        </w:tc>
        <w:tc>
          <w:tcPr>
            <w:tcW w:w="1826"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VOL 15 ISSUE 1 TO VOL 29 ISSUE 3</w:t>
            </w:r>
          </w:p>
        </w:tc>
        <w:tc>
          <w:tcPr>
            <w:tcW w:w="1690"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2002 TO 2016</w:t>
            </w:r>
          </w:p>
        </w:tc>
      </w:tr>
      <w:tr w:rsidR="00973F20" w:rsidRPr="00564E41" w:rsidTr="00973F20">
        <w:tc>
          <w:tcPr>
            <w:tcW w:w="851" w:type="dxa"/>
          </w:tcPr>
          <w:p w:rsidR="00973F20" w:rsidRPr="00564E41" w:rsidRDefault="00973F20" w:rsidP="00564E41">
            <w:pPr>
              <w:spacing w:line="276" w:lineRule="auto"/>
              <w:rPr>
                <w:rFonts w:cstheme="minorHAnsi"/>
                <w:color w:val="000000" w:themeColor="text1"/>
                <w:sz w:val="24"/>
                <w:szCs w:val="24"/>
              </w:rPr>
            </w:pPr>
            <w:r>
              <w:rPr>
                <w:rFonts w:cstheme="minorHAnsi"/>
                <w:color w:val="000000" w:themeColor="text1"/>
                <w:sz w:val="24"/>
                <w:szCs w:val="24"/>
              </w:rPr>
              <w:lastRenderedPageBreak/>
              <w:t>6.</w:t>
            </w:r>
          </w:p>
        </w:tc>
        <w:tc>
          <w:tcPr>
            <w:tcW w:w="3247"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APPLIED ACOUSTICS</w:t>
            </w:r>
          </w:p>
        </w:tc>
        <w:tc>
          <w:tcPr>
            <w:tcW w:w="1974"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ELSEVIER</w:t>
            </w:r>
          </w:p>
        </w:tc>
        <w:tc>
          <w:tcPr>
            <w:tcW w:w="1826"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VOL 1 TO VOL 124</w:t>
            </w:r>
          </w:p>
        </w:tc>
        <w:tc>
          <w:tcPr>
            <w:tcW w:w="1690" w:type="dxa"/>
          </w:tcPr>
          <w:p w:rsidR="00973F20" w:rsidRPr="00564E41" w:rsidRDefault="00973F20" w:rsidP="00564E41">
            <w:pPr>
              <w:spacing w:line="276" w:lineRule="auto"/>
              <w:rPr>
                <w:rFonts w:cstheme="minorHAnsi"/>
                <w:color w:val="000000" w:themeColor="text1"/>
                <w:sz w:val="24"/>
                <w:szCs w:val="24"/>
              </w:rPr>
            </w:pPr>
            <w:r w:rsidRPr="00564E41">
              <w:rPr>
                <w:rFonts w:cstheme="minorHAnsi"/>
                <w:color w:val="000000" w:themeColor="text1"/>
                <w:sz w:val="24"/>
                <w:szCs w:val="24"/>
              </w:rPr>
              <w:t>1968 TO 2017</w:t>
            </w:r>
          </w:p>
        </w:tc>
      </w:tr>
      <w:tr w:rsidR="00973F20" w:rsidRPr="00564E41" w:rsidTr="00973F20">
        <w:tc>
          <w:tcPr>
            <w:tcW w:w="851" w:type="dxa"/>
          </w:tcPr>
          <w:p w:rsidR="00973F20" w:rsidRPr="00564E41" w:rsidRDefault="00973F20" w:rsidP="00564E41">
            <w:pPr>
              <w:pStyle w:val="Heading1"/>
              <w:shd w:val="clear" w:color="auto" w:fill="FFFFFF"/>
              <w:spacing w:before="339" w:after="169" w:line="276" w:lineRule="auto"/>
              <w:outlineLvl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w:t>
            </w:r>
          </w:p>
        </w:tc>
        <w:tc>
          <w:tcPr>
            <w:tcW w:w="3247" w:type="dxa"/>
          </w:tcPr>
          <w:p w:rsidR="00973F20" w:rsidRPr="00564E41" w:rsidRDefault="00973F20" w:rsidP="00564E41">
            <w:pPr>
              <w:pStyle w:val="Heading1"/>
              <w:shd w:val="clear" w:color="auto" w:fill="FFFFFF"/>
              <w:spacing w:before="339" w:after="169" w:line="276" w:lineRule="auto"/>
              <w:outlineLvl w:val="0"/>
              <w:rPr>
                <w:rFonts w:asciiTheme="minorHAnsi" w:hAnsiTheme="minorHAnsi" w:cstheme="minorHAnsi"/>
                <w:color w:val="000000" w:themeColor="text1"/>
                <w:sz w:val="24"/>
                <w:szCs w:val="24"/>
                <w:lang w:eastAsia="en-US"/>
              </w:rPr>
            </w:pPr>
            <w:hyperlink r:id="rId16" w:tooltip="Journal Home" w:history="1">
              <w:r w:rsidRPr="00564E41">
                <w:rPr>
                  <w:rStyle w:val="Hyperlink"/>
                  <w:rFonts w:asciiTheme="minorHAnsi" w:hAnsiTheme="minorHAnsi" w:cstheme="minorHAnsi"/>
                  <w:color w:val="000000" w:themeColor="text1"/>
                  <w:sz w:val="24"/>
                  <w:szCs w:val="24"/>
                  <w:u w:val="none"/>
                </w:rPr>
                <w:t>THE JOURNAL OF THE ACOUSTICAL SOCIETY OF AMERICA</w:t>
              </w:r>
            </w:hyperlink>
          </w:p>
        </w:tc>
        <w:tc>
          <w:tcPr>
            <w:tcW w:w="1974" w:type="dxa"/>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p>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r w:rsidRPr="00564E41">
              <w:rPr>
                <w:rStyle w:val="apple-converted-space"/>
                <w:rFonts w:cstheme="minorHAnsi"/>
                <w:color w:val="000000" w:themeColor="text1"/>
                <w:sz w:val="24"/>
                <w:szCs w:val="24"/>
                <w:shd w:val="clear" w:color="auto" w:fill="FFFFFF"/>
              </w:rPr>
              <w:t>SCITATION</w:t>
            </w:r>
          </w:p>
        </w:tc>
        <w:tc>
          <w:tcPr>
            <w:tcW w:w="1826" w:type="dxa"/>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VOL 1 TO VOL 141</w:t>
            </w:r>
          </w:p>
        </w:tc>
        <w:tc>
          <w:tcPr>
            <w:tcW w:w="1690" w:type="dxa"/>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 xml:space="preserve"> </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1930 TO 2017</w:t>
            </w:r>
          </w:p>
        </w:tc>
      </w:tr>
    </w:tbl>
    <w:p w:rsidR="0091347F" w:rsidRPr="00564E41" w:rsidRDefault="0091347F" w:rsidP="00564E41">
      <w:pPr>
        <w:spacing w:line="276" w:lineRule="auto"/>
        <w:rPr>
          <w:rFonts w:cstheme="minorHAnsi"/>
          <w:color w:val="000000" w:themeColor="text1"/>
          <w:sz w:val="24"/>
          <w:szCs w:val="24"/>
        </w:rPr>
      </w:pPr>
    </w:p>
    <w:p w:rsidR="001C27EF" w:rsidRPr="00564E41" w:rsidRDefault="001C27EF" w:rsidP="00564E41">
      <w:pPr>
        <w:shd w:val="clear" w:color="auto" w:fill="FFFFFF"/>
        <w:spacing w:after="0" w:line="276" w:lineRule="auto"/>
        <w:jc w:val="both"/>
        <w:rPr>
          <w:rFonts w:eastAsia="Times New Roman" w:cstheme="minorHAnsi"/>
          <w:b/>
          <w:color w:val="000000" w:themeColor="text1"/>
          <w:sz w:val="24"/>
          <w:szCs w:val="24"/>
          <w:lang w:eastAsia="en-US"/>
        </w:rPr>
      </w:pPr>
      <w:r w:rsidRPr="00564E41">
        <w:rPr>
          <w:rFonts w:eastAsia="Times New Roman" w:cstheme="minorHAnsi"/>
          <w:b/>
          <w:color w:val="000000" w:themeColor="text1"/>
          <w:sz w:val="24"/>
          <w:szCs w:val="24"/>
        </w:rPr>
        <w:t xml:space="preserve">B. Books </w:t>
      </w:r>
    </w:p>
    <w:tbl>
      <w:tblPr>
        <w:tblStyle w:val="TableGrid"/>
        <w:tblpPr w:leftFromText="180" w:rightFromText="180" w:vertAnchor="text" w:horzAnchor="margin" w:tblpXSpec="center" w:tblpY="283"/>
        <w:tblW w:w="10454" w:type="dxa"/>
        <w:tblLayout w:type="fixed"/>
        <w:tblLook w:val="04A0" w:firstRow="1" w:lastRow="0" w:firstColumn="1" w:lastColumn="0" w:noHBand="0" w:noVBand="1"/>
      </w:tblPr>
      <w:tblGrid>
        <w:gridCol w:w="737"/>
        <w:gridCol w:w="2429"/>
        <w:gridCol w:w="2609"/>
        <w:gridCol w:w="2349"/>
        <w:gridCol w:w="1070"/>
        <w:gridCol w:w="1260"/>
      </w:tblGrid>
      <w:tr w:rsidR="00973F20" w:rsidRPr="00564E41" w:rsidTr="00973F20">
        <w:trPr>
          <w:trHeight w:val="634"/>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Sl</w:t>
            </w:r>
            <w:proofErr w:type="spellEnd"/>
            <w:r>
              <w:rPr>
                <w:rFonts w:eastAsia="Times New Roman" w:cstheme="minorHAnsi"/>
                <w:b/>
                <w:color w:val="000000" w:themeColor="text1"/>
                <w:sz w:val="24"/>
                <w:szCs w:val="24"/>
              </w:rPr>
              <w:t xml:space="preserve"> No.</w:t>
            </w:r>
          </w:p>
        </w:tc>
        <w:tc>
          <w:tcPr>
            <w:tcW w:w="242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Title of Book</w:t>
            </w:r>
          </w:p>
        </w:tc>
        <w:tc>
          <w:tcPr>
            <w:tcW w:w="260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Author</w:t>
            </w:r>
          </w:p>
        </w:tc>
        <w:tc>
          <w:tcPr>
            <w:tcW w:w="234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Publisher</w:t>
            </w:r>
          </w:p>
        </w:tc>
        <w:tc>
          <w:tcPr>
            <w:tcW w:w="1070" w:type="dxa"/>
            <w:tcBorders>
              <w:top w:val="single" w:sz="4" w:space="0" w:color="auto"/>
              <w:left w:val="single" w:sz="4" w:space="0" w:color="auto"/>
              <w:bottom w:val="single" w:sz="4" w:space="0" w:color="auto"/>
              <w:right w:val="single" w:sz="4" w:space="0" w:color="auto"/>
            </w:tcBorders>
            <w:hideMark/>
          </w:tcPr>
          <w:p w:rsidR="00973F20" w:rsidRPr="00564E41" w:rsidRDefault="00973F20"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Year</w:t>
            </w:r>
          </w:p>
        </w:tc>
        <w:tc>
          <w:tcPr>
            <w:tcW w:w="1260" w:type="dxa"/>
            <w:tcBorders>
              <w:top w:val="single" w:sz="4" w:space="0" w:color="auto"/>
              <w:left w:val="single" w:sz="4" w:space="0" w:color="auto"/>
              <w:bottom w:val="single" w:sz="4" w:space="0" w:color="auto"/>
              <w:right w:val="single" w:sz="4" w:space="0" w:color="auto"/>
            </w:tcBorders>
            <w:hideMark/>
          </w:tcPr>
          <w:p w:rsidR="00973F20" w:rsidRPr="00564E41" w:rsidRDefault="00973F20"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Accession No</w:t>
            </w:r>
          </w:p>
        </w:tc>
      </w:tr>
      <w:tr w:rsidR="00973F20" w:rsidRPr="00564E41" w:rsidTr="00973F20">
        <w:trPr>
          <w:trHeight w:val="800"/>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pacing w:after="0" w:line="276" w:lineRule="auto"/>
              <w:outlineLvl w:val="0"/>
              <w:rPr>
                <w:rFonts w:eastAsia="Times New Roman" w:cstheme="minorHAnsi"/>
                <w:color w:val="000000" w:themeColor="text1"/>
                <w:sz w:val="24"/>
                <w:szCs w:val="24"/>
              </w:rPr>
            </w:pPr>
            <w:r>
              <w:rPr>
                <w:rFonts w:eastAsia="Times New Roman" w:cstheme="minorHAnsi"/>
                <w:color w:val="000000" w:themeColor="text1"/>
                <w:sz w:val="24"/>
                <w:szCs w:val="24"/>
              </w:rPr>
              <w:t>1.</w:t>
            </w:r>
          </w:p>
        </w:tc>
        <w:tc>
          <w:tcPr>
            <w:tcW w:w="242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pacing w:after="0" w:line="276" w:lineRule="auto"/>
              <w:outlineLvl w:val="0"/>
              <w:rPr>
                <w:rFonts w:eastAsia="Times New Roman" w:cstheme="minorHAnsi"/>
                <w:color w:val="000000" w:themeColor="text1"/>
                <w:sz w:val="24"/>
                <w:szCs w:val="24"/>
              </w:rPr>
            </w:pPr>
            <w:r w:rsidRPr="00564E41">
              <w:rPr>
                <w:rFonts w:eastAsia="Times New Roman" w:cstheme="minorHAnsi"/>
                <w:color w:val="000000" w:themeColor="text1"/>
                <w:sz w:val="24"/>
                <w:szCs w:val="24"/>
              </w:rPr>
              <w:t>Speech Sciences; Recent advances</w:t>
            </w:r>
          </w:p>
          <w:p w:rsidR="00973F20" w:rsidRPr="00564E41" w:rsidRDefault="00973F20" w:rsidP="00564E41">
            <w:pPr>
              <w:spacing w:after="0" w:line="276" w:lineRule="auto"/>
              <w:outlineLvl w:val="0"/>
              <w:rPr>
                <w:rFonts w:eastAsia="Times New Roman"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564E41">
            <w:pPr>
              <w:pStyle w:val="Heading1"/>
              <w:shd w:val="clear" w:color="auto" w:fill="FFFFFF"/>
              <w:spacing w:before="339" w:after="169" w:line="276" w:lineRule="auto"/>
              <w:outlineLvl w:val="0"/>
              <w:rPr>
                <w:rFonts w:asciiTheme="minorHAnsi" w:eastAsia="Times New Roman" w:hAnsiTheme="minorHAnsi" w:cstheme="minorHAnsi"/>
                <w:color w:val="000000" w:themeColor="text1"/>
                <w:sz w:val="24"/>
                <w:szCs w:val="24"/>
              </w:rPr>
            </w:pPr>
            <w:r w:rsidRPr="00564E41">
              <w:rPr>
                <w:rFonts w:asciiTheme="minorHAnsi" w:hAnsiTheme="minorHAnsi" w:cstheme="minorHAnsi"/>
                <w:b/>
                <w:color w:val="000000" w:themeColor="text1"/>
                <w:sz w:val="24"/>
                <w:szCs w:val="24"/>
              </w:rPr>
              <w:t>Daniloff. R. G</w:t>
            </w:r>
          </w:p>
        </w:tc>
        <w:tc>
          <w:tcPr>
            <w:tcW w:w="234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 xml:space="preserve">College hill </w:t>
            </w:r>
            <w:proofErr w:type="spellStart"/>
            <w:r w:rsidRPr="00564E41">
              <w:rPr>
                <w:rFonts w:eastAsia="Times New Roman" w:cstheme="minorHAnsi"/>
                <w:color w:val="000000" w:themeColor="text1"/>
                <w:sz w:val="24"/>
                <w:szCs w:val="24"/>
              </w:rPr>
              <w:t>Pr</w:t>
            </w:r>
            <w:proofErr w:type="spellEnd"/>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1985</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tc>
      </w:tr>
      <w:tr w:rsidR="00973F20" w:rsidRPr="00564E41" w:rsidTr="00CC510F">
        <w:trPr>
          <w:trHeight w:val="1187"/>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pacing w:after="0" w:line="276" w:lineRule="auto"/>
              <w:rPr>
                <w:rFonts w:cstheme="minorHAnsi"/>
                <w:color w:val="000000" w:themeColor="text1"/>
                <w:sz w:val="24"/>
                <w:szCs w:val="24"/>
              </w:rPr>
            </w:pPr>
            <w:r>
              <w:rPr>
                <w:rFonts w:cstheme="minorHAnsi"/>
                <w:color w:val="000000" w:themeColor="text1"/>
                <w:sz w:val="24"/>
                <w:szCs w:val="24"/>
              </w:rPr>
              <w:t>2.</w:t>
            </w:r>
          </w:p>
        </w:tc>
        <w:tc>
          <w:tcPr>
            <w:tcW w:w="2429" w:type="dxa"/>
            <w:tcBorders>
              <w:top w:val="single" w:sz="4" w:space="0" w:color="auto"/>
              <w:left w:val="single" w:sz="4" w:space="0" w:color="auto"/>
              <w:bottom w:val="single" w:sz="4" w:space="0" w:color="auto"/>
              <w:right w:val="single" w:sz="4" w:space="0" w:color="auto"/>
            </w:tcBorders>
          </w:tcPr>
          <w:tbl>
            <w:tblPr>
              <w:tblW w:w="7545" w:type="dxa"/>
              <w:tblCellSpacing w:w="15" w:type="dxa"/>
              <w:shd w:val="clear" w:color="auto" w:fill="FFFFFF"/>
              <w:tblLayout w:type="fixed"/>
              <w:tblLook w:val="04A0" w:firstRow="1" w:lastRow="0" w:firstColumn="1" w:lastColumn="0" w:noHBand="0" w:noVBand="1"/>
            </w:tblPr>
            <w:tblGrid>
              <w:gridCol w:w="7545"/>
            </w:tblGrid>
            <w:tr w:rsidR="00CC510F" w:rsidRPr="00564E41" w:rsidTr="00CC510F">
              <w:trPr>
                <w:trHeight w:val="1033"/>
                <w:tblCellSpacing w:w="15" w:type="dxa"/>
              </w:trPr>
              <w:tc>
                <w:tcPr>
                  <w:tcW w:w="7485" w:type="dxa"/>
                  <w:shd w:val="clear" w:color="auto" w:fill="FFFFFF"/>
                  <w:tcMar>
                    <w:top w:w="51" w:type="dxa"/>
                    <w:left w:w="102" w:type="dxa"/>
                    <w:bottom w:w="51" w:type="dxa"/>
                    <w:right w:w="51" w:type="dxa"/>
                  </w:tcMar>
                  <w:vAlign w:val="center"/>
                  <w:hideMark/>
                </w:tcPr>
                <w:p w:rsidR="00973F20" w:rsidRPr="00564E41" w:rsidRDefault="00973F20" w:rsidP="00564E41">
                  <w:pPr>
                    <w:framePr w:hSpace="180" w:wrap="around" w:vAnchor="text" w:hAnchor="margin" w:xAlign="center" w:y="283"/>
                    <w:spacing w:line="276" w:lineRule="auto"/>
                    <w:rPr>
                      <w:rStyle w:val="Hyperlink"/>
                      <w:rFonts w:cstheme="minorHAnsi"/>
                      <w:color w:val="000000" w:themeColor="text1"/>
                      <w:sz w:val="24"/>
                      <w:szCs w:val="24"/>
                    </w:rPr>
                  </w:pPr>
                  <w:r w:rsidRPr="00564E41">
                    <w:rPr>
                      <w:rFonts w:cstheme="minorHAnsi"/>
                      <w:bCs/>
                      <w:color w:val="000000" w:themeColor="text1"/>
                      <w:sz w:val="24"/>
                      <w:szCs w:val="24"/>
                    </w:rPr>
                    <w:t xml:space="preserve">Coarticulation: Theory, </w:t>
                  </w:r>
                </w:p>
                <w:p w:rsidR="00973F20" w:rsidRPr="00564E41" w:rsidRDefault="00973F20" w:rsidP="00564E41">
                  <w:pPr>
                    <w:framePr w:hSpace="180" w:wrap="around" w:vAnchor="text" w:hAnchor="margin" w:xAlign="center" w:y="283"/>
                    <w:spacing w:line="276" w:lineRule="auto"/>
                    <w:rPr>
                      <w:rFonts w:cstheme="minorHAnsi"/>
                      <w:color w:val="000000" w:themeColor="text1"/>
                      <w:sz w:val="24"/>
                      <w:szCs w:val="24"/>
                    </w:rPr>
                  </w:pPr>
                  <w:r w:rsidRPr="00564E41">
                    <w:rPr>
                      <w:rFonts w:cstheme="minorHAnsi"/>
                      <w:bCs/>
                      <w:color w:val="000000" w:themeColor="text1"/>
                      <w:sz w:val="24"/>
                      <w:szCs w:val="24"/>
                    </w:rPr>
                    <w:t>Data and Techniques</w:t>
                  </w:r>
                </w:p>
              </w:tc>
            </w:tr>
            <w:tr w:rsidR="00CC510F" w:rsidRPr="00564E41" w:rsidTr="00CC510F">
              <w:trPr>
                <w:trHeight w:val="17"/>
                <w:tblCellSpacing w:w="15" w:type="dxa"/>
              </w:trPr>
              <w:tc>
                <w:tcPr>
                  <w:tcW w:w="7485" w:type="dxa"/>
                  <w:shd w:val="clear" w:color="auto" w:fill="FFFFFF"/>
                  <w:tcMar>
                    <w:top w:w="51" w:type="dxa"/>
                    <w:left w:w="102" w:type="dxa"/>
                    <w:bottom w:w="51" w:type="dxa"/>
                    <w:right w:w="51" w:type="dxa"/>
                  </w:tcMar>
                  <w:vAlign w:val="center"/>
                  <w:hideMark/>
                </w:tcPr>
                <w:p w:rsidR="00973F20" w:rsidRPr="00564E41" w:rsidRDefault="00973F20" w:rsidP="00564E41">
                  <w:pPr>
                    <w:framePr w:hSpace="180" w:wrap="around" w:vAnchor="text" w:hAnchor="margin" w:xAlign="center" w:y="283"/>
                    <w:spacing w:line="276" w:lineRule="auto"/>
                    <w:rPr>
                      <w:rFonts w:cstheme="minorHAnsi"/>
                      <w:color w:val="000000" w:themeColor="text1"/>
                      <w:sz w:val="24"/>
                      <w:szCs w:val="24"/>
                    </w:rPr>
                  </w:pPr>
                </w:p>
              </w:tc>
            </w:tr>
          </w:tbl>
          <w:p w:rsidR="00973F20" w:rsidRPr="00564E41" w:rsidRDefault="00973F20" w:rsidP="00564E41">
            <w:pPr>
              <w:pStyle w:val="Heading1"/>
              <w:shd w:val="clear" w:color="auto" w:fill="FFFFFF"/>
              <w:spacing w:before="339" w:after="169" w:line="276" w:lineRule="auto"/>
              <w:outlineLvl w:val="0"/>
              <w:rPr>
                <w:rFonts w:asciiTheme="minorHAnsi" w:hAnsiTheme="minorHAnsi" w:cstheme="minorHAnsi"/>
                <w:color w:val="000000" w:themeColor="text1"/>
                <w:sz w:val="24"/>
                <w:szCs w:val="24"/>
                <w:lang w:eastAsia="en-US"/>
              </w:rPr>
            </w:pPr>
          </w:p>
        </w:tc>
        <w:tc>
          <w:tcPr>
            <w:tcW w:w="260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proofErr w:type="spellStart"/>
            <w:r w:rsidRPr="00564E41">
              <w:rPr>
                <w:rFonts w:cstheme="minorHAnsi"/>
                <w:color w:val="000000" w:themeColor="text1"/>
                <w:sz w:val="24"/>
                <w:szCs w:val="24"/>
              </w:rPr>
              <w:t>Hardcastle</w:t>
            </w:r>
            <w:proofErr w:type="spellEnd"/>
            <w:r w:rsidRPr="00564E41">
              <w:rPr>
                <w:rFonts w:cstheme="minorHAnsi"/>
                <w:color w:val="000000" w:themeColor="text1"/>
                <w:sz w:val="24"/>
                <w:szCs w:val="24"/>
              </w:rPr>
              <w:t>, William J. H, Nigel</w:t>
            </w:r>
          </w:p>
        </w:tc>
        <w:tc>
          <w:tcPr>
            <w:tcW w:w="234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CC510F">
            <w:pPr>
              <w:shd w:val="clear" w:color="auto" w:fill="FFFFFF"/>
              <w:spacing w:after="0" w:line="276" w:lineRule="auto"/>
              <w:jc w:val="both"/>
              <w:rPr>
                <w:rFonts w:eastAsia="Times New Roman" w:cstheme="minorHAnsi"/>
                <w:color w:val="000000" w:themeColor="text1"/>
                <w:sz w:val="24"/>
                <w:szCs w:val="24"/>
              </w:rPr>
            </w:pPr>
            <w:r w:rsidRPr="00564E41">
              <w:rPr>
                <w:rStyle w:val="apple-converted-space"/>
                <w:rFonts w:cstheme="minorHAnsi"/>
                <w:color w:val="000000" w:themeColor="text1"/>
                <w:sz w:val="24"/>
                <w:szCs w:val="24"/>
                <w:shd w:val="clear" w:color="auto" w:fill="FFFFFF"/>
              </w:rPr>
              <w:t> </w:t>
            </w:r>
            <w:r w:rsidRPr="00564E41">
              <w:rPr>
                <w:rFonts w:cstheme="minorHAnsi"/>
                <w:color w:val="000000" w:themeColor="text1"/>
                <w:sz w:val="24"/>
                <w:szCs w:val="24"/>
                <w:shd w:val="clear" w:color="auto" w:fill="FFFFFF"/>
              </w:rPr>
              <w:t>Cambridge University Press</w:t>
            </w:r>
          </w:p>
        </w:tc>
        <w:tc>
          <w:tcPr>
            <w:tcW w:w="1070" w:type="dxa"/>
            <w:tcBorders>
              <w:top w:val="single" w:sz="4" w:space="0" w:color="auto"/>
              <w:left w:val="single" w:sz="4" w:space="0" w:color="auto"/>
              <w:bottom w:val="single" w:sz="4" w:space="0" w:color="auto"/>
              <w:right w:val="single" w:sz="4" w:space="0" w:color="auto"/>
            </w:tcBorders>
            <w:hideMark/>
          </w:tcPr>
          <w:p w:rsidR="00973F20" w:rsidRPr="00564E41" w:rsidRDefault="00973F20" w:rsidP="00CC510F">
            <w:pPr>
              <w:shd w:val="clear" w:color="auto" w:fill="FFFFFF"/>
              <w:spacing w:after="0" w:line="276" w:lineRule="auto"/>
              <w:jc w:val="both"/>
              <w:rPr>
                <w:rFonts w:eastAsia="Times New Roman" w:cstheme="minorHAnsi"/>
                <w:color w:val="000000" w:themeColor="text1"/>
                <w:sz w:val="24"/>
                <w:szCs w:val="24"/>
              </w:rPr>
            </w:pPr>
            <w:r w:rsidRPr="00564E41">
              <w:rPr>
                <w:rStyle w:val="apple-converted-space"/>
                <w:rFonts w:cstheme="minorHAnsi"/>
                <w:color w:val="000000" w:themeColor="text1"/>
                <w:sz w:val="24"/>
                <w:szCs w:val="24"/>
                <w:shd w:val="clear" w:color="auto" w:fill="FFFFFF"/>
              </w:rPr>
              <w:t> </w:t>
            </w:r>
            <w:r w:rsidRPr="00564E41">
              <w:rPr>
                <w:rFonts w:cstheme="minorHAnsi"/>
                <w:color w:val="000000" w:themeColor="text1"/>
                <w:sz w:val="24"/>
                <w:szCs w:val="24"/>
                <w:shd w:val="clear" w:color="auto" w:fill="FFFFFF"/>
              </w:rPr>
              <w:t>1999</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12129</w:t>
            </w:r>
          </w:p>
        </w:tc>
      </w:tr>
      <w:tr w:rsidR="00973F20" w:rsidRPr="00564E41" w:rsidTr="00973F20">
        <w:trPr>
          <w:trHeight w:val="1316"/>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pacing w:after="0" w:line="276" w:lineRule="auto"/>
              <w:rPr>
                <w:rFonts w:cstheme="minorHAnsi"/>
                <w:color w:val="000000" w:themeColor="text1"/>
                <w:sz w:val="24"/>
                <w:szCs w:val="24"/>
              </w:rPr>
            </w:pPr>
            <w:r>
              <w:rPr>
                <w:rFonts w:cstheme="minorHAnsi"/>
                <w:color w:val="000000" w:themeColor="text1"/>
                <w:sz w:val="24"/>
                <w:szCs w:val="24"/>
              </w:rPr>
              <w:t>3.</w:t>
            </w:r>
          </w:p>
        </w:tc>
        <w:tc>
          <w:tcPr>
            <w:tcW w:w="2429" w:type="dxa"/>
            <w:tcBorders>
              <w:top w:val="single" w:sz="4" w:space="0" w:color="auto"/>
              <w:left w:val="single" w:sz="4" w:space="0" w:color="auto"/>
              <w:bottom w:val="single" w:sz="4" w:space="0" w:color="auto"/>
              <w:right w:val="single" w:sz="4" w:space="0" w:color="auto"/>
            </w:tcBorders>
          </w:tcPr>
          <w:p w:rsidR="00973F20" w:rsidRPr="00CC510F" w:rsidRDefault="00973F20" w:rsidP="00564E41">
            <w:pPr>
              <w:spacing w:after="0" w:line="276" w:lineRule="auto"/>
              <w:rPr>
                <w:rFonts w:cstheme="minorHAnsi"/>
                <w:color w:val="000000" w:themeColor="text1"/>
                <w:sz w:val="24"/>
                <w:szCs w:val="24"/>
              </w:rPr>
            </w:pPr>
            <w:hyperlink r:id="rId17" w:history="1">
              <w:r w:rsidRPr="00CC510F">
                <w:rPr>
                  <w:rStyle w:val="Hyperlink"/>
                  <w:rFonts w:cstheme="minorHAnsi"/>
                  <w:color w:val="000000" w:themeColor="text1"/>
                  <w:sz w:val="24"/>
                  <w:szCs w:val="24"/>
                  <w:u w:val="none"/>
                </w:rPr>
                <w:t>Handbook of Phonetic Science</w:t>
              </w:r>
            </w:hyperlink>
          </w:p>
          <w:p w:rsidR="00973F20" w:rsidRPr="00564E41" w:rsidRDefault="00973F20" w:rsidP="00564E41">
            <w:pPr>
              <w:pStyle w:val="Heading1"/>
              <w:shd w:val="clear" w:color="auto" w:fill="FFFFFF"/>
              <w:spacing w:before="339" w:after="169" w:line="276" w:lineRule="auto"/>
              <w:outlineLvl w:val="0"/>
              <w:rPr>
                <w:rFonts w:asciiTheme="minorHAnsi" w:hAnsiTheme="minorHAnsi"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CC510F">
            <w:pPr>
              <w:shd w:val="clear" w:color="auto" w:fill="FFFFFF"/>
              <w:spacing w:after="0" w:line="276" w:lineRule="auto"/>
              <w:jc w:val="both"/>
              <w:rPr>
                <w:rStyle w:val="apple-converted-space"/>
                <w:rFonts w:cstheme="minorHAnsi"/>
                <w:color w:val="000000" w:themeColor="text1"/>
                <w:sz w:val="24"/>
                <w:szCs w:val="24"/>
                <w:shd w:val="clear" w:color="auto" w:fill="FFFFFF"/>
              </w:rPr>
            </w:pPr>
            <w:r w:rsidRPr="00564E41">
              <w:rPr>
                <w:rStyle w:val="apple-converted-space"/>
                <w:rFonts w:cstheme="minorHAnsi"/>
                <w:color w:val="000000" w:themeColor="text1"/>
                <w:sz w:val="24"/>
                <w:szCs w:val="24"/>
                <w:shd w:val="clear" w:color="auto" w:fill="FFFFFF"/>
              </w:rPr>
              <w:t> </w:t>
            </w:r>
            <w:proofErr w:type="spellStart"/>
            <w:r w:rsidRPr="00564E41">
              <w:rPr>
                <w:rFonts w:cstheme="minorHAnsi"/>
                <w:color w:val="000000" w:themeColor="text1"/>
                <w:sz w:val="24"/>
                <w:szCs w:val="24"/>
                <w:shd w:val="clear" w:color="auto" w:fill="FFFFFF"/>
              </w:rPr>
              <w:t>Hardcastle</w:t>
            </w:r>
            <w:proofErr w:type="spellEnd"/>
            <w:r w:rsidRPr="00564E41">
              <w:rPr>
                <w:rFonts w:cstheme="minorHAnsi"/>
                <w:color w:val="000000" w:themeColor="text1"/>
                <w:sz w:val="24"/>
                <w:szCs w:val="24"/>
                <w:shd w:val="clear" w:color="auto" w:fill="FFFFFF"/>
              </w:rPr>
              <w:t>, William J. Laver, John Gibbon, Fiona E.</w:t>
            </w:r>
          </w:p>
        </w:tc>
        <w:tc>
          <w:tcPr>
            <w:tcW w:w="234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CC510F">
            <w:pPr>
              <w:shd w:val="clear" w:color="auto" w:fill="FFFFFF"/>
              <w:spacing w:after="0" w:line="276" w:lineRule="auto"/>
              <w:jc w:val="both"/>
              <w:rPr>
                <w:rStyle w:val="apple-converted-space"/>
                <w:rFonts w:cstheme="minorHAnsi"/>
                <w:color w:val="000000" w:themeColor="text1"/>
                <w:sz w:val="24"/>
                <w:szCs w:val="24"/>
                <w:shd w:val="clear" w:color="auto" w:fill="FFFFFF"/>
              </w:rPr>
            </w:pPr>
            <w:r w:rsidRPr="00564E41">
              <w:rPr>
                <w:rStyle w:val="apple-converted-space"/>
                <w:rFonts w:cstheme="minorHAnsi"/>
                <w:color w:val="000000" w:themeColor="text1"/>
                <w:sz w:val="24"/>
                <w:szCs w:val="24"/>
                <w:shd w:val="clear" w:color="auto" w:fill="FFFFFF"/>
              </w:rPr>
              <w:t> </w:t>
            </w:r>
            <w:r w:rsidRPr="00564E41">
              <w:rPr>
                <w:rFonts w:cstheme="minorHAnsi"/>
                <w:color w:val="000000" w:themeColor="text1"/>
                <w:sz w:val="24"/>
                <w:szCs w:val="24"/>
                <w:shd w:val="clear" w:color="auto" w:fill="FFFFFF"/>
              </w:rPr>
              <w:t>John Wiley and Sons  , New York</w:t>
            </w: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2010</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cstheme="minorHAnsi"/>
                <w:color w:val="000000" w:themeColor="text1"/>
                <w:sz w:val="24"/>
                <w:szCs w:val="24"/>
                <w:shd w:val="clear" w:color="auto" w:fill="FFFFFF"/>
              </w:rPr>
              <w:t>E00098</w:t>
            </w:r>
          </w:p>
        </w:tc>
      </w:tr>
      <w:tr w:rsidR="00973F20" w:rsidRPr="00564E41" w:rsidTr="00973F20">
        <w:trPr>
          <w:trHeight w:val="817"/>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pStyle w:val="Heading1"/>
              <w:spacing w:before="0" w:after="0" w:line="276" w:lineRule="auto"/>
              <w:outlineLvl w:val="0"/>
              <w:rPr>
                <w:rFonts w:asciiTheme="minorHAnsi" w:eastAsia="Arial Unicode MS" w:hAnsiTheme="minorHAnsi" w:cstheme="minorHAnsi"/>
                <w:b/>
                <w:bCs/>
                <w:color w:val="000000" w:themeColor="text1"/>
                <w:sz w:val="24"/>
                <w:szCs w:val="24"/>
              </w:rPr>
            </w:pPr>
            <w:r>
              <w:rPr>
                <w:rFonts w:asciiTheme="minorHAnsi" w:eastAsia="Arial Unicode MS" w:hAnsiTheme="minorHAnsi" w:cstheme="minorHAnsi"/>
                <w:b/>
                <w:bCs/>
                <w:color w:val="000000" w:themeColor="text1"/>
                <w:sz w:val="24"/>
                <w:szCs w:val="24"/>
              </w:rPr>
              <w:t>4.</w:t>
            </w:r>
          </w:p>
        </w:tc>
        <w:tc>
          <w:tcPr>
            <w:tcW w:w="242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cstheme="minorHAnsi"/>
                <w:bCs/>
                <w:color w:val="000000" w:themeColor="text1"/>
                <w:sz w:val="24"/>
                <w:szCs w:val="24"/>
                <w:shd w:val="clear" w:color="auto" w:fill="FFFFFF"/>
              </w:rPr>
            </w:pPr>
            <w:r w:rsidRPr="00564E41">
              <w:rPr>
                <w:rFonts w:cstheme="minorHAnsi"/>
                <w:bCs/>
                <w:color w:val="000000" w:themeColor="text1"/>
                <w:sz w:val="24"/>
                <w:szCs w:val="24"/>
                <w:shd w:val="clear" w:color="auto" w:fill="FFFFFF"/>
              </w:rPr>
              <w:t>An Introduction to Instrumental Phonetics</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CC510F">
            <w:pPr>
              <w:shd w:val="clear" w:color="auto" w:fill="FFFFFF"/>
              <w:spacing w:after="0" w:line="276" w:lineRule="auto"/>
              <w:jc w:val="both"/>
              <w:rPr>
                <w:rStyle w:val="apple-converted-space"/>
                <w:rFonts w:eastAsia="Arial Unicode MS" w:cstheme="minorHAnsi"/>
                <w:color w:val="000000" w:themeColor="text1"/>
                <w:sz w:val="24"/>
                <w:szCs w:val="24"/>
              </w:rPr>
            </w:pPr>
            <w:r w:rsidRPr="00564E41">
              <w:rPr>
                <w:rStyle w:val="apple-converted-space"/>
                <w:rFonts w:cstheme="minorHAnsi"/>
                <w:color w:val="000000" w:themeColor="text1"/>
                <w:sz w:val="24"/>
                <w:szCs w:val="24"/>
                <w:shd w:val="clear" w:color="auto" w:fill="FFFFFF"/>
              </w:rPr>
              <w:t> </w:t>
            </w:r>
            <w:r w:rsidRPr="00564E41">
              <w:rPr>
                <w:rFonts w:cstheme="minorHAnsi"/>
                <w:color w:val="000000" w:themeColor="text1"/>
                <w:sz w:val="24"/>
                <w:szCs w:val="24"/>
                <w:shd w:val="clear" w:color="auto" w:fill="FFFFFF"/>
              </w:rPr>
              <w:t>Painter, Colin</w:t>
            </w:r>
            <w:r w:rsidRPr="00564E41">
              <w:rPr>
                <w:rStyle w:val="apple-converted-space"/>
                <w:rFonts w:cstheme="minorHAnsi"/>
                <w:color w:val="000000" w:themeColor="text1"/>
                <w:sz w:val="24"/>
                <w:szCs w:val="24"/>
                <w:shd w:val="clear" w:color="auto" w:fill="FFFFFF"/>
              </w:rPr>
              <w:t> </w:t>
            </w:r>
          </w:p>
        </w:tc>
        <w:tc>
          <w:tcPr>
            <w:tcW w:w="234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cstheme="minorHAnsi"/>
                <w:color w:val="000000" w:themeColor="text1"/>
                <w:sz w:val="24"/>
                <w:szCs w:val="24"/>
                <w:shd w:val="clear" w:color="auto" w:fill="FFFFFF"/>
              </w:rPr>
            </w:pPr>
            <w:r w:rsidRPr="00564E41">
              <w:rPr>
                <w:rStyle w:val="apple-converted-space"/>
                <w:rFonts w:eastAsia="Arial Unicode MS" w:cstheme="minorHAnsi"/>
                <w:color w:val="000000" w:themeColor="text1"/>
                <w:sz w:val="24"/>
                <w:szCs w:val="24"/>
              </w:rPr>
              <w:t> U</w:t>
            </w:r>
            <w:r w:rsidRPr="00564E41">
              <w:rPr>
                <w:rFonts w:cstheme="minorHAnsi"/>
                <w:color w:val="000000" w:themeColor="text1"/>
                <w:sz w:val="24"/>
                <w:szCs w:val="24"/>
                <w:shd w:val="clear" w:color="auto" w:fill="FFFFFF"/>
              </w:rPr>
              <w:t>niversity Park Press  , BALTIMORE</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1979</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7048</w:t>
            </w:r>
          </w:p>
        </w:tc>
      </w:tr>
      <w:tr w:rsidR="00973F20" w:rsidRPr="00564E41" w:rsidTr="00973F20">
        <w:trPr>
          <w:trHeight w:val="1000"/>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pacing w:after="0" w:line="276" w:lineRule="auto"/>
              <w:jc w:val="both"/>
              <w:rPr>
                <w:rFonts w:cstheme="minorHAnsi"/>
                <w:color w:val="000000" w:themeColor="text1"/>
                <w:sz w:val="24"/>
                <w:szCs w:val="24"/>
              </w:rPr>
            </w:pPr>
            <w:r>
              <w:rPr>
                <w:rFonts w:cstheme="minorHAnsi"/>
                <w:color w:val="000000" w:themeColor="text1"/>
                <w:sz w:val="24"/>
                <w:szCs w:val="24"/>
              </w:rPr>
              <w:t>5.</w:t>
            </w:r>
          </w:p>
        </w:tc>
        <w:tc>
          <w:tcPr>
            <w:tcW w:w="2429" w:type="dxa"/>
            <w:tcBorders>
              <w:top w:val="single" w:sz="4" w:space="0" w:color="auto"/>
              <w:left w:val="single" w:sz="4" w:space="0" w:color="auto"/>
              <w:bottom w:val="single" w:sz="4" w:space="0" w:color="auto"/>
              <w:right w:val="single" w:sz="4" w:space="0" w:color="auto"/>
            </w:tcBorders>
          </w:tcPr>
          <w:p w:rsidR="00973F20" w:rsidRPr="00CC510F" w:rsidRDefault="00973F20" w:rsidP="00564E41">
            <w:pPr>
              <w:spacing w:after="0" w:line="276" w:lineRule="auto"/>
              <w:jc w:val="both"/>
              <w:rPr>
                <w:rFonts w:cstheme="minorHAnsi"/>
                <w:color w:val="000000" w:themeColor="text1"/>
                <w:sz w:val="24"/>
                <w:szCs w:val="24"/>
              </w:rPr>
            </w:pPr>
            <w:hyperlink r:id="rId18" w:history="1">
              <w:r w:rsidRPr="00CC510F">
                <w:rPr>
                  <w:rStyle w:val="Hyperlink"/>
                  <w:rFonts w:cstheme="minorHAnsi"/>
                  <w:color w:val="000000" w:themeColor="text1"/>
                  <w:sz w:val="24"/>
                  <w:szCs w:val="24"/>
                  <w:u w:val="none"/>
                </w:rPr>
                <w:t>Articulatory Phonetics</w:t>
              </w:r>
            </w:hyperlink>
            <w:r w:rsidRPr="00CC510F">
              <w:rPr>
                <w:rFonts w:cstheme="minorHAnsi"/>
                <w:color w:val="000000" w:themeColor="text1"/>
                <w:sz w:val="24"/>
                <w:szCs w:val="24"/>
              </w:rPr>
              <w:br/>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Style w:val="apple-converted-space"/>
                <w:rFonts w:cstheme="minorHAnsi"/>
                <w:color w:val="000000" w:themeColor="text1"/>
                <w:sz w:val="24"/>
                <w:szCs w:val="24"/>
                <w:shd w:val="clear" w:color="auto" w:fill="FFFFFF"/>
              </w:rPr>
              <w:t> </w:t>
            </w:r>
            <w:proofErr w:type="spellStart"/>
            <w:r w:rsidRPr="00564E41">
              <w:rPr>
                <w:rFonts w:cstheme="minorHAnsi"/>
                <w:color w:val="000000" w:themeColor="text1"/>
                <w:sz w:val="24"/>
                <w:szCs w:val="24"/>
                <w:shd w:val="clear" w:color="auto" w:fill="FFFFFF"/>
              </w:rPr>
              <w:t>Gick</w:t>
            </w:r>
            <w:proofErr w:type="spellEnd"/>
            <w:r w:rsidRPr="00564E41">
              <w:rPr>
                <w:rFonts w:cstheme="minorHAnsi"/>
                <w:color w:val="000000" w:themeColor="text1"/>
                <w:sz w:val="24"/>
                <w:szCs w:val="24"/>
                <w:shd w:val="clear" w:color="auto" w:fill="FFFFFF"/>
              </w:rPr>
              <w:t>, Bryan Wilson, Ian Derrick, Donald</w:t>
            </w:r>
          </w:p>
        </w:tc>
        <w:tc>
          <w:tcPr>
            <w:tcW w:w="234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cstheme="minorHAnsi"/>
                <w:color w:val="000000" w:themeColor="text1"/>
                <w:sz w:val="24"/>
                <w:szCs w:val="24"/>
                <w:shd w:val="clear" w:color="auto" w:fill="FFFFFF"/>
              </w:rPr>
              <w:t>Wiley Blackwell  , East Sussex</w:t>
            </w:r>
            <w:r w:rsidRPr="00564E41">
              <w:rPr>
                <w:rStyle w:val="apple-converted-space"/>
                <w:rFonts w:cstheme="minorHAnsi"/>
                <w:color w:val="000000" w:themeColor="text1"/>
                <w:sz w:val="24"/>
                <w:szCs w:val="24"/>
                <w:shd w:val="clear" w:color="auto" w:fill="FFFFFF"/>
              </w:rPr>
              <w:t> </w:t>
            </w: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2013</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19299,</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19300</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tc>
      </w:tr>
      <w:tr w:rsidR="00973F20" w:rsidRPr="00564E41" w:rsidTr="00973F20">
        <w:trPr>
          <w:trHeight w:val="1033"/>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pacing w:after="0" w:line="276" w:lineRule="auto"/>
              <w:rPr>
                <w:rFonts w:cstheme="minorHAnsi"/>
                <w:color w:val="000000" w:themeColor="text1"/>
                <w:sz w:val="24"/>
                <w:szCs w:val="24"/>
              </w:rPr>
            </w:pPr>
            <w:r>
              <w:rPr>
                <w:rFonts w:cstheme="minorHAnsi"/>
                <w:color w:val="000000" w:themeColor="text1"/>
                <w:sz w:val="24"/>
                <w:szCs w:val="24"/>
              </w:rPr>
              <w:t>6.</w:t>
            </w:r>
          </w:p>
        </w:tc>
        <w:tc>
          <w:tcPr>
            <w:tcW w:w="2429" w:type="dxa"/>
            <w:tcBorders>
              <w:top w:val="single" w:sz="4" w:space="0" w:color="auto"/>
              <w:left w:val="single" w:sz="4" w:space="0" w:color="auto"/>
              <w:bottom w:val="single" w:sz="4" w:space="0" w:color="auto"/>
              <w:right w:val="single" w:sz="4" w:space="0" w:color="auto"/>
            </w:tcBorders>
          </w:tcPr>
          <w:tbl>
            <w:tblPr>
              <w:tblW w:w="7545" w:type="dxa"/>
              <w:tblCellSpacing w:w="15" w:type="dxa"/>
              <w:shd w:val="clear" w:color="auto" w:fill="FFFFFF"/>
              <w:tblLayout w:type="fixed"/>
              <w:tblLook w:val="04A0" w:firstRow="1" w:lastRow="0" w:firstColumn="1" w:lastColumn="0" w:noHBand="0" w:noVBand="1"/>
            </w:tblPr>
            <w:tblGrid>
              <w:gridCol w:w="7545"/>
            </w:tblGrid>
            <w:tr w:rsidR="00CC510F" w:rsidRPr="00564E41" w:rsidTr="00CC510F">
              <w:trPr>
                <w:trHeight w:val="750"/>
                <w:tblCellSpacing w:w="15" w:type="dxa"/>
              </w:trPr>
              <w:tc>
                <w:tcPr>
                  <w:tcW w:w="7485" w:type="dxa"/>
                  <w:shd w:val="clear" w:color="auto" w:fill="FFFFFF"/>
                  <w:tcMar>
                    <w:top w:w="51" w:type="dxa"/>
                    <w:left w:w="102" w:type="dxa"/>
                    <w:bottom w:w="51" w:type="dxa"/>
                    <w:right w:w="51" w:type="dxa"/>
                  </w:tcMar>
                  <w:vAlign w:val="center"/>
                  <w:hideMark/>
                </w:tcPr>
                <w:p w:rsidR="00973F20" w:rsidRPr="00564E41" w:rsidRDefault="00973F20" w:rsidP="00CC510F">
                  <w:pPr>
                    <w:framePr w:hSpace="180" w:wrap="around" w:vAnchor="text" w:hAnchor="margin" w:xAlign="center" w:y="283"/>
                    <w:spacing w:line="240" w:lineRule="auto"/>
                    <w:rPr>
                      <w:rFonts w:cstheme="minorHAnsi"/>
                      <w:bCs/>
                      <w:color w:val="000000" w:themeColor="text1"/>
                      <w:sz w:val="24"/>
                      <w:szCs w:val="24"/>
                    </w:rPr>
                  </w:pPr>
                  <w:r w:rsidRPr="00564E41">
                    <w:rPr>
                      <w:rFonts w:cstheme="minorHAnsi"/>
                      <w:bCs/>
                      <w:color w:val="000000" w:themeColor="text1"/>
                      <w:sz w:val="24"/>
                      <w:szCs w:val="24"/>
                    </w:rPr>
                    <w:t>Acoustic and</w:t>
                  </w:r>
                </w:p>
                <w:p w:rsidR="00973F20" w:rsidRPr="00564E41" w:rsidRDefault="00973F20" w:rsidP="00CC510F">
                  <w:pPr>
                    <w:framePr w:hSpace="180" w:wrap="around" w:vAnchor="text" w:hAnchor="margin" w:xAlign="center" w:y="283"/>
                    <w:spacing w:line="240" w:lineRule="auto"/>
                    <w:rPr>
                      <w:rFonts w:cstheme="minorHAnsi"/>
                      <w:bCs/>
                      <w:color w:val="000000" w:themeColor="text1"/>
                      <w:sz w:val="24"/>
                      <w:szCs w:val="24"/>
                    </w:rPr>
                  </w:pPr>
                  <w:r w:rsidRPr="00564E41">
                    <w:rPr>
                      <w:rFonts w:cstheme="minorHAnsi"/>
                      <w:bCs/>
                      <w:color w:val="000000" w:themeColor="text1"/>
                      <w:sz w:val="24"/>
                      <w:szCs w:val="24"/>
                    </w:rPr>
                    <w:t xml:space="preserve"> Auditory</w:t>
                  </w:r>
                </w:p>
                <w:p w:rsidR="00973F20" w:rsidRPr="00564E41" w:rsidRDefault="00973F20" w:rsidP="00CC510F">
                  <w:pPr>
                    <w:framePr w:hSpace="180" w:wrap="around" w:vAnchor="text" w:hAnchor="margin" w:xAlign="center" w:y="283"/>
                    <w:spacing w:line="240" w:lineRule="auto"/>
                    <w:rPr>
                      <w:rFonts w:cstheme="minorHAnsi"/>
                      <w:bCs/>
                      <w:color w:val="000000" w:themeColor="text1"/>
                      <w:sz w:val="24"/>
                      <w:szCs w:val="24"/>
                    </w:rPr>
                  </w:pPr>
                  <w:r w:rsidRPr="00564E41">
                    <w:rPr>
                      <w:rFonts w:cstheme="minorHAnsi"/>
                      <w:bCs/>
                      <w:color w:val="000000" w:themeColor="text1"/>
                      <w:sz w:val="24"/>
                      <w:szCs w:val="24"/>
                    </w:rPr>
                    <w:t xml:space="preserve"> Phonetics</w:t>
                  </w:r>
                </w:p>
              </w:tc>
            </w:tr>
            <w:tr w:rsidR="00CC510F" w:rsidRPr="00564E41" w:rsidTr="00CC510F">
              <w:trPr>
                <w:trHeight w:val="17"/>
                <w:tblCellSpacing w:w="15" w:type="dxa"/>
              </w:trPr>
              <w:tc>
                <w:tcPr>
                  <w:tcW w:w="7485" w:type="dxa"/>
                  <w:shd w:val="clear" w:color="auto" w:fill="FFFFFF"/>
                  <w:tcMar>
                    <w:top w:w="51" w:type="dxa"/>
                    <w:left w:w="102" w:type="dxa"/>
                    <w:bottom w:w="51" w:type="dxa"/>
                    <w:right w:w="51" w:type="dxa"/>
                  </w:tcMar>
                  <w:vAlign w:val="center"/>
                  <w:hideMark/>
                </w:tcPr>
                <w:p w:rsidR="00973F20" w:rsidRPr="00564E41" w:rsidRDefault="00973F20" w:rsidP="00CC510F">
                  <w:pPr>
                    <w:framePr w:hSpace="180" w:wrap="around" w:vAnchor="text" w:hAnchor="margin" w:xAlign="center" w:y="283"/>
                    <w:spacing w:line="240" w:lineRule="auto"/>
                    <w:rPr>
                      <w:rFonts w:cstheme="minorHAnsi"/>
                      <w:bCs/>
                      <w:color w:val="000000" w:themeColor="text1"/>
                      <w:sz w:val="24"/>
                      <w:szCs w:val="24"/>
                    </w:rPr>
                  </w:pPr>
                </w:p>
              </w:tc>
            </w:tr>
          </w:tbl>
          <w:p w:rsidR="00973F20" w:rsidRPr="00564E41" w:rsidRDefault="00973F20" w:rsidP="00CC510F">
            <w:pPr>
              <w:shd w:val="clear" w:color="auto" w:fill="FFFFFF"/>
              <w:spacing w:after="0" w:line="240" w:lineRule="auto"/>
              <w:jc w:val="both"/>
              <w:rPr>
                <w:rFonts w:eastAsia="Times New Roman" w:cstheme="minorHAnsi"/>
                <w:color w:val="000000" w:themeColor="text1"/>
                <w:sz w:val="24"/>
                <w:szCs w:val="24"/>
                <w:lang w:eastAsia="en-US"/>
              </w:rPr>
            </w:pPr>
          </w:p>
        </w:tc>
        <w:tc>
          <w:tcPr>
            <w:tcW w:w="260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r w:rsidRPr="00564E41">
              <w:rPr>
                <w:rFonts w:cstheme="minorHAnsi"/>
                <w:color w:val="000000" w:themeColor="text1"/>
                <w:sz w:val="24"/>
                <w:szCs w:val="24"/>
              </w:rPr>
              <w:t>Johnson, Keith</w:t>
            </w:r>
            <w:r w:rsidRPr="00564E41">
              <w:rPr>
                <w:rStyle w:val="apple-converted-space"/>
                <w:rFonts w:cstheme="minorHAnsi"/>
                <w:color w:val="000000" w:themeColor="text1"/>
                <w:sz w:val="24"/>
                <w:szCs w:val="24"/>
              </w:rPr>
              <w:t> </w:t>
            </w:r>
          </w:p>
        </w:tc>
        <w:tc>
          <w:tcPr>
            <w:tcW w:w="234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CC510F">
            <w:pPr>
              <w:shd w:val="clear" w:color="auto" w:fill="FFFFFF"/>
              <w:spacing w:after="0" w:line="276" w:lineRule="auto"/>
              <w:jc w:val="both"/>
              <w:rPr>
                <w:rFonts w:eastAsia="Times New Roman" w:cstheme="minorHAnsi"/>
                <w:color w:val="000000" w:themeColor="text1"/>
                <w:sz w:val="24"/>
                <w:szCs w:val="24"/>
              </w:rPr>
            </w:pPr>
            <w:r w:rsidRPr="00564E41">
              <w:rPr>
                <w:rStyle w:val="apple-converted-space"/>
                <w:rFonts w:cstheme="minorHAnsi"/>
                <w:color w:val="000000" w:themeColor="text1"/>
                <w:sz w:val="24"/>
                <w:szCs w:val="24"/>
                <w:shd w:val="clear" w:color="auto" w:fill="FFFFFF"/>
              </w:rPr>
              <w:t> </w:t>
            </w:r>
            <w:r w:rsidRPr="00564E41">
              <w:rPr>
                <w:rFonts w:cstheme="minorHAnsi"/>
                <w:color w:val="000000" w:themeColor="text1"/>
                <w:sz w:val="24"/>
                <w:szCs w:val="24"/>
                <w:shd w:val="clear" w:color="auto" w:fill="FFFFFF"/>
              </w:rPr>
              <w:t>Black Well  , OXFORD</w:t>
            </w:r>
            <w:r w:rsidRPr="00564E41">
              <w:rPr>
                <w:rStyle w:val="apple-converted-space"/>
                <w:rFonts w:cstheme="minorHAnsi"/>
                <w:color w:val="000000" w:themeColor="text1"/>
                <w:sz w:val="24"/>
                <w:szCs w:val="24"/>
                <w:shd w:val="clear" w:color="auto" w:fill="FFFFFF"/>
              </w:rPr>
              <w:t> </w:t>
            </w: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2003</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12698</w:t>
            </w:r>
          </w:p>
        </w:tc>
      </w:tr>
      <w:tr w:rsidR="00973F20" w:rsidRPr="00564E41" w:rsidTr="00973F20">
        <w:trPr>
          <w:trHeight w:val="533"/>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cstheme="minorHAnsi"/>
                <w:color w:val="000000" w:themeColor="text1"/>
                <w:sz w:val="24"/>
                <w:szCs w:val="24"/>
              </w:rPr>
            </w:pPr>
            <w:r>
              <w:rPr>
                <w:rFonts w:cstheme="minorHAnsi"/>
                <w:color w:val="000000" w:themeColor="text1"/>
                <w:sz w:val="24"/>
                <w:szCs w:val="24"/>
              </w:rPr>
              <w:lastRenderedPageBreak/>
              <w:t>7.</w:t>
            </w:r>
          </w:p>
        </w:tc>
        <w:tc>
          <w:tcPr>
            <w:tcW w:w="2429" w:type="dxa"/>
            <w:tcBorders>
              <w:top w:val="single" w:sz="4" w:space="0" w:color="auto"/>
              <w:left w:val="single" w:sz="4" w:space="0" w:color="auto"/>
              <w:bottom w:val="single" w:sz="4" w:space="0" w:color="auto"/>
              <w:right w:val="single" w:sz="4" w:space="0" w:color="auto"/>
            </w:tcBorders>
          </w:tcPr>
          <w:p w:rsidR="00973F20" w:rsidRPr="00CC510F" w:rsidRDefault="00973F20" w:rsidP="00564E41">
            <w:pPr>
              <w:shd w:val="clear" w:color="auto" w:fill="FFFFFF"/>
              <w:spacing w:after="0" w:line="276" w:lineRule="auto"/>
              <w:jc w:val="both"/>
              <w:rPr>
                <w:rFonts w:cstheme="minorHAnsi"/>
                <w:color w:val="000000" w:themeColor="text1"/>
                <w:sz w:val="24"/>
                <w:szCs w:val="24"/>
              </w:rPr>
            </w:pPr>
            <w:hyperlink r:id="rId19" w:history="1">
              <w:r w:rsidRPr="00CC510F">
                <w:rPr>
                  <w:rStyle w:val="Hyperlink"/>
                  <w:rFonts w:cstheme="minorHAnsi"/>
                  <w:color w:val="000000" w:themeColor="text1"/>
                  <w:sz w:val="24"/>
                  <w:szCs w:val="24"/>
                  <w:u w:val="none"/>
                  <w:shd w:val="clear" w:color="auto" w:fill="FFFFFF"/>
                </w:rPr>
                <w:t>A Course in Phonetics</w:t>
              </w:r>
            </w:hyperlink>
          </w:p>
          <w:p w:rsidR="00973F20" w:rsidRPr="00CC510F" w:rsidRDefault="00973F20" w:rsidP="00564E41">
            <w:pPr>
              <w:shd w:val="clear" w:color="auto" w:fill="FFFFFF"/>
              <w:spacing w:after="0" w:line="276" w:lineRule="auto"/>
              <w:jc w:val="both"/>
              <w:rPr>
                <w:rFonts w:eastAsia="Times New Roman"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rPr>
            </w:pPr>
            <w:proofErr w:type="spellStart"/>
            <w:r w:rsidRPr="00564E41">
              <w:rPr>
                <w:rFonts w:cstheme="minorHAnsi"/>
                <w:color w:val="000000" w:themeColor="text1"/>
                <w:sz w:val="24"/>
                <w:szCs w:val="24"/>
                <w:shd w:val="clear" w:color="auto" w:fill="FFFFFF"/>
              </w:rPr>
              <w:t>Ladefoged</w:t>
            </w:r>
            <w:proofErr w:type="spellEnd"/>
            <w:r w:rsidRPr="00564E41">
              <w:rPr>
                <w:rFonts w:cstheme="minorHAnsi"/>
                <w:color w:val="000000" w:themeColor="text1"/>
                <w:sz w:val="24"/>
                <w:szCs w:val="24"/>
                <w:shd w:val="clear" w:color="auto" w:fill="FFFFFF"/>
              </w:rPr>
              <w:t>, Peter</w:t>
            </w:r>
          </w:p>
        </w:tc>
        <w:tc>
          <w:tcPr>
            <w:tcW w:w="2349" w:type="dxa"/>
            <w:tcBorders>
              <w:top w:val="single" w:sz="4" w:space="0" w:color="auto"/>
              <w:left w:val="single" w:sz="4" w:space="0" w:color="auto"/>
              <w:bottom w:val="single" w:sz="4" w:space="0" w:color="auto"/>
              <w:right w:val="single" w:sz="4" w:space="0" w:color="auto"/>
            </w:tcBorders>
            <w:hideMark/>
          </w:tcPr>
          <w:p w:rsidR="00973F20" w:rsidRPr="00564E41" w:rsidRDefault="00973F20" w:rsidP="00CC510F">
            <w:pPr>
              <w:shd w:val="clear" w:color="auto" w:fill="FFFFFF"/>
              <w:spacing w:after="0" w:line="276" w:lineRule="auto"/>
              <w:jc w:val="both"/>
              <w:rPr>
                <w:rFonts w:eastAsia="Times New Roman" w:cstheme="minorHAnsi"/>
                <w:color w:val="000000" w:themeColor="text1"/>
                <w:sz w:val="24"/>
                <w:szCs w:val="24"/>
              </w:rPr>
            </w:pPr>
            <w:r w:rsidRPr="00564E41">
              <w:rPr>
                <w:rStyle w:val="apple-converted-space"/>
                <w:rFonts w:cstheme="minorHAnsi"/>
                <w:color w:val="000000" w:themeColor="text1"/>
                <w:sz w:val="24"/>
                <w:szCs w:val="24"/>
                <w:shd w:val="clear" w:color="auto" w:fill="FFFFFF"/>
              </w:rPr>
              <w:t> </w:t>
            </w:r>
            <w:r w:rsidRPr="00564E41">
              <w:rPr>
                <w:rFonts w:cstheme="minorHAnsi"/>
                <w:color w:val="000000" w:themeColor="text1"/>
                <w:sz w:val="24"/>
                <w:szCs w:val="24"/>
                <w:shd w:val="clear" w:color="auto" w:fill="FFFFFF"/>
              </w:rPr>
              <w:t>Thomson Learning  , Australia</w:t>
            </w: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2001</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3378,3910,13634</w:t>
            </w:r>
          </w:p>
        </w:tc>
      </w:tr>
      <w:tr w:rsidR="00973F20" w:rsidRPr="00564E41" w:rsidTr="00973F20">
        <w:trPr>
          <w:trHeight w:val="283"/>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tabs>
                <w:tab w:val="left" w:pos="1897"/>
              </w:tabs>
              <w:spacing w:after="0" w:line="276" w:lineRule="auto"/>
              <w:jc w:val="both"/>
              <w:rPr>
                <w:rFonts w:cstheme="minorHAnsi"/>
                <w:color w:val="000000" w:themeColor="text1"/>
                <w:sz w:val="24"/>
                <w:szCs w:val="24"/>
              </w:rPr>
            </w:pPr>
            <w:r>
              <w:rPr>
                <w:rFonts w:cstheme="minorHAnsi"/>
                <w:color w:val="000000" w:themeColor="text1"/>
                <w:sz w:val="24"/>
                <w:szCs w:val="24"/>
              </w:rPr>
              <w:t>8.</w:t>
            </w:r>
          </w:p>
        </w:tc>
        <w:tc>
          <w:tcPr>
            <w:tcW w:w="2429" w:type="dxa"/>
            <w:tcBorders>
              <w:top w:val="single" w:sz="4" w:space="0" w:color="auto"/>
              <w:left w:val="single" w:sz="4" w:space="0" w:color="auto"/>
              <w:bottom w:val="single" w:sz="4" w:space="0" w:color="auto"/>
              <w:right w:val="single" w:sz="4" w:space="0" w:color="auto"/>
            </w:tcBorders>
          </w:tcPr>
          <w:p w:rsidR="00973F20" w:rsidRPr="00CC510F" w:rsidRDefault="00973F20" w:rsidP="00564E41">
            <w:pPr>
              <w:shd w:val="clear" w:color="auto" w:fill="FFFFFF"/>
              <w:tabs>
                <w:tab w:val="left" w:pos="1897"/>
              </w:tabs>
              <w:spacing w:after="0" w:line="276" w:lineRule="auto"/>
              <w:jc w:val="both"/>
              <w:rPr>
                <w:rFonts w:cstheme="minorHAnsi"/>
                <w:color w:val="000000" w:themeColor="text1"/>
                <w:sz w:val="24"/>
                <w:szCs w:val="24"/>
              </w:rPr>
            </w:pPr>
            <w:hyperlink r:id="rId20" w:history="1">
              <w:r w:rsidRPr="00CC510F">
                <w:rPr>
                  <w:rStyle w:val="Hyperlink"/>
                  <w:rFonts w:cstheme="minorHAnsi"/>
                  <w:color w:val="000000" w:themeColor="text1"/>
                  <w:sz w:val="24"/>
                  <w:szCs w:val="24"/>
                  <w:u w:val="none"/>
                  <w:shd w:val="clear" w:color="auto" w:fill="FFFFFF"/>
                </w:rPr>
                <w:t>An Introduction to the Science of Phonetics</w:t>
              </w:r>
            </w:hyperlink>
          </w:p>
          <w:p w:rsidR="00973F20" w:rsidRPr="00CC510F" w:rsidRDefault="00973F20" w:rsidP="00564E41">
            <w:pPr>
              <w:shd w:val="clear" w:color="auto" w:fill="FFFFFF"/>
              <w:tabs>
                <w:tab w:val="left" w:pos="1897"/>
              </w:tabs>
              <w:spacing w:after="0" w:line="276" w:lineRule="auto"/>
              <w:jc w:val="both"/>
              <w:rPr>
                <w:rFonts w:eastAsia="Times New Roman"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rPr>
            </w:pPr>
            <w:r w:rsidRPr="00564E41">
              <w:rPr>
                <w:rFonts w:cstheme="minorHAnsi"/>
                <w:color w:val="000000" w:themeColor="text1"/>
                <w:sz w:val="24"/>
                <w:szCs w:val="24"/>
                <w:shd w:val="clear" w:color="auto" w:fill="FFFFFF"/>
              </w:rPr>
              <w:t>Hewlett, Nigel Beck, Janet</w:t>
            </w:r>
          </w:p>
        </w:tc>
        <w:tc>
          <w:tcPr>
            <w:tcW w:w="234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rPr>
            </w:pPr>
            <w:r w:rsidRPr="00564E41">
              <w:rPr>
                <w:rFonts w:cstheme="minorHAnsi"/>
                <w:color w:val="000000" w:themeColor="text1"/>
                <w:sz w:val="24"/>
                <w:szCs w:val="24"/>
                <w:shd w:val="clear" w:color="auto" w:fill="FFFFFF"/>
              </w:rPr>
              <w:t>Lawrence Erlbaum Associates, Publishers  , New Jersey</w:t>
            </w:r>
            <w:r w:rsidRPr="00564E41">
              <w:rPr>
                <w:rStyle w:val="apple-converted-space"/>
                <w:rFonts w:cstheme="minorHAnsi"/>
                <w:color w:val="000000" w:themeColor="text1"/>
                <w:sz w:val="24"/>
                <w:szCs w:val="24"/>
                <w:shd w:val="clear" w:color="auto" w:fill="FFFFFF"/>
              </w:rPr>
              <w:t> </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2006</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15431,</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17977,</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17978,</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17979</w:t>
            </w:r>
          </w:p>
        </w:tc>
      </w:tr>
      <w:tr w:rsidR="00973F20" w:rsidRPr="00564E41" w:rsidTr="00973F20">
        <w:trPr>
          <w:trHeight w:val="267"/>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tabs>
                <w:tab w:val="left" w:pos="1897"/>
              </w:tabs>
              <w:spacing w:after="0" w:line="276" w:lineRule="auto"/>
              <w:jc w:val="both"/>
              <w:rPr>
                <w:rFonts w:cstheme="minorHAnsi"/>
                <w:color w:val="000000" w:themeColor="text1"/>
                <w:sz w:val="24"/>
                <w:szCs w:val="24"/>
              </w:rPr>
            </w:pPr>
            <w:r>
              <w:rPr>
                <w:rFonts w:cstheme="minorHAnsi"/>
                <w:color w:val="000000" w:themeColor="text1"/>
                <w:sz w:val="24"/>
                <w:szCs w:val="24"/>
              </w:rPr>
              <w:t>9.</w:t>
            </w:r>
          </w:p>
        </w:tc>
        <w:tc>
          <w:tcPr>
            <w:tcW w:w="2429" w:type="dxa"/>
            <w:tcBorders>
              <w:top w:val="single" w:sz="4" w:space="0" w:color="auto"/>
              <w:left w:val="single" w:sz="4" w:space="0" w:color="auto"/>
              <w:bottom w:val="single" w:sz="4" w:space="0" w:color="auto"/>
              <w:right w:val="single" w:sz="4" w:space="0" w:color="auto"/>
            </w:tcBorders>
          </w:tcPr>
          <w:p w:rsidR="00973F20" w:rsidRPr="00CC510F" w:rsidRDefault="00973F20" w:rsidP="00564E41">
            <w:pPr>
              <w:shd w:val="clear" w:color="auto" w:fill="FFFFFF"/>
              <w:tabs>
                <w:tab w:val="left" w:pos="1897"/>
              </w:tabs>
              <w:spacing w:after="0" w:line="276" w:lineRule="auto"/>
              <w:jc w:val="both"/>
              <w:rPr>
                <w:rFonts w:cstheme="minorHAnsi"/>
                <w:color w:val="000000" w:themeColor="text1"/>
                <w:sz w:val="24"/>
                <w:szCs w:val="24"/>
              </w:rPr>
            </w:pPr>
            <w:hyperlink r:id="rId21" w:history="1">
              <w:r w:rsidRPr="00CC510F">
                <w:rPr>
                  <w:rStyle w:val="Hyperlink"/>
                  <w:rFonts w:cstheme="minorHAnsi"/>
                  <w:color w:val="000000" w:themeColor="text1"/>
                  <w:sz w:val="24"/>
                  <w:szCs w:val="24"/>
                  <w:u w:val="none"/>
                  <w:shd w:val="clear" w:color="auto" w:fill="FFFFFF"/>
                </w:rPr>
                <w:t>Clinical Phonetics and Linguistics</w:t>
              </w:r>
            </w:hyperlink>
          </w:p>
          <w:p w:rsidR="00973F20" w:rsidRPr="00CC510F" w:rsidRDefault="00973F20" w:rsidP="00564E41">
            <w:pPr>
              <w:shd w:val="clear" w:color="auto" w:fill="FFFFFF"/>
              <w:tabs>
                <w:tab w:val="left" w:pos="1897"/>
              </w:tabs>
              <w:spacing w:after="0" w:line="276" w:lineRule="auto"/>
              <w:jc w:val="both"/>
              <w:rPr>
                <w:rFonts w:eastAsia="Times New Roman"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rPr>
            </w:pPr>
            <w:r w:rsidRPr="00564E41">
              <w:rPr>
                <w:rFonts w:cstheme="minorHAnsi"/>
                <w:color w:val="000000" w:themeColor="text1"/>
                <w:sz w:val="24"/>
                <w:szCs w:val="24"/>
                <w:shd w:val="clear" w:color="auto" w:fill="FFFFFF"/>
              </w:rPr>
              <w:t xml:space="preserve">Ziegler, Wolfram </w:t>
            </w:r>
            <w:proofErr w:type="spellStart"/>
            <w:r w:rsidRPr="00564E41">
              <w:rPr>
                <w:rFonts w:cstheme="minorHAnsi"/>
                <w:color w:val="000000" w:themeColor="text1"/>
                <w:sz w:val="24"/>
                <w:szCs w:val="24"/>
                <w:shd w:val="clear" w:color="auto" w:fill="FFFFFF"/>
              </w:rPr>
              <w:t>Deger</w:t>
            </w:r>
            <w:proofErr w:type="spellEnd"/>
            <w:r w:rsidRPr="00564E41">
              <w:rPr>
                <w:rFonts w:cstheme="minorHAnsi"/>
                <w:color w:val="000000" w:themeColor="text1"/>
                <w:sz w:val="24"/>
                <w:szCs w:val="24"/>
                <w:shd w:val="clear" w:color="auto" w:fill="FFFFFF"/>
              </w:rPr>
              <w:t>, Karin</w:t>
            </w:r>
          </w:p>
        </w:tc>
        <w:tc>
          <w:tcPr>
            <w:tcW w:w="234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proofErr w:type="spellStart"/>
            <w:r w:rsidRPr="00564E41">
              <w:rPr>
                <w:rFonts w:cstheme="minorHAnsi"/>
                <w:color w:val="000000" w:themeColor="text1"/>
                <w:sz w:val="24"/>
                <w:szCs w:val="24"/>
                <w:shd w:val="clear" w:color="auto" w:fill="FFFFFF"/>
              </w:rPr>
              <w:t>Whurr</w:t>
            </w:r>
            <w:proofErr w:type="spellEnd"/>
            <w:r w:rsidRPr="00564E41">
              <w:rPr>
                <w:rFonts w:cstheme="minorHAnsi"/>
                <w:color w:val="000000" w:themeColor="text1"/>
                <w:sz w:val="24"/>
                <w:szCs w:val="24"/>
                <w:shd w:val="clear" w:color="auto" w:fill="FFFFFF"/>
              </w:rPr>
              <w:t xml:space="preserve"> Publishers Ltd</w:t>
            </w: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1998</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12040,</w:t>
            </w:r>
          </w:p>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12041</w:t>
            </w:r>
          </w:p>
        </w:tc>
      </w:tr>
      <w:tr w:rsidR="00973F20" w:rsidRPr="00564E41" w:rsidTr="00973F20">
        <w:trPr>
          <w:trHeight w:val="77"/>
        </w:trPr>
        <w:tc>
          <w:tcPr>
            <w:tcW w:w="737"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tabs>
                <w:tab w:val="left" w:pos="1897"/>
              </w:tabs>
              <w:spacing w:after="0" w:line="276" w:lineRule="auto"/>
              <w:jc w:val="both"/>
              <w:rPr>
                <w:rFonts w:cstheme="minorHAnsi"/>
                <w:color w:val="000000" w:themeColor="text1"/>
                <w:sz w:val="24"/>
                <w:szCs w:val="24"/>
              </w:rPr>
            </w:pPr>
            <w:r>
              <w:rPr>
                <w:rFonts w:cstheme="minorHAnsi"/>
                <w:color w:val="000000" w:themeColor="text1"/>
                <w:sz w:val="24"/>
                <w:szCs w:val="24"/>
              </w:rPr>
              <w:t>10.</w:t>
            </w:r>
          </w:p>
        </w:tc>
        <w:tc>
          <w:tcPr>
            <w:tcW w:w="2429" w:type="dxa"/>
            <w:tcBorders>
              <w:top w:val="single" w:sz="4" w:space="0" w:color="auto"/>
              <w:left w:val="single" w:sz="4" w:space="0" w:color="auto"/>
              <w:bottom w:val="single" w:sz="4" w:space="0" w:color="auto"/>
              <w:right w:val="single" w:sz="4" w:space="0" w:color="auto"/>
            </w:tcBorders>
          </w:tcPr>
          <w:p w:rsidR="00973F20" w:rsidRPr="00CC510F" w:rsidRDefault="00973F20" w:rsidP="00564E41">
            <w:pPr>
              <w:shd w:val="clear" w:color="auto" w:fill="FFFFFF"/>
              <w:tabs>
                <w:tab w:val="left" w:pos="1897"/>
              </w:tabs>
              <w:spacing w:after="0" w:line="276" w:lineRule="auto"/>
              <w:jc w:val="both"/>
              <w:rPr>
                <w:rFonts w:eastAsia="Times New Roman" w:cstheme="minorHAnsi"/>
                <w:color w:val="000000" w:themeColor="text1"/>
                <w:sz w:val="24"/>
                <w:szCs w:val="24"/>
              </w:rPr>
            </w:pPr>
            <w:hyperlink r:id="rId22" w:history="1">
              <w:r w:rsidRPr="00CC510F">
                <w:rPr>
                  <w:rStyle w:val="Hyperlink"/>
                  <w:rFonts w:cstheme="minorHAnsi"/>
                  <w:color w:val="000000" w:themeColor="text1"/>
                  <w:sz w:val="24"/>
                  <w:szCs w:val="24"/>
                  <w:u w:val="none"/>
                  <w:shd w:val="clear" w:color="auto" w:fill="FFFFFF"/>
                </w:rPr>
                <w:t>Clinical Linguistics and Phonetics</w:t>
              </w:r>
            </w:hyperlink>
            <w:r w:rsidRPr="00CC510F">
              <w:rPr>
                <w:rFonts w:eastAsia="Times New Roman" w:cstheme="minorHAnsi"/>
                <w:color w:val="000000" w:themeColor="text1"/>
                <w:sz w:val="24"/>
                <w:szCs w:val="24"/>
              </w:rPr>
              <w:tab/>
            </w:r>
          </w:p>
          <w:p w:rsidR="00973F20" w:rsidRPr="00CC510F" w:rsidRDefault="00973F20" w:rsidP="00564E41">
            <w:pPr>
              <w:shd w:val="clear" w:color="auto" w:fill="FFFFFF"/>
              <w:tabs>
                <w:tab w:val="left" w:pos="1897"/>
              </w:tabs>
              <w:spacing w:after="0" w:line="276" w:lineRule="auto"/>
              <w:jc w:val="both"/>
              <w:rPr>
                <w:rFonts w:eastAsia="Times New Roman" w:cstheme="minorHAnsi"/>
                <w:color w:val="000000" w:themeColor="text1"/>
                <w:sz w:val="24"/>
                <w:szCs w:val="24"/>
              </w:rPr>
            </w:pPr>
          </w:p>
        </w:tc>
        <w:tc>
          <w:tcPr>
            <w:tcW w:w="260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Style w:val="apple-converted-space"/>
                <w:rFonts w:cstheme="minorHAnsi"/>
                <w:color w:val="000000" w:themeColor="text1"/>
                <w:sz w:val="24"/>
                <w:szCs w:val="24"/>
              </w:rPr>
            </w:pPr>
            <w:r w:rsidRPr="00564E41">
              <w:rPr>
                <w:rFonts w:cstheme="minorHAnsi"/>
                <w:color w:val="000000" w:themeColor="text1"/>
                <w:sz w:val="24"/>
                <w:szCs w:val="24"/>
                <w:shd w:val="clear" w:color="auto" w:fill="FFFFFF"/>
              </w:rPr>
              <w:t>Ball, Martin J. Powell, Thomas W.</w:t>
            </w:r>
          </w:p>
        </w:tc>
        <w:tc>
          <w:tcPr>
            <w:tcW w:w="2349"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cstheme="minorHAnsi"/>
                <w:color w:val="000000" w:themeColor="text1"/>
                <w:sz w:val="24"/>
                <w:szCs w:val="24"/>
                <w:shd w:val="clear" w:color="auto" w:fill="FFFFFF"/>
              </w:rPr>
              <w:t>Taylor and Francis Ltd.  , London</w:t>
            </w:r>
          </w:p>
        </w:tc>
        <w:tc>
          <w:tcPr>
            <w:tcW w:w="107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2006</w:t>
            </w:r>
          </w:p>
        </w:tc>
        <w:tc>
          <w:tcPr>
            <w:tcW w:w="1260" w:type="dxa"/>
            <w:tcBorders>
              <w:top w:val="single" w:sz="4" w:space="0" w:color="auto"/>
              <w:left w:val="single" w:sz="4" w:space="0" w:color="auto"/>
              <w:bottom w:val="single" w:sz="4" w:space="0" w:color="auto"/>
              <w:right w:val="single" w:sz="4" w:space="0" w:color="auto"/>
            </w:tcBorders>
          </w:tcPr>
          <w:p w:rsidR="00973F20" w:rsidRPr="00564E41" w:rsidRDefault="00973F20"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15102</w:t>
            </w:r>
          </w:p>
        </w:tc>
      </w:tr>
    </w:tbl>
    <w:p w:rsidR="001C27EF" w:rsidRPr="00564E41" w:rsidRDefault="001C27EF" w:rsidP="00564E41">
      <w:pPr>
        <w:spacing w:line="276" w:lineRule="auto"/>
        <w:rPr>
          <w:rFonts w:cstheme="minorHAnsi"/>
          <w:color w:val="000000" w:themeColor="text1"/>
          <w:sz w:val="24"/>
          <w:szCs w:val="24"/>
        </w:rPr>
      </w:pPr>
    </w:p>
    <w:p w:rsidR="004D3F08" w:rsidRPr="00564E41" w:rsidRDefault="004D3F08" w:rsidP="00564E41">
      <w:pPr>
        <w:spacing w:line="276" w:lineRule="auto"/>
        <w:jc w:val="both"/>
        <w:rPr>
          <w:rFonts w:eastAsia="Times New Roman" w:cstheme="minorHAnsi"/>
          <w:b/>
          <w:color w:val="000000" w:themeColor="text1"/>
          <w:sz w:val="24"/>
          <w:szCs w:val="24"/>
          <w:lang w:eastAsia="en-US"/>
        </w:rPr>
      </w:pPr>
      <w:r w:rsidRPr="00564E41">
        <w:rPr>
          <w:rFonts w:eastAsia="Times New Roman" w:cstheme="minorHAnsi"/>
          <w:b/>
          <w:color w:val="000000" w:themeColor="text1"/>
          <w:sz w:val="24"/>
          <w:szCs w:val="24"/>
        </w:rPr>
        <w:t xml:space="preserve">C. PG Dissertations </w:t>
      </w:r>
    </w:p>
    <w:tbl>
      <w:tblPr>
        <w:tblStyle w:val="TableGrid"/>
        <w:tblpPr w:leftFromText="180" w:rightFromText="180" w:vertAnchor="text" w:horzAnchor="margin" w:tblpXSpec="center" w:tblpY="283"/>
        <w:tblW w:w="10365" w:type="dxa"/>
        <w:tblLayout w:type="fixed"/>
        <w:tblLook w:val="04A0" w:firstRow="1" w:lastRow="0" w:firstColumn="1" w:lastColumn="0" w:noHBand="0" w:noVBand="1"/>
      </w:tblPr>
      <w:tblGrid>
        <w:gridCol w:w="647"/>
        <w:gridCol w:w="3599"/>
        <w:gridCol w:w="1440"/>
        <w:gridCol w:w="1979"/>
        <w:gridCol w:w="1080"/>
        <w:gridCol w:w="1620"/>
      </w:tblGrid>
      <w:tr w:rsidR="004D3F08" w:rsidRPr="00564E41" w:rsidTr="004D3F08">
        <w:trPr>
          <w:trHeight w:val="634"/>
        </w:trPr>
        <w:tc>
          <w:tcPr>
            <w:tcW w:w="648" w:type="dxa"/>
            <w:tcBorders>
              <w:top w:val="single" w:sz="4" w:space="0" w:color="auto"/>
              <w:left w:val="single" w:sz="4" w:space="0" w:color="auto"/>
              <w:bottom w:val="single" w:sz="4" w:space="0" w:color="auto"/>
              <w:right w:val="single" w:sz="4" w:space="0" w:color="auto"/>
            </w:tcBorders>
            <w:hideMark/>
          </w:tcPr>
          <w:p w:rsidR="004D3F08" w:rsidRPr="00564E41" w:rsidRDefault="004D3F08" w:rsidP="00564E41">
            <w:pPr>
              <w:shd w:val="clear" w:color="auto" w:fill="FFFFFF"/>
              <w:spacing w:after="0" w:line="276" w:lineRule="auto"/>
              <w:jc w:val="both"/>
              <w:rPr>
                <w:rFonts w:eastAsia="Times New Roman" w:cstheme="minorHAnsi"/>
                <w:b/>
                <w:color w:val="000000" w:themeColor="text1"/>
                <w:sz w:val="24"/>
                <w:szCs w:val="24"/>
              </w:rPr>
            </w:pPr>
            <w:proofErr w:type="spellStart"/>
            <w:r w:rsidRPr="00564E41">
              <w:rPr>
                <w:rFonts w:eastAsia="Times New Roman" w:cstheme="minorHAnsi"/>
                <w:b/>
                <w:color w:val="000000" w:themeColor="text1"/>
                <w:sz w:val="24"/>
                <w:szCs w:val="24"/>
              </w:rPr>
              <w:t>Sl</w:t>
            </w:r>
            <w:proofErr w:type="spellEnd"/>
            <w:r w:rsidRPr="00564E41">
              <w:rPr>
                <w:rFonts w:eastAsia="Times New Roman" w:cstheme="minorHAnsi"/>
                <w:b/>
                <w:color w:val="000000" w:themeColor="text1"/>
                <w:sz w:val="24"/>
                <w:szCs w:val="24"/>
              </w:rPr>
              <w:t xml:space="preserve"> No</w:t>
            </w:r>
          </w:p>
        </w:tc>
        <w:tc>
          <w:tcPr>
            <w:tcW w:w="3600" w:type="dxa"/>
            <w:tcBorders>
              <w:top w:val="single" w:sz="4" w:space="0" w:color="auto"/>
              <w:left w:val="single" w:sz="4" w:space="0" w:color="auto"/>
              <w:bottom w:val="single" w:sz="4" w:space="0" w:color="auto"/>
              <w:right w:val="single" w:sz="4" w:space="0" w:color="auto"/>
            </w:tcBorders>
            <w:hideMark/>
          </w:tcPr>
          <w:p w:rsidR="004D3F08" w:rsidRPr="00564E41" w:rsidRDefault="004D3F08"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 xml:space="preserve">Title </w:t>
            </w:r>
          </w:p>
        </w:tc>
        <w:tc>
          <w:tcPr>
            <w:tcW w:w="1440" w:type="dxa"/>
            <w:tcBorders>
              <w:top w:val="single" w:sz="4" w:space="0" w:color="auto"/>
              <w:left w:val="single" w:sz="4" w:space="0" w:color="auto"/>
              <w:bottom w:val="single" w:sz="4" w:space="0" w:color="auto"/>
              <w:right w:val="single" w:sz="4" w:space="0" w:color="auto"/>
            </w:tcBorders>
            <w:hideMark/>
          </w:tcPr>
          <w:p w:rsidR="004D3F08" w:rsidRPr="00564E41" w:rsidRDefault="004D3F08"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Author</w:t>
            </w:r>
          </w:p>
        </w:tc>
        <w:tc>
          <w:tcPr>
            <w:tcW w:w="1980" w:type="dxa"/>
            <w:tcBorders>
              <w:top w:val="single" w:sz="4" w:space="0" w:color="auto"/>
              <w:left w:val="single" w:sz="4" w:space="0" w:color="auto"/>
              <w:bottom w:val="single" w:sz="4" w:space="0" w:color="auto"/>
              <w:right w:val="single" w:sz="4" w:space="0" w:color="auto"/>
            </w:tcBorders>
            <w:hideMark/>
          </w:tcPr>
          <w:p w:rsidR="004D3F08" w:rsidRPr="00564E41" w:rsidRDefault="004D3F08"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Guide</w:t>
            </w:r>
          </w:p>
        </w:tc>
        <w:tc>
          <w:tcPr>
            <w:tcW w:w="1080" w:type="dxa"/>
            <w:tcBorders>
              <w:top w:val="single" w:sz="4" w:space="0" w:color="auto"/>
              <w:left w:val="single" w:sz="4" w:space="0" w:color="auto"/>
              <w:bottom w:val="single" w:sz="4" w:space="0" w:color="auto"/>
              <w:right w:val="single" w:sz="4" w:space="0" w:color="auto"/>
            </w:tcBorders>
            <w:hideMark/>
          </w:tcPr>
          <w:p w:rsidR="004D3F08" w:rsidRPr="00564E41" w:rsidRDefault="004D3F08"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Year</w:t>
            </w:r>
          </w:p>
        </w:tc>
        <w:tc>
          <w:tcPr>
            <w:tcW w:w="1620" w:type="dxa"/>
            <w:tcBorders>
              <w:top w:val="single" w:sz="4" w:space="0" w:color="auto"/>
              <w:left w:val="single" w:sz="4" w:space="0" w:color="auto"/>
              <w:bottom w:val="single" w:sz="4" w:space="0" w:color="auto"/>
              <w:right w:val="single" w:sz="4" w:space="0" w:color="auto"/>
            </w:tcBorders>
            <w:hideMark/>
          </w:tcPr>
          <w:p w:rsidR="004D3F08" w:rsidRPr="00564E41" w:rsidRDefault="004D3F08"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Accession No</w:t>
            </w:r>
          </w:p>
        </w:tc>
      </w:tr>
      <w:tr w:rsidR="004D3F08" w:rsidRPr="00564E41" w:rsidTr="004D3F08">
        <w:trPr>
          <w:trHeight w:val="800"/>
        </w:trPr>
        <w:tc>
          <w:tcPr>
            <w:tcW w:w="648"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pacing w:after="0" w:line="276" w:lineRule="auto"/>
              <w:outlineLvl w:val="0"/>
              <w:rPr>
                <w:rFonts w:eastAsia="Times New Roman" w:cstheme="minorHAnsi"/>
                <w:color w:val="000000" w:themeColor="text1"/>
                <w:sz w:val="24"/>
                <w:szCs w:val="24"/>
              </w:rPr>
            </w:pPr>
            <w:r w:rsidRPr="00564E41">
              <w:rPr>
                <w:rFonts w:eastAsia="Times New Roman" w:cstheme="minorHAnsi"/>
                <w:color w:val="000000" w:themeColor="text1"/>
                <w:sz w:val="24"/>
                <w:szCs w:val="24"/>
              </w:rPr>
              <w:t>1.</w:t>
            </w:r>
          </w:p>
        </w:tc>
        <w:tc>
          <w:tcPr>
            <w:tcW w:w="360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pacing w:after="0" w:line="276" w:lineRule="auto"/>
              <w:outlineLvl w:val="0"/>
              <w:rPr>
                <w:rFonts w:eastAsia="Times New Roman" w:cstheme="minorHAnsi"/>
                <w:color w:val="000000" w:themeColor="text1"/>
                <w:sz w:val="24"/>
                <w:szCs w:val="24"/>
              </w:rPr>
            </w:pPr>
            <w:r w:rsidRPr="00564E41">
              <w:rPr>
                <w:rStyle w:val="Strong"/>
                <w:rFonts w:cstheme="minorHAnsi"/>
                <w:color w:val="000000" w:themeColor="text1"/>
                <w:sz w:val="24"/>
                <w:szCs w:val="24"/>
              </w:rPr>
              <w:t>Acoustic Characteristics of Vowels in Kannada</w:t>
            </w:r>
          </w:p>
        </w:tc>
        <w:tc>
          <w:tcPr>
            <w:tcW w:w="1440" w:type="dxa"/>
            <w:tcBorders>
              <w:top w:val="single" w:sz="4" w:space="0" w:color="auto"/>
              <w:left w:val="single" w:sz="4" w:space="0" w:color="auto"/>
              <w:bottom w:val="single" w:sz="4" w:space="0" w:color="auto"/>
              <w:right w:val="single" w:sz="4" w:space="0" w:color="auto"/>
            </w:tcBorders>
            <w:hideMark/>
          </w:tcPr>
          <w:p w:rsidR="004D3F08" w:rsidRPr="00564E41" w:rsidRDefault="0016782B" w:rsidP="00564E41">
            <w:pPr>
              <w:pStyle w:val="Heading1"/>
              <w:shd w:val="clear" w:color="auto" w:fill="FFFFFF"/>
              <w:spacing w:before="339" w:after="169" w:line="276" w:lineRule="auto"/>
              <w:outlineLvl w:val="0"/>
              <w:rPr>
                <w:rFonts w:asciiTheme="minorHAnsi" w:eastAsia="Times New Roman" w:hAnsiTheme="minorHAnsi" w:cstheme="minorHAnsi"/>
                <w:color w:val="000000" w:themeColor="text1"/>
                <w:sz w:val="24"/>
                <w:szCs w:val="24"/>
              </w:rPr>
            </w:pPr>
            <w:proofErr w:type="spellStart"/>
            <w:r w:rsidRPr="00564E41">
              <w:rPr>
                <w:rFonts w:asciiTheme="minorHAnsi" w:hAnsiTheme="minorHAnsi" w:cstheme="minorHAnsi"/>
                <w:b/>
                <w:color w:val="000000" w:themeColor="text1"/>
                <w:sz w:val="24"/>
                <w:szCs w:val="24"/>
              </w:rPr>
              <w:t>Sreedevi</w:t>
            </w:r>
            <w:proofErr w:type="spellEnd"/>
            <w:r w:rsidRPr="00564E41">
              <w:rPr>
                <w:rFonts w:asciiTheme="minorHAnsi" w:hAnsiTheme="minorHAnsi" w:cstheme="minorHAnsi"/>
                <w:b/>
                <w:color w:val="000000" w:themeColor="text1"/>
                <w:sz w:val="24"/>
                <w:szCs w:val="24"/>
              </w:rPr>
              <w:t xml:space="preserve"> N</w:t>
            </w:r>
          </w:p>
        </w:tc>
        <w:tc>
          <w:tcPr>
            <w:tcW w:w="1980" w:type="dxa"/>
            <w:tcBorders>
              <w:top w:val="single" w:sz="4" w:space="0" w:color="auto"/>
              <w:left w:val="single" w:sz="4" w:space="0" w:color="auto"/>
              <w:bottom w:val="single" w:sz="4" w:space="0" w:color="auto"/>
              <w:right w:val="single" w:sz="4" w:space="0" w:color="auto"/>
            </w:tcBorders>
          </w:tcPr>
          <w:p w:rsidR="004D3F08" w:rsidRPr="00564E41" w:rsidRDefault="00564E41"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 xml:space="preserve"> </w:t>
            </w:r>
            <w:r w:rsidR="0016782B" w:rsidRPr="00564E41">
              <w:rPr>
                <w:rFonts w:eastAsia="Times New Roman" w:cstheme="minorHAnsi"/>
                <w:color w:val="000000" w:themeColor="text1"/>
                <w:sz w:val="24"/>
                <w:szCs w:val="24"/>
              </w:rPr>
              <w:t xml:space="preserve">Nataraja N P </w:t>
            </w:r>
          </w:p>
        </w:tc>
        <w:tc>
          <w:tcPr>
            <w:tcW w:w="108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2000</w:t>
            </w:r>
          </w:p>
        </w:tc>
        <w:tc>
          <w:tcPr>
            <w:tcW w:w="162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42</w:t>
            </w:r>
          </w:p>
        </w:tc>
      </w:tr>
      <w:tr w:rsidR="004D3F08" w:rsidRPr="00564E41" w:rsidTr="004D3F08">
        <w:trPr>
          <w:trHeight w:val="1300"/>
        </w:trPr>
        <w:tc>
          <w:tcPr>
            <w:tcW w:w="648"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pacing w:after="0" w:line="276" w:lineRule="auto"/>
              <w:rPr>
                <w:rFonts w:cstheme="minorHAnsi"/>
                <w:bCs/>
                <w:color w:val="000000" w:themeColor="text1"/>
                <w:sz w:val="24"/>
                <w:szCs w:val="24"/>
              </w:rPr>
            </w:pPr>
            <w:r w:rsidRPr="00564E41">
              <w:rPr>
                <w:rFonts w:cstheme="minorHAnsi"/>
                <w:bCs/>
                <w:color w:val="000000" w:themeColor="text1"/>
                <w:sz w:val="24"/>
                <w:szCs w:val="24"/>
              </w:rPr>
              <w:t>2.</w:t>
            </w:r>
          </w:p>
        </w:tc>
        <w:tc>
          <w:tcPr>
            <w:tcW w:w="3600" w:type="dxa"/>
            <w:tcBorders>
              <w:top w:val="single" w:sz="4" w:space="0" w:color="auto"/>
              <w:left w:val="single" w:sz="4" w:space="0" w:color="auto"/>
              <w:bottom w:val="single" w:sz="4" w:space="0" w:color="auto"/>
              <w:right w:val="single" w:sz="4" w:space="0" w:color="auto"/>
            </w:tcBorders>
          </w:tcPr>
          <w:tbl>
            <w:tblPr>
              <w:tblW w:w="7545" w:type="dxa"/>
              <w:tblCellSpacing w:w="15" w:type="dxa"/>
              <w:shd w:val="clear" w:color="auto" w:fill="FFFFFF"/>
              <w:tblLayout w:type="fixed"/>
              <w:tblLook w:val="04A0" w:firstRow="1" w:lastRow="0" w:firstColumn="1" w:lastColumn="0" w:noHBand="0" w:noVBand="1"/>
            </w:tblPr>
            <w:tblGrid>
              <w:gridCol w:w="7545"/>
            </w:tblGrid>
            <w:tr w:rsidR="00564E41" w:rsidRPr="00564E41" w:rsidTr="00564E41">
              <w:trPr>
                <w:trHeight w:val="1033"/>
                <w:tblCellSpacing w:w="15" w:type="dxa"/>
              </w:trPr>
              <w:tc>
                <w:tcPr>
                  <w:tcW w:w="7485" w:type="dxa"/>
                  <w:shd w:val="clear" w:color="auto" w:fill="FFFFFF"/>
                  <w:tcMar>
                    <w:top w:w="51" w:type="dxa"/>
                    <w:left w:w="102" w:type="dxa"/>
                    <w:bottom w:w="51" w:type="dxa"/>
                    <w:right w:w="51" w:type="dxa"/>
                  </w:tcMar>
                  <w:vAlign w:val="center"/>
                  <w:hideMark/>
                </w:tcPr>
                <w:p w:rsidR="004D3F08" w:rsidRPr="00564E41" w:rsidRDefault="0016782B" w:rsidP="00564E41">
                  <w:pPr>
                    <w:framePr w:hSpace="180" w:wrap="around" w:vAnchor="text" w:hAnchor="margin" w:xAlign="center" w:y="283"/>
                    <w:spacing w:line="276" w:lineRule="auto"/>
                    <w:rPr>
                      <w:rFonts w:cstheme="minorHAnsi"/>
                      <w:color w:val="000000" w:themeColor="text1"/>
                      <w:sz w:val="24"/>
                      <w:szCs w:val="24"/>
                    </w:rPr>
                  </w:pPr>
                  <w:r w:rsidRPr="00564E41">
                    <w:rPr>
                      <w:rStyle w:val="Strong"/>
                      <w:rFonts w:cstheme="minorHAnsi"/>
                      <w:color w:val="000000" w:themeColor="text1"/>
                      <w:sz w:val="24"/>
                      <w:szCs w:val="24"/>
                    </w:rPr>
                    <w:t>Early Phonetic Repertoire and Syllable Structures in Typically Developing Malayalam Speaking Children: 18-24 Months</w:t>
                  </w:r>
                </w:p>
              </w:tc>
            </w:tr>
            <w:tr w:rsidR="00564E41" w:rsidRPr="00564E41" w:rsidTr="00564E41">
              <w:trPr>
                <w:trHeight w:val="17"/>
                <w:tblCellSpacing w:w="15" w:type="dxa"/>
              </w:trPr>
              <w:tc>
                <w:tcPr>
                  <w:tcW w:w="7485" w:type="dxa"/>
                  <w:shd w:val="clear" w:color="auto" w:fill="FFFFFF"/>
                  <w:tcMar>
                    <w:top w:w="51" w:type="dxa"/>
                    <w:left w:w="102" w:type="dxa"/>
                    <w:bottom w:w="51" w:type="dxa"/>
                    <w:right w:w="51" w:type="dxa"/>
                  </w:tcMar>
                  <w:vAlign w:val="center"/>
                  <w:hideMark/>
                </w:tcPr>
                <w:p w:rsidR="004D3F08" w:rsidRPr="00564E41" w:rsidRDefault="004D3F08" w:rsidP="00564E41">
                  <w:pPr>
                    <w:framePr w:hSpace="180" w:wrap="around" w:vAnchor="text" w:hAnchor="margin" w:xAlign="center" w:y="283"/>
                    <w:spacing w:line="276" w:lineRule="auto"/>
                    <w:rPr>
                      <w:rFonts w:cstheme="minorHAnsi"/>
                      <w:color w:val="000000" w:themeColor="text1"/>
                      <w:sz w:val="24"/>
                      <w:szCs w:val="24"/>
                    </w:rPr>
                  </w:pPr>
                </w:p>
              </w:tc>
            </w:tr>
          </w:tbl>
          <w:p w:rsidR="004D3F08" w:rsidRPr="00564E41" w:rsidRDefault="004D3F08" w:rsidP="00564E41">
            <w:pPr>
              <w:pStyle w:val="Heading1"/>
              <w:shd w:val="clear" w:color="auto" w:fill="FFFFFF"/>
              <w:spacing w:before="339" w:after="169" w:line="276" w:lineRule="auto"/>
              <w:outlineLvl w:val="0"/>
              <w:rPr>
                <w:rFonts w:asciiTheme="minorHAnsi" w:hAnsiTheme="minorHAnsi" w:cstheme="minorHAnsi"/>
                <w:color w:val="000000" w:themeColor="text1"/>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proofErr w:type="spellStart"/>
            <w:r w:rsidRPr="00564E41">
              <w:rPr>
                <w:rStyle w:val="apple-converted-space"/>
                <w:rFonts w:cstheme="minorHAnsi"/>
                <w:color w:val="000000" w:themeColor="text1"/>
                <w:sz w:val="24"/>
                <w:szCs w:val="24"/>
                <w:shd w:val="clear" w:color="auto" w:fill="FFFFFF"/>
              </w:rPr>
              <w:t>Alphonsa</w:t>
            </w:r>
            <w:proofErr w:type="spellEnd"/>
            <w:r w:rsidRPr="00564E41">
              <w:rPr>
                <w:rStyle w:val="apple-converted-space"/>
                <w:rFonts w:cstheme="minorHAnsi"/>
                <w:color w:val="000000" w:themeColor="text1"/>
                <w:sz w:val="24"/>
                <w:szCs w:val="24"/>
                <w:shd w:val="clear" w:color="auto" w:fill="FFFFFF"/>
              </w:rPr>
              <w:t xml:space="preserve"> Mathew</w:t>
            </w:r>
          </w:p>
        </w:tc>
        <w:tc>
          <w:tcPr>
            <w:tcW w:w="1980" w:type="dxa"/>
            <w:tcBorders>
              <w:top w:val="single" w:sz="4" w:space="0" w:color="auto"/>
              <w:left w:val="single" w:sz="4" w:space="0" w:color="auto"/>
              <w:bottom w:val="single" w:sz="4" w:space="0" w:color="auto"/>
              <w:right w:val="single" w:sz="4" w:space="0" w:color="auto"/>
            </w:tcBorders>
          </w:tcPr>
          <w:p w:rsidR="004D3F08" w:rsidRPr="00564E41" w:rsidRDefault="00564E41" w:rsidP="00564E41">
            <w:pPr>
              <w:shd w:val="clear" w:color="auto" w:fill="FFFFFF"/>
              <w:spacing w:after="0" w:line="276" w:lineRule="auto"/>
              <w:jc w:val="both"/>
              <w:rPr>
                <w:rFonts w:eastAsia="Times New Roman" w:cstheme="minorHAnsi"/>
                <w:color w:val="000000" w:themeColor="text1"/>
                <w:sz w:val="24"/>
                <w:szCs w:val="24"/>
              </w:rPr>
            </w:pPr>
            <w:proofErr w:type="spellStart"/>
            <w:r w:rsidRPr="00564E41">
              <w:rPr>
                <w:rFonts w:eastAsia="Times New Roman" w:cstheme="minorHAnsi"/>
                <w:color w:val="000000" w:themeColor="text1"/>
                <w:sz w:val="24"/>
                <w:szCs w:val="24"/>
              </w:rPr>
              <w:t>S</w:t>
            </w:r>
            <w:r w:rsidR="0016782B" w:rsidRPr="00564E41">
              <w:rPr>
                <w:rFonts w:eastAsia="Times New Roman" w:cstheme="minorHAnsi"/>
                <w:color w:val="000000" w:themeColor="text1"/>
                <w:sz w:val="24"/>
                <w:szCs w:val="24"/>
              </w:rPr>
              <w:t>reedevi</w:t>
            </w:r>
            <w:proofErr w:type="spellEnd"/>
            <w:r w:rsidR="0016782B" w:rsidRPr="00564E41">
              <w:rPr>
                <w:rFonts w:eastAsia="Times New Roman" w:cstheme="minorHAnsi"/>
                <w:color w:val="000000" w:themeColor="text1"/>
                <w:sz w:val="24"/>
                <w:szCs w:val="24"/>
              </w:rPr>
              <w:t xml:space="preserve"> N</w:t>
            </w:r>
          </w:p>
        </w:tc>
        <w:tc>
          <w:tcPr>
            <w:tcW w:w="1080"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r w:rsidRPr="00564E41">
              <w:rPr>
                <w:rStyle w:val="apple-converted-space"/>
                <w:rFonts w:cstheme="minorHAnsi"/>
                <w:color w:val="000000" w:themeColor="text1"/>
                <w:sz w:val="24"/>
                <w:szCs w:val="24"/>
                <w:shd w:val="clear" w:color="auto" w:fill="FFFFFF"/>
              </w:rPr>
              <w:t> </w:t>
            </w:r>
            <w:r w:rsidR="0016782B" w:rsidRPr="00564E41">
              <w:rPr>
                <w:rFonts w:eastAsia="Times New Roman" w:cstheme="minorHAnsi"/>
                <w:color w:val="000000" w:themeColor="text1"/>
                <w:sz w:val="24"/>
                <w:szCs w:val="24"/>
              </w:rPr>
              <w:t>2012</w:t>
            </w:r>
          </w:p>
        </w:tc>
        <w:tc>
          <w:tcPr>
            <w:tcW w:w="162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889</w:t>
            </w:r>
          </w:p>
        </w:tc>
      </w:tr>
      <w:tr w:rsidR="004D3F08" w:rsidRPr="00564E41" w:rsidTr="004D3F08">
        <w:trPr>
          <w:trHeight w:val="1316"/>
        </w:trPr>
        <w:tc>
          <w:tcPr>
            <w:tcW w:w="648"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3.</w:t>
            </w:r>
          </w:p>
        </w:tc>
        <w:tc>
          <w:tcPr>
            <w:tcW w:w="3600" w:type="dxa"/>
            <w:tcBorders>
              <w:top w:val="single" w:sz="4" w:space="0" w:color="auto"/>
              <w:left w:val="single" w:sz="4" w:space="0" w:color="auto"/>
              <w:bottom w:val="single" w:sz="4" w:space="0" w:color="auto"/>
              <w:right w:val="single" w:sz="4" w:space="0" w:color="auto"/>
            </w:tcBorders>
            <w:hideMark/>
          </w:tcPr>
          <w:p w:rsidR="004D3F08" w:rsidRPr="00564E41" w:rsidRDefault="0016782B" w:rsidP="00564E41">
            <w:pPr>
              <w:spacing w:after="0" w:line="276" w:lineRule="auto"/>
              <w:rPr>
                <w:rFonts w:cstheme="minorHAnsi"/>
                <w:bCs/>
                <w:color w:val="000000" w:themeColor="text1"/>
                <w:sz w:val="24"/>
                <w:szCs w:val="24"/>
              </w:rPr>
            </w:pPr>
            <w:r w:rsidRPr="00564E41">
              <w:rPr>
                <w:rStyle w:val="Strong"/>
                <w:rFonts w:cstheme="minorHAnsi"/>
                <w:color w:val="000000" w:themeColor="text1"/>
                <w:sz w:val="24"/>
                <w:szCs w:val="24"/>
              </w:rPr>
              <w:t>Effect of Phonetic Factors and Gender on Duration of Stop Consonants in Telugu</w:t>
            </w:r>
          </w:p>
        </w:tc>
        <w:tc>
          <w:tcPr>
            <w:tcW w:w="144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proofErr w:type="spellStart"/>
            <w:r w:rsidRPr="00564E41">
              <w:rPr>
                <w:rStyle w:val="apple-converted-space"/>
                <w:rFonts w:cstheme="minorHAnsi"/>
                <w:color w:val="000000" w:themeColor="text1"/>
                <w:sz w:val="24"/>
                <w:szCs w:val="24"/>
                <w:shd w:val="clear" w:color="auto" w:fill="FFFFFF"/>
              </w:rPr>
              <w:t>Sowmya</w:t>
            </w:r>
            <w:proofErr w:type="spellEnd"/>
            <w:r w:rsidRPr="00564E41">
              <w:rPr>
                <w:rStyle w:val="apple-converted-space"/>
                <w:rFonts w:cstheme="minorHAnsi"/>
                <w:color w:val="000000" w:themeColor="text1"/>
                <w:sz w:val="24"/>
                <w:szCs w:val="24"/>
                <w:shd w:val="clear" w:color="auto" w:fill="FFFFFF"/>
              </w:rPr>
              <w:t xml:space="preserve"> K</w:t>
            </w:r>
          </w:p>
        </w:tc>
        <w:tc>
          <w:tcPr>
            <w:tcW w:w="198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proofErr w:type="spellStart"/>
            <w:r w:rsidRPr="00564E41">
              <w:rPr>
                <w:rStyle w:val="apple-converted-space"/>
                <w:rFonts w:cstheme="minorHAnsi"/>
                <w:color w:val="000000" w:themeColor="text1"/>
                <w:sz w:val="24"/>
                <w:szCs w:val="24"/>
                <w:shd w:val="clear" w:color="auto" w:fill="FFFFFF"/>
              </w:rPr>
              <w:t>Savithri</w:t>
            </w:r>
            <w:proofErr w:type="spellEnd"/>
            <w:r w:rsidRPr="00564E41">
              <w:rPr>
                <w:rStyle w:val="apple-converted-space"/>
                <w:rFonts w:cstheme="minorHAnsi"/>
                <w:color w:val="000000" w:themeColor="text1"/>
                <w:sz w:val="24"/>
                <w:szCs w:val="24"/>
                <w:shd w:val="clear" w:color="auto" w:fill="FFFFFF"/>
              </w:rPr>
              <w:t xml:space="preserve"> S R</w:t>
            </w:r>
          </w:p>
        </w:tc>
        <w:tc>
          <w:tcPr>
            <w:tcW w:w="108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2014</w:t>
            </w:r>
          </w:p>
        </w:tc>
        <w:tc>
          <w:tcPr>
            <w:tcW w:w="162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1047</w:t>
            </w:r>
          </w:p>
        </w:tc>
      </w:tr>
      <w:tr w:rsidR="004D3F08" w:rsidRPr="00564E41" w:rsidTr="004D3F08">
        <w:trPr>
          <w:trHeight w:val="817"/>
        </w:trPr>
        <w:tc>
          <w:tcPr>
            <w:tcW w:w="648"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pStyle w:val="Heading1"/>
              <w:spacing w:before="0" w:after="0" w:line="276" w:lineRule="auto"/>
              <w:outlineLvl w:val="0"/>
              <w:rPr>
                <w:rFonts w:asciiTheme="minorHAnsi" w:eastAsia="Arial Unicode MS" w:hAnsiTheme="minorHAnsi" w:cstheme="minorHAnsi"/>
                <w:color w:val="000000" w:themeColor="text1"/>
                <w:sz w:val="24"/>
                <w:szCs w:val="24"/>
              </w:rPr>
            </w:pPr>
          </w:p>
          <w:p w:rsidR="004D3F08" w:rsidRPr="00564E41" w:rsidRDefault="004D3F08" w:rsidP="00564E41">
            <w:pPr>
              <w:pStyle w:val="Heading1"/>
              <w:spacing w:before="0" w:after="0" w:line="276" w:lineRule="auto"/>
              <w:outlineLvl w:val="0"/>
              <w:rPr>
                <w:rFonts w:asciiTheme="minorHAnsi" w:eastAsia="Arial Unicode MS" w:hAnsiTheme="minorHAnsi" w:cstheme="minorHAnsi"/>
                <w:b/>
                <w:bCs/>
                <w:color w:val="000000" w:themeColor="text1"/>
                <w:sz w:val="24"/>
                <w:szCs w:val="24"/>
              </w:rPr>
            </w:pPr>
            <w:r w:rsidRPr="00564E41">
              <w:rPr>
                <w:rFonts w:asciiTheme="minorHAnsi" w:eastAsia="Arial Unicode MS" w:hAnsiTheme="minorHAnsi" w:cstheme="minorHAnsi"/>
                <w:b/>
                <w:bCs/>
                <w:color w:val="000000" w:themeColor="text1"/>
                <w:sz w:val="24"/>
                <w:szCs w:val="24"/>
              </w:rPr>
              <w:t>4.</w:t>
            </w:r>
          </w:p>
        </w:tc>
        <w:tc>
          <w:tcPr>
            <w:tcW w:w="360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Style w:val="Strong"/>
                <w:rFonts w:cstheme="minorHAnsi"/>
                <w:color w:val="000000" w:themeColor="text1"/>
                <w:sz w:val="24"/>
                <w:szCs w:val="24"/>
              </w:rPr>
              <w:t>Phonetic Characteristics of Babbling in Kannada: A Longitudinal Study</w:t>
            </w:r>
          </w:p>
        </w:tc>
        <w:tc>
          <w:tcPr>
            <w:tcW w:w="144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Style w:val="apple-converted-space"/>
                <w:rFonts w:cstheme="minorHAnsi"/>
                <w:color w:val="000000" w:themeColor="text1"/>
                <w:sz w:val="24"/>
                <w:szCs w:val="24"/>
                <w:shd w:val="clear" w:color="auto" w:fill="FFFFFF"/>
              </w:rPr>
            </w:pPr>
            <w:proofErr w:type="spellStart"/>
            <w:r w:rsidRPr="00564E41">
              <w:rPr>
                <w:rStyle w:val="apple-converted-space"/>
                <w:rFonts w:cstheme="minorHAnsi"/>
                <w:color w:val="000000" w:themeColor="text1"/>
                <w:sz w:val="24"/>
                <w:szCs w:val="24"/>
                <w:shd w:val="clear" w:color="auto" w:fill="FFFFFF"/>
              </w:rPr>
              <w:t>Sreedevi</w:t>
            </w:r>
            <w:proofErr w:type="spellEnd"/>
            <w:r w:rsidRPr="00564E41">
              <w:rPr>
                <w:rStyle w:val="apple-converted-space"/>
                <w:rFonts w:cstheme="minorHAnsi"/>
                <w:color w:val="000000" w:themeColor="text1"/>
                <w:sz w:val="24"/>
                <w:szCs w:val="24"/>
                <w:shd w:val="clear" w:color="auto" w:fill="FFFFFF"/>
              </w:rPr>
              <w:t xml:space="preserve"> N</w:t>
            </w:r>
          </w:p>
        </w:tc>
        <w:tc>
          <w:tcPr>
            <w:tcW w:w="1980"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hd w:val="clear" w:color="auto" w:fill="FFFFFF"/>
              <w:spacing w:after="0" w:line="276" w:lineRule="auto"/>
              <w:jc w:val="both"/>
              <w:rPr>
                <w:rFonts w:eastAsia="Arial Unicode MS" w:cstheme="minorHAnsi"/>
                <w:color w:val="000000" w:themeColor="text1"/>
                <w:sz w:val="24"/>
                <w:szCs w:val="24"/>
              </w:rPr>
            </w:pPr>
          </w:p>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2001</w:t>
            </w:r>
          </w:p>
        </w:tc>
        <w:tc>
          <w:tcPr>
            <w:tcW w:w="162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90</w:t>
            </w:r>
          </w:p>
        </w:tc>
      </w:tr>
      <w:tr w:rsidR="004D3F08" w:rsidRPr="00564E41" w:rsidTr="004D3F08">
        <w:trPr>
          <w:trHeight w:val="1000"/>
        </w:trPr>
        <w:tc>
          <w:tcPr>
            <w:tcW w:w="648"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p>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5.</w:t>
            </w:r>
          </w:p>
        </w:tc>
        <w:tc>
          <w:tcPr>
            <w:tcW w:w="3600" w:type="dxa"/>
            <w:tcBorders>
              <w:top w:val="single" w:sz="4" w:space="0" w:color="auto"/>
              <w:left w:val="single" w:sz="4" w:space="0" w:color="auto"/>
              <w:bottom w:val="single" w:sz="4" w:space="0" w:color="auto"/>
              <w:right w:val="single" w:sz="4" w:space="0" w:color="auto"/>
            </w:tcBorders>
          </w:tcPr>
          <w:p w:rsidR="004D3F08" w:rsidRPr="00564E41" w:rsidRDefault="0016782B" w:rsidP="00564E41">
            <w:pPr>
              <w:shd w:val="clear" w:color="auto" w:fill="FFFFFF"/>
              <w:spacing w:after="0" w:line="276" w:lineRule="auto"/>
              <w:jc w:val="both"/>
              <w:rPr>
                <w:rFonts w:eastAsia="Times New Roman" w:cstheme="minorHAnsi"/>
                <w:color w:val="000000" w:themeColor="text1"/>
                <w:sz w:val="24"/>
                <w:szCs w:val="24"/>
              </w:rPr>
            </w:pPr>
            <w:r w:rsidRPr="00564E41">
              <w:rPr>
                <w:rStyle w:val="Heading1Char"/>
                <w:rFonts w:asciiTheme="minorHAnsi" w:hAnsiTheme="minorHAnsi" w:cstheme="minorHAnsi"/>
                <w:color w:val="000000" w:themeColor="text1"/>
                <w:sz w:val="24"/>
                <w:szCs w:val="24"/>
              </w:rPr>
              <w:t xml:space="preserve"> </w:t>
            </w:r>
            <w:r w:rsidRPr="00564E41">
              <w:rPr>
                <w:rStyle w:val="Strong"/>
                <w:rFonts w:cstheme="minorHAnsi"/>
                <w:color w:val="000000" w:themeColor="text1"/>
                <w:sz w:val="24"/>
                <w:szCs w:val="24"/>
              </w:rPr>
              <w:t xml:space="preserve">Aspects of </w:t>
            </w:r>
            <w:proofErr w:type="spellStart"/>
            <w:r w:rsidRPr="00564E41">
              <w:rPr>
                <w:rStyle w:val="Strong"/>
                <w:rFonts w:cstheme="minorHAnsi"/>
                <w:color w:val="000000" w:themeColor="text1"/>
                <w:sz w:val="24"/>
                <w:szCs w:val="24"/>
              </w:rPr>
              <w:t>Phonotactics</w:t>
            </w:r>
            <w:proofErr w:type="spellEnd"/>
            <w:r w:rsidRPr="00564E41">
              <w:rPr>
                <w:rStyle w:val="Strong"/>
                <w:rFonts w:cstheme="minorHAnsi"/>
                <w:color w:val="000000" w:themeColor="text1"/>
                <w:sz w:val="24"/>
                <w:szCs w:val="24"/>
              </w:rPr>
              <w:t xml:space="preserve"> in Typically Developing Telugu Speaking Children (3-6 Years)</w:t>
            </w:r>
            <w:r w:rsidRPr="00564E41">
              <w:rPr>
                <w:rFonts w:eastAsia="Times New Roman" w:cstheme="minorHAnsi"/>
                <w:color w:val="000000" w:themeColor="text1"/>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hd w:val="clear" w:color="auto" w:fill="FFFFFF"/>
              <w:spacing w:after="0" w:line="276" w:lineRule="auto"/>
              <w:jc w:val="both"/>
              <w:rPr>
                <w:rFonts w:eastAsia="Times New Roman" w:cstheme="minorHAnsi"/>
                <w:b/>
                <w:color w:val="000000" w:themeColor="text1"/>
                <w:sz w:val="24"/>
                <w:szCs w:val="24"/>
              </w:rPr>
            </w:pPr>
            <w:proofErr w:type="spellStart"/>
            <w:r w:rsidRPr="00564E41">
              <w:rPr>
                <w:rStyle w:val="Strong"/>
                <w:rFonts w:cstheme="minorHAnsi"/>
                <w:b w:val="0"/>
                <w:color w:val="000000" w:themeColor="text1"/>
                <w:sz w:val="24"/>
                <w:szCs w:val="24"/>
              </w:rPr>
              <w:t>Neeti</w:t>
            </w:r>
            <w:proofErr w:type="spellEnd"/>
            <w:r w:rsidRPr="00564E41">
              <w:rPr>
                <w:rStyle w:val="Strong"/>
                <w:rFonts w:cstheme="minorHAnsi"/>
                <w:b w:val="0"/>
                <w:color w:val="000000" w:themeColor="text1"/>
                <w:sz w:val="24"/>
                <w:szCs w:val="24"/>
              </w:rPr>
              <w:t xml:space="preserve"> </w:t>
            </w:r>
            <w:proofErr w:type="spellStart"/>
            <w:r w:rsidRPr="00564E41">
              <w:rPr>
                <w:rStyle w:val="Strong"/>
                <w:rFonts w:cstheme="minorHAnsi"/>
                <w:b w:val="0"/>
                <w:color w:val="000000" w:themeColor="text1"/>
                <w:sz w:val="24"/>
                <w:szCs w:val="24"/>
              </w:rPr>
              <w:t>Priya</w:t>
            </w:r>
            <w:proofErr w:type="spellEnd"/>
          </w:p>
        </w:tc>
        <w:tc>
          <w:tcPr>
            <w:tcW w:w="198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hd w:val="clear" w:color="auto" w:fill="FFFFFF"/>
              <w:spacing w:after="0" w:line="276" w:lineRule="auto"/>
              <w:jc w:val="both"/>
              <w:rPr>
                <w:rFonts w:eastAsia="Times New Roman" w:cstheme="minorHAnsi"/>
                <w:color w:val="000000" w:themeColor="text1"/>
                <w:sz w:val="24"/>
                <w:szCs w:val="24"/>
              </w:rPr>
            </w:pPr>
            <w:proofErr w:type="spellStart"/>
            <w:r w:rsidRPr="00564E41">
              <w:rPr>
                <w:rFonts w:eastAsia="Times New Roman" w:cstheme="minorHAnsi"/>
                <w:color w:val="000000" w:themeColor="text1"/>
                <w:sz w:val="24"/>
                <w:szCs w:val="24"/>
              </w:rPr>
              <w:t>Manjula</w:t>
            </w:r>
            <w:proofErr w:type="spellEnd"/>
            <w:r w:rsidRPr="00564E41">
              <w:rPr>
                <w:rFonts w:eastAsia="Times New Roman" w:cstheme="minorHAnsi"/>
                <w:color w:val="000000" w:themeColor="text1"/>
                <w:sz w:val="24"/>
                <w:szCs w:val="24"/>
              </w:rPr>
              <w:t xml:space="preserve"> R</w:t>
            </w:r>
          </w:p>
        </w:tc>
        <w:tc>
          <w:tcPr>
            <w:tcW w:w="108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2007</w:t>
            </w:r>
          </w:p>
        </w:tc>
        <w:tc>
          <w:tcPr>
            <w:tcW w:w="162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602</w:t>
            </w:r>
          </w:p>
        </w:tc>
      </w:tr>
      <w:tr w:rsidR="004D3F08" w:rsidRPr="00564E41" w:rsidTr="004D3F08">
        <w:trPr>
          <w:trHeight w:val="1000"/>
        </w:trPr>
        <w:tc>
          <w:tcPr>
            <w:tcW w:w="648"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p>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6.</w:t>
            </w:r>
          </w:p>
        </w:tc>
        <w:tc>
          <w:tcPr>
            <w:tcW w:w="360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pacing w:line="276" w:lineRule="auto"/>
              <w:jc w:val="both"/>
              <w:rPr>
                <w:rFonts w:cstheme="minorHAnsi"/>
                <w:color w:val="000000" w:themeColor="text1"/>
                <w:sz w:val="24"/>
                <w:szCs w:val="24"/>
              </w:rPr>
            </w:pPr>
            <w:r w:rsidRPr="00564E41">
              <w:rPr>
                <w:rStyle w:val="Strong"/>
                <w:rFonts w:cstheme="minorHAnsi"/>
                <w:color w:val="000000" w:themeColor="text1"/>
                <w:sz w:val="24"/>
                <w:szCs w:val="24"/>
              </w:rPr>
              <w:t>Computerized Assessment of Phonological Processes in Kannada (CAPP-K; 2.0-3.6 Years)</w:t>
            </w:r>
          </w:p>
        </w:tc>
        <w:tc>
          <w:tcPr>
            <w:tcW w:w="144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hd w:val="clear" w:color="auto" w:fill="FFFFFF"/>
              <w:spacing w:after="0" w:line="276" w:lineRule="auto"/>
              <w:jc w:val="both"/>
              <w:rPr>
                <w:rFonts w:eastAsia="Times New Roman" w:cstheme="minorHAnsi"/>
                <w:color w:val="000000" w:themeColor="text1"/>
                <w:sz w:val="24"/>
                <w:szCs w:val="24"/>
              </w:rPr>
            </w:pPr>
            <w:proofErr w:type="spellStart"/>
            <w:r w:rsidRPr="00564E41">
              <w:rPr>
                <w:rFonts w:eastAsia="Times New Roman" w:cstheme="minorHAnsi"/>
                <w:color w:val="000000" w:themeColor="text1"/>
                <w:sz w:val="24"/>
                <w:szCs w:val="24"/>
              </w:rPr>
              <w:t>Sreedevi</w:t>
            </w:r>
            <w:proofErr w:type="spellEnd"/>
            <w:r w:rsidRPr="00564E41">
              <w:rPr>
                <w:rFonts w:eastAsia="Times New Roman" w:cstheme="minorHAnsi"/>
                <w:color w:val="000000" w:themeColor="text1"/>
                <w:sz w:val="24"/>
                <w:szCs w:val="24"/>
              </w:rPr>
              <w:t xml:space="preserve"> N</w:t>
            </w:r>
          </w:p>
        </w:tc>
        <w:tc>
          <w:tcPr>
            <w:tcW w:w="1980" w:type="dxa"/>
            <w:tcBorders>
              <w:top w:val="single" w:sz="4" w:space="0" w:color="auto"/>
              <w:left w:val="single" w:sz="4" w:space="0" w:color="auto"/>
              <w:bottom w:val="single" w:sz="4" w:space="0" w:color="auto"/>
              <w:right w:val="single" w:sz="4" w:space="0" w:color="auto"/>
            </w:tcBorders>
          </w:tcPr>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p>
          <w:p w:rsidR="004D3F08" w:rsidRPr="00564E41" w:rsidRDefault="004D3F08" w:rsidP="00564E41">
            <w:pPr>
              <w:shd w:val="clear" w:color="auto" w:fill="FFFFFF"/>
              <w:spacing w:after="0" w:line="276" w:lineRule="auto"/>
              <w:jc w:val="both"/>
              <w:rPr>
                <w:rFonts w:eastAsia="Times New Roman" w:cstheme="minorHAnsi"/>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2012</w:t>
            </w:r>
          </w:p>
        </w:tc>
        <w:tc>
          <w:tcPr>
            <w:tcW w:w="1620" w:type="dxa"/>
            <w:tcBorders>
              <w:top w:val="single" w:sz="4" w:space="0" w:color="auto"/>
              <w:left w:val="single" w:sz="4" w:space="0" w:color="auto"/>
              <w:bottom w:val="single" w:sz="4" w:space="0" w:color="auto"/>
              <w:right w:val="single" w:sz="4" w:space="0" w:color="auto"/>
            </w:tcBorders>
          </w:tcPr>
          <w:p w:rsidR="004D3F08" w:rsidRPr="00564E41" w:rsidRDefault="003C1075"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80</w:t>
            </w:r>
          </w:p>
        </w:tc>
      </w:tr>
    </w:tbl>
    <w:p w:rsidR="00F4497C" w:rsidRPr="00564E41" w:rsidRDefault="00F4497C" w:rsidP="00564E41">
      <w:pPr>
        <w:spacing w:line="276" w:lineRule="auto"/>
        <w:rPr>
          <w:rFonts w:cstheme="minorHAnsi"/>
          <w:color w:val="000000" w:themeColor="text1"/>
          <w:sz w:val="24"/>
          <w:szCs w:val="24"/>
        </w:rPr>
      </w:pPr>
    </w:p>
    <w:p w:rsidR="003C1075" w:rsidRPr="00564E41" w:rsidRDefault="003C1075" w:rsidP="00564E41">
      <w:pPr>
        <w:spacing w:line="276" w:lineRule="auto"/>
        <w:jc w:val="both"/>
        <w:rPr>
          <w:rFonts w:cstheme="minorHAnsi"/>
          <w:color w:val="000000" w:themeColor="text1"/>
          <w:sz w:val="24"/>
          <w:szCs w:val="24"/>
          <w:shd w:val="clear" w:color="auto" w:fill="999999"/>
          <w:lang w:eastAsia="en-US"/>
        </w:rPr>
      </w:pPr>
      <w:r w:rsidRPr="00564E41">
        <w:rPr>
          <w:rFonts w:eastAsia="Times New Roman" w:cstheme="minorHAnsi"/>
          <w:b/>
          <w:color w:val="000000" w:themeColor="text1"/>
          <w:sz w:val="24"/>
          <w:szCs w:val="24"/>
        </w:rPr>
        <w:t xml:space="preserve">D.ARF Projects </w:t>
      </w:r>
    </w:p>
    <w:tbl>
      <w:tblPr>
        <w:tblStyle w:val="TableGrid"/>
        <w:tblpPr w:leftFromText="180" w:rightFromText="180" w:vertAnchor="text" w:horzAnchor="margin" w:tblpXSpec="center" w:tblpY="283"/>
        <w:tblW w:w="10091" w:type="dxa"/>
        <w:tblLayout w:type="fixed"/>
        <w:tblLook w:val="04A0" w:firstRow="1" w:lastRow="0" w:firstColumn="1" w:lastColumn="0" w:noHBand="0" w:noVBand="1"/>
      </w:tblPr>
      <w:tblGrid>
        <w:gridCol w:w="562"/>
        <w:gridCol w:w="4962"/>
        <w:gridCol w:w="1559"/>
        <w:gridCol w:w="1389"/>
        <w:gridCol w:w="1619"/>
      </w:tblGrid>
      <w:tr w:rsidR="00564E41" w:rsidRPr="00564E41" w:rsidTr="00973F20">
        <w:trPr>
          <w:trHeight w:val="634"/>
        </w:trPr>
        <w:tc>
          <w:tcPr>
            <w:tcW w:w="562" w:type="dxa"/>
            <w:tcBorders>
              <w:top w:val="single" w:sz="4" w:space="0" w:color="auto"/>
              <w:left w:val="single" w:sz="4" w:space="0" w:color="auto"/>
              <w:bottom w:val="single" w:sz="4" w:space="0" w:color="auto"/>
              <w:right w:val="single" w:sz="4" w:space="0" w:color="auto"/>
            </w:tcBorders>
            <w:hideMark/>
          </w:tcPr>
          <w:p w:rsidR="003C1075" w:rsidRPr="00564E41" w:rsidRDefault="003C1075" w:rsidP="00564E41">
            <w:pPr>
              <w:shd w:val="clear" w:color="auto" w:fill="FFFFFF"/>
              <w:spacing w:after="0" w:line="276" w:lineRule="auto"/>
              <w:jc w:val="both"/>
              <w:rPr>
                <w:rFonts w:eastAsia="Times New Roman" w:cstheme="minorHAnsi"/>
                <w:b/>
                <w:color w:val="000000" w:themeColor="text1"/>
                <w:sz w:val="24"/>
                <w:szCs w:val="24"/>
              </w:rPr>
            </w:pPr>
            <w:proofErr w:type="spellStart"/>
            <w:r w:rsidRPr="00564E41">
              <w:rPr>
                <w:rFonts w:eastAsia="Times New Roman" w:cstheme="minorHAnsi"/>
                <w:b/>
                <w:color w:val="000000" w:themeColor="text1"/>
                <w:sz w:val="24"/>
                <w:szCs w:val="24"/>
              </w:rPr>
              <w:t>Sl</w:t>
            </w:r>
            <w:proofErr w:type="spellEnd"/>
            <w:r w:rsidRPr="00564E41">
              <w:rPr>
                <w:rFonts w:eastAsia="Times New Roman" w:cstheme="minorHAnsi"/>
                <w:b/>
                <w:color w:val="000000" w:themeColor="text1"/>
                <w:sz w:val="24"/>
                <w:szCs w:val="24"/>
              </w:rPr>
              <w:t xml:space="preserve"> No</w:t>
            </w:r>
          </w:p>
        </w:tc>
        <w:tc>
          <w:tcPr>
            <w:tcW w:w="4962" w:type="dxa"/>
            <w:tcBorders>
              <w:top w:val="single" w:sz="4" w:space="0" w:color="auto"/>
              <w:left w:val="single" w:sz="4" w:space="0" w:color="auto"/>
              <w:bottom w:val="single" w:sz="4" w:space="0" w:color="auto"/>
              <w:right w:val="single" w:sz="4" w:space="0" w:color="auto"/>
            </w:tcBorders>
            <w:hideMark/>
          </w:tcPr>
          <w:p w:rsidR="003C1075" w:rsidRPr="00564E41" w:rsidRDefault="003C1075"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 xml:space="preserve">Title </w:t>
            </w:r>
          </w:p>
        </w:tc>
        <w:tc>
          <w:tcPr>
            <w:tcW w:w="1559" w:type="dxa"/>
            <w:tcBorders>
              <w:top w:val="single" w:sz="4" w:space="0" w:color="auto"/>
              <w:left w:val="single" w:sz="4" w:space="0" w:color="auto"/>
              <w:bottom w:val="single" w:sz="4" w:space="0" w:color="auto"/>
              <w:right w:val="single" w:sz="4" w:space="0" w:color="auto"/>
            </w:tcBorders>
            <w:hideMark/>
          </w:tcPr>
          <w:p w:rsidR="003C1075" w:rsidRPr="00564E41" w:rsidRDefault="003C1075"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Investigators</w:t>
            </w:r>
          </w:p>
        </w:tc>
        <w:tc>
          <w:tcPr>
            <w:tcW w:w="1389" w:type="dxa"/>
            <w:tcBorders>
              <w:top w:val="single" w:sz="4" w:space="0" w:color="auto"/>
              <w:left w:val="single" w:sz="4" w:space="0" w:color="auto"/>
              <w:bottom w:val="single" w:sz="4" w:space="0" w:color="auto"/>
              <w:right w:val="single" w:sz="4" w:space="0" w:color="auto"/>
            </w:tcBorders>
            <w:hideMark/>
          </w:tcPr>
          <w:p w:rsidR="003C1075" w:rsidRPr="00564E41" w:rsidRDefault="003C1075"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Year</w:t>
            </w:r>
          </w:p>
        </w:tc>
        <w:tc>
          <w:tcPr>
            <w:tcW w:w="1619" w:type="dxa"/>
            <w:tcBorders>
              <w:top w:val="single" w:sz="4" w:space="0" w:color="auto"/>
              <w:left w:val="single" w:sz="4" w:space="0" w:color="auto"/>
              <w:bottom w:val="single" w:sz="4" w:space="0" w:color="auto"/>
              <w:right w:val="single" w:sz="4" w:space="0" w:color="auto"/>
            </w:tcBorders>
            <w:hideMark/>
          </w:tcPr>
          <w:p w:rsidR="003C1075" w:rsidRPr="00564E41" w:rsidRDefault="003C1075" w:rsidP="00564E41">
            <w:pPr>
              <w:shd w:val="clear" w:color="auto" w:fill="FFFFFF"/>
              <w:spacing w:after="0" w:line="276" w:lineRule="auto"/>
              <w:jc w:val="both"/>
              <w:rPr>
                <w:rFonts w:eastAsia="Times New Roman" w:cstheme="minorHAnsi"/>
                <w:b/>
                <w:color w:val="000000" w:themeColor="text1"/>
                <w:sz w:val="24"/>
                <w:szCs w:val="24"/>
              </w:rPr>
            </w:pPr>
            <w:r w:rsidRPr="00564E41">
              <w:rPr>
                <w:rFonts w:eastAsia="Times New Roman" w:cstheme="minorHAnsi"/>
                <w:b/>
                <w:color w:val="000000" w:themeColor="text1"/>
                <w:sz w:val="24"/>
                <w:szCs w:val="24"/>
              </w:rPr>
              <w:t>Accession No</w:t>
            </w:r>
          </w:p>
        </w:tc>
      </w:tr>
      <w:tr w:rsidR="00564E41" w:rsidRPr="00564E41" w:rsidTr="00973F20">
        <w:trPr>
          <w:trHeight w:val="800"/>
        </w:trPr>
        <w:tc>
          <w:tcPr>
            <w:tcW w:w="562" w:type="dxa"/>
            <w:tcBorders>
              <w:top w:val="single" w:sz="4" w:space="0" w:color="auto"/>
              <w:left w:val="single" w:sz="4" w:space="0" w:color="auto"/>
              <w:bottom w:val="single" w:sz="4" w:space="0" w:color="auto"/>
              <w:right w:val="single" w:sz="4" w:space="0" w:color="auto"/>
            </w:tcBorders>
          </w:tcPr>
          <w:p w:rsidR="003C1075" w:rsidRPr="00564E41" w:rsidRDefault="003C1075" w:rsidP="00564E41">
            <w:pPr>
              <w:spacing w:after="0" w:line="276" w:lineRule="auto"/>
              <w:outlineLvl w:val="0"/>
              <w:rPr>
                <w:rFonts w:eastAsia="Times New Roman" w:cstheme="minorHAnsi"/>
                <w:color w:val="000000" w:themeColor="text1"/>
                <w:sz w:val="24"/>
                <w:szCs w:val="24"/>
              </w:rPr>
            </w:pPr>
            <w:r w:rsidRPr="00564E41">
              <w:rPr>
                <w:rFonts w:eastAsia="Times New Roman" w:cstheme="minorHAnsi"/>
                <w:color w:val="000000" w:themeColor="text1"/>
                <w:sz w:val="24"/>
                <w:szCs w:val="24"/>
              </w:rPr>
              <w:t>1.</w:t>
            </w:r>
          </w:p>
        </w:tc>
        <w:tc>
          <w:tcPr>
            <w:tcW w:w="4962" w:type="dxa"/>
            <w:tcBorders>
              <w:top w:val="single" w:sz="4" w:space="0" w:color="auto"/>
              <w:left w:val="single" w:sz="4" w:space="0" w:color="auto"/>
              <w:bottom w:val="single" w:sz="4" w:space="0" w:color="auto"/>
              <w:right w:val="single" w:sz="4" w:space="0" w:color="auto"/>
            </w:tcBorders>
          </w:tcPr>
          <w:p w:rsidR="003C1075" w:rsidRPr="00564E41" w:rsidRDefault="003C1075" w:rsidP="00564E41">
            <w:pPr>
              <w:spacing w:after="0" w:line="276" w:lineRule="auto"/>
              <w:outlineLvl w:val="0"/>
              <w:rPr>
                <w:rFonts w:eastAsia="Times New Roman" w:cstheme="minorHAnsi"/>
                <w:color w:val="000000" w:themeColor="text1"/>
                <w:sz w:val="24"/>
                <w:szCs w:val="24"/>
              </w:rPr>
            </w:pPr>
            <w:hyperlink r:id="rId23" w:history="1">
              <w:r w:rsidRPr="00564E41">
                <w:rPr>
                  <w:rStyle w:val="Hyperlink"/>
                  <w:rFonts w:cstheme="minorHAnsi"/>
                  <w:color w:val="000000" w:themeColor="text1"/>
                  <w:sz w:val="24"/>
                  <w:szCs w:val="24"/>
                  <w:u w:val="none"/>
                </w:rPr>
                <w:t>Computerized Assessment of Phonological Processes in Malayalam (CAPP-M)</w:t>
              </w:r>
            </w:hyperlink>
            <w:r w:rsidR="00FA4FB9" w:rsidRPr="00564E41">
              <w:rPr>
                <w:rFonts w:cstheme="minorHAnsi"/>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C1075" w:rsidRPr="00564E41" w:rsidRDefault="00564E41" w:rsidP="00564E41">
            <w:pPr>
              <w:pStyle w:val="Heading1"/>
              <w:shd w:val="clear" w:color="auto" w:fill="FFFFFF"/>
              <w:spacing w:before="339" w:after="169" w:line="276" w:lineRule="auto"/>
              <w:outlineLvl w:val="0"/>
              <w:rPr>
                <w:rFonts w:asciiTheme="minorHAnsi" w:eastAsia="Times New Roman" w:hAnsiTheme="minorHAnsi" w:cstheme="minorHAnsi"/>
                <w:color w:val="000000" w:themeColor="text1"/>
                <w:sz w:val="24"/>
                <w:szCs w:val="24"/>
              </w:rPr>
            </w:pPr>
            <w:proofErr w:type="spellStart"/>
            <w:r w:rsidRPr="00564E41">
              <w:rPr>
                <w:rFonts w:asciiTheme="minorHAnsi" w:hAnsiTheme="minorHAnsi" w:cstheme="minorHAnsi"/>
                <w:b/>
                <w:color w:val="000000" w:themeColor="text1"/>
                <w:sz w:val="24"/>
                <w:szCs w:val="24"/>
              </w:rPr>
              <w:t>S</w:t>
            </w:r>
            <w:r w:rsidR="00A56FDC" w:rsidRPr="00564E41">
              <w:rPr>
                <w:rFonts w:asciiTheme="minorHAnsi" w:hAnsiTheme="minorHAnsi" w:cstheme="minorHAnsi"/>
                <w:b/>
                <w:color w:val="000000" w:themeColor="text1"/>
                <w:sz w:val="24"/>
                <w:szCs w:val="24"/>
              </w:rPr>
              <w:t>reedevi</w:t>
            </w:r>
            <w:proofErr w:type="spellEnd"/>
            <w:r w:rsidR="00A56FDC" w:rsidRPr="00564E41">
              <w:rPr>
                <w:rFonts w:asciiTheme="minorHAnsi" w:hAnsiTheme="minorHAnsi" w:cstheme="minorHAnsi"/>
                <w:b/>
                <w:color w:val="000000" w:themeColor="text1"/>
                <w:sz w:val="24"/>
                <w:szCs w:val="24"/>
              </w:rPr>
              <w:t xml:space="preserve"> N</w:t>
            </w:r>
          </w:p>
        </w:tc>
        <w:tc>
          <w:tcPr>
            <w:tcW w:w="1389" w:type="dxa"/>
            <w:tcBorders>
              <w:top w:val="single" w:sz="4" w:space="0" w:color="auto"/>
              <w:left w:val="single" w:sz="4" w:space="0" w:color="auto"/>
              <w:bottom w:val="single" w:sz="4" w:space="0" w:color="auto"/>
              <w:right w:val="single" w:sz="4" w:space="0" w:color="auto"/>
            </w:tcBorders>
          </w:tcPr>
          <w:p w:rsidR="003C1075" w:rsidRPr="00564E41" w:rsidRDefault="00A56FDC"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2011</w:t>
            </w:r>
          </w:p>
        </w:tc>
        <w:tc>
          <w:tcPr>
            <w:tcW w:w="1619" w:type="dxa"/>
            <w:tcBorders>
              <w:top w:val="single" w:sz="4" w:space="0" w:color="auto"/>
              <w:left w:val="single" w:sz="4" w:space="0" w:color="auto"/>
              <w:bottom w:val="single" w:sz="4" w:space="0" w:color="auto"/>
              <w:right w:val="single" w:sz="4" w:space="0" w:color="auto"/>
            </w:tcBorders>
          </w:tcPr>
          <w:p w:rsidR="003C1075" w:rsidRPr="00564E41" w:rsidRDefault="00A56FDC"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DP 44</w:t>
            </w:r>
          </w:p>
        </w:tc>
      </w:tr>
      <w:tr w:rsidR="00564E41" w:rsidRPr="00564E41" w:rsidTr="00973F20">
        <w:trPr>
          <w:trHeight w:val="800"/>
        </w:trPr>
        <w:tc>
          <w:tcPr>
            <w:tcW w:w="562" w:type="dxa"/>
            <w:tcBorders>
              <w:top w:val="single" w:sz="4" w:space="0" w:color="auto"/>
              <w:left w:val="single" w:sz="4" w:space="0" w:color="auto"/>
              <w:bottom w:val="single" w:sz="4" w:space="0" w:color="auto"/>
              <w:right w:val="single" w:sz="4" w:space="0" w:color="auto"/>
            </w:tcBorders>
          </w:tcPr>
          <w:p w:rsidR="00A56FDC" w:rsidRPr="00564E41" w:rsidRDefault="00A56FDC" w:rsidP="00564E41">
            <w:pPr>
              <w:spacing w:after="0" w:line="276" w:lineRule="auto"/>
              <w:outlineLvl w:val="0"/>
              <w:rPr>
                <w:rFonts w:eastAsia="Times New Roman" w:cstheme="minorHAnsi"/>
                <w:color w:val="000000" w:themeColor="text1"/>
                <w:sz w:val="24"/>
                <w:szCs w:val="24"/>
              </w:rPr>
            </w:pPr>
            <w:r w:rsidRPr="00564E41">
              <w:rPr>
                <w:rFonts w:eastAsia="Times New Roman" w:cstheme="minorHAnsi"/>
                <w:color w:val="000000" w:themeColor="text1"/>
                <w:sz w:val="24"/>
                <w:szCs w:val="24"/>
              </w:rPr>
              <w:t>2.</w:t>
            </w:r>
          </w:p>
        </w:tc>
        <w:tc>
          <w:tcPr>
            <w:tcW w:w="4962" w:type="dxa"/>
            <w:tcBorders>
              <w:top w:val="single" w:sz="4" w:space="0" w:color="auto"/>
              <w:left w:val="single" w:sz="4" w:space="0" w:color="auto"/>
              <w:bottom w:val="single" w:sz="4" w:space="0" w:color="auto"/>
              <w:right w:val="single" w:sz="4" w:space="0" w:color="auto"/>
            </w:tcBorders>
          </w:tcPr>
          <w:p w:rsidR="00A56FDC" w:rsidRPr="00564E41" w:rsidRDefault="00A56FDC" w:rsidP="00564E41">
            <w:pPr>
              <w:spacing w:after="0" w:line="276" w:lineRule="auto"/>
              <w:outlineLvl w:val="0"/>
              <w:rPr>
                <w:rFonts w:eastAsia="Times New Roman" w:cstheme="minorHAnsi"/>
                <w:color w:val="000000" w:themeColor="text1"/>
                <w:sz w:val="24"/>
                <w:szCs w:val="24"/>
              </w:rPr>
            </w:pPr>
            <w:hyperlink r:id="rId24" w:history="1">
              <w:r w:rsidRPr="00564E41">
                <w:rPr>
                  <w:rStyle w:val="Hyperlink"/>
                  <w:rFonts w:cstheme="minorHAnsi"/>
                  <w:color w:val="000000" w:themeColor="text1"/>
                  <w:sz w:val="24"/>
                  <w:szCs w:val="24"/>
                  <w:u w:val="none"/>
                </w:rPr>
                <w:t>Development of Phonological Sensitivity Training Kit in Kannada (</w:t>
              </w:r>
              <w:proofErr w:type="spellStart"/>
              <w:r w:rsidRPr="00564E41">
                <w:rPr>
                  <w:rStyle w:val="Hyperlink"/>
                  <w:rFonts w:cstheme="minorHAnsi"/>
                  <w:color w:val="000000" w:themeColor="text1"/>
                  <w:sz w:val="24"/>
                  <w:szCs w:val="24"/>
                  <w:u w:val="none"/>
                </w:rPr>
                <w:t>PhoST</w:t>
              </w:r>
              <w:proofErr w:type="spellEnd"/>
              <w:r w:rsidRPr="00564E41">
                <w:rPr>
                  <w:rStyle w:val="Hyperlink"/>
                  <w:rFonts w:cstheme="minorHAnsi"/>
                  <w:color w:val="000000" w:themeColor="text1"/>
                  <w:sz w:val="24"/>
                  <w:szCs w:val="24"/>
                  <w:u w:val="none"/>
                </w:rPr>
                <w:t>-K)</w:t>
              </w:r>
            </w:hyperlink>
          </w:p>
        </w:tc>
        <w:tc>
          <w:tcPr>
            <w:tcW w:w="1559" w:type="dxa"/>
            <w:tcBorders>
              <w:top w:val="single" w:sz="4" w:space="0" w:color="auto"/>
              <w:left w:val="single" w:sz="4" w:space="0" w:color="auto"/>
              <w:bottom w:val="single" w:sz="4" w:space="0" w:color="auto"/>
              <w:right w:val="single" w:sz="4" w:space="0" w:color="auto"/>
            </w:tcBorders>
          </w:tcPr>
          <w:p w:rsidR="00A56FDC" w:rsidRPr="00564E41" w:rsidRDefault="00A56FDC" w:rsidP="00564E41">
            <w:pPr>
              <w:pStyle w:val="Heading1"/>
              <w:shd w:val="clear" w:color="auto" w:fill="FFFFFF"/>
              <w:spacing w:before="339" w:after="169" w:line="276" w:lineRule="auto"/>
              <w:outlineLvl w:val="0"/>
              <w:rPr>
                <w:rFonts w:asciiTheme="minorHAnsi" w:hAnsiTheme="minorHAnsi" w:cstheme="minorHAnsi"/>
                <w:b/>
                <w:color w:val="000000" w:themeColor="text1"/>
                <w:sz w:val="24"/>
                <w:szCs w:val="24"/>
              </w:rPr>
            </w:pPr>
            <w:proofErr w:type="spellStart"/>
            <w:r w:rsidRPr="00564E41">
              <w:rPr>
                <w:rFonts w:asciiTheme="minorHAnsi" w:hAnsiTheme="minorHAnsi" w:cstheme="minorHAnsi"/>
                <w:b/>
                <w:color w:val="000000" w:themeColor="text1"/>
                <w:sz w:val="24"/>
                <w:szCs w:val="24"/>
              </w:rPr>
              <w:t>Prema</w:t>
            </w:r>
            <w:proofErr w:type="spellEnd"/>
            <w:r w:rsidRPr="00564E41">
              <w:rPr>
                <w:rFonts w:asciiTheme="minorHAnsi" w:hAnsiTheme="minorHAnsi" w:cstheme="minorHAnsi"/>
                <w:b/>
                <w:color w:val="000000" w:themeColor="text1"/>
                <w:sz w:val="24"/>
                <w:szCs w:val="24"/>
              </w:rPr>
              <w:t xml:space="preserve"> K S</w:t>
            </w:r>
          </w:p>
        </w:tc>
        <w:tc>
          <w:tcPr>
            <w:tcW w:w="1389" w:type="dxa"/>
            <w:tcBorders>
              <w:top w:val="single" w:sz="4" w:space="0" w:color="auto"/>
              <w:left w:val="single" w:sz="4" w:space="0" w:color="auto"/>
              <w:bottom w:val="single" w:sz="4" w:space="0" w:color="auto"/>
              <w:right w:val="single" w:sz="4" w:space="0" w:color="auto"/>
            </w:tcBorders>
          </w:tcPr>
          <w:p w:rsidR="00A56FDC" w:rsidRPr="00564E41" w:rsidRDefault="00A56FDC"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2010</w:t>
            </w:r>
          </w:p>
        </w:tc>
        <w:tc>
          <w:tcPr>
            <w:tcW w:w="1619" w:type="dxa"/>
            <w:tcBorders>
              <w:top w:val="single" w:sz="4" w:space="0" w:color="auto"/>
              <w:left w:val="single" w:sz="4" w:space="0" w:color="auto"/>
              <w:bottom w:val="single" w:sz="4" w:space="0" w:color="auto"/>
              <w:right w:val="single" w:sz="4" w:space="0" w:color="auto"/>
            </w:tcBorders>
          </w:tcPr>
          <w:p w:rsidR="00A56FDC" w:rsidRPr="00564E41" w:rsidRDefault="00A56FDC" w:rsidP="00564E41">
            <w:pPr>
              <w:shd w:val="clear" w:color="auto" w:fill="FFFFFF"/>
              <w:spacing w:after="0" w:line="276" w:lineRule="auto"/>
              <w:jc w:val="both"/>
              <w:rPr>
                <w:rFonts w:eastAsia="Times New Roman" w:cstheme="minorHAnsi"/>
                <w:color w:val="000000" w:themeColor="text1"/>
                <w:sz w:val="24"/>
                <w:szCs w:val="24"/>
              </w:rPr>
            </w:pPr>
            <w:r w:rsidRPr="00564E41">
              <w:rPr>
                <w:rFonts w:eastAsia="Times New Roman" w:cstheme="minorHAnsi"/>
                <w:color w:val="000000" w:themeColor="text1"/>
                <w:sz w:val="24"/>
                <w:szCs w:val="24"/>
              </w:rPr>
              <w:t>DP 26</w:t>
            </w:r>
          </w:p>
        </w:tc>
      </w:tr>
    </w:tbl>
    <w:p w:rsidR="003C1075" w:rsidRPr="00564E41" w:rsidRDefault="003C1075" w:rsidP="00564E41">
      <w:pPr>
        <w:spacing w:line="276" w:lineRule="auto"/>
        <w:rPr>
          <w:rFonts w:cstheme="minorHAnsi"/>
          <w:color w:val="000000" w:themeColor="text1"/>
          <w:sz w:val="24"/>
          <w:szCs w:val="24"/>
        </w:rPr>
      </w:pPr>
    </w:p>
    <w:p w:rsidR="00A56FDC" w:rsidRPr="00564E41" w:rsidRDefault="00A56FDC"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3C06E7" w:rsidRDefault="003C06E7" w:rsidP="00564E41">
      <w:pPr>
        <w:spacing w:line="276" w:lineRule="auto"/>
        <w:rPr>
          <w:rFonts w:cstheme="minorHAnsi"/>
          <w:b/>
          <w:color w:val="000000" w:themeColor="text1"/>
          <w:sz w:val="24"/>
          <w:szCs w:val="24"/>
          <w:u w:val="single"/>
        </w:rPr>
      </w:pPr>
    </w:p>
    <w:p w:rsidR="003C06E7" w:rsidRDefault="003C06E7" w:rsidP="00564E41">
      <w:pPr>
        <w:spacing w:line="276" w:lineRule="auto"/>
        <w:rPr>
          <w:rFonts w:cstheme="minorHAnsi"/>
          <w:b/>
          <w:color w:val="000000" w:themeColor="text1"/>
          <w:sz w:val="24"/>
          <w:szCs w:val="24"/>
          <w:u w:val="single"/>
        </w:rPr>
      </w:pPr>
    </w:p>
    <w:p w:rsidR="003C06E7" w:rsidRDefault="003C06E7"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CC510F" w:rsidRDefault="00CC510F" w:rsidP="00564E41">
      <w:pPr>
        <w:spacing w:line="276" w:lineRule="auto"/>
        <w:rPr>
          <w:rFonts w:cstheme="minorHAnsi"/>
          <w:b/>
          <w:color w:val="000000" w:themeColor="text1"/>
          <w:sz w:val="24"/>
          <w:szCs w:val="24"/>
          <w:u w:val="single"/>
        </w:rPr>
      </w:pPr>
    </w:p>
    <w:p w:rsidR="00A56FDC" w:rsidRPr="00564E41" w:rsidRDefault="00A56FDC" w:rsidP="00564E41">
      <w:pPr>
        <w:spacing w:line="276" w:lineRule="auto"/>
        <w:rPr>
          <w:rFonts w:cstheme="minorHAnsi"/>
          <w:b/>
          <w:color w:val="000000" w:themeColor="text1"/>
          <w:sz w:val="24"/>
          <w:szCs w:val="24"/>
          <w:u w:val="single"/>
          <w:lang w:eastAsia="en-US"/>
        </w:rPr>
      </w:pPr>
      <w:r w:rsidRPr="00564E41">
        <w:rPr>
          <w:rFonts w:cstheme="minorHAnsi"/>
          <w:b/>
          <w:color w:val="000000" w:themeColor="text1"/>
          <w:sz w:val="24"/>
          <w:szCs w:val="24"/>
          <w:u w:val="single"/>
        </w:rPr>
        <w:lastRenderedPageBreak/>
        <w:t>Status of Disability in India-2012:</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The Rehabilitation Council of India has recently brought out a comprehensive book entitled “Status of Disability in India. Disabilities latest information, data and statistics on the status of disability in India covering all the major like Autism, Cerebral Patsy, Hearing</w:t>
      </w:r>
      <w:r w:rsidR="00973F20">
        <w:rPr>
          <w:rFonts w:cstheme="minorHAnsi"/>
          <w:color w:val="000000" w:themeColor="text1"/>
          <w:sz w:val="24"/>
          <w:szCs w:val="24"/>
        </w:rPr>
        <w:t xml:space="preserve"> Impairment, Mental Retardation </w:t>
      </w:r>
      <w:r w:rsidRPr="00564E41">
        <w:rPr>
          <w:rFonts w:cstheme="minorHAnsi"/>
          <w:color w:val="000000" w:themeColor="text1"/>
          <w:sz w:val="24"/>
          <w:szCs w:val="24"/>
        </w:rPr>
        <w:t>Mental Locomotor Illness, Visual Impairment, Impairment, Spinal Injuries, etc.</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The authors have tried to cover various aspects of disability and various constitutional rights and acts for individuals with Disability.</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The Indian Constitution provides broad categories of fundamental rights. While Part III of the Constitution provides for fundamental rights, which are justiciable and courts can be approached for their enforcement, Part IV provides for Directive Principles of State Policy which are fundamental in the governance of the country; and it shall be the duty of the State to apply these principles in making laws. The laws and schemes referred in this section provide equal opportunities and prohibit all discriminations against every citizen of India, which also includes persons with disabilities.</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It highlights the conditions and increasing prevalence if any, which would give directions of the capacities of the disordered population as an independent adult, as well as those as elderly population and if at all any change in the policies or legislation is needed.</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Information about the incidence of various disabilities across different states of India has also been mentioned in this book</w:t>
      </w:r>
    </w:p>
    <w:p w:rsidR="00564E41" w:rsidRPr="00564E41" w:rsidRDefault="00564E41" w:rsidP="00564E41">
      <w:pPr>
        <w:spacing w:line="276" w:lineRule="auto"/>
        <w:rPr>
          <w:rFonts w:cstheme="minorHAnsi"/>
          <w:b/>
          <w:color w:val="000000" w:themeColor="text1"/>
          <w:sz w:val="24"/>
          <w:szCs w:val="24"/>
          <w:u w:val="single"/>
        </w:rPr>
      </w:pPr>
    </w:p>
    <w:p w:rsidR="00A56FDC" w:rsidRPr="00564E41" w:rsidRDefault="00A56FDC" w:rsidP="00564E41">
      <w:pPr>
        <w:spacing w:line="276" w:lineRule="auto"/>
        <w:rPr>
          <w:rFonts w:cstheme="minorHAnsi"/>
          <w:b/>
          <w:color w:val="000000" w:themeColor="text1"/>
          <w:sz w:val="24"/>
          <w:szCs w:val="24"/>
          <w:u w:val="single"/>
        </w:rPr>
      </w:pPr>
      <w:r w:rsidRPr="00564E41">
        <w:rPr>
          <w:rFonts w:cstheme="minorHAnsi"/>
          <w:b/>
          <w:color w:val="000000" w:themeColor="text1"/>
          <w:sz w:val="24"/>
          <w:szCs w:val="24"/>
          <w:u w:val="single"/>
        </w:rPr>
        <w:t>Encyclopedia of communication Disorders:</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 xml:space="preserve">The Encyclopedia of Communication Disorders is a comprehensive volume that presents essential information on communication sciences and disorders. The pertinent disorders are those that </w:t>
      </w:r>
      <w:proofErr w:type="spellStart"/>
      <w:r w:rsidRPr="00564E41">
        <w:rPr>
          <w:rFonts w:cstheme="minorHAnsi"/>
          <w:color w:val="000000" w:themeColor="text1"/>
          <w:sz w:val="24"/>
          <w:szCs w:val="24"/>
        </w:rPr>
        <w:t>a¤ect</w:t>
      </w:r>
      <w:proofErr w:type="spellEnd"/>
      <w:r w:rsidRPr="00564E41">
        <w:rPr>
          <w:rFonts w:cstheme="minorHAnsi"/>
          <w:color w:val="000000" w:themeColor="text1"/>
          <w:sz w:val="24"/>
          <w:szCs w:val="24"/>
        </w:rPr>
        <w:t xml:space="preserve"> the production and comprehension of spoken language and include especially disorders of speech production and perception, language expression, language comprehension, voice, and </w:t>
      </w:r>
      <w:proofErr w:type="spellStart"/>
      <w:r w:rsidRPr="00564E41">
        <w:rPr>
          <w:rFonts w:cstheme="minorHAnsi"/>
          <w:color w:val="000000" w:themeColor="text1"/>
          <w:sz w:val="24"/>
          <w:szCs w:val="24"/>
        </w:rPr>
        <w:t>hearing.A</w:t>
      </w:r>
      <w:proofErr w:type="spellEnd"/>
      <w:r w:rsidRPr="00564E41">
        <w:rPr>
          <w:rFonts w:cstheme="minorHAnsi"/>
          <w:color w:val="000000" w:themeColor="text1"/>
          <w:sz w:val="24"/>
          <w:szCs w:val="24"/>
        </w:rPr>
        <w:t xml:space="preserve"> comprehensive book stands nearly alone as a resource for anyone interested in the broad field of communication disorders.</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 xml:space="preserve">ECD is organized into the four broad categories of Voice, Speech, Language, and Hearing. These categories represent the spectrum of topics that usually fall under the rubric of communication disorders (also known as speech-language pathology and audiology, among other names).Voice is internationally recognized as a clinical and research specialty, and it is represented by journals dedicated to its domain (e.g., the Journal of Voice). The use of these four categories achieves a major categorization of knowledge but avoids a narrow fragmentation of the field at large. It is to be expected that the Encyclopedia would include cross-referencing within and across these four major categories. </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lastRenderedPageBreak/>
        <w:t xml:space="preserve">Part I-  Voice: </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 xml:space="preserve">Starting with the acoustic assessment and moving to the anatomy of human larynx with covering of the laryngectomees and Assessment tools description. It gives an overview and concise information of disorders and </w:t>
      </w:r>
      <w:proofErr w:type="spellStart"/>
      <w:r w:rsidRPr="00564E41">
        <w:rPr>
          <w:rFonts w:cstheme="minorHAnsi"/>
          <w:color w:val="000000" w:themeColor="text1"/>
          <w:sz w:val="24"/>
          <w:szCs w:val="24"/>
        </w:rPr>
        <w:t>it s</w:t>
      </w:r>
      <w:proofErr w:type="spellEnd"/>
      <w:r w:rsidRPr="00564E41">
        <w:rPr>
          <w:rFonts w:cstheme="minorHAnsi"/>
          <w:color w:val="000000" w:themeColor="text1"/>
          <w:sz w:val="24"/>
          <w:szCs w:val="24"/>
        </w:rPr>
        <w:t xml:space="preserve"> management as in functional voice disorders, infectious diseases and hypokinetic as well. It includes the management of surgical way as well as therapeutic way.</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Part II- Speech</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Areas included under speech are apraxia, dysarthria, Mental retardation, AAC and computer based as well as conventional intervention approaches to all the disorder. Assessment protocols and tools described for the disorders as well. Although not in the extended detail version, the data is collaborative and available under one roof to know at glance of the contents available.</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Part III- Language</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 xml:space="preserve">Language section covers the areas of assessment and diagnosis with management of the disorders including aphasia, Speech language impairment, specific importance is given to intervention of </w:t>
      </w:r>
      <w:proofErr w:type="spellStart"/>
      <w:r w:rsidRPr="00564E41">
        <w:rPr>
          <w:rFonts w:cstheme="minorHAnsi"/>
          <w:color w:val="000000" w:themeColor="text1"/>
          <w:sz w:val="24"/>
          <w:szCs w:val="24"/>
        </w:rPr>
        <w:t>aphaisa</w:t>
      </w:r>
      <w:proofErr w:type="spellEnd"/>
      <w:r w:rsidRPr="00564E41">
        <w:rPr>
          <w:rFonts w:cstheme="minorHAnsi"/>
          <w:color w:val="000000" w:themeColor="text1"/>
          <w:sz w:val="24"/>
          <w:szCs w:val="24"/>
        </w:rPr>
        <w:t xml:space="preserve"> and an effort to cover the subtypes of the disorder is also done. Other disorders include right hemisphere disorder, </w:t>
      </w:r>
      <w:proofErr w:type="spellStart"/>
      <w:r w:rsidRPr="00564E41">
        <w:rPr>
          <w:rFonts w:cstheme="minorHAnsi"/>
          <w:color w:val="000000" w:themeColor="text1"/>
          <w:sz w:val="24"/>
          <w:szCs w:val="24"/>
        </w:rPr>
        <w:t>Alzeihmer’s</w:t>
      </w:r>
      <w:proofErr w:type="spellEnd"/>
      <w:r w:rsidRPr="00564E41">
        <w:rPr>
          <w:rFonts w:cstheme="minorHAnsi"/>
          <w:color w:val="000000" w:themeColor="text1"/>
          <w:sz w:val="24"/>
          <w:szCs w:val="24"/>
        </w:rPr>
        <w:t xml:space="preserve"> disease.</w:t>
      </w:r>
    </w:p>
    <w:p w:rsidR="00A56FDC" w:rsidRPr="00564E41" w:rsidRDefault="00A56FDC" w:rsidP="00564E41">
      <w:pPr>
        <w:spacing w:after="0" w:line="276" w:lineRule="auto"/>
        <w:rPr>
          <w:rFonts w:cstheme="minorHAnsi"/>
          <w:color w:val="000000" w:themeColor="text1"/>
          <w:sz w:val="24"/>
          <w:szCs w:val="24"/>
        </w:rPr>
      </w:pPr>
      <w:r w:rsidRPr="00564E41">
        <w:rPr>
          <w:rFonts w:cstheme="minorHAnsi"/>
          <w:color w:val="000000" w:themeColor="text1"/>
          <w:sz w:val="24"/>
          <w:szCs w:val="24"/>
        </w:rPr>
        <w:t xml:space="preserve">Part IV- Hearing </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 xml:space="preserve">Starting with anatomy of ear and covering the till the cochlear implant candidacy and management. It puts light on all the assessment protocol of the tests performed and updated data about the ongoing new strategies and procedures.  </w:t>
      </w:r>
    </w:p>
    <w:p w:rsidR="00A56FDC" w:rsidRPr="00564E41" w:rsidRDefault="00A56FDC" w:rsidP="00564E41">
      <w:pPr>
        <w:spacing w:line="276" w:lineRule="auto"/>
        <w:rPr>
          <w:rFonts w:cstheme="minorHAnsi"/>
          <w:color w:val="000000" w:themeColor="text1"/>
          <w:sz w:val="24"/>
          <w:szCs w:val="24"/>
        </w:rPr>
      </w:pPr>
      <w:r w:rsidRPr="00564E41">
        <w:rPr>
          <w:rFonts w:cstheme="minorHAnsi"/>
          <w:color w:val="000000" w:themeColor="text1"/>
          <w:sz w:val="24"/>
          <w:szCs w:val="24"/>
        </w:rPr>
        <w:t>Thus this Encyclopedia provides an accurate overview about communication disorders.</w:t>
      </w: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564E41" w:rsidRPr="00564E41" w:rsidRDefault="00564E41" w:rsidP="00564E41">
      <w:pPr>
        <w:spacing w:line="276" w:lineRule="auto"/>
        <w:rPr>
          <w:rFonts w:cstheme="minorHAnsi"/>
          <w:color w:val="000000" w:themeColor="text1"/>
          <w:sz w:val="24"/>
          <w:szCs w:val="24"/>
        </w:rPr>
      </w:pPr>
    </w:p>
    <w:p w:rsidR="00A56FDC" w:rsidRPr="00564E41" w:rsidRDefault="00A56FDC" w:rsidP="00564E41">
      <w:pPr>
        <w:spacing w:line="276" w:lineRule="auto"/>
        <w:rPr>
          <w:rFonts w:cstheme="minorHAnsi"/>
          <w:b/>
          <w:color w:val="000000" w:themeColor="text1"/>
          <w:sz w:val="24"/>
          <w:szCs w:val="24"/>
          <w:u w:val="single"/>
        </w:rPr>
      </w:pPr>
      <w:r w:rsidRPr="00564E41">
        <w:rPr>
          <w:rFonts w:cstheme="minorHAnsi"/>
          <w:b/>
          <w:color w:val="000000" w:themeColor="text1"/>
          <w:sz w:val="24"/>
          <w:szCs w:val="24"/>
          <w:u w:val="single"/>
        </w:rPr>
        <w:lastRenderedPageBreak/>
        <w:t>Publishers of AIISH Subscribed E Journals:</w:t>
      </w:r>
    </w:p>
    <w:tbl>
      <w:tblPr>
        <w:tblStyle w:val="TableGrid"/>
        <w:tblW w:w="0" w:type="auto"/>
        <w:tblLook w:val="04A0" w:firstRow="1" w:lastRow="0" w:firstColumn="1" w:lastColumn="0" w:noHBand="0" w:noVBand="1"/>
      </w:tblPr>
      <w:tblGrid>
        <w:gridCol w:w="899"/>
        <w:gridCol w:w="4177"/>
        <w:gridCol w:w="3099"/>
        <w:gridCol w:w="841"/>
      </w:tblGrid>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b/>
                <w:color w:val="000000" w:themeColor="text1"/>
                <w:sz w:val="24"/>
                <w:szCs w:val="24"/>
              </w:rPr>
            </w:pPr>
            <w:r w:rsidRPr="00564E41">
              <w:rPr>
                <w:rFonts w:cstheme="minorHAnsi"/>
                <w:b/>
                <w:color w:val="000000" w:themeColor="text1"/>
                <w:sz w:val="24"/>
                <w:szCs w:val="24"/>
              </w:rPr>
              <w:t>S. No.</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b/>
                <w:color w:val="000000" w:themeColor="text1"/>
                <w:sz w:val="24"/>
                <w:szCs w:val="24"/>
              </w:rPr>
            </w:pPr>
            <w:r w:rsidRPr="00564E41">
              <w:rPr>
                <w:rFonts w:cstheme="minorHAnsi"/>
                <w:b/>
                <w:color w:val="000000" w:themeColor="text1"/>
                <w:sz w:val="24"/>
                <w:szCs w:val="24"/>
              </w:rPr>
              <w:t>Title of the Journal</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b/>
                <w:color w:val="000000" w:themeColor="text1"/>
                <w:sz w:val="24"/>
                <w:szCs w:val="24"/>
              </w:rPr>
            </w:pPr>
            <w:r w:rsidRPr="00564E41">
              <w:rPr>
                <w:rFonts w:cstheme="minorHAnsi"/>
                <w:b/>
                <w:color w:val="000000" w:themeColor="text1"/>
                <w:sz w:val="24"/>
                <w:szCs w:val="24"/>
              </w:rPr>
              <w:t>Name of the publisher</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b/>
                <w:color w:val="000000" w:themeColor="text1"/>
                <w:sz w:val="24"/>
                <w:szCs w:val="24"/>
              </w:rPr>
            </w:pPr>
            <w:r w:rsidRPr="00564E41">
              <w:rPr>
                <w:rFonts w:cstheme="minorHAnsi"/>
                <w:b/>
                <w:color w:val="000000" w:themeColor="text1"/>
                <w:sz w:val="24"/>
                <w:szCs w:val="24"/>
              </w:rPr>
              <w:t xml:space="preserve">Year </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Acta Oto-</w:t>
            </w:r>
            <w:proofErr w:type="spellStart"/>
            <w:r w:rsidRPr="00564E41">
              <w:rPr>
                <w:rFonts w:cstheme="minorHAnsi"/>
                <w:color w:val="000000" w:themeColor="text1"/>
                <w:sz w:val="24"/>
                <w:szCs w:val="24"/>
              </w:rPr>
              <w:t>laryngologica</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tabs>
                <w:tab w:val="left" w:pos="2060"/>
              </w:tabs>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1918</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Advances in Autism</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Emerald Publishing</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2016</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Aging, Neuropsychology and Cognition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American Annals of Deaf</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tabs>
                <w:tab w:val="left" w:pos="1859"/>
              </w:tabs>
              <w:spacing w:after="0" w:line="276" w:lineRule="auto"/>
              <w:jc w:val="both"/>
              <w:rPr>
                <w:rFonts w:cstheme="minorHAnsi"/>
                <w:color w:val="000000" w:themeColor="text1"/>
                <w:sz w:val="24"/>
                <w:szCs w:val="24"/>
              </w:rPr>
            </w:pPr>
            <w:r w:rsidRPr="00564E41">
              <w:rPr>
                <w:rFonts w:cstheme="minorHAnsi"/>
                <w:color w:val="000000" w:themeColor="text1"/>
                <w:sz w:val="24"/>
                <w:szCs w:val="24"/>
              </w:rPr>
              <w:t>Gallaudet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American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1991</w:t>
            </w:r>
          </w:p>
        </w:tc>
      </w:tr>
      <w:tr w:rsidR="00564E41" w:rsidRPr="00564E41" w:rsidTr="00A56FDC">
        <w:trPr>
          <w:trHeight w:val="386"/>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America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1991</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Annals of Dyslexia</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proofErr w:type="spellStart"/>
            <w:r w:rsidRPr="00564E41">
              <w:rPr>
                <w:rFonts w:cstheme="minorHAnsi"/>
                <w:color w:val="000000" w:themeColor="text1"/>
                <w:sz w:val="24"/>
                <w:szCs w:val="24"/>
              </w:rPr>
              <w:t>Aphasiology</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Applied Acoustics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Applied Psycholinguistics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Archives of Otolaryngology Head and Neck Surgery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AMA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1998</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Audiology and Neuro-Otology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proofErr w:type="spellStart"/>
            <w:r w:rsidRPr="00564E41">
              <w:rPr>
                <w:rFonts w:cstheme="minorHAnsi"/>
                <w:color w:val="000000" w:themeColor="text1"/>
                <w:sz w:val="24"/>
                <w:szCs w:val="24"/>
              </w:rPr>
              <w:t>Karger</w:t>
            </w:r>
            <w:proofErr w:type="spellEnd"/>
            <w:r w:rsidRPr="00564E41">
              <w:rPr>
                <w:rFonts w:cstheme="minorHAnsi"/>
                <w:color w:val="000000" w:themeColor="text1"/>
                <w:sz w:val="24"/>
                <w:szCs w:val="24"/>
              </w:rPr>
              <w:t xml:space="preserve"> AG Publishers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1996</w:t>
            </w:r>
          </w:p>
        </w:tc>
      </w:tr>
      <w:tr w:rsidR="00564E41" w:rsidRPr="00564E41" w:rsidTr="00A56FDC">
        <w:trPr>
          <w:trHeight w:val="24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Augmentative and Alternative Communication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1985</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Autism: The International Journal of Research and Practice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Autism Research</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Bilingualism: Language and Cognition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1998</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Brain and Language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1974</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Canadian Journal of Linguistics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2017</w:t>
            </w:r>
          </w:p>
        </w:tc>
      </w:tr>
      <w:tr w:rsidR="00564E41" w:rsidRPr="00564E41" w:rsidTr="00A56FDC">
        <w:trPr>
          <w:trHeight w:val="284"/>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Child Language Teaching and Therapy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tabs>
                <w:tab w:val="left" w:pos="1122"/>
              </w:tabs>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Cleft and Craniofacial Journal</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American Cleft Palate – Craniofacial Association</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Clinical Linguistics and Phonetics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lastRenderedPageBreak/>
              <w:t>22.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Cochlear Implants International</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Communication Disorders Quarterly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1998</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Cortex</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Deafness and Education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284"/>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Dementia</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2002</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Dyslexia</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Dysphagia</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Ear and Hearing</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1980</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Evidence Based Communication Assessment and Intervention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Exceptional Children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2001</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Focus on Autism and Other Developmental Disabilities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Folia </w:t>
            </w:r>
            <w:proofErr w:type="spellStart"/>
            <w:r w:rsidRPr="00564E41">
              <w:rPr>
                <w:rFonts w:cstheme="minorHAnsi"/>
                <w:color w:val="000000" w:themeColor="text1"/>
                <w:sz w:val="24"/>
                <w:szCs w:val="24"/>
              </w:rPr>
              <w:t>Phoniatrica</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proofErr w:type="spellStart"/>
            <w:r w:rsidRPr="00564E41">
              <w:rPr>
                <w:rFonts w:cstheme="minorHAnsi"/>
                <w:color w:val="000000" w:themeColor="text1"/>
                <w:sz w:val="24"/>
                <w:szCs w:val="24"/>
              </w:rPr>
              <w:t>Karger</w:t>
            </w:r>
            <w:proofErr w:type="spellEnd"/>
            <w:r w:rsidRPr="00564E41">
              <w:rPr>
                <w:rFonts w:cstheme="minorHAnsi"/>
                <w:color w:val="000000" w:themeColor="text1"/>
                <w:sz w:val="24"/>
                <w:szCs w:val="24"/>
              </w:rPr>
              <w:t xml:space="preserve"> AG Publishers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1949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Gesture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proofErr w:type="spellStart"/>
            <w:r w:rsidRPr="00564E41">
              <w:rPr>
                <w:rFonts w:cstheme="minorHAnsi"/>
                <w:color w:val="000000" w:themeColor="text1"/>
                <w:sz w:val="24"/>
                <w:szCs w:val="24"/>
              </w:rPr>
              <w:t>Ingenta</w:t>
            </w:r>
            <w:proofErr w:type="spellEnd"/>
            <w:r w:rsidRPr="00564E41">
              <w:rPr>
                <w:rFonts w:cstheme="minorHAnsi"/>
                <w:color w:val="000000" w:themeColor="text1"/>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2011</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Hearing Balance and Communication (Audiological Medicine)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Hearing Journal</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1994</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Hearing Research</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269"/>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Applied Linguistics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2016</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39.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1962</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Bilingual Education and Bilingualism</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1998</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Bilingualism</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Language and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Pediatric Otorhinolaryngology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593"/>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lastRenderedPageBreak/>
              <w:t>44.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Speech Language and the Law (formerly Forensic Linguistics)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1998</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368"/>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International Journal of Speech Technology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1989</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Applied Research in Intellectual Disabilities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386"/>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Autism and Developmental Disorders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49.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Child Language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341"/>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Child Psychology and Psychiatry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Cleft Lip Palate and Craniofacial Anomalies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Wolters Kluwer - </w:t>
            </w:r>
            <w:proofErr w:type="spellStart"/>
            <w:r w:rsidRPr="00564E41">
              <w:rPr>
                <w:rFonts w:cstheme="minorHAnsi"/>
                <w:color w:val="000000" w:themeColor="text1"/>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2016</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Cognition and Development</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2000</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Cognitive Neuroscience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Massachusetts Institute of Technology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1967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Early Intervention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Fluency Disorders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1974</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Indian Academy of Applied Psychology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Indian Academy of Applied Psychology</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2015</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Indian Speech and Hearing Association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Wolters Kluwer - </w:t>
            </w:r>
            <w:proofErr w:type="spellStart"/>
            <w:r w:rsidRPr="00564E41">
              <w:rPr>
                <w:rFonts w:cstheme="minorHAnsi"/>
                <w:color w:val="000000" w:themeColor="text1"/>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2016</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59.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Intellectual and Developmental Disability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1976</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Interactional Research in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Laryngology and Otology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1887</w:t>
            </w:r>
          </w:p>
        </w:tc>
      </w:tr>
      <w:tr w:rsidR="00564E41" w:rsidRPr="00564E41" w:rsidTr="00A56FDC">
        <w:trPr>
          <w:trHeight w:val="284"/>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Laryngology and Voice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Wolters Kluwer - </w:t>
            </w:r>
            <w:proofErr w:type="spellStart"/>
            <w:r w:rsidRPr="00564E41">
              <w:rPr>
                <w:rFonts w:cstheme="minorHAnsi"/>
                <w:color w:val="000000" w:themeColor="text1"/>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lastRenderedPageBreak/>
              <w:t>63.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Learning Disabilities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Memory and Language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Neurolinguistics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1985</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Phonetics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1995</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Pragmatics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Psycholinguistic Research</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69.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Special Education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1958</w:t>
            </w:r>
          </w:p>
        </w:tc>
      </w:tr>
      <w:tr w:rsidR="00564E41" w:rsidRPr="00564E41" w:rsidTr="00A56FDC">
        <w:trPr>
          <w:trHeight w:val="296"/>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the Acoustical Society of America</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AIP Publishing LLC</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1930</w:t>
            </w:r>
          </w:p>
        </w:tc>
      </w:tr>
      <w:tr w:rsidR="00564E41" w:rsidRPr="00564E41" w:rsidTr="00A56FDC">
        <w:trPr>
          <w:trHeight w:val="260"/>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the American Academy of Audiology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proofErr w:type="spellStart"/>
            <w:r w:rsidRPr="00564E41">
              <w:rPr>
                <w:rFonts w:cstheme="minorHAnsi"/>
                <w:color w:val="000000" w:themeColor="text1"/>
                <w:sz w:val="24"/>
                <w:szCs w:val="24"/>
              </w:rPr>
              <w:t>Ingenta</w:t>
            </w:r>
            <w:proofErr w:type="spellEnd"/>
            <w:r w:rsidRPr="00564E41">
              <w:rPr>
                <w:rFonts w:cstheme="minorHAnsi"/>
                <w:color w:val="000000" w:themeColor="text1"/>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2002</w:t>
            </w:r>
          </w:p>
        </w:tc>
      </w:tr>
      <w:tr w:rsidR="00564E41" w:rsidRPr="00564E41" w:rsidTr="00A56FDC">
        <w:trPr>
          <w:trHeight w:val="251"/>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the International Phonetic Association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b/>
                <w:color w:val="000000" w:themeColor="text1"/>
                <w:sz w:val="24"/>
                <w:szCs w:val="24"/>
              </w:rPr>
            </w:pPr>
            <w:r w:rsidRPr="00564E41">
              <w:rPr>
                <w:rFonts w:cstheme="minorHAnsi"/>
                <w:color w:val="000000" w:themeColor="text1"/>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2001</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Vestibular Research</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Meta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Journal of Voice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Laboratory Phonology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De </w:t>
            </w:r>
            <w:proofErr w:type="spellStart"/>
            <w:r w:rsidRPr="00564E41">
              <w:rPr>
                <w:rFonts w:cstheme="minorHAnsi"/>
                <w:color w:val="000000" w:themeColor="text1"/>
                <w:sz w:val="24"/>
                <w:szCs w:val="24"/>
              </w:rPr>
              <w:t>Gruyter</w:t>
            </w:r>
            <w:proofErr w:type="spellEnd"/>
            <w:r w:rsidRPr="00564E41">
              <w:rPr>
                <w:rFonts w:cstheme="minorHAnsi"/>
                <w:color w:val="000000" w:themeColor="text1"/>
                <w:sz w:val="24"/>
                <w:szCs w:val="24"/>
              </w:rPr>
              <w:t xml:space="preserve"> Mouton</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Language Acquisition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2014</w:t>
            </w:r>
          </w:p>
        </w:tc>
      </w:tr>
      <w:tr w:rsidR="00564E41" w:rsidRPr="00564E41" w:rsidTr="00A56FDC">
        <w:trPr>
          <w:trHeight w:val="521"/>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Language and Cognition and Neuroscience (formerly Language and Cognitive Processes)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79.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Language and Communication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Language and Speech</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1999</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Language Learning</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2006</w:t>
            </w:r>
          </w:p>
        </w:tc>
      </w:tr>
      <w:tr w:rsidR="00564E41" w:rsidRPr="00564E41" w:rsidTr="00A56FDC">
        <w:trPr>
          <w:trHeight w:val="284"/>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Language Sciences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Language Speech and Hearing Services in Schools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1970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Laryngoscope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Learning Disability in Quarterly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2010</w:t>
            </w:r>
          </w:p>
        </w:tc>
      </w:tr>
      <w:tr w:rsidR="00564E41" w:rsidRPr="00564E41" w:rsidTr="00A56FDC">
        <w:trPr>
          <w:trHeight w:val="28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Learning Disabilities Research &amp; Practice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Logopedics </w:t>
            </w:r>
            <w:proofErr w:type="spellStart"/>
            <w:r w:rsidRPr="00564E41">
              <w:rPr>
                <w:rFonts w:cstheme="minorHAnsi"/>
                <w:color w:val="000000" w:themeColor="text1"/>
                <w:sz w:val="24"/>
                <w:szCs w:val="24"/>
              </w:rPr>
              <w:t>Phoniatrics</w:t>
            </w:r>
            <w:proofErr w:type="spellEnd"/>
            <w:r w:rsidRPr="00564E41">
              <w:rPr>
                <w:rFonts w:cstheme="minorHAnsi"/>
                <w:color w:val="000000" w:themeColor="text1"/>
                <w:sz w:val="24"/>
                <w:szCs w:val="24"/>
              </w:rPr>
              <w:t xml:space="preserve"> Vocology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1991</w:t>
            </w:r>
          </w:p>
        </w:tc>
      </w:tr>
      <w:tr w:rsidR="00564E41" w:rsidRPr="00564E41" w:rsidTr="00A56FDC">
        <w:trPr>
          <w:trHeight w:val="284"/>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lastRenderedPageBreak/>
              <w:t>88.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Noise &amp; Health</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Wolters Kluwer - </w:t>
            </w:r>
            <w:proofErr w:type="spellStart"/>
            <w:r w:rsidRPr="00564E41">
              <w:rPr>
                <w:rFonts w:cstheme="minorHAnsi"/>
                <w:color w:val="000000" w:themeColor="text1"/>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2015</w:t>
            </w:r>
          </w:p>
        </w:tc>
      </w:tr>
      <w:tr w:rsidR="00564E41" w:rsidRPr="00564E41" w:rsidTr="00A56FDC">
        <w:trPr>
          <w:trHeight w:val="314"/>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89.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Otolaryngologic Clinics of North America</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1998</w:t>
            </w:r>
          </w:p>
        </w:tc>
      </w:tr>
      <w:tr w:rsidR="00564E41" w:rsidRPr="00564E41" w:rsidTr="00A56FDC">
        <w:trPr>
          <w:trHeight w:val="535"/>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Otology and Neurotology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2001</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Perspectives of the ASHA Special Interest Groups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2016</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Phonology</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93.</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Reading and Writing</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94.</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Research in Autism Spectrum Disorders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2007</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95.</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Seminars in Hearing</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Georg </w:t>
            </w:r>
            <w:proofErr w:type="spellStart"/>
            <w:r w:rsidRPr="00564E41">
              <w:rPr>
                <w:rFonts w:cstheme="minorHAnsi"/>
                <w:color w:val="000000" w:themeColor="text1"/>
                <w:sz w:val="24"/>
                <w:szCs w:val="24"/>
              </w:rPr>
              <w:t>Thieme</w:t>
            </w:r>
            <w:proofErr w:type="spellEnd"/>
            <w:r w:rsidRPr="00564E41">
              <w:rPr>
                <w:rFonts w:cstheme="minorHAnsi"/>
                <w:color w:val="000000" w:themeColor="text1"/>
                <w:sz w:val="24"/>
                <w:szCs w:val="24"/>
              </w:rPr>
              <w:t xml:space="preserve"> Verlag KG</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1980</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96.</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Seminars in Speech and Language</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 xml:space="preserve">Georg </w:t>
            </w:r>
            <w:proofErr w:type="spellStart"/>
            <w:r w:rsidRPr="00564E41">
              <w:rPr>
                <w:rFonts w:cstheme="minorHAnsi"/>
                <w:color w:val="000000" w:themeColor="text1"/>
                <w:sz w:val="24"/>
                <w:szCs w:val="24"/>
              </w:rPr>
              <w:t>Thieme</w:t>
            </w:r>
            <w:proofErr w:type="spellEnd"/>
            <w:r w:rsidRPr="00564E41">
              <w:rPr>
                <w:rFonts w:cstheme="minorHAnsi"/>
                <w:color w:val="000000" w:themeColor="text1"/>
                <w:sz w:val="24"/>
                <w:szCs w:val="24"/>
              </w:rPr>
              <w:t xml:space="preserve"> Verlag KG</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1984</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97.</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Sign Language and Linguistics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proofErr w:type="spellStart"/>
            <w:r w:rsidRPr="00564E41">
              <w:rPr>
                <w:rFonts w:cstheme="minorHAnsi"/>
                <w:color w:val="000000" w:themeColor="text1"/>
                <w:sz w:val="24"/>
                <w:szCs w:val="24"/>
              </w:rPr>
              <w:t>Ingenta</w:t>
            </w:r>
            <w:proofErr w:type="spellEnd"/>
            <w:r w:rsidRPr="00564E41">
              <w:rPr>
                <w:rFonts w:cstheme="minorHAnsi"/>
                <w:color w:val="000000" w:themeColor="text1"/>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2016</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98.</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Speech Communication</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1982</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99.</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1996</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100.</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The Analysis of Verbal Behavior</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2014</w:t>
            </w:r>
          </w:p>
        </w:tc>
      </w:tr>
      <w:tr w:rsidR="00564E41" w:rsidRPr="00564E41" w:rsidTr="00A56FDC">
        <w:trPr>
          <w:trHeight w:val="552"/>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101.</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Topics in Language Disorders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2001</w:t>
            </w:r>
          </w:p>
        </w:tc>
      </w:tr>
      <w:tr w:rsidR="00564E41" w:rsidRPr="00564E41" w:rsidTr="00A56FDC">
        <w:trPr>
          <w:trHeight w:val="267"/>
        </w:trPr>
        <w:tc>
          <w:tcPr>
            <w:tcW w:w="9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102.</w:t>
            </w:r>
          </w:p>
        </w:tc>
        <w:tc>
          <w:tcPr>
            <w:tcW w:w="4856"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Trends in Cognitive Sciences</w:t>
            </w:r>
          </w:p>
        </w:tc>
        <w:tc>
          <w:tcPr>
            <w:tcW w:w="3600"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both"/>
              <w:rPr>
                <w:rFonts w:cstheme="minorHAnsi"/>
                <w:color w:val="000000" w:themeColor="text1"/>
                <w:sz w:val="24"/>
                <w:szCs w:val="24"/>
              </w:rPr>
            </w:pPr>
            <w:r w:rsidRPr="00564E41">
              <w:rPr>
                <w:rFonts w:cstheme="minorHAnsi"/>
                <w:color w:val="000000" w:themeColor="text1"/>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A56FDC" w:rsidRPr="00564E41" w:rsidRDefault="00A56FDC" w:rsidP="00564E41">
            <w:pPr>
              <w:spacing w:after="0" w:line="276" w:lineRule="auto"/>
              <w:jc w:val="center"/>
              <w:rPr>
                <w:rFonts w:cstheme="minorHAnsi"/>
                <w:color w:val="000000" w:themeColor="text1"/>
                <w:sz w:val="24"/>
                <w:szCs w:val="24"/>
              </w:rPr>
            </w:pPr>
            <w:r w:rsidRPr="00564E41">
              <w:rPr>
                <w:rFonts w:cstheme="minorHAnsi"/>
                <w:color w:val="000000" w:themeColor="text1"/>
                <w:sz w:val="24"/>
                <w:szCs w:val="24"/>
              </w:rPr>
              <w:t>2016</w:t>
            </w:r>
          </w:p>
        </w:tc>
      </w:tr>
    </w:tbl>
    <w:p w:rsidR="00A56FDC" w:rsidRPr="00564E41" w:rsidRDefault="00A56FDC" w:rsidP="00564E41">
      <w:pPr>
        <w:spacing w:line="276" w:lineRule="auto"/>
        <w:rPr>
          <w:rFonts w:cstheme="minorHAnsi"/>
          <w:color w:val="000000" w:themeColor="text1"/>
          <w:sz w:val="24"/>
          <w:szCs w:val="24"/>
        </w:rPr>
      </w:pPr>
    </w:p>
    <w:sectPr w:rsidR="00A56FDC" w:rsidRPr="00564E41" w:rsidSect="00973F2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3B3"/>
    <w:multiLevelType w:val="hybridMultilevel"/>
    <w:tmpl w:val="7804950C"/>
    <w:lvl w:ilvl="0" w:tplc="5896D478">
      <w:start w:val="1"/>
      <w:numFmt w:val="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5CF2F2B"/>
    <w:multiLevelType w:val="hybridMultilevel"/>
    <w:tmpl w:val="72AC8D7C"/>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 w15:restartNumberingAfterBreak="0">
    <w:nsid w:val="6EDE0500"/>
    <w:multiLevelType w:val="hybridMultilevel"/>
    <w:tmpl w:val="3698D5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20"/>
    <w:rsid w:val="0016782B"/>
    <w:rsid w:val="001C27EF"/>
    <w:rsid w:val="00347DA9"/>
    <w:rsid w:val="003C06E7"/>
    <w:rsid w:val="003C1075"/>
    <w:rsid w:val="00422838"/>
    <w:rsid w:val="004D3F08"/>
    <w:rsid w:val="00564E41"/>
    <w:rsid w:val="005871B7"/>
    <w:rsid w:val="0091347F"/>
    <w:rsid w:val="00973F20"/>
    <w:rsid w:val="00A56FDC"/>
    <w:rsid w:val="00AC1C59"/>
    <w:rsid w:val="00BB5C85"/>
    <w:rsid w:val="00CC510F"/>
    <w:rsid w:val="00DA5D09"/>
    <w:rsid w:val="00E76B20"/>
    <w:rsid w:val="00F4497C"/>
    <w:rsid w:val="00FA4F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D633"/>
  <w15:chartTrackingRefBased/>
  <w15:docId w15:val="{D8549F36-E7B5-4645-B36C-F2B6919F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6B20"/>
    <w:pPr>
      <w:spacing w:before="120" w:after="200" w:line="264" w:lineRule="auto"/>
    </w:pPr>
    <w:rPr>
      <w:color w:val="595959" w:themeColor="text1" w:themeTint="A6"/>
      <w:sz w:val="20"/>
      <w:szCs w:val="20"/>
      <w:lang w:val="en-US" w:eastAsia="ja-JP"/>
    </w:rPr>
  </w:style>
  <w:style w:type="paragraph" w:styleId="Heading1">
    <w:name w:val="heading 1"/>
    <w:basedOn w:val="Normal"/>
    <w:next w:val="Normal"/>
    <w:link w:val="Heading1Char"/>
    <w:uiPriority w:val="9"/>
    <w:qFormat/>
    <w:rsid w:val="00E76B20"/>
    <w:pPr>
      <w:keepNext/>
      <w:keepLines/>
      <w:spacing w:before="600" w:after="60"/>
      <w:outlineLvl w:val="0"/>
    </w:pPr>
    <w:rPr>
      <w:rFonts w:asciiTheme="majorHAnsi" w:eastAsiaTheme="majorEastAsia" w:hAnsiTheme="majorHAnsi" w:cstheme="majorBidi"/>
      <w:color w:val="4472C4" w:themeColor="accen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B20"/>
    <w:rPr>
      <w:rFonts w:asciiTheme="majorHAnsi" w:eastAsiaTheme="majorEastAsia" w:hAnsiTheme="majorHAnsi" w:cstheme="majorBidi"/>
      <w:color w:val="4472C4" w:themeColor="accent1"/>
      <w:sz w:val="30"/>
      <w:szCs w:val="20"/>
      <w:lang w:val="en-US" w:eastAsia="ja-JP"/>
    </w:rPr>
  </w:style>
  <w:style w:type="character" w:styleId="Hyperlink">
    <w:name w:val="Hyperlink"/>
    <w:basedOn w:val="DefaultParagraphFont"/>
    <w:uiPriority w:val="99"/>
    <w:semiHidden/>
    <w:unhideWhenUsed/>
    <w:rsid w:val="00E76B20"/>
    <w:rPr>
      <w:color w:val="0563C1" w:themeColor="hyperlink"/>
      <w:u w:val="single"/>
    </w:rPr>
  </w:style>
  <w:style w:type="paragraph" w:styleId="ListParagraph">
    <w:name w:val="List Paragraph"/>
    <w:basedOn w:val="Normal"/>
    <w:uiPriority w:val="34"/>
    <w:qFormat/>
    <w:rsid w:val="00E76B20"/>
    <w:pPr>
      <w:ind w:left="720"/>
      <w:contextualSpacing/>
    </w:pPr>
  </w:style>
  <w:style w:type="table" w:styleId="TableGrid">
    <w:name w:val="Table Grid"/>
    <w:basedOn w:val="TableNormal"/>
    <w:uiPriority w:val="59"/>
    <w:rsid w:val="0091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5C85"/>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styleId="Strong">
    <w:name w:val="Strong"/>
    <w:basedOn w:val="DefaultParagraphFont"/>
    <w:uiPriority w:val="22"/>
    <w:qFormat/>
    <w:rsid w:val="00BB5C85"/>
    <w:rPr>
      <w:b/>
      <w:bCs/>
    </w:rPr>
  </w:style>
  <w:style w:type="character" w:styleId="Emphasis">
    <w:name w:val="Emphasis"/>
    <w:basedOn w:val="DefaultParagraphFont"/>
    <w:uiPriority w:val="20"/>
    <w:qFormat/>
    <w:rsid w:val="00BB5C85"/>
    <w:rPr>
      <w:i/>
      <w:iCs/>
    </w:rPr>
  </w:style>
  <w:style w:type="character" w:customStyle="1" w:styleId="s1">
    <w:name w:val="s1"/>
    <w:basedOn w:val="DefaultParagraphFont"/>
    <w:rsid w:val="00BB5C85"/>
  </w:style>
  <w:style w:type="character" w:customStyle="1" w:styleId="apple-converted-space">
    <w:name w:val="apple-converted-space"/>
    <w:basedOn w:val="DefaultParagraphFont"/>
    <w:rsid w:val="001C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26954">
      <w:bodyDiv w:val="1"/>
      <w:marLeft w:val="0"/>
      <w:marRight w:val="0"/>
      <w:marTop w:val="0"/>
      <w:marBottom w:val="0"/>
      <w:divBdr>
        <w:top w:val="none" w:sz="0" w:space="0" w:color="auto"/>
        <w:left w:val="none" w:sz="0" w:space="0" w:color="auto"/>
        <w:bottom w:val="none" w:sz="0" w:space="0" w:color="auto"/>
        <w:right w:val="none" w:sz="0" w:space="0" w:color="auto"/>
      </w:divBdr>
    </w:div>
    <w:div w:id="473259948">
      <w:bodyDiv w:val="1"/>
      <w:marLeft w:val="0"/>
      <w:marRight w:val="0"/>
      <w:marTop w:val="0"/>
      <w:marBottom w:val="0"/>
      <w:divBdr>
        <w:top w:val="none" w:sz="0" w:space="0" w:color="auto"/>
        <w:left w:val="none" w:sz="0" w:space="0" w:color="auto"/>
        <w:bottom w:val="none" w:sz="0" w:space="0" w:color="auto"/>
        <w:right w:val="none" w:sz="0" w:space="0" w:color="auto"/>
      </w:divBdr>
    </w:div>
    <w:div w:id="495925308">
      <w:bodyDiv w:val="1"/>
      <w:marLeft w:val="0"/>
      <w:marRight w:val="0"/>
      <w:marTop w:val="0"/>
      <w:marBottom w:val="0"/>
      <w:divBdr>
        <w:top w:val="none" w:sz="0" w:space="0" w:color="auto"/>
        <w:left w:val="none" w:sz="0" w:space="0" w:color="auto"/>
        <w:bottom w:val="none" w:sz="0" w:space="0" w:color="auto"/>
        <w:right w:val="none" w:sz="0" w:space="0" w:color="auto"/>
      </w:divBdr>
    </w:div>
    <w:div w:id="1541433727">
      <w:bodyDiv w:val="1"/>
      <w:marLeft w:val="0"/>
      <w:marRight w:val="0"/>
      <w:marTop w:val="0"/>
      <w:marBottom w:val="0"/>
      <w:divBdr>
        <w:top w:val="none" w:sz="0" w:space="0" w:color="auto"/>
        <w:left w:val="none" w:sz="0" w:space="0" w:color="auto"/>
        <w:bottom w:val="none" w:sz="0" w:space="0" w:color="auto"/>
        <w:right w:val="none" w:sz="0" w:space="0" w:color="auto"/>
      </w:divBdr>
    </w:div>
    <w:div w:id="1589382728">
      <w:bodyDiv w:val="1"/>
      <w:marLeft w:val="0"/>
      <w:marRight w:val="0"/>
      <w:marTop w:val="0"/>
      <w:marBottom w:val="0"/>
      <w:divBdr>
        <w:top w:val="none" w:sz="0" w:space="0" w:color="auto"/>
        <w:left w:val="none" w:sz="0" w:space="0" w:color="auto"/>
        <w:bottom w:val="none" w:sz="0" w:space="0" w:color="auto"/>
        <w:right w:val="none" w:sz="0" w:space="0" w:color="auto"/>
      </w:divBdr>
    </w:div>
    <w:div w:id="1699157935">
      <w:bodyDiv w:val="1"/>
      <w:marLeft w:val="0"/>
      <w:marRight w:val="0"/>
      <w:marTop w:val="0"/>
      <w:marBottom w:val="0"/>
      <w:divBdr>
        <w:top w:val="none" w:sz="0" w:space="0" w:color="auto"/>
        <w:left w:val="none" w:sz="0" w:space="0" w:color="auto"/>
        <w:bottom w:val="none" w:sz="0" w:space="0" w:color="auto"/>
        <w:right w:val="none" w:sz="0" w:space="0" w:color="auto"/>
      </w:divBdr>
    </w:div>
    <w:div w:id="1884248062">
      <w:bodyDiv w:val="1"/>
      <w:marLeft w:val="0"/>
      <w:marRight w:val="0"/>
      <w:marTop w:val="0"/>
      <w:marBottom w:val="0"/>
      <w:divBdr>
        <w:top w:val="none" w:sz="0" w:space="0" w:color="auto"/>
        <w:left w:val="none" w:sz="0" w:space="0" w:color="auto"/>
        <w:bottom w:val="none" w:sz="0" w:space="0" w:color="auto"/>
        <w:right w:val="none" w:sz="0" w:space="0" w:color="auto"/>
      </w:divBdr>
    </w:div>
    <w:div w:id="2006936374">
      <w:bodyDiv w:val="1"/>
      <w:marLeft w:val="0"/>
      <w:marRight w:val="0"/>
      <w:marTop w:val="0"/>
      <w:marBottom w:val="0"/>
      <w:divBdr>
        <w:top w:val="none" w:sz="0" w:space="0" w:color="auto"/>
        <w:left w:val="none" w:sz="0" w:space="0" w:color="auto"/>
        <w:bottom w:val="none" w:sz="0" w:space="0" w:color="auto"/>
        <w:right w:val="none" w:sz="0" w:space="0" w:color="auto"/>
      </w:divBdr>
    </w:div>
    <w:div w:id="20883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nds" TargetMode="External"/><Relationship Id="rId13" Type="http://schemas.openxmlformats.org/officeDocument/2006/relationships/hyperlink" Target="https://en.wikipedia.org/wiki/Articulatory_phonetics" TargetMode="External"/><Relationship Id="rId18" Type="http://schemas.openxmlformats.org/officeDocument/2006/relationships/hyperlink" Target="http://192.168.102.150:8080/(S(mjr3jb33xvl5dvny5t5axw55))/OPAC/BookDetailsOPAC.aspx?lnk=1707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92.168.102.150:8080/(S(mjr3jb33xvl5dvny5t5axw55))/OPAC/BookDetailsOPAC.aspx?lnk=9426" TargetMode="External"/><Relationship Id="rId7" Type="http://schemas.openxmlformats.org/officeDocument/2006/relationships/hyperlink" Target="https://en.wikipedia.org/wiki/Manner_of_articulation" TargetMode="External"/><Relationship Id="rId12" Type="http://schemas.openxmlformats.org/officeDocument/2006/relationships/hyperlink" Target="https://en.wikipedia.org/wiki/Frequency_spectrum" TargetMode="External"/><Relationship Id="rId17" Type="http://schemas.openxmlformats.org/officeDocument/2006/relationships/hyperlink" Target="http://192.168.102.150:8080/(S(mjr3jb33xvl5dvny5t5axw55))/OPAC/BookDetailsOPAC.aspx?lnk=1756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sa.scitation.org/journal/jas" TargetMode="External"/><Relationship Id="rId20" Type="http://schemas.openxmlformats.org/officeDocument/2006/relationships/hyperlink" Target="http://192.168.102.150:8080/(S(mjr3jb33xvl5dvny5t5axw55))/OPAC/BookDetailsOPAC.aspx?lnk=1587" TargetMode="External"/><Relationship Id="rId1" Type="http://schemas.openxmlformats.org/officeDocument/2006/relationships/numbering" Target="numbering.xml"/><Relationship Id="rId6" Type="http://schemas.openxmlformats.org/officeDocument/2006/relationships/hyperlink" Target="https://en.wikipedia.org/wiki/Acoustics" TargetMode="External"/><Relationship Id="rId11" Type="http://schemas.openxmlformats.org/officeDocument/2006/relationships/hyperlink" Target="https://en.wikipedia.org/wiki/Fundamental_frequency" TargetMode="External"/><Relationship Id="rId24" Type="http://schemas.openxmlformats.org/officeDocument/2006/relationships/hyperlink" Target="javascript:void(0)" TargetMode="External"/><Relationship Id="rId5" Type="http://schemas.openxmlformats.org/officeDocument/2006/relationships/hyperlink" Target="https://en.wikipedia.org/wiki/Phonetics" TargetMode="External"/><Relationship Id="rId15" Type="http://schemas.openxmlformats.org/officeDocument/2006/relationships/hyperlink" Target="https://en.wikipedia.org/wiki/Phone_%28phonetics%29" TargetMode="External"/><Relationship Id="rId23" Type="http://schemas.openxmlformats.org/officeDocument/2006/relationships/hyperlink" Target="javascript:void(0)" TargetMode="External"/><Relationship Id="rId10" Type="http://schemas.openxmlformats.org/officeDocument/2006/relationships/hyperlink" Target="https://en.wikipedia.org/wiki/Waveform" TargetMode="External"/><Relationship Id="rId19" Type="http://schemas.openxmlformats.org/officeDocument/2006/relationships/hyperlink" Target="http://192.168.102.150:8080/(S(mjr3jb33xvl5dvny5t5axw55))/OPAC/BookDetailsOPAC.aspx?lnk=4057" TargetMode="External"/><Relationship Id="rId4" Type="http://schemas.openxmlformats.org/officeDocument/2006/relationships/webSettings" Target="webSettings.xml"/><Relationship Id="rId9" Type="http://schemas.openxmlformats.org/officeDocument/2006/relationships/hyperlink" Target="https://en.wikipedia.org/wiki/Amplitude" TargetMode="External"/><Relationship Id="rId14" Type="http://schemas.openxmlformats.org/officeDocument/2006/relationships/hyperlink" Target="https://en.wikipedia.org/wiki/Auditory_phonetics" TargetMode="External"/><Relationship Id="rId22" Type="http://schemas.openxmlformats.org/officeDocument/2006/relationships/hyperlink" Target="http://192.168.102.150:8080/(S(mjr3jb33xvl5dvny5t5axw55))/OPAC/BookDetailsOPAC.aspx?lnk=12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11</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CHN Kumar</dc:creator>
  <cp:keywords/>
  <dc:description/>
  <cp:lastModifiedBy>CHN Kumar</cp:lastModifiedBy>
  <cp:revision>2</cp:revision>
  <dcterms:created xsi:type="dcterms:W3CDTF">2017-04-04T14:25:00Z</dcterms:created>
  <dcterms:modified xsi:type="dcterms:W3CDTF">2017-04-04T18:50:00Z</dcterms:modified>
</cp:coreProperties>
</file>