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289" w:type="dxa"/>
        <w:jc w:val="center"/>
        <w:tblInd w:w="30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289"/>
      </w:tblGrid>
      <w:tr w:rsidR="000F6786" w:rsidRPr="003E7948" w:rsidTr="00EA2CA7">
        <w:trPr>
          <w:trHeight w:val="951"/>
          <w:jc w:val="center"/>
        </w:trPr>
        <w:tc>
          <w:tcPr>
            <w:tcW w:w="6289" w:type="dxa"/>
          </w:tcPr>
          <w:p w:rsidR="000F6786" w:rsidRPr="003E7948" w:rsidRDefault="000F6786" w:rsidP="00D3435E">
            <w:pPr>
              <w:ind w:left="360"/>
              <w:jc w:val="center"/>
              <w:rPr>
                <w:rFonts w:ascii="Times New Roman" w:hAnsi="Times New Roman" w:cs="Times New Roman"/>
                <w:b/>
                <w:sz w:val="24"/>
                <w:szCs w:val="24"/>
                <w:u w:val="single"/>
              </w:rPr>
            </w:pPr>
          </w:p>
          <w:p w:rsidR="000F6786" w:rsidRPr="003E7948" w:rsidRDefault="000F6786" w:rsidP="00D3435E">
            <w:pPr>
              <w:ind w:left="360"/>
              <w:jc w:val="center"/>
              <w:rPr>
                <w:rFonts w:ascii="Times New Roman" w:hAnsi="Times New Roman" w:cs="Times New Roman"/>
                <w:b/>
                <w:sz w:val="24"/>
                <w:szCs w:val="24"/>
                <w:u w:val="single"/>
              </w:rPr>
            </w:pPr>
            <w:r w:rsidRPr="003E7948">
              <w:rPr>
                <w:rFonts w:ascii="Times New Roman" w:hAnsi="Times New Roman" w:cs="Times New Roman"/>
                <w:b/>
                <w:sz w:val="24"/>
                <w:szCs w:val="24"/>
                <w:u w:val="single"/>
              </w:rPr>
              <w:t>INFORMATION MANAGEMENT-ASSIGNMENT</w:t>
            </w:r>
          </w:p>
          <w:p w:rsidR="000F6786" w:rsidRPr="003E7948" w:rsidRDefault="000F6786" w:rsidP="00D3435E">
            <w:pPr>
              <w:pStyle w:val="ListParagraph"/>
              <w:spacing w:after="0"/>
              <w:jc w:val="right"/>
              <w:rPr>
                <w:rFonts w:ascii="Times New Roman" w:hAnsi="Times New Roman" w:cs="Times New Roman"/>
                <w:b/>
                <w:sz w:val="24"/>
                <w:szCs w:val="24"/>
                <w:u w:val="single"/>
              </w:rPr>
            </w:pPr>
          </w:p>
        </w:tc>
      </w:tr>
    </w:tbl>
    <w:p w:rsidR="00A064B8" w:rsidRPr="003E7948" w:rsidRDefault="00A064B8" w:rsidP="00D3435E">
      <w:pPr>
        <w:pStyle w:val="ListParagraph"/>
        <w:spacing w:after="0"/>
        <w:jc w:val="right"/>
        <w:rPr>
          <w:rFonts w:ascii="Times New Roman" w:hAnsi="Times New Roman" w:cs="Times New Roman"/>
          <w:sz w:val="24"/>
          <w:szCs w:val="24"/>
        </w:rPr>
      </w:pPr>
    </w:p>
    <w:p w:rsidR="00A064B8" w:rsidRPr="003E7948" w:rsidRDefault="00A064B8" w:rsidP="00D3435E">
      <w:pPr>
        <w:pStyle w:val="ListParagraph"/>
        <w:spacing w:after="0"/>
        <w:jc w:val="right"/>
        <w:rPr>
          <w:rFonts w:ascii="Times New Roman" w:hAnsi="Times New Roman" w:cs="Times New Roman"/>
          <w:sz w:val="24"/>
          <w:szCs w:val="24"/>
        </w:rPr>
      </w:pPr>
    </w:p>
    <w:p w:rsidR="00EA2CA7" w:rsidRPr="003E7948" w:rsidRDefault="00EA2CA7" w:rsidP="00D3435E">
      <w:pPr>
        <w:pStyle w:val="ListParagraph"/>
        <w:spacing w:after="0"/>
        <w:jc w:val="right"/>
        <w:rPr>
          <w:rFonts w:ascii="Times New Roman" w:hAnsi="Times New Roman" w:cs="Times New Roman"/>
          <w:sz w:val="24"/>
          <w:szCs w:val="24"/>
        </w:rPr>
      </w:pPr>
      <w:r w:rsidRPr="003E7948">
        <w:rPr>
          <w:rFonts w:ascii="Times New Roman" w:hAnsi="Times New Roman" w:cs="Times New Roman"/>
          <w:sz w:val="24"/>
          <w:szCs w:val="24"/>
        </w:rPr>
        <w:t>SUBMITTED BY:  Vanthanaa M</w:t>
      </w:r>
    </w:p>
    <w:p w:rsidR="000F6786" w:rsidRPr="003E7948" w:rsidRDefault="00EA2CA7" w:rsidP="00D3435E">
      <w:pPr>
        <w:pStyle w:val="ListParagraph"/>
        <w:spacing w:after="0"/>
        <w:jc w:val="right"/>
        <w:rPr>
          <w:rFonts w:ascii="Times New Roman" w:hAnsi="Times New Roman" w:cs="Times New Roman"/>
          <w:sz w:val="24"/>
          <w:szCs w:val="24"/>
        </w:rPr>
      </w:pPr>
      <w:r w:rsidRPr="003E7948">
        <w:rPr>
          <w:rFonts w:ascii="Times New Roman" w:hAnsi="Times New Roman" w:cs="Times New Roman"/>
          <w:sz w:val="24"/>
          <w:szCs w:val="24"/>
        </w:rPr>
        <w:t>1Msc (SLP) – B</w:t>
      </w:r>
    </w:p>
    <w:p w:rsidR="000F6786" w:rsidRPr="003E7948" w:rsidRDefault="000F6786" w:rsidP="00D3435E">
      <w:pPr>
        <w:pStyle w:val="ListParagraph"/>
        <w:spacing w:after="0"/>
        <w:jc w:val="right"/>
        <w:rPr>
          <w:rFonts w:ascii="Times New Roman" w:hAnsi="Times New Roman" w:cs="Times New Roman"/>
          <w:sz w:val="24"/>
          <w:szCs w:val="24"/>
        </w:rPr>
      </w:pPr>
    </w:p>
    <w:p w:rsidR="000F6786" w:rsidRPr="003E7948" w:rsidRDefault="000F6786" w:rsidP="00D3435E">
      <w:pPr>
        <w:pStyle w:val="ListParagraph"/>
        <w:spacing w:after="0"/>
        <w:jc w:val="right"/>
        <w:rPr>
          <w:rFonts w:ascii="Times New Roman" w:hAnsi="Times New Roman" w:cs="Times New Roman"/>
          <w:sz w:val="24"/>
          <w:szCs w:val="24"/>
        </w:rPr>
      </w:pPr>
    </w:p>
    <w:p w:rsidR="000F6786" w:rsidRPr="003E7948" w:rsidRDefault="000F6786" w:rsidP="00D3435E">
      <w:pPr>
        <w:pStyle w:val="ListParagraph"/>
        <w:spacing w:after="0"/>
        <w:jc w:val="right"/>
        <w:rPr>
          <w:rFonts w:ascii="Times New Roman" w:hAnsi="Times New Roman" w:cs="Times New Roman"/>
          <w:sz w:val="24"/>
          <w:szCs w:val="24"/>
        </w:rPr>
      </w:pPr>
    </w:p>
    <w:p w:rsidR="000F6786" w:rsidRPr="003E7948" w:rsidRDefault="000F6786" w:rsidP="00D3435E">
      <w:pPr>
        <w:pStyle w:val="ListParagraph"/>
        <w:spacing w:after="0"/>
        <w:jc w:val="right"/>
        <w:rPr>
          <w:rFonts w:ascii="Times New Roman" w:hAnsi="Times New Roman" w:cs="Times New Roman"/>
          <w:sz w:val="24"/>
          <w:szCs w:val="24"/>
        </w:rPr>
      </w:pPr>
    </w:p>
    <w:p w:rsidR="00435DEB" w:rsidRPr="003E7948" w:rsidRDefault="00435DEB" w:rsidP="00D3435E">
      <w:pPr>
        <w:pStyle w:val="ListParagraph"/>
        <w:spacing w:after="0"/>
        <w:jc w:val="right"/>
        <w:rPr>
          <w:rFonts w:ascii="Times New Roman" w:hAnsi="Times New Roman" w:cs="Times New Roman"/>
          <w:sz w:val="24"/>
          <w:szCs w:val="24"/>
        </w:rPr>
      </w:pPr>
    </w:p>
    <w:p w:rsidR="00435DEB" w:rsidRPr="003E7948" w:rsidRDefault="00435DEB" w:rsidP="00D3435E">
      <w:pPr>
        <w:pStyle w:val="ListParagraph"/>
        <w:spacing w:after="0"/>
        <w:jc w:val="right"/>
        <w:rPr>
          <w:rFonts w:ascii="Times New Roman" w:hAnsi="Times New Roman" w:cs="Times New Roman"/>
          <w:sz w:val="24"/>
          <w:szCs w:val="24"/>
        </w:rPr>
      </w:pPr>
    </w:p>
    <w:p w:rsidR="00435DEB" w:rsidRPr="003E7948" w:rsidRDefault="00435DEB" w:rsidP="00D3435E">
      <w:pPr>
        <w:pStyle w:val="ListParagraph"/>
        <w:spacing w:after="0"/>
        <w:jc w:val="right"/>
        <w:rPr>
          <w:rFonts w:ascii="Times New Roman" w:hAnsi="Times New Roman" w:cs="Times New Roman"/>
          <w:sz w:val="24"/>
          <w:szCs w:val="24"/>
        </w:rPr>
      </w:pPr>
    </w:p>
    <w:p w:rsidR="00435DEB" w:rsidRPr="003E7948" w:rsidRDefault="00435DEB" w:rsidP="00D3435E">
      <w:pPr>
        <w:pStyle w:val="ListParagraph"/>
        <w:spacing w:after="0"/>
        <w:jc w:val="right"/>
        <w:rPr>
          <w:rFonts w:ascii="Times New Roman" w:hAnsi="Times New Roman" w:cs="Times New Roman"/>
          <w:sz w:val="24"/>
          <w:szCs w:val="24"/>
        </w:rPr>
      </w:pPr>
    </w:p>
    <w:p w:rsidR="00435DEB" w:rsidRPr="003E7948" w:rsidRDefault="00435DEB" w:rsidP="00D3435E">
      <w:pPr>
        <w:pStyle w:val="ListParagraph"/>
        <w:spacing w:after="0"/>
        <w:jc w:val="right"/>
        <w:rPr>
          <w:rFonts w:ascii="Times New Roman" w:hAnsi="Times New Roman" w:cs="Times New Roman"/>
          <w:sz w:val="24"/>
          <w:szCs w:val="24"/>
        </w:rPr>
      </w:pPr>
    </w:p>
    <w:p w:rsidR="00247AF7" w:rsidRPr="003E7948" w:rsidRDefault="00247AF7" w:rsidP="00D3435E">
      <w:pPr>
        <w:pStyle w:val="ListParagraph"/>
        <w:spacing w:after="0"/>
        <w:jc w:val="center"/>
        <w:rPr>
          <w:rFonts w:ascii="Times New Roman" w:hAnsi="Times New Roman" w:cs="Times New Roman"/>
          <w:sz w:val="24"/>
          <w:szCs w:val="24"/>
        </w:rPr>
      </w:pPr>
    </w:p>
    <w:p w:rsidR="00247AF7" w:rsidRPr="003E7948" w:rsidRDefault="00247AF7" w:rsidP="00D3435E">
      <w:pPr>
        <w:pStyle w:val="ListParagraph"/>
        <w:spacing w:after="0"/>
        <w:jc w:val="center"/>
        <w:rPr>
          <w:rFonts w:ascii="Times New Roman" w:hAnsi="Times New Roman" w:cs="Times New Roman"/>
          <w:sz w:val="24"/>
          <w:szCs w:val="24"/>
        </w:rPr>
      </w:pPr>
    </w:p>
    <w:tbl>
      <w:tblPr>
        <w:tblStyle w:val="TableGrid"/>
        <w:tblpPr w:leftFromText="180" w:rightFromText="180" w:vertAnchor="page" w:horzAnchor="margin" w:tblpXSpec="center" w:tblpY="6121"/>
        <w:tblW w:w="0" w:type="auto"/>
        <w:tblInd w:w="-6" w:type="dxa"/>
        <w:tblLook w:val="04A0"/>
      </w:tblPr>
      <w:tblGrid>
        <w:gridCol w:w="6"/>
        <w:gridCol w:w="733"/>
        <w:gridCol w:w="4390"/>
        <w:gridCol w:w="843"/>
      </w:tblGrid>
      <w:tr w:rsidR="000F6786" w:rsidRPr="003E7948" w:rsidTr="000F6786">
        <w:trPr>
          <w:gridBefore w:val="1"/>
          <w:wBefore w:w="6" w:type="dxa"/>
          <w:trHeight w:val="395"/>
        </w:trPr>
        <w:tc>
          <w:tcPr>
            <w:tcW w:w="733" w:type="dxa"/>
          </w:tcPr>
          <w:p w:rsidR="000F6786" w:rsidRPr="003E7948" w:rsidRDefault="000F6786" w:rsidP="00D3435E">
            <w:pPr>
              <w:pStyle w:val="ListParagraph"/>
              <w:spacing w:line="276" w:lineRule="auto"/>
              <w:ind w:left="0"/>
              <w:jc w:val="center"/>
              <w:rPr>
                <w:rFonts w:ascii="Times New Roman" w:hAnsi="Times New Roman" w:cs="Times New Roman"/>
                <w:sz w:val="24"/>
                <w:szCs w:val="24"/>
              </w:rPr>
            </w:pPr>
            <w:r w:rsidRPr="003E7948">
              <w:rPr>
                <w:rFonts w:ascii="Times New Roman" w:hAnsi="Times New Roman" w:cs="Times New Roman"/>
                <w:sz w:val="24"/>
                <w:szCs w:val="24"/>
              </w:rPr>
              <w:t>SNo.</w:t>
            </w:r>
          </w:p>
        </w:tc>
        <w:tc>
          <w:tcPr>
            <w:tcW w:w="4390" w:type="dxa"/>
          </w:tcPr>
          <w:p w:rsidR="000F6786" w:rsidRPr="003E7948" w:rsidRDefault="000F6786" w:rsidP="00D3435E">
            <w:pPr>
              <w:pStyle w:val="ListParagraph"/>
              <w:spacing w:line="276" w:lineRule="auto"/>
              <w:ind w:left="0"/>
              <w:jc w:val="center"/>
              <w:rPr>
                <w:rFonts w:ascii="Times New Roman" w:hAnsi="Times New Roman" w:cs="Times New Roman"/>
                <w:sz w:val="24"/>
                <w:szCs w:val="24"/>
              </w:rPr>
            </w:pPr>
            <w:r w:rsidRPr="003E7948">
              <w:rPr>
                <w:rFonts w:ascii="Times New Roman" w:hAnsi="Times New Roman" w:cs="Times New Roman"/>
                <w:sz w:val="24"/>
                <w:szCs w:val="24"/>
              </w:rPr>
              <w:t>TOPIC</w:t>
            </w:r>
          </w:p>
        </w:tc>
        <w:tc>
          <w:tcPr>
            <w:tcW w:w="843" w:type="dxa"/>
          </w:tcPr>
          <w:p w:rsidR="000F6786" w:rsidRPr="003E7948" w:rsidRDefault="000F6786" w:rsidP="00D3435E">
            <w:pPr>
              <w:pStyle w:val="ListParagraph"/>
              <w:spacing w:line="276" w:lineRule="auto"/>
              <w:ind w:left="0"/>
              <w:jc w:val="center"/>
              <w:rPr>
                <w:rFonts w:ascii="Times New Roman" w:hAnsi="Times New Roman" w:cs="Times New Roman"/>
                <w:sz w:val="24"/>
                <w:szCs w:val="24"/>
              </w:rPr>
            </w:pPr>
            <w:r w:rsidRPr="003E7948">
              <w:rPr>
                <w:rFonts w:ascii="Times New Roman" w:hAnsi="Times New Roman" w:cs="Times New Roman"/>
                <w:sz w:val="24"/>
                <w:szCs w:val="24"/>
              </w:rPr>
              <w:t>PAGE No.</w:t>
            </w:r>
          </w:p>
        </w:tc>
      </w:tr>
      <w:tr w:rsidR="000F6786" w:rsidRPr="003E7948" w:rsidTr="000F6786">
        <w:trPr>
          <w:gridBefore w:val="1"/>
          <w:wBefore w:w="6" w:type="dxa"/>
          <w:trHeight w:val="359"/>
        </w:trPr>
        <w:tc>
          <w:tcPr>
            <w:tcW w:w="733" w:type="dxa"/>
          </w:tcPr>
          <w:p w:rsidR="000F6786" w:rsidRPr="003E7948" w:rsidRDefault="000F6786" w:rsidP="00D3435E">
            <w:pPr>
              <w:pStyle w:val="ListParagraph"/>
              <w:spacing w:line="276" w:lineRule="auto"/>
              <w:ind w:left="0"/>
              <w:jc w:val="center"/>
              <w:rPr>
                <w:rFonts w:ascii="Times New Roman" w:hAnsi="Times New Roman" w:cs="Times New Roman"/>
                <w:sz w:val="24"/>
                <w:szCs w:val="24"/>
              </w:rPr>
            </w:pPr>
            <w:r w:rsidRPr="003E7948">
              <w:rPr>
                <w:rFonts w:ascii="Times New Roman" w:hAnsi="Times New Roman" w:cs="Times New Roman"/>
                <w:sz w:val="24"/>
                <w:szCs w:val="24"/>
              </w:rPr>
              <w:t>1</w:t>
            </w:r>
          </w:p>
        </w:tc>
        <w:tc>
          <w:tcPr>
            <w:tcW w:w="4390" w:type="dxa"/>
          </w:tcPr>
          <w:p w:rsidR="000F6786" w:rsidRPr="003E7948" w:rsidRDefault="000F6786" w:rsidP="00605E85">
            <w:pPr>
              <w:pStyle w:val="ListParagraph"/>
              <w:spacing w:line="276" w:lineRule="auto"/>
              <w:ind w:left="0"/>
              <w:rPr>
                <w:rFonts w:ascii="Times New Roman" w:hAnsi="Times New Roman" w:cs="Times New Roman"/>
                <w:sz w:val="24"/>
                <w:szCs w:val="24"/>
              </w:rPr>
            </w:pPr>
            <w:r w:rsidRPr="003E7948">
              <w:rPr>
                <w:rFonts w:ascii="Times New Roman" w:hAnsi="Times New Roman" w:cs="Times New Roman"/>
                <w:sz w:val="24"/>
                <w:szCs w:val="24"/>
              </w:rPr>
              <w:t>Research Interest</w:t>
            </w:r>
          </w:p>
          <w:p w:rsidR="000F6786" w:rsidRPr="003E7948" w:rsidRDefault="000F6786" w:rsidP="00D3435E">
            <w:pPr>
              <w:pStyle w:val="ListParagraph"/>
              <w:spacing w:line="276" w:lineRule="auto"/>
              <w:ind w:left="0"/>
              <w:jc w:val="center"/>
              <w:rPr>
                <w:rFonts w:ascii="Times New Roman" w:hAnsi="Times New Roman" w:cs="Times New Roman"/>
                <w:sz w:val="24"/>
                <w:szCs w:val="24"/>
              </w:rPr>
            </w:pPr>
          </w:p>
        </w:tc>
        <w:tc>
          <w:tcPr>
            <w:tcW w:w="843" w:type="dxa"/>
          </w:tcPr>
          <w:p w:rsidR="000F6786" w:rsidRPr="003E7948" w:rsidRDefault="000F6786" w:rsidP="00D3435E">
            <w:pPr>
              <w:pStyle w:val="ListParagraph"/>
              <w:spacing w:line="276" w:lineRule="auto"/>
              <w:ind w:left="0"/>
              <w:jc w:val="center"/>
              <w:rPr>
                <w:rFonts w:ascii="Times New Roman" w:hAnsi="Times New Roman" w:cs="Times New Roman"/>
                <w:sz w:val="24"/>
                <w:szCs w:val="24"/>
              </w:rPr>
            </w:pPr>
            <w:r w:rsidRPr="003E7948">
              <w:rPr>
                <w:rFonts w:ascii="Times New Roman" w:hAnsi="Times New Roman" w:cs="Times New Roman"/>
                <w:sz w:val="24"/>
                <w:szCs w:val="24"/>
              </w:rPr>
              <w:t>1-</w:t>
            </w:r>
            <w:r w:rsidR="00432DA1">
              <w:rPr>
                <w:rFonts w:ascii="Times New Roman" w:hAnsi="Times New Roman" w:cs="Times New Roman"/>
                <w:sz w:val="24"/>
                <w:szCs w:val="24"/>
              </w:rPr>
              <w:t>4</w:t>
            </w:r>
          </w:p>
        </w:tc>
      </w:tr>
      <w:tr w:rsidR="000F6786" w:rsidRPr="003E7948" w:rsidTr="000F6786">
        <w:trPr>
          <w:gridBefore w:val="1"/>
          <w:wBefore w:w="6" w:type="dxa"/>
          <w:trHeight w:val="962"/>
        </w:trPr>
        <w:tc>
          <w:tcPr>
            <w:tcW w:w="733" w:type="dxa"/>
          </w:tcPr>
          <w:p w:rsidR="000F6786" w:rsidRPr="003E7948" w:rsidRDefault="000F6786" w:rsidP="00D3435E">
            <w:pPr>
              <w:pStyle w:val="ListParagraph"/>
              <w:spacing w:line="276" w:lineRule="auto"/>
              <w:ind w:left="0"/>
              <w:jc w:val="center"/>
              <w:rPr>
                <w:rFonts w:ascii="Times New Roman" w:hAnsi="Times New Roman" w:cs="Times New Roman"/>
                <w:sz w:val="24"/>
                <w:szCs w:val="24"/>
              </w:rPr>
            </w:pPr>
            <w:r w:rsidRPr="003E7948">
              <w:rPr>
                <w:rFonts w:ascii="Times New Roman" w:hAnsi="Times New Roman" w:cs="Times New Roman"/>
                <w:sz w:val="24"/>
                <w:szCs w:val="24"/>
              </w:rPr>
              <w:t>2</w:t>
            </w:r>
          </w:p>
        </w:tc>
        <w:tc>
          <w:tcPr>
            <w:tcW w:w="4390" w:type="dxa"/>
          </w:tcPr>
          <w:p w:rsidR="000F6786" w:rsidRPr="003E7948" w:rsidRDefault="000F6786" w:rsidP="00D3435E">
            <w:pPr>
              <w:pStyle w:val="ListParagraph"/>
              <w:spacing w:line="276" w:lineRule="auto"/>
              <w:ind w:left="0"/>
              <w:rPr>
                <w:rFonts w:ascii="Times New Roman" w:hAnsi="Times New Roman" w:cs="Times New Roman"/>
                <w:sz w:val="24"/>
                <w:szCs w:val="24"/>
              </w:rPr>
            </w:pPr>
            <w:r w:rsidRPr="003E7948">
              <w:rPr>
                <w:rFonts w:ascii="Times New Roman" w:hAnsi="Times New Roman" w:cs="Times New Roman"/>
                <w:sz w:val="24"/>
                <w:szCs w:val="24"/>
              </w:rPr>
              <w:t>Critical Evaluation of</w:t>
            </w:r>
          </w:p>
          <w:p w:rsidR="000F6786" w:rsidRPr="003E7948" w:rsidRDefault="000F6786" w:rsidP="00D3435E">
            <w:pPr>
              <w:pStyle w:val="ListParagraph"/>
              <w:numPr>
                <w:ilvl w:val="0"/>
                <w:numId w:val="2"/>
              </w:num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Encyclopedia of communication disorders</w:t>
            </w:r>
          </w:p>
          <w:p w:rsidR="000F6786" w:rsidRPr="003E7948" w:rsidRDefault="000F6786" w:rsidP="00D3435E">
            <w:pPr>
              <w:pStyle w:val="ListParagraph"/>
              <w:numPr>
                <w:ilvl w:val="0"/>
                <w:numId w:val="2"/>
              </w:num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Disability Status of India 2012</w:t>
            </w:r>
          </w:p>
          <w:p w:rsidR="000F6786" w:rsidRPr="003E7948" w:rsidRDefault="000F6786" w:rsidP="00D3435E">
            <w:pPr>
              <w:pStyle w:val="ListParagraph"/>
              <w:spacing w:line="276" w:lineRule="auto"/>
              <w:jc w:val="center"/>
              <w:rPr>
                <w:rFonts w:ascii="Times New Roman" w:hAnsi="Times New Roman" w:cs="Times New Roman"/>
                <w:sz w:val="24"/>
                <w:szCs w:val="24"/>
              </w:rPr>
            </w:pPr>
          </w:p>
        </w:tc>
        <w:tc>
          <w:tcPr>
            <w:tcW w:w="843" w:type="dxa"/>
          </w:tcPr>
          <w:p w:rsidR="000F6786" w:rsidRPr="003E7948" w:rsidRDefault="000E4376" w:rsidP="00D3435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5-6</w:t>
            </w:r>
          </w:p>
        </w:tc>
      </w:tr>
      <w:tr w:rsidR="000F6786" w:rsidRPr="003E7948" w:rsidTr="000F6786">
        <w:tc>
          <w:tcPr>
            <w:tcW w:w="739" w:type="dxa"/>
            <w:gridSpan w:val="2"/>
          </w:tcPr>
          <w:p w:rsidR="000F6786" w:rsidRPr="003E7948" w:rsidRDefault="000F6786" w:rsidP="00D3435E">
            <w:pPr>
              <w:pStyle w:val="ListParagraph"/>
              <w:spacing w:line="276" w:lineRule="auto"/>
              <w:ind w:left="0"/>
              <w:jc w:val="center"/>
              <w:rPr>
                <w:rFonts w:ascii="Times New Roman" w:hAnsi="Times New Roman" w:cs="Times New Roman"/>
                <w:sz w:val="24"/>
                <w:szCs w:val="24"/>
              </w:rPr>
            </w:pPr>
            <w:r w:rsidRPr="003E7948">
              <w:rPr>
                <w:rFonts w:ascii="Times New Roman" w:hAnsi="Times New Roman" w:cs="Times New Roman"/>
                <w:sz w:val="24"/>
                <w:szCs w:val="24"/>
              </w:rPr>
              <w:t>3</w:t>
            </w:r>
          </w:p>
        </w:tc>
        <w:tc>
          <w:tcPr>
            <w:tcW w:w="4390" w:type="dxa"/>
          </w:tcPr>
          <w:p w:rsidR="000F6786" w:rsidRPr="003E7948" w:rsidRDefault="000F6786" w:rsidP="00605E85">
            <w:pPr>
              <w:pStyle w:val="ListParagraph"/>
              <w:spacing w:line="276" w:lineRule="auto"/>
              <w:ind w:left="0"/>
              <w:rPr>
                <w:rFonts w:ascii="Times New Roman" w:hAnsi="Times New Roman" w:cs="Times New Roman"/>
                <w:sz w:val="24"/>
                <w:szCs w:val="24"/>
              </w:rPr>
            </w:pPr>
            <w:r w:rsidRPr="003E7948">
              <w:rPr>
                <w:rFonts w:ascii="Times New Roman" w:hAnsi="Times New Roman" w:cs="Times New Roman"/>
                <w:sz w:val="24"/>
                <w:szCs w:val="24"/>
              </w:rPr>
              <w:t>AIISH subscribed e-Journal</w:t>
            </w:r>
          </w:p>
          <w:p w:rsidR="000F6786" w:rsidRPr="003E7948" w:rsidRDefault="000F6786" w:rsidP="00D3435E">
            <w:pPr>
              <w:pStyle w:val="ListParagraph"/>
              <w:spacing w:line="276" w:lineRule="auto"/>
              <w:ind w:left="0"/>
              <w:jc w:val="center"/>
              <w:rPr>
                <w:rFonts w:ascii="Times New Roman" w:hAnsi="Times New Roman" w:cs="Times New Roman"/>
                <w:sz w:val="24"/>
                <w:szCs w:val="24"/>
              </w:rPr>
            </w:pPr>
          </w:p>
        </w:tc>
        <w:tc>
          <w:tcPr>
            <w:tcW w:w="843" w:type="dxa"/>
          </w:tcPr>
          <w:p w:rsidR="000F6786" w:rsidRPr="003E7948" w:rsidRDefault="00545BCC" w:rsidP="00D3435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7-12</w:t>
            </w:r>
          </w:p>
        </w:tc>
      </w:tr>
    </w:tbl>
    <w:p w:rsidR="00247AF7" w:rsidRPr="003E7948" w:rsidRDefault="00247AF7" w:rsidP="00D3435E">
      <w:pPr>
        <w:pStyle w:val="ListParagraph"/>
        <w:spacing w:after="0"/>
        <w:jc w:val="center"/>
        <w:rPr>
          <w:rFonts w:ascii="Times New Roman" w:hAnsi="Times New Roman" w:cs="Times New Roman"/>
          <w:sz w:val="24"/>
          <w:szCs w:val="24"/>
        </w:rPr>
      </w:pPr>
    </w:p>
    <w:p w:rsidR="00A064B8" w:rsidRPr="003E7948" w:rsidRDefault="00A064B8" w:rsidP="00D3435E">
      <w:pPr>
        <w:jc w:val="center"/>
        <w:rPr>
          <w:rFonts w:ascii="Times New Roman" w:hAnsi="Times New Roman" w:cs="Times New Roman"/>
          <w:b/>
          <w:sz w:val="24"/>
          <w:szCs w:val="24"/>
        </w:rPr>
      </w:pPr>
    </w:p>
    <w:p w:rsidR="00247AF7" w:rsidRPr="003E7948" w:rsidRDefault="00247AF7" w:rsidP="00D3435E">
      <w:pPr>
        <w:jc w:val="center"/>
        <w:rPr>
          <w:rFonts w:ascii="Times New Roman" w:hAnsi="Times New Roman" w:cs="Times New Roman"/>
          <w:b/>
          <w:sz w:val="24"/>
          <w:szCs w:val="24"/>
        </w:rPr>
      </w:pPr>
    </w:p>
    <w:p w:rsidR="00247AF7" w:rsidRPr="003E7948" w:rsidRDefault="00247AF7" w:rsidP="00D3435E">
      <w:pPr>
        <w:jc w:val="center"/>
        <w:rPr>
          <w:rFonts w:ascii="Times New Roman" w:hAnsi="Times New Roman" w:cs="Times New Roman"/>
          <w:b/>
          <w:sz w:val="24"/>
          <w:szCs w:val="24"/>
        </w:rPr>
      </w:pPr>
    </w:p>
    <w:p w:rsidR="00247AF7" w:rsidRPr="003E7948" w:rsidRDefault="00247AF7" w:rsidP="00D3435E">
      <w:pPr>
        <w:jc w:val="center"/>
        <w:rPr>
          <w:rFonts w:ascii="Times New Roman" w:hAnsi="Times New Roman" w:cs="Times New Roman"/>
          <w:b/>
          <w:sz w:val="24"/>
          <w:szCs w:val="24"/>
        </w:rPr>
      </w:pPr>
    </w:p>
    <w:p w:rsidR="00247AF7" w:rsidRPr="003E7948" w:rsidRDefault="00247AF7" w:rsidP="00D3435E">
      <w:pPr>
        <w:jc w:val="center"/>
        <w:rPr>
          <w:rFonts w:ascii="Times New Roman" w:hAnsi="Times New Roman" w:cs="Times New Roman"/>
          <w:b/>
          <w:sz w:val="24"/>
          <w:szCs w:val="24"/>
        </w:rPr>
      </w:pPr>
    </w:p>
    <w:p w:rsidR="00247AF7" w:rsidRPr="003E7948" w:rsidRDefault="00247AF7" w:rsidP="00D3435E">
      <w:pPr>
        <w:jc w:val="center"/>
        <w:rPr>
          <w:rFonts w:ascii="Times New Roman" w:hAnsi="Times New Roman" w:cs="Times New Roman"/>
          <w:b/>
          <w:sz w:val="24"/>
          <w:szCs w:val="24"/>
        </w:rPr>
      </w:pPr>
    </w:p>
    <w:p w:rsidR="00247AF7" w:rsidRPr="003E7948" w:rsidRDefault="00247AF7" w:rsidP="00D3435E">
      <w:pPr>
        <w:jc w:val="center"/>
        <w:rPr>
          <w:rFonts w:ascii="Times New Roman" w:hAnsi="Times New Roman" w:cs="Times New Roman"/>
          <w:b/>
          <w:sz w:val="24"/>
          <w:szCs w:val="24"/>
        </w:rPr>
      </w:pPr>
    </w:p>
    <w:p w:rsidR="00247AF7" w:rsidRPr="003E7948" w:rsidRDefault="00247AF7" w:rsidP="00D3435E">
      <w:pPr>
        <w:rPr>
          <w:rFonts w:ascii="Times New Roman" w:hAnsi="Times New Roman" w:cs="Times New Roman"/>
          <w:b/>
          <w:sz w:val="24"/>
          <w:szCs w:val="24"/>
        </w:rPr>
      </w:pPr>
    </w:p>
    <w:p w:rsidR="004D241C" w:rsidRPr="003E7948" w:rsidRDefault="004D241C" w:rsidP="00D3435E">
      <w:pPr>
        <w:rPr>
          <w:rFonts w:ascii="Times New Roman" w:hAnsi="Times New Roman" w:cs="Times New Roman"/>
          <w:b/>
          <w:sz w:val="24"/>
          <w:szCs w:val="24"/>
        </w:rPr>
      </w:pPr>
    </w:p>
    <w:p w:rsidR="004D241C" w:rsidRPr="003E7948" w:rsidRDefault="004D241C" w:rsidP="00D3435E">
      <w:pPr>
        <w:rPr>
          <w:rFonts w:ascii="Times New Roman" w:hAnsi="Times New Roman" w:cs="Times New Roman"/>
          <w:b/>
          <w:sz w:val="24"/>
          <w:szCs w:val="24"/>
        </w:rPr>
      </w:pPr>
    </w:p>
    <w:p w:rsidR="00247AF7" w:rsidRPr="003E7948" w:rsidRDefault="00247AF7" w:rsidP="00D3435E">
      <w:pPr>
        <w:jc w:val="center"/>
        <w:rPr>
          <w:rFonts w:ascii="Times New Roman" w:hAnsi="Times New Roman" w:cs="Times New Roman"/>
          <w:b/>
          <w:sz w:val="24"/>
          <w:szCs w:val="24"/>
        </w:rPr>
      </w:pPr>
    </w:p>
    <w:p w:rsidR="00247AF7" w:rsidRPr="003E7948" w:rsidRDefault="00247AF7" w:rsidP="00886DD2">
      <w:pPr>
        <w:rPr>
          <w:rFonts w:ascii="Times New Roman" w:hAnsi="Times New Roman" w:cs="Times New Roman"/>
          <w:b/>
          <w:sz w:val="24"/>
          <w:szCs w:val="24"/>
        </w:rPr>
      </w:pPr>
    </w:p>
    <w:p w:rsidR="00A064B8" w:rsidRPr="003E7948" w:rsidRDefault="00A061AA" w:rsidP="00D3435E">
      <w:pPr>
        <w:pStyle w:val="ListParagraph"/>
        <w:numPr>
          <w:ilvl w:val="0"/>
          <w:numId w:val="3"/>
        </w:numPr>
        <w:jc w:val="center"/>
        <w:rPr>
          <w:rFonts w:ascii="Times New Roman" w:hAnsi="Times New Roman" w:cs="Times New Roman"/>
          <w:b/>
          <w:sz w:val="24"/>
          <w:szCs w:val="24"/>
          <w:u w:val="single"/>
        </w:rPr>
      </w:pPr>
      <w:r w:rsidRPr="003E7948">
        <w:rPr>
          <w:rFonts w:ascii="Times New Roman" w:hAnsi="Times New Roman" w:cs="Times New Roman"/>
          <w:b/>
          <w:sz w:val="24"/>
          <w:szCs w:val="24"/>
          <w:u w:val="single"/>
        </w:rPr>
        <w:lastRenderedPageBreak/>
        <w:t>RESEARCH INTER</w:t>
      </w:r>
      <w:r w:rsidR="008B7371" w:rsidRPr="003E7948">
        <w:rPr>
          <w:rFonts w:ascii="Times New Roman" w:hAnsi="Times New Roman" w:cs="Times New Roman"/>
          <w:b/>
          <w:sz w:val="24"/>
          <w:szCs w:val="24"/>
          <w:u w:val="single"/>
        </w:rPr>
        <w:t>E</w:t>
      </w:r>
      <w:r w:rsidRPr="003E7948">
        <w:rPr>
          <w:rFonts w:ascii="Times New Roman" w:hAnsi="Times New Roman" w:cs="Times New Roman"/>
          <w:b/>
          <w:sz w:val="24"/>
          <w:szCs w:val="24"/>
          <w:u w:val="single"/>
        </w:rPr>
        <w:t>ST</w:t>
      </w:r>
    </w:p>
    <w:p w:rsidR="00003924" w:rsidRPr="003E7948" w:rsidRDefault="00003924" w:rsidP="00D3435E">
      <w:pPr>
        <w:pStyle w:val="ListParagraph"/>
        <w:rPr>
          <w:rFonts w:ascii="Times New Roman" w:hAnsi="Times New Roman" w:cs="Times New Roman"/>
          <w:b/>
          <w:sz w:val="24"/>
          <w:szCs w:val="24"/>
          <w:u w:val="single"/>
        </w:rPr>
      </w:pPr>
    </w:p>
    <w:p w:rsidR="00C42EDA" w:rsidRPr="003E7948" w:rsidRDefault="00D143CD" w:rsidP="00D3435E">
      <w:pPr>
        <w:jc w:val="center"/>
        <w:rPr>
          <w:rFonts w:ascii="Times New Roman" w:hAnsi="Times New Roman" w:cs="Times New Roman"/>
          <w:b/>
          <w:sz w:val="24"/>
          <w:szCs w:val="24"/>
          <w:u w:val="single"/>
        </w:rPr>
      </w:pPr>
      <w:r w:rsidRPr="003E7948">
        <w:rPr>
          <w:rFonts w:ascii="Times New Roman" w:hAnsi="Times New Roman" w:cs="Times New Roman"/>
          <w:b/>
          <w:sz w:val="24"/>
          <w:szCs w:val="24"/>
          <w:u w:val="single"/>
        </w:rPr>
        <w:t xml:space="preserve">BILINGUALISM - </w:t>
      </w:r>
      <w:r w:rsidR="003B5FE3" w:rsidRPr="003E7948">
        <w:rPr>
          <w:rFonts w:ascii="Times New Roman" w:hAnsi="Times New Roman" w:cs="Times New Roman"/>
          <w:b/>
          <w:sz w:val="24"/>
          <w:szCs w:val="24"/>
          <w:u w:val="single"/>
        </w:rPr>
        <w:t>LANGUAGE DEVELOPMENT</w:t>
      </w:r>
    </w:p>
    <w:p w:rsidR="0032333A" w:rsidRPr="003E7948" w:rsidRDefault="0057728C" w:rsidP="00AC491E">
      <w:pPr>
        <w:pStyle w:val="Default"/>
        <w:spacing w:after="240" w:line="276" w:lineRule="auto"/>
        <w:jc w:val="both"/>
      </w:pPr>
      <w:r w:rsidRPr="003E7948">
        <w:t xml:space="preserve">Bloomfield (1933) defined bilingualism as of native like control of two languages. </w:t>
      </w:r>
    </w:p>
    <w:p w:rsidR="00AC491E" w:rsidRPr="003E7948" w:rsidRDefault="00AC491E" w:rsidP="00AC491E">
      <w:pPr>
        <w:spacing w:after="240"/>
        <w:jc w:val="both"/>
        <w:rPr>
          <w:rFonts w:ascii="Times New Roman" w:hAnsi="Times New Roman" w:cs="Times New Roman"/>
          <w:sz w:val="24"/>
          <w:szCs w:val="24"/>
        </w:rPr>
      </w:pPr>
      <w:r w:rsidRPr="003E7948">
        <w:rPr>
          <w:rFonts w:ascii="Times New Roman" w:hAnsi="Times New Roman" w:cs="Times New Roman"/>
          <w:sz w:val="24"/>
          <w:szCs w:val="24"/>
        </w:rPr>
        <w:t>Child second language acquisition refers to “acquisition by individuals young enough to be within the critical period, but yet with a first language already learned” (Foster-Cohen, 1999) or “successive acquisition of two languages in childhood” (McLaughlin, 1978).</w:t>
      </w:r>
    </w:p>
    <w:p w:rsidR="00C00533" w:rsidRPr="003E7948" w:rsidRDefault="00C00533" w:rsidP="00C00533">
      <w:pPr>
        <w:pStyle w:val="Default"/>
        <w:spacing w:after="240" w:line="276" w:lineRule="auto"/>
        <w:jc w:val="both"/>
      </w:pPr>
      <w:r w:rsidRPr="003E7948">
        <w:t xml:space="preserve">Crystal (2004) proposed that the innate mechanisms that help children acquire their first language also help them acquire second or subsequent languages in early childhood. In his view, the Language Acquisition Device, or LAD (Chomsky 1965) is really a 'MAD', or Multilingual Acquisition Device, so innate factors are as crucial for bilingual language acquisition as for monolingual acquisition. </w:t>
      </w:r>
    </w:p>
    <w:p w:rsidR="00C00533" w:rsidRPr="003E7948" w:rsidRDefault="00C00533" w:rsidP="00C00533">
      <w:pPr>
        <w:tabs>
          <w:tab w:val="num" w:pos="720"/>
        </w:tabs>
        <w:spacing w:after="240"/>
        <w:jc w:val="both"/>
        <w:rPr>
          <w:rFonts w:ascii="Times New Roman" w:hAnsi="Times New Roman" w:cs="Times New Roman"/>
          <w:sz w:val="24"/>
          <w:szCs w:val="24"/>
        </w:rPr>
      </w:pPr>
      <w:r w:rsidRPr="003E7948">
        <w:rPr>
          <w:rFonts w:ascii="Times New Roman" w:hAnsi="Times New Roman" w:cs="Times New Roman"/>
          <w:sz w:val="24"/>
          <w:szCs w:val="24"/>
        </w:rPr>
        <w:t>There are various hypothetical framework, such as Behaviorism, Innatism, Information processing and connectionism, Interactionist position, put forth for second language acquisition but none account as a complete theory.</w:t>
      </w:r>
    </w:p>
    <w:p w:rsidR="00873C0E" w:rsidRPr="003E7948" w:rsidRDefault="00873C0E" w:rsidP="00C00533">
      <w:pPr>
        <w:pStyle w:val="Default"/>
        <w:spacing w:after="240" w:line="276" w:lineRule="auto"/>
        <w:jc w:val="both"/>
      </w:pPr>
      <w:r w:rsidRPr="003E7948">
        <w:t>In Second language learning, language plays an institutional and social role in the community. It functions as a recognized means of communication among members who speak some other language as their native tongue</w:t>
      </w:r>
      <w:r w:rsidR="006370A7" w:rsidRPr="003E7948">
        <w:t>.</w:t>
      </w:r>
    </w:p>
    <w:p w:rsidR="00E10918" w:rsidRPr="003E7948" w:rsidRDefault="00E10918" w:rsidP="00AC491E">
      <w:pPr>
        <w:pStyle w:val="Default"/>
        <w:spacing w:after="240" w:line="276" w:lineRule="auto"/>
        <w:jc w:val="both"/>
      </w:pPr>
      <w:r w:rsidRPr="003E7948">
        <w:t xml:space="preserve">India is a multilingual country and bilingualism is increasing with </w:t>
      </w:r>
      <w:r w:rsidR="003D145A" w:rsidRPr="003E7948">
        <w:t>globalization</w:t>
      </w:r>
      <w:r w:rsidRPr="003E7948">
        <w:t xml:space="preserve"> in our country too.</w:t>
      </w:r>
      <w:r w:rsidR="00443522" w:rsidRPr="003E7948">
        <w:t xml:space="preserve"> Children speak English more than their mother tongue now in India and hence there is a need to study the development of </w:t>
      </w:r>
      <w:r w:rsidR="009E5D67" w:rsidRPr="003E7948">
        <w:t xml:space="preserve">second </w:t>
      </w:r>
      <w:r w:rsidR="00443522" w:rsidRPr="003E7948">
        <w:t>language in Indian</w:t>
      </w:r>
      <w:r w:rsidR="00CC16F8" w:rsidRPr="003E7948">
        <w:t xml:space="preserve"> context</w:t>
      </w:r>
      <w:r w:rsidR="00443522" w:rsidRPr="003E7948">
        <w:t>.</w:t>
      </w:r>
    </w:p>
    <w:p w:rsidR="00773D09" w:rsidRPr="003E7948" w:rsidRDefault="00556A05" w:rsidP="00AC491E">
      <w:pPr>
        <w:pStyle w:val="Default"/>
        <w:spacing w:after="240" w:line="276" w:lineRule="auto"/>
        <w:jc w:val="both"/>
      </w:pPr>
      <w:r w:rsidRPr="003E7948">
        <w:t>Studies reveal that during the acquisition of bilingualism there are possibilities of interference between the two languages which are characterized by code mixing and code switching behaviors.  Code switching and Code mixing are two fundamental phenomena extensively researched in the field of bilingualism. These terms are used interchangeably to describe word, phrase of sentence from one language w</w:t>
      </w:r>
      <w:r w:rsidR="00773D09">
        <w:t>hile communicating in the othe</w:t>
      </w:r>
    </w:p>
    <w:p w:rsidR="009D6542" w:rsidRPr="003E7948" w:rsidRDefault="009D6542" w:rsidP="00AC491E">
      <w:pPr>
        <w:pStyle w:val="Default"/>
        <w:spacing w:after="240" w:line="276" w:lineRule="auto"/>
        <w:jc w:val="both"/>
      </w:pPr>
    </w:p>
    <w:p w:rsidR="009D6542" w:rsidRPr="003E7948" w:rsidRDefault="009D6542" w:rsidP="00AC491E">
      <w:pPr>
        <w:pStyle w:val="Default"/>
        <w:spacing w:after="240" w:line="276" w:lineRule="auto"/>
        <w:jc w:val="both"/>
      </w:pPr>
    </w:p>
    <w:p w:rsidR="009D6542" w:rsidRPr="003E7948" w:rsidRDefault="009D6542" w:rsidP="00AC491E">
      <w:pPr>
        <w:pStyle w:val="Default"/>
        <w:spacing w:after="240" w:line="276" w:lineRule="auto"/>
        <w:jc w:val="both"/>
      </w:pPr>
    </w:p>
    <w:p w:rsidR="009D6542" w:rsidRPr="003E7948" w:rsidRDefault="009D6542" w:rsidP="00AC491E">
      <w:pPr>
        <w:pStyle w:val="Default"/>
        <w:spacing w:after="240" w:line="276" w:lineRule="auto"/>
        <w:jc w:val="both"/>
      </w:pPr>
    </w:p>
    <w:p w:rsidR="009D6542" w:rsidRPr="003E7948" w:rsidRDefault="009D6542" w:rsidP="00AC491E">
      <w:pPr>
        <w:pStyle w:val="Default"/>
        <w:spacing w:after="240" w:line="276" w:lineRule="auto"/>
        <w:jc w:val="both"/>
      </w:pPr>
    </w:p>
    <w:tbl>
      <w:tblPr>
        <w:tblStyle w:val="TableGrid"/>
        <w:tblW w:w="9648" w:type="dxa"/>
        <w:tblLook w:val="04A0"/>
      </w:tblPr>
      <w:tblGrid>
        <w:gridCol w:w="4248"/>
        <w:gridCol w:w="2340"/>
        <w:gridCol w:w="3060"/>
      </w:tblGrid>
      <w:tr w:rsidR="00CE1AE7" w:rsidRPr="003E7948" w:rsidTr="00CE1AE7">
        <w:tc>
          <w:tcPr>
            <w:tcW w:w="4248" w:type="dxa"/>
          </w:tcPr>
          <w:p w:rsidR="00CE1AE7" w:rsidRPr="003E7948" w:rsidRDefault="00CE1AE7" w:rsidP="00D3435E">
            <w:pPr>
              <w:spacing w:line="276" w:lineRule="auto"/>
              <w:jc w:val="center"/>
              <w:rPr>
                <w:rFonts w:ascii="Times New Roman" w:hAnsi="Times New Roman" w:cs="Times New Roman"/>
                <w:b/>
                <w:sz w:val="24"/>
                <w:szCs w:val="24"/>
              </w:rPr>
            </w:pPr>
            <w:r w:rsidRPr="003E7948">
              <w:rPr>
                <w:rFonts w:ascii="Times New Roman" w:hAnsi="Times New Roman" w:cs="Times New Roman"/>
                <w:b/>
                <w:sz w:val="24"/>
                <w:szCs w:val="24"/>
              </w:rPr>
              <w:lastRenderedPageBreak/>
              <w:t>JOURNAL NAME</w:t>
            </w:r>
          </w:p>
        </w:tc>
        <w:tc>
          <w:tcPr>
            <w:tcW w:w="2340" w:type="dxa"/>
          </w:tcPr>
          <w:p w:rsidR="00CE1AE7" w:rsidRPr="003E7948" w:rsidRDefault="00CE1AE7" w:rsidP="00D3435E">
            <w:pPr>
              <w:spacing w:line="276" w:lineRule="auto"/>
              <w:jc w:val="center"/>
              <w:rPr>
                <w:rFonts w:ascii="Times New Roman" w:hAnsi="Times New Roman" w:cs="Times New Roman"/>
                <w:b/>
                <w:sz w:val="24"/>
                <w:szCs w:val="24"/>
              </w:rPr>
            </w:pPr>
            <w:r w:rsidRPr="003E7948">
              <w:rPr>
                <w:rFonts w:ascii="Times New Roman" w:hAnsi="Times New Roman" w:cs="Times New Roman"/>
                <w:b/>
                <w:sz w:val="24"/>
                <w:szCs w:val="24"/>
              </w:rPr>
              <w:t>PUBLISHER</w:t>
            </w:r>
          </w:p>
        </w:tc>
        <w:tc>
          <w:tcPr>
            <w:tcW w:w="3060" w:type="dxa"/>
          </w:tcPr>
          <w:p w:rsidR="00CE1AE7" w:rsidRPr="003E7948" w:rsidRDefault="00F91BBD" w:rsidP="00D3435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VOLUMES</w:t>
            </w:r>
          </w:p>
        </w:tc>
      </w:tr>
      <w:tr w:rsidR="00CE1AE7" w:rsidRPr="003E7948" w:rsidTr="00CE1AE7">
        <w:tc>
          <w:tcPr>
            <w:tcW w:w="4248" w:type="dxa"/>
          </w:tcPr>
          <w:p w:rsidR="00CE1AE7" w:rsidRPr="003E7948" w:rsidRDefault="00CE1AE7"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Bilingualism: Language and Cognition</w:t>
            </w:r>
          </w:p>
          <w:p w:rsidR="00CE1AE7" w:rsidRPr="003E7948" w:rsidRDefault="00CE1AE7" w:rsidP="00D3435E">
            <w:pPr>
              <w:spacing w:line="276" w:lineRule="auto"/>
              <w:rPr>
                <w:rFonts w:ascii="Times New Roman" w:hAnsi="Times New Roman" w:cs="Times New Roman"/>
                <w:sz w:val="24"/>
                <w:szCs w:val="24"/>
                <w:shd w:val="clear" w:color="auto" w:fill="FFFFFF"/>
              </w:rPr>
            </w:pPr>
          </w:p>
        </w:tc>
        <w:tc>
          <w:tcPr>
            <w:tcW w:w="2340" w:type="dxa"/>
          </w:tcPr>
          <w:p w:rsidR="00CE1AE7" w:rsidRPr="003E7948" w:rsidRDefault="00CE1AE7"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Cambridge University press</w:t>
            </w:r>
          </w:p>
        </w:tc>
        <w:tc>
          <w:tcPr>
            <w:tcW w:w="3060" w:type="dxa"/>
          </w:tcPr>
          <w:p w:rsidR="00CE1AE7" w:rsidRPr="00A1671C" w:rsidRDefault="008809CB" w:rsidP="008809C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Volume 1 (1) 1998 to Volume 20(2) 2017 </w:t>
            </w:r>
          </w:p>
        </w:tc>
      </w:tr>
      <w:tr w:rsidR="00CE1AE7" w:rsidRPr="003E7948" w:rsidTr="00CE1AE7">
        <w:tc>
          <w:tcPr>
            <w:tcW w:w="4248" w:type="dxa"/>
          </w:tcPr>
          <w:p w:rsidR="00CE1AE7" w:rsidRPr="003E7948" w:rsidRDefault="00CE1AE7"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International Journal of Bilingual Education and Bilingualism</w:t>
            </w:r>
          </w:p>
        </w:tc>
        <w:tc>
          <w:tcPr>
            <w:tcW w:w="2340" w:type="dxa"/>
          </w:tcPr>
          <w:p w:rsidR="00CE1AE7" w:rsidRPr="001F3ABF" w:rsidRDefault="00CE1AE7" w:rsidP="00D3435E">
            <w:pPr>
              <w:spacing w:line="276" w:lineRule="auto"/>
              <w:rPr>
                <w:rFonts w:ascii="Times New Roman" w:hAnsi="Times New Roman" w:cs="Times New Roman"/>
                <w:sz w:val="24"/>
                <w:szCs w:val="24"/>
                <w:shd w:val="clear" w:color="auto" w:fill="FFFFFF"/>
              </w:rPr>
            </w:pPr>
            <w:r w:rsidRPr="001F3ABF">
              <w:rPr>
                <w:rFonts w:ascii="Times New Roman" w:hAnsi="Times New Roman" w:cs="Times New Roman"/>
                <w:sz w:val="24"/>
                <w:szCs w:val="24"/>
                <w:shd w:val="clear" w:color="auto" w:fill="FFFFFF"/>
              </w:rPr>
              <w:t>Taylor &amp; Francis</w:t>
            </w:r>
          </w:p>
        </w:tc>
        <w:tc>
          <w:tcPr>
            <w:tcW w:w="3060" w:type="dxa"/>
          </w:tcPr>
          <w:p w:rsidR="00CE1AE7" w:rsidRPr="001F3ABF" w:rsidRDefault="00A1671C" w:rsidP="00D3435E">
            <w:pPr>
              <w:spacing w:line="276" w:lineRule="auto"/>
              <w:jc w:val="center"/>
              <w:rPr>
                <w:rFonts w:ascii="Times New Roman" w:hAnsi="Times New Roman" w:cs="Times New Roman"/>
                <w:sz w:val="24"/>
                <w:szCs w:val="24"/>
              </w:rPr>
            </w:pPr>
            <w:r w:rsidRPr="001F3ABF">
              <w:rPr>
                <w:rFonts w:ascii="Times New Roman" w:hAnsi="Times New Roman" w:cs="Times New Roman"/>
                <w:sz w:val="24"/>
                <w:szCs w:val="24"/>
              </w:rPr>
              <w:t>Volume 1 (1) 1998 to Volume 20 (3) 2017</w:t>
            </w:r>
          </w:p>
        </w:tc>
      </w:tr>
      <w:tr w:rsidR="00CE1AE7" w:rsidRPr="003E7948" w:rsidTr="00CE1AE7">
        <w:tc>
          <w:tcPr>
            <w:tcW w:w="4248" w:type="dxa"/>
          </w:tcPr>
          <w:p w:rsidR="00CE1AE7" w:rsidRPr="003E7948" w:rsidRDefault="00CE1AE7"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International Journal of Bilingualism</w:t>
            </w:r>
          </w:p>
        </w:tc>
        <w:tc>
          <w:tcPr>
            <w:tcW w:w="2340" w:type="dxa"/>
          </w:tcPr>
          <w:p w:rsidR="00CE1AE7" w:rsidRPr="001F3ABF" w:rsidRDefault="00CE1AE7" w:rsidP="00D3435E">
            <w:pPr>
              <w:spacing w:line="276" w:lineRule="auto"/>
              <w:rPr>
                <w:rFonts w:ascii="Times New Roman" w:hAnsi="Times New Roman" w:cs="Times New Roman"/>
                <w:sz w:val="24"/>
                <w:szCs w:val="24"/>
                <w:shd w:val="clear" w:color="auto" w:fill="FFFFFF"/>
              </w:rPr>
            </w:pPr>
            <w:r w:rsidRPr="001F3ABF">
              <w:rPr>
                <w:rFonts w:ascii="Times New Roman" w:hAnsi="Times New Roman" w:cs="Times New Roman"/>
                <w:sz w:val="24"/>
                <w:szCs w:val="24"/>
                <w:shd w:val="clear" w:color="auto" w:fill="FFFFFF"/>
              </w:rPr>
              <w:t>SAGE</w:t>
            </w:r>
          </w:p>
          <w:p w:rsidR="00CE1AE7" w:rsidRPr="001F3ABF" w:rsidRDefault="00CE1AE7" w:rsidP="00D3435E">
            <w:pPr>
              <w:spacing w:line="276" w:lineRule="auto"/>
              <w:rPr>
                <w:rFonts w:ascii="Times New Roman" w:hAnsi="Times New Roman" w:cs="Times New Roman"/>
                <w:sz w:val="24"/>
                <w:szCs w:val="24"/>
                <w:shd w:val="clear" w:color="auto" w:fill="FFFFFF"/>
              </w:rPr>
            </w:pPr>
          </w:p>
        </w:tc>
        <w:tc>
          <w:tcPr>
            <w:tcW w:w="3060" w:type="dxa"/>
          </w:tcPr>
          <w:p w:rsidR="00CE1AE7" w:rsidRPr="001F3ABF" w:rsidRDefault="008E229A" w:rsidP="00D3435E">
            <w:pPr>
              <w:spacing w:line="276" w:lineRule="auto"/>
              <w:jc w:val="center"/>
              <w:rPr>
                <w:rFonts w:ascii="Times New Roman" w:hAnsi="Times New Roman" w:cs="Times New Roman"/>
                <w:sz w:val="24"/>
                <w:szCs w:val="24"/>
              </w:rPr>
            </w:pPr>
            <w:r w:rsidRPr="001F3ABF">
              <w:rPr>
                <w:rFonts w:ascii="Times New Roman" w:hAnsi="Times New Roman" w:cs="Times New Roman"/>
                <w:sz w:val="24"/>
                <w:szCs w:val="24"/>
              </w:rPr>
              <w:t>Volume 1 (1) 1997 to Volume 21 (2) 2017</w:t>
            </w:r>
          </w:p>
        </w:tc>
      </w:tr>
      <w:tr w:rsidR="00CE1AE7" w:rsidRPr="003E7948" w:rsidTr="00CE1AE7">
        <w:tc>
          <w:tcPr>
            <w:tcW w:w="4248" w:type="dxa"/>
          </w:tcPr>
          <w:p w:rsidR="00CE1AE7" w:rsidRPr="003E7948" w:rsidRDefault="00CE1AE7" w:rsidP="00D3435E">
            <w:pPr>
              <w:spacing w:line="276" w:lineRule="auto"/>
              <w:rPr>
                <w:rFonts w:ascii="Times New Roman" w:hAnsi="Times New Roman" w:cs="Times New Roman"/>
                <w:b/>
                <w:sz w:val="24"/>
                <w:szCs w:val="24"/>
                <w:u w:val="single"/>
              </w:rPr>
            </w:pPr>
            <w:r w:rsidRPr="003E7948">
              <w:rPr>
                <w:rFonts w:ascii="Times New Roman" w:hAnsi="Times New Roman" w:cs="Times New Roman"/>
                <w:sz w:val="24"/>
                <w:szCs w:val="24"/>
                <w:shd w:val="clear" w:color="auto" w:fill="FFFFFF"/>
              </w:rPr>
              <w:t>American Journal of speech Language Pathology</w:t>
            </w:r>
          </w:p>
        </w:tc>
        <w:tc>
          <w:tcPr>
            <w:tcW w:w="2340" w:type="dxa"/>
          </w:tcPr>
          <w:p w:rsidR="00CE1AE7" w:rsidRPr="003E7948" w:rsidRDefault="00CE1AE7" w:rsidP="00D3435E">
            <w:pPr>
              <w:spacing w:line="276" w:lineRule="auto"/>
              <w:rPr>
                <w:rFonts w:ascii="Times New Roman" w:hAnsi="Times New Roman" w:cs="Times New Roman"/>
                <w:b/>
                <w:sz w:val="24"/>
                <w:szCs w:val="24"/>
                <w:u w:val="single"/>
              </w:rPr>
            </w:pPr>
            <w:r w:rsidRPr="003E7948">
              <w:rPr>
                <w:rFonts w:ascii="Times New Roman" w:hAnsi="Times New Roman" w:cs="Times New Roman"/>
                <w:sz w:val="24"/>
                <w:szCs w:val="24"/>
                <w:shd w:val="clear" w:color="auto" w:fill="FFFFFF"/>
              </w:rPr>
              <w:t>American Speech and Hearing Association</w:t>
            </w:r>
          </w:p>
        </w:tc>
        <w:tc>
          <w:tcPr>
            <w:tcW w:w="3060" w:type="dxa"/>
          </w:tcPr>
          <w:p w:rsidR="00CE1AE7" w:rsidRPr="002C72C1" w:rsidRDefault="002C72C1" w:rsidP="00D3435E">
            <w:pPr>
              <w:spacing w:line="276" w:lineRule="auto"/>
              <w:jc w:val="center"/>
              <w:rPr>
                <w:rFonts w:ascii="Times New Roman" w:hAnsi="Times New Roman" w:cs="Times New Roman"/>
                <w:sz w:val="24"/>
                <w:szCs w:val="24"/>
              </w:rPr>
            </w:pPr>
            <w:r w:rsidRPr="002C72C1">
              <w:rPr>
                <w:rFonts w:ascii="Times New Roman" w:hAnsi="Times New Roman" w:cs="Times New Roman"/>
                <w:sz w:val="24"/>
                <w:szCs w:val="24"/>
              </w:rPr>
              <w:t>Volume 1(1) 1991 to Volume 25 (4s) 2017</w:t>
            </w:r>
          </w:p>
        </w:tc>
      </w:tr>
      <w:tr w:rsidR="00CE1AE7" w:rsidRPr="003E7948" w:rsidTr="00CE1AE7">
        <w:tc>
          <w:tcPr>
            <w:tcW w:w="4248" w:type="dxa"/>
          </w:tcPr>
          <w:p w:rsidR="00CE1AE7" w:rsidRPr="003E7948" w:rsidRDefault="00CE1AE7"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International journal of Speech Language Pathology</w:t>
            </w:r>
          </w:p>
        </w:tc>
        <w:tc>
          <w:tcPr>
            <w:tcW w:w="2340" w:type="dxa"/>
          </w:tcPr>
          <w:p w:rsidR="00CE1AE7" w:rsidRPr="00E4400F" w:rsidRDefault="00CE1AE7" w:rsidP="00D3435E">
            <w:pPr>
              <w:spacing w:line="276" w:lineRule="auto"/>
              <w:rPr>
                <w:rFonts w:ascii="Times New Roman" w:hAnsi="Times New Roman" w:cs="Times New Roman"/>
                <w:sz w:val="24"/>
                <w:szCs w:val="24"/>
                <w:shd w:val="clear" w:color="auto" w:fill="FFFFFF"/>
              </w:rPr>
            </w:pPr>
            <w:r w:rsidRPr="00E4400F">
              <w:rPr>
                <w:rFonts w:ascii="Times New Roman" w:hAnsi="Times New Roman" w:cs="Times New Roman"/>
                <w:sz w:val="24"/>
                <w:szCs w:val="24"/>
                <w:shd w:val="clear" w:color="auto" w:fill="FFFFFF"/>
              </w:rPr>
              <w:t>Taylor &amp; Francis</w:t>
            </w:r>
          </w:p>
          <w:p w:rsidR="00CE1AE7" w:rsidRPr="00E4400F" w:rsidRDefault="00CE1AE7" w:rsidP="00D3435E">
            <w:pPr>
              <w:spacing w:line="276" w:lineRule="auto"/>
              <w:rPr>
                <w:rFonts w:ascii="Times New Roman" w:hAnsi="Times New Roman" w:cs="Times New Roman"/>
                <w:sz w:val="24"/>
                <w:szCs w:val="24"/>
                <w:shd w:val="clear" w:color="auto" w:fill="FFFFFF"/>
              </w:rPr>
            </w:pPr>
          </w:p>
        </w:tc>
        <w:tc>
          <w:tcPr>
            <w:tcW w:w="3060" w:type="dxa"/>
          </w:tcPr>
          <w:p w:rsidR="00CE1AE7" w:rsidRPr="00E4400F" w:rsidRDefault="00E4400F" w:rsidP="00D3435E">
            <w:pPr>
              <w:spacing w:line="276" w:lineRule="auto"/>
              <w:jc w:val="center"/>
              <w:rPr>
                <w:rFonts w:ascii="Times New Roman" w:hAnsi="Times New Roman" w:cs="Times New Roman"/>
                <w:sz w:val="24"/>
                <w:szCs w:val="24"/>
              </w:rPr>
            </w:pPr>
            <w:r w:rsidRPr="00E4400F">
              <w:rPr>
                <w:rFonts w:ascii="Times New Roman" w:hAnsi="Times New Roman" w:cs="Times New Roman"/>
                <w:sz w:val="24"/>
                <w:szCs w:val="24"/>
              </w:rPr>
              <w:t>Volume 18(1) 1968 to</w:t>
            </w:r>
            <w:r>
              <w:rPr>
                <w:rFonts w:ascii="Times New Roman" w:hAnsi="Times New Roman" w:cs="Times New Roman"/>
                <w:sz w:val="24"/>
                <w:szCs w:val="24"/>
              </w:rPr>
              <w:t xml:space="preserve"> Volume 19 (1) 2017</w:t>
            </w:r>
          </w:p>
        </w:tc>
      </w:tr>
    </w:tbl>
    <w:p w:rsidR="00773D09" w:rsidRDefault="00773D09" w:rsidP="00D3435E">
      <w:pPr>
        <w:rPr>
          <w:rFonts w:ascii="Times New Roman" w:hAnsi="Times New Roman" w:cs="Times New Roman"/>
          <w:b/>
          <w:sz w:val="24"/>
          <w:szCs w:val="24"/>
        </w:rPr>
      </w:pPr>
    </w:p>
    <w:p w:rsidR="00F91BBD" w:rsidRPr="003E7948" w:rsidRDefault="00F91BBD" w:rsidP="00D3435E">
      <w:pPr>
        <w:rPr>
          <w:rFonts w:ascii="Times New Roman" w:hAnsi="Times New Roman" w:cs="Times New Roman"/>
          <w:b/>
          <w:sz w:val="24"/>
          <w:szCs w:val="24"/>
        </w:rPr>
      </w:pPr>
    </w:p>
    <w:tbl>
      <w:tblPr>
        <w:tblStyle w:val="TableGrid"/>
        <w:tblW w:w="0" w:type="auto"/>
        <w:tblLook w:val="04A0"/>
      </w:tblPr>
      <w:tblGrid>
        <w:gridCol w:w="2718"/>
        <w:gridCol w:w="1890"/>
        <w:gridCol w:w="1137"/>
        <w:gridCol w:w="2193"/>
        <w:gridCol w:w="1638"/>
      </w:tblGrid>
      <w:tr w:rsidR="00267E23" w:rsidRPr="003E7948" w:rsidTr="008D7B6A">
        <w:tc>
          <w:tcPr>
            <w:tcW w:w="2718" w:type="dxa"/>
          </w:tcPr>
          <w:p w:rsidR="00267E23" w:rsidRPr="003E7948" w:rsidRDefault="00267E23" w:rsidP="00D3435E">
            <w:pPr>
              <w:spacing w:line="276" w:lineRule="auto"/>
              <w:jc w:val="center"/>
              <w:rPr>
                <w:rFonts w:ascii="Times New Roman" w:hAnsi="Times New Roman" w:cs="Times New Roman"/>
                <w:b/>
                <w:sz w:val="24"/>
                <w:szCs w:val="24"/>
              </w:rPr>
            </w:pPr>
            <w:r w:rsidRPr="003E7948">
              <w:rPr>
                <w:rFonts w:ascii="Times New Roman" w:hAnsi="Times New Roman" w:cs="Times New Roman"/>
                <w:b/>
                <w:sz w:val="24"/>
                <w:szCs w:val="24"/>
              </w:rPr>
              <w:t>BOOK NAME</w:t>
            </w:r>
          </w:p>
        </w:tc>
        <w:tc>
          <w:tcPr>
            <w:tcW w:w="1890" w:type="dxa"/>
          </w:tcPr>
          <w:p w:rsidR="00267E23" w:rsidRPr="003E7948" w:rsidRDefault="00267E23" w:rsidP="00D3435E">
            <w:pPr>
              <w:spacing w:line="276" w:lineRule="auto"/>
              <w:jc w:val="center"/>
              <w:rPr>
                <w:rFonts w:ascii="Times New Roman" w:hAnsi="Times New Roman" w:cs="Times New Roman"/>
                <w:b/>
                <w:sz w:val="24"/>
                <w:szCs w:val="24"/>
              </w:rPr>
            </w:pPr>
            <w:r w:rsidRPr="003E7948">
              <w:rPr>
                <w:rFonts w:ascii="Times New Roman" w:hAnsi="Times New Roman" w:cs="Times New Roman"/>
                <w:b/>
                <w:sz w:val="24"/>
                <w:szCs w:val="24"/>
              </w:rPr>
              <w:t>AUTHOR</w:t>
            </w:r>
          </w:p>
        </w:tc>
        <w:tc>
          <w:tcPr>
            <w:tcW w:w="1137" w:type="dxa"/>
          </w:tcPr>
          <w:p w:rsidR="00267E23" w:rsidRPr="003E7948" w:rsidRDefault="00267E23" w:rsidP="00D3435E">
            <w:pPr>
              <w:spacing w:line="276" w:lineRule="auto"/>
              <w:jc w:val="center"/>
              <w:rPr>
                <w:rFonts w:ascii="Times New Roman" w:hAnsi="Times New Roman" w:cs="Times New Roman"/>
                <w:b/>
                <w:sz w:val="24"/>
                <w:szCs w:val="24"/>
              </w:rPr>
            </w:pPr>
            <w:r w:rsidRPr="003E7948">
              <w:rPr>
                <w:rFonts w:ascii="Times New Roman" w:hAnsi="Times New Roman" w:cs="Times New Roman"/>
                <w:b/>
                <w:sz w:val="24"/>
                <w:szCs w:val="24"/>
              </w:rPr>
              <w:t>YEAR</w:t>
            </w:r>
          </w:p>
        </w:tc>
        <w:tc>
          <w:tcPr>
            <w:tcW w:w="2193" w:type="dxa"/>
          </w:tcPr>
          <w:p w:rsidR="00267E23" w:rsidRPr="003E7948" w:rsidRDefault="00267E23" w:rsidP="00D3435E">
            <w:pPr>
              <w:spacing w:line="276" w:lineRule="auto"/>
              <w:jc w:val="center"/>
              <w:rPr>
                <w:rFonts w:ascii="Times New Roman" w:hAnsi="Times New Roman" w:cs="Times New Roman"/>
                <w:b/>
                <w:sz w:val="24"/>
                <w:szCs w:val="24"/>
              </w:rPr>
            </w:pPr>
            <w:r w:rsidRPr="003E7948">
              <w:rPr>
                <w:rFonts w:ascii="Times New Roman" w:hAnsi="Times New Roman" w:cs="Times New Roman"/>
                <w:b/>
                <w:sz w:val="24"/>
                <w:szCs w:val="24"/>
              </w:rPr>
              <w:t>PUBLISHER</w:t>
            </w:r>
          </w:p>
        </w:tc>
        <w:tc>
          <w:tcPr>
            <w:tcW w:w="1638" w:type="dxa"/>
          </w:tcPr>
          <w:p w:rsidR="00267E23" w:rsidRPr="003E7948" w:rsidRDefault="00267E23" w:rsidP="00D3435E">
            <w:pPr>
              <w:spacing w:line="276" w:lineRule="auto"/>
              <w:jc w:val="center"/>
              <w:rPr>
                <w:rFonts w:ascii="Times New Roman" w:hAnsi="Times New Roman" w:cs="Times New Roman"/>
                <w:b/>
                <w:sz w:val="24"/>
                <w:szCs w:val="24"/>
              </w:rPr>
            </w:pPr>
            <w:r w:rsidRPr="003E7948">
              <w:rPr>
                <w:rFonts w:ascii="Times New Roman" w:hAnsi="Times New Roman" w:cs="Times New Roman"/>
                <w:b/>
                <w:sz w:val="24"/>
                <w:szCs w:val="24"/>
              </w:rPr>
              <w:t>ACCESSION NUMBER</w:t>
            </w:r>
          </w:p>
        </w:tc>
      </w:tr>
      <w:tr w:rsidR="00267E23" w:rsidRPr="003E7948" w:rsidTr="008D7B6A">
        <w:tc>
          <w:tcPr>
            <w:tcW w:w="2718" w:type="dxa"/>
          </w:tcPr>
          <w:p w:rsidR="00267E23" w:rsidRPr="00083064" w:rsidRDefault="009A068B" w:rsidP="00543F40">
            <w:pPr>
              <w:spacing w:line="276" w:lineRule="auto"/>
              <w:rPr>
                <w:rFonts w:ascii="Times New Roman" w:hAnsi="Times New Roman" w:cs="Times New Roman"/>
                <w:sz w:val="24"/>
                <w:szCs w:val="24"/>
              </w:rPr>
            </w:pPr>
            <w:r w:rsidRPr="00083064">
              <w:rPr>
                <w:rFonts w:ascii="Times New Roman" w:hAnsi="Times New Roman" w:cs="Times New Roman"/>
                <w:sz w:val="24"/>
                <w:szCs w:val="24"/>
              </w:rPr>
              <w:t>The handbook of Bilingualism and Multilingualism-2</w:t>
            </w:r>
            <w:r w:rsidRPr="00083064">
              <w:rPr>
                <w:rFonts w:ascii="Times New Roman" w:hAnsi="Times New Roman" w:cs="Times New Roman"/>
                <w:sz w:val="24"/>
                <w:szCs w:val="24"/>
                <w:vertAlign w:val="superscript"/>
              </w:rPr>
              <w:t>nd</w:t>
            </w:r>
            <w:r w:rsidRPr="00083064">
              <w:rPr>
                <w:rFonts w:ascii="Times New Roman" w:hAnsi="Times New Roman" w:cs="Times New Roman"/>
                <w:sz w:val="24"/>
                <w:szCs w:val="24"/>
              </w:rPr>
              <w:t xml:space="preserve"> edition</w:t>
            </w:r>
          </w:p>
        </w:tc>
        <w:tc>
          <w:tcPr>
            <w:tcW w:w="1890" w:type="dxa"/>
          </w:tcPr>
          <w:p w:rsidR="00267E23" w:rsidRPr="00A011A4" w:rsidRDefault="009A068B" w:rsidP="00D3435E">
            <w:pPr>
              <w:spacing w:line="276" w:lineRule="auto"/>
              <w:jc w:val="center"/>
              <w:rPr>
                <w:rFonts w:ascii="Times New Roman" w:hAnsi="Times New Roman" w:cs="Times New Roman"/>
                <w:sz w:val="24"/>
                <w:szCs w:val="24"/>
              </w:rPr>
            </w:pPr>
            <w:r w:rsidRPr="00A011A4">
              <w:rPr>
                <w:rFonts w:ascii="Times New Roman" w:hAnsi="Times New Roman" w:cs="Times New Roman"/>
                <w:sz w:val="24"/>
                <w:szCs w:val="24"/>
              </w:rPr>
              <w:t>Bhatia, T. K.,  Ritchie, W.C.</w:t>
            </w:r>
          </w:p>
        </w:tc>
        <w:tc>
          <w:tcPr>
            <w:tcW w:w="1137" w:type="dxa"/>
          </w:tcPr>
          <w:p w:rsidR="00267E23" w:rsidRPr="00A011A4" w:rsidRDefault="008D7B6A" w:rsidP="00D3435E">
            <w:pPr>
              <w:spacing w:line="276" w:lineRule="auto"/>
              <w:jc w:val="center"/>
              <w:rPr>
                <w:rFonts w:ascii="Times New Roman" w:hAnsi="Times New Roman" w:cs="Times New Roman"/>
                <w:sz w:val="24"/>
                <w:szCs w:val="24"/>
              </w:rPr>
            </w:pPr>
            <w:r w:rsidRPr="00A011A4">
              <w:rPr>
                <w:rFonts w:ascii="Times New Roman" w:hAnsi="Times New Roman" w:cs="Times New Roman"/>
                <w:sz w:val="24"/>
                <w:szCs w:val="24"/>
              </w:rPr>
              <w:t>2014</w:t>
            </w:r>
          </w:p>
        </w:tc>
        <w:tc>
          <w:tcPr>
            <w:tcW w:w="2193" w:type="dxa"/>
          </w:tcPr>
          <w:p w:rsidR="00267E23" w:rsidRPr="00A011A4" w:rsidRDefault="008D7B6A" w:rsidP="00D3435E">
            <w:pPr>
              <w:spacing w:line="276" w:lineRule="auto"/>
              <w:jc w:val="center"/>
              <w:rPr>
                <w:rFonts w:ascii="Times New Roman" w:hAnsi="Times New Roman" w:cs="Times New Roman"/>
                <w:sz w:val="24"/>
                <w:szCs w:val="24"/>
              </w:rPr>
            </w:pPr>
            <w:r w:rsidRPr="00A011A4">
              <w:rPr>
                <w:rFonts w:ascii="Times New Roman" w:hAnsi="Times New Roman" w:cs="Times New Roman"/>
                <w:sz w:val="24"/>
                <w:szCs w:val="24"/>
              </w:rPr>
              <w:t>Wiley Blackwell</w:t>
            </w:r>
          </w:p>
        </w:tc>
        <w:tc>
          <w:tcPr>
            <w:tcW w:w="1638" w:type="dxa"/>
          </w:tcPr>
          <w:p w:rsidR="00267E23" w:rsidRPr="00A011A4" w:rsidRDefault="008D7B6A" w:rsidP="00D3435E">
            <w:pPr>
              <w:spacing w:line="276" w:lineRule="auto"/>
              <w:jc w:val="center"/>
              <w:rPr>
                <w:rFonts w:ascii="Times New Roman" w:hAnsi="Times New Roman" w:cs="Times New Roman"/>
                <w:sz w:val="24"/>
                <w:szCs w:val="24"/>
              </w:rPr>
            </w:pPr>
            <w:r w:rsidRPr="00A011A4">
              <w:rPr>
                <w:rFonts w:ascii="Times New Roman" w:hAnsi="Times New Roman" w:cs="Times New Roman"/>
                <w:sz w:val="24"/>
                <w:szCs w:val="24"/>
              </w:rPr>
              <w:t>20280</w:t>
            </w:r>
          </w:p>
        </w:tc>
      </w:tr>
      <w:tr w:rsidR="00267E23" w:rsidRPr="003E7948" w:rsidTr="008D7B6A">
        <w:tc>
          <w:tcPr>
            <w:tcW w:w="2718" w:type="dxa"/>
          </w:tcPr>
          <w:p w:rsidR="00D93FCA" w:rsidRDefault="008D7B6A" w:rsidP="00543F40">
            <w:pPr>
              <w:spacing w:line="276" w:lineRule="auto"/>
              <w:rPr>
                <w:rFonts w:ascii="Times New Roman" w:hAnsi="Times New Roman" w:cs="Times New Roman"/>
                <w:sz w:val="24"/>
                <w:szCs w:val="24"/>
              </w:rPr>
            </w:pPr>
            <w:r w:rsidRPr="00083064">
              <w:rPr>
                <w:rFonts w:ascii="Times New Roman" w:hAnsi="Times New Roman" w:cs="Times New Roman"/>
                <w:sz w:val="24"/>
                <w:szCs w:val="24"/>
              </w:rPr>
              <w:t>An Introduction to Bilingual Development</w:t>
            </w:r>
          </w:p>
          <w:p w:rsidR="00267E23" w:rsidRPr="00083064" w:rsidRDefault="008D7B6A" w:rsidP="00543F40">
            <w:pPr>
              <w:spacing w:line="276" w:lineRule="auto"/>
              <w:rPr>
                <w:rFonts w:ascii="Times New Roman" w:hAnsi="Times New Roman" w:cs="Times New Roman"/>
                <w:sz w:val="24"/>
                <w:szCs w:val="24"/>
              </w:rPr>
            </w:pPr>
            <w:r w:rsidRPr="00083064">
              <w:rPr>
                <w:rFonts w:ascii="Times New Roman" w:hAnsi="Times New Roman" w:cs="Times New Roman"/>
                <w:sz w:val="24"/>
                <w:szCs w:val="24"/>
              </w:rPr>
              <w:t xml:space="preserve"> </w:t>
            </w:r>
          </w:p>
        </w:tc>
        <w:tc>
          <w:tcPr>
            <w:tcW w:w="1890" w:type="dxa"/>
          </w:tcPr>
          <w:p w:rsidR="00267E23" w:rsidRPr="00A011A4" w:rsidRDefault="008D7B6A" w:rsidP="00D3435E">
            <w:pPr>
              <w:spacing w:line="276" w:lineRule="auto"/>
              <w:jc w:val="center"/>
              <w:rPr>
                <w:rFonts w:ascii="Times New Roman" w:hAnsi="Times New Roman" w:cs="Times New Roman"/>
                <w:sz w:val="24"/>
                <w:szCs w:val="24"/>
              </w:rPr>
            </w:pPr>
            <w:r w:rsidRPr="00A011A4">
              <w:rPr>
                <w:rFonts w:ascii="Times New Roman" w:hAnsi="Times New Roman" w:cs="Times New Roman"/>
                <w:sz w:val="24"/>
                <w:szCs w:val="24"/>
              </w:rPr>
              <w:t>Houwer, A. D.</w:t>
            </w:r>
          </w:p>
        </w:tc>
        <w:tc>
          <w:tcPr>
            <w:tcW w:w="1137" w:type="dxa"/>
          </w:tcPr>
          <w:p w:rsidR="00267E23" w:rsidRPr="00A011A4" w:rsidRDefault="008D7B6A" w:rsidP="00D3435E">
            <w:pPr>
              <w:spacing w:line="276" w:lineRule="auto"/>
              <w:jc w:val="center"/>
              <w:rPr>
                <w:rFonts w:ascii="Times New Roman" w:hAnsi="Times New Roman" w:cs="Times New Roman"/>
                <w:sz w:val="24"/>
                <w:szCs w:val="24"/>
              </w:rPr>
            </w:pPr>
            <w:r w:rsidRPr="00A011A4">
              <w:rPr>
                <w:rFonts w:ascii="Times New Roman" w:hAnsi="Times New Roman" w:cs="Times New Roman"/>
                <w:sz w:val="24"/>
                <w:szCs w:val="24"/>
              </w:rPr>
              <w:t>2009</w:t>
            </w:r>
          </w:p>
        </w:tc>
        <w:tc>
          <w:tcPr>
            <w:tcW w:w="2193" w:type="dxa"/>
          </w:tcPr>
          <w:p w:rsidR="00267E23" w:rsidRPr="00A011A4" w:rsidRDefault="008D7B6A" w:rsidP="00D3435E">
            <w:pPr>
              <w:spacing w:line="276" w:lineRule="auto"/>
              <w:jc w:val="center"/>
              <w:rPr>
                <w:rFonts w:ascii="Times New Roman" w:hAnsi="Times New Roman" w:cs="Times New Roman"/>
                <w:sz w:val="24"/>
                <w:szCs w:val="24"/>
              </w:rPr>
            </w:pPr>
            <w:r w:rsidRPr="00A011A4">
              <w:rPr>
                <w:rFonts w:ascii="Times New Roman" w:hAnsi="Times New Roman" w:cs="Times New Roman"/>
                <w:sz w:val="24"/>
                <w:szCs w:val="24"/>
              </w:rPr>
              <w:t>mm textbooks</w:t>
            </w:r>
          </w:p>
        </w:tc>
        <w:tc>
          <w:tcPr>
            <w:tcW w:w="1638" w:type="dxa"/>
          </w:tcPr>
          <w:p w:rsidR="00267E23" w:rsidRPr="00A011A4" w:rsidRDefault="009F03B3" w:rsidP="00D3435E">
            <w:pPr>
              <w:spacing w:line="276" w:lineRule="auto"/>
              <w:jc w:val="center"/>
              <w:rPr>
                <w:rFonts w:ascii="Times New Roman" w:hAnsi="Times New Roman" w:cs="Times New Roman"/>
                <w:sz w:val="24"/>
                <w:szCs w:val="24"/>
              </w:rPr>
            </w:pPr>
            <w:r w:rsidRPr="00A011A4">
              <w:rPr>
                <w:rFonts w:ascii="Times New Roman" w:hAnsi="Times New Roman" w:cs="Times New Roman"/>
                <w:sz w:val="24"/>
                <w:szCs w:val="24"/>
              </w:rPr>
              <w:t>17120</w:t>
            </w:r>
          </w:p>
        </w:tc>
      </w:tr>
      <w:tr w:rsidR="00267E23" w:rsidRPr="003E7948" w:rsidTr="008D7B6A">
        <w:tc>
          <w:tcPr>
            <w:tcW w:w="2718" w:type="dxa"/>
          </w:tcPr>
          <w:p w:rsidR="00267E23" w:rsidRDefault="009F03B3" w:rsidP="00543F40">
            <w:pPr>
              <w:spacing w:line="276" w:lineRule="auto"/>
              <w:rPr>
                <w:rFonts w:ascii="Times New Roman" w:hAnsi="Times New Roman" w:cs="Times New Roman"/>
                <w:sz w:val="24"/>
                <w:szCs w:val="24"/>
              </w:rPr>
            </w:pPr>
            <w:r w:rsidRPr="00083064">
              <w:rPr>
                <w:rFonts w:ascii="Times New Roman" w:hAnsi="Times New Roman" w:cs="Times New Roman"/>
                <w:sz w:val="24"/>
                <w:szCs w:val="24"/>
              </w:rPr>
              <w:t>Bilingualism in Development – Language, Literacy &amp; Cognition.</w:t>
            </w:r>
          </w:p>
          <w:p w:rsidR="00773D09" w:rsidRPr="00083064" w:rsidRDefault="00773D09" w:rsidP="00543F40">
            <w:pPr>
              <w:spacing w:line="276" w:lineRule="auto"/>
              <w:rPr>
                <w:rFonts w:ascii="Times New Roman" w:hAnsi="Times New Roman" w:cs="Times New Roman"/>
                <w:sz w:val="24"/>
                <w:szCs w:val="24"/>
              </w:rPr>
            </w:pPr>
          </w:p>
        </w:tc>
        <w:tc>
          <w:tcPr>
            <w:tcW w:w="1890" w:type="dxa"/>
          </w:tcPr>
          <w:p w:rsidR="00267E23" w:rsidRPr="00A011A4" w:rsidRDefault="0064331A" w:rsidP="00D3435E">
            <w:pPr>
              <w:spacing w:line="276" w:lineRule="auto"/>
              <w:jc w:val="center"/>
              <w:rPr>
                <w:rFonts w:ascii="Times New Roman" w:hAnsi="Times New Roman" w:cs="Times New Roman"/>
                <w:sz w:val="24"/>
                <w:szCs w:val="24"/>
              </w:rPr>
            </w:pPr>
            <w:r w:rsidRPr="00A011A4">
              <w:rPr>
                <w:rFonts w:ascii="Times New Roman" w:hAnsi="Times New Roman" w:cs="Times New Roman"/>
                <w:sz w:val="24"/>
                <w:szCs w:val="24"/>
              </w:rPr>
              <w:t>Bialystok, E</w:t>
            </w:r>
          </w:p>
        </w:tc>
        <w:tc>
          <w:tcPr>
            <w:tcW w:w="1137" w:type="dxa"/>
          </w:tcPr>
          <w:p w:rsidR="00267E23" w:rsidRPr="00A011A4" w:rsidRDefault="0064331A" w:rsidP="00D3435E">
            <w:pPr>
              <w:spacing w:line="276" w:lineRule="auto"/>
              <w:jc w:val="center"/>
              <w:rPr>
                <w:rFonts w:ascii="Times New Roman" w:hAnsi="Times New Roman" w:cs="Times New Roman"/>
                <w:sz w:val="24"/>
                <w:szCs w:val="24"/>
              </w:rPr>
            </w:pPr>
            <w:r w:rsidRPr="00A011A4">
              <w:rPr>
                <w:rFonts w:ascii="Times New Roman" w:hAnsi="Times New Roman" w:cs="Times New Roman"/>
                <w:sz w:val="24"/>
                <w:szCs w:val="24"/>
              </w:rPr>
              <w:t>2001</w:t>
            </w:r>
          </w:p>
        </w:tc>
        <w:tc>
          <w:tcPr>
            <w:tcW w:w="2193" w:type="dxa"/>
          </w:tcPr>
          <w:p w:rsidR="00267E23" w:rsidRPr="00A011A4" w:rsidRDefault="0064331A" w:rsidP="00D3435E">
            <w:pPr>
              <w:spacing w:line="276" w:lineRule="auto"/>
              <w:jc w:val="center"/>
              <w:rPr>
                <w:rFonts w:ascii="Times New Roman" w:hAnsi="Times New Roman" w:cs="Times New Roman"/>
                <w:sz w:val="24"/>
                <w:szCs w:val="24"/>
              </w:rPr>
            </w:pPr>
            <w:r w:rsidRPr="00A011A4">
              <w:rPr>
                <w:rFonts w:ascii="Times New Roman" w:hAnsi="Times New Roman" w:cs="Times New Roman"/>
                <w:sz w:val="24"/>
                <w:szCs w:val="24"/>
              </w:rPr>
              <w:t>Cambridge University Press</w:t>
            </w:r>
          </w:p>
        </w:tc>
        <w:tc>
          <w:tcPr>
            <w:tcW w:w="1638" w:type="dxa"/>
          </w:tcPr>
          <w:p w:rsidR="00267E23" w:rsidRPr="00A011A4" w:rsidRDefault="0064331A" w:rsidP="00D3435E">
            <w:pPr>
              <w:spacing w:line="276" w:lineRule="auto"/>
              <w:jc w:val="center"/>
              <w:rPr>
                <w:rFonts w:ascii="Times New Roman" w:hAnsi="Times New Roman" w:cs="Times New Roman"/>
                <w:sz w:val="24"/>
                <w:szCs w:val="24"/>
              </w:rPr>
            </w:pPr>
            <w:r w:rsidRPr="00A011A4">
              <w:rPr>
                <w:rFonts w:ascii="Times New Roman" w:hAnsi="Times New Roman" w:cs="Times New Roman"/>
                <w:sz w:val="24"/>
                <w:szCs w:val="24"/>
              </w:rPr>
              <w:t>12336</w:t>
            </w:r>
          </w:p>
        </w:tc>
      </w:tr>
      <w:tr w:rsidR="00267E23" w:rsidRPr="003E7948" w:rsidTr="008D7B6A">
        <w:tc>
          <w:tcPr>
            <w:tcW w:w="2718" w:type="dxa"/>
          </w:tcPr>
          <w:p w:rsidR="00267E23" w:rsidRPr="00297215" w:rsidRDefault="0002657B" w:rsidP="00543F40">
            <w:pPr>
              <w:spacing w:line="276" w:lineRule="auto"/>
              <w:rPr>
                <w:rFonts w:ascii="Times New Roman" w:hAnsi="Times New Roman" w:cs="Times New Roman"/>
                <w:sz w:val="24"/>
                <w:szCs w:val="24"/>
              </w:rPr>
            </w:pPr>
            <w:r w:rsidRPr="00297215">
              <w:rPr>
                <w:rFonts w:ascii="Times New Roman" w:hAnsi="Times New Roman" w:cs="Times New Roman"/>
                <w:sz w:val="24"/>
                <w:szCs w:val="24"/>
              </w:rPr>
              <w:t>Childhood Bilingualism: Aspects of linguistic, cognitive, and social Development</w:t>
            </w:r>
          </w:p>
        </w:tc>
        <w:tc>
          <w:tcPr>
            <w:tcW w:w="1890" w:type="dxa"/>
          </w:tcPr>
          <w:p w:rsidR="00267E23" w:rsidRPr="00297215" w:rsidRDefault="0002657B" w:rsidP="00D3435E">
            <w:pPr>
              <w:spacing w:line="276" w:lineRule="auto"/>
              <w:jc w:val="center"/>
              <w:rPr>
                <w:rFonts w:ascii="Times New Roman" w:hAnsi="Times New Roman" w:cs="Times New Roman"/>
                <w:sz w:val="24"/>
                <w:szCs w:val="24"/>
              </w:rPr>
            </w:pPr>
            <w:r w:rsidRPr="00297215">
              <w:rPr>
                <w:rFonts w:ascii="Times New Roman" w:hAnsi="Times New Roman" w:cs="Times New Roman"/>
                <w:sz w:val="24"/>
                <w:szCs w:val="24"/>
              </w:rPr>
              <w:t>Homel, P., Plaij, M., Aaronson, D.</w:t>
            </w:r>
          </w:p>
        </w:tc>
        <w:tc>
          <w:tcPr>
            <w:tcW w:w="1137" w:type="dxa"/>
          </w:tcPr>
          <w:p w:rsidR="00267E23" w:rsidRPr="00297215" w:rsidRDefault="009D4D80" w:rsidP="00D3435E">
            <w:pPr>
              <w:spacing w:line="276" w:lineRule="auto"/>
              <w:jc w:val="center"/>
              <w:rPr>
                <w:rFonts w:ascii="Times New Roman" w:hAnsi="Times New Roman" w:cs="Times New Roman"/>
                <w:sz w:val="24"/>
                <w:szCs w:val="24"/>
              </w:rPr>
            </w:pPr>
            <w:r w:rsidRPr="00297215">
              <w:rPr>
                <w:rFonts w:ascii="Times New Roman" w:hAnsi="Times New Roman" w:cs="Times New Roman"/>
                <w:sz w:val="24"/>
                <w:szCs w:val="24"/>
              </w:rPr>
              <w:t>1987</w:t>
            </w:r>
          </w:p>
        </w:tc>
        <w:tc>
          <w:tcPr>
            <w:tcW w:w="2193" w:type="dxa"/>
          </w:tcPr>
          <w:p w:rsidR="00267E23" w:rsidRPr="00E7758C" w:rsidRDefault="009D4D80" w:rsidP="00D3435E">
            <w:pPr>
              <w:spacing w:line="276" w:lineRule="auto"/>
              <w:jc w:val="center"/>
              <w:rPr>
                <w:rFonts w:ascii="Times New Roman" w:hAnsi="Times New Roman" w:cs="Times New Roman"/>
                <w:sz w:val="24"/>
                <w:szCs w:val="24"/>
              </w:rPr>
            </w:pPr>
            <w:r w:rsidRPr="00E7758C">
              <w:rPr>
                <w:rFonts w:ascii="Times New Roman" w:hAnsi="Times New Roman" w:cs="Times New Roman"/>
                <w:sz w:val="24"/>
                <w:szCs w:val="24"/>
              </w:rPr>
              <w:t>Lawrence Erlbaum Associates Publishers</w:t>
            </w:r>
          </w:p>
        </w:tc>
        <w:tc>
          <w:tcPr>
            <w:tcW w:w="1638" w:type="dxa"/>
          </w:tcPr>
          <w:p w:rsidR="00267E23" w:rsidRPr="001C1627" w:rsidRDefault="009D4D80" w:rsidP="00D3435E">
            <w:pPr>
              <w:spacing w:line="276" w:lineRule="auto"/>
              <w:jc w:val="center"/>
              <w:rPr>
                <w:rFonts w:ascii="Times New Roman" w:hAnsi="Times New Roman" w:cs="Times New Roman"/>
                <w:sz w:val="24"/>
                <w:szCs w:val="24"/>
              </w:rPr>
            </w:pPr>
            <w:r w:rsidRPr="001C1627">
              <w:rPr>
                <w:rFonts w:ascii="Times New Roman" w:hAnsi="Times New Roman" w:cs="Times New Roman"/>
                <w:sz w:val="24"/>
                <w:szCs w:val="24"/>
              </w:rPr>
              <w:t>10862</w:t>
            </w:r>
          </w:p>
        </w:tc>
      </w:tr>
      <w:tr w:rsidR="00267E23" w:rsidRPr="003E7948" w:rsidTr="008D7B6A">
        <w:tc>
          <w:tcPr>
            <w:tcW w:w="2718" w:type="dxa"/>
          </w:tcPr>
          <w:p w:rsidR="00267E23" w:rsidRPr="00297215" w:rsidRDefault="0040373C" w:rsidP="00543F40">
            <w:pPr>
              <w:spacing w:line="276" w:lineRule="auto"/>
              <w:rPr>
                <w:rFonts w:ascii="Times New Roman" w:hAnsi="Times New Roman" w:cs="Times New Roman"/>
                <w:sz w:val="24"/>
                <w:szCs w:val="24"/>
              </w:rPr>
            </w:pPr>
            <w:r w:rsidRPr="00297215">
              <w:rPr>
                <w:rFonts w:ascii="Times New Roman" w:hAnsi="Times New Roman" w:cs="Times New Roman"/>
                <w:sz w:val="24"/>
                <w:szCs w:val="24"/>
              </w:rPr>
              <w:t>One Mind, two Languages- Bilingual Language Processing</w:t>
            </w:r>
          </w:p>
        </w:tc>
        <w:tc>
          <w:tcPr>
            <w:tcW w:w="1890" w:type="dxa"/>
          </w:tcPr>
          <w:p w:rsidR="00267E23" w:rsidRPr="00297215" w:rsidRDefault="0040373C" w:rsidP="00D3435E">
            <w:pPr>
              <w:spacing w:line="276" w:lineRule="auto"/>
              <w:jc w:val="center"/>
              <w:rPr>
                <w:rFonts w:ascii="Times New Roman" w:hAnsi="Times New Roman" w:cs="Times New Roman"/>
                <w:sz w:val="24"/>
                <w:szCs w:val="24"/>
              </w:rPr>
            </w:pPr>
            <w:r w:rsidRPr="00297215">
              <w:rPr>
                <w:rFonts w:ascii="Times New Roman" w:hAnsi="Times New Roman" w:cs="Times New Roman"/>
                <w:sz w:val="24"/>
                <w:szCs w:val="24"/>
              </w:rPr>
              <w:t>Nicol, J. L.</w:t>
            </w:r>
          </w:p>
        </w:tc>
        <w:tc>
          <w:tcPr>
            <w:tcW w:w="1137" w:type="dxa"/>
          </w:tcPr>
          <w:p w:rsidR="00267E23" w:rsidRPr="00297215" w:rsidRDefault="00E82633" w:rsidP="00D3435E">
            <w:pPr>
              <w:spacing w:line="276" w:lineRule="auto"/>
              <w:jc w:val="center"/>
              <w:rPr>
                <w:rFonts w:ascii="Times New Roman" w:hAnsi="Times New Roman" w:cs="Times New Roman"/>
                <w:sz w:val="24"/>
                <w:szCs w:val="24"/>
              </w:rPr>
            </w:pPr>
            <w:r w:rsidRPr="00297215">
              <w:rPr>
                <w:rFonts w:ascii="Times New Roman" w:hAnsi="Times New Roman" w:cs="Times New Roman"/>
                <w:sz w:val="24"/>
                <w:szCs w:val="24"/>
              </w:rPr>
              <w:t>2000</w:t>
            </w:r>
          </w:p>
        </w:tc>
        <w:tc>
          <w:tcPr>
            <w:tcW w:w="2193" w:type="dxa"/>
          </w:tcPr>
          <w:p w:rsidR="00267E23" w:rsidRPr="00E7758C" w:rsidRDefault="00E82633" w:rsidP="00E82633">
            <w:pPr>
              <w:spacing w:line="276" w:lineRule="auto"/>
              <w:jc w:val="center"/>
              <w:rPr>
                <w:rFonts w:ascii="Times New Roman" w:hAnsi="Times New Roman" w:cs="Times New Roman"/>
                <w:sz w:val="24"/>
                <w:szCs w:val="24"/>
              </w:rPr>
            </w:pPr>
            <w:r w:rsidRPr="00E7758C">
              <w:rPr>
                <w:rFonts w:ascii="Times New Roman" w:hAnsi="Times New Roman" w:cs="Times New Roman"/>
                <w:sz w:val="24"/>
                <w:szCs w:val="24"/>
              </w:rPr>
              <w:t>Blackwell Publishers</w:t>
            </w:r>
          </w:p>
        </w:tc>
        <w:tc>
          <w:tcPr>
            <w:tcW w:w="1638" w:type="dxa"/>
          </w:tcPr>
          <w:p w:rsidR="00267E23" w:rsidRPr="00B968B2" w:rsidRDefault="0021171E" w:rsidP="00D3435E">
            <w:pPr>
              <w:spacing w:line="276" w:lineRule="auto"/>
              <w:jc w:val="center"/>
              <w:rPr>
                <w:rFonts w:ascii="Times New Roman" w:hAnsi="Times New Roman" w:cs="Times New Roman"/>
                <w:sz w:val="24"/>
                <w:szCs w:val="24"/>
              </w:rPr>
            </w:pPr>
            <w:r w:rsidRPr="00B968B2">
              <w:rPr>
                <w:rFonts w:ascii="Times New Roman" w:hAnsi="Times New Roman" w:cs="Times New Roman"/>
                <w:sz w:val="24"/>
                <w:szCs w:val="24"/>
              </w:rPr>
              <w:t>12203</w:t>
            </w:r>
          </w:p>
        </w:tc>
      </w:tr>
      <w:tr w:rsidR="00267E23" w:rsidRPr="003E7948" w:rsidTr="008D7B6A">
        <w:tc>
          <w:tcPr>
            <w:tcW w:w="2718" w:type="dxa"/>
          </w:tcPr>
          <w:p w:rsidR="00267E23" w:rsidRPr="00297215" w:rsidRDefault="00F45A92" w:rsidP="00543F40">
            <w:pPr>
              <w:spacing w:line="276" w:lineRule="auto"/>
              <w:rPr>
                <w:rFonts w:ascii="Times New Roman" w:hAnsi="Times New Roman" w:cs="Times New Roman"/>
                <w:sz w:val="24"/>
                <w:szCs w:val="24"/>
              </w:rPr>
            </w:pPr>
            <w:r>
              <w:rPr>
                <w:rFonts w:ascii="Times New Roman" w:hAnsi="Times New Roman" w:cs="Times New Roman"/>
                <w:sz w:val="24"/>
                <w:szCs w:val="24"/>
              </w:rPr>
              <w:t>The Cambridge Handbook of Bilingual Processing</w:t>
            </w:r>
          </w:p>
        </w:tc>
        <w:tc>
          <w:tcPr>
            <w:tcW w:w="1890" w:type="dxa"/>
          </w:tcPr>
          <w:p w:rsidR="00267E23" w:rsidRPr="00297215" w:rsidRDefault="00F45A92" w:rsidP="00D3435E">
            <w:pPr>
              <w:spacing w:line="276" w:lineRule="auto"/>
              <w:jc w:val="center"/>
              <w:rPr>
                <w:rFonts w:ascii="Times New Roman" w:hAnsi="Times New Roman" w:cs="Times New Roman"/>
                <w:sz w:val="24"/>
                <w:szCs w:val="24"/>
              </w:rPr>
            </w:pPr>
            <w:r>
              <w:rPr>
                <w:rFonts w:ascii="Times New Roman" w:hAnsi="Times New Roman" w:cs="Times New Roman"/>
                <w:sz w:val="24"/>
                <w:szCs w:val="24"/>
              </w:rPr>
              <w:t>Schwieter, J. W.</w:t>
            </w:r>
          </w:p>
        </w:tc>
        <w:tc>
          <w:tcPr>
            <w:tcW w:w="1137" w:type="dxa"/>
          </w:tcPr>
          <w:p w:rsidR="00267E23" w:rsidRPr="00297215" w:rsidRDefault="00543F40" w:rsidP="00D3435E">
            <w:pPr>
              <w:spacing w:line="276"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2193" w:type="dxa"/>
          </w:tcPr>
          <w:p w:rsidR="00267E23" w:rsidRPr="003E7948" w:rsidRDefault="00543F40" w:rsidP="00D3435E">
            <w:pPr>
              <w:spacing w:line="276" w:lineRule="auto"/>
              <w:jc w:val="center"/>
              <w:rPr>
                <w:rFonts w:ascii="Times New Roman" w:hAnsi="Times New Roman" w:cs="Times New Roman"/>
                <w:b/>
                <w:sz w:val="24"/>
                <w:szCs w:val="24"/>
              </w:rPr>
            </w:pPr>
            <w:r w:rsidRPr="00A011A4">
              <w:rPr>
                <w:rFonts w:ascii="Times New Roman" w:hAnsi="Times New Roman" w:cs="Times New Roman"/>
                <w:sz w:val="24"/>
                <w:szCs w:val="24"/>
              </w:rPr>
              <w:t>Cambridge University Press</w:t>
            </w:r>
          </w:p>
        </w:tc>
        <w:tc>
          <w:tcPr>
            <w:tcW w:w="1638" w:type="dxa"/>
          </w:tcPr>
          <w:p w:rsidR="00267E23" w:rsidRPr="008E5D84" w:rsidRDefault="00543F40" w:rsidP="00D3435E">
            <w:pPr>
              <w:spacing w:line="276" w:lineRule="auto"/>
              <w:jc w:val="center"/>
              <w:rPr>
                <w:rFonts w:ascii="Times New Roman" w:hAnsi="Times New Roman" w:cs="Times New Roman"/>
                <w:sz w:val="24"/>
                <w:szCs w:val="24"/>
              </w:rPr>
            </w:pPr>
            <w:r w:rsidRPr="008E5D84">
              <w:rPr>
                <w:rFonts w:ascii="Times New Roman" w:hAnsi="Times New Roman" w:cs="Times New Roman"/>
                <w:sz w:val="24"/>
                <w:szCs w:val="24"/>
              </w:rPr>
              <w:t>20848</w:t>
            </w:r>
          </w:p>
        </w:tc>
      </w:tr>
      <w:tr w:rsidR="00267E23" w:rsidRPr="003E7948" w:rsidTr="008D7B6A">
        <w:tc>
          <w:tcPr>
            <w:tcW w:w="2718" w:type="dxa"/>
          </w:tcPr>
          <w:p w:rsidR="00267E23" w:rsidRPr="00075CF4" w:rsidRDefault="008E5D84" w:rsidP="008E5D84">
            <w:pPr>
              <w:spacing w:line="276" w:lineRule="auto"/>
              <w:rPr>
                <w:rFonts w:ascii="Times New Roman" w:hAnsi="Times New Roman" w:cs="Times New Roman"/>
                <w:sz w:val="24"/>
                <w:szCs w:val="24"/>
              </w:rPr>
            </w:pPr>
            <w:r w:rsidRPr="00075CF4">
              <w:rPr>
                <w:rFonts w:ascii="Times New Roman" w:hAnsi="Times New Roman" w:cs="Times New Roman"/>
                <w:sz w:val="24"/>
                <w:szCs w:val="24"/>
              </w:rPr>
              <w:t xml:space="preserve">The Psycholinguistics of Bilingualism </w:t>
            </w:r>
          </w:p>
        </w:tc>
        <w:tc>
          <w:tcPr>
            <w:tcW w:w="1890" w:type="dxa"/>
          </w:tcPr>
          <w:p w:rsidR="00267E23" w:rsidRPr="008E5D84" w:rsidRDefault="008E5D84" w:rsidP="00D3435E">
            <w:pPr>
              <w:spacing w:line="276" w:lineRule="auto"/>
              <w:jc w:val="center"/>
              <w:rPr>
                <w:rFonts w:ascii="Times New Roman" w:hAnsi="Times New Roman" w:cs="Times New Roman"/>
                <w:sz w:val="24"/>
                <w:szCs w:val="24"/>
              </w:rPr>
            </w:pPr>
            <w:r w:rsidRPr="008E5D84">
              <w:rPr>
                <w:rFonts w:ascii="Times New Roman" w:hAnsi="Times New Roman" w:cs="Times New Roman"/>
                <w:sz w:val="24"/>
                <w:szCs w:val="24"/>
              </w:rPr>
              <w:t>Grosjean, F</w:t>
            </w:r>
          </w:p>
        </w:tc>
        <w:tc>
          <w:tcPr>
            <w:tcW w:w="1137" w:type="dxa"/>
          </w:tcPr>
          <w:p w:rsidR="00267E23" w:rsidRPr="008E5D84" w:rsidRDefault="008E5D84" w:rsidP="00D3435E">
            <w:pPr>
              <w:spacing w:line="276" w:lineRule="auto"/>
              <w:jc w:val="center"/>
              <w:rPr>
                <w:rFonts w:ascii="Times New Roman" w:hAnsi="Times New Roman" w:cs="Times New Roman"/>
                <w:sz w:val="24"/>
                <w:szCs w:val="24"/>
              </w:rPr>
            </w:pPr>
            <w:r w:rsidRPr="008E5D84">
              <w:rPr>
                <w:rFonts w:ascii="Times New Roman" w:hAnsi="Times New Roman" w:cs="Times New Roman"/>
                <w:sz w:val="24"/>
                <w:szCs w:val="24"/>
              </w:rPr>
              <w:t>2013</w:t>
            </w:r>
          </w:p>
        </w:tc>
        <w:tc>
          <w:tcPr>
            <w:tcW w:w="2193" w:type="dxa"/>
          </w:tcPr>
          <w:p w:rsidR="00267E23" w:rsidRPr="003E7948" w:rsidRDefault="008E5D84" w:rsidP="00D3435E">
            <w:pPr>
              <w:spacing w:line="276" w:lineRule="auto"/>
              <w:jc w:val="center"/>
              <w:rPr>
                <w:rFonts w:ascii="Times New Roman" w:hAnsi="Times New Roman" w:cs="Times New Roman"/>
                <w:b/>
                <w:sz w:val="24"/>
                <w:szCs w:val="24"/>
              </w:rPr>
            </w:pPr>
            <w:r w:rsidRPr="00A011A4">
              <w:rPr>
                <w:rFonts w:ascii="Times New Roman" w:hAnsi="Times New Roman" w:cs="Times New Roman"/>
                <w:sz w:val="24"/>
                <w:szCs w:val="24"/>
              </w:rPr>
              <w:t>Wiley Blackwell</w:t>
            </w:r>
          </w:p>
        </w:tc>
        <w:tc>
          <w:tcPr>
            <w:tcW w:w="1638" w:type="dxa"/>
          </w:tcPr>
          <w:p w:rsidR="00267E23" w:rsidRPr="008E5D84" w:rsidRDefault="008E5D84" w:rsidP="00D3435E">
            <w:pPr>
              <w:spacing w:line="276" w:lineRule="auto"/>
              <w:jc w:val="center"/>
              <w:rPr>
                <w:rFonts w:ascii="Times New Roman" w:hAnsi="Times New Roman" w:cs="Times New Roman"/>
                <w:sz w:val="24"/>
                <w:szCs w:val="24"/>
              </w:rPr>
            </w:pPr>
            <w:r w:rsidRPr="008E5D84">
              <w:rPr>
                <w:rFonts w:ascii="Times New Roman" w:hAnsi="Times New Roman" w:cs="Times New Roman"/>
                <w:sz w:val="24"/>
                <w:szCs w:val="24"/>
              </w:rPr>
              <w:t>19672</w:t>
            </w:r>
          </w:p>
        </w:tc>
      </w:tr>
      <w:tr w:rsidR="00267E23" w:rsidRPr="003E7948" w:rsidTr="008D7B6A">
        <w:tc>
          <w:tcPr>
            <w:tcW w:w="2718" w:type="dxa"/>
          </w:tcPr>
          <w:p w:rsidR="003C6396" w:rsidRPr="00075CF4" w:rsidRDefault="00B945E9" w:rsidP="00B945E9">
            <w:pPr>
              <w:rPr>
                <w:rFonts w:ascii="Times New Roman" w:hAnsi="Times New Roman" w:cs="Times New Roman"/>
                <w:sz w:val="24"/>
                <w:szCs w:val="24"/>
              </w:rPr>
            </w:pPr>
            <w:r>
              <w:rPr>
                <w:rFonts w:ascii="Times New Roman" w:hAnsi="Times New Roman" w:cs="Times New Roman"/>
                <w:sz w:val="24"/>
                <w:szCs w:val="24"/>
              </w:rPr>
              <w:lastRenderedPageBreak/>
              <w:t>The Hanndbook of Second Language Acquistion</w:t>
            </w:r>
          </w:p>
        </w:tc>
        <w:tc>
          <w:tcPr>
            <w:tcW w:w="1890" w:type="dxa"/>
          </w:tcPr>
          <w:p w:rsidR="00267E23" w:rsidRPr="00A05311" w:rsidRDefault="00B945E9" w:rsidP="00D3435E">
            <w:pPr>
              <w:spacing w:line="276" w:lineRule="auto"/>
              <w:jc w:val="center"/>
              <w:rPr>
                <w:rFonts w:ascii="Times New Roman" w:hAnsi="Times New Roman" w:cs="Times New Roman"/>
                <w:sz w:val="24"/>
                <w:szCs w:val="24"/>
              </w:rPr>
            </w:pPr>
            <w:r>
              <w:rPr>
                <w:rFonts w:ascii="Times New Roman" w:hAnsi="Times New Roman" w:cs="Times New Roman"/>
                <w:sz w:val="24"/>
                <w:szCs w:val="24"/>
              </w:rPr>
              <w:t>Doughty, C.J &amp; Micheal, H. L.</w:t>
            </w:r>
          </w:p>
        </w:tc>
        <w:tc>
          <w:tcPr>
            <w:tcW w:w="1137" w:type="dxa"/>
          </w:tcPr>
          <w:p w:rsidR="00267E23" w:rsidRPr="00A05311" w:rsidRDefault="00A05311" w:rsidP="00D3435E">
            <w:pPr>
              <w:spacing w:line="276" w:lineRule="auto"/>
              <w:jc w:val="center"/>
              <w:rPr>
                <w:rFonts w:ascii="Times New Roman" w:hAnsi="Times New Roman" w:cs="Times New Roman"/>
                <w:sz w:val="24"/>
                <w:szCs w:val="24"/>
              </w:rPr>
            </w:pPr>
            <w:r w:rsidRPr="00A05311">
              <w:rPr>
                <w:rFonts w:ascii="Times New Roman" w:hAnsi="Times New Roman" w:cs="Times New Roman"/>
                <w:sz w:val="24"/>
                <w:szCs w:val="24"/>
              </w:rPr>
              <w:t>200</w:t>
            </w:r>
            <w:r w:rsidR="00B945E9">
              <w:rPr>
                <w:rFonts w:ascii="Times New Roman" w:hAnsi="Times New Roman" w:cs="Times New Roman"/>
                <w:sz w:val="24"/>
                <w:szCs w:val="24"/>
              </w:rPr>
              <w:t>5</w:t>
            </w:r>
          </w:p>
        </w:tc>
        <w:tc>
          <w:tcPr>
            <w:tcW w:w="2193" w:type="dxa"/>
          </w:tcPr>
          <w:p w:rsidR="00267E23" w:rsidRPr="00A05311" w:rsidRDefault="00B945E9" w:rsidP="00D3435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Blackwell Publishers </w:t>
            </w:r>
          </w:p>
        </w:tc>
        <w:tc>
          <w:tcPr>
            <w:tcW w:w="1638" w:type="dxa"/>
          </w:tcPr>
          <w:p w:rsidR="00267E23" w:rsidRPr="00A05311" w:rsidRDefault="00A05311" w:rsidP="00D3435E">
            <w:pPr>
              <w:spacing w:line="276" w:lineRule="auto"/>
              <w:jc w:val="center"/>
              <w:rPr>
                <w:rFonts w:ascii="Times New Roman" w:hAnsi="Times New Roman" w:cs="Times New Roman"/>
                <w:sz w:val="24"/>
                <w:szCs w:val="24"/>
              </w:rPr>
            </w:pPr>
            <w:r w:rsidRPr="00A05311">
              <w:rPr>
                <w:rFonts w:ascii="Times New Roman" w:hAnsi="Times New Roman" w:cs="Times New Roman"/>
                <w:sz w:val="24"/>
                <w:szCs w:val="24"/>
              </w:rPr>
              <w:t>1</w:t>
            </w:r>
            <w:r w:rsidR="00B945E9">
              <w:rPr>
                <w:rFonts w:ascii="Times New Roman" w:hAnsi="Times New Roman" w:cs="Times New Roman"/>
                <w:sz w:val="24"/>
                <w:szCs w:val="24"/>
              </w:rPr>
              <w:t>5530</w:t>
            </w:r>
          </w:p>
        </w:tc>
      </w:tr>
      <w:tr w:rsidR="00267E23" w:rsidRPr="003E7948" w:rsidTr="008D7B6A">
        <w:tc>
          <w:tcPr>
            <w:tcW w:w="2718" w:type="dxa"/>
          </w:tcPr>
          <w:p w:rsidR="00267E23" w:rsidRPr="00075CF4" w:rsidRDefault="00075CF4" w:rsidP="00075CF4">
            <w:pPr>
              <w:spacing w:line="276" w:lineRule="auto"/>
              <w:rPr>
                <w:rFonts w:ascii="Times New Roman" w:hAnsi="Times New Roman" w:cs="Times New Roman"/>
                <w:sz w:val="24"/>
                <w:szCs w:val="24"/>
              </w:rPr>
            </w:pPr>
            <w:r w:rsidRPr="00075CF4">
              <w:rPr>
                <w:rFonts w:ascii="Times New Roman" w:hAnsi="Times New Roman" w:cs="Times New Roman"/>
                <w:sz w:val="24"/>
                <w:szCs w:val="24"/>
              </w:rPr>
              <w:t>Memory, Language and Bilingualism – Theoretical and Applied Approaches</w:t>
            </w:r>
          </w:p>
        </w:tc>
        <w:tc>
          <w:tcPr>
            <w:tcW w:w="1890" w:type="dxa"/>
          </w:tcPr>
          <w:p w:rsidR="00267E23" w:rsidRPr="00595CC0" w:rsidRDefault="00075CF4" w:rsidP="00D3435E">
            <w:pPr>
              <w:spacing w:line="276" w:lineRule="auto"/>
              <w:jc w:val="center"/>
              <w:rPr>
                <w:rFonts w:ascii="Times New Roman" w:hAnsi="Times New Roman" w:cs="Times New Roman"/>
                <w:sz w:val="24"/>
                <w:szCs w:val="24"/>
              </w:rPr>
            </w:pPr>
            <w:r w:rsidRPr="00595CC0">
              <w:rPr>
                <w:rFonts w:ascii="Times New Roman" w:hAnsi="Times New Roman" w:cs="Times New Roman"/>
                <w:sz w:val="24"/>
                <w:szCs w:val="24"/>
              </w:rPr>
              <w:t>Altariba, J</w:t>
            </w:r>
            <w:r w:rsidR="00595CC0" w:rsidRPr="00595CC0">
              <w:rPr>
                <w:rFonts w:ascii="Times New Roman" w:hAnsi="Times New Roman" w:cs="Times New Roman"/>
                <w:sz w:val="24"/>
                <w:szCs w:val="24"/>
              </w:rPr>
              <w:t xml:space="preserve"> &amp; Isurin, L</w:t>
            </w:r>
          </w:p>
        </w:tc>
        <w:tc>
          <w:tcPr>
            <w:tcW w:w="1137" w:type="dxa"/>
          </w:tcPr>
          <w:p w:rsidR="00267E23" w:rsidRPr="00595CC0" w:rsidRDefault="00595CC0" w:rsidP="00D3435E">
            <w:pPr>
              <w:spacing w:line="276" w:lineRule="auto"/>
              <w:jc w:val="center"/>
              <w:rPr>
                <w:rFonts w:ascii="Times New Roman" w:hAnsi="Times New Roman" w:cs="Times New Roman"/>
                <w:sz w:val="24"/>
                <w:szCs w:val="24"/>
              </w:rPr>
            </w:pPr>
            <w:r w:rsidRPr="00595CC0">
              <w:rPr>
                <w:rFonts w:ascii="Times New Roman" w:hAnsi="Times New Roman" w:cs="Times New Roman"/>
                <w:sz w:val="24"/>
                <w:szCs w:val="24"/>
              </w:rPr>
              <w:t>2013</w:t>
            </w:r>
          </w:p>
        </w:tc>
        <w:tc>
          <w:tcPr>
            <w:tcW w:w="2193" w:type="dxa"/>
          </w:tcPr>
          <w:p w:rsidR="00267E23" w:rsidRPr="00595CC0" w:rsidRDefault="00595CC0" w:rsidP="00D3435E">
            <w:pPr>
              <w:spacing w:line="276" w:lineRule="auto"/>
              <w:jc w:val="center"/>
              <w:rPr>
                <w:rFonts w:ascii="Times New Roman" w:hAnsi="Times New Roman" w:cs="Times New Roman"/>
                <w:sz w:val="24"/>
                <w:szCs w:val="24"/>
              </w:rPr>
            </w:pPr>
            <w:r w:rsidRPr="00595CC0">
              <w:rPr>
                <w:rFonts w:ascii="Times New Roman" w:hAnsi="Times New Roman" w:cs="Times New Roman"/>
                <w:sz w:val="24"/>
                <w:szCs w:val="24"/>
              </w:rPr>
              <w:t>Cambridge University Press</w:t>
            </w:r>
          </w:p>
        </w:tc>
        <w:tc>
          <w:tcPr>
            <w:tcW w:w="1638" w:type="dxa"/>
          </w:tcPr>
          <w:p w:rsidR="00267E23" w:rsidRPr="00595CC0" w:rsidRDefault="00595CC0" w:rsidP="00D3435E">
            <w:pPr>
              <w:spacing w:line="276" w:lineRule="auto"/>
              <w:jc w:val="center"/>
              <w:rPr>
                <w:rFonts w:ascii="Times New Roman" w:hAnsi="Times New Roman" w:cs="Times New Roman"/>
                <w:sz w:val="24"/>
                <w:szCs w:val="24"/>
              </w:rPr>
            </w:pPr>
            <w:r w:rsidRPr="00595CC0">
              <w:rPr>
                <w:rFonts w:ascii="Times New Roman" w:hAnsi="Times New Roman" w:cs="Times New Roman"/>
                <w:sz w:val="24"/>
                <w:szCs w:val="24"/>
              </w:rPr>
              <w:t>19663</w:t>
            </w:r>
          </w:p>
        </w:tc>
      </w:tr>
      <w:tr w:rsidR="002E7541" w:rsidRPr="004A704F" w:rsidTr="008D7B6A">
        <w:tc>
          <w:tcPr>
            <w:tcW w:w="2718" w:type="dxa"/>
          </w:tcPr>
          <w:p w:rsidR="002E7541" w:rsidRPr="004A704F" w:rsidRDefault="004A704F" w:rsidP="00075CF4">
            <w:pPr>
              <w:spacing w:line="276" w:lineRule="auto"/>
              <w:rPr>
                <w:rFonts w:ascii="Times New Roman" w:hAnsi="Times New Roman" w:cs="Times New Roman"/>
                <w:sz w:val="24"/>
                <w:szCs w:val="24"/>
              </w:rPr>
            </w:pPr>
            <w:r w:rsidRPr="004A704F">
              <w:rPr>
                <w:rFonts w:ascii="Times New Roman" w:hAnsi="Times New Roman" w:cs="Times New Roman"/>
                <w:sz w:val="24"/>
                <w:szCs w:val="24"/>
              </w:rPr>
              <w:t>Language Development An Introduction</w:t>
            </w:r>
          </w:p>
          <w:p w:rsidR="004A5B87" w:rsidRPr="004A704F" w:rsidRDefault="004A5B87" w:rsidP="00075CF4">
            <w:pPr>
              <w:spacing w:line="276" w:lineRule="auto"/>
              <w:rPr>
                <w:rFonts w:ascii="Times New Roman" w:hAnsi="Times New Roman" w:cs="Times New Roman"/>
                <w:sz w:val="24"/>
                <w:szCs w:val="24"/>
              </w:rPr>
            </w:pPr>
          </w:p>
        </w:tc>
        <w:tc>
          <w:tcPr>
            <w:tcW w:w="1890" w:type="dxa"/>
          </w:tcPr>
          <w:p w:rsidR="002E7541" w:rsidRPr="004A704F" w:rsidRDefault="004A704F" w:rsidP="00D3435E">
            <w:pPr>
              <w:spacing w:line="276" w:lineRule="auto"/>
              <w:jc w:val="center"/>
              <w:rPr>
                <w:rFonts w:ascii="Times New Roman" w:hAnsi="Times New Roman" w:cs="Times New Roman"/>
                <w:sz w:val="24"/>
                <w:szCs w:val="24"/>
              </w:rPr>
            </w:pPr>
            <w:r w:rsidRPr="004A704F">
              <w:rPr>
                <w:rFonts w:ascii="Times New Roman" w:hAnsi="Times New Roman" w:cs="Times New Roman"/>
                <w:sz w:val="24"/>
                <w:szCs w:val="24"/>
              </w:rPr>
              <w:t>Owens, R. E</w:t>
            </w:r>
          </w:p>
        </w:tc>
        <w:tc>
          <w:tcPr>
            <w:tcW w:w="1137" w:type="dxa"/>
          </w:tcPr>
          <w:p w:rsidR="002E7541" w:rsidRPr="004A704F" w:rsidRDefault="004A704F" w:rsidP="00D3435E">
            <w:pPr>
              <w:spacing w:line="276" w:lineRule="auto"/>
              <w:jc w:val="center"/>
              <w:rPr>
                <w:rFonts w:ascii="Times New Roman" w:hAnsi="Times New Roman" w:cs="Times New Roman"/>
                <w:sz w:val="24"/>
                <w:szCs w:val="24"/>
              </w:rPr>
            </w:pPr>
            <w:r w:rsidRPr="004A704F">
              <w:rPr>
                <w:rFonts w:ascii="Times New Roman" w:hAnsi="Times New Roman" w:cs="Times New Roman"/>
                <w:sz w:val="24"/>
                <w:szCs w:val="24"/>
              </w:rPr>
              <w:t>2012</w:t>
            </w:r>
          </w:p>
        </w:tc>
        <w:tc>
          <w:tcPr>
            <w:tcW w:w="2193" w:type="dxa"/>
          </w:tcPr>
          <w:p w:rsidR="002E7541" w:rsidRPr="004A704F" w:rsidRDefault="004A704F" w:rsidP="00D3435E">
            <w:pPr>
              <w:spacing w:line="276" w:lineRule="auto"/>
              <w:jc w:val="center"/>
              <w:rPr>
                <w:rFonts w:ascii="Times New Roman" w:hAnsi="Times New Roman" w:cs="Times New Roman"/>
                <w:sz w:val="24"/>
                <w:szCs w:val="24"/>
              </w:rPr>
            </w:pPr>
            <w:r w:rsidRPr="004A704F">
              <w:rPr>
                <w:rFonts w:ascii="Times New Roman" w:hAnsi="Times New Roman" w:cs="Times New Roman"/>
                <w:sz w:val="24"/>
                <w:szCs w:val="24"/>
              </w:rPr>
              <w:t>Pearson</w:t>
            </w:r>
          </w:p>
        </w:tc>
        <w:tc>
          <w:tcPr>
            <w:tcW w:w="1638" w:type="dxa"/>
          </w:tcPr>
          <w:p w:rsidR="002E7541" w:rsidRPr="004A704F" w:rsidRDefault="004A704F" w:rsidP="00D3435E">
            <w:pPr>
              <w:spacing w:line="276" w:lineRule="auto"/>
              <w:jc w:val="center"/>
              <w:rPr>
                <w:rFonts w:ascii="Times New Roman" w:hAnsi="Times New Roman" w:cs="Times New Roman"/>
                <w:sz w:val="24"/>
                <w:szCs w:val="24"/>
              </w:rPr>
            </w:pPr>
            <w:r w:rsidRPr="004A704F">
              <w:rPr>
                <w:rFonts w:ascii="Times New Roman" w:hAnsi="Times New Roman" w:cs="Times New Roman"/>
                <w:sz w:val="24"/>
                <w:szCs w:val="24"/>
              </w:rPr>
              <w:t>17660</w:t>
            </w:r>
          </w:p>
        </w:tc>
      </w:tr>
    </w:tbl>
    <w:p w:rsidR="00773D09" w:rsidRPr="003E7948" w:rsidRDefault="00773D09" w:rsidP="00773D09">
      <w:pPr>
        <w:rPr>
          <w:rFonts w:ascii="Times New Roman" w:hAnsi="Times New Roman" w:cs="Times New Roman"/>
          <w:b/>
          <w:sz w:val="24"/>
          <w:szCs w:val="24"/>
        </w:rPr>
      </w:pPr>
    </w:p>
    <w:tbl>
      <w:tblPr>
        <w:tblStyle w:val="TableGrid"/>
        <w:tblW w:w="9702" w:type="dxa"/>
        <w:tblLook w:val="04A0"/>
      </w:tblPr>
      <w:tblGrid>
        <w:gridCol w:w="3708"/>
        <w:gridCol w:w="1530"/>
        <w:gridCol w:w="1890"/>
        <w:gridCol w:w="936"/>
        <w:gridCol w:w="1638"/>
      </w:tblGrid>
      <w:tr w:rsidR="002E7541" w:rsidRPr="003E7948" w:rsidTr="0059669F">
        <w:tc>
          <w:tcPr>
            <w:tcW w:w="3708" w:type="dxa"/>
          </w:tcPr>
          <w:p w:rsidR="002E7541" w:rsidRPr="003E7948" w:rsidRDefault="002E7541" w:rsidP="00D3435E">
            <w:pPr>
              <w:spacing w:line="276" w:lineRule="auto"/>
              <w:jc w:val="center"/>
              <w:rPr>
                <w:rFonts w:ascii="Times New Roman" w:hAnsi="Times New Roman" w:cs="Times New Roman"/>
                <w:b/>
                <w:sz w:val="24"/>
                <w:szCs w:val="24"/>
              </w:rPr>
            </w:pPr>
            <w:r w:rsidRPr="003E7948">
              <w:rPr>
                <w:rFonts w:ascii="Times New Roman" w:hAnsi="Times New Roman" w:cs="Times New Roman"/>
                <w:b/>
                <w:sz w:val="24"/>
                <w:szCs w:val="24"/>
              </w:rPr>
              <w:t>DISSERTATION NAME</w:t>
            </w:r>
          </w:p>
        </w:tc>
        <w:tc>
          <w:tcPr>
            <w:tcW w:w="1530" w:type="dxa"/>
          </w:tcPr>
          <w:p w:rsidR="002E7541" w:rsidRPr="003E7948" w:rsidRDefault="002E7541" w:rsidP="00D3435E">
            <w:pPr>
              <w:spacing w:line="276" w:lineRule="auto"/>
              <w:jc w:val="center"/>
              <w:rPr>
                <w:rFonts w:ascii="Times New Roman" w:hAnsi="Times New Roman" w:cs="Times New Roman"/>
                <w:b/>
                <w:sz w:val="24"/>
                <w:szCs w:val="24"/>
              </w:rPr>
            </w:pPr>
            <w:r w:rsidRPr="003E7948">
              <w:rPr>
                <w:rFonts w:ascii="Times New Roman" w:hAnsi="Times New Roman" w:cs="Times New Roman"/>
                <w:b/>
                <w:sz w:val="24"/>
                <w:szCs w:val="24"/>
              </w:rPr>
              <w:t>AUTHOR</w:t>
            </w:r>
          </w:p>
        </w:tc>
        <w:tc>
          <w:tcPr>
            <w:tcW w:w="1890" w:type="dxa"/>
          </w:tcPr>
          <w:p w:rsidR="002E7541" w:rsidRPr="003E7948" w:rsidRDefault="002E7541" w:rsidP="00D3435E">
            <w:pPr>
              <w:spacing w:line="276" w:lineRule="auto"/>
              <w:jc w:val="center"/>
              <w:rPr>
                <w:rFonts w:ascii="Times New Roman" w:hAnsi="Times New Roman" w:cs="Times New Roman"/>
                <w:b/>
                <w:sz w:val="24"/>
                <w:szCs w:val="24"/>
              </w:rPr>
            </w:pPr>
            <w:r w:rsidRPr="003E7948">
              <w:rPr>
                <w:rFonts w:ascii="Times New Roman" w:hAnsi="Times New Roman" w:cs="Times New Roman"/>
                <w:b/>
                <w:sz w:val="24"/>
                <w:szCs w:val="24"/>
              </w:rPr>
              <w:t>GUIDE</w:t>
            </w:r>
          </w:p>
        </w:tc>
        <w:tc>
          <w:tcPr>
            <w:tcW w:w="936" w:type="dxa"/>
          </w:tcPr>
          <w:p w:rsidR="002E7541" w:rsidRPr="003E7948" w:rsidRDefault="002E7541" w:rsidP="00D3435E">
            <w:pPr>
              <w:spacing w:line="276" w:lineRule="auto"/>
              <w:jc w:val="center"/>
              <w:rPr>
                <w:rFonts w:ascii="Times New Roman" w:hAnsi="Times New Roman" w:cs="Times New Roman"/>
                <w:b/>
                <w:sz w:val="24"/>
                <w:szCs w:val="24"/>
              </w:rPr>
            </w:pPr>
            <w:r w:rsidRPr="003E7948">
              <w:rPr>
                <w:rFonts w:ascii="Times New Roman" w:hAnsi="Times New Roman" w:cs="Times New Roman"/>
                <w:b/>
                <w:sz w:val="24"/>
                <w:szCs w:val="24"/>
              </w:rPr>
              <w:t>YEAR</w:t>
            </w:r>
          </w:p>
        </w:tc>
        <w:tc>
          <w:tcPr>
            <w:tcW w:w="1638" w:type="dxa"/>
          </w:tcPr>
          <w:p w:rsidR="002E7541" w:rsidRPr="003E7948" w:rsidRDefault="002E7541" w:rsidP="00D3435E">
            <w:pPr>
              <w:spacing w:line="276" w:lineRule="auto"/>
              <w:jc w:val="center"/>
              <w:rPr>
                <w:rFonts w:ascii="Times New Roman" w:hAnsi="Times New Roman" w:cs="Times New Roman"/>
                <w:b/>
                <w:sz w:val="24"/>
                <w:szCs w:val="24"/>
              </w:rPr>
            </w:pPr>
            <w:r w:rsidRPr="003E7948">
              <w:rPr>
                <w:rFonts w:ascii="Times New Roman" w:hAnsi="Times New Roman" w:cs="Times New Roman"/>
                <w:b/>
                <w:sz w:val="24"/>
                <w:szCs w:val="24"/>
              </w:rPr>
              <w:t>ACCESSION NUMBER</w:t>
            </w:r>
          </w:p>
        </w:tc>
      </w:tr>
      <w:tr w:rsidR="002E7541" w:rsidRPr="003E7948" w:rsidTr="0059669F">
        <w:tc>
          <w:tcPr>
            <w:tcW w:w="3708" w:type="dxa"/>
          </w:tcPr>
          <w:p w:rsidR="002E7541" w:rsidRPr="003E7948" w:rsidRDefault="002438F5" w:rsidP="00D3435E">
            <w:pPr>
              <w:spacing w:line="276" w:lineRule="auto"/>
              <w:rPr>
                <w:rFonts w:ascii="Times New Roman" w:hAnsi="Times New Roman" w:cs="Times New Roman"/>
                <w:sz w:val="24"/>
                <w:szCs w:val="24"/>
              </w:rPr>
            </w:pPr>
            <w:r w:rsidRPr="003E7948">
              <w:rPr>
                <w:rStyle w:val="Strong"/>
                <w:rFonts w:ascii="Times New Roman" w:hAnsi="Times New Roman" w:cs="Times New Roman"/>
                <w:b w:val="0"/>
                <w:color w:val="000000"/>
                <w:sz w:val="24"/>
                <w:szCs w:val="24"/>
              </w:rPr>
              <w:t>Code Mixing and Code Switching in Simultaneous v/s Successive Bilingual Children</w:t>
            </w:r>
          </w:p>
        </w:tc>
        <w:tc>
          <w:tcPr>
            <w:tcW w:w="1530" w:type="dxa"/>
          </w:tcPr>
          <w:p w:rsidR="002E7541" w:rsidRPr="003E7948" w:rsidRDefault="002438F5"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Harini, N V</w:t>
            </w:r>
          </w:p>
        </w:tc>
        <w:tc>
          <w:tcPr>
            <w:tcW w:w="1890" w:type="dxa"/>
          </w:tcPr>
          <w:p w:rsidR="002E7541" w:rsidRPr="003E7948" w:rsidRDefault="002438F5"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Shymala, K C</w:t>
            </w:r>
          </w:p>
        </w:tc>
        <w:tc>
          <w:tcPr>
            <w:tcW w:w="936" w:type="dxa"/>
          </w:tcPr>
          <w:p w:rsidR="002E7541" w:rsidRPr="003E7948" w:rsidRDefault="002438F5"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2008</w:t>
            </w:r>
          </w:p>
        </w:tc>
        <w:tc>
          <w:tcPr>
            <w:tcW w:w="1638" w:type="dxa"/>
          </w:tcPr>
          <w:p w:rsidR="002E7541" w:rsidRPr="003E7948" w:rsidRDefault="002438F5"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637</w:t>
            </w:r>
          </w:p>
        </w:tc>
      </w:tr>
      <w:tr w:rsidR="002E7541" w:rsidRPr="003E7948" w:rsidTr="00B820F3">
        <w:trPr>
          <w:trHeight w:val="683"/>
        </w:trPr>
        <w:tc>
          <w:tcPr>
            <w:tcW w:w="3708" w:type="dxa"/>
          </w:tcPr>
          <w:p w:rsidR="002E7541" w:rsidRPr="003E7948" w:rsidRDefault="0022656B" w:rsidP="00D3435E">
            <w:pPr>
              <w:spacing w:line="276" w:lineRule="auto"/>
              <w:rPr>
                <w:rFonts w:ascii="Times New Roman" w:hAnsi="Times New Roman" w:cs="Times New Roman"/>
                <w:b/>
                <w:color w:val="000000"/>
                <w:sz w:val="24"/>
                <w:szCs w:val="24"/>
              </w:rPr>
            </w:pPr>
            <w:r w:rsidRPr="003E7948">
              <w:rPr>
                <w:rStyle w:val="Strong"/>
                <w:rFonts w:ascii="Times New Roman" w:hAnsi="Times New Roman" w:cs="Times New Roman"/>
                <w:b w:val="0"/>
                <w:color w:val="000000"/>
                <w:sz w:val="24"/>
                <w:szCs w:val="24"/>
              </w:rPr>
              <w:t>Phonological Processing in Bilingual</w:t>
            </w:r>
            <w:r w:rsidR="00B820F3" w:rsidRPr="003E7948">
              <w:rPr>
                <w:rStyle w:val="Strong"/>
                <w:rFonts w:ascii="Times New Roman" w:hAnsi="Times New Roman" w:cs="Times New Roman"/>
                <w:b w:val="0"/>
                <w:color w:val="000000"/>
                <w:sz w:val="24"/>
                <w:szCs w:val="24"/>
              </w:rPr>
              <w:t>s</w:t>
            </w:r>
          </w:p>
        </w:tc>
        <w:tc>
          <w:tcPr>
            <w:tcW w:w="1530" w:type="dxa"/>
          </w:tcPr>
          <w:p w:rsidR="002E7541" w:rsidRPr="003E7948" w:rsidRDefault="0022656B"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Savitha, S.</w:t>
            </w:r>
          </w:p>
        </w:tc>
        <w:tc>
          <w:tcPr>
            <w:tcW w:w="1890" w:type="dxa"/>
          </w:tcPr>
          <w:p w:rsidR="002E7541" w:rsidRPr="003E7948" w:rsidRDefault="0022656B"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Prema, K. S.</w:t>
            </w:r>
          </w:p>
        </w:tc>
        <w:tc>
          <w:tcPr>
            <w:tcW w:w="936" w:type="dxa"/>
          </w:tcPr>
          <w:p w:rsidR="002E7541" w:rsidRPr="003E7948" w:rsidRDefault="0022656B"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2007</w:t>
            </w:r>
          </w:p>
        </w:tc>
        <w:tc>
          <w:tcPr>
            <w:tcW w:w="1638" w:type="dxa"/>
          </w:tcPr>
          <w:p w:rsidR="002E7541" w:rsidRPr="003E7948" w:rsidRDefault="0022656B"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607</w:t>
            </w:r>
          </w:p>
        </w:tc>
      </w:tr>
      <w:tr w:rsidR="002E7541" w:rsidRPr="003E7948" w:rsidTr="0059669F">
        <w:tc>
          <w:tcPr>
            <w:tcW w:w="3708" w:type="dxa"/>
          </w:tcPr>
          <w:p w:rsidR="002E7541" w:rsidRPr="003E7948" w:rsidRDefault="0022656B" w:rsidP="00D3435E">
            <w:pPr>
              <w:spacing w:line="276" w:lineRule="auto"/>
              <w:rPr>
                <w:rFonts w:ascii="Times New Roman" w:hAnsi="Times New Roman" w:cs="Times New Roman"/>
                <w:sz w:val="24"/>
                <w:szCs w:val="24"/>
              </w:rPr>
            </w:pPr>
            <w:r w:rsidRPr="003E7948">
              <w:rPr>
                <w:rStyle w:val="Strong"/>
                <w:rFonts w:ascii="Times New Roman" w:hAnsi="Times New Roman" w:cs="Times New Roman"/>
                <w:b w:val="0"/>
                <w:color w:val="000000"/>
                <w:sz w:val="24"/>
                <w:szCs w:val="24"/>
              </w:rPr>
              <w:t>Code Switching and Code Mixing in Bilinguals and Multilinguals</w:t>
            </w:r>
          </w:p>
        </w:tc>
        <w:tc>
          <w:tcPr>
            <w:tcW w:w="1530" w:type="dxa"/>
          </w:tcPr>
          <w:p w:rsidR="002E7541" w:rsidRPr="003E7948" w:rsidRDefault="0022656B"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Rajini, D.</w:t>
            </w:r>
          </w:p>
        </w:tc>
        <w:tc>
          <w:tcPr>
            <w:tcW w:w="1890" w:type="dxa"/>
          </w:tcPr>
          <w:p w:rsidR="002E7541" w:rsidRPr="003E7948" w:rsidRDefault="0022656B"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Shymala, K C</w:t>
            </w:r>
          </w:p>
        </w:tc>
        <w:tc>
          <w:tcPr>
            <w:tcW w:w="936" w:type="dxa"/>
          </w:tcPr>
          <w:p w:rsidR="002E7541" w:rsidRPr="003E7948" w:rsidRDefault="0022656B"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2014</w:t>
            </w:r>
          </w:p>
        </w:tc>
        <w:tc>
          <w:tcPr>
            <w:tcW w:w="1638" w:type="dxa"/>
          </w:tcPr>
          <w:p w:rsidR="002E7541" w:rsidRPr="003E7948" w:rsidRDefault="0022656B"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1041</w:t>
            </w:r>
          </w:p>
        </w:tc>
      </w:tr>
      <w:tr w:rsidR="002E7541" w:rsidRPr="003E7948" w:rsidTr="0059669F">
        <w:tc>
          <w:tcPr>
            <w:tcW w:w="3708" w:type="dxa"/>
          </w:tcPr>
          <w:p w:rsidR="002E7541" w:rsidRPr="003E7948" w:rsidRDefault="0059669F" w:rsidP="00D3435E">
            <w:pPr>
              <w:spacing w:line="276" w:lineRule="auto"/>
              <w:rPr>
                <w:rFonts w:ascii="Times New Roman" w:hAnsi="Times New Roman" w:cs="Times New Roman"/>
                <w:b/>
                <w:sz w:val="24"/>
                <w:szCs w:val="24"/>
              </w:rPr>
            </w:pPr>
            <w:r w:rsidRPr="003E7948">
              <w:rPr>
                <w:rStyle w:val="Strong"/>
                <w:rFonts w:ascii="Times New Roman" w:hAnsi="Times New Roman" w:cs="Times New Roman"/>
                <w:b w:val="0"/>
                <w:color w:val="000000"/>
                <w:sz w:val="24"/>
                <w:szCs w:val="24"/>
              </w:rPr>
              <w:t>Infectional and Derivational Words Processing in L2: A Masked Priming Study in Kannada-English Bilingual</w:t>
            </w:r>
          </w:p>
        </w:tc>
        <w:tc>
          <w:tcPr>
            <w:tcW w:w="1530" w:type="dxa"/>
          </w:tcPr>
          <w:p w:rsidR="002E7541" w:rsidRPr="003E7948" w:rsidRDefault="0059669F"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Mercy Deepthi, Y.</w:t>
            </w:r>
          </w:p>
        </w:tc>
        <w:tc>
          <w:tcPr>
            <w:tcW w:w="1890" w:type="dxa"/>
          </w:tcPr>
          <w:p w:rsidR="002E7541" w:rsidRPr="003E7948" w:rsidRDefault="0059669F"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Rajasudhakar R.</w:t>
            </w:r>
          </w:p>
        </w:tc>
        <w:tc>
          <w:tcPr>
            <w:tcW w:w="936" w:type="dxa"/>
          </w:tcPr>
          <w:p w:rsidR="002E7541" w:rsidRPr="003E7948" w:rsidRDefault="0059669F"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2014</w:t>
            </w:r>
          </w:p>
        </w:tc>
        <w:tc>
          <w:tcPr>
            <w:tcW w:w="1638" w:type="dxa"/>
          </w:tcPr>
          <w:p w:rsidR="002E7541" w:rsidRPr="003E7948" w:rsidRDefault="0059669F"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1036</w:t>
            </w:r>
          </w:p>
        </w:tc>
      </w:tr>
      <w:tr w:rsidR="002E7541" w:rsidRPr="003E7948" w:rsidTr="0059669F">
        <w:tc>
          <w:tcPr>
            <w:tcW w:w="3708" w:type="dxa"/>
          </w:tcPr>
          <w:p w:rsidR="002E7541" w:rsidRPr="003E7948" w:rsidRDefault="0059669F" w:rsidP="00D3435E">
            <w:pPr>
              <w:spacing w:line="276" w:lineRule="auto"/>
              <w:rPr>
                <w:rFonts w:ascii="Times New Roman" w:hAnsi="Times New Roman" w:cs="Times New Roman"/>
                <w:sz w:val="24"/>
                <w:szCs w:val="24"/>
              </w:rPr>
            </w:pPr>
            <w:r w:rsidRPr="003E7948">
              <w:rPr>
                <w:rFonts w:ascii="Times New Roman" w:eastAsia="Times New Roman" w:hAnsi="Times New Roman" w:cs="Times New Roman"/>
                <w:bCs/>
                <w:color w:val="000000"/>
                <w:sz w:val="24"/>
                <w:szCs w:val="24"/>
              </w:rPr>
              <w:t>Novel word learning in monolinguals versus simultaneous and sequential bilinguals</w:t>
            </w:r>
          </w:p>
        </w:tc>
        <w:tc>
          <w:tcPr>
            <w:tcW w:w="1530" w:type="dxa"/>
          </w:tcPr>
          <w:p w:rsidR="002E7541" w:rsidRPr="003E7948" w:rsidRDefault="0059669F" w:rsidP="00D3435E">
            <w:pPr>
              <w:spacing w:line="276" w:lineRule="auto"/>
              <w:jc w:val="center"/>
              <w:rPr>
                <w:rFonts w:ascii="Times New Roman" w:hAnsi="Times New Roman" w:cs="Times New Roman"/>
                <w:sz w:val="24"/>
                <w:szCs w:val="24"/>
              </w:rPr>
            </w:pPr>
            <w:r w:rsidRPr="003E7948">
              <w:rPr>
                <w:rFonts w:ascii="Times New Roman" w:eastAsia="Times New Roman" w:hAnsi="Times New Roman" w:cs="Times New Roman"/>
                <w:bCs/>
                <w:color w:val="000000"/>
                <w:sz w:val="24"/>
                <w:szCs w:val="24"/>
              </w:rPr>
              <w:t>Kavitha, J.</w:t>
            </w:r>
            <w:r w:rsidRPr="003E7948">
              <w:rPr>
                <w:rFonts w:ascii="Times New Roman" w:eastAsia="Times New Roman" w:hAnsi="Times New Roman" w:cs="Times New Roman"/>
                <w:color w:val="000000"/>
                <w:sz w:val="24"/>
                <w:szCs w:val="24"/>
              </w:rPr>
              <w:t> </w:t>
            </w:r>
          </w:p>
        </w:tc>
        <w:tc>
          <w:tcPr>
            <w:tcW w:w="1890" w:type="dxa"/>
          </w:tcPr>
          <w:p w:rsidR="002E7541" w:rsidRPr="003E7948" w:rsidRDefault="0059669F" w:rsidP="00D3435E">
            <w:pPr>
              <w:spacing w:line="276" w:lineRule="auto"/>
              <w:jc w:val="center"/>
              <w:rPr>
                <w:rFonts w:ascii="Times New Roman" w:hAnsi="Times New Roman" w:cs="Times New Roman"/>
                <w:sz w:val="24"/>
                <w:szCs w:val="24"/>
              </w:rPr>
            </w:pPr>
            <w:r w:rsidRPr="003E7948">
              <w:rPr>
                <w:rFonts w:ascii="Times New Roman" w:eastAsia="Times New Roman" w:hAnsi="Times New Roman" w:cs="Times New Roman"/>
                <w:color w:val="000000"/>
                <w:sz w:val="24"/>
                <w:szCs w:val="24"/>
              </w:rPr>
              <w:t>Prema, K. S.</w:t>
            </w:r>
          </w:p>
        </w:tc>
        <w:tc>
          <w:tcPr>
            <w:tcW w:w="936" w:type="dxa"/>
          </w:tcPr>
          <w:p w:rsidR="002E7541" w:rsidRPr="003E7948" w:rsidRDefault="0059669F"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2011</w:t>
            </w:r>
          </w:p>
        </w:tc>
        <w:tc>
          <w:tcPr>
            <w:tcW w:w="1638" w:type="dxa"/>
          </w:tcPr>
          <w:p w:rsidR="002E7541" w:rsidRPr="003E7948" w:rsidRDefault="0059669F" w:rsidP="00D3435E">
            <w:pPr>
              <w:spacing w:line="276" w:lineRule="auto"/>
              <w:jc w:val="center"/>
              <w:rPr>
                <w:rFonts w:ascii="Times New Roman" w:hAnsi="Times New Roman" w:cs="Times New Roman"/>
                <w:sz w:val="24"/>
                <w:szCs w:val="24"/>
              </w:rPr>
            </w:pPr>
            <w:r w:rsidRPr="003E7948">
              <w:rPr>
                <w:rFonts w:ascii="Times New Roman" w:hAnsi="Times New Roman" w:cs="Times New Roman"/>
                <w:sz w:val="24"/>
                <w:szCs w:val="24"/>
              </w:rPr>
              <w:t>825</w:t>
            </w:r>
          </w:p>
        </w:tc>
      </w:tr>
    </w:tbl>
    <w:p w:rsidR="00EE117D" w:rsidRPr="003E7948" w:rsidRDefault="00EE117D" w:rsidP="00D3435E">
      <w:pPr>
        <w:jc w:val="center"/>
        <w:rPr>
          <w:rFonts w:ascii="Times New Roman" w:hAnsi="Times New Roman" w:cs="Times New Roman"/>
          <w:b/>
          <w:sz w:val="24"/>
          <w:szCs w:val="24"/>
        </w:rPr>
      </w:pPr>
    </w:p>
    <w:tbl>
      <w:tblPr>
        <w:tblStyle w:val="TableGrid"/>
        <w:tblW w:w="0" w:type="auto"/>
        <w:tblLook w:val="04A0"/>
      </w:tblPr>
      <w:tblGrid>
        <w:gridCol w:w="3798"/>
        <w:gridCol w:w="2250"/>
        <w:gridCol w:w="1530"/>
        <w:gridCol w:w="1998"/>
      </w:tblGrid>
      <w:tr w:rsidR="00EE117D" w:rsidRPr="003E7948" w:rsidTr="00AE4B93">
        <w:tc>
          <w:tcPr>
            <w:tcW w:w="3798" w:type="dxa"/>
          </w:tcPr>
          <w:p w:rsidR="00EE117D" w:rsidRPr="003E7948" w:rsidRDefault="00EE117D" w:rsidP="00D3435E">
            <w:pPr>
              <w:spacing w:line="276" w:lineRule="auto"/>
              <w:jc w:val="center"/>
              <w:rPr>
                <w:rFonts w:ascii="Times New Roman" w:hAnsi="Times New Roman" w:cs="Times New Roman"/>
                <w:b/>
                <w:sz w:val="24"/>
                <w:szCs w:val="24"/>
              </w:rPr>
            </w:pPr>
            <w:r w:rsidRPr="003E7948">
              <w:rPr>
                <w:rFonts w:ascii="Times New Roman" w:hAnsi="Times New Roman" w:cs="Times New Roman"/>
                <w:b/>
                <w:sz w:val="24"/>
                <w:szCs w:val="24"/>
              </w:rPr>
              <w:t>ARF NAME</w:t>
            </w:r>
          </w:p>
        </w:tc>
        <w:tc>
          <w:tcPr>
            <w:tcW w:w="2250" w:type="dxa"/>
          </w:tcPr>
          <w:p w:rsidR="00EE117D" w:rsidRPr="003E7948" w:rsidRDefault="00EE117D" w:rsidP="00D3435E">
            <w:pPr>
              <w:spacing w:line="276" w:lineRule="auto"/>
              <w:jc w:val="center"/>
              <w:rPr>
                <w:rFonts w:ascii="Times New Roman" w:hAnsi="Times New Roman" w:cs="Times New Roman"/>
                <w:b/>
                <w:sz w:val="24"/>
                <w:szCs w:val="24"/>
              </w:rPr>
            </w:pPr>
            <w:r w:rsidRPr="003E7948">
              <w:rPr>
                <w:rFonts w:ascii="Times New Roman" w:hAnsi="Times New Roman" w:cs="Times New Roman"/>
                <w:b/>
                <w:sz w:val="24"/>
                <w:szCs w:val="24"/>
              </w:rPr>
              <w:t>INVESTIGATORS</w:t>
            </w:r>
          </w:p>
        </w:tc>
        <w:tc>
          <w:tcPr>
            <w:tcW w:w="1530" w:type="dxa"/>
          </w:tcPr>
          <w:p w:rsidR="00EE117D" w:rsidRPr="003E7948" w:rsidRDefault="00EE117D" w:rsidP="00D3435E">
            <w:pPr>
              <w:spacing w:line="276" w:lineRule="auto"/>
              <w:jc w:val="center"/>
              <w:rPr>
                <w:rFonts w:ascii="Times New Roman" w:hAnsi="Times New Roman" w:cs="Times New Roman"/>
                <w:b/>
                <w:sz w:val="24"/>
                <w:szCs w:val="24"/>
              </w:rPr>
            </w:pPr>
            <w:r w:rsidRPr="003E7948">
              <w:rPr>
                <w:rFonts w:ascii="Times New Roman" w:hAnsi="Times New Roman" w:cs="Times New Roman"/>
                <w:b/>
                <w:sz w:val="24"/>
                <w:szCs w:val="24"/>
              </w:rPr>
              <w:t>YEAR</w:t>
            </w:r>
          </w:p>
        </w:tc>
        <w:tc>
          <w:tcPr>
            <w:tcW w:w="1998" w:type="dxa"/>
          </w:tcPr>
          <w:p w:rsidR="00EE117D" w:rsidRPr="003E7948" w:rsidRDefault="00EE117D" w:rsidP="00D3435E">
            <w:pPr>
              <w:spacing w:line="276" w:lineRule="auto"/>
              <w:jc w:val="center"/>
              <w:rPr>
                <w:rFonts w:ascii="Times New Roman" w:hAnsi="Times New Roman" w:cs="Times New Roman"/>
                <w:b/>
                <w:sz w:val="24"/>
                <w:szCs w:val="24"/>
              </w:rPr>
            </w:pPr>
            <w:r w:rsidRPr="003E7948">
              <w:rPr>
                <w:rFonts w:ascii="Times New Roman" w:hAnsi="Times New Roman" w:cs="Times New Roman"/>
                <w:b/>
                <w:sz w:val="24"/>
                <w:szCs w:val="24"/>
              </w:rPr>
              <w:t>ACCESSION NUMBER</w:t>
            </w:r>
          </w:p>
        </w:tc>
      </w:tr>
      <w:tr w:rsidR="00EE117D" w:rsidRPr="003E7948" w:rsidTr="00AE4B93">
        <w:tc>
          <w:tcPr>
            <w:tcW w:w="3798" w:type="dxa"/>
          </w:tcPr>
          <w:p w:rsidR="00EE117D" w:rsidRPr="00D11E9D" w:rsidRDefault="00D11E9D" w:rsidP="00D3435E">
            <w:pPr>
              <w:spacing w:line="276" w:lineRule="auto"/>
              <w:jc w:val="center"/>
              <w:rPr>
                <w:rFonts w:ascii="Times New Roman" w:hAnsi="Times New Roman" w:cs="Times New Roman"/>
                <w:sz w:val="24"/>
                <w:szCs w:val="24"/>
              </w:rPr>
            </w:pPr>
            <w:r w:rsidRPr="00D11E9D">
              <w:rPr>
                <w:rStyle w:val="Strong"/>
                <w:rFonts w:ascii="Times New Roman" w:hAnsi="Times New Roman" w:cs="Times New Roman"/>
                <w:b w:val="0"/>
                <w:color w:val="000000"/>
                <w:sz w:val="24"/>
                <w:szCs w:val="24"/>
              </w:rPr>
              <w:t>Development of a Test for Assessment of Proficiency in Bilingual Adults through Lexical Priming</w:t>
            </w:r>
          </w:p>
        </w:tc>
        <w:tc>
          <w:tcPr>
            <w:tcW w:w="2250" w:type="dxa"/>
          </w:tcPr>
          <w:p w:rsidR="00EE117D" w:rsidRPr="00D11E9D" w:rsidRDefault="00E63926" w:rsidP="00D3435E">
            <w:pPr>
              <w:spacing w:line="276" w:lineRule="auto"/>
              <w:jc w:val="center"/>
              <w:rPr>
                <w:rFonts w:ascii="Times New Roman" w:hAnsi="Times New Roman" w:cs="Times New Roman"/>
                <w:sz w:val="24"/>
                <w:szCs w:val="24"/>
              </w:rPr>
            </w:pPr>
            <w:r w:rsidRPr="00D11E9D">
              <w:rPr>
                <w:rFonts w:ascii="Times New Roman" w:hAnsi="Times New Roman" w:cs="Times New Roman"/>
                <w:sz w:val="24"/>
                <w:szCs w:val="24"/>
              </w:rPr>
              <w:t>Prema, K. S</w:t>
            </w:r>
          </w:p>
        </w:tc>
        <w:tc>
          <w:tcPr>
            <w:tcW w:w="1530" w:type="dxa"/>
          </w:tcPr>
          <w:p w:rsidR="00EE117D" w:rsidRPr="00D11E9D" w:rsidRDefault="00E63926" w:rsidP="00D3435E">
            <w:pPr>
              <w:spacing w:line="276" w:lineRule="auto"/>
              <w:jc w:val="center"/>
              <w:rPr>
                <w:rFonts w:ascii="Times New Roman" w:hAnsi="Times New Roman" w:cs="Times New Roman"/>
                <w:sz w:val="24"/>
                <w:szCs w:val="24"/>
              </w:rPr>
            </w:pPr>
            <w:r w:rsidRPr="00D11E9D">
              <w:rPr>
                <w:rFonts w:ascii="Times New Roman" w:hAnsi="Times New Roman" w:cs="Times New Roman"/>
                <w:sz w:val="24"/>
                <w:szCs w:val="24"/>
              </w:rPr>
              <w:t>2009-10</w:t>
            </w:r>
          </w:p>
        </w:tc>
        <w:tc>
          <w:tcPr>
            <w:tcW w:w="1998" w:type="dxa"/>
          </w:tcPr>
          <w:p w:rsidR="00EE117D" w:rsidRPr="00D11E9D" w:rsidRDefault="00E63926" w:rsidP="00D3435E">
            <w:pPr>
              <w:spacing w:line="276" w:lineRule="auto"/>
              <w:jc w:val="center"/>
              <w:rPr>
                <w:rFonts w:ascii="Times New Roman" w:hAnsi="Times New Roman" w:cs="Times New Roman"/>
                <w:sz w:val="24"/>
                <w:szCs w:val="24"/>
              </w:rPr>
            </w:pPr>
            <w:r w:rsidRPr="00D11E9D">
              <w:rPr>
                <w:rFonts w:ascii="Times New Roman" w:hAnsi="Times New Roman" w:cs="Times New Roman"/>
                <w:sz w:val="24"/>
                <w:szCs w:val="24"/>
              </w:rPr>
              <w:t>DP 25</w:t>
            </w:r>
          </w:p>
        </w:tc>
      </w:tr>
      <w:tr w:rsidR="00EE117D" w:rsidRPr="003E7948" w:rsidTr="00AE4B93">
        <w:tc>
          <w:tcPr>
            <w:tcW w:w="3798" w:type="dxa"/>
          </w:tcPr>
          <w:p w:rsidR="00EE117D" w:rsidRPr="002020FC" w:rsidRDefault="0084610F" w:rsidP="00D3435E">
            <w:pPr>
              <w:spacing w:line="276" w:lineRule="auto"/>
              <w:jc w:val="center"/>
              <w:rPr>
                <w:rFonts w:ascii="Times New Roman" w:hAnsi="Times New Roman" w:cs="Times New Roman"/>
                <w:sz w:val="24"/>
                <w:szCs w:val="24"/>
              </w:rPr>
            </w:pPr>
            <w:r w:rsidRPr="002020FC">
              <w:rPr>
                <w:rFonts w:ascii="Times New Roman" w:hAnsi="Times New Roman" w:cs="Times New Roman"/>
                <w:sz w:val="24"/>
                <w:szCs w:val="24"/>
              </w:rPr>
              <w:t xml:space="preserve">Language Acquisition in Multilingual children : A survey </w:t>
            </w:r>
          </w:p>
        </w:tc>
        <w:tc>
          <w:tcPr>
            <w:tcW w:w="2250" w:type="dxa"/>
          </w:tcPr>
          <w:p w:rsidR="00EE117D" w:rsidRPr="002020FC" w:rsidRDefault="00FC6478" w:rsidP="00D3435E">
            <w:pPr>
              <w:spacing w:line="276" w:lineRule="auto"/>
              <w:jc w:val="center"/>
              <w:rPr>
                <w:rFonts w:ascii="Times New Roman" w:hAnsi="Times New Roman" w:cs="Times New Roman"/>
                <w:sz w:val="24"/>
                <w:szCs w:val="24"/>
              </w:rPr>
            </w:pPr>
            <w:r w:rsidRPr="002020FC">
              <w:rPr>
                <w:rFonts w:ascii="Times New Roman" w:hAnsi="Times New Roman" w:cs="Times New Roman"/>
                <w:sz w:val="24"/>
                <w:szCs w:val="24"/>
              </w:rPr>
              <w:t>Prema, K. S &amp; Geetha, Y. V.</w:t>
            </w:r>
          </w:p>
        </w:tc>
        <w:tc>
          <w:tcPr>
            <w:tcW w:w="1530" w:type="dxa"/>
          </w:tcPr>
          <w:p w:rsidR="00EE117D" w:rsidRPr="002020FC" w:rsidRDefault="00AF3D93" w:rsidP="00D3435E">
            <w:pPr>
              <w:spacing w:line="276" w:lineRule="auto"/>
              <w:jc w:val="center"/>
              <w:rPr>
                <w:rFonts w:ascii="Times New Roman" w:hAnsi="Times New Roman" w:cs="Times New Roman"/>
                <w:sz w:val="24"/>
                <w:szCs w:val="24"/>
              </w:rPr>
            </w:pPr>
            <w:r w:rsidRPr="002020FC">
              <w:rPr>
                <w:rFonts w:ascii="Times New Roman" w:hAnsi="Times New Roman" w:cs="Times New Roman"/>
                <w:sz w:val="24"/>
                <w:szCs w:val="24"/>
              </w:rPr>
              <w:t>2003-04</w:t>
            </w:r>
          </w:p>
        </w:tc>
        <w:tc>
          <w:tcPr>
            <w:tcW w:w="1998" w:type="dxa"/>
          </w:tcPr>
          <w:p w:rsidR="00EE117D" w:rsidRPr="002020FC" w:rsidRDefault="00AF3D93" w:rsidP="00D3435E">
            <w:pPr>
              <w:spacing w:line="276" w:lineRule="auto"/>
              <w:jc w:val="center"/>
              <w:rPr>
                <w:rFonts w:ascii="Times New Roman" w:hAnsi="Times New Roman" w:cs="Times New Roman"/>
                <w:sz w:val="24"/>
                <w:szCs w:val="24"/>
              </w:rPr>
            </w:pPr>
            <w:r w:rsidRPr="002020FC">
              <w:rPr>
                <w:rFonts w:ascii="Times New Roman" w:hAnsi="Times New Roman" w:cs="Times New Roman"/>
                <w:sz w:val="24"/>
                <w:szCs w:val="24"/>
              </w:rPr>
              <w:t>DP 3</w:t>
            </w:r>
          </w:p>
        </w:tc>
      </w:tr>
    </w:tbl>
    <w:p w:rsidR="005E74B4" w:rsidRDefault="005E74B4" w:rsidP="00D3435E">
      <w:pPr>
        <w:rPr>
          <w:rFonts w:ascii="Times New Roman" w:hAnsi="Times New Roman" w:cs="Times New Roman"/>
          <w:sz w:val="24"/>
          <w:szCs w:val="24"/>
        </w:rPr>
      </w:pPr>
    </w:p>
    <w:p w:rsidR="00373EBA" w:rsidRPr="003E7948" w:rsidRDefault="00373EBA" w:rsidP="00D3435E">
      <w:pPr>
        <w:rPr>
          <w:rFonts w:ascii="Times New Roman" w:hAnsi="Times New Roman" w:cs="Times New Roman"/>
          <w:sz w:val="24"/>
          <w:szCs w:val="24"/>
        </w:rPr>
      </w:pPr>
    </w:p>
    <w:p w:rsidR="00942E21" w:rsidRPr="003E7948" w:rsidRDefault="00654D3A" w:rsidP="00D3435E">
      <w:pPr>
        <w:pStyle w:val="ListParagraph"/>
        <w:numPr>
          <w:ilvl w:val="0"/>
          <w:numId w:val="3"/>
        </w:numPr>
        <w:spacing w:after="0"/>
        <w:jc w:val="center"/>
        <w:rPr>
          <w:rFonts w:ascii="Times New Roman" w:hAnsi="Times New Roman" w:cs="Times New Roman"/>
          <w:b/>
          <w:sz w:val="24"/>
          <w:szCs w:val="24"/>
          <w:u w:val="single"/>
        </w:rPr>
      </w:pPr>
      <w:r w:rsidRPr="003E7948">
        <w:rPr>
          <w:rFonts w:ascii="Times New Roman" w:hAnsi="Times New Roman" w:cs="Times New Roman"/>
          <w:b/>
          <w:sz w:val="24"/>
          <w:szCs w:val="24"/>
          <w:u w:val="single"/>
        </w:rPr>
        <w:lastRenderedPageBreak/>
        <w:t>REVIEW OF THE MIT ENCYCLOPEDIA OF COMMUNICATION DISORDERS</w:t>
      </w:r>
      <w:r w:rsidR="007F3C54" w:rsidRPr="003E7948">
        <w:rPr>
          <w:rFonts w:ascii="Times New Roman" w:hAnsi="Times New Roman" w:cs="Times New Roman"/>
          <w:b/>
          <w:sz w:val="24"/>
          <w:szCs w:val="24"/>
          <w:u w:val="single"/>
        </w:rPr>
        <w:t xml:space="preserve"> AND STATUS OF DISABILTY IN INDIA 2012</w:t>
      </w:r>
    </w:p>
    <w:p w:rsidR="003D16CD" w:rsidRPr="003E7948" w:rsidRDefault="003D16CD" w:rsidP="00D3435E">
      <w:pPr>
        <w:spacing w:after="0"/>
        <w:rPr>
          <w:rFonts w:ascii="Times New Roman" w:hAnsi="Times New Roman" w:cs="Times New Roman"/>
          <w:b/>
          <w:sz w:val="24"/>
          <w:szCs w:val="24"/>
        </w:rPr>
      </w:pPr>
    </w:p>
    <w:p w:rsidR="003D16CD" w:rsidRPr="003E7948" w:rsidRDefault="003D16CD" w:rsidP="00D3435E">
      <w:pPr>
        <w:spacing w:after="0"/>
        <w:rPr>
          <w:rFonts w:ascii="Times New Roman" w:hAnsi="Times New Roman" w:cs="Times New Roman"/>
          <w:sz w:val="24"/>
          <w:szCs w:val="24"/>
        </w:rPr>
      </w:pPr>
      <w:r w:rsidRPr="003E7948">
        <w:rPr>
          <w:rFonts w:ascii="Times New Roman" w:hAnsi="Times New Roman" w:cs="Times New Roman"/>
          <w:b/>
          <w:sz w:val="24"/>
          <w:szCs w:val="24"/>
        </w:rPr>
        <w:t xml:space="preserve">BIBLIOGRAPHY: </w:t>
      </w:r>
      <w:r w:rsidRPr="003E7948">
        <w:rPr>
          <w:rFonts w:ascii="Times New Roman" w:hAnsi="Times New Roman" w:cs="Times New Roman"/>
          <w:sz w:val="24"/>
          <w:szCs w:val="24"/>
        </w:rPr>
        <w:t>The MIT encyclopedia of Communication Disorders, Kent, R. D.</w:t>
      </w:r>
      <w:r w:rsidR="00487096" w:rsidRPr="003E7948">
        <w:rPr>
          <w:rFonts w:ascii="Times New Roman" w:hAnsi="Times New Roman" w:cs="Times New Roman"/>
          <w:sz w:val="24"/>
          <w:szCs w:val="24"/>
        </w:rPr>
        <w:t xml:space="preserve"> (2004).</w:t>
      </w:r>
      <w:r w:rsidRPr="003E7948">
        <w:rPr>
          <w:rFonts w:ascii="Times New Roman" w:hAnsi="Times New Roman" w:cs="Times New Roman"/>
          <w:sz w:val="24"/>
          <w:szCs w:val="24"/>
        </w:rPr>
        <w:t xml:space="preserve"> The MIT Press: London</w:t>
      </w:r>
      <w:r w:rsidR="00487096" w:rsidRPr="003E7948">
        <w:rPr>
          <w:rFonts w:ascii="Times New Roman" w:hAnsi="Times New Roman" w:cs="Times New Roman"/>
          <w:sz w:val="24"/>
          <w:szCs w:val="24"/>
        </w:rPr>
        <w:t>.</w:t>
      </w:r>
    </w:p>
    <w:p w:rsidR="00311DCD" w:rsidRPr="003E7948" w:rsidRDefault="00311DCD" w:rsidP="00D3435E">
      <w:pPr>
        <w:spacing w:after="0"/>
        <w:rPr>
          <w:rFonts w:ascii="Times New Roman" w:hAnsi="Times New Roman" w:cs="Times New Roman"/>
          <w:b/>
          <w:sz w:val="24"/>
          <w:szCs w:val="24"/>
        </w:rPr>
      </w:pPr>
      <w:r w:rsidRPr="003E7948">
        <w:rPr>
          <w:rFonts w:ascii="Times New Roman" w:hAnsi="Times New Roman" w:cs="Times New Roman"/>
          <w:b/>
          <w:sz w:val="24"/>
          <w:szCs w:val="24"/>
        </w:rPr>
        <w:t>SUMMARY:</w:t>
      </w:r>
    </w:p>
    <w:p w:rsidR="005A5B46" w:rsidRPr="003E7948" w:rsidRDefault="00931406" w:rsidP="00B3383D">
      <w:pPr>
        <w:spacing w:after="0"/>
        <w:jc w:val="both"/>
        <w:rPr>
          <w:rFonts w:ascii="Times New Roman" w:hAnsi="Times New Roman" w:cs="Times New Roman"/>
          <w:b/>
          <w:sz w:val="24"/>
          <w:szCs w:val="24"/>
          <w:u w:val="single"/>
        </w:rPr>
      </w:pPr>
      <w:r>
        <w:rPr>
          <w:rFonts w:ascii="Times New Roman" w:hAnsi="Times New Roman" w:cs="Times New Roman"/>
          <w:sz w:val="24"/>
          <w:szCs w:val="24"/>
        </w:rPr>
        <w:t xml:space="preserve">The book is </w:t>
      </w:r>
      <w:r w:rsidR="00612FC9">
        <w:rPr>
          <w:rFonts w:ascii="Times New Roman" w:hAnsi="Times New Roman" w:cs="Times New Roman"/>
          <w:sz w:val="24"/>
          <w:szCs w:val="24"/>
        </w:rPr>
        <w:t xml:space="preserve">edited </w:t>
      </w:r>
      <w:r>
        <w:rPr>
          <w:rFonts w:ascii="Times New Roman" w:hAnsi="Times New Roman" w:cs="Times New Roman"/>
          <w:sz w:val="24"/>
          <w:szCs w:val="24"/>
        </w:rPr>
        <w:t>by Raymond D. Kent who is a professor of communication disorders at the University of Wisconsin.</w:t>
      </w:r>
      <w:r w:rsidR="00450964">
        <w:rPr>
          <w:rFonts w:ascii="Times New Roman" w:hAnsi="Times New Roman" w:cs="Times New Roman"/>
          <w:sz w:val="24"/>
          <w:szCs w:val="24"/>
        </w:rPr>
        <w:t xml:space="preserve"> </w:t>
      </w:r>
      <w:r w:rsidR="00311DCD" w:rsidRPr="003E7948">
        <w:rPr>
          <w:rFonts w:ascii="Times New Roman" w:hAnsi="Times New Roman" w:cs="Times New Roman"/>
          <w:sz w:val="24"/>
          <w:szCs w:val="24"/>
        </w:rPr>
        <w:t>This book was published in order to provide a comprehensive review on communication sciences and disorders</w:t>
      </w:r>
      <w:r w:rsidR="001F59ED" w:rsidRPr="003E7948">
        <w:rPr>
          <w:rFonts w:ascii="Times New Roman" w:hAnsi="Times New Roman" w:cs="Times New Roman"/>
          <w:sz w:val="24"/>
          <w:szCs w:val="24"/>
        </w:rPr>
        <w:t xml:space="preserve">. </w:t>
      </w:r>
      <w:r w:rsidR="005A5B46">
        <w:rPr>
          <w:rFonts w:ascii="Times New Roman" w:hAnsi="Times New Roman" w:cs="Times New Roman"/>
          <w:sz w:val="24"/>
          <w:szCs w:val="24"/>
        </w:rPr>
        <w:t xml:space="preserve">The encyclopedia consists of information on almost all aspects of communication disorders by experts in </w:t>
      </w:r>
      <w:r w:rsidR="009360DE">
        <w:rPr>
          <w:rFonts w:ascii="Times New Roman" w:hAnsi="Times New Roman" w:cs="Times New Roman"/>
          <w:sz w:val="24"/>
          <w:szCs w:val="24"/>
        </w:rPr>
        <w:t>those particular fields</w:t>
      </w:r>
      <w:r w:rsidR="005A5B46">
        <w:rPr>
          <w:rFonts w:ascii="Times New Roman" w:hAnsi="Times New Roman" w:cs="Times New Roman"/>
          <w:sz w:val="24"/>
          <w:szCs w:val="24"/>
        </w:rPr>
        <w:t>.</w:t>
      </w:r>
      <w:r w:rsidR="009360DE">
        <w:rPr>
          <w:rFonts w:ascii="Times New Roman" w:hAnsi="Times New Roman" w:cs="Times New Roman"/>
          <w:sz w:val="24"/>
          <w:szCs w:val="24"/>
        </w:rPr>
        <w:t xml:space="preserve"> But book provides the professionals of communication disorder</w:t>
      </w:r>
      <w:r w:rsidR="0039787F">
        <w:rPr>
          <w:rFonts w:ascii="Times New Roman" w:hAnsi="Times New Roman" w:cs="Times New Roman"/>
          <w:sz w:val="24"/>
          <w:szCs w:val="24"/>
        </w:rPr>
        <w:t xml:space="preserve"> only</w:t>
      </w:r>
      <w:r w:rsidR="009360DE">
        <w:rPr>
          <w:rFonts w:ascii="Times New Roman" w:hAnsi="Times New Roman" w:cs="Times New Roman"/>
          <w:sz w:val="24"/>
          <w:szCs w:val="24"/>
        </w:rPr>
        <w:t xml:space="preserve"> with brief information on various aspects of communication disorders</w:t>
      </w:r>
      <w:r w:rsidR="006675A4">
        <w:rPr>
          <w:rFonts w:ascii="Times New Roman" w:hAnsi="Times New Roman" w:cs="Times New Roman"/>
          <w:sz w:val="24"/>
          <w:szCs w:val="24"/>
        </w:rPr>
        <w:t>.</w:t>
      </w:r>
      <w:r w:rsidR="00047465">
        <w:rPr>
          <w:rFonts w:ascii="Times New Roman" w:hAnsi="Times New Roman" w:cs="Times New Roman"/>
          <w:sz w:val="24"/>
          <w:szCs w:val="24"/>
        </w:rPr>
        <w:t xml:space="preserve"> The book covers altogether 200 entries on all disorders of childhood as well as adults ranging from basic sciences such as anatomy to clinical diagnosis and management.</w:t>
      </w:r>
      <w:r>
        <w:rPr>
          <w:rFonts w:ascii="Times New Roman" w:hAnsi="Times New Roman" w:cs="Times New Roman"/>
          <w:sz w:val="24"/>
          <w:szCs w:val="24"/>
        </w:rPr>
        <w:t xml:space="preserve"> It serves as a comprehensive overview </w:t>
      </w:r>
      <w:r w:rsidR="003569E9">
        <w:rPr>
          <w:rFonts w:ascii="Times New Roman" w:hAnsi="Times New Roman" w:cs="Times New Roman"/>
          <w:sz w:val="24"/>
          <w:szCs w:val="24"/>
        </w:rPr>
        <w:t>of the communication disorder which serves as a standard reference for research and clinical purpose.</w:t>
      </w:r>
      <w:r w:rsidR="009A7C79">
        <w:rPr>
          <w:rFonts w:ascii="Times New Roman" w:hAnsi="Times New Roman" w:cs="Times New Roman"/>
          <w:sz w:val="24"/>
          <w:szCs w:val="24"/>
        </w:rPr>
        <w:t xml:space="preserve"> This book contains four parts namely, Voice, language, speech and Hearing with several aspects described in detail in each of the section</w:t>
      </w:r>
      <w:r w:rsidR="00612FC9">
        <w:rPr>
          <w:rFonts w:ascii="Times New Roman" w:hAnsi="Times New Roman" w:cs="Times New Roman"/>
          <w:sz w:val="24"/>
          <w:szCs w:val="24"/>
        </w:rPr>
        <w:t xml:space="preserve"> pertaining to topics ranging from basic sciences to clinical management of each particular aspect</w:t>
      </w:r>
      <w:r w:rsidR="009A7C79">
        <w:rPr>
          <w:rFonts w:ascii="Times New Roman" w:hAnsi="Times New Roman" w:cs="Times New Roman"/>
          <w:sz w:val="24"/>
          <w:szCs w:val="24"/>
        </w:rPr>
        <w:t>.</w:t>
      </w:r>
      <w:r w:rsidR="00D8500A">
        <w:rPr>
          <w:rFonts w:ascii="Times New Roman" w:hAnsi="Times New Roman" w:cs="Times New Roman"/>
          <w:sz w:val="24"/>
          <w:szCs w:val="24"/>
        </w:rPr>
        <w:t xml:space="preserve"> </w:t>
      </w:r>
      <w:r w:rsidR="00DC2CA3">
        <w:rPr>
          <w:rFonts w:ascii="Times New Roman" w:hAnsi="Times New Roman" w:cs="Times New Roman"/>
          <w:sz w:val="24"/>
          <w:szCs w:val="24"/>
        </w:rPr>
        <w:t>Each section is authored by a</w:t>
      </w:r>
      <w:r w:rsidR="0070261C">
        <w:rPr>
          <w:rFonts w:ascii="Times New Roman" w:hAnsi="Times New Roman" w:cs="Times New Roman"/>
          <w:sz w:val="24"/>
          <w:szCs w:val="24"/>
        </w:rPr>
        <w:t>n</w:t>
      </w:r>
      <w:r w:rsidR="00DC2CA3">
        <w:rPr>
          <w:rFonts w:ascii="Times New Roman" w:hAnsi="Times New Roman" w:cs="Times New Roman"/>
          <w:sz w:val="24"/>
          <w:szCs w:val="24"/>
        </w:rPr>
        <w:t xml:space="preserve"> expert in the particular field. </w:t>
      </w:r>
      <w:r w:rsidR="00F70571">
        <w:rPr>
          <w:rFonts w:ascii="Times New Roman" w:hAnsi="Times New Roman" w:cs="Times New Roman"/>
          <w:sz w:val="24"/>
          <w:szCs w:val="24"/>
        </w:rPr>
        <w:t>This 618 pages book contains</w:t>
      </w:r>
      <w:r w:rsidR="00D8500A">
        <w:rPr>
          <w:rFonts w:ascii="Times New Roman" w:hAnsi="Times New Roman" w:cs="Times New Roman"/>
          <w:sz w:val="24"/>
          <w:szCs w:val="24"/>
        </w:rPr>
        <w:t xml:space="preserve"> 184 articles pertaining to various aspects in each part.</w:t>
      </w:r>
      <w:r w:rsidR="00AC23C3">
        <w:rPr>
          <w:rFonts w:ascii="Times New Roman" w:hAnsi="Times New Roman" w:cs="Times New Roman"/>
          <w:sz w:val="24"/>
          <w:szCs w:val="24"/>
        </w:rPr>
        <w:t xml:space="preserve"> </w:t>
      </w:r>
      <w:r w:rsidR="00066CB4">
        <w:rPr>
          <w:rFonts w:ascii="Times New Roman" w:hAnsi="Times New Roman" w:cs="Times New Roman"/>
          <w:sz w:val="24"/>
          <w:szCs w:val="24"/>
        </w:rPr>
        <w:t>Each chapter is followed by references which mostly include primary resources wher</w:t>
      </w:r>
      <w:r w:rsidR="00AC23C3">
        <w:rPr>
          <w:rFonts w:ascii="Times New Roman" w:hAnsi="Times New Roman" w:cs="Times New Roman"/>
          <w:sz w:val="24"/>
          <w:szCs w:val="24"/>
        </w:rPr>
        <w:t>e</w:t>
      </w:r>
      <w:r w:rsidR="00066CB4">
        <w:rPr>
          <w:rFonts w:ascii="Times New Roman" w:hAnsi="Times New Roman" w:cs="Times New Roman"/>
          <w:sz w:val="24"/>
          <w:szCs w:val="24"/>
        </w:rPr>
        <w:t>as further reading included secondary resources such as books.</w:t>
      </w:r>
    </w:p>
    <w:p w:rsidR="00942E21" w:rsidRPr="003E7948" w:rsidRDefault="00942E21" w:rsidP="0033279B">
      <w:pPr>
        <w:spacing w:after="0"/>
        <w:rPr>
          <w:rFonts w:ascii="Times New Roman" w:hAnsi="Times New Roman" w:cs="Times New Roman"/>
          <w:b/>
          <w:sz w:val="24"/>
          <w:szCs w:val="24"/>
          <w:u w:val="single"/>
        </w:rPr>
      </w:pPr>
    </w:p>
    <w:p w:rsidR="008D4270" w:rsidRDefault="008D4270" w:rsidP="00F7368E">
      <w:pPr>
        <w:spacing w:after="0"/>
        <w:jc w:val="both"/>
        <w:rPr>
          <w:rFonts w:ascii="Times New Roman" w:hAnsi="Times New Roman" w:cs="Times New Roman"/>
          <w:sz w:val="24"/>
          <w:szCs w:val="24"/>
        </w:rPr>
      </w:pPr>
      <w:r w:rsidRPr="003E7948">
        <w:rPr>
          <w:rFonts w:ascii="Times New Roman" w:hAnsi="Times New Roman" w:cs="Times New Roman"/>
          <w:b/>
          <w:sz w:val="24"/>
          <w:szCs w:val="24"/>
        </w:rPr>
        <w:t>BIBLIOGRAPHY:</w:t>
      </w:r>
      <w:r w:rsidR="004D7FEA">
        <w:rPr>
          <w:rFonts w:ascii="Times New Roman" w:hAnsi="Times New Roman" w:cs="Times New Roman"/>
          <w:b/>
          <w:sz w:val="24"/>
          <w:szCs w:val="24"/>
        </w:rPr>
        <w:t xml:space="preserve"> </w:t>
      </w:r>
      <w:r w:rsidR="004D7FEA">
        <w:rPr>
          <w:rFonts w:ascii="Times New Roman" w:hAnsi="Times New Roman" w:cs="Times New Roman"/>
          <w:sz w:val="24"/>
          <w:szCs w:val="24"/>
        </w:rPr>
        <w:t>Status of Disability in India, Rehabilitation Council of India, 2012.</w:t>
      </w:r>
    </w:p>
    <w:p w:rsidR="000D3985" w:rsidRPr="004D7FEA" w:rsidRDefault="000D3985" w:rsidP="00F7368E">
      <w:pPr>
        <w:spacing w:after="0"/>
        <w:jc w:val="both"/>
        <w:rPr>
          <w:rFonts w:ascii="Times New Roman" w:hAnsi="Times New Roman" w:cs="Times New Roman"/>
          <w:sz w:val="24"/>
          <w:szCs w:val="24"/>
        </w:rPr>
      </w:pPr>
    </w:p>
    <w:p w:rsidR="00755046" w:rsidRDefault="008D4270" w:rsidP="00A40C85">
      <w:pPr>
        <w:spacing w:after="0"/>
        <w:jc w:val="both"/>
        <w:rPr>
          <w:rFonts w:ascii="Times New Roman" w:hAnsi="Times New Roman" w:cs="Times New Roman"/>
          <w:b/>
          <w:sz w:val="24"/>
          <w:szCs w:val="24"/>
        </w:rPr>
      </w:pPr>
      <w:r w:rsidRPr="003E7948">
        <w:rPr>
          <w:rFonts w:ascii="Times New Roman" w:hAnsi="Times New Roman" w:cs="Times New Roman"/>
          <w:b/>
          <w:sz w:val="24"/>
          <w:szCs w:val="24"/>
        </w:rPr>
        <w:t>SUMMARY:</w:t>
      </w:r>
    </w:p>
    <w:p w:rsidR="001D2DD6" w:rsidRPr="007F5B9E" w:rsidRDefault="005852D4" w:rsidP="001D2DD6">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5852D4">
        <w:rPr>
          <w:rFonts w:ascii="Times New Roman" w:hAnsi="Times New Roman" w:cs="Times New Roman"/>
          <w:sz w:val="24"/>
          <w:szCs w:val="24"/>
        </w:rPr>
        <w:t>Status of Disability in India 2012 is a publication by Rehabilitation Council of India</w:t>
      </w:r>
      <w:r w:rsidR="00722F3D">
        <w:rPr>
          <w:rFonts w:ascii="Times New Roman" w:hAnsi="Times New Roman" w:cs="Times New Roman"/>
          <w:sz w:val="24"/>
          <w:szCs w:val="24"/>
        </w:rPr>
        <w:t xml:space="preserve"> which brings together the </w:t>
      </w:r>
      <w:r w:rsidR="003A00D9">
        <w:rPr>
          <w:rFonts w:ascii="Times New Roman" w:hAnsi="Times New Roman" w:cs="Times New Roman"/>
          <w:sz w:val="24"/>
          <w:szCs w:val="24"/>
        </w:rPr>
        <w:t xml:space="preserve">latest </w:t>
      </w:r>
      <w:r w:rsidR="00722F3D">
        <w:rPr>
          <w:rFonts w:ascii="Times New Roman" w:hAnsi="Times New Roman" w:cs="Times New Roman"/>
          <w:sz w:val="24"/>
          <w:szCs w:val="24"/>
        </w:rPr>
        <w:t>information</w:t>
      </w:r>
      <w:r w:rsidR="003A00D9">
        <w:rPr>
          <w:rFonts w:ascii="Times New Roman" w:hAnsi="Times New Roman" w:cs="Times New Roman"/>
          <w:sz w:val="24"/>
          <w:szCs w:val="24"/>
        </w:rPr>
        <w:t xml:space="preserve">, statistics and data </w:t>
      </w:r>
      <w:r w:rsidR="00722F3D">
        <w:rPr>
          <w:rFonts w:ascii="Times New Roman" w:hAnsi="Times New Roman" w:cs="Times New Roman"/>
          <w:sz w:val="24"/>
          <w:szCs w:val="24"/>
        </w:rPr>
        <w:t>pertaining to Persons with Disability</w:t>
      </w:r>
      <w:r w:rsidR="00CB1C42">
        <w:rPr>
          <w:rFonts w:ascii="Times New Roman" w:hAnsi="Times New Roman" w:cs="Times New Roman"/>
          <w:sz w:val="24"/>
          <w:szCs w:val="24"/>
        </w:rPr>
        <w:t xml:space="preserve"> in India. This document is revised every 5 years</w:t>
      </w:r>
      <w:r w:rsidR="00BA5572">
        <w:rPr>
          <w:rFonts w:ascii="Times New Roman" w:hAnsi="Times New Roman" w:cs="Times New Roman"/>
          <w:sz w:val="24"/>
          <w:szCs w:val="24"/>
        </w:rPr>
        <w:t xml:space="preserve">. This book includes information on all Disabilities of India which were included in Persons with Disability act. It provides historical perspectives, magnitude, causes, preventive measures, early intervention, assessment, management, education and vocational training, technology and research pertaining to various disabilities such as Autism, Cerebral Palsy etc. </w:t>
      </w:r>
      <w:r w:rsidR="008C563A">
        <w:rPr>
          <w:rFonts w:ascii="Times New Roman" w:hAnsi="Times New Roman" w:cs="Times New Roman"/>
          <w:sz w:val="24"/>
          <w:szCs w:val="24"/>
        </w:rPr>
        <w:t>The important events, acts and bills passed that take place in country on the particular disability from the past 5 years are included in the book.</w:t>
      </w:r>
      <w:r w:rsidR="00B16ABF">
        <w:rPr>
          <w:rFonts w:ascii="Times New Roman" w:hAnsi="Times New Roman" w:cs="Times New Roman"/>
          <w:sz w:val="24"/>
          <w:szCs w:val="24"/>
        </w:rPr>
        <w:t xml:space="preserve"> There are chapters that gives an overview on the disabilities that are present in India and also</w:t>
      </w:r>
      <w:r w:rsidR="00F7368E">
        <w:rPr>
          <w:rFonts w:ascii="Times New Roman" w:hAnsi="Times New Roman" w:cs="Times New Roman"/>
          <w:sz w:val="24"/>
          <w:szCs w:val="24"/>
        </w:rPr>
        <w:t xml:space="preserve"> </w:t>
      </w:r>
      <w:r w:rsidR="00B16ABF">
        <w:rPr>
          <w:rFonts w:ascii="Times New Roman" w:hAnsi="Times New Roman" w:cs="Times New Roman"/>
          <w:sz w:val="24"/>
          <w:szCs w:val="24"/>
        </w:rPr>
        <w:t>‘ The road Ahead’ which included the need for the future for the pers</w:t>
      </w:r>
      <w:r w:rsidR="00835B46">
        <w:rPr>
          <w:rFonts w:ascii="Times New Roman" w:hAnsi="Times New Roman" w:cs="Times New Roman"/>
          <w:sz w:val="24"/>
          <w:szCs w:val="24"/>
        </w:rPr>
        <w:t>o</w:t>
      </w:r>
      <w:r w:rsidR="00B16ABF">
        <w:rPr>
          <w:rFonts w:ascii="Times New Roman" w:hAnsi="Times New Roman" w:cs="Times New Roman"/>
          <w:sz w:val="24"/>
          <w:szCs w:val="24"/>
        </w:rPr>
        <w:t>ns with Disabilities.</w:t>
      </w:r>
      <w:r w:rsidR="00142841">
        <w:rPr>
          <w:rFonts w:ascii="Times New Roman" w:hAnsi="Times New Roman" w:cs="Times New Roman"/>
          <w:sz w:val="24"/>
          <w:szCs w:val="24"/>
        </w:rPr>
        <w:t xml:space="preserve"> This book brings the vision, plan and policies of government into light which enhances the lives of disabled. </w:t>
      </w:r>
      <w:r w:rsidR="006E55AA">
        <w:rPr>
          <w:rFonts w:ascii="Times New Roman" w:hAnsi="Times New Roman" w:cs="Times New Roman"/>
          <w:sz w:val="24"/>
          <w:szCs w:val="24"/>
        </w:rPr>
        <w:t>The book fails to provide information on various aspects such as status of women, living standard, care for aging persons and individual living</w:t>
      </w:r>
      <w:r w:rsidR="00D86263">
        <w:rPr>
          <w:rFonts w:ascii="Times New Roman" w:hAnsi="Times New Roman" w:cs="Times New Roman"/>
          <w:sz w:val="24"/>
          <w:szCs w:val="24"/>
        </w:rPr>
        <w:t xml:space="preserve"> of the persons with disa</w:t>
      </w:r>
      <w:r w:rsidR="00A40C85">
        <w:rPr>
          <w:rFonts w:ascii="Times New Roman" w:hAnsi="Times New Roman" w:cs="Times New Roman"/>
          <w:sz w:val="24"/>
          <w:szCs w:val="24"/>
        </w:rPr>
        <w:t>b</w:t>
      </w:r>
      <w:r w:rsidR="00D86263">
        <w:rPr>
          <w:rFonts w:ascii="Times New Roman" w:hAnsi="Times New Roman" w:cs="Times New Roman"/>
          <w:sz w:val="24"/>
          <w:szCs w:val="24"/>
        </w:rPr>
        <w:t>ili</w:t>
      </w:r>
      <w:r w:rsidR="00A40C85">
        <w:rPr>
          <w:rFonts w:ascii="Times New Roman" w:hAnsi="Times New Roman" w:cs="Times New Roman"/>
          <w:sz w:val="24"/>
          <w:szCs w:val="24"/>
        </w:rPr>
        <w:t>t</w:t>
      </w:r>
      <w:r w:rsidR="00D86263">
        <w:rPr>
          <w:rFonts w:ascii="Times New Roman" w:hAnsi="Times New Roman" w:cs="Times New Roman"/>
          <w:sz w:val="24"/>
          <w:szCs w:val="24"/>
        </w:rPr>
        <w:t>y.</w:t>
      </w:r>
      <w:r w:rsidR="00A2151E">
        <w:rPr>
          <w:rFonts w:ascii="Times New Roman" w:hAnsi="Times New Roman" w:cs="Times New Roman"/>
          <w:sz w:val="24"/>
          <w:szCs w:val="24"/>
        </w:rPr>
        <w:t xml:space="preserve"> The authors have stated that the estimate of number of persons with disabilities in the country has poor </w:t>
      </w:r>
      <w:r w:rsidR="00EF15B2">
        <w:rPr>
          <w:rFonts w:ascii="Times New Roman" w:hAnsi="Times New Roman" w:cs="Times New Roman"/>
          <w:sz w:val="24"/>
          <w:szCs w:val="24"/>
        </w:rPr>
        <w:t>epidemiological</w:t>
      </w:r>
      <w:r w:rsidR="00A2151E">
        <w:rPr>
          <w:rFonts w:ascii="Times New Roman" w:hAnsi="Times New Roman" w:cs="Times New Roman"/>
          <w:sz w:val="24"/>
          <w:szCs w:val="24"/>
        </w:rPr>
        <w:t xml:space="preserve"> and sociological resear</w:t>
      </w:r>
    </w:p>
    <w:p w:rsidR="00823A87" w:rsidRPr="003E7948" w:rsidRDefault="00823A87" w:rsidP="004468B5">
      <w:pPr>
        <w:spacing w:after="0"/>
        <w:rPr>
          <w:rFonts w:ascii="Times New Roman" w:hAnsi="Times New Roman" w:cs="Times New Roman"/>
          <w:b/>
          <w:sz w:val="24"/>
          <w:szCs w:val="24"/>
          <w:u w:val="single"/>
        </w:rPr>
      </w:pPr>
    </w:p>
    <w:p w:rsidR="005A5B46" w:rsidRPr="005A5B46" w:rsidRDefault="00C771D4" w:rsidP="00385468">
      <w:pPr>
        <w:pStyle w:val="ListParagraph"/>
        <w:numPr>
          <w:ilvl w:val="0"/>
          <w:numId w:val="3"/>
        </w:num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AIISH SUBSCRIBED e- JOURNALS</w:t>
      </w:r>
    </w:p>
    <w:p w:rsidR="003364F1" w:rsidRPr="007F5B9E" w:rsidRDefault="003364F1" w:rsidP="007F5B9E">
      <w:pPr>
        <w:spacing w:after="0"/>
        <w:rPr>
          <w:rFonts w:ascii="Times New Roman" w:hAnsi="Times New Roman" w:cs="Times New Roman"/>
          <w:b/>
          <w:sz w:val="24"/>
          <w:szCs w:val="24"/>
          <w:u w:val="single"/>
        </w:rPr>
      </w:pPr>
    </w:p>
    <w:tbl>
      <w:tblPr>
        <w:tblStyle w:val="TableGrid"/>
        <w:tblW w:w="9960" w:type="dxa"/>
        <w:tblLook w:val="04A0"/>
      </w:tblPr>
      <w:tblGrid>
        <w:gridCol w:w="955"/>
        <w:gridCol w:w="5685"/>
        <w:gridCol w:w="3320"/>
      </w:tblGrid>
      <w:tr w:rsidR="00B333DA" w:rsidRPr="003E7948" w:rsidTr="003E7948">
        <w:trPr>
          <w:trHeight w:val="347"/>
        </w:trPr>
        <w:tc>
          <w:tcPr>
            <w:tcW w:w="955" w:type="dxa"/>
          </w:tcPr>
          <w:p w:rsidR="00B333DA" w:rsidRPr="003E7948" w:rsidRDefault="00B333DA" w:rsidP="00D3435E">
            <w:pPr>
              <w:spacing w:line="276" w:lineRule="auto"/>
              <w:rPr>
                <w:rFonts w:ascii="Times New Roman" w:hAnsi="Times New Roman" w:cs="Times New Roman"/>
                <w:sz w:val="24"/>
                <w:szCs w:val="24"/>
              </w:rPr>
            </w:pPr>
            <w:r w:rsidRPr="003E7948">
              <w:rPr>
                <w:rFonts w:ascii="Times New Roman" w:hAnsi="Times New Roman" w:cs="Times New Roman"/>
                <w:sz w:val="24"/>
                <w:szCs w:val="24"/>
              </w:rPr>
              <w:t>S.No</w:t>
            </w:r>
          </w:p>
        </w:tc>
        <w:tc>
          <w:tcPr>
            <w:tcW w:w="5685" w:type="dxa"/>
          </w:tcPr>
          <w:p w:rsidR="00B333DA" w:rsidRPr="003E7948" w:rsidRDefault="00B333DA" w:rsidP="00D3435E">
            <w:pPr>
              <w:spacing w:line="276" w:lineRule="auto"/>
              <w:jc w:val="center"/>
              <w:rPr>
                <w:rFonts w:ascii="Times New Roman" w:hAnsi="Times New Roman" w:cs="Times New Roman"/>
                <w:b/>
                <w:sz w:val="24"/>
                <w:szCs w:val="24"/>
                <w:u w:val="single"/>
              </w:rPr>
            </w:pPr>
            <w:r w:rsidRPr="003E7948">
              <w:rPr>
                <w:rFonts w:ascii="Times New Roman" w:hAnsi="Times New Roman" w:cs="Times New Roman"/>
                <w:sz w:val="24"/>
                <w:szCs w:val="24"/>
                <w:shd w:val="clear" w:color="auto" w:fill="FFFFFF"/>
              </w:rPr>
              <w:t>NAME OF JOURNAL</w:t>
            </w:r>
          </w:p>
        </w:tc>
        <w:tc>
          <w:tcPr>
            <w:tcW w:w="3320" w:type="dxa"/>
          </w:tcPr>
          <w:p w:rsidR="00B333DA" w:rsidRPr="003E7948" w:rsidRDefault="00B333DA" w:rsidP="00D3435E">
            <w:pPr>
              <w:spacing w:line="276" w:lineRule="auto"/>
              <w:jc w:val="center"/>
              <w:rPr>
                <w:rFonts w:ascii="Times New Roman" w:hAnsi="Times New Roman" w:cs="Times New Roman"/>
                <w:b/>
                <w:sz w:val="24"/>
                <w:szCs w:val="24"/>
                <w:u w:val="single"/>
              </w:rPr>
            </w:pPr>
            <w:r w:rsidRPr="003E7948">
              <w:rPr>
                <w:rFonts w:ascii="Times New Roman" w:hAnsi="Times New Roman" w:cs="Times New Roman"/>
                <w:sz w:val="24"/>
                <w:szCs w:val="24"/>
                <w:shd w:val="clear" w:color="auto" w:fill="FFFFFF"/>
              </w:rPr>
              <w:t>PUBLISHER</w:t>
            </w:r>
          </w:p>
        </w:tc>
      </w:tr>
      <w:tr w:rsidR="00B333DA" w:rsidRPr="003E7948" w:rsidTr="003E7948">
        <w:trPr>
          <w:trHeight w:val="442"/>
        </w:trPr>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Acta Oto-Laryngologica</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b/>
                <w:sz w:val="24"/>
                <w:szCs w:val="24"/>
                <w:u w:val="single"/>
              </w:rPr>
            </w:pPr>
            <w:r w:rsidRPr="003E7948">
              <w:rPr>
                <w:rFonts w:ascii="Times New Roman" w:hAnsi="Times New Roman" w:cs="Times New Roman"/>
                <w:sz w:val="24"/>
                <w:szCs w:val="24"/>
                <w:shd w:val="clear" w:color="auto" w:fill="FFFFFF"/>
              </w:rPr>
              <w:t>Taylor &amp; Francis Online</w:t>
            </w:r>
          </w:p>
        </w:tc>
      </w:tr>
      <w:tr w:rsidR="00B333DA" w:rsidRPr="003E7948" w:rsidTr="003E7948">
        <w:trPr>
          <w:trHeight w:val="327"/>
        </w:trPr>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Advances in Autism</w:t>
            </w:r>
          </w:p>
          <w:p w:rsidR="00B333DA" w:rsidRPr="003E7948" w:rsidRDefault="00B333DA" w:rsidP="00D3435E">
            <w:pPr>
              <w:spacing w:line="276" w:lineRule="auto"/>
              <w:rPr>
                <w:rFonts w:ascii="Times New Roman" w:hAnsi="Times New Roman" w:cs="Times New Roman"/>
                <w:b/>
                <w:sz w:val="24"/>
                <w:szCs w:val="24"/>
                <w:u w:val="single"/>
              </w:rPr>
            </w:pPr>
          </w:p>
        </w:tc>
        <w:tc>
          <w:tcPr>
            <w:tcW w:w="3320" w:type="dxa"/>
          </w:tcPr>
          <w:p w:rsidR="00B333DA" w:rsidRPr="003E7948" w:rsidRDefault="00B333DA" w:rsidP="00D3435E">
            <w:pPr>
              <w:spacing w:line="276" w:lineRule="auto"/>
              <w:rPr>
                <w:rFonts w:ascii="Times New Roman" w:hAnsi="Times New Roman" w:cs="Times New Roman"/>
                <w:b/>
                <w:sz w:val="24"/>
                <w:szCs w:val="24"/>
                <w:u w:val="single"/>
              </w:rPr>
            </w:pPr>
            <w:r w:rsidRPr="003E7948">
              <w:rPr>
                <w:rFonts w:ascii="Times New Roman" w:hAnsi="Times New Roman" w:cs="Times New Roman"/>
                <w:sz w:val="24"/>
                <w:szCs w:val="24"/>
                <w:shd w:val="clear" w:color="auto" w:fill="FFFFFF"/>
              </w:rPr>
              <w:t>Emerald Insight</w:t>
            </w:r>
          </w:p>
        </w:tc>
      </w:tr>
      <w:tr w:rsidR="00B333DA" w:rsidRPr="003E7948" w:rsidTr="003E7948">
        <w:trPr>
          <w:trHeight w:val="332"/>
        </w:trPr>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Aging, Neuropsychology and Cognition</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Taylor &amp; Francis Online</w:t>
            </w:r>
          </w:p>
          <w:p w:rsidR="00B333DA" w:rsidRPr="003E7948" w:rsidRDefault="00B333DA" w:rsidP="00D3435E">
            <w:pPr>
              <w:spacing w:line="276" w:lineRule="auto"/>
              <w:rPr>
                <w:rFonts w:ascii="Times New Roman" w:hAnsi="Times New Roman" w:cs="Times New Roman"/>
                <w:b/>
                <w:sz w:val="24"/>
                <w:szCs w:val="24"/>
                <w:u w:val="single"/>
              </w:rPr>
            </w:pPr>
          </w:p>
        </w:tc>
      </w:tr>
      <w:tr w:rsidR="00B333DA" w:rsidRPr="003E7948" w:rsidTr="003E7948">
        <w:trPr>
          <w:trHeight w:val="694"/>
        </w:trPr>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American Annals of the Deaf</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Project Muse</w:t>
            </w:r>
          </w:p>
          <w:p w:rsidR="00B333DA" w:rsidRPr="003E7948" w:rsidRDefault="00B333DA" w:rsidP="00D3435E">
            <w:pPr>
              <w:spacing w:line="276" w:lineRule="auto"/>
              <w:rPr>
                <w:rFonts w:ascii="Times New Roman" w:hAnsi="Times New Roman" w:cs="Times New Roman"/>
                <w:b/>
                <w:sz w:val="24"/>
                <w:szCs w:val="24"/>
                <w:u w:val="single"/>
              </w:rPr>
            </w:pPr>
          </w:p>
        </w:tc>
      </w:tr>
      <w:tr w:rsidR="00B333DA" w:rsidRPr="003E7948" w:rsidTr="00D45480">
        <w:trPr>
          <w:trHeight w:val="719"/>
        </w:trPr>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American Journal of Audiology</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American Speech and Hearing Association</w:t>
            </w:r>
          </w:p>
        </w:tc>
      </w:tr>
      <w:tr w:rsidR="00B333DA" w:rsidRPr="003E7948" w:rsidTr="003E7948">
        <w:trPr>
          <w:trHeight w:val="715"/>
        </w:trPr>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rPr>
            </w:pPr>
          </w:p>
        </w:tc>
        <w:tc>
          <w:tcPr>
            <w:tcW w:w="5685" w:type="dxa"/>
          </w:tcPr>
          <w:p w:rsidR="00B333DA" w:rsidRPr="003E7948" w:rsidRDefault="00B333DA" w:rsidP="00D3435E">
            <w:pPr>
              <w:spacing w:line="276" w:lineRule="auto"/>
              <w:rPr>
                <w:rFonts w:ascii="Times New Roman" w:hAnsi="Times New Roman" w:cs="Times New Roman"/>
                <w:b/>
                <w:sz w:val="24"/>
                <w:szCs w:val="24"/>
                <w:u w:val="single"/>
              </w:rPr>
            </w:pPr>
            <w:r w:rsidRPr="003E7948">
              <w:rPr>
                <w:rFonts w:ascii="Times New Roman" w:hAnsi="Times New Roman" w:cs="Times New Roman"/>
                <w:sz w:val="24"/>
                <w:szCs w:val="24"/>
                <w:shd w:val="clear" w:color="auto" w:fill="FFFFFF"/>
              </w:rPr>
              <w:t>American Journal of speech Language Pathology</w:t>
            </w:r>
          </w:p>
        </w:tc>
        <w:tc>
          <w:tcPr>
            <w:tcW w:w="3320" w:type="dxa"/>
          </w:tcPr>
          <w:p w:rsidR="00B333DA" w:rsidRPr="003E7948" w:rsidRDefault="00B333DA" w:rsidP="00D3435E">
            <w:pPr>
              <w:spacing w:line="276" w:lineRule="auto"/>
              <w:rPr>
                <w:rFonts w:ascii="Times New Roman" w:hAnsi="Times New Roman" w:cs="Times New Roman"/>
                <w:b/>
                <w:sz w:val="24"/>
                <w:szCs w:val="24"/>
                <w:u w:val="single"/>
              </w:rPr>
            </w:pPr>
            <w:r w:rsidRPr="003E7948">
              <w:rPr>
                <w:rFonts w:ascii="Times New Roman" w:hAnsi="Times New Roman" w:cs="Times New Roman"/>
                <w:sz w:val="24"/>
                <w:szCs w:val="24"/>
                <w:shd w:val="clear" w:color="auto" w:fill="FFFFFF"/>
              </w:rPr>
              <w:t>American Speech and Hearing Association</w:t>
            </w:r>
          </w:p>
        </w:tc>
      </w:tr>
      <w:tr w:rsidR="002C0BC6" w:rsidRPr="003E7948" w:rsidTr="003E7948">
        <w:trPr>
          <w:trHeight w:val="306"/>
        </w:trPr>
        <w:tc>
          <w:tcPr>
            <w:tcW w:w="955" w:type="dxa"/>
          </w:tcPr>
          <w:p w:rsidR="002C0BC6" w:rsidRPr="0063378D" w:rsidRDefault="002C0BC6" w:rsidP="00846974">
            <w:pPr>
              <w:pStyle w:val="ListParagraph"/>
              <w:numPr>
                <w:ilvl w:val="0"/>
                <w:numId w:val="6"/>
              </w:numPr>
              <w:rPr>
                <w:rFonts w:ascii="Times New Roman" w:hAnsi="Times New Roman" w:cs="Times New Roman"/>
                <w:sz w:val="24"/>
                <w:szCs w:val="24"/>
              </w:rPr>
            </w:pPr>
          </w:p>
        </w:tc>
        <w:tc>
          <w:tcPr>
            <w:tcW w:w="5685" w:type="dxa"/>
          </w:tcPr>
          <w:p w:rsidR="002C0BC6" w:rsidRPr="003E7948" w:rsidRDefault="002C0BC6" w:rsidP="00D3435E">
            <w:pPr>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Aphasiology</w:t>
            </w:r>
          </w:p>
          <w:p w:rsidR="002C0BC6" w:rsidRPr="003E7948" w:rsidRDefault="002C0BC6" w:rsidP="00D3435E">
            <w:pPr>
              <w:rPr>
                <w:rFonts w:ascii="Times New Roman" w:hAnsi="Times New Roman" w:cs="Times New Roman"/>
                <w:sz w:val="24"/>
                <w:szCs w:val="24"/>
                <w:shd w:val="clear" w:color="auto" w:fill="FFFFFF"/>
              </w:rPr>
            </w:pPr>
          </w:p>
        </w:tc>
        <w:tc>
          <w:tcPr>
            <w:tcW w:w="3320" w:type="dxa"/>
          </w:tcPr>
          <w:p w:rsidR="002C0BC6" w:rsidRPr="003E7948" w:rsidRDefault="002C0BC6" w:rsidP="00D3435E">
            <w:pPr>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Taylor &amp; Francis Online</w:t>
            </w:r>
          </w:p>
        </w:tc>
      </w:tr>
      <w:tr w:rsidR="00B333DA" w:rsidRPr="003E7948" w:rsidTr="003E7948">
        <w:trPr>
          <w:trHeight w:val="306"/>
        </w:trPr>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Annals of Dyslexia</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Springer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Applied Acoustics</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Applied Psycholinguistics</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Cambridge University press</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Audiology and Neuro-otology</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Karger</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JAMA Otolaryngology</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The JAMA Network</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Augmentative and Alternative Communication</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Taylor &amp; Francis Online</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Autism: International Journal of Research and Practice</w:t>
            </w:r>
          </w:p>
          <w:p w:rsidR="005D1222" w:rsidRPr="003E7948" w:rsidRDefault="005D1222" w:rsidP="00D3435E">
            <w:pPr>
              <w:spacing w:line="276" w:lineRule="auto"/>
              <w:rPr>
                <w:rFonts w:ascii="Times New Roman" w:hAnsi="Times New Roman" w:cs="Times New Roman"/>
                <w:sz w:val="24"/>
                <w:szCs w:val="24"/>
                <w:shd w:val="clear" w:color="auto" w:fill="FFFFFF"/>
              </w:rPr>
            </w:pP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SAGE</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Autism Research</w:t>
            </w:r>
          </w:p>
          <w:p w:rsidR="005D1222" w:rsidRPr="003E7948" w:rsidRDefault="005D1222"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Wiley Online Library</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Bilingualism: Language and Cognition</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Cambridge University press</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 xml:space="preserve">Brain and Language </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Canadian Journal of Linguistics</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Cambridge University Press</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411429" w:rsidRDefault="00B333DA" w:rsidP="00D3435E">
            <w:pPr>
              <w:spacing w:line="276" w:lineRule="auto"/>
              <w:rPr>
                <w:rFonts w:ascii="Times New Roman" w:hAnsi="Times New Roman" w:cs="Times New Roman"/>
                <w:sz w:val="24"/>
                <w:szCs w:val="24"/>
                <w:shd w:val="clear" w:color="auto" w:fill="FFFFFF"/>
              </w:rPr>
            </w:pPr>
            <w:r w:rsidRPr="00411429">
              <w:rPr>
                <w:rFonts w:ascii="Times New Roman" w:hAnsi="Times New Roman" w:cs="Times New Roman"/>
                <w:sz w:val="24"/>
                <w:szCs w:val="24"/>
                <w:shd w:val="clear" w:color="auto" w:fill="FFFFFF"/>
              </w:rPr>
              <w:t>Child Language teaching and therapy</w:t>
            </w:r>
          </w:p>
          <w:p w:rsidR="00B333DA" w:rsidRPr="00411429"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411429" w:rsidRDefault="00B333DA" w:rsidP="00D3435E">
            <w:pPr>
              <w:spacing w:line="276" w:lineRule="auto"/>
              <w:rPr>
                <w:rFonts w:ascii="Times New Roman" w:hAnsi="Times New Roman" w:cs="Times New Roman"/>
                <w:sz w:val="24"/>
                <w:szCs w:val="24"/>
                <w:shd w:val="clear" w:color="auto" w:fill="FFFFFF"/>
              </w:rPr>
            </w:pPr>
            <w:r w:rsidRPr="00411429">
              <w:rPr>
                <w:rFonts w:ascii="Times New Roman" w:hAnsi="Times New Roman" w:cs="Times New Roman"/>
                <w:sz w:val="24"/>
                <w:szCs w:val="24"/>
                <w:shd w:val="clear" w:color="auto" w:fill="FFFFFF"/>
              </w:rPr>
              <w:t>SAGE</w:t>
            </w:r>
          </w:p>
          <w:p w:rsidR="00B333DA" w:rsidRPr="00411429"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411429" w:rsidRDefault="00B333DA" w:rsidP="00D3435E">
            <w:pPr>
              <w:spacing w:line="276" w:lineRule="auto"/>
              <w:rPr>
                <w:rFonts w:ascii="Times New Roman" w:hAnsi="Times New Roman" w:cs="Times New Roman"/>
                <w:sz w:val="24"/>
                <w:szCs w:val="24"/>
                <w:shd w:val="clear" w:color="auto" w:fill="FFFFFF"/>
              </w:rPr>
            </w:pPr>
            <w:r w:rsidRPr="00411429">
              <w:rPr>
                <w:rFonts w:ascii="Times New Roman" w:hAnsi="Times New Roman" w:cs="Times New Roman"/>
                <w:sz w:val="24"/>
                <w:szCs w:val="24"/>
                <w:shd w:val="clear" w:color="auto" w:fill="FFFFFF"/>
              </w:rPr>
              <w:t xml:space="preserve">The cleft and Cranio-Facial Journal </w:t>
            </w:r>
          </w:p>
          <w:p w:rsidR="00B333DA" w:rsidRPr="00411429"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411429" w:rsidRDefault="00B333DA" w:rsidP="00D3435E">
            <w:pPr>
              <w:spacing w:line="276" w:lineRule="auto"/>
              <w:rPr>
                <w:rFonts w:ascii="Times New Roman" w:hAnsi="Times New Roman" w:cs="Times New Roman"/>
                <w:sz w:val="24"/>
                <w:szCs w:val="24"/>
                <w:shd w:val="clear" w:color="auto" w:fill="FFFFFF"/>
              </w:rPr>
            </w:pPr>
            <w:r w:rsidRPr="00411429">
              <w:rPr>
                <w:rFonts w:ascii="Times New Roman" w:hAnsi="Times New Roman" w:cs="Times New Roman"/>
                <w:sz w:val="24"/>
                <w:szCs w:val="24"/>
              </w:rPr>
              <w:t>American Cleft Palate–Craniofacial Association</w:t>
            </w:r>
          </w:p>
          <w:p w:rsidR="00B333DA" w:rsidRPr="00411429"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Clinical linguistic and Phonetics</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Taylor &amp; Francis Online</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Cochlear Implant International</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Taylor &amp; Francis Online</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Communication Disorders Quarterly</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SAGE</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Cortex</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 xml:space="preserve">Deafness and Education International </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Taylor &amp; Francis Online</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 xml:space="preserve">Dementia </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SAGE</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 xml:space="preserve">Dyslexia </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Wiley online Library</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Dysphagia</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Springer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Ear and Hearing</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Wolters Kluwer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Evidence Based Communication Assessment and Intervention</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Taylor &amp; Francis Online</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Exceptional Children</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SAGE</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Focus on Autism and other Developmental Disabilities</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SAGE</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411429"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Folia Phoniatrica et logopaedica</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Karger</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Gesture</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Ingenta</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Hearing, Balance and Communication</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Taylor &amp; Francis</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 xml:space="preserve">Hearing Journal </w:t>
            </w:r>
          </w:p>
          <w:p w:rsidR="0095154E" w:rsidRPr="003E7948" w:rsidRDefault="0095154E"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Wolters Kluwer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 xml:space="preserve">Hearing Research </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International Journal of  Applied Linguistic</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Wiley Online Library</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D83556"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International Journal of Audiology</w:t>
            </w:r>
          </w:p>
          <w:p w:rsidR="00AD53FE" w:rsidRPr="003E7948" w:rsidRDefault="00AD53FE"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Taylor &amp; Francis</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International Journal of Bilingual Education and Bilingualism</w:t>
            </w:r>
          </w:p>
          <w:p w:rsidR="00D83556" w:rsidRPr="003E7948" w:rsidRDefault="00D83556" w:rsidP="00D3435E">
            <w:pPr>
              <w:spacing w:line="276" w:lineRule="auto"/>
              <w:rPr>
                <w:rFonts w:ascii="Times New Roman" w:hAnsi="Times New Roman" w:cs="Times New Roman"/>
                <w:sz w:val="24"/>
                <w:szCs w:val="24"/>
                <w:shd w:val="clear" w:color="auto" w:fill="FFFFFF"/>
              </w:rPr>
            </w:pPr>
          </w:p>
        </w:tc>
        <w:tc>
          <w:tcPr>
            <w:tcW w:w="3320" w:type="dxa"/>
            <w:tcBorders>
              <w:bottom w:val="single" w:sz="4" w:space="0" w:color="000000" w:themeColor="text1"/>
            </w:tcBorders>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Taylor &amp; Francis</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International Journal of Bilingualism</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SAGE</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International Journal of Language and Communication Disorders</w:t>
            </w:r>
          </w:p>
          <w:p w:rsidR="00D83556" w:rsidRPr="003E7948" w:rsidRDefault="00D83556"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Wiley Online Library</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International Journal of Pediatric Otorhinolaryngology</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The International Journal of Speech, Language and the law</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Equinox Publishing Ltd</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International journal of Speech Language Pathology</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Taylor &amp; Francis</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International Journal of Speech Technology</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Springer</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Applied Research in Intellectual Disabilities</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Wiley Online Library</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Autism and Developmental Disorders</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Springer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Child Language</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Cambridge University Press</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child Psychology and Psychiatry</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Wiley Online Library</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cleft Lip Palate and Cranio-Facial Anomalies</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Wolters Kluwer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Cognition and Development</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Taylor &amp; Francis</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Cognitive Neuroscience</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MIT press Journals</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communication Disorders</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Early Intervention</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SAGE</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Fluency Disorders</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the Indian Academy of applied Psychology</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Indian Academy of Applied Psychology</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Indian speech and Hearing association</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Wolters Kluwer</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Intellectual and Developmental Disability</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Wiley &amp; Francis</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Interactional Research in Communication Disorders</w:t>
            </w:r>
          </w:p>
          <w:p w:rsidR="00177600" w:rsidRPr="003E7948" w:rsidRDefault="00177600"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Equinox Publishing Ltd</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Laryngology and Otology</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Cambridge University Press</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Laryngology and Voice</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Wolters Kluwer</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Learning disabilities</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SAGE</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Memory and Language</w:t>
            </w:r>
          </w:p>
          <w:p w:rsidR="00553224" w:rsidRPr="003E7948" w:rsidRDefault="00553224"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3F2F32" w:rsidRPr="00D37C5C" w:rsidRDefault="00B333DA" w:rsidP="00D3435E">
            <w:pPr>
              <w:spacing w:line="276" w:lineRule="auto"/>
              <w:rPr>
                <w:rFonts w:ascii="Times New Roman" w:hAnsi="Times New Roman" w:cs="Times New Roman"/>
                <w:sz w:val="24"/>
                <w:szCs w:val="24"/>
                <w:shd w:val="clear" w:color="auto" w:fill="FFFFFF"/>
              </w:rPr>
            </w:pPr>
            <w:r w:rsidRPr="00D37C5C">
              <w:rPr>
                <w:rFonts w:ascii="Times New Roman" w:hAnsi="Times New Roman" w:cs="Times New Roman"/>
                <w:sz w:val="24"/>
                <w:szCs w:val="24"/>
                <w:shd w:val="clear" w:color="auto" w:fill="FFFFFF"/>
              </w:rPr>
              <w:t xml:space="preserve">Journal of Neurolinguistic </w:t>
            </w:r>
          </w:p>
          <w:p w:rsidR="00B333DA" w:rsidRPr="00D37C5C"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Phonetics</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Pragmatics</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hd w:val="clear" w:color="auto" w:fill="FFFFFF"/>
              <w:spacing w:before="153" w:after="305" w:line="276" w:lineRule="auto"/>
              <w:textAlignment w:val="baseline"/>
              <w:outlineLvl w:val="0"/>
              <w:rPr>
                <w:rFonts w:ascii="Times New Roman" w:eastAsia="Times New Roman" w:hAnsi="Times New Roman" w:cs="Times New Roman"/>
                <w:color w:val="333333"/>
                <w:spacing w:val="5"/>
                <w:kern w:val="36"/>
                <w:sz w:val="24"/>
                <w:szCs w:val="24"/>
              </w:rPr>
            </w:pPr>
            <w:r w:rsidRPr="003E7948">
              <w:rPr>
                <w:rFonts w:ascii="Times New Roman" w:eastAsia="Times New Roman" w:hAnsi="Times New Roman" w:cs="Times New Roman"/>
                <w:color w:val="333333"/>
                <w:spacing w:val="5"/>
                <w:kern w:val="36"/>
                <w:sz w:val="24"/>
                <w:szCs w:val="24"/>
              </w:rPr>
              <w:t>Journal of Psycholinguistic Research</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Springer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The Journal of Special Education</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SAGE</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Speech, Language and Hearing Research</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American speech-Language-Hearing association</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 xml:space="preserve">The Journal of the Acoustical Society of America </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AIP Publishing</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Journal of American Academy of Audiology</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Ingenta</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International Journal of Phonetic Association</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Cambridge University Press</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 xml:space="preserve">Journal of Vestibular Research </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Metapress</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 xml:space="preserve">Journal of Voice </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Laboratory Phonology</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De Gruyter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Language Acquisition</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Taylor &amp; Francis</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Language, Cognition and Neuroscience</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Taylor &amp; Francis</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Language &amp; Communication</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Language and Speech</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SAGE</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Language Learning</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Wiley Online Library</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 xml:space="preserve">Language Sciences </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Language, Speech and Hearing Services in Schools</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American speech- Language-Hearing Association</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Laryngoscope</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Wiley Online Library</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Learning Disability Quarterly</w:t>
            </w:r>
          </w:p>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Learning Disability-Research and Practice</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SAGE</w:t>
            </w:r>
          </w:p>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Wiley Online Library</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Logopedics Phonatrics Vocology</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Taylor &amp; Francis Online</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 xml:space="preserve">Noise and Health </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Wolters Kluwer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 xml:space="preserve">Otolaryngologic Clinics of North America </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Otology and Neurotology</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Wolters Kluwer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Perspectives of ASHA special Interest Groups</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American speech- Language-Hearing Association</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 xml:space="preserve">Phonetica </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Karger</w:t>
            </w:r>
          </w:p>
          <w:p w:rsidR="00B333DA" w:rsidRPr="003E7948" w:rsidRDefault="00B333DA" w:rsidP="00D3435E">
            <w:pPr>
              <w:spacing w:line="276" w:lineRule="auto"/>
              <w:rPr>
                <w:rFonts w:ascii="Times New Roman" w:hAnsi="Times New Roman" w:cs="Times New Roman"/>
                <w:sz w:val="24"/>
                <w:szCs w:val="24"/>
                <w:shd w:val="clear" w:color="auto" w:fill="FFFFFF"/>
              </w:rPr>
            </w:pP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Phonology</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Cambridge University Press</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Reading and writing</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Springer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Research in Autism Spectrum Disorders</w:t>
            </w:r>
          </w:p>
          <w:p w:rsidR="003364F1" w:rsidRPr="003E7948" w:rsidRDefault="003364F1"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Seminars in Hearing</w:t>
            </w: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Thieme</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Seminars in Speech and Language</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Thieme</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Sign Language and Linguistics</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Ingenta</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Speech Communication</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Speech, Language and Hearing</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Taylor &amp; Francis Online</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The Analysis of Verbal Behavior</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Springer</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Topics in Language Disorders</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Wolters Kluwer Health Inc.</w:t>
            </w:r>
          </w:p>
        </w:tc>
      </w:tr>
      <w:tr w:rsidR="00B333DA" w:rsidRPr="003E7948" w:rsidTr="003E7948">
        <w:tc>
          <w:tcPr>
            <w:tcW w:w="955" w:type="dxa"/>
          </w:tcPr>
          <w:p w:rsidR="00B333DA" w:rsidRPr="0063378D" w:rsidRDefault="00B333DA" w:rsidP="00846974">
            <w:pPr>
              <w:pStyle w:val="ListParagraph"/>
              <w:numPr>
                <w:ilvl w:val="0"/>
                <w:numId w:val="6"/>
              </w:numPr>
              <w:rPr>
                <w:rFonts w:ascii="Times New Roman" w:hAnsi="Times New Roman" w:cs="Times New Roman"/>
                <w:sz w:val="24"/>
                <w:szCs w:val="24"/>
                <w:shd w:val="clear" w:color="auto" w:fill="FFFFFF"/>
              </w:rPr>
            </w:pPr>
          </w:p>
        </w:tc>
        <w:tc>
          <w:tcPr>
            <w:tcW w:w="5685"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Trends in Cognitive Science</w:t>
            </w:r>
          </w:p>
          <w:p w:rsidR="00B333DA" w:rsidRPr="003E7948" w:rsidRDefault="00B333DA" w:rsidP="00D3435E">
            <w:pPr>
              <w:spacing w:line="276" w:lineRule="auto"/>
              <w:rPr>
                <w:rFonts w:ascii="Times New Roman" w:hAnsi="Times New Roman" w:cs="Times New Roman"/>
                <w:sz w:val="24"/>
                <w:szCs w:val="24"/>
                <w:shd w:val="clear" w:color="auto" w:fill="FFFFFF"/>
              </w:rPr>
            </w:pPr>
          </w:p>
        </w:tc>
        <w:tc>
          <w:tcPr>
            <w:tcW w:w="3320" w:type="dxa"/>
          </w:tcPr>
          <w:p w:rsidR="00B333DA" w:rsidRPr="003E7948" w:rsidRDefault="00B333DA" w:rsidP="00D3435E">
            <w:pPr>
              <w:spacing w:line="276" w:lineRule="auto"/>
              <w:rPr>
                <w:rFonts w:ascii="Times New Roman" w:hAnsi="Times New Roman" w:cs="Times New Roman"/>
                <w:sz w:val="24"/>
                <w:szCs w:val="24"/>
                <w:shd w:val="clear" w:color="auto" w:fill="FFFFFF"/>
              </w:rPr>
            </w:pPr>
            <w:r w:rsidRPr="003E7948">
              <w:rPr>
                <w:rFonts w:ascii="Times New Roman" w:hAnsi="Times New Roman" w:cs="Times New Roman"/>
                <w:sz w:val="24"/>
                <w:szCs w:val="24"/>
                <w:shd w:val="clear" w:color="auto" w:fill="FFFFFF"/>
              </w:rPr>
              <w:t>Elsevier</w:t>
            </w:r>
          </w:p>
        </w:tc>
      </w:tr>
    </w:tbl>
    <w:p w:rsidR="00B333DA" w:rsidRPr="003E7948" w:rsidRDefault="00B333DA" w:rsidP="00D3435E">
      <w:pPr>
        <w:rPr>
          <w:rFonts w:ascii="Times New Roman" w:hAnsi="Times New Roman" w:cs="Times New Roman"/>
          <w:sz w:val="24"/>
          <w:szCs w:val="24"/>
          <w:shd w:val="clear" w:color="auto" w:fill="FFFFFF"/>
        </w:rPr>
      </w:pPr>
    </w:p>
    <w:p w:rsidR="00B333DA" w:rsidRPr="003E7948" w:rsidRDefault="00B333DA" w:rsidP="00D3435E">
      <w:pPr>
        <w:ind w:left="450"/>
        <w:rPr>
          <w:rFonts w:ascii="Times New Roman" w:hAnsi="Times New Roman" w:cs="Times New Roman"/>
          <w:sz w:val="24"/>
          <w:szCs w:val="24"/>
          <w:shd w:val="clear" w:color="auto" w:fill="FFFFFF"/>
        </w:rPr>
      </w:pPr>
    </w:p>
    <w:p w:rsidR="00B333DA" w:rsidRPr="003E7948" w:rsidRDefault="00B333DA" w:rsidP="00D3435E">
      <w:pPr>
        <w:rPr>
          <w:rFonts w:ascii="Times New Roman" w:hAnsi="Times New Roman" w:cs="Times New Roman"/>
          <w:b/>
          <w:sz w:val="24"/>
          <w:szCs w:val="24"/>
        </w:rPr>
      </w:pPr>
    </w:p>
    <w:sectPr w:rsidR="00B333DA" w:rsidRPr="003E7948" w:rsidSect="00DE1998">
      <w:footerReference w:type="default" r:id="rId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931" w:rsidRDefault="00237931" w:rsidP="00DE1998">
      <w:pPr>
        <w:spacing w:after="0" w:line="240" w:lineRule="auto"/>
      </w:pPr>
      <w:r>
        <w:separator/>
      </w:r>
    </w:p>
  </w:endnote>
  <w:endnote w:type="continuationSeparator" w:id="1">
    <w:p w:rsidR="00237931" w:rsidRDefault="00237931" w:rsidP="00DE1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1079"/>
      <w:docPartObj>
        <w:docPartGallery w:val="Page Numbers (Bottom of Page)"/>
        <w:docPartUnique/>
      </w:docPartObj>
    </w:sdtPr>
    <w:sdtContent>
      <w:p w:rsidR="00AF3D93" w:rsidRDefault="00AF3D93">
        <w:pPr>
          <w:pStyle w:val="Footer"/>
          <w:jc w:val="right"/>
        </w:pPr>
        <w:fldSimple w:instr=" PAGE   \* MERGEFORMAT ">
          <w:r w:rsidR="007F5B9E">
            <w:rPr>
              <w:noProof/>
            </w:rPr>
            <w:t>11</w:t>
          </w:r>
        </w:fldSimple>
      </w:p>
    </w:sdtContent>
  </w:sdt>
  <w:p w:rsidR="00AF3D93" w:rsidRDefault="00AF3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931" w:rsidRDefault="00237931" w:rsidP="00DE1998">
      <w:pPr>
        <w:spacing w:after="0" w:line="240" w:lineRule="auto"/>
      </w:pPr>
      <w:r>
        <w:separator/>
      </w:r>
    </w:p>
  </w:footnote>
  <w:footnote w:type="continuationSeparator" w:id="1">
    <w:p w:rsidR="00237931" w:rsidRDefault="00237931" w:rsidP="00DE19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34298"/>
    <w:multiLevelType w:val="hybridMultilevel"/>
    <w:tmpl w:val="08727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C0489"/>
    <w:multiLevelType w:val="hybridMultilevel"/>
    <w:tmpl w:val="5FB8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87AE1"/>
    <w:multiLevelType w:val="hybridMultilevel"/>
    <w:tmpl w:val="A238C902"/>
    <w:lvl w:ilvl="0" w:tplc="09BA825C">
      <w:start w:val="1"/>
      <w:numFmt w:val="decimal"/>
      <w:lvlText w:val="%1."/>
      <w:lvlJc w:val="left"/>
      <w:pPr>
        <w:tabs>
          <w:tab w:val="num" w:pos="720"/>
        </w:tabs>
        <w:ind w:left="720" w:hanging="360"/>
      </w:pPr>
    </w:lvl>
    <w:lvl w:ilvl="1" w:tplc="972E51DA" w:tentative="1">
      <w:start w:val="1"/>
      <w:numFmt w:val="decimal"/>
      <w:lvlText w:val="%2."/>
      <w:lvlJc w:val="left"/>
      <w:pPr>
        <w:tabs>
          <w:tab w:val="num" w:pos="1440"/>
        </w:tabs>
        <w:ind w:left="1440" w:hanging="360"/>
      </w:pPr>
    </w:lvl>
    <w:lvl w:ilvl="2" w:tplc="82E2994E" w:tentative="1">
      <w:start w:val="1"/>
      <w:numFmt w:val="decimal"/>
      <w:lvlText w:val="%3."/>
      <w:lvlJc w:val="left"/>
      <w:pPr>
        <w:tabs>
          <w:tab w:val="num" w:pos="2160"/>
        </w:tabs>
        <w:ind w:left="2160" w:hanging="360"/>
      </w:pPr>
    </w:lvl>
    <w:lvl w:ilvl="3" w:tplc="E4D4421C" w:tentative="1">
      <w:start w:val="1"/>
      <w:numFmt w:val="decimal"/>
      <w:lvlText w:val="%4."/>
      <w:lvlJc w:val="left"/>
      <w:pPr>
        <w:tabs>
          <w:tab w:val="num" w:pos="2880"/>
        </w:tabs>
        <w:ind w:left="2880" w:hanging="360"/>
      </w:pPr>
    </w:lvl>
    <w:lvl w:ilvl="4" w:tplc="C02E53AE" w:tentative="1">
      <w:start w:val="1"/>
      <w:numFmt w:val="decimal"/>
      <w:lvlText w:val="%5."/>
      <w:lvlJc w:val="left"/>
      <w:pPr>
        <w:tabs>
          <w:tab w:val="num" w:pos="3600"/>
        </w:tabs>
        <w:ind w:left="3600" w:hanging="360"/>
      </w:pPr>
    </w:lvl>
    <w:lvl w:ilvl="5" w:tplc="B7AA8B74" w:tentative="1">
      <w:start w:val="1"/>
      <w:numFmt w:val="decimal"/>
      <w:lvlText w:val="%6."/>
      <w:lvlJc w:val="left"/>
      <w:pPr>
        <w:tabs>
          <w:tab w:val="num" w:pos="4320"/>
        </w:tabs>
        <w:ind w:left="4320" w:hanging="360"/>
      </w:pPr>
    </w:lvl>
    <w:lvl w:ilvl="6" w:tplc="715A200C" w:tentative="1">
      <w:start w:val="1"/>
      <w:numFmt w:val="decimal"/>
      <w:lvlText w:val="%7."/>
      <w:lvlJc w:val="left"/>
      <w:pPr>
        <w:tabs>
          <w:tab w:val="num" w:pos="5040"/>
        </w:tabs>
        <w:ind w:left="5040" w:hanging="360"/>
      </w:pPr>
    </w:lvl>
    <w:lvl w:ilvl="7" w:tplc="E12E4FD8" w:tentative="1">
      <w:start w:val="1"/>
      <w:numFmt w:val="decimal"/>
      <w:lvlText w:val="%8."/>
      <w:lvlJc w:val="left"/>
      <w:pPr>
        <w:tabs>
          <w:tab w:val="num" w:pos="5760"/>
        </w:tabs>
        <w:ind w:left="5760" w:hanging="360"/>
      </w:pPr>
    </w:lvl>
    <w:lvl w:ilvl="8" w:tplc="6420AE34" w:tentative="1">
      <w:start w:val="1"/>
      <w:numFmt w:val="decimal"/>
      <w:lvlText w:val="%9."/>
      <w:lvlJc w:val="left"/>
      <w:pPr>
        <w:tabs>
          <w:tab w:val="num" w:pos="6480"/>
        </w:tabs>
        <w:ind w:left="6480" w:hanging="360"/>
      </w:pPr>
    </w:lvl>
  </w:abstractNum>
  <w:abstractNum w:abstractNumId="3">
    <w:nsid w:val="44D262C4"/>
    <w:multiLevelType w:val="hybridMultilevel"/>
    <w:tmpl w:val="97FE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5676A7"/>
    <w:multiLevelType w:val="hybridMultilevel"/>
    <w:tmpl w:val="8742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733BC4"/>
    <w:multiLevelType w:val="hybridMultilevel"/>
    <w:tmpl w:val="4D4E2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20"/>
  <w:characterSpacingControl w:val="doNotCompress"/>
  <w:footnotePr>
    <w:footnote w:id="0"/>
    <w:footnote w:id="1"/>
  </w:footnotePr>
  <w:endnotePr>
    <w:endnote w:id="0"/>
    <w:endnote w:id="1"/>
  </w:endnotePr>
  <w:compat/>
  <w:rsids>
    <w:rsidRoot w:val="003B5FE3"/>
    <w:rsid w:val="00003924"/>
    <w:rsid w:val="00024C4F"/>
    <w:rsid w:val="0002657B"/>
    <w:rsid w:val="00027FA1"/>
    <w:rsid w:val="00030F2E"/>
    <w:rsid w:val="00047465"/>
    <w:rsid w:val="00066CB4"/>
    <w:rsid w:val="00073A5B"/>
    <w:rsid w:val="00075CF4"/>
    <w:rsid w:val="00083064"/>
    <w:rsid w:val="00095106"/>
    <w:rsid w:val="000A2969"/>
    <w:rsid w:val="000B2F8A"/>
    <w:rsid w:val="000D3985"/>
    <w:rsid w:val="000E0494"/>
    <w:rsid w:val="000E4376"/>
    <w:rsid w:val="000F259E"/>
    <w:rsid w:val="000F6786"/>
    <w:rsid w:val="00102EEB"/>
    <w:rsid w:val="00142841"/>
    <w:rsid w:val="00160942"/>
    <w:rsid w:val="00177600"/>
    <w:rsid w:val="001833EC"/>
    <w:rsid w:val="001913C4"/>
    <w:rsid w:val="001C1351"/>
    <w:rsid w:val="001C1627"/>
    <w:rsid w:val="001D2DD6"/>
    <w:rsid w:val="001F21D6"/>
    <w:rsid w:val="001F3ABF"/>
    <w:rsid w:val="001F59ED"/>
    <w:rsid w:val="002020FC"/>
    <w:rsid w:val="0021171E"/>
    <w:rsid w:val="0022656B"/>
    <w:rsid w:val="00230B34"/>
    <w:rsid w:val="00237931"/>
    <w:rsid w:val="002438F5"/>
    <w:rsid w:val="00247AF7"/>
    <w:rsid w:val="00256653"/>
    <w:rsid w:val="00262ECE"/>
    <w:rsid w:val="002661E4"/>
    <w:rsid w:val="00267E23"/>
    <w:rsid w:val="00297215"/>
    <w:rsid w:val="002C0BC6"/>
    <w:rsid w:val="002C1BC4"/>
    <w:rsid w:val="002C72C1"/>
    <w:rsid w:val="002E5E55"/>
    <w:rsid w:val="002E7541"/>
    <w:rsid w:val="002F6A8D"/>
    <w:rsid w:val="00311DCD"/>
    <w:rsid w:val="0032333A"/>
    <w:rsid w:val="0033279B"/>
    <w:rsid w:val="003364F1"/>
    <w:rsid w:val="003569E9"/>
    <w:rsid w:val="00373EBA"/>
    <w:rsid w:val="00385468"/>
    <w:rsid w:val="0039787F"/>
    <w:rsid w:val="003A00D9"/>
    <w:rsid w:val="003B5FE3"/>
    <w:rsid w:val="003C6396"/>
    <w:rsid w:val="003D0299"/>
    <w:rsid w:val="003D145A"/>
    <w:rsid w:val="003D16CD"/>
    <w:rsid w:val="003D2B29"/>
    <w:rsid w:val="003E7948"/>
    <w:rsid w:val="003F2F32"/>
    <w:rsid w:val="0040154C"/>
    <w:rsid w:val="0040373C"/>
    <w:rsid w:val="00411429"/>
    <w:rsid w:val="00416165"/>
    <w:rsid w:val="00432DA1"/>
    <w:rsid w:val="00435DEB"/>
    <w:rsid w:val="00443522"/>
    <w:rsid w:val="004468B5"/>
    <w:rsid w:val="00450964"/>
    <w:rsid w:val="00465EA1"/>
    <w:rsid w:val="00471F9A"/>
    <w:rsid w:val="00476A1D"/>
    <w:rsid w:val="00487096"/>
    <w:rsid w:val="004A5B87"/>
    <w:rsid w:val="004A704F"/>
    <w:rsid w:val="004C2D21"/>
    <w:rsid w:val="004D241C"/>
    <w:rsid w:val="004D7FEA"/>
    <w:rsid w:val="004E03D5"/>
    <w:rsid w:val="0053775E"/>
    <w:rsid w:val="00543F40"/>
    <w:rsid w:val="00545BCC"/>
    <w:rsid w:val="00553224"/>
    <w:rsid w:val="00556A05"/>
    <w:rsid w:val="0057728C"/>
    <w:rsid w:val="005852D4"/>
    <w:rsid w:val="00595CC0"/>
    <w:rsid w:val="0059669F"/>
    <w:rsid w:val="005A5B46"/>
    <w:rsid w:val="005D1222"/>
    <w:rsid w:val="005D186C"/>
    <w:rsid w:val="005E0B65"/>
    <w:rsid w:val="005E74B4"/>
    <w:rsid w:val="00601F0C"/>
    <w:rsid w:val="00605E85"/>
    <w:rsid w:val="00612FC9"/>
    <w:rsid w:val="0063378D"/>
    <w:rsid w:val="006370A7"/>
    <w:rsid w:val="0064331A"/>
    <w:rsid w:val="00654D3A"/>
    <w:rsid w:val="006675A4"/>
    <w:rsid w:val="00682CA7"/>
    <w:rsid w:val="006E55AA"/>
    <w:rsid w:val="0070261C"/>
    <w:rsid w:val="00710CEB"/>
    <w:rsid w:val="00722F3D"/>
    <w:rsid w:val="00734CF3"/>
    <w:rsid w:val="00755046"/>
    <w:rsid w:val="00773D09"/>
    <w:rsid w:val="007E2E02"/>
    <w:rsid w:val="007E4A6F"/>
    <w:rsid w:val="007F3C54"/>
    <w:rsid w:val="007F5B9E"/>
    <w:rsid w:val="00815A97"/>
    <w:rsid w:val="00823A87"/>
    <w:rsid w:val="00835B46"/>
    <w:rsid w:val="0084610F"/>
    <w:rsid w:val="00846974"/>
    <w:rsid w:val="00867DF0"/>
    <w:rsid w:val="00871412"/>
    <w:rsid w:val="00873C0E"/>
    <w:rsid w:val="008809CB"/>
    <w:rsid w:val="00886DD2"/>
    <w:rsid w:val="008B25F9"/>
    <w:rsid w:val="008B7371"/>
    <w:rsid w:val="008C563A"/>
    <w:rsid w:val="008D4270"/>
    <w:rsid w:val="008D490C"/>
    <w:rsid w:val="008D7B6A"/>
    <w:rsid w:val="008E229A"/>
    <w:rsid w:val="008E5D84"/>
    <w:rsid w:val="009123DA"/>
    <w:rsid w:val="00931406"/>
    <w:rsid w:val="009360DE"/>
    <w:rsid w:val="00942E21"/>
    <w:rsid w:val="0095154E"/>
    <w:rsid w:val="00977E9A"/>
    <w:rsid w:val="00987246"/>
    <w:rsid w:val="00987FC8"/>
    <w:rsid w:val="009A068B"/>
    <w:rsid w:val="009A7C79"/>
    <w:rsid w:val="009D4D80"/>
    <w:rsid w:val="009D6542"/>
    <w:rsid w:val="009E5D67"/>
    <w:rsid w:val="009F03B3"/>
    <w:rsid w:val="00A011A4"/>
    <w:rsid w:val="00A05311"/>
    <w:rsid w:val="00A061AA"/>
    <w:rsid w:val="00A064B8"/>
    <w:rsid w:val="00A10576"/>
    <w:rsid w:val="00A1671C"/>
    <w:rsid w:val="00A2151E"/>
    <w:rsid w:val="00A40C85"/>
    <w:rsid w:val="00AC23C3"/>
    <w:rsid w:val="00AC491E"/>
    <w:rsid w:val="00AC535F"/>
    <w:rsid w:val="00AD53FE"/>
    <w:rsid w:val="00AE4B93"/>
    <w:rsid w:val="00AF3D93"/>
    <w:rsid w:val="00AF4BEF"/>
    <w:rsid w:val="00B16ABF"/>
    <w:rsid w:val="00B333DA"/>
    <w:rsid w:val="00B3383D"/>
    <w:rsid w:val="00B820F3"/>
    <w:rsid w:val="00B83FE0"/>
    <w:rsid w:val="00B945E9"/>
    <w:rsid w:val="00B968B2"/>
    <w:rsid w:val="00BA5572"/>
    <w:rsid w:val="00BD34D3"/>
    <w:rsid w:val="00C00533"/>
    <w:rsid w:val="00C11906"/>
    <w:rsid w:val="00C372F8"/>
    <w:rsid w:val="00C42EDA"/>
    <w:rsid w:val="00C600B5"/>
    <w:rsid w:val="00C771D4"/>
    <w:rsid w:val="00C90272"/>
    <w:rsid w:val="00C90BD1"/>
    <w:rsid w:val="00C97D10"/>
    <w:rsid w:val="00CB1C42"/>
    <w:rsid w:val="00CC16F8"/>
    <w:rsid w:val="00CC6F0D"/>
    <w:rsid w:val="00CE1AE7"/>
    <w:rsid w:val="00CE682D"/>
    <w:rsid w:val="00D11E9D"/>
    <w:rsid w:val="00D143CD"/>
    <w:rsid w:val="00D3435E"/>
    <w:rsid w:val="00D37C5C"/>
    <w:rsid w:val="00D45480"/>
    <w:rsid w:val="00D54E69"/>
    <w:rsid w:val="00D56C05"/>
    <w:rsid w:val="00D83556"/>
    <w:rsid w:val="00D8500A"/>
    <w:rsid w:val="00D86263"/>
    <w:rsid w:val="00D93FCA"/>
    <w:rsid w:val="00DB3452"/>
    <w:rsid w:val="00DB6027"/>
    <w:rsid w:val="00DC2CA3"/>
    <w:rsid w:val="00DE1998"/>
    <w:rsid w:val="00DF52A4"/>
    <w:rsid w:val="00E10918"/>
    <w:rsid w:val="00E26ABC"/>
    <w:rsid w:val="00E4400F"/>
    <w:rsid w:val="00E63926"/>
    <w:rsid w:val="00E7758C"/>
    <w:rsid w:val="00E82633"/>
    <w:rsid w:val="00EA2CA7"/>
    <w:rsid w:val="00EA531E"/>
    <w:rsid w:val="00EC230A"/>
    <w:rsid w:val="00EE117D"/>
    <w:rsid w:val="00EF15B2"/>
    <w:rsid w:val="00F442F8"/>
    <w:rsid w:val="00F45A92"/>
    <w:rsid w:val="00F65DDA"/>
    <w:rsid w:val="00F70571"/>
    <w:rsid w:val="00F7368E"/>
    <w:rsid w:val="00F91BBD"/>
    <w:rsid w:val="00F944BB"/>
    <w:rsid w:val="00FB0158"/>
    <w:rsid w:val="00FC6478"/>
    <w:rsid w:val="00FC6EDD"/>
    <w:rsid w:val="00FD5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5F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E19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1998"/>
  </w:style>
  <w:style w:type="paragraph" w:styleId="Footer">
    <w:name w:val="footer"/>
    <w:basedOn w:val="Normal"/>
    <w:link w:val="FooterChar"/>
    <w:uiPriority w:val="99"/>
    <w:unhideWhenUsed/>
    <w:rsid w:val="00DE1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998"/>
  </w:style>
  <w:style w:type="paragraph" w:styleId="ListParagraph">
    <w:name w:val="List Paragraph"/>
    <w:basedOn w:val="Normal"/>
    <w:uiPriority w:val="34"/>
    <w:qFormat/>
    <w:rsid w:val="00A061AA"/>
    <w:pPr>
      <w:ind w:left="720"/>
      <w:contextualSpacing/>
    </w:pPr>
  </w:style>
  <w:style w:type="character" w:styleId="Strong">
    <w:name w:val="Strong"/>
    <w:basedOn w:val="DefaultParagraphFont"/>
    <w:uiPriority w:val="22"/>
    <w:qFormat/>
    <w:rsid w:val="002438F5"/>
    <w:rPr>
      <w:b/>
      <w:bCs/>
    </w:rPr>
  </w:style>
  <w:style w:type="character" w:customStyle="1" w:styleId="apple-converted-space">
    <w:name w:val="apple-converted-space"/>
    <w:basedOn w:val="DefaultParagraphFont"/>
    <w:rsid w:val="0059669F"/>
  </w:style>
  <w:style w:type="character" w:styleId="Hyperlink">
    <w:name w:val="Hyperlink"/>
    <w:basedOn w:val="DefaultParagraphFont"/>
    <w:uiPriority w:val="99"/>
    <w:semiHidden/>
    <w:unhideWhenUsed/>
    <w:rsid w:val="0059669F"/>
    <w:rPr>
      <w:color w:val="0000FF"/>
      <w:u w:val="single"/>
    </w:rPr>
  </w:style>
  <w:style w:type="paragraph" w:styleId="BalloonText">
    <w:name w:val="Balloon Text"/>
    <w:basedOn w:val="Normal"/>
    <w:link w:val="BalloonTextChar"/>
    <w:uiPriority w:val="99"/>
    <w:semiHidden/>
    <w:unhideWhenUsed/>
    <w:rsid w:val="00596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69F"/>
    <w:rPr>
      <w:rFonts w:ascii="Tahoma" w:hAnsi="Tahoma" w:cs="Tahoma"/>
      <w:sz w:val="16"/>
      <w:szCs w:val="16"/>
    </w:rPr>
  </w:style>
  <w:style w:type="paragraph" w:customStyle="1" w:styleId="Default">
    <w:name w:val="Default"/>
    <w:rsid w:val="003233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52153232">
      <w:bodyDiv w:val="1"/>
      <w:marLeft w:val="0"/>
      <w:marRight w:val="0"/>
      <w:marTop w:val="0"/>
      <w:marBottom w:val="0"/>
      <w:divBdr>
        <w:top w:val="none" w:sz="0" w:space="0" w:color="auto"/>
        <w:left w:val="none" w:sz="0" w:space="0" w:color="auto"/>
        <w:bottom w:val="none" w:sz="0" w:space="0" w:color="auto"/>
        <w:right w:val="none" w:sz="0" w:space="0" w:color="auto"/>
      </w:divBdr>
    </w:div>
    <w:div w:id="602540096">
      <w:bodyDiv w:val="1"/>
      <w:marLeft w:val="0"/>
      <w:marRight w:val="0"/>
      <w:marTop w:val="0"/>
      <w:marBottom w:val="0"/>
      <w:divBdr>
        <w:top w:val="none" w:sz="0" w:space="0" w:color="auto"/>
        <w:left w:val="none" w:sz="0" w:space="0" w:color="auto"/>
        <w:bottom w:val="none" w:sz="0" w:space="0" w:color="auto"/>
        <w:right w:val="none" w:sz="0" w:space="0" w:color="auto"/>
      </w:divBdr>
    </w:div>
    <w:div w:id="1222862266">
      <w:bodyDiv w:val="1"/>
      <w:marLeft w:val="0"/>
      <w:marRight w:val="0"/>
      <w:marTop w:val="0"/>
      <w:marBottom w:val="0"/>
      <w:divBdr>
        <w:top w:val="none" w:sz="0" w:space="0" w:color="auto"/>
        <w:left w:val="none" w:sz="0" w:space="0" w:color="auto"/>
        <w:bottom w:val="none" w:sz="0" w:space="0" w:color="auto"/>
        <w:right w:val="none" w:sz="0" w:space="0" w:color="auto"/>
      </w:divBdr>
    </w:div>
    <w:div w:id="1522621379">
      <w:bodyDiv w:val="1"/>
      <w:marLeft w:val="0"/>
      <w:marRight w:val="0"/>
      <w:marTop w:val="0"/>
      <w:marBottom w:val="0"/>
      <w:divBdr>
        <w:top w:val="none" w:sz="0" w:space="0" w:color="auto"/>
        <w:left w:val="none" w:sz="0" w:space="0" w:color="auto"/>
        <w:bottom w:val="none" w:sz="0" w:space="0" w:color="auto"/>
        <w:right w:val="none" w:sz="0" w:space="0" w:color="auto"/>
      </w:divBdr>
    </w:div>
    <w:div w:id="1652829425">
      <w:bodyDiv w:val="1"/>
      <w:marLeft w:val="0"/>
      <w:marRight w:val="0"/>
      <w:marTop w:val="0"/>
      <w:marBottom w:val="0"/>
      <w:divBdr>
        <w:top w:val="none" w:sz="0" w:space="0" w:color="auto"/>
        <w:left w:val="none" w:sz="0" w:space="0" w:color="auto"/>
        <w:bottom w:val="none" w:sz="0" w:space="0" w:color="auto"/>
        <w:right w:val="none" w:sz="0" w:space="0" w:color="auto"/>
      </w:divBdr>
    </w:div>
    <w:div w:id="1942910653">
      <w:bodyDiv w:val="1"/>
      <w:marLeft w:val="0"/>
      <w:marRight w:val="0"/>
      <w:marTop w:val="0"/>
      <w:marBottom w:val="0"/>
      <w:divBdr>
        <w:top w:val="none" w:sz="0" w:space="0" w:color="auto"/>
        <w:left w:val="none" w:sz="0" w:space="0" w:color="auto"/>
        <w:bottom w:val="none" w:sz="0" w:space="0" w:color="auto"/>
        <w:right w:val="none" w:sz="0" w:space="0" w:color="auto"/>
      </w:divBdr>
      <w:divsChild>
        <w:div w:id="1497110178">
          <w:marLeft w:val="835"/>
          <w:marRight w:val="0"/>
          <w:marTop w:val="158"/>
          <w:marBottom w:val="0"/>
          <w:divBdr>
            <w:top w:val="none" w:sz="0" w:space="0" w:color="auto"/>
            <w:left w:val="none" w:sz="0" w:space="0" w:color="auto"/>
            <w:bottom w:val="none" w:sz="0" w:space="0" w:color="auto"/>
            <w:right w:val="none" w:sz="0" w:space="0" w:color="auto"/>
          </w:divBdr>
        </w:div>
        <w:div w:id="1397819756">
          <w:marLeft w:val="835"/>
          <w:marRight w:val="0"/>
          <w:marTop w:val="106"/>
          <w:marBottom w:val="0"/>
          <w:divBdr>
            <w:top w:val="none" w:sz="0" w:space="0" w:color="auto"/>
            <w:left w:val="none" w:sz="0" w:space="0" w:color="auto"/>
            <w:bottom w:val="none" w:sz="0" w:space="0" w:color="auto"/>
            <w:right w:val="none" w:sz="0" w:space="0" w:color="auto"/>
          </w:divBdr>
        </w:div>
        <w:div w:id="1858538807">
          <w:marLeft w:val="835"/>
          <w:marRight w:val="0"/>
          <w:marTop w:val="106"/>
          <w:marBottom w:val="0"/>
          <w:divBdr>
            <w:top w:val="none" w:sz="0" w:space="0" w:color="auto"/>
            <w:left w:val="none" w:sz="0" w:space="0" w:color="auto"/>
            <w:bottom w:val="none" w:sz="0" w:space="0" w:color="auto"/>
            <w:right w:val="none" w:sz="0" w:space="0" w:color="auto"/>
          </w:divBdr>
        </w:div>
      </w:divsChild>
    </w:div>
    <w:div w:id="199694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11</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207</cp:revision>
  <dcterms:created xsi:type="dcterms:W3CDTF">2017-03-25T17:12:00Z</dcterms:created>
  <dcterms:modified xsi:type="dcterms:W3CDTF">2017-03-28T01:49:00Z</dcterms:modified>
</cp:coreProperties>
</file>