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60" w:rsidRDefault="00875660" w:rsidP="00875660">
      <w:pPr>
        <w:shd w:val="clear" w:color="auto" w:fill="FFFFFF"/>
        <w:spacing w:after="100" w:afterAutospacing="1" w:line="240" w:lineRule="auto"/>
        <w:outlineLvl w:val="1"/>
        <w:rPr>
          <w:rFonts w:ascii="Arial" w:eastAsia="Times New Roman" w:hAnsi="Arial" w:cs="Arial"/>
          <w:color w:val="3A3A3A"/>
          <w:sz w:val="36"/>
          <w:szCs w:val="36"/>
        </w:rPr>
      </w:pPr>
    </w:p>
    <w:p w:rsidR="00875660" w:rsidRPr="0005219F" w:rsidRDefault="00875660" w:rsidP="00875660">
      <w:pPr>
        <w:shd w:val="clear" w:color="auto" w:fill="FFFFFF"/>
        <w:spacing w:after="100" w:afterAutospacing="1" w:line="240" w:lineRule="auto"/>
        <w:outlineLvl w:val="1"/>
        <w:rPr>
          <w:rFonts w:ascii="Times New Roman" w:eastAsia="Times New Roman" w:hAnsi="Times New Roman" w:cs="Times New Roman"/>
          <w:sz w:val="36"/>
          <w:szCs w:val="36"/>
        </w:rPr>
      </w:pPr>
      <w:r w:rsidRPr="00875660">
        <w:rPr>
          <w:rFonts w:ascii="Times New Roman" w:eastAsia="Times New Roman" w:hAnsi="Times New Roman" w:cs="Times New Roman"/>
          <w:color w:val="3A3A3A"/>
          <w:sz w:val="36"/>
          <w:szCs w:val="36"/>
        </w:rPr>
        <w:t xml:space="preserve">                      </w:t>
      </w:r>
      <w:r>
        <w:rPr>
          <w:rFonts w:ascii="Times New Roman" w:eastAsia="Times New Roman" w:hAnsi="Times New Roman" w:cs="Times New Roman"/>
          <w:color w:val="3A3A3A"/>
          <w:sz w:val="36"/>
          <w:szCs w:val="36"/>
        </w:rPr>
        <w:t xml:space="preserve">     </w:t>
      </w:r>
      <w:r w:rsidRPr="00875660">
        <w:rPr>
          <w:rFonts w:ascii="Times New Roman" w:eastAsia="Times New Roman" w:hAnsi="Times New Roman" w:cs="Times New Roman"/>
          <w:color w:val="3A3A3A"/>
          <w:sz w:val="36"/>
          <w:szCs w:val="36"/>
        </w:rPr>
        <w:t xml:space="preserve"> </w:t>
      </w:r>
      <w:r w:rsidRPr="0005219F">
        <w:rPr>
          <w:rFonts w:ascii="Times New Roman" w:eastAsia="Times New Roman" w:hAnsi="Times New Roman" w:cs="Times New Roman"/>
          <w:sz w:val="36"/>
          <w:szCs w:val="36"/>
        </w:rPr>
        <w:t xml:space="preserve">Information Management </w:t>
      </w:r>
    </w:p>
    <w:p w:rsidR="000C64C8" w:rsidRDefault="00875660" w:rsidP="00875660">
      <w:pPr>
        <w:shd w:val="clear" w:color="auto" w:fill="FFFFFF"/>
        <w:spacing w:after="100" w:afterAutospacing="1" w:line="240" w:lineRule="auto"/>
        <w:outlineLvl w:val="1"/>
        <w:rPr>
          <w:rFonts w:ascii="Times New Roman" w:eastAsia="Times New Roman" w:hAnsi="Times New Roman" w:cs="Times New Roman"/>
          <w:sz w:val="36"/>
          <w:szCs w:val="36"/>
        </w:rPr>
      </w:pPr>
      <w:r w:rsidRPr="0005219F">
        <w:rPr>
          <w:rFonts w:ascii="Arial" w:eastAsia="Times New Roman" w:hAnsi="Arial" w:cs="Arial"/>
          <w:sz w:val="36"/>
          <w:szCs w:val="36"/>
        </w:rPr>
        <w:t xml:space="preserve">                             </w:t>
      </w:r>
      <w:r w:rsidRPr="0005219F">
        <w:rPr>
          <w:rFonts w:ascii="Times New Roman" w:eastAsia="Times New Roman" w:hAnsi="Times New Roman" w:cs="Times New Roman"/>
          <w:sz w:val="36"/>
          <w:szCs w:val="36"/>
        </w:rPr>
        <w:t>Unit 1 - Assignment1</w:t>
      </w:r>
    </w:p>
    <w:p w:rsidR="00393B64" w:rsidRPr="00393B64" w:rsidRDefault="00393B64" w:rsidP="00875660">
      <w:pPr>
        <w:shd w:val="clear" w:color="auto" w:fill="FFFFFF"/>
        <w:spacing w:after="100" w:afterAutospacing="1" w:line="240" w:lineRule="auto"/>
        <w:outlineLvl w:val="1"/>
        <w:rPr>
          <w:rFonts w:ascii="Times New Roman" w:eastAsia="Times New Roman" w:hAnsi="Times New Roman" w:cs="Times New Roman"/>
        </w:rPr>
      </w:pPr>
      <w:r w:rsidRPr="00393B64">
        <w:rPr>
          <w:rFonts w:ascii="Times New Roman" w:eastAsia="Times New Roman" w:hAnsi="Times New Roman" w:cs="Times New Roman"/>
        </w:rPr>
        <w:t xml:space="preserve">Submitted </w:t>
      </w:r>
      <w:proofErr w:type="gramStart"/>
      <w:r w:rsidRPr="00393B64">
        <w:rPr>
          <w:rFonts w:ascii="Times New Roman" w:eastAsia="Times New Roman" w:hAnsi="Times New Roman" w:cs="Times New Roman"/>
        </w:rPr>
        <w:t>by :</w:t>
      </w:r>
      <w:proofErr w:type="gramEnd"/>
      <w:r w:rsidRPr="00393B64">
        <w:rPr>
          <w:rFonts w:ascii="Times New Roman" w:eastAsia="Times New Roman" w:hAnsi="Times New Roman" w:cs="Times New Roman"/>
        </w:rPr>
        <w:t xml:space="preserve"> </w:t>
      </w:r>
      <w:proofErr w:type="spellStart"/>
      <w:r w:rsidRPr="00393B64">
        <w:rPr>
          <w:rFonts w:ascii="Times New Roman" w:eastAsia="Times New Roman" w:hAnsi="Times New Roman" w:cs="Times New Roman"/>
        </w:rPr>
        <w:t>Reshli.Y.V</w:t>
      </w:r>
      <w:proofErr w:type="spellEnd"/>
      <w:r w:rsidRPr="00393B64">
        <w:rPr>
          <w:rFonts w:ascii="Times New Roman" w:eastAsia="Times New Roman" w:hAnsi="Times New Roman" w:cs="Times New Roman"/>
        </w:rPr>
        <w:t>.</w:t>
      </w:r>
    </w:p>
    <w:p w:rsidR="00CA6CC5" w:rsidRPr="0005219F" w:rsidRDefault="00CA6CC5" w:rsidP="00875660">
      <w:pPr>
        <w:shd w:val="clear" w:color="auto" w:fill="FFFFFF"/>
        <w:spacing w:after="100" w:afterAutospacing="1" w:line="240" w:lineRule="auto"/>
        <w:outlineLvl w:val="1"/>
        <w:rPr>
          <w:rFonts w:ascii="Times New Roman" w:hAnsi="Times New Roman" w:cs="Times New Roman"/>
        </w:rPr>
      </w:pPr>
    </w:p>
    <w:p w:rsidR="00CA6CC5" w:rsidRPr="0005219F" w:rsidRDefault="000C64C8" w:rsidP="007C211D">
      <w:pPr>
        <w:pStyle w:val="ListParagraph"/>
        <w:numPr>
          <w:ilvl w:val="0"/>
          <w:numId w:val="5"/>
        </w:numPr>
        <w:shd w:val="clear" w:color="auto" w:fill="FFFFFF"/>
        <w:spacing w:after="100" w:afterAutospacing="1"/>
        <w:outlineLvl w:val="1"/>
      </w:pPr>
      <w:r w:rsidRPr="0005219F">
        <w:t>FLUENCY DISORDERS</w:t>
      </w:r>
    </w:p>
    <w:p w:rsidR="0058141F" w:rsidRPr="0005219F" w:rsidRDefault="000C64C8" w:rsidP="00CA6CC5">
      <w:pPr>
        <w:numPr>
          <w:ilvl w:val="0"/>
          <w:numId w:val="1"/>
        </w:numPr>
        <w:shd w:val="clear" w:color="auto" w:fill="FFFFFF"/>
        <w:spacing w:after="100" w:afterAutospacing="1"/>
        <w:outlineLvl w:val="1"/>
        <w:rPr>
          <w:rFonts w:ascii="Times New Roman" w:hAnsi="Times New Roman" w:cs="Times New Roman"/>
        </w:rPr>
      </w:pPr>
      <w:r w:rsidRPr="0005219F">
        <w:rPr>
          <w:rFonts w:ascii="Times New Roman" w:hAnsi="Times New Roman" w:cs="Times New Roman"/>
        </w:rPr>
        <w:t xml:space="preserve"> “Fluency” refers to speech that is smooth or flowing. Fluent speech means that words and sounds are connected in a way that sounds natural and un-interrupted. The absence of this smooth connectedness is termed </w:t>
      </w:r>
      <w:proofErr w:type="spellStart"/>
      <w:r w:rsidRPr="0005219F">
        <w:rPr>
          <w:rFonts w:ascii="Times New Roman" w:hAnsi="Times New Roman" w:cs="Times New Roman"/>
        </w:rPr>
        <w:t>disfluency</w:t>
      </w:r>
      <w:proofErr w:type="spellEnd"/>
      <w:r w:rsidRPr="0005219F">
        <w:rPr>
          <w:rFonts w:ascii="Times New Roman" w:hAnsi="Times New Roman" w:cs="Times New Roman"/>
        </w:rPr>
        <w:t xml:space="preserve">. All of us experience </w:t>
      </w:r>
      <w:proofErr w:type="spellStart"/>
      <w:r w:rsidRPr="0005219F">
        <w:rPr>
          <w:rFonts w:ascii="Times New Roman" w:hAnsi="Times New Roman" w:cs="Times New Roman"/>
        </w:rPr>
        <w:t>disfluency</w:t>
      </w:r>
      <w:proofErr w:type="spellEnd"/>
      <w:r w:rsidRPr="0005219F">
        <w:rPr>
          <w:rFonts w:ascii="Times New Roman" w:hAnsi="Times New Roman" w:cs="Times New Roman"/>
        </w:rPr>
        <w:t xml:space="preserve"> from time to time as we hesitate, get tongue tied, or mispronounce a sound and re</w:t>
      </w:r>
      <w:r w:rsidR="00026C3D" w:rsidRPr="0005219F">
        <w:rPr>
          <w:rFonts w:ascii="Times New Roman" w:hAnsi="Times New Roman" w:cs="Times New Roman"/>
        </w:rPr>
        <w:t xml:space="preserve">peat ourselves to correct it. </w:t>
      </w:r>
      <w:proofErr w:type="spellStart"/>
      <w:r w:rsidR="00026C3D" w:rsidRPr="0005219F">
        <w:rPr>
          <w:rFonts w:ascii="Times New Roman" w:hAnsi="Times New Roman" w:cs="Times New Roman"/>
        </w:rPr>
        <w:t>Di</w:t>
      </w:r>
      <w:r w:rsidRPr="0005219F">
        <w:rPr>
          <w:rFonts w:ascii="Times New Roman" w:hAnsi="Times New Roman" w:cs="Times New Roman"/>
        </w:rPr>
        <w:t>sfluency</w:t>
      </w:r>
      <w:proofErr w:type="spellEnd"/>
      <w:r w:rsidRPr="0005219F">
        <w:rPr>
          <w:rFonts w:ascii="Times New Roman" w:hAnsi="Times New Roman" w:cs="Times New Roman"/>
        </w:rPr>
        <w:t xml:space="preserve"> becomes a disorder when it happens frequently enough to interfere with communication. Stuttering and cluttering are both fluency disorders.</w:t>
      </w:r>
      <w:r w:rsidR="00CA6CC5" w:rsidRPr="0005219F">
        <w:rPr>
          <w:rFonts w:ascii="Arial" w:eastAsia="+mn-ea" w:hAnsi="Arial" w:cs="+mn-cs"/>
          <w:sz w:val="56"/>
          <w:szCs w:val="56"/>
        </w:rPr>
        <w:t xml:space="preserve"> </w:t>
      </w:r>
      <w:r w:rsidR="0058141F" w:rsidRPr="0005219F">
        <w:rPr>
          <w:rFonts w:ascii="Times New Roman" w:hAnsi="Times New Roman" w:cs="Times New Roman"/>
        </w:rPr>
        <w:t>Unusually high rate of stoppages that disrupt the flow of communication and re inappropriate for a person’s age, culture, and linguistic background</w:t>
      </w:r>
    </w:p>
    <w:p w:rsidR="0058141F" w:rsidRPr="0005219F" w:rsidRDefault="0058141F" w:rsidP="00CA6CC5">
      <w:pPr>
        <w:numPr>
          <w:ilvl w:val="0"/>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Three essential characteristics:</w:t>
      </w:r>
    </w:p>
    <w:p w:rsidR="0058141F" w:rsidRPr="0005219F" w:rsidRDefault="0058141F" w:rsidP="00CA6CC5">
      <w:pPr>
        <w:numPr>
          <w:ilvl w:val="1"/>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Disturbance in the normal fluency and timing patterns of speech</w:t>
      </w:r>
    </w:p>
    <w:p w:rsidR="0058141F" w:rsidRPr="0005219F" w:rsidRDefault="0058141F" w:rsidP="00CA6CC5">
      <w:pPr>
        <w:numPr>
          <w:ilvl w:val="1"/>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Disturbance in social communication, academic performance, or occupational achievement</w:t>
      </w:r>
    </w:p>
    <w:p w:rsidR="00CA6CC5" w:rsidRPr="0005219F" w:rsidRDefault="0058141F" w:rsidP="00CA6CC5">
      <w:pPr>
        <w:numPr>
          <w:ilvl w:val="1"/>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If another disability is present, the fluency disturbance is in excess of what is expected of that disability</w:t>
      </w:r>
      <w:r w:rsidR="00CA6CC5" w:rsidRPr="0005219F">
        <w:rPr>
          <w:rFonts w:ascii="Times New Roman" w:hAnsi="Times New Roman" w:cs="Times New Roman"/>
        </w:rPr>
        <w:t>.</w:t>
      </w:r>
    </w:p>
    <w:p w:rsidR="00CA6CC5" w:rsidRPr="0005219F" w:rsidRDefault="00CA6CC5" w:rsidP="00CA6CC5">
      <w:pPr>
        <w:shd w:val="clear" w:color="auto" w:fill="FFFFFF"/>
        <w:spacing w:after="100" w:afterAutospacing="1" w:line="240" w:lineRule="auto"/>
        <w:outlineLvl w:val="1"/>
        <w:rPr>
          <w:rFonts w:ascii="Times New Roman" w:hAnsi="Times New Roman" w:cs="Times New Roman"/>
        </w:rPr>
      </w:pPr>
      <w:r w:rsidRPr="0005219F">
        <w:rPr>
          <w:rFonts w:ascii="Arial" w:eastAsia="+mj-ea" w:hAnsi="Arial" w:cs="+mj-cs"/>
          <w:sz w:val="88"/>
          <w:szCs w:val="88"/>
        </w:rPr>
        <w:t xml:space="preserve">   </w:t>
      </w:r>
      <w:r w:rsidRPr="0005219F">
        <w:rPr>
          <w:rFonts w:ascii="Times New Roman" w:hAnsi="Times New Roman" w:cs="Times New Roman"/>
        </w:rPr>
        <w:t>Recovery from Stuttering</w:t>
      </w:r>
    </w:p>
    <w:p w:rsidR="0058141F" w:rsidRPr="0005219F" w:rsidRDefault="0058141F" w:rsidP="00CA6CC5">
      <w:pPr>
        <w:numPr>
          <w:ilvl w:val="0"/>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Difference between prevalence and incidence rates indicate that the majority of persons (perhaps 80%) who exhibit fluency disorders do recover</w:t>
      </w:r>
    </w:p>
    <w:p w:rsidR="0058141F" w:rsidRPr="0005219F" w:rsidRDefault="0058141F" w:rsidP="00CA6CC5">
      <w:pPr>
        <w:numPr>
          <w:ilvl w:val="0"/>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Raises question concerning need for treatment (i.e., to treat or to wait and see)</w:t>
      </w:r>
    </w:p>
    <w:p w:rsidR="0058141F" w:rsidRPr="0005219F" w:rsidRDefault="0058141F" w:rsidP="00CA6CC5">
      <w:pPr>
        <w:numPr>
          <w:ilvl w:val="0"/>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Three reasons why treatment is necessary:</w:t>
      </w:r>
    </w:p>
    <w:p w:rsidR="0058141F" w:rsidRPr="0005219F" w:rsidRDefault="0058141F" w:rsidP="00CA6CC5">
      <w:pPr>
        <w:numPr>
          <w:ilvl w:val="1"/>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Children who recover from stuttering often do experience stuttering for a relatively long time</w:t>
      </w:r>
    </w:p>
    <w:p w:rsidR="0058141F" w:rsidRPr="0005219F" w:rsidRDefault="0058141F" w:rsidP="00CA6CC5">
      <w:pPr>
        <w:numPr>
          <w:ilvl w:val="1"/>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No way to know whether children will eventually recover or not</w:t>
      </w:r>
    </w:p>
    <w:p w:rsidR="0058141F" w:rsidRPr="0005219F" w:rsidRDefault="0058141F" w:rsidP="00CA6CC5">
      <w:pPr>
        <w:numPr>
          <w:ilvl w:val="1"/>
          <w:numId w:val="1"/>
        </w:numPr>
        <w:shd w:val="clear" w:color="auto" w:fill="FFFFFF"/>
        <w:spacing w:after="100" w:afterAutospacing="1" w:line="240" w:lineRule="auto"/>
        <w:outlineLvl w:val="1"/>
        <w:rPr>
          <w:rFonts w:ascii="Times New Roman" w:hAnsi="Times New Roman" w:cs="Times New Roman"/>
        </w:rPr>
      </w:pPr>
      <w:r w:rsidRPr="0005219F">
        <w:rPr>
          <w:rFonts w:ascii="Times New Roman" w:hAnsi="Times New Roman" w:cs="Times New Roman"/>
        </w:rPr>
        <w:t>Relatively high rate of co-occurring speech and language problems that exist beyond fluency disorder</w:t>
      </w:r>
    </w:p>
    <w:p w:rsidR="00377866" w:rsidRPr="0005219F" w:rsidRDefault="00377866" w:rsidP="00377866">
      <w:pPr>
        <w:spacing w:after="160"/>
        <w:ind w:left="360"/>
        <w:jc w:val="both"/>
      </w:pPr>
    </w:p>
    <w:p w:rsidR="00377866" w:rsidRPr="0005219F"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377866" w:rsidRDefault="00377866" w:rsidP="00377866">
      <w:pPr>
        <w:pStyle w:val="ListParagraph"/>
        <w:spacing w:after="160"/>
        <w:jc w:val="both"/>
        <w:rPr>
          <w:sz w:val="22"/>
          <w:szCs w:val="22"/>
        </w:rPr>
      </w:pPr>
    </w:p>
    <w:p w:rsidR="007C211D" w:rsidRPr="007C211D" w:rsidRDefault="007C211D" w:rsidP="007C211D">
      <w:pPr>
        <w:pStyle w:val="ListParagraph"/>
        <w:numPr>
          <w:ilvl w:val="0"/>
          <w:numId w:val="4"/>
        </w:numPr>
        <w:spacing w:after="160"/>
        <w:jc w:val="both"/>
        <w:rPr>
          <w:sz w:val="22"/>
          <w:szCs w:val="22"/>
        </w:rPr>
      </w:pPr>
      <w:r w:rsidRPr="007C211D">
        <w:rPr>
          <w:sz w:val="22"/>
          <w:szCs w:val="22"/>
        </w:rPr>
        <w:t>Any 5 scientific journals from among AIISH subscriptions:</w:t>
      </w:r>
    </w:p>
    <w:tbl>
      <w:tblPr>
        <w:tblStyle w:val="TableGrid"/>
        <w:tblW w:w="10373" w:type="dxa"/>
        <w:tblInd w:w="-5" w:type="dxa"/>
        <w:tblLook w:val="04A0"/>
      </w:tblPr>
      <w:tblGrid>
        <w:gridCol w:w="817"/>
        <w:gridCol w:w="3596"/>
        <w:gridCol w:w="1550"/>
        <w:gridCol w:w="2070"/>
        <w:gridCol w:w="2340"/>
      </w:tblGrid>
      <w:tr w:rsidR="003F764E" w:rsidRPr="007C211D" w:rsidTr="003F764E">
        <w:tc>
          <w:tcPr>
            <w:tcW w:w="817" w:type="dxa"/>
          </w:tcPr>
          <w:p w:rsidR="003F764E" w:rsidRPr="007C211D" w:rsidRDefault="003F764E" w:rsidP="0058141F">
            <w:pPr>
              <w:pStyle w:val="ListParagraph"/>
              <w:spacing w:line="276" w:lineRule="auto"/>
              <w:ind w:left="0"/>
              <w:jc w:val="center"/>
              <w:rPr>
                <w:b/>
                <w:sz w:val="22"/>
                <w:szCs w:val="22"/>
              </w:rPr>
            </w:pPr>
            <w:r w:rsidRPr="007C211D">
              <w:rPr>
                <w:b/>
                <w:sz w:val="22"/>
                <w:szCs w:val="22"/>
              </w:rPr>
              <w:t>S. No.</w:t>
            </w:r>
          </w:p>
        </w:tc>
        <w:tc>
          <w:tcPr>
            <w:tcW w:w="3596" w:type="dxa"/>
          </w:tcPr>
          <w:p w:rsidR="003F764E" w:rsidRPr="007C211D" w:rsidRDefault="003F764E" w:rsidP="0058141F">
            <w:pPr>
              <w:pStyle w:val="ListParagraph"/>
              <w:spacing w:line="276" w:lineRule="auto"/>
              <w:ind w:left="0"/>
              <w:jc w:val="center"/>
              <w:rPr>
                <w:b/>
                <w:sz w:val="22"/>
                <w:szCs w:val="22"/>
              </w:rPr>
            </w:pPr>
            <w:r w:rsidRPr="007C211D">
              <w:rPr>
                <w:b/>
                <w:sz w:val="22"/>
                <w:szCs w:val="22"/>
              </w:rPr>
              <w:t>Name of the Journal</w:t>
            </w:r>
          </w:p>
        </w:tc>
        <w:tc>
          <w:tcPr>
            <w:tcW w:w="1550" w:type="dxa"/>
          </w:tcPr>
          <w:p w:rsidR="003F764E" w:rsidRPr="007C211D" w:rsidRDefault="003F764E" w:rsidP="0058141F">
            <w:pPr>
              <w:pStyle w:val="ListParagraph"/>
              <w:spacing w:line="276" w:lineRule="auto"/>
              <w:ind w:left="0"/>
              <w:jc w:val="center"/>
              <w:rPr>
                <w:b/>
                <w:sz w:val="22"/>
                <w:szCs w:val="22"/>
              </w:rPr>
            </w:pPr>
            <w:r w:rsidRPr="007C211D">
              <w:rPr>
                <w:b/>
                <w:sz w:val="22"/>
                <w:szCs w:val="22"/>
              </w:rPr>
              <w:t>Publisher</w:t>
            </w:r>
          </w:p>
        </w:tc>
        <w:tc>
          <w:tcPr>
            <w:tcW w:w="2070" w:type="dxa"/>
          </w:tcPr>
          <w:p w:rsidR="003F764E" w:rsidRPr="007C211D" w:rsidRDefault="003F764E" w:rsidP="0058141F">
            <w:pPr>
              <w:pStyle w:val="ListParagraph"/>
              <w:spacing w:line="276" w:lineRule="auto"/>
              <w:ind w:left="0"/>
              <w:jc w:val="center"/>
              <w:rPr>
                <w:b/>
                <w:sz w:val="22"/>
                <w:szCs w:val="22"/>
              </w:rPr>
            </w:pPr>
            <w:r w:rsidRPr="007C211D">
              <w:rPr>
                <w:b/>
                <w:sz w:val="22"/>
                <w:szCs w:val="22"/>
              </w:rPr>
              <w:t>Volume No.</w:t>
            </w:r>
            <w:r>
              <w:rPr>
                <w:b/>
                <w:sz w:val="22"/>
                <w:szCs w:val="22"/>
              </w:rPr>
              <w:t>/</w:t>
            </w:r>
          </w:p>
          <w:p w:rsidR="003F764E" w:rsidRPr="007C211D" w:rsidRDefault="003F764E" w:rsidP="0058141F">
            <w:pPr>
              <w:pStyle w:val="ListParagraph"/>
              <w:spacing w:line="276" w:lineRule="auto"/>
              <w:ind w:left="0"/>
              <w:jc w:val="center"/>
              <w:rPr>
                <w:b/>
                <w:sz w:val="22"/>
                <w:szCs w:val="22"/>
              </w:rPr>
            </w:pPr>
            <w:r w:rsidRPr="007C211D">
              <w:rPr>
                <w:b/>
                <w:sz w:val="22"/>
                <w:szCs w:val="22"/>
              </w:rPr>
              <w:t>Issue No.</w:t>
            </w:r>
          </w:p>
        </w:tc>
        <w:tc>
          <w:tcPr>
            <w:tcW w:w="2340" w:type="dxa"/>
          </w:tcPr>
          <w:p w:rsidR="003F764E" w:rsidRPr="007C211D" w:rsidRDefault="003F764E" w:rsidP="0058141F">
            <w:pPr>
              <w:pStyle w:val="ListParagraph"/>
              <w:spacing w:line="276" w:lineRule="auto"/>
              <w:ind w:left="0"/>
              <w:jc w:val="center"/>
              <w:rPr>
                <w:b/>
                <w:sz w:val="22"/>
                <w:szCs w:val="22"/>
              </w:rPr>
            </w:pPr>
            <w:r w:rsidRPr="007C211D">
              <w:rPr>
                <w:b/>
                <w:sz w:val="22"/>
                <w:szCs w:val="22"/>
              </w:rPr>
              <w:t>Year</w:t>
            </w:r>
          </w:p>
        </w:tc>
      </w:tr>
      <w:tr w:rsidR="003F764E" w:rsidTr="003F764E">
        <w:tc>
          <w:tcPr>
            <w:tcW w:w="817" w:type="dxa"/>
          </w:tcPr>
          <w:p w:rsidR="003F764E" w:rsidRDefault="003F764E" w:rsidP="0058141F">
            <w:pPr>
              <w:pStyle w:val="ListParagraph"/>
              <w:spacing w:line="276" w:lineRule="auto"/>
              <w:ind w:left="0"/>
              <w:jc w:val="center"/>
            </w:pPr>
            <w:r>
              <w:t>1</w:t>
            </w:r>
          </w:p>
          <w:p w:rsidR="003F764E" w:rsidRDefault="003F764E" w:rsidP="0058141F">
            <w:pPr>
              <w:pStyle w:val="ListParagraph"/>
              <w:spacing w:line="276" w:lineRule="auto"/>
              <w:ind w:left="0"/>
              <w:jc w:val="center"/>
            </w:pPr>
          </w:p>
        </w:tc>
        <w:tc>
          <w:tcPr>
            <w:tcW w:w="3596" w:type="dxa"/>
          </w:tcPr>
          <w:p w:rsidR="003F764E" w:rsidRDefault="003F764E" w:rsidP="0058141F">
            <w:pPr>
              <w:pStyle w:val="ListParagraph"/>
              <w:spacing w:line="276" w:lineRule="auto"/>
              <w:ind w:left="0"/>
              <w:jc w:val="both"/>
            </w:pPr>
            <w:r w:rsidRPr="007C211D">
              <w:t>International Journal of Language &amp; Communication Disorders</w:t>
            </w:r>
          </w:p>
        </w:tc>
        <w:tc>
          <w:tcPr>
            <w:tcW w:w="1550" w:type="dxa"/>
          </w:tcPr>
          <w:p w:rsidR="003F764E" w:rsidRDefault="003F764E" w:rsidP="0058141F">
            <w:pPr>
              <w:pStyle w:val="ListParagraph"/>
              <w:spacing w:line="276" w:lineRule="auto"/>
              <w:ind w:left="0"/>
              <w:jc w:val="both"/>
            </w:pPr>
            <w:r>
              <w:t>Wiley online library</w:t>
            </w:r>
          </w:p>
        </w:tc>
        <w:tc>
          <w:tcPr>
            <w:tcW w:w="2070" w:type="dxa"/>
          </w:tcPr>
          <w:p w:rsidR="003F764E" w:rsidRPr="00377866" w:rsidRDefault="003F764E" w:rsidP="00C85E6F">
            <w:pPr>
              <w:pStyle w:val="ListParagraph"/>
              <w:spacing w:line="276" w:lineRule="auto"/>
              <w:ind w:left="0"/>
              <w:jc w:val="both"/>
              <w:rPr>
                <w:sz w:val="22"/>
                <w:szCs w:val="22"/>
              </w:rPr>
            </w:pPr>
            <w:proofErr w:type="spellStart"/>
            <w:r>
              <w:rPr>
                <w:rFonts w:ascii="Arial" w:hAnsi="Arial" w:cs="Arial"/>
                <w:color w:val="000000"/>
                <w:sz w:val="22"/>
                <w:szCs w:val="22"/>
                <w:shd w:val="clear" w:color="auto" w:fill="FFFFFF"/>
              </w:rPr>
              <w:t>Vol</w:t>
            </w:r>
            <w:proofErr w:type="spellEnd"/>
            <w:r>
              <w:rPr>
                <w:rFonts w:ascii="Arial" w:hAnsi="Arial" w:cs="Arial"/>
                <w:color w:val="000000"/>
                <w:sz w:val="22"/>
                <w:szCs w:val="22"/>
                <w:shd w:val="clear" w:color="auto" w:fill="FFFFFF"/>
              </w:rPr>
              <w:t xml:space="preserve"> 1(1) - Vol52(2)</w:t>
            </w:r>
            <w:r w:rsidRPr="00377866">
              <w:rPr>
                <w:rFonts w:ascii="Arial" w:hAnsi="Arial" w:cs="Arial"/>
                <w:color w:val="000000"/>
                <w:sz w:val="22"/>
                <w:szCs w:val="22"/>
                <w:shd w:val="clear" w:color="auto" w:fill="FFFFFF"/>
              </w:rPr>
              <w:t xml:space="preserve"> </w:t>
            </w:r>
          </w:p>
        </w:tc>
        <w:tc>
          <w:tcPr>
            <w:tcW w:w="2340" w:type="dxa"/>
          </w:tcPr>
          <w:p w:rsidR="003F764E" w:rsidRPr="00377866" w:rsidRDefault="003F764E" w:rsidP="0058141F">
            <w:pPr>
              <w:pStyle w:val="ListParagraph"/>
              <w:spacing w:line="276" w:lineRule="auto"/>
              <w:ind w:left="0"/>
              <w:jc w:val="both"/>
              <w:rPr>
                <w:sz w:val="22"/>
                <w:szCs w:val="22"/>
              </w:rPr>
            </w:pPr>
            <w:r>
              <w:rPr>
                <w:sz w:val="22"/>
                <w:szCs w:val="22"/>
              </w:rPr>
              <w:t>1966(</w:t>
            </w:r>
            <w:proofErr w:type="spellStart"/>
            <w:r>
              <w:rPr>
                <w:sz w:val="22"/>
                <w:szCs w:val="22"/>
              </w:rPr>
              <w:t>april</w:t>
            </w:r>
            <w:proofErr w:type="spellEnd"/>
            <w:r>
              <w:rPr>
                <w:sz w:val="22"/>
                <w:szCs w:val="22"/>
              </w:rPr>
              <w:t>)-2017(march-</w:t>
            </w:r>
            <w:proofErr w:type="spellStart"/>
            <w:r>
              <w:rPr>
                <w:sz w:val="22"/>
                <w:szCs w:val="22"/>
              </w:rPr>
              <w:t>april</w:t>
            </w:r>
            <w:proofErr w:type="spellEnd"/>
            <w:r>
              <w:rPr>
                <w:sz w:val="22"/>
                <w:szCs w:val="22"/>
              </w:rPr>
              <w:t>)</w:t>
            </w:r>
          </w:p>
        </w:tc>
      </w:tr>
      <w:tr w:rsidR="003F764E" w:rsidTr="003F764E">
        <w:trPr>
          <w:trHeight w:val="359"/>
        </w:trPr>
        <w:tc>
          <w:tcPr>
            <w:tcW w:w="817" w:type="dxa"/>
          </w:tcPr>
          <w:p w:rsidR="003F764E" w:rsidRDefault="003F764E" w:rsidP="0058141F">
            <w:pPr>
              <w:pStyle w:val="ListParagraph"/>
              <w:spacing w:line="276" w:lineRule="auto"/>
              <w:ind w:left="0"/>
              <w:jc w:val="center"/>
            </w:pPr>
            <w:r>
              <w:t>2</w:t>
            </w:r>
          </w:p>
        </w:tc>
        <w:tc>
          <w:tcPr>
            <w:tcW w:w="3596" w:type="dxa"/>
          </w:tcPr>
          <w:p w:rsidR="003F764E" w:rsidRPr="003F764E" w:rsidRDefault="003F764E" w:rsidP="003F764E">
            <w:pPr>
              <w:pStyle w:val="NoSpacing"/>
              <w:rPr>
                <w:rFonts w:ascii="Times New Roman" w:hAnsi="Times New Roman" w:cs="Times New Roman"/>
                <w:sz w:val="24"/>
                <w:szCs w:val="24"/>
              </w:rPr>
            </w:pPr>
            <w:r w:rsidRPr="003F764E">
              <w:rPr>
                <w:rFonts w:ascii="Times New Roman" w:hAnsi="Times New Roman" w:cs="Times New Roman"/>
              </w:rPr>
              <w:t>Journal of Fluency Disorders</w:t>
            </w:r>
          </w:p>
        </w:tc>
        <w:tc>
          <w:tcPr>
            <w:tcW w:w="1550" w:type="dxa"/>
          </w:tcPr>
          <w:p w:rsidR="003F764E" w:rsidRDefault="00FD5EA5" w:rsidP="0058141F">
            <w:pPr>
              <w:pStyle w:val="ListParagraph"/>
              <w:spacing w:line="276" w:lineRule="auto"/>
              <w:ind w:left="0"/>
              <w:jc w:val="both"/>
            </w:pPr>
            <w:r>
              <w:t>Elsevier</w:t>
            </w:r>
          </w:p>
        </w:tc>
        <w:tc>
          <w:tcPr>
            <w:tcW w:w="2070" w:type="dxa"/>
          </w:tcPr>
          <w:p w:rsidR="003F764E" w:rsidRDefault="003F764E" w:rsidP="0058141F">
            <w:pPr>
              <w:pStyle w:val="ListParagraph"/>
              <w:spacing w:line="276" w:lineRule="auto"/>
              <w:ind w:left="0"/>
              <w:jc w:val="both"/>
            </w:pPr>
            <w:proofErr w:type="spellStart"/>
            <w:r>
              <w:rPr>
                <w:rFonts w:ascii="Arial" w:hAnsi="Arial" w:cs="Arial"/>
                <w:color w:val="000000"/>
                <w:sz w:val="22"/>
                <w:szCs w:val="22"/>
                <w:shd w:val="clear" w:color="auto" w:fill="FFFFFF"/>
              </w:rPr>
              <w:t>Vol</w:t>
            </w:r>
            <w:proofErr w:type="spellEnd"/>
            <w:r>
              <w:rPr>
                <w:rFonts w:ascii="Arial" w:hAnsi="Arial" w:cs="Arial"/>
                <w:color w:val="000000"/>
                <w:sz w:val="22"/>
                <w:szCs w:val="22"/>
                <w:shd w:val="clear" w:color="auto" w:fill="FFFFFF"/>
              </w:rPr>
              <w:t xml:space="preserve"> 1(4) - Vol52(2)</w:t>
            </w:r>
          </w:p>
        </w:tc>
        <w:tc>
          <w:tcPr>
            <w:tcW w:w="2340" w:type="dxa"/>
          </w:tcPr>
          <w:p w:rsidR="003F764E" w:rsidRDefault="003F764E" w:rsidP="0058141F">
            <w:pPr>
              <w:pStyle w:val="ListParagraph"/>
              <w:spacing w:line="276" w:lineRule="auto"/>
              <w:ind w:left="0"/>
              <w:jc w:val="both"/>
            </w:pPr>
            <w:r>
              <w:t>1985(</w:t>
            </w:r>
            <w:proofErr w:type="spellStart"/>
            <w:r>
              <w:t>dec</w:t>
            </w:r>
            <w:proofErr w:type="spellEnd"/>
            <w:r>
              <w:t>)-</w:t>
            </w:r>
            <w:r w:rsidR="00FD5EA5">
              <w:t>2017(</w:t>
            </w:r>
            <w:proofErr w:type="spellStart"/>
            <w:r w:rsidR="00FD5EA5">
              <w:t>june</w:t>
            </w:r>
            <w:proofErr w:type="spellEnd"/>
            <w:r w:rsidR="00FD5EA5">
              <w:t>)</w:t>
            </w:r>
          </w:p>
        </w:tc>
      </w:tr>
      <w:tr w:rsidR="003F764E" w:rsidTr="003F764E">
        <w:tc>
          <w:tcPr>
            <w:tcW w:w="817" w:type="dxa"/>
          </w:tcPr>
          <w:p w:rsidR="003F764E" w:rsidRDefault="003F764E" w:rsidP="0058141F">
            <w:pPr>
              <w:pStyle w:val="ListParagraph"/>
              <w:spacing w:line="276" w:lineRule="auto"/>
              <w:ind w:left="0"/>
              <w:jc w:val="center"/>
            </w:pPr>
            <w:r>
              <w:t>3</w:t>
            </w:r>
          </w:p>
        </w:tc>
        <w:tc>
          <w:tcPr>
            <w:tcW w:w="3596" w:type="dxa"/>
          </w:tcPr>
          <w:p w:rsidR="003F764E" w:rsidRDefault="00FD5EA5" w:rsidP="0058141F">
            <w:pPr>
              <w:pStyle w:val="ListParagraph"/>
              <w:spacing w:line="276" w:lineRule="auto"/>
              <w:ind w:left="0"/>
              <w:jc w:val="both"/>
            </w:pPr>
            <w:r>
              <w:t>Speech Communication</w:t>
            </w:r>
          </w:p>
        </w:tc>
        <w:tc>
          <w:tcPr>
            <w:tcW w:w="1550" w:type="dxa"/>
          </w:tcPr>
          <w:p w:rsidR="003F764E" w:rsidRDefault="00FD5EA5" w:rsidP="0058141F">
            <w:pPr>
              <w:pStyle w:val="ListParagraph"/>
              <w:spacing w:line="276" w:lineRule="auto"/>
              <w:ind w:left="0"/>
              <w:jc w:val="both"/>
            </w:pPr>
            <w:r>
              <w:t>Science Direct</w:t>
            </w:r>
          </w:p>
        </w:tc>
        <w:tc>
          <w:tcPr>
            <w:tcW w:w="2070" w:type="dxa"/>
          </w:tcPr>
          <w:p w:rsidR="003F764E" w:rsidRDefault="00FD5EA5" w:rsidP="0058141F">
            <w:pPr>
              <w:pStyle w:val="ListParagraph"/>
              <w:spacing w:line="276" w:lineRule="auto"/>
              <w:ind w:left="0"/>
              <w:jc w:val="both"/>
            </w:pPr>
            <w:proofErr w:type="spellStart"/>
            <w:r>
              <w:t>Vol</w:t>
            </w:r>
            <w:proofErr w:type="spellEnd"/>
            <w:r>
              <w:t xml:space="preserve"> 1(1)- Vol1(1) </w:t>
            </w:r>
          </w:p>
        </w:tc>
        <w:tc>
          <w:tcPr>
            <w:tcW w:w="2340" w:type="dxa"/>
          </w:tcPr>
          <w:p w:rsidR="003F764E" w:rsidRDefault="00FD5EA5" w:rsidP="0058141F">
            <w:pPr>
              <w:pStyle w:val="ListParagraph"/>
              <w:spacing w:line="276" w:lineRule="auto"/>
              <w:ind w:left="0"/>
              <w:jc w:val="both"/>
            </w:pPr>
            <w:r>
              <w:t>1984-2017</w:t>
            </w:r>
          </w:p>
        </w:tc>
      </w:tr>
      <w:tr w:rsidR="003F764E" w:rsidTr="003F764E">
        <w:tc>
          <w:tcPr>
            <w:tcW w:w="817" w:type="dxa"/>
          </w:tcPr>
          <w:p w:rsidR="003F764E" w:rsidRDefault="003F764E" w:rsidP="0058141F">
            <w:pPr>
              <w:pStyle w:val="ListParagraph"/>
              <w:spacing w:line="276" w:lineRule="auto"/>
              <w:ind w:left="0"/>
              <w:jc w:val="center"/>
            </w:pPr>
            <w:r>
              <w:t>4</w:t>
            </w:r>
          </w:p>
        </w:tc>
        <w:tc>
          <w:tcPr>
            <w:tcW w:w="3596" w:type="dxa"/>
          </w:tcPr>
          <w:p w:rsidR="003F764E" w:rsidRPr="00AB3DEE" w:rsidRDefault="00AB3DEE" w:rsidP="0058141F">
            <w:pPr>
              <w:pStyle w:val="ListParagraph"/>
              <w:spacing w:line="276" w:lineRule="auto"/>
              <w:ind w:left="0"/>
              <w:jc w:val="both"/>
              <w:rPr>
                <w:sz w:val="22"/>
                <w:szCs w:val="22"/>
              </w:rPr>
            </w:pPr>
            <w:r w:rsidRPr="00AB3DEE">
              <w:rPr>
                <w:color w:val="2D2D2D"/>
                <w:sz w:val="22"/>
                <w:szCs w:val="22"/>
                <w:shd w:val="clear" w:color="auto" w:fill="FFFFFF"/>
              </w:rPr>
              <w:t>Topics in Language Disorders</w:t>
            </w:r>
          </w:p>
        </w:tc>
        <w:tc>
          <w:tcPr>
            <w:tcW w:w="1550" w:type="dxa"/>
          </w:tcPr>
          <w:p w:rsidR="003F764E" w:rsidRDefault="00AB3DEE" w:rsidP="0058141F">
            <w:pPr>
              <w:pStyle w:val="ListParagraph"/>
              <w:spacing w:line="276" w:lineRule="auto"/>
              <w:ind w:left="0"/>
              <w:jc w:val="both"/>
            </w:pPr>
            <w:r>
              <w:t>Elsevier</w:t>
            </w:r>
          </w:p>
        </w:tc>
        <w:tc>
          <w:tcPr>
            <w:tcW w:w="2070" w:type="dxa"/>
          </w:tcPr>
          <w:p w:rsidR="003F764E" w:rsidRDefault="00FD5EA5" w:rsidP="0058141F">
            <w:pPr>
              <w:pStyle w:val="ListParagraph"/>
              <w:spacing w:line="276" w:lineRule="auto"/>
              <w:ind w:left="0"/>
              <w:jc w:val="both"/>
            </w:pPr>
            <w:proofErr w:type="spellStart"/>
            <w:r>
              <w:t>Vol</w:t>
            </w:r>
            <w:proofErr w:type="spellEnd"/>
            <w:r>
              <w:t xml:space="preserve"> 1(1)  Vol37(1)</w:t>
            </w:r>
          </w:p>
        </w:tc>
        <w:tc>
          <w:tcPr>
            <w:tcW w:w="2340" w:type="dxa"/>
          </w:tcPr>
          <w:p w:rsidR="003F764E" w:rsidRDefault="00706D7C" w:rsidP="0058141F">
            <w:pPr>
              <w:pStyle w:val="ListParagraph"/>
              <w:spacing w:line="276" w:lineRule="auto"/>
              <w:ind w:left="0"/>
              <w:jc w:val="both"/>
            </w:pPr>
            <w:r>
              <w:t>1980-2017(</w:t>
            </w:r>
            <w:proofErr w:type="spellStart"/>
            <w:r>
              <w:t>jan</w:t>
            </w:r>
            <w:proofErr w:type="spellEnd"/>
            <w:r>
              <w:t>-mar)</w:t>
            </w:r>
          </w:p>
        </w:tc>
      </w:tr>
      <w:tr w:rsidR="003F764E" w:rsidTr="003F764E">
        <w:tc>
          <w:tcPr>
            <w:tcW w:w="817" w:type="dxa"/>
          </w:tcPr>
          <w:p w:rsidR="003F764E" w:rsidRDefault="003F764E" w:rsidP="0058141F">
            <w:pPr>
              <w:pStyle w:val="ListParagraph"/>
              <w:spacing w:line="276" w:lineRule="auto"/>
              <w:ind w:left="0"/>
              <w:jc w:val="center"/>
            </w:pPr>
            <w:r>
              <w:t>5</w:t>
            </w:r>
          </w:p>
        </w:tc>
        <w:tc>
          <w:tcPr>
            <w:tcW w:w="3596" w:type="dxa"/>
          </w:tcPr>
          <w:p w:rsidR="003F764E" w:rsidRDefault="00AB3DEE" w:rsidP="0058141F">
            <w:pPr>
              <w:pStyle w:val="ListParagraph"/>
              <w:spacing w:line="276" w:lineRule="auto"/>
              <w:ind w:left="0"/>
              <w:jc w:val="both"/>
            </w:pPr>
            <w:r>
              <w:t>Speech Language and Hearing</w:t>
            </w:r>
          </w:p>
        </w:tc>
        <w:tc>
          <w:tcPr>
            <w:tcW w:w="1550" w:type="dxa"/>
          </w:tcPr>
          <w:p w:rsidR="003F764E" w:rsidRPr="00AB3DEE" w:rsidRDefault="00AB3DEE" w:rsidP="00AB3DEE">
            <w:pPr>
              <w:pStyle w:val="NoSpacing"/>
              <w:rPr>
                <w:rFonts w:ascii="Times New Roman" w:hAnsi="Times New Roman" w:cs="Times New Roman"/>
                <w:sz w:val="24"/>
                <w:szCs w:val="24"/>
              </w:rPr>
            </w:pPr>
            <w:r w:rsidRPr="00AB3DEE">
              <w:rPr>
                <w:rFonts w:ascii="Times New Roman" w:hAnsi="Times New Roman" w:cs="Times New Roman"/>
              </w:rPr>
              <w:t xml:space="preserve">Tailor &amp; </w:t>
            </w:r>
            <w:proofErr w:type="spellStart"/>
            <w:r w:rsidRPr="00AB3DEE">
              <w:rPr>
                <w:rFonts w:ascii="Times New Roman" w:hAnsi="Times New Roman" w:cs="Times New Roman"/>
              </w:rPr>
              <w:t>Fransis</w:t>
            </w:r>
            <w:proofErr w:type="spellEnd"/>
            <w:r w:rsidRPr="00AB3DEE">
              <w:rPr>
                <w:rFonts w:ascii="Times New Roman" w:hAnsi="Times New Roman" w:cs="Times New Roman"/>
              </w:rPr>
              <w:t xml:space="preserve"> Online</w:t>
            </w:r>
          </w:p>
        </w:tc>
        <w:tc>
          <w:tcPr>
            <w:tcW w:w="2070" w:type="dxa"/>
          </w:tcPr>
          <w:p w:rsidR="003F764E" w:rsidRDefault="00AB3DEE" w:rsidP="0058141F">
            <w:pPr>
              <w:pStyle w:val="ListParagraph"/>
              <w:spacing w:line="276" w:lineRule="auto"/>
              <w:ind w:left="0"/>
              <w:jc w:val="both"/>
            </w:pPr>
            <w:r>
              <w:t>Vol1(1)-Vol20(2)</w:t>
            </w:r>
          </w:p>
        </w:tc>
        <w:tc>
          <w:tcPr>
            <w:tcW w:w="2340" w:type="dxa"/>
          </w:tcPr>
          <w:p w:rsidR="003F764E" w:rsidRDefault="00AB3DEE" w:rsidP="0058141F">
            <w:pPr>
              <w:pStyle w:val="ListParagraph"/>
              <w:spacing w:line="276" w:lineRule="auto"/>
              <w:ind w:left="0"/>
              <w:jc w:val="both"/>
            </w:pPr>
            <w:r>
              <w:t>1996-2017</w:t>
            </w:r>
          </w:p>
        </w:tc>
      </w:tr>
    </w:tbl>
    <w:p w:rsidR="00875660" w:rsidRDefault="00875660" w:rsidP="00875660">
      <w:pPr>
        <w:shd w:val="clear" w:color="auto" w:fill="FFFFFF"/>
        <w:spacing w:after="100" w:afterAutospacing="1" w:line="240" w:lineRule="auto"/>
        <w:outlineLvl w:val="1"/>
        <w:rPr>
          <w:rFonts w:ascii="Times New Roman" w:eastAsia="Times New Roman" w:hAnsi="Times New Roman" w:cs="Times New Roman"/>
          <w:color w:val="3A3A3A"/>
          <w:sz w:val="36"/>
          <w:szCs w:val="36"/>
        </w:rPr>
      </w:pPr>
    </w:p>
    <w:p w:rsidR="007C211D" w:rsidRPr="00377866" w:rsidRDefault="00377866" w:rsidP="00377866">
      <w:pPr>
        <w:spacing w:after="160"/>
        <w:jc w:val="both"/>
        <w:rPr>
          <w:rFonts w:ascii="Times New Roman" w:hAnsi="Times New Roman" w:cs="Times New Roman"/>
        </w:rPr>
      </w:pPr>
      <w:proofErr w:type="gramStart"/>
      <w:r w:rsidRPr="00377866">
        <w:rPr>
          <w:rFonts w:ascii="Times New Roman" w:eastAsia="Times New Roman" w:hAnsi="Times New Roman" w:cs="Times New Roman"/>
          <w:color w:val="3A3A3A"/>
        </w:rPr>
        <w:t>b)</w:t>
      </w:r>
      <w:r w:rsidR="007C211D" w:rsidRPr="00377866">
        <w:rPr>
          <w:rFonts w:ascii="Times New Roman" w:hAnsi="Times New Roman" w:cs="Times New Roman"/>
        </w:rPr>
        <w:t>Any</w:t>
      </w:r>
      <w:proofErr w:type="gramEnd"/>
      <w:r w:rsidR="007C211D" w:rsidRPr="00377866">
        <w:rPr>
          <w:rFonts w:ascii="Times New Roman" w:hAnsi="Times New Roman" w:cs="Times New Roman"/>
        </w:rPr>
        <w:t xml:space="preserve"> 10 books available in AIISH L &amp; IC:</w:t>
      </w:r>
    </w:p>
    <w:tbl>
      <w:tblPr>
        <w:tblStyle w:val="TableGrid"/>
        <w:tblW w:w="10370" w:type="dxa"/>
        <w:tblInd w:w="-5" w:type="dxa"/>
        <w:tblLook w:val="04A0"/>
      </w:tblPr>
      <w:tblGrid>
        <w:gridCol w:w="897"/>
        <w:gridCol w:w="2548"/>
        <w:gridCol w:w="1762"/>
        <w:gridCol w:w="1717"/>
        <w:gridCol w:w="1723"/>
        <w:gridCol w:w="1723"/>
      </w:tblGrid>
      <w:tr w:rsidR="007C211D" w:rsidRPr="00377866" w:rsidTr="0058141F">
        <w:trPr>
          <w:trHeight w:val="306"/>
        </w:trPr>
        <w:tc>
          <w:tcPr>
            <w:tcW w:w="900" w:type="dxa"/>
          </w:tcPr>
          <w:p w:rsidR="007C211D" w:rsidRPr="00C477BD" w:rsidRDefault="007C211D" w:rsidP="0058141F">
            <w:pPr>
              <w:pStyle w:val="ListParagraph"/>
              <w:spacing w:line="276" w:lineRule="auto"/>
              <w:ind w:left="0"/>
              <w:jc w:val="center"/>
              <w:rPr>
                <w:b/>
                <w:sz w:val="22"/>
                <w:szCs w:val="22"/>
              </w:rPr>
            </w:pPr>
            <w:r w:rsidRPr="00C477BD">
              <w:rPr>
                <w:b/>
                <w:sz w:val="22"/>
                <w:szCs w:val="22"/>
              </w:rPr>
              <w:t>S. No.</w:t>
            </w:r>
          </w:p>
        </w:tc>
        <w:tc>
          <w:tcPr>
            <w:tcW w:w="2556" w:type="dxa"/>
          </w:tcPr>
          <w:p w:rsidR="007C211D" w:rsidRPr="00C477BD" w:rsidRDefault="007C211D" w:rsidP="0058141F">
            <w:pPr>
              <w:pStyle w:val="ListParagraph"/>
              <w:spacing w:line="276" w:lineRule="auto"/>
              <w:ind w:left="0"/>
              <w:jc w:val="center"/>
              <w:rPr>
                <w:b/>
                <w:sz w:val="22"/>
                <w:szCs w:val="22"/>
              </w:rPr>
            </w:pPr>
            <w:r w:rsidRPr="00C477BD">
              <w:rPr>
                <w:b/>
                <w:sz w:val="22"/>
                <w:szCs w:val="22"/>
              </w:rPr>
              <w:t>Name of the Book</w:t>
            </w:r>
          </w:p>
        </w:tc>
        <w:tc>
          <w:tcPr>
            <w:tcW w:w="1728" w:type="dxa"/>
          </w:tcPr>
          <w:p w:rsidR="007C211D" w:rsidRPr="00C477BD" w:rsidRDefault="007C211D" w:rsidP="0058141F">
            <w:pPr>
              <w:pStyle w:val="ListParagraph"/>
              <w:spacing w:line="276" w:lineRule="auto"/>
              <w:ind w:left="0"/>
              <w:jc w:val="center"/>
              <w:rPr>
                <w:b/>
                <w:sz w:val="22"/>
                <w:szCs w:val="22"/>
              </w:rPr>
            </w:pPr>
            <w:r w:rsidRPr="00C477BD">
              <w:rPr>
                <w:b/>
                <w:sz w:val="22"/>
                <w:szCs w:val="22"/>
              </w:rPr>
              <w:t>Author</w:t>
            </w:r>
          </w:p>
        </w:tc>
        <w:tc>
          <w:tcPr>
            <w:tcW w:w="1728" w:type="dxa"/>
          </w:tcPr>
          <w:p w:rsidR="007C211D" w:rsidRPr="00C477BD" w:rsidRDefault="007C211D" w:rsidP="0058141F">
            <w:pPr>
              <w:pStyle w:val="ListParagraph"/>
              <w:spacing w:line="276" w:lineRule="auto"/>
              <w:ind w:left="0"/>
              <w:jc w:val="center"/>
              <w:rPr>
                <w:b/>
                <w:sz w:val="22"/>
                <w:szCs w:val="22"/>
              </w:rPr>
            </w:pPr>
            <w:r w:rsidRPr="00C477BD">
              <w:rPr>
                <w:b/>
                <w:sz w:val="22"/>
                <w:szCs w:val="22"/>
              </w:rPr>
              <w:t>Year</w:t>
            </w:r>
          </w:p>
        </w:tc>
        <w:tc>
          <w:tcPr>
            <w:tcW w:w="1729" w:type="dxa"/>
          </w:tcPr>
          <w:p w:rsidR="007C211D" w:rsidRPr="00377866" w:rsidRDefault="007C211D" w:rsidP="0058141F">
            <w:pPr>
              <w:pStyle w:val="ListParagraph"/>
              <w:spacing w:line="276" w:lineRule="auto"/>
              <w:ind w:left="0"/>
              <w:jc w:val="center"/>
              <w:rPr>
                <w:b/>
                <w:sz w:val="22"/>
                <w:szCs w:val="22"/>
              </w:rPr>
            </w:pPr>
            <w:r w:rsidRPr="00377866">
              <w:rPr>
                <w:b/>
                <w:sz w:val="22"/>
                <w:szCs w:val="22"/>
              </w:rPr>
              <w:t>Publisher</w:t>
            </w:r>
          </w:p>
        </w:tc>
        <w:tc>
          <w:tcPr>
            <w:tcW w:w="1729" w:type="dxa"/>
          </w:tcPr>
          <w:p w:rsidR="007C211D" w:rsidRPr="00377866" w:rsidRDefault="007C211D" w:rsidP="0058141F">
            <w:pPr>
              <w:pStyle w:val="ListParagraph"/>
              <w:spacing w:line="276" w:lineRule="auto"/>
              <w:ind w:left="0"/>
              <w:jc w:val="center"/>
              <w:rPr>
                <w:b/>
                <w:sz w:val="22"/>
                <w:szCs w:val="22"/>
              </w:rPr>
            </w:pPr>
            <w:r w:rsidRPr="00377866">
              <w:rPr>
                <w:b/>
                <w:sz w:val="22"/>
                <w:szCs w:val="22"/>
              </w:rPr>
              <w:t>Accession No.</w:t>
            </w:r>
          </w:p>
        </w:tc>
      </w:tr>
      <w:tr w:rsidR="007C211D" w:rsidTr="0058141F">
        <w:trPr>
          <w:trHeight w:val="289"/>
        </w:trPr>
        <w:tc>
          <w:tcPr>
            <w:tcW w:w="900" w:type="dxa"/>
          </w:tcPr>
          <w:p w:rsidR="007C211D" w:rsidRPr="00C477BD" w:rsidRDefault="00C477BD" w:rsidP="0058141F">
            <w:pPr>
              <w:pStyle w:val="ListParagraph"/>
              <w:spacing w:line="276" w:lineRule="auto"/>
              <w:ind w:left="0"/>
              <w:jc w:val="center"/>
              <w:rPr>
                <w:sz w:val="22"/>
                <w:szCs w:val="22"/>
              </w:rPr>
            </w:pPr>
            <w:r w:rsidRPr="00C477BD">
              <w:rPr>
                <w:sz w:val="22"/>
                <w:szCs w:val="22"/>
              </w:rPr>
              <w:t>1</w:t>
            </w:r>
          </w:p>
        </w:tc>
        <w:tc>
          <w:tcPr>
            <w:tcW w:w="2556" w:type="dxa"/>
          </w:tcPr>
          <w:p w:rsidR="007C211D" w:rsidRPr="00C477BD" w:rsidRDefault="00C477BD" w:rsidP="0058141F">
            <w:pPr>
              <w:pStyle w:val="ListParagraph"/>
              <w:spacing w:line="276" w:lineRule="auto"/>
              <w:ind w:left="0"/>
              <w:jc w:val="both"/>
              <w:rPr>
                <w:sz w:val="22"/>
                <w:szCs w:val="22"/>
              </w:rPr>
            </w:pPr>
            <w:r w:rsidRPr="00C477BD">
              <w:rPr>
                <w:sz w:val="22"/>
                <w:szCs w:val="22"/>
              </w:rPr>
              <w:t>Stuttering and other fluency disorders</w:t>
            </w:r>
          </w:p>
        </w:tc>
        <w:tc>
          <w:tcPr>
            <w:tcW w:w="1728" w:type="dxa"/>
          </w:tcPr>
          <w:p w:rsidR="007C211D" w:rsidRPr="00C477BD" w:rsidRDefault="00C477BD" w:rsidP="00C477BD">
            <w:pPr>
              <w:pStyle w:val="NoSpacing"/>
              <w:rPr>
                <w:rFonts w:ascii="Times New Roman" w:hAnsi="Times New Roman" w:cs="Times New Roman"/>
              </w:rPr>
            </w:pPr>
            <w:r w:rsidRPr="00C477BD">
              <w:rPr>
                <w:rFonts w:ascii="Times New Roman" w:hAnsi="Times New Roman" w:cs="Times New Roman"/>
              </w:rPr>
              <w:t>Franklin H Silverman</w:t>
            </w:r>
          </w:p>
        </w:tc>
        <w:tc>
          <w:tcPr>
            <w:tcW w:w="1728" w:type="dxa"/>
          </w:tcPr>
          <w:p w:rsidR="007C211D" w:rsidRPr="00C477BD" w:rsidRDefault="00C477BD" w:rsidP="0058141F">
            <w:pPr>
              <w:pStyle w:val="ListParagraph"/>
              <w:spacing w:line="276" w:lineRule="auto"/>
              <w:ind w:left="0"/>
              <w:jc w:val="both"/>
              <w:rPr>
                <w:sz w:val="22"/>
                <w:szCs w:val="22"/>
              </w:rPr>
            </w:pPr>
            <w:r w:rsidRPr="00C477BD">
              <w:rPr>
                <w:sz w:val="22"/>
                <w:szCs w:val="22"/>
              </w:rPr>
              <w:t>1992</w:t>
            </w:r>
          </w:p>
        </w:tc>
        <w:tc>
          <w:tcPr>
            <w:tcW w:w="1729" w:type="dxa"/>
          </w:tcPr>
          <w:p w:rsidR="00C477BD" w:rsidRPr="001D5918" w:rsidRDefault="00C477BD" w:rsidP="001D5918">
            <w:pPr>
              <w:pStyle w:val="NoSpacing"/>
              <w:rPr>
                <w:rFonts w:ascii="Times New Roman" w:hAnsi="Times New Roman" w:cs="Times New Roman"/>
                <w:color w:val="000000"/>
                <w:shd w:val="clear" w:color="auto" w:fill="CAE8EA"/>
              </w:rPr>
            </w:pPr>
            <w:r w:rsidRPr="001D5918">
              <w:rPr>
                <w:rFonts w:ascii="Times New Roman" w:hAnsi="Times New Roman" w:cs="Times New Roman"/>
              </w:rPr>
              <w:t>Prentice Hall Inc</w:t>
            </w:r>
          </w:p>
          <w:p w:rsidR="007C211D" w:rsidRPr="001D5918" w:rsidRDefault="007C211D" w:rsidP="001D5918">
            <w:pPr>
              <w:pStyle w:val="NoSpacing"/>
              <w:rPr>
                <w:rFonts w:ascii="Times New Roman" w:hAnsi="Times New Roman" w:cs="Times New Roman"/>
              </w:rPr>
            </w:pPr>
          </w:p>
        </w:tc>
        <w:tc>
          <w:tcPr>
            <w:tcW w:w="1729" w:type="dxa"/>
          </w:tcPr>
          <w:p w:rsidR="007C211D" w:rsidRDefault="00C477BD" w:rsidP="0058141F">
            <w:pPr>
              <w:pStyle w:val="ListParagraph"/>
              <w:spacing w:line="276" w:lineRule="auto"/>
              <w:ind w:left="0"/>
              <w:jc w:val="both"/>
            </w:pPr>
            <w:r>
              <w:t>10230</w:t>
            </w:r>
          </w:p>
        </w:tc>
      </w:tr>
      <w:tr w:rsidR="007C211D" w:rsidTr="0058141F">
        <w:trPr>
          <w:trHeight w:val="306"/>
        </w:trPr>
        <w:tc>
          <w:tcPr>
            <w:tcW w:w="900" w:type="dxa"/>
          </w:tcPr>
          <w:p w:rsidR="007C211D" w:rsidRPr="00C477BD" w:rsidRDefault="00C477BD" w:rsidP="0058141F">
            <w:pPr>
              <w:pStyle w:val="ListParagraph"/>
              <w:spacing w:line="276" w:lineRule="auto"/>
              <w:ind w:left="0"/>
              <w:jc w:val="center"/>
              <w:rPr>
                <w:sz w:val="22"/>
                <w:szCs w:val="22"/>
              </w:rPr>
            </w:pPr>
            <w:r w:rsidRPr="00C477BD">
              <w:rPr>
                <w:sz w:val="22"/>
                <w:szCs w:val="22"/>
              </w:rPr>
              <w:t>2</w:t>
            </w:r>
          </w:p>
        </w:tc>
        <w:tc>
          <w:tcPr>
            <w:tcW w:w="2556" w:type="dxa"/>
          </w:tcPr>
          <w:p w:rsidR="007C211D" w:rsidRPr="00C477BD" w:rsidRDefault="00C477BD" w:rsidP="0058141F">
            <w:pPr>
              <w:pStyle w:val="ListParagraph"/>
              <w:spacing w:line="276" w:lineRule="auto"/>
              <w:ind w:left="0"/>
              <w:jc w:val="both"/>
              <w:rPr>
                <w:sz w:val="22"/>
                <w:szCs w:val="22"/>
              </w:rPr>
            </w:pPr>
            <w:r w:rsidRPr="00C477BD">
              <w:rPr>
                <w:sz w:val="22"/>
                <w:szCs w:val="22"/>
              </w:rPr>
              <w:t>Progress in treatment of fluency disorders</w:t>
            </w:r>
          </w:p>
        </w:tc>
        <w:tc>
          <w:tcPr>
            <w:tcW w:w="1728" w:type="dxa"/>
          </w:tcPr>
          <w:p w:rsidR="007C211D" w:rsidRPr="00C477BD" w:rsidRDefault="00C477BD" w:rsidP="00C477BD">
            <w:pPr>
              <w:pStyle w:val="NoSpacing"/>
              <w:rPr>
                <w:rFonts w:ascii="Times New Roman" w:hAnsi="Times New Roman" w:cs="Times New Roman"/>
              </w:rPr>
            </w:pPr>
            <w:proofErr w:type="spellStart"/>
            <w:r w:rsidRPr="00C477BD">
              <w:rPr>
                <w:rFonts w:ascii="Times New Roman" w:hAnsi="Times New Roman" w:cs="Times New Roman"/>
              </w:rPr>
              <w:t>Leena</w:t>
            </w:r>
            <w:proofErr w:type="spellEnd"/>
            <w:r w:rsidRPr="00C477BD">
              <w:rPr>
                <w:rFonts w:ascii="Times New Roman" w:hAnsi="Times New Roman" w:cs="Times New Roman"/>
              </w:rPr>
              <w:t xml:space="preserve"> </w:t>
            </w:r>
            <w:proofErr w:type="spellStart"/>
            <w:r w:rsidRPr="00C477BD">
              <w:rPr>
                <w:rFonts w:ascii="Times New Roman" w:hAnsi="Times New Roman" w:cs="Times New Roman"/>
              </w:rPr>
              <w:t>Rustin,Halley</w:t>
            </w:r>
            <w:proofErr w:type="spellEnd"/>
            <w:r w:rsidRPr="00C477BD">
              <w:rPr>
                <w:rFonts w:ascii="Times New Roman" w:hAnsi="Times New Roman" w:cs="Times New Roman"/>
              </w:rPr>
              <w:t xml:space="preserve"> Purser and David </w:t>
            </w:r>
            <w:proofErr w:type="spellStart"/>
            <w:r w:rsidRPr="00C477BD">
              <w:rPr>
                <w:rFonts w:ascii="Times New Roman" w:hAnsi="Times New Roman" w:cs="Times New Roman"/>
              </w:rPr>
              <w:t>Rouley</w:t>
            </w:r>
            <w:proofErr w:type="spellEnd"/>
          </w:p>
        </w:tc>
        <w:tc>
          <w:tcPr>
            <w:tcW w:w="1728" w:type="dxa"/>
          </w:tcPr>
          <w:p w:rsidR="007C211D" w:rsidRPr="00C477BD" w:rsidRDefault="00C477BD" w:rsidP="0058141F">
            <w:pPr>
              <w:pStyle w:val="ListParagraph"/>
              <w:spacing w:line="276" w:lineRule="auto"/>
              <w:ind w:left="0"/>
              <w:jc w:val="both"/>
              <w:rPr>
                <w:sz w:val="22"/>
                <w:szCs w:val="22"/>
              </w:rPr>
            </w:pPr>
            <w:r w:rsidRPr="00C477BD">
              <w:rPr>
                <w:sz w:val="22"/>
                <w:szCs w:val="22"/>
              </w:rPr>
              <w:t>1987</w:t>
            </w:r>
          </w:p>
        </w:tc>
        <w:tc>
          <w:tcPr>
            <w:tcW w:w="1729" w:type="dxa"/>
          </w:tcPr>
          <w:p w:rsidR="007C211D" w:rsidRPr="001D5918" w:rsidRDefault="00C477BD" w:rsidP="001D5918">
            <w:pPr>
              <w:pStyle w:val="NoSpacing"/>
              <w:rPr>
                <w:rFonts w:ascii="Times New Roman" w:hAnsi="Times New Roman" w:cs="Times New Roman"/>
              </w:rPr>
            </w:pPr>
            <w:proofErr w:type="spellStart"/>
            <w:r w:rsidRPr="001D5918">
              <w:rPr>
                <w:rFonts w:ascii="Times New Roman" w:hAnsi="Times New Roman" w:cs="Times New Roman"/>
              </w:rPr>
              <w:t>Whurr</w:t>
            </w:r>
            <w:proofErr w:type="spellEnd"/>
            <w:r w:rsidRPr="001D5918">
              <w:rPr>
                <w:rFonts w:ascii="Times New Roman" w:hAnsi="Times New Roman" w:cs="Times New Roman"/>
              </w:rPr>
              <w:t xml:space="preserve"> Publishers Ltd</w:t>
            </w:r>
          </w:p>
        </w:tc>
        <w:tc>
          <w:tcPr>
            <w:tcW w:w="1729" w:type="dxa"/>
          </w:tcPr>
          <w:p w:rsidR="007C211D" w:rsidRDefault="00C477BD" w:rsidP="0058141F">
            <w:pPr>
              <w:pStyle w:val="ListParagraph"/>
              <w:spacing w:line="276" w:lineRule="auto"/>
              <w:ind w:left="0"/>
              <w:jc w:val="both"/>
            </w:pPr>
            <w:r>
              <w:t>10275</w:t>
            </w:r>
          </w:p>
        </w:tc>
      </w:tr>
      <w:tr w:rsidR="007C211D" w:rsidTr="0058141F">
        <w:trPr>
          <w:trHeight w:val="289"/>
        </w:trPr>
        <w:tc>
          <w:tcPr>
            <w:tcW w:w="900" w:type="dxa"/>
          </w:tcPr>
          <w:p w:rsidR="007C211D" w:rsidRPr="00C477BD" w:rsidRDefault="00C477BD" w:rsidP="0058141F">
            <w:pPr>
              <w:pStyle w:val="ListParagraph"/>
              <w:spacing w:line="276" w:lineRule="auto"/>
              <w:ind w:left="0"/>
              <w:jc w:val="center"/>
              <w:rPr>
                <w:sz w:val="22"/>
                <w:szCs w:val="22"/>
              </w:rPr>
            </w:pPr>
            <w:r w:rsidRPr="00C477BD">
              <w:rPr>
                <w:sz w:val="22"/>
                <w:szCs w:val="22"/>
              </w:rPr>
              <w:t>3</w:t>
            </w:r>
          </w:p>
        </w:tc>
        <w:tc>
          <w:tcPr>
            <w:tcW w:w="2556" w:type="dxa"/>
          </w:tcPr>
          <w:p w:rsidR="007C211D" w:rsidRPr="00C477BD" w:rsidRDefault="00C477BD" w:rsidP="00C477BD">
            <w:pPr>
              <w:pStyle w:val="NoSpacing"/>
              <w:rPr>
                <w:rFonts w:ascii="Times New Roman" w:hAnsi="Times New Roman" w:cs="Times New Roman"/>
              </w:rPr>
            </w:pPr>
            <w:r w:rsidRPr="00C477BD">
              <w:rPr>
                <w:rFonts w:ascii="Times New Roman" w:hAnsi="Times New Roman" w:cs="Times New Roman"/>
              </w:rPr>
              <w:t>Clinical decision making in f</w:t>
            </w:r>
            <w:r>
              <w:rPr>
                <w:rFonts w:ascii="Times New Roman" w:hAnsi="Times New Roman" w:cs="Times New Roman"/>
              </w:rPr>
              <w:t>l</w:t>
            </w:r>
            <w:r w:rsidRPr="00C477BD">
              <w:rPr>
                <w:rFonts w:ascii="Times New Roman" w:hAnsi="Times New Roman" w:cs="Times New Roman"/>
              </w:rPr>
              <w:t>uency disorders</w:t>
            </w:r>
          </w:p>
        </w:tc>
        <w:tc>
          <w:tcPr>
            <w:tcW w:w="1728" w:type="dxa"/>
          </w:tcPr>
          <w:p w:rsidR="007C211D" w:rsidRPr="00C477BD" w:rsidRDefault="00C477BD" w:rsidP="00C477BD">
            <w:pPr>
              <w:pStyle w:val="NoSpacing"/>
              <w:rPr>
                <w:rFonts w:ascii="Times New Roman" w:hAnsi="Times New Roman" w:cs="Times New Roman"/>
              </w:rPr>
            </w:pPr>
            <w:r w:rsidRPr="00C477BD">
              <w:rPr>
                <w:rFonts w:ascii="Times New Roman" w:hAnsi="Times New Roman" w:cs="Times New Roman"/>
              </w:rPr>
              <w:t>Walter H Manning</w:t>
            </w:r>
          </w:p>
        </w:tc>
        <w:tc>
          <w:tcPr>
            <w:tcW w:w="1728" w:type="dxa"/>
          </w:tcPr>
          <w:p w:rsidR="007C211D" w:rsidRPr="00C477BD" w:rsidRDefault="00C477BD" w:rsidP="0058141F">
            <w:pPr>
              <w:pStyle w:val="ListParagraph"/>
              <w:spacing w:line="276" w:lineRule="auto"/>
              <w:ind w:left="0"/>
              <w:jc w:val="both"/>
              <w:rPr>
                <w:sz w:val="22"/>
                <w:szCs w:val="22"/>
              </w:rPr>
            </w:pPr>
            <w:r>
              <w:rPr>
                <w:sz w:val="22"/>
                <w:szCs w:val="22"/>
              </w:rPr>
              <w:t>2001</w:t>
            </w:r>
          </w:p>
        </w:tc>
        <w:tc>
          <w:tcPr>
            <w:tcW w:w="1729" w:type="dxa"/>
          </w:tcPr>
          <w:p w:rsidR="007C211D" w:rsidRPr="001D5918" w:rsidRDefault="00C477BD" w:rsidP="001D5918">
            <w:pPr>
              <w:pStyle w:val="NoSpacing"/>
              <w:rPr>
                <w:rFonts w:ascii="Times New Roman" w:hAnsi="Times New Roman" w:cs="Times New Roman"/>
              </w:rPr>
            </w:pPr>
            <w:r w:rsidRPr="001D5918">
              <w:rPr>
                <w:rFonts w:ascii="Times New Roman" w:hAnsi="Times New Roman" w:cs="Times New Roman"/>
              </w:rPr>
              <w:t xml:space="preserve">Delmar </w:t>
            </w:r>
            <w:proofErr w:type="spellStart"/>
            <w:r w:rsidRPr="001D5918">
              <w:rPr>
                <w:rFonts w:ascii="Times New Roman" w:hAnsi="Times New Roman" w:cs="Times New Roman"/>
              </w:rPr>
              <w:t>Cengage</w:t>
            </w:r>
            <w:proofErr w:type="spellEnd"/>
            <w:r w:rsidRPr="001D5918">
              <w:rPr>
                <w:rFonts w:ascii="Times New Roman" w:hAnsi="Times New Roman" w:cs="Times New Roman"/>
              </w:rPr>
              <w:t xml:space="preserve"> learning</w:t>
            </w:r>
          </w:p>
        </w:tc>
        <w:tc>
          <w:tcPr>
            <w:tcW w:w="1729" w:type="dxa"/>
          </w:tcPr>
          <w:p w:rsidR="007C211D" w:rsidRDefault="00C477BD" w:rsidP="0058141F">
            <w:pPr>
              <w:pStyle w:val="ListParagraph"/>
              <w:spacing w:line="276" w:lineRule="auto"/>
              <w:ind w:left="0"/>
              <w:jc w:val="both"/>
            </w:pPr>
            <w:r>
              <w:t>12437</w:t>
            </w:r>
          </w:p>
        </w:tc>
      </w:tr>
      <w:tr w:rsidR="007C211D" w:rsidTr="0058141F">
        <w:trPr>
          <w:trHeight w:val="306"/>
        </w:trPr>
        <w:tc>
          <w:tcPr>
            <w:tcW w:w="900" w:type="dxa"/>
          </w:tcPr>
          <w:p w:rsidR="007C211D" w:rsidRDefault="00C477BD" w:rsidP="0058141F">
            <w:pPr>
              <w:pStyle w:val="ListParagraph"/>
              <w:spacing w:line="276" w:lineRule="auto"/>
              <w:ind w:left="0"/>
              <w:jc w:val="center"/>
            </w:pPr>
            <w:r>
              <w:t>4</w:t>
            </w:r>
          </w:p>
        </w:tc>
        <w:tc>
          <w:tcPr>
            <w:tcW w:w="2556" w:type="dxa"/>
          </w:tcPr>
          <w:p w:rsidR="007C211D" w:rsidRPr="001D5918" w:rsidRDefault="00C477BD" w:rsidP="001D5918">
            <w:pPr>
              <w:pStyle w:val="NoSpacing"/>
              <w:rPr>
                <w:rFonts w:ascii="Times New Roman" w:hAnsi="Times New Roman" w:cs="Times New Roman"/>
              </w:rPr>
            </w:pPr>
            <w:r w:rsidRPr="001D5918">
              <w:rPr>
                <w:rFonts w:ascii="Times New Roman" w:hAnsi="Times New Roman" w:cs="Times New Roman"/>
              </w:rPr>
              <w:t xml:space="preserve">Disorders of fluency and their effect </w:t>
            </w:r>
            <w:proofErr w:type="spellStart"/>
            <w:r w:rsidRPr="001D5918">
              <w:rPr>
                <w:rFonts w:ascii="Times New Roman" w:hAnsi="Times New Roman" w:cs="Times New Roman"/>
              </w:rPr>
              <w:t>oncommunication</w:t>
            </w:r>
            <w:proofErr w:type="spellEnd"/>
          </w:p>
        </w:tc>
        <w:tc>
          <w:tcPr>
            <w:tcW w:w="1728"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 xml:space="preserve">Dalton </w:t>
            </w:r>
            <w:proofErr w:type="spellStart"/>
            <w:r w:rsidRPr="001D5918">
              <w:rPr>
                <w:rFonts w:ascii="Times New Roman" w:hAnsi="Times New Roman" w:cs="Times New Roman"/>
              </w:rPr>
              <w:t>Peggy,Hardcastle</w:t>
            </w:r>
            <w:proofErr w:type="spellEnd"/>
          </w:p>
        </w:tc>
        <w:tc>
          <w:tcPr>
            <w:tcW w:w="1728"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1977</w:t>
            </w:r>
          </w:p>
        </w:tc>
        <w:tc>
          <w:tcPr>
            <w:tcW w:w="1729"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Edward Arnold Publishers Ltd</w:t>
            </w:r>
          </w:p>
        </w:tc>
        <w:tc>
          <w:tcPr>
            <w:tcW w:w="1729"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3543</w:t>
            </w:r>
          </w:p>
        </w:tc>
      </w:tr>
      <w:tr w:rsidR="007C211D" w:rsidTr="0058141F">
        <w:trPr>
          <w:trHeight w:val="289"/>
        </w:trPr>
        <w:tc>
          <w:tcPr>
            <w:tcW w:w="900" w:type="dxa"/>
          </w:tcPr>
          <w:p w:rsidR="007C211D" w:rsidRDefault="001D5918" w:rsidP="0058141F">
            <w:pPr>
              <w:pStyle w:val="ListParagraph"/>
              <w:spacing w:line="276" w:lineRule="auto"/>
              <w:ind w:left="0"/>
              <w:jc w:val="center"/>
            </w:pPr>
            <w:r>
              <w:t>5</w:t>
            </w:r>
          </w:p>
        </w:tc>
        <w:tc>
          <w:tcPr>
            <w:tcW w:w="2556"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Fluency Disorders</w:t>
            </w:r>
          </w:p>
        </w:tc>
        <w:tc>
          <w:tcPr>
            <w:tcW w:w="1728" w:type="dxa"/>
          </w:tcPr>
          <w:p w:rsidR="007C211D" w:rsidRPr="001D5918" w:rsidRDefault="001D5918" w:rsidP="001D5918">
            <w:pPr>
              <w:pStyle w:val="NoSpacing"/>
              <w:rPr>
                <w:rFonts w:ascii="Times New Roman" w:hAnsi="Times New Roman" w:cs="Times New Roman"/>
              </w:rPr>
            </w:pPr>
            <w:proofErr w:type="spellStart"/>
            <w:r w:rsidRPr="001D5918">
              <w:rPr>
                <w:rFonts w:ascii="Times New Roman" w:hAnsi="Times New Roman" w:cs="Times New Roman"/>
              </w:rPr>
              <w:t>Kennath</w:t>
            </w:r>
            <w:proofErr w:type="spellEnd"/>
            <w:r w:rsidRPr="001D5918">
              <w:rPr>
                <w:rFonts w:ascii="Times New Roman" w:hAnsi="Times New Roman" w:cs="Times New Roman"/>
              </w:rPr>
              <w:t xml:space="preserve"> J Logan</w:t>
            </w:r>
          </w:p>
        </w:tc>
        <w:tc>
          <w:tcPr>
            <w:tcW w:w="1728"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2015</w:t>
            </w:r>
          </w:p>
        </w:tc>
        <w:tc>
          <w:tcPr>
            <w:tcW w:w="1729"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Plural Publishing</w:t>
            </w:r>
          </w:p>
        </w:tc>
        <w:tc>
          <w:tcPr>
            <w:tcW w:w="1729" w:type="dxa"/>
          </w:tcPr>
          <w:p w:rsidR="007C211D" w:rsidRPr="001D5918" w:rsidRDefault="001D5918" w:rsidP="001D5918">
            <w:pPr>
              <w:pStyle w:val="NoSpacing"/>
              <w:rPr>
                <w:rFonts w:ascii="Times New Roman" w:hAnsi="Times New Roman" w:cs="Times New Roman"/>
              </w:rPr>
            </w:pPr>
            <w:r w:rsidRPr="001D5918">
              <w:rPr>
                <w:rFonts w:ascii="Times New Roman" w:hAnsi="Times New Roman" w:cs="Times New Roman"/>
              </w:rPr>
              <w:t>19930</w:t>
            </w:r>
          </w:p>
        </w:tc>
      </w:tr>
      <w:tr w:rsidR="007C211D" w:rsidTr="0058141F">
        <w:trPr>
          <w:trHeight w:val="306"/>
        </w:trPr>
        <w:tc>
          <w:tcPr>
            <w:tcW w:w="900" w:type="dxa"/>
          </w:tcPr>
          <w:p w:rsidR="007C211D" w:rsidRDefault="001D5918" w:rsidP="0058141F">
            <w:pPr>
              <w:pStyle w:val="ListParagraph"/>
              <w:spacing w:line="276" w:lineRule="auto"/>
              <w:ind w:left="0"/>
              <w:jc w:val="center"/>
            </w:pPr>
            <w:r>
              <w:t>6</w:t>
            </w:r>
          </w:p>
        </w:tc>
        <w:tc>
          <w:tcPr>
            <w:tcW w:w="2556" w:type="dxa"/>
          </w:tcPr>
          <w:p w:rsidR="007C211D" w:rsidRPr="0070674D" w:rsidRDefault="001D5918" w:rsidP="0070674D">
            <w:pPr>
              <w:pStyle w:val="NoSpacing"/>
              <w:rPr>
                <w:rFonts w:ascii="Times New Roman" w:hAnsi="Times New Roman" w:cs="Times New Roman"/>
              </w:rPr>
            </w:pPr>
            <w:r w:rsidRPr="0070674D">
              <w:rPr>
                <w:rFonts w:ascii="Times New Roman" w:hAnsi="Times New Roman" w:cs="Times New Roman"/>
              </w:rPr>
              <w:t>A Handbook on stuttering</w:t>
            </w:r>
          </w:p>
        </w:tc>
        <w:tc>
          <w:tcPr>
            <w:tcW w:w="1728" w:type="dxa"/>
          </w:tcPr>
          <w:p w:rsidR="007C211D" w:rsidRPr="0070674D" w:rsidRDefault="00272026" w:rsidP="0070674D">
            <w:pPr>
              <w:pStyle w:val="NoSpacing"/>
              <w:rPr>
                <w:rFonts w:ascii="Times New Roman" w:hAnsi="Times New Roman" w:cs="Times New Roman"/>
              </w:rPr>
            </w:pPr>
            <w:r>
              <w:rPr>
                <w:rFonts w:ascii="Times New Roman" w:hAnsi="Times New Roman" w:cs="Times New Roman"/>
              </w:rPr>
              <w:t xml:space="preserve">Oliver </w:t>
            </w:r>
            <w:proofErr w:type="spellStart"/>
            <w:r>
              <w:rPr>
                <w:rFonts w:ascii="Times New Roman" w:hAnsi="Times New Roman" w:cs="Times New Roman"/>
              </w:rPr>
              <w:t>Bloodstein</w:t>
            </w:r>
            <w:proofErr w:type="spellEnd"/>
            <w:r>
              <w:rPr>
                <w:rFonts w:ascii="Times New Roman" w:hAnsi="Times New Roman" w:cs="Times New Roman"/>
              </w:rPr>
              <w:t xml:space="preserve"> &amp; Nan Bernstein </w:t>
            </w:r>
            <w:proofErr w:type="spellStart"/>
            <w:r>
              <w:rPr>
                <w:rFonts w:ascii="Times New Roman" w:hAnsi="Times New Roman" w:cs="Times New Roman"/>
              </w:rPr>
              <w:t>Ratner</w:t>
            </w:r>
            <w:proofErr w:type="spellEnd"/>
          </w:p>
        </w:tc>
        <w:tc>
          <w:tcPr>
            <w:tcW w:w="1728" w:type="dxa"/>
          </w:tcPr>
          <w:p w:rsidR="007C211D" w:rsidRPr="0070674D" w:rsidRDefault="00272026" w:rsidP="0070674D">
            <w:pPr>
              <w:pStyle w:val="NoSpacing"/>
              <w:rPr>
                <w:rFonts w:ascii="Times New Roman" w:hAnsi="Times New Roman" w:cs="Times New Roman"/>
              </w:rPr>
            </w:pPr>
            <w:r>
              <w:rPr>
                <w:rFonts w:ascii="Times New Roman" w:hAnsi="Times New Roman" w:cs="Times New Roman"/>
              </w:rPr>
              <w:t>2008</w:t>
            </w:r>
          </w:p>
        </w:tc>
        <w:tc>
          <w:tcPr>
            <w:tcW w:w="1729" w:type="dxa"/>
          </w:tcPr>
          <w:p w:rsidR="007C211D" w:rsidRPr="0070674D" w:rsidRDefault="00272026" w:rsidP="0070674D">
            <w:pPr>
              <w:pStyle w:val="NoSpacing"/>
              <w:rPr>
                <w:rFonts w:ascii="Times New Roman" w:hAnsi="Times New Roman" w:cs="Times New Roman"/>
              </w:rPr>
            </w:pPr>
            <w:r w:rsidRPr="001D5918">
              <w:rPr>
                <w:rFonts w:ascii="Times New Roman" w:hAnsi="Times New Roman" w:cs="Times New Roman"/>
              </w:rPr>
              <w:t xml:space="preserve">Delmar </w:t>
            </w:r>
            <w:proofErr w:type="spellStart"/>
            <w:r w:rsidRPr="001D5918">
              <w:rPr>
                <w:rFonts w:ascii="Times New Roman" w:hAnsi="Times New Roman" w:cs="Times New Roman"/>
              </w:rPr>
              <w:t>Cengage</w:t>
            </w:r>
            <w:proofErr w:type="spellEnd"/>
            <w:r w:rsidRPr="001D5918">
              <w:rPr>
                <w:rFonts w:ascii="Times New Roman" w:hAnsi="Times New Roman" w:cs="Times New Roman"/>
              </w:rPr>
              <w:t xml:space="preserve"> learning</w:t>
            </w:r>
          </w:p>
        </w:tc>
        <w:tc>
          <w:tcPr>
            <w:tcW w:w="1729" w:type="dxa"/>
          </w:tcPr>
          <w:p w:rsidR="007C211D" w:rsidRPr="0070674D" w:rsidRDefault="00272026" w:rsidP="0070674D">
            <w:pPr>
              <w:pStyle w:val="NoSpacing"/>
              <w:rPr>
                <w:rFonts w:ascii="Times New Roman" w:hAnsi="Times New Roman" w:cs="Times New Roman"/>
              </w:rPr>
            </w:pPr>
            <w:r>
              <w:rPr>
                <w:rFonts w:ascii="Times New Roman" w:hAnsi="Times New Roman" w:cs="Times New Roman"/>
              </w:rPr>
              <w:t>15554</w:t>
            </w:r>
          </w:p>
        </w:tc>
      </w:tr>
      <w:tr w:rsidR="007C211D" w:rsidTr="0058141F">
        <w:trPr>
          <w:trHeight w:val="289"/>
        </w:trPr>
        <w:tc>
          <w:tcPr>
            <w:tcW w:w="900" w:type="dxa"/>
          </w:tcPr>
          <w:p w:rsidR="007C211D" w:rsidRDefault="001D5918" w:rsidP="0058141F">
            <w:pPr>
              <w:pStyle w:val="ListParagraph"/>
              <w:spacing w:line="276" w:lineRule="auto"/>
              <w:ind w:left="0"/>
              <w:jc w:val="center"/>
            </w:pPr>
            <w:r>
              <w:t>7</w:t>
            </w:r>
          </w:p>
        </w:tc>
        <w:tc>
          <w:tcPr>
            <w:tcW w:w="2556" w:type="dxa"/>
          </w:tcPr>
          <w:p w:rsidR="007C211D" w:rsidRPr="0070674D" w:rsidRDefault="001D5918" w:rsidP="0070674D">
            <w:pPr>
              <w:pStyle w:val="NoSpacing"/>
              <w:rPr>
                <w:rFonts w:ascii="Times New Roman" w:hAnsi="Times New Roman" w:cs="Times New Roman"/>
              </w:rPr>
            </w:pPr>
            <w:r w:rsidRPr="0070674D">
              <w:rPr>
                <w:rFonts w:ascii="Times New Roman" w:hAnsi="Times New Roman" w:cs="Times New Roman"/>
              </w:rPr>
              <w:t>Stuttering and Related Disorders of Fluency</w:t>
            </w:r>
          </w:p>
        </w:tc>
        <w:tc>
          <w:tcPr>
            <w:tcW w:w="1728" w:type="dxa"/>
          </w:tcPr>
          <w:p w:rsidR="007C211D" w:rsidRPr="0070674D" w:rsidRDefault="0070674D" w:rsidP="0070674D">
            <w:pPr>
              <w:pStyle w:val="NoSpacing"/>
              <w:rPr>
                <w:rFonts w:ascii="Times New Roman" w:hAnsi="Times New Roman" w:cs="Times New Roman"/>
              </w:rPr>
            </w:pPr>
            <w:r w:rsidRPr="0070674D">
              <w:rPr>
                <w:rFonts w:ascii="Times New Roman" w:hAnsi="Times New Roman" w:cs="Times New Roman"/>
                <w:shd w:val="clear" w:color="auto" w:fill="F7F8FB"/>
              </w:rPr>
              <w:t xml:space="preserve">Edward </w:t>
            </w:r>
            <w:proofErr w:type="spellStart"/>
            <w:r w:rsidRPr="0070674D">
              <w:rPr>
                <w:rFonts w:ascii="Times New Roman" w:hAnsi="Times New Roman" w:cs="Times New Roman"/>
                <w:shd w:val="clear" w:color="auto" w:fill="F7F8FB"/>
              </w:rPr>
              <w:t>Conure</w:t>
            </w:r>
            <w:proofErr w:type="spellEnd"/>
            <w:r w:rsidRPr="0070674D">
              <w:rPr>
                <w:rFonts w:ascii="Times New Roman" w:hAnsi="Times New Roman" w:cs="Times New Roman"/>
                <w:shd w:val="clear" w:color="auto" w:fill="F7F8FB"/>
              </w:rPr>
              <w:t xml:space="preserve">, Richard F. </w:t>
            </w:r>
            <w:proofErr w:type="spellStart"/>
            <w:r w:rsidRPr="0070674D">
              <w:rPr>
                <w:rFonts w:ascii="Times New Roman" w:hAnsi="Times New Roman" w:cs="Times New Roman"/>
                <w:shd w:val="clear" w:color="auto" w:fill="F7F8FB"/>
              </w:rPr>
              <w:t>Curlee</w:t>
            </w:r>
            <w:proofErr w:type="spellEnd"/>
          </w:p>
        </w:tc>
        <w:tc>
          <w:tcPr>
            <w:tcW w:w="1728" w:type="dxa"/>
          </w:tcPr>
          <w:p w:rsidR="007C211D" w:rsidRPr="0070674D" w:rsidRDefault="001D5918" w:rsidP="0070674D">
            <w:pPr>
              <w:pStyle w:val="NoSpacing"/>
              <w:rPr>
                <w:rFonts w:ascii="Times New Roman" w:hAnsi="Times New Roman" w:cs="Times New Roman"/>
              </w:rPr>
            </w:pPr>
            <w:r w:rsidRPr="0070674D">
              <w:rPr>
                <w:rFonts w:ascii="Times New Roman" w:hAnsi="Times New Roman" w:cs="Times New Roman"/>
              </w:rPr>
              <w:t>2007</w:t>
            </w:r>
          </w:p>
        </w:tc>
        <w:tc>
          <w:tcPr>
            <w:tcW w:w="1729" w:type="dxa"/>
          </w:tcPr>
          <w:p w:rsidR="007C211D" w:rsidRPr="0070674D" w:rsidRDefault="0070674D" w:rsidP="0070674D">
            <w:pPr>
              <w:pStyle w:val="NoSpacing"/>
              <w:rPr>
                <w:rFonts w:ascii="Times New Roman" w:hAnsi="Times New Roman" w:cs="Times New Roman"/>
              </w:rPr>
            </w:pPr>
            <w:proofErr w:type="spellStart"/>
            <w:r w:rsidRPr="0070674D">
              <w:rPr>
                <w:rFonts w:ascii="Times New Roman" w:hAnsi="Times New Roman" w:cs="Times New Roman"/>
              </w:rPr>
              <w:t>Theime</w:t>
            </w:r>
            <w:proofErr w:type="spellEnd"/>
            <w:r w:rsidRPr="0070674D">
              <w:rPr>
                <w:rFonts w:ascii="Times New Roman" w:hAnsi="Times New Roman" w:cs="Times New Roman"/>
              </w:rPr>
              <w:t xml:space="preserve"> Medical publishers</w:t>
            </w:r>
          </w:p>
        </w:tc>
        <w:tc>
          <w:tcPr>
            <w:tcW w:w="1729" w:type="dxa"/>
          </w:tcPr>
          <w:p w:rsidR="007C211D" w:rsidRPr="0070674D" w:rsidRDefault="001D5918" w:rsidP="0070674D">
            <w:pPr>
              <w:pStyle w:val="NoSpacing"/>
              <w:rPr>
                <w:rFonts w:ascii="Times New Roman" w:hAnsi="Times New Roman" w:cs="Times New Roman"/>
              </w:rPr>
            </w:pPr>
            <w:r w:rsidRPr="0070674D">
              <w:rPr>
                <w:rFonts w:ascii="Times New Roman" w:hAnsi="Times New Roman" w:cs="Times New Roman"/>
              </w:rPr>
              <w:t>15981</w:t>
            </w:r>
          </w:p>
        </w:tc>
      </w:tr>
      <w:tr w:rsidR="007C211D" w:rsidTr="0058141F">
        <w:trPr>
          <w:trHeight w:val="306"/>
        </w:trPr>
        <w:tc>
          <w:tcPr>
            <w:tcW w:w="900" w:type="dxa"/>
          </w:tcPr>
          <w:p w:rsidR="007C211D" w:rsidRDefault="0070674D" w:rsidP="0058141F">
            <w:pPr>
              <w:pStyle w:val="ListParagraph"/>
              <w:spacing w:line="276" w:lineRule="auto"/>
              <w:ind w:left="0"/>
              <w:jc w:val="center"/>
            </w:pPr>
            <w:r>
              <w:t>8</w:t>
            </w:r>
          </w:p>
        </w:tc>
        <w:tc>
          <w:tcPr>
            <w:tcW w:w="2556" w:type="dxa"/>
          </w:tcPr>
          <w:p w:rsidR="007C211D" w:rsidRPr="0070674D" w:rsidRDefault="0070674D" w:rsidP="0070674D">
            <w:pPr>
              <w:pStyle w:val="NoSpacing"/>
              <w:rPr>
                <w:rFonts w:ascii="Times New Roman" w:hAnsi="Times New Roman" w:cs="Times New Roman"/>
              </w:rPr>
            </w:pPr>
            <w:r w:rsidRPr="0070674D">
              <w:rPr>
                <w:rFonts w:ascii="Times New Roman" w:hAnsi="Times New Roman" w:cs="Times New Roman"/>
              </w:rPr>
              <w:t xml:space="preserve">Stuttering intervention collaborative journey to fluency freedom </w:t>
            </w:r>
          </w:p>
        </w:tc>
        <w:tc>
          <w:tcPr>
            <w:tcW w:w="1728" w:type="dxa"/>
          </w:tcPr>
          <w:p w:rsidR="007C211D" w:rsidRPr="0070674D" w:rsidRDefault="0070674D" w:rsidP="0070674D">
            <w:pPr>
              <w:pStyle w:val="NoSpacing"/>
              <w:rPr>
                <w:rFonts w:ascii="Times New Roman" w:hAnsi="Times New Roman" w:cs="Times New Roman"/>
              </w:rPr>
            </w:pPr>
            <w:r w:rsidRPr="0070674D">
              <w:rPr>
                <w:rFonts w:ascii="Times New Roman" w:hAnsi="Times New Roman" w:cs="Times New Roman"/>
                <w:shd w:val="clear" w:color="auto" w:fill="F7F8FB"/>
              </w:rPr>
              <w:t>David Allen Shapiro</w:t>
            </w:r>
          </w:p>
        </w:tc>
        <w:tc>
          <w:tcPr>
            <w:tcW w:w="1728" w:type="dxa"/>
          </w:tcPr>
          <w:p w:rsidR="007C211D" w:rsidRPr="0070674D" w:rsidRDefault="0070674D" w:rsidP="0070674D">
            <w:pPr>
              <w:pStyle w:val="NoSpacing"/>
              <w:rPr>
                <w:rFonts w:ascii="Times New Roman" w:hAnsi="Times New Roman" w:cs="Times New Roman"/>
              </w:rPr>
            </w:pPr>
            <w:r w:rsidRPr="0070674D">
              <w:rPr>
                <w:rFonts w:ascii="Times New Roman" w:hAnsi="Times New Roman" w:cs="Times New Roman"/>
                <w:shd w:val="clear" w:color="auto" w:fill="F7F8FB"/>
              </w:rPr>
              <w:t>1999</w:t>
            </w:r>
          </w:p>
        </w:tc>
        <w:tc>
          <w:tcPr>
            <w:tcW w:w="1729" w:type="dxa"/>
          </w:tcPr>
          <w:p w:rsidR="007C211D" w:rsidRPr="0070674D" w:rsidRDefault="0070674D" w:rsidP="0070674D">
            <w:pPr>
              <w:pStyle w:val="NoSpacing"/>
              <w:rPr>
                <w:rFonts w:ascii="Times New Roman" w:hAnsi="Times New Roman" w:cs="Times New Roman"/>
              </w:rPr>
            </w:pPr>
            <w:r w:rsidRPr="0070674D">
              <w:rPr>
                <w:rFonts w:ascii="Times New Roman" w:hAnsi="Times New Roman" w:cs="Times New Roman"/>
              </w:rPr>
              <w:t xml:space="preserve">Pro </w:t>
            </w:r>
            <w:proofErr w:type="spellStart"/>
            <w:r w:rsidRPr="0070674D">
              <w:rPr>
                <w:rFonts w:ascii="Times New Roman" w:hAnsi="Times New Roman" w:cs="Times New Roman"/>
              </w:rPr>
              <w:t>ed</w:t>
            </w:r>
            <w:proofErr w:type="spellEnd"/>
          </w:p>
        </w:tc>
        <w:tc>
          <w:tcPr>
            <w:tcW w:w="1729" w:type="dxa"/>
          </w:tcPr>
          <w:p w:rsidR="007C211D" w:rsidRPr="0070674D" w:rsidRDefault="0070674D" w:rsidP="0070674D">
            <w:pPr>
              <w:pStyle w:val="NoSpacing"/>
              <w:rPr>
                <w:rFonts w:ascii="Times New Roman" w:hAnsi="Times New Roman" w:cs="Times New Roman"/>
              </w:rPr>
            </w:pPr>
            <w:r w:rsidRPr="0070674D">
              <w:rPr>
                <w:rFonts w:ascii="Times New Roman" w:hAnsi="Times New Roman" w:cs="Times New Roman"/>
                <w:shd w:val="clear" w:color="auto" w:fill="FFFFFF"/>
              </w:rPr>
              <w:t>12548</w:t>
            </w:r>
          </w:p>
        </w:tc>
      </w:tr>
      <w:tr w:rsidR="007C211D" w:rsidTr="0058141F">
        <w:trPr>
          <w:trHeight w:val="306"/>
        </w:trPr>
        <w:tc>
          <w:tcPr>
            <w:tcW w:w="900" w:type="dxa"/>
          </w:tcPr>
          <w:p w:rsidR="007C211D" w:rsidRDefault="00272026" w:rsidP="0058141F">
            <w:pPr>
              <w:pStyle w:val="ListParagraph"/>
              <w:spacing w:line="276" w:lineRule="auto"/>
              <w:ind w:left="0"/>
              <w:jc w:val="center"/>
            </w:pPr>
            <w:r>
              <w:t>9</w:t>
            </w:r>
          </w:p>
        </w:tc>
        <w:tc>
          <w:tcPr>
            <w:tcW w:w="2556" w:type="dxa"/>
          </w:tcPr>
          <w:p w:rsidR="007C211D" w:rsidRPr="00B60D4F" w:rsidRDefault="00272026" w:rsidP="00B60D4F">
            <w:pPr>
              <w:pStyle w:val="NoSpacing"/>
              <w:rPr>
                <w:rFonts w:ascii="Times New Roman" w:hAnsi="Times New Roman" w:cs="Times New Roman"/>
              </w:rPr>
            </w:pPr>
            <w:r w:rsidRPr="00B60D4F">
              <w:rPr>
                <w:rFonts w:ascii="Times New Roman" w:hAnsi="Times New Roman" w:cs="Times New Roman"/>
              </w:rPr>
              <w:t xml:space="preserve">Behavioral management in stuttering </w:t>
            </w:r>
          </w:p>
        </w:tc>
        <w:tc>
          <w:tcPr>
            <w:tcW w:w="1728" w:type="dxa"/>
          </w:tcPr>
          <w:p w:rsidR="007C211D" w:rsidRPr="00B60D4F" w:rsidRDefault="00272026" w:rsidP="00B60D4F">
            <w:pPr>
              <w:pStyle w:val="NoSpacing"/>
              <w:rPr>
                <w:rFonts w:ascii="Times New Roman" w:hAnsi="Times New Roman" w:cs="Times New Roman"/>
              </w:rPr>
            </w:pPr>
            <w:r w:rsidRPr="00B60D4F">
              <w:rPr>
                <w:rFonts w:ascii="Times New Roman" w:hAnsi="Times New Roman" w:cs="Times New Roman"/>
              </w:rPr>
              <w:t>Mark Onslow</w:t>
            </w:r>
          </w:p>
        </w:tc>
        <w:tc>
          <w:tcPr>
            <w:tcW w:w="1728" w:type="dxa"/>
          </w:tcPr>
          <w:p w:rsidR="007C211D" w:rsidRPr="00B60D4F" w:rsidRDefault="00272026" w:rsidP="00B60D4F">
            <w:pPr>
              <w:pStyle w:val="NoSpacing"/>
              <w:rPr>
                <w:rFonts w:ascii="Times New Roman" w:hAnsi="Times New Roman" w:cs="Times New Roman"/>
              </w:rPr>
            </w:pPr>
            <w:r w:rsidRPr="00B60D4F">
              <w:rPr>
                <w:rFonts w:ascii="Times New Roman" w:hAnsi="Times New Roman" w:cs="Times New Roman"/>
              </w:rPr>
              <w:t>1996</w:t>
            </w:r>
          </w:p>
        </w:tc>
        <w:tc>
          <w:tcPr>
            <w:tcW w:w="1729" w:type="dxa"/>
          </w:tcPr>
          <w:p w:rsidR="007C211D" w:rsidRPr="00B60D4F" w:rsidRDefault="00272026" w:rsidP="00B60D4F">
            <w:pPr>
              <w:pStyle w:val="NoSpacing"/>
              <w:rPr>
                <w:rFonts w:ascii="Times New Roman" w:hAnsi="Times New Roman" w:cs="Times New Roman"/>
              </w:rPr>
            </w:pPr>
            <w:r w:rsidRPr="00B60D4F">
              <w:rPr>
                <w:rFonts w:ascii="Times New Roman" w:hAnsi="Times New Roman" w:cs="Times New Roman"/>
              </w:rPr>
              <w:t>Singular Publishing group</w:t>
            </w:r>
          </w:p>
        </w:tc>
        <w:tc>
          <w:tcPr>
            <w:tcW w:w="1729" w:type="dxa"/>
          </w:tcPr>
          <w:p w:rsidR="007C211D" w:rsidRPr="00B60D4F" w:rsidRDefault="00272026" w:rsidP="00B60D4F">
            <w:pPr>
              <w:pStyle w:val="NoSpacing"/>
              <w:rPr>
                <w:rFonts w:ascii="Times New Roman" w:hAnsi="Times New Roman" w:cs="Times New Roman"/>
              </w:rPr>
            </w:pPr>
            <w:r w:rsidRPr="00B60D4F">
              <w:rPr>
                <w:rFonts w:ascii="Times New Roman" w:hAnsi="Times New Roman" w:cs="Times New Roman"/>
              </w:rPr>
              <w:t>11068</w:t>
            </w:r>
          </w:p>
        </w:tc>
      </w:tr>
      <w:tr w:rsidR="007C211D" w:rsidTr="0058141F">
        <w:trPr>
          <w:trHeight w:val="289"/>
        </w:trPr>
        <w:tc>
          <w:tcPr>
            <w:tcW w:w="900" w:type="dxa"/>
          </w:tcPr>
          <w:p w:rsidR="007C211D" w:rsidRDefault="00272026" w:rsidP="0058141F">
            <w:pPr>
              <w:pStyle w:val="ListParagraph"/>
              <w:spacing w:line="276" w:lineRule="auto"/>
              <w:ind w:left="0"/>
              <w:jc w:val="center"/>
            </w:pPr>
            <w:r>
              <w:t>10</w:t>
            </w:r>
          </w:p>
        </w:tc>
        <w:tc>
          <w:tcPr>
            <w:tcW w:w="2556" w:type="dxa"/>
          </w:tcPr>
          <w:p w:rsidR="007C211D" w:rsidRPr="00B60D4F" w:rsidRDefault="00805873" w:rsidP="00B60D4F">
            <w:pPr>
              <w:pStyle w:val="NoSpacing"/>
              <w:rPr>
                <w:rFonts w:ascii="Times New Roman" w:hAnsi="Times New Roman" w:cs="Times New Roman"/>
              </w:rPr>
            </w:pPr>
            <w:r w:rsidRPr="00B60D4F">
              <w:rPr>
                <w:rFonts w:ascii="Times New Roman" w:hAnsi="Times New Roman" w:cs="Times New Roman"/>
              </w:rPr>
              <w:t>Nature of stuttering</w:t>
            </w:r>
          </w:p>
        </w:tc>
        <w:tc>
          <w:tcPr>
            <w:tcW w:w="1728" w:type="dxa"/>
          </w:tcPr>
          <w:p w:rsidR="007C211D" w:rsidRPr="00B60D4F" w:rsidRDefault="00805873" w:rsidP="00B60D4F">
            <w:pPr>
              <w:pStyle w:val="NoSpacing"/>
              <w:rPr>
                <w:rFonts w:ascii="Times New Roman" w:hAnsi="Times New Roman" w:cs="Times New Roman"/>
              </w:rPr>
            </w:pPr>
            <w:r w:rsidRPr="00B60D4F">
              <w:rPr>
                <w:rFonts w:ascii="Times New Roman" w:hAnsi="Times New Roman" w:cs="Times New Roman"/>
              </w:rPr>
              <w:t xml:space="preserve">Charles </w:t>
            </w:r>
            <w:proofErr w:type="spellStart"/>
            <w:r w:rsidRPr="00B60D4F">
              <w:rPr>
                <w:rFonts w:ascii="Times New Roman" w:hAnsi="Times New Roman" w:cs="Times New Roman"/>
              </w:rPr>
              <w:t>vanriper</w:t>
            </w:r>
            <w:proofErr w:type="spellEnd"/>
          </w:p>
        </w:tc>
        <w:tc>
          <w:tcPr>
            <w:tcW w:w="1728" w:type="dxa"/>
          </w:tcPr>
          <w:p w:rsidR="007C211D" w:rsidRPr="00B60D4F" w:rsidRDefault="00B60D4F" w:rsidP="00B60D4F">
            <w:pPr>
              <w:pStyle w:val="NoSpacing"/>
              <w:rPr>
                <w:rFonts w:ascii="Times New Roman" w:hAnsi="Times New Roman" w:cs="Times New Roman"/>
              </w:rPr>
            </w:pPr>
            <w:r w:rsidRPr="00B60D4F">
              <w:rPr>
                <w:rFonts w:ascii="Times New Roman" w:hAnsi="Times New Roman" w:cs="Times New Roman"/>
              </w:rPr>
              <w:t>1971</w:t>
            </w:r>
          </w:p>
        </w:tc>
        <w:tc>
          <w:tcPr>
            <w:tcW w:w="1729" w:type="dxa"/>
          </w:tcPr>
          <w:p w:rsidR="00B60D4F" w:rsidRPr="00B60D4F" w:rsidRDefault="00B60D4F" w:rsidP="00B60D4F">
            <w:pPr>
              <w:pStyle w:val="NoSpacing"/>
              <w:rPr>
                <w:rFonts w:ascii="Times New Roman" w:hAnsi="Times New Roman" w:cs="Times New Roman"/>
                <w:color w:val="000000"/>
                <w:shd w:val="clear" w:color="auto" w:fill="CAE8EA"/>
              </w:rPr>
            </w:pPr>
            <w:r w:rsidRPr="00B60D4F">
              <w:rPr>
                <w:rFonts w:ascii="Times New Roman" w:hAnsi="Times New Roman" w:cs="Times New Roman"/>
              </w:rPr>
              <w:t>Prentice Hall Inc</w:t>
            </w:r>
          </w:p>
          <w:p w:rsidR="007C211D" w:rsidRPr="00B60D4F" w:rsidRDefault="007C211D" w:rsidP="00B60D4F">
            <w:pPr>
              <w:pStyle w:val="NoSpacing"/>
              <w:rPr>
                <w:rFonts w:ascii="Times New Roman" w:hAnsi="Times New Roman" w:cs="Times New Roman"/>
              </w:rPr>
            </w:pPr>
          </w:p>
        </w:tc>
        <w:tc>
          <w:tcPr>
            <w:tcW w:w="1729" w:type="dxa"/>
          </w:tcPr>
          <w:p w:rsidR="007C211D" w:rsidRPr="00B60D4F" w:rsidRDefault="00B60D4F" w:rsidP="00B60D4F">
            <w:pPr>
              <w:pStyle w:val="NoSpacing"/>
              <w:rPr>
                <w:rFonts w:ascii="Times New Roman" w:hAnsi="Times New Roman" w:cs="Times New Roman"/>
              </w:rPr>
            </w:pPr>
            <w:r w:rsidRPr="00B60D4F">
              <w:rPr>
                <w:rFonts w:ascii="Times New Roman" w:hAnsi="Times New Roman" w:cs="Times New Roman"/>
              </w:rPr>
              <w:lastRenderedPageBreak/>
              <w:t>1458</w:t>
            </w:r>
          </w:p>
        </w:tc>
      </w:tr>
    </w:tbl>
    <w:p w:rsidR="00217F1B" w:rsidRDefault="00217F1B"/>
    <w:p w:rsidR="00377866" w:rsidRPr="00377866" w:rsidRDefault="00377866" w:rsidP="00377866">
      <w:pPr>
        <w:spacing w:after="160"/>
        <w:jc w:val="both"/>
        <w:rPr>
          <w:rFonts w:ascii="Times New Roman" w:hAnsi="Times New Roman" w:cs="Times New Roman"/>
        </w:rPr>
      </w:pPr>
      <w:proofErr w:type="gramStart"/>
      <w:r w:rsidRPr="00377866">
        <w:rPr>
          <w:rFonts w:ascii="Times New Roman" w:hAnsi="Times New Roman" w:cs="Times New Roman"/>
        </w:rPr>
        <w:t>c)Any</w:t>
      </w:r>
      <w:proofErr w:type="gramEnd"/>
      <w:r w:rsidRPr="00377866">
        <w:rPr>
          <w:rFonts w:ascii="Times New Roman" w:hAnsi="Times New Roman" w:cs="Times New Roman"/>
        </w:rPr>
        <w:t xml:space="preserve"> 5 PG dissertations:</w:t>
      </w:r>
    </w:p>
    <w:tbl>
      <w:tblPr>
        <w:tblStyle w:val="TableGrid"/>
        <w:tblW w:w="0" w:type="auto"/>
        <w:tblLook w:val="04A0"/>
      </w:tblPr>
      <w:tblGrid>
        <w:gridCol w:w="824"/>
        <w:gridCol w:w="2331"/>
        <w:gridCol w:w="1712"/>
        <w:gridCol w:w="1582"/>
        <w:gridCol w:w="1520"/>
        <w:gridCol w:w="1607"/>
      </w:tblGrid>
      <w:tr w:rsidR="000505C1" w:rsidRPr="00377866" w:rsidTr="0058141F">
        <w:tc>
          <w:tcPr>
            <w:tcW w:w="895" w:type="dxa"/>
          </w:tcPr>
          <w:p w:rsidR="00377866" w:rsidRPr="00377866" w:rsidRDefault="00377866" w:rsidP="0058141F">
            <w:pPr>
              <w:spacing w:line="276" w:lineRule="auto"/>
              <w:jc w:val="center"/>
              <w:rPr>
                <w:rFonts w:ascii="Times New Roman" w:hAnsi="Times New Roman" w:cs="Times New Roman"/>
                <w:b/>
              </w:rPr>
            </w:pPr>
            <w:r w:rsidRPr="00377866">
              <w:rPr>
                <w:rFonts w:ascii="Times New Roman" w:hAnsi="Times New Roman" w:cs="Times New Roman"/>
                <w:b/>
              </w:rPr>
              <w:t>S. No.</w:t>
            </w:r>
          </w:p>
        </w:tc>
        <w:tc>
          <w:tcPr>
            <w:tcW w:w="2551" w:type="dxa"/>
          </w:tcPr>
          <w:p w:rsidR="00377866" w:rsidRPr="00377866" w:rsidRDefault="00377866" w:rsidP="0058141F">
            <w:pPr>
              <w:spacing w:line="276" w:lineRule="auto"/>
              <w:jc w:val="center"/>
              <w:rPr>
                <w:rFonts w:ascii="Times New Roman" w:hAnsi="Times New Roman" w:cs="Times New Roman"/>
                <w:b/>
              </w:rPr>
            </w:pPr>
            <w:r w:rsidRPr="00377866">
              <w:rPr>
                <w:rFonts w:ascii="Times New Roman" w:hAnsi="Times New Roman" w:cs="Times New Roman"/>
                <w:b/>
              </w:rPr>
              <w:t>Title</w:t>
            </w:r>
          </w:p>
        </w:tc>
        <w:tc>
          <w:tcPr>
            <w:tcW w:w="1723" w:type="dxa"/>
          </w:tcPr>
          <w:p w:rsidR="00377866" w:rsidRPr="00377866" w:rsidRDefault="00377866" w:rsidP="0058141F">
            <w:pPr>
              <w:spacing w:line="276" w:lineRule="auto"/>
              <w:jc w:val="center"/>
              <w:rPr>
                <w:rFonts w:ascii="Times New Roman" w:hAnsi="Times New Roman" w:cs="Times New Roman"/>
                <w:b/>
              </w:rPr>
            </w:pPr>
            <w:r w:rsidRPr="00377866">
              <w:rPr>
                <w:rFonts w:ascii="Times New Roman" w:hAnsi="Times New Roman" w:cs="Times New Roman"/>
                <w:b/>
              </w:rPr>
              <w:t>Author</w:t>
            </w:r>
          </w:p>
        </w:tc>
        <w:tc>
          <w:tcPr>
            <w:tcW w:w="1723" w:type="dxa"/>
          </w:tcPr>
          <w:p w:rsidR="00377866" w:rsidRPr="00377866" w:rsidRDefault="00377866" w:rsidP="0058141F">
            <w:pPr>
              <w:spacing w:line="276" w:lineRule="auto"/>
              <w:jc w:val="center"/>
              <w:rPr>
                <w:rFonts w:ascii="Times New Roman" w:hAnsi="Times New Roman" w:cs="Times New Roman"/>
                <w:b/>
              </w:rPr>
            </w:pPr>
            <w:r w:rsidRPr="00377866">
              <w:rPr>
                <w:rFonts w:ascii="Times New Roman" w:hAnsi="Times New Roman" w:cs="Times New Roman"/>
                <w:b/>
              </w:rPr>
              <w:t>Guide</w:t>
            </w:r>
          </w:p>
        </w:tc>
        <w:tc>
          <w:tcPr>
            <w:tcW w:w="1724" w:type="dxa"/>
          </w:tcPr>
          <w:p w:rsidR="00377866" w:rsidRPr="00377866" w:rsidRDefault="00377866" w:rsidP="0058141F">
            <w:pPr>
              <w:spacing w:line="276" w:lineRule="auto"/>
              <w:jc w:val="center"/>
              <w:rPr>
                <w:rFonts w:ascii="Times New Roman" w:hAnsi="Times New Roman" w:cs="Times New Roman"/>
                <w:b/>
              </w:rPr>
            </w:pPr>
            <w:r w:rsidRPr="00377866">
              <w:rPr>
                <w:rFonts w:ascii="Times New Roman" w:hAnsi="Times New Roman" w:cs="Times New Roman"/>
                <w:b/>
              </w:rPr>
              <w:t>Year</w:t>
            </w:r>
          </w:p>
        </w:tc>
        <w:tc>
          <w:tcPr>
            <w:tcW w:w="1724" w:type="dxa"/>
          </w:tcPr>
          <w:p w:rsidR="00377866" w:rsidRPr="00377866" w:rsidRDefault="00377866" w:rsidP="0058141F">
            <w:pPr>
              <w:spacing w:line="276" w:lineRule="auto"/>
              <w:jc w:val="center"/>
              <w:rPr>
                <w:rFonts w:ascii="Times New Roman" w:hAnsi="Times New Roman" w:cs="Times New Roman"/>
                <w:b/>
              </w:rPr>
            </w:pPr>
            <w:r w:rsidRPr="00377866">
              <w:rPr>
                <w:rFonts w:ascii="Times New Roman" w:hAnsi="Times New Roman" w:cs="Times New Roman"/>
                <w:b/>
              </w:rPr>
              <w:t>Accession No.</w:t>
            </w:r>
          </w:p>
        </w:tc>
      </w:tr>
      <w:tr w:rsidR="000505C1" w:rsidTr="0058141F">
        <w:tc>
          <w:tcPr>
            <w:tcW w:w="895" w:type="dxa"/>
          </w:tcPr>
          <w:p w:rsidR="00377866" w:rsidRDefault="00347BA0"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377866" w:rsidRPr="00347BA0" w:rsidRDefault="00347BA0" w:rsidP="00347BA0">
            <w:pPr>
              <w:pStyle w:val="NoSpacing"/>
              <w:rPr>
                <w:rFonts w:ascii="Times New Roman" w:hAnsi="Times New Roman" w:cs="Times New Roman"/>
              </w:rPr>
            </w:pPr>
            <w:r w:rsidRPr="00347BA0">
              <w:rPr>
                <w:rFonts w:ascii="Times New Roman" w:hAnsi="Times New Roman" w:cs="Times New Roman"/>
              </w:rPr>
              <w:t>Awareness and attitude toward stuttering in normal school going children</w:t>
            </w:r>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Powlin</w:t>
            </w:r>
            <w:proofErr w:type="spellEnd"/>
            <w:r>
              <w:rPr>
                <w:rFonts w:ascii="Times New Roman" w:hAnsi="Times New Roman" w:cs="Times New Roman"/>
                <w:sz w:val="24"/>
                <w:szCs w:val="24"/>
              </w:rPr>
              <w:t xml:space="preserve"> A C</w:t>
            </w:r>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Savithri</w:t>
            </w:r>
            <w:proofErr w:type="spellEnd"/>
            <w:r>
              <w:rPr>
                <w:rFonts w:ascii="Times New Roman" w:hAnsi="Times New Roman" w:cs="Times New Roman"/>
                <w:sz w:val="24"/>
                <w:szCs w:val="24"/>
              </w:rPr>
              <w:t xml:space="preserve"> SR</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550</w:t>
            </w:r>
          </w:p>
        </w:tc>
      </w:tr>
      <w:tr w:rsidR="000505C1" w:rsidTr="0058141F">
        <w:tc>
          <w:tcPr>
            <w:tcW w:w="895" w:type="dxa"/>
          </w:tcPr>
          <w:p w:rsidR="00377866" w:rsidRDefault="000505C1"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377866" w:rsidRPr="000505C1" w:rsidRDefault="000505C1" w:rsidP="000505C1">
            <w:pPr>
              <w:pStyle w:val="NoSpacing"/>
              <w:rPr>
                <w:rFonts w:ascii="Times New Roman" w:hAnsi="Times New Roman" w:cs="Times New Roman"/>
                <w:sz w:val="24"/>
                <w:szCs w:val="24"/>
              </w:rPr>
            </w:pPr>
            <w:r w:rsidRPr="000505C1">
              <w:rPr>
                <w:rFonts w:ascii="Times New Roman" w:hAnsi="Times New Roman" w:cs="Times New Roman"/>
              </w:rPr>
              <w:t>Awareness and attitude toward of school teachers towards children with stuttering</w:t>
            </w:r>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Elizebath</w:t>
            </w:r>
            <w:proofErr w:type="spellEnd"/>
            <w:r>
              <w:rPr>
                <w:rFonts w:ascii="Times New Roman" w:hAnsi="Times New Roman" w:cs="Times New Roman"/>
                <w:sz w:val="24"/>
                <w:szCs w:val="24"/>
              </w:rPr>
              <w:t xml:space="preserve"> A</w:t>
            </w:r>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Geetha</w:t>
            </w:r>
            <w:proofErr w:type="spellEnd"/>
            <w:r>
              <w:rPr>
                <w:rFonts w:ascii="Times New Roman" w:hAnsi="Times New Roman" w:cs="Times New Roman"/>
                <w:sz w:val="24"/>
                <w:szCs w:val="24"/>
              </w:rPr>
              <w:t xml:space="preserve"> Y V</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595</w:t>
            </w:r>
          </w:p>
        </w:tc>
      </w:tr>
      <w:tr w:rsidR="000505C1" w:rsidTr="0058141F">
        <w:tc>
          <w:tcPr>
            <w:tcW w:w="895" w:type="dxa"/>
          </w:tcPr>
          <w:p w:rsidR="00377866" w:rsidRDefault="000505C1"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377866" w:rsidRPr="000505C1" w:rsidRDefault="000505C1" w:rsidP="000505C1">
            <w:pPr>
              <w:pStyle w:val="NoSpacing"/>
              <w:rPr>
                <w:rFonts w:ascii="Times New Roman" w:hAnsi="Times New Roman" w:cs="Times New Roman"/>
              </w:rPr>
            </w:pPr>
            <w:r w:rsidRPr="000505C1">
              <w:rPr>
                <w:rFonts w:ascii="Times New Roman" w:hAnsi="Times New Roman" w:cs="Times New Roman"/>
              </w:rPr>
              <w:t>Development of instruments to assess listeners attitude towards stuttering</w:t>
            </w:r>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Gopeekrishnan</w:t>
            </w:r>
            <w:proofErr w:type="spellEnd"/>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Jayaram</w:t>
            </w:r>
            <w:proofErr w:type="spellEnd"/>
            <w:r>
              <w:rPr>
                <w:rFonts w:ascii="Times New Roman" w:hAnsi="Times New Roman" w:cs="Times New Roman"/>
                <w:sz w:val="24"/>
                <w:szCs w:val="24"/>
              </w:rPr>
              <w:t xml:space="preserve"> M</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502</w:t>
            </w:r>
          </w:p>
        </w:tc>
      </w:tr>
      <w:tr w:rsidR="000505C1" w:rsidTr="0058141F">
        <w:tc>
          <w:tcPr>
            <w:tcW w:w="895" w:type="dxa"/>
          </w:tcPr>
          <w:p w:rsidR="00377866" w:rsidRDefault="000505C1"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Effect of </w:t>
            </w:r>
            <w:proofErr w:type="spellStart"/>
            <w:r>
              <w:rPr>
                <w:rFonts w:ascii="Times New Roman" w:hAnsi="Times New Roman" w:cs="Times New Roman"/>
                <w:sz w:val="24"/>
                <w:szCs w:val="24"/>
              </w:rPr>
              <w:t>pranayama</w:t>
            </w:r>
            <w:proofErr w:type="spellEnd"/>
            <w:r>
              <w:rPr>
                <w:rFonts w:ascii="Times New Roman" w:hAnsi="Times New Roman" w:cs="Times New Roman"/>
                <w:sz w:val="24"/>
                <w:szCs w:val="24"/>
              </w:rPr>
              <w:t xml:space="preserve"> in the management </w:t>
            </w:r>
            <w:proofErr w:type="spellStart"/>
            <w:r>
              <w:rPr>
                <w:rFonts w:ascii="Times New Roman" w:hAnsi="Times New Roman" w:cs="Times New Roman"/>
                <w:sz w:val="24"/>
                <w:szCs w:val="24"/>
              </w:rPr>
              <w:t>ofstuttering</w:t>
            </w:r>
            <w:proofErr w:type="spellEnd"/>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Aishwarya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anand</w:t>
            </w:r>
            <w:proofErr w:type="spellEnd"/>
          </w:p>
        </w:tc>
        <w:tc>
          <w:tcPr>
            <w:tcW w:w="1723" w:type="dxa"/>
          </w:tcPr>
          <w:p w:rsidR="00377866" w:rsidRDefault="000505C1"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Geetha</w:t>
            </w:r>
            <w:proofErr w:type="spellEnd"/>
            <w:r>
              <w:rPr>
                <w:rFonts w:ascii="Times New Roman" w:hAnsi="Times New Roman" w:cs="Times New Roman"/>
                <w:sz w:val="24"/>
                <w:szCs w:val="24"/>
              </w:rPr>
              <w:t xml:space="preserve"> YV </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c>
          <w:tcPr>
            <w:tcW w:w="1724" w:type="dxa"/>
          </w:tcPr>
          <w:p w:rsidR="00377866" w:rsidRDefault="000505C1"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692</w:t>
            </w:r>
          </w:p>
        </w:tc>
      </w:tr>
      <w:tr w:rsidR="000505C1" w:rsidTr="0058141F">
        <w:tc>
          <w:tcPr>
            <w:tcW w:w="895" w:type="dxa"/>
          </w:tcPr>
          <w:p w:rsidR="00377866" w:rsidRDefault="000505C1"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377866" w:rsidRDefault="00510052"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Genetics in stuttering</w:t>
            </w:r>
          </w:p>
        </w:tc>
        <w:tc>
          <w:tcPr>
            <w:tcW w:w="1723" w:type="dxa"/>
          </w:tcPr>
          <w:p w:rsidR="00377866" w:rsidRDefault="00510052"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Anjana</w:t>
            </w:r>
            <w:proofErr w:type="spellEnd"/>
            <w:r>
              <w:rPr>
                <w:rFonts w:ascii="Times New Roman" w:hAnsi="Times New Roman" w:cs="Times New Roman"/>
                <w:sz w:val="24"/>
                <w:szCs w:val="24"/>
              </w:rPr>
              <w:t xml:space="preserve"> B Ram</w:t>
            </w:r>
          </w:p>
        </w:tc>
        <w:tc>
          <w:tcPr>
            <w:tcW w:w="1723" w:type="dxa"/>
          </w:tcPr>
          <w:p w:rsidR="00377866" w:rsidRDefault="00510052"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Savithri</w:t>
            </w:r>
            <w:proofErr w:type="spellEnd"/>
            <w:r>
              <w:rPr>
                <w:rFonts w:ascii="Times New Roman" w:hAnsi="Times New Roman" w:cs="Times New Roman"/>
                <w:sz w:val="24"/>
                <w:szCs w:val="24"/>
              </w:rPr>
              <w:t xml:space="preserve"> SR</w:t>
            </w:r>
          </w:p>
        </w:tc>
        <w:tc>
          <w:tcPr>
            <w:tcW w:w="1724" w:type="dxa"/>
          </w:tcPr>
          <w:p w:rsidR="00377866" w:rsidRDefault="00510052"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c>
          <w:tcPr>
            <w:tcW w:w="1724" w:type="dxa"/>
          </w:tcPr>
          <w:p w:rsidR="00377866" w:rsidRDefault="00510052"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492</w:t>
            </w:r>
          </w:p>
        </w:tc>
      </w:tr>
    </w:tbl>
    <w:p w:rsidR="00377866" w:rsidRDefault="00377866"/>
    <w:p w:rsidR="00695AD0" w:rsidRDefault="00695AD0" w:rsidP="00695AD0">
      <w:pPr>
        <w:pStyle w:val="ListParagraph"/>
        <w:spacing w:after="160" w:line="276" w:lineRule="auto"/>
        <w:ind w:left="1440"/>
        <w:jc w:val="both"/>
      </w:pPr>
    </w:p>
    <w:p w:rsidR="00695AD0" w:rsidRDefault="00695AD0" w:rsidP="00695AD0">
      <w:pPr>
        <w:pStyle w:val="ListParagraph"/>
        <w:spacing w:after="160" w:line="276" w:lineRule="auto"/>
        <w:ind w:left="1440"/>
        <w:jc w:val="both"/>
      </w:pPr>
    </w:p>
    <w:p w:rsidR="00695AD0" w:rsidRDefault="00695AD0" w:rsidP="00695AD0">
      <w:pPr>
        <w:pStyle w:val="ListParagraph"/>
        <w:spacing w:after="160" w:line="276" w:lineRule="auto"/>
        <w:ind w:left="1440"/>
        <w:jc w:val="both"/>
      </w:pPr>
    </w:p>
    <w:p w:rsidR="00695AD0" w:rsidRPr="00695AD0" w:rsidRDefault="00695AD0" w:rsidP="00695AD0">
      <w:pPr>
        <w:spacing w:after="160"/>
        <w:jc w:val="both"/>
        <w:rPr>
          <w:rFonts w:ascii="Times New Roman" w:hAnsi="Times New Roman" w:cs="Times New Roman"/>
        </w:rPr>
      </w:pPr>
      <w:proofErr w:type="gramStart"/>
      <w:r w:rsidRPr="00695AD0">
        <w:rPr>
          <w:rFonts w:ascii="Times New Roman" w:hAnsi="Times New Roman" w:cs="Times New Roman"/>
        </w:rPr>
        <w:t>d)Any</w:t>
      </w:r>
      <w:proofErr w:type="gramEnd"/>
      <w:r w:rsidRPr="00695AD0">
        <w:rPr>
          <w:rFonts w:ascii="Times New Roman" w:hAnsi="Times New Roman" w:cs="Times New Roman"/>
        </w:rPr>
        <w:t xml:space="preserve"> 2 ARF projects:</w:t>
      </w:r>
    </w:p>
    <w:tbl>
      <w:tblPr>
        <w:tblStyle w:val="TableGrid"/>
        <w:tblW w:w="0" w:type="auto"/>
        <w:tblLook w:val="04A0"/>
      </w:tblPr>
      <w:tblGrid>
        <w:gridCol w:w="842"/>
        <w:gridCol w:w="2957"/>
        <w:gridCol w:w="1974"/>
        <w:gridCol w:w="1875"/>
        <w:gridCol w:w="1928"/>
      </w:tblGrid>
      <w:tr w:rsidR="00A164D9" w:rsidRPr="00695AD0" w:rsidTr="0058141F">
        <w:tc>
          <w:tcPr>
            <w:tcW w:w="895" w:type="dxa"/>
          </w:tcPr>
          <w:p w:rsidR="00695AD0" w:rsidRPr="00695AD0" w:rsidRDefault="00695AD0" w:rsidP="0058141F">
            <w:pPr>
              <w:spacing w:line="276" w:lineRule="auto"/>
              <w:jc w:val="center"/>
              <w:rPr>
                <w:rFonts w:ascii="Times New Roman" w:hAnsi="Times New Roman" w:cs="Times New Roman"/>
                <w:b/>
              </w:rPr>
            </w:pPr>
            <w:r w:rsidRPr="00695AD0">
              <w:rPr>
                <w:rFonts w:ascii="Times New Roman" w:hAnsi="Times New Roman" w:cs="Times New Roman"/>
                <w:b/>
              </w:rPr>
              <w:t>S. No.</w:t>
            </w:r>
          </w:p>
        </w:tc>
        <w:tc>
          <w:tcPr>
            <w:tcW w:w="3241" w:type="dxa"/>
          </w:tcPr>
          <w:p w:rsidR="00695AD0" w:rsidRPr="00695AD0" w:rsidRDefault="00695AD0" w:rsidP="0058141F">
            <w:pPr>
              <w:spacing w:line="276" w:lineRule="auto"/>
              <w:jc w:val="center"/>
              <w:rPr>
                <w:rFonts w:ascii="Times New Roman" w:hAnsi="Times New Roman" w:cs="Times New Roman"/>
                <w:b/>
              </w:rPr>
            </w:pPr>
            <w:r w:rsidRPr="00695AD0">
              <w:rPr>
                <w:rFonts w:ascii="Times New Roman" w:hAnsi="Times New Roman" w:cs="Times New Roman"/>
                <w:b/>
              </w:rPr>
              <w:t>Title of the report</w:t>
            </w:r>
          </w:p>
        </w:tc>
        <w:tc>
          <w:tcPr>
            <w:tcW w:w="2068" w:type="dxa"/>
          </w:tcPr>
          <w:p w:rsidR="00695AD0" w:rsidRPr="00695AD0" w:rsidRDefault="00695AD0" w:rsidP="0058141F">
            <w:pPr>
              <w:spacing w:line="276" w:lineRule="auto"/>
              <w:jc w:val="center"/>
              <w:rPr>
                <w:rFonts w:ascii="Times New Roman" w:hAnsi="Times New Roman" w:cs="Times New Roman"/>
                <w:b/>
              </w:rPr>
            </w:pPr>
            <w:r w:rsidRPr="00695AD0">
              <w:rPr>
                <w:rFonts w:ascii="Times New Roman" w:hAnsi="Times New Roman" w:cs="Times New Roman"/>
                <w:b/>
              </w:rPr>
              <w:t>Investigators</w:t>
            </w:r>
          </w:p>
        </w:tc>
        <w:tc>
          <w:tcPr>
            <w:tcW w:w="2068" w:type="dxa"/>
          </w:tcPr>
          <w:p w:rsidR="00695AD0" w:rsidRPr="00695AD0" w:rsidRDefault="00695AD0" w:rsidP="0058141F">
            <w:pPr>
              <w:spacing w:line="276" w:lineRule="auto"/>
              <w:jc w:val="center"/>
              <w:rPr>
                <w:rFonts w:ascii="Times New Roman" w:hAnsi="Times New Roman" w:cs="Times New Roman"/>
                <w:b/>
              </w:rPr>
            </w:pPr>
            <w:r w:rsidRPr="00695AD0">
              <w:rPr>
                <w:rFonts w:ascii="Times New Roman" w:hAnsi="Times New Roman" w:cs="Times New Roman"/>
                <w:b/>
              </w:rPr>
              <w:t>Year</w:t>
            </w:r>
          </w:p>
        </w:tc>
        <w:tc>
          <w:tcPr>
            <w:tcW w:w="2068" w:type="dxa"/>
          </w:tcPr>
          <w:p w:rsidR="00695AD0" w:rsidRPr="00695AD0" w:rsidRDefault="00695AD0" w:rsidP="0058141F">
            <w:pPr>
              <w:spacing w:line="276" w:lineRule="auto"/>
              <w:jc w:val="center"/>
              <w:rPr>
                <w:rFonts w:ascii="Times New Roman" w:hAnsi="Times New Roman" w:cs="Times New Roman"/>
                <w:b/>
              </w:rPr>
            </w:pPr>
            <w:r w:rsidRPr="00695AD0">
              <w:rPr>
                <w:rFonts w:ascii="Times New Roman" w:hAnsi="Times New Roman" w:cs="Times New Roman"/>
                <w:b/>
              </w:rPr>
              <w:t>Accession No.</w:t>
            </w:r>
          </w:p>
        </w:tc>
      </w:tr>
      <w:tr w:rsidR="00A164D9" w:rsidTr="0058141F">
        <w:tc>
          <w:tcPr>
            <w:tcW w:w="895" w:type="dxa"/>
          </w:tcPr>
          <w:p w:rsidR="00695AD0" w:rsidRPr="005E1EE7" w:rsidRDefault="00695AD0"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41" w:type="dxa"/>
          </w:tcPr>
          <w:p w:rsidR="00695AD0" w:rsidRDefault="00695AD0"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AIISH Survey of fluency Disorders</w:t>
            </w:r>
          </w:p>
        </w:tc>
        <w:tc>
          <w:tcPr>
            <w:tcW w:w="2068" w:type="dxa"/>
          </w:tcPr>
          <w:p w:rsidR="00695AD0" w:rsidRPr="00695AD0" w:rsidRDefault="00695AD0" w:rsidP="00695AD0">
            <w:pPr>
              <w:pStyle w:val="NoSpacing"/>
              <w:rPr>
                <w:rFonts w:ascii="Times New Roman" w:hAnsi="Times New Roman" w:cs="Times New Roman"/>
              </w:rPr>
            </w:pPr>
            <w:proofErr w:type="spellStart"/>
            <w:r w:rsidRPr="00695AD0">
              <w:rPr>
                <w:rFonts w:ascii="Times New Roman" w:hAnsi="Times New Roman" w:cs="Times New Roman"/>
              </w:rPr>
              <w:t>Geetha</w:t>
            </w:r>
            <w:proofErr w:type="spellEnd"/>
            <w:r w:rsidRPr="00695AD0">
              <w:rPr>
                <w:rFonts w:ascii="Times New Roman" w:hAnsi="Times New Roman" w:cs="Times New Roman"/>
              </w:rPr>
              <w:t xml:space="preserve"> YV ,</w:t>
            </w:r>
            <w:proofErr w:type="spellStart"/>
            <w:r w:rsidRPr="00695AD0">
              <w:rPr>
                <w:rFonts w:ascii="Times New Roman" w:hAnsi="Times New Roman" w:cs="Times New Roman"/>
              </w:rPr>
              <w:t>Sangeetha</w:t>
            </w:r>
            <w:proofErr w:type="spellEnd"/>
            <w:r w:rsidRPr="00695AD0">
              <w:rPr>
                <w:rFonts w:ascii="Times New Roman" w:hAnsi="Times New Roman" w:cs="Times New Roman"/>
              </w:rPr>
              <w:t xml:space="preserve"> Mahesh</w:t>
            </w:r>
          </w:p>
        </w:tc>
        <w:tc>
          <w:tcPr>
            <w:tcW w:w="2068" w:type="dxa"/>
          </w:tcPr>
          <w:p w:rsidR="00695AD0" w:rsidRDefault="00695AD0"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2014-2015</w:t>
            </w:r>
          </w:p>
        </w:tc>
        <w:tc>
          <w:tcPr>
            <w:tcW w:w="2068" w:type="dxa"/>
          </w:tcPr>
          <w:p w:rsidR="00695AD0" w:rsidRDefault="00695AD0"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DP116</w:t>
            </w:r>
          </w:p>
        </w:tc>
      </w:tr>
      <w:tr w:rsidR="00A164D9" w:rsidTr="0058141F">
        <w:tc>
          <w:tcPr>
            <w:tcW w:w="895" w:type="dxa"/>
          </w:tcPr>
          <w:p w:rsidR="00695AD0" w:rsidRPr="005E1EE7" w:rsidRDefault="00695AD0" w:rsidP="0058141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41" w:type="dxa"/>
          </w:tcPr>
          <w:p w:rsidR="00695AD0" w:rsidRDefault="00A164D9"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Differential Diagnosis of stuttering and normal non fluency</w:t>
            </w:r>
          </w:p>
        </w:tc>
        <w:tc>
          <w:tcPr>
            <w:tcW w:w="2068" w:type="dxa"/>
          </w:tcPr>
          <w:p w:rsidR="00695AD0" w:rsidRDefault="00A164D9" w:rsidP="0058141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Savithri</w:t>
            </w:r>
            <w:proofErr w:type="spellEnd"/>
            <w:r>
              <w:rPr>
                <w:rFonts w:ascii="Times New Roman" w:hAnsi="Times New Roman" w:cs="Times New Roman"/>
                <w:sz w:val="24"/>
                <w:szCs w:val="24"/>
              </w:rPr>
              <w:t xml:space="preserve"> S R &amp; </w:t>
            </w:r>
            <w:proofErr w:type="spellStart"/>
            <w:r>
              <w:rPr>
                <w:rFonts w:ascii="Times New Roman" w:hAnsi="Times New Roman" w:cs="Times New Roman"/>
                <w:sz w:val="24"/>
                <w:szCs w:val="24"/>
              </w:rPr>
              <w:t>Yeshodha</w:t>
            </w:r>
            <w:proofErr w:type="spellEnd"/>
            <w:r>
              <w:rPr>
                <w:rFonts w:ascii="Times New Roman" w:hAnsi="Times New Roman" w:cs="Times New Roman"/>
                <w:sz w:val="24"/>
                <w:szCs w:val="24"/>
              </w:rPr>
              <w:t xml:space="preserve"> K</w:t>
            </w:r>
          </w:p>
        </w:tc>
        <w:tc>
          <w:tcPr>
            <w:tcW w:w="2068" w:type="dxa"/>
          </w:tcPr>
          <w:p w:rsidR="00695AD0" w:rsidRDefault="00A164D9"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2005-2008</w:t>
            </w:r>
          </w:p>
        </w:tc>
        <w:tc>
          <w:tcPr>
            <w:tcW w:w="2068" w:type="dxa"/>
          </w:tcPr>
          <w:p w:rsidR="00695AD0" w:rsidRDefault="00A164D9" w:rsidP="0058141F">
            <w:pPr>
              <w:spacing w:line="276" w:lineRule="auto"/>
              <w:jc w:val="both"/>
              <w:rPr>
                <w:rFonts w:ascii="Times New Roman" w:hAnsi="Times New Roman" w:cs="Times New Roman"/>
                <w:sz w:val="24"/>
                <w:szCs w:val="24"/>
              </w:rPr>
            </w:pPr>
            <w:r>
              <w:rPr>
                <w:rFonts w:ascii="Times New Roman" w:hAnsi="Times New Roman" w:cs="Times New Roman"/>
                <w:sz w:val="24"/>
                <w:szCs w:val="24"/>
              </w:rPr>
              <w:t>DP no 18</w:t>
            </w:r>
          </w:p>
        </w:tc>
      </w:tr>
    </w:tbl>
    <w:p w:rsidR="00695AD0" w:rsidRDefault="00695AD0" w:rsidP="00695AD0">
      <w:pPr>
        <w:jc w:val="both"/>
        <w:rPr>
          <w:rFonts w:ascii="Times New Roman" w:hAnsi="Times New Roman" w:cs="Times New Roman"/>
          <w:sz w:val="24"/>
          <w:szCs w:val="24"/>
        </w:rPr>
      </w:pPr>
    </w:p>
    <w:p w:rsidR="003A3415" w:rsidRDefault="003A3415" w:rsidP="003A3415">
      <w:pPr>
        <w:pStyle w:val="ListParagraph"/>
        <w:ind w:left="360"/>
        <w:rPr>
          <w:b/>
        </w:rPr>
      </w:pPr>
    </w:p>
    <w:p w:rsidR="003A3415" w:rsidRDefault="003A3415" w:rsidP="003A3415">
      <w:pPr>
        <w:pStyle w:val="ListParagraph"/>
        <w:ind w:left="360"/>
        <w:rPr>
          <w:b/>
        </w:rPr>
      </w:pPr>
    </w:p>
    <w:p w:rsidR="003A3415" w:rsidRPr="003A3415" w:rsidRDefault="00643B32" w:rsidP="003A3415">
      <w:pPr>
        <w:pStyle w:val="ListParagraph"/>
        <w:numPr>
          <w:ilvl w:val="0"/>
          <w:numId w:val="5"/>
        </w:numPr>
        <w:rPr>
          <w:b/>
        </w:rPr>
      </w:pPr>
      <w:r>
        <w:rPr>
          <w:b/>
        </w:rPr>
        <w:t xml:space="preserve">a ) </w:t>
      </w:r>
      <w:r w:rsidR="003A3415" w:rsidRPr="003A3415">
        <w:rPr>
          <w:b/>
        </w:rPr>
        <w:t>Status of Disability in India -2012</w:t>
      </w:r>
    </w:p>
    <w:p w:rsidR="003A3415" w:rsidRDefault="003A3415" w:rsidP="003A3415">
      <w:pPr>
        <w:rPr>
          <w:rFonts w:ascii="Times New Roman" w:hAnsi="Times New Roman" w:cs="Times New Roman"/>
        </w:rPr>
      </w:pPr>
      <w:r>
        <w:rPr>
          <w:rFonts w:ascii="Times New Roman" w:hAnsi="Times New Roman" w:cs="Times New Roman"/>
        </w:rPr>
        <w:t xml:space="preserve">Status of Disability in India is a publication by Rehabilitation Council of India (RCI) which attempts to collate information on Disability and put it in public domain so that persons with Disability and their stakeholders are able to ascertain the current situation on Disability in </w:t>
      </w:r>
      <w:proofErr w:type="spellStart"/>
      <w:r>
        <w:rPr>
          <w:rFonts w:ascii="Times New Roman" w:hAnsi="Times New Roman" w:cs="Times New Roman"/>
        </w:rPr>
        <w:t>India.This</w:t>
      </w:r>
      <w:proofErr w:type="spellEnd"/>
      <w:r>
        <w:rPr>
          <w:rFonts w:ascii="Times New Roman" w:hAnsi="Times New Roman" w:cs="Times New Roman"/>
        </w:rPr>
        <w:t xml:space="preserve"> is published in every 5 years. This 2012 edition 3 introductory chapters(covering the </w:t>
      </w:r>
      <w:proofErr w:type="spellStart"/>
      <w:r>
        <w:rPr>
          <w:rFonts w:ascii="Times New Roman" w:hAnsi="Times New Roman" w:cs="Times New Roman"/>
        </w:rPr>
        <w:t>historical,philosophical</w:t>
      </w:r>
      <w:proofErr w:type="spellEnd"/>
      <w:r>
        <w:rPr>
          <w:rFonts w:ascii="Times New Roman" w:hAnsi="Times New Roman" w:cs="Times New Roman"/>
        </w:rPr>
        <w:t xml:space="preserve"> and sociological </w:t>
      </w:r>
      <w:proofErr w:type="spellStart"/>
      <w:r>
        <w:rPr>
          <w:rFonts w:ascii="Times New Roman" w:hAnsi="Times New Roman" w:cs="Times New Roman"/>
        </w:rPr>
        <w:t>perspective,introduction</w:t>
      </w:r>
      <w:proofErr w:type="spellEnd"/>
      <w:r>
        <w:rPr>
          <w:rFonts w:ascii="Times New Roman" w:hAnsi="Times New Roman" w:cs="Times New Roman"/>
        </w:rPr>
        <w:t xml:space="preserve"> to various disabilities, policies and </w:t>
      </w:r>
      <w:proofErr w:type="spellStart"/>
      <w:r>
        <w:rPr>
          <w:rFonts w:ascii="Times New Roman" w:hAnsi="Times New Roman" w:cs="Times New Roman"/>
        </w:rPr>
        <w:t>legislation,the</w:t>
      </w:r>
      <w:proofErr w:type="spellEnd"/>
      <w:r>
        <w:rPr>
          <w:rFonts w:ascii="Times New Roman" w:hAnsi="Times New Roman" w:cs="Times New Roman"/>
        </w:rPr>
        <w:t xml:space="preserve"> magnitude of disability in </w:t>
      </w:r>
      <w:proofErr w:type="spellStart"/>
      <w:r>
        <w:rPr>
          <w:rFonts w:ascii="Times New Roman" w:hAnsi="Times New Roman" w:cs="Times New Roman"/>
        </w:rPr>
        <w:lastRenderedPageBreak/>
        <w:t>india,agencies</w:t>
      </w:r>
      <w:proofErr w:type="spellEnd"/>
      <w:r>
        <w:rPr>
          <w:rFonts w:ascii="Times New Roman" w:hAnsi="Times New Roman" w:cs="Times New Roman"/>
        </w:rPr>
        <w:t xml:space="preserve"> and institution and issues that concern person with </w:t>
      </w:r>
      <w:proofErr w:type="spellStart"/>
      <w:r>
        <w:rPr>
          <w:rFonts w:ascii="Times New Roman" w:hAnsi="Times New Roman" w:cs="Times New Roman"/>
        </w:rPr>
        <w:t>disability,current</w:t>
      </w:r>
      <w:proofErr w:type="spellEnd"/>
      <w:r>
        <w:rPr>
          <w:rFonts w:ascii="Times New Roman" w:hAnsi="Times New Roman" w:cs="Times New Roman"/>
        </w:rPr>
        <w:t xml:space="preserve"> trends and development including research in the area of </w:t>
      </w:r>
      <w:proofErr w:type="spellStart"/>
      <w:r>
        <w:rPr>
          <w:rFonts w:ascii="Times New Roman" w:hAnsi="Times New Roman" w:cs="Times New Roman"/>
        </w:rPr>
        <w:t>disabilities,how</w:t>
      </w:r>
      <w:proofErr w:type="spellEnd"/>
      <w:r>
        <w:rPr>
          <w:rFonts w:ascii="Times New Roman" w:hAnsi="Times New Roman" w:cs="Times New Roman"/>
        </w:rPr>
        <w:t xml:space="preserve"> technology impacts person with disabilities and how we need to take advantage of technology to make life better </w:t>
      </w:r>
      <w:proofErr w:type="spellStart"/>
      <w:r>
        <w:rPr>
          <w:rFonts w:ascii="Times New Roman" w:hAnsi="Times New Roman" w:cs="Times New Roman"/>
        </w:rPr>
        <w:t>foer</w:t>
      </w:r>
      <w:proofErr w:type="spellEnd"/>
      <w:r>
        <w:rPr>
          <w:rFonts w:ascii="Times New Roman" w:hAnsi="Times New Roman" w:cs="Times New Roman"/>
        </w:rPr>
        <w:t xml:space="preserve"> person with disability in the country) and a concluding chapter(</w:t>
      </w:r>
      <w:proofErr w:type="spellStart"/>
      <w:r>
        <w:rPr>
          <w:rFonts w:ascii="Times New Roman" w:hAnsi="Times New Roman" w:cs="Times New Roman"/>
        </w:rPr>
        <w:t>summarises</w:t>
      </w:r>
      <w:proofErr w:type="spellEnd"/>
      <w:r>
        <w:rPr>
          <w:rFonts w:ascii="Times New Roman" w:hAnsi="Times New Roman" w:cs="Times New Roman"/>
        </w:rPr>
        <w:t xml:space="preserve"> as to what the governmental and non governmental agencies , persons with </w:t>
      </w:r>
      <w:proofErr w:type="spellStart"/>
      <w:r>
        <w:rPr>
          <w:rFonts w:ascii="Times New Roman" w:hAnsi="Times New Roman" w:cs="Times New Roman"/>
        </w:rPr>
        <w:t>disabilitiesand</w:t>
      </w:r>
      <w:proofErr w:type="spellEnd"/>
      <w:r>
        <w:rPr>
          <w:rFonts w:ascii="Times New Roman" w:hAnsi="Times New Roman" w:cs="Times New Roman"/>
        </w:rPr>
        <w:t xml:space="preserve"> their stakeholders need to do to take disability issues forward and to facilitate the implementation of Government schemes and policies).</w:t>
      </w:r>
    </w:p>
    <w:p w:rsidR="003A3415" w:rsidRDefault="003A3415" w:rsidP="003A3415">
      <w:pPr>
        <w:rPr>
          <w:rFonts w:ascii="Times New Roman" w:hAnsi="Times New Roman" w:cs="Times New Roman"/>
        </w:rPr>
      </w:pPr>
    </w:p>
    <w:p w:rsidR="003A3415" w:rsidRPr="00643B32" w:rsidRDefault="003A3415" w:rsidP="00643B32">
      <w:pPr>
        <w:pStyle w:val="ListParagraph"/>
        <w:numPr>
          <w:ilvl w:val="0"/>
          <w:numId w:val="4"/>
        </w:numPr>
        <w:spacing w:line="240" w:lineRule="atLeast"/>
        <w:textAlignment w:val="baseline"/>
        <w:outlineLvl w:val="1"/>
        <w:rPr>
          <w:b/>
          <w:bCs/>
          <w:bdr w:val="none" w:sz="0" w:space="0" w:color="auto" w:frame="1"/>
        </w:rPr>
      </w:pPr>
      <w:r w:rsidRPr="00643B32">
        <w:rPr>
          <w:b/>
          <w:bCs/>
          <w:bdr w:val="none" w:sz="0" w:space="0" w:color="auto" w:frame="1"/>
        </w:rPr>
        <w:t>The MIT Encyclopedia of Communication Disorders</w:t>
      </w:r>
    </w:p>
    <w:p w:rsidR="003A3415" w:rsidRPr="00745388" w:rsidRDefault="003A3415" w:rsidP="003A3415">
      <w:pPr>
        <w:spacing w:after="0" w:line="240" w:lineRule="atLeast"/>
        <w:textAlignment w:val="baseline"/>
        <w:outlineLvl w:val="1"/>
        <w:rPr>
          <w:rFonts w:ascii="Times New Roman" w:hAnsi="Times New Roman" w:cs="Times New Roman"/>
          <w:bdr w:val="none" w:sz="0" w:space="0" w:color="auto" w:frame="1"/>
        </w:rPr>
      </w:pPr>
      <w:r w:rsidRPr="00745388">
        <w:rPr>
          <w:rFonts w:ascii="Times New Roman" w:hAnsi="Times New Roman" w:cs="Times New Roman"/>
        </w:rPr>
        <w:t xml:space="preserve"> </w:t>
      </w:r>
      <w:proofErr w:type="gramStart"/>
      <w:r w:rsidRPr="00745388">
        <w:rPr>
          <w:rFonts w:ascii="Times New Roman" w:hAnsi="Times New Roman" w:cs="Times New Roman"/>
        </w:rPr>
        <w:t>by</w:t>
      </w:r>
      <w:proofErr w:type="gramEnd"/>
      <w:r w:rsidRPr="00745388">
        <w:rPr>
          <w:rStyle w:val="apple-converted-space"/>
          <w:rFonts w:ascii="Times New Roman" w:hAnsi="Times New Roman" w:cs="Times New Roman"/>
        </w:rPr>
        <w:t> </w:t>
      </w:r>
      <w:hyperlink r:id="rId5" w:history="1">
        <w:r w:rsidRPr="00745388">
          <w:rPr>
            <w:rStyle w:val="Hyperlink"/>
            <w:rFonts w:ascii="Times New Roman" w:hAnsi="Times New Roman" w:cs="Times New Roman"/>
            <w:color w:val="auto"/>
            <w:bdr w:val="none" w:sz="0" w:space="0" w:color="auto" w:frame="1"/>
          </w:rPr>
          <w:t>Raymond D. Kent</w:t>
        </w:r>
      </w:hyperlink>
    </w:p>
    <w:p w:rsidR="003A3415" w:rsidRPr="00745388" w:rsidRDefault="003A3415" w:rsidP="003A3415">
      <w:pPr>
        <w:spacing w:after="0" w:line="240" w:lineRule="atLeast"/>
        <w:textAlignment w:val="baseline"/>
        <w:outlineLvl w:val="1"/>
        <w:rPr>
          <w:rFonts w:ascii="Times New Roman" w:eastAsia="Times New Roman" w:hAnsi="Times New Roman" w:cs="Times New Roman"/>
          <w:b/>
          <w:bCs/>
          <w:bdr w:val="none" w:sz="0" w:space="0" w:color="auto" w:frame="1"/>
        </w:rPr>
      </w:pPr>
    </w:p>
    <w:p w:rsidR="003A3415" w:rsidRPr="00074F1C" w:rsidRDefault="003A3415" w:rsidP="003A3415">
      <w:pPr>
        <w:spacing w:after="0" w:line="240" w:lineRule="atLeast"/>
        <w:textAlignment w:val="baseline"/>
        <w:outlineLvl w:val="1"/>
        <w:rPr>
          <w:rFonts w:ascii="Times New Roman" w:eastAsia="Times New Roman" w:hAnsi="Times New Roman" w:cs="Times New Roman"/>
          <w:b/>
          <w:bCs/>
        </w:rPr>
      </w:pPr>
      <w:r w:rsidRPr="00745388">
        <w:rPr>
          <w:rFonts w:ascii="Times New Roman" w:hAnsi="Times New Roman" w:cs="Times New Roman"/>
        </w:rPr>
        <w:t xml:space="preserve">The MIT Encyclopedia of Communication Disorders is the standard reference in this field for both research and clinical use. It offers almost 200 detailed entries, covering the entire range of communication and speech disorders in children and adults, from basic science to clinical </w:t>
      </w:r>
      <w:proofErr w:type="spellStart"/>
      <w:r w:rsidRPr="00745388">
        <w:rPr>
          <w:rFonts w:ascii="Times New Roman" w:hAnsi="Times New Roman" w:cs="Times New Roman"/>
        </w:rPr>
        <w:t>diagnosis.MITECD</w:t>
      </w:r>
      <w:proofErr w:type="spellEnd"/>
      <w:r w:rsidRPr="00745388">
        <w:rPr>
          <w:rFonts w:ascii="Times New Roman" w:hAnsi="Times New Roman" w:cs="Times New Roman"/>
        </w:rPr>
        <w:t xml:space="preserve"> is divided into four sections that reflect the standard categories within the field (also known as speech-language pathology and audiology): Voice, Speech, Language, and Hearing.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 The entries that appear under Disorders offer information on the definition and characterization of specific disorders, and tools for their identification and assessment. The Clinical Management subsection describes appropriate interventions, including behavioral, pharmacological, surgical, and </w:t>
      </w:r>
      <w:proofErr w:type="spellStart"/>
      <w:r w:rsidRPr="00745388">
        <w:rPr>
          <w:rFonts w:ascii="Times New Roman" w:hAnsi="Times New Roman" w:cs="Times New Roman"/>
        </w:rPr>
        <w:t>prosthetic.Because</w:t>
      </w:r>
      <w:proofErr w:type="spellEnd"/>
      <w:r w:rsidRPr="00745388">
        <w:rPr>
          <w:rFonts w:ascii="Times New Roman" w:hAnsi="Times New Roman" w:cs="Times New Roman"/>
        </w:rPr>
        <w:t xml:space="preserv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assessment and </w:t>
      </w:r>
      <w:proofErr w:type="spellStart"/>
      <w:r w:rsidRPr="00745388">
        <w:rPr>
          <w:rFonts w:ascii="Times New Roman" w:hAnsi="Times New Roman" w:cs="Times New Roman"/>
        </w:rPr>
        <w:t>intervention.Topics</w:t>
      </w:r>
      <w:proofErr w:type="spellEnd"/>
      <w:r w:rsidRPr="00745388">
        <w:rPr>
          <w:rFonts w:ascii="Times New Roman" w:hAnsi="Times New Roman" w:cs="Times New Roman"/>
        </w:rPr>
        <w:t xml:space="preserve"> covered in MITECD include cochlear implants for children and adults, pitch perception, tinnitus, </w:t>
      </w:r>
      <w:proofErr w:type="spellStart"/>
      <w:r w:rsidRPr="00745388">
        <w:rPr>
          <w:rFonts w:ascii="Times New Roman" w:hAnsi="Times New Roman" w:cs="Times New Roman"/>
        </w:rPr>
        <w:t>alaryngeal</w:t>
      </w:r>
      <w:proofErr w:type="spellEnd"/>
      <w:r w:rsidRPr="00745388">
        <w:rPr>
          <w:rFonts w:ascii="Times New Roman" w:hAnsi="Times New Roman" w:cs="Times New Roman"/>
        </w:rPr>
        <w:t xml:space="preserve"> voice and speech rehabilitation, neural mechanisms of vocalization, holistic voice therapy techniques, computer-based approaches to </w:t>
      </w:r>
      <w:proofErr w:type="spellStart"/>
      <w:r w:rsidRPr="00745388">
        <w:rPr>
          <w:rFonts w:ascii="Times New Roman" w:hAnsi="Times New Roman" w:cs="Times New Roman"/>
        </w:rPr>
        <w:t>childrens</w:t>
      </w:r>
      <w:proofErr w:type="spellEnd"/>
      <w:r w:rsidRPr="00745388">
        <w:rPr>
          <w:rFonts w:ascii="Times New Roman" w:hAnsi="Times New Roman" w:cs="Times New Roman"/>
        </w:rPr>
        <w:t xml:space="preserve"> speech and language disorders, </w:t>
      </w:r>
      <w:proofErr w:type="spellStart"/>
      <w:r w:rsidRPr="00745388">
        <w:rPr>
          <w:rFonts w:ascii="Times New Roman" w:hAnsi="Times New Roman" w:cs="Times New Roman"/>
        </w:rPr>
        <w:t>neurogenic</w:t>
      </w:r>
      <w:proofErr w:type="spellEnd"/>
      <w:r w:rsidRPr="00745388">
        <w:rPr>
          <w:rFonts w:ascii="Times New Roman" w:hAnsi="Times New Roman" w:cs="Times New Roman"/>
        </w:rPr>
        <w:t xml:space="preserve"> </w:t>
      </w:r>
      <w:proofErr w:type="spellStart"/>
      <w:r w:rsidRPr="00745388">
        <w:rPr>
          <w:rFonts w:ascii="Times New Roman" w:hAnsi="Times New Roman" w:cs="Times New Roman"/>
        </w:rPr>
        <w:t>mutism</w:t>
      </w:r>
      <w:proofErr w:type="spellEnd"/>
      <w:r w:rsidRPr="00745388">
        <w:rPr>
          <w:rFonts w:ascii="Times New Roman" w:hAnsi="Times New Roman" w:cs="Times New Roman"/>
        </w:rPr>
        <w:t xml:space="preserve">, regional dialect, </w:t>
      </w:r>
      <w:proofErr w:type="spellStart"/>
      <w:r w:rsidRPr="00745388">
        <w:rPr>
          <w:rFonts w:ascii="Times New Roman" w:hAnsi="Times New Roman" w:cs="Times New Roman"/>
        </w:rPr>
        <w:t>agrammatism</w:t>
      </w:r>
      <w:proofErr w:type="spellEnd"/>
      <w:r w:rsidRPr="00745388">
        <w:rPr>
          <w:rFonts w:ascii="Times New Roman" w:hAnsi="Times New Roman" w:cs="Times New Roman"/>
        </w:rPr>
        <w:t>, global aphasia, and psychosocial problems associated with communicative disorders.</w:t>
      </w:r>
    </w:p>
    <w:p w:rsidR="003A3415" w:rsidRPr="00745388" w:rsidRDefault="003A3415" w:rsidP="003A3415">
      <w:pPr>
        <w:rPr>
          <w:rFonts w:ascii="Times New Roman" w:hAnsi="Times New Roman" w:cs="Times New Roman"/>
        </w:rPr>
      </w:pPr>
    </w:p>
    <w:p w:rsidR="003A3415" w:rsidRDefault="003A3415" w:rsidP="00695AD0">
      <w:pPr>
        <w:jc w:val="both"/>
        <w:rPr>
          <w:rFonts w:ascii="Times New Roman" w:hAnsi="Times New Roman" w:cs="Times New Roman"/>
          <w:sz w:val="24"/>
          <w:szCs w:val="24"/>
        </w:rPr>
      </w:pPr>
    </w:p>
    <w:p w:rsidR="0058141F" w:rsidRPr="0058141F" w:rsidRDefault="0058141F" w:rsidP="00695AD0">
      <w:pPr>
        <w:jc w:val="both"/>
        <w:rPr>
          <w:rFonts w:ascii="Times New Roman" w:hAnsi="Times New Roman" w:cs="Times New Roman"/>
          <w:sz w:val="24"/>
          <w:szCs w:val="24"/>
        </w:rPr>
      </w:pPr>
      <w:r w:rsidRPr="0058141F">
        <w:rPr>
          <w:rFonts w:ascii="Times New Roman" w:hAnsi="Times New Roman" w:cs="Times New Roman"/>
          <w:shd w:val="clear" w:color="auto" w:fill="FFFFFF"/>
        </w:rPr>
        <w:t>3.    Name the publishers of the AIISH subscribed e-journals</w:t>
      </w:r>
    </w:p>
    <w:tbl>
      <w:tblPr>
        <w:tblStyle w:val="TableGrid"/>
        <w:tblW w:w="0" w:type="auto"/>
        <w:tblLook w:val="04A0"/>
      </w:tblPr>
      <w:tblGrid>
        <w:gridCol w:w="937"/>
        <w:gridCol w:w="4470"/>
        <w:gridCol w:w="3305"/>
        <w:gridCol w:w="864"/>
      </w:tblGrid>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S. No.</w:t>
            </w:r>
          </w:p>
        </w:tc>
        <w:tc>
          <w:tcPr>
            <w:tcW w:w="4856" w:type="dxa"/>
          </w:tcPr>
          <w:p w:rsidR="0058141F" w:rsidRPr="00F52D5F" w:rsidRDefault="0058141F" w:rsidP="0058141F">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Title of the Journal</w:t>
            </w:r>
          </w:p>
        </w:tc>
        <w:tc>
          <w:tcPr>
            <w:tcW w:w="3600" w:type="dxa"/>
          </w:tcPr>
          <w:p w:rsidR="0058141F" w:rsidRPr="00F52D5F" w:rsidRDefault="0058141F" w:rsidP="0058141F">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Name of the publisher</w:t>
            </w:r>
          </w:p>
        </w:tc>
        <w:tc>
          <w:tcPr>
            <w:tcW w:w="889" w:type="dxa"/>
          </w:tcPr>
          <w:p w:rsidR="0058141F" w:rsidRPr="00F52D5F" w:rsidRDefault="0058141F" w:rsidP="0058141F">
            <w:pPr>
              <w:spacing w:line="276" w:lineRule="auto"/>
              <w:jc w:val="center"/>
              <w:rPr>
                <w:rFonts w:ascii="Times New Roman" w:hAnsi="Times New Roman" w:cs="Times New Roman"/>
                <w:b/>
                <w:sz w:val="24"/>
                <w:szCs w:val="24"/>
              </w:rPr>
            </w:pPr>
            <w:r w:rsidRPr="00F52D5F">
              <w:rPr>
                <w:rFonts w:ascii="Times New Roman" w:hAnsi="Times New Roman" w:cs="Times New Roman"/>
                <w:b/>
                <w:sz w:val="24"/>
                <w:szCs w:val="24"/>
              </w:rPr>
              <w:t xml:space="preserve">Year </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Acta</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Oto-laryngologica</w:t>
            </w:r>
            <w:proofErr w:type="spellEnd"/>
          </w:p>
        </w:tc>
        <w:tc>
          <w:tcPr>
            <w:tcW w:w="3600" w:type="dxa"/>
          </w:tcPr>
          <w:p w:rsidR="0058141F" w:rsidRPr="00F52D5F" w:rsidRDefault="0058141F" w:rsidP="0058141F">
            <w:pPr>
              <w:tabs>
                <w:tab w:val="left" w:pos="2060"/>
              </w:tabs>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1918</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Advances in Autism</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Emerald Publishing</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Aging, Neuropsychology and Cognition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American Annals of Deaf</w:t>
            </w:r>
          </w:p>
        </w:tc>
        <w:tc>
          <w:tcPr>
            <w:tcW w:w="3600" w:type="dxa"/>
          </w:tcPr>
          <w:p w:rsidR="0058141F" w:rsidRPr="00F52D5F" w:rsidRDefault="0058141F" w:rsidP="0058141F">
            <w:pPr>
              <w:tabs>
                <w:tab w:val="left" w:pos="1859"/>
              </w:tabs>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Gallaudet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American Journal of Audiology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1991</w:t>
            </w:r>
          </w:p>
        </w:tc>
      </w:tr>
      <w:tr w:rsidR="0058141F" w:rsidRPr="00F52D5F" w:rsidTr="0058141F">
        <w:trPr>
          <w:trHeight w:val="386"/>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 Journal of Speech Language Pathology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1991</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Annals of Dyslexia</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Aphasiology</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Applied Acoustics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Applied Psycholinguistics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Archives of Otolaryngology Head and Neck Surgery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AMA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Audiology and </w:t>
            </w:r>
            <w:proofErr w:type="spellStart"/>
            <w:r w:rsidRPr="00F52D5F">
              <w:rPr>
                <w:rFonts w:ascii="Times New Roman" w:hAnsi="Times New Roman" w:cs="Times New Roman"/>
                <w:sz w:val="24"/>
                <w:szCs w:val="24"/>
              </w:rPr>
              <w:t>Neuro</w:t>
            </w:r>
            <w:proofErr w:type="spellEnd"/>
            <w:r w:rsidRPr="00F52D5F">
              <w:rPr>
                <w:rFonts w:ascii="Times New Roman" w:hAnsi="Times New Roman" w:cs="Times New Roman"/>
                <w:sz w:val="24"/>
                <w:szCs w:val="24"/>
              </w:rPr>
              <w:t>-Otology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Karger</w:t>
            </w:r>
            <w:proofErr w:type="spellEnd"/>
            <w:r w:rsidRPr="00F52D5F">
              <w:rPr>
                <w:rFonts w:ascii="Times New Roman" w:hAnsi="Times New Roman" w:cs="Times New Roman"/>
                <w:sz w:val="24"/>
                <w:szCs w:val="24"/>
              </w:rPr>
              <w:t xml:space="preserve"> AG Publishers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1996</w:t>
            </w:r>
          </w:p>
        </w:tc>
      </w:tr>
      <w:tr w:rsidR="0058141F" w:rsidRPr="00F52D5F" w:rsidTr="0058141F">
        <w:trPr>
          <w:trHeight w:val="24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Augmentative and Alternative Communication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1985</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Autism: The International Journal of Research and Practice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Autism Research</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Bilingualism: Language and Cognition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Brain and Language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1974</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Canadian Journal of Linguistics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2017</w:t>
            </w:r>
          </w:p>
        </w:tc>
      </w:tr>
      <w:tr w:rsidR="0058141F" w:rsidRPr="00F52D5F" w:rsidTr="0058141F">
        <w:trPr>
          <w:trHeight w:val="284"/>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Child Language Teaching and Therapy</w:t>
            </w:r>
          </w:p>
        </w:tc>
        <w:tc>
          <w:tcPr>
            <w:tcW w:w="3600" w:type="dxa"/>
          </w:tcPr>
          <w:p w:rsidR="0058141F" w:rsidRPr="00F52D5F" w:rsidRDefault="0058141F" w:rsidP="0058141F">
            <w:pPr>
              <w:tabs>
                <w:tab w:val="left" w:pos="1122"/>
              </w:tabs>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Cleft and Craniofacial Journal</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American Cleft Palate – Craniofacial Association</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Clinical Linguistics and Phonetics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Cochlear Implants International</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Communication Disorders Quarterly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Cortex</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Deafness and Education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84"/>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Dementia</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2002</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Dyslexia</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Dysphagia</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Ear and Hearing</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1980</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Evidence Based Communication Assessment and Intervention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Exceptional Children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Focus on Autism and Other Developmental Disabilities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Folia </w:t>
            </w:r>
            <w:proofErr w:type="spellStart"/>
            <w:r w:rsidRPr="00F52D5F">
              <w:rPr>
                <w:rFonts w:ascii="Times New Roman" w:hAnsi="Times New Roman" w:cs="Times New Roman"/>
                <w:sz w:val="24"/>
                <w:szCs w:val="24"/>
              </w:rPr>
              <w:t>Phoniatrica</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Karger</w:t>
            </w:r>
            <w:proofErr w:type="spellEnd"/>
            <w:r w:rsidRPr="00F52D5F">
              <w:rPr>
                <w:rFonts w:ascii="Times New Roman" w:hAnsi="Times New Roman" w:cs="Times New Roman"/>
                <w:sz w:val="24"/>
                <w:szCs w:val="24"/>
              </w:rPr>
              <w:t xml:space="preserve"> AG Publishers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1949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Gesture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Ingenta</w:t>
            </w:r>
            <w:proofErr w:type="spellEnd"/>
            <w:r w:rsidRPr="00F52D5F">
              <w:rPr>
                <w:rFonts w:ascii="Times New Roman" w:hAnsi="Times New Roman" w:cs="Times New Roman"/>
                <w:sz w:val="24"/>
                <w:szCs w:val="24"/>
              </w:rPr>
              <w:t xml:space="preserve"> Connect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2011</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Hearing Balance and Communication (</w:t>
            </w:r>
            <w:proofErr w:type="spellStart"/>
            <w:r w:rsidRPr="00F52D5F">
              <w:rPr>
                <w:rFonts w:ascii="Times New Roman" w:hAnsi="Times New Roman" w:cs="Times New Roman"/>
                <w:sz w:val="24"/>
                <w:szCs w:val="24"/>
              </w:rPr>
              <w:t>Audiological</w:t>
            </w:r>
            <w:proofErr w:type="spellEnd"/>
            <w:r w:rsidRPr="00F52D5F">
              <w:rPr>
                <w:rFonts w:ascii="Times New Roman" w:hAnsi="Times New Roman" w:cs="Times New Roman"/>
                <w:sz w:val="24"/>
                <w:szCs w:val="24"/>
              </w:rPr>
              <w:t xml:space="preserve"> Medicine)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36.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Hearing Journal</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1994</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Hearing Research</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269"/>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Applied Linguistics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39.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Audiology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1962</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Bilingual Education and Bilingualism</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Bilingualism</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Language and Communication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International Journal of Pediatric </w:t>
            </w:r>
            <w:proofErr w:type="spellStart"/>
            <w:r w:rsidRPr="00F52D5F">
              <w:rPr>
                <w:rFonts w:ascii="Times New Roman" w:hAnsi="Times New Roman" w:cs="Times New Roman"/>
                <w:sz w:val="24"/>
                <w:szCs w:val="24"/>
              </w:rPr>
              <w:t>Otorhinolaryngology</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593"/>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Speech Language and the Law (formerly Forensic Linguistics)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Equinox Publishing Limited</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Speech Language Pathology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368"/>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International Journal of Speech Technology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1989</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Applied Research in Intellectual Disabilities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386"/>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Autism and Developmental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49.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Child Language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341"/>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Child Psychology and Psychiatry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Cleft Lip Palate and Craniofacial Anomalies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Cognition and Development</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Cognitive Neuroscience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Massachusetts Institute of Technology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Communication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1967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Early Intervention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Fluency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1974</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Indian Academy of Applied Psychology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Indian Academy of Applied Psychology</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2015</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Indian Speech and Hearing Association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59.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Intellectual and Developmental Disability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1976</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60.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Interactional Research in Communication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Equinox Publishing Limited</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Journal of </w:t>
            </w:r>
            <w:proofErr w:type="spellStart"/>
            <w:r w:rsidRPr="00F52D5F">
              <w:rPr>
                <w:rFonts w:ascii="Times New Roman" w:hAnsi="Times New Roman" w:cs="Times New Roman"/>
                <w:sz w:val="24"/>
                <w:szCs w:val="24"/>
              </w:rPr>
              <w:t>Laryngology</w:t>
            </w:r>
            <w:proofErr w:type="spellEnd"/>
            <w:r w:rsidRPr="00F52D5F">
              <w:rPr>
                <w:rFonts w:ascii="Times New Roman" w:hAnsi="Times New Roman" w:cs="Times New Roman"/>
                <w:sz w:val="24"/>
                <w:szCs w:val="24"/>
              </w:rPr>
              <w:t xml:space="preserve"> and Otology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1887</w:t>
            </w:r>
          </w:p>
        </w:tc>
      </w:tr>
      <w:tr w:rsidR="0058141F" w:rsidRPr="00F52D5F" w:rsidTr="0058141F">
        <w:trPr>
          <w:trHeight w:val="284"/>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Journal of </w:t>
            </w:r>
            <w:proofErr w:type="spellStart"/>
            <w:r w:rsidRPr="00F52D5F">
              <w:rPr>
                <w:rFonts w:ascii="Times New Roman" w:hAnsi="Times New Roman" w:cs="Times New Roman"/>
                <w:sz w:val="24"/>
                <w:szCs w:val="24"/>
              </w:rPr>
              <w:t>Laryngology</w:t>
            </w:r>
            <w:proofErr w:type="spellEnd"/>
            <w:r w:rsidRPr="00F52D5F">
              <w:rPr>
                <w:rFonts w:ascii="Times New Roman" w:hAnsi="Times New Roman" w:cs="Times New Roman"/>
                <w:sz w:val="24"/>
                <w:szCs w:val="24"/>
              </w:rPr>
              <w:t xml:space="preserve"> and Voice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Learning Disabilities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Memory and Language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Journal of </w:t>
            </w:r>
            <w:proofErr w:type="spellStart"/>
            <w:r w:rsidRPr="00F52D5F">
              <w:rPr>
                <w:rFonts w:ascii="Times New Roman" w:hAnsi="Times New Roman" w:cs="Times New Roman"/>
                <w:sz w:val="24"/>
                <w:szCs w:val="24"/>
              </w:rPr>
              <w:t>Neurolinguistics</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1985</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Phonetics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1995</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Pragmatics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Psycholinguistic Research</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69.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Special Education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Speech Language and Hearing</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1958</w:t>
            </w:r>
          </w:p>
        </w:tc>
      </w:tr>
      <w:tr w:rsidR="0058141F" w:rsidRPr="00F52D5F" w:rsidTr="0058141F">
        <w:trPr>
          <w:trHeight w:val="296"/>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the Acoustical Society of America</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AIP Publishing LLC</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1930</w:t>
            </w:r>
          </w:p>
        </w:tc>
      </w:tr>
      <w:tr w:rsidR="0058141F" w:rsidRPr="00F52D5F" w:rsidTr="0058141F">
        <w:trPr>
          <w:trHeight w:val="260"/>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the American Academy of Audiology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Ingenta</w:t>
            </w:r>
            <w:proofErr w:type="spellEnd"/>
            <w:r w:rsidRPr="00F52D5F">
              <w:rPr>
                <w:rFonts w:ascii="Times New Roman" w:hAnsi="Times New Roman" w:cs="Times New Roman"/>
                <w:sz w:val="24"/>
                <w:szCs w:val="24"/>
              </w:rPr>
              <w:t xml:space="preserve"> Connect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2002</w:t>
            </w:r>
          </w:p>
        </w:tc>
      </w:tr>
      <w:tr w:rsidR="0058141F" w:rsidRPr="00F52D5F" w:rsidTr="0058141F">
        <w:trPr>
          <w:trHeight w:val="251"/>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the International Phonetic Association</w:t>
            </w:r>
          </w:p>
        </w:tc>
        <w:tc>
          <w:tcPr>
            <w:tcW w:w="3600" w:type="dxa"/>
          </w:tcPr>
          <w:p w:rsidR="0058141F" w:rsidRPr="00F52D5F" w:rsidRDefault="0058141F" w:rsidP="0058141F">
            <w:pPr>
              <w:spacing w:line="276" w:lineRule="auto"/>
              <w:jc w:val="both"/>
              <w:rPr>
                <w:rFonts w:ascii="Times New Roman" w:hAnsi="Times New Roman" w:cs="Times New Roman"/>
                <w:b/>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Vestibular Research</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Meta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Journal of Voice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Laboratory Phonology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De </w:t>
            </w:r>
            <w:proofErr w:type="spellStart"/>
            <w:r w:rsidRPr="00F52D5F">
              <w:rPr>
                <w:rFonts w:ascii="Times New Roman" w:hAnsi="Times New Roman" w:cs="Times New Roman"/>
                <w:sz w:val="24"/>
                <w:szCs w:val="24"/>
              </w:rPr>
              <w:t>Gruyter</w:t>
            </w:r>
            <w:proofErr w:type="spellEnd"/>
            <w:r w:rsidRPr="00F52D5F">
              <w:rPr>
                <w:rFonts w:ascii="Times New Roman" w:hAnsi="Times New Roman" w:cs="Times New Roman"/>
                <w:sz w:val="24"/>
                <w:szCs w:val="24"/>
              </w:rPr>
              <w:t xml:space="preserve"> Mouton</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Acquisition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2014</w:t>
            </w:r>
          </w:p>
        </w:tc>
      </w:tr>
      <w:tr w:rsidR="0058141F" w:rsidRPr="00F52D5F" w:rsidTr="0058141F">
        <w:trPr>
          <w:trHeight w:val="521"/>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and Cognition and Neuroscience (formerly Language and Cognitive Processes)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79.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and Communication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and Speech</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1999</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Learning</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2006</w:t>
            </w:r>
          </w:p>
        </w:tc>
      </w:tr>
      <w:tr w:rsidR="0058141F" w:rsidRPr="00F52D5F" w:rsidTr="0058141F">
        <w:trPr>
          <w:trHeight w:val="284"/>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Sciences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Language Speech and Hearing Services in Schools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1970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Laryngoscope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Learning Disability in Quarterly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SAGE Publications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2010</w:t>
            </w:r>
          </w:p>
        </w:tc>
      </w:tr>
      <w:tr w:rsidR="0058141F" w:rsidRPr="00F52D5F" w:rsidTr="0058141F">
        <w:trPr>
          <w:trHeight w:val="28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Learning Disabilities Research &amp; Practice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John Wiley &amp; Sons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Logopedics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Phoniatrics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Vocology</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1991</w:t>
            </w:r>
          </w:p>
        </w:tc>
      </w:tr>
      <w:tr w:rsidR="0058141F" w:rsidRPr="00F52D5F" w:rsidTr="0058141F">
        <w:trPr>
          <w:trHeight w:val="284"/>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Noise &amp; Health</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r w:rsidRPr="00F52D5F">
              <w:rPr>
                <w:rFonts w:ascii="Times New Roman" w:hAnsi="Times New Roman" w:cs="Times New Roman"/>
                <w:sz w:val="24"/>
                <w:szCs w:val="24"/>
              </w:rPr>
              <w:t xml:space="preserve"> - </w:t>
            </w:r>
            <w:proofErr w:type="spellStart"/>
            <w:r w:rsidRPr="00F52D5F">
              <w:rPr>
                <w:rFonts w:ascii="Times New Roman" w:hAnsi="Times New Roman" w:cs="Times New Roman"/>
                <w:sz w:val="24"/>
                <w:szCs w:val="24"/>
              </w:rPr>
              <w:t>Medknow</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2015</w:t>
            </w:r>
          </w:p>
        </w:tc>
      </w:tr>
      <w:tr w:rsidR="0058141F" w:rsidRPr="00F52D5F" w:rsidTr="0058141F">
        <w:trPr>
          <w:trHeight w:val="314"/>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89.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Otolaryngologic</w:t>
            </w:r>
            <w:proofErr w:type="spellEnd"/>
            <w:r w:rsidRPr="00F52D5F">
              <w:rPr>
                <w:rFonts w:ascii="Times New Roman" w:hAnsi="Times New Roman" w:cs="Times New Roman"/>
                <w:sz w:val="24"/>
                <w:szCs w:val="24"/>
              </w:rPr>
              <w:t xml:space="preserve"> Clinics of North America</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1998</w:t>
            </w:r>
          </w:p>
        </w:tc>
      </w:tr>
      <w:tr w:rsidR="0058141F" w:rsidRPr="00F52D5F" w:rsidTr="0058141F">
        <w:trPr>
          <w:trHeight w:val="535"/>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Otology and </w:t>
            </w:r>
            <w:proofErr w:type="spellStart"/>
            <w:r w:rsidRPr="00F52D5F">
              <w:rPr>
                <w:rFonts w:ascii="Times New Roman" w:hAnsi="Times New Roman" w:cs="Times New Roman"/>
                <w:sz w:val="24"/>
                <w:szCs w:val="24"/>
              </w:rPr>
              <w:t>Neurotology</w:t>
            </w:r>
            <w:proofErr w:type="spellEnd"/>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w:t>
            </w:r>
            <w:r w:rsidRPr="00F52D5F">
              <w:rPr>
                <w:rFonts w:ascii="Times New Roman" w:hAnsi="Times New Roman" w:cs="Times New Roman"/>
                <w:sz w:val="24"/>
                <w:szCs w:val="24"/>
              </w:rPr>
              <w:lastRenderedPageBreak/>
              <w:t xml:space="preserve">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2001</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lastRenderedPageBreak/>
              <w:t>91.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Perspectives of the ASHA Special Interest Groups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ASHA wire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Phonology</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Cambridge Core University Press</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93.</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Reading and Writing</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94.</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Research in Autism Spectrum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2007</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95.</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Seminars in Hearing</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Georg </w:t>
            </w:r>
            <w:proofErr w:type="spellStart"/>
            <w:r w:rsidRPr="00F52D5F">
              <w:rPr>
                <w:rFonts w:ascii="Times New Roman" w:hAnsi="Times New Roman" w:cs="Times New Roman"/>
                <w:sz w:val="24"/>
                <w:szCs w:val="24"/>
              </w:rPr>
              <w:t>Thieme</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Verlag</w:t>
            </w:r>
            <w:proofErr w:type="spellEnd"/>
            <w:r w:rsidRPr="00F52D5F">
              <w:rPr>
                <w:rFonts w:ascii="Times New Roman" w:hAnsi="Times New Roman" w:cs="Times New Roman"/>
                <w:sz w:val="24"/>
                <w:szCs w:val="24"/>
              </w:rPr>
              <w:t xml:space="preserve"> KG</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1980</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96.</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Seminars in Speech and Language</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Georg </w:t>
            </w:r>
            <w:proofErr w:type="spellStart"/>
            <w:r w:rsidRPr="00F52D5F">
              <w:rPr>
                <w:rFonts w:ascii="Times New Roman" w:hAnsi="Times New Roman" w:cs="Times New Roman"/>
                <w:sz w:val="24"/>
                <w:szCs w:val="24"/>
              </w:rPr>
              <w:t>Thieme</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Verlag</w:t>
            </w:r>
            <w:proofErr w:type="spellEnd"/>
            <w:r w:rsidRPr="00F52D5F">
              <w:rPr>
                <w:rFonts w:ascii="Times New Roman" w:hAnsi="Times New Roman" w:cs="Times New Roman"/>
                <w:sz w:val="24"/>
                <w:szCs w:val="24"/>
              </w:rPr>
              <w:t xml:space="preserve"> KG</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1984</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97.</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Sign Language and Linguistics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proofErr w:type="spellStart"/>
            <w:r w:rsidRPr="00F52D5F">
              <w:rPr>
                <w:rFonts w:ascii="Times New Roman" w:hAnsi="Times New Roman" w:cs="Times New Roman"/>
                <w:sz w:val="24"/>
                <w:szCs w:val="24"/>
              </w:rPr>
              <w:t>Ingenta</w:t>
            </w:r>
            <w:proofErr w:type="spellEnd"/>
            <w:r w:rsidRPr="00F52D5F">
              <w:rPr>
                <w:rFonts w:ascii="Times New Roman" w:hAnsi="Times New Roman" w:cs="Times New Roman"/>
                <w:sz w:val="24"/>
                <w:szCs w:val="24"/>
              </w:rPr>
              <w:t xml:space="preserve"> Connect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98.</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Speech Communication</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1982</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99.</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Speech, Language and Hearing</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Taylor &amp; Francis Online</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1996</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100.</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The Analysis of Verbal Behavior</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Springer Link</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2014</w:t>
            </w:r>
          </w:p>
        </w:tc>
      </w:tr>
      <w:tr w:rsidR="0058141F" w:rsidRPr="00F52D5F" w:rsidTr="0058141F">
        <w:trPr>
          <w:trHeight w:val="552"/>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101.</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Topics in Language Disorders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 xml:space="preserve">Lippincott Williams &amp; Wilkins, Ovid – </w:t>
            </w:r>
            <w:proofErr w:type="spellStart"/>
            <w:r w:rsidRPr="00F52D5F">
              <w:rPr>
                <w:rFonts w:ascii="Times New Roman" w:hAnsi="Times New Roman" w:cs="Times New Roman"/>
                <w:sz w:val="24"/>
                <w:szCs w:val="24"/>
              </w:rPr>
              <w:t>Wolters</w:t>
            </w:r>
            <w:proofErr w:type="spellEnd"/>
            <w:r w:rsidRPr="00F52D5F">
              <w:rPr>
                <w:rFonts w:ascii="Times New Roman" w:hAnsi="Times New Roman" w:cs="Times New Roman"/>
                <w:sz w:val="24"/>
                <w:szCs w:val="24"/>
              </w:rPr>
              <w:t xml:space="preserve"> </w:t>
            </w:r>
            <w:proofErr w:type="spellStart"/>
            <w:r w:rsidRPr="00F52D5F">
              <w:rPr>
                <w:rFonts w:ascii="Times New Roman" w:hAnsi="Times New Roman" w:cs="Times New Roman"/>
                <w:sz w:val="24"/>
                <w:szCs w:val="24"/>
              </w:rPr>
              <w:t>Kluwer</w:t>
            </w:r>
            <w:proofErr w:type="spellEnd"/>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2001</w:t>
            </w:r>
          </w:p>
        </w:tc>
      </w:tr>
      <w:tr w:rsidR="0058141F" w:rsidRPr="00F52D5F" w:rsidTr="0058141F">
        <w:trPr>
          <w:trHeight w:val="267"/>
        </w:trPr>
        <w:tc>
          <w:tcPr>
            <w:tcW w:w="9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102.</w:t>
            </w:r>
          </w:p>
        </w:tc>
        <w:tc>
          <w:tcPr>
            <w:tcW w:w="4856"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Trends in Cognitive Sciences</w:t>
            </w:r>
          </w:p>
        </w:tc>
        <w:tc>
          <w:tcPr>
            <w:tcW w:w="3600" w:type="dxa"/>
          </w:tcPr>
          <w:p w:rsidR="0058141F" w:rsidRPr="00F52D5F" w:rsidRDefault="0058141F" w:rsidP="0058141F">
            <w:pPr>
              <w:spacing w:line="276" w:lineRule="auto"/>
              <w:jc w:val="both"/>
              <w:rPr>
                <w:rFonts w:ascii="Times New Roman" w:hAnsi="Times New Roman" w:cs="Times New Roman"/>
                <w:sz w:val="24"/>
                <w:szCs w:val="24"/>
              </w:rPr>
            </w:pPr>
            <w:r w:rsidRPr="00F52D5F">
              <w:rPr>
                <w:rFonts w:ascii="Times New Roman" w:hAnsi="Times New Roman" w:cs="Times New Roman"/>
                <w:sz w:val="24"/>
                <w:szCs w:val="24"/>
              </w:rPr>
              <w:t>Elsevier - Science Direct</w:t>
            </w:r>
          </w:p>
        </w:tc>
        <w:tc>
          <w:tcPr>
            <w:tcW w:w="889" w:type="dxa"/>
          </w:tcPr>
          <w:p w:rsidR="0058141F" w:rsidRPr="00F52D5F" w:rsidRDefault="0058141F" w:rsidP="0058141F">
            <w:pPr>
              <w:spacing w:line="276" w:lineRule="auto"/>
              <w:jc w:val="center"/>
              <w:rPr>
                <w:rFonts w:ascii="Times New Roman" w:hAnsi="Times New Roman" w:cs="Times New Roman"/>
                <w:sz w:val="24"/>
                <w:szCs w:val="24"/>
              </w:rPr>
            </w:pPr>
            <w:r w:rsidRPr="00F52D5F">
              <w:rPr>
                <w:rFonts w:ascii="Times New Roman" w:hAnsi="Times New Roman" w:cs="Times New Roman"/>
                <w:sz w:val="24"/>
                <w:szCs w:val="24"/>
              </w:rPr>
              <w:t>2016</w:t>
            </w:r>
          </w:p>
        </w:tc>
      </w:tr>
    </w:tbl>
    <w:p w:rsidR="00695AD0" w:rsidRDefault="00695AD0"/>
    <w:sectPr w:rsidR="00695AD0" w:rsidSect="00217F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420E"/>
    <w:multiLevelType w:val="hybridMultilevel"/>
    <w:tmpl w:val="B07C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61CDC"/>
    <w:multiLevelType w:val="hybridMultilevel"/>
    <w:tmpl w:val="C52EE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E7687"/>
    <w:multiLevelType w:val="hybridMultilevel"/>
    <w:tmpl w:val="AF409A64"/>
    <w:lvl w:ilvl="0" w:tplc="86923722">
      <w:start w:val="1"/>
      <w:numFmt w:val="bullet"/>
      <w:lvlText w:val="•"/>
      <w:lvlJc w:val="left"/>
      <w:pPr>
        <w:tabs>
          <w:tab w:val="num" w:pos="720"/>
        </w:tabs>
        <w:ind w:left="720" w:hanging="360"/>
      </w:pPr>
      <w:rPr>
        <w:rFonts w:ascii="Times New Roman" w:hAnsi="Times New Roman" w:hint="default"/>
      </w:rPr>
    </w:lvl>
    <w:lvl w:ilvl="1" w:tplc="5A5CD6B6">
      <w:start w:val="581"/>
      <w:numFmt w:val="bullet"/>
      <w:lvlText w:val="–"/>
      <w:lvlJc w:val="left"/>
      <w:pPr>
        <w:tabs>
          <w:tab w:val="num" w:pos="1440"/>
        </w:tabs>
        <w:ind w:left="1440" w:hanging="360"/>
      </w:pPr>
      <w:rPr>
        <w:rFonts w:ascii="Times New Roman" w:hAnsi="Times New Roman" w:hint="default"/>
      </w:rPr>
    </w:lvl>
    <w:lvl w:ilvl="2" w:tplc="B4C20264" w:tentative="1">
      <w:start w:val="1"/>
      <w:numFmt w:val="bullet"/>
      <w:lvlText w:val="•"/>
      <w:lvlJc w:val="left"/>
      <w:pPr>
        <w:tabs>
          <w:tab w:val="num" w:pos="2160"/>
        </w:tabs>
        <w:ind w:left="2160" w:hanging="360"/>
      </w:pPr>
      <w:rPr>
        <w:rFonts w:ascii="Times New Roman" w:hAnsi="Times New Roman" w:hint="default"/>
      </w:rPr>
    </w:lvl>
    <w:lvl w:ilvl="3" w:tplc="F1E80680" w:tentative="1">
      <w:start w:val="1"/>
      <w:numFmt w:val="bullet"/>
      <w:lvlText w:val="•"/>
      <w:lvlJc w:val="left"/>
      <w:pPr>
        <w:tabs>
          <w:tab w:val="num" w:pos="2880"/>
        </w:tabs>
        <w:ind w:left="2880" w:hanging="360"/>
      </w:pPr>
      <w:rPr>
        <w:rFonts w:ascii="Times New Roman" w:hAnsi="Times New Roman" w:hint="default"/>
      </w:rPr>
    </w:lvl>
    <w:lvl w:ilvl="4" w:tplc="DBE6B698" w:tentative="1">
      <w:start w:val="1"/>
      <w:numFmt w:val="bullet"/>
      <w:lvlText w:val="•"/>
      <w:lvlJc w:val="left"/>
      <w:pPr>
        <w:tabs>
          <w:tab w:val="num" w:pos="3600"/>
        </w:tabs>
        <w:ind w:left="3600" w:hanging="360"/>
      </w:pPr>
      <w:rPr>
        <w:rFonts w:ascii="Times New Roman" w:hAnsi="Times New Roman" w:hint="default"/>
      </w:rPr>
    </w:lvl>
    <w:lvl w:ilvl="5" w:tplc="6E4E0C7C" w:tentative="1">
      <w:start w:val="1"/>
      <w:numFmt w:val="bullet"/>
      <w:lvlText w:val="•"/>
      <w:lvlJc w:val="left"/>
      <w:pPr>
        <w:tabs>
          <w:tab w:val="num" w:pos="4320"/>
        </w:tabs>
        <w:ind w:left="4320" w:hanging="360"/>
      </w:pPr>
      <w:rPr>
        <w:rFonts w:ascii="Times New Roman" w:hAnsi="Times New Roman" w:hint="default"/>
      </w:rPr>
    </w:lvl>
    <w:lvl w:ilvl="6" w:tplc="616E2CDC" w:tentative="1">
      <w:start w:val="1"/>
      <w:numFmt w:val="bullet"/>
      <w:lvlText w:val="•"/>
      <w:lvlJc w:val="left"/>
      <w:pPr>
        <w:tabs>
          <w:tab w:val="num" w:pos="5040"/>
        </w:tabs>
        <w:ind w:left="5040" w:hanging="360"/>
      </w:pPr>
      <w:rPr>
        <w:rFonts w:ascii="Times New Roman" w:hAnsi="Times New Roman" w:hint="default"/>
      </w:rPr>
    </w:lvl>
    <w:lvl w:ilvl="7" w:tplc="6736F15C" w:tentative="1">
      <w:start w:val="1"/>
      <w:numFmt w:val="bullet"/>
      <w:lvlText w:val="•"/>
      <w:lvlJc w:val="left"/>
      <w:pPr>
        <w:tabs>
          <w:tab w:val="num" w:pos="5760"/>
        </w:tabs>
        <w:ind w:left="5760" w:hanging="360"/>
      </w:pPr>
      <w:rPr>
        <w:rFonts w:ascii="Times New Roman" w:hAnsi="Times New Roman" w:hint="default"/>
      </w:rPr>
    </w:lvl>
    <w:lvl w:ilvl="8" w:tplc="06C28B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DDA6EDB"/>
    <w:multiLevelType w:val="hybridMultilevel"/>
    <w:tmpl w:val="B45809A4"/>
    <w:lvl w:ilvl="0" w:tplc="1D7CA8FC">
      <w:start w:val="1"/>
      <w:numFmt w:val="bullet"/>
      <w:lvlText w:val="•"/>
      <w:lvlJc w:val="left"/>
      <w:pPr>
        <w:tabs>
          <w:tab w:val="num" w:pos="720"/>
        </w:tabs>
        <w:ind w:left="720" w:hanging="360"/>
      </w:pPr>
      <w:rPr>
        <w:rFonts w:ascii="Times New Roman" w:hAnsi="Times New Roman" w:hint="default"/>
      </w:rPr>
    </w:lvl>
    <w:lvl w:ilvl="1" w:tplc="406CD4B4">
      <w:start w:val="581"/>
      <w:numFmt w:val="bullet"/>
      <w:lvlText w:val="–"/>
      <w:lvlJc w:val="left"/>
      <w:pPr>
        <w:tabs>
          <w:tab w:val="num" w:pos="1440"/>
        </w:tabs>
        <w:ind w:left="1440" w:hanging="360"/>
      </w:pPr>
      <w:rPr>
        <w:rFonts w:ascii="Times New Roman" w:hAnsi="Times New Roman" w:hint="default"/>
      </w:rPr>
    </w:lvl>
    <w:lvl w:ilvl="2" w:tplc="BD90EA1A" w:tentative="1">
      <w:start w:val="1"/>
      <w:numFmt w:val="bullet"/>
      <w:lvlText w:val="•"/>
      <w:lvlJc w:val="left"/>
      <w:pPr>
        <w:tabs>
          <w:tab w:val="num" w:pos="2160"/>
        </w:tabs>
        <w:ind w:left="2160" w:hanging="360"/>
      </w:pPr>
      <w:rPr>
        <w:rFonts w:ascii="Times New Roman" w:hAnsi="Times New Roman" w:hint="default"/>
      </w:rPr>
    </w:lvl>
    <w:lvl w:ilvl="3" w:tplc="A7D62718" w:tentative="1">
      <w:start w:val="1"/>
      <w:numFmt w:val="bullet"/>
      <w:lvlText w:val="•"/>
      <w:lvlJc w:val="left"/>
      <w:pPr>
        <w:tabs>
          <w:tab w:val="num" w:pos="2880"/>
        </w:tabs>
        <w:ind w:left="2880" w:hanging="360"/>
      </w:pPr>
      <w:rPr>
        <w:rFonts w:ascii="Times New Roman" w:hAnsi="Times New Roman" w:hint="default"/>
      </w:rPr>
    </w:lvl>
    <w:lvl w:ilvl="4" w:tplc="310C1590" w:tentative="1">
      <w:start w:val="1"/>
      <w:numFmt w:val="bullet"/>
      <w:lvlText w:val="•"/>
      <w:lvlJc w:val="left"/>
      <w:pPr>
        <w:tabs>
          <w:tab w:val="num" w:pos="3600"/>
        </w:tabs>
        <w:ind w:left="3600" w:hanging="360"/>
      </w:pPr>
      <w:rPr>
        <w:rFonts w:ascii="Times New Roman" w:hAnsi="Times New Roman" w:hint="default"/>
      </w:rPr>
    </w:lvl>
    <w:lvl w:ilvl="5" w:tplc="9970DE50" w:tentative="1">
      <w:start w:val="1"/>
      <w:numFmt w:val="bullet"/>
      <w:lvlText w:val="•"/>
      <w:lvlJc w:val="left"/>
      <w:pPr>
        <w:tabs>
          <w:tab w:val="num" w:pos="4320"/>
        </w:tabs>
        <w:ind w:left="4320" w:hanging="360"/>
      </w:pPr>
      <w:rPr>
        <w:rFonts w:ascii="Times New Roman" w:hAnsi="Times New Roman" w:hint="default"/>
      </w:rPr>
    </w:lvl>
    <w:lvl w:ilvl="6" w:tplc="4A2A7A7C" w:tentative="1">
      <w:start w:val="1"/>
      <w:numFmt w:val="bullet"/>
      <w:lvlText w:val="•"/>
      <w:lvlJc w:val="left"/>
      <w:pPr>
        <w:tabs>
          <w:tab w:val="num" w:pos="5040"/>
        </w:tabs>
        <w:ind w:left="5040" w:hanging="360"/>
      </w:pPr>
      <w:rPr>
        <w:rFonts w:ascii="Times New Roman" w:hAnsi="Times New Roman" w:hint="default"/>
      </w:rPr>
    </w:lvl>
    <w:lvl w:ilvl="7" w:tplc="8A3A6638" w:tentative="1">
      <w:start w:val="1"/>
      <w:numFmt w:val="bullet"/>
      <w:lvlText w:val="•"/>
      <w:lvlJc w:val="left"/>
      <w:pPr>
        <w:tabs>
          <w:tab w:val="num" w:pos="5760"/>
        </w:tabs>
        <w:ind w:left="5760" w:hanging="360"/>
      </w:pPr>
      <w:rPr>
        <w:rFonts w:ascii="Times New Roman" w:hAnsi="Times New Roman" w:hint="default"/>
      </w:rPr>
    </w:lvl>
    <w:lvl w:ilvl="8" w:tplc="E5AA4AD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012C37"/>
    <w:multiLevelType w:val="hybridMultilevel"/>
    <w:tmpl w:val="B51A5D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75660"/>
    <w:rsid w:val="00026C3D"/>
    <w:rsid w:val="000505C1"/>
    <w:rsid w:val="0005219F"/>
    <w:rsid w:val="00064693"/>
    <w:rsid w:val="00074F1C"/>
    <w:rsid w:val="000C64C8"/>
    <w:rsid w:val="001D5918"/>
    <w:rsid w:val="00217F1B"/>
    <w:rsid w:val="00272026"/>
    <w:rsid w:val="00347BA0"/>
    <w:rsid w:val="00377866"/>
    <w:rsid w:val="00393B64"/>
    <w:rsid w:val="003A3415"/>
    <w:rsid w:val="003F764E"/>
    <w:rsid w:val="00510052"/>
    <w:rsid w:val="00570078"/>
    <w:rsid w:val="0058141F"/>
    <w:rsid w:val="00643B32"/>
    <w:rsid w:val="00695AD0"/>
    <w:rsid w:val="0070674D"/>
    <w:rsid w:val="00706D7C"/>
    <w:rsid w:val="00745388"/>
    <w:rsid w:val="007C211D"/>
    <w:rsid w:val="00805873"/>
    <w:rsid w:val="008166A5"/>
    <w:rsid w:val="00875660"/>
    <w:rsid w:val="009721D7"/>
    <w:rsid w:val="00A164D9"/>
    <w:rsid w:val="00AB3DEE"/>
    <w:rsid w:val="00B60D4F"/>
    <w:rsid w:val="00C31A67"/>
    <w:rsid w:val="00C477BD"/>
    <w:rsid w:val="00C85E6F"/>
    <w:rsid w:val="00CA6CC5"/>
    <w:rsid w:val="00EB533A"/>
    <w:rsid w:val="00ED1942"/>
    <w:rsid w:val="00FD5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F1B"/>
  </w:style>
  <w:style w:type="paragraph" w:styleId="Heading2">
    <w:name w:val="heading 2"/>
    <w:basedOn w:val="Normal"/>
    <w:link w:val="Heading2Char"/>
    <w:uiPriority w:val="9"/>
    <w:qFormat/>
    <w:rsid w:val="008756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660"/>
    <w:rPr>
      <w:rFonts w:ascii="Times New Roman" w:eastAsia="Times New Roman" w:hAnsi="Times New Roman" w:cs="Times New Roman"/>
      <w:b/>
      <w:bCs/>
      <w:sz w:val="36"/>
      <w:szCs w:val="36"/>
    </w:rPr>
  </w:style>
  <w:style w:type="paragraph" w:styleId="ListParagraph">
    <w:name w:val="List Paragraph"/>
    <w:basedOn w:val="Normal"/>
    <w:uiPriority w:val="34"/>
    <w:qFormat/>
    <w:rsid w:val="00CA6CC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7C2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F764E"/>
    <w:pPr>
      <w:spacing w:after="0" w:line="240" w:lineRule="auto"/>
    </w:pPr>
  </w:style>
  <w:style w:type="character" w:customStyle="1" w:styleId="apple-converted-space">
    <w:name w:val="apple-converted-space"/>
    <w:basedOn w:val="DefaultParagraphFont"/>
    <w:rsid w:val="00745388"/>
  </w:style>
  <w:style w:type="character" w:styleId="Hyperlink">
    <w:name w:val="Hyperlink"/>
    <w:basedOn w:val="DefaultParagraphFont"/>
    <w:uiPriority w:val="99"/>
    <w:semiHidden/>
    <w:unhideWhenUsed/>
    <w:rsid w:val="00745388"/>
    <w:rPr>
      <w:color w:val="0000FF"/>
      <w:u w:val="single"/>
    </w:rPr>
  </w:style>
</w:styles>
</file>

<file path=word/webSettings.xml><?xml version="1.0" encoding="utf-8"?>
<w:webSettings xmlns:r="http://schemas.openxmlformats.org/officeDocument/2006/relationships" xmlns:w="http://schemas.openxmlformats.org/wordprocessingml/2006/main">
  <w:divs>
    <w:div w:id="300811665">
      <w:bodyDiv w:val="1"/>
      <w:marLeft w:val="0"/>
      <w:marRight w:val="0"/>
      <w:marTop w:val="0"/>
      <w:marBottom w:val="0"/>
      <w:divBdr>
        <w:top w:val="none" w:sz="0" w:space="0" w:color="auto"/>
        <w:left w:val="none" w:sz="0" w:space="0" w:color="auto"/>
        <w:bottom w:val="none" w:sz="0" w:space="0" w:color="auto"/>
        <w:right w:val="none" w:sz="0" w:space="0" w:color="auto"/>
      </w:divBdr>
    </w:div>
    <w:div w:id="435835216">
      <w:bodyDiv w:val="1"/>
      <w:marLeft w:val="0"/>
      <w:marRight w:val="0"/>
      <w:marTop w:val="0"/>
      <w:marBottom w:val="0"/>
      <w:divBdr>
        <w:top w:val="none" w:sz="0" w:space="0" w:color="auto"/>
        <w:left w:val="none" w:sz="0" w:space="0" w:color="auto"/>
        <w:bottom w:val="none" w:sz="0" w:space="0" w:color="auto"/>
        <w:right w:val="none" w:sz="0" w:space="0" w:color="auto"/>
      </w:divBdr>
    </w:div>
    <w:div w:id="678890165">
      <w:bodyDiv w:val="1"/>
      <w:marLeft w:val="0"/>
      <w:marRight w:val="0"/>
      <w:marTop w:val="0"/>
      <w:marBottom w:val="0"/>
      <w:divBdr>
        <w:top w:val="none" w:sz="0" w:space="0" w:color="auto"/>
        <w:left w:val="none" w:sz="0" w:space="0" w:color="auto"/>
        <w:bottom w:val="none" w:sz="0" w:space="0" w:color="auto"/>
        <w:right w:val="none" w:sz="0" w:space="0" w:color="auto"/>
      </w:divBdr>
      <w:divsChild>
        <w:div w:id="337081054">
          <w:marLeft w:val="547"/>
          <w:marRight w:val="0"/>
          <w:marTop w:val="134"/>
          <w:marBottom w:val="0"/>
          <w:divBdr>
            <w:top w:val="none" w:sz="0" w:space="0" w:color="auto"/>
            <w:left w:val="none" w:sz="0" w:space="0" w:color="auto"/>
            <w:bottom w:val="none" w:sz="0" w:space="0" w:color="auto"/>
            <w:right w:val="none" w:sz="0" w:space="0" w:color="auto"/>
          </w:divBdr>
        </w:div>
        <w:div w:id="1413089836">
          <w:marLeft w:val="547"/>
          <w:marRight w:val="0"/>
          <w:marTop w:val="134"/>
          <w:marBottom w:val="0"/>
          <w:divBdr>
            <w:top w:val="none" w:sz="0" w:space="0" w:color="auto"/>
            <w:left w:val="none" w:sz="0" w:space="0" w:color="auto"/>
            <w:bottom w:val="none" w:sz="0" w:space="0" w:color="auto"/>
            <w:right w:val="none" w:sz="0" w:space="0" w:color="auto"/>
          </w:divBdr>
        </w:div>
        <w:div w:id="988244118">
          <w:marLeft w:val="547"/>
          <w:marRight w:val="0"/>
          <w:marTop w:val="134"/>
          <w:marBottom w:val="0"/>
          <w:divBdr>
            <w:top w:val="none" w:sz="0" w:space="0" w:color="auto"/>
            <w:left w:val="none" w:sz="0" w:space="0" w:color="auto"/>
            <w:bottom w:val="none" w:sz="0" w:space="0" w:color="auto"/>
            <w:right w:val="none" w:sz="0" w:space="0" w:color="auto"/>
          </w:divBdr>
        </w:div>
        <w:div w:id="2093160439">
          <w:marLeft w:val="1166"/>
          <w:marRight w:val="0"/>
          <w:marTop w:val="115"/>
          <w:marBottom w:val="0"/>
          <w:divBdr>
            <w:top w:val="none" w:sz="0" w:space="0" w:color="auto"/>
            <w:left w:val="none" w:sz="0" w:space="0" w:color="auto"/>
            <w:bottom w:val="none" w:sz="0" w:space="0" w:color="auto"/>
            <w:right w:val="none" w:sz="0" w:space="0" w:color="auto"/>
          </w:divBdr>
        </w:div>
        <w:div w:id="1599370110">
          <w:marLeft w:val="1166"/>
          <w:marRight w:val="0"/>
          <w:marTop w:val="115"/>
          <w:marBottom w:val="0"/>
          <w:divBdr>
            <w:top w:val="none" w:sz="0" w:space="0" w:color="auto"/>
            <w:left w:val="none" w:sz="0" w:space="0" w:color="auto"/>
            <w:bottom w:val="none" w:sz="0" w:space="0" w:color="auto"/>
            <w:right w:val="none" w:sz="0" w:space="0" w:color="auto"/>
          </w:divBdr>
        </w:div>
        <w:div w:id="1280794418">
          <w:marLeft w:val="1166"/>
          <w:marRight w:val="0"/>
          <w:marTop w:val="115"/>
          <w:marBottom w:val="0"/>
          <w:divBdr>
            <w:top w:val="none" w:sz="0" w:space="0" w:color="auto"/>
            <w:left w:val="none" w:sz="0" w:space="0" w:color="auto"/>
            <w:bottom w:val="none" w:sz="0" w:space="0" w:color="auto"/>
            <w:right w:val="none" w:sz="0" w:space="0" w:color="auto"/>
          </w:divBdr>
        </w:div>
      </w:divsChild>
    </w:div>
    <w:div w:id="1462192564">
      <w:bodyDiv w:val="1"/>
      <w:marLeft w:val="0"/>
      <w:marRight w:val="0"/>
      <w:marTop w:val="0"/>
      <w:marBottom w:val="0"/>
      <w:divBdr>
        <w:top w:val="none" w:sz="0" w:space="0" w:color="auto"/>
        <w:left w:val="none" w:sz="0" w:space="0" w:color="auto"/>
        <w:bottom w:val="none" w:sz="0" w:space="0" w:color="auto"/>
        <w:right w:val="none" w:sz="0" w:space="0" w:color="auto"/>
      </w:divBdr>
    </w:div>
    <w:div w:id="1944143544">
      <w:bodyDiv w:val="1"/>
      <w:marLeft w:val="0"/>
      <w:marRight w:val="0"/>
      <w:marTop w:val="0"/>
      <w:marBottom w:val="0"/>
      <w:divBdr>
        <w:top w:val="none" w:sz="0" w:space="0" w:color="auto"/>
        <w:left w:val="none" w:sz="0" w:space="0" w:color="auto"/>
        <w:bottom w:val="none" w:sz="0" w:space="0" w:color="auto"/>
        <w:right w:val="none" w:sz="0" w:space="0" w:color="auto"/>
      </w:divBdr>
      <w:divsChild>
        <w:div w:id="804392841">
          <w:marLeft w:val="547"/>
          <w:marRight w:val="0"/>
          <w:marTop w:val="134"/>
          <w:marBottom w:val="0"/>
          <w:divBdr>
            <w:top w:val="none" w:sz="0" w:space="0" w:color="auto"/>
            <w:left w:val="none" w:sz="0" w:space="0" w:color="auto"/>
            <w:bottom w:val="none" w:sz="0" w:space="0" w:color="auto"/>
            <w:right w:val="none" w:sz="0" w:space="0" w:color="auto"/>
          </w:divBdr>
        </w:div>
        <w:div w:id="267545982">
          <w:marLeft w:val="547"/>
          <w:marRight w:val="0"/>
          <w:marTop w:val="134"/>
          <w:marBottom w:val="0"/>
          <w:divBdr>
            <w:top w:val="none" w:sz="0" w:space="0" w:color="auto"/>
            <w:left w:val="none" w:sz="0" w:space="0" w:color="auto"/>
            <w:bottom w:val="none" w:sz="0" w:space="0" w:color="auto"/>
            <w:right w:val="none" w:sz="0" w:space="0" w:color="auto"/>
          </w:divBdr>
        </w:div>
        <w:div w:id="379866547">
          <w:marLeft w:val="1166"/>
          <w:marRight w:val="0"/>
          <w:marTop w:val="115"/>
          <w:marBottom w:val="0"/>
          <w:divBdr>
            <w:top w:val="none" w:sz="0" w:space="0" w:color="auto"/>
            <w:left w:val="none" w:sz="0" w:space="0" w:color="auto"/>
            <w:bottom w:val="none" w:sz="0" w:space="0" w:color="auto"/>
            <w:right w:val="none" w:sz="0" w:space="0" w:color="auto"/>
          </w:divBdr>
        </w:div>
        <w:div w:id="1659964674">
          <w:marLeft w:val="1166"/>
          <w:marRight w:val="0"/>
          <w:marTop w:val="115"/>
          <w:marBottom w:val="0"/>
          <w:divBdr>
            <w:top w:val="none" w:sz="0" w:space="0" w:color="auto"/>
            <w:left w:val="none" w:sz="0" w:space="0" w:color="auto"/>
            <w:bottom w:val="none" w:sz="0" w:space="0" w:color="auto"/>
            <w:right w:val="none" w:sz="0" w:space="0" w:color="auto"/>
          </w:divBdr>
        </w:div>
        <w:div w:id="189027403">
          <w:marLeft w:val="1166"/>
          <w:marRight w:val="0"/>
          <w:marTop w:val="115"/>
          <w:marBottom w:val="0"/>
          <w:divBdr>
            <w:top w:val="none" w:sz="0" w:space="0" w:color="auto"/>
            <w:left w:val="none" w:sz="0" w:space="0" w:color="auto"/>
            <w:bottom w:val="none" w:sz="0" w:space="0" w:color="auto"/>
            <w:right w:val="none" w:sz="0" w:space="0" w:color="auto"/>
          </w:divBdr>
        </w:div>
      </w:divsChild>
    </w:div>
    <w:div w:id="19700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tpress.mit.edu/authors/raymond-d-k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2017-04-03T15:46:00Z</dcterms:created>
  <dcterms:modified xsi:type="dcterms:W3CDTF">2017-04-04T15:07:00Z</dcterms:modified>
</cp:coreProperties>
</file>