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CA" w:rsidRPr="00871F9B" w:rsidRDefault="00871F9B" w:rsidP="001F07CA">
      <w:pPr>
        <w:rPr>
          <w:rFonts w:ascii="Times New Roman" w:hAnsi="Times New Roman" w:cs="Times New Roman"/>
          <w:b/>
          <w:sz w:val="48"/>
          <w:szCs w:val="48"/>
          <w:u w:val="single"/>
        </w:rPr>
      </w:pPr>
      <w:r w:rsidRPr="00871F9B">
        <w:rPr>
          <w:rFonts w:ascii="Times New Roman" w:hAnsi="Times New Roman" w:cs="Times New Roman"/>
          <w:sz w:val="24"/>
          <w:szCs w:val="24"/>
        </w:rPr>
        <w:tab/>
      </w:r>
      <w:r w:rsidRPr="00871F9B">
        <w:rPr>
          <w:rFonts w:ascii="Times New Roman" w:hAnsi="Times New Roman" w:cs="Times New Roman"/>
          <w:sz w:val="24"/>
          <w:szCs w:val="24"/>
        </w:rPr>
        <w:tab/>
      </w:r>
      <w:r w:rsidRPr="00871F9B">
        <w:rPr>
          <w:rFonts w:ascii="Times New Roman" w:hAnsi="Times New Roman" w:cs="Times New Roman"/>
          <w:sz w:val="24"/>
          <w:szCs w:val="24"/>
        </w:rPr>
        <w:tab/>
      </w:r>
      <w:r w:rsidRPr="00871F9B">
        <w:rPr>
          <w:rFonts w:ascii="Times New Roman" w:hAnsi="Times New Roman" w:cs="Times New Roman"/>
          <w:sz w:val="24"/>
          <w:szCs w:val="24"/>
        </w:rPr>
        <w:tab/>
      </w:r>
      <w:r w:rsidRPr="00871F9B">
        <w:rPr>
          <w:rFonts w:ascii="Times New Roman" w:hAnsi="Times New Roman" w:cs="Times New Roman"/>
          <w:b/>
          <w:sz w:val="48"/>
          <w:szCs w:val="48"/>
          <w:u w:val="single"/>
        </w:rPr>
        <w:t>ASSIGNMENT</w:t>
      </w:r>
    </w:p>
    <w:p w:rsidR="00871F9B" w:rsidRPr="00871F9B" w:rsidRDefault="00871F9B" w:rsidP="00871F9B">
      <w:pPr>
        <w:pStyle w:val="Heading1"/>
        <w:shd w:val="clear" w:color="auto" w:fill="FFFFFF"/>
        <w:rPr>
          <w:color w:val="3A3A3A"/>
          <w:sz w:val="48"/>
          <w:szCs w:val="48"/>
        </w:rPr>
      </w:pPr>
      <w:r w:rsidRPr="00871F9B">
        <w:rPr>
          <w:bCs/>
          <w:color w:val="3A3A3A"/>
          <w:sz w:val="48"/>
          <w:szCs w:val="48"/>
        </w:rPr>
        <w:t>Information Management in Speech, Language and Hearing</w:t>
      </w:r>
    </w:p>
    <w:p w:rsidR="00C15BDB" w:rsidRPr="00871F9B" w:rsidRDefault="00C15BDB" w:rsidP="001F07CA">
      <w:pPr>
        <w:rPr>
          <w:rFonts w:ascii="Times New Roman" w:hAnsi="Times New Roman" w:cs="Times New Roman"/>
          <w:b/>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1F07CA">
      <w:pPr>
        <w:rPr>
          <w:rFonts w:ascii="Times New Roman" w:hAnsi="Times New Roman" w:cs="Times New Roman"/>
          <w:sz w:val="24"/>
          <w:szCs w:val="24"/>
        </w:rPr>
      </w:pPr>
    </w:p>
    <w:p w:rsidR="00C15BDB" w:rsidRPr="00871F9B" w:rsidRDefault="00C15BDB" w:rsidP="006F6516">
      <w:pPr>
        <w:rPr>
          <w:rFonts w:ascii="Times New Roman" w:hAnsi="Times New Roman" w:cs="Times New Roman"/>
          <w:b/>
          <w:sz w:val="24"/>
          <w:szCs w:val="24"/>
        </w:rPr>
      </w:pPr>
    </w:p>
    <w:p w:rsidR="00C15BDB" w:rsidRPr="00871F9B" w:rsidRDefault="00C15BDB" w:rsidP="006F6516">
      <w:pPr>
        <w:rPr>
          <w:rFonts w:ascii="Times New Roman" w:hAnsi="Times New Roman" w:cs="Times New Roman"/>
          <w:b/>
          <w:sz w:val="24"/>
          <w:szCs w:val="24"/>
        </w:rPr>
      </w:pPr>
    </w:p>
    <w:p w:rsidR="00C15BDB" w:rsidRPr="00871F9B" w:rsidRDefault="00C15BDB" w:rsidP="006F6516">
      <w:pPr>
        <w:rPr>
          <w:rFonts w:ascii="Times New Roman" w:hAnsi="Times New Roman" w:cs="Times New Roman"/>
          <w:b/>
          <w:sz w:val="24"/>
          <w:szCs w:val="24"/>
        </w:rPr>
      </w:pPr>
    </w:p>
    <w:p w:rsidR="001F07CA" w:rsidRPr="00871F9B" w:rsidRDefault="00C15BDB" w:rsidP="006F6516">
      <w:pPr>
        <w:rPr>
          <w:rFonts w:ascii="Times New Roman" w:hAnsi="Times New Roman" w:cs="Times New Roman"/>
          <w:sz w:val="24"/>
          <w:szCs w:val="24"/>
        </w:rPr>
      </w:pPr>
      <w:r w:rsidRPr="00871F9B">
        <w:rPr>
          <w:rFonts w:ascii="Times New Roman" w:hAnsi="Times New Roman" w:cs="Times New Roman"/>
          <w:b/>
          <w:sz w:val="24"/>
          <w:szCs w:val="24"/>
        </w:rPr>
        <w:t>Submitted To:</w:t>
      </w:r>
      <w:r w:rsidR="006F6516" w:rsidRPr="00871F9B">
        <w:rPr>
          <w:rFonts w:ascii="Times New Roman" w:hAnsi="Times New Roman" w:cs="Times New Roman"/>
          <w:b/>
          <w:sz w:val="24"/>
          <w:szCs w:val="24"/>
        </w:rPr>
        <w:t xml:space="preserve"> </w:t>
      </w:r>
      <w:r w:rsidRPr="00871F9B">
        <w:rPr>
          <w:rFonts w:ascii="Times New Roman" w:hAnsi="Times New Roman" w:cs="Times New Roman"/>
          <w:sz w:val="24"/>
          <w:szCs w:val="24"/>
        </w:rPr>
        <w:t xml:space="preserve">Mr. </w:t>
      </w:r>
      <w:r w:rsidR="007264C2" w:rsidRPr="00871F9B">
        <w:rPr>
          <w:rFonts w:ascii="Times New Roman" w:hAnsi="Times New Roman" w:cs="Times New Roman"/>
          <w:sz w:val="24"/>
          <w:szCs w:val="24"/>
        </w:rPr>
        <w:t>Shi</w:t>
      </w:r>
      <w:r w:rsidR="00710BE2" w:rsidRPr="00871F9B">
        <w:rPr>
          <w:rFonts w:ascii="Times New Roman" w:hAnsi="Times New Roman" w:cs="Times New Roman"/>
          <w:sz w:val="24"/>
          <w:szCs w:val="24"/>
        </w:rPr>
        <w:t>jit</w:t>
      </w:r>
      <w:r w:rsidR="007264C2" w:rsidRPr="00871F9B">
        <w:rPr>
          <w:rFonts w:ascii="Times New Roman" w:hAnsi="Times New Roman" w:cs="Times New Roman"/>
          <w:sz w:val="24"/>
          <w:szCs w:val="24"/>
        </w:rPr>
        <w:t>h</w:t>
      </w:r>
      <w:r w:rsidRPr="00871F9B">
        <w:rPr>
          <w:rFonts w:ascii="Times New Roman" w:hAnsi="Times New Roman" w:cs="Times New Roman"/>
          <w:sz w:val="24"/>
          <w:szCs w:val="24"/>
        </w:rPr>
        <w:t>kumar A</w:t>
      </w:r>
      <w:r w:rsidR="00710BE2" w:rsidRPr="00871F9B">
        <w:rPr>
          <w:rFonts w:ascii="Times New Roman" w:hAnsi="Times New Roman" w:cs="Times New Roman"/>
          <w:sz w:val="24"/>
          <w:szCs w:val="24"/>
        </w:rPr>
        <w:tab/>
      </w:r>
      <w:r w:rsidR="00710BE2" w:rsidRPr="00871F9B">
        <w:rPr>
          <w:rFonts w:ascii="Times New Roman" w:hAnsi="Times New Roman" w:cs="Times New Roman"/>
          <w:sz w:val="24"/>
          <w:szCs w:val="24"/>
        </w:rPr>
        <w:tab/>
      </w:r>
      <w:r w:rsidR="000F2B2D" w:rsidRPr="00871F9B">
        <w:rPr>
          <w:rFonts w:ascii="Times New Roman" w:hAnsi="Times New Roman" w:cs="Times New Roman"/>
          <w:sz w:val="24"/>
          <w:szCs w:val="24"/>
        </w:rPr>
        <w:t xml:space="preserve">         </w:t>
      </w:r>
      <w:r w:rsidR="00710BE2" w:rsidRPr="00871F9B">
        <w:rPr>
          <w:rFonts w:ascii="Times New Roman" w:hAnsi="Times New Roman" w:cs="Times New Roman"/>
          <w:b/>
          <w:sz w:val="24"/>
          <w:szCs w:val="24"/>
        </w:rPr>
        <w:t xml:space="preserve">Submitted By: </w:t>
      </w:r>
      <w:r w:rsidR="0020582E" w:rsidRPr="00871F9B">
        <w:rPr>
          <w:rFonts w:ascii="Times New Roman" w:hAnsi="Times New Roman" w:cs="Times New Roman"/>
          <w:sz w:val="24"/>
          <w:szCs w:val="24"/>
        </w:rPr>
        <w:t>M Raja suman</w:t>
      </w:r>
      <w:r w:rsidR="000F2B2D" w:rsidRPr="00871F9B">
        <w:rPr>
          <w:rFonts w:ascii="Times New Roman" w:hAnsi="Times New Roman" w:cs="Times New Roman"/>
          <w:sz w:val="24"/>
          <w:szCs w:val="24"/>
        </w:rPr>
        <w:t xml:space="preserve">  </w:t>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r>
      <w:r w:rsidR="00DC7BD5" w:rsidRPr="00871F9B">
        <w:rPr>
          <w:rFonts w:ascii="Times New Roman" w:hAnsi="Times New Roman" w:cs="Times New Roman"/>
          <w:sz w:val="24"/>
          <w:szCs w:val="24"/>
        </w:rPr>
        <w:tab/>
        <w:t xml:space="preserve">   I M</w:t>
      </w:r>
      <w:r w:rsidRPr="00871F9B">
        <w:rPr>
          <w:rFonts w:ascii="Times New Roman" w:hAnsi="Times New Roman" w:cs="Times New Roman"/>
          <w:sz w:val="24"/>
          <w:szCs w:val="24"/>
        </w:rPr>
        <w:t>.</w:t>
      </w:r>
      <w:r w:rsidR="00DC7BD5" w:rsidRPr="00871F9B">
        <w:rPr>
          <w:rFonts w:ascii="Times New Roman" w:hAnsi="Times New Roman" w:cs="Times New Roman"/>
          <w:sz w:val="24"/>
          <w:szCs w:val="24"/>
        </w:rPr>
        <w:t xml:space="preserve">Sc. </w:t>
      </w:r>
      <w:r w:rsidR="007264C2" w:rsidRPr="00871F9B">
        <w:rPr>
          <w:rFonts w:ascii="Times New Roman" w:hAnsi="Times New Roman" w:cs="Times New Roman"/>
          <w:sz w:val="24"/>
          <w:szCs w:val="24"/>
        </w:rPr>
        <w:t>AUD</w:t>
      </w:r>
      <w:r w:rsidR="00DC7BD5" w:rsidRPr="00871F9B">
        <w:rPr>
          <w:rFonts w:ascii="Times New Roman" w:hAnsi="Times New Roman" w:cs="Times New Roman"/>
          <w:sz w:val="24"/>
          <w:szCs w:val="24"/>
        </w:rPr>
        <w:t xml:space="preserve"> Sec ‘</w:t>
      </w:r>
      <w:r w:rsidR="007264C2" w:rsidRPr="00871F9B">
        <w:rPr>
          <w:rFonts w:ascii="Times New Roman" w:hAnsi="Times New Roman" w:cs="Times New Roman"/>
          <w:sz w:val="24"/>
          <w:szCs w:val="24"/>
        </w:rPr>
        <w:t>B</w:t>
      </w:r>
      <w:r w:rsidR="00DC7BD5" w:rsidRPr="00871F9B">
        <w:rPr>
          <w:rFonts w:ascii="Times New Roman" w:hAnsi="Times New Roman" w:cs="Times New Roman"/>
          <w:sz w:val="24"/>
          <w:szCs w:val="24"/>
        </w:rPr>
        <w:t>’</w:t>
      </w:r>
    </w:p>
    <w:p w:rsidR="007264C2" w:rsidRPr="00871F9B" w:rsidRDefault="000E738A" w:rsidP="007264C2">
      <w:pPr>
        <w:pStyle w:val="ListParagraph"/>
        <w:numPr>
          <w:ilvl w:val="0"/>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lastRenderedPageBreak/>
        <w:t>Write a summary of your research interest?</w:t>
      </w:r>
    </w:p>
    <w:p w:rsidR="007264C2" w:rsidRPr="00871F9B" w:rsidRDefault="007264C2" w:rsidP="007264C2">
      <w:pPr>
        <w:spacing w:line="276" w:lineRule="auto"/>
        <w:ind w:left="360"/>
        <w:jc w:val="both"/>
        <w:rPr>
          <w:rFonts w:ascii="Times New Roman" w:hAnsi="Times New Roman" w:cs="Times New Roman"/>
          <w:sz w:val="24"/>
          <w:szCs w:val="24"/>
        </w:rPr>
      </w:pPr>
      <w:r w:rsidRPr="00871F9B">
        <w:rPr>
          <w:rFonts w:ascii="Times New Roman" w:hAnsi="Times New Roman" w:cs="Times New Roman"/>
          <w:sz w:val="24"/>
          <w:szCs w:val="24"/>
        </w:rPr>
        <w:tab/>
      </w:r>
      <w:r w:rsidRPr="00871F9B">
        <w:rPr>
          <w:rFonts w:ascii="Times New Roman" w:hAnsi="Times New Roman" w:cs="Times New Roman"/>
          <w:b/>
          <w:sz w:val="24"/>
          <w:szCs w:val="24"/>
        </w:rPr>
        <w:t>Effect of tinnitus retraining therapy for treating tinnitus in persons with hearing loss</w:t>
      </w:r>
    </w:p>
    <w:p w:rsidR="002471A2" w:rsidRPr="00871F9B" w:rsidRDefault="007264C2" w:rsidP="002471A2">
      <w:pPr>
        <w:rPr>
          <w:rFonts w:ascii="Times New Roman" w:hAnsi="Times New Roman" w:cs="Times New Roman"/>
          <w:sz w:val="24"/>
          <w:szCs w:val="24"/>
        </w:rPr>
      </w:pPr>
      <w:r w:rsidRPr="00871F9B">
        <w:rPr>
          <w:rFonts w:ascii="Times New Roman" w:hAnsi="Times New Roman" w:cs="Times New Roman"/>
          <w:b/>
          <w:sz w:val="24"/>
          <w:szCs w:val="24"/>
        </w:rPr>
        <w:tab/>
      </w:r>
      <w:r w:rsidR="000F2B2D" w:rsidRPr="00871F9B">
        <w:rPr>
          <w:rFonts w:ascii="Times New Roman" w:hAnsi="Times New Roman" w:cs="Times New Roman"/>
          <w:color w:val="111111"/>
          <w:sz w:val="24"/>
          <w:szCs w:val="24"/>
          <w:shd w:val="clear" w:color="auto" w:fill="FFFFFF"/>
        </w:rPr>
        <w:t>Tinnitus (TIN-</w:t>
      </w:r>
      <w:proofErr w:type="spellStart"/>
      <w:r w:rsidR="000F2B2D" w:rsidRPr="00871F9B">
        <w:rPr>
          <w:rFonts w:ascii="Times New Roman" w:hAnsi="Times New Roman" w:cs="Times New Roman"/>
          <w:color w:val="111111"/>
          <w:sz w:val="24"/>
          <w:szCs w:val="24"/>
          <w:shd w:val="clear" w:color="auto" w:fill="FFFFFF"/>
        </w:rPr>
        <w:t>ih</w:t>
      </w:r>
      <w:proofErr w:type="spellEnd"/>
      <w:r w:rsidR="000F2B2D" w:rsidRPr="00871F9B">
        <w:rPr>
          <w:rFonts w:ascii="Times New Roman" w:hAnsi="Times New Roman" w:cs="Times New Roman"/>
          <w:color w:val="111111"/>
          <w:sz w:val="24"/>
          <w:szCs w:val="24"/>
          <w:shd w:val="clear" w:color="auto" w:fill="FFFFFF"/>
        </w:rPr>
        <w:t>-</w:t>
      </w:r>
      <w:proofErr w:type="spellStart"/>
      <w:r w:rsidR="000F2B2D" w:rsidRPr="00871F9B">
        <w:rPr>
          <w:rFonts w:ascii="Times New Roman" w:hAnsi="Times New Roman" w:cs="Times New Roman"/>
          <w:color w:val="111111"/>
          <w:sz w:val="24"/>
          <w:szCs w:val="24"/>
          <w:shd w:val="clear" w:color="auto" w:fill="FFFFFF"/>
        </w:rPr>
        <w:t>tus</w:t>
      </w:r>
      <w:proofErr w:type="spellEnd"/>
      <w:r w:rsidR="000F2B2D" w:rsidRPr="00871F9B">
        <w:rPr>
          <w:rFonts w:ascii="Times New Roman" w:hAnsi="Times New Roman" w:cs="Times New Roman"/>
          <w:color w:val="111111"/>
          <w:sz w:val="24"/>
          <w:szCs w:val="24"/>
          <w:shd w:val="clear" w:color="auto" w:fill="FFFFFF"/>
        </w:rPr>
        <w:t>) is the perception of noise or ringing in the ears. A common problem, tinnitus affects about 1 in 5 people. Tinnitus isn't a condition itself — it's a symptom of an underlying condition, such as age-related hearing loss, ear injury or a circulatory system disorder. Although bothersome, tinnitus usually isn't a sign of something serious. Although it can worsen with age, for many people, tinnitus can improve with treatment. Treating an identified underlying cause sometimes helps. Other treatments reduce or mask the noise, making tinnitus less noticeable.</w:t>
      </w:r>
      <w:r w:rsidR="000F2B2D" w:rsidRPr="00871F9B">
        <w:rPr>
          <w:rFonts w:ascii="Times New Roman" w:hAnsi="Times New Roman" w:cs="Times New Roman"/>
          <w:sz w:val="24"/>
          <w:szCs w:val="24"/>
        </w:rPr>
        <w:t xml:space="preserve"> As per the literature tinnitus retraining therapy has greater and better outcomes than the other treatment procedures in treating tinnitus. So the study mainly focuses on the outcomes of TRT in hearing loss patients who are experiencing tinnitus. There is a significant effect of TRT in tinnitus management for persons with hearing loss.</w:t>
      </w:r>
      <w:r w:rsidR="002471A2" w:rsidRPr="00871F9B">
        <w:rPr>
          <w:rFonts w:ascii="Times New Roman" w:hAnsi="Times New Roman" w:cs="Times New Roman"/>
          <w:sz w:val="24"/>
          <w:szCs w:val="24"/>
        </w:rPr>
        <w:t xml:space="preserve"> In the present study persons who have a complaint of tinnitus with hearing loss range from mild to moderate are included.</w:t>
      </w:r>
    </w:p>
    <w:p w:rsidR="002471A2" w:rsidRPr="00871F9B" w:rsidRDefault="002471A2" w:rsidP="002471A2">
      <w:pPr>
        <w:rPr>
          <w:rFonts w:ascii="Times New Roman" w:hAnsi="Times New Roman" w:cs="Times New Roman"/>
          <w:sz w:val="24"/>
          <w:szCs w:val="24"/>
        </w:rPr>
      </w:pPr>
      <w:r w:rsidRPr="00871F9B">
        <w:rPr>
          <w:rFonts w:ascii="Times New Roman" w:hAnsi="Times New Roman" w:cs="Times New Roman"/>
          <w:sz w:val="24"/>
          <w:szCs w:val="24"/>
        </w:rPr>
        <w:t>Age range for inclusion: 25-50 years</w:t>
      </w:r>
    </w:p>
    <w:p w:rsidR="002471A2" w:rsidRPr="00871F9B" w:rsidRDefault="002471A2" w:rsidP="002471A2">
      <w:pPr>
        <w:rPr>
          <w:rFonts w:ascii="Times New Roman" w:hAnsi="Times New Roman" w:cs="Times New Roman"/>
          <w:sz w:val="24"/>
          <w:szCs w:val="24"/>
        </w:rPr>
      </w:pPr>
      <w:r w:rsidRPr="00871F9B">
        <w:rPr>
          <w:rFonts w:ascii="Times New Roman" w:hAnsi="Times New Roman" w:cs="Times New Roman"/>
          <w:sz w:val="24"/>
          <w:szCs w:val="24"/>
        </w:rPr>
        <w:tab/>
        <w:t>Persons with conductive and mixed hearing loss are excluded from the study</w:t>
      </w:r>
    </w:p>
    <w:p w:rsidR="000F2B2D" w:rsidRPr="00871F9B" w:rsidRDefault="000F2B2D" w:rsidP="007264C2">
      <w:pPr>
        <w:pStyle w:val="ListParagraph"/>
        <w:rPr>
          <w:rFonts w:ascii="Times New Roman" w:hAnsi="Times New Roman" w:cs="Times New Roman"/>
          <w:sz w:val="24"/>
          <w:szCs w:val="24"/>
        </w:rPr>
      </w:pPr>
    </w:p>
    <w:p w:rsidR="000E738A" w:rsidRPr="00871F9B" w:rsidRDefault="000E738A" w:rsidP="00F52D5F">
      <w:pPr>
        <w:pStyle w:val="ListParagraph"/>
        <w:numPr>
          <w:ilvl w:val="1"/>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Any 5 scientific journals from among AIISH subscriptions:</w:t>
      </w:r>
    </w:p>
    <w:p w:rsidR="003F13FE" w:rsidRPr="00871F9B" w:rsidRDefault="003F13FE" w:rsidP="003F13FE">
      <w:pPr>
        <w:pStyle w:val="ListParagraph"/>
        <w:spacing w:line="276" w:lineRule="auto"/>
        <w:ind w:left="1440"/>
        <w:jc w:val="both"/>
        <w:rPr>
          <w:rFonts w:ascii="Times New Roman" w:hAnsi="Times New Roman" w:cs="Times New Roman"/>
          <w:sz w:val="24"/>
          <w:szCs w:val="24"/>
        </w:rPr>
      </w:pPr>
    </w:p>
    <w:tbl>
      <w:tblPr>
        <w:tblStyle w:val="TableGrid"/>
        <w:tblW w:w="0" w:type="auto"/>
        <w:tblInd w:w="-5" w:type="dxa"/>
        <w:tblLook w:val="04A0"/>
      </w:tblPr>
      <w:tblGrid>
        <w:gridCol w:w="854"/>
        <w:gridCol w:w="2756"/>
        <w:gridCol w:w="2582"/>
        <w:gridCol w:w="3389"/>
      </w:tblGrid>
      <w:tr w:rsidR="003B3AD9" w:rsidRPr="00871F9B" w:rsidTr="00D8152A">
        <w:tc>
          <w:tcPr>
            <w:tcW w:w="854" w:type="dxa"/>
          </w:tcPr>
          <w:p w:rsidR="003B3AD9" w:rsidRPr="00871F9B" w:rsidRDefault="003B3AD9"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S. No.</w:t>
            </w:r>
          </w:p>
        </w:tc>
        <w:tc>
          <w:tcPr>
            <w:tcW w:w="2756" w:type="dxa"/>
          </w:tcPr>
          <w:p w:rsidR="003B3AD9" w:rsidRPr="00871F9B" w:rsidRDefault="003B3AD9"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Name of the Journal</w:t>
            </w:r>
          </w:p>
        </w:tc>
        <w:tc>
          <w:tcPr>
            <w:tcW w:w="2582" w:type="dxa"/>
          </w:tcPr>
          <w:p w:rsidR="003B3AD9" w:rsidRPr="00871F9B" w:rsidRDefault="003B3AD9"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Publisher</w:t>
            </w:r>
          </w:p>
        </w:tc>
        <w:tc>
          <w:tcPr>
            <w:tcW w:w="3389" w:type="dxa"/>
          </w:tcPr>
          <w:p w:rsidR="003B3AD9" w:rsidRPr="00871F9B" w:rsidRDefault="003B3AD9" w:rsidP="00774511">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Volume No., and Year</w:t>
            </w:r>
          </w:p>
        </w:tc>
      </w:tr>
      <w:tr w:rsidR="003B3AD9" w:rsidRPr="00871F9B" w:rsidTr="00D8152A">
        <w:tc>
          <w:tcPr>
            <w:tcW w:w="854" w:type="dxa"/>
          </w:tcPr>
          <w:p w:rsidR="003B3AD9" w:rsidRPr="00871F9B" w:rsidRDefault="003B3AD9"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w:t>
            </w:r>
          </w:p>
        </w:tc>
        <w:tc>
          <w:tcPr>
            <w:tcW w:w="2756" w:type="dxa"/>
          </w:tcPr>
          <w:p w:rsidR="003B3AD9" w:rsidRPr="00871F9B" w:rsidRDefault="00774511"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color w:val="333333"/>
                <w:sz w:val="24"/>
                <w:szCs w:val="24"/>
                <w:shd w:val="clear" w:color="auto" w:fill="FFFFFF"/>
              </w:rPr>
              <w:t>Ear and Hearing</w:t>
            </w:r>
          </w:p>
        </w:tc>
        <w:tc>
          <w:tcPr>
            <w:tcW w:w="2582" w:type="dxa"/>
          </w:tcPr>
          <w:p w:rsidR="003B3AD9" w:rsidRPr="00871F9B" w:rsidRDefault="00774511" w:rsidP="00774511">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shd w:val="clear" w:color="auto" w:fill="FFFFFF"/>
              </w:rPr>
              <w:t>American Auditory Society</w:t>
            </w:r>
          </w:p>
        </w:tc>
        <w:tc>
          <w:tcPr>
            <w:tcW w:w="3389" w:type="dxa"/>
          </w:tcPr>
          <w:p w:rsidR="003B3AD9" w:rsidRPr="00871F9B" w:rsidRDefault="00774511" w:rsidP="003B3AD9">
            <w:pPr>
              <w:pStyle w:val="ListParagraph"/>
              <w:spacing w:line="276" w:lineRule="auto"/>
              <w:ind w:left="0"/>
              <w:jc w:val="center"/>
              <w:rPr>
                <w:rFonts w:ascii="Times New Roman" w:hAnsi="Times New Roman" w:cs="Times New Roman"/>
                <w:sz w:val="24"/>
                <w:szCs w:val="24"/>
              </w:rPr>
            </w:pPr>
            <w:proofErr w:type="spellStart"/>
            <w:r w:rsidRPr="00871F9B">
              <w:rPr>
                <w:rFonts w:ascii="Times New Roman" w:hAnsi="Times New Roman" w:cs="Times New Roman"/>
                <w:sz w:val="24"/>
                <w:szCs w:val="24"/>
              </w:rPr>
              <w:t>V.no</w:t>
            </w:r>
            <w:proofErr w:type="spellEnd"/>
            <w:r w:rsidRPr="00871F9B">
              <w:rPr>
                <w:rFonts w:ascii="Times New Roman" w:hAnsi="Times New Roman" w:cs="Times New Roman"/>
                <w:sz w:val="24"/>
                <w:szCs w:val="24"/>
              </w:rPr>
              <w:t xml:space="preserve"> </w:t>
            </w:r>
            <w:r w:rsidRPr="00871F9B">
              <w:rPr>
                <w:rFonts w:ascii="Times New Roman" w:hAnsi="Times New Roman" w:cs="Times New Roman"/>
                <w:color w:val="333333"/>
                <w:sz w:val="24"/>
                <w:szCs w:val="24"/>
                <w:shd w:val="clear" w:color="auto" w:fill="FFFFFF"/>
              </w:rPr>
              <w:t>1; 1980+ till 2017</w:t>
            </w:r>
          </w:p>
        </w:tc>
      </w:tr>
      <w:tr w:rsidR="003B3AD9" w:rsidRPr="00871F9B" w:rsidTr="00D8152A">
        <w:tc>
          <w:tcPr>
            <w:tcW w:w="854" w:type="dxa"/>
          </w:tcPr>
          <w:p w:rsidR="003B3AD9" w:rsidRPr="00871F9B" w:rsidRDefault="003B3AD9"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2.</w:t>
            </w:r>
          </w:p>
        </w:tc>
        <w:tc>
          <w:tcPr>
            <w:tcW w:w="2756" w:type="dxa"/>
          </w:tcPr>
          <w:p w:rsidR="003B3AD9" w:rsidRPr="00871F9B" w:rsidRDefault="00672507"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Journal of Speech Language and Hearing Research</w:t>
            </w:r>
          </w:p>
        </w:tc>
        <w:tc>
          <w:tcPr>
            <w:tcW w:w="2582" w:type="dxa"/>
          </w:tcPr>
          <w:p w:rsidR="003B3AD9" w:rsidRPr="00871F9B" w:rsidRDefault="00672507" w:rsidP="002471A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ASHA </w:t>
            </w:r>
          </w:p>
        </w:tc>
        <w:tc>
          <w:tcPr>
            <w:tcW w:w="3389" w:type="dxa"/>
          </w:tcPr>
          <w:p w:rsidR="003B3AD9" w:rsidRPr="00871F9B" w:rsidRDefault="00672507" w:rsidP="003B3AD9">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V. No. 1 (1 – 4), 1958 to V. No.</w:t>
            </w:r>
            <w:r w:rsidR="00AF0805" w:rsidRPr="00871F9B">
              <w:rPr>
                <w:rFonts w:ascii="Times New Roman" w:hAnsi="Times New Roman" w:cs="Times New Roman"/>
                <w:sz w:val="24"/>
                <w:szCs w:val="24"/>
              </w:rPr>
              <w:t xml:space="preserve"> 60 (1 – 3), 2017</w:t>
            </w:r>
          </w:p>
        </w:tc>
      </w:tr>
      <w:tr w:rsidR="003B3AD9" w:rsidRPr="00871F9B" w:rsidTr="00D8152A">
        <w:tc>
          <w:tcPr>
            <w:tcW w:w="854" w:type="dxa"/>
          </w:tcPr>
          <w:p w:rsidR="003B3AD9" w:rsidRPr="00871F9B" w:rsidRDefault="003B3AD9"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3.</w:t>
            </w:r>
          </w:p>
        </w:tc>
        <w:tc>
          <w:tcPr>
            <w:tcW w:w="2756" w:type="dxa"/>
          </w:tcPr>
          <w:p w:rsidR="003B3AD9" w:rsidRPr="00871F9B" w:rsidRDefault="00774511"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Hearing Research</w:t>
            </w:r>
          </w:p>
        </w:tc>
        <w:tc>
          <w:tcPr>
            <w:tcW w:w="2582" w:type="dxa"/>
          </w:tcPr>
          <w:p w:rsidR="003B3AD9" w:rsidRPr="00871F9B" w:rsidRDefault="00774511"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Elsevier</w:t>
            </w:r>
          </w:p>
        </w:tc>
        <w:tc>
          <w:tcPr>
            <w:tcW w:w="3389" w:type="dxa"/>
          </w:tcPr>
          <w:p w:rsidR="003B3AD9" w:rsidRPr="00871F9B" w:rsidRDefault="000E7FE4" w:rsidP="003B3AD9">
            <w:pPr>
              <w:pStyle w:val="ListParagraph"/>
              <w:spacing w:line="276" w:lineRule="auto"/>
              <w:ind w:left="0"/>
              <w:jc w:val="center"/>
              <w:rPr>
                <w:rFonts w:ascii="Times New Roman" w:hAnsi="Times New Roman" w:cs="Times New Roman"/>
                <w:sz w:val="24"/>
                <w:szCs w:val="24"/>
              </w:rPr>
            </w:pPr>
            <w:proofErr w:type="spellStart"/>
            <w:r w:rsidRPr="00871F9B">
              <w:rPr>
                <w:rFonts w:ascii="Times New Roman" w:hAnsi="Times New Roman" w:cs="Times New Roman"/>
                <w:color w:val="333333"/>
                <w:sz w:val="24"/>
                <w:szCs w:val="24"/>
                <w:shd w:val="clear" w:color="auto" w:fill="FFFFFF"/>
              </w:rPr>
              <w:t>V.no</w:t>
            </w:r>
            <w:proofErr w:type="spellEnd"/>
            <w:r w:rsidRPr="00871F9B">
              <w:rPr>
                <w:rFonts w:ascii="Times New Roman" w:hAnsi="Times New Roman" w:cs="Times New Roman"/>
                <w:color w:val="333333"/>
                <w:sz w:val="24"/>
                <w:szCs w:val="24"/>
                <w:shd w:val="clear" w:color="auto" w:fill="FFFFFF"/>
              </w:rPr>
              <w:t xml:space="preserve"> (</w:t>
            </w:r>
            <w:r w:rsidR="00774511" w:rsidRPr="00871F9B">
              <w:rPr>
                <w:rFonts w:ascii="Times New Roman" w:hAnsi="Times New Roman" w:cs="Times New Roman"/>
                <w:color w:val="333333"/>
                <w:sz w:val="24"/>
                <w:szCs w:val="24"/>
                <w:shd w:val="clear" w:color="auto" w:fill="FFFFFF"/>
              </w:rPr>
              <w:t>1-31</w:t>
            </w:r>
            <w:r w:rsidRPr="00871F9B">
              <w:rPr>
                <w:rFonts w:ascii="Times New Roman" w:hAnsi="Times New Roman" w:cs="Times New Roman"/>
                <w:color w:val="333333"/>
                <w:sz w:val="24"/>
                <w:szCs w:val="24"/>
                <w:shd w:val="clear" w:color="auto" w:fill="FFFFFF"/>
              </w:rPr>
              <w:t>)</w:t>
            </w:r>
            <w:r w:rsidR="00774511" w:rsidRPr="00871F9B">
              <w:rPr>
                <w:rFonts w:ascii="Times New Roman" w:hAnsi="Times New Roman" w:cs="Times New Roman"/>
                <w:color w:val="333333"/>
                <w:sz w:val="24"/>
                <w:szCs w:val="24"/>
                <w:shd w:val="clear" w:color="auto" w:fill="FFFFFF"/>
              </w:rPr>
              <w:t>; 1978-87</w:t>
            </w:r>
          </w:p>
        </w:tc>
      </w:tr>
      <w:tr w:rsidR="003B3AD9" w:rsidRPr="00871F9B" w:rsidTr="00D8152A">
        <w:tc>
          <w:tcPr>
            <w:tcW w:w="854" w:type="dxa"/>
          </w:tcPr>
          <w:p w:rsidR="003B3AD9" w:rsidRPr="00871F9B" w:rsidRDefault="003B3AD9"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4.</w:t>
            </w:r>
          </w:p>
        </w:tc>
        <w:tc>
          <w:tcPr>
            <w:tcW w:w="2756" w:type="dxa"/>
          </w:tcPr>
          <w:p w:rsidR="003B3AD9" w:rsidRPr="00871F9B" w:rsidRDefault="00774511"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International Journal of Audiology</w:t>
            </w:r>
          </w:p>
        </w:tc>
        <w:tc>
          <w:tcPr>
            <w:tcW w:w="2582" w:type="dxa"/>
          </w:tcPr>
          <w:p w:rsidR="003B3AD9" w:rsidRPr="00871F9B" w:rsidRDefault="00774511" w:rsidP="00B305F2">
            <w:pPr>
              <w:pStyle w:val="ListParagraph"/>
              <w:spacing w:line="276" w:lineRule="auto"/>
              <w:ind w:left="0"/>
              <w:jc w:val="both"/>
              <w:rPr>
                <w:rFonts w:ascii="Times New Roman" w:hAnsi="Times New Roman" w:cs="Times New Roman"/>
                <w:sz w:val="24"/>
                <w:szCs w:val="24"/>
              </w:rPr>
            </w:pPr>
            <w:proofErr w:type="spellStart"/>
            <w:r w:rsidRPr="00871F9B">
              <w:rPr>
                <w:rFonts w:ascii="Times New Roman" w:hAnsi="Times New Roman" w:cs="Times New Roman"/>
                <w:color w:val="000000"/>
                <w:sz w:val="24"/>
                <w:szCs w:val="24"/>
                <w:shd w:val="clear" w:color="auto" w:fill="FFFFFF"/>
              </w:rPr>
              <w:t>Informahealtcare</w:t>
            </w:r>
            <w:proofErr w:type="spellEnd"/>
          </w:p>
        </w:tc>
        <w:tc>
          <w:tcPr>
            <w:tcW w:w="3389" w:type="dxa"/>
          </w:tcPr>
          <w:p w:rsidR="003B3AD9" w:rsidRPr="00871F9B" w:rsidRDefault="00774511" w:rsidP="003B3AD9">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color w:val="333333"/>
                <w:sz w:val="24"/>
                <w:szCs w:val="24"/>
                <w:shd w:val="clear" w:color="auto" w:fill="FFFFFF"/>
              </w:rPr>
              <w:t>41; 2002+</w:t>
            </w:r>
          </w:p>
        </w:tc>
      </w:tr>
      <w:tr w:rsidR="009630E3" w:rsidRPr="00871F9B" w:rsidTr="00D8152A">
        <w:tc>
          <w:tcPr>
            <w:tcW w:w="854" w:type="dxa"/>
          </w:tcPr>
          <w:p w:rsidR="009630E3" w:rsidRPr="00871F9B" w:rsidRDefault="009630E3" w:rsidP="009630E3">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5.</w:t>
            </w:r>
          </w:p>
        </w:tc>
        <w:tc>
          <w:tcPr>
            <w:tcW w:w="2756" w:type="dxa"/>
          </w:tcPr>
          <w:p w:rsidR="009630E3" w:rsidRPr="00871F9B" w:rsidRDefault="00774511" w:rsidP="009630E3">
            <w:pPr>
              <w:spacing w:line="276" w:lineRule="auto"/>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American Journal of Audiology</w:t>
            </w:r>
          </w:p>
        </w:tc>
        <w:tc>
          <w:tcPr>
            <w:tcW w:w="2582" w:type="dxa"/>
          </w:tcPr>
          <w:p w:rsidR="009630E3" w:rsidRPr="00871F9B" w:rsidRDefault="00774511" w:rsidP="009630E3">
            <w:pPr>
              <w:spacing w:line="276" w:lineRule="auto"/>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American Speech-Language-Hearing Association  </w:t>
            </w:r>
          </w:p>
        </w:tc>
        <w:tc>
          <w:tcPr>
            <w:tcW w:w="3389" w:type="dxa"/>
          </w:tcPr>
          <w:p w:rsidR="009630E3" w:rsidRPr="00871F9B" w:rsidRDefault="00774511" w:rsidP="009630E3">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color w:val="333333"/>
                <w:sz w:val="24"/>
                <w:szCs w:val="24"/>
                <w:shd w:val="clear" w:color="auto" w:fill="FFFFFF"/>
              </w:rPr>
              <w:t>11; 2002+</w:t>
            </w:r>
          </w:p>
        </w:tc>
      </w:tr>
    </w:tbl>
    <w:p w:rsidR="00B305F2" w:rsidRPr="00871F9B" w:rsidRDefault="00B305F2" w:rsidP="00B305F2">
      <w:pPr>
        <w:pStyle w:val="ListParagraph"/>
        <w:spacing w:line="276" w:lineRule="auto"/>
        <w:jc w:val="both"/>
        <w:rPr>
          <w:rFonts w:ascii="Times New Roman" w:hAnsi="Times New Roman" w:cs="Times New Roman"/>
          <w:sz w:val="24"/>
          <w:szCs w:val="24"/>
        </w:rPr>
      </w:pPr>
    </w:p>
    <w:p w:rsidR="000E738A" w:rsidRPr="00871F9B" w:rsidRDefault="000E738A" w:rsidP="00F52D5F">
      <w:pPr>
        <w:pStyle w:val="ListParagraph"/>
        <w:numPr>
          <w:ilvl w:val="1"/>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Any 10 books available in AIISH L &amp; IC:</w:t>
      </w:r>
    </w:p>
    <w:p w:rsidR="003F13FE" w:rsidRPr="00871F9B" w:rsidRDefault="003F13FE" w:rsidP="003F13FE">
      <w:pPr>
        <w:pStyle w:val="ListParagraph"/>
        <w:spacing w:line="276" w:lineRule="auto"/>
        <w:ind w:left="1440"/>
        <w:jc w:val="both"/>
        <w:rPr>
          <w:rFonts w:ascii="Times New Roman" w:hAnsi="Times New Roman" w:cs="Times New Roman"/>
          <w:sz w:val="24"/>
          <w:szCs w:val="24"/>
        </w:rPr>
      </w:pPr>
    </w:p>
    <w:tbl>
      <w:tblPr>
        <w:tblStyle w:val="TableGrid"/>
        <w:tblW w:w="10370" w:type="dxa"/>
        <w:tblInd w:w="-5" w:type="dxa"/>
        <w:tblLook w:val="04A0"/>
      </w:tblPr>
      <w:tblGrid>
        <w:gridCol w:w="900"/>
        <w:gridCol w:w="3240"/>
        <w:gridCol w:w="1530"/>
        <w:gridCol w:w="810"/>
        <w:gridCol w:w="2880"/>
        <w:gridCol w:w="1010"/>
      </w:tblGrid>
      <w:tr w:rsidR="00FF6FBA" w:rsidRPr="00871F9B" w:rsidTr="00D978CE">
        <w:trPr>
          <w:trHeight w:val="306"/>
        </w:trPr>
        <w:tc>
          <w:tcPr>
            <w:tcW w:w="900" w:type="dxa"/>
          </w:tcPr>
          <w:p w:rsidR="00B305F2" w:rsidRPr="00871F9B" w:rsidRDefault="00B305F2"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S. No.</w:t>
            </w:r>
          </w:p>
        </w:tc>
        <w:tc>
          <w:tcPr>
            <w:tcW w:w="3240" w:type="dxa"/>
          </w:tcPr>
          <w:p w:rsidR="00B305F2" w:rsidRPr="00871F9B" w:rsidRDefault="00B305F2"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Name of the Book</w:t>
            </w:r>
          </w:p>
        </w:tc>
        <w:tc>
          <w:tcPr>
            <w:tcW w:w="1530" w:type="dxa"/>
          </w:tcPr>
          <w:p w:rsidR="00B305F2" w:rsidRPr="00871F9B" w:rsidRDefault="005E1EE7"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Author</w:t>
            </w:r>
          </w:p>
        </w:tc>
        <w:tc>
          <w:tcPr>
            <w:tcW w:w="810" w:type="dxa"/>
          </w:tcPr>
          <w:p w:rsidR="00B305F2" w:rsidRPr="00871F9B" w:rsidRDefault="005E1EE7"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Year</w:t>
            </w:r>
          </w:p>
        </w:tc>
        <w:tc>
          <w:tcPr>
            <w:tcW w:w="2880" w:type="dxa"/>
          </w:tcPr>
          <w:p w:rsidR="00B305F2" w:rsidRPr="00871F9B" w:rsidRDefault="005E1EE7"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Publisher</w:t>
            </w:r>
          </w:p>
        </w:tc>
        <w:tc>
          <w:tcPr>
            <w:tcW w:w="1010" w:type="dxa"/>
          </w:tcPr>
          <w:p w:rsidR="00B305F2" w:rsidRPr="00871F9B" w:rsidRDefault="00345EA2" w:rsidP="00B305F2">
            <w:pPr>
              <w:pStyle w:val="ListParagraph"/>
              <w:spacing w:line="276" w:lineRule="auto"/>
              <w:ind w:left="0"/>
              <w:jc w:val="center"/>
              <w:rPr>
                <w:rFonts w:ascii="Times New Roman" w:hAnsi="Times New Roman" w:cs="Times New Roman"/>
                <w:b/>
                <w:sz w:val="24"/>
                <w:szCs w:val="24"/>
              </w:rPr>
            </w:pPr>
            <w:r w:rsidRPr="00871F9B">
              <w:rPr>
                <w:rFonts w:ascii="Times New Roman" w:hAnsi="Times New Roman" w:cs="Times New Roman"/>
                <w:b/>
                <w:sz w:val="24"/>
                <w:szCs w:val="24"/>
              </w:rPr>
              <w:t>Ac.</w:t>
            </w:r>
            <w:r w:rsidR="005E1EE7" w:rsidRPr="00871F9B">
              <w:rPr>
                <w:rFonts w:ascii="Times New Roman" w:hAnsi="Times New Roman" w:cs="Times New Roman"/>
                <w:b/>
                <w:sz w:val="24"/>
                <w:szCs w:val="24"/>
              </w:rPr>
              <w:t xml:space="preserve"> No.</w:t>
            </w:r>
          </w:p>
        </w:tc>
      </w:tr>
      <w:tr w:rsidR="00FF6FBA" w:rsidRPr="00871F9B" w:rsidTr="00D978CE">
        <w:trPr>
          <w:trHeight w:val="289"/>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w:t>
            </w:r>
          </w:p>
        </w:tc>
        <w:tc>
          <w:tcPr>
            <w:tcW w:w="3240" w:type="dxa"/>
          </w:tcPr>
          <w:p w:rsidR="00B305F2" w:rsidRPr="00871F9B" w:rsidRDefault="00E37BF0"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Human Auditory Evoked Potentials</w:t>
            </w:r>
          </w:p>
        </w:tc>
        <w:tc>
          <w:tcPr>
            <w:tcW w:w="1530" w:type="dxa"/>
          </w:tcPr>
          <w:p w:rsidR="00B305F2" w:rsidRPr="00871F9B" w:rsidRDefault="00E37BF0"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Terence </w:t>
            </w:r>
            <w:proofErr w:type="spellStart"/>
            <w:r w:rsidRPr="00871F9B">
              <w:rPr>
                <w:rFonts w:ascii="Times New Roman" w:hAnsi="Times New Roman" w:cs="Times New Roman"/>
                <w:sz w:val="24"/>
                <w:szCs w:val="24"/>
              </w:rPr>
              <w:t>W.Picton</w:t>
            </w:r>
            <w:proofErr w:type="spellEnd"/>
          </w:p>
        </w:tc>
        <w:tc>
          <w:tcPr>
            <w:tcW w:w="810" w:type="dxa"/>
          </w:tcPr>
          <w:p w:rsidR="00B305F2" w:rsidRPr="00871F9B" w:rsidRDefault="00E37BF0"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2011</w:t>
            </w:r>
          </w:p>
        </w:tc>
        <w:tc>
          <w:tcPr>
            <w:tcW w:w="2880" w:type="dxa"/>
          </w:tcPr>
          <w:p w:rsidR="00B305F2" w:rsidRPr="00871F9B" w:rsidRDefault="00345EA2" w:rsidP="00E37BF0">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P</w:t>
            </w:r>
            <w:r w:rsidR="00E37BF0" w:rsidRPr="00871F9B">
              <w:rPr>
                <w:rFonts w:ascii="Times New Roman" w:hAnsi="Times New Roman" w:cs="Times New Roman"/>
                <w:sz w:val="24"/>
                <w:szCs w:val="24"/>
              </w:rPr>
              <w:t>lural publishing</w:t>
            </w:r>
          </w:p>
        </w:tc>
        <w:tc>
          <w:tcPr>
            <w:tcW w:w="1010" w:type="dxa"/>
          </w:tcPr>
          <w:p w:rsidR="00B305F2" w:rsidRPr="00871F9B" w:rsidRDefault="00E37BF0"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17775</w:t>
            </w:r>
          </w:p>
        </w:tc>
      </w:tr>
      <w:tr w:rsidR="00FF6FBA" w:rsidRPr="00871F9B" w:rsidTr="00D978CE">
        <w:trPr>
          <w:trHeight w:val="306"/>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2.</w:t>
            </w:r>
          </w:p>
        </w:tc>
        <w:tc>
          <w:tcPr>
            <w:tcW w:w="3240" w:type="dxa"/>
          </w:tcPr>
          <w:p w:rsidR="00B305F2" w:rsidRPr="00871F9B" w:rsidRDefault="00FF6FBA" w:rsidP="00E37BF0">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Audiology Diagnosis</w:t>
            </w:r>
          </w:p>
        </w:tc>
        <w:tc>
          <w:tcPr>
            <w:tcW w:w="1530" w:type="dxa"/>
          </w:tcPr>
          <w:p w:rsidR="00345EA2" w:rsidRPr="00871F9B" w:rsidRDefault="00FF6FBA" w:rsidP="00FF6FBA">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Ross J </w:t>
            </w:r>
            <w:proofErr w:type="spellStart"/>
            <w:r w:rsidRPr="00871F9B">
              <w:rPr>
                <w:rFonts w:ascii="Times New Roman" w:hAnsi="Times New Roman" w:cs="Times New Roman"/>
                <w:sz w:val="24"/>
                <w:szCs w:val="24"/>
              </w:rPr>
              <w:lastRenderedPageBreak/>
              <w:t>Roeser</w:t>
            </w:r>
            <w:proofErr w:type="spellEnd"/>
            <w:r w:rsidRPr="00871F9B">
              <w:rPr>
                <w:rFonts w:ascii="Times New Roman" w:hAnsi="Times New Roman" w:cs="Times New Roman"/>
                <w:sz w:val="24"/>
                <w:szCs w:val="24"/>
              </w:rPr>
              <w:t xml:space="preserve">, Michael </w:t>
            </w:r>
            <w:proofErr w:type="spellStart"/>
            <w:r w:rsidRPr="00871F9B">
              <w:rPr>
                <w:rFonts w:ascii="Times New Roman" w:hAnsi="Times New Roman" w:cs="Times New Roman"/>
                <w:sz w:val="24"/>
                <w:szCs w:val="24"/>
              </w:rPr>
              <w:t>valente</w:t>
            </w:r>
            <w:proofErr w:type="spellEnd"/>
            <w:r w:rsidRPr="00871F9B">
              <w:rPr>
                <w:rFonts w:ascii="Times New Roman" w:hAnsi="Times New Roman" w:cs="Times New Roman"/>
                <w:sz w:val="24"/>
                <w:szCs w:val="24"/>
              </w:rPr>
              <w:t xml:space="preserve">, Holly </w:t>
            </w:r>
            <w:proofErr w:type="spellStart"/>
            <w:r w:rsidRPr="00871F9B">
              <w:rPr>
                <w:rFonts w:ascii="Times New Roman" w:hAnsi="Times New Roman" w:cs="Times New Roman"/>
                <w:sz w:val="24"/>
                <w:szCs w:val="24"/>
              </w:rPr>
              <w:t>hosford</w:t>
            </w:r>
            <w:proofErr w:type="spellEnd"/>
          </w:p>
        </w:tc>
        <w:tc>
          <w:tcPr>
            <w:tcW w:w="810" w:type="dxa"/>
          </w:tcPr>
          <w:p w:rsidR="00B305F2" w:rsidRPr="00871F9B" w:rsidRDefault="00FF6FBA"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lastRenderedPageBreak/>
              <w:t>2007</w:t>
            </w:r>
          </w:p>
        </w:tc>
        <w:tc>
          <w:tcPr>
            <w:tcW w:w="2880" w:type="dxa"/>
          </w:tcPr>
          <w:p w:rsidR="00B305F2" w:rsidRPr="00871F9B" w:rsidRDefault="00FF6FBA" w:rsidP="00B305F2">
            <w:pPr>
              <w:pStyle w:val="ListParagraph"/>
              <w:spacing w:line="276" w:lineRule="auto"/>
              <w:ind w:left="0"/>
              <w:jc w:val="both"/>
              <w:rPr>
                <w:rFonts w:ascii="Times New Roman" w:hAnsi="Times New Roman" w:cs="Times New Roman"/>
                <w:sz w:val="24"/>
                <w:szCs w:val="24"/>
              </w:rPr>
            </w:pPr>
            <w:proofErr w:type="spellStart"/>
            <w:r w:rsidRPr="00871F9B">
              <w:rPr>
                <w:rFonts w:ascii="Times New Roman" w:hAnsi="Times New Roman" w:cs="Times New Roman"/>
                <w:sz w:val="24"/>
                <w:szCs w:val="24"/>
              </w:rPr>
              <w:t>Thieme</w:t>
            </w:r>
            <w:proofErr w:type="spellEnd"/>
            <w:r w:rsidRPr="00871F9B">
              <w:rPr>
                <w:rFonts w:ascii="Times New Roman" w:hAnsi="Times New Roman" w:cs="Times New Roman"/>
                <w:sz w:val="24"/>
                <w:szCs w:val="24"/>
              </w:rPr>
              <w:t xml:space="preserve"> Publications</w:t>
            </w:r>
          </w:p>
        </w:tc>
        <w:tc>
          <w:tcPr>
            <w:tcW w:w="1010" w:type="dxa"/>
          </w:tcPr>
          <w:p w:rsidR="00B305F2" w:rsidRPr="00871F9B" w:rsidRDefault="00FF6FBA"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17727</w:t>
            </w:r>
          </w:p>
        </w:tc>
      </w:tr>
      <w:tr w:rsidR="00FF6FBA" w:rsidRPr="00871F9B" w:rsidTr="00D978CE">
        <w:trPr>
          <w:trHeight w:val="289"/>
        </w:trPr>
        <w:tc>
          <w:tcPr>
            <w:tcW w:w="900" w:type="dxa"/>
          </w:tcPr>
          <w:p w:rsidR="00D8152A" w:rsidRPr="00871F9B" w:rsidRDefault="00D8152A"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lastRenderedPageBreak/>
              <w:t>3.</w:t>
            </w:r>
          </w:p>
        </w:tc>
        <w:tc>
          <w:tcPr>
            <w:tcW w:w="3240" w:type="dxa"/>
          </w:tcPr>
          <w:p w:rsidR="00D8152A" w:rsidRPr="00871F9B" w:rsidRDefault="00FF6FBA"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Auditory diagnosis: Principles and applications</w:t>
            </w:r>
          </w:p>
        </w:tc>
        <w:tc>
          <w:tcPr>
            <w:tcW w:w="1530" w:type="dxa"/>
          </w:tcPr>
          <w:p w:rsidR="00D8152A" w:rsidRPr="00871F9B" w:rsidRDefault="00FF6FBA" w:rsidP="00624BC8">
            <w:pPr>
              <w:pStyle w:val="ListParagraph"/>
              <w:spacing w:line="276" w:lineRule="auto"/>
              <w:ind w:left="0"/>
              <w:jc w:val="both"/>
              <w:rPr>
                <w:rFonts w:ascii="Times New Roman" w:hAnsi="Times New Roman" w:cs="Times New Roman"/>
                <w:sz w:val="24"/>
                <w:szCs w:val="24"/>
              </w:rPr>
            </w:pPr>
            <w:proofErr w:type="spellStart"/>
            <w:r w:rsidRPr="00871F9B">
              <w:rPr>
                <w:rFonts w:ascii="Times New Roman" w:hAnsi="Times New Roman" w:cs="Times New Roman"/>
                <w:sz w:val="24"/>
                <w:szCs w:val="24"/>
              </w:rPr>
              <w:t>Shlomo</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Silman,Carol</w:t>
            </w:r>
            <w:proofErr w:type="spellEnd"/>
            <w:r w:rsidRPr="00871F9B">
              <w:rPr>
                <w:rFonts w:ascii="Times New Roman" w:hAnsi="Times New Roman" w:cs="Times New Roman"/>
                <w:sz w:val="24"/>
                <w:szCs w:val="24"/>
              </w:rPr>
              <w:t xml:space="preserve"> A Silverman</w:t>
            </w:r>
          </w:p>
        </w:tc>
        <w:tc>
          <w:tcPr>
            <w:tcW w:w="810" w:type="dxa"/>
          </w:tcPr>
          <w:p w:rsidR="00D8152A" w:rsidRPr="00871F9B" w:rsidRDefault="00FF6FBA" w:rsidP="00624BC8">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1991</w:t>
            </w:r>
          </w:p>
        </w:tc>
        <w:tc>
          <w:tcPr>
            <w:tcW w:w="2880" w:type="dxa"/>
          </w:tcPr>
          <w:p w:rsidR="00D8152A" w:rsidRPr="00871F9B" w:rsidRDefault="0092227F"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Delmar </w:t>
            </w:r>
            <w:proofErr w:type="spellStart"/>
            <w:r w:rsidRPr="00871F9B">
              <w:rPr>
                <w:rFonts w:ascii="Times New Roman" w:hAnsi="Times New Roman" w:cs="Times New Roman"/>
                <w:sz w:val="24"/>
                <w:szCs w:val="24"/>
              </w:rPr>
              <w:t>cengage</w:t>
            </w:r>
            <w:proofErr w:type="spellEnd"/>
            <w:r w:rsidRPr="00871F9B">
              <w:rPr>
                <w:rFonts w:ascii="Times New Roman" w:hAnsi="Times New Roman" w:cs="Times New Roman"/>
                <w:sz w:val="24"/>
                <w:szCs w:val="24"/>
              </w:rPr>
              <w:t xml:space="preserve"> learning</w:t>
            </w:r>
          </w:p>
        </w:tc>
        <w:tc>
          <w:tcPr>
            <w:tcW w:w="1010" w:type="dxa"/>
          </w:tcPr>
          <w:p w:rsidR="00D8152A" w:rsidRPr="00871F9B" w:rsidRDefault="00FF6FBA" w:rsidP="00624BC8">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9879</w:t>
            </w:r>
          </w:p>
        </w:tc>
      </w:tr>
      <w:tr w:rsidR="00FF6FBA" w:rsidRPr="00871F9B" w:rsidTr="00D978CE">
        <w:trPr>
          <w:trHeight w:val="306"/>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4.</w:t>
            </w:r>
          </w:p>
        </w:tc>
        <w:tc>
          <w:tcPr>
            <w:tcW w:w="3240" w:type="dxa"/>
          </w:tcPr>
          <w:p w:rsidR="00B305F2" w:rsidRPr="00871F9B" w:rsidRDefault="00D8152A"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Auditory Evoked potentials-Basic principles and clinical applications </w:t>
            </w:r>
          </w:p>
        </w:tc>
        <w:tc>
          <w:tcPr>
            <w:tcW w:w="1530" w:type="dxa"/>
          </w:tcPr>
          <w:p w:rsidR="00B305F2" w:rsidRPr="00871F9B" w:rsidRDefault="00D8152A"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Robert F </w:t>
            </w:r>
            <w:proofErr w:type="spellStart"/>
            <w:r w:rsidRPr="00871F9B">
              <w:rPr>
                <w:rFonts w:ascii="Times New Roman" w:hAnsi="Times New Roman" w:cs="Times New Roman"/>
                <w:sz w:val="24"/>
                <w:szCs w:val="24"/>
              </w:rPr>
              <w:t>Burkard</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Jos</w:t>
            </w:r>
            <w:proofErr w:type="spellEnd"/>
            <w:r w:rsidRPr="00871F9B">
              <w:rPr>
                <w:rFonts w:ascii="Times New Roman" w:hAnsi="Times New Roman" w:cs="Times New Roman"/>
                <w:sz w:val="24"/>
                <w:szCs w:val="24"/>
              </w:rPr>
              <w:t xml:space="preserve"> J </w:t>
            </w:r>
            <w:proofErr w:type="spellStart"/>
            <w:r w:rsidRPr="00871F9B">
              <w:rPr>
                <w:rFonts w:ascii="Times New Roman" w:hAnsi="Times New Roman" w:cs="Times New Roman"/>
                <w:sz w:val="24"/>
                <w:szCs w:val="24"/>
              </w:rPr>
              <w:t>Eggermont</w:t>
            </w:r>
            <w:proofErr w:type="spellEnd"/>
            <w:r w:rsidRPr="00871F9B">
              <w:rPr>
                <w:rFonts w:ascii="Times New Roman" w:hAnsi="Times New Roman" w:cs="Times New Roman"/>
                <w:sz w:val="24"/>
                <w:szCs w:val="24"/>
              </w:rPr>
              <w:t>, Manuel don</w:t>
            </w:r>
          </w:p>
        </w:tc>
        <w:tc>
          <w:tcPr>
            <w:tcW w:w="810" w:type="dxa"/>
          </w:tcPr>
          <w:p w:rsidR="00B305F2" w:rsidRPr="00871F9B" w:rsidRDefault="00D8152A"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2007</w:t>
            </w:r>
          </w:p>
        </w:tc>
        <w:tc>
          <w:tcPr>
            <w:tcW w:w="2880" w:type="dxa"/>
          </w:tcPr>
          <w:p w:rsidR="00B305F2" w:rsidRPr="00871F9B" w:rsidRDefault="00D8152A"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Lippincott Williams &amp; Wilkins</w:t>
            </w:r>
          </w:p>
        </w:tc>
        <w:tc>
          <w:tcPr>
            <w:tcW w:w="1010" w:type="dxa"/>
          </w:tcPr>
          <w:p w:rsidR="00B305F2" w:rsidRPr="00871F9B" w:rsidRDefault="00D8152A" w:rsidP="00D978CE">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17749</w:t>
            </w:r>
          </w:p>
        </w:tc>
      </w:tr>
      <w:tr w:rsidR="00FF6FBA" w:rsidRPr="00871F9B" w:rsidTr="00D978CE">
        <w:trPr>
          <w:trHeight w:val="289"/>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5.</w:t>
            </w:r>
          </w:p>
        </w:tc>
        <w:tc>
          <w:tcPr>
            <w:tcW w:w="3240" w:type="dxa"/>
          </w:tcPr>
          <w:p w:rsidR="00B305F2" w:rsidRPr="00871F9B" w:rsidRDefault="00D8152A"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Introduction to the psychology of Hearing</w:t>
            </w:r>
          </w:p>
        </w:tc>
        <w:tc>
          <w:tcPr>
            <w:tcW w:w="1530" w:type="dxa"/>
          </w:tcPr>
          <w:p w:rsidR="00B305F2" w:rsidRPr="00871F9B" w:rsidRDefault="00D8152A"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Brain C J Moore</w:t>
            </w:r>
          </w:p>
        </w:tc>
        <w:tc>
          <w:tcPr>
            <w:tcW w:w="810" w:type="dxa"/>
          </w:tcPr>
          <w:p w:rsidR="00B305F2" w:rsidRPr="00871F9B" w:rsidRDefault="00D8152A"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1997</w:t>
            </w:r>
          </w:p>
        </w:tc>
        <w:tc>
          <w:tcPr>
            <w:tcW w:w="2880" w:type="dxa"/>
          </w:tcPr>
          <w:p w:rsidR="00B305F2" w:rsidRPr="00871F9B" w:rsidRDefault="00D8152A"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Academic press</w:t>
            </w:r>
          </w:p>
        </w:tc>
        <w:tc>
          <w:tcPr>
            <w:tcW w:w="1010" w:type="dxa"/>
          </w:tcPr>
          <w:p w:rsidR="00B305F2" w:rsidRPr="00871F9B" w:rsidRDefault="00D8152A"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12032</w:t>
            </w:r>
          </w:p>
        </w:tc>
      </w:tr>
      <w:tr w:rsidR="00FF6FBA" w:rsidRPr="00871F9B" w:rsidTr="00D978CE">
        <w:trPr>
          <w:trHeight w:val="306"/>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6.</w:t>
            </w:r>
          </w:p>
        </w:tc>
        <w:tc>
          <w:tcPr>
            <w:tcW w:w="3240" w:type="dxa"/>
          </w:tcPr>
          <w:p w:rsidR="00B305F2" w:rsidRPr="00871F9B" w:rsidRDefault="00187E77"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Auditory Evoked Potentials-A clinical guide</w:t>
            </w:r>
          </w:p>
        </w:tc>
        <w:tc>
          <w:tcPr>
            <w:tcW w:w="1530" w:type="dxa"/>
          </w:tcPr>
          <w:p w:rsidR="00B305F2" w:rsidRPr="00871F9B" w:rsidRDefault="00187E77"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Samuel R </w:t>
            </w:r>
            <w:proofErr w:type="spellStart"/>
            <w:r w:rsidRPr="00871F9B">
              <w:rPr>
                <w:rFonts w:ascii="Times New Roman" w:hAnsi="Times New Roman" w:cs="Times New Roman"/>
                <w:sz w:val="24"/>
                <w:szCs w:val="24"/>
              </w:rPr>
              <w:t>Atcherson</w:t>
            </w:r>
            <w:proofErr w:type="spellEnd"/>
          </w:p>
        </w:tc>
        <w:tc>
          <w:tcPr>
            <w:tcW w:w="810" w:type="dxa"/>
          </w:tcPr>
          <w:p w:rsidR="00B305F2" w:rsidRPr="00871F9B" w:rsidRDefault="00187E77"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2012</w:t>
            </w:r>
          </w:p>
        </w:tc>
        <w:tc>
          <w:tcPr>
            <w:tcW w:w="2880" w:type="dxa"/>
          </w:tcPr>
          <w:p w:rsidR="00B305F2" w:rsidRPr="00871F9B" w:rsidRDefault="00187E77" w:rsidP="00B305F2">
            <w:pPr>
              <w:pStyle w:val="ListParagraph"/>
              <w:spacing w:line="276" w:lineRule="auto"/>
              <w:ind w:left="0"/>
              <w:jc w:val="both"/>
              <w:rPr>
                <w:rFonts w:ascii="Times New Roman" w:hAnsi="Times New Roman" w:cs="Times New Roman"/>
                <w:sz w:val="24"/>
                <w:szCs w:val="24"/>
              </w:rPr>
            </w:pPr>
            <w:proofErr w:type="spellStart"/>
            <w:r w:rsidRPr="00871F9B">
              <w:rPr>
                <w:rFonts w:ascii="Times New Roman" w:hAnsi="Times New Roman" w:cs="Times New Roman"/>
                <w:sz w:val="24"/>
                <w:szCs w:val="24"/>
              </w:rPr>
              <w:t>Thieme</w:t>
            </w:r>
            <w:proofErr w:type="spellEnd"/>
            <w:r w:rsidRPr="00871F9B">
              <w:rPr>
                <w:rFonts w:ascii="Times New Roman" w:hAnsi="Times New Roman" w:cs="Times New Roman"/>
                <w:sz w:val="24"/>
                <w:szCs w:val="24"/>
              </w:rPr>
              <w:t xml:space="preserve"> Publications</w:t>
            </w:r>
          </w:p>
        </w:tc>
        <w:tc>
          <w:tcPr>
            <w:tcW w:w="1010" w:type="dxa"/>
          </w:tcPr>
          <w:p w:rsidR="00B305F2" w:rsidRPr="00871F9B" w:rsidRDefault="00187E77"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18871</w:t>
            </w:r>
          </w:p>
        </w:tc>
      </w:tr>
      <w:tr w:rsidR="00FF6FBA" w:rsidRPr="00871F9B" w:rsidTr="00D978CE">
        <w:trPr>
          <w:trHeight w:val="289"/>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7.</w:t>
            </w:r>
          </w:p>
        </w:tc>
        <w:tc>
          <w:tcPr>
            <w:tcW w:w="3240" w:type="dxa"/>
          </w:tcPr>
          <w:p w:rsidR="00B305F2" w:rsidRPr="00871F9B" w:rsidRDefault="00187E77"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Clinical applications of auditory brainstem responses</w:t>
            </w:r>
          </w:p>
        </w:tc>
        <w:tc>
          <w:tcPr>
            <w:tcW w:w="1530" w:type="dxa"/>
          </w:tcPr>
          <w:p w:rsidR="00B305F2" w:rsidRPr="00871F9B" w:rsidRDefault="00187E77"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Linda J Hood</w:t>
            </w:r>
          </w:p>
        </w:tc>
        <w:tc>
          <w:tcPr>
            <w:tcW w:w="810" w:type="dxa"/>
          </w:tcPr>
          <w:p w:rsidR="00B305F2" w:rsidRPr="00871F9B" w:rsidRDefault="00187E77"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1998</w:t>
            </w:r>
          </w:p>
        </w:tc>
        <w:tc>
          <w:tcPr>
            <w:tcW w:w="2880" w:type="dxa"/>
          </w:tcPr>
          <w:p w:rsidR="00B305F2" w:rsidRPr="00871F9B" w:rsidRDefault="00187E77"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Delmar </w:t>
            </w:r>
            <w:proofErr w:type="spellStart"/>
            <w:r w:rsidRPr="00871F9B">
              <w:rPr>
                <w:rFonts w:ascii="Times New Roman" w:hAnsi="Times New Roman" w:cs="Times New Roman"/>
                <w:sz w:val="24"/>
                <w:szCs w:val="24"/>
              </w:rPr>
              <w:t>cengage</w:t>
            </w:r>
            <w:proofErr w:type="spellEnd"/>
            <w:r w:rsidRPr="00871F9B">
              <w:rPr>
                <w:rFonts w:ascii="Times New Roman" w:hAnsi="Times New Roman" w:cs="Times New Roman"/>
                <w:sz w:val="24"/>
                <w:szCs w:val="24"/>
              </w:rPr>
              <w:t xml:space="preserve"> learning</w:t>
            </w:r>
          </w:p>
        </w:tc>
        <w:tc>
          <w:tcPr>
            <w:tcW w:w="1010" w:type="dxa"/>
          </w:tcPr>
          <w:p w:rsidR="00B305F2" w:rsidRPr="00871F9B" w:rsidRDefault="00187E77"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19620</w:t>
            </w:r>
          </w:p>
        </w:tc>
      </w:tr>
      <w:tr w:rsidR="00FF6FBA" w:rsidRPr="00871F9B" w:rsidTr="00D978CE">
        <w:trPr>
          <w:trHeight w:val="306"/>
        </w:trPr>
        <w:tc>
          <w:tcPr>
            <w:tcW w:w="900" w:type="dxa"/>
          </w:tcPr>
          <w:p w:rsidR="00B305F2" w:rsidRPr="00871F9B" w:rsidRDefault="003F13FE"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8.</w:t>
            </w:r>
          </w:p>
        </w:tc>
        <w:tc>
          <w:tcPr>
            <w:tcW w:w="3240" w:type="dxa"/>
          </w:tcPr>
          <w:p w:rsidR="00B305F2" w:rsidRPr="00871F9B" w:rsidRDefault="00D978CE"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Acoustic Communication</w:t>
            </w:r>
          </w:p>
        </w:tc>
        <w:tc>
          <w:tcPr>
            <w:tcW w:w="1530" w:type="dxa"/>
          </w:tcPr>
          <w:p w:rsidR="00B305F2" w:rsidRPr="00871F9B" w:rsidRDefault="00D978CE"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Simmons, Andrea </w:t>
            </w:r>
            <w:proofErr w:type="spellStart"/>
            <w:r w:rsidRPr="00871F9B">
              <w:rPr>
                <w:rFonts w:ascii="Times New Roman" w:hAnsi="Times New Roman" w:cs="Times New Roman"/>
                <w:sz w:val="24"/>
                <w:szCs w:val="24"/>
              </w:rPr>
              <w:t>Megela</w:t>
            </w:r>
            <w:proofErr w:type="spellEnd"/>
          </w:p>
        </w:tc>
        <w:tc>
          <w:tcPr>
            <w:tcW w:w="810" w:type="dxa"/>
          </w:tcPr>
          <w:p w:rsidR="00B305F2" w:rsidRPr="00871F9B" w:rsidRDefault="00D978CE"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2003</w:t>
            </w:r>
          </w:p>
        </w:tc>
        <w:tc>
          <w:tcPr>
            <w:tcW w:w="2880" w:type="dxa"/>
          </w:tcPr>
          <w:p w:rsidR="00B305F2" w:rsidRPr="00871F9B" w:rsidRDefault="00D978CE" w:rsidP="00B305F2">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Springer- Verlag, New York</w:t>
            </w:r>
          </w:p>
        </w:tc>
        <w:tc>
          <w:tcPr>
            <w:tcW w:w="1010" w:type="dxa"/>
          </w:tcPr>
          <w:p w:rsidR="00B305F2" w:rsidRPr="00871F9B" w:rsidRDefault="00D978CE" w:rsidP="00345EA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13280</w:t>
            </w:r>
          </w:p>
        </w:tc>
      </w:tr>
      <w:tr w:rsidR="00FF6FBA" w:rsidRPr="00871F9B" w:rsidTr="00D978CE">
        <w:trPr>
          <w:trHeight w:val="306"/>
        </w:trPr>
        <w:tc>
          <w:tcPr>
            <w:tcW w:w="900" w:type="dxa"/>
          </w:tcPr>
          <w:p w:rsidR="00D8152A" w:rsidRPr="00871F9B" w:rsidRDefault="00D8152A"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9.</w:t>
            </w:r>
          </w:p>
        </w:tc>
        <w:tc>
          <w:tcPr>
            <w:tcW w:w="3240" w:type="dxa"/>
          </w:tcPr>
          <w:p w:rsidR="00D8152A" w:rsidRPr="00871F9B" w:rsidRDefault="00D8152A"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Assistive Communication Aids for the Speech Impaired</w:t>
            </w:r>
          </w:p>
        </w:tc>
        <w:tc>
          <w:tcPr>
            <w:tcW w:w="1530" w:type="dxa"/>
          </w:tcPr>
          <w:p w:rsidR="00D8152A" w:rsidRPr="00871F9B" w:rsidRDefault="00D8152A"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 xml:space="preserve">Pam </w:t>
            </w:r>
            <w:proofErr w:type="spellStart"/>
            <w:r w:rsidRPr="00871F9B">
              <w:rPr>
                <w:rFonts w:ascii="Times New Roman" w:hAnsi="Times New Roman" w:cs="Times New Roman"/>
                <w:sz w:val="24"/>
                <w:szCs w:val="24"/>
              </w:rPr>
              <w:t>Enderby</w:t>
            </w:r>
            <w:proofErr w:type="spellEnd"/>
          </w:p>
        </w:tc>
        <w:tc>
          <w:tcPr>
            <w:tcW w:w="810" w:type="dxa"/>
          </w:tcPr>
          <w:p w:rsidR="00D8152A" w:rsidRPr="00871F9B" w:rsidRDefault="00D8152A" w:rsidP="00624BC8">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1987</w:t>
            </w:r>
          </w:p>
        </w:tc>
        <w:tc>
          <w:tcPr>
            <w:tcW w:w="2880" w:type="dxa"/>
          </w:tcPr>
          <w:p w:rsidR="00D8152A" w:rsidRPr="00871F9B" w:rsidRDefault="00D8152A"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sz w:val="24"/>
                <w:szCs w:val="24"/>
              </w:rPr>
              <w:t>Churchill Livingstone</w:t>
            </w:r>
          </w:p>
        </w:tc>
        <w:tc>
          <w:tcPr>
            <w:tcW w:w="1010" w:type="dxa"/>
          </w:tcPr>
          <w:p w:rsidR="00D8152A" w:rsidRPr="00871F9B" w:rsidRDefault="00D8152A" w:rsidP="00624BC8">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09889</w:t>
            </w:r>
          </w:p>
        </w:tc>
      </w:tr>
      <w:tr w:rsidR="00FF6FBA" w:rsidRPr="00871F9B" w:rsidTr="00D978CE">
        <w:trPr>
          <w:trHeight w:val="289"/>
        </w:trPr>
        <w:tc>
          <w:tcPr>
            <w:tcW w:w="900" w:type="dxa"/>
          </w:tcPr>
          <w:p w:rsidR="00D8152A" w:rsidRPr="00871F9B" w:rsidRDefault="00D8152A" w:rsidP="00B305F2">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10.</w:t>
            </w:r>
          </w:p>
        </w:tc>
        <w:tc>
          <w:tcPr>
            <w:tcW w:w="3240" w:type="dxa"/>
          </w:tcPr>
          <w:p w:rsidR="00D8152A" w:rsidRPr="00871F9B" w:rsidRDefault="00D8152A" w:rsidP="00624BC8">
            <w:pPr>
              <w:jc w:val="both"/>
              <w:rPr>
                <w:rFonts w:ascii="Times New Roman" w:hAnsi="Times New Roman" w:cs="Times New Roman"/>
                <w:color w:val="000000"/>
                <w:sz w:val="24"/>
                <w:szCs w:val="24"/>
              </w:rPr>
            </w:pPr>
            <w:r w:rsidRPr="00871F9B">
              <w:rPr>
                <w:rFonts w:ascii="Times New Roman" w:hAnsi="Times New Roman" w:cs="Times New Roman"/>
                <w:color w:val="000000"/>
                <w:sz w:val="24"/>
                <w:szCs w:val="24"/>
              </w:rPr>
              <w:t>Audiology and Communication Disorders: An Overview</w:t>
            </w:r>
          </w:p>
          <w:p w:rsidR="00D8152A" w:rsidRPr="00871F9B" w:rsidRDefault="00D8152A" w:rsidP="00624BC8">
            <w:pPr>
              <w:pStyle w:val="ListParagraph"/>
              <w:spacing w:line="276" w:lineRule="auto"/>
              <w:ind w:left="0"/>
              <w:jc w:val="both"/>
              <w:rPr>
                <w:rFonts w:ascii="Times New Roman" w:hAnsi="Times New Roman" w:cs="Times New Roman"/>
                <w:sz w:val="24"/>
                <w:szCs w:val="24"/>
              </w:rPr>
            </w:pPr>
          </w:p>
        </w:tc>
        <w:tc>
          <w:tcPr>
            <w:tcW w:w="1530" w:type="dxa"/>
          </w:tcPr>
          <w:p w:rsidR="00D8152A" w:rsidRPr="00871F9B" w:rsidRDefault="00D8152A"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Humes, Larry E. and Bess, Fred H.</w:t>
            </w:r>
          </w:p>
        </w:tc>
        <w:tc>
          <w:tcPr>
            <w:tcW w:w="810" w:type="dxa"/>
          </w:tcPr>
          <w:p w:rsidR="00D8152A" w:rsidRPr="00871F9B" w:rsidRDefault="00D8152A" w:rsidP="00624BC8">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2008</w:t>
            </w:r>
          </w:p>
        </w:tc>
        <w:tc>
          <w:tcPr>
            <w:tcW w:w="2880" w:type="dxa"/>
          </w:tcPr>
          <w:p w:rsidR="00D8152A" w:rsidRPr="00871F9B" w:rsidRDefault="00D8152A" w:rsidP="00624BC8">
            <w:pPr>
              <w:pStyle w:val="ListParagraph"/>
              <w:spacing w:line="276" w:lineRule="auto"/>
              <w:ind w:left="0"/>
              <w:jc w:val="both"/>
              <w:rPr>
                <w:rFonts w:ascii="Times New Roman" w:hAnsi="Times New Roman" w:cs="Times New Roman"/>
                <w:sz w:val="24"/>
                <w:szCs w:val="24"/>
              </w:rPr>
            </w:pPr>
            <w:r w:rsidRPr="00871F9B">
              <w:rPr>
                <w:rFonts w:ascii="Times New Roman" w:hAnsi="Times New Roman" w:cs="Times New Roman"/>
                <w:color w:val="000000"/>
                <w:sz w:val="24"/>
                <w:szCs w:val="24"/>
                <w:shd w:val="clear" w:color="auto" w:fill="FFFFFF"/>
              </w:rPr>
              <w:t>Lippincott Williams and Wilkins</w:t>
            </w:r>
          </w:p>
        </w:tc>
        <w:tc>
          <w:tcPr>
            <w:tcW w:w="1010" w:type="dxa"/>
          </w:tcPr>
          <w:p w:rsidR="00D8152A" w:rsidRPr="00871F9B" w:rsidRDefault="00D8152A" w:rsidP="00624BC8">
            <w:pPr>
              <w:pStyle w:val="ListParagraph"/>
              <w:spacing w:line="276" w:lineRule="auto"/>
              <w:ind w:left="0"/>
              <w:jc w:val="center"/>
              <w:rPr>
                <w:rFonts w:ascii="Times New Roman" w:hAnsi="Times New Roman" w:cs="Times New Roman"/>
                <w:sz w:val="24"/>
                <w:szCs w:val="24"/>
              </w:rPr>
            </w:pPr>
            <w:r w:rsidRPr="00871F9B">
              <w:rPr>
                <w:rFonts w:ascii="Times New Roman" w:hAnsi="Times New Roman" w:cs="Times New Roman"/>
                <w:sz w:val="24"/>
                <w:szCs w:val="24"/>
              </w:rPr>
              <w:t>17749</w:t>
            </w:r>
          </w:p>
        </w:tc>
      </w:tr>
    </w:tbl>
    <w:p w:rsidR="00B305F2" w:rsidRPr="00871F9B" w:rsidRDefault="00B305F2" w:rsidP="00B305F2">
      <w:pPr>
        <w:pStyle w:val="ListParagraph"/>
        <w:spacing w:line="276" w:lineRule="auto"/>
        <w:jc w:val="both"/>
        <w:rPr>
          <w:rFonts w:ascii="Times New Roman" w:hAnsi="Times New Roman" w:cs="Times New Roman"/>
          <w:sz w:val="24"/>
          <w:szCs w:val="24"/>
        </w:rPr>
      </w:pPr>
    </w:p>
    <w:p w:rsidR="000E738A" w:rsidRPr="00871F9B" w:rsidRDefault="000E738A" w:rsidP="00F52D5F">
      <w:pPr>
        <w:pStyle w:val="ListParagraph"/>
        <w:numPr>
          <w:ilvl w:val="1"/>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Any 5PG dissertations:</w:t>
      </w:r>
    </w:p>
    <w:tbl>
      <w:tblPr>
        <w:tblStyle w:val="TableGrid"/>
        <w:tblW w:w="0" w:type="auto"/>
        <w:tblLook w:val="04A0"/>
      </w:tblPr>
      <w:tblGrid>
        <w:gridCol w:w="826"/>
        <w:gridCol w:w="3937"/>
        <w:gridCol w:w="1413"/>
        <w:gridCol w:w="1674"/>
        <w:gridCol w:w="723"/>
        <w:gridCol w:w="1003"/>
      </w:tblGrid>
      <w:tr w:rsidR="00B305F2" w:rsidRPr="00871F9B" w:rsidTr="00FC053D">
        <w:tc>
          <w:tcPr>
            <w:tcW w:w="826"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S. No.</w:t>
            </w:r>
          </w:p>
        </w:tc>
        <w:tc>
          <w:tcPr>
            <w:tcW w:w="3937"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Title</w:t>
            </w:r>
          </w:p>
        </w:tc>
        <w:tc>
          <w:tcPr>
            <w:tcW w:w="1413"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Author</w:t>
            </w:r>
          </w:p>
        </w:tc>
        <w:tc>
          <w:tcPr>
            <w:tcW w:w="1674"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Guide</w:t>
            </w:r>
          </w:p>
        </w:tc>
        <w:tc>
          <w:tcPr>
            <w:tcW w:w="723"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Year</w:t>
            </w:r>
          </w:p>
        </w:tc>
        <w:tc>
          <w:tcPr>
            <w:tcW w:w="1003" w:type="dxa"/>
          </w:tcPr>
          <w:p w:rsidR="00B305F2" w:rsidRPr="00871F9B" w:rsidRDefault="00297029" w:rsidP="00297029">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Ac.</w:t>
            </w:r>
            <w:r w:rsidR="005E1EE7" w:rsidRPr="00871F9B">
              <w:rPr>
                <w:rFonts w:ascii="Times New Roman" w:hAnsi="Times New Roman" w:cs="Times New Roman"/>
                <w:b/>
                <w:sz w:val="24"/>
                <w:szCs w:val="24"/>
              </w:rPr>
              <w:t xml:space="preserve"> No.</w:t>
            </w:r>
          </w:p>
        </w:tc>
      </w:tr>
      <w:tr w:rsidR="00B305F2" w:rsidRPr="00871F9B" w:rsidTr="00FC053D">
        <w:tc>
          <w:tcPr>
            <w:tcW w:w="826" w:type="dxa"/>
          </w:tcPr>
          <w:p w:rsidR="00B305F2" w:rsidRPr="00871F9B" w:rsidRDefault="003F13FE"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w:t>
            </w:r>
          </w:p>
        </w:tc>
        <w:tc>
          <w:tcPr>
            <w:tcW w:w="3937" w:type="dxa"/>
          </w:tcPr>
          <w:p w:rsidR="00B305F2" w:rsidRPr="00871F9B" w:rsidRDefault="00D8152A"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Acoustic Analysis of the Speech Processed through Three Amplification Strategies and their Effect on Speech Recognition Scores of Individual with Severe Hearing Impairment</w:t>
            </w:r>
          </w:p>
        </w:tc>
        <w:tc>
          <w:tcPr>
            <w:tcW w:w="1413" w:type="dxa"/>
          </w:tcPr>
          <w:p w:rsidR="00B305F2" w:rsidRPr="00871F9B" w:rsidRDefault="00D8152A" w:rsidP="00297029">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Gunjan</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Chand</w:t>
            </w:r>
            <w:proofErr w:type="spellEnd"/>
          </w:p>
        </w:tc>
        <w:tc>
          <w:tcPr>
            <w:tcW w:w="1674" w:type="dxa"/>
          </w:tcPr>
          <w:p w:rsidR="00B305F2" w:rsidRPr="00871F9B" w:rsidRDefault="00297029"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Manjula, R.</w:t>
            </w:r>
          </w:p>
        </w:tc>
        <w:tc>
          <w:tcPr>
            <w:tcW w:w="723" w:type="dxa"/>
          </w:tcPr>
          <w:p w:rsidR="00B305F2" w:rsidRPr="00871F9B" w:rsidRDefault="00297029" w:rsidP="00297029">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2006</w:t>
            </w:r>
          </w:p>
        </w:tc>
        <w:tc>
          <w:tcPr>
            <w:tcW w:w="1003" w:type="dxa"/>
          </w:tcPr>
          <w:p w:rsidR="00B305F2" w:rsidRPr="00871F9B" w:rsidRDefault="00B305F2" w:rsidP="00297029">
            <w:pPr>
              <w:spacing w:line="276" w:lineRule="auto"/>
              <w:jc w:val="center"/>
              <w:rPr>
                <w:rFonts w:ascii="Times New Roman" w:hAnsi="Times New Roman" w:cs="Times New Roman"/>
                <w:sz w:val="24"/>
                <w:szCs w:val="24"/>
              </w:rPr>
            </w:pPr>
          </w:p>
        </w:tc>
      </w:tr>
      <w:tr w:rsidR="0092227F" w:rsidRPr="00871F9B" w:rsidTr="00FC053D">
        <w:tc>
          <w:tcPr>
            <w:tcW w:w="826" w:type="dxa"/>
          </w:tcPr>
          <w:p w:rsidR="0092227F" w:rsidRPr="00871F9B" w:rsidRDefault="0092227F"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w:t>
            </w:r>
          </w:p>
        </w:tc>
        <w:tc>
          <w:tcPr>
            <w:tcW w:w="3937" w:type="dxa"/>
          </w:tcPr>
          <w:p w:rsidR="0092227F" w:rsidRPr="00871F9B" w:rsidRDefault="0092227F" w:rsidP="00624BC8">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Development of Test for the Assessment of Symbol Performance in Aided Communication (TSPAC)</w:t>
            </w:r>
          </w:p>
        </w:tc>
        <w:tc>
          <w:tcPr>
            <w:tcW w:w="1413" w:type="dxa"/>
          </w:tcPr>
          <w:p w:rsidR="0092227F" w:rsidRPr="00871F9B" w:rsidRDefault="0092227F" w:rsidP="00624BC8">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Sara Paul</w:t>
            </w:r>
          </w:p>
        </w:tc>
        <w:tc>
          <w:tcPr>
            <w:tcW w:w="1674" w:type="dxa"/>
          </w:tcPr>
          <w:p w:rsidR="0092227F" w:rsidRPr="00871F9B" w:rsidRDefault="0092227F" w:rsidP="00624BC8">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Manjula</w:t>
            </w:r>
            <w:proofErr w:type="spellEnd"/>
            <w:r w:rsidRPr="00871F9B">
              <w:rPr>
                <w:rFonts w:ascii="Times New Roman" w:hAnsi="Times New Roman" w:cs="Times New Roman"/>
                <w:sz w:val="24"/>
                <w:szCs w:val="24"/>
              </w:rPr>
              <w:t>, R.</w:t>
            </w:r>
          </w:p>
        </w:tc>
        <w:tc>
          <w:tcPr>
            <w:tcW w:w="723" w:type="dxa"/>
          </w:tcPr>
          <w:p w:rsidR="0092227F" w:rsidRPr="00871F9B" w:rsidRDefault="0092227F" w:rsidP="00624BC8">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2012</w:t>
            </w:r>
          </w:p>
        </w:tc>
        <w:tc>
          <w:tcPr>
            <w:tcW w:w="1003" w:type="dxa"/>
          </w:tcPr>
          <w:p w:rsidR="0092227F" w:rsidRPr="00871F9B" w:rsidRDefault="0092227F" w:rsidP="00624BC8">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AP1515</w:t>
            </w:r>
          </w:p>
        </w:tc>
      </w:tr>
      <w:tr w:rsidR="00FC053D" w:rsidRPr="00871F9B" w:rsidTr="00FC053D">
        <w:tc>
          <w:tcPr>
            <w:tcW w:w="826" w:type="dxa"/>
          </w:tcPr>
          <w:p w:rsidR="00FC053D" w:rsidRPr="00871F9B" w:rsidRDefault="00FC053D"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w:t>
            </w:r>
          </w:p>
        </w:tc>
        <w:tc>
          <w:tcPr>
            <w:tcW w:w="3937" w:type="dxa"/>
          </w:tcPr>
          <w:p w:rsidR="00FC053D" w:rsidRPr="00871F9B" w:rsidRDefault="00FC053D"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 xml:space="preserve">Acoustic Change Complex ACC: An </w:t>
            </w:r>
            <w:r w:rsidRPr="00871F9B">
              <w:rPr>
                <w:rFonts w:ascii="Times New Roman" w:hAnsi="Times New Roman" w:cs="Times New Roman"/>
                <w:sz w:val="24"/>
                <w:szCs w:val="24"/>
              </w:rPr>
              <w:lastRenderedPageBreak/>
              <w:t>Electrophysiological Index for Speech Perception in Children and Adults</w:t>
            </w:r>
          </w:p>
        </w:tc>
        <w:tc>
          <w:tcPr>
            <w:tcW w:w="1413" w:type="dxa"/>
          </w:tcPr>
          <w:p w:rsidR="00FC053D" w:rsidRPr="00871F9B" w:rsidRDefault="00FC053D" w:rsidP="00624BC8">
            <w:pPr>
              <w:spacing w:line="320" w:lineRule="atLeast"/>
              <w:rPr>
                <w:rFonts w:ascii="Times New Roman" w:hAnsi="Times New Roman" w:cs="Times New Roman"/>
                <w:sz w:val="24"/>
                <w:szCs w:val="24"/>
              </w:rPr>
            </w:pPr>
            <w:r w:rsidRPr="00871F9B">
              <w:rPr>
                <w:rFonts w:ascii="Times New Roman" w:hAnsi="Times New Roman" w:cs="Times New Roman"/>
                <w:sz w:val="24"/>
                <w:szCs w:val="24"/>
              </w:rPr>
              <w:lastRenderedPageBreak/>
              <w:t xml:space="preserve"> </w:t>
            </w:r>
            <w:proofErr w:type="spellStart"/>
            <w:r w:rsidRPr="00871F9B">
              <w:rPr>
                <w:rFonts w:ascii="Times New Roman" w:hAnsi="Times New Roman" w:cs="Times New Roman"/>
                <w:sz w:val="24"/>
                <w:szCs w:val="24"/>
              </w:rPr>
              <w:t>Kartik</w:t>
            </w:r>
            <w:proofErr w:type="spellEnd"/>
            <w:r w:rsidRPr="00871F9B">
              <w:rPr>
                <w:rFonts w:ascii="Times New Roman" w:hAnsi="Times New Roman" w:cs="Times New Roman"/>
                <w:sz w:val="24"/>
                <w:szCs w:val="24"/>
              </w:rPr>
              <w:t>, N</w:t>
            </w:r>
          </w:p>
        </w:tc>
        <w:tc>
          <w:tcPr>
            <w:tcW w:w="1674" w:type="dxa"/>
          </w:tcPr>
          <w:p w:rsidR="00FC053D" w:rsidRPr="00871F9B" w:rsidRDefault="00FC053D" w:rsidP="00624BC8">
            <w:pPr>
              <w:spacing w:line="320" w:lineRule="atLeast"/>
              <w:rPr>
                <w:rFonts w:ascii="Times New Roman" w:hAnsi="Times New Roman" w:cs="Times New Roman"/>
                <w:sz w:val="24"/>
                <w:szCs w:val="24"/>
              </w:rPr>
            </w:pPr>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Vanaja</w:t>
            </w:r>
            <w:proofErr w:type="spellEnd"/>
            <w:r w:rsidRPr="00871F9B">
              <w:rPr>
                <w:rFonts w:ascii="Times New Roman" w:hAnsi="Times New Roman" w:cs="Times New Roman"/>
                <w:sz w:val="24"/>
                <w:szCs w:val="24"/>
              </w:rPr>
              <w:t>, C.S</w:t>
            </w:r>
          </w:p>
        </w:tc>
        <w:tc>
          <w:tcPr>
            <w:tcW w:w="723" w:type="dxa"/>
          </w:tcPr>
          <w:p w:rsidR="00FC053D" w:rsidRPr="00871F9B" w:rsidRDefault="00FC053D" w:rsidP="00297029">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2005</w:t>
            </w:r>
          </w:p>
        </w:tc>
        <w:tc>
          <w:tcPr>
            <w:tcW w:w="1003" w:type="dxa"/>
          </w:tcPr>
          <w:p w:rsidR="00FC053D" w:rsidRPr="00871F9B" w:rsidRDefault="00FC053D" w:rsidP="00297029">
            <w:pPr>
              <w:spacing w:line="276" w:lineRule="auto"/>
              <w:jc w:val="center"/>
              <w:rPr>
                <w:rFonts w:ascii="Times New Roman" w:hAnsi="Times New Roman" w:cs="Times New Roman"/>
                <w:sz w:val="24"/>
                <w:szCs w:val="24"/>
              </w:rPr>
            </w:pPr>
          </w:p>
        </w:tc>
      </w:tr>
      <w:tr w:rsidR="00B305F2" w:rsidRPr="00871F9B" w:rsidTr="00FC053D">
        <w:tc>
          <w:tcPr>
            <w:tcW w:w="826" w:type="dxa"/>
          </w:tcPr>
          <w:p w:rsidR="00B305F2" w:rsidRPr="00871F9B" w:rsidRDefault="003F13FE"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lastRenderedPageBreak/>
              <w:t>4.</w:t>
            </w:r>
          </w:p>
        </w:tc>
        <w:tc>
          <w:tcPr>
            <w:tcW w:w="3937" w:type="dxa"/>
          </w:tcPr>
          <w:p w:rsidR="00B305F2" w:rsidRPr="00871F9B" w:rsidRDefault="00297029"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AAC in India: The Current Status of Art</w:t>
            </w:r>
          </w:p>
        </w:tc>
        <w:tc>
          <w:tcPr>
            <w:tcW w:w="1413" w:type="dxa"/>
          </w:tcPr>
          <w:p w:rsidR="00B305F2" w:rsidRPr="00871F9B" w:rsidRDefault="00297029"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Balaraju, C.</w:t>
            </w:r>
          </w:p>
        </w:tc>
        <w:tc>
          <w:tcPr>
            <w:tcW w:w="1674" w:type="dxa"/>
          </w:tcPr>
          <w:p w:rsidR="00B305F2" w:rsidRPr="00871F9B" w:rsidRDefault="00297029"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Shyamala, K. C.</w:t>
            </w:r>
          </w:p>
        </w:tc>
        <w:tc>
          <w:tcPr>
            <w:tcW w:w="723" w:type="dxa"/>
          </w:tcPr>
          <w:p w:rsidR="00B305F2" w:rsidRPr="00871F9B" w:rsidRDefault="00297029" w:rsidP="00297029">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1993</w:t>
            </w:r>
          </w:p>
        </w:tc>
        <w:tc>
          <w:tcPr>
            <w:tcW w:w="1003" w:type="dxa"/>
          </w:tcPr>
          <w:p w:rsidR="00B305F2" w:rsidRPr="00871F9B" w:rsidRDefault="00C81D34" w:rsidP="00297029">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10081</w:t>
            </w:r>
          </w:p>
        </w:tc>
      </w:tr>
      <w:tr w:rsidR="0092227F" w:rsidRPr="00871F9B" w:rsidTr="00FC053D">
        <w:tc>
          <w:tcPr>
            <w:tcW w:w="826" w:type="dxa"/>
          </w:tcPr>
          <w:p w:rsidR="0092227F" w:rsidRPr="00871F9B" w:rsidRDefault="0092227F"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w:t>
            </w:r>
          </w:p>
        </w:tc>
        <w:tc>
          <w:tcPr>
            <w:tcW w:w="3937" w:type="dxa"/>
          </w:tcPr>
          <w:p w:rsidR="0092227F" w:rsidRPr="00871F9B" w:rsidRDefault="0092227F" w:rsidP="00624BC8">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 xml:space="preserve">Protocol for Assessment of Speech Intelligibility and Speech Naturalness in </w:t>
            </w:r>
            <w:proofErr w:type="spellStart"/>
            <w:r w:rsidRPr="00871F9B">
              <w:rPr>
                <w:rFonts w:ascii="Times New Roman" w:hAnsi="Times New Roman" w:cs="Times New Roman"/>
                <w:sz w:val="24"/>
                <w:szCs w:val="24"/>
              </w:rPr>
              <w:t>Dysarthrics</w:t>
            </w:r>
            <w:proofErr w:type="spellEnd"/>
            <w:r w:rsidRPr="00871F9B">
              <w:rPr>
                <w:rFonts w:ascii="Times New Roman" w:hAnsi="Times New Roman" w:cs="Times New Roman"/>
                <w:sz w:val="24"/>
                <w:szCs w:val="24"/>
              </w:rPr>
              <w:t xml:space="preserve"> in Kannada</w:t>
            </w:r>
          </w:p>
        </w:tc>
        <w:tc>
          <w:tcPr>
            <w:tcW w:w="1413" w:type="dxa"/>
          </w:tcPr>
          <w:p w:rsidR="0092227F" w:rsidRPr="00871F9B" w:rsidRDefault="0092227F" w:rsidP="00624BC8">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 xml:space="preserve">Orin D. Silva </w:t>
            </w:r>
          </w:p>
        </w:tc>
        <w:tc>
          <w:tcPr>
            <w:tcW w:w="1674" w:type="dxa"/>
          </w:tcPr>
          <w:p w:rsidR="0092227F" w:rsidRPr="00871F9B" w:rsidRDefault="0092227F" w:rsidP="00624BC8">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Manjula</w:t>
            </w:r>
            <w:proofErr w:type="spellEnd"/>
            <w:r w:rsidRPr="00871F9B">
              <w:rPr>
                <w:rFonts w:ascii="Times New Roman" w:hAnsi="Times New Roman" w:cs="Times New Roman"/>
                <w:sz w:val="24"/>
                <w:szCs w:val="24"/>
              </w:rPr>
              <w:t>, R.</w:t>
            </w:r>
          </w:p>
        </w:tc>
        <w:tc>
          <w:tcPr>
            <w:tcW w:w="723" w:type="dxa"/>
          </w:tcPr>
          <w:p w:rsidR="0092227F" w:rsidRPr="00871F9B" w:rsidRDefault="0092227F" w:rsidP="00624BC8">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2006</w:t>
            </w:r>
          </w:p>
        </w:tc>
        <w:tc>
          <w:tcPr>
            <w:tcW w:w="1003" w:type="dxa"/>
          </w:tcPr>
          <w:p w:rsidR="0092227F" w:rsidRPr="00871F9B" w:rsidRDefault="0092227F" w:rsidP="00624BC8">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13815</w:t>
            </w:r>
          </w:p>
        </w:tc>
      </w:tr>
    </w:tbl>
    <w:p w:rsidR="00B305F2" w:rsidRPr="00871F9B" w:rsidRDefault="00B305F2" w:rsidP="00B305F2">
      <w:pPr>
        <w:spacing w:line="276" w:lineRule="auto"/>
        <w:jc w:val="both"/>
        <w:rPr>
          <w:rFonts w:ascii="Times New Roman" w:hAnsi="Times New Roman" w:cs="Times New Roman"/>
          <w:sz w:val="24"/>
          <w:szCs w:val="24"/>
        </w:rPr>
      </w:pPr>
    </w:p>
    <w:p w:rsidR="000E738A" w:rsidRPr="00871F9B" w:rsidRDefault="000E738A" w:rsidP="00F52D5F">
      <w:pPr>
        <w:pStyle w:val="ListParagraph"/>
        <w:numPr>
          <w:ilvl w:val="1"/>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Any 2 ARF projects:</w:t>
      </w:r>
    </w:p>
    <w:tbl>
      <w:tblPr>
        <w:tblStyle w:val="TableGrid"/>
        <w:tblW w:w="0" w:type="auto"/>
        <w:tblLook w:val="04A0"/>
      </w:tblPr>
      <w:tblGrid>
        <w:gridCol w:w="845"/>
        <w:gridCol w:w="4659"/>
        <w:gridCol w:w="2371"/>
        <w:gridCol w:w="776"/>
        <w:gridCol w:w="925"/>
      </w:tblGrid>
      <w:tr w:rsidR="00B305F2" w:rsidRPr="00871F9B" w:rsidTr="000E7FE4">
        <w:tc>
          <w:tcPr>
            <w:tcW w:w="849"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S. No.</w:t>
            </w:r>
          </w:p>
        </w:tc>
        <w:tc>
          <w:tcPr>
            <w:tcW w:w="4698"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Title of the report</w:t>
            </w:r>
          </w:p>
        </w:tc>
        <w:tc>
          <w:tcPr>
            <w:tcW w:w="2380"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Investigators</w:t>
            </w:r>
          </w:p>
        </w:tc>
        <w:tc>
          <w:tcPr>
            <w:tcW w:w="723" w:type="dxa"/>
          </w:tcPr>
          <w:p w:rsidR="00B305F2" w:rsidRPr="00871F9B" w:rsidRDefault="005E1EE7"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Year</w:t>
            </w:r>
          </w:p>
        </w:tc>
        <w:tc>
          <w:tcPr>
            <w:tcW w:w="926" w:type="dxa"/>
          </w:tcPr>
          <w:p w:rsidR="00B305F2" w:rsidRPr="00871F9B" w:rsidRDefault="00A317D0" w:rsidP="005E1EE7">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Ac.</w:t>
            </w:r>
            <w:r w:rsidR="005E1EE7" w:rsidRPr="00871F9B">
              <w:rPr>
                <w:rFonts w:ascii="Times New Roman" w:hAnsi="Times New Roman" w:cs="Times New Roman"/>
                <w:b/>
                <w:sz w:val="24"/>
                <w:szCs w:val="24"/>
              </w:rPr>
              <w:t xml:space="preserve"> No.</w:t>
            </w:r>
          </w:p>
        </w:tc>
      </w:tr>
      <w:tr w:rsidR="00B305F2" w:rsidRPr="00871F9B" w:rsidTr="000E7FE4">
        <w:tc>
          <w:tcPr>
            <w:tcW w:w="849" w:type="dxa"/>
          </w:tcPr>
          <w:p w:rsidR="00B305F2" w:rsidRPr="00871F9B" w:rsidRDefault="003F13FE"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w:t>
            </w:r>
          </w:p>
        </w:tc>
        <w:tc>
          <w:tcPr>
            <w:tcW w:w="4698" w:type="dxa"/>
          </w:tcPr>
          <w:p w:rsidR="00B305F2" w:rsidRPr="00871F9B" w:rsidRDefault="002B2BB3"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Comparison of normal and pathological middle ears using multi-frequency tympanometry</w:t>
            </w:r>
          </w:p>
        </w:tc>
        <w:tc>
          <w:tcPr>
            <w:tcW w:w="2380" w:type="dxa"/>
          </w:tcPr>
          <w:p w:rsidR="00B305F2" w:rsidRPr="00871F9B" w:rsidRDefault="002B2BB3" w:rsidP="00B305F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 xml:space="preserve">Dr. </w:t>
            </w:r>
            <w:proofErr w:type="spellStart"/>
            <w:r w:rsidRPr="00871F9B">
              <w:rPr>
                <w:rFonts w:ascii="Times New Roman" w:hAnsi="Times New Roman" w:cs="Times New Roman"/>
                <w:sz w:val="24"/>
                <w:szCs w:val="24"/>
              </w:rPr>
              <w:t>Sandeep</w:t>
            </w:r>
            <w:proofErr w:type="spellEnd"/>
            <w:r w:rsidRPr="00871F9B">
              <w:rPr>
                <w:rFonts w:ascii="Times New Roman" w:hAnsi="Times New Roman" w:cs="Times New Roman"/>
                <w:sz w:val="24"/>
                <w:szCs w:val="24"/>
              </w:rPr>
              <w:t xml:space="preserve"> M. </w:t>
            </w:r>
            <w:proofErr w:type="spellStart"/>
            <w:r w:rsidRPr="00871F9B">
              <w:rPr>
                <w:rFonts w:ascii="Times New Roman" w:hAnsi="Times New Roman" w:cs="Times New Roman"/>
                <w:sz w:val="24"/>
                <w:szCs w:val="24"/>
              </w:rPr>
              <w:t>Megha</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Sharath</w:t>
            </w:r>
            <w:proofErr w:type="spellEnd"/>
            <w:r w:rsidRPr="00871F9B">
              <w:rPr>
                <w:rFonts w:ascii="Times New Roman" w:hAnsi="Times New Roman" w:cs="Times New Roman"/>
                <w:sz w:val="24"/>
                <w:szCs w:val="24"/>
              </w:rPr>
              <w:t xml:space="preserve"> Kumar K.S., Dr. </w:t>
            </w:r>
            <w:proofErr w:type="spellStart"/>
            <w:r w:rsidRPr="00871F9B">
              <w:rPr>
                <w:rFonts w:ascii="Times New Roman" w:hAnsi="Times New Roman" w:cs="Times New Roman"/>
                <w:sz w:val="24"/>
                <w:szCs w:val="24"/>
              </w:rPr>
              <w:t>H.Sundararaju</w:t>
            </w:r>
            <w:proofErr w:type="spellEnd"/>
            <w:r w:rsidR="00C01FB1" w:rsidRPr="00871F9B">
              <w:rPr>
                <w:rFonts w:ascii="Times New Roman" w:hAnsi="Times New Roman" w:cs="Times New Roman"/>
                <w:sz w:val="24"/>
                <w:szCs w:val="24"/>
              </w:rPr>
              <w:t>.</w:t>
            </w:r>
          </w:p>
        </w:tc>
        <w:tc>
          <w:tcPr>
            <w:tcW w:w="723" w:type="dxa"/>
          </w:tcPr>
          <w:p w:rsidR="00B305F2" w:rsidRPr="00871F9B" w:rsidRDefault="00B305F2" w:rsidP="00B305F2">
            <w:pPr>
              <w:spacing w:line="276" w:lineRule="auto"/>
              <w:jc w:val="both"/>
              <w:rPr>
                <w:rFonts w:ascii="Times New Roman" w:hAnsi="Times New Roman" w:cs="Times New Roman"/>
                <w:sz w:val="24"/>
                <w:szCs w:val="24"/>
              </w:rPr>
            </w:pPr>
          </w:p>
        </w:tc>
        <w:tc>
          <w:tcPr>
            <w:tcW w:w="926" w:type="dxa"/>
          </w:tcPr>
          <w:p w:rsidR="00B305F2" w:rsidRPr="00871F9B" w:rsidRDefault="00B305F2" w:rsidP="00CB21D0">
            <w:pPr>
              <w:spacing w:line="276" w:lineRule="auto"/>
              <w:jc w:val="center"/>
              <w:rPr>
                <w:rFonts w:ascii="Times New Roman" w:hAnsi="Times New Roman" w:cs="Times New Roman"/>
                <w:sz w:val="24"/>
                <w:szCs w:val="24"/>
              </w:rPr>
            </w:pPr>
          </w:p>
        </w:tc>
      </w:tr>
      <w:tr w:rsidR="000E7FE4" w:rsidRPr="00871F9B" w:rsidTr="000E7FE4">
        <w:tc>
          <w:tcPr>
            <w:tcW w:w="849" w:type="dxa"/>
          </w:tcPr>
          <w:p w:rsidR="000E7FE4" w:rsidRPr="00871F9B" w:rsidRDefault="000E7FE4" w:rsidP="005E1EE7">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w:t>
            </w:r>
          </w:p>
        </w:tc>
        <w:tc>
          <w:tcPr>
            <w:tcW w:w="4698" w:type="dxa"/>
          </w:tcPr>
          <w:p w:rsidR="000E7FE4" w:rsidRPr="00871F9B" w:rsidRDefault="000E7FE4" w:rsidP="00624BC8">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Effect of Training on Voice Projection</w:t>
            </w:r>
          </w:p>
        </w:tc>
        <w:tc>
          <w:tcPr>
            <w:tcW w:w="2380" w:type="dxa"/>
          </w:tcPr>
          <w:p w:rsidR="000E7FE4" w:rsidRPr="00871F9B" w:rsidRDefault="000E7FE4" w:rsidP="00624BC8">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Savithri</w:t>
            </w:r>
            <w:bookmarkStart w:id="0" w:name="_GoBack"/>
            <w:bookmarkEnd w:id="0"/>
            <w:proofErr w:type="spellEnd"/>
            <w:r w:rsidRPr="00871F9B">
              <w:rPr>
                <w:rFonts w:ascii="Times New Roman" w:hAnsi="Times New Roman" w:cs="Times New Roman"/>
                <w:sz w:val="24"/>
                <w:szCs w:val="24"/>
              </w:rPr>
              <w:t>, S. R.</w:t>
            </w:r>
          </w:p>
        </w:tc>
        <w:tc>
          <w:tcPr>
            <w:tcW w:w="723" w:type="dxa"/>
          </w:tcPr>
          <w:p w:rsidR="000E7FE4" w:rsidRPr="00871F9B" w:rsidRDefault="000E7FE4" w:rsidP="00624BC8">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2006-2007</w:t>
            </w:r>
          </w:p>
        </w:tc>
        <w:tc>
          <w:tcPr>
            <w:tcW w:w="926" w:type="dxa"/>
          </w:tcPr>
          <w:p w:rsidR="000E7FE4" w:rsidRPr="00871F9B" w:rsidRDefault="000E7FE4" w:rsidP="00624BC8">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15866</w:t>
            </w:r>
          </w:p>
        </w:tc>
      </w:tr>
    </w:tbl>
    <w:p w:rsidR="00B305F2" w:rsidRPr="00871F9B" w:rsidRDefault="00B305F2" w:rsidP="00B305F2">
      <w:pPr>
        <w:spacing w:line="276" w:lineRule="auto"/>
        <w:jc w:val="both"/>
        <w:rPr>
          <w:rFonts w:ascii="Times New Roman" w:hAnsi="Times New Roman" w:cs="Times New Roman"/>
          <w:sz w:val="24"/>
          <w:szCs w:val="24"/>
        </w:rPr>
      </w:pPr>
    </w:p>
    <w:p w:rsidR="000E738A" w:rsidRPr="00871F9B" w:rsidRDefault="000E738A" w:rsidP="00F52D5F">
      <w:pPr>
        <w:pStyle w:val="ListParagraph"/>
        <w:numPr>
          <w:ilvl w:val="0"/>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Critically evaluate the following information resources pertaining to communication disorders:</w:t>
      </w:r>
    </w:p>
    <w:p w:rsidR="000E738A" w:rsidRPr="00871F9B" w:rsidRDefault="000E738A" w:rsidP="00F52D5F">
      <w:pPr>
        <w:pStyle w:val="ListParagraph"/>
        <w:numPr>
          <w:ilvl w:val="1"/>
          <w:numId w:val="1"/>
        </w:num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Encyclopedia of Communication Disorders</w:t>
      </w:r>
    </w:p>
    <w:p w:rsidR="00C15BDB" w:rsidRPr="00871F9B" w:rsidRDefault="006915CD" w:rsidP="00C15BDB">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b/>
      </w:r>
      <w:r w:rsidR="00C15BDB" w:rsidRPr="00871F9B">
        <w:rPr>
          <w:rFonts w:ascii="Times New Roman" w:hAnsi="Times New Roman" w:cs="Times New Roman"/>
          <w:sz w:val="24"/>
          <w:szCs w:val="24"/>
        </w:rPr>
        <w:tab/>
      </w:r>
      <w:r w:rsidRPr="00871F9B">
        <w:rPr>
          <w:rFonts w:ascii="Times New Roman" w:hAnsi="Times New Roman" w:cs="Times New Roman"/>
          <w:sz w:val="24"/>
          <w:szCs w:val="24"/>
        </w:rPr>
        <w:t xml:space="preserve">  It is one among the standard references in the field of communication disorders for professionals, clinicians, researchers, and students for clinical use</w:t>
      </w:r>
      <w:r w:rsidR="00C15BDB" w:rsidRPr="00871F9B">
        <w:rPr>
          <w:rFonts w:ascii="Times New Roman" w:hAnsi="Times New Roman" w:cs="Times New Roman"/>
          <w:sz w:val="24"/>
          <w:szCs w:val="24"/>
        </w:rPr>
        <w:t xml:space="preserve">, </w:t>
      </w:r>
      <w:proofErr w:type="gramStart"/>
      <w:r w:rsidR="00C15BDB" w:rsidRPr="00871F9B">
        <w:rPr>
          <w:rFonts w:ascii="Times New Roman" w:hAnsi="Times New Roman" w:cs="Times New Roman"/>
          <w:sz w:val="24"/>
          <w:szCs w:val="24"/>
        </w:rPr>
        <w:t>Which</w:t>
      </w:r>
      <w:proofErr w:type="gramEnd"/>
      <w:r w:rsidR="00C15BDB" w:rsidRPr="00871F9B">
        <w:rPr>
          <w:rFonts w:ascii="Times New Roman" w:hAnsi="Times New Roman" w:cs="Times New Roman"/>
          <w:sz w:val="24"/>
          <w:szCs w:val="24"/>
        </w:rPr>
        <w:t xml:space="preserve"> is given by Raymond D. Kent. This is a very comprehensive volume that presents essential information on communication sciences and disorders that effect the production of the spoken language, language comprehension, voice and hearing</w:t>
      </w:r>
      <w:r w:rsidR="007C62C2" w:rsidRPr="00871F9B">
        <w:rPr>
          <w:rFonts w:ascii="Times New Roman" w:hAnsi="Times New Roman" w:cs="Times New Roman"/>
          <w:sz w:val="24"/>
          <w:szCs w:val="24"/>
        </w:rPr>
        <w:t>.</w:t>
      </w:r>
      <w:r w:rsidR="00C15BDB" w:rsidRPr="00871F9B">
        <w:rPr>
          <w:rFonts w:ascii="Times New Roman" w:hAnsi="Times New Roman" w:cs="Times New Roman"/>
          <w:sz w:val="24"/>
          <w:szCs w:val="24"/>
        </w:rPr>
        <w:t xml:space="preserve"> These categories are again divided into Basic Science, Disorders, Clinical Assessment and Management. The use of these four categories achieves a major categorization of knowledge but avoids a narrow fragmentation of the field at large. It is to be expected that the Encyclopedia would include cross-referencing within and across these four major categories. After all, they are integrated in the definitively human behavior of language, and disorders of communication frequently have wide-ranging effects on communication in its essential social, educational, and vocational roles.  </w:t>
      </w:r>
      <w:proofErr w:type="gramStart"/>
      <w:r w:rsidR="00C15BDB" w:rsidRPr="00871F9B">
        <w:rPr>
          <w:rFonts w:ascii="Times New Roman" w:hAnsi="Times New Roman" w:cs="Times New Roman"/>
          <w:sz w:val="24"/>
          <w:szCs w:val="24"/>
        </w:rPr>
        <w:t>Definitions and characterization of specific disorders and materials, instrumentations for assessment, identification and diagnosis.</w:t>
      </w:r>
      <w:proofErr w:type="gramEnd"/>
      <w:r w:rsidR="007C62C2" w:rsidRPr="00871F9B">
        <w:rPr>
          <w:rFonts w:ascii="Times New Roman" w:hAnsi="Times New Roman" w:cs="Times New Roman"/>
          <w:sz w:val="24"/>
          <w:szCs w:val="24"/>
        </w:rPr>
        <w:t xml:space="preserve">  It</w:t>
      </w:r>
      <w:r w:rsidRPr="00871F9B">
        <w:rPr>
          <w:rFonts w:ascii="Times New Roman" w:hAnsi="Times New Roman" w:cs="Times New Roman"/>
          <w:sz w:val="24"/>
          <w:szCs w:val="24"/>
        </w:rPr>
        <w:t xml:space="preserve"> covers approximately all details about communication disorders of children and adults from </w:t>
      </w:r>
      <w:r w:rsidR="007C62C2" w:rsidRPr="00871F9B">
        <w:rPr>
          <w:rFonts w:ascii="Times New Roman" w:hAnsi="Times New Roman" w:cs="Times New Roman"/>
          <w:sz w:val="24"/>
          <w:szCs w:val="24"/>
        </w:rPr>
        <w:t>preliminary</w:t>
      </w:r>
      <w:r w:rsidRPr="00871F9B">
        <w:rPr>
          <w:rFonts w:ascii="Times New Roman" w:hAnsi="Times New Roman" w:cs="Times New Roman"/>
          <w:sz w:val="24"/>
          <w:szCs w:val="24"/>
        </w:rPr>
        <w:t xml:space="preserve"> to complex analysis</w:t>
      </w:r>
      <w:r w:rsidR="007C62C2" w:rsidRPr="00871F9B">
        <w:rPr>
          <w:rFonts w:ascii="Times New Roman" w:hAnsi="Times New Roman" w:cs="Times New Roman"/>
          <w:sz w:val="24"/>
          <w:szCs w:val="24"/>
        </w:rPr>
        <w:t>, assessment, and rehabilitation options for the disordered population</w:t>
      </w:r>
      <w:r w:rsidR="00C15BDB" w:rsidRPr="00871F9B">
        <w:rPr>
          <w:rFonts w:ascii="Times New Roman" w:hAnsi="Times New Roman" w:cs="Times New Roman"/>
          <w:sz w:val="24"/>
          <w:szCs w:val="24"/>
        </w:rPr>
        <w:t>. Relatively few comprehensive books of similar design and purpose exist, so MITECD stands nearly alone as a resource for anyone interested in the broad field of communication disorders.</w:t>
      </w:r>
    </w:p>
    <w:p w:rsidR="000E738A" w:rsidRPr="00871F9B" w:rsidRDefault="000E738A" w:rsidP="00C15BDB">
      <w:pPr>
        <w:spacing w:line="276" w:lineRule="auto"/>
        <w:jc w:val="both"/>
        <w:rPr>
          <w:rFonts w:ascii="Times New Roman" w:hAnsi="Times New Roman" w:cs="Times New Roman"/>
          <w:sz w:val="24"/>
          <w:szCs w:val="24"/>
        </w:rPr>
      </w:pPr>
      <w:proofErr w:type="gramStart"/>
      <w:r w:rsidRPr="00871F9B">
        <w:rPr>
          <w:rFonts w:ascii="Times New Roman" w:hAnsi="Times New Roman" w:cs="Times New Roman"/>
          <w:sz w:val="24"/>
          <w:szCs w:val="24"/>
        </w:rPr>
        <w:lastRenderedPageBreak/>
        <w:t>Status Disability of India, 2012.</w:t>
      </w:r>
      <w:proofErr w:type="gramEnd"/>
    </w:p>
    <w:p w:rsidR="00C15BDB" w:rsidRPr="00871F9B" w:rsidRDefault="007C62C2" w:rsidP="00C15BDB">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b/>
        <w:t xml:space="preserve">The Status Disability of </w:t>
      </w:r>
      <w:proofErr w:type="gramStart"/>
      <w:r w:rsidRPr="00871F9B">
        <w:rPr>
          <w:rFonts w:ascii="Times New Roman" w:hAnsi="Times New Roman" w:cs="Times New Roman"/>
          <w:sz w:val="24"/>
          <w:szCs w:val="24"/>
        </w:rPr>
        <w:t>India,</w:t>
      </w:r>
      <w:proofErr w:type="gramEnd"/>
      <w:r w:rsidRPr="00871F9B">
        <w:rPr>
          <w:rFonts w:ascii="Times New Roman" w:hAnsi="Times New Roman" w:cs="Times New Roman"/>
          <w:sz w:val="24"/>
          <w:szCs w:val="24"/>
        </w:rPr>
        <w:t xml:space="preserve"> is published by the Rehabilitation Council of India once in five years (Department of Disability Affairs under the Ministry of Social Justice &amp; Empowerment, Government of India).  This book consists of a collaboration of information on disability and has been put to public access so that the person with disability and their stakeholders are aware of the current situation on the disability in India.  The recent documentation was in 2012.  It contains information about the overview on cross disability namely, hearing impairment, visual impairment, locomotor disability, mental retar</w:t>
      </w:r>
      <w:r w:rsidR="002145FF" w:rsidRPr="00871F9B">
        <w:rPr>
          <w:rFonts w:ascii="Times New Roman" w:hAnsi="Times New Roman" w:cs="Times New Roman"/>
          <w:sz w:val="24"/>
          <w:szCs w:val="24"/>
        </w:rPr>
        <w:t xml:space="preserve">dation, autism, cerebral palsy, </w:t>
      </w:r>
      <w:proofErr w:type="gramStart"/>
      <w:r w:rsidRPr="00871F9B">
        <w:rPr>
          <w:rFonts w:ascii="Times New Roman" w:hAnsi="Times New Roman" w:cs="Times New Roman"/>
          <w:sz w:val="24"/>
          <w:szCs w:val="24"/>
        </w:rPr>
        <w:t>deaf</w:t>
      </w:r>
      <w:proofErr w:type="gramEnd"/>
      <w:r w:rsidRPr="00871F9B">
        <w:rPr>
          <w:rFonts w:ascii="Times New Roman" w:hAnsi="Times New Roman" w:cs="Times New Roman"/>
          <w:sz w:val="24"/>
          <w:szCs w:val="24"/>
        </w:rPr>
        <w:t>-blindness, multiple disabilities, mental illness, and spinal cord injuries.  Definitions, causes, associated problems</w:t>
      </w:r>
      <w:r w:rsidR="002145FF" w:rsidRPr="00871F9B">
        <w:rPr>
          <w:rFonts w:ascii="Times New Roman" w:hAnsi="Times New Roman" w:cs="Times New Roman"/>
          <w:sz w:val="24"/>
          <w:szCs w:val="24"/>
        </w:rPr>
        <w:t xml:space="preserve">, early intervention, modes of therapeutic approaches, regional service </w:t>
      </w:r>
      <w:proofErr w:type="gramStart"/>
      <w:r w:rsidR="002145FF" w:rsidRPr="00871F9B">
        <w:rPr>
          <w:rFonts w:ascii="Times New Roman" w:hAnsi="Times New Roman" w:cs="Times New Roman"/>
          <w:sz w:val="24"/>
          <w:szCs w:val="24"/>
        </w:rPr>
        <w:t>deliveries,</w:t>
      </w:r>
      <w:proofErr w:type="gramEnd"/>
      <w:r w:rsidR="002145FF" w:rsidRPr="00871F9B">
        <w:rPr>
          <w:rFonts w:ascii="Times New Roman" w:hAnsi="Times New Roman" w:cs="Times New Roman"/>
          <w:sz w:val="24"/>
          <w:szCs w:val="24"/>
        </w:rPr>
        <w:t xml:space="preserve"> current census and research related information are described.  It also gives insight to the agencies, various disability policies, legislations, magnitude of disability in the country, institutions, current trends and developments in the areas are provided for enhancing better life for the person with the disability in the country.  </w:t>
      </w:r>
    </w:p>
    <w:p w:rsidR="00C15BDB" w:rsidRPr="00871F9B" w:rsidRDefault="00C15BDB" w:rsidP="00C15BDB">
      <w:pPr>
        <w:spacing w:line="276" w:lineRule="auto"/>
        <w:jc w:val="both"/>
        <w:rPr>
          <w:rFonts w:ascii="Times New Roman" w:hAnsi="Times New Roman" w:cs="Times New Roman"/>
          <w:sz w:val="24"/>
          <w:szCs w:val="24"/>
        </w:rPr>
      </w:pPr>
    </w:p>
    <w:p w:rsidR="000E738A" w:rsidRPr="00871F9B" w:rsidRDefault="000E738A" w:rsidP="00C15BDB">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Name the publishers of the AIISH subscribed e-journals?</w:t>
      </w:r>
    </w:p>
    <w:tbl>
      <w:tblPr>
        <w:tblStyle w:val="TableGrid"/>
        <w:tblW w:w="10355" w:type="dxa"/>
        <w:tblLook w:val="04A0"/>
      </w:tblPr>
      <w:tblGrid>
        <w:gridCol w:w="1083"/>
        <w:gridCol w:w="5325"/>
        <w:gridCol w:w="3947"/>
      </w:tblGrid>
      <w:tr w:rsidR="00086490" w:rsidRPr="00871F9B" w:rsidTr="00086490">
        <w:trPr>
          <w:trHeight w:val="254"/>
        </w:trPr>
        <w:tc>
          <w:tcPr>
            <w:tcW w:w="1083" w:type="dxa"/>
          </w:tcPr>
          <w:p w:rsidR="00086490" w:rsidRPr="00871F9B" w:rsidRDefault="00086490" w:rsidP="00F52D5F">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S. No.</w:t>
            </w:r>
          </w:p>
        </w:tc>
        <w:tc>
          <w:tcPr>
            <w:tcW w:w="5325" w:type="dxa"/>
          </w:tcPr>
          <w:p w:rsidR="00086490" w:rsidRPr="00871F9B" w:rsidRDefault="00086490" w:rsidP="00F52D5F">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Title of the Journal</w:t>
            </w:r>
          </w:p>
        </w:tc>
        <w:tc>
          <w:tcPr>
            <w:tcW w:w="3947" w:type="dxa"/>
          </w:tcPr>
          <w:p w:rsidR="00086490" w:rsidRPr="00871F9B" w:rsidRDefault="00086490" w:rsidP="00F52D5F">
            <w:pPr>
              <w:spacing w:line="276" w:lineRule="auto"/>
              <w:jc w:val="center"/>
              <w:rPr>
                <w:rFonts w:ascii="Times New Roman" w:hAnsi="Times New Roman" w:cs="Times New Roman"/>
                <w:b/>
                <w:sz w:val="24"/>
                <w:szCs w:val="24"/>
              </w:rPr>
            </w:pPr>
            <w:r w:rsidRPr="00871F9B">
              <w:rPr>
                <w:rFonts w:ascii="Times New Roman" w:hAnsi="Times New Roman" w:cs="Times New Roman"/>
                <w:b/>
                <w:sz w:val="24"/>
                <w:szCs w:val="24"/>
              </w:rPr>
              <w:t>Name of the publisher</w:t>
            </w:r>
          </w:p>
        </w:tc>
      </w:tr>
      <w:tr w:rsidR="00086490" w:rsidRPr="00871F9B" w:rsidTr="00086490">
        <w:trPr>
          <w:trHeight w:val="254"/>
        </w:trPr>
        <w:tc>
          <w:tcPr>
            <w:tcW w:w="1083" w:type="dxa"/>
          </w:tcPr>
          <w:p w:rsidR="00086490" w:rsidRPr="00871F9B" w:rsidRDefault="00086490"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Acta Oto-laryngologica</w:t>
            </w:r>
          </w:p>
        </w:tc>
        <w:tc>
          <w:tcPr>
            <w:tcW w:w="3947" w:type="dxa"/>
          </w:tcPr>
          <w:p w:rsidR="00086490" w:rsidRPr="00871F9B" w:rsidRDefault="00086490" w:rsidP="00F52D5F">
            <w:pPr>
              <w:tabs>
                <w:tab w:val="left" w:pos="2060"/>
              </w:tabs>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086490" w:rsidRPr="00871F9B" w:rsidTr="00086490">
        <w:trPr>
          <w:trHeight w:val="254"/>
        </w:trPr>
        <w:tc>
          <w:tcPr>
            <w:tcW w:w="1083" w:type="dxa"/>
          </w:tcPr>
          <w:p w:rsidR="00086490" w:rsidRPr="00871F9B" w:rsidRDefault="00086490"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Advances in Autism</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Emerald Publishing</w:t>
            </w:r>
          </w:p>
        </w:tc>
      </w:tr>
      <w:tr w:rsidR="00086490" w:rsidRPr="00871F9B" w:rsidTr="00086490">
        <w:trPr>
          <w:trHeight w:val="254"/>
        </w:trPr>
        <w:tc>
          <w:tcPr>
            <w:tcW w:w="1083" w:type="dxa"/>
          </w:tcPr>
          <w:p w:rsidR="00086490" w:rsidRPr="00871F9B" w:rsidRDefault="00086490"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Aging, Neuropsychology and Cognition</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086490" w:rsidRPr="00871F9B" w:rsidTr="00086490">
        <w:trPr>
          <w:trHeight w:val="254"/>
        </w:trPr>
        <w:tc>
          <w:tcPr>
            <w:tcW w:w="1083" w:type="dxa"/>
          </w:tcPr>
          <w:p w:rsidR="00086490" w:rsidRPr="00871F9B" w:rsidRDefault="00086490"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American Annals of Deaf</w:t>
            </w:r>
          </w:p>
        </w:tc>
        <w:tc>
          <w:tcPr>
            <w:tcW w:w="3947" w:type="dxa"/>
          </w:tcPr>
          <w:p w:rsidR="00086490" w:rsidRPr="00871F9B" w:rsidRDefault="00086490" w:rsidP="00F52D5F">
            <w:pPr>
              <w:tabs>
                <w:tab w:val="left" w:pos="1859"/>
              </w:tabs>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Gallaudet University Press</w:t>
            </w:r>
          </w:p>
        </w:tc>
      </w:tr>
      <w:tr w:rsidR="00086490" w:rsidRPr="00871F9B" w:rsidTr="00086490">
        <w:trPr>
          <w:trHeight w:val="254"/>
        </w:trPr>
        <w:tc>
          <w:tcPr>
            <w:tcW w:w="1083" w:type="dxa"/>
          </w:tcPr>
          <w:p w:rsidR="00086490" w:rsidRPr="00871F9B" w:rsidRDefault="00086490"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American Journal of Audiology</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086490" w:rsidRPr="00871F9B" w:rsidTr="00086490">
        <w:trPr>
          <w:trHeight w:val="368"/>
        </w:trPr>
        <w:tc>
          <w:tcPr>
            <w:tcW w:w="1083" w:type="dxa"/>
          </w:tcPr>
          <w:p w:rsidR="00086490" w:rsidRPr="00871F9B" w:rsidRDefault="00086490"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America Journal of Speech Language Pathology</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7A56C7" w:rsidRPr="00871F9B" w:rsidTr="00086490">
        <w:trPr>
          <w:trHeight w:val="368"/>
        </w:trPr>
        <w:tc>
          <w:tcPr>
            <w:tcW w:w="1083" w:type="dxa"/>
          </w:tcPr>
          <w:p w:rsidR="007A56C7"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w:t>
            </w:r>
          </w:p>
        </w:tc>
        <w:tc>
          <w:tcPr>
            <w:tcW w:w="5325" w:type="dxa"/>
          </w:tcPr>
          <w:p w:rsidR="007A56C7" w:rsidRPr="00871F9B" w:rsidRDefault="007A56C7"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Analysis of Verbal Behavior</w:t>
            </w:r>
          </w:p>
        </w:tc>
        <w:tc>
          <w:tcPr>
            <w:tcW w:w="3947" w:type="dxa"/>
          </w:tcPr>
          <w:p w:rsidR="007A56C7"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086490" w:rsidRPr="00871F9B" w:rsidTr="00086490">
        <w:trPr>
          <w:trHeight w:val="254"/>
        </w:trPr>
        <w:tc>
          <w:tcPr>
            <w:tcW w:w="1083" w:type="dxa"/>
          </w:tcPr>
          <w:p w:rsidR="00086490"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Annals of Dyslexia</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7A56C7" w:rsidRPr="00871F9B" w:rsidTr="00086490">
        <w:trPr>
          <w:trHeight w:val="254"/>
        </w:trPr>
        <w:tc>
          <w:tcPr>
            <w:tcW w:w="1083" w:type="dxa"/>
          </w:tcPr>
          <w:p w:rsidR="007A56C7"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w:t>
            </w:r>
          </w:p>
        </w:tc>
        <w:tc>
          <w:tcPr>
            <w:tcW w:w="5325" w:type="dxa"/>
          </w:tcPr>
          <w:p w:rsidR="007A56C7" w:rsidRPr="00871F9B" w:rsidRDefault="007A56C7"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Annals of Otology Rhinology and Laryngology</w:t>
            </w:r>
          </w:p>
        </w:tc>
        <w:tc>
          <w:tcPr>
            <w:tcW w:w="3947" w:type="dxa"/>
          </w:tcPr>
          <w:p w:rsidR="007A56C7"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086490" w:rsidRPr="00871F9B" w:rsidTr="00086490">
        <w:trPr>
          <w:trHeight w:val="254"/>
        </w:trPr>
        <w:tc>
          <w:tcPr>
            <w:tcW w:w="1083" w:type="dxa"/>
          </w:tcPr>
          <w:p w:rsidR="00086490"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Aphasiology</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086490" w:rsidRPr="00871F9B" w:rsidTr="00086490">
        <w:trPr>
          <w:trHeight w:val="254"/>
        </w:trPr>
        <w:tc>
          <w:tcPr>
            <w:tcW w:w="1083" w:type="dxa"/>
          </w:tcPr>
          <w:p w:rsidR="00086490"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Applied Acoustics</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086490" w:rsidRPr="00871F9B" w:rsidTr="00086490">
        <w:trPr>
          <w:trHeight w:val="254"/>
        </w:trPr>
        <w:tc>
          <w:tcPr>
            <w:tcW w:w="1083" w:type="dxa"/>
          </w:tcPr>
          <w:p w:rsidR="00086490"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12.</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Applied Psycholinguistics</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086490" w:rsidRPr="00871F9B" w:rsidTr="007A56C7">
        <w:trPr>
          <w:trHeight w:val="350"/>
        </w:trPr>
        <w:tc>
          <w:tcPr>
            <w:tcW w:w="1083" w:type="dxa"/>
          </w:tcPr>
          <w:p w:rsidR="00086490"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13.</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Archives of Otolaryngology Head and Neck Surgery</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AMA Publications</w:t>
            </w:r>
          </w:p>
        </w:tc>
      </w:tr>
      <w:tr w:rsidR="00086490" w:rsidRPr="00871F9B" w:rsidTr="00086490">
        <w:trPr>
          <w:trHeight w:val="254"/>
        </w:trPr>
        <w:tc>
          <w:tcPr>
            <w:tcW w:w="1083" w:type="dxa"/>
          </w:tcPr>
          <w:p w:rsidR="00086490" w:rsidRPr="00871F9B" w:rsidRDefault="007A56C7"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14.</w:t>
            </w:r>
          </w:p>
        </w:tc>
        <w:tc>
          <w:tcPr>
            <w:tcW w:w="5325"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Audiology and Neuro-Otology</w:t>
            </w:r>
          </w:p>
        </w:tc>
        <w:tc>
          <w:tcPr>
            <w:tcW w:w="3947" w:type="dxa"/>
          </w:tcPr>
          <w:p w:rsidR="00086490" w:rsidRPr="00871F9B" w:rsidRDefault="00086490"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Karger AG Publishers</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15.</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Augmentative and Alternative Communication</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086490">
        <w:trPr>
          <w:trHeight w:val="230"/>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16.</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Autism: The International Journal of Research and Practice</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474E7C" w:rsidRPr="00871F9B" w:rsidTr="00474E7C">
        <w:trPr>
          <w:trHeight w:val="31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17.</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Autism Research</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18.</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Bilingualism: Language and Cognition</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19.</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Brain and Language</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lastRenderedPageBreak/>
              <w:t>20.</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Canadian Journal of Linguistics</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21.</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Child Language Teaching and Therapy</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474E7C" w:rsidRPr="00871F9B" w:rsidTr="00086490">
        <w:trPr>
          <w:trHeight w:val="270"/>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22.</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Cleft Palate and Craniofacial Journal</w:t>
            </w:r>
          </w:p>
        </w:tc>
        <w:tc>
          <w:tcPr>
            <w:tcW w:w="3947" w:type="dxa"/>
          </w:tcPr>
          <w:p w:rsidR="00474E7C" w:rsidRPr="00871F9B" w:rsidRDefault="00474E7C" w:rsidP="00F52D5F">
            <w:pPr>
              <w:tabs>
                <w:tab w:val="left" w:pos="1122"/>
              </w:tabs>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American Cleft Palate – Craniofacial Association</w:t>
            </w:r>
          </w:p>
        </w:tc>
      </w:tr>
      <w:tr w:rsidR="00474E7C" w:rsidRPr="00871F9B" w:rsidTr="00474E7C">
        <w:trPr>
          <w:trHeight w:val="287"/>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23.</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Clinical Linguistics and Phonetics</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24.</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Cochlear Implants International</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25.</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Communication Disorders Quarterly</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26.</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Cortex</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27.</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Deafness and Education</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28.</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Dementia</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474E7C" w:rsidRPr="00871F9B" w:rsidTr="00086490">
        <w:trPr>
          <w:trHeight w:val="270"/>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29.</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Dyslexia</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474E7C" w:rsidRPr="00871F9B" w:rsidTr="00086490">
        <w:trPr>
          <w:trHeight w:val="270"/>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30.</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Dysphagia</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31.</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Ear and Hearing</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Lippincott Williams &amp; Wilkins, Ovid – Wolters Kluwer</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32.</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Education and Training in Autism and Developmental Disabilities</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086490">
        <w:trPr>
          <w:trHeight w:val="526"/>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33.</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Evidence Based Communication Assessment and Intervention</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9F569A">
        <w:trPr>
          <w:trHeight w:val="323"/>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34.</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Exceptional Children</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474E7C" w:rsidRPr="00871F9B" w:rsidTr="00086490">
        <w:trPr>
          <w:trHeight w:val="510"/>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35.</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Focus on Autism and Other Developmental Disabilities</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36.</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Folia Phoniatrica</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Karger AG Publishers</w:t>
            </w:r>
          </w:p>
        </w:tc>
      </w:tr>
      <w:tr w:rsidR="00474E7C" w:rsidRPr="00871F9B" w:rsidTr="009F569A">
        <w:trPr>
          <w:trHeight w:val="278"/>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37.</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Gesture</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Ingenta Connect</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38.</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Hearing Balance and Communication (Audiological Medicine)</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474E7C" w:rsidRPr="00871F9B" w:rsidTr="00086490">
        <w:trPr>
          <w:trHeight w:val="25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39.</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Hearing Journal</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Lippincott Williams &amp; Wilkins, Ovid – Wolters Kluwer</w:t>
            </w:r>
          </w:p>
        </w:tc>
      </w:tr>
      <w:tr w:rsidR="00474E7C" w:rsidRPr="00871F9B" w:rsidTr="009F569A">
        <w:trPr>
          <w:trHeight w:val="269"/>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40.</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Hearing Research</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474E7C" w:rsidRPr="00871F9B" w:rsidTr="009F569A">
        <w:trPr>
          <w:trHeight w:val="314"/>
        </w:trPr>
        <w:tc>
          <w:tcPr>
            <w:tcW w:w="1083" w:type="dxa"/>
          </w:tcPr>
          <w:p w:rsidR="00474E7C" w:rsidRPr="00871F9B" w:rsidRDefault="00474E7C"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41.</w:t>
            </w:r>
          </w:p>
        </w:tc>
        <w:tc>
          <w:tcPr>
            <w:tcW w:w="5325"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Applied Linguistics</w:t>
            </w:r>
          </w:p>
        </w:tc>
        <w:tc>
          <w:tcPr>
            <w:tcW w:w="3947" w:type="dxa"/>
          </w:tcPr>
          <w:p w:rsidR="00474E7C" w:rsidRPr="00871F9B" w:rsidRDefault="00474E7C"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Audiology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255"/>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Bilingual Education and Bilingualism</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Bilingualism</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Language and Communication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Pediatric Otorhinolaryngology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Speech Language and the Law (formerly Forensic Linguistics)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Equinox Publishing Limited</w:t>
            </w:r>
          </w:p>
        </w:tc>
      </w:tr>
      <w:tr w:rsidR="009F569A" w:rsidRPr="00871F9B" w:rsidTr="009F569A">
        <w:trPr>
          <w:trHeight w:val="31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lastRenderedPageBreak/>
              <w:t>48.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Speech Language Pathology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9F569A">
        <w:trPr>
          <w:trHeight w:val="359"/>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49.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International Journal of Speech Technology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9F569A" w:rsidRPr="00871F9B" w:rsidTr="009F569A">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JAMA Otolaryngology Head &amp; Neck Surgery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BioMed Central</w:t>
            </w:r>
          </w:p>
        </w:tc>
      </w:tr>
      <w:tr w:rsidR="009F569A" w:rsidRPr="00871F9B" w:rsidTr="00086490">
        <w:trPr>
          <w:trHeight w:val="305"/>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Acoustical Society of America</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AIP Publishing LLC</w:t>
            </w:r>
          </w:p>
        </w:tc>
      </w:tr>
      <w:tr w:rsidR="009F569A" w:rsidRPr="00871F9B" w:rsidTr="00086490">
        <w:trPr>
          <w:trHeight w:val="351"/>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American Academy of Audiology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Ingenta Connect</w:t>
            </w:r>
          </w:p>
        </w:tc>
      </w:tr>
      <w:tr w:rsidR="009F569A" w:rsidRPr="00871F9B" w:rsidTr="00086490">
        <w:trPr>
          <w:trHeight w:val="351"/>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Applied Research in Intellectual Disabilities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9F569A" w:rsidRPr="00871F9B" w:rsidTr="00086490">
        <w:trPr>
          <w:trHeight w:val="351"/>
        </w:trPr>
        <w:tc>
          <w:tcPr>
            <w:tcW w:w="1083" w:type="dxa"/>
          </w:tcPr>
          <w:p w:rsidR="009F569A" w:rsidRPr="00871F9B" w:rsidRDefault="009F569A" w:rsidP="00641212">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54.</w:t>
            </w:r>
          </w:p>
        </w:tc>
        <w:tc>
          <w:tcPr>
            <w:tcW w:w="5325" w:type="dxa"/>
          </w:tcPr>
          <w:p w:rsidR="009F569A" w:rsidRPr="00871F9B" w:rsidRDefault="009F569A" w:rsidP="0064121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Autism and Developmental Disorders</w:t>
            </w:r>
          </w:p>
        </w:tc>
        <w:tc>
          <w:tcPr>
            <w:tcW w:w="3947" w:type="dxa"/>
          </w:tcPr>
          <w:p w:rsidR="009F569A" w:rsidRPr="00871F9B" w:rsidRDefault="009F569A" w:rsidP="0064121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9F569A" w:rsidRPr="00871F9B" w:rsidTr="00086490">
        <w:trPr>
          <w:trHeight w:val="351"/>
        </w:trPr>
        <w:tc>
          <w:tcPr>
            <w:tcW w:w="1083" w:type="dxa"/>
          </w:tcPr>
          <w:p w:rsidR="009F569A" w:rsidRPr="00871F9B" w:rsidRDefault="009F569A" w:rsidP="00641212">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55.</w:t>
            </w:r>
          </w:p>
        </w:tc>
        <w:tc>
          <w:tcPr>
            <w:tcW w:w="5325" w:type="dxa"/>
          </w:tcPr>
          <w:p w:rsidR="009F569A" w:rsidRPr="00871F9B" w:rsidRDefault="009F569A" w:rsidP="0064121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Child Language</w:t>
            </w:r>
          </w:p>
        </w:tc>
        <w:tc>
          <w:tcPr>
            <w:tcW w:w="3947" w:type="dxa"/>
          </w:tcPr>
          <w:p w:rsidR="009F569A" w:rsidRPr="00871F9B" w:rsidRDefault="009F569A" w:rsidP="00641212">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9F569A" w:rsidRPr="00871F9B" w:rsidTr="009F569A">
        <w:trPr>
          <w:trHeight w:val="368"/>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Child Psychology and Psychiatry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9F569A" w:rsidRPr="00871F9B" w:rsidTr="00086490">
        <w:trPr>
          <w:trHeight w:val="368"/>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Cleft Lip Palate and Craniofacial Anomalies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Wolters</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Kluwer</w:t>
            </w:r>
            <w:proofErr w:type="spellEnd"/>
            <w:r w:rsidRPr="00871F9B">
              <w:rPr>
                <w:rFonts w:ascii="Times New Roman" w:hAnsi="Times New Roman" w:cs="Times New Roman"/>
                <w:sz w:val="24"/>
                <w:szCs w:val="24"/>
              </w:rPr>
              <w:t xml:space="preserve"> </w:t>
            </w:r>
            <w:r w:rsidR="0020582E" w:rsidRPr="00871F9B">
              <w:rPr>
                <w:rFonts w:ascii="Times New Roman" w:hAnsi="Times New Roman" w:cs="Times New Roman"/>
                <w:sz w:val="24"/>
                <w:szCs w:val="24"/>
              </w:rPr>
              <w:t>–</w:t>
            </w:r>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Medknow</w:t>
            </w:r>
            <w:proofErr w:type="spellEnd"/>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Cognition and Development</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32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59.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Cognitive Neuroscience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Massachusetts Institute of Technology Press</w:t>
            </w:r>
          </w:p>
        </w:tc>
      </w:tr>
      <w:tr w:rsidR="009F569A" w:rsidRPr="00871F9B" w:rsidTr="009F569A">
        <w:trPr>
          <w:trHeight w:val="341"/>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Communication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Early Intervention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9F569A">
        <w:trPr>
          <w:trHeight w:val="296"/>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Fluency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Indian Academy of Applied Psychology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Indian Academy of Applied Psychology</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Indian Speech and Hearing Association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Wolters</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Kluwer</w:t>
            </w:r>
            <w:proofErr w:type="spellEnd"/>
            <w:r w:rsidRPr="00871F9B">
              <w:rPr>
                <w:rFonts w:ascii="Times New Roman" w:hAnsi="Times New Roman" w:cs="Times New Roman"/>
                <w:sz w:val="24"/>
                <w:szCs w:val="24"/>
              </w:rPr>
              <w:t xml:space="preserve"> </w:t>
            </w:r>
            <w:r w:rsidR="0020582E" w:rsidRPr="00871F9B">
              <w:rPr>
                <w:rFonts w:ascii="Times New Roman" w:hAnsi="Times New Roman" w:cs="Times New Roman"/>
                <w:sz w:val="24"/>
                <w:szCs w:val="24"/>
              </w:rPr>
              <w:t>–</w:t>
            </w:r>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Medknow</w:t>
            </w:r>
            <w:proofErr w:type="spellEnd"/>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Intellectual and Developmental Disability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Interactional Research in Communication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Equinox Publishing Limited</w:t>
            </w:r>
          </w:p>
        </w:tc>
      </w:tr>
      <w:tr w:rsidR="009F569A" w:rsidRPr="00871F9B" w:rsidTr="009F569A">
        <w:trPr>
          <w:trHeight w:val="359"/>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Laryngology and Otology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Laryngology and Voice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Wolters</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Kluwer</w:t>
            </w:r>
            <w:proofErr w:type="spellEnd"/>
            <w:r w:rsidRPr="00871F9B">
              <w:rPr>
                <w:rFonts w:ascii="Times New Roman" w:hAnsi="Times New Roman" w:cs="Times New Roman"/>
                <w:sz w:val="24"/>
                <w:szCs w:val="24"/>
              </w:rPr>
              <w:t xml:space="preserve"> </w:t>
            </w:r>
            <w:r w:rsidR="0020582E" w:rsidRPr="00871F9B">
              <w:rPr>
                <w:rFonts w:ascii="Times New Roman" w:hAnsi="Times New Roman" w:cs="Times New Roman"/>
                <w:sz w:val="24"/>
                <w:szCs w:val="24"/>
              </w:rPr>
              <w:t>–</w:t>
            </w:r>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Medknow</w:t>
            </w:r>
            <w:proofErr w:type="spellEnd"/>
          </w:p>
        </w:tc>
      </w:tr>
      <w:tr w:rsidR="009F569A" w:rsidRPr="00871F9B" w:rsidTr="00086490">
        <w:trPr>
          <w:trHeight w:val="7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69.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Learning Disabilities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Memory and Language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Neurolinguistics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7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Phonetics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Positive Behavior Interventions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Pragmatics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Psycholinguistic Research</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Special Education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Speech Language and Hearing Research</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the International Phonetic Association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79.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Vestibular Research</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Meta Press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Journal of Voice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lastRenderedPageBreak/>
              <w:t>81.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Laboratory Phonology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De Gruyter Mouton</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Acquisition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239"/>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and Cognition and Neuroscience (formerly Language and Cognitive Processes)</w:t>
            </w:r>
          </w:p>
        </w:tc>
        <w:tc>
          <w:tcPr>
            <w:tcW w:w="3947" w:type="dxa"/>
          </w:tcPr>
          <w:p w:rsidR="009F569A" w:rsidRPr="00871F9B" w:rsidRDefault="009F569A" w:rsidP="00F52D5F">
            <w:pPr>
              <w:spacing w:line="276" w:lineRule="auto"/>
              <w:jc w:val="both"/>
              <w:rPr>
                <w:rFonts w:ascii="Times New Roman" w:hAnsi="Times New Roman" w:cs="Times New Roman"/>
                <w:b/>
                <w:sz w:val="24"/>
                <w:szCs w:val="24"/>
              </w:rPr>
            </w:pPr>
            <w:r w:rsidRPr="00871F9B">
              <w:rPr>
                <w:rFonts w:ascii="Times New Roman" w:hAnsi="Times New Roman" w:cs="Times New Roman"/>
                <w:sz w:val="24"/>
                <w:szCs w:val="24"/>
              </w:rPr>
              <w:t>Taylor &amp; Francis Online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and Communication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and Speech</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Learning</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Sciences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9F569A">
        <w:trPr>
          <w:trHeight w:val="278"/>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Language Speech and Hearing Services in Schools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89.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Laryngoscope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Learning Disability in Quarterly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SAGE Publications</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Learning Disabilities Research &amp; Practice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John Wiley &amp; Sons</w:t>
            </w:r>
          </w:p>
        </w:tc>
      </w:tr>
      <w:tr w:rsidR="009F569A" w:rsidRPr="00871F9B" w:rsidTr="00086490">
        <w:trPr>
          <w:trHeight w:val="27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Logopedics Phoniatrics Vocology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332"/>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Noise &amp; Health</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proofErr w:type="spellStart"/>
            <w:r w:rsidRPr="00871F9B">
              <w:rPr>
                <w:rFonts w:ascii="Times New Roman" w:hAnsi="Times New Roman" w:cs="Times New Roman"/>
                <w:sz w:val="24"/>
                <w:szCs w:val="24"/>
              </w:rPr>
              <w:t>Wolters</w:t>
            </w:r>
            <w:proofErr w:type="spellEnd"/>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Kluwer</w:t>
            </w:r>
            <w:proofErr w:type="spellEnd"/>
            <w:r w:rsidRPr="00871F9B">
              <w:rPr>
                <w:rFonts w:ascii="Times New Roman" w:hAnsi="Times New Roman" w:cs="Times New Roman"/>
                <w:sz w:val="24"/>
                <w:szCs w:val="24"/>
              </w:rPr>
              <w:t xml:space="preserve"> </w:t>
            </w:r>
            <w:r w:rsidR="0020582E" w:rsidRPr="00871F9B">
              <w:rPr>
                <w:rFonts w:ascii="Times New Roman" w:hAnsi="Times New Roman" w:cs="Times New Roman"/>
                <w:sz w:val="24"/>
                <w:szCs w:val="24"/>
              </w:rPr>
              <w:t>–</w:t>
            </w:r>
            <w:r w:rsidRPr="00871F9B">
              <w:rPr>
                <w:rFonts w:ascii="Times New Roman" w:hAnsi="Times New Roman" w:cs="Times New Roman"/>
                <w:sz w:val="24"/>
                <w:szCs w:val="24"/>
              </w:rPr>
              <w:t xml:space="preserve"> </w:t>
            </w:r>
            <w:proofErr w:type="spellStart"/>
            <w:r w:rsidRPr="00871F9B">
              <w:rPr>
                <w:rFonts w:ascii="Times New Roman" w:hAnsi="Times New Roman" w:cs="Times New Roman"/>
                <w:sz w:val="24"/>
                <w:szCs w:val="24"/>
              </w:rPr>
              <w:t>Medknow</w:t>
            </w:r>
            <w:proofErr w:type="spellEnd"/>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Otolaryngologic Clinics of North America</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Otology and Neurotology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Lippincott Williams &amp; Wilkins, Ovid – Wolters Kluwer</w:t>
            </w:r>
          </w:p>
        </w:tc>
      </w:tr>
      <w:tr w:rsidR="009F569A" w:rsidRPr="00871F9B" w:rsidTr="00086490">
        <w:trPr>
          <w:trHeight w:val="273"/>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Administration and Supervision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Augmentative and Alternative Communication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27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Aural Rehabilitation and Its Instrumentation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299"/>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99.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Communication Disorders and Sciences in Culturally and Linguistically Diverse (CLD) Populations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of the ASHA Special Interest Groups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Fluency and Fluency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Global Issues in Communication Science and Related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Hearing and Hearing Disorders: Research and Diagnostics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51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Neurophysiology and Neurogenic Speech and Language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Public Health Related to Hearing and Balance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Speech Science and Swallowing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Tele practice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lastRenderedPageBreak/>
              <w:t>108.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Perspectives on Voice and Voice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ASHA wire</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109.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Phonetica</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Karger AG Publishers</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110.</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Phonology</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Cambridge Core University Press</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111.</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Reading and Writing</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Springer Link</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112.</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Research in Autism Spectrum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113.</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Seminars in Hearing</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Georg Thieme Verlag KG</w:t>
            </w:r>
          </w:p>
        </w:tc>
      </w:tr>
      <w:tr w:rsidR="009F569A" w:rsidRPr="00871F9B" w:rsidTr="00086490">
        <w:trPr>
          <w:trHeight w:val="350"/>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114.</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Seminars in Speech and Language</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Georg Thieme Verlag KG</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115.</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Sign Language and Linguistics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Ingenta Connect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116.</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Speech Communication</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117.</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Speech, Language and Hearing</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Taylor &amp; Francis Online</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118.</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Topics in Language Disorders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Lippincott Williams &amp; Wilkins, Ovid – Wolters Kluwer</w:t>
            </w:r>
          </w:p>
        </w:tc>
      </w:tr>
      <w:tr w:rsidR="009F569A" w:rsidRPr="00871F9B" w:rsidTr="00086490">
        <w:trPr>
          <w:trHeight w:val="254"/>
        </w:trPr>
        <w:tc>
          <w:tcPr>
            <w:tcW w:w="1083" w:type="dxa"/>
          </w:tcPr>
          <w:p w:rsidR="009F569A" w:rsidRPr="00871F9B" w:rsidRDefault="009F569A" w:rsidP="00F52D5F">
            <w:pPr>
              <w:spacing w:line="276" w:lineRule="auto"/>
              <w:jc w:val="center"/>
              <w:rPr>
                <w:rFonts w:ascii="Times New Roman" w:hAnsi="Times New Roman" w:cs="Times New Roman"/>
                <w:sz w:val="24"/>
                <w:szCs w:val="24"/>
              </w:rPr>
            </w:pPr>
            <w:r w:rsidRPr="00871F9B">
              <w:rPr>
                <w:rFonts w:ascii="Times New Roman" w:hAnsi="Times New Roman" w:cs="Times New Roman"/>
                <w:sz w:val="24"/>
                <w:szCs w:val="24"/>
              </w:rPr>
              <w:t>119.</w:t>
            </w:r>
          </w:p>
        </w:tc>
        <w:tc>
          <w:tcPr>
            <w:tcW w:w="5325"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Trends in Cognitive Sciences</w:t>
            </w:r>
          </w:p>
        </w:tc>
        <w:tc>
          <w:tcPr>
            <w:tcW w:w="3947" w:type="dxa"/>
          </w:tcPr>
          <w:p w:rsidR="009F569A" w:rsidRPr="00871F9B" w:rsidRDefault="009F569A" w:rsidP="00F52D5F">
            <w:pPr>
              <w:spacing w:line="276" w:lineRule="auto"/>
              <w:jc w:val="both"/>
              <w:rPr>
                <w:rFonts w:ascii="Times New Roman" w:hAnsi="Times New Roman" w:cs="Times New Roman"/>
                <w:sz w:val="24"/>
                <w:szCs w:val="24"/>
              </w:rPr>
            </w:pPr>
            <w:r w:rsidRPr="00871F9B">
              <w:rPr>
                <w:rFonts w:ascii="Times New Roman" w:hAnsi="Times New Roman" w:cs="Times New Roman"/>
                <w:sz w:val="24"/>
                <w:szCs w:val="24"/>
              </w:rPr>
              <w:t>Elsevier - Science Direct</w:t>
            </w:r>
          </w:p>
        </w:tc>
      </w:tr>
    </w:tbl>
    <w:p w:rsidR="004B6B15" w:rsidRPr="00871F9B" w:rsidRDefault="004B6B15" w:rsidP="00F52D5F">
      <w:pPr>
        <w:spacing w:line="276" w:lineRule="auto"/>
        <w:jc w:val="both"/>
        <w:rPr>
          <w:rFonts w:ascii="Times New Roman" w:hAnsi="Times New Roman" w:cs="Times New Roman"/>
          <w:sz w:val="24"/>
          <w:szCs w:val="24"/>
        </w:rPr>
      </w:pPr>
    </w:p>
    <w:sectPr w:rsidR="004B6B15" w:rsidRPr="00871F9B" w:rsidSect="000F2B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61CDC"/>
    <w:multiLevelType w:val="hybridMultilevel"/>
    <w:tmpl w:val="C52EE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266DF7"/>
    <w:rsid w:val="00012E3A"/>
    <w:rsid w:val="00086490"/>
    <w:rsid w:val="000E738A"/>
    <w:rsid w:val="000E7FE4"/>
    <w:rsid w:val="000F2B2D"/>
    <w:rsid w:val="00147413"/>
    <w:rsid w:val="00187E77"/>
    <w:rsid w:val="001F07CA"/>
    <w:rsid w:val="0020582E"/>
    <w:rsid w:val="002145FF"/>
    <w:rsid w:val="00242979"/>
    <w:rsid w:val="002471A2"/>
    <w:rsid w:val="00266DF7"/>
    <w:rsid w:val="00297029"/>
    <w:rsid w:val="002B2BB3"/>
    <w:rsid w:val="00345EA2"/>
    <w:rsid w:val="00346459"/>
    <w:rsid w:val="003B3AD9"/>
    <w:rsid w:val="003F13FE"/>
    <w:rsid w:val="00474E7C"/>
    <w:rsid w:val="004A3E95"/>
    <w:rsid w:val="004B6B15"/>
    <w:rsid w:val="005452FE"/>
    <w:rsid w:val="005C76C3"/>
    <w:rsid w:val="005E1EE7"/>
    <w:rsid w:val="00603E81"/>
    <w:rsid w:val="00625C6F"/>
    <w:rsid w:val="00641212"/>
    <w:rsid w:val="00641E0D"/>
    <w:rsid w:val="006679B9"/>
    <w:rsid w:val="00672507"/>
    <w:rsid w:val="006915CD"/>
    <w:rsid w:val="00697099"/>
    <w:rsid w:val="006C3F45"/>
    <w:rsid w:val="006D447F"/>
    <w:rsid w:val="006F6516"/>
    <w:rsid w:val="00710BE2"/>
    <w:rsid w:val="007264C2"/>
    <w:rsid w:val="00745ADF"/>
    <w:rsid w:val="00774511"/>
    <w:rsid w:val="00785EF9"/>
    <w:rsid w:val="007A56C7"/>
    <w:rsid w:val="007B6BDA"/>
    <w:rsid w:val="007C62C2"/>
    <w:rsid w:val="00822DE7"/>
    <w:rsid w:val="00871F9B"/>
    <w:rsid w:val="0092227F"/>
    <w:rsid w:val="00927CF1"/>
    <w:rsid w:val="00940192"/>
    <w:rsid w:val="009630E3"/>
    <w:rsid w:val="009C7AA3"/>
    <w:rsid w:val="009D2BFF"/>
    <w:rsid w:val="009F569A"/>
    <w:rsid w:val="00A317D0"/>
    <w:rsid w:val="00AF0805"/>
    <w:rsid w:val="00B305F2"/>
    <w:rsid w:val="00B87A90"/>
    <w:rsid w:val="00B97749"/>
    <w:rsid w:val="00C01FB1"/>
    <w:rsid w:val="00C15BDB"/>
    <w:rsid w:val="00C47D56"/>
    <w:rsid w:val="00C81D34"/>
    <w:rsid w:val="00CB21D0"/>
    <w:rsid w:val="00D15595"/>
    <w:rsid w:val="00D8152A"/>
    <w:rsid w:val="00D978CE"/>
    <w:rsid w:val="00DC7BD5"/>
    <w:rsid w:val="00DE51A9"/>
    <w:rsid w:val="00E37BF0"/>
    <w:rsid w:val="00E7062D"/>
    <w:rsid w:val="00EF5877"/>
    <w:rsid w:val="00F447B9"/>
    <w:rsid w:val="00F52D5F"/>
    <w:rsid w:val="00FC053D"/>
    <w:rsid w:val="00FF6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F9"/>
  </w:style>
  <w:style w:type="paragraph" w:styleId="Heading1">
    <w:name w:val="heading 1"/>
    <w:basedOn w:val="Normal"/>
    <w:next w:val="Normal"/>
    <w:link w:val="Heading1Char"/>
    <w:uiPriority w:val="9"/>
    <w:qFormat/>
    <w:rsid w:val="00F52D5F"/>
    <w:pPr>
      <w:keepNext/>
      <w:jc w:val="center"/>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738A"/>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0E738A"/>
    <w:rPr>
      <w:rFonts w:ascii="Times New Roman" w:hAnsi="Times New Roman" w:cs="Times New Roman"/>
      <w:b/>
      <w:sz w:val="24"/>
      <w:szCs w:val="24"/>
      <w:u w:val="single"/>
    </w:rPr>
  </w:style>
  <w:style w:type="paragraph" w:styleId="ListParagraph">
    <w:name w:val="List Paragraph"/>
    <w:basedOn w:val="Normal"/>
    <w:uiPriority w:val="34"/>
    <w:qFormat/>
    <w:rsid w:val="000E738A"/>
    <w:pPr>
      <w:ind w:left="720"/>
      <w:contextualSpacing/>
    </w:pPr>
  </w:style>
  <w:style w:type="table" w:styleId="TableGrid">
    <w:name w:val="Table Grid"/>
    <w:basedOn w:val="TableNormal"/>
    <w:uiPriority w:val="39"/>
    <w:rsid w:val="004B6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2D5F"/>
    <w:rPr>
      <w:rFonts w:ascii="Times New Roman" w:hAnsi="Times New Roman" w:cs="Times New Roman"/>
      <w:b/>
      <w:sz w:val="24"/>
      <w:szCs w:val="24"/>
      <w:u w:val="single"/>
    </w:rPr>
  </w:style>
  <w:style w:type="paragraph" w:styleId="BodyText">
    <w:name w:val="Body Text"/>
    <w:basedOn w:val="Normal"/>
    <w:link w:val="BodyTextChar"/>
    <w:uiPriority w:val="99"/>
    <w:unhideWhenUsed/>
    <w:rsid w:val="004A3E95"/>
    <w:pPr>
      <w:spacing w:line="276"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A3E95"/>
    <w:rPr>
      <w:rFonts w:ascii="Times New Roman" w:hAnsi="Times New Roman" w:cs="Times New Roman"/>
      <w:sz w:val="24"/>
      <w:szCs w:val="24"/>
    </w:rPr>
  </w:style>
  <w:style w:type="character" w:customStyle="1" w:styleId="apple-converted-space">
    <w:name w:val="apple-converted-space"/>
    <w:basedOn w:val="DefaultParagraphFont"/>
    <w:rsid w:val="00774511"/>
  </w:style>
  <w:style w:type="character" w:styleId="Hyperlink">
    <w:name w:val="Hyperlink"/>
    <w:basedOn w:val="DefaultParagraphFont"/>
    <w:uiPriority w:val="99"/>
    <w:semiHidden/>
    <w:unhideWhenUsed/>
    <w:rsid w:val="00774511"/>
    <w:rPr>
      <w:color w:val="0000FF"/>
      <w:u w:val="single"/>
    </w:rPr>
  </w:style>
</w:styles>
</file>

<file path=word/webSettings.xml><?xml version="1.0" encoding="utf-8"?>
<w:webSettings xmlns:r="http://schemas.openxmlformats.org/officeDocument/2006/relationships" xmlns:w="http://schemas.openxmlformats.org/wordprocessingml/2006/main">
  <w:divs>
    <w:div w:id="154565448">
      <w:bodyDiv w:val="1"/>
      <w:marLeft w:val="0"/>
      <w:marRight w:val="0"/>
      <w:marTop w:val="0"/>
      <w:marBottom w:val="0"/>
      <w:divBdr>
        <w:top w:val="none" w:sz="0" w:space="0" w:color="auto"/>
        <w:left w:val="none" w:sz="0" w:space="0" w:color="auto"/>
        <w:bottom w:val="none" w:sz="0" w:space="0" w:color="auto"/>
        <w:right w:val="none" w:sz="0" w:space="0" w:color="auto"/>
      </w:divBdr>
    </w:div>
    <w:div w:id="994914745">
      <w:bodyDiv w:val="1"/>
      <w:marLeft w:val="0"/>
      <w:marRight w:val="0"/>
      <w:marTop w:val="0"/>
      <w:marBottom w:val="0"/>
      <w:divBdr>
        <w:top w:val="none" w:sz="0" w:space="0" w:color="auto"/>
        <w:left w:val="none" w:sz="0" w:space="0" w:color="auto"/>
        <w:bottom w:val="none" w:sz="0" w:space="0" w:color="auto"/>
        <w:right w:val="none" w:sz="0" w:space="0" w:color="auto"/>
      </w:divBdr>
    </w:div>
    <w:div w:id="1253851227">
      <w:bodyDiv w:val="1"/>
      <w:marLeft w:val="0"/>
      <w:marRight w:val="0"/>
      <w:marTop w:val="0"/>
      <w:marBottom w:val="0"/>
      <w:divBdr>
        <w:top w:val="none" w:sz="0" w:space="0" w:color="auto"/>
        <w:left w:val="none" w:sz="0" w:space="0" w:color="auto"/>
        <w:bottom w:val="none" w:sz="0" w:space="0" w:color="auto"/>
        <w:right w:val="none" w:sz="0" w:space="0" w:color="auto"/>
      </w:divBdr>
    </w:div>
    <w:div w:id="18931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ADMIN</cp:lastModifiedBy>
  <cp:revision>4</cp:revision>
  <dcterms:created xsi:type="dcterms:W3CDTF">2017-04-04T14:03:00Z</dcterms:created>
  <dcterms:modified xsi:type="dcterms:W3CDTF">2017-04-04T17:35:00Z</dcterms:modified>
</cp:coreProperties>
</file>