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E8" w:rsidRPr="00505966" w:rsidRDefault="009777E8" w:rsidP="006D4A13">
      <w:pPr>
        <w:pStyle w:val="NormalWeb"/>
        <w:jc w:val="center"/>
        <w:rPr>
          <w:rFonts w:ascii="Book Antiqua" w:hAnsi="Book Antiqua"/>
          <w:b/>
          <w:sz w:val="22"/>
        </w:rPr>
      </w:pPr>
      <w:bookmarkStart w:id="0" w:name="_GoBack"/>
      <w:bookmarkEnd w:id="0"/>
      <w:r w:rsidRPr="00505966">
        <w:rPr>
          <w:rFonts w:ascii="Book Antiqua" w:hAnsi="Book Antiqua"/>
          <w:b/>
          <w:sz w:val="22"/>
        </w:rPr>
        <w:t>Subject Gateways / Portals</w:t>
      </w:r>
    </w:p>
    <w:p w:rsidR="006D4A13" w:rsidRPr="00505966" w:rsidRDefault="006D4A13" w:rsidP="00F77BDB">
      <w:pPr>
        <w:pStyle w:val="NormalWeb"/>
        <w:spacing w:line="360" w:lineRule="auto"/>
        <w:ind w:firstLine="720"/>
        <w:jc w:val="both"/>
        <w:rPr>
          <w:rFonts w:ascii="Book Antiqua" w:hAnsi="Book Antiqua"/>
          <w:b/>
          <w:color w:val="FF0000"/>
          <w:sz w:val="22"/>
        </w:rPr>
      </w:pPr>
      <w:r w:rsidRPr="00505966">
        <w:rPr>
          <w:rFonts w:ascii="Book Antiqua" w:hAnsi="Book Antiqua"/>
          <w:sz w:val="22"/>
        </w:rPr>
        <w:t>Learners and researchers have a potentially vast range of resources available to them through the Internet and associated technologies.</w:t>
      </w:r>
      <w:r w:rsidR="00EF3379" w:rsidRPr="00505966">
        <w:rPr>
          <w:rFonts w:ascii="Book Antiqua" w:hAnsi="Book Antiqua"/>
          <w:sz w:val="22"/>
        </w:rPr>
        <w:t xml:space="preserve"> </w:t>
      </w:r>
      <w:proofErr w:type="gramStart"/>
      <w:r w:rsidRPr="00505966">
        <w:rPr>
          <w:rFonts w:ascii="Book Antiqua" w:hAnsi="Book Antiqua"/>
          <w:sz w:val="22"/>
        </w:rPr>
        <w:t>But, as the Internet increases in size and complexity, so do the associated usability and navigational issues.</w:t>
      </w:r>
      <w:proofErr w:type="gramEnd"/>
      <w:r w:rsidRPr="00505966">
        <w:rPr>
          <w:rFonts w:ascii="Book Antiqua" w:hAnsi="Book Antiqua"/>
          <w:sz w:val="22"/>
        </w:rPr>
        <w:t xml:space="preserve"> A range of strategies has been used to manage online information and provide different searching protocols, navigational aids and maps. Nonetheless, information overload persists. This information overload problem is well recognized and a number of structured resources and environments attempt to address it, such as search engines, information gateways and portals, digital libraries and virtual learning environments. </w:t>
      </w:r>
    </w:p>
    <w:p w:rsidR="00B021CA" w:rsidRPr="00505966" w:rsidRDefault="00F77BDB" w:rsidP="007F6D19">
      <w:pPr>
        <w:pStyle w:val="NormalWeb"/>
        <w:spacing w:line="360" w:lineRule="auto"/>
        <w:ind w:firstLine="720"/>
        <w:jc w:val="both"/>
        <w:rPr>
          <w:rFonts w:ascii="Book Antiqua" w:hAnsi="Book Antiqua"/>
          <w:sz w:val="22"/>
        </w:rPr>
      </w:pPr>
      <w:r w:rsidRPr="00505966">
        <w:rPr>
          <w:rFonts w:ascii="Book Antiqua" w:hAnsi="Book Antiqua"/>
          <w:color w:val="000000"/>
          <w:sz w:val="22"/>
          <w:shd w:val="clear" w:color="auto" w:fill="FFFFFF"/>
        </w:rPr>
        <w:t>A subject gateway</w:t>
      </w:r>
      <w:r w:rsidR="00AE3B56" w:rsidRPr="00505966">
        <w:rPr>
          <w:rFonts w:ascii="Book Antiqua" w:hAnsi="Book Antiqua"/>
          <w:color w:val="000000"/>
          <w:sz w:val="22"/>
          <w:shd w:val="clear" w:color="auto" w:fill="FFFFFF"/>
        </w:rPr>
        <w:t xml:space="preserve"> or portal </w:t>
      </w:r>
      <w:r w:rsidRPr="00505966">
        <w:rPr>
          <w:rFonts w:ascii="Book Antiqua" w:hAnsi="Book Antiqua"/>
          <w:color w:val="000000"/>
          <w:sz w:val="22"/>
          <w:shd w:val="clear" w:color="auto" w:fill="FFFFFF"/>
        </w:rPr>
        <w:t xml:space="preserve">is a website that provides </w:t>
      </w:r>
      <w:r w:rsidR="00796C8C" w:rsidRPr="00505966">
        <w:rPr>
          <w:rFonts w:ascii="Book Antiqua" w:hAnsi="Book Antiqua"/>
          <w:color w:val="000000"/>
          <w:sz w:val="22"/>
          <w:shd w:val="clear" w:color="auto" w:fill="FFFFFF"/>
        </w:rPr>
        <w:t xml:space="preserve">centralized access to online resources focused around a </w:t>
      </w:r>
      <w:r w:rsidR="007F6D19" w:rsidRPr="00505966">
        <w:rPr>
          <w:rFonts w:ascii="Book Antiqua" w:hAnsi="Book Antiqua"/>
          <w:color w:val="000000"/>
          <w:sz w:val="22"/>
          <w:shd w:val="clear" w:color="auto" w:fill="FFFFFF"/>
        </w:rPr>
        <w:t xml:space="preserve">specific </w:t>
      </w:r>
      <w:r w:rsidR="00796C8C" w:rsidRPr="00505966">
        <w:rPr>
          <w:rFonts w:ascii="Book Antiqua" w:hAnsi="Book Antiqua"/>
          <w:color w:val="000000"/>
          <w:sz w:val="22"/>
          <w:shd w:val="clear" w:color="auto" w:fill="FFFFFF"/>
        </w:rPr>
        <w:t xml:space="preserve">subject. </w:t>
      </w:r>
      <w:r w:rsidR="00AE3B56" w:rsidRPr="00505966">
        <w:rPr>
          <w:rFonts w:ascii="Book Antiqua" w:hAnsi="Book Antiqua"/>
          <w:color w:val="000000"/>
          <w:sz w:val="22"/>
          <w:shd w:val="clear" w:color="auto" w:fill="FFFFFF"/>
        </w:rPr>
        <w:t xml:space="preserve">The objective of designing a subject gateway is to </w:t>
      </w:r>
      <w:r w:rsidR="007F6D19" w:rsidRPr="00505966">
        <w:rPr>
          <w:rFonts w:ascii="Book Antiqua" w:hAnsi="Book Antiqua"/>
          <w:color w:val="000000"/>
          <w:sz w:val="22"/>
          <w:shd w:val="clear" w:color="auto" w:fill="FFFFFF"/>
        </w:rPr>
        <w:t>help people to find out different resources available on the Internet pertaining to the subject. The subject gateways are characterized by two key factors. 1. They are selective, pointing only to the Internet resources that meet with the quality selection criteria. 2.</w:t>
      </w:r>
      <w:r w:rsidR="00AE3B56" w:rsidRPr="00505966">
        <w:rPr>
          <w:rFonts w:ascii="Book Antiqua" w:hAnsi="Book Antiqua"/>
          <w:color w:val="000000"/>
          <w:sz w:val="22"/>
          <w:shd w:val="clear" w:color="auto" w:fill="FFFFFF"/>
        </w:rPr>
        <w:t xml:space="preserve"> </w:t>
      </w:r>
      <w:r w:rsidR="007F6D19" w:rsidRPr="00505966">
        <w:rPr>
          <w:rFonts w:ascii="Book Antiqua" w:hAnsi="Book Antiqua"/>
          <w:color w:val="000000"/>
          <w:sz w:val="22"/>
          <w:shd w:val="clear" w:color="auto" w:fill="FFFFFF"/>
        </w:rPr>
        <w:t xml:space="preserve">They are built by subject and information specialists. </w:t>
      </w:r>
      <w:r w:rsidRPr="00505966">
        <w:rPr>
          <w:rFonts w:ascii="Book Antiqua" w:hAnsi="Book Antiqua"/>
          <w:color w:val="000000"/>
          <w:sz w:val="22"/>
          <w:shd w:val="clear" w:color="auto" w:fill="FFFFFF"/>
        </w:rPr>
        <w:t xml:space="preserve">Resources included in gateways cover a wide spectrum, from electronic journals and books to academic and government reports, as well as </w:t>
      </w:r>
      <w:r w:rsidR="00AE3B56" w:rsidRPr="00505966">
        <w:rPr>
          <w:rFonts w:ascii="Book Antiqua" w:hAnsi="Book Antiqua"/>
          <w:color w:val="000000"/>
          <w:sz w:val="22"/>
          <w:shd w:val="clear" w:color="auto" w:fill="FFFFFF"/>
        </w:rPr>
        <w:t xml:space="preserve">related </w:t>
      </w:r>
      <w:r w:rsidRPr="00505966">
        <w:rPr>
          <w:rFonts w:ascii="Book Antiqua" w:hAnsi="Book Antiqua"/>
          <w:color w:val="000000"/>
          <w:sz w:val="22"/>
          <w:shd w:val="clear" w:color="auto" w:fill="FFFFFF"/>
        </w:rPr>
        <w:t>web sites</w:t>
      </w:r>
      <w:r w:rsidR="007F6D19" w:rsidRPr="00505966">
        <w:rPr>
          <w:rFonts w:ascii="Book Antiqua" w:hAnsi="Book Antiqua"/>
          <w:color w:val="000000"/>
          <w:sz w:val="22"/>
          <w:shd w:val="clear" w:color="auto" w:fill="FFFFFF"/>
        </w:rPr>
        <w:t xml:space="preserve">. </w:t>
      </w:r>
      <w:r w:rsidR="009777E8" w:rsidRPr="00505966">
        <w:rPr>
          <w:rFonts w:ascii="Book Antiqua" w:hAnsi="Book Antiqua"/>
          <w:sz w:val="22"/>
        </w:rPr>
        <w:t xml:space="preserve">Subject </w:t>
      </w:r>
      <w:r w:rsidR="00EF3379" w:rsidRPr="00505966">
        <w:rPr>
          <w:rFonts w:ascii="Book Antiqua" w:hAnsi="Book Antiqua"/>
          <w:sz w:val="22"/>
        </w:rPr>
        <w:t>gateways are</w:t>
      </w:r>
      <w:r w:rsidR="009777E8" w:rsidRPr="00505966">
        <w:rPr>
          <w:rFonts w:ascii="Book Antiqua" w:hAnsi="Book Antiqua"/>
          <w:sz w:val="22"/>
        </w:rPr>
        <w:t xml:space="preserve"> </w:t>
      </w:r>
      <w:r w:rsidR="006D4A13" w:rsidRPr="00505966">
        <w:rPr>
          <w:rFonts w:ascii="Book Antiqua" w:hAnsi="Book Antiqua"/>
          <w:sz w:val="22"/>
        </w:rPr>
        <w:t>doing for Internet information resources what librar</w:t>
      </w:r>
      <w:r w:rsidR="007F6D19" w:rsidRPr="00505966">
        <w:rPr>
          <w:rFonts w:ascii="Book Antiqua" w:hAnsi="Book Antiqua"/>
          <w:sz w:val="22"/>
        </w:rPr>
        <w:t xml:space="preserve">y and information professionals </w:t>
      </w:r>
      <w:r w:rsidR="009777E8" w:rsidRPr="00505966">
        <w:rPr>
          <w:rFonts w:ascii="Book Antiqua" w:hAnsi="Book Antiqua"/>
          <w:sz w:val="22"/>
        </w:rPr>
        <w:t xml:space="preserve">are </w:t>
      </w:r>
      <w:r w:rsidR="006D4A13" w:rsidRPr="00505966">
        <w:rPr>
          <w:rFonts w:ascii="Book Antiqua" w:hAnsi="Book Antiqua"/>
          <w:sz w:val="22"/>
        </w:rPr>
        <w:t>do</w:t>
      </w:r>
      <w:r w:rsidR="009777E8" w:rsidRPr="00505966">
        <w:rPr>
          <w:rFonts w:ascii="Book Antiqua" w:hAnsi="Book Antiqua"/>
          <w:sz w:val="22"/>
        </w:rPr>
        <w:t>ing</w:t>
      </w:r>
      <w:r w:rsidR="006D4A13" w:rsidRPr="00505966">
        <w:rPr>
          <w:rFonts w:ascii="Book Antiqua" w:hAnsi="Book Antiqua"/>
          <w:sz w:val="22"/>
        </w:rPr>
        <w:t xml:space="preserve"> for books.</w:t>
      </w:r>
      <w:r w:rsidR="003F0B9F" w:rsidRPr="00505966">
        <w:rPr>
          <w:rFonts w:ascii="Book Antiqua" w:hAnsi="Book Antiqua"/>
          <w:sz w:val="22"/>
        </w:rPr>
        <w:t xml:space="preserve"> They ensure</w:t>
      </w:r>
      <w:r w:rsidR="006D4A13" w:rsidRPr="00505966">
        <w:rPr>
          <w:rFonts w:ascii="Book Antiqua" w:hAnsi="Book Antiqua"/>
          <w:sz w:val="22"/>
        </w:rPr>
        <w:t xml:space="preserve"> </w:t>
      </w:r>
      <w:r w:rsidR="00923FCD" w:rsidRPr="00505966">
        <w:rPr>
          <w:rFonts w:ascii="Book Antiqua" w:hAnsi="Book Antiqua"/>
          <w:sz w:val="22"/>
        </w:rPr>
        <w:t xml:space="preserve">and support </w:t>
      </w:r>
      <w:r w:rsidR="006D4A13" w:rsidRPr="00505966">
        <w:rPr>
          <w:rFonts w:ascii="Book Antiqua" w:hAnsi="Book Antiqua"/>
          <w:sz w:val="22"/>
        </w:rPr>
        <w:t xml:space="preserve">systematic discovery of high quality information </w:t>
      </w:r>
      <w:r w:rsidR="00923FCD" w:rsidRPr="00505966">
        <w:rPr>
          <w:rFonts w:ascii="Book Antiqua" w:hAnsi="Book Antiqua"/>
          <w:sz w:val="22"/>
        </w:rPr>
        <w:t xml:space="preserve">pertaining to a subject field.  </w:t>
      </w:r>
      <w:r w:rsidR="006D4A13" w:rsidRPr="00505966">
        <w:rPr>
          <w:rFonts w:ascii="Book Antiqua" w:hAnsi="Book Antiqua"/>
          <w:sz w:val="22"/>
        </w:rPr>
        <w:t>Using a subject gateway instead of a general search engine can result in the return of more genuine and relevant web pages.</w:t>
      </w:r>
      <w:r w:rsidR="007F6D19" w:rsidRPr="00505966">
        <w:rPr>
          <w:rFonts w:ascii="Book Antiqua" w:hAnsi="Book Antiqua"/>
          <w:sz w:val="22"/>
        </w:rPr>
        <w:t xml:space="preserve"> </w:t>
      </w:r>
    </w:p>
    <w:p w:rsidR="00505966" w:rsidRDefault="007F6D19" w:rsidP="00505966">
      <w:pPr>
        <w:pStyle w:val="NormalWeb"/>
        <w:spacing w:line="360" w:lineRule="auto"/>
        <w:ind w:firstLine="720"/>
        <w:jc w:val="both"/>
        <w:rPr>
          <w:rFonts w:ascii="Book Antiqua" w:hAnsi="Book Antiqua"/>
          <w:sz w:val="22"/>
        </w:rPr>
      </w:pPr>
      <w:r w:rsidRPr="00505966">
        <w:rPr>
          <w:rFonts w:ascii="Book Antiqua" w:hAnsi="Book Antiqua"/>
          <w:sz w:val="22"/>
        </w:rPr>
        <w:t xml:space="preserve">The examples for subject gateways in the field of health sciences </w:t>
      </w:r>
      <w:proofErr w:type="gramStart"/>
      <w:r w:rsidRPr="00505966">
        <w:rPr>
          <w:rFonts w:ascii="Book Antiqua" w:hAnsi="Book Antiqua"/>
          <w:sz w:val="22"/>
        </w:rPr>
        <w:t xml:space="preserve">include </w:t>
      </w:r>
      <w:r w:rsidR="00CC4020" w:rsidRPr="00505966">
        <w:rPr>
          <w:rFonts w:ascii="Book Antiqua" w:hAnsi="Book Antiqua"/>
          <w:sz w:val="22"/>
        </w:rPr>
        <w:t xml:space="preserve"> National</w:t>
      </w:r>
      <w:proofErr w:type="gramEnd"/>
      <w:r w:rsidR="00CC4020" w:rsidRPr="00505966">
        <w:rPr>
          <w:rFonts w:ascii="Book Antiqua" w:hAnsi="Book Antiqua"/>
          <w:sz w:val="22"/>
        </w:rPr>
        <w:t xml:space="preserve"> Health Portal of Govt. of India,  </w:t>
      </w:r>
      <w:proofErr w:type="spellStart"/>
      <w:r w:rsidRPr="00505966">
        <w:rPr>
          <w:rFonts w:ascii="Book Antiqua" w:hAnsi="Book Antiqua"/>
          <w:sz w:val="22"/>
        </w:rPr>
        <w:t>MedlinePlus</w:t>
      </w:r>
      <w:proofErr w:type="spellEnd"/>
      <w:r w:rsidR="00B021CA" w:rsidRPr="00505966">
        <w:rPr>
          <w:rFonts w:ascii="Book Antiqua" w:hAnsi="Book Antiqua"/>
          <w:sz w:val="22"/>
        </w:rPr>
        <w:t>,</w:t>
      </w:r>
      <w:r w:rsidRPr="00505966">
        <w:rPr>
          <w:rFonts w:ascii="Book Antiqua" w:hAnsi="Book Antiqua"/>
          <w:sz w:val="22"/>
        </w:rPr>
        <w:t xml:space="preserve"> </w:t>
      </w:r>
      <w:r w:rsidR="00B021CA" w:rsidRPr="00505966">
        <w:rPr>
          <w:rFonts w:ascii="Book Antiqua" w:hAnsi="Book Antiqua"/>
          <w:sz w:val="22"/>
        </w:rPr>
        <w:t xml:space="preserve"> </w:t>
      </w:r>
      <w:proofErr w:type="spellStart"/>
      <w:r w:rsidRPr="00505966">
        <w:rPr>
          <w:rFonts w:ascii="Book Antiqua" w:hAnsi="Book Antiqua"/>
          <w:sz w:val="22"/>
        </w:rPr>
        <w:t>Medscape</w:t>
      </w:r>
      <w:proofErr w:type="spellEnd"/>
      <w:r w:rsidR="00B021CA" w:rsidRPr="00505966">
        <w:rPr>
          <w:rFonts w:ascii="Book Antiqua" w:hAnsi="Book Antiqua"/>
          <w:sz w:val="22"/>
        </w:rPr>
        <w:t xml:space="preserve"> and Health On the Net </w:t>
      </w:r>
      <w:r w:rsidRPr="00505966">
        <w:rPr>
          <w:rFonts w:ascii="Book Antiqua" w:hAnsi="Book Antiqua"/>
          <w:sz w:val="22"/>
        </w:rPr>
        <w:t xml:space="preserve">. </w:t>
      </w:r>
    </w:p>
    <w:p w:rsidR="00CC4020" w:rsidRPr="00505966" w:rsidRDefault="00CC4020" w:rsidP="00505966">
      <w:pPr>
        <w:pStyle w:val="NormalWeb"/>
        <w:spacing w:line="360" w:lineRule="auto"/>
        <w:ind w:firstLine="720"/>
        <w:jc w:val="center"/>
        <w:rPr>
          <w:rFonts w:ascii="Book Antiqua" w:hAnsi="Book Antiqua"/>
          <w:sz w:val="22"/>
        </w:rPr>
      </w:pPr>
      <w:r w:rsidRPr="00505966">
        <w:rPr>
          <w:rFonts w:ascii="Book Antiqua" w:hAnsi="Book Antiqua"/>
          <w:b/>
          <w:sz w:val="22"/>
        </w:rPr>
        <w:t>National Health Portal</w:t>
      </w:r>
      <w:r w:rsidR="00BF7A8B" w:rsidRPr="00505966">
        <w:rPr>
          <w:rFonts w:ascii="Book Antiqua" w:hAnsi="Book Antiqua"/>
          <w:b/>
          <w:sz w:val="22"/>
        </w:rPr>
        <w:t xml:space="preserve"> (</w:t>
      </w:r>
      <w:hyperlink r:id="rId5" w:history="1">
        <w:r w:rsidR="00BF7A8B" w:rsidRPr="00505966">
          <w:rPr>
            <w:rStyle w:val="Hyperlink"/>
            <w:rFonts w:ascii="Book Antiqua" w:hAnsi="Book Antiqua"/>
            <w:b/>
            <w:sz w:val="22"/>
          </w:rPr>
          <w:t>https://www.nhp.gov.in/</w:t>
        </w:r>
      </w:hyperlink>
      <w:r w:rsidR="00BF7A8B" w:rsidRPr="00505966">
        <w:rPr>
          <w:sz w:val="22"/>
        </w:rPr>
        <w:t>)</w:t>
      </w:r>
    </w:p>
    <w:p w:rsidR="00CC4020" w:rsidRPr="00505966" w:rsidRDefault="00BF7A8B" w:rsidP="00CC4020">
      <w:pPr>
        <w:pStyle w:val="NormalWeb"/>
        <w:spacing w:line="360" w:lineRule="auto"/>
        <w:jc w:val="both"/>
        <w:rPr>
          <w:rFonts w:ascii="Book Antiqua" w:hAnsi="Book Antiqua"/>
          <w:b/>
          <w:sz w:val="22"/>
        </w:rPr>
      </w:pPr>
      <w:r w:rsidRPr="00505966">
        <w:rPr>
          <w:rFonts w:ascii="Book Antiqua" w:hAnsi="Book Antiqua"/>
          <w:sz w:val="22"/>
        </w:rPr>
        <w:t>The National Health Portal</w:t>
      </w:r>
      <w:r w:rsidRPr="00505966">
        <w:rPr>
          <w:rFonts w:ascii="Book Antiqua" w:hAnsi="Book Antiqua"/>
          <w:b/>
          <w:sz w:val="22"/>
        </w:rPr>
        <w:t xml:space="preserve"> </w:t>
      </w:r>
      <w:r w:rsidR="00CC4020" w:rsidRPr="00505966">
        <w:rPr>
          <w:rFonts w:ascii="Book Antiqua" w:hAnsi="Book Antiqua"/>
          <w:sz w:val="22"/>
        </w:rPr>
        <w:t>was setup to provide authentic healthcare information to the Indian citizens. The portal serves as a single-point of access for consolidated health information. It is functioning under the Centre of Health Information, National Institute of Health and Family Welfare, Ministry of Health and Family Welfare, Govt. of India.</w:t>
      </w:r>
      <w:r w:rsidR="00CC4020" w:rsidRPr="00505966">
        <w:rPr>
          <w:rFonts w:ascii="Book Antiqua" w:hAnsi="Book Antiqua"/>
          <w:b/>
          <w:sz w:val="22"/>
        </w:rPr>
        <w:t xml:space="preserve"> </w:t>
      </w:r>
      <w:r w:rsidR="00CC4020" w:rsidRPr="00505966">
        <w:rPr>
          <w:rFonts w:ascii="Book Antiqua" w:hAnsi="Book Antiqua"/>
          <w:sz w:val="22"/>
        </w:rPr>
        <w:t>The objectives of the portal are to improve the health literacy of the people, enhance access to health services and decrease the burden of disease through awareness.</w:t>
      </w:r>
      <w:r w:rsidR="00CC4020" w:rsidRPr="00505966">
        <w:rPr>
          <w:rFonts w:ascii="Book Antiqua" w:hAnsi="Book Antiqua"/>
          <w:b/>
          <w:sz w:val="22"/>
        </w:rPr>
        <w:t xml:space="preserve"> </w:t>
      </w:r>
      <w:r w:rsidR="00CC4020" w:rsidRPr="00505966">
        <w:rPr>
          <w:rFonts w:ascii="Book Antiqua" w:hAnsi="Book Antiqua"/>
          <w:sz w:val="22"/>
        </w:rPr>
        <w:t>The major services available on the portal include the following</w:t>
      </w:r>
      <w:r w:rsidR="00CC4020" w:rsidRPr="00505966">
        <w:rPr>
          <w:rFonts w:ascii="Book Antiqua" w:hAnsi="Book Antiqua"/>
          <w:b/>
          <w:sz w:val="22"/>
        </w:rPr>
        <w:t>:</w:t>
      </w:r>
    </w:p>
    <w:p w:rsidR="00CC4020" w:rsidRPr="00505966" w:rsidRDefault="00CC4020" w:rsidP="003200A0">
      <w:pPr>
        <w:pStyle w:val="NormalWeb"/>
        <w:numPr>
          <w:ilvl w:val="0"/>
          <w:numId w:val="3"/>
        </w:numPr>
        <w:spacing w:line="360" w:lineRule="auto"/>
        <w:jc w:val="both"/>
        <w:rPr>
          <w:rFonts w:ascii="Book Antiqua" w:hAnsi="Book Antiqua"/>
          <w:b/>
          <w:sz w:val="22"/>
        </w:rPr>
      </w:pPr>
      <w:r w:rsidRPr="00505966">
        <w:rPr>
          <w:rFonts w:ascii="Book Antiqua" w:hAnsi="Book Antiqua"/>
          <w:b/>
          <w:sz w:val="22"/>
        </w:rPr>
        <w:lastRenderedPageBreak/>
        <w:t xml:space="preserve">Disease / Conditions: </w:t>
      </w:r>
      <w:r w:rsidRPr="00505966">
        <w:rPr>
          <w:rFonts w:ascii="Book Antiqua" w:hAnsi="Book Antiqua"/>
          <w:sz w:val="22"/>
        </w:rPr>
        <w:t>A-Z: This is a</w:t>
      </w:r>
      <w:r w:rsidR="00BF7A8B" w:rsidRPr="00505966">
        <w:rPr>
          <w:rFonts w:ascii="Book Antiqua" w:hAnsi="Book Antiqua"/>
          <w:sz w:val="22"/>
        </w:rPr>
        <w:t>n</w:t>
      </w:r>
      <w:r w:rsidRPr="00505966">
        <w:rPr>
          <w:rFonts w:ascii="Book Antiqua" w:hAnsi="Book Antiqua"/>
          <w:sz w:val="22"/>
        </w:rPr>
        <w:t xml:space="preserve"> alphabetically arranged directory of various diseases and conditions.</w:t>
      </w:r>
      <w:r w:rsidRPr="00505966">
        <w:rPr>
          <w:rFonts w:ascii="Book Antiqua" w:hAnsi="Book Antiqua"/>
          <w:b/>
          <w:sz w:val="22"/>
        </w:rPr>
        <w:t xml:space="preserve"> </w:t>
      </w:r>
      <w:r w:rsidRPr="00505966">
        <w:rPr>
          <w:rFonts w:ascii="Book Antiqua" w:hAnsi="Book Antiqua"/>
          <w:sz w:val="22"/>
        </w:rPr>
        <w:t>Each entry for a particular disease / condition</w:t>
      </w:r>
      <w:r w:rsidRPr="00505966">
        <w:rPr>
          <w:rFonts w:ascii="Book Antiqua" w:hAnsi="Book Antiqua"/>
          <w:b/>
          <w:sz w:val="22"/>
        </w:rPr>
        <w:t xml:space="preserve"> </w:t>
      </w:r>
      <w:r w:rsidRPr="00505966">
        <w:rPr>
          <w:rFonts w:ascii="Book Antiqua" w:hAnsi="Book Antiqua"/>
          <w:sz w:val="22"/>
        </w:rPr>
        <w:t>has been elaborated under five headings: Introduction, Symptoms, Causes, Diagnosis and Management.</w:t>
      </w:r>
    </w:p>
    <w:p w:rsidR="00CC4020" w:rsidRPr="00505966" w:rsidRDefault="00CC4020" w:rsidP="00CC4020">
      <w:pPr>
        <w:pStyle w:val="NormalWeb"/>
        <w:numPr>
          <w:ilvl w:val="0"/>
          <w:numId w:val="3"/>
        </w:numPr>
        <w:spacing w:line="360" w:lineRule="auto"/>
        <w:jc w:val="both"/>
        <w:rPr>
          <w:rFonts w:ascii="Book Antiqua" w:hAnsi="Book Antiqua"/>
          <w:b/>
          <w:sz w:val="22"/>
        </w:rPr>
      </w:pPr>
      <w:r w:rsidRPr="00505966">
        <w:rPr>
          <w:rFonts w:ascii="Book Antiqua" w:hAnsi="Book Antiqua"/>
          <w:b/>
          <w:sz w:val="22"/>
        </w:rPr>
        <w:t xml:space="preserve"> Online Registration System (ORS)</w:t>
      </w:r>
      <w:r w:rsidRPr="00505966">
        <w:rPr>
          <w:rFonts w:ascii="Book Antiqua" w:hAnsi="Book Antiqua"/>
          <w:sz w:val="22"/>
        </w:rPr>
        <w:t>: This is a facility for taking online OPD appointment in the Government Hospitals in the country. It will avoid long queues at the hospital for seeking OPD appointment /registration</w:t>
      </w:r>
      <w:r w:rsidRPr="00505966">
        <w:rPr>
          <w:rFonts w:ascii="Verdana" w:hAnsi="Verdana"/>
          <w:color w:val="333333"/>
          <w:sz w:val="22"/>
          <w:shd w:val="clear" w:color="auto" w:fill="FFFFFF"/>
        </w:rPr>
        <w:t>.</w:t>
      </w:r>
    </w:p>
    <w:p w:rsidR="00CC4020" w:rsidRPr="00505966" w:rsidRDefault="00CC4020" w:rsidP="00CC4020">
      <w:pPr>
        <w:pStyle w:val="NormalWeb"/>
        <w:numPr>
          <w:ilvl w:val="0"/>
          <w:numId w:val="3"/>
        </w:numPr>
        <w:spacing w:line="360" w:lineRule="auto"/>
        <w:jc w:val="both"/>
        <w:rPr>
          <w:rFonts w:ascii="Book Antiqua" w:hAnsi="Book Antiqua"/>
          <w:sz w:val="22"/>
        </w:rPr>
      </w:pPr>
      <w:proofErr w:type="spellStart"/>
      <w:proofErr w:type="gramStart"/>
      <w:r w:rsidRPr="00505966">
        <w:rPr>
          <w:rFonts w:ascii="Book Antiqua" w:hAnsi="Book Antiqua"/>
          <w:b/>
          <w:sz w:val="22"/>
        </w:rPr>
        <w:t>mCessation</w:t>
      </w:r>
      <w:proofErr w:type="spellEnd"/>
      <w:proofErr w:type="gramEnd"/>
      <w:r w:rsidRPr="00505966">
        <w:rPr>
          <w:rFonts w:ascii="Book Antiqua" w:hAnsi="Book Antiqua"/>
          <w:b/>
          <w:sz w:val="22"/>
        </w:rPr>
        <w:t xml:space="preserve"> </w:t>
      </w:r>
      <w:proofErr w:type="spellStart"/>
      <w:r w:rsidRPr="00505966">
        <w:rPr>
          <w:rFonts w:ascii="Book Antiqua" w:hAnsi="Book Antiqua"/>
          <w:b/>
          <w:sz w:val="22"/>
        </w:rPr>
        <w:t>Programme</w:t>
      </w:r>
      <w:proofErr w:type="spellEnd"/>
      <w:r w:rsidRPr="00505966">
        <w:rPr>
          <w:rFonts w:ascii="Arial" w:hAnsi="Arial" w:cs="Arial"/>
          <w:sz w:val="22"/>
          <w:shd w:val="clear" w:color="auto" w:fill="FFFFFF"/>
        </w:rPr>
        <w:t xml:space="preserve">: </w:t>
      </w:r>
      <w:r w:rsidRPr="00505966">
        <w:rPr>
          <w:rFonts w:ascii="Book Antiqua" w:hAnsi="Book Antiqua"/>
          <w:sz w:val="22"/>
        </w:rPr>
        <w:t xml:space="preserve">This is </w:t>
      </w:r>
      <w:proofErr w:type="spellStart"/>
      <w:r w:rsidRPr="00505966">
        <w:rPr>
          <w:rFonts w:ascii="Book Antiqua" w:hAnsi="Book Antiqua"/>
          <w:sz w:val="22"/>
        </w:rPr>
        <w:t>programme</w:t>
      </w:r>
      <w:proofErr w:type="spellEnd"/>
      <w:r w:rsidRPr="00505966">
        <w:rPr>
          <w:rFonts w:ascii="Book Antiqua" w:hAnsi="Book Antiqua"/>
          <w:sz w:val="22"/>
        </w:rPr>
        <w:t xml:space="preserve"> for </w:t>
      </w:r>
      <w:r w:rsidR="00BF7A8B" w:rsidRPr="00505966">
        <w:rPr>
          <w:rFonts w:ascii="Book Antiqua" w:hAnsi="Book Antiqua"/>
          <w:sz w:val="22"/>
        </w:rPr>
        <w:t>utilizing</w:t>
      </w:r>
      <w:r w:rsidRPr="00505966">
        <w:rPr>
          <w:rFonts w:ascii="Book Antiqua" w:hAnsi="Book Antiqua"/>
          <w:sz w:val="22"/>
        </w:rPr>
        <w:t xml:space="preserve"> mobile technology for tobacco cessation initiated by the Ministry of Health &amp; Family Welfare, in partnership with World Health </w:t>
      </w:r>
      <w:r w:rsidR="00BF7A8B" w:rsidRPr="00505966">
        <w:rPr>
          <w:rFonts w:ascii="Book Antiqua" w:hAnsi="Book Antiqua"/>
          <w:sz w:val="22"/>
        </w:rPr>
        <w:t>Organization</w:t>
      </w:r>
      <w:r w:rsidRPr="00505966">
        <w:rPr>
          <w:rFonts w:ascii="Book Antiqua" w:hAnsi="Book Antiqua"/>
          <w:sz w:val="22"/>
        </w:rPr>
        <w:t xml:space="preserve"> and the International Telecommunications Union. It aims to reach out to tobacco users of all categories who want to quit tobacco use and support them towards successful quitting through constant text messaging on mobile phones.</w:t>
      </w:r>
    </w:p>
    <w:p w:rsidR="00CC4020" w:rsidRPr="00505966" w:rsidRDefault="00CC4020" w:rsidP="00CC4020">
      <w:pPr>
        <w:pStyle w:val="NormalWeb"/>
        <w:numPr>
          <w:ilvl w:val="0"/>
          <w:numId w:val="3"/>
        </w:numPr>
        <w:spacing w:line="360" w:lineRule="auto"/>
        <w:jc w:val="both"/>
        <w:rPr>
          <w:rFonts w:ascii="Book Antiqua" w:hAnsi="Book Antiqua"/>
          <w:sz w:val="22"/>
        </w:rPr>
      </w:pPr>
      <w:r w:rsidRPr="00505966">
        <w:rPr>
          <w:rFonts w:ascii="Book Antiqua" w:hAnsi="Book Antiqua"/>
          <w:b/>
          <w:sz w:val="22"/>
        </w:rPr>
        <w:t>NHP Voice Web</w:t>
      </w:r>
      <w:r w:rsidRPr="00505966">
        <w:rPr>
          <w:rFonts w:ascii="Book Antiqua" w:hAnsi="Book Antiqua"/>
          <w:sz w:val="22"/>
        </w:rPr>
        <w:t xml:space="preserve">: A Voice portal for providing health related information has been created to address queries related to various issues related to health, diseases, lifestyle, </w:t>
      </w:r>
      <w:r w:rsidR="00BF7A8B" w:rsidRPr="00505966">
        <w:rPr>
          <w:rFonts w:ascii="Book Antiqua" w:hAnsi="Book Antiqua"/>
          <w:sz w:val="22"/>
        </w:rPr>
        <w:t>f</w:t>
      </w:r>
      <w:r w:rsidRPr="00505966">
        <w:rPr>
          <w:rFonts w:ascii="Book Antiqua" w:hAnsi="Book Antiqua"/>
          <w:sz w:val="22"/>
        </w:rPr>
        <w:t>irst</w:t>
      </w:r>
      <w:r w:rsidR="00BF7A8B" w:rsidRPr="00505966">
        <w:rPr>
          <w:rFonts w:ascii="Book Antiqua" w:hAnsi="Book Antiqua"/>
          <w:sz w:val="22"/>
        </w:rPr>
        <w:t>-</w:t>
      </w:r>
      <w:r w:rsidRPr="00505966">
        <w:rPr>
          <w:rFonts w:ascii="Book Antiqua" w:hAnsi="Book Antiqua"/>
          <w:sz w:val="22"/>
        </w:rPr>
        <w:t xml:space="preserve">aid, directory services, health programs, policies, laws and guidelines. Users would need to dial a toll free number (1800-180-1104) and speak about the information that they are seeking – </w:t>
      </w:r>
      <w:proofErr w:type="spellStart"/>
      <w:r w:rsidRPr="00505966">
        <w:rPr>
          <w:rFonts w:ascii="Book Antiqua" w:hAnsi="Book Antiqua"/>
          <w:sz w:val="22"/>
        </w:rPr>
        <w:t>e.g</w:t>
      </w:r>
      <w:proofErr w:type="spellEnd"/>
      <w:r w:rsidRPr="00505966">
        <w:rPr>
          <w:rFonts w:ascii="Book Antiqua" w:hAnsi="Book Antiqua"/>
          <w:sz w:val="22"/>
        </w:rPr>
        <w:t xml:space="preserve">, name of the disease. This advanced system is capable of recognizing user voice input and currently the information is available in 5 languages namely English, Hindi, Tamil, </w:t>
      </w:r>
      <w:proofErr w:type="spellStart"/>
      <w:r w:rsidRPr="00505966">
        <w:rPr>
          <w:rFonts w:ascii="Book Antiqua" w:hAnsi="Book Antiqua"/>
          <w:sz w:val="22"/>
        </w:rPr>
        <w:t>Bangla</w:t>
      </w:r>
      <w:proofErr w:type="spellEnd"/>
      <w:r w:rsidRPr="00505966">
        <w:rPr>
          <w:rFonts w:ascii="Book Antiqua" w:hAnsi="Book Antiqua"/>
          <w:sz w:val="22"/>
        </w:rPr>
        <w:t xml:space="preserve"> and Gujarati but in future more Indian languages would be covered</w:t>
      </w:r>
      <w:r w:rsidRPr="00505966">
        <w:rPr>
          <w:rFonts w:ascii="Arial" w:hAnsi="Arial" w:cs="Arial"/>
          <w:color w:val="333333"/>
          <w:sz w:val="22"/>
          <w:shd w:val="clear" w:color="auto" w:fill="FFFFFF"/>
        </w:rPr>
        <w:t>.</w:t>
      </w:r>
    </w:p>
    <w:p w:rsidR="00CC4020" w:rsidRPr="00505966" w:rsidRDefault="00CC4020" w:rsidP="00BF7A8B">
      <w:pPr>
        <w:pStyle w:val="NormalWeb"/>
        <w:numPr>
          <w:ilvl w:val="0"/>
          <w:numId w:val="3"/>
        </w:numPr>
        <w:spacing w:line="360" w:lineRule="auto"/>
        <w:jc w:val="both"/>
        <w:rPr>
          <w:rFonts w:ascii="Book Antiqua" w:hAnsi="Book Antiqua"/>
          <w:sz w:val="22"/>
        </w:rPr>
      </w:pPr>
      <w:proofErr w:type="spellStart"/>
      <w:r w:rsidRPr="00505966">
        <w:rPr>
          <w:rFonts w:ascii="Book Antiqua" w:hAnsi="Book Antiqua"/>
          <w:b/>
          <w:color w:val="333333"/>
          <w:sz w:val="22"/>
          <w:shd w:val="clear" w:color="auto" w:fill="FFFFFF"/>
        </w:rPr>
        <w:t>Pradhan</w:t>
      </w:r>
      <w:proofErr w:type="spellEnd"/>
      <w:r w:rsidRPr="00505966">
        <w:rPr>
          <w:rFonts w:ascii="Book Antiqua" w:hAnsi="Book Antiqua"/>
          <w:b/>
          <w:color w:val="333333"/>
          <w:sz w:val="22"/>
          <w:shd w:val="clear" w:color="auto" w:fill="FFFFFF"/>
        </w:rPr>
        <w:t xml:space="preserve"> </w:t>
      </w:r>
      <w:proofErr w:type="spellStart"/>
      <w:r w:rsidRPr="00505966">
        <w:rPr>
          <w:rFonts w:ascii="Book Antiqua" w:hAnsi="Book Antiqua"/>
          <w:b/>
          <w:color w:val="333333"/>
          <w:sz w:val="22"/>
          <w:shd w:val="clear" w:color="auto" w:fill="FFFFFF"/>
        </w:rPr>
        <w:t>Mantri</w:t>
      </w:r>
      <w:proofErr w:type="spellEnd"/>
      <w:r w:rsidRPr="00505966">
        <w:rPr>
          <w:rFonts w:ascii="Book Antiqua" w:hAnsi="Book Antiqua"/>
          <w:b/>
          <w:color w:val="333333"/>
          <w:sz w:val="22"/>
          <w:shd w:val="clear" w:color="auto" w:fill="FFFFFF"/>
        </w:rPr>
        <w:t xml:space="preserve"> </w:t>
      </w:r>
      <w:proofErr w:type="spellStart"/>
      <w:r w:rsidRPr="00505966">
        <w:rPr>
          <w:rFonts w:ascii="Book Antiqua" w:hAnsi="Book Antiqua"/>
          <w:b/>
          <w:color w:val="333333"/>
          <w:sz w:val="22"/>
          <w:shd w:val="clear" w:color="auto" w:fill="FFFFFF"/>
        </w:rPr>
        <w:t>Surakshit</w:t>
      </w:r>
      <w:proofErr w:type="spellEnd"/>
      <w:r w:rsidRPr="00505966">
        <w:rPr>
          <w:rFonts w:ascii="Book Antiqua" w:hAnsi="Book Antiqua"/>
          <w:b/>
          <w:color w:val="333333"/>
          <w:sz w:val="22"/>
          <w:shd w:val="clear" w:color="auto" w:fill="FFFFFF"/>
        </w:rPr>
        <w:t xml:space="preserve"> </w:t>
      </w:r>
      <w:proofErr w:type="spellStart"/>
      <w:r w:rsidRPr="00505966">
        <w:rPr>
          <w:rFonts w:ascii="Book Antiqua" w:hAnsi="Book Antiqua"/>
          <w:b/>
          <w:color w:val="333333"/>
          <w:sz w:val="22"/>
          <w:shd w:val="clear" w:color="auto" w:fill="FFFFFF"/>
        </w:rPr>
        <w:t>Matritva</w:t>
      </w:r>
      <w:proofErr w:type="spellEnd"/>
      <w:r w:rsidRPr="00505966">
        <w:rPr>
          <w:rFonts w:ascii="Book Antiqua" w:hAnsi="Book Antiqua"/>
          <w:b/>
          <w:color w:val="333333"/>
          <w:sz w:val="22"/>
          <w:shd w:val="clear" w:color="auto" w:fill="FFFFFF"/>
        </w:rPr>
        <w:t xml:space="preserve"> </w:t>
      </w:r>
      <w:proofErr w:type="spellStart"/>
      <w:r w:rsidRPr="00505966">
        <w:rPr>
          <w:rFonts w:ascii="Book Antiqua" w:hAnsi="Book Antiqua"/>
          <w:b/>
          <w:color w:val="333333"/>
          <w:sz w:val="22"/>
          <w:shd w:val="clear" w:color="auto" w:fill="FFFFFF"/>
        </w:rPr>
        <w:t>Abhiyan</w:t>
      </w:r>
      <w:proofErr w:type="spellEnd"/>
      <w:r w:rsidRPr="00505966">
        <w:rPr>
          <w:rFonts w:ascii="latoregular" w:hAnsi="latoregular"/>
          <w:b/>
          <w:color w:val="333333"/>
          <w:sz w:val="22"/>
          <w:shd w:val="clear" w:color="auto" w:fill="FFFFFF"/>
        </w:rPr>
        <w:t xml:space="preserve">: </w:t>
      </w:r>
      <w:r w:rsidRPr="00505966">
        <w:rPr>
          <w:rFonts w:ascii="Book Antiqua" w:hAnsi="Book Antiqua"/>
          <w:sz w:val="22"/>
        </w:rPr>
        <w:t xml:space="preserve">The </w:t>
      </w:r>
      <w:proofErr w:type="spellStart"/>
      <w:r w:rsidRPr="00505966">
        <w:rPr>
          <w:rFonts w:ascii="Book Antiqua" w:hAnsi="Book Antiqua"/>
          <w:sz w:val="22"/>
        </w:rPr>
        <w:t>programme</w:t>
      </w:r>
      <w:proofErr w:type="spellEnd"/>
      <w:r w:rsidRPr="00505966">
        <w:rPr>
          <w:rFonts w:ascii="Book Antiqua" w:hAnsi="Book Antiqua"/>
          <w:sz w:val="22"/>
        </w:rPr>
        <w:t xml:space="preserve"> has been launched by the Ministry of Health &amp; Family Welfare (</w:t>
      </w:r>
      <w:proofErr w:type="spellStart"/>
      <w:r w:rsidRPr="00505966">
        <w:rPr>
          <w:rFonts w:ascii="Book Antiqua" w:hAnsi="Book Antiqua"/>
          <w:sz w:val="22"/>
        </w:rPr>
        <w:t>MoHFW</w:t>
      </w:r>
      <w:proofErr w:type="spellEnd"/>
      <w:r w:rsidRPr="00505966">
        <w:rPr>
          <w:rFonts w:ascii="Book Antiqua" w:hAnsi="Book Antiqua"/>
          <w:sz w:val="22"/>
        </w:rPr>
        <w:t>), Government of India. The program aims to provide assured, comprehensive and quality antenatal care, free of cost, universally to all pregnant women on the 9</w:t>
      </w:r>
      <w:r w:rsidRPr="00505966">
        <w:rPr>
          <w:rFonts w:ascii="Book Antiqua" w:hAnsi="Book Antiqua"/>
          <w:sz w:val="22"/>
          <w:vertAlign w:val="superscript"/>
        </w:rPr>
        <w:t>th</w:t>
      </w:r>
      <w:r w:rsidR="00BF7A8B" w:rsidRPr="00505966">
        <w:rPr>
          <w:rFonts w:ascii="Book Antiqua" w:hAnsi="Book Antiqua"/>
          <w:sz w:val="22"/>
        </w:rPr>
        <w:t xml:space="preserve"> </w:t>
      </w:r>
      <w:r w:rsidRPr="00505966">
        <w:rPr>
          <w:rFonts w:ascii="Book Antiqua" w:hAnsi="Book Antiqua"/>
          <w:sz w:val="22"/>
        </w:rPr>
        <w:t>of every month.</w:t>
      </w:r>
    </w:p>
    <w:p w:rsidR="003200A0" w:rsidRPr="00505966" w:rsidRDefault="003200A0" w:rsidP="00BF7A8B">
      <w:pPr>
        <w:pStyle w:val="NormalWeb"/>
        <w:numPr>
          <w:ilvl w:val="0"/>
          <w:numId w:val="3"/>
        </w:numPr>
        <w:shd w:val="clear" w:color="auto" w:fill="FFFFFF"/>
        <w:spacing w:before="0" w:beforeAutospacing="0" w:after="300" w:afterAutospacing="0" w:line="360" w:lineRule="auto"/>
        <w:jc w:val="both"/>
        <w:rPr>
          <w:rFonts w:ascii="Book Antiqua" w:hAnsi="Book Antiqua" w:cs="Arial"/>
          <w:sz w:val="22"/>
        </w:rPr>
      </w:pPr>
      <w:r w:rsidRPr="00505966">
        <w:rPr>
          <w:rFonts w:ascii="Book Antiqua" w:hAnsi="Book Antiqua" w:cs="Arial"/>
          <w:b/>
          <w:sz w:val="22"/>
        </w:rPr>
        <w:t>My Hospital</w:t>
      </w:r>
      <w:r w:rsidRPr="00505966">
        <w:rPr>
          <w:rFonts w:ascii="Mangal" w:hAnsi="Mangal" w:cs="Mangal"/>
          <w:b/>
          <w:sz w:val="22"/>
        </w:rPr>
        <w:t xml:space="preserve"> (</w:t>
      </w:r>
      <w:proofErr w:type="spellStart"/>
      <w:r w:rsidRPr="00505966">
        <w:rPr>
          <w:rFonts w:ascii="Mangal" w:hAnsi="Mangal" w:cs="Mangal"/>
          <w:b/>
          <w:sz w:val="22"/>
        </w:rPr>
        <w:t>मेरा</w:t>
      </w:r>
      <w:proofErr w:type="spellEnd"/>
      <w:r w:rsidRPr="00505966">
        <w:rPr>
          <w:rFonts w:ascii="Book Antiqua" w:hAnsi="Book Antiqua" w:cs="Arial"/>
          <w:b/>
          <w:sz w:val="22"/>
        </w:rPr>
        <w:t xml:space="preserve"> </w:t>
      </w:r>
      <w:proofErr w:type="spellStart"/>
      <w:r w:rsidRPr="00505966">
        <w:rPr>
          <w:rFonts w:ascii="Mangal" w:hAnsi="Mangal" w:cs="Mangal"/>
          <w:b/>
          <w:sz w:val="22"/>
        </w:rPr>
        <w:t>अस्पताल</w:t>
      </w:r>
      <w:proofErr w:type="spellEnd"/>
      <w:r w:rsidRPr="00505966">
        <w:rPr>
          <w:rFonts w:ascii="Mangal" w:hAnsi="Mangal" w:cs="Mangal"/>
          <w:b/>
          <w:sz w:val="22"/>
        </w:rPr>
        <w:t>)</w:t>
      </w:r>
      <w:r w:rsidRPr="00505966">
        <w:rPr>
          <w:rFonts w:ascii="Book Antiqua" w:hAnsi="Book Antiqua" w:cs="Arial"/>
          <w:sz w:val="22"/>
        </w:rPr>
        <w:t xml:space="preserve">:  </w:t>
      </w:r>
      <w:r w:rsidRPr="00505966">
        <w:rPr>
          <w:rFonts w:ascii="Book Antiqua" w:hAnsi="Book Antiqua"/>
          <w:sz w:val="22"/>
        </w:rPr>
        <w:t xml:space="preserve">This is an initiative to capture patient feedback for the services received at the hospital through user-friendly multiple channels such as SMS, Outbound </w:t>
      </w:r>
      <w:proofErr w:type="spellStart"/>
      <w:r w:rsidRPr="00505966">
        <w:rPr>
          <w:rFonts w:ascii="Book Antiqua" w:hAnsi="Book Antiqua"/>
          <w:sz w:val="22"/>
        </w:rPr>
        <w:t>Dialling</w:t>
      </w:r>
      <w:proofErr w:type="spellEnd"/>
      <w:r w:rsidRPr="00505966">
        <w:rPr>
          <w:rFonts w:ascii="Book Antiqua" w:hAnsi="Book Antiqua"/>
          <w:sz w:val="22"/>
        </w:rPr>
        <w:t xml:space="preserve">, mobile application and web portal. The patient can submit the feedback in different languages on mobile app and web portal; for the hospitals visited in last 7 days. The patient can also check the already submitted feedback. The collected feedback will be compiled, </w:t>
      </w:r>
      <w:proofErr w:type="spellStart"/>
      <w:r w:rsidRPr="00505966">
        <w:rPr>
          <w:rFonts w:ascii="Book Antiqua" w:hAnsi="Book Antiqua"/>
          <w:sz w:val="22"/>
        </w:rPr>
        <w:t>analysed</w:t>
      </w:r>
      <w:proofErr w:type="spellEnd"/>
      <w:r w:rsidRPr="00505966">
        <w:rPr>
          <w:rFonts w:ascii="Book Antiqua" w:hAnsi="Book Antiqua"/>
          <w:sz w:val="22"/>
        </w:rPr>
        <w:t xml:space="preserve"> and visualized in the form of a dashboard accessible to the different stakeholders at facility, district, state and national level. My Hospital will help the government to take appropriate decisions for enhancing the quality of healthcare delivery across public facilities which will improve the patient’s experience. The patient will be able to receive an </w:t>
      </w:r>
      <w:r w:rsidRPr="00505966">
        <w:rPr>
          <w:rFonts w:ascii="Book Antiqua" w:hAnsi="Book Antiqua"/>
          <w:sz w:val="22"/>
        </w:rPr>
        <w:lastRenderedPageBreak/>
        <w:t>effective and appropriate care. My Hospital will ultimately help establish patient driven, responsive and accountable healthcare system</w:t>
      </w:r>
    </w:p>
    <w:p w:rsidR="003200A0" w:rsidRPr="00505966" w:rsidRDefault="003200A0" w:rsidP="00BF7A8B">
      <w:pPr>
        <w:pStyle w:val="Heading2"/>
        <w:numPr>
          <w:ilvl w:val="0"/>
          <w:numId w:val="3"/>
        </w:numPr>
        <w:spacing w:before="0" w:line="360" w:lineRule="auto"/>
        <w:jc w:val="both"/>
        <w:rPr>
          <w:rFonts w:ascii="Book Antiqua" w:eastAsia="Times New Roman" w:hAnsi="Book Antiqua" w:cs="Arial"/>
          <w:b w:val="0"/>
          <w:bCs w:val="0"/>
          <w:color w:val="auto"/>
          <w:sz w:val="22"/>
          <w:szCs w:val="24"/>
          <w:lang w:eastAsia="en-IN"/>
        </w:rPr>
      </w:pPr>
      <w:proofErr w:type="spellStart"/>
      <w:proofErr w:type="gramStart"/>
      <w:r w:rsidRPr="00505966">
        <w:rPr>
          <w:rFonts w:ascii="Book Antiqua" w:eastAsia="Times New Roman" w:hAnsi="Book Antiqua" w:cs="Arial"/>
          <w:bCs w:val="0"/>
          <w:color w:val="auto"/>
          <w:sz w:val="22"/>
          <w:szCs w:val="24"/>
          <w:lang w:eastAsia="en-IN"/>
        </w:rPr>
        <w:t>eRaktKosh</w:t>
      </w:r>
      <w:proofErr w:type="spellEnd"/>
      <w:proofErr w:type="gramEnd"/>
      <w:r w:rsidRPr="00505966">
        <w:rPr>
          <w:rFonts w:ascii="Book Antiqua" w:eastAsia="Times New Roman" w:hAnsi="Book Antiqua" w:cs="Arial"/>
          <w:b w:val="0"/>
          <w:bCs w:val="0"/>
          <w:color w:val="auto"/>
          <w:sz w:val="22"/>
          <w:szCs w:val="24"/>
          <w:lang w:eastAsia="en-IN"/>
        </w:rPr>
        <w:t xml:space="preserve">: </w:t>
      </w:r>
      <w:r w:rsidR="00666B7F" w:rsidRPr="00505966">
        <w:rPr>
          <w:rFonts w:ascii="Book Antiqua" w:eastAsiaTheme="minorEastAsia" w:hAnsi="Book Antiqua" w:cstheme="minorBidi"/>
          <w:b w:val="0"/>
          <w:bCs w:val="0"/>
          <w:color w:val="auto"/>
          <w:sz w:val="22"/>
          <w:szCs w:val="24"/>
        </w:rPr>
        <w:t>e-</w:t>
      </w:r>
      <w:proofErr w:type="spellStart"/>
      <w:r w:rsidR="00666B7F" w:rsidRPr="00505966">
        <w:rPr>
          <w:rFonts w:ascii="Book Antiqua" w:eastAsiaTheme="minorEastAsia" w:hAnsi="Book Antiqua" w:cstheme="minorBidi"/>
          <w:b w:val="0"/>
          <w:bCs w:val="0"/>
          <w:color w:val="auto"/>
          <w:sz w:val="22"/>
          <w:szCs w:val="24"/>
        </w:rPr>
        <w:t>Rakt</w:t>
      </w:r>
      <w:proofErr w:type="spellEnd"/>
      <w:r w:rsidR="00666B7F" w:rsidRPr="00505966">
        <w:rPr>
          <w:rFonts w:ascii="Book Antiqua" w:eastAsiaTheme="minorEastAsia" w:hAnsi="Book Antiqua" w:cstheme="minorBidi"/>
          <w:b w:val="0"/>
          <w:bCs w:val="0"/>
          <w:color w:val="auto"/>
          <w:sz w:val="22"/>
          <w:szCs w:val="24"/>
        </w:rPr>
        <w:t xml:space="preserve"> </w:t>
      </w:r>
      <w:proofErr w:type="spellStart"/>
      <w:r w:rsidR="00666B7F" w:rsidRPr="00505966">
        <w:rPr>
          <w:rFonts w:ascii="Book Antiqua" w:eastAsiaTheme="minorEastAsia" w:hAnsi="Book Antiqua" w:cstheme="minorBidi"/>
          <w:b w:val="0"/>
          <w:bCs w:val="0"/>
          <w:color w:val="auto"/>
          <w:sz w:val="22"/>
          <w:szCs w:val="24"/>
        </w:rPr>
        <w:t>Kosh</w:t>
      </w:r>
      <w:proofErr w:type="spellEnd"/>
      <w:r w:rsidR="00666B7F" w:rsidRPr="00505966">
        <w:rPr>
          <w:rFonts w:ascii="Book Antiqua" w:eastAsiaTheme="minorEastAsia" w:hAnsi="Book Antiqua" w:cstheme="minorBidi"/>
          <w:b w:val="0"/>
          <w:bCs w:val="0"/>
          <w:color w:val="auto"/>
          <w:sz w:val="22"/>
          <w:szCs w:val="24"/>
        </w:rPr>
        <w:t xml:space="preserve"> is a</w:t>
      </w:r>
      <w:r w:rsidR="00666B7F" w:rsidRPr="00505966">
        <w:rPr>
          <w:rFonts w:ascii="Book Antiqua" w:eastAsia="Times New Roman" w:hAnsi="Book Antiqua" w:cs="Arial"/>
          <w:b w:val="0"/>
          <w:bCs w:val="0"/>
          <w:color w:val="auto"/>
          <w:sz w:val="22"/>
          <w:szCs w:val="24"/>
          <w:lang w:eastAsia="en-IN"/>
        </w:rPr>
        <w:t xml:space="preserve"> centralized blood bank management system </w:t>
      </w:r>
      <w:r w:rsidR="00666B7F" w:rsidRPr="00505966">
        <w:rPr>
          <w:rFonts w:ascii="Book Antiqua" w:eastAsia="Times New Roman" w:hAnsi="Book Antiqua" w:cs="Arial"/>
          <w:b w:val="0"/>
          <w:bCs w:val="0"/>
          <w:color w:val="auto"/>
          <w:sz w:val="22"/>
          <w:szCs w:val="24"/>
          <w:lang w:val="en-IN" w:eastAsia="en-IN"/>
        </w:rPr>
        <w:t xml:space="preserve">and </w:t>
      </w:r>
      <w:r w:rsidR="00666B7F" w:rsidRPr="00505966">
        <w:rPr>
          <w:rFonts w:ascii="Book Antiqua" w:eastAsiaTheme="minorEastAsia" w:hAnsi="Book Antiqua" w:cstheme="minorBidi"/>
          <w:b w:val="0"/>
          <w:bCs w:val="0"/>
          <w:color w:val="auto"/>
          <w:sz w:val="22"/>
          <w:szCs w:val="24"/>
        </w:rPr>
        <w:t xml:space="preserve">is an initiative to connect, digitize and streamline the workflow of blood banks across the nation, you can get nearby camps, </w:t>
      </w:r>
      <w:proofErr w:type="spellStart"/>
      <w:r w:rsidR="00666B7F" w:rsidRPr="00505966">
        <w:rPr>
          <w:rFonts w:ascii="Book Antiqua" w:eastAsiaTheme="minorEastAsia" w:hAnsi="Book Antiqua" w:cstheme="minorBidi"/>
          <w:b w:val="0"/>
          <w:bCs w:val="0"/>
          <w:color w:val="auto"/>
          <w:sz w:val="22"/>
          <w:szCs w:val="24"/>
        </w:rPr>
        <w:t>bloodbanks</w:t>
      </w:r>
      <w:proofErr w:type="spellEnd"/>
      <w:r w:rsidR="00666B7F" w:rsidRPr="00505966">
        <w:rPr>
          <w:rFonts w:ascii="Book Antiqua" w:eastAsiaTheme="minorEastAsia" w:hAnsi="Book Antiqua" w:cstheme="minorBidi"/>
          <w:b w:val="0"/>
          <w:bCs w:val="0"/>
          <w:color w:val="auto"/>
          <w:sz w:val="22"/>
          <w:szCs w:val="24"/>
        </w:rPr>
        <w:t>, blood stock availability and search for the same across India.</w:t>
      </w:r>
      <w:r w:rsidR="00666B7F" w:rsidRPr="00505966">
        <w:rPr>
          <w:rFonts w:ascii="Book Antiqua" w:eastAsia="Times New Roman" w:hAnsi="Book Antiqua" w:cs="Arial"/>
          <w:b w:val="0"/>
          <w:bCs w:val="0"/>
          <w:color w:val="auto"/>
          <w:sz w:val="22"/>
          <w:szCs w:val="24"/>
          <w:lang w:eastAsia="en-IN"/>
        </w:rPr>
        <w:t xml:space="preserve"> </w:t>
      </w:r>
    </w:p>
    <w:p w:rsidR="00CC4020" w:rsidRPr="00505966" w:rsidRDefault="009C05CF" w:rsidP="00BF7A8B">
      <w:pPr>
        <w:pStyle w:val="NormalWeb"/>
        <w:numPr>
          <w:ilvl w:val="0"/>
          <w:numId w:val="3"/>
        </w:numPr>
        <w:spacing w:line="360" w:lineRule="auto"/>
        <w:jc w:val="both"/>
        <w:rPr>
          <w:rFonts w:ascii="Book Antiqua" w:hAnsi="Book Antiqua"/>
          <w:sz w:val="22"/>
        </w:rPr>
      </w:pPr>
      <w:proofErr w:type="spellStart"/>
      <w:r w:rsidRPr="00505966">
        <w:rPr>
          <w:rFonts w:ascii="Book Antiqua" w:eastAsiaTheme="minorEastAsia" w:hAnsi="Book Antiqua" w:cstheme="minorBidi"/>
          <w:b/>
          <w:sz w:val="22"/>
          <w:lang w:eastAsia="en-US"/>
        </w:rPr>
        <w:t>MyHealthRecord</w:t>
      </w:r>
      <w:proofErr w:type="spellEnd"/>
      <w:r w:rsidRPr="00505966">
        <w:rPr>
          <w:rFonts w:ascii="Arial" w:hAnsi="Arial" w:cs="Arial"/>
          <w:color w:val="333333"/>
          <w:sz w:val="22"/>
          <w:shd w:val="clear" w:color="auto" w:fill="FFFFFF"/>
        </w:rPr>
        <w:t>:</w:t>
      </w:r>
      <w:r w:rsidRPr="00505966">
        <w:rPr>
          <w:rFonts w:ascii="Book Antiqua" w:hAnsi="Book Antiqua" w:cs="Arial"/>
          <w:color w:val="333333"/>
          <w:sz w:val="22"/>
          <w:shd w:val="clear" w:color="auto" w:fill="FFFFFF"/>
        </w:rPr>
        <w:t xml:space="preserve"> </w:t>
      </w:r>
      <w:r w:rsidR="00BF7A8B" w:rsidRPr="00505966">
        <w:rPr>
          <w:rFonts w:ascii="Book Antiqua" w:eastAsiaTheme="minorEastAsia" w:hAnsi="Book Antiqua" w:cstheme="minorBidi"/>
          <w:sz w:val="22"/>
          <w:lang w:eastAsia="en-US"/>
        </w:rPr>
        <w:t>This is a</w:t>
      </w:r>
      <w:r w:rsidR="00BF7A8B" w:rsidRPr="00505966">
        <w:rPr>
          <w:rFonts w:ascii="Book Antiqua" w:hAnsi="Book Antiqua" w:cs="Arial"/>
          <w:color w:val="333333"/>
          <w:sz w:val="22"/>
          <w:shd w:val="clear" w:color="auto" w:fill="FFFFFF"/>
        </w:rPr>
        <w:t xml:space="preserve"> </w:t>
      </w:r>
      <w:r w:rsidR="003200A0" w:rsidRPr="00505966">
        <w:rPr>
          <w:rFonts w:ascii="Book Antiqua" w:eastAsiaTheme="minorEastAsia" w:hAnsi="Book Antiqua" w:cstheme="minorBidi"/>
          <w:sz w:val="22"/>
          <w:lang w:eastAsia="en-US"/>
        </w:rPr>
        <w:t>Personal Health Record Management System for citizens of India</w:t>
      </w:r>
      <w:r w:rsidR="00666B7F" w:rsidRPr="00505966">
        <w:rPr>
          <w:rFonts w:ascii="Book Antiqua" w:eastAsiaTheme="minorEastAsia" w:hAnsi="Book Antiqua" w:cstheme="minorBidi"/>
          <w:sz w:val="22"/>
          <w:lang w:eastAsia="en-US"/>
        </w:rPr>
        <w:t xml:space="preserve"> </w:t>
      </w:r>
      <w:r w:rsidR="00BF7A8B" w:rsidRPr="00505966">
        <w:rPr>
          <w:rFonts w:ascii="Book Antiqua" w:eastAsiaTheme="minorEastAsia" w:hAnsi="Book Antiqua" w:cstheme="minorBidi"/>
          <w:sz w:val="22"/>
          <w:lang w:eastAsia="en-US"/>
        </w:rPr>
        <w:t xml:space="preserve">that facilitates </w:t>
      </w:r>
      <w:r w:rsidR="00666B7F" w:rsidRPr="00505966">
        <w:rPr>
          <w:rFonts w:ascii="Book Antiqua" w:eastAsiaTheme="minorEastAsia" w:hAnsi="Book Antiqua" w:cstheme="minorBidi"/>
          <w:sz w:val="22"/>
          <w:lang w:eastAsia="en-US"/>
        </w:rPr>
        <w:t xml:space="preserve">a secure online summary of </w:t>
      </w:r>
      <w:r w:rsidR="00BF7A8B" w:rsidRPr="00505966">
        <w:rPr>
          <w:rFonts w:ascii="Book Antiqua" w:eastAsiaTheme="minorEastAsia" w:hAnsi="Book Antiqua" w:cstheme="minorBidi"/>
          <w:sz w:val="22"/>
          <w:lang w:eastAsia="en-US"/>
        </w:rPr>
        <w:t xml:space="preserve">personal </w:t>
      </w:r>
      <w:r w:rsidR="00666B7F" w:rsidRPr="00505966">
        <w:rPr>
          <w:rFonts w:ascii="Book Antiqua" w:eastAsiaTheme="minorEastAsia" w:hAnsi="Book Antiqua" w:cstheme="minorBidi"/>
          <w:sz w:val="22"/>
          <w:lang w:eastAsia="en-US"/>
        </w:rPr>
        <w:t xml:space="preserve">health information. </w:t>
      </w:r>
      <w:r w:rsidR="00BF7A8B" w:rsidRPr="00505966">
        <w:rPr>
          <w:rFonts w:ascii="Book Antiqua" w:eastAsiaTheme="minorEastAsia" w:hAnsi="Book Antiqua" w:cstheme="minorBidi"/>
          <w:sz w:val="22"/>
          <w:lang w:eastAsia="en-US"/>
        </w:rPr>
        <w:t xml:space="preserve">Individuals </w:t>
      </w:r>
      <w:r w:rsidR="00666B7F" w:rsidRPr="00505966">
        <w:rPr>
          <w:rFonts w:ascii="Book Antiqua" w:eastAsiaTheme="minorEastAsia" w:hAnsi="Book Antiqua" w:cstheme="minorBidi"/>
          <w:sz w:val="22"/>
          <w:lang w:eastAsia="en-US"/>
        </w:rPr>
        <w:t xml:space="preserve">can control what goes into it, and who is allowed to access it. </w:t>
      </w:r>
      <w:r w:rsidR="00BF7A8B" w:rsidRPr="00505966">
        <w:rPr>
          <w:rFonts w:ascii="Book Antiqua" w:eastAsiaTheme="minorEastAsia" w:hAnsi="Book Antiqua" w:cstheme="minorBidi"/>
          <w:sz w:val="22"/>
          <w:lang w:eastAsia="en-US"/>
        </w:rPr>
        <w:t xml:space="preserve">They </w:t>
      </w:r>
      <w:r w:rsidR="00666B7F" w:rsidRPr="00505966">
        <w:rPr>
          <w:rFonts w:ascii="Book Antiqua" w:eastAsiaTheme="minorEastAsia" w:hAnsi="Book Antiqua" w:cstheme="minorBidi"/>
          <w:sz w:val="22"/>
          <w:lang w:eastAsia="en-US"/>
        </w:rPr>
        <w:t xml:space="preserve">can choose to share </w:t>
      </w:r>
      <w:r w:rsidR="00BF7A8B" w:rsidRPr="00505966">
        <w:rPr>
          <w:rFonts w:ascii="Book Antiqua" w:eastAsiaTheme="minorEastAsia" w:hAnsi="Book Antiqua" w:cstheme="minorBidi"/>
          <w:sz w:val="22"/>
          <w:lang w:eastAsia="en-US"/>
        </w:rPr>
        <w:t xml:space="preserve">their </w:t>
      </w:r>
      <w:r w:rsidR="00666B7F" w:rsidRPr="00505966">
        <w:rPr>
          <w:rFonts w:ascii="Book Antiqua" w:eastAsiaTheme="minorEastAsia" w:hAnsi="Book Antiqua" w:cstheme="minorBidi"/>
          <w:sz w:val="22"/>
          <w:lang w:eastAsia="en-US"/>
        </w:rPr>
        <w:t>health information with doctors, hospitals and other healthcare providers</w:t>
      </w:r>
      <w:r w:rsidR="00BF7A8B" w:rsidRPr="00505966">
        <w:rPr>
          <w:rFonts w:ascii="Book Antiqua" w:hAnsi="Book Antiqua" w:cs="Arial"/>
          <w:color w:val="545454"/>
          <w:sz w:val="22"/>
          <w:shd w:val="clear" w:color="auto" w:fill="FFFFFF"/>
        </w:rPr>
        <w:t>.</w:t>
      </w:r>
    </w:p>
    <w:p w:rsidR="003200A0" w:rsidRPr="00505966" w:rsidRDefault="003200A0" w:rsidP="003200A0">
      <w:pPr>
        <w:pStyle w:val="ListParagraph"/>
        <w:numPr>
          <w:ilvl w:val="0"/>
          <w:numId w:val="3"/>
        </w:numPr>
        <w:shd w:val="clear" w:color="auto" w:fill="FFFFFF"/>
        <w:spacing w:after="230" w:line="360" w:lineRule="auto"/>
        <w:jc w:val="both"/>
        <w:rPr>
          <w:rFonts w:ascii="Book Antiqua" w:hAnsi="Book Antiqua"/>
          <w:b/>
          <w:szCs w:val="24"/>
        </w:rPr>
      </w:pPr>
      <w:proofErr w:type="spellStart"/>
      <w:r w:rsidRPr="00505966">
        <w:rPr>
          <w:rFonts w:ascii="Book Antiqua" w:eastAsia="Times New Roman" w:hAnsi="Book Antiqua" w:cs="Arial"/>
          <w:b/>
          <w:bCs/>
          <w:szCs w:val="24"/>
          <w:lang w:val="en-IN" w:eastAsia="en-IN"/>
        </w:rPr>
        <w:t>HealthCalendar</w:t>
      </w:r>
      <w:proofErr w:type="spellEnd"/>
      <w:r w:rsidRPr="00505966">
        <w:rPr>
          <w:rFonts w:ascii="Book Antiqua" w:eastAsia="Times New Roman" w:hAnsi="Book Antiqua" w:cs="Arial"/>
          <w:b/>
          <w:bCs/>
          <w:szCs w:val="24"/>
          <w:lang w:val="en-IN" w:eastAsia="en-IN"/>
        </w:rPr>
        <w:t xml:space="preserve">: </w:t>
      </w:r>
      <w:r w:rsidR="00666B7F" w:rsidRPr="00505966">
        <w:rPr>
          <w:rFonts w:ascii="Book Antiqua" w:eastAsia="Times New Roman" w:hAnsi="Book Antiqua" w:cs="Arial"/>
          <w:bCs/>
          <w:szCs w:val="24"/>
          <w:lang w:val="en-IN" w:eastAsia="en-IN"/>
        </w:rPr>
        <w:t>This facility provides important national and international commemorative days on health and medicine.</w:t>
      </w:r>
    </w:p>
    <w:p w:rsidR="009C05CF" w:rsidRPr="00505966" w:rsidRDefault="003200A0" w:rsidP="003200A0">
      <w:pPr>
        <w:pStyle w:val="ListParagraph"/>
        <w:numPr>
          <w:ilvl w:val="0"/>
          <w:numId w:val="3"/>
        </w:numPr>
        <w:shd w:val="clear" w:color="auto" w:fill="FFFFFF"/>
        <w:spacing w:after="230" w:line="360" w:lineRule="auto"/>
        <w:jc w:val="both"/>
        <w:rPr>
          <w:rFonts w:ascii="Book Antiqua" w:hAnsi="Book Antiqua"/>
          <w:szCs w:val="24"/>
        </w:rPr>
      </w:pPr>
      <w:r w:rsidRPr="00505966">
        <w:rPr>
          <w:rFonts w:ascii="Book Antiqua" w:hAnsi="Book Antiqua"/>
          <w:b/>
          <w:szCs w:val="24"/>
        </w:rPr>
        <w:t>IEC Materials</w:t>
      </w:r>
      <w:r w:rsidRPr="00505966">
        <w:rPr>
          <w:rFonts w:ascii="Book Antiqua" w:hAnsi="Book Antiqua"/>
          <w:szCs w:val="24"/>
        </w:rPr>
        <w:t xml:space="preserve">: </w:t>
      </w:r>
      <w:r w:rsidR="00666B7F" w:rsidRPr="00505966">
        <w:rPr>
          <w:rFonts w:ascii="Book Antiqua" w:hAnsi="Book Antiqua"/>
          <w:szCs w:val="24"/>
        </w:rPr>
        <w:t xml:space="preserve">The health portal facilitates access to a number of Information, Education and Communication (IEC) resources on various health and medical conditions in the form of audio and video materials for the citizen. </w:t>
      </w:r>
    </w:p>
    <w:p w:rsidR="003200A0" w:rsidRPr="00505966" w:rsidRDefault="003200A0" w:rsidP="003200A0">
      <w:pPr>
        <w:pStyle w:val="NormalWeb"/>
        <w:numPr>
          <w:ilvl w:val="0"/>
          <w:numId w:val="3"/>
        </w:numPr>
        <w:spacing w:line="360" w:lineRule="auto"/>
        <w:jc w:val="both"/>
        <w:rPr>
          <w:rFonts w:ascii="Book Antiqua" w:hAnsi="Book Antiqua"/>
          <w:sz w:val="22"/>
        </w:rPr>
      </w:pPr>
      <w:r w:rsidRPr="00505966">
        <w:rPr>
          <w:rFonts w:ascii="Book Antiqua" w:hAnsi="Book Antiqua"/>
          <w:b/>
          <w:sz w:val="22"/>
        </w:rPr>
        <w:t>Family Planning</w:t>
      </w:r>
      <w:r w:rsidR="00666B7F" w:rsidRPr="00505966">
        <w:rPr>
          <w:rFonts w:ascii="Book Antiqua" w:hAnsi="Book Antiqua"/>
          <w:sz w:val="22"/>
        </w:rPr>
        <w:t xml:space="preserve">: The Family Planning section of the portal provides information on </w:t>
      </w:r>
      <w:r w:rsidR="00666B7F" w:rsidRPr="00505966">
        <w:rPr>
          <w:rFonts w:ascii="Book Antiqua" w:hAnsi="Book Antiqua"/>
          <w:color w:val="000000"/>
          <w:sz w:val="22"/>
          <w:shd w:val="clear" w:color="auto" w:fill="FFFFFF"/>
        </w:rPr>
        <w:t>eligible couples with information and guidance on family planning methods and services available, to ensure individuals and couples lead a healthy, happy and prosperous life</w:t>
      </w:r>
      <w:r w:rsidR="00666B7F" w:rsidRPr="00505966">
        <w:rPr>
          <w:rFonts w:ascii="latoregular" w:hAnsi="latoregular"/>
          <w:color w:val="000000"/>
          <w:sz w:val="22"/>
          <w:shd w:val="clear" w:color="auto" w:fill="FFFFFF"/>
        </w:rPr>
        <w:t>.</w:t>
      </w:r>
      <w:r w:rsidR="00666B7F" w:rsidRPr="00505966">
        <w:rPr>
          <w:rFonts w:ascii="Book Antiqua" w:hAnsi="Book Antiqua"/>
          <w:sz w:val="22"/>
        </w:rPr>
        <w:t xml:space="preserve"> </w:t>
      </w:r>
    </w:p>
    <w:p w:rsidR="003200A0" w:rsidRPr="00505966" w:rsidRDefault="003200A0" w:rsidP="00666B7F">
      <w:pPr>
        <w:pStyle w:val="NormalWeb"/>
        <w:numPr>
          <w:ilvl w:val="0"/>
          <w:numId w:val="3"/>
        </w:numPr>
        <w:spacing w:line="360" w:lineRule="auto"/>
        <w:jc w:val="both"/>
        <w:rPr>
          <w:rFonts w:ascii="Book Antiqua" w:hAnsi="Book Antiqua"/>
          <w:sz w:val="22"/>
        </w:rPr>
      </w:pPr>
      <w:proofErr w:type="spellStart"/>
      <w:proofErr w:type="gramStart"/>
      <w:r w:rsidRPr="00505966">
        <w:rPr>
          <w:rFonts w:ascii="Book Antiqua" w:hAnsi="Book Antiqua"/>
          <w:b/>
          <w:sz w:val="22"/>
        </w:rPr>
        <w:t>mDiabetes</w:t>
      </w:r>
      <w:proofErr w:type="spellEnd"/>
      <w:proofErr w:type="gramEnd"/>
      <w:r w:rsidRPr="00505966">
        <w:rPr>
          <w:rFonts w:ascii="Arial" w:hAnsi="Arial" w:cs="Arial"/>
          <w:color w:val="024365"/>
          <w:sz w:val="22"/>
        </w:rPr>
        <w:t xml:space="preserve">: </w:t>
      </w:r>
      <w:proofErr w:type="spellStart"/>
      <w:r w:rsidRPr="00505966">
        <w:rPr>
          <w:rFonts w:ascii="Book Antiqua" w:hAnsi="Book Antiqua"/>
          <w:sz w:val="22"/>
        </w:rPr>
        <w:t>mDiabetes</w:t>
      </w:r>
      <w:proofErr w:type="spellEnd"/>
      <w:r w:rsidRPr="00505966">
        <w:rPr>
          <w:rFonts w:ascii="Book Antiqua" w:hAnsi="Book Antiqua"/>
          <w:sz w:val="22"/>
        </w:rPr>
        <w:t xml:space="preserve"> </w:t>
      </w:r>
      <w:r w:rsidR="00666B7F" w:rsidRPr="00505966">
        <w:rPr>
          <w:rFonts w:ascii="Book Antiqua" w:hAnsi="Book Antiqua"/>
          <w:sz w:val="22"/>
        </w:rPr>
        <w:t xml:space="preserve">is a facility </w:t>
      </w:r>
      <w:r w:rsidRPr="00505966">
        <w:rPr>
          <w:rFonts w:ascii="Book Antiqua" w:hAnsi="Book Antiqua"/>
          <w:sz w:val="22"/>
        </w:rPr>
        <w:t>to improv</w:t>
      </w:r>
      <w:r w:rsidR="00666B7F" w:rsidRPr="00505966">
        <w:rPr>
          <w:rFonts w:ascii="Book Antiqua" w:hAnsi="Book Antiqua"/>
          <w:sz w:val="22"/>
        </w:rPr>
        <w:t>e</w:t>
      </w:r>
      <w:r w:rsidRPr="00505966">
        <w:rPr>
          <w:rFonts w:ascii="Book Antiqua" w:hAnsi="Book Antiqua"/>
          <w:sz w:val="22"/>
        </w:rPr>
        <w:t xml:space="preserve"> awareness about diabetes and promot</w:t>
      </w:r>
      <w:r w:rsidR="00666B7F" w:rsidRPr="00505966">
        <w:rPr>
          <w:rFonts w:ascii="Book Antiqua" w:hAnsi="Book Antiqua"/>
          <w:sz w:val="22"/>
        </w:rPr>
        <w:t>e</w:t>
      </w:r>
      <w:r w:rsidRPr="00505966">
        <w:rPr>
          <w:rFonts w:ascii="Book Antiqua" w:hAnsi="Book Antiqua"/>
          <w:sz w:val="22"/>
        </w:rPr>
        <w:t xml:space="preserve"> healthy diets and active lifestyle, which are vital to the prevention of diabetes. </w:t>
      </w:r>
      <w:proofErr w:type="spellStart"/>
      <w:proofErr w:type="gramStart"/>
      <w:r w:rsidRPr="00505966">
        <w:rPr>
          <w:rFonts w:ascii="Book Antiqua" w:hAnsi="Book Antiqua"/>
          <w:sz w:val="22"/>
        </w:rPr>
        <w:t>mDiabetes</w:t>
      </w:r>
      <w:proofErr w:type="spellEnd"/>
      <w:proofErr w:type="gramEnd"/>
      <w:r w:rsidRPr="00505966">
        <w:rPr>
          <w:rFonts w:ascii="Book Antiqua" w:hAnsi="Book Antiqua"/>
          <w:sz w:val="22"/>
        </w:rPr>
        <w:t xml:space="preserve"> will also enhance health care seeking and early diagnosis, contribute to better adherence to drug or dietary control, self-care, as well as prevention of complications among patients with diabetes</w:t>
      </w:r>
      <w:r w:rsidR="00666B7F" w:rsidRPr="00505966">
        <w:rPr>
          <w:rFonts w:ascii="Arial" w:hAnsi="Arial" w:cs="Arial"/>
          <w:color w:val="000000"/>
          <w:sz w:val="22"/>
          <w:shd w:val="clear" w:color="auto" w:fill="FFFFFF"/>
        </w:rPr>
        <w:t xml:space="preserve">. </w:t>
      </w:r>
    </w:p>
    <w:p w:rsidR="003200A0" w:rsidRPr="00505966" w:rsidRDefault="003200A0" w:rsidP="003200A0">
      <w:pPr>
        <w:pStyle w:val="NormalWeb"/>
        <w:numPr>
          <w:ilvl w:val="0"/>
          <w:numId w:val="3"/>
        </w:numPr>
        <w:spacing w:line="360" w:lineRule="auto"/>
        <w:jc w:val="both"/>
        <w:rPr>
          <w:rFonts w:ascii="Book Antiqua" w:hAnsi="Book Antiqua"/>
          <w:sz w:val="22"/>
        </w:rPr>
      </w:pPr>
      <w:proofErr w:type="spellStart"/>
      <w:r w:rsidRPr="00505966">
        <w:rPr>
          <w:rFonts w:ascii="Book Antiqua" w:hAnsi="Book Antiqua"/>
          <w:sz w:val="22"/>
        </w:rPr>
        <w:t>TeleMedicine</w:t>
      </w:r>
      <w:proofErr w:type="spellEnd"/>
      <w:r w:rsidR="00666B7F" w:rsidRPr="00505966">
        <w:rPr>
          <w:rFonts w:ascii="Book Antiqua" w:hAnsi="Book Antiqua"/>
          <w:sz w:val="22"/>
        </w:rPr>
        <w:t xml:space="preserve">: The portal facilitates access to the Telemedicine services of the School of Telemedicine &amp; Biomedical Informatics, Sanjay Gandhi Postgraduate Institute of Medical Sciences is a medical Institute under State Legislature Act, located in </w:t>
      </w:r>
      <w:proofErr w:type="spellStart"/>
      <w:r w:rsidR="00666B7F" w:rsidRPr="00505966">
        <w:rPr>
          <w:rFonts w:ascii="Book Antiqua" w:hAnsi="Book Antiqua"/>
          <w:sz w:val="22"/>
        </w:rPr>
        <w:t>Lucknow</w:t>
      </w:r>
      <w:proofErr w:type="spellEnd"/>
      <w:r w:rsidR="00666B7F" w:rsidRPr="00505966">
        <w:rPr>
          <w:rFonts w:ascii="Book Antiqua" w:hAnsi="Book Antiqua"/>
          <w:sz w:val="22"/>
        </w:rPr>
        <w:t>, Uttar Pradesh.</w:t>
      </w:r>
    </w:p>
    <w:p w:rsidR="00666B7F" w:rsidRPr="00505966" w:rsidRDefault="00666B7F" w:rsidP="00666B7F">
      <w:pPr>
        <w:shd w:val="clear" w:color="auto" w:fill="FFFFFF"/>
        <w:spacing w:after="230" w:line="360" w:lineRule="auto"/>
        <w:ind w:left="360"/>
        <w:jc w:val="both"/>
        <w:rPr>
          <w:rFonts w:ascii="Book Antiqua" w:hAnsi="Book Antiqua"/>
          <w:b/>
          <w:szCs w:val="24"/>
        </w:rPr>
      </w:pPr>
      <w:r w:rsidRPr="00505966">
        <w:rPr>
          <w:rFonts w:ascii="Book Antiqua" w:hAnsi="Book Antiqua"/>
          <w:szCs w:val="24"/>
        </w:rPr>
        <w:t xml:space="preserve">The portal also facilitates downloading of various health-related mobile </w:t>
      </w:r>
      <w:proofErr w:type="gramStart"/>
      <w:r w:rsidRPr="00505966">
        <w:rPr>
          <w:rFonts w:ascii="Book Antiqua" w:hAnsi="Book Antiqua"/>
          <w:szCs w:val="24"/>
        </w:rPr>
        <w:t>apps  such</w:t>
      </w:r>
      <w:proofErr w:type="gramEnd"/>
      <w:r w:rsidRPr="00505966">
        <w:rPr>
          <w:rFonts w:ascii="Book Antiqua" w:hAnsi="Book Antiqua"/>
          <w:szCs w:val="24"/>
        </w:rPr>
        <w:t xml:space="preserve"> as  App that provides information related to Hospital and Blood bank across India, India Fights Dengue App, </w:t>
      </w:r>
      <w:proofErr w:type="spellStart"/>
      <w:r w:rsidRPr="00505966">
        <w:rPr>
          <w:rFonts w:ascii="Book Antiqua" w:hAnsi="Book Antiqua"/>
          <w:szCs w:val="24"/>
        </w:rPr>
        <w:t>Swasth</w:t>
      </w:r>
      <w:proofErr w:type="spellEnd"/>
      <w:r w:rsidRPr="00505966">
        <w:rPr>
          <w:rFonts w:ascii="Book Antiqua" w:hAnsi="Book Antiqua"/>
          <w:szCs w:val="24"/>
        </w:rPr>
        <w:t xml:space="preserve"> Bharat App,  Stress Management App and  </w:t>
      </w:r>
      <w:proofErr w:type="spellStart"/>
      <w:r w:rsidRPr="00505966">
        <w:rPr>
          <w:rFonts w:ascii="Book Antiqua" w:hAnsi="Book Antiqua"/>
          <w:szCs w:val="24"/>
        </w:rPr>
        <w:t>Mera</w:t>
      </w:r>
      <w:proofErr w:type="spellEnd"/>
      <w:r w:rsidRPr="00505966">
        <w:rPr>
          <w:rFonts w:ascii="Book Antiqua" w:hAnsi="Book Antiqua"/>
          <w:szCs w:val="24"/>
        </w:rPr>
        <w:t xml:space="preserve"> </w:t>
      </w:r>
      <w:proofErr w:type="spellStart"/>
      <w:r w:rsidRPr="00505966">
        <w:rPr>
          <w:rFonts w:ascii="Book Antiqua" w:hAnsi="Book Antiqua"/>
          <w:szCs w:val="24"/>
        </w:rPr>
        <w:t>Aspataal</w:t>
      </w:r>
      <w:proofErr w:type="spellEnd"/>
      <w:r w:rsidRPr="00505966">
        <w:rPr>
          <w:rFonts w:ascii="Book Antiqua" w:hAnsi="Book Antiqua"/>
          <w:szCs w:val="24"/>
        </w:rPr>
        <w:t xml:space="preserve"> (My Hospital) App</w:t>
      </w:r>
      <w:r w:rsidRPr="00505966">
        <w:rPr>
          <w:rFonts w:ascii="Book Antiqua" w:hAnsi="Book Antiqua" w:cs="Arial"/>
          <w:color w:val="333333"/>
          <w:szCs w:val="24"/>
          <w:shd w:val="clear" w:color="auto" w:fill="FFFFFF"/>
        </w:rPr>
        <w:t>.</w:t>
      </w:r>
    </w:p>
    <w:sectPr w:rsidR="00666B7F" w:rsidRPr="00505966" w:rsidSect="00505966">
      <w:pgSz w:w="11906" w:h="16838"/>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atoregular">
    <w:altName w:val="Times New Roman"/>
    <w:panose1 w:val="00000000000000000000"/>
    <w:charset w:val="00"/>
    <w:family w:val="roman"/>
    <w:notTrueType/>
    <w:pitch w:val="default"/>
    <w:sig w:usb0="00000000" w:usb1="00000000" w:usb2="00000000" w:usb3="00000000" w:csb0="00000000"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E7E"/>
    <w:multiLevelType w:val="hybridMultilevel"/>
    <w:tmpl w:val="5D449744"/>
    <w:lvl w:ilvl="0" w:tplc="942E3CD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
    <w:nsid w:val="64891FF9"/>
    <w:multiLevelType w:val="hybridMultilevel"/>
    <w:tmpl w:val="3AB816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A5A5FD3"/>
    <w:multiLevelType w:val="hybridMultilevel"/>
    <w:tmpl w:val="0A049D6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D4A13"/>
    <w:rsid w:val="0000217A"/>
    <w:rsid w:val="00060C16"/>
    <w:rsid w:val="00087CC6"/>
    <w:rsid w:val="00092EEC"/>
    <w:rsid w:val="000A1ECE"/>
    <w:rsid w:val="000B480D"/>
    <w:rsid w:val="00286E02"/>
    <w:rsid w:val="002874FB"/>
    <w:rsid w:val="003200A0"/>
    <w:rsid w:val="00336DD7"/>
    <w:rsid w:val="003772FD"/>
    <w:rsid w:val="003A74DE"/>
    <w:rsid w:val="003F0B9F"/>
    <w:rsid w:val="004A08A7"/>
    <w:rsid w:val="00505966"/>
    <w:rsid w:val="005C1BDA"/>
    <w:rsid w:val="0064419F"/>
    <w:rsid w:val="00666B7F"/>
    <w:rsid w:val="006D1708"/>
    <w:rsid w:val="006D4A13"/>
    <w:rsid w:val="006E314C"/>
    <w:rsid w:val="00700E21"/>
    <w:rsid w:val="007217C0"/>
    <w:rsid w:val="007672EC"/>
    <w:rsid w:val="00796C8C"/>
    <w:rsid w:val="007F6D19"/>
    <w:rsid w:val="00894776"/>
    <w:rsid w:val="00900B0E"/>
    <w:rsid w:val="009033E3"/>
    <w:rsid w:val="00923FCD"/>
    <w:rsid w:val="009777E8"/>
    <w:rsid w:val="009C05CF"/>
    <w:rsid w:val="009C4A84"/>
    <w:rsid w:val="00AE3B56"/>
    <w:rsid w:val="00B021CA"/>
    <w:rsid w:val="00B759EC"/>
    <w:rsid w:val="00BC7B79"/>
    <w:rsid w:val="00BF7A8B"/>
    <w:rsid w:val="00C21755"/>
    <w:rsid w:val="00CA2685"/>
    <w:rsid w:val="00CC4020"/>
    <w:rsid w:val="00CF41E3"/>
    <w:rsid w:val="00D77EF7"/>
    <w:rsid w:val="00DC44B1"/>
    <w:rsid w:val="00EF3379"/>
    <w:rsid w:val="00F77B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79"/>
  </w:style>
  <w:style w:type="paragraph" w:styleId="Heading1">
    <w:name w:val="heading 1"/>
    <w:basedOn w:val="Normal"/>
    <w:link w:val="Heading1Char"/>
    <w:uiPriority w:val="9"/>
    <w:qFormat/>
    <w:rsid w:val="00CC402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9C05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200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94776"/>
    <w:rPr>
      <w:color w:val="0000FF"/>
      <w:u w:val="single"/>
    </w:rPr>
  </w:style>
  <w:style w:type="character" w:customStyle="1" w:styleId="apple-converted-space">
    <w:name w:val="apple-converted-space"/>
    <w:basedOn w:val="DefaultParagraphFont"/>
    <w:rsid w:val="00894776"/>
  </w:style>
  <w:style w:type="character" w:customStyle="1" w:styleId="Heading1Char">
    <w:name w:val="Heading 1 Char"/>
    <w:basedOn w:val="DefaultParagraphFont"/>
    <w:link w:val="Heading1"/>
    <w:uiPriority w:val="9"/>
    <w:rsid w:val="00CC4020"/>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semiHidden/>
    <w:rsid w:val="009C05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200A0"/>
    <w:pPr>
      <w:ind w:left="720"/>
      <w:contextualSpacing/>
    </w:pPr>
  </w:style>
  <w:style w:type="character" w:customStyle="1" w:styleId="Heading4Char">
    <w:name w:val="Heading 4 Char"/>
    <w:basedOn w:val="DefaultParagraphFont"/>
    <w:link w:val="Heading4"/>
    <w:uiPriority w:val="9"/>
    <w:semiHidden/>
    <w:rsid w:val="003200A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94776"/>
    <w:rPr>
      <w:color w:val="0000FF"/>
      <w:u w:val="single"/>
    </w:rPr>
  </w:style>
  <w:style w:type="character" w:customStyle="1" w:styleId="apple-converted-space">
    <w:name w:val="apple-converted-space"/>
    <w:basedOn w:val="DefaultParagraphFont"/>
    <w:rsid w:val="00894776"/>
  </w:style>
</w:styles>
</file>

<file path=word/webSettings.xml><?xml version="1.0" encoding="utf-8"?>
<w:webSettings xmlns:r="http://schemas.openxmlformats.org/officeDocument/2006/relationships" xmlns:w="http://schemas.openxmlformats.org/wordprocessingml/2006/main">
  <w:divs>
    <w:div w:id="139200779">
      <w:bodyDiv w:val="1"/>
      <w:marLeft w:val="0"/>
      <w:marRight w:val="0"/>
      <w:marTop w:val="0"/>
      <w:marBottom w:val="0"/>
      <w:divBdr>
        <w:top w:val="none" w:sz="0" w:space="0" w:color="auto"/>
        <w:left w:val="none" w:sz="0" w:space="0" w:color="auto"/>
        <w:bottom w:val="none" w:sz="0" w:space="0" w:color="auto"/>
        <w:right w:val="none" w:sz="0" w:space="0" w:color="auto"/>
      </w:divBdr>
    </w:div>
    <w:div w:id="911886362">
      <w:bodyDiv w:val="1"/>
      <w:marLeft w:val="0"/>
      <w:marRight w:val="0"/>
      <w:marTop w:val="0"/>
      <w:marBottom w:val="0"/>
      <w:divBdr>
        <w:top w:val="none" w:sz="0" w:space="0" w:color="auto"/>
        <w:left w:val="none" w:sz="0" w:space="0" w:color="auto"/>
        <w:bottom w:val="none" w:sz="0" w:space="0" w:color="auto"/>
        <w:right w:val="none" w:sz="0" w:space="0" w:color="auto"/>
      </w:divBdr>
    </w:div>
    <w:div w:id="953488743">
      <w:bodyDiv w:val="1"/>
      <w:marLeft w:val="0"/>
      <w:marRight w:val="0"/>
      <w:marTop w:val="0"/>
      <w:marBottom w:val="0"/>
      <w:divBdr>
        <w:top w:val="none" w:sz="0" w:space="0" w:color="auto"/>
        <w:left w:val="none" w:sz="0" w:space="0" w:color="auto"/>
        <w:bottom w:val="none" w:sz="0" w:space="0" w:color="auto"/>
        <w:right w:val="none" w:sz="0" w:space="0" w:color="auto"/>
      </w:divBdr>
      <w:divsChild>
        <w:div w:id="985817565">
          <w:marLeft w:val="0"/>
          <w:marRight w:val="0"/>
          <w:marTop w:val="0"/>
          <w:marBottom w:val="230"/>
          <w:divBdr>
            <w:top w:val="none" w:sz="0" w:space="0" w:color="auto"/>
            <w:left w:val="none" w:sz="0" w:space="0" w:color="auto"/>
            <w:bottom w:val="none" w:sz="0" w:space="0" w:color="auto"/>
            <w:right w:val="none" w:sz="0" w:space="0" w:color="auto"/>
          </w:divBdr>
          <w:divsChild>
            <w:div w:id="437288353">
              <w:marLeft w:val="0"/>
              <w:marRight w:val="0"/>
              <w:marTop w:val="0"/>
              <w:marBottom w:val="0"/>
              <w:divBdr>
                <w:top w:val="none" w:sz="0" w:space="0" w:color="auto"/>
                <w:left w:val="none" w:sz="0" w:space="0" w:color="auto"/>
                <w:bottom w:val="single" w:sz="4" w:space="6" w:color="FFFFFF"/>
                <w:right w:val="none" w:sz="0" w:space="0" w:color="auto"/>
              </w:divBdr>
            </w:div>
          </w:divsChild>
        </w:div>
      </w:divsChild>
    </w:div>
    <w:div w:id="1914925208">
      <w:bodyDiv w:val="1"/>
      <w:marLeft w:val="0"/>
      <w:marRight w:val="0"/>
      <w:marTop w:val="0"/>
      <w:marBottom w:val="0"/>
      <w:divBdr>
        <w:top w:val="none" w:sz="0" w:space="0" w:color="auto"/>
        <w:left w:val="none" w:sz="0" w:space="0" w:color="auto"/>
        <w:bottom w:val="none" w:sz="0" w:space="0" w:color="auto"/>
        <w:right w:val="none" w:sz="0" w:space="0" w:color="auto"/>
      </w:divBdr>
    </w:div>
    <w:div w:id="2024740587">
      <w:bodyDiv w:val="1"/>
      <w:marLeft w:val="0"/>
      <w:marRight w:val="0"/>
      <w:marTop w:val="0"/>
      <w:marBottom w:val="0"/>
      <w:divBdr>
        <w:top w:val="none" w:sz="0" w:space="0" w:color="auto"/>
        <w:left w:val="none" w:sz="0" w:space="0" w:color="auto"/>
        <w:bottom w:val="none" w:sz="0" w:space="0" w:color="auto"/>
        <w:right w:val="none" w:sz="0" w:space="0" w:color="auto"/>
      </w:divBdr>
    </w:div>
    <w:div w:id="2075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p.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AnushaC</cp:lastModifiedBy>
  <cp:revision>5</cp:revision>
  <cp:lastPrinted>2017-05-29T12:43:00Z</cp:lastPrinted>
  <dcterms:created xsi:type="dcterms:W3CDTF">2018-02-19T07:18:00Z</dcterms:created>
  <dcterms:modified xsi:type="dcterms:W3CDTF">2018-02-27T10:15:00Z</dcterms:modified>
</cp:coreProperties>
</file>