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B1" w:rsidRPr="00E83865" w:rsidRDefault="008515B1" w:rsidP="00AE46B8">
      <w:pPr>
        <w:pStyle w:val="NoSpacing"/>
        <w:tabs>
          <w:tab w:val="left" w:pos="-180"/>
          <w:tab w:val="left" w:pos="0"/>
          <w:tab w:val="left" w:pos="6521"/>
        </w:tabs>
        <w:spacing w:after="120"/>
        <w:jc w:val="center"/>
        <w:rPr>
          <w:rFonts w:ascii="Times New Roman" w:hAnsi="Times New Roman"/>
          <w:b/>
        </w:rPr>
      </w:pPr>
      <w:r w:rsidRPr="00E83865">
        <w:rPr>
          <w:rFonts w:ascii="Times New Roman" w:hAnsi="Times New Roman"/>
          <w:b/>
        </w:rPr>
        <w:t>DEPARTMENT OF AUDIOLOGY</w:t>
      </w:r>
    </w:p>
    <w:p w:rsidR="008515B1" w:rsidRPr="00E83865" w:rsidRDefault="008515B1" w:rsidP="000D6AAD">
      <w:pPr>
        <w:pStyle w:val="NoSpacing"/>
        <w:tabs>
          <w:tab w:val="left" w:pos="-180"/>
          <w:tab w:val="left" w:pos="0"/>
        </w:tabs>
        <w:spacing w:after="120"/>
        <w:jc w:val="center"/>
        <w:rPr>
          <w:rFonts w:ascii="Times New Roman" w:hAnsi="Times New Roman"/>
          <w:b/>
        </w:rPr>
      </w:pPr>
      <w:r w:rsidRPr="00E83865">
        <w:rPr>
          <w:rFonts w:ascii="Times New Roman" w:hAnsi="Times New Roman"/>
          <w:b/>
        </w:rPr>
        <w:t xml:space="preserve">MONTHLY REPORT FOR THE MONTH OF </w:t>
      </w:r>
      <w:r w:rsidR="00284F54" w:rsidRPr="00E83865">
        <w:rPr>
          <w:rFonts w:ascii="Times New Roman" w:hAnsi="Times New Roman"/>
          <w:b/>
        </w:rPr>
        <w:t>MAY</w:t>
      </w:r>
    </w:p>
    <w:p w:rsidR="00136A60" w:rsidRPr="00E83865" w:rsidRDefault="00136A60" w:rsidP="00255CAA">
      <w:pPr>
        <w:pStyle w:val="ListParagraph"/>
        <w:numPr>
          <w:ilvl w:val="0"/>
          <w:numId w:val="1"/>
        </w:numPr>
        <w:tabs>
          <w:tab w:val="left" w:pos="-180"/>
          <w:tab w:val="left" w:pos="0"/>
        </w:tabs>
        <w:jc w:val="center"/>
        <w:rPr>
          <w:rFonts w:ascii="Times New Roman" w:hAnsi="Times New Roman"/>
          <w:b/>
          <w:sz w:val="22"/>
          <w:szCs w:val="22"/>
        </w:rPr>
      </w:pPr>
      <w:r w:rsidRPr="00E83865">
        <w:rPr>
          <w:rFonts w:ascii="Times New Roman" w:hAnsi="Times New Roman"/>
          <w:b/>
          <w:sz w:val="22"/>
          <w:szCs w:val="22"/>
        </w:rPr>
        <w:t>Monthly Statistics (From 1</w:t>
      </w:r>
      <w:r w:rsidRPr="00E83865">
        <w:rPr>
          <w:rFonts w:ascii="Times New Roman" w:hAnsi="Times New Roman"/>
          <w:b/>
          <w:sz w:val="22"/>
          <w:szCs w:val="22"/>
          <w:vertAlign w:val="superscript"/>
        </w:rPr>
        <w:t>st</w:t>
      </w:r>
      <w:r w:rsidRPr="00E83865">
        <w:rPr>
          <w:rFonts w:ascii="Times New Roman" w:hAnsi="Times New Roman"/>
          <w:b/>
          <w:sz w:val="22"/>
          <w:szCs w:val="22"/>
        </w:rPr>
        <w:t xml:space="preserve"> to</w:t>
      </w:r>
      <w:r w:rsidR="006C7927" w:rsidRPr="00E83865">
        <w:rPr>
          <w:rFonts w:ascii="Times New Roman" w:hAnsi="Times New Roman"/>
          <w:b/>
          <w:sz w:val="22"/>
          <w:szCs w:val="22"/>
        </w:rPr>
        <w:t>3</w:t>
      </w:r>
      <w:r w:rsidR="00284F54" w:rsidRPr="00E83865">
        <w:rPr>
          <w:rFonts w:ascii="Times New Roman" w:hAnsi="Times New Roman"/>
          <w:b/>
          <w:sz w:val="22"/>
          <w:szCs w:val="22"/>
        </w:rPr>
        <w:t>1</w:t>
      </w:r>
      <w:r w:rsidR="00284F54" w:rsidRPr="00E83865">
        <w:rPr>
          <w:rFonts w:ascii="Times New Roman" w:hAnsi="Times New Roman"/>
          <w:b/>
          <w:sz w:val="22"/>
          <w:szCs w:val="22"/>
          <w:vertAlign w:val="superscript"/>
        </w:rPr>
        <w:t xml:space="preserve">st </w:t>
      </w:r>
      <w:r w:rsidR="00284F54" w:rsidRPr="00E83865">
        <w:rPr>
          <w:rFonts w:ascii="Times New Roman" w:hAnsi="Times New Roman"/>
          <w:b/>
          <w:sz w:val="22"/>
          <w:szCs w:val="22"/>
        </w:rPr>
        <w:t xml:space="preserve">May </w:t>
      </w:r>
      <w:r w:rsidR="00B13CE9" w:rsidRPr="00E83865">
        <w:rPr>
          <w:rFonts w:ascii="Times New Roman" w:hAnsi="Times New Roman"/>
          <w:b/>
          <w:sz w:val="22"/>
          <w:szCs w:val="22"/>
        </w:rPr>
        <w:t>2016</w:t>
      </w:r>
      <w:r w:rsidRPr="00E83865">
        <w:rPr>
          <w:rFonts w:ascii="Times New Roman" w:hAnsi="Times New Roman"/>
          <w:b/>
          <w:sz w:val="22"/>
          <w:szCs w:val="22"/>
        </w:rPr>
        <w:t>)</w:t>
      </w:r>
    </w:p>
    <w:p w:rsidR="00136A60" w:rsidRPr="00E83865" w:rsidRDefault="00136A60" w:rsidP="000D6AAD">
      <w:pPr>
        <w:pStyle w:val="ListParagraph"/>
        <w:tabs>
          <w:tab w:val="left" w:pos="-180"/>
          <w:tab w:val="left" w:pos="0"/>
        </w:tabs>
        <w:spacing w:line="240" w:lineRule="auto"/>
        <w:ind w:left="360"/>
        <w:jc w:val="center"/>
        <w:rPr>
          <w:rFonts w:ascii="Times New Roman" w:hAnsi="Times New Roman"/>
          <w:b/>
          <w:sz w:val="22"/>
          <w:szCs w:val="22"/>
          <w:u w:val="single"/>
        </w:rPr>
      </w:pPr>
    </w:p>
    <w:p w:rsidR="0022588D" w:rsidRPr="00E83865" w:rsidRDefault="0022588D" w:rsidP="000D6AAD">
      <w:pPr>
        <w:pStyle w:val="ListParagraph"/>
        <w:tabs>
          <w:tab w:val="left" w:pos="-180"/>
          <w:tab w:val="left" w:pos="0"/>
        </w:tabs>
        <w:spacing w:line="240" w:lineRule="auto"/>
        <w:ind w:left="360"/>
        <w:jc w:val="center"/>
        <w:rPr>
          <w:rFonts w:ascii="Times New Roman" w:hAnsi="Times New Roman"/>
          <w:b/>
          <w:sz w:val="22"/>
          <w:szCs w:val="22"/>
          <w:u w:val="single"/>
        </w:rPr>
      </w:pPr>
      <w:r w:rsidRPr="00E83865">
        <w:rPr>
          <w:rFonts w:ascii="Times New Roman" w:hAnsi="Times New Roman"/>
          <w:b/>
          <w:sz w:val="22"/>
          <w:szCs w:val="22"/>
          <w:u w:val="single"/>
        </w:rPr>
        <w:t>ACADEMIC ACTIVITIES</w:t>
      </w:r>
    </w:p>
    <w:p w:rsidR="00810135" w:rsidRPr="00E83865" w:rsidRDefault="00810135" w:rsidP="000D6AAD">
      <w:pPr>
        <w:pStyle w:val="ListParagraph"/>
        <w:tabs>
          <w:tab w:val="left" w:pos="-180"/>
          <w:tab w:val="left" w:pos="0"/>
        </w:tabs>
        <w:spacing w:line="240" w:lineRule="auto"/>
        <w:ind w:left="990" w:hanging="270"/>
        <w:rPr>
          <w:rFonts w:ascii="Times New Roman" w:hAnsi="Times New Roman"/>
          <w:b/>
          <w:sz w:val="22"/>
          <w:szCs w:val="22"/>
        </w:rPr>
      </w:pPr>
    </w:p>
    <w:p w:rsidR="0050130D" w:rsidRPr="00E83865" w:rsidRDefault="00833B60" w:rsidP="00654BF5">
      <w:pPr>
        <w:pStyle w:val="ListParagraph"/>
        <w:numPr>
          <w:ilvl w:val="0"/>
          <w:numId w:val="4"/>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 xml:space="preserve">Short-term Training </w:t>
      </w:r>
      <w:r w:rsidR="00E85FD5" w:rsidRPr="00E83865">
        <w:rPr>
          <w:rFonts w:ascii="Times New Roman" w:hAnsi="Times New Roman"/>
          <w:b/>
          <w:sz w:val="22"/>
          <w:szCs w:val="22"/>
        </w:rPr>
        <w:t xml:space="preserve">/ Orientation Programs  </w:t>
      </w:r>
      <w:r w:rsidRPr="00E83865">
        <w:rPr>
          <w:rFonts w:ascii="Times New Roman" w:hAnsi="Times New Roman"/>
          <w:b/>
          <w:sz w:val="22"/>
          <w:szCs w:val="22"/>
        </w:rPr>
        <w:t>organized</w:t>
      </w:r>
      <w:r w:rsidR="00654BF5" w:rsidRPr="00E83865">
        <w:rPr>
          <w:rFonts w:ascii="Times New Roman" w:hAnsi="Times New Roman"/>
          <w:b/>
          <w:sz w:val="22"/>
          <w:szCs w:val="22"/>
        </w:rPr>
        <w:t>-NIL</w:t>
      </w:r>
    </w:p>
    <w:p w:rsidR="00654BF5" w:rsidRPr="00E83865" w:rsidRDefault="00654BF5" w:rsidP="00654BF5">
      <w:pPr>
        <w:pStyle w:val="ListParagraph"/>
        <w:tabs>
          <w:tab w:val="left" w:pos="-180"/>
          <w:tab w:val="left" w:pos="0"/>
        </w:tabs>
        <w:spacing w:line="240" w:lineRule="auto"/>
        <w:rPr>
          <w:rFonts w:ascii="Times New Roman" w:hAnsi="Times New Roman"/>
          <w:b/>
          <w:sz w:val="22"/>
          <w:szCs w:val="22"/>
        </w:rPr>
      </w:pPr>
    </w:p>
    <w:p w:rsidR="00284F54" w:rsidRPr="00E83865" w:rsidRDefault="007E657D" w:rsidP="00284F54">
      <w:pPr>
        <w:pStyle w:val="ListParagraph"/>
        <w:numPr>
          <w:ilvl w:val="0"/>
          <w:numId w:val="4"/>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 xml:space="preserve">In-house Training / Staff enrichment program </w:t>
      </w:r>
      <w:r w:rsidR="00284F54" w:rsidRPr="00E83865">
        <w:rPr>
          <w:rFonts w:ascii="Times New Roman" w:hAnsi="Times New Roman"/>
          <w:b/>
          <w:sz w:val="22"/>
          <w:szCs w:val="22"/>
        </w:rPr>
        <w:t>–</w:t>
      </w:r>
    </w:p>
    <w:tbl>
      <w:tblPr>
        <w:tblW w:w="9525" w:type="dxa"/>
        <w:tblBorders>
          <w:top w:val="single" w:sz="4" w:space="0" w:color="auto"/>
          <w:bottom w:val="single" w:sz="4" w:space="0" w:color="auto"/>
          <w:insideH w:val="single" w:sz="4" w:space="0" w:color="auto"/>
        </w:tblBorders>
        <w:tblLayout w:type="fixed"/>
        <w:tblLook w:val="04A0"/>
      </w:tblPr>
      <w:tblGrid>
        <w:gridCol w:w="615"/>
        <w:gridCol w:w="1530"/>
        <w:gridCol w:w="1440"/>
        <w:gridCol w:w="1440"/>
        <w:gridCol w:w="1440"/>
        <w:gridCol w:w="1164"/>
        <w:gridCol w:w="900"/>
        <w:gridCol w:w="996"/>
      </w:tblGrid>
      <w:tr w:rsidR="00872179" w:rsidRPr="00E83865" w:rsidTr="00FF30B9">
        <w:trPr>
          <w:trHeight w:val="74"/>
        </w:trPr>
        <w:tc>
          <w:tcPr>
            <w:tcW w:w="615" w:type="dxa"/>
          </w:tcPr>
          <w:p w:rsidR="00872179" w:rsidRPr="00E83865" w:rsidRDefault="00003215" w:rsidP="000D6AAD">
            <w:pPr>
              <w:pStyle w:val="ListParagraph"/>
              <w:tabs>
                <w:tab w:val="left" w:pos="-180"/>
                <w:tab w:val="left" w:pos="0"/>
              </w:tabs>
              <w:spacing w:before="120" w:after="120" w:line="240" w:lineRule="auto"/>
              <w:ind w:left="0"/>
              <w:jc w:val="center"/>
              <w:rPr>
                <w:rFonts w:ascii="Times New Roman" w:hAnsi="Times New Roman"/>
                <w:b/>
                <w:sz w:val="22"/>
                <w:szCs w:val="22"/>
              </w:rPr>
            </w:pPr>
            <w:r w:rsidRPr="00E83865">
              <w:rPr>
                <w:rFonts w:ascii="Times New Roman" w:hAnsi="Times New Roman"/>
                <w:b/>
                <w:sz w:val="22"/>
                <w:szCs w:val="22"/>
              </w:rPr>
              <w:t>Sl. No.</w:t>
            </w:r>
          </w:p>
        </w:tc>
        <w:tc>
          <w:tcPr>
            <w:tcW w:w="1530" w:type="dxa"/>
          </w:tcPr>
          <w:p w:rsidR="00872179" w:rsidRPr="00E83865" w:rsidRDefault="00872179" w:rsidP="000D6AAD">
            <w:pPr>
              <w:pStyle w:val="ListParagraph"/>
              <w:tabs>
                <w:tab w:val="left" w:pos="-180"/>
                <w:tab w:val="left" w:pos="0"/>
              </w:tabs>
              <w:spacing w:before="120" w:after="120" w:line="240" w:lineRule="auto"/>
              <w:ind w:left="0"/>
              <w:jc w:val="center"/>
              <w:rPr>
                <w:rFonts w:ascii="Times New Roman" w:hAnsi="Times New Roman"/>
                <w:b/>
                <w:sz w:val="22"/>
                <w:szCs w:val="22"/>
              </w:rPr>
            </w:pPr>
            <w:r w:rsidRPr="00E83865">
              <w:rPr>
                <w:rFonts w:ascii="Times New Roman" w:hAnsi="Times New Roman"/>
                <w:b/>
                <w:sz w:val="22"/>
                <w:szCs w:val="22"/>
              </w:rPr>
              <w:t>Topic</w:t>
            </w:r>
          </w:p>
        </w:tc>
        <w:tc>
          <w:tcPr>
            <w:tcW w:w="1440" w:type="dxa"/>
          </w:tcPr>
          <w:p w:rsidR="00872179" w:rsidRPr="00E83865" w:rsidRDefault="00872179" w:rsidP="000D6AAD">
            <w:pPr>
              <w:pStyle w:val="ListParagraph"/>
              <w:tabs>
                <w:tab w:val="left" w:pos="-180"/>
                <w:tab w:val="left" w:pos="0"/>
              </w:tabs>
              <w:spacing w:before="120" w:after="120" w:line="240" w:lineRule="auto"/>
              <w:ind w:left="0"/>
              <w:jc w:val="center"/>
              <w:rPr>
                <w:rFonts w:ascii="Times New Roman" w:hAnsi="Times New Roman"/>
                <w:b/>
                <w:sz w:val="22"/>
                <w:szCs w:val="22"/>
              </w:rPr>
            </w:pPr>
            <w:r w:rsidRPr="00E83865">
              <w:rPr>
                <w:rFonts w:ascii="Times New Roman" w:hAnsi="Times New Roman"/>
                <w:b/>
                <w:sz w:val="22"/>
                <w:szCs w:val="22"/>
              </w:rPr>
              <w:t>Coordinator</w:t>
            </w:r>
          </w:p>
        </w:tc>
        <w:tc>
          <w:tcPr>
            <w:tcW w:w="1440" w:type="dxa"/>
          </w:tcPr>
          <w:p w:rsidR="00872179" w:rsidRPr="00E83865" w:rsidRDefault="00872179" w:rsidP="000D6AAD">
            <w:pPr>
              <w:pStyle w:val="ListParagraph"/>
              <w:tabs>
                <w:tab w:val="left" w:pos="-180"/>
                <w:tab w:val="left" w:pos="0"/>
              </w:tabs>
              <w:spacing w:before="120" w:after="120" w:line="240" w:lineRule="auto"/>
              <w:ind w:left="0"/>
              <w:jc w:val="center"/>
              <w:rPr>
                <w:rFonts w:ascii="Times New Roman" w:hAnsi="Times New Roman"/>
                <w:b/>
                <w:sz w:val="22"/>
                <w:szCs w:val="22"/>
              </w:rPr>
            </w:pPr>
            <w:r w:rsidRPr="00E83865">
              <w:rPr>
                <w:rFonts w:ascii="Times New Roman" w:hAnsi="Times New Roman"/>
                <w:b/>
                <w:sz w:val="22"/>
                <w:szCs w:val="22"/>
              </w:rPr>
              <w:t>Lecture delivered</w:t>
            </w:r>
          </w:p>
        </w:tc>
        <w:tc>
          <w:tcPr>
            <w:tcW w:w="1440" w:type="dxa"/>
          </w:tcPr>
          <w:p w:rsidR="00872179" w:rsidRPr="00E83865" w:rsidRDefault="00872179" w:rsidP="000D6AAD">
            <w:pPr>
              <w:pStyle w:val="ListParagraph"/>
              <w:tabs>
                <w:tab w:val="left" w:pos="-180"/>
                <w:tab w:val="left" w:pos="0"/>
              </w:tabs>
              <w:spacing w:before="120" w:after="120" w:line="240" w:lineRule="auto"/>
              <w:ind w:left="0"/>
              <w:jc w:val="center"/>
              <w:rPr>
                <w:rFonts w:ascii="Times New Roman" w:hAnsi="Times New Roman"/>
                <w:b/>
                <w:sz w:val="22"/>
                <w:szCs w:val="22"/>
              </w:rPr>
            </w:pPr>
            <w:r w:rsidRPr="00E83865">
              <w:rPr>
                <w:rFonts w:ascii="Times New Roman" w:hAnsi="Times New Roman"/>
                <w:b/>
                <w:sz w:val="22"/>
                <w:szCs w:val="22"/>
              </w:rPr>
              <w:t>Objectives</w:t>
            </w:r>
          </w:p>
        </w:tc>
        <w:tc>
          <w:tcPr>
            <w:tcW w:w="1164" w:type="dxa"/>
          </w:tcPr>
          <w:p w:rsidR="00872179" w:rsidRPr="00E83865" w:rsidRDefault="00872179" w:rsidP="000D6AAD">
            <w:pPr>
              <w:pStyle w:val="ListParagraph"/>
              <w:tabs>
                <w:tab w:val="left" w:pos="-180"/>
                <w:tab w:val="left" w:pos="0"/>
              </w:tabs>
              <w:spacing w:after="120" w:line="240" w:lineRule="auto"/>
              <w:ind w:left="0"/>
              <w:jc w:val="center"/>
              <w:rPr>
                <w:rFonts w:ascii="Times New Roman" w:hAnsi="Times New Roman"/>
                <w:b/>
                <w:sz w:val="22"/>
                <w:szCs w:val="22"/>
              </w:rPr>
            </w:pPr>
            <w:r w:rsidRPr="00E83865">
              <w:rPr>
                <w:rFonts w:ascii="Times New Roman" w:hAnsi="Times New Roman"/>
                <w:b/>
                <w:sz w:val="22"/>
                <w:szCs w:val="22"/>
              </w:rPr>
              <w:t>Target audience</w:t>
            </w:r>
          </w:p>
        </w:tc>
        <w:tc>
          <w:tcPr>
            <w:tcW w:w="900" w:type="dxa"/>
          </w:tcPr>
          <w:p w:rsidR="00872179" w:rsidRPr="00E83865" w:rsidRDefault="00654BF5" w:rsidP="000D6AAD">
            <w:pPr>
              <w:pStyle w:val="ListParagraph"/>
              <w:tabs>
                <w:tab w:val="left" w:pos="-180"/>
                <w:tab w:val="left" w:pos="0"/>
              </w:tabs>
              <w:spacing w:after="120" w:line="240" w:lineRule="auto"/>
              <w:ind w:left="0"/>
              <w:jc w:val="center"/>
              <w:rPr>
                <w:rFonts w:ascii="Times New Roman" w:hAnsi="Times New Roman"/>
                <w:b/>
                <w:sz w:val="22"/>
                <w:szCs w:val="22"/>
              </w:rPr>
            </w:pPr>
            <w:r w:rsidRPr="00E83865">
              <w:rPr>
                <w:rFonts w:ascii="Times New Roman" w:hAnsi="Times New Roman"/>
                <w:b/>
                <w:sz w:val="22"/>
                <w:szCs w:val="22"/>
              </w:rPr>
              <w:t>No. of partic--</w:t>
            </w:r>
            <w:r w:rsidR="00872179" w:rsidRPr="00E83865">
              <w:rPr>
                <w:rFonts w:ascii="Times New Roman" w:hAnsi="Times New Roman"/>
                <w:b/>
                <w:sz w:val="22"/>
                <w:szCs w:val="22"/>
              </w:rPr>
              <w:t>ipants</w:t>
            </w:r>
          </w:p>
        </w:tc>
        <w:tc>
          <w:tcPr>
            <w:tcW w:w="996" w:type="dxa"/>
          </w:tcPr>
          <w:p w:rsidR="00872179" w:rsidRPr="00E83865" w:rsidRDefault="00872179" w:rsidP="000D6AAD">
            <w:pPr>
              <w:pStyle w:val="ListParagraph"/>
              <w:tabs>
                <w:tab w:val="left" w:pos="-180"/>
                <w:tab w:val="left" w:pos="0"/>
              </w:tabs>
              <w:spacing w:before="120" w:after="120" w:line="240" w:lineRule="auto"/>
              <w:ind w:left="0"/>
              <w:jc w:val="center"/>
              <w:rPr>
                <w:rFonts w:ascii="Times New Roman" w:hAnsi="Times New Roman"/>
                <w:b/>
                <w:sz w:val="22"/>
                <w:szCs w:val="22"/>
              </w:rPr>
            </w:pPr>
            <w:r w:rsidRPr="00E83865">
              <w:rPr>
                <w:rFonts w:ascii="Times New Roman" w:hAnsi="Times New Roman"/>
                <w:b/>
                <w:sz w:val="22"/>
                <w:szCs w:val="22"/>
              </w:rPr>
              <w:t>Date</w:t>
            </w:r>
          </w:p>
        </w:tc>
      </w:tr>
      <w:tr w:rsidR="00AD448D" w:rsidRPr="00E83865" w:rsidTr="00FF30B9">
        <w:trPr>
          <w:trHeight w:val="74"/>
        </w:trPr>
        <w:tc>
          <w:tcPr>
            <w:tcW w:w="615" w:type="dxa"/>
          </w:tcPr>
          <w:p w:rsidR="00AD448D" w:rsidRPr="00E83865" w:rsidRDefault="00AD448D" w:rsidP="00837F89">
            <w:pPr>
              <w:pStyle w:val="ListParagraph"/>
              <w:numPr>
                <w:ilvl w:val="0"/>
                <w:numId w:val="26"/>
              </w:numPr>
              <w:tabs>
                <w:tab w:val="left" w:pos="-180"/>
                <w:tab w:val="left" w:pos="0"/>
              </w:tabs>
              <w:spacing w:after="120" w:line="240" w:lineRule="auto"/>
              <w:rPr>
                <w:rFonts w:ascii="Times New Roman" w:hAnsi="Times New Roman"/>
                <w:sz w:val="22"/>
                <w:szCs w:val="22"/>
              </w:rPr>
            </w:pPr>
          </w:p>
        </w:tc>
        <w:tc>
          <w:tcPr>
            <w:tcW w:w="1530" w:type="dxa"/>
          </w:tcPr>
          <w:p w:rsidR="003175CE" w:rsidRPr="00E83865" w:rsidRDefault="00284F54" w:rsidP="001C1927">
            <w:pPr>
              <w:pStyle w:val="ListParagraph"/>
              <w:tabs>
                <w:tab w:val="left" w:pos="-180"/>
                <w:tab w:val="left" w:pos="0"/>
              </w:tabs>
              <w:spacing w:after="120" w:line="240" w:lineRule="auto"/>
              <w:ind w:left="0"/>
              <w:rPr>
                <w:rFonts w:ascii="Times New Roman" w:hAnsi="Times New Roman"/>
                <w:sz w:val="22"/>
                <w:szCs w:val="22"/>
              </w:rPr>
            </w:pPr>
            <w:r w:rsidRPr="00E83865">
              <w:rPr>
                <w:rFonts w:ascii="Times New Roman" w:hAnsi="Times New Roman"/>
                <w:sz w:val="22"/>
                <w:szCs w:val="22"/>
              </w:rPr>
              <w:t>Acoustics &amp; Specifications of an Audiometric setup</w:t>
            </w:r>
          </w:p>
        </w:tc>
        <w:tc>
          <w:tcPr>
            <w:tcW w:w="1440" w:type="dxa"/>
          </w:tcPr>
          <w:p w:rsidR="00AD448D" w:rsidRPr="00E83865" w:rsidRDefault="00AD448D"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Dr. Sandeep M., HOD Audiology</w:t>
            </w:r>
          </w:p>
        </w:tc>
        <w:tc>
          <w:tcPr>
            <w:tcW w:w="1440" w:type="dxa"/>
          </w:tcPr>
          <w:p w:rsidR="00AD448D" w:rsidRPr="00E83865" w:rsidRDefault="00284F54"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Ms. Priyanka J.</w:t>
            </w:r>
          </w:p>
        </w:tc>
        <w:tc>
          <w:tcPr>
            <w:tcW w:w="1440" w:type="dxa"/>
          </w:tcPr>
          <w:p w:rsidR="00AD448D" w:rsidRPr="00E83865" w:rsidRDefault="00AD448D" w:rsidP="001C1927">
            <w:pPr>
              <w:pStyle w:val="ListParagraph"/>
              <w:tabs>
                <w:tab w:val="left" w:pos="-180"/>
                <w:tab w:val="left" w:pos="0"/>
              </w:tabs>
              <w:spacing w:before="120" w:after="120" w:line="240" w:lineRule="auto"/>
              <w:ind w:left="0"/>
              <w:jc w:val="both"/>
              <w:rPr>
                <w:rFonts w:ascii="Times New Roman" w:hAnsi="Times New Roman"/>
                <w:sz w:val="22"/>
                <w:szCs w:val="22"/>
              </w:rPr>
            </w:pPr>
            <w:r w:rsidRPr="00E83865">
              <w:rPr>
                <w:rFonts w:ascii="Times New Roman" w:hAnsi="Times New Roman"/>
                <w:sz w:val="22"/>
                <w:szCs w:val="22"/>
              </w:rPr>
              <w:t>To update with the recent developments in the field of Audiology</w:t>
            </w:r>
          </w:p>
        </w:tc>
        <w:tc>
          <w:tcPr>
            <w:tcW w:w="1164" w:type="dxa"/>
          </w:tcPr>
          <w:p w:rsidR="00AD448D" w:rsidRPr="00E83865" w:rsidRDefault="00AD448D" w:rsidP="001C1927">
            <w:pPr>
              <w:pStyle w:val="ListParagraph"/>
              <w:tabs>
                <w:tab w:val="left" w:pos="-180"/>
                <w:tab w:val="left" w:pos="0"/>
              </w:tabs>
              <w:spacing w:after="120" w:line="240" w:lineRule="auto"/>
              <w:ind w:left="0"/>
              <w:rPr>
                <w:rFonts w:ascii="Times New Roman" w:hAnsi="Times New Roman"/>
                <w:sz w:val="22"/>
                <w:szCs w:val="22"/>
              </w:rPr>
            </w:pPr>
            <w:r w:rsidRPr="00E83865">
              <w:rPr>
                <w:rFonts w:ascii="Times New Roman" w:hAnsi="Times New Roman"/>
                <w:sz w:val="22"/>
                <w:szCs w:val="22"/>
              </w:rPr>
              <w:t>Staff of Audiology</w:t>
            </w:r>
          </w:p>
        </w:tc>
        <w:tc>
          <w:tcPr>
            <w:tcW w:w="900" w:type="dxa"/>
          </w:tcPr>
          <w:p w:rsidR="00AD448D" w:rsidRPr="00E83865" w:rsidRDefault="00284F54" w:rsidP="00284F54">
            <w:pPr>
              <w:pStyle w:val="ListParagraph"/>
              <w:tabs>
                <w:tab w:val="left" w:pos="-180"/>
                <w:tab w:val="left" w:pos="0"/>
              </w:tabs>
              <w:spacing w:after="120" w:line="240" w:lineRule="auto"/>
              <w:ind w:left="0"/>
              <w:jc w:val="center"/>
              <w:rPr>
                <w:rFonts w:ascii="Times New Roman" w:hAnsi="Times New Roman"/>
                <w:sz w:val="22"/>
                <w:szCs w:val="22"/>
              </w:rPr>
            </w:pPr>
            <w:r w:rsidRPr="00E83865">
              <w:rPr>
                <w:rFonts w:ascii="Times New Roman" w:hAnsi="Times New Roman"/>
                <w:sz w:val="22"/>
                <w:szCs w:val="22"/>
              </w:rPr>
              <w:t>30</w:t>
            </w:r>
          </w:p>
        </w:tc>
        <w:tc>
          <w:tcPr>
            <w:tcW w:w="996" w:type="dxa"/>
          </w:tcPr>
          <w:p w:rsidR="00AD448D" w:rsidRPr="00E83865" w:rsidRDefault="00284F54"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19.05.16</w:t>
            </w:r>
          </w:p>
        </w:tc>
      </w:tr>
      <w:tr w:rsidR="00D83A10" w:rsidRPr="00E83865" w:rsidTr="00FF30B9">
        <w:trPr>
          <w:trHeight w:val="74"/>
        </w:trPr>
        <w:tc>
          <w:tcPr>
            <w:tcW w:w="615" w:type="dxa"/>
          </w:tcPr>
          <w:p w:rsidR="00D83A10" w:rsidRPr="00E83865" w:rsidRDefault="00D83A10" w:rsidP="00837F89">
            <w:pPr>
              <w:pStyle w:val="ListParagraph"/>
              <w:numPr>
                <w:ilvl w:val="0"/>
                <w:numId w:val="26"/>
              </w:numPr>
              <w:tabs>
                <w:tab w:val="left" w:pos="-180"/>
                <w:tab w:val="left" w:pos="0"/>
              </w:tabs>
              <w:spacing w:after="120" w:line="240" w:lineRule="auto"/>
              <w:rPr>
                <w:rFonts w:ascii="Times New Roman" w:hAnsi="Times New Roman"/>
                <w:sz w:val="22"/>
                <w:szCs w:val="22"/>
              </w:rPr>
            </w:pPr>
          </w:p>
        </w:tc>
        <w:tc>
          <w:tcPr>
            <w:tcW w:w="1530" w:type="dxa"/>
          </w:tcPr>
          <w:p w:rsidR="00D83A10" w:rsidRPr="00E83865" w:rsidRDefault="00D83A10" w:rsidP="001C1927">
            <w:pPr>
              <w:pStyle w:val="ListParagraph"/>
              <w:tabs>
                <w:tab w:val="left" w:pos="-180"/>
                <w:tab w:val="left" w:pos="0"/>
              </w:tabs>
              <w:spacing w:after="120" w:line="240" w:lineRule="auto"/>
              <w:ind w:left="0"/>
              <w:rPr>
                <w:rFonts w:ascii="Times New Roman" w:hAnsi="Times New Roman"/>
                <w:sz w:val="22"/>
                <w:szCs w:val="22"/>
              </w:rPr>
            </w:pPr>
            <w:r w:rsidRPr="00E83865">
              <w:rPr>
                <w:rFonts w:ascii="Times New Roman" w:hAnsi="Times New Roman"/>
                <w:sz w:val="22"/>
                <w:szCs w:val="22"/>
              </w:rPr>
              <w:t>Case presentation</w:t>
            </w:r>
          </w:p>
        </w:tc>
        <w:tc>
          <w:tcPr>
            <w:tcW w:w="1440" w:type="dxa"/>
          </w:tcPr>
          <w:p w:rsidR="00D83A10" w:rsidRPr="00E83865" w:rsidRDefault="00D83A10"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Dr. Sandeep M., HOD Audiology</w:t>
            </w:r>
          </w:p>
        </w:tc>
        <w:tc>
          <w:tcPr>
            <w:tcW w:w="1440" w:type="dxa"/>
          </w:tcPr>
          <w:p w:rsidR="00D83A10" w:rsidRPr="00E83865" w:rsidRDefault="00D83A10"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Mr. Jithin B</w:t>
            </w:r>
          </w:p>
        </w:tc>
        <w:tc>
          <w:tcPr>
            <w:tcW w:w="1440" w:type="dxa"/>
          </w:tcPr>
          <w:p w:rsidR="00D83A10" w:rsidRPr="00E83865" w:rsidRDefault="00D83A10" w:rsidP="001C1927">
            <w:pPr>
              <w:pStyle w:val="ListParagraph"/>
              <w:tabs>
                <w:tab w:val="left" w:pos="-180"/>
                <w:tab w:val="left" w:pos="0"/>
              </w:tabs>
              <w:spacing w:before="120" w:after="120" w:line="240" w:lineRule="auto"/>
              <w:ind w:left="0"/>
              <w:jc w:val="both"/>
              <w:rPr>
                <w:rFonts w:ascii="Times New Roman" w:hAnsi="Times New Roman"/>
                <w:sz w:val="22"/>
                <w:szCs w:val="22"/>
              </w:rPr>
            </w:pPr>
            <w:r w:rsidRPr="00E83865">
              <w:rPr>
                <w:rFonts w:ascii="Times New Roman" w:hAnsi="Times New Roman"/>
                <w:sz w:val="22"/>
                <w:szCs w:val="22"/>
              </w:rPr>
              <w:t>To update with the recent developments in the field of Audiology</w:t>
            </w:r>
          </w:p>
        </w:tc>
        <w:tc>
          <w:tcPr>
            <w:tcW w:w="1164" w:type="dxa"/>
          </w:tcPr>
          <w:p w:rsidR="00D83A10" w:rsidRPr="00E83865" w:rsidRDefault="00D83A10" w:rsidP="001C1927">
            <w:pPr>
              <w:pStyle w:val="ListParagraph"/>
              <w:tabs>
                <w:tab w:val="left" w:pos="-180"/>
                <w:tab w:val="left" w:pos="0"/>
              </w:tabs>
              <w:spacing w:after="120" w:line="240" w:lineRule="auto"/>
              <w:ind w:left="0"/>
              <w:rPr>
                <w:rFonts w:ascii="Times New Roman" w:hAnsi="Times New Roman"/>
                <w:sz w:val="22"/>
                <w:szCs w:val="22"/>
              </w:rPr>
            </w:pPr>
            <w:r w:rsidRPr="00E83865">
              <w:rPr>
                <w:rFonts w:ascii="Times New Roman" w:hAnsi="Times New Roman"/>
                <w:sz w:val="22"/>
                <w:szCs w:val="22"/>
              </w:rPr>
              <w:t>Staff of Audiology</w:t>
            </w:r>
          </w:p>
        </w:tc>
        <w:tc>
          <w:tcPr>
            <w:tcW w:w="900" w:type="dxa"/>
          </w:tcPr>
          <w:p w:rsidR="00D83A10" w:rsidRPr="00E83865" w:rsidRDefault="00D83A10" w:rsidP="00284F54">
            <w:pPr>
              <w:pStyle w:val="ListParagraph"/>
              <w:tabs>
                <w:tab w:val="left" w:pos="-180"/>
                <w:tab w:val="left" w:pos="0"/>
              </w:tabs>
              <w:spacing w:after="120" w:line="240" w:lineRule="auto"/>
              <w:ind w:left="0"/>
              <w:jc w:val="center"/>
              <w:rPr>
                <w:rFonts w:ascii="Times New Roman" w:hAnsi="Times New Roman"/>
                <w:sz w:val="22"/>
                <w:szCs w:val="22"/>
              </w:rPr>
            </w:pPr>
            <w:r w:rsidRPr="00E83865">
              <w:rPr>
                <w:rFonts w:ascii="Times New Roman" w:hAnsi="Times New Roman"/>
                <w:sz w:val="22"/>
                <w:szCs w:val="22"/>
              </w:rPr>
              <w:t>30</w:t>
            </w:r>
          </w:p>
        </w:tc>
        <w:tc>
          <w:tcPr>
            <w:tcW w:w="996" w:type="dxa"/>
          </w:tcPr>
          <w:p w:rsidR="00D83A10" w:rsidRPr="00E83865" w:rsidRDefault="00D83A10"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25.05.16</w:t>
            </w:r>
          </w:p>
        </w:tc>
      </w:tr>
      <w:tr w:rsidR="00EF48E6" w:rsidRPr="00E83865" w:rsidTr="00FF30B9">
        <w:trPr>
          <w:trHeight w:val="74"/>
        </w:trPr>
        <w:tc>
          <w:tcPr>
            <w:tcW w:w="615" w:type="dxa"/>
          </w:tcPr>
          <w:p w:rsidR="00EF48E6" w:rsidRPr="00E83865" w:rsidRDefault="00EF48E6" w:rsidP="00837F89">
            <w:pPr>
              <w:pStyle w:val="ListParagraph"/>
              <w:numPr>
                <w:ilvl w:val="0"/>
                <w:numId w:val="26"/>
              </w:numPr>
              <w:tabs>
                <w:tab w:val="left" w:pos="-180"/>
                <w:tab w:val="left" w:pos="0"/>
              </w:tabs>
              <w:spacing w:after="120" w:line="240" w:lineRule="auto"/>
              <w:rPr>
                <w:rFonts w:ascii="Times New Roman" w:hAnsi="Times New Roman"/>
                <w:sz w:val="22"/>
                <w:szCs w:val="22"/>
              </w:rPr>
            </w:pPr>
          </w:p>
        </w:tc>
        <w:tc>
          <w:tcPr>
            <w:tcW w:w="1530" w:type="dxa"/>
          </w:tcPr>
          <w:p w:rsidR="00EF48E6" w:rsidRPr="00E83865" w:rsidRDefault="00EF48E6" w:rsidP="001C1927">
            <w:pPr>
              <w:pStyle w:val="ListParagraph"/>
              <w:tabs>
                <w:tab w:val="left" w:pos="-180"/>
                <w:tab w:val="left" w:pos="0"/>
              </w:tabs>
              <w:spacing w:after="120" w:line="240" w:lineRule="auto"/>
              <w:ind w:left="0"/>
              <w:rPr>
                <w:rFonts w:ascii="Times New Roman" w:hAnsi="Times New Roman"/>
                <w:sz w:val="22"/>
                <w:szCs w:val="22"/>
              </w:rPr>
            </w:pPr>
            <w:r w:rsidRPr="00E83865">
              <w:rPr>
                <w:rFonts w:ascii="Times New Roman" w:hAnsi="Times New Roman"/>
                <w:sz w:val="22"/>
                <w:szCs w:val="22"/>
              </w:rPr>
              <w:t>Insertion Gain Measuremens (Theme of the month)</w:t>
            </w:r>
          </w:p>
        </w:tc>
        <w:tc>
          <w:tcPr>
            <w:tcW w:w="1440" w:type="dxa"/>
          </w:tcPr>
          <w:p w:rsidR="00EF48E6" w:rsidRPr="00E83865" w:rsidRDefault="00EF48E6"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Dr. Sandeep M., HOD Audiology</w:t>
            </w:r>
          </w:p>
        </w:tc>
        <w:tc>
          <w:tcPr>
            <w:tcW w:w="1440" w:type="dxa"/>
          </w:tcPr>
          <w:p w:rsidR="00EF48E6" w:rsidRPr="00E83865" w:rsidRDefault="00EF48E6"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Ms. Geetha C.</w:t>
            </w:r>
          </w:p>
        </w:tc>
        <w:tc>
          <w:tcPr>
            <w:tcW w:w="1440" w:type="dxa"/>
          </w:tcPr>
          <w:p w:rsidR="00EF48E6" w:rsidRPr="00E83865" w:rsidRDefault="00EF48E6" w:rsidP="001C1927">
            <w:pPr>
              <w:pStyle w:val="ListParagraph"/>
              <w:tabs>
                <w:tab w:val="left" w:pos="-180"/>
                <w:tab w:val="left" w:pos="0"/>
              </w:tabs>
              <w:spacing w:before="120" w:after="120" w:line="240" w:lineRule="auto"/>
              <w:ind w:left="0"/>
              <w:jc w:val="both"/>
              <w:rPr>
                <w:rFonts w:ascii="Times New Roman" w:hAnsi="Times New Roman"/>
                <w:sz w:val="22"/>
                <w:szCs w:val="22"/>
              </w:rPr>
            </w:pPr>
            <w:r w:rsidRPr="00E83865">
              <w:rPr>
                <w:rFonts w:ascii="Times New Roman" w:hAnsi="Times New Roman"/>
                <w:sz w:val="22"/>
                <w:szCs w:val="22"/>
              </w:rPr>
              <w:t>To update with the recent developments in the field of Audiology</w:t>
            </w:r>
          </w:p>
        </w:tc>
        <w:tc>
          <w:tcPr>
            <w:tcW w:w="1164" w:type="dxa"/>
          </w:tcPr>
          <w:p w:rsidR="00EF48E6" w:rsidRPr="00E83865" w:rsidRDefault="00EF48E6" w:rsidP="0066049E">
            <w:pPr>
              <w:pStyle w:val="ListParagraph"/>
              <w:tabs>
                <w:tab w:val="left" w:pos="-180"/>
                <w:tab w:val="left" w:pos="0"/>
              </w:tabs>
              <w:spacing w:after="120" w:line="240" w:lineRule="auto"/>
              <w:ind w:left="0"/>
              <w:rPr>
                <w:rFonts w:ascii="Times New Roman" w:hAnsi="Times New Roman"/>
                <w:sz w:val="22"/>
                <w:szCs w:val="22"/>
              </w:rPr>
            </w:pPr>
            <w:r w:rsidRPr="00E83865">
              <w:rPr>
                <w:rFonts w:ascii="Times New Roman" w:hAnsi="Times New Roman"/>
                <w:sz w:val="22"/>
                <w:szCs w:val="22"/>
              </w:rPr>
              <w:t>Staff of Audiology</w:t>
            </w:r>
          </w:p>
        </w:tc>
        <w:tc>
          <w:tcPr>
            <w:tcW w:w="900" w:type="dxa"/>
          </w:tcPr>
          <w:p w:rsidR="00EF48E6" w:rsidRPr="00E83865" w:rsidRDefault="00EF48E6" w:rsidP="0066049E">
            <w:pPr>
              <w:pStyle w:val="ListParagraph"/>
              <w:tabs>
                <w:tab w:val="left" w:pos="-180"/>
                <w:tab w:val="left" w:pos="0"/>
              </w:tabs>
              <w:spacing w:after="120" w:line="240" w:lineRule="auto"/>
              <w:ind w:left="0"/>
              <w:jc w:val="center"/>
              <w:rPr>
                <w:rFonts w:ascii="Times New Roman" w:hAnsi="Times New Roman"/>
                <w:sz w:val="22"/>
                <w:szCs w:val="22"/>
              </w:rPr>
            </w:pPr>
            <w:r w:rsidRPr="00E83865">
              <w:rPr>
                <w:rFonts w:ascii="Times New Roman" w:hAnsi="Times New Roman"/>
                <w:sz w:val="22"/>
                <w:szCs w:val="22"/>
              </w:rPr>
              <w:t>24</w:t>
            </w:r>
          </w:p>
        </w:tc>
        <w:tc>
          <w:tcPr>
            <w:tcW w:w="996" w:type="dxa"/>
          </w:tcPr>
          <w:p w:rsidR="00EF48E6" w:rsidRPr="00E83865" w:rsidRDefault="00EF48E6" w:rsidP="001C1927">
            <w:pPr>
              <w:pStyle w:val="ListParagraph"/>
              <w:tabs>
                <w:tab w:val="left" w:pos="-180"/>
                <w:tab w:val="left" w:pos="0"/>
              </w:tabs>
              <w:spacing w:before="120" w:after="120" w:line="240" w:lineRule="auto"/>
              <w:ind w:left="0"/>
              <w:rPr>
                <w:rFonts w:ascii="Times New Roman" w:hAnsi="Times New Roman"/>
                <w:sz w:val="22"/>
                <w:szCs w:val="22"/>
              </w:rPr>
            </w:pPr>
            <w:r w:rsidRPr="00E83865">
              <w:rPr>
                <w:rFonts w:ascii="Times New Roman" w:hAnsi="Times New Roman"/>
                <w:sz w:val="22"/>
                <w:szCs w:val="22"/>
              </w:rPr>
              <w:t>26.05.16 &amp; 27.05.16</w:t>
            </w:r>
          </w:p>
        </w:tc>
      </w:tr>
    </w:tbl>
    <w:p w:rsidR="00654BF5" w:rsidRPr="00E83865" w:rsidRDefault="00654BF5" w:rsidP="0097669A">
      <w:pPr>
        <w:pStyle w:val="BodyText"/>
        <w:tabs>
          <w:tab w:val="left" w:pos="-180"/>
          <w:tab w:val="left" w:pos="0"/>
        </w:tabs>
        <w:rPr>
          <w:b/>
          <w:sz w:val="22"/>
          <w:szCs w:val="22"/>
        </w:rPr>
      </w:pPr>
    </w:p>
    <w:p w:rsidR="005D3DB9" w:rsidRPr="00E83865" w:rsidRDefault="005D3DB9" w:rsidP="00255CAA">
      <w:pPr>
        <w:pStyle w:val="BodyText"/>
        <w:numPr>
          <w:ilvl w:val="0"/>
          <w:numId w:val="4"/>
        </w:numPr>
        <w:tabs>
          <w:tab w:val="left" w:pos="-180"/>
          <w:tab w:val="left" w:pos="0"/>
          <w:tab w:val="left" w:pos="720"/>
        </w:tabs>
        <w:spacing w:after="120"/>
        <w:rPr>
          <w:b/>
          <w:sz w:val="22"/>
          <w:szCs w:val="22"/>
        </w:rPr>
      </w:pPr>
      <w:r w:rsidRPr="00E83865">
        <w:rPr>
          <w:b/>
          <w:sz w:val="22"/>
          <w:szCs w:val="22"/>
        </w:rPr>
        <w:t xml:space="preserve">Clinical </w:t>
      </w:r>
      <w:r w:rsidR="00C053CC" w:rsidRPr="00E83865">
        <w:rPr>
          <w:b/>
          <w:sz w:val="22"/>
          <w:szCs w:val="22"/>
        </w:rPr>
        <w:t>training</w:t>
      </w:r>
      <w:r w:rsidRPr="00E83865">
        <w:rPr>
          <w:b/>
          <w:sz w:val="22"/>
          <w:szCs w:val="22"/>
        </w:rPr>
        <w:t xml:space="preserve"> of students </w:t>
      </w:r>
    </w:p>
    <w:tbl>
      <w:tblPr>
        <w:tblW w:w="0" w:type="auto"/>
        <w:jc w:val="center"/>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4"/>
        <w:gridCol w:w="1496"/>
        <w:gridCol w:w="934"/>
        <w:gridCol w:w="925"/>
        <w:gridCol w:w="1148"/>
      </w:tblGrid>
      <w:tr w:rsidR="00654BF5"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654BF5" w:rsidRPr="00E83865" w:rsidRDefault="00654BF5" w:rsidP="000D6AAD">
            <w:pPr>
              <w:pStyle w:val="BodyText"/>
              <w:tabs>
                <w:tab w:val="left" w:pos="-180"/>
                <w:tab w:val="left" w:pos="0"/>
              </w:tabs>
              <w:jc w:val="center"/>
              <w:rPr>
                <w:b/>
                <w:sz w:val="22"/>
                <w:szCs w:val="22"/>
              </w:rPr>
            </w:pPr>
            <w:r w:rsidRPr="00E83865">
              <w:rPr>
                <w:b/>
                <w:sz w:val="22"/>
                <w:szCs w:val="22"/>
              </w:rPr>
              <w:t>Class</w:t>
            </w:r>
          </w:p>
        </w:tc>
        <w:tc>
          <w:tcPr>
            <w:tcW w:w="1496" w:type="dxa"/>
            <w:tcBorders>
              <w:top w:val="single" w:sz="4" w:space="0" w:color="auto"/>
              <w:left w:val="single" w:sz="4" w:space="0" w:color="auto"/>
              <w:bottom w:val="single" w:sz="4" w:space="0" w:color="auto"/>
              <w:right w:val="single" w:sz="4" w:space="0" w:color="auto"/>
            </w:tcBorders>
          </w:tcPr>
          <w:p w:rsidR="00654BF5" w:rsidRPr="00E83865" w:rsidRDefault="00654BF5" w:rsidP="00654BF5">
            <w:pPr>
              <w:pStyle w:val="BodyText"/>
              <w:tabs>
                <w:tab w:val="left" w:pos="-180"/>
                <w:tab w:val="left" w:pos="0"/>
              </w:tabs>
              <w:jc w:val="center"/>
              <w:rPr>
                <w:b/>
                <w:sz w:val="22"/>
                <w:szCs w:val="22"/>
              </w:rPr>
            </w:pPr>
            <w:r w:rsidRPr="00E83865">
              <w:rPr>
                <w:b/>
                <w:sz w:val="22"/>
                <w:szCs w:val="22"/>
              </w:rPr>
              <w:t>HE/HAT</w:t>
            </w:r>
          </w:p>
        </w:tc>
        <w:tc>
          <w:tcPr>
            <w:tcW w:w="934" w:type="dxa"/>
            <w:tcBorders>
              <w:top w:val="single" w:sz="4" w:space="0" w:color="auto"/>
              <w:left w:val="single" w:sz="4" w:space="0" w:color="auto"/>
              <w:bottom w:val="single" w:sz="4" w:space="0" w:color="auto"/>
              <w:right w:val="single" w:sz="4" w:space="0" w:color="auto"/>
            </w:tcBorders>
          </w:tcPr>
          <w:p w:rsidR="00654BF5" w:rsidRPr="00E83865" w:rsidRDefault="00654BF5" w:rsidP="000D6AAD">
            <w:pPr>
              <w:pStyle w:val="BodyText"/>
              <w:tabs>
                <w:tab w:val="left" w:pos="-180"/>
                <w:tab w:val="left" w:pos="0"/>
              </w:tabs>
              <w:jc w:val="center"/>
              <w:rPr>
                <w:b/>
                <w:sz w:val="22"/>
                <w:szCs w:val="22"/>
              </w:rPr>
            </w:pPr>
            <w:r w:rsidRPr="00E83865">
              <w:rPr>
                <w:b/>
                <w:sz w:val="22"/>
                <w:szCs w:val="22"/>
              </w:rPr>
              <w:t>OPD</w:t>
            </w:r>
          </w:p>
        </w:tc>
        <w:tc>
          <w:tcPr>
            <w:tcW w:w="925" w:type="dxa"/>
            <w:tcBorders>
              <w:top w:val="single" w:sz="4" w:space="0" w:color="auto"/>
              <w:left w:val="single" w:sz="4" w:space="0" w:color="auto"/>
              <w:bottom w:val="single" w:sz="4" w:space="0" w:color="auto"/>
              <w:right w:val="single" w:sz="4" w:space="0" w:color="auto"/>
            </w:tcBorders>
          </w:tcPr>
          <w:p w:rsidR="00654BF5" w:rsidRPr="00E83865" w:rsidRDefault="00654BF5" w:rsidP="000D6AAD">
            <w:pPr>
              <w:pStyle w:val="BodyText"/>
              <w:tabs>
                <w:tab w:val="left" w:pos="-180"/>
                <w:tab w:val="left" w:pos="0"/>
              </w:tabs>
              <w:jc w:val="center"/>
              <w:rPr>
                <w:b/>
                <w:sz w:val="22"/>
                <w:szCs w:val="22"/>
              </w:rPr>
            </w:pPr>
            <w:r w:rsidRPr="00E83865">
              <w:rPr>
                <w:b/>
                <w:sz w:val="22"/>
                <w:szCs w:val="22"/>
              </w:rPr>
              <w:t>EM</w:t>
            </w:r>
          </w:p>
        </w:tc>
        <w:tc>
          <w:tcPr>
            <w:tcW w:w="1148" w:type="dxa"/>
            <w:tcBorders>
              <w:top w:val="single" w:sz="4" w:space="0" w:color="auto"/>
              <w:left w:val="single" w:sz="4" w:space="0" w:color="auto"/>
              <w:bottom w:val="single" w:sz="4" w:space="0" w:color="auto"/>
              <w:right w:val="single" w:sz="4" w:space="0" w:color="auto"/>
            </w:tcBorders>
          </w:tcPr>
          <w:p w:rsidR="00654BF5" w:rsidRPr="00E83865" w:rsidRDefault="00654BF5" w:rsidP="000D6AAD">
            <w:pPr>
              <w:pStyle w:val="BodyText"/>
              <w:tabs>
                <w:tab w:val="left" w:pos="-180"/>
                <w:tab w:val="left" w:pos="0"/>
              </w:tabs>
              <w:jc w:val="center"/>
              <w:rPr>
                <w:b/>
                <w:sz w:val="22"/>
                <w:szCs w:val="22"/>
              </w:rPr>
            </w:pPr>
            <w:r w:rsidRPr="00E83865">
              <w:rPr>
                <w:b/>
                <w:sz w:val="22"/>
                <w:szCs w:val="22"/>
              </w:rPr>
              <w:t>LTU</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0D6AAD">
            <w:pPr>
              <w:pStyle w:val="BodyText"/>
              <w:tabs>
                <w:tab w:val="left" w:pos="-180"/>
                <w:tab w:val="left" w:pos="0"/>
              </w:tabs>
              <w:jc w:val="left"/>
              <w:rPr>
                <w:sz w:val="22"/>
                <w:szCs w:val="22"/>
              </w:rPr>
            </w:pPr>
            <w:r w:rsidRPr="00E83865">
              <w:rPr>
                <w:sz w:val="22"/>
                <w:szCs w:val="22"/>
              </w:rPr>
              <w:t>I BASLP</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6A15C7">
            <w:pPr>
              <w:pStyle w:val="BodyText"/>
              <w:tabs>
                <w:tab w:val="left" w:pos="-180"/>
                <w:tab w:val="left" w:pos="0"/>
              </w:tabs>
              <w:jc w:val="center"/>
              <w:rPr>
                <w:sz w:val="22"/>
                <w:szCs w:val="22"/>
              </w:rPr>
            </w:pPr>
            <w:r w:rsidRPr="00E83865">
              <w:rPr>
                <w:sz w:val="22"/>
                <w:szCs w:val="22"/>
              </w:rPr>
              <w:t>30</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12</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10</w:t>
            </w:r>
          </w:p>
        </w:tc>
      </w:tr>
      <w:tr w:rsidR="00FE70CF" w:rsidRPr="00E83865" w:rsidTr="00654BF5">
        <w:trPr>
          <w:trHeight w:val="278"/>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0D6AAD">
            <w:pPr>
              <w:pStyle w:val="BodyText"/>
              <w:tabs>
                <w:tab w:val="left" w:pos="-180"/>
                <w:tab w:val="left" w:pos="0"/>
              </w:tabs>
              <w:rPr>
                <w:sz w:val="22"/>
                <w:szCs w:val="22"/>
              </w:rPr>
            </w:pPr>
            <w:r w:rsidRPr="00E83865">
              <w:rPr>
                <w:sz w:val="22"/>
                <w:szCs w:val="22"/>
              </w:rPr>
              <w:t>II B.Sc (Sp. &amp; Hg.)</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23</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14</w:t>
            </w:r>
          </w:p>
        </w:tc>
      </w:tr>
      <w:tr w:rsidR="00FE70CF" w:rsidRPr="00E83865" w:rsidTr="00654BF5">
        <w:trPr>
          <w:trHeight w:val="287"/>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0D6AAD">
            <w:pPr>
              <w:pStyle w:val="BodyText"/>
              <w:tabs>
                <w:tab w:val="left" w:pos="-180"/>
                <w:tab w:val="left" w:pos="0"/>
              </w:tabs>
              <w:rPr>
                <w:sz w:val="22"/>
                <w:szCs w:val="22"/>
              </w:rPr>
            </w:pPr>
            <w:r w:rsidRPr="00E83865">
              <w:rPr>
                <w:sz w:val="22"/>
                <w:szCs w:val="22"/>
              </w:rPr>
              <w:t>III B.Sc (Sp. &amp; Hg.)</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22</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15</w:t>
            </w:r>
          </w:p>
        </w:tc>
      </w:tr>
      <w:tr w:rsidR="00FE70CF" w:rsidRPr="00E83865" w:rsidTr="00654BF5">
        <w:trPr>
          <w:trHeight w:val="287"/>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0D6AAD">
            <w:pPr>
              <w:pStyle w:val="BodyText"/>
              <w:tabs>
                <w:tab w:val="left" w:pos="-180"/>
                <w:tab w:val="left" w:pos="0"/>
              </w:tabs>
              <w:rPr>
                <w:sz w:val="22"/>
                <w:szCs w:val="22"/>
              </w:rPr>
            </w:pPr>
            <w:r w:rsidRPr="00E83865">
              <w:rPr>
                <w:sz w:val="22"/>
                <w:szCs w:val="22"/>
              </w:rPr>
              <w:t>Interns (AIISH)</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19</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7</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8</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0D6AAD">
            <w:pPr>
              <w:pStyle w:val="BodyText"/>
              <w:tabs>
                <w:tab w:val="left" w:pos="-180"/>
                <w:tab w:val="left" w:pos="0"/>
              </w:tabs>
              <w:rPr>
                <w:sz w:val="22"/>
                <w:szCs w:val="22"/>
              </w:rPr>
            </w:pPr>
            <w:r w:rsidRPr="00E83865">
              <w:rPr>
                <w:sz w:val="22"/>
                <w:szCs w:val="22"/>
              </w:rPr>
              <w:t>I M.Sc (Aud)</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24</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6</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12</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0D6AAD">
            <w:pPr>
              <w:pStyle w:val="BodyText"/>
              <w:tabs>
                <w:tab w:val="left" w:pos="-180"/>
                <w:tab w:val="left" w:pos="0"/>
              </w:tabs>
              <w:rPr>
                <w:sz w:val="22"/>
                <w:szCs w:val="22"/>
              </w:rPr>
            </w:pPr>
            <w:r w:rsidRPr="00E83865">
              <w:rPr>
                <w:sz w:val="22"/>
                <w:szCs w:val="22"/>
              </w:rPr>
              <w:t>II M.Sc (Aud)</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9</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3</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9</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D87FA4">
            <w:pPr>
              <w:pStyle w:val="BodyText"/>
              <w:tabs>
                <w:tab w:val="left" w:pos="-180"/>
                <w:tab w:val="left" w:pos="0"/>
              </w:tabs>
              <w:rPr>
                <w:sz w:val="22"/>
                <w:szCs w:val="22"/>
              </w:rPr>
            </w:pPr>
            <w:r w:rsidRPr="00E83865">
              <w:rPr>
                <w:sz w:val="22"/>
                <w:szCs w:val="22"/>
              </w:rPr>
              <w:t>DHA&amp;ET</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6</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D87FA4">
            <w:pPr>
              <w:pStyle w:val="BodyText"/>
              <w:tabs>
                <w:tab w:val="left" w:pos="-180"/>
                <w:tab w:val="left" w:pos="0"/>
              </w:tabs>
              <w:rPr>
                <w:sz w:val="22"/>
                <w:szCs w:val="22"/>
              </w:rPr>
            </w:pPr>
            <w:r w:rsidRPr="00E83865">
              <w:rPr>
                <w:sz w:val="22"/>
                <w:szCs w:val="22"/>
              </w:rPr>
              <w:t>DHL</w:t>
            </w:r>
            <w:bookmarkStart w:id="0" w:name="_GoBack"/>
            <w:bookmarkEnd w:id="0"/>
            <w:r w:rsidRPr="00E83865">
              <w:rPr>
                <w:sz w:val="22"/>
                <w:szCs w:val="22"/>
              </w:rPr>
              <w:t>S</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D87FA4">
            <w:pPr>
              <w:pStyle w:val="BodyText"/>
              <w:tabs>
                <w:tab w:val="left" w:pos="-180"/>
                <w:tab w:val="left" w:pos="0"/>
              </w:tabs>
              <w:rPr>
                <w:sz w:val="22"/>
                <w:szCs w:val="22"/>
              </w:rPr>
            </w:pPr>
            <w:r w:rsidRPr="00E83865">
              <w:rPr>
                <w:sz w:val="22"/>
                <w:szCs w:val="22"/>
              </w:rPr>
              <w:t>DESE-HI</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r>
      <w:tr w:rsidR="00FE70CF" w:rsidRPr="00E83865" w:rsidTr="00654BF5">
        <w:trPr>
          <w:jc w:val="center"/>
        </w:trPr>
        <w:tc>
          <w:tcPr>
            <w:tcW w:w="2024" w:type="dxa"/>
            <w:tcBorders>
              <w:top w:val="single" w:sz="4" w:space="0" w:color="auto"/>
              <w:left w:val="single" w:sz="4" w:space="0" w:color="auto"/>
              <w:bottom w:val="single" w:sz="4" w:space="0" w:color="auto"/>
              <w:right w:val="single" w:sz="4" w:space="0" w:color="auto"/>
            </w:tcBorders>
          </w:tcPr>
          <w:p w:rsidR="00FE70CF" w:rsidRPr="00E83865" w:rsidRDefault="00FE70CF" w:rsidP="00D87FA4">
            <w:pPr>
              <w:pStyle w:val="BodyText"/>
              <w:tabs>
                <w:tab w:val="left" w:pos="-180"/>
                <w:tab w:val="left" w:pos="0"/>
              </w:tabs>
              <w:rPr>
                <w:sz w:val="22"/>
                <w:szCs w:val="22"/>
              </w:rPr>
            </w:pPr>
            <w:r w:rsidRPr="00E83865">
              <w:rPr>
                <w:sz w:val="22"/>
                <w:szCs w:val="22"/>
              </w:rPr>
              <w:t>PG-ENT (External)</w:t>
            </w:r>
          </w:p>
        </w:tc>
        <w:tc>
          <w:tcPr>
            <w:tcW w:w="1496"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34"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925"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c>
          <w:tcPr>
            <w:tcW w:w="1148" w:type="dxa"/>
            <w:tcBorders>
              <w:top w:val="single" w:sz="4" w:space="0" w:color="auto"/>
              <w:left w:val="single" w:sz="4" w:space="0" w:color="auto"/>
              <w:bottom w:val="single" w:sz="4" w:space="0" w:color="auto"/>
              <w:right w:val="single" w:sz="4" w:space="0" w:color="auto"/>
            </w:tcBorders>
          </w:tcPr>
          <w:p w:rsidR="00FE70CF" w:rsidRPr="00E83865" w:rsidRDefault="006A15C7" w:rsidP="00FE70CF">
            <w:pPr>
              <w:pStyle w:val="BodyText"/>
              <w:tabs>
                <w:tab w:val="left" w:pos="-180"/>
                <w:tab w:val="left" w:pos="0"/>
              </w:tabs>
              <w:jc w:val="center"/>
              <w:rPr>
                <w:sz w:val="22"/>
                <w:szCs w:val="22"/>
              </w:rPr>
            </w:pPr>
            <w:r w:rsidRPr="00E83865">
              <w:rPr>
                <w:sz w:val="22"/>
                <w:szCs w:val="22"/>
              </w:rPr>
              <w:t>0</w:t>
            </w:r>
          </w:p>
        </w:tc>
      </w:tr>
    </w:tbl>
    <w:p w:rsidR="005D3DB9" w:rsidRPr="00E83865" w:rsidRDefault="005D3DB9" w:rsidP="000D6AAD">
      <w:pPr>
        <w:pStyle w:val="Title"/>
        <w:tabs>
          <w:tab w:val="left" w:pos="-180"/>
          <w:tab w:val="left" w:pos="0"/>
        </w:tabs>
        <w:jc w:val="left"/>
        <w:rPr>
          <w:b w:val="0"/>
          <w:sz w:val="22"/>
          <w:szCs w:val="22"/>
        </w:rPr>
      </w:pPr>
    </w:p>
    <w:p w:rsidR="005D3DB9" w:rsidRPr="00E83865" w:rsidRDefault="00E85FD5" w:rsidP="00255CAA">
      <w:pPr>
        <w:pStyle w:val="BodyText"/>
        <w:numPr>
          <w:ilvl w:val="0"/>
          <w:numId w:val="4"/>
        </w:numPr>
        <w:tabs>
          <w:tab w:val="left" w:pos="-180"/>
          <w:tab w:val="left" w:pos="0"/>
        </w:tabs>
        <w:spacing w:after="120"/>
        <w:rPr>
          <w:bCs/>
          <w:sz w:val="22"/>
          <w:szCs w:val="22"/>
        </w:rPr>
      </w:pPr>
      <w:r w:rsidRPr="00E83865">
        <w:rPr>
          <w:b/>
          <w:bCs/>
          <w:sz w:val="22"/>
          <w:szCs w:val="22"/>
        </w:rPr>
        <w:t xml:space="preserve">Practical training in Laboratories </w:t>
      </w: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77"/>
        <w:gridCol w:w="1631"/>
        <w:gridCol w:w="1530"/>
        <w:gridCol w:w="1620"/>
        <w:gridCol w:w="1440"/>
      </w:tblGrid>
      <w:tr w:rsidR="005D3DB9" w:rsidRPr="00E83865" w:rsidTr="00AE46B8">
        <w:trPr>
          <w:trHeight w:val="263"/>
        </w:trPr>
        <w:tc>
          <w:tcPr>
            <w:tcW w:w="540" w:type="dxa"/>
            <w:vMerge w:val="restart"/>
          </w:tcPr>
          <w:p w:rsidR="005D3DB9" w:rsidRPr="00E83865" w:rsidRDefault="005D3DB9" w:rsidP="000D6AAD">
            <w:pPr>
              <w:pStyle w:val="BodyText"/>
              <w:tabs>
                <w:tab w:val="left" w:pos="-180"/>
                <w:tab w:val="left" w:pos="0"/>
              </w:tabs>
              <w:spacing w:before="120"/>
              <w:jc w:val="center"/>
              <w:rPr>
                <w:b/>
                <w:bCs/>
                <w:sz w:val="22"/>
                <w:szCs w:val="22"/>
              </w:rPr>
            </w:pPr>
            <w:r w:rsidRPr="00E83865">
              <w:rPr>
                <w:b/>
                <w:bCs/>
                <w:sz w:val="22"/>
                <w:szCs w:val="22"/>
              </w:rPr>
              <w:t>Sl.</w:t>
            </w:r>
          </w:p>
          <w:p w:rsidR="005D3DB9" w:rsidRPr="00E83865" w:rsidRDefault="005D3DB9" w:rsidP="000D6AAD">
            <w:pPr>
              <w:pStyle w:val="BodyText"/>
              <w:tabs>
                <w:tab w:val="left" w:pos="-180"/>
                <w:tab w:val="left" w:pos="0"/>
              </w:tabs>
              <w:jc w:val="center"/>
              <w:rPr>
                <w:b/>
                <w:bCs/>
                <w:sz w:val="22"/>
                <w:szCs w:val="22"/>
              </w:rPr>
            </w:pPr>
            <w:r w:rsidRPr="00E83865">
              <w:rPr>
                <w:b/>
                <w:bCs/>
                <w:sz w:val="22"/>
                <w:szCs w:val="22"/>
              </w:rPr>
              <w:t>No.</w:t>
            </w:r>
          </w:p>
        </w:tc>
        <w:tc>
          <w:tcPr>
            <w:tcW w:w="1177" w:type="dxa"/>
            <w:vMerge w:val="restart"/>
          </w:tcPr>
          <w:p w:rsidR="005D3DB9" w:rsidRPr="00E83865" w:rsidRDefault="005D3DB9" w:rsidP="000D6AAD">
            <w:pPr>
              <w:pStyle w:val="BodyText"/>
              <w:tabs>
                <w:tab w:val="left" w:pos="-180"/>
                <w:tab w:val="left" w:pos="0"/>
              </w:tabs>
              <w:spacing w:before="240"/>
              <w:jc w:val="center"/>
              <w:rPr>
                <w:b/>
                <w:bCs/>
                <w:sz w:val="22"/>
                <w:szCs w:val="22"/>
              </w:rPr>
            </w:pPr>
            <w:r w:rsidRPr="00E83865">
              <w:rPr>
                <w:b/>
                <w:bCs/>
                <w:sz w:val="22"/>
                <w:szCs w:val="22"/>
              </w:rPr>
              <w:t>Class</w:t>
            </w:r>
          </w:p>
        </w:tc>
        <w:tc>
          <w:tcPr>
            <w:tcW w:w="1631" w:type="dxa"/>
          </w:tcPr>
          <w:p w:rsidR="005D3DB9" w:rsidRPr="00E83865" w:rsidRDefault="005D3DB9" w:rsidP="000D6AAD">
            <w:pPr>
              <w:pStyle w:val="BodyText"/>
              <w:tabs>
                <w:tab w:val="left" w:pos="-180"/>
                <w:tab w:val="left" w:pos="0"/>
              </w:tabs>
              <w:jc w:val="center"/>
              <w:rPr>
                <w:b/>
                <w:bCs/>
                <w:sz w:val="22"/>
                <w:szCs w:val="22"/>
              </w:rPr>
            </w:pPr>
            <w:r w:rsidRPr="00E83865">
              <w:rPr>
                <w:b/>
                <w:bCs/>
                <w:sz w:val="22"/>
                <w:szCs w:val="22"/>
              </w:rPr>
              <w:t>EPL</w:t>
            </w:r>
          </w:p>
        </w:tc>
        <w:tc>
          <w:tcPr>
            <w:tcW w:w="1530" w:type="dxa"/>
          </w:tcPr>
          <w:p w:rsidR="005D3DB9" w:rsidRPr="00E83865" w:rsidRDefault="005D3DB9" w:rsidP="000D6AAD">
            <w:pPr>
              <w:pStyle w:val="BodyText"/>
              <w:tabs>
                <w:tab w:val="left" w:pos="-180"/>
                <w:tab w:val="left" w:pos="0"/>
              </w:tabs>
              <w:jc w:val="center"/>
              <w:rPr>
                <w:b/>
                <w:bCs/>
                <w:sz w:val="22"/>
                <w:szCs w:val="22"/>
              </w:rPr>
            </w:pPr>
            <w:r w:rsidRPr="00E83865">
              <w:rPr>
                <w:b/>
                <w:bCs/>
                <w:sz w:val="22"/>
                <w:szCs w:val="22"/>
              </w:rPr>
              <w:t>PAL</w:t>
            </w:r>
          </w:p>
        </w:tc>
        <w:tc>
          <w:tcPr>
            <w:tcW w:w="1620" w:type="dxa"/>
          </w:tcPr>
          <w:p w:rsidR="005D3DB9" w:rsidRPr="00E83865" w:rsidRDefault="005D3DB9" w:rsidP="000D6AAD">
            <w:pPr>
              <w:pStyle w:val="BodyText"/>
              <w:tabs>
                <w:tab w:val="left" w:pos="-180"/>
                <w:tab w:val="left" w:pos="0"/>
              </w:tabs>
              <w:jc w:val="center"/>
              <w:rPr>
                <w:b/>
                <w:bCs/>
                <w:sz w:val="22"/>
                <w:szCs w:val="22"/>
              </w:rPr>
            </w:pPr>
            <w:r w:rsidRPr="00E83865">
              <w:rPr>
                <w:b/>
                <w:bCs/>
                <w:sz w:val="22"/>
                <w:szCs w:val="22"/>
              </w:rPr>
              <w:t>Practical lab</w:t>
            </w:r>
          </w:p>
        </w:tc>
        <w:tc>
          <w:tcPr>
            <w:tcW w:w="1440" w:type="dxa"/>
          </w:tcPr>
          <w:p w:rsidR="005D3DB9" w:rsidRPr="00E83865" w:rsidRDefault="005D3DB9" w:rsidP="000D6AAD">
            <w:pPr>
              <w:pStyle w:val="BodyText"/>
              <w:tabs>
                <w:tab w:val="left" w:pos="-180"/>
                <w:tab w:val="left" w:pos="0"/>
              </w:tabs>
              <w:jc w:val="center"/>
              <w:rPr>
                <w:b/>
                <w:bCs/>
                <w:sz w:val="22"/>
                <w:szCs w:val="22"/>
              </w:rPr>
            </w:pPr>
            <w:r w:rsidRPr="00E83865">
              <w:rPr>
                <w:b/>
                <w:bCs/>
                <w:sz w:val="22"/>
                <w:szCs w:val="22"/>
              </w:rPr>
              <w:t xml:space="preserve">IHDU   </w:t>
            </w:r>
          </w:p>
        </w:tc>
      </w:tr>
      <w:tr w:rsidR="001F7302" w:rsidRPr="00E83865" w:rsidTr="00F27763">
        <w:trPr>
          <w:trHeight w:val="371"/>
        </w:trPr>
        <w:tc>
          <w:tcPr>
            <w:tcW w:w="540" w:type="dxa"/>
            <w:vMerge/>
          </w:tcPr>
          <w:p w:rsidR="001F7302" w:rsidRPr="00E83865" w:rsidRDefault="001F7302" w:rsidP="000D6AAD">
            <w:pPr>
              <w:pStyle w:val="BodyText"/>
              <w:tabs>
                <w:tab w:val="left" w:pos="-180"/>
                <w:tab w:val="left" w:pos="0"/>
              </w:tabs>
              <w:spacing w:line="276" w:lineRule="auto"/>
              <w:jc w:val="center"/>
              <w:rPr>
                <w:b/>
                <w:bCs/>
                <w:sz w:val="22"/>
                <w:szCs w:val="22"/>
              </w:rPr>
            </w:pPr>
          </w:p>
        </w:tc>
        <w:tc>
          <w:tcPr>
            <w:tcW w:w="1177" w:type="dxa"/>
            <w:vMerge/>
          </w:tcPr>
          <w:p w:rsidR="001F7302" w:rsidRPr="00E83865" w:rsidRDefault="001F7302" w:rsidP="000D6AAD">
            <w:pPr>
              <w:pStyle w:val="BodyText"/>
              <w:tabs>
                <w:tab w:val="left" w:pos="-180"/>
                <w:tab w:val="left" w:pos="0"/>
              </w:tabs>
              <w:spacing w:line="276" w:lineRule="auto"/>
              <w:jc w:val="center"/>
              <w:rPr>
                <w:b/>
                <w:bCs/>
                <w:sz w:val="22"/>
                <w:szCs w:val="22"/>
              </w:rPr>
            </w:pPr>
          </w:p>
        </w:tc>
        <w:tc>
          <w:tcPr>
            <w:tcW w:w="1631" w:type="dxa"/>
          </w:tcPr>
          <w:p w:rsidR="001F7302" w:rsidRPr="00E83865" w:rsidRDefault="001F7302" w:rsidP="000D6AAD">
            <w:pPr>
              <w:pStyle w:val="BodyText"/>
              <w:tabs>
                <w:tab w:val="left" w:pos="-180"/>
                <w:tab w:val="left" w:pos="0"/>
              </w:tabs>
              <w:jc w:val="center"/>
              <w:rPr>
                <w:b/>
                <w:bCs/>
                <w:sz w:val="22"/>
                <w:szCs w:val="22"/>
              </w:rPr>
            </w:pPr>
            <w:r w:rsidRPr="00E83865">
              <w:rPr>
                <w:b/>
                <w:bCs/>
                <w:sz w:val="22"/>
                <w:szCs w:val="22"/>
              </w:rPr>
              <w:t xml:space="preserve">No. of </w:t>
            </w:r>
          </w:p>
          <w:p w:rsidR="001F7302" w:rsidRPr="00E83865" w:rsidRDefault="001F7302" w:rsidP="000D6AAD">
            <w:pPr>
              <w:pStyle w:val="BodyText"/>
              <w:tabs>
                <w:tab w:val="left" w:pos="-180"/>
                <w:tab w:val="left" w:pos="0"/>
              </w:tabs>
              <w:jc w:val="center"/>
              <w:rPr>
                <w:b/>
                <w:bCs/>
                <w:sz w:val="22"/>
                <w:szCs w:val="22"/>
              </w:rPr>
            </w:pPr>
            <w:r w:rsidRPr="00E83865">
              <w:rPr>
                <w:b/>
                <w:bCs/>
                <w:sz w:val="22"/>
                <w:szCs w:val="22"/>
              </w:rPr>
              <w:t>students</w:t>
            </w:r>
          </w:p>
        </w:tc>
        <w:tc>
          <w:tcPr>
            <w:tcW w:w="1530" w:type="dxa"/>
          </w:tcPr>
          <w:p w:rsidR="001F7302" w:rsidRPr="00E83865" w:rsidRDefault="001F7302" w:rsidP="000D6AAD">
            <w:pPr>
              <w:pStyle w:val="BodyText"/>
              <w:tabs>
                <w:tab w:val="left" w:pos="-180"/>
                <w:tab w:val="left" w:pos="0"/>
              </w:tabs>
              <w:jc w:val="center"/>
              <w:rPr>
                <w:b/>
                <w:bCs/>
                <w:sz w:val="22"/>
                <w:szCs w:val="22"/>
              </w:rPr>
            </w:pPr>
            <w:r w:rsidRPr="00E83865">
              <w:rPr>
                <w:b/>
                <w:bCs/>
                <w:sz w:val="22"/>
                <w:szCs w:val="22"/>
              </w:rPr>
              <w:t xml:space="preserve">No. of </w:t>
            </w:r>
          </w:p>
          <w:p w:rsidR="001F7302" w:rsidRPr="00E83865" w:rsidRDefault="001F7302" w:rsidP="000D6AAD">
            <w:pPr>
              <w:pStyle w:val="BodyText"/>
              <w:tabs>
                <w:tab w:val="left" w:pos="-180"/>
                <w:tab w:val="left" w:pos="0"/>
              </w:tabs>
              <w:jc w:val="center"/>
              <w:rPr>
                <w:b/>
                <w:bCs/>
                <w:sz w:val="22"/>
                <w:szCs w:val="22"/>
              </w:rPr>
            </w:pPr>
            <w:r w:rsidRPr="00E83865">
              <w:rPr>
                <w:b/>
                <w:bCs/>
                <w:sz w:val="22"/>
                <w:szCs w:val="22"/>
              </w:rPr>
              <w:t>students</w:t>
            </w:r>
          </w:p>
        </w:tc>
        <w:tc>
          <w:tcPr>
            <w:tcW w:w="1620" w:type="dxa"/>
          </w:tcPr>
          <w:p w:rsidR="001F7302" w:rsidRPr="00E83865" w:rsidRDefault="001F7302" w:rsidP="000D6AAD">
            <w:pPr>
              <w:pStyle w:val="BodyText"/>
              <w:tabs>
                <w:tab w:val="left" w:pos="-180"/>
                <w:tab w:val="left" w:pos="0"/>
              </w:tabs>
              <w:jc w:val="center"/>
              <w:rPr>
                <w:b/>
                <w:bCs/>
                <w:sz w:val="22"/>
                <w:szCs w:val="22"/>
              </w:rPr>
            </w:pPr>
            <w:r w:rsidRPr="00E83865">
              <w:rPr>
                <w:b/>
                <w:bCs/>
                <w:sz w:val="22"/>
                <w:szCs w:val="22"/>
              </w:rPr>
              <w:t xml:space="preserve">No. of </w:t>
            </w:r>
          </w:p>
          <w:p w:rsidR="001F7302" w:rsidRPr="00E83865" w:rsidRDefault="001F7302" w:rsidP="000D6AAD">
            <w:pPr>
              <w:pStyle w:val="BodyText"/>
              <w:tabs>
                <w:tab w:val="left" w:pos="-180"/>
                <w:tab w:val="left" w:pos="0"/>
              </w:tabs>
              <w:jc w:val="center"/>
              <w:rPr>
                <w:b/>
                <w:bCs/>
                <w:sz w:val="22"/>
                <w:szCs w:val="22"/>
              </w:rPr>
            </w:pPr>
            <w:r w:rsidRPr="00E83865">
              <w:rPr>
                <w:b/>
                <w:bCs/>
                <w:sz w:val="22"/>
                <w:szCs w:val="22"/>
              </w:rPr>
              <w:t>students</w:t>
            </w:r>
          </w:p>
        </w:tc>
        <w:tc>
          <w:tcPr>
            <w:tcW w:w="1440" w:type="dxa"/>
          </w:tcPr>
          <w:p w:rsidR="001F7302" w:rsidRPr="00E83865" w:rsidRDefault="001F7302" w:rsidP="000D6AAD">
            <w:pPr>
              <w:pStyle w:val="BodyText"/>
              <w:tabs>
                <w:tab w:val="left" w:pos="-180"/>
                <w:tab w:val="left" w:pos="0"/>
              </w:tabs>
              <w:jc w:val="center"/>
              <w:rPr>
                <w:b/>
                <w:bCs/>
                <w:sz w:val="22"/>
                <w:szCs w:val="22"/>
              </w:rPr>
            </w:pPr>
            <w:r w:rsidRPr="00E83865">
              <w:rPr>
                <w:b/>
                <w:bCs/>
                <w:sz w:val="22"/>
                <w:szCs w:val="22"/>
              </w:rPr>
              <w:t xml:space="preserve">No. of </w:t>
            </w:r>
          </w:p>
          <w:p w:rsidR="001F7302" w:rsidRPr="00E83865" w:rsidRDefault="001F7302" w:rsidP="000D6AAD">
            <w:pPr>
              <w:pStyle w:val="BodyText"/>
              <w:tabs>
                <w:tab w:val="left" w:pos="-180"/>
                <w:tab w:val="left" w:pos="0"/>
              </w:tabs>
              <w:jc w:val="center"/>
              <w:rPr>
                <w:b/>
                <w:bCs/>
                <w:sz w:val="22"/>
                <w:szCs w:val="22"/>
              </w:rPr>
            </w:pPr>
            <w:r w:rsidRPr="00E83865">
              <w:rPr>
                <w:b/>
                <w:bCs/>
                <w:sz w:val="22"/>
                <w:szCs w:val="22"/>
              </w:rPr>
              <w:t>students</w:t>
            </w:r>
          </w:p>
        </w:tc>
      </w:tr>
      <w:tr w:rsidR="001F7302" w:rsidRPr="00E83865" w:rsidTr="00F27763">
        <w:trPr>
          <w:trHeight w:val="241"/>
        </w:trPr>
        <w:tc>
          <w:tcPr>
            <w:tcW w:w="54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1.</w:t>
            </w:r>
          </w:p>
        </w:tc>
        <w:tc>
          <w:tcPr>
            <w:tcW w:w="1177" w:type="dxa"/>
          </w:tcPr>
          <w:p w:rsidR="001F7302" w:rsidRPr="00E83865" w:rsidRDefault="001F7302" w:rsidP="000D6AAD">
            <w:pPr>
              <w:pStyle w:val="BodyText"/>
              <w:tabs>
                <w:tab w:val="left" w:pos="-180"/>
                <w:tab w:val="left" w:pos="0"/>
              </w:tabs>
              <w:rPr>
                <w:bCs/>
                <w:sz w:val="22"/>
                <w:szCs w:val="22"/>
              </w:rPr>
            </w:pPr>
            <w:r w:rsidRPr="00E83865">
              <w:rPr>
                <w:bCs/>
                <w:sz w:val="22"/>
                <w:szCs w:val="22"/>
              </w:rPr>
              <w:t>II M.Sc</w:t>
            </w:r>
          </w:p>
        </w:tc>
        <w:tc>
          <w:tcPr>
            <w:tcW w:w="1631" w:type="dxa"/>
          </w:tcPr>
          <w:p w:rsidR="001F7302" w:rsidRPr="00E83865" w:rsidRDefault="001545C3" w:rsidP="000D6AAD">
            <w:pPr>
              <w:pStyle w:val="BodyText"/>
              <w:tabs>
                <w:tab w:val="left" w:pos="-180"/>
                <w:tab w:val="left" w:pos="0"/>
              </w:tabs>
              <w:jc w:val="center"/>
              <w:rPr>
                <w:bCs/>
                <w:sz w:val="22"/>
                <w:szCs w:val="22"/>
              </w:rPr>
            </w:pPr>
            <w:r w:rsidRPr="00E83865">
              <w:rPr>
                <w:bCs/>
                <w:sz w:val="22"/>
                <w:szCs w:val="22"/>
              </w:rPr>
              <w:t>3</w:t>
            </w:r>
          </w:p>
        </w:tc>
        <w:tc>
          <w:tcPr>
            <w:tcW w:w="1530" w:type="dxa"/>
          </w:tcPr>
          <w:p w:rsidR="001F7302" w:rsidRPr="00E83865" w:rsidRDefault="001545C3" w:rsidP="000D6AAD">
            <w:pPr>
              <w:pStyle w:val="BodyText"/>
              <w:tabs>
                <w:tab w:val="left" w:pos="-180"/>
                <w:tab w:val="left" w:pos="0"/>
              </w:tabs>
              <w:jc w:val="center"/>
              <w:rPr>
                <w:bCs/>
                <w:sz w:val="22"/>
                <w:szCs w:val="22"/>
              </w:rPr>
            </w:pPr>
            <w:r w:rsidRPr="00E83865">
              <w:rPr>
                <w:bCs/>
                <w:sz w:val="22"/>
                <w:szCs w:val="22"/>
              </w:rPr>
              <w:t>2</w:t>
            </w:r>
          </w:p>
        </w:tc>
        <w:tc>
          <w:tcPr>
            <w:tcW w:w="162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0</w:t>
            </w:r>
          </w:p>
        </w:tc>
        <w:tc>
          <w:tcPr>
            <w:tcW w:w="1440" w:type="dxa"/>
          </w:tcPr>
          <w:p w:rsidR="001F7302" w:rsidRPr="00E83865" w:rsidRDefault="001545C3" w:rsidP="000D6AAD">
            <w:pPr>
              <w:pStyle w:val="BodyText"/>
              <w:tabs>
                <w:tab w:val="left" w:pos="-180"/>
                <w:tab w:val="left" w:pos="0"/>
              </w:tabs>
              <w:jc w:val="center"/>
              <w:rPr>
                <w:bCs/>
                <w:sz w:val="22"/>
                <w:szCs w:val="22"/>
              </w:rPr>
            </w:pPr>
            <w:r w:rsidRPr="00E83865">
              <w:rPr>
                <w:bCs/>
                <w:sz w:val="22"/>
                <w:szCs w:val="22"/>
              </w:rPr>
              <w:t>3</w:t>
            </w:r>
          </w:p>
        </w:tc>
      </w:tr>
      <w:tr w:rsidR="001F7302" w:rsidRPr="00E83865" w:rsidTr="00F27763">
        <w:trPr>
          <w:trHeight w:val="241"/>
        </w:trPr>
        <w:tc>
          <w:tcPr>
            <w:tcW w:w="54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2.</w:t>
            </w:r>
          </w:p>
        </w:tc>
        <w:tc>
          <w:tcPr>
            <w:tcW w:w="1177" w:type="dxa"/>
          </w:tcPr>
          <w:p w:rsidR="001F7302" w:rsidRPr="00E83865" w:rsidRDefault="001F7302" w:rsidP="000D6AAD">
            <w:pPr>
              <w:pStyle w:val="BodyText"/>
              <w:tabs>
                <w:tab w:val="left" w:pos="-180"/>
                <w:tab w:val="left" w:pos="0"/>
              </w:tabs>
              <w:rPr>
                <w:bCs/>
                <w:sz w:val="22"/>
                <w:szCs w:val="22"/>
              </w:rPr>
            </w:pPr>
            <w:r w:rsidRPr="00E83865">
              <w:rPr>
                <w:bCs/>
                <w:sz w:val="22"/>
                <w:szCs w:val="22"/>
              </w:rPr>
              <w:t>I M.Sc</w:t>
            </w:r>
          </w:p>
        </w:tc>
        <w:tc>
          <w:tcPr>
            <w:tcW w:w="1631" w:type="dxa"/>
          </w:tcPr>
          <w:p w:rsidR="001F7302" w:rsidRPr="00E83865" w:rsidRDefault="001545C3" w:rsidP="000D6AAD">
            <w:pPr>
              <w:pStyle w:val="BodyText"/>
              <w:tabs>
                <w:tab w:val="left" w:pos="-180"/>
                <w:tab w:val="left" w:pos="0"/>
              </w:tabs>
              <w:jc w:val="center"/>
              <w:rPr>
                <w:bCs/>
                <w:sz w:val="22"/>
                <w:szCs w:val="22"/>
              </w:rPr>
            </w:pPr>
            <w:r w:rsidRPr="00E83865">
              <w:rPr>
                <w:bCs/>
                <w:sz w:val="22"/>
                <w:szCs w:val="22"/>
              </w:rPr>
              <w:t>6</w:t>
            </w:r>
          </w:p>
        </w:tc>
        <w:tc>
          <w:tcPr>
            <w:tcW w:w="153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6</w:t>
            </w:r>
          </w:p>
        </w:tc>
        <w:tc>
          <w:tcPr>
            <w:tcW w:w="162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0</w:t>
            </w:r>
          </w:p>
        </w:tc>
        <w:tc>
          <w:tcPr>
            <w:tcW w:w="144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0</w:t>
            </w:r>
          </w:p>
        </w:tc>
      </w:tr>
      <w:tr w:rsidR="001F7302" w:rsidRPr="00E83865" w:rsidTr="00F27763">
        <w:trPr>
          <w:trHeight w:val="245"/>
        </w:trPr>
        <w:tc>
          <w:tcPr>
            <w:tcW w:w="54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3.</w:t>
            </w:r>
          </w:p>
        </w:tc>
        <w:tc>
          <w:tcPr>
            <w:tcW w:w="1177" w:type="dxa"/>
          </w:tcPr>
          <w:p w:rsidR="001F7302" w:rsidRPr="00E83865" w:rsidRDefault="001F7302" w:rsidP="000D6AAD">
            <w:pPr>
              <w:pStyle w:val="BodyText"/>
              <w:tabs>
                <w:tab w:val="left" w:pos="-180"/>
                <w:tab w:val="left" w:pos="0"/>
              </w:tabs>
              <w:rPr>
                <w:bCs/>
                <w:sz w:val="22"/>
                <w:szCs w:val="22"/>
              </w:rPr>
            </w:pPr>
            <w:r w:rsidRPr="00E83865">
              <w:rPr>
                <w:bCs/>
                <w:sz w:val="22"/>
                <w:szCs w:val="22"/>
              </w:rPr>
              <w:t>I BASLP</w:t>
            </w:r>
          </w:p>
        </w:tc>
        <w:tc>
          <w:tcPr>
            <w:tcW w:w="1631"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0</w:t>
            </w:r>
          </w:p>
        </w:tc>
        <w:tc>
          <w:tcPr>
            <w:tcW w:w="153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12</w:t>
            </w:r>
          </w:p>
        </w:tc>
        <w:tc>
          <w:tcPr>
            <w:tcW w:w="1620" w:type="dxa"/>
          </w:tcPr>
          <w:p w:rsidR="001F7302" w:rsidRPr="00E83865" w:rsidRDefault="001545C3" w:rsidP="000D6AAD">
            <w:pPr>
              <w:pStyle w:val="BodyText"/>
              <w:tabs>
                <w:tab w:val="left" w:pos="-180"/>
                <w:tab w:val="left" w:pos="0"/>
              </w:tabs>
              <w:jc w:val="center"/>
              <w:rPr>
                <w:bCs/>
                <w:sz w:val="22"/>
                <w:szCs w:val="22"/>
              </w:rPr>
            </w:pPr>
            <w:r w:rsidRPr="00E83865">
              <w:rPr>
                <w:bCs/>
                <w:sz w:val="22"/>
                <w:szCs w:val="22"/>
              </w:rPr>
              <w:t>12</w:t>
            </w:r>
          </w:p>
        </w:tc>
        <w:tc>
          <w:tcPr>
            <w:tcW w:w="1440" w:type="dxa"/>
          </w:tcPr>
          <w:p w:rsidR="001F7302" w:rsidRPr="00E83865" w:rsidRDefault="001F7302" w:rsidP="000D6AAD">
            <w:pPr>
              <w:pStyle w:val="BodyText"/>
              <w:tabs>
                <w:tab w:val="left" w:pos="-180"/>
                <w:tab w:val="left" w:pos="0"/>
              </w:tabs>
              <w:jc w:val="center"/>
              <w:rPr>
                <w:bCs/>
                <w:sz w:val="22"/>
                <w:szCs w:val="22"/>
              </w:rPr>
            </w:pPr>
            <w:r w:rsidRPr="00E83865">
              <w:rPr>
                <w:bCs/>
                <w:sz w:val="22"/>
                <w:szCs w:val="22"/>
              </w:rPr>
              <w:t>0</w:t>
            </w:r>
          </w:p>
        </w:tc>
      </w:tr>
    </w:tbl>
    <w:p w:rsidR="0050130D" w:rsidRPr="00E83865" w:rsidRDefault="0050130D" w:rsidP="00AE46B8">
      <w:pPr>
        <w:tabs>
          <w:tab w:val="left" w:pos="-180"/>
          <w:tab w:val="left" w:pos="0"/>
          <w:tab w:val="left" w:pos="6987"/>
        </w:tabs>
        <w:spacing w:line="240" w:lineRule="auto"/>
        <w:rPr>
          <w:rFonts w:ascii="Times New Roman" w:hAnsi="Times New Roman"/>
          <w:sz w:val="22"/>
          <w:szCs w:val="22"/>
        </w:rPr>
      </w:pPr>
    </w:p>
    <w:p w:rsidR="00C806BA" w:rsidRPr="00E83865" w:rsidRDefault="00C806BA" w:rsidP="00255CAA">
      <w:pPr>
        <w:pStyle w:val="ListParagraph"/>
        <w:numPr>
          <w:ilvl w:val="0"/>
          <w:numId w:val="4"/>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Journal conference/Clinical Conference</w:t>
      </w:r>
    </w:p>
    <w:tbl>
      <w:tblPr>
        <w:tblStyle w:val="TableGrid"/>
        <w:tblW w:w="9090" w:type="dxa"/>
        <w:tblInd w:w="82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710"/>
        <w:gridCol w:w="3150"/>
        <w:gridCol w:w="3150"/>
        <w:gridCol w:w="1080"/>
      </w:tblGrid>
      <w:tr w:rsidR="00284F54" w:rsidRPr="00E83865" w:rsidTr="00284F54">
        <w:tc>
          <w:tcPr>
            <w:tcW w:w="1710" w:type="dxa"/>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Guide</w:t>
            </w:r>
          </w:p>
        </w:tc>
        <w:tc>
          <w:tcPr>
            <w:tcW w:w="3150" w:type="dxa"/>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Presenters</w:t>
            </w:r>
          </w:p>
        </w:tc>
        <w:tc>
          <w:tcPr>
            <w:tcW w:w="3150" w:type="dxa"/>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Title</w:t>
            </w:r>
          </w:p>
        </w:tc>
        <w:tc>
          <w:tcPr>
            <w:tcW w:w="1080" w:type="dxa"/>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Date</w:t>
            </w:r>
          </w:p>
        </w:tc>
      </w:tr>
      <w:tr w:rsidR="00284F54" w:rsidRPr="00E83865" w:rsidTr="00284F54">
        <w:tc>
          <w:tcPr>
            <w:tcW w:w="1710" w:type="dxa"/>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Dr. Jijo P.M.</w:t>
            </w:r>
          </w:p>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(JC)</w:t>
            </w:r>
          </w:p>
        </w:tc>
        <w:tc>
          <w:tcPr>
            <w:tcW w:w="3150" w:type="dxa"/>
          </w:tcPr>
          <w:p w:rsidR="00284F54" w:rsidRPr="00E83865" w:rsidRDefault="00284F54" w:rsidP="00284F54">
            <w:pPr>
              <w:pStyle w:val="ListParagraph"/>
              <w:spacing w:after="0" w:line="240" w:lineRule="auto"/>
              <w:ind w:left="0"/>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Jeena T K, Kreethi S P , Naveen C P, Sreelakshmi H D</w:t>
            </w:r>
          </w:p>
        </w:tc>
        <w:tc>
          <w:tcPr>
            <w:tcW w:w="3150" w:type="dxa"/>
          </w:tcPr>
          <w:p w:rsidR="00284F54" w:rsidRPr="00E83865" w:rsidRDefault="00284F54" w:rsidP="00284F54">
            <w:pPr>
              <w:pStyle w:val="ListParagraph"/>
              <w:spacing w:after="0" w:line="240" w:lineRule="auto"/>
              <w:ind w:left="0"/>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Amplitude Modulated S-Tones Can Be Superior to Noise for Tinnitus Reduction</w:t>
            </w:r>
            <w:r w:rsidRPr="00E83865">
              <w:rPr>
                <w:rStyle w:val="pg-1ff2"/>
                <w:rFonts w:ascii="Times New Roman" w:hAnsi="Times New Roman"/>
                <w:sz w:val="22"/>
                <w:szCs w:val="22"/>
                <w:shd w:val="clear" w:color="auto" w:fill="FFFFFF"/>
              </w:rPr>
              <w:t>.</w:t>
            </w:r>
          </w:p>
        </w:tc>
        <w:tc>
          <w:tcPr>
            <w:tcW w:w="1080" w:type="dxa"/>
          </w:tcPr>
          <w:p w:rsidR="00284F54" w:rsidRPr="00E83865" w:rsidRDefault="00284F54" w:rsidP="00284F54">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12.05.16</w:t>
            </w:r>
          </w:p>
        </w:tc>
      </w:tr>
    </w:tbl>
    <w:p w:rsidR="00C806BA" w:rsidRPr="00E83865" w:rsidRDefault="00C806BA" w:rsidP="00FF30B9">
      <w:pPr>
        <w:tabs>
          <w:tab w:val="left" w:pos="-180"/>
          <w:tab w:val="left" w:pos="0"/>
        </w:tabs>
        <w:spacing w:line="240" w:lineRule="auto"/>
        <w:rPr>
          <w:rFonts w:ascii="Times New Roman" w:hAnsi="Times New Roman"/>
          <w:b/>
          <w:sz w:val="22"/>
          <w:szCs w:val="22"/>
        </w:rPr>
      </w:pPr>
    </w:p>
    <w:p w:rsidR="00181776" w:rsidRPr="00E83865" w:rsidRDefault="00833B60" w:rsidP="00AE46B8">
      <w:pPr>
        <w:pStyle w:val="ListParagraph"/>
        <w:numPr>
          <w:ilvl w:val="0"/>
          <w:numId w:val="4"/>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Clinical Observation</w:t>
      </w:r>
      <w:r w:rsidR="00760A5A" w:rsidRPr="00E83865">
        <w:rPr>
          <w:rFonts w:ascii="Times New Roman" w:hAnsi="Times New Roman"/>
          <w:b/>
          <w:sz w:val="22"/>
          <w:szCs w:val="22"/>
        </w:rPr>
        <w:t xml:space="preserve"> postings of students from other Institutes</w:t>
      </w:r>
      <w:r w:rsidR="00284F54" w:rsidRPr="00E83865">
        <w:rPr>
          <w:rFonts w:ascii="Times New Roman" w:hAnsi="Times New Roman"/>
          <w:b/>
          <w:sz w:val="22"/>
          <w:szCs w:val="22"/>
        </w:rPr>
        <w:t xml:space="preserve">: </w:t>
      </w:r>
    </w:p>
    <w:tbl>
      <w:tblPr>
        <w:tblW w:w="9090" w:type="dxa"/>
        <w:tblInd w:w="828" w:type="dxa"/>
        <w:tblLayout w:type="fixed"/>
        <w:tblLook w:val="04A0"/>
      </w:tblPr>
      <w:tblGrid>
        <w:gridCol w:w="540"/>
        <w:gridCol w:w="1710"/>
        <w:gridCol w:w="2250"/>
        <w:gridCol w:w="2340"/>
        <w:gridCol w:w="1260"/>
        <w:gridCol w:w="990"/>
      </w:tblGrid>
      <w:tr w:rsidR="00284F54" w:rsidRPr="00E83865" w:rsidTr="00284F54">
        <w:trPr>
          <w:trHeight w:val="386"/>
        </w:trPr>
        <w:tc>
          <w:tcPr>
            <w:tcW w:w="54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No.</w:t>
            </w:r>
          </w:p>
        </w:tc>
        <w:tc>
          <w:tcPr>
            <w:tcW w:w="171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Theme / Topic</w:t>
            </w:r>
          </w:p>
        </w:tc>
        <w:tc>
          <w:tcPr>
            <w:tcW w:w="225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Objectives</w:t>
            </w:r>
          </w:p>
        </w:tc>
        <w:tc>
          <w:tcPr>
            <w:tcW w:w="2340" w:type="dxa"/>
            <w:tcBorders>
              <w:top w:val="single" w:sz="4" w:space="0" w:color="auto"/>
              <w:bottom w:val="single" w:sz="4" w:space="0" w:color="auto"/>
            </w:tcBorders>
          </w:tcPr>
          <w:p w:rsidR="00284F54" w:rsidRPr="00E83865" w:rsidRDefault="00284F54" w:rsidP="00284F54">
            <w:pPr>
              <w:pStyle w:val="ListParagraph"/>
              <w:spacing w:after="0" w:line="240" w:lineRule="auto"/>
              <w:ind w:left="0" w:right="-18"/>
              <w:jc w:val="center"/>
              <w:rPr>
                <w:rFonts w:ascii="Times New Roman" w:hAnsi="Times New Roman"/>
                <w:b/>
                <w:sz w:val="22"/>
                <w:szCs w:val="22"/>
              </w:rPr>
            </w:pPr>
            <w:r w:rsidRPr="00E83865">
              <w:rPr>
                <w:rFonts w:ascii="Times New Roman" w:hAnsi="Times New Roman"/>
                <w:b/>
                <w:sz w:val="22"/>
                <w:szCs w:val="22"/>
              </w:rPr>
              <w:t>Target audience</w:t>
            </w:r>
          </w:p>
        </w:tc>
        <w:tc>
          <w:tcPr>
            <w:tcW w:w="1260" w:type="dxa"/>
            <w:tcBorders>
              <w:top w:val="single" w:sz="4" w:space="0" w:color="auto"/>
              <w:bottom w:val="single" w:sz="4" w:space="0" w:color="auto"/>
            </w:tcBorders>
          </w:tcPr>
          <w:p w:rsidR="00284F54" w:rsidRPr="00E83865" w:rsidRDefault="00284F54" w:rsidP="00284F54">
            <w:pPr>
              <w:pStyle w:val="ListParagraph"/>
              <w:spacing w:after="0" w:line="240" w:lineRule="auto"/>
              <w:ind w:left="-18"/>
              <w:jc w:val="center"/>
              <w:rPr>
                <w:rFonts w:ascii="Times New Roman" w:hAnsi="Times New Roman"/>
                <w:b/>
                <w:sz w:val="22"/>
                <w:szCs w:val="22"/>
              </w:rPr>
            </w:pPr>
            <w:r w:rsidRPr="00E83865">
              <w:rPr>
                <w:rFonts w:ascii="Times New Roman" w:hAnsi="Times New Roman"/>
                <w:b/>
                <w:sz w:val="22"/>
                <w:szCs w:val="22"/>
              </w:rPr>
              <w:t>No. of participants</w:t>
            </w:r>
          </w:p>
        </w:tc>
        <w:tc>
          <w:tcPr>
            <w:tcW w:w="99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Date</w:t>
            </w:r>
          </w:p>
        </w:tc>
      </w:tr>
      <w:tr w:rsidR="00284F54" w:rsidRPr="00E83865" w:rsidTr="00284F54">
        <w:trPr>
          <w:trHeight w:val="1106"/>
        </w:trPr>
        <w:tc>
          <w:tcPr>
            <w:tcW w:w="540" w:type="dxa"/>
            <w:tcBorders>
              <w:top w:val="single" w:sz="4" w:space="0" w:color="auto"/>
              <w:bottom w:val="single" w:sz="4" w:space="0" w:color="auto"/>
            </w:tcBorders>
          </w:tcPr>
          <w:p w:rsidR="00284F54" w:rsidRPr="00E83865" w:rsidRDefault="00284F54" w:rsidP="00240DFD">
            <w:pPr>
              <w:pStyle w:val="ListParagraph"/>
              <w:numPr>
                <w:ilvl w:val="0"/>
                <w:numId w:val="32"/>
              </w:numPr>
              <w:spacing w:after="0" w:line="240" w:lineRule="auto"/>
              <w:jc w:val="both"/>
              <w:rPr>
                <w:rFonts w:ascii="Times New Roman" w:hAnsi="Times New Roman"/>
                <w:sz w:val="22"/>
                <w:szCs w:val="22"/>
              </w:rPr>
            </w:pPr>
          </w:p>
        </w:tc>
        <w:tc>
          <w:tcPr>
            <w:tcW w:w="171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HE, HAT–An overview &amp; observation</w:t>
            </w:r>
          </w:p>
        </w:tc>
        <w:tc>
          <w:tcPr>
            <w:tcW w:w="225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Observation of hearing tests, procedures involved in hearing aid fitting</w:t>
            </w:r>
          </w:p>
        </w:tc>
        <w:tc>
          <w:tcPr>
            <w:tcW w:w="2340" w:type="dxa"/>
            <w:tcBorders>
              <w:top w:val="single" w:sz="4" w:space="0" w:color="auto"/>
              <w:bottom w:val="single" w:sz="4" w:space="0" w:color="auto"/>
            </w:tcBorders>
          </w:tcPr>
          <w:p w:rsidR="00284F54" w:rsidRPr="00E83865" w:rsidRDefault="00284F54" w:rsidP="00284F54">
            <w:pPr>
              <w:pStyle w:val="ListParagraph"/>
              <w:spacing w:after="0" w:line="240" w:lineRule="auto"/>
              <w:ind w:left="0" w:right="-18"/>
              <w:jc w:val="both"/>
              <w:rPr>
                <w:rFonts w:ascii="Times New Roman" w:hAnsi="Times New Roman"/>
                <w:sz w:val="22"/>
                <w:szCs w:val="22"/>
              </w:rPr>
            </w:pPr>
            <w:r w:rsidRPr="00E83865">
              <w:rPr>
                <w:rFonts w:ascii="Times New Roman" w:hAnsi="Times New Roman"/>
                <w:sz w:val="22"/>
                <w:szCs w:val="22"/>
              </w:rPr>
              <w:t>Dr. BasavarajHiremath, General Practioner/Otorhinolarlyngologist , J.N Medical college Belgavi.</w:t>
            </w:r>
          </w:p>
        </w:tc>
        <w:tc>
          <w:tcPr>
            <w:tcW w:w="1260" w:type="dxa"/>
            <w:tcBorders>
              <w:top w:val="single" w:sz="4" w:space="0" w:color="auto"/>
              <w:bottom w:val="single" w:sz="4" w:space="0" w:color="auto"/>
            </w:tcBorders>
          </w:tcPr>
          <w:p w:rsidR="00284F54" w:rsidRPr="00E83865" w:rsidRDefault="00284F54" w:rsidP="00284F54">
            <w:pPr>
              <w:pStyle w:val="ListParagraph"/>
              <w:spacing w:after="0" w:line="240" w:lineRule="auto"/>
              <w:ind w:left="-18"/>
              <w:jc w:val="center"/>
              <w:rPr>
                <w:rFonts w:ascii="Times New Roman" w:hAnsi="Times New Roman"/>
                <w:sz w:val="22"/>
                <w:szCs w:val="22"/>
              </w:rPr>
            </w:pPr>
            <w:r w:rsidRPr="00E83865">
              <w:rPr>
                <w:rFonts w:ascii="Times New Roman" w:hAnsi="Times New Roman"/>
                <w:sz w:val="22"/>
                <w:szCs w:val="22"/>
              </w:rPr>
              <w:t>1</w:t>
            </w:r>
          </w:p>
        </w:tc>
        <w:tc>
          <w:tcPr>
            <w:tcW w:w="99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06.05.16</w:t>
            </w:r>
          </w:p>
        </w:tc>
      </w:tr>
      <w:tr w:rsidR="00284F54" w:rsidRPr="00E83865" w:rsidTr="00284F54">
        <w:trPr>
          <w:trHeight w:val="1106"/>
        </w:trPr>
        <w:tc>
          <w:tcPr>
            <w:tcW w:w="540" w:type="dxa"/>
            <w:tcBorders>
              <w:top w:val="single" w:sz="4" w:space="0" w:color="auto"/>
              <w:bottom w:val="single" w:sz="4" w:space="0" w:color="auto"/>
            </w:tcBorders>
          </w:tcPr>
          <w:p w:rsidR="00284F54" w:rsidRPr="00E83865" w:rsidRDefault="00284F54" w:rsidP="00240DFD">
            <w:pPr>
              <w:pStyle w:val="ListParagraph"/>
              <w:numPr>
                <w:ilvl w:val="0"/>
                <w:numId w:val="32"/>
              </w:numPr>
              <w:spacing w:after="0" w:line="240" w:lineRule="auto"/>
              <w:jc w:val="both"/>
              <w:rPr>
                <w:rFonts w:ascii="Times New Roman" w:hAnsi="Times New Roman"/>
                <w:sz w:val="22"/>
                <w:szCs w:val="22"/>
              </w:rPr>
            </w:pPr>
          </w:p>
        </w:tc>
        <w:tc>
          <w:tcPr>
            <w:tcW w:w="171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HE, HAT–An overview &amp; observation</w:t>
            </w:r>
          </w:p>
        </w:tc>
        <w:tc>
          <w:tcPr>
            <w:tcW w:w="225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Observation of hearing tests, procedures involved in hearing aid fitting</w:t>
            </w:r>
          </w:p>
        </w:tc>
        <w:tc>
          <w:tcPr>
            <w:tcW w:w="2340" w:type="dxa"/>
            <w:tcBorders>
              <w:top w:val="single" w:sz="4" w:space="0" w:color="auto"/>
              <w:bottom w:val="single" w:sz="4" w:space="0" w:color="auto"/>
            </w:tcBorders>
          </w:tcPr>
          <w:p w:rsidR="00284F54" w:rsidRPr="00E83865" w:rsidRDefault="00284F54" w:rsidP="00284F54">
            <w:pPr>
              <w:jc w:val="both"/>
              <w:rPr>
                <w:rFonts w:ascii="Times New Roman" w:hAnsi="Times New Roman"/>
                <w:sz w:val="22"/>
                <w:szCs w:val="22"/>
              </w:rPr>
            </w:pPr>
            <w:r w:rsidRPr="00E83865">
              <w:rPr>
                <w:rFonts w:ascii="Times New Roman" w:hAnsi="Times New Roman"/>
                <w:sz w:val="22"/>
                <w:szCs w:val="22"/>
              </w:rPr>
              <w:t xml:space="preserve">Dr. AnushriMukhopadhyay, General Practioner/Otorhinolarlyngologist, Goa. </w:t>
            </w:r>
          </w:p>
        </w:tc>
        <w:tc>
          <w:tcPr>
            <w:tcW w:w="1260" w:type="dxa"/>
            <w:tcBorders>
              <w:top w:val="single" w:sz="4" w:space="0" w:color="auto"/>
              <w:bottom w:val="single" w:sz="4" w:space="0" w:color="auto"/>
            </w:tcBorders>
          </w:tcPr>
          <w:p w:rsidR="00284F54" w:rsidRPr="00E83865" w:rsidRDefault="00284F54" w:rsidP="00284F54">
            <w:pPr>
              <w:pStyle w:val="ListParagraph"/>
              <w:spacing w:after="0" w:line="240" w:lineRule="auto"/>
              <w:ind w:left="-18"/>
              <w:jc w:val="center"/>
              <w:rPr>
                <w:rFonts w:ascii="Times New Roman" w:hAnsi="Times New Roman"/>
                <w:sz w:val="22"/>
                <w:szCs w:val="22"/>
              </w:rPr>
            </w:pPr>
            <w:r w:rsidRPr="00E83865">
              <w:rPr>
                <w:rFonts w:ascii="Times New Roman" w:hAnsi="Times New Roman"/>
                <w:sz w:val="22"/>
                <w:szCs w:val="22"/>
              </w:rPr>
              <w:t>1</w:t>
            </w:r>
          </w:p>
        </w:tc>
        <w:tc>
          <w:tcPr>
            <w:tcW w:w="99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19.05.16</w:t>
            </w:r>
          </w:p>
        </w:tc>
      </w:tr>
    </w:tbl>
    <w:p w:rsidR="00284F54" w:rsidRPr="00E83865" w:rsidRDefault="00284F54" w:rsidP="00284F54">
      <w:pPr>
        <w:pStyle w:val="ListParagraph"/>
        <w:tabs>
          <w:tab w:val="left" w:pos="-180"/>
          <w:tab w:val="left" w:pos="0"/>
        </w:tabs>
        <w:spacing w:line="240" w:lineRule="auto"/>
        <w:rPr>
          <w:rFonts w:ascii="Times New Roman" w:hAnsi="Times New Roman"/>
          <w:b/>
          <w:sz w:val="22"/>
          <w:szCs w:val="22"/>
        </w:rPr>
      </w:pPr>
    </w:p>
    <w:p w:rsidR="00C806BA" w:rsidRPr="00E83865" w:rsidRDefault="00C806BA" w:rsidP="00C806BA">
      <w:pPr>
        <w:pStyle w:val="ListParagraph"/>
        <w:tabs>
          <w:tab w:val="left" w:pos="-180"/>
          <w:tab w:val="left" w:pos="0"/>
        </w:tabs>
        <w:spacing w:line="240" w:lineRule="auto"/>
        <w:rPr>
          <w:rFonts w:ascii="Times New Roman" w:hAnsi="Times New Roman"/>
          <w:b/>
          <w:sz w:val="22"/>
          <w:szCs w:val="22"/>
        </w:rPr>
      </w:pPr>
    </w:p>
    <w:p w:rsidR="00872179" w:rsidRPr="00E83865" w:rsidRDefault="00833B60" w:rsidP="00255CAA">
      <w:pPr>
        <w:pStyle w:val="ListParagraph"/>
        <w:numPr>
          <w:ilvl w:val="0"/>
          <w:numId w:val="4"/>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 xml:space="preserve">Seminars / Conferences / Workshops </w:t>
      </w:r>
    </w:p>
    <w:p w:rsidR="006A5B70" w:rsidRPr="00E83865" w:rsidRDefault="00B85FD9" w:rsidP="00837F89">
      <w:pPr>
        <w:pStyle w:val="ListParagraph"/>
        <w:numPr>
          <w:ilvl w:val="0"/>
          <w:numId w:val="25"/>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Organized</w:t>
      </w:r>
      <w:r w:rsidR="00006F9A" w:rsidRPr="00E83865">
        <w:rPr>
          <w:rFonts w:ascii="Times New Roman" w:hAnsi="Times New Roman"/>
          <w:b/>
          <w:sz w:val="22"/>
          <w:szCs w:val="22"/>
        </w:rPr>
        <w:t xml:space="preserve">: </w:t>
      </w:r>
      <w:r w:rsidR="0066049E" w:rsidRPr="00E83865">
        <w:rPr>
          <w:rFonts w:ascii="Times New Roman" w:hAnsi="Times New Roman"/>
          <w:b/>
          <w:sz w:val="22"/>
          <w:szCs w:val="22"/>
        </w:rPr>
        <w:t>2</w:t>
      </w:r>
    </w:p>
    <w:p w:rsidR="00284F54" w:rsidRPr="00E83865" w:rsidRDefault="00284F54" w:rsidP="00284F54">
      <w:pPr>
        <w:pStyle w:val="ListParagraph"/>
        <w:tabs>
          <w:tab w:val="left" w:pos="-180"/>
          <w:tab w:val="left" w:pos="0"/>
        </w:tabs>
        <w:spacing w:line="240" w:lineRule="auto"/>
        <w:ind w:left="1080"/>
        <w:rPr>
          <w:rFonts w:ascii="Times New Roman" w:hAnsi="Times New Roman"/>
          <w:b/>
          <w:sz w:val="22"/>
          <w:szCs w:val="22"/>
        </w:rPr>
      </w:pPr>
    </w:p>
    <w:tbl>
      <w:tblPr>
        <w:tblW w:w="9090" w:type="dxa"/>
        <w:tblInd w:w="828" w:type="dxa"/>
        <w:tblLayout w:type="fixed"/>
        <w:tblLook w:val="04A0"/>
      </w:tblPr>
      <w:tblGrid>
        <w:gridCol w:w="540"/>
        <w:gridCol w:w="1530"/>
        <w:gridCol w:w="1620"/>
        <w:gridCol w:w="2160"/>
        <w:gridCol w:w="1080"/>
        <w:gridCol w:w="1170"/>
        <w:gridCol w:w="990"/>
      </w:tblGrid>
      <w:tr w:rsidR="00284F54" w:rsidRPr="00E83865" w:rsidTr="00284F54">
        <w:trPr>
          <w:trHeight w:val="361"/>
        </w:trPr>
        <w:tc>
          <w:tcPr>
            <w:tcW w:w="54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No.</w:t>
            </w:r>
          </w:p>
        </w:tc>
        <w:tc>
          <w:tcPr>
            <w:tcW w:w="153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Theme / Topic</w:t>
            </w:r>
          </w:p>
        </w:tc>
        <w:tc>
          <w:tcPr>
            <w:tcW w:w="162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Coordinator</w:t>
            </w:r>
          </w:p>
        </w:tc>
        <w:tc>
          <w:tcPr>
            <w:tcW w:w="216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Objectives</w:t>
            </w:r>
          </w:p>
        </w:tc>
        <w:tc>
          <w:tcPr>
            <w:tcW w:w="108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Target audience</w:t>
            </w:r>
          </w:p>
        </w:tc>
        <w:tc>
          <w:tcPr>
            <w:tcW w:w="117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No. of participants</w:t>
            </w:r>
          </w:p>
        </w:tc>
        <w:tc>
          <w:tcPr>
            <w:tcW w:w="99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Date</w:t>
            </w:r>
          </w:p>
        </w:tc>
      </w:tr>
      <w:tr w:rsidR="00284F54" w:rsidRPr="00E83865" w:rsidTr="00284F54">
        <w:trPr>
          <w:trHeight w:val="607"/>
        </w:trPr>
        <w:tc>
          <w:tcPr>
            <w:tcW w:w="540" w:type="dxa"/>
            <w:tcBorders>
              <w:top w:val="single" w:sz="4" w:space="0" w:color="auto"/>
              <w:bottom w:val="single" w:sz="4" w:space="0" w:color="auto"/>
            </w:tcBorders>
          </w:tcPr>
          <w:p w:rsidR="00284F54" w:rsidRPr="00E83865" w:rsidRDefault="00284F54" w:rsidP="00240DFD">
            <w:pPr>
              <w:pStyle w:val="ListParagraph"/>
              <w:numPr>
                <w:ilvl w:val="0"/>
                <w:numId w:val="33"/>
              </w:numPr>
              <w:spacing w:after="60"/>
              <w:jc w:val="both"/>
              <w:rPr>
                <w:rFonts w:ascii="Times New Roman" w:hAnsi="Times New Roman"/>
                <w:sz w:val="22"/>
                <w:szCs w:val="22"/>
                <w:lang w:val="en-GB"/>
              </w:rPr>
            </w:pPr>
          </w:p>
        </w:tc>
        <w:tc>
          <w:tcPr>
            <w:tcW w:w="1530" w:type="dxa"/>
            <w:tcBorders>
              <w:top w:val="single" w:sz="4" w:space="0" w:color="auto"/>
              <w:bottom w:val="single" w:sz="4" w:space="0" w:color="auto"/>
            </w:tcBorders>
          </w:tcPr>
          <w:p w:rsidR="00284F54" w:rsidRPr="00E83865" w:rsidRDefault="00284F54" w:rsidP="00284F54">
            <w:pPr>
              <w:rPr>
                <w:rFonts w:ascii="Times New Roman" w:hAnsi="Times New Roman"/>
                <w:sz w:val="22"/>
                <w:szCs w:val="22"/>
              </w:rPr>
            </w:pPr>
            <w:r w:rsidRPr="00E83865">
              <w:rPr>
                <w:rFonts w:ascii="Times New Roman" w:hAnsi="Times New Roman"/>
                <w:sz w:val="22"/>
                <w:szCs w:val="22"/>
              </w:rPr>
              <w:t xml:space="preserve">Workshop on ‘Dissertation topic-identification process and designing of research methodologies’  </w:t>
            </w:r>
          </w:p>
        </w:tc>
        <w:tc>
          <w:tcPr>
            <w:tcW w:w="1620" w:type="dxa"/>
            <w:tcBorders>
              <w:top w:val="single" w:sz="4" w:space="0" w:color="auto"/>
              <w:bottom w:val="single" w:sz="4" w:space="0" w:color="auto"/>
            </w:tcBorders>
          </w:tcPr>
          <w:p w:rsidR="00284F54" w:rsidRPr="00E83865" w:rsidRDefault="00284F54" w:rsidP="00284F54">
            <w:pPr>
              <w:pStyle w:val="ListParagraph"/>
              <w:spacing w:after="60" w:line="240" w:lineRule="auto"/>
              <w:ind w:left="0"/>
              <w:jc w:val="both"/>
              <w:rPr>
                <w:rFonts w:ascii="Times New Roman" w:hAnsi="Times New Roman"/>
                <w:sz w:val="22"/>
                <w:szCs w:val="22"/>
              </w:rPr>
            </w:pPr>
            <w:r w:rsidRPr="00E83865">
              <w:rPr>
                <w:rFonts w:ascii="Times New Roman" w:hAnsi="Times New Roman"/>
                <w:sz w:val="22"/>
                <w:szCs w:val="22"/>
              </w:rPr>
              <w:t>Dr. Sandeep M. &amp; Mr. Nike G</w:t>
            </w:r>
          </w:p>
        </w:tc>
        <w:tc>
          <w:tcPr>
            <w:tcW w:w="2160" w:type="dxa"/>
            <w:tcBorders>
              <w:top w:val="single" w:sz="4" w:space="0" w:color="auto"/>
              <w:bottom w:val="single" w:sz="4" w:space="0" w:color="auto"/>
            </w:tcBorders>
          </w:tcPr>
          <w:p w:rsidR="00284F54" w:rsidRPr="00E83865" w:rsidRDefault="00284F54" w:rsidP="00284F54">
            <w:pPr>
              <w:pStyle w:val="ListParagraph"/>
              <w:spacing w:after="60" w:line="240" w:lineRule="auto"/>
              <w:ind w:left="0"/>
              <w:jc w:val="both"/>
              <w:rPr>
                <w:rFonts w:ascii="Times New Roman" w:hAnsi="Times New Roman"/>
                <w:sz w:val="22"/>
                <w:szCs w:val="22"/>
              </w:rPr>
            </w:pPr>
            <w:r w:rsidRPr="00E83865">
              <w:rPr>
                <w:rFonts w:ascii="Times New Roman" w:hAnsi="Times New Roman"/>
                <w:sz w:val="22"/>
                <w:szCs w:val="22"/>
              </w:rPr>
              <w:t>To help students to identify research topics and research designs for their masters dissertation</w:t>
            </w:r>
          </w:p>
        </w:tc>
        <w:tc>
          <w:tcPr>
            <w:tcW w:w="108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II M.Sc students (Aud. &amp; SLP)</w:t>
            </w:r>
          </w:p>
        </w:tc>
        <w:tc>
          <w:tcPr>
            <w:tcW w:w="117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46</w:t>
            </w:r>
          </w:p>
        </w:tc>
        <w:tc>
          <w:tcPr>
            <w:tcW w:w="990" w:type="dxa"/>
            <w:tcBorders>
              <w:top w:val="single" w:sz="4" w:space="0" w:color="auto"/>
              <w:bottom w:val="single" w:sz="4" w:space="0" w:color="auto"/>
            </w:tcBorders>
          </w:tcPr>
          <w:p w:rsidR="00284F54" w:rsidRPr="00E83865" w:rsidRDefault="00284F54" w:rsidP="00284F54">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15.05.16</w:t>
            </w:r>
          </w:p>
        </w:tc>
      </w:tr>
      <w:tr w:rsidR="00EF48E6" w:rsidRPr="00E83865" w:rsidTr="00284F54">
        <w:trPr>
          <w:trHeight w:val="607"/>
        </w:trPr>
        <w:tc>
          <w:tcPr>
            <w:tcW w:w="540" w:type="dxa"/>
            <w:tcBorders>
              <w:top w:val="single" w:sz="4" w:space="0" w:color="auto"/>
              <w:bottom w:val="single" w:sz="4" w:space="0" w:color="auto"/>
            </w:tcBorders>
          </w:tcPr>
          <w:p w:rsidR="00EF48E6" w:rsidRPr="00E83865" w:rsidRDefault="00EF48E6" w:rsidP="00240DFD">
            <w:pPr>
              <w:pStyle w:val="ListParagraph"/>
              <w:numPr>
                <w:ilvl w:val="0"/>
                <w:numId w:val="33"/>
              </w:numPr>
              <w:spacing w:after="60"/>
              <w:jc w:val="both"/>
              <w:rPr>
                <w:rFonts w:ascii="Times New Roman" w:hAnsi="Times New Roman"/>
                <w:sz w:val="22"/>
                <w:szCs w:val="22"/>
                <w:lang w:val="en-GB"/>
              </w:rPr>
            </w:pPr>
          </w:p>
        </w:tc>
        <w:tc>
          <w:tcPr>
            <w:tcW w:w="1530" w:type="dxa"/>
            <w:tcBorders>
              <w:top w:val="single" w:sz="4" w:space="0" w:color="auto"/>
              <w:bottom w:val="single" w:sz="4" w:space="0" w:color="auto"/>
            </w:tcBorders>
          </w:tcPr>
          <w:p w:rsidR="00EF48E6" w:rsidRPr="00E83865" w:rsidRDefault="00EF48E6" w:rsidP="0066049E">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Workshop on Fine tuning of digital hearing aids for individuals with Hearing Impairment</w:t>
            </w:r>
          </w:p>
        </w:tc>
        <w:tc>
          <w:tcPr>
            <w:tcW w:w="1620" w:type="dxa"/>
            <w:tcBorders>
              <w:top w:val="single" w:sz="4" w:space="0" w:color="auto"/>
              <w:bottom w:val="single" w:sz="4" w:space="0" w:color="auto"/>
            </w:tcBorders>
          </w:tcPr>
          <w:p w:rsidR="00EF48E6" w:rsidRPr="00E83865" w:rsidRDefault="00EF48E6" w:rsidP="0066049E">
            <w:pPr>
              <w:pStyle w:val="ListParagraph"/>
              <w:spacing w:after="60" w:line="240" w:lineRule="auto"/>
              <w:ind w:left="0"/>
              <w:jc w:val="both"/>
              <w:rPr>
                <w:rFonts w:ascii="Times New Roman" w:hAnsi="Times New Roman"/>
                <w:sz w:val="22"/>
                <w:szCs w:val="22"/>
              </w:rPr>
            </w:pPr>
            <w:r w:rsidRPr="00E83865">
              <w:rPr>
                <w:rFonts w:ascii="Times New Roman" w:hAnsi="Times New Roman"/>
                <w:sz w:val="22"/>
                <w:szCs w:val="22"/>
              </w:rPr>
              <w:t>Dr. Ramadevi K.J.S, Mr. PrashanthPrabhu</w:t>
            </w:r>
          </w:p>
        </w:tc>
        <w:tc>
          <w:tcPr>
            <w:tcW w:w="2160" w:type="dxa"/>
            <w:tcBorders>
              <w:top w:val="single" w:sz="4" w:space="0" w:color="auto"/>
              <w:bottom w:val="single" w:sz="4" w:space="0" w:color="auto"/>
            </w:tcBorders>
          </w:tcPr>
          <w:p w:rsidR="00EF48E6" w:rsidRPr="00E83865" w:rsidRDefault="00EF48E6" w:rsidP="0066049E">
            <w:pPr>
              <w:pStyle w:val="ListParagraph"/>
              <w:spacing w:after="60" w:line="240" w:lineRule="auto"/>
              <w:ind w:left="0"/>
              <w:jc w:val="both"/>
              <w:rPr>
                <w:rFonts w:ascii="Times New Roman" w:hAnsi="Times New Roman"/>
                <w:sz w:val="22"/>
                <w:szCs w:val="22"/>
              </w:rPr>
            </w:pPr>
            <w:r w:rsidRPr="00E83865">
              <w:rPr>
                <w:rFonts w:ascii="Times New Roman" w:hAnsi="Times New Roman"/>
                <w:sz w:val="22"/>
                <w:szCs w:val="22"/>
              </w:rPr>
              <w:t>To fine tune digital hearing aids for individuals with hearing impairment</w:t>
            </w:r>
          </w:p>
        </w:tc>
        <w:tc>
          <w:tcPr>
            <w:tcW w:w="1080" w:type="dxa"/>
            <w:tcBorders>
              <w:top w:val="single" w:sz="4" w:space="0" w:color="auto"/>
              <w:bottom w:val="single" w:sz="4" w:space="0" w:color="auto"/>
            </w:tcBorders>
          </w:tcPr>
          <w:p w:rsidR="00EF48E6" w:rsidRPr="00E83865" w:rsidRDefault="00EF48E6" w:rsidP="0066049E">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Individuals with hearing impairment</w:t>
            </w:r>
          </w:p>
        </w:tc>
        <w:tc>
          <w:tcPr>
            <w:tcW w:w="1170" w:type="dxa"/>
            <w:tcBorders>
              <w:top w:val="single" w:sz="4" w:space="0" w:color="auto"/>
              <w:bottom w:val="single" w:sz="4" w:space="0" w:color="auto"/>
            </w:tcBorders>
          </w:tcPr>
          <w:p w:rsidR="00EF48E6" w:rsidRPr="00E83865" w:rsidRDefault="00EF48E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16</w:t>
            </w:r>
          </w:p>
        </w:tc>
        <w:tc>
          <w:tcPr>
            <w:tcW w:w="990" w:type="dxa"/>
            <w:tcBorders>
              <w:top w:val="single" w:sz="4" w:space="0" w:color="auto"/>
              <w:bottom w:val="single" w:sz="4" w:space="0" w:color="auto"/>
            </w:tcBorders>
          </w:tcPr>
          <w:p w:rsidR="00EF48E6" w:rsidRPr="00E83865" w:rsidRDefault="00EF48E6" w:rsidP="0066049E">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26.05.16 (Half day)</w:t>
            </w:r>
          </w:p>
        </w:tc>
      </w:tr>
    </w:tbl>
    <w:p w:rsidR="00284F54" w:rsidRPr="00E83865" w:rsidRDefault="00284F54" w:rsidP="00284F54">
      <w:pPr>
        <w:pStyle w:val="ListParagraph"/>
        <w:tabs>
          <w:tab w:val="left" w:pos="-180"/>
          <w:tab w:val="left" w:pos="0"/>
        </w:tabs>
        <w:spacing w:line="240" w:lineRule="auto"/>
        <w:ind w:left="1080"/>
        <w:rPr>
          <w:rFonts w:ascii="Times New Roman" w:hAnsi="Times New Roman"/>
          <w:b/>
          <w:sz w:val="22"/>
          <w:szCs w:val="22"/>
        </w:rPr>
      </w:pPr>
    </w:p>
    <w:p w:rsidR="009F42E6" w:rsidRPr="00E83865" w:rsidRDefault="009F42E6" w:rsidP="009F42E6">
      <w:pPr>
        <w:pStyle w:val="ListParagraph"/>
        <w:tabs>
          <w:tab w:val="left" w:pos="-180"/>
          <w:tab w:val="left" w:pos="0"/>
        </w:tabs>
        <w:spacing w:line="240" w:lineRule="auto"/>
        <w:ind w:left="1080"/>
        <w:rPr>
          <w:rFonts w:ascii="Times New Roman" w:hAnsi="Times New Roman"/>
          <w:b/>
          <w:sz w:val="22"/>
          <w:szCs w:val="22"/>
        </w:rPr>
      </w:pPr>
    </w:p>
    <w:p w:rsidR="00872179" w:rsidRPr="00E83865" w:rsidRDefault="00872179" w:rsidP="00837F89">
      <w:pPr>
        <w:pStyle w:val="ListParagraph"/>
        <w:numPr>
          <w:ilvl w:val="0"/>
          <w:numId w:val="25"/>
        </w:numPr>
        <w:tabs>
          <w:tab w:val="left" w:pos="-180"/>
          <w:tab w:val="left" w:pos="0"/>
        </w:tabs>
        <w:spacing w:after="0" w:line="240" w:lineRule="auto"/>
        <w:rPr>
          <w:rFonts w:ascii="Times New Roman" w:hAnsi="Times New Roman"/>
          <w:sz w:val="22"/>
          <w:szCs w:val="22"/>
        </w:rPr>
      </w:pPr>
      <w:r w:rsidRPr="00E83865">
        <w:rPr>
          <w:rFonts w:ascii="Times New Roman" w:hAnsi="Times New Roman"/>
          <w:b/>
          <w:sz w:val="22"/>
          <w:szCs w:val="22"/>
        </w:rPr>
        <w:t>Attended</w:t>
      </w:r>
      <w:r w:rsidR="00FF30B9" w:rsidRPr="00E83865">
        <w:rPr>
          <w:rFonts w:ascii="Times New Roman" w:hAnsi="Times New Roman"/>
          <w:b/>
          <w:sz w:val="22"/>
          <w:szCs w:val="22"/>
        </w:rPr>
        <w:t>: NIL</w:t>
      </w:r>
    </w:p>
    <w:p w:rsidR="00FF30B9" w:rsidRPr="00E83865" w:rsidRDefault="00FF30B9" w:rsidP="00FF30B9">
      <w:pPr>
        <w:tabs>
          <w:tab w:val="left" w:pos="-180"/>
          <w:tab w:val="left" w:pos="0"/>
        </w:tabs>
        <w:spacing w:after="0" w:line="240" w:lineRule="auto"/>
        <w:rPr>
          <w:rFonts w:ascii="Times New Roman" w:hAnsi="Times New Roman"/>
          <w:sz w:val="22"/>
          <w:szCs w:val="22"/>
        </w:rPr>
      </w:pPr>
    </w:p>
    <w:p w:rsidR="00872179" w:rsidRPr="00E83865" w:rsidRDefault="00872179" w:rsidP="00FF30B9">
      <w:pPr>
        <w:pStyle w:val="ListParagraph"/>
        <w:tabs>
          <w:tab w:val="left" w:pos="-180"/>
          <w:tab w:val="left" w:pos="0"/>
        </w:tabs>
        <w:spacing w:after="0" w:line="240" w:lineRule="auto"/>
        <w:ind w:left="1080"/>
        <w:rPr>
          <w:rFonts w:ascii="Times New Roman" w:hAnsi="Times New Roman"/>
          <w:sz w:val="22"/>
          <w:szCs w:val="22"/>
        </w:rPr>
      </w:pPr>
    </w:p>
    <w:p w:rsidR="006D6425" w:rsidRPr="00E83865" w:rsidRDefault="007E657D" w:rsidP="00FF30B9">
      <w:pPr>
        <w:numPr>
          <w:ilvl w:val="0"/>
          <w:numId w:val="4"/>
        </w:numPr>
        <w:tabs>
          <w:tab w:val="left" w:pos="-180"/>
          <w:tab w:val="left" w:pos="0"/>
        </w:tabs>
        <w:spacing w:after="0" w:line="240" w:lineRule="auto"/>
        <w:rPr>
          <w:rFonts w:ascii="Times New Roman" w:hAnsi="Times New Roman"/>
          <w:sz w:val="22"/>
          <w:szCs w:val="22"/>
        </w:rPr>
      </w:pPr>
      <w:r w:rsidRPr="00E83865">
        <w:rPr>
          <w:rFonts w:ascii="Times New Roman" w:hAnsi="Times New Roman"/>
          <w:b/>
          <w:sz w:val="22"/>
          <w:szCs w:val="22"/>
        </w:rPr>
        <w:t>Guest lectures</w:t>
      </w:r>
      <w:r w:rsidR="00730A75" w:rsidRPr="00E83865">
        <w:rPr>
          <w:rFonts w:ascii="Times New Roman" w:hAnsi="Times New Roman"/>
          <w:b/>
          <w:sz w:val="22"/>
          <w:szCs w:val="22"/>
        </w:rPr>
        <w:t>/Invited talks</w:t>
      </w:r>
    </w:p>
    <w:p w:rsidR="00E86011" w:rsidRPr="00E83865" w:rsidRDefault="006D6425" w:rsidP="00837F89">
      <w:pPr>
        <w:pStyle w:val="ListParagraph"/>
        <w:numPr>
          <w:ilvl w:val="0"/>
          <w:numId w:val="12"/>
        </w:numPr>
        <w:tabs>
          <w:tab w:val="left" w:pos="-180"/>
          <w:tab w:val="left" w:pos="0"/>
        </w:tabs>
        <w:spacing w:after="0"/>
        <w:rPr>
          <w:rFonts w:ascii="Times New Roman" w:hAnsi="Times New Roman"/>
          <w:sz w:val="22"/>
          <w:szCs w:val="22"/>
        </w:rPr>
      </w:pPr>
      <w:r w:rsidRPr="00E83865">
        <w:rPr>
          <w:rFonts w:ascii="Times New Roman" w:hAnsi="Times New Roman"/>
          <w:b/>
          <w:sz w:val="22"/>
          <w:szCs w:val="22"/>
        </w:rPr>
        <w:t>Attended</w:t>
      </w:r>
      <w:r w:rsidR="008E4FC4" w:rsidRPr="00E83865">
        <w:rPr>
          <w:rFonts w:ascii="Times New Roman" w:hAnsi="Times New Roman"/>
          <w:b/>
          <w:sz w:val="22"/>
          <w:szCs w:val="22"/>
        </w:rPr>
        <w:t>-NIL</w:t>
      </w:r>
    </w:p>
    <w:p w:rsidR="00AE46B8" w:rsidRPr="00E83865" w:rsidRDefault="00AE46B8" w:rsidP="0036615F">
      <w:pPr>
        <w:tabs>
          <w:tab w:val="left" w:pos="-180"/>
          <w:tab w:val="left" w:pos="0"/>
        </w:tabs>
        <w:spacing w:after="0"/>
        <w:rPr>
          <w:rFonts w:ascii="Times New Roman" w:hAnsi="Times New Roman"/>
          <w:sz w:val="22"/>
          <w:szCs w:val="22"/>
        </w:rPr>
      </w:pPr>
    </w:p>
    <w:p w:rsidR="006D6425" w:rsidRPr="00E83865" w:rsidRDefault="006D6425" w:rsidP="00837F89">
      <w:pPr>
        <w:pStyle w:val="ListParagraph"/>
        <w:numPr>
          <w:ilvl w:val="0"/>
          <w:numId w:val="12"/>
        </w:numPr>
        <w:tabs>
          <w:tab w:val="left" w:pos="-180"/>
          <w:tab w:val="left" w:pos="0"/>
        </w:tabs>
        <w:spacing w:after="0"/>
        <w:rPr>
          <w:rFonts w:ascii="Times New Roman" w:hAnsi="Times New Roman"/>
          <w:b/>
          <w:sz w:val="22"/>
          <w:szCs w:val="22"/>
        </w:rPr>
      </w:pPr>
      <w:r w:rsidRPr="00E83865">
        <w:rPr>
          <w:rFonts w:ascii="Times New Roman" w:hAnsi="Times New Roman"/>
          <w:b/>
          <w:sz w:val="22"/>
          <w:szCs w:val="22"/>
        </w:rPr>
        <w:t>Organised</w:t>
      </w:r>
      <w:r w:rsidR="003B2B64" w:rsidRPr="00E83865">
        <w:rPr>
          <w:rFonts w:ascii="Times New Roman" w:hAnsi="Times New Roman"/>
          <w:b/>
          <w:sz w:val="22"/>
          <w:szCs w:val="22"/>
        </w:rPr>
        <w:t xml:space="preserve">- </w:t>
      </w:r>
    </w:p>
    <w:p w:rsidR="003B2B64" w:rsidRPr="00E83865" w:rsidRDefault="003B2B64" w:rsidP="003B2B64">
      <w:pPr>
        <w:pStyle w:val="ListParagraph"/>
        <w:rPr>
          <w:rFonts w:ascii="Times New Roman" w:hAnsi="Times New Roman"/>
          <w:b/>
          <w:sz w:val="22"/>
          <w:szCs w:val="22"/>
        </w:rPr>
      </w:pPr>
    </w:p>
    <w:tbl>
      <w:tblPr>
        <w:tblW w:w="9776" w:type="dxa"/>
        <w:tblInd w:w="-72" w:type="dxa"/>
        <w:tblLayout w:type="fixed"/>
        <w:tblLook w:val="04A0"/>
      </w:tblPr>
      <w:tblGrid>
        <w:gridCol w:w="720"/>
        <w:gridCol w:w="3060"/>
        <w:gridCol w:w="3206"/>
        <w:gridCol w:w="1710"/>
        <w:gridCol w:w="1080"/>
      </w:tblGrid>
      <w:tr w:rsidR="00F526F0" w:rsidRPr="00E83865" w:rsidTr="001D0C5B">
        <w:tc>
          <w:tcPr>
            <w:tcW w:w="720" w:type="dxa"/>
            <w:tcBorders>
              <w:top w:val="single" w:sz="4" w:space="0" w:color="auto"/>
              <w:bottom w:val="single" w:sz="4" w:space="0" w:color="auto"/>
            </w:tcBorders>
          </w:tcPr>
          <w:p w:rsidR="00F526F0" w:rsidRPr="00E83865" w:rsidRDefault="00F526F0" w:rsidP="001D0C5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No.</w:t>
            </w:r>
          </w:p>
        </w:tc>
        <w:tc>
          <w:tcPr>
            <w:tcW w:w="3060" w:type="dxa"/>
            <w:tcBorders>
              <w:top w:val="single" w:sz="4" w:space="0" w:color="auto"/>
              <w:bottom w:val="single" w:sz="4" w:space="0" w:color="auto"/>
            </w:tcBorders>
          </w:tcPr>
          <w:p w:rsidR="00F526F0" w:rsidRPr="00E83865" w:rsidRDefault="00F526F0" w:rsidP="001D0C5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Name, designation and institutional affiliation of Lecturer</w:t>
            </w:r>
          </w:p>
        </w:tc>
        <w:tc>
          <w:tcPr>
            <w:tcW w:w="3206" w:type="dxa"/>
            <w:tcBorders>
              <w:top w:val="single" w:sz="4" w:space="0" w:color="auto"/>
              <w:bottom w:val="single" w:sz="4" w:space="0" w:color="auto"/>
            </w:tcBorders>
          </w:tcPr>
          <w:p w:rsidR="00F526F0" w:rsidRPr="00E83865" w:rsidRDefault="00F526F0" w:rsidP="001D0C5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Topic of lecture</w:t>
            </w:r>
          </w:p>
        </w:tc>
        <w:tc>
          <w:tcPr>
            <w:tcW w:w="1710" w:type="dxa"/>
            <w:tcBorders>
              <w:top w:val="single" w:sz="4" w:space="0" w:color="auto"/>
              <w:bottom w:val="single" w:sz="4" w:space="0" w:color="auto"/>
            </w:tcBorders>
          </w:tcPr>
          <w:p w:rsidR="00F526F0" w:rsidRPr="00E83865" w:rsidRDefault="00F526F0" w:rsidP="001D0C5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Organizer</w:t>
            </w:r>
          </w:p>
        </w:tc>
        <w:tc>
          <w:tcPr>
            <w:tcW w:w="1080" w:type="dxa"/>
            <w:tcBorders>
              <w:top w:val="single" w:sz="4" w:space="0" w:color="auto"/>
              <w:bottom w:val="single" w:sz="4" w:space="0" w:color="auto"/>
            </w:tcBorders>
          </w:tcPr>
          <w:p w:rsidR="00F526F0" w:rsidRPr="00E83865" w:rsidRDefault="00F526F0" w:rsidP="001D0C5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Date</w:t>
            </w:r>
          </w:p>
        </w:tc>
      </w:tr>
      <w:tr w:rsidR="001D0C5B" w:rsidRPr="00E83865" w:rsidTr="001D0C5B">
        <w:tc>
          <w:tcPr>
            <w:tcW w:w="720" w:type="dxa"/>
            <w:tcBorders>
              <w:top w:val="single" w:sz="4" w:space="0" w:color="auto"/>
              <w:bottom w:val="single" w:sz="4" w:space="0" w:color="auto"/>
            </w:tcBorders>
          </w:tcPr>
          <w:p w:rsidR="001D0C5B" w:rsidRPr="00E83865" w:rsidRDefault="001D0C5B" w:rsidP="00240DFD">
            <w:pPr>
              <w:pStyle w:val="ListParagraph"/>
              <w:numPr>
                <w:ilvl w:val="0"/>
                <w:numId w:val="37"/>
              </w:numPr>
              <w:spacing w:after="0" w:line="240" w:lineRule="auto"/>
              <w:jc w:val="both"/>
              <w:rPr>
                <w:rFonts w:ascii="Times New Roman" w:hAnsi="Times New Roman"/>
                <w:sz w:val="22"/>
                <w:szCs w:val="22"/>
              </w:rPr>
            </w:pPr>
          </w:p>
        </w:tc>
        <w:tc>
          <w:tcPr>
            <w:tcW w:w="306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Prof. RoopaNagarajan, Chairperson and professor of speech language and hearing sciences, SRMC, Chennai</w:t>
            </w:r>
          </w:p>
        </w:tc>
        <w:tc>
          <w:tcPr>
            <w:tcW w:w="3206" w:type="dxa"/>
            <w:tcBorders>
              <w:top w:val="single" w:sz="4" w:space="0" w:color="auto"/>
              <w:bottom w:val="single" w:sz="4" w:space="0" w:color="auto"/>
            </w:tcBorders>
          </w:tcPr>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Challenges in running a speech and hearing center in hospital set-up</w:t>
            </w:r>
          </w:p>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Challenges in running a speech and hearing center in Rural Set-up.</w:t>
            </w:r>
          </w:p>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Tele practice in Audiology</w:t>
            </w:r>
          </w:p>
        </w:tc>
        <w:tc>
          <w:tcPr>
            <w:tcW w:w="171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Mr. Sreeraj K. and Mr. Ganapathy M.K.</w:t>
            </w:r>
          </w:p>
        </w:tc>
        <w:tc>
          <w:tcPr>
            <w:tcW w:w="108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14.05.16</w:t>
            </w:r>
          </w:p>
        </w:tc>
      </w:tr>
      <w:tr w:rsidR="001D0C5B" w:rsidRPr="00E83865" w:rsidTr="001D0C5B">
        <w:tc>
          <w:tcPr>
            <w:tcW w:w="720" w:type="dxa"/>
            <w:tcBorders>
              <w:top w:val="single" w:sz="4" w:space="0" w:color="auto"/>
              <w:bottom w:val="single" w:sz="4" w:space="0" w:color="auto"/>
            </w:tcBorders>
          </w:tcPr>
          <w:p w:rsidR="001D0C5B" w:rsidRPr="00E83865" w:rsidRDefault="001D0C5B" w:rsidP="00240DFD">
            <w:pPr>
              <w:pStyle w:val="ListParagraph"/>
              <w:numPr>
                <w:ilvl w:val="0"/>
                <w:numId w:val="37"/>
              </w:numPr>
              <w:spacing w:after="0" w:line="240" w:lineRule="auto"/>
              <w:jc w:val="both"/>
              <w:rPr>
                <w:rFonts w:ascii="Times New Roman" w:hAnsi="Times New Roman"/>
                <w:sz w:val="22"/>
                <w:szCs w:val="22"/>
              </w:rPr>
            </w:pPr>
          </w:p>
        </w:tc>
        <w:tc>
          <w:tcPr>
            <w:tcW w:w="3060" w:type="dxa"/>
            <w:tcBorders>
              <w:top w:val="single" w:sz="4" w:space="0" w:color="auto"/>
              <w:bottom w:val="single" w:sz="4" w:space="0" w:color="auto"/>
            </w:tcBorders>
          </w:tcPr>
          <w:p w:rsidR="001D0C5B" w:rsidRPr="00E83865" w:rsidRDefault="001D0C5B" w:rsidP="001D0C5B">
            <w:pPr>
              <w:spacing w:after="0" w:line="240" w:lineRule="auto"/>
              <w:rPr>
                <w:rFonts w:ascii="Times New Roman" w:hAnsi="Times New Roman"/>
                <w:sz w:val="22"/>
                <w:szCs w:val="22"/>
              </w:rPr>
            </w:pPr>
            <w:r w:rsidRPr="00E83865">
              <w:rPr>
                <w:rFonts w:ascii="Times New Roman" w:hAnsi="Times New Roman"/>
                <w:sz w:val="22"/>
                <w:szCs w:val="22"/>
              </w:rPr>
              <w:t>Prof. Rangasayee, Director-Technical, Dr. S.R. C Institute of Speech and Hearing, Bengaluru</w:t>
            </w:r>
          </w:p>
        </w:tc>
        <w:tc>
          <w:tcPr>
            <w:tcW w:w="3206" w:type="dxa"/>
            <w:tcBorders>
              <w:top w:val="single" w:sz="4" w:space="0" w:color="auto"/>
              <w:bottom w:val="single" w:sz="4" w:space="0" w:color="auto"/>
            </w:tcBorders>
          </w:tcPr>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Implementation of laws and legislations in Audiology</w:t>
            </w:r>
          </w:p>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sz w:val="22"/>
                <w:szCs w:val="22"/>
              </w:rPr>
              <w:t>Problems/challenges in implementing the laws</w:t>
            </w:r>
          </w:p>
        </w:tc>
        <w:tc>
          <w:tcPr>
            <w:tcW w:w="171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Mr. Sreeraj K. and Mr. Ganapathy M.K.</w:t>
            </w:r>
          </w:p>
        </w:tc>
        <w:tc>
          <w:tcPr>
            <w:tcW w:w="108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14.05.16</w:t>
            </w:r>
          </w:p>
        </w:tc>
      </w:tr>
      <w:tr w:rsidR="001D0C5B" w:rsidRPr="00E83865" w:rsidTr="001D0C5B">
        <w:tc>
          <w:tcPr>
            <w:tcW w:w="720" w:type="dxa"/>
            <w:tcBorders>
              <w:top w:val="single" w:sz="4" w:space="0" w:color="auto"/>
              <w:bottom w:val="single" w:sz="4" w:space="0" w:color="auto"/>
            </w:tcBorders>
          </w:tcPr>
          <w:p w:rsidR="001D0C5B" w:rsidRPr="00E83865" w:rsidRDefault="001D0C5B" w:rsidP="00240DFD">
            <w:pPr>
              <w:pStyle w:val="ListParagraph"/>
              <w:numPr>
                <w:ilvl w:val="0"/>
                <w:numId w:val="37"/>
              </w:numPr>
              <w:spacing w:after="0" w:line="240" w:lineRule="auto"/>
              <w:jc w:val="both"/>
              <w:rPr>
                <w:rFonts w:ascii="Times New Roman" w:hAnsi="Times New Roman"/>
                <w:sz w:val="22"/>
                <w:szCs w:val="22"/>
              </w:rPr>
            </w:pPr>
          </w:p>
        </w:tc>
        <w:tc>
          <w:tcPr>
            <w:tcW w:w="3060" w:type="dxa"/>
            <w:tcBorders>
              <w:top w:val="single" w:sz="4" w:space="0" w:color="auto"/>
              <w:bottom w:val="single" w:sz="4" w:space="0" w:color="auto"/>
            </w:tcBorders>
          </w:tcPr>
          <w:p w:rsidR="001D0C5B" w:rsidRPr="00E83865" w:rsidRDefault="001D0C5B" w:rsidP="001D0C5B">
            <w:pPr>
              <w:spacing w:after="0" w:line="240" w:lineRule="auto"/>
              <w:rPr>
                <w:rFonts w:ascii="Times New Roman" w:hAnsi="Times New Roman"/>
                <w:sz w:val="22"/>
                <w:szCs w:val="22"/>
              </w:rPr>
            </w:pPr>
            <w:r w:rsidRPr="00E83865">
              <w:rPr>
                <w:rFonts w:ascii="Times New Roman" w:hAnsi="Times New Roman"/>
                <w:sz w:val="22"/>
                <w:szCs w:val="22"/>
              </w:rPr>
              <w:t>Mr. Sameer P., Assistant Professor, Speech and hearing, MCH, Calicut</w:t>
            </w:r>
          </w:p>
        </w:tc>
        <w:tc>
          <w:tcPr>
            <w:tcW w:w="3206" w:type="dxa"/>
            <w:tcBorders>
              <w:top w:val="single" w:sz="4" w:space="0" w:color="auto"/>
              <w:bottom w:val="single" w:sz="4" w:space="0" w:color="auto"/>
            </w:tcBorders>
          </w:tcPr>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Liasoning with Govt. &amp; Non Govt. Agencies as an Audiologist</w:t>
            </w:r>
          </w:p>
        </w:tc>
        <w:tc>
          <w:tcPr>
            <w:tcW w:w="171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Mr. Sreeraj K. and Mr. Ganapathy M.K.</w:t>
            </w:r>
          </w:p>
        </w:tc>
        <w:tc>
          <w:tcPr>
            <w:tcW w:w="108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14.05.16</w:t>
            </w:r>
          </w:p>
        </w:tc>
      </w:tr>
      <w:tr w:rsidR="001D0C5B" w:rsidRPr="00E83865" w:rsidTr="001D0C5B">
        <w:tc>
          <w:tcPr>
            <w:tcW w:w="720" w:type="dxa"/>
            <w:tcBorders>
              <w:top w:val="single" w:sz="4" w:space="0" w:color="auto"/>
              <w:bottom w:val="single" w:sz="4" w:space="0" w:color="auto"/>
            </w:tcBorders>
          </w:tcPr>
          <w:p w:rsidR="001D0C5B" w:rsidRPr="00E83865" w:rsidRDefault="001D0C5B" w:rsidP="00240DFD">
            <w:pPr>
              <w:pStyle w:val="ListParagraph"/>
              <w:numPr>
                <w:ilvl w:val="0"/>
                <w:numId w:val="37"/>
              </w:numPr>
              <w:spacing w:after="0" w:line="240" w:lineRule="auto"/>
              <w:jc w:val="both"/>
              <w:rPr>
                <w:rFonts w:ascii="Times New Roman" w:hAnsi="Times New Roman"/>
                <w:sz w:val="22"/>
                <w:szCs w:val="22"/>
              </w:rPr>
            </w:pPr>
          </w:p>
        </w:tc>
        <w:tc>
          <w:tcPr>
            <w:tcW w:w="3060" w:type="dxa"/>
            <w:tcBorders>
              <w:top w:val="single" w:sz="4" w:space="0" w:color="auto"/>
              <w:bottom w:val="single" w:sz="4" w:space="0" w:color="auto"/>
            </w:tcBorders>
          </w:tcPr>
          <w:p w:rsidR="001D0C5B" w:rsidRPr="00E83865" w:rsidRDefault="001D0C5B" w:rsidP="001D0C5B">
            <w:pPr>
              <w:spacing w:after="0" w:line="240" w:lineRule="auto"/>
              <w:rPr>
                <w:rFonts w:ascii="Times New Roman" w:hAnsi="Times New Roman"/>
                <w:sz w:val="22"/>
                <w:szCs w:val="22"/>
              </w:rPr>
            </w:pPr>
            <w:r w:rsidRPr="00E83865">
              <w:rPr>
                <w:rFonts w:ascii="Times New Roman" w:hAnsi="Times New Roman"/>
                <w:sz w:val="22"/>
                <w:szCs w:val="22"/>
              </w:rPr>
              <w:t>Mr. Ashok Kumar, Senior Manager-Speech Therapy and Audiology, Bokaro General Hospital, Jharkhand</w:t>
            </w:r>
          </w:p>
        </w:tc>
        <w:tc>
          <w:tcPr>
            <w:tcW w:w="3206" w:type="dxa"/>
            <w:tcBorders>
              <w:top w:val="single" w:sz="4" w:space="0" w:color="auto"/>
              <w:bottom w:val="single" w:sz="4" w:space="0" w:color="auto"/>
            </w:tcBorders>
          </w:tcPr>
          <w:p w:rsidR="001D0C5B" w:rsidRPr="00E83865" w:rsidRDefault="001D0C5B" w:rsidP="00240DFD">
            <w:pPr>
              <w:pStyle w:val="ListParagraph"/>
              <w:numPr>
                <w:ilvl w:val="0"/>
                <w:numId w:val="38"/>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Challenges in working as Industrial Audiologist</w:t>
            </w:r>
          </w:p>
        </w:tc>
        <w:tc>
          <w:tcPr>
            <w:tcW w:w="171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Mr. Sreeraj K. and Mr. Ganapathy M.K.</w:t>
            </w:r>
          </w:p>
        </w:tc>
        <w:tc>
          <w:tcPr>
            <w:tcW w:w="108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14.05.16</w:t>
            </w:r>
          </w:p>
        </w:tc>
      </w:tr>
      <w:tr w:rsidR="001D0C5B" w:rsidRPr="00E83865" w:rsidTr="001D0C5B">
        <w:tc>
          <w:tcPr>
            <w:tcW w:w="720" w:type="dxa"/>
            <w:tcBorders>
              <w:top w:val="single" w:sz="4" w:space="0" w:color="auto"/>
              <w:bottom w:val="single" w:sz="4" w:space="0" w:color="auto"/>
            </w:tcBorders>
          </w:tcPr>
          <w:p w:rsidR="001D0C5B" w:rsidRPr="00E83865" w:rsidRDefault="001D0C5B" w:rsidP="00240DFD">
            <w:pPr>
              <w:pStyle w:val="ListParagraph"/>
              <w:numPr>
                <w:ilvl w:val="0"/>
                <w:numId w:val="37"/>
              </w:numPr>
              <w:spacing w:after="0" w:line="240" w:lineRule="auto"/>
              <w:jc w:val="both"/>
              <w:rPr>
                <w:rFonts w:ascii="Times New Roman" w:hAnsi="Times New Roman"/>
                <w:sz w:val="22"/>
                <w:szCs w:val="22"/>
              </w:rPr>
            </w:pPr>
          </w:p>
        </w:tc>
        <w:tc>
          <w:tcPr>
            <w:tcW w:w="3060" w:type="dxa"/>
            <w:tcBorders>
              <w:top w:val="single" w:sz="4" w:space="0" w:color="auto"/>
              <w:bottom w:val="single" w:sz="4" w:space="0" w:color="auto"/>
            </w:tcBorders>
          </w:tcPr>
          <w:p w:rsidR="001D0C5B" w:rsidRPr="00E83865" w:rsidRDefault="001D0C5B" w:rsidP="001D0C5B">
            <w:pPr>
              <w:spacing w:after="0" w:line="240" w:lineRule="auto"/>
              <w:rPr>
                <w:rFonts w:ascii="Times New Roman" w:hAnsi="Times New Roman"/>
                <w:sz w:val="22"/>
                <w:szCs w:val="22"/>
              </w:rPr>
            </w:pPr>
            <w:r w:rsidRPr="00E83865">
              <w:rPr>
                <w:rFonts w:ascii="Times New Roman" w:hAnsi="Times New Roman"/>
                <w:sz w:val="22"/>
                <w:szCs w:val="22"/>
              </w:rPr>
              <w:t>Ms. RadhikaPooviah</w:t>
            </w:r>
          </w:p>
          <w:p w:rsidR="001D0C5B" w:rsidRPr="00E83865" w:rsidRDefault="001D0C5B" w:rsidP="001D0C5B">
            <w:pPr>
              <w:spacing w:after="0" w:line="240" w:lineRule="auto"/>
              <w:rPr>
                <w:rFonts w:ascii="Times New Roman" w:hAnsi="Times New Roman"/>
                <w:sz w:val="22"/>
                <w:szCs w:val="22"/>
              </w:rPr>
            </w:pPr>
            <w:r w:rsidRPr="00E83865">
              <w:rPr>
                <w:rFonts w:ascii="Times New Roman" w:hAnsi="Times New Roman"/>
                <w:sz w:val="22"/>
                <w:szCs w:val="22"/>
              </w:rPr>
              <w:t>Director, Samvaad Institute of speech and hearing, Bengaluru</w:t>
            </w:r>
          </w:p>
        </w:tc>
        <w:tc>
          <w:tcPr>
            <w:tcW w:w="3206" w:type="dxa"/>
            <w:tcBorders>
              <w:top w:val="single" w:sz="4" w:space="0" w:color="auto"/>
              <w:bottom w:val="single" w:sz="4" w:space="0" w:color="auto"/>
            </w:tcBorders>
          </w:tcPr>
          <w:p w:rsidR="001D0C5B" w:rsidRPr="00E83865" w:rsidRDefault="001D0C5B" w:rsidP="00240DFD">
            <w:pPr>
              <w:pStyle w:val="ListParagraph"/>
              <w:numPr>
                <w:ilvl w:val="0"/>
                <w:numId w:val="39"/>
              </w:numPr>
              <w:spacing w:after="0" w:line="240" w:lineRule="auto"/>
              <w:ind w:left="415"/>
              <w:jc w:val="both"/>
              <w:rPr>
                <w:rFonts w:ascii="Times New Roman" w:hAnsi="Times New Roman"/>
                <w:iCs/>
                <w:sz w:val="22"/>
                <w:szCs w:val="22"/>
              </w:rPr>
            </w:pPr>
            <w:r w:rsidRPr="00E83865">
              <w:rPr>
                <w:rFonts w:ascii="Times New Roman" w:hAnsi="Times New Roman"/>
                <w:iCs/>
                <w:sz w:val="22"/>
                <w:szCs w:val="22"/>
              </w:rPr>
              <w:t>Establishing/ running a speech and hearing  institution</w:t>
            </w:r>
          </w:p>
        </w:tc>
        <w:tc>
          <w:tcPr>
            <w:tcW w:w="171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Mr. Sreeraj K. and Mr. Ganapathy M.K.</w:t>
            </w:r>
          </w:p>
        </w:tc>
        <w:tc>
          <w:tcPr>
            <w:tcW w:w="108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16.05.16</w:t>
            </w:r>
          </w:p>
        </w:tc>
      </w:tr>
      <w:tr w:rsidR="001D0C5B" w:rsidRPr="00E83865" w:rsidTr="001D0C5B">
        <w:tc>
          <w:tcPr>
            <w:tcW w:w="720" w:type="dxa"/>
            <w:tcBorders>
              <w:top w:val="single" w:sz="4" w:space="0" w:color="auto"/>
              <w:bottom w:val="single" w:sz="4" w:space="0" w:color="auto"/>
            </w:tcBorders>
          </w:tcPr>
          <w:p w:rsidR="001D0C5B" w:rsidRPr="00E83865" w:rsidRDefault="001D0C5B" w:rsidP="00240DFD">
            <w:pPr>
              <w:pStyle w:val="ListParagraph"/>
              <w:numPr>
                <w:ilvl w:val="0"/>
                <w:numId w:val="37"/>
              </w:numPr>
              <w:spacing w:after="0" w:line="240" w:lineRule="auto"/>
              <w:jc w:val="both"/>
              <w:rPr>
                <w:rFonts w:ascii="Times New Roman" w:hAnsi="Times New Roman"/>
                <w:sz w:val="22"/>
                <w:szCs w:val="22"/>
              </w:rPr>
            </w:pPr>
          </w:p>
        </w:tc>
        <w:tc>
          <w:tcPr>
            <w:tcW w:w="3060" w:type="dxa"/>
            <w:tcBorders>
              <w:top w:val="single" w:sz="4" w:space="0" w:color="auto"/>
              <w:bottom w:val="single" w:sz="4" w:space="0" w:color="auto"/>
            </w:tcBorders>
          </w:tcPr>
          <w:p w:rsidR="001D0C5B" w:rsidRPr="00E83865" w:rsidRDefault="001D0C5B" w:rsidP="001D0C5B">
            <w:pPr>
              <w:pStyle w:val="ListParagraph"/>
              <w:spacing w:after="0" w:line="240" w:lineRule="auto"/>
              <w:ind w:left="50"/>
              <w:jc w:val="both"/>
              <w:rPr>
                <w:rFonts w:ascii="Times New Roman" w:hAnsi="Times New Roman"/>
                <w:sz w:val="22"/>
                <w:szCs w:val="22"/>
              </w:rPr>
            </w:pPr>
            <w:r w:rsidRPr="00E83865">
              <w:rPr>
                <w:rFonts w:ascii="Times New Roman" w:hAnsi="Times New Roman"/>
                <w:sz w:val="22"/>
                <w:szCs w:val="22"/>
              </w:rPr>
              <w:t>Dr. M. Shivaprasad Reddy, Head – Training and Clinical Development, M/s. Amplifon India Pvt. Ltd., Bengaluru</w:t>
            </w:r>
          </w:p>
        </w:tc>
        <w:tc>
          <w:tcPr>
            <w:tcW w:w="3206" w:type="dxa"/>
            <w:tcBorders>
              <w:top w:val="single" w:sz="4" w:space="0" w:color="auto"/>
              <w:bottom w:val="single" w:sz="4" w:space="0" w:color="auto"/>
            </w:tcBorders>
          </w:tcPr>
          <w:p w:rsidR="001D0C5B" w:rsidRPr="00E83865" w:rsidRDefault="001D0C5B" w:rsidP="00240DFD">
            <w:pPr>
              <w:pStyle w:val="ListParagraph"/>
              <w:numPr>
                <w:ilvl w:val="0"/>
                <w:numId w:val="39"/>
              </w:numPr>
              <w:spacing w:after="0" w:line="240" w:lineRule="auto"/>
              <w:ind w:left="432" w:hanging="432"/>
              <w:jc w:val="both"/>
              <w:rPr>
                <w:rFonts w:ascii="Times New Roman" w:hAnsi="Times New Roman"/>
                <w:sz w:val="22"/>
                <w:szCs w:val="22"/>
              </w:rPr>
            </w:pPr>
            <w:r w:rsidRPr="00E83865">
              <w:rPr>
                <w:rFonts w:ascii="Times New Roman" w:hAnsi="Times New Roman"/>
                <w:sz w:val="22"/>
                <w:szCs w:val="22"/>
              </w:rPr>
              <w:t xml:space="preserve"> How to face an interview to II M.Sc students</w:t>
            </w:r>
          </w:p>
        </w:tc>
        <w:tc>
          <w:tcPr>
            <w:tcW w:w="171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Dr. Sandeep M.</w:t>
            </w:r>
          </w:p>
        </w:tc>
        <w:tc>
          <w:tcPr>
            <w:tcW w:w="1080" w:type="dxa"/>
            <w:tcBorders>
              <w:top w:val="single" w:sz="4" w:space="0" w:color="auto"/>
              <w:bottom w:val="single" w:sz="4" w:space="0" w:color="auto"/>
            </w:tcBorders>
          </w:tcPr>
          <w:p w:rsidR="001D0C5B" w:rsidRPr="00E83865" w:rsidRDefault="001D0C5B" w:rsidP="001D0C5B">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27.05.16</w:t>
            </w:r>
          </w:p>
        </w:tc>
      </w:tr>
    </w:tbl>
    <w:p w:rsidR="003B2B64" w:rsidRPr="00E83865" w:rsidRDefault="003B2B64" w:rsidP="003B2B64">
      <w:pPr>
        <w:pStyle w:val="ListParagraph"/>
        <w:tabs>
          <w:tab w:val="left" w:pos="-180"/>
          <w:tab w:val="left" w:pos="0"/>
        </w:tabs>
        <w:spacing w:after="0"/>
        <w:ind w:left="1080"/>
        <w:rPr>
          <w:rFonts w:ascii="Times New Roman" w:hAnsi="Times New Roman"/>
          <w:b/>
          <w:sz w:val="22"/>
          <w:szCs w:val="22"/>
        </w:rPr>
      </w:pPr>
    </w:p>
    <w:p w:rsidR="001F1542" w:rsidRPr="00E83865" w:rsidRDefault="001F1542" w:rsidP="001F1542">
      <w:pPr>
        <w:pStyle w:val="ListParagraph"/>
        <w:tabs>
          <w:tab w:val="left" w:pos="-180"/>
          <w:tab w:val="left" w:pos="0"/>
        </w:tabs>
        <w:spacing w:after="0"/>
        <w:ind w:left="1080"/>
        <w:rPr>
          <w:rFonts w:ascii="Times New Roman" w:hAnsi="Times New Roman"/>
          <w:b/>
          <w:sz w:val="22"/>
          <w:szCs w:val="22"/>
        </w:rPr>
      </w:pPr>
    </w:p>
    <w:p w:rsidR="007E657D" w:rsidRPr="00E83865" w:rsidRDefault="00760A5A" w:rsidP="00255CAA">
      <w:pPr>
        <w:pStyle w:val="ListParagraph"/>
        <w:numPr>
          <w:ilvl w:val="0"/>
          <w:numId w:val="4"/>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Invited talks</w:t>
      </w:r>
      <w:r w:rsidR="007E657D" w:rsidRPr="00E83865">
        <w:rPr>
          <w:rFonts w:ascii="Times New Roman" w:hAnsi="Times New Roman"/>
          <w:b/>
          <w:sz w:val="22"/>
          <w:szCs w:val="22"/>
        </w:rPr>
        <w:t xml:space="preserve"> delivered by the Staff</w:t>
      </w:r>
    </w:p>
    <w:p w:rsidR="0033490E" w:rsidRPr="00E83865" w:rsidRDefault="0033490E" w:rsidP="0033490E">
      <w:pPr>
        <w:pStyle w:val="ListParagraph"/>
        <w:tabs>
          <w:tab w:val="left" w:pos="-180"/>
          <w:tab w:val="left" w:pos="0"/>
        </w:tabs>
        <w:spacing w:line="240" w:lineRule="auto"/>
        <w:rPr>
          <w:rFonts w:ascii="Times New Roman" w:hAnsi="Times New Roman"/>
          <w:b/>
          <w:sz w:val="22"/>
          <w:szCs w:val="22"/>
        </w:rPr>
      </w:pPr>
    </w:p>
    <w:p w:rsidR="0033490E" w:rsidRPr="00E83865" w:rsidRDefault="00FA5021" w:rsidP="00837F89">
      <w:pPr>
        <w:pStyle w:val="ListParagraph"/>
        <w:numPr>
          <w:ilvl w:val="0"/>
          <w:numId w:val="13"/>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Within</w:t>
      </w:r>
      <w:r w:rsidR="0033490E" w:rsidRPr="00E83865">
        <w:rPr>
          <w:rFonts w:ascii="Times New Roman" w:hAnsi="Times New Roman"/>
          <w:b/>
          <w:sz w:val="22"/>
          <w:szCs w:val="22"/>
        </w:rPr>
        <w:t xml:space="preserve"> AIISH</w:t>
      </w:r>
      <w:r w:rsidR="00FF30B9" w:rsidRPr="00E83865">
        <w:rPr>
          <w:rFonts w:ascii="Times New Roman" w:hAnsi="Times New Roman"/>
          <w:b/>
          <w:sz w:val="22"/>
          <w:szCs w:val="22"/>
        </w:rPr>
        <w:t>: NIL</w:t>
      </w:r>
    </w:p>
    <w:tbl>
      <w:tblPr>
        <w:tblW w:w="9360" w:type="dxa"/>
        <w:tblInd w:w="828" w:type="dxa"/>
        <w:tblLayout w:type="fixed"/>
        <w:tblLook w:val="04A0"/>
      </w:tblPr>
      <w:tblGrid>
        <w:gridCol w:w="810"/>
        <w:gridCol w:w="1980"/>
        <w:gridCol w:w="3060"/>
        <w:gridCol w:w="2430"/>
        <w:gridCol w:w="1080"/>
      </w:tblGrid>
      <w:tr w:rsidR="0099314B" w:rsidRPr="00E83865" w:rsidTr="00890749">
        <w:trPr>
          <w:trHeight w:val="305"/>
        </w:trPr>
        <w:tc>
          <w:tcPr>
            <w:tcW w:w="81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23"/>
              <w:jc w:val="both"/>
              <w:rPr>
                <w:rFonts w:ascii="Arial Narrow" w:hAnsi="Arial Narrow"/>
                <w:b/>
              </w:rPr>
            </w:pPr>
            <w:r w:rsidRPr="00E83865">
              <w:rPr>
                <w:rFonts w:ascii="Arial Narrow" w:hAnsi="Arial Narrow"/>
                <w:b/>
                <w:sz w:val="22"/>
                <w:szCs w:val="22"/>
              </w:rPr>
              <w:t>No.</w:t>
            </w:r>
          </w:p>
        </w:tc>
        <w:tc>
          <w:tcPr>
            <w:tcW w:w="1980" w:type="dxa"/>
            <w:tcBorders>
              <w:top w:val="single" w:sz="4" w:space="0" w:color="auto"/>
              <w:bottom w:val="single" w:sz="4" w:space="0" w:color="auto"/>
            </w:tcBorders>
          </w:tcPr>
          <w:p w:rsidR="0099314B" w:rsidRPr="00E83865" w:rsidRDefault="0099314B" w:rsidP="00890749">
            <w:pPr>
              <w:pStyle w:val="ListParagraph"/>
              <w:spacing w:after="0" w:line="240" w:lineRule="auto"/>
              <w:ind w:left="23"/>
              <w:jc w:val="both"/>
              <w:rPr>
                <w:rFonts w:ascii="Arial Narrow" w:hAnsi="Arial Narrow"/>
                <w:b/>
              </w:rPr>
            </w:pPr>
            <w:r w:rsidRPr="00E83865">
              <w:rPr>
                <w:rFonts w:ascii="Arial Narrow" w:hAnsi="Arial Narrow"/>
                <w:b/>
                <w:sz w:val="22"/>
                <w:szCs w:val="22"/>
              </w:rPr>
              <w:t>Name&amp;designation</w:t>
            </w:r>
          </w:p>
        </w:tc>
        <w:tc>
          <w:tcPr>
            <w:tcW w:w="306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64"/>
              <w:jc w:val="both"/>
              <w:rPr>
                <w:rFonts w:ascii="Arial Narrow" w:hAnsi="Arial Narrow"/>
                <w:b/>
              </w:rPr>
            </w:pPr>
            <w:r w:rsidRPr="00E83865">
              <w:rPr>
                <w:rFonts w:ascii="Arial Narrow" w:hAnsi="Arial Narrow"/>
                <w:b/>
                <w:sz w:val="22"/>
                <w:szCs w:val="22"/>
              </w:rPr>
              <w:t>Title of the program</w:t>
            </w:r>
          </w:p>
        </w:tc>
        <w:tc>
          <w:tcPr>
            <w:tcW w:w="243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15"/>
              <w:jc w:val="both"/>
              <w:rPr>
                <w:rFonts w:ascii="Arial Narrow" w:hAnsi="Arial Narrow"/>
                <w:b/>
              </w:rPr>
            </w:pPr>
            <w:r w:rsidRPr="00E83865">
              <w:rPr>
                <w:rFonts w:ascii="Arial Narrow" w:hAnsi="Arial Narrow"/>
                <w:b/>
                <w:sz w:val="22"/>
                <w:szCs w:val="22"/>
              </w:rPr>
              <w:t>Topic of lecture</w:t>
            </w:r>
          </w:p>
        </w:tc>
        <w:tc>
          <w:tcPr>
            <w:tcW w:w="108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0"/>
              <w:jc w:val="both"/>
              <w:rPr>
                <w:rFonts w:ascii="Arial Narrow" w:hAnsi="Arial Narrow"/>
                <w:b/>
              </w:rPr>
            </w:pPr>
            <w:r w:rsidRPr="00E83865">
              <w:rPr>
                <w:rFonts w:ascii="Arial Narrow" w:hAnsi="Arial Narrow"/>
                <w:b/>
                <w:sz w:val="22"/>
                <w:szCs w:val="22"/>
              </w:rPr>
              <w:t>Date</w:t>
            </w:r>
          </w:p>
        </w:tc>
      </w:tr>
      <w:tr w:rsidR="0099314B" w:rsidRPr="00E83865" w:rsidTr="00890749">
        <w:trPr>
          <w:trHeight w:val="251"/>
        </w:trPr>
        <w:tc>
          <w:tcPr>
            <w:tcW w:w="81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23"/>
              <w:jc w:val="both"/>
              <w:rPr>
                <w:rFonts w:ascii="Arial Narrow" w:hAnsi="Arial Narrow"/>
              </w:rPr>
            </w:pPr>
            <w:r w:rsidRPr="00E83865">
              <w:rPr>
                <w:rFonts w:ascii="Arial Narrow" w:hAnsi="Arial Narrow"/>
                <w:sz w:val="22"/>
                <w:szCs w:val="22"/>
              </w:rPr>
              <w:t>1</w:t>
            </w:r>
          </w:p>
        </w:tc>
        <w:tc>
          <w:tcPr>
            <w:tcW w:w="1980" w:type="dxa"/>
            <w:tcBorders>
              <w:top w:val="single" w:sz="4" w:space="0" w:color="auto"/>
              <w:bottom w:val="single" w:sz="4" w:space="0" w:color="auto"/>
            </w:tcBorders>
          </w:tcPr>
          <w:p w:rsidR="0099314B" w:rsidRPr="00E83865" w:rsidRDefault="0099314B" w:rsidP="00890749">
            <w:pPr>
              <w:pStyle w:val="ListParagraph"/>
              <w:spacing w:after="0" w:line="240" w:lineRule="auto"/>
              <w:ind w:left="23"/>
              <w:jc w:val="both"/>
              <w:rPr>
                <w:rFonts w:ascii="Arial Narrow" w:hAnsi="Arial Narrow"/>
              </w:rPr>
            </w:pPr>
            <w:r w:rsidRPr="00E83865">
              <w:rPr>
                <w:rFonts w:ascii="Arial Narrow" w:hAnsi="Arial Narrow"/>
                <w:sz w:val="22"/>
                <w:szCs w:val="22"/>
              </w:rPr>
              <w:t>Dr. Niraj Kumar Singh, Lecturer in Audiology</w:t>
            </w:r>
          </w:p>
        </w:tc>
        <w:tc>
          <w:tcPr>
            <w:tcW w:w="306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64"/>
              <w:jc w:val="both"/>
              <w:rPr>
                <w:rFonts w:ascii="Arial Narrow" w:hAnsi="Arial Narrow"/>
              </w:rPr>
            </w:pPr>
            <w:r w:rsidRPr="00E83865">
              <w:rPr>
                <w:rFonts w:ascii="Arial Narrow" w:hAnsi="Arial Narrow"/>
                <w:sz w:val="22"/>
                <w:szCs w:val="22"/>
              </w:rPr>
              <w:t>Tele-orientation  through video conferencing to DHLS centers connected to TCPD</w:t>
            </w:r>
          </w:p>
        </w:tc>
        <w:tc>
          <w:tcPr>
            <w:tcW w:w="243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15"/>
              <w:jc w:val="both"/>
              <w:rPr>
                <w:rFonts w:ascii="Arial Narrow" w:hAnsi="Arial Narrow"/>
              </w:rPr>
            </w:pPr>
            <w:r w:rsidRPr="00E83865">
              <w:rPr>
                <w:rFonts w:ascii="Arial Narrow" w:hAnsi="Arial Narrow"/>
                <w:sz w:val="22"/>
                <w:szCs w:val="22"/>
              </w:rPr>
              <w:t>Vertigo</w:t>
            </w:r>
          </w:p>
        </w:tc>
        <w:tc>
          <w:tcPr>
            <w:tcW w:w="1080" w:type="dxa"/>
            <w:tcBorders>
              <w:top w:val="single" w:sz="4" w:space="0" w:color="auto"/>
              <w:bottom w:val="single" w:sz="4" w:space="0" w:color="auto"/>
            </w:tcBorders>
          </w:tcPr>
          <w:p w:rsidR="0099314B" w:rsidRPr="00E83865" w:rsidRDefault="0099314B" w:rsidP="00890749">
            <w:pPr>
              <w:pStyle w:val="ListParagraph"/>
              <w:spacing w:before="200" w:after="0" w:line="240" w:lineRule="auto"/>
              <w:ind w:left="0"/>
              <w:jc w:val="both"/>
              <w:rPr>
                <w:rFonts w:ascii="Arial Narrow" w:hAnsi="Arial Narrow"/>
              </w:rPr>
            </w:pPr>
            <w:r w:rsidRPr="00E83865">
              <w:rPr>
                <w:rFonts w:ascii="Arial Narrow" w:hAnsi="Arial Narrow"/>
                <w:sz w:val="22"/>
                <w:szCs w:val="22"/>
              </w:rPr>
              <w:t>26.05.16</w:t>
            </w:r>
          </w:p>
        </w:tc>
      </w:tr>
    </w:tbl>
    <w:p w:rsidR="0033490E" w:rsidRPr="00E83865" w:rsidRDefault="0033490E" w:rsidP="00F5781A">
      <w:pPr>
        <w:pStyle w:val="ListParagraph"/>
        <w:tabs>
          <w:tab w:val="left" w:pos="-180"/>
          <w:tab w:val="left" w:pos="0"/>
        </w:tabs>
        <w:spacing w:line="240" w:lineRule="auto"/>
        <w:rPr>
          <w:rFonts w:ascii="Times New Roman" w:eastAsia="Times New Roman" w:hAnsi="Times New Roman"/>
          <w:sz w:val="22"/>
          <w:szCs w:val="22"/>
        </w:rPr>
      </w:pPr>
    </w:p>
    <w:p w:rsidR="00FF30B9" w:rsidRPr="00E83865" w:rsidRDefault="00F5781A" w:rsidP="00837F89">
      <w:pPr>
        <w:pStyle w:val="ListParagraph"/>
        <w:numPr>
          <w:ilvl w:val="0"/>
          <w:numId w:val="13"/>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Outside AIISH</w:t>
      </w:r>
      <w:r w:rsidR="00EF48E6" w:rsidRPr="00E83865">
        <w:rPr>
          <w:rFonts w:ascii="Times New Roman" w:hAnsi="Times New Roman"/>
          <w:b/>
          <w:sz w:val="22"/>
          <w:szCs w:val="22"/>
        </w:rPr>
        <w:t xml:space="preserve">: </w:t>
      </w:r>
    </w:p>
    <w:p w:rsidR="00EF48E6" w:rsidRPr="00E83865" w:rsidRDefault="00EF48E6" w:rsidP="00EF48E6">
      <w:pPr>
        <w:pStyle w:val="ListParagraph"/>
        <w:rPr>
          <w:rFonts w:ascii="Times New Roman" w:hAnsi="Times New Roman"/>
          <w:b/>
          <w:sz w:val="22"/>
          <w:szCs w:val="22"/>
        </w:rPr>
      </w:pPr>
    </w:p>
    <w:tbl>
      <w:tblPr>
        <w:tblW w:w="9450" w:type="dxa"/>
        <w:tblInd w:w="18" w:type="dxa"/>
        <w:tblLayout w:type="fixed"/>
        <w:tblLook w:val="04A0"/>
      </w:tblPr>
      <w:tblGrid>
        <w:gridCol w:w="630"/>
        <w:gridCol w:w="2340"/>
        <w:gridCol w:w="2700"/>
        <w:gridCol w:w="2790"/>
        <w:gridCol w:w="990"/>
      </w:tblGrid>
      <w:tr w:rsidR="00EF48E6" w:rsidRPr="00E83865" w:rsidTr="0066049E">
        <w:trPr>
          <w:trHeight w:val="728"/>
        </w:trPr>
        <w:tc>
          <w:tcPr>
            <w:tcW w:w="63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23"/>
              <w:jc w:val="both"/>
              <w:rPr>
                <w:rFonts w:ascii="Times New Roman" w:hAnsi="Times New Roman"/>
                <w:b/>
                <w:sz w:val="22"/>
                <w:szCs w:val="22"/>
              </w:rPr>
            </w:pPr>
            <w:r w:rsidRPr="00E83865">
              <w:rPr>
                <w:rFonts w:ascii="Times New Roman" w:hAnsi="Times New Roman"/>
                <w:b/>
                <w:sz w:val="22"/>
                <w:szCs w:val="22"/>
              </w:rPr>
              <w:t>No.</w:t>
            </w:r>
          </w:p>
        </w:tc>
        <w:tc>
          <w:tcPr>
            <w:tcW w:w="2340" w:type="dxa"/>
            <w:tcBorders>
              <w:top w:val="single" w:sz="4" w:space="0" w:color="auto"/>
              <w:bottom w:val="single" w:sz="4" w:space="0" w:color="auto"/>
            </w:tcBorders>
          </w:tcPr>
          <w:p w:rsidR="00EF48E6" w:rsidRPr="00E83865" w:rsidRDefault="00EF48E6" w:rsidP="0066049E">
            <w:pPr>
              <w:pStyle w:val="ListParagraph"/>
              <w:spacing w:after="0" w:line="240" w:lineRule="auto"/>
              <w:ind w:left="23"/>
              <w:jc w:val="both"/>
              <w:rPr>
                <w:rFonts w:ascii="Times New Roman" w:hAnsi="Times New Roman"/>
                <w:b/>
                <w:sz w:val="22"/>
                <w:szCs w:val="22"/>
              </w:rPr>
            </w:pPr>
            <w:r w:rsidRPr="00E83865">
              <w:rPr>
                <w:rFonts w:ascii="Times New Roman" w:hAnsi="Times New Roman"/>
                <w:b/>
                <w:sz w:val="22"/>
                <w:szCs w:val="22"/>
              </w:rPr>
              <w:t>Name, designation and institutional affiliation of Lecturer</w:t>
            </w:r>
          </w:p>
        </w:tc>
        <w:tc>
          <w:tcPr>
            <w:tcW w:w="270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64"/>
              <w:jc w:val="both"/>
              <w:rPr>
                <w:rFonts w:ascii="Times New Roman" w:hAnsi="Times New Roman"/>
                <w:b/>
                <w:sz w:val="22"/>
                <w:szCs w:val="22"/>
              </w:rPr>
            </w:pPr>
            <w:r w:rsidRPr="00E83865">
              <w:rPr>
                <w:rFonts w:ascii="Times New Roman" w:hAnsi="Times New Roman"/>
                <w:b/>
                <w:sz w:val="22"/>
                <w:szCs w:val="22"/>
              </w:rPr>
              <w:t>Title of the program</w:t>
            </w:r>
          </w:p>
        </w:tc>
        <w:tc>
          <w:tcPr>
            <w:tcW w:w="279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15"/>
              <w:jc w:val="both"/>
              <w:rPr>
                <w:rFonts w:ascii="Times New Roman" w:hAnsi="Times New Roman"/>
                <w:b/>
                <w:sz w:val="22"/>
                <w:szCs w:val="22"/>
              </w:rPr>
            </w:pPr>
            <w:r w:rsidRPr="00E83865">
              <w:rPr>
                <w:rFonts w:ascii="Times New Roman" w:hAnsi="Times New Roman"/>
                <w:b/>
                <w:sz w:val="22"/>
                <w:szCs w:val="22"/>
              </w:rPr>
              <w:t>Topic of lecture</w:t>
            </w:r>
          </w:p>
        </w:tc>
        <w:tc>
          <w:tcPr>
            <w:tcW w:w="99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0"/>
              <w:jc w:val="both"/>
              <w:rPr>
                <w:rFonts w:ascii="Times New Roman" w:hAnsi="Times New Roman"/>
                <w:b/>
                <w:sz w:val="22"/>
                <w:szCs w:val="22"/>
              </w:rPr>
            </w:pPr>
            <w:r w:rsidRPr="00E83865">
              <w:rPr>
                <w:rFonts w:ascii="Times New Roman" w:hAnsi="Times New Roman"/>
                <w:b/>
                <w:sz w:val="22"/>
                <w:szCs w:val="22"/>
              </w:rPr>
              <w:t>Date</w:t>
            </w:r>
          </w:p>
        </w:tc>
      </w:tr>
      <w:tr w:rsidR="00EF48E6" w:rsidRPr="00E83865" w:rsidTr="0066049E">
        <w:trPr>
          <w:trHeight w:val="728"/>
        </w:trPr>
        <w:tc>
          <w:tcPr>
            <w:tcW w:w="63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23"/>
              <w:jc w:val="both"/>
              <w:rPr>
                <w:rFonts w:ascii="Times New Roman" w:hAnsi="Times New Roman"/>
                <w:sz w:val="22"/>
                <w:szCs w:val="22"/>
              </w:rPr>
            </w:pPr>
            <w:r w:rsidRPr="00E83865">
              <w:rPr>
                <w:rFonts w:ascii="Times New Roman" w:hAnsi="Times New Roman"/>
                <w:sz w:val="22"/>
                <w:szCs w:val="22"/>
              </w:rPr>
              <w:lastRenderedPageBreak/>
              <w:t>1</w:t>
            </w:r>
          </w:p>
        </w:tc>
        <w:tc>
          <w:tcPr>
            <w:tcW w:w="2340" w:type="dxa"/>
            <w:tcBorders>
              <w:top w:val="single" w:sz="4" w:space="0" w:color="auto"/>
              <w:bottom w:val="single" w:sz="4" w:space="0" w:color="auto"/>
            </w:tcBorders>
          </w:tcPr>
          <w:p w:rsidR="00EF48E6" w:rsidRPr="00E83865" w:rsidRDefault="00EF48E6" w:rsidP="0066049E">
            <w:pPr>
              <w:pStyle w:val="ListParagraph"/>
              <w:spacing w:after="0" w:line="240" w:lineRule="auto"/>
              <w:ind w:left="23"/>
              <w:jc w:val="both"/>
              <w:rPr>
                <w:rFonts w:ascii="Times New Roman" w:hAnsi="Times New Roman"/>
                <w:sz w:val="22"/>
                <w:szCs w:val="22"/>
              </w:rPr>
            </w:pPr>
            <w:r w:rsidRPr="00E83865">
              <w:rPr>
                <w:rFonts w:ascii="Times New Roman" w:hAnsi="Times New Roman"/>
                <w:sz w:val="22"/>
                <w:szCs w:val="22"/>
              </w:rPr>
              <w:t>Dr. Sujeet Kumar Sinha, Reader in Audiology</w:t>
            </w:r>
          </w:p>
        </w:tc>
        <w:tc>
          <w:tcPr>
            <w:tcW w:w="270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64"/>
              <w:jc w:val="both"/>
              <w:rPr>
                <w:rFonts w:ascii="Times New Roman" w:hAnsi="Times New Roman"/>
                <w:sz w:val="22"/>
                <w:szCs w:val="22"/>
              </w:rPr>
            </w:pPr>
            <w:r w:rsidRPr="00E83865">
              <w:rPr>
                <w:rFonts w:ascii="Times New Roman" w:hAnsi="Times New Roman"/>
                <w:sz w:val="22"/>
                <w:szCs w:val="22"/>
              </w:rPr>
              <w:t xml:space="preserve">Seminar on advances in assessment and management of vestibular and swallowing disorders held at Baby Memorial hospital </w:t>
            </w:r>
          </w:p>
        </w:tc>
        <w:tc>
          <w:tcPr>
            <w:tcW w:w="279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15"/>
              <w:jc w:val="both"/>
              <w:rPr>
                <w:rFonts w:ascii="Times New Roman" w:hAnsi="Times New Roman"/>
                <w:sz w:val="22"/>
                <w:szCs w:val="22"/>
              </w:rPr>
            </w:pPr>
            <w:r w:rsidRPr="00E83865">
              <w:rPr>
                <w:rFonts w:ascii="Times New Roman" w:hAnsi="Times New Roman"/>
                <w:sz w:val="22"/>
                <w:szCs w:val="22"/>
              </w:rPr>
              <w:t>Performing and interpreting vestibular test-cVEMP</w:t>
            </w:r>
          </w:p>
        </w:tc>
        <w:tc>
          <w:tcPr>
            <w:tcW w:w="99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0"/>
              <w:jc w:val="both"/>
              <w:rPr>
                <w:rFonts w:ascii="Times New Roman" w:hAnsi="Times New Roman"/>
                <w:sz w:val="22"/>
                <w:szCs w:val="22"/>
              </w:rPr>
            </w:pPr>
            <w:r w:rsidRPr="00E83865">
              <w:rPr>
                <w:rFonts w:ascii="Times New Roman" w:hAnsi="Times New Roman"/>
                <w:sz w:val="22"/>
                <w:szCs w:val="22"/>
              </w:rPr>
              <w:t>29</w:t>
            </w:r>
            <w:r w:rsidRPr="00E83865">
              <w:rPr>
                <w:rFonts w:ascii="Times New Roman" w:hAnsi="Times New Roman"/>
                <w:sz w:val="22"/>
                <w:szCs w:val="22"/>
                <w:vertAlign w:val="superscript"/>
              </w:rPr>
              <w:t>th</w:t>
            </w:r>
            <w:r w:rsidRPr="00E83865">
              <w:rPr>
                <w:rFonts w:ascii="Times New Roman" w:hAnsi="Times New Roman"/>
                <w:sz w:val="22"/>
                <w:szCs w:val="22"/>
              </w:rPr>
              <w:t>&amp; 30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r w:rsidR="00EF48E6" w:rsidRPr="00E83865" w:rsidTr="0066049E">
        <w:trPr>
          <w:trHeight w:val="728"/>
        </w:trPr>
        <w:tc>
          <w:tcPr>
            <w:tcW w:w="63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23"/>
              <w:jc w:val="both"/>
              <w:rPr>
                <w:rFonts w:ascii="Times New Roman" w:hAnsi="Times New Roman"/>
                <w:sz w:val="22"/>
                <w:szCs w:val="22"/>
              </w:rPr>
            </w:pPr>
            <w:r w:rsidRPr="00E83865">
              <w:rPr>
                <w:rFonts w:ascii="Times New Roman" w:hAnsi="Times New Roman"/>
                <w:sz w:val="22"/>
                <w:szCs w:val="22"/>
              </w:rPr>
              <w:t>2</w:t>
            </w:r>
          </w:p>
        </w:tc>
        <w:tc>
          <w:tcPr>
            <w:tcW w:w="2340" w:type="dxa"/>
            <w:tcBorders>
              <w:top w:val="single" w:sz="4" w:space="0" w:color="auto"/>
              <w:bottom w:val="single" w:sz="4" w:space="0" w:color="auto"/>
            </w:tcBorders>
          </w:tcPr>
          <w:p w:rsidR="00EF48E6" w:rsidRPr="00E83865" w:rsidRDefault="00EF48E6" w:rsidP="0066049E">
            <w:pPr>
              <w:pStyle w:val="ListParagraph"/>
              <w:spacing w:after="0" w:line="240" w:lineRule="auto"/>
              <w:ind w:left="23"/>
              <w:jc w:val="both"/>
              <w:rPr>
                <w:rFonts w:ascii="Times New Roman" w:hAnsi="Times New Roman"/>
                <w:sz w:val="22"/>
                <w:szCs w:val="22"/>
              </w:rPr>
            </w:pPr>
            <w:r w:rsidRPr="00E83865">
              <w:rPr>
                <w:rFonts w:ascii="Times New Roman" w:hAnsi="Times New Roman"/>
                <w:sz w:val="22"/>
                <w:szCs w:val="22"/>
              </w:rPr>
              <w:t>Dr. Niraj Kumar Singh, Lecturer in Audiology</w:t>
            </w:r>
          </w:p>
        </w:tc>
        <w:tc>
          <w:tcPr>
            <w:tcW w:w="270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64"/>
              <w:jc w:val="both"/>
              <w:rPr>
                <w:rFonts w:ascii="Times New Roman" w:hAnsi="Times New Roman"/>
                <w:sz w:val="22"/>
                <w:szCs w:val="22"/>
              </w:rPr>
            </w:pPr>
            <w:r w:rsidRPr="00E83865">
              <w:rPr>
                <w:rFonts w:ascii="Times New Roman" w:hAnsi="Times New Roman"/>
                <w:sz w:val="22"/>
                <w:szCs w:val="22"/>
              </w:rPr>
              <w:t>Seminar on advances in assessment and management of vestibular and swallowing disorders held at Baby Memorial hospital</w:t>
            </w:r>
          </w:p>
        </w:tc>
        <w:tc>
          <w:tcPr>
            <w:tcW w:w="2790" w:type="dxa"/>
            <w:tcBorders>
              <w:top w:val="single" w:sz="4" w:space="0" w:color="auto"/>
              <w:bottom w:val="single" w:sz="4" w:space="0" w:color="auto"/>
            </w:tcBorders>
          </w:tcPr>
          <w:p w:rsidR="00EF48E6" w:rsidRPr="00E83865" w:rsidRDefault="0066049E" w:rsidP="0066049E">
            <w:pPr>
              <w:pStyle w:val="ListParagraph"/>
              <w:spacing w:before="200" w:after="0" w:line="240" w:lineRule="auto"/>
              <w:ind w:left="15"/>
              <w:jc w:val="both"/>
              <w:rPr>
                <w:rFonts w:ascii="Times New Roman" w:hAnsi="Times New Roman"/>
                <w:sz w:val="22"/>
                <w:szCs w:val="22"/>
              </w:rPr>
            </w:pPr>
            <w:r w:rsidRPr="00E83865">
              <w:rPr>
                <w:rFonts w:ascii="Times New Roman" w:hAnsi="Times New Roman"/>
                <w:sz w:val="22"/>
                <w:szCs w:val="22"/>
              </w:rPr>
              <w:t>Performing and interpreting vestibular test-oVEMP</w:t>
            </w:r>
          </w:p>
        </w:tc>
        <w:tc>
          <w:tcPr>
            <w:tcW w:w="990" w:type="dxa"/>
            <w:tcBorders>
              <w:top w:val="single" w:sz="4" w:space="0" w:color="auto"/>
              <w:bottom w:val="single" w:sz="4" w:space="0" w:color="auto"/>
            </w:tcBorders>
          </w:tcPr>
          <w:p w:rsidR="00EF48E6" w:rsidRPr="00E83865" w:rsidRDefault="00EF48E6" w:rsidP="0066049E">
            <w:pPr>
              <w:pStyle w:val="ListParagraph"/>
              <w:spacing w:before="200" w:after="0" w:line="240" w:lineRule="auto"/>
              <w:ind w:left="0"/>
              <w:jc w:val="both"/>
              <w:rPr>
                <w:rFonts w:ascii="Times New Roman" w:hAnsi="Times New Roman"/>
                <w:sz w:val="22"/>
                <w:szCs w:val="22"/>
              </w:rPr>
            </w:pPr>
            <w:r w:rsidRPr="00E83865">
              <w:rPr>
                <w:rFonts w:ascii="Times New Roman" w:hAnsi="Times New Roman"/>
                <w:sz w:val="22"/>
                <w:szCs w:val="22"/>
              </w:rPr>
              <w:t>29</w:t>
            </w:r>
            <w:r w:rsidRPr="00E83865">
              <w:rPr>
                <w:rFonts w:ascii="Times New Roman" w:hAnsi="Times New Roman"/>
                <w:sz w:val="22"/>
                <w:szCs w:val="22"/>
                <w:vertAlign w:val="superscript"/>
              </w:rPr>
              <w:t>th</w:t>
            </w:r>
            <w:r w:rsidRPr="00E83865">
              <w:rPr>
                <w:rFonts w:ascii="Times New Roman" w:hAnsi="Times New Roman"/>
                <w:sz w:val="22"/>
                <w:szCs w:val="22"/>
              </w:rPr>
              <w:t>&amp; 30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bl>
    <w:p w:rsidR="00EF48E6" w:rsidRPr="00E83865" w:rsidRDefault="00EF48E6" w:rsidP="00EF48E6">
      <w:pPr>
        <w:pStyle w:val="ListParagraph"/>
        <w:tabs>
          <w:tab w:val="left" w:pos="-180"/>
          <w:tab w:val="left" w:pos="0"/>
        </w:tabs>
        <w:spacing w:after="0" w:line="240" w:lineRule="auto"/>
        <w:ind w:left="1080"/>
        <w:rPr>
          <w:rFonts w:ascii="Times New Roman" w:hAnsi="Times New Roman"/>
          <w:b/>
          <w:sz w:val="22"/>
          <w:szCs w:val="22"/>
        </w:rPr>
      </w:pPr>
    </w:p>
    <w:p w:rsidR="00FF30B9" w:rsidRPr="00E83865" w:rsidRDefault="00FF30B9" w:rsidP="00FF30B9">
      <w:pPr>
        <w:tabs>
          <w:tab w:val="left" w:pos="-180"/>
          <w:tab w:val="left" w:pos="0"/>
        </w:tabs>
        <w:spacing w:after="0" w:line="240" w:lineRule="auto"/>
        <w:rPr>
          <w:rFonts w:ascii="Times New Roman" w:hAnsi="Times New Roman"/>
          <w:b/>
          <w:sz w:val="22"/>
          <w:szCs w:val="22"/>
        </w:rPr>
      </w:pPr>
    </w:p>
    <w:p w:rsidR="00760A5A" w:rsidRPr="00E83865" w:rsidRDefault="00760A5A" w:rsidP="00FF30B9">
      <w:pPr>
        <w:pStyle w:val="ListParagraph"/>
        <w:numPr>
          <w:ilvl w:val="0"/>
          <w:numId w:val="4"/>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Service in Academic bodies of other organization</w:t>
      </w:r>
      <w:r w:rsidR="00B85FD9" w:rsidRPr="00E83865">
        <w:rPr>
          <w:rFonts w:ascii="Times New Roman" w:hAnsi="Times New Roman"/>
          <w:sz w:val="22"/>
          <w:szCs w:val="22"/>
        </w:rPr>
        <w:t>( Name of the organization, role, tenure)</w:t>
      </w:r>
    </w:p>
    <w:p w:rsidR="004F055F" w:rsidRPr="00E83865" w:rsidRDefault="004F055F" w:rsidP="004F055F">
      <w:pPr>
        <w:pStyle w:val="ListParagraph"/>
        <w:tabs>
          <w:tab w:val="left" w:pos="-180"/>
          <w:tab w:val="left" w:pos="0"/>
        </w:tabs>
        <w:spacing w:after="0" w:line="240" w:lineRule="auto"/>
        <w:rPr>
          <w:rFonts w:ascii="Times New Roman" w:hAnsi="Times New Roman"/>
          <w:b/>
          <w:sz w:val="22"/>
          <w:szCs w:val="22"/>
        </w:rPr>
      </w:pPr>
    </w:p>
    <w:tbl>
      <w:tblPr>
        <w:tblStyle w:val="TableGrid"/>
        <w:tblW w:w="8869" w:type="dxa"/>
        <w:tblInd w:w="843" w:type="dxa"/>
        <w:tblLook w:val="04A0"/>
      </w:tblPr>
      <w:tblGrid>
        <w:gridCol w:w="1965"/>
        <w:gridCol w:w="6904"/>
      </w:tblGrid>
      <w:tr w:rsidR="00EF48E6" w:rsidRPr="00E83865" w:rsidTr="0066049E">
        <w:tc>
          <w:tcPr>
            <w:tcW w:w="1965" w:type="dxa"/>
          </w:tcPr>
          <w:p w:rsidR="00EF48E6" w:rsidRPr="00E83865" w:rsidRDefault="00EF48E6" w:rsidP="0066049E">
            <w:pPr>
              <w:jc w:val="both"/>
              <w:rPr>
                <w:rFonts w:ascii="Times New Roman" w:hAnsi="Times New Roman"/>
                <w:sz w:val="22"/>
                <w:szCs w:val="22"/>
              </w:rPr>
            </w:pPr>
            <w:r w:rsidRPr="00E83865">
              <w:rPr>
                <w:rFonts w:ascii="Times New Roman" w:hAnsi="Times New Roman"/>
                <w:sz w:val="22"/>
                <w:szCs w:val="22"/>
              </w:rPr>
              <w:t>Ms. Devi N.</w:t>
            </w:r>
          </w:p>
        </w:tc>
        <w:tc>
          <w:tcPr>
            <w:tcW w:w="6904" w:type="dxa"/>
          </w:tcPr>
          <w:p w:rsidR="00EF48E6" w:rsidRPr="00E83865" w:rsidRDefault="00EF48E6" w:rsidP="0066049E">
            <w:pPr>
              <w:jc w:val="both"/>
              <w:rPr>
                <w:rFonts w:ascii="Times New Roman" w:hAnsi="Times New Roman"/>
                <w:sz w:val="22"/>
                <w:szCs w:val="22"/>
              </w:rPr>
            </w:pPr>
            <w:r w:rsidRPr="00E83865">
              <w:rPr>
                <w:rFonts w:ascii="Times New Roman" w:hAnsi="Times New Roman"/>
                <w:sz w:val="22"/>
                <w:szCs w:val="22"/>
              </w:rPr>
              <w:t>Examiner at Bangalore university on 20</w:t>
            </w:r>
            <w:r w:rsidRPr="00E83865">
              <w:rPr>
                <w:rFonts w:ascii="Times New Roman" w:hAnsi="Times New Roman"/>
                <w:sz w:val="22"/>
                <w:szCs w:val="22"/>
                <w:vertAlign w:val="superscript"/>
              </w:rPr>
              <w:t>th</w:t>
            </w:r>
            <w:r w:rsidRPr="00E83865">
              <w:rPr>
                <w:rFonts w:ascii="Times New Roman" w:hAnsi="Times New Roman"/>
                <w:sz w:val="22"/>
                <w:szCs w:val="22"/>
              </w:rPr>
              <w:t xml:space="preserve"> and 21</w:t>
            </w:r>
            <w:r w:rsidRPr="00E83865">
              <w:rPr>
                <w:rFonts w:ascii="Times New Roman" w:hAnsi="Times New Roman"/>
                <w:sz w:val="22"/>
                <w:szCs w:val="22"/>
                <w:vertAlign w:val="superscript"/>
              </w:rPr>
              <w:t xml:space="preserve">st </w:t>
            </w:r>
            <w:r w:rsidRPr="00E83865">
              <w:rPr>
                <w:rFonts w:ascii="Times New Roman" w:hAnsi="Times New Roman"/>
                <w:sz w:val="22"/>
                <w:szCs w:val="22"/>
              </w:rPr>
              <w:t>May 2016</w:t>
            </w:r>
          </w:p>
        </w:tc>
      </w:tr>
    </w:tbl>
    <w:p w:rsidR="00313B9F" w:rsidRPr="00E83865" w:rsidRDefault="00313B9F" w:rsidP="000D6AAD">
      <w:pPr>
        <w:pStyle w:val="ListParagraph"/>
        <w:tabs>
          <w:tab w:val="left" w:pos="-180"/>
          <w:tab w:val="left" w:pos="0"/>
          <w:tab w:val="left" w:pos="1440"/>
        </w:tabs>
        <w:spacing w:line="240" w:lineRule="auto"/>
        <w:ind w:left="0"/>
        <w:rPr>
          <w:rFonts w:ascii="Times New Roman" w:hAnsi="Times New Roman"/>
          <w:sz w:val="22"/>
          <w:szCs w:val="22"/>
        </w:rPr>
      </w:pPr>
    </w:p>
    <w:p w:rsidR="00163CFF" w:rsidRPr="00E83865" w:rsidRDefault="002E1592" w:rsidP="001545C3">
      <w:pPr>
        <w:pStyle w:val="ListParagraph"/>
        <w:numPr>
          <w:ilvl w:val="0"/>
          <w:numId w:val="4"/>
        </w:numPr>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t>Participation in Committees/Taskforces &amp; Panels</w:t>
      </w:r>
      <w:r w:rsidR="00654BF5" w:rsidRPr="00E83865">
        <w:rPr>
          <w:rFonts w:ascii="Times New Roman" w:hAnsi="Times New Roman"/>
          <w:b/>
          <w:sz w:val="22"/>
          <w:szCs w:val="22"/>
        </w:rPr>
        <w:t xml:space="preserve"> set-up by other </w:t>
      </w:r>
      <w:r w:rsidR="00C24500" w:rsidRPr="00E83865">
        <w:rPr>
          <w:rFonts w:ascii="Times New Roman" w:hAnsi="Times New Roman"/>
          <w:b/>
          <w:sz w:val="22"/>
          <w:szCs w:val="22"/>
        </w:rPr>
        <w:t>organizations/agencies</w:t>
      </w:r>
      <w:r w:rsidR="00B85FD9" w:rsidRPr="00E83865">
        <w:rPr>
          <w:rFonts w:ascii="Times New Roman" w:hAnsi="Times New Roman"/>
          <w:sz w:val="22"/>
          <w:szCs w:val="22"/>
        </w:rPr>
        <w:t xml:space="preserve">( Name of the committee, organization, </w:t>
      </w:r>
      <w:r w:rsidR="007D5270" w:rsidRPr="00E83865">
        <w:rPr>
          <w:rFonts w:ascii="Times New Roman" w:hAnsi="Times New Roman"/>
          <w:sz w:val="22"/>
          <w:szCs w:val="22"/>
        </w:rPr>
        <w:t xml:space="preserve">purpose, </w:t>
      </w:r>
      <w:r w:rsidR="00B85FD9" w:rsidRPr="00E83865">
        <w:rPr>
          <w:rFonts w:ascii="Times New Roman" w:hAnsi="Times New Roman"/>
          <w:sz w:val="22"/>
          <w:szCs w:val="22"/>
        </w:rPr>
        <w:t>role, tenure)</w:t>
      </w:r>
      <w:r w:rsidR="00520768" w:rsidRPr="00E83865">
        <w:rPr>
          <w:rFonts w:ascii="Times New Roman" w:hAnsi="Times New Roman"/>
          <w:sz w:val="22"/>
          <w:szCs w:val="22"/>
        </w:rPr>
        <w:t>-</w:t>
      </w:r>
      <w:r w:rsidR="00520768" w:rsidRPr="00E83865">
        <w:rPr>
          <w:rFonts w:ascii="Times New Roman" w:hAnsi="Times New Roman"/>
          <w:b/>
          <w:sz w:val="22"/>
          <w:szCs w:val="22"/>
        </w:rPr>
        <w:t>NIL</w:t>
      </w:r>
    </w:p>
    <w:p w:rsidR="00FF30B9" w:rsidRPr="00E83865" w:rsidRDefault="00FF30B9" w:rsidP="000D6AAD">
      <w:pPr>
        <w:pStyle w:val="ListParagraph"/>
        <w:tabs>
          <w:tab w:val="left" w:pos="-180"/>
          <w:tab w:val="left" w:pos="0"/>
          <w:tab w:val="left" w:pos="360"/>
        </w:tabs>
        <w:spacing w:line="240" w:lineRule="auto"/>
        <w:ind w:left="450"/>
        <w:jc w:val="center"/>
        <w:rPr>
          <w:rFonts w:ascii="Times New Roman" w:hAnsi="Times New Roman"/>
          <w:b/>
          <w:sz w:val="22"/>
          <w:szCs w:val="22"/>
          <w:u w:val="single"/>
        </w:rPr>
      </w:pPr>
    </w:p>
    <w:p w:rsidR="001545C3" w:rsidRPr="00E83865" w:rsidRDefault="001545C3" w:rsidP="000D6AAD">
      <w:pPr>
        <w:pStyle w:val="ListParagraph"/>
        <w:tabs>
          <w:tab w:val="left" w:pos="-180"/>
          <w:tab w:val="left" w:pos="0"/>
          <w:tab w:val="left" w:pos="360"/>
        </w:tabs>
        <w:spacing w:line="240" w:lineRule="auto"/>
        <w:ind w:left="450"/>
        <w:jc w:val="center"/>
        <w:rPr>
          <w:rFonts w:ascii="Times New Roman" w:hAnsi="Times New Roman"/>
          <w:b/>
          <w:sz w:val="22"/>
          <w:szCs w:val="22"/>
          <w:u w:val="single"/>
        </w:rPr>
      </w:pPr>
    </w:p>
    <w:p w:rsidR="0022588D" w:rsidRPr="00E83865" w:rsidRDefault="0022588D" w:rsidP="000D6AAD">
      <w:pPr>
        <w:pStyle w:val="ListParagraph"/>
        <w:tabs>
          <w:tab w:val="left" w:pos="-180"/>
          <w:tab w:val="left" w:pos="0"/>
          <w:tab w:val="left" w:pos="360"/>
        </w:tabs>
        <w:spacing w:line="240" w:lineRule="auto"/>
        <w:ind w:left="450"/>
        <w:jc w:val="center"/>
        <w:rPr>
          <w:rFonts w:ascii="Times New Roman" w:hAnsi="Times New Roman"/>
          <w:b/>
          <w:sz w:val="22"/>
          <w:szCs w:val="22"/>
          <w:u w:val="single"/>
        </w:rPr>
      </w:pPr>
      <w:r w:rsidRPr="00E83865">
        <w:rPr>
          <w:rFonts w:ascii="Times New Roman" w:hAnsi="Times New Roman"/>
          <w:b/>
          <w:sz w:val="22"/>
          <w:szCs w:val="22"/>
          <w:u w:val="single"/>
        </w:rPr>
        <w:t>RESEARCH ACTIVITIES</w:t>
      </w:r>
    </w:p>
    <w:p w:rsidR="00B87105" w:rsidRPr="00E83865" w:rsidRDefault="00B87105" w:rsidP="000D6AAD">
      <w:pPr>
        <w:pStyle w:val="ListParagraph"/>
        <w:tabs>
          <w:tab w:val="left" w:pos="-180"/>
          <w:tab w:val="left" w:pos="0"/>
          <w:tab w:val="left" w:pos="360"/>
        </w:tabs>
        <w:spacing w:line="240" w:lineRule="auto"/>
        <w:ind w:left="450"/>
        <w:jc w:val="center"/>
        <w:rPr>
          <w:rFonts w:ascii="Times New Roman" w:hAnsi="Times New Roman"/>
          <w:b/>
          <w:sz w:val="22"/>
          <w:szCs w:val="22"/>
        </w:rPr>
      </w:pPr>
    </w:p>
    <w:p w:rsidR="00B87105" w:rsidRPr="00E83865" w:rsidRDefault="00B87105" w:rsidP="00255CAA">
      <w:pPr>
        <w:pStyle w:val="ListParagraph"/>
        <w:numPr>
          <w:ilvl w:val="0"/>
          <w:numId w:val="5"/>
        </w:numPr>
        <w:tabs>
          <w:tab w:val="left" w:pos="-180"/>
          <w:tab w:val="left" w:pos="0"/>
        </w:tabs>
        <w:spacing w:line="240" w:lineRule="auto"/>
        <w:rPr>
          <w:rFonts w:ascii="Times New Roman" w:hAnsi="Times New Roman"/>
          <w:b/>
          <w:i/>
          <w:sz w:val="22"/>
          <w:szCs w:val="22"/>
        </w:rPr>
      </w:pPr>
      <w:r w:rsidRPr="00E83865">
        <w:rPr>
          <w:rFonts w:ascii="Times New Roman" w:hAnsi="Times New Roman"/>
          <w:b/>
          <w:sz w:val="22"/>
          <w:szCs w:val="22"/>
        </w:rPr>
        <w:t xml:space="preserve">Funded </w:t>
      </w:r>
      <w:r w:rsidR="00204CB3" w:rsidRPr="00E83865">
        <w:rPr>
          <w:rFonts w:ascii="Times New Roman" w:hAnsi="Times New Roman"/>
          <w:b/>
          <w:sz w:val="22"/>
          <w:szCs w:val="22"/>
        </w:rPr>
        <w:t>Research Projects</w:t>
      </w:r>
    </w:p>
    <w:p w:rsidR="00B87105" w:rsidRPr="00E83865" w:rsidRDefault="00B87105" w:rsidP="000D6AAD">
      <w:pPr>
        <w:pStyle w:val="ListParagraph"/>
        <w:tabs>
          <w:tab w:val="left" w:pos="-180"/>
          <w:tab w:val="left" w:pos="0"/>
        </w:tabs>
        <w:spacing w:line="240" w:lineRule="auto"/>
        <w:ind w:left="1440"/>
        <w:rPr>
          <w:rFonts w:ascii="Times New Roman" w:hAnsi="Times New Roman"/>
          <w:b/>
          <w:i/>
          <w:sz w:val="22"/>
          <w:szCs w:val="22"/>
        </w:rPr>
      </w:pPr>
    </w:p>
    <w:p w:rsidR="0066049E" w:rsidRPr="00E83865" w:rsidRDefault="001C782F" w:rsidP="00E83865">
      <w:pPr>
        <w:pStyle w:val="ListParagraph"/>
        <w:numPr>
          <w:ilvl w:val="0"/>
          <w:numId w:val="6"/>
        </w:numPr>
        <w:tabs>
          <w:tab w:val="left" w:pos="-180"/>
          <w:tab w:val="left" w:pos="0"/>
          <w:tab w:val="left" w:pos="720"/>
        </w:tabs>
        <w:spacing w:line="240" w:lineRule="auto"/>
        <w:rPr>
          <w:rFonts w:ascii="Times New Roman" w:hAnsi="Times New Roman"/>
          <w:b/>
          <w:sz w:val="22"/>
          <w:szCs w:val="22"/>
        </w:rPr>
      </w:pPr>
      <w:r w:rsidRPr="00E83865">
        <w:rPr>
          <w:rFonts w:ascii="Times New Roman" w:hAnsi="Times New Roman"/>
          <w:b/>
          <w:sz w:val="22"/>
          <w:szCs w:val="22"/>
        </w:rPr>
        <w:t>Completed Project</w:t>
      </w:r>
      <w:r w:rsidR="00B87105" w:rsidRPr="00E83865">
        <w:rPr>
          <w:rFonts w:ascii="Times New Roman" w:hAnsi="Times New Roman"/>
          <w:b/>
          <w:sz w:val="22"/>
          <w:szCs w:val="22"/>
        </w:rPr>
        <w:t xml:space="preserve">s: </w:t>
      </w:r>
      <w:r w:rsidRPr="00E83865">
        <w:rPr>
          <w:rFonts w:ascii="Times New Roman" w:hAnsi="Times New Roman"/>
          <w:b/>
          <w:sz w:val="22"/>
          <w:szCs w:val="22"/>
        </w:rPr>
        <w:t>Intra-mural</w:t>
      </w:r>
      <w:r w:rsidR="009F42E6" w:rsidRPr="00E83865">
        <w:rPr>
          <w:rFonts w:ascii="Times New Roman" w:hAnsi="Times New Roman"/>
          <w:b/>
          <w:sz w:val="22"/>
          <w:szCs w:val="22"/>
        </w:rPr>
        <w:t>-</w:t>
      </w:r>
      <w:r w:rsidR="00E83865" w:rsidRPr="00E83865">
        <w:rPr>
          <w:rFonts w:ascii="Times New Roman" w:hAnsi="Times New Roman"/>
          <w:b/>
          <w:sz w:val="22"/>
          <w:szCs w:val="22"/>
        </w:rPr>
        <w:t xml:space="preserve"> NIL</w:t>
      </w:r>
    </w:p>
    <w:p w:rsidR="009C3126" w:rsidRPr="00E83865" w:rsidRDefault="00B87105" w:rsidP="00E83865">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E83865">
        <w:rPr>
          <w:rFonts w:ascii="Times New Roman" w:hAnsi="Times New Roman"/>
          <w:b/>
          <w:sz w:val="22"/>
          <w:szCs w:val="22"/>
        </w:rPr>
        <w:t xml:space="preserve">Completed Projects: </w:t>
      </w:r>
      <w:r w:rsidR="001960FD" w:rsidRPr="00E83865">
        <w:rPr>
          <w:rFonts w:ascii="Times New Roman" w:hAnsi="Times New Roman"/>
          <w:b/>
          <w:sz w:val="22"/>
          <w:szCs w:val="22"/>
        </w:rPr>
        <w:t xml:space="preserve">Extramural Projects </w:t>
      </w:r>
      <w:r w:rsidR="009C3126" w:rsidRPr="00E83865">
        <w:rPr>
          <w:rFonts w:ascii="Times New Roman" w:hAnsi="Times New Roman"/>
          <w:b/>
          <w:sz w:val="22"/>
          <w:szCs w:val="22"/>
        </w:rPr>
        <w:t>–</w:t>
      </w:r>
      <w:r w:rsidR="005C143B" w:rsidRPr="00E83865">
        <w:rPr>
          <w:rFonts w:ascii="Times New Roman" w:hAnsi="Times New Roman"/>
          <w:b/>
          <w:sz w:val="22"/>
          <w:szCs w:val="22"/>
        </w:rPr>
        <w:t>NIL</w:t>
      </w:r>
    </w:p>
    <w:p w:rsidR="009C3126" w:rsidRPr="00E83865" w:rsidRDefault="001C782F" w:rsidP="00E83865">
      <w:pPr>
        <w:pStyle w:val="ListParagraph"/>
        <w:numPr>
          <w:ilvl w:val="0"/>
          <w:numId w:val="6"/>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New research project initiated</w:t>
      </w:r>
      <w:r w:rsidR="00AC752C" w:rsidRPr="00E83865">
        <w:rPr>
          <w:rFonts w:ascii="Times New Roman" w:hAnsi="Times New Roman"/>
          <w:b/>
          <w:sz w:val="22"/>
          <w:szCs w:val="22"/>
        </w:rPr>
        <w:t>: Intra-mural</w:t>
      </w:r>
      <w:r w:rsidR="009C3126" w:rsidRPr="00E83865">
        <w:rPr>
          <w:rFonts w:ascii="Times New Roman" w:hAnsi="Times New Roman"/>
          <w:b/>
          <w:sz w:val="22"/>
          <w:szCs w:val="22"/>
        </w:rPr>
        <w:t>–</w:t>
      </w:r>
      <w:r w:rsidR="005C143B" w:rsidRPr="00E83865">
        <w:rPr>
          <w:rFonts w:ascii="Times New Roman" w:hAnsi="Times New Roman"/>
          <w:b/>
          <w:sz w:val="22"/>
          <w:szCs w:val="22"/>
        </w:rPr>
        <w:t>NIL</w:t>
      </w:r>
    </w:p>
    <w:p w:rsidR="009C3126" w:rsidRPr="00E83865" w:rsidRDefault="007D5270" w:rsidP="00E83865">
      <w:pPr>
        <w:pStyle w:val="ListParagraph"/>
        <w:numPr>
          <w:ilvl w:val="0"/>
          <w:numId w:val="6"/>
        </w:numPr>
        <w:tabs>
          <w:tab w:val="left" w:pos="-180"/>
          <w:tab w:val="left" w:pos="0"/>
          <w:tab w:val="left" w:pos="720"/>
        </w:tabs>
        <w:spacing w:line="240" w:lineRule="auto"/>
        <w:rPr>
          <w:rFonts w:ascii="Times New Roman" w:hAnsi="Times New Roman"/>
          <w:b/>
          <w:sz w:val="22"/>
          <w:szCs w:val="22"/>
        </w:rPr>
      </w:pPr>
      <w:r w:rsidRPr="00E83865">
        <w:rPr>
          <w:rFonts w:ascii="Times New Roman" w:hAnsi="Times New Roman"/>
          <w:b/>
          <w:sz w:val="22"/>
          <w:szCs w:val="22"/>
        </w:rPr>
        <w:t>New research project initiated: Extramural</w:t>
      </w:r>
      <w:r w:rsidR="005C143B" w:rsidRPr="00E83865">
        <w:rPr>
          <w:rFonts w:ascii="Times New Roman" w:hAnsi="Times New Roman"/>
          <w:b/>
          <w:sz w:val="22"/>
          <w:szCs w:val="22"/>
        </w:rPr>
        <w:t>-NIL</w:t>
      </w:r>
    </w:p>
    <w:p w:rsidR="00A7382C" w:rsidRPr="00E83865" w:rsidRDefault="00833B60" w:rsidP="00255CAA">
      <w:pPr>
        <w:pStyle w:val="ListParagraph"/>
        <w:numPr>
          <w:ilvl w:val="0"/>
          <w:numId w:val="6"/>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 xml:space="preserve">Ongoing </w:t>
      </w:r>
      <w:r w:rsidR="001C782F" w:rsidRPr="00E83865">
        <w:rPr>
          <w:rFonts w:ascii="Times New Roman" w:hAnsi="Times New Roman"/>
          <w:b/>
          <w:sz w:val="22"/>
          <w:szCs w:val="22"/>
        </w:rPr>
        <w:t>research project</w:t>
      </w:r>
      <w:r w:rsidR="00360B9A" w:rsidRPr="00E83865">
        <w:rPr>
          <w:rFonts w:ascii="Times New Roman" w:hAnsi="Times New Roman"/>
          <w:b/>
          <w:sz w:val="22"/>
          <w:szCs w:val="22"/>
        </w:rPr>
        <w:t xml:space="preserve">: </w:t>
      </w:r>
      <w:r w:rsidR="001C782F" w:rsidRPr="00E83865">
        <w:rPr>
          <w:rFonts w:ascii="Times New Roman" w:hAnsi="Times New Roman"/>
          <w:b/>
          <w:sz w:val="22"/>
          <w:szCs w:val="22"/>
        </w:rPr>
        <w:t xml:space="preserve">Intra-mural </w:t>
      </w:r>
      <w:r w:rsidR="005C143B" w:rsidRPr="00E83865">
        <w:rPr>
          <w:rFonts w:ascii="Times New Roman" w:hAnsi="Times New Roman"/>
          <w:b/>
          <w:sz w:val="22"/>
          <w:szCs w:val="22"/>
        </w:rPr>
        <w:t>-</w:t>
      </w:r>
      <w:r w:rsidR="00FF30B9" w:rsidRPr="00E83865">
        <w:rPr>
          <w:rFonts w:ascii="Times New Roman" w:hAnsi="Times New Roman"/>
          <w:b/>
          <w:sz w:val="22"/>
          <w:szCs w:val="22"/>
        </w:rPr>
        <w:t xml:space="preserve"> 15</w:t>
      </w:r>
    </w:p>
    <w:tbl>
      <w:tblPr>
        <w:tblW w:w="9757" w:type="dxa"/>
        <w:tblLayout w:type="fixed"/>
        <w:tblLook w:val="04A0"/>
      </w:tblPr>
      <w:tblGrid>
        <w:gridCol w:w="540"/>
        <w:gridCol w:w="2197"/>
        <w:gridCol w:w="2430"/>
        <w:gridCol w:w="2250"/>
        <w:gridCol w:w="1125"/>
        <w:gridCol w:w="1215"/>
      </w:tblGrid>
      <w:tr w:rsidR="005C143B" w:rsidRPr="00E83865" w:rsidTr="00C053CC">
        <w:tc>
          <w:tcPr>
            <w:tcW w:w="540" w:type="dxa"/>
            <w:tcBorders>
              <w:top w:val="single" w:sz="4" w:space="0" w:color="auto"/>
              <w:bottom w:val="single" w:sz="4" w:space="0" w:color="auto"/>
            </w:tcBorders>
          </w:tcPr>
          <w:p w:rsidR="005C143B" w:rsidRPr="00E83865" w:rsidRDefault="005C143B" w:rsidP="005C143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No.</w:t>
            </w:r>
          </w:p>
        </w:tc>
        <w:tc>
          <w:tcPr>
            <w:tcW w:w="2197" w:type="dxa"/>
            <w:tcBorders>
              <w:top w:val="single" w:sz="4" w:space="0" w:color="auto"/>
              <w:bottom w:val="single" w:sz="4" w:space="0" w:color="auto"/>
            </w:tcBorders>
          </w:tcPr>
          <w:p w:rsidR="005C143B" w:rsidRPr="00E83865" w:rsidRDefault="005C143B" w:rsidP="005C143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Title</w:t>
            </w:r>
          </w:p>
        </w:tc>
        <w:tc>
          <w:tcPr>
            <w:tcW w:w="2430" w:type="dxa"/>
            <w:tcBorders>
              <w:top w:val="single" w:sz="4" w:space="0" w:color="auto"/>
              <w:bottom w:val="single" w:sz="4" w:space="0" w:color="auto"/>
            </w:tcBorders>
          </w:tcPr>
          <w:p w:rsidR="005C143B" w:rsidRPr="00E83865" w:rsidRDefault="005C143B" w:rsidP="005C143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Objectives</w:t>
            </w:r>
          </w:p>
        </w:tc>
        <w:tc>
          <w:tcPr>
            <w:tcW w:w="2250" w:type="dxa"/>
            <w:tcBorders>
              <w:top w:val="single" w:sz="4" w:space="0" w:color="auto"/>
              <w:bottom w:val="single" w:sz="4" w:space="0" w:color="auto"/>
            </w:tcBorders>
          </w:tcPr>
          <w:p w:rsidR="005C143B" w:rsidRPr="00E83865" w:rsidRDefault="005C143B" w:rsidP="005C143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Investigators</w:t>
            </w:r>
          </w:p>
        </w:tc>
        <w:tc>
          <w:tcPr>
            <w:tcW w:w="1125" w:type="dxa"/>
            <w:tcBorders>
              <w:top w:val="single" w:sz="4" w:space="0" w:color="auto"/>
              <w:bottom w:val="single" w:sz="4" w:space="0" w:color="auto"/>
            </w:tcBorders>
          </w:tcPr>
          <w:p w:rsidR="005C143B" w:rsidRPr="00E83865" w:rsidRDefault="005C143B" w:rsidP="005C143B">
            <w:pPr>
              <w:pStyle w:val="ListParagraph"/>
              <w:spacing w:after="0" w:line="240" w:lineRule="auto"/>
              <w:ind w:left="0"/>
              <w:jc w:val="center"/>
              <w:rPr>
                <w:rFonts w:ascii="Times New Roman" w:hAnsi="Times New Roman"/>
                <w:b/>
                <w:sz w:val="22"/>
                <w:szCs w:val="22"/>
              </w:rPr>
            </w:pPr>
            <w:r w:rsidRPr="00E83865">
              <w:rPr>
                <w:rFonts w:ascii="Times New Roman" w:hAnsi="Times New Roman"/>
                <w:b/>
                <w:sz w:val="22"/>
                <w:szCs w:val="22"/>
              </w:rPr>
              <w:t>Funding source</w:t>
            </w:r>
          </w:p>
        </w:tc>
        <w:tc>
          <w:tcPr>
            <w:tcW w:w="1215" w:type="dxa"/>
            <w:tcBorders>
              <w:top w:val="single" w:sz="4" w:space="0" w:color="auto"/>
              <w:bottom w:val="single" w:sz="4" w:space="0" w:color="auto"/>
            </w:tcBorders>
          </w:tcPr>
          <w:p w:rsidR="005C143B" w:rsidRPr="00E83865" w:rsidRDefault="005C143B" w:rsidP="005C143B">
            <w:pPr>
              <w:pStyle w:val="ListParagraph"/>
              <w:spacing w:after="0" w:line="240" w:lineRule="auto"/>
              <w:ind w:left="0"/>
              <w:jc w:val="center"/>
              <w:rPr>
                <w:rFonts w:ascii="Times New Roman" w:hAnsi="Times New Roman"/>
                <w:sz w:val="22"/>
                <w:szCs w:val="22"/>
              </w:rPr>
            </w:pPr>
            <w:r w:rsidRPr="00E83865">
              <w:rPr>
                <w:rFonts w:ascii="Times New Roman" w:hAnsi="Times New Roman"/>
                <w:b/>
                <w:sz w:val="22"/>
                <w:szCs w:val="22"/>
              </w:rPr>
              <w:t xml:space="preserve">Grant amount </w:t>
            </w:r>
            <w:r w:rsidRPr="00E83865">
              <w:rPr>
                <w:rFonts w:ascii="Times New Roman" w:hAnsi="Times New Roman"/>
                <w:sz w:val="22"/>
                <w:szCs w:val="22"/>
              </w:rPr>
              <w:t>`</w:t>
            </w:r>
          </w:p>
          <w:p w:rsidR="005C143B" w:rsidRPr="00E83865" w:rsidRDefault="005C143B" w:rsidP="005C143B">
            <w:pPr>
              <w:pStyle w:val="ListParagraph"/>
              <w:spacing w:after="0" w:line="240" w:lineRule="auto"/>
              <w:ind w:left="0"/>
              <w:jc w:val="center"/>
              <w:rPr>
                <w:rFonts w:ascii="Times New Roman" w:hAnsi="Times New Roman"/>
                <w:b/>
                <w:sz w:val="22"/>
                <w:szCs w:val="22"/>
              </w:rPr>
            </w:pPr>
            <w:r w:rsidRPr="00E83865">
              <w:rPr>
                <w:rFonts w:ascii="Times New Roman" w:hAnsi="Times New Roman"/>
                <w:sz w:val="22"/>
                <w:szCs w:val="22"/>
              </w:rPr>
              <w:t>(In lakhs)</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01</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Neural Correlates of Perceptual Learning of Non-Native Speech Sound Contrast Learning</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investigate the neural correlates of perceptual learning of non-native speech sound contrast learning</w:t>
            </w:r>
          </w:p>
        </w:tc>
        <w:tc>
          <w:tcPr>
            <w:tcW w:w="2250" w:type="dxa"/>
            <w:tcBorders>
              <w:top w:val="single" w:sz="4" w:space="0" w:color="auto"/>
              <w:bottom w:val="single" w:sz="4" w:space="0" w:color="auto"/>
            </w:tcBorders>
          </w:tcPr>
          <w:p w:rsidR="005C143B" w:rsidRPr="00E83865" w:rsidRDefault="005C143B" w:rsidP="005C143B">
            <w:pPr>
              <w:pStyle w:val="BodyText"/>
              <w:spacing w:after="80"/>
              <w:jc w:val="left"/>
              <w:rPr>
                <w:sz w:val="22"/>
                <w:szCs w:val="22"/>
              </w:rPr>
            </w:pPr>
            <w:r w:rsidRPr="00E83865">
              <w:rPr>
                <w:b/>
                <w:sz w:val="22"/>
                <w:szCs w:val="22"/>
              </w:rPr>
              <w:t>PI-</w:t>
            </w:r>
            <w:r w:rsidRPr="00E83865">
              <w:rPr>
                <w:sz w:val="22"/>
                <w:szCs w:val="22"/>
              </w:rPr>
              <w:t>Dr. Ajith Kumar U</w:t>
            </w:r>
          </w:p>
          <w:p w:rsidR="005C143B" w:rsidRPr="00E83865" w:rsidRDefault="005C143B" w:rsidP="005C143B">
            <w:pPr>
              <w:pStyle w:val="BodyText"/>
              <w:spacing w:after="80"/>
              <w:jc w:val="left"/>
              <w:rPr>
                <w:b/>
                <w:sz w:val="22"/>
                <w:szCs w:val="22"/>
              </w:rPr>
            </w:pPr>
            <w:r w:rsidRPr="00E83865">
              <w:rPr>
                <w:b/>
                <w:sz w:val="22"/>
                <w:szCs w:val="22"/>
              </w:rPr>
              <w:t>CI-</w:t>
            </w:r>
            <w:r w:rsidRPr="00E83865">
              <w:rPr>
                <w:sz w:val="22"/>
                <w:szCs w:val="22"/>
              </w:rPr>
              <w:t>Dr. Santosh M</w:t>
            </w:r>
            <w:r w:rsidR="00C053CC" w:rsidRPr="00E83865">
              <w:rPr>
                <w:sz w:val="22"/>
                <w:szCs w:val="22"/>
              </w:rPr>
              <w:t>.</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02</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Effect of Auditory Deprivation on Some Aspects of Temporal Processing and Speech Perception Abilities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document the effect of duration of hearing loss on word identification scores, monosyllable identification, sentence identification, temporal processing and ANL</w:t>
            </w:r>
          </w:p>
        </w:tc>
        <w:tc>
          <w:tcPr>
            <w:tcW w:w="2250" w:type="dxa"/>
            <w:tcBorders>
              <w:top w:val="single" w:sz="4" w:space="0" w:color="auto"/>
              <w:bottom w:val="single" w:sz="4" w:space="0" w:color="auto"/>
            </w:tcBorders>
          </w:tcPr>
          <w:p w:rsidR="005C143B" w:rsidRPr="00E83865" w:rsidRDefault="005C143B" w:rsidP="005C143B">
            <w:pPr>
              <w:pStyle w:val="BodyText"/>
              <w:spacing w:after="80"/>
              <w:jc w:val="left"/>
              <w:rPr>
                <w:sz w:val="22"/>
                <w:szCs w:val="22"/>
              </w:rPr>
            </w:pPr>
            <w:r w:rsidRPr="00E83865">
              <w:rPr>
                <w:b/>
                <w:sz w:val="22"/>
                <w:szCs w:val="22"/>
              </w:rPr>
              <w:t>PI-</w:t>
            </w:r>
            <w:r w:rsidRPr="00E83865">
              <w:rPr>
                <w:sz w:val="22"/>
                <w:szCs w:val="22"/>
              </w:rPr>
              <w:t>Dr. Sandeep M</w:t>
            </w:r>
            <w:r w:rsidR="00C053CC" w:rsidRPr="00E83865">
              <w:rPr>
                <w:sz w:val="22"/>
                <w:szCs w:val="22"/>
              </w:rPr>
              <w:t>.</w:t>
            </w:r>
          </w:p>
          <w:p w:rsidR="005C143B" w:rsidRPr="00E83865" w:rsidRDefault="005C143B" w:rsidP="005C143B">
            <w:pPr>
              <w:pStyle w:val="BodyText"/>
              <w:spacing w:after="80"/>
              <w:jc w:val="left"/>
              <w:rPr>
                <w:b/>
                <w:sz w:val="22"/>
                <w:szCs w:val="22"/>
              </w:rPr>
            </w:pPr>
            <w:r w:rsidRPr="00E83865">
              <w:rPr>
                <w:b/>
                <w:sz w:val="22"/>
                <w:szCs w:val="22"/>
              </w:rPr>
              <w:t>CI-</w:t>
            </w:r>
            <w:r w:rsidR="00C053CC" w:rsidRPr="00E83865">
              <w:rPr>
                <w:sz w:val="22"/>
                <w:szCs w:val="22"/>
              </w:rPr>
              <w:t>Ms. Chand</w:t>
            </w:r>
            <w:r w:rsidRPr="00E83865">
              <w:rPr>
                <w:sz w:val="22"/>
                <w:szCs w:val="22"/>
              </w:rPr>
              <w:t>ni Jain</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4.82</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03</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 xml:space="preserve">Within and Across Temporal Resolution Abilities in Individuals with Normal Hearing, </w:t>
            </w:r>
            <w:r w:rsidRPr="00E83865">
              <w:rPr>
                <w:rFonts w:ascii="Times New Roman" w:hAnsi="Times New Roman"/>
                <w:sz w:val="22"/>
                <w:szCs w:val="22"/>
              </w:rPr>
              <w:lastRenderedPageBreak/>
              <w:t>Sensorineural Hearing Loss and Auditory Neuropathy Spectrum Disorders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lastRenderedPageBreak/>
              <w:t xml:space="preserve">To assess and compare the temporal resolution skills using within channel and across channel GDT in </w:t>
            </w:r>
            <w:r w:rsidRPr="00E83865">
              <w:rPr>
                <w:rFonts w:ascii="Times New Roman" w:hAnsi="Times New Roman"/>
                <w:sz w:val="22"/>
                <w:szCs w:val="22"/>
              </w:rPr>
              <w:lastRenderedPageBreak/>
              <w:t>individuals with normal SNHL and ANSD</w:t>
            </w:r>
          </w:p>
        </w:tc>
        <w:tc>
          <w:tcPr>
            <w:tcW w:w="2250" w:type="dxa"/>
            <w:tcBorders>
              <w:top w:val="single" w:sz="4" w:space="0" w:color="auto"/>
              <w:bottom w:val="single" w:sz="4" w:space="0" w:color="auto"/>
            </w:tcBorders>
          </w:tcPr>
          <w:p w:rsidR="005C143B" w:rsidRPr="00E83865" w:rsidRDefault="005C143B" w:rsidP="005C143B">
            <w:pPr>
              <w:pStyle w:val="BodyText"/>
              <w:spacing w:after="80"/>
              <w:jc w:val="left"/>
              <w:rPr>
                <w:sz w:val="22"/>
                <w:szCs w:val="22"/>
              </w:rPr>
            </w:pPr>
            <w:r w:rsidRPr="00E83865">
              <w:rPr>
                <w:b/>
                <w:sz w:val="22"/>
                <w:szCs w:val="22"/>
              </w:rPr>
              <w:lastRenderedPageBreak/>
              <w:t>PI-</w:t>
            </w:r>
            <w:r w:rsidRPr="00E83865">
              <w:rPr>
                <w:sz w:val="22"/>
                <w:szCs w:val="22"/>
              </w:rPr>
              <w:t>Mr. Kishore Tanniru</w:t>
            </w:r>
          </w:p>
          <w:p w:rsidR="005C143B" w:rsidRPr="00E83865" w:rsidRDefault="005C143B" w:rsidP="005C143B">
            <w:pPr>
              <w:pStyle w:val="BodyText"/>
              <w:spacing w:after="80"/>
              <w:jc w:val="left"/>
              <w:rPr>
                <w:sz w:val="22"/>
                <w:szCs w:val="22"/>
              </w:rPr>
            </w:pPr>
            <w:r w:rsidRPr="00E83865">
              <w:rPr>
                <w:b/>
                <w:sz w:val="22"/>
                <w:szCs w:val="22"/>
              </w:rPr>
              <w:t>CI-</w:t>
            </w:r>
            <w:r w:rsidR="008522D6" w:rsidRPr="00E83865">
              <w:rPr>
                <w:sz w:val="22"/>
                <w:szCs w:val="22"/>
              </w:rPr>
              <w:t>Dr.</w:t>
            </w:r>
            <w:r w:rsidRPr="00E83865">
              <w:rPr>
                <w:sz w:val="22"/>
                <w:szCs w:val="22"/>
              </w:rPr>
              <w:t>AnimeshBarman</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lastRenderedPageBreak/>
              <w:t>04</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Factors Affecting Cocktail-Party Listening in Normal Hearing Listeners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investigate effect of age on spra-threshold processing and cognition ; relation to problems with supra-threshold processing and working memory</w:t>
            </w:r>
          </w:p>
        </w:tc>
        <w:tc>
          <w:tcPr>
            <w:tcW w:w="2250" w:type="dxa"/>
            <w:tcBorders>
              <w:top w:val="single" w:sz="4" w:space="0" w:color="auto"/>
              <w:bottom w:val="single" w:sz="4" w:space="0" w:color="auto"/>
            </w:tcBorders>
          </w:tcPr>
          <w:p w:rsidR="005C143B" w:rsidRPr="00E83865" w:rsidRDefault="005C143B" w:rsidP="005C143B">
            <w:pPr>
              <w:pStyle w:val="BodyText"/>
              <w:spacing w:after="80"/>
              <w:jc w:val="left"/>
              <w:rPr>
                <w:sz w:val="22"/>
                <w:szCs w:val="22"/>
              </w:rPr>
            </w:pPr>
            <w:r w:rsidRPr="00E83865">
              <w:rPr>
                <w:b/>
                <w:sz w:val="22"/>
                <w:szCs w:val="22"/>
              </w:rPr>
              <w:t>PI-</w:t>
            </w:r>
            <w:r w:rsidRPr="00E83865">
              <w:rPr>
                <w:sz w:val="22"/>
                <w:szCs w:val="22"/>
              </w:rPr>
              <w:t>Ms. Chandni Jain</w:t>
            </w:r>
          </w:p>
          <w:p w:rsidR="005C143B" w:rsidRPr="00E83865" w:rsidRDefault="005C143B" w:rsidP="005C143B">
            <w:pPr>
              <w:pStyle w:val="BodyText"/>
              <w:spacing w:after="80"/>
              <w:jc w:val="left"/>
              <w:rPr>
                <w:sz w:val="22"/>
                <w:szCs w:val="22"/>
              </w:rPr>
            </w:pPr>
            <w:r w:rsidRPr="00E83865">
              <w:rPr>
                <w:b/>
                <w:sz w:val="22"/>
                <w:szCs w:val="22"/>
              </w:rPr>
              <w:t xml:space="preserve">CI- </w:t>
            </w:r>
            <w:r w:rsidRPr="00E83865">
              <w:rPr>
                <w:sz w:val="22"/>
                <w:szCs w:val="22"/>
              </w:rPr>
              <w:t>Mr. Vikas</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4.38</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05</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Bithermal Caloric Test and Video Impulse Test for the Assessment of Unilateral Vestibular Pathologies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identify association between pithermal and video</w:t>
            </w:r>
          </w:p>
        </w:tc>
        <w:tc>
          <w:tcPr>
            <w:tcW w:w="2250" w:type="dxa"/>
            <w:tcBorders>
              <w:top w:val="single" w:sz="4" w:space="0" w:color="auto"/>
              <w:bottom w:val="single" w:sz="4" w:space="0" w:color="auto"/>
            </w:tcBorders>
          </w:tcPr>
          <w:p w:rsidR="005C143B" w:rsidRPr="00E83865" w:rsidRDefault="005C143B" w:rsidP="005C143B">
            <w:pPr>
              <w:pStyle w:val="BodyText"/>
              <w:spacing w:after="80"/>
              <w:jc w:val="left"/>
              <w:rPr>
                <w:b/>
                <w:sz w:val="22"/>
                <w:szCs w:val="22"/>
              </w:rPr>
            </w:pPr>
            <w:r w:rsidRPr="00E83865">
              <w:rPr>
                <w:b/>
                <w:sz w:val="22"/>
                <w:szCs w:val="22"/>
              </w:rPr>
              <w:t>PI-</w:t>
            </w:r>
            <w:r w:rsidRPr="00E83865">
              <w:rPr>
                <w:sz w:val="22"/>
                <w:szCs w:val="22"/>
              </w:rPr>
              <w:t>Mr. Niraj Kumar Singh</w:t>
            </w:r>
          </w:p>
          <w:p w:rsidR="005C143B" w:rsidRPr="00E83865" w:rsidRDefault="005C143B" w:rsidP="005C143B">
            <w:pPr>
              <w:pStyle w:val="BodyText"/>
              <w:spacing w:after="80"/>
              <w:jc w:val="left"/>
              <w:rPr>
                <w:b/>
                <w:sz w:val="22"/>
                <w:szCs w:val="22"/>
              </w:rPr>
            </w:pPr>
            <w:r w:rsidRPr="00E83865">
              <w:rPr>
                <w:b/>
                <w:sz w:val="22"/>
                <w:szCs w:val="22"/>
              </w:rPr>
              <w:t>CI-</w:t>
            </w:r>
            <w:r w:rsidRPr="00E83865">
              <w:rPr>
                <w:sz w:val="22"/>
                <w:szCs w:val="22"/>
              </w:rPr>
              <w:t>Dr. Rajashwari G</w:t>
            </w:r>
            <w:r w:rsidR="00C053CC" w:rsidRPr="00E83865">
              <w:rPr>
                <w:sz w:val="22"/>
                <w:szCs w:val="22"/>
              </w:rPr>
              <w:t>.</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06</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Noise Mapping of Mysuru City</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Measurement and comparision of noise levels of identified areas (under 4 categories) at four different time frames spaning day and night</w:t>
            </w:r>
          </w:p>
        </w:tc>
        <w:tc>
          <w:tcPr>
            <w:tcW w:w="2250" w:type="dxa"/>
            <w:tcBorders>
              <w:top w:val="single" w:sz="4" w:space="0" w:color="auto"/>
              <w:bottom w:val="single" w:sz="4" w:space="0" w:color="auto"/>
            </w:tcBorders>
          </w:tcPr>
          <w:p w:rsidR="005C143B" w:rsidRPr="00E83865" w:rsidRDefault="005C143B" w:rsidP="005C143B">
            <w:pPr>
              <w:pStyle w:val="BodyText"/>
              <w:spacing w:after="80"/>
              <w:jc w:val="left"/>
              <w:rPr>
                <w:sz w:val="22"/>
                <w:szCs w:val="22"/>
              </w:rPr>
            </w:pPr>
            <w:r w:rsidRPr="00E83865">
              <w:rPr>
                <w:b/>
                <w:sz w:val="22"/>
                <w:szCs w:val="22"/>
              </w:rPr>
              <w:t>PI-</w:t>
            </w:r>
            <w:r w:rsidRPr="00E83865">
              <w:rPr>
                <w:sz w:val="22"/>
                <w:szCs w:val="22"/>
              </w:rPr>
              <w:t>Mr. Sreeraj K</w:t>
            </w:r>
            <w:r w:rsidR="00C053CC" w:rsidRPr="00E83865">
              <w:rPr>
                <w:sz w:val="22"/>
                <w:szCs w:val="22"/>
              </w:rPr>
              <w:t>.</w:t>
            </w:r>
          </w:p>
          <w:p w:rsidR="005C143B" w:rsidRPr="00E83865" w:rsidRDefault="005C143B" w:rsidP="005C143B">
            <w:pPr>
              <w:pStyle w:val="BodyText"/>
              <w:spacing w:after="80"/>
              <w:jc w:val="left"/>
              <w:rPr>
                <w:b/>
                <w:sz w:val="22"/>
                <w:szCs w:val="22"/>
              </w:rPr>
            </w:pPr>
            <w:r w:rsidRPr="00E83865">
              <w:rPr>
                <w:b/>
                <w:sz w:val="22"/>
                <w:szCs w:val="22"/>
              </w:rPr>
              <w:t xml:space="preserve">CI- </w:t>
            </w:r>
            <w:r w:rsidRPr="00E83865">
              <w:rPr>
                <w:sz w:val="22"/>
                <w:szCs w:val="22"/>
              </w:rPr>
              <w:t>Ms. Suma Chatni</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8E0D3D"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6.70</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spacing w:after="80"/>
              <w:rPr>
                <w:rFonts w:ascii="Times New Roman" w:hAnsi="Times New Roman"/>
                <w:sz w:val="22"/>
                <w:szCs w:val="22"/>
              </w:rPr>
            </w:pPr>
            <w:r w:rsidRPr="00E83865">
              <w:rPr>
                <w:rFonts w:ascii="Times New Roman" w:hAnsi="Times New Roman"/>
                <w:sz w:val="22"/>
                <w:szCs w:val="22"/>
              </w:rPr>
              <w:t>07</w:t>
            </w:r>
          </w:p>
        </w:tc>
        <w:tc>
          <w:tcPr>
            <w:tcW w:w="2197" w:type="dxa"/>
            <w:tcBorders>
              <w:top w:val="single" w:sz="4" w:space="0" w:color="auto"/>
              <w:bottom w:val="single" w:sz="4" w:space="0" w:color="auto"/>
            </w:tcBorders>
          </w:tcPr>
          <w:p w:rsidR="005C143B" w:rsidRPr="00E83865" w:rsidRDefault="005C143B" w:rsidP="00654BF5">
            <w:pPr>
              <w:spacing w:after="80"/>
              <w:jc w:val="both"/>
              <w:rPr>
                <w:rFonts w:ascii="Times New Roman" w:hAnsi="Times New Roman"/>
                <w:sz w:val="22"/>
                <w:szCs w:val="22"/>
              </w:rPr>
            </w:pPr>
            <w:r w:rsidRPr="00E83865">
              <w:rPr>
                <w:rFonts w:ascii="Times New Roman" w:hAnsi="Times New Roman"/>
                <w:sz w:val="22"/>
                <w:szCs w:val="22"/>
              </w:rPr>
              <w:t xml:space="preserve">Development of standardization of questionnaire to assess the outcome in adult hearing aid users  </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develop questionnaire inorder to assess the outcome in adult hearing aid users</w:t>
            </w:r>
          </w:p>
        </w:tc>
        <w:tc>
          <w:tcPr>
            <w:tcW w:w="2250" w:type="dxa"/>
            <w:tcBorders>
              <w:top w:val="single" w:sz="4" w:space="0" w:color="auto"/>
              <w:bottom w:val="single" w:sz="4" w:space="0" w:color="auto"/>
            </w:tcBorders>
          </w:tcPr>
          <w:p w:rsidR="005C143B" w:rsidRPr="00E83865" w:rsidRDefault="005C143B" w:rsidP="005C143B">
            <w:pPr>
              <w:pStyle w:val="BodyText"/>
              <w:jc w:val="left"/>
              <w:rPr>
                <w:sz w:val="22"/>
                <w:szCs w:val="22"/>
              </w:rPr>
            </w:pPr>
            <w:r w:rsidRPr="00E83865">
              <w:rPr>
                <w:b/>
                <w:sz w:val="22"/>
                <w:szCs w:val="22"/>
              </w:rPr>
              <w:t>PI-</w:t>
            </w:r>
            <w:r w:rsidR="008522D6" w:rsidRPr="00E83865">
              <w:rPr>
                <w:sz w:val="22"/>
                <w:szCs w:val="22"/>
              </w:rPr>
              <w:t>Dr.</w:t>
            </w:r>
            <w:r w:rsidRPr="00E83865">
              <w:rPr>
                <w:sz w:val="22"/>
                <w:szCs w:val="22"/>
              </w:rPr>
              <w:t>Rajalakshmi K</w:t>
            </w:r>
            <w:r w:rsidR="00C053CC" w:rsidRPr="00E83865">
              <w:rPr>
                <w:sz w:val="22"/>
                <w:szCs w:val="22"/>
              </w:rPr>
              <w:t>.</w:t>
            </w:r>
          </w:p>
          <w:p w:rsidR="005C143B" w:rsidRPr="00E83865" w:rsidRDefault="005C143B" w:rsidP="005C143B">
            <w:pPr>
              <w:pStyle w:val="BodyText"/>
              <w:jc w:val="left"/>
              <w:rPr>
                <w:sz w:val="22"/>
                <w:szCs w:val="22"/>
              </w:rPr>
            </w:pPr>
            <w:r w:rsidRPr="00E83865">
              <w:rPr>
                <w:b/>
                <w:sz w:val="22"/>
                <w:szCs w:val="22"/>
              </w:rPr>
              <w:t>CI-</w:t>
            </w:r>
            <w:r w:rsidRPr="00E83865">
              <w:rPr>
                <w:sz w:val="22"/>
                <w:szCs w:val="22"/>
              </w:rPr>
              <w:t>Dr. RamadeviSreenivas</w:t>
            </w:r>
          </w:p>
          <w:p w:rsidR="005C143B" w:rsidRPr="00E83865" w:rsidRDefault="00C053CC" w:rsidP="005C143B">
            <w:pPr>
              <w:pStyle w:val="BodyText"/>
              <w:jc w:val="left"/>
              <w:rPr>
                <w:sz w:val="22"/>
                <w:szCs w:val="22"/>
              </w:rPr>
            </w:pPr>
            <w:r w:rsidRPr="00E83865">
              <w:rPr>
                <w:sz w:val="22"/>
                <w:szCs w:val="22"/>
              </w:rPr>
              <w:t>Ms. Mamatha N.</w:t>
            </w:r>
            <w:r w:rsidR="005C143B" w:rsidRPr="00E83865">
              <w:rPr>
                <w:sz w:val="22"/>
                <w:szCs w:val="22"/>
              </w:rPr>
              <w:t>M</w:t>
            </w:r>
            <w:r w:rsidRPr="00E83865">
              <w:rPr>
                <w:sz w:val="22"/>
                <w:szCs w:val="22"/>
              </w:rPr>
              <w:t>.</w:t>
            </w:r>
            <w:r w:rsidR="005C143B" w:rsidRPr="00E83865">
              <w:rPr>
                <w:sz w:val="22"/>
                <w:szCs w:val="22"/>
              </w:rPr>
              <w:t xml:space="preserve">, </w:t>
            </w:r>
          </w:p>
          <w:p w:rsidR="005C143B" w:rsidRPr="00E83865" w:rsidRDefault="005C143B" w:rsidP="005C143B">
            <w:pPr>
              <w:pStyle w:val="BodyText"/>
              <w:jc w:val="left"/>
              <w:rPr>
                <w:sz w:val="22"/>
                <w:szCs w:val="22"/>
              </w:rPr>
            </w:pP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spacing w:after="80"/>
              <w:rPr>
                <w:rFonts w:ascii="Times New Roman" w:hAnsi="Times New Roman"/>
                <w:sz w:val="22"/>
                <w:szCs w:val="22"/>
              </w:rPr>
            </w:pPr>
            <w:r w:rsidRPr="00E83865">
              <w:rPr>
                <w:rFonts w:ascii="Times New Roman" w:hAnsi="Times New Roman"/>
                <w:sz w:val="22"/>
                <w:szCs w:val="22"/>
              </w:rPr>
              <w:t>08</w:t>
            </w:r>
          </w:p>
        </w:tc>
        <w:tc>
          <w:tcPr>
            <w:tcW w:w="2197" w:type="dxa"/>
            <w:tcBorders>
              <w:top w:val="single" w:sz="4" w:space="0" w:color="auto"/>
              <w:bottom w:val="single" w:sz="4" w:space="0" w:color="auto"/>
            </w:tcBorders>
          </w:tcPr>
          <w:p w:rsidR="005C143B" w:rsidRPr="00E83865" w:rsidRDefault="005C143B" w:rsidP="00654BF5">
            <w:pPr>
              <w:spacing w:after="80"/>
              <w:jc w:val="both"/>
              <w:rPr>
                <w:rFonts w:ascii="Times New Roman" w:hAnsi="Times New Roman"/>
                <w:sz w:val="22"/>
                <w:szCs w:val="22"/>
              </w:rPr>
            </w:pPr>
            <w:r w:rsidRPr="00E83865">
              <w:rPr>
                <w:rFonts w:ascii="Times New Roman" w:hAnsi="Times New Roman"/>
                <w:sz w:val="22"/>
                <w:szCs w:val="22"/>
              </w:rPr>
              <w:t>Relationship between envelop difference index (EDI) and speech perception with noise reduction strategies in hearing aids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correlate the objective and subjective measurements across different experimental conditions.</w:t>
            </w:r>
          </w:p>
        </w:tc>
        <w:tc>
          <w:tcPr>
            <w:tcW w:w="2250" w:type="dxa"/>
            <w:tcBorders>
              <w:top w:val="single" w:sz="4" w:space="0" w:color="auto"/>
              <w:bottom w:val="single" w:sz="4" w:space="0" w:color="auto"/>
            </w:tcBorders>
          </w:tcPr>
          <w:p w:rsidR="005C143B" w:rsidRPr="00E83865" w:rsidRDefault="005C143B" w:rsidP="005C143B">
            <w:pPr>
              <w:pStyle w:val="BodyText"/>
              <w:jc w:val="left"/>
              <w:rPr>
                <w:sz w:val="22"/>
                <w:szCs w:val="22"/>
              </w:rPr>
            </w:pPr>
            <w:r w:rsidRPr="00E83865">
              <w:rPr>
                <w:b/>
                <w:sz w:val="22"/>
                <w:szCs w:val="22"/>
              </w:rPr>
              <w:t>PI-</w:t>
            </w:r>
            <w:r w:rsidRPr="00E83865">
              <w:rPr>
                <w:sz w:val="22"/>
                <w:szCs w:val="22"/>
              </w:rPr>
              <w:t>Ms. Geetha C</w:t>
            </w:r>
            <w:r w:rsidR="00C053CC" w:rsidRPr="00E83865">
              <w:rPr>
                <w:sz w:val="22"/>
                <w:szCs w:val="22"/>
              </w:rPr>
              <w:t>.</w:t>
            </w:r>
          </w:p>
          <w:p w:rsidR="005C143B" w:rsidRPr="00E83865" w:rsidRDefault="005C143B" w:rsidP="005C143B">
            <w:pPr>
              <w:pStyle w:val="BodyText"/>
              <w:jc w:val="left"/>
              <w:rPr>
                <w:sz w:val="22"/>
                <w:szCs w:val="22"/>
              </w:rPr>
            </w:pPr>
            <w:r w:rsidRPr="00E83865">
              <w:rPr>
                <w:b/>
                <w:sz w:val="22"/>
                <w:szCs w:val="22"/>
              </w:rPr>
              <w:t>CI-</w:t>
            </w:r>
            <w:r w:rsidRPr="00E83865">
              <w:rPr>
                <w:sz w:val="22"/>
                <w:szCs w:val="22"/>
              </w:rPr>
              <w:t>Dr. Hemanth N</w:t>
            </w:r>
            <w:r w:rsidR="00C053CC" w:rsidRPr="00E83865">
              <w:rPr>
                <w:sz w:val="22"/>
                <w:szCs w:val="22"/>
              </w:rPr>
              <w:t>.</w:t>
            </w:r>
          </w:p>
          <w:p w:rsidR="005C143B" w:rsidRPr="00E83865" w:rsidRDefault="005C143B" w:rsidP="005C143B">
            <w:pPr>
              <w:pStyle w:val="BodyText"/>
              <w:jc w:val="left"/>
              <w:rPr>
                <w:sz w:val="22"/>
                <w:szCs w:val="22"/>
              </w:rPr>
            </w:pP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5C143B" w:rsidP="005C143B">
            <w:pPr>
              <w:spacing w:after="80"/>
              <w:rPr>
                <w:rFonts w:ascii="Times New Roman" w:hAnsi="Times New Roman"/>
                <w:sz w:val="22"/>
                <w:szCs w:val="22"/>
              </w:rPr>
            </w:pPr>
            <w:r w:rsidRPr="00E83865">
              <w:rPr>
                <w:rFonts w:ascii="Times New Roman" w:hAnsi="Times New Roman"/>
                <w:sz w:val="22"/>
                <w:szCs w:val="22"/>
              </w:rPr>
              <w:t>09</w:t>
            </w:r>
          </w:p>
        </w:tc>
        <w:tc>
          <w:tcPr>
            <w:tcW w:w="2197" w:type="dxa"/>
            <w:tcBorders>
              <w:top w:val="single" w:sz="4" w:space="0" w:color="auto"/>
              <w:bottom w:val="single" w:sz="4" w:space="0" w:color="auto"/>
            </w:tcBorders>
          </w:tcPr>
          <w:p w:rsidR="005C143B" w:rsidRPr="00E83865" w:rsidRDefault="005C143B" w:rsidP="00654BF5">
            <w:pPr>
              <w:spacing w:after="80"/>
              <w:jc w:val="both"/>
              <w:rPr>
                <w:rFonts w:ascii="Times New Roman" w:hAnsi="Times New Roman"/>
                <w:sz w:val="22"/>
                <w:szCs w:val="22"/>
              </w:rPr>
            </w:pPr>
            <w:r w:rsidRPr="00E83865">
              <w:rPr>
                <w:rFonts w:ascii="Times New Roman" w:hAnsi="Times New Roman"/>
                <w:sz w:val="22"/>
                <w:szCs w:val="22"/>
              </w:rPr>
              <w:t>Effectiveness of SNR-50 and SNR loss in hearing aid evaluation</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evaluate the utility of SNR-50 and SNR loss in hearing aid evaluation</w:t>
            </w:r>
          </w:p>
        </w:tc>
        <w:tc>
          <w:tcPr>
            <w:tcW w:w="2250" w:type="dxa"/>
            <w:tcBorders>
              <w:top w:val="single" w:sz="4" w:space="0" w:color="auto"/>
              <w:bottom w:val="single" w:sz="4" w:space="0" w:color="auto"/>
            </w:tcBorders>
          </w:tcPr>
          <w:p w:rsidR="005C143B" w:rsidRPr="00E83865" w:rsidRDefault="005C143B" w:rsidP="005C143B">
            <w:pPr>
              <w:pStyle w:val="BodyText"/>
              <w:jc w:val="left"/>
              <w:rPr>
                <w:sz w:val="22"/>
                <w:szCs w:val="22"/>
              </w:rPr>
            </w:pPr>
            <w:r w:rsidRPr="00E83865">
              <w:rPr>
                <w:b/>
                <w:sz w:val="22"/>
                <w:szCs w:val="22"/>
              </w:rPr>
              <w:t>PI-</w:t>
            </w:r>
            <w:r w:rsidRPr="00E83865">
              <w:rPr>
                <w:sz w:val="22"/>
                <w:szCs w:val="22"/>
              </w:rPr>
              <w:t>Dr. Manjula P</w:t>
            </w:r>
            <w:r w:rsidR="00C053CC" w:rsidRPr="00E83865">
              <w:rPr>
                <w:sz w:val="22"/>
                <w:szCs w:val="22"/>
              </w:rPr>
              <w:t>.</w:t>
            </w:r>
          </w:p>
          <w:p w:rsidR="005C143B" w:rsidRPr="00E83865" w:rsidRDefault="005C143B" w:rsidP="005C143B">
            <w:pPr>
              <w:pStyle w:val="BodyText"/>
              <w:jc w:val="left"/>
              <w:rPr>
                <w:sz w:val="22"/>
                <w:szCs w:val="22"/>
              </w:rPr>
            </w:pPr>
            <w:r w:rsidRPr="00E83865">
              <w:rPr>
                <w:b/>
                <w:sz w:val="22"/>
                <w:szCs w:val="22"/>
              </w:rPr>
              <w:t>CI-</w:t>
            </w:r>
            <w:r w:rsidRPr="00E83865">
              <w:rPr>
                <w:sz w:val="22"/>
                <w:szCs w:val="22"/>
              </w:rPr>
              <w:t>Ms. Megha</w:t>
            </w:r>
          </w:p>
          <w:p w:rsidR="005C143B" w:rsidRPr="00E83865" w:rsidRDefault="005C143B" w:rsidP="005C143B">
            <w:pPr>
              <w:pStyle w:val="BodyText"/>
              <w:jc w:val="left"/>
              <w:rPr>
                <w:sz w:val="22"/>
                <w:szCs w:val="22"/>
              </w:rPr>
            </w:pP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033"/>
        </w:trPr>
        <w:tc>
          <w:tcPr>
            <w:tcW w:w="540" w:type="dxa"/>
            <w:tcBorders>
              <w:top w:val="single" w:sz="4" w:space="0" w:color="auto"/>
              <w:bottom w:val="single" w:sz="4" w:space="0" w:color="auto"/>
            </w:tcBorders>
          </w:tcPr>
          <w:p w:rsidR="005C143B" w:rsidRPr="00E83865" w:rsidRDefault="005C143B" w:rsidP="00622108">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10</w:t>
            </w:r>
          </w:p>
        </w:tc>
        <w:tc>
          <w:tcPr>
            <w:tcW w:w="2197" w:type="dxa"/>
            <w:tcBorders>
              <w:top w:val="single" w:sz="4" w:space="0" w:color="auto"/>
              <w:bottom w:val="single" w:sz="4" w:space="0" w:color="auto"/>
            </w:tcBorders>
          </w:tcPr>
          <w:p w:rsidR="005C143B" w:rsidRPr="00E83865" w:rsidRDefault="005C143B" w:rsidP="00654BF5">
            <w:pPr>
              <w:spacing w:after="0" w:line="240" w:lineRule="auto"/>
              <w:jc w:val="both"/>
              <w:rPr>
                <w:rFonts w:ascii="Times New Roman" w:hAnsi="Times New Roman"/>
                <w:sz w:val="22"/>
                <w:szCs w:val="22"/>
              </w:rPr>
            </w:pPr>
            <w:r w:rsidRPr="00E83865">
              <w:rPr>
                <w:rFonts w:ascii="Times New Roman" w:hAnsi="Times New Roman"/>
                <w:sz w:val="22"/>
                <w:szCs w:val="22"/>
              </w:rPr>
              <w:t xml:space="preserve">Utility of acoustic change complex as an objective tool to examine DLI in healthy individuals and individuals with Auditory processing disorders </w:t>
            </w:r>
          </w:p>
        </w:tc>
        <w:tc>
          <w:tcPr>
            <w:tcW w:w="2430" w:type="dxa"/>
            <w:tcBorders>
              <w:top w:val="single" w:sz="4" w:space="0" w:color="auto"/>
              <w:bottom w:val="single" w:sz="4" w:space="0" w:color="auto"/>
            </w:tcBorders>
          </w:tcPr>
          <w:p w:rsidR="005C143B" w:rsidRPr="00E83865" w:rsidRDefault="005C143B" w:rsidP="00654BF5">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To investigate the utility of ACC as an objective measure of DLI in normal hearing individuals and individual with APD</w:t>
            </w:r>
          </w:p>
        </w:tc>
        <w:tc>
          <w:tcPr>
            <w:tcW w:w="2250" w:type="dxa"/>
            <w:tcBorders>
              <w:top w:val="single" w:sz="4" w:space="0" w:color="auto"/>
              <w:bottom w:val="single" w:sz="4" w:space="0" w:color="auto"/>
            </w:tcBorders>
          </w:tcPr>
          <w:p w:rsidR="005C143B" w:rsidRPr="00E83865" w:rsidRDefault="005C143B" w:rsidP="00622108">
            <w:pPr>
              <w:pStyle w:val="BodyText"/>
              <w:jc w:val="left"/>
              <w:rPr>
                <w:sz w:val="22"/>
                <w:szCs w:val="22"/>
              </w:rPr>
            </w:pPr>
            <w:r w:rsidRPr="00E83865">
              <w:rPr>
                <w:b/>
                <w:sz w:val="22"/>
                <w:szCs w:val="22"/>
              </w:rPr>
              <w:t>PI-</w:t>
            </w:r>
            <w:r w:rsidRPr="00E83865">
              <w:rPr>
                <w:sz w:val="22"/>
                <w:szCs w:val="22"/>
              </w:rPr>
              <w:t>Dr. Prawin Kumar</w:t>
            </w:r>
          </w:p>
          <w:p w:rsidR="005C143B" w:rsidRPr="00E83865" w:rsidRDefault="005C143B" w:rsidP="00622108">
            <w:pPr>
              <w:pStyle w:val="BodyText"/>
              <w:jc w:val="left"/>
              <w:rPr>
                <w:sz w:val="22"/>
                <w:szCs w:val="22"/>
              </w:rPr>
            </w:pPr>
            <w:r w:rsidRPr="00E83865">
              <w:rPr>
                <w:b/>
                <w:sz w:val="22"/>
                <w:szCs w:val="22"/>
              </w:rPr>
              <w:t xml:space="preserve">CI- </w:t>
            </w:r>
            <w:r w:rsidRPr="00E83865">
              <w:rPr>
                <w:sz w:val="22"/>
                <w:szCs w:val="22"/>
              </w:rPr>
              <w:t>Mr. Niraj Kumar &amp; Mr. Ganapathy M</w:t>
            </w:r>
            <w:r w:rsidR="00C053CC" w:rsidRPr="00E83865">
              <w:rPr>
                <w:sz w:val="22"/>
                <w:szCs w:val="22"/>
              </w:rPr>
              <w:t>.</w:t>
            </w:r>
            <w:r w:rsidRPr="00E83865">
              <w:rPr>
                <w:sz w:val="22"/>
                <w:szCs w:val="22"/>
              </w:rPr>
              <w:t xml:space="preserve"> K</w:t>
            </w:r>
            <w:r w:rsidR="00C053CC" w:rsidRPr="00E83865">
              <w:rPr>
                <w:sz w:val="22"/>
                <w:szCs w:val="22"/>
              </w:rPr>
              <w:t>.</w:t>
            </w:r>
          </w:p>
          <w:p w:rsidR="005C143B" w:rsidRPr="00E83865" w:rsidRDefault="005C143B" w:rsidP="00622108">
            <w:pPr>
              <w:pStyle w:val="BodyText"/>
              <w:jc w:val="left"/>
              <w:rPr>
                <w:b/>
                <w:sz w:val="22"/>
                <w:szCs w:val="22"/>
              </w:rPr>
            </w:pPr>
          </w:p>
        </w:tc>
        <w:tc>
          <w:tcPr>
            <w:tcW w:w="1125" w:type="dxa"/>
            <w:tcBorders>
              <w:top w:val="single" w:sz="4" w:space="0" w:color="auto"/>
              <w:bottom w:val="single" w:sz="4" w:space="0" w:color="auto"/>
            </w:tcBorders>
          </w:tcPr>
          <w:p w:rsidR="005C143B" w:rsidRPr="00E83865" w:rsidRDefault="005C143B" w:rsidP="00622108">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ARF</w:t>
            </w:r>
          </w:p>
        </w:tc>
        <w:tc>
          <w:tcPr>
            <w:tcW w:w="1215" w:type="dxa"/>
            <w:tcBorders>
              <w:top w:val="single" w:sz="4" w:space="0" w:color="auto"/>
              <w:bottom w:val="single" w:sz="4" w:space="0" w:color="auto"/>
            </w:tcBorders>
          </w:tcPr>
          <w:p w:rsidR="005C143B" w:rsidRPr="00E83865" w:rsidRDefault="005C143B" w:rsidP="00622108">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4.33</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A135DD"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11</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 xml:space="preserve">Development of </w:t>
            </w:r>
            <w:r w:rsidRPr="00E83865">
              <w:rPr>
                <w:rFonts w:ascii="Times New Roman" w:hAnsi="Times New Roman"/>
                <w:sz w:val="22"/>
                <w:szCs w:val="22"/>
              </w:rPr>
              <w:lastRenderedPageBreak/>
              <w:t>hearing aid simulator</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18" w:firstLine="18"/>
              <w:jc w:val="both"/>
              <w:rPr>
                <w:rFonts w:ascii="Times New Roman" w:hAnsi="Times New Roman"/>
                <w:sz w:val="22"/>
                <w:szCs w:val="22"/>
              </w:rPr>
            </w:pPr>
            <w:r w:rsidRPr="00E83865">
              <w:rPr>
                <w:rFonts w:ascii="Times New Roman" w:hAnsi="Times New Roman"/>
                <w:sz w:val="22"/>
                <w:szCs w:val="22"/>
              </w:rPr>
              <w:lastRenderedPageBreak/>
              <w:t xml:space="preserve">To develop a hearing aid </w:t>
            </w:r>
            <w:r w:rsidRPr="00E83865">
              <w:rPr>
                <w:rFonts w:ascii="Times New Roman" w:hAnsi="Times New Roman"/>
                <w:sz w:val="22"/>
                <w:szCs w:val="22"/>
              </w:rPr>
              <w:lastRenderedPageBreak/>
              <w:t>simulator</w:t>
            </w:r>
          </w:p>
        </w:tc>
        <w:tc>
          <w:tcPr>
            <w:tcW w:w="2250" w:type="dxa"/>
            <w:tcBorders>
              <w:top w:val="single" w:sz="4" w:space="0" w:color="auto"/>
              <w:bottom w:val="single" w:sz="4" w:space="0" w:color="auto"/>
            </w:tcBorders>
          </w:tcPr>
          <w:p w:rsidR="00C053CC" w:rsidRPr="00E83865" w:rsidRDefault="00C053CC" w:rsidP="005C143B">
            <w:pPr>
              <w:pStyle w:val="ListParagraph"/>
              <w:spacing w:after="80" w:line="240" w:lineRule="auto"/>
              <w:ind w:left="0"/>
              <w:rPr>
                <w:rFonts w:ascii="Times New Roman" w:hAnsi="Times New Roman"/>
                <w:sz w:val="22"/>
                <w:szCs w:val="22"/>
              </w:rPr>
            </w:pPr>
            <w:r w:rsidRPr="00E83865">
              <w:rPr>
                <w:rFonts w:ascii="Times New Roman" w:hAnsi="Times New Roman"/>
                <w:b/>
                <w:sz w:val="22"/>
                <w:szCs w:val="22"/>
              </w:rPr>
              <w:lastRenderedPageBreak/>
              <w:t>PI:</w:t>
            </w:r>
            <w:r w:rsidRPr="00E83865">
              <w:rPr>
                <w:rFonts w:ascii="Times New Roman" w:hAnsi="Times New Roman"/>
                <w:sz w:val="22"/>
                <w:szCs w:val="22"/>
              </w:rPr>
              <w:t xml:space="preserve">Sujeet Kumar </w:t>
            </w:r>
            <w:r w:rsidRPr="00E83865">
              <w:rPr>
                <w:rFonts w:ascii="Times New Roman" w:hAnsi="Times New Roman"/>
                <w:sz w:val="22"/>
                <w:szCs w:val="22"/>
              </w:rPr>
              <w:lastRenderedPageBreak/>
              <w:t>Sinha</w:t>
            </w:r>
          </w:p>
          <w:p w:rsidR="00C053CC"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b/>
                <w:sz w:val="22"/>
                <w:szCs w:val="22"/>
              </w:rPr>
              <w:t>CI:</w:t>
            </w:r>
            <w:r w:rsidR="008522D6" w:rsidRPr="00E83865">
              <w:rPr>
                <w:rFonts w:ascii="Times New Roman" w:hAnsi="Times New Roman"/>
                <w:sz w:val="22"/>
                <w:szCs w:val="22"/>
              </w:rPr>
              <w:t>Dr.</w:t>
            </w:r>
            <w:r w:rsidRPr="00E83865">
              <w:rPr>
                <w:rFonts w:ascii="Times New Roman" w:hAnsi="Times New Roman"/>
                <w:sz w:val="22"/>
                <w:szCs w:val="22"/>
              </w:rPr>
              <w:t xml:space="preserve">Animesh Barman </w:t>
            </w:r>
          </w:p>
          <w:p w:rsidR="00C053CC"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 xml:space="preserve">Dr. D.S. Guru,  </w:t>
            </w:r>
          </w:p>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Dr. VijayakumarNarne</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2.15</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A135DD"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lastRenderedPageBreak/>
              <w:t>12</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Development of low frequency word lists in Hindi and in Kannada</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18" w:firstLine="18"/>
              <w:jc w:val="both"/>
              <w:rPr>
                <w:rFonts w:ascii="Times New Roman" w:hAnsi="Times New Roman"/>
                <w:sz w:val="22"/>
                <w:szCs w:val="22"/>
              </w:rPr>
            </w:pPr>
            <w:r w:rsidRPr="00E83865">
              <w:rPr>
                <w:rFonts w:ascii="Times New Roman" w:hAnsi="Times New Roman"/>
                <w:sz w:val="22"/>
                <w:szCs w:val="22"/>
              </w:rPr>
              <w:t>To develop &amp; standardize low frequency word list and to investigate the applications across clinical population.</w:t>
            </w:r>
          </w:p>
        </w:tc>
        <w:tc>
          <w:tcPr>
            <w:tcW w:w="2250" w:type="dxa"/>
            <w:tcBorders>
              <w:top w:val="single" w:sz="4" w:space="0" w:color="auto"/>
              <w:bottom w:val="single" w:sz="4" w:space="0" w:color="auto"/>
            </w:tcBorders>
          </w:tcPr>
          <w:p w:rsidR="005C143B" w:rsidRPr="00E83865" w:rsidRDefault="005C143B" w:rsidP="005C143B">
            <w:pPr>
              <w:pStyle w:val="ListParagraph"/>
              <w:spacing w:after="0" w:line="240" w:lineRule="auto"/>
              <w:ind w:left="0"/>
              <w:rPr>
                <w:rFonts w:ascii="Times New Roman" w:hAnsi="Times New Roman"/>
                <w:sz w:val="22"/>
                <w:szCs w:val="22"/>
              </w:rPr>
            </w:pPr>
            <w:r w:rsidRPr="00E83865">
              <w:rPr>
                <w:rFonts w:ascii="Times New Roman" w:hAnsi="Times New Roman"/>
                <w:b/>
                <w:sz w:val="22"/>
                <w:szCs w:val="22"/>
              </w:rPr>
              <w:t>PI:</w:t>
            </w:r>
            <w:r w:rsidR="008522D6" w:rsidRPr="00E83865">
              <w:rPr>
                <w:rFonts w:ascii="Times New Roman" w:hAnsi="Times New Roman"/>
                <w:sz w:val="22"/>
                <w:szCs w:val="22"/>
              </w:rPr>
              <w:t>Dr.</w:t>
            </w:r>
            <w:r w:rsidRPr="00E83865">
              <w:rPr>
                <w:rFonts w:ascii="Times New Roman" w:hAnsi="Times New Roman"/>
                <w:sz w:val="22"/>
                <w:szCs w:val="22"/>
              </w:rPr>
              <w:t>Animesh Barman</w:t>
            </w:r>
          </w:p>
          <w:p w:rsidR="00C053CC" w:rsidRPr="00E83865" w:rsidRDefault="005C143B" w:rsidP="005C143B">
            <w:pPr>
              <w:pStyle w:val="ListParagraph"/>
              <w:spacing w:after="0" w:line="240" w:lineRule="auto"/>
              <w:ind w:left="0"/>
              <w:rPr>
                <w:rFonts w:ascii="Times New Roman" w:hAnsi="Times New Roman"/>
                <w:sz w:val="22"/>
                <w:szCs w:val="22"/>
              </w:rPr>
            </w:pPr>
            <w:r w:rsidRPr="00E83865">
              <w:rPr>
                <w:rFonts w:ascii="Times New Roman" w:hAnsi="Times New Roman"/>
                <w:b/>
                <w:sz w:val="22"/>
                <w:szCs w:val="22"/>
              </w:rPr>
              <w:t>CI:</w:t>
            </w:r>
            <w:r w:rsidRPr="00E83865">
              <w:rPr>
                <w:rFonts w:ascii="Times New Roman" w:hAnsi="Times New Roman"/>
                <w:sz w:val="22"/>
                <w:szCs w:val="22"/>
              </w:rPr>
              <w:t xml:space="preserve">PrashanthPrabhu, </w:t>
            </w:r>
          </w:p>
          <w:p w:rsidR="005C143B" w:rsidRPr="00E83865" w:rsidRDefault="005C143B" w:rsidP="005C143B">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Dr. VijayakumarNarne</w:t>
            </w:r>
          </w:p>
          <w:p w:rsidR="005C143B" w:rsidRPr="00E83865" w:rsidRDefault="00C053CC"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 xml:space="preserve">Dr. </w:t>
            </w:r>
            <w:r w:rsidR="005C143B" w:rsidRPr="00E83865">
              <w:rPr>
                <w:rFonts w:ascii="Times New Roman" w:hAnsi="Times New Roman"/>
                <w:sz w:val="22"/>
                <w:szCs w:val="22"/>
              </w:rPr>
              <w:t>Niraj Kumar Singh</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5.92</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A135DD"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13</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Development of phonemically balanced word lists in Kannada for adults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develop and standardize phonetically balanced word list in Kannada</w:t>
            </w:r>
          </w:p>
        </w:tc>
        <w:tc>
          <w:tcPr>
            <w:tcW w:w="2250" w:type="dxa"/>
            <w:tcBorders>
              <w:top w:val="single" w:sz="4" w:space="0" w:color="auto"/>
              <w:bottom w:val="single" w:sz="4" w:space="0" w:color="auto"/>
            </w:tcBorders>
          </w:tcPr>
          <w:p w:rsidR="00961348"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Dr. Manjula P</w:t>
            </w:r>
            <w:r w:rsidR="00FB666A" w:rsidRPr="00E83865">
              <w:rPr>
                <w:rFonts w:ascii="Times New Roman" w:hAnsi="Times New Roman"/>
                <w:sz w:val="22"/>
                <w:szCs w:val="22"/>
              </w:rPr>
              <w:t>.</w:t>
            </w:r>
            <w:r w:rsidRPr="00E83865">
              <w:rPr>
                <w:rFonts w:ascii="Times New Roman" w:hAnsi="Times New Roman"/>
                <w:sz w:val="22"/>
                <w:szCs w:val="22"/>
              </w:rPr>
              <w:t xml:space="preserve">, </w:t>
            </w:r>
          </w:p>
          <w:p w:rsidR="00961348" w:rsidRPr="00E83865" w:rsidRDefault="00961348"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 xml:space="preserve">Ms. </w:t>
            </w:r>
            <w:r w:rsidR="005C143B" w:rsidRPr="00E83865">
              <w:rPr>
                <w:rFonts w:ascii="Times New Roman" w:hAnsi="Times New Roman"/>
                <w:sz w:val="22"/>
                <w:szCs w:val="22"/>
              </w:rPr>
              <w:t>Geetha C</w:t>
            </w:r>
            <w:r w:rsidR="00FB666A" w:rsidRPr="00E83865">
              <w:rPr>
                <w:rFonts w:ascii="Times New Roman" w:hAnsi="Times New Roman"/>
                <w:sz w:val="22"/>
                <w:szCs w:val="22"/>
              </w:rPr>
              <w:t>.</w:t>
            </w:r>
            <w:r w:rsidR="005C143B" w:rsidRPr="00E83865">
              <w:rPr>
                <w:rFonts w:ascii="Times New Roman" w:hAnsi="Times New Roman"/>
                <w:sz w:val="22"/>
                <w:szCs w:val="22"/>
              </w:rPr>
              <w:t xml:space="preserve">, </w:t>
            </w:r>
          </w:p>
          <w:p w:rsidR="00961348" w:rsidRPr="00E83865" w:rsidRDefault="00961348"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 xml:space="preserve">Mr. </w:t>
            </w:r>
            <w:r w:rsidR="005C143B" w:rsidRPr="00E83865">
              <w:rPr>
                <w:rFonts w:ascii="Times New Roman" w:hAnsi="Times New Roman"/>
                <w:sz w:val="22"/>
                <w:szCs w:val="22"/>
              </w:rPr>
              <w:t>Sharath K</w:t>
            </w:r>
            <w:r w:rsidRPr="00E83865">
              <w:rPr>
                <w:rFonts w:ascii="Times New Roman" w:hAnsi="Times New Roman"/>
                <w:sz w:val="22"/>
                <w:szCs w:val="22"/>
              </w:rPr>
              <w:t xml:space="preserve">., </w:t>
            </w:r>
          </w:p>
          <w:p w:rsidR="005C143B" w:rsidRPr="00E83865" w:rsidRDefault="00961348"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Mr. Jawahar</w:t>
            </w:r>
            <w:r w:rsidR="005C143B" w:rsidRPr="00E83865">
              <w:rPr>
                <w:rFonts w:ascii="Times New Roman" w:hAnsi="Times New Roman"/>
                <w:sz w:val="22"/>
                <w:szCs w:val="22"/>
              </w:rPr>
              <w:t>A.P.</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3.16</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A135DD"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14</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Effectiveness of computer based auditory training in children with central auditory processing disorders</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evaluate the effective ness of computer based auditory training in children with central auditory processing disorders</w:t>
            </w:r>
          </w:p>
        </w:tc>
        <w:tc>
          <w:tcPr>
            <w:tcW w:w="2250" w:type="dxa"/>
            <w:tcBorders>
              <w:top w:val="single" w:sz="4" w:space="0" w:color="auto"/>
              <w:bottom w:val="single" w:sz="4" w:space="0" w:color="auto"/>
            </w:tcBorders>
          </w:tcPr>
          <w:p w:rsidR="005C143B" w:rsidRPr="00E83865" w:rsidRDefault="005C143B" w:rsidP="005C143B">
            <w:pPr>
              <w:pStyle w:val="BodyText"/>
              <w:jc w:val="left"/>
              <w:rPr>
                <w:sz w:val="22"/>
                <w:szCs w:val="22"/>
              </w:rPr>
            </w:pPr>
            <w:r w:rsidRPr="00E83865">
              <w:rPr>
                <w:sz w:val="22"/>
                <w:szCs w:val="22"/>
              </w:rPr>
              <w:t>Dr. Prawin Kumar</w:t>
            </w:r>
          </w:p>
          <w:p w:rsidR="005C143B" w:rsidRPr="00E83865" w:rsidRDefault="00961348" w:rsidP="005C143B">
            <w:pPr>
              <w:pStyle w:val="BodyText"/>
              <w:spacing w:after="80"/>
              <w:jc w:val="left"/>
              <w:rPr>
                <w:sz w:val="22"/>
                <w:szCs w:val="22"/>
              </w:rPr>
            </w:pPr>
            <w:r w:rsidRPr="00E83865">
              <w:rPr>
                <w:sz w:val="22"/>
                <w:szCs w:val="22"/>
              </w:rPr>
              <w:t xml:space="preserve">Dr. </w:t>
            </w:r>
            <w:r w:rsidR="005C143B" w:rsidRPr="00E83865">
              <w:rPr>
                <w:sz w:val="22"/>
                <w:szCs w:val="22"/>
              </w:rPr>
              <w:t>Niraj Kumar Singh</w:t>
            </w:r>
          </w:p>
          <w:p w:rsidR="005C143B" w:rsidRPr="00E83865" w:rsidRDefault="005C143B" w:rsidP="005C143B">
            <w:pPr>
              <w:pStyle w:val="BodyText"/>
              <w:spacing w:after="80"/>
              <w:jc w:val="left"/>
              <w:rPr>
                <w:sz w:val="22"/>
                <w:szCs w:val="22"/>
              </w:rPr>
            </w:pP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8.10</w:t>
            </w:r>
          </w:p>
        </w:tc>
      </w:tr>
      <w:tr w:rsidR="005C143B" w:rsidRPr="00E83865" w:rsidTr="00C053CC">
        <w:trPr>
          <w:trHeight w:val="260"/>
        </w:trPr>
        <w:tc>
          <w:tcPr>
            <w:tcW w:w="540" w:type="dxa"/>
            <w:tcBorders>
              <w:top w:val="single" w:sz="4" w:space="0" w:color="auto"/>
              <w:bottom w:val="single" w:sz="4" w:space="0" w:color="auto"/>
            </w:tcBorders>
          </w:tcPr>
          <w:p w:rsidR="005C143B" w:rsidRPr="00E83865" w:rsidRDefault="00A135DD" w:rsidP="005C143B">
            <w:pPr>
              <w:pStyle w:val="ListParagraph"/>
              <w:spacing w:after="80" w:line="240" w:lineRule="auto"/>
              <w:ind w:left="0"/>
              <w:jc w:val="center"/>
              <w:rPr>
                <w:rFonts w:ascii="Times New Roman" w:hAnsi="Times New Roman"/>
                <w:sz w:val="22"/>
                <w:szCs w:val="22"/>
              </w:rPr>
            </w:pPr>
            <w:r w:rsidRPr="00E83865">
              <w:rPr>
                <w:rFonts w:ascii="Times New Roman" w:hAnsi="Times New Roman"/>
                <w:sz w:val="22"/>
                <w:szCs w:val="22"/>
              </w:rPr>
              <w:t>15</w:t>
            </w:r>
          </w:p>
        </w:tc>
        <w:tc>
          <w:tcPr>
            <w:tcW w:w="2197" w:type="dxa"/>
            <w:tcBorders>
              <w:top w:val="single" w:sz="4" w:space="0" w:color="auto"/>
              <w:bottom w:val="single" w:sz="4" w:space="0" w:color="auto"/>
            </w:tcBorders>
          </w:tcPr>
          <w:p w:rsidR="005C143B" w:rsidRPr="00E83865" w:rsidRDefault="005C143B" w:rsidP="00654BF5">
            <w:pPr>
              <w:spacing w:after="80" w:line="240" w:lineRule="auto"/>
              <w:jc w:val="both"/>
              <w:rPr>
                <w:rFonts w:ascii="Times New Roman" w:hAnsi="Times New Roman"/>
                <w:sz w:val="22"/>
                <w:szCs w:val="22"/>
              </w:rPr>
            </w:pPr>
            <w:r w:rsidRPr="00E83865">
              <w:rPr>
                <w:rFonts w:ascii="Times New Roman" w:hAnsi="Times New Roman"/>
                <w:sz w:val="22"/>
                <w:szCs w:val="22"/>
              </w:rPr>
              <w:t>Newborn communication screening: Through an innovative mobile (Android based) technology</w:t>
            </w:r>
          </w:p>
        </w:tc>
        <w:tc>
          <w:tcPr>
            <w:tcW w:w="2430" w:type="dxa"/>
            <w:tcBorders>
              <w:top w:val="single" w:sz="4" w:space="0" w:color="auto"/>
              <w:bottom w:val="single" w:sz="4" w:space="0" w:color="auto"/>
            </w:tcBorders>
          </w:tcPr>
          <w:p w:rsidR="005C143B" w:rsidRPr="00E83865" w:rsidRDefault="005C143B" w:rsidP="00654BF5">
            <w:pPr>
              <w:pStyle w:val="ListParagraph"/>
              <w:spacing w:after="80" w:line="240" w:lineRule="auto"/>
              <w:ind w:left="0"/>
              <w:jc w:val="both"/>
              <w:rPr>
                <w:rFonts w:ascii="Times New Roman" w:hAnsi="Times New Roman"/>
                <w:sz w:val="22"/>
                <w:szCs w:val="22"/>
              </w:rPr>
            </w:pPr>
            <w:r w:rsidRPr="00E83865">
              <w:rPr>
                <w:rFonts w:ascii="Times New Roman" w:hAnsi="Times New Roman"/>
                <w:sz w:val="22"/>
                <w:szCs w:val="22"/>
              </w:rPr>
              <w:t>To develop android based application tool for self (parents) newborn communication screening</w:t>
            </w:r>
          </w:p>
        </w:tc>
        <w:tc>
          <w:tcPr>
            <w:tcW w:w="2250" w:type="dxa"/>
            <w:tcBorders>
              <w:top w:val="single" w:sz="4" w:space="0" w:color="auto"/>
              <w:bottom w:val="single" w:sz="4" w:space="0" w:color="auto"/>
            </w:tcBorders>
          </w:tcPr>
          <w:p w:rsidR="00961348" w:rsidRPr="00E83865" w:rsidRDefault="00FB666A" w:rsidP="00961348">
            <w:pPr>
              <w:pStyle w:val="BodyText"/>
              <w:jc w:val="left"/>
              <w:rPr>
                <w:sz w:val="22"/>
                <w:szCs w:val="22"/>
              </w:rPr>
            </w:pPr>
            <w:r w:rsidRPr="00E83865">
              <w:rPr>
                <w:sz w:val="22"/>
                <w:szCs w:val="22"/>
              </w:rPr>
              <w:t xml:space="preserve">Mr. </w:t>
            </w:r>
            <w:r w:rsidR="005C143B" w:rsidRPr="00E83865">
              <w:rPr>
                <w:sz w:val="22"/>
                <w:szCs w:val="22"/>
              </w:rPr>
              <w:t>Arunraj K</w:t>
            </w:r>
            <w:r w:rsidR="00961348" w:rsidRPr="00E83865">
              <w:rPr>
                <w:sz w:val="22"/>
                <w:szCs w:val="22"/>
              </w:rPr>
              <w:t>.</w:t>
            </w:r>
            <w:r w:rsidR="005C143B" w:rsidRPr="00E83865">
              <w:rPr>
                <w:sz w:val="22"/>
                <w:szCs w:val="22"/>
              </w:rPr>
              <w:t xml:space="preserve">,     </w:t>
            </w:r>
          </w:p>
          <w:p w:rsidR="005C143B" w:rsidRPr="00E83865" w:rsidRDefault="005C143B" w:rsidP="00961348">
            <w:pPr>
              <w:pStyle w:val="BodyText"/>
              <w:jc w:val="left"/>
              <w:rPr>
                <w:sz w:val="22"/>
                <w:szCs w:val="22"/>
              </w:rPr>
            </w:pPr>
            <w:r w:rsidRPr="00E83865">
              <w:rPr>
                <w:sz w:val="22"/>
                <w:szCs w:val="22"/>
              </w:rPr>
              <w:t>Dr. JayashreeShanbal          Dr. Vijayakumar</w:t>
            </w:r>
            <w:r w:rsidR="00FB666A" w:rsidRPr="00E83865">
              <w:rPr>
                <w:sz w:val="22"/>
                <w:szCs w:val="22"/>
              </w:rPr>
              <w:t>a</w:t>
            </w:r>
            <w:r w:rsidRPr="00E83865">
              <w:rPr>
                <w:sz w:val="22"/>
                <w:szCs w:val="22"/>
              </w:rPr>
              <w:t>Narne</w:t>
            </w:r>
          </w:p>
        </w:tc>
        <w:tc>
          <w:tcPr>
            <w:tcW w:w="1125" w:type="dxa"/>
            <w:tcBorders>
              <w:top w:val="single" w:sz="4" w:space="0" w:color="auto"/>
              <w:bottom w:val="single" w:sz="4" w:space="0" w:color="auto"/>
            </w:tcBorders>
          </w:tcPr>
          <w:p w:rsidR="005C143B" w:rsidRPr="00E83865" w:rsidRDefault="005C143B" w:rsidP="005C143B">
            <w:pPr>
              <w:pStyle w:val="ListParagraph"/>
              <w:spacing w:after="80" w:line="240" w:lineRule="auto"/>
              <w:ind w:left="0"/>
              <w:jc w:val="center"/>
              <w:rPr>
                <w:rFonts w:ascii="Times New Roman" w:hAnsi="Times New Roman"/>
                <w:sz w:val="22"/>
                <w:szCs w:val="22"/>
              </w:rPr>
            </w:pPr>
          </w:p>
        </w:tc>
        <w:tc>
          <w:tcPr>
            <w:tcW w:w="1215" w:type="dxa"/>
            <w:tcBorders>
              <w:top w:val="single" w:sz="4" w:space="0" w:color="auto"/>
              <w:bottom w:val="single" w:sz="4" w:space="0" w:color="auto"/>
            </w:tcBorders>
          </w:tcPr>
          <w:p w:rsidR="005C143B" w:rsidRPr="00E83865" w:rsidRDefault="005C143B" w:rsidP="005C143B">
            <w:pPr>
              <w:pStyle w:val="ListParagraph"/>
              <w:spacing w:after="80" w:line="240" w:lineRule="auto"/>
              <w:ind w:left="0"/>
              <w:rPr>
                <w:rFonts w:ascii="Times New Roman" w:hAnsi="Times New Roman"/>
                <w:sz w:val="22"/>
                <w:szCs w:val="22"/>
              </w:rPr>
            </w:pPr>
            <w:r w:rsidRPr="00E83865">
              <w:rPr>
                <w:rFonts w:ascii="Times New Roman" w:hAnsi="Times New Roman"/>
                <w:sz w:val="22"/>
                <w:szCs w:val="22"/>
              </w:rPr>
              <w:t>8.10</w:t>
            </w:r>
          </w:p>
        </w:tc>
      </w:tr>
    </w:tbl>
    <w:p w:rsidR="005C143B" w:rsidRPr="00E83865" w:rsidRDefault="005C143B" w:rsidP="005C143B">
      <w:pPr>
        <w:pStyle w:val="ListParagraph"/>
        <w:tabs>
          <w:tab w:val="left" w:pos="-180"/>
          <w:tab w:val="left" w:pos="0"/>
        </w:tabs>
        <w:spacing w:after="0" w:line="240" w:lineRule="auto"/>
        <w:rPr>
          <w:rFonts w:ascii="Times New Roman" w:hAnsi="Times New Roman"/>
          <w:b/>
          <w:sz w:val="22"/>
          <w:szCs w:val="22"/>
        </w:rPr>
      </w:pPr>
    </w:p>
    <w:p w:rsidR="000A7AB1" w:rsidRPr="00E83865" w:rsidRDefault="00AC752C" w:rsidP="00255CAA">
      <w:pPr>
        <w:pStyle w:val="ListParagraph"/>
        <w:numPr>
          <w:ilvl w:val="0"/>
          <w:numId w:val="6"/>
        </w:numPr>
        <w:tabs>
          <w:tab w:val="left" w:pos="-180"/>
          <w:tab w:val="left" w:pos="0"/>
        </w:tabs>
        <w:spacing w:line="240" w:lineRule="auto"/>
        <w:rPr>
          <w:rFonts w:ascii="Times New Roman" w:hAnsi="Times New Roman"/>
          <w:b/>
          <w:i/>
          <w:sz w:val="22"/>
          <w:szCs w:val="22"/>
        </w:rPr>
      </w:pPr>
      <w:r w:rsidRPr="00E83865">
        <w:rPr>
          <w:rFonts w:ascii="Times New Roman" w:hAnsi="Times New Roman"/>
          <w:b/>
          <w:sz w:val="22"/>
          <w:szCs w:val="22"/>
        </w:rPr>
        <w:t>Ongoing research project:</w:t>
      </w:r>
      <w:r w:rsidR="00833B60" w:rsidRPr="00E83865">
        <w:rPr>
          <w:rFonts w:ascii="Times New Roman" w:hAnsi="Times New Roman"/>
          <w:b/>
          <w:sz w:val="22"/>
          <w:szCs w:val="22"/>
        </w:rPr>
        <w:t>Extramural</w:t>
      </w:r>
      <w:r w:rsidR="00520768" w:rsidRPr="00E83865">
        <w:rPr>
          <w:rFonts w:ascii="Times New Roman" w:hAnsi="Times New Roman"/>
          <w:b/>
          <w:sz w:val="22"/>
          <w:szCs w:val="22"/>
        </w:rPr>
        <w:t>-2</w:t>
      </w:r>
    </w:p>
    <w:tbl>
      <w:tblPr>
        <w:tblW w:w="9360" w:type="dxa"/>
        <w:tblInd w:w="108" w:type="dxa"/>
        <w:tblLayout w:type="fixed"/>
        <w:tblLook w:val="04A0"/>
      </w:tblPr>
      <w:tblGrid>
        <w:gridCol w:w="810"/>
        <w:gridCol w:w="2160"/>
        <w:gridCol w:w="2700"/>
        <w:gridCol w:w="2070"/>
        <w:gridCol w:w="1620"/>
      </w:tblGrid>
      <w:tr w:rsidR="005C143B" w:rsidRPr="00E83865" w:rsidTr="00FB666A">
        <w:trPr>
          <w:trHeight w:val="152"/>
        </w:trPr>
        <w:tc>
          <w:tcPr>
            <w:tcW w:w="810" w:type="dxa"/>
            <w:tcBorders>
              <w:top w:val="single" w:sz="4" w:space="0" w:color="auto"/>
              <w:bottom w:val="single" w:sz="4" w:space="0" w:color="auto"/>
            </w:tcBorders>
          </w:tcPr>
          <w:p w:rsidR="005C143B" w:rsidRPr="00E83865" w:rsidRDefault="005C143B" w:rsidP="005C143B">
            <w:pPr>
              <w:pStyle w:val="ListParagraph"/>
              <w:spacing w:after="120" w:line="240" w:lineRule="auto"/>
              <w:ind w:left="0"/>
              <w:jc w:val="center"/>
              <w:rPr>
                <w:rFonts w:ascii="Times New Roman" w:hAnsi="Times New Roman"/>
                <w:b/>
                <w:sz w:val="22"/>
                <w:szCs w:val="22"/>
              </w:rPr>
            </w:pPr>
            <w:r w:rsidRPr="00E83865">
              <w:rPr>
                <w:rFonts w:ascii="Times New Roman" w:hAnsi="Times New Roman"/>
                <w:b/>
                <w:sz w:val="22"/>
                <w:szCs w:val="22"/>
              </w:rPr>
              <w:t>No.</w:t>
            </w:r>
          </w:p>
        </w:tc>
        <w:tc>
          <w:tcPr>
            <w:tcW w:w="2160" w:type="dxa"/>
            <w:tcBorders>
              <w:top w:val="single" w:sz="4" w:space="0" w:color="auto"/>
              <w:bottom w:val="single" w:sz="4" w:space="0" w:color="auto"/>
            </w:tcBorders>
          </w:tcPr>
          <w:p w:rsidR="005C143B" w:rsidRPr="00E83865" w:rsidRDefault="005C143B" w:rsidP="005C143B">
            <w:pPr>
              <w:pStyle w:val="ListParagraph"/>
              <w:spacing w:after="120" w:line="240" w:lineRule="auto"/>
              <w:ind w:left="0"/>
              <w:jc w:val="center"/>
              <w:rPr>
                <w:rFonts w:ascii="Times New Roman" w:hAnsi="Times New Roman"/>
                <w:b/>
                <w:sz w:val="22"/>
                <w:szCs w:val="22"/>
              </w:rPr>
            </w:pPr>
            <w:r w:rsidRPr="00E83865">
              <w:rPr>
                <w:rFonts w:ascii="Times New Roman" w:hAnsi="Times New Roman"/>
                <w:b/>
                <w:sz w:val="22"/>
                <w:szCs w:val="22"/>
              </w:rPr>
              <w:t>Title</w:t>
            </w:r>
          </w:p>
        </w:tc>
        <w:tc>
          <w:tcPr>
            <w:tcW w:w="2700" w:type="dxa"/>
            <w:tcBorders>
              <w:top w:val="single" w:sz="4" w:space="0" w:color="auto"/>
              <w:bottom w:val="single" w:sz="4" w:space="0" w:color="auto"/>
            </w:tcBorders>
          </w:tcPr>
          <w:p w:rsidR="005C143B" w:rsidRPr="00E83865" w:rsidRDefault="005C143B" w:rsidP="005C143B">
            <w:pPr>
              <w:pStyle w:val="ListParagraph"/>
              <w:spacing w:after="120" w:line="240" w:lineRule="auto"/>
              <w:ind w:left="0"/>
              <w:jc w:val="center"/>
              <w:rPr>
                <w:rFonts w:ascii="Times New Roman" w:hAnsi="Times New Roman"/>
                <w:b/>
                <w:sz w:val="22"/>
                <w:szCs w:val="22"/>
              </w:rPr>
            </w:pPr>
            <w:r w:rsidRPr="00E83865">
              <w:rPr>
                <w:rFonts w:ascii="Times New Roman" w:hAnsi="Times New Roman"/>
                <w:b/>
                <w:sz w:val="22"/>
                <w:szCs w:val="22"/>
              </w:rPr>
              <w:t>Objectives</w:t>
            </w:r>
          </w:p>
        </w:tc>
        <w:tc>
          <w:tcPr>
            <w:tcW w:w="2070" w:type="dxa"/>
            <w:tcBorders>
              <w:top w:val="single" w:sz="4" w:space="0" w:color="auto"/>
              <w:bottom w:val="single" w:sz="4" w:space="0" w:color="auto"/>
            </w:tcBorders>
          </w:tcPr>
          <w:p w:rsidR="005C143B" w:rsidRPr="00E83865" w:rsidRDefault="005C143B" w:rsidP="005C143B">
            <w:pPr>
              <w:pStyle w:val="ListParagraph"/>
              <w:spacing w:after="120" w:line="240" w:lineRule="auto"/>
              <w:ind w:left="0"/>
              <w:jc w:val="center"/>
              <w:rPr>
                <w:rFonts w:ascii="Times New Roman" w:hAnsi="Times New Roman"/>
                <w:b/>
                <w:sz w:val="22"/>
                <w:szCs w:val="22"/>
              </w:rPr>
            </w:pPr>
            <w:r w:rsidRPr="00E83865">
              <w:rPr>
                <w:rFonts w:ascii="Times New Roman" w:hAnsi="Times New Roman"/>
                <w:b/>
                <w:sz w:val="22"/>
                <w:szCs w:val="22"/>
              </w:rPr>
              <w:t>Investigators</w:t>
            </w:r>
          </w:p>
        </w:tc>
        <w:tc>
          <w:tcPr>
            <w:tcW w:w="1620" w:type="dxa"/>
            <w:tcBorders>
              <w:top w:val="single" w:sz="4" w:space="0" w:color="auto"/>
              <w:bottom w:val="single" w:sz="4" w:space="0" w:color="auto"/>
            </w:tcBorders>
          </w:tcPr>
          <w:p w:rsidR="005C143B" w:rsidRPr="00E83865" w:rsidRDefault="005C143B" w:rsidP="005C143B">
            <w:pPr>
              <w:pStyle w:val="ListParagraph"/>
              <w:spacing w:after="120" w:line="240" w:lineRule="auto"/>
              <w:ind w:left="0"/>
              <w:jc w:val="center"/>
              <w:rPr>
                <w:rFonts w:ascii="Times New Roman" w:hAnsi="Times New Roman"/>
                <w:b/>
                <w:sz w:val="22"/>
                <w:szCs w:val="22"/>
              </w:rPr>
            </w:pPr>
            <w:r w:rsidRPr="00E83865">
              <w:rPr>
                <w:rFonts w:ascii="Times New Roman" w:hAnsi="Times New Roman"/>
                <w:b/>
                <w:sz w:val="22"/>
                <w:szCs w:val="22"/>
              </w:rPr>
              <w:t xml:space="preserve">Fund </w:t>
            </w:r>
            <w:r w:rsidRPr="00E83865">
              <w:rPr>
                <w:rFonts w:ascii="Times New Roman" w:hAnsi="Times New Roman"/>
                <w:sz w:val="22"/>
                <w:szCs w:val="22"/>
                <w:lang w:val="en-GB"/>
              </w:rPr>
              <w:t>`</w:t>
            </w:r>
          </w:p>
        </w:tc>
      </w:tr>
      <w:tr w:rsidR="00A135DD" w:rsidRPr="00E83865" w:rsidTr="00FB666A">
        <w:trPr>
          <w:trHeight w:val="152"/>
        </w:trPr>
        <w:tc>
          <w:tcPr>
            <w:tcW w:w="810" w:type="dxa"/>
            <w:tcBorders>
              <w:top w:val="single" w:sz="4" w:space="0" w:color="auto"/>
              <w:bottom w:val="single" w:sz="4" w:space="0" w:color="auto"/>
            </w:tcBorders>
          </w:tcPr>
          <w:p w:rsidR="00A135DD" w:rsidRPr="00E83865" w:rsidRDefault="006A42E4" w:rsidP="005C143B">
            <w:pPr>
              <w:pStyle w:val="ListParagraph"/>
              <w:spacing w:after="120" w:line="240" w:lineRule="auto"/>
              <w:ind w:left="0"/>
              <w:jc w:val="center"/>
              <w:rPr>
                <w:rFonts w:ascii="Times New Roman" w:hAnsi="Times New Roman"/>
                <w:sz w:val="22"/>
                <w:szCs w:val="22"/>
              </w:rPr>
            </w:pPr>
            <w:r w:rsidRPr="00E83865">
              <w:rPr>
                <w:rFonts w:ascii="Times New Roman" w:hAnsi="Times New Roman"/>
                <w:sz w:val="22"/>
                <w:szCs w:val="22"/>
              </w:rPr>
              <w:t>1</w:t>
            </w:r>
          </w:p>
        </w:tc>
        <w:tc>
          <w:tcPr>
            <w:tcW w:w="2160" w:type="dxa"/>
            <w:tcBorders>
              <w:top w:val="single" w:sz="4" w:space="0" w:color="auto"/>
              <w:bottom w:val="single" w:sz="4" w:space="0" w:color="auto"/>
            </w:tcBorders>
          </w:tcPr>
          <w:p w:rsidR="00A135DD" w:rsidRPr="00E83865" w:rsidRDefault="00A135DD" w:rsidP="00A14ABF">
            <w:pPr>
              <w:pStyle w:val="BlockText"/>
              <w:spacing w:after="120"/>
              <w:ind w:left="0" w:right="0"/>
              <w:jc w:val="both"/>
              <w:rPr>
                <w:sz w:val="22"/>
                <w:szCs w:val="22"/>
                <w:lang w:val="en-GB"/>
              </w:rPr>
            </w:pPr>
            <w:r w:rsidRPr="00E83865">
              <w:rPr>
                <w:sz w:val="22"/>
                <w:szCs w:val="22"/>
              </w:rPr>
              <w:t>Cortical auditory evoked potentials as a measure of central auditory development in children with hearing impairment</w:t>
            </w:r>
          </w:p>
        </w:tc>
        <w:tc>
          <w:tcPr>
            <w:tcW w:w="2700" w:type="dxa"/>
            <w:tcBorders>
              <w:top w:val="single" w:sz="4" w:space="0" w:color="auto"/>
              <w:bottom w:val="single" w:sz="4" w:space="0" w:color="auto"/>
            </w:tcBorders>
          </w:tcPr>
          <w:p w:rsidR="00A135DD" w:rsidRPr="00E83865" w:rsidRDefault="00A135DD" w:rsidP="00A14ABF">
            <w:pPr>
              <w:pStyle w:val="NormalWeb"/>
              <w:shd w:val="clear" w:color="auto" w:fill="FFFFFF"/>
              <w:spacing w:after="120"/>
              <w:jc w:val="both"/>
              <w:rPr>
                <w:rFonts w:ascii="Times New Roman" w:hAnsi="Times New Roman" w:cs="Times New Roman"/>
                <w:sz w:val="22"/>
                <w:szCs w:val="22"/>
              </w:rPr>
            </w:pPr>
            <w:r w:rsidRPr="00E83865">
              <w:rPr>
                <w:rStyle w:val="Strong"/>
                <w:rFonts w:ascii="Times New Roman" w:hAnsi="Times New Roman" w:cs="Times New Roman"/>
                <w:b w:val="0"/>
                <w:sz w:val="22"/>
                <w:szCs w:val="22"/>
              </w:rPr>
              <w:t>To record CAEP in children with normal hearing and children with hearing impairment. (2) To find out the relation- ship between auditory development and language development usingP1 maturation in children with normal hearing and hearing impairment.</w:t>
            </w:r>
          </w:p>
        </w:tc>
        <w:tc>
          <w:tcPr>
            <w:tcW w:w="2070" w:type="dxa"/>
            <w:tcBorders>
              <w:top w:val="single" w:sz="4" w:space="0" w:color="auto"/>
              <w:bottom w:val="single" w:sz="4" w:space="0" w:color="auto"/>
            </w:tcBorders>
          </w:tcPr>
          <w:p w:rsidR="00FB666A" w:rsidRPr="00E83865" w:rsidRDefault="00A135DD" w:rsidP="004904E7">
            <w:pPr>
              <w:tabs>
                <w:tab w:val="left" w:pos="3960"/>
                <w:tab w:val="left" w:pos="4230"/>
              </w:tabs>
              <w:spacing w:after="0" w:line="240" w:lineRule="auto"/>
              <w:rPr>
                <w:rFonts w:ascii="Times New Roman" w:hAnsi="Times New Roman"/>
                <w:sz w:val="22"/>
                <w:szCs w:val="22"/>
              </w:rPr>
            </w:pPr>
            <w:r w:rsidRPr="00E83865">
              <w:rPr>
                <w:rFonts w:ascii="Times New Roman" w:hAnsi="Times New Roman"/>
                <w:sz w:val="22"/>
                <w:szCs w:val="22"/>
              </w:rPr>
              <w:t>Dr. Vijayakumar</w:t>
            </w:r>
            <w:r w:rsidR="00FB666A" w:rsidRPr="00E83865">
              <w:rPr>
                <w:rFonts w:ascii="Times New Roman" w:hAnsi="Times New Roman"/>
                <w:sz w:val="22"/>
                <w:szCs w:val="22"/>
              </w:rPr>
              <w:t>a</w:t>
            </w:r>
            <w:r w:rsidRPr="00E83865">
              <w:rPr>
                <w:rFonts w:ascii="Times New Roman" w:hAnsi="Times New Roman"/>
                <w:sz w:val="22"/>
                <w:szCs w:val="22"/>
              </w:rPr>
              <w:t xml:space="preserve">Narne, </w:t>
            </w:r>
          </w:p>
          <w:p w:rsidR="00FB666A" w:rsidRPr="00E83865" w:rsidRDefault="00A135DD" w:rsidP="004904E7">
            <w:pPr>
              <w:tabs>
                <w:tab w:val="left" w:pos="3960"/>
                <w:tab w:val="left" w:pos="4230"/>
              </w:tabs>
              <w:spacing w:after="0" w:line="240" w:lineRule="auto"/>
              <w:rPr>
                <w:rFonts w:ascii="Times New Roman" w:hAnsi="Times New Roman"/>
                <w:sz w:val="22"/>
                <w:szCs w:val="22"/>
              </w:rPr>
            </w:pPr>
            <w:r w:rsidRPr="00E83865">
              <w:rPr>
                <w:rFonts w:ascii="Times New Roman" w:hAnsi="Times New Roman"/>
                <w:sz w:val="22"/>
                <w:szCs w:val="22"/>
              </w:rPr>
              <w:t>Dr. Swapna N</w:t>
            </w:r>
            <w:r w:rsidR="00961348" w:rsidRPr="00E83865">
              <w:rPr>
                <w:rFonts w:ascii="Times New Roman" w:hAnsi="Times New Roman"/>
                <w:sz w:val="22"/>
                <w:szCs w:val="22"/>
              </w:rPr>
              <w:t>.</w:t>
            </w:r>
            <w:r w:rsidRPr="00E83865">
              <w:rPr>
                <w:rFonts w:ascii="Times New Roman" w:hAnsi="Times New Roman"/>
                <w:sz w:val="22"/>
                <w:szCs w:val="22"/>
              </w:rPr>
              <w:t xml:space="preserve">, </w:t>
            </w:r>
          </w:p>
          <w:p w:rsidR="00A135DD" w:rsidRPr="00E83865" w:rsidRDefault="00A135DD" w:rsidP="004904E7">
            <w:pPr>
              <w:tabs>
                <w:tab w:val="left" w:pos="3960"/>
                <w:tab w:val="left" w:pos="4230"/>
              </w:tabs>
              <w:spacing w:after="0" w:line="240" w:lineRule="auto"/>
              <w:rPr>
                <w:rFonts w:ascii="Times New Roman" w:hAnsi="Times New Roman"/>
                <w:sz w:val="22"/>
                <w:szCs w:val="22"/>
              </w:rPr>
            </w:pPr>
            <w:r w:rsidRPr="00E83865">
              <w:rPr>
                <w:rFonts w:ascii="Times New Roman" w:hAnsi="Times New Roman"/>
                <w:sz w:val="22"/>
                <w:szCs w:val="22"/>
              </w:rPr>
              <w:t>Dr. Jayakumar T</w:t>
            </w:r>
            <w:r w:rsidR="00961348" w:rsidRPr="00E83865">
              <w:rPr>
                <w:rFonts w:ascii="Times New Roman" w:hAnsi="Times New Roman"/>
                <w:sz w:val="22"/>
                <w:szCs w:val="22"/>
              </w:rPr>
              <w:t>.</w:t>
            </w:r>
          </w:p>
          <w:p w:rsidR="00A135DD" w:rsidRPr="00E83865" w:rsidRDefault="00A135DD" w:rsidP="004904E7">
            <w:pPr>
              <w:tabs>
                <w:tab w:val="left" w:pos="3960"/>
                <w:tab w:val="left" w:pos="4230"/>
              </w:tabs>
              <w:spacing w:after="0" w:line="240" w:lineRule="auto"/>
              <w:jc w:val="both"/>
              <w:rPr>
                <w:rFonts w:ascii="Times New Roman" w:hAnsi="Times New Roman"/>
                <w:sz w:val="22"/>
                <w:szCs w:val="22"/>
              </w:rPr>
            </w:pPr>
            <w:r w:rsidRPr="00E83865">
              <w:rPr>
                <w:rFonts w:ascii="Times New Roman" w:hAnsi="Times New Roman"/>
                <w:sz w:val="22"/>
                <w:szCs w:val="22"/>
              </w:rPr>
              <w:tab/>
              <w:t xml:space="preserve">&amp; Co-Investigator(s) </w:t>
            </w:r>
            <w:r w:rsidRPr="00E83865">
              <w:rPr>
                <w:rFonts w:ascii="Times New Roman" w:hAnsi="Times New Roman"/>
                <w:sz w:val="22"/>
                <w:szCs w:val="22"/>
              </w:rPr>
              <w:tab/>
            </w:r>
            <w:r w:rsidRPr="00E83865">
              <w:rPr>
                <w:rFonts w:ascii="Times New Roman" w:hAnsi="Times New Roman"/>
                <w:sz w:val="22"/>
                <w:szCs w:val="22"/>
              </w:rPr>
              <w:tab/>
              <w:t>Dr. Swapna N; Mr. Jayakumar T</w:t>
            </w:r>
          </w:p>
          <w:p w:rsidR="00A135DD" w:rsidRPr="00E83865" w:rsidRDefault="00A135DD" w:rsidP="004904E7">
            <w:pPr>
              <w:pStyle w:val="BlockText"/>
              <w:spacing w:after="120"/>
              <w:ind w:left="0" w:right="0"/>
              <w:jc w:val="both"/>
              <w:rPr>
                <w:sz w:val="22"/>
                <w:szCs w:val="22"/>
                <w:lang w:val="en-GB"/>
              </w:rPr>
            </w:pPr>
          </w:p>
        </w:tc>
        <w:tc>
          <w:tcPr>
            <w:tcW w:w="1620" w:type="dxa"/>
            <w:tcBorders>
              <w:top w:val="single" w:sz="4" w:space="0" w:color="auto"/>
              <w:bottom w:val="single" w:sz="4" w:space="0" w:color="auto"/>
            </w:tcBorders>
          </w:tcPr>
          <w:p w:rsidR="00A135DD" w:rsidRPr="00E83865" w:rsidRDefault="00A135DD" w:rsidP="004904E7">
            <w:pPr>
              <w:tabs>
                <w:tab w:val="left" w:pos="540"/>
                <w:tab w:val="left" w:pos="3960"/>
                <w:tab w:val="left" w:pos="4230"/>
              </w:tabs>
              <w:spacing w:after="0" w:line="240" w:lineRule="auto"/>
              <w:jc w:val="right"/>
              <w:rPr>
                <w:rFonts w:ascii="Times New Roman" w:hAnsi="Times New Roman"/>
                <w:sz w:val="22"/>
                <w:szCs w:val="22"/>
              </w:rPr>
            </w:pPr>
            <w:r w:rsidRPr="00E83865">
              <w:rPr>
                <w:rFonts w:ascii="Times New Roman" w:hAnsi="Times New Roman"/>
                <w:sz w:val="22"/>
                <w:szCs w:val="22"/>
              </w:rPr>
              <w:t>26,00,000</w:t>
            </w:r>
          </w:p>
          <w:p w:rsidR="00A135DD" w:rsidRPr="00E83865" w:rsidRDefault="00A135DD" w:rsidP="004904E7">
            <w:pPr>
              <w:pStyle w:val="BlockText"/>
              <w:spacing w:after="120"/>
              <w:ind w:left="0" w:right="0"/>
              <w:jc w:val="right"/>
              <w:rPr>
                <w:sz w:val="22"/>
                <w:szCs w:val="22"/>
                <w:lang w:val="en-GB"/>
              </w:rPr>
            </w:pPr>
          </w:p>
        </w:tc>
      </w:tr>
      <w:tr w:rsidR="00A135DD" w:rsidRPr="00E83865" w:rsidTr="00FB666A">
        <w:trPr>
          <w:trHeight w:val="152"/>
        </w:trPr>
        <w:tc>
          <w:tcPr>
            <w:tcW w:w="810" w:type="dxa"/>
            <w:tcBorders>
              <w:top w:val="single" w:sz="4" w:space="0" w:color="auto"/>
              <w:bottom w:val="single" w:sz="4" w:space="0" w:color="auto"/>
            </w:tcBorders>
          </w:tcPr>
          <w:p w:rsidR="00A135DD" w:rsidRPr="00E83865" w:rsidRDefault="006A42E4" w:rsidP="005C143B">
            <w:pPr>
              <w:pStyle w:val="ListParagraph"/>
              <w:spacing w:after="120" w:line="240" w:lineRule="auto"/>
              <w:ind w:left="0"/>
              <w:jc w:val="center"/>
              <w:rPr>
                <w:rFonts w:ascii="Times New Roman" w:hAnsi="Times New Roman"/>
                <w:sz w:val="22"/>
                <w:szCs w:val="22"/>
              </w:rPr>
            </w:pPr>
            <w:r w:rsidRPr="00E83865">
              <w:rPr>
                <w:rFonts w:ascii="Times New Roman" w:hAnsi="Times New Roman"/>
                <w:sz w:val="22"/>
                <w:szCs w:val="22"/>
              </w:rPr>
              <w:t>2</w:t>
            </w:r>
          </w:p>
        </w:tc>
        <w:tc>
          <w:tcPr>
            <w:tcW w:w="2160" w:type="dxa"/>
            <w:tcBorders>
              <w:top w:val="single" w:sz="4" w:space="0" w:color="auto"/>
              <w:bottom w:val="single" w:sz="4" w:space="0" w:color="auto"/>
            </w:tcBorders>
          </w:tcPr>
          <w:p w:rsidR="00A135DD" w:rsidRPr="00E83865" w:rsidRDefault="00A135DD" w:rsidP="00A14ABF">
            <w:pPr>
              <w:pStyle w:val="BlockText"/>
              <w:spacing w:after="120"/>
              <w:ind w:left="0" w:right="0"/>
              <w:jc w:val="both"/>
              <w:rPr>
                <w:sz w:val="22"/>
                <w:szCs w:val="22"/>
                <w:lang w:val="en-GB"/>
              </w:rPr>
            </w:pPr>
            <w:r w:rsidRPr="00E83865">
              <w:rPr>
                <w:sz w:val="22"/>
                <w:szCs w:val="22"/>
                <w:lang w:val="en-GB"/>
              </w:rPr>
              <w:t>Effect of auditory cognitive training on some auditory and speech perception skills in individuals with sensori-neural hearing loss (DST) project</w:t>
            </w:r>
          </w:p>
        </w:tc>
        <w:tc>
          <w:tcPr>
            <w:tcW w:w="2700" w:type="dxa"/>
            <w:tcBorders>
              <w:top w:val="single" w:sz="4" w:space="0" w:color="auto"/>
              <w:bottom w:val="single" w:sz="4" w:space="0" w:color="auto"/>
            </w:tcBorders>
          </w:tcPr>
          <w:p w:rsidR="00A135DD" w:rsidRPr="00E83865" w:rsidRDefault="00A135DD" w:rsidP="00A14ABF">
            <w:pPr>
              <w:pStyle w:val="NormalWeb"/>
              <w:shd w:val="clear" w:color="auto" w:fill="FFFFFF"/>
              <w:spacing w:after="120"/>
              <w:jc w:val="both"/>
              <w:rPr>
                <w:rFonts w:ascii="Times New Roman" w:hAnsi="Times New Roman" w:cs="Times New Roman"/>
                <w:sz w:val="22"/>
                <w:szCs w:val="22"/>
              </w:rPr>
            </w:pPr>
            <w:r w:rsidRPr="00E83865">
              <w:rPr>
                <w:rFonts w:ascii="Times New Roman" w:hAnsi="Times New Roman" w:cs="Times New Roman"/>
                <w:sz w:val="22"/>
                <w:szCs w:val="22"/>
              </w:rPr>
              <w:t xml:space="preserve">To establish the relation-ship between working memory and auditory skills in individuals with cochlear hearing loss, To assess the influence of auditory-cognitive  training material on auditory skills, To document the auditory neuro-physiological (ERPs) changes, if any, secondary </w:t>
            </w:r>
            <w:r w:rsidRPr="00E83865">
              <w:rPr>
                <w:rFonts w:ascii="Times New Roman" w:hAnsi="Times New Roman" w:cs="Times New Roman"/>
                <w:sz w:val="22"/>
                <w:szCs w:val="22"/>
              </w:rPr>
              <w:lastRenderedPageBreak/>
              <w:t>to training</w:t>
            </w:r>
          </w:p>
        </w:tc>
        <w:tc>
          <w:tcPr>
            <w:tcW w:w="2070" w:type="dxa"/>
            <w:tcBorders>
              <w:top w:val="single" w:sz="4" w:space="0" w:color="auto"/>
              <w:bottom w:val="single" w:sz="4" w:space="0" w:color="auto"/>
            </w:tcBorders>
          </w:tcPr>
          <w:p w:rsidR="00FB666A" w:rsidRPr="00E83865" w:rsidRDefault="00A135DD" w:rsidP="004904E7">
            <w:pPr>
              <w:pStyle w:val="BlockText"/>
              <w:spacing w:after="120"/>
              <w:ind w:left="0" w:right="0"/>
              <w:rPr>
                <w:sz w:val="22"/>
                <w:szCs w:val="22"/>
                <w:lang w:val="en-GB"/>
              </w:rPr>
            </w:pPr>
            <w:r w:rsidRPr="00E83865">
              <w:rPr>
                <w:sz w:val="22"/>
                <w:szCs w:val="22"/>
                <w:lang w:val="en-GB"/>
              </w:rPr>
              <w:lastRenderedPageBreak/>
              <w:t>Dr.Ajith Kumar U</w:t>
            </w:r>
            <w:r w:rsidR="00FB666A" w:rsidRPr="00E83865">
              <w:rPr>
                <w:sz w:val="22"/>
                <w:szCs w:val="22"/>
                <w:lang w:val="en-GB"/>
              </w:rPr>
              <w:t>.</w:t>
            </w:r>
            <w:r w:rsidRPr="00E83865">
              <w:rPr>
                <w:sz w:val="22"/>
                <w:szCs w:val="22"/>
                <w:lang w:val="en-GB"/>
              </w:rPr>
              <w:t xml:space="preserve">, </w:t>
            </w:r>
          </w:p>
          <w:p w:rsidR="00A135DD" w:rsidRPr="00E83865" w:rsidRDefault="00A135DD" w:rsidP="004904E7">
            <w:pPr>
              <w:pStyle w:val="BlockText"/>
              <w:spacing w:after="120"/>
              <w:ind w:left="0" w:right="0"/>
              <w:rPr>
                <w:sz w:val="22"/>
                <w:szCs w:val="22"/>
                <w:lang w:val="en-GB"/>
              </w:rPr>
            </w:pPr>
            <w:r w:rsidRPr="00E83865">
              <w:rPr>
                <w:sz w:val="22"/>
                <w:szCs w:val="22"/>
                <w:lang w:val="en-GB"/>
              </w:rPr>
              <w:t>Dr.Sandeep M</w:t>
            </w:r>
            <w:r w:rsidR="00961348" w:rsidRPr="00E83865">
              <w:rPr>
                <w:sz w:val="22"/>
                <w:szCs w:val="22"/>
                <w:lang w:val="en-GB"/>
              </w:rPr>
              <w:t>.</w:t>
            </w:r>
          </w:p>
        </w:tc>
        <w:tc>
          <w:tcPr>
            <w:tcW w:w="1620" w:type="dxa"/>
            <w:tcBorders>
              <w:top w:val="single" w:sz="4" w:space="0" w:color="auto"/>
              <w:bottom w:val="single" w:sz="4" w:space="0" w:color="auto"/>
            </w:tcBorders>
          </w:tcPr>
          <w:p w:rsidR="00A135DD" w:rsidRPr="00E83865" w:rsidRDefault="00A135DD" w:rsidP="004904E7">
            <w:pPr>
              <w:pStyle w:val="BlockText"/>
              <w:spacing w:after="120"/>
              <w:ind w:left="0" w:right="0"/>
              <w:jc w:val="right"/>
              <w:rPr>
                <w:sz w:val="22"/>
                <w:szCs w:val="22"/>
                <w:lang w:val="en-GB"/>
              </w:rPr>
            </w:pPr>
            <w:r w:rsidRPr="00E83865">
              <w:rPr>
                <w:sz w:val="22"/>
                <w:szCs w:val="22"/>
                <w:lang w:val="en-GB"/>
              </w:rPr>
              <w:t>18,33,600</w:t>
            </w:r>
          </w:p>
        </w:tc>
      </w:tr>
    </w:tbl>
    <w:p w:rsidR="005C143B" w:rsidRPr="00E83865" w:rsidRDefault="005C143B" w:rsidP="005C143B">
      <w:pPr>
        <w:tabs>
          <w:tab w:val="left" w:pos="-180"/>
          <w:tab w:val="left" w:pos="0"/>
        </w:tabs>
        <w:spacing w:line="240" w:lineRule="auto"/>
        <w:rPr>
          <w:rFonts w:ascii="Times New Roman" w:hAnsi="Times New Roman"/>
          <w:b/>
          <w:i/>
          <w:sz w:val="22"/>
          <w:szCs w:val="22"/>
        </w:rPr>
      </w:pPr>
    </w:p>
    <w:p w:rsidR="00204CB3" w:rsidRPr="00E83865" w:rsidRDefault="00204CB3" w:rsidP="00255CAA">
      <w:pPr>
        <w:numPr>
          <w:ilvl w:val="0"/>
          <w:numId w:val="5"/>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Doctoral and Post-Doctoral Programs</w:t>
      </w:r>
    </w:p>
    <w:p w:rsidR="003175CE" w:rsidRPr="00E83865" w:rsidRDefault="003175CE" w:rsidP="009F42E6">
      <w:pPr>
        <w:pStyle w:val="ListParagraph"/>
        <w:tabs>
          <w:tab w:val="left" w:pos="-180"/>
          <w:tab w:val="left" w:pos="0"/>
        </w:tabs>
        <w:rPr>
          <w:rFonts w:ascii="Times New Roman" w:hAnsi="Times New Roman"/>
          <w:sz w:val="22"/>
          <w:szCs w:val="22"/>
        </w:rPr>
      </w:pPr>
    </w:p>
    <w:p w:rsidR="00A7382C" w:rsidRPr="00E83865" w:rsidRDefault="00833B60" w:rsidP="0048167E">
      <w:pPr>
        <w:pStyle w:val="ListParagraph"/>
        <w:numPr>
          <w:ilvl w:val="0"/>
          <w:numId w:val="7"/>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Degree Awarded</w:t>
      </w:r>
      <w:r w:rsidR="009C3126" w:rsidRPr="00E83865">
        <w:rPr>
          <w:rFonts w:ascii="Times New Roman" w:hAnsi="Times New Roman"/>
          <w:b/>
          <w:sz w:val="22"/>
          <w:szCs w:val="22"/>
        </w:rPr>
        <w:t>:</w:t>
      </w:r>
      <w:r w:rsidR="00572344" w:rsidRPr="00E83865">
        <w:rPr>
          <w:rFonts w:ascii="Times New Roman" w:hAnsi="Times New Roman"/>
          <w:b/>
          <w:sz w:val="22"/>
          <w:szCs w:val="22"/>
        </w:rPr>
        <w:t xml:space="preserve"> 3</w:t>
      </w:r>
    </w:p>
    <w:tbl>
      <w:tblPr>
        <w:tblW w:w="8921" w:type="dxa"/>
        <w:tblInd w:w="817" w:type="dxa"/>
        <w:tblBorders>
          <w:top w:val="single" w:sz="4" w:space="0" w:color="auto"/>
          <w:bottom w:val="single" w:sz="4" w:space="0" w:color="auto"/>
          <w:insideH w:val="single" w:sz="4" w:space="0" w:color="auto"/>
        </w:tblBorders>
        <w:tblLook w:val="04A0"/>
      </w:tblPr>
      <w:tblGrid>
        <w:gridCol w:w="1361"/>
        <w:gridCol w:w="3870"/>
        <w:gridCol w:w="2160"/>
        <w:gridCol w:w="1530"/>
      </w:tblGrid>
      <w:tr w:rsidR="00CE2748" w:rsidRPr="00E83865" w:rsidTr="00CE2748">
        <w:tc>
          <w:tcPr>
            <w:tcW w:w="1361" w:type="dxa"/>
          </w:tcPr>
          <w:p w:rsidR="00CE2748" w:rsidRPr="00E83865" w:rsidRDefault="00CE2748" w:rsidP="00CE2748">
            <w:pPr>
              <w:pStyle w:val="BodyText"/>
              <w:jc w:val="center"/>
              <w:rPr>
                <w:b/>
                <w:sz w:val="22"/>
                <w:szCs w:val="22"/>
              </w:rPr>
            </w:pPr>
            <w:r w:rsidRPr="00E83865">
              <w:rPr>
                <w:b/>
                <w:sz w:val="22"/>
                <w:szCs w:val="22"/>
              </w:rPr>
              <w:t>Name</w:t>
            </w:r>
          </w:p>
        </w:tc>
        <w:tc>
          <w:tcPr>
            <w:tcW w:w="3870" w:type="dxa"/>
          </w:tcPr>
          <w:p w:rsidR="00CE2748" w:rsidRPr="00E83865" w:rsidRDefault="00CE2748" w:rsidP="00CE2748">
            <w:pPr>
              <w:pStyle w:val="BodyText"/>
              <w:jc w:val="center"/>
              <w:rPr>
                <w:b/>
                <w:bCs/>
                <w:sz w:val="22"/>
                <w:szCs w:val="22"/>
              </w:rPr>
            </w:pPr>
            <w:r w:rsidRPr="00E83865">
              <w:rPr>
                <w:b/>
                <w:bCs/>
                <w:sz w:val="22"/>
                <w:szCs w:val="22"/>
              </w:rPr>
              <w:t>Topic</w:t>
            </w:r>
          </w:p>
        </w:tc>
        <w:tc>
          <w:tcPr>
            <w:tcW w:w="2160" w:type="dxa"/>
          </w:tcPr>
          <w:p w:rsidR="00CE2748" w:rsidRPr="00E83865" w:rsidRDefault="00CE2748" w:rsidP="00CE2748">
            <w:pPr>
              <w:pStyle w:val="BodyText"/>
              <w:jc w:val="center"/>
              <w:rPr>
                <w:b/>
                <w:sz w:val="22"/>
                <w:szCs w:val="22"/>
              </w:rPr>
            </w:pPr>
            <w:r w:rsidRPr="00E83865">
              <w:rPr>
                <w:b/>
                <w:sz w:val="22"/>
                <w:szCs w:val="22"/>
              </w:rPr>
              <w:t>Guide</w:t>
            </w:r>
          </w:p>
        </w:tc>
        <w:tc>
          <w:tcPr>
            <w:tcW w:w="1530" w:type="dxa"/>
          </w:tcPr>
          <w:p w:rsidR="00CE2748" w:rsidRPr="00E83865" w:rsidRDefault="00CE2748" w:rsidP="00CE2748">
            <w:pPr>
              <w:pStyle w:val="BodyText"/>
              <w:jc w:val="center"/>
              <w:rPr>
                <w:b/>
                <w:sz w:val="22"/>
                <w:szCs w:val="22"/>
              </w:rPr>
            </w:pPr>
            <w:r w:rsidRPr="00E83865">
              <w:rPr>
                <w:b/>
                <w:sz w:val="22"/>
                <w:szCs w:val="22"/>
              </w:rPr>
              <w:t>Submitted on</w:t>
            </w:r>
          </w:p>
        </w:tc>
      </w:tr>
      <w:tr w:rsidR="00572344" w:rsidRPr="00E83865" w:rsidTr="00CE2748">
        <w:tc>
          <w:tcPr>
            <w:tcW w:w="1361" w:type="dxa"/>
          </w:tcPr>
          <w:p w:rsidR="00572344" w:rsidRPr="00E83865" w:rsidRDefault="00572344" w:rsidP="00572344">
            <w:pPr>
              <w:pStyle w:val="BodyText"/>
              <w:rPr>
                <w:sz w:val="22"/>
                <w:szCs w:val="22"/>
              </w:rPr>
            </w:pPr>
            <w:r w:rsidRPr="00E83865">
              <w:rPr>
                <w:sz w:val="22"/>
                <w:szCs w:val="22"/>
              </w:rPr>
              <w:t xml:space="preserve">Ramya V. </w:t>
            </w:r>
          </w:p>
        </w:tc>
        <w:tc>
          <w:tcPr>
            <w:tcW w:w="3870" w:type="dxa"/>
          </w:tcPr>
          <w:p w:rsidR="00572344" w:rsidRPr="00E83865" w:rsidRDefault="00572344" w:rsidP="00572344">
            <w:pPr>
              <w:pStyle w:val="BodyText"/>
              <w:rPr>
                <w:bCs/>
                <w:sz w:val="22"/>
                <w:szCs w:val="22"/>
              </w:rPr>
            </w:pPr>
            <w:r w:rsidRPr="00E83865">
              <w:rPr>
                <w:bCs/>
                <w:sz w:val="22"/>
                <w:szCs w:val="22"/>
              </w:rPr>
              <w:t>Efficacy of temporal processing training in older adults</w:t>
            </w:r>
          </w:p>
        </w:tc>
        <w:tc>
          <w:tcPr>
            <w:tcW w:w="2160" w:type="dxa"/>
          </w:tcPr>
          <w:p w:rsidR="00572344" w:rsidRPr="00E83865" w:rsidRDefault="00572344" w:rsidP="00572344">
            <w:pPr>
              <w:pStyle w:val="BodyText"/>
              <w:jc w:val="left"/>
              <w:rPr>
                <w:sz w:val="22"/>
                <w:szCs w:val="22"/>
              </w:rPr>
            </w:pPr>
            <w:r w:rsidRPr="00E83865">
              <w:rPr>
                <w:bCs/>
                <w:sz w:val="22"/>
                <w:szCs w:val="22"/>
              </w:rPr>
              <w:t xml:space="preserve">Dr. </w:t>
            </w:r>
            <w:r w:rsidRPr="00E83865">
              <w:rPr>
                <w:sz w:val="22"/>
                <w:szCs w:val="22"/>
              </w:rPr>
              <w:t>AshaYathiraj</w:t>
            </w:r>
          </w:p>
        </w:tc>
        <w:tc>
          <w:tcPr>
            <w:tcW w:w="1530" w:type="dxa"/>
          </w:tcPr>
          <w:p w:rsidR="00572344" w:rsidRPr="00E83865" w:rsidRDefault="00572344" w:rsidP="00572344">
            <w:pPr>
              <w:pStyle w:val="BodyText"/>
              <w:jc w:val="center"/>
              <w:rPr>
                <w:bCs/>
                <w:sz w:val="22"/>
                <w:szCs w:val="22"/>
              </w:rPr>
            </w:pPr>
            <w:r w:rsidRPr="00E83865">
              <w:rPr>
                <w:sz w:val="22"/>
                <w:szCs w:val="22"/>
              </w:rPr>
              <w:t>04.05.16</w:t>
            </w:r>
          </w:p>
        </w:tc>
      </w:tr>
      <w:tr w:rsidR="00572344" w:rsidRPr="00E83865" w:rsidTr="00CE2748">
        <w:tc>
          <w:tcPr>
            <w:tcW w:w="1361" w:type="dxa"/>
          </w:tcPr>
          <w:p w:rsidR="00572344" w:rsidRPr="00E83865" w:rsidRDefault="00572344" w:rsidP="00CE2748">
            <w:pPr>
              <w:pStyle w:val="BodyText"/>
              <w:rPr>
                <w:sz w:val="22"/>
                <w:szCs w:val="22"/>
              </w:rPr>
            </w:pPr>
            <w:r w:rsidRPr="00E83865">
              <w:rPr>
                <w:bCs/>
                <w:sz w:val="22"/>
                <w:szCs w:val="22"/>
              </w:rPr>
              <w:t>Devi N</w:t>
            </w:r>
          </w:p>
        </w:tc>
        <w:tc>
          <w:tcPr>
            <w:tcW w:w="3870" w:type="dxa"/>
          </w:tcPr>
          <w:p w:rsidR="00572344" w:rsidRPr="00E83865" w:rsidRDefault="00572344" w:rsidP="00CE2748">
            <w:pPr>
              <w:pStyle w:val="BodyText"/>
              <w:rPr>
                <w:bCs/>
                <w:sz w:val="22"/>
                <w:szCs w:val="22"/>
              </w:rPr>
            </w:pPr>
            <w:r w:rsidRPr="00E83865">
              <w:rPr>
                <w:bCs/>
                <w:sz w:val="22"/>
                <w:szCs w:val="22"/>
              </w:rPr>
              <w:t>Auditory evoked potential correlates of speech and music in individuals with and without musical abilities</w:t>
            </w:r>
          </w:p>
        </w:tc>
        <w:tc>
          <w:tcPr>
            <w:tcW w:w="2160" w:type="dxa"/>
          </w:tcPr>
          <w:p w:rsidR="00572344" w:rsidRPr="00E83865" w:rsidRDefault="00572344" w:rsidP="00CE2748">
            <w:pPr>
              <w:pStyle w:val="BodyText"/>
              <w:jc w:val="left"/>
              <w:rPr>
                <w:bCs/>
                <w:sz w:val="22"/>
                <w:szCs w:val="22"/>
              </w:rPr>
            </w:pPr>
            <w:r w:rsidRPr="00E83865">
              <w:rPr>
                <w:bCs/>
                <w:sz w:val="22"/>
                <w:szCs w:val="22"/>
              </w:rPr>
              <w:t>Dr. Ajith Kumar U.</w:t>
            </w:r>
          </w:p>
          <w:p w:rsidR="00572344" w:rsidRPr="00E83865" w:rsidRDefault="00572344" w:rsidP="00CE2748">
            <w:pPr>
              <w:pStyle w:val="BodyText"/>
              <w:jc w:val="left"/>
              <w:rPr>
                <w:sz w:val="22"/>
                <w:szCs w:val="22"/>
              </w:rPr>
            </w:pPr>
          </w:p>
        </w:tc>
        <w:tc>
          <w:tcPr>
            <w:tcW w:w="1530" w:type="dxa"/>
          </w:tcPr>
          <w:p w:rsidR="00572344" w:rsidRPr="00E83865" w:rsidRDefault="00572344" w:rsidP="00CE2748">
            <w:pPr>
              <w:pStyle w:val="BodyText"/>
              <w:jc w:val="center"/>
              <w:rPr>
                <w:sz w:val="22"/>
                <w:szCs w:val="22"/>
              </w:rPr>
            </w:pPr>
            <w:r w:rsidRPr="00E83865">
              <w:rPr>
                <w:sz w:val="22"/>
                <w:szCs w:val="22"/>
              </w:rPr>
              <w:t>12.05.16</w:t>
            </w:r>
          </w:p>
        </w:tc>
      </w:tr>
      <w:tr w:rsidR="00572344" w:rsidRPr="00E83865" w:rsidTr="00CE2748">
        <w:tc>
          <w:tcPr>
            <w:tcW w:w="1361" w:type="dxa"/>
          </w:tcPr>
          <w:p w:rsidR="00572344" w:rsidRPr="00E83865" w:rsidRDefault="00572344" w:rsidP="00572344">
            <w:pPr>
              <w:pStyle w:val="BodyText"/>
              <w:rPr>
                <w:sz w:val="22"/>
                <w:szCs w:val="22"/>
              </w:rPr>
            </w:pPr>
            <w:r w:rsidRPr="00E83865">
              <w:rPr>
                <w:sz w:val="22"/>
                <w:szCs w:val="22"/>
              </w:rPr>
              <w:t>UshaShastri</w:t>
            </w:r>
          </w:p>
        </w:tc>
        <w:tc>
          <w:tcPr>
            <w:tcW w:w="3870" w:type="dxa"/>
          </w:tcPr>
          <w:p w:rsidR="00572344" w:rsidRPr="00E83865" w:rsidRDefault="00572344" w:rsidP="00572344">
            <w:pPr>
              <w:pStyle w:val="BodyText"/>
              <w:rPr>
                <w:bCs/>
                <w:sz w:val="22"/>
                <w:szCs w:val="22"/>
              </w:rPr>
            </w:pPr>
            <w:r w:rsidRPr="00E83865">
              <w:rPr>
                <w:bCs/>
                <w:sz w:val="22"/>
                <w:szCs w:val="22"/>
              </w:rPr>
              <w:t>Influence of some auditory and cognitive factors on perceptual learning of non-native speech sound contrast</w:t>
            </w:r>
          </w:p>
        </w:tc>
        <w:tc>
          <w:tcPr>
            <w:tcW w:w="2160" w:type="dxa"/>
          </w:tcPr>
          <w:p w:rsidR="00572344" w:rsidRPr="00E83865" w:rsidRDefault="00572344" w:rsidP="00572344">
            <w:pPr>
              <w:pStyle w:val="BodyText"/>
              <w:jc w:val="left"/>
              <w:rPr>
                <w:sz w:val="22"/>
                <w:szCs w:val="22"/>
              </w:rPr>
            </w:pPr>
            <w:r w:rsidRPr="00E83865">
              <w:rPr>
                <w:sz w:val="22"/>
                <w:szCs w:val="22"/>
              </w:rPr>
              <w:t>Dr. Ajith Kumar U.</w:t>
            </w:r>
          </w:p>
        </w:tc>
        <w:tc>
          <w:tcPr>
            <w:tcW w:w="1530" w:type="dxa"/>
          </w:tcPr>
          <w:p w:rsidR="00572344" w:rsidRPr="00E83865" w:rsidRDefault="00EF48E6" w:rsidP="00572344">
            <w:pPr>
              <w:pStyle w:val="BodyText"/>
              <w:jc w:val="center"/>
              <w:rPr>
                <w:sz w:val="22"/>
                <w:szCs w:val="22"/>
              </w:rPr>
            </w:pPr>
            <w:r w:rsidRPr="00E83865">
              <w:rPr>
                <w:sz w:val="22"/>
                <w:szCs w:val="22"/>
              </w:rPr>
              <w:t>20.05.16</w:t>
            </w:r>
          </w:p>
        </w:tc>
      </w:tr>
    </w:tbl>
    <w:p w:rsidR="007931FF" w:rsidRPr="00E83865" w:rsidRDefault="007931FF" w:rsidP="007931FF">
      <w:pPr>
        <w:tabs>
          <w:tab w:val="left" w:pos="-180"/>
          <w:tab w:val="left" w:pos="0"/>
        </w:tabs>
        <w:rPr>
          <w:rFonts w:ascii="Times New Roman" w:hAnsi="Times New Roman"/>
          <w:sz w:val="22"/>
          <w:szCs w:val="22"/>
        </w:rPr>
      </w:pPr>
    </w:p>
    <w:p w:rsidR="00572344" w:rsidRPr="00E83865" w:rsidRDefault="00572344" w:rsidP="00572344">
      <w:pPr>
        <w:pStyle w:val="ListParagraph"/>
        <w:numPr>
          <w:ilvl w:val="0"/>
          <w:numId w:val="7"/>
        </w:numPr>
        <w:tabs>
          <w:tab w:val="left" w:pos="-180"/>
          <w:tab w:val="left" w:pos="0"/>
        </w:tabs>
        <w:rPr>
          <w:rFonts w:ascii="Times New Roman" w:hAnsi="Times New Roman"/>
          <w:b/>
          <w:sz w:val="22"/>
          <w:szCs w:val="22"/>
        </w:rPr>
      </w:pPr>
      <w:r w:rsidRPr="00E83865">
        <w:rPr>
          <w:rFonts w:ascii="Times New Roman" w:hAnsi="Times New Roman"/>
          <w:b/>
          <w:sz w:val="22"/>
          <w:szCs w:val="22"/>
        </w:rPr>
        <w:t>Open Viva</w:t>
      </w:r>
    </w:p>
    <w:tbl>
      <w:tblPr>
        <w:tblW w:w="8820" w:type="dxa"/>
        <w:tblInd w:w="828" w:type="dxa"/>
        <w:tblBorders>
          <w:top w:val="single" w:sz="4" w:space="0" w:color="auto"/>
          <w:bottom w:val="single" w:sz="4" w:space="0" w:color="auto"/>
          <w:insideH w:val="single" w:sz="4" w:space="0" w:color="auto"/>
        </w:tblBorders>
        <w:tblLook w:val="04A0"/>
      </w:tblPr>
      <w:tblGrid>
        <w:gridCol w:w="1280"/>
        <w:gridCol w:w="4718"/>
        <w:gridCol w:w="1599"/>
        <w:gridCol w:w="1223"/>
      </w:tblGrid>
      <w:tr w:rsidR="00572344" w:rsidRPr="00E83865" w:rsidTr="00572344">
        <w:tc>
          <w:tcPr>
            <w:tcW w:w="778" w:type="dxa"/>
          </w:tcPr>
          <w:p w:rsidR="00572344" w:rsidRPr="00E83865" w:rsidRDefault="00572344" w:rsidP="00572344">
            <w:pPr>
              <w:pStyle w:val="BodyText"/>
              <w:jc w:val="center"/>
              <w:rPr>
                <w:b/>
                <w:sz w:val="22"/>
                <w:szCs w:val="22"/>
              </w:rPr>
            </w:pPr>
            <w:r w:rsidRPr="00E83865">
              <w:rPr>
                <w:b/>
                <w:sz w:val="22"/>
                <w:szCs w:val="22"/>
              </w:rPr>
              <w:t>Candidate</w:t>
            </w:r>
          </w:p>
        </w:tc>
        <w:tc>
          <w:tcPr>
            <w:tcW w:w="5109" w:type="dxa"/>
          </w:tcPr>
          <w:p w:rsidR="00572344" w:rsidRPr="00E83865" w:rsidRDefault="00572344" w:rsidP="00572344">
            <w:pPr>
              <w:pStyle w:val="BodyText"/>
              <w:jc w:val="center"/>
              <w:rPr>
                <w:b/>
                <w:bCs/>
                <w:sz w:val="22"/>
                <w:szCs w:val="22"/>
              </w:rPr>
            </w:pPr>
            <w:r w:rsidRPr="00E83865">
              <w:rPr>
                <w:b/>
                <w:bCs/>
                <w:sz w:val="22"/>
                <w:szCs w:val="22"/>
              </w:rPr>
              <w:t>Topic</w:t>
            </w:r>
          </w:p>
        </w:tc>
        <w:tc>
          <w:tcPr>
            <w:tcW w:w="1684" w:type="dxa"/>
          </w:tcPr>
          <w:p w:rsidR="00572344" w:rsidRPr="00E83865" w:rsidRDefault="00572344" w:rsidP="00572344">
            <w:pPr>
              <w:pStyle w:val="BodyText"/>
              <w:jc w:val="center"/>
              <w:rPr>
                <w:b/>
                <w:sz w:val="22"/>
                <w:szCs w:val="22"/>
              </w:rPr>
            </w:pPr>
            <w:r w:rsidRPr="00E83865">
              <w:rPr>
                <w:b/>
                <w:sz w:val="22"/>
                <w:szCs w:val="22"/>
              </w:rPr>
              <w:t>Guide</w:t>
            </w:r>
          </w:p>
        </w:tc>
        <w:tc>
          <w:tcPr>
            <w:tcW w:w="1249" w:type="dxa"/>
          </w:tcPr>
          <w:p w:rsidR="00572344" w:rsidRPr="00E83865" w:rsidRDefault="00572344" w:rsidP="00572344">
            <w:pPr>
              <w:pStyle w:val="BodyText"/>
              <w:jc w:val="center"/>
              <w:rPr>
                <w:b/>
                <w:sz w:val="22"/>
                <w:szCs w:val="22"/>
              </w:rPr>
            </w:pPr>
            <w:r w:rsidRPr="00E83865">
              <w:rPr>
                <w:b/>
                <w:sz w:val="22"/>
                <w:szCs w:val="22"/>
              </w:rPr>
              <w:t>Open viva</w:t>
            </w:r>
          </w:p>
        </w:tc>
      </w:tr>
      <w:tr w:rsidR="00572344" w:rsidRPr="00E83865" w:rsidTr="00572344">
        <w:tc>
          <w:tcPr>
            <w:tcW w:w="778" w:type="dxa"/>
          </w:tcPr>
          <w:p w:rsidR="00572344" w:rsidRPr="00E83865" w:rsidRDefault="00572344" w:rsidP="00572344">
            <w:pPr>
              <w:pStyle w:val="BodyText"/>
              <w:rPr>
                <w:sz w:val="22"/>
                <w:szCs w:val="22"/>
              </w:rPr>
            </w:pPr>
            <w:r w:rsidRPr="00E83865">
              <w:rPr>
                <w:bCs/>
                <w:sz w:val="22"/>
                <w:szCs w:val="22"/>
              </w:rPr>
              <w:t>Devi N.</w:t>
            </w:r>
          </w:p>
        </w:tc>
        <w:tc>
          <w:tcPr>
            <w:tcW w:w="5109" w:type="dxa"/>
          </w:tcPr>
          <w:p w:rsidR="00572344" w:rsidRPr="00E83865" w:rsidRDefault="00572344" w:rsidP="00572344">
            <w:pPr>
              <w:pStyle w:val="BodyText"/>
              <w:rPr>
                <w:bCs/>
                <w:sz w:val="22"/>
                <w:szCs w:val="22"/>
              </w:rPr>
            </w:pPr>
            <w:r w:rsidRPr="00E83865">
              <w:rPr>
                <w:bCs/>
                <w:sz w:val="22"/>
                <w:szCs w:val="22"/>
              </w:rPr>
              <w:t>Auditory evoked potential correlates of speech and music in individuals with and without musical abilities</w:t>
            </w:r>
          </w:p>
        </w:tc>
        <w:tc>
          <w:tcPr>
            <w:tcW w:w="1684" w:type="dxa"/>
          </w:tcPr>
          <w:p w:rsidR="00572344" w:rsidRPr="00E83865" w:rsidRDefault="00572344" w:rsidP="00572344">
            <w:pPr>
              <w:pStyle w:val="BodyText"/>
              <w:jc w:val="left"/>
              <w:rPr>
                <w:bCs/>
                <w:sz w:val="22"/>
                <w:szCs w:val="22"/>
              </w:rPr>
            </w:pPr>
            <w:r w:rsidRPr="00E83865">
              <w:rPr>
                <w:bCs/>
                <w:sz w:val="22"/>
                <w:szCs w:val="22"/>
              </w:rPr>
              <w:t>Dr. Ajith Kumar U</w:t>
            </w:r>
          </w:p>
          <w:p w:rsidR="00572344" w:rsidRPr="00E83865" w:rsidRDefault="00572344" w:rsidP="00572344">
            <w:pPr>
              <w:pStyle w:val="BodyText"/>
              <w:jc w:val="left"/>
              <w:rPr>
                <w:sz w:val="22"/>
                <w:szCs w:val="22"/>
              </w:rPr>
            </w:pPr>
          </w:p>
        </w:tc>
        <w:tc>
          <w:tcPr>
            <w:tcW w:w="1249" w:type="dxa"/>
          </w:tcPr>
          <w:p w:rsidR="00572344" w:rsidRPr="00E83865" w:rsidRDefault="00572344" w:rsidP="00572344">
            <w:pPr>
              <w:pStyle w:val="BodyText"/>
              <w:jc w:val="center"/>
              <w:rPr>
                <w:sz w:val="22"/>
                <w:szCs w:val="22"/>
              </w:rPr>
            </w:pPr>
            <w:r w:rsidRPr="00E83865">
              <w:rPr>
                <w:sz w:val="22"/>
                <w:szCs w:val="22"/>
              </w:rPr>
              <w:t>03.05.16</w:t>
            </w:r>
          </w:p>
        </w:tc>
      </w:tr>
      <w:tr w:rsidR="00572344" w:rsidRPr="00E83865" w:rsidTr="00572344">
        <w:tc>
          <w:tcPr>
            <w:tcW w:w="778" w:type="dxa"/>
          </w:tcPr>
          <w:p w:rsidR="00572344" w:rsidRPr="00E83865" w:rsidRDefault="00572344" w:rsidP="00572344">
            <w:pPr>
              <w:pStyle w:val="BodyText"/>
              <w:rPr>
                <w:bCs/>
                <w:sz w:val="22"/>
                <w:szCs w:val="22"/>
              </w:rPr>
            </w:pPr>
            <w:r w:rsidRPr="00E83865">
              <w:rPr>
                <w:bCs/>
                <w:sz w:val="22"/>
                <w:szCs w:val="22"/>
              </w:rPr>
              <w:t>UshaShastri</w:t>
            </w:r>
          </w:p>
        </w:tc>
        <w:tc>
          <w:tcPr>
            <w:tcW w:w="5109" w:type="dxa"/>
          </w:tcPr>
          <w:p w:rsidR="00572344" w:rsidRPr="00E83865" w:rsidRDefault="00572344" w:rsidP="00572344">
            <w:pPr>
              <w:pStyle w:val="BodyText"/>
              <w:jc w:val="left"/>
              <w:rPr>
                <w:sz w:val="22"/>
                <w:szCs w:val="22"/>
              </w:rPr>
            </w:pPr>
            <w:r w:rsidRPr="00E83865">
              <w:rPr>
                <w:bCs/>
                <w:sz w:val="22"/>
                <w:szCs w:val="22"/>
              </w:rPr>
              <w:t>Influence of some auditory and cognitive factors on perceptual learning of non-native speech sound contrast</w:t>
            </w:r>
          </w:p>
        </w:tc>
        <w:tc>
          <w:tcPr>
            <w:tcW w:w="1684" w:type="dxa"/>
          </w:tcPr>
          <w:p w:rsidR="00572344" w:rsidRPr="00E83865" w:rsidRDefault="00572344" w:rsidP="00572344">
            <w:pPr>
              <w:pStyle w:val="BodyText"/>
              <w:jc w:val="left"/>
              <w:rPr>
                <w:bCs/>
                <w:sz w:val="22"/>
                <w:szCs w:val="22"/>
              </w:rPr>
            </w:pPr>
            <w:r w:rsidRPr="00E83865">
              <w:rPr>
                <w:bCs/>
                <w:sz w:val="22"/>
                <w:szCs w:val="22"/>
              </w:rPr>
              <w:t>Dr. Ajith Kumar U</w:t>
            </w:r>
          </w:p>
        </w:tc>
        <w:tc>
          <w:tcPr>
            <w:tcW w:w="1249" w:type="dxa"/>
          </w:tcPr>
          <w:p w:rsidR="00572344" w:rsidRPr="00E83865" w:rsidRDefault="00572344" w:rsidP="00572344">
            <w:pPr>
              <w:pStyle w:val="BodyText"/>
              <w:jc w:val="center"/>
              <w:rPr>
                <w:sz w:val="22"/>
                <w:szCs w:val="22"/>
              </w:rPr>
            </w:pPr>
            <w:r w:rsidRPr="00E83865">
              <w:rPr>
                <w:sz w:val="22"/>
                <w:szCs w:val="22"/>
              </w:rPr>
              <w:t>09.05.16</w:t>
            </w:r>
          </w:p>
        </w:tc>
      </w:tr>
    </w:tbl>
    <w:p w:rsidR="000A7AB1" w:rsidRPr="00E83865" w:rsidRDefault="00833B60" w:rsidP="006A5B70">
      <w:pPr>
        <w:pStyle w:val="ListParagraph"/>
        <w:numPr>
          <w:ilvl w:val="0"/>
          <w:numId w:val="7"/>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Thesis Submitted</w:t>
      </w:r>
      <w:r w:rsidR="009C3126" w:rsidRPr="00E83865">
        <w:rPr>
          <w:rFonts w:ascii="Times New Roman" w:hAnsi="Times New Roman"/>
          <w:b/>
          <w:sz w:val="22"/>
          <w:szCs w:val="22"/>
        </w:rPr>
        <w:t xml:space="preserve">: </w:t>
      </w:r>
      <w:r w:rsidR="00CE2748" w:rsidRPr="00E83865">
        <w:rPr>
          <w:rFonts w:ascii="Times New Roman" w:hAnsi="Times New Roman"/>
          <w:b/>
          <w:sz w:val="22"/>
          <w:szCs w:val="22"/>
        </w:rPr>
        <w:t>Nil</w:t>
      </w:r>
    </w:p>
    <w:p w:rsidR="00866FCC" w:rsidRPr="00E83865" w:rsidRDefault="00866FCC" w:rsidP="00866FCC">
      <w:pPr>
        <w:pStyle w:val="ListParagraph"/>
        <w:tabs>
          <w:tab w:val="left" w:pos="-180"/>
          <w:tab w:val="left" w:pos="0"/>
        </w:tabs>
        <w:spacing w:after="0" w:line="240" w:lineRule="auto"/>
        <w:rPr>
          <w:rFonts w:ascii="Times New Roman" w:hAnsi="Times New Roman"/>
          <w:b/>
          <w:sz w:val="22"/>
          <w:szCs w:val="22"/>
        </w:rPr>
      </w:pPr>
    </w:p>
    <w:p w:rsidR="00CE2748" w:rsidRPr="00E83865" w:rsidRDefault="007D5270" w:rsidP="00CE2748">
      <w:pPr>
        <w:pStyle w:val="ListParagraph"/>
        <w:numPr>
          <w:ilvl w:val="0"/>
          <w:numId w:val="7"/>
        </w:numPr>
        <w:tabs>
          <w:tab w:val="left" w:pos="-180"/>
          <w:tab w:val="left" w:pos="0"/>
        </w:tabs>
        <w:spacing w:after="0" w:line="240" w:lineRule="auto"/>
        <w:rPr>
          <w:rFonts w:ascii="Times New Roman" w:hAnsi="Times New Roman"/>
          <w:bCs/>
          <w:iCs/>
          <w:sz w:val="22"/>
          <w:szCs w:val="22"/>
        </w:rPr>
      </w:pPr>
      <w:r w:rsidRPr="00E83865">
        <w:rPr>
          <w:rFonts w:ascii="Times New Roman" w:hAnsi="Times New Roman"/>
          <w:b/>
          <w:sz w:val="22"/>
          <w:szCs w:val="22"/>
        </w:rPr>
        <w:t>Under Progress</w:t>
      </w:r>
      <w:r w:rsidR="009C3126" w:rsidRPr="00E83865">
        <w:rPr>
          <w:rFonts w:ascii="Times New Roman" w:hAnsi="Times New Roman"/>
          <w:b/>
          <w:sz w:val="22"/>
          <w:szCs w:val="22"/>
        </w:rPr>
        <w:t xml:space="preserve">: </w:t>
      </w:r>
      <w:r w:rsidR="00520768" w:rsidRPr="00E83865">
        <w:rPr>
          <w:rFonts w:ascii="Times New Roman" w:hAnsi="Times New Roman"/>
          <w:b/>
          <w:sz w:val="22"/>
          <w:szCs w:val="22"/>
        </w:rPr>
        <w:t>2</w:t>
      </w:r>
      <w:r w:rsidR="00CE2748" w:rsidRPr="00E83865">
        <w:rPr>
          <w:rFonts w:ascii="Times New Roman" w:hAnsi="Times New Roman"/>
          <w:b/>
          <w:sz w:val="22"/>
          <w:szCs w:val="22"/>
        </w:rPr>
        <w:t>6</w:t>
      </w:r>
    </w:p>
    <w:tbl>
      <w:tblPr>
        <w:tblW w:w="9499" w:type="dxa"/>
        <w:tblInd w:w="484" w:type="dxa"/>
        <w:tblBorders>
          <w:top w:val="single" w:sz="4" w:space="0" w:color="auto"/>
          <w:bottom w:val="single" w:sz="4" w:space="0" w:color="auto"/>
          <w:insideH w:val="single" w:sz="4" w:space="0" w:color="auto"/>
        </w:tblBorders>
        <w:tblLook w:val="04A0"/>
      </w:tblPr>
      <w:tblGrid>
        <w:gridCol w:w="540"/>
        <w:gridCol w:w="2014"/>
        <w:gridCol w:w="4961"/>
        <w:gridCol w:w="1984"/>
      </w:tblGrid>
      <w:tr w:rsidR="00CE2748" w:rsidRPr="00E83865" w:rsidTr="00CE2748">
        <w:tc>
          <w:tcPr>
            <w:tcW w:w="540" w:type="dxa"/>
          </w:tcPr>
          <w:p w:rsidR="00CE2748" w:rsidRPr="00E83865" w:rsidRDefault="00CE2748" w:rsidP="00CE2748">
            <w:pPr>
              <w:spacing w:after="0" w:line="240" w:lineRule="auto"/>
              <w:jc w:val="center"/>
              <w:rPr>
                <w:rFonts w:ascii="Times New Roman" w:hAnsi="Times New Roman"/>
                <w:b/>
                <w:sz w:val="22"/>
                <w:szCs w:val="22"/>
              </w:rPr>
            </w:pPr>
            <w:r w:rsidRPr="00E83865">
              <w:rPr>
                <w:rFonts w:ascii="Times New Roman" w:hAnsi="Times New Roman"/>
                <w:b/>
                <w:sz w:val="22"/>
                <w:szCs w:val="22"/>
              </w:rPr>
              <w:t>No.</w:t>
            </w:r>
          </w:p>
        </w:tc>
        <w:tc>
          <w:tcPr>
            <w:tcW w:w="2014" w:type="dxa"/>
          </w:tcPr>
          <w:p w:rsidR="00CE2748" w:rsidRPr="00E83865" w:rsidRDefault="00CE2748" w:rsidP="00CE2748">
            <w:pPr>
              <w:spacing w:after="0" w:line="240" w:lineRule="auto"/>
              <w:jc w:val="center"/>
              <w:rPr>
                <w:rFonts w:ascii="Times New Roman" w:hAnsi="Times New Roman"/>
                <w:b/>
                <w:sz w:val="22"/>
                <w:szCs w:val="22"/>
              </w:rPr>
            </w:pPr>
            <w:r w:rsidRPr="00E83865">
              <w:rPr>
                <w:rFonts w:ascii="Times New Roman" w:hAnsi="Times New Roman"/>
                <w:b/>
                <w:sz w:val="22"/>
                <w:szCs w:val="22"/>
              </w:rPr>
              <w:t>Name</w:t>
            </w:r>
          </w:p>
        </w:tc>
        <w:tc>
          <w:tcPr>
            <w:tcW w:w="4961" w:type="dxa"/>
          </w:tcPr>
          <w:p w:rsidR="00CE2748" w:rsidRPr="00E83865" w:rsidRDefault="00CE2748" w:rsidP="00CE2748">
            <w:pPr>
              <w:spacing w:after="0" w:line="240" w:lineRule="auto"/>
              <w:jc w:val="center"/>
              <w:rPr>
                <w:rFonts w:ascii="Times New Roman" w:hAnsi="Times New Roman"/>
                <w:b/>
                <w:sz w:val="22"/>
                <w:szCs w:val="22"/>
              </w:rPr>
            </w:pPr>
            <w:r w:rsidRPr="00E83865">
              <w:rPr>
                <w:rFonts w:ascii="Times New Roman" w:hAnsi="Times New Roman"/>
                <w:b/>
                <w:sz w:val="22"/>
                <w:szCs w:val="22"/>
              </w:rPr>
              <w:t>Topic</w:t>
            </w:r>
          </w:p>
        </w:tc>
        <w:tc>
          <w:tcPr>
            <w:tcW w:w="1984" w:type="dxa"/>
          </w:tcPr>
          <w:p w:rsidR="00CE2748" w:rsidRPr="00E83865" w:rsidRDefault="00CE2748" w:rsidP="00CE2748">
            <w:pPr>
              <w:spacing w:after="0" w:line="240" w:lineRule="auto"/>
              <w:jc w:val="center"/>
              <w:rPr>
                <w:rFonts w:ascii="Times New Roman" w:hAnsi="Times New Roman"/>
                <w:b/>
                <w:sz w:val="22"/>
                <w:szCs w:val="22"/>
              </w:rPr>
            </w:pPr>
            <w:r w:rsidRPr="00E83865">
              <w:rPr>
                <w:rFonts w:ascii="Times New Roman" w:hAnsi="Times New Roman"/>
                <w:b/>
                <w:sz w:val="22"/>
                <w:szCs w:val="22"/>
              </w:rPr>
              <w:t>Guide</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Geetha C </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Optimization of compression parameters in hearing aids using aided audibility index</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Manjula P</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Sharath Kumar K.S. </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Effect of noise reduction algorithms (NRA) in hearing aids on acoustic and perceptual measures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Manjula P</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M.K. Ganapathy</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Effect of age and noise on acoustic change complex – An electrophysiological study</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Manjula P</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RoshniPillai</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Auditory, visual and auditory-visual processing in children with learning disability </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AshaYathiraj</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M.P. Reuben Jebaraj</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Influence of hearing aid fitting strategies on speech recognition in individuals with sloping hearing loss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Manjula P</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Chandni Jain</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Psychophysical abilities and working memory in individuals with normal hearing sensitivity across different age groups </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Ajith Kumar U</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Sreeraj K</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Style w:val="FontStyle13"/>
                <w:rFonts w:ascii="Times New Roman" w:hAnsi="Times New Roman" w:cs="Times New Roman"/>
                <w:sz w:val="22"/>
                <w:szCs w:val="22"/>
              </w:rPr>
              <w:t>Audiological profile and management of tinnitus in individuals with normal hearing</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Manjula P</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Megha</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Auditory cognitive and neuro-physio -logical basis of hearing aid acclimatization </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Jithin Raj B</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Audiovisual perception of acoustically enhanced speech in individuals with auditory neuropathy spectrum disorders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Priyanka V </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Temporal processing abilities audi -tory working memory and speech perception in noise in vocal musicians, violinists and non-musicians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Rajalakshmi K</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Srikar V</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Animesh Barman</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G. Nike Gnanateja</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Effect of Speech intelligibility on the cortical entrainment to the temporal envelop of speech </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KumariApeksha</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Effect of noise and amplification on speech perception in individuals with auditory neuropathy spectrum disorder-electrophysiological and behavioural study</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Ajith Kumar U</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PrashanthPrabhu P</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Amplification strategies to improve aided speech perception in individuals with auditory neuropathy spectrum disorder</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Animesh Barman</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Arunraj K</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Clinical validation of Wide band absorbance Tympanometry in detecting middle ear disorders </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Animesh Barman</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Jawahar Antony P</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Animesh Barman</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Nisha K.V</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Effect of training regime on behavioural and electrophysiological correlates of auditory spatial processing in individuals with sensorineural hearing loss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Ajith Kumar U</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Pawan M</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Rajalakshmi K</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Mamatha N.M</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Effect of auditory processing abilities on academic performance in Kannada speaking primary school children</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AshaYathiraj</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Anu Prasad</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Auditory processing in children with benign epilepsy with centro temporal spikes/rolandic epilepsy</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Rajalakshmi K</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PrajnaNayak</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Fundamental frequency (f0) encoding and speech perception in noise</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Rajalakshmi K</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Vignesh S.S.</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Auditory processing in individuals with cerebellar disorders-Review of literature</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Rajalakshmi K</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Dhanya M</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Perceptual cues of Coarticulation in Malayalam in Normal Hearing and Hearing impaired individuals</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RakeshGatla</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Auditory processing and speech perception abiliites in carriers of mutated genes that cause hearing loss (Tentative)</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Yashashwini L</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Categorical perception and processing of speech and music stimuli in individuals with and without music training (Tentative)</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CE2748" w:rsidRPr="00E83865" w:rsidTr="00CE2748">
        <w:tc>
          <w:tcPr>
            <w:tcW w:w="540" w:type="dxa"/>
          </w:tcPr>
          <w:p w:rsidR="00CE2748" w:rsidRPr="00E83865" w:rsidRDefault="00CE2748" w:rsidP="00240DFD">
            <w:pPr>
              <w:pStyle w:val="ListParagraph"/>
              <w:numPr>
                <w:ilvl w:val="0"/>
                <w:numId w:val="36"/>
              </w:numPr>
              <w:spacing w:after="0" w:line="240" w:lineRule="auto"/>
              <w:rPr>
                <w:rFonts w:ascii="Times New Roman" w:hAnsi="Times New Roman"/>
                <w:sz w:val="22"/>
                <w:szCs w:val="22"/>
              </w:rPr>
            </w:pPr>
          </w:p>
        </w:tc>
        <w:tc>
          <w:tcPr>
            <w:tcW w:w="201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Darga Baba Fakaruddin</w:t>
            </w:r>
          </w:p>
        </w:tc>
        <w:tc>
          <w:tcPr>
            <w:tcW w:w="4961"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 xml:space="preserve">The role of cognitive abilites for successful hearing aid fitting and use </w:t>
            </w:r>
          </w:p>
        </w:tc>
        <w:tc>
          <w:tcPr>
            <w:tcW w:w="1984" w:type="dxa"/>
          </w:tcPr>
          <w:p w:rsidR="00CE2748" w:rsidRPr="00E83865" w:rsidRDefault="00CE2748" w:rsidP="00CE2748">
            <w:pPr>
              <w:spacing w:after="0" w:line="240" w:lineRule="auto"/>
              <w:rPr>
                <w:rFonts w:ascii="Times New Roman" w:hAnsi="Times New Roman"/>
                <w:sz w:val="22"/>
                <w:szCs w:val="22"/>
              </w:rPr>
            </w:pPr>
            <w:r w:rsidRPr="00E83865">
              <w:rPr>
                <w:rFonts w:ascii="Times New Roman" w:hAnsi="Times New Roman"/>
                <w:sz w:val="22"/>
                <w:szCs w:val="22"/>
              </w:rPr>
              <w:t>Prof. Rajalakshmi K</w:t>
            </w:r>
          </w:p>
        </w:tc>
      </w:tr>
    </w:tbl>
    <w:p w:rsidR="007D5270" w:rsidRPr="00E83865" w:rsidRDefault="007D5270" w:rsidP="000D6AAD">
      <w:pPr>
        <w:pStyle w:val="ListParagraph"/>
        <w:tabs>
          <w:tab w:val="left" w:pos="-180"/>
          <w:tab w:val="left" w:pos="0"/>
        </w:tabs>
        <w:spacing w:after="120" w:line="240" w:lineRule="auto"/>
        <w:ind w:left="1710"/>
        <w:rPr>
          <w:rFonts w:ascii="Times New Roman" w:hAnsi="Times New Roman"/>
          <w:b/>
          <w:sz w:val="22"/>
          <w:szCs w:val="22"/>
        </w:rPr>
      </w:pPr>
    </w:p>
    <w:p w:rsidR="007D5270" w:rsidRPr="00E83865" w:rsidRDefault="00313B9F" w:rsidP="00240DFD">
      <w:pPr>
        <w:pStyle w:val="ListParagraph"/>
        <w:numPr>
          <w:ilvl w:val="0"/>
          <w:numId w:val="28"/>
        </w:numPr>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t xml:space="preserve">PG </w:t>
      </w:r>
      <w:r w:rsidR="00B45D87" w:rsidRPr="00E83865">
        <w:rPr>
          <w:rFonts w:ascii="Times New Roman" w:hAnsi="Times New Roman"/>
          <w:b/>
          <w:sz w:val="22"/>
          <w:szCs w:val="22"/>
        </w:rPr>
        <w:t xml:space="preserve">Dissertations </w:t>
      </w:r>
    </w:p>
    <w:p w:rsidR="007D5270" w:rsidRPr="00E83865" w:rsidRDefault="007D5270" w:rsidP="000D6AAD">
      <w:pPr>
        <w:pStyle w:val="ListParagraph"/>
        <w:tabs>
          <w:tab w:val="left" w:pos="-180"/>
          <w:tab w:val="left" w:pos="0"/>
        </w:tabs>
        <w:spacing w:after="120" w:line="240" w:lineRule="auto"/>
        <w:ind w:left="360"/>
        <w:rPr>
          <w:rFonts w:ascii="Times New Roman" w:hAnsi="Times New Roman"/>
          <w:b/>
          <w:sz w:val="22"/>
          <w:szCs w:val="22"/>
        </w:rPr>
      </w:pPr>
    </w:p>
    <w:p w:rsidR="00B45D87" w:rsidRPr="00E83865" w:rsidRDefault="00B45D87" w:rsidP="00255CAA">
      <w:pPr>
        <w:pStyle w:val="ListParagraph"/>
        <w:numPr>
          <w:ilvl w:val="0"/>
          <w:numId w:val="8"/>
        </w:numPr>
        <w:tabs>
          <w:tab w:val="left" w:pos="-180"/>
          <w:tab w:val="left" w:pos="0"/>
        </w:tabs>
        <w:spacing w:after="120" w:line="240" w:lineRule="auto"/>
        <w:rPr>
          <w:rFonts w:ascii="Times New Roman" w:hAnsi="Times New Roman"/>
          <w:sz w:val="22"/>
          <w:szCs w:val="22"/>
        </w:rPr>
      </w:pPr>
      <w:r w:rsidRPr="00E83865">
        <w:rPr>
          <w:rFonts w:ascii="Times New Roman" w:hAnsi="Times New Roman"/>
          <w:b/>
          <w:sz w:val="22"/>
          <w:szCs w:val="22"/>
        </w:rPr>
        <w:t>Completed</w:t>
      </w:r>
      <w:r w:rsidR="00E82512" w:rsidRPr="00E83865">
        <w:rPr>
          <w:rFonts w:ascii="Times New Roman" w:hAnsi="Times New Roman"/>
          <w:b/>
          <w:sz w:val="22"/>
          <w:szCs w:val="22"/>
        </w:rPr>
        <w:t xml:space="preserve"> : NIL</w:t>
      </w:r>
    </w:p>
    <w:p w:rsidR="00360B9A" w:rsidRDefault="00360B9A" w:rsidP="000D6AAD">
      <w:pPr>
        <w:pStyle w:val="ListParagraph"/>
        <w:tabs>
          <w:tab w:val="left" w:pos="-180"/>
          <w:tab w:val="left" w:pos="0"/>
        </w:tabs>
        <w:spacing w:after="120" w:line="240" w:lineRule="auto"/>
        <w:rPr>
          <w:rFonts w:ascii="Times New Roman" w:hAnsi="Times New Roman"/>
          <w:b/>
          <w:sz w:val="22"/>
          <w:szCs w:val="22"/>
        </w:rPr>
      </w:pPr>
    </w:p>
    <w:p w:rsidR="00E83865" w:rsidRPr="00E83865" w:rsidRDefault="00E83865" w:rsidP="000D6AAD">
      <w:pPr>
        <w:pStyle w:val="ListParagraph"/>
        <w:tabs>
          <w:tab w:val="left" w:pos="-180"/>
          <w:tab w:val="left" w:pos="0"/>
        </w:tabs>
        <w:spacing w:after="120" w:line="240" w:lineRule="auto"/>
        <w:rPr>
          <w:rFonts w:ascii="Times New Roman" w:hAnsi="Times New Roman"/>
          <w:b/>
          <w:sz w:val="22"/>
          <w:szCs w:val="22"/>
        </w:rPr>
      </w:pPr>
    </w:p>
    <w:p w:rsidR="007D5270" w:rsidRPr="00E83865" w:rsidRDefault="007D5270" w:rsidP="00255CAA">
      <w:pPr>
        <w:pStyle w:val="ListParagraph"/>
        <w:numPr>
          <w:ilvl w:val="0"/>
          <w:numId w:val="8"/>
        </w:numPr>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lastRenderedPageBreak/>
        <w:t>U</w:t>
      </w:r>
      <w:r w:rsidR="00B45D87" w:rsidRPr="00E83865">
        <w:rPr>
          <w:rFonts w:ascii="Times New Roman" w:hAnsi="Times New Roman"/>
          <w:b/>
          <w:sz w:val="22"/>
          <w:szCs w:val="22"/>
        </w:rPr>
        <w:t>nder progress</w:t>
      </w:r>
      <w:r w:rsidR="006A42E4" w:rsidRPr="00E83865">
        <w:rPr>
          <w:rFonts w:ascii="Times New Roman" w:hAnsi="Times New Roman"/>
          <w:b/>
          <w:sz w:val="22"/>
          <w:szCs w:val="22"/>
        </w:rPr>
        <w:t xml:space="preserve"> -29</w:t>
      </w:r>
      <w:r w:rsidR="0066049E" w:rsidRPr="00E83865">
        <w:rPr>
          <w:rFonts w:ascii="Times New Roman" w:hAnsi="Times New Roman"/>
          <w:b/>
          <w:sz w:val="22"/>
          <w:szCs w:val="22"/>
        </w:rPr>
        <w:t xml:space="preserve"> (Submitted on 20.05.16)</w:t>
      </w:r>
    </w:p>
    <w:p w:rsidR="007D5270" w:rsidRPr="00E83865" w:rsidRDefault="007D5270" w:rsidP="000D6AAD">
      <w:pPr>
        <w:pStyle w:val="ListParagraph"/>
        <w:tabs>
          <w:tab w:val="left" w:pos="-180"/>
          <w:tab w:val="left" w:pos="0"/>
        </w:tabs>
        <w:spacing w:after="120" w:line="240" w:lineRule="auto"/>
        <w:ind w:left="1080"/>
        <w:rPr>
          <w:rFonts w:ascii="Times New Roman" w:hAnsi="Times New Roman"/>
          <w:b/>
          <w:sz w:val="22"/>
          <w:szCs w:val="22"/>
        </w:rPr>
      </w:pPr>
    </w:p>
    <w:tbl>
      <w:tblPr>
        <w:tblW w:w="9519" w:type="dxa"/>
        <w:tblLayout w:type="fixed"/>
        <w:tblLook w:val="04A0"/>
      </w:tblPr>
      <w:tblGrid>
        <w:gridCol w:w="724"/>
        <w:gridCol w:w="1814"/>
        <w:gridCol w:w="4827"/>
        <w:gridCol w:w="2154"/>
      </w:tblGrid>
      <w:tr w:rsidR="008522D6" w:rsidRPr="00E83865" w:rsidTr="00E83865">
        <w:trPr>
          <w:trHeight w:val="411"/>
        </w:trPr>
        <w:tc>
          <w:tcPr>
            <w:tcW w:w="724" w:type="dxa"/>
            <w:tcBorders>
              <w:top w:val="single" w:sz="4" w:space="0" w:color="auto"/>
              <w:bottom w:val="single" w:sz="4" w:space="0" w:color="auto"/>
            </w:tcBorders>
          </w:tcPr>
          <w:p w:rsidR="008522D6" w:rsidRPr="00E83865" w:rsidRDefault="008522D6" w:rsidP="0066049E">
            <w:pPr>
              <w:spacing w:after="0" w:line="240" w:lineRule="auto"/>
              <w:jc w:val="center"/>
              <w:rPr>
                <w:rFonts w:ascii="Times New Roman" w:hAnsi="Times New Roman"/>
                <w:b/>
                <w:sz w:val="22"/>
                <w:szCs w:val="22"/>
              </w:rPr>
            </w:pPr>
            <w:r w:rsidRPr="00E83865">
              <w:rPr>
                <w:rFonts w:ascii="Times New Roman" w:hAnsi="Times New Roman"/>
                <w:b/>
                <w:sz w:val="22"/>
                <w:szCs w:val="22"/>
              </w:rPr>
              <w:t>No.</w:t>
            </w:r>
          </w:p>
        </w:tc>
        <w:tc>
          <w:tcPr>
            <w:tcW w:w="1814" w:type="dxa"/>
            <w:tcBorders>
              <w:top w:val="single" w:sz="4" w:space="0" w:color="auto"/>
              <w:bottom w:val="single" w:sz="4" w:space="0" w:color="auto"/>
            </w:tcBorders>
          </w:tcPr>
          <w:p w:rsidR="008522D6" w:rsidRPr="00E83865" w:rsidRDefault="008522D6" w:rsidP="0066049E">
            <w:pPr>
              <w:spacing w:after="0" w:line="240" w:lineRule="auto"/>
              <w:jc w:val="center"/>
              <w:rPr>
                <w:rFonts w:ascii="Times New Roman" w:hAnsi="Times New Roman"/>
                <w:b/>
                <w:sz w:val="22"/>
                <w:szCs w:val="22"/>
              </w:rPr>
            </w:pPr>
            <w:r w:rsidRPr="00E83865">
              <w:rPr>
                <w:rFonts w:ascii="Times New Roman" w:hAnsi="Times New Roman"/>
                <w:b/>
                <w:sz w:val="22"/>
                <w:szCs w:val="22"/>
              </w:rPr>
              <w:t>Name of the candidate</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center"/>
              <w:rPr>
                <w:rFonts w:ascii="Times New Roman" w:hAnsi="Times New Roman"/>
                <w:b/>
                <w:sz w:val="22"/>
                <w:szCs w:val="22"/>
              </w:rPr>
            </w:pPr>
            <w:r w:rsidRPr="00E83865">
              <w:rPr>
                <w:rFonts w:ascii="Times New Roman" w:hAnsi="Times New Roman"/>
                <w:b/>
                <w:sz w:val="22"/>
                <w:szCs w:val="22"/>
              </w:rPr>
              <w:t>Title of the dissertation research proposal</w:t>
            </w:r>
          </w:p>
        </w:tc>
        <w:tc>
          <w:tcPr>
            <w:tcW w:w="2154" w:type="dxa"/>
            <w:tcBorders>
              <w:top w:val="single" w:sz="4" w:space="0" w:color="auto"/>
              <w:bottom w:val="single" w:sz="4" w:space="0" w:color="auto"/>
            </w:tcBorders>
          </w:tcPr>
          <w:p w:rsidR="008522D6" w:rsidRPr="00E83865" w:rsidRDefault="008522D6" w:rsidP="0066049E">
            <w:pPr>
              <w:spacing w:after="0" w:line="240" w:lineRule="auto"/>
              <w:jc w:val="center"/>
              <w:rPr>
                <w:rFonts w:ascii="Times New Roman" w:hAnsi="Times New Roman"/>
                <w:b/>
                <w:sz w:val="22"/>
                <w:szCs w:val="22"/>
              </w:rPr>
            </w:pPr>
            <w:r w:rsidRPr="00E83865">
              <w:rPr>
                <w:rFonts w:ascii="Times New Roman" w:hAnsi="Times New Roman"/>
                <w:b/>
                <w:sz w:val="22"/>
                <w:szCs w:val="22"/>
              </w:rPr>
              <w:t>Guide</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01</w:t>
            </w:r>
          </w:p>
        </w:tc>
        <w:tc>
          <w:tcPr>
            <w:tcW w:w="1814" w:type="dxa"/>
            <w:tcBorders>
              <w:top w:val="single" w:sz="4" w:space="0" w:color="auto"/>
              <w:bottom w:val="single" w:sz="4" w:space="0" w:color="auto"/>
            </w:tcBorders>
          </w:tcPr>
          <w:p w:rsid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Abhishek</w:t>
            </w:r>
          </w:p>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Gowda</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Role of hearing aid bandwidth on perception of speech and music in individuals with sensorineural hearing loss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Manjula P.</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02</w:t>
            </w:r>
          </w:p>
        </w:tc>
        <w:tc>
          <w:tcPr>
            <w:tcW w:w="1814" w:type="dxa"/>
            <w:tcBorders>
              <w:top w:val="single" w:sz="4" w:space="0" w:color="auto"/>
              <w:bottom w:val="single" w:sz="4" w:space="0" w:color="auto"/>
            </w:tcBorders>
          </w:tcPr>
          <w:p w:rsid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Aditi</w:t>
            </w:r>
          </w:p>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Gargeshwari</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Test retest repeatability of contralateral inhibition of transient evoked otoacoustic emissions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Ajith Kumar U.</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03</w:t>
            </w:r>
          </w:p>
        </w:tc>
        <w:tc>
          <w:tcPr>
            <w:tcW w:w="1814" w:type="dxa"/>
            <w:tcBorders>
              <w:top w:val="single" w:sz="4" w:space="0" w:color="auto"/>
              <w:bottom w:val="single" w:sz="4" w:space="0" w:color="auto"/>
            </w:tcBorders>
          </w:tcPr>
          <w:p w:rsid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Akshatha</w:t>
            </w:r>
          </w:p>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Yogendra</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hearing aid acclimatization on some auditory and 3working memory skills in individuals with hearing impairment</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Ajith Kumar U.</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04</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Indu T.S.</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Influence of vocoder frequency bands on perception of Malayalam chimeric sentences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Ms. Devi N.</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05</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Ishu Mittal</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Hearing aid handling skills: Comparison across the duration of hearing aid use</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Rajalakshmi K.</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06</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Jeevan Baby Jacob</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International outcome inventory for hearing aids (IOI-HA) in Malayalam – Adaptation from (IOI-HA) English</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Rajalakshmi K.</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07</w:t>
            </w:r>
          </w:p>
        </w:tc>
        <w:tc>
          <w:tcPr>
            <w:tcW w:w="1814" w:type="dxa"/>
            <w:tcBorders>
              <w:top w:val="single" w:sz="4" w:space="0" w:color="auto"/>
              <w:bottom w:val="single" w:sz="4" w:space="0" w:color="auto"/>
            </w:tcBorders>
          </w:tcPr>
          <w:p w:rsid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Jha</w:t>
            </w:r>
          </w:p>
          <w:p w:rsid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Raghav</w:t>
            </w:r>
          </w:p>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Hira</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Assessment of semicircular canal, saccule and utricle function in elderly population</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Sujeet Kumar Sinha</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08</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Jim Saroj Winston</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auditory and visual distracters on brainstem encoding of speech</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09</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Madalambika M.B.</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Relationship between speech in noise test, auditory efferent system and speech ABR: Comparison between younger and middle aged adults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Sujeet Kumar Sinha</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10</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Madhusagar G.</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noise spectrum on cortical evoked auditory potentials in younger and older adults with normal hearing sensitivity</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Animesh Barman</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11</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Maithri N.</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International outcome inventory for hearing aids (IOI-HA) in Kannada – Adaptation from (IOI-HA) English</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Rajalakshmi K</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12</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Mamatha H.R.</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Auditory brainstem responses using chained stimuli of multiple frequency tone bursts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Sandeep M</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13</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Meghana Mohan B.</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noise spectrum on cortical evoked auditory potentials in individuals with normal hearing and individuals with Sensorineural hearing loss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Animesh Barman</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14</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Nirupama S.</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duration and level of noise exposure on frequency resolution ability in individuals with occupational noise exposure</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Ms. Devi N</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15</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PanchamPonnana S.A.</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Equivalence of the matrix sentence test in Indian-English in the presence of noise</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AshaYathiraj</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16</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PotdarRiddhiSuhas</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noise spectrum on cortical evoked auditory potentials in children with and without learning disability</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Animesh Barman</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17</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PrabhuLatika Ramesh</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Retrospective study on prevalence and audiological findings in cases with chronic suppurative otitis media (CSOM)</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Ms. Chandni Jain</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18</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PratibhaNagalakshmi N.G.</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Comparison of coarticulation perception in individuals with hearing impairment and normal hearing individuals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AshaYathiraj</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lastRenderedPageBreak/>
              <w:t>19</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PreetiPandey</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Comparison of adaptive multi-band directional microphones vs. fixed directional microphone in adults with binaural hearing aids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Mr. Sreeraj K.</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20</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Rashmi E.</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Effect of degree of acquired cochlear hearing loss on ocular vestibular evoked myogenic potential</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Niraj Kumar Singh</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21</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Sahana V.</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Comparison of hearing aid acclimatization in older individuals using receiver in the canal (RIC) and behind the ear (BTE) instruments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Jijo P.M.</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22</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ShaliniBansal</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Objective assessment of otoltith and SCCs functions I individuals with severe to profound hearing loss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Sujeet Kumar Sinha</w:t>
            </w:r>
          </w:p>
        </w:tc>
      </w:tr>
      <w:tr w:rsidR="008522D6" w:rsidRPr="00E83865" w:rsidTr="00E83865">
        <w:trPr>
          <w:trHeight w:val="143"/>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23</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Sindhu P.</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Manipulation of hearing aid gain and tinnitus suppression: A paired comparison study</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Hemanth N.</w:t>
            </w:r>
          </w:p>
        </w:tc>
      </w:tr>
      <w:tr w:rsidR="008522D6" w:rsidRPr="00E83865" w:rsidTr="00E83865">
        <w:trPr>
          <w:trHeight w:val="1001"/>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24</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Sudhir Kumar</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Speech perception and sub-cortical processing of speech in presence of noise in children with dyslexia</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Prawin Kumar</w:t>
            </w:r>
          </w:p>
        </w:tc>
      </w:tr>
      <w:tr w:rsidR="008522D6" w:rsidRPr="00E83865" w:rsidTr="00E83865">
        <w:trPr>
          <w:trHeight w:val="602"/>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25</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Tina Hephzibah S.</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Hearing and cochlear functioning in polycystic ovarian</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Ms. Chandni Jain</w:t>
            </w:r>
          </w:p>
        </w:tc>
      </w:tr>
      <w:tr w:rsidR="008522D6" w:rsidRPr="00E83865" w:rsidTr="00E83865">
        <w:trPr>
          <w:trHeight w:val="656"/>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26</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Vandana B.</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Hearing aid for tinnitus management: A comparison study of amplification strategies on audibility of tinnitus</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Hemanth N.</w:t>
            </w:r>
          </w:p>
        </w:tc>
      </w:tr>
      <w:tr w:rsidR="008522D6" w:rsidRPr="00E83865" w:rsidTr="00E83865">
        <w:trPr>
          <w:trHeight w:val="1251"/>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27</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Varun Singh</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Relationship between P</w:t>
            </w:r>
            <w:r w:rsidRPr="00E83865">
              <w:rPr>
                <w:rFonts w:ascii="Times New Roman" w:hAnsi="Times New Roman"/>
                <w:sz w:val="22"/>
                <w:szCs w:val="22"/>
                <w:vertAlign w:val="subscript"/>
              </w:rPr>
              <w:t>300</w:t>
            </w:r>
            <w:r w:rsidRPr="00E83865">
              <w:rPr>
                <w:rFonts w:ascii="Times New Roman" w:hAnsi="Times New Roman"/>
                <w:sz w:val="22"/>
                <w:szCs w:val="22"/>
              </w:rPr>
              <w:t xml:space="preserve"> event related potential, tests of central auditory function and working memory in children with dyslexia</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Prawin Kumar</w:t>
            </w:r>
          </w:p>
        </w:tc>
      </w:tr>
      <w:tr w:rsidR="008522D6" w:rsidRPr="00E83865" w:rsidTr="00E83865">
        <w:trPr>
          <w:trHeight w:val="500"/>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28</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Vidhya Suresh</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Test retest reliability of speech evoked P</w:t>
            </w:r>
            <w:r w:rsidRPr="00E83865">
              <w:rPr>
                <w:rFonts w:ascii="Times New Roman" w:hAnsi="Times New Roman"/>
                <w:sz w:val="22"/>
                <w:szCs w:val="22"/>
                <w:vertAlign w:val="subscript"/>
              </w:rPr>
              <w:t>300</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Ajith Kumar U.</w:t>
            </w:r>
          </w:p>
        </w:tc>
      </w:tr>
      <w:tr w:rsidR="008522D6" w:rsidRPr="00E83865" w:rsidTr="00E83865">
        <w:trPr>
          <w:trHeight w:val="1088"/>
        </w:trPr>
        <w:tc>
          <w:tcPr>
            <w:tcW w:w="724" w:type="dxa"/>
            <w:tcBorders>
              <w:top w:val="single" w:sz="4" w:space="0" w:color="auto"/>
              <w:bottom w:val="single" w:sz="4" w:space="0" w:color="auto"/>
            </w:tcBorders>
          </w:tcPr>
          <w:p w:rsidR="008522D6" w:rsidRPr="00E83865" w:rsidRDefault="008522D6" w:rsidP="0066049E">
            <w:pPr>
              <w:pStyle w:val="ListParagraph"/>
              <w:spacing w:after="0" w:line="240" w:lineRule="auto"/>
              <w:ind w:left="0"/>
              <w:jc w:val="center"/>
              <w:rPr>
                <w:rFonts w:ascii="Times New Roman" w:hAnsi="Times New Roman"/>
                <w:sz w:val="22"/>
                <w:szCs w:val="22"/>
              </w:rPr>
            </w:pPr>
            <w:r w:rsidRPr="00E83865">
              <w:rPr>
                <w:rFonts w:ascii="Times New Roman" w:hAnsi="Times New Roman"/>
                <w:sz w:val="22"/>
                <w:szCs w:val="22"/>
              </w:rPr>
              <w:t>29</w:t>
            </w:r>
          </w:p>
        </w:tc>
        <w:tc>
          <w:tcPr>
            <w:tcW w:w="181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Vindhyashree B.K</w:t>
            </w:r>
          </w:p>
        </w:tc>
        <w:tc>
          <w:tcPr>
            <w:tcW w:w="4827" w:type="dxa"/>
            <w:tcBorders>
              <w:top w:val="single" w:sz="4" w:space="0" w:color="auto"/>
              <w:bottom w:val="single" w:sz="4" w:space="0" w:color="auto"/>
            </w:tcBorders>
          </w:tcPr>
          <w:p w:rsidR="008522D6" w:rsidRPr="00E83865" w:rsidRDefault="008522D6" w:rsidP="0066049E">
            <w:pPr>
              <w:spacing w:after="0" w:line="240" w:lineRule="auto"/>
              <w:jc w:val="both"/>
              <w:rPr>
                <w:rFonts w:ascii="Times New Roman" w:hAnsi="Times New Roman"/>
                <w:sz w:val="22"/>
                <w:szCs w:val="22"/>
              </w:rPr>
            </w:pPr>
            <w:r w:rsidRPr="00E83865">
              <w:rPr>
                <w:rFonts w:ascii="Times New Roman" w:hAnsi="Times New Roman"/>
                <w:sz w:val="22"/>
                <w:szCs w:val="22"/>
              </w:rPr>
              <w:t>Auditory localization; Effects of sound location and spatial semantic processing in individuals with left-right orientation difficulty</w:t>
            </w:r>
          </w:p>
        </w:tc>
        <w:tc>
          <w:tcPr>
            <w:tcW w:w="2154" w:type="dxa"/>
            <w:tcBorders>
              <w:top w:val="single" w:sz="4" w:space="0" w:color="auto"/>
              <w:bottom w:val="single" w:sz="4" w:space="0" w:color="auto"/>
            </w:tcBorders>
          </w:tcPr>
          <w:p w:rsidR="008522D6" w:rsidRPr="00E83865" w:rsidRDefault="008522D6" w:rsidP="0066049E">
            <w:pPr>
              <w:spacing w:after="0" w:line="240" w:lineRule="auto"/>
              <w:rPr>
                <w:rFonts w:ascii="Times New Roman" w:hAnsi="Times New Roman"/>
                <w:sz w:val="22"/>
                <w:szCs w:val="22"/>
              </w:rPr>
            </w:pPr>
            <w:r w:rsidRPr="00E83865">
              <w:rPr>
                <w:rFonts w:ascii="Times New Roman" w:hAnsi="Times New Roman"/>
                <w:sz w:val="22"/>
                <w:szCs w:val="22"/>
              </w:rPr>
              <w:t>Dr. AshaYathiraj</w:t>
            </w:r>
          </w:p>
        </w:tc>
      </w:tr>
    </w:tbl>
    <w:p w:rsidR="00CC3771" w:rsidRPr="00E83865" w:rsidRDefault="00CC3771" w:rsidP="00E82512">
      <w:pPr>
        <w:tabs>
          <w:tab w:val="left" w:pos="-180"/>
          <w:tab w:val="left" w:pos="0"/>
        </w:tabs>
        <w:spacing w:after="120" w:line="240" w:lineRule="auto"/>
        <w:rPr>
          <w:rFonts w:ascii="Times New Roman" w:hAnsi="Times New Roman"/>
          <w:b/>
          <w:sz w:val="22"/>
          <w:szCs w:val="22"/>
        </w:rPr>
      </w:pPr>
    </w:p>
    <w:p w:rsidR="00DE03F7" w:rsidRPr="00E83865" w:rsidRDefault="00204CB3" w:rsidP="00240DFD">
      <w:pPr>
        <w:pStyle w:val="ListParagraph"/>
        <w:numPr>
          <w:ilvl w:val="0"/>
          <w:numId w:val="28"/>
        </w:numPr>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t>Research Paper</w:t>
      </w:r>
      <w:r w:rsidR="007D5270" w:rsidRPr="00E83865">
        <w:rPr>
          <w:rFonts w:ascii="Times New Roman" w:hAnsi="Times New Roman"/>
          <w:b/>
          <w:sz w:val="22"/>
          <w:szCs w:val="22"/>
        </w:rPr>
        <w:t xml:space="preserve"> Publications/ Presentations</w:t>
      </w:r>
    </w:p>
    <w:p w:rsidR="007D5270" w:rsidRPr="00E83865" w:rsidRDefault="007D5270" w:rsidP="000D6AAD">
      <w:pPr>
        <w:pStyle w:val="ListParagraph"/>
        <w:tabs>
          <w:tab w:val="left" w:pos="-180"/>
          <w:tab w:val="left" w:pos="0"/>
        </w:tabs>
        <w:spacing w:after="120" w:line="240" w:lineRule="auto"/>
        <w:ind w:left="0"/>
        <w:rPr>
          <w:rFonts w:ascii="Times New Roman" w:hAnsi="Times New Roman"/>
          <w:sz w:val="22"/>
          <w:szCs w:val="22"/>
        </w:rPr>
      </w:pPr>
    </w:p>
    <w:p w:rsidR="00204CB3" w:rsidRPr="00E83865" w:rsidRDefault="00DE03F7" w:rsidP="00255CAA">
      <w:pPr>
        <w:pStyle w:val="ListParagraph"/>
        <w:numPr>
          <w:ilvl w:val="0"/>
          <w:numId w:val="9"/>
        </w:numPr>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t>P</w:t>
      </w:r>
      <w:r w:rsidR="00204CB3" w:rsidRPr="00E83865">
        <w:rPr>
          <w:rFonts w:ascii="Times New Roman" w:hAnsi="Times New Roman"/>
          <w:b/>
          <w:sz w:val="22"/>
          <w:szCs w:val="22"/>
        </w:rPr>
        <w:t xml:space="preserve">resented at </w:t>
      </w:r>
      <w:r w:rsidR="00253051" w:rsidRPr="00E83865">
        <w:rPr>
          <w:rFonts w:ascii="Times New Roman" w:hAnsi="Times New Roman"/>
          <w:b/>
          <w:sz w:val="22"/>
          <w:szCs w:val="22"/>
        </w:rPr>
        <w:t>N</w:t>
      </w:r>
      <w:r w:rsidR="00204CB3" w:rsidRPr="00E83865">
        <w:rPr>
          <w:rFonts w:ascii="Times New Roman" w:hAnsi="Times New Roman"/>
          <w:b/>
          <w:sz w:val="22"/>
          <w:szCs w:val="22"/>
        </w:rPr>
        <w:t>ational/International Conferences /Seminars</w:t>
      </w:r>
    </w:p>
    <w:p w:rsidR="0066049E" w:rsidRPr="00E83865" w:rsidRDefault="00010D29" w:rsidP="00F742E0">
      <w:pPr>
        <w:pStyle w:val="ListParagraph"/>
        <w:tabs>
          <w:tab w:val="left" w:pos="-180"/>
          <w:tab w:val="left" w:pos="0"/>
        </w:tabs>
        <w:spacing w:after="120" w:line="240" w:lineRule="auto"/>
        <w:ind w:left="2430" w:hanging="1710"/>
        <w:rPr>
          <w:rFonts w:ascii="Times New Roman" w:hAnsi="Times New Roman"/>
          <w:b/>
          <w:sz w:val="22"/>
          <w:szCs w:val="22"/>
        </w:rPr>
      </w:pPr>
      <w:r w:rsidRPr="00E83865">
        <w:rPr>
          <w:rFonts w:ascii="Times New Roman" w:hAnsi="Times New Roman"/>
          <w:b/>
          <w:sz w:val="22"/>
          <w:szCs w:val="22"/>
        </w:rPr>
        <w:t>National</w:t>
      </w:r>
      <w:r w:rsidR="00434FB6" w:rsidRPr="00E83865">
        <w:rPr>
          <w:rFonts w:ascii="Times New Roman" w:hAnsi="Times New Roman"/>
          <w:b/>
          <w:sz w:val="22"/>
          <w:szCs w:val="22"/>
        </w:rPr>
        <w:t xml:space="preserve">: </w:t>
      </w:r>
    </w:p>
    <w:p w:rsidR="00F742E0" w:rsidRPr="00E83865" w:rsidRDefault="00F742E0" w:rsidP="00240DFD">
      <w:pPr>
        <w:pStyle w:val="ListParagraph"/>
        <w:numPr>
          <w:ilvl w:val="0"/>
          <w:numId w:val="41"/>
        </w:numPr>
        <w:tabs>
          <w:tab w:val="left" w:pos="-180"/>
          <w:tab w:val="left" w:pos="0"/>
        </w:tabs>
        <w:spacing w:after="120" w:line="240" w:lineRule="auto"/>
        <w:jc w:val="both"/>
        <w:rPr>
          <w:rFonts w:ascii="Times New Roman" w:hAnsi="Times New Roman"/>
          <w:sz w:val="22"/>
          <w:szCs w:val="22"/>
        </w:rPr>
      </w:pPr>
      <w:r w:rsidRPr="00E83865">
        <w:rPr>
          <w:rFonts w:ascii="Times New Roman" w:hAnsi="Times New Roman"/>
          <w:sz w:val="22"/>
          <w:szCs w:val="22"/>
        </w:rPr>
        <w:t>Niraj Kumar Singh, RajeshwariGovindaswamy, NirmalaJagdish (2016).  Efficacy of VOR gain and refixation saccades sound on vHIT in identifying vestibular pathologies.  Presented in Seminar on advances in assessment and management of vestibular and swallowing disorders held at Baby Memorial hospital on 29</w:t>
      </w:r>
      <w:r w:rsidRPr="00E83865">
        <w:rPr>
          <w:rFonts w:ascii="Times New Roman" w:hAnsi="Times New Roman"/>
          <w:sz w:val="22"/>
          <w:szCs w:val="22"/>
          <w:vertAlign w:val="superscript"/>
        </w:rPr>
        <w:t>th</w:t>
      </w:r>
      <w:r w:rsidRPr="00E83865">
        <w:rPr>
          <w:rFonts w:ascii="Times New Roman" w:hAnsi="Times New Roman"/>
          <w:sz w:val="22"/>
          <w:szCs w:val="22"/>
        </w:rPr>
        <w:t xml:space="preserve"> and 30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p w:rsidR="00F742E0" w:rsidRPr="00E83865" w:rsidRDefault="00F742E0" w:rsidP="00240DFD">
      <w:pPr>
        <w:pStyle w:val="ListParagraph"/>
        <w:numPr>
          <w:ilvl w:val="0"/>
          <w:numId w:val="41"/>
        </w:numPr>
        <w:tabs>
          <w:tab w:val="left" w:pos="-180"/>
          <w:tab w:val="left" w:pos="0"/>
        </w:tabs>
        <w:spacing w:after="120" w:line="240" w:lineRule="auto"/>
        <w:jc w:val="both"/>
        <w:rPr>
          <w:rFonts w:ascii="Times New Roman" w:hAnsi="Times New Roman"/>
          <w:sz w:val="22"/>
          <w:szCs w:val="22"/>
        </w:rPr>
      </w:pPr>
      <w:r w:rsidRPr="00E83865">
        <w:rPr>
          <w:rFonts w:ascii="Times New Roman" w:hAnsi="Times New Roman"/>
          <w:sz w:val="22"/>
          <w:szCs w:val="22"/>
        </w:rPr>
        <w:t>Niraj Kumar Singh, RajeshwariGovindaswamy, NirmalaJagdish (2016).  Test re-test reliability of video head impulse test in healthy individuals and individuals with vestibular pathologies.  Presented in Seminar on advances in assessment and management of vestibular and swallowing disorders held at Baby Memorial hospital on 29</w:t>
      </w:r>
      <w:r w:rsidRPr="00E83865">
        <w:rPr>
          <w:rFonts w:ascii="Times New Roman" w:hAnsi="Times New Roman"/>
          <w:sz w:val="22"/>
          <w:szCs w:val="22"/>
          <w:vertAlign w:val="superscript"/>
        </w:rPr>
        <w:t>th</w:t>
      </w:r>
      <w:r w:rsidRPr="00E83865">
        <w:rPr>
          <w:rFonts w:ascii="Times New Roman" w:hAnsi="Times New Roman"/>
          <w:sz w:val="22"/>
          <w:szCs w:val="22"/>
        </w:rPr>
        <w:t xml:space="preserve"> and 30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p w:rsidR="00F742E0" w:rsidRPr="00E83865" w:rsidRDefault="00F742E0" w:rsidP="00F742E0">
      <w:pPr>
        <w:pStyle w:val="ListParagraph"/>
        <w:tabs>
          <w:tab w:val="left" w:pos="-180"/>
          <w:tab w:val="left" w:pos="0"/>
        </w:tabs>
        <w:spacing w:after="120" w:line="240" w:lineRule="auto"/>
        <w:ind w:left="1440"/>
        <w:jc w:val="both"/>
        <w:rPr>
          <w:rFonts w:ascii="Times New Roman" w:hAnsi="Times New Roman"/>
          <w:sz w:val="22"/>
          <w:szCs w:val="22"/>
        </w:rPr>
      </w:pPr>
    </w:p>
    <w:p w:rsidR="00FA5021" w:rsidRPr="00E83865" w:rsidRDefault="001A593B" w:rsidP="00520768">
      <w:pPr>
        <w:pStyle w:val="ListParagraph"/>
        <w:tabs>
          <w:tab w:val="left" w:pos="-180"/>
          <w:tab w:val="left" w:pos="0"/>
        </w:tabs>
        <w:spacing w:after="120" w:line="240" w:lineRule="auto"/>
        <w:ind w:left="2430" w:hanging="1710"/>
        <w:rPr>
          <w:rFonts w:ascii="Times New Roman" w:hAnsi="Times New Roman"/>
          <w:b/>
          <w:sz w:val="22"/>
          <w:szCs w:val="22"/>
        </w:rPr>
      </w:pPr>
      <w:r w:rsidRPr="00E83865">
        <w:rPr>
          <w:rFonts w:ascii="Times New Roman" w:hAnsi="Times New Roman"/>
          <w:b/>
          <w:sz w:val="22"/>
          <w:szCs w:val="22"/>
        </w:rPr>
        <w:t>International</w:t>
      </w:r>
      <w:r w:rsidR="00434FB6" w:rsidRPr="00E83865">
        <w:rPr>
          <w:rFonts w:ascii="Times New Roman" w:hAnsi="Times New Roman"/>
          <w:b/>
          <w:sz w:val="22"/>
          <w:szCs w:val="22"/>
        </w:rPr>
        <w:t xml:space="preserve">: </w:t>
      </w:r>
      <w:r w:rsidR="006A42E4" w:rsidRPr="00E83865">
        <w:rPr>
          <w:rFonts w:ascii="Times New Roman" w:hAnsi="Times New Roman"/>
          <w:b/>
          <w:sz w:val="22"/>
          <w:szCs w:val="22"/>
        </w:rPr>
        <w:t>NIL</w:t>
      </w:r>
    </w:p>
    <w:p w:rsidR="00A14ABF" w:rsidRPr="00E83865" w:rsidRDefault="00A14ABF" w:rsidP="00A14ABF">
      <w:pPr>
        <w:pStyle w:val="ListParagraph"/>
        <w:tabs>
          <w:tab w:val="left" w:pos="-180"/>
          <w:tab w:val="left" w:pos="0"/>
        </w:tabs>
        <w:spacing w:after="120" w:line="240" w:lineRule="auto"/>
        <w:ind w:left="2430" w:hanging="1710"/>
        <w:rPr>
          <w:rFonts w:ascii="Times New Roman" w:hAnsi="Times New Roman"/>
          <w:sz w:val="22"/>
          <w:szCs w:val="22"/>
        </w:rPr>
      </w:pPr>
    </w:p>
    <w:p w:rsidR="00833B60" w:rsidRPr="00E83865" w:rsidRDefault="00833B60" w:rsidP="00255CAA">
      <w:pPr>
        <w:pStyle w:val="ListParagraph"/>
        <w:numPr>
          <w:ilvl w:val="0"/>
          <w:numId w:val="9"/>
        </w:numPr>
        <w:tabs>
          <w:tab w:val="left" w:pos="-180"/>
          <w:tab w:val="left" w:pos="0"/>
        </w:tabs>
        <w:spacing w:after="0" w:line="240" w:lineRule="auto"/>
        <w:rPr>
          <w:rFonts w:ascii="Times New Roman" w:hAnsi="Times New Roman"/>
          <w:b/>
          <w:sz w:val="22"/>
          <w:szCs w:val="22"/>
        </w:rPr>
      </w:pPr>
      <w:r w:rsidRPr="00E83865">
        <w:rPr>
          <w:rFonts w:ascii="Times New Roman" w:hAnsi="Times New Roman"/>
          <w:b/>
          <w:sz w:val="22"/>
          <w:szCs w:val="22"/>
        </w:rPr>
        <w:t>Research Papers Published</w:t>
      </w:r>
    </w:p>
    <w:p w:rsidR="00DF5440" w:rsidRPr="00E83865" w:rsidRDefault="00DF5440" w:rsidP="000D6AAD">
      <w:pPr>
        <w:pStyle w:val="ListParagraph"/>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In-house publications</w:t>
      </w:r>
      <w:r w:rsidR="005B3B91" w:rsidRPr="00E83865">
        <w:rPr>
          <w:rFonts w:ascii="Times New Roman" w:hAnsi="Times New Roman"/>
          <w:b/>
          <w:sz w:val="22"/>
          <w:szCs w:val="22"/>
        </w:rPr>
        <w:t xml:space="preserve">: </w:t>
      </w:r>
      <w:r w:rsidR="00520768" w:rsidRPr="00E83865">
        <w:rPr>
          <w:rFonts w:ascii="Times New Roman" w:hAnsi="Times New Roman"/>
          <w:b/>
          <w:sz w:val="22"/>
          <w:szCs w:val="22"/>
        </w:rPr>
        <w:t>NIL</w:t>
      </w:r>
    </w:p>
    <w:p w:rsidR="00520768" w:rsidRPr="00E83865" w:rsidRDefault="002D59CB" w:rsidP="00520768">
      <w:pPr>
        <w:pStyle w:val="ListParagraph"/>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lastRenderedPageBreak/>
        <w:t>National</w:t>
      </w:r>
      <w:r w:rsidR="00A14ABF" w:rsidRPr="00E83865">
        <w:rPr>
          <w:rFonts w:ascii="Times New Roman" w:hAnsi="Times New Roman"/>
          <w:b/>
          <w:sz w:val="22"/>
          <w:szCs w:val="22"/>
        </w:rPr>
        <w:t xml:space="preserve"> Publications</w:t>
      </w:r>
      <w:r w:rsidR="005B3B91" w:rsidRPr="00E83865">
        <w:rPr>
          <w:rFonts w:ascii="Times New Roman" w:hAnsi="Times New Roman"/>
          <w:b/>
          <w:sz w:val="22"/>
          <w:szCs w:val="22"/>
        </w:rPr>
        <w:t>:</w:t>
      </w:r>
      <w:r w:rsidR="0066049E" w:rsidRPr="00E83865">
        <w:rPr>
          <w:rFonts w:ascii="Times New Roman" w:hAnsi="Times New Roman"/>
          <w:b/>
          <w:sz w:val="22"/>
          <w:szCs w:val="22"/>
        </w:rPr>
        <w:t>1</w:t>
      </w:r>
    </w:p>
    <w:p w:rsidR="00284F54" w:rsidRPr="00E83865" w:rsidRDefault="00284F54" w:rsidP="00240DFD">
      <w:pPr>
        <w:pStyle w:val="ListParagraph"/>
        <w:numPr>
          <w:ilvl w:val="0"/>
          <w:numId w:val="31"/>
        </w:numPr>
        <w:tabs>
          <w:tab w:val="left" w:pos="-180"/>
          <w:tab w:val="left" w:pos="990"/>
          <w:tab w:val="left" w:pos="1080"/>
        </w:tabs>
        <w:ind w:left="990" w:hanging="270"/>
        <w:rPr>
          <w:rFonts w:ascii="Times New Roman" w:hAnsi="Times New Roman"/>
          <w:sz w:val="22"/>
          <w:szCs w:val="22"/>
        </w:rPr>
      </w:pPr>
      <w:r w:rsidRPr="00E83865">
        <w:rPr>
          <w:rFonts w:ascii="Times New Roman" w:hAnsi="Times New Roman"/>
          <w:sz w:val="22"/>
          <w:szCs w:val="22"/>
        </w:rPr>
        <w:t>Devi N, Swathi C.S (2016).  Effect of musical training on masking paradigm.  Indian Journal of Otology; 22 (2), 85-91</w:t>
      </w:r>
    </w:p>
    <w:p w:rsidR="00284F54" w:rsidRPr="00E83865" w:rsidRDefault="00284F54" w:rsidP="00520768">
      <w:pPr>
        <w:pStyle w:val="ListParagraph"/>
        <w:tabs>
          <w:tab w:val="left" w:pos="-180"/>
          <w:tab w:val="left" w:pos="0"/>
        </w:tabs>
        <w:spacing w:after="120" w:line="240" w:lineRule="auto"/>
        <w:rPr>
          <w:rFonts w:ascii="Times New Roman" w:hAnsi="Times New Roman"/>
          <w:b/>
          <w:sz w:val="22"/>
          <w:szCs w:val="22"/>
        </w:rPr>
      </w:pPr>
    </w:p>
    <w:p w:rsidR="00BC2F32" w:rsidRPr="00E83865" w:rsidRDefault="002D59CB" w:rsidP="007931FF">
      <w:pPr>
        <w:pStyle w:val="ListParagraph"/>
        <w:tabs>
          <w:tab w:val="left" w:pos="-180"/>
          <w:tab w:val="left" w:pos="0"/>
        </w:tabs>
        <w:spacing w:after="120" w:line="240" w:lineRule="auto"/>
        <w:rPr>
          <w:rFonts w:ascii="Times New Roman" w:hAnsi="Times New Roman"/>
          <w:b/>
          <w:sz w:val="22"/>
          <w:szCs w:val="22"/>
        </w:rPr>
      </w:pPr>
      <w:r w:rsidRPr="00E83865">
        <w:rPr>
          <w:rFonts w:ascii="Times New Roman" w:hAnsi="Times New Roman"/>
          <w:b/>
          <w:sz w:val="22"/>
          <w:szCs w:val="22"/>
        </w:rPr>
        <w:t>International</w:t>
      </w:r>
      <w:r w:rsidR="00A14ABF" w:rsidRPr="00E83865">
        <w:rPr>
          <w:rFonts w:ascii="Times New Roman" w:hAnsi="Times New Roman"/>
          <w:b/>
          <w:sz w:val="22"/>
          <w:szCs w:val="22"/>
        </w:rPr>
        <w:t xml:space="preserve"> Publications</w:t>
      </w:r>
      <w:r w:rsidR="005B3B91" w:rsidRPr="00E83865">
        <w:rPr>
          <w:rFonts w:ascii="Times New Roman" w:hAnsi="Times New Roman"/>
          <w:b/>
          <w:sz w:val="22"/>
          <w:szCs w:val="22"/>
        </w:rPr>
        <w:t xml:space="preserve">: </w:t>
      </w:r>
      <w:r w:rsidR="0066049E" w:rsidRPr="00E83865">
        <w:rPr>
          <w:rFonts w:ascii="Times New Roman" w:hAnsi="Times New Roman"/>
          <w:b/>
          <w:sz w:val="22"/>
          <w:szCs w:val="22"/>
        </w:rPr>
        <w:t>4</w:t>
      </w:r>
    </w:p>
    <w:p w:rsidR="00284F54" w:rsidRPr="00E83865" w:rsidRDefault="00284F54" w:rsidP="00240DFD">
      <w:pPr>
        <w:pStyle w:val="ListParagraph"/>
        <w:numPr>
          <w:ilvl w:val="0"/>
          <w:numId w:val="40"/>
        </w:numPr>
        <w:shd w:val="clear" w:color="auto" w:fill="FFFFFF"/>
        <w:tabs>
          <w:tab w:val="left" w:pos="990"/>
          <w:tab w:val="left" w:pos="1170"/>
        </w:tabs>
        <w:ind w:left="990" w:hanging="270"/>
        <w:jc w:val="both"/>
        <w:rPr>
          <w:rFonts w:ascii="Times New Roman" w:eastAsia="Times New Roman" w:hAnsi="Times New Roman"/>
          <w:sz w:val="22"/>
          <w:szCs w:val="22"/>
        </w:rPr>
      </w:pPr>
      <w:r w:rsidRPr="00E83865">
        <w:rPr>
          <w:rFonts w:ascii="Times New Roman" w:eastAsia="Times New Roman" w:hAnsi="Times New Roman"/>
          <w:sz w:val="22"/>
          <w:szCs w:val="22"/>
        </w:rPr>
        <w:t>Niraj Kumar Singh and Animesh Barman (2016).  Frequency-Amplitude Ratio of Ocular Vestibular-Evoked Myogenic Potentials for Detecting Meniere’s Disease: A Preliminary Investigation.  Ear and Hearing. Vol. 37, No. 3, 365-373.</w:t>
      </w:r>
    </w:p>
    <w:p w:rsidR="005C0777" w:rsidRPr="00E83865" w:rsidRDefault="00284F54" w:rsidP="00240DFD">
      <w:pPr>
        <w:pStyle w:val="ListParagraph"/>
        <w:numPr>
          <w:ilvl w:val="0"/>
          <w:numId w:val="40"/>
        </w:numPr>
        <w:shd w:val="clear" w:color="auto" w:fill="FFFFFF"/>
        <w:tabs>
          <w:tab w:val="left" w:pos="990"/>
          <w:tab w:val="left" w:pos="1170"/>
        </w:tabs>
        <w:ind w:left="990" w:hanging="270"/>
        <w:jc w:val="both"/>
        <w:rPr>
          <w:rFonts w:ascii="Times New Roman" w:eastAsia="Times New Roman" w:hAnsi="Times New Roman"/>
          <w:sz w:val="22"/>
          <w:szCs w:val="22"/>
        </w:rPr>
      </w:pPr>
      <w:r w:rsidRPr="00E83865">
        <w:rPr>
          <w:rFonts w:ascii="Times New Roman" w:eastAsia="Times New Roman" w:hAnsi="Times New Roman"/>
          <w:sz w:val="22"/>
          <w:szCs w:val="22"/>
        </w:rPr>
        <w:t>Prabhu, P (2016). Subjective and Objective Estimate of Neural Fatigue in an Adult with Audito</w:t>
      </w:r>
      <w:r w:rsidR="005C0777" w:rsidRPr="00E83865">
        <w:rPr>
          <w:rFonts w:ascii="Times New Roman" w:eastAsia="Times New Roman" w:hAnsi="Times New Roman"/>
          <w:sz w:val="22"/>
          <w:szCs w:val="22"/>
        </w:rPr>
        <w:t>ry Neuropathy Spectrum Disorder</w:t>
      </w:r>
      <w:r w:rsidRPr="00E83865">
        <w:rPr>
          <w:rFonts w:ascii="Times New Roman" w:eastAsia="Times New Roman" w:hAnsi="Times New Roman"/>
          <w:sz w:val="22"/>
          <w:szCs w:val="22"/>
        </w:rPr>
        <w:t>. Journal of Phonetics and Audiology. 2:117. doi:10.4172/jpay.1000117</w:t>
      </w:r>
    </w:p>
    <w:p w:rsidR="005C0777" w:rsidRPr="00E83865" w:rsidRDefault="005C0777" w:rsidP="00240DFD">
      <w:pPr>
        <w:pStyle w:val="ListParagraph"/>
        <w:numPr>
          <w:ilvl w:val="0"/>
          <w:numId w:val="40"/>
        </w:numPr>
        <w:shd w:val="clear" w:color="auto" w:fill="FFFFFF"/>
        <w:tabs>
          <w:tab w:val="left" w:pos="990"/>
          <w:tab w:val="left" w:pos="1170"/>
        </w:tabs>
        <w:ind w:left="990" w:hanging="270"/>
        <w:jc w:val="both"/>
        <w:rPr>
          <w:rFonts w:ascii="Times New Roman" w:eastAsia="Times New Roman" w:hAnsi="Times New Roman"/>
          <w:sz w:val="22"/>
          <w:szCs w:val="22"/>
        </w:rPr>
      </w:pPr>
      <w:r w:rsidRPr="00E83865">
        <w:rPr>
          <w:rFonts w:ascii="Times New Roman" w:hAnsi="Times New Roman"/>
          <w:bCs/>
          <w:sz w:val="22"/>
          <w:szCs w:val="22"/>
        </w:rPr>
        <w:t>Prabhu, P.</w:t>
      </w:r>
      <w:r w:rsidRPr="00E83865">
        <w:rPr>
          <w:rFonts w:ascii="Times New Roman" w:hAnsi="Times New Roman"/>
          <w:sz w:val="22"/>
          <w:szCs w:val="22"/>
        </w:rPr>
        <w:t xml:space="preserve">&amp;Shanthala, S.P. (2016). Efferent auditory system functioning and speech perception in noise in individuals with type II Diabetes mellitus. </w:t>
      </w:r>
      <w:r w:rsidRPr="00E83865">
        <w:rPr>
          <w:rFonts w:ascii="Times New Roman" w:hAnsi="Times New Roman"/>
          <w:i/>
          <w:iCs/>
          <w:sz w:val="22"/>
          <w:szCs w:val="22"/>
        </w:rPr>
        <w:t>Journal of Phonetics and Audiology, </w:t>
      </w:r>
      <w:r w:rsidRPr="00E83865">
        <w:rPr>
          <w:rFonts w:ascii="Times New Roman" w:hAnsi="Times New Roman"/>
          <w:sz w:val="22"/>
          <w:szCs w:val="22"/>
        </w:rPr>
        <w:t>2:116. doi: </w:t>
      </w:r>
      <w:hyperlink r:id="rId8" w:tgtFrame="_blank" w:tooltip="Click Here" w:history="1">
        <w:r w:rsidRPr="00E83865">
          <w:rPr>
            <w:rStyle w:val="Hyperlink"/>
            <w:rFonts w:ascii="Times New Roman" w:hAnsi="Times New Roman"/>
            <w:color w:val="auto"/>
            <w:sz w:val="22"/>
            <w:szCs w:val="22"/>
          </w:rPr>
          <w:t>10.4172/jpay.1000116</w:t>
        </w:r>
      </w:hyperlink>
      <w:r w:rsidRPr="00E83865">
        <w:rPr>
          <w:rFonts w:ascii="Times New Roman" w:hAnsi="Times New Roman"/>
          <w:sz w:val="22"/>
          <w:szCs w:val="22"/>
        </w:rPr>
        <w:t>.</w:t>
      </w:r>
    </w:p>
    <w:p w:rsidR="005C0777" w:rsidRPr="00E83865" w:rsidRDefault="005C0777" w:rsidP="00240DFD">
      <w:pPr>
        <w:pStyle w:val="ListParagraph"/>
        <w:numPr>
          <w:ilvl w:val="0"/>
          <w:numId w:val="40"/>
        </w:numPr>
        <w:shd w:val="clear" w:color="auto" w:fill="FFFFFF"/>
        <w:tabs>
          <w:tab w:val="left" w:pos="990"/>
          <w:tab w:val="left" w:pos="1170"/>
        </w:tabs>
        <w:ind w:left="990" w:hanging="270"/>
        <w:jc w:val="both"/>
        <w:rPr>
          <w:rFonts w:ascii="Times New Roman" w:eastAsia="Times New Roman" w:hAnsi="Times New Roman"/>
          <w:sz w:val="22"/>
          <w:szCs w:val="22"/>
        </w:rPr>
      </w:pPr>
      <w:r w:rsidRPr="00E83865">
        <w:rPr>
          <w:rFonts w:ascii="Times New Roman" w:hAnsi="Times New Roman"/>
          <w:bCs/>
          <w:sz w:val="22"/>
          <w:szCs w:val="22"/>
        </w:rPr>
        <w:t>Niraj Kumar Singh, Sujeet Kumar Sinha and Animesh Barman (2016).</w:t>
      </w:r>
      <w:r w:rsidRPr="00E83865">
        <w:rPr>
          <w:rFonts w:ascii="Times New Roman" w:hAnsi="Times New Roman"/>
          <w:sz w:val="22"/>
          <w:szCs w:val="22"/>
        </w:rPr>
        <w:t xml:space="preserve"> Assessment of otolith mediated neural reflexes through cervical and ocular vestibular evoked myogenic potentials in individuals with auditory neuropathy spectrum disorders.  Hearing, Balance and Communication, 2016, Vol. 14, No. 2, 77-90.</w:t>
      </w:r>
    </w:p>
    <w:p w:rsidR="00CE2748" w:rsidRPr="00E83865" w:rsidRDefault="00CE2748" w:rsidP="005C0777">
      <w:pPr>
        <w:pStyle w:val="ListParagraph"/>
        <w:shd w:val="clear" w:color="auto" w:fill="FFFFFF"/>
        <w:tabs>
          <w:tab w:val="left" w:pos="990"/>
        </w:tabs>
        <w:ind w:left="990"/>
        <w:jc w:val="both"/>
        <w:rPr>
          <w:rFonts w:ascii="Times New Roman" w:eastAsia="Times New Roman" w:hAnsi="Times New Roman"/>
          <w:sz w:val="22"/>
          <w:szCs w:val="22"/>
        </w:rPr>
      </w:pPr>
    </w:p>
    <w:p w:rsidR="005B3B91" w:rsidRPr="00E83865" w:rsidRDefault="00833B60" w:rsidP="00255CAA">
      <w:pPr>
        <w:pStyle w:val="ListParagraph"/>
        <w:numPr>
          <w:ilvl w:val="0"/>
          <w:numId w:val="9"/>
        </w:numPr>
        <w:tabs>
          <w:tab w:val="left" w:pos="-180"/>
          <w:tab w:val="left" w:pos="0"/>
        </w:tabs>
        <w:spacing w:after="0" w:line="240" w:lineRule="auto"/>
        <w:rPr>
          <w:rFonts w:ascii="Times New Roman" w:hAnsi="Times New Roman"/>
          <w:sz w:val="22"/>
          <w:szCs w:val="22"/>
        </w:rPr>
      </w:pPr>
      <w:r w:rsidRPr="00E83865">
        <w:rPr>
          <w:rFonts w:ascii="Times New Roman" w:hAnsi="Times New Roman"/>
          <w:sz w:val="22"/>
          <w:szCs w:val="22"/>
        </w:rPr>
        <w:t>Papers published in conference / Seminar Pro</w:t>
      </w:r>
      <w:r w:rsidR="00780465" w:rsidRPr="00E83865">
        <w:rPr>
          <w:rFonts w:ascii="Times New Roman" w:hAnsi="Times New Roman"/>
          <w:sz w:val="22"/>
          <w:szCs w:val="22"/>
        </w:rPr>
        <w:t>c</w:t>
      </w:r>
      <w:r w:rsidRPr="00E83865">
        <w:rPr>
          <w:rFonts w:ascii="Times New Roman" w:hAnsi="Times New Roman"/>
          <w:sz w:val="22"/>
          <w:szCs w:val="22"/>
        </w:rPr>
        <w:t>eedings</w:t>
      </w:r>
      <w:r w:rsidR="007022CE" w:rsidRPr="00E83865">
        <w:rPr>
          <w:rFonts w:ascii="Times New Roman" w:hAnsi="Times New Roman"/>
          <w:sz w:val="22"/>
          <w:szCs w:val="22"/>
        </w:rPr>
        <w:t>-NIL</w:t>
      </w:r>
    </w:p>
    <w:p w:rsidR="00EE2B8C" w:rsidRPr="00E83865" w:rsidRDefault="00E9519D" w:rsidP="000D6AAD">
      <w:pPr>
        <w:pStyle w:val="ListParagraph"/>
        <w:tabs>
          <w:tab w:val="left" w:pos="-180"/>
          <w:tab w:val="left" w:pos="0"/>
        </w:tabs>
        <w:spacing w:after="0" w:line="240" w:lineRule="auto"/>
        <w:ind w:left="810"/>
        <w:rPr>
          <w:rFonts w:ascii="Times New Roman" w:hAnsi="Times New Roman"/>
          <w:sz w:val="22"/>
          <w:szCs w:val="22"/>
        </w:rPr>
      </w:pPr>
      <w:r w:rsidRPr="00E83865">
        <w:rPr>
          <w:rFonts w:ascii="Times New Roman" w:hAnsi="Times New Roman"/>
          <w:sz w:val="22"/>
          <w:szCs w:val="22"/>
        </w:rPr>
        <w:tab/>
      </w:r>
    </w:p>
    <w:p w:rsidR="005B3B91" w:rsidRPr="00E83865" w:rsidRDefault="00204CB3" w:rsidP="00255CAA">
      <w:pPr>
        <w:pStyle w:val="ListParagraph"/>
        <w:numPr>
          <w:ilvl w:val="0"/>
          <w:numId w:val="9"/>
        </w:numPr>
        <w:tabs>
          <w:tab w:val="left" w:pos="-180"/>
          <w:tab w:val="left" w:pos="0"/>
        </w:tabs>
        <w:spacing w:after="0" w:line="240" w:lineRule="auto"/>
        <w:rPr>
          <w:rFonts w:ascii="Times New Roman" w:hAnsi="Times New Roman"/>
          <w:sz w:val="22"/>
          <w:szCs w:val="22"/>
        </w:rPr>
      </w:pPr>
      <w:r w:rsidRPr="00E83865">
        <w:rPr>
          <w:rFonts w:ascii="Times New Roman" w:hAnsi="Times New Roman"/>
          <w:sz w:val="22"/>
          <w:szCs w:val="22"/>
        </w:rPr>
        <w:t>Books/Book chapters published</w:t>
      </w:r>
      <w:r w:rsidR="007022CE" w:rsidRPr="00E83865">
        <w:rPr>
          <w:rFonts w:ascii="Times New Roman" w:hAnsi="Times New Roman"/>
          <w:sz w:val="22"/>
          <w:szCs w:val="22"/>
        </w:rPr>
        <w:t>-NIL</w:t>
      </w:r>
    </w:p>
    <w:p w:rsidR="005B3B91" w:rsidRPr="00E83865" w:rsidRDefault="005B3B91" w:rsidP="000D6AAD">
      <w:pPr>
        <w:pStyle w:val="ListParagraph"/>
        <w:tabs>
          <w:tab w:val="left" w:pos="-180"/>
          <w:tab w:val="left" w:pos="0"/>
        </w:tabs>
        <w:rPr>
          <w:rFonts w:ascii="Times New Roman" w:hAnsi="Times New Roman"/>
          <w:sz w:val="22"/>
          <w:szCs w:val="22"/>
        </w:rPr>
      </w:pPr>
    </w:p>
    <w:p w:rsidR="005B3B91" w:rsidRPr="00E83865" w:rsidRDefault="00204CB3" w:rsidP="00255CAA">
      <w:pPr>
        <w:pStyle w:val="ListParagraph"/>
        <w:numPr>
          <w:ilvl w:val="0"/>
          <w:numId w:val="9"/>
        </w:numPr>
        <w:tabs>
          <w:tab w:val="left" w:pos="-180"/>
          <w:tab w:val="left" w:pos="0"/>
        </w:tabs>
        <w:spacing w:line="240" w:lineRule="auto"/>
        <w:rPr>
          <w:rFonts w:ascii="Times New Roman" w:hAnsi="Times New Roman"/>
          <w:sz w:val="22"/>
          <w:szCs w:val="22"/>
        </w:rPr>
      </w:pPr>
      <w:r w:rsidRPr="00E83865">
        <w:rPr>
          <w:rFonts w:ascii="Times New Roman" w:hAnsi="Times New Roman"/>
          <w:sz w:val="22"/>
          <w:szCs w:val="22"/>
        </w:rPr>
        <w:t>Books/Manuals/Seminar Proceedings edited</w:t>
      </w:r>
      <w:r w:rsidR="007022CE" w:rsidRPr="00E83865">
        <w:rPr>
          <w:rFonts w:ascii="Times New Roman" w:hAnsi="Times New Roman"/>
          <w:sz w:val="22"/>
          <w:szCs w:val="22"/>
        </w:rPr>
        <w:t>-NIL</w:t>
      </w:r>
    </w:p>
    <w:p w:rsidR="005B3B91" w:rsidRPr="00E83865" w:rsidRDefault="005B3B91" w:rsidP="000D6AAD">
      <w:pPr>
        <w:pStyle w:val="ListParagraph"/>
        <w:tabs>
          <w:tab w:val="left" w:pos="-180"/>
          <w:tab w:val="left" w:pos="0"/>
        </w:tabs>
        <w:rPr>
          <w:rFonts w:ascii="Times New Roman" w:hAnsi="Times New Roman"/>
          <w:sz w:val="22"/>
          <w:szCs w:val="22"/>
        </w:rPr>
      </w:pPr>
    </w:p>
    <w:p w:rsidR="005B3B91" w:rsidRPr="00E83865" w:rsidRDefault="00F5781A" w:rsidP="00255CAA">
      <w:pPr>
        <w:pStyle w:val="ListParagraph"/>
        <w:numPr>
          <w:ilvl w:val="0"/>
          <w:numId w:val="9"/>
        </w:numPr>
        <w:tabs>
          <w:tab w:val="left" w:pos="-180"/>
          <w:tab w:val="left" w:pos="0"/>
        </w:tabs>
        <w:spacing w:after="0" w:line="240" w:lineRule="auto"/>
        <w:rPr>
          <w:rFonts w:ascii="Times New Roman" w:hAnsi="Times New Roman"/>
          <w:sz w:val="22"/>
          <w:szCs w:val="22"/>
        </w:rPr>
      </w:pPr>
      <w:r w:rsidRPr="00E83865">
        <w:rPr>
          <w:rFonts w:ascii="Times New Roman" w:hAnsi="Times New Roman"/>
          <w:sz w:val="22"/>
          <w:szCs w:val="22"/>
        </w:rPr>
        <w:t>Scholarly</w:t>
      </w:r>
      <w:r w:rsidR="005B3B91" w:rsidRPr="00E83865">
        <w:rPr>
          <w:rFonts w:ascii="Times New Roman" w:hAnsi="Times New Roman"/>
          <w:sz w:val="22"/>
          <w:szCs w:val="22"/>
        </w:rPr>
        <w:t xml:space="preserve"> Reviewing </w:t>
      </w:r>
      <w:r w:rsidRPr="00E83865">
        <w:rPr>
          <w:rFonts w:ascii="Times New Roman" w:hAnsi="Times New Roman"/>
          <w:sz w:val="22"/>
          <w:szCs w:val="22"/>
        </w:rPr>
        <w:t>Activities</w:t>
      </w:r>
    </w:p>
    <w:p w:rsidR="00BC2F32" w:rsidRPr="00E83865" w:rsidRDefault="00BC2F32" w:rsidP="00BC2F32">
      <w:pPr>
        <w:tabs>
          <w:tab w:val="left" w:pos="-180"/>
          <w:tab w:val="left" w:pos="0"/>
        </w:tabs>
        <w:spacing w:after="0" w:line="240" w:lineRule="auto"/>
        <w:rPr>
          <w:rFonts w:ascii="Times New Roman" w:hAnsi="Times New Roman"/>
          <w:sz w:val="22"/>
          <w:szCs w:val="22"/>
        </w:rPr>
      </w:pPr>
    </w:p>
    <w:p w:rsidR="00284F54" w:rsidRPr="00E83865" w:rsidRDefault="00284F54" w:rsidP="00E83865">
      <w:pPr>
        <w:spacing w:after="0" w:line="240" w:lineRule="auto"/>
        <w:ind w:left="994" w:hanging="274"/>
        <w:rPr>
          <w:rFonts w:ascii="Times New Roman" w:hAnsi="Times New Roman"/>
          <w:i/>
          <w:sz w:val="22"/>
          <w:szCs w:val="22"/>
          <w:shd w:val="clear" w:color="auto" w:fill="FFFFFF"/>
        </w:rPr>
      </w:pPr>
      <w:r w:rsidRPr="00E83865">
        <w:rPr>
          <w:rFonts w:ascii="Times New Roman" w:hAnsi="Times New Roman"/>
          <w:i/>
          <w:sz w:val="22"/>
          <w:szCs w:val="22"/>
          <w:shd w:val="clear" w:color="auto" w:fill="FFFFFF"/>
        </w:rPr>
        <w:t>Dr. Sujeet Kumar Sinha</w:t>
      </w:r>
    </w:p>
    <w:p w:rsidR="00284F54" w:rsidRPr="00E83865" w:rsidRDefault="00284F54" w:rsidP="00E83865">
      <w:pPr>
        <w:pStyle w:val="ListParagraph"/>
        <w:numPr>
          <w:ilvl w:val="0"/>
          <w:numId w:val="34"/>
        </w:numPr>
        <w:spacing w:after="0" w:line="240" w:lineRule="auto"/>
        <w:ind w:left="994" w:hanging="274"/>
        <w:rPr>
          <w:rFonts w:ascii="Times New Roman" w:hAnsi="Times New Roman"/>
          <w:sz w:val="22"/>
          <w:szCs w:val="22"/>
          <w:shd w:val="clear" w:color="auto" w:fill="FFFFFF"/>
        </w:rPr>
      </w:pPr>
      <w:r w:rsidRPr="00E83865">
        <w:rPr>
          <w:rFonts w:ascii="Times New Roman" w:hAnsi="Times New Roman"/>
          <w:sz w:val="22"/>
          <w:szCs w:val="22"/>
          <w:shd w:val="clear" w:color="auto" w:fill="FFFFFF"/>
        </w:rPr>
        <w:t>Reviewer for Journal of American Academics of Audiology</w:t>
      </w:r>
    </w:p>
    <w:p w:rsidR="00F742E0" w:rsidRPr="00E83865" w:rsidRDefault="00D83A10" w:rsidP="00E83865">
      <w:pPr>
        <w:pStyle w:val="ListParagraph"/>
        <w:numPr>
          <w:ilvl w:val="0"/>
          <w:numId w:val="34"/>
        </w:numPr>
        <w:ind w:left="990" w:hanging="270"/>
        <w:rPr>
          <w:rFonts w:ascii="Times New Roman" w:hAnsi="Times New Roman"/>
          <w:i/>
          <w:sz w:val="22"/>
          <w:szCs w:val="22"/>
          <w:shd w:val="clear" w:color="auto" w:fill="FFFFFF"/>
        </w:rPr>
      </w:pPr>
      <w:r w:rsidRPr="00E83865">
        <w:rPr>
          <w:rFonts w:ascii="Times New Roman" w:hAnsi="Times New Roman"/>
          <w:sz w:val="22"/>
          <w:szCs w:val="22"/>
          <w:shd w:val="clear" w:color="auto" w:fill="FFFFFF"/>
        </w:rPr>
        <w:t xml:space="preserve">Reviewer for Journal of Indian Speech Language and Hearing Association </w:t>
      </w:r>
    </w:p>
    <w:p w:rsidR="00E83865" w:rsidRPr="00E83865" w:rsidRDefault="00E83865" w:rsidP="00E83865">
      <w:pPr>
        <w:pStyle w:val="ListParagraph"/>
        <w:ind w:left="990"/>
        <w:rPr>
          <w:rFonts w:ascii="Times New Roman" w:hAnsi="Times New Roman"/>
          <w:i/>
          <w:sz w:val="22"/>
          <w:szCs w:val="22"/>
          <w:shd w:val="clear" w:color="auto" w:fill="FFFFFF"/>
        </w:rPr>
      </w:pPr>
    </w:p>
    <w:p w:rsidR="00106CA7" w:rsidRPr="00E83865" w:rsidRDefault="00106CA7" w:rsidP="00E83865">
      <w:pPr>
        <w:pStyle w:val="ListParagraph"/>
        <w:spacing w:after="0" w:line="240" w:lineRule="auto"/>
        <w:rPr>
          <w:rFonts w:ascii="Times New Roman" w:hAnsi="Times New Roman"/>
          <w:i/>
          <w:sz w:val="22"/>
          <w:szCs w:val="22"/>
          <w:shd w:val="clear" w:color="auto" w:fill="FFFFFF"/>
        </w:rPr>
      </w:pPr>
      <w:r w:rsidRPr="00E83865">
        <w:rPr>
          <w:rFonts w:ascii="Times New Roman" w:hAnsi="Times New Roman"/>
          <w:i/>
          <w:sz w:val="22"/>
          <w:szCs w:val="22"/>
          <w:shd w:val="clear" w:color="auto" w:fill="FFFFFF"/>
        </w:rPr>
        <w:t>Dr. Prawin Kumar</w:t>
      </w:r>
    </w:p>
    <w:p w:rsidR="00106CA7" w:rsidRDefault="00106CA7" w:rsidP="00E83865">
      <w:pPr>
        <w:spacing w:after="0" w:line="240" w:lineRule="auto"/>
        <w:ind w:left="990" w:hanging="270"/>
        <w:rPr>
          <w:rFonts w:ascii="Times New Roman" w:hAnsi="Times New Roman"/>
          <w:sz w:val="22"/>
          <w:szCs w:val="22"/>
        </w:rPr>
      </w:pPr>
      <w:r w:rsidRPr="00E83865">
        <w:rPr>
          <w:rFonts w:ascii="Times New Roman" w:hAnsi="Times New Roman"/>
          <w:sz w:val="22"/>
          <w:szCs w:val="22"/>
        </w:rPr>
        <w:t>Reviewer for South African Journal of communication Disorders</w:t>
      </w:r>
    </w:p>
    <w:p w:rsidR="00E83865" w:rsidRPr="00E83865" w:rsidRDefault="00E83865" w:rsidP="00E83865">
      <w:pPr>
        <w:spacing w:after="0" w:line="240" w:lineRule="auto"/>
        <w:ind w:left="990" w:hanging="270"/>
        <w:rPr>
          <w:rFonts w:ascii="Times New Roman" w:hAnsi="Times New Roman"/>
          <w:i/>
          <w:sz w:val="22"/>
          <w:szCs w:val="22"/>
          <w:shd w:val="clear" w:color="auto" w:fill="FFFFFF"/>
        </w:rPr>
      </w:pPr>
    </w:p>
    <w:p w:rsidR="00284F54" w:rsidRPr="00E83865" w:rsidRDefault="00284F54" w:rsidP="00E83865">
      <w:pPr>
        <w:spacing w:after="0" w:line="240" w:lineRule="auto"/>
        <w:ind w:left="994" w:hanging="274"/>
        <w:rPr>
          <w:rFonts w:ascii="Times New Roman" w:hAnsi="Times New Roman"/>
          <w:i/>
          <w:sz w:val="22"/>
          <w:szCs w:val="22"/>
          <w:shd w:val="clear" w:color="auto" w:fill="FFFFFF"/>
        </w:rPr>
      </w:pPr>
      <w:r w:rsidRPr="00E83865">
        <w:rPr>
          <w:rFonts w:ascii="Times New Roman" w:hAnsi="Times New Roman"/>
          <w:i/>
          <w:sz w:val="22"/>
          <w:szCs w:val="22"/>
          <w:shd w:val="clear" w:color="auto" w:fill="FFFFFF"/>
        </w:rPr>
        <w:t>Dr. Niraj Kumar Singh</w:t>
      </w:r>
    </w:p>
    <w:p w:rsidR="00284F54" w:rsidRPr="00E83865" w:rsidRDefault="00284F54" w:rsidP="00E83865">
      <w:pPr>
        <w:pStyle w:val="ListParagraph"/>
        <w:numPr>
          <w:ilvl w:val="0"/>
          <w:numId w:val="31"/>
        </w:numPr>
        <w:spacing w:after="0" w:line="240" w:lineRule="auto"/>
        <w:ind w:left="994" w:hanging="274"/>
        <w:rPr>
          <w:rFonts w:ascii="Times New Roman" w:hAnsi="Times New Roman"/>
          <w:sz w:val="22"/>
          <w:szCs w:val="22"/>
          <w:shd w:val="clear" w:color="auto" w:fill="FFFFFF"/>
        </w:rPr>
      </w:pPr>
      <w:r w:rsidRPr="00E83865">
        <w:rPr>
          <w:rFonts w:ascii="Times New Roman" w:hAnsi="Times New Roman"/>
          <w:sz w:val="22"/>
          <w:szCs w:val="22"/>
          <w:shd w:val="clear" w:color="auto" w:fill="FFFFFF"/>
        </w:rPr>
        <w:t xml:space="preserve">Reviewer for British Journal of Applied science and Technology </w:t>
      </w:r>
    </w:p>
    <w:p w:rsidR="00284F54" w:rsidRPr="00E83865" w:rsidRDefault="00284F54" w:rsidP="00E83865">
      <w:pPr>
        <w:pStyle w:val="ListParagraph"/>
        <w:numPr>
          <w:ilvl w:val="0"/>
          <w:numId w:val="31"/>
        </w:numPr>
        <w:spacing w:after="0" w:line="240" w:lineRule="auto"/>
        <w:ind w:left="994" w:hanging="274"/>
        <w:rPr>
          <w:rFonts w:ascii="Times New Roman" w:hAnsi="Times New Roman"/>
          <w:sz w:val="22"/>
          <w:szCs w:val="22"/>
          <w:shd w:val="clear" w:color="auto" w:fill="FFFFFF"/>
        </w:rPr>
      </w:pPr>
      <w:r w:rsidRPr="00E83865">
        <w:rPr>
          <w:rFonts w:ascii="Times New Roman" w:hAnsi="Times New Roman"/>
          <w:sz w:val="22"/>
          <w:szCs w:val="22"/>
          <w:shd w:val="clear" w:color="auto" w:fill="FFFFFF"/>
        </w:rPr>
        <w:t>Reviewer for Journal of Otology</w:t>
      </w:r>
    </w:p>
    <w:p w:rsidR="00284F54" w:rsidRPr="00E83865" w:rsidRDefault="00284F54" w:rsidP="00E83865">
      <w:pPr>
        <w:spacing w:after="0" w:line="240" w:lineRule="auto"/>
        <w:ind w:left="994" w:hanging="274"/>
        <w:jc w:val="both"/>
        <w:rPr>
          <w:rFonts w:ascii="Times New Roman" w:hAnsi="Times New Roman"/>
          <w:sz w:val="22"/>
          <w:szCs w:val="22"/>
          <w:shd w:val="clear" w:color="auto" w:fill="FFFFFF"/>
        </w:rPr>
      </w:pPr>
    </w:p>
    <w:p w:rsidR="00284F54" w:rsidRPr="00E83865" w:rsidRDefault="00284F54" w:rsidP="00E83865">
      <w:pPr>
        <w:spacing w:after="0" w:line="240" w:lineRule="auto"/>
        <w:ind w:left="994" w:hanging="274"/>
        <w:jc w:val="both"/>
        <w:rPr>
          <w:rFonts w:ascii="Times New Roman" w:hAnsi="Times New Roman"/>
          <w:i/>
          <w:sz w:val="22"/>
          <w:szCs w:val="22"/>
          <w:shd w:val="clear" w:color="auto" w:fill="FFFFFF"/>
        </w:rPr>
      </w:pPr>
      <w:r w:rsidRPr="00E83865">
        <w:rPr>
          <w:rFonts w:ascii="Times New Roman" w:hAnsi="Times New Roman"/>
          <w:i/>
          <w:sz w:val="22"/>
          <w:szCs w:val="22"/>
          <w:shd w:val="clear" w:color="auto" w:fill="FFFFFF"/>
        </w:rPr>
        <w:t>Mr. PrashanthPrabhu</w:t>
      </w:r>
    </w:p>
    <w:p w:rsidR="00284F54" w:rsidRPr="00E83865" w:rsidRDefault="00284F54" w:rsidP="00E83865">
      <w:pPr>
        <w:pStyle w:val="ListParagraph"/>
        <w:numPr>
          <w:ilvl w:val="0"/>
          <w:numId w:val="31"/>
        </w:numPr>
        <w:spacing w:after="0" w:line="240" w:lineRule="auto"/>
        <w:ind w:left="994" w:hanging="274"/>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Reviewer- Journal of Pediatric Neurology and Medicine</w:t>
      </w:r>
    </w:p>
    <w:p w:rsidR="00284F54" w:rsidRPr="00E83865" w:rsidRDefault="00284F54" w:rsidP="00240DFD">
      <w:pPr>
        <w:pStyle w:val="ListParagraph"/>
        <w:numPr>
          <w:ilvl w:val="0"/>
          <w:numId w:val="31"/>
        </w:numPr>
        <w:ind w:left="990" w:hanging="270"/>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International Journal of Audiology</w:t>
      </w:r>
    </w:p>
    <w:p w:rsidR="00284F54" w:rsidRPr="00E83865" w:rsidRDefault="00284F54" w:rsidP="00284F54">
      <w:pPr>
        <w:pStyle w:val="ListParagraph"/>
        <w:jc w:val="both"/>
        <w:rPr>
          <w:rFonts w:ascii="Times New Roman" w:hAnsi="Times New Roman"/>
          <w:sz w:val="22"/>
          <w:szCs w:val="22"/>
        </w:rPr>
      </w:pPr>
    </w:p>
    <w:p w:rsidR="006A5B70" w:rsidRPr="00E83865" w:rsidRDefault="005B3B91" w:rsidP="007931FF">
      <w:pPr>
        <w:pStyle w:val="ListParagraph"/>
        <w:numPr>
          <w:ilvl w:val="0"/>
          <w:numId w:val="9"/>
        </w:numPr>
        <w:tabs>
          <w:tab w:val="left" w:pos="-180"/>
          <w:tab w:val="left" w:pos="0"/>
        </w:tabs>
        <w:spacing w:line="240" w:lineRule="auto"/>
        <w:rPr>
          <w:rFonts w:ascii="Times New Roman" w:hAnsi="Times New Roman"/>
          <w:sz w:val="22"/>
          <w:szCs w:val="22"/>
        </w:rPr>
      </w:pPr>
      <w:r w:rsidRPr="00E83865">
        <w:rPr>
          <w:rFonts w:ascii="Times New Roman" w:hAnsi="Times New Roman"/>
          <w:sz w:val="22"/>
          <w:szCs w:val="22"/>
        </w:rPr>
        <w:t xml:space="preserve">Journal Editorship </w:t>
      </w:r>
      <w:r w:rsidR="007022CE" w:rsidRPr="00E83865">
        <w:rPr>
          <w:rFonts w:ascii="Times New Roman" w:hAnsi="Times New Roman"/>
          <w:sz w:val="22"/>
          <w:szCs w:val="22"/>
        </w:rPr>
        <w:t>-NIL</w:t>
      </w:r>
    </w:p>
    <w:p w:rsidR="006A5B70" w:rsidRPr="00E83865" w:rsidRDefault="006A5B70" w:rsidP="000D6AAD">
      <w:pPr>
        <w:pStyle w:val="ListParagraph"/>
        <w:tabs>
          <w:tab w:val="left" w:pos="-180"/>
          <w:tab w:val="left" w:pos="0"/>
        </w:tabs>
        <w:spacing w:after="120" w:line="240" w:lineRule="auto"/>
        <w:ind w:left="0"/>
        <w:rPr>
          <w:rFonts w:ascii="Times New Roman" w:hAnsi="Times New Roman"/>
          <w:sz w:val="22"/>
          <w:szCs w:val="22"/>
        </w:rPr>
      </w:pPr>
    </w:p>
    <w:p w:rsidR="00CE2748" w:rsidRPr="00E83865" w:rsidRDefault="00CE2748" w:rsidP="000D6AAD">
      <w:pPr>
        <w:pStyle w:val="ListParagraph"/>
        <w:tabs>
          <w:tab w:val="left" w:pos="-180"/>
          <w:tab w:val="left" w:pos="0"/>
        </w:tabs>
        <w:spacing w:after="120" w:line="240" w:lineRule="auto"/>
        <w:ind w:left="0"/>
        <w:rPr>
          <w:rFonts w:ascii="Times New Roman" w:hAnsi="Times New Roman"/>
          <w:sz w:val="22"/>
          <w:szCs w:val="22"/>
        </w:rPr>
      </w:pPr>
    </w:p>
    <w:p w:rsidR="00CE2748" w:rsidRPr="00E83865" w:rsidRDefault="00CE2748" w:rsidP="000D6AAD">
      <w:pPr>
        <w:pStyle w:val="ListParagraph"/>
        <w:tabs>
          <w:tab w:val="left" w:pos="-180"/>
          <w:tab w:val="left" w:pos="0"/>
        </w:tabs>
        <w:spacing w:after="120" w:line="240" w:lineRule="auto"/>
        <w:ind w:left="0"/>
        <w:rPr>
          <w:rFonts w:ascii="Times New Roman" w:hAnsi="Times New Roman"/>
          <w:sz w:val="22"/>
          <w:szCs w:val="22"/>
        </w:rPr>
      </w:pPr>
    </w:p>
    <w:p w:rsidR="00CE2748" w:rsidRDefault="00CE2748" w:rsidP="000D6AAD">
      <w:pPr>
        <w:pStyle w:val="ListParagraph"/>
        <w:tabs>
          <w:tab w:val="left" w:pos="-180"/>
          <w:tab w:val="left" w:pos="0"/>
        </w:tabs>
        <w:spacing w:after="120" w:line="240" w:lineRule="auto"/>
        <w:ind w:left="0"/>
        <w:rPr>
          <w:rFonts w:ascii="Times New Roman" w:hAnsi="Times New Roman"/>
          <w:sz w:val="22"/>
          <w:szCs w:val="22"/>
        </w:rPr>
      </w:pPr>
    </w:p>
    <w:p w:rsidR="00E83865" w:rsidRDefault="00E83865" w:rsidP="000D6AAD">
      <w:pPr>
        <w:pStyle w:val="ListParagraph"/>
        <w:tabs>
          <w:tab w:val="left" w:pos="-180"/>
          <w:tab w:val="left" w:pos="0"/>
        </w:tabs>
        <w:spacing w:after="120" w:line="240" w:lineRule="auto"/>
        <w:ind w:left="0"/>
        <w:rPr>
          <w:rFonts w:ascii="Times New Roman" w:hAnsi="Times New Roman"/>
          <w:sz w:val="22"/>
          <w:szCs w:val="22"/>
        </w:rPr>
      </w:pPr>
    </w:p>
    <w:p w:rsidR="00E83865" w:rsidRDefault="00E83865" w:rsidP="000D6AAD">
      <w:pPr>
        <w:pStyle w:val="ListParagraph"/>
        <w:tabs>
          <w:tab w:val="left" w:pos="-180"/>
          <w:tab w:val="left" w:pos="0"/>
        </w:tabs>
        <w:spacing w:after="120" w:line="240" w:lineRule="auto"/>
        <w:ind w:left="0"/>
        <w:rPr>
          <w:rFonts w:ascii="Times New Roman" w:hAnsi="Times New Roman"/>
          <w:sz w:val="22"/>
          <w:szCs w:val="22"/>
        </w:rPr>
      </w:pPr>
    </w:p>
    <w:p w:rsidR="00E83865" w:rsidRPr="00E83865" w:rsidRDefault="00E83865" w:rsidP="000D6AAD">
      <w:pPr>
        <w:pStyle w:val="ListParagraph"/>
        <w:tabs>
          <w:tab w:val="left" w:pos="-180"/>
          <w:tab w:val="left" w:pos="0"/>
        </w:tabs>
        <w:spacing w:after="120" w:line="240" w:lineRule="auto"/>
        <w:ind w:left="0"/>
        <w:rPr>
          <w:rFonts w:ascii="Times New Roman" w:hAnsi="Times New Roman"/>
          <w:sz w:val="22"/>
          <w:szCs w:val="22"/>
        </w:rPr>
      </w:pPr>
    </w:p>
    <w:p w:rsidR="00CE2748" w:rsidRPr="00E83865" w:rsidRDefault="00CE2748" w:rsidP="000D6AAD">
      <w:pPr>
        <w:pStyle w:val="ListParagraph"/>
        <w:tabs>
          <w:tab w:val="left" w:pos="-180"/>
          <w:tab w:val="left" w:pos="0"/>
        </w:tabs>
        <w:spacing w:after="120" w:line="240" w:lineRule="auto"/>
        <w:ind w:left="0"/>
        <w:rPr>
          <w:rFonts w:ascii="Times New Roman" w:hAnsi="Times New Roman"/>
          <w:sz w:val="22"/>
          <w:szCs w:val="22"/>
        </w:rPr>
      </w:pPr>
    </w:p>
    <w:p w:rsidR="00423653" w:rsidRPr="00E83865" w:rsidRDefault="0022588D" w:rsidP="00A14ABF">
      <w:pPr>
        <w:pStyle w:val="ListParagraph"/>
        <w:tabs>
          <w:tab w:val="left" w:pos="-180"/>
          <w:tab w:val="left" w:pos="0"/>
        </w:tabs>
        <w:spacing w:before="240" w:line="240" w:lineRule="auto"/>
        <w:ind w:left="450"/>
        <w:jc w:val="center"/>
        <w:rPr>
          <w:rFonts w:ascii="Times New Roman" w:hAnsi="Times New Roman"/>
          <w:b/>
          <w:sz w:val="22"/>
          <w:szCs w:val="22"/>
          <w:u w:val="single"/>
        </w:rPr>
      </w:pPr>
      <w:r w:rsidRPr="00E83865">
        <w:rPr>
          <w:rFonts w:ascii="Times New Roman" w:hAnsi="Times New Roman"/>
          <w:b/>
          <w:sz w:val="22"/>
          <w:szCs w:val="22"/>
          <w:u w:val="single"/>
        </w:rPr>
        <w:lastRenderedPageBreak/>
        <w:t>CLINICAL SERVICES</w:t>
      </w:r>
      <w:r w:rsidR="00313B9F" w:rsidRPr="00E83865">
        <w:rPr>
          <w:rFonts w:ascii="Times New Roman" w:hAnsi="Times New Roman"/>
          <w:b/>
          <w:sz w:val="22"/>
          <w:szCs w:val="22"/>
          <w:u w:val="single"/>
        </w:rPr>
        <w:t>: GENERAL</w:t>
      </w:r>
    </w:p>
    <w:p w:rsidR="00A14ABF" w:rsidRPr="00E83865" w:rsidRDefault="00A14ABF" w:rsidP="00A14ABF">
      <w:pPr>
        <w:pStyle w:val="ListParagraph"/>
        <w:tabs>
          <w:tab w:val="left" w:pos="-180"/>
          <w:tab w:val="left" w:pos="0"/>
        </w:tabs>
        <w:spacing w:before="240" w:line="240" w:lineRule="auto"/>
        <w:ind w:left="450"/>
        <w:jc w:val="center"/>
        <w:rPr>
          <w:rFonts w:ascii="Times New Roman" w:hAnsi="Times New Roman"/>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423653" w:rsidRPr="00E83865" w:rsidTr="00BC2F32">
        <w:trPr>
          <w:trHeight w:val="8766"/>
        </w:trPr>
        <w:tc>
          <w:tcPr>
            <w:tcW w:w="4856" w:type="dxa"/>
          </w:tcPr>
          <w:p w:rsidR="00423653" w:rsidRPr="00E83865" w:rsidRDefault="00423653" w:rsidP="00255CAA">
            <w:pPr>
              <w:pStyle w:val="ListParagraph"/>
              <w:numPr>
                <w:ilvl w:val="0"/>
                <w:numId w:val="10"/>
              </w:numPr>
              <w:tabs>
                <w:tab w:val="left" w:pos="-180"/>
                <w:tab w:val="left" w:pos="0"/>
              </w:tabs>
              <w:spacing w:after="0" w:line="240" w:lineRule="auto"/>
              <w:rPr>
                <w:rFonts w:ascii="Times New Roman" w:hAnsi="Times New Roman"/>
                <w:b/>
                <w:sz w:val="20"/>
                <w:szCs w:val="20"/>
              </w:rPr>
            </w:pPr>
            <w:r w:rsidRPr="00E83865">
              <w:rPr>
                <w:rFonts w:ascii="Times New Roman" w:hAnsi="Times New Roman"/>
                <w:b/>
                <w:sz w:val="20"/>
                <w:szCs w:val="20"/>
              </w:rPr>
              <w:t>Hearing Evaluation</w:t>
            </w:r>
          </w:p>
          <w:p w:rsidR="00423653" w:rsidRPr="00E83865" w:rsidRDefault="00423653" w:rsidP="00423653">
            <w:pPr>
              <w:tabs>
                <w:tab w:val="left" w:pos="-180"/>
                <w:tab w:val="left" w:pos="0"/>
              </w:tabs>
              <w:spacing w:after="0" w:line="240" w:lineRule="auto"/>
              <w:rPr>
                <w:rFonts w:ascii="Times New Roman" w:hAnsi="Times New Roman"/>
                <w:b/>
                <w:sz w:val="10"/>
                <w:szCs w:val="20"/>
              </w:rPr>
            </w:pP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666"/>
            </w:tblGrid>
            <w:tr w:rsidR="00423653" w:rsidRPr="00E83865" w:rsidTr="00BC2F32">
              <w:trPr>
                <w:trHeight w:val="17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seen in OPD</w:t>
                  </w:r>
                </w:p>
              </w:tc>
              <w:tc>
                <w:tcPr>
                  <w:tcW w:w="0" w:type="auto"/>
                  <w:shd w:val="clear" w:color="auto" w:fill="auto"/>
                  <w:noWrap/>
                  <w:vAlign w:val="bottom"/>
                  <w:hideMark/>
                </w:tcPr>
                <w:p w:rsidR="00423653" w:rsidRPr="00E83865" w:rsidRDefault="00423653" w:rsidP="00CE2748">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CE2748" w:rsidRPr="00E83865">
                    <w:rPr>
                      <w:rFonts w:ascii="Times New Roman" w:eastAsia="Times New Roman" w:hAnsi="Times New Roman"/>
                      <w:sz w:val="20"/>
                      <w:szCs w:val="20"/>
                    </w:rPr>
                    <w:t>533</w:t>
                  </w:r>
                </w:p>
              </w:tc>
            </w:tr>
            <w:tr w:rsidR="00423653" w:rsidRPr="00E83865" w:rsidTr="00BC2F32">
              <w:trPr>
                <w:trHeight w:val="146"/>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seen at JC block</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CE2748" w:rsidRPr="00E83865">
                    <w:rPr>
                      <w:rFonts w:ascii="Times New Roman" w:eastAsia="Times New Roman" w:hAnsi="Times New Roman"/>
                      <w:sz w:val="20"/>
                      <w:szCs w:val="20"/>
                    </w:rPr>
                    <w:t>342</w:t>
                  </w:r>
                </w:p>
              </w:tc>
            </w:tr>
            <w:tr w:rsidR="00423653" w:rsidRPr="00E83865" w:rsidTr="00BC2F32">
              <w:trPr>
                <w:trHeight w:val="6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b/>
                      <w:i/>
                      <w:sz w:val="20"/>
                      <w:szCs w:val="20"/>
                    </w:rPr>
                  </w:pPr>
                  <w:r w:rsidRPr="00E83865">
                    <w:rPr>
                      <w:rFonts w:ascii="Times New Roman" w:eastAsia="Times New Roman" w:hAnsi="Times New Roman"/>
                      <w:b/>
                      <w:i/>
                      <w:sz w:val="20"/>
                      <w:szCs w:val="20"/>
                    </w:rPr>
                    <w:t xml:space="preserve">Ears with diff degrees of  HL  </w:t>
                  </w:r>
                </w:p>
              </w:tc>
              <w:tc>
                <w:tcPr>
                  <w:tcW w:w="0" w:type="auto"/>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p>
              </w:tc>
            </w:tr>
            <w:tr w:rsidR="00423653" w:rsidRPr="00E83865" w:rsidTr="00BC2F32">
              <w:trPr>
                <w:trHeight w:val="105"/>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Normal hearing</w:t>
                  </w:r>
                </w:p>
              </w:tc>
              <w:tc>
                <w:tcPr>
                  <w:tcW w:w="0" w:type="auto"/>
                  <w:shd w:val="clear" w:color="auto" w:fill="auto"/>
                  <w:noWrap/>
                  <w:vAlign w:val="bottom"/>
                  <w:hideMark/>
                </w:tcPr>
                <w:p w:rsidR="00423653" w:rsidRPr="00E83865" w:rsidRDefault="00CE2748"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428</w:t>
                  </w:r>
                </w:p>
              </w:tc>
            </w:tr>
            <w:tr w:rsidR="00423653" w:rsidRPr="00E83865" w:rsidTr="00BC2F32">
              <w:trPr>
                <w:trHeight w:val="81"/>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Minimal</w:t>
                  </w:r>
                </w:p>
              </w:tc>
              <w:tc>
                <w:tcPr>
                  <w:tcW w:w="0" w:type="auto"/>
                  <w:shd w:val="clear" w:color="auto" w:fill="auto"/>
                  <w:noWrap/>
                  <w:vAlign w:val="bottom"/>
                  <w:hideMark/>
                </w:tcPr>
                <w:p w:rsidR="00423653" w:rsidRPr="00E83865" w:rsidRDefault="00CE2748"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203</w:t>
                  </w:r>
                </w:p>
              </w:tc>
            </w:tr>
            <w:tr w:rsidR="00423653" w:rsidRPr="00E83865" w:rsidTr="00BC2F32">
              <w:trPr>
                <w:trHeight w:val="13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Mild</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w:t>
                  </w:r>
                  <w:r w:rsidR="00CE2748" w:rsidRPr="00E83865">
                    <w:rPr>
                      <w:rFonts w:ascii="Times New Roman" w:eastAsia="Times New Roman" w:hAnsi="Times New Roman"/>
                      <w:sz w:val="20"/>
                      <w:szCs w:val="20"/>
                    </w:rPr>
                    <w:t>63</w:t>
                  </w:r>
                </w:p>
              </w:tc>
            </w:tr>
            <w:tr w:rsidR="00423653" w:rsidRPr="00E83865" w:rsidTr="00BC2F32">
              <w:trPr>
                <w:trHeight w:val="105"/>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Moderate</w:t>
                  </w:r>
                </w:p>
              </w:tc>
              <w:tc>
                <w:tcPr>
                  <w:tcW w:w="0" w:type="auto"/>
                  <w:shd w:val="clear" w:color="auto" w:fill="auto"/>
                  <w:noWrap/>
                  <w:vAlign w:val="bottom"/>
                  <w:hideMark/>
                </w:tcPr>
                <w:p w:rsidR="00423653" w:rsidRPr="00E83865" w:rsidRDefault="00CE2748"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408</w:t>
                  </w:r>
                </w:p>
              </w:tc>
            </w:tr>
            <w:tr w:rsidR="00423653" w:rsidRPr="00E83865" w:rsidTr="00BC2F32">
              <w:trPr>
                <w:trHeight w:val="81"/>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Moderately severe</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w:t>
                  </w:r>
                  <w:r w:rsidR="001D28D3" w:rsidRPr="00E83865">
                    <w:rPr>
                      <w:rFonts w:ascii="Times New Roman" w:eastAsia="Times New Roman" w:hAnsi="Times New Roman"/>
                      <w:sz w:val="20"/>
                      <w:szCs w:val="20"/>
                    </w:rPr>
                    <w:t>62</w:t>
                  </w:r>
                </w:p>
              </w:tc>
            </w:tr>
            <w:tr w:rsidR="00423653" w:rsidRPr="00E83865" w:rsidTr="00BC2F32">
              <w:trPr>
                <w:trHeight w:val="6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Severe</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430</w:t>
                  </w:r>
                </w:p>
              </w:tc>
            </w:tr>
            <w:tr w:rsidR="00423653" w:rsidRPr="00E83865" w:rsidTr="00BC2F32">
              <w:trPr>
                <w:trHeight w:val="6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Profound</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w:t>
                  </w:r>
                  <w:r w:rsidR="001D28D3" w:rsidRPr="00E83865">
                    <w:rPr>
                      <w:rFonts w:ascii="Times New Roman" w:eastAsia="Times New Roman" w:hAnsi="Times New Roman"/>
                      <w:sz w:val="20"/>
                      <w:szCs w:val="20"/>
                    </w:rPr>
                    <w:t>99</w:t>
                  </w:r>
                </w:p>
              </w:tc>
            </w:tr>
            <w:tr w:rsidR="00423653" w:rsidRPr="00E83865" w:rsidTr="00BC2F32">
              <w:trPr>
                <w:trHeight w:val="81"/>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Minimal to mild</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5</w:t>
                  </w:r>
                </w:p>
              </w:tc>
            </w:tr>
            <w:tr w:rsidR="00423653" w:rsidRPr="00E83865" w:rsidTr="00BC2F32">
              <w:trPr>
                <w:trHeight w:val="105"/>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Mild to moderate</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28</w:t>
                  </w:r>
                </w:p>
              </w:tc>
            </w:tr>
            <w:tr w:rsidR="00423653" w:rsidRPr="00E83865" w:rsidTr="00BC2F32">
              <w:trPr>
                <w:trHeight w:val="7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Mod.to modtly severe</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21</w:t>
                  </w:r>
                </w:p>
              </w:tc>
            </w:tr>
            <w:tr w:rsidR="00423653" w:rsidRPr="00E83865" w:rsidTr="00BC2F32">
              <w:trPr>
                <w:trHeight w:val="81"/>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Modtly severe to sev.</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44</w:t>
                  </w:r>
                </w:p>
              </w:tc>
            </w:tr>
            <w:tr w:rsidR="00423653" w:rsidRPr="00E83865" w:rsidTr="00BC2F32">
              <w:trPr>
                <w:trHeight w:val="13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Severe to profound</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88</w:t>
                  </w:r>
                </w:p>
              </w:tc>
            </w:tr>
            <w:tr w:rsidR="007931FF" w:rsidRPr="00E83865" w:rsidTr="00BC2F32">
              <w:trPr>
                <w:trHeight w:val="138"/>
              </w:trPr>
              <w:tc>
                <w:tcPr>
                  <w:tcW w:w="3459" w:type="dxa"/>
                  <w:shd w:val="clear" w:color="auto" w:fill="auto"/>
                  <w:noWrap/>
                  <w:vAlign w:val="bottom"/>
                  <w:hideMark/>
                </w:tcPr>
                <w:p w:rsidR="007931FF" w:rsidRPr="00E83865" w:rsidRDefault="007931FF" w:rsidP="007931FF">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Moderate to severe</w:t>
                  </w:r>
                </w:p>
              </w:tc>
              <w:tc>
                <w:tcPr>
                  <w:tcW w:w="0" w:type="auto"/>
                  <w:shd w:val="clear" w:color="auto" w:fill="auto"/>
                  <w:noWrap/>
                  <w:vAlign w:val="bottom"/>
                  <w:hideMark/>
                </w:tcPr>
                <w:p w:rsidR="007931FF"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5</w:t>
                  </w:r>
                </w:p>
              </w:tc>
            </w:tr>
            <w:tr w:rsidR="00423653" w:rsidRPr="00E83865" w:rsidTr="00BC2F32">
              <w:trPr>
                <w:trHeight w:val="202"/>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Sloping</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62</w:t>
                  </w:r>
                </w:p>
              </w:tc>
            </w:tr>
            <w:tr w:rsidR="00423653" w:rsidRPr="00E83865" w:rsidTr="00BC2F32">
              <w:trPr>
                <w:trHeight w:val="65"/>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b/>
                      <w:i/>
                      <w:sz w:val="20"/>
                      <w:szCs w:val="20"/>
                    </w:rPr>
                  </w:pPr>
                  <w:r w:rsidRPr="00E83865">
                    <w:rPr>
                      <w:rFonts w:ascii="Times New Roman" w:eastAsia="Times New Roman" w:hAnsi="Times New Roman"/>
                      <w:b/>
                      <w:i/>
                      <w:sz w:val="20"/>
                      <w:szCs w:val="20"/>
                    </w:rPr>
                    <w:t xml:space="preserve">Ears tested having  </w:t>
                  </w:r>
                </w:p>
              </w:tc>
              <w:tc>
                <w:tcPr>
                  <w:tcW w:w="0" w:type="auto"/>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p>
              </w:tc>
            </w:tr>
            <w:tr w:rsidR="00423653" w:rsidRPr="00E83865" w:rsidTr="00BC2F32">
              <w:trPr>
                <w:trHeight w:val="114"/>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  Conductive hearing      </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w:t>
                  </w:r>
                  <w:r w:rsidR="001D28D3" w:rsidRPr="00E83865">
                    <w:rPr>
                      <w:rFonts w:ascii="Times New Roman" w:eastAsia="Times New Roman" w:hAnsi="Times New Roman"/>
                      <w:sz w:val="20"/>
                      <w:szCs w:val="20"/>
                    </w:rPr>
                    <w:t>73</w:t>
                  </w:r>
                </w:p>
              </w:tc>
            </w:tr>
            <w:tr w:rsidR="00423653" w:rsidRPr="00E83865" w:rsidTr="00BC2F32">
              <w:trPr>
                <w:trHeight w:val="90"/>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Mixed hearing loss</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411</w:t>
                  </w:r>
                </w:p>
              </w:tc>
            </w:tr>
            <w:tr w:rsidR="00423653" w:rsidRPr="00E83865" w:rsidTr="00BC2F32">
              <w:trPr>
                <w:trHeight w:val="13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SN hearing loss</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727</w:t>
                  </w:r>
                </w:p>
              </w:tc>
            </w:tr>
            <w:tr w:rsidR="00423653" w:rsidRPr="00E83865" w:rsidTr="00BC2F32">
              <w:trPr>
                <w:trHeight w:val="114"/>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with unil HL </w:t>
                  </w:r>
                </w:p>
              </w:tc>
              <w:tc>
                <w:tcPr>
                  <w:tcW w:w="0" w:type="auto"/>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1D28D3" w:rsidRPr="00E83865">
                    <w:rPr>
                      <w:rFonts w:ascii="Times New Roman" w:eastAsia="Times New Roman" w:hAnsi="Times New Roman"/>
                      <w:sz w:val="20"/>
                      <w:szCs w:val="20"/>
                    </w:rPr>
                    <w:t>28</w:t>
                  </w:r>
                </w:p>
              </w:tc>
            </w:tr>
            <w:tr w:rsidR="00423653" w:rsidRPr="00E83865" w:rsidTr="00BC2F32">
              <w:trPr>
                <w:trHeight w:val="170"/>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with bil HL</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1064</w:t>
                  </w:r>
                </w:p>
              </w:tc>
            </w:tr>
            <w:tr w:rsidR="00423653" w:rsidRPr="00E83865" w:rsidTr="00BC2F32">
              <w:trPr>
                <w:trHeight w:val="13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Ears with Aud. Dys-synchrony</w:t>
                  </w:r>
                </w:p>
              </w:tc>
              <w:tc>
                <w:tcPr>
                  <w:tcW w:w="0" w:type="auto"/>
                  <w:shd w:val="clear" w:color="auto" w:fill="auto"/>
                  <w:noWrap/>
                  <w:vAlign w:val="bottom"/>
                  <w:hideMark/>
                </w:tcPr>
                <w:p w:rsidR="00423653" w:rsidRPr="00E83865" w:rsidRDefault="007931FF"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1D28D3" w:rsidRPr="00E83865">
                    <w:rPr>
                      <w:rFonts w:ascii="Times New Roman" w:eastAsia="Times New Roman" w:hAnsi="Times New Roman"/>
                      <w:sz w:val="20"/>
                      <w:szCs w:val="20"/>
                    </w:rPr>
                    <w:t>1</w:t>
                  </w:r>
                </w:p>
              </w:tc>
            </w:tr>
            <w:tr w:rsidR="00423653" w:rsidRPr="00E83865" w:rsidTr="00BC2F32">
              <w:trPr>
                <w:trHeight w:val="6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with APD</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423653" w:rsidRPr="00E83865" w:rsidTr="00BC2F32">
              <w:trPr>
                <w:trHeight w:val="105"/>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with Funl HL</w:t>
                  </w:r>
                </w:p>
              </w:tc>
              <w:tc>
                <w:tcPr>
                  <w:tcW w:w="0" w:type="auto"/>
                  <w:shd w:val="clear" w:color="auto" w:fill="auto"/>
                  <w:noWrap/>
                  <w:vAlign w:val="bottom"/>
                  <w:hideMark/>
                </w:tcPr>
                <w:p w:rsidR="00423653" w:rsidRPr="00E83865" w:rsidRDefault="00D91497"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1D28D3" w:rsidRPr="00E83865">
                    <w:rPr>
                      <w:rFonts w:ascii="Times New Roman" w:eastAsia="Times New Roman" w:hAnsi="Times New Roman"/>
                      <w:sz w:val="20"/>
                      <w:szCs w:val="20"/>
                    </w:rPr>
                    <w:t>5</w:t>
                  </w:r>
                </w:p>
              </w:tc>
            </w:tr>
            <w:tr w:rsidR="00423653" w:rsidRPr="00E83865" w:rsidTr="00BC2F32">
              <w:trPr>
                <w:trHeight w:val="122"/>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 tinnitus evaln</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32</w:t>
                  </w:r>
                </w:p>
              </w:tc>
            </w:tr>
            <w:tr w:rsidR="00423653" w:rsidRPr="00E83865" w:rsidTr="00BC2F32">
              <w:trPr>
                <w:trHeight w:val="7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PTA  </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1255</w:t>
                  </w:r>
                </w:p>
              </w:tc>
            </w:tr>
            <w:tr w:rsidR="00423653" w:rsidRPr="00E83865" w:rsidTr="00BC2F32">
              <w:trPr>
                <w:trHeight w:val="90"/>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for Sp.Aud</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1255</w:t>
                  </w:r>
                </w:p>
              </w:tc>
            </w:tr>
            <w:tr w:rsidR="00423653" w:rsidRPr="00E83865" w:rsidTr="00BC2F32">
              <w:trPr>
                <w:trHeight w:val="13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for Immitt. evln</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1275</w:t>
                  </w:r>
                </w:p>
              </w:tc>
            </w:tr>
            <w:tr w:rsidR="00423653" w:rsidRPr="00E83865" w:rsidTr="00BC2F32">
              <w:trPr>
                <w:trHeight w:val="90"/>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OAE  </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331</w:t>
                  </w:r>
                </w:p>
              </w:tc>
            </w:tr>
            <w:tr w:rsidR="00423653" w:rsidRPr="00E83865" w:rsidTr="00BC2F32">
              <w:trPr>
                <w:trHeight w:val="63"/>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ABR </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381</w:t>
                  </w:r>
                </w:p>
              </w:tc>
            </w:tr>
            <w:tr w:rsidR="00423653" w:rsidRPr="00E83865" w:rsidTr="00BC2F32">
              <w:trPr>
                <w:trHeight w:val="114"/>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VEMP  </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10</w:t>
                  </w:r>
                </w:p>
              </w:tc>
            </w:tr>
            <w:tr w:rsidR="00D91497" w:rsidRPr="00E83865" w:rsidTr="00BC2F32">
              <w:trPr>
                <w:trHeight w:val="114"/>
              </w:trPr>
              <w:tc>
                <w:tcPr>
                  <w:tcW w:w="3459" w:type="dxa"/>
                  <w:shd w:val="clear" w:color="auto" w:fill="auto"/>
                  <w:noWrap/>
                  <w:vAlign w:val="bottom"/>
                  <w:hideMark/>
                </w:tcPr>
                <w:p w:rsidR="00D91497" w:rsidRPr="00E83865" w:rsidRDefault="00D91497"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for  VHIT</w:t>
                  </w:r>
                </w:p>
              </w:tc>
              <w:tc>
                <w:tcPr>
                  <w:tcW w:w="0" w:type="auto"/>
                  <w:shd w:val="clear" w:color="auto" w:fill="auto"/>
                  <w:noWrap/>
                  <w:vAlign w:val="bottom"/>
                  <w:hideMark/>
                </w:tcPr>
                <w:p w:rsidR="00D91497"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5</w:t>
                  </w:r>
                </w:p>
              </w:tc>
            </w:tr>
            <w:tr w:rsidR="00423653" w:rsidRPr="00E83865" w:rsidTr="00A14ABF">
              <w:trPr>
                <w:trHeight w:val="81"/>
              </w:trPr>
              <w:tc>
                <w:tcPr>
                  <w:tcW w:w="3459" w:type="dxa"/>
                  <w:tcBorders>
                    <w:bottom w:val="single" w:sz="4" w:space="0" w:color="auto"/>
                  </w:tcBorders>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BOA  </w:t>
                  </w:r>
                </w:p>
              </w:tc>
              <w:tc>
                <w:tcPr>
                  <w:tcW w:w="0" w:type="auto"/>
                  <w:tcBorders>
                    <w:bottom w:val="single" w:sz="4" w:space="0" w:color="auto"/>
                  </w:tcBorders>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64</w:t>
                  </w:r>
                </w:p>
              </w:tc>
            </w:tr>
            <w:tr w:rsidR="00423653" w:rsidRPr="00E83865" w:rsidTr="001D28D3">
              <w:trPr>
                <w:trHeight w:val="138"/>
              </w:trPr>
              <w:tc>
                <w:tcPr>
                  <w:tcW w:w="3459" w:type="dxa"/>
                  <w:shd w:val="clear" w:color="auto" w:fill="auto"/>
                  <w:noWrap/>
                  <w:vAlign w:val="bottom"/>
                  <w:hideMark/>
                </w:tcPr>
                <w:p w:rsidR="00423653" w:rsidRPr="00E83865" w:rsidRDefault="0042365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VRA  </w:t>
                  </w:r>
                </w:p>
              </w:tc>
              <w:tc>
                <w:tcPr>
                  <w:tcW w:w="0" w:type="auto"/>
                  <w:shd w:val="clear" w:color="auto" w:fill="auto"/>
                  <w:noWrap/>
                  <w:vAlign w:val="bottom"/>
                  <w:hideMark/>
                </w:tcPr>
                <w:p w:rsidR="0042365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19</w:t>
                  </w:r>
                </w:p>
              </w:tc>
            </w:tr>
            <w:tr w:rsidR="001D28D3" w:rsidRPr="00E83865" w:rsidTr="00A14ABF">
              <w:trPr>
                <w:trHeight w:val="138"/>
              </w:trPr>
              <w:tc>
                <w:tcPr>
                  <w:tcW w:w="3459" w:type="dxa"/>
                  <w:tcBorders>
                    <w:bottom w:val="single" w:sz="4" w:space="0" w:color="auto"/>
                  </w:tcBorders>
                  <w:shd w:val="clear" w:color="auto" w:fill="auto"/>
                  <w:noWrap/>
                  <w:vAlign w:val="bottom"/>
                  <w:hideMark/>
                </w:tcPr>
                <w:p w:rsidR="001D28D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Clients for LLR</w:t>
                  </w:r>
                </w:p>
              </w:tc>
              <w:tc>
                <w:tcPr>
                  <w:tcW w:w="0" w:type="auto"/>
                  <w:tcBorders>
                    <w:bottom w:val="single" w:sz="4" w:space="0" w:color="auto"/>
                  </w:tcBorders>
                  <w:shd w:val="clear" w:color="auto" w:fill="auto"/>
                  <w:noWrap/>
                  <w:vAlign w:val="bottom"/>
                  <w:hideMark/>
                </w:tcPr>
                <w:p w:rsidR="001D28D3" w:rsidRPr="00E83865" w:rsidRDefault="001D28D3" w:rsidP="00C45BF0">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w:t>
                  </w:r>
                </w:p>
              </w:tc>
            </w:tr>
          </w:tbl>
          <w:p w:rsidR="00423653" w:rsidRPr="00E83865" w:rsidRDefault="00423653" w:rsidP="00C45BF0">
            <w:pPr>
              <w:pStyle w:val="ListParagraph"/>
              <w:tabs>
                <w:tab w:val="left" w:pos="-180"/>
                <w:tab w:val="left" w:pos="0"/>
              </w:tabs>
              <w:spacing w:before="240" w:line="240" w:lineRule="auto"/>
              <w:ind w:left="0"/>
              <w:rPr>
                <w:rFonts w:ascii="Times New Roman" w:hAnsi="Times New Roman"/>
                <w:b/>
                <w:sz w:val="20"/>
                <w:szCs w:val="20"/>
                <w:u w:val="single"/>
              </w:rPr>
            </w:pPr>
          </w:p>
        </w:tc>
        <w:tc>
          <w:tcPr>
            <w:tcW w:w="4061" w:type="dxa"/>
          </w:tcPr>
          <w:p w:rsidR="00423653" w:rsidRPr="00E83865" w:rsidRDefault="00423653" w:rsidP="00A14ABF">
            <w:pPr>
              <w:pStyle w:val="ListParagraph"/>
              <w:numPr>
                <w:ilvl w:val="0"/>
                <w:numId w:val="10"/>
              </w:numPr>
              <w:tabs>
                <w:tab w:val="left" w:pos="-180"/>
                <w:tab w:val="left" w:pos="0"/>
              </w:tabs>
              <w:spacing w:line="240" w:lineRule="auto"/>
              <w:ind w:left="634" w:hanging="450"/>
              <w:rPr>
                <w:rFonts w:ascii="Times New Roman" w:hAnsi="Times New Roman"/>
                <w:b/>
                <w:sz w:val="20"/>
                <w:szCs w:val="20"/>
              </w:rPr>
            </w:pPr>
            <w:r w:rsidRPr="00E83865">
              <w:rPr>
                <w:rFonts w:ascii="Times New Roman" w:hAnsi="Times New Roman"/>
                <w:b/>
                <w:sz w:val="20"/>
                <w:szCs w:val="20"/>
              </w:rPr>
              <w:t>Hearing Aid Trial</w:t>
            </w:r>
          </w:p>
          <w:tbl>
            <w:tblPr>
              <w:tblpPr w:leftFromText="180" w:rightFromText="180" w:vertAnchor="text" w:horzAnchor="margin" w:tblpXSpec="center" w:tblpY="209"/>
              <w:tblOverlap w:val="never"/>
              <w:tblW w:w="451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716"/>
            </w:tblGrid>
            <w:tr w:rsidR="00423653" w:rsidRPr="00E83865" w:rsidTr="00BC2F32">
              <w:trPr>
                <w:trHeight w:val="271"/>
              </w:trPr>
              <w:tc>
                <w:tcPr>
                  <w:tcW w:w="3966" w:type="pct"/>
                  <w:shd w:val="clear" w:color="auto" w:fill="auto"/>
                  <w:noWrap/>
                  <w:vAlign w:val="bottom"/>
                  <w:hideMark/>
                </w:tcPr>
                <w:p w:rsidR="00423653" w:rsidRPr="00E83865" w:rsidRDefault="00423653" w:rsidP="00423653">
                  <w:pPr>
                    <w:spacing w:after="0" w:line="240" w:lineRule="auto"/>
                    <w:jc w:val="center"/>
                    <w:rPr>
                      <w:rFonts w:ascii="Times New Roman" w:eastAsia="Times New Roman" w:hAnsi="Times New Roman"/>
                      <w:b/>
                      <w:sz w:val="20"/>
                      <w:szCs w:val="20"/>
                    </w:rPr>
                  </w:pPr>
                  <w:r w:rsidRPr="00E83865">
                    <w:rPr>
                      <w:rFonts w:ascii="Times New Roman" w:eastAsia="Times New Roman" w:hAnsi="Times New Roman"/>
                      <w:b/>
                      <w:sz w:val="20"/>
                      <w:szCs w:val="20"/>
                    </w:rPr>
                    <w:t>Hearing Aid Trial</w:t>
                  </w:r>
                </w:p>
              </w:tc>
              <w:tc>
                <w:tcPr>
                  <w:tcW w:w="1034" w:type="pct"/>
                  <w:shd w:val="clear" w:color="auto" w:fill="auto"/>
                  <w:noWrap/>
                  <w:vAlign w:val="bottom"/>
                  <w:hideMark/>
                </w:tcPr>
                <w:p w:rsidR="00423653" w:rsidRPr="00E83865" w:rsidRDefault="00423653" w:rsidP="00423653">
                  <w:pPr>
                    <w:spacing w:after="0" w:line="240" w:lineRule="auto"/>
                    <w:jc w:val="center"/>
                    <w:rPr>
                      <w:rFonts w:ascii="Times New Roman" w:eastAsia="Times New Roman" w:hAnsi="Times New Roman"/>
                      <w:b/>
                      <w:sz w:val="20"/>
                      <w:szCs w:val="20"/>
                    </w:rPr>
                  </w:pPr>
                </w:p>
              </w:tc>
            </w:tr>
            <w:tr w:rsidR="00423653" w:rsidRPr="00E83865" w:rsidTr="00BC2F32">
              <w:trPr>
                <w:trHeight w:val="211"/>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No. of clients seen for HAT</w:t>
                  </w:r>
                </w:p>
              </w:tc>
              <w:tc>
                <w:tcPr>
                  <w:tcW w:w="1034" w:type="pct"/>
                  <w:shd w:val="clear" w:color="auto" w:fill="auto"/>
                  <w:noWrap/>
                  <w:vAlign w:val="bottom"/>
                  <w:hideMark/>
                </w:tcPr>
                <w:p w:rsidR="00423653" w:rsidRPr="00E83865" w:rsidRDefault="001D28D3" w:rsidP="00D91497">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932</w:t>
                  </w:r>
                </w:p>
              </w:tc>
            </w:tr>
            <w:tr w:rsidR="00423653" w:rsidRPr="00E83865" w:rsidTr="00BC2F32">
              <w:trPr>
                <w:trHeight w:val="81"/>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HAs prescribed at AIISH</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688</w:t>
                  </w:r>
                </w:p>
              </w:tc>
            </w:tr>
            <w:tr w:rsidR="00423653" w:rsidRPr="00E83865" w:rsidTr="00BC2F32">
              <w:trPr>
                <w:trHeight w:val="81"/>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Body level hearing aids</w:t>
                  </w:r>
                </w:p>
              </w:tc>
              <w:tc>
                <w:tcPr>
                  <w:tcW w:w="1034" w:type="pct"/>
                  <w:shd w:val="clear" w:color="auto" w:fill="auto"/>
                  <w:noWrap/>
                  <w:vAlign w:val="bottom"/>
                  <w:hideMark/>
                </w:tcPr>
                <w:p w:rsidR="00423653" w:rsidRPr="00E83865" w:rsidRDefault="00D91497"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w:t>
                  </w:r>
                  <w:r w:rsidR="001D28D3" w:rsidRPr="00E83865">
                    <w:rPr>
                      <w:rFonts w:ascii="Times New Roman" w:eastAsia="Times New Roman" w:hAnsi="Times New Roman"/>
                      <w:sz w:val="20"/>
                      <w:szCs w:val="20"/>
                    </w:rPr>
                    <w:t>87</w:t>
                  </w:r>
                </w:p>
              </w:tc>
            </w:tr>
            <w:tr w:rsidR="00423653" w:rsidRPr="00E83865" w:rsidTr="00BC2F32">
              <w:trPr>
                <w:trHeight w:val="122"/>
              </w:trPr>
              <w:tc>
                <w:tcPr>
                  <w:tcW w:w="3966" w:type="pct"/>
                  <w:shd w:val="clear" w:color="auto" w:fill="auto"/>
                  <w:noWrap/>
                  <w:vAlign w:val="bottom"/>
                  <w:hideMark/>
                </w:tcPr>
                <w:p w:rsidR="00423653" w:rsidRPr="00E83865" w:rsidRDefault="00423653" w:rsidP="00423653">
                  <w:pPr>
                    <w:spacing w:after="0" w:line="240" w:lineRule="auto"/>
                    <w:ind w:firstLine="265"/>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 - ADIP</w:t>
                  </w:r>
                </w:p>
              </w:tc>
              <w:tc>
                <w:tcPr>
                  <w:tcW w:w="1034" w:type="pct"/>
                  <w:shd w:val="clear" w:color="auto" w:fill="auto"/>
                  <w:noWrap/>
                  <w:vAlign w:val="bottom"/>
                  <w:hideMark/>
                </w:tcPr>
                <w:p w:rsidR="00423653" w:rsidRPr="00E83865" w:rsidRDefault="00D91497"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w:t>
                  </w:r>
                  <w:r w:rsidR="001D28D3" w:rsidRPr="00E83865">
                    <w:rPr>
                      <w:rFonts w:ascii="Times New Roman" w:eastAsia="Times New Roman" w:hAnsi="Times New Roman"/>
                      <w:sz w:val="20"/>
                      <w:szCs w:val="20"/>
                    </w:rPr>
                    <w:t>87</w:t>
                  </w:r>
                </w:p>
              </w:tc>
            </w:tr>
            <w:tr w:rsidR="00423653" w:rsidRPr="00E83865" w:rsidTr="00BC2F32">
              <w:trPr>
                <w:trHeight w:val="155"/>
              </w:trPr>
              <w:tc>
                <w:tcPr>
                  <w:tcW w:w="3966" w:type="pct"/>
                  <w:shd w:val="clear" w:color="auto" w:fill="auto"/>
                  <w:noWrap/>
                  <w:vAlign w:val="bottom"/>
                  <w:hideMark/>
                </w:tcPr>
                <w:p w:rsidR="00423653" w:rsidRPr="00E83865" w:rsidRDefault="00423653" w:rsidP="00837F89">
                  <w:pPr>
                    <w:numPr>
                      <w:ilvl w:val="0"/>
                      <w:numId w:val="15"/>
                    </w:numPr>
                    <w:spacing w:after="0" w:line="240" w:lineRule="auto"/>
                    <w:ind w:left="445" w:hanging="180"/>
                    <w:jc w:val="both"/>
                    <w:rPr>
                      <w:rFonts w:ascii="Times New Roman" w:eastAsia="Times New Roman" w:hAnsi="Times New Roman"/>
                      <w:sz w:val="20"/>
                      <w:szCs w:val="20"/>
                    </w:rPr>
                  </w:pPr>
                  <w:r w:rsidRPr="00E83865">
                    <w:rPr>
                      <w:rFonts w:ascii="Times New Roman" w:eastAsia="Times New Roman" w:hAnsi="Times New Roman"/>
                      <w:sz w:val="20"/>
                      <w:szCs w:val="20"/>
                    </w:rPr>
                    <w:t>Purchased</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423653" w:rsidRPr="00E83865" w:rsidTr="00BC2F32">
              <w:trPr>
                <w:trHeight w:val="114"/>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Analogue BTE</w:t>
                  </w:r>
                </w:p>
              </w:tc>
              <w:tc>
                <w:tcPr>
                  <w:tcW w:w="1034"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423653" w:rsidRPr="00E83865" w:rsidTr="00BC2F32">
              <w:trPr>
                <w:trHeight w:val="73"/>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Digital BTE</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358</w:t>
                  </w:r>
                </w:p>
              </w:tc>
            </w:tr>
            <w:tr w:rsidR="00423653" w:rsidRPr="00E83865" w:rsidTr="00BC2F32">
              <w:trPr>
                <w:trHeight w:val="98"/>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Trimmer Digital BTE</w:t>
                  </w:r>
                </w:p>
              </w:tc>
              <w:tc>
                <w:tcPr>
                  <w:tcW w:w="1034"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423653" w:rsidRPr="00E83865" w:rsidTr="00BC2F32">
              <w:trPr>
                <w:trHeight w:val="138"/>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Digital ITE</w:t>
                  </w:r>
                </w:p>
              </w:tc>
              <w:tc>
                <w:tcPr>
                  <w:tcW w:w="1034"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423653" w:rsidRPr="00E83865" w:rsidTr="00BC2F32">
              <w:trPr>
                <w:trHeight w:val="170"/>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Digital ITC</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5</w:t>
                  </w:r>
                </w:p>
              </w:tc>
            </w:tr>
            <w:tr w:rsidR="00423653" w:rsidRPr="00E83865" w:rsidTr="00BC2F32">
              <w:trPr>
                <w:trHeight w:val="131"/>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Digital CIC</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p>
              </w:tc>
            </w:tr>
            <w:tr w:rsidR="00423653" w:rsidRPr="00E83865" w:rsidTr="00BC2F32">
              <w:trPr>
                <w:trHeight w:val="170"/>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Digital RIC</w:t>
                  </w:r>
                </w:p>
              </w:tc>
              <w:tc>
                <w:tcPr>
                  <w:tcW w:w="1034" w:type="pct"/>
                  <w:shd w:val="clear" w:color="auto" w:fill="auto"/>
                  <w:noWrap/>
                  <w:vAlign w:val="bottom"/>
                  <w:hideMark/>
                </w:tcPr>
                <w:p w:rsidR="00423653" w:rsidRPr="00E83865" w:rsidRDefault="00D91497"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w:t>
                  </w:r>
                  <w:r w:rsidR="001D28D3" w:rsidRPr="00E83865">
                    <w:rPr>
                      <w:rFonts w:ascii="Times New Roman" w:eastAsia="Times New Roman" w:hAnsi="Times New Roman"/>
                      <w:sz w:val="20"/>
                      <w:szCs w:val="20"/>
                    </w:rPr>
                    <w:t>6</w:t>
                  </w:r>
                </w:p>
              </w:tc>
            </w:tr>
            <w:tr w:rsidR="00423653" w:rsidRPr="00E83865" w:rsidTr="00BC2F32">
              <w:trPr>
                <w:trHeight w:val="114"/>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No. of clients recommended </w:t>
                  </w:r>
                </w:p>
              </w:tc>
              <w:tc>
                <w:tcPr>
                  <w:tcW w:w="1034" w:type="pct"/>
                  <w:shd w:val="clear" w:color="auto" w:fill="auto"/>
                  <w:noWrap/>
                  <w:vAlign w:val="bottom"/>
                  <w:hideMark/>
                </w:tcPr>
                <w:p w:rsidR="00423653" w:rsidRPr="00E83865" w:rsidRDefault="00D91497"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1D28D3" w:rsidRPr="00E83865">
                    <w:rPr>
                      <w:rFonts w:ascii="Times New Roman" w:eastAsia="Times New Roman" w:hAnsi="Times New Roman"/>
                      <w:sz w:val="20"/>
                      <w:szCs w:val="20"/>
                    </w:rPr>
                    <w:t>55</w:t>
                  </w:r>
                </w:p>
              </w:tc>
            </w:tr>
            <w:tr w:rsidR="00423653" w:rsidRPr="00E83865" w:rsidTr="00BC2F32">
              <w:trPr>
                <w:trHeight w:val="155"/>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    Auditory training </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125</w:t>
                  </w:r>
                </w:p>
              </w:tc>
            </w:tr>
            <w:tr w:rsidR="00423653" w:rsidRPr="00E83865" w:rsidTr="00BC2F32">
              <w:trPr>
                <w:trHeight w:val="194"/>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Speechreading</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30</w:t>
                  </w:r>
                </w:p>
              </w:tc>
            </w:tr>
            <w:tr w:rsidR="00423653" w:rsidRPr="00E83865" w:rsidTr="00BC2F32">
              <w:trPr>
                <w:trHeight w:val="146"/>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HA prescribed on exchange</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8</w:t>
                  </w:r>
                </w:p>
              </w:tc>
            </w:tr>
            <w:tr w:rsidR="00423653" w:rsidRPr="00E83865" w:rsidTr="00BC2F32">
              <w:trPr>
                <w:trHeight w:val="105"/>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Unaided/aided audiograms</w:t>
                  </w:r>
                </w:p>
              </w:tc>
              <w:tc>
                <w:tcPr>
                  <w:tcW w:w="1034" w:type="pct"/>
                  <w:shd w:val="clear" w:color="auto" w:fill="auto"/>
                  <w:noWrap/>
                  <w:vAlign w:val="bottom"/>
                  <w:hideMark/>
                </w:tcPr>
                <w:p w:rsidR="00423653" w:rsidRPr="00E83865" w:rsidRDefault="00D91497"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1D28D3" w:rsidRPr="00E83865">
                    <w:rPr>
                      <w:rFonts w:ascii="Times New Roman" w:eastAsia="Times New Roman" w:hAnsi="Times New Roman"/>
                      <w:sz w:val="20"/>
                      <w:szCs w:val="20"/>
                    </w:rPr>
                    <w:t>46</w:t>
                  </w:r>
                </w:p>
              </w:tc>
            </w:tr>
            <w:tr w:rsidR="00423653" w:rsidRPr="00E83865" w:rsidTr="00BC2F32">
              <w:trPr>
                <w:trHeight w:val="138"/>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Aided VRA  </w:t>
                  </w:r>
                </w:p>
              </w:tc>
              <w:tc>
                <w:tcPr>
                  <w:tcW w:w="1034" w:type="pct"/>
                  <w:shd w:val="clear" w:color="auto" w:fill="auto"/>
                  <w:noWrap/>
                  <w:vAlign w:val="bottom"/>
                  <w:hideMark/>
                </w:tcPr>
                <w:p w:rsidR="00423653" w:rsidRPr="00E83865" w:rsidRDefault="00D91497"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1D28D3" w:rsidRPr="00E83865">
                    <w:rPr>
                      <w:rFonts w:ascii="Times New Roman" w:eastAsia="Times New Roman" w:hAnsi="Times New Roman"/>
                      <w:sz w:val="20"/>
                      <w:szCs w:val="20"/>
                    </w:rPr>
                    <w:t>2</w:t>
                  </w:r>
                </w:p>
              </w:tc>
            </w:tr>
            <w:tr w:rsidR="00423653" w:rsidRPr="00E83865" w:rsidTr="00BC2F32">
              <w:trPr>
                <w:trHeight w:val="90"/>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Programming of digital HA</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372</w:t>
                  </w:r>
                </w:p>
              </w:tc>
            </w:tr>
            <w:tr w:rsidR="00423653" w:rsidRPr="00E83865" w:rsidTr="00BC2F32">
              <w:trPr>
                <w:trHeight w:val="131"/>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No. of IGO done</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p>
              </w:tc>
            </w:tr>
            <w:tr w:rsidR="00423653" w:rsidRPr="00E83865" w:rsidTr="00BC2F32">
              <w:trPr>
                <w:trHeight w:val="162"/>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EAC of hearing aids done</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6</w:t>
                  </w:r>
                </w:p>
              </w:tc>
            </w:tr>
            <w:tr w:rsidR="00423653" w:rsidRPr="00E83865" w:rsidTr="00BC2F32">
              <w:trPr>
                <w:trHeight w:val="122"/>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Tretrial with CEM</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280</w:t>
                  </w:r>
                </w:p>
              </w:tc>
            </w:tr>
            <w:tr w:rsidR="00423653" w:rsidRPr="00E83865" w:rsidTr="00BC2F32">
              <w:trPr>
                <w:trHeight w:val="138"/>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Recommended for ear plugs</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423653" w:rsidRPr="00E83865" w:rsidTr="00BC2F32">
              <w:trPr>
                <w:trHeight w:val="178"/>
              </w:trPr>
              <w:tc>
                <w:tcPr>
                  <w:tcW w:w="3966" w:type="pct"/>
                  <w:shd w:val="clear" w:color="auto" w:fill="auto"/>
                  <w:noWrap/>
                  <w:vAlign w:val="bottom"/>
                  <w:hideMark/>
                </w:tcPr>
                <w:p w:rsidR="00423653" w:rsidRPr="00E83865" w:rsidRDefault="0042365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Unaided &amp; aided LLR done</w:t>
                  </w:r>
                </w:p>
              </w:tc>
              <w:tc>
                <w:tcPr>
                  <w:tcW w:w="1034" w:type="pct"/>
                  <w:shd w:val="clear" w:color="auto" w:fill="auto"/>
                  <w:noWrap/>
                  <w:vAlign w:val="bottom"/>
                  <w:hideMark/>
                </w:tcPr>
                <w:p w:rsidR="00423653" w:rsidRPr="00E83865" w:rsidRDefault="001D28D3"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8E4FC4" w:rsidRPr="00E83865" w:rsidTr="00BC2F32">
              <w:trPr>
                <w:trHeight w:val="178"/>
              </w:trPr>
              <w:tc>
                <w:tcPr>
                  <w:tcW w:w="3966" w:type="pct"/>
                  <w:shd w:val="clear" w:color="auto" w:fill="auto"/>
                  <w:noWrap/>
                  <w:vAlign w:val="bottom"/>
                </w:tcPr>
                <w:p w:rsidR="008E4FC4" w:rsidRPr="00E83865" w:rsidRDefault="008E4FC4"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REM</w:t>
                  </w:r>
                </w:p>
              </w:tc>
              <w:tc>
                <w:tcPr>
                  <w:tcW w:w="1034" w:type="pct"/>
                  <w:shd w:val="clear" w:color="auto" w:fill="auto"/>
                  <w:noWrap/>
                  <w:vAlign w:val="bottom"/>
                </w:tcPr>
                <w:p w:rsidR="008E4FC4" w:rsidRPr="00E83865" w:rsidRDefault="0067748F" w:rsidP="00423653">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8</w:t>
                  </w:r>
                </w:p>
              </w:tc>
            </w:tr>
          </w:tbl>
          <w:p w:rsidR="0067748F" w:rsidRPr="00E83865" w:rsidRDefault="0067748F" w:rsidP="0067748F">
            <w:pPr>
              <w:pStyle w:val="ListParagraph"/>
              <w:tabs>
                <w:tab w:val="left" w:pos="-180"/>
                <w:tab w:val="left" w:pos="0"/>
              </w:tabs>
              <w:spacing w:line="240" w:lineRule="auto"/>
              <w:rPr>
                <w:rFonts w:ascii="Times New Roman" w:hAnsi="Times New Roman"/>
                <w:b/>
                <w:sz w:val="20"/>
                <w:szCs w:val="20"/>
              </w:rPr>
            </w:pPr>
          </w:p>
          <w:p w:rsidR="00A14ABF" w:rsidRPr="00E83865" w:rsidRDefault="00A14ABF" w:rsidP="00A14ABF">
            <w:pPr>
              <w:pStyle w:val="ListParagraph"/>
              <w:numPr>
                <w:ilvl w:val="0"/>
                <w:numId w:val="10"/>
              </w:numPr>
              <w:tabs>
                <w:tab w:val="left" w:pos="-180"/>
                <w:tab w:val="left" w:pos="0"/>
              </w:tabs>
              <w:spacing w:line="240" w:lineRule="auto"/>
              <w:rPr>
                <w:rFonts w:ascii="Times New Roman" w:hAnsi="Times New Roman"/>
                <w:b/>
                <w:sz w:val="20"/>
                <w:szCs w:val="20"/>
              </w:rPr>
            </w:pPr>
            <w:r w:rsidRPr="00E83865">
              <w:rPr>
                <w:rFonts w:ascii="Times New Roman" w:hAnsi="Times New Roman"/>
                <w:b/>
                <w:sz w:val="20"/>
                <w:szCs w:val="20"/>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720"/>
            </w:tblGrid>
            <w:tr w:rsidR="00A14ABF" w:rsidRPr="00E83865" w:rsidTr="00A14ABF">
              <w:trPr>
                <w:trHeight w:val="300"/>
              </w:trPr>
              <w:tc>
                <w:tcPr>
                  <w:tcW w:w="2785" w:type="dxa"/>
                  <w:shd w:val="clear" w:color="auto" w:fill="auto"/>
                  <w:hideMark/>
                </w:tcPr>
                <w:p w:rsidR="00A14ABF" w:rsidRPr="00E83865" w:rsidRDefault="00A14ABF" w:rsidP="00520768">
                  <w:pPr>
                    <w:tabs>
                      <w:tab w:val="left" w:pos="-180"/>
                      <w:tab w:val="left" w:pos="0"/>
                    </w:tabs>
                    <w:spacing w:after="0" w:line="240" w:lineRule="auto"/>
                    <w:rPr>
                      <w:rFonts w:ascii="Times New Roman" w:hAnsi="Times New Roman"/>
                      <w:sz w:val="20"/>
                      <w:szCs w:val="20"/>
                    </w:rPr>
                  </w:pPr>
                  <w:r w:rsidRPr="00E83865">
                    <w:rPr>
                      <w:rFonts w:ascii="Times New Roman" w:hAnsi="Times New Roman"/>
                      <w:sz w:val="20"/>
                      <w:szCs w:val="20"/>
                    </w:rPr>
                    <w:t xml:space="preserve">Total no. of counseled </w:t>
                  </w:r>
                </w:p>
              </w:tc>
              <w:tc>
                <w:tcPr>
                  <w:tcW w:w="720" w:type="dxa"/>
                </w:tcPr>
                <w:p w:rsidR="00A14ABF" w:rsidRPr="00E83865" w:rsidRDefault="001D28D3" w:rsidP="00520768">
                  <w:pPr>
                    <w:tabs>
                      <w:tab w:val="left" w:pos="-180"/>
                      <w:tab w:val="left" w:pos="0"/>
                    </w:tabs>
                    <w:spacing w:after="0" w:line="240" w:lineRule="auto"/>
                    <w:jc w:val="right"/>
                    <w:rPr>
                      <w:rFonts w:ascii="Times New Roman" w:hAnsi="Times New Roman"/>
                      <w:b/>
                      <w:sz w:val="20"/>
                      <w:szCs w:val="20"/>
                    </w:rPr>
                  </w:pPr>
                  <w:r w:rsidRPr="00E83865">
                    <w:rPr>
                      <w:rFonts w:ascii="Times New Roman" w:hAnsi="Times New Roman"/>
                      <w:b/>
                      <w:sz w:val="20"/>
                      <w:szCs w:val="20"/>
                    </w:rPr>
                    <w:t>932</w:t>
                  </w:r>
                </w:p>
              </w:tc>
            </w:tr>
            <w:tr w:rsidR="00A14ABF" w:rsidRPr="00E83865" w:rsidTr="00A14ABF">
              <w:trPr>
                <w:trHeight w:val="300"/>
              </w:trPr>
              <w:tc>
                <w:tcPr>
                  <w:tcW w:w="2785" w:type="dxa"/>
                  <w:shd w:val="clear" w:color="auto" w:fill="auto"/>
                  <w:hideMark/>
                </w:tcPr>
                <w:p w:rsidR="00A14ABF" w:rsidRPr="00E83865" w:rsidRDefault="00A14ABF" w:rsidP="00520768">
                  <w:pPr>
                    <w:tabs>
                      <w:tab w:val="left" w:pos="-180"/>
                      <w:tab w:val="left" w:pos="0"/>
                    </w:tabs>
                    <w:spacing w:after="0" w:line="240" w:lineRule="auto"/>
                    <w:rPr>
                      <w:rFonts w:ascii="Times New Roman" w:hAnsi="Times New Roman"/>
                      <w:sz w:val="20"/>
                      <w:szCs w:val="20"/>
                    </w:rPr>
                  </w:pPr>
                  <w:r w:rsidRPr="00E83865">
                    <w:rPr>
                      <w:rFonts w:ascii="Times New Roman" w:hAnsi="Times New Roman"/>
                      <w:sz w:val="20"/>
                      <w:szCs w:val="20"/>
                    </w:rPr>
                    <w:t>No. of clients counseled at AIISH</w:t>
                  </w:r>
                </w:p>
              </w:tc>
              <w:tc>
                <w:tcPr>
                  <w:tcW w:w="720" w:type="dxa"/>
                </w:tcPr>
                <w:p w:rsidR="00A14ABF" w:rsidRPr="00E83865" w:rsidRDefault="001D28D3" w:rsidP="00520768">
                  <w:pPr>
                    <w:tabs>
                      <w:tab w:val="left" w:pos="-180"/>
                      <w:tab w:val="left" w:pos="0"/>
                    </w:tabs>
                    <w:spacing w:after="0" w:line="240" w:lineRule="auto"/>
                    <w:rPr>
                      <w:rFonts w:ascii="Times New Roman" w:hAnsi="Times New Roman"/>
                      <w:sz w:val="20"/>
                      <w:szCs w:val="20"/>
                    </w:rPr>
                  </w:pPr>
                  <w:r w:rsidRPr="00E83865">
                    <w:rPr>
                      <w:rFonts w:ascii="Times New Roman" w:hAnsi="Times New Roman"/>
                      <w:sz w:val="20"/>
                      <w:szCs w:val="20"/>
                    </w:rPr>
                    <w:t>932</w:t>
                  </w:r>
                </w:p>
              </w:tc>
            </w:tr>
            <w:tr w:rsidR="00A14ABF" w:rsidRPr="00E83865" w:rsidTr="00A14ABF">
              <w:trPr>
                <w:trHeight w:val="300"/>
              </w:trPr>
              <w:tc>
                <w:tcPr>
                  <w:tcW w:w="2785" w:type="dxa"/>
                  <w:shd w:val="clear" w:color="auto" w:fill="auto"/>
                  <w:hideMark/>
                </w:tcPr>
                <w:p w:rsidR="00A14ABF" w:rsidRPr="00E83865" w:rsidRDefault="00A14ABF" w:rsidP="00520768">
                  <w:pPr>
                    <w:tabs>
                      <w:tab w:val="left" w:pos="-180"/>
                      <w:tab w:val="left" w:pos="0"/>
                    </w:tabs>
                    <w:spacing w:after="0" w:line="240" w:lineRule="auto"/>
                    <w:rPr>
                      <w:rFonts w:ascii="Times New Roman" w:hAnsi="Times New Roman"/>
                      <w:sz w:val="20"/>
                      <w:szCs w:val="20"/>
                    </w:rPr>
                  </w:pPr>
                  <w:r w:rsidRPr="00E83865">
                    <w:rPr>
                      <w:rFonts w:ascii="Times New Roman" w:hAnsi="Times New Roman"/>
                      <w:sz w:val="20"/>
                      <w:szCs w:val="20"/>
                    </w:rPr>
                    <w:t>No. of clients counseled at Camps</w:t>
                  </w:r>
                </w:p>
              </w:tc>
              <w:tc>
                <w:tcPr>
                  <w:tcW w:w="720" w:type="dxa"/>
                </w:tcPr>
                <w:p w:rsidR="00A14ABF" w:rsidRPr="00E83865" w:rsidRDefault="00D91497" w:rsidP="00520768">
                  <w:pPr>
                    <w:tabs>
                      <w:tab w:val="left" w:pos="-180"/>
                      <w:tab w:val="left" w:pos="0"/>
                    </w:tabs>
                    <w:spacing w:after="0" w:line="240" w:lineRule="auto"/>
                    <w:rPr>
                      <w:rFonts w:ascii="Times New Roman" w:hAnsi="Times New Roman"/>
                      <w:sz w:val="20"/>
                      <w:szCs w:val="20"/>
                    </w:rPr>
                  </w:pPr>
                  <w:r w:rsidRPr="00E83865">
                    <w:rPr>
                      <w:rFonts w:ascii="Times New Roman" w:hAnsi="Times New Roman"/>
                      <w:sz w:val="20"/>
                      <w:szCs w:val="20"/>
                    </w:rPr>
                    <w:t>0</w:t>
                  </w:r>
                </w:p>
              </w:tc>
            </w:tr>
          </w:tbl>
          <w:p w:rsidR="00423653" w:rsidRPr="00E83865" w:rsidRDefault="00423653" w:rsidP="000D6AAD">
            <w:pPr>
              <w:pStyle w:val="ListParagraph"/>
              <w:tabs>
                <w:tab w:val="left" w:pos="-180"/>
                <w:tab w:val="left" w:pos="0"/>
              </w:tabs>
              <w:spacing w:before="240" w:line="240" w:lineRule="auto"/>
              <w:ind w:left="0"/>
              <w:jc w:val="center"/>
              <w:rPr>
                <w:rFonts w:ascii="Times New Roman" w:hAnsi="Times New Roman"/>
                <w:b/>
                <w:sz w:val="20"/>
                <w:szCs w:val="20"/>
                <w:u w:val="single"/>
              </w:rPr>
            </w:pPr>
          </w:p>
        </w:tc>
      </w:tr>
    </w:tbl>
    <w:p w:rsidR="00423653" w:rsidRPr="00E83865" w:rsidRDefault="00423653" w:rsidP="00083D93">
      <w:pPr>
        <w:spacing w:after="0" w:line="240" w:lineRule="auto"/>
        <w:jc w:val="both"/>
        <w:rPr>
          <w:rFonts w:ascii="Times New Roman" w:eastAsia="Times New Roman" w:hAnsi="Times New Roman"/>
          <w:b/>
          <w:sz w:val="20"/>
          <w:szCs w:val="20"/>
        </w:rPr>
        <w:sectPr w:rsidR="00423653" w:rsidRPr="00E83865" w:rsidSect="001545C3">
          <w:footerReference w:type="default" r:id="rId9"/>
          <w:type w:val="continuous"/>
          <w:pgSz w:w="11907" w:h="16839" w:code="9"/>
          <w:pgMar w:top="1080" w:right="1440" w:bottom="1440" w:left="1440" w:header="720" w:footer="418" w:gutter="0"/>
          <w:cols w:space="720"/>
          <w:docGrid w:linePitch="360"/>
        </w:sectPr>
      </w:pPr>
    </w:p>
    <w:p w:rsidR="007931FF" w:rsidRPr="00E83865" w:rsidRDefault="007931FF" w:rsidP="001C1927">
      <w:pPr>
        <w:tabs>
          <w:tab w:val="left" w:pos="-180"/>
          <w:tab w:val="left" w:pos="0"/>
        </w:tabs>
        <w:spacing w:after="0" w:line="240" w:lineRule="auto"/>
        <w:rPr>
          <w:rFonts w:ascii="Times New Roman" w:hAnsi="Times New Roman"/>
          <w:b/>
          <w:sz w:val="16"/>
          <w:szCs w:val="20"/>
        </w:rPr>
      </w:pPr>
    </w:p>
    <w:p w:rsidR="0022588D" w:rsidRPr="00E83865" w:rsidRDefault="0022588D" w:rsidP="00A14ABF">
      <w:pPr>
        <w:numPr>
          <w:ilvl w:val="0"/>
          <w:numId w:val="10"/>
        </w:numPr>
        <w:tabs>
          <w:tab w:val="left" w:pos="-180"/>
          <w:tab w:val="left" w:pos="0"/>
        </w:tabs>
        <w:spacing w:after="0" w:line="240" w:lineRule="auto"/>
        <w:rPr>
          <w:rFonts w:ascii="Times New Roman" w:hAnsi="Times New Roman"/>
          <w:b/>
          <w:sz w:val="20"/>
          <w:szCs w:val="20"/>
        </w:rPr>
      </w:pPr>
      <w:r w:rsidRPr="00E83865">
        <w:rPr>
          <w:rFonts w:ascii="Times New Roman" w:hAnsi="Times New Roman"/>
          <w:b/>
          <w:sz w:val="20"/>
          <w:szCs w:val="20"/>
        </w:rPr>
        <w:t>Ear moulds</w:t>
      </w:r>
    </w:p>
    <w:p w:rsidR="009E063A" w:rsidRPr="00E83865" w:rsidRDefault="009E063A" w:rsidP="00C45BF0">
      <w:pPr>
        <w:spacing w:after="0"/>
        <w:jc w:val="both"/>
        <w:rPr>
          <w:rFonts w:ascii="Times New Roman" w:eastAsia="Times New Roman" w:hAnsi="Times New Roman"/>
          <w:b/>
          <w:bCs/>
          <w:sz w:val="20"/>
          <w:szCs w:val="20"/>
        </w:rPr>
        <w:sectPr w:rsidR="009E063A" w:rsidRPr="00E83865" w:rsidSect="001C1927">
          <w:type w:val="continuous"/>
          <w:pgSz w:w="11907" w:h="16839" w:code="9"/>
          <w:pgMar w:top="720" w:right="1440" w:bottom="1440" w:left="1440" w:header="720" w:footer="418" w:gutter="0"/>
          <w:cols w:space="720"/>
          <w:docGrid w:linePitch="360"/>
        </w:sectPr>
      </w:pPr>
    </w:p>
    <w:tbl>
      <w:tblPr>
        <w:tblW w:w="0" w:type="auto"/>
        <w:jc w:val="center"/>
        <w:tblInd w:w="558" w:type="dxa"/>
        <w:tblLook w:val="04A0"/>
      </w:tblPr>
      <w:tblGrid>
        <w:gridCol w:w="2316"/>
        <w:gridCol w:w="516"/>
      </w:tblGrid>
      <w:tr w:rsidR="009E063A" w:rsidRPr="00E83865" w:rsidTr="009E063A">
        <w:trPr>
          <w:trHeight w:val="2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63A" w:rsidRPr="00E83865" w:rsidRDefault="009E063A" w:rsidP="00C45BF0">
            <w:pPr>
              <w:spacing w:after="0"/>
              <w:jc w:val="both"/>
              <w:rPr>
                <w:rFonts w:ascii="Times New Roman" w:eastAsia="Times New Roman" w:hAnsi="Times New Roman"/>
                <w:b/>
                <w:bCs/>
                <w:sz w:val="20"/>
                <w:szCs w:val="20"/>
              </w:rPr>
            </w:pPr>
            <w:r w:rsidRPr="00E83865">
              <w:rPr>
                <w:rFonts w:ascii="Times New Roman" w:eastAsia="Times New Roman" w:hAnsi="Times New Roman"/>
                <w:b/>
                <w:bCs/>
                <w:sz w:val="20"/>
                <w:szCs w:val="20"/>
              </w:rPr>
              <w:lastRenderedPageBreak/>
              <w:t>Earmold lab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063A" w:rsidRPr="00E83865" w:rsidRDefault="009E063A" w:rsidP="00C45BF0">
            <w:pPr>
              <w:spacing w:after="0"/>
              <w:jc w:val="both"/>
              <w:rPr>
                <w:rFonts w:ascii="Times New Roman" w:eastAsia="Times New Roman" w:hAnsi="Times New Roman"/>
                <w:b/>
                <w:bCs/>
                <w:sz w:val="20"/>
                <w:szCs w:val="20"/>
              </w:rPr>
            </w:pPr>
          </w:p>
        </w:tc>
      </w:tr>
      <w:tr w:rsidR="009E063A" w:rsidRPr="00E83865" w:rsidTr="00A14ABF">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ear imprn.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E83865" w:rsidRDefault="001D28D3"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516</w:t>
            </w:r>
          </w:p>
        </w:tc>
      </w:tr>
      <w:tr w:rsidR="009E063A" w:rsidRPr="00E83865" w:rsidTr="00A14ABF">
        <w:trPr>
          <w:trHeight w:val="9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E83865" w:rsidRDefault="009E063A" w:rsidP="00837F89">
            <w:pPr>
              <w:numPr>
                <w:ilvl w:val="0"/>
                <w:numId w:val="17"/>
              </w:numPr>
              <w:tabs>
                <w:tab w:val="left" w:pos="252"/>
              </w:tabs>
              <w:spacing w:after="0"/>
              <w:ind w:left="968" w:hanging="900"/>
              <w:jc w:val="both"/>
              <w:rPr>
                <w:rFonts w:ascii="Times New Roman" w:eastAsia="Times New Roman" w:hAnsi="Times New Roman"/>
                <w:sz w:val="20"/>
                <w:szCs w:val="20"/>
              </w:rPr>
            </w:pPr>
            <w:r w:rsidRPr="00E83865">
              <w:rPr>
                <w:rFonts w:ascii="Times New Roman" w:eastAsia="Times New Roman" w:hAnsi="Times New Roman"/>
                <w:sz w:val="20"/>
                <w:szCs w:val="20"/>
              </w:rPr>
              <w:t>New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E83865" w:rsidRDefault="001C1927"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2</w:t>
            </w:r>
            <w:r w:rsidR="001D28D3" w:rsidRPr="00E83865">
              <w:rPr>
                <w:rFonts w:ascii="Times New Roman" w:eastAsia="Times New Roman" w:hAnsi="Times New Roman"/>
                <w:sz w:val="20"/>
                <w:szCs w:val="20"/>
              </w:rPr>
              <w:t>66</w:t>
            </w:r>
          </w:p>
        </w:tc>
      </w:tr>
      <w:tr w:rsidR="009E063A" w:rsidRPr="00E83865" w:rsidTr="00A14ABF">
        <w:trPr>
          <w:trHeight w:val="152"/>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E83865" w:rsidRDefault="009E063A" w:rsidP="00837F89">
            <w:pPr>
              <w:numPr>
                <w:ilvl w:val="0"/>
                <w:numId w:val="17"/>
              </w:numPr>
              <w:spacing w:after="0"/>
              <w:ind w:left="252" w:hanging="180"/>
              <w:jc w:val="both"/>
              <w:rPr>
                <w:rFonts w:ascii="Times New Roman" w:eastAsia="Times New Roman" w:hAnsi="Times New Roman"/>
                <w:sz w:val="20"/>
                <w:szCs w:val="20"/>
              </w:rPr>
            </w:pPr>
            <w:r w:rsidRPr="00E83865">
              <w:rPr>
                <w:rFonts w:ascii="Times New Roman" w:eastAsia="Times New Roman" w:hAnsi="Times New Roman"/>
                <w:sz w:val="20"/>
                <w:szCs w:val="20"/>
              </w:rPr>
              <w:t>Old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E83865" w:rsidRDefault="001D28D3"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250</w:t>
            </w:r>
          </w:p>
        </w:tc>
      </w:tr>
      <w:tr w:rsidR="009E063A" w:rsidRPr="00E83865" w:rsidTr="009E063A">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Ear  impressions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E83865" w:rsidRDefault="001D28D3"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834</w:t>
            </w:r>
          </w:p>
        </w:tc>
      </w:tr>
      <w:tr w:rsidR="009E063A" w:rsidRPr="00E83865"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837F89">
            <w:pPr>
              <w:numPr>
                <w:ilvl w:val="0"/>
                <w:numId w:val="16"/>
              </w:numPr>
              <w:spacing w:after="0"/>
              <w:ind w:left="252" w:hanging="18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 Free-of-cost</w:t>
            </w:r>
          </w:p>
        </w:tc>
        <w:tc>
          <w:tcPr>
            <w:tcW w:w="0" w:type="auto"/>
            <w:tcBorders>
              <w:top w:val="nil"/>
              <w:left w:val="nil"/>
              <w:bottom w:val="single" w:sz="4" w:space="0" w:color="auto"/>
              <w:right w:val="single" w:sz="4" w:space="0" w:color="auto"/>
            </w:tcBorders>
            <w:shd w:val="clear" w:color="auto" w:fill="auto"/>
            <w:hideMark/>
          </w:tcPr>
          <w:p w:rsidR="009E063A" w:rsidRPr="00E83865" w:rsidRDefault="001D28D3"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257</w:t>
            </w:r>
          </w:p>
        </w:tc>
      </w:tr>
      <w:tr w:rsidR="009E063A" w:rsidRPr="00E83865"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837F89">
            <w:pPr>
              <w:numPr>
                <w:ilvl w:val="0"/>
                <w:numId w:val="16"/>
              </w:numPr>
              <w:spacing w:after="0"/>
              <w:ind w:left="252" w:hanging="18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 100% payment</w:t>
            </w:r>
          </w:p>
        </w:tc>
        <w:tc>
          <w:tcPr>
            <w:tcW w:w="0" w:type="auto"/>
            <w:tcBorders>
              <w:top w:val="nil"/>
              <w:left w:val="nil"/>
              <w:bottom w:val="single" w:sz="4" w:space="0" w:color="auto"/>
              <w:right w:val="single" w:sz="4" w:space="0" w:color="auto"/>
            </w:tcBorders>
            <w:shd w:val="clear" w:color="auto" w:fill="auto"/>
            <w:hideMark/>
          </w:tcPr>
          <w:p w:rsidR="009E063A" w:rsidRPr="00E83865" w:rsidRDefault="001D28D3"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577</w:t>
            </w:r>
          </w:p>
        </w:tc>
      </w:tr>
      <w:tr w:rsidR="009E063A" w:rsidRPr="00E83865"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EMs  completed</w:t>
            </w:r>
          </w:p>
        </w:tc>
        <w:tc>
          <w:tcPr>
            <w:tcW w:w="0" w:type="auto"/>
            <w:tcBorders>
              <w:top w:val="nil"/>
              <w:left w:val="nil"/>
              <w:bottom w:val="single" w:sz="4" w:space="0" w:color="auto"/>
              <w:right w:val="single" w:sz="4" w:space="0" w:color="auto"/>
            </w:tcBorders>
            <w:shd w:val="clear" w:color="auto" w:fill="auto"/>
            <w:hideMark/>
          </w:tcPr>
          <w:p w:rsidR="009E063A" w:rsidRPr="00E83865" w:rsidRDefault="001D28D3"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830</w:t>
            </w:r>
          </w:p>
        </w:tc>
      </w:tr>
      <w:tr w:rsidR="009E063A" w:rsidRPr="00E83865"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No. Mould Lacquered</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40</w:t>
            </w:r>
          </w:p>
        </w:tc>
      </w:tr>
      <w:tr w:rsidR="0067748F" w:rsidRPr="00E83865"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67748F"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No. of sound tube issued</w:t>
            </w:r>
          </w:p>
        </w:tc>
        <w:tc>
          <w:tcPr>
            <w:tcW w:w="0" w:type="auto"/>
            <w:tcBorders>
              <w:top w:val="nil"/>
              <w:left w:val="nil"/>
              <w:bottom w:val="single" w:sz="4" w:space="0" w:color="auto"/>
              <w:right w:val="single" w:sz="4" w:space="0" w:color="auto"/>
            </w:tcBorders>
            <w:shd w:val="clear" w:color="auto" w:fill="auto"/>
            <w:hideMark/>
          </w:tcPr>
          <w:p w:rsidR="0067748F"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141</w:t>
            </w:r>
          </w:p>
        </w:tc>
      </w:tr>
      <w:tr w:rsidR="009E063A" w:rsidRPr="00E83865"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Hard regular moulds</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125</w:t>
            </w:r>
          </w:p>
        </w:tc>
      </w:tr>
      <w:tr w:rsidR="009E063A" w:rsidRPr="00E83865"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Hard shell mould made</w:t>
            </w:r>
          </w:p>
        </w:tc>
        <w:tc>
          <w:tcPr>
            <w:tcW w:w="0" w:type="auto"/>
            <w:tcBorders>
              <w:top w:val="nil"/>
              <w:left w:val="nil"/>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9E063A" w:rsidRPr="00E83865" w:rsidTr="009E063A">
        <w:trPr>
          <w:trHeight w:val="8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Soft mould made</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493</w:t>
            </w:r>
          </w:p>
        </w:tc>
      </w:tr>
      <w:tr w:rsidR="009E063A" w:rsidRPr="00E83865" w:rsidTr="009E063A">
        <w:trPr>
          <w:trHeight w:val="13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lastRenderedPageBreak/>
              <w:t>Hard canal moulds</w:t>
            </w:r>
          </w:p>
        </w:tc>
        <w:tc>
          <w:tcPr>
            <w:tcW w:w="0" w:type="auto"/>
            <w:tcBorders>
              <w:top w:val="nil"/>
              <w:left w:val="nil"/>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9E063A" w:rsidRPr="00E83865"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Soft canal moulds</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9E063A" w:rsidRPr="00E83865"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ITC impression made</w:t>
            </w:r>
          </w:p>
        </w:tc>
        <w:tc>
          <w:tcPr>
            <w:tcW w:w="0" w:type="auto"/>
            <w:tcBorders>
              <w:top w:val="nil"/>
              <w:left w:val="nil"/>
              <w:bottom w:val="single" w:sz="4" w:space="0" w:color="auto"/>
              <w:right w:val="single" w:sz="4" w:space="0" w:color="auto"/>
            </w:tcBorders>
            <w:shd w:val="clear" w:color="auto" w:fill="auto"/>
            <w:hideMark/>
          </w:tcPr>
          <w:p w:rsidR="009E063A" w:rsidRPr="00E83865" w:rsidRDefault="001C1927"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67748F" w:rsidRPr="00E83865">
              <w:rPr>
                <w:rFonts w:ascii="Times New Roman" w:eastAsia="Times New Roman" w:hAnsi="Times New Roman"/>
                <w:sz w:val="20"/>
                <w:szCs w:val="20"/>
              </w:rPr>
              <w:t>0</w:t>
            </w:r>
          </w:p>
        </w:tc>
      </w:tr>
      <w:tr w:rsidR="009E063A" w:rsidRPr="00E83865"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Swimmer plug (soft)  </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20</w:t>
            </w:r>
          </w:p>
        </w:tc>
      </w:tr>
      <w:tr w:rsidR="009E063A" w:rsidRPr="00E83865"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Swimmer plug (hard)  </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9E063A" w:rsidRPr="00E83865"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No. of ear blocked </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5</w:t>
            </w:r>
          </w:p>
        </w:tc>
      </w:tr>
      <w:tr w:rsidR="009E063A" w:rsidRPr="00E83865"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EMs  withaco. modificns.</w:t>
            </w:r>
          </w:p>
        </w:tc>
        <w:tc>
          <w:tcPr>
            <w:tcW w:w="0" w:type="auto"/>
            <w:tcBorders>
              <w:top w:val="nil"/>
              <w:left w:val="nil"/>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9E063A" w:rsidRPr="00E83865" w:rsidTr="009E063A">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seen at camp</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88</w:t>
            </w:r>
          </w:p>
        </w:tc>
      </w:tr>
      <w:tr w:rsidR="009E063A" w:rsidRPr="00E83865" w:rsidTr="009E063A">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Ear imprn taken-camp</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153</w:t>
            </w:r>
          </w:p>
        </w:tc>
      </w:tr>
      <w:tr w:rsidR="009E063A" w:rsidRPr="00E83865" w:rsidTr="009E063A">
        <w:trPr>
          <w:trHeight w:val="19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CPL impressions received</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6</w:t>
            </w:r>
          </w:p>
        </w:tc>
      </w:tr>
      <w:tr w:rsidR="009E063A" w:rsidRPr="00E83865"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CPL moulds completed</w:t>
            </w:r>
          </w:p>
        </w:tc>
        <w:tc>
          <w:tcPr>
            <w:tcW w:w="0" w:type="auto"/>
            <w:tcBorders>
              <w:top w:val="nil"/>
              <w:left w:val="nil"/>
              <w:bottom w:val="single" w:sz="4" w:space="0" w:color="auto"/>
              <w:right w:val="single" w:sz="4" w:space="0" w:color="auto"/>
            </w:tcBorders>
            <w:shd w:val="clear" w:color="auto" w:fill="auto"/>
            <w:hideMark/>
          </w:tcPr>
          <w:p w:rsidR="009E063A" w:rsidRPr="00E83865" w:rsidRDefault="0067748F"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6</w:t>
            </w:r>
          </w:p>
        </w:tc>
      </w:tr>
      <w:tr w:rsidR="009E063A" w:rsidRPr="00E83865"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Def. ear imp recd by CPL</w:t>
            </w:r>
          </w:p>
        </w:tc>
        <w:tc>
          <w:tcPr>
            <w:tcW w:w="0" w:type="auto"/>
            <w:tcBorders>
              <w:top w:val="nil"/>
              <w:left w:val="nil"/>
              <w:bottom w:val="single" w:sz="4" w:space="0" w:color="auto"/>
              <w:right w:val="single" w:sz="4" w:space="0" w:color="auto"/>
            </w:tcBorders>
            <w:shd w:val="clear" w:color="auto" w:fill="auto"/>
            <w:hideMark/>
          </w:tcPr>
          <w:p w:rsidR="009E063A" w:rsidRPr="00E83865" w:rsidRDefault="009E063A" w:rsidP="00C45BF0">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bl>
    <w:p w:rsidR="009E063A" w:rsidRPr="00E83865" w:rsidRDefault="009E063A" w:rsidP="009E063A">
      <w:pPr>
        <w:tabs>
          <w:tab w:val="left" w:pos="-180"/>
          <w:tab w:val="left" w:pos="0"/>
        </w:tabs>
        <w:spacing w:after="0" w:line="240" w:lineRule="auto"/>
        <w:rPr>
          <w:rFonts w:ascii="Times New Roman" w:hAnsi="Times New Roman"/>
          <w:b/>
          <w:sz w:val="20"/>
          <w:szCs w:val="20"/>
        </w:rPr>
        <w:sectPr w:rsidR="009E063A" w:rsidRPr="00E83865" w:rsidSect="00E83865">
          <w:type w:val="continuous"/>
          <w:pgSz w:w="11907" w:h="16839" w:code="9"/>
          <w:pgMar w:top="1440" w:right="1440" w:bottom="1440" w:left="1440" w:header="720" w:footer="418" w:gutter="0"/>
          <w:cols w:num="2" w:space="720"/>
          <w:docGrid w:linePitch="360"/>
        </w:sectPr>
      </w:pPr>
    </w:p>
    <w:p w:rsidR="00CC3771" w:rsidRPr="00E83865" w:rsidRDefault="00CC3771" w:rsidP="000D6AAD">
      <w:pPr>
        <w:pStyle w:val="ListParagraph"/>
        <w:tabs>
          <w:tab w:val="left" w:pos="-180"/>
          <w:tab w:val="left" w:pos="0"/>
        </w:tabs>
        <w:spacing w:line="240" w:lineRule="auto"/>
        <w:ind w:left="0"/>
        <w:rPr>
          <w:rFonts w:ascii="Times New Roman" w:hAnsi="Times New Roman"/>
          <w:b/>
          <w:i/>
          <w:sz w:val="2"/>
          <w:szCs w:val="20"/>
        </w:rPr>
      </w:pPr>
    </w:p>
    <w:p w:rsidR="00CC3771" w:rsidRPr="00E83865" w:rsidRDefault="009C71BB" w:rsidP="000D6AAD">
      <w:pPr>
        <w:pStyle w:val="ListParagraph"/>
        <w:tabs>
          <w:tab w:val="left" w:pos="-180"/>
          <w:tab w:val="left" w:pos="0"/>
        </w:tabs>
        <w:spacing w:line="240" w:lineRule="auto"/>
        <w:ind w:left="0"/>
        <w:rPr>
          <w:rFonts w:ascii="Times New Roman" w:hAnsi="Times New Roman"/>
          <w:b/>
          <w:i/>
          <w:sz w:val="20"/>
          <w:szCs w:val="20"/>
        </w:rPr>
      </w:pPr>
      <w:r w:rsidRPr="00E83865">
        <w:rPr>
          <w:rFonts w:ascii="Times New Roman" w:hAnsi="Times New Roman"/>
          <w:b/>
          <w:i/>
          <w:sz w:val="20"/>
          <w:szCs w:val="20"/>
        </w:rPr>
        <w:lastRenderedPageBreak/>
        <w:tab/>
      </w:r>
      <w:r w:rsidRPr="00E83865">
        <w:rPr>
          <w:rFonts w:ascii="Times New Roman" w:hAnsi="Times New Roman"/>
          <w:b/>
          <w:i/>
          <w:sz w:val="20"/>
          <w:szCs w:val="20"/>
        </w:rPr>
        <w:tab/>
      </w:r>
      <w:r w:rsidR="001C1927" w:rsidRPr="00E83865">
        <w:rPr>
          <w:rFonts w:ascii="Times New Roman" w:hAnsi="Times New Roman"/>
          <w:b/>
          <w:i/>
          <w:sz w:val="20"/>
          <w:szCs w:val="20"/>
        </w:rPr>
        <w:t>State wise statistics</w:t>
      </w:r>
      <w:r w:rsidRPr="00E83865">
        <w:rPr>
          <w:rFonts w:ascii="Times New Roman" w:hAnsi="Times New Roman"/>
          <w:b/>
          <w:i/>
          <w:sz w:val="20"/>
          <w:szCs w:val="20"/>
        </w:rPr>
        <w:tab/>
      </w:r>
      <w:r w:rsidRPr="00E83865">
        <w:rPr>
          <w:rFonts w:ascii="Times New Roman" w:hAnsi="Times New Roman"/>
          <w:b/>
          <w:i/>
          <w:sz w:val="20"/>
          <w:szCs w:val="20"/>
        </w:rPr>
        <w:tab/>
      </w:r>
      <w:r w:rsidRPr="00E83865">
        <w:rPr>
          <w:rFonts w:ascii="Times New Roman" w:hAnsi="Times New Roman"/>
          <w:b/>
          <w:i/>
          <w:sz w:val="20"/>
          <w:szCs w:val="20"/>
        </w:rPr>
        <w:tab/>
      </w:r>
      <w:r w:rsidRPr="00E83865">
        <w:rPr>
          <w:rFonts w:ascii="Times New Roman" w:hAnsi="Times New Roman"/>
          <w:b/>
          <w:i/>
          <w:sz w:val="20"/>
          <w:szCs w:val="20"/>
        </w:rPr>
        <w:tab/>
        <w:t xml:space="preserve">       Revenue</w:t>
      </w:r>
    </w:p>
    <w:tbl>
      <w:tblPr>
        <w:tblStyle w:val="TableGrid"/>
        <w:tblW w:w="8118" w:type="dxa"/>
        <w:tblInd w:w="540" w:type="dxa"/>
        <w:tblLayout w:type="fixed"/>
        <w:tblLook w:val="04A0"/>
      </w:tblPr>
      <w:tblGrid>
        <w:gridCol w:w="558"/>
        <w:gridCol w:w="1980"/>
        <w:gridCol w:w="1170"/>
        <w:gridCol w:w="450"/>
        <w:gridCol w:w="568"/>
        <w:gridCol w:w="2132"/>
        <w:gridCol w:w="1260"/>
      </w:tblGrid>
      <w:tr w:rsidR="009C71BB" w:rsidRPr="00E83865" w:rsidTr="009C71BB">
        <w:tc>
          <w:tcPr>
            <w:tcW w:w="558" w:type="dxa"/>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r w:rsidRPr="00E83865">
              <w:rPr>
                <w:rFonts w:ascii="Times New Roman" w:hAnsi="Times New Roman"/>
                <w:b/>
                <w:sz w:val="20"/>
                <w:szCs w:val="20"/>
              </w:rPr>
              <w:t>Sl.No.</w:t>
            </w:r>
          </w:p>
        </w:tc>
        <w:tc>
          <w:tcPr>
            <w:tcW w:w="1980" w:type="dxa"/>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r w:rsidRPr="00E83865">
              <w:rPr>
                <w:rFonts w:ascii="Times New Roman" w:hAnsi="Times New Roman"/>
                <w:b/>
                <w:sz w:val="20"/>
                <w:szCs w:val="20"/>
              </w:rPr>
              <w:t>States</w:t>
            </w:r>
          </w:p>
        </w:tc>
        <w:tc>
          <w:tcPr>
            <w:tcW w:w="1170" w:type="dxa"/>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r w:rsidRPr="00E83865">
              <w:rPr>
                <w:rFonts w:ascii="Times New Roman" w:hAnsi="Times New Roman"/>
                <w:b/>
                <w:sz w:val="20"/>
                <w:szCs w:val="20"/>
              </w:rPr>
              <w:t>Statistics</w:t>
            </w:r>
          </w:p>
        </w:tc>
        <w:tc>
          <w:tcPr>
            <w:tcW w:w="450" w:type="dxa"/>
            <w:tcBorders>
              <w:top w:val="nil"/>
              <w:bottom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p>
        </w:tc>
        <w:tc>
          <w:tcPr>
            <w:tcW w:w="568" w:type="dxa"/>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r w:rsidRPr="00E83865">
              <w:rPr>
                <w:rFonts w:ascii="Times New Roman" w:hAnsi="Times New Roman"/>
                <w:b/>
                <w:sz w:val="20"/>
                <w:szCs w:val="20"/>
              </w:rPr>
              <w:t>Sl.No.</w:t>
            </w:r>
          </w:p>
        </w:tc>
        <w:tc>
          <w:tcPr>
            <w:tcW w:w="2132" w:type="dxa"/>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r w:rsidRPr="00E83865">
              <w:rPr>
                <w:rFonts w:ascii="Times New Roman" w:hAnsi="Times New Roman"/>
                <w:b/>
                <w:sz w:val="20"/>
                <w:szCs w:val="20"/>
              </w:rPr>
              <w:t>Details</w:t>
            </w:r>
          </w:p>
        </w:tc>
        <w:tc>
          <w:tcPr>
            <w:tcW w:w="1260" w:type="dxa"/>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rPr>
            </w:pPr>
            <w:r w:rsidRPr="00E83865">
              <w:rPr>
                <w:rFonts w:ascii="Times New Roman" w:hAnsi="Times New Roman"/>
                <w:b/>
                <w:sz w:val="20"/>
                <w:szCs w:val="20"/>
              </w:rPr>
              <w:t>Amount</w:t>
            </w:r>
          </w:p>
        </w:tc>
      </w:tr>
      <w:tr w:rsidR="009C71BB" w:rsidRPr="00E83865" w:rsidTr="009C71BB">
        <w:tc>
          <w:tcPr>
            <w:tcW w:w="558" w:type="dxa"/>
          </w:tcPr>
          <w:p w:rsidR="009C71BB" w:rsidRPr="00E83865" w:rsidRDefault="009C71BB" w:rsidP="00240DFD">
            <w:pPr>
              <w:pStyle w:val="ListParagraph"/>
              <w:numPr>
                <w:ilvl w:val="0"/>
                <w:numId w:val="29"/>
              </w:numPr>
              <w:tabs>
                <w:tab w:val="left" w:pos="-180"/>
                <w:tab w:val="left" w:pos="0"/>
              </w:tabs>
              <w:spacing w:after="0" w:line="240" w:lineRule="auto"/>
              <w:jc w:val="center"/>
              <w:rPr>
                <w:rFonts w:ascii="Times New Roman" w:hAnsi="Times New Roman"/>
                <w:b/>
                <w:sz w:val="20"/>
                <w:szCs w:val="20"/>
                <w:u w:val="single"/>
              </w:rPr>
            </w:pPr>
          </w:p>
        </w:tc>
        <w:tc>
          <w:tcPr>
            <w:tcW w:w="1980"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Andhra Pradesh</w:t>
            </w:r>
          </w:p>
        </w:tc>
        <w:tc>
          <w:tcPr>
            <w:tcW w:w="117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1</w:t>
            </w:r>
          </w:p>
        </w:tc>
        <w:tc>
          <w:tcPr>
            <w:tcW w:w="450" w:type="dxa"/>
            <w:tcBorders>
              <w:top w:val="nil"/>
              <w:bottom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568" w:type="dxa"/>
          </w:tcPr>
          <w:p w:rsidR="009C71BB" w:rsidRPr="00E83865" w:rsidRDefault="009C71BB" w:rsidP="00240DFD">
            <w:pPr>
              <w:pStyle w:val="ListParagraph"/>
              <w:numPr>
                <w:ilvl w:val="0"/>
                <w:numId w:val="30"/>
              </w:numPr>
              <w:tabs>
                <w:tab w:val="left" w:pos="-180"/>
                <w:tab w:val="left" w:pos="0"/>
              </w:tabs>
              <w:spacing w:after="0" w:line="240" w:lineRule="auto"/>
              <w:jc w:val="center"/>
              <w:rPr>
                <w:rFonts w:ascii="Times New Roman" w:hAnsi="Times New Roman"/>
                <w:b/>
                <w:sz w:val="20"/>
                <w:szCs w:val="20"/>
                <w:u w:val="single"/>
              </w:rPr>
            </w:pPr>
          </w:p>
        </w:tc>
        <w:tc>
          <w:tcPr>
            <w:tcW w:w="2132"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Spares</w:t>
            </w:r>
          </w:p>
        </w:tc>
        <w:tc>
          <w:tcPr>
            <w:tcW w:w="126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8275/-</w:t>
            </w:r>
          </w:p>
        </w:tc>
      </w:tr>
      <w:tr w:rsidR="009C71BB" w:rsidRPr="00E83865" w:rsidTr="009C71BB">
        <w:tc>
          <w:tcPr>
            <w:tcW w:w="558" w:type="dxa"/>
          </w:tcPr>
          <w:p w:rsidR="009C71BB" w:rsidRPr="00E83865" w:rsidRDefault="009C71BB" w:rsidP="00240DFD">
            <w:pPr>
              <w:pStyle w:val="ListParagraph"/>
              <w:numPr>
                <w:ilvl w:val="0"/>
                <w:numId w:val="29"/>
              </w:numPr>
              <w:tabs>
                <w:tab w:val="left" w:pos="-180"/>
                <w:tab w:val="left" w:pos="0"/>
              </w:tabs>
              <w:spacing w:after="0" w:line="240" w:lineRule="auto"/>
              <w:jc w:val="center"/>
              <w:rPr>
                <w:rFonts w:ascii="Times New Roman" w:hAnsi="Times New Roman"/>
                <w:b/>
                <w:sz w:val="20"/>
                <w:szCs w:val="20"/>
                <w:u w:val="single"/>
              </w:rPr>
            </w:pPr>
          </w:p>
        </w:tc>
        <w:tc>
          <w:tcPr>
            <w:tcW w:w="1980"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Karnataka</w:t>
            </w:r>
          </w:p>
        </w:tc>
        <w:tc>
          <w:tcPr>
            <w:tcW w:w="117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485</w:t>
            </w:r>
          </w:p>
        </w:tc>
        <w:tc>
          <w:tcPr>
            <w:tcW w:w="450" w:type="dxa"/>
            <w:tcBorders>
              <w:top w:val="nil"/>
              <w:bottom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568" w:type="dxa"/>
            <w:tcBorders>
              <w:bottom w:val="single" w:sz="4" w:space="0" w:color="000000"/>
            </w:tcBorders>
          </w:tcPr>
          <w:p w:rsidR="009C71BB" w:rsidRPr="00E83865" w:rsidRDefault="009C71BB" w:rsidP="00240DFD">
            <w:pPr>
              <w:pStyle w:val="ListParagraph"/>
              <w:numPr>
                <w:ilvl w:val="0"/>
                <w:numId w:val="30"/>
              </w:numPr>
              <w:tabs>
                <w:tab w:val="left" w:pos="-180"/>
                <w:tab w:val="left" w:pos="0"/>
              </w:tabs>
              <w:spacing w:after="0" w:line="240" w:lineRule="auto"/>
              <w:jc w:val="center"/>
              <w:rPr>
                <w:rFonts w:ascii="Times New Roman" w:hAnsi="Times New Roman"/>
                <w:b/>
                <w:sz w:val="20"/>
                <w:szCs w:val="20"/>
                <w:u w:val="single"/>
              </w:rPr>
            </w:pPr>
          </w:p>
        </w:tc>
        <w:tc>
          <w:tcPr>
            <w:tcW w:w="2132" w:type="dxa"/>
            <w:tcBorders>
              <w:bottom w:val="single" w:sz="4" w:space="0" w:color="000000"/>
            </w:tcBorders>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Post</w:t>
            </w:r>
          </w:p>
        </w:tc>
        <w:tc>
          <w:tcPr>
            <w:tcW w:w="1260" w:type="dxa"/>
            <w:tcBorders>
              <w:bottom w:val="single" w:sz="4" w:space="0" w:color="000000"/>
            </w:tcBorders>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500/-</w:t>
            </w:r>
          </w:p>
        </w:tc>
      </w:tr>
      <w:tr w:rsidR="009C71BB" w:rsidRPr="00E83865" w:rsidTr="009C71BB">
        <w:tc>
          <w:tcPr>
            <w:tcW w:w="558" w:type="dxa"/>
          </w:tcPr>
          <w:p w:rsidR="009C71BB" w:rsidRPr="00E83865" w:rsidRDefault="009C71BB" w:rsidP="00240DFD">
            <w:pPr>
              <w:pStyle w:val="ListParagraph"/>
              <w:numPr>
                <w:ilvl w:val="0"/>
                <w:numId w:val="29"/>
              </w:numPr>
              <w:tabs>
                <w:tab w:val="left" w:pos="-180"/>
                <w:tab w:val="left" w:pos="0"/>
              </w:tabs>
              <w:spacing w:after="0" w:line="240" w:lineRule="auto"/>
              <w:jc w:val="center"/>
              <w:rPr>
                <w:rFonts w:ascii="Times New Roman" w:hAnsi="Times New Roman"/>
                <w:b/>
                <w:sz w:val="20"/>
                <w:szCs w:val="20"/>
                <w:u w:val="single"/>
              </w:rPr>
            </w:pPr>
          </w:p>
        </w:tc>
        <w:tc>
          <w:tcPr>
            <w:tcW w:w="1980"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Kerala</w:t>
            </w:r>
          </w:p>
        </w:tc>
        <w:tc>
          <w:tcPr>
            <w:tcW w:w="117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23</w:t>
            </w:r>
          </w:p>
        </w:tc>
        <w:tc>
          <w:tcPr>
            <w:tcW w:w="450" w:type="dxa"/>
            <w:tcBorders>
              <w:top w:val="nil"/>
              <w:bottom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568" w:type="dxa"/>
            <w:tcBorders>
              <w:bottom w:val="single" w:sz="4" w:space="0" w:color="auto"/>
            </w:tcBorders>
          </w:tcPr>
          <w:p w:rsidR="009C71BB" w:rsidRPr="00E83865" w:rsidRDefault="009C71BB" w:rsidP="00240DFD">
            <w:pPr>
              <w:pStyle w:val="ListParagraph"/>
              <w:numPr>
                <w:ilvl w:val="0"/>
                <w:numId w:val="30"/>
              </w:numPr>
              <w:tabs>
                <w:tab w:val="left" w:pos="-180"/>
                <w:tab w:val="left" w:pos="0"/>
              </w:tabs>
              <w:spacing w:after="0" w:line="240" w:lineRule="auto"/>
              <w:jc w:val="center"/>
              <w:rPr>
                <w:rFonts w:ascii="Times New Roman" w:hAnsi="Times New Roman"/>
                <w:b/>
                <w:sz w:val="20"/>
                <w:szCs w:val="20"/>
                <w:u w:val="single"/>
              </w:rPr>
            </w:pPr>
          </w:p>
        </w:tc>
        <w:tc>
          <w:tcPr>
            <w:tcW w:w="2132" w:type="dxa"/>
            <w:tcBorders>
              <w:bottom w:val="single" w:sz="4" w:space="0" w:color="auto"/>
            </w:tcBorders>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Making ear moulds</w:t>
            </w:r>
          </w:p>
        </w:tc>
        <w:tc>
          <w:tcPr>
            <w:tcW w:w="1260" w:type="dxa"/>
            <w:tcBorders>
              <w:bottom w:val="single" w:sz="4" w:space="0" w:color="auto"/>
            </w:tcBorders>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129450/-</w:t>
            </w:r>
          </w:p>
        </w:tc>
      </w:tr>
      <w:tr w:rsidR="009C71BB" w:rsidRPr="00E83865" w:rsidTr="009C71BB">
        <w:tc>
          <w:tcPr>
            <w:tcW w:w="558" w:type="dxa"/>
          </w:tcPr>
          <w:p w:rsidR="009C71BB" w:rsidRPr="00E83865" w:rsidRDefault="009C71BB" w:rsidP="00240DFD">
            <w:pPr>
              <w:pStyle w:val="ListParagraph"/>
              <w:numPr>
                <w:ilvl w:val="0"/>
                <w:numId w:val="29"/>
              </w:numPr>
              <w:tabs>
                <w:tab w:val="left" w:pos="-180"/>
                <w:tab w:val="left" w:pos="0"/>
              </w:tabs>
              <w:spacing w:after="0" w:line="240" w:lineRule="auto"/>
              <w:jc w:val="center"/>
              <w:rPr>
                <w:rFonts w:ascii="Times New Roman" w:hAnsi="Times New Roman"/>
                <w:b/>
                <w:sz w:val="20"/>
                <w:szCs w:val="20"/>
                <w:u w:val="single"/>
              </w:rPr>
            </w:pPr>
          </w:p>
        </w:tc>
        <w:tc>
          <w:tcPr>
            <w:tcW w:w="1980"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Tamil Nadu</w:t>
            </w:r>
          </w:p>
        </w:tc>
        <w:tc>
          <w:tcPr>
            <w:tcW w:w="117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3</w:t>
            </w:r>
          </w:p>
        </w:tc>
        <w:tc>
          <w:tcPr>
            <w:tcW w:w="450" w:type="dxa"/>
            <w:tcBorders>
              <w:top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568" w:type="dxa"/>
            <w:tcBorders>
              <w:top w:val="single" w:sz="4" w:space="0" w:color="auto"/>
              <w:left w:val="nil"/>
              <w:bottom w:val="nil"/>
              <w:right w:val="nil"/>
            </w:tcBorders>
          </w:tcPr>
          <w:p w:rsidR="009C71BB" w:rsidRPr="00E83865" w:rsidRDefault="009C71BB" w:rsidP="009C71BB">
            <w:pPr>
              <w:tabs>
                <w:tab w:val="left" w:pos="-180"/>
                <w:tab w:val="left" w:pos="0"/>
              </w:tabs>
              <w:spacing w:after="0" w:line="240" w:lineRule="auto"/>
              <w:ind w:left="180"/>
              <w:jc w:val="center"/>
              <w:rPr>
                <w:rFonts w:ascii="Times New Roman" w:hAnsi="Times New Roman"/>
                <w:b/>
                <w:sz w:val="20"/>
                <w:szCs w:val="20"/>
                <w:u w:val="single"/>
              </w:rPr>
            </w:pPr>
          </w:p>
        </w:tc>
        <w:tc>
          <w:tcPr>
            <w:tcW w:w="2132" w:type="dxa"/>
            <w:tcBorders>
              <w:top w:val="single" w:sz="4" w:space="0" w:color="auto"/>
              <w:left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1260" w:type="dxa"/>
            <w:tcBorders>
              <w:top w:val="single" w:sz="4" w:space="0" w:color="auto"/>
              <w:left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r>
      <w:tr w:rsidR="009C71BB" w:rsidRPr="00E83865" w:rsidTr="009C71BB">
        <w:tc>
          <w:tcPr>
            <w:tcW w:w="558" w:type="dxa"/>
          </w:tcPr>
          <w:p w:rsidR="009C71BB" w:rsidRPr="00E83865" w:rsidRDefault="009C71BB" w:rsidP="00240DFD">
            <w:pPr>
              <w:pStyle w:val="ListParagraph"/>
              <w:numPr>
                <w:ilvl w:val="0"/>
                <w:numId w:val="29"/>
              </w:numPr>
              <w:tabs>
                <w:tab w:val="left" w:pos="-180"/>
                <w:tab w:val="left" w:pos="0"/>
              </w:tabs>
              <w:spacing w:after="0" w:line="240" w:lineRule="auto"/>
              <w:jc w:val="center"/>
              <w:rPr>
                <w:rFonts w:ascii="Times New Roman" w:hAnsi="Times New Roman"/>
                <w:b/>
                <w:sz w:val="20"/>
                <w:szCs w:val="20"/>
                <w:u w:val="single"/>
              </w:rPr>
            </w:pPr>
          </w:p>
        </w:tc>
        <w:tc>
          <w:tcPr>
            <w:tcW w:w="1980"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Telangana</w:t>
            </w:r>
          </w:p>
        </w:tc>
        <w:tc>
          <w:tcPr>
            <w:tcW w:w="117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2</w:t>
            </w:r>
          </w:p>
        </w:tc>
        <w:tc>
          <w:tcPr>
            <w:tcW w:w="450" w:type="dxa"/>
            <w:tcBorders>
              <w:top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568" w:type="dxa"/>
            <w:tcBorders>
              <w:top w:val="nil"/>
              <w:left w:val="nil"/>
              <w:bottom w:val="nil"/>
              <w:right w:val="nil"/>
            </w:tcBorders>
          </w:tcPr>
          <w:p w:rsidR="009C71BB" w:rsidRPr="00E83865" w:rsidRDefault="009C71BB" w:rsidP="009C71BB">
            <w:pPr>
              <w:tabs>
                <w:tab w:val="left" w:pos="-180"/>
                <w:tab w:val="left" w:pos="0"/>
              </w:tabs>
              <w:spacing w:after="0" w:line="240" w:lineRule="auto"/>
              <w:ind w:left="180"/>
              <w:jc w:val="center"/>
              <w:rPr>
                <w:rFonts w:ascii="Times New Roman" w:hAnsi="Times New Roman"/>
                <w:b/>
                <w:sz w:val="20"/>
                <w:szCs w:val="20"/>
                <w:u w:val="single"/>
              </w:rPr>
            </w:pPr>
          </w:p>
        </w:tc>
        <w:tc>
          <w:tcPr>
            <w:tcW w:w="2132" w:type="dxa"/>
            <w:tcBorders>
              <w:top w:val="nil"/>
              <w:left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1260" w:type="dxa"/>
            <w:tcBorders>
              <w:top w:val="nil"/>
              <w:left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r>
      <w:tr w:rsidR="009C71BB" w:rsidRPr="00E83865" w:rsidTr="009C71BB">
        <w:tc>
          <w:tcPr>
            <w:tcW w:w="558" w:type="dxa"/>
          </w:tcPr>
          <w:p w:rsidR="009C71BB" w:rsidRPr="00E83865" w:rsidRDefault="009C71BB" w:rsidP="00240DFD">
            <w:pPr>
              <w:pStyle w:val="ListParagraph"/>
              <w:numPr>
                <w:ilvl w:val="0"/>
                <w:numId w:val="29"/>
              </w:numPr>
              <w:tabs>
                <w:tab w:val="left" w:pos="-180"/>
                <w:tab w:val="left" w:pos="0"/>
              </w:tabs>
              <w:spacing w:after="0" w:line="240" w:lineRule="auto"/>
              <w:jc w:val="center"/>
              <w:rPr>
                <w:rFonts w:ascii="Times New Roman" w:hAnsi="Times New Roman"/>
                <w:b/>
                <w:sz w:val="20"/>
                <w:szCs w:val="20"/>
                <w:u w:val="single"/>
              </w:rPr>
            </w:pPr>
          </w:p>
        </w:tc>
        <w:tc>
          <w:tcPr>
            <w:tcW w:w="1980" w:type="dxa"/>
          </w:tcPr>
          <w:p w:rsidR="009C71BB" w:rsidRPr="00E83865" w:rsidRDefault="009C71BB" w:rsidP="009C71BB">
            <w:pPr>
              <w:pStyle w:val="ListParagraph"/>
              <w:tabs>
                <w:tab w:val="left" w:pos="-180"/>
                <w:tab w:val="left" w:pos="0"/>
              </w:tabs>
              <w:spacing w:after="0" w:line="240" w:lineRule="auto"/>
              <w:ind w:left="0"/>
              <w:rPr>
                <w:rFonts w:ascii="Times New Roman" w:hAnsi="Times New Roman"/>
                <w:sz w:val="20"/>
                <w:szCs w:val="20"/>
              </w:rPr>
            </w:pPr>
            <w:r w:rsidRPr="00E83865">
              <w:rPr>
                <w:rFonts w:ascii="Times New Roman" w:hAnsi="Times New Roman"/>
                <w:sz w:val="20"/>
                <w:szCs w:val="20"/>
              </w:rPr>
              <w:t>Others</w:t>
            </w:r>
          </w:p>
        </w:tc>
        <w:tc>
          <w:tcPr>
            <w:tcW w:w="1170" w:type="dxa"/>
          </w:tcPr>
          <w:p w:rsidR="009C71BB" w:rsidRPr="00E83865" w:rsidRDefault="0067748F" w:rsidP="009C71BB">
            <w:pPr>
              <w:pStyle w:val="ListParagraph"/>
              <w:tabs>
                <w:tab w:val="left" w:pos="-180"/>
                <w:tab w:val="left" w:pos="0"/>
              </w:tabs>
              <w:spacing w:after="0" w:line="240" w:lineRule="auto"/>
              <w:ind w:left="0"/>
              <w:jc w:val="center"/>
              <w:rPr>
                <w:rFonts w:ascii="Times New Roman" w:hAnsi="Times New Roman"/>
                <w:sz w:val="20"/>
                <w:szCs w:val="20"/>
              </w:rPr>
            </w:pPr>
            <w:r w:rsidRPr="00E83865">
              <w:rPr>
                <w:rFonts w:ascii="Times New Roman" w:hAnsi="Times New Roman"/>
                <w:sz w:val="20"/>
                <w:szCs w:val="20"/>
              </w:rPr>
              <w:t>2</w:t>
            </w:r>
          </w:p>
        </w:tc>
        <w:tc>
          <w:tcPr>
            <w:tcW w:w="450" w:type="dxa"/>
            <w:tcBorders>
              <w:top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568" w:type="dxa"/>
            <w:tcBorders>
              <w:top w:val="nil"/>
              <w:left w:val="nil"/>
              <w:bottom w:val="nil"/>
              <w:right w:val="nil"/>
            </w:tcBorders>
          </w:tcPr>
          <w:p w:rsidR="009C71BB" w:rsidRPr="00E83865" w:rsidRDefault="009C71BB" w:rsidP="009C71BB">
            <w:pPr>
              <w:tabs>
                <w:tab w:val="left" w:pos="-180"/>
                <w:tab w:val="left" w:pos="0"/>
              </w:tabs>
              <w:spacing w:after="0" w:line="240" w:lineRule="auto"/>
              <w:ind w:left="180"/>
              <w:jc w:val="center"/>
              <w:rPr>
                <w:rFonts w:ascii="Times New Roman" w:hAnsi="Times New Roman"/>
                <w:b/>
                <w:sz w:val="20"/>
                <w:szCs w:val="20"/>
                <w:u w:val="single"/>
              </w:rPr>
            </w:pPr>
          </w:p>
        </w:tc>
        <w:tc>
          <w:tcPr>
            <w:tcW w:w="2132" w:type="dxa"/>
            <w:tcBorders>
              <w:top w:val="nil"/>
              <w:left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c>
          <w:tcPr>
            <w:tcW w:w="1260" w:type="dxa"/>
            <w:tcBorders>
              <w:top w:val="nil"/>
              <w:left w:val="nil"/>
              <w:bottom w:val="nil"/>
              <w:right w:val="nil"/>
            </w:tcBorders>
          </w:tcPr>
          <w:p w:rsidR="009C71BB" w:rsidRPr="00E83865" w:rsidRDefault="009C71BB" w:rsidP="009C71BB">
            <w:pPr>
              <w:pStyle w:val="ListParagraph"/>
              <w:tabs>
                <w:tab w:val="left" w:pos="-180"/>
                <w:tab w:val="left" w:pos="0"/>
              </w:tabs>
              <w:spacing w:after="0" w:line="240" w:lineRule="auto"/>
              <w:ind w:left="0"/>
              <w:jc w:val="center"/>
              <w:rPr>
                <w:rFonts w:ascii="Times New Roman" w:hAnsi="Times New Roman"/>
                <w:b/>
                <w:sz w:val="20"/>
                <w:szCs w:val="20"/>
                <w:u w:val="single"/>
              </w:rPr>
            </w:pPr>
          </w:p>
        </w:tc>
      </w:tr>
    </w:tbl>
    <w:p w:rsidR="001C1927" w:rsidRPr="00E83865" w:rsidRDefault="001C1927" w:rsidP="000D6AAD">
      <w:pPr>
        <w:pStyle w:val="ListParagraph"/>
        <w:tabs>
          <w:tab w:val="left" w:pos="-180"/>
          <w:tab w:val="left" w:pos="0"/>
        </w:tabs>
        <w:spacing w:line="240" w:lineRule="auto"/>
        <w:ind w:left="0"/>
        <w:rPr>
          <w:rFonts w:ascii="Times New Roman" w:hAnsi="Times New Roman"/>
          <w:b/>
          <w:i/>
          <w:sz w:val="20"/>
          <w:szCs w:val="20"/>
        </w:rPr>
      </w:pPr>
    </w:p>
    <w:p w:rsidR="000D0AC1" w:rsidRPr="00E83865" w:rsidRDefault="000D0AC1" w:rsidP="00A14ABF">
      <w:pPr>
        <w:pStyle w:val="ListParagraph"/>
        <w:numPr>
          <w:ilvl w:val="0"/>
          <w:numId w:val="10"/>
        </w:numPr>
        <w:tabs>
          <w:tab w:val="left" w:pos="-180"/>
          <w:tab w:val="left" w:pos="0"/>
        </w:tabs>
        <w:spacing w:after="0" w:line="240" w:lineRule="auto"/>
        <w:ind w:left="630"/>
        <w:rPr>
          <w:rFonts w:ascii="Times New Roman" w:hAnsi="Times New Roman"/>
          <w:b/>
          <w:sz w:val="20"/>
          <w:szCs w:val="20"/>
        </w:rPr>
      </w:pPr>
      <w:r w:rsidRPr="00E83865">
        <w:rPr>
          <w:rFonts w:ascii="Times New Roman" w:hAnsi="Times New Roman"/>
          <w:b/>
          <w:sz w:val="20"/>
          <w:szCs w:val="20"/>
        </w:rPr>
        <w:t>Age-wise statistics: Audiological disorders</w:t>
      </w:r>
    </w:p>
    <w:p w:rsidR="001D7F83" w:rsidRPr="00E83865" w:rsidRDefault="001D7F83" w:rsidP="00CC3771">
      <w:pPr>
        <w:tabs>
          <w:tab w:val="left" w:pos="-180"/>
          <w:tab w:val="left" w:pos="0"/>
        </w:tabs>
        <w:spacing w:after="0" w:line="240" w:lineRule="auto"/>
        <w:rPr>
          <w:rFonts w:ascii="Times New Roman" w:hAnsi="Times New Roman"/>
          <w:sz w:val="20"/>
          <w:szCs w:val="20"/>
        </w:rPr>
      </w:pPr>
    </w:p>
    <w:tbl>
      <w:tblPr>
        <w:tblpPr w:leftFromText="180" w:rightFromText="180" w:vertAnchor="text" w:horzAnchor="page"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990"/>
        <w:gridCol w:w="720"/>
        <w:gridCol w:w="990"/>
        <w:gridCol w:w="900"/>
        <w:gridCol w:w="990"/>
      </w:tblGrid>
      <w:tr w:rsidR="000547E1" w:rsidRPr="00E83865" w:rsidTr="000547E1">
        <w:trPr>
          <w:cantSplit/>
        </w:trPr>
        <w:tc>
          <w:tcPr>
            <w:tcW w:w="1008" w:type="dxa"/>
            <w:vMerge w:val="restart"/>
          </w:tcPr>
          <w:p w:rsidR="000547E1" w:rsidRPr="00E83865" w:rsidRDefault="000547E1" w:rsidP="00CC3771">
            <w:pPr>
              <w:pStyle w:val="BodyText"/>
              <w:tabs>
                <w:tab w:val="left" w:pos="-180"/>
                <w:tab w:val="left" w:pos="0"/>
              </w:tabs>
              <w:jc w:val="center"/>
              <w:rPr>
                <w:b/>
                <w:sz w:val="20"/>
                <w:szCs w:val="20"/>
              </w:rPr>
            </w:pPr>
            <w:r w:rsidRPr="00E83865">
              <w:rPr>
                <w:b/>
                <w:sz w:val="20"/>
                <w:szCs w:val="20"/>
              </w:rPr>
              <w:t>Age</w:t>
            </w:r>
          </w:p>
          <w:p w:rsidR="000547E1" w:rsidRPr="00E83865" w:rsidRDefault="000547E1" w:rsidP="00CC3771">
            <w:pPr>
              <w:pStyle w:val="BodyText"/>
              <w:tabs>
                <w:tab w:val="left" w:pos="-180"/>
                <w:tab w:val="left" w:pos="0"/>
              </w:tabs>
              <w:jc w:val="center"/>
              <w:rPr>
                <w:b/>
                <w:sz w:val="20"/>
                <w:szCs w:val="20"/>
              </w:rPr>
            </w:pPr>
            <w:r w:rsidRPr="00E83865">
              <w:rPr>
                <w:b/>
                <w:sz w:val="20"/>
                <w:szCs w:val="20"/>
              </w:rPr>
              <w:t>group</w:t>
            </w:r>
          </w:p>
          <w:p w:rsidR="000547E1" w:rsidRPr="00E83865" w:rsidRDefault="000547E1" w:rsidP="00CC3771">
            <w:pPr>
              <w:pStyle w:val="BodyText"/>
              <w:tabs>
                <w:tab w:val="left" w:pos="-180"/>
                <w:tab w:val="left" w:pos="0"/>
              </w:tabs>
              <w:jc w:val="center"/>
              <w:rPr>
                <w:b/>
                <w:sz w:val="20"/>
                <w:szCs w:val="20"/>
              </w:rPr>
            </w:pPr>
            <w:r w:rsidRPr="00E83865">
              <w:rPr>
                <w:b/>
                <w:sz w:val="20"/>
                <w:szCs w:val="20"/>
              </w:rPr>
              <w:t>yrs.</w:t>
            </w:r>
          </w:p>
        </w:tc>
        <w:tc>
          <w:tcPr>
            <w:tcW w:w="1710" w:type="dxa"/>
            <w:gridSpan w:val="2"/>
          </w:tcPr>
          <w:p w:rsidR="000547E1" w:rsidRPr="00E83865" w:rsidRDefault="000547E1" w:rsidP="00CC3771">
            <w:pPr>
              <w:pStyle w:val="BodyText"/>
              <w:tabs>
                <w:tab w:val="left" w:pos="-180"/>
                <w:tab w:val="left" w:pos="0"/>
              </w:tabs>
              <w:jc w:val="center"/>
              <w:rPr>
                <w:b/>
                <w:sz w:val="20"/>
                <w:szCs w:val="20"/>
              </w:rPr>
            </w:pPr>
            <w:r w:rsidRPr="00E83865">
              <w:rPr>
                <w:b/>
                <w:sz w:val="20"/>
                <w:szCs w:val="20"/>
              </w:rPr>
              <w:t>Hearing</w:t>
            </w:r>
          </w:p>
          <w:p w:rsidR="000547E1" w:rsidRPr="00E83865" w:rsidRDefault="000547E1" w:rsidP="00CC3771">
            <w:pPr>
              <w:pStyle w:val="BodyText"/>
              <w:tabs>
                <w:tab w:val="left" w:pos="-180"/>
                <w:tab w:val="left" w:pos="0"/>
              </w:tabs>
              <w:jc w:val="center"/>
              <w:rPr>
                <w:b/>
                <w:sz w:val="20"/>
                <w:szCs w:val="20"/>
              </w:rPr>
            </w:pPr>
            <w:r w:rsidRPr="00E83865">
              <w:rPr>
                <w:b/>
                <w:sz w:val="20"/>
                <w:szCs w:val="20"/>
              </w:rPr>
              <w:t>Evaluation</w:t>
            </w:r>
          </w:p>
        </w:tc>
        <w:tc>
          <w:tcPr>
            <w:tcW w:w="1710" w:type="dxa"/>
            <w:gridSpan w:val="2"/>
          </w:tcPr>
          <w:p w:rsidR="000547E1" w:rsidRPr="00E83865" w:rsidRDefault="000547E1" w:rsidP="00CC3771">
            <w:pPr>
              <w:pStyle w:val="BodyText"/>
              <w:tabs>
                <w:tab w:val="left" w:pos="-180"/>
                <w:tab w:val="left" w:pos="0"/>
              </w:tabs>
              <w:jc w:val="center"/>
              <w:rPr>
                <w:b/>
                <w:sz w:val="20"/>
                <w:szCs w:val="20"/>
              </w:rPr>
            </w:pPr>
            <w:r w:rsidRPr="00E83865">
              <w:rPr>
                <w:b/>
                <w:sz w:val="20"/>
                <w:szCs w:val="20"/>
              </w:rPr>
              <w:t>Hearing Aid</w:t>
            </w:r>
          </w:p>
          <w:p w:rsidR="000547E1" w:rsidRPr="00E83865" w:rsidRDefault="000547E1" w:rsidP="00CC3771">
            <w:pPr>
              <w:pStyle w:val="BodyText"/>
              <w:tabs>
                <w:tab w:val="left" w:pos="-180"/>
                <w:tab w:val="left" w:pos="0"/>
              </w:tabs>
              <w:jc w:val="center"/>
              <w:rPr>
                <w:b/>
                <w:sz w:val="20"/>
                <w:szCs w:val="20"/>
              </w:rPr>
            </w:pPr>
            <w:r w:rsidRPr="00E83865">
              <w:rPr>
                <w:b/>
                <w:sz w:val="20"/>
                <w:szCs w:val="20"/>
              </w:rPr>
              <w:t>Trial</w:t>
            </w:r>
          </w:p>
        </w:tc>
        <w:tc>
          <w:tcPr>
            <w:tcW w:w="1890" w:type="dxa"/>
            <w:gridSpan w:val="2"/>
          </w:tcPr>
          <w:p w:rsidR="000547E1" w:rsidRPr="00E83865" w:rsidRDefault="000547E1" w:rsidP="00CC3771">
            <w:pPr>
              <w:pStyle w:val="BodyText"/>
              <w:tabs>
                <w:tab w:val="left" w:pos="-180"/>
                <w:tab w:val="left" w:pos="0"/>
              </w:tabs>
              <w:jc w:val="center"/>
              <w:rPr>
                <w:b/>
                <w:sz w:val="20"/>
                <w:szCs w:val="20"/>
              </w:rPr>
            </w:pPr>
            <w:r w:rsidRPr="00E83865">
              <w:rPr>
                <w:b/>
                <w:sz w:val="20"/>
                <w:szCs w:val="20"/>
              </w:rPr>
              <w:t>Ear moulds</w:t>
            </w:r>
          </w:p>
        </w:tc>
      </w:tr>
      <w:tr w:rsidR="000547E1" w:rsidRPr="00E83865" w:rsidTr="000547E1">
        <w:trPr>
          <w:cantSplit/>
        </w:trPr>
        <w:tc>
          <w:tcPr>
            <w:tcW w:w="1008" w:type="dxa"/>
            <w:vMerge/>
            <w:vAlign w:val="center"/>
          </w:tcPr>
          <w:p w:rsidR="000547E1" w:rsidRPr="00E83865" w:rsidRDefault="000547E1" w:rsidP="00274F15">
            <w:pPr>
              <w:tabs>
                <w:tab w:val="left" w:pos="-180"/>
                <w:tab w:val="left" w:pos="0"/>
              </w:tabs>
              <w:spacing w:after="0" w:line="240" w:lineRule="auto"/>
              <w:jc w:val="center"/>
              <w:rPr>
                <w:rFonts w:ascii="Times New Roman" w:hAnsi="Times New Roman"/>
                <w:b/>
                <w:sz w:val="20"/>
                <w:szCs w:val="20"/>
              </w:rPr>
            </w:pPr>
          </w:p>
        </w:tc>
        <w:tc>
          <w:tcPr>
            <w:tcW w:w="720" w:type="dxa"/>
          </w:tcPr>
          <w:p w:rsidR="000547E1" w:rsidRPr="00E83865" w:rsidRDefault="000547E1" w:rsidP="00274F15">
            <w:pPr>
              <w:pStyle w:val="BodyText"/>
              <w:tabs>
                <w:tab w:val="left" w:pos="-180"/>
                <w:tab w:val="left" w:pos="0"/>
              </w:tabs>
              <w:jc w:val="center"/>
              <w:rPr>
                <w:b/>
                <w:sz w:val="20"/>
                <w:szCs w:val="20"/>
              </w:rPr>
            </w:pPr>
            <w:r w:rsidRPr="00E83865">
              <w:rPr>
                <w:b/>
                <w:sz w:val="20"/>
                <w:szCs w:val="20"/>
              </w:rPr>
              <w:t>Male</w:t>
            </w:r>
          </w:p>
        </w:tc>
        <w:tc>
          <w:tcPr>
            <w:tcW w:w="990" w:type="dxa"/>
          </w:tcPr>
          <w:p w:rsidR="000547E1" w:rsidRPr="00E83865" w:rsidRDefault="000547E1" w:rsidP="00274F15">
            <w:pPr>
              <w:pStyle w:val="BodyText"/>
              <w:tabs>
                <w:tab w:val="left" w:pos="-180"/>
                <w:tab w:val="left" w:pos="0"/>
              </w:tabs>
              <w:jc w:val="center"/>
              <w:rPr>
                <w:b/>
                <w:sz w:val="20"/>
                <w:szCs w:val="20"/>
              </w:rPr>
            </w:pPr>
            <w:r w:rsidRPr="00E83865">
              <w:rPr>
                <w:b/>
                <w:sz w:val="20"/>
                <w:szCs w:val="20"/>
              </w:rPr>
              <w:t>Female</w:t>
            </w:r>
          </w:p>
        </w:tc>
        <w:tc>
          <w:tcPr>
            <w:tcW w:w="720" w:type="dxa"/>
          </w:tcPr>
          <w:p w:rsidR="000547E1" w:rsidRPr="00E83865" w:rsidRDefault="000547E1" w:rsidP="00274F15">
            <w:pPr>
              <w:pStyle w:val="BodyText"/>
              <w:tabs>
                <w:tab w:val="left" w:pos="-180"/>
                <w:tab w:val="left" w:pos="0"/>
              </w:tabs>
              <w:jc w:val="center"/>
              <w:rPr>
                <w:b/>
                <w:sz w:val="20"/>
                <w:szCs w:val="20"/>
              </w:rPr>
            </w:pPr>
            <w:r w:rsidRPr="00E83865">
              <w:rPr>
                <w:b/>
                <w:sz w:val="20"/>
                <w:szCs w:val="20"/>
              </w:rPr>
              <w:t>Male</w:t>
            </w:r>
          </w:p>
        </w:tc>
        <w:tc>
          <w:tcPr>
            <w:tcW w:w="990" w:type="dxa"/>
          </w:tcPr>
          <w:p w:rsidR="000547E1" w:rsidRPr="00E83865" w:rsidRDefault="000547E1" w:rsidP="00274F15">
            <w:pPr>
              <w:pStyle w:val="BodyText"/>
              <w:tabs>
                <w:tab w:val="left" w:pos="-180"/>
                <w:tab w:val="left" w:pos="0"/>
              </w:tabs>
              <w:jc w:val="center"/>
              <w:rPr>
                <w:b/>
                <w:sz w:val="20"/>
                <w:szCs w:val="20"/>
              </w:rPr>
            </w:pPr>
            <w:r w:rsidRPr="00E83865">
              <w:rPr>
                <w:b/>
                <w:sz w:val="20"/>
                <w:szCs w:val="20"/>
              </w:rPr>
              <w:t>Female</w:t>
            </w:r>
          </w:p>
        </w:tc>
        <w:tc>
          <w:tcPr>
            <w:tcW w:w="900" w:type="dxa"/>
          </w:tcPr>
          <w:p w:rsidR="000547E1" w:rsidRPr="00E83865" w:rsidRDefault="000547E1" w:rsidP="00274F15">
            <w:pPr>
              <w:pStyle w:val="BodyText"/>
              <w:tabs>
                <w:tab w:val="left" w:pos="-180"/>
                <w:tab w:val="left" w:pos="0"/>
              </w:tabs>
              <w:jc w:val="center"/>
              <w:rPr>
                <w:b/>
                <w:sz w:val="20"/>
                <w:szCs w:val="20"/>
              </w:rPr>
            </w:pPr>
            <w:r w:rsidRPr="00E83865">
              <w:rPr>
                <w:b/>
                <w:sz w:val="20"/>
                <w:szCs w:val="20"/>
              </w:rPr>
              <w:t>Male</w:t>
            </w:r>
          </w:p>
        </w:tc>
        <w:tc>
          <w:tcPr>
            <w:tcW w:w="990" w:type="dxa"/>
          </w:tcPr>
          <w:p w:rsidR="000547E1" w:rsidRPr="00E83865" w:rsidRDefault="000547E1" w:rsidP="00274F15">
            <w:pPr>
              <w:pStyle w:val="BodyText"/>
              <w:tabs>
                <w:tab w:val="left" w:pos="-180"/>
                <w:tab w:val="left" w:pos="0"/>
              </w:tabs>
              <w:jc w:val="center"/>
              <w:rPr>
                <w:b/>
                <w:sz w:val="20"/>
                <w:szCs w:val="20"/>
              </w:rPr>
            </w:pPr>
            <w:r w:rsidRPr="00E83865">
              <w:rPr>
                <w:b/>
                <w:sz w:val="20"/>
                <w:szCs w:val="20"/>
              </w:rPr>
              <w:t>Female</w:t>
            </w:r>
          </w:p>
        </w:tc>
      </w:tr>
      <w:tr w:rsidR="000547E1" w:rsidRPr="00E83865" w:rsidTr="000547E1">
        <w:tc>
          <w:tcPr>
            <w:tcW w:w="1008" w:type="dxa"/>
          </w:tcPr>
          <w:p w:rsidR="000547E1" w:rsidRPr="00E83865" w:rsidRDefault="000547E1" w:rsidP="00274F15">
            <w:pPr>
              <w:pStyle w:val="BodyText"/>
              <w:tabs>
                <w:tab w:val="left" w:pos="-180"/>
                <w:tab w:val="left" w:pos="0"/>
              </w:tabs>
              <w:rPr>
                <w:sz w:val="20"/>
                <w:szCs w:val="20"/>
              </w:rPr>
            </w:pPr>
            <w:r w:rsidRPr="00E83865">
              <w:rPr>
                <w:sz w:val="20"/>
                <w:szCs w:val="20"/>
              </w:rPr>
              <w:t>0-1</w:t>
            </w:r>
          </w:p>
        </w:tc>
        <w:tc>
          <w:tcPr>
            <w:tcW w:w="720" w:type="dxa"/>
            <w:vAlign w:val="bottom"/>
          </w:tcPr>
          <w:p w:rsidR="000547E1" w:rsidRPr="00E83865" w:rsidRDefault="005A7F3E" w:rsidP="00274F15">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12</w:t>
            </w:r>
          </w:p>
        </w:tc>
        <w:tc>
          <w:tcPr>
            <w:tcW w:w="990" w:type="dxa"/>
            <w:vAlign w:val="bottom"/>
          </w:tcPr>
          <w:p w:rsidR="000547E1" w:rsidRPr="00E83865" w:rsidRDefault="005A7F3E" w:rsidP="00274F15">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14</w:t>
            </w:r>
          </w:p>
        </w:tc>
        <w:tc>
          <w:tcPr>
            <w:tcW w:w="720" w:type="dxa"/>
            <w:vAlign w:val="bottom"/>
          </w:tcPr>
          <w:p w:rsidR="000547E1" w:rsidRPr="00E83865" w:rsidRDefault="005A7F3E" w:rsidP="00274F15">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c>
          <w:tcPr>
            <w:tcW w:w="990" w:type="dxa"/>
            <w:vAlign w:val="bottom"/>
          </w:tcPr>
          <w:p w:rsidR="000547E1" w:rsidRPr="00E83865" w:rsidRDefault="005A7F3E" w:rsidP="00274F15">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c>
          <w:tcPr>
            <w:tcW w:w="900" w:type="dxa"/>
            <w:vAlign w:val="bottom"/>
          </w:tcPr>
          <w:p w:rsidR="000547E1" w:rsidRPr="00E83865" w:rsidRDefault="005A7F3E" w:rsidP="00274F15">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15</w:t>
            </w:r>
          </w:p>
        </w:tc>
        <w:tc>
          <w:tcPr>
            <w:tcW w:w="990" w:type="dxa"/>
            <w:vAlign w:val="bottom"/>
          </w:tcPr>
          <w:p w:rsidR="000547E1" w:rsidRPr="00E83865" w:rsidRDefault="005A7F3E" w:rsidP="00274F15">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2-5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59</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104</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71</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35</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6-10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88</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83</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59</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40</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11-15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46</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31</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35</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16-20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52</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21</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12</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21-25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29</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13</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26-30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32</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13</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14</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31-35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39</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13</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36-40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24</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38</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13</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10</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41-45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46</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29</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20</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12</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10</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10</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46-50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38</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39</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14</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51-55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28</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28</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12</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17</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6</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56-60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44</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30</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14</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8</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61-65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75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53</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20</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16</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66-70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39</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26</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33</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18</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13</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71-75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46</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16</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14</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7</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12</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76-80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28</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14</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28</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15</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81-85</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7</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26</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5</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86-90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11</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12</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1</w:t>
            </w:r>
          </w:p>
        </w:tc>
      </w:tr>
      <w:tr w:rsidR="005A7F3E" w:rsidRPr="00E83865" w:rsidTr="000547E1">
        <w:tc>
          <w:tcPr>
            <w:tcW w:w="1008" w:type="dxa"/>
          </w:tcPr>
          <w:p w:rsidR="005A7F3E" w:rsidRPr="00E83865" w:rsidRDefault="005A7F3E" w:rsidP="005A7F3E">
            <w:pPr>
              <w:pStyle w:val="BodyText"/>
              <w:tabs>
                <w:tab w:val="left" w:pos="-180"/>
                <w:tab w:val="left" w:pos="0"/>
              </w:tabs>
              <w:rPr>
                <w:sz w:val="20"/>
                <w:szCs w:val="20"/>
              </w:rPr>
            </w:pPr>
            <w:r w:rsidRPr="00E83865">
              <w:rPr>
                <w:sz w:val="20"/>
                <w:szCs w:val="20"/>
              </w:rPr>
              <w:t>91-above</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2</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c>
          <w:tcPr>
            <w:tcW w:w="72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3</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c>
          <w:tcPr>
            <w:tcW w:w="90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c>
          <w:tcPr>
            <w:tcW w:w="990" w:type="dxa"/>
            <w:vAlign w:val="bottom"/>
          </w:tcPr>
          <w:p w:rsidR="005A7F3E" w:rsidRPr="00E83865" w:rsidRDefault="005A7F3E"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5A7F3E" w:rsidRPr="00E83865" w:rsidTr="000547E1">
        <w:trPr>
          <w:cantSplit/>
        </w:trPr>
        <w:tc>
          <w:tcPr>
            <w:tcW w:w="1008" w:type="dxa"/>
            <w:vMerge w:val="restart"/>
          </w:tcPr>
          <w:p w:rsidR="005A7F3E" w:rsidRPr="00E83865" w:rsidRDefault="005A7F3E" w:rsidP="005A7F3E">
            <w:pPr>
              <w:pStyle w:val="BodyText"/>
              <w:tabs>
                <w:tab w:val="left" w:pos="-180"/>
                <w:tab w:val="left" w:pos="0"/>
              </w:tabs>
              <w:rPr>
                <w:sz w:val="20"/>
                <w:szCs w:val="20"/>
              </w:rPr>
            </w:pPr>
            <w:r w:rsidRPr="00E83865">
              <w:rPr>
                <w:b/>
                <w:bCs/>
                <w:sz w:val="20"/>
                <w:szCs w:val="20"/>
              </w:rPr>
              <w:t>Total</w:t>
            </w:r>
          </w:p>
        </w:tc>
        <w:tc>
          <w:tcPr>
            <w:tcW w:w="720" w:type="dxa"/>
            <w:vAlign w:val="bottom"/>
          </w:tcPr>
          <w:p w:rsidR="005A7F3E" w:rsidRPr="00E83865" w:rsidRDefault="00FD3A47"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fldChar w:fldCharType="begin"/>
            </w:r>
            <w:r w:rsidR="005A7F3E" w:rsidRPr="00E83865">
              <w:rPr>
                <w:rFonts w:ascii="Times New Roman" w:eastAsia="Times New Roman" w:hAnsi="Times New Roman"/>
                <w:sz w:val="20"/>
                <w:szCs w:val="20"/>
              </w:rPr>
              <w:instrText xml:space="preserve"> =SUM(ABOVE) </w:instrText>
            </w:r>
            <w:r w:rsidRPr="00E83865">
              <w:rPr>
                <w:rFonts w:ascii="Times New Roman" w:eastAsia="Times New Roman" w:hAnsi="Times New Roman"/>
                <w:sz w:val="20"/>
                <w:szCs w:val="20"/>
              </w:rPr>
              <w:fldChar w:fldCharType="separate"/>
            </w:r>
            <w:r w:rsidR="005A7F3E" w:rsidRPr="00E83865">
              <w:rPr>
                <w:rFonts w:ascii="Times New Roman" w:eastAsia="Times New Roman" w:hAnsi="Times New Roman"/>
                <w:noProof/>
                <w:sz w:val="20"/>
                <w:szCs w:val="20"/>
              </w:rPr>
              <w:t>775</w:t>
            </w:r>
            <w:r w:rsidRPr="00E83865">
              <w:rPr>
                <w:rFonts w:ascii="Times New Roman" w:eastAsia="Times New Roman" w:hAnsi="Times New Roman"/>
                <w:sz w:val="20"/>
                <w:szCs w:val="20"/>
              </w:rPr>
              <w:fldChar w:fldCharType="end"/>
            </w:r>
          </w:p>
        </w:tc>
        <w:tc>
          <w:tcPr>
            <w:tcW w:w="990" w:type="dxa"/>
            <w:vAlign w:val="bottom"/>
          </w:tcPr>
          <w:p w:rsidR="005A7F3E" w:rsidRPr="00E83865" w:rsidRDefault="00FD3A47"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fldChar w:fldCharType="begin"/>
            </w:r>
            <w:r w:rsidR="005A7F3E" w:rsidRPr="00E83865">
              <w:rPr>
                <w:rFonts w:ascii="Times New Roman" w:eastAsia="Times New Roman" w:hAnsi="Times New Roman"/>
                <w:sz w:val="20"/>
                <w:szCs w:val="20"/>
              </w:rPr>
              <w:instrText xml:space="preserve"> =SUM(ABOVE) </w:instrText>
            </w:r>
            <w:r w:rsidRPr="00E83865">
              <w:rPr>
                <w:rFonts w:ascii="Times New Roman" w:eastAsia="Times New Roman" w:hAnsi="Times New Roman"/>
                <w:sz w:val="20"/>
                <w:szCs w:val="20"/>
              </w:rPr>
              <w:fldChar w:fldCharType="separate"/>
            </w:r>
            <w:r w:rsidR="005A7F3E" w:rsidRPr="00E83865">
              <w:rPr>
                <w:rFonts w:ascii="Times New Roman" w:eastAsia="Times New Roman" w:hAnsi="Times New Roman"/>
                <w:noProof/>
                <w:sz w:val="20"/>
                <w:szCs w:val="20"/>
              </w:rPr>
              <w:t>567</w:t>
            </w:r>
            <w:r w:rsidRPr="00E83865">
              <w:rPr>
                <w:rFonts w:ascii="Times New Roman" w:eastAsia="Times New Roman" w:hAnsi="Times New Roman"/>
                <w:sz w:val="20"/>
                <w:szCs w:val="20"/>
              </w:rPr>
              <w:fldChar w:fldCharType="end"/>
            </w:r>
          </w:p>
        </w:tc>
        <w:tc>
          <w:tcPr>
            <w:tcW w:w="720" w:type="dxa"/>
            <w:vAlign w:val="bottom"/>
          </w:tcPr>
          <w:p w:rsidR="005A7F3E" w:rsidRPr="00E83865" w:rsidRDefault="00FD3A47"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fldChar w:fldCharType="begin"/>
            </w:r>
            <w:r w:rsidR="005A7F3E" w:rsidRPr="00E83865">
              <w:rPr>
                <w:rFonts w:ascii="Times New Roman" w:eastAsia="Times New Roman" w:hAnsi="Times New Roman"/>
                <w:sz w:val="20"/>
                <w:szCs w:val="20"/>
              </w:rPr>
              <w:instrText xml:space="preserve"> =SUM(ABOVE) </w:instrText>
            </w:r>
            <w:r w:rsidRPr="00E83865">
              <w:rPr>
                <w:rFonts w:ascii="Times New Roman" w:eastAsia="Times New Roman" w:hAnsi="Times New Roman"/>
                <w:sz w:val="20"/>
                <w:szCs w:val="20"/>
              </w:rPr>
              <w:fldChar w:fldCharType="separate"/>
            </w:r>
            <w:r w:rsidR="005A7F3E" w:rsidRPr="00E83865">
              <w:rPr>
                <w:rFonts w:ascii="Times New Roman" w:eastAsia="Times New Roman" w:hAnsi="Times New Roman"/>
                <w:noProof/>
                <w:sz w:val="20"/>
                <w:szCs w:val="20"/>
              </w:rPr>
              <w:t>576</w:t>
            </w:r>
            <w:r w:rsidRPr="00E83865">
              <w:rPr>
                <w:rFonts w:ascii="Times New Roman" w:eastAsia="Times New Roman" w:hAnsi="Times New Roman"/>
                <w:sz w:val="20"/>
                <w:szCs w:val="20"/>
              </w:rPr>
              <w:fldChar w:fldCharType="end"/>
            </w:r>
          </w:p>
        </w:tc>
        <w:tc>
          <w:tcPr>
            <w:tcW w:w="990" w:type="dxa"/>
            <w:vAlign w:val="bottom"/>
          </w:tcPr>
          <w:p w:rsidR="005A7F3E" w:rsidRPr="00E83865" w:rsidRDefault="00FD3A47"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fldChar w:fldCharType="begin"/>
            </w:r>
            <w:r w:rsidR="005A7F3E" w:rsidRPr="00E83865">
              <w:rPr>
                <w:rFonts w:ascii="Times New Roman" w:eastAsia="Times New Roman" w:hAnsi="Times New Roman"/>
                <w:sz w:val="20"/>
                <w:szCs w:val="20"/>
              </w:rPr>
              <w:instrText xml:space="preserve"> =SUM(ABOVE) </w:instrText>
            </w:r>
            <w:r w:rsidRPr="00E83865">
              <w:rPr>
                <w:rFonts w:ascii="Times New Roman" w:eastAsia="Times New Roman" w:hAnsi="Times New Roman"/>
                <w:sz w:val="20"/>
                <w:szCs w:val="20"/>
              </w:rPr>
              <w:fldChar w:fldCharType="separate"/>
            </w:r>
            <w:r w:rsidR="005A7F3E" w:rsidRPr="00E83865">
              <w:rPr>
                <w:rFonts w:ascii="Times New Roman" w:eastAsia="Times New Roman" w:hAnsi="Times New Roman"/>
                <w:noProof/>
                <w:sz w:val="20"/>
                <w:szCs w:val="20"/>
              </w:rPr>
              <w:t>356</w:t>
            </w:r>
            <w:r w:rsidRPr="00E83865">
              <w:rPr>
                <w:rFonts w:ascii="Times New Roman" w:eastAsia="Times New Roman" w:hAnsi="Times New Roman"/>
                <w:sz w:val="20"/>
                <w:szCs w:val="20"/>
              </w:rPr>
              <w:fldChar w:fldCharType="end"/>
            </w:r>
          </w:p>
        </w:tc>
        <w:tc>
          <w:tcPr>
            <w:tcW w:w="900" w:type="dxa"/>
            <w:vAlign w:val="bottom"/>
          </w:tcPr>
          <w:p w:rsidR="005A7F3E" w:rsidRPr="00E83865" w:rsidRDefault="00FD3A47"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fldChar w:fldCharType="begin"/>
            </w:r>
            <w:r w:rsidR="005A7F3E" w:rsidRPr="00E83865">
              <w:rPr>
                <w:rFonts w:ascii="Times New Roman" w:eastAsia="Times New Roman" w:hAnsi="Times New Roman"/>
                <w:sz w:val="20"/>
                <w:szCs w:val="20"/>
              </w:rPr>
              <w:instrText xml:space="preserve"> =SUM(ABOVE) </w:instrText>
            </w:r>
            <w:r w:rsidRPr="00E83865">
              <w:rPr>
                <w:rFonts w:ascii="Times New Roman" w:eastAsia="Times New Roman" w:hAnsi="Times New Roman"/>
                <w:sz w:val="20"/>
                <w:szCs w:val="20"/>
              </w:rPr>
              <w:fldChar w:fldCharType="separate"/>
            </w:r>
            <w:r w:rsidR="005A7F3E" w:rsidRPr="00E83865">
              <w:rPr>
                <w:rFonts w:ascii="Times New Roman" w:eastAsia="Times New Roman" w:hAnsi="Times New Roman"/>
                <w:noProof/>
                <w:sz w:val="20"/>
                <w:szCs w:val="20"/>
              </w:rPr>
              <w:t>314</w:t>
            </w:r>
            <w:r w:rsidRPr="00E83865">
              <w:rPr>
                <w:rFonts w:ascii="Times New Roman" w:eastAsia="Times New Roman" w:hAnsi="Times New Roman"/>
                <w:sz w:val="20"/>
                <w:szCs w:val="20"/>
              </w:rPr>
              <w:fldChar w:fldCharType="end"/>
            </w:r>
          </w:p>
        </w:tc>
        <w:tc>
          <w:tcPr>
            <w:tcW w:w="990" w:type="dxa"/>
            <w:vAlign w:val="bottom"/>
          </w:tcPr>
          <w:p w:rsidR="005A7F3E" w:rsidRPr="00E83865" w:rsidRDefault="00FD3A47" w:rsidP="005A7F3E">
            <w:pPr>
              <w:tabs>
                <w:tab w:val="left" w:pos="-180"/>
                <w:tab w:val="left" w:pos="0"/>
              </w:tabs>
              <w:spacing w:after="0" w:line="240" w:lineRule="auto"/>
              <w:jc w:val="center"/>
              <w:rPr>
                <w:rFonts w:ascii="Times New Roman" w:eastAsia="Times New Roman" w:hAnsi="Times New Roman"/>
                <w:sz w:val="20"/>
                <w:szCs w:val="20"/>
              </w:rPr>
            </w:pPr>
            <w:r w:rsidRPr="00E83865">
              <w:rPr>
                <w:rFonts w:ascii="Times New Roman" w:eastAsia="Times New Roman" w:hAnsi="Times New Roman"/>
                <w:sz w:val="20"/>
                <w:szCs w:val="20"/>
              </w:rPr>
              <w:fldChar w:fldCharType="begin"/>
            </w:r>
            <w:r w:rsidR="005A7F3E" w:rsidRPr="00E83865">
              <w:rPr>
                <w:rFonts w:ascii="Times New Roman" w:eastAsia="Times New Roman" w:hAnsi="Times New Roman"/>
                <w:sz w:val="20"/>
                <w:szCs w:val="20"/>
              </w:rPr>
              <w:instrText xml:space="preserve"> =SUM(ABOVE) </w:instrText>
            </w:r>
            <w:r w:rsidRPr="00E83865">
              <w:rPr>
                <w:rFonts w:ascii="Times New Roman" w:eastAsia="Times New Roman" w:hAnsi="Times New Roman"/>
                <w:sz w:val="20"/>
                <w:szCs w:val="20"/>
              </w:rPr>
              <w:fldChar w:fldCharType="separate"/>
            </w:r>
            <w:r w:rsidR="005A7F3E" w:rsidRPr="00E83865">
              <w:rPr>
                <w:rFonts w:ascii="Times New Roman" w:eastAsia="Times New Roman" w:hAnsi="Times New Roman"/>
                <w:noProof/>
                <w:sz w:val="20"/>
                <w:szCs w:val="20"/>
              </w:rPr>
              <w:t>202</w:t>
            </w:r>
            <w:r w:rsidRPr="00E83865">
              <w:rPr>
                <w:rFonts w:ascii="Times New Roman" w:eastAsia="Times New Roman" w:hAnsi="Times New Roman"/>
                <w:sz w:val="20"/>
                <w:szCs w:val="20"/>
              </w:rPr>
              <w:fldChar w:fldCharType="end"/>
            </w:r>
          </w:p>
        </w:tc>
      </w:tr>
      <w:tr w:rsidR="005A7F3E" w:rsidRPr="00E83865" w:rsidTr="000547E1">
        <w:trPr>
          <w:cantSplit/>
          <w:trHeight w:val="143"/>
        </w:trPr>
        <w:tc>
          <w:tcPr>
            <w:tcW w:w="1008" w:type="dxa"/>
            <w:vMerge/>
            <w:vAlign w:val="center"/>
          </w:tcPr>
          <w:p w:rsidR="005A7F3E" w:rsidRPr="00E83865" w:rsidRDefault="005A7F3E" w:rsidP="005A7F3E">
            <w:pPr>
              <w:tabs>
                <w:tab w:val="left" w:pos="-180"/>
                <w:tab w:val="left" w:pos="0"/>
              </w:tabs>
              <w:spacing w:after="0" w:line="240" w:lineRule="auto"/>
              <w:jc w:val="both"/>
              <w:rPr>
                <w:rFonts w:ascii="Times New Roman" w:hAnsi="Times New Roman"/>
                <w:sz w:val="20"/>
                <w:szCs w:val="20"/>
              </w:rPr>
            </w:pPr>
          </w:p>
        </w:tc>
        <w:tc>
          <w:tcPr>
            <w:tcW w:w="1710" w:type="dxa"/>
            <w:gridSpan w:val="2"/>
          </w:tcPr>
          <w:p w:rsidR="005A7F3E" w:rsidRPr="00E83865" w:rsidRDefault="005A7F3E" w:rsidP="005A7F3E">
            <w:pPr>
              <w:pStyle w:val="BodyText"/>
              <w:tabs>
                <w:tab w:val="left" w:pos="-180"/>
                <w:tab w:val="left" w:pos="0"/>
              </w:tabs>
              <w:jc w:val="center"/>
              <w:rPr>
                <w:b/>
                <w:bCs/>
                <w:sz w:val="20"/>
                <w:szCs w:val="20"/>
              </w:rPr>
            </w:pPr>
            <w:r w:rsidRPr="00E83865">
              <w:rPr>
                <w:b/>
                <w:bCs/>
                <w:sz w:val="20"/>
                <w:szCs w:val="20"/>
              </w:rPr>
              <w:t>1342</w:t>
            </w:r>
          </w:p>
        </w:tc>
        <w:tc>
          <w:tcPr>
            <w:tcW w:w="1710" w:type="dxa"/>
            <w:gridSpan w:val="2"/>
          </w:tcPr>
          <w:p w:rsidR="005A7F3E" w:rsidRPr="00E83865" w:rsidRDefault="005A7F3E" w:rsidP="005A7F3E">
            <w:pPr>
              <w:pStyle w:val="BodyText"/>
              <w:tabs>
                <w:tab w:val="left" w:pos="-180"/>
                <w:tab w:val="left" w:pos="0"/>
              </w:tabs>
              <w:jc w:val="center"/>
              <w:rPr>
                <w:b/>
                <w:bCs/>
                <w:sz w:val="20"/>
                <w:szCs w:val="20"/>
              </w:rPr>
            </w:pPr>
            <w:r w:rsidRPr="00E83865">
              <w:rPr>
                <w:b/>
                <w:bCs/>
                <w:sz w:val="20"/>
                <w:szCs w:val="20"/>
              </w:rPr>
              <w:t>932</w:t>
            </w:r>
          </w:p>
        </w:tc>
        <w:tc>
          <w:tcPr>
            <w:tcW w:w="1890" w:type="dxa"/>
            <w:gridSpan w:val="2"/>
          </w:tcPr>
          <w:p w:rsidR="005A7F3E" w:rsidRPr="00E83865" w:rsidRDefault="005A7F3E" w:rsidP="005A7F3E">
            <w:pPr>
              <w:pStyle w:val="BodyText"/>
              <w:tabs>
                <w:tab w:val="left" w:pos="-180"/>
                <w:tab w:val="left" w:pos="0"/>
              </w:tabs>
              <w:jc w:val="center"/>
              <w:rPr>
                <w:b/>
                <w:bCs/>
                <w:sz w:val="20"/>
                <w:szCs w:val="20"/>
              </w:rPr>
            </w:pPr>
            <w:r w:rsidRPr="00E83865">
              <w:rPr>
                <w:b/>
                <w:bCs/>
                <w:sz w:val="20"/>
                <w:szCs w:val="20"/>
              </w:rPr>
              <w:t>516</w:t>
            </w:r>
          </w:p>
        </w:tc>
      </w:tr>
    </w:tbl>
    <w:p w:rsidR="0033490E" w:rsidRPr="00E83865" w:rsidRDefault="0033490E" w:rsidP="00990572">
      <w:pPr>
        <w:tabs>
          <w:tab w:val="left" w:pos="-180"/>
          <w:tab w:val="left" w:pos="0"/>
        </w:tabs>
        <w:spacing w:before="240" w:line="240" w:lineRule="auto"/>
        <w:rPr>
          <w:rFonts w:ascii="Times New Roman" w:hAnsi="Times New Roman"/>
          <w:b/>
          <w:sz w:val="20"/>
          <w:szCs w:val="20"/>
          <w:u w:val="single"/>
        </w:rPr>
      </w:pPr>
    </w:p>
    <w:p w:rsidR="0033490E" w:rsidRPr="00E83865" w:rsidRDefault="0033490E"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9C71BB" w:rsidRPr="00E83865" w:rsidRDefault="009C71BB" w:rsidP="009C71BB">
      <w:pPr>
        <w:tabs>
          <w:tab w:val="left" w:pos="-180"/>
          <w:tab w:val="left" w:pos="0"/>
        </w:tabs>
        <w:spacing w:before="240" w:line="240" w:lineRule="auto"/>
        <w:rPr>
          <w:rFonts w:ascii="Times New Roman" w:hAnsi="Times New Roman"/>
          <w:b/>
          <w:sz w:val="20"/>
          <w:szCs w:val="20"/>
          <w:u w:val="single"/>
        </w:rPr>
      </w:pPr>
    </w:p>
    <w:p w:rsidR="00F742E0" w:rsidRPr="00E83865" w:rsidRDefault="00F742E0"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F742E0" w:rsidRPr="00E83865" w:rsidRDefault="00F742E0"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F742E0" w:rsidRPr="00E83865" w:rsidRDefault="00F742E0"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83865" w:rsidRPr="00E83865" w:rsidRDefault="00E83865" w:rsidP="00E83865">
      <w:pPr>
        <w:tabs>
          <w:tab w:val="left" w:pos="-180"/>
          <w:tab w:val="left" w:pos="0"/>
        </w:tabs>
        <w:spacing w:before="240" w:line="240" w:lineRule="auto"/>
        <w:rPr>
          <w:rFonts w:ascii="Times New Roman" w:hAnsi="Times New Roman"/>
          <w:b/>
          <w:sz w:val="20"/>
          <w:szCs w:val="20"/>
          <w:u w:val="single"/>
        </w:rPr>
      </w:pPr>
    </w:p>
    <w:p w:rsidR="00313B9F" w:rsidRPr="00E83865" w:rsidRDefault="00313B9F"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r w:rsidRPr="00E83865">
        <w:rPr>
          <w:rFonts w:ascii="Times New Roman" w:hAnsi="Times New Roman"/>
          <w:b/>
          <w:sz w:val="20"/>
          <w:szCs w:val="20"/>
          <w:u w:val="single"/>
        </w:rPr>
        <w:t>CLINICAL SERVICES: SPECIALIZED</w:t>
      </w:r>
    </w:p>
    <w:p w:rsidR="00313B9F" w:rsidRPr="00E83865" w:rsidRDefault="00313B9F" w:rsidP="000D6AAD">
      <w:pPr>
        <w:pStyle w:val="ListParagraph"/>
        <w:tabs>
          <w:tab w:val="left" w:pos="-180"/>
          <w:tab w:val="left" w:pos="0"/>
        </w:tabs>
        <w:spacing w:before="240" w:line="240" w:lineRule="auto"/>
        <w:ind w:left="540"/>
        <w:jc w:val="center"/>
        <w:rPr>
          <w:rFonts w:ascii="Times New Roman" w:hAnsi="Times New Roman"/>
          <w:b/>
          <w:sz w:val="20"/>
          <w:szCs w:val="20"/>
          <w:u w:val="single"/>
        </w:rPr>
      </w:pPr>
    </w:p>
    <w:p w:rsidR="00E74321" w:rsidRPr="00E83865" w:rsidRDefault="0022588D" w:rsidP="00255CAA">
      <w:pPr>
        <w:pStyle w:val="ListParagraph"/>
        <w:numPr>
          <w:ilvl w:val="0"/>
          <w:numId w:val="2"/>
        </w:numPr>
        <w:tabs>
          <w:tab w:val="left" w:pos="-180"/>
          <w:tab w:val="left" w:pos="0"/>
        </w:tabs>
        <w:spacing w:after="120" w:line="240" w:lineRule="auto"/>
        <w:ind w:left="907"/>
        <w:rPr>
          <w:rFonts w:ascii="Times New Roman" w:hAnsi="Times New Roman"/>
          <w:b/>
          <w:sz w:val="20"/>
          <w:szCs w:val="20"/>
        </w:rPr>
        <w:sectPr w:rsidR="00E74321" w:rsidRPr="00E83865" w:rsidSect="00491823">
          <w:type w:val="continuous"/>
          <w:pgSz w:w="11907" w:h="16839" w:code="9"/>
          <w:pgMar w:top="1440" w:right="1440" w:bottom="1440" w:left="1440" w:header="720" w:footer="418" w:gutter="0"/>
          <w:cols w:space="720"/>
          <w:docGrid w:linePitch="360"/>
        </w:sectPr>
      </w:pPr>
      <w:r w:rsidRPr="00E83865">
        <w:rPr>
          <w:rFonts w:ascii="Times New Roman" w:hAnsi="Times New Roman"/>
          <w:b/>
          <w:sz w:val="20"/>
          <w:szCs w:val="20"/>
        </w:rPr>
        <w:t>Implantable Hearing Devices Unit</w:t>
      </w:r>
    </w:p>
    <w:tbl>
      <w:tblPr>
        <w:tblW w:w="0" w:type="auto"/>
        <w:jc w:val="center"/>
        <w:tblInd w:w="558" w:type="dxa"/>
        <w:tblLook w:val="04A0"/>
      </w:tblPr>
      <w:tblGrid>
        <w:gridCol w:w="2739"/>
        <w:gridCol w:w="416"/>
      </w:tblGrid>
      <w:tr w:rsidR="00E77F68" w:rsidRPr="00E83865" w:rsidTr="00C45BF0">
        <w:trPr>
          <w:trHeight w:val="8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jc w:val="both"/>
              <w:rPr>
                <w:rFonts w:ascii="Times New Roman" w:eastAsia="Times New Roman" w:hAnsi="Times New Roman"/>
                <w:b/>
                <w:bCs/>
                <w:sz w:val="20"/>
                <w:szCs w:val="20"/>
              </w:rPr>
            </w:pPr>
            <w:r w:rsidRPr="00E83865">
              <w:rPr>
                <w:rFonts w:ascii="Times New Roman" w:eastAsia="Times New Roman" w:hAnsi="Times New Roman"/>
                <w:b/>
                <w:bCs/>
                <w:sz w:val="20"/>
                <w:szCs w:val="20"/>
              </w:rPr>
              <w:lastRenderedPageBreak/>
              <w:t>Implantable Hg. Devices Unit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77F68" w:rsidRPr="00E83865" w:rsidRDefault="00E77F68" w:rsidP="009C71BB">
            <w:pPr>
              <w:spacing w:after="0" w:line="240" w:lineRule="auto"/>
              <w:jc w:val="both"/>
              <w:rPr>
                <w:rFonts w:ascii="Times New Roman" w:eastAsia="Times New Roman" w:hAnsi="Times New Roman"/>
                <w:b/>
                <w:bCs/>
                <w:sz w:val="20"/>
                <w:szCs w:val="20"/>
              </w:rPr>
            </w:pPr>
          </w:p>
        </w:tc>
      </w:tr>
      <w:tr w:rsidR="00E77F68" w:rsidRPr="00E83865" w:rsidTr="00C45BF0">
        <w:trPr>
          <w:trHeight w:val="161"/>
          <w:jc w:val="center"/>
        </w:trPr>
        <w:tc>
          <w:tcPr>
            <w:tcW w:w="0" w:type="auto"/>
            <w:tcBorders>
              <w:top w:val="nil"/>
              <w:left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No. of cases seen</w:t>
            </w:r>
          </w:p>
        </w:tc>
        <w:tc>
          <w:tcPr>
            <w:tcW w:w="0" w:type="auto"/>
            <w:tcBorders>
              <w:top w:val="nil"/>
              <w:left w:val="nil"/>
              <w:right w:val="single" w:sz="4" w:space="0" w:color="auto"/>
            </w:tcBorders>
            <w:shd w:val="clear" w:color="auto" w:fill="auto"/>
            <w:noWrap/>
            <w:vAlign w:val="bottom"/>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5A7F3E" w:rsidRPr="00E83865">
              <w:rPr>
                <w:rFonts w:ascii="Times New Roman" w:eastAsia="Times New Roman" w:hAnsi="Times New Roman"/>
                <w:sz w:val="20"/>
                <w:szCs w:val="20"/>
              </w:rPr>
              <w:t>9</w:t>
            </w:r>
          </w:p>
        </w:tc>
      </w:tr>
      <w:tr w:rsidR="00E77F68" w:rsidRPr="00E83865" w:rsidTr="00C45BF0">
        <w:trPr>
          <w:trHeight w:val="134"/>
          <w:jc w:val="center"/>
        </w:trPr>
        <w:tc>
          <w:tcPr>
            <w:tcW w:w="0" w:type="auto"/>
            <w:tcBorders>
              <w:top w:val="nil"/>
              <w:left w:val="single" w:sz="4" w:space="0" w:color="auto"/>
              <w:right w:val="single" w:sz="4" w:space="0" w:color="auto"/>
            </w:tcBorders>
            <w:shd w:val="clear" w:color="auto" w:fill="auto"/>
            <w:noWrap/>
            <w:vAlign w:val="bottom"/>
            <w:hideMark/>
          </w:tcPr>
          <w:p w:rsidR="00E77F68" w:rsidRPr="00E83865" w:rsidRDefault="00E77F68" w:rsidP="00837F89">
            <w:pPr>
              <w:numPr>
                <w:ilvl w:val="0"/>
                <w:numId w:val="18"/>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Non-ADIP</w:t>
            </w:r>
          </w:p>
        </w:tc>
        <w:tc>
          <w:tcPr>
            <w:tcW w:w="0" w:type="auto"/>
            <w:tcBorders>
              <w:top w:val="nil"/>
              <w:left w:val="single" w:sz="4" w:space="0" w:color="auto"/>
              <w:right w:val="single" w:sz="4" w:space="0" w:color="auto"/>
            </w:tcBorders>
            <w:shd w:val="clear" w:color="auto" w:fill="auto"/>
            <w:noWrap/>
            <w:vAlign w:val="bottom"/>
            <w:hideMark/>
          </w:tcPr>
          <w:p w:rsidR="00E77F68" w:rsidRPr="00E83865" w:rsidRDefault="009C71BB"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5A7F3E" w:rsidRPr="00E83865">
              <w:rPr>
                <w:rFonts w:ascii="Times New Roman" w:eastAsia="Times New Roman" w:hAnsi="Times New Roman"/>
                <w:sz w:val="20"/>
                <w:szCs w:val="20"/>
              </w:rPr>
              <w:t>5</w:t>
            </w:r>
          </w:p>
        </w:tc>
      </w:tr>
      <w:tr w:rsidR="00E77F68" w:rsidRPr="00E83865" w:rsidTr="00C45BF0">
        <w:trPr>
          <w:trHeight w:val="134"/>
          <w:jc w:val="center"/>
        </w:trPr>
        <w:tc>
          <w:tcPr>
            <w:tcW w:w="0" w:type="auto"/>
            <w:tcBorders>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837F89">
            <w:pPr>
              <w:numPr>
                <w:ilvl w:val="0"/>
                <w:numId w:val="18"/>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ADIP-CI</w:t>
            </w:r>
          </w:p>
        </w:tc>
        <w:tc>
          <w:tcPr>
            <w:tcW w:w="0" w:type="auto"/>
            <w:tcBorders>
              <w:left w:val="nil"/>
              <w:bottom w:val="single" w:sz="4" w:space="0" w:color="auto"/>
              <w:right w:val="single" w:sz="4" w:space="0" w:color="auto"/>
            </w:tcBorders>
            <w:shd w:val="clear" w:color="auto" w:fill="auto"/>
            <w:noWrap/>
            <w:vAlign w:val="bottom"/>
            <w:hideMark/>
          </w:tcPr>
          <w:p w:rsidR="00E77F68" w:rsidRPr="00E83865" w:rsidRDefault="005A7F3E"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E77F68" w:rsidRPr="00E83865" w:rsidTr="00C45BF0">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ind w:left="432" w:hanging="360"/>
              <w:jc w:val="both"/>
              <w:rPr>
                <w:rFonts w:ascii="Times New Roman" w:eastAsia="Times New Roman" w:hAnsi="Times New Roman"/>
                <w:sz w:val="20"/>
                <w:szCs w:val="20"/>
              </w:rPr>
            </w:pPr>
            <w:r w:rsidRPr="00E83865">
              <w:rPr>
                <w:rFonts w:ascii="Times New Roman" w:eastAsia="Times New Roman" w:hAnsi="Times New Roman"/>
                <w:sz w:val="20"/>
                <w:szCs w:val="20"/>
              </w:rPr>
              <w:t>No. of switch on</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E77F68" w:rsidRPr="00E83865" w:rsidTr="00A14ABF">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837F89">
            <w:pPr>
              <w:numPr>
                <w:ilvl w:val="0"/>
                <w:numId w:val="19"/>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Non-ADIP</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E77F68" w:rsidRPr="00E83865" w:rsidTr="00A14ABF">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837F89">
            <w:pPr>
              <w:numPr>
                <w:ilvl w:val="0"/>
                <w:numId w:val="19"/>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ADIP-CI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E77F68" w:rsidRPr="00E83865" w:rsidTr="00C45BF0">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9C71BB">
            <w:pPr>
              <w:spacing w:after="0" w:line="240" w:lineRule="auto"/>
              <w:ind w:left="432" w:hanging="360"/>
              <w:jc w:val="both"/>
              <w:rPr>
                <w:rFonts w:ascii="Times New Roman" w:eastAsia="Times New Roman" w:hAnsi="Times New Roman"/>
                <w:sz w:val="20"/>
                <w:szCs w:val="20"/>
              </w:rPr>
            </w:pPr>
            <w:r w:rsidRPr="00E83865">
              <w:rPr>
                <w:rFonts w:ascii="Times New Roman" w:eastAsia="Times New Roman" w:hAnsi="Times New Roman"/>
                <w:sz w:val="20"/>
                <w:szCs w:val="20"/>
              </w:rPr>
              <w:t>No. of sessions</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E83865" w:rsidRDefault="005A7F3E"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21</w:t>
            </w:r>
          </w:p>
        </w:tc>
      </w:tr>
      <w:tr w:rsidR="00E77F68" w:rsidRPr="00E83865" w:rsidTr="00C45BF0">
        <w:trPr>
          <w:trHeight w:val="13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7F68" w:rsidRPr="00E83865" w:rsidRDefault="00E77F68" w:rsidP="00837F89">
            <w:pPr>
              <w:numPr>
                <w:ilvl w:val="0"/>
                <w:numId w:val="20"/>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Non-ADIP</w:t>
            </w:r>
          </w:p>
        </w:tc>
        <w:tc>
          <w:tcPr>
            <w:tcW w:w="0" w:type="auto"/>
            <w:tcBorders>
              <w:top w:val="nil"/>
              <w:left w:val="nil"/>
              <w:bottom w:val="single" w:sz="4" w:space="0" w:color="auto"/>
              <w:right w:val="single" w:sz="4" w:space="0" w:color="auto"/>
            </w:tcBorders>
            <w:shd w:val="clear" w:color="auto" w:fill="auto"/>
            <w:noWrap/>
            <w:vAlign w:val="bottom"/>
            <w:hideMark/>
          </w:tcPr>
          <w:p w:rsidR="00E77F68" w:rsidRPr="00E83865" w:rsidRDefault="009C71BB"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5A7F3E" w:rsidRPr="00E83865">
              <w:rPr>
                <w:rFonts w:ascii="Times New Roman" w:eastAsia="Times New Roman" w:hAnsi="Times New Roman"/>
                <w:sz w:val="20"/>
                <w:szCs w:val="20"/>
              </w:rPr>
              <w:t>7</w:t>
            </w:r>
          </w:p>
        </w:tc>
      </w:tr>
      <w:tr w:rsidR="00E74321" w:rsidRPr="00E83865" w:rsidTr="00F742E0">
        <w:trPr>
          <w:trHeight w:val="314"/>
          <w:jc w:val="center"/>
        </w:trPr>
        <w:tc>
          <w:tcPr>
            <w:tcW w:w="0" w:type="auto"/>
            <w:tcBorders>
              <w:top w:val="nil"/>
              <w:left w:val="single" w:sz="4" w:space="0" w:color="auto"/>
              <w:right w:val="single" w:sz="4" w:space="0" w:color="auto"/>
            </w:tcBorders>
            <w:shd w:val="clear" w:color="auto" w:fill="auto"/>
            <w:noWrap/>
            <w:vAlign w:val="bottom"/>
            <w:hideMark/>
          </w:tcPr>
          <w:p w:rsidR="00E74321" w:rsidRPr="00E83865" w:rsidRDefault="00E74321" w:rsidP="00837F89">
            <w:pPr>
              <w:numPr>
                <w:ilvl w:val="0"/>
                <w:numId w:val="20"/>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ADIP-CI</w:t>
            </w:r>
          </w:p>
        </w:tc>
        <w:tc>
          <w:tcPr>
            <w:tcW w:w="0" w:type="auto"/>
            <w:tcBorders>
              <w:top w:val="nil"/>
              <w:left w:val="nil"/>
              <w:right w:val="single" w:sz="4" w:space="0" w:color="auto"/>
            </w:tcBorders>
            <w:shd w:val="clear" w:color="auto" w:fill="auto"/>
            <w:noWrap/>
            <w:vAlign w:val="bottom"/>
            <w:hideMark/>
          </w:tcPr>
          <w:p w:rsidR="00E74321" w:rsidRPr="00E83865" w:rsidRDefault="005A7F3E"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E74321" w:rsidRPr="00E83865" w:rsidTr="00F742E0">
        <w:trPr>
          <w:trHeight w:val="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74321" w:rsidRPr="00E83865" w:rsidRDefault="00E74321" w:rsidP="009C71BB">
            <w:pPr>
              <w:spacing w:after="0" w:line="240" w:lineRule="auto"/>
              <w:ind w:left="432"/>
              <w:jc w:val="both"/>
              <w:rPr>
                <w:rFonts w:ascii="Times New Roman" w:eastAsia="Times New Roman" w:hAnsi="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E74321" w:rsidRPr="00E83865" w:rsidRDefault="00E74321" w:rsidP="009C71BB">
            <w:pPr>
              <w:spacing w:after="0" w:line="240" w:lineRule="auto"/>
              <w:jc w:val="both"/>
              <w:rPr>
                <w:rFonts w:ascii="Times New Roman" w:eastAsia="Times New Roman" w:hAnsi="Times New Roman"/>
                <w:sz w:val="20"/>
                <w:szCs w:val="20"/>
              </w:rPr>
            </w:pPr>
          </w:p>
        </w:tc>
      </w:tr>
      <w:tr w:rsidR="00E77F68" w:rsidRPr="00E83865" w:rsidTr="00E74321">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77F68" w:rsidRPr="00E83865" w:rsidRDefault="00E77F68" w:rsidP="009C71BB">
            <w:pPr>
              <w:spacing w:after="0" w:line="240" w:lineRule="auto"/>
              <w:ind w:left="432" w:hanging="360"/>
              <w:jc w:val="both"/>
              <w:rPr>
                <w:rFonts w:ascii="Times New Roman" w:eastAsia="Times New Roman" w:hAnsi="Times New Roman"/>
                <w:sz w:val="20"/>
                <w:szCs w:val="20"/>
              </w:rPr>
            </w:pPr>
            <w:r w:rsidRPr="00E83865">
              <w:rPr>
                <w:rFonts w:ascii="Times New Roman" w:eastAsia="Times New Roman" w:hAnsi="Times New Roman"/>
                <w:sz w:val="20"/>
                <w:szCs w:val="20"/>
              </w:rPr>
              <w:t>Mapping for CI</w:t>
            </w:r>
          </w:p>
        </w:tc>
        <w:tc>
          <w:tcPr>
            <w:tcW w:w="0" w:type="auto"/>
            <w:tcBorders>
              <w:top w:val="single" w:sz="4" w:space="0" w:color="auto"/>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17</w:t>
            </w:r>
          </w:p>
        </w:tc>
      </w:tr>
      <w:tr w:rsidR="00E77F68" w:rsidRPr="00E83865" w:rsidTr="00C45BF0">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837F89">
            <w:pPr>
              <w:numPr>
                <w:ilvl w:val="0"/>
                <w:numId w:val="21"/>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lastRenderedPageBreak/>
              <w:t>Non-ADIP</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13</w:t>
            </w:r>
          </w:p>
        </w:tc>
      </w:tr>
      <w:tr w:rsidR="00E77F68" w:rsidRPr="00E83865" w:rsidTr="00C45BF0">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837F89">
            <w:pPr>
              <w:numPr>
                <w:ilvl w:val="0"/>
                <w:numId w:val="21"/>
              </w:numPr>
              <w:spacing w:after="0" w:line="240" w:lineRule="auto"/>
              <w:ind w:left="432"/>
              <w:jc w:val="both"/>
              <w:rPr>
                <w:rFonts w:ascii="Times New Roman" w:eastAsia="Times New Roman" w:hAnsi="Times New Roman"/>
                <w:sz w:val="20"/>
                <w:szCs w:val="20"/>
              </w:rPr>
            </w:pPr>
            <w:r w:rsidRPr="00E83865">
              <w:rPr>
                <w:rFonts w:ascii="Times New Roman" w:eastAsia="Times New Roman" w:hAnsi="Times New Roman"/>
                <w:sz w:val="20"/>
                <w:szCs w:val="20"/>
              </w:rPr>
              <w:t>ADIP-CI</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E77F68" w:rsidRPr="00E83865"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182F11"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A</w:t>
            </w:r>
            <w:r w:rsidR="00E77F68" w:rsidRPr="00E83865">
              <w:rPr>
                <w:rFonts w:ascii="Times New Roman" w:eastAsia="Times New Roman" w:hAnsi="Times New Roman"/>
                <w:sz w:val="20"/>
                <w:szCs w:val="20"/>
              </w:rPr>
              <w:t>ided audiograms for CI</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19</w:t>
            </w:r>
          </w:p>
        </w:tc>
      </w:tr>
      <w:tr w:rsidR="00E77F68" w:rsidRPr="00E83865" w:rsidTr="00C45BF0">
        <w:trPr>
          <w:trHeight w:val="161"/>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Troubleshooting CI devices</w:t>
            </w:r>
          </w:p>
        </w:tc>
        <w:tc>
          <w:tcPr>
            <w:tcW w:w="0" w:type="auto"/>
            <w:tcBorders>
              <w:top w:val="nil"/>
              <w:left w:val="nil"/>
              <w:bottom w:val="single" w:sz="4" w:space="0" w:color="auto"/>
              <w:right w:val="single" w:sz="4" w:space="0" w:color="auto"/>
            </w:tcBorders>
            <w:shd w:val="clear" w:color="auto" w:fill="auto"/>
            <w:hideMark/>
          </w:tcPr>
          <w:p w:rsidR="00E77F68" w:rsidRPr="00E83865" w:rsidRDefault="00182F11"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E77F68" w:rsidRPr="00E83865" w:rsidTr="00C45BF0">
        <w:trPr>
          <w:trHeight w:val="161"/>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837F89">
            <w:pPr>
              <w:numPr>
                <w:ilvl w:val="0"/>
                <w:numId w:val="22"/>
              </w:numPr>
              <w:spacing w:after="0" w:line="240" w:lineRule="auto"/>
              <w:ind w:left="282" w:hanging="282"/>
              <w:jc w:val="both"/>
              <w:rPr>
                <w:rFonts w:ascii="Times New Roman" w:eastAsia="Times New Roman" w:hAnsi="Times New Roman"/>
                <w:sz w:val="20"/>
                <w:szCs w:val="20"/>
              </w:rPr>
            </w:pPr>
            <w:r w:rsidRPr="00E83865">
              <w:rPr>
                <w:rFonts w:ascii="Times New Roman" w:eastAsia="Times New Roman" w:hAnsi="Times New Roman"/>
                <w:sz w:val="20"/>
                <w:szCs w:val="20"/>
              </w:rPr>
              <w:t>Non-ADIP</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E77F68" w:rsidRPr="00E83865" w:rsidTr="00C45BF0">
        <w:trPr>
          <w:trHeight w:val="161"/>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837F89">
            <w:pPr>
              <w:numPr>
                <w:ilvl w:val="0"/>
                <w:numId w:val="22"/>
              </w:numPr>
              <w:spacing w:after="0" w:line="240" w:lineRule="auto"/>
              <w:ind w:left="282" w:hanging="282"/>
              <w:jc w:val="both"/>
              <w:rPr>
                <w:rFonts w:ascii="Times New Roman" w:eastAsia="Times New Roman" w:hAnsi="Times New Roman"/>
                <w:sz w:val="20"/>
                <w:szCs w:val="20"/>
              </w:rPr>
            </w:pPr>
            <w:r w:rsidRPr="00E83865">
              <w:rPr>
                <w:rFonts w:ascii="Times New Roman" w:eastAsia="Times New Roman" w:hAnsi="Times New Roman"/>
                <w:sz w:val="20"/>
                <w:szCs w:val="20"/>
              </w:rPr>
              <w:t>ADIP-CI</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E77F68" w:rsidRPr="00E83865"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Counselling for CI clients</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19</w:t>
            </w:r>
          </w:p>
        </w:tc>
      </w:tr>
      <w:tr w:rsidR="00E77F68" w:rsidRPr="00E83865"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837F89">
            <w:pPr>
              <w:numPr>
                <w:ilvl w:val="0"/>
                <w:numId w:val="23"/>
              </w:numPr>
              <w:spacing w:after="0" w:line="240" w:lineRule="auto"/>
              <w:ind w:left="282" w:hanging="180"/>
              <w:jc w:val="both"/>
              <w:rPr>
                <w:rFonts w:ascii="Times New Roman" w:eastAsia="Times New Roman" w:hAnsi="Times New Roman"/>
                <w:sz w:val="20"/>
                <w:szCs w:val="20"/>
              </w:rPr>
            </w:pPr>
            <w:r w:rsidRPr="00E83865">
              <w:rPr>
                <w:rFonts w:ascii="Times New Roman" w:eastAsia="Times New Roman" w:hAnsi="Times New Roman"/>
                <w:sz w:val="20"/>
                <w:szCs w:val="20"/>
              </w:rPr>
              <w:t>Non-ADIP</w:t>
            </w:r>
          </w:p>
        </w:tc>
        <w:tc>
          <w:tcPr>
            <w:tcW w:w="0" w:type="auto"/>
            <w:tcBorders>
              <w:top w:val="nil"/>
              <w:left w:val="nil"/>
              <w:bottom w:val="single" w:sz="4" w:space="0" w:color="auto"/>
              <w:right w:val="single" w:sz="4" w:space="0" w:color="auto"/>
            </w:tcBorders>
            <w:shd w:val="clear" w:color="auto" w:fill="auto"/>
            <w:hideMark/>
          </w:tcPr>
          <w:p w:rsidR="00E77F68" w:rsidRPr="00E83865" w:rsidRDefault="00182F11"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r w:rsidR="00F526F0" w:rsidRPr="00E83865">
              <w:rPr>
                <w:rFonts w:ascii="Times New Roman" w:eastAsia="Times New Roman" w:hAnsi="Times New Roman"/>
                <w:sz w:val="20"/>
                <w:szCs w:val="20"/>
              </w:rPr>
              <w:t>7</w:t>
            </w:r>
          </w:p>
        </w:tc>
      </w:tr>
      <w:tr w:rsidR="00E77F68" w:rsidRPr="00E83865"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E77F68" w:rsidRPr="00E83865" w:rsidRDefault="00E77F68" w:rsidP="00837F89">
            <w:pPr>
              <w:numPr>
                <w:ilvl w:val="0"/>
                <w:numId w:val="23"/>
              </w:numPr>
              <w:spacing w:after="0" w:line="240" w:lineRule="auto"/>
              <w:ind w:left="282" w:hanging="180"/>
              <w:jc w:val="both"/>
              <w:rPr>
                <w:rFonts w:ascii="Times New Roman" w:eastAsia="Times New Roman" w:hAnsi="Times New Roman"/>
                <w:sz w:val="20"/>
                <w:szCs w:val="20"/>
              </w:rPr>
            </w:pPr>
            <w:r w:rsidRPr="00E83865">
              <w:rPr>
                <w:rFonts w:ascii="Times New Roman" w:eastAsia="Times New Roman" w:hAnsi="Times New Roman"/>
                <w:sz w:val="20"/>
                <w:szCs w:val="20"/>
              </w:rPr>
              <w:t>ADIP-CI</w:t>
            </w:r>
          </w:p>
        </w:tc>
        <w:tc>
          <w:tcPr>
            <w:tcW w:w="0" w:type="auto"/>
            <w:tcBorders>
              <w:top w:val="nil"/>
              <w:left w:val="nil"/>
              <w:bottom w:val="single" w:sz="4" w:space="0" w:color="auto"/>
              <w:right w:val="single" w:sz="4" w:space="0" w:color="auto"/>
            </w:tcBorders>
            <w:shd w:val="clear" w:color="auto" w:fill="auto"/>
            <w:hideMark/>
          </w:tcPr>
          <w:p w:rsidR="00E77F68"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4</w:t>
            </w:r>
          </w:p>
        </w:tc>
      </w:tr>
      <w:tr w:rsidR="00182F11" w:rsidRPr="00E83865" w:rsidTr="00C45BF0">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182F11" w:rsidRPr="00E83865" w:rsidRDefault="00182F11" w:rsidP="002E0BB4">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BAHA tried</w:t>
            </w:r>
          </w:p>
        </w:tc>
        <w:tc>
          <w:tcPr>
            <w:tcW w:w="0" w:type="auto"/>
            <w:tcBorders>
              <w:top w:val="nil"/>
              <w:left w:val="nil"/>
              <w:bottom w:val="single" w:sz="4" w:space="0" w:color="auto"/>
              <w:right w:val="single" w:sz="4" w:space="0" w:color="auto"/>
            </w:tcBorders>
            <w:shd w:val="clear" w:color="auto" w:fill="auto"/>
            <w:hideMark/>
          </w:tcPr>
          <w:p w:rsidR="00182F11" w:rsidRPr="00E83865" w:rsidRDefault="00F526F0" w:rsidP="002E0BB4">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182F11" w:rsidRPr="00E83865" w:rsidTr="00182F11">
        <w:trPr>
          <w:trHeight w:val="89"/>
          <w:jc w:val="center"/>
        </w:trPr>
        <w:tc>
          <w:tcPr>
            <w:tcW w:w="0" w:type="auto"/>
            <w:tcBorders>
              <w:top w:val="nil"/>
              <w:left w:val="single" w:sz="4" w:space="0" w:color="auto"/>
              <w:bottom w:val="nil"/>
              <w:right w:val="single" w:sz="4" w:space="0" w:color="auto"/>
            </w:tcBorders>
            <w:shd w:val="clear" w:color="auto" w:fill="auto"/>
            <w:hideMark/>
          </w:tcPr>
          <w:p w:rsidR="00182F11" w:rsidRPr="00E83865" w:rsidRDefault="00182F11"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Candidacy for CI</w:t>
            </w:r>
          </w:p>
        </w:tc>
        <w:tc>
          <w:tcPr>
            <w:tcW w:w="0" w:type="auto"/>
            <w:tcBorders>
              <w:top w:val="nil"/>
              <w:left w:val="nil"/>
              <w:bottom w:val="nil"/>
              <w:right w:val="single" w:sz="4" w:space="0" w:color="auto"/>
            </w:tcBorders>
            <w:shd w:val="clear" w:color="auto" w:fill="auto"/>
            <w:hideMark/>
          </w:tcPr>
          <w:p w:rsidR="00182F11" w:rsidRPr="00E83865" w:rsidRDefault="00F526F0" w:rsidP="009C71BB">
            <w:pPr>
              <w:spacing w:after="0" w:line="240" w:lineRule="auto"/>
              <w:jc w:val="both"/>
              <w:rPr>
                <w:rFonts w:ascii="Times New Roman" w:eastAsia="Times New Roman" w:hAnsi="Times New Roman"/>
                <w:sz w:val="20"/>
                <w:szCs w:val="20"/>
              </w:rPr>
            </w:pPr>
            <w:r w:rsidRPr="00E83865">
              <w:rPr>
                <w:rFonts w:ascii="Times New Roman" w:eastAsia="Times New Roman" w:hAnsi="Times New Roman"/>
                <w:sz w:val="20"/>
                <w:szCs w:val="20"/>
              </w:rPr>
              <w:t>1</w:t>
            </w:r>
          </w:p>
        </w:tc>
      </w:tr>
      <w:tr w:rsidR="00182F11" w:rsidRPr="00E83865" w:rsidTr="00C45BF0">
        <w:trPr>
          <w:trHeight w:val="89"/>
          <w:jc w:val="center"/>
        </w:trPr>
        <w:tc>
          <w:tcPr>
            <w:tcW w:w="0" w:type="auto"/>
            <w:tcBorders>
              <w:top w:val="nil"/>
              <w:left w:val="single" w:sz="4" w:space="0" w:color="auto"/>
              <w:bottom w:val="single" w:sz="4" w:space="0" w:color="auto"/>
              <w:right w:val="single" w:sz="4" w:space="0" w:color="auto"/>
            </w:tcBorders>
            <w:shd w:val="clear" w:color="auto" w:fill="auto"/>
            <w:hideMark/>
          </w:tcPr>
          <w:p w:rsidR="00182F11" w:rsidRPr="00E83865" w:rsidRDefault="00182F11" w:rsidP="009C71BB">
            <w:pPr>
              <w:spacing w:after="0" w:line="240" w:lineRule="auto"/>
              <w:jc w:val="both"/>
              <w:rPr>
                <w:rFonts w:ascii="Times New Roman" w:eastAsia="Times New Roman" w:hAnsi="Times New Roman"/>
                <w:sz w:val="20"/>
                <w:szCs w:val="20"/>
                <w:highlight w:val="yellow"/>
              </w:rPr>
            </w:pPr>
          </w:p>
        </w:tc>
        <w:tc>
          <w:tcPr>
            <w:tcW w:w="0" w:type="auto"/>
            <w:tcBorders>
              <w:top w:val="nil"/>
              <w:left w:val="nil"/>
              <w:bottom w:val="single" w:sz="4" w:space="0" w:color="auto"/>
              <w:right w:val="single" w:sz="4" w:space="0" w:color="auto"/>
            </w:tcBorders>
            <w:shd w:val="clear" w:color="auto" w:fill="auto"/>
            <w:hideMark/>
          </w:tcPr>
          <w:p w:rsidR="00182F11" w:rsidRPr="00E83865" w:rsidRDefault="00182F11" w:rsidP="009C71BB">
            <w:pPr>
              <w:spacing w:after="0" w:line="240" w:lineRule="auto"/>
              <w:jc w:val="both"/>
              <w:rPr>
                <w:rFonts w:ascii="Times New Roman" w:eastAsia="Times New Roman" w:hAnsi="Times New Roman"/>
                <w:sz w:val="20"/>
                <w:szCs w:val="20"/>
                <w:highlight w:val="yellow"/>
              </w:rPr>
            </w:pPr>
          </w:p>
        </w:tc>
      </w:tr>
    </w:tbl>
    <w:p w:rsidR="00E74321" w:rsidRPr="00E83865" w:rsidRDefault="00E74321" w:rsidP="00E77F68">
      <w:pPr>
        <w:tabs>
          <w:tab w:val="left" w:pos="-180"/>
          <w:tab w:val="left" w:pos="0"/>
        </w:tabs>
        <w:spacing w:after="120" w:line="240" w:lineRule="auto"/>
        <w:rPr>
          <w:rFonts w:ascii="Times New Roman" w:hAnsi="Times New Roman"/>
          <w:b/>
          <w:sz w:val="20"/>
          <w:szCs w:val="20"/>
        </w:rPr>
        <w:sectPr w:rsidR="00E74321" w:rsidRPr="00E83865" w:rsidSect="00E83865">
          <w:type w:val="continuous"/>
          <w:pgSz w:w="11907" w:h="16839" w:code="9"/>
          <w:pgMar w:top="1440" w:right="1440" w:bottom="1440" w:left="1440" w:header="720" w:footer="418" w:gutter="0"/>
          <w:cols w:num="2" w:space="720"/>
          <w:docGrid w:linePitch="360"/>
        </w:sectPr>
      </w:pPr>
    </w:p>
    <w:p w:rsidR="00BC2F32" w:rsidRDefault="00BC2F32" w:rsidP="00A14ABF">
      <w:pPr>
        <w:tabs>
          <w:tab w:val="left" w:pos="-180"/>
          <w:tab w:val="left" w:pos="0"/>
        </w:tabs>
        <w:spacing w:after="120" w:line="240" w:lineRule="auto"/>
        <w:rPr>
          <w:rFonts w:ascii="Times New Roman" w:hAnsi="Times New Roman"/>
          <w:i/>
          <w:sz w:val="20"/>
          <w:szCs w:val="20"/>
        </w:rPr>
      </w:pPr>
    </w:p>
    <w:p w:rsidR="00E83865" w:rsidRDefault="00E83865" w:rsidP="00A14ABF">
      <w:pPr>
        <w:tabs>
          <w:tab w:val="left" w:pos="-180"/>
          <w:tab w:val="left" w:pos="0"/>
        </w:tabs>
        <w:spacing w:after="120" w:line="240" w:lineRule="auto"/>
        <w:rPr>
          <w:rFonts w:ascii="Times New Roman" w:hAnsi="Times New Roman"/>
          <w:i/>
          <w:sz w:val="20"/>
          <w:szCs w:val="20"/>
        </w:rPr>
      </w:pPr>
    </w:p>
    <w:p w:rsidR="00E83865" w:rsidRPr="00E83865" w:rsidRDefault="00E83865" w:rsidP="00A14ABF">
      <w:pPr>
        <w:tabs>
          <w:tab w:val="left" w:pos="-180"/>
          <w:tab w:val="left" w:pos="0"/>
        </w:tabs>
        <w:spacing w:after="120" w:line="240" w:lineRule="auto"/>
        <w:rPr>
          <w:rFonts w:ascii="Times New Roman" w:hAnsi="Times New Roman"/>
          <w:i/>
          <w:sz w:val="20"/>
          <w:szCs w:val="20"/>
        </w:rPr>
      </w:pPr>
    </w:p>
    <w:p w:rsidR="0022588D" w:rsidRPr="00E83865" w:rsidRDefault="0022588D" w:rsidP="00255CAA">
      <w:pPr>
        <w:pStyle w:val="ListParagraph"/>
        <w:numPr>
          <w:ilvl w:val="0"/>
          <w:numId w:val="2"/>
        </w:numPr>
        <w:tabs>
          <w:tab w:val="left" w:pos="-180"/>
          <w:tab w:val="left" w:pos="0"/>
        </w:tabs>
        <w:spacing w:after="0" w:line="240" w:lineRule="auto"/>
        <w:rPr>
          <w:rFonts w:ascii="Times New Roman" w:hAnsi="Times New Roman"/>
          <w:b/>
          <w:sz w:val="20"/>
          <w:szCs w:val="20"/>
        </w:rPr>
      </w:pPr>
      <w:r w:rsidRPr="00E83865">
        <w:rPr>
          <w:rFonts w:ascii="Times New Roman" w:hAnsi="Times New Roman"/>
          <w:b/>
          <w:sz w:val="20"/>
          <w:szCs w:val="20"/>
        </w:rPr>
        <w:lastRenderedPageBreak/>
        <w:t>Listening Training Unit</w:t>
      </w:r>
    </w:p>
    <w:p w:rsidR="00BC2F32" w:rsidRPr="00E83865" w:rsidRDefault="00BC2F32" w:rsidP="006C7927">
      <w:pPr>
        <w:spacing w:after="0"/>
        <w:jc w:val="both"/>
        <w:rPr>
          <w:rFonts w:ascii="Times New Roman" w:eastAsia="Times New Roman" w:hAnsi="Times New Roman"/>
          <w:b/>
          <w:bCs/>
          <w:sz w:val="20"/>
          <w:szCs w:val="20"/>
        </w:rPr>
        <w:sectPr w:rsidR="00BC2F32" w:rsidRPr="00E83865" w:rsidSect="00491823">
          <w:type w:val="continuous"/>
          <w:pgSz w:w="11907" w:h="16839" w:code="9"/>
          <w:pgMar w:top="1440" w:right="1440" w:bottom="1440" w:left="1440" w:header="720" w:footer="418" w:gutter="0"/>
          <w:cols w:space="720"/>
          <w:docGrid w:linePitch="360"/>
        </w:sectPr>
      </w:pPr>
    </w:p>
    <w:tbl>
      <w:tblPr>
        <w:tblW w:w="0" w:type="auto"/>
        <w:jc w:val="center"/>
        <w:tblInd w:w="-1318" w:type="dxa"/>
        <w:tblLook w:val="04A0"/>
      </w:tblPr>
      <w:tblGrid>
        <w:gridCol w:w="3858"/>
        <w:gridCol w:w="825"/>
      </w:tblGrid>
      <w:tr w:rsidR="00223564" w:rsidRPr="00E83865" w:rsidTr="00223564">
        <w:trPr>
          <w:trHeight w:val="134"/>
          <w:jc w:val="center"/>
        </w:trPr>
        <w:tc>
          <w:tcPr>
            <w:tcW w:w="3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64" w:rsidRPr="00E83865" w:rsidRDefault="00223564" w:rsidP="006C7927">
            <w:pPr>
              <w:spacing w:after="0"/>
              <w:jc w:val="both"/>
              <w:rPr>
                <w:rFonts w:ascii="Times New Roman" w:eastAsia="Times New Roman" w:hAnsi="Times New Roman"/>
                <w:b/>
                <w:bCs/>
                <w:sz w:val="20"/>
                <w:szCs w:val="20"/>
              </w:rPr>
            </w:pPr>
            <w:r w:rsidRPr="00E83865">
              <w:rPr>
                <w:rFonts w:ascii="Times New Roman" w:eastAsia="Times New Roman" w:hAnsi="Times New Roman"/>
                <w:b/>
                <w:bCs/>
                <w:sz w:val="20"/>
                <w:szCs w:val="20"/>
              </w:rPr>
              <w:lastRenderedPageBreak/>
              <w:t>Listening Training Unit</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223564" w:rsidRPr="00E83865" w:rsidRDefault="00223564" w:rsidP="006C7927">
            <w:pPr>
              <w:spacing w:after="0"/>
              <w:jc w:val="both"/>
              <w:rPr>
                <w:rFonts w:ascii="Times New Roman" w:eastAsia="Times New Roman" w:hAnsi="Times New Roman"/>
                <w:b/>
                <w:bCs/>
                <w:sz w:val="20"/>
                <w:szCs w:val="20"/>
              </w:rPr>
            </w:pP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seen         </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246</w:t>
            </w:r>
          </w:p>
        </w:tc>
      </w:tr>
      <w:tr w:rsidR="00223564" w:rsidRPr="00E83865"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Sessions taken</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861</w:t>
            </w:r>
          </w:p>
        </w:tc>
      </w:tr>
      <w:tr w:rsidR="00223564" w:rsidRPr="00E83865" w:rsidTr="00223564">
        <w:trPr>
          <w:trHeight w:val="188"/>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for whom demo therapy given</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36</w:t>
            </w:r>
          </w:p>
        </w:tc>
      </w:tr>
      <w:tr w:rsidR="00223564" w:rsidRPr="00E83865"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New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43</w:t>
            </w:r>
          </w:p>
        </w:tc>
      </w:tr>
      <w:tr w:rsidR="00223564" w:rsidRPr="00E83865" w:rsidTr="00223564">
        <w:trPr>
          <w:trHeight w:val="116"/>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Repeat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203</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discharged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41</w:t>
            </w:r>
          </w:p>
        </w:tc>
      </w:tr>
      <w:tr w:rsidR="00223564" w:rsidRPr="00E83865" w:rsidTr="00223564">
        <w:trPr>
          <w:trHeight w:val="107"/>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discontinued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15</w:t>
            </w:r>
          </w:p>
        </w:tc>
      </w:tr>
      <w:tr w:rsidR="00223564" w:rsidRPr="00E83865" w:rsidTr="00223564">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Pre-school sessions attended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00</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given training in Hindi                                                                                   </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20</w:t>
            </w:r>
          </w:p>
        </w:tc>
      </w:tr>
      <w:tr w:rsidR="00223564" w:rsidRPr="00E83865" w:rsidTr="00A14ABF">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with CI trained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34</w:t>
            </w:r>
          </w:p>
        </w:tc>
      </w:tr>
      <w:tr w:rsidR="00223564" w:rsidRPr="00E83865" w:rsidTr="00A14ABF">
        <w:trPr>
          <w:trHeight w:val="60"/>
          <w:jc w:val="center"/>
        </w:trPr>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lastRenderedPageBreak/>
              <w:t>Sessions for clients with CI taken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223564" w:rsidRPr="00E83865" w:rsidRDefault="00182F11"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1</w:t>
            </w:r>
            <w:r w:rsidR="00F526F0" w:rsidRPr="00E83865">
              <w:rPr>
                <w:rFonts w:ascii="Times New Roman" w:eastAsia="Times New Roman" w:hAnsi="Times New Roman"/>
                <w:sz w:val="20"/>
                <w:szCs w:val="20"/>
              </w:rPr>
              <w:t>30</w:t>
            </w:r>
          </w:p>
        </w:tc>
      </w:tr>
      <w:tr w:rsidR="00223564" w:rsidRPr="00E83865" w:rsidTr="00223564">
        <w:trPr>
          <w:trHeight w:val="89"/>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with tinnitus attended therapy</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6</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Sessions for clients with tinnitus</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F526F0"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28</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223564"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Sessions for 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223564"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with hyperacusis</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223564"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223564"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Sesseions</w:t>
            </w:r>
            <w:r w:rsidR="00F526F0" w:rsidRPr="00E83865">
              <w:rPr>
                <w:rFonts w:ascii="Times New Roman" w:eastAsia="Times New Roman" w:hAnsi="Times New Roman"/>
                <w:sz w:val="20"/>
                <w:szCs w:val="20"/>
              </w:rPr>
              <w:t xml:space="preserve"> f</w:t>
            </w:r>
            <w:r w:rsidRPr="00E83865">
              <w:rPr>
                <w:rFonts w:ascii="Times New Roman" w:eastAsia="Times New Roman" w:hAnsi="Times New Roman"/>
                <w:sz w:val="20"/>
                <w:szCs w:val="20"/>
              </w:rPr>
              <w:t>orclientswith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223564"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223564" w:rsidRPr="00E83865"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Clients for speech reading</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223564"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223564" w:rsidRPr="00E83865" w:rsidTr="00223564">
        <w:trPr>
          <w:trHeight w:val="125"/>
          <w:jc w:val="center"/>
        </w:trPr>
        <w:tc>
          <w:tcPr>
            <w:tcW w:w="3858" w:type="dxa"/>
            <w:tcBorders>
              <w:top w:val="nil"/>
              <w:left w:val="single" w:sz="4" w:space="0" w:color="auto"/>
              <w:bottom w:val="single" w:sz="4" w:space="0" w:color="auto"/>
              <w:right w:val="single" w:sz="4" w:space="0" w:color="auto"/>
            </w:tcBorders>
            <w:shd w:val="clear" w:color="auto" w:fill="auto"/>
            <w:hideMark/>
          </w:tcPr>
          <w:p w:rsidR="00F526F0"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Clients for observn for session </w:t>
            </w:r>
          </w:p>
          <w:p w:rsidR="00223564" w:rsidRPr="00E83865" w:rsidRDefault="0022356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HA fitting</w:t>
            </w:r>
          </w:p>
        </w:tc>
        <w:tc>
          <w:tcPr>
            <w:tcW w:w="825" w:type="dxa"/>
            <w:tcBorders>
              <w:top w:val="nil"/>
              <w:left w:val="nil"/>
              <w:bottom w:val="single" w:sz="4" w:space="0" w:color="auto"/>
              <w:right w:val="single" w:sz="4" w:space="0" w:color="auto"/>
            </w:tcBorders>
            <w:shd w:val="clear" w:color="auto" w:fill="auto"/>
            <w:vAlign w:val="center"/>
            <w:hideMark/>
          </w:tcPr>
          <w:p w:rsidR="00223564" w:rsidRPr="00E83865" w:rsidRDefault="00182F11" w:rsidP="006C7927">
            <w:pPr>
              <w:spacing w:after="0"/>
              <w:rPr>
                <w:rFonts w:ascii="Times New Roman" w:eastAsia="Times New Roman" w:hAnsi="Times New Roman"/>
                <w:sz w:val="20"/>
                <w:szCs w:val="20"/>
              </w:rPr>
            </w:pPr>
            <w:r w:rsidRPr="00E83865">
              <w:rPr>
                <w:rFonts w:ascii="Times New Roman" w:eastAsia="Times New Roman" w:hAnsi="Times New Roman"/>
                <w:sz w:val="20"/>
                <w:szCs w:val="20"/>
              </w:rPr>
              <w:t>1</w:t>
            </w:r>
          </w:p>
        </w:tc>
      </w:tr>
    </w:tbl>
    <w:p w:rsidR="00BC2F32" w:rsidRPr="00E83865" w:rsidRDefault="00BC2F32" w:rsidP="008A06C7">
      <w:pPr>
        <w:tabs>
          <w:tab w:val="left" w:pos="-180"/>
          <w:tab w:val="left" w:pos="0"/>
        </w:tabs>
        <w:spacing w:after="0" w:line="240" w:lineRule="auto"/>
        <w:rPr>
          <w:rFonts w:ascii="Times New Roman" w:hAnsi="Times New Roman"/>
          <w:b/>
          <w:sz w:val="20"/>
          <w:szCs w:val="20"/>
        </w:rPr>
        <w:sectPr w:rsidR="00BC2F32" w:rsidRPr="00E83865" w:rsidSect="00BC2F32">
          <w:type w:val="continuous"/>
          <w:pgSz w:w="11907" w:h="16839" w:code="9"/>
          <w:pgMar w:top="1440" w:right="1440" w:bottom="1440" w:left="1440" w:header="720" w:footer="418" w:gutter="0"/>
          <w:cols w:num="2" w:space="720"/>
          <w:docGrid w:linePitch="360"/>
        </w:sectPr>
      </w:pPr>
    </w:p>
    <w:p w:rsidR="00F526F0" w:rsidRPr="00E83865" w:rsidRDefault="00F526F0" w:rsidP="000D6AAD">
      <w:pPr>
        <w:pStyle w:val="ListParagraph"/>
        <w:tabs>
          <w:tab w:val="left" w:pos="-180"/>
          <w:tab w:val="left" w:pos="0"/>
        </w:tabs>
        <w:spacing w:before="120" w:after="0" w:line="240" w:lineRule="auto"/>
        <w:ind w:left="630"/>
        <w:jc w:val="center"/>
        <w:rPr>
          <w:rFonts w:ascii="Times New Roman" w:hAnsi="Times New Roman"/>
          <w:b/>
          <w:caps/>
          <w:sz w:val="20"/>
          <w:szCs w:val="20"/>
        </w:rPr>
      </w:pPr>
    </w:p>
    <w:p w:rsidR="00313B9F" w:rsidRPr="00E83865" w:rsidRDefault="0022588D" w:rsidP="000D6AAD">
      <w:pPr>
        <w:pStyle w:val="ListParagraph"/>
        <w:tabs>
          <w:tab w:val="left" w:pos="-180"/>
          <w:tab w:val="left" w:pos="0"/>
        </w:tabs>
        <w:spacing w:before="120" w:after="0" w:line="240" w:lineRule="auto"/>
        <w:ind w:left="630"/>
        <w:jc w:val="center"/>
        <w:rPr>
          <w:rFonts w:ascii="Times New Roman" w:hAnsi="Times New Roman"/>
          <w:b/>
          <w:caps/>
          <w:sz w:val="20"/>
          <w:szCs w:val="20"/>
        </w:rPr>
      </w:pPr>
      <w:r w:rsidRPr="00E83865">
        <w:rPr>
          <w:rFonts w:ascii="Times New Roman" w:hAnsi="Times New Roman"/>
          <w:b/>
          <w:caps/>
          <w:sz w:val="20"/>
          <w:szCs w:val="20"/>
        </w:rPr>
        <w:t>Clinical Support Services</w:t>
      </w:r>
    </w:p>
    <w:p w:rsidR="00313B9F" w:rsidRPr="00E83865" w:rsidRDefault="00313B9F" w:rsidP="002754F9">
      <w:pPr>
        <w:pStyle w:val="ListParagraph"/>
        <w:tabs>
          <w:tab w:val="left" w:pos="-180"/>
          <w:tab w:val="left" w:pos="0"/>
        </w:tabs>
        <w:spacing w:before="120" w:after="0" w:line="240" w:lineRule="auto"/>
        <w:ind w:left="0"/>
        <w:rPr>
          <w:rFonts w:ascii="Times New Roman" w:hAnsi="Times New Roman"/>
          <w:b/>
          <w:sz w:val="20"/>
          <w:szCs w:val="20"/>
        </w:rPr>
      </w:pPr>
    </w:p>
    <w:p w:rsidR="0022588D" w:rsidRPr="00E83865" w:rsidRDefault="0022588D" w:rsidP="00856B4D">
      <w:pPr>
        <w:pStyle w:val="ListParagraph"/>
        <w:tabs>
          <w:tab w:val="left" w:pos="-180"/>
          <w:tab w:val="left" w:pos="0"/>
        </w:tabs>
        <w:spacing w:before="120" w:after="0" w:line="240" w:lineRule="auto"/>
        <w:ind w:left="630"/>
        <w:jc w:val="center"/>
        <w:rPr>
          <w:rFonts w:ascii="Times New Roman" w:hAnsi="Times New Roman"/>
          <w:b/>
          <w:i/>
          <w:sz w:val="20"/>
          <w:szCs w:val="20"/>
        </w:rPr>
      </w:pPr>
      <w:r w:rsidRPr="00E83865">
        <w:rPr>
          <w:rFonts w:ascii="Times New Roman" w:hAnsi="Times New Roman"/>
          <w:b/>
          <w:i/>
          <w:sz w:val="20"/>
          <w:szCs w:val="20"/>
        </w:rPr>
        <w:t>Certificates Issued</w:t>
      </w:r>
    </w:p>
    <w:p w:rsidR="000D10B4" w:rsidRPr="00E83865" w:rsidRDefault="000D10B4" w:rsidP="000D6AAD">
      <w:pPr>
        <w:pStyle w:val="ListParagraph"/>
        <w:tabs>
          <w:tab w:val="left" w:pos="-180"/>
          <w:tab w:val="left" w:pos="0"/>
        </w:tabs>
        <w:spacing w:before="120" w:after="0" w:line="240" w:lineRule="auto"/>
        <w:ind w:left="630"/>
        <w:rPr>
          <w:rFonts w:ascii="Times New Roman" w:hAnsi="Times New Roman"/>
          <w:b/>
          <w:i/>
          <w:sz w:val="20"/>
          <w:szCs w:val="20"/>
        </w:rPr>
      </w:pPr>
    </w:p>
    <w:tbl>
      <w:tblPr>
        <w:tblW w:w="0" w:type="auto"/>
        <w:jc w:val="center"/>
        <w:tblInd w:w="558" w:type="dxa"/>
        <w:tblLook w:val="04A0"/>
      </w:tblPr>
      <w:tblGrid>
        <w:gridCol w:w="3764"/>
        <w:gridCol w:w="730"/>
      </w:tblGrid>
      <w:tr w:rsidR="000D10B4" w:rsidRPr="00E83865" w:rsidTr="000D10B4">
        <w:trPr>
          <w:trHeight w:val="161"/>
          <w:jc w:val="center"/>
        </w:trPr>
        <w:tc>
          <w:tcPr>
            <w:tcW w:w="3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B4" w:rsidRPr="00E83865" w:rsidRDefault="000D10B4" w:rsidP="00837F89">
            <w:pPr>
              <w:numPr>
                <w:ilvl w:val="0"/>
                <w:numId w:val="24"/>
              </w:numPr>
              <w:tabs>
                <w:tab w:val="left" w:pos="236"/>
              </w:tabs>
              <w:spacing w:after="0"/>
              <w:ind w:left="162" w:hanging="162"/>
              <w:jc w:val="both"/>
              <w:rPr>
                <w:rFonts w:ascii="Times New Roman" w:eastAsia="Times New Roman" w:hAnsi="Times New Roman"/>
                <w:b/>
                <w:bCs/>
                <w:sz w:val="20"/>
                <w:szCs w:val="20"/>
              </w:rPr>
            </w:pPr>
            <w:r w:rsidRPr="00E83865">
              <w:rPr>
                <w:rFonts w:ascii="Times New Roman" w:eastAsia="Times New Roman" w:hAnsi="Times New Roman"/>
                <w:b/>
                <w:bCs/>
                <w:sz w:val="20"/>
                <w:szCs w:val="20"/>
              </w:rPr>
              <w:t>HEARING EVALUATION</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0D10B4" w:rsidRPr="00E83865" w:rsidRDefault="000D10B4" w:rsidP="006C7927">
            <w:pPr>
              <w:spacing w:after="0"/>
              <w:jc w:val="both"/>
              <w:rPr>
                <w:rFonts w:ascii="Times New Roman" w:eastAsia="Times New Roman" w:hAnsi="Times New Roman"/>
                <w:b/>
                <w:bCs/>
                <w:sz w:val="20"/>
                <w:szCs w:val="20"/>
              </w:rPr>
            </w:pPr>
          </w:p>
        </w:tc>
      </w:tr>
      <w:tr w:rsidR="000D10B4" w:rsidRPr="00E83865"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ind w:right="-18"/>
              <w:jc w:val="both"/>
              <w:rPr>
                <w:rFonts w:ascii="Times New Roman" w:eastAsia="Times New Roman" w:hAnsi="Times New Roman"/>
                <w:sz w:val="20"/>
                <w:szCs w:val="20"/>
              </w:rPr>
            </w:pPr>
            <w:r w:rsidRPr="00E83865">
              <w:rPr>
                <w:rFonts w:ascii="Times New Roman" w:eastAsia="Times New Roman" w:hAnsi="Times New Roman"/>
                <w:sz w:val="20"/>
                <w:szCs w:val="20"/>
              </w:rPr>
              <w:t>Financial aid (pension of GOK)</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E83865" w:rsidRDefault="00F526F0"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95</w:t>
            </w:r>
          </w:p>
        </w:tc>
      </w:tr>
      <w:tr w:rsidR="000D10B4" w:rsidRPr="00E83865" w:rsidTr="000D10B4">
        <w:trPr>
          <w:trHeight w:val="8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Admission to deaf school </w:t>
            </w:r>
          </w:p>
        </w:tc>
        <w:tc>
          <w:tcPr>
            <w:tcW w:w="730" w:type="dxa"/>
            <w:tcBorders>
              <w:top w:val="nil"/>
              <w:left w:val="nil"/>
              <w:bottom w:val="single" w:sz="4" w:space="0" w:color="auto"/>
              <w:right w:val="single" w:sz="4" w:space="0" w:color="auto"/>
            </w:tcBorders>
            <w:shd w:val="clear" w:color="auto" w:fill="auto"/>
            <w:hideMark/>
          </w:tcPr>
          <w:p w:rsidR="000D10B4" w:rsidRPr="00E83865" w:rsidRDefault="000D10B4"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Physically handicapped</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2</w:t>
            </w:r>
          </w:p>
        </w:tc>
      </w:tr>
      <w:tr w:rsidR="000D10B4" w:rsidRPr="00E83865" w:rsidTr="000D10B4">
        <w:trPr>
          <w:trHeight w:val="56"/>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Tax exemption</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Education scholarship</w:t>
            </w:r>
          </w:p>
        </w:tc>
        <w:tc>
          <w:tcPr>
            <w:tcW w:w="730" w:type="dxa"/>
            <w:tcBorders>
              <w:top w:val="nil"/>
              <w:left w:val="nil"/>
              <w:bottom w:val="single" w:sz="4" w:space="0" w:color="auto"/>
              <w:right w:val="single" w:sz="4" w:space="0" w:color="auto"/>
            </w:tcBorders>
            <w:shd w:val="clear" w:color="auto" w:fill="auto"/>
            <w:hideMark/>
          </w:tcPr>
          <w:p w:rsidR="000D10B4" w:rsidRPr="00E83865" w:rsidRDefault="000D10B4"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Others</w:t>
            </w:r>
          </w:p>
        </w:tc>
        <w:tc>
          <w:tcPr>
            <w:tcW w:w="730" w:type="dxa"/>
            <w:tcBorders>
              <w:top w:val="nil"/>
              <w:left w:val="nil"/>
              <w:bottom w:val="single" w:sz="4" w:space="0" w:color="auto"/>
              <w:right w:val="single" w:sz="4" w:space="0" w:color="auto"/>
            </w:tcBorders>
            <w:shd w:val="clear" w:color="auto" w:fill="auto"/>
            <w:hideMark/>
          </w:tcPr>
          <w:p w:rsidR="000D10B4" w:rsidRPr="00E83865" w:rsidRDefault="000D10B4"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Certificate issued at camp</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ind w:hanging="18"/>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E83865" w:rsidRDefault="000D10B4" w:rsidP="006C7927">
            <w:pPr>
              <w:spacing w:after="0"/>
              <w:jc w:val="both"/>
              <w:rPr>
                <w:rFonts w:ascii="Times New Roman" w:eastAsia="Times New Roman" w:hAnsi="Times New Roman"/>
                <w:b/>
                <w:sz w:val="20"/>
                <w:szCs w:val="20"/>
              </w:rPr>
            </w:pPr>
            <w:r w:rsidRPr="00E83865">
              <w:rPr>
                <w:rFonts w:ascii="Times New Roman" w:eastAsia="Times New Roman" w:hAnsi="Times New Roman"/>
                <w:b/>
                <w:sz w:val="20"/>
                <w:szCs w:val="20"/>
              </w:rPr>
              <w:t>Total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E83865" w:rsidRDefault="00F526F0" w:rsidP="00F526F0">
            <w:pPr>
              <w:spacing w:after="0"/>
              <w:ind w:hanging="108"/>
              <w:jc w:val="center"/>
              <w:rPr>
                <w:rFonts w:ascii="Times New Roman" w:eastAsia="Times New Roman" w:hAnsi="Times New Roman"/>
                <w:b/>
                <w:sz w:val="20"/>
                <w:szCs w:val="20"/>
              </w:rPr>
            </w:pPr>
            <w:r w:rsidRPr="00E83865">
              <w:rPr>
                <w:rFonts w:ascii="Times New Roman" w:eastAsia="Times New Roman" w:hAnsi="Times New Roman"/>
                <w:b/>
                <w:sz w:val="20"/>
                <w:szCs w:val="20"/>
              </w:rPr>
              <w:t>9</w:t>
            </w:r>
            <w:r w:rsidR="00182F11" w:rsidRPr="00E83865">
              <w:rPr>
                <w:rFonts w:ascii="Times New Roman" w:eastAsia="Times New Roman" w:hAnsi="Times New Roman"/>
                <w:b/>
                <w:sz w:val="20"/>
                <w:szCs w:val="20"/>
              </w:rPr>
              <w:t>7</w:t>
            </w:r>
          </w:p>
        </w:tc>
      </w:tr>
      <w:tr w:rsidR="000D10B4" w:rsidRPr="00E83865" w:rsidTr="000D10B4">
        <w:trPr>
          <w:trHeight w:val="17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E83865" w:rsidRDefault="000D10B4" w:rsidP="00837F89">
            <w:pPr>
              <w:numPr>
                <w:ilvl w:val="0"/>
                <w:numId w:val="24"/>
              </w:numPr>
              <w:tabs>
                <w:tab w:val="left" w:pos="246"/>
              </w:tabs>
              <w:spacing w:after="0"/>
              <w:ind w:left="162" w:hanging="162"/>
              <w:jc w:val="both"/>
              <w:rPr>
                <w:rFonts w:ascii="Times New Roman" w:eastAsia="Times New Roman" w:hAnsi="Times New Roman"/>
                <w:b/>
                <w:bCs/>
                <w:sz w:val="20"/>
                <w:szCs w:val="20"/>
              </w:rPr>
            </w:pPr>
            <w:r w:rsidRPr="00E83865">
              <w:rPr>
                <w:rFonts w:ascii="Times New Roman" w:eastAsia="Times New Roman" w:hAnsi="Times New Roman"/>
                <w:b/>
                <w:bCs/>
                <w:sz w:val="20"/>
                <w:szCs w:val="20"/>
              </w:rPr>
              <w:t>HEARING AID TRIAL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E83865" w:rsidRDefault="000D10B4" w:rsidP="006C7927">
            <w:pPr>
              <w:spacing w:after="0"/>
              <w:jc w:val="both"/>
              <w:rPr>
                <w:rFonts w:ascii="Times New Roman" w:eastAsia="Times New Roman" w:hAnsi="Times New Roman"/>
                <w:b/>
                <w:bCs/>
                <w:sz w:val="20"/>
                <w:szCs w:val="20"/>
              </w:rPr>
            </w:pPr>
            <w:r w:rsidRPr="00E83865">
              <w:rPr>
                <w:rFonts w:ascii="Times New Roman" w:eastAsia="Times New Roman" w:hAnsi="Times New Roman"/>
                <w:b/>
                <w:bCs/>
                <w:sz w:val="20"/>
                <w:szCs w:val="20"/>
              </w:rPr>
              <w:t> </w:t>
            </w:r>
          </w:p>
        </w:tc>
      </w:tr>
      <w:tr w:rsidR="000D10B4" w:rsidRPr="00E83865" w:rsidTr="000D10B4">
        <w:trPr>
          <w:trHeight w:val="215"/>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Driving licence</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 xml:space="preserve">Financial Aid  </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jc w:val="center"/>
              <w:rPr>
                <w:rFonts w:ascii="Times New Roman" w:eastAsia="Times New Roman" w:hAnsi="Times New Roman"/>
                <w:sz w:val="20"/>
                <w:szCs w:val="20"/>
              </w:rPr>
            </w:pPr>
            <w:r w:rsidRPr="00E83865">
              <w:rPr>
                <w:rFonts w:ascii="Times New Roman" w:eastAsia="Times New Roman" w:hAnsi="Times New Roman"/>
                <w:sz w:val="20"/>
                <w:szCs w:val="20"/>
              </w:rPr>
              <w:t>43</w:t>
            </w:r>
          </w:p>
        </w:tc>
      </w:tr>
      <w:tr w:rsidR="000D10B4" w:rsidRPr="00E83865"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CI</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sz w:val="20"/>
                <w:szCs w:val="20"/>
              </w:rPr>
            </w:pPr>
            <w:r w:rsidRPr="00E83865">
              <w:rPr>
                <w:rFonts w:ascii="Times New Roman" w:eastAsia="Times New Roman" w:hAnsi="Times New Roman"/>
                <w:sz w:val="20"/>
                <w:szCs w:val="20"/>
              </w:rPr>
              <w:t>Others</w:t>
            </w:r>
          </w:p>
        </w:tc>
        <w:tc>
          <w:tcPr>
            <w:tcW w:w="730" w:type="dxa"/>
            <w:tcBorders>
              <w:top w:val="nil"/>
              <w:left w:val="nil"/>
              <w:bottom w:val="single" w:sz="4" w:space="0" w:color="auto"/>
              <w:right w:val="single" w:sz="4" w:space="0" w:color="auto"/>
            </w:tcBorders>
            <w:shd w:val="clear" w:color="auto" w:fill="auto"/>
            <w:hideMark/>
          </w:tcPr>
          <w:p w:rsidR="000D10B4" w:rsidRPr="00E83865" w:rsidRDefault="000D10B4" w:rsidP="00F526F0">
            <w:pPr>
              <w:spacing w:after="0"/>
              <w:jc w:val="center"/>
              <w:rPr>
                <w:rFonts w:ascii="Times New Roman" w:eastAsia="Times New Roman" w:hAnsi="Times New Roman"/>
                <w:sz w:val="20"/>
                <w:szCs w:val="20"/>
              </w:rPr>
            </w:pPr>
            <w:r w:rsidRPr="00E83865">
              <w:rPr>
                <w:rFonts w:ascii="Times New Roman" w:eastAsia="Times New Roman" w:hAnsi="Times New Roman"/>
                <w:sz w:val="20"/>
                <w:szCs w:val="20"/>
              </w:rPr>
              <w:t>0</w:t>
            </w:r>
          </w:p>
        </w:tc>
      </w:tr>
      <w:tr w:rsidR="000D10B4" w:rsidRPr="00E83865"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E83865" w:rsidRDefault="000D10B4" w:rsidP="006C7927">
            <w:pPr>
              <w:spacing w:after="0"/>
              <w:jc w:val="both"/>
              <w:rPr>
                <w:rFonts w:ascii="Times New Roman" w:eastAsia="Times New Roman" w:hAnsi="Times New Roman"/>
                <w:b/>
                <w:sz w:val="20"/>
                <w:szCs w:val="20"/>
              </w:rPr>
            </w:pPr>
            <w:r w:rsidRPr="00E83865">
              <w:rPr>
                <w:rFonts w:ascii="Times New Roman" w:eastAsia="Times New Roman" w:hAnsi="Times New Roman"/>
                <w:b/>
                <w:sz w:val="20"/>
                <w:szCs w:val="20"/>
              </w:rPr>
              <w:t>Total</w:t>
            </w:r>
          </w:p>
        </w:tc>
        <w:tc>
          <w:tcPr>
            <w:tcW w:w="730" w:type="dxa"/>
            <w:tcBorders>
              <w:top w:val="nil"/>
              <w:left w:val="nil"/>
              <w:bottom w:val="single" w:sz="4" w:space="0" w:color="auto"/>
              <w:right w:val="single" w:sz="4" w:space="0" w:color="auto"/>
            </w:tcBorders>
            <w:shd w:val="clear" w:color="auto" w:fill="auto"/>
            <w:hideMark/>
          </w:tcPr>
          <w:p w:rsidR="000D10B4" w:rsidRPr="00E83865" w:rsidRDefault="00F526F0" w:rsidP="00F526F0">
            <w:pPr>
              <w:spacing w:after="0"/>
              <w:jc w:val="center"/>
              <w:rPr>
                <w:rFonts w:ascii="Times New Roman" w:eastAsia="Times New Roman" w:hAnsi="Times New Roman"/>
                <w:b/>
                <w:sz w:val="20"/>
                <w:szCs w:val="20"/>
              </w:rPr>
            </w:pPr>
            <w:r w:rsidRPr="00E83865">
              <w:rPr>
                <w:rFonts w:ascii="Times New Roman" w:eastAsia="Times New Roman" w:hAnsi="Times New Roman"/>
                <w:b/>
                <w:sz w:val="20"/>
                <w:szCs w:val="20"/>
              </w:rPr>
              <w:t>43</w:t>
            </w:r>
          </w:p>
        </w:tc>
      </w:tr>
    </w:tbl>
    <w:p w:rsidR="00BF274A" w:rsidRPr="00E83865" w:rsidRDefault="00BF274A" w:rsidP="007022CE">
      <w:pPr>
        <w:tabs>
          <w:tab w:val="left" w:pos="-180"/>
          <w:tab w:val="left" w:pos="0"/>
        </w:tabs>
        <w:spacing w:after="120" w:line="240" w:lineRule="auto"/>
        <w:jc w:val="center"/>
        <w:rPr>
          <w:rFonts w:ascii="Times New Roman" w:hAnsi="Times New Roman"/>
          <w:b/>
          <w:sz w:val="20"/>
          <w:szCs w:val="20"/>
        </w:rPr>
      </w:pPr>
    </w:p>
    <w:p w:rsidR="0022588D" w:rsidRPr="00E83865" w:rsidRDefault="00892281" w:rsidP="007022CE">
      <w:pPr>
        <w:tabs>
          <w:tab w:val="left" w:pos="-180"/>
          <w:tab w:val="left" w:pos="0"/>
        </w:tabs>
        <w:spacing w:after="120" w:line="240" w:lineRule="auto"/>
        <w:jc w:val="center"/>
        <w:rPr>
          <w:rFonts w:ascii="Times New Roman" w:hAnsi="Times New Roman"/>
          <w:b/>
          <w:sz w:val="22"/>
          <w:szCs w:val="22"/>
        </w:rPr>
      </w:pPr>
      <w:r w:rsidRPr="00E83865">
        <w:rPr>
          <w:rFonts w:ascii="Times New Roman" w:hAnsi="Times New Roman"/>
          <w:b/>
          <w:sz w:val="22"/>
          <w:szCs w:val="22"/>
        </w:rPr>
        <w:t>PUBLIC EDUCATION AND OUTREACH SERVICES</w:t>
      </w:r>
    </w:p>
    <w:p w:rsidR="00D304A9" w:rsidRPr="00E83865" w:rsidRDefault="00D304A9" w:rsidP="007B0E18">
      <w:pPr>
        <w:pStyle w:val="ListParagraph"/>
        <w:tabs>
          <w:tab w:val="left" w:pos="-180"/>
          <w:tab w:val="left" w:pos="0"/>
        </w:tabs>
        <w:spacing w:after="120" w:line="240" w:lineRule="auto"/>
        <w:ind w:left="450"/>
        <w:jc w:val="center"/>
        <w:rPr>
          <w:rFonts w:ascii="Times New Roman" w:hAnsi="Times New Roman"/>
          <w:b/>
          <w:sz w:val="22"/>
          <w:szCs w:val="22"/>
        </w:rPr>
      </w:pPr>
    </w:p>
    <w:p w:rsidR="00A3748C" w:rsidRPr="00E83865" w:rsidRDefault="0022588D" w:rsidP="00255CAA">
      <w:pPr>
        <w:pStyle w:val="ListParagraph"/>
        <w:numPr>
          <w:ilvl w:val="0"/>
          <w:numId w:val="3"/>
        </w:numPr>
        <w:tabs>
          <w:tab w:val="left" w:pos="-180"/>
          <w:tab w:val="left" w:pos="0"/>
        </w:tabs>
        <w:spacing w:after="120" w:line="240" w:lineRule="auto"/>
        <w:rPr>
          <w:rFonts w:ascii="Times New Roman" w:hAnsi="Times New Roman"/>
          <w:sz w:val="22"/>
          <w:szCs w:val="22"/>
        </w:rPr>
      </w:pPr>
      <w:r w:rsidRPr="00E83865">
        <w:rPr>
          <w:rFonts w:ascii="Times New Roman" w:hAnsi="Times New Roman"/>
          <w:b/>
          <w:sz w:val="22"/>
          <w:szCs w:val="22"/>
        </w:rPr>
        <w:t>Communication Disorders Screening Camps</w:t>
      </w:r>
      <w:r w:rsidR="00560D4E" w:rsidRPr="00E83865">
        <w:rPr>
          <w:rFonts w:ascii="Times New Roman" w:hAnsi="Times New Roman"/>
          <w:b/>
          <w:sz w:val="22"/>
          <w:szCs w:val="22"/>
        </w:rPr>
        <w:t xml:space="preserve"> (</w:t>
      </w:r>
      <w:r w:rsidR="00560D4E" w:rsidRPr="00E83865">
        <w:rPr>
          <w:rFonts w:ascii="Times New Roman" w:hAnsi="Times New Roman"/>
          <w:sz w:val="22"/>
          <w:szCs w:val="22"/>
        </w:rPr>
        <w:t>Details such as</w:t>
      </w:r>
      <w:r w:rsidR="00560D4E" w:rsidRPr="00E83865">
        <w:rPr>
          <w:rFonts w:ascii="Times New Roman" w:hAnsi="Times New Roman"/>
          <w:b/>
          <w:sz w:val="22"/>
          <w:szCs w:val="22"/>
        </w:rPr>
        <w:t xml:space="preserve"> v</w:t>
      </w:r>
      <w:r w:rsidR="00560D4E" w:rsidRPr="00E83865">
        <w:rPr>
          <w:rFonts w:ascii="Times New Roman" w:hAnsi="Times New Roman"/>
          <w:sz w:val="22"/>
          <w:szCs w:val="22"/>
        </w:rPr>
        <w:t>enue, Staff deputed, No. of clients seen, Assessment &amp; Rehabilitation Details)</w:t>
      </w:r>
    </w:p>
    <w:p w:rsidR="00560D4E" w:rsidRPr="00E83865" w:rsidRDefault="00560D4E" w:rsidP="000D6AAD">
      <w:pPr>
        <w:pStyle w:val="ListParagraph"/>
        <w:tabs>
          <w:tab w:val="left" w:pos="-180"/>
          <w:tab w:val="left" w:pos="0"/>
        </w:tabs>
        <w:spacing w:line="240" w:lineRule="auto"/>
        <w:ind w:left="630"/>
        <w:jc w:val="center"/>
        <w:rPr>
          <w:rFonts w:ascii="Times New Roman" w:hAnsi="Times New Roman"/>
          <w:b/>
          <w:sz w:val="22"/>
          <w:szCs w:val="22"/>
        </w:rPr>
      </w:pPr>
    </w:p>
    <w:p w:rsidR="008E0D3D" w:rsidRPr="00E83865" w:rsidRDefault="008E0D3D" w:rsidP="008E0D3D">
      <w:pPr>
        <w:pStyle w:val="ListParagraph"/>
        <w:jc w:val="both"/>
        <w:rPr>
          <w:rFonts w:ascii="Times New Roman" w:hAnsi="Times New Roman"/>
          <w:sz w:val="22"/>
          <w:szCs w:val="22"/>
        </w:rPr>
      </w:pPr>
      <w:r w:rsidRPr="00E83865">
        <w:rPr>
          <w:rFonts w:ascii="Times New Roman" w:hAnsi="Times New Roman"/>
          <w:sz w:val="22"/>
          <w:szCs w:val="22"/>
        </w:rPr>
        <w:t>Camps organized under the project titled 'Survey of communication disorders by trained ASHA workers in the Districts of Mysore, Mandya and Chamarajanagara'</w:t>
      </w:r>
    </w:p>
    <w:tbl>
      <w:tblPr>
        <w:tblStyle w:val="TableGrid"/>
        <w:tblW w:w="8911" w:type="dxa"/>
        <w:tblInd w:w="828" w:type="dxa"/>
        <w:tblLook w:val="04A0"/>
      </w:tblPr>
      <w:tblGrid>
        <w:gridCol w:w="1068"/>
        <w:gridCol w:w="1853"/>
        <w:gridCol w:w="2223"/>
        <w:gridCol w:w="3221"/>
        <w:gridCol w:w="546"/>
      </w:tblGrid>
      <w:tr w:rsidR="008E0D3D" w:rsidRPr="00E83865" w:rsidTr="003175CE">
        <w:trPr>
          <w:trHeight w:val="419"/>
        </w:trPr>
        <w:tc>
          <w:tcPr>
            <w:tcW w:w="1068" w:type="dxa"/>
            <w:tcBorders>
              <w:bottom w:val="single" w:sz="4" w:space="0" w:color="000000"/>
            </w:tcBorders>
          </w:tcPr>
          <w:p w:rsidR="008E0D3D" w:rsidRPr="00E83865" w:rsidRDefault="008E0D3D" w:rsidP="00182F11">
            <w:pPr>
              <w:spacing w:after="0" w:line="240" w:lineRule="auto"/>
              <w:ind w:right="-72"/>
              <w:jc w:val="center"/>
              <w:rPr>
                <w:rFonts w:ascii="Times New Roman" w:hAnsi="Times New Roman"/>
                <w:b/>
                <w:sz w:val="22"/>
                <w:szCs w:val="22"/>
              </w:rPr>
            </w:pPr>
            <w:r w:rsidRPr="00E83865">
              <w:rPr>
                <w:rFonts w:ascii="Times New Roman" w:hAnsi="Times New Roman"/>
                <w:b/>
                <w:sz w:val="22"/>
                <w:szCs w:val="22"/>
              </w:rPr>
              <w:t>Date</w:t>
            </w:r>
          </w:p>
        </w:tc>
        <w:tc>
          <w:tcPr>
            <w:tcW w:w="1853" w:type="dxa"/>
            <w:tcBorders>
              <w:bottom w:val="single" w:sz="4" w:space="0" w:color="auto"/>
            </w:tcBorders>
          </w:tcPr>
          <w:p w:rsidR="008E0D3D" w:rsidRPr="00E83865" w:rsidRDefault="008E0D3D" w:rsidP="00182F11">
            <w:pPr>
              <w:spacing w:after="0" w:line="240" w:lineRule="auto"/>
              <w:ind w:right="-72"/>
              <w:jc w:val="center"/>
              <w:rPr>
                <w:rFonts w:ascii="Times New Roman" w:hAnsi="Times New Roman"/>
                <w:b/>
                <w:sz w:val="22"/>
                <w:szCs w:val="22"/>
              </w:rPr>
            </w:pPr>
            <w:r w:rsidRPr="00E83865">
              <w:rPr>
                <w:rFonts w:ascii="Times New Roman" w:hAnsi="Times New Roman"/>
                <w:b/>
                <w:sz w:val="22"/>
                <w:szCs w:val="22"/>
              </w:rPr>
              <w:t>Place</w:t>
            </w:r>
          </w:p>
        </w:tc>
        <w:tc>
          <w:tcPr>
            <w:tcW w:w="2223" w:type="dxa"/>
            <w:tcBorders>
              <w:bottom w:val="single" w:sz="4" w:space="0" w:color="auto"/>
            </w:tcBorders>
          </w:tcPr>
          <w:p w:rsidR="008E0D3D" w:rsidRPr="00E83865" w:rsidRDefault="008E0D3D" w:rsidP="00182F11">
            <w:pPr>
              <w:spacing w:after="0" w:line="240" w:lineRule="auto"/>
              <w:ind w:right="-72"/>
              <w:jc w:val="center"/>
              <w:rPr>
                <w:rFonts w:ascii="Times New Roman" w:hAnsi="Times New Roman"/>
                <w:b/>
                <w:sz w:val="22"/>
                <w:szCs w:val="22"/>
              </w:rPr>
            </w:pPr>
            <w:r w:rsidRPr="00E83865">
              <w:rPr>
                <w:rFonts w:ascii="Times New Roman" w:hAnsi="Times New Roman"/>
                <w:b/>
                <w:sz w:val="22"/>
                <w:szCs w:val="22"/>
              </w:rPr>
              <w:t>Staff</w:t>
            </w:r>
          </w:p>
        </w:tc>
        <w:tc>
          <w:tcPr>
            <w:tcW w:w="3221" w:type="dxa"/>
          </w:tcPr>
          <w:p w:rsidR="008E0D3D" w:rsidRPr="00E83865" w:rsidRDefault="008E0D3D" w:rsidP="00182F11">
            <w:pPr>
              <w:spacing w:after="0" w:line="240" w:lineRule="auto"/>
              <w:jc w:val="center"/>
              <w:rPr>
                <w:rFonts w:ascii="Times New Roman" w:hAnsi="Times New Roman"/>
                <w:b/>
                <w:sz w:val="22"/>
                <w:szCs w:val="22"/>
              </w:rPr>
            </w:pPr>
            <w:r w:rsidRPr="00E83865">
              <w:rPr>
                <w:rFonts w:ascii="Times New Roman" w:hAnsi="Times New Roman"/>
                <w:b/>
                <w:sz w:val="22"/>
                <w:szCs w:val="22"/>
              </w:rPr>
              <w:t>Details of the camp</w:t>
            </w:r>
          </w:p>
        </w:tc>
        <w:tc>
          <w:tcPr>
            <w:tcW w:w="546" w:type="dxa"/>
            <w:tcBorders>
              <w:top w:val="single" w:sz="4" w:space="0" w:color="auto"/>
              <w:bottom w:val="nil"/>
              <w:right w:val="single" w:sz="4" w:space="0" w:color="auto"/>
            </w:tcBorders>
            <w:shd w:val="clear" w:color="auto" w:fill="auto"/>
          </w:tcPr>
          <w:p w:rsidR="008E0D3D" w:rsidRPr="00E83865" w:rsidRDefault="008E0D3D" w:rsidP="00182F11">
            <w:pPr>
              <w:spacing w:after="0" w:line="240" w:lineRule="auto"/>
              <w:rPr>
                <w:rFonts w:ascii="Times New Roman" w:hAnsi="Times New Roman"/>
                <w:b/>
                <w:sz w:val="22"/>
                <w:szCs w:val="22"/>
              </w:rPr>
            </w:pPr>
            <w:r w:rsidRPr="00E83865">
              <w:rPr>
                <w:rFonts w:ascii="Times New Roman" w:hAnsi="Times New Roman"/>
                <w:b/>
                <w:sz w:val="22"/>
                <w:szCs w:val="22"/>
              </w:rPr>
              <w:t>No.</w:t>
            </w:r>
          </w:p>
        </w:tc>
      </w:tr>
      <w:tr w:rsidR="00572344" w:rsidRPr="00E83865" w:rsidTr="00572344">
        <w:trPr>
          <w:trHeight w:val="233"/>
        </w:trPr>
        <w:tc>
          <w:tcPr>
            <w:tcW w:w="1068" w:type="dxa"/>
            <w:vMerge w:val="restart"/>
            <w:tcBorders>
              <w:bottom w:val="nil"/>
            </w:tcBorders>
          </w:tcPr>
          <w:p w:rsidR="00572344" w:rsidRPr="00E83865" w:rsidRDefault="00572344" w:rsidP="00572344">
            <w:pPr>
              <w:ind w:right="-72"/>
              <w:jc w:val="both"/>
              <w:rPr>
                <w:rFonts w:ascii="Times New Roman" w:hAnsi="Times New Roman"/>
                <w:sz w:val="22"/>
                <w:szCs w:val="22"/>
              </w:rPr>
            </w:pPr>
            <w:r w:rsidRPr="00E83865">
              <w:rPr>
                <w:rFonts w:ascii="Times New Roman" w:hAnsi="Times New Roman"/>
                <w:sz w:val="22"/>
                <w:szCs w:val="22"/>
              </w:rPr>
              <w:t>02.05.16</w:t>
            </w:r>
          </w:p>
        </w:tc>
        <w:tc>
          <w:tcPr>
            <w:tcW w:w="1853" w:type="dxa"/>
            <w:vMerge w:val="restart"/>
            <w:tcBorders>
              <w:top w:val="single" w:sz="4" w:space="0" w:color="auto"/>
            </w:tcBorders>
          </w:tcPr>
          <w:p w:rsidR="00572344" w:rsidRPr="00E83865" w:rsidRDefault="00572344" w:rsidP="00572344">
            <w:pPr>
              <w:ind w:right="-72"/>
              <w:jc w:val="both"/>
              <w:rPr>
                <w:rFonts w:ascii="Times New Roman" w:hAnsi="Times New Roman"/>
                <w:sz w:val="22"/>
                <w:szCs w:val="22"/>
              </w:rPr>
            </w:pPr>
            <w:r w:rsidRPr="00E83865">
              <w:rPr>
                <w:rFonts w:ascii="Times New Roman" w:hAnsi="Times New Roman"/>
                <w:sz w:val="22"/>
                <w:szCs w:val="22"/>
              </w:rPr>
              <w:t>PHC Kuderu</w:t>
            </w:r>
          </w:p>
        </w:tc>
        <w:tc>
          <w:tcPr>
            <w:tcW w:w="2223" w:type="dxa"/>
            <w:vMerge w:val="restart"/>
            <w:tcBorders>
              <w:top w:val="single" w:sz="4" w:space="0" w:color="auto"/>
            </w:tcBorders>
            <w:vAlign w:val="center"/>
          </w:tcPr>
          <w:p w:rsidR="00572344" w:rsidRPr="00E83865" w:rsidRDefault="00572344" w:rsidP="00182F11">
            <w:pPr>
              <w:spacing w:after="0" w:line="240" w:lineRule="auto"/>
              <w:rPr>
                <w:rFonts w:ascii="Times New Roman" w:hAnsi="Times New Roman"/>
                <w:sz w:val="22"/>
                <w:szCs w:val="22"/>
              </w:rPr>
            </w:pPr>
            <w:r w:rsidRPr="00E83865">
              <w:rPr>
                <w:rFonts w:ascii="Times New Roman" w:hAnsi="Times New Roman"/>
                <w:sz w:val="22"/>
                <w:szCs w:val="22"/>
              </w:rPr>
              <w:t>Staff-Mr. Kumaraswamy</w:t>
            </w:r>
          </w:p>
        </w:tc>
        <w:tc>
          <w:tcPr>
            <w:tcW w:w="3767" w:type="dxa"/>
            <w:gridSpan w:val="2"/>
          </w:tcPr>
          <w:p w:rsidR="00572344" w:rsidRPr="00E83865" w:rsidRDefault="00572344" w:rsidP="00182F11">
            <w:pPr>
              <w:spacing w:after="0" w:line="240" w:lineRule="auto"/>
              <w:rPr>
                <w:rFonts w:ascii="Times New Roman" w:hAnsi="Times New Roman"/>
                <w:sz w:val="22"/>
                <w:szCs w:val="22"/>
              </w:rPr>
            </w:pPr>
            <w:r w:rsidRPr="00E83865">
              <w:rPr>
                <w:rFonts w:ascii="Times New Roman" w:hAnsi="Times New Roman"/>
                <w:b/>
                <w:sz w:val="22"/>
                <w:szCs w:val="22"/>
              </w:rPr>
              <w:t>Ear impression</w:t>
            </w:r>
          </w:p>
        </w:tc>
      </w:tr>
      <w:tr w:rsidR="00572344" w:rsidRPr="00E83865" w:rsidTr="003175CE">
        <w:trPr>
          <w:trHeight w:val="341"/>
        </w:trPr>
        <w:tc>
          <w:tcPr>
            <w:tcW w:w="1068" w:type="dxa"/>
            <w:vMerge/>
            <w:tcBorders>
              <w:bottom w:val="nil"/>
            </w:tcBorders>
          </w:tcPr>
          <w:p w:rsidR="00572344" w:rsidRPr="00E83865" w:rsidRDefault="00572344" w:rsidP="00182F11">
            <w:pPr>
              <w:spacing w:after="0" w:line="240" w:lineRule="auto"/>
              <w:ind w:right="-72"/>
              <w:jc w:val="both"/>
              <w:rPr>
                <w:rFonts w:ascii="Times New Roman" w:hAnsi="Times New Roman"/>
                <w:sz w:val="22"/>
                <w:szCs w:val="22"/>
              </w:rPr>
            </w:pPr>
          </w:p>
        </w:tc>
        <w:tc>
          <w:tcPr>
            <w:tcW w:w="1853" w:type="dxa"/>
            <w:vMerge/>
          </w:tcPr>
          <w:p w:rsidR="00572344" w:rsidRPr="00E83865" w:rsidRDefault="00572344" w:rsidP="00182F11">
            <w:pPr>
              <w:spacing w:after="0" w:line="240" w:lineRule="auto"/>
              <w:ind w:right="-72"/>
              <w:jc w:val="both"/>
              <w:rPr>
                <w:rFonts w:ascii="Times New Roman" w:hAnsi="Times New Roman"/>
                <w:sz w:val="22"/>
                <w:szCs w:val="22"/>
              </w:rPr>
            </w:pPr>
          </w:p>
        </w:tc>
        <w:tc>
          <w:tcPr>
            <w:tcW w:w="2223" w:type="dxa"/>
            <w:vMerge/>
          </w:tcPr>
          <w:p w:rsidR="00572344" w:rsidRPr="00E83865" w:rsidRDefault="00572344" w:rsidP="00182F11">
            <w:pPr>
              <w:spacing w:after="0" w:line="240" w:lineRule="auto"/>
              <w:ind w:right="-72"/>
              <w:jc w:val="both"/>
              <w:rPr>
                <w:rFonts w:ascii="Times New Roman" w:hAnsi="Times New Roman"/>
                <w:sz w:val="22"/>
                <w:szCs w:val="22"/>
              </w:rPr>
            </w:pPr>
          </w:p>
        </w:tc>
        <w:tc>
          <w:tcPr>
            <w:tcW w:w="3221" w:type="dxa"/>
          </w:tcPr>
          <w:p w:rsidR="00572344" w:rsidRPr="00E83865" w:rsidRDefault="00572344" w:rsidP="00182F11">
            <w:pPr>
              <w:spacing w:after="0" w:line="240" w:lineRule="auto"/>
              <w:jc w:val="both"/>
              <w:rPr>
                <w:rFonts w:ascii="Times New Roman" w:hAnsi="Times New Roman"/>
                <w:sz w:val="22"/>
                <w:szCs w:val="22"/>
              </w:rPr>
            </w:pPr>
            <w:r w:rsidRPr="00E83865">
              <w:rPr>
                <w:rFonts w:ascii="Times New Roman" w:hAnsi="Times New Roman"/>
                <w:sz w:val="22"/>
                <w:szCs w:val="22"/>
              </w:rPr>
              <w:t>Cases attended</w:t>
            </w:r>
          </w:p>
        </w:tc>
        <w:tc>
          <w:tcPr>
            <w:tcW w:w="546" w:type="dxa"/>
          </w:tcPr>
          <w:p w:rsidR="00572344" w:rsidRPr="00E83865" w:rsidRDefault="00572344" w:rsidP="00182F11">
            <w:pPr>
              <w:spacing w:after="0" w:line="240" w:lineRule="auto"/>
              <w:jc w:val="center"/>
              <w:rPr>
                <w:rFonts w:ascii="Times New Roman" w:hAnsi="Times New Roman"/>
                <w:sz w:val="22"/>
                <w:szCs w:val="22"/>
              </w:rPr>
            </w:pPr>
            <w:r w:rsidRPr="00E83865">
              <w:rPr>
                <w:rFonts w:ascii="Times New Roman" w:hAnsi="Times New Roman"/>
                <w:sz w:val="22"/>
                <w:szCs w:val="22"/>
              </w:rPr>
              <w:t>34</w:t>
            </w:r>
          </w:p>
        </w:tc>
      </w:tr>
      <w:tr w:rsidR="00572344" w:rsidRPr="00E83865" w:rsidTr="003175CE">
        <w:trPr>
          <w:trHeight w:val="363"/>
        </w:trPr>
        <w:tc>
          <w:tcPr>
            <w:tcW w:w="1068" w:type="dxa"/>
            <w:vMerge/>
            <w:tcBorders>
              <w:bottom w:val="single" w:sz="4" w:space="0" w:color="auto"/>
            </w:tcBorders>
          </w:tcPr>
          <w:p w:rsidR="00572344" w:rsidRPr="00E83865" w:rsidRDefault="00572344" w:rsidP="00182F11">
            <w:pPr>
              <w:spacing w:after="0" w:line="240" w:lineRule="auto"/>
              <w:ind w:right="-72"/>
              <w:jc w:val="both"/>
              <w:rPr>
                <w:rFonts w:ascii="Times New Roman" w:hAnsi="Times New Roman"/>
                <w:sz w:val="22"/>
                <w:szCs w:val="22"/>
              </w:rPr>
            </w:pPr>
          </w:p>
        </w:tc>
        <w:tc>
          <w:tcPr>
            <w:tcW w:w="1853" w:type="dxa"/>
            <w:vMerge/>
            <w:tcBorders>
              <w:bottom w:val="single" w:sz="4" w:space="0" w:color="auto"/>
            </w:tcBorders>
          </w:tcPr>
          <w:p w:rsidR="00572344" w:rsidRPr="00E83865" w:rsidRDefault="00572344" w:rsidP="00182F11">
            <w:pPr>
              <w:spacing w:after="0" w:line="240" w:lineRule="auto"/>
              <w:ind w:right="-72"/>
              <w:jc w:val="both"/>
              <w:rPr>
                <w:rFonts w:ascii="Times New Roman" w:hAnsi="Times New Roman"/>
                <w:sz w:val="22"/>
                <w:szCs w:val="22"/>
              </w:rPr>
            </w:pPr>
          </w:p>
        </w:tc>
        <w:tc>
          <w:tcPr>
            <w:tcW w:w="2223" w:type="dxa"/>
            <w:vMerge/>
            <w:tcBorders>
              <w:bottom w:val="single" w:sz="4" w:space="0" w:color="auto"/>
            </w:tcBorders>
          </w:tcPr>
          <w:p w:rsidR="00572344" w:rsidRPr="00E83865" w:rsidRDefault="00572344" w:rsidP="00182F11">
            <w:pPr>
              <w:spacing w:after="0" w:line="240" w:lineRule="auto"/>
              <w:ind w:right="-72"/>
              <w:jc w:val="both"/>
              <w:rPr>
                <w:rFonts w:ascii="Times New Roman" w:hAnsi="Times New Roman"/>
                <w:sz w:val="22"/>
                <w:szCs w:val="22"/>
              </w:rPr>
            </w:pPr>
          </w:p>
        </w:tc>
        <w:tc>
          <w:tcPr>
            <w:tcW w:w="3221" w:type="dxa"/>
          </w:tcPr>
          <w:p w:rsidR="00572344" w:rsidRPr="00E83865" w:rsidRDefault="00572344" w:rsidP="00182F11">
            <w:pPr>
              <w:spacing w:after="0" w:line="240" w:lineRule="auto"/>
              <w:jc w:val="both"/>
              <w:rPr>
                <w:rFonts w:ascii="Times New Roman" w:hAnsi="Times New Roman"/>
                <w:sz w:val="22"/>
                <w:szCs w:val="22"/>
              </w:rPr>
            </w:pPr>
            <w:r w:rsidRPr="00E83865">
              <w:rPr>
                <w:rFonts w:ascii="Times New Roman" w:hAnsi="Times New Roman"/>
                <w:sz w:val="22"/>
                <w:szCs w:val="22"/>
              </w:rPr>
              <w:t>Impression taken</w:t>
            </w:r>
          </w:p>
        </w:tc>
        <w:tc>
          <w:tcPr>
            <w:tcW w:w="546" w:type="dxa"/>
          </w:tcPr>
          <w:p w:rsidR="00572344" w:rsidRPr="00E83865" w:rsidRDefault="00572344" w:rsidP="00182F11">
            <w:pPr>
              <w:spacing w:after="0" w:line="240" w:lineRule="auto"/>
              <w:jc w:val="center"/>
              <w:rPr>
                <w:rFonts w:ascii="Times New Roman" w:hAnsi="Times New Roman"/>
                <w:sz w:val="22"/>
                <w:szCs w:val="22"/>
              </w:rPr>
            </w:pPr>
            <w:r w:rsidRPr="00E83865">
              <w:rPr>
                <w:rFonts w:ascii="Times New Roman" w:hAnsi="Times New Roman"/>
                <w:sz w:val="22"/>
                <w:szCs w:val="22"/>
              </w:rPr>
              <w:t>63</w:t>
            </w:r>
          </w:p>
        </w:tc>
      </w:tr>
      <w:tr w:rsidR="00572344" w:rsidRPr="00E83865" w:rsidTr="00572344">
        <w:trPr>
          <w:trHeight w:val="341"/>
        </w:trPr>
        <w:tc>
          <w:tcPr>
            <w:tcW w:w="1068" w:type="dxa"/>
            <w:vMerge w:val="restart"/>
            <w:tcBorders>
              <w:top w:val="single" w:sz="4" w:space="0" w:color="auto"/>
            </w:tcBorders>
          </w:tcPr>
          <w:p w:rsidR="00572344" w:rsidRPr="00E83865" w:rsidRDefault="00572344" w:rsidP="00572344">
            <w:pPr>
              <w:ind w:right="-72"/>
              <w:jc w:val="both"/>
              <w:rPr>
                <w:rFonts w:ascii="Times New Roman" w:hAnsi="Times New Roman"/>
                <w:sz w:val="22"/>
                <w:szCs w:val="22"/>
              </w:rPr>
            </w:pPr>
            <w:r w:rsidRPr="00E83865">
              <w:rPr>
                <w:rFonts w:ascii="Times New Roman" w:hAnsi="Times New Roman"/>
                <w:sz w:val="22"/>
                <w:szCs w:val="22"/>
              </w:rPr>
              <w:t>09.05.16</w:t>
            </w:r>
          </w:p>
        </w:tc>
        <w:tc>
          <w:tcPr>
            <w:tcW w:w="1853" w:type="dxa"/>
            <w:vMerge w:val="restart"/>
            <w:tcBorders>
              <w:top w:val="single" w:sz="4" w:space="0" w:color="auto"/>
            </w:tcBorders>
          </w:tcPr>
          <w:p w:rsidR="00572344" w:rsidRPr="00E83865" w:rsidRDefault="00572344" w:rsidP="00572344">
            <w:pPr>
              <w:ind w:right="-72"/>
              <w:jc w:val="both"/>
              <w:rPr>
                <w:rFonts w:ascii="Times New Roman" w:hAnsi="Times New Roman"/>
                <w:sz w:val="22"/>
                <w:szCs w:val="22"/>
              </w:rPr>
            </w:pPr>
            <w:r w:rsidRPr="00E83865">
              <w:rPr>
                <w:rFonts w:ascii="Times New Roman" w:hAnsi="Times New Roman"/>
                <w:sz w:val="22"/>
                <w:szCs w:val="22"/>
              </w:rPr>
              <w:t>PHC Bilikere</w:t>
            </w:r>
          </w:p>
        </w:tc>
        <w:tc>
          <w:tcPr>
            <w:tcW w:w="2223" w:type="dxa"/>
            <w:vMerge w:val="restart"/>
            <w:tcBorders>
              <w:top w:val="single" w:sz="4" w:space="0" w:color="auto"/>
            </w:tcBorders>
            <w:vAlign w:val="center"/>
          </w:tcPr>
          <w:p w:rsidR="00572344" w:rsidRPr="00E83865" w:rsidRDefault="00572344" w:rsidP="00182F11">
            <w:pPr>
              <w:spacing w:after="0" w:line="240" w:lineRule="auto"/>
              <w:rPr>
                <w:rFonts w:ascii="Times New Roman" w:hAnsi="Times New Roman"/>
                <w:sz w:val="22"/>
                <w:szCs w:val="22"/>
              </w:rPr>
            </w:pPr>
            <w:r w:rsidRPr="00E83865">
              <w:rPr>
                <w:rFonts w:ascii="Times New Roman" w:hAnsi="Times New Roman"/>
                <w:sz w:val="22"/>
                <w:szCs w:val="22"/>
              </w:rPr>
              <w:t>Staff-Mr. Kumaraswamy</w:t>
            </w:r>
          </w:p>
        </w:tc>
        <w:tc>
          <w:tcPr>
            <w:tcW w:w="3221" w:type="dxa"/>
          </w:tcPr>
          <w:p w:rsidR="00572344" w:rsidRPr="00E83865" w:rsidRDefault="00572344" w:rsidP="00182F11">
            <w:pPr>
              <w:spacing w:after="0" w:line="240" w:lineRule="auto"/>
              <w:jc w:val="both"/>
              <w:rPr>
                <w:rFonts w:ascii="Times New Roman" w:hAnsi="Times New Roman"/>
                <w:sz w:val="22"/>
                <w:szCs w:val="22"/>
              </w:rPr>
            </w:pPr>
            <w:r w:rsidRPr="00E83865">
              <w:rPr>
                <w:rFonts w:ascii="Times New Roman" w:hAnsi="Times New Roman"/>
                <w:sz w:val="22"/>
                <w:szCs w:val="22"/>
              </w:rPr>
              <w:t>Cases attended</w:t>
            </w:r>
          </w:p>
        </w:tc>
        <w:tc>
          <w:tcPr>
            <w:tcW w:w="546" w:type="dxa"/>
          </w:tcPr>
          <w:p w:rsidR="00572344" w:rsidRPr="00E83865" w:rsidRDefault="00572344" w:rsidP="00182F11">
            <w:pPr>
              <w:spacing w:after="0" w:line="240" w:lineRule="auto"/>
              <w:jc w:val="center"/>
              <w:rPr>
                <w:rFonts w:ascii="Times New Roman" w:hAnsi="Times New Roman"/>
                <w:sz w:val="22"/>
                <w:szCs w:val="22"/>
              </w:rPr>
            </w:pPr>
            <w:r w:rsidRPr="00E83865">
              <w:rPr>
                <w:rFonts w:ascii="Times New Roman" w:hAnsi="Times New Roman"/>
                <w:sz w:val="22"/>
                <w:szCs w:val="22"/>
              </w:rPr>
              <w:t>22</w:t>
            </w:r>
          </w:p>
        </w:tc>
      </w:tr>
      <w:tr w:rsidR="00572344" w:rsidRPr="00E83865" w:rsidTr="00572344">
        <w:trPr>
          <w:trHeight w:val="188"/>
        </w:trPr>
        <w:tc>
          <w:tcPr>
            <w:tcW w:w="1068" w:type="dxa"/>
            <w:vMerge/>
            <w:tcBorders>
              <w:top w:val="single" w:sz="4" w:space="0" w:color="auto"/>
            </w:tcBorders>
          </w:tcPr>
          <w:p w:rsidR="00572344" w:rsidRPr="00E83865" w:rsidRDefault="00572344" w:rsidP="00182F11">
            <w:pPr>
              <w:spacing w:after="0" w:line="240" w:lineRule="auto"/>
              <w:ind w:right="-72"/>
              <w:rPr>
                <w:rFonts w:ascii="Times New Roman" w:hAnsi="Times New Roman"/>
                <w:sz w:val="22"/>
                <w:szCs w:val="22"/>
              </w:rPr>
            </w:pPr>
          </w:p>
        </w:tc>
        <w:tc>
          <w:tcPr>
            <w:tcW w:w="1853" w:type="dxa"/>
            <w:vMerge/>
            <w:tcBorders>
              <w:top w:val="single" w:sz="4" w:space="0" w:color="auto"/>
            </w:tcBorders>
          </w:tcPr>
          <w:p w:rsidR="00572344" w:rsidRPr="00E83865" w:rsidRDefault="00572344" w:rsidP="00182F11">
            <w:pPr>
              <w:spacing w:after="0" w:line="240" w:lineRule="auto"/>
              <w:ind w:right="-72"/>
              <w:rPr>
                <w:rFonts w:ascii="Times New Roman" w:hAnsi="Times New Roman"/>
                <w:sz w:val="22"/>
                <w:szCs w:val="22"/>
              </w:rPr>
            </w:pPr>
          </w:p>
        </w:tc>
        <w:tc>
          <w:tcPr>
            <w:tcW w:w="2223" w:type="dxa"/>
            <w:vMerge/>
            <w:vAlign w:val="center"/>
          </w:tcPr>
          <w:p w:rsidR="00572344" w:rsidRPr="00E83865" w:rsidRDefault="00572344" w:rsidP="00182F11">
            <w:pPr>
              <w:spacing w:after="0" w:line="240" w:lineRule="auto"/>
              <w:ind w:right="-72"/>
              <w:rPr>
                <w:rFonts w:ascii="Times New Roman" w:hAnsi="Times New Roman"/>
                <w:sz w:val="22"/>
                <w:szCs w:val="22"/>
              </w:rPr>
            </w:pPr>
          </w:p>
        </w:tc>
        <w:tc>
          <w:tcPr>
            <w:tcW w:w="3221" w:type="dxa"/>
          </w:tcPr>
          <w:p w:rsidR="00572344" w:rsidRPr="00E83865" w:rsidRDefault="00572344" w:rsidP="00182F11">
            <w:pPr>
              <w:spacing w:after="0" w:line="240" w:lineRule="auto"/>
              <w:jc w:val="both"/>
              <w:rPr>
                <w:rFonts w:ascii="Times New Roman" w:hAnsi="Times New Roman"/>
                <w:sz w:val="22"/>
                <w:szCs w:val="22"/>
              </w:rPr>
            </w:pPr>
            <w:r w:rsidRPr="00E83865">
              <w:rPr>
                <w:rFonts w:ascii="Times New Roman" w:hAnsi="Times New Roman"/>
                <w:sz w:val="22"/>
                <w:szCs w:val="22"/>
              </w:rPr>
              <w:t>Impression taken</w:t>
            </w:r>
          </w:p>
        </w:tc>
        <w:tc>
          <w:tcPr>
            <w:tcW w:w="546" w:type="dxa"/>
          </w:tcPr>
          <w:p w:rsidR="00572344" w:rsidRPr="00E83865" w:rsidRDefault="00572344" w:rsidP="00182F11">
            <w:pPr>
              <w:spacing w:after="0" w:line="240" w:lineRule="auto"/>
              <w:jc w:val="center"/>
              <w:rPr>
                <w:rFonts w:ascii="Times New Roman" w:hAnsi="Times New Roman"/>
                <w:sz w:val="22"/>
                <w:szCs w:val="22"/>
              </w:rPr>
            </w:pPr>
            <w:r w:rsidRPr="00E83865">
              <w:rPr>
                <w:rFonts w:ascii="Times New Roman" w:hAnsi="Times New Roman"/>
                <w:sz w:val="22"/>
                <w:szCs w:val="22"/>
              </w:rPr>
              <w:t>31</w:t>
            </w:r>
          </w:p>
        </w:tc>
      </w:tr>
      <w:tr w:rsidR="00572344" w:rsidRPr="00E83865" w:rsidTr="00572344">
        <w:trPr>
          <w:trHeight w:val="363"/>
        </w:trPr>
        <w:tc>
          <w:tcPr>
            <w:tcW w:w="1068" w:type="dxa"/>
            <w:vMerge w:val="restart"/>
            <w:tcBorders>
              <w:top w:val="single" w:sz="4" w:space="0" w:color="auto"/>
            </w:tcBorders>
          </w:tcPr>
          <w:p w:rsidR="00572344" w:rsidRPr="00E83865" w:rsidRDefault="00572344" w:rsidP="00572344">
            <w:pPr>
              <w:ind w:right="-72"/>
              <w:rPr>
                <w:rFonts w:ascii="Times New Roman" w:hAnsi="Times New Roman"/>
                <w:sz w:val="22"/>
                <w:szCs w:val="22"/>
              </w:rPr>
            </w:pPr>
          </w:p>
          <w:p w:rsidR="00572344" w:rsidRPr="00E83865" w:rsidRDefault="00572344" w:rsidP="00572344">
            <w:pPr>
              <w:ind w:right="-72"/>
              <w:jc w:val="both"/>
              <w:rPr>
                <w:rFonts w:ascii="Times New Roman" w:hAnsi="Times New Roman"/>
                <w:sz w:val="22"/>
                <w:szCs w:val="22"/>
              </w:rPr>
            </w:pPr>
            <w:r w:rsidRPr="00E83865">
              <w:rPr>
                <w:rFonts w:ascii="Times New Roman" w:hAnsi="Times New Roman"/>
                <w:sz w:val="22"/>
                <w:szCs w:val="22"/>
              </w:rPr>
              <w:t>16.05.16</w:t>
            </w:r>
          </w:p>
        </w:tc>
        <w:tc>
          <w:tcPr>
            <w:tcW w:w="1853" w:type="dxa"/>
            <w:vMerge w:val="restart"/>
            <w:tcBorders>
              <w:top w:val="single" w:sz="4" w:space="0" w:color="auto"/>
            </w:tcBorders>
          </w:tcPr>
          <w:p w:rsidR="00572344" w:rsidRPr="00E83865" w:rsidRDefault="00572344" w:rsidP="00572344">
            <w:pPr>
              <w:ind w:right="-72"/>
              <w:rPr>
                <w:rFonts w:ascii="Times New Roman" w:hAnsi="Times New Roman"/>
                <w:sz w:val="22"/>
                <w:szCs w:val="22"/>
              </w:rPr>
            </w:pPr>
          </w:p>
          <w:p w:rsidR="00572344" w:rsidRPr="00E83865" w:rsidRDefault="00572344" w:rsidP="00572344">
            <w:pPr>
              <w:ind w:right="-72"/>
              <w:jc w:val="both"/>
              <w:rPr>
                <w:rFonts w:ascii="Times New Roman" w:hAnsi="Times New Roman"/>
                <w:sz w:val="22"/>
                <w:szCs w:val="22"/>
              </w:rPr>
            </w:pPr>
            <w:r w:rsidRPr="00E83865">
              <w:rPr>
                <w:rFonts w:ascii="Times New Roman" w:hAnsi="Times New Roman"/>
                <w:sz w:val="22"/>
                <w:szCs w:val="22"/>
              </w:rPr>
              <w:t>CHC Bilikere</w:t>
            </w:r>
          </w:p>
        </w:tc>
        <w:tc>
          <w:tcPr>
            <w:tcW w:w="2223" w:type="dxa"/>
            <w:vMerge w:val="restart"/>
            <w:vAlign w:val="center"/>
          </w:tcPr>
          <w:p w:rsidR="00572344" w:rsidRPr="00E83865" w:rsidRDefault="00572344" w:rsidP="00182F11">
            <w:pPr>
              <w:spacing w:after="0" w:line="240" w:lineRule="auto"/>
              <w:rPr>
                <w:rFonts w:ascii="Times New Roman" w:hAnsi="Times New Roman"/>
                <w:sz w:val="22"/>
                <w:szCs w:val="22"/>
              </w:rPr>
            </w:pPr>
            <w:r w:rsidRPr="00E83865">
              <w:rPr>
                <w:rFonts w:ascii="Times New Roman" w:hAnsi="Times New Roman"/>
                <w:sz w:val="22"/>
                <w:szCs w:val="22"/>
              </w:rPr>
              <w:t>Staff-Mr. Kumaraswamy</w:t>
            </w:r>
          </w:p>
        </w:tc>
        <w:tc>
          <w:tcPr>
            <w:tcW w:w="3221" w:type="dxa"/>
          </w:tcPr>
          <w:p w:rsidR="00572344" w:rsidRPr="00E83865" w:rsidRDefault="00572344" w:rsidP="00182F11">
            <w:pPr>
              <w:spacing w:after="0" w:line="240" w:lineRule="auto"/>
              <w:jc w:val="both"/>
              <w:rPr>
                <w:rFonts w:ascii="Times New Roman" w:hAnsi="Times New Roman"/>
                <w:sz w:val="22"/>
                <w:szCs w:val="22"/>
              </w:rPr>
            </w:pPr>
            <w:r w:rsidRPr="00E83865">
              <w:rPr>
                <w:rFonts w:ascii="Times New Roman" w:hAnsi="Times New Roman"/>
                <w:sz w:val="22"/>
                <w:szCs w:val="22"/>
              </w:rPr>
              <w:t>Cases attended</w:t>
            </w:r>
          </w:p>
        </w:tc>
        <w:tc>
          <w:tcPr>
            <w:tcW w:w="546" w:type="dxa"/>
          </w:tcPr>
          <w:p w:rsidR="00572344" w:rsidRPr="00E83865" w:rsidRDefault="00572344" w:rsidP="00182F11">
            <w:pPr>
              <w:spacing w:after="0" w:line="240" w:lineRule="auto"/>
              <w:jc w:val="center"/>
              <w:rPr>
                <w:rFonts w:ascii="Times New Roman" w:hAnsi="Times New Roman"/>
                <w:sz w:val="22"/>
                <w:szCs w:val="22"/>
              </w:rPr>
            </w:pPr>
            <w:r w:rsidRPr="00E83865">
              <w:rPr>
                <w:rFonts w:ascii="Times New Roman" w:hAnsi="Times New Roman"/>
                <w:sz w:val="22"/>
                <w:szCs w:val="22"/>
              </w:rPr>
              <w:t>32</w:t>
            </w:r>
          </w:p>
        </w:tc>
      </w:tr>
      <w:tr w:rsidR="00572344" w:rsidRPr="00E83865" w:rsidTr="003175CE">
        <w:trPr>
          <w:trHeight w:val="363"/>
        </w:trPr>
        <w:tc>
          <w:tcPr>
            <w:tcW w:w="1068" w:type="dxa"/>
            <w:vMerge/>
          </w:tcPr>
          <w:p w:rsidR="00572344" w:rsidRPr="00E83865" w:rsidRDefault="00572344" w:rsidP="00182F11">
            <w:pPr>
              <w:spacing w:after="0" w:line="240" w:lineRule="auto"/>
              <w:ind w:right="-72"/>
              <w:jc w:val="both"/>
              <w:rPr>
                <w:rFonts w:ascii="Times New Roman" w:hAnsi="Times New Roman"/>
                <w:sz w:val="22"/>
                <w:szCs w:val="22"/>
              </w:rPr>
            </w:pPr>
          </w:p>
        </w:tc>
        <w:tc>
          <w:tcPr>
            <w:tcW w:w="1853" w:type="dxa"/>
            <w:vMerge/>
          </w:tcPr>
          <w:p w:rsidR="00572344" w:rsidRPr="00E83865" w:rsidRDefault="00572344" w:rsidP="00182F11">
            <w:pPr>
              <w:spacing w:after="0" w:line="240" w:lineRule="auto"/>
              <w:ind w:right="-72"/>
              <w:jc w:val="both"/>
              <w:rPr>
                <w:rFonts w:ascii="Times New Roman" w:hAnsi="Times New Roman"/>
                <w:sz w:val="22"/>
                <w:szCs w:val="22"/>
              </w:rPr>
            </w:pPr>
          </w:p>
        </w:tc>
        <w:tc>
          <w:tcPr>
            <w:tcW w:w="2223" w:type="dxa"/>
            <w:vMerge/>
          </w:tcPr>
          <w:p w:rsidR="00572344" w:rsidRPr="00E83865" w:rsidRDefault="00572344" w:rsidP="00182F11">
            <w:pPr>
              <w:spacing w:after="0" w:line="240" w:lineRule="auto"/>
              <w:ind w:right="-72"/>
              <w:jc w:val="both"/>
              <w:rPr>
                <w:rFonts w:ascii="Times New Roman" w:hAnsi="Times New Roman"/>
                <w:sz w:val="22"/>
                <w:szCs w:val="22"/>
              </w:rPr>
            </w:pPr>
          </w:p>
        </w:tc>
        <w:tc>
          <w:tcPr>
            <w:tcW w:w="3221" w:type="dxa"/>
          </w:tcPr>
          <w:p w:rsidR="00572344" w:rsidRPr="00E83865" w:rsidRDefault="00572344" w:rsidP="00182F11">
            <w:pPr>
              <w:spacing w:after="0" w:line="240" w:lineRule="auto"/>
              <w:jc w:val="both"/>
              <w:rPr>
                <w:rFonts w:ascii="Times New Roman" w:hAnsi="Times New Roman"/>
                <w:sz w:val="22"/>
                <w:szCs w:val="22"/>
              </w:rPr>
            </w:pPr>
            <w:r w:rsidRPr="00E83865">
              <w:rPr>
                <w:rFonts w:ascii="Times New Roman" w:hAnsi="Times New Roman"/>
                <w:sz w:val="22"/>
                <w:szCs w:val="22"/>
              </w:rPr>
              <w:t>Impression taken</w:t>
            </w:r>
          </w:p>
        </w:tc>
        <w:tc>
          <w:tcPr>
            <w:tcW w:w="546" w:type="dxa"/>
          </w:tcPr>
          <w:p w:rsidR="00572344" w:rsidRPr="00E83865" w:rsidRDefault="00572344" w:rsidP="00182F11">
            <w:pPr>
              <w:spacing w:after="0" w:line="240" w:lineRule="auto"/>
              <w:jc w:val="center"/>
              <w:rPr>
                <w:rFonts w:ascii="Times New Roman" w:hAnsi="Times New Roman"/>
                <w:sz w:val="22"/>
                <w:szCs w:val="22"/>
              </w:rPr>
            </w:pPr>
            <w:r w:rsidRPr="00E83865">
              <w:rPr>
                <w:rFonts w:ascii="Times New Roman" w:hAnsi="Times New Roman"/>
                <w:sz w:val="22"/>
                <w:szCs w:val="22"/>
              </w:rPr>
              <w:t>59</w:t>
            </w:r>
          </w:p>
        </w:tc>
      </w:tr>
    </w:tbl>
    <w:p w:rsidR="00182F11" w:rsidRPr="00E83865" w:rsidRDefault="00182F11" w:rsidP="003175CE">
      <w:pPr>
        <w:pStyle w:val="ListParagraph"/>
        <w:tabs>
          <w:tab w:val="left" w:pos="-180"/>
          <w:tab w:val="left" w:pos="0"/>
        </w:tabs>
        <w:spacing w:line="240" w:lineRule="auto"/>
        <w:rPr>
          <w:rFonts w:ascii="Times New Roman" w:hAnsi="Times New Roman"/>
          <w:b/>
          <w:sz w:val="22"/>
          <w:szCs w:val="22"/>
        </w:rPr>
      </w:pPr>
    </w:p>
    <w:p w:rsidR="00A7382C" w:rsidRPr="00E83865" w:rsidRDefault="00313B9F" w:rsidP="00255CAA">
      <w:pPr>
        <w:pStyle w:val="ListParagraph"/>
        <w:numPr>
          <w:ilvl w:val="0"/>
          <w:numId w:val="3"/>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 xml:space="preserve">Other Outreach Services </w:t>
      </w:r>
      <w:r w:rsidR="00E83865">
        <w:rPr>
          <w:rFonts w:ascii="Times New Roman" w:hAnsi="Times New Roman"/>
          <w:b/>
          <w:sz w:val="22"/>
          <w:szCs w:val="22"/>
        </w:rPr>
        <w:t>- NIL</w:t>
      </w:r>
    </w:p>
    <w:p w:rsidR="008A5421" w:rsidRPr="00E83865" w:rsidRDefault="008A5421" w:rsidP="008A5421">
      <w:pPr>
        <w:pStyle w:val="ListParagraph"/>
        <w:tabs>
          <w:tab w:val="left" w:pos="-180"/>
          <w:tab w:val="left" w:pos="0"/>
        </w:tabs>
        <w:spacing w:line="240" w:lineRule="auto"/>
        <w:rPr>
          <w:rFonts w:ascii="Times New Roman" w:hAnsi="Times New Roman"/>
          <w:b/>
          <w:sz w:val="22"/>
          <w:szCs w:val="22"/>
        </w:rPr>
      </w:pPr>
    </w:p>
    <w:p w:rsidR="00BF274A" w:rsidRPr="00E83865" w:rsidRDefault="00FF30B9" w:rsidP="00BF274A">
      <w:pPr>
        <w:pStyle w:val="ListParagraph"/>
        <w:numPr>
          <w:ilvl w:val="0"/>
          <w:numId w:val="3"/>
        </w:numPr>
        <w:tabs>
          <w:tab w:val="left" w:pos="-180"/>
          <w:tab w:val="left" w:pos="0"/>
        </w:tabs>
        <w:spacing w:line="240" w:lineRule="auto"/>
        <w:rPr>
          <w:rFonts w:ascii="Times New Roman" w:hAnsi="Times New Roman"/>
          <w:b/>
          <w:sz w:val="22"/>
          <w:szCs w:val="22"/>
        </w:rPr>
      </w:pPr>
      <w:r w:rsidRPr="00E83865">
        <w:rPr>
          <w:rFonts w:ascii="Times New Roman" w:hAnsi="Times New Roman"/>
          <w:b/>
          <w:sz w:val="22"/>
          <w:szCs w:val="22"/>
        </w:rPr>
        <w:t>Public lecture series</w:t>
      </w:r>
      <w:r w:rsidR="00E83865">
        <w:rPr>
          <w:rFonts w:ascii="Times New Roman" w:hAnsi="Times New Roman"/>
          <w:b/>
          <w:sz w:val="22"/>
          <w:szCs w:val="22"/>
        </w:rPr>
        <w:t xml:space="preserve"> -NIL</w:t>
      </w:r>
    </w:p>
    <w:p w:rsidR="008E0D3D" w:rsidRPr="00E83865" w:rsidRDefault="008E0D3D" w:rsidP="00BC2F32">
      <w:pPr>
        <w:pStyle w:val="ListParagraph"/>
        <w:jc w:val="both"/>
        <w:rPr>
          <w:rFonts w:ascii="Times New Roman" w:hAnsi="Times New Roman"/>
          <w:sz w:val="22"/>
          <w:szCs w:val="22"/>
        </w:rPr>
      </w:pPr>
    </w:p>
    <w:p w:rsidR="00313B9F" w:rsidRPr="00E83865" w:rsidRDefault="00313B9F" w:rsidP="000D6AAD">
      <w:pPr>
        <w:pStyle w:val="ListParagraph"/>
        <w:tabs>
          <w:tab w:val="left" w:pos="-180"/>
          <w:tab w:val="left" w:pos="0"/>
        </w:tabs>
        <w:spacing w:line="240" w:lineRule="auto"/>
        <w:ind w:left="630"/>
        <w:jc w:val="center"/>
        <w:rPr>
          <w:rFonts w:ascii="Times New Roman" w:hAnsi="Times New Roman"/>
          <w:b/>
          <w:sz w:val="22"/>
          <w:szCs w:val="22"/>
        </w:rPr>
      </w:pPr>
    </w:p>
    <w:p w:rsidR="0022588D" w:rsidRPr="00E83865" w:rsidRDefault="0022588D" w:rsidP="000D6AAD">
      <w:pPr>
        <w:pStyle w:val="ListParagraph"/>
        <w:tabs>
          <w:tab w:val="left" w:pos="-180"/>
          <w:tab w:val="left" w:pos="0"/>
        </w:tabs>
        <w:spacing w:line="240" w:lineRule="auto"/>
        <w:ind w:left="630"/>
        <w:jc w:val="center"/>
        <w:rPr>
          <w:rFonts w:ascii="Times New Roman" w:hAnsi="Times New Roman"/>
          <w:b/>
          <w:sz w:val="22"/>
          <w:szCs w:val="22"/>
        </w:rPr>
      </w:pPr>
      <w:r w:rsidRPr="00E83865">
        <w:rPr>
          <w:rFonts w:ascii="Times New Roman" w:hAnsi="Times New Roman"/>
          <w:b/>
          <w:sz w:val="22"/>
          <w:szCs w:val="22"/>
        </w:rPr>
        <w:t>TECHNOLOGICAL CONSULTANCY SERVICES</w:t>
      </w:r>
    </w:p>
    <w:p w:rsidR="00274F15" w:rsidRPr="00E83865" w:rsidRDefault="00572344" w:rsidP="00F742E0">
      <w:pPr>
        <w:pStyle w:val="ListParagraph"/>
        <w:jc w:val="both"/>
        <w:rPr>
          <w:rFonts w:ascii="Times New Roman" w:hAnsi="Times New Roman"/>
          <w:sz w:val="22"/>
          <w:szCs w:val="22"/>
        </w:rPr>
      </w:pPr>
      <w:r w:rsidRPr="00E83865">
        <w:rPr>
          <w:rFonts w:ascii="Times New Roman" w:hAnsi="Times New Roman"/>
          <w:sz w:val="22"/>
          <w:szCs w:val="22"/>
        </w:rPr>
        <w:t>Mr. S.Rajapandian, an alumnus of AIISH and an audiologist from Hearing Solutions Private Ltd., Hyderabad was provided consultancy services to procur</w:t>
      </w:r>
      <w:r w:rsidR="00F742E0" w:rsidRPr="00E83865">
        <w:rPr>
          <w:rFonts w:ascii="Times New Roman" w:hAnsi="Times New Roman"/>
          <w:sz w:val="22"/>
          <w:szCs w:val="22"/>
        </w:rPr>
        <w:t>e equipments for their company.</w:t>
      </w:r>
    </w:p>
    <w:p w:rsidR="008A5421" w:rsidRPr="00E83865" w:rsidRDefault="008A5421" w:rsidP="008A5421">
      <w:pPr>
        <w:pStyle w:val="ListParagraph"/>
        <w:tabs>
          <w:tab w:val="left" w:pos="720"/>
        </w:tabs>
        <w:spacing w:after="0" w:line="240" w:lineRule="auto"/>
        <w:jc w:val="both"/>
        <w:rPr>
          <w:rFonts w:ascii="Times New Roman" w:hAnsi="Times New Roman"/>
          <w:sz w:val="22"/>
          <w:szCs w:val="22"/>
          <w:shd w:val="clear" w:color="auto" w:fill="FFFFFF"/>
        </w:rPr>
      </w:pPr>
    </w:p>
    <w:p w:rsidR="0022588D" w:rsidRPr="00E83865" w:rsidRDefault="0022588D" w:rsidP="000D6AAD">
      <w:pPr>
        <w:pStyle w:val="ListParagraph"/>
        <w:tabs>
          <w:tab w:val="left" w:pos="-180"/>
          <w:tab w:val="left" w:pos="0"/>
        </w:tabs>
        <w:spacing w:line="240" w:lineRule="auto"/>
        <w:ind w:left="540"/>
        <w:jc w:val="center"/>
        <w:rPr>
          <w:rFonts w:ascii="Times New Roman" w:hAnsi="Times New Roman"/>
          <w:b/>
          <w:sz w:val="22"/>
          <w:szCs w:val="22"/>
        </w:rPr>
      </w:pPr>
      <w:r w:rsidRPr="00E83865">
        <w:rPr>
          <w:rFonts w:ascii="Times New Roman" w:hAnsi="Times New Roman"/>
          <w:b/>
          <w:sz w:val="22"/>
          <w:szCs w:val="22"/>
        </w:rPr>
        <w:t>AWARDS AND HONORS RECEIVED BY FACULTY AND STAFF</w:t>
      </w:r>
      <w:r w:rsidR="007022CE" w:rsidRPr="00E83865">
        <w:rPr>
          <w:rFonts w:ascii="Times New Roman" w:hAnsi="Times New Roman"/>
          <w:b/>
          <w:sz w:val="22"/>
          <w:szCs w:val="22"/>
        </w:rPr>
        <w:t>-NIL</w:t>
      </w:r>
    </w:p>
    <w:p w:rsidR="00F742E0" w:rsidRPr="00E83865" w:rsidRDefault="00F742E0" w:rsidP="000D6AAD">
      <w:pPr>
        <w:pStyle w:val="ListParagraph"/>
        <w:tabs>
          <w:tab w:val="left" w:pos="-180"/>
          <w:tab w:val="left" w:pos="0"/>
        </w:tabs>
        <w:spacing w:line="240" w:lineRule="auto"/>
        <w:ind w:left="540"/>
        <w:jc w:val="center"/>
        <w:rPr>
          <w:rFonts w:ascii="Times New Roman" w:hAnsi="Times New Roman"/>
          <w:b/>
          <w:sz w:val="22"/>
          <w:szCs w:val="22"/>
        </w:rPr>
      </w:pPr>
    </w:p>
    <w:p w:rsidR="00F742E0" w:rsidRPr="00E83865" w:rsidRDefault="00F742E0" w:rsidP="00F742E0">
      <w:pPr>
        <w:pStyle w:val="ListParagraph"/>
        <w:tabs>
          <w:tab w:val="left" w:pos="-180"/>
          <w:tab w:val="left" w:pos="0"/>
        </w:tabs>
        <w:spacing w:line="240" w:lineRule="auto"/>
        <w:ind w:left="540"/>
        <w:rPr>
          <w:rFonts w:ascii="Times New Roman" w:hAnsi="Times New Roman"/>
          <w:sz w:val="22"/>
          <w:szCs w:val="22"/>
        </w:rPr>
      </w:pPr>
      <w:r w:rsidRPr="00E83865">
        <w:rPr>
          <w:rFonts w:ascii="Times New Roman" w:hAnsi="Times New Roman"/>
          <w:sz w:val="22"/>
          <w:szCs w:val="22"/>
        </w:rPr>
        <w:t>Won best paper award in the National Seminar on advances in assessment and management of vestibular and swallowing disorders held at Baby Memorial hospital on 29</w:t>
      </w:r>
      <w:r w:rsidRPr="00E83865">
        <w:rPr>
          <w:rFonts w:ascii="Times New Roman" w:hAnsi="Times New Roman"/>
          <w:sz w:val="22"/>
          <w:szCs w:val="22"/>
          <w:vertAlign w:val="superscript"/>
        </w:rPr>
        <w:t>th</w:t>
      </w:r>
      <w:r w:rsidRPr="00E83865">
        <w:rPr>
          <w:rFonts w:ascii="Times New Roman" w:hAnsi="Times New Roman"/>
          <w:sz w:val="22"/>
          <w:szCs w:val="22"/>
        </w:rPr>
        <w:t xml:space="preserve"> and 30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2016for :</w:t>
      </w:r>
    </w:p>
    <w:p w:rsidR="00F742E0" w:rsidRPr="00E83865" w:rsidRDefault="00F742E0" w:rsidP="00F742E0">
      <w:pPr>
        <w:pStyle w:val="ListParagraph"/>
        <w:tabs>
          <w:tab w:val="left" w:pos="-180"/>
          <w:tab w:val="left" w:pos="0"/>
        </w:tabs>
        <w:spacing w:line="240" w:lineRule="auto"/>
        <w:ind w:left="540"/>
        <w:rPr>
          <w:rFonts w:ascii="Times New Roman" w:hAnsi="Times New Roman"/>
          <w:b/>
          <w:sz w:val="22"/>
          <w:szCs w:val="22"/>
        </w:rPr>
      </w:pPr>
      <w:r w:rsidRPr="00E83865">
        <w:rPr>
          <w:rFonts w:ascii="Times New Roman" w:hAnsi="Times New Roman"/>
          <w:sz w:val="22"/>
          <w:szCs w:val="22"/>
        </w:rPr>
        <w:t>Niraj Kumar Singh, Rajeshwari</w:t>
      </w:r>
      <w:r w:rsidR="00E83865">
        <w:rPr>
          <w:rFonts w:ascii="Times New Roman" w:hAnsi="Times New Roman"/>
          <w:sz w:val="22"/>
          <w:szCs w:val="22"/>
        </w:rPr>
        <w:t xml:space="preserve"> </w:t>
      </w:r>
      <w:r w:rsidRPr="00E83865">
        <w:rPr>
          <w:rFonts w:ascii="Times New Roman" w:hAnsi="Times New Roman"/>
          <w:sz w:val="22"/>
          <w:szCs w:val="22"/>
        </w:rPr>
        <w:t>Govindaswamy, Nirmala</w:t>
      </w:r>
      <w:r w:rsidR="00E83865">
        <w:rPr>
          <w:rFonts w:ascii="Times New Roman" w:hAnsi="Times New Roman"/>
          <w:sz w:val="22"/>
          <w:szCs w:val="22"/>
        </w:rPr>
        <w:t xml:space="preserve"> </w:t>
      </w:r>
      <w:r w:rsidRPr="00E83865">
        <w:rPr>
          <w:rFonts w:ascii="Times New Roman" w:hAnsi="Times New Roman"/>
          <w:sz w:val="22"/>
          <w:szCs w:val="22"/>
        </w:rPr>
        <w:t xml:space="preserve">Jagdish (2016).  Test re-test reliability of video head impulse test in healthy individuals and individuals with vestibular pathologies.  Presented in </w:t>
      </w:r>
    </w:p>
    <w:p w:rsidR="00313B9F" w:rsidRPr="00E83865" w:rsidRDefault="00313B9F" w:rsidP="000D6AAD">
      <w:pPr>
        <w:pStyle w:val="ListParagraph"/>
        <w:tabs>
          <w:tab w:val="left" w:pos="-180"/>
          <w:tab w:val="left" w:pos="0"/>
          <w:tab w:val="left" w:pos="630"/>
        </w:tabs>
        <w:spacing w:line="240" w:lineRule="auto"/>
        <w:ind w:left="450"/>
        <w:jc w:val="center"/>
        <w:rPr>
          <w:rFonts w:ascii="Times New Roman" w:hAnsi="Times New Roman"/>
          <w:b/>
          <w:sz w:val="22"/>
          <w:szCs w:val="22"/>
        </w:rPr>
      </w:pPr>
    </w:p>
    <w:p w:rsidR="00390039" w:rsidRDefault="0022588D" w:rsidP="00E83865">
      <w:pPr>
        <w:pStyle w:val="ListParagraph"/>
        <w:tabs>
          <w:tab w:val="left" w:pos="-180"/>
          <w:tab w:val="left" w:pos="0"/>
          <w:tab w:val="left" w:pos="630"/>
        </w:tabs>
        <w:spacing w:line="240" w:lineRule="auto"/>
        <w:ind w:left="450"/>
        <w:jc w:val="center"/>
        <w:rPr>
          <w:rFonts w:ascii="Times New Roman" w:hAnsi="Times New Roman"/>
          <w:b/>
          <w:sz w:val="22"/>
          <w:szCs w:val="22"/>
        </w:rPr>
      </w:pPr>
      <w:r w:rsidRPr="00E83865">
        <w:rPr>
          <w:rFonts w:ascii="Times New Roman" w:hAnsi="Times New Roman"/>
          <w:b/>
          <w:sz w:val="22"/>
          <w:szCs w:val="22"/>
        </w:rPr>
        <w:t>EXTRA CURRICULAR ACTIVITIES</w:t>
      </w:r>
    </w:p>
    <w:p w:rsidR="00E83865" w:rsidRPr="00E83865" w:rsidRDefault="00E83865" w:rsidP="00E83865">
      <w:pPr>
        <w:pStyle w:val="ListParagraph"/>
        <w:tabs>
          <w:tab w:val="left" w:pos="-180"/>
          <w:tab w:val="left" w:pos="0"/>
          <w:tab w:val="left" w:pos="630"/>
        </w:tabs>
        <w:spacing w:line="240" w:lineRule="auto"/>
        <w:ind w:left="450"/>
        <w:jc w:val="center"/>
        <w:rPr>
          <w:rFonts w:ascii="Times New Roman" w:hAnsi="Times New Roman"/>
          <w:b/>
          <w:sz w:val="22"/>
          <w:szCs w:val="22"/>
        </w:rPr>
      </w:pPr>
    </w:p>
    <w:p w:rsidR="00B53392" w:rsidRPr="00E83865" w:rsidRDefault="0022588D" w:rsidP="000D6AAD">
      <w:pPr>
        <w:pStyle w:val="ListParagraph"/>
        <w:tabs>
          <w:tab w:val="left" w:pos="-180"/>
          <w:tab w:val="left" w:pos="0"/>
        </w:tabs>
        <w:spacing w:after="0" w:line="240" w:lineRule="auto"/>
        <w:ind w:left="450"/>
        <w:jc w:val="center"/>
        <w:rPr>
          <w:rFonts w:ascii="Times New Roman" w:hAnsi="Times New Roman"/>
          <w:b/>
          <w:sz w:val="22"/>
          <w:szCs w:val="22"/>
        </w:rPr>
      </w:pPr>
      <w:r w:rsidRPr="00E83865">
        <w:rPr>
          <w:rFonts w:ascii="Times New Roman" w:hAnsi="Times New Roman"/>
          <w:b/>
          <w:sz w:val="22"/>
          <w:szCs w:val="22"/>
        </w:rPr>
        <w:t>MAJOR EVENTS</w:t>
      </w:r>
      <w:r w:rsidR="007022CE" w:rsidRPr="00E83865">
        <w:rPr>
          <w:rFonts w:ascii="Times New Roman" w:hAnsi="Times New Roman"/>
          <w:b/>
          <w:sz w:val="22"/>
          <w:szCs w:val="22"/>
        </w:rPr>
        <w:t>-NIL</w:t>
      </w:r>
    </w:p>
    <w:p w:rsidR="00390039" w:rsidRDefault="00B53392" w:rsidP="00E83865">
      <w:pPr>
        <w:pStyle w:val="ListParagraph"/>
        <w:tabs>
          <w:tab w:val="left" w:pos="-180"/>
          <w:tab w:val="left" w:pos="0"/>
        </w:tabs>
        <w:spacing w:after="0" w:line="240" w:lineRule="auto"/>
        <w:ind w:left="450"/>
        <w:jc w:val="center"/>
        <w:rPr>
          <w:rFonts w:ascii="Times New Roman" w:hAnsi="Times New Roman"/>
          <w:sz w:val="22"/>
          <w:szCs w:val="22"/>
        </w:rPr>
      </w:pPr>
      <w:r w:rsidRPr="00E83865">
        <w:rPr>
          <w:rFonts w:ascii="Times New Roman" w:hAnsi="Times New Roman"/>
          <w:sz w:val="22"/>
          <w:szCs w:val="22"/>
        </w:rPr>
        <w:t>( A brief note in not more than five sentences about each activity/event)</w:t>
      </w:r>
    </w:p>
    <w:p w:rsidR="00E83865" w:rsidRPr="00E83865" w:rsidRDefault="00E83865" w:rsidP="00E83865">
      <w:pPr>
        <w:pStyle w:val="ListParagraph"/>
        <w:tabs>
          <w:tab w:val="left" w:pos="-180"/>
          <w:tab w:val="left" w:pos="0"/>
        </w:tabs>
        <w:spacing w:after="0" w:line="240" w:lineRule="auto"/>
        <w:ind w:left="450"/>
        <w:rPr>
          <w:rFonts w:ascii="Times New Roman" w:hAnsi="Times New Roman"/>
          <w:sz w:val="22"/>
          <w:szCs w:val="22"/>
        </w:rPr>
      </w:pPr>
    </w:p>
    <w:p w:rsidR="002A6DF7" w:rsidRPr="00E83865" w:rsidRDefault="0022588D" w:rsidP="007022CE">
      <w:pPr>
        <w:pStyle w:val="ListParagraph"/>
        <w:tabs>
          <w:tab w:val="left" w:pos="-180"/>
          <w:tab w:val="left" w:pos="0"/>
        </w:tabs>
        <w:spacing w:line="240" w:lineRule="auto"/>
        <w:ind w:left="450"/>
        <w:jc w:val="center"/>
        <w:rPr>
          <w:rFonts w:ascii="Times New Roman" w:hAnsi="Times New Roman"/>
          <w:b/>
          <w:sz w:val="22"/>
          <w:szCs w:val="22"/>
        </w:rPr>
      </w:pPr>
      <w:r w:rsidRPr="00E83865">
        <w:rPr>
          <w:rFonts w:ascii="Times New Roman" w:hAnsi="Times New Roman"/>
          <w:b/>
          <w:sz w:val="22"/>
          <w:szCs w:val="22"/>
        </w:rPr>
        <w:t>VISITORS</w:t>
      </w:r>
    </w:p>
    <w:p w:rsidR="00572344" w:rsidRPr="00E83865" w:rsidRDefault="00572344" w:rsidP="00572344">
      <w:pPr>
        <w:ind w:left="720"/>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Shri.R.S.Negi, Under Secretary, Ministry of Health and Family Welfare, Government of India, New Delhi visited the department on 18.05.16</w:t>
      </w:r>
    </w:p>
    <w:p w:rsidR="002A6DF7" w:rsidRPr="00E83865" w:rsidRDefault="002A6DF7" w:rsidP="00F526F0">
      <w:pPr>
        <w:pStyle w:val="ListParagraph"/>
        <w:tabs>
          <w:tab w:val="left" w:pos="720"/>
        </w:tabs>
        <w:spacing w:after="0" w:line="240" w:lineRule="auto"/>
        <w:jc w:val="both"/>
        <w:rPr>
          <w:rFonts w:ascii="Times New Roman" w:hAnsi="Times New Roman"/>
          <w:sz w:val="2"/>
          <w:szCs w:val="22"/>
        </w:rPr>
      </w:pPr>
    </w:p>
    <w:p w:rsidR="0022588D" w:rsidRPr="00E83865" w:rsidRDefault="0022588D" w:rsidP="000D6AAD">
      <w:pPr>
        <w:pStyle w:val="ListParagraph"/>
        <w:tabs>
          <w:tab w:val="left" w:pos="-180"/>
          <w:tab w:val="left" w:pos="0"/>
          <w:tab w:val="left" w:pos="450"/>
        </w:tabs>
        <w:spacing w:line="240" w:lineRule="auto"/>
        <w:ind w:left="0"/>
        <w:jc w:val="center"/>
        <w:rPr>
          <w:rFonts w:ascii="Times New Roman" w:hAnsi="Times New Roman"/>
          <w:b/>
          <w:sz w:val="22"/>
          <w:szCs w:val="22"/>
        </w:rPr>
      </w:pPr>
      <w:r w:rsidRPr="00E83865">
        <w:rPr>
          <w:rFonts w:ascii="Times New Roman" w:hAnsi="Times New Roman"/>
          <w:b/>
          <w:sz w:val="22"/>
          <w:szCs w:val="22"/>
        </w:rPr>
        <w:t>ANY OTHER</w:t>
      </w:r>
    </w:p>
    <w:p w:rsidR="00560D4E" w:rsidRPr="00E83865" w:rsidRDefault="00560D4E" w:rsidP="000D6AAD">
      <w:pPr>
        <w:pStyle w:val="ListParagraph"/>
        <w:tabs>
          <w:tab w:val="left" w:pos="-180"/>
          <w:tab w:val="left" w:pos="0"/>
          <w:tab w:val="left" w:pos="450"/>
        </w:tabs>
        <w:spacing w:line="240" w:lineRule="auto"/>
        <w:ind w:left="0"/>
        <w:rPr>
          <w:rFonts w:ascii="Times New Roman" w:hAnsi="Times New Roman"/>
          <w:b/>
          <w:sz w:val="22"/>
          <w:szCs w:val="22"/>
        </w:rPr>
      </w:pPr>
    </w:p>
    <w:p w:rsidR="00560D4E" w:rsidRPr="00E83865" w:rsidRDefault="002754F9" w:rsidP="00255CAA">
      <w:pPr>
        <w:pStyle w:val="ListParagraph"/>
        <w:numPr>
          <w:ilvl w:val="0"/>
          <w:numId w:val="11"/>
        </w:numPr>
        <w:tabs>
          <w:tab w:val="left" w:pos="-180"/>
          <w:tab w:val="left" w:pos="0"/>
          <w:tab w:val="left" w:pos="450"/>
          <w:tab w:val="left" w:pos="990"/>
        </w:tabs>
        <w:spacing w:line="240" w:lineRule="auto"/>
        <w:rPr>
          <w:rFonts w:ascii="Times New Roman" w:hAnsi="Times New Roman"/>
          <w:b/>
          <w:sz w:val="22"/>
          <w:szCs w:val="22"/>
        </w:rPr>
      </w:pPr>
      <w:r w:rsidRPr="00E83865">
        <w:rPr>
          <w:rFonts w:ascii="Times New Roman" w:hAnsi="Times New Roman"/>
          <w:b/>
          <w:sz w:val="22"/>
          <w:szCs w:val="22"/>
        </w:rPr>
        <w:t>Additional Services (Academic/Administrative) Rendered by the Faculty and Staff</w:t>
      </w:r>
    </w:p>
    <w:tbl>
      <w:tblPr>
        <w:tblStyle w:val="TableGrid"/>
        <w:tblW w:w="8869"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55"/>
        <w:gridCol w:w="6814"/>
      </w:tblGrid>
      <w:tr w:rsidR="009F42E6" w:rsidRPr="00E83865" w:rsidTr="00E83865">
        <w:trPr>
          <w:jc w:val="center"/>
        </w:trPr>
        <w:tc>
          <w:tcPr>
            <w:tcW w:w="2055" w:type="dxa"/>
          </w:tcPr>
          <w:p w:rsidR="009F42E6" w:rsidRPr="00E83865" w:rsidRDefault="009F42E6" w:rsidP="006C5D2F">
            <w:pPr>
              <w:spacing w:after="0" w:line="240" w:lineRule="auto"/>
              <w:jc w:val="center"/>
              <w:rPr>
                <w:rFonts w:ascii="Times New Roman" w:hAnsi="Times New Roman"/>
                <w:i/>
                <w:sz w:val="22"/>
                <w:szCs w:val="22"/>
              </w:rPr>
            </w:pPr>
            <w:r w:rsidRPr="00E83865">
              <w:rPr>
                <w:rFonts w:ascii="Times New Roman" w:hAnsi="Times New Roman"/>
                <w:i/>
                <w:sz w:val="22"/>
                <w:szCs w:val="22"/>
              </w:rPr>
              <w:t>Name</w:t>
            </w:r>
          </w:p>
        </w:tc>
        <w:tc>
          <w:tcPr>
            <w:tcW w:w="6814" w:type="dxa"/>
          </w:tcPr>
          <w:p w:rsidR="009F42E6" w:rsidRPr="00E83865" w:rsidRDefault="009F42E6" w:rsidP="006C5D2F">
            <w:pPr>
              <w:spacing w:after="0" w:line="240" w:lineRule="auto"/>
              <w:jc w:val="center"/>
              <w:rPr>
                <w:rFonts w:ascii="Times New Roman" w:hAnsi="Times New Roman"/>
                <w:i/>
                <w:sz w:val="22"/>
                <w:szCs w:val="22"/>
              </w:rPr>
            </w:pPr>
            <w:r w:rsidRPr="00E83865">
              <w:rPr>
                <w:rFonts w:ascii="Times New Roman" w:hAnsi="Times New Roman"/>
                <w:i/>
                <w:sz w:val="22"/>
                <w:szCs w:val="22"/>
              </w:rPr>
              <w:t>Services</w:t>
            </w:r>
          </w:p>
        </w:tc>
      </w:tr>
      <w:tr w:rsidR="009F42E6" w:rsidRPr="00E83865" w:rsidTr="00E83865">
        <w:trPr>
          <w:jc w:val="center"/>
        </w:trPr>
        <w:tc>
          <w:tcPr>
            <w:tcW w:w="2055" w:type="dxa"/>
          </w:tcPr>
          <w:p w:rsidR="009F42E6" w:rsidRPr="00E83865" w:rsidRDefault="009F42E6" w:rsidP="00F742E0">
            <w:pPr>
              <w:spacing w:after="0" w:line="240" w:lineRule="auto"/>
              <w:rPr>
                <w:rFonts w:ascii="Times New Roman" w:hAnsi="Times New Roman"/>
                <w:sz w:val="22"/>
                <w:szCs w:val="22"/>
              </w:rPr>
            </w:pPr>
            <w:r w:rsidRPr="00E83865">
              <w:rPr>
                <w:rFonts w:ascii="Times New Roman" w:hAnsi="Times New Roman"/>
                <w:sz w:val="22"/>
                <w:szCs w:val="22"/>
              </w:rPr>
              <w:t>Dr. AshaYathiraj</w:t>
            </w:r>
          </w:p>
        </w:tc>
        <w:tc>
          <w:tcPr>
            <w:tcW w:w="6814" w:type="dxa"/>
          </w:tcPr>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Reporting officer for APAR of Dr. Sandeep M., Dr. Sujeet Kumar Sinha&amp;        Dr. Prawin Kumar</w:t>
            </w:r>
          </w:p>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Reviewing officer for 21 staff of Audiology</w:t>
            </w:r>
          </w:p>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Doctoral committee member of Ms. Devi N. on 03.05.16</w:t>
            </w:r>
          </w:p>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Incharge Director on 4</w:t>
            </w:r>
            <w:r w:rsidRPr="00E83865">
              <w:rPr>
                <w:rFonts w:ascii="Times New Roman" w:hAnsi="Times New Roman"/>
                <w:sz w:val="22"/>
                <w:szCs w:val="22"/>
                <w:vertAlign w:val="superscript"/>
              </w:rPr>
              <w:t>th</w:t>
            </w:r>
            <w:r w:rsidRPr="00E83865">
              <w:rPr>
                <w:rFonts w:ascii="Times New Roman" w:hAnsi="Times New Roman"/>
                <w:sz w:val="22"/>
                <w:szCs w:val="22"/>
              </w:rPr>
              <w:t>, 5</w:t>
            </w:r>
            <w:r w:rsidRPr="00E83865">
              <w:rPr>
                <w:rFonts w:ascii="Times New Roman" w:hAnsi="Times New Roman"/>
                <w:sz w:val="22"/>
                <w:szCs w:val="22"/>
                <w:vertAlign w:val="superscript"/>
              </w:rPr>
              <w:t>th</w:t>
            </w:r>
            <w:r w:rsidRPr="00E83865">
              <w:rPr>
                <w:rFonts w:ascii="Times New Roman" w:hAnsi="Times New Roman"/>
                <w:sz w:val="22"/>
                <w:szCs w:val="22"/>
              </w:rPr>
              <w:t>May,2016</w:t>
            </w:r>
          </w:p>
          <w:p w:rsidR="00D22009"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Doctoral committee member and attended doctoral committee meeting of Mr. RakeshGatla. on 16.05.16</w:t>
            </w:r>
          </w:p>
          <w:p w:rsidR="00106CA7" w:rsidRPr="00E83865" w:rsidRDefault="00106CA7"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Selection committee meeting for selection of Lecturer in Audiology (Puducherry)on 27.05.16</w:t>
            </w:r>
          </w:p>
        </w:tc>
      </w:tr>
      <w:tr w:rsidR="009F42E6" w:rsidRPr="00E83865" w:rsidTr="00E83865">
        <w:trPr>
          <w:jc w:val="center"/>
        </w:trPr>
        <w:tc>
          <w:tcPr>
            <w:tcW w:w="2055" w:type="dxa"/>
          </w:tcPr>
          <w:p w:rsidR="009F42E6" w:rsidRPr="00E83865" w:rsidRDefault="009F42E6" w:rsidP="00F742E0">
            <w:pPr>
              <w:spacing w:after="0" w:line="240" w:lineRule="auto"/>
              <w:rPr>
                <w:rFonts w:ascii="Times New Roman" w:hAnsi="Times New Roman"/>
                <w:sz w:val="22"/>
                <w:szCs w:val="22"/>
              </w:rPr>
            </w:pPr>
            <w:r w:rsidRPr="00E83865">
              <w:rPr>
                <w:rFonts w:ascii="Times New Roman" w:hAnsi="Times New Roman"/>
                <w:sz w:val="22"/>
                <w:szCs w:val="22"/>
              </w:rPr>
              <w:t>Dr. P. Manjula</w:t>
            </w:r>
          </w:p>
        </w:tc>
        <w:tc>
          <w:tcPr>
            <w:tcW w:w="6814" w:type="dxa"/>
          </w:tcPr>
          <w:p w:rsidR="00106CA7" w:rsidRPr="00E83865" w:rsidRDefault="00EF48E6" w:rsidP="00F742E0">
            <w:pPr>
              <w:pStyle w:val="ListParagraph"/>
              <w:numPr>
                <w:ilvl w:val="0"/>
                <w:numId w:val="27"/>
              </w:numPr>
              <w:spacing w:after="0" w:line="240" w:lineRule="auto"/>
              <w:ind w:left="276" w:hanging="180"/>
              <w:rPr>
                <w:rFonts w:ascii="Times New Roman" w:hAnsi="Times New Roman"/>
                <w:sz w:val="22"/>
                <w:szCs w:val="22"/>
              </w:rPr>
            </w:pPr>
            <w:r w:rsidRPr="00E83865">
              <w:rPr>
                <w:rFonts w:ascii="Times New Roman" w:hAnsi="Times New Roman"/>
                <w:sz w:val="22"/>
                <w:szCs w:val="22"/>
              </w:rPr>
              <w:t>Technical committee for framing of specification for procurement of trimmer digital hearing aids from CWF on 23.05.16</w:t>
            </w:r>
          </w:p>
          <w:p w:rsidR="00106CA7" w:rsidRPr="00E83865" w:rsidRDefault="00106CA7" w:rsidP="00F742E0">
            <w:pPr>
              <w:pStyle w:val="ListParagraph"/>
              <w:numPr>
                <w:ilvl w:val="0"/>
                <w:numId w:val="27"/>
              </w:numPr>
              <w:spacing w:after="0" w:line="240" w:lineRule="auto"/>
              <w:ind w:left="276" w:hanging="180"/>
              <w:rPr>
                <w:rFonts w:ascii="Times New Roman" w:hAnsi="Times New Roman"/>
                <w:sz w:val="22"/>
                <w:szCs w:val="22"/>
              </w:rPr>
            </w:pPr>
            <w:r w:rsidRPr="00E83865">
              <w:rPr>
                <w:rFonts w:ascii="Times New Roman" w:hAnsi="Times New Roman"/>
                <w:sz w:val="22"/>
                <w:szCs w:val="22"/>
              </w:rPr>
              <w:t>Selection committee meeting for selection of Lecturer in Audiology (Puducherry)on 27.05.16</w:t>
            </w:r>
          </w:p>
        </w:tc>
      </w:tr>
      <w:tr w:rsidR="009F42E6" w:rsidRPr="00E83865" w:rsidTr="00E83865">
        <w:trPr>
          <w:jc w:val="center"/>
        </w:trPr>
        <w:tc>
          <w:tcPr>
            <w:tcW w:w="2055" w:type="dxa"/>
          </w:tcPr>
          <w:p w:rsidR="009F42E6" w:rsidRPr="00E83865" w:rsidRDefault="009F42E6" w:rsidP="00F742E0">
            <w:pPr>
              <w:spacing w:after="0" w:line="240" w:lineRule="auto"/>
              <w:rPr>
                <w:rFonts w:ascii="Times New Roman" w:hAnsi="Times New Roman"/>
                <w:sz w:val="22"/>
                <w:szCs w:val="22"/>
              </w:rPr>
            </w:pPr>
            <w:r w:rsidRPr="00E83865">
              <w:rPr>
                <w:rFonts w:ascii="Times New Roman" w:hAnsi="Times New Roman"/>
                <w:sz w:val="22"/>
                <w:szCs w:val="22"/>
              </w:rPr>
              <w:t>Dr. Animesh Barman</w:t>
            </w:r>
          </w:p>
        </w:tc>
        <w:tc>
          <w:tcPr>
            <w:tcW w:w="6814" w:type="dxa"/>
          </w:tcPr>
          <w:p w:rsidR="009F42E6" w:rsidRPr="00E83865" w:rsidRDefault="001D0C5B" w:rsidP="00F742E0">
            <w:pPr>
              <w:pStyle w:val="ListParagraph"/>
              <w:numPr>
                <w:ilvl w:val="0"/>
                <w:numId w:val="27"/>
              </w:numPr>
              <w:tabs>
                <w:tab w:val="left" w:pos="720"/>
              </w:tabs>
              <w:spacing w:after="0" w:line="240" w:lineRule="auto"/>
              <w:ind w:left="276" w:hanging="180"/>
              <w:rPr>
                <w:rFonts w:ascii="Times New Roman" w:hAnsi="Times New Roman"/>
                <w:sz w:val="22"/>
                <w:szCs w:val="22"/>
              </w:rPr>
            </w:pPr>
            <w:r w:rsidRPr="00E83865">
              <w:rPr>
                <w:rFonts w:ascii="Times New Roman" w:hAnsi="Times New Roman"/>
                <w:sz w:val="22"/>
                <w:szCs w:val="22"/>
              </w:rPr>
              <w:t>Doctoral committee member of Ms. Devi N. on 03.05.16</w:t>
            </w:r>
          </w:p>
        </w:tc>
      </w:tr>
      <w:tr w:rsidR="009F42E6" w:rsidRPr="00E83865" w:rsidTr="00E83865">
        <w:trPr>
          <w:jc w:val="center"/>
        </w:trPr>
        <w:tc>
          <w:tcPr>
            <w:tcW w:w="2055" w:type="dxa"/>
          </w:tcPr>
          <w:p w:rsidR="009F42E6" w:rsidRPr="00E83865" w:rsidRDefault="009F42E6" w:rsidP="00F742E0">
            <w:pPr>
              <w:tabs>
                <w:tab w:val="left" w:pos="720"/>
              </w:tabs>
              <w:spacing w:after="0" w:line="240" w:lineRule="auto"/>
              <w:rPr>
                <w:rFonts w:ascii="Times New Roman" w:hAnsi="Times New Roman"/>
                <w:sz w:val="22"/>
                <w:szCs w:val="22"/>
              </w:rPr>
            </w:pPr>
            <w:r w:rsidRPr="00E83865">
              <w:rPr>
                <w:rFonts w:ascii="Times New Roman" w:hAnsi="Times New Roman"/>
                <w:sz w:val="22"/>
                <w:szCs w:val="22"/>
              </w:rPr>
              <w:lastRenderedPageBreak/>
              <w:t>Dr. Ajith Kumar U.</w:t>
            </w:r>
          </w:p>
          <w:p w:rsidR="009F42E6" w:rsidRPr="00E83865" w:rsidRDefault="009F42E6" w:rsidP="00F742E0">
            <w:pPr>
              <w:spacing w:after="0" w:line="240" w:lineRule="auto"/>
              <w:rPr>
                <w:rFonts w:ascii="Times New Roman" w:hAnsi="Times New Roman"/>
                <w:sz w:val="22"/>
                <w:szCs w:val="22"/>
              </w:rPr>
            </w:pPr>
          </w:p>
        </w:tc>
        <w:tc>
          <w:tcPr>
            <w:tcW w:w="6814" w:type="dxa"/>
          </w:tcPr>
          <w:p w:rsidR="001D0C5B" w:rsidRPr="00E83865" w:rsidRDefault="001D0C5B" w:rsidP="00240DFD">
            <w:pPr>
              <w:pStyle w:val="ListParagraph"/>
              <w:numPr>
                <w:ilvl w:val="0"/>
                <w:numId w:val="35"/>
              </w:numPr>
              <w:spacing w:after="0" w:line="240" w:lineRule="auto"/>
              <w:ind w:left="252" w:hanging="270"/>
              <w:rPr>
                <w:rFonts w:ascii="Times New Roman" w:hAnsi="Times New Roman"/>
                <w:sz w:val="22"/>
                <w:szCs w:val="22"/>
              </w:rPr>
            </w:pPr>
            <w:r w:rsidRPr="00E83865">
              <w:rPr>
                <w:rFonts w:ascii="Times New Roman" w:hAnsi="Times New Roman"/>
                <w:sz w:val="22"/>
                <w:szCs w:val="22"/>
              </w:rPr>
              <w:t>Reporting officer for APAR of 21 staff of Audiology</w:t>
            </w:r>
          </w:p>
          <w:p w:rsidR="001D0C5B" w:rsidRPr="00E83865" w:rsidRDefault="001D0C5B" w:rsidP="00240DFD">
            <w:pPr>
              <w:pStyle w:val="ListParagraph"/>
              <w:numPr>
                <w:ilvl w:val="0"/>
                <w:numId w:val="35"/>
              </w:numPr>
              <w:spacing w:after="0" w:line="240" w:lineRule="auto"/>
              <w:ind w:left="252" w:hanging="270"/>
              <w:rPr>
                <w:rFonts w:ascii="Times New Roman" w:hAnsi="Times New Roman"/>
                <w:sz w:val="22"/>
                <w:szCs w:val="22"/>
              </w:rPr>
            </w:pPr>
            <w:r w:rsidRPr="00E83865">
              <w:rPr>
                <w:rFonts w:ascii="Times New Roman" w:hAnsi="Times New Roman"/>
                <w:sz w:val="22"/>
                <w:szCs w:val="22"/>
              </w:rPr>
              <w:t>Doctoral committee member of Ms. Devi N. on 03.05.16</w:t>
            </w:r>
          </w:p>
          <w:p w:rsidR="001D0C5B" w:rsidRPr="00E83865" w:rsidRDefault="001D0C5B" w:rsidP="00240DFD">
            <w:pPr>
              <w:pStyle w:val="ListParagraph"/>
              <w:numPr>
                <w:ilvl w:val="0"/>
                <w:numId w:val="35"/>
              </w:numPr>
              <w:spacing w:after="0" w:line="240" w:lineRule="auto"/>
              <w:ind w:left="252" w:hanging="270"/>
              <w:rPr>
                <w:rFonts w:ascii="Times New Roman" w:hAnsi="Times New Roman"/>
                <w:sz w:val="22"/>
                <w:szCs w:val="22"/>
              </w:rPr>
            </w:pPr>
            <w:r w:rsidRPr="00E83865">
              <w:rPr>
                <w:rFonts w:ascii="Times New Roman" w:hAnsi="Times New Roman"/>
                <w:sz w:val="22"/>
                <w:szCs w:val="22"/>
              </w:rPr>
              <w:t>Doctoral committee member of Mr. RakeshGatla on 16.05.16</w:t>
            </w:r>
          </w:p>
          <w:p w:rsidR="00106CA7" w:rsidRPr="00E83865" w:rsidRDefault="001D0C5B" w:rsidP="00F742E0">
            <w:pPr>
              <w:pStyle w:val="ListParagraph"/>
              <w:numPr>
                <w:ilvl w:val="0"/>
                <w:numId w:val="27"/>
              </w:numPr>
              <w:tabs>
                <w:tab w:val="left" w:pos="720"/>
              </w:tabs>
              <w:spacing w:after="0" w:line="240" w:lineRule="auto"/>
              <w:ind w:left="276" w:hanging="180"/>
              <w:rPr>
                <w:rFonts w:ascii="Times New Roman" w:hAnsi="Times New Roman"/>
                <w:sz w:val="22"/>
                <w:szCs w:val="22"/>
              </w:rPr>
            </w:pPr>
            <w:r w:rsidRPr="00E83865">
              <w:rPr>
                <w:rFonts w:ascii="Times New Roman" w:hAnsi="Times New Roman"/>
                <w:sz w:val="22"/>
                <w:szCs w:val="22"/>
              </w:rPr>
              <w:t>Served as examiner for Viva voce ofr III B.Sc. students on 5</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p w:rsidR="00106CA7" w:rsidRPr="00E83865" w:rsidRDefault="00106CA7" w:rsidP="00F742E0">
            <w:pPr>
              <w:pStyle w:val="ListParagraph"/>
              <w:numPr>
                <w:ilvl w:val="0"/>
                <w:numId w:val="27"/>
              </w:numPr>
              <w:tabs>
                <w:tab w:val="left" w:pos="720"/>
              </w:tabs>
              <w:spacing w:after="0" w:line="240" w:lineRule="auto"/>
              <w:ind w:left="276" w:hanging="180"/>
              <w:rPr>
                <w:rFonts w:ascii="Times New Roman" w:hAnsi="Times New Roman"/>
                <w:sz w:val="22"/>
                <w:szCs w:val="22"/>
              </w:rPr>
            </w:pPr>
            <w:r w:rsidRPr="00E83865">
              <w:rPr>
                <w:rFonts w:ascii="Times New Roman" w:hAnsi="Times New Roman"/>
                <w:sz w:val="22"/>
                <w:szCs w:val="22"/>
              </w:rPr>
              <w:t>Nominated as member secretary for Internal Quality Assurance Cell w.e.f 27.05.16</w:t>
            </w:r>
          </w:p>
        </w:tc>
      </w:tr>
      <w:tr w:rsidR="009F42E6" w:rsidRPr="00E83865" w:rsidTr="00E83865">
        <w:trPr>
          <w:jc w:val="center"/>
        </w:trPr>
        <w:tc>
          <w:tcPr>
            <w:tcW w:w="2055" w:type="dxa"/>
          </w:tcPr>
          <w:p w:rsidR="009F42E6" w:rsidRPr="00E83865" w:rsidRDefault="009F42E6" w:rsidP="00F742E0">
            <w:pPr>
              <w:tabs>
                <w:tab w:val="left" w:pos="720"/>
              </w:tabs>
              <w:spacing w:after="0" w:line="240" w:lineRule="auto"/>
              <w:rPr>
                <w:rFonts w:ascii="Times New Roman" w:hAnsi="Times New Roman"/>
                <w:sz w:val="22"/>
                <w:szCs w:val="22"/>
              </w:rPr>
            </w:pPr>
            <w:r w:rsidRPr="00E83865">
              <w:rPr>
                <w:rFonts w:ascii="Times New Roman" w:hAnsi="Times New Roman"/>
                <w:sz w:val="22"/>
                <w:szCs w:val="22"/>
              </w:rPr>
              <w:t>Dr. Sandeep M.</w:t>
            </w:r>
          </w:p>
        </w:tc>
        <w:tc>
          <w:tcPr>
            <w:tcW w:w="6814" w:type="dxa"/>
          </w:tcPr>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Doctoral committee member of Ms. Devi N. on 03.05.16</w:t>
            </w:r>
          </w:p>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Chairperson of the Doctoral committee of Mr. RakeshGatla on 16.05.16</w:t>
            </w:r>
          </w:p>
          <w:p w:rsidR="003175CE" w:rsidRPr="00E83865" w:rsidRDefault="001D0C5B" w:rsidP="00F742E0">
            <w:pPr>
              <w:pStyle w:val="ListParagraph"/>
              <w:numPr>
                <w:ilvl w:val="0"/>
                <w:numId w:val="27"/>
              </w:numPr>
              <w:spacing w:after="0" w:line="240" w:lineRule="auto"/>
              <w:ind w:left="276" w:hanging="180"/>
              <w:rPr>
                <w:rFonts w:ascii="Times New Roman" w:hAnsi="Times New Roman"/>
                <w:sz w:val="22"/>
                <w:szCs w:val="22"/>
              </w:rPr>
            </w:pPr>
            <w:r w:rsidRPr="00E83865">
              <w:rPr>
                <w:rFonts w:ascii="Times New Roman" w:hAnsi="Times New Roman"/>
                <w:sz w:val="22"/>
                <w:szCs w:val="22"/>
              </w:rPr>
              <w:t>Organized workshop on ‘Dissertation topic-identification process and designing of research methodologies’ for I M.Sc.students on 15.05.16.</w:t>
            </w:r>
          </w:p>
        </w:tc>
      </w:tr>
      <w:tr w:rsidR="00284F54" w:rsidRPr="00E83865" w:rsidTr="00E83865">
        <w:trPr>
          <w:jc w:val="center"/>
        </w:trPr>
        <w:tc>
          <w:tcPr>
            <w:tcW w:w="2055" w:type="dxa"/>
          </w:tcPr>
          <w:p w:rsidR="00284F54" w:rsidRPr="00E83865" w:rsidRDefault="00284F54" w:rsidP="00F742E0">
            <w:pPr>
              <w:tabs>
                <w:tab w:val="left" w:pos="1530"/>
              </w:tabs>
              <w:spacing w:after="0" w:line="240" w:lineRule="auto"/>
              <w:rPr>
                <w:rFonts w:ascii="Times New Roman" w:hAnsi="Times New Roman"/>
                <w:sz w:val="22"/>
                <w:szCs w:val="22"/>
              </w:rPr>
            </w:pPr>
            <w:r w:rsidRPr="00E83865">
              <w:rPr>
                <w:rFonts w:ascii="Times New Roman" w:hAnsi="Times New Roman"/>
                <w:sz w:val="22"/>
                <w:szCs w:val="22"/>
              </w:rPr>
              <w:t>Dr. Prawin Kumar</w:t>
            </w:r>
          </w:p>
        </w:tc>
        <w:tc>
          <w:tcPr>
            <w:tcW w:w="6814" w:type="dxa"/>
          </w:tcPr>
          <w:p w:rsidR="00284F54" w:rsidRPr="00E83865" w:rsidRDefault="001D0C5B" w:rsidP="00F742E0">
            <w:pPr>
              <w:pStyle w:val="ListParagraph"/>
              <w:numPr>
                <w:ilvl w:val="0"/>
                <w:numId w:val="27"/>
              </w:numPr>
              <w:spacing w:after="0" w:line="240" w:lineRule="auto"/>
              <w:ind w:left="276" w:hanging="180"/>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20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r w:rsidR="009F42E6" w:rsidRPr="00E83865" w:rsidTr="00E83865">
        <w:trPr>
          <w:jc w:val="center"/>
        </w:trPr>
        <w:tc>
          <w:tcPr>
            <w:tcW w:w="2055" w:type="dxa"/>
          </w:tcPr>
          <w:p w:rsidR="009F42E6" w:rsidRPr="00E83865" w:rsidRDefault="009F42E6" w:rsidP="00F742E0">
            <w:pPr>
              <w:spacing w:after="0" w:line="240" w:lineRule="auto"/>
              <w:rPr>
                <w:rFonts w:ascii="Times New Roman" w:hAnsi="Times New Roman"/>
                <w:sz w:val="22"/>
                <w:szCs w:val="22"/>
              </w:rPr>
            </w:pPr>
            <w:r w:rsidRPr="00E83865">
              <w:rPr>
                <w:rFonts w:ascii="Times New Roman" w:hAnsi="Times New Roman"/>
                <w:sz w:val="22"/>
                <w:szCs w:val="22"/>
              </w:rPr>
              <w:t>Dr. Niraj Kumar Singh</w:t>
            </w:r>
          </w:p>
        </w:tc>
        <w:tc>
          <w:tcPr>
            <w:tcW w:w="6814" w:type="dxa"/>
          </w:tcPr>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Served as examiner forViva voce ofI B.Sc. students on 3</w:t>
            </w:r>
            <w:r w:rsidRPr="00E83865">
              <w:rPr>
                <w:rFonts w:ascii="Times New Roman" w:hAnsi="Times New Roman"/>
                <w:sz w:val="22"/>
                <w:szCs w:val="22"/>
                <w:vertAlign w:val="superscript"/>
              </w:rPr>
              <w:t>rd</w:t>
            </w:r>
            <w:r w:rsidRPr="00E83865">
              <w:rPr>
                <w:rFonts w:ascii="Times New Roman" w:hAnsi="Times New Roman"/>
                <w:sz w:val="22"/>
                <w:szCs w:val="22"/>
              </w:rPr>
              <w:t xml:space="preserve"> May 2016</w:t>
            </w:r>
          </w:p>
          <w:p w:rsidR="009F42E6" w:rsidRPr="00E83865" w:rsidRDefault="001D0C5B" w:rsidP="00F742E0">
            <w:pPr>
              <w:pStyle w:val="ListParagraph"/>
              <w:numPr>
                <w:ilvl w:val="0"/>
                <w:numId w:val="27"/>
              </w:numPr>
              <w:tabs>
                <w:tab w:val="left" w:pos="342"/>
              </w:tabs>
              <w:spacing w:after="0" w:line="240" w:lineRule="auto"/>
              <w:ind w:left="276" w:hanging="180"/>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18</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Dr. Devi N.</w:t>
            </w:r>
          </w:p>
        </w:tc>
        <w:tc>
          <w:tcPr>
            <w:tcW w:w="6814" w:type="dxa"/>
          </w:tcPr>
          <w:p w:rsidR="00284F54"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26</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Ms. Mamatha N.M.</w:t>
            </w:r>
          </w:p>
        </w:tc>
        <w:tc>
          <w:tcPr>
            <w:tcW w:w="6814" w:type="dxa"/>
          </w:tcPr>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Member of scrutinizing all the applications received for the post of Lecturer in Audiology (JPMER-Puducherry) and Lecturer in Speech Sciences on 02.05.16</w:t>
            </w:r>
          </w:p>
          <w:p w:rsidR="00284F54"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18</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Ms. Geetha C.</w:t>
            </w:r>
          </w:p>
        </w:tc>
        <w:tc>
          <w:tcPr>
            <w:tcW w:w="6814" w:type="dxa"/>
          </w:tcPr>
          <w:p w:rsidR="001D0C5B"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Conducted Viva for II B.Sc students on 4</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p w:rsidR="00284F54"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20</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Mr. Sreeraj K.</w:t>
            </w:r>
          </w:p>
        </w:tc>
        <w:tc>
          <w:tcPr>
            <w:tcW w:w="6814" w:type="dxa"/>
          </w:tcPr>
          <w:p w:rsidR="00284F54" w:rsidRPr="00E83865" w:rsidRDefault="001D0C5B" w:rsidP="00240DFD">
            <w:pPr>
              <w:pStyle w:val="ListParagraph"/>
              <w:numPr>
                <w:ilvl w:val="0"/>
                <w:numId w:val="31"/>
              </w:numPr>
              <w:spacing w:after="0" w:line="240" w:lineRule="auto"/>
              <w:ind w:left="252" w:hanging="270"/>
              <w:rPr>
                <w:rFonts w:ascii="Times New Roman" w:hAnsi="Times New Roman"/>
                <w:sz w:val="22"/>
                <w:szCs w:val="22"/>
              </w:rPr>
            </w:pPr>
            <w:r w:rsidRPr="00E83865">
              <w:rPr>
                <w:rFonts w:ascii="Times New Roman" w:hAnsi="Times New Roman"/>
                <w:sz w:val="22"/>
                <w:szCs w:val="22"/>
              </w:rPr>
              <w:t>Organized 5 guest lectures for M.Sc. Audiology students on 14.05.16 &amp; 16.05.16</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Dr. Hemanth N.</w:t>
            </w:r>
          </w:p>
        </w:tc>
        <w:tc>
          <w:tcPr>
            <w:tcW w:w="6814" w:type="dxa"/>
          </w:tcPr>
          <w:p w:rsidR="0057234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Made logistic arrangements for theviva voce ofB.Sc. students at the dept, from 3</w:t>
            </w:r>
            <w:r w:rsidRPr="00E83865">
              <w:rPr>
                <w:rFonts w:ascii="Times New Roman" w:hAnsi="Times New Roman"/>
                <w:sz w:val="22"/>
                <w:szCs w:val="22"/>
                <w:vertAlign w:val="superscript"/>
              </w:rPr>
              <w:t>rd</w:t>
            </w:r>
            <w:r w:rsidRPr="00E83865">
              <w:rPr>
                <w:rFonts w:ascii="Times New Roman" w:hAnsi="Times New Roman"/>
                <w:sz w:val="22"/>
                <w:szCs w:val="22"/>
              </w:rPr>
              <w:t xml:space="preserve"> to 5</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w:t>
            </w:r>
          </w:p>
          <w:p w:rsidR="0057234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24</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 </w:t>
            </w:r>
          </w:p>
          <w:p w:rsidR="00284F5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Served as examiner for Viva voce of DECSE students</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Dr. Jijo P.M.</w:t>
            </w:r>
          </w:p>
        </w:tc>
        <w:tc>
          <w:tcPr>
            <w:tcW w:w="6814" w:type="dxa"/>
          </w:tcPr>
          <w:p w:rsidR="0057234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24</w:t>
            </w:r>
            <w:r w:rsidRPr="00E83865">
              <w:rPr>
                <w:rFonts w:ascii="Times New Roman" w:hAnsi="Times New Roman"/>
                <w:sz w:val="22"/>
                <w:szCs w:val="22"/>
                <w:vertAlign w:val="superscript"/>
              </w:rPr>
              <w:t>th</w:t>
            </w:r>
            <w:r w:rsidRPr="00E83865">
              <w:rPr>
                <w:rFonts w:ascii="Times New Roman" w:hAnsi="Times New Roman"/>
                <w:sz w:val="22"/>
                <w:szCs w:val="22"/>
              </w:rPr>
              <w:t xml:space="preserve"> May 2016 </w:t>
            </w:r>
          </w:p>
          <w:p w:rsidR="00284F5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Served as examiner forViva voce of B.Ed.Spl.Ed. (HI) students</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Mr. Ganapathy M. K.</w:t>
            </w:r>
          </w:p>
        </w:tc>
        <w:tc>
          <w:tcPr>
            <w:tcW w:w="6814" w:type="dxa"/>
          </w:tcPr>
          <w:p w:rsidR="0057234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Organized 5 guest lectures for M.Sc. Audiology students14.05.16 &amp;16.05.16</w:t>
            </w:r>
          </w:p>
          <w:p w:rsidR="00284F54" w:rsidRPr="00E83865" w:rsidRDefault="00572344" w:rsidP="00154F02">
            <w:pPr>
              <w:pStyle w:val="ListParagraph"/>
              <w:numPr>
                <w:ilvl w:val="0"/>
                <w:numId w:val="14"/>
              </w:numPr>
              <w:tabs>
                <w:tab w:val="left" w:pos="1260"/>
              </w:tabs>
              <w:spacing w:after="0" w:line="240" w:lineRule="auto"/>
              <w:ind w:left="252" w:hanging="135"/>
              <w:jc w:val="both"/>
              <w:rPr>
                <w:rFonts w:ascii="Times New Roman" w:hAnsi="Times New Roman"/>
                <w:sz w:val="22"/>
                <w:szCs w:val="22"/>
              </w:rPr>
            </w:pPr>
            <w:r w:rsidRPr="00E83865">
              <w:rPr>
                <w:rFonts w:ascii="Times New Roman" w:hAnsi="Times New Roman"/>
                <w:sz w:val="22"/>
                <w:szCs w:val="22"/>
              </w:rPr>
              <w:t>Room superintendent for B.ASLP/B.Sc (Speech and hearing) and B.Ed.Spl.Ed. (HI) Integrated semester scheme examinations on 23</w:t>
            </w:r>
            <w:r w:rsidRPr="00E83865">
              <w:rPr>
                <w:rFonts w:ascii="Times New Roman" w:hAnsi="Times New Roman"/>
                <w:sz w:val="22"/>
                <w:szCs w:val="22"/>
                <w:vertAlign w:val="superscript"/>
              </w:rPr>
              <w:t>rd</w:t>
            </w:r>
            <w:r w:rsidRPr="00E83865">
              <w:rPr>
                <w:rFonts w:ascii="Times New Roman" w:hAnsi="Times New Roman"/>
                <w:sz w:val="22"/>
                <w:szCs w:val="22"/>
              </w:rPr>
              <w:t xml:space="preserve"> May 2016</w:t>
            </w:r>
          </w:p>
        </w:tc>
      </w:tr>
      <w:tr w:rsidR="00284F54" w:rsidRPr="00E83865" w:rsidTr="00E83865">
        <w:trPr>
          <w:jc w:val="center"/>
        </w:trPr>
        <w:tc>
          <w:tcPr>
            <w:tcW w:w="2055" w:type="dxa"/>
          </w:tcPr>
          <w:p w:rsidR="00284F54" w:rsidRPr="00E83865" w:rsidRDefault="00284F54" w:rsidP="00F742E0">
            <w:pPr>
              <w:spacing w:after="0" w:line="240" w:lineRule="auto"/>
              <w:rPr>
                <w:rFonts w:ascii="Times New Roman" w:hAnsi="Times New Roman"/>
                <w:sz w:val="22"/>
                <w:szCs w:val="22"/>
              </w:rPr>
            </w:pPr>
            <w:r w:rsidRPr="00E83865">
              <w:rPr>
                <w:rFonts w:ascii="Times New Roman" w:hAnsi="Times New Roman"/>
                <w:sz w:val="22"/>
                <w:szCs w:val="22"/>
              </w:rPr>
              <w:t>Mr. Jithin B.</w:t>
            </w:r>
          </w:p>
        </w:tc>
        <w:tc>
          <w:tcPr>
            <w:tcW w:w="6814" w:type="dxa"/>
          </w:tcPr>
          <w:p w:rsidR="00284F54" w:rsidRPr="00E83865" w:rsidRDefault="00572344" w:rsidP="00240DFD">
            <w:pPr>
              <w:pStyle w:val="ListParagraph"/>
              <w:numPr>
                <w:ilvl w:val="0"/>
                <w:numId w:val="31"/>
              </w:numPr>
              <w:spacing w:after="0" w:line="240" w:lineRule="auto"/>
              <w:ind w:left="252" w:hanging="270"/>
              <w:jc w:val="both"/>
              <w:rPr>
                <w:rFonts w:ascii="Times New Roman" w:hAnsi="Times New Roman"/>
                <w:sz w:val="22"/>
                <w:szCs w:val="22"/>
              </w:rPr>
            </w:pPr>
            <w:r w:rsidRPr="00E83865">
              <w:rPr>
                <w:rFonts w:ascii="Times New Roman" w:hAnsi="Times New Roman"/>
                <w:sz w:val="22"/>
                <w:szCs w:val="22"/>
              </w:rPr>
              <w:t>Provided consultancy services to Mr. S.Rajapandian, an alumnus of AIISH and an audiologist from Hearing Solutions Private Ltd., Hyderabad, to procure  equipments for their company.</w:t>
            </w:r>
          </w:p>
        </w:tc>
      </w:tr>
    </w:tbl>
    <w:p w:rsidR="002A6DF7" w:rsidRPr="00E83865" w:rsidRDefault="002A6DF7" w:rsidP="0033490E">
      <w:pPr>
        <w:pStyle w:val="ListParagraph"/>
        <w:tabs>
          <w:tab w:val="left" w:pos="-180"/>
          <w:tab w:val="left" w:pos="0"/>
          <w:tab w:val="left" w:pos="450"/>
        </w:tabs>
        <w:spacing w:line="240" w:lineRule="auto"/>
        <w:ind w:left="0"/>
        <w:rPr>
          <w:rFonts w:ascii="Times New Roman" w:hAnsi="Times New Roman"/>
          <w:b/>
          <w:sz w:val="22"/>
          <w:szCs w:val="22"/>
        </w:rPr>
      </w:pPr>
    </w:p>
    <w:p w:rsidR="00F27763" w:rsidRPr="00E83865" w:rsidRDefault="00F27763" w:rsidP="00F27763">
      <w:pPr>
        <w:pStyle w:val="ListParagraph"/>
        <w:numPr>
          <w:ilvl w:val="0"/>
          <w:numId w:val="11"/>
        </w:numPr>
        <w:tabs>
          <w:tab w:val="left" w:pos="-180"/>
          <w:tab w:val="left" w:pos="0"/>
          <w:tab w:val="left" w:pos="450"/>
        </w:tabs>
        <w:spacing w:line="240" w:lineRule="auto"/>
        <w:ind w:left="450"/>
        <w:rPr>
          <w:rFonts w:ascii="Times New Roman" w:hAnsi="Times New Roman"/>
          <w:b/>
          <w:sz w:val="22"/>
          <w:szCs w:val="22"/>
        </w:rPr>
      </w:pPr>
      <w:r w:rsidRPr="00E83865">
        <w:rPr>
          <w:rFonts w:ascii="Times New Roman" w:hAnsi="Times New Roman"/>
          <w:b/>
          <w:sz w:val="22"/>
          <w:szCs w:val="22"/>
        </w:rPr>
        <w:lastRenderedPageBreak/>
        <w:t>Official Language Implementation</w:t>
      </w:r>
      <w:r w:rsidR="00274866" w:rsidRPr="00E83865">
        <w:rPr>
          <w:rFonts w:ascii="Times New Roman" w:hAnsi="Times New Roman"/>
          <w:b/>
          <w:sz w:val="22"/>
          <w:szCs w:val="22"/>
        </w:rPr>
        <w:t>- NIL</w:t>
      </w:r>
    </w:p>
    <w:p w:rsidR="000C0171" w:rsidRPr="00E83865" w:rsidRDefault="000C0171" w:rsidP="000C0171">
      <w:pPr>
        <w:pStyle w:val="ListParagraph"/>
        <w:tabs>
          <w:tab w:val="left" w:pos="-180"/>
          <w:tab w:val="left" w:pos="0"/>
          <w:tab w:val="left" w:pos="450"/>
        </w:tabs>
        <w:spacing w:line="240" w:lineRule="auto"/>
        <w:ind w:left="450"/>
        <w:rPr>
          <w:rFonts w:ascii="Times New Roman" w:hAnsi="Times New Roman"/>
          <w:b/>
          <w:sz w:val="22"/>
          <w:szCs w:val="22"/>
        </w:rPr>
      </w:pPr>
    </w:p>
    <w:p w:rsidR="0033490E" w:rsidRPr="00E83865" w:rsidRDefault="0033490E" w:rsidP="00F27763">
      <w:pPr>
        <w:pStyle w:val="ListParagraph"/>
        <w:numPr>
          <w:ilvl w:val="0"/>
          <w:numId w:val="11"/>
        </w:numPr>
        <w:tabs>
          <w:tab w:val="left" w:pos="-180"/>
          <w:tab w:val="left" w:pos="0"/>
          <w:tab w:val="left" w:pos="450"/>
        </w:tabs>
        <w:spacing w:line="240" w:lineRule="auto"/>
        <w:ind w:left="450" w:hanging="450"/>
        <w:rPr>
          <w:rFonts w:ascii="Times New Roman" w:hAnsi="Times New Roman"/>
          <w:b/>
          <w:sz w:val="22"/>
          <w:szCs w:val="22"/>
        </w:rPr>
      </w:pPr>
      <w:r w:rsidRPr="00E83865">
        <w:rPr>
          <w:rFonts w:ascii="Times New Roman" w:hAnsi="Times New Roman"/>
          <w:b/>
          <w:sz w:val="22"/>
          <w:szCs w:val="22"/>
        </w:rPr>
        <w:t>Others</w:t>
      </w:r>
      <w:r w:rsidR="008E4FC4" w:rsidRPr="00E83865">
        <w:rPr>
          <w:rFonts w:ascii="Times New Roman" w:hAnsi="Times New Roman"/>
          <w:b/>
          <w:sz w:val="22"/>
          <w:szCs w:val="22"/>
        </w:rPr>
        <w:t>-</w:t>
      </w:r>
    </w:p>
    <w:p w:rsidR="00572344" w:rsidRPr="00E83865" w:rsidRDefault="00572344" w:rsidP="00572344">
      <w:pPr>
        <w:pStyle w:val="ListParagraph"/>
        <w:rPr>
          <w:rFonts w:ascii="Times New Roman" w:hAnsi="Times New Roman"/>
          <w:b/>
          <w:sz w:val="22"/>
          <w:szCs w:val="22"/>
        </w:rPr>
      </w:pPr>
    </w:p>
    <w:tbl>
      <w:tblPr>
        <w:tblStyle w:val="TableGrid"/>
        <w:tblW w:w="8820" w:type="dxa"/>
        <w:tblInd w:w="828" w:type="dxa"/>
        <w:tblLook w:val="04A0"/>
      </w:tblPr>
      <w:tblGrid>
        <w:gridCol w:w="2520"/>
        <w:gridCol w:w="6300"/>
      </w:tblGrid>
      <w:tr w:rsidR="00572344" w:rsidRPr="00E83865" w:rsidTr="00572344">
        <w:trPr>
          <w:trHeight w:val="143"/>
        </w:trPr>
        <w:tc>
          <w:tcPr>
            <w:tcW w:w="2520" w:type="dxa"/>
            <w:vAlign w:val="center"/>
          </w:tcPr>
          <w:p w:rsidR="00572344" w:rsidRPr="00E83865" w:rsidRDefault="00572344" w:rsidP="00106CA7">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RE-BE</w:t>
            </w:r>
          </w:p>
        </w:tc>
        <w:tc>
          <w:tcPr>
            <w:tcW w:w="6300" w:type="dxa"/>
            <w:vAlign w:val="center"/>
          </w:tcPr>
          <w:p w:rsidR="00572344" w:rsidRPr="00E83865" w:rsidRDefault="00572344" w:rsidP="00106CA7">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 xml:space="preserve">Submitted on 26.05.16 </w:t>
            </w:r>
          </w:p>
        </w:tc>
      </w:tr>
      <w:tr w:rsidR="00572344" w:rsidRPr="00E83865" w:rsidTr="00572344">
        <w:trPr>
          <w:trHeight w:val="143"/>
        </w:trPr>
        <w:tc>
          <w:tcPr>
            <w:tcW w:w="2520" w:type="dxa"/>
            <w:vAlign w:val="center"/>
          </w:tcPr>
          <w:p w:rsidR="00572344" w:rsidRPr="00E83865" w:rsidRDefault="00572344" w:rsidP="00106CA7">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Audiologist Gr-II</w:t>
            </w:r>
          </w:p>
        </w:tc>
        <w:tc>
          <w:tcPr>
            <w:tcW w:w="6300" w:type="dxa"/>
            <w:vAlign w:val="center"/>
          </w:tcPr>
          <w:p w:rsidR="00572344" w:rsidRPr="00E83865" w:rsidRDefault="00572344" w:rsidP="00106CA7">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In view of the relief of Ms. Suma Chatni, from the post of Audiologist grade II, a proposal was placed to re-fill the post. As discussed with the Director, the walk-in interview  for the same willbe arranged shortly.</w:t>
            </w:r>
          </w:p>
        </w:tc>
      </w:tr>
      <w:tr w:rsidR="00572344" w:rsidRPr="00E83865" w:rsidTr="00572344">
        <w:trPr>
          <w:trHeight w:val="530"/>
        </w:trPr>
        <w:tc>
          <w:tcPr>
            <w:tcW w:w="2520" w:type="dxa"/>
            <w:vAlign w:val="center"/>
          </w:tcPr>
          <w:p w:rsidR="00572344" w:rsidRPr="00E83865" w:rsidRDefault="00572344" w:rsidP="00106CA7">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University of Southampton</w:t>
            </w:r>
          </w:p>
        </w:tc>
        <w:tc>
          <w:tcPr>
            <w:tcW w:w="6300" w:type="dxa"/>
            <w:vAlign w:val="center"/>
          </w:tcPr>
          <w:p w:rsidR="00572344" w:rsidRPr="00E83865" w:rsidRDefault="00572344" w:rsidP="00106CA7">
            <w:pPr>
              <w:pStyle w:val="ListParagraph"/>
              <w:spacing w:after="0" w:line="240" w:lineRule="auto"/>
              <w:ind w:left="0"/>
              <w:jc w:val="both"/>
              <w:rPr>
                <w:rFonts w:ascii="Times New Roman" w:hAnsi="Times New Roman"/>
                <w:sz w:val="22"/>
                <w:szCs w:val="22"/>
              </w:rPr>
            </w:pPr>
            <w:r w:rsidRPr="00E83865">
              <w:rPr>
                <w:rFonts w:ascii="Times New Roman" w:hAnsi="Times New Roman"/>
                <w:sz w:val="22"/>
                <w:szCs w:val="22"/>
              </w:rPr>
              <w:t xml:space="preserve">University of Southampton under British council is conducting webinars for students on topics related to Audiology (speech and hearing) from June to August 2016.  Dr. Ajith Kumar has corresponded on the details enquired by them. </w:t>
            </w:r>
          </w:p>
        </w:tc>
      </w:tr>
      <w:tr w:rsidR="00572344" w:rsidRPr="00E83865" w:rsidTr="00572344">
        <w:trPr>
          <w:trHeight w:val="530"/>
        </w:trPr>
        <w:tc>
          <w:tcPr>
            <w:tcW w:w="2520" w:type="dxa"/>
            <w:vAlign w:val="center"/>
          </w:tcPr>
          <w:p w:rsidR="00572344" w:rsidRPr="00E83865" w:rsidRDefault="00572344" w:rsidP="00106CA7">
            <w:pPr>
              <w:spacing w:after="0" w:line="240" w:lineRule="auto"/>
              <w:rPr>
                <w:rFonts w:ascii="Times New Roman" w:hAnsi="Times New Roman"/>
                <w:sz w:val="22"/>
                <w:szCs w:val="22"/>
              </w:rPr>
            </w:pPr>
            <w:r w:rsidRPr="00E83865">
              <w:rPr>
                <w:rFonts w:ascii="Times New Roman" w:hAnsi="Times New Roman"/>
                <w:sz w:val="22"/>
                <w:szCs w:val="22"/>
              </w:rPr>
              <w:t>Training for RIC moulds</w:t>
            </w:r>
          </w:p>
        </w:tc>
        <w:tc>
          <w:tcPr>
            <w:tcW w:w="6300" w:type="dxa"/>
            <w:vAlign w:val="center"/>
          </w:tcPr>
          <w:p w:rsidR="00572344" w:rsidRPr="00E83865" w:rsidRDefault="00572344" w:rsidP="00106CA7">
            <w:pPr>
              <w:spacing w:after="0" w:line="240" w:lineRule="auto"/>
              <w:jc w:val="both"/>
              <w:rPr>
                <w:rFonts w:ascii="Times New Roman" w:hAnsi="Times New Roman"/>
                <w:sz w:val="22"/>
                <w:szCs w:val="22"/>
              </w:rPr>
            </w:pPr>
            <w:r w:rsidRPr="00E83865">
              <w:rPr>
                <w:rFonts w:ascii="Times New Roman" w:hAnsi="Times New Roman"/>
                <w:sz w:val="22"/>
                <w:szCs w:val="22"/>
              </w:rPr>
              <w:t xml:space="preserve">Director has approved for providing training for RIC moulds to Ear mould staff. Attempts are being made by Ms. Devi to request Hearing aid companies to arrange for the same, </w:t>
            </w:r>
          </w:p>
        </w:tc>
      </w:tr>
      <w:tr w:rsidR="00572344" w:rsidRPr="00E83865" w:rsidTr="00572344">
        <w:trPr>
          <w:trHeight w:val="522"/>
        </w:trPr>
        <w:tc>
          <w:tcPr>
            <w:tcW w:w="2520" w:type="dxa"/>
            <w:vAlign w:val="center"/>
          </w:tcPr>
          <w:p w:rsidR="00572344" w:rsidRPr="00E83865" w:rsidRDefault="00572344" w:rsidP="00106CA7">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Video recording of Guest lecture</w:t>
            </w:r>
          </w:p>
        </w:tc>
        <w:tc>
          <w:tcPr>
            <w:tcW w:w="6300" w:type="dxa"/>
            <w:tcBorders>
              <w:top w:val="single" w:sz="4" w:space="0" w:color="auto"/>
            </w:tcBorders>
            <w:vAlign w:val="center"/>
          </w:tcPr>
          <w:p w:rsidR="00572344" w:rsidRPr="00E83865" w:rsidRDefault="00572344" w:rsidP="00106CA7">
            <w:pPr>
              <w:spacing w:after="0" w:line="240" w:lineRule="auto"/>
              <w:jc w:val="both"/>
              <w:rPr>
                <w:rFonts w:ascii="Times New Roman" w:hAnsi="Times New Roman"/>
                <w:sz w:val="22"/>
                <w:szCs w:val="22"/>
              </w:rPr>
            </w:pPr>
            <w:r w:rsidRPr="00E83865">
              <w:rPr>
                <w:rFonts w:ascii="Times New Roman" w:hAnsi="Times New Roman"/>
                <w:sz w:val="22"/>
                <w:szCs w:val="22"/>
              </w:rPr>
              <w:t>Interested staff who could not attend the guest lectures related to Audiology in Practice can borrow the video recorded tape from the concerned organizers.</w:t>
            </w:r>
          </w:p>
        </w:tc>
      </w:tr>
      <w:tr w:rsidR="00572344" w:rsidRPr="00E83865" w:rsidTr="00572344">
        <w:trPr>
          <w:trHeight w:val="522"/>
        </w:trPr>
        <w:tc>
          <w:tcPr>
            <w:tcW w:w="2520" w:type="dxa"/>
            <w:vAlign w:val="center"/>
          </w:tcPr>
          <w:p w:rsidR="00572344" w:rsidRPr="00E83865" w:rsidRDefault="00572344" w:rsidP="00106CA7">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Boards to be displayed</w:t>
            </w:r>
          </w:p>
        </w:tc>
        <w:tc>
          <w:tcPr>
            <w:tcW w:w="6300" w:type="dxa"/>
            <w:tcBorders>
              <w:top w:val="single" w:sz="4" w:space="0" w:color="auto"/>
            </w:tcBorders>
            <w:vAlign w:val="center"/>
          </w:tcPr>
          <w:p w:rsidR="00572344" w:rsidRPr="00E83865" w:rsidRDefault="00572344" w:rsidP="00106CA7">
            <w:pPr>
              <w:spacing w:after="0" w:line="240" w:lineRule="auto"/>
              <w:jc w:val="both"/>
              <w:rPr>
                <w:rFonts w:ascii="Times New Roman" w:hAnsi="Times New Roman"/>
                <w:sz w:val="22"/>
                <w:szCs w:val="22"/>
              </w:rPr>
            </w:pPr>
            <w:r w:rsidRPr="00E83865">
              <w:rPr>
                <w:rFonts w:ascii="Times New Roman" w:hAnsi="Times New Roman"/>
                <w:sz w:val="22"/>
                <w:szCs w:val="22"/>
              </w:rPr>
              <w:t xml:space="preserve">Approval for the display of boards in JC block stating ‘patients are responsible for their belongings’ and such other boards were sought from the Director. MrPrashanth to further coordinate the same. </w:t>
            </w:r>
          </w:p>
        </w:tc>
      </w:tr>
      <w:tr w:rsidR="00572344" w:rsidRPr="00E83865" w:rsidTr="00572344">
        <w:trPr>
          <w:trHeight w:val="233"/>
        </w:trPr>
        <w:tc>
          <w:tcPr>
            <w:tcW w:w="2520" w:type="dxa"/>
            <w:vAlign w:val="center"/>
          </w:tcPr>
          <w:p w:rsidR="00572344" w:rsidRPr="00E83865" w:rsidRDefault="00154F02" w:rsidP="00106CA7">
            <w:pPr>
              <w:spacing w:after="0" w:line="240" w:lineRule="auto"/>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C2 assessement</w:t>
            </w:r>
          </w:p>
        </w:tc>
        <w:tc>
          <w:tcPr>
            <w:tcW w:w="6300" w:type="dxa"/>
            <w:tcBorders>
              <w:top w:val="single" w:sz="4" w:space="0" w:color="auto"/>
            </w:tcBorders>
            <w:vAlign w:val="center"/>
          </w:tcPr>
          <w:p w:rsidR="00572344" w:rsidRPr="00E83865" w:rsidRDefault="00572344" w:rsidP="00154F02">
            <w:pPr>
              <w:spacing w:after="0" w:line="240" w:lineRule="auto"/>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 xml:space="preserve">C2 </w:t>
            </w:r>
            <w:r w:rsidR="00154F02" w:rsidRPr="00E83865">
              <w:rPr>
                <w:rFonts w:ascii="Times New Roman" w:hAnsi="Times New Roman"/>
                <w:sz w:val="22"/>
                <w:szCs w:val="22"/>
                <w:shd w:val="clear" w:color="auto" w:fill="FFFFFF"/>
              </w:rPr>
              <w:t>assessment of first and second year M.Sc students</w:t>
            </w:r>
          </w:p>
        </w:tc>
      </w:tr>
      <w:tr w:rsidR="00154F02" w:rsidRPr="00E83865" w:rsidTr="00572344">
        <w:trPr>
          <w:trHeight w:val="233"/>
        </w:trPr>
        <w:tc>
          <w:tcPr>
            <w:tcW w:w="2520" w:type="dxa"/>
            <w:vAlign w:val="center"/>
          </w:tcPr>
          <w:p w:rsidR="00154F02" w:rsidRPr="00E83865" w:rsidRDefault="00154F02" w:rsidP="00106CA7">
            <w:pPr>
              <w:spacing w:after="0" w:line="240" w:lineRule="auto"/>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Clinical examination</w:t>
            </w:r>
          </w:p>
        </w:tc>
        <w:tc>
          <w:tcPr>
            <w:tcW w:w="6300" w:type="dxa"/>
            <w:tcBorders>
              <w:top w:val="single" w:sz="4" w:space="0" w:color="auto"/>
            </w:tcBorders>
            <w:vAlign w:val="center"/>
          </w:tcPr>
          <w:p w:rsidR="00154F02" w:rsidRPr="00E83865" w:rsidRDefault="00154F02" w:rsidP="00154F02">
            <w:pPr>
              <w:spacing w:after="0" w:line="240" w:lineRule="auto"/>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Clinical examination of I B.ASLP, II B.Sc, III B.Sc</w:t>
            </w:r>
          </w:p>
        </w:tc>
      </w:tr>
      <w:tr w:rsidR="00572344" w:rsidRPr="00E83865" w:rsidTr="00572344">
        <w:trPr>
          <w:trHeight w:val="233"/>
        </w:trPr>
        <w:tc>
          <w:tcPr>
            <w:tcW w:w="2520" w:type="dxa"/>
            <w:vAlign w:val="center"/>
          </w:tcPr>
          <w:p w:rsidR="00572344" w:rsidRPr="00E83865" w:rsidRDefault="00572344" w:rsidP="00106CA7">
            <w:pPr>
              <w:spacing w:after="0" w:line="240" w:lineRule="auto"/>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OLI</w:t>
            </w:r>
          </w:p>
        </w:tc>
        <w:tc>
          <w:tcPr>
            <w:tcW w:w="6300" w:type="dxa"/>
            <w:tcBorders>
              <w:top w:val="single" w:sz="4" w:space="0" w:color="auto"/>
            </w:tcBorders>
            <w:vAlign w:val="center"/>
          </w:tcPr>
          <w:p w:rsidR="00572344" w:rsidRPr="00E83865" w:rsidRDefault="00572344" w:rsidP="00106CA7">
            <w:pPr>
              <w:spacing w:after="0" w:line="240" w:lineRule="auto"/>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Outside- New Delhi-2, Nagpur-1, Mysr-1, Certificates-</w:t>
            </w:r>
            <w:r w:rsidR="0036009D" w:rsidRPr="00E83865">
              <w:rPr>
                <w:rFonts w:ascii="Times New Roman" w:hAnsi="Times New Roman"/>
                <w:sz w:val="22"/>
                <w:szCs w:val="22"/>
                <w:shd w:val="clear" w:color="auto" w:fill="FFFFFF"/>
              </w:rPr>
              <w:t>18, Hg aid revision of prices-16</w:t>
            </w:r>
          </w:p>
        </w:tc>
      </w:tr>
      <w:tr w:rsidR="00572344" w:rsidRPr="00E83865" w:rsidTr="00572344">
        <w:trPr>
          <w:trHeight w:val="359"/>
        </w:trPr>
        <w:tc>
          <w:tcPr>
            <w:tcW w:w="2520" w:type="dxa"/>
            <w:vAlign w:val="center"/>
          </w:tcPr>
          <w:p w:rsidR="00572344" w:rsidRPr="00E83865" w:rsidRDefault="00D83A10" w:rsidP="00106CA7">
            <w:pPr>
              <w:pStyle w:val="ListParagraph"/>
              <w:spacing w:after="0" w:line="240" w:lineRule="auto"/>
              <w:ind w:left="0"/>
              <w:rPr>
                <w:rFonts w:ascii="Times New Roman" w:hAnsi="Times New Roman"/>
                <w:sz w:val="22"/>
                <w:szCs w:val="22"/>
              </w:rPr>
            </w:pPr>
            <w:r w:rsidRPr="00E83865">
              <w:rPr>
                <w:rFonts w:ascii="Times New Roman" w:hAnsi="Times New Roman"/>
                <w:sz w:val="22"/>
                <w:szCs w:val="22"/>
              </w:rPr>
              <w:t>CCTV</w:t>
            </w:r>
          </w:p>
        </w:tc>
        <w:tc>
          <w:tcPr>
            <w:tcW w:w="6300" w:type="dxa"/>
            <w:vAlign w:val="center"/>
          </w:tcPr>
          <w:p w:rsidR="00572344" w:rsidRPr="00E83865" w:rsidRDefault="00572344" w:rsidP="00106CA7">
            <w:pPr>
              <w:pStyle w:val="ListParagraph"/>
              <w:spacing w:after="0" w:line="240" w:lineRule="auto"/>
              <w:ind w:left="0"/>
              <w:jc w:val="both"/>
              <w:rPr>
                <w:rFonts w:ascii="Times New Roman" w:hAnsi="Times New Roman"/>
                <w:sz w:val="22"/>
                <w:szCs w:val="22"/>
                <w:shd w:val="clear" w:color="auto" w:fill="FFFFFF"/>
              </w:rPr>
            </w:pPr>
            <w:r w:rsidRPr="00E83865">
              <w:rPr>
                <w:rFonts w:ascii="Times New Roman" w:hAnsi="Times New Roman"/>
                <w:sz w:val="22"/>
                <w:szCs w:val="22"/>
                <w:shd w:val="clear" w:color="auto" w:fill="FFFFFF"/>
              </w:rPr>
              <w:t xml:space="preserve">CCTV installation has been completed in the JC block. However, the display of image is 5-6 minutes delayed and the same has been indicated in the installation report. The Director and the Administrative officer are also informed about it. </w:t>
            </w:r>
          </w:p>
        </w:tc>
      </w:tr>
    </w:tbl>
    <w:p w:rsidR="00572344" w:rsidRPr="00E83865" w:rsidRDefault="00572344" w:rsidP="00572344">
      <w:pPr>
        <w:pStyle w:val="ListParagraph"/>
        <w:tabs>
          <w:tab w:val="left" w:pos="-180"/>
          <w:tab w:val="left" w:pos="0"/>
          <w:tab w:val="left" w:pos="450"/>
        </w:tabs>
        <w:spacing w:line="240" w:lineRule="auto"/>
        <w:ind w:left="450"/>
        <w:rPr>
          <w:rFonts w:ascii="Times New Roman" w:hAnsi="Times New Roman"/>
          <w:b/>
          <w:sz w:val="22"/>
          <w:szCs w:val="22"/>
        </w:rPr>
      </w:pPr>
    </w:p>
    <w:p w:rsidR="00274F15" w:rsidRPr="00E83865" w:rsidRDefault="00274F15" w:rsidP="002E0BB4">
      <w:pPr>
        <w:tabs>
          <w:tab w:val="left" w:pos="-180"/>
          <w:tab w:val="left" w:pos="0"/>
          <w:tab w:val="left" w:pos="450"/>
        </w:tabs>
        <w:spacing w:line="240" w:lineRule="auto"/>
        <w:rPr>
          <w:rFonts w:ascii="Times New Roman" w:hAnsi="Times New Roman"/>
          <w:b/>
          <w:sz w:val="22"/>
          <w:szCs w:val="22"/>
        </w:rPr>
      </w:pPr>
    </w:p>
    <w:p w:rsidR="00274F15" w:rsidRPr="00E83865" w:rsidRDefault="00274F15" w:rsidP="00274F15">
      <w:pPr>
        <w:tabs>
          <w:tab w:val="left" w:pos="-180"/>
          <w:tab w:val="left" w:pos="0"/>
          <w:tab w:val="left" w:pos="450"/>
        </w:tabs>
        <w:spacing w:line="240" w:lineRule="auto"/>
        <w:rPr>
          <w:rFonts w:ascii="Times New Roman" w:hAnsi="Times New Roman"/>
          <w:b/>
          <w:sz w:val="22"/>
          <w:szCs w:val="22"/>
        </w:rPr>
      </w:pPr>
    </w:p>
    <w:p w:rsidR="00E83865" w:rsidRPr="00A20991" w:rsidRDefault="00274F15" w:rsidP="00E83865">
      <w:pPr>
        <w:pStyle w:val="NormalWeb"/>
        <w:shd w:val="clear" w:color="auto" w:fill="FFFFFF"/>
        <w:tabs>
          <w:tab w:val="left" w:pos="360"/>
        </w:tabs>
        <w:spacing w:after="0"/>
        <w:ind w:left="360"/>
        <w:rPr>
          <w:sz w:val="22"/>
          <w:szCs w:val="22"/>
        </w:rPr>
      </w:pPr>
      <w:r w:rsidRPr="00E83865">
        <w:rPr>
          <w:rFonts w:ascii="Times New Roman" w:hAnsi="Times New Roman" w:cs="Times New Roman"/>
          <w:sz w:val="22"/>
          <w:szCs w:val="22"/>
        </w:rPr>
        <w:tab/>
      </w:r>
      <w:r w:rsidRPr="00E83865">
        <w:rPr>
          <w:rFonts w:ascii="Times New Roman" w:hAnsi="Times New Roman" w:cs="Times New Roman"/>
          <w:sz w:val="22"/>
          <w:szCs w:val="22"/>
        </w:rPr>
        <w:tab/>
      </w:r>
      <w:r w:rsidRPr="00E83865">
        <w:rPr>
          <w:rFonts w:ascii="Times New Roman" w:hAnsi="Times New Roman" w:cs="Times New Roman"/>
          <w:sz w:val="22"/>
          <w:szCs w:val="22"/>
        </w:rPr>
        <w:tab/>
      </w:r>
      <w:r w:rsidRPr="00E83865">
        <w:rPr>
          <w:rFonts w:ascii="Times New Roman" w:hAnsi="Times New Roman" w:cs="Times New Roman"/>
          <w:sz w:val="22"/>
          <w:szCs w:val="22"/>
        </w:rPr>
        <w:tab/>
      </w:r>
      <w:r w:rsidRPr="00E83865">
        <w:rPr>
          <w:rFonts w:ascii="Times New Roman" w:hAnsi="Times New Roman" w:cs="Times New Roman"/>
          <w:sz w:val="22"/>
          <w:szCs w:val="22"/>
        </w:rPr>
        <w:tab/>
      </w:r>
      <w:r w:rsidRPr="00E83865">
        <w:rPr>
          <w:rFonts w:ascii="Times New Roman" w:hAnsi="Times New Roman" w:cs="Times New Roman"/>
          <w:sz w:val="22"/>
          <w:szCs w:val="22"/>
        </w:rPr>
        <w:tab/>
      </w:r>
      <w:r w:rsidRPr="00E83865">
        <w:rPr>
          <w:rFonts w:ascii="Times New Roman" w:hAnsi="Times New Roman" w:cs="Times New Roman"/>
          <w:sz w:val="22"/>
          <w:szCs w:val="22"/>
        </w:rPr>
        <w:tab/>
      </w:r>
      <w:r w:rsidRPr="00E83865">
        <w:rPr>
          <w:rFonts w:ascii="Times New Roman" w:hAnsi="Times New Roman" w:cs="Times New Roman"/>
          <w:sz w:val="22"/>
          <w:szCs w:val="22"/>
        </w:rPr>
        <w:tab/>
      </w:r>
      <w:r w:rsidR="00E83865" w:rsidRPr="00E83865">
        <w:rPr>
          <w:rFonts w:ascii="Times New Roman" w:hAnsi="Times New Roman" w:cs="Times New Roman"/>
          <w:sz w:val="22"/>
          <w:szCs w:val="22"/>
        </w:rPr>
        <w:t xml:space="preserve">          Dr. Sandeep M. /</w:t>
      </w:r>
      <w:r w:rsidR="00E83865" w:rsidRPr="00A20991">
        <w:rPr>
          <w:rStyle w:val="apple-converted-space"/>
          <w:rFonts w:ascii="Arial Narrow" w:hAnsi="Arial Narrow"/>
          <w:sz w:val="22"/>
          <w:szCs w:val="22"/>
        </w:rPr>
        <w:t> </w:t>
      </w:r>
      <w:r w:rsidR="00E83865" w:rsidRPr="00A20991">
        <w:rPr>
          <w:rFonts w:ascii="BRH Devanagari" w:hAnsi="BRH Devanagari"/>
          <w:sz w:val="22"/>
          <w:szCs w:val="22"/>
        </w:rPr>
        <w:t>QûÉä.xÉÇSÏmÉ.LqÉ.</w:t>
      </w:r>
    </w:p>
    <w:p w:rsidR="00E83865" w:rsidRPr="002F337A" w:rsidRDefault="00E83865" w:rsidP="00E83865">
      <w:pPr>
        <w:pStyle w:val="NormalWeb"/>
        <w:shd w:val="clear" w:color="auto" w:fill="FFFFFF"/>
        <w:tabs>
          <w:tab w:val="left" w:pos="360"/>
        </w:tabs>
        <w:spacing w:after="0"/>
        <w:ind w:left="360" w:right="-810"/>
        <w:rPr>
          <w:sz w:val="22"/>
          <w:szCs w:val="22"/>
        </w:rPr>
      </w:pPr>
      <w:r w:rsidRPr="00A20991">
        <w:rPr>
          <w:rFonts w:ascii="Arial Narrow" w:hAnsi="Arial Narrow"/>
          <w:sz w:val="22"/>
          <w:szCs w:val="22"/>
        </w:rPr>
        <w:tab/>
      </w:r>
      <w:r w:rsidRPr="00A20991">
        <w:rPr>
          <w:rFonts w:ascii="Arial Narrow" w:hAnsi="Arial Narrow"/>
          <w:sz w:val="22"/>
          <w:szCs w:val="22"/>
        </w:rPr>
        <w:tab/>
      </w:r>
      <w:r w:rsidRPr="00A20991">
        <w:rPr>
          <w:rFonts w:ascii="Arial Narrow" w:hAnsi="Arial Narrow"/>
          <w:sz w:val="22"/>
          <w:szCs w:val="22"/>
        </w:rPr>
        <w:tab/>
      </w:r>
      <w:r w:rsidRPr="00A20991">
        <w:rPr>
          <w:rFonts w:ascii="Arial Narrow" w:hAnsi="Arial Narrow"/>
          <w:sz w:val="22"/>
          <w:szCs w:val="22"/>
        </w:rPr>
        <w:tab/>
      </w:r>
      <w:r w:rsidRPr="00A20991">
        <w:rPr>
          <w:rFonts w:ascii="Arial Narrow" w:hAnsi="Arial Narrow"/>
          <w:sz w:val="22"/>
          <w:szCs w:val="22"/>
        </w:rPr>
        <w:tab/>
      </w:r>
      <w:r w:rsidRPr="00A20991">
        <w:rPr>
          <w:rFonts w:ascii="Arial Narrow" w:hAnsi="Arial Narrow"/>
          <w:sz w:val="22"/>
          <w:szCs w:val="22"/>
        </w:rPr>
        <w:tab/>
      </w:r>
      <w:r w:rsidRPr="00A20991">
        <w:rPr>
          <w:rFonts w:ascii="Arial Narrow" w:hAnsi="Arial Narrow"/>
          <w:sz w:val="22"/>
          <w:szCs w:val="22"/>
        </w:rPr>
        <w:tab/>
      </w:r>
      <w:r>
        <w:rPr>
          <w:rFonts w:ascii="Arial Narrow" w:hAnsi="Arial Narrow"/>
          <w:sz w:val="22"/>
          <w:szCs w:val="22"/>
        </w:rPr>
        <w:tab/>
      </w:r>
      <w:r w:rsidRPr="00E83865">
        <w:rPr>
          <w:rFonts w:ascii="Times New Roman" w:hAnsi="Times New Roman" w:cs="Times New Roman"/>
          <w:sz w:val="22"/>
          <w:szCs w:val="22"/>
        </w:rPr>
        <w:t>HOD – Audiology/</w:t>
      </w:r>
      <w:r w:rsidRPr="00A20991">
        <w:rPr>
          <w:sz w:val="22"/>
          <w:szCs w:val="22"/>
        </w:rPr>
        <w:t> </w:t>
      </w:r>
      <w:r w:rsidRPr="00A20991">
        <w:rPr>
          <w:rFonts w:ascii="BRH Devanagari" w:hAnsi="BRH Devanagari"/>
          <w:sz w:val="22"/>
          <w:szCs w:val="22"/>
        </w:rPr>
        <w:t>ÌuÉpÉÉaÉÉkrÉ¤É-AÉäÌQûrÉÉåsÉeÉÏ</w:t>
      </w:r>
    </w:p>
    <w:p w:rsidR="00274F15" w:rsidRPr="00E83865" w:rsidRDefault="00274F15" w:rsidP="00E83865">
      <w:pPr>
        <w:pStyle w:val="NormalWeb"/>
        <w:shd w:val="clear" w:color="auto" w:fill="FFFFFF"/>
        <w:tabs>
          <w:tab w:val="left" w:pos="360"/>
        </w:tabs>
        <w:spacing w:after="0"/>
        <w:ind w:left="360" w:right="-333"/>
        <w:jc w:val="center"/>
        <w:rPr>
          <w:rFonts w:ascii="Times New Roman" w:hAnsi="Times New Roman" w:cs="Times New Roman"/>
          <w:sz w:val="22"/>
          <w:szCs w:val="22"/>
        </w:rPr>
      </w:pPr>
    </w:p>
    <w:p w:rsidR="00274F15" w:rsidRPr="00E83865" w:rsidRDefault="00274F15" w:rsidP="0033490E">
      <w:pPr>
        <w:pStyle w:val="ListParagraph"/>
        <w:tabs>
          <w:tab w:val="left" w:pos="-180"/>
          <w:tab w:val="left" w:pos="0"/>
          <w:tab w:val="left" w:pos="450"/>
        </w:tabs>
        <w:spacing w:line="240" w:lineRule="auto"/>
        <w:rPr>
          <w:rFonts w:ascii="Times New Roman" w:hAnsi="Times New Roman"/>
          <w:b/>
          <w:sz w:val="22"/>
          <w:szCs w:val="22"/>
        </w:rPr>
      </w:pPr>
    </w:p>
    <w:sectPr w:rsidR="00274F15" w:rsidRPr="00E83865" w:rsidSect="00491823">
      <w:type w:val="continuous"/>
      <w:pgSz w:w="11907" w:h="16839" w:code="9"/>
      <w:pgMar w:top="1440" w:right="1440" w:bottom="144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4F6" w:rsidRDefault="001C64F6" w:rsidP="00BA63AC">
      <w:pPr>
        <w:spacing w:after="0" w:line="240" w:lineRule="auto"/>
      </w:pPr>
      <w:r>
        <w:separator/>
      </w:r>
    </w:p>
  </w:endnote>
  <w:endnote w:type="continuationSeparator" w:id="1">
    <w:p w:rsidR="001C64F6" w:rsidRDefault="001C64F6"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H Tamil">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9E" w:rsidRDefault="0066049E">
    <w:pPr>
      <w:pStyle w:val="Footer"/>
      <w:jc w:val="center"/>
      <w:rPr>
        <w:rFonts w:ascii="Times New Roman" w:hAnsi="Times New Roman"/>
        <w:sz w:val="22"/>
        <w:szCs w:val="22"/>
      </w:rPr>
    </w:pPr>
  </w:p>
  <w:p w:rsidR="0066049E" w:rsidRPr="00BA63AC" w:rsidRDefault="00FD3A47">
    <w:pPr>
      <w:pStyle w:val="Footer"/>
      <w:jc w:val="center"/>
      <w:rPr>
        <w:rFonts w:ascii="Times New Roman" w:hAnsi="Times New Roman"/>
        <w:sz w:val="22"/>
        <w:szCs w:val="22"/>
      </w:rPr>
    </w:pPr>
    <w:r w:rsidRPr="00BA63AC">
      <w:rPr>
        <w:rFonts w:ascii="Times New Roman" w:hAnsi="Times New Roman"/>
        <w:sz w:val="22"/>
        <w:szCs w:val="22"/>
      </w:rPr>
      <w:fldChar w:fldCharType="begin"/>
    </w:r>
    <w:r w:rsidR="0066049E"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E83865">
      <w:rPr>
        <w:rFonts w:ascii="Times New Roman" w:hAnsi="Times New Roman"/>
        <w:noProof/>
        <w:sz w:val="22"/>
        <w:szCs w:val="22"/>
      </w:rPr>
      <w:t>17</w:t>
    </w:r>
    <w:r w:rsidRPr="00BA63AC">
      <w:rPr>
        <w:rFonts w:ascii="Times New Roman" w:hAnsi="Times New Roman"/>
        <w:sz w:val="22"/>
        <w:szCs w:val="22"/>
      </w:rPr>
      <w:fldChar w:fldCharType="end"/>
    </w:r>
  </w:p>
  <w:p w:rsidR="0066049E" w:rsidRDefault="00660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4F6" w:rsidRDefault="001C64F6" w:rsidP="00BA63AC">
      <w:pPr>
        <w:spacing w:after="0" w:line="240" w:lineRule="auto"/>
      </w:pPr>
      <w:r>
        <w:separator/>
      </w:r>
    </w:p>
  </w:footnote>
  <w:footnote w:type="continuationSeparator" w:id="1">
    <w:p w:rsidR="001C64F6" w:rsidRDefault="001C64F6"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221B2"/>
    <w:multiLevelType w:val="hybridMultilevel"/>
    <w:tmpl w:val="AE3E1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B53DD4"/>
    <w:multiLevelType w:val="hybridMultilevel"/>
    <w:tmpl w:val="D958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B723E"/>
    <w:multiLevelType w:val="hybridMultilevel"/>
    <w:tmpl w:val="13201C40"/>
    <w:lvl w:ilvl="0" w:tplc="40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04164"/>
    <w:multiLevelType w:val="hybridMultilevel"/>
    <w:tmpl w:val="CEC04AE4"/>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73150"/>
    <w:multiLevelType w:val="hybridMultilevel"/>
    <w:tmpl w:val="77323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72AC4"/>
    <w:multiLevelType w:val="hybridMultilevel"/>
    <w:tmpl w:val="9BD4B20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3005775D"/>
    <w:multiLevelType w:val="hybridMultilevel"/>
    <w:tmpl w:val="D04A6788"/>
    <w:lvl w:ilvl="0" w:tplc="5E8EE62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0167B39"/>
    <w:multiLevelType w:val="hybridMultilevel"/>
    <w:tmpl w:val="C00C420A"/>
    <w:lvl w:ilvl="0" w:tplc="46023A3E">
      <w:start w:val="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8A2764"/>
    <w:multiLevelType w:val="hybridMultilevel"/>
    <w:tmpl w:val="B76E93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4197D"/>
    <w:multiLevelType w:val="hybridMultilevel"/>
    <w:tmpl w:val="0BE0F20C"/>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BA13EA"/>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C820C94"/>
    <w:multiLevelType w:val="hybridMultilevel"/>
    <w:tmpl w:val="3432E4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435E5"/>
    <w:multiLevelType w:val="hybridMultilevel"/>
    <w:tmpl w:val="8632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76A1C"/>
    <w:multiLevelType w:val="hybridMultilevel"/>
    <w:tmpl w:val="010A3D20"/>
    <w:lvl w:ilvl="0" w:tplc="4F0A92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A4A25"/>
    <w:multiLevelType w:val="hybridMultilevel"/>
    <w:tmpl w:val="90467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B60F6"/>
    <w:multiLevelType w:val="hybridMultilevel"/>
    <w:tmpl w:val="2C727F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2B29B6"/>
    <w:multiLevelType w:val="hybridMultilevel"/>
    <w:tmpl w:val="630A1410"/>
    <w:lvl w:ilvl="0" w:tplc="F87C336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B46FA5"/>
    <w:multiLevelType w:val="hybridMultilevel"/>
    <w:tmpl w:val="6EAE8F9E"/>
    <w:lvl w:ilvl="0" w:tplc="792AE01E">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73427"/>
    <w:multiLevelType w:val="hybridMultilevel"/>
    <w:tmpl w:val="A2ECEAA2"/>
    <w:lvl w:ilvl="0" w:tplc="D1EE3946">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35761A"/>
    <w:multiLevelType w:val="hybridMultilevel"/>
    <w:tmpl w:val="FD08D6E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3"/>
  </w:num>
  <w:num w:numId="2">
    <w:abstractNumId w:val="40"/>
  </w:num>
  <w:num w:numId="3">
    <w:abstractNumId w:val="38"/>
  </w:num>
  <w:num w:numId="4">
    <w:abstractNumId w:val="4"/>
  </w:num>
  <w:num w:numId="5">
    <w:abstractNumId w:val="19"/>
  </w:num>
  <w:num w:numId="6">
    <w:abstractNumId w:val="22"/>
  </w:num>
  <w:num w:numId="7">
    <w:abstractNumId w:val="36"/>
  </w:num>
  <w:num w:numId="8">
    <w:abstractNumId w:val="24"/>
  </w:num>
  <w:num w:numId="9">
    <w:abstractNumId w:val="29"/>
  </w:num>
  <w:num w:numId="10">
    <w:abstractNumId w:val="26"/>
  </w:num>
  <w:num w:numId="11">
    <w:abstractNumId w:val="8"/>
  </w:num>
  <w:num w:numId="12">
    <w:abstractNumId w:val="28"/>
  </w:num>
  <w:num w:numId="13">
    <w:abstractNumId w:val="0"/>
  </w:num>
  <w:num w:numId="14">
    <w:abstractNumId w:val="15"/>
  </w:num>
  <w:num w:numId="15">
    <w:abstractNumId w:val="17"/>
  </w:num>
  <w:num w:numId="16">
    <w:abstractNumId w:val="32"/>
  </w:num>
  <w:num w:numId="17">
    <w:abstractNumId w:val="21"/>
  </w:num>
  <w:num w:numId="18">
    <w:abstractNumId w:val="35"/>
  </w:num>
  <w:num w:numId="19">
    <w:abstractNumId w:val="2"/>
  </w:num>
  <w:num w:numId="20">
    <w:abstractNumId w:val="5"/>
  </w:num>
  <w:num w:numId="21">
    <w:abstractNumId w:val="37"/>
  </w:num>
  <w:num w:numId="22">
    <w:abstractNumId w:val="3"/>
  </w:num>
  <w:num w:numId="23">
    <w:abstractNumId w:val="1"/>
  </w:num>
  <w:num w:numId="24">
    <w:abstractNumId w:val="12"/>
  </w:num>
  <w:num w:numId="25">
    <w:abstractNumId w:val="34"/>
  </w:num>
  <w:num w:numId="26">
    <w:abstractNumId w:val="16"/>
  </w:num>
  <w:num w:numId="27">
    <w:abstractNumId w:val="30"/>
  </w:num>
  <w:num w:numId="28">
    <w:abstractNumId w:val="10"/>
  </w:num>
  <w:num w:numId="29">
    <w:abstractNumId w:val="39"/>
  </w:num>
  <w:num w:numId="30">
    <w:abstractNumId w:val="27"/>
  </w:num>
  <w:num w:numId="31">
    <w:abstractNumId w:val="33"/>
  </w:num>
  <w:num w:numId="32">
    <w:abstractNumId w:val="18"/>
  </w:num>
  <w:num w:numId="33">
    <w:abstractNumId w:val="25"/>
  </w:num>
  <w:num w:numId="34">
    <w:abstractNumId w:val="31"/>
  </w:num>
  <w:num w:numId="35">
    <w:abstractNumId w:val="11"/>
  </w:num>
  <w:num w:numId="36">
    <w:abstractNumId w:val="6"/>
  </w:num>
  <w:num w:numId="37">
    <w:abstractNumId w:val="14"/>
  </w:num>
  <w:num w:numId="38">
    <w:abstractNumId w:val="20"/>
  </w:num>
  <w:num w:numId="39">
    <w:abstractNumId w:val="7"/>
  </w:num>
  <w:num w:numId="40">
    <w:abstractNumId w:val="9"/>
  </w:num>
  <w:num w:numId="41">
    <w:abstractNumId w:val="1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2588D"/>
    <w:rsid w:val="0000306A"/>
    <w:rsid w:val="00003215"/>
    <w:rsid w:val="000042BA"/>
    <w:rsid w:val="00005C0B"/>
    <w:rsid w:val="00005DF8"/>
    <w:rsid w:val="00006F9A"/>
    <w:rsid w:val="00007DB7"/>
    <w:rsid w:val="00010D29"/>
    <w:rsid w:val="000111A1"/>
    <w:rsid w:val="00011538"/>
    <w:rsid w:val="00011D41"/>
    <w:rsid w:val="000124C6"/>
    <w:rsid w:val="00016DC1"/>
    <w:rsid w:val="00017D6D"/>
    <w:rsid w:val="000200B3"/>
    <w:rsid w:val="0002201E"/>
    <w:rsid w:val="000309D3"/>
    <w:rsid w:val="00032435"/>
    <w:rsid w:val="0003286F"/>
    <w:rsid w:val="000344B1"/>
    <w:rsid w:val="00034FEE"/>
    <w:rsid w:val="000364CF"/>
    <w:rsid w:val="00036D6F"/>
    <w:rsid w:val="00042636"/>
    <w:rsid w:val="00043107"/>
    <w:rsid w:val="00043F01"/>
    <w:rsid w:val="00047EDF"/>
    <w:rsid w:val="000509D4"/>
    <w:rsid w:val="0005145D"/>
    <w:rsid w:val="00052C26"/>
    <w:rsid w:val="00052FE2"/>
    <w:rsid w:val="00053838"/>
    <w:rsid w:val="000547E1"/>
    <w:rsid w:val="00056EE8"/>
    <w:rsid w:val="000572CC"/>
    <w:rsid w:val="00060766"/>
    <w:rsid w:val="00061AEA"/>
    <w:rsid w:val="000648F4"/>
    <w:rsid w:val="00067035"/>
    <w:rsid w:val="00071C64"/>
    <w:rsid w:val="00073493"/>
    <w:rsid w:val="00073791"/>
    <w:rsid w:val="00073826"/>
    <w:rsid w:val="00080DB1"/>
    <w:rsid w:val="0008169F"/>
    <w:rsid w:val="00083D93"/>
    <w:rsid w:val="00084A30"/>
    <w:rsid w:val="00084F50"/>
    <w:rsid w:val="00085307"/>
    <w:rsid w:val="00090144"/>
    <w:rsid w:val="00092205"/>
    <w:rsid w:val="00095024"/>
    <w:rsid w:val="00096EC9"/>
    <w:rsid w:val="000A0B18"/>
    <w:rsid w:val="000A4862"/>
    <w:rsid w:val="000A6397"/>
    <w:rsid w:val="000A6648"/>
    <w:rsid w:val="000A6E75"/>
    <w:rsid w:val="000A7AB1"/>
    <w:rsid w:val="000B0635"/>
    <w:rsid w:val="000B1C94"/>
    <w:rsid w:val="000B2D9A"/>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EDE"/>
    <w:rsid w:val="000D605E"/>
    <w:rsid w:val="000D6AAD"/>
    <w:rsid w:val="000E13BC"/>
    <w:rsid w:val="000E1FDB"/>
    <w:rsid w:val="000E2EEC"/>
    <w:rsid w:val="000E3032"/>
    <w:rsid w:val="000E3761"/>
    <w:rsid w:val="000E4B8F"/>
    <w:rsid w:val="000E6331"/>
    <w:rsid w:val="000F1846"/>
    <w:rsid w:val="000F1FE4"/>
    <w:rsid w:val="000F2347"/>
    <w:rsid w:val="000F2AD4"/>
    <w:rsid w:val="000F30C5"/>
    <w:rsid w:val="000F4D55"/>
    <w:rsid w:val="000F50A9"/>
    <w:rsid w:val="000F59BE"/>
    <w:rsid w:val="000F683F"/>
    <w:rsid w:val="00105DD6"/>
    <w:rsid w:val="00106CA7"/>
    <w:rsid w:val="001072E7"/>
    <w:rsid w:val="0010780E"/>
    <w:rsid w:val="00110855"/>
    <w:rsid w:val="001127FD"/>
    <w:rsid w:val="00115AA8"/>
    <w:rsid w:val="00115BAF"/>
    <w:rsid w:val="00117A75"/>
    <w:rsid w:val="00122F7E"/>
    <w:rsid w:val="00123045"/>
    <w:rsid w:val="001305DE"/>
    <w:rsid w:val="00130BE3"/>
    <w:rsid w:val="0013143F"/>
    <w:rsid w:val="001319A4"/>
    <w:rsid w:val="00131C4D"/>
    <w:rsid w:val="00135E6F"/>
    <w:rsid w:val="0013662E"/>
    <w:rsid w:val="00136A60"/>
    <w:rsid w:val="00141D13"/>
    <w:rsid w:val="00151A60"/>
    <w:rsid w:val="0015363B"/>
    <w:rsid w:val="001545C3"/>
    <w:rsid w:val="00154F02"/>
    <w:rsid w:val="001622FA"/>
    <w:rsid w:val="00162D34"/>
    <w:rsid w:val="00163CFF"/>
    <w:rsid w:val="001653C1"/>
    <w:rsid w:val="00165AA1"/>
    <w:rsid w:val="0017034F"/>
    <w:rsid w:val="0017038F"/>
    <w:rsid w:val="001709B9"/>
    <w:rsid w:val="00171E7F"/>
    <w:rsid w:val="0017215A"/>
    <w:rsid w:val="001726D7"/>
    <w:rsid w:val="00172DCD"/>
    <w:rsid w:val="00172F3B"/>
    <w:rsid w:val="001736E5"/>
    <w:rsid w:val="00173A6A"/>
    <w:rsid w:val="00174292"/>
    <w:rsid w:val="00175405"/>
    <w:rsid w:val="00180E1F"/>
    <w:rsid w:val="001810CB"/>
    <w:rsid w:val="00181776"/>
    <w:rsid w:val="00182F11"/>
    <w:rsid w:val="00184067"/>
    <w:rsid w:val="001905EC"/>
    <w:rsid w:val="00190705"/>
    <w:rsid w:val="00191877"/>
    <w:rsid w:val="00191DE6"/>
    <w:rsid w:val="001960FD"/>
    <w:rsid w:val="0019641A"/>
    <w:rsid w:val="00197DA5"/>
    <w:rsid w:val="001A08C6"/>
    <w:rsid w:val="001A0DC0"/>
    <w:rsid w:val="001A1D1C"/>
    <w:rsid w:val="001A2E32"/>
    <w:rsid w:val="001A593B"/>
    <w:rsid w:val="001A5F76"/>
    <w:rsid w:val="001B00EA"/>
    <w:rsid w:val="001B3723"/>
    <w:rsid w:val="001B4DE5"/>
    <w:rsid w:val="001B5F60"/>
    <w:rsid w:val="001B5F7C"/>
    <w:rsid w:val="001B706C"/>
    <w:rsid w:val="001C0A93"/>
    <w:rsid w:val="001C1927"/>
    <w:rsid w:val="001C1FD0"/>
    <w:rsid w:val="001C1FFA"/>
    <w:rsid w:val="001C4CC4"/>
    <w:rsid w:val="001C64F6"/>
    <w:rsid w:val="001C782F"/>
    <w:rsid w:val="001D0C5B"/>
    <w:rsid w:val="001D0E4E"/>
    <w:rsid w:val="001D28D3"/>
    <w:rsid w:val="001D4B05"/>
    <w:rsid w:val="001D6E55"/>
    <w:rsid w:val="001D750C"/>
    <w:rsid w:val="001D762B"/>
    <w:rsid w:val="001D7F83"/>
    <w:rsid w:val="001E4113"/>
    <w:rsid w:val="001E4D72"/>
    <w:rsid w:val="001E658E"/>
    <w:rsid w:val="001E6731"/>
    <w:rsid w:val="001E7085"/>
    <w:rsid w:val="001E7ADB"/>
    <w:rsid w:val="001E7D2F"/>
    <w:rsid w:val="001F1542"/>
    <w:rsid w:val="001F362C"/>
    <w:rsid w:val="001F41E1"/>
    <w:rsid w:val="001F7302"/>
    <w:rsid w:val="001F7795"/>
    <w:rsid w:val="002000B8"/>
    <w:rsid w:val="00202378"/>
    <w:rsid w:val="00204CB3"/>
    <w:rsid w:val="002151E4"/>
    <w:rsid w:val="002156D9"/>
    <w:rsid w:val="00216990"/>
    <w:rsid w:val="00216A8A"/>
    <w:rsid w:val="002216C4"/>
    <w:rsid w:val="00223564"/>
    <w:rsid w:val="0022431B"/>
    <w:rsid w:val="0022588D"/>
    <w:rsid w:val="00227937"/>
    <w:rsid w:val="00234020"/>
    <w:rsid w:val="002349C1"/>
    <w:rsid w:val="002367EE"/>
    <w:rsid w:val="002379CC"/>
    <w:rsid w:val="00240DFD"/>
    <w:rsid w:val="00241195"/>
    <w:rsid w:val="00243F6B"/>
    <w:rsid w:val="002444AC"/>
    <w:rsid w:val="00244D4B"/>
    <w:rsid w:val="002512FB"/>
    <w:rsid w:val="00253051"/>
    <w:rsid w:val="00253257"/>
    <w:rsid w:val="002549D4"/>
    <w:rsid w:val="00255CAA"/>
    <w:rsid w:val="00261ECF"/>
    <w:rsid w:val="002665BA"/>
    <w:rsid w:val="00270189"/>
    <w:rsid w:val="00270D73"/>
    <w:rsid w:val="002734AE"/>
    <w:rsid w:val="00274866"/>
    <w:rsid w:val="00274F15"/>
    <w:rsid w:val="002754F9"/>
    <w:rsid w:val="00284F54"/>
    <w:rsid w:val="002875C2"/>
    <w:rsid w:val="002875D8"/>
    <w:rsid w:val="00292CA4"/>
    <w:rsid w:val="00293356"/>
    <w:rsid w:val="0029510E"/>
    <w:rsid w:val="002A0D9E"/>
    <w:rsid w:val="002A18AF"/>
    <w:rsid w:val="002A1F8C"/>
    <w:rsid w:val="002A290A"/>
    <w:rsid w:val="002A5D8B"/>
    <w:rsid w:val="002A6D67"/>
    <w:rsid w:val="002A6DF7"/>
    <w:rsid w:val="002A757C"/>
    <w:rsid w:val="002A7784"/>
    <w:rsid w:val="002A79E2"/>
    <w:rsid w:val="002B0301"/>
    <w:rsid w:val="002B2F19"/>
    <w:rsid w:val="002B37E3"/>
    <w:rsid w:val="002B4CE5"/>
    <w:rsid w:val="002B727A"/>
    <w:rsid w:val="002C0743"/>
    <w:rsid w:val="002C1247"/>
    <w:rsid w:val="002C1D13"/>
    <w:rsid w:val="002C274F"/>
    <w:rsid w:val="002C36F2"/>
    <w:rsid w:val="002C674C"/>
    <w:rsid w:val="002C7B82"/>
    <w:rsid w:val="002D49F9"/>
    <w:rsid w:val="002D5121"/>
    <w:rsid w:val="002D59CB"/>
    <w:rsid w:val="002D60E9"/>
    <w:rsid w:val="002D6246"/>
    <w:rsid w:val="002D7590"/>
    <w:rsid w:val="002E0BB4"/>
    <w:rsid w:val="002E1592"/>
    <w:rsid w:val="002E2663"/>
    <w:rsid w:val="002E2761"/>
    <w:rsid w:val="002E29C8"/>
    <w:rsid w:val="002E4BCE"/>
    <w:rsid w:val="002E5CD3"/>
    <w:rsid w:val="002F434F"/>
    <w:rsid w:val="002F435A"/>
    <w:rsid w:val="002F7416"/>
    <w:rsid w:val="003003AB"/>
    <w:rsid w:val="00302893"/>
    <w:rsid w:val="0030600E"/>
    <w:rsid w:val="00306423"/>
    <w:rsid w:val="003102B9"/>
    <w:rsid w:val="00311582"/>
    <w:rsid w:val="00312029"/>
    <w:rsid w:val="003128BE"/>
    <w:rsid w:val="00312A61"/>
    <w:rsid w:val="00313598"/>
    <w:rsid w:val="00313B9F"/>
    <w:rsid w:val="00315F6E"/>
    <w:rsid w:val="003175CE"/>
    <w:rsid w:val="00317F21"/>
    <w:rsid w:val="00321636"/>
    <w:rsid w:val="00321EED"/>
    <w:rsid w:val="003223E9"/>
    <w:rsid w:val="00325175"/>
    <w:rsid w:val="003258CB"/>
    <w:rsid w:val="00327818"/>
    <w:rsid w:val="0033285D"/>
    <w:rsid w:val="00333805"/>
    <w:rsid w:val="0033490E"/>
    <w:rsid w:val="00335373"/>
    <w:rsid w:val="00335B71"/>
    <w:rsid w:val="00342008"/>
    <w:rsid w:val="0034408F"/>
    <w:rsid w:val="00345585"/>
    <w:rsid w:val="003476E9"/>
    <w:rsid w:val="00353722"/>
    <w:rsid w:val="00354047"/>
    <w:rsid w:val="0036009D"/>
    <w:rsid w:val="00360628"/>
    <w:rsid w:val="00360B9A"/>
    <w:rsid w:val="00362C44"/>
    <w:rsid w:val="0036422F"/>
    <w:rsid w:val="0036615F"/>
    <w:rsid w:val="0036721B"/>
    <w:rsid w:val="00370273"/>
    <w:rsid w:val="00373A71"/>
    <w:rsid w:val="00373A77"/>
    <w:rsid w:val="00374E7E"/>
    <w:rsid w:val="00375E89"/>
    <w:rsid w:val="00376455"/>
    <w:rsid w:val="00381ADC"/>
    <w:rsid w:val="00383E72"/>
    <w:rsid w:val="003855D9"/>
    <w:rsid w:val="00387667"/>
    <w:rsid w:val="00390039"/>
    <w:rsid w:val="00395AC5"/>
    <w:rsid w:val="003960C8"/>
    <w:rsid w:val="003960DD"/>
    <w:rsid w:val="003A0C0F"/>
    <w:rsid w:val="003A1969"/>
    <w:rsid w:val="003A27B6"/>
    <w:rsid w:val="003A3DFC"/>
    <w:rsid w:val="003A4441"/>
    <w:rsid w:val="003A469F"/>
    <w:rsid w:val="003A4CC7"/>
    <w:rsid w:val="003A744E"/>
    <w:rsid w:val="003A7B86"/>
    <w:rsid w:val="003B13AB"/>
    <w:rsid w:val="003B2B64"/>
    <w:rsid w:val="003B5E32"/>
    <w:rsid w:val="003B626C"/>
    <w:rsid w:val="003B697A"/>
    <w:rsid w:val="003C08BA"/>
    <w:rsid w:val="003C116E"/>
    <w:rsid w:val="003C2329"/>
    <w:rsid w:val="003C7BCD"/>
    <w:rsid w:val="003D154C"/>
    <w:rsid w:val="003D23CE"/>
    <w:rsid w:val="003D369F"/>
    <w:rsid w:val="003D3F8E"/>
    <w:rsid w:val="003D4CE8"/>
    <w:rsid w:val="003D768D"/>
    <w:rsid w:val="003D7A9B"/>
    <w:rsid w:val="003E05A0"/>
    <w:rsid w:val="003E13F8"/>
    <w:rsid w:val="003E2711"/>
    <w:rsid w:val="003E2762"/>
    <w:rsid w:val="003E6EA5"/>
    <w:rsid w:val="003E7E5B"/>
    <w:rsid w:val="003F004E"/>
    <w:rsid w:val="003F0EE3"/>
    <w:rsid w:val="003F44B8"/>
    <w:rsid w:val="003F4D8D"/>
    <w:rsid w:val="003F5B80"/>
    <w:rsid w:val="003F6DE1"/>
    <w:rsid w:val="004103F4"/>
    <w:rsid w:val="004148C4"/>
    <w:rsid w:val="00415E22"/>
    <w:rsid w:val="00417763"/>
    <w:rsid w:val="0042278B"/>
    <w:rsid w:val="00423653"/>
    <w:rsid w:val="00425024"/>
    <w:rsid w:val="004257E4"/>
    <w:rsid w:val="004262CE"/>
    <w:rsid w:val="00431AA3"/>
    <w:rsid w:val="004341A1"/>
    <w:rsid w:val="00434FB6"/>
    <w:rsid w:val="00435E06"/>
    <w:rsid w:val="00437D5F"/>
    <w:rsid w:val="00437DCD"/>
    <w:rsid w:val="00440EDF"/>
    <w:rsid w:val="00441BCA"/>
    <w:rsid w:val="004431A5"/>
    <w:rsid w:val="00443B10"/>
    <w:rsid w:val="0044420D"/>
    <w:rsid w:val="00445471"/>
    <w:rsid w:val="00445F67"/>
    <w:rsid w:val="004461E6"/>
    <w:rsid w:val="004509DB"/>
    <w:rsid w:val="0045387E"/>
    <w:rsid w:val="00454348"/>
    <w:rsid w:val="00455121"/>
    <w:rsid w:val="00455C34"/>
    <w:rsid w:val="00456263"/>
    <w:rsid w:val="00456728"/>
    <w:rsid w:val="004572A3"/>
    <w:rsid w:val="00457560"/>
    <w:rsid w:val="00462F3C"/>
    <w:rsid w:val="0046365D"/>
    <w:rsid w:val="00463835"/>
    <w:rsid w:val="00466BC7"/>
    <w:rsid w:val="004678F3"/>
    <w:rsid w:val="00467C19"/>
    <w:rsid w:val="00470C94"/>
    <w:rsid w:val="00473C44"/>
    <w:rsid w:val="00480073"/>
    <w:rsid w:val="0048167E"/>
    <w:rsid w:val="004827DF"/>
    <w:rsid w:val="004834B3"/>
    <w:rsid w:val="00484D75"/>
    <w:rsid w:val="004864E6"/>
    <w:rsid w:val="00486637"/>
    <w:rsid w:val="004869EC"/>
    <w:rsid w:val="004904E7"/>
    <w:rsid w:val="0049082F"/>
    <w:rsid w:val="00491823"/>
    <w:rsid w:val="00493BAA"/>
    <w:rsid w:val="004A132B"/>
    <w:rsid w:val="004A1A3C"/>
    <w:rsid w:val="004A4737"/>
    <w:rsid w:val="004A4B36"/>
    <w:rsid w:val="004A58A4"/>
    <w:rsid w:val="004B2724"/>
    <w:rsid w:val="004B3B34"/>
    <w:rsid w:val="004B4733"/>
    <w:rsid w:val="004C2427"/>
    <w:rsid w:val="004C3961"/>
    <w:rsid w:val="004C5618"/>
    <w:rsid w:val="004D0838"/>
    <w:rsid w:val="004D7F66"/>
    <w:rsid w:val="004E225D"/>
    <w:rsid w:val="004E23B2"/>
    <w:rsid w:val="004E2F16"/>
    <w:rsid w:val="004E3ADA"/>
    <w:rsid w:val="004E4AF0"/>
    <w:rsid w:val="004F047B"/>
    <w:rsid w:val="004F055F"/>
    <w:rsid w:val="004F0D19"/>
    <w:rsid w:val="004F1C38"/>
    <w:rsid w:val="004F33BC"/>
    <w:rsid w:val="004F4F4C"/>
    <w:rsid w:val="004F549E"/>
    <w:rsid w:val="004F59FA"/>
    <w:rsid w:val="0050130D"/>
    <w:rsid w:val="00502C16"/>
    <w:rsid w:val="00505437"/>
    <w:rsid w:val="00506CA7"/>
    <w:rsid w:val="00507826"/>
    <w:rsid w:val="00511060"/>
    <w:rsid w:val="00511E3C"/>
    <w:rsid w:val="00516BD2"/>
    <w:rsid w:val="005173C6"/>
    <w:rsid w:val="00520414"/>
    <w:rsid w:val="00520768"/>
    <w:rsid w:val="0052160D"/>
    <w:rsid w:val="00523544"/>
    <w:rsid w:val="0052487C"/>
    <w:rsid w:val="005272C7"/>
    <w:rsid w:val="00527519"/>
    <w:rsid w:val="00527641"/>
    <w:rsid w:val="00534CBD"/>
    <w:rsid w:val="005369A4"/>
    <w:rsid w:val="005416D2"/>
    <w:rsid w:val="005427E4"/>
    <w:rsid w:val="00542FCF"/>
    <w:rsid w:val="00545329"/>
    <w:rsid w:val="00546143"/>
    <w:rsid w:val="005503FC"/>
    <w:rsid w:val="005505D7"/>
    <w:rsid w:val="00551C11"/>
    <w:rsid w:val="00554924"/>
    <w:rsid w:val="00554AA1"/>
    <w:rsid w:val="00556E57"/>
    <w:rsid w:val="00560D4E"/>
    <w:rsid w:val="005618B2"/>
    <w:rsid w:val="0056322E"/>
    <w:rsid w:val="00564D84"/>
    <w:rsid w:val="00567678"/>
    <w:rsid w:val="00567B3E"/>
    <w:rsid w:val="005706AF"/>
    <w:rsid w:val="00572286"/>
    <w:rsid w:val="00572344"/>
    <w:rsid w:val="0057305D"/>
    <w:rsid w:val="00573C49"/>
    <w:rsid w:val="00574D19"/>
    <w:rsid w:val="0057527D"/>
    <w:rsid w:val="005807A5"/>
    <w:rsid w:val="00581620"/>
    <w:rsid w:val="005825F8"/>
    <w:rsid w:val="00582D75"/>
    <w:rsid w:val="00583BA1"/>
    <w:rsid w:val="00583D08"/>
    <w:rsid w:val="005840A4"/>
    <w:rsid w:val="00584CD8"/>
    <w:rsid w:val="005864E9"/>
    <w:rsid w:val="00590206"/>
    <w:rsid w:val="0059108E"/>
    <w:rsid w:val="005927A1"/>
    <w:rsid w:val="005A3168"/>
    <w:rsid w:val="005A32E0"/>
    <w:rsid w:val="005A4112"/>
    <w:rsid w:val="005A451B"/>
    <w:rsid w:val="005A70FD"/>
    <w:rsid w:val="005A7F3E"/>
    <w:rsid w:val="005B1623"/>
    <w:rsid w:val="005B391F"/>
    <w:rsid w:val="005B3B91"/>
    <w:rsid w:val="005B6ED6"/>
    <w:rsid w:val="005B76C9"/>
    <w:rsid w:val="005C0777"/>
    <w:rsid w:val="005C0B43"/>
    <w:rsid w:val="005C143B"/>
    <w:rsid w:val="005C2634"/>
    <w:rsid w:val="005C27EE"/>
    <w:rsid w:val="005C2BDA"/>
    <w:rsid w:val="005C348A"/>
    <w:rsid w:val="005C5721"/>
    <w:rsid w:val="005C5EEA"/>
    <w:rsid w:val="005C6845"/>
    <w:rsid w:val="005D3DB9"/>
    <w:rsid w:val="005D4514"/>
    <w:rsid w:val="005D6B78"/>
    <w:rsid w:val="005D6EAE"/>
    <w:rsid w:val="005D794D"/>
    <w:rsid w:val="005E098E"/>
    <w:rsid w:val="005E1F8A"/>
    <w:rsid w:val="005E262F"/>
    <w:rsid w:val="005E32D5"/>
    <w:rsid w:val="005E3426"/>
    <w:rsid w:val="005E345D"/>
    <w:rsid w:val="005E565A"/>
    <w:rsid w:val="005E5A59"/>
    <w:rsid w:val="005E6159"/>
    <w:rsid w:val="005E628A"/>
    <w:rsid w:val="005E6DAE"/>
    <w:rsid w:val="005E7E19"/>
    <w:rsid w:val="005F1A48"/>
    <w:rsid w:val="005F33F5"/>
    <w:rsid w:val="005F3770"/>
    <w:rsid w:val="005F4FF1"/>
    <w:rsid w:val="006016BE"/>
    <w:rsid w:val="00603A23"/>
    <w:rsid w:val="006040BA"/>
    <w:rsid w:val="00606E1B"/>
    <w:rsid w:val="00606FEF"/>
    <w:rsid w:val="00607793"/>
    <w:rsid w:val="006138F6"/>
    <w:rsid w:val="006141FC"/>
    <w:rsid w:val="00615881"/>
    <w:rsid w:val="00615F94"/>
    <w:rsid w:val="00616AE1"/>
    <w:rsid w:val="00622108"/>
    <w:rsid w:val="00623A67"/>
    <w:rsid w:val="006265B8"/>
    <w:rsid w:val="00626B2B"/>
    <w:rsid w:val="00627E32"/>
    <w:rsid w:val="00630239"/>
    <w:rsid w:val="0063232F"/>
    <w:rsid w:val="00634B3E"/>
    <w:rsid w:val="0063558F"/>
    <w:rsid w:val="0064606F"/>
    <w:rsid w:val="00650A98"/>
    <w:rsid w:val="00651E17"/>
    <w:rsid w:val="00652EDA"/>
    <w:rsid w:val="00653D56"/>
    <w:rsid w:val="00654BF5"/>
    <w:rsid w:val="00656283"/>
    <w:rsid w:val="006567E8"/>
    <w:rsid w:val="0066049E"/>
    <w:rsid w:val="00660CF7"/>
    <w:rsid w:val="00662BDA"/>
    <w:rsid w:val="0066420D"/>
    <w:rsid w:val="00664FA9"/>
    <w:rsid w:val="0066685B"/>
    <w:rsid w:val="00666C60"/>
    <w:rsid w:val="006710E4"/>
    <w:rsid w:val="006735C3"/>
    <w:rsid w:val="00675053"/>
    <w:rsid w:val="006757E2"/>
    <w:rsid w:val="006769EE"/>
    <w:rsid w:val="0067748F"/>
    <w:rsid w:val="00681218"/>
    <w:rsid w:val="006818A1"/>
    <w:rsid w:val="00681EDD"/>
    <w:rsid w:val="00681F94"/>
    <w:rsid w:val="00682AA1"/>
    <w:rsid w:val="006838F4"/>
    <w:rsid w:val="006850BB"/>
    <w:rsid w:val="006869BA"/>
    <w:rsid w:val="006924E3"/>
    <w:rsid w:val="0069321E"/>
    <w:rsid w:val="00693E1F"/>
    <w:rsid w:val="00696B22"/>
    <w:rsid w:val="0069726D"/>
    <w:rsid w:val="006A15C7"/>
    <w:rsid w:val="006A1976"/>
    <w:rsid w:val="006A1A5F"/>
    <w:rsid w:val="006A1AF2"/>
    <w:rsid w:val="006A3B02"/>
    <w:rsid w:val="006A42E4"/>
    <w:rsid w:val="006A4524"/>
    <w:rsid w:val="006A4717"/>
    <w:rsid w:val="006A4BF3"/>
    <w:rsid w:val="006A54E8"/>
    <w:rsid w:val="006A58C4"/>
    <w:rsid w:val="006A5B70"/>
    <w:rsid w:val="006A7747"/>
    <w:rsid w:val="006B13F7"/>
    <w:rsid w:val="006B3ED3"/>
    <w:rsid w:val="006B45E0"/>
    <w:rsid w:val="006B546F"/>
    <w:rsid w:val="006C5D2F"/>
    <w:rsid w:val="006C7927"/>
    <w:rsid w:val="006D4002"/>
    <w:rsid w:val="006D4B63"/>
    <w:rsid w:val="006D6425"/>
    <w:rsid w:val="006E05F2"/>
    <w:rsid w:val="006E193E"/>
    <w:rsid w:val="006E1C5C"/>
    <w:rsid w:val="006E4F00"/>
    <w:rsid w:val="006E6E42"/>
    <w:rsid w:val="006E792F"/>
    <w:rsid w:val="006E7D3B"/>
    <w:rsid w:val="006F17ED"/>
    <w:rsid w:val="006F7F7A"/>
    <w:rsid w:val="0070074C"/>
    <w:rsid w:val="007022CE"/>
    <w:rsid w:val="00703ADF"/>
    <w:rsid w:val="00704AD6"/>
    <w:rsid w:val="0071079D"/>
    <w:rsid w:val="007109B1"/>
    <w:rsid w:val="00713FE5"/>
    <w:rsid w:val="00714A1A"/>
    <w:rsid w:val="00715C7C"/>
    <w:rsid w:val="00720966"/>
    <w:rsid w:val="007217F1"/>
    <w:rsid w:val="0072223C"/>
    <w:rsid w:val="00722437"/>
    <w:rsid w:val="0072453F"/>
    <w:rsid w:val="00730A24"/>
    <w:rsid w:val="00730A75"/>
    <w:rsid w:val="007317A5"/>
    <w:rsid w:val="007327E9"/>
    <w:rsid w:val="00732CAF"/>
    <w:rsid w:val="00733BC3"/>
    <w:rsid w:val="007344E5"/>
    <w:rsid w:val="00734AF6"/>
    <w:rsid w:val="00734B97"/>
    <w:rsid w:val="00736142"/>
    <w:rsid w:val="0073623A"/>
    <w:rsid w:val="00742878"/>
    <w:rsid w:val="007437D2"/>
    <w:rsid w:val="00744876"/>
    <w:rsid w:val="00745631"/>
    <w:rsid w:val="007506C4"/>
    <w:rsid w:val="00756023"/>
    <w:rsid w:val="00760216"/>
    <w:rsid w:val="00760A5A"/>
    <w:rsid w:val="007633AF"/>
    <w:rsid w:val="007676D2"/>
    <w:rsid w:val="007702A9"/>
    <w:rsid w:val="007713CD"/>
    <w:rsid w:val="0077231D"/>
    <w:rsid w:val="007752FE"/>
    <w:rsid w:val="007754C5"/>
    <w:rsid w:val="0077649B"/>
    <w:rsid w:val="00776D7F"/>
    <w:rsid w:val="00777052"/>
    <w:rsid w:val="007770A0"/>
    <w:rsid w:val="00780465"/>
    <w:rsid w:val="007805EA"/>
    <w:rsid w:val="007814D8"/>
    <w:rsid w:val="00781C26"/>
    <w:rsid w:val="00782763"/>
    <w:rsid w:val="00782F57"/>
    <w:rsid w:val="00783486"/>
    <w:rsid w:val="007931FF"/>
    <w:rsid w:val="00793372"/>
    <w:rsid w:val="00796501"/>
    <w:rsid w:val="00796BCA"/>
    <w:rsid w:val="00796E9B"/>
    <w:rsid w:val="007975FB"/>
    <w:rsid w:val="00797FBD"/>
    <w:rsid w:val="007A27F3"/>
    <w:rsid w:val="007A3C9C"/>
    <w:rsid w:val="007A510D"/>
    <w:rsid w:val="007A551B"/>
    <w:rsid w:val="007A7744"/>
    <w:rsid w:val="007B0089"/>
    <w:rsid w:val="007B0E18"/>
    <w:rsid w:val="007B13EC"/>
    <w:rsid w:val="007B1B2D"/>
    <w:rsid w:val="007B7EF6"/>
    <w:rsid w:val="007C079F"/>
    <w:rsid w:val="007C202B"/>
    <w:rsid w:val="007C337E"/>
    <w:rsid w:val="007C3657"/>
    <w:rsid w:val="007C4513"/>
    <w:rsid w:val="007C4A56"/>
    <w:rsid w:val="007C5436"/>
    <w:rsid w:val="007C54C4"/>
    <w:rsid w:val="007C5EC6"/>
    <w:rsid w:val="007C6014"/>
    <w:rsid w:val="007D41C1"/>
    <w:rsid w:val="007D5270"/>
    <w:rsid w:val="007D68DF"/>
    <w:rsid w:val="007D7592"/>
    <w:rsid w:val="007E438A"/>
    <w:rsid w:val="007E5ACE"/>
    <w:rsid w:val="007E6276"/>
    <w:rsid w:val="007E657D"/>
    <w:rsid w:val="007F2B20"/>
    <w:rsid w:val="007F3EF4"/>
    <w:rsid w:val="007F41FA"/>
    <w:rsid w:val="007F634D"/>
    <w:rsid w:val="007F6E8C"/>
    <w:rsid w:val="007F723C"/>
    <w:rsid w:val="007F7F9E"/>
    <w:rsid w:val="00801CA1"/>
    <w:rsid w:val="00802D3C"/>
    <w:rsid w:val="008030BA"/>
    <w:rsid w:val="008030F0"/>
    <w:rsid w:val="008037A2"/>
    <w:rsid w:val="0080608E"/>
    <w:rsid w:val="00810135"/>
    <w:rsid w:val="00810ECB"/>
    <w:rsid w:val="0081180E"/>
    <w:rsid w:val="00814757"/>
    <w:rsid w:val="008162C8"/>
    <w:rsid w:val="00816EAB"/>
    <w:rsid w:val="00816F35"/>
    <w:rsid w:val="008224CD"/>
    <w:rsid w:val="00826A3C"/>
    <w:rsid w:val="00830752"/>
    <w:rsid w:val="00831906"/>
    <w:rsid w:val="00833B60"/>
    <w:rsid w:val="00836377"/>
    <w:rsid w:val="00836899"/>
    <w:rsid w:val="00836D97"/>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60254"/>
    <w:rsid w:val="00863FBF"/>
    <w:rsid w:val="00865A65"/>
    <w:rsid w:val="00866FCC"/>
    <w:rsid w:val="00872179"/>
    <w:rsid w:val="00872192"/>
    <w:rsid w:val="00873ABF"/>
    <w:rsid w:val="0087482B"/>
    <w:rsid w:val="0087577D"/>
    <w:rsid w:val="00880D10"/>
    <w:rsid w:val="00880E22"/>
    <w:rsid w:val="00881562"/>
    <w:rsid w:val="00881E99"/>
    <w:rsid w:val="008822A8"/>
    <w:rsid w:val="008830D7"/>
    <w:rsid w:val="008879E8"/>
    <w:rsid w:val="00890D48"/>
    <w:rsid w:val="00892281"/>
    <w:rsid w:val="008927A6"/>
    <w:rsid w:val="00894A43"/>
    <w:rsid w:val="00895195"/>
    <w:rsid w:val="0089695F"/>
    <w:rsid w:val="00897CA1"/>
    <w:rsid w:val="00897F8E"/>
    <w:rsid w:val="008A04A3"/>
    <w:rsid w:val="008A06C7"/>
    <w:rsid w:val="008A5421"/>
    <w:rsid w:val="008A64A4"/>
    <w:rsid w:val="008A686E"/>
    <w:rsid w:val="008B04EE"/>
    <w:rsid w:val="008B2CFF"/>
    <w:rsid w:val="008B33EE"/>
    <w:rsid w:val="008B38F7"/>
    <w:rsid w:val="008B4525"/>
    <w:rsid w:val="008B4F8B"/>
    <w:rsid w:val="008B5D44"/>
    <w:rsid w:val="008B7292"/>
    <w:rsid w:val="008C2EA6"/>
    <w:rsid w:val="008C4DFB"/>
    <w:rsid w:val="008C518D"/>
    <w:rsid w:val="008D0B6D"/>
    <w:rsid w:val="008D3C89"/>
    <w:rsid w:val="008D3C94"/>
    <w:rsid w:val="008D6161"/>
    <w:rsid w:val="008E0447"/>
    <w:rsid w:val="008E0D3D"/>
    <w:rsid w:val="008E17D2"/>
    <w:rsid w:val="008E1DA1"/>
    <w:rsid w:val="008E2A1D"/>
    <w:rsid w:val="008E32B3"/>
    <w:rsid w:val="008E3CA5"/>
    <w:rsid w:val="008E4FC4"/>
    <w:rsid w:val="008E505F"/>
    <w:rsid w:val="008E5B5D"/>
    <w:rsid w:val="008E5F1B"/>
    <w:rsid w:val="008E7BEB"/>
    <w:rsid w:val="008F6E90"/>
    <w:rsid w:val="0090014F"/>
    <w:rsid w:val="00902280"/>
    <w:rsid w:val="00902504"/>
    <w:rsid w:val="00902897"/>
    <w:rsid w:val="0090349F"/>
    <w:rsid w:val="009071E6"/>
    <w:rsid w:val="00910BCA"/>
    <w:rsid w:val="00911B37"/>
    <w:rsid w:val="0091645F"/>
    <w:rsid w:val="00916A8A"/>
    <w:rsid w:val="009206DD"/>
    <w:rsid w:val="00920A4F"/>
    <w:rsid w:val="00922716"/>
    <w:rsid w:val="009228C1"/>
    <w:rsid w:val="009272AB"/>
    <w:rsid w:val="00930AA2"/>
    <w:rsid w:val="00933531"/>
    <w:rsid w:val="00934079"/>
    <w:rsid w:val="00936121"/>
    <w:rsid w:val="00937F94"/>
    <w:rsid w:val="0094158D"/>
    <w:rsid w:val="009415C1"/>
    <w:rsid w:val="0094239B"/>
    <w:rsid w:val="009429AE"/>
    <w:rsid w:val="00942ED3"/>
    <w:rsid w:val="00944FC1"/>
    <w:rsid w:val="0094697F"/>
    <w:rsid w:val="00946D16"/>
    <w:rsid w:val="00947CDA"/>
    <w:rsid w:val="00951E79"/>
    <w:rsid w:val="00952047"/>
    <w:rsid w:val="0095222C"/>
    <w:rsid w:val="009529A7"/>
    <w:rsid w:val="00952D8B"/>
    <w:rsid w:val="00953B24"/>
    <w:rsid w:val="00956597"/>
    <w:rsid w:val="00960233"/>
    <w:rsid w:val="00961348"/>
    <w:rsid w:val="00962B3D"/>
    <w:rsid w:val="00970EA5"/>
    <w:rsid w:val="00970F1E"/>
    <w:rsid w:val="00972533"/>
    <w:rsid w:val="0097669A"/>
    <w:rsid w:val="00976A43"/>
    <w:rsid w:val="00976DE8"/>
    <w:rsid w:val="0097707F"/>
    <w:rsid w:val="00981381"/>
    <w:rsid w:val="0098623F"/>
    <w:rsid w:val="00990572"/>
    <w:rsid w:val="00991A16"/>
    <w:rsid w:val="00992189"/>
    <w:rsid w:val="0099314B"/>
    <w:rsid w:val="009940DC"/>
    <w:rsid w:val="00994431"/>
    <w:rsid w:val="00996966"/>
    <w:rsid w:val="0099714D"/>
    <w:rsid w:val="009A08B2"/>
    <w:rsid w:val="009A2768"/>
    <w:rsid w:val="009A2B14"/>
    <w:rsid w:val="009A3049"/>
    <w:rsid w:val="009A3896"/>
    <w:rsid w:val="009A499D"/>
    <w:rsid w:val="009A4A38"/>
    <w:rsid w:val="009A5587"/>
    <w:rsid w:val="009B0086"/>
    <w:rsid w:val="009B08B2"/>
    <w:rsid w:val="009B5F80"/>
    <w:rsid w:val="009C30F3"/>
    <w:rsid w:val="009C3126"/>
    <w:rsid w:val="009C3370"/>
    <w:rsid w:val="009C3AB0"/>
    <w:rsid w:val="009C5474"/>
    <w:rsid w:val="009C5DC6"/>
    <w:rsid w:val="009C7107"/>
    <w:rsid w:val="009C71BB"/>
    <w:rsid w:val="009C74AE"/>
    <w:rsid w:val="009C7529"/>
    <w:rsid w:val="009D01B5"/>
    <w:rsid w:val="009D262E"/>
    <w:rsid w:val="009D30BC"/>
    <w:rsid w:val="009D368F"/>
    <w:rsid w:val="009D4529"/>
    <w:rsid w:val="009D458A"/>
    <w:rsid w:val="009D601B"/>
    <w:rsid w:val="009E063A"/>
    <w:rsid w:val="009E4283"/>
    <w:rsid w:val="009E45A0"/>
    <w:rsid w:val="009E55A9"/>
    <w:rsid w:val="009E6A8D"/>
    <w:rsid w:val="009E6FDF"/>
    <w:rsid w:val="009E79C9"/>
    <w:rsid w:val="009F04C3"/>
    <w:rsid w:val="009F223D"/>
    <w:rsid w:val="009F2B92"/>
    <w:rsid w:val="009F3F22"/>
    <w:rsid w:val="009F42E6"/>
    <w:rsid w:val="009F7486"/>
    <w:rsid w:val="00A019D3"/>
    <w:rsid w:val="00A03D1C"/>
    <w:rsid w:val="00A04906"/>
    <w:rsid w:val="00A052CC"/>
    <w:rsid w:val="00A10141"/>
    <w:rsid w:val="00A1139E"/>
    <w:rsid w:val="00A11A2D"/>
    <w:rsid w:val="00A11A7A"/>
    <w:rsid w:val="00A135DD"/>
    <w:rsid w:val="00A149A7"/>
    <w:rsid w:val="00A14ABF"/>
    <w:rsid w:val="00A17A7D"/>
    <w:rsid w:val="00A21BBD"/>
    <w:rsid w:val="00A237B1"/>
    <w:rsid w:val="00A24447"/>
    <w:rsid w:val="00A267DA"/>
    <w:rsid w:val="00A27C79"/>
    <w:rsid w:val="00A30E58"/>
    <w:rsid w:val="00A32F24"/>
    <w:rsid w:val="00A3748C"/>
    <w:rsid w:val="00A40BCA"/>
    <w:rsid w:val="00A446A1"/>
    <w:rsid w:val="00A45AE5"/>
    <w:rsid w:val="00A46316"/>
    <w:rsid w:val="00A5112E"/>
    <w:rsid w:val="00A51A69"/>
    <w:rsid w:val="00A55293"/>
    <w:rsid w:val="00A55D71"/>
    <w:rsid w:val="00A565CC"/>
    <w:rsid w:val="00A565EE"/>
    <w:rsid w:val="00A623CD"/>
    <w:rsid w:val="00A62CB9"/>
    <w:rsid w:val="00A66834"/>
    <w:rsid w:val="00A719D5"/>
    <w:rsid w:val="00A72F60"/>
    <w:rsid w:val="00A73193"/>
    <w:rsid w:val="00A7382C"/>
    <w:rsid w:val="00A7417F"/>
    <w:rsid w:val="00A744D4"/>
    <w:rsid w:val="00A748FD"/>
    <w:rsid w:val="00A74FA0"/>
    <w:rsid w:val="00A751FE"/>
    <w:rsid w:val="00A7639F"/>
    <w:rsid w:val="00A76909"/>
    <w:rsid w:val="00A861DF"/>
    <w:rsid w:val="00A86729"/>
    <w:rsid w:val="00A90CEF"/>
    <w:rsid w:val="00A91B0E"/>
    <w:rsid w:val="00A92C0C"/>
    <w:rsid w:val="00A9452A"/>
    <w:rsid w:val="00A94D3B"/>
    <w:rsid w:val="00AA0772"/>
    <w:rsid w:val="00AA4166"/>
    <w:rsid w:val="00AA4F58"/>
    <w:rsid w:val="00AA63C9"/>
    <w:rsid w:val="00AA6EF6"/>
    <w:rsid w:val="00AA742D"/>
    <w:rsid w:val="00AA7AE3"/>
    <w:rsid w:val="00AB010A"/>
    <w:rsid w:val="00AB29B9"/>
    <w:rsid w:val="00AB3779"/>
    <w:rsid w:val="00AB518F"/>
    <w:rsid w:val="00AC176C"/>
    <w:rsid w:val="00AC17EF"/>
    <w:rsid w:val="00AC5849"/>
    <w:rsid w:val="00AC633C"/>
    <w:rsid w:val="00AC752C"/>
    <w:rsid w:val="00AC7C45"/>
    <w:rsid w:val="00AD0196"/>
    <w:rsid w:val="00AD448D"/>
    <w:rsid w:val="00AD4D69"/>
    <w:rsid w:val="00AD4E91"/>
    <w:rsid w:val="00AD75F4"/>
    <w:rsid w:val="00AE09DA"/>
    <w:rsid w:val="00AE1275"/>
    <w:rsid w:val="00AE3244"/>
    <w:rsid w:val="00AE34FD"/>
    <w:rsid w:val="00AE46B8"/>
    <w:rsid w:val="00AE7E9B"/>
    <w:rsid w:val="00AF19D2"/>
    <w:rsid w:val="00AF24A2"/>
    <w:rsid w:val="00AF2DC4"/>
    <w:rsid w:val="00AF3923"/>
    <w:rsid w:val="00AF52DF"/>
    <w:rsid w:val="00AF76EA"/>
    <w:rsid w:val="00B01412"/>
    <w:rsid w:val="00B02B3C"/>
    <w:rsid w:val="00B04683"/>
    <w:rsid w:val="00B0517D"/>
    <w:rsid w:val="00B06BAC"/>
    <w:rsid w:val="00B06C9A"/>
    <w:rsid w:val="00B07690"/>
    <w:rsid w:val="00B1050A"/>
    <w:rsid w:val="00B10FEB"/>
    <w:rsid w:val="00B13C29"/>
    <w:rsid w:val="00B13CE9"/>
    <w:rsid w:val="00B142F1"/>
    <w:rsid w:val="00B166FF"/>
    <w:rsid w:val="00B17B40"/>
    <w:rsid w:val="00B20AB7"/>
    <w:rsid w:val="00B217BB"/>
    <w:rsid w:val="00B22046"/>
    <w:rsid w:val="00B2281F"/>
    <w:rsid w:val="00B22B3B"/>
    <w:rsid w:val="00B23B4F"/>
    <w:rsid w:val="00B24070"/>
    <w:rsid w:val="00B246A7"/>
    <w:rsid w:val="00B261EB"/>
    <w:rsid w:val="00B272F4"/>
    <w:rsid w:val="00B308E6"/>
    <w:rsid w:val="00B31AE7"/>
    <w:rsid w:val="00B31B4B"/>
    <w:rsid w:val="00B3337E"/>
    <w:rsid w:val="00B342DC"/>
    <w:rsid w:val="00B34B25"/>
    <w:rsid w:val="00B34BF6"/>
    <w:rsid w:val="00B35477"/>
    <w:rsid w:val="00B4193C"/>
    <w:rsid w:val="00B44AC6"/>
    <w:rsid w:val="00B45D87"/>
    <w:rsid w:val="00B47682"/>
    <w:rsid w:val="00B47695"/>
    <w:rsid w:val="00B513D5"/>
    <w:rsid w:val="00B52804"/>
    <w:rsid w:val="00B53392"/>
    <w:rsid w:val="00B5439A"/>
    <w:rsid w:val="00B5487B"/>
    <w:rsid w:val="00B567F8"/>
    <w:rsid w:val="00B5766A"/>
    <w:rsid w:val="00B61792"/>
    <w:rsid w:val="00B61D82"/>
    <w:rsid w:val="00B62A39"/>
    <w:rsid w:val="00B63895"/>
    <w:rsid w:val="00B63E95"/>
    <w:rsid w:val="00B67411"/>
    <w:rsid w:val="00B70487"/>
    <w:rsid w:val="00B71629"/>
    <w:rsid w:val="00B71C14"/>
    <w:rsid w:val="00B738D1"/>
    <w:rsid w:val="00B80F78"/>
    <w:rsid w:val="00B81BF0"/>
    <w:rsid w:val="00B83464"/>
    <w:rsid w:val="00B85493"/>
    <w:rsid w:val="00B85BD9"/>
    <w:rsid w:val="00B85FD9"/>
    <w:rsid w:val="00B86B37"/>
    <w:rsid w:val="00B86DE9"/>
    <w:rsid w:val="00B87105"/>
    <w:rsid w:val="00B900AB"/>
    <w:rsid w:val="00B903D1"/>
    <w:rsid w:val="00B90470"/>
    <w:rsid w:val="00B94802"/>
    <w:rsid w:val="00B953EB"/>
    <w:rsid w:val="00B97562"/>
    <w:rsid w:val="00BA05AB"/>
    <w:rsid w:val="00BA255B"/>
    <w:rsid w:val="00BA3D32"/>
    <w:rsid w:val="00BA406C"/>
    <w:rsid w:val="00BA5A11"/>
    <w:rsid w:val="00BA5FE2"/>
    <w:rsid w:val="00BA63AC"/>
    <w:rsid w:val="00BB04B7"/>
    <w:rsid w:val="00BB2430"/>
    <w:rsid w:val="00BB2D8C"/>
    <w:rsid w:val="00BB3C75"/>
    <w:rsid w:val="00BB796B"/>
    <w:rsid w:val="00BC0971"/>
    <w:rsid w:val="00BC17C9"/>
    <w:rsid w:val="00BC2F32"/>
    <w:rsid w:val="00BC2F48"/>
    <w:rsid w:val="00BC33F7"/>
    <w:rsid w:val="00BC39C0"/>
    <w:rsid w:val="00BC4DFD"/>
    <w:rsid w:val="00BC6B2E"/>
    <w:rsid w:val="00BD0C4A"/>
    <w:rsid w:val="00BD0DE7"/>
    <w:rsid w:val="00BD0F7C"/>
    <w:rsid w:val="00BD2D73"/>
    <w:rsid w:val="00BD35C4"/>
    <w:rsid w:val="00BD37D5"/>
    <w:rsid w:val="00BD44AB"/>
    <w:rsid w:val="00BD4EBB"/>
    <w:rsid w:val="00BD578B"/>
    <w:rsid w:val="00BD69D9"/>
    <w:rsid w:val="00BD6CFC"/>
    <w:rsid w:val="00BE3E28"/>
    <w:rsid w:val="00BE4940"/>
    <w:rsid w:val="00BE4C77"/>
    <w:rsid w:val="00BE5677"/>
    <w:rsid w:val="00BE6AD9"/>
    <w:rsid w:val="00BE790B"/>
    <w:rsid w:val="00BF09CB"/>
    <w:rsid w:val="00BF0E2F"/>
    <w:rsid w:val="00BF1873"/>
    <w:rsid w:val="00BF274A"/>
    <w:rsid w:val="00BF3CDC"/>
    <w:rsid w:val="00BF5A89"/>
    <w:rsid w:val="00BF7F02"/>
    <w:rsid w:val="00C02634"/>
    <w:rsid w:val="00C02F72"/>
    <w:rsid w:val="00C04C7F"/>
    <w:rsid w:val="00C053CC"/>
    <w:rsid w:val="00C104D7"/>
    <w:rsid w:val="00C10B27"/>
    <w:rsid w:val="00C1533C"/>
    <w:rsid w:val="00C15C69"/>
    <w:rsid w:val="00C16522"/>
    <w:rsid w:val="00C174D0"/>
    <w:rsid w:val="00C2082C"/>
    <w:rsid w:val="00C21503"/>
    <w:rsid w:val="00C24500"/>
    <w:rsid w:val="00C30245"/>
    <w:rsid w:val="00C30E73"/>
    <w:rsid w:val="00C33D31"/>
    <w:rsid w:val="00C3692A"/>
    <w:rsid w:val="00C44670"/>
    <w:rsid w:val="00C45613"/>
    <w:rsid w:val="00C45BF0"/>
    <w:rsid w:val="00C51FB7"/>
    <w:rsid w:val="00C54CEA"/>
    <w:rsid w:val="00C579E8"/>
    <w:rsid w:val="00C57AB7"/>
    <w:rsid w:val="00C61D37"/>
    <w:rsid w:val="00C71718"/>
    <w:rsid w:val="00C72E15"/>
    <w:rsid w:val="00C75931"/>
    <w:rsid w:val="00C76F3B"/>
    <w:rsid w:val="00C76F90"/>
    <w:rsid w:val="00C77697"/>
    <w:rsid w:val="00C806BA"/>
    <w:rsid w:val="00C8142B"/>
    <w:rsid w:val="00C82630"/>
    <w:rsid w:val="00C84BDC"/>
    <w:rsid w:val="00C86CA1"/>
    <w:rsid w:val="00C9027B"/>
    <w:rsid w:val="00CA110B"/>
    <w:rsid w:val="00CA176C"/>
    <w:rsid w:val="00CA1A14"/>
    <w:rsid w:val="00CA2DCC"/>
    <w:rsid w:val="00CA696B"/>
    <w:rsid w:val="00CB6700"/>
    <w:rsid w:val="00CC2A99"/>
    <w:rsid w:val="00CC3771"/>
    <w:rsid w:val="00CC39F8"/>
    <w:rsid w:val="00CC44C6"/>
    <w:rsid w:val="00CC5221"/>
    <w:rsid w:val="00CC625F"/>
    <w:rsid w:val="00CC771F"/>
    <w:rsid w:val="00CD27CA"/>
    <w:rsid w:val="00CD516C"/>
    <w:rsid w:val="00CD561E"/>
    <w:rsid w:val="00CD60A1"/>
    <w:rsid w:val="00CD794E"/>
    <w:rsid w:val="00CE1CD5"/>
    <w:rsid w:val="00CE2748"/>
    <w:rsid w:val="00CE607C"/>
    <w:rsid w:val="00CE7AEF"/>
    <w:rsid w:val="00CF0878"/>
    <w:rsid w:val="00CF1247"/>
    <w:rsid w:val="00CF3283"/>
    <w:rsid w:val="00CF5641"/>
    <w:rsid w:val="00D00DC6"/>
    <w:rsid w:val="00D03802"/>
    <w:rsid w:val="00D04D02"/>
    <w:rsid w:val="00D060D2"/>
    <w:rsid w:val="00D07218"/>
    <w:rsid w:val="00D076C4"/>
    <w:rsid w:val="00D119A4"/>
    <w:rsid w:val="00D17269"/>
    <w:rsid w:val="00D173A8"/>
    <w:rsid w:val="00D2187B"/>
    <w:rsid w:val="00D22009"/>
    <w:rsid w:val="00D245F2"/>
    <w:rsid w:val="00D25722"/>
    <w:rsid w:val="00D267CE"/>
    <w:rsid w:val="00D304A9"/>
    <w:rsid w:val="00D3397B"/>
    <w:rsid w:val="00D3511A"/>
    <w:rsid w:val="00D361B5"/>
    <w:rsid w:val="00D42656"/>
    <w:rsid w:val="00D43AA9"/>
    <w:rsid w:val="00D442E8"/>
    <w:rsid w:val="00D45403"/>
    <w:rsid w:val="00D50D58"/>
    <w:rsid w:val="00D513D3"/>
    <w:rsid w:val="00D519EA"/>
    <w:rsid w:val="00D5692F"/>
    <w:rsid w:val="00D56E26"/>
    <w:rsid w:val="00D65004"/>
    <w:rsid w:val="00D65F37"/>
    <w:rsid w:val="00D70CAF"/>
    <w:rsid w:val="00D70F06"/>
    <w:rsid w:val="00D75ED7"/>
    <w:rsid w:val="00D77A54"/>
    <w:rsid w:val="00D83A10"/>
    <w:rsid w:val="00D83DDA"/>
    <w:rsid w:val="00D87FA4"/>
    <w:rsid w:val="00D90F83"/>
    <w:rsid w:val="00D91497"/>
    <w:rsid w:val="00D936C0"/>
    <w:rsid w:val="00D94AF2"/>
    <w:rsid w:val="00D94D03"/>
    <w:rsid w:val="00D94F2B"/>
    <w:rsid w:val="00D95744"/>
    <w:rsid w:val="00DA15CE"/>
    <w:rsid w:val="00DA18A0"/>
    <w:rsid w:val="00DA2AC3"/>
    <w:rsid w:val="00DA5A95"/>
    <w:rsid w:val="00DA6656"/>
    <w:rsid w:val="00DB16EE"/>
    <w:rsid w:val="00DB3D5C"/>
    <w:rsid w:val="00DB3D7B"/>
    <w:rsid w:val="00DB4971"/>
    <w:rsid w:val="00DB4A97"/>
    <w:rsid w:val="00DC0243"/>
    <w:rsid w:val="00DC159C"/>
    <w:rsid w:val="00DC17FF"/>
    <w:rsid w:val="00DC3C19"/>
    <w:rsid w:val="00DC6734"/>
    <w:rsid w:val="00DC7087"/>
    <w:rsid w:val="00DC75EF"/>
    <w:rsid w:val="00DD1B00"/>
    <w:rsid w:val="00DD4236"/>
    <w:rsid w:val="00DD6B4F"/>
    <w:rsid w:val="00DE03F7"/>
    <w:rsid w:val="00DE229C"/>
    <w:rsid w:val="00DE2610"/>
    <w:rsid w:val="00DE3FD5"/>
    <w:rsid w:val="00DE669C"/>
    <w:rsid w:val="00DE7A4B"/>
    <w:rsid w:val="00DE7C58"/>
    <w:rsid w:val="00DF1D2D"/>
    <w:rsid w:val="00DF2D0D"/>
    <w:rsid w:val="00DF32BC"/>
    <w:rsid w:val="00DF415E"/>
    <w:rsid w:val="00DF4C50"/>
    <w:rsid w:val="00DF5440"/>
    <w:rsid w:val="00DF6724"/>
    <w:rsid w:val="00DF7096"/>
    <w:rsid w:val="00DF7A5C"/>
    <w:rsid w:val="00E01336"/>
    <w:rsid w:val="00E01399"/>
    <w:rsid w:val="00E03912"/>
    <w:rsid w:val="00E10D18"/>
    <w:rsid w:val="00E217E8"/>
    <w:rsid w:val="00E21F66"/>
    <w:rsid w:val="00E226B6"/>
    <w:rsid w:val="00E2488F"/>
    <w:rsid w:val="00E26BB5"/>
    <w:rsid w:val="00E26F2C"/>
    <w:rsid w:val="00E270BE"/>
    <w:rsid w:val="00E276CD"/>
    <w:rsid w:val="00E30CE8"/>
    <w:rsid w:val="00E31F0E"/>
    <w:rsid w:val="00E32F11"/>
    <w:rsid w:val="00E331CC"/>
    <w:rsid w:val="00E37649"/>
    <w:rsid w:val="00E37ECD"/>
    <w:rsid w:val="00E4081C"/>
    <w:rsid w:val="00E414CD"/>
    <w:rsid w:val="00E41BFC"/>
    <w:rsid w:val="00E446A5"/>
    <w:rsid w:val="00E448C4"/>
    <w:rsid w:val="00E46264"/>
    <w:rsid w:val="00E46461"/>
    <w:rsid w:val="00E46CE8"/>
    <w:rsid w:val="00E5060A"/>
    <w:rsid w:val="00E52D2C"/>
    <w:rsid w:val="00E52DED"/>
    <w:rsid w:val="00E52FE5"/>
    <w:rsid w:val="00E5406E"/>
    <w:rsid w:val="00E5430F"/>
    <w:rsid w:val="00E55691"/>
    <w:rsid w:val="00E55850"/>
    <w:rsid w:val="00E641D7"/>
    <w:rsid w:val="00E6690A"/>
    <w:rsid w:val="00E7041A"/>
    <w:rsid w:val="00E707A9"/>
    <w:rsid w:val="00E70836"/>
    <w:rsid w:val="00E71698"/>
    <w:rsid w:val="00E71E6F"/>
    <w:rsid w:val="00E73011"/>
    <w:rsid w:val="00E73651"/>
    <w:rsid w:val="00E74321"/>
    <w:rsid w:val="00E75A00"/>
    <w:rsid w:val="00E76D15"/>
    <w:rsid w:val="00E77F68"/>
    <w:rsid w:val="00E80ABB"/>
    <w:rsid w:val="00E82412"/>
    <w:rsid w:val="00E82512"/>
    <w:rsid w:val="00E83865"/>
    <w:rsid w:val="00E856FF"/>
    <w:rsid w:val="00E85FD5"/>
    <w:rsid w:val="00E86011"/>
    <w:rsid w:val="00E9139C"/>
    <w:rsid w:val="00E91C3F"/>
    <w:rsid w:val="00E9519D"/>
    <w:rsid w:val="00E953CC"/>
    <w:rsid w:val="00E9715B"/>
    <w:rsid w:val="00EA0522"/>
    <w:rsid w:val="00EA16CC"/>
    <w:rsid w:val="00EA20C5"/>
    <w:rsid w:val="00EA280F"/>
    <w:rsid w:val="00EA2D46"/>
    <w:rsid w:val="00EA4A41"/>
    <w:rsid w:val="00EA5198"/>
    <w:rsid w:val="00EA7B81"/>
    <w:rsid w:val="00EB0D4C"/>
    <w:rsid w:val="00EB1297"/>
    <w:rsid w:val="00EB1EA0"/>
    <w:rsid w:val="00EB5E81"/>
    <w:rsid w:val="00EB6EC0"/>
    <w:rsid w:val="00EB6F6A"/>
    <w:rsid w:val="00EB789C"/>
    <w:rsid w:val="00EC027A"/>
    <w:rsid w:val="00EC116F"/>
    <w:rsid w:val="00EC4637"/>
    <w:rsid w:val="00EC4C0D"/>
    <w:rsid w:val="00EC7543"/>
    <w:rsid w:val="00ED2DFE"/>
    <w:rsid w:val="00ED3CAD"/>
    <w:rsid w:val="00ED67EB"/>
    <w:rsid w:val="00ED7A4C"/>
    <w:rsid w:val="00ED7CD0"/>
    <w:rsid w:val="00ED7D92"/>
    <w:rsid w:val="00EE087A"/>
    <w:rsid w:val="00EE13DA"/>
    <w:rsid w:val="00EE2B8C"/>
    <w:rsid w:val="00EE2EC6"/>
    <w:rsid w:val="00EE7399"/>
    <w:rsid w:val="00EF06D0"/>
    <w:rsid w:val="00EF0BBC"/>
    <w:rsid w:val="00EF1144"/>
    <w:rsid w:val="00EF25AF"/>
    <w:rsid w:val="00EF3708"/>
    <w:rsid w:val="00EF46FF"/>
    <w:rsid w:val="00EF48E6"/>
    <w:rsid w:val="00EF5A3C"/>
    <w:rsid w:val="00EF5BB8"/>
    <w:rsid w:val="00EF614B"/>
    <w:rsid w:val="00EF7F2A"/>
    <w:rsid w:val="00F003E9"/>
    <w:rsid w:val="00F00576"/>
    <w:rsid w:val="00F0408B"/>
    <w:rsid w:val="00F06427"/>
    <w:rsid w:val="00F13468"/>
    <w:rsid w:val="00F14E19"/>
    <w:rsid w:val="00F167B0"/>
    <w:rsid w:val="00F17872"/>
    <w:rsid w:val="00F17A63"/>
    <w:rsid w:val="00F17BBA"/>
    <w:rsid w:val="00F17F0E"/>
    <w:rsid w:val="00F203C1"/>
    <w:rsid w:val="00F22912"/>
    <w:rsid w:val="00F22FD7"/>
    <w:rsid w:val="00F24525"/>
    <w:rsid w:val="00F26992"/>
    <w:rsid w:val="00F27763"/>
    <w:rsid w:val="00F30798"/>
    <w:rsid w:val="00F30E9B"/>
    <w:rsid w:val="00F313AB"/>
    <w:rsid w:val="00F31CA4"/>
    <w:rsid w:val="00F33B8A"/>
    <w:rsid w:val="00F345B7"/>
    <w:rsid w:val="00F428AA"/>
    <w:rsid w:val="00F44ED6"/>
    <w:rsid w:val="00F458F2"/>
    <w:rsid w:val="00F509AA"/>
    <w:rsid w:val="00F51FA4"/>
    <w:rsid w:val="00F526F0"/>
    <w:rsid w:val="00F52844"/>
    <w:rsid w:val="00F539C3"/>
    <w:rsid w:val="00F54E8A"/>
    <w:rsid w:val="00F55325"/>
    <w:rsid w:val="00F5781A"/>
    <w:rsid w:val="00F62D72"/>
    <w:rsid w:val="00F641C6"/>
    <w:rsid w:val="00F7243D"/>
    <w:rsid w:val="00F742E0"/>
    <w:rsid w:val="00F74A75"/>
    <w:rsid w:val="00F752EB"/>
    <w:rsid w:val="00F75EED"/>
    <w:rsid w:val="00F8030F"/>
    <w:rsid w:val="00F805C8"/>
    <w:rsid w:val="00F8159E"/>
    <w:rsid w:val="00F82612"/>
    <w:rsid w:val="00F84873"/>
    <w:rsid w:val="00F84F65"/>
    <w:rsid w:val="00F900C1"/>
    <w:rsid w:val="00F93CF2"/>
    <w:rsid w:val="00F945CE"/>
    <w:rsid w:val="00F9705F"/>
    <w:rsid w:val="00FA048E"/>
    <w:rsid w:val="00FA20B7"/>
    <w:rsid w:val="00FA443A"/>
    <w:rsid w:val="00FA5021"/>
    <w:rsid w:val="00FA6270"/>
    <w:rsid w:val="00FA63BD"/>
    <w:rsid w:val="00FA6783"/>
    <w:rsid w:val="00FA6AD4"/>
    <w:rsid w:val="00FB1B75"/>
    <w:rsid w:val="00FB666A"/>
    <w:rsid w:val="00FC0B63"/>
    <w:rsid w:val="00FC3604"/>
    <w:rsid w:val="00FC5DD2"/>
    <w:rsid w:val="00FC5EF3"/>
    <w:rsid w:val="00FC6BA3"/>
    <w:rsid w:val="00FD04C9"/>
    <w:rsid w:val="00FD1EB7"/>
    <w:rsid w:val="00FD3414"/>
    <w:rsid w:val="00FD3A47"/>
    <w:rsid w:val="00FD3C1F"/>
    <w:rsid w:val="00FD48C7"/>
    <w:rsid w:val="00FD5938"/>
    <w:rsid w:val="00FE1065"/>
    <w:rsid w:val="00FE1C21"/>
    <w:rsid w:val="00FE33D2"/>
    <w:rsid w:val="00FE54F0"/>
    <w:rsid w:val="00FE70CF"/>
    <w:rsid w:val="00FE752B"/>
    <w:rsid w:val="00FE772F"/>
    <w:rsid w:val="00FE7CEB"/>
    <w:rsid w:val="00FF0F4F"/>
    <w:rsid w:val="00FF0FE8"/>
    <w:rsid w:val="00FF1FF9"/>
    <w:rsid w:val="00FF2D97"/>
    <w:rsid w:val="00FF2F0B"/>
    <w:rsid w:val="00FF2F66"/>
    <w:rsid w:val="00FF30B9"/>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csonline.org/open-access/the-factors-affecting-the-perception-of-malayalam-time-compressed-speech-in-children-and-young-adults-jpay-1000116.php?aid=7089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AEA7-1C57-41DD-AC37-5B800097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5118</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4</cp:revision>
  <cp:lastPrinted>2016-08-05T06:18:00Z</cp:lastPrinted>
  <dcterms:created xsi:type="dcterms:W3CDTF">2016-06-24T04:59:00Z</dcterms:created>
  <dcterms:modified xsi:type="dcterms:W3CDTF">2016-08-05T06:18:00Z</dcterms:modified>
</cp:coreProperties>
</file>