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2A" w:rsidRPr="001342DA" w:rsidRDefault="008F0D2A" w:rsidP="00642246">
      <w:pPr>
        <w:pStyle w:val="HTMLPreformatted"/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2"/>
          <w:cs/>
          <w:lang w:bidi="hi-IN"/>
        </w:rPr>
      </w:pPr>
    </w:p>
    <w:p w:rsidR="008F0D2A" w:rsidRPr="001342D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1342DA">
        <w:rPr>
          <w:rFonts w:ascii="Times New Roman" w:hAnsi="Times New Roman" w:cs="Mangal"/>
          <w:b/>
          <w:sz w:val="22"/>
          <w:szCs w:val="22"/>
          <w:cs/>
          <w:lang w:bidi="hi-IN"/>
        </w:rPr>
        <w:t>ऑडियोलॉजी</w:t>
      </w:r>
      <w:r w:rsidRPr="001342DA">
        <w:rPr>
          <w:rFonts w:ascii="Times New Roman" w:hAnsi="Times New Roman" w:cs="Times New Roman"/>
          <w:b/>
          <w:sz w:val="22"/>
          <w:szCs w:val="22"/>
          <w:cs/>
          <w:lang w:bidi="hi-IN"/>
        </w:rPr>
        <w:t xml:space="preserve"> </w:t>
      </w:r>
      <w:r w:rsidRPr="001342DA">
        <w:rPr>
          <w:rFonts w:ascii="Times New Roman" w:hAnsi="Times New Roman" w:cs="Mangal"/>
          <w:b/>
          <w:sz w:val="22"/>
          <w:szCs w:val="22"/>
          <w:cs/>
          <w:lang w:bidi="hi-IN"/>
        </w:rPr>
        <w:t>विभाग</w:t>
      </w:r>
      <w:r w:rsidRPr="001342DA">
        <w:rPr>
          <w:rFonts w:ascii="Times New Roman" w:hAnsi="Times New Roman" w:cs="Times New Roman"/>
          <w:b/>
          <w:sz w:val="22"/>
          <w:szCs w:val="22"/>
        </w:rPr>
        <w:t xml:space="preserve"> /DEPARTMENT OF AUDIOLOGY</w:t>
      </w:r>
    </w:p>
    <w:p w:rsidR="008F0D2A" w:rsidRPr="001342DA" w:rsidRDefault="008F0D2A" w:rsidP="008F0D2A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1342DA">
        <w:rPr>
          <w:rFonts w:ascii="Mangal" w:hAnsi="Mangal" w:cs="Times New Roman"/>
          <w:b/>
          <w:sz w:val="22"/>
          <w:szCs w:val="22"/>
        </w:rPr>
        <w:t>मंत्लीरिपोर्ट</w:t>
      </w:r>
      <w:proofErr w:type="spellEnd"/>
      <w:r w:rsidRPr="001342DA">
        <w:rPr>
          <w:rFonts w:ascii="Times New Roman" w:hAnsi="Times New Roman" w:cs="Times New Roman"/>
          <w:b/>
          <w:sz w:val="22"/>
          <w:szCs w:val="22"/>
          <w:cs/>
          <w:lang w:bidi="hi-IN"/>
        </w:rPr>
        <w:t xml:space="preserve">/ </w:t>
      </w:r>
      <w:r w:rsidRPr="001342DA">
        <w:rPr>
          <w:rFonts w:ascii="Times New Roman" w:hAnsi="Times New Roman" w:cs="Times New Roman"/>
          <w:b/>
          <w:sz w:val="22"/>
          <w:szCs w:val="22"/>
        </w:rPr>
        <w:t xml:space="preserve">MONTHLY REPORT </w:t>
      </w:r>
    </w:p>
    <w:p w:rsidR="008F0D2A" w:rsidRPr="001342DA" w:rsidRDefault="008F0D2A" w:rsidP="008F0D2A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0D2A" w:rsidRPr="001342DA" w:rsidRDefault="008F0D2A" w:rsidP="008F0D2A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342DA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FOR THE MONTH OF </w:t>
      </w:r>
      <w:r w:rsidR="00971279">
        <w:rPr>
          <w:rFonts w:ascii="Times New Roman" w:hAnsi="Times New Roman" w:cs="Times New Roman"/>
          <w:b/>
          <w:i/>
          <w:sz w:val="22"/>
          <w:szCs w:val="22"/>
          <w:u w:val="single"/>
        </w:rPr>
        <w:t>AUGUST</w:t>
      </w:r>
      <w:r w:rsidRPr="001342DA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2018</w:t>
      </w:r>
    </w:p>
    <w:p w:rsidR="008F0D2A" w:rsidRPr="001342DA" w:rsidRDefault="008F0D2A" w:rsidP="008F0D2A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</w:rPr>
      </w:pPr>
    </w:p>
    <w:p w:rsidR="008F0D2A" w:rsidRPr="001342DA" w:rsidRDefault="008F0D2A" w:rsidP="008F0D2A">
      <w:pPr>
        <w:pStyle w:val="NoSpacing"/>
        <w:shd w:val="clear" w:color="auto" w:fill="FFFFFF" w:themeFill="background1"/>
        <w:tabs>
          <w:tab w:val="left" w:pos="-180"/>
          <w:tab w:val="left" w:pos="0"/>
          <w:tab w:val="left" w:pos="6521"/>
        </w:tabs>
        <w:spacing w:after="120"/>
        <w:jc w:val="center"/>
        <w:rPr>
          <w:rFonts w:ascii="Times New Roman" w:hAnsi="Times New Roman"/>
          <w:b/>
        </w:rPr>
      </w:pPr>
      <w:r w:rsidRPr="001342DA">
        <w:rPr>
          <w:rFonts w:ascii="Times New Roman" w:hAnsi="Times New Roman"/>
          <w:b/>
        </w:rPr>
        <w:t>Monthly Statistics (From 1</w:t>
      </w:r>
      <w:r w:rsidRPr="001342DA">
        <w:rPr>
          <w:rFonts w:ascii="Times New Roman" w:hAnsi="Times New Roman"/>
          <w:b/>
          <w:vertAlign w:val="superscript"/>
        </w:rPr>
        <w:t>st</w:t>
      </w:r>
      <w:r w:rsidRPr="001342DA">
        <w:rPr>
          <w:rFonts w:ascii="Times New Roman" w:hAnsi="Times New Roman"/>
          <w:b/>
        </w:rPr>
        <w:t>to 3</w:t>
      </w:r>
      <w:r w:rsidR="00971279">
        <w:rPr>
          <w:rFonts w:ascii="Times New Roman" w:hAnsi="Times New Roman"/>
          <w:b/>
        </w:rPr>
        <w:t>1</w:t>
      </w:r>
      <w:r w:rsidR="00971279" w:rsidRPr="00971279">
        <w:rPr>
          <w:rFonts w:ascii="Times New Roman" w:hAnsi="Times New Roman"/>
          <w:b/>
          <w:vertAlign w:val="superscript"/>
        </w:rPr>
        <w:t>st</w:t>
      </w:r>
      <w:r w:rsidR="00971279">
        <w:rPr>
          <w:rFonts w:ascii="Times New Roman" w:hAnsi="Times New Roman"/>
          <w:b/>
        </w:rPr>
        <w:t xml:space="preserve"> August</w:t>
      </w:r>
      <w:r w:rsidRPr="001342DA">
        <w:rPr>
          <w:rFonts w:ascii="Times New Roman" w:hAnsi="Times New Roman"/>
          <w:b/>
        </w:rPr>
        <w:t xml:space="preserve"> 2018)</w:t>
      </w:r>
    </w:p>
    <w:p w:rsidR="008F0D2A" w:rsidRPr="001342DA" w:rsidRDefault="008F0D2A" w:rsidP="008F0D2A">
      <w:pPr>
        <w:pStyle w:val="HTMLPreformatted"/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342DA">
        <w:rPr>
          <w:rFonts w:ascii="Times New Roman" w:hAnsi="Times New Roman" w:cs="Times New Roman"/>
          <w:b/>
          <w:sz w:val="22"/>
          <w:szCs w:val="22"/>
          <w:u w:val="single"/>
        </w:rPr>
        <w:t xml:space="preserve">ACADEMIC ACTIVITIES/ </w:t>
      </w:r>
      <w:r w:rsidRPr="001342DA">
        <w:rPr>
          <w:rFonts w:ascii="Times New Roman" w:hAnsi="Times New Roman" w:cs="Mangal"/>
          <w:b/>
          <w:sz w:val="22"/>
          <w:szCs w:val="22"/>
          <w:u w:val="single"/>
          <w:cs/>
          <w:lang w:bidi="hi-IN"/>
        </w:rPr>
        <w:t>शैक्षणिकगतिविधियों</w:t>
      </w:r>
    </w:p>
    <w:p w:rsidR="008F0D2A" w:rsidRDefault="008F0D2A" w:rsidP="008F0D2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 xml:space="preserve">Short-term Training / Orientation Programs </w:t>
      </w:r>
    </w:p>
    <w:tbl>
      <w:tblPr>
        <w:tblW w:w="8550" w:type="dxa"/>
        <w:jc w:val="center"/>
        <w:tblLayout w:type="fixed"/>
        <w:tblLook w:val="04A0" w:firstRow="1" w:lastRow="0" w:firstColumn="1" w:lastColumn="0" w:noHBand="0" w:noVBand="1"/>
      </w:tblPr>
      <w:tblGrid>
        <w:gridCol w:w="1340"/>
        <w:gridCol w:w="1450"/>
        <w:gridCol w:w="1800"/>
        <w:gridCol w:w="1530"/>
        <w:gridCol w:w="1260"/>
        <w:gridCol w:w="1170"/>
      </w:tblGrid>
      <w:tr w:rsidR="0001314F" w:rsidRPr="00AE46B8" w:rsidTr="0001314F">
        <w:trPr>
          <w:trHeight w:val="399"/>
          <w:jc w:val="center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01314F" w:rsidRPr="00AE46B8" w:rsidRDefault="0001314F" w:rsidP="0001314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6B8">
              <w:rPr>
                <w:rFonts w:ascii="Times New Roman" w:hAnsi="Times New Roman"/>
                <w:b/>
                <w:sz w:val="18"/>
                <w:szCs w:val="18"/>
              </w:rPr>
              <w:t>Theme / Topic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01314F" w:rsidRPr="00AE46B8" w:rsidRDefault="0001314F" w:rsidP="0001314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6B8">
              <w:rPr>
                <w:rFonts w:ascii="Times New Roman" w:hAnsi="Times New Roman"/>
                <w:b/>
                <w:sz w:val="18"/>
                <w:szCs w:val="18"/>
              </w:rPr>
              <w:t>Coordinator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1314F" w:rsidRPr="00AE46B8" w:rsidRDefault="0001314F" w:rsidP="0001314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6B8">
              <w:rPr>
                <w:rFonts w:ascii="Times New Roman" w:hAnsi="Times New Roman"/>
                <w:b/>
                <w:sz w:val="18"/>
                <w:szCs w:val="18"/>
              </w:rPr>
              <w:t>Objectives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1314F" w:rsidRPr="00AE46B8" w:rsidRDefault="0001314F" w:rsidP="0001314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6B8">
              <w:rPr>
                <w:rFonts w:ascii="Times New Roman" w:hAnsi="Times New Roman"/>
                <w:b/>
                <w:sz w:val="18"/>
                <w:szCs w:val="18"/>
              </w:rPr>
              <w:t>Target audience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314F" w:rsidRPr="00AE46B8" w:rsidRDefault="0001314F" w:rsidP="0001314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6B8">
              <w:rPr>
                <w:rFonts w:ascii="Times New Roman" w:hAnsi="Times New Roman"/>
                <w:b/>
                <w:sz w:val="18"/>
                <w:szCs w:val="18"/>
              </w:rPr>
              <w:t>No. of participants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01314F" w:rsidRPr="00AE46B8" w:rsidRDefault="0001314F" w:rsidP="0001314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6B8">
              <w:rPr>
                <w:rFonts w:ascii="Times New Roman" w:hAnsi="Times New Roman"/>
                <w:b/>
                <w:sz w:val="18"/>
                <w:szCs w:val="18"/>
              </w:rPr>
              <w:t>Date</w:t>
            </w:r>
          </w:p>
        </w:tc>
      </w:tr>
      <w:tr w:rsidR="0001314F" w:rsidRPr="00AE46B8" w:rsidTr="0001314F">
        <w:trPr>
          <w:trHeight w:val="399"/>
          <w:jc w:val="center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HE,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HAT–An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overview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&amp;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observation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Observation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of hearing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tests,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procedures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involved in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hearing aid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fitting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Aparna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A JNMC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1C44">
              <w:rPr>
                <w:rFonts w:ascii="Times New Roman" w:hAnsi="Times New Roman"/>
                <w:sz w:val="18"/>
                <w:szCs w:val="18"/>
              </w:rPr>
              <w:t>Be</w:t>
            </w:r>
            <w:r>
              <w:rPr>
                <w:rFonts w:ascii="Times New Roman" w:hAnsi="Times New Roman"/>
                <w:sz w:val="18"/>
                <w:szCs w:val="18"/>
              </w:rPr>
              <w:t>lagavi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421C44">
              <w:rPr>
                <w:rFonts w:ascii="Times New Roman" w:hAnsi="Times New Roman"/>
                <w:sz w:val="18"/>
                <w:szCs w:val="18"/>
              </w:rPr>
              <w:t>Rajalakshmi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1C44">
              <w:rPr>
                <w:rFonts w:ascii="Times New Roman" w:hAnsi="Times New Roman"/>
                <w:sz w:val="18"/>
                <w:szCs w:val="18"/>
              </w:rPr>
              <w:t xml:space="preserve">K.&amp; Mr. </w:t>
            </w:r>
            <w:proofErr w:type="spellStart"/>
            <w:r w:rsidRPr="00421C44">
              <w:rPr>
                <w:rFonts w:ascii="Times New Roman" w:hAnsi="Times New Roman"/>
                <w:sz w:val="18"/>
                <w:szCs w:val="18"/>
              </w:rPr>
              <w:t>Darga</w:t>
            </w:r>
            <w:proofErr w:type="spellEnd"/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Baba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314F" w:rsidRPr="00421C44" w:rsidRDefault="0001314F" w:rsidP="000131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14.08.2018</w:t>
            </w:r>
          </w:p>
        </w:tc>
      </w:tr>
      <w:tr w:rsidR="0001314F" w:rsidRPr="00AE46B8" w:rsidTr="0001314F">
        <w:trPr>
          <w:trHeight w:val="399"/>
          <w:jc w:val="center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HE,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HAT–An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overview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&amp;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observation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Observation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of hearing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tests,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procedures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involved in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hearing aid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fitting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Tejaswini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J.S.,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JNMC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1C44">
              <w:rPr>
                <w:rFonts w:ascii="Times New Roman" w:hAnsi="Times New Roman"/>
                <w:sz w:val="18"/>
                <w:szCs w:val="18"/>
              </w:rPr>
              <w:t>Be</w:t>
            </w:r>
            <w:r>
              <w:rPr>
                <w:rFonts w:ascii="Times New Roman" w:hAnsi="Times New Roman"/>
                <w:sz w:val="18"/>
                <w:szCs w:val="18"/>
              </w:rPr>
              <w:t>lagavi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421C44">
              <w:rPr>
                <w:rFonts w:ascii="Times New Roman" w:hAnsi="Times New Roman"/>
                <w:sz w:val="18"/>
                <w:szCs w:val="18"/>
              </w:rPr>
              <w:t>Rajalakshmi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1C44">
              <w:rPr>
                <w:rFonts w:ascii="Times New Roman" w:hAnsi="Times New Roman"/>
                <w:sz w:val="18"/>
                <w:szCs w:val="18"/>
              </w:rPr>
              <w:t xml:space="preserve">K.&amp; Mr. </w:t>
            </w:r>
            <w:proofErr w:type="spellStart"/>
            <w:r w:rsidRPr="00421C44">
              <w:rPr>
                <w:rFonts w:ascii="Times New Roman" w:hAnsi="Times New Roman"/>
                <w:sz w:val="18"/>
                <w:szCs w:val="18"/>
              </w:rPr>
              <w:t>Darga</w:t>
            </w:r>
            <w:proofErr w:type="spellEnd"/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Baba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314F" w:rsidRPr="00421C44" w:rsidRDefault="0001314F" w:rsidP="000131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28.08.2018</w:t>
            </w:r>
          </w:p>
        </w:tc>
      </w:tr>
      <w:tr w:rsidR="0001314F" w:rsidRPr="00AE46B8" w:rsidTr="0001314F">
        <w:trPr>
          <w:trHeight w:val="399"/>
          <w:jc w:val="center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HE,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HAT–An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overview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&amp;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observation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Observation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of hearing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tests,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procedures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involved in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hearing aid</w:t>
            </w:r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fitting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1314F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Yashaswini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K</w:t>
            </w:r>
          </w:p>
          <w:p w:rsidR="0001314F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AAMC,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Bijapur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421C44">
              <w:rPr>
                <w:rFonts w:ascii="Times New Roman" w:hAnsi="Times New Roman"/>
                <w:sz w:val="18"/>
                <w:szCs w:val="18"/>
              </w:rPr>
              <w:t>Rajalakshmi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1C44">
              <w:rPr>
                <w:rFonts w:ascii="Times New Roman" w:hAnsi="Times New Roman"/>
                <w:sz w:val="18"/>
                <w:szCs w:val="18"/>
              </w:rPr>
              <w:t xml:space="preserve">K.&amp; Mr. </w:t>
            </w:r>
            <w:proofErr w:type="spellStart"/>
            <w:r w:rsidRPr="00421C44">
              <w:rPr>
                <w:rFonts w:ascii="Times New Roman" w:hAnsi="Times New Roman"/>
                <w:sz w:val="18"/>
                <w:szCs w:val="18"/>
              </w:rPr>
              <w:t>Darga</w:t>
            </w:r>
            <w:proofErr w:type="spellEnd"/>
          </w:p>
          <w:p w:rsidR="0001314F" w:rsidRPr="00421C44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C44">
              <w:rPr>
                <w:rFonts w:ascii="Times New Roman" w:hAnsi="Times New Roman"/>
                <w:sz w:val="18"/>
                <w:szCs w:val="18"/>
              </w:rPr>
              <w:t>Baba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314F" w:rsidRDefault="0001314F" w:rsidP="000131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01314F" w:rsidRDefault="0001314F" w:rsidP="0001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28.08.2018</w:t>
            </w:r>
          </w:p>
        </w:tc>
      </w:tr>
    </w:tbl>
    <w:p w:rsidR="0001314F" w:rsidRPr="001342DA" w:rsidRDefault="0001314F" w:rsidP="0001314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/>
        <w:rPr>
          <w:rFonts w:ascii="Times New Roman" w:hAnsi="Times New Roman"/>
          <w:b/>
          <w:sz w:val="22"/>
          <w:szCs w:val="22"/>
        </w:rPr>
      </w:pPr>
    </w:p>
    <w:p w:rsidR="008F0D2A" w:rsidRPr="001342DA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Orientation Programs organized-</w:t>
      </w:r>
      <w:r w:rsidR="00A24E28">
        <w:rPr>
          <w:rFonts w:ascii="Times New Roman" w:hAnsi="Times New Roman"/>
          <w:b/>
          <w:sz w:val="22"/>
          <w:szCs w:val="22"/>
        </w:rPr>
        <w:t>Nil</w:t>
      </w:r>
    </w:p>
    <w:p w:rsidR="00FE5331" w:rsidRDefault="008F0D2A" w:rsidP="008F0D2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In-house Training / Staff enrichment program</w:t>
      </w:r>
      <w:r w:rsidR="00BF7C4D">
        <w:rPr>
          <w:rFonts w:ascii="Times New Roman" w:hAnsi="Times New Roman"/>
          <w:b/>
          <w:sz w:val="22"/>
          <w:szCs w:val="22"/>
        </w:rPr>
        <w:t xml:space="preserve"> - Nil</w:t>
      </w:r>
    </w:p>
    <w:p w:rsidR="005071C7" w:rsidRDefault="008F0D2A" w:rsidP="00FE5331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 xml:space="preserve"> </w:t>
      </w:r>
    </w:p>
    <w:p w:rsidR="008F0D2A" w:rsidRPr="001342DA" w:rsidRDefault="008F0D2A" w:rsidP="00FE5331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ab/>
      </w:r>
    </w:p>
    <w:p w:rsidR="008F0D2A" w:rsidRPr="001342DA" w:rsidRDefault="008F0D2A" w:rsidP="008F0D2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Clinical Observation postings of students from other Institutes: NIL</w:t>
      </w:r>
    </w:p>
    <w:p w:rsidR="008F0D2A" w:rsidRPr="001342DA" w:rsidRDefault="008F0D2A" w:rsidP="008F0D2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 xml:space="preserve">Seminars / Conferences / Workshops </w:t>
      </w:r>
    </w:p>
    <w:p w:rsidR="008F0D2A" w:rsidRPr="001342DA" w:rsidRDefault="008F0D2A" w:rsidP="008F0D2A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Organized: NIL</w:t>
      </w:r>
    </w:p>
    <w:p w:rsidR="008F0D2A" w:rsidRPr="001342DA" w:rsidRDefault="008F0D2A" w:rsidP="008F0D2A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Attended: NIL</w:t>
      </w:r>
    </w:p>
    <w:p w:rsidR="008F0D2A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 xml:space="preserve">Within AIISH- </w:t>
      </w:r>
    </w:p>
    <w:tbl>
      <w:tblPr>
        <w:tblW w:w="9990" w:type="dxa"/>
        <w:tblInd w:w="3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250"/>
        <w:gridCol w:w="3960"/>
        <w:gridCol w:w="1800"/>
        <w:gridCol w:w="1350"/>
      </w:tblGrid>
      <w:tr w:rsidR="00732480" w:rsidRPr="000E314F" w:rsidTr="00A24E28">
        <w:trPr>
          <w:trHeight w:val="251"/>
        </w:trPr>
        <w:tc>
          <w:tcPr>
            <w:tcW w:w="630" w:type="dxa"/>
          </w:tcPr>
          <w:p w:rsidR="00732480" w:rsidRPr="000E314F" w:rsidRDefault="00732480" w:rsidP="0073248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E314F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250" w:type="dxa"/>
          </w:tcPr>
          <w:p w:rsidR="00732480" w:rsidRPr="000E314F" w:rsidRDefault="00732480" w:rsidP="0073248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E314F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3960" w:type="dxa"/>
          </w:tcPr>
          <w:p w:rsidR="00732480" w:rsidRPr="000E314F" w:rsidRDefault="00732480" w:rsidP="0073248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E314F">
              <w:rPr>
                <w:rFonts w:ascii="Times New Roman" w:hAnsi="Times New Roman"/>
                <w:b/>
                <w:sz w:val="22"/>
                <w:szCs w:val="22"/>
              </w:rPr>
              <w:t>Title of the program</w:t>
            </w:r>
          </w:p>
        </w:tc>
        <w:tc>
          <w:tcPr>
            <w:tcW w:w="1800" w:type="dxa"/>
          </w:tcPr>
          <w:p w:rsidR="00732480" w:rsidRPr="000E314F" w:rsidRDefault="00732480" w:rsidP="0073248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E314F">
              <w:rPr>
                <w:rFonts w:ascii="Times New Roman" w:hAnsi="Times New Roman"/>
                <w:b/>
                <w:sz w:val="22"/>
                <w:szCs w:val="22"/>
              </w:rPr>
              <w:t>Venue</w:t>
            </w:r>
          </w:p>
        </w:tc>
        <w:tc>
          <w:tcPr>
            <w:tcW w:w="1350" w:type="dxa"/>
          </w:tcPr>
          <w:p w:rsidR="00732480" w:rsidRPr="000E314F" w:rsidRDefault="00732480" w:rsidP="0073248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E314F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732480" w:rsidRPr="000E314F" w:rsidTr="00A24E28">
        <w:trPr>
          <w:trHeight w:val="370"/>
        </w:trPr>
        <w:tc>
          <w:tcPr>
            <w:tcW w:w="630" w:type="dxa"/>
          </w:tcPr>
          <w:p w:rsidR="00732480" w:rsidRPr="000E314F" w:rsidRDefault="00732480" w:rsidP="00732480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732480" w:rsidRPr="000E314F" w:rsidRDefault="00732480" w:rsidP="007324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E314F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0E314F">
              <w:rPr>
                <w:rFonts w:ascii="Times New Roman" w:hAnsi="Times New Roman"/>
                <w:sz w:val="22"/>
                <w:szCs w:val="22"/>
              </w:rPr>
              <w:t>Geetha</w:t>
            </w:r>
            <w:proofErr w:type="spellEnd"/>
            <w:r w:rsidRPr="000E314F">
              <w:rPr>
                <w:rFonts w:ascii="Times New Roman" w:hAnsi="Times New Roman"/>
                <w:sz w:val="22"/>
                <w:szCs w:val="22"/>
              </w:rPr>
              <w:t xml:space="preserve"> C.</w:t>
            </w:r>
          </w:p>
        </w:tc>
        <w:tc>
          <w:tcPr>
            <w:tcW w:w="3960" w:type="dxa"/>
          </w:tcPr>
          <w:p w:rsidR="00732480" w:rsidRPr="000E314F" w:rsidRDefault="00732480" w:rsidP="0073248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E314F">
              <w:rPr>
                <w:rFonts w:ascii="Times New Roman" w:hAnsi="Times New Roman"/>
                <w:sz w:val="22"/>
                <w:szCs w:val="22"/>
              </w:rPr>
              <w:t xml:space="preserve">Framework of CBCS and regulations of courses </w:t>
            </w:r>
          </w:p>
        </w:tc>
        <w:tc>
          <w:tcPr>
            <w:tcW w:w="1800" w:type="dxa"/>
          </w:tcPr>
          <w:p w:rsidR="00732480" w:rsidRPr="000E314F" w:rsidRDefault="00732480" w:rsidP="007324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E314F">
              <w:rPr>
                <w:rFonts w:ascii="Times New Roman" w:hAnsi="Times New Roman"/>
                <w:b/>
                <w:sz w:val="22"/>
                <w:szCs w:val="22"/>
              </w:rPr>
              <w:t>AIISH seminar hall</w:t>
            </w:r>
          </w:p>
        </w:tc>
        <w:tc>
          <w:tcPr>
            <w:tcW w:w="1350" w:type="dxa"/>
          </w:tcPr>
          <w:p w:rsidR="00732480" w:rsidRPr="000E314F" w:rsidRDefault="00732480" w:rsidP="0073248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E314F">
              <w:rPr>
                <w:rFonts w:ascii="Times New Roman" w:hAnsi="Times New Roman"/>
                <w:sz w:val="22"/>
                <w:szCs w:val="22"/>
              </w:rPr>
              <w:t>01.08.2018</w:t>
            </w:r>
          </w:p>
        </w:tc>
      </w:tr>
    </w:tbl>
    <w:p w:rsidR="008F0D2A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Outside AIISH- NIL</w:t>
      </w:r>
    </w:p>
    <w:p w:rsidR="00BF7C4D" w:rsidRPr="001342DA" w:rsidRDefault="00BF7C4D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22"/>
          <w:szCs w:val="22"/>
        </w:rPr>
      </w:pPr>
    </w:p>
    <w:p w:rsidR="008F0D2A" w:rsidRPr="001342DA" w:rsidRDefault="008F0D2A" w:rsidP="008F0D2A">
      <w:pPr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Guest lectures/Invited talks</w:t>
      </w:r>
    </w:p>
    <w:p w:rsidR="008F0D2A" w:rsidRPr="001342DA" w:rsidRDefault="008F0D2A" w:rsidP="008F0D2A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Attended-NIL</w:t>
      </w:r>
    </w:p>
    <w:p w:rsidR="008F0D2A" w:rsidRPr="001342DA" w:rsidRDefault="008F0D2A" w:rsidP="008F0D2A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Organized- NIL</w:t>
      </w:r>
    </w:p>
    <w:p w:rsidR="008F0D2A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734A08" w:rsidRPr="001342DA" w:rsidRDefault="00734A08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8F0D2A" w:rsidRPr="001342DA" w:rsidRDefault="008F0D2A" w:rsidP="008F0D2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Invited talks delivered by the Staff</w:t>
      </w:r>
    </w:p>
    <w:p w:rsidR="008F0D2A" w:rsidRPr="001342DA" w:rsidRDefault="008F0D2A" w:rsidP="008F0D2A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Within AIISH: NIL</w:t>
      </w:r>
    </w:p>
    <w:p w:rsidR="008F0D2A" w:rsidRPr="001342DA" w:rsidRDefault="008F0D2A" w:rsidP="008F0D2A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Outside AIISH: NIL</w:t>
      </w:r>
    </w:p>
    <w:tbl>
      <w:tblPr>
        <w:tblStyle w:val="TableGrid"/>
        <w:tblW w:w="0" w:type="auto"/>
        <w:tblInd w:w="108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687"/>
        <w:gridCol w:w="2786"/>
        <w:gridCol w:w="2715"/>
        <w:gridCol w:w="1296"/>
      </w:tblGrid>
      <w:tr w:rsidR="008F0D2A" w:rsidRPr="000E314F" w:rsidTr="00027A01">
        <w:tc>
          <w:tcPr>
            <w:tcW w:w="557" w:type="dxa"/>
          </w:tcPr>
          <w:p w:rsidR="008F0D2A" w:rsidRPr="000E314F" w:rsidRDefault="008F0D2A" w:rsidP="00732480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314F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687" w:type="dxa"/>
          </w:tcPr>
          <w:p w:rsidR="008F0D2A" w:rsidRPr="000E314F" w:rsidRDefault="008F0D2A" w:rsidP="00732480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314F">
              <w:rPr>
                <w:rFonts w:ascii="Times New Roman" w:hAnsi="Times New Roman"/>
                <w:b/>
                <w:sz w:val="22"/>
                <w:szCs w:val="22"/>
              </w:rPr>
              <w:t>Name and designation of staff</w:t>
            </w:r>
          </w:p>
        </w:tc>
        <w:tc>
          <w:tcPr>
            <w:tcW w:w="2786" w:type="dxa"/>
          </w:tcPr>
          <w:p w:rsidR="008F0D2A" w:rsidRPr="000E314F" w:rsidRDefault="008F0D2A" w:rsidP="00732480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314F">
              <w:rPr>
                <w:rFonts w:ascii="Times New Roman" w:hAnsi="Times New Roman"/>
                <w:b/>
                <w:sz w:val="22"/>
                <w:szCs w:val="22"/>
              </w:rPr>
              <w:t>Title of the program &amp; place</w:t>
            </w:r>
          </w:p>
        </w:tc>
        <w:tc>
          <w:tcPr>
            <w:tcW w:w="2715" w:type="dxa"/>
          </w:tcPr>
          <w:p w:rsidR="008F0D2A" w:rsidRPr="000E314F" w:rsidRDefault="008F0D2A" w:rsidP="00732480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314F">
              <w:rPr>
                <w:rFonts w:ascii="Times New Roman" w:hAnsi="Times New Roman"/>
                <w:b/>
                <w:sz w:val="22"/>
                <w:szCs w:val="22"/>
              </w:rPr>
              <w:t>Topic of lecture</w:t>
            </w:r>
          </w:p>
        </w:tc>
        <w:tc>
          <w:tcPr>
            <w:tcW w:w="1296" w:type="dxa"/>
          </w:tcPr>
          <w:p w:rsidR="008F0D2A" w:rsidRPr="000E314F" w:rsidRDefault="008F0D2A" w:rsidP="00732480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314F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8F0D2A" w:rsidRPr="000E314F" w:rsidTr="00027A01">
        <w:tc>
          <w:tcPr>
            <w:tcW w:w="557" w:type="dxa"/>
          </w:tcPr>
          <w:p w:rsidR="008F0D2A" w:rsidRPr="000E314F" w:rsidRDefault="008F0D2A" w:rsidP="00732480">
            <w:pPr>
              <w:pStyle w:val="ListParagraph"/>
              <w:numPr>
                <w:ilvl w:val="0"/>
                <w:numId w:val="46"/>
              </w:numPr>
              <w:tabs>
                <w:tab w:val="left" w:pos="-180"/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7" w:type="dxa"/>
          </w:tcPr>
          <w:p w:rsidR="008F0D2A" w:rsidRPr="000E314F" w:rsidRDefault="001F2088" w:rsidP="00732480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0E314F">
              <w:rPr>
                <w:rFonts w:ascii="Times New Roman" w:hAnsi="Times New Roman"/>
                <w:b/>
                <w:sz w:val="22"/>
                <w:szCs w:val="22"/>
              </w:rPr>
              <w:t xml:space="preserve">Dr. </w:t>
            </w:r>
            <w:proofErr w:type="spellStart"/>
            <w:r w:rsidRPr="000E314F">
              <w:rPr>
                <w:rFonts w:ascii="Times New Roman" w:hAnsi="Times New Roman"/>
                <w:b/>
                <w:sz w:val="22"/>
                <w:szCs w:val="22"/>
              </w:rPr>
              <w:t>Prashanth</w:t>
            </w:r>
            <w:proofErr w:type="spellEnd"/>
            <w:r w:rsidRPr="000E314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E314F">
              <w:rPr>
                <w:rFonts w:ascii="Times New Roman" w:hAnsi="Times New Roman"/>
                <w:b/>
                <w:sz w:val="22"/>
                <w:szCs w:val="22"/>
              </w:rPr>
              <w:t>Prabhu</w:t>
            </w:r>
            <w:proofErr w:type="spellEnd"/>
            <w:r w:rsidRPr="000E314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86" w:type="dxa"/>
          </w:tcPr>
          <w:p w:rsidR="008F0D2A" w:rsidRPr="000E314F" w:rsidRDefault="007D0445" w:rsidP="00732480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0E314F">
              <w:rPr>
                <w:rFonts w:ascii="Times New Roman" w:eastAsiaTheme="minorHAnsi" w:hAnsi="Times New Roman"/>
                <w:sz w:val="22"/>
                <w:szCs w:val="22"/>
              </w:rPr>
              <w:t>Baby Memorial Hospital, Calicut</w:t>
            </w:r>
          </w:p>
        </w:tc>
        <w:tc>
          <w:tcPr>
            <w:tcW w:w="2715" w:type="dxa"/>
          </w:tcPr>
          <w:p w:rsidR="008F0D2A" w:rsidRPr="000E314F" w:rsidRDefault="007D0445" w:rsidP="00732480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pos="343"/>
              </w:tabs>
              <w:ind w:left="342" w:hanging="27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314F">
              <w:rPr>
                <w:rFonts w:ascii="Times New Roman" w:eastAsiaTheme="minorHAnsi" w:hAnsi="Times New Roman"/>
                <w:sz w:val="22"/>
                <w:szCs w:val="22"/>
              </w:rPr>
              <w:t>Recent advances in Vestibular Assessment</w:t>
            </w:r>
          </w:p>
        </w:tc>
        <w:tc>
          <w:tcPr>
            <w:tcW w:w="1296" w:type="dxa"/>
          </w:tcPr>
          <w:p w:rsidR="008F0D2A" w:rsidRPr="000E314F" w:rsidRDefault="007D0445" w:rsidP="00732480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0E314F">
              <w:rPr>
                <w:rFonts w:ascii="Times New Roman" w:eastAsiaTheme="minorHAnsi" w:hAnsi="Times New Roman"/>
                <w:sz w:val="22"/>
                <w:szCs w:val="22"/>
              </w:rPr>
              <w:t>04.08.2018</w:t>
            </w:r>
          </w:p>
        </w:tc>
      </w:tr>
    </w:tbl>
    <w:p w:rsidR="008F0D2A" w:rsidRDefault="008F0D2A" w:rsidP="008F0D2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F0D2A" w:rsidRPr="001342DA" w:rsidRDefault="008F0D2A" w:rsidP="008F0D2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Service in Academic bodies of other organization</w:t>
      </w:r>
      <w:r w:rsidRPr="001342DA">
        <w:rPr>
          <w:rFonts w:ascii="Times New Roman" w:hAnsi="Times New Roman"/>
          <w:sz w:val="22"/>
          <w:szCs w:val="22"/>
        </w:rPr>
        <w:t>(Name of the organization, role, tenure):</w:t>
      </w:r>
      <w:r w:rsidR="00396A4E">
        <w:rPr>
          <w:rFonts w:ascii="Times New Roman" w:hAnsi="Times New Roman"/>
          <w:sz w:val="22"/>
          <w:szCs w:val="22"/>
        </w:rPr>
        <w:t xml:space="preserve"> Nil</w:t>
      </w:r>
    </w:p>
    <w:p w:rsidR="008F0D2A" w:rsidRPr="001342DA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F0D2A" w:rsidRPr="001342DA" w:rsidRDefault="008F0D2A" w:rsidP="008F0D2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Participation in Committees/Taskforces &amp; Panels set-up by other organizations/agencies</w:t>
      </w:r>
      <w:r w:rsidRPr="001342DA">
        <w:rPr>
          <w:rFonts w:ascii="Times New Roman" w:hAnsi="Times New Roman"/>
          <w:sz w:val="22"/>
          <w:szCs w:val="22"/>
        </w:rPr>
        <w:t>(Name of the committee, organization, purpose, role, tenure</w:t>
      </w:r>
      <w:r w:rsidR="00396A4E">
        <w:rPr>
          <w:rFonts w:ascii="Times New Roman" w:hAnsi="Times New Roman"/>
          <w:sz w:val="22"/>
          <w:szCs w:val="22"/>
        </w:rPr>
        <w:t xml:space="preserve"> : Nil</w:t>
      </w:r>
    </w:p>
    <w:p w:rsidR="00396A4E" w:rsidRDefault="00396A4E" w:rsidP="008F0D2A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8F0D2A" w:rsidRPr="001342DA" w:rsidRDefault="008F0D2A" w:rsidP="008F0D2A">
      <w:pPr>
        <w:spacing w:after="0" w:line="240" w:lineRule="auto"/>
        <w:jc w:val="center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1342DA">
        <w:rPr>
          <w:rFonts w:ascii="Times New Roman" w:hAnsi="Times New Roman"/>
          <w:b/>
          <w:sz w:val="22"/>
          <w:szCs w:val="22"/>
          <w:u w:val="single"/>
        </w:rPr>
        <w:t xml:space="preserve">RESEARCH ACTIVITIES/ </w:t>
      </w:r>
      <w:r w:rsidRPr="001342DA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अनुसंधानगतिविधियाँ</w:t>
      </w:r>
    </w:p>
    <w:p w:rsidR="008F0D2A" w:rsidRPr="001342D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lang w:val="en-IN"/>
        </w:rPr>
      </w:pPr>
    </w:p>
    <w:p w:rsidR="008F0D2A" w:rsidRPr="001342DA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45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 xml:space="preserve">Funded Research Projects:  </w:t>
      </w:r>
    </w:p>
    <w:p w:rsidR="008F0D2A" w:rsidRPr="001342DA" w:rsidRDefault="008F0D2A" w:rsidP="008F0D2A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Completed Projects: Intra-mural- NIL</w:t>
      </w:r>
    </w:p>
    <w:p w:rsidR="008F0D2A" w:rsidRPr="001342DA" w:rsidRDefault="008F0D2A" w:rsidP="008F0D2A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F0D2A" w:rsidRPr="001342DA" w:rsidRDefault="008F0D2A" w:rsidP="008F0D2A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Completed Projects: Extramural Projects -NIL</w:t>
      </w:r>
    </w:p>
    <w:p w:rsidR="008F0D2A" w:rsidRPr="001342DA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</w:p>
    <w:p w:rsidR="008F0D2A" w:rsidRPr="001342DA" w:rsidRDefault="008F0D2A" w:rsidP="008F0D2A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New research project initiated: Intra-mural- 7 (2017-18)</w:t>
      </w:r>
    </w:p>
    <w:p w:rsidR="008F0D2A" w:rsidRPr="001342DA" w:rsidRDefault="008F0D2A" w:rsidP="008F0D2A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540"/>
        <w:gridCol w:w="2197"/>
        <w:gridCol w:w="2861"/>
        <w:gridCol w:w="2430"/>
        <w:gridCol w:w="1080"/>
        <w:gridCol w:w="1080"/>
      </w:tblGrid>
      <w:tr w:rsidR="008F0D2A" w:rsidRPr="00A24E28" w:rsidTr="0073248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Encoding of speech and music at auditory brainstem (frequency following response) with and without hearing aid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To investigate frequency following response for speech and music between unaided and aided responses for individuals with hearing impairment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>Dr. Devi N.-PI</w:t>
            </w:r>
          </w:p>
          <w:p w:rsidR="008F0D2A" w:rsidRPr="00A24E28" w:rsidRDefault="008F0D2A" w:rsidP="00732480">
            <w:pPr>
              <w:pStyle w:val="BodyText"/>
              <w:shd w:val="clear" w:color="auto" w:fill="FFFFFF" w:themeFill="background1"/>
              <w:jc w:val="left"/>
            </w:pPr>
          </w:p>
          <w:p w:rsidR="008F0D2A" w:rsidRPr="00A24E28" w:rsidRDefault="008F0D2A" w:rsidP="00732480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5.18</w:t>
            </w:r>
          </w:p>
        </w:tc>
      </w:tr>
      <w:tr w:rsidR="008F0D2A" w:rsidRPr="00A24E28" w:rsidTr="0073248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A24E28" w:rsidRDefault="008F0D2A" w:rsidP="0073248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Auditory processing in children with speech sound disorders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 xml:space="preserve">To assess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audtitory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 processing in children with speech sound disorders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Dr. </w:t>
            </w:r>
            <w:proofErr w:type="spellStart"/>
            <w:r w:rsidRPr="00A24E28">
              <w:rPr>
                <w:sz w:val="22"/>
                <w:szCs w:val="22"/>
              </w:rPr>
              <w:t>Chandni</w:t>
            </w:r>
            <w:proofErr w:type="spellEnd"/>
            <w:r w:rsidRPr="00A24E28">
              <w:rPr>
                <w:sz w:val="22"/>
                <w:szCs w:val="22"/>
              </w:rPr>
              <w:t xml:space="preserve"> Jain-PI</w:t>
            </w:r>
          </w:p>
          <w:p w:rsidR="008F0D2A" w:rsidRPr="00A24E28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Ms. </w:t>
            </w:r>
            <w:proofErr w:type="spellStart"/>
            <w:r w:rsidRPr="00A24E28">
              <w:rPr>
                <w:sz w:val="22"/>
                <w:szCs w:val="22"/>
              </w:rPr>
              <w:t>Priya</w:t>
            </w:r>
            <w:proofErr w:type="spellEnd"/>
            <w:r w:rsidRPr="00A24E28">
              <w:rPr>
                <w:sz w:val="22"/>
                <w:szCs w:val="22"/>
              </w:rPr>
              <w:t xml:space="preserve"> M.B.-CI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5.25</w:t>
            </w:r>
          </w:p>
        </w:tc>
      </w:tr>
      <w:tr w:rsidR="008F0D2A" w:rsidRPr="00A24E28" w:rsidTr="0073248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A24E28" w:rsidRDefault="008F0D2A" w:rsidP="0073248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Relationship between hearing aid benefit and auditory processing abilities in elderly individuals with hearing impairment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 xml:space="preserve">Helps in modifying the protocol of hearing aid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ftting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 and in planning an effective rehabilitation program based on the needs of the client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Dr. </w:t>
            </w:r>
            <w:proofErr w:type="spellStart"/>
            <w:r w:rsidRPr="00A24E28">
              <w:rPr>
                <w:sz w:val="22"/>
                <w:szCs w:val="22"/>
              </w:rPr>
              <w:t>Geetha</w:t>
            </w:r>
            <w:proofErr w:type="spellEnd"/>
            <w:r w:rsidRPr="00A24E28">
              <w:rPr>
                <w:sz w:val="22"/>
                <w:szCs w:val="22"/>
              </w:rPr>
              <w:t xml:space="preserve"> C.-PI</w:t>
            </w:r>
          </w:p>
          <w:p w:rsidR="008F0D2A" w:rsidRPr="00A24E28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Dr. </w:t>
            </w:r>
            <w:proofErr w:type="spellStart"/>
            <w:r w:rsidRPr="00A24E28">
              <w:rPr>
                <w:sz w:val="22"/>
                <w:szCs w:val="22"/>
              </w:rPr>
              <w:t>Chandi</w:t>
            </w:r>
            <w:proofErr w:type="spellEnd"/>
            <w:r w:rsidRPr="00A24E28">
              <w:rPr>
                <w:sz w:val="22"/>
                <w:szCs w:val="22"/>
              </w:rPr>
              <w:t xml:space="preserve"> Jain-CI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5.25</w:t>
            </w:r>
          </w:p>
        </w:tc>
      </w:tr>
      <w:tr w:rsidR="008F0D2A" w:rsidRPr="00A24E28" w:rsidTr="0073248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A24E28" w:rsidRDefault="008F0D2A" w:rsidP="0073248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Auditory temporal processing in older Adults: Behavioral and Electrophysiological measures Auditory systems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 xml:space="preserve">To compare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behavioural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 and electrophysiological measures to study temporal processing in older adults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Mr. </w:t>
            </w:r>
            <w:proofErr w:type="spellStart"/>
            <w:r w:rsidRPr="00A24E28">
              <w:rPr>
                <w:sz w:val="22"/>
                <w:szCs w:val="22"/>
              </w:rPr>
              <w:t>Ganapathay</w:t>
            </w:r>
            <w:proofErr w:type="spellEnd"/>
            <w:r w:rsidRPr="00A24E28">
              <w:rPr>
                <w:sz w:val="22"/>
                <w:szCs w:val="22"/>
              </w:rPr>
              <w:t xml:space="preserve"> M.K.-PI</w:t>
            </w:r>
          </w:p>
          <w:p w:rsidR="008F0D2A" w:rsidRPr="00A24E28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Dr. </w:t>
            </w:r>
            <w:proofErr w:type="spellStart"/>
            <w:r w:rsidRPr="00A24E28">
              <w:rPr>
                <w:sz w:val="22"/>
                <w:szCs w:val="22"/>
              </w:rPr>
              <w:t>Hemanth</w:t>
            </w:r>
            <w:proofErr w:type="spellEnd"/>
            <w:r w:rsidRPr="00A24E28">
              <w:rPr>
                <w:sz w:val="22"/>
                <w:szCs w:val="22"/>
              </w:rPr>
              <w:t xml:space="preserve"> N-CI</w:t>
            </w:r>
          </w:p>
          <w:p w:rsidR="008F0D2A" w:rsidRPr="00A24E28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Mr. </w:t>
            </w:r>
            <w:proofErr w:type="spellStart"/>
            <w:r w:rsidRPr="00A24E28">
              <w:rPr>
                <w:sz w:val="22"/>
                <w:szCs w:val="22"/>
              </w:rPr>
              <w:t>PrashanthPrabhu</w:t>
            </w:r>
            <w:proofErr w:type="spellEnd"/>
            <w:r w:rsidRPr="00A24E28">
              <w:rPr>
                <w:sz w:val="22"/>
                <w:szCs w:val="22"/>
              </w:rPr>
              <w:t>-PI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5.18</w:t>
            </w:r>
          </w:p>
        </w:tc>
      </w:tr>
      <w:tr w:rsidR="008F0D2A" w:rsidRPr="00A24E28" w:rsidTr="0073248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A24E28" w:rsidRDefault="008F0D2A" w:rsidP="0073248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spacing w:after="0" w:line="240" w:lineRule="auto"/>
              <w:ind w:right="-34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Computer based Audiological Evaluation Software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 xml:space="preserve">To develop clinical masking software and to identify issues in the developed software for ways in which it would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improved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, to document training effect maintenance effect from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audilogy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 students on the usefulness of the developed software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Dr. </w:t>
            </w:r>
            <w:proofErr w:type="spellStart"/>
            <w:r w:rsidRPr="00A24E28">
              <w:rPr>
                <w:sz w:val="22"/>
                <w:szCs w:val="22"/>
              </w:rPr>
              <w:t>Hemanth</w:t>
            </w:r>
            <w:proofErr w:type="spellEnd"/>
            <w:r w:rsidRPr="00A24E28">
              <w:rPr>
                <w:sz w:val="22"/>
                <w:szCs w:val="22"/>
              </w:rPr>
              <w:t xml:space="preserve"> N.-PI</w:t>
            </w:r>
          </w:p>
          <w:p w:rsidR="008F0D2A" w:rsidRPr="00A24E28" w:rsidRDefault="008F0D2A" w:rsidP="00732480">
            <w:pPr>
              <w:pStyle w:val="BodyText"/>
              <w:shd w:val="clear" w:color="auto" w:fill="FFFFFF" w:themeFill="background1"/>
              <w:jc w:val="left"/>
            </w:pPr>
            <w:proofErr w:type="spellStart"/>
            <w:r w:rsidRPr="00A24E28">
              <w:rPr>
                <w:sz w:val="22"/>
                <w:szCs w:val="22"/>
              </w:rPr>
              <w:t>Dr.Manjula</w:t>
            </w:r>
            <w:proofErr w:type="spellEnd"/>
            <w:r w:rsidRPr="00A24E28">
              <w:rPr>
                <w:sz w:val="22"/>
                <w:szCs w:val="22"/>
              </w:rPr>
              <w:t xml:space="preserve"> P.-CI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8.74</w:t>
            </w:r>
          </w:p>
        </w:tc>
      </w:tr>
      <w:tr w:rsidR="008F0D2A" w:rsidRPr="00A24E28" w:rsidTr="0073248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A24E28" w:rsidRDefault="008F0D2A" w:rsidP="0073248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spacing w:after="0" w:line="240" w:lineRule="auto"/>
              <w:ind w:right="-34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The Genetics of Sensorineural Hearing Loss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 xml:space="preserve">To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carryout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 the segregation analysis in the parents and siblings for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identifed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 mutations and to do parallel </w:t>
            </w:r>
            <w:r w:rsidRPr="00A24E2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sequencing of exons of all non-human genes and human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orthologues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 of mouse genes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lastRenderedPageBreak/>
              <w:t xml:space="preserve">Dr. </w:t>
            </w:r>
            <w:proofErr w:type="spellStart"/>
            <w:r w:rsidRPr="00A24E28">
              <w:rPr>
                <w:sz w:val="22"/>
                <w:szCs w:val="22"/>
              </w:rPr>
              <w:t>Rajalakshmi</w:t>
            </w:r>
            <w:proofErr w:type="spellEnd"/>
            <w:r w:rsidRPr="00A24E28">
              <w:rPr>
                <w:sz w:val="22"/>
                <w:szCs w:val="22"/>
              </w:rPr>
              <w:t xml:space="preserve"> K.-PI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28.79</w:t>
            </w:r>
          </w:p>
        </w:tc>
      </w:tr>
      <w:tr w:rsidR="008F0D2A" w:rsidRPr="001342DA" w:rsidTr="0073248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A24E28" w:rsidRDefault="008F0D2A" w:rsidP="0073248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spacing w:after="0" w:line="240" w:lineRule="auto"/>
              <w:ind w:right="-34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Prevalence of Parental Consanguinity in Children with Communication Disorders a Survey based Study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 xml:space="preserve">To study the prevalence of communication disorders in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Dharward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 district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Mr. </w:t>
            </w:r>
            <w:proofErr w:type="spellStart"/>
            <w:r w:rsidRPr="00A24E28">
              <w:rPr>
                <w:sz w:val="22"/>
                <w:szCs w:val="22"/>
              </w:rPr>
              <w:t>Sreeraj</w:t>
            </w:r>
            <w:proofErr w:type="spellEnd"/>
            <w:r w:rsidRPr="00A24E28">
              <w:rPr>
                <w:sz w:val="22"/>
                <w:szCs w:val="22"/>
              </w:rPr>
              <w:t xml:space="preserve"> K. &amp; -PI</w:t>
            </w:r>
          </w:p>
          <w:p w:rsidR="008F0D2A" w:rsidRPr="00A24E28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Dr. </w:t>
            </w:r>
            <w:proofErr w:type="spellStart"/>
            <w:r w:rsidRPr="00A24E28">
              <w:rPr>
                <w:sz w:val="22"/>
                <w:szCs w:val="22"/>
              </w:rPr>
              <w:t>Jijo</w:t>
            </w:r>
            <w:proofErr w:type="spellEnd"/>
            <w:r w:rsidRPr="00A24E28">
              <w:rPr>
                <w:sz w:val="22"/>
                <w:szCs w:val="22"/>
              </w:rPr>
              <w:t xml:space="preserve"> P.M.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A24E28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5.14</w:t>
            </w:r>
          </w:p>
        </w:tc>
      </w:tr>
    </w:tbl>
    <w:p w:rsidR="008F0D2A" w:rsidRPr="001342DA" w:rsidRDefault="008F0D2A" w:rsidP="008F0D2A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F0D2A" w:rsidRPr="001342DA" w:rsidRDefault="008F0D2A" w:rsidP="008F0D2A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New research project initiated: Extramural- 2</w:t>
      </w:r>
    </w:p>
    <w:p w:rsidR="008F0D2A" w:rsidRPr="001342DA" w:rsidRDefault="008F0D2A" w:rsidP="008F0D2A">
      <w:pPr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 w:line="240" w:lineRule="auto"/>
        <w:ind w:left="360"/>
        <w:rPr>
          <w:rFonts w:ascii="Times New Roman" w:hAnsi="Times New Roman"/>
          <w:i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ab/>
      </w:r>
    </w:p>
    <w:tbl>
      <w:tblPr>
        <w:tblW w:w="1018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3126"/>
        <w:gridCol w:w="2970"/>
        <w:gridCol w:w="1170"/>
        <w:gridCol w:w="2160"/>
      </w:tblGrid>
      <w:tr w:rsidR="008F0D2A" w:rsidRPr="00396A4E" w:rsidTr="00732480">
        <w:tc>
          <w:tcPr>
            <w:tcW w:w="762" w:type="dxa"/>
          </w:tcPr>
          <w:p w:rsidR="008F0D2A" w:rsidRPr="00396A4E" w:rsidRDefault="008F0D2A" w:rsidP="0073248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3126" w:type="dxa"/>
          </w:tcPr>
          <w:p w:rsidR="008F0D2A" w:rsidRPr="00396A4E" w:rsidRDefault="008F0D2A" w:rsidP="0073248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970" w:type="dxa"/>
          </w:tcPr>
          <w:p w:rsidR="008F0D2A" w:rsidRPr="00396A4E" w:rsidRDefault="008F0D2A" w:rsidP="0073248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170" w:type="dxa"/>
          </w:tcPr>
          <w:p w:rsidR="008F0D2A" w:rsidRPr="00396A4E" w:rsidRDefault="008F0D2A" w:rsidP="0073248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2160" w:type="dxa"/>
          </w:tcPr>
          <w:p w:rsidR="008F0D2A" w:rsidRPr="00396A4E" w:rsidRDefault="008F0D2A" w:rsidP="0073248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 xml:space="preserve">Grant amount </w:t>
            </w:r>
          </w:p>
        </w:tc>
      </w:tr>
      <w:tr w:rsidR="008F0D2A" w:rsidRPr="00396A4E" w:rsidTr="00732480">
        <w:tc>
          <w:tcPr>
            <w:tcW w:w="762" w:type="dxa"/>
          </w:tcPr>
          <w:p w:rsidR="008F0D2A" w:rsidRPr="00396A4E" w:rsidRDefault="008F0D2A" w:rsidP="00732480">
            <w:pPr>
              <w:pStyle w:val="ListParagraph"/>
              <w:numPr>
                <w:ilvl w:val="0"/>
                <w:numId w:val="34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26" w:type="dxa"/>
          </w:tcPr>
          <w:p w:rsidR="008F0D2A" w:rsidRPr="00396A4E" w:rsidRDefault="008F0D2A" w:rsidP="0073248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Auditory and cognitive consequences of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dys-synchronours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auditory nerve activity</w:t>
            </w:r>
          </w:p>
        </w:tc>
        <w:tc>
          <w:tcPr>
            <w:tcW w:w="2970" w:type="dxa"/>
          </w:tcPr>
          <w:p w:rsidR="008F0D2A" w:rsidRPr="00396A4E" w:rsidRDefault="008F0D2A" w:rsidP="0073248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PI-Dr.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Ajith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Kumar U.</w:t>
            </w:r>
          </w:p>
          <w:p w:rsidR="008F0D2A" w:rsidRPr="00396A4E" w:rsidRDefault="008F0D2A" w:rsidP="0073248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CI-Dr. Sandeep M.</w:t>
            </w:r>
          </w:p>
        </w:tc>
        <w:tc>
          <w:tcPr>
            <w:tcW w:w="1170" w:type="dxa"/>
          </w:tcPr>
          <w:p w:rsidR="008F0D2A" w:rsidRPr="00396A4E" w:rsidRDefault="008F0D2A" w:rsidP="0073248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2160" w:type="dxa"/>
          </w:tcPr>
          <w:p w:rsidR="008F0D2A" w:rsidRPr="00396A4E" w:rsidRDefault="008F0D2A" w:rsidP="0073248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44,00,000</w:t>
            </w:r>
          </w:p>
        </w:tc>
      </w:tr>
      <w:tr w:rsidR="008F0D2A" w:rsidRPr="001342DA" w:rsidTr="00732480">
        <w:tc>
          <w:tcPr>
            <w:tcW w:w="762" w:type="dxa"/>
          </w:tcPr>
          <w:p w:rsidR="008F0D2A" w:rsidRPr="00396A4E" w:rsidRDefault="008F0D2A" w:rsidP="00732480">
            <w:pPr>
              <w:pStyle w:val="ListParagraph"/>
              <w:numPr>
                <w:ilvl w:val="0"/>
                <w:numId w:val="34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26" w:type="dxa"/>
          </w:tcPr>
          <w:p w:rsidR="008F0D2A" w:rsidRPr="00396A4E" w:rsidRDefault="008F0D2A" w:rsidP="0073248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Neuro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>-audiological profiling of children with special language impairment</w:t>
            </w:r>
          </w:p>
        </w:tc>
        <w:tc>
          <w:tcPr>
            <w:tcW w:w="2970" w:type="dxa"/>
          </w:tcPr>
          <w:p w:rsidR="008F0D2A" w:rsidRPr="00396A4E" w:rsidRDefault="008F0D2A" w:rsidP="0073248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PI-Dr. Animesh Barman&amp;</w:t>
            </w:r>
          </w:p>
          <w:p w:rsidR="008F0D2A" w:rsidRPr="00396A4E" w:rsidRDefault="008F0D2A" w:rsidP="0073248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Swapna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N </w:t>
            </w:r>
          </w:p>
          <w:p w:rsidR="008F0D2A" w:rsidRPr="00396A4E" w:rsidRDefault="008F0D2A" w:rsidP="0073248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CI-Dr.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PrashanthPrabhu</w:t>
            </w:r>
            <w:proofErr w:type="spellEnd"/>
          </w:p>
        </w:tc>
        <w:tc>
          <w:tcPr>
            <w:tcW w:w="1170" w:type="dxa"/>
          </w:tcPr>
          <w:p w:rsidR="008F0D2A" w:rsidRPr="00396A4E" w:rsidRDefault="008F0D2A" w:rsidP="00732480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2160" w:type="dxa"/>
          </w:tcPr>
          <w:p w:rsidR="008F0D2A" w:rsidRPr="001342DA" w:rsidRDefault="008F0D2A" w:rsidP="00732480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33,88,200</w:t>
            </w:r>
          </w:p>
        </w:tc>
      </w:tr>
    </w:tbl>
    <w:p w:rsidR="008F0D2A" w:rsidRPr="001342DA" w:rsidRDefault="008F0D2A" w:rsidP="008F0D2A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F0D2A" w:rsidRPr="001342DA" w:rsidRDefault="008F0D2A" w:rsidP="008F0D2A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Ongoing research project: Intra-mural - 16</w:t>
      </w:r>
    </w:p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540"/>
        <w:gridCol w:w="2268"/>
        <w:gridCol w:w="2610"/>
        <w:gridCol w:w="2610"/>
        <w:gridCol w:w="1080"/>
        <w:gridCol w:w="1080"/>
      </w:tblGrid>
      <w:tr w:rsidR="008F0D2A" w:rsidRPr="00396A4E" w:rsidTr="00732480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 xml:space="preserve">Grant amount </w:t>
            </w:r>
            <w:r w:rsidRPr="00396A4E">
              <w:rPr>
                <w:rFonts w:ascii="Times New Roman" w:hAnsi="Times New Roman"/>
                <w:sz w:val="22"/>
                <w:szCs w:val="22"/>
              </w:rPr>
              <w:t>`</w:t>
            </w:r>
          </w:p>
        </w:tc>
      </w:tr>
      <w:tr w:rsidR="008F0D2A" w:rsidRPr="00396A4E" w:rsidTr="0073248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Neural Correlates of Perceptual Learning of Non-Native Speech Sound Contrast Learning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investigate the neural correlates of perceptual learning of non-native speech sound contrast learning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Ajith</w:t>
            </w:r>
            <w:proofErr w:type="spellEnd"/>
            <w:r w:rsidRPr="00396A4E">
              <w:rPr>
                <w:sz w:val="22"/>
                <w:szCs w:val="22"/>
              </w:rPr>
              <w:t xml:space="preserve"> Kumar U</w:t>
            </w:r>
          </w:p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  <w:rPr>
                <w:b/>
              </w:rPr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Santosh</w:t>
            </w:r>
            <w:proofErr w:type="spellEnd"/>
            <w:r w:rsidRPr="00396A4E">
              <w:rPr>
                <w:sz w:val="22"/>
                <w:szCs w:val="22"/>
              </w:rPr>
              <w:t xml:space="preserve"> M.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8F0D2A" w:rsidRPr="00396A4E" w:rsidTr="0073248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Bithermal Caloric Test and Video Impulse Test for the Assessment of Unilateral Vestibular Pathologies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identify association between bithermal and video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  <w:rPr>
                <w:b/>
              </w:rPr>
            </w:pPr>
            <w:r w:rsidRPr="00396A4E">
              <w:rPr>
                <w:sz w:val="22"/>
                <w:szCs w:val="22"/>
              </w:rPr>
              <w:t xml:space="preserve">Mr. </w:t>
            </w:r>
            <w:proofErr w:type="spellStart"/>
            <w:r w:rsidRPr="00396A4E">
              <w:rPr>
                <w:sz w:val="22"/>
                <w:szCs w:val="22"/>
              </w:rPr>
              <w:t>Niraj</w:t>
            </w:r>
            <w:proofErr w:type="spellEnd"/>
            <w:r w:rsidRPr="00396A4E">
              <w:rPr>
                <w:sz w:val="22"/>
                <w:szCs w:val="22"/>
              </w:rPr>
              <w:t xml:space="preserve"> Kumar Singh</w:t>
            </w:r>
          </w:p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  <w:rPr>
                <w:b/>
              </w:rPr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Rajashwari</w:t>
            </w:r>
            <w:proofErr w:type="spellEnd"/>
            <w:r w:rsidRPr="00396A4E">
              <w:rPr>
                <w:sz w:val="22"/>
                <w:szCs w:val="22"/>
              </w:rPr>
              <w:t xml:space="preserve"> G.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8F0D2A" w:rsidRPr="00396A4E" w:rsidTr="0073248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Development of standardization of questionnaire to assess the outcome in adult hearing aid users 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To develop questionnaire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inorder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to assess the outcome in adult hearing aid users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</w:pPr>
            <w:proofErr w:type="spellStart"/>
            <w:r w:rsidRPr="00396A4E">
              <w:rPr>
                <w:sz w:val="22"/>
                <w:szCs w:val="22"/>
              </w:rPr>
              <w:t>Dr.Rajalakshmi</w:t>
            </w:r>
            <w:proofErr w:type="spellEnd"/>
            <w:r w:rsidRPr="00396A4E">
              <w:rPr>
                <w:sz w:val="22"/>
                <w:szCs w:val="22"/>
              </w:rPr>
              <w:t xml:space="preserve"> K.</w:t>
            </w:r>
          </w:p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RamadeviSreenivas</w:t>
            </w:r>
            <w:proofErr w:type="spellEnd"/>
          </w:p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Ms. </w:t>
            </w:r>
            <w:proofErr w:type="spellStart"/>
            <w:r w:rsidRPr="00396A4E">
              <w:rPr>
                <w:sz w:val="22"/>
                <w:szCs w:val="22"/>
              </w:rPr>
              <w:t>Mamatha</w:t>
            </w:r>
            <w:proofErr w:type="spellEnd"/>
            <w:r w:rsidRPr="00396A4E">
              <w:rPr>
                <w:sz w:val="22"/>
                <w:szCs w:val="22"/>
              </w:rPr>
              <w:t xml:space="preserve"> N.M., </w:t>
            </w:r>
          </w:p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8F0D2A" w:rsidRPr="00396A4E" w:rsidTr="0073248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Effectiveness of SNR-50 and SNR loss in hearing aid evaluation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evaluate the utility of SNR-50 and SNR loss in hearing aid evaluation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Manjula</w:t>
            </w:r>
            <w:proofErr w:type="spellEnd"/>
            <w:r w:rsidRPr="00396A4E">
              <w:rPr>
                <w:sz w:val="22"/>
                <w:szCs w:val="22"/>
              </w:rPr>
              <w:t xml:space="preserve"> P.</w:t>
            </w:r>
          </w:p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Ms. </w:t>
            </w:r>
            <w:proofErr w:type="spellStart"/>
            <w:r w:rsidRPr="00396A4E">
              <w:rPr>
                <w:sz w:val="22"/>
                <w:szCs w:val="22"/>
              </w:rPr>
              <w:t>Megha</w:t>
            </w:r>
            <w:proofErr w:type="spellEnd"/>
          </w:p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8F0D2A" w:rsidRPr="00396A4E" w:rsidTr="0073248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Development of hearing aid simulator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-18" w:firstLine="18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develop a hearing aid simulator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Sujeet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Kumar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Sinha</w:t>
            </w:r>
            <w:proofErr w:type="spellEnd"/>
          </w:p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Dr.Animesh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Barman </w:t>
            </w:r>
          </w:p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Dr. D.S. Guru,  </w:t>
            </w:r>
          </w:p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VijayakumarNarne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2.15</w:t>
            </w:r>
          </w:p>
        </w:tc>
      </w:tr>
      <w:tr w:rsidR="008F0D2A" w:rsidRPr="00396A4E" w:rsidTr="0073248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Development of phonemically balanced word lists in Kannada for adults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develop and standardize phonetically balanced word list in Kannada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P., </w:t>
            </w:r>
          </w:p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Ms.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Geetha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C., </w:t>
            </w:r>
          </w:p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Sharath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K., </w:t>
            </w:r>
          </w:p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JawaharA.P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3.16</w:t>
            </w:r>
          </w:p>
        </w:tc>
      </w:tr>
      <w:tr w:rsidR="008F0D2A" w:rsidRPr="00396A4E" w:rsidTr="0073248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Newborn communication screening: Through an innovative mobile </w:t>
            </w:r>
            <w:r w:rsidRPr="00396A4E">
              <w:rPr>
                <w:rFonts w:ascii="Times New Roman" w:hAnsi="Times New Roman"/>
                <w:sz w:val="22"/>
                <w:szCs w:val="22"/>
              </w:rPr>
              <w:lastRenderedPageBreak/>
              <w:t>(Android based) technology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lastRenderedPageBreak/>
              <w:t>To develop android based application tool for self (parents) newborn communication screening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Mr. </w:t>
            </w:r>
            <w:proofErr w:type="spellStart"/>
            <w:r w:rsidRPr="00396A4E">
              <w:rPr>
                <w:sz w:val="22"/>
                <w:szCs w:val="22"/>
              </w:rPr>
              <w:t>Arunraj</w:t>
            </w:r>
            <w:proofErr w:type="spellEnd"/>
            <w:r w:rsidRPr="00396A4E">
              <w:rPr>
                <w:sz w:val="22"/>
                <w:szCs w:val="22"/>
              </w:rPr>
              <w:t xml:space="preserve"> K.,     </w:t>
            </w:r>
          </w:p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JayashreeShanbal</w:t>
            </w:r>
            <w:proofErr w:type="spellEnd"/>
          </w:p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VijayakumaraNarne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8.10</w:t>
            </w:r>
          </w:p>
        </w:tc>
      </w:tr>
      <w:tr w:rsidR="008F0D2A" w:rsidRPr="00396A4E" w:rsidTr="0073248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Exploring Real World Aid Usage and Outcome: Current Indian Scenario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acquire better insights into the aspects related to real world hearing aid outcome through focus group discussion and semi structured interview comparing with hearing aid usage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Manjula</w:t>
            </w:r>
            <w:proofErr w:type="spellEnd"/>
            <w:r w:rsidRPr="00396A4E">
              <w:rPr>
                <w:sz w:val="22"/>
                <w:szCs w:val="22"/>
              </w:rPr>
              <w:t xml:space="preserve"> P.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8F0D2A" w:rsidRPr="00396A4E" w:rsidTr="0073248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Normative Data for click rate induced facilitation for assessing temporal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intergration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Establishing normative for click rate induced facilitation in individuals with normal hearing and to test the same in individuals diagnosed with CAPD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K.Rajalakshmi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8F0D2A" w:rsidRPr="00396A4E" w:rsidTr="0073248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Audiological and vestibular assessment in persons with osteoporosis and osteopenia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Prawin</w:t>
            </w:r>
            <w:proofErr w:type="spellEnd"/>
            <w:r w:rsidRPr="00396A4E">
              <w:rPr>
                <w:sz w:val="22"/>
                <w:szCs w:val="22"/>
              </w:rPr>
              <w:t xml:space="preserve"> Kumar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F0D2A" w:rsidRPr="00396A4E" w:rsidTr="0073248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Effect of Cochlear implantation and surgery technique on cervical vestibular evoked myogenic potential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Mr. </w:t>
            </w:r>
            <w:proofErr w:type="spellStart"/>
            <w:r w:rsidRPr="00396A4E">
              <w:rPr>
                <w:sz w:val="22"/>
                <w:szCs w:val="22"/>
              </w:rPr>
              <w:t>SachchidanandSinha</w:t>
            </w:r>
            <w:proofErr w:type="spellEnd"/>
          </w:p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Niraj</w:t>
            </w:r>
            <w:proofErr w:type="spellEnd"/>
            <w:r w:rsidRPr="00396A4E">
              <w:rPr>
                <w:sz w:val="22"/>
                <w:szCs w:val="22"/>
              </w:rPr>
              <w:t xml:space="preserve"> Kumar Singh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F0D2A" w:rsidRPr="00396A4E" w:rsidTr="0073248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Impact of acoustic stimuli used for various measures of VEMP on the auditory system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The present study aimed at evaluating the effect of VEMP eliciting stimulus on functioning of cochlea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Niraj</w:t>
            </w:r>
            <w:proofErr w:type="spellEnd"/>
            <w:r w:rsidRPr="00396A4E">
              <w:rPr>
                <w:sz w:val="22"/>
                <w:szCs w:val="22"/>
              </w:rPr>
              <w:t xml:space="preserve"> Kumar Singh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15.04</w:t>
            </w:r>
          </w:p>
        </w:tc>
      </w:tr>
      <w:tr w:rsidR="008F0D2A" w:rsidRPr="00396A4E" w:rsidTr="0073248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Contributory Factors of Hearing Handicap in individuals with Sensorineural hearing loss and auditory neuropathy spectrum Disorder (ANSD)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compare scores of ‘Hearing Handicap Inventory for Adults’ between individuals with</w:t>
            </w:r>
          </w:p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SNHL and ANSD.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Jjio</w:t>
            </w:r>
            <w:proofErr w:type="spellEnd"/>
            <w:r w:rsidRPr="00396A4E">
              <w:rPr>
                <w:sz w:val="22"/>
                <w:szCs w:val="22"/>
              </w:rPr>
              <w:t xml:space="preserve"> P.M., </w:t>
            </w:r>
          </w:p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Hemanth</w:t>
            </w:r>
            <w:proofErr w:type="spellEnd"/>
            <w:r w:rsidRPr="00396A4E">
              <w:rPr>
                <w:sz w:val="22"/>
                <w:szCs w:val="22"/>
              </w:rPr>
              <w:t xml:space="preserve"> N., </w:t>
            </w:r>
          </w:p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Ajith</w:t>
            </w:r>
            <w:proofErr w:type="spellEnd"/>
            <w:r w:rsidRPr="00396A4E">
              <w:rPr>
                <w:sz w:val="22"/>
                <w:szCs w:val="22"/>
              </w:rPr>
              <w:t xml:space="preserve"> Kumar U.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8F0D2A" w:rsidRPr="00396A4E" w:rsidTr="0073248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Development of Auditory based Application software for Tinnitus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treatement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Sr. </w:t>
            </w:r>
            <w:proofErr w:type="spellStart"/>
            <w:r w:rsidRPr="00396A4E">
              <w:rPr>
                <w:sz w:val="22"/>
                <w:szCs w:val="22"/>
              </w:rPr>
              <w:t>Hemanth</w:t>
            </w:r>
            <w:proofErr w:type="spellEnd"/>
            <w:r w:rsidRPr="00396A4E">
              <w:rPr>
                <w:sz w:val="22"/>
                <w:szCs w:val="22"/>
              </w:rPr>
              <w:t xml:space="preserve"> N.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F0D2A" w:rsidRPr="001342DA" w:rsidTr="0073248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396A4E" w:rsidRDefault="008F0D2A" w:rsidP="0073248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396A4E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Development of low frequency range word lists in Malayalam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determine the speech identification scores in individuals with predominantly low frequency hearing loss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396A4E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Mr. </w:t>
            </w:r>
            <w:proofErr w:type="spellStart"/>
            <w:r w:rsidRPr="00396A4E">
              <w:rPr>
                <w:sz w:val="22"/>
                <w:szCs w:val="22"/>
              </w:rPr>
              <w:t>PrashanthPrabhu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396A4E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</w:tbl>
    <w:p w:rsidR="008F0D2A" w:rsidRPr="001342DA" w:rsidRDefault="008F0D2A" w:rsidP="008F0D2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F0D2A" w:rsidRPr="001342DA" w:rsidRDefault="008F0D2A" w:rsidP="008F0D2A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i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Ongoing research project:Extramural-3</w:t>
      </w:r>
    </w:p>
    <w:tbl>
      <w:tblPr>
        <w:tblW w:w="100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4500"/>
        <w:gridCol w:w="2430"/>
        <w:gridCol w:w="1260"/>
        <w:gridCol w:w="1008"/>
      </w:tblGrid>
      <w:tr w:rsidR="008F0D2A" w:rsidRPr="001342DA" w:rsidTr="00732480">
        <w:trPr>
          <w:trHeight w:val="23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1342DA" w:rsidRDefault="008F0D2A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Sl.No</w:t>
            </w:r>
            <w:proofErr w:type="spellEnd"/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1342DA" w:rsidRDefault="008F0D2A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Title of the Project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1342DA" w:rsidRDefault="008F0D2A" w:rsidP="00732480">
            <w:pPr>
              <w:pStyle w:val="BodyText"/>
              <w:shd w:val="clear" w:color="auto" w:fill="FFFFFF" w:themeFill="background1"/>
              <w:jc w:val="center"/>
              <w:rPr>
                <w:b/>
              </w:rPr>
            </w:pPr>
            <w:r w:rsidRPr="001342DA">
              <w:rPr>
                <w:b/>
                <w:sz w:val="22"/>
                <w:szCs w:val="22"/>
              </w:rPr>
              <w:t>Investigator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Founding source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8F0D2A" w:rsidRPr="001342DA" w:rsidTr="00732480">
        <w:trPr>
          <w:trHeight w:val="7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1342DA" w:rsidRDefault="008F0D2A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1342DA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fMRI &amp; ERP evidence for improvement in Audio-visual integration in individuals with ANSD post speech reading training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1342DA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1342DA">
              <w:rPr>
                <w:sz w:val="22"/>
                <w:szCs w:val="22"/>
              </w:rPr>
              <w:t xml:space="preserve">PI: Dr. </w:t>
            </w:r>
            <w:proofErr w:type="spellStart"/>
            <w:r w:rsidRPr="001342DA">
              <w:rPr>
                <w:sz w:val="22"/>
                <w:szCs w:val="22"/>
              </w:rPr>
              <w:t>Rajalakshmi</w:t>
            </w:r>
            <w:proofErr w:type="spellEnd"/>
            <w:r w:rsidRPr="001342DA">
              <w:rPr>
                <w:sz w:val="22"/>
                <w:szCs w:val="22"/>
              </w:rPr>
              <w:t xml:space="preserve"> K.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35.29</w:t>
            </w:r>
          </w:p>
        </w:tc>
      </w:tr>
      <w:tr w:rsidR="008F0D2A" w:rsidRPr="001342DA" w:rsidTr="00732480">
        <w:trPr>
          <w:trHeight w:val="7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1342DA" w:rsidRDefault="008F0D2A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1342DA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Auditory processing and auditory cognitive measures in carriers of mutated genes that cause hearing loss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1342DA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1342DA">
              <w:rPr>
                <w:sz w:val="22"/>
                <w:szCs w:val="22"/>
              </w:rPr>
              <w:t>PI: Dr. Sandeep M.</w:t>
            </w:r>
          </w:p>
          <w:p w:rsidR="008F0D2A" w:rsidRPr="001342DA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1342DA">
              <w:rPr>
                <w:sz w:val="22"/>
                <w:szCs w:val="22"/>
              </w:rPr>
              <w:t xml:space="preserve">CI: Dr. </w:t>
            </w:r>
            <w:proofErr w:type="spellStart"/>
            <w:r w:rsidRPr="001342DA">
              <w:rPr>
                <w:sz w:val="22"/>
                <w:szCs w:val="22"/>
              </w:rPr>
              <w:t>Santhosh</w:t>
            </w:r>
            <w:proofErr w:type="spellEnd"/>
            <w:r w:rsidRPr="001342DA">
              <w:rPr>
                <w:sz w:val="22"/>
                <w:szCs w:val="22"/>
              </w:rPr>
              <w:t xml:space="preserve"> M.</w:t>
            </w:r>
          </w:p>
          <w:p w:rsidR="008F0D2A" w:rsidRPr="001342DA" w:rsidRDefault="008F0D2A" w:rsidP="00732480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1342DA" w:rsidRDefault="008F0D2A" w:rsidP="0073248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DST</w:t>
            </w:r>
          </w:p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(3 years)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47.52</w:t>
            </w:r>
          </w:p>
        </w:tc>
      </w:tr>
      <w:tr w:rsidR="008F0D2A" w:rsidRPr="001342DA" w:rsidTr="00732480">
        <w:trPr>
          <w:trHeight w:val="7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1342DA" w:rsidRDefault="008F0D2A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1342DA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Efficacy of computer based training module on auditory and cognitive skills in children with central auditory processing disorders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1342DA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1342DA">
              <w:rPr>
                <w:sz w:val="22"/>
                <w:szCs w:val="22"/>
              </w:rPr>
              <w:t xml:space="preserve">PI: Dr. </w:t>
            </w:r>
            <w:proofErr w:type="spellStart"/>
            <w:r w:rsidRPr="001342DA">
              <w:rPr>
                <w:sz w:val="22"/>
                <w:szCs w:val="22"/>
              </w:rPr>
              <w:t>Prawin</w:t>
            </w:r>
            <w:proofErr w:type="spellEnd"/>
            <w:r w:rsidRPr="001342DA">
              <w:rPr>
                <w:sz w:val="22"/>
                <w:szCs w:val="22"/>
              </w:rPr>
              <w:t xml:space="preserve"> Kumar</w:t>
            </w:r>
          </w:p>
          <w:p w:rsidR="008F0D2A" w:rsidRPr="001342DA" w:rsidRDefault="008F0D2A" w:rsidP="00732480">
            <w:pPr>
              <w:pStyle w:val="BodyText"/>
              <w:shd w:val="clear" w:color="auto" w:fill="FFFFFF" w:themeFill="background1"/>
              <w:jc w:val="left"/>
            </w:pPr>
            <w:r w:rsidRPr="001342DA">
              <w:rPr>
                <w:sz w:val="22"/>
                <w:szCs w:val="22"/>
              </w:rPr>
              <w:t xml:space="preserve">CI: Dr. </w:t>
            </w:r>
            <w:proofErr w:type="spellStart"/>
            <w:r w:rsidRPr="001342DA">
              <w:rPr>
                <w:sz w:val="22"/>
                <w:szCs w:val="22"/>
              </w:rPr>
              <w:t>Niraj</w:t>
            </w:r>
            <w:proofErr w:type="spellEnd"/>
            <w:r w:rsidRPr="001342DA">
              <w:rPr>
                <w:sz w:val="22"/>
                <w:szCs w:val="22"/>
              </w:rPr>
              <w:t xml:space="preserve"> Kumar Singh</w:t>
            </w:r>
          </w:p>
          <w:p w:rsidR="008F0D2A" w:rsidRPr="001342DA" w:rsidRDefault="008F0D2A" w:rsidP="00732480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1342DA" w:rsidRDefault="008F0D2A" w:rsidP="0073248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DST</w:t>
            </w:r>
          </w:p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(3 years)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28.49</w:t>
            </w:r>
          </w:p>
        </w:tc>
      </w:tr>
    </w:tbl>
    <w:p w:rsidR="008F0D2A" w:rsidRPr="001342DA" w:rsidRDefault="008F0D2A" w:rsidP="008F0D2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i/>
          <w:sz w:val="22"/>
          <w:szCs w:val="22"/>
        </w:rPr>
      </w:pPr>
    </w:p>
    <w:p w:rsidR="008F0D2A" w:rsidRPr="001342DA" w:rsidRDefault="008F0D2A" w:rsidP="008F0D2A">
      <w:pPr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46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Doctoral and Post-Doctoral Programs</w:t>
      </w:r>
    </w:p>
    <w:p w:rsidR="008F0D2A" w:rsidRPr="001342DA" w:rsidRDefault="008F0D2A" w:rsidP="008F0D2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i/>
          <w:sz w:val="22"/>
          <w:szCs w:val="22"/>
        </w:rPr>
      </w:pPr>
    </w:p>
    <w:p w:rsidR="008F0D2A" w:rsidRPr="001342DA" w:rsidRDefault="008F0D2A" w:rsidP="008F0D2A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Degree Awarded (for the current month): NIL</w:t>
      </w:r>
    </w:p>
    <w:p w:rsidR="008F0D2A" w:rsidRPr="001342DA" w:rsidRDefault="008F0D2A" w:rsidP="008F0D2A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Under Progress: 2</w:t>
      </w:r>
      <w:r w:rsidR="00396A4E">
        <w:rPr>
          <w:rFonts w:ascii="Times New Roman" w:hAnsi="Times New Roman"/>
          <w:b/>
          <w:sz w:val="22"/>
          <w:szCs w:val="22"/>
        </w:rPr>
        <w:t>9</w:t>
      </w:r>
    </w:p>
    <w:tbl>
      <w:tblPr>
        <w:tblW w:w="9450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500"/>
        <w:gridCol w:w="4888"/>
        <w:gridCol w:w="2126"/>
      </w:tblGrid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500" w:type="dxa"/>
          </w:tcPr>
          <w:p w:rsidR="008F0D2A" w:rsidRPr="001342DA" w:rsidRDefault="008F0D2A" w:rsidP="007324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4888" w:type="dxa"/>
          </w:tcPr>
          <w:p w:rsidR="008F0D2A" w:rsidRPr="001342DA" w:rsidRDefault="008F0D2A" w:rsidP="007324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Guide/Co-guide</w:t>
            </w:r>
          </w:p>
        </w:tc>
      </w:tr>
      <w:tr w:rsidR="008F0D2A" w:rsidRPr="001342DA" w:rsidTr="00732480">
        <w:trPr>
          <w:trHeight w:val="503"/>
        </w:trPr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Megha</w:t>
            </w:r>
            <w:proofErr w:type="spellEnd"/>
          </w:p>
        </w:tc>
        <w:tc>
          <w:tcPr>
            <w:tcW w:w="4888" w:type="dxa"/>
          </w:tcPr>
          <w:p w:rsidR="008F0D2A" w:rsidRPr="001342DA" w:rsidRDefault="008F0D2A" w:rsidP="007324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Auditory cognitive and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neuro-physio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-logical basis of hearing aid acclimatization 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pStyle w:val="BodyText"/>
              <w:jc w:val="left"/>
            </w:pPr>
            <w:r w:rsidRPr="001342DA">
              <w:rPr>
                <w:sz w:val="22"/>
                <w:szCs w:val="22"/>
              </w:rPr>
              <w:t>Dr. Sandeep M.</w:t>
            </w:r>
          </w:p>
          <w:p w:rsidR="008F0D2A" w:rsidRPr="001342DA" w:rsidRDefault="008F0D2A" w:rsidP="00732480">
            <w:pPr>
              <w:pStyle w:val="BodyText"/>
              <w:jc w:val="left"/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Jithin</w:t>
            </w:r>
            <w:proofErr w:type="spellEnd"/>
            <w:r w:rsidRPr="001342DA">
              <w:rPr>
                <w:sz w:val="22"/>
                <w:szCs w:val="22"/>
              </w:rPr>
              <w:t xml:space="preserve"> Raj B</w:t>
            </w:r>
          </w:p>
        </w:tc>
        <w:tc>
          <w:tcPr>
            <w:tcW w:w="4888" w:type="dxa"/>
          </w:tcPr>
          <w:p w:rsidR="008F0D2A" w:rsidRPr="001342DA" w:rsidRDefault="008F0D2A" w:rsidP="007324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Audiovisual perception of acoustically enhanced speech in individuals with auditory neuropathy spectrum disorders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pStyle w:val="BodyText"/>
              <w:jc w:val="left"/>
            </w:pPr>
            <w:r w:rsidRPr="001342DA">
              <w:rPr>
                <w:sz w:val="22"/>
                <w:szCs w:val="22"/>
              </w:rPr>
              <w:t>Dr. Sandeep M.</w:t>
            </w:r>
          </w:p>
          <w:p w:rsidR="008F0D2A" w:rsidRPr="001342DA" w:rsidRDefault="008F0D2A" w:rsidP="00732480">
            <w:pPr>
              <w:pStyle w:val="BodyText"/>
              <w:jc w:val="left"/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Priyanka</w:t>
            </w:r>
            <w:proofErr w:type="spellEnd"/>
            <w:r w:rsidRPr="001342DA">
              <w:rPr>
                <w:sz w:val="22"/>
                <w:szCs w:val="22"/>
              </w:rPr>
              <w:t xml:space="preserve"> V </w:t>
            </w:r>
          </w:p>
        </w:tc>
        <w:tc>
          <w:tcPr>
            <w:tcW w:w="4888" w:type="dxa"/>
          </w:tcPr>
          <w:p w:rsidR="008F0D2A" w:rsidRPr="001342DA" w:rsidRDefault="008F0D2A" w:rsidP="00732480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Temporal processing abilities </w:t>
            </w:r>
            <w:proofErr w:type="spellStart"/>
            <w:r w:rsidRPr="001342DA">
              <w:rPr>
                <w:bCs/>
                <w:sz w:val="22"/>
                <w:szCs w:val="22"/>
              </w:rPr>
              <w:t>audi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-tory working memory and speech perception in noise in vocal musicians, violinists and non-musicians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pStyle w:val="BodyText"/>
              <w:jc w:val="left"/>
              <w:rPr>
                <w:b/>
              </w:rPr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342DA">
              <w:rPr>
                <w:sz w:val="22"/>
                <w:szCs w:val="22"/>
              </w:rPr>
              <w:t>Rajalakshmi</w:t>
            </w:r>
            <w:proofErr w:type="spellEnd"/>
            <w:r w:rsidRPr="001342DA">
              <w:rPr>
                <w:sz w:val="22"/>
                <w:szCs w:val="22"/>
              </w:rPr>
              <w:t xml:space="preserve"> K.</w:t>
            </w:r>
          </w:p>
          <w:p w:rsidR="008F0D2A" w:rsidRPr="001342DA" w:rsidRDefault="008F0D2A" w:rsidP="00732480">
            <w:pPr>
              <w:pStyle w:val="BodyText"/>
              <w:jc w:val="left"/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Srikar</w:t>
            </w:r>
            <w:proofErr w:type="spellEnd"/>
            <w:r w:rsidRPr="001342DA">
              <w:rPr>
                <w:sz w:val="22"/>
                <w:szCs w:val="22"/>
              </w:rPr>
              <w:t xml:space="preserve"> V</w:t>
            </w:r>
          </w:p>
        </w:tc>
        <w:tc>
          <w:tcPr>
            <w:tcW w:w="4888" w:type="dxa"/>
          </w:tcPr>
          <w:p w:rsidR="008F0D2A" w:rsidRPr="001342DA" w:rsidRDefault="008F0D2A" w:rsidP="00732480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Auditory continuity and perceptual restoration of speech in noise-relationship with speech </w:t>
            </w:r>
            <w:proofErr w:type="spellStart"/>
            <w:r w:rsidRPr="001342DA">
              <w:rPr>
                <w:bCs/>
                <w:sz w:val="22"/>
                <w:szCs w:val="22"/>
              </w:rPr>
              <w:t>intellibility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in individuals with normal hearing and cochlear hearing loss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Dr. Animesh Barman</w:t>
            </w:r>
          </w:p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pStyle w:val="BodyText"/>
              <w:jc w:val="left"/>
            </w:pPr>
            <w:r w:rsidRPr="001342DA">
              <w:rPr>
                <w:sz w:val="22"/>
                <w:szCs w:val="22"/>
              </w:rPr>
              <w:t xml:space="preserve">G. Nike </w:t>
            </w:r>
            <w:proofErr w:type="spellStart"/>
            <w:r w:rsidRPr="001342DA">
              <w:rPr>
                <w:sz w:val="22"/>
                <w:szCs w:val="22"/>
              </w:rPr>
              <w:t>Gnanateja</w:t>
            </w:r>
            <w:proofErr w:type="spellEnd"/>
            <w:r w:rsidRPr="001342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88" w:type="dxa"/>
          </w:tcPr>
          <w:p w:rsidR="008F0D2A" w:rsidRPr="001342DA" w:rsidRDefault="008F0D2A" w:rsidP="00732480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Effect of Speech intelligibility on the cortical entrainment to the temporal envelop of speech 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Dr. Sandeep M.</w:t>
            </w:r>
          </w:p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Kumari</w:t>
            </w:r>
            <w:proofErr w:type="spellEnd"/>
            <w:r w:rsidRPr="001342DA">
              <w:rPr>
                <w:sz w:val="22"/>
                <w:szCs w:val="22"/>
              </w:rPr>
              <w:t xml:space="preserve"> </w:t>
            </w:r>
            <w:proofErr w:type="spellStart"/>
            <w:r w:rsidRPr="001342DA">
              <w:rPr>
                <w:sz w:val="22"/>
                <w:szCs w:val="22"/>
              </w:rPr>
              <w:t>Apeksha</w:t>
            </w:r>
            <w:proofErr w:type="spellEnd"/>
          </w:p>
        </w:tc>
        <w:tc>
          <w:tcPr>
            <w:tcW w:w="4888" w:type="dxa"/>
          </w:tcPr>
          <w:p w:rsidR="008F0D2A" w:rsidRPr="001342DA" w:rsidRDefault="008F0D2A" w:rsidP="00732480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Effect of noise and amplification on speech perception in individuals with auditory neuropathy spectrum disorder-electrophysiological and </w:t>
            </w:r>
            <w:proofErr w:type="spellStart"/>
            <w:r w:rsidRPr="001342DA">
              <w:rPr>
                <w:bCs/>
                <w:sz w:val="22"/>
                <w:szCs w:val="22"/>
              </w:rPr>
              <w:t>behavioural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study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bCs/>
                <w:sz w:val="22"/>
                <w:szCs w:val="22"/>
              </w:rPr>
              <w:t>Ajith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Kumar U</w:t>
            </w:r>
          </w:p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Arunraj</w:t>
            </w:r>
            <w:proofErr w:type="spellEnd"/>
            <w:r w:rsidRPr="001342DA">
              <w:rPr>
                <w:sz w:val="22"/>
                <w:szCs w:val="22"/>
              </w:rPr>
              <w:t xml:space="preserve"> K</w:t>
            </w:r>
          </w:p>
        </w:tc>
        <w:tc>
          <w:tcPr>
            <w:tcW w:w="4888" w:type="dxa"/>
          </w:tcPr>
          <w:p w:rsidR="008F0D2A" w:rsidRPr="001342DA" w:rsidRDefault="008F0D2A" w:rsidP="00732480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  <w:shd w:val="clear" w:color="auto" w:fill="FFFFFF"/>
              </w:rPr>
              <w:t>Clinical validation of Wide band absorbance Tympanometry in detecting middle ear disorders 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Prof. Animesh Barman</w:t>
            </w:r>
          </w:p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Jawahar</w:t>
            </w:r>
            <w:proofErr w:type="spellEnd"/>
            <w:r w:rsidRPr="001342DA">
              <w:rPr>
                <w:sz w:val="22"/>
                <w:szCs w:val="22"/>
              </w:rPr>
              <w:t xml:space="preserve"> Antony P</w:t>
            </w:r>
          </w:p>
        </w:tc>
        <w:tc>
          <w:tcPr>
            <w:tcW w:w="4888" w:type="dxa"/>
          </w:tcPr>
          <w:p w:rsidR="008F0D2A" w:rsidRPr="001342DA" w:rsidRDefault="008F0D2A" w:rsidP="00732480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Stream percept with </w:t>
            </w:r>
            <w:proofErr w:type="spellStart"/>
            <w:r w:rsidRPr="001342DA">
              <w:rPr>
                <w:bCs/>
                <w:sz w:val="22"/>
                <w:szCs w:val="22"/>
              </w:rPr>
              <w:t>sinusoidally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amplitude modulated stimuli and its relation with speech perception in noise in individuals with normal hearing and Sensorineural hearing loss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Prof. Animesh Barman</w:t>
            </w:r>
          </w:p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Pawan</w:t>
            </w:r>
            <w:proofErr w:type="spellEnd"/>
            <w:r w:rsidRPr="001342DA">
              <w:rPr>
                <w:sz w:val="22"/>
                <w:szCs w:val="22"/>
              </w:rPr>
              <w:t xml:space="preserve"> M</w:t>
            </w:r>
          </w:p>
        </w:tc>
        <w:tc>
          <w:tcPr>
            <w:tcW w:w="4888" w:type="dxa"/>
          </w:tcPr>
          <w:p w:rsidR="008F0D2A" w:rsidRPr="001342DA" w:rsidRDefault="008F0D2A" w:rsidP="00732480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Investigation of mechanism underlying poor speech perception in individuals with cochlear hearing loss based on recovered envelope cues and the contribution of temporal fine structure cues in sequential segregation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342DA">
              <w:rPr>
                <w:bCs/>
                <w:sz w:val="22"/>
                <w:szCs w:val="22"/>
              </w:rPr>
              <w:t>Rajalakshmi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</w:t>
            </w:r>
          </w:p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Mamatha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N.M</w:t>
            </w:r>
          </w:p>
        </w:tc>
        <w:tc>
          <w:tcPr>
            <w:tcW w:w="4888" w:type="dxa"/>
          </w:tcPr>
          <w:p w:rsidR="008F0D2A" w:rsidRPr="001342DA" w:rsidRDefault="008F0D2A" w:rsidP="00732480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Effect of auditory processing abilities on academic performance in Kannada speaking primary school children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pStyle w:val="BodyText"/>
              <w:jc w:val="left"/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342DA">
              <w:rPr>
                <w:sz w:val="22"/>
                <w:szCs w:val="22"/>
              </w:rPr>
              <w:t>Asha</w:t>
            </w:r>
            <w:proofErr w:type="spellEnd"/>
            <w:r w:rsidRPr="001342DA">
              <w:rPr>
                <w:sz w:val="22"/>
                <w:szCs w:val="22"/>
              </w:rPr>
              <w:t xml:space="preserve"> </w:t>
            </w:r>
            <w:proofErr w:type="spellStart"/>
            <w:r w:rsidRPr="001342DA">
              <w:rPr>
                <w:sz w:val="22"/>
                <w:szCs w:val="22"/>
              </w:rPr>
              <w:t>Yathiraj</w:t>
            </w:r>
            <w:proofErr w:type="spellEnd"/>
          </w:p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Anu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Prasad</w:t>
            </w:r>
          </w:p>
        </w:tc>
        <w:tc>
          <w:tcPr>
            <w:tcW w:w="4888" w:type="dxa"/>
          </w:tcPr>
          <w:p w:rsidR="008F0D2A" w:rsidRPr="001342DA" w:rsidRDefault="008F0D2A" w:rsidP="00732480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Auditory processing in children with benign epilepsy with </w:t>
            </w:r>
            <w:proofErr w:type="spellStart"/>
            <w:r w:rsidRPr="001342DA">
              <w:rPr>
                <w:bCs/>
                <w:sz w:val="22"/>
                <w:szCs w:val="22"/>
              </w:rPr>
              <w:t>centro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temporal spikes/</w:t>
            </w:r>
            <w:proofErr w:type="spellStart"/>
            <w:r w:rsidRPr="001342DA">
              <w:rPr>
                <w:bCs/>
                <w:sz w:val="22"/>
                <w:szCs w:val="22"/>
              </w:rPr>
              <w:t>rolandic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epilepsy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342DA">
              <w:rPr>
                <w:bCs/>
                <w:sz w:val="22"/>
                <w:szCs w:val="22"/>
              </w:rPr>
              <w:t>Rajalakshmi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</w:t>
            </w:r>
          </w:p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Prajna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Nayak</w:t>
            </w:r>
            <w:proofErr w:type="spellEnd"/>
          </w:p>
        </w:tc>
        <w:tc>
          <w:tcPr>
            <w:tcW w:w="4888" w:type="dxa"/>
          </w:tcPr>
          <w:p w:rsidR="008F0D2A" w:rsidRPr="001342DA" w:rsidRDefault="008F0D2A" w:rsidP="00732480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Fundamental frequency (f0) encoding and speech perception in noise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342DA">
              <w:rPr>
                <w:bCs/>
                <w:sz w:val="22"/>
                <w:szCs w:val="22"/>
              </w:rPr>
              <w:t>Rajalakshmi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</w:t>
            </w:r>
          </w:p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Vignesh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S.S.</w:t>
            </w:r>
          </w:p>
        </w:tc>
        <w:tc>
          <w:tcPr>
            <w:tcW w:w="4888" w:type="dxa"/>
          </w:tcPr>
          <w:p w:rsidR="008F0D2A" w:rsidRPr="001342DA" w:rsidRDefault="008F0D2A" w:rsidP="00732480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Evaluation of brainstem functions in multiple sclerosis using auditory vestibular test battery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342DA">
              <w:rPr>
                <w:bCs/>
                <w:sz w:val="22"/>
                <w:szCs w:val="22"/>
              </w:rPr>
              <w:t>Rajalakshmi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</w:t>
            </w:r>
          </w:p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Dhanya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  <w:tc>
          <w:tcPr>
            <w:tcW w:w="4888" w:type="dxa"/>
          </w:tcPr>
          <w:p w:rsidR="008F0D2A" w:rsidRPr="001342DA" w:rsidRDefault="008F0D2A" w:rsidP="00732480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Perceptual cues of </w:t>
            </w:r>
            <w:proofErr w:type="spellStart"/>
            <w:r w:rsidRPr="001342DA">
              <w:rPr>
                <w:bCs/>
                <w:sz w:val="22"/>
                <w:szCs w:val="22"/>
              </w:rPr>
              <w:t>Coarticulation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in Malayalam in Normal Hearing and Hearing impaired individuals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Dr. Sandeep M</w:t>
            </w:r>
          </w:p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Rakesh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Gatla</w:t>
            </w:r>
            <w:proofErr w:type="spellEnd"/>
          </w:p>
        </w:tc>
        <w:tc>
          <w:tcPr>
            <w:tcW w:w="4888" w:type="dxa"/>
          </w:tcPr>
          <w:p w:rsidR="008F0D2A" w:rsidRPr="001342DA" w:rsidRDefault="008F0D2A" w:rsidP="00732480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Auditory processing and speech perception </w:t>
            </w:r>
            <w:proofErr w:type="spellStart"/>
            <w:r w:rsidRPr="001342DA">
              <w:rPr>
                <w:bCs/>
                <w:sz w:val="22"/>
                <w:szCs w:val="22"/>
              </w:rPr>
              <w:t>abiliites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in carriers of mutated genes that cause hearing loss (Tentative)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Dr. Sandeep M</w:t>
            </w:r>
          </w:p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Yashashwini</w:t>
            </w:r>
            <w:proofErr w:type="spellEnd"/>
            <w:r w:rsidRPr="001342DA">
              <w:rPr>
                <w:sz w:val="22"/>
                <w:szCs w:val="22"/>
              </w:rPr>
              <w:t xml:space="preserve"> L</w:t>
            </w:r>
          </w:p>
        </w:tc>
        <w:tc>
          <w:tcPr>
            <w:tcW w:w="4888" w:type="dxa"/>
          </w:tcPr>
          <w:p w:rsidR="008F0D2A" w:rsidRPr="001342DA" w:rsidRDefault="008F0D2A" w:rsidP="00732480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Categorical perception and processing of speech and music stimuli in individuals with and without music training (Tentative)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Dr. Sandeep M</w:t>
            </w:r>
          </w:p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Darga</w:t>
            </w:r>
            <w:proofErr w:type="spellEnd"/>
            <w:r w:rsidRPr="001342DA">
              <w:rPr>
                <w:sz w:val="22"/>
                <w:szCs w:val="22"/>
              </w:rPr>
              <w:t xml:space="preserve"> Baba </w:t>
            </w:r>
            <w:proofErr w:type="spellStart"/>
            <w:r w:rsidRPr="001342DA">
              <w:rPr>
                <w:sz w:val="22"/>
                <w:szCs w:val="22"/>
              </w:rPr>
              <w:t>Fakaruddin</w:t>
            </w:r>
            <w:proofErr w:type="spellEnd"/>
          </w:p>
        </w:tc>
        <w:tc>
          <w:tcPr>
            <w:tcW w:w="4888" w:type="dxa"/>
          </w:tcPr>
          <w:p w:rsidR="008F0D2A" w:rsidRPr="001342DA" w:rsidRDefault="008F0D2A" w:rsidP="00732480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Effect of Age, Hearing Loss and Working Memory on Speech Recognition in Naïve Hearing aid Users.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342DA">
              <w:rPr>
                <w:bCs/>
                <w:sz w:val="22"/>
                <w:szCs w:val="22"/>
              </w:rPr>
              <w:t>Rajalakshmi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</w:t>
            </w:r>
          </w:p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Vikas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M.D.</w:t>
            </w:r>
          </w:p>
        </w:tc>
        <w:tc>
          <w:tcPr>
            <w:tcW w:w="4888" w:type="dxa"/>
          </w:tcPr>
          <w:p w:rsidR="008F0D2A" w:rsidRPr="001342DA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Effects of temporal resolution, working memory and personality on benefit of hearing aids in older adults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P.</w:t>
            </w:r>
          </w:p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Anoop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B. J.</w:t>
            </w:r>
          </w:p>
        </w:tc>
        <w:tc>
          <w:tcPr>
            <w:tcW w:w="4888" w:type="dxa"/>
          </w:tcPr>
          <w:p w:rsidR="008F0D2A" w:rsidRPr="001342DA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Cognitive and ERP measures of informational masking in young and elderly normal hearing individuals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Ajith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Kumar U.</w:t>
            </w:r>
          </w:p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ShubhaTak</w:t>
            </w:r>
            <w:proofErr w:type="spellEnd"/>
          </w:p>
        </w:tc>
        <w:tc>
          <w:tcPr>
            <w:tcW w:w="4888" w:type="dxa"/>
          </w:tcPr>
          <w:p w:rsidR="008F0D2A" w:rsidRPr="001342DA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Loudness perception in children using hearing aids and children using cochlear implant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AshaYathiraj</w:t>
            </w:r>
            <w:proofErr w:type="spellEnd"/>
          </w:p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Shreyaank</w:t>
            </w:r>
            <w:proofErr w:type="spellEnd"/>
          </w:p>
        </w:tc>
        <w:tc>
          <w:tcPr>
            <w:tcW w:w="4888" w:type="dxa"/>
          </w:tcPr>
          <w:p w:rsidR="008F0D2A" w:rsidRPr="001342DA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Comparison of contralateral suppression of otoacoustic emission between children with APD and children with ADHD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AshaYathiraj</w:t>
            </w:r>
            <w:proofErr w:type="spellEnd"/>
          </w:p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Shailaja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Shukla</w:t>
            </w:r>
            <w:proofErr w:type="spellEnd"/>
          </w:p>
        </w:tc>
        <w:tc>
          <w:tcPr>
            <w:tcW w:w="4888" w:type="dxa"/>
          </w:tcPr>
          <w:p w:rsidR="008F0D2A" w:rsidRPr="001342DA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Cognitive Linguistic Processing in Typically Aging Kannada speaking individuals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P.</w:t>
            </w:r>
          </w:p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Co-Guide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Priyanka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Jaisinghani</w:t>
            </w:r>
            <w:proofErr w:type="spellEnd"/>
          </w:p>
        </w:tc>
        <w:tc>
          <w:tcPr>
            <w:tcW w:w="4888" w:type="dxa"/>
          </w:tcPr>
          <w:p w:rsidR="008F0D2A" w:rsidRPr="001342DA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P.</w:t>
            </w:r>
          </w:p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Sreena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E N</w:t>
            </w:r>
          </w:p>
        </w:tc>
        <w:tc>
          <w:tcPr>
            <w:tcW w:w="4888" w:type="dxa"/>
          </w:tcPr>
          <w:p w:rsidR="008F0D2A" w:rsidRPr="001342DA" w:rsidRDefault="008F0D2A" w:rsidP="00732480">
            <w:pPr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P.</w:t>
            </w:r>
          </w:p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Sahana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V</w:t>
            </w:r>
          </w:p>
        </w:tc>
        <w:tc>
          <w:tcPr>
            <w:tcW w:w="4888" w:type="dxa"/>
          </w:tcPr>
          <w:p w:rsidR="008F0D2A" w:rsidRPr="001342DA" w:rsidRDefault="008F0D2A" w:rsidP="00732480">
            <w:pPr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bCs/>
                <w:sz w:val="22"/>
                <w:szCs w:val="22"/>
              </w:rPr>
              <w:t>Ajith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Kumar U</w:t>
            </w:r>
          </w:p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Jim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Saroj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Winston</w:t>
            </w:r>
          </w:p>
        </w:tc>
        <w:tc>
          <w:tcPr>
            <w:tcW w:w="4888" w:type="dxa"/>
          </w:tcPr>
          <w:p w:rsidR="008F0D2A" w:rsidRPr="001342DA" w:rsidRDefault="008F0D2A" w:rsidP="00732480">
            <w:pPr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bCs/>
                <w:sz w:val="22"/>
                <w:szCs w:val="22"/>
              </w:rPr>
              <w:t>Ajith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Kumar U</w:t>
            </w:r>
          </w:p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Priyadharshini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K.</w:t>
            </w:r>
          </w:p>
        </w:tc>
        <w:tc>
          <w:tcPr>
            <w:tcW w:w="4888" w:type="dxa"/>
          </w:tcPr>
          <w:p w:rsidR="008F0D2A" w:rsidRPr="001342DA" w:rsidRDefault="008F0D2A" w:rsidP="00732480">
            <w:pPr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bCs/>
                <w:sz w:val="22"/>
                <w:szCs w:val="22"/>
              </w:rPr>
              <w:t>Ajith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Kumar U</w:t>
            </w:r>
          </w:p>
          <w:p w:rsidR="008F0D2A" w:rsidRPr="001342DA" w:rsidRDefault="008F0D2A" w:rsidP="00732480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</w:tcPr>
          <w:p w:rsidR="008F0D2A" w:rsidRPr="001342DA" w:rsidRDefault="008F0D2A" w:rsidP="00732480">
            <w:pPr>
              <w:spacing w:before="100" w:beforeAutospacing="1" w:after="0" w:afterAutospacing="1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Ms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Reesha</w:t>
            </w:r>
            <w:proofErr w:type="spellEnd"/>
          </w:p>
        </w:tc>
        <w:tc>
          <w:tcPr>
            <w:tcW w:w="4888" w:type="dxa"/>
          </w:tcPr>
          <w:p w:rsidR="008F0D2A" w:rsidRPr="001342DA" w:rsidRDefault="008F0D2A" w:rsidP="00732480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pStyle w:val="BodyText"/>
              <w:spacing w:before="100" w:beforeAutospacing="1" w:afterAutospacing="1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bCs/>
                <w:sz w:val="22"/>
                <w:szCs w:val="22"/>
              </w:rPr>
              <w:t>Prawin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Kumar</w:t>
            </w:r>
          </w:p>
          <w:p w:rsidR="008F0D2A" w:rsidRPr="001342DA" w:rsidRDefault="008F0D2A" w:rsidP="00732480">
            <w:pPr>
              <w:pStyle w:val="BodyText"/>
              <w:spacing w:before="100" w:beforeAutospacing="1" w:afterAutospacing="1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8F0D2A" w:rsidRPr="001342DA" w:rsidTr="00732480">
        <w:tc>
          <w:tcPr>
            <w:tcW w:w="936" w:type="dxa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8F0D2A" w:rsidRPr="001342DA" w:rsidRDefault="008F0D2A" w:rsidP="00732480">
            <w:pPr>
              <w:spacing w:before="100" w:beforeAutospacing="1" w:after="0" w:afterAutospacing="1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Ms.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Merin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Mathews</w:t>
            </w:r>
          </w:p>
        </w:tc>
        <w:tc>
          <w:tcPr>
            <w:tcW w:w="4888" w:type="dxa"/>
          </w:tcPr>
          <w:p w:rsidR="008F0D2A" w:rsidRPr="001342DA" w:rsidRDefault="008F0D2A" w:rsidP="00732480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126" w:type="dxa"/>
          </w:tcPr>
          <w:p w:rsidR="008F0D2A" w:rsidRPr="001342DA" w:rsidRDefault="008F0D2A" w:rsidP="00732480">
            <w:pPr>
              <w:pStyle w:val="BodyText"/>
              <w:spacing w:before="100" w:beforeAutospacing="1" w:afterAutospacing="1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bCs/>
                <w:sz w:val="22"/>
                <w:szCs w:val="22"/>
              </w:rPr>
              <w:t>Rajalakshmi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K.</w:t>
            </w:r>
          </w:p>
          <w:p w:rsidR="008F0D2A" w:rsidRPr="001342DA" w:rsidRDefault="008F0D2A" w:rsidP="00732480">
            <w:pPr>
              <w:pStyle w:val="BodyText"/>
              <w:spacing w:before="100" w:beforeAutospacing="1" w:afterAutospacing="1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</w:tbl>
    <w:p w:rsidR="008F0D2A" w:rsidRPr="001342DA" w:rsidRDefault="008F0D2A" w:rsidP="00BF7C4D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ab/>
      </w:r>
    </w:p>
    <w:p w:rsidR="008F0D2A" w:rsidRPr="001342DA" w:rsidRDefault="008F0D2A" w:rsidP="008F0D2A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 xml:space="preserve">PG Dissertations </w:t>
      </w:r>
    </w:p>
    <w:p w:rsidR="008F0D2A" w:rsidRPr="001342DA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540"/>
        <w:rPr>
          <w:rFonts w:ascii="Times New Roman" w:hAnsi="Times New Roman"/>
          <w:b/>
          <w:sz w:val="22"/>
          <w:szCs w:val="22"/>
        </w:rPr>
      </w:pPr>
    </w:p>
    <w:p w:rsidR="008F0D2A" w:rsidRPr="001342DA" w:rsidRDefault="008F0D2A" w:rsidP="008F0D2A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Completed : NIL</w:t>
      </w:r>
    </w:p>
    <w:p w:rsidR="008F0D2A" w:rsidRPr="001342DA" w:rsidRDefault="008F0D2A" w:rsidP="008F0D2A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Under progress: NIL</w:t>
      </w:r>
    </w:p>
    <w:p w:rsidR="008F0D2A" w:rsidRDefault="008F0D2A" w:rsidP="008F0D2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DF7941" w:rsidRPr="001342DA" w:rsidRDefault="00DF7941" w:rsidP="008F0D2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F0D2A" w:rsidRPr="001342DA" w:rsidRDefault="008F0D2A" w:rsidP="008F0D2A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Research Paper Publications/ Presentations</w:t>
      </w:r>
    </w:p>
    <w:p w:rsidR="008F0D2A" w:rsidRPr="001342DA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0"/>
        <w:rPr>
          <w:rFonts w:ascii="Times New Roman" w:hAnsi="Times New Roman"/>
          <w:sz w:val="22"/>
          <w:szCs w:val="22"/>
        </w:rPr>
      </w:pPr>
    </w:p>
    <w:p w:rsidR="008F0D2A" w:rsidRPr="001342DA" w:rsidRDefault="008F0D2A" w:rsidP="008F0D2A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 xml:space="preserve">Presented at National/International Conferences /Seminars: </w:t>
      </w:r>
      <w:r w:rsidR="00104977">
        <w:rPr>
          <w:rFonts w:ascii="Times New Roman" w:hAnsi="Times New Roman"/>
          <w:b/>
          <w:sz w:val="22"/>
          <w:szCs w:val="22"/>
        </w:rPr>
        <w:t>1</w:t>
      </w:r>
    </w:p>
    <w:p w:rsidR="008F0D2A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7B685C" w:rsidRDefault="007B685C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7B685C">
        <w:rPr>
          <w:rFonts w:ascii="Times New Roman" w:hAnsi="Times New Roman"/>
          <w:sz w:val="22"/>
          <w:szCs w:val="22"/>
        </w:rPr>
        <w:t>Devi N.</w:t>
      </w:r>
      <w:proofErr w:type="gramStart"/>
      <w:r w:rsidRPr="007B685C">
        <w:rPr>
          <w:rFonts w:ascii="Times New Roman" w:hAnsi="Times New Roman"/>
          <w:sz w:val="22"/>
          <w:szCs w:val="22"/>
        </w:rPr>
        <w:t xml:space="preserve">,  </w:t>
      </w:r>
      <w:proofErr w:type="spellStart"/>
      <w:r w:rsidRPr="007B685C">
        <w:rPr>
          <w:rFonts w:ascii="Times New Roman" w:hAnsi="Times New Roman"/>
          <w:sz w:val="22"/>
          <w:szCs w:val="22"/>
        </w:rPr>
        <w:t>Arpita</w:t>
      </w:r>
      <w:proofErr w:type="spellEnd"/>
      <w:proofErr w:type="gramEnd"/>
      <w:r w:rsidRPr="007B685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B685C">
        <w:rPr>
          <w:rFonts w:ascii="Times New Roman" w:hAnsi="Times New Roman"/>
          <w:sz w:val="22"/>
          <w:szCs w:val="22"/>
        </w:rPr>
        <w:t>Vasudevamurthy</w:t>
      </w:r>
      <w:proofErr w:type="spellEnd"/>
      <w:r w:rsidRPr="007B685C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7B685C">
        <w:rPr>
          <w:rFonts w:ascii="Times New Roman" w:hAnsi="Times New Roman"/>
          <w:sz w:val="22"/>
          <w:szCs w:val="22"/>
        </w:rPr>
        <w:t>Khyathi</w:t>
      </w:r>
      <w:proofErr w:type="spellEnd"/>
      <w:r w:rsidRPr="007B685C">
        <w:rPr>
          <w:rFonts w:ascii="Times New Roman" w:hAnsi="Times New Roman"/>
          <w:sz w:val="22"/>
          <w:szCs w:val="22"/>
        </w:rPr>
        <w:t xml:space="preserve"> Jain G.(2018)</w:t>
      </w:r>
      <w:r>
        <w:rPr>
          <w:rFonts w:ascii="Times New Roman" w:hAnsi="Times New Roman"/>
          <w:sz w:val="22"/>
          <w:szCs w:val="22"/>
        </w:rPr>
        <w:t xml:space="preserve">. </w:t>
      </w:r>
      <w:proofErr w:type="gramStart"/>
      <w:r>
        <w:rPr>
          <w:rFonts w:ascii="Times New Roman" w:hAnsi="Times New Roman"/>
          <w:sz w:val="22"/>
          <w:szCs w:val="22"/>
        </w:rPr>
        <w:t>Development of Questionnaire for Auditory Localization.</w:t>
      </w:r>
      <w:proofErr w:type="gramEnd"/>
      <w:r>
        <w:rPr>
          <w:rFonts w:ascii="Times New Roman" w:hAnsi="Times New Roman"/>
          <w:sz w:val="22"/>
          <w:szCs w:val="22"/>
        </w:rPr>
        <w:t xml:space="preserve"> 49</w:t>
      </w:r>
      <w:r w:rsidRPr="007B685C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ISHACON, 6-8 </w:t>
      </w:r>
      <w:r w:rsidRPr="00B17199">
        <w:rPr>
          <w:rFonts w:ascii="Times New Roman" w:hAnsi="Times New Roman"/>
          <w:color w:val="C0504D" w:themeColor="accent2"/>
          <w:sz w:val="22"/>
          <w:szCs w:val="22"/>
        </w:rPr>
        <w:t>January</w:t>
      </w:r>
      <w:r>
        <w:rPr>
          <w:rFonts w:ascii="Times New Roman" w:hAnsi="Times New Roman"/>
          <w:sz w:val="22"/>
          <w:szCs w:val="22"/>
        </w:rPr>
        <w:t xml:space="preserve"> 2018, Kolkata, India</w:t>
      </w:r>
    </w:p>
    <w:p w:rsidR="007B685C" w:rsidRPr="007B685C" w:rsidRDefault="007B685C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</w:p>
    <w:p w:rsidR="008F0D2A" w:rsidRPr="001342DA" w:rsidRDefault="008F0D2A" w:rsidP="008F0D2A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Research Papers Published</w:t>
      </w:r>
    </w:p>
    <w:p w:rsidR="008F0D2A" w:rsidRPr="001342DA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In-house publications: NIL</w:t>
      </w:r>
    </w:p>
    <w:p w:rsidR="008F0D2A" w:rsidRPr="001342DA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National Publications: NIL</w:t>
      </w:r>
    </w:p>
    <w:p w:rsidR="008F0D2A" w:rsidRPr="001342DA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International Publications: NIL</w:t>
      </w:r>
    </w:p>
    <w:p w:rsidR="008F0D2A" w:rsidRPr="001342DA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8F0D2A" w:rsidRPr="001342DA" w:rsidRDefault="008F0D2A" w:rsidP="008F0D2A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sz w:val="22"/>
          <w:szCs w:val="22"/>
        </w:rPr>
        <w:lastRenderedPageBreak/>
        <w:t>Papers published in conference / Seminar Proceedings-NIL</w:t>
      </w:r>
    </w:p>
    <w:p w:rsidR="008F0D2A" w:rsidRPr="001342DA" w:rsidRDefault="008F0D2A" w:rsidP="008F0D2A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sz w:val="22"/>
          <w:szCs w:val="22"/>
        </w:rPr>
        <w:t>Books/Book chapters published-  NIL</w:t>
      </w:r>
    </w:p>
    <w:p w:rsidR="008F0D2A" w:rsidRPr="001342DA" w:rsidRDefault="008F0D2A" w:rsidP="008F0D2A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sz w:val="22"/>
          <w:szCs w:val="22"/>
        </w:rPr>
        <w:t>Books/Manuals/Seminar Proceedings edited-NIL</w:t>
      </w:r>
    </w:p>
    <w:p w:rsidR="008F0D2A" w:rsidRPr="001342DA" w:rsidRDefault="008F0D2A" w:rsidP="008F0D2A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sz w:val="22"/>
          <w:szCs w:val="22"/>
        </w:rPr>
        <w:t>Scholarly Reviewing Activities-</w:t>
      </w: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588"/>
      </w:tblGrid>
      <w:tr w:rsidR="007D0445" w:rsidRPr="001342DA" w:rsidTr="00732480">
        <w:tc>
          <w:tcPr>
            <w:tcW w:w="2808" w:type="dxa"/>
          </w:tcPr>
          <w:p w:rsidR="007D0445" w:rsidRPr="00DF7941" w:rsidRDefault="007D0445" w:rsidP="007D0445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F7941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DF7941">
              <w:rPr>
                <w:rFonts w:ascii="Times New Roman" w:hAnsi="Times New Roman"/>
                <w:sz w:val="22"/>
                <w:szCs w:val="22"/>
              </w:rPr>
              <w:t>Prashanth</w:t>
            </w:r>
            <w:proofErr w:type="spellEnd"/>
            <w:r w:rsidRPr="00DF79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F7941">
              <w:rPr>
                <w:rFonts w:ascii="Times New Roman" w:hAnsi="Times New Roman"/>
                <w:sz w:val="22"/>
                <w:szCs w:val="22"/>
              </w:rPr>
              <w:t>Prabhu</w:t>
            </w:r>
            <w:proofErr w:type="spellEnd"/>
          </w:p>
        </w:tc>
        <w:tc>
          <w:tcPr>
            <w:tcW w:w="6588" w:type="dxa"/>
          </w:tcPr>
          <w:p w:rsidR="007D0445" w:rsidRPr="00DF7941" w:rsidRDefault="007D0445" w:rsidP="007D04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F7941">
              <w:rPr>
                <w:rFonts w:ascii="Times New Roman" w:eastAsiaTheme="minorHAnsi" w:hAnsi="Times New Roman"/>
                <w:sz w:val="22"/>
                <w:szCs w:val="22"/>
              </w:rPr>
              <w:t xml:space="preserve">Reviewer of Archives of Acoustics </w:t>
            </w:r>
          </w:p>
          <w:p w:rsidR="007D0445" w:rsidRPr="00DF7941" w:rsidRDefault="007D0445" w:rsidP="004B07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2"/>
                <w:szCs w:val="22"/>
                <w:highlight w:val="yellow"/>
                <w:shd w:val="clear" w:color="auto" w:fill="FFFFFF"/>
              </w:rPr>
            </w:pPr>
            <w:r w:rsidRPr="00DF7941">
              <w:rPr>
                <w:rFonts w:ascii="Times New Roman" w:eastAsiaTheme="minorHAnsi" w:hAnsi="Times New Roman"/>
                <w:sz w:val="22"/>
                <w:szCs w:val="22"/>
              </w:rPr>
              <w:t xml:space="preserve">Reviewer of Journal of Indian </w:t>
            </w:r>
            <w:r w:rsidR="004B075A" w:rsidRPr="00DF7941">
              <w:rPr>
                <w:rFonts w:ascii="Times New Roman" w:eastAsiaTheme="minorHAnsi" w:hAnsi="Times New Roman"/>
                <w:sz w:val="22"/>
                <w:szCs w:val="22"/>
              </w:rPr>
              <w:t>Speech and Hearing Association.</w:t>
            </w:r>
          </w:p>
        </w:tc>
      </w:tr>
    </w:tbl>
    <w:p w:rsidR="008F0D2A" w:rsidRPr="001342DA" w:rsidRDefault="008F0D2A" w:rsidP="008F0D2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F0D2A" w:rsidRPr="001342DA" w:rsidRDefault="008F0D2A" w:rsidP="008F0D2A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sz w:val="22"/>
          <w:szCs w:val="22"/>
        </w:rPr>
        <w:t>Journal Editorship</w:t>
      </w:r>
    </w:p>
    <w:p w:rsidR="008F0D2A" w:rsidRPr="00734A08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636"/>
        <w:rPr>
          <w:rFonts w:ascii="Times New Roman" w:hAnsi="Times New Roman"/>
          <w:b/>
          <w:i/>
          <w:sz w:val="22"/>
          <w:szCs w:val="22"/>
        </w:rPr>
      </w:pPr>
      <w:r w:rsidRPr="001342DA">
        <w:rPr>
          <w:rFonts w:ascii="Times New Roman" w:hAnsi="Times New Roman"/>
          <w:b/>
          <w:i/>
          <w:sz w:val="22"/>
          <w:szCs w:val="22"/>
        </w:rPr>
        <w:t xml:space="preserve">  </w:t>
      </w:r>
      <w:r w:rsidRPr="00734A08">
        <w:rPr>
          <w:rFonts w:ascii="Times New Roman" w:hAnsi="Times New Roman"/>
          <w:b/>
          <w:i/>
          <w:sz w:val="22"/>
          <w:szCs w:val="22"/>
        </w:rPr>
        <w:t xml:space="preserve">Dr. </w:t>
      </w:r>
      <w:proofErr w:type="spellStart"/>
      <w:r w:rsidRPr="00734A08">
        <w:rPr>
          <w:rFonts w:ascii="Times New Roman" w:hAnsi="Times New Roman"/>
          <w:b/>
          <w:i/>
          <w:sz w:val="22"/>
          <w:szCs w:val="22"/>
        </w:rPr>
        <w:t>Asha</w:t>
      </w:r>
      <w:proofErr w:type="spellEnd"/>
      <w:r w:rsidRPr="00734A08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734A08">
        <w:rPr>
          <w:rFonts w:ascii="Times New Roman" w:hAnsi="Times New Roman"/>
          <w:b/>
          <w:i/>
          <w:sz w:val="22"/>
          <w:szCs w:val="22"/>
        </w:rPr>
        <w:t>Yathiraj</w:t>
      </w:r>
      <w:proofErr w:type="spellEnd"/>
    </w:p>
    <w:p w:rsidR="008F0D2A" w:rsidRPr="00734A08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636"/>
        <w:rPr>
          <w:rFonts w:ascii="Times New Roman" w:hAnsi="Times New Roman"/>
          <w:b/>
          <w:i/>
          <w:sz w:val="22"/>
          <w:szCs w:val="22"/>
        </w:rPr>
      </w:pPr>
      <w:r w:rsidRPr="00734A08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734A08">
        <w:rPr>
          <w:rFonts w:ascii="Times New Roman" w:hAnsi="Times New Roman"/>
          <w:sz w:val="22"/>
          <w:szCs w:val="22"/>
        </w:rPr>
        <w:t>Editoral</w:t>
      </w:r>
      <w:proofErr w:type="spellEnd"/>
      <w:r w:rsidRPr="00734A08">
        <w:rPr>
          <w:rFonts w:ascii="Times New Roman" w:hAnsi="Times New Roman"/>
          <w:sz w:val="22"/>
          <w:szCs w:val="22"/>
        </w:rPr>
        <w:t xml:space="preserve"> Board Member of AYJNISHD-Journal of Cochlear Implant</w:t>
      </w:r>
    </w:p>
    <w:p w:rsidR="008F0D2A" w:rsidRPr="00734A08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734A08">
        <w:rPr>
          <w:rFonts w:ascii="Times New Roman" w:hAnsi="Times New Roman"/>
          <w:b/>
          <w:i/>
          <w:sz w:val="22"/>
          <w:szCs w:val="22"/>
        </w:rPr>
        <w:t xml:space="preserve">Dr. </w:t>
      </w:r>
      <w:proofErr w:type="spellStart"/>
      <w:r w:rsidRPr="00734A08">
        <w:rPr>
          <w:rFonts w:ascii="Times New Roman" w:hAnsi="Times New Roman"/>
          <w:b/>
          <w:i/>
          <w:sz w:val="22"/>
          <w:szCs w:val="22"/>
        </w:rPr>
        <w:t>Manjula</w:t>
      </w:r>
      <w:proofErr w:type="spellEnd"/>
      <w:r w:rsidRPr="00734A08">
        <w:rPr>
          <w:rFonts w:ascii="Times New Roman" w:hAnsi="Times New Roman"/>
          <w:b/>
          <w:i/>
          <w:sz w:val="22"/>
          <w:szCs w:val="22"/>
        </w:rPr>
        <w:t xml:space="preserve"> P.</w:t>
      </w:r>
    </w:p>
    <w:p w:rsidR="008F0D2A" w:rsidRPr="00734A08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734A08">
        <w:rPr>
          <w:rFonts w:ascii="Times New Roman" w:hAnsi="Times New Roman"/>
          <w:sz w:val="22"/>
          <w:szCs w:val="22"/>
        </w:rPr>
        <w:t>Associate Editor (Hearing)-JAIISH</w:t>
      </w:r>
    </w:p>
    <w:p w:rsidR="008F0D2A" w:rsidRPr="00734A08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734A08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 xml:space="preserve">Dr. </w:t>
      </w:r>
      <w:proofErr w:type="spellStart"/>
      <w:r w:rsidRPr="00734A08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Ajith</w:t>
      </w:r>
      <w:proofErr w:type="spellEnd"/>
      <w:r w:rsidRPr="00734A08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 xml:space="preserve"> Kumar U.</w:t>
      </w:r>
    </w:p>
    <w:p w:rsidR="008F0D2A" w:rsidRPr="00734A08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734A08">
        <w:rPr>
          <w:rFonts w:ascii="Times New Roman" w:hAnsi="Times New Roman"/>
          <w:sz w:val="22"/>
          <w:szCs w:val="22"/>
        </w:rPr>
        <w:t>Editor of American Journal of Audiology</w:t>
      </w:r>
    </w:p>
    <w:p w:rsidR="008F0D2A" w:rsidRPr="00734A08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734A08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Dr. Sandeep M.</w:t>
      </w:r>
    </w:p>
    <w:p w:rsidR="008F0D2A" w:rsidRPr="00734A08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734A08">
        <w:rPr>
          <w:rFonts w:ascii="Times New Roman" w:hAnsi="Times New Roman"/>
          <w:sz w:val="22"/>
          <w:szCs w:val="22"/>
        </w:rPr>
        <w:t>Editor of American Journal of Audiology</w:t>
      </w:r>
    </w:p>
    <w:p w:rsidR="008F0D2A" w:rsidRPr="00734A08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734A08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 xml:space="preserve">Dr. </w:t>
      </w:r>
      <w:proofErr w:type="spellStart"/>
      <w:r w:rsidRPr="00734A08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Prawin</w:t>
      </w:r>
      <w:proofErr w:type="spellEnd"/>
      <w:r w:rsidRPr="00734A08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 xml:space="preserve"> Kumar</w:t>
      </w:r>
    </w:p>
    <w:p w:rsidR="008F0D2A" w:rsidRPr="00734A08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734A08">
        <w:rPr>
          <w:rFonts w:ascii="Times New Roman" w:hAnsi="Times New Roman"/>
          <w:sz w:val="22"/>
          <w:szCs w:val="22"/>
          <w:shd w:val="clear" w:color="auto" w:fill="FFFFFF"/>
        </w:rPr>
        <w:t>Editor-JISHA</w:t>
      </w:r>
    </w:p>
    <w:p w:rsidR="008F0D2A" w:rsidRPr="00734A08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734A08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 xml:space="preserve">Mr. </w:t>
      </w:r>
      <w:proofErr w:type="spellStart"/>
      <w:r w:rsidRPr="00734A08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PrashanthPrabhu</w:t>
      </w:r>
      <w:proofErr w:type="spellEnd"/>
    </w:p>
    <w:p w:rsidR="008F0D2A" w:rsidRPr="00734A08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734A08">
        <w:rPr>
          <w:rFonts w:ascii="Times New Roman" w:hAnsi="Times New Roman"/>
          <w:sz w:val="22"/>
          <w:szCs w:val="22"/>
          <w:shd w:val="clear" w:color="auto" w:fill="FFFFFF"/>
        </w:rPr>
        <w:t>Editorial panel member of an International Journal titled ‘EC Neurology’</w:t>
      </w:r>
    </w:p>
    <w:p w:rsidR="008F0D2A" w:rsidRPr="00734A08" w:rsidRDefault="008F0D2A" w:rsidP="008F0D2A">
      <w:pPr>
        <w:spacing w:after="0" w:line="240" w:lineRule="auto"/>
        <w:ind w:firstLine="720"/>
        <w:rPr>
          <w:rFonts w:ascii="Times New Roman" w:hAnsi="Times New Roman"/>
          <w:b/>
          <w:i/>
          <w:sz w:val="22"/>
          <w:szCs w:val="22"/>
        </w:rPr>
      </w:pPr>
      <w:r w:rsidRPr="00734A08">
        <w:rPr>
          <w:rFonts w:ascii="Times New Roman" w:hAnsi="Times New Roman"/>
          <w:b/>
          <w:i/>
          <w:sz w:val="22"/>
          <w:szCs w:val="22"/>
        </w:rPr>
        <w:t xml:space="preserve">Dr. </w:t>
      </w:r>
      <w:proofErr w:type="spellStart"/>
      <w:r w:rsidRPr="00734A08">
        <w:rPr>
          <w:rFonts w:ascii="Times New Roman" w:hAnsi="Times New Roman"/>
          <w:b/>
          <w:i/>
          <w:sz w:val="22"/>
          <w:szCs w:val="22"/>
        </w:rPr>
        <w:t>Hemanth</w:t>
      </w:r>
      <w:proofErr w:type="spellEnd"/>
      <w:r w:rsidRPr="00734A08">
        <w:rPr>
          <w:rFonts w:ascii="Times New Roman" w:hAnsi="Times New Roman"/>
          <w:b/>
          <w:i/>
          <w:sz w:val="22"/>
          <w:szCs w:val="22"/>
        </w:rPr>
        <w:t xml:space="preserve"> N.</w:t>
      </w:r>
    </w:p>
    <w:p w:rsidR="008F0D2A" w:rsidRPr="00734A08" w:rsidRDefault="008F0D2A" w:rsidP="008F0D2A">
      <w:pPr>
        <w:spacing w:after="0" w:line="240" w:lineRule="auto"/>
        <w:ind w:firstLine="720"/>
        <w:rPr>
          <w:rFonts w:ascii="Times New Roman" w:hAnsi="Times New Roman"/>
          <w:b/>
          <w:sz w:val="22"/>
          <w:szCs w:val="22"/>
          <w:u w:val="single"/>
        </w:rPr>
      </w:pPr>
      <w:r w:rsidRPr="00734A08">
        <w:rPr>
          <w:rFonts w:ascii="Times New Roman" w:hAnsi="Times New Roman"/>
          <w:sz w:val="22"/>
          <w:szCs w:val="22"/>
        </w:rPr>
        <w:t>International editorial reviewer board of Journal of Audiology and Otology</w:t>
      </w:r>
    </w:p>
    <w:p w:rsidR="008F0D2A" w:rsidRPr="001342DA" w:rsidRDefault="008F0D2A" w:rsidP="008F0D2A">
      <w:pPr>
        <w:spacing w:after="0" w:line="240" w:lineRule="auto"/>
        <w:ind w:firstLine="720"/>
        <w:rPr>
          <w:rFonts w:ascii="Times New Roman" w:hAnsi="Times New Roman"/>
          <w:b/>
          <w:i/>
          <w:sz w:val="22"/>
          <w:szCs w:val="22"/>
        </w:rPr>
      </w:pPr>
      <w:r w:rsidRPr="00734A08">
        <w:rPr>
          <w:rFonts w:ascii="Times New Roman" w:hAnsi="Times New Roman"/>
          <w:b/>
          <w:i/>
          <w:sz w:val="22"/>
          <w:szCs w:val="22"/>
        </w:rPr>
        <w:t xml:space="preserve">Mr. </w:t>
      </w:r>
      <w:proofErr w:type="spellStart"/>
      <w:r w:rsidRPr="00734A08">
        <w:rPr>
          <w:rFonts w:ascii="Times New Roman" w:hAnsi="Times New Roman"/>
          <w:b/>
          <w:i/>
          <w:sz w:val="22"/>
          <w:szCs w:val="22"/>
        </w:rPr>
        <w:t>Sharath</w:t>
      </w:r>
      <w:proofErr w:type="spellEnd"/>
      <w:r w:rsidRPr="00734A08">
        <w:rPr>
          <w:rFonts w:ascii="Times New Roman" w:hAnsi="Times New Roman"/>
          <w:b/>
          <w:i/>
          <w:sz w:val="22"/>
          <w:szCs w:val="22"/>
        </w:rPr>
        <w:t xml:space="preserve"> Kumar</w:t>
      </w:r>
    </w:p>
    <w:p w:rsidR="008F0D2A" w:rsidRDefault="008F0D2A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sz w:val="22"/>
          <w:szCs w:val="22"/>
        </w:rPr>
        <w:t>Assistant Editor of JAIISH</w:t>
      </w:r>
    </w:p>
    <w:p w:rsidR="00396A4E" w:rsidRDefault="00396A4E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F7C4D" w:rsidRDefault="00BF7C4D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F7C4D" w:rsidRDefault="00BF7C4D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F7C4D" w:rsidRDefault="00BF7C4D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F7C4D" w:rsidRDefault="00BF7C4D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F7C4D" w:rsidRDefault="00BF7C4D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F7C4D" w:rsidRDefault="00BF7C4D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F7C4D" w:rsidRDefault="00BF7C4D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F7C4D" w:rsidRDefault="00BF7C4D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F7C4D" w:rsidRDefault="00BF7C4D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734A08" w:rsidRDefault="00734A08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734A08" w:rsidRDefault="00734A08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734A08" w:rsidRDefault="00734A08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734A08" w:rsidRDefault="00734A08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734A08" w:rsidRDefault="00734A08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734A08" w:rsidRDefault="00734A08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734A08" w:rsidRDefault="00734A08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734A08" w:rsidRDefault="00734A08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734A08" w:rsidRDefault="00734A08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734A08" w:rsidRDefault="00734A08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734A08" w:rsidRDefault="00734A08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734A08" w:rsidRDefault="00734A08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734A08" w:rsidRDefault="00734A08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734A08" w:rsidRDefault="00734A08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734A08" w:rsidRDefault="00734A08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734A08" w:rsidRDefault="00734A08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734A08" w:rsidRDefault="00734A08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F7C4D" w:rsidRDefault="00BF7C4D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F7C4D" w:rsidRDefault="00BF7C4D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F7C4D" w:rsidRDefault="00BF7C4D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F7C4D" w:rsidRDefault="00BF7C4D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F7C4D" w:rsidRDefault="00BF7C4D" w:rsidP="008F0D2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396A4E" w:rsidRPr="001342DA" w:rsidRDefault="00396A4E" w:rsidP="00396A4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lang w:val="en-IN" w:bidi="hi-IN"/>
        </w:rPr>
      </w:pPr>
      <w:r w:rsidRPr="001342DA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CLINICAL SERVICES: GENERAL/</w:t>
      </w:r>
      <w:r w:rsidRPr="001342DA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नैदानिक</w:t>
      </w:r>
      <w:r w:rsidRPr="001342DA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​​</w:t>
      </w:r>
      <w:proofErr w:type="gramStart"/>
      <w:r w:rsidRPr="001342DA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सेवाओं</w:t>
      </w:r>
      <w:r w:rsidRPr="001342DA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:</w:t>
      </w:r>
      <w:r w:rsidRPr="001342DA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आम</w:t>
      </w:r>
      <w:proofErr w:type="gramEnd"/>
    </w:p>
    <w:p w:rsidR="00396A4E" w:rsidRDefault="00396A4E" w:rsidP="00396A4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lang w:val="en-IN" w:bidi="hi-IN"/>
        </w:rPr>
      </w:pPr>
      <w:r>
        <w:rPr>
          <w:rFonts w:ascii="Times New Roman" w:hAnsi="Times New Roman" w:cs="Times New Roman"/>
          <w:sz w:val="22"/>
          <w:szCs w:val="22"/>
          <w:u w:val="single"/>
          <w:lang w:val="en-IN" w:bidi="hi-IN"/>
        </w:rPr>
        <w:t>August</w:t>
      </w:r>
      <w:r w:rsidRPr="001342DA">
        <w:rPr>
          <w:rFonts w:ascii="Times New Roman" w:hAnsi="Times New Roman" w:cs="Times New Roman"/>
          <w:sz w:val="22"/>
          <w:szCs w:val="22"/>
          <w:u w:val="single"/>
          <w:lang w:val="en-IN" w:bidi="hi-IN"/>
        </w:rPr>
        <w:t xml:space="preserve"> 2018 (27.0</w:t>
      </w:r>
      <w:r>
        <w:rPr>
          <w:rFonts w:ascii="Times New Roman" w:hAnsi="Times New Roman" w:cs="Times New Roman"/>
          <w:sz w:val="22"/>
          <w:szCs w:val="22"/>
          <w:u w:val="single"/>
          <w:lang w:val="en-IN" w:bidi="hi-IN"/>
        </w:rPr>
        <w:t>7</w:t>
      </w:r>
      <w:r w:rsidRPr="001342DA">
        <w:rPr>
          <w:rFonts w:ascii="Times New Roman" w:hAnsi="Times New Roman" w:cs="Times New Roman"/>
          <w:sz w:val="22"/>
          <w:szCs w:val="22"/>
          <w:u w:val="single"/>
          <w:lang w:val="en-IN" w:bidi="hi-IN"/>
        </w:rPr>
        <w:t>.2018 to 26.0</w:t>
      </w:r>
      <w:r>
        <w:rPr>
          <w:rFonts w:ascii="Times New Roman" w:hAnsi="Times New Roman" w:cs="Times New Roman"/>
          <w:sz w:val="22"/>
          <w:szCs w:val="22"/>
          <w:u w:val="single"/>
          <w:lang w:val="en-IN" w:bidi="hi-IN"/>
        </w:rPr>
        <w:t>8</w:t>
      </w:r>
      <w:r w:rsidRPr="001342DA">
        <w:rPr>
          <w:rFonts w:ascii="Times New Roman" w:hAnsi="Times New Roman" w:cs="Times New Roman"/>
          <w:sz w:val="22"/>
          <w:szCs w:val="22"/>
          <w:u w:val="single"/>
          <w:lang w:val="en-IN" w:bidi="hi-IN"/>
        </w:rPr>
        <w:t>.2018)</w:t>
      </w:r>
    </w:p>
    <w:p w:rsidR="00BF7C4D" w:rsidRDefault="00BF7C4D" w:rsidP="00396A4E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lang w:val="en-IN" w:bidi="hi-IN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6"/>
        <w:gridCol w:w="4061"/>
      </w:tblGrid>
      <w:tr w:rsidR="00396A4E" w:rsidRPr="001342DA" w:rsidTr="000E0B45">
        <w:trPr>
          <w:trHeight w:val="11521"/>
        </w:trPr>
        <w:tc>
          <w:tcPr>
            <w:tcW w:w="4856" w:type="dxa"/>
          </w:tcPr>
          <w:p w:rsidR="00396A4E" w:rsidRPr="001342DA" w:rsidRDefault="00396A4E" w:rsidP="00396A4E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Hearing Evaluation</w:t>
            </w:r>
          </w:p>
          <w:tbl>
            <w:tblPr>
              <w:tblpPr w:leftFromText="180" w:rightFromText="180" w:vertAnchor="text" w:horzAnchor="page" w:tblpX="596" w:tblpY="107"/>
              <w:tblW w:w="412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324"/>
              <w:gridCol w:w="801"/>
            </w:tblGrid>
            <w:tr w:rsidR="00396A4E" w:rsidRPr="001342DA" w:rsidTr="00DF7941">
              <w:trPr>
                <w:trHeight w:val="178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in OPD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5B343E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1398</w:t>
                  </w:r>
                </w:p>
              </w:tc>
            </w:tr>
            <w:tr w:rsidR="00396A4E" w:rsidRPr="001342DA" w:rsidTr="00DF7941">
              <w:trPr>
                <w:trHeight w:val="146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at JC block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0E0B45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0E0B45">
                    <w:rPr>
                      <w:rFonts w:ascii="Times New Roman" w:eastAsia="Times New Roman" w:hAnsi="Times New Roman"/>
                    </w:rPr>
                    <w:t>865</w:t>
                  </w:r>
                </w:p>
              </w:tc>
            </w:tr>
            <w:tr w:rsidR="00396A4E" w:rsidRPr="001342DA" w:rsidTr="00DF7941">
              <w:trPr>
                <w:trHeight w:val="146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in camps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-</w:t>
                  </w:r>
                </w:p>
              </w:tc>
            </w:tr>
            <w:tr w:rsidR="00396A4E" w:rsidRPr="001342DA" w:rsidTr="00DF7941">
              <w:trPr>
                <w:trHeight w:val="63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</w:rPr>
                  </w:pPr>
                  <w:r w:rsidRPr="001342DA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with diff degrees of  HL  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396A4E" w:rsidRPr="001342DA" w:rsidTr="00DF7941">
              <w:trPr>
                <w:trHeight w:val="105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Normal hearing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198</w:t>
                  </w:r>
                </w:p>
              </w:tc>
            </w:tr>
            <w:tr w:rsidR="00396A4E" w:rsidRPr="001342DA" w:rsidTr="00DF7941">
              <w:trPr>
                <w:trHeight w:val="81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Minimal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55</w:t>
                  </w:r>
                </w:p>
              </w:tc>
            </w:tr>
            <w:tr w:rsidR="00396A4E" w:rsidRPr="001342DA" w:rsidTr="00DF7941">
              <w:trPr>
                <w:trHeight w:val="138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Mild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59</w:t>
                  </w:r>
                </w:p>
              </w:tc>
            </w:tr>
            <w:tr w:rsidR="00396A4E" w:rsidRPr="001342DA" w:rsidTr="00DF7941">
              <w:trPr>
                <w:trHeight w:val="105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67</w:t>
                  </w:r>
                </w:p>
              </w:tc>
            </w:tr>
            <w:tr w:rsidR="00396A4E" w:rsidRPr="001342DA" w:rsidTr="00DF7941">
              <w:trPr>
                <w:trHeight w:val="81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Moderately severe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64</w:t>
                  </w:r>
                </w:p>
              </w:tc>
            </w:tr>
            <w:tr w:rsidR="000E0B45" w:rsidRPr="001342DA" w:rsidTr="00DF7941">
              <w:trPr>
                <w:trHeight w:val="63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Severe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50</w:t>
                  </w:r>
                </w:p>
              </w:tc>
            </w:tr>
            <w:tr w:rsidR="000E0B45" w:rsidRPr="001342DA" w:rsidTr="00DF7941">
              <w:trPr>
                <w:trHeight w:val="63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Profound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113</w:t>
                  </w:r>
                </w:p>
              </w:tc>
            </w:tr>
            <w:tr w:rsidR="000E0B45" w:rsidRPr="001342DA" w:rsidTr="00DF7941">
              <w:trPr>
                <w:trHeight w:val="81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Minimal to mild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03</w:t>
                  </w:r>
                </w:p>
              </w:tc>
            </w:tr>
            <w:tr w:rsidR="000E0B45" w:rsidRPr="001342DA" w:rsidTr="00DF7941">
              <w:trPr>
                <w:trHeight w:val="105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Mild to moderate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11</w:t>
                  </w:r>
                </w:p>
              </w:tc>
            </w:tr>
            <w:tr w:rsidR="000E0B45" w:rsidRPr="001342DA" w:rsidTr="00DF7941">
              <w:trPr>
                <w:trHeight w:val="73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Moderate to moderately severe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01</w:t>
                  </w:r>
                </w:p>
              </w:tc>
            </w:tr>
            <w:tr w:rsidR="000E0B45" w:rsidRPr="001342DA" w:rsidTr="00DF7941">
              <w:trPr>
                <w:trHeight w:val="81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Moderately severe to severe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06</w:t>
                  </w:r>
                </w:p>
              </w:tc>
            </w:tr>
            <w:tr w:rsidR="000E0B45" w:rsidRPr="001342DA" w:rsidTr="00DF7941">
              <w:trPr>
                <w:trHeight w:val="138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Severe to profound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15</w:t>
                  </w:r>
                </w:p>
              </w:tc>
            </w:tr>
            <w:tr w:rsidR="000E0B45" w:rsidRPr="001342DA" w:rsidTr="00DF7941">
              <w:trPr>
                <w:trHeight w:val="138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Moderate to severe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0E0B45" w:rsidRPr="001342DA" w:rsidTr="00DF7941">
              <w:trPr>
                <w:trHeight w:val="202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Sloping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53</w:t>
                  </w:r>
                </w:p>
              </w:tc>
            </w:tr>
            <w:tr w:rsidR="000E0B45" w:rsidRPr="001342DA" w:rsidTr="00DF7941">
              <w:trPr>
                <w:trHeight w:val="65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</w:rPr>
                  </w:pPr>
                  <w:r w:rsidRPr="001342DA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tested having  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0E0B45" w:rsidRPr="001342DA" w:rsidTr="00DF7941">
              <w:trPr>
                <w:trHeight w:val="114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 Conductive hearing      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170</w:t>
                  </w:r>
                </w:p>
              </w:tc>
            </w:tr>
            <w:tr w:rsidR="000E0B45" w:rsidRPr="001342DA" w:rsidTr="00DF7941">
              <w:trPr>
                <w:trHeight w:val="90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Mixed hearing loss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306</w:t>
                  </w:r>
                </w:p>
              </w:tc>
            </w:tr>
            <w:tr w:rsidR="000E0B45" w:rsidRPr="001342DA" w:rsidTr="00DF7941">
              <w:trPr>
                <w:trHeight w:val="138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SN hearing loss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399</w:t>
                  </w:r>
                </w:p>
              </w:tc>
            </w:tr>
            <w:tr w:rsidR="000E0B45" w:rsidRPr="001342DA" w:rsidTr="00DF7941">
              <w:trPr>
                <w:trHeight w:val="114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</w:t>
                  </w:r>
                  <w:proofErr w:type="spellStart"/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unil</w:t>
                  </w:r>
                  <w:proofErr w:type="spellEnd"/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HL 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75</w:t>
                  </w:r>
                </w:p>
              </w:tc>
            </w:tr>
            <w:tr w:rsidR="000E0B45" w:rsidRPr="001342DA" w:rsidTr="00DF7941">
              <w:trPr>
                <w:trHeight w:val="170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</w:t>
                  </w:r>
                  <w:proofErr w:type="spellStart"/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bil</w:t>
                  </w:r>
                  <w:proofErr w:type="spellEnd"/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HL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668</w:t>
                  </w:r>
                </w:p>
              </w:tc>
            </w:tr>
            <w:tr w:rsidR="000E0B45" w:rsidRPr="001342DA" w:rsidTr="00DF7941">
              <w:trPr>
                <w:trHeight w:val="138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Ears with Aud. </w:t>
                  </w:r>
                  <w:proofErr w:type="spellStart"/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Dys</w:t>
                  </w:r>
                  <w:proofErr w:type="spellEnd"/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-synchrony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03</w:t>
                  </w:r>
                </w:p>
              </w:tc>
            </w:tr>
            <w:tr w:rsidR="000E0B45" w:rsidRPr="001342DA" w:rsidTr="00DF7941">
              <w:trPr>
                <w:trHeight w:val="63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APD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0E0B45" w:rsidRPr="001342DA" w:rsidTr="00DF7941">
              <w:trPr>
                <w:trHeight w:val="105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</w:t>
                  </w:r>
                  <w:proofErr w:type="spellStart"/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Funl</w:t>
                  </w:r>
                  <w:proofErr w:type="spellEnd"/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HL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09</w:t>
                  </w:r>
                </w:p>
              </w:tc>
            </w:tr>
            <w:tr w:rsidR="000E0B45" w:rsidRPr="001342DA" w:rsidTr="00DF7941">
              <w:trPr>
                <w:trHeight w:val="122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- tinnitus </w:t>
                  </w:r>
                  <w:proofErr w:type="spellStart"/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evaln</w:t>
                  </w:r>
                  <w:proofErr w:type="spellEnd"/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15</w:t>
                  </w:r>
                </w:p>
              </w:tc>
            </w:tr>
            <w:tr w:rsidR="000E0B45" w:rsidRPr="001342DA" w:rsidTr="00DF7941">
              <w:trPr>
                <w:trHeight w:val="73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PTA  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829</w:t>
                  </w:r>
                </w:p>
              </w:tc>
            </w:tr>
            <w:tr w:rsidR="000E0B45" w:rsidRPr="001342DA" w:rsidTr="00DF7941">
              <w:trPr>
                <w:trHeight w:val="90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</w:t>
                  </w:r>
                  <w:proofErr w:type="spellStart"/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Sp.Aud</w:t>
                  </w:r>
                  <w:proofErr w:type="spellEnd"/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828</w:t>
                  </w:r>
                </w:p>
              </w:tc>
            </w:tr>
            <w:tr w:rsidR="000E0B45" w:rsidRPr="001342DA" w:rsidTr="00DF7941">
              <w:trPr>
                <w:trHeight w:val="138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</w:t>
                  </w:r>
                  <w:proofErr w:type="spellStart"/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Immitt</w:t>
                  </w:r>
                  <w:proofErr w:type="spellEnd"/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evln</w:t>
                  </w:r>
                  <w:proofErr w:type="spellEnd"/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831</w:t>
                  </w:r>
                </w:p>
              </w:tc>
            </w:tr>
            <w:tr w:rsidR="000E0B45" w:rsidRPr="001342DA" w:rsidTr="00DF7941">
              <w:trPr>
                <w:trHeight w:val="90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OAE  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287</w:t>
                  </w:r>
                </w:p>
              </w:tc>
            </w:tr>
            <w:tr w:rsidR="000E0B45" w:rsidRPr="001342DA" w:rsidTr="00DF7941">
              <w:trPr>
                <w:trHeight w:val="63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ABR 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231</w:t>
                  </w:r>
                </w:p>
              </w:tc>
            </w:tr>
            <w:tr w:rsidR="000E0B45" w:rsidRPr="001342DA" w:rsidTr="00DF7941">
              <w:trPr>
                <w:trHeight w:val="114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 VEMP  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09</w:t>
                  </w:r>
                </w:p>
              </w:tc>
            </w:tr>
            <w:tr w:rsidR="000E0B45" w:rsidRPr="001342DA" w:rsidTr="00DF7941">
              <w:trPr>
                <w:trHeight w:val="114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 VHIT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0E0B45" w:rsidRPr="001342DA" w:rsidTr="00DF7941">
              <w:trPr>
                <w:trHeight w:val="81"/>
              </w:trPr>
              <w:tc>
                <w:tcPr>
                  <w:tcW w:w="332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BOA  </w:t>
                  </w:r>
                </w:p>
              </w:tc>
              <w:tc>
                <w:tcPr>
                  <w:tcW w:w="80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23</w:t>
                  </w:r>
                </w:p>
              </w:tc>
            </w:tr>
            <w:tr w:rsidR="000E0B45" w:rsidRPr="001342DA" w:rsidTr="00DF7941">
              <w:trPr>
                <w:trHeight w:val="138"/>
              </w:trPr>
              <w:tc>
                <w:tcPr>
                  <w:tcW w:w="3324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VRA  </w:t>
                  </w:r>
                </w:p>
              </w:tc>
              <w:tc>
                <w:tcPr>
                  <w:tcW w:w="80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06</w:t>
                  </w:r>
                </w:p>
              </w:tc>
            </w:tr>
            <w:tr w:rsidR="000E0B45" w:rsidRPr="001342DA" w:rsidTr="00DF7941">
              <w:trPr>
                <w:trHeight w:val="138"/>
              </w:trPr>
              <w:tc>
                <w:tcPr>
                  <w:tcW w:w="332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LLR</w:t>
                  </w:r>
                </w:p>
              </w:tc>
              <w:tc>
                <w:tcPr>
                  <w:tcW w:w="80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E0B45" w:rsidRPr="001342DA" w:rsidRDefault="000E0B45" w:rsidP="000E0B4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</w:tbl>
          <w:p w:rsidR="00396A4E" w:rsidRPr="001342DA" w:rsidRDefault="00396A4E" w:rsidP="00E83B79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before="240"/>
              <w:ind w:left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4061" w:type="dxa"/>
          </w:tcPr>
          <w:p w:rsidR="00396A4E" w:rsidRPr="001342DA" w:rsidRDefault="00396A4E" w:rsidP="00396A4E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ind w:left="634" w:hanging="450"/>
              <w:rPr>
                <w:rFonts w:ascii="Times New Roman" w:hAnsi="Times New Roman"/>
                <w:b/>
                <w:sz w:val="22"/>
                <w:szCs w:val="22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Hearing Aid Trial</w:t>
            </w:r>
          </w:p>
          <w:tbl>
            <w:tblPr>
              <w:tblpPr w:leftFromText="180" w:rightFromText="180" w:vertAnchor="text" w:horzAnchor="margin" w:tblpXSpec="center" w:tblpY="209"/>
              <w:tblOverlap w:val="never"/>
              <w:tblW w:w="4999" w:type="pct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258"/>
              <w:gridCol w:w="576"/>
            </w:tblGrid>
            <w:tr w:rsidR="00396A4E" w:rsidRPr="001342DA" w:rsidTr="00DF7941">
              <w:trPr>
                <w:trHeight w:val="271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1342DA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Hearing Aid Trial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</w:tr>
            <w:tr w:rsidR="00396A4E" w:rsidRPr="000E0B45" w:rsidTr="00DF7941">
              <w:trPr>
                <w:trHeight w:val="211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clients seen for HAT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0E0B45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0E0B45">
                    <w:rPr>
                      <w:rFonts w:ascii="Times New Roman" w:eastAsia="Times New Roman" w:hAnsi="Times New Roman"/>
                    </w:rPr>
                    <w:t>472</w:t>
                  </w:r>
                </w:p>
              </w:tc>
            </w:tr>
            <w:tr w:rsidR="00396A4E" w:rsidRPr="001342DA" w:rsidTr="00DF7941">
              <w:trPr>
                <w:trHeight w:val="211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clients seen at camp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-</w:t>
                  </w:r>
                </w:p>
              </w:tc>
            </w:tr>
            <w:tr w:rsidR="00396A4E" w:rsidRPr="001342DA" w:rsidTr="00DF7941">
              <w:trPr>
                <w:trHeight w:val="211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HA’s prescribed at camp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-</w:t>
                  </w:r>
                </w:p>
              </w:tc>
            </w:tr>
            <w:tr w:rsidR="00396A4E" w:rsidRPr="001342DA" w:rsidTr="00DF7941">
              <w:trPr>
                <w:trHeight w:val="211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HA’s issued at camp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-</w:t>
                  </w:r>
                </w:p>
              </w:tc>
            </w:tr>
            <w:tr w:rsidR="00396A4E" w:rsidRPr="001342DA" w:rsidTr="00DF7941">
              <w:trPr>
                <w:trHeight w:val="81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HA’s prescribed at AIISH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421</w:t>
                  </w:r>
                </w:p>
              </w:tc>
            </w:tr>
            <w:tr w:rsidR="00396A4E" w:rsidRPr="001342DA" w:rsidTr="00DF7941">
              <w:trPr>
                <w:trHeight w:val="81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 Body level hearing aids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37</w:t>
                  </w:r>
                </w:p>
              </w:tc>
            </w:tr>
            <w:tr w:rsidR="00396A4E" w:rsidRPr="001342DA" w:rsidTr="00DF7941">
              <w:trPr>
                <w:trHeight w:val="114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Analogue BTE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38</w:t>
                  </w:r>
                </w:p>
              </w:tc>
            </w:tr>
            <w:tr w:rsidR="00396A4E" w:rsidRPr="001342DA" w:rsidTr="00DF7941">
              <w:trPr>
                <w:trHeight w:val="73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BTE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291</w:t>
                  </w:r>
                </w:p>
              </w:tc>
            </w:tr>
            <w:tr w:rsidR="00396A4E" w:rsidRPr="001342DA" w:rsidTr="00DF7941">
              <w:trPr>
                <w:trHeight w:val="98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Trimmer Digital BTE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396A4E" w:rsidRPr="001342DA" w:rsidTr="00DF7941">
              <w:trPr>
                <w:trHeight w:val="98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 Mini BTE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11</w:t>
                  </w:r>
                </w:p>
              </w:tc>
            </w:tr>
            <w:tr w:rsidR="00396A4E" w:rsidRPr="001342DA" w:rsidTr="00DF7941">
              <w:trPr>
                <w:trHeight w:val="138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ITE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396A4E" w:rsidRPr="001342DA" w:rsidTr="00DF7941">
              <w:trPr>
                <w:trHeight w:val="170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ITC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02</w:t>
                  </w:r>
                </w:p>
              </w:tc>
            </w:tr>
            <w:tr w:rsidR="00396A4E" w:rsidRPr="001342DA" w:rsidTr="00DF7941">
              <w:trPr>
                <w:trHeight w:val="131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CIC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396A4E" w:rsidRPr="001342DA" w:rsidTr="00DF7941">
              <w:trPr>
                <w:trHeight w:val="170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Digital RIC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41</w:t>
                  </w:r>
                </w:p>
              </w:tc>
            </w:tr>
            <w:tr w:rsidR="00396A4E" w:rsidRPr="001342DA" w:rsidTr="00DF7941">
              <w:trPr>
                <w:trHeight w:val="170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Testing for CI candidacy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02</w:t>
                  </w:r>
                </w:p>
              </w:tc>
            </w:tr>
            <w:tr w:rsidR="00396A4E" w:rsidRPr="001342DA" w:rsidTr="00DF7941">
              <w:trPr>
                <w:trHeight w:val="249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No. of clients recommended 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</w:tr>
            <w:tr w:rsidR="00396A4E" w:rsidRPr="001342DA" w:rsidTr="00DF7941">
              <w:trPr>
                <w:trHeight w:val="155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·    Auditory training 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126</w:t>
                  </w:r>
                </w:p>
              </w:tc>
            </w:tr>
            <w:tr w:rsidR="00396A4E" w:rsidRPr="001342DA" w:rsidTr="00DF7941">
              <w:trPr>
                <w:trHeight w:val="268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Speech reading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10</w:t>
                  </w:r>
                </w:p>
              </w:tc>
            </w:tr>
            <w:tr w:rsidR="00396A4E" w:rsidRPr="001342DA" w:rsidTr="00DF7941">
              <w:trPr>
                <w:trHeight w:val="146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 prescribed on exchange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396A4E" w:rsidRPr="001342DA" w:rsidTr="00DF7941">
              <w:trPr>
                <w:trHeight w:val="105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Unaided/aided audiograms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74</w:t>
                  </w:r>
                </w:p>
              </w:tc>
            </w:tr>
            <w:tr w:rsidR="00396A4E" w:rsidRPr="001342DA" w:rsidTr="00DF7941">
              <w:trPr>
                <w:trHeight w:val="105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Aided audiogram for CI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15</w:t>
                  </w:r>
                </w:p>
              </w:tc>
            </w:tr>
            <w:tr w:rsidR="00396A4E" w:rsidRPr="001342DA" w:rsidTr="00DF7941">
              <w:trPr>
                <w:trHeight w:val="105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BOA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06</w:t>
                  </w:r>
                </w:p>
              </w:tc>
            </w:tr>
            <w:tr w:rsidR="00396A4E" w:rsidRPr="001342DA" w:rsidTr="00DF7941">
              <w:trPr>
                <w:trHeight w:val="138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VRA  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06</w:t>
                  </w:r>
                </w:p>
              </w:tc>
            </w:tr>
            <w:tr w:rsidR="00396A4E" w:rsidRPr="001342DA" w:rsidTr="00DF7941">
              <w:trPr>
                <w:trHeight w:val="138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Conditioning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104</w:t>
                  </w:r>
                </w:p>
              </w:tc>
            </w:tr>
            <w:tr w:rsidR="00396A4E" w:rsidRPr="001342DA" w:rsidTr="00DF7941">
              <w:trPr>
                <w:trHeight w:val="90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Programming of digital HA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237</w:t>
                  </w:r>
                </w:p>
              </w:tc>
            </w:tr>
            <w:tr w:rsidR="00396A4E" w:rsidRPr="001342DA" w:rsidTr="00DF7941">
              <w:trPr>
                <w:trHeight w:val="90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Reprogramming of HA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94</w:t>
                  </w:r>
                </w:p>
              </w:tc>
            </w:tr>
            <w:tr w:rsidR="00396A4E" w:rsidRPr="001342DA" w:rsidTr="00DF7941">
              <w:trPr>
                <w:trHeight w:val="131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IGO done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01</w:t>
                  </w:r>
                </w:p>
              </w:tc>
            </w:tr>
            <w:tr w:rsidR="00396A4E" w:rsidRPr="001342DA" w:rsidTr="00DF7941">
              <w:trPr>
                <w:trHeight w:val="162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EAC of hearing aids done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05</w:t>
                  </w:r>
                </w:p>
              </w:tc>
            </w:tr>
            <w:tr w:rsidR="00396A4E" w:rsidRPr="001342DA" w:rsidTr="00DF7941">
              <w:trPr>
                <w:trHeight w:val="122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Retrial with CEM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30</w:t>
                  </w:r>
                </w:p>
              </w:tc>
            </w:tr>
            <w:tr w:rsidR="00396A4E" w:rsidRPr="001342DA" w:rsidTr="00DF7941">
              <w:trPr>
                <w:trHeight w:val="138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Recommended for EPD’s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396A4E" w:rsidRPr="001342DA" w:rsidTr="00DF7941">
              <w:trPr>
                <w:trHeight w:val="178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 &amp; aided LLR done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396A4E" w:rsidRPr="001342DA" w:rsidTr="00DF7941">
              <w:trPr>
                <w:trHeight w:val="178"/>
              </w:trPr>
              <w:tc>
                <w:tcPr>
                  <w:tcW w:w="4249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342D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Rec. for CI candidacy</w:t>
                  </w:r>
                </w:p>
              </w:tc>
              <w:tc>
                <w:tcPr>
                  <w:tcW w:w="751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396A4E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08</w:t>
                  </w:r>
                </w:p>
                <w:p w:rsidR="000E0B45" w:rsidRPr="001342DA" w:rsidRDefault="000E0B45" w:rsidP="00E83B7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0E0B45" w:rsidRDefault="000E0B45" w:rsidP="000E0B45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96A4E" w:rsidRPr="001342DA" w:rsidRDefault="00396A4E" w:rsidP="00396A4E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Counseling and Guidance</w:t>
            </w:r>
          </w:p>
          <w:tbl>
            <w:tblPr>
              <w:tblpPr w:leftFromText="180" w:rightFromText="180" w:vertAnchor="text" w:horzAnchor="margin" w:tblpX="175" w:tblpYSpec="center"/>
              <w:tblW w:w="39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235"/>
              <w:gridCol w:w="720"/>
            </w:tblGrid>
            <w:tr w:rsidR="00396A4E" w:rsidRPr="001342DA" w:rsidTr="00DF7941">
              <w:trPr>
                <w:trHeight w:val="300"/>
              </w:trPr>
              <w:tc>
                <w:tcPr>
                  <w:tcW w:w="3235" w:type="dxa"/>
                  <w:shd w:val="clear" w:color="auto" w:fill="FFFFFF" w:themeFill="background1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342DA">
                    <w:rPr>
                      <w:rFonts w:ascii="Times New Roman" w:hAnsi="Times New Roman"/>
                      <w:sz w:val="22"/>
                      <w:szCs w:val="22"/>
                    </w:rPr>
                    <w:t xml:space="preserve">Total no. of counseled 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1328</w:t>
                  </w:r>
                </w:p>
              </w:tc>
            </w:tr>
            <w:tr w:rsidR="00396A4E" w:rsidRPr="001342DA" w:rsidTr="00DF7941">
              <w:trPr>
                <w:trHeight w:val="318"/>
              </w:trPr>
              <w:tc>
                <w:tcPr>
                  <w:tcW w:w="3235" w:type="dxa"/>
                  <w:shd w:val="clear" w:color="auto" w:fill="FFFFFF" w:themeFill="background1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342DA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AIISH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1328</w:t>
                  </w:r>
                </w:p>
              </w:tc>
            </w:tr>
            <w:tr w:rsidR="00396A4E" w:rsidRPr="001342DA" w:rsidTr="00DF7941">
              <w:trPr>
                <w:trHeight w:val="300"/>
              </w:trPr>
              <w:tc>
                <w:tcPr>
                  <w:tcW w:w="3235" w:type="dxa"/>
                  <w:shd w:val="clear" w:color="auto" w:fill="FFFFFF" w:themeFill="background1"/>
                  <w:hideMark/>
                </w:tcPr>
                <w:p w:rsidR="00396A4E" w:rsidRPr="001342DA" w:rsidRDefault="00396A4E" w:rsidP="00E83B79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342DA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Camps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396A4E" w:rsidRPr="001342DA" w:rsidRDefault="000E0B45" w:rsidP="00E83B79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</w:tbl>
          <w:p w:rsidR="00396A4E" w:rsidRPr="001342DA" w:rsidRDefault="00396A4E" w:rsidP="00E83B79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before="24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396A4E" w:rsidRPr="001342DA" w:rsidRDefault="00396A4E" w:rsidP="00DF7941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F0D2A" w:rsidRPr="001342DA" w:rsidRDefault="008F0D2A" w:rsidP="008F0D2A">
      <w:pPr>
        <w:framePr w:w="9420" w:wrap="auto" w:hAnchor="text" w:x="90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2"/>
          <w:szCs w:val="22"/>
        </w:rPr>
        <w:sectPr w:rsidR="008F0D2A" w:rsidRPr="001342DA" w:rsidSect="00A24E28">
          <w:footerReference w:type="default" r:id="rId8"/>
          <w:pgSz w:w="11907" w:h="16839" w:code="9"/>
          <w:pgMar w:top="547" w:right="562" w:bottom="144" w:left="1440" w:header="720" w:footer="418" w:gutter="0"/>
          <w:cols w:space="720"/>
          <w:docGrid w:linePitch="360"/>
        </w:sectPr>
      </w:pPr>
    </w:p>
    <w:p w:rsidR="008F0D2A" w:rsidRPr="001342DA" w:rsidRDefault="008F0D2A" w:rsidP="008F0D2A">
      <w:pPr>
        <w:numPr>
          <w:ilvl w:val="0"/>
          <w:numId w:val="8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lastRenderedPageBreak/>
        <w:t xml:space="preserve">Ear </w:t>
      </w:r>
      <w:proofErr w:type="spellStart"/>
      <w:r w:rsidRPr="001342DA">
        <w:rPr>
          <w:rFonts w:ascii="Times New Roman" w:hAnsi="Times New Roman"/>
          <w:b/>
          <w:sz w:val="22"/>
          <w:szCs w:val="22"/>
        </w:rPr>
        <w:t>moulds</w:t>
      </w:r>
      <w:proofErr w:type="spellEnd"/>
    </w:p>
    <w:p w:rsidR="008F0D2A" w:rsidRPr="001342DA" w:rsidRDefault="008F0D2A" w:rsidP="008F0D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8F0D2A" w:rsidRPr="001342DA" w:rsidRDefault="008F0D2A" w:rsidP="008F0D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8F0D2A" w:rsidRPr="001342DA" w:rsidSect="00732480">
          <w:type w:val="continuous"/>
          <w:pgSz w:w="11907" w:h="16839" w:code="9"/>
          <w:pgMar w:top="72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944"/>
        <w:gridCol w:w="656"/>
      </w:tblGrid>
      <w:tr w:rsidR="008F0D2A" w:rsidRPr="000E314F" w:rsidTr="00732480">
        <w:trPr>
          <w:trHeight w:val="251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0D2A" w:rsidRPr="000E314F" w:rsidRDefault="008F0D2A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0E314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Earmo</w:t>
            </w:r>
            <w:r w:rsidR="003C5003" w:rsidRPr="000E314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u</w:t>
            </w:r>
            <w:r w:rsidRPr="000E314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ld</w:t>
            </w:r>
            <w:proofErr w:type="spellEnd"/>
            <w:r w:rsidRPr="000E314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lab</w:t>
            </w:r>
          </w:p>
        </w:tc>
      </w:tr>
      <w:tr w:rsidR="008F0D2A" w:rsidRPr="000E314F" w:rsidTr="00732480">
        <w:trPr>
          <w:trHeight w:val="179"/>
          <w:jc w:val="center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0D2A" w:rsidRPr="000E314F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 xml:space="preserve">Clients ear </w:t>
            </w:r>
            <w:proofErr w:type="spellStart"/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imprn</w:t>
            </w:r>
            <w:proofErr w:type="spellEnd"/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. taken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0D2A" w:rsidRPr="000E314F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F0D2A" w:rsidRPr="000E314F" w:rsidTr="000E314F">
        <w:trPr>
          <w:trHeight w:val="54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8F0D2A" w:rsidP="00732480">
            <w:pPr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252"/>
              </w:tabs>
              <w:spacing w:after="0" w:line="240" w:lineRule="auto"/>
              <w:ind w:left="968" w:hanging="900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142</w:t>
            </w:r>
          </w:p>
        </w:tc>
      </w:tr>
      <w:tr w:rsidR="008F0D2A" w:rsidRPr="000E314F" w:rsidTr="00732480">
        <w:trPr>
          <w:trHeight w:val="152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8F0D2A" w:rsidP="00732480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Old clients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274</w:t>
            </w:r>
          </w:p>
        </w:tc>
      </w:tr>
      <w:tr w:rsidR="008F0D2A" w:rsidRPr="000E314F" w:rsidTr="00732480">
        <w:trPr>
          <w:trHeight w:val="152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8F0D2A" w:rsidP="00732480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Clients seen at camp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8F0D2A" w:rsidRPr="000E314F" w:rsidTr="00732480">
        <w:trPr>
          <w:trHeight w:val="116"/>
          <w:jc w:val="center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0D2A" w:rsidRPr="000E314F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Ear  impressions taken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0D2A" w:rsidRPr="000E314F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F0D2A" w:rsidRPr="000E314F" w:rsidTr="00732480">
        <w:trPr>
          <w:trHeight w:val="107"/>
          <w:jc w:val="center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8F0D2A" w:rsidP="00732480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 xml:space="preserve"> Free-of-cost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218</w:t>
            </w:r>
          </w:p>
        </w:tc>
      </w:tr>
      <w:tr w:rsidR="008F0D2A" w:rsidRPr="000E314F" w:rsidTr="00732480">
        <w:trPr>
          <w:trHeight w:val="170"/>
          <w:jc w:val="center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8F0D2A" w:rsidP="00732480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 xml:space="preserve"> 100% payment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451</w:t>
            </w:r>
          </w:p>
        </w:tc>
      </w:tr>
      <w:tr w:rsidR="008F0D2A" w:rsidRPr="000E314F" w:rsidTr="00732480">
        <w:trPr>
          <w:trHeight w:val="170"/>
          <w:jc w:val="center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8F0D2A" w:rsidP="00732480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At camp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8F0D2A" w:rsidRPr="000E314F" w:rsidTr="00732480">
        <w:trPr>
          <w:trHeight w:val="170"/>
          <w:jc w:val="center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8F0D2A" w:rsidP="00732480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CPL impressions received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8F0D2A" w:rsidRPr="000E314F" w:rsidTr="00732480">
        <w:trPr>
          <w:trHeight w:val="64"/>
          <w:jc w:val="center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EMs  completed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652</w:t>
            </w:r>
          </w:p>
        </w:tc>
      </w:tr>
      <w:tr w:rsidR="008F0D2A" w:rsidRPr="000E314F" w:rsidTr="00732480">
        <w:trPr>
          <w:trHeight w:val="188"/>
          <w:jc w:val="center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 xml:space="preserve">No. </w:t>
            </w:r>
            <w:proofErr w:type="spellStart"/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Mould</w:t>
            </w:r>
            <w:proofErr w:type="spellEnd"/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 xml:space="preserve"> Lacquered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8F0D2A" w:rsidRPr="000E314F" w:rsidTr="00732480">
        <w:trPr>
          <w:trHeight w:val="188"/>
          <w:jc w:val="center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No. of sound tube issued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8F0D2A" w:rsidRPr="000E314F" w:rsidTr="00732480">
        <w:trPr>
          <w:trHeight w:val="64"/>
          <w:jc w:val="center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 xml:space="preserve">Hard regular </w:t>
            </w:r>
            <w:proofErr w:type="spellStart"/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moulds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41</w:t>
            </w:r>
          </w:p>
        </w:tc>
      </w:tr>
      <w:tr w:rsidR="008F0D2A" w:rsidRPr="000E314F" w:rsidTr="00732480">
        <w:trPr>
          <w:trHeight w:val="170"/>
          <w:jc w:val="center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 xml:space="preserve">Hard shell </w:t>
            </w:r>
            <w:proofErr w:type="spellStart"/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mould</w:t>
            </w:r>
            <w:proofErr w:type="spellEnd"/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 xml:space="preserve"> made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8F0D2A" w:rsidRPr="000E314F" w:rsidTr="00732480">
        <w:trPr>
          <w:trHeight w:val="80"/>
          <w:jc w:val="center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 xml:space="preserve">Soft </w:t>
            </w:r>
            <w:proofErr w:type="spellStart"/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mould</w:t>
            </w:r>
            <w:proofErr w:type="spellEnd"/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 xml:space="preserve"> made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331</w:t>
            </w:r>
          </w:p>
        </w:tc>
      </w:tr>
      <w:tr w:rsidR="008F0D2A" w:rsidRPr="000E314F" w:rsidTr="00732480">
        <w:trPr>
          <w:trHeight w:val="134"/>
          <w:jc w:val="center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 xml:space="preserve">Hard canal </w:t>
            </w:r>
            <w:proofErr w:type="spellStart"/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moulds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8F0D2A" w:rsidRPr="000E314F" w:rsidTr="00732480">
        <w:trPr>
          <w:trHeight w:val="98"/>
          <w:jc w:val="center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 xml:space="preserve">Soft canal </w:t>
            </w:r>
            <w:proofErr w:type="spellStart"/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moulds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8F0D2A" w:rsidRPr="000E314F" w:rsidTr="00732480">
        <w:trPr>
          <w:trHeight w:val="98"/>
          <w:jc w:val="center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 xml:space="preserve">Instant </w:t>
            </w:r>
            <w:proofErr w:type="spellStart"/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moulds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8F0D2A" w:rsidRPr="000E314F" w:rsidTr="00732480">
        <w:trPr>
          <w:trHeight w:val="64"/>
          <w:jc w:val="center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Silicon impression taken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8F0D2A" w:rsidRPr="000E314F" w:rsidTr="00732480">
        <w:trPr>
          <w:trHeight w:val="98"/>
          <w:jc w:val="center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(soft)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8F0D2A" w:rsidRPr="000E314F" w:rsidTr="00732480">
        <w:trPr>
          <w:trHeight w:val="64"/>
          <w:jc w:val="center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(hard)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8F0D2A" w:rsidRPr="000E314F" w:rsidTr="00732480">
        <w:trPr>
          <w:trHeight w:val="64"/>
          <w:jc w:val="center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 xml:space="preserve">No. of ear blocked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642246" w:rsidRPr="000E314F" w:rsidTr="00732480">
        <w:trPr>
          <w:trHeight w:val="64"/>
          <w:jc w:val="center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246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 xml:space="preserve">No. of </w:t>
            </w:r>
            <w:proofErr w:type="spellStart"/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mould</w:t>
            </w:r>
            <w:proofErr w:type="spellEnd"/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 xml:space="preserve"> lacquered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246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149</w:t>
            </w:r>
          </w:p>
        </w:tc>
      </w:tr>
      <w:tr w:rsidR="00642246" w:rsidRPr="000E314F" w:rsidTr="00642246">
        <w:trPr>
          <w:trHeight w:val="64"/>
          <w:jc w:val="center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246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No. of sound tube replaced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246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122</w:t>
            </w:r>
          </w:p>
        </w:tc>
      </w:tr>
      <w:tr w:rsidR="008F0D2A" w:rsidRPr="000E314F" w:rsidTr="00642246">
        <w:trPr>
          <w:trHeight w:val="170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 xml:space="preserve">EMs with </w:t>
            </w:r>
            <w:proofErr w:type="spellStart"/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aco</w:t>
            </w:r>
            <w:proofErr w:type="spellEnd"/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modificns</w:t>
            </w:r>
            <w:proofErr w:type="spellEnd"/>
            <w:proofErr w:type="gramEnd"/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642246" w:rsidRPr="000E314F" w:rsidTr="00642246">
        <w:trPr>
          <w:trHeight w:val="170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246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No. of students posted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246" w:rsidRPr="000E314F" w:rsidRDefault="00642246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314F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</w:tr>
    </w:tbl>
    <w:p w:rsidR="008F0D2A" w:rsidRPr="001342DA" w:rsidRDefault="008F0D2A" w:rsidP="008F0D2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  <w:sectPr w:rsidR="008F0D2A" w:rsidRPr="001342DA" w:rsidSect="00732480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8F0D2A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1342DA">
        <w:rPr>
          <w:rFonts w:ascii="Times New Roman" w:hAnsi="Times New Roman"/>
          <w:b/>
          <w:i/>
          <w:sz w:val="22"/>
          <w:szCs w:val="22"/>
        </w:rPr>
        <w:lastRenderedPageBreak/>
        <w:tab/>
      </w:r>
      <w:r w:rsidRPr="001342DA">
        <w:rPr>
          <w:rFonts w:ascii="Times New Roman" w:hAnsi="Times New Roman"/>
          <w:b/>
          <w:i/>
          <w:sz w:val="22"/>
          <w:szCs w:val="22"/>
        </w:rPr>
        <w:tab/>
      </w:r>
    </w:p>
    <w:p w:rsidR="008F0D2A" w:rsidRPr="001342DA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1342DA">
        <w:rPr>
          <w:rFonts w:ascii="Times New Roman" w:hAnsi="Times New Roman"/>
          <w:b/>
          <w:i/>
          <w:sz w:val="22"/>
          <w:szCs w:val="22"/>
        </w:rPr>
        <w:tab/>
      </w:r>
      <w:r w:rsidRPr="001342DA">
        <w:rPr>
          <w:rFonts w:ascii="Times New Roman" w:hAnsi="Times New Roman"/>
          <w:b/>
          <w:i/>
          <w:sz w:val="22"/>
          <w:szCs w:val="22"/>
        </w:rPr>
        <w:tab/>
        <w:t>State wise statistics</w:t>
      </w:r>
      <w:r w:rsidRPr="001342DA">
        <w:rPr>
          <w:rFonts w:ascii="Times New Roman" w:hAnsi="Times New Roman"/>
          <w:b/>
          <w:i/>
          <w:sz w:val="22"/>
          <w:szCs w:val="22"/>
        </w:rPr>
        <w:tab/>
      </w:r>
      <w:r w:rsidRPr="001342DA">
        <w:rPr>
          <w:rFonts w:ascii="Times New Roman" w:hAnsi="Times New Roman"/>
          <w:b/>
          <w:i/>
          <w:sz w:val="22"/>
          <w:szCs w:val="22"/>
        </w:rPr>
        <w:tab/>
      </w:r>
      <w:r w:rsidRPr="001342DA">
        <w:rPr>
          <w:rFonts w:ascii="Times New Roman" w:hAnsi="Times New Roman"/>
          <w:b/>
          <w:i/>
          <w:sz w:val="22"/>
          <w:szCs w:val="22"/>
        </w:rPr>
        <w:tab/>
      </w:r>
      <w:r w:rsidRPr="001342DA">
        <w:rPr>
          <w:rFonts w:ascii="Times New Roman" w:hAnsi="Times New Roman"/>
          <w:b/>
          <w:i/>
          <w:sz w:val="22"/>
          <w:szCs w:val="22"/>
        </w:rPr>
        <w:tab/>
        <w:t xml:space="preserve">       Revenue</w:t>
      </w:r>
    </w:p>
    <w:tbl>
      <w:tblPr>
        <w:tblStyle w:val="TableGrid"/>
        <w:tblW w:w="8118" w:type="dxa"/>
        <w:tblInd w:w="54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18"/>
        <w:gridCol w:w="1710"/>
        <w:gridCol w:w="1080"/>
        <w:gridCol w:w="450"/>
        <w:gridCol w:w="568"/>
        <w:gridCol w:w="2132"/>
        <w:gridCol w:w="1260"/>
      </w:tblGrid>
      <w:tr w:rsidR="008F0D2A" w:rsidRPr="001342DA" w:rsidTr="00732480">
        <w:trPr>
          <w:trHeight w:val="575"/>
        </w:trPr>
        <w:tc>
          <w:tcPr>
            <w:tcW w:w="918" w:type="dxa"/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Sl.No</w:t>
            </w:r>
            <w:proofErr w:type="spellEnd"/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710" w:type="dxa"/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States</w:t>
            </w:r>
          </w:p>
        </w:tc>
        <w:tc>
          <w:tcPr>
            <w:tcW w:w="1080" w:type="dxa"/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Statistics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Sl.No</w:t>
            </w:r>
            <w:proofErr w:type="spellEnd"/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132" w:type="dxa"/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Details</w:t>
            </w:r>
          </w:p>
        </w:tc>
        <w:tc>
          <w:tcPr>
            <w:tcW w:w="1260" w:type="dxa"/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8F0D2A" w:rsidRPr="001342DA" w:rsidTr="00732480">
        <w:tc>
          <w:tcPr>
            <w:tcW w:w="918" w:type="dxa"/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Andhra Pradesh</w:t>
            </w:r>
          </w:p>
        </w:tc>
        <w:tc>
          <w:tcPr>
            <w:tcW w:w="1080" w:type="dxa"/>
            <w:shd w:val="clear" w:color="auto" w:fill="FFFFFF" w:themeFill="background1"/>
          </w:tcPr>
          <w:p w:rsidR="008F0D2A" w:rsidRPr="001342DA" w:rsidRDefault="00642246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Spares</w:t>
            </w:r>
          </w:p>
        </w:tc>
        <w:tc>
          <w:tcPr>
            <w:tcW w:w="1260" w:type="dxa"/>
            <w:shd w:val="clear" w:color="auto" w:fill="FFFFFF" w:themeFill="background1"/>
          </w:tcPr>
          <w:p w:rsidR="008F0D2A" w:rsidRPr="001342DA" w:rsidRDefault="00642246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5675</w:t>
            </w:r>
          </w:p>
        </w:tc>
      </w:tr>
      <w:tr w:rsidR="008F0D2A" w:rsidRPr="001342DA" w:rsidTr="00732480">
        <w:tc>
          <w:tcPr>
            <w:tcW w:w="918" w:type="dxa"/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Karnataka</w:t>
            </w:r>
          </w:p>
        </w:tc>
        <w:tc>
          <w:tcPr>
            <w:tcW w:w="1080" w:type="dxa"/>
            <w:shd w:val="clear" w:color="auto" w:fill="FFFFFF" w:themeFill="background1"/>
          </w:tcPr>
          <w:p w:rsidR="008F0D2A" w:rsidRPr="001342DA" w:rsidRDefault="00642246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Post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F0D2A" w:rsidRPr="001342DA" w:rsidRDefault="00642246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</w:tr>
      <w:tr w:rsidR="008F0D2A" w:rsidRPr="001342DA" w:rsidTr="00732480">
        <w:tc>
          <w:tcPr>
            <w:tcW w:w="918" w:type="dxa"/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Kerala</w:t>
            </w:r>
          </w:p>
        </w:tc>
        <w:tc>
          <w:tcPr>
            <w:tcW w:w="1080" w:type="dxa"/>
            <w:shd w:val="clear" w:color="auto" w:fill="FFFFFF" w:themeFill="background1"/>
          </w:tcPr>
          <w:p w:rsidR="008F0D2A" w:rsidRPr="001342DA" w:rsidRDefault="00642246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Making ear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moulds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F0D2A" w:rsidRPr="001342DA" w:rsidRDefault="00642246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100740</w:t>
            </w:r>
          </w:p>
        </w:tc>
      </w:tr>
      <w:tr w:rsidR="008F0D2A" w:rsidRPr="001342DA" w:rsidTr="00732480">
        <w:tc>
          <w:tcPr>
            <w:tcW w:w="918" w:type="dxa"/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Tamil Nadu</w:t>
            </w:r>
          </w:p>
        </w:tc>
        <w:tc>
          <w:tcPr>
            <w:tcW w:w="1080" w:type="dxa"/>
            <w:shd w:val="clear" w:color="auto" w:fill="FFFFFF" w:themeFill="background1"/>
          </w:tcPr>
          <w:p w:rsidR="008F0D2A" w:rsidRPr="001342DA" w:rsidRDefault="00642246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F0D2A" w:rsidRPr="001342DA" w:rsidRDefault="008F0D2A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8F0D2A" w:rsidRPr="001342DA" w:rsidTr="00732480">
        <w:tc>
          <w:tcPr>
            <w:tcW w:w="918" w:type="dxa"/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Telangana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</w:tcPr>
          <w:p w:rsidR="008F0D2A" w:rsidRPr="001342DA" w:rsidRDefault="00642246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F0D2A" w:rsidRPr="001342DA" w:rsidRDefault="008F0D2A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8F0D2A" w:rsidRPr="001342DA" w:rsidTr="00732480">
        <w:tc>
          <w:tcPr>
            <w:tcW w:w="918" w:type="dxa"/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1080" w:type="dxa"/>
            <w:shd w:val="clear" w:color="auto" w:fill="FFFFFF" w:themeFill="background1"/>
          </w:tcPr>
          <w:p w:rsidR="008F0D2A" w:rsidRPr="001342DA" w:rsidRDefault="00642246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F0D2A" w:rsidRPr="001342DA" w:rsidRDefault="008F0D2A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F0D2A" w:rsidRPr="001342DA" w:rsidRDefault="008F0D2A" w:rsidP="0073248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8F0D2A" w:rsidRPr="001342DA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8F0D2A" w:rsidRPr="000E314F" w:rsidRDefault="008F0D2A" w:rsidP="008F0D2A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630"/>
        <w:rPr>
          <w:rFonts w:ascii="Times New Roman" w:hAnsi="Times New Roman"/>
          <w:b/>
          <w:sz w:val="22"/>
          <w:szCs w:val="22"/>
          <w:u w:val="single"/>
        </w:rPr>
      </w:pPr>
      <w:r w:rsidRPr="000E314F">
        <w:rPr>
          <w:rFonts w:ascii="Times New Roman" w:hAnsi="Times New Roman"/>
          <w:b/>
          <w:sz w:val="22"/>
          <w:szCs w:val="22"/>
        </w:rPr>
        <w:t>Age-wise statistics: Audiological disorders</w:t>
      </w:r>
    </w:p>
    <w:tbl>
      <w:tblPr>
        <w:tblpPr w:leftFromText="180" w:rightFromText="180" w:vertAnchor="text" w:horzAnchor="page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008"/>
        <w:gridCol w:w="810"/>
        <w:gridCol w:w="990"/>
        <w:gridCol w:w="810"/>
        <w:gridCol w:w="990"/>
        <w:gridCol w:w="810"/>
        <w:gridCol w:w="990"/>
      </w:tblGrid>
      <w:tr w:rsidR="008F0D2A" w:rsidRPr="00E80C69" w:rsidTr="00732480">
        <w:trPr>
          <w:cantSplit/>
        </w:trPr>
        <w:tc>
          <w:tcPr>
            <w:tcW w:w="1008" w:type="dxa"/>
            <w:vMerge w:val="restart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Age</w:t>
            </w:r>
          </w:p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group</w:t>
            </w:r>
          </w:p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yrs.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Hearing</w:t>
            </w:r>
          </w:p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Evaluation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Hearing Aid</w:t>
            </w:r>
          </w:p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Trial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 xml:space="preserve">Ear </w:t>
            </w:r>
            <w:proofErr w:type="spellStart"/>
            <w:r w:rsidRPr="00E80C69">
              <w:rPr>
                <w:b/>
                <w:sz w:val="22"/>
                <w:szCs w:val="22"/>
              </w:rPr>
              <w:t>moulds</w:t>
            </w:r>
            <w:proofErr w:type="spellEnd"/>
          </w:p>
        </w:tc>
      </w:tr>
      <w:tr w:rsidR="008F0D2A" w:rsidRPr="00E80C69" w:rsidTr="00732480">
        <w:trPr>
          <w:cantSplit/>
        </w:trPr>
        <w:tc>
          <w:tcPr>
            <w:tcW w:w="1008" w:type="dxa"/>
            <w:vMerge/>
            <w:shd w:val="clear" w:color="auto" w:fill="FFFFFF" w:themeFill="background1"/>
            <w:vAlign w:val="center"/>
          </w:tcPr>
          <w:p w:rsidR="008F0D2A" w:rsidRPr="00E80C69" w:rsidRDefault="008F0D2A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Female</w:t>
            </w:r>
          </w:p>
        </w:tc>
      </w:tr>
      <w:tr w:rsidR="008F0D2A" w:rsidRPr="00E80C69" w:rsidTr="00642246">
        <w:tc>
          <w:tcPr>
            <w:tcW w:w="1008" w:type="dxa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0-1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7</w:t>
            </w:r>
          </w:p>
        </w:tc>
      </w:tr>
      <w:tr w:rsidR="008F0D2A" w:rsidRPr="00E80C69" w:rsidTr="00642246">
        <w:tc>
          <w:tcPr>
            <w:tcW w:w="1008" w:type="dxa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2-5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64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62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35</w:t>
            </w:r>
          </w:p>
        </w:tc>
      </w:tr>
      <w:tr w:rsidR="008F0D2A" w:rsidRPr="00E80C69" w:rsidTr="00642246">
        <w:tc>
          <w:tcPr>
            <w:tcW w:w="1008" w:type="dxa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6-10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41</w:t>
            </w:r>
          </w:p>
        </w:tc>
      </w:tr>
      <w:tr w:rsidR="008F0D2A" w:rsidRPr="00E80C69" w:rsidTr="00642246">
        <w:tc>
          <w:tcPr>
            <w:tcW w:w="1008" w:type="dxa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11-15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4</w:t>
            </w:r>
          </w:p>
        </w:tc>
      </w:tr>
      <w:tr w:rsidR="008F0D2A" w:rsidRPr="00E80C69" w:rsidTr="00642246">
        <w:tc>
          <w:tcPr>
            <w:tcW w:w="1008" w:type="dxa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16-20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5</w:t>
            </w:r>
          </w:p>
        </w:tc>
      </w:tr>
      <w:tr w:rsidR="008F0D2A" w:rsidRPr="00E80C69" w:rsidTr="00642246">
        <w:tc>
          <w:tcPr>
            <w:tcW w:w="1008" w:type="dxa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21-25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3</w:t>
            </w:r>
          </w:p>
        </w:tc>
      </w:tr>
      <w:tr w:rsidR="008F0D2A" w:rsidRPr="00E80C69" w:rsidTr="00642246">
        <w:tc>
          <w:tcPr>
            <w:tcW w:w="1008" w:type="dxa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26-30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3</w:t>
            </w:r>
          </w:p>
        </w:tc>
      </w:tr>
      <w:tr w:rsidR="008F0D2A" w:rsidRPr="00E80C69" w:rsidTr="00642246">
        <w:tc>
          <w:tcPr>
            <w:tcW w:w="1008" w:type="dxa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31-35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</w:t>
            </w:r>
          </w:p>
        </w:tc>
      </w:tr>
      <w:tr w:rsidR="008F0D2A" w:rsidRPr="00E80C69" w:rsidTr="00642246">
        <w:tc>
          <w:tcPr>
            <w:tcW w:w="1008" w:type="dxa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36-40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5</w:t>
            </w:r>
          </w:p>
        </w:tc>
      </w:tr>
      <w:tr w:rsidR="008F0D2A" w:rsidRPr="00E80C69" w:rsidTr="00642246">
        <w:tc>
          <w:tcPr>
            <w:tcW w:w="1008" w:type="dxa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41-45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4</w:t>
            </w:r>
          </w:p>
        </w:tc>
      </w:tr>
      <w:tr w:rsidR="008F0D2A" w:rsidRPr="00E80C69" w:rsidTr="00642246">
        <w:tc>
          <w:tcPr>
            <w:tcW w:w="1008" w:type="dxa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46-50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3</w:t>
            </w:r>
          </w:p>
        </w:tc>
      </w:tr>
      <w:tr w:rsidR="008F0D2A" w:rsidRPr="00E80C69" w:rsidTr="00642246">
        <w:tc>
          <w:tcPr>
            <w:tcW w:w="1008" w:type="dxa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lastRenderedPageBreak/>
              <w:t>51-55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3</w:t>
            </w:r>
          </w:p>
        </w:tc>
      </w:tr>
      <w:tr w:rsidR="008F0D2A" w:rsidRPr="00E80C69" w:rsidTr="00642246">
        <w:tc>
          <w:tcPr>
            <w:tcW w:w="1008" w:type="dxa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56-60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4</w:t>
            </w:r>
          </w:p>
        </w:tc>
      </w:tr>
      <w:tr w:rsidR="008F0D2A" w:rsidRPr="00E80C69" w:rsidTr="00642246">
        <w:tc>
          <w:tcPr>
            <w:tcW w:w="1008" w:type="dxa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61-65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11</w:t>
            </w:r>
          </w:p>
        </w:tc>
      </w:tr>
      <w:tr w:rsidR="008F0D2A" w:rsidRPr="00E80C69" w:rsidTr="00732480">
        <w:tc>
          <w:tcPr>
            <w:tcW w:w="1008" w:type="dxa"/>
            <w:shd w:val="clear" w:color="auto" w:fill="FFFFFF" w:themeFill="background1"/>
          </w:tcPr>
          <w:p w:rsidR="008F0D2A" w:rsidRPr="00E80C69" w:rsidRDefault="008F0D2A" w:rsidP="0073248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66-70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0E0B45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8F0D2A" w:rsidRPr="00E80C69" w:rsidRDefault="00642246" w:rsidP="0073248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4</w:t>
            </w:r>
          </w:p>
        </w:tc>
      </w:tr>
      <w:tr w:rsidR="00E80C69" w:rsidRPr="00E80C69" w:rsidTr="00732480">
        <w:tc>
          <w:tcPr>
            <w:tcW w:w="1008" w:type="dxa"/>
            <w:shd w:val="clear" w:color="auto" w:fill="FFFFFF" w:themeFill="background1"/>
          </w:tcPr>
          <w:p w:rsidR="00E80C69" w:rsidRPr="00E80C69" w:rsidRDefault="00E80C69" w:rsidP="00E80C69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71-75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5</w:t>
            </w:r>
          </w:p>
        </w:tc>
      </w:tr>
      <w:tr w:rsidR="00E80C69" w:rsidRPr="00E80C69" w:rsidTr="00732480">
        <w:tc>
          <w:tcPr>
            <w:tcW w:w="1008" w:type="dxa"/>
            <w:shd w:val="clear" w:color="auto" w:fill="FFFFFF" w:themeFill="background1"/>
          </w:tcPr>
          <w:p w:rsidR="00E80C69" w:rsidRPr="00E80C69" w:rsidRDefault="00E80C69" w:rsidP="00E80C69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76-80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3</w:t>
            </w:r>
          </w:p>
        </w:tc>
      </w:tr>
      <w:tr w:rsidR="00E80C69" w:rsidRPr="00E80C69" w:rsidTr="00732480">
        <w:tc>
          <w:tcPr>
            <w:tcW w:w="1008" w:type="dxa"/>
            <w:shd w:val="clear" w:color="auto" w:fill="FFFFFF" w:themeFill="background1"/>
          </w:tcPr>
          <w:p w:rsidR="00E80C69" w:rsidRPr="00E80C69" w:rsidRDefault="00E80C69" w:rsidP="00E80C69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81-85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6</w:t>
            </w:r>
          </w:p>
        </w:tc>
      </w:tr>
      <w:tr w:rsidR="00E80C69" w:rsidRPr="00E80C69" w:rsidTr="00732480">
        <w:tc>
          <w:tcPr>
            <w:tcW w:w="1008" w:type="dxa"/>
            <w:shd w:val="clear" w:color="auto" w:fill="FFFFFF" w:themeFill="background1"/>
          </w:tcPr>
          <w:p w:rsidR="00E80C69" w:rsidRPr="00E80C69" w:rsidRDefault="00E80C69" w:rsidP="00E80C69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86-90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2</w:t>
            </w:r>
          </w:p>
        </w:tc>
      </w:tr>
      <w:tr w:rsidR="00E80C69" w:rsidRPr="00E80C69" w:rsidTr="00732480">
        <w:tc>
          <w:tcPr>
            <w:tcW w:w="1008" w:type="dxa"/>
            <w:shd w:val="clear" w:color="auto" w:fill="FFFFFF" w:themeFill="background1"/>
          </w:tcPr>
          <w:p w:rsidR="00E80C69" w:rsidRPr="00E80C69" w:rsidRDefault="00E80C69" w:rsidP="00E80C69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91+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0C69">
              <w:rPr>
                <w:rFonts w:ascii="Times New Roman" w:eastAsia="Times New Roman" w:hAnsi="Times New Roman"/>
              </w:rPr>
              <w:t>0</w:t>
            </w:r>
          </w:p>
        </w:tc>
      </w:tr>
      <w:tr w:rsidR="00E80C69" w:rsidRPr="00E80C69" w:rsidTr="00732480">
        <w:trPr>
          <w:cantSplit/>
        </w:trPr>
        <w:tc>
          <w:tcPr>
            <w:tcW w:w="1008" w:type="dxa"/>
            <w:vMerge w:val="restart"/>
            <w:shd w:val="clear" w:color="auto" w:fill="FFFFFF" w:themeFill="background1"/>
          </w:tcPr>
          <w:p w:rsidR="00E80C69" w:rsidRPr="00E80C69" w:rsidRDefault="00E80C69" w:rsidP="00E80C69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80C69">
              <w:rPr>
                <w:rFonts w:ascii="Times New Roman" w:eastAsia="Times New Roman" w:hAnsi="Times New Roman"/>
                <w:b/>
              </w:rPr>
              <w:t>552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80C69">
              <w:rPr>
                <w:rFonts w:ascii="Times New Roman" w:eastAsia="Times New Roman" w:hAnsi="Times New Roman"/>
                <w:b/>
              </w:rPr>
              <w:t>313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80C69">
              <w:rPr>
                <w:rFonts w:ascii="Times New Roman" w:eastAsia="Times New Roman" w:hAnsi="Times New Roman"/>
                <w:b/>
              </w:rPr>
              <w:t>321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80C69">
              <w:rPr>
                <w:rFonts w:ascii="Times New Roman" w:eastAsia="Times New Roman" w:hAnsi="Times New Roman"/>
                <w:b/>
              </w:rPr>
              <w:t>151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80C69">
              <w:rPr>
                <w:rFonts w:ascii="Times New Roman" w:eastAsia="Times New Roman" w:hAnsi="Times New Roman"/>
                <w:b/>
              </w:rPr>
              <w:fldChar w:fldCharType="begin"/>
            </w:r>
            <w:r w:rsidRPr="00E80C69">
              <w:rPr>
                <w:rFonts w:ascii="Times New Roman" w:eastAsia="Times New Roman" w:hAnsi="Times New Roman"/>
                <w:b/>
              </w:rPr>
              <w:instrText xml:space="preserve"> =SUM(ABOVE) </w:instrText>
            </w:r>
            <w:r w:rsidRPr="00E80C69">
              <w:rPr>
                <w:rFonts w:ascii="Times New Roman" w:eastAsia="Times New Roman" w:hAnsi="Times New Roman"/>
                <w:b/>
              </w:rPr>
              <w:fldChar w:fldCharType="separate"/>
            </w:r>
            <w:r w:rsidRPr="00E80C69">
              <w:rPr>
                <w:rFonts w:ascii="Times New Roman" w:eastAsia="Times New Roman" w:hAnsi="Times New Roman"/>
                <w:b/>
                <w:noProof/>
              </w:rPr>
              <w:t>268</w:t>
            </w:r>
            <w:r w:rsidRPr="00E80C69"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80C69">
              <w:rPr>
                <w:rFonts w:ascii="Times New Roman" w:eastAsia="Times New Roman" w:hAnsi="Times New Roman"/>
                <w:b/>
              </w:rPr>
              <w:fldChar w:fldCharType="begin"/>
            </w:r>
            <w:r w:rsidRPr="00E80C69">
              <w:rPr>
                <w:rFonts w:ascii="Times New Roman" w:eastAsia="Times New Roman" w:hAnsi="Times New Roman"/>
                <w:b/>
              </w:rPr>
              <w:instrText xml:space="preserve"> =SUM(ABOVE) </w:instrText>
            </w:r>
            <w:r w:rsidRPr="00E80C69">
              <w:rPr>
                <w:rFonts w:ascii="Times New Roman" w:eastAsia="Times New Roman" w:hAnsi="Times New Roman"/>
                <w:b/>
              </w:rPr>
              <w:fldChar w:fldCharType="separate"/>
            </w:r>
            <w:r w:rsidRPr="00E80C69">
              <w:rPr>
                <w:rFonts w:ascii="Times New Roman" w:eastAsia="Times New Roman" w:hAnsi="Times New Roman"/>
                <w:b/>
                <w:noProof/>
              </w:rPr>
              <w:t>148</w:t>
            </w:r>
            <w:r w:rsidRPr="00E80C69"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</w:tr>
      <w:tr w:rsidR="00E80C69" w:rsidRPr="001342DA" w:rsidTr="00732480">
        <w:trPr>
          <w:cantSplit/>
          <w:trHeight w:val="143"/>
        </w:trPr>
        <w:tc>
          <w:tcPr>
            <w:tcW w:w="1008" w:type="dxa"/>
            <w:vMerge/>
            <w:shd w:val="clear" w:color="auto" w:fill="FFFFFF" w:themeFill="background1"/>
            <w:vAlign w:val="center"/>
          </w:tcPr>
          <w:p w:rsidR="00E80C69" w:rsidRPr="00E80C69" w:rsidRDefault="00E80C69" w:rsidP="00E80C6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E80C69" w:rsidRPr="00E80C69" w:rsidRDefault="00E719A5" w:rsidP="00E80C69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865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E80C69" w:rsidRPr="00E80C69" w:rsidRDefault="00E719A5" w:rsidP="00E80C69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E80C69" w:rsidRPr="001342DA" w:rsidRDefault="00E80C69" w:rsidP="00E80C69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</w:rPr>
            </w:pPr>
            <w:r w:rsidRPr="00E80C69">
              <w:rPr>
                <w:b/>
                <w:bCs/>
              </w:rPr>
              <w:t>416</w:t>
            </w:r>
          </w:p>
        </w:tc>
      </w:tr>
    </w:tbl>
    <w:p w:rsidR="008F0D2A" w:rsidRPr="001342DA" w:rsidRDefault="008F0D2A" w:rsidP="008F0D2A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F0D2A" w:rsidRPr="001342D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F0D2A" w:rsidRPr="001342D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F0D2A" w:rsidRPr="001342DA" w:rsidRDefault="008F0D2A" w:rsidP="008F0D2A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F0D2A" w:rsidRPr="001342D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F0D2A" w:rsidRPr="001342D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F0D2A" w:rsidRPr="001342D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F0D2A" w:rsidRPr="001342D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80C69" w:rsidRDefault="00E80C69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80C69" w:rsidRDefault="00E80C69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80C69" w:rsidRDefault="00E80C69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F7C4D" w:rsidRDefault="00BF7C4D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F7C4D" w:rsidRDefault="00BF7C4D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80C69" w:rsidRDefault="00E80C69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F0D2A" w:rsidRPr="001342D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</w:pPr>
      <w:r w:rsidRPr="001342DA">
        <w:rPr>
          <w:rFonts w:ascii="Times New Roman" w:hAnsi="Times New Roman" w:cs="Times New Roman"/>
          <w:b/>
          <w:sz w:val="22"/>
          <w:szCs w:val="22"/>
          <w:u w:val="single"/>
        </w:rPr>
        <w:t>CLINICAL SERVICES: SPECIALIZED/</w:t>
      </w:r>
      <w:r w:rsidRPr="001342DA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नैदानिक</w:t>
      </w:r>
      <w:r w:rsidRPr="001342DA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​​</w:t>
      </w:r>
      <w:r w:rsidRPr="001342DA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सेवाओ</w:t>
      </w:r>
      <w:proofErr w:type="gramStart"/>
      <w:r w:rsidRPr="001342DA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ं</w:t>
      </w:r>
      <w:r w:rsidRPr="001342DA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:</w:t>
      </w:r>
      <w:proofErr w:type="gramEnd"/>
      <w:r w:rsidRPr="001342DA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विशेष</w:t>
      </w:r>
    </w:p>
    <w:p w:rsidR="008F0D2A" w:rsidRPr="001342D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8F0D2A" w:rsidRPr="001342DA" w:rsidRDefault="008F0D2A" w:rsidP="008F0D2A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907"/>
        <w:rPr>
          <w:rFonts w:ascii="Times New Roman" w:hAnsi="Times New Roman"/>
          <w:b/>
          <w:sz w:val="22"/>
          <w:szCs w:val="22"/>
        </w:rPr>
        <w:sectPr w:rsidR="008F0D2A" w:rsidRPr="001342DA" w:rsidSect="00732480">
          <w:type w:val="continuous"/>
          <w:pgSz w:w="11907" w:h="16839" w:code="9"/>
          <w:pgMar w:top="1080" w:right="1440" w:bottom="1440" w:left="1440" w:header="720" w:footer="418" w:gutter="0"/>
          <w:cols w:space="720"/>
          <w:docGrid w:linePitch="360"/>
        </w:sectPr>
      </w:pPr>
      <w:r w:rsidRPr="001342DA">
        <w:rPr>
          <w:rFonts w:ascii="Times New Roman" w:hAnsi="Times New Roman"/>
          <w:b/>
          <w:sz w:val="22"/>
          <w:szCs w:val="22"/>
        </w:rPr>
        <w:t>Implantable Hearing Devices Unit</w:t>
      </w:r>
    </w:p>
    <w:tbl>
      <w:tblPr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796"/>
        <w:gridCol w:w="715"/>
      </w:tblGrid>
      <w:tr w:rsidR="008F0D2A" w:rsidRPr="001342DA" w:rsidTr="00732480">
        <w:trPr>
          <w:trHeight w:val="89"/>
          <w:jc w:val="center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0D2A" w:rsidRPr="001342DA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1342D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Implantable Hg. Devices Unit</w:t>
            </w:r>
          </w:p>
        </w:tc>
      </w:tr>
      <w:tr w:rsidR="008F0D2A" w:rsidRPr="001342DA" w:rsidTr="0073248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0D2A" w:rsidRPr="001342DA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>No. of cases seen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0D2A" w:rsidRPr="001342DA" w:rsidRDefault="006179D6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</w:tr>
      <w:tr w:rsidR="008F0D2A" w:rsidRPr="001342DA" w:rsidTr="00732480">
        <w:trPr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0D2A" w:rsidRPr="001342DA" w:rsidRDefault="008F0D2A" w:rsidP="00732480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0D2A" w:rsidRDefault="006179D6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  <w:p w:rsidR="006179D6" w:rsidRDefault="006179D6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  <w:p w:rsidR="006179D6" w:rsidRPr="001342DA" w:rsidRDefault="006179D6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8F0D2A" w:rsidRPr="001342DA" w:rsidTr="00732480">
        <w:trPr>
          <w:trHeight w:val="134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0D2A" w:rsidRPr="001342DA" w:rsidRDefault="008F0D2A" w:rsidP="00732480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8F0D2A" w:rsidRPr="001342DA" w:rsidRDefault="008F0D2A" w:rsidP="00732480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0D2A" w:rsidRPr="001342DA" w:rsidRDefault="008F0D2A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F0D2A" w:rsidRPr="001342DA" w:rsidTr="0073248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0D2A" w:rsidRPr="001342DA" w:rsidRDefault="008F0D2A" w:rsidP="00732480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b/>
              </w:rPr>
            </w:pPr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>No. of switch on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0D2A" w:rsidRPr="001342DA" w:rsidRDefault="006179D6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01</w:t>
            </w:r>
          </w:p>
        </w:tc>
      </w:tr>
      <w:tr w:rsidR="008F0D2A" w:rsidRPr="001342DA" w:rsidTr="00732480">
        <w:trPr>
          <w:trHeight w:val="6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0D2A" w:rsidRPr="001342DA" w:rsidRDefault="008F0D2A" w:rsidP="00732480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8F0D2A" w:rsidRPr="001342DA" w:rsidRDefault="008F0D2A" w:rsidP="00732480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8F0D2A" w:rsidRPr="001342DA" w:rsidRDefault="008F0D2A" w:rsidP="00732480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0D2A" w:rsidRDefault="006179D6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  <w:p w:rsidR="006179D6" w:rsidRDefault="006179D6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  <w:p w:rsidR="006179D6" w:rsidRPr="001342DA" w:rsidRDefault="006179D6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8F0D2A" w:rsidRPr="001342DA" w:rsidTr="00732480">
        <w:trPr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0D2A" w:rsidRPr="001342DA" w:rsidRDefault="008F0D2A" w:rsidP="00732480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b/>
              </w:rPr>
            </w:pPr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>No. of sessions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0D2A" w:rsidRPr="001342DA" w:rsidRDefault="006179D6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</w:tr>
      <w:tr w:rsidR="008F0D2A" w:rsidRPr="001342DA" w:rsidTr="00732480">
        <w:trPr>
          <w:trHeight w:val="7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F0D2A" w:rsidRPr="001342DA" w:rsidRDefault="008F0D2A" w:rsidP="00732480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432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8F0D2A" w:rsidRPr="001342DA" w:rsidRDefault="008F0D2A" w:rsidP="00732480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432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8F0D2A" w:rsidRPr="001342DA" w:rsidRDefault="008F0D2A" w:rsidP="00732480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432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71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F0D2A" w:rsidRDefault="006179D6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  <w:p w:rsidR="006179D6" w:rsidRDefault="006179D6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  <w:p w:rsidR="006179D6" w:rsidRPr="001342DA" w:rsidRDefault="006179D6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</w:tr>
      <w:tr w:rsidR="008F0D2A" w:rsidRPr="001342DA" w:rsidTr="00732480">
        <w:trPr>
          <w:trHeight w:val="1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1342DA" w:rsidRDefault="008F0D2A" w:rsidP="00732480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b/>
              </w:rPr>
            </w:pPr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>Mapping for CI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1342DA" w:rsidRDefault="006179D6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</w:tr>
      <w:tr w:rsidR="008F0D2A" w:rsidRPr="001342DA" w:rsidTr="00732480">
        <w:trPr>
          <w:trHeight w:val="6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1342DA" w:rsidRDefault="008F0D2A" w:rsidP="00732480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8F0D2A" w:rsidRPr="001342DA" w:rsidRDefault="008F0D2A" w:rsidP="00732480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8F0D2A" w:rsidRPr="001342DA" w:rsidRDefault="008F0D2A" w:rsidP="00732480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Default="006179D6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  <w:p w:rsidR="006179D6" w:rsidRDefault="006179D6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  <w:p w:rsidR="006179D6" w:rsidRPr="001342DA" w:rsidRDefault="006179D6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8F0D2A" w:rsidRPr="001342DA" w:rsidTr="0073248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1342DA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>Troubleshooting CI devices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1342DA" w:rsidRDefault="006179D6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</w:tr>
      <w:tr w:rsidR="008F0D2A" w:rsidRPr="001342DA" w:rsidTr="00732480">
        <w:trPr>
          <w:trHeight w:val="7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1342DA" w:rsidRDefault="008F0D2A" w:rsidP="00732480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8F0D2A" w:rsidRPr="001342DA" w:rsidRDefault="008F0D2A" w:rsidP="00732480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8F0D2A" w:rsidRPr="001342DA" w:rsidRDefault="008F0D2A" w:rsidP="00732480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Default="006179D6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  <w:p w:rsidR="006179D6" w:rsidRDefault="006179D6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  <w:p w:rsidR="006179D6" w:rsidRPr="001342DA" w:rsidRDefault="006179D6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</w:tr>
      <w:tr w:rsidR="008F0D2A" w:rsidRPr="001342DA" w:rsidTr="00732480">
        <w:trPr>
          <w:trHeight w:val="1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1342DA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>Counselling</w:t>
            </w:r>
            <w:proofErr w:type="spellEnd"/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for CI clients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1342DA" w:rsidRDefault="006179D6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</w:tr>
      <w:tr w:rsidR="008F0D2A" w:rsidRPr="001342DA" w:rsidTr="00732480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Pr="001342DA" w:rsidRDefault="008F0D2A" w:rsidP="00732480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288" w:hanging="187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8F0D2A" w:rsidRPr="001342DA" w:rsidRDefault="008F0D2A" w:rsidP="00732480">
            <w:pPr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306"/>
              </w:tabs>
              <w:spacing w:after="0" w:line="240" w:lineRule="auto"/>
              <w:ind w:left="288" w:hanging="187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8F0D2A" w:rsidRPr="001342DA" w:rsidRDefault="008F0D2A" w:rsidP="00732480">
            <w:pPr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306"/>
              </w:tabs>
              <w:spacing w:after="0" w:line="240" w:lineRule="auto"/>
              <w:ind w:left="288" w:hanging="187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2A" w:rsidRDefault="006179D6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  <w:p w:rsidR="006179D6" w:rsidRDefault="006179D6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  <w:p w:rsidR="006179D6" w:rsidRPr="001342DA" w:rsidRDefault="006179D6" w:rsidP="00732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</w:tr>
    </w:tbl>
    <w:p w:rsidR="008F0D2A" w:rsidRPr="001342DA" w:rsidRDefault="008F0D2A" w:rsidP="008F0D2A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  <w:sectPr w:rsidR="008F0D2A" w:rsidRPr="001342DA" w:rsidSect="00732480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DF7941" w:rsidRDefault="00DF7941" w:rsidP="008F0D2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F0D2A" w:rsidRPr="001342DA" w:rsidRDefault="008F0D2A" w:rsidP="008F0D2A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Listening Training Unit</w:t>
      </w:r>
    </w:p>
    <w:p w:rsidR="008F0D2A" w:rsidRPr="001342DA" w:rsidRDefault="008F0D2A" w:rsidP="008F0D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8F0D2A" w:rsidRPr="001342DA" w:rsidRDefault="008F0D2A" w:rsidP="008F0D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8F0D2A" w:rsidRPr="001342DA" w:rsidSect="00732480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038"/>
        <w:gridCol w:w="696"/>
      </w:tblGrid>
      <w:tr w:rsidR="008F0D2A" w:rsidRPr="001342DA" w:rsidTr="00732480">
        <w:trPr>
          <w:trHeight w:val="134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0D2A" w:rsidRPr="001342DA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1342D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Listening Training Unit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0D2A" w:rsidRPr="001342DA" w:rsidRDefault="008F0D2A" w:rsidP="007324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A66578" w:rsidRPr="001342DA" w:rsidTr="0073248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1342DA" w:rsidRDefault="00A66578" w:rsidP="00A66578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 xml:space="preserve">Clients seen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9F59B1" w:rsidRDefault="00A66578" w:rsidP="00A66578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268</w:t>
            </w:r>
          </w:p>
        </w:tc>
      </w:tr>
      <w:tr w:rsidR="00A66578" w:rsidRPr="001342DA" w:rsidTr="00732480">
        <w:trPr>
          <w:trHeight w:val="143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1342DA" w:rsidRDefault="00A66578" w:rsidP="00A66578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Sessions taken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9F59B1" w:rsidRDefault="00A66578" w:rsidP="00A66578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1066</w:t>
            </w:r>
          </w:p>
        </w:tc>
      </w:tr>
      <w:tr w:rsidR="00A66578" w:rsidRPr="001342DA" w:rsidTr="00732480">
        <w:trPr>
          <w:trHeight w:val="188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1342DA" w:rsidRDefault="00A66578" w:rsidP="00A66578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for whom demo therapy given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277DCC" w:rsidRDefault="00A66578" w:rsidP="00A66578">
            <w:pPr>
              <w:tabs>
                <w:tab w:val="center" w:pos="297"/>
              </w:tabs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</w:tr>
      <w:tr w:rsidR="00A66578" w:rsidRPr="001342DA" w:rsidTr="00732480">
        <w:trPr>
          <w:trHeight w:val="143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1342DA" w:rsidRDefault="00A66578" w:rsidP="00A66578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362C8F" w:rsidRDefault="00A66578" w:rsidP="00A66578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</w:tr>
      <w:tr w:rsidR="00A66578" w:rsidRPr="001342DA" w:rsidTr="00732480">
        <w:trPr>
          <w:trHeight w:val="116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1342DA" w:rsidRDefault="00A66578" w:rsidP="00A66578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Repeat clients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362C8F" w:rsidRDefault="00A66578" w:rsidP="00A66578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249</w:t>
            </w:r>
          </w:p>
        </w:tc>
      </w:tr>
      <w:tr w:rsidR="00A66578" w:rsidRPr="001342DA" w:rsidTr="0073248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1342DA" w:rsidRDefault="00A66578" w:rsidP="00A66578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discharged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9F59B1" w:rsidRDefault="00A66578" w:rsidP="00A66578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</w:tr>
      <w:tr w:rsidR="00A66578" w:rsidRPr="001342DA" w:rsidTr="00732480">
        <w:trPr>
          <w:trHeight w:val="107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1342DA" w:rsidRDefault="00A66578" w:rsidP="00A66578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discontinued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9F59B1" w:rsidRDefault="00A66578" w:rsidP="00A66578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A66578" w:rsidRPr="001342DA" w:rsidTr="0073248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1342DA" w:rsidRDefault="00A66578" w:rsidP="00A66578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 xml:space="preserve">Clients given training in Hindi             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9F59B1" w:rsidRDefault="00A66578" w:rsidP="00A66578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A66578" w:rsidRPr="001342DA" w:rsidTr="00732480">
        <w:trPr>
          <w:trHeight w:val="8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1342DA" w:rsidRDefault="00A66578" w:rsidP="00A66578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with CI trained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277DCC" w:rsidRDefault="00A66578" w:rsidP="00A66578">
            <w:pPr>
              <w:tabs>
                <w:tab w:val="center" w:pos="297"/>
              </w:tabs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</w:t>
            </w:r>
          </w:p>
        </w:tc>
      </w:tr>
      <w:tr w:rsidR="00A66578" w:rsidRPr="001342DA" w:rsidTr="00732480">
        <w:trPr>
          <w:trHeight w:val="60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1342DA" w:rsidRDefault="00A66578" w:rsidP="00A66578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Sessions for clients with CI taken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362C8F" w:rsidRDefault="00A66578" w:rsidP="00A66578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369</w:t>
            </w:r>
          </w:p>
        </w:tc>
      </w:tr>
      <w:tr w:rsidR="00A66578" w:rsidRPr="001342DA" w:rsidTr="00732480">
        <w:trPr>
          <w:trHeight w:val="89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1342DA" w:rsidRDefault="00A66578" w:rsidP="00A66578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with tinnitus attended therapy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362C8F" w:rsidRDefault="00A66578" w:rsidP="00A66578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A66578" w:rsidRPr="001342DA" w:rsidTr="0073248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1342DA" w:rsidRDefault="00A66578" w:rsidP="00A66578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Sessions for clients with tinnitus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9F59B1" w:rsidRDefault="00A66578" w:rsidP="00A66578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</w:tr>
      <w:tr w:rsidR="00A66578" w:rsidRPr="001342DA" w:rsidTr="0073248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1342DA" w:rsidRDefault="00A66578" w:rsidP="00A66578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with ANSD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9F59B1" w:rsidRDefault="00A66578" w:rsidP="00A66578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</w:tr>
      <w:tr w:rsidR="00A66578" w:rsidRPr="001342DA" w:rsidTr="0073248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1342DA" w:rsidRDefault="00A66578" w:rsidP="00A66578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Sessions for clients with ANSD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9F59B1" w:rsidRDefault="00A66578" w:rsidP="00A66578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08</w:t>
            </w:r>
          </w:p>
        </w:tc>
      </w:tr>
      <w:tr w:rsidR="00A66578" w:rsidRPr="001342DA" w:rsidTr="00732480">
        <w:trPr>
          <w:trHeight w:val="323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1342DA" w:rsidRDefault="00A66578" w:rsidP="00A66578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with CAPD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277DCC" w:rsidRDefault="00A66578" w:rsidP="00A66578">
            <w:pPr>
              <w:tabs>
                <w:tab w:val="center" w:pos="297"/>
              </w:tabs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A66578" w:rsidRPr="001342DA" w:rsidTr="0073248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1342DA" w:rsidRDefault="00A66578" w:rsidP="00A66578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Sesseions</w:t>
            </w:r>
            <w:proofErr w:type="spellEnd"/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 xml:space="preserve"> for clients with CAPD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362C8F" w:rsidRDefault="00A66578" w:rsidP="00A66578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A66578" w:rsidRPr="001342DA" w:rsidTr="00E83B79">
        <w:trPr>
          <w:trHeight w:val="125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1342DA" w:rsidRDefault="00A66578" w:rsidP="00A66578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 xml:space="preserve">Clients for </w:t>
            </w:r>
            <w:proofErr w:type="spellStart"/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observn</w:t>
            </w:r>
            <w:proofErr w:type="spellEnd"/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 xml:space="preserve"> for HAT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6578" w:rsidRPr="009F59B1" w:rsidRDefault="00A66578" w:rsidP="00A66578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A66578" w:rsidRPr="001342DA" w:rsidTr="00E83B79">
        <w:trPr>
          <w:trHeight w:val="125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578" w:rsidRPr="001342DA" w:rsidRDefault="00A66578" w:rsidP="00A66578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Total  No. of  Students posted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578" w:rsidRPr="009F59B1" w:rsidRDefault="00A66578" w:rsidP="00A66578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118</w:t>
            </w:r>
          </w:p>
        </w:tc>
      </w:tr>
    </w:tbl>
    <w:p w:rsidR="008F0D2A" w:rsidRPr="001342DA" w:rsidRDefault="008F0D2A" w:rsidP="008F0D2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  <w:sectPr w:rsidR="008F0D2A" w:rsidRPr="001342DA" w:rsidSect="00732480">
          <w:type w:val="continuous"/>
          <w:pgSz w:w="11907" w:h="16839" w:code="9"/>
          <w:pgMar w:top="1440" w:right="1440" w:bottom="1440" w:left="1440" w:header="720" w:footer="0" w:gutter="0"/>
          <w:cols w:space="720"/>
          <w:docGrid w:linePitch="360"/>
        </w:sectPr>
      </w:pPr>
    </w:p>
    <w:p w:rsidR="008F0D2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8F0D2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8F0D2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tbl>
      <w:tblPr>
        <w:tblpPr w:leftFromText="180" w:rightFromText="180" w:vertAnchor="text" w:horzAnchor="page" w:tblpXSpec="center" w:tblpY="-3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9"/>
        <w:gridCol w:w="683"/>
      </w:tblGrid>
      <w:tr w:rsidR="00A66578" w:rsidRPr="00AD033E" w:rsidTr="00D53121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AD033E" w:rsidRDefault="00A66578" w:rsidP="00E83B79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AD033E">
              <w:rPr>
                <w:rFonts w:ascii="Times New Roman" w:eastAsia="Times New Roman" w:hAnsi="Times New Roman"/>
                <w:iCs/>
              </w:rPr>
              <w:t>Class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AE08CB" w:rsidRDefault="00A66578" w:rsidP="00E83B79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 w:rsidRPr="00AE08CB">
              <w:rPr>
                <w:rFonts w:ascii="Times New Roman" w:eastAsia="Times New Roman" w:hAnsi="Times New Roman"/>
                <w:iCs/>
              </w:rPr>
              <w:t>LTU</w:t>
            </w:r>
          </w:p>
        </w:tc>
      </w:tr>
      <w:tr w:rsidR="00A66578" w:rsidRPr="008E4163" w:rsidTr="00D53121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8E4163" w:rsidRDefault="00A66578" w:rsidP="00E83B79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C4D2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9F59B1" w:rsidRDefault="00A66578" w:rsidP="00E83B79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A66578" w:rsidRPr="008E4163" w:rsidTr="00D53121">
        <w:trPr>
          <w:trHeight w:val="278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8E4163" w:rsidRDefault="00A66578" w:rsidP="00E83B79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DHLS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9F59B1" w:rsidRDefault="00A66578" w:rsidP="00E83B79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A66578" w:rsidRPr="008E4163" w:rsidTr="00D53121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8E4163" w:rsidRDefault="00A66578" w:rsidP="00E83B79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Dip in HA Repair &amp; EM Tech.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277DCC" w:rsidRDefault="00A66578" w:rsidP="00E83B79">
            <w:pPr>
              <w:tabs>
                <w:tab w:val="center" w:pos="297"/>
              </w:tabs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A66578" w:rsidRPr="008E4163" w:rsidTr="00D53121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8E4163" w:rsidRDefault="00A66578" w:rsidP="00E83B79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DTYDH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362C8F" w:rsidRDefault="00A66578" w:rsidP="00E83B79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A66578" w:rsidRPr="008E4163" w:rsidTr="00D53121">
        <w:trPr>
          <w:trHeight w:val="243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8E4163" w:rsidRDefault="00A66578" w:rsidP="00E83B79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I BASLP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362C8F" w:rsidRDefault="00A66578" w:rsidP="00E83B79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A66578" w:rsidRPr="008E4163" w:rsidTr="00D53121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8E4163" w:rsidRDefault="00A66578" w:rsidP="00E83B79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II B.Sc. (Speech &amp; Hearing)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9F59B1" w:rsidRDefault="00A66578" w:rsidP="00E83B79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</w:tr>
      <w:tr w:rsidR="00A66578" w:rsidRPr="008E4163" w:rsidTr="00D53121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8E4163" w:rsidRDefault="00A66578" w:rsidP="00E83B79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III B.Sc. (Speech &amp; Hearing)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9F59B1" w:rsidRDefault="00A66578" w:rsidP="00E83B79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</w:tr>
      <w:tr w:rsidR="00A66578" w:rsidRPr="008E4163" w:rsidTr="00D53121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8E4163" w:rsidRDefault="00A66578" w:rsidP="00E83B79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AIISH Interns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277DCC" w:rsidRDefault="00A66578" w:rsidP="00E83B79">
            <w:pPr>
              <w:tabs>
                <w:tab w:val="center" w:pos="297"/>
              </w:tabs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A66578" w:rsidRPr="008E4163" w:rsidTr="00D53121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8E4163" w:rsidRDefault="00A66578" w:rsidP="00E83B79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External Interns [ENT]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362C8F" w:rsidRDefault="00A66578" w:rsidP="00E83B79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A66578" w:rsidRPr="008E4163" w:rsidTr="00D53121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8E4163" w:rsidRDefault="00A66578" w:rsidP="00E83B79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I M.Sc. (Audiology)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362C8F" w:rsidRDefault="00A66578" w:rsidP="00E83B79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</w:tr>
      <w:tr w:rsidR="00A66578" w:rsidRPr="008E4163" w:rsidTr="00D53121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8E4163" w:rsidRDefault="00A66578" w:rsidP="00E83B79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II M.Sc. (Audiology)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9F59B1" w:rsidRDefault="00A66578" w:rsidP="00E83B79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  <w:tr w:rsidR="00A66578" w:rsidRPr="008E4163" w:rsidTr="00D53121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8E4163" w:rsidRDefault="00A66578" w:rsidP="00E83B79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B.S.Ed. (HI)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9F59B1" w:rsidRDefault="00A66578" w:rsidP="00E83B79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A66578" w:rsidRPr="008E4163" w:rsidTr="00D53121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8E4163" w:rsidRDefault="00A66578" w:rsidP="00E83B79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proofErr w:type="spellStart"/>
            <w:r w:rsidRPr="008E4163">
              <w:rPr>
                <w:rFonts w:ascii="Times New Roman" w:eastAsia="Times New Roman" w:hAnsi="Times New Roman"/>
              </w:rPr>
              <w:t>M.S.Ed</w:t>
            </w:r>
            <w:proofErr w:type="spellEnd"/>
            <w:r w:rsidRPr="008E4163">
              <w:rPr>
                <w:rFonts w:ascii="Times New Roman" w:eastAsia="Times New Roman" w:hAnsi="Times New Roman"/>
              </w:rPr>
              <w:t xml:space="preserve"> (HI)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362C8F" w:rsidRDefault="00A66578" w:rsidP="00E83B79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A66578" w:rsidRPr="008E4163" w:rsidTr="00D53121">
        <w:trPr>
          <w:trHeight w:val="25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8E4163" w:rsidRDefault="00A66578" w:rsidP="00E83B79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proofErr w:type="spellStart"/>
            <w:r w:rsidRPr="008E4163">
              <w:rPr>
                <w:rFonts w:ascii="Times New Roman" w:eastAsia="Times New Roman" w:hAnsi="Times New Roman"/>
              </w:rPr>
              <w:t>DEd</w:t>
            </w:r>
            <w:proofErr w:type="spellEnd"/>
            <w:r w:rsidRPr="008E4163">
              <w:rPr>
                <w:rFonts w:ascii="Times New Roman" w:eastAsia="Times New Roman" w:hAnsi="Times New Roman"/>
              </w:rPr>
              <w:t>.[</w:t>
            </w:r>
            <w:proofErr w:type="spellStart"/>
            <w:r w:rsidRPr="008E4163">
              <w:rPr>
                <w:rFonts w:ascii="Times New Roman" w:eastAsia="Times New Roman" w:hAnsi="Times New Roman"/>
              </w:rPr>
              <w:t>HI,GTTCHH,Mysore</w:t>
            </w:r>
            <w:proofErr w:type="spellEnd"/>
            <w:r w:rsidRPr="008E4163">
              <w:rPr>
                <w:rFonts w:ascii="Times New Roman" w:eastAsia="Times New Roman" w:hAnsi="Times New Roman"/>
              </w:rPr>
              <w:t>]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E4163">
              <w:rPr>
                <w:rFonts w:ascii="Times New Roman" w:eastAsia="Times New Roman" w:hAnsi="Times New Roman"/>
              </w:rPr>
              <w:t>External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8" w:rsidRPr="00362C8F" w:rsidRDefault="00A66578" w:rsidP="00E83B79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</w:tbl>
    <w:p w:rsidR="008F0D2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8F0D2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8F0D2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8F0D2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8F0D2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8F0D2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8F0D2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8F0D2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8F0D2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8F0D2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8F0D2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8F0D2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8F0D2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8F0D2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8F0D2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8F0D2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8F0D2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8F0D2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8F0D2A" w:rsidRPr="001342D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1342DA">
        <w:rPr>
          <w:rFonts w:ascii="Times New Roman" w:hAnsi="Times New Roman" w:cs="Times New Roman"/>
          <w:b/>
          <w:caps/>
          <w:sz w:val="22"/>
          <w:szCs w:val="22"/>
        </w:rPr>
        <w:t xml:space="preserve">Clinical Support Services/ </w:t>
      </w:r>
      <w:r w:rsidRPr="001342DA">
        <w:rPr>
          <w:rFonts w:ascii="Times New Roman" w:hAnsi="Times New Roman" w:cs="Mangal"/>
          <w:sz w:val="22"/>
          <w:szCs w:val="22"/>
          <w:cs/>
          <w:lang w:bidi="hi-IN"/>
        </w:rPr>
        <w:t>नैदानिक</w:t>
      </w:r>
      <w:r w:rsidRPr="001342DA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​​</w:t>
      </w:r>
      <w:r w:rsidRPr="001342DA">
        <w:rPr>
          <w:rFonts w:ascii="Times New Roman" w:hAnsi="Times New Roman" w:cs="Mangal"/>
          <w:sz w:val="22"/>
          <w:szCs w:val="22"/>
          <w:cs/>
          <w:lang w:bidi="hi-IN"/>
        </w:rPr>
        <w:t>समर्थनसेवाएं</w:t>
      </w:r>
    </w:p>
    <w:p w:rsidR="008F0D2A" w:rsidRPr="001342DA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before="120" w:after="0" w:line="240" w:lineRule="auto"/>
        <w:ind w:left="630"/>
        <w:rPr>
          <w:rFonts w:ascii="Times New Roman" w:hAnsi="Times New Roman"/>
          <w:b/>
          <w:i/>
          <w:sz w:val="22"/>
          <w:szCs w:val="22"/>
        </w:rPr>
      </w:pPr>
      <w:r w:rsidRPr="001342DA">
        <w:rPr>
          <w:rFonts w:ascii="Times New Roman" w:hAnsi="Times New Roman"/>
          <w:b/>
          <w:i/>
          <w:sz w:val="22"/>
          <w:szCs w:val="22"/>
        </w:rPr>
        <w:tab/>
      </w:r>
      <w:r w:rsidRPr="001342DA">
        <w:rPr>
          <w:rFonts w:ascii="Times New Roman" w:hAnsi="Times New Roman"/>
          <w:b/>
          <w:i/>
          <w:sz w:val="22"/>
          <w:szCs w:val="22"/>
        </w:rPr>
        <w:tab/>
      </w:r>
      <w:r w:rsidRPr="001342DA">
        <w:rPr>
          <w:rFonts w:ascii="Times New Roman" w:hAnsi="Times New Roman"/>
          <w:b/>
          <w:i/>
          <w:sz w:val="22"/>
          <w:szCs w:val="22"/>
        </w:rPr>
        <w:tab/>
      </w:r>
      <w:r w:rsidRPr="001342DA">
        <w:rPr>
          <w:rFonts w:ascii="Times New Roman" w:hAnsi="Times New Roman"/>
          <w:b/>
          <w:i/>
          <w:sz w:val="22"/>
          <w:szCs w:val="22"/>
        </w:rPr>
        <w:tab/>
      </w:r>
      <w:r w:rsidRPr="001342DA">
        <w:rPr>
          <w:rFonts w:ascii="Times New Roman" w:hAnsi="Times New Roman"/>
          <w:b/>
          <w:i/>
          <w:sz w:val="22"/>
          <w:szCs w:val="22"/>
        </w:rPr>
        <w:tab/>
        <w:t>Certificates Issued</w:t>
      </w:r>
    </w:p>
    <w:p w:rsidR="008F0D2A" w:rsidRPr="001342DA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before="120" w:after="0" w:line="240" w:lineRule="auto"/>
        <w:ind w:left="630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0" w:type="auto"/>
        <w:tblInd w:w="2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11"/>
        <w:gridCol w:w="720"/>
      </w:tblGrid>
      <w:tr w:rsidR="008F0D2A" w:rsidRPr="001342DA" w:rsidTr="00732480">
        <w:trPr>
          <w:trHeight w:val="60"/>
        </w:trPr>
        <w:tc>
          <w:tcPr>
            <w:tcW w:w="3911" w:type="dxa"/>
            <w:shd w:val="clear" w:color="auto" w:fill="FFFFFF" w:themeFill="background1"/>
            <w:hideMark/>
          </w:tcPr>
          <w:p w:rsidR="008F0D2A" w:rsidRPr="001342DA" w:rsidRDefault="008F0D2A" w:rsidP="00732480">
            <w:pPr>
              <w:shd w:val="clear" w:color="auto" w:fill="FFFFFF" w:themeFill="background1"/>
              <w:spacing w:after="0"/>
              <w:ind w:right="-18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Financial aid (pension of GOK)</w:t>
            </w:r>
          </w:p>
        </w:tc>
        <w:tc>
          <w:tcPr>
            <w:tcW w:w="720" w:type="dxa"/>
            <w:shd w:val="clear" w:color="auto" w:fill="FFFFFF" w:themeFill="background1"/>
            <w:noWrap/>
            <w:vAlign w:val="bottom"/>
            <w:hideMark/>
          </w:tcPr>
          <w:p w:rsidR="008F0D2A" w:rsidRPr="001342DA" w:rsidRDefault="00E719A5" w:rsidP="0073248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</w:t>
            </w:r>
          </w:p>
        </w:tc>
      </w:tr>
      <w:tr w:rsidR="008F0D2A" w:rsidRPr="001342DA" w:rsidTr="00732480">
        <w:trPr>
          <w:trHeight w:val="80"/>
        </w:trPr>
        <w:tc>
          <w:tcPr>
            <w:tcW w:w="3911" w:type="dxa"/>
            <w:shd w:val="clear" w:color="auto" w:fill="FFFFFF" w:themeFill="background1"/>
            <w:hideMark/>
          </w:tcPr>
          <w:p w:rsidR="008F0D2A" w:rsidRPr="001342DA" w:rsidRDefault="008F0D2A" w:rsidP="0073248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 xml:space="preserve">Admission to deaf school 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8F0D2A" w:rsidRPr="001342DA" w:rsidRDefault="00E719A5" w:rsidP="0073248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8F0D2A" w:rsidRPr="001342DA" w:rsidTr="00732480">
        <w:trPr>
          <w:trHeight w:val="60"/>
        </w:trPr>
        <w:tc>
          <w:tcPr>
            <w:tcW w:w="3911" w:type="dxa"/>
            <w:shd w:val="clear" w:color="auto" w:fill="FFFFFF" w:themeFill="background1"/>
            <w:hideMark/>
          </w:tcPr>
          <w:p w:rsidR="008F0D2A" w:rsidRPr="001342DA" w:rsidRDefault="008F0D2A" w:rsidP="0073248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Physically handicapped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8F0D2A" w:rsidRPr="001342DA" w:rsidRDefault="00E719A5" w:rsidP="0073248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</w:tr>
      <w:tr w:rsidR="008F0D2A" w:rsidRPr="001342DA" w:rsidTr="00732480">
        <w:trPr>
          <w:trHeight w:val="56"/>
        </w:trPr>
        <w:tc>
          <w:tcPr>
            <w:tcW w:w="3911" w:type="dxa"/>
            <w:shd w:val="clear" w:color="auto" w:fill="FFFFFF" w:themeFill="background1"/>
            <w:hideMark/>
          </w:tcPr>
          <w:p w:rsidR="008F0D2A" w:rsidRPr="001342DA" w:rsidRDefault="008F0D2A" w:rsidP="0073248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Tax exemption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8F0D2A" w:rsidRPr="001342DA" w:rsidRDefault="00E719A5" w:rsidP="0073248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</w:tr>
      <w:tr w:rsidR="008F0D2A" w:rsidRPr="001342DA" w:rsidTr="00732480">
        <w:trPr>
          <w:trHeight w:val="60"/>
        </w:trPr>
        <w:tc>
          <w:tcPr>
            <w:tcW w:w="3911" w:type="dxa"/>
            <w:shd w:val="clear" w:color="auto" w:fill="FFFFFF" w:themeFill="background1"/>
            <w:hideMark/>
          </w:tcPr>
          <w:p w:rsidR="008F0D2A" w:rsidRPr="001342DA" w:rsidRDefault="008F0D2A" w:rsidP="0073248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Education scholarship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8F0D2A" w:rsidRPr="001342DA" w:rsidRDefault="00E719A5" w:rsidP="0073248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</w:tr>
      <w:tr w:rsidR="008F0D2A" w:rsidRPr="001342DA" w:rsidTr="00732480">
        <w:trPr>
          <w:trHeight w:val="60"/>
        </w:trPr>
        <w:tc>
          <w:tcPr>
            <w:tcW w:w="3911" w:type="dxa"/>
            <w:shd w:val="clear" w:color="auto" w:fill="FFFFFF" w:themeFill="background1"/>
            <w:hideMark/>
          </w:tcPr>
          <w:p w:rsidR="008F0D2A" w:rsidRPr="001342DA" w:rsidRDefault="008F0D2A" w:rsidP="0073248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Driving license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8F0D2A" w:rsidRPr="001342DA" w:rsidRDefault="00E719A5" w:rsidP="0073248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8F0D2A" w:rsidRPr="001342DA" w:rsidTr="00732480">
        <w:trPr>
          <w:trHeight w:val="60"/>
        </w:trPr>
        <w:tc>
          <w:tcPr>
            <w:tcW w:w="3911" w:type="dxa"/>
            <w:shd w:val="clear" w:color="auto" w:fill="FFFFFF" w:themeFill="background1"/>
            <w:hideMark/>
          </w:tcPr>
          <w:p w:rsidR="008F0D2A" w:rsidRPr="001342DA" w:rsidRDefault="008F0D2A" w:rsidP="0073248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LIC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8F0D2A" w:rsidRPr="001342DA" w:rsidRDefault="00E719A5" w:rsidP="0073248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</w:tr>
      <w:tr w:rsidR="008F0D2A" w:rsidRPr="001342DA" w:rsidTr="00732480">
        <w:trPr>
          <w:trHeight w:val="60"/>
        </w:trPr>
        <w:tc>
          <w:tcPr>
            <w:tcW w:w="3911" w:type="dxa"/>
            <w:shd w:val="clear" w:color="auto" w:fill="FFFFFF" w:themeFill="background1"/>
            <w:hideMark/>
          </w:tcPr>
          <w:p w:rsidR="008F0D2A" w:rsidRPr="001342DA" w:rsidRDefault="008F0D2A" w:rsidP="0073248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CI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8F0D2A" w:rsidRPr="001342DA" w:rsidRDefault="00E719A5" w:rsidP="0073248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</w:tr>
      <w:tr w:rsidR="008F0D2A" w:rsidRPr="001342DA" w:rsidTr="00732480">
        <w:trPr>
          <w:trHeight w:val="60"/>
        </w:trPr>
        <w:tc>
          <w:tcPr>
            <w:tcW w:w="3911" w:type="dxa"/>
            <w:shd w:val="clear" w:color="auto" w:fill="FFFFFF" w:themeFill="background1"/>
            <w:hideMark/>
          </w:tcPr>
          <w:p w:rsidR="008F0D2A" w:rsidRPr="001342DA" w:rsidRDefault="008F0D2A" w:rsidP="0073248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Estimation letter for hearing aids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8F0D2A" w:rsidRPr="001342DA" w:rsidRDefault="00E83B79" w:rsidP="00E719A5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  <w:r w:rsidR="001F4A1F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8F0D2A" w:rsidRPr="001342DA" w:rsidTr="00732480">
        <w:trPr>
          <w:trHeight w:val="60"/>
        </w:trPr>
        <w:tc>
          <w:tcPr>
            <w:tcW w:w="3911" w:type="dxa"/>
            <w:shd w:val="clear" w:color="auto" w:fill="FFFFFF" w:themeFill="background1"/>
            <w:hideMark/>
          </w:tcPr>
          <w:p w:rsidR="008F0D2A" w:rsidRPr="001342DA" w:rsidRDefault="008F0D2A" w:rsidP="0073248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Reimbursement letters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8F0D2A" w:rsidRPr="001342DA" w:rsidRDefault="00E719A5" w:rsidP="0073248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8F0D2A" w:rsidRPr="001342DA" w:rsidTr="00732480">
        <w:trPr>
          <w:trHeight w:val="62"/>
        </w:trPr>
        <w:tc>
          <w:tcPr>
            <w:tcW w:w="3911" w:type="dxa"/>
            <w:shd w:val="clear" w:color="auto" w:fill="FFFFFF" w:themeFill="background1"/>
            <w:hideMark/>
          </w:tcPr>
          <w:p w:rsidR="008F0D2A" w:rsidRPr="001342DA" w:rsidRDefault="008F0D2A" w:rsidP="0073248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Certificate issued at camp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8F0D2A" w:rsidRPr="001342DA" w:rsidRDefault="00E719A5" w:rsidP="0073248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8F0D2A" w:rsidRPr="001342DA" w:rsidTr="00732480">
        <w:trPr>
          <w:trHeight w:val="62"/>
        </w:trPr>
        <w:tc>
          <w:tcPr>
            <w:tcW w:w="3911" w:type="dxa"/>
            <w:shd w:val="clear" w:color="auto" w:fill="FFFFFF" w:themeFill="background1"/>
            <w:hideMark/>
          </w:tcPr>
          <w:p w:rsidR="008F0D2A" w:rsidRPr="001342DA" w:rsidRDefault="008F0D2A" w:rsidP="0073248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8F0D2A" w:rsidRPr="001342DA" w:rsidRDefault="00E719A5" w:rsidP="0073248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125</w:t>
            </w:r>
          </w:p>
        </w:tc>
      </w:tr>
    </w:tbl>
    <w:p w:rsidR="008F0D2A" w:rsidRPr="001342DA" w:rsidRDefault="008F0D2A" w:rsidP="008F0D2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F0D2A" w:rsidRPr="001342DA" w:rsidRDefault="008F0D2A" w:rsidP="007955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PUBLIC EDUCATION AND OUTREACH SERVICES/</w:t>
      </w:r>
      <w:r w:rsidRPr="001342DA">
        <w:rPr>
          <w:rFonts w:ascii="Times New Roman" w:hAnsi="Times New Roman" w:cs="Mangal"/>
          <w:sz w:val="22"/>
          <w:szCs w:val="22"/>
          <w:cs/>
          <w:lang w:bidi="hi-IN"/>
        </w:rPr>
        <w:t>सार्वजनिकशिक्षाऔरआउटरीचसेवाएं</w:t>
      </w:r>
    </w:p>
    <w:p w:rsidR="008F0D2A" w:rsidRPr="001342DA" w:rsidRDefault="008F0D2A" w:rsidP="008F0D2A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Communication Disorders Screening Camps (</w:t>
      </w:r>
      <w:r w:rsidRPr="001342DA">
        <w:rPr>
          <w:rFonts w:ascii="Times New Roman" w:hAnsi="Times New Roman"/>
          <w:sz w:val="22"/>
          <w:szCs w:val="22"/>
        </w:rPr>
        <w:t>Details such as</w:t>
      </w:r>
      <w:r w:rsidRPr="001342DA">
        <w:rPr>
          <w:rFonts w:ascii="Times New Roman" w:hAnsi="Times New Roman"/>
          <w:b/>
          <w:sz w:val="22"/>
          <w:szCs w:val="22"/>
        </w:rPr>
        <w:t xml:space="preserve"> v</w:t>
      </w:r>
      <w:r w:rsidRPr="001342DA">
        <w:rPr>
          <w:rFonts w:ascii="Times New Roman" w:hAnsi="Times New Roman"/>
          <w:sz w:val="22"/>
          <w:szCs w:val="22"/>
        </w:rPr>
        <w:t xml:space="preserve">enue, Staff deputed, No. of clients seen, Assessment &amp; Rehabilitation Details)- </w:t>
      </w:r>
      <w:r w:rsidRPr="007955EA">
        <w:rPr>
          <w:rFonts w:ascii="Times New Roman" w:hAnsi="Times New Roman"/>
          <w:b/>
          <w:sz w:val="22"/>
          <w:szCs w:val="22"/>
        </w:rPr>
        <w:t>NIL</w:t>
      </w:r>
      <w:r w:rsidRPr="007955EA">
        <w:rPr>
          <w:rFonts w:ascii="Times New Roman" w:hAnsi="Times New Roman"/>
          <w:b/>
          <w:sz w:val="22"/>
          <w:szCs w:val="22"/>
        </w:rPr>
        <w:tab/>
      </w:r>
    </w:p>
    <w:p w:rsidR="008F0D2A" w:rsidRPr="001342DA" w:rsidRDefault="008F0D2A" w:rsidP="008F0D2A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Other Outreach Services- NIL</w:t>
      </w:r>
    </w:p>
    <w:p w:rsidR="008F0D2A" w:rsidRPr="001342DA" w:rsidRDefault="008F0D2A" w:rsidP="008F0D2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F0D2A" w:rsidRPr="001342DA" w:rsidRDefault="008F0D2A" w:rsidP="008F0D2A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Public lecture series- NIL</w:t>
      </w:r>
    </w:p>
    <w:p w:rsidR="008F0D2A" w:rsidRPr="001342D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0D2A" w:rsidRPr="001342D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342DA">
        <w:rPr>
          <w:rFonts w:ascii="Times New Roman" w:hAnsi="Times New Roman" w:cs="Times New Roman"/>
          <w:b/>
          <w:sz w:val="22"/>
          <w:szCs w:val="22"/>
        </w:rPr>
        <w:t>TECHNOLOGICAL CONSULTANCY SERVICES/</w:t>
      </w:r>
      <w:r w:rsidRPr="001342DA">
        <w:rPr>
          <w:rFonts w:ascii="Times New Roman" w:hAnsi="Times New Roman" w:cs="Mangal"/>
          <w:sz w:val="22"/>
          <w:szCs w:val="22"/>
          <w:cs/>
          <w:lang w:bidi="hi-IN"/>
        </w:rPr>
        <w:t>तकनीकीपरामर्शसेवाएं</w:t>
      </w:r>
      <w:r w:rsidRPr="001342DA">
        <w:rPr>
          <w:rFonts w:ascii="Times New Roman" w:hAnsi="Times New Roman" w:cs="Times New Roman"/>
          <w:b/>
          <w:sz w:val="22"/>
          <w:szCs w:val="22"/>
        </w:rPr>
        <w:t>-NIL</w:t>
      </w:r>
    </w:p>
    <w:p w:rsidR="008F0D2A" w:rsidRPr="001342D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342DA">
        <w:rPr>
          <w:rFonts w:ascii="Times New Roman" w:hAnsi="Times New Roman" w:cs="Times New Roman"/>
          <w:b/>
          <w:sz w:val="22"/>
          <w:szCs w:val="22"/>
        </w:rPr>
        <w:t>AWARDS AND HONORS/</w:t>
      </w:r>
      <w:r w:rsidRPr="001342DA">
        <w:rPr>
          <w:rFonts w:ascii="Times New Roman" w:hAnsi="Times New Roman" w:cs="Mangal"/>
          <w:sz w:val="22"/>
          <w:szCs w:val="22"/>
          <w:cs/>
          <w:lang w:bidi="hi-IN"/>
        </w:rPr>
        <w:t>पुरस्कार</w:t>
      </w:r>
      <w:r w:rsidR="00734A08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Pr="001342DA">
        <w:rPr>
          <w:rFonts w:ascii="Times New Roman" w:hAnsi="Times New Roman" w:cs="Mangal"/>
          <w:sz w:val="22"/>
          <w:szCs w:val="22"/>
          <w:cs/>
          <w:lang w:bidi="hi-IN"/>
        </w:rPr>
        <w:t>और</w:t>
      </w:r>
      <w:r w:rsidR="00734A08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Pr="001342DA">
        <w:rPr>
          <w:rFonts w:ascii="Times New Roman" w:hAnsi="Times New Roman" w:cs="Mangal"/>
          <w:sz w:val="22"/>
          <w:szCs w:val="22"/>
          <w:cs/>
          <w:lang w:bidi="hi-IN"/>
        </w:rPr>
        <w:t>सम्मान</w:t>
      </w:r>
      <w:r w:rsidR="00734A08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bookmarkStart w:id="0" w:name="_GoBack"/>
      <w:bookmarkEnd w:id="0"/>
      <w:r w:rsidRPr="001342DA">
        <w:rPr>
          <w:rFonts w:ascii="Times New Roman" w:hAnsi="Times New Roman" w:cs="Times New Roman"/>
          <w:b/>
          <w:sz w:val="22"/>
          <w:szCs w:val="22"/>
        </w:rPr>
        <w:t>Received by Faculty and Staff-NIL</w:t>
      </w:r>
    </w:p>
    <w:p w:rsidR="008F0D2A" w:rsidRPr="001342D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0D2A" w:rsidRPr="001342DA" w:rsidRDefault="008F0D2A" w:rsidP="008F0D2A">
      <w:pPr>
        <w:pStyle w:val="ListParagraph"/>
        <w:shd w:val="clear" w:color="auto" w:fill="FFFFFF" w:themeFill="background1"/>
        <w:spacing w:after="0" w:line="240" w:lineRule="auto"/>
        <w:ind w:left="518"/>
        <w:jc w:val="center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EXTRA CURRICULAR ACTIVITIES/</w:t>
      </w:r>
      <w:r w:rsidRPr="001342DA">
        <w:rPr>
          <w:rFonts w:ascii="Times New Roman" w:hAnsi="Times New Roman" w:cs="Mangal"/>
          <w:sz w:val="22"/>
          <w:szCs w:val="22"/>
          <w:cs/>
          <w:lang w:bidi="hi-IN"/>
        </w:rPr>
        <w:t>पाठ्येतरगतिविधियां</w:t>
      </w:r>
      <w:r w:rsidRPr="001342DA">
        <w:rPr>
          <w:rFonts w:ascii="Times New Roman" w:hAnsi="Times New Roman"/>
          <w:b/>
          <w:sz w:val="22"/>
          <w:szCs w:val="22"/>
        </w:rPr>
        <w:t>-NIL</w:t>
      </w:r>
    </w:p>
    <w:p w:rsidR="008F0D2A" w:rsidRPr="001342D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1342DA">
        <w:rPr>
          <w:rFonts w:ascii="Times New Roman" w:hAnsi="Times New Roman" w:cs="Times New Roman"/>
          <w:b/>
          <w:sz w:val="22"/>
          <w:szCs w:val="22"/>
        </w:rPr>
        <w:t>MAJOR EVENTS/</w:t>
      </w:r>
      <w:r w:rsidRPr="001342DA">
        <w:rPr>
          <w:rFonts w:ascii="Times New Roman" w:hAnsi="Times New Roman" w:cs="Mangal"/>
          <w:sz w:val="22"/>
          <w:szCs w:val="22"/>
          <w:cs/>
          <w:lang w:bidi="hi-IN"/>
        </w:rPr>
        <w:t>प्रमुखईवेंट</w:t>
      </w:r>
      <w:r w:rsidRPr="001342DA">
        <w:rPr>
          <w:rFonts w:ascii="Times New Roman" w:hAnsi="Times New Roman" w:cs="Times New Roman"/>
          <w:b/>
          <w:sz w:val="22"/>
          <w:szCs w:val="22"/>
        </w:rPr>
        <w:t>-</w:t>
      </w:r>
      <w:r w:rsidRPr="000E314F">
        <w:rPr>
          <w:rFonts w:ascii="Times New Roman" w:hAnsi="Times New Roman" w:cs="Times New Roman"/>
          <w:sz w:val="22"/>
          <w:szCs w:val="22"/>
        </w:rPr>
        <w:t>NIL</w:t>
      </w:r>
    </w:p>
    <w:p w:rsidR="008F0D2A" w:rsidRPr="001342DA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sz w:val="22"/>
          <w:szCs w:val="22"/>
        </w:rPr>
        <w:t>(A brief note in not more than five sentences about each activity/event)</w:t>
      </w:r>
    </w:p>
    <w:p w:rsidR="008F0D2A" w:rsidRPr="001342DA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  <w:sz w:val="22"/>
          <w:szCs w:val="22"/>
        </w:rPr>
      </w:pPr>
    </w:p>
    <w:p w:rsidR="008F0D2A" w:rsidRPr="001342D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cs/>
          <w:lang w:bidi="hi-IN"/>
        </w:rPr>
      </w:pPr>
      <w:r w:rsidRPr="001342DA">
        <w:rPr>
          <w:rFonts w:ascii="Times New Roman" w:hAnsi="Times New Roman" w:cs="Times New Roman"/>
          <w:b/>
          <w:sz w:val="22"/>
          <w:szCs w:val="22"/>
        </w:rPr>
        <w:t>VISITORS/</w:t>
      </w:r>
      <w:r w:rsidRPr="001342DA">
        <w:rPr>
          <w:rFonts w:ascii="Times New Roman" w:hAnsi="Times New Roman" w:cs="Mangal"/>
          <w:sz w:val="22"/>
          <w:szCs w:val="22"/>
          <w:cs/>
          <w:lang w:bidi="hi-IN"/>
        </w:rPr>
        <w:t>आगंतुकों</w:t>
      </w:r>
      <w:r w:rsidRPr="001342DA">
        <w:rPr>
          <w:rFonts w:ascii="Times New Roman" w:hAnsi="Times New Roman" w:cs="Times New Roman"/>
          <w:sz w:val="22"/>
          <w:szCs w:val="22"/>
          <w:cs/>
          <w:lang w:bidi="hi-IN"/>
        </w:rPr>
        <w:t>-</w:t>
      </w:r>
      <w:r w:rsidR="000E314F" w:rsidRPr="000E314F">
        <w:rPr>
          <w:rFonts w:ascii="Times New Roman" w:hAnsi="Times New Roman" w:cs="Times New Roman"/>
          <w:b/>
          <w:sz w:val="22"/>
          <w:szCs w:val="22"/>
          <w:cs/>
          <w:lang w:bidi="hi-IN"/>
        </w:rPr>
        <w:t xml:space="preserve"> </w:t>
      </w:r>
      <w:r w:rsidR="000E314F" w:rsidRPr="001342DA">
        <w:rPr>
          <w:rFonts w:ascii="Times New Roman" w:hAnsi="Times New Roman" w:cs="Times New Roman"/>
          <w:b/>
          <w:sz w:val="22"/>
          <w:szCs w:val="22"/>
          <w:cs/>
          <w:lang w:bidi="hi-IN"/>
        </w:rPr>
        <w:t>NIL</w:t>
      </w:r>
    </w:p>
    <w:p w:rsidR="008F0D2A" w:rsidRPr="001342DA" w:rsidRDefault="008F0D2A" w:rsidP="008F0D2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cs/>
          <w:lang w:bidi="hi-IN"/>
        </w:rPr>
      </w:pPr>
      <w:r w:rsidRPr="001342DA">
        <w:rPr>
          <w:rFonts w:ascii="Times New Roman" w:hAnsi="Times New Roman" w:cs="Times New Roman"/>
          <w:b/>
          <w:sz w:val="22"/>
          <w:szCs w:val="22"/>
        </w:rPr>
        <w:t>ANY OTHER/</w:t>
      </w:r>
      <w:r w:rsidRPr="001342DA">
        <w:rPr>
          <w:rFonts w:ascii="Times New Roman" w:hAnsi="Times New Roman" w:cs="Mangal"/>
          <w:sz w:val="22"/>
          <w:szCs w:val="22"/>
          <w:cs/>
          <w:lang w:bidi="hi-IN"/>
        </w:rPr>
        <w:t>कोईदूसरा</w:t>
      </w:r>
      <w:r w:rsidRPr="001342DA">
        <w:rPr>
          <w:rFonts w:ascii="Times New Roman" w:hAnsi="Times New Roman" w:cs="Times New Roman"/>
          <w:sz w:val="22"/>
          <w:szCs w:val="22"/>
          <w:cs/>
          <w:lang w:bidi="hi-IN"/>
        </w:rPr>
        <w:t>-</w:t>
      </w:r>
      <w:r w:rsidRPr="001342DA">
        <w:rPr>
          <w:rFonts w:ascii="Times New Roman" w:hAnsi="Times New Roman" w:cs="Times New Roman"/>
          <w:b/>
          <w:sz w:val="22"/>
          <w:szCs w:val="22"/>
          <w:cs/>
          <w:lang w:bidi="hi-IN"/>
        </w:rPr>
        <w:t xml:space="preserve"> NIL</w:t>
      </w:r>
    </w:p>
    <w:p w:rsidR="008F0D2A" w:rsidRPr="001342DA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8F0D2A" w:rsidRPr="001342DA" w:rsidRDefault="008F0D2A" w:rsidP="008F0D2A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99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Additional Services (Academic/Administrative) Rendered by the Faculty and Staff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Asha</w:t>
            </w:r>
            <w:proofErr w:type="spellEnd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Yathiraj</w:t>
            </w:r>
            <w:proofErr w:type="spellEnd"/>
          </w:p>
        </w:tc>
        <w:tc>
          <w:tcPr>
            <w:tcW w:w="8010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Member of Reception Committee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</w:t>
            </w:r>
          </w:p>
          <w:p w:rsidR="004A1DCA" w:rsidRPr="00734A08" w:rsidRDefault="00300E5C" w:rsidP="00734A08">
            <w:pPr>
              <w:rPr>
                <w:rFonts w:ascii="Times New Roman" w:hAnsi="Times New Roman"/>
                <w:sz w:val="22"/>
                <w:szCs w:val="22"/>
              </w:rPr>
            </w:pPr>
            <w:r w:rsidRPr="00734A08">
              <w:rPr>
                <w:rFonts w:ascii="Times New Roman" w:hAnsi="Times New Roman"/>
                <w:sz w:val="22"/>
                <w:szCs w:val="22"/>
              </w:rPr>
              <w:t xml:space="preserve">Attended orientation of </w:t>
            </w:r>
            <w:proofErr w:type="spellStart"/>
            <w:r w:rsidRPr="00734A08">
              <w:rPr>
                <w:rFonts w:ascii="Times New Roman" w:hAnsi="Times New Roman"/>
                <w:sz w:val="22"/>
                <w:szCs w:val="22"/>
              </w:rPr>
              <w:t>Grammarly</w:t>
            </w:r>
            <w:proofErr w:type="spellEnd"/>
            <w:r w:rsidRPr="00734A08">
              <w:rPr>
                <w:rFonts w:ascii="Times New Roman" w:hAnsi="Times New Roman"/>
                <w:sz w:val="22"/>
                <w:szCs w:val="22"/>
              </w:rPr>
              <w:t xml:space="preserve"> software tool </w:t>
            </w:r>
            <w:r w:rsidR="00734A08" w:rsidRPr="00734A08">
              <w:rPr>
                <w:rFonts w:ascii="Times New Roman" w:hAnsi="Times New Roman"/>
                <w:sz w:val="22"/>
                <w:szCs w:val="22"/>
              </w:rPr>
              <w:t xml:space="preserve">conducted by Dr. </w:t>
            </w:r>
            <w:proofErr w:type="spellStart"/>
            <w:r w:rsidR="00734A08" w:rsidRPr="00734A08">
              <w:rPr>
                <w:rFonts w:ascii="Times New Roman" w:hAnsi="Times New Roman"/>
                <w:sz w:val="22"/>
                <w:szCs w:val="22"/>
              </w:rPr>
              <w:t>Shijith</w:t>
            </w:r>
            <w:proofErr w:type="spellEnd"/>
            <w:r w:rsidR="00734A08" w:rsidRPr="00734A08">
              <w:rPr>
                <w:rFonts w:ascii="Times New Roman" w:hAnsi="Times New Roman"/>
                <w:sz w:val="22"/>
                <w:szCs w:val="22"/>
              </w:rPr>
              <w:t xml:space="preserve">, LIO </w:t>
            </w:r>
            <w:r w:rsidRPr="00734A0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Manjula</w:t>
            </w:r>
            <w:proofErr w:type="spellEnd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P.</w:t>
            </w:r>
          </w:p>
        </w:tc>
        <w:tc>
          <w:tcPr>
            <w:tcW w:w="8010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Member of Reception Committee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</w:t>
            </w:r>
          </w:p>
          <w:p w:rsidR="00940734" w:rsidRPr="00734A08" w:rsidRDefault="00940734" w:rsidP="00732480">
            <w:pPr>
              <w:rPr>
                <w:rFonts w:ascii="Times New Roman" w:hAnsi="Times New Roman"/>
                <w:sz w:val="22"/>
                <w:szCs w:val="22"/>
              </w:rPr>
            </w:pPr>
            <w:r w:rsidRPr="00734A08">
              <w:rPr>
                <w:rFonts w:ascii="Times New Roman" w:hAnsi="Times New Roman"/>
                <w:sz w:val="22"/>
                <w:szCs w:val="22"/>
              </w:rPr>
              <w:t>Resource person at Webinar ISHA</w:t>
            </w:r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Rajalakshmi</w:t>
            </w:r>
            <w:proofErr w:type="spellEnd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K.</w:t>
            </w:r>
          </w:p>
        </w:tc>
        <w:tc>
          <w:tcPr>
            <w:tcW w:w="8010" w:type="dxa"/>
          </w:tcPr>
          <w:p w:rsidR="008F0D2A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Member of Reception Committee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</w:t>
            </w:r>
          </w:p>
          <w:p w:rsidR="004A1DCA" w:rsidRPr="00940734" w:rsidRDefault="004A1DC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External examiner at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Manonmaniam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Sundaranar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University on 13.08.18 &amp; 14.08.18</w:t>
            </w:r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Animesh Barman</w:t>
            </w:r>
          </w:p>
        </w:tc>
        <w:tc>
          <w:tcPr>
            <w:tcW w:w="8010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Member of Reception Committee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</w:t>
            </w:r>
          </w:p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Member Secretary of Search Committee for ‘Best Employee Award’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</w:t>
            </w:r>
          </w:p>
          <w:p w:rsidR="00D12E34" w:rsidRPr="00616262" w:rsidRDefault="00616262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1626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Committee member for ARF presentation</w:t>
            </w:r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Ajith</w:t>
            </w:r>
            <w:proofErr w:type="spellEnd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Kumar U.</w:t>
            </w:r>
          </w:p>
        </w:tc>
        <w:tc>
          <w:tcPr>
            <w:tcW w:w="8010" w:type="dxa"/>
          </w:tcPr>
          <w:p w:rsidR="008F0D2A" w:rsidRPr="00734A08" w:rsidRDefault="00300E5C" w:rsidP="00732480">
            <w:pPr>
              <w:rPr>
                <w:rFonts w:ascii="Times New Roman" w:hAnsi="Times New Roman"/>
                <w:sz w:val="22"/>
                <w:szCs w:val="22"/>
              </w:rPr>
            </w:pPr>
            <w:r w:rsidRPr="00734A08">
              <w:rPr>
                <w:rFonts w:ascii="Times New Roman" w:hAnsi="Times New Roman"/>
                <w:sz w:val="22"/>
                <w:szCs w:val="22"/>
              </w:rPr>
              <w:t xml:space="preserve">Attended orientation of </w:t>
            </w:r>
            <w:proofErr w:type="spellStart"/>
            <w:r w:rsidRPr="00734A08">
              <w:rPr>
                <w:rFonts w:ascii="Times New Roman" w:hAnsi="Times New Roman"/>
                <w:sz w:val="22"/>
                <w:szCs w:val="22"/>
              </w:rPr>
              <w:t>Grammarly</w:t>
            </w:r>
            <w:proofErr w:type="spellEnd"/>
            <w:r w:rsidRPr="00734A08">
              <w:rPr>
                <w:rFonts w:ascii="Times New Roman" w:hAnsi="Times New Roman"/>
                <w:sz w:val="22"/>
                <w:szCs w:val="22"/>
              </w:rPr>
              <w:t xml:space="preserve"> software tool c</w:t>
            </w:r>
            <w:r w:rsidR="00734A08">
              <w:rPr>
                <w:rFonts w:ascii="Times New Roman" w:hAnsi="Times New Roman"/>
                <w:sz w:val="22"/>
                <w:szCs w:val="22"/>
              </w:rPr>
              <w:t xml:space="preserve">onducted by Dr. </w:t>
            </w:r>
            <w:proofErr w:type="spellStart"/>
            <w:r w:rsidR="00734A08">
              <w:rPr>
                <w:rFonts w:ascii="Times New Roman" w:hAnsi="Times New Roman"/>
                <w:sz w:val="22"/>
                <w:szCs w:val="22"/>
              </w:rPr>
              <w:t>Shijith</w:t>
            </w:r>
            <w:proofErr w:type="spellEnd"/>
            <w:r w:rsidR="00734A08">
              <w:rPr>
                <w:rFonts w:ascii="Times New Roman" w:hAnsi="Times New Roman"/>
                <w:sz w:val="22"/>
                <w:szCs w:val="22"/>
              </w:rPr>
              <w:t xml:space="preserve">, LIO </w:t>
            </w:r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Sandeep M.</w:t>
            </w:r>
          </w:p>
        </w:tc>
        <w:tc>
          <w:tcPr>
            <w:tcW w:w="8010" w:type="dxa"/>
          </w:tcPr>
          <w:p w:rsidR="008F0D2A" w:rsidRPr="00734A08" w:rsidRDefault="00300E5C" w:rsidP="00732480">
            <w:pPr>
              <w:rPr>
                <w:rFonts w:ascii="Times New Roman" w:hAnsi="Times New Roman"/>
                <w:sz w:val="22"/>
                <w:szCs w:val="22"/>
              </w:rPr>
            </w:pPr>
            <w:r w:rsidRPr="00734A08">
              <w:rPr>
                <w:rFonts w:ascii="Times New Roman" w:hAnsi="Times New Roman"/>
                <w:sz w:val="22"/>
                <w:szCs w:val="22"/>
              </w:rPr>
              <w:t xml:space="preserve">Attended orientation of </w:t>
            </w:r>
            <w:proofErr w:type="spellStart"/>
            <w:r w:rsidRPr="00734A08">
              <w:rPr>
                <w:rFonts w:ascii="Times New Roman" w:hAnsi="Times New Roman"/>
                <w:sz w:val="22"/>
                <w:szCs w:val="22"/>
              </w:rPr>
              <w:t>Grammarly</w:t>
            </w:r>
            <w:proofErr w:type="spellEnd"/>
            <w:r w:rsidRPr="00734A08">
              <w:rPr>
                <w:rFonts w:ascii="Times New Roman" w:hAnsi="Times New Roman"/>
                <w:sz w:val="22"/>
                <w:szCs w:val="22"/>
              </w:rPr>
              <w:t xml:space="preserve"> software tool c</w:t>
            </w:r>
            <w:r w:rsidR="00734A08" w:rsidRPr="00734A08">
              <w:rPr>
                <w:rFonts w:ascii="Times New Roman" w:hAnsi="Times New Roman"/>
                <w:sz w:val="22"/>
                <w:szCs w:val="22"/>
              </w:rPr>
              <w:t xml:space="preserve">onducted by Dr. </w:t>
            </w:r>
            <w:proofErr w:type="spellStart"/>
            <w:r w:rsidR="00734A08" w:rsidRPr="00734A08">
              <w:rPr>
                <w:rFonts w:ascii="Times New Roman" w:hAnsi="Times New Roman"/>
                <w:sz w:val="22"/>
                <w:szCs w:val="22"/>
              </w:rPr>
              <w:t>Shijith</w:t>
            </w:r>
            <w:proofErr w:type="spellEnd"/>
            <w:r w:rsidR="00734A08" w:rsidRPr="00734A08">
              <w:rPr>
                <w:rFonts w:ascii="Times New Roman" w:hAnsi="Times New Roman"/>
                <w:sz w:val="22"/>
                <w:szCs w:val="22"/>
              </w:rPr>
              <w:t>, L</w:t>
            </w:r>
            <w:r w:rsidR="00734A08">
              <w:rPr>
                <w:rFonts w:ascii="Times New Roman" w:hAnsi="Times New Roman"/>
                <w:sz w:val="22"/>
                <w:szCs w:val="22"/>
              </w:rPr>
              <w:t xml:space="preserve">IO </w:t>
            </w:r>
          </w:p>
          <w:p w:rsidR="00616262" w:rsidRPr="00734A08" w:rsidRDefault="00616262" w:rsidP="00732480">
            <w:pPr>
              <w:rPr>
                <w:rFonts w:ascii="Times New Roman" w:hAnsi="Times New Roman"/>
                <w:sz w:val="22"/>
                <w:szCs w:val="22"/>
              </w:rPr>
            </w:pPr>
            <w:r w:rsidRPr="00734A08">
              <w:rPr>
                <w:rFonts w:ascii="Times New Roman" w:hAnsi="Times New Roman"/>
                <w:sz w:val="22"/>
                <w:szCs w:val="22"/>
              </w:rPr>
              <w:t xml:space="preserve">Committee member for ARF presentation </w:t>
            </w:r>
          </w:p>
          <w:p w:rsidR="00C33AC4" w:rsidRPr="00734A08" w:rsidRDefault="00616262" w:rsidP="00616262">
            <w:pPr>
              <w:rPr>
                <w:rFonts w:ascii="Times New Roman" w:hAnsi="Times New Roman"/>
                <w:sz w:val="22"/>
                <w:szCs w:val="22"/>
              </w:rPr>
            </w:pPr>
            <w:r w:rsidRPr="00734A08">
              <w:rPr>
                <w:rFonts w:ascii="Times New Roman" w:hAnsi="Times New Roman"/>
                <w:sz w:val="22"/>
                <w:szCs w:val="22"/>
              </w:rPr>
              <w:t xml:space="preserve">Nominated as </w:t>
            </w:r>
            <w:r w:rsidR="00C33AC4" w:rsidRPr="00734A08">
              <w:rPr>
                <w:rFonts w:ascii="Times New Roman" w:hAnsi="Times New Roman"/>
                <w:sz w:val="22"/>
                <w:szCs w:val="22"/>
              </w:rPr>
              <w:t xml:space="preserve">General secretary </w:t>
            </w:r>
            <w:r w:rsidRPr="00734A08">
              <w:rPr>
                <w:rFonts w:ascii="Times New Roman" w:hAnsi="Times New Roman"/>
                <w:sz w:val="22"/>
                <w:szCs w:val="22"/>
              </w:rPr>
              <w:t>for</w:t>
            </w:r>
            <w:r w:rsidR="00C33AC4" w:rsidRPr="00734A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C33AC4" w:rsidRPr="00734A08">
              <w:rPr>
                <w:rFonts w:ascii="Times New Roman" w:hAnsi="Times New Roman"/>
                <w:sz w:val="22"/>
                <w:szCs w:val="22"/>
              </w:rPr>
              <w:t>MyISHA</w:t>
            </w:r>
            <w:proofErr w:type="spellEnd"/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Sujeet</w:t>
            </w:r>
            <w:proofErr w:type="spellEnd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Kumar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Sinha</w:t>
            </w:r>
            <w:proofErr w:type="spellEnd"/>
          </w:p>
        </w:tc>
        <w:tc>
          <w:tcPr>
            <w:tcW w:w="8010" w:type="dxa"/>
          </w:tcPr>
          <w:p w:rsidR="008F0D2A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Member of Reception Committee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</w:t>
            </w:r>
          </w:p>
          <w:p w:rsidR="00616262" w:rsidRPr="00940734" w:rsidRDefault="00616262" w:rsidP="0061626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1626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Nominated as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EC member </w:t>
            </w:r>
            <w:r w:rsidRPr="0061626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for </w:t>
            </w:r>
            <w:proofErr w:type="spellStart"/>
            <w:r w:rsidRPr="0061626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MyISHA</w:t>
            </w:r>
            <w:proofErr w:type="spellEnd"/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Dr. Devi N.</w:t>
            </w:r>
          </w:p>
        </w:tc>
        <w:tc>
          <w:tcPr>
            <w:tcW w:w="8010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Chairperson of Decoration Committee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</w:t>
            </w:r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Niraj</w:t>
            </w:r>
            <w:proofErr w:type="spellEnd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Kumar Singh</w:t>
            </w:r>
          </w:p>
        </w:tc>
        <w:tc>
          <w:tcPr>
            <w:tcW w:w="8010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Member of Accommodation/Hospitality committee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</w:t>
            </w:r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Sreeraj</w:t>
            </w:r>
            <w:proofErr w:type="spellEnd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K.</w:t>
            </w:r>
          </w:p>
        </w:tc>
        <w:tc>
          <w:tcPr>
            <w:tcW w:w="8010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Member Secretary of Cultural activities committee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</w:t>
            </w:r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Prashanth</w:t>
            </w:r>
            <w:proofErr w:type="spellEnd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Prabhu</w:t>
            </w:r>
            <w:proofErr w:type="spellEnd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P.</w:t>
            </w:r>
          </w:p>
        </w:tc>
        <w:tc>
          <w:tcPr>
            <w:tcW w:w="8010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Member of Invitation, Publicity and Information committee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</w:t>
            </w:r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Hemanth</w:t>
            </w:r>
            <w:proofErr w:type="spellEnd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N.</w:t>
            </w:r>
          </w:p>
        </w:tc>
        <w:tc>
          <w:tcPr>
            <w:tcW w:w="8010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Member Secretary of Accommodation/Hospitality committee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</w:t>
            </w:r>
          </w:p>
          <w:p w:rsidR="00300E5C" w:rsidRPr="00734A08" w:rsidRDefault="00300E5C" w:rsidP="00734A08">
            <w:pPr>
              <w:rPr>
                <w:rFonts w:ascii="Times New Roman" w:hAnsi="Times New Roman"/>
                <w:sz w:val="22"/>
                <w:szCs w:val="22"/>
              </w:rPr>
            </w:pPr>
            <w:r w:rsidRPr="00734A08">
              <w:rPr>
                <w:rFonts w:ascii="Times New Roman" w:hAnsi="Times New Roman"/>
                <w:sz w:val="22"/>
                <w:szCs w:val="22"/>
              </w:rPr>
              <w:t xml:space="preserve">Attended orientation of </w:t>
            </w:r>
            <w:proofErr w:type="spellStart"/>
            <w:r w:rsidRPr="00734A08">
              <w:rPr>
                <w:rFonts w:ascii="Times New Roman" w:hAnsi="Times New Roman"/>
                <w:sz w:val="22"/>
                <w:szCs w:val="22"/>
              </w:rPr>
              <w:t>Grammarly</w:t>
            </w:r>
            <w:proofErr w:type="spellEnd"/>
            <w:r w:rsidRPr="00734A08">
              <w:rPr>
                <w:rFonts w:ascii="Times New Roman" w:hAnsi="Times New Roman"/>
                <w:sz w:val="22"/>
                <w:szCs w:val="22"/>
              </w:rPr>
              <w:t xml:space="preserve"> software tool c</w:t>
            </w:r>
            <w:r w:rsidR="00734A08" w:rsidRPr="00734A08">
              <w:rPr>
                <w:rFonts w:ascii="Times New Roman" w:hAnsi="Times New Roman"/>
                <w:sz w:val="22"/>
                <w:szCs w:val="22"/>
              </w:rPr>
              <w:t xml:space="preserve">onducted by Dr. </w:t>
            </w:r>
            <w:proofErr w:type="spellStart"/>
            <w:r w:rsidR="00734A08" w:rsidRPr="00734A08">
              <w:rPr>
                <w:rFonts w:ascii="Times New Roman" w:hAnsi="Times New Roman"/>
                <w:sz w:val="22"/>
                <w:szCs w:val="22"/>
              </w:rPr>
              <w:t>Shijith</w:t>
            </w:r>
            <w:proofErr w:type="spellEnd"/>
            <w:r w:rsidR="00734A08" w:rsidRPr="00734A08">
              <w:rPr>
                <w:rFonts w:ascii="Times New Roman" w:hAnsi="Times New Roman"/>
                <w:sz w:val="22"/>
                <w:szCs w:val="22"/>
              </w:rPr>
              <w:t xml:space="preserve">, LIO </w:t>
            </w:r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Ganapathy</w:t>
            </w:r>
            <w:proofErr w:type="spellEnd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M.K.</w:t>
            </w:r>
          </w:p>
        </w:tc>
        <w:tc>
          <w:tcPr>
            <w:tcW w:w="8010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Assistance to Coordinator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 </w:t>
            </w:r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Ramadevi</w:t>
            </w:r>
            <w:proofErr w:type="spellEnd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K J</w:t>
            </w:r>
          </w:p>
        </w:tc>
        <w:tc>
          <w:tcPr>
            <w:tcW w:w="8010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Member of Invitation, Publicity and Information committee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</w:t>
            </w:r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Mr.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Darga</w:t>
            </w:r>
            <w:proofErr w:type="spellEnd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Baba</w:t>
            </w:r>
          </w:p>
        </w:tc>
        <w:tc>
          <w:tcPr>
            <w:tcW w:w="8010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Member of Invitation, Publicity and Information committee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celebrations, 09.08.18</w:t>
            </w:r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 xml:space="preserve">Dr.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Sharath</w:t>
            </w:r>
            <w:proofErr w:type="spellEnd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Kumar</w:t>
            </w:r>
          </w:p>
        </w:tc>
        <w:tc>
          <w:tcPr>
            <w:tcW w:w="8010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Member Secretary of catering committee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</w:t>
            </w:r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Mr.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Nagaraju</w:t>
            </w:r>
            <w:proofErr w:type="spellEnd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B.</w:t>
            </w:r>
          </w:p>
        </w:tc>
        <w:tc>
          <w:tcPr>
            <w:tcW w:w="8010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Member of Invitation, Publicity and Information committee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</w:t>
            </w:r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Mr.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Jawahar</w:t>
            </w:r>
            <w:proofErr w:type="spellEnd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Antony</w:t>
            </w:r>
          </w:p>
        </w:tc>
        <w:tc>
          <w:tcPr>
            <w:tcW w:w="8010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Member of catering committee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</w:t>
            </w:r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Mr.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Jithinraj</w:t>
            </w:r>
            <w:proofErr w:type="spellEnd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B.</w:t>
            </w:r>
          </w:p>
        </w:tc>
        <w:tc>
          <w:tcPr>
            <w:tcW w:w="8010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Member of catering committee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</w:t>
            </w:r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Mr.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Vikas</w:t>
            </w:r>
            <w:proofErr w:type="spellEnd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M.D.</w:t>
            </w:r>
          </w:p>
        </w:tc>
        <w:tc>
          <w:tcPr>
            <w:tcW w:w="8010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Member of Stage management, program coordination, Audio-visual &amp; lighting arrangements committee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</w:t>
            </w:r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Mr.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Arunraj</w:t>
            </w:r>
            <w:proofErr w:type="spellEnd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K.</w:t>
            </w:r>
          </w:p>
        </w:tc>
        <w:tc>
          <w:tcPr>
            <w:tcW w:w="8010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Member of Stage management, program coordination, Audio-visual &amp; lighting arrangements committee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</w:t>
            </w:r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Ms. S.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Jyothi</w:t>
            </w:r>
            <w:proofErr w:type="spellEnd"/>
          </w:p>
        </w:tc>
        <w:tc>
          <w:tcPr>
            <w:tcW w:w="8010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Member of Cultural activities committee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</w:t>
            </w:r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Mr.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Vivek</w:t>
            </w:r>
            <w:proofErr w:type="spellEnd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A.</w:t>
            </w:r>
          </w:p>
        </w:tc>
        <w:tc>
          <w:tcPr>
            <w:tcW w:w="8010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Member of Cultural activities committee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</w:t>
            </w:r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Ms.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Nayana</w:t>
            </w:r>
            <w:proofErr w:type="spellEnd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P. Kumar</w:t>
            </w:r>
          </w:p>
        </w:tc>
        <w:tc>
          <w:tcPr>
            <w:tcW w:w="8010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Member of Cultural activities committee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</w:t>
            </w:r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Ms.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Shubha</w:t>
            </w:r>
            <w:proofErr w:type="spellEnd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Ganga</w:t>
            </w:r>
          </w:p>
        </w:tc>
        <w:tc>
          <w:tcPr>
            <w:tcW w:w="8010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Member of Decoration Committee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</w:t>
            </w:r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Ms.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Keerthi</w:t>
            </w:r>
            <w:proofErr w:type="spellEnd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S.P.</w:t>
            </w:r>
          </w:p>
        </w:tc>
        <w:tc>
          <w:tcPr>
            <w:tcW w:w="8010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Member of Decoration Committee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</w:t>
            </w:r>
          </w:p>
        </w:tc>
      </w:tr>
      <w:tr w:rsidR="008F0D2A" w:rsidRPr="001342DA" w:rsidTr="00732480">
        <w:tc>
          <w:tcPr>
            <w:tcW w:w="2088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Mr.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Rakesh</w:t>
            </w:r>
            <w:proofErr w:type="spellEnd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Gatla</w:t>
            </w:r>
            <w:proofErr w:type="spellEnd"/>
          </w:p>
        </w:tc>
        <w:tc>
          <w:tcPr>
            <w:tcW w:w="8010" w:type="dxa"/>
          </w:tcPr>
          <w:p w:rsidR="008F0D2A" w:rsidRPr="00940734" w:rsidRDefault="008F0D2A" w:rsidP="0073248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Member of Decoration Committee of 53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9407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Annual Day celebrations, 09.08.18</w:t>
            </w:r>
          </w:p>
        </w:tc>
      </w:tr>
    </w:tbl>
    <w:p w:rsidR="008F0D2A" w:rsidRPr="001342DA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left="450"/>
        <w:rPr>
          <w:rFonts w:ascii="Times New Roman" w:hAnsi="Times New Roman"/>
          <w:b/>
          <w:sz w:val="22"/>
          <w:szCs w:val="22"/>
        </w:rPr>
      </w:pPr>
    </w:p>
    <w:p w:rsidR="008F0D2A" w:rsidRPr="001342DA" w:rsidRDefault="008F0D2A" w:rsidP="008F0D2A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left="450" w:hanging="18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Others-</w:t>
      </w:r>
    </w:p>
    <w:p w:rsidR="008F0D2A" w:rsidRPr="001342DA" w:rsidRDefault="008F0D2A" w:rsidP="008F0D2A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  <w:sz w:val="22"/>
          <w:szCs w:val="22"/>
          <w:highlight w:val="yellow"/>
        </w:rPr>
      </w:pPr>
    </w:p>
    <w:tbl>
      <w:tblPr>
        <w:tblStyle w:val="TableGrid"/>
        <w:tblpPr w:leftFromText="180" w:rightFromText="180" w:vertAnchor="text" w:horzAnchor="page" w:tblpX="2196" w:tblpY="139"/>
        <w:tblW w:w="4625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7470"/>
      </w:tblGrid>
      <w:tr w:rsidR="008F0D2A" w:rsidRPr="00C35D56" w:rsidTr="00732480">
        <w:trPr>
          <w:trHeight w:val="562"/>
        </w:trPr>
        <w:tc>
          <w:tcPr>
            <w:tcW w:w="899" w:type="pct"/>
            <w:shd w:val="clear" w:color="auto" w:fill="FFFFFF" w:themeFill="background1"/>
          </w:tcPr>
          <w:p w:rsidR="008F0D2A" w:rsidRPr="00C35D56" w:rsidRDefault="008F0D2A" w:rsidP="00732480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35D5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Feedback –</w:t>
            </w:r>
          </w:p>
          <w:p w:rsidR="008F0D2A" w:rsidRPr="00C35D56" w:rsidRDefault="008F0D2A" w:rsidP="00732480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35D5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May 2018</w:t>
            </w:r>
          </w:p>
        </w:tc>
        <w:tc>
          <w:tcPr>
            <w:tcW w:w="4101" w:type="pct"/>
            <w:shd w:val="clear" w:color="auto" w:fill="FFFFFF" w:themeFill="background1"/>
          </w:tcPr>
          <w:p w:rsidR="008F0D2A" w:rsidRPr="00C35D56" w:rsidRDefault="008F0D2A" w:rsidP="00732480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C35D56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Total: </w:t>
            </w:r>
            <w:r w:rsidR="00C35D56" w:rsidRPr="00C35D56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  <w:t>23</w:t>
            </w:r>
          </w:p>
          <w:p w:rsidR="008F0D2A" w:rsidRPr="00C35D56" w:rsidRDefault="008F0D2A" w:rsidP="00C35D56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C35D5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Very Good: 1</w:t>
            </w:r>
            <w:r w:rsidR="00C35D56" w:rsidRPr="00C35D5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6</w:t>
            </w:r>
            <w:r w:rsidRPr="00C35D5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; Good: </w:t>
            </w:r>
            <w:r w:rsidR="00C35D56" w:rsidRPr="00C35D5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5</w:t>
            </w:r>
            <w:r w:rsidRPr="00C35D5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; Satisfactory: </w:t>
            </w:r>
            <w:r w:rsidR="00C35D56" w:rsidRPr="00C35D5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Nil</w:t>
            </w:r>
            <w:r w:rsidRPr="00C35D5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; Not satisfied: </w:t>
            </w:r>
            <w:r w:rsidR="00C35D56" w:rsidRPr="00C35D5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</w:tr>
      <w:tr w:rsidR="008F0D2A" w:rsidRPr="00C35D56" w:rsidTr="00732480">
        <w:trPr>
          <w:trHeight w:val="562"/>
        </w:trPr>
        <w:tc>
          <w:tcPr>
            <w:tcW w:w="899" w:type="pct"/>
            <w:shd w:val="clear" w:color="auto" w:fill="FFFFFF" w:themeFill="background1"/>
          </w:tcPr>
          <w:p w:rsidR="008F0D2A" w:rsidRPr="00C35D56" w:rsidRDefault="008F0D2A" w:rsidP="00732480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C35D5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Inhouse</w:t>
            </w:r>
            <w:proofErr w:type="spellEnd"/>
            <w:r w:rsidRPr="00C35D5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workshop</w:t>
            </w:r>
          </w:p>
        </w:tc>
        <w:tc>
          <w:tcPr>
            <w:tcW w:w="4101" w:type="pct"/>
            <w:shd w:val="clear" w:color="auto" w:fill="FFFFFF" w:themeFill="background1"/>
          </w:tcPr>
          <w:p w:rsidR="008F0D2A" w:rsidRPr="00C35D56" w:rsidRDefault="008F0D2A" w:rsidP="00732480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</w:tr>
    </w:tbl>
    <w:p w:rsidR="008F0D2A" w:rsidRPr="001342DA" w:rsidRDefault="008F0D2A" w:rsidP="008F0D2A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22"/>
          <w:szCs w:val="22"/>
        </w:rPr>
      </w:pPr>
    </w:p>
    <w:p w:rsidR="008F0D2A" w:rsidRPr="001342DA" w:rsidRDefault="008F0D2A" w:rsidP="008F0D2A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22"/>
          <w:szCs w:val="22"/>
        </w:rPr>
      </w:pPr>
    </w:p>
    <w:p w:rsidR="008F0D2A" w:rsidRPr="001342DA" w:rsidRDefault="008F0D2A" w:rsidP="008F0D2A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22"/>
          <w:szCs w:val="22"/>
        </w:rPr>
      </w:pPr>
    </w:p>
    <w:p w:rsidR="008F0D2A" w:rsidRPr="001342DA" w:rsidRDefault="008F0D2A" w:rsidP="008F0D2A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22"/>
          <w:szCs w:val="22"/>
        </w:rPr>
      </w:pPr>
    </w:p>
    <w:p w:rsidR="008F0D2A" w:rsidRPr="001342DA" w:rsidRDefault="008F0D2A" w:rsidP="008F0D2A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22"/>
          <w:szCs w:val="22"/>
        </w:rPr>
      </w:pPr>
    </w:p>
    <w:p w:rsidR="008F0D2A" w:rsidRDefault="008F0D2A" w:rsidP="008F0D2A">
      <w:pPr>
        <w:pStyle w:val="NormalWeb"/>
        <w:shd w:val="clear" w:color="auto" w:fill="FFFFFF" w:themeFill="background1"/>
        <w:tabs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8F0D2A" w:rsidRDefault="008F0D2A" w:rsidP="008F0D2A">
      <w:pPr>
        <w:pStyle w:val="NormalWeb"/>
        <w:shd w:val="clear" w:color="auto" w:fill="FFFFFF" w:themeFill="background1"/>
        <w:tabs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8F0D2A" w:rsidRDefault="008F0D2A" w:rsidP="008F0D2A">
      <w:pPr>
        <w:pStyle w:val="NormalWeb"/>
        <w:shd w:val="clear" w:color="auto" w:fill="FFFFFF" w:themeFill="background1"/>
        <w:tabs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8F0D2A" w:rsidRDefault="008F0D2A" w:rsidP="008F0D2A">
      <w:pPr>
        <w:pStyle w:val="NormalWeb"/>
        <w:shd w:val="clear" w:color="auto" w:fill="FFFFFF" w:themeFill="background1"/>
        <w:tabs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8F0D2A" w:rsidRPr="00734A08" w:rsidRDefault="008F0D2A" w:rsidP="008F0D2A">
      <w:pPr>
        <w:pStyle w:val="NormalWeb"/>
        <w:shd w:val="clear" w:color="auto" w:fill="FFFFFF" w:themeFill="background1"/>
        <w:tabs>
          <w:tab w:val="left" w:pos="360"/>
        </w:tabs>
        <w:spacing w:after="0" w:line="276" w:lineRule="auto"/>
        <w:ind w:right="-81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342DA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1342DA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1342DA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1342DA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734A08">
        <w:br/>
      </w:r>
      <w:r w:rsidR="00734A08">
        <w:rPr>
          <w:rFonts w:ascii="Mangal" w:hAnsi="Mangal" w:cs="Mangal"/>
          <w:b/>
          <w:bCs/>
          <w:sz w:val="21"/>
          <w:szCs w:val="21"/>
          <w:shd w:val="clear" w:color="auto" w:fill="FFFFFF"/>
        </w:rPr>
        <w:t xml:space="preserve">                                               </w:t>
      </w:r>
      <w:proofErr w:type="spellStart"/>
      <w:r w:rsidR="00734A08" w:rsidRPr="00734A08">
        <w:rPr>
          <w:rFonts w:ascii="Mangal" w:hAnsi="Mangal" w:cs="Mangal"/>
          <w:b/>
          <w:bCs/>
          <w:sz w:val="21"/>
          <w:szCs w:val="21"/>
          <w:shd w:val="clear" w:color="auto" w:fill="FFFFFF"/>
        </w:rPr>
        <w:t>विभाग</w:t>
      </w:r>
      <w:proofErr w:type="spellEnd"/>
      <w:r w:rsidR="00734A08" w:rsidRPr="00734A08">
        <w:rPr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734A08" w:rsidRPr="00734A08">
        <w:rPr>
          <w:rFonts w:ascii="Mangal" w:hAnsi="Mangal" w:cs="Mangal"/>
          <w:b/>
          <w:bCs/>
          <w:sz w:val="21"/>
          <w:szCs w:val="21"/>
          <w:shd w:val="clear" w:color="auto" w:fill="FFFFFF"/>
        </w:rPr>
        <w:t>प्रमुख</w:t>
      </w:r>
      <w:proofErr w:type="spellEnd"/>
      <w:r w:rsidR="00734A08" w:rsidRPr="00734A08">
        <w:rPr>
          <w:rFonts w:ascii="Mangal" w:hAnsi="Mangal" w:cs="Mangal"/>
          <w:b/>
          <w:bCs/>
          <w:sz w:val="21"/>
          <w:szCs w:val="21"/>
          <w:shd w:val="clear" w:color="auto" w:fill="FFFFFF"/>
        </w:rPr>
        <w:t>/</w:t>
      </w:r>
      <w:r w:rsidRPr="00734A08">
        <w:rPr>
          <w:rFonts w:ascii="Times New Roman" w:hAnsi="Times New Roman" w:cs="Times New Roman"/>
          <w:b/>
          <w:sz w:val="22"/>
          <w:szCs w:val="22"/>
        </w:rPr>
        <w:t>HOD – Audiology</w:t>
      </w:r>
      <w:r w:rsidRPr="00734A08">
        <w:rPr>
          <w:b/>
          <w:sz w:val="22"/>
          <w:szCs w:val="22"/>
        </w:rPr>
        <w:t> </w:t>
      </w:r>
    </w:p>
    <w:p w:rsidR="008F0D2A" w:rsidRPr="001342DA" w:rsidRDefault="008F0D2A" w:rsidP="008F0D2A">
      <w:pPr>
        <w:rPr>
          <w:rFonts w:ascii="Times New Roman" w:hAnsi="Times New Roman"/>
          <w:sz w:val="22"/>
          <w:szCs w:val="22"/>
        </w:rPr>
      </w:pPr>
    </w:p>
    <w:p w:rsidR="00500AA4" w:rsidRDefault="00500AA4"/>
    <w:sectPr w:rsidR="00500AA4" w:rsidSect="00732480">
      <w:type w:val="continuous"/>
      <w:pgSz w:w="11907" w:h="16839" w:code="9"/>
      <w:pgMar w:top="900" w:right="837" w:bottom="10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D2" w:rsidRDefault="001322D2" w:rsidP="009D1EBE">
      <w:pPr>
        <w:spacing w:after="0" w:line="240" w:lineRule="auto"/>
      </w:pPr>
      <w:r>
        <w:separator/>
      </w:r>
    </w:p>
  </w:endnote>
  <w:endnote w:type="continuationSeparator" w:id="0">
    <w:p w:rsidR="001322D2" w:rsidRDefault="001322D2" w:rsidP="009D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H Tamil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45" w:rsidRDefault="000E0B45">
    <w:pPr>
      <w:pStyle w:val="Footer"/>
      <w:jc w:val="center"/>
      <w:rPr>
        <w:rFonts w:ascii="Times New Roman" w:hAnsi="Times New Roman"/>
        <w:sz w:val="22"/>
        <w:szCs w:val="22"/>
      </w:rPr>
    </w:pPr>
  </w:p>
  <w:p w:rsidR="000E0B45" w:rsidRPr="00BA63AC" w:rsidRDefault="000E0B45">
    <w:pPr>
      <w:pStyle w:val="Footer"/>
      <w:jc w:val="center"/>
      <w:rPr>
        <w:rFonts w:ascii="Times New Roman" w:hAnsi="Times New Roman"/>
        <w:sz w:val="22"/>
        <w:szCs w:val="22"/>
      </w:rPr>
    </w:pPr>
    <w:r w:rsidRPr="00BA63AC">
      <w:rPr>
        <w:rFonts w:ascii="Times New Roman" w:hAnsi="Times New Roman"/>
        <w:sz w:val="22"/>
        <w:szCs w:val="22"/>
      </w:rPr>
      <w:fldChar w:fldCharType="begin"/>
    </w:r>
    <w:r w:rsidRPr="00BA63AC">
      <w:rPr>
        <w:rFonts w:ascii="Times New Roman" w:hAnsi="Times New Roman"/>
        <w:sz w:val="22"/>
        <w:szCs w:val="22"/>
      </w:rPr>
      <w:instrText xml:space="preserve"> PAGE   \* MERGEFORMAT </w:instrText>
    </w:r>
    <w:r w:rsidRPr="00BA63AC">
      <w:rPr>
        <w:rFonts w:ascii="Times New Roman" w:hAnsi="Times New Roman"/>
        <w:sz w:val="22"/>
        <w:szCs w:val="22"/>
      </w:rPr>
      <w:fldChar w:fldCharType="separate"/>
    </w:r>
    <w:r w:rsidR="00734A08">
      <w:rPr>
        <w:rFonts w:ascii="Times New Roman" w:hAnsi="Times New Roman"/>
        <w:noProof/>
        <w:sz w:val="22"/>
        <w:szCs w:val="22"/>
      </w:rPr>
      <w:t>13</w:t>
    </w:r>
    <w:r w:rsidRPr="00BA63AC">
      <w:rPr>
        <w:rFonts w:ascii="Times New Roman" w:hAnsi="Times New Roman"/>
        <w:sz w:val="22"/>
        <w:szCs w:val="22"/>
      </w:rPr>
      <w:fldChar w:fldCharType="end"/>
    </w:r>
  </w:p>
  <w:p w:rsidR="000E0B45" w:rsidRDefault="000E0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D2" w:rsidRDefault="001322D2" w:rsidP="009D1EBE">
      <w:pPr>
        <w:spacing w:after="0" w:line="240" w:lineRule="auto"/>
      </w:pPr>
      <w:r>
        <w:separator/>
      </w:r>
    </w:p>
  </w:footnote>
  <w:footnote w:type="continuationSeparator" w:id="0">
    <w:p w:rsidR="001322D2" w:rsidRDefault="001322D2" w:rsidP="009D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CEE"/>
    <w:multiLevelType w:val="hybridMultilevel"/>
    <w:tmpl w:val="700AB51E"/>
    <w:lvl w:ilvl="0" w:tplc="FBF8F9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47D2A"/>
    <w:multiLevelType w:val="hybridMultilevel"/>
    <w:tmpl w:val="4AE45B54"/>
    <w:lvl w:ilvl="0" w:tplc="28081B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21D6D"/>
    <w:multiLevelType w:val="hybridMultilevel"/>
    <w:tmpl w:val="5916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26ECB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C625E"/>
    <w:multiLevelType w:val="hybridMultilevel"/>
    <w:tmpl w:val="0C2EB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D48A8"/>
    <w:multiLevelType w:val="hybridMultilevel"/>
    <w:tmpl w:val="3E98CEF0"/>
    <w:lvl w:ilvl="0" w:tplc="889C2B46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F74FA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221B2"/>
    <w:multiLevelType w:val="hybridMultilevel"/>
    <w:tmpl w:val="AE3E11E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9644B57"/>
    <w:multiLevelType w:val="hybridMultilevel"/>
    <w:tmpl w:val="EAC2B24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23B1B"/>
    <w:multiLevelType w:val="hybridMultilevel"/>
    <w:tmpl w:val="71C2A398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A4AC9"/>
    <w:multiLevelType w:val="hybridMultilevel"/>
    <w:tmpl w:val="4FFAAFC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236332F6"/>
    <w:multiLevelType w:val="hybridMultilevel"/>
    <w:tmpl w:val="A6C43BA0"/>
    <w:lvl w:ilvl="0" w:tplc="B79C8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B305CF"/>
    <w:multiLevelType w:val="hybridMultilevel"/>
    <w:tmpl w:val="BD8E789C"/>
    <w:lvl w:ilvl="0" w:tplc="845C3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9141A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4204B"/>
    <w:multiLevelType w:val="hybridMultilevel"/>
    <w:tmpl w:val="664CFF94"/>
    <w:lvl w:ilvl="0" w:tplc="6C160652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2B14647F"/>
    <w:multiLevelType w:val="hybridMultilevel"/>
    <w:tmpl w:val="8FCACBB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2CB729CD"/>
    <w:multiLevelType w:val="hybridMultilevel"/>
    <w:tmpl w:val="A5F8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D8631C"/>
    <w:multiLevelType w:val="hybridMultilevel"/>
    <w:tmpl w:val="E2F2E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34444472"/>
    <w:multiLevelType w:val="hybridMultilevel"/>
    <w:tmpl w:val="8C8EA1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380306E8"/>
    <w:multiLevelType w:val="hybridMultilevel"/>
    <w:tmpl w:val="C764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358AF"/>
    <w:multiLevelType w:val="hybridMultilevel"/>
    <w:tmpl w:val="DCE86534"/>
    <w:lvl w:ilvl="0" w:tplc="CD8AB48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20C94"/>
    <w:multiLevelType w:val="hybridMultilevel"/>
    <w:tmpl w:val="EAC2B24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50D4C"/>
    <w:multiLevelType w:val="hybridMultilevel"/>
    <w:tmpl w:val="7E3C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1A58FB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408E4D8E"/>
    <w:multiLevelType w:val="hybridMultilevel"/>
    <w:tmpl w:val="50509A92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E76A1C"/>
    <w:multiLevelType w:val="hybridMultilevel"/>
    <w:tmpl w:val="3826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F0654"/>
    <w:multiLevelType w:val="hybridMultilevel"/>
    <w:tmpl w:val="72D6E660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9C4170"/>
    <w:multiLevelType w:val="hybridMultilevel"/>
    <w:tmpl w:val="E2F2E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46700235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4BC57CAE"/>
    <w:multiLevelType w:val="hybridMultilevel"/>
    <w:tmpl w:val="D55C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0049FB"/>
    <w:multiLevelType w:val="hybridMultilevel"/>
    <w:tmpl w:val="E75AFDAE"/>
    <w:lvl w:ilvl="0" w:tplc="555E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1E2798"/>
    <w:multiLevelType w:val="hybridMultilevel"/>
    <w:tmpl w:val="6142C0DE"/>
    <w:lvl w:ilvl="0" w:tplc="B9349AEA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>
    <w:nsid w:val="512B2D68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BB1D72"/>
    <w:multiLevelType w:val="hybridMultilevel"/>
    <w:tmpl w:val="5922C002"/>
    <w:lvl w:ilvl="0" w:tplc="A642B91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8E09C6"/>
    <w:multiLevelType w:val="hybridMultilevel"/>
    <w:tmpl w:val="2F820968"/>
    <w:lvl w:ilvl="0" w:tplc="CD8AB48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7640E5"/>
    <w:multiLevelType w:val="hybridMultilevel"/>
    <w:tmpl w:val="A2980E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4A255CE"/>
    <w:multiLevelType w:val="hybridMultilevel"/>
    <w:tmpl w:val="65BEB35E"/>
    <w:lvl w:ilvl="0" w:tplc="CD8AB48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4113CF"/>
    <w:multiLevelType w:val="hybridMultilevel"/>
    <w:tmpl w:val="A54C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713590"/>
    <w:multiLevelType w:val="hybridMultilevel"/>
    <w:tmpl w:val="0D2E0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920C9"/>
    <w:multiLevelType w:val="hybridMultilevel"/>
    <w:tmpl w:val="DC8465D6"/>
    <w:lvl w:ilvl="0" w:tplc="38DCACA0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CC34FF"/>
    <w:multiLevelType w:val="hybridMultilevel"/>
    <w:tmpl w:val="81E6DA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440584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686E79"/>
    <w:multiLevelType w:val="hybridMultilevel"/>
    <w:tmpl w:val="D4903C56"/>
    <w:lvl w:ilvl="0" w:tplc="087AAECA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E2293"/>
    <w:multiLevelType w:val="hybridMultilevel"/>
    <w:tmpl w:val="E2F2E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">
    <w:nsid w:val="752A0C73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9041C"/>
    <w:multiLevelType w:val="hybridMultilevel"/>
    <w:tmpl w:val="93FA74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6">
    <w:nsid w:val="79522053"/>
    <w:multiLevelType w:val="hybridMultilevel"/>
    <w:tmpl w:val="172C3582"/>
    <w:lvl w:ilvl="0" w:tplc="432E9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51CD9"/>
    <w:multiLevelType w:val="hybridMultilevel"/>
    <w:tmpl w:val="3DBCD48E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19559B"/>
    <w:multiLevelType w:val="hybridMultilevel"/>
    <w:tmpl w:val="DB68E8A4"/>
    <w:lvl w:ilvl="0" w:tplc="532C1DF2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147500"/>
    <w:multiLevelType w:val="hybridMultilevel"/>
    <w:tmpl w:val="6DFA70D4"/>
    <w:lvl w:ilvl="0" w:tplc="340E5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9"/>
  </w:num>
  <w:num w:numId="2">
    <w:abstractNumId w:val="46"/>
  </w:num>
  <w:num w:numId="3">
    <w:abstractNumId w:val="5"/>
  </w:num>
  <w:num w:numId="4">
    <w:abstractNumId w:val="21"/>
  </w:num>
  <w:num w:numId="5">
    <w:abstractNumId w:val="25"/>
  </w:num>
  <w:num w:numId="6">
    <w:abstractNumId w:val="42"/>
  </w:num>
  <w:num w:numId="7">
    <w:abstractNumId w:val="26"/>
  </w:num>
  <w:num w:numId="8">
    <w:abstractNumId w:val="30"/>
  </w:num>
  <w:num w:numId="9">
    <w:abstractNumId w:val="9"/>
  </w:num>
  <w:num w:numId="10">
    <w:abstractNumId w:val="33"/>
  </w:num>
  <w:num w:numId="11">
    <w:abstractNumId w:val="1"/>
  </w:num>
  <w:num w:numId="12">
    <w:abstractNumId w:val="36"/>
  </w:num>
  <w:num w:numId="13">
    <w:abstractNumId w:val="24"/>
  </w:num>
  <w:num w:numId="14">
    <w:abstractNumId w:val="41"/>
  </w:num>
  <w:num w:numId="15">
    <w:abstractNumId w:val="3"/>
  </w:num>
  <w:num w:numId="16">
    <w:abstractNumId w:val="6"/>
  </w:num>
  <w:num w:numId="17">
    <w:abstractNumId w:val="44"/>
  </w:num>
  <w:num w:numId="18">
    <w:abstractNumId w:val="4"/>
  </w:num>
  <w:num w:numId="19">
    <w:abstractNumId w:val="2"/>
  </w:num>
  <w:num w:numId="20">
    <w:abstractNumId w:val="39"/>
  </w:num>
  <w:num w:numId="21">
    <w:abstractNumId w:val="13"/>
  </w:num>
  <w:num w:numId="22">
    <w:abstractNumId w:val="47"/>
  </w:num>
  <w:num w:numId="23">
    <w:abstractNumId w:val="32"/>
  </w:num>
  <w:num w:numId="24">
    <w:abstractNumId w:val="28"/>
  </w:num>
  <w:num w:numId="25">
    <w:abstractNumId w:val="15"/>
  </w:num>
  <w:num w:numId="26">
    <w:abstractNumId w:val="12"/>
  </w:num>
  <w:num w:numId="27">
    <w:abstractNumId w:val="8"/>
  </w:num>
  <w:num w:numId="28">
    <w:abstractNumId w:val="23"/>
  </w:num>
  <w:num w:numId="29">
    <w:abstractNumId w:val="48"/>
  </w:num>
  <w:num w:numId="30">
    <w:abstractNumId w:val="7"/>
  </w:num>
  <w:num w:numId="31">
    <w:abstractNumId w:val="37"/>
  </w:num>
  <w:num w:numId="32">
    <w:abstractNumId w:val="29"/>
  </w:num>
  <w:num w:numId="33">
    <w:abstractNumId w:val="40"/>
  </w:num>
  <w:num w:numId="34">
    <w:abstractNumId w:val="31"/>
  </w:num>
  <w:num w:numId="35">
    <w:abstractNumId w:val="17"/>
  </w:num>
  <w:num w:numId="36">
    <w:abstractNumId w:val="18"/>
  </w:num>
  <w:num w:numId="37">
    <w:abstractNumId w:val="20"/>
  </w:num>
  <w:num w:numId="38">
    <w:abstractNumId w:val="34"/>
  </w:num>
  <w:num w:numId="39">
    <w:abstractNumId w:val="10"/>
  </w:num>
  <w:num w:numId="40">
    <w:abstractNumId w:val="43"/>
  </w:num>
  <w:num w:numId="41">
    <w:abstractNumId w:val="16"/>
  </w:num>
  <w:num w:numId="42">
    <w:abstractNumId w:val="0"/>
  </w:num>
  <w:num w:numId="43">
    <w:abstractNumId w:val="45"/>
  </w:num>
  <w:num w:numId="44">
    <w:abstractNumId w:val="19"/>
  </w:num>
  <w:num w:numId="45">
    <w:abstractNumId w:val="14"/>
  </w:num>
  <w:num w:numId="46">
    <w:abstractNumId w:val="27"/>
  </w:num>
  <w:num w:numId="47">
    <w:abstractNumId w:val="22"/>
  </w:num>
  <w:num w:numId="48">
    <w:abstractNumId w:val="11"/>
  </w:num>
  <w:num w:numId="49">
    <w:abstractNumId w:val="38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2A"/>
    <w:rsid w:val="0001314F"/>
    <w:rsid w:val="00027A01"/>
    <w:rsid w:val="000E0B45"/>
    <w:rsid w:val="000E314F"/>
    <w:rsid w:val="00102F78"/>
    <w:rsid w:val="00104977"/>
    <w:rsid w:val="0010518C"/>
    <w:rsid w:val="0010557C"/>
    <w:rsid w:val="00131779"/>
    <w:rsid w:val="001322D2"/>
    <w:rsid w:val="001700DA"/>
    <w:rsid w:val="001A3FB1"/>
    <w:rsid w:val="001C48C9"/>
    <w:rsid w:val="001F2088"/>
    <w:rsid w:val="001F4A1F"/>
    <w:rsid w:val="002B4842"/>
    <w:rsid w:val="00300E5C"/>
    <w:rsid w:val="00353FF9"/>
    <w:rsid w:val="00355BF3"/>
    <w:rsid w:val="00396A4E"/>
    <w:rsid w:val="003C5003"/>
    <w:rsid w:val="003F5A6F"/>
    <w:rsid w:val="004402E2"/>
    <w:rsid w:val="00450FFF"/>
    <w:rsid w:val="00473CBB"/>
    <w:rsid w:val="00483FF6"/>
    <w:rsid w:val="004840F8"/>
    <w:rsid w:val="004A1DCA"/>
    <w:rsid w:val="004B075A"/>
    <w:rsid w:val="00500AA4"/>
    <w:rsid w:val="005071C7"/>
    <w:rsid w:val="00526FFC"/>
    <w:rsid w:val="005726AB"/>
    <w:rsid w:val="005B343E"/>
    <w:rsid w:val="005B63F9"/>
    <w:rsid w:val="005C281F"/>
    <w:rsid w:val="00616262"/>
    <w:rsid w:val="006179D6"/>
    <w:rsid w:val="00642246"/>
    <w:rsid w:val="006B55E6"/>
    <w:rsid w:val="00732480"/>
    <w:rsid w:val="00734A08"/>
    <w:rsid w:val="00745E93"/>
    <w:rsid w:val="007955EA"/>
    <w:rsid w:val="007B685C"/>
    <w:rsid w:val="007D0445"/>
    <w:rsid w:val="0081677C"/>
    <w:rsid w:val="008E5F28"/>
    <w:rsid w:val="008F0D2A"/>
    <w:rsid w:val="00940734"/>
    <w:rsid w:val="00971279"/>
    <w:rsid w:val="009D1EBE"/>
    <w:rsid w:val="00A20C55"/>
    <w:rsid w:val="00A24E28"/>
    <w:rsid w:val="00A66578"/>
    <w:rsid w:val="00A671E8"/>
    <w:rsid w:val="00A94974"/>
    <w:rsid w:val="00B17199"/>
    <w:rsid w:val="00B62C67"/>
    <w:rsid w:val="00B72C1C"/>
    <w:rsid w:val="00BF7C4D"/>
    <w:rsid w:val="00C07B26"/>
    <w:rsid w:val="00C32450"/>
    <w:rsid w:val="00C33AC4"/>
    <w:rsid w:val="00C35D56"/>
    <w:rsid w:val="00C71CE6"/>
    <w:rsid w:val="00CC2B5E"/>
    <w:rsid w:val="00CF661B"/>
    <w:rsid w:val="00D12E34"/>
    <w:rsid w:val="00D53121"/>
    <w:rsid w:val="00D56E31"/>
    <w:rsid w:val="00D92261"/>
    <w:rsid w:val="00DC23D6"/>
    <w:rsid w:val="00DF7941"/>
    <w:rsid w:val="00E24562"/>
    <w:rsid w:val="00E719A5"/>
    <w:rsid w:val="00E80C69"/>
    <w:rsid w:val="00E83B79"/>
    <w:rsid w:val="00EA7BB1"/>
    <w:rsid w:val="00FE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D2A"/>
    <w:rPr>
      <w:rFonts w:ascii="BRH Tamil" w:eastAsia="Calibri" w:hAnsi="BRH Tami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D2A"/>
    <w:pPr>
      <w:ind w:left="720"/>
      <w:contextualSpacing/>
    </w:pPr>
  </w:style>
  <w:style w:type="paragraph" w:styleId="BodyText">
    <w:name w:val="Body Text"/>
    <w:basedOn w:val="Normal"/>
    <w:link w:val="BodyTextChar"/>
    <w:rsid w:val="008F0D2A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8F0D2A"/>
    <w:rPr>
      <w:rFonts w:ascii="Times New Roman" w:eastAsia="Times New Roman" w:hAnsi="Times New Roman" w:cs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8F0D2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8F0D2A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8F0D2A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8F0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0D2A"/>
    <w:pPr>
      <w:spacing w:after="0" w:line="240" w:lineRule="auto"/>
    </w:pPr>
    <w:rPr>
      <w:rFonts w:ascii="BRH Tamil" w:eastAsia="Calibri" w:hAnsi="BRH Tamil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F0D2A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8F0D2A"/>
    <w:rPr>
      <w:color w:val="0000FF"/>
      <w:u w:val="single"/>
    </w:rPr>
  </w:style>
  <w:style w:type="character" w:customStyle="1" w:styleId="FontStyle13">
    <w:name w:val="Font Style13"/>
    <w:uiPriority w:val="99"/>
    <w:rsid w:val="008F0D2A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F0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D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D2A"/>
    <w:rPr>
      <w:rFonts w:ascii="BRH Tamil" w:eastAsia="Calibri" w:hAnsi="BRH Tami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D2A"/>
    <w:rPr>
      <w:rFonts w:ascii="BRH Tamil" w:eastAsia="Calibri" w:hAnsi="BRH Tami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D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2A"/>
    <w:rPr>
      <w:rFonts w:ascii="Tahoma" w:eastAsia="Calibri" w:hAnsi="Tahoma" w:cs="Times New Roman"/>
      <w:sz w:val="16"/>
      <w:szCs w:val="16"/>
    </w:rPr>
  </w:style>
  <w:style w:type="character" w:styleId="Strong">
    <w:name w:val="Strong"/>
    <w:uiPriority w:val="22"/>
    <w:qFormat/>
    <w:rsid w:val="008F0D2A"/>
    <w:rPr>
      <w:b/>
      <w:bCs/>
    </w:rPr>
  </w:style>
  <w:style w:type="character" w:customStyle="1" w:styleId="apple-converted-space">
    <w:name w:val="apple-converted-space"/>
    <w:basedOn w:val="DefaultParagraphFont"/>
    <w:rsid w:val="008F0D2A"/>
  </w:style>
  <w:style w:type="paragraph" w:styleId="Header">
    <w:name w:val="header"/>
    <w:basedOn w:val="Normal"/>
    <w:link w:val="HeaderChar"/>
    <w:uiPriority w:val="99"/>
    <w:unhideWhenUsed/>
    <w:rsid w:val="008F0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D2A"/>
    <w:rPr>
      <w:rFonts w:ascii="BRH Tamil" w:eastAsia="Calibri" w:hAnsi="BRH Tami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0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D2A"/>
    <w:rPr>
      <w:rFonts w:ascii="BRH Tamil" w:eastAsia="Calibri" w:hAnsi="BRH Tamil" w:cs="Times New Roman"/>
      <w:sz w:val="24"/>
      <w:szCs w:val="24"/>
    </w:rPr>
  </w:style>
  <w:style w:type="paragraph" w:customStyle="1" w:styleId="yiv3134787873msonormal">
    <w:name w:val="yiv3134787873msonormal"/>
    <w:basedOn w:val="Normal"/>
    <w:rsid w:val="008F0D2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8F0D2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8F0D2A"/>
    <w:rPr>
      <w:i/>
      <w:iCs/>
    </w:rPr>
  </w:style>
  <w:style w:type="paragraph" w:styleId="Title">
    <w:name w:val="Title"/>
    <w:basedOn w:val="Normal"/>
    <w:link w:val="TitleChar"/>
    <w:qFormat/>
    <w:rsid w:val="008F0D2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8F0D2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8F0D2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F0D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0D2A"/>
    <w:rPr>
      <w:rFonts w:ascii="BRH Tamil" w:eastAsia="Calibri" w:hAnsi="BRH Tamil" w:cs="Times New Roman"/>
      <w:sz w:val="24"/>
      <w:szCs w:val="24"/>
    </w:rPr>
  </w:style>
  <w:style w:type="character" w:customStyle="1" w:styleId="a">
    <w:name w:val="_"/>
    <w:basedOn w:val="DefaultParagraphFont"/>
    <w:rsid w:val="008F0D2A"/>
  </w:style>
  <w:style w:type="character" w:customStyle="1" w:styleId="aqj">
    <w:name w:val="aqj"/>
    <w:basedOn w:val="DefaultParagraphFont"/>
    <w:rsid w:val="008F0D2A"/>
  </w:style>
  <w:style w:type="character" w:customStyle="1" w:styleId="im">
    <w:name w:val="im"/>
    <w:basedOn w:val="DefaultParagraphFont"/>
    <w:rsid w:val="008F0D2A"/>
  </w:style>
  <w:style w:type="character" w:customStyle="1" w:styleId="pg-1ff2">
    <w:name w:val="pg-1ff2"/>
    <w:basedOn w:val="DefaultParagraphFont"/>
    <w:rsid w:val="008F0D2A"/>
  </w:style>
  <w:style w:type="paragraph" w:styleId="HTMLPreformatted">
    <w:name w:val="HTML Preformatted"/>
    <w:basedOn w:val="Normal"/>
    <w:link w:val="HTMLPreformattedChar"/>
    <w:uiPriority w:val="99"/>
    <w:unhideWhenUsed/>
    <w:rsid w:val="008F0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0D2A"/>
    <w:rPr>
      <w:rFonts w:ascii="Courier New" w:eastAsia="Times New Roman" w:hAnsi="Courier New" w:cs="Courier New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F0D2A"/>
    <w:pPr>
      <w:spacing w:after="200" w:line="276" w:lineRule="auto"/>
      <w:ind w:firstLine="360"/>
      <w:jc w:val="left"/>
    </w:pPr>
    <w:rPr>
      <w:rFonts w:ascii="BRH Tamil" w:eastAsia="Calibri" w:hAnsi="BRH Tami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0D2A"/>
    <w:rPr>
      <w:rFonts w:ascii="BRH Tamil" w:eastAsia="Calibri" w:hAnsi="BRH Tamil" w:cs="Times New Roman"/>
      <w:sz w:val="24"/>
      <w:szCs w:val="24"/>
    </w:rPr>
  </w:style>
  <w:style w:type="character" w:customStyle="1" w:styleId="bold">
    <w:name w:val="bold"/>
    <w:basedOn w:val="DefaultParagraphFont"/>
    <w:rsid w:val="008F0D2A"/>
  </w:style>
  <w:style w:type="paragraph" w:customStyle="1" w:styleId="yiv0447047067gmail-msonormal">
    <w:name w:val="yiv0447047067gmail-msonormal"/>
    <w:basedOn w:val="Normal"/>
    <w:rsid w:val="008F0D2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m-5259021740561778176gmail-msolistparagraph">
    <w:name w:val="m_-5259021740561778176gmail-msolistparagraph"/>
    <w:basedOn w:val="Normal"/>
    <w:rsid w:val="008F0D2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D2A"/>
    <w:rPr>
      <w:rFonts w:ascii="BRH Tamil" w:eastAsia="Calibri" w:hAnsi="BRH Tami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D2A"/>
    <w:pPr>
      <w:ind w:left="720"/>
      <w:contextualSpacing/>
    </w:pPr>
  </w:style>
  <w:style w:type="paragraph" w:styleId="BodyText">
    <w:name w:val="Body Text"/>
    <w:basedOn w:val="Normal"/>
    <w:link w:val="BodyTextChar"/>
    <w:rsid w:val="008F0D2A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8F0D2A"/>
    <w:rPr>
      <w:rFonts w:ascii="Times New Roman" w:eastAsia="Times New Roman" w:hAnsi="Times New Roman" w:cs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8F0D2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8F0D2A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8F0D2A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8F0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0D2A"/>
    <w:pPr>
      <w:spacing w:after="0" w:line="240" w:lineRule="auto"/>
    </w:pPr>
    <w:rPr>
      <w:rFonts w:ascii="BRH Tamil" w:eastAsia="Calibri" w:hAnsi="BRH Tamil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F0D2A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8F0D2A"/>
    <w:rPr>
      <w:color w:val="0000FF"/>
      <w:u w:val="single"/>
    </w:rPr>
  </w:style>
  <w:style w:type="character" w:customStyle="1" w:styleId="FontStyle13">
    <w:name w:val="Font Style13"/>
    <w:uiPriority w:val="99"/>
    <w:rsid w:val="008F0D2A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F0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D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D2A"/>
    <w:rPr>
      <w:rFonts w:ascii="BRH Tamil" w:eastAsia="Calibri" w:hAnsi="BRH Tami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D2A"/>
    <w:rPr>
      <w:rFonts w:ascii="BRH Tamil" w:eastAsia="Calibri" w:hAnsi="BRH Tami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D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2A"/>
    <w:rPr>
      <w:rFonts w:ascii="Tahoma" w:eastAsia="Calibri" w:hAnsi="Tahoma" w:cs="Times New Roman"/>
      <w:sz w:val="16"/>
      <w:szCs w:val="16"/>
    </w:rPr>
  </w:style>
  <w:style w:type="character" w:styleId="Strong">
    <w:name w:val="Strong"/>
    <w:uiPriority w:val="22"/>
    <w:qFormat/>
    <w:rsid w:val="008F0D2A"/>
    <w:rPr>
      <w:b/>
      <w:bCs/>
    </w:rPr>
  </w:style>
  <w:style w:type="character" w:customStyle="1" w:styleId="apple-converted-space">
    <w:name w:val="apple-converted-space"/>
    <w:basedOn w:val="DefaultParagraphFont"/>
    <w:rsid w:val="008F0D2A"/>
  </w:style>
  <w:style w:type="paragraph" w:styleId="Header">
    <w:name w:val="header"/>
    <w:basedOn w:val="Normal"/>
    <w:link w:val="HeaderChar"/>
    <w:uiPriority w:val="99"/>
    <w:unhideWhenUsed/>
    <w:rsid w:val="008F0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D2A"/>
    <w:rPr>
      <w:rFonts w:ascii="BRH Tamil" w:eastAsia="Calibri" w:hAnsi="BRH Tami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0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D2A"/>
    <w:rPr>
      <w:rFonts w:ascii="BRH Tamil" w:eastAsia="Calibri" w:hAnsi="BRH Tamil" w:cs="Times New Roman"/>
      <w:sz w:val="24"/>
      <w:szCs w:val="24"/>
    </w:rPr>
  </w:style>
  <w:style w:type="paragraph" w:customStyle="1" w:styleId="yiv3134787873msonormal">
    <w:name w:val="yiv3134787873msonormal"/>
    <w:basedOn w:val="Normal"/>
    <w:rsid w:val="008F0D2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8F0D2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8F0D2A"/>
    <w:rPr>
      <w:i/>
      <w:iCs/>
    </w:rPr>
  </w:style>
  <w:style w:type="paragraph" w:styleId="Title">
    <w:name w:val="Title"/>
    <w:basedOn w:val="Normal"/>
    <w:link w:val="TitleChar"/>
    <w:qFormat/>
    <w:rsid w:val="008F0D2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8F0D2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8F0D2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F0D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0D2A"/>
    <w:rPr>
      <w:rFonts w:ascii="BRH Tamil" w:eastAsia="Calibri" w:hAnsi="BRH Tamil" w:cs="Times New Roman"/>
      <w:sz w:val="24"/>
      <w:szCs w:val="24"/>
    </w:rPr>
  </w:style>
  <w:style w:type="character" w:customStyle="1" w:styleId="a">
    <w:name w:val="_"/>
    <w:basedOn w:val="DefaultParagraphFont"/>
    <w:rsid w:val="008F0D2A"/>
  </w:style>
  <w:style w:type="character" w:customStyle="1" w:styleId="aqj">
    <w:name w:val="aqj"/>
    <w:basedOn w:val="DefaultParagraphFont"/>
    <w:rsid w:val="008F0D2A"/>
  </w:style>
  <w:style w:type="character" w:customStyle="1" w:styleId="im">
    <w:name w:val="im"/>
    <w:basedOn w:val="DefaultParagraphFont"/>
    <w:rsid w:val="008F0D2A"/>
  </w:style>
  <w:style w:type="character" w:customStyle="1" w:styleId="pg-1ff2">
    <w:name w:val="pg-1ff2"/>
    <w:basedOn w:val="DefaultParagraphFont"/>
    <w:rsid w:val="008F0D2A"/>
  </w:style>
  <w:style w:type="paragraph" w:styleId="HTMLPreformatted">
    <w:name w:val="HTML Preformatted"/>
    <w:basedOn w:val="Normal"/>
    <w:link w:val="HTMLPreformattedChar"/>
    <w:uiPriority w:val="99"/>
    <w:unhideWhenUsed/>
    <w:rsid w:val="008F0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0D2A"/>
    <w:rPr>
      <w:rFonts w:ascii="Courier New" w:eastAsia="Times New Roman" w:hAnsi="Courier New" w:cs="Courier New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F0D2A"/>
    <w:pPr>
      <w:spacing w:after="200" w:line="276" w:lineRule="auto"/>
      <w:ind w:firstLine="360"/>
      <w:jc w:val="left"/>
    </w:pPr>
    <w:rPr>
      <w:rFonts w:ascii="BRH Tamil" w:eastAsia="Calibri" w:hAnsi="BRH Tami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0D2A"/>
    <w:rPr>
      <w:rFonts w:ascii="BRH Tamil" w:eastAsia="Calibri" w:hAnsi="BRH Tamil" w:cs="Times New Roman"/>
      <w:sz w:val="24"/>
      <w:szCs w:val="24"/>
    </w:rPr>
  </w:style>
  <w:style w:type="character" w:customStyle="1" w:styleId="bold">
    <w:name w:val="bold"/>
    <w:basedOn w:val="DefaultParagraphFont"/>
    <w:rsid w:val="008F0D2A"/>
  </w:style>
  <w:style w:type="paragraph" w:customStyle="1" w:styleId="yiv0447047067gmail-msonormal">
    <w:name w:val="yiv0447047067gmail-msonormal"/>
    <w:basedOn w:val="Normal"/>
    <w:rsid w:val="008F0D2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m-5259021740561778176gmail-msolistparagraph">
    <w:name w:val="m_-5259021740561778176gmail-msolistparagraph"/>
    <w:basedOn w:val="Normal"/>
    <w:rsid w:val="008F0D2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AUD_OFFICE</dc:creator>
  <cp:lastModifiedBy>Sujit</cp:lastModifiedBy>
  <cp:revision>2</cp:revision>
  <dcterms:created xsi:type="dcterms:W3CDTF">2018-09-28T04:10:00Z</dcterms:created>
  <dcterms:modified xsi:type="dcterms:W3CDTF">2018-09-28T04:10:00Z</dcterms:modified>
</cp:coreProperties>
</file>