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C5B4" w14:textId="45D575B9" w:rsidR="008A646C" w:rsidRDefault="00283F41" w:rsidP="0028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41">
        <w:rPr>
          <w:rFonts w:ascii="Times New Roman" w:hAnsi="Times New Roman" w:cs="Times New Roman"/>
          <w:b/>
          <w:sz w:val="28"/>
          <w:szCs w:val="28"/>
        </w:rPr>
        <w:t>Workshops</w:t>
      </w:r>
      <w:r w:rsidR="00971456">
        <w:rPr>
          <w:rFonts w:ascii="Times New Roman" w:hAnsi="Times New Roman" w:cs="Times New Roman"/>
          <w:b/>
          <w:sz w:val="28"/>
          <w:szCs w:val="28"/>
        </w:rPr>
        <w:t>/ Training/</w:t>
      </w:r>
      <w:r w:rsidRPr="00283F41">
        <w:rPr>
          <w:rFonts w:ascii="Times New Roman" w:hAnsi="Times New Roman" w:cs="Times New Roman"/>
          <w:b/>
          <w:sz w:val="28"/>
          <w:szCs w:val="28"/>
        </w:rPr>
        <w:t xml:space="preserve"> Conferences attended</w:t>
      </w:r>
    </w:p>
    <w:p w14:paraId="267A7705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on Internet &amp; HTML organized by SJCE-STEP, Mysore from 30.08.99 to 10.09.99 </w:t>
      </w:r>
    </w:p>
    <w:p w14:paraId="3CD40DD4" w14:textId="0450B164" w:rsidR="00E23C85" w:rsidRDefault="00A3799B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National</w:t>
      </w:r>
      <w:r w:rsidR="00E23C85" w:rsidRPr="00E23C85">
        <w:rPr>
          <w:rFonts w:ascii="Times New Roman" w:hAnsi="Times New Roman" w:cs="Times New Roman"/>
          <w:sz w:val="24"/>
          <w:szCs w:val="24"/>
        </w:rPr>
        <w:t xml:space="preserve"> Training on Modern Technologies for </w:t>
      </w:r>
      <w:r w:rsidRPr="00E23C85">
        <w:rPr>
          <w:rFonts w:ascii="Times New Roman" w:hAnsi="Times New Roman" w:cs="Times New Roman"/>
          <w:sz w:val="24"/>
          <w:szCs w:val="24"/>
        </w:rPr>
        <w:t>Information</w:t>
      </w:r>
      <w:r w:rsidR="00E23C85" w:rsidRPr="00E23C85">
        <w:rPr>
          <w:rFonts w:ascii="Times New Roman" w:hAnsi="Times New Roman" w:cs="Times New Roman"/>
          <w:sz w:val="24"/>
          <w:szCs w:val="24"/>
        </w:rPr>
        <w:t xml:space="preserve"> Handling, organized by B.B. Dikshit Library, AIIMS, New Delhi from </w:t>
      </w:r>
      <w:proofErr w:type="gramStart"/>
      <w:r w:rsidR="00E23C85" w:rsidRPr="00E23C85">
        <w:rPr>
          <w:rFonts w:ascii="Times New Roman" w:hAnsi="Times New Roman" w:cs="Times New Roman"/>
          <w:sz w:val="24"/>
          <w:szCs w:val="24"/>
        </w:rPr>
        <w:t>7.02.2000  to</w:t>
      </w:r>
      <w:proofErr w:type="gramEnd"/>
      <w:r w:rsidR="00E23C85" w:rsidRPr="00E23C85">
        <w:rPr>
          <w:rFonts w:ascii="Times New Roman" w:hAnsi="Times New Roman" w:cs="Times New Roman"/>
          <w:sz w:val="24"/>
          <w:szCs w:val="24"/>
        </w:rPr>
        <w:t xml:space="preserve">  11.02.2000</w:t>
      </w:r>
    </w:p>
    <w:p w14:paraId="78A0F4F2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course on WINISIS sponsored by NISSAT, Dept. of Scientific and Industrial Research, New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Delhi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</w:rPr>
        <w:t>Academy of Information Science, Mysore in collaboration with Central Food Technological Research Institute, Mysore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</w:rPr>
        <w:t>from 6.11.2000 to 10.11.2000-</w:t>
      </w:r>
    </w:p>
    <w:p w14:paraId="426094DE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Management Development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Medical Informatics: A Course for Health Care Professions, organized by Indian Institute of Management, Kozhikode from 14.07.2001 &amp; 15.07.2001</w:t>
      </w:r>
    </w:p>
    <w:p w14:paraId="1413C096" w14:textId="3E4B9026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Convention on Information and Knowledge Management in Health Sciences: Newer Perspectives, organized by Dr. ALM PG Institute of Basic Medical Sciences, </w:t>
      </w:r>
      <w:r w:rsidR="00A3799B" w:rsidRPr="00E23C85">
        <w:rPr>
          <w:rFonts w:ascii="Times New Roman" w:hAnsi="Times New Roman" w:cs="Times New Roman"/>
          <w:sz w:val="24"/>
          <w:szCs w:val="24"/>
        </w:rPr>
        <w:t>University</w:t>
      </w:r>
      <w:r w:rsidRPr="00E23C85">
        <w:rPr>
          <w:rFonts w:ascii="Times New Roman" w:hAnsi="Times New Roman" w:cs="Times New Roman"/>
          <w:sz w:val="24"/>
          <w:szCs w:val="24"/>
        </w:rPr>
        <w:t xml:space="preserve"> of Madras,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Taramani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Campus, Chennai in association with Medical Library Association of India, New Delhi from   9</w:t>
      </w:r>
      <w:r w:rsidR="00A867D7" w:rsidRPr="00A867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67D7">
        <w:rPr>
          <w:rFonts w:ascii="Times New Roman" w:hAnsi="Times New Roman" w:cs="Times New Roman"/>
          <w:sz w:val="24"/>
          <w:szCs w:val="24"/>
        </w:rPr>
        <w:t xml:space="preserve"> to 11</w:t>
      </w:r>
      <w:proofErr w:type="gramStart"/>
      <w:r w:rsidR="00A867D7" w:rsidRPr="00A867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67D7">
        <w:rPr>
          <w:rFonts w:ascii="Times New Roman" w:hAnsi="Times New Roman" w:cs="Times New Roman"/>
          <w:sz w:val="24"/>
          <w:szCs w:val="24"/>
        </w:rPr>
        <w:t xml:space="preserve">  </w:t>
      </w:r>
      <w:r w:rsidR="00A867D7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="00A867D7">
        <w:rPr>
          <w:rFonts w:ascii="Times New Roman" w:hAnsi="Times New Roman" w:cs="Times New Roman"/>
          <w:sz w:val="24"/>
          <w:szCs w:val="24"/>
        </w:rPr>
        <w:t xml:space="preserve"> 20</w:t>
      </w:r>
      <w:r w:rsidR="00A867D7" w:rsidRPr="00E23C85">
        <w:rPr>
          <w:rFonts w:ascii="Times New Roman" w:hAnsi="Times New Roman" w:cs="Times New Roman"/>
          <w:sz w:val="24"/>
          <w:szCs w:val="24"/>
        </w:rPr>
        <w:t xml:space="preserve">04 </w:t>
      </w:r>
    </w:p>
    <w:p w14:paraId="05C04828" w14:textId="530C93ED" w:rsidR="002C0600" w:rsidRDefault="002C0600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Intensive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EB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Computer Hardware Maintenance and </w:t>
      </w:r>
      <w:r w:rsidR="00A867D7">
        <w:rPr>
          <w:rFonts w:ascii="Times New Roman" w:hAnsi="Times New Roman" w:cs="Times New Roman"/>
          <w:sz w:val="24"/>
          <w:szCs w:val="24"/>
        </w:rPr>
        <w:t>Networking from August 2004 to January 2005.</w:t>
      </w:r>
    </w:p>
    <w:p w14:paraId="62A726BF" w14:textId="4404F496" w:rsidR="00A867D7" w:rsidRDefault="00A867D7" w:rsidP="00A86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Intensive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Computer Hardware Maintenance and Networking from </w:t>
      </w:r>
      <w:r w:rsidR="00C50DE2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50DE2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2005.</w:t>
      </w:r>
    </w:p>
    <w:p w14:paraId="63D728E8" w14:textId="681D5254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Workshop on Advanced Website Designing and Database Management, organized by Information and Library Network Centre (INFLIBNET), Ahmedabad from 27.06.2005 to 1.07.2005</w:t>
      </w:r>
    </w:p>
    <w:p w14:paraId="70C216C1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International Telemedicine Conference INTELEMEDINDIA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2005,organized</w:t>
      </w:r>
      <w:proofErr w:type="gramEnd"/>
      <w:r w:rsidRPr="00E23C85">
        <w:rPr>
          <w:rFonts w:ascii="Times New Roman" w:hAnsi="Times New Roman" w:cs="Times New Roman"/>
          <w:sz w:val="24"/>
          <w:szCs w:val="24"/>
        </w:rPr>
        <w:t xml:space="preserve"> by Telemedicine, India from 17.03.2005 to  19.03.2005</w:t>
      </w:r>
    </w:p>
    <w:p w14:paraId="621EE66F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Short Term 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KOHA Software for Library Professionals, organized by C.H. Mohammed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Koya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Library, University of Calicut from 12.07.2010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to  17.07.2010</w:t>
      </w:r>
      <w:proofErr w:type="gramEnd"/>
    </w:p>
    <w:p w14:paraId="6C034CFE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>NCSI-IDRC Workshop on Integrated Library Automation Packages, organized by National Centre of Science Information (NCSI) and International Development and Research Centre (IDRC), Bangalore from 3.08.2009 to 7.08.2009</w:t>
      </w:r>
    </w:p>
    <w:p w14:paraId="0D1D0E5D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TISS-IFLA-BOSLA Workshop of Academic and Research Perspectives: Challenges and Concerns for Digital Libraries, organized by Sir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Dorabji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Tata Memorial Library, Tata Institute of Social Sciences, Mumbai &amp; International Federation of Library Associations and Institutions, Hague &amp; Bombay Science Librarians, Association, Mumbai on 30</w:t>
      </w:r>
      <w:r w:rsidRPr="00E23C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3C85">
        <w:rPr>
          <w:rFonts w:ascii="Times New Roman" w:hAnsi="Times New Roman" w:cs="Times New Roman"/>
          <w:sz w:val="24"/>
          <w:szCs w:val="24"/>
        </w:rPr>
        <w:t xml:space="preserve"> October 2010</w:t>
      </w:r>
    </w:p>
    <w:p w14:paraId="7E395519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Workshop on Cloud Computing Applications in Academic Research, organized by University Library, Central University of Kerala, Kasaragod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from  19.06.2013</w:t>
      </w:r>
      <w:proofErr w:type="gramEnd"/>
      <w:r w:rsidRPr="00E23C85">
        <w:rPr>
          <w:rFonts w:ascii="Times New Roman" w:hAnsi="Times New Roman" w:cs="Times New Roman"/>
          <w:sz w:val="24"/>
          <w:szCs w:val="24"/>
        </w:rPr>
        <w:t xml:space="preserve"> to 20.06.2013</w:t>
      </w:r>
    </w:p>
    <w:p w14:paraId="51579126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Workshop on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Intellectural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Property Rights (IPR), organized by Technology Development Board &amp; IPR Cell, AIISH on 24.08.2013</w:t>
      </w:r>
    </w:p>
    <w:p w14:paraId="380F99A4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lastRenderedPageBreak/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Bibliometrics and Research Output Analysis, organized by Information and Library Network (INFLIBNET) Centre, Gandhinagar, Gujarat from 30.07.2014 </w:t>
      </w:r>
      <w:proofErr w:type="gramStart"/>
      <w:r w:rsidRPr="00E23C85">
        <w:rPr>
          <w:rFonts w:ascii="Times New Roman" w:hAnsi="Times New Roman" w:cs="Times New Roman"/>
          <w:sz w:val="24"/>
          <w:szCs w:val="24"/>
        </w:rPr>
        <w:t>to  01.08.2014</w:t>
      </w:r>
      <w:proofErr w:type="gramEnd"/>
    </w:p>
    <w:p w14:paraId="25F33240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Bibliometrics and Research Output Analysis, organized by Information and Library Network (INFLIBNET) Centre, Gandhinagar, Gujarat from 15.06.2015 to 20.06.2015</w:t>
      </w:r>
    </w:p>
    <w:p w14:paraId="6DCD1037" w14:textId="77777777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National Workshop on Building Institutional Repository and Website/blog: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and WordPress, organized by the BIJU Patnaik Central Library, National Institute of Technology, Rourkela (NITR) from 6.06.2016 to 10.06.2016</w:t>
      </w:r>
    </w:p>
    <w:p w14:paraId="58D319F9" w14:textId="17503FE6" w:rsidR="002C0600" w:rsidRDefault="002C0600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Short-term Course on Open Source Software for Library Management (OSSLM-2018), organized by the Central Library and National Digital Library of India (NDLI), IIT, Kharagpur from 7</w:t>
      </w:r>
      <w:r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12</w:t>
      </w:r>
      <w:r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2018.</w:t>
      </w:r>
    </w:p>
    <w:p w14:paraId="6BF268DA" w14:textId="3E658CB0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Pr="00E23C8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23C85">
        <w:rPr>
          <w:rFonts w:ascii="Times New Roman" w:hAnsi="Times New Roman" w:cs="Times New Roman"/>
          <w:sz w:val="24"/>
          <w:szCs w:val="24"/>
        </w:rPr>
        <w:t xml:space="preserve"> on Application of ICT in Academic and Research Libraries, organized by National Institute of Educational Planning and Administration (NIEPA) from 28.01.2019 to 01.02.2019</w:t>
      </w:r>
    </w:p>
    <w:p w14:paraId="66A27377" w14:textId="2234D03C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3C85">
        <w:rPr>
          <w:rFonts w:ascii="Times New Roman" w:hAnsi="Nirmala UI" w:cs="Times New Roman"/>
          <w:sz w:val="24"/>
          <w:szCs w:val="24"/>
          <w:lang w:bidi="hi-IN"/>
        </w:rPr>
        <w:t>राष्ट्रीयराजभाषासम्मलेन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 ,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परिवारकल्याणमंत्रालयकेतत्वावधान</w:t>
      </w:r>
      <w:proofErr w:type="spellEnd"/>
      <w:proofErr w:type="gram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अखिलभारतीयवाक्श्रवणसंस्थान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E23C85">
        <w:rPr>
          <w:rFonts w:ascii="Times New Roman" w:hAnsi="Nirmala UI" w:cs="Times New Roman"/>
          <w:sz w:val="24"/>
          <w:szCs w:val="24"/>
          <w:lang w:bidi="hi-IN"/>
        </w:rPr>
        <w:t>मैसूर</w:t>
      </w:r>
      <w:proofErr w:type="spellEnd"/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 from </w:t>
      </w:r>
      <w:r w:rsidRPr="00E23C85">
        <w:rPr>
          <w:rFonts w:ascii="Times New Roman" w:hAnsi="Times New Roman" w:cs="Times New Roman"/>
          <w:sz w:val="24"/>
          <w:szCs w:val="24"/>
        </w:rPr>
        <w:t>30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October to 1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0600">
        <w:rPr>
          <w:rFonts w:ascii="Times New Roman" w:hAnsi="Times New Roman" w:cs="Times New Roman"/>
          <w:sz w:val="24"/>
          <w:szCs w:val="24"/>
        </w:rPr>
        <w:t xml:space="preserve"> November </w:t>
      </w:r>
      <w:r w:rsidRPr="00E23C85">
        <w:rPr>
          <w:rFonts w:ascii="Times New Roman" w:hAnsi="Times New Roman" w:cs="Times New Roman"/>
          <w:sz w:val="24"/>
          <w:szCs w:val="24"/>
        </w:rPr>
        <w:t>2019</w:t>
      </w:r>
    </w:p>
    <w:p w14:paraId="0B319494" w14:textId="43B172C9" w:rsid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  <w:lang w:bidi="hi-IN"/>
        </w:rPr>
        <w:t>Workshop-cum-Training on Transparency Audit on Suo Moto Disclosure under Section-4 of RTI Act, 2005 for the Public Authorities, organized by Department of Health and Family Welfare, Government of India, NIHFW, New Delhi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on 4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  <w:lang w:bidi="hi-IN"/>
        </w:rPr>
        <w:t>th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February </w:t>
      </w:r>
      <w:r w:rsidRPr="00E23C85">
        <w:rPr>
          <w:rFonts w:ascii="Times New Roman" w:hAnsi="Times New Roman" w:cs="Times New Roman"/>
          <w:sz w:val="24"/>
          <w:szCs w:val="24"/>
        </w:rPr>
        <w:t>2020</w:t>
      </w:r>
    </w:p>
    <w:p w14:paraId="6AD204C8" w14:textId="081821CC" w:rsidR="00E23C85" w:rsidRPr="00E23C85" w:rsidRDefault="00E23C85" w:rsidP="00E2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C85">
        <w:rPr>
          <w:rFonts w:ascii="Times New Roman" w:hAnsi="Times New Roman" w:cs="Times New Roman"/>
          <w:sz w:val="24"/>
          <w:szCs w:val="24"/>
          <w:lang w:bidi="hi-IN"/>
        </w:rPr>
        <w:t>Five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-d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>ay Faculty Development Program on Teaching, Learning and Assessment with MOOCs &amp;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Open Educational Resources: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ands on Approach, organized by 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the Teaching Learning Centre, Coimbatore Institute of Technology, </w:t>
      </w:r>
      <w:r w:rsidR="002C0600" w:rsidRPr="00E23C85">
        <w:rPr>
          <w:rFonts w:ascii="Times New Roman" w:hAnsi="Times New Roman" w:cs="Times New Roman"/>
          <w:sz w:val="24"/>
          <w:szCs w:val="24"/>
          <w:lang w:bidi="hi-IN"/>
        </w:rPr>
        <w:t>Coimbatore</w:t>
      </w:r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proofErr w:type="gramStart"/>
      <w:r w:rsidR="002C0600">
        <w:rPr>
          <w:rFonts w:ascii="Times New Roman" w:hAnsi="Times New Roman" w:cs="Times New Roman"/>
          <w:sz w:val="24"/>
          <w:szCs w:val="24"/>
          <w:lang w:bidi="hi-IN"/>
        </w:rPr>
        <w:t>T.Nadu</w:t>
      </w:r>
      <w:proofErr w:type="spellEnd"/>
      <w:proofErr w:type="gramEnd"/>
      <w:r w:rsidR="002C060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23C85">
        <w:rPr>
          <w:rFonts w:ascii="Times New Roman" w:hAnsi="Times New Roman" w:cs="Times New Roman"/>
          <w:sz w:val="24"/>
          <w:szCs w:val="24"/>
          <w:lang w:bidi="hi-IN"/>
        </w:rPr>
        <w:t xml:space="preserve">from </w:t>
      </w:r>
      <w:r w:rsidRPr="00E23C85">
        <w:rPr>
          <w:rFonts w:ascii="Times New Roman" w:hAnsi="Times New Roman" w:cs="Times New Roman"/>
          <w:sz w:val="24"/>
          <w:szCs w:val="24"/>
        </w:rPr>
        <w:t>8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to 12</w:t>
      </w:r>
      <w:r w:rsidR="002C0600" w:rsidRPr="002C06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0600">
        <w:rPr>
          <w:rFonts w:ascii="Times New Roman" w:hAnsi="Times New Roman" w:cs="Times New Roman"/>
          <w:sz w:val="24"/>
          <w:szCs w:val="24"/>
        </w:rPr>
        <w:t xml:space="preserve"> February </w:t>
      </w:r>
      <w:r w:rsidRPr="00E23C85">
        <w:rPr>
          <w:rFonts w:ascii="Times New Roman" w:hAnsi="Times New Roman" w:cs="Times New Roman"/>
          <w:sz w:val="24"/>
          <w:szCs w:val="24"/>
        </w:rPr>
        <w:t>202</w:t>
      </w:r>
      <w:r w:rsidR="002C0600">
        <w:rPr>
          <w:rFonts w:ascii="Times New Roman" w:hAnsi="Times New Roman" w:cs="Times New Roman"/>
          <w:sz w:val="24"/>
          <w:szCs w:val="24"/>
        </w:rPr>
        <w:t>0.</w:t>
      </w:r>
    </w:p>
    <w:p w14:paraId="02F0E4FA" w14:textId="20D549C8" w:rsidR="00E23C85" w:rsidRPr="00283F41" w:rsidRDefault="00E23C85" w:rsidP="00E23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9496A" w14:textId="77777777" w:rsidR="00283F41" w:rsidRPr="00283F41" w:rsidRDefault="00283F41" w:rsidP="00283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F41" w:rsidRPr="00283F41" w:rsidSect="008A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D7EA0"/>
    <w:multiLevelType w:val="hybridMultilevel"/>
    <w:tmpl w:val="14CC27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41"/>
    <w:rsid w:val="00283F41"/>
    <w:rsid w:val="002C0600"/>
    <w:rsid w:val="008A646C"/>
    <w:rsid w:val="00971456"/>
    <w:rsid w:val="00A3799B"/>
    <w:rsid w:val="00A867D7"/>
    <w:rsid w:val="00C50DE2"/>
    <w:rsid w:val="00E23C85"/>
    <w:rsid w:val="00ED3380"/>
    <w:rsid w:val="00F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D697"/>
  <w15:docId w15:val="{CADA2039-DFA0-4AB6-A9DF-6143312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4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4</cp:revision>
  <dcterms:created xsi:type="dcterms:W3CDTF">2020-08-12T14:21:00Z</dcterms:created>
  <dcterms:modified xsi:type="dcterms:W3CDTF">2020-08-14T07:07:00Z</dcterms:modified>
</cp:coreProperties>
</file>