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DC5B4" w14:textId="007F0644" w:rsidR="008A646C" w:rsidRDefault="00283F41" w:rsidP="00283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F41">
        <w:rPr>
          <w:rFonts w:ascii="Times New Roman" w:hAnsi="Times New Roman" w:cs="Times New Roman"/>
          <w:b/>
          <w:sz w:val="28"/>
          <w:szCs w:val="28"/>
        </w:rPr>
        <w:t>Papers Published</w:t>
      </w:r>
    </w:p>
    <w:p w14:paraId="24201806" w14:textId="07ED5DC5" w:rsidR="002D60E6" w:rsidRPr="002D60E6" w:rsidRDefault="002D60E6" w:rsidP="00460C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29B">
        <w:rPr>
          <w:rFonts w:ascii="Times New Roman" w:hAnsi="Times New Roman" w:cs="Times New Roman"/>
          <w:sz w:val="24"/>
          <w:szCs w:val="24"/>
        </w:rPr>
        <w:t xml:space="preserve">Handling of biomedical information in the electronic technology environment. </w:t>
      </w:r>
      <w:r w:rsidRPr="005C429B">
        <w:rPr>
          <w:rFonts w:ascii="Times New Roman" w:hAnsi="Times New Roman" w:cs="Times New Roman"/>
          <w:i/>
          <w:sz w:val="24"/>
          <w:szCs w:val="24"/>
        </w:rPr>
        <w:t>International Information Communication and Education</w:t>
      </w:r>
      <w:r w:rsidRPr="005C429B">
        <w:rPr>
          <w:rFonts w:ascii="Times New Roman" w:hAnsi="Times New Roman" w:cs="Times New Roman"/>
          <w:sz w:val="24"/>
          <w:szCs w:val="24"/>
        </w:rPr>
        <w:t xml:space="preserve"> (INICAE) V20.no1, March 2001.</w:t>
      </w:r>
      <w:r w:rsidR="00E86D0B">
        <w:rPr>
          <w:rFonts w:ascii="Times New Roman" w:hAnsi="Times New Roman" w:cs="Times New Roman"/>
          <w:sz w:val="24"/>
          <w:szCs w:val="24"/>
        </w:rPr>
        <w:t xml:space="preserve"> (Co-authored with N.B. </w:t>
      </w:r>
      <w:proofErr w:type="spellStart"/>
      <w:r w:rsidR="00E86D0B">
        <w:rPr>
          <w:rFonts w:ascii="Times New Roman" w:hAnsi="Times New Roman" w:cs="Times New Roman"/>
          <w:sz w:val="24"/>
          <w:szCs w:val="24"/>
        </w:rPr>
        <w:t>Pangannaya</w:t>
      </w:r>
      <w:proofErr w:type="spellEnd"/>
      <w:r w:rsidR="00E86D0B">
        <w:rPr>
          <w:rFonts w:ascii="Times New Roman" w:hAnsi="Times New Roman" w:cs="Times New Roman"/>
          <w:sz w:val="24"/>
          <w:szCs w:val="24"/>
        </w:rPr>
        <w:t>)</w:t>
      </w:r>
    </w:p>
    <w:p w14:paraId="036C558D" w14:textId="163FB0DF" w:rsidR="002D60E6" w:rsidRPr="002D60E6" w:rsidRDefault="002D60E6" w:rsidP="00460C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29B">
        <w:rPr>
          <w:rFonts w:ascii="Times New Roman" w:hAnsi="Times New Roman" w:cs="Times New Roman"/>
          <w:sz w:val="24"/>
          <w:szCs w:val="24"/>
        </w:rPr>
        <w:t xml:space="preserve">Electronic information sources: Basic concepts and historical overview with special reference to medical sciences.  </w:t>
      </w:r>
      <w:r w:rsidRPr="005C429B">
        <w:rPr>
          <w:rFonts w:ascii="Times New Roman" w:hAnsi="Times New Roman" w:cs="Times New Roman"/>
          <w:i/>
          <w:sz w:val="24"/>
          <w:szCs w:val="24"/>
        </w:rPr>
        <w:t>KELPRO Bulletin</w:t>
      </w:r>
      <w:r w:rsidRPr="005C429B">
        <w:rPr>
          <w:rFonts w:ascii="Times New Roman" w:hAnsi="Times New Roman" w:cs="Times New Roman"/>
          <w:sz w:val="24"/>
          <w:szCs w:val="24"/>
        </w:rPr>
        <w:t xml:space="preserve"> V.9 No. 1 &amp; 2 December 2005.</w:t>
      </w:r>
    </w:p>
    <w:p w14:paraId="2471299D" w14:textId="44EBBA5E" w:rsidR="002D60E6" w:rsidRPr="002D60E6" w:rsidRDefault="002D60E6" w:rsidP="00460C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29B">
        <w:rPr>
          <w:rFonts w:ascii="Times New Roman" w:hAnsi="Times New Roman" w:cs="Times New Roman"/>
          <w:sz w:val="24"/>
          <w:szCs w:val="24"/>
        </w:rPr>
        <w:t xml:space="preserve">Personal Digital Assistant: A new information management tool.  </w:t>
      </w:r>
      <w:r w:rsidRPr="005C429B">
        <w:rPr>
          <w:rFonts w:ascii="Times New Roman" w:hAnsi="Times New Roman" w:cs="Times New Roman"/>
          <w:i/>
          <w:sz w:val="24"/>
          <w:szCs w:val="24"/>
        </w:rPr>
        <w:t>Science &amp; Society</w:t>
      </w:r>
      <w:r w:rsidRPr="005C429B">
        <w:rPr>
          <w:rFonts w:ascii="Times New Roman" w:hAnsi="Times New Roman" w:cs="Times New Roman"/>
          <w:sz w:val="24"/>
          <w:szCs w:val="24"/>
        </w:rPr>
        <w:t xml:space="preserve"> V.3</w:t>
      </w:r>
      <w:proofErr w:type="gramStart"/>
      <w:r w:rsidRPr="005C429B">
        <w:rPr>
          <w:rFonts w:ascii="Times New Roman" w:hAnsi="Times New Roman" w:cs="Times New Roman"/>
          <w:sz w:val="24"/>
          <w:szCs w:val="24"/>
        </w:rPr>
        <w:t>,  No.</w:t>
      </w:r>
      <w:proofErr w:type="gramEnd"/>
      <w:r w:rsidRPr="005C429B">
        <w:rPr>
          <w:rFonts w:ascii="Times New Roman" w:hAnsi="Times New Roman" w:cs="Times New Roman"/>
          <w:sz w:val="24"/>
          <w:szCs w:val="24"/>
        </w:rPr>
        <w:t>2 July-December 2005.</w:t>
      </w:r>
    </w:p>
    <w:p w14:paraId="22598DD4" w14:textId="53682FCA" w:rsidR="002D60E6" w:rsidRPr="002D60E6" w:rsidRDefault="002D60E6" w:rsidP="00460C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29B">
        <w:rPr>
          <w:rFonts w:ascii="Times New Roman" w:hAnsi="Times New Roman" w:cs="Times New Roman"/>
          <w:sz w:val="24"/>
          <w:szCs w:val="24"/>
        </w:rPr>
        <w:t>A Bibliometric Analysis of the Journal of All India Institute of Speech and Hearing: 1970-2015</w:t>
      </w:r>
      <w:r w:rsidR="00460CEE">
        <w:rPr>
          <w:rFonts w:ascii="Times New Roman" w:hAnsi="Times New Roman" w:cs="Times New Roman"/>
          <w:sz w:val="24"/>
          <w:szCs w:val="24"/>
        </w:rPr>
        <w:t xml:space="preserve">. </w:t>
      </w:r>
      <w:r w:rsidR="00460CEE" w:rsidRPr="00460CEE">
        <w:rPr>
          <w:rFonts w:ascii="Times New Roman" w:hAnsi="Times New Roman" w:cs="Times New Roman"/>
          <w:i/>
          <w:iCs/>
          <w:sz w:val="24"/>
          <w:szCs w:val="24"/>
        </w:rPr>
        <w:t>International Journal of Library and Information Studies</w:t>
      </w:r>
      <w:r w:rsidR="00460CEE">
        <w:rPr>
          <w:rFonts w:ascii="Times New Roman" w:hAnsi="Times New Roman" w:cs="Times New Roman"/>
          <w:sz w:val="24"/>
          <w:szCs w:val="24"/>
        </w:rPr>
        <w:t xml:space="preserve">, 6,4, 2016. </w:t>
      </w:r>
      <w:r w:rsidRPr="005C429B">
        <w:rPr>
          <w:rFonts w:ascii="Times New Roman" w:hAnsi="Times New Roman" w:cs="Times New Roman"/>
          <w:sz w:val="24"/>
          <w:szCs w:val="24"/>
        </w:rPr>
        <w:t xml:space="preserve">(Co-authored with Mr. </w:t>
      </w:r>
      <w:proofErr w:type="spellStart"/>
      <w:r w:rsidRPr="005C429B">
        <w:rPr>
          <w:rFonts w:ascii="Times New Roman" w:hAnsi="Times New Roman" w:cs="Times New Roman"/>
          <w:sz w:val="24"/>
          <w:szCs w:val="24"/>
        </w:rPr>
        <w:t>Nanjunda</w:t>
      </w:r>
      <w:proofErr w:type="spellEnd"/>
      <w:r w:rsidRPr="005C429B">
        <w:rPr>
          <w:rFonts w:ascii="Times New Roman" w:hAnsi="Times New Roman" w:cs="Times New Roman"/>
          <w:sz w:val="24"/>
          <w:szCs w:val="24"/>
        </w:rPr>
        <w:t xml:space="preserve"> Swamy, N)</w:t>
      </w:r>
    </w:p>
    <w:p w14:paraId="2BC26385" w14:textId="5EFE3AC3" w:rsidR="002D60E6" w:rsidRPr="00460CEE" w:rsidRDefault="002D60E6" w:rsidP="00460C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29B">
        <w:rPr>
          <w:rFonts w:ascii="Times New Roman" w:hAnsi="Times New Roman" w:cs="Times New Roman"/>
          <w:sz w:val="24"/>
          <w:szCs w:val="24"/>
        </w:rPr>
        <w:t xml:space="preserve">Some reflections on UGC regulations on promotion of academic integrity and prevention of plagiarism. </w:t>
      </w:r>
      <w:r w:rsidRPr="005C429B">
        <w:rPr>
          <w:rFonts w:ascii="Times New Roman" w:hAnsi="Times New Roman" w:cs="Times New Roman"/>
          <w:i/>
          <w:sz w:val="24"/>
          <w:szCs w:val="24"/>
        </w:rPr>
        <w:t>University News</w:t>
      </w:r>
      <w:r w:rsidRPr="005C429B">
        <w:rPr>
          <w:rFonts w:ascii="Times New Roman" w:hAnsi="Times New Roman" w:cs="Times New Roman"/>
          <w:sz w:val="24"/>
          <w:szCs w:val="24"/>
        </w:rPr>
        <w:t>, 2018, 56(52), 24-30.</w:t>
      </w:r>
    </w:p>
    <w:p w14:paraId="5A2137A2" w14:textId="77777777" w:rsidR="00460CEE" w:rsidRPr="002D60E6" w:rsidRDefault="00460CEE" w:rsidP="00460CEE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246468" w14:textId="77777777" w:rsidR="002D60E6" w:rsidRPr="00283F41" w:rsidRDefault="002D60E6" w:rsidP="002D60E6">
      <w:pPr>
        <w:rPr>
          <w:rFonts w:ascii="Times New Roman" w:hAnsi="Times New Roman" w:cs="Times New Roman"/>
          <w:b/>
          <w:sz w:val="28"/>
          <w:szCs w:val="28"/>
        </w:rPr>
      </w:pPr>
    </w:p>
    <w:p w14:paraId="2DF9496A" w14:textId="77777777" w:rsidR="00283F41" w:rsidRPr="00283F41" w:rsidRDefault="00283F41" w:rsidP="00283F4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83F41" w:rsidRPr="00283F41" w:rsidSect="008A6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34603"/>
    <w:multiLevelType w:val="hybridMultilevel"/>
    <w:tmpl w:val="D6949950"/>
    <w:lvl w:ilvl="0" w:tplc="298E8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F41"/>
    <w:rsid w:val="001B05AA"/>
    <w:rsid w:val="00283F41"/>
    <w:rsid w:val="002D60E6"/>
    <w:rsid w:val="00392B9D"/>
    <w:rsid w:val="00460CEE"/>
    <w:rsid w:val="008A646C"/>
    <w:rsid w:val="00DD0D3C"/>
    <w:rsid w:val="00E86D0B"/>
    <w:rsid w:val="00ED3380"/>
    <w:rsid w:val="00F9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AD697"/>
  <w15:docId w15:val="{CADA2039-DFA0-4AB6-A9DF-61433123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F41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6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Shijith Kumar</cp:lastModifiedBy>
  <cp:revision>5</cp:revision>
  <dcterms:created xsi:type="dcterms:W3CDTF">2020-08-12T14:22:00Z</dcterms:created>
  <dcterms:modified xsi:type="dcterms:W3CDTF">2020-08-16T11:19:00Z</dcterms:modified>
</cp:coreProperties>
</file>