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03A6" w14:textId="77777777" w:rsidR="00AC3D87" w:rsidRDefault="00AC3D87" w:rsidP="000B3F9D">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14:paraId="7F5900F8" w14:textId="77777777" w:rsidR="00AC3D87" w:rsidRDefault="00AC3D87" w:rsidP="000B3F9D">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14:paraId="17B1CE36" w14:textId="7D42458B" w:rsidR="000B3F9D" w:rsidRPr="006F5D02" w:rsidRDefault="000B3F9D" w:rsidP="000B3F9D">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No.SH/LIC/</w:t>
      </w:r>
      <w:r>
        <w:rPr>
          <w:rFonts w:ascii="Times New Roman" w:hAnsi="Times New Roman"/>
          <w:color w:val="000000"/>
          <w:sz w:val="24"/>
          <w:szCs w:val="24"/>
        </w:rPr>
        <w:t>AR-HFW/</w:t>
      </w:r>
      <w:r w:rsidRPr="006F5D02">
        <w:rPr>
          <w:rFonts w:ascii="Times New Roman" w:hAnsi="Times New Roman"/>
          <w:color w:val="000000"/>
          <w:sz w:val="24"/>
          <w:szCs w:val="24"/>
        </w:rPr>
        <w:t>20</w:t>
      </w:r>
      <w:r>
        <w:rPr>
          <w:rFonts w:ascii="Times New Roman" w:hAnsi="Times New Roman"/>
          <w:color w:val="000000"/>
          <w:sz w:val="24"/>
          <w:szCs w:val="24"/>
        </w:rPr>
        <w:t>2</w:t>
      </w:r>
      <w:r w:rsidR="004F5B13">
        <w:rPr>
          <w:rFonts w:ascii="Times New Roman" w:hAnsi="Times New Roman"/>
          <w:color w:val="000000"/>
          <w:sz w:val="24"/>
          <w:szCs w:val="24"/>
        </w:rPr>
        <w:t>1-22</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4455C0">
        <w:rPr>
          <w:rFonts w:ascii="Nirmala UI" w:hAnsi="Nirmala UI" w:cs="Nirmala UI" w:hint="cs"/>
          <w:sz w:val="24"/>
          <w:szCs w:val="24"/>
          <w:cs/>
          <w:lang w:eastAsia="en-IN" w:bidi="hi-IN"/>
        </w:rPr>
        <w:t>दिनांक</w:t>
      </w:r>
      <w:r w:rsidRPr="004455C0">
        <w:rPr>
          <w:rFonts w:ascii="Times New Roman" w:hAnsi="Times New Roman"/>
          <w:sz w:val="24"/>
          <w:szCs w:val="24"/>
          <w:lang w:eastAsia="en-IN"/>
        </w:rPr>
        <w:t>/Date:</w:t>
      </w:r>
      <w:r w:rsidR="00AC3D87">
        <w:rPr>
          <w:rFonts w:ascii="Times New Roman" w:hAnsi="Times New Roman"/>
          <w:sz w:val="24"/>
          <w:szCs w:val="24"/>
          <w:lang w:eastAsia="en-IN"/>
        </w:rPr>
        <w:t>22</w:t>
      </w:r>
      <w:r w:rsidRPr="006F5D02">
        <w:rPr>
          <w:rFonts w:ascii="Times New Roman" w:hAnsi="Times New Roman"/>
          <w:color w:val="000000"/>
          <w:sz w:val="24"/>
          <w:szCs w:val="24"/>
        </w:rPr>
        <w:t>.</w:t>
      </w:r>
      <w:r>
        <w:rPr>
          <w:rFonts w:ascii="Times New Roman" w:hAnsi="Times New Roman"/>
          <w:color w:val="000000"/>
          <w:sz w:val="24"/>
          <w:szCs w:val="24"/>
        </w:rPr>
        <w:t>1</w:t>
      </w:r>
      <w:r w:rsidR="004F5B13">
        <w:rPr>
          <w:rFonts w:ascii="Times New Roman" w:hAnsi="Times New Roman"/>
          <w:color w:val="000000"/>
          <w:sz w:val="24"/>
          <w:szCs w:val="24"/>
        </w:rPr>
        <w:t>0</w:t>
      </w:r>
      <w:r w:rsidRPr="006F5D02">
        <w:rPr>
          <w:rFonts w:ascii="Times New Roman" w:hAnsi="Times New Roman"/>
          <w:color w:val="000000"/>
          <w:sz w:val="24"/>
          <w:szCs w:val="24"/>
        </w:rPr>
        <w:t>.</w:t>
      </w:r>
      <w:r w:rsidR="00D17B6C">
        <w:rPr>
          <w:rFonts w:ascii="Times New Roman" w:hAnsi="Times New Roman"/>
          <w:color w:val="000000"/>
          <w:sz w:val="24"/>
          <w:szCs w:val="24"/>
        </w:rPr>
        <w:t>2</w:t>
      </w:r>
      <w:r w:rsidR="004F5B13">
        <w:rPr>
          <w:rFonts w:ascii="Times New Roman" w:hAnsi="Times New Roman"/>
          <w:color w:val="000000"/>
          <w:sz w:val="24"/>
          <w:szCs w:val="24"/>
        </w:rPr>
        <w:t>1</w:t>
      </w:r>
    </w:p>
    <w:p w14:paraId="1B40B1BB" w14:textId="77777777" w:rsidR="000B3F9D" w:rsidRPr="006F5D02"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14:paraId="1BEF0AAF" w14:textId="77777777" w:rsidR="000B3F9D" w:rsidRDefault="000B3F9D" w:rsidP="000B3F9D">
      <w:pPr>
        <w:tabs>
          <w:tab w:val="left" w:pos="810"/>
        </w:tabs>
        <w:spacing w:after="0" w:line="240" w:lineRule="auto"/>
        <w:rPr>
          <w:rFonts w:ascii="Times New Roman" w:hAnsi="Times New Roman"/>
          <w:sz w:val="24"/>
          <w:szCs w:val="24"/>
        </w:rPr>
      </w:pPr>
      <w:r>
        <w:rPr>
          <w:rFonts w:ascii="Times New Roman" w:hAnsi="Times New Roman"/>
          <w:sz w:val="24"/>
          <w:szCs w:val="24"/>
        </w:rPr>
        <w:t>Shri. Dharminder Singh</w:t>
      </w:r>
    </w:p>
    <w:p w14:paraId="3C799472" w14:textId="77777777" w:rsidR="000B3F9D" w:rsidRDefault="000B3F9D" w:rsidP="000B3F9D">
      <w:pPr>
        <w:tabs>
          <w:tab w:val="left" w:pos="810"/>
        </w:tabs>
        <w:spacing w:after="0" w:line="240" w:lineRule="auto"/>
        <w:rPr>
          <w:rFonts w:ascii="Times New Roman" w:hAnsi="Times New Roman"/>
          <w:sz w:val="24"/>
          <w:szCs w:val="24"/>
        </w:rPr>
      </w:pPr>
      <w:r>
        <w:rPr>
          <w:rFonts w:ascii="Times New Roman" w:hAnsi="Times New Roman"/>
          <w:sz w:val="24"/>
          <w:szCs w:val="24"/>
        </w:rPr>
        <w:t>Under Secretary to Govt. of India</w:t>
      </w:r>
    </w:p>
    <w:p w14:paraId="1F40AE16" w14:textId="77777777" w:rsidR="000B3F9D" w:rsidRDefault="000B3F9D" w:rsidP="000B3F9D">
      <w:pPr>
        <w:tabs>
          <w:tab w:val="left" w:pos="810"/>
        </w:tabs>
        <w:spacing w:after="0" w:line="240" w:lineRule="auto"/>
        <w:rPr>
          <w:rFonts w:ascii="Times New Roman" w:hAnsi="Times New Roman"/>
          <w:sz w:val="24"/>
          <w:szCs w:val="24"/>
        </w:rPr>
      </w:pPr>
      <w:r>
        <w:rPr>
          <w:rFonts w:ascii="Times New Roman" w:hAnsi="Times New Roman"/>
          <w:sz w:val="24"/>
          <w:szCs w:val="24"/>
        </w:rPr>
        <w:t>Ministry of Health and Family Welfare</w:t>
      </w:r>
    </w:p>
    <w:p w14:paraId="0F633F36" w14:textId="77777777" w:rsidR="000B3F9D" w:rsidRDefault="000B3F9D" w:rsidP="000B3F9D">
      <w:pPr>
        <w:tabs>
          <w:tab w:val="left" w:pos="810"/>
        </w:tabs>
        <w:spacing w:after="0" w:line="240" w:lineRule="auto"/>
        <w:rPr>
          <w:rFonts w:ascii="Times New Roman" w:hAnsi="Times New Roman"/>
          <w:sz w:val="24"/>
          <w:szCs w:val="24"/>
        </w:rPr>
      </w:pPr>
      <w:r>
        <w:rPr>
          <w:rFonts w:ascii="Times New Roman" w:hAnsi="Times New Roman"/>
          <w:sz w:val="24"/>
          <w:szCs w:val="24"/>
        </w:rPr>
        <w:t>Department of Health and Family Welfare</w:t>
      </w:r>
    </w:p>
    <w:p w14:paraId="6D7CBD73" w14:textId="77777777" w:rsidR="000B3F9D" w:rsidRDefault="000B3F9D" w:rsidP="000B3F9D">
      <w:pPr>
        <w:tabs>
          <w:tab w:val="left" w:pos="810"/>
        </w:tabs>
        <w:spacing w:after="0" w:line="240" w:lineRule="auto"/>
        <w:rPr>
          <w:rFonts w:ascii="Times New Roman" w:hAnsi="Times New Roman"/>
          <w:sz w:val="24"/>
          <w:szCs w:val="24"/>
        </w:rPr>
      </w:pPr>
      <w:r>
        <w:rPr>
          <w:rFonts w:ascii="Times New Roman" w:hAnsi="Times New Roman"/>
          <w:sz w:val="24"/>
          <w:szCs w:val="24"/>
        </w:rPr>
        <w:t>Room No 414, D Wing, Nirman Bhavan</w:t>
      </w:r>
    </w:p>
    <w:p w14:paraId="657CE5E0" w14:textId="77777777" w:rsidR="000B3F9D"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New Delhi – 110 108</w:t>
      </w:r>
    </w:p>
    <w:p w14:paraId="038BC162" w14:textId="77777777" w:rsidR="000B3F9D" w:rsidRPr="006F5D02"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14:paraId="23867B82" w14:textId="77777777" w:rsidR="000B3F9D" w:rsidRPr="007A73C3" w:rsidRDefault="000B3F9D" w:rsidP="009F66D3">
      <w:pPr>
        <w:tabs>
          <w:tab w:val="left" w:pos="8244"/>
          <w:tab w:val="left" w:pos="9160"/>
          <w:tab w:val="left" w:pos="10076"/>
          <w:tab w:val="left" w:pos="10992"/>
          <w:tab w:val="left" w:pos="11908"/>
          <w:tab w:val="left" w:pos="12824"/>
          <w:tab w:val="left" w:pos="13740"/>
          <w:tab w:val="left" w:pos="14656"/>
        </w:tabs>
        <w:spacing w:after="0" w:line="240" w:lineRule="auto"/>
        <w:ind w:left="1843" w:hanging="1134"/>
        <w:rPr>
          <w:rFonts w:ascii="Times New Roman" w:hAnsi="Times New Roman"/>
          <w:color w:val="000000"/>
          <w:sz w:val="2"/>
          <w:szCs w:val="2"/>
        </w:rPr>
      </w:pPr>
      <w:r w:rsidRPr="006F5D02">
        <w:rPr>
          <w:rFonts w:ascii="Times New Roman" w:hAnsi="Times New Roman"/>
          <w:color w:val="000000"/>
          <w:sz w:val="6"/>
          <w:szCs w:val="6"/>
        </w:rPr>
        <w:t>  </w:t>
      </w:r>
      <w:r w:rsidRPr="00920624">
        <w:rPr>
          <w:rFonts w:ascii="Nirmala UI" w:hAnsi="Nirmala UI" w:cs="Nirmala UI" w:hint="cs"/>
          <w:cs/>
          <w:lang w:eastAsia="en-IN" w:bidi="hi-IN"/>
        </w:rPr>
        <w:t>विषय</w:t>
      </w:r>
      <w:r w:rsidRPr="009638A0">
        <w:rPr>
          <w:rFonts w:ascii="Mangal" w:hAnsi="Mangal" w:cs="Mangal"/>
          <w:sz w:val="24"/>
          <w:szCs w:val="24"/>
          <w:lang w:eastAsia="en-IN" w:bidi="hi-IN"/>
        </w:rPr>
        <w:t>/</w:t>
      </w:r>
      <w:r w:rsidRPr="006F5D02">
        <w:rPr>
          <w:rFonts w:ascii="Times New Roman" w:hAnsi="Times New Roman"/>
          <w:color w:val="000000"/>
          <w:sz w:val="24"/>
          <w:szCs w:val="24"/>
        </w:rPr>
        <w:t>Sub: </w:t>
      </w:r>
      <w:r w:rsidRPr="009152C6">
        <w:rPr>
          <w:rFonts w:ascii="Times New Roman" w:eastAsiaTheme="minorHAnsi" w:hAnsi="Times New Roman"/>
          <w:sz w:val="24"/>
          <w:szCs w:val="24"/>
          <w:lang w:val="en-IN"/>
        </w:rPr>
        <w:t>Annual Report of the Dept. of Health &amp; Family Welfare-furnishing material</w:t>
      </w:r>
      <w:r>
        <w:rPr>
          <w:rFonts w:ascii="Times New Roman" w:eastAsiaTheme="minorHAnsi" w:hAnsi="Times New Roman"/>
          <w:sz w:val="24"/>
          <w:szCs w:val="24"/>
          <w:lang w:val="en-IN"/>
        </w:rPr>
        <w:t>-</w:t>
      </w:r>
      <w:r w:rsidRPr="009152C6">
        <w:rPr>
          <w:rFonts w:ascii="Times New Roman" w:eastAsiaTheme="minorHAnsi" w:hAnsi="Times New Roman"/>
          <w:sz w:val="24"/>
          <w:szCs w:val="24"/>
          <w:lang w:val="en-IN"/>
        </w:rPr>
        <w:t>reg.</w:t>
      </w:r>
    </w:p>
    <w:p w14:paraId="793CF8D3" w14:textId="77777777" w:rsidR="000B3F9D" w:rsidRDefault="000B3F9D" w:rsidP="009F66D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992"/>
        <w:rPr>
          <w:rFonts w:ascii="Times New Roman" w:hAnsi="Times New Roman"/>
          <w:color w:val="000000"/>
          <w:sz w:val="24"/>
          <w:szCs w:val="24"/>
        </w:rPr>
      </w:pPr>
      <w:r w:rsidRPr="00920624">
        <w:rPr>
          <w:rFonts w:ascii="Nirmala UI" w:hAnsi="Nirmala UI" w:cs="Nirmala UI" w:hint="cs"/>
          <w:cs/>
          <w:lang w:eastAsia="en-IN" w:bidi="hi-IN"/>
        </w:rPr>
        <w:t>संदर्भ</w:t>
      </w:r>
      <w:r w:rsidRPr="009638A0">
        <w:rPr>
          <w:rFonts w:ascii="Mangal" w:hAnsi="Mangal" w:cs="Mangal"/>
          <w:sz w:val="24"/>
          <w:szCs w:val="24"/>
          <w:lang w:eastAsia="en-IN" w:bidi="hi-IN"/>
        </w:rPr>
        <w:t>/</w:t>
      </w:r>
      <w:r w:rsidRPr="006F5D02">
        <w:rPr>
          <w:rFonts w:ascii="Times New Roman" w:hAnsi="Times New Roman"/>
          <w:color w:val="000000"/>
          <w:sz w:val="24"/>
          <w:szCs w:val="24"/>
        </w:rPr>
        <w:t>Ref: </w:t>
      </w:r>
      <w:r>
        <w:rPr>
          <w:rFonts w:ascii="Times New Roman" w:hAnsi="Times New Roman"/>
          <w:color w:val="000000"/>
          <w:sz w:val="24"/>
          <w:szCs w:val="24"/>
        </w:rPr>
        <w:t>Your Letter No. F. No T-26020/01/2016-NCD-I</w:t>
      </w:r>
      <w:r w:rsidR="005F6943">
        <w:rPr>
          <w:rFonts w:ascii="Times New Roman" w:hAnsi="Times New Roman"/>
          <w:color w:val="000000"/>
          <w:sz w:val="24"/>
          <w:szCs w:val="24"/>
        </w:rPr>
        <w:t>-Part (1)/ [</w:t>
      </w:r>
      <w:proofErr w:type="gramStart"/>
      <w:r>
        <w:rPr>
          <w:rFonts w:ascii="Times New Roman" w:hAnsi="Times New Roman"/>
          <w:color w:val="000000"/>
          <w:sz w:val="24"/>
          <w:szCs w:val="24"/>
        </w:rPr>
        <w:t>FTS:-</w:t>
      </w:r>
      <w:proofErr w:type="gramEnd"/>
      <w:r w:rsidR="005F6943">
        <w:rPr>
          <w:rFonts w:ascii="Times New Roman" w:hAnsi="Times New Roman"/>
          <w:color w:val="000000"/>
          <w:sz w:val="24"/>
          <w:szCs w:val="24"/>
        </w:rPr>
        <w:t>8085246]</w:t>
      </w:r>
      <w:r w:rsidR="007A73C3">
        <w:rPr>
          <w:rFonts w:ascii="Times New Roman" w:hAnsi="Times New Roman"/>
          <w:color w:val="000000"/>
          <w:sz w:val="24"/>
          <w:szCs w:val="24"/>
        </w:rPr>
        <w:t xml:space="preserve"> </w:t>
      </w:r>
      <w:proofErr w:type="spellStart"/>
      <w:r w:rsidR="005F6943">
        <w:rPr>
          <w:rFonts w:ascii="Times New Roman" w:hAnsi="Times New Roman"/>
          <w:color w:val="000000"/>
          <w:sz w:val="24"/>
          <w:szCs w:val="24"/>
        </w:rPr>
        <w:t>D</w:t>
      </w:r>
      <w:r>
        <w:rPr>
          <w:rFonts w:ascii="Times New Roman" w:hAnsi="Times New Roman"/>
          <w:color w:val="000000"/>
          <w:sz w:val="24"/>
          <w:szCs w:val="24"/>
        </w:rPr>
        <w:t>td</w:t>
      </w:r>
      <w:proofErr w:type="spellEnd"/>
      <w:r w:rsidR="005F6943">
        <w:rPr>
          <w:rFonts w:ascii="Times New Roman" w:hAnsi="Times New Roman"/>
          <w:color w:val="000000"/>
          <w:sz w:val="24"/>
          <w:szCs w:val="24"/>
        </w:rPr>
        <w:t xml:space="preserve"> 27</w:t>
      </w:r>
      <w:r>
        <w:rPr>
          <w:rFonts w:ascii="Times New Roman" w:hAnsi="Times New Roman"/>
          <w:color w:val="000000"/>
          <w:sz w:val="24"/>
          <w:szCs w:val="24"/>
        </w:rPr>
        <w:t>.</w:t>
      </w:r>
      <w:r w:rsidR="005F6943">
        <w:rPr>
          <w:rFonts w:ascii="Times New Roman" w:hAnsi="Times New Roman"/>
          <w:color w:val="000000"/>
          <w:sz w:val="24"/>
          <w:szCs w:val="24"/>
        </w:rPr>
        <w:t>09</w:t>
      </w:r>
      <w:r>
        <w:rPr>
          <w:rFonts w:ascii="Times New Roman" w:hAnsi="Times New Roman"/>
          <w:color w:val="000000"/>
          <w:sz w:val="24"/>
          <w:szCs w:val="24"/>
        </w:rPr>
        <w:t>.20</w:t>
      </w:r>
      <w:r w:rsidR="008E05CA">
        <w:rPr>
          <w:rFonts w:ascii="Times New Roman" w:hAnsi="Times New Roman"/>
          <w:color w:val="000000"/>
          <w:sz w:val="24"/>
          <w:szCs w:val="24"/>
        </w:rPr>
        <w:t>2</w:t>
      </w:r>
      <w:r w:rsidR="005F6943">
        <w:rPr>
          <w:rFonts w:ascii="Times New Roman" w:hAnsi="Times New Roman"/>
          <w:color w:val="000000"/>
          <w:sz w:val="24"/>
          <w:szCs w:val="24"/>
        </w:rPr>
        <w:t>1</w:t>
      </w:r>
    </w:p>
    <w:p w14:paraId="3322A53F" w14:textId="77777777" w:rsidR="000B3F9D"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14:paraId="532A3F9F" w14:textId="77777777" w:rsidR="000B3F9D" w:rsidRPr="006F5D02"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920624">
        <w:rPr>
          <w:rFonts w:ascii="Nirmala UI" w:hAnsi="Nirmala UI" w:cs="Nirmala UI" w:hint="cs"/>
          <w:cs/>
          <w:lang w:eastAsia="en-IN" w:bidi="hi-IN"/>
        </w:rPr>
        <w:t>महोदय</w:t>
      </w:r>
      <w:r w:rsidRPr="009638A0">
        <w:rPr>
          <w:rFonts w:ascii="Book Antiqua" w:hAnsi="Book Antiqua" w:hint="cs"/>
          <w:szCs w:val="24"/>
          <w:cs/>
          <w:lang w:eastAsia="en-IN" w:bidi="hi-IN"/>
        </w:rPr>
        <w:t>/</w:t>
      </w:r>
      <w:r w:rsidRPr="006F5D02">
        <w:rPr>
          <w:rFonts w:ascii="Times New Roman" w:hAnsi="Times New Roman"/>
          <w:color w:val="000000"/>
          <w:sz w:val="8"/>
          <w:szCs w:val="8"/>
        </w:rPr>
        <w:t> </w:t>
      </w:r>
      <w:r w:rsidRPr="006F5D02">
        <w:rPr>
          <w:rFonts w:ascii="Times New Roman" w:hAnsi="Times New Roman"/>
          <w:color w:val="000000"/>
          <w:sz w:val="24"/>
          <w:szCs w:val="24"/>
        </w:rPr>
        <w:t>Sir,</w:t>
      </w:r>
    </w:p>
    <w:p w14:paraId="16D79985" w14:textId="77777777" w:rsidR="000B3F9D" w:rsidRPr="006F5D02"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14"/>
          <w:szCs w:val="14"/>
        </w:rPr>
        <w:t> </w:t>
      </w:r>
    </w:p>
    <w:p w14:paraId="6829463A" w14:textId="77777777" w:rsidR="000B3F9D" w:rsidRPr="006F5D02"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14"/>
        </w:rPr>
      </w:pPr>
      <w:r w:rsidRPr="006F5D02">
        <w:rPr>
          <w:rFonts w:ascii="Times New Roman" w:hAnsi="Times New Roman"/>
          <w:color w:val="000000"/>
          <w:sz w:val="14"/>
          <w:szCs w:val="14"/>
        </w:rPr>
        <w:t> </w:t>
      </w:r>
    </w:p>
    <w:p w14:paraId="127800C8" w14:textId="77777777" w:rsidR="000B3F9D" w:rsidRPr="00270197" w:rsidRDefault="00897D09"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r>
        <w:rPr>
          <w:rFonts w:ascii="Times New Roman" w:hAnsi="Times New Roman"/>
          <w:color w:val="000000"/>
          <w:sz w:val="24"/>
          <w:szCs w:val="24"/>
        </w:rPr>
        <w:tab/>
      </w:r>
      <w:r w:rsidR="000B3F9D" w:rsidRPr="00270197">
        <w:rPr>
          <w:rFonts w:ascii="Times New Roman" w:hAnsi="Times New Roman"/>
          <w:color w:val="000000"/>
          <w:sz w:val="24"/>
          <w:szCs w:val="24"/>
        </w:rPr>
        <w:t xml:space="preserve">With reference to the above, please find enclosed the requisite information of this Institute as desired. A soft copy of the same has been emailed to </w:t>
      </w:r>
      <w:hyperlink r:id="rId7" w:history="1">
        <w:r w:rsidR="000B3F9D" w:rsidRPr="009D1341">
          <w:rPr>
            <w:rStyle w:val="Hyperlink"/>
            <w:rFonts w:ascii="Times New Roman" w:hAnsi="Times New Roman"/>
            <w:sz w:val="24"/>
            <w:szCs w:val="24"/>
          </w:rPr>
          <w:t>s.dharminder@nic.in</w:t>
        </w:r>
      </w:hyperlink>
      <w:r w:rsidR="00D40F5E">
        <w:t xml:space="preserve"> </w:t>
      </w:r>
      <w:r w:rsidR="000B3F9D">
        <w:rPr>
          <w:rFonts w:ascii="Times New Roman" w:hAnsi="Times New Roman"/>
          <w:sz w:val="24"/>
          <w:szCs w:val="24"/>
        </w:rPr>
        <w:t xml:space="preserve">with a copy to </w:t>
      </w:r>
      <w:hyperlink r:id="rId8" w:history="1">
        <w:r w:rsidR="000B3F9D" w:rsidRPr="009D1341">
          <w:rPr>
            <w:rStyle w:val="Hyperlink"/>
            <w:rFonts w:ascii="Times New Roman" w:hAnsi="Times New Roman"/>
            <w:sz w:val="24"/>
            <w:szCs w:val="24"/>
          </w:rPr>
          <w:t>arora.prerna@gov.in</w:t>
        </w:r>
      </w:hyperlink>
      <w:r w:rsidR="000B3F9D">
        <w:rPr>
          <w:rFonts w:ascii="Times New Roman" w:hAnsi="Times New Roman"/>
          <w:sz w:val="24"/>
          <w:szCs w:val="24"/>
        </w:rPr>
        <w:t xml:space="preserve"> / </w:t>
      </w:r>
      <w:hyperlink r:id="rId9" w:history="1">
        <w:r w:rsidR="000B3F9D" w:rsidRPr="009D1341">
          <w:rPr>
            <w:rStyle w:val="Hyperlink"/>
            <w:rFonts w:ascii="Times New Roman" w:hAnsi="Times New Roman"/>
            <w:sz w:val="24"/>
            <w:szCs w:val="24"/>
          </w:rPr>
          <w:t>arora.prerna@nic.in</w:t>
        </w:r>
      </w:hyperlink>
      <w:r w:rsidR="000B3F9D" w:rsidRPr="00270197">
        <w:rPr>
          <w:rFonts w:ascii="Times New Roman" w:hAnsi="Times New Roman"/>
          <w:sz w:val="24"/>
          <w:szCs w:val="24"/>
        </w:rPr>
        <w:t>.</w:t>
      </w:r>
    </w:p>
    <w:p w14:paraId="20C2A6BD" w14:textId="77777777" w:rsidR="000B3F9D" w:rsidRPr="00D941BE"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p>
    <w:p w14:paraId="66836F55" w14:textId="0E95FFFD" w:rsidR="000B3F9D" w:rsidRDefault="000B3F9D" w:rsidP="000B3F9D">
      <w:pPr>
        <w:tabs>
          <w:tab w:val="left" w:pos="810"/>
        </w:tabs>
        <w:spacing w:after="0" w:line="360" w:lineRule="auto"/>
        <w:rPr>
          <w:rFonts w:ascii="Times New Roman" w:hAnsi="Times New Roman"/>
          <w:color w:val="000000"/>
          <w:sz w:val="24"/>
          <w:szCs w:val="24"/>
        </w:rPr>
      </w:pPr>
      <w:r>
        <w:rPr>
          <w:rFonts w:ascii="Times New Roman" w:hAnsi="Times New Roman"/>
          <w:color w:val="000000"/>
          <w:sz w:val="24"/>
          <w:szCs w:val="24"/>
        </w:rPr>
        <w:tab/>
      </w:r>
      <w:r w:rsidRPr="006F5D02">
        <w:rPr>
          <w:rFonts w:ascii="Times New Roman" w:hAnsi="Times New Roman"/>
          <w:color w:val="000000"/>
          <w:sz w:val="24"/>
          <w:szCs w:val="24"/>
        </w:rPr>
        <w:t>Thank you and with best regards,</w:t>
      </w:r>
    </w:p>
    <w:p w14:paraId="5B530571" w14:textId="77777777" w:rsidR="000B3F9D" w:rsidRPr="006F5D02" w:rsidRDefault="000B3F9D" w:rsidP="000B3F9D">
      <w:pPr>
        <w:tabs>
          <w:tab w:val="left" w:pos="810"/>
        </w:tabs>
        <w:spacing w:after="0" w:line="360" w:lineRule="auto"/>
        <w:rPr>
          <w:rFonts w:ascii="Times New Roman" w:hAnsi="Times New Roman"/>
          <w:color w:val="000000"/>
          <w:sz w:val="24"/>
          <w:szCs w:val="24"/>
        </w:rPr>
      </w:pPr>
    </w:p>
    <w:p w14:paraId="1B0499AB" w14:textId="77777777" w:rsidR="000B3F9D" w:rsidRPr="006F5D02" w:rsidRDefault="000B3F9D" w:rsidP="000B3F9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6"/>
          <w:szCs w:val="6"/>
        </w:rPr>
      </w:pPr>
      <w:r w:rsidRPr="006F5D02">
        <w:rPr>
          <w:rFonts w:ascii="Times New Roman" w:hAnsi="Times New Roman"/>
          <w:color w:val="000000"/>
          <w:sz w:val="6"/>
          <w:szCs w:val="6"/>
        </w:rPr>
        <w:t> </w:t>
      </w:r>
    </w:p>
    <w:p w14:paraId="1A87F1E4" w14:textId="77777777" w:rsidR="000B3F9D" w:rsidRPr="006F5D02" w:rsidRDefault="000B3F9D" w:rsidP="009F66D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920624">
        <w:rPr>
          <w:rFonts w:ascii="Nirmala UI" w:hAnsi="Nirmala UI" w:cs="Nirmala UI" w:hint="cs"/>
          <w:cs/>
          <w:lang w:eastAsia="en-IN" w:bidi="hi-IN"/>
        </w:rPr>
        <w:t>आपकाआभारी</w:t>
      </w:r>
      <w:r w:rsidRPr="007E1F46">
        <w:rPr>
          <w:rFonts w:ascii="Times New Roman" w:hAnsi="Times New Roman"/>
          <w:sz w:val="24"/>
          <w:szCs w:val="24"/>
          <w:lang w:eastAsia="en-IN"/>
        </w:rPr>
        <w:t>/</w:t>
      </w:r>
      <w:r w:rsidRPr="007E1F46">
        <w:rPr>
          <w:rFonts w:ascii="Times New Roman" w:hAnsi="Times New Roman"/>
          <w:color w:val="000000"/>
          <w:sz w:val="24"/>
          <w:szCs w:val="24"/>
        </w:rPr>
        <w:t xml:space="preserve"> Yours sincerely</w:t>
      </w:r>
      <w:r w:rsidRPr="006F5D02">
        <w:rPr>
          <w:rFonts w:ascii="Times New Roman" w:hAnsi="Times New Roman"/>
          <w:color w:val="000000"/>
          <w:sz w:val="24"/>
          <w:szCs w:val="24"/>
        </w:rPr>
        <w:t>,</w:t>
      </w:r>
    </w:p>
    <w:p w14:paraId="6C577737" w14:textId="77777777" w:rsidR="000B3F9D" w:rsidRPr="006F5D02" w:rsidRDefault="000B3F9D" w:rsidP="009F66D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sidRPr="006F5D02">
        <w:rPr>
          <w:rFonts w:ascii="Times New Roman" w:hAnsi="Times New Roman"/>
          <w:color w:val="000000"/>
          <w:sz w:val="24"/>
          <w:szCs w:val="24"/>
        </w:rPr>
        <w:t> </w:t>
      </w:r>
    </w:p>
    <w:p w14:paraId="72856C71" w14:textId="77777777" w:rsidR="000B3F9D" w:rsidRPr="00E44C55" w:rsidRDefault="000B3F9D" w:rsidP="009F66D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8"/>
          <w:szCs w:val="24"/>
        </w:rPr>
      </w:pPr>
      <w:r w:rsidRPr="006F5D02">
        <w:rPr>
          <w:rFonts w:ascii="Times New Roman" w:hAnsi="Times New Roman"/>
          <w:color w:val="000000"/>
          <w:sz w:val="24"/>
          <w:szCs w:val="24"/>
        </w:rPr>
        <w:t>  </w:t>
      </w:r>
    </w:p>
    <w:p w14:paraId="039E27CF" w14:textId="77777777" w:rsidR="00E44C55" w:rsidRPr="00E44C55" w:rsidRDefault="00E44C55" w:rsidP="009F66D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4"/>
          <w:szCs w:val="24"/>
        </w:rPr>
      </w:pPr>
    </w:p>
    <w:p w14:paraId="6569F44F" w14:textId="77777777" w:rsidR="000B3F9D" w:rsidRDefault="009F66D3" w:rsidP="009F66D3">
      <w:pPr>
        <w:spacing w:after="0" w:line="240" w:lineRule="auto"/>
        <w:ind w:left="5760" w:firstLine="720"/>
        <w:rPr>
          <w:rFonts w:ascii="Mangal" w:hAnsi="Mangal" w:cs="Mangal"/>
          <w:sz w:val="24"/>
          <w:szCs w:val="24"/>
          <w:lang w:val="en-IN" w:eastAsia="en-IN" w:bidi="hi-IN"/>
        </w:rPr>
      </w:pPr>
      <w:r>
        <w:rPr>
          <w:rFonts w:ascii="Mangal" w:hAnsi="Mangal" w:cs="Mangal"/>
          <w:sz w:val="24"/>
          <w:szCs w:val="24"/>
          <w:lang w:eastAsia="en-IN" w:bidi="hi-IN"/>
        </w:rPr>
        <w:t xml:space="preserve"> </w:t>
      </w:r>
      <w:r w:rsidR="000B3F9D" w:rsidRPr="00955CE6">
        <w:rPr>
          <w:rFonts w:ascii="Mangal" w:hAnsi="Mangal" w:cs="Mangal"/>
          <w:sz w:val="24"/>
          <w:szCs w:val="24"/>
          <w:cs/>
          <w:lang w:eastAsia="en-IN" w:bidi="hi-IN"/>
        </w:rPr>
        <w:t>(</w:t>
      </w:r>
      <w:r w:rsidR="000B3F9D" w:rsidRPr="00920624">
        <w:rPr>
          <w:rFonts w:ascii="Nirmala UI" w:hAnsi="Nirmala UI" w:cs="Nirmala UI" w:hint="cs"/>
          <w:cs/>
          <w:lang w:eastAsia="en-IN" w:bidi="hi-IN"/>
        </w:rPr>
        <w:t>प्रोफ</w:t>
      </w:r>
      <w:r w:rsidR="008E05CA" w:rsidRPr="00920624">
        <w:rPr>
          <w:rFonts w:ascii="Mangal" w:hAnsi="Mangal" w:cs="Mangal"/>
          <w:lang w:eastAsia="en-IN" w:bidi="hi-IN"/>
        </w:rPr>
        <w:t>.</w:t>
      </w:r>
      <w:r w:rsidR="000B3F9D" w:rsidRPr="00920624">
        <w:rPr>
          <w:rFonts w:ascii="Nirmala UI" w:hAnsi="Nirmala UI" w:cs="Nirmala UI" w:hint="cs"/>
          <w:cs/>
          <w:lang w:eastAsia="en-IN" w:bidi="hi-IN"/>
        </w:rPr>
        <w:t>एम</w:t>
      </w:r>
      <w:r w:rsidR="000B3F9D" w:rsidRPr="00920624">
        <w:rPr>
          <w:rFonts w:ascii="Mangal" w:hAnsi="Mangal" w:cs="Mangal"/>
          <w:lang w:eastAsia="en-IN" w:bidi="hi-IN"/>
        </w:rPr>
        <w:t>.</w:t>
      </w:r>
      <w:r w:rsidR="000B3F9D" w:rsidRPr="00920624">
        <w:rPr>
          <w:rFonts w:ascii="Nirmala UI" w:hAnsi="Nirmala UI" w:cs="Nirmala UI" w:hint="cs"/>
          <w:cs/>
          <w:lang w:eastAsia="en-IN" w:bidi="hi-IN"/>
        </w:rPr>
        <w:t>पुष्पावती</w:t>
      </w:r>
      <w:r w:rsidR="000B3F9D" w:rsidRPr="00955CE6">
        <w:rPr>
          <w:rFonts w:ascii="Mangal" w:hAnsi="Mangal" w:cs="Mangal"/>
          <w:sz w:val="24"/>
          <w:szCs w:val="24"/>
          <w:cs/>
          <w:lang w:eastAsia="en-IN" w:bidi="hi-IN"/>
        </w:rPr>
        <w:t>)</w:t>
      </w:r>
    </w:p>
    <w:p w14:paraId="2CCE58D0" w14:textId="77777777" w:rsidR="000B3F9D" w:rsidRPr="003D10DA" w:rsidRDefault="009F66D3" w:rsidP="009F66D3">
      <w:pPr>
        <w:spacing w:after="0" w:line="240" w:lineRule="auto"/>
        <w:ind w:left="5040" w:firstLine="720"/>
        <w:jc w:val="center"/>
        <w:rPr>
          <w:rFonts w:ascii="Mangal" w:hAnsi="Mangal" w:cs="Mangal"/>
          <w:sz w:val="24"/>
          <w:szCs w:val="24"/>
          <w:lang w:val="en-IN" w:eastAsia="en-IN" w:bidi="hi-IN"/>
        </w:rPr>
      </w:pPr>
      <w:r>
        <w:rPr>
          <w:rFonts w:ascii="Times New Roman" w:hAnsi="Times New Roman"/>
          <w:color w:val="000000"/>
          <w:sz w:val="24"/>
          <w:szCs w:val="24"/>
        </w:rPr>
        <w:t xml:space="preserve">  </w:t>
      </w:r>
      <w:r w:rsidR="000B3F9D" w:rsidRPr="006F5D02">
        <w:rPr>
          <w:rFonts w:ascii="Times New Roman" w:hAnsi="Times New Roman"/>
          <w:color w:val="000000"/>
          <w:sz w:val="24"/>
          <w:szCs w:val="24"/>
        </w:rPr>
        <w:t xml:space="preserve">Dr. </w:t>
      </w:r>
      <w:r w:rsidR="000B3F9D">
        <w:rPr>
          <w:rFonts w:ascii="Times New Roman" w:hAnsi="Times New Roman"/>
          <w:color w:val="000000"/>
          <w:sz w:val="24"/>
          <w:szCs w:val="24"/>
        </w:rPr>
        <w:t>M. Pushpavathi</w:t>
      </w:r>
    </w:p>
    <w:p w14:paraId="0331DC70" w14:textId="77777777" w:rsidR="000B3F9D" w:rsidRPr="003856E5" w:rsidRDefault="009F66D3" w:rsidP="009F66D3">
      <w:pPr>
        <w:pStyle w:val="HTMLPreformatted"/>
        <w:shd w:val="clear" w:color="auto" w:fill="FFFFFF"/>
        <w:jc w:val="center"/>
        <w:rPr>
          <w:rFonts w:ascii="Mangal" w:hAnsi="Mangal" w:cs="Mangal"/>
          <w:sz w:val="24"/>
          <w:szCs w:val="24"/>
        </w:rPr>
      </w:pPr>
      <w:r>
        <w:rPr>
          <w:rFonts w:ascii="Nirmala UI" w:hAnsi="Nirmala UI" w:cs="Nirmala UI"/>
          <w:sz w:val="22"/>
          <w:szCs w:val="22"/>
        </w:rPr>
        <w:t xml:space="preserve">   </w:t>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t xml:space="preserve">       </w:t>
      </w:r>
      <w:r w:rsidR="000B3F9D" w:rsidRPr="00920624">
        <w:rPr>
          <w:rFonts w:ascii="Nirmala UI" w:hAnsi="Nirmala UI" w:cs="Nirmala UI" w:hint="cs"/>
          <w:sz w:val="22"/>
          <w:szCs w:val="22"/>
          <w:cs/>
        </w:rPr>
        <w:t>निदेशक</w:t>
      </w:r>
      <w:r w:rsidR="000B3F9D">
        <w:rPr>
          <w:rFonts w:ascii="Mangal" w:hAnsi="Mangal" w:cs="Mangal"/>
          <w:sz w:val="24"/>
          <w:szCs w:val="24"/>
          <w:cs/>
        </w:rPr>
        <w:t>/</w:t>
      </w:r>
      <w:r w:rsidR="000B3F9D">
        <w:rPr>
          <w:rFonts w:ascii="Book Antiqua" w:hAnsi="Book Antiqua" w:cs="Times New Roman"/>
          <w:sz w:val="24"/>
          <w:szCs w:val="24"/>
        </w:rPr>
        <w:t xml:space="preserve"> Director</w:t>
      </w:r>
    </w:p>
    <w:p w14:paraId="2AE262FF" w14:textId="77777777" w:rsidR="000B3F9D" w:rsidRDefault="000B3F9D" w:rsidP="009F66D3">
      <w:pPr>
        <w:jc w:val="right"/>
        <w:rPr>
          <w:rFonts w:ascii="Times New Roman" w:hAnsi="Times New Roman"/>
          <w:b/>
          <w:sz w:val="24"/>
          <w:szCs w:val="24"/>
        </w:rPr>
      </w:pPr>
    </w:p>
    <w:p w14:paraId="49FC8DDB" w14:textId="77777777" w:rsidR="00064E8E" w:rsidRDefault="00064E8E">
      <w:pPr>
        <w:rPr>
          <w:rFonts w:ascii="Times New Roman" w:hAnsi="Times New Roman"/>
          <w:b/>
          <w:sz w:val="24"/>
          <w:szCs w:val="24"/>
        </w:rPr>
        <w:sectPr w:rsidR="00064E8E" w:rsidSect="00064E8E">
          <w:footerReference w:type="default" r:id="rId10"/>
          <w:pgSz w:w="11906" w:h="16838" w:code="9"/>
          <w:pgMar w:top="1440" w:right="1440" w:bottom="1440" w:left="1440" w:header="720" w:footer="720" w:gutter="0"/>
          <w:cols w:space="720"/>
          <w:titlePg/>
          <w:docGrid w:linePitch="360"/>
        </w:sectPr>
      </w:pPr>
    </w:p>
    <w:p w14:paraId="78DAE465" w14:textId="77777777" w:rsidR="000B3F9D" w:rsidRDefault="000B3F9D" w:rsidP="00064E8E">
      <w:pPr>
        <w:tabs>
          <w:tab w:val="left" w:pos="1075"/>
        </w:tabs>
        <w:jc w:val="center"/>
        <w:rPr>
          <w:rFonts w:ascii="Times New Roman" w:hAnsi="Times New Roman"/>
          <w:b/>
          <w:sz w:val="24"/>
          <w:szCs w:val="24"/>
        </w:rPr>
      </w:pPr>
      <w:r w:rsidRPr="005B26C8">
        <w:rPr>
          <w:rFonts w:ascii="Times New Roman" w:hAnsi="Times New Roman"/>
          <w:b/>
          <w:sz w:val="24"/>
          <w:szCs w:val="24"/>
        </w:rPr>
        <w:lastRenderedPageBreak/>
        <w:t>CHECK LIST (Annual Report, 2021</w:t>
      </w:r>
      <w:r w:rsidR="005F6943">
        <w:rPr>
          <w:rFonts w:ascii="Times New Roman" w:hAnsi="Times New Roman"/>
          <w:b/>
          <w:sz w:val="24"/>
          <w:szCs w:val="24"/>
        </w:rPr>
        <w:t>-22</w:t>
      </w:r>
      <w:r w:rsidRPr="005B26C8">
        <w:rPr>
          <w:rFonts w:ascii="Times New Roman" w:hAnsi="Times New Roman"/>
          <w:b/>
          <w:sz w:val="24"/>
          <w:szCs w:val="24"/>
        </w:rPr>
        <w:t>)</w:t>
      </w:r>
    </w:p>
    <w:p w14:paraId="0078EEBB" w14:textId="77777777" w:rsidR="0013461B" w:rsidRPr="0013461B" w:rsidRDefault="0013461B" w:rsidP="0013461B">
      <w:pPr>
        <w:tabs>
          <w:tab w:val="left" w:pos="1260"/>
        </w:tabs>
        <w:spacing w:after="0"/>
        <w:jc w:val="center"/>
        <w:rPr>
          <w:rFonts w:ascii="Times New Roman" w:hAnsi="Times New Roman"/>
          <w:b/>
          <w:sz w:val="14"/>
          <w:szCs w:val="24"/>
        </w:rPr>
      </w:pPr>
    </w:p>
    <w:p w14:paraId="3A6B2F1C" w14:textId="77777777" w:rsidR="000B3F9D" w:rsidRDefault="000B3F9D" w:rsidP="005F6943">
      <w:pPr>
        <w:spacing w:after="0"/>
        <w:jc w:val="center"/>
        <w:rPr>
          <w:rFonts w:ascii="Times New Roman" w:hAnsi="Times New Roman"/>
          <w:sz w:val="24"/>
          <w:szCs w:val="24"/>
        </w:rPr>
      </w:pPr>
      <w:r w:rsidRPr="005B26C8">
        <w:rPr>
          <w:rFonts w:ascii="Times New Roman" w:hAnsi="Times New Roman"/>
          <w:b/>
          <w:sz w:val="24"/>
          <w:szCs w:val="24"/>
        </w:rPr>
        <w:t xml:space="preserve">Name of </w:t>
      </w:r>
      <w:proofErr w:type="spellStart"/>
      <w:r w:rsidR="00897D09">
        <w:rPr>
          <w:rFonts w:ascii="Times New Roman" w:hAnsi="Times New Roman"/>
          <w:b/>
          <w:sz w:val="24"/>
          <w:szCs w:val="24"/>
        </w:rPr>
        <w:t>Organisation</w:t>
      </w:r>
      <w:proofErr w:type="spellEnd"/>
      <w:r w:rsidRPr="00B4009E">
        <w:rPr>
          <w:rFonts w:ascii="Times New Roman" w:hAnsi="Times New Roman"/>
          <w:sz w:val="24"/>
          <w:szCs w:val="24"/>
        </w:rPr>
        <w:t xml:space="preserve">: </w:t>
      </w:r>
      <w:r w:rsidR="00D2069B">
        <w:rPr>
          <w:rFonts w:ascii="Times New Roman" w:hAnsi="Times New Roman"/>
          <w:sz w:val="24"/>
          <w:szCs w:val="24"/>
        </w:rPr>
        <w:t>All India Institute of Speech and Hearing</w:t>
      </w:r>
    </w:p>
    <w:p w14:paraId="3CFB2156" w14:textId="77777777" w:rsidR="0013461B" w:rsidRPr="0013461B" w:rsidRDefault="0013461B" w:rsidP="0013461B">
      <w:pPr>
        <w:spacing w:after="0"/>
        <w:rPr>
          <w:rFonts w:ascii="Times New Roman" w:hAnsi="Times New Roman"/>
          <w:sz w:val="16"/>
          <w:szCs w:val="24"/>
        </w:rPr>
      </w:pPr>
    </w:p>
    <w:p w14:paraId="093AAF38" w14:textId="77777777" w:rsidR="00297F07" w:rsidRPr="00297F07" w:rsidRDefault="00297F07" w:rsidP="0013461B">
      <w:pPr>
        <w:spacing w:after="0"/>
        <w:rPr>
          <w:rFonts w:ascii="Times New Roman" w:hAnsi="Times New Roman"/>
          <w:sz w:val="2"/>
          <w:szCs w:val="24"/>
        </w:rPr>
      </w:pPr>
    </w:p>
    <w:tbl>
      <w:tblPr>
        <w:tblStyle w:val="TableGrid"/>
        <w:tblW w:w="0" w:type="auto"/>
        <w:jc w:val="center"/>
        <w:tblLook w:val="04A0" w:firstRow="1" w:lastRow="0" w:firstColumn="1" w:lastColumn="0" w:noHBand="0" w:noVBand="1"/>
      </w:tblPr>
      <w:tblGrid>
        <w:gridCol w:w="649"/>
        <w:gridCol w:w="6150"/>
        <w:gridCol w:w="1701"/>
      </w:tblGrid>
      <w:tr w:rsidR="000B3F9D" w:rsidRPr="00B4009E" w14:paraId="56BBC103" w14:textId="77777777" w:rsidTr="00664BC0">
        <w:trPr>
          <w:trHeight w:val="717"/>
          <w:jc w:val="center"/>
        </w:trPr>
        <w:tc>
          <w:tcPr>
            <w:tcW w:w="649" w:type="dxa"/>
          </w:tcPr>
          <w:p w14:paraId="2B60BC0E" w14:textId="77777777" w:rsidR="000B3F9D" w:rsidRPr="00B4009E" w:rsidRDefault="000B3F9D" w:rsidP="0013461B">
            <w:pPr>
              <w:spacing w:line="276" w:lineRule="auto"/>
              <w:jc w:val="center"/>
              <w:rPr>
                <w:rFonts w:ascii="Times New Roman" w:hAnsi="Times New Roman"/>
                <w:sz w:val="22"/>
                <w:szCs w:val="22"/>
              </w:rPr>
            </w:pPr>
            <w:r w:rsidRPr="00B4009E">
              <w:rPr>
                <w:rFonts w:ascii="Times New Roman" w:hAnsi="Times New Roman"/>
                <w:sz w:val="22"/>
                <w:szCs w:val="22"/>
              </w:rPr>
              <w:t>1.</w:t>
            </w:r>
          </w:p>
        </w:tc>
        <w:tc>
          <w:tcPr>
            <w:tcW w:w="6150" w:type="dxa"/>
          </w:tcPr>
          <w:p w14:paraId="391B2E37" w14:textId="77777777" w:rsidR="000B3F9D" w:rsidRPr="00B4009E" w:rsidRDefault="000B3F9D" w:rsidP="0013461B">
            <w:pPr>
              <w:tabs>
                <w:tab w:val="left" w:pos="2070"/>
              </w:tabs>
              <w:spacing w:line="276" w:lineRule="auto"/>
              <w:rPr>
                <w:rFonts w:ascii="Times New Roman" w:hAnsi="Times New Roman"/>
                <w:sz w:val="22"/>
                <w:szCs w:val="22"/>
              </w:rPr>
            </w:pPr>
            <w:r w:rsidRPr="00B4009E">
              <w:rPr>
                <w:rFonts w:ascii="Times New Roman" w:hAnsi="Times New Roman"/>
                <w:sz w:val="22"/>
                <w:szCs w:val="22"/>
              </w:rPr>
              <w:t>Whether the material has been approved by the JS/AS concerned.</w:t>
            </w:r>
          </w:p>
        </w:tc>
        <w:tc>
          <w:tcPr>
            <w:tcW w:w="1701" w:type="dxa"/>
          </w:tcPr>
          <w:p w14:paraId="62C8D89B" w14:textId="77777777" w:rsidR="000B3F9D" w:rsidRPr="00453666" w:rsidRDefault="000B3F9D" w:rsidP="00453666">
            <w:pPr>
              <w:spacing w:line="276" w:lineRule="auto"/>
              <w:jc w:val="center"/>
              <w:rPr>
                <w:rFonts w:ascii="Times New Roman" w:hAnsi="Times New Roman"/>
                <w:sz w:val="22"/>
                <w:szCs w:val="22"/>
              </w:rPr>
            </w:pPr>
            <w:r w:rsidRPr="00453666">
              <w:rPr>
                <w:rFonts w:ascii="Times New Roman" w:hAnsi="Times New Roman"/>
                <w:sz w:val="22"/>
                <w:szCs w:val="22"/>
              </w:rPr>
              <w:t>Yes / No</w:t>
            </w:r>
          </w:p>
          <w:p w14:paraId="4E2AB056" w14:textId="77777777" w:rsidR="0059624F" w:rsidRPr="00453666" w:rsidRDefault="0059624F" w:rsidP="00453666">
            <w:pPr>
              <w:spacing w:line="276" w:lineRule="auto"/>
              <w:jc w:val="center"/>
              <w:rPr>
                <w:rFonts w:ascii="Times New Roman" w:hAnsi="Times New Roman"/>
                <w:sz w:val="22"/>
                <w:szCs w:val="22"/>
              </w:rPr>
            </w:pPr>
            <w:r w:rsidRPr="00453666">
              <w:rPr>
                <w:rFonts w:ascii="Times New Roman" w:hAnsi="Times New Roman"/>
                <w:sz w:val="22"/>
                <w:szCs w:val="22"/>
              </w:rPr>
              <w:t>(Submitted)</w:t>
            </w:r>
          </w:p>
        </w:tc>
      </w:tr>
      <w:tr w:rsidR="000B3F9D" w:rsidRPr="00B4009E" w14:paraId="4E2C3FEA" w14:textId="77777777" w:rsidTr="00664BC0">
        <w:trPr>
          <w:trHeight w:val="1676"/>
          <w:jc w:val="center"/>
        </w:trPr>
        <w:tc>
          <w:tcPr>
            <w:tcW w:w="649" w:type="dxa"/>
          </w:tcPr>
          <w:p w14:paraId="7BE86DE6" w14:textId="77777777" w:rsidR="000B3F9D" w:rsidRPr="00B4009E" w:rsidRDefault="000B3F9D" w:rsidP="000B3F9D">
            <w:pPr>
              <w:spacing w:line="276" w:lineRule="auto"/>
              <w:jc w:val="center"/>
              <w:rPr>
                <w:rFonts w:ascii="Times New Roman" w:hAnsi="Times New Roman"/>
                <w:sz w:val="22"/>
                <w:szCs w:val="22"/>
              </w:rPr>
            </w:pPr>
            <w:r w:rsidRPr="00B4009E">
              <w:rPr>
                <w:rFonts w:ascii="Times New Roman" w:hAnsi="Times New Roman"/>
                <w:sz w:val="22"/>
                <w:szCs w:val="22"/>
              </w:rPr>
              <w:t>2.</w:t>
            </w:r>
          </w:p>
        </w:tc>
        <w:tc>
          <w:tcPr>
            <w:tcW w:w="6150" w:type="dxa"/>
          </w:tcPr>
          <w:p w14:paraId="1ECCFA48"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 xml:space="preserve">Whether the material is in MS WORD format [.doc/ .docs file; font size:12; font type: Times New Roman] </w:t>
            </w:r>
          </w:p>
          <w:p w14:paraId="38AA5B06" w14:textId="77777777" w:rsidR="000B3F9D" w:rsidRPr="000B3F9D" w:rsidRDefault="000B3F9D" w:rsidP="005808DA">
            <w:pPr>
              <w:spacing w:line="276" w:lineRule="auto"/>
              <w:rPr>
                <w:rFonts w:ascii="Times New Roman" w:hAnsi="Times New Roman"/>
                <w:sz w:val="14"/>
                <w:szCs w:val="22"/>
              </w:rPr>
            </w:pPr>
          </w:p>
          <w:p w14:paraId="7A72B7DD"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Whether the soft copy (MS-Word copy) of material has been sent through e-mail (at healthcdn-mohfw@gov.in) along-with hard copy.</w:t>
            </w:r>
          </w:p>
        </w:tc>
        <w:tc>
          <w:tcPr>
            <w:tcW w:w="1701" w:type="dxa"/>
          </w:tcPr>
          <w:p w14:paraId="1E048C74" w14:textId="77777777" w:rsidR="00D2069B" w:rsidRPr="00453666" w:rsidRDefault="00D2069B" w:rsidP="00453666">
            <w:pPr>
              <w:jc w:val="center"/>
              <w:rPr>
                <w:rFonts w:ascii="Times New Roman" w:hAnsi="Times New Roman"/>
              </w:rPr>
            </w:pPr>
          </w:p>
          <w:p w14:paraId="70C20EFE" w14:textId="0041FDCA" w:rsidR="000B3F9D" w:rsidRPr="001C6D0D" w:rsidRDefault="000B3F9D" w:rsidP="00453666">
            <w:pPr>
              <w:spacing w:line="276" w:lineRule="auto"/>
              <w:jc w:val="center"/>
              <w:rPr>
                <w:rFonts w:ascii="Times New Roman" w:hAnsi="Times New Roman"/>
                <w:sz w:val="22"/>
                <w:szCs w:val="22"/>
              </w:rPr>
            </w:pPr>
            <w:r w:rsidRPr="001C6D0D">
              <w:rPr>
                <w:rFonts w:ascii="Times New Roman" w:hAnsi="Times New Roman"/>
                <w:sz w:val="22"/>
                <w:szCs w:val="22"/>
              </w:rPr>
              <w:t>Yes</w:t>
            </w:r>
          </w:p>
          <w:p w14:paraId="4F62EC34" w14:textId="77777777" w:rsidR="00AC3D87" w:rsidRPr="001C6D0D" w:rsidRDefault="00AC3D87" w:rsidP="00453666">
            <w:pPr>
              <w:spacing w:line="276" w:lineRule="auto"/>
              <w:jc w:val="center"/>
              <w:rPr>
                <w:rFonts w:ascii="Times New Roman" w:hAnsi="Times New Roman"/>
                <w:sz w:val="22"/>
                <w:szCs w:val="22"/>
              </w:rPr>
            </w:pPr>
          </w:p>
          <w:p w14:paraId="7665AF62" w14:textId="77777777" w:rsidR="00AC3D87" w:rsidRPr="001C6D0D" w:rsidRDefault="00AC3D87" w:rsidP="00453666">
            <w:pPr>
              <w:spacing w:line="276" w:lineRule="auto"/>
              <w:jc w:val="center"/>
              <w:rPr>
                <w:rFonts w:ascii="Times New Roman" w:hAnsi="Times New Roman"/>
                <w:sz w:val="22"/>
                <w:szCs w:val="22"/>
              </w:rPr>
            </w:pPr>
          </w:p>
          <w:p w14:paraId="2F8CF8A9" w14:textId="259FD7E7" w:rsidR="00AC3D87" w:rsidRPr="00453666" w:rsidRDefault="00AC3D87" w:rsidP="00453666">
            <w:pPr>
              <w:spacing w:line="276" w:lineRule="auto"/>
              <w:jc w:val="center"/>
              <w:rPr>
                <w:rFonts w:ascii="Times New Roman" w:hAnsi="Times New Roman"/>
                <w:sz w:val="22"/>
                <w:szCs w:val="22"/>
              </w:rPr>
            </w:pPr>
            <w:r w:rsidRPr="001C6D0D">
              <w:rPr>
                <w:rFonts w:ascii="Times New Roman" w:hAnsi="Times New Roman"/>
                <w:sz w:val="22"/>
                <w:szCs w:val="22"/>
              </w:rPr>
              <w:t>Yes</w:t>
            </w:r>
          </w:p>
        </w:tc>
      </w:tr>
      <w:tr w:rsidR="000B3F9D" w:rsidRPr="00B4009E" w14:paraId="759B8F31" w14:textId="77777777" w:rsidTr="00664BC0">
        <w:trPr>
          <w:trHeight w:val="708"/>
          <w:jc w:val="center"/>
        </w:trPr>
        <w:tc>
          <w:tcPr>
            <w:tcW w:w="649" w:type="dxa"/>
          </w:tcPr>
          <w:p w14:paraId="129CC9A7" w14:textId="77777777" w:rsidR="000B3F9D" w:rsidRPr="00B4009E" w:rsidRDefault="000B3F9D" w:rsidP="000B3F9D">
            <w:pPr>
              <w:spacing w:line="276" w:lineRule="auto"/>
              <w:jc w:val="center"/>
              <w:rPr>
                <w:rFonts w:ascii="Times New Roman" w:hAnsi="Times New Roman"/>
                <w:sz w:val="22"/>
                <w:szCs w:val="22"/>
              </w:rPr>
            </w:pPr>
            <w:r w:rsidRPr="00B4009E">
              <w:rPr>
                <w:rFonts w:ascii="Times New Roman" w:hAnsi="Times New Roman"/>
                <w:sz w:val="22"/>
                <w:szCs w:val="22"/>
              </w:rPr>
              <w:t>3.</w:t>
            </w:r>
          </w:p>
        </w:tc>
        <w:tc>
          <w:tcPr>
            <w:tcW w:w="6150" w:type="dxa"/>
          </w:tcPr>
          <w:p w14:paraId="23F0D6C0"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Whether material for the introduction to be given by Secretary (H&amp;FW) has been enclosed.</w:t>
            </w:r>
          </w:p>
        </w:tc>
        <w:tc>
          <w:tcPr>
            <w:tcW w:w="1701" w:type="dxa"/>
          </w:tcPr>
          <w:p w14:paraId="696B3760" w14:textId="77777777" w:rsidR="00920624" w:rsidRPr="00453666" w:rsidRDefault="00920624" w:rsidP="00453666">
            <w:pPr>
              <w:jc w:val="center"/>
              <w:rPr>
                <w:rFonts w:ascii="Times New Roman" w:hAnsi="Times New Roman"/>
              </w:rPr>
            </w:pPr>
          </w:p>
          <w:p w14:paraId="51383D7C" w14:textId="7EB1F064" w:rsidR="000B3F9D" w:rsidRPr="00453666" w:rsidRDefault="000B3F9D" w:rsidP="00453666">
            <w:pPr>
              <w:spacing w:line="276" w:lineRule="auto"/>
              <w:jc w:val="center"/>
              <w:rPr>
                <w:rFonts w:ascii="Times New Roman" w:hAnsi="Times New Roman"/>
                <w:sz w:val="22"/>
                <w:szCs w:val="22"/>
              </w:rPr>
            </w:pPr>
            <w:r w:rsidRPr="00453666">
              <w:rPr>
                <w:rFonts w:ascii="Times New Roman" w:hAnsi="Times New Roman"/>
                <w:sz w:val="22"/>
                <w:szCs w:val="22"/>
              </w:rPr>
              <w:t>Yes</w:t>
            </w:r>
          </w:p>
        </w:tc>
      </w:tr>
      <w:tr w:rsidR="000B3F9D" w:rsidRPr="00B4009E" w14:paraId="6465B220" w14:textId="77777777" w:rsidTr="00664BC0">
        <w:trPr>
          <w:trHeight w:val="704"/>
          <w:jc w:val="center"/>
        </w:trPr>
        <w:tc>
          <w:tcPr>
            <w:tcW w:w="649" w:type="dxa"/>
          </w:tcPr>
          <w:p w14:paraId="6BD14023" w14:textId="77777777" w:rsidR="00920624" w:rsidRDefault="00920624" w:rsidP="000B3F9D">
            <w:pPr>
              <w:spacing w:line="276" w:lineRule="auto"/>
              <w:jc w:val="center"/>
              <w:rPr>
                <w:rFonts w:ascii="Times New Roman" w:hAnsi="Times New Roman"/>
                <w:sz w:val="22"/>
                <w:szCs w:val="22"/>
              </w:rPr>
            </w:pPr>
          </w:p>
          <w:p w14:paraId="559669F0" w14:textId="77777777" w:rsidR="000B3F9D" w:rsidRPr="00B4009E" w:rsidRDefault="000B3F9D" w:rsidP="000B3F9D">
            <w:pPr>
              <w:spacing w:line="276" w:lineRule="auto"/>
              <w:jc w:val="center"/>
              <w:rPr>
                <w:rFonts w:ascii="Times New Roman" w:hAnsi="Times New Roman"/>
                <w:sz w:val="22"/>
                <w:szCs w:val="22"/>
              </w:rPr>
            </w:pPr>
            <w:r w:rsidRPr="00B4009E">
              <w:rPr>
                <w:rFonts w:ascii="Times New Roman" w:hAnsi="Times New Roman"/>
                <w:sz w:val="22"/>
                <w:szCs w:val="22"/>
              </w:rPr>
              <w:t>4.</w:t>
            </w:r>
          </w:p>
        </w:tc>
        <w:tc>
          <w:tcPr>
            <w:tcW w:w="6150" w:type="dxa"/>
          </w:tcPr>
          <w:p w14:paraId="066AF355" w14:textId="77777777" w:rsidR="00920624" w:rsidRDefault="00920624" w:rsidP="005808DA">
            <w:pPr>
              <w:spacing w:line="276" w:lineRule="auto"/>
              <w:rPr>
                <w:rFonts w:ascii="Times New Roman" w:hAnsi="Times New Roman"/>
                <w:sz w:val="22"/>
                <w:szCs w:val="22"/>
              </w:rPr>
            </w:pPr>
          </w:p>
          <w:p w14:paraId="5005C0DF"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Whether photographs (in high resolution) with caption enclosed.</w:t>
            </w:r>
          </w:p>
        </w:tc>
        <w:tc>
          <w:tcPr>
            <w:tcW w:w="1701" w:type="dxa"/>
          </w:tcPr>
          <w:p w14:paraId="07C4FF4F" w14:textId="77777777" w:rsidR="00920624" w:rsidRPr="00453666" w:rsidRDefault="00920624" w:rsidP="00453666">
            <w:pPr>
              <w:jc w:val="center"/>
              <w:rPr>
                <w:rFonts w:ascii="Times New Roman" w:hAnsi="Times New Roman"/>
              </w:rPr>
            </w:pPr>
          </w:p>
          <w:p w14:paraId="2B833A70" w14:textId="0B602D82" w:rsidR="000B3F9D" w:rsidRPr="00453666" w:rsidRDefault="000B3F9D" w:rsidP="00453666">
            <w:pPr>
              <w:spacing w:line="276" w:lineRule="auto"/>
              <w:jc w:val="center"/>
              <w:rPr>
                <w:rFonts w:ascii="Times New Roman" w:hAnsi="Times New Roman"/>
                <w:sz w:val="22"/>
                <w:szCs w:val="22"/>
              </w:rPr>
            </w:pPr>
            <w:r w:rsidRPr="00453666">
              <w:rPr>
                <w:rFonts w:ascii="Times New Roman" w:hAnsi="Times New Roman"/>
                <w:sz w:val="22"/>
                <w:szCs w:val="22"/>
              </w:rPr>
              <w:t>Yes</w:t>
            </w:r>
          </w:p>
        </w:tc>
      </w:tr>
      <w:tr w:rsidR="000B3F9D" w:rsidRPr="00B4009E" w14:paraId="67CE71FB" w14:textId="77777777" w:rsidTr="00664BC0">
        <w:trPr>
          <w:trHeight w:val="700"/>
          <w:jc w:val="center"/>
        </w:trPr>
        <w:tc>
          <w:tcPr>
            <w:tcW w:w="649" w:type="dxa"/>
          </w:tcPr>
          <w:p w14:paraId="2C6F74DB" w14:textId="77777777" w:rsidR="00920624" w:rsidRDefault="00920624" w:rsidP="000B3F9D">
            <w:pPr>
              <w:spacing w:line="276" w:lineRule="auto"/>
              <w:jc w:val="center"/>
              <w:rPr>
                <w:rFonts w:ascii="Times New Roman" w:hAnsi="Times New Roman"/>
                <w:sz w:val="22"/>
                <w:szCs w:val="22"/>
              </w:rPr>
            </w:pPr>
          </w:p>
          <w:p w14:paraId="4AE2B95E" w14:textId="77777777" w:rsidR="000B3F9D" w:rsidRPr="00B4009E" w:rsidRDefault="000B3F9D" w:rsidP="000B3F9D">
            <w:pPr>
              <w:spacing w:line="276" w:lineRule="auto"/>
              <w:jc w:val="center"/>
              <w:rPr>
                <w:rFonts w:ascii="Times New Roman" w:hAnsi="Times New Roman"/>
                <w:sz w:val="22"/>
                <w:szCs w:val="22"/>
              </w:rPr>
            </w:pPr>
            <w:r w:rsidRPr="00B4009E">
              <w:rPr>
                <w:rFonts w:ascii="Times New Roman" w:hAnsi="Times New Roman"/>
                <w:sz w:val="22"/>
                <w:szCs w:val="22"/>
              </w:rPr>
              <w:t>5.</w:t>
            </w:r>
          </w:p>
        </w:tc>
        <w:tc>
          <w:tcPr>
            <w:tcW w:w="6150" w:type="dxa"/>
          </w:tcPr>
          <w:p w14:paraId="76EE33BF" w14:textId="77777777" w:rsidR="00920624" w:rsidRDefault="00920624" w:rsidP="005808DA">
            <w:pPr>
              <w:spacing w:line="276" w:lineRule="auto"/>
              <w:rPr>
                <w:rFonts w:ascii="Times New Roman" w:hAnsi="Times New Roman"/>
                <w:sz w:val="22"/>
                <w:szCs w:val="22"/>
              </w:rPr>
            </w:pPr>
          </w:p>
          <w:p w14:paraId="2B44161B"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Whether the material in respect of North-Eastern States enclosed.</w:t>
            </w:r>
          </w:p>
        </w:tc>
        <w:tc>
          <w:tcPr>
            <w:tcW w:w="1701" w:type="dxa"/>
          </w:tcPr>
          <w:p w14:paraId="6E10DD0D" w14:textId="77777777" w:rsidR="00920624" w:rsidRPr="00453666" w:rsidRDefault="00920624" w:rsidP="00453666">
            <w:pPr>
              <w:jc w:val="center"/>
              <w:rPr>
                <w:rFonts w:ascii="Times New Roman" w:hAnsi="Times New Roman"/>
              </w:rPr>
            </w:pPr>
          </w:p>
          <w:p w14:paraId="17FD345C" w14:textId="0098890D" w:rsidR="000B3F9D" w:rsidRPr="00453666" w:rsidRDefault="000B3F9D" w:rsidP="00453666">
            <w:pPr>
              <w:spacing w:line="276" w:lineRule="auto"/>
              <w:jc w:val="center"/>
              <w:rPr>
                <w:rFonts w:ascii="Times New Roman" w:hAnsi="Times New Roman"/>
                <w:sz w:val="22"/>
                <w:szCs w:val="22"/>
              </w:rPr>
            </w:pPr>
            <w:r w:rsidRPr="00453666">
              <w:rPr>
                <w:rFonts w:ascii="Times New Roman" w:hAnsi="Times New Roman"/>
                <w:sz w:val="22"/>
                <w:szCs w:val="22"/>
              </w:rPr>
              <w:t>Yes</w:t>
            </w:r>
          </w:p>
        </w:tc>
      </w:tr>
      <w:tr w:rsidR="000B3F9D" w:rsidRPr="00B4009E" w14:paraId="4BF71BC6" w14:textId="77777777" w:rsidTr="00664BC0">
        <w:trPr>
          <w:trHeight w:val="413"/>
          <w:jc w:val="center"/>
        </w:trPr>
        <w:tc>
          <w:tcPr>
            <w:tcW w:w="649" w:type="dxa"/>
          </w:tcPr>
          <w:p w14:paraId="75F78BBD" w14:textId="77777777" w:rsidR="00920624" w:rsidRDefault="00920624" w:rsidP="000B3F9D">
            <w:pPr>
              <w:spacing w:line="276" w:lineRule="auto"/>
              <w:jc w:val="center"/>
              <w:rPr>
                <w:rFonts w:ascii="Times New Roman" w:hAnsi="Times New Roman"/>
                <w:sz w:val="22"/>
                <w:szCs w:val="22"/>
              </w:rPr>
            </w:pPr>
          </w:p>
          <w:p w14:paraId="34B8BE88" w14:textId="77777777" w:rsidR="000B3F9D" w:rsidRPr="00B4009E" w:rsidRDefault="000B3F9D" w:rsidP="000B3F9D">
            <w:pPr>
              <w:spacing w:line="276" w:lineRule="auto"/>
              <w:jc w:val="center"/>
              <w:rPr>
                <w:rFonts w:ascii="Times New Roman" w:hAnsi="Times New Roman"/>
                <w:sz w:val="22"/>
                <w:szCs w:val="22"/>
              </w:rPr>
            </w:pPr>
            <w:r w:rsidRPr="00B4009E">
              <w:rPr>
                <w:rFonts w:ascii="Times New Roman" w:hAnsi="Times New Roman"/>
                <w:sz w:val="22"/>
                <w:szCs w:val="22"/>
              </w:rPr>
              <w:t>6.</w:t>
            </w:r>
          </w:p>
        </w:tc>
        <w:tc>
          <w:tcPr>
            <w:tcW w:w="6150" w:type="dxa"/>
          </w:tcPr>
          <w:p w14:paraId="2E723E66" w14:textId="77777777" w:rsidR="00920624" w:rsidRDefault="00920624" w:rsidP="005808DA">
            <w:pPr>
              <w:spacing w:line="276" w:lineRule="auto"/>
              <w:rPr>
                <w:rFonts w:ascii="Times New Roman" w:hAnsi="Times New Roman"/>
                <w:sz w:val="22"/>
                <w:szCs w:val="22"/>
              </w:rPr>
            </w:pPr>
          </w:p>
          <w:p w14:paraId="6FD0A478"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Whether the material in respect of Gender Issues enclosed.</w:t>
            </w:r>
          </w:p>
        </w:tc>
        <w:tc>
          <w:tcPr>
            <w:tcW w:w="1701" w:type="dxa"/>
          </w:tcPr>
          <w:p w14:paraId="3242927F" w14:textId="77777777" w:rsidR="00920624" w:rsidRPr="00453666" w:rsidRDefault="00920624" w:rsidP="00453666">
            <w:pPr>
              <w:ind w:left="992"/>
              <w:jc w:val="center"/>
              <w:rPr>
                <w:rFonts w:ascii="Times New Roman" w:hAnsi="Times New Roman"/>
              </w:rPr>
            </w:pPr>
          </w:p>
          <w:p w14:paraId="375ED3FB" w14:textId="76CE7B01" w:rsidR="00920624" w:rsidRPr="00453666" w:rsidRDefault="000B3F9D" w:rsidP="00453666">
            <w:pPr>
              <w:spacing w:line="276" w:lineRule="auto"/>
              <w:jc w:val="center"/>
              <w:rPr>
                <w:rFonts w:ascii="Times New Roman" w:hAnsi="Times New Roman"/>
                <w:sz w:val="22"/>
                <w:szCs w:val="22"/>
              </w:rPr>
            </w:pPr>
            <w:r w:rsidRPr="00453666">
              <w:rPr>
                <w:rFonts w:ascii="Times New Roman" w:hAnsi="Times New Roman"/>
                <w:sz w:val="22"/>
                <w:szCs w:val="22"/>
              </w:rPr>
              <w:t>Yes</w:t>
            </w:r>
          </w:p>
        </w:tc>
      </w:tr>
      <w:tr w:rsidR="000B3F9D" w:rsidRPr="00B4009E" w14:paraId="04A33A35" w14:textId="77777777" w:rsidTr="00664BC0">
        <w:trPr>
          <w:trHeight w:val="702"/>
          <w:jc w:val="center"/>
        </w:trPr>
        <w:tc>
          <w:tcPr>
            <w:tcW w:w="649" w:type="dxa"/>
          </w:tcPr>
          <w:p w14:paraId="61F161BB" w14:textId="77777777" w:rsidR="00920624" w:rsidRDefault="00920624" w:rsidP="000B3F9D">
            <w:pPr>
              <w:spacing w:line="276" w:lineRule="auto"/>
              <w:jc w:val="center"/>
              <w:rPr>
                <w:rFonts w:ascii="Times New Roman" w:hAnsi="Times New Roman"/>
                <w:sz w:val="22"/>
                <w:szCs w:val="22"/>
              </w:rPr>
            </w:pPr>
          </w:p>
          <w:p w14:paraId="043F24DE" w14:textId="77777777" w:rsidR="000B3F9D" w:rsidRPr="00B4009E" w:rsidRDefault="000B3F9D" w:rsidP="000B3F9D">
            <w:pPr>
              <w:spacing w:line="276" w:lineRule="auto"/>
              <w:jc w:val="center"/>
              <w:rPr>
                <w:rFonts w:ascii="Times New Roman" w:hAnsi="Times New Roman"/>
                <w:sz w:val="22"/>
                <w:szCs w:val="22"/>
              </w:rPr>
            </w:pPr>
            <w:r w:rsidRPr="00B4009E">
              <w:rPr>
                <w:rFonts w:ascii="Times New Roman" w:hAnsi="Times New Roman"/>
                <w:sz w:val="22"/>
                <w:szCs w:val="22"/>
              </w:rPr>
              <w:t>7.</w:t>
            </w:r>
          </w:p>
        </w:tc>
        <w:tc>
          <w:tcPr>
            <w:tcW w:w="6150" w:type="dxa"/>
          </w:tcPr>
          <w:p w14:paraId="05761BA3" w14:textId="77777777" w:rsidR="00920624" w:rsidRDefault="00920624" w:rsidP="005808DA">
            <w:pPr>
              <w:spacing w:line="276" w:lineRule="auto"/>
              <w:rPr>
                <w:rFonts w:ascii="Times New Roman" w:hAnsi="Times New Roman"/>
                <w:sz w:val="22"/>
                <w:szCs w:val="22"/>
              </w:rPr>
            </w:pPr>
          </w:p>
          <w:p w14:paraId="1F0EFE87"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Whether ATNs in respect of the Audit observations have been enclosed in the prescribed format.</w:t>
            </w:r>
          </w:p>
        </w:tc>
        <w:tc>
          <w:tcPr>
            <w:tcW w:w="1701" w:type="dxa"/>
          </w:tcPr>
          <w:p w14:paraId="1D47515E" w14:textId="77777777" w:rsidR="00920624" w:rsidRPr="00453666" w:rsidRDefault="00920624" w:rsidP="00453666">
            <w:pPr>
              <w:ind w:left="992"/>
              <w:jc w:val="center"/>
              <w:rPr>
                <w:rFonts w:ascii="Times New Roman" w:hAnsi="Times New Roman"/>
              </w:rPr>
            </w:pPr>
          </w:p>
          <w:p w14:paraId="54095232" w14:textId="6A51D9E9" w:rsidR="000B3F9D" w:rsidRPr="00453666" w:rsidRDefault="000B3F9D" w:rsidP="00453666">
            <w:pPr>
              <w:spacing w:line="276" w:lineRule="auto"/>
              <w:jc w:val="center"/>
              <w:rPr>
                <w:rFonts w:ascii="Times New Roman" w:hAnsi="Times New Roman"/>
                <w:sz w:val="22"/>
                <w:szCs w:val="22"/>
              </w:rPr>
            </w:pPr>
            <w:r w:rsidRPr="00453666">
              <w:rPr>
                <w:rFonts w:ascii="Times New Roman" w:hAnsi="Times New Roman"/>
                <w:sz w:val="22"/>
                <w:szCs w:val="22"/>
              </w:rPr>
              <w:t>No</w:t>
            </w:r>
          </w:p>
        </w:tc>
      </w:tr>
      <w:tr w:rsidR="000B3F9D" w:rsidRPr="00B4009E" w14:paraId="3283C71F" w14:textId="77777777" w:rsidTr="00664BC0">
        <w:trPr>
          <w:trHeight w:val="463"/>
          <w:jc w:val="center"/>
        </w:trPr>
        <w:tc>
          <w:tcPr>
            <w:tcW w:w="649" w:type="dxa"/>
          </w:tcPr>
          <w:p w14:paraId="04FCC844" w14:textId="77777777" w:rsidR="00920624" w:rsidRDefault="00920624" w:rsidP="000B3F9D">
            <w:pPr>
              <w:spacing w:line="276" w:lineRule="auto"/>
              <w:jc w:val="center"/>
              <w:rPr>
                <w:rFonts w:ascii="Times New Roman" w:hAnsi="Times New Roman"/>
                <w:sz w:val="22"/>
                <w:szCs w:val="22"/>
              </w:rPr>
            </w:pPr>
          </w:p>
          <w:p w14:paraId="709B9757" w14:textId="77777777" w:rsidR="000B3F9D" w:rsidRPr="00B4009E" w:rsidRDefault="000B3F9D" w:rsidP="000B3F9D">
            <w:pPr>
              <w:spacing w:line="276" w:lineRule="auto"/>
              <w:jc w:val="center"/>
              <w:rPr>
                <w:rFonts w:ascii="Times New Roman" w:hAnsi="Times New Roman"/>
                <w:sz w:val="22"/>
                <w:szCs w:val="22"/>
              </w:rPr>
            </w:pPr>
            <w:r w:rsidRPr="00B4009E">
              <w:rPr>
                <w:rFonts w:ascii="Times New Roman" w:hAnsi="Times New Roman"/>
                <w:sz w:val="22"/>
                <w:szCs w:val="22"/>
              </w:rPr>
              <w:t>8.</w:t>
            </w:r>
          </w:p>
        </w:tc>
        <w:tc>
          <w:tcPr>
            <w:tcW w:w="6150" w:type="dxa"/>
          </w:tcPr>
          <w:p w14:paraId="1C09DF1E" w14:textId="77777777" w:rsidR="00920624" w:rsidRDefault="00920624" w:rsidP="005808DA">
            <w:pPr>
              <w:spacing w:line="276" w:lineRule="auto"/>
              <w:rPr>
                <w:rFonts w:ascii="Times New Roman" w:hAnsi="Times New Roman"/>
                <w:sz w:val="22"/>
                <w:szCs w:val="22"/>
              </w:rPr>
            </w:pPr>
          </w:p>
          <w:p w14:paraId="41C134C6" w14:textId="77777777" w:rsidR="000B3F9D" w:rsidRPr="00B4009E" w:rsidRDefault="000B3F9D" w:rsidP="005808DA">
            <w:pPr>
              <w:spacing w:line="276" w:lineRule="auto"/>
              <w:rPr>
                <w:rFonts w:ascii="Times New Roman" w:hAnsi="Times New Roman"/>
                <w:sz w:val="22"/>
                <w:szCs w:val="22"/>
              </w:rPr>
            </w:pPr>
            <w:r w:rsidRPr="00B4009E">
              <w:rPr>
                <w:rFonts w:ascii="Times New Roman" w:hAnsi="Times New Roman"/>
                <w:sz w:val="22"/>
                <w:szCs w:val="22"/>
              </w:rPr>
              <w:t>Whether Annexures enclosed.</w:t>
            </w:r>
          </w:p>
        </w:tc>
        <w:tc>
          <w:tcPr>
            <w:tcW w:w="1701" w:type="dxa"/>
          </w:tcPr>
          <w:p w14:paraId="2C127695" w14:textId="77777777" w:rsidR="00920624" w:rsidRPr="00453666" w:rsidRDefault="00920624" w:rsidP="00453666">
            <w:pPr>
              <w:ind w:left="992"/>
              <w:jc w:val="center"/>
              <w:rPr>
                <w:rFonts w:ascii="Times New Roman" w:hAnsi="Times New Roman"/>
              </w:rPr>
            </w:pPr>
          </w:p>
          <w:p w14:paraId="5B5C061F" w14:textId="77777777" w:rsidR="000B3F9D" w:rsidRPr="00453666" w:rsidRDefault="000B3F9D" w:rsidP="00453666">
            <w:pPr>
              <w:spacing w:line="276" w:lineRule="auto"/>
              <w:jc w:val="center"/>
              <w:rPr>
                <w:rFonts w:ascii="Times New Roman" w:hAnsi="Times New Roman"/>
                <w:sz w:val="22"/>
                <w:szCs w:val="22"/>
              </w:rPr>
            </w:pPr>
            <w:r w:rsidRPr="00453666">
              <w:rPr>
                <w:rFonts w:ascii="Times New Roman" w:hAnsi="Times New Roman"/>
                <w:sz w:val="22"/>
                <w:szCs w:val="22"/>
              </w:rPr>
              <w:t>Yes / No</w:t>
            </w:r>
          </w:p>
          <w:p w14:paraId="7463C4DA" w14:textId="77777777" w:rsidR="00920624" w:rsidRPr="00453666" w:rsidRDefault="00920624" w:rsidP="00453666">
            <w:pPr>
              <w:spacing w:line="276" w:lineRule="auto"/>
              <w:jc w:val="center"/>
              <w:rPr>
                <w:rFonts w:ascii="Times New Roman" w:hAnsi="Times New Roman"/>
                <w:sz w:val="12"/>
                <w:szCs w:val="22"/>
              </w:rPr>
            </w:pPr>
          </w:p>
        </w:tc>
      </w:tr>
    </w:tbl>
    <w:p w14:paraId="047AC7B5" w14:textId="77777777" w:rsidR="000B3F9D" w:rsidRDefault="000B3F9D" w:rsidP="000B3F9D">
      <w:pPr>
        <w:rPr>
          <w:rFonts w:ascii="Times New Roman" w:hAnsi="Times New Roman"/>
          <w:sz w:val="28"/>
          <w:szCs w:val="28"/>
        </w:rPr>
      </w:pPr>
    </w:p>
    <w:p w14:paraId="754C1D41" w14:textId="77777777" w:rsidR="000B3F9D" w:rsidRDefault="000B3F9D">
      <w:pPr>
        <w:rPr>
          <w:rFonts w:ascii="Times New Roman" w:hAnsi="Times New Roman"/>
          <w:b/>
          <w:sz w:val="24"/>
          <w:szCs w:val="24"/>
        </w:rPr>
      </w:pPr>
    </w:p>
    <w:p w14:paraId="040B30CA" w14:textId="77777777" w:rsidR="000B3F9D" w:rsidRDefault="000B3F9D">
      <w:pPr>
        <w:rPr>
          <w:rFonts w:ascii="Times New Roman" w:hAnsi="Times New Roman"/>
          <w:b/>
          <w:sz w:val="24"/>
          <w:szCs w:val="24"/>
        </w:rPr>
      </w:pPr>
      <w:r>
        <w:rPr>
          <w:rFonts w:ascii="Times New Roman" w:hAnsi="Times New Roman"/>
          <w:b/>
          <w:sz w:val="24"/>
          <w:szCs w:val="24"/>
        </w:rPr>
        <w:br w:type="page"/>
      </w:r>
    </w:p>
    <w:p w14:paraId="3C5B77B2" w14:textId="4437DBFF" w:rsidR="00910348" w:rsidRPr="00360DCA" w:rsidRDefault="00B62EFF" w:rsidP="00910348">
      <w:pPr>
        <w:widowControl w:val="0"/>
        <w:autoSpaceDE w:val="0"/>
        <w:autoSpaceDN w:val="0"/>
        <w:adjustRightInd w:val="0"/>
        <w:spacing w:after="160" w:line="360" w:lineRule="auto"/>
        <w:ind w:right="-41"/>
        <w:jc w:val="center"/>
        <w:rPr>
          <w:rFonts w:ascii="Times New Roman" w:hAnsi="Times New Roman"/>
          <w:b/>
          <w:sz w:val="24"/>
          <w:szCs w:val="24"/>
        </w:rPr>
      </w:pPr>
      <w:r>
        <w:rPr>
          <w:rFonts w:ascii="Times New Roman" w:hAnsi="Times New Roman"/>
          <w:b/>
          <w:sz w:val="24"/>
          <w:szCs w:val="24"/>
        </w:rPr>
        <w:lastRenderedPageBreak/>
        <w:t xml:space="preserve">All India Institute of Speech and </w:t>
      </w:r>
      <w:proofErr w:type="gramStart"/>
      <w:r>
        <w:rPr>
          <w:rFonts w:ascii="Times New Roman" w:hAnsi="Times New Roman"/>
          <w:b/>
          <w:sz w:val="24"/>
          <w:szCs w:val="24"/>
        </w:rPr>
        <w:t>Hearing</w:t>
      </w:r>
      <w:r w:rsidR="00910348" w:rsidRPr="00360DCA">
        <w:rPr>
          <w:rFonts w:ascii="Times New Roman" w:hAnsi="Times New Roman"/>
          <w:b/>
          <w:sz w:val="24"/>
          <w:szCs w:val="24"/>
        </w:rPr>
        <w:t>(</w:t>
      </w:r>
      <w:proofErr w:type="gramEnd"/>
      <w:r w:rsidR="00910348" w:rsidRPr="00360DCA">
        <w:rPr>
          <w:rFonts w:ascii="Times New Roman" w:hAnsi="Times New Roman"/>
          <w:b/>
          <w:sz w:val="24"/>
          <w:szCs w:val="24"/>
        </w:rPr>
        <w:t>AIISH),</w:t>
      </w:r>
      <w:r w:rsidR="007360FD">
        <w:rPr>
          <w:rFonts w:ascii="Times New Roman" w:hAnsi="Times New Roman"/>
          <w:b/>
          <w:sz w:val="24"/>
          <w:szCs w:val="24"/>
        </w:rPr>
        <w:t xml:space="preserve"> </w:t>
      </w:r>
      <w:r w:rsidR="00910348" w:rsidRPr="00360DCA">
        <w:rPr>
          <w:rFonts w:ascii="Times New Roman" w:hAnsi="Times New Roman"/>
          <w:b/>
          <w:sz w:val="24"/>
          <w:szCs w:val="24"/>
        </w:rPr>
        <w:t>Mys</w:t>
      </w:r>
      <w:r w:rsidR="00FD3262">
        <w:rPr>
          <w:rFonts w:ascii="Times New Roman" w:hAnsi="Times New Roman"/>
          <w:b/>
          <w:sz w:val="24"/>
          <w:szCs w:val="24"/>
        </w:rPr>
        <w:t>u</w:t>
      </w:r>
      <w:r w:rsidR="00910348" w:rsidRPr="00360DCA">
        <w:rPr>
          <w:rFonts w:ascii="Times New Roman" w:hAnsi="Times New Roman"/>
          <w:b/>
          <w:sz w:val="24"/>
          <w:szCs w:val="24"/>
        </w:rPr>
        <w:t>r</w:t>
      </w:r>
      <w:r w:rsidR="00FD3262">
        <w:rPr>
          <w:rFonts w:ascii="Times New Roman" w:hAnsi="Times New Roman"/>
          <w:b/>
          <w:sz w:val="24"/>
          <w:szCs w:val="24"/>
        </w:rPr>
        <w:t>u</w:t>
      </w:r>
    </w:p>
    <w:p w14:paraId="1C0BB7FD" w14:textId="162DE890" w:rsidR="00AA120B" w:rsidRPr="00284743" w:rsidRDefault="00AA120B" w:rsidP="00AA120B">
      <w:pPr>
        <w:spacing w:after="160" w:line="360" w:lineRule="auto"/>
        <w:jc w:val="both"/>
        <w:rPr>
          <w:rFonts w:ascii="Times New Roman" w:hAnsi="Times New Roman"/>
          <w:sz w:val="24"/>
          <w:szCs w:val="24"/>
        </w:rPr>
      </w:pPr>
      <w:r w:rsidRPr="00284743">
        <w:rPr>
          <w:rFonts w:ascii="Times New Roman" w:hAnsi="Times New Roman"/>
          <w:sz w:val="24"/>
          <w:szCs w:val="24"/>
        </w:rPr>
        <w:t xml:space="preserve">The All India Institute of Speech and Hearing (AIISH), Mysore, is a leading </w:t>
      </w:r>
      <w:r w:rsidR="008F5BE0" w:rsidRPr="00284743">
        <w:rPr>
          <w:rFonts w:ascii="Times New Roman" w:hAnsi="Times New Roman"/>
          <w:sz w:val="24"/>
          <w:szCs w:val="24"/>
        </w:rPr>
        <w:t xml:space="preserve">autonomous organization under </w:t>
      </w:r>
      <w:proofErr w:type="gramStart"/>
      <w:r w:rsidR="008F5BE0" w:rsidRPr="00284743">
        <w:rPr>
          <w:rFonts w:ascii="Times New Roman" w:hAnsi="Times New Roman"/>
          <w:sz w:val="24"/>
          <w:szCs w:val="24"/>
        </w:rPr>
        <w:t>the  Ministry</w:t>
      </w:r>
      <w:proofErr w:type="gramEnd"/>
      <w:r w:rsidR="008F5BE0" w:rsidRPr="00284743">
        <w:rPr>
          <w:rFonts w:ascii="Times New Roman" w:hAnsi="Times New Roman"/>
          <w:sz w:val="24"/>
          <w:szCs w:val="24"/>
        </w:rPr>
        <w:t xml:space="preserve"> of Health and Family Welfare, Government of India</w:t>
      </w:r>
      <w:r w:rsidR="008F5BE0">
        <w:rPr>
          <w:rFonts w:ascii="Times New Roman" w:hAnsi="Times New Roman"/>
          <w:sz w:val="24"/>
          <w:szCs w:val="24"/>
        </w:rPr>
        <w:t>,</w:t>
      </w:r>
      <w:r w:rsidRPr="00284743">
        <w:rPr>
          <w:rFonts w:ascii="Times New Roman" w:hAnsi="Times New Roman"/>
          <w:sz w:val="24"/>
          <w:szCs w:val="24"/>
        </w:rPr>
        <w:t xml:space="preserve"> providing training, research, patient care</w:t>
      </w:r>
      <w:r w:rsidR="007360FD">
        <w:rPr>
          <w:rFonts w:ascii="Times New Roman" w:hAnsi="Times New Roman"/>
          <w:sz w:val="24"/>
          <w:szCs w:val="24"/>
        </w:rPr>
        <w:t>,</w:t>
      </w:r>
      <w:r w:rsidRPr="00284743">
        <w:rPr>
          <w:rFonts w:ascii="Times New Roman" w:hAnsi="Times New Roman"/>
          <w:sz w:val="24"/>
          <w:szCs w:val="24"/>
        </w:rPr>
        <w:t xml:space="preserve"> and public education in communication disorders.  The major activities carried out by the Institute from 1</w:t>
      </w:r>
      <w:r w:rsidRPr="00284743">
        <w:rPr>
          <w:rFonts w:ascii="Times New Roman" w:hAnsi="Times New Roman"/>
          <w:sz w:val="24"/>
          <w:szCs w:val="24"/>
          <w:vertAlign w:val="superscript"/>
        </w:rPr>
        <w:t>st</w:t>
      </w:r>
      <w:r w:rsidRPr="00284743">
        <w:rPr>
          <w:rFonts w:ascii="Times New Roman" w:hAnsi="Times New Roman"/>
          <w:sz w:val="24"/>
          <w:szCs w:val="24"/>
        </w:rPr>
        <w:t xml:space="preserve"> January to 30</w:t>
      </w:r>
      <w:r w:rsidRPr="00284743">
        <w:rPr>
          <w:rFonts w:ascii="Times New Roman" w:hAnsi="Times New Roman"/>
          <w:sz w:val="24"/>
          <w:szCs w:val="24"/>
          <w:vertAlign w:val="superscript"/>
        </w:rPr>
        <w:t>th</w:t>
      </w:r>
      <w:r w:rsidRPr="00284743">
        <w:rPr>
          <w:rFonts w:ascii="Times New Roman" w:hAnsi="Times New Roman"/>
          <w:sz w:val="24"/>
          <w:szCs w:val="24"/>
        </w:rPr>
        <w:t xml:space="preserve"> September 2021 are given below. </w:t>
      </w:r>
    </w:p>
    <w:p w14:paraId="089E33F7" w14:textId="77777777" w:rsidR="00910348" w:rsidRPr="003321D7" w:rsidRDefault="00910348" w:rsidP="00910348">
      <w:pPr>
        <w:spacing w:after="160" w:line="360" w:lineRule="auto"/>
        <w:jc w:val="both"/>
        <w:rPr>
          <w:rFonts w:ascii="Times New Roman" w:hAnsi="Times New Roman"/>
          <w:sz w:val="2"/>
          <w:szCs w:val="2"/>
        </w:rPr>
      </w:pPr>
    </w:p>
    <w:p w14:paraId="383C300C" w14:textId="77777777" w:rsidR="002564FC" w:rsidRDefault="002564FC" w:rsidP="009629C4">
      <w:pPr>
        <w:spacing w:after="0" w:line="360" w:lineRule="auto"/>
        <w:jc w:val="both"/>
        <w:rPr>
          <w:rFonts w:ascii="Times New Roman" w:hAnsi="Times New Roman"/>
          <w:b/>
          <w:sz w:val="24"/>
          <w:szCs w:val="24"/>
        </w:rPr>
      </w:pPr>
      <w:r>
        <w:rPr>
          <w:rFonts w:ascii="Times New Roman" w:hAnsi="Times New Roman"/>
          <w:b/>
          <w:sz w:val="24"/>
          <w:szCs w:val="24"/>
        </w:rPr>
        <w:t>Highlights</w:t>
      </w:r>
      <w:r w:rsidR="008C75CE">
        <w:rPr>
          <w:rFonts w:ascii="Times New Roman" w:hAnsi="Times New Roman"/>
          <w:b/>
          <w:sz w:val="24"/>
          <w:szCs w:val="24"/>
        </w:rPr>
        <w:t xml:space="preserve"> of the Year</w:t>
      </w:r>
    </w:p>
    <w:p w14:paraId="780C015E" w14:textId="7A3FAB22" w:rsidR="002564FC" w:rsidRDefault="00F939CF" w:rsidP="00117E5A">
      <w:pPr>
        <w:pStyle w:val="ListParagraph"/>
        <w:numPr>
          <w:ilvl w:val="0"/>
          <w:numId w:val="16"/>
        </w:numPr>
        <w:spacing w:after="0" w:line="360" w:lineRule="auto"/>
        <w:jc w:val="both"/>
        <w:rPr>
          <w:rFonts w:ascii="Times New Roman" w:hAnsi="Times New Roman"/>
          <w:bCs/>
          <w:sz w:val="24"/>
          <w:szCs w:val="24"/>
        </w:rPr>
      </w:pPr>
      <w:r w:rsidRPr="00117E5A">
        <w:rPr>
          <w:rFonts w:ascii="Times New Roman" w:hAnsi="Times New Roman"/>
          <w:bCs/>
          <w:sz w:val="24"/>
          <w:szCs w:val="24"/>
        </w:rPr>
        <w:t xml:space="preserve">The Institute opened six new outreach </w:t>
      </w:r>
      <w:proofErr w:type="spellStart"/>
      <w:r w:rsidRPr="00117E5A">
        <w:rPr>
          <w:rFonts w:ascii="Times New Roman" w:hAnsi="Times New Roman"/>
          <w:bCs/>
          <w:sz w:val="24"/>
          <w:szCs w:val="24"/>
        </w:rPr>
        <w:t>centres</w:t>
      </w:r>
      <w:proofErr w:type="spellEnd"/>
      <w:r w:rsidRPr="00117E5A">
        <w:rPr>
          <w:rFonts w:ascii="Times New Roman" w:hAnsi="Times New Roman"/>
          <w:bCs/>
          <w:sz w:val="24"/>
          <w:szCs w:val="24"/>
        </w:rPr>
        <w:t xml:space="preserve"> across the country, </w:t>
      </w:r>
      <w:r w:rsidR="002006FC">
        <w:rPr>
          <w:rFonts w:ascii="Times New Roman" w:hAnsi="Times New Roman"/>
          <w:bCs/>
          <w:sz w:val="24"/>
          <w:szCs w:val="24"/>
        </w:rPr>
        <w:t xml:space="preserve">further </w:t>
      </w:r>
      <w:r w:rsidRPr="00117E5A">
        <w:rPr>
          <w:rFonts w:ascii="Times New Roman" w:hAnsi="Times New Roman"/>
          <w:bCs/>
          <w:sz w:val="24"/>
          <w:szCs w:val="24"/>
        </w:rPr>
        <w:t xml:space="preserve">strengthening </w:t>
      </w:r>
      <w:r w:rsidR="008F5BE0">
        <w:rPr>
          <w:rFonts w:ascii="Times New Roman" w:hAnsi="Times New Roman"/>
          <w:bCs/>
          <w:sz w:val="24"/>
          <w:szCs w:val="24"/>
        </w:rPr>
        <w:t>its</w:t>
      </w:r>
      <w:r w:rsidRPr="00117E5A">
        <w:rPr>
          <w:rFonts w:ascii="Times New Roman" w:hAnsi="Times New Roman"/>
          <w:bCs/>
          <w:sz w:val="24"/>
          <w:szCs w:val="24"/>
        </w:rPr>
        <w:t xml:space="preserve"> ambition to reach out and serve people with communication disorders. </w:t>
      </w:r>
      <w:r w:rsidR="002006FC">
        <w:rPr>
          <w:rFonts w:ascii="Times New Roman" w:hAnsi="Times New Roman"/>
          <w:bCs/>
          <w:sz w:val="24"/>
          <w:szCs w:val="24"/>
        </w:rPr>
        <w:t xml:space="preserve"> With this, the number of outreach service </w:t>
      </w:r>
      <w:proofErr w:type="spellStart"/>
      <w:r w:rsidR="002006FC">
        <w:rPr>
          <w:rFonts w:ascii="Times New Roman" w:hAnsi="Times New Roman"/>
          <w:bCs/>
          <w:sz w:val="24"/>
          <w:szCs w:val="24"/>
        </w:rPr>
        <w:t>centres</w:t>
      </w:r>
      <w:proofErr w:type="spellEnd"/>
      <w:r w:rsidR="002006FC">
        <w:rPr>
          <w:rFonts w:ascii="Times New Roman" w:hAnsi="Times New Roman"/>
          <w:bCs/>
          <w:sz w:val="24"/>
          <w:szCs w:val="24"/>
        </w:rPr>
        <w:t xml:space="preserve"> of the Institute reached </w:t>
      </w:r>
      <w:r w:rsidR="00A70B7C">
        <w:rPr>
          <w:rFonts w:ascii="Times New Roman" w:hAnsi="Times New Roman"/>
          <w:bCs/>
          <w:sz w:val="24"/>
          <w:szCs w:val="24"/>
        </w:rPr>
        <w:t>twelve</w:t>
      </w:r>
      <w:r w:rsidR="002006FC">
        <w:rPr>
          <w:rFonts w:ascii="Times New Roman" w:hAnsi="Times New Roman"/>
          <w:bCs/>
          <w:sz w:val="24"/>
          <w:szCs w:val="24"/>
        </w:rPr>
        <w:t>.</w:t>
      </w:r>
    </w:p>
    <w:p w14:paraId="7F9D5826" w14:textId="77953AD9" w:rsidR="002006FC" w:rsidRPr="003067DB" w:rsidRDefault="003067DB" w:rsidP="00117E5A">
      <w:pPr>
        <w:pStyle w:val="ListParagraph"/>
        <w:numPr>
          <w:ilvl w:val="0"/>
          <w:numId w:val="16"/>
        </w:numPr>
        <w:spacing w:after="0" w:line="360" w:lineRule="auto"/>
        <w:jc w:val="both"/>
        <w:rPr>
          <w:rFonts w:ascii="Times New Roman" w:hAnsi="Times New Roman"/>
          <w:bCs/>
          <w:sz w:val="24"/>
          <w:szCs w:val="24"/>
        </w:rPr>
      </w:pPr>
      <w:r w:rsidRPr="00B71424">
        <w:rPr>
          <w:rFonts w:ascii="Times New Roman" w:hAnsi="Times New Roman" w:cs="Times New Roman"/>
          <w:sz w:val="24"/>
          <w:szCs w:val="24"/>
        </w:rPr>
        <w:t>In commemoration of</w:t>
      </w:r>
      <w:r w:rsidR="007360FD">
        <w:rPr>
          <w:rFonts w:ascii="Times New Roman" w:hAnsi="Times New Roman" w:cs="Times New Roman"/>
          <w:sz w:val="24"/>
          <w:szCs w:val="24"/>
        </w:rPr>
        <w:t xml:space="preserve"> M</w:t>
      </w:r>
      <w:r w:rsidRPr="00B71424">
        <w:rPr>
          <w:rFonts w:ascii="Times New Roman" w:hAnsi="Times New Roman" w:cs="Times New Roman"/>
          <w:sz w:val="24"/>
          <w:szCs w:val="24"/>
        </w:rPr>
        <w:t>ahatma Gandhi's historic Dandi March, the Institute organized speech and hearing</w:t>
      </w:r>
      <w:r w:rsidR="007360FD">
        <w:rPr>
          <w:rFonts w:ascii="Times New Roman" w:hAnsi="Times New Roman" w:cs="Times New Roman"/>
          <w:sz w:val="24"/>
          <w:szCs w:val="24"/>
        </w:rPr>
        <w:t xml:space="preserve"> </w:t>
      </w:r>
      <w:r w:rsidRPr="00B71424">
        <w:rPr>
          <w:rFonts w:ascii="Times New Roman" w:hAnsi="Times New Roman" w:cs="Times New Roman"/>
          <w:sz w:val="24"/>
          <w:szCs w:val="24"/>
        </w:rPr>
        <w:t>screening camp</w:t>
      </w:r>
      <w:r w:rsidR="00F33666">
        <w:rPr>
          <w:rFonts w:ascii="Times New Roman" w:hAnsi="Times New Roman" w:cs="Times New Roman"/>
          <w:sz w:val="24"/>
          <w:szCs w:val="24"/>
        </w:rPr>
        <w:t>s</w:t>
      </w:r>
      <w:r w:rsidRPr="00B71424">
        <w:rPr>
          <w:rFonts w:ascii="Times New Roman" w:hAnsi="Times New Roman" w:cs="Times New Roman"/>
          <w:sz w:val="24"/>
          <w:szCs w:val="24"/>
        </w:rPr>
        <w:t xml:space="preserve"> in six villages of Gujarat from 21st to 23rd March 2021.</w:t>
      </w:r>
      <w:r>
        <w:rPr>
          <w:rFonts w:ascii="Times New Roman" w:hAnsi="Times New Roman" w:cs="Times New Roman"/>
          <w:sz w:val="24"/>
          <w:szCs w:val="24"/>
        </w:rPr>
        <w:t xml:space="preserve"> In addition, 42 camps were organized in different parts of the country during the period.</w:t>
      </w:r>
    </w:p>
    <w:p w14:paraId="524BA450" w14:textId="77777777" w:rsidR="00E41245" w:rsidRPr="00D40F5E" w:rsidRDefault="00E41245" w:rsidP="00D40F5E">
      <w:pPr>
        <w:pStyle w:val="ListParagraph"/>
        <w:numPr>
          <w:ilvl w:val="0"/>
          <w:numId w:val="16"/>
        </w:numPr>
        <w:spacing w:after="0" w:line="360" w:lineRule="auto"/>
        <w:jc w:val="both"/>
        <w:rPr>
          <w:rFonts w:ascii="Times New Roman" w:eastAsia="Times New Roman" w:hAnsi="Times New Roman" w:cs="Times New Roman"/>
          <w:sz w:val="24"/>
          <w:szCs w:val="24"/>
        </w:rPr>
      </w:pPr>
      <w:r w:rsidRPr="00D40F5E">
        <w:rPr>
          <w:rFonts w:ascii="Times New Roman" w:eastAsia="Times New Roman" w:hAnsi="Times New Roman" w:cs="Times New Roman"/>
          <w:sz w:val="24"/>
          <w:szCs w:val="24"/>
        </w:rPr>
        <w:t xml:space="preserve">The Institute was awarded membership in the prestigious World Hearing Forum, an organ of the World Health Organization, in recognition of its contribution to the promotion of the World Hearing Day, 2021 through various </w:t>
      </w:r>
      <w:proofErr w:type="spellStart"/>
      <w:r w:rsidRPr="00D40F5E">
        <w:rPr>
          <w:rFonts w:ascii="Times New Roman" w:eastAsia="Times New Roman" w:hAnsi="Times New Roman" w:cs="Times New Roman"/>
          <w:sz w:val="24"/>
          <w:szCs w:val="24"/>
        </w:rPr>
        <w:t>programmes</w:t>
      </w:r>
      <w:proofErr w:type="spellEnd"/>
      <w:r w:rsidRPr="00D40F5E">
        <w:rPr>
          <w:rFonts w:ascii="Times New Roman" w:eastAsia="Times New Roman" w:hAnsi="Times New Roman" w:cs="Times New Roman"/>
          <w:sz w:val="24"/>
          <w:szCs w:val="24"/>
        </w:rPr>
        <w:t xml:space="preserve"> and activities over a span of one month. </w:t>
      </w:r>
    </w:p>
    <w:p w14:paraId="3AEB6A4D" w14:textId="77777777" w:rsidR="00E41245" w:rsidRPr="00E41245" w:rsidRDefault="00E41245" w:rsidP="00E41245">
      <w:pPr>
        <w:pStyle w:val="ListParagraph"/>
        <w:autoSpaceDE w:val="0"/>
        <w:autoSpaceDN w:val="0"/>
        <w:adjustRightInd w:val="0"/>
        <w:spacing w:after="0"/>
        <w:jc w:val="both"/>
        <w:rPr>
          <w:rFonts w:ascii="Times New Roman" w:hAnsi="Times New Roman"/>
          <w:sz w:val="24"/>
          <w:szCs w:val="24"/>
        </w:rPr>
      </w:pPr>
    </w:p>
    <w:p w14:paraId="7459F29F" w14:textId="520AE68A" w:rsidR="00E41245" w:rsidRPr="00D40F5E" w:rsidRDefault="00E41245" w:rsidP="00D40F5E">
      <w:pPr>
        <w:pStyle w:val="ListParagraph"/>
        <w:numPr>
          <w:ilvl w:val="0"/>
          <w:numId w:val="16"/>
        </w:numPr>
        <w:spacing w:after="0" w:line="360" w:lineRule="auto"/>
        <w:jc w:val="both"/>
        <w:rPr>
          <w:rFonts w:ascii="Times New Roman" w:eastAsia="Times New Roman" w:hAnsi="Times New Roman" w:cs="Times New Roman"/>
          <w:sz w:val="24"/>
          <w:szCs w:val="24"/>
        </w:rPr>
      </w:pPr>
      <w:r w:rsidRPr="00D40F5E">
        <w:rPr>
          <w:rFonts w:ascii="Times New Roman" w:eastAsia="Times New Roman" w:hAnsi="Times New Roman" w:cs="Times New Roman"/>
          <w:sz w:val="24"/>
          <w:szCs w:val="24"/>
        </w:rPr>
        <w:t xml:space="preserve">To mark World Hearing Day, the </w:t>
      </w:r>
      <w:proofErr w:type="spellStart"/>
      <w:r w:rsidRPr="00D40F5E">
        <w:rPr>
          <w:rFonts w:ascii="Times New Roman" w:eastAsia="Times New Roman" w:hAnsi="Times New Roman" w:cs="Times New Roman"/>
          <w:sz w:val="24"/>
          <w:szCs w:val="24"/>
        </w:rPr>
        <w:t>Institutedistributed</w:t>
      </w:r>
      <w:proofErr w:type="spellEnd"/>
      <w:r w:rsidRPr="00D40F5E">
        <w:rPr>
          <w:rFonts w:ascii="Times New Roman" w:eastAsia="Times New Roman" w:hAnsi="Times New Roman" w:cs="Times New Roman"/>
          <w:sz w:val="24"/>
          <w:szCs w:val="24"/>
        </w:rPr>
        <w:t xml:space="preserve"> hearing aids to needy</w:t>
      </w:r>
      <w:r w:rsidR="007360FD">
        <w:rPr>
          <w:rFonts w:ascii="Times New Roman" w:eastAsia="Times New Roman" w:hAnsi="Times New Roman" w:cs="Times New Roman"/>
          <w:sz w:val="24"/>
          <w:szCs w:val="24"/>
        </w:rPr>
        <w:t xml:space="preserve"> </w:t>
      </w:r>
      <w:r w:rsidRPr="00D40F5E">
        <w:rPr>
          <w:rFonts w:ascii="Times New Roman" w:eastAsia="Times New Roman" w:hAnsi="Times New Roman" w:cs="Times New Roman"/>
          <w:sz w:val="24"/>
          <w:szCs w:val="24"/>
        </w:rPr>
        <w:t>people, free of cost on 5th</w:t>
      </w:r>
      <w:r w:rsidR="007360FD">
        <w:rPr>
          <w:rFonts w:ascii="Times New Roman" w:eastAsia="Times New Roman" w:hAnsi="Times New Roman" w:cs="Times New Roman"/>
          <w:sz w:val="24"/>
          <w:szCs w:val="24"/>
        </w:rPr>
        <w:t xml:space="preserve"> </w:t>
      </w:r>
      <w:r w:rsidRPr="00D40F5E">
        <w:rPr>
          <w:rFonts w:ascii="Times New Roman" w:eastAsia="Times New Roman" w:hAnsi="Times New Roman" w:cs="Times New Roman"/>
          <w:sz w:val="24"/>
          <w:szCs w:val="24"/>
        </w:rPr>
        <w:t>March 2021. On</w:t>
      </w:r>
      <w:r w:rsidR="007360FD">
        <w:rPr>
          <w:rFonts w:ascii="Times New Roman" w:eastAsia="Times New Roman" w:hAnsi="Times New Roman" w:cs="Times New Roman"/>
          <w:sz w:val="24"/>
          <w:szCs w:val="24"/>
        </w:rPr>
        <w:t xml:space="preserve"> </w:t>
      </w:r>
      <w:r w:rsidRPr="00D40F5E">
        <w:rPr>
          <w:rFonts w:ascii="Times New Roman" w:eastAsia="Times New Roman" w:hAnsi="Times New Roman" w:cs="Times New Roman"/>
          <w:sz w:val="24"/>
          <w:szCs w:val="24"/>
        </w:rPr>
        <w:t>the occasion, Sri. Pratap Simha, Hon'ble</w:t>
      </w:r>
      <w:r w:rsidR="007360FD">
        <w:rPr>
          <w:rFonts w:ascii="Times New Roman" w:eastAsia="Times New Roman" w:hAnsi="Times New Roman" w:cs="Times New Roman"/>
          <w:sz w:val="24"/>
          <w:szCs w:val="24"/>
        </w:rPr>
        <w:t xml:space="preserve"> </w:t>
      </w:r>
      <w:r w:rsidRPr="00D40F5E">
        <w:rPr>
          <w:rFonts w:ascii="Times New Roman" w:eastAsia="Times New Roman" w:hAnsi="Times New Roman" w:cs="Times New Roman"/>
          <w:sz w:val="24"/>
          <w:szCs w:val="24"/>
        </w:rPr>
        <w:t>Member of Parliament, Mysuru-Kodagu</w:t>
      </w:r>
      <w:r w:rsidR="007360FD">
        <w:rPr>
          <w:rFonts w:ascii="Times New Roman" w:eastAsia="Times New Roman" w:hAnsi="Times New Roman" w:cs="Times New Roman"/>
          <w:sz w:val="24"/>
          <w:szCs w:val="24"/>
        </w:rPr>
        <w:t xml:space="preserve"> </w:t>
      </w:r>
      <w:r w:rsidRPr="00D40F5E">
        <w:rPr>
          <w:rFonts w:ascii="Times New Roman" w:eastAsia="Times New Roman" w:hAnsi="Times New Roman" w:cs="Times New Roman"/>
          <w:sz w:val="24"/>
          <w:szCs w:val="24"/>
        </w:rPr>
        <w:t>Constituency</w:t>
      </w:r>
      <w:r w:rsidR="007360FD">
        <w:rPr>
          <w:rFonts w:ascii="Times New Roman" w:eastAsia="Times New Roman" w:hAnsi="Times New Roman" w:cs="Times New Roman"/>
          <w:sz w:val="24"/>
          <w:szCs w:val="24"/>
        </w:rPr>
        <w:t>,</w:t>
      </w:r>
      <w:r w:rsidRPr="00D40F5E">
        <w:rPr>
          <w:rFonts w:ascii="Times New Roman" w:eastAsia="Times New Roman" w:hAnsi="Times New Roman" w:cs="Times New Roman"/>
          <w:sz w:val="24"/>
          <w:szCs w:val="24"/>
        </w:rPr>
        <w:t xml:space="preserve"> presented the aids to 70</w:t>
      </w:r>
      <w:r w:rsidR="007360FD">
        <w:rPr>
          <w:rFonts w:ascii="Times New Roman" w:eastAsia="Times New Roman" w:hAnsi="Times New Roman" w:cs="Times New Roman"/>
          <w:sz w:val="24"/>
          <w:szCs w:val="24"/>
        </w:rPr>
        <w:t xml:space="preserve"> </w:t>
      </w:r>
      <w:r w:rsidRPr="00D40F5E">
        <w:rPr>
          <w:rFonts w:ascii="Times New Roman" w:eastAsia="Times New Roman" w:hAnsi="Times New Roman" w:cs="Times New Roman"/>
          <w:sz w:val="24"/>
          <w:szCs w:val="24"/>
        </w:rPr>
        <w:t xml:space="preserve">beneficiaries from Mysuru, </w:t>
      </w:r>
      <w:proofErr w:type="spellStart"/>
      <w:r w:rsidRPr="00D40F5E">
        <w:rPr>
          <w:rFonts w:ascii="Times New Roman" w:eastAsia="Times New Roman" w:hAnsi="Times New Roman" w:cs="Times New Roman"/>
          <w:sz w:val="24"/>
          <w:szCs w:val="24"/>
        </w:rPr>
        <w:t>Mandya</w:t>
      </w:r>
      <w:proofErr w:type="spellEnd"/>
      <w:r w:rsidRPr="00D40F5E">
        <w:rPr>
          <w:rFonts w:ascii="Times New Roman" w:eastAsia="Times New Roman" w:hAnsi="Times New Roman" w:cs="Times New Roman"/>
          <w:sz w:val="24"/>
          <w:szCs w:val="24"/>
        </w:rPr>
        <w:t>,</w:t>
      </w:r>
      <w:r w:rsidR="007360FD">
        <w:rPr>
          <w:rFonts w:ascii="Times New Roman" w:eastAsia="Times New Roman" w:hAnsi="Times New Roman" w:cs="Times New Roman"/>
          <w:sz w:val="24"/>
          <w:szCs w:val="24"/>
        </w:rPr>
        <w:t xml:space="preserve"> </w:t>
      </w:r>
      <w:r w:rsidRPr="00D40F5E">
        <w:rPr>
          <w:rFonts w:ascii="Times New Roman" w:eastAsia="Times New Roman" w:hAnsi="Times New Roman" w:cs="Times New Roman"/>
          <w:sz w:val="24"/>
          <w:szCs w:val="24"/>
        </w:rPr>
        <w:t>Chamarajanagar, and Kodagu districts</w:t>
      </w:r>
    </w:p>
    <w:p w14:paraId="39BDB81F" w14:textId="77777777" w:rsidR="004D0BA6" w:rsidRDefault="004D0BA6" w:rsidP="004D0BA6">
      <w:pPr>
        <w:pStyle w:val="ListParagraph"/>
        <w:spacing w:after="0" w:line="360" w:lineRule="auto"/>
        <w:jc w:val="both"/>
        <w:rPr>
          <w:rFonts w:ascii="Times New Roman" w:hAnsi="Times New Roman"/>
          <w:bCs/>
          <w:sz w:val="24"/>
          <w:szCs w:val="24"/>
        </w:rPr>
      </w:pPr>
    </w:p>
    <w:p w14:paraId="3E4D4891" w14:textId="043392B1" w:rsidR="003067DB" w:rsidRDefault="004D0BA6" w:rsidP="00117E5A">
      <w:pPr>
        <w:pStyle w:val="ListParagraph"/>
        <w:numPr>
          <w:ilvl w:val="0"/>
          <w:numId w:val="16"/>
        </w:numPr>
        <w:spacing w:after="0" w:line="360" w:lineRule="auto"/>
        <w:jc w:val="both"/>
        <w:rPr>
          <w:rFonts w:ascii="Times New Roman" w:hAnsi="Times New Roman"/>
          <w:bCs/>
          <w:sz w:val="24"/>
          <w:szCs w:val="24"/>
        </w:rPr>
      </w:pPr>
      <w:r>
        <w:rPr>
          <w:rFonts w:ascii="Times New Roman" w:hAnsi="Times New Roman"/>
          <w:bCs/>
          <w:sz w:val="24"/>
          <w:szCs w:val="24"/>
        </w:rPr>
        <w:t xml:space="preserve">The Institute </w:t>
      </w:r>
      <w:r w:rsidR="006A2A76">
        <w:rPr>
          <w:rFonts w:ascii="Times New Roman" w:hAnsi="Times New Roman"/>
          <w:bCs/>
          <w:sz w:val="24"/>
          <w:szCs w:val="24"/>
        </w:rPr>
        <w:t xml:space="preserve">could get all its staff and students vaccinated against </w:t>
      </w:r>
      <w:r w:rsidR="007360FD">
        <w:rPr>
          <w:rFonts w:ascii="Times New Roman" w:hAnsi="Times New Roman"/>
          <w:bCs/>
          <w:sz w:val="24"/>
          <w:szCs w:val="24"/>
        </w:rPr>
        <w:t xml:space="preserve">the </w:t>
      </w:r>
      <w:r w:rsidR="006A2A76">
        <w:rPr>
          <w:rFonts w:ascii="Times New Roman" w:hAnsi="Times New Roman"/>
          <w:bCs/>
          <w:sz w:val="24"/>
          <w:szCs w:val="24"/>
        </w:rPr>
        <w:t xml:space="preserve">corona virus in the early days of vaccine availability in the country. </w:t>
      </w:r>
    </w:p>
    <w:p w14:paraId="35E5AB35" w14:textId="77777777" w:rsidR="006A2A76" w:rsidRPr="006A2A76" w:rsidRDefault="006A2A76" w:rsidP="006A2A76">
      <w:pPr>
        <w:pStyle w:val="ListParagraph"/>
        <w:rPr>
          <w:rFonts w:ascii="Times New Roman" w:hAnsi="Times New Roman"/>
          <w:bCs/>
          <w:sz w:val="24"/>
          <w:szCs w:val="24"/>
        </w:rPr>
      </w:pPr>
    </w:p>
    <w:p w14:paraId="46E5E380" w14:textId="77777777" w:rsidR="00AE3123" w:rsidRDefault="00AA120B" w:rsidP="009629C4">
      <w:pPr>
        <w:spacing w:after="0" w:line="360" w:lineRule="auto"/>
        <w:jc w:val="both"/>
        <w:rPr>
          <w:rFonts w:ascii="Times New Roman" w:hAnsi="Times New Roman"/>
          <w:b/>
          <w:sz w:val="24"/>
          <w:szCs w:val="24"/>
        </w:rPr>
      </w:pPr>
      <w:r w:rsidRPr="00525A80">
        <w:rPr>
          <w:rFonts w:ascii="Times New Roman" w:hAnsi="Times New Roman"/>
          <w:b/>
          <w:sz w:val="24"/>
          <w:szCs w:val="24"/>
        </w:rPr>
        <w:t>Academic</w:t>
      </w:r>
      <w:r w:rsidR="00AE3123">
        <w:rPr>
          <w:rFonts w:ascii="Times New Roman" w:hAnsi="Times New Roman"/>
          <w:b/>
          <w:sz w:val="24"/>
          <w:szCs w:val="24"/>
        </w:rPr>
        <w:t xml:space="preserve"> activities</w:t>
      </w:r>
    </w:p>
    <w:p w14:paraId="7C5577C5" w14:textId="29C8D5C1" w:rsidR="00910348" w:rsidRPr="00525A80" w:rsidRDefault="00950208" w:rsidP="009629C4">
      <w:pPr>
        <w:spacing w:after="0" w:line="360" w:lineRule="auto"/>
        <w:jc w:val="both"/>
        <w:rPr>
          <w:rFonts w:ascii="Times New Roman" w:hAnsi="Times New Roman"/>
          <w:bCs/>
          <w:sz w:val="24"/>
          <w:szCs w:val="24"/>
          <w:shd w:val="clear" w:color="auto" w:fill="FFFFFF"/>
        </w:rPr>
      </w:pPr>
      <w:r w:rsidRPr="00525A80">
        <w:rPr>
          <w:rFonts w:ascii="Times New Roman" w:hAnsi="Times New Roman"/>
          <w:bCs/>
          <w:sz w:val="24"/>
          <w:szCs w:val="24"/>
        </w:rPr>
        <w:t xml:space="preserve">We offer </w:t>
      </w:r>
      <w:r w:rsidRPr="00525A80">
        <w:rPr>
          <w:rFonts w:ascii="Times New Roman" w:hAnsi="Times New Roman"/>
          <w:bCs/>
          <w:sz w:val="24"/>
          <w:szCs w:val="24"/>
          <w:shd w:val="clear" w:color="auto" w:fill="FFFFFF"/>
        </w:rPr>
        <w:t>an outstanding and comprehensive array of </w:t>
      </w:r>
      <w:r w:rsidRPr="00525A80">
        <w:rPr>
          <w:rStyle w:val="Emphasis"/>
          <w:rFonts w:ascii="Times New Roman" w:hAnsi="Times New Roman"/>
          <w:bCs/>
          <w:i w:val="0"/>
          <w:iCs w:val="0"/>
          <w:sz w:val="24"/>
          <w:szCs w:val="24"/>
          <w:shd w:val="clear" w:color="auto" w:fill="FFFFFF"/>
        </w:rPr>
        <w:t>academic programs related to communication disorders and allied areas</w:t>
      </w:r>
      <w:r w:rsidR="001F73F7">
        <w:rPr>
          <w:rStyle w:val="Emphasis"/>
          <w:rFonts w:ascii="Times New Roman" w:hAnsi="Times New Roman"/>
          <w:bCs/>
          <w:i w:val="0"/>
          <w:iCs w:val="0"/>
          <w:sz w:val="24"/>
          <w:szCs w:val="24"/>
          <w:shd w:val="clear" w:color="auto" w:fill="FFFFFF"/>
        </w:rPr>
        <w:t>.</w:t>
      </w:r>
      <w:r w:rsidR="007360FD">
        <w:rPr>
          <w:rStyle w:val="Emphasis"/>
          <w:rFonts w:ascii="Times New Roman" w:hAnsi="Times New Roman"/>
          <w:bCs/>
          <w:i w:val="0"/>
          <w:iCs w:val="0"/>
          <w:sz w:val="24"/>
          <w:szCs w:val="24"/>
          <w:shd w:val="clear" w:color="auto" w:fill="FFFFFF"/>
        </w:rPr>
        <w:t xml:space="preserve"> </w:t>
      </w:r>
      <w:r w:rsidR="001F73F7">
        <w:rPr>
          <w:rStyle w:val="Emphasis"/>
          <w:rFonts w:ascii="Times New Roman" w:hAnsi="Times New Roman"/>
          <w:bCs/>
          <w:i w:val="0"/>
          <w:iCs w:val="0"/>
          <w:sz w:val="24"/>
          <w:szCs w:val="24"/>
          <w:shd w:val="clear" w:color="auto" w:fill="FFFFFF"/>
        </w:rPr>
        <w:t>D</w:t>
      </w:r>
      <w:r w:rsidRPr="00525A80">
        <w:rPr>
          <w:rStyle w:val="Emphasis"/>
          <w:rFonts w:ascii="Times New Roman" w:hAnsi="Times New Roman"/>
          <w:bCs/>
          <w:i w:val="0"/>
          <w:iCs w:val="0"/>
          <w:sz w:val="24"/>
          <w:szCs w:val="24"/>
          <w:shd w:val="clear" w:color="auto" w:fill="FFFFFF"/>
        </w:rPr>
        <w:t>uring the year</w:t>
      </w:r>
      <w:r w:rsidR="001F73F7">
        <w:rPr>
          <w:rStyle w:val="Emphasis"/>
          <w:rFonts w:ascii="Times New Roman" w:hAnsi="Times New Roman"/>
          <w:bCs/>
          <w:i w:val="0"/>
          <w:iCs w:val="0"/>
          <w:sz w:val="24"/>
          <w:szCs w:val="24"/>
          <w:shd w:val="clear" w:color="auto" w:fill="FFFFFF"/>
        </w:rPr>
        <w:t xml:space="preserve">, 19 long-term academic </w:t>
      </w:r>
      <w:proofErr w:type="spellStart"/>
      <w:r w:rsidRPr="00525A80">
        <w:rPr>
          <w:rFonts w:ascii="Times New Roman" w:hAnsi="Times New Roman"/>
          <w:bCs/>
          <w:sz w:val="24"/>
          <w:szCs w:val="24"/>
        </w:rPr>
        <w:t>programmes</w:t>
      </w:r>
      <w:proofErr w:type="spellEnd"/>
      <w:r w:rsidRPr="00525A80">
        <w:rPr>
          <w:rFonts w:ascii="Times New Roman" w:hAnsi="Times New Roman"/>
          <w:bCs/>
          <w:sz w:val="24"/>
          <w:szCs w:val="24"/>
        </w:rPr>
        <w:t xml:space="preserve"> rang</w:t>
      </w:r>
      <w:r w:rsidR="001F73F7">
        <w:rPr>
          <w:rFonts w:ascii="Times New Roman" w:hAnsi="Times New Roman"/>
          <w:bCs/>
          <w:sz w:val="24"/>
          <w:szCs w:val="24"/>
        </w:rPr>
        <w:t xml:space="preserve">ing </w:t>
      </w:r>
      <w:r w:rsidR="00910348" w:rsidRPr="00525A80">
        <w:rPr>
          <w:rFonts w:ascii="Times New Roman" w:eastAsia="Calibri" w:hAnsi="Times New Roman"/>
          <w:bCs/>
          <w:sz w:val="24"/>
          <w:szCs w:val="24"/>
          <w:lang w:val="en-IN"/>
        </w:rPr>
        <w:t xml:space="preserve">from diploma </w:t>
      </w:r>
      <w:r w:rsidR="002451E1" w:rsidRPr="00525A80">
        <w:rPr>
          <w:rFonts w:ascii="Times New Roman" w:eastAsia="Calibri" w:hAnsi="Times New Roman"/>
          <w:bCs/>
          <w:sz w:val="24"/>
          <w:szCs w:val="24"/>
          <w:lang w:val="en-IN"/>
        </w:rPr>
        <w:t>to post</w:t>
      </w:r>
      <w:r w:rsidR="007360FD">
        <w:rPr>
          <w:rFonts w:ascii="Times New Roman" w:eastAsia="Calibri" w:hAnsi="Times New Roman"/>
          <w:bCs/>
          <w:sz w:val="24"/>
          <w:szCs w:val="24"/>
          <w:lang w:val="en-IN"/>
        </w:rPr>
        <w:t>-</w:t>
      </w:r>
      <w:r w:rsidR="002451E1" w:rsidRPr="00525A80">
        <w:rPr>
          <w:rFonts w:ascii="Times New Roman" w:eastAsia="Calibri" w:hAnsi="Times New Roman"/>
          <w:bCs/>
          <w:sz w:val="24"/>
          <w:szCs w:val="24"/>
          <w:lang w:val="en-IN"/>
        </w:rPr>
        <w:t>doctoral degrees</w:t>
      </w:r>
      <w:r w:rsidR="001F73F7">
        <w:rPr>
          <w:rFonts w:ascii="Times New Roman" w:eastAsia="Calibri" w:hAnsi="Times New Roman"/>
          <w:bCs/>
          <w:sz w:val="24"/>
          <w:szCs w:val="24"/>
          <w:lang w:val="en-IN"/>
        </w:rPr>
        <w:t xml:space="preserve"> were offered</w:t>
      </w:r>
      <w:r w:rsidR="002451E1" w:rsidRPr="00525A80">
        <w:rPr>
          <w:rFonts w:ascii="Times New Roman" w:eastAsia="Calibri" w:hAnsi="Times New Roman"/>
          <w:bCs/>
          <w:sz w:val="24"/>
          <w:szCs w:val="24"/>
          <w:lang w:val="en-IN"/>
        </w:rPr>
        <w:t>.</w:t>
      </w:r>
      <w:r w:rsidR="007360FD">
        <w:rPr>
          <w:rFonts w:ascii="Times New Roman" w:eastAsia="Calibri" w:hAnsi="Times New Roman"/>
          <w:bCs/>
          <w:sz w:val="24"/>
          <w:szCs w:val="24"/>
          <w:lang w:val="en-IN"/>
        </w:rPr>
        <w:t xml:space="preserve"> </w:t>
      </w:r>
      <w:r w:rsidR="00F93713">
        <w:rPr>
          <w:rFonts w:ascii="Times New Roman" w:eastAsia="Calibri" w:hAnsi="Times New Roman"/>
          <w:bCs/>
          <w:sz w:val="24"/>
          <w:szCs w:val="24"/>
          <w:lang w:val="en-IN"/>
        </w:rPr>
        <w:t xml:space="preserve">Online entrance </w:t>
      </w:r>
      <w:r w:rsidR="00F93713">
        <w:rPr>
          <w:rFonts w:ascii="Times New Roman" w:eastAsia="Calibri" w:hAnsi="Times New Roman"/>
          <w:bCs/>
          <w:sz w:val="24"/>
          <w:szCs w:val="24"/>
          <w:lang w:val="en-IN"/>
        </w:rPr>
        <w:lastRenderedPageBreak/>
        <w:t xml:space="preserve">examinations were conducted to admit students </w:t>
      </w:r>
      <w:r w:rsidR="00327B41">
        <w:rPr>
          <w:rFonts w:ascii="Times New Roman" w:eastAsia="Calibri" w:hAnsi="Times New Roman"/>
          <w:bCs/>
          <w:sz w:val="24"/>
          <w:szCs w:val="24"/>
          <w:lang w:val="en-IN"/>
        </w:rPr>
        <w:t xml:space="preserve">to </w:t>
      </w:r>
      <w:proofErr w:type="gramStart"/>
      <w:r w:rsidR="00327B41" w:rsidRPr="00525A80">
        <w:rPr>
          <w:rFonts w:ascii="Times New Roman" w:hAnsi="Times New Roman"/>
          <w:bCs/>
          <w:sz w:val="24"/>
          <w:szCs w:val="24"/>
        </w:rPr>
        <w:t>B.ASLP</w:t>
      </w:r>
      <w:proofErr w:type="gramEnd"/>
      <w:r w:rsidR="00327B41" w:rsidRPr="00525A80">
        <w:rPr>
          <w:rFonts w:ascii="Times New Roman" w:hAnsi="Times New Roman"/>
          <w:bCs/>
          <w:sz w:val="24"/>
          <w:szCs w:val="24"/>
        </w:rPr>
        <w:t>, M.Sc. (Audiology), and M.Sc. (SLP) programs</w:t>
      </w:r>
      <w:r w:rsidR="00327B41">
        <w:rPr>
          <w:rFonts w:ascii="Times New Roman" w:eastAsia="Calibri" w:hAnsi="Times New Roman"/>
          <w:bCs/>
          <w:sz w:val="24"/>
          <w:szCs w:val="24"/>
          <w:lang w:val="en-IN"/>
        </w:rPr>
        <w:t xml:space="preserve">. </w:t>
      </w:r>
      <w:r w:rsidR="007867D5" w:rsidRPr="00525A80">
        <w:rPr>
          <w:rFonts w:ascii="Times New Roman" w:hAnsi="Times New Roman"/>
          <w:bCs/>
          <w:sz w:val="24"/>
          <w:szCs w:val="24"/>
        </w:rPr>
        <w:t>Besides long-term academic programs</w:t>
      </w:r>
      <w:r w:rsidR="00142999" w:rsidRPr="00525A80">
        <w:rPr>
          <w:rFonts w:ascii="Times New Roman" w:hAnsi="Times New Roman"/>
          <w:bCs/>
          <w:sz w:val="24"/>
          <w:szCs w:val="24"/>
        </w:rPr>
        <w:t xml:space="preserve">, </w:t>
      </w:r>
      <w:r w:rsidR="00910348" w:rsidRPr="00525A80">
        <w:rPr>
          <w:rFonts w:ascii="Times New Roman" w:hAnsi="Times New Roman"/>
          <w:bCs/>
          <w:sz w:val="24"/>
          <w:szCs w:val="24"/>
        </w:rPr>
        <w:t>workshops</w:t>
      </w:r>
      <w:r w:rsidR="00F93713">
        <w:rPr>
          <w:rFonts w:ascii="Times New Roman" w:hAnsi="Times New Roman"/>
          <w:bCs/>
          <w:sz w:val="24"/>
          <w:szCs w:val="24"/>
        </w:rPr>
        <w:t>, conferences, guest lectures</w:t>
      </w:r>
      <w:r w:rsidR="007360FD">
        <w:rPr>
          <w:rFonts w:ascii="Times New Roman" w:hAnsi="Times New Roman"/>
          <w:bCs/>
          <w:sz w:val="24"/>
          <w:szCs w:val="24"/>
        </w:rPr>
        <w:t>,</w:t>
      </w:r>
      <w:r w:rsidR="00D71EA9">
        <w:rPr>
          <w:rFonts w:ascii="Times New Roman" w:hAnsi="Times New Roman"/>
          <w:bCs/>
          <w:sz w:val="24"/>
          <w:szCs w:val="24"/>
        </w:rPr>
        <w:t xml:space="preserve"> and expert talks were </w:t>
      </w:r>
      <w:r w:rsidR="005D0233">
        <w:rPr>
          <w:rFonts w:ascii="Times New Roman" w:hAnsi="Times New Roman"/>
          <w:bCs/>
          <w:sz w:val="24"/>
          <w:szCs w:val="24"/>
        </w:rPr>
        <w:t>arranged</w:t>
      </w:r>
      <w:r w:rsidR="00D71EA9">
        <w:rPr>
          <w:rFonts w:ascii="Times New Roman" w:hAnsi="Times New Roman"/>
          <w:bCs/>
          <w:sz w:val="24"/>
          <w:szCs w:val="24"/>
        </w:rPr>
        <w:t xml:space="preserve"> to keep the students, faculty</w:t>
      </w:r>
      <w:r w:rsidR="007360FD">
        <w:rPr>
          <w:rFonts w:ascii="Times New Roman" w:hAnsi="Times New Roman"/>
          <w:bCs/>
          <w:sz w:val="24"/>
          <w:szCs w:val="24"/>
        </w:rPr>
        <w:t>,</w:t>
      </w:r>
      <w:r w:rsidR="00D71EA9">
        <w:rPr>
          <w:rFonts w:ascii="Times New Roman" w:hAnsi="Times New Roman"/>
          <w:bCs/>
          <w:sz w:val="24"/>
          <w:szCs w:val="24"/>
        </w:rPr>
        <w:t xml:space="preserve"> and other professionals abreast of new advancements in the field.</w:t>
      </w:r>
      <w:r w:rsidR="007360FD">
        <w:rPr>
          <w:rFonts w:ascii="Times New Roman" w:hAnsi="Times New Roman"/>
          <w:bCs/>
          <w:sz w:val="24"/>
          <w:szCs w:val="24"/>
        </w:rPr>
        <w:t xml:space="preserve"> </w:t>
      </w:r>
      <w:r w:rsidR="00D71EA9">
        <w:rPr>
          <w:rFonts w:ascii="Times New Roman" w:hAnsi="Times New Roman"/>
          <w:bCs/>
          <w:sz w:val="24"/>
          <w:szCs w:val="24"/>
        </w:rPr>
        <w:t>J</w:t>
      </w:r>
      <w:r w:rsidR="00910348" w:rsidRPr="00525A80">
        <w:rPr>
          <w:rFonts w:ascii="Times New Roman" w:hAnsi="Times New Roman"/>
          <w:bCs/>
          <w:sz w:val="24"/>
          <w:szCs w:val="24"/>
        </w:rPr>
        <w:t>ournal club</w:t>
      </w:r>
      <w:r w:rsidR="007360FD">
        <w:rPr>
          <w:rFonts w:ascii="Times New Roman" w:hAnsi="Times New Roman"/>
          <w:bCs/>
          <w:sz w:val="24"/>
          <w:szCs w:val="24"/>
        </w:rPr>
        <w:t xml:space="preserve"> </w:t>
      </w:r>
      <w:r w:rsidR="00910348" w:rsidRPr="00525A80">
        <w:rPr>
          <w:rFonts w:ascii="Times New Roman" w:hAnsi="Times New Roman"/>
          <w:bCs/>
          <w:sz w:val="24"/>
          <w:szCs w:val="24"/>
        </w:rPr>
        <w:t xml:space="preserve">and clinical conference presentations were </w:t>
      </w:r>
      <w:r w:rsidR="002738CE" w:rsidRPr="00525A80">
        <w:rPr>
          <w:rFonts w:ascii="Times New Roman" w:hAnsi="Times New Roman"/>
          <w:bCs/>
          <w:sz w:val="24"/>
          <w:szCs w:val="24"/>
        </w:rPr>
        <w:t xml:space="preserve">also </w:t>
      </w:r>
      <w:r w:rsidR="00910348" w:rsidRPr="00525A80">
        <w:rPr>
          <w:rFonts w:ascii="Times New Roman" w:hAnsi="Times New Roman"/>
          <w:bCs/>
          <w:sz w:val="24"/>
          <w:szCs w:val="24"/>
        </w:rPr>
        <w:t>organized</w:t>
      </w:r>
      <w:r w:rsidR="00910348" w:rsidRPr="00525A80">
        <w:rPr>
          <w:rFonts w:ascii="Times New Roman" w:hAnsi="Times New Roman"/>
          <w:bCs/>
          <w:sz w:val="24"/>
          <w:szCs w:val="24"/>
          <w:shd w:val="clear" w:color="auto" w:fill="FFFFFF"/>
        </w:rPr>
        <w:t xml:space="preserve">. </w:t>
      </w:r>
    </w:p>
    <w:p w14:paraId="75E0AB56" w14:textId="77777777" w:rsidR="008B6262" w:rsidRPr="008B6262" w:rsidRDefault="008B6262" w:rsidP="009629C4">
      <w:pPr>
        <w:spacing w:after="0" w:line="360" w:lineRule="auto"/>
        <w:jc w:val="both"/>
        <w:rPr>
          <w:rFonts w:ascii="Times New Roman" w:hAnsi="Times New Roman"/>
          <w:sz w:val="6"/>
          <w:szCs w:val="24"/>
          <w:shd w:val="clear" w:color="auto" w:fill="FFFFFF"/>
        </w:rPr>
      </w:pPr>
    </w:p>
    <w:p w14:paraId="4719FC4D" w14:textId="77777777" w:rsidR="003321D7" w:rsidRDefault="003321D7" w:rsidP="00B32283">
      <w:pPr>
        <w:autoSpaceDE w:val="0"/>
        <w:autoSpaceDN w:val="0"/>
        <w:adjustRightInd w:val="0"/>
        <w:spacing w:after="0" w:line="360" w:lineRule="auto"/>
        <w:jc w:val="both"/>
        <w:rPr>
          <w:rFonts w:ascii="Times New Roman" w:hAnsi="Times New Roman"/>
          <w:b/>
          <w:sz w:val="2"/>
          <w:szCs w:val="24"/>
        </w:rPr>
      </w:pPr>
    </w:p>
    <w:p w14:paraId="4AF0EBC4" w14:textId="77777777" w:rsidR="008B6262" w:rsidRPr="001D7270" w:rsidRDefault="008B6262" w:rsidP="00B32283">
      <w:pPr>
        <w:autoSpaceDE w:val="0"/>
        <w:autoSpaceDN w:val="0"/>
        <w:adjustRightInd w:val="0"/>
        <w:spacing w:after="0" w:line="360" w:lineRule="auto"/>
        <w:jc w:val="both"/>
        <w:rPr>
          <w:rFonts w:ascii="Times New Roman" w:hAnsi="Times New Roman"/>
          <w:b/>
          <w:sz w:val="2"/>
          <w:szCs w:val="24"/>
        </w:rPr>
      </w:pPr>
    </w:p>
    <w:p w14:paraId="17919739" w14:textId="77777777" w:rsidR="00AE3123" w:rsidRDefault="00910348" w:rsidP="00B32283">
      <w:pPr>
        <w:autoSpaceDE w:val="0"/>
        <w:autoSpaceDN w:val="0"/>
        <w:adjustRightInd w:val="0"/>
        <w:spacing w:after="0" w:line="360" w:lineRule="auto"/>
        <w:jc w:val="both"/>
        <w:rPr>
          <w:rFonts w:ascii="Times New Roman" w:hAnsi="Times New Roman"/>
          <w:b/>
          <w:sz w:val="24"/>
          <w:szCs w:val="24"/>
        </w:rPr>
      </w:pPr>
      <w:r w:rsidRPr="006A1383">
        <w:rPr>
          <w:rFonts w:ascii="Times New Roman" w:hAnsi="Times New Roman"/>
          <w:b/>
          <w:sz w:val="24"/>
          <w:szCs w:val="24"/>
        </w:rPr>
        <w:t>Research</w:t>
      </w:r>
      <w:r w:rsidR="00AE3123">
        <w:rPr>
          <w:rFonts w:ascii="Times New Roman" w:hAnsi="Times New Roman"/>
          <w:b/>
          <w:sz w:val="24"/>
          <w:szCs w:val="24"/>
        </w:rPr>
        <w:t xml:space="preserve"> accomplishments</w:t>
      </w:r>
    </w:p>
    <w:p w14:paraId="47631117" w14:textId="5FF6C9FD" w:rsidR="008B6262" w:rsidRDefault="00762EA3" w:rsidP="00831379">
      <w:pPr>
        <w:autoSpaceDE w:val="0"/>
        <w:autoSpaceDN w:val="0"/>
        <w:adjustRightInd w:val="0"/>
        <w:spacing w:after="120" w:line="360" w:lineRule="auto"/>
        <w:jc w:val="both"/>
        <w:rPr>
          <w:rFonts w:ascii="Times New Roman" w:eastAsia="PMingLiU" w:hAnsi="Times New Roman"/>
          <w:sz w:val="24"/>
          <w:szCs w:val="24"/>
        </w:rPr>
      </w:pPr>
      <w:r w:rsidRPr="006A1383">
        <w:rPr>
          <w:rFonts w:ascii="Times New Roman" w:eastAsia="Calibri" w:hAnsi="Times New Roman"/>
          <w:sz w:val="24"/>
          <w:szCs w:val="24"/>
          <w:lang w:val="en-IN"/>
        </w:rPr>
        <w:t xml:space="preserve">The Institute </w:t>
      </w:r>
      <w:r w:rsidR="00CB29EB">
        <w:rPr>
          <w:rFonts w:ascii="Times New Roman" w:eastAsia="Calibri" w:hAnsi="Times New Roman"/>
          <w:sz w:val="24"/>
          <w:szCs w:val="24"/>
          <w:lang w:val="en-IN"/>
        </w:rPr>
        <w:t xml:space="preserve">is a pioneer in research </w:t>
      </w:r>
      <w:r w:rsidRPr="006A1383">
        <w:rPr>
          <w:rFonts w:ascii="Times New Roman" w:eastAsia="Calibri" w:hAnsi="Times New Roman"/>
          <w:sz w:val="24"/>
          <w:szCs w:val="24"/>
          <w:lang w:val="en-IN"/>
        </w:rPr>
        <w:t>on causes, control</w:t>
      </w:r>
      <w:r w:rsidR="00D23060">
        <w:rPr>
          <w:rFonts w:ascii="Times New Roman" w:eastAsia="Calibri" w:hAnsi="Times New Roman"/>
          <w:sz w:val="24"/>
          <w:szCs w:val="24"/>
          <w:lang w:val="en-IN"/>
        </w:rPr>
        <w:t>,</w:t>
      </w:r>
      <w:r w:rsidRPr="006A1383">
        <w:rPr>
          <w:rFonts w:ascii="Times New Roman" w:eastAsia="Calibri" w:hAnsi="Times New Roman"/>
          <w:sz w:val="24"/>
          <w:szCs w:val="24"/>
          <w:lang w:val="en-IN"/>
        </w:rPr>
        <w:t xml:space="preserve"> and prevention of communication disorders. </w:t>
      </w:r>
      <w:r w:rsidR="00CF6890">
        <w:rPr>
          <w:rFonts w:ascii="Times New Roman" w:eastAsia="Calibri" w:hAnsi="Times New Roman"/>
          <w:sz w:val="24"/>
          <w:szCs w:val="24"/>
          <w:lang w:val="en-IN"/>
        </w:rPr>
        <w:t>P</w:t>
      </w:r>
      <w:r w:rsidRPr="006A1383">
        <w:rPr>
          <w:rFonts w:ascii="Times New Roman" w:eastAsia="Calibri" w:hAnsi="Times New Roman"/>
          <w:sz w:val="24"/>
          <w:szCs w:val="24"/>
          <w:lang w:val="en-IN"/>
        </w:rPr>
        <w:t>ostgraduate, doctoral</w:t>
      </w:r>
      <w:r w:rsidR="00D23060">
        <w:rPr>
          <w:rFonts w:ascii="Times New Roman" w:eastAsia="Calibri" w:hAnsi="Times New Roman"/>
          <w:sz w:val="24"/>
          <w:szCs w:val="24"/>
          <w:lang w:val="en-IN"/>
        </w:rPr>
        <w:t>,</w:t>
      </w:r>
      <w:r w:rsidRPr="006A1383">
        <w:rPr>
          <w:rFonts w:ascii="Times New Roman" w:eastAsia="Calibri" w:hAnsi="Times New Roman"/>
          <w:sz w:val="24"/>
          <w:szCs w:val="24"/>
          <w:lang w:val="en-IN"/>
        </w:rPr>
        <w:t xml:space="preserve"> post</w:t>
      </w:r>
      <w:r w:rsidR="00F22CBC">
        <w:rPr>
          <w:rFonts w:ascii="Times New Roman" w:eastAsia="Calibri" w:hAnsi="Times New Roman"/>
          <w:sz w:val="24"/>
          <w:szCs w:val="24"/>
          <w:lang w:val="en-IN"/>
        </w:rPr>
        <w:t>-</w:t>
      </w:r>
      <w:r w:rsidRPr="006A1383">
        <w:rPr>
          <w:rFonts w:ascii="Times New Roman" w:eastAsia="Calibri" w:hAnsi="Times New Roman"/>
          <w:sz w:val="24"/>
          <w:szCs w:val="24"/>
          <w:lang w:val="en-IN"/>
        </w:rPr>
        <w:t>doctoral</w:t>
      </w:r>
      <w:r w:rsidR="00F22CBC">
        <w:rPr>
          <w:rFonts w:ascii="Times New Roman" w:eastAsia="Calibri" w:hAnsi="Times New Roman"/>
          <w:sz w:val="24"/>
          <w:szCs w:val="24"/>
          <w:lang w:val="en-IN"/>
        </w:rPr>
        <w:t>,</w:t>
      </w:r>
      <w:r w:rsidR="007360FD">
        <w:rPr>
          <w:rFonts w:ascii="Times New Roman" w:eastAsia="Calibri" w:hAnsi="Times New Roman"/>
          <w:sz w:val="24"/>
          <w:szCs w:val="24"/>
          <w:lang w:val="en-IN"/>
        </w:rPr>
        <w:t xml:space="preserve"> </w:t>
      </w:r>
      <w:r w:rsidR="00CF6890">
        <w:rPr>
          <w:rFonts w:ascii="Times New Roman" w:eastAsia="Calibri" w:hAnsi="Times New Roman"/>
          <w:sz w:val="24"/>
          <w:szCs w:val="24"/>
          <w:lang w:val="en-IN"/>
        </w:rPr>
        <w:t xml:space="preserve">and funded research works </w:t>
      </w:r>
      <w:r w:rsidR="00CB29EB">
        <w:rPr>
          <w:rFonts w:ascii="Times New Roman" w:eastAsia="Calibri" w:hAnsi="Times New Roman"/>
          <w:sz w:val="24"/>
          <w:szCs w:val="24"/>
          <w:lang w:val="en-IN"/>
        </w:rPr>
        <w:t xml:space="preserve">were </w:t>
      </w:r>
      <w:r w:rsidR="00B32283" w:rsidRPr="006A1383">
        <w:rPr>
          <w:rFonts w:ascii="Times New Roman" w:eastAsia="Calibri" w:hAnsi="Times New Roman"/>
          <w:sz w:val="24"/>
          <w:szCs w:val="24"/>
          <w:lang w:val="en-IN"/>
        </w:rPr>
        <w:t xml:space="preserve">carried out in </w:t>
      </w:r>
      <w:r w:rsidR="00BC5078">
        <w:rPr>
          <w:rFonts w:ascii="Times New Roman" w:eastAsia="Calibri" w:hAnsi="Times New Roman"/>
          <w:sz w:val="24"/>
          <w:szCs w:val="24"/>
          <w:lang w:val="en-IN"/>
        </w:rPr>
        <w:t>different departme</w:t>
      </w:r>
      <w:r w:rsidR="00F22CBC">
        <w:rPr>
          <w:rFonts w:ascii="Times New Roman" w:eastAsia="Calibri" w:hAnsi="Times New Roman"/>
          <w:sz w:val="24"/>
          <w:szCs w:val="24"/>
          <w:lang w:val="en-IN"/>
        </w:rPr>
        <w:t>n</w:t>
      </w:r>
      <w:r w:rsidR="00BC5078">
        <w:rPr>
          <w:rFonts w:ascii="Times New Roman" w:eastAsia="Calibri" w:hAnsi="Times New Roman"/>
          <w:sz w:val="24"/>
          <w:szCs w:val="24"/>
          <w:lang w:val="en-IN"/>
        </w:rPr>
        <w:t xml:space="preserve">ts of the Institute on various topics of communication disorders during the reporting </w:t>
      </w:r>
      <w:r w:rsidR="00A70B7C">
        <w:rPr>
          <w:rFonts w:ascii="Times New Roman" w:eastAsia="Calibri" w:hAnsi="Times New Roman"/>
          <w:sz w:val="24"/>
          <w:szCs w:val="24"/>
          <w:lang w:val="en-IN"/>
        </w:rPr>
        <w:t>period</w:t>
      </w:r>
      <w:r w:rsidR="00BC5078">
        <w:rPr>
          <w:rFonts w:ascii="Times New Roman" w:eastAsia="Calibri" w:hAnsi="Times New Roman"/>
          <w:sz w:val="24"/>
          <w:szCs w:val="24"/>
          <w:lang w:val="en-IN"/>
        </w:rPr>
        <w:t>. T</w:t>
      </w:r>
      <w:r w:rsidR="00B32283" w:rsidRPr="006A1383">
        <w:rPr>
          <w:rFonts w:ascii="Times New Roman" w:eastAsia="Calibri" w:hAnsi="Times New Roman"/>
          <w:sz w:val="24"/>
          <w:szCs w:val="24"/>
          <w:lang w:val="en-IN"/>
        </w:rPr>
        <w:t xml:space="preserve">he </w:t>
      </w:r>
      <w:r w:rsidR="006A1383" w:rsidRPr="006A1383">
        <w:rPr>
          <w:rFonts w:ascii="Times New Roman" w:eastAsia="PMingLiU" w:hAnsi="Times New Roman"/>
          <w:sz w:val="24"/>
          <w:szCs w:val="24"/>
        </w:rPr>
        <w:t xml:space="preserve">Govt. of India funding agencies like </w:t>
      </w:r>
      <w:r w:rsidR="00910348" w:rsidRPr="006A1383">
        <w:rPr>
          <w:rFonts w:ascii="Times New Roman" w:eastAsia="PMingLiU" w:hAnsi="Times New Roman"/>
          <w:sz w:val="24"/>
          <w:szCs w:val="24"/>
        </w:rPr>
        <w:t xml:space="preserve">the </w:t>
      </w:r>
      <w:r w:rsidR="00D03435" w:rsidRPr="006A1383">
        <w:rPr>
          <w:rFonts w:ascii="Times New Roman" w:eastAsia="PMingLiU" w:hAnsi="Times New Roman"/>
          <w:sz w:val="24"/>
          <w:szCs w:val="24"/>
        </w:rPr>
        <w:t>Dept.</w:t>
      </w:r>
      <w:r w:rsidR="00910348" w:rsidRPr="006A1383">
        <w:rPr>
          <w:rFonts w:ascii="Times New Roman" w:eastAsia="PMingLiU" w:hAnsi="Times New Roman"/>
          <w:sz w:val="24"/>
          <w:szCs w:val="24"/>
        </w:rPr>
        <w:t xml:space="preserve"> of Science and Technology</w:t>
      </w:r>
      <w:r w:rsidR="00F22CBC">
        <w:rPr>
          <w:rFonts w:ascii="Times New Roman" w:eastAsia="PMingLiU" w:hAnsi="Times New Roman"/>
          <w:sz w:val="24"/>
          <w:szCs w:val="24"/>
        </w:rPr>
        <w:t xml:space="preserve"> and</w:t>
      </w:r>
      <w:r w:rsidR="007360FD">
        <w:rPr>
          <w:rFonts w:ascii="Times New Roman" w:eastAsia="PMingLiU" w:hAnsi="Times New Roman"/>
          <w:sz w:val="24"/>
          <w:szCs w:val="24"/>
        </w:rPr>
        <w:t xml:space="preserve"> </w:t>
      </w:r>
      <w:r w:rsidR="00F22CBC">
        <w:rPr>
          <w:rFonts w:ascii="Times New Roman" w:eastAsia="PMingLiU" w:hAnsi="Times New Roman"/>
          <w:sz w:val="24"/>
          <w:szCs w:val="24"/>
        </w:rPr>
        <w:t xml:space="preserve">the </w:t>
      </w:r>
      <w:r w:rsidR="00910348" w:rsidRPr="006A1383">
        <w:rPr>
          <w:rFonts w:ascii="Times New Roman" w:eastAsia="PMingLiU" w:hAnsi="Times New Roman"/>
          <w:sz w:val="24"/>
          <w:szCs w:val="24"/>
        </w:rPr>
        <w:t>Indian Council of Medical Research</w:t>
      </w:r>
      <w:r w:rsidR="004F308B">
        <w:rPr>
          <w:rFonts w:ascii="Times New Roman" w:eastAsia="PMingLiU" w:hAnsi="Times New Roman"/>
          <w:sz w:val="24"/>
          <w:szCs w:val="24"/>
        </w:rPr>
        <w:t>,</w:t>
      </w:r>
      <w:r w:rsidR="005D0233">
        <w:rPr>
          <w:rFonts w:ascii="Times New Roman" w:eastAsia="PMingLiU" w:hAnsi="Times New Roman"/>
          <w:sz w:val="24"/>
          <w:szCs w:val="24"/>
        </w:rPr>
        <w:t xml:space="preserve"> international funding agencies like </w:t>
      </w:r>
      <w:r w:rsidR="00F22CBC">
        <w:rPr>
          <w:rFonts w:ascii="Times New Roman" w:eastAsia="PMingLiU" w:hAnsi="Times New Roman"/>
          <w:sz w:val="24"/>
          <w:szCs w:val="24"/>
        </w:rPr>
        <w:t xml:space="preserve">the </w:t>
      </w:r>
      <w:r w:rsidR="005D0233">
        <w:rPr>
          <w:rFonts w:ascii="Times New Roman" w:eastAsia="PMingLiU" w:hAnsi="Times New Roman"/>
          <w:sz w:val="24"/>
          <w:szCs w:val="24"/>
        </w:rPr>
        <w:t>United Nations Global Partnership for Assistive Technology</w:t>
      </w:r>
      <w:r w:rsidR="00F22CBC">
        <w:rPr>
          <w:rFonts w:ascii="Times New Roman" w:eastAsia="PMingLiU" w:hAnsi="Times New Roman"/>
          <w:sz w:val="24"/>
          <w:szCs w:val="24"/>
        </w:rPr>
        <w:t xml:space="preserve">, and the Institute itself sponsored the funded research. The faculty, staff, and students published scientific papers in reputed peer-reviewed journals and made </w:t>
      </w:r>
      <w:proofErr w:type="spellStart"/>
      <w:r w:rsidR="00F22CBC">
        <w:rPr>
          <w:rFonts w:ascii="Times New Roman" w:eastAsia="PMingLiU" w:hAnsi="Times New Roman"/>
          <w:sz w:val="24"/>
          <w:szCs w:val="24"/>
        </w:rPr>
        <w:t>presentions</w:t>
      </w:r>
      <w:proofErr w:type="spellEnd"/>
      <w:r w:rsidR="007360FD">
        <w:rPr>
          <w:rFonts w:ascii="Times New Roman" w:eastAsia="PMingLiU" w:hAnsi="Times New Roman"/>
          <w:sz w:val="24"/>
          <w:szCs w:val="24"/>
        </w:rPr>
        <w:t xml:space="preserve"> </w:t>
      </w:r>
      <w:r w:rsidR="00692156">
        <w:rPr>
          <w:rFonts w:ascii="Times New Roman" w:eastAsia="PMingLiU" w:hAnsi="Times New Roman"/>
          <w:sz w:val="24"/>
          <w:szCs w:val="24"/>
        </w:rPr>
        <w:t xml:space="preserve">at </w:t>
      </w:r>
      <w:r w:rsidR="00F22CBC">
        <w:rPr>
          <w:rFonts w:ascii="Times New Roman" w:eastAsia="PMingLiU" w:hAnsi="Times New Roman"/>
          <w:sz w:val="24"/>
          <w:szCs w:val="24"/>
        </w:rPr>
        <w:t xml:space="preserve">workshops, conferences, and other scientific and academic forums. </w:t>
      </w:r>
    </w:p>
    <w:p w14:paraId="3E937FB7" w14:textId="77777777" w:rsidR="00AE3123" w:rsidRDefault="00910348" w:rsidP="00910348">
      <w:pPr>
        <w:pStyle w:val="HTMLPreformatted"/>
        <w:spacing w:after="160" w:line="360" w:lineRule="auto"/>
        <w:jc w:val="both"/>
        <w:rPr>
          <w:rFonts w:ascii="Times New Roman" w:hAnsi="Times New Roman" w:cs="Times New Roman"/>
          <w:b/>
          <w:color w:val="auto"/>
          <w:sz w:val="24"/>
          <w:szCs w:val="24"/>
        </w:rPr>
      </w:pPr>
      <w:r w:rsidRPr="00360DCA">
        <w:rPr>
          <w:rFonts w:ascii="Times New Roman" w:hAnsi="Times New Roman" w:cs="Times New Roman"/>
          <w:b/>
          <w:color w:val="auto"/>
          <w:sz w:val="24"/>
          <w:szCs w:val="24"/>
        </w:rPr>
        <w:t xml:space="preserve">Clinical </w:t>
      </w:r>
      <w:r w:rsidR="003F560D">
        <w:rPr>
          <w:rFonts w:ascii="Times New Roman" w:hAnsi="Times New Roman" w:cs="Times New Roman"/>
          <w:b/>
          <w:color w:val="auto"/>
          <w:sz w:val="24"/>
          <w:szCs w:val="24"/>
        </w:rPr>
        <w:t>Care</w:t>
      </w:r>
    </w:p>
    <w:p w14:paraId="3B975996" w14:textId="19AFE66C" w:rsidR="00692156" w:rsidRDefault="00AC725C" w:rsidP="00692156">
      <w:pPr>
        <w:pStyle w:val="NormalWeb"/>
        <w:spacing w:before="0" w:beforeAutospacing="0" w:after="160" w:afterAutospacing="0" w:line="360" w:lineRule="auto"/>
        <w:jc w:val="both"/>
        <w:rPr>
          <w:color w:val="auto"/>
          <w:sz w:val="24"/>
          <w:szCs w:val="24"/>
        </w:rPr>
      </w:pPr>
      <w:r w:rsidRPr="00360DCA">
        <w:rPr>
          <w:color w:val="auto"/>
          <w:sz w:val="24"/>
          <w:szCs w:val="24"/>
          <w:shd w:val="clear" w:color="auto" w:fill="FFFFFF"/>
        </w:rPr>
        <w:t xml:space="preserve">The </w:t>
      </w:r>
      <w:r>
        <w:rPr>
          <w:color w:val="auto"/>
          <w:sz w:val="24"/>
          <w:szCs w:val="24"/>
          <w:shd w:val="clear" w:color="auto" w:fill="FFFFFF"/>
        </w:rPr>
        <w:t xml:space="preserve">major </w:t>
      </w:r>
      <w:r w:rsidRPr="00360DCA">
        <w:rPr>
          <w:color w:val="auto"/>
          <w:sz w:val="24"/>
          <w:szCs w:val="24"/>
          <w:shd w:val="clear" w:color="auto" w:fill="FFFFFF"/>
        </w:rPr>
        <w:t xml:space="preserve">clinical services </w:t>
      </w:r>
      <w:r>
        <w:rPr>
          <w:color w:val="auto"/>
          <w:sz w:val="24"/>
          <w:szCs w:val="24"/>
          <w:shd w:val="clear" w:color="auto" w:fill="FFFFFF"/>
        </w:rPr>
        <w:t xml:space="preserve">carried out </w:t>
      </w:r>
      <w:r w:rsidRPr="00360DCA">
        <w:rPr>
          <w:color w:val="auto"/>
          <w:sz w:val="24"/>
          <w:szCs w:val="24"/>
          <w:shd w:val="clear" w:color="auto" w:fill="FFFFFF"/>
        </w:rPr>
        <w:t xml:space="preserve">include assessment and rehabilitation </w:t>
      </w:r>
      <w:r>
        <w:rPr>
          <w:color w:val="auto"/>
          <w:sz w:val="24"/>
          <w:szCs w:val="24"/>
          <w:shd w:val="clear" w:color="auto" w:fill="FFFFFF"/>
        </w:rPr>
        <w:t>on</w:t>
      </w:r>
      <w:r w:rsidRPr="00360DCA">
        <w:rPr>
          <w:color w:val="auto"/>
          <w:sz w:val="24"/>
          <w:szCs w:val="24"/>
          <w:shd w:val="clear" w:color="auto" w:fill="FFFFFF"/>
        </w:rPr>
        <w:t xml:space="preserve"> speech</w:t>
      </w:r>
      <w:r>
        <w:rPr>
          <w:color w:val="auto"/>
          <w:sz w:val="24"/>
          <w:szCs w:val="24"/>
          <w:shd w:val="clear" w:color="auto" w:fill="FFFFFF"/>
        </w:rPr>
        <w:t xml:space="preserve">, </w:t>
      </w:r>
      <w:r w:rsidRPr="00360DCA">
        <w:rPr>
          <w:color w:val="auto"/>
          <w:sz w:val="24"/>
          <w:szCs w:val="24"/>
          <w:shd w:val="clear" w:color="auto" w:fill="FFFFFF"/>
        </w:rPr>
        <w:t>language</w:t>
      </w:r>
      <w:r>
        <w:rPr>
          <w:color w:val="auto"/>
          <w:sz w:val="24"/>
          <w:szCs w:val="24"/>
          <w:shd w:val="clear" w:color="auto" w:fill="FFFFFF"/>
        </w:rPr>
        <w:t xml:space="preserve">, and </w:t>
      </w:r>
      <w:r w:rsidRPr="00360DCA">
        <w:rPr>
          <w:color w:val="auto"/>
          <w:sz w:val="24"/>
          <w:szCs w:val="24"/>
          <w:shd w:val="clear" w:color="auto" w:fill="FFFFFF"/>
        </w:rPr>
        <w:t>hearing disorders</w:t>
      </w:r>
      <w:r>
        <w:rPr>
          <w:color w:val="auto"/>
          <w:sz w:val="24"/>
          <w:szCs w:val="24"/>
          <w:shd w:val="clear" w:color="auto" w:fill="FFFFFF"/>
        </w:rPr>
        <w:t>.</w:t>
      </w:r>
      <w:r w:rsidR="000779FE">
        <w:rPr>
          <w:color w:val="auto"/>
          <w:sz w:val="24"/>
          <w:szCs w:val="24"/>
          <w:shd w:val="clear" w:color="auto" w:fill="FFFFFF"/>
        </w:rPr>
        <w:t xml:space="preserve"> The needy cases were </w:t>
      </w:r>
      <w:r w:rsidR="008C307E">
        <w:rPr>
          <w:color w:val="auto"/>
          <w:sz w:val="24"/>
          <w:szCs w:val="24"/>
          <w:shd w:val="clear" w:color="auto" w:fill="FFFFFF"/>
        </w:rPr>
        <w:t xml:space="preserve">also </w:t>
      </w:r>
      <w:r w:rsidR="000779FE">
        <w:rPr>
          <w:color w:val="auto"/>
          <w:sz w:val="24"/>
          <w:szCs w:val="24"/>
          <w:shd w:val="clear" w:color="auto" w:fill="FFFFFF"/>
        </w:rPr>
        <w:t>provided with</w:t>
      </w:r>
      <w:r w:rsidR="007360FD">
        <w:rPr>
          <w:color w:val="auto"/>
          <w:sz w:val="24"/>
          <w:szCs w:val="24"/>
          <w:shd w:val="clear" w:color="auto" w:fill="FFFFFF"/>
        </w:rPr>
        <w:t xml:space="preserve"> </w:t>
      </w:r>
      <w:r w:rsidR="000779FE">
        <w:rPr>
          <w:color w:val="auto"/>
          <w:sz w:val="24"/>
          <w:szCs w:val="24"/>
          <w:shd w:val="clear" w:color="auto" w:fill="FFFFFF"/>
        </w:rPr>
        <w:t>o</w:t>
      </w:r>
      <w:r>
        <w:rPr>
          <w:color w:val="auto"/>
          <w:sz w:val="24"/>
          <w:szCs w:val="24"/>
          <w:shd w:val="clear" w:color="auto" w:fill="FFFFFF"/>
        </w:rPr>
        <w:t xml:space="preserve">torhinolaryngological treatment and psychological </w:t>
      </w:r>
      <w:r w:rsidR="000779FE">
        <w:rPr>
          <w:color w:val="auto"/>
          <w:sz w:val="24"/>
          <w:szCs w:val="24"/>
          <w:shd w:val="clear" w:color="auto" w:fill="FFFFFF"/>
        </w:rPr>
        <w:t>rehabilitation.</w:t>
      </w:r>
      <w:r w:rsidR="007360FD">
        <w:rPr>
          <w:color w:val="auto"/>
          <w:sz w:val="24"/>
          <w:szCs w:val="24"/>
          <w:shd w:val="clear" w:color="auto" w:fill="FFFFFF"/>
        </w:rPr>
        <w:t xml:space="preserve"> </w:t>
      </w:r>
      <w:r w:rsidR="008C307E">
        <w:rPr>
          <w:color w:val="auto"/>
          <w:sz w:val="24"/>
          <w:szCs w:val="24"/>
          <w:shd w:val="clear" w:color="auto" w:fill="FFFFFF"/>
        </w:rPr>
        <w:t xml:space="preserve">In addition, </w:t>
      </w:r>
      <w:r w:rsidRPr="00360DCA">
        <w:rPr>
          <w:color w:val="auto"/>
          <w:sz w:val="24"/>
          <w:szCs w:val="24"/>
          <w:shd w:val="clear" w:color="auto" w:fill="FFFFFF"/>
        </w:rPr>
        <w:t xml:space="preserve">specialized clinical services </w:t>
      </w:r>
      <w:r w:rsidR="000779FE">
        <w:rPr>
          <w:color w:val="auto"/>
          <w:sz w:val="24"/>
          <w:szCs w:val="24"/>
          <w:shd w:val="clear" w:color="auto" w:fill="FFFFFF"/>
        </w:rPr>
        <w:t>related to augmentative and alternative communication, autism</w:t>
      </w:r>
      <w:r w:rsidR="008C307E">
        <w:rPr>
          <w:color w:val="auto"/>
          <w:sz w:val="24"/>
          <w:szCs w:val="24"/>
          <w:shd w:val="clear" w:color="auto" w:fill="FFFFFF"/>
        </w:rPr>
        <w:t xml:space="preserve"> spectrum disorders</w:t>
      </w:r>
      <w:r w:rsidR="000779FE">
        <w:rPr>
          <w:color w:val="auto"/>
          <w:sz w:val="24"/>
          <w:szCs w:val="24"/>
          <w:shd w:val="clear" w:color="auto" w:fill="FFFFFF"/>
        </w:rPr>
        <w:t>,</w:t>
      </w:r>
      <w:r w:rsidR="008C307E">
        <w:rPr>
          <w:color w:val="auto"/>
          <w:sz w:val="24"/>
          <w:szCs w:val="24"/>
          <w:shd w:val="clear" w:color="auto" w:fill="FFFFFF"/>
        </w:rPr>
        <w:t xml:space="preserve"> language disorders of adults, fluency disorders, </w:t>
      </w:r>
      <w:r w:rsidR="00792FD2">
        <w:rPr>
          <w:color w:val="auto"/>
          <w:sz w:val="24"/>
          <w:szCs w:val="24"/>
          <w:shd w:val="clear" w:color="auto" w:fill="FFFFFF"/>
        </w:rPr>
        <w:t>voice disorde</w:t>
      </w:r>
      <w:r w:rsidR="00692156">
        <w:rPr>
          <w:color w:val="auto"/>
          <w:sz w:val="24"/>
          <w:szCs w:val="24"/>
          <w:shd w:val="clear" w:color="auto" w:fill="FFFFFF"/>
        </w:rPr>
        <w:t>r</w:t>
      </w:r>
      <w:r w:rsidR="00792FD2">
        <w:rPr>
          <w:color w:val="auto"/>
          <w:sz w:val="24"/>
          <w:szCs w:val="24"/>
          <w:shd w:val="clear" w:color="auto" w:fill="FFFFFF"/>
        </w:rPr>
        <w:t>s, listening disability, structural orofacial anomalies, motor speech disorders</w:t>
      </w:r>
      <w:r w:rsidR="00692156">
        <w:rPr>
          <w:color w:val="auto"/>
          <w:sz w:val="24"/>
          <w:szCs w:val="24"/>
          <w:shd w:val="clear" w:color="auto" w:fill="FFFFFF"/>
        </w:rPr>
        <w:t>,</w:t>
      </w:r>
      <w:r w:rsidR="00792FD2">
        <w:rPr>
          <w:color w:val="auto"/>
          <w:sz w:val="24"/>
          <w:szCs w:val="24"/>
          <w:shd w:val="clear" w:color="auto" w:fill="FFFFFF"/>
        </w:rPr>
        <w:t xml:space="preserve"> and vertigo </w:t>
      </w:r>
      <w:r w:rsidRPr="00360DCA">
        <w:rPr>
          <w:color w:val="auto"/>
          <w:sz w:val="24"/>
          <w:szCs w:val="24"/>
          <w:shd w:val="clear" w:color="auto" w:fill="FFFFFF"/>
        </w:rPr>
        <w:t xml:space="preserve">were </w:t>
      </w:r>
      <w:proofErr w:type="spellStart"/>
      <w:r w:rsidRPr="00360DCA">
        <w:rPr>
          <w:color w:val="auto"/>
          <w:sz w:val="24"/>
          <w:szCs w:val="24"/>
          <w:shd w:val="clear" w:color="auto" w:fill="FFFFFF"/>
        </w:rPr>
        <w:t>rendered</w:t>
      </w:r>
      <w:r>
        <w:rPr>
          <w:color w:val="auto"/>
          <w:sz w:val="24"/>
          <w:szCs w:val="24"/>
          <w:shd w:val="clear" w:color="auto" w:fill="FFFFFF"/>
        </w:rPr>
        <w:t>.</w:t>
      </w:r>
      <w:r w:rsidRPr="005E5079">
        <w:rPr>
          <w:color w:val="auto"/>
          <w:sz w:val="24"/>
          <w:szCs w:val="24"/>
          <w:shd w:val="clear" w:color="auto" w:fill="FFFFFF"/>
        </w:rPr>
        <w:t>Clients</w:t>
      </w:r>
      <w:proofErr w:type="spellEnd"/>
      <w:r w:rsidRPr="005E5079">
        <w:rPr>
          <w:color w:val="auto"/>
          <w:sz w:val="24"/>
          <w:szCs w:val="24"/>
          <w:shd w:val="clear" w:color="auto" w:fill="FFFFFF"/>
        </w:rPr>
        <w:t xml:space="preserve"> diagnosed with hearing impairment were </w:t>
      </w:r>
      <w:r w:rsidR="00792FD2">
        <w:rPr>
          <w:color w:val="auto"/>
          <w:sz w:val="24"/>
          <w:szCs w:val="24"/>
          <w:shd w:val="clear" w:color="auto" w:fill="FFFFFF"/>
        </w:rPr>
        <w:t>provided with listening training</w:t>
      </w:r>
      <w:r w:rsidR="00B4706B">
        <w:rPr>
          <w:color w:val="auto"/>
          <w:sz w:val="24"/>
          <w:szCs w:val="24"/>
          <w:shd w:val="clear" w:color="auto" w:fill="FFFFFF"/>
        </w:rPr>
        <w:t xml:space="preserve">, and </w:t>
      </w:r>
      <w:r w:rsidR="006F4093" w:rsidRPr="001350AB">
        <w:rPr>
          <w:color w:val="auto"/>
          <w:sz w:val="24"/>
          <w:szCs w:val="24"/>
          <w:shd w:val="clear" w:color="auto" w:fill="FFFFFF"/>
        </w:rPr>
        <w:t>hearing aids</w:t>
      </w:r>
      <w:r w:rsidR="006F4093">
        <w:rPr>
          <w:color w:val="auto"/>
          <w:sz w:val="24"/>
          <w:szCs w:val="24"/>
          <w:shd w:val="clear" w:color="auto" w:fill="FFFFFF"/>
        </w:rPr>
        <w:t xml:space="preserve"> were distributed to </w:t>
      </w:r>
      <w:r w:rsidR="00B4706B">
        <w:rPr>
          <w:color w:val="auto"/>
          <w:sz w:val="24"/>
          <w:szCs w:val="24"/>
          <w:shd w:val="clear" w:color="auto" w:fill="FFFFFF"/>
        </w:rPr>
        <w:t xml:space="preserve">the needy </w:t>
      </w:r>
      <w:proofErr w:type="spellStart"/>
      <w:r w:rsidR="00B4706B">
        <w:rPr>
          <w:color w:val="auto"/>
          <w:sz w:val="24"/>
          <w:szCs w:val="24"/>
          <w:shd w:val="clear" w:color="auto" w:fill="FFFFFF"/>
        </w:rPr>
        <w:t>cases</w:t>
      </w:r>
      <w:r w:rsidR="00AB6BB3">
        <w:rPr>
          <w:color w:val="auto"/>
          <w:sz w:val="24"/>
          <w:szCs w:val="24"/>
          <w:shd w:val="clear" w:color="auto" w:fill="FFFFFF"/>
        </w:rPr>
        <w:t>.</w:t>
      </w:r>
      <w:r w:rsidR="00692156">
        <w:rPr>
          <w:bCs/>
          <w:color w:val="auto"/>
          <w:sz w:val="24"/>
          <w:szCs w:val="24"/>
          <w:lang w:bidi="hi-IN"/>
        </w:rPr>
        <w:t>Pre</w:t>
      </w:r>
      <w:proofErr w:type="spellEnd"/>
      <w:r w:rsidR="00692156">
        <w:rPr>
          <w:bCs/>
          <w:color w:val="auto"/>
          <w:sz w:val="24"/>
          <w:szCs w:val="24"/>
          <w:lang w:bidi="hi-IN"/>
        </w:rPr>
        <w:t>-school training was rendered for the c</w:t>
      </w:r>
      <w:r w:rsidR="00692156" w:rsidRPr="00360DCA">
        <w:rPr>
          <w:color w:val="auto"/>
          <w:sz w:val="24"/>
          <w:szCs w:val="24"/>
        </w:rPr>
        <w:t xml:space="preserve">hildren with </w:t>
      </w:r>
      <w:r w:rsidR="00692156">
        <w:rPr>
          <w:color w:val="auto"/>
          <w:sz w:val="24"/>
          <w:szCs w:val="24"/>
        </w:rPr>
        <w:t>special needs, and parent empowerment programs were organized  for their care givers</w:t>
      </w:r>
      <w:r w:rsidR="00692156" w:rsidRPr="00360DCA">
        <w:rPr>
          <w:color w:val="auto"/>
          <w:sz w:val="24"/>
          <w:szCs w:val="24"/>
        </w:rPr>
        <w:t xml:space="preserve">. </w:t>
      </w:r>
    </w:p>
    <w:p w14:paraId="38549B9F" w14:textId="1708FD13" w:rsidR="005E5079" w:rsidRDefault="00692156" w:rsidP="00910348">
      <w:pPr>
        <w:pStyle w:val="HTMLPreformatted"/>
        <w:spacing w:after="160" w:line="360" w:lineRule="auto"/>
        <w:jc w:val="both"/>
        <w:rPr>
          <w:shd w:val="clear" w:color="auto" w:fill="FFFFFF"/>
        </w:rPr>
      </w:pPr>
      <w:r>
        <w:rPr>
          <w:rFonts w:ascii="Times New Roman" w:hAnsi="Times New Roman"/>
          <w:sz w:val="24"/>
          <w:szCs w:val="24"/>
          <w:shd w:val="clear" w:color="auto" w:fill="FFFFFF"/>
        </w:rPr>
        <w:t>In addition to the c</w:t>
      </w:r>
      <w:r w:rsidR="00050415">
        <w:rPr>
          <w:rFonts w:ascii="Times New Roman" w:hAnsi="Times New Roman"/>
          <w:sz w:val="24"/>
          <w:szCs w:val="24"/>
        </w:rPr>
        <w:t xml:space="preserve">linical </w:t>
      </w:r>
      <w:r w:rsidR="00050415" w:rsidRPr="00050415">
        <w:rPr>
          <w:rFonts w:ascii="Times New Roman" w:hAnsi="Times New Roman"/>
          <w:sz w:val="24"/>
          <w:szCs w:val="24"/>
        </w:rPr>
        <w:t xml:space="preserve">assessment and intervention </w:t>
      </w:r>
      <w:r>
        <w:rPr>
          <w:rFonts w:ascii="Times New Roman" w:hAnsi="Times New Roman"/>
          <w:sz w:val="24"/>
          <w:szCs w:val="24"/>
        </w:rPr>
        <w:t xml:space="preserve">in physical mode, arrangements were also made render the clinical service in online mode </w:t>
      </w:r>
      <w:r w:rsidR="00050415" w:rsidRPr="00050415">
        <w:rPr>
          <w:rFonts w:ascii="Times New Roman" w:hAnsi="Times New Roman"/>
          <w:sz w:val="24"/>
          <w:szCs w:val="24"/>
        </w:rPr>
        <w:t>to avoid person-to-person contact and safeguard the clients</w:t>
      </w:r>
      <w:r w:rsidR="00D23060">
        <w:rPr>
          <w:rFonts w:ascii="Times New Roman" w:hAnsi="Times New Roman"/>
          <w:sz w:val="24"/>
          <w:szCs w:val="24"/>
        </w:rPr>
        <w:t xml:space="preserve"> during the </w:t>
      </w:r>
      <w:r w:rsidR="008461D6">
        <w:rPr>
          <w:rFonts w:ascii="Times New Roman" w:hAnsi="Times New Roman"/>
          <w:sz w:val="24"/>
          <w:szCs w:val="24"/>
        </w:rPr>
        <w:t>second wave of the</w:t>
      </w:r>
      <w:r w:rsidR="00D23060">
        <w:rPr>
          <w:rFonts w:ascii="Times New Roman" w:hAnsi="Times New Roman"/>
          <w:sz w:val="24"/>
          <w:szCs w:val="24"/>
        </w:rPr>
        <w:t xml:space="preserve"> </w:t>
      </w:r>
      <w:proofErr w:type="spellStart"/>
      <w:proofErr w:type="gramStart"/>
      <w:r w:rsidR="00D23060">
        <w:rPr>
          <w:rFonts w:ascii="Times New Roman" w:hAnsi="Times New Roman"/>
          <w:sz w:val="24"/>
          <w:szCs w:val="24"/>
        </w:rPr>
        <w:t>pandemic</w:t>
      </w:r>
      <w:r w:rsidR="00050415" w:rsidRPr="00050415">
        <w:rPr>
          <w:rFonts w:ascii="Times New Roman" w:hAnsi="Times New Roman"/>
          <w:sz w:val="24"/>
          <w:szCs w:val="24"/>
        </w:rPr>
        <w:t>.</w:t>
      </w:r>
      <w:r w:rsidR="00BD109E">
        <w:rPr>
          <w:rFonts w:ascii="Times New Roman" w:hAnsi="Times New Roman"/>
          <w:sz w:val="24"/>
          <w:szCs w:val="24"/>
        </w:rPr>
        <w:t>The</w:t>
      </w:r>
      <w:proofErr w:type="spellEnd"/>
      <w:proofErr w:type="gramEnd"/>
      <w:r w:rsidR="00BD109E">
        <w:rPr>
          <w:rFonts w:ascii="Times New Roman" w:hAnsi="Times New Roman"/>
          <w:sz w:val="24"/>
          <w:szCs w:val="24"/>
        </w:rPr>
        <w:t xml:space="preserve"> government of India guidelines on </w:t>
      </w:r>
      <w:r>
        <w:rPr>
          <w:rFonts w:ascii="Times New Roman" w:hAnsi="Times New Roman"/>
          <w:sz w:val="24"/>
          <w:szCs w:val="24"/>
        </w:rPr>
        <w:t xml:space="preserve">the </w:t>
      </w:r>
      <w:r w:rsidR="00BD109E">
        <w:rPr>
          <w:rFonts w:ascii="Times New Roman" w:hAnsi="Times New Roman"/>
          <w:sz w:val="24"/>
          <w:szCs w:val="24"/>
        </w:rPr>
        <w:t>pandemic were followed while providing clinical care.</w:t>
      </w:r>
    </w:p>
    <w:p w14:paraId="20E2EB38" w14:textId="77777777" w:rsidR="00B00B40" w:rsidRDefault="00B00B40" w:rsidP="00910348">
      <w:pPr>
        <w:pStyle w:val="NormalWeb"/>
        <w:spacing w:before="0" w:beforeAutospacing="0" w:after="160" w:afterAutospacing="0" w:line="360" w:lineRule="auto"/>
        <w:jc w:val="both"/>
        <w:rPr>
          <w:b/>
          <w:color w:val="auto"/>
          <w:sz w:val="24"/>
          <w:szCs w:val="24"/>
        </w:rPr>
      </w:pPr>
    </w:p>
    <w:p w14:paraId="3C668F9F" w14:textId="77777777" w:rsidR="00B00B40" w:rsidRDefault="00B00B40" w:rsidP="00910348">
      <w:pPr>
        <w:pStyle w:val="NormalWeb"/>
        <w:spacing w:before="0" w:beforeAutospacing="0" w:after="160" w:afterAutospacing="0" w:line="360" w:lineRule="auto"/>
        <w:jc w:val="both"/>
        <w:rPr>
          <w:b/>
          <w:color w:val="auto"/>
          <w:sz w:val="24"/>
          <w:szCs w:val="24"/>
        </w:rPr>
      </w:pPr>
    </w:p>
    <w:p w14:paraId="45A09D27" w14:textId="77777777" w:rsidR="00AE3123" w:rsidRDefault="00910348" w:rsidP="00910348">
      <w:pPr>
        <w:pStyle w:val="NormalWeb"/>
        <w:spacing w:before="0" w:beforeAutospacing="0" w:after="160" w:afterAutospacing="0" w:line="360" w:lineRule="auto"/>
        <w:jc w:val="both"/>
        <w:rPr>
          <w:b/>
          <w:color w:val="auto"/>
          <w:sz w:val="24"/>
          <w:szCs w:val="24"/>
        </w:rPr>
      </w:pPr>
      <w:r w:rsidRPr="00360DCA">
        <w:rPr>
          <w:b/>
          <w:color w:val="auto"/>
          <w:sz w:val="24"/>
          <w:szCs w:val="24"/>
        </w:rPr>
        <w:lastRenderedPageBreak/>
        <w:t xml:space="preserve">Outreach </w:t>
      </w:r>
      <w:r w:rsidR="007E4067">
        <w:rPr>
          <w:b/>
          <w:color w:val="auto"/>
          <w:sz w:val="24"/>
          <w:szCs w:val="24"/>
        </w:rPr>
        <w:t xml:space="preserve">and Public Education </w:t>
      </w:r>
      <w:r w:rsidRPr="00360DCA">
        <w:rPr>
          <w:b/>
          <w:color w:val="auto"/>
          <w:sz w:val="24"/>
          <w:szCs w:val="24"/>
        </w:rPr>
        <w:t>Services</w:t>
      </w:r>
    </w:p>
    <w:p w14:paraId="3DB9CB91" w14:textId="77777777" w:rsidR="00910348" w:rsidRDefault="00910348" w:rsidP="00910348">
      <w:pPr>
        <w:pStyle w:val="NormalWeb"/>
        <w:spacing w:before="0" w:beforeAutospacing="0" w:after="160" w:afterAutospacing="0" w:line="360" w:lineRule="auto"/>
        <w:jc w:val="both"/>
        <w:rPr>
          <w:color w:val="auto"/>
          <w:sz w:val="24"/>
          <w:szCs w:val="24"/>
        </w:rPr>
      </w:pPr>
      <w:r w:rsidRPr="00360DCA">
        <w:rPr>
          <w:color w:val="auto"/>
          <w:sz w:val="24"/>
          <w:szCs w:val="24"/>
        </w:rPr>
        <w:t>Various</w:t>
      </w:r>
      <w:r w:rsidR="00436947">
        <w:rPr>
          <w:color w:val="auto"/>
          <w:sz w:val="24"/>
          <w:szCs w:val="24"/>
        </w:rPr>
        <w:t xml:space="preserve"> public education and</w:t>
      </w:r>
      <w:r w:rsidRPr="00360DCA">
        <w:rPr>
          <w:color w:val="auto"/>
          <w:sz w:val="24"/>
          <w:szCs w:val="24"/>
        </w:rPr>
        <w:t xml:space="preserve"> outreach activities </w:t>
      </w:r>
      <w:r w:rsidR="00692156">
        <w:rPr>
          <w:color w:val="auto"/>
          <w:sz w:val="24"/>
          <w:szCs w:val="24"/>
        </w:rPr>
        <w:t>were carried out to identify and prevent</w:t>
      </w:r>
      <w:r w:rsidRPr="00360DCA">
        <w:rPr>
          <w:color w:val="auto"/>
          <w:sz w:val="24"/>
          <w:szCs w:val="24"/>
        </w:rPr>
        <w:t xml:space="preserve"> disabilities related to speech and hearing during the reporting period. The major ones are given below:</w:t>
      </w:r>
    </w:p>
    <w:p w14:paraId="1BC350D2" w14:textId="77777777" w:rsidR="00692156" w:rsidRPr="00D03435" w:rsidRDefault="00692156" w:rsidP="00692156">
      <w:pPr>
        <w:pStyle w:val="ListParagraph"/>
        <w:numPr>
          <w:ilvl w:val="0"/>
          <w:numId w:val="7"/>
        </w:numPr>
        <w:autoSpaceDE w:val="0"/>
        <w:autoSpaceDN w:val="0"/>
        <w:adjustRightInd w:val="0"/>
        <w:spacing w:line="360" w:lineRule="auto"/>
        <w:ind w:left="714" w:hanging="357"/>
        <w:jc w:val="both"/>
        <w:rPr>
          <w:rFonts w:ascii="Times New Roman" w:hAnsi="Times New Roman"/>
          <w:sz w:val="24"/>
          <w:szCs w:val="24"/>
        </w:rPr>
      </w:pPr>
      <w:r w:rsidRPr="004B0960">
        <w:rPr>
          <w:rFonts w:ascii="Times New Roman" w:eastAsia="Times New Roman" w:hAnsi="Times New Roman" w:cs="Times New Roman"/>
          <w:sz w:val="24"/>
          <w:szCs w:val="24"/>
        </w:rPr>
        <w:t xml:space="preserve">The routine outreach and public education services such as screening for communication disorders for the newborns, industrial screening, school /Anganwadi screening, communication disorder screening camps, clinical service at the outreach </w:t>
      </w:r>
      <w:proofErr w:type="spellStart"/>
      <w:r w:rsidRPr="004B0960">
        <w:rPr>
          <w:rFonts w:ascii="Times New Roman" w:eastAsia="Times New Roman" w:hAnsi="Times New Roman" w:cs="Times New Roman"/>
          <w:sz w:val="24"/>
          <w:szCs w:val="24"/>
        </w:rPr>
        <w:t>centres</w:t>
      </w:r>
      <w:proofErr w:type="spellEnd"/>
      <w:r w:rsidRPr="004B0960">
        <w:rPr>
          <w:rFonts w:ascii="Times New Roman" w:eastAsia="Times New Roman" w:hAnsi="Times New Roman" w:cs="Times New Roman"/>
          <w:sz w:val="24"/>
          <w:szCs w:val="24"/>
        </w:rPr>
        <w:t>, tele-intervention, and public orientation lectures were continued</w:t>
      </w:r>
      <w:r w:rsidRPr="00D03435">
        <w:rPr>
          <w:rFonts w:ascii="Times New Roman" w:eastAsia="Adobe Kaiti Std R" w:hAnsi="Times New Roman"/>
          <w:sz w:val="24"/>
          <w:szCs w:val="24"/>
        </w:rPr>
        <w:t xml:space="preserve">.     </w:t>
      </w:r>
    </w:p>
    <w:p w14:paraId="2F004548" w14:textId="383D46BD" w:rsidR="00A571EF" w:rsidRPr="00692156" w:rsidRDefault="00692156" w:rsidP="00A571EF">
      <w:pPr>
        <w:pStyle w:val="NormalWeb"/>
        <w:numPr>
          <w:ilvl w:val="0"/>
          <w:numId w:val="7"/>
        </w:numPr>
        <w:spacing w:before="0" w:beforeAutospacing="0" w:after="160" w:afterAutospacing="0" w:line="360" w:lineRule="auto"/>
        <w:jc w:val="both"/>
        <w:rPr>
          <w:color w:val="000000" w:themeColor="text1"/>
          <w:sz w:val="24"/>
          <w:szCs w:val="24"/>
        </w:rPr>
      </w:pPr>
      <w:r w:rsidRPr="00692156">
        <w:rPr>
          <w:color w:val="auto"/>
          <w:sz w:val="24"/>
          <w:szCs w:val="24"/>
        </w:rPr>
        <w:t>P</w:t>
      </w:r>
      <w:r w:rsidR="00BD6EB4" w:rsidRPr="00692156">
        <w:rPr>
          <w:color w:val="auto"/>
          <w:sz w:val="24"/>
          <w:szCs w:val="24"/>
        </w:rPr>
        <w:t>ublic awareness program</w:t>
      </w:r>
      <w:r w:rsidRPr="00692156">
        <w:rPr>
          <w:color w:val="auto"/>
          <w:sz w:val="24"/>
          <w:szCs w:val="24"/>
        </w:rPr>
        <w:t xml:space="preserve">s on early identification and prevention of different communication disorders were broadcasted through </w:t>
      </w:r>
      <w:r w:rsidR="00917142" w:rsidRPr="00692156">
        <w:rPr>
          <w:color w:val="auto"/>
          <w:sz w:val="24"/>
          <w:szCs w:val="24"/>
        </w:rPr>
        <w:t xml:space="preserve">the </w:t>
      </w:r>
      <w:proofErr w:type="gramStart"/>
      <w:r w:rsidR="003F560D" w:rsidRPr="00692156">
        <w:rPr>
          <w:color w:val="auto"/>
          <w:sz w:val="24"/>
          <w:szCs w:val="24"/>
        </w:rPr>
        <w:t>All India</w:t>
      </w:r>
      <w:proofErr w:type="gramEnd"/>
      <w:r w:rsidR="003F560D" w:rsidRPr="00692156">
        <w:rPr>
          <w:color w:val="auto"/>
          <w:sz w:val="24"/>
          <w:szCs w:val="24"/>
        </w:rPr>
        <w:t xml:space="preserve"> Radio</w:t>
      </w:r>
      <w:r w:rsidR="008461D6">
        <w:rPr>
          <w:color w:val="auto"/>
          <w:sz w:val="24"/>
          <w:szCs w:val="24"/>
        </w:rPr>
        <w:t xml:space="preserve"> and</w:t>
      </w:r>
      <w:r w:rsidRPr="00692156">
        <w:rPr>
          <w:color w:val="auto"/>
          <w:sz w:val="24"/>
          <w:szCs w:val="24"/>
        </w:rPr>
        <w:t xml:space="preserve"> FM radio channels</w:t>
      </w:r>
      <w:r w:rsidR="00917142" w:rsidRPr="00692156">
        <w:rPr>
          <w:color w:val="000000" w:themeColor="text1"/>
          <w:sz w:val="24"/>
          <w:szCs w:val="24"/>
        </w:rPr>
        <w:t>.</w:t>
      </w:r>
    </w:p>
    <w:p w14:paraId="386EAF74" w14:textId="643AB853" w:rsidR="00692156" w:rsidRPr="00B00B40" w:rsidRDefault="00692156" w:rsidP="00EC7709">
      <w:pPr>
        <w:pStyle w:val="NormalWeb"/>
        <w:numPr>
          <w:ilvl w:val="0"/>
          <w:numId w:val="7"/>
        </w:numPr>
        <w:spacing w:before="0" w:beforeAutospacing="0" w:after="160" w:afterAutospacing="0" w:line="360" w:lineRule="auto"/>
        <w:jc w:val="both"/>
        <w:rPr>
          <w:bCs/>
          <w:color w:val="000000" w:themeColor="text1"/>
          <w:sz w:val="24"/>
          <w:szCs w:val="24"/>
        </w:rPr>
      </w:pPr>
      <w:r w:rsidRPr="00116AD3">
        <w:rPr>
          <w:bCs/>
          <w:color w:val="000000" w:themeColor="text1"/>
          <w:sz w:val="24"/>
          <w:szCs w:val="24"/>
        </w:rPr>
        <w:t>Live and animated videos</w:t>
      </w:r>
      <w:r w:rsidR="00116AD3" w:rsidRPr="00116AD3">
        <w:rPr>
          <w:bCs/>
          <w:color w:val="000000" w:themeColor="text1"/>
          <w:sz w:val="24"/>
          <w:szCs w:val="24"/>
        </w:rPr>
        <w:t xml:space="preserve"> were disseminated</w:t>
      </w:r>
      <w:r w:rsidR="00116AD3">
        <w:rPr>
          <w:bCs/>
          <w:color w:val="000000" w:themeColor="text1"/>
          <w:sz w:val="24"/>
          <w:szCs w:val="24"/>
        </w:rPr>
        <w:t>,</w:t>
      </w:r>
      <w:r w:rsidR="00116AD3" w:rsidRPr="00116AD3">
        <w:rPr>
          <w:bCs/>
          <w:color w:val="000000" w:themeColor="text1"/>
          <w:sz w:val="24"/>
          <w:szCs w:val="24"/>
        </w:rPr>
        <w:t xml:space="preserve"> and</w:t>
      </w:r>
      <w:r w:rsidR="007360FD">
        <w:rPr>
          <w:bCs/>
          <w:color w:val="000000" w:themeColor="text1"/>
          <w:sz w:val="24"/>
          <w:szCs w:val="24"/>
        </w:rPr>
        <w:t xml:space="preserve"> </w:t>
      </w:r>
      <w:r w:rsidR="00116AD3" w:rsidRPr="00116AD3">
        <w:rPr>
          <w:bCs/>
          <w:color w:val="000000" w:themeColor="text1"/>
          <w:sz w:val="24"/>
          <w:szCs w:val="24"/>
        </w:rPr>
        <w:t>l</w:t>
      </w:r>
      <w:r w:rsidRPr="00116AD3">
        <w:rPr>
          <w:bCs/>
          <w:color w:val="000000" w:themeColor="text1"/>
          <w:sz w:val="24"/>
          <w:szCs w:val="24"/>
        </w:rPr>
        <w:t xml:space="preserve">ive-phone in </w:t>
      </w:r>
      <w:proofErr w:type="spellStart"/>
      <w:r w:rsidRPr="00116AD3">
        <w:rPr>
          <w:bCs/>
          <w:color w:val="000000" w:themeColor="text1"/>
          <w:sz w:val="24"/>
          <w:szCs w:val="24"/>
        </w:rPr>
        <w:t>programmes</w:t>
      </w:r>
      <w:proofErr w:type="spellEnd"/>
      <w:r w:rsidR="007360FD">
        <w:rPr>
          <w:bCs/>
          <w:color w:val="000000" w:themeColor="text1"/>
          <w:sz w:val="24"/>
          <w:szCs w:val="24"/>
        </w:rPr>
        <w:t xml:space="preserve"> </w:t>
      </w:r>
      <w:r w:rsidR="00116AD3" w:rsidRPr="00116AD3">
        <w:rPr>
          <w:rFonts w:eastAsia="Calibri"/>
          <w:color w:val="000000" w:themeColor="text1"/>
          <w:sz w:val="24"/>
          <w:szCs w:val="24"/>
          <w:lang w:val="en-IN"/>
        </w:rPr>
        <w:t>on causes, control, and prevention of communication disorders were streamed on social media platforms</w:t>
      </w:r>
      <w:r w:rsidR="00116AD3">
        <w:rPr>
          <w:rFonts w:eastAsia="Calibri"/>
          <w:color w:val="000000" w:themeColor="text1"/>
          <w:sz w:val="24"/>
          <w:szCs w:val="24"/>
          <w:lang w:val="en-IN"/>
        </w:rPr>
        <w:t xml:space="preserve"> on a regular basis. </w:t>
      </w:r>
    </w:p>
    <w:p w14:paraId="094DB5E2" w14:textId="77777777" w:rsidR="00B00B40" w:rsidRDefault="009B14B0" w:rsidP="00B00B40">
      <w:pPr>
        <w:pStyle w:val="NormalWeb"/>
        <w:spacing w:before="0" w:beforeAutospacing="0" w:after="160" w:afterAutospacing="0" w:line="360" w:lineRule="auto"/>
        <w:jc w:val="both"/>
        <w:rPr>
          <w:bCs/>
          <w:color w:val="000000" w:themeColor="text1"/>
          <w:sz w:val="24"/>
          <w:szCs w:val="24"/>
        </w:rPr>
      </w:pPr>
      <w:r>
        <w:rPr>
          <w:bCs/>
          <w:color w:val="000000" w:themeColor="text1"/>
          <w:sz w:val="24"/>
          <w:szCs w:val="24"/>
        </w:rPr>
        <w:t>The key statistics of the Institute from 1</w:t>
      </w:r>
      <w:r w:rsidRPr="009B14B0">
        <w:rPr>
          <w:bCs/>
          <w:color w:val="000000" w:themeColor="text1"/>
          <w:sz w:val="24"/>
          <w:szCs w:val="24"/>
          <w:vertAlign w:val="superscript"/>
        </w:rPr>
        <w:t>st</w:t>
      </w:r>
      <w:r>
        <w:rPr>
          <w:bCs/>
          <w:color w:val="000000" w:themeColor="text1"/>
          <w:sz w:val="24"/>
          <w:szCs w:val="24"/>
        </w:rPr>
        <w:t xml:space="preserve"> January to 30</w:t>
      </w:r>
      <w:r w:rsidRPr="009B14B0">
        <w:rPr>
          <w:bCs/>
          <w:color w:val="000000" w:themeColor="text1"/>
          <w:sz w:val="24"/>
          <w:szCs w:val="24"/>
          <w:vertAlign w:val="superscript"/>
        </w:rPr>
        <w:t>th</w:t>
      </w:r>
      <w:r>
        <w:rPr>
          <w:bCs/>
          <w:color w:val="000000" w:themeColor="text1"/>
          <w:sz w:val="24"/>
          <w:szCs w:val="24"/>
        </w:rPr>
        <w:t xml:space="preserve"> September 2021 and the projected figures </w:t>
      </w:r>
      <w:proofErr w:type="spellStart"/>
      <w:r>
        <w:rPr>
          <w:bCs/>
          <w:color w:val="000000" w:themeColor="text1"/>
          <w:sz w:val="24"/>
          <w:szCs w:val="24"/>
        </w:rPr>
        <w:t>upto</w:t>
      </w:r>
      <w:proofErr w:type="spellEnd"/>
      <w:r>
        <w:rPr>
          <w:bCs/>
          <w:color w:val="000000" w:themeColor="text1"/>
          <w:sz w:val="24"/>
          <w:szCs w:val="24"/>
        </w:rPr>
        <w:t xml:space="preserve"> 31</w:t>
      </w:r>
      <w:r w:rsidRPr="009B14B0">
        <w:rPr>
          <w:bCs/>
          <w:color w:val="000000" w:themeColor="text1"/>
          <w:sz w:val="24"/>
          <w:szCs w:val="24"/>
          <w:vertAlign w:val="superscript"/>
        </w:rPr>
        <w:t>st</w:t>
      </w:r>
      <w:r>
        <w:rPr>
          <w:bCs/>
          <w:color w:val="000000" w:themeColor="text1"/>
          <w:sz w:val="24"/>
          <w:szCs w:val="24"/>
        </w:rPr>
        <w:t xml:space="preserve"> March 2022 are given in table </w:t>
      </w:r>
      <w:r w:rsidR="00284743">
        <w:rPr>
          <w:bCs/>
          <w:color w:val="000000" w:themeColor="text1"/>
          <w:sz w:val="24"/>
          <w:szCs w:val="24"/>
        </w:rPr>
        <w:t>1</w:t>
      </w:r>
      <w:r>
        <w:rPr>
          <w:bCs/>
          <w:color w:val="000000" w:themeColor="text1"/>
          <w:sz w:val="24"/>
          <w:szCs w:val="24"/>
        </w:rPr>
        <w:t>.</w:t>
      </w:r>
    </w:p>
    <w:p w14:paraId="0547502F" w14:textId="77777777" w:rsidR="00284743" w:rsidRDefault="00284743" w:rsidP="002C0150">
      <w:pPr>
        <w:pStyle w:val="NormalWeb"/>
        <w:spacing w:before="0" w:beforeAutospacing="0" w:after="160" w:afterAutospacing="0" w:line="360" w:lineRule="auto"/>
        <w:ind w:hanging="22"/>
        <w:jc w:val="center"/>
        <w:rPr>
          <w:bCs/>
          <w:color w:val="000000" w:themeColor="text1"/>
          <w:sz w:val="24"/>
          <w:szCs w:val="24"/>
        </w:rPr>
      </w:pPr>
      <w:r>
        <w:rPr>
          <w:bCs/>
          <w:color w:val="000000" w:themeColor="text1"/>
          <w:sz w:val="24"/>
          <w:szCs w:val="24"/>
        </w:rPr>
        <w:t>Table 1: Key statistics</w:t>
      </w:r>
    </w:p>
    <w:tbl>
      <w:tblPr>
        <w:tblStyle w:val="TableGrid"/>
        <w:tblpPr w:leftFromText="180" w:rightFromText="180" w:vertAnchor="text" w:horzAnchor="margin" w:tblpXSpec="center" w:tblpY="188"/>
        <w:tblW w:w="0" w:type="auto"/>
        <w:tblLook w:val="04A0" w:firstRow="1" w:lastRow="0" w:firstColumn="1" w:lastColumn="0" w:noHBand="0" w:noVBand="1"/>
      </w:tblPr>
      <w:tblGrid>
        <w:gridCol w:w="4424"/>
        <w:gridCol w:w="2126"/>
        <w:gridCol w:w="2489"/>
      </w:tblGrid>
      <w:tr w:rsidR="00284743" w:rsidRPr="004E101C" w14:paraId="0369D9FA" w14:textId="77777777" w:rsidTr="00284743">
        <w:tc>
          <w:tcPr>
            <w:tcW w:w="4424" w:type="dxa"/>
            <w:shd w:val="clear" w:color="auto" w:fill="BFBFBF" w:themeFill="background1" w:themeFillShade="BF"/>
          </w:tcPr>
          <w:p w14:paraId="1BDBCD94" w14:textId="77777777" w:rsidR="005E2DC4" w:rsidRPr="004E101C" w:rsidRDefault="005E2DC4" w:rsidP="00D048B6">
            <w:pPr>
              <w:jc w:val="center"/>
              <w:rPr>
                <w:rFonts w:ascii="Times New Roman" w:hAnsi="Times New Roman"/>
                <w:b/>
                <w:bCs/>
                <w:sz w:val="24"/>
                <w:szCs w:val="24"/>
              </w:rPr>
            </w:pPr>
          </w:p>
          <w:p w14:paraId="5A6A6A93" w14:textId="77777777" w:rsidR="005E2DC4" w:rsidRPr="004E101C" w:rsidRDefault="005E2DC4" w:rsidP="00D048B6">
            <w:pPr>
              <w:jc w:val="center"/>
              <w:rPr>
                <w:rFonts w:ascii="Times New Roman" w:hAnsi="Times New Roman"/>
                <w:b/>
                <w:bCs/>
                <w:sz w:val="24"/>
                <w:szCs w:val="24"/>
              </w:rPr>
            </w:pPr>
            <w:r w:rsidRPr="004E101C">
              <w:rPr>
                <w:rFonts w:ascii="Times New Roman" w:hAnsi="Times New Roman"/>
                <w:b/>
                <w:bCs/>
                <w:sz w:val="24"/>
                <w:szCs w:val="24"/>
              </w:rPr>
              <w:t>Category</w:t>
            </w:r>
          </w:p>
        </w:tc>
        <w:tc>
          <w:tcPr>
            <w:tcW w:w="2126" w:type="dxa"/>
            <w:shd w:val="clear" w:color="auto" w:fill="BFBFBF" w:themeFill="background1" w:themeFillShade="BF"/>
          </w:tcPr>
          <w:p w14:paraId="3F877201" w14:textId="77777777" w:rsidR="005E2DC4" w:rsidRPr="004E101C" w:rsidRDefault="005E2DC4" w:rsidP="00D048B6">
            <w:pPr>
              <w:jc w:val="center"/>
              <w:rPr>
                <w:rFonts w:ascii="Times New Roman" w:hAnsi="Times New Roman"/>
                <w:b/>
                <w:bCs/>
                <w:sz w:val="24"/>
                <w:szCs w:val="24"/>
              </w:rPr>
            </w:pPr>
            <w:r w:rsidRPr="004E101C">
              <w:rPr>
                <w:rFonts w:ascii="Times New Roman" w:hAnsi="Times New Roman"/>
                <w:b/>
                <w:bCs/>
                <w:sz w:val="24"/>
                <w:szCs w:val="24"/>
              </w:rPr>
              <w:t>Figures</w:t>
            </w:r>
          </w:p>
          <w:p w14:paraId="4A2D59B8" w14:textId="77777777" w:rsidR="005E2DC4" w:rsidRPr="004E101C" w:rsidRDefault="005E2DC4" w:rsidP="00D048B6">
            <w:pPr>
              <w:jc w:val="center"/>
              <w:rPr>
                <w:rFonts w:ascii="Times New Roman" w:hAnsi="Times New Roman"/>
                <w:i/>
                <w:iCs/>
                <w:sz w:val="24"/>
                <w:szCs w:val="24"/>
              </w:rPr>
            </w:pPr>
            <w:r w:rsidRPr="004E101C">
              <w:rPr>
                <w:rFonts w:ascii="Times New Roman" w:hAnsi="Times New Roman"/>
                <w:sz w:val="24"/>
                <w:szCs w:val="24"/>
              </w:rPr>
              <w:t>(</w:t>
            </w:r>
            <w:r w:rsidRPr="004E101C">
              <w:rPr>
                <w:rFonts w:ascii="Times New Roman" w:hAnsi="Times New Roman"/>
                <w:i/>
                <w:iCs/>
                <w:sz w:val="24"/>
                <w:szCs w:val="24"/>
              </w:rPr>
              <w:t>1</w:t>
            </w:r>
            <w:r w:rsidRPr="004E101C">
              <w:rPr>
                <w:rFonts w:ascii="Times New Roman" w:hAnsi="Times New Roman"/>
                <w:i/>
                <w:iCs/>
                <w:sz w:val="24"/>
                <w:szCs w:val="24"/>
                <w:vertAlign w:val="superscript"/>
              </w:rPr>
              <w:t>st</w:t>
            </w:r>
            <w:r w:rsidRPr="004E101C">
              <w:rPr>
                <w:rFonts w:ascii="Times New Roman" w:hAnsi="Times New Roman"/>
                <w:i/>
                <w:iCs/>
                <w:sz w:val="24"/>
                <w:szCs w:val="24"/>
              </w:rPr>
              <w:t xml:space="preserve"> January to 30</w:t>
            </w:r>
            <w:r w:rsidRPr="004E101C">
              <w:rPr>
                <w:rFonts w:ascii="Times New Roman" w:hAnsi="Times New Roman"/>
                <w:i/>
                <w:iCs/>
                <w:sz w:val="24"/>
                <w:szCs w:val="24"/>
                <w:vertAlign w:val="superscript"/>
              </w:rPr>
              <w:t>st</w:t>
            </w:r>
          </w:p>
          <w:p w14:paraId="48D7BB04" w14:textId="77777777" w:rsidR="005E2DC4" w:rsidRPr="004E101C" w:rsidRDefault="005E2DC4" w:rsidP="00D048B6">
            <w:pPr>
              <w:jc w:val="center"/>
              <w:rPr>
                <w:rFonts w:ascii="Times New Roman" w:hAnsi="Times New Roman"/>
                <w:sz w:val="24"/>
                <w:szCs w:val="24"/>
              </w:rPr>
            </w:pPr>
            <w:proofErr w:type="gramStart"/>
            <w:r w:rsidRPr="004E101C">
              <w:rPr>
                <w:rFonts w:ascii="Times New Roman" w:hAnsi="Times New Roman"/>
                <w:i/>
                <w:iCs/>
                <w:sz w:val="24"/>
                <w:szCs w:val="24"/>
              </w:rPr>
              <w:t>September  2021</w:t>
            </w:r>
            <w:proofErr w:type="gramEnd"/>
            <w:r w:rsidRPr="004E101C">
              <w:rPr>
                <w:rFonts w:ascii="Times New Roman" w:hAnsi="Times New Roman"/>
                <w:i/>
                <w:iCs/>
                <w:sz w:val="24"/>
                <w:szCs w:val="24"/>
              </w:rPr>
              <w:t>)</w:t>
            </w:r>
          </w:p>
        </w:tc>
        <w:tc>
          <w:tcPr>
            <w:tcW w:w="2489" w:type="dxa"/>
            <w:shd w:val="clear" w:color="auto" w:fill="BFBFBF" w:themeFill="background1" w:themeFillShade="BF"/>
          </w:tcPr>
          <w:p w14:paraId="172E53C2" w14:textId="77777777" w:rsidR="005E2DC4" w:rsidRPr="004E101C" w:rsidRDefault="005E2DC4" w:rsidP="00D048B6">
            <w:pPr>
              <w:jc w:val="center"/>
              <w:rPr>
                <w:rFonts w:ascii="Times New Roman" w:hAnsi="Times New Roman"/>
                <w:b/>
                <w:bCs/>
                <w:sz w:val="24"/>
                <w:szCs w:val="24"/>
              </w:rPr>
            </w:pPr>
            <w:r w:rsidRPr="004E101C">
              <w:rPr>
                <w:rFonts w:ascii="Times New Roman" w:hAnsi="Times New Roman"/>
                <w:b/>
                <w:bCs/>
                <w:sz w:val="24"/>
                <w:szCs w:val="24"/>
              </w:rPr>
              <w:t>Figures</w:t>
            </w:r>
          </w:p>
          <w:p w14:paraId="67500201" w14:textId="77777777" w:rsidR="005E2DC4" w:rsidRPr="004E101C" w:rsidRDefault="005E2DC4" w:rsidP="00D048B6">
            <w:pPr>
              <w:jc w:val="center"/>
              <w:rPr>
                <w:rFonts w:ascii="Times New Roman" w:hAnsi="Times New Roman"/>
                <w:i/>
                <w:iCs/>
                <w:sz w:val="24"/>
                <w:szCs w:val="24"/>
              </w:rPr>
            </w:pPr>
            <w:r w:rsidRPr="004E101C">
              <w:rPr>
                <w:rFonts w:ascii="Times New Roman" w:hAnsi="Times New Roman"/>
                <w:i/>
                <w:iCs/>
                <w:sz w:val="24"/>
                <w:szCs w:val="24"/>
              </w:rPr>
              <w:t>(Projected up to 31</w:t>
            </w:r>
            <w:r w:rsidRPr="004E101C">
              <w:rPr>
                <w:rFonts w:ascii="Times New Roman" w:hAnsi="Times New Roman"/>
                <w:i/>
                <w:iCs/>
                <w:sz w:val="24"/>
                <w:szCs w:val="24"/>
                <w:vertAlign w:val="superscript"/>
              </w:rPr>
              <w:t>st</w:t>
            </w:r>
            <w:r w:rsidRPr="004E101C">
              <w:rPr>
                <w:rFonts w:ascii="Times New Roman" w:hAnsi="Times New Roman"/>
                <w:i/>
                <w:iCs/>
                <w:sz w:val="24"/>
                <w:szCs w:val="24"/>
              </w:rPr>
              <w:t>March 2022)</w:t>
            </w:r>
          </w:p>
        </w:tc>
      </w:tr>
      <w:tr w:rsidR="00284743" w:rsidRPr="004E101C" w14:paraId="27BB8558" w14:textId="77777777" w:rsidTr="00284743">
        <w:tc>
          <w:tcPr>
            <w:tcW w:w="9039" w:type="dxa"/>
            <w:gridSpan w:val="3"/>
          </w:tcPr>
          <w:p w14:paraId="0EDBF7BB" w14:textId="77777777" w:rsidR="005E2DC4" w:rsidRPr="004E101C" w:rsidRDefault="005E2DC4" w:rsidP="00D048B6">
            <w:pPr>
              <w:jc w:val="center"/>
              <w:rPr>
                <w:rFonts w:ascii="Times New Roman" w:hAnsi="Times New Roman"/>
                <w:b/>
                <w:bCs/>
                <w:sz w:val="24"/>
                <w:szCs w:val="24"/>
              </w:rPr>
            </w:pPr>
            <w:r w:rsidRPr="004E101C">
              <w:rPr>
                <w:rFonts w:ascii="Times New Roman" w:hAnsi="Times New Roman"/>
                <w:b/>
                <w:bCs/>
                <w:sz w:val="24"/>
                <w:szCs w:val="24"/>
              </w:rPr>
              <w:t>Academics</w:t>
            </w:r>
          </w:p>
        </w:tc>
      </w:tr>
      <w:tr w:rsidR="00284743" w:rsidRPr="004E101C" w14:paraId="6FD2B8D0" w14:textId="77777777" w:rsidTr="00284743">
        <w:tc>
          <w:tcPr>
            <w:tcW w:w="4424" w:type="dxa"/>
          </w:tcPr>
          <w:p w14:paraId="5FF75496"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Academic </w:t>
            </w:r>
            <w:proofErr w:type="spellStart"/>
            <w:r w:rsidRPr="004E101C">
              <w:rPr>
                <w:rFonts w:ascii="Times New Roman" w:eastAsia="Adobe Kaiti Std R" w:hAnsi="Times New Roman"/>
                <w:sz w:val="24"/>
                <w:szCs w:val="24"/>
              </w:rPr>
              <w:t>programmes</w:t>
            </w:r>
            <w:proofErr w:type="spellEnd"/>
            <w:r w:rsidRPr="004E101C">
              <w:rPr>
                <w:rFonts w:ascii="Times New Roman" w:eastAsia="Adobe Kaiti Std R" w:hAnsi="Times New Roman"/>
                <w:sz w:val="24"/>
                <w:szCs w:val="24"/>
              </w:rPr>
              <w:t xml:space="preserve"> offered</w:t>
            </w:r>
          </w:p>
        </w:tc>
        <w:tc>
          <w:tcPr>
            <w:tcW w:w="2126" w:type="dxa"/>
          </w:tcPr>
          <w:p w14:paraId="2E74F39B" w14:textId="77777777" w:rsidR="005E2DC4" w:rsidRPr="004E101C" w:rsidRDefault="00F665FC" w:rsidP="00D048B6">
            <w:pPr>
              <w:jc w:val="center"/>
              <w:rPr>
                <w:rFonts w:ascii="Times New Roman" w:hAnsi="Times New Roman"/>
                <w:bCs/>
                <w:sz w:val="24"/>
                <w:szCs w:val="24"/>
              </w:rPr>
            </w:pPr>
            <w:r w:rsidRPr="004E101C">
              <w:rPr>
                <w:rFonts w:ascii="Times New Roman" w:hAnsi="Times New Roman"/>
                <w:bCs/>
                <w:sz w:val="24"/>
                <w:szCs w:val="24"/>
              </w:rPr>
              <w:t>19</w:t>
            </w:r>
          </w:p>
        </w:tc>
        <w:tc>
          <w:tcPr>
            <w:tcW w:w="2489" w:type="dxa"/>
          </w:tcPr>
          <w:p w14:paraId="57B2577A" w14:textId="77777777" w:rsidR="005E2DC4" w:rsidRPr="004E101C" w:rsidRDefault="00F665FC" w:rsidP="00D048B6">
            <w:pPr>
              <w:jc w:val="center"/>
              <w:rPr>
                <w:rFonts w:ascii="Times New Roman" w:hAnsi="Times New Roman"/>
                <w:sz w:val="24"/>
                <w:szCs w:val="24"/>
              </w:rPr>
            </w:pPr>
            <w:r w:rsidRPr="004E101C">
              <w:rPr>
                <w:rFonts w:ascii="Times New Roman" w:hAnsi="Times New Roman"/>
                <w:sz w:val="24"/>
                <w:szCs w:val="24"/>
              </w:rPr>
              <w:t>19</w:t>
            </w:r>
          </w:p>
        </w:tc>
      </w:tr>
      <w:tr w:rsidR="00284743" w:rsidRPr="004E101C" w14:paraId="46AB87C6" w14:textId="77777777" w:rsidTr="00284743">
        <w:tc>
          <w:tcPr>
            <w:tcW w:w="4424" w:type="dxa"/>
          </w:tcPr>
          <w:p w14:paraId="0208E712"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lang w:eastAsia="en-IN"/>
              </w:rPr>
              <w:t>Orientation / short-term training</w:t>
            </w:r>
          </w:p>
        </w:tc>
        <w:tc>
          <w:tcPr>
            <w:tcW w:w="2126" w:type="dxa"/>
          </w:tcPr>
          <w:p w14:paraId="2A955969" w14:textId="77777777" w:rsidR="005E2DC4" w:rsidRPr="004E101C" w:rsidRDefault="005E2DC4" w:rsidP="00D048B6">
            <w:pPr>
              <w:jc w:val="center"/>
              <w:rPr>
                <w:rFonts w:ascii="Times New Roman" w:hAnsi="Times New Roman"/>
                <w:bCs/>
                <w:sz w:val="24"/>
                <w:szCs w:val="24"/>
              </w:rPr>
            </w:pPr>
            <w:r w:rsidRPr="004E101C">
              <w:rPr>
                <w:rFonts w:ascii="Times New Roman" w:hAnsi="Times New Roman"/>
                <w:bCs/>
                <w:sz w:val="24"/>
                <w:szCs w:val="24"/>
              </w:rPr>
              <w:t>247</w:t>
            </w:r>
          </w:p>
        </w:tc>
        <w:tc>
          <w:tcPr>
            <w:tcW w:w="2489" w:type="dxa"/>
          </w:tcPr>
          <w:p w14:paraId="3E93C9A5" w14:textId="77777777" w:rsidR="005E2DC4" w:rsidRPr="004E101C" w:rsidRDefault="00F665FC" w:rsidP="00D048B6">
            <w:pPr>
              <w:jc w:val="center"/>
              <w:rPr>
                <w:rFonts w:ascii="Times New Roman" w:hAnsi="Times New Roman"/>
                <w:sz w:val="24"/>
                <w:szCs w:val="24"/>
              </w:rPr>
            </w:pPr>
            <w:r w:rsidRPr="004E101C">
              <w:rPr>
                <w:rFonts w:ascii="Times New Roman" w:hAnsi="Times New Roman"/>
                <w:sz w:val="24"/>
                <w:szCs w:val="24"/>
              </w:rPr>
              <w:t>3</w:t>
            </w:r>
            <w:r w:rsidR="009E7A6A" w:rsidRPr="004E101C">
              <w:rPr>
                <w:rFonts w:ascii="Times New Roman" w:hAnsi="Times New Roman"/>
                <w:sz w:val="24"/>
                <w:szCs w:val="24"/>
              </w:rPr>
              <w:t>10</w:t>
            </w:r>
          </w:p>
        </w:tc>
      </w:tr>
      <w:tr w:rsidR="00284743" w:rsidRPr="004E101C" w14:paraId="39458938" w14:textId="77777777" w:rsidTr="00284743">
        <w:tc>
          <w:tcPr>
            <w:tcW w:w="4424" w:type="dxa"/>
          </w:tcPr>
          <w:p w14:paraId="3D847FAF"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Workshops / Seminars</w:t>
            </w:r>
          </w:p>
        </w:tc>
        <w:tc>
          <w:tcPr>
            <w:tcW w:w="2126" w:type="dxa"/>
          </w:tcPr>
          <w:p w14:paraId="1F2344BA"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15</w:t>
            </w:r>
          </w:p>
        </w:tc>
        <w:tc>
          <w:tcPr>
            <w:tcW w:w="2489" w:type="dxa"/>
          </w:tcPr>
          <w:p w14:paraId="2710597B" w14:textId="77777777" w:rsidR="005E2DC4" w:rsidRPr="004E101C" w:rsidRDefault="000E3D0F" w:rsidP="00D048B6">
            <w:pPr>
              <w:jc w:val="center"/>
              <w:rPr>
                <w:rFonts w:ascii="Times New Roman" w:hAnsi="Times New Roman"/>
                <w:sz w:val="24"/>
                <w:szCs w:val="24"/>
              </w:rPr>
            </w:pPr>
            <w:r w:rsidRPr="004E101C">
              <w:rPr>
                <w:rFonts w:ascii="Times New Roman" w:hAnsi="Times New Roman"/>
                <w:sz w:val="24"/>
                <w:szCs w:val="24"/>
              </w:rPr>
              <w:t>20</w:t>
            </w:r>
          </w:p>
        </w:tc>
      </w:tr>
      <w:tr w:rsidR="00284743" w:rsidRPr="004E101C" w14:paraId="6406D619" w14:textId="77777777" w:rsidTr="00284743">
        <w:tc>
          <w:tcPr>
            <w:tcW w:w="4424" w:type="dxa"/>
          </w:tcPr>
          <w:p w14:paraId="3BADF266"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Invited talk by faculty &amp; staff</w:t>
            </w:r>
          </w:p>
        </w:tc>
        <w:tc>
          <w:tcPr>
            <w:tcW w:w="2126" w:type="dxa"/>
          </w:tcPr>
          <w:p w14:paraId="1B3910B8" w14:textId="77777777" w:rsidR="005E2DC4" w:rsidRPr="004E101C" w:rsidRDefault="005E2DC4" w:rsidP="00D048B6">
            <w:pPr>
              <w:jc w:val="center"/>
              <w:rPr>
                <w:rFonts w:ascii="Times New Roman" w:hAnsi="Times New Roman"/>
                <w:bCs/>
                <w:sz w:val="24"/>
                <w:szCs w:val="24"/>
              </w:rPr>
            </w:pPr>
            <w:r w:rsidRPr="004E101C">
              <w:rPr>
                <w:rFonts w:ascii="Times New Roman" w:hAnsi="Times New Roman"/>
                <w:bCs/>
                <w:sz w:val="24"/>
                <w:szCs w:val="24"/>
              </w:rPr>
              <w:t>146</w:t>
            </w:r>
          </w:p>
        </w:tc>
        <w:tc>
          <w:tcPr>
            <w:tcW w:w="2489" w:type="dxa"/>
          </w:tcPr>
          <w:p w14:paraId="77431844" w14:textId="77777777" w:rsidR="005E2DC4" w:rsidRPr="004E101C" w:rsidRDefault="009E7A6A" w:rsidP="00D048B6">
            <w:pPr>
              <w:jc w:val="center"/>
              <w:rPr>
                <w:rFonts w:ascii="Times New Roman" w:hAnsi="Times New Roman"/>
                <w:sz w:val="24"/>
                <w:szCs w:val="24"/>
              </w:rPr>
            </w:pPr>
            <w:r w:rsidRPr="004E101C">
              <w:rPr>
                <w:rFonts w:ascii="Times New Roman" w:hAnsi="Times New Roman"/>
                <w:sz w:val="24"/>
                <w:szCs w:val="24"/>
              </w:rPr>
              <w:t>180</w:t>
            </w:r>
          </w:p>
        </w:tc>
      </w:tr>
      <w:tr w:rsidR="00284743" w:rsidRPr="004E101C" w14:paraId="2742E07A" w14:textId="77777777" w:rsidTr="00284743">
        <w:tc>
          <w:tcPr>
            <w:tcW w:w="9039" w:type="dxa"/>
            <w:gridSpan w:val="3"/>
          </w:tcPr>
          <w:p w14:paraId="75505E69" w14:textId="77777777" w:rsidR="005E2DC4" w:rsidRPr="004E101C" w:rsidRDefault="005E2DC4" w:rsidP="00D048B6">
            <w:pPr>
              <w:jc w:val="center"/>
              <w:rPr>
                <w:rFonts w:ascii="Times New Roman" w:hAnsi="Times New Roman"/>
                <w:b/>
                <w:bCs/>
                <w:sz w:val="24"/>
                <w:szCs w:val="24"/>
              </w:rPr>
            </w:pPr>
            <w:r w:rsidRPr="004E101C">
              <w:rPr>
                <w:rFonts w:ascii="Times New Roman" w:hAnsi="Times New Roman"/>
                <w:b/>
                <w:bCs/>
                <w:sz w:val="24"/>
                <w:szCs w:val="24"/>
              </w:rPr>
              <w:t>Research</w:t>
            </w:r>
          </w:p>
        </w:tc>
      </w:tr>
      <w:tr w:rsidR="00284743" w:rsidRPr="004E101C" w14:paraId="4784808A" w14:textId="77777777" w:rsidTr="00284743">
        <w:tc>
          <w:tcPr>
            <w:tcW w:w="4424" w:type="dxa"/>
          </w:tcPr>
          <w:p w14:paraId="4BAA6563"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Completed funded projects</w:t>
            </w:r>
          </w:p>
        </w:tc>
        <w:tc>
          <w:tcPr>
            <w:tcW w:w="2126" w:type="dxa"/>
          </w:tcPr>
          <w:p w14:paraId="6300623A"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20</w:t>
            </w:r>
          </w:p>
        </w:tc>
        <w:tc>
          <w:tcPr>
            <w:tcW w:w="2489" w:type="dxa"/>
          </w:tcPr>
          <w:p w14:paraId="20C52E0E" w14:textId="77777777" w:rsidR="005E2DC4" w:rsidRPr="004E101C" w:rsidRDefault="000E3D0F" w:rsidP="00D048B6">
            <w:pPr>
              <w:jc w:val="center"/>
              <w:rPr>
                <w:rFonts w:ascii="Times New Roman" w:hAnsi="Times New Roman"/>
                <w:sz w:val="24"/>
                <w:szCs w:val="24"/>
              </w:rPr>
            </w:pPr>
            <w:r w:rsidRPr="004E101C">
              <w:rPr>
                <w:rFonts w:ascii="Times New Roman" w:hAnsi="Times New Roman"/>
                <w:sz w:val="24"/>
                <w:szCs w:val="24"/>
              </w:rPr>
              <w:t>25</w:t>
            </w:r>
          </w:p>
        </w:tc>
      </w:tr>
      <w:tr w:rsidR="00284743" w:rsidRPr="004E101C" w14:paraId="3B141F4C" w14:textId="77777777" w:rsidTr="00284743">
        <w:tc>
          <w:tcPr>
            <w:tcW w:w="4424" w:type="dxa"/>
          </w:tcPr>
          <w:p w14:paraId="4144037A"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New/ Ongoing funded projects</w:t>
            </w:r>
          </w:p>
        </w:tc>
        <w:tc>
          <w:tcPr>
            <w:tcW w:w="2126" w:type="dxa"/>
          </w:tcPr>
          <w:p w14:paraId="694634E3"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44</w:t>
            </w:r>
          </w:p>
        </w:tc>
        <w:tc>
          <w:tcPr>
            <w:tcW w:w="2489" w:type="dxa"/>
          </w:tcPr>
          <w:p w14:paraId="4567D2F0" w14:textId="77777777" w:rsidR="005E2DC4" w:rsidRPr="004E101C" w:rsidRDefault="000E3D0F" w:rsidP="00D048B6">
            <w:pPr>
              <w:jc w:val="center"/>
              <w:rPr>
                <w:rFonts w:ascii="Times New Roman" w:hAnsi="Times New Roman"/>
                <w:sz w:val="24"/>
                <w:szCs w:val="24"/>
              </w:rPr>
            </w:pPr>
            <w:r w:rsidRPr="004E101C">
              <w:rPr>
                <w:rFonts w:ascii="Times New Roman" w:hAnsi="Times New Roman"/>
                <w:sz w:val="24"/>
                <w:szCs w:val="24"/>
              </w:rPr>
              <w:t>55</w:t>
            </w:r>
          </w:p>
        </w:tc>
      </w:tr>
      <w:tr w:rsidR="00284743" w:rsidRPr="004E101C" w14:paraId="78CE2484" w14:textId="77777777" w:rsidTr="00284743">
        <w:tc>
          <w:tcPr>
            <w:tcW w:w="4424" w:type="dxa"/>
          </w:tcPr>
          <w:p w14:paraId="0E0185D9"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Conference presentations</w:t>
            </w:r>
          </w:p>
        </w:tc>
        <w:tc>
          <w:tcPr>
            <w:tcW w:w="2126" w:type="dxa"/>
          </w:tcPr>
          <w:p w14:paraId="6B788423"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27</w:t>
            </w:r>
          </w:p>
        </w:tc>
        <w:tc>
          <w:tcPr>
            <w:tcW w:w="2489" w:type="dxa"/>
          </w:tcPr>
          <w:p w14:paraId="0972164C" w14:textId="77777777" w:rsidR="005E2DC4" w:rsidRPr="004E101C" w:rsidRDefault="000E3D0F" w:rsidP="00D048B6">
            <w:pPr>
              <w:jc w:val="center"/>
              <w:rPr>
                <w:rFonts w:ascii="Times New Roman" w:hAnsi="Times New Roman"/>
                <w:sz w:val="24"/>
                <w:szCs w:val="24"/>
              </w:rPr>
            </w:pPr>
            <w:r w:rsidRPr="004E101C">
              <w:rPr>
                <w:rFonts w:ascii="Times New Roman" w:hAnsi="Times New Roman"/>
                <w:sz w:val="24"/>
                <w:szCs w:val="24"/>
              </w:rPr>
              <w:t>33</w:t>
            </w:r>
          </w:p>
        </w:tc>
      </w:tr>
      <w:tr w:rsidR="00284743" w:rsidRPr="004E101C" w14:paraId="3E3CADAC" w14:textId="77777777" w:rsidTr="00284743">
        <w:tc>
          <w:tcPr>
            <w:tcW w:w="4424" w:type="dxa"/>
          </w:tcPr>
          <w:p w14:paraId="175BE407"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Journal publications</w:t>
            </w:r>
          </w:p>
        </w:tc>
        <w:tc>
          <w:tcPr>
            <w:tcW w:w="2126" w:type="dxa"/>
          </w:tcPr>
          <w:p w14:paraId="3B478EA0"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58</w:t>
            </w:r>
          </w:p>
        </w:tc>
        <w:tc>
          <w:tcPr>
            <w:tcW w:w="2489" w:type="dxa"/>
          </w:tcPr>
          <w:p w14:paraId="43375ECD" w14:textId="77777777" w:rsidR="005E2DC4" w:rsidRPr="004E101C" w:rsidRDefault="000E3D0F" w:rsidP="00D048B6">
            <w:pPr>
              <w:jc w:val="center"/>
              <w:rPr>
                <w:rFonts w:ascii="Times New Roman" w:hAnsi="Times New Roman"/>
                <w:sz w:val="24"/>
                <w:szCs w:val="24"/>
              </w:rPr>
            </w:pPr>
            <w:r w:rsidRPr="004E101C">
              <w:rPr>
                <w:rFonts w:ascii="Times New Roman" w:hAnsi="Times New Roman"/>
                <w:sz w:val="24"/>
                <w:szCs w:val="24"/>
              </w:rPr>
              <w:t>7</w:t>
            </w:r>
            <w:r w:rsidR="009E7A6A" w:rsidRPr="004E101C">
              <w:rPr>
                <w:rFonts w:ascii="Times New Roman" w:hAnsi="Times New Roman"/>
                <w:sz w:val="24"/>
                <w:szCs w:val="24"/>
              </w:rPr>
              <w:t>2</w:t>
            </w:r>
          </w:p>
        </w:tc>
      </w:tr>
      <w:tr w:rsidR="00284743" w:rsidRPr="004E101C" w14:paraId="62D781C3" w14:textId="77777777" w:rsidTr="00284743">
        <w:tc>
          <w:tcPr>
            <w:tcW w:w="4424" w:type="dxa"/>
          </w:tcPr>
          <w:p w14:paraId="38DF7919"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Books/ book chapters</w:t>
            </w:r>
          </w:p>
        </w:tc>
        <w:tc>
          <w:tcPr>
            <w:tcW w:w="2126" w:type="dxa"/>
          </w:tcPr>
          <w:p w14:paraId="70359736"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11</w:t>
            </w:r>
          </w:p>
        </w:tc>
        <w:tc>
          <w:tcPr>
            <w:tcW w:w="2489" w:type="dxa"/>
          </w:tcPr>
          <w:p w14:paraId="52F6D85E" w14:textId="77777777" w:rsidR="005E2DC4" w:rsidRPr="004E101C" w:rsidRDefault="000E3D0F" w:rsidP="00D048B6">
            <w:pPr>
              <w:jc w:val="center"/>
              <w:rPr>
                <w:rFonts w:ascii="Times New Roman" w:hAnsi="Times New Roman"/>
                <w:sz w:val="24"/>
                <w:szCs w:val="24"/>
              </w:rPr>
            </w:pPr>
            <w:r w:rsidRPr="004E101C">
              <w:rPr>
                <w:rFonts w:ascii="Times New Roman" w:hAnsi="Times New Roman"/>
                <w:sz w:val="24"/>
                <w:szCs w:val="24"/>
              </w:rPr>
              <w:t>1</w:t>
            </w:r>
            <w:r w:rsidR="009E7A6A" w:rsidRPr="004E101C">
              <w:rPr>
                <w:rFonts w:ascii="Times New Roman" w:hAnsi="Times New Roman"/>
                <w:sz w:val="24"/>
                <w:szCs w:val="24"/>
              </w:rPr>
              <w:t>4</w:t>
            </w:r>
          </w:p>
        </w:tc>
      </w:tr>
      <w:tr w:rsidR="008461D6" w:rsidRPr="004E101C" w14:paraId="1B4871B0" w14:textId="77777777" w:rsidTr="00660865">
        <w:tc>
          <w:tcPr>
            <w:tcW w:w="9039" w:type="dxa"/>
            <w:gridSpan w:val="3"/>
          </w:tcPr>
          <w:p w14:paraId="0DB2B14C" w14:textId="1FD728D8" w:rsidR="008461D6" w:rsidRPr="004E101C" w:rsidRDefault="008461D6" w:rsidP="00D048B6">
            <w:pPr>
              <w:jc w:val="center"/>
              <w:rPr>
                <w:rFonts w:ascii="Times New Roman" w:hAnsi="Times New Roman"/>
                <w:sz w:val="24"/>
                <w:szCs w:val="24"/>
              </w:rPr>
            </w:pPr>
            <w:r w:rsidRPr="004E101C">
              <w:rPr>
                <w:rFonts w:ascii="Times New Roman" w:hAnsi="Times New Roman"/>
                <w:b/>
                <w:bCs/>
                <w:sz w:val="24"/>
                <w:szCs w:val="24"/>
              </w:rPr>
              <w:t>Clinical Care</w:t>
            </w:r>
          </w:p>
        </w:tc>
      </w:tr>
      <w:tr w:rsidR="00284743" w:rsidRPr="004E101C" w14:paraId="577D0011" w14:textId="77777777" w:rsidTr="00284743">
        <w:tc>
          <w:tcPr>
            <w:tcW w:w="4424" w:type="dxa"/>
          </w:tcPr>
          <w:p w14:paraId="453E2A31"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Patient Registration -New        </w:t>
            </w:r>
          </w:p>
        </w:tc>
        <w:tc>
          <w:tcPr>
            <w:tcW w:w="2126" w:type="dxa"/>
          </w:tcPr>
          <w:p w14:paraId="7CE5734D"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11801</w:t>
            </w:r>
          </w:p>
        </w:tc>
        <w:tc>
          <w:tcPr>
            <w:tcW w:w="2489" w:type="dxa"/>
          </w:tcPr>
          <w:p w14:paraId="09853CDF" w14:textId="77777777" w:rsidR="005E2DC4" w:rsidRPr="004E101C" w:rsidRDefault="0014549B" w:rsidP="00D048B6">
            <w:pPr>
              <w:jc w:val="center"/>
              <w:rPr>
                <w:rFonts w:ascii="Times New Roman" w:hAnsi="Times New Roman"/>
                <w:sz w:val="24"/>
                <w:szCs w:val="24"/>
              </w:rPr>
            </w:pPr>
            <w:r w:rsidRPr="004E101C">
              <w:rPr>
                <w:rFonts w:ascii="Times New Roman" w:hAnsi="Times New Roman"/>
                <w:sz w:val="24"/>
                <w:szCs w:val="24"/>
              </w:rPr>
              <w:t>14</w:t>
            </w:r>
            <w:r w:rsidR="009E7A6A" w:rsidRPr="004E101C">
              <w:rPr>
                <w:rFonts w:ascii="Times New Roman" w:hAnsi="Times New Roman"/>
                <w:sz w:val="24"/>
                <w:szCs w:val="24"/>
              </w:rPr>
              <w:t>750</w:t>
            </w:r>
          </w:p>
        </w:tc>
      </w:tr>
      <w:tr w:rsidR="00284743" w:rsidRPr="004E101C" w14:paraId="177C85AD" w14:textId="77777777" w:rsidTr="00284743">
        <w:tc>
          <w:tcPr>
            <w:tcW w:w="4424" w:type="dxa"/>
          </w:tcPr>
          <w:p w14:paraId="33811288" w14:textId="1C469BBF" w:rsidR="005E2DC4" w:rsidRPr="004E101C" w:rsidRDefault="005E2DC4" w:rsidP="008461D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Speech &amp; language assessment</w:t>
            </w:r>
          </w:p>
        </w:tc>
        <w:tc>
          <w:tcPr>
            <w:tcW w:w="2126" w:type="dxa"/>
          </w:tcPr>
          <w:p w14:paraId="79B0B283" w14:textId="77777777" w:rsidR="005E2DC4" w:rsidRPr="004E101C" w:rsidRDefault="0014549B" w:rsidP="00A50641">
            <w:pPr>
              <w:jc w:val="center"/>
              <w:rPr>
                <w:rFonts w:ascii="Times New Roman" w:hAnsi="Times New Roman"/>
                <w:sz w:val="24"/>
                <w:szCs w:val="24"/>
              </w:rPr>
            </w:pPr>
            <w:r w:rsidRPr="004E101C">
              <w:rPr>
                <w:rFonts w:ascii="Times New Roman" w:hAnsi="Times New Roman"/>
                <w:sz w:val="24"/>
                <w:szCs w:val="24"/>
              </w:rPr>
              <w:t>3605</w:t>
            </w:r>
          </w:p>
        </w:tc>
        <w:tc>
          <w:tcPr>
            <w:tcW w:w="2489" w:type="dxa"/>
          </w:tcPr>
          <w:p w14:paraId="0ABD33E5" w14:textId="77777777" w:rsidR="005E2DC4" w:rsidRPr="004E101C" w:rsidRDefault="00B4044A" w:rsidP="00D048B6">
            <w:pPr>
              <w:jc w:val="center"/>
              <w:rPr>
                <w:rFonts w:ascii="Times New Roman" w:hAnsi="Times New Roman"/>
                <w:sz w:val="24"/>
                <w:szCs w:val="24"/>
              </w:rPr>
            </w:pPr>
            <w:r w:rsidRPr="004E101C">
              <w:rPr>
                <w:rFonts w:ascii="Times New Roman" w:hAnsi="Times New Roman"/>
                <w:sz w:val="24"/>
                <w:szCs w:val="24"/>
              </w:rPr>
              <w:t>4500</w:t>
            </w:r>
          </w:p>
        </w:tc>
      </w:tr>
      <w:tr w:rsidR="00284743" w:rsidRPr="004E101C" w14:paraId="29D0D4C9" w14:textId="77777777" w:rsidTr="00284743">
        <w:tc>
          <w:tcPr>
            <w:tcW w:w="4424" w:type="dxa"/>
          </w:tcPr>
          <w:p w14:paraId="1F20FB24" w14:textId="77777777" w:rsidR="005E2DC4" w:rsidRPr="004E101C" w:rsidRDefault="005E2DC4" w:rsidP="00A50641">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Speech &amp; language therapy</w:t>
            </w:r>
          </w:p>
        </w:tc>
        <w:tc>
          <w:tcPr>
            <w:tcW w:w="2126" w:type="dxa"/>
          </w:tcPr>
          <w:p w14:paraId="4F4F5DE2" w14:textId="77777777" w:rsidR="005E2DC4" w:rsidRPr="004E101C" w:rsidRDefault="00A64905" w:rsidP="00A50641">
            <w:pPr>
              <w:jc w:val="center"/>
              <w:rPr>
                <w:rFonts w:ascii="Times New Roman" w:hAnsi="Times New Roman"/>
                <w:sz w:val="24"/>
                <w:szCs w:val="24"/>
              </w:rPr>
            </w:pPr>
            <w:r w:rsidRPr="004E101C">
              <w:rPr>
                <w:rFonts w:ascii="Times New Roman" w:hAnsi="Times New Roman"/>
                <w:sz w:val="24"/>
                <w:szCs w:val="24"/>
              </w:rPr>
              <w:t>3853</w:t>
            </w:r>
          </w:p>
        </w:tc>
        <w:tc>
          <w:tcPr>
            <w:tcW w:w="2489" w:type="dxa"/>
          </w:tcPr>
          <w:p w14:paraId="32D17DB8" w14:textId="77777777" w:rsidR="005E2DC4" w:rsidRPr="004E101C" w:rsidRDefault="00B4044A" w:rsidP="00D048B6">
            <w:pPr>
              <w:jc w:val="center"/>
              <w:rPr>
                <w:rFonts w:ascii="Times New Roman" w:hAnsi="Times New Roman"/>
                <w:sz w:val="24"/>
                <w:szCs w:val="24"/>
              </w:rPr>
            </w:pPr>
            <w:r w:rsidRPr="004E101C">
              <w:rPr>
                <w:rFonts w:ascii="Times New Roman" w:hAnsi="Times New Roman"/>
                <w:sz w:val="24"/>
                <w:szCs w:val="24"/>
              </w:rPr>
              <w:t>4</w:t>
            </w:r>
            <w:r w:rsidR="009E7A6A" w:rsidRPr="004E101C">
              <w:rPr>
                <w:rFonts w:ascii="Times New Roman" w:hAnsi="Times New Roman"/>
                <w:sz w:val="24"/>
                <w:szCs w:val="24"/>
              </w:rPr>
              <w:t>8</w:t>
            </w:r>
            <w:r w:rsidRPr="004E101C">
              <w:rPr>
                <w:rFonts w:ascii="Times New Roman" w:hAnsi="Times New Roman"/>
                <w:sz w:val="24"/>
                <w:szCs w:val="24"/>
              </w:rPr>
              <w:t>00</w:t>
            </w:r>
          </w:p>
        </w:tc>
      </w:tr>
      <w:tr w:rsidR="00284743" w:rsidRPr="004E101C" w14:paraId="6FA21323" w14:textId="77777777" w:rsidTr="00284743">
        <w:tc>
          <w:tcPr>
            <w:tcW w:w="4424" w:type="dxa"/>
          </w:tcPr>
          <w:p w14:paraId="4B7FEDCC"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Hearing evaluation</w:t>
            </w:r>
          </w:p>
        </w:tc>
        <w:tc>
          <w:tcPr>
            <w:tcW w:w="2126" w:type="dxa"/>
          </w:tcPr>
          <w:p w14:paraId="05D28F98"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 xml:space="preserve">6828 </w:t>
            </w:r>
          </w:p>
        </w:tc>
        <w:tc>
          <w:tcPr>
            <w:tcW w:w="2489" w:type="dxa"/>
          </w:tcPr>
          <w:p w14:paraId="79DB5D95" w14:textId="77777777" w:rsidR="005E2DC4" w:rsidRPr="004E101C" w:rsidRDefault="00B4044A" w:rsidP="00D048B6">
            <w:pPr>
              <w:jc w:val="center"/>
              <w:rPr>
                <w:rFonts w:ascii="Times New Roman" w:hAnsi="Times New Roman"/>
                <w:sz w:val="24"/>
                <w:szCs w:val="24"/>
              </w:rPr>
            </w:pPr>
            <w:r w:rsidRPr="004E101C">
              <w:rPr>
                <w:rFonts w:ascii="Times New Roman" w:hAnsi="Times New Roman"/>
                <w:sz w:val="24"/>
                <w:szCs w:val="24"/>
              </w:rPr>
              <w:t>8500</w:t>
            </w:r>
          </w:p>
        </w:tc>
      </w:tr>
      <w:tr w:rsidR="00284743" w:rsidRPr="004E101C" w14:paraId="36BBC401" w14:textId="77777777" w:rsidTr="00284743">
        <w:tc>
          <w:tcPr>
            <w:tcW w:w="4424" w:type="dxa"/>
          </w:tcPr>
          <w:p w14:paraId="37C52937"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lastRenderedPageBreak/>
              <w:t>Hearing aid trial</w:t>
            </w:r>
          </w:p>
        </w:tc>
        <w:tc>
          <w:tcPr>
            <w:tcW w:w="2126" w:type="dxa"/>
          </w:tcPr>
          <w:p w14:paraId="21CAF46E"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4457</w:t>
            </w:r>
          </w:p>
        </w:tc>
        <w:tc>
          <w:tcPr>
            <w:tcW w:w="2489" w:type="dxa"/>
          </w:tcPr>
          <w:p w14:paraId="020FE473" w14:textId="77777777" w:rsidR="005E2DC4" w:rsidRPr="004E101C" w:rsidRDefault="00B4044A" w:rsidP="00D048B6">
            <w:pPr>
              <w:jc w:val="center"/>
              <w:rPr>
                <w:rFonts w:ascii="Times New Roman" w:hAnsi="Times New Roman"/>
                <w:sz w:val="24"/>
                <w:szCs w:val="24"/>
              </w:rPr>
            </w:pPr>
            <w:r w:rsidRPr="004E101C">
              <w:rPr>
                <w:rFonts w:ascii="Times New Roman" w:hAnsi="Times New Roman"/>
                <w:sz w:val="24"/>
                <w:szCs w:val="24"/>
              </w:rPr>
              <w:t>5500</w:t>
            </w:r>
          </w:p>
        </w:tc>
      </w:tr>
      <w:tr w:rsidR="00284743" w:rsidRPr="004E101C" w14:paraId="7C8743E2" w14:textId="77777777" w:rsidTr="00284743">
        <w:tc>
          <w:tcPr>
            <w:tcW w:w="4424" w:type="dxa"/>
          </w:tcPr>
          <w:p w14:paraId="5C5B24FE"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Hearing aids distribution</w:t>
            </w:r>
          </w:p>
        </w:tc>
        <w:tc>
          <w:tcPr>
            <w:tcW w:w="2126" w:type="dxa"/>
          </w:tcPr>
          <w:p w14:paraId="2FA711D2"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1363</w:t>
            </w:r>
          </w:p>
        </w:tc>
        <w:tc>
          <w:tcPr>
            <w:tcW w:w="2489" w:type="dxa"/>
          </w:tcPr>
          <w:p w14:paraId="37636E32" w14:textId="77777777" w:rsidR="005E2DC4" w:rsidRPr="004E101C" w:rsidRDefault="00B4044A" w:rsidP="00D048B6">
            <w:pPr>
              <w:jc w:val="center"/>
              <w:rPr>
                <w:rFonts w:ascii="Times New Roman" w:hAnsi="Times New Roman"/>
                <w:sz w:val="24"/>
                <w:szCs w:val="24"/>
              </w:rPr>
            </w:pPr>
            <w:r w:rsidRPr="004E101C">
              <w:rPr>
                <w:rFonts w:ascii="Times New Roman" w:hAnsi="Times New Roman"/>
                <w:sz w:val="24"/>
                <w:szCs w:val="24"/>
              </w:rPr>
              <w:t>1700</w:t>
            </w:r>
          </w:p>
        </w:tc>
      </w:tr>
      <w:tr w:rsidR="00284743" w:rsidRPr="004E101C" w14:paraId="03451B77" w14:textId="77777777" w:rsidTr="00284743">
        <w:tc>
          <w:tcPr>
            <w:tcW w:w="4424" w:type="dxa"/>
          </w:tcPr>
          <w:p w14:paraId="6C443F7E"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Psychological assessment</w:t>
            </w:r>
          </w:p>
        </w:tc>
        <w:tc>
          <w:tcPr>
            <w:tcW w:w="2126" w:type="dxa"/>
          </w:tcPr>
          <w:p w14:paraId="1144B17F" w14:textId="77777777" w:rsidR="005E2DC4" w:rsidRPr="004E101C" w:rsidRDefault="004848C3" w:rsidP="00D048B6">
            <w:pPr>
              <w:jc w:val="center"/>
              <w:rPr>
                <w:rFonts w:ascii="Times New Roman" w:hAnsi="Times New Roman"/>
                <w:sz w:val="24"/>
                <w:szCs w:val="24"/>
              </w:rPr>
            </w:pPr>
            <w:r w:rsidRPr="004E101C">
              <w:rPr>
                <w:rFonts w:ascii="Times New Roman" w:hAnsi="Times New Roman"/>
                <w:sz w:val="24"/>
                <w:szCs w:val="24"/>
                <w:shd w:val="clear" w:color="auto" w:fill="FFFFFF"/>
              </w:rPr>
              <w:t>3410</w:t>
            </w:r>
          </w:p>
        </w:tc>
        <w:tc>
          <w:tcPr>
            <w:tcW w:w="2489" w:type="dxa"/>
          </w:tcPr>
          <w:p w14:paraId="135A1E32" w14:textId="77777777" w:rsidR="005E2DC4" w:rsidRPr="004E101C" w:rsidRDefault="004848C3" w:rsidP="00D048B6">
            <w:pPr>
              <w:jc w:val="center"/>
              <w:rPr>
                <w:rFonts w:ascii="Times New Roman" w:hAnsi="Times New Roman"/>
                <w:sz w:val="24"/>
                <w:szCs w:val="24"/>
              </w:rPr>
            </w:pPr>
            <w:r w:rsidRPr="004E101C">
              <w:rPr>
                <w:rFonts w:ascii="Times New Roman" w:hAnsi="Times New Roman"/>
                <w:sz w:val="24"/>
                <w:szCs w:val="24"/>
              </w:rPr>
              <w:t>4200</w:t>
            </w:r>
          </w:p>
        </w:tc>
      </w:tr>
      <w:tr w:rsidR="00284743" w:rsidRPr="004E101C" w14:paraId="143C9BB2" w14:textId="77777777" w:rsidTr="00284743">
        <w:tc>
          <w:tcPr>
            <w:tcW w:w="4424" w:type="dxa"/>
          </w:tcPr>
          <w:p w14:paraId="0D3B59A8"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ENT assessment</w:t>
            </w:r>
          </w:p>
        </w:tc>
        <w:tc>
          <w:tcPr>
            <w:tcW w:w="2126" w:type="dxa"/>
          </w:tcPr>
          <w:p w14:paraId="38EB4911"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29454</w:t>
            </w:r>
          </w:p>
        </w:tc>
        <w:tc>
          <w:tcPr>
            <w:tcW w:w="2489" w:type="dxa"/>
          </w:tcPr>
          <w:p w14:paraId="355EE324" w14:textId="77777777" w:rsidR="005E2DC4" w:rsidRPr="004E101C" w:rsidRDefault="004848C3" w:rsidP="00D048B6">
            <w:pPr>
              <w:jc w:val="center"/>
              <w:rPr>
                <w:rFonts w:ascii="Times New Roman" w:hAnsi="Times New Roman"/>
                <w:sz w:val="24"/>
                <w:szCs w:val="24"/>
              </w:rPr>
            </w:pPr>
            <w:r w:rsidRPr="004E101C">
              <w:rPr>
                <w:rFonts w:ascii="Times New Roman" w:hAnsi="Times New Roman"/>
                <w:sz w:val="24"/>
                <w:szCs w:val="24"/>
              </w:rPr>
              <w:t>36800</w:t>
            </w:r>
          </w:p>
        </w:tc>
      </w:tr>
      <w:tr w:rsidR="00284743" w:rsidRPr="004E101C" w14:paraId="3E12CD47" w14:textId="77777777" w:rsidTr="00284743">
        <w:tc>
          <w:tcPr>
            <w:tcW w:w="4424" w:type="dxa"/>
          </w:tcPr>
          <w:p w14:paraId="742DB74E"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ENT surgery (major &amp; minor)</w:t>
            </w:r>
          </w:p>
        </w:tc>
        <w:tc>
          <w:tcPr>
            <w:tcW w:w="2126" w:type="dxa"/>
          </w:tcPr>
          <w:p w14:paraId="18DE1BA8"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249</w:t>
            </w:r>
          </w:p>
        </w:tc>
        <w:tc>
          <w:tcPr>
            <w:tcW w:w="2489" w:type="dxa"/>
          </w:tcPr>
          <w:p w14:paraId="1BD7BA4D" w14:textId="77777777" w:rsidR="005E2DC4" w:rsidRPr="004E101C" w:rsidRDefault="004848C3" w:rsidP="00D048B6">
            <w:pPr>
              <w:jc w:val="center"/>
              <w:rPr>
                <w:rFonts w:ascii="Times New Roman" w:hAnsi="Times New Roman"/>
                <w:sz w:val="24"/>
                <w:szCs w:val="24"/>
              </w:rPr>
            </w:pPr>
            <w:r w:rsidRPr="004E101C">
              <w:rPr>
                <w:rFonts w:ascii="Times New Roman" w:hAnsi="Times New Roman"/>
                <w:sz w:val="24"/>
                <w:szCs w:val="24"/>
              </w:rPr>
              <w:t>300</w:t>
            </w:r>
          </w:p>
        </w:tc>
      </w:tr>
      <w:tr w:rsidR="00284743" w:rsidRPr="004E101C" w14:paraId="0ECE8AF6" w14:textId="77777777" w:rsidTr="00284743">
        <w:tc>
          <w:tcPr>
            <w:tcW w:w="4424" w:type="dxa"/>
          </w:tcPr>
          <w:p w14:paraId="7259E432"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Specialized clinical services</w:t>
            </w:r>
          </w:p>
        </w:tc>
        <w:tc>
          <w:tcPr>
            <w:tcW w:w="2126" w:type="dxa"/>
          </w:tcPr>
          <w:p w14:paraId="7D945656"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14</w:t>
            </w:r>
          </w:p>
        </w:tc>
        <w:tc>
          <w:tcPr>
            <w:tcW w:w="2489" w:type="dxa"/>
          </w:tcPr>
          <w:p w14:paraId="3EC10AF7" w14:textId="77777777" w:rsidR="005E2DC4" w:rsidRPr="004E101C" w:rsidRDefault="00C44052" w:rsidP="00D048B6">
            <w:pPr>
              <w:jc w:val="center"/>
              <w:rPr>
                <w:rFonts w:ascii="Times New Roman" w:hAnsi="Times New Roman"/>
                <w:sz w:val="24"/>
                <w:szCs w:val="24"/>
              </w:rPr>
            </w:pPr>
            <w:r w:rsidRPr="004E101C">
              <w:rPr>
                <w:rFonts w:ascii="Times New Roman" w:hAnsi="Times New Roman"/>
                <w:sz w:val="24"/>
                <w:szCs w:val="24"/>
              </w:rPr>
              <w:t>14</w:t>
            </w:r>
          </w:p>
        </w:tc>
      </w:tr>
      <w:tr w:rsidR="00284743" w:rsidRPr="004E101C" w14:paraId="26FE12FB" w14:textId="77777777" w:rsidTr="00284743">
        <w:tc>
          <w:tcPr>
            <w:tcW w:w="4424" w:type="dxa"/>
          </w:tcPr>
          <w:p w14:paraId="24B5C20E" w14:textId="77CAB14D" w:rsidR="005E2DC4" w:rsidRPr="004E101C" w:rsidRDefault="007360FD" w:rsidP="00D048B6">
            <w:pPr>
              <w:autoSpaceDE w:val="0"/>
              <w:autoSpaceDN w:val="0"/>
              <w:adjustRightInd w:val="0"/>
              <w:rPr>
                <w:rFonts w:ascii="Times New Roman" w:eastAsia="Adobe Kaiti Std R" w:hAnsi="Times New Roman"/>
                <w:sz w:val="24"/>
                <w:szCs w:val="24"/>
              </w:rPr>
            </w:pPr>
            <w:r>
              <w:rPr>
                <w:rFonts w:ascii="Times New Roman" w:eastAsia="Adobe Kaiti Std R" w:hAnsi="Times New Roman"/>
                <w:sz w:val="24"/>
                <w:szCs w:val="24"/>
              </w:rPr>
              <w:t>Pre-school training</w:t>
            </w:r>
          </w:p>
        </w:tc>
        <w:tc>
          <w:tcPr>
            <w:tcW w:w="2126" w:type="dxa"/>
          </w:tcPr>
          <w:p w14:paraId="6BE25FE3"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173</w:t>
            </w:r>
          </w:p>
        </w:tc>
        <w:tc>
          <w:tcPr>
            <w:tcW w:w="2489" w:type="dxa"/>
          </w:tcPr>
          <w:p w14:paraId="66856845" w14:textId="77777777" w:rsidR="005E2DC4" w:rsidRPr="004E101C" w:rsidRDefault="00C44052" w:rsidP="00D048B6">
            <w:pPr>
              <w:jc w:val="center"/>
              <w:rPr>
                <w:rFonts w:ascii="Times New Roman" w:hAnsi="Times New Roman"/>
                <w:sz w:val="24"/>
                <w:szCs w:val="24"/>
              </w:rPr>
            </w:pPr>
            <w:r w:rsidRPr="004E101C">
              <w:rPr>
                <w:rFonts w:ascii="Times New Roman" w:hAnsi="Times New Roman"/>
                <w:sz w:val="24"/>
                <w:szCs w:val="24"/>
              </w:rPr>
              <w:t>180</w:t>
            </w:r>
          </w:p>
        </w:tc>
      </w:tr>
      <w:tr w:rsidR="00284743" w:rsidRPr="004E101C" w14:paraId="18D034FC" w14:textId="77777777" w:rsidTr="00284743">
        <w:tc>
          <w:tcPr>
            <w:tcW w:w="9039" w:type="dxa"/>
            <w:gridSpan w:val="3"/>
          </w:tcPr>
          <w:p w14:paraId="7C2B00F2" w14:textId="77777777" w:rsidR="005E2DC4" w:rsidRPr="004E101C" w:rsidRDefault="005E2DC4" w:rsidP="00D048B6">
            <w:pPr>
              <w:jc w:val="center"/>
              <w:rPr>
                <w:rFonts w:ascii="Times New Roman" w:hAnsi="Times New Roman"/>
                <w:b/>
                <w:bCs/>
                <w:sz w:val="24"/>
                <w:szCs w:val="24"/>
              </w:rPr>
            </w:pPr>
            <w:r w:rsidRPr="004E101C">
              <w:rPr>
                <w:rFonts w:ascii="Times New Roman" w:hAnsi="Times New Roman"/>
                <w:b/>
                <w:bCs/>
                <w:sz w:val="24"/>
                <w:szCs w:val="24"/>
              </w:rPr>
              <w:t xml:space="preserve">Outreach and Public Education </w:t>
            </w:r>
          </w:p>
        </w:tc>
      </w:tr>
      <w:tr w:rsidR="00284743" w:rsidRPr="004E101C" w14:paraId="58E65CEE" w14:textId="77777777" w:rsidTr="00284743">
        <w:trPr>
          <w:trHeight w:val="405"/>
        </w:trPr>
        <w:tc>
          <w:tcPr>
            <w:tcW w:w="4424" w:type="dxa"/>
          </w:tcPr>
          <w:p w14:paraId="068D5EC6" w14:textId="77777777" w:rsidR="005E2DC4" w:rsidRPr="004E101C" w:rsidRDefault="005E2DC4" w:rsidP="00284743">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Newborn screening</w:t>
            </w:r>
          </w:p>
        </w:tc>
        <w:tc>
          <w:tcPr>
            <w:tcW w:w="2126" w:type="dxa"/>
          </w:tcPr>
          <w:p w14:paraId="78798062" w14:textId="77777777" w:rsidR="005E2DC4" w:rsidRPr="004E101C" w:rsidRDefault="0098799C" w:rsidP="00A50641">
            <w:pPr>
              <w:jc w:val="center"/>
              <w:rPr>
                <w:rFonts w:ascii="Times New Roman" w:hAnsi="Times New Roman"/>
                <w:sz w:val="24"/>
                <w:szCs w:val="24"/>
              </w:rPr>
            </w:pPr>
            <w:r w:rsidRPr="004E101C">
              <w:rPr>
                <w:rFonts w:ascii="Times New Roman" w:hAnsi="Times New Roman"/>
                <w:sz w:val="24"/>
                <w:szCs w:val="24"/>
              </w:rPr>
              <w:t>33800</w:t>
            </w:r>
          </w:p>
        </w:tc>
        <w:tc>
          <w:tcPr>
            <w:tcW w:w="2489" w:type="dxa"/>
          </w:tcPr>
          <w:p w14:paraId="683F211E" w14:textId="77777777" w:rsidR="005E2DC4" w:rsidRPr="004E101C" w:rsidRDefault="00C44052" w:rsidP="00D048B6">
            <w:pPr>
              <w:jc w:val="center"/>
              <w:rPr>
                <w:rFonts w:ascii="Times New Roman" w:hAnsi="Times New Roman"/>
                <w:sz w:val="24"/>
                <w:szCs w:val="24"/>
              </w:rPr>
            </w:pPr>
            <w:r w:rsidRPr="004E101C">
              <w:rPr>
                <w:rFonts w:ascii="Times New Roman" w:hAnsi="Times New Roman"/>
                <w:sz w:val="24"/>
                <w:szCs w:val="24"/>
              </w:rPr>
              <w:t>42250</w:t>
            </w:r>
          </w:p>
        </w:tc>
      </w:tr>
      <w:tr w:rsidR="00284743" w:rsidRPr="004E101C" w14:paraId="2B501C6C" w14:textId="77777777" w:rsidTr="00284743">
        <w:tc>
          <w:tcPr>
            <w:tcW w:w="4424" w:type="dxa"/>
          </w:tcPr>
          <w:p w14:paraId="1887F8EB"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Industrial screening</w:t>
            </w:r>
          </w:p>
        </w:tc>
        <w:tc>
          <w:tcPr>
            <w:tcW w:w="2126" w:type="dxa"/>
          </w:tcPr>
          <w:p w14:paraId="33651CC6"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700</w:t>
            </w:r>
          </w:p>
        </w:tc>
        <w:tc>
          <w:tcPr>
            <w:tcW w:w="2489" w:type="dxa"/>
          </w:tcPr>
          <w:p w14:paraId="490DA3C2" w14:textId="77777777" w:rsidR="005E2DC4" w:rsidRPr="004E101C" w:rsidRDefault="00C44052" w:rsidP="00D048B6">
            <w:pPr>
              <w:jc w:val="center"/>
              <w:rPr>
                <w:rFonts w:ascii="Times New Roman" w:hAnsi="Times New Roman"/>
                <w:sz w:val="24"/>
                <w:szCs w:val="24"/>
              </w:rPr>
            </w:pPr>
            <w:r w:rsidRPr="004E101C">
              <w:rPr>
                <w:rFonts w:ascii="Times New Roman" w:hAnsi="Times New Roman"/>
                <w:sz w:val="24"/>
                <w:szCs w:val="24"/>
              </w:rPr>
              <w:t>875</w:t>
            </w:r>
          </w:p>
        </w:tc>
      </w:tr>
      <w:tr w:rsidR="00284743" w:rsidRPr="004E101C" w14:paraId="03C954E2" w14:textId="77777777" w:rsidTr="00284743">
        <w:tc>
          <w:tcPr>
            <w:tcW w:w="4424" w:type="dxa"/>
          </w:tcPr>
          <w:p w14:paraId="3B5F37FF"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School / </w:t>
            </w:r>
            <w:proofErr w:type="spellStart"/>
            <w:r w:rsidRPr="004E101C">
              <w:rPr>
                <w:rFonts w:ascii="Times New Roman" w:hAnsi="Times New Roman"/>
                <w:sz w:val="24"/>
                <w:szCs w:val="24"/>
              </w:rPr>
              <w:t>Anganavadi</w:t>
            </w:r>
            <w:r w:rsidRPr="004E101C">
              <w:rPr>
                <w:rFonts w:ascii="Times New Roman" w:eastAsia="Adobe Kaiti Std R" w:hAnsi="Times New Roman"/>
                <w:sz w:val="24"/>
                <w:szCs w:val="24"/>
              </w:rPr>
              <w:t>screening</w:t>
            </w:r>
            <w:proofErr w:type="spellEnd"/>
          </w:p>
        </w:tc>
        <w:tc>
          <w:tcPr>
            <w:tcW w:w="2126" w:type="dxa"/>
          </w:tcPr>
          <w:p w14:paraId="4EF40688"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990</w:t>
            </w:r>
          </w:p>
        </w:tc>
        <w:tc>
          <w:tcPr>
            <w:tcW w:w="2489" w:type="dxa"/>
          </w:tcPr>
          <w:p w14:paraId="02AB6188" w14:textId="77777777" w:rsidR="005E2DC4" w:rsidRPr="004E101C" w:rsidRDefault="00C44052" w:rsidP="00D048B6">
            <w:pPr>
              <w:jc w:val="center"/>
              <w:rPr>
                <w:rFonts w:ascii="Times New Roman" w:hAnsi="Times New Roman"/>
                <w:sz w:val="24"/>
                <w:szCs w:val="24"/>
              </w:rPr>
            </w:pPr>
            <w:r w:rsidRPr="004E101C">
              <w:rPr>
                <w:rFonts w:ascii="Times New Roman" w:hAnsi="Times New Roman"/>
                <w:sz w:val="24"/>
                <w:szCs w:val="24"/>
              </w:rPr>
              <w:t>1200</w:t>
            </w:r>
          </w:p>
        </w:tc>
      </w:tr>
      <w:tr w:rsidR="00284743" w:rsidRPr="004E101C" w14:paraId="4EAAD836" w14:textId="77777777" w:rsidTr="00284743">
        <w:tc>
          <w:tcPr>
            <w:tcW w:w="4424" w:type="dxa"/>
          </w:tcPr>
          <w:p w14:paraId="5DCA179A"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No. of Communication disorder screening camps</w:t>
            </w:r>
          </w:p>
        </w:tc>
        <w:tc>
          <w:tcPr>
            <w:tcW w:w="2126" w:type="dxa"/>
          </w:tcPr>
          <w:p w14:paraId="2CF853F1"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32</w:t>
            </w:r>
          </w:p>
        </w:tc>
        <w:tc>
          <w:tcPr>
            <w:tcW w:w="2489" w:type="dxa"/>
          </w:tcPr>
          <w:p w14:paraId="4DB90969" w14:textId="77777777" w:rsidR="005E2DC4" w:rsidRPr="004E101C" w:rsidRDefault="00C44052" w:rsidP="00D048B6">
            <w:pPr>
              <w:jc w:val="center"/>
              <w:rPr>
                <w:rFonts w:ascii="Times New Roman" w:hAnsi="Times New Roman"/>
                <w:sz w:val="24"/>
                <w:szCs w:val="24"/>
              </w:rPr>
            </w:pPr>
            <w:r w:rsidRPr="004E101C">
              <w:rPr>
                <w:rFonts w:ascii="Times New Roman" w:hAnsi="Times New Roman"/>
                <w:sz w:val="24"/>
                <w:szCs w:val="24"/>
              </w:rPr>
              <w:t>40</w:t>
            </w:r>
          </w:p>
        </w:tc>
      </w:tr>
      <w:tr w:rsidR="00284743" w:rsidRPr="004E101C" w14:paraId="1640C55F" w14:textId="77777777" w:rsidTr="00284743">
        <w:tc>
          <w:tcPr>
            <w:tcW w:w="4424" w:type="dxa"/>
          </w:tcPr>
          <w:p w14:paraId="0B356C02"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Clinical Services at OSCs</w:t>
            </w:r>
          </w:p>
          <w:p w14:paraId="1B7D3AC8"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No. of clients evaluated      </w:t>
            </w:r>
          </w:p>
          <w:p w14:paraId="2E44CB05"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Rehabilitation provided</w:t>
            </w:r>
          </w:p>
          <w:p w14:paraId="202D59C8"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            Hearing aids dispensed </w:t>
            </w:r>
          </w:p>
          <w:p w14:paraId="06DA14C4" w14:textId="77777777"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            Speech-language therapy</w:t>
            </w:r>
          </w:p>
          <w:p w14:paraId="775B6523" w14:textId="3061B4A0" w:rsidR="005E2DC4" w:rsidRPr="004E101C" w:rsidRDefault="005E2DC4"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            Medical treatment</w:t>
            </w:r>
          </w:p>
        </w:tc>
        <w:tc>
          <w:tcPr>
            <w:tcW w:w="2126" w:type="dxa"/>
          </w:tcPr>
          <w:p w14:paraId="0843E9ED" w14:textId="77777777" w:rsidR="005E2DC4" w:rsidRPr="004E101C" w:rsidRDefault="005E2DC4" w:rsidP="00D048B6">
            <w:pPr>
              <w:jc w:val="center"/>
              <w:rPr>
                <w:rFonts w:ascii="Times New Roman" w:hAnsi="Times New Roman"/>
                <w:sz w:val="24"/>
                <w:szCs w:val="24"/>
              </w:rPr>
            </w:pPr>
          </w:p>
          <w:p w14:paraId="3071E677"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6041</w:t>
            </w:r>
          </w:p>
          <w:p w14:paraId="1CA33401" w14:textId="77777777" w:rsidR="005E2DC4" w:rsidRPr="004E101C" w:rsidRDefault="005E2DC4" w:rsidP="00D048B6">
            <w:pPr>
              <w:jc w:val="center"/>
              <w:rPr>
                <w:rFonts w:ascii="Times New Roman" w:hAnsi="Times New Roman"/>
                <w:sz w:val="24"/>
                <w:szCs w:val="24"/>
              </w:rPr>
            </w:pPr>
          </w:p>
          <w:p w14:paraId="3C0EDCDC"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247</w:t>
            </w:r>
          </w:p>
          <w:p w14:paraId="213BBD3D"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 xml:space="preserve">955 </w:t>
            </w:r>
          </w:p>
          <w:p w14:paraId="0BD7946C" w14:textId="77777777" w:rsidR="005E2DC4" w:rsidRPr="004E101C" w:rsidRDefault="005E2DC4" w:rsidP="00D048B6">
            <w:pPr>
              <w:jc w:val="center"/>
              <w:rPr>
                <w:rFonts w:ascii="Times New Roman" w:hAnsi="Times New Roman"/>
                <w:sz w:val="24"/>
                <w:szCs w:val="24"/>
              </w:rPr>
            </w:pPr>
            <w:r w:rsidRPr="004E101C">
              <w:rPr>
                <w:rFonts w:ascii="Times New Roman" w:hAnsi="Times New Roman"/>
                <w:sz w:val="24"/>
                <w:szCs w:val="24"/>
              </w:rPr>
              <w:t>11</w:t>
            </w:r>
          </w:p>
        </w:tc>
        <w:tc>
          <w:tcPr>
            <w:tcW w:w="2489" w:type="dxa"/>
          </w:tcPr>
          <w:p w14:paraId="68659CBE" w14:textId="77777777" w:rsidR="005E2DC4" w:rsidRPr="004E101C" w:rsidRDefault="005E2DC4" w:rsidP="00D048B6">
            <w:pPr>
              <w:jc w:val="center"/>
              <w:rPr>
                <w:rFonts w:ascii="Times New Roman" w:hAnsi="Times New Roman"/>
                <w:sz w:val="24"/>
                <w:szCs w:val="24"/>
              </w:rPr>
            </w:pPr>
          </w:p>
          <w:p w14:paraId="1D3B16FE" w14:textId="77777777" w:rsidR="00C44052" w:rsidRPr="004E101C" w:rsidRDefault="00C44052" w:rsidP="00D048B6">
            <w:pPr>
              <w:jc w:val="center"/>
              <w:rPr>
                <w:rFonts w:ascii="Times New Roman" w:hAnsi="Times New Roman"/>
                <w:sz w:val="24"/>
                <w:szCs w:val="24"/>
              </w:rPr>
            </w:pPr>
            <w:r w:rsidRPr="004E101C">
              <w:rPr>
                <w:rFonts w:ascii="Times New Roman" w:hAnsi="Times New Roman"/>
                <w:sz w:val="24"/>
                <w:szCs w:val="24"/>
              </w:rPr>
              <w:t>7500</w:t>
            </w:r>
          </w:p>
          <w:p w14:paraId="7EEDCC50" w14:textId="77777777" w:rsidR="00C44052" w:rsidRPr="004E101C" w:rsidRDefault="00C44052" w:rsidP="00D048B6">
            <w:pPr>
              <w:jc w:val="center"/>
              <w:rPr>
                <w:rFonts w:ascii="Times New Roman" w:hAnsi="Times New Roman"/>
                <w:sz w:val="24"/>
                <w:szCs w:val="24"/>
              </w:rPr>
            </w:pPr>
          </w:p>
          <w:p w14:paraId="03C40231" w14:textId="77777777" w:rsidR="00C44052" w:rsidRPr="004E101C" w:rsidRDefault="00C44052" w:rsidP="00D048B6">
            <w:pPr>
              <w:jc w:val="center"/>
              <w:rPr>
                <w:rFonts w:ascii="Times New Roman" w:hAnsi="Times New Roman"/>
                <w:sz w:val="24"/>
                <w:szCs w:val="24"/>
              </w:rPr>
            </w:pPr>
            <w:r w:rsidRPr="004E101C">
              <w:rPr>
                <w:rFonts w:ascii="Times New Roman" w:hAnsi="Times New Roman"/>
                <w:sz w:val="24"/>
                <w:szCs w:val="24"/>
              </w:rPr>
              <w:t>300</w:t>
            </w:r>
          </w:p>
          <w:p w14:paraId="1194BF49" w14:textId="77777777" w:rsidR="00C44052" w:rsidRPr="004E101C" w:rsidRDefault="00C44052" w:rsidP="00D048B6">
            <w:pPr>
              <w:jc w:val="center"/>
              <w:rPr>
                <w:rFonts w:ascii="Times New Roman" w:hAnsi="Times New Roman"/>
                <w:sz w:val="24"/>
                <w:szCs w:val="24"/>
              </w:rPr>
            </w:pPr>
            <w:r w:rsidRPr="004E101C">
              <w:rPr>
                <w:rFonts w:ascii="Times New Roman" w:hAnsi="Times New Roman"/>
                <w:sz w:val="24"/>
                <w:szCs w:val="24"/>
              </w:rPr>
              <w:t>1200</w:t>
            </w:r>
          </w:p>
          <w:p w14:paraId="127B10D0" w14:textId="77777777" w:rsidR="00C44052" w:rsidRPr="004E101C" w:rsidRDefault="00C44052" w:rsidP="00D048B6">
            <w:pPr>
              <w:jc w:val="center"/>
              <w:rPr>
                <w:rFonts w:ascii="Times New Roman" w:hAnsi="Times New Roman"/>
                <w:sz w:val="24"/>
                <w:szCs w:val="24"/>
              </w:rPr>
            </w:pPr>
            <w:r w:rsidRPr="004E101C">
              <w:rPr>
                <w:rFonts w:ascii="Times New Roman" w:hAnsi="Times New Roman"/>
                <w:sz w:val="24"/>
                <w:szCs w:val="24"/>
              </w:rPr>
              <w:t>14</w:t>
            </w:r>
          </w:p>
        </w:tc>
      </w:tr>
      <w:tr w:rsidR="00284743" w:rsidRPr="004E101C" w14:paraId="2281EA50" w14:textId="77777777" w:rsidTr="00284743">
        <w:trPr>
          <w:trHeight w:val="562"/>
        </w:trPr>
        <w:tc>
          <w:tcPr>
            <w:tcW w:w="4424" w:type="dxa"/>
          </w:tcPr>
          <w:p w14:paraId="4DE07DC4" w14:textId="77777777" w:rsidR="0098799C" w:rsidRPr="004E101C" w:rsidRDefault="0098799C" w:rsidP="00D048B6">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Tele-Intervention</w:t>
            </w:r>
          </w:p>
          <w:p w14:paraId="3845A125" w14:textId="77777777" w:rsidR="0098799C" w:rsidRPr="004E101C" w:rsidRDefault="0098799C" w:rsidP="00FA7EC8">
            <w:pPr>
              <w:autoSpaceDE w:val="0"/>
              <w:autoSpaceDN w:val="0"/>
              <w:adjustRightInd w:val="0"/>
              <w:rPr>
                <w:rFonts w:ascii="Times New Roman" w:eastAsia="Adobe Kaiti Std R" w:hAnsi="Times New Roman"/>
                <w:sz w:val="24"/>
                <w:szCs w:val="24"/>
              </w:rPr>
            </w:pPr>
            <w:r w:rsidRPr="004E101C">
              <w:rPr>
                <w:rFonts w:ascii="Times New Roman" w:hAnsi="Times New Roman"/>
                <w:sz w:val="24"/>
                <w:szCs w:val="24"/>
              </w:rPr>
              <w:t xml:space="preserve">Tele-rehabilitation </w:t>
            </w:r>
          </w:p>
        </w:tc>
        <w:tc>
          <w:tcPr>
            <w:tcW w:w="2126" w:type="dxa"/>
          </w:tcPr>
          <w:p w14:paraId="6243D338" w14:textId="77777777" w:rsidR="0098799C" w:rsidRPr="004E101C" w:rsidRDefault="0098799C" w:rsidP="00D048B6">
            <w:pPr>
              <w:jc w:val="center"/>
              <w:rPr>
                <w:rFonts w:ascii="Times New Roman" w:hAnsi="Times New Roman"/>
                <w:sz w:val="24"/>
                <w:szCs w:val="24"/>
              </w:rPr>
            </w:pPr>
            <w:r w:rsidRPr="004E101C">
              <w:rPr>
                <w:rFonts w:ascii="Times New Roman" w:hAnsi="Times New Roman"/>
                <w:sz w:val="24"/>
                <w:szCs w:val="24"/>
              </w:rPr>
              <w:t>101</w:t>
            </w:r>
          </w:p>
          <w:p w14:paraId="5F0AEFD2" w14:textId="77777777" w:rsidR="0098799C" w:rsidRPr="004E101C" w:rsidRDefault="0098799C" w:rsidP="00984DD1">
            <w:pPr>
              <w:jc w:val="center"/>
              <w:rPr>
                <w:rFonts w:ascii="Times New Roman" w:hAnsi="Times New Roman"/>
                <w:sz w:val="24"/>
                <w:szCs w:val="24"/>
              </w:rPr>
            </w:pPr>
            <w:r w:rsidRPr="004E101C">
              <w:rPr>
                <w:rFonts w:ascii="Times New Roman" w:hAnsi="Times New Roman"/>
                <w:sz w:val="24"/>
                <w:szCs w:val="24"/>
              </w:rPr>
              <w:t>317</w:t>
            </w:r>
          </w:p>
        </w:tc>
        <w:tc>
          <w:tcPr>
            <w:tcW w:w="2489" w:type="dxa"/>
          </w:tcPr>
          <w:p w14:paraId="419F3B62" w14:textId="77777777" w:rsidR="0098799C" w:rsidRPr="004E101C" w:rsidRDefault="00C44052" w:rsidP="00D048B6">
            <w:pPr>
              <w:jc w:val="center"/>
              <w:rPr>
                <w:rFonts w:ascii="Times New Roman" w:hAnsi="Times New Roman"/>
                <w:sz w:val="24"/>
                <w:szCs w:val="24"/>
              </w:rPr>
            </w:pPr>
            <w:r w:rsidRPr="004E101C">
              <w:rPr>
                <w:rFonts w:ascii="Times New Roman" w:hAnsi="Times New Roman"/>
                <w:sz w:val="24"/>
                <w:szCs w:val="24"/>
              </w:rPr>
              <w:t>125</w:t>
            </w:r>
          </w:p>
          <w:p w14:paraId="14B5EE41" w14:textId="77777777" w:rsidR="00C44052" w:rsidRPr="004E101C" w:rsidRDefault="00C44052" w:rsidP="00D048B6">
            <w:pPr>
              <w:jc w:val="center"/>
              <w:rPr>
                <w:rFonts w:ascii="Times New Roman" w:hAnsi="Times New Roman"/>
                <w:sz w:val="24"/>
                <w:szCs w:val="24"/>
              </w:rPr>
            </w:pPr>
            <w:r w:rsidRPr="004E101C">
              <w:rPr>
                <w:rFonts w:ascii="Times New Roman" w:hAnsi="Times New Roman"/>
                <w:sz w:val="24"/>
                <w:szCs w:val="24"/>
              </w:rPr>
              <w:t>400</w:t>
            </w:r>
          </w:p>
        </w:tc>
      </w:tr>
      <w:tr w:rsidR="00284743" w:rsidRPr="004E101C" w14:paraId="43C06658" w14:textId="77777777" w:rsidTr="00284743">
        <w:tc>
          <w:tcPr>
            <w:tcW w:w="4424" w:type="dxa"/>
          </w:tcPr>
          <w:p w14:paraId="6D06C977" w14:textId="77777777" w:rsidR="0098799C" w:rsidRPr="004E101C" w:rsidRDefault="0098799C" w:rsidP="0098799C">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Radio-based public education programs</w:t>
            </w:r>
          </w:p>
        </w:tc>
        <w:tc>
          <w:tcPr>
            <w:tcW w:w="2126" w:type="dxa"/>
          </w:tcPr>
          <w:p w14:paraId="386BC23B" w14:textId="77777777" w:rsidR="0098799C" w:rsidRPr="004E101C" w:rsidRDefault="0098799C" w:rsidP="0098799C">
            <w:pPr>
              <w:jc w:val="center"/>
              <w:rPr>
                <w:rFonts w:ascii="Times New Roman" w:hAnsi="Times New Roman"/>
                <w:sz w:val="24"/>
                <w:szCs w:val="24"/>
              </w:rPr>
            </w:pPr>
            <w:r w:rsidRPr="004E101C">
              <w:rPr>
                <w:rFonts w:ascii="Times New Roman" w:hAnsi="Times New Roman"/>
                <w:sz w:val="24"/>
                <w:szCs w:val="24"/>
              </w:rPr>
              <w:t>21</w:t>
            </w:r>
          </w:p>
        </w:tc>
        <w:tc>
          <w:tcPr>
            <w:tcW w:w="2489" w:type="dxa"/>
          </w:tcPr>
          <w:p w14:paraId="19072FC5" w14:textId="77777777" w:rsidR="0098799C" w:rsidRPr="004E101C" w:rsidRDefault="00C44052" w:rsidP="0098799C">
            <w:pPr>
              <w:jc w:val="center"/>
              <w:rPr>
                <w:rFonts w:ascii="Times New Roman" w:hAnsi="Times New Roman"/>
                <w:sz w:val="24"/>
                <w:szCs w:val="24"/>
              </w:rPr>
            </w:pPr>
            <w:r w:rsidRPr="004E101C">
              <w:rPr>
                <w:rFonts w:ascii="Times New Roman" w:hAnsi="Times New Roman"/>
                <w:sz w:val="24"/>
                <w:szCs w:val="24"/>
              </w:rPr>
              <w:t>30</w:t>
            </w:r>
          </w:p>
        </w:tc>
      </w:tr>
      <w:tr w:rsidR="004E101C" w:rsidRPr="004E101C" w14:paraId="6C6D802F" w14:textId="77777777" w:rsidTr="00284743">
        <w:trPr>
          <w:trHeight w:val="429"/>
        </w:trPr>
        <w:tc>
          <w:tcPr>
            <w:tcW w:w="4424" w:type="dxa"/>
          </w:tcPr>
          <w:p w14:paraId="553C2A8F" w14:textId="2FD4BB17" w:rsidR="004E101C" w:rsidRPr="004E101C" w:rsidRDefault="004E101C" w:rsidP="0098799C">
            <w:pPr>
              <w:pStyle w:val="NoSpacing"/>
              <w:rPr>
                <w:rFonts w:ascii="Times New Roman" w:eastAsia="Adobe Kaiti Std R" w:hAnsi="Times New Roman"/>
                <w:sz w:val="24"/>
                <w:szCs w:val="24"/>
              </w:rPr>
            </w:pPr>
            <w:r>
              <w:rPr>
                <w:rFonts w:ascii="Times New Roman" w:eastAsia="Adobe Kaiti Std R" w:hAnsi="Times New Roman"/>
                <w:sz w:val="24"/>
                <w:szCs w:val="24"/>
              </w:rPr>
              <w:t>Television-</w:t>
            </w:r>
            <w:proofErr w:type="gramStart"/>
            <w:r>
              <w:rPr>
                <w:rFonts w:ascii="Times New Roman" w:eastAsia="Adobe Kaiti Std R" w:hAnsi="Times New Roman"/>
                <w:sz w:val="24"/>
                <w:szCs w:val="24"/>
              </w:rPr>
              <w:t xml:space="preserve">based </w:t>
            </w:r>
            <w:r w:rsidRPr="004E101C">
              <w:rPr>
                <w:rFonts w:ascii="Times New Roman" w:eastAsia="Adobe Kaiti Std R" w:hAnsi="Times New Roman"/>
                <w:sz w:val="24"/>
                <w:szCs w:val="24"/>
              </w:rPr>
              <w:t xml:space="preserve"> public</w:t>
            </w:r>
            <w:proofErr w:type="gramEnd"/>
            <w:r w:rsidRPr="004E101C">
              <w:rPr>
                <w:rFonts w:ascii="Times New Roman" w:eastAsia="Adobe Kaiti Std R" w:hAnsi="Times New Roman"/>
                <w:sz w:val="24"/>
                <w:szCs w:val="24"/>
              </w:rPr>
              <w:t xml:space="preserve"> education programs</w:t>
            </w:r>
          </w:p>
        </w:tc>
        <w:tc>
          <w:tcPr>
            <w:tcW w:w="2126" w:type="dxa"/>
          </w:tcPr>
          <w:p w14:paraId="003994F5" w14:textId="0F1A33A1" w:rsidR="004E101C" w:rsidRPr="004E101C" w:rsidRDefault="004E101C" w:rsidP="0098799C">
            <w:pPr>
              <w:pStyle w:val="NoSpacing"/>
              <w:jc w:val="center"/>
              <w:rPr>
                <w:rFonts w:ascii="Times New Roman" w:hAnsi="Times New Roman"/>
                <w:sz w:val="24"/>
                <w:szCs w:val="24"/>
              </w:rPr>
            </w:pPr>
            <w:r>
              <w:rPr>
                <w:rFonts w:ascii="Times New Roman" w:hAnsi="Times New Roman"/>
                <w:sz w:val="24"/>
                <w:szCs w:val="24"/>
              </w:rPr>
              <w:t>2</w:t>
            </w:r>
          </w:p>
        </w:tc>
        <w:tc>
          <w:tcPr>
            <w:tcW w:w="2489" w:type="dxa"/>
          </w:tcPr>
          <w:p w14:paraId="3C1428C9" w14:textId="7B3B6BE5" w:rsidR="004E101C" w:rsidRPr="004E101C" w:rsidRDefault="004E101C" w:rsidP="0098799C">
            <w:pPr>
              <w:jc w:val="center"/>
              <w:rPr>
                <w:rFonts w:ascii="Times New Roman" w:hAnsi="Times New Roman"/>
                <w:sz w:val="24"/>
                <w:szCs w:val="24"/>
              </w:rPr>
            </w:pPr>
            <w:r>
              <w:rPr>
                <w:rFonts w:ascii="Times New Roman" w:hAnsi="Times New Roman"/>
                <w:sz w:val="24"/>
                <w:szCs w:val="24"/>
              </w:rPr>
              <w:t>5</w:t>
            </w:r>
          </w:p>
        </w:tc>
      </w:tr>
      <w:tr w:rsidR="00284743" w:rsidRPr="004E101C" w14:paraId="74521B31" w14:textId="77777777" w:rsidTr="00284743">
        <w:trPr>
          <w:trHeight w:val="429"/>
        </w:trPr>
        <w:tc>
          <w:tcPr>
            <w:tcW w:w="4424" w:type="dxa"/>
          </w:tcPr>
          <w:p w14:paraId="47230646" w14:textId="7509CF18" w:rsidR="0098799C" w:rsidRPr="004E101C" w:rsidRDefault="0098799C" w:rsidP="0098799C">
            <w:pPr>
              <w:pStyle w:val="NoSpacing"/>
              <w:rPr>
                <w:rFonts w:ascii="Times New Roman" w:eastAsia="Adobe Kaiti Std R" w:hAnsi="Times New Roman"/>
                <w:sz w:val="24"/>
                <w:szCs w:val="24"/>
              </w:rPr>
            </w:pPr>
            <w:r w:rsidRPr="004E101C">
              <w:rPr>
                <w:rFonts w:ascii="Times New Roman" w:eastAsia="Adobe Kaiti Std R" w:hAnsi="Times New Roman"/>
                <w:sz w:val="24"/>
                <w:szCs w:val="24"/>
              </w:rPr>
              <w:t xml:space="preserve">Public education videos on </w:t>
            </w:r>
            <w:r w:rsidR="004E101C">
              <w:rPr>
                <w:rFonts w:ascii="Times New Roman" w:eastAsia="Adobe Kaiti Std R" w:hAnsi="Times New Roman"/>
                <w:sz w:val="24"/>
                <w:szCs w:val="24"/>
              </w:rPr>
              <w:t>s</w:t>
            </w:r>
            <w:r w:rsidRPr="004E101C">
              <w:rPr>
                <w:rFonts w:ascii="Times New Roman" w:eastAsia="Adobe Kaiti Std R" w:hAnsi="Times New Roman"/>
                <w:sz w:val="24"/>
                <w:szCs w:val="24"/>
              </w:rPr>
              <w:t>ocial media</w:t>
            </w:r>
          </w:p>
        </w:tc>
        <w:tc>
          <w:tcPr>
            <w:tcW w:w="2126" w:type="dxa"/>
          </w:tcPr>
          <w:p w14:paraId="25B49023" w14:textId="77777777" w:rsidR="0098799C" w:rsidRPr="004E101C" w:rsidRDefault="0098799C" w:rsidP="0098799C">
            <w:pPr>
              <w:pStyle w:val="NoSpacing"/>
              <w:jc w:val="center"/>
              <w:rPr>
                <w:rFonts w:ascii="Times New Roman" w:hAnsi="Times New Roman"/>
                <w:sz w:val="24"/>
                <w:szCs w:val="24"/>
              </w:rPr>
            </w:pPr>
            <w:r w:rsidRPr="004E101C">
              <w:rPr>
                <w:rFonts w:ascii="Times New Roman" w:hAnsi="Times New Roman"/>
                <w:sz w:val="24"/>
                <w:szCs w:val="24"/>
              </w:rPr>
              <w:t>147</w:t>
            </w:r>
          </w:p>
        </w:tc>
        <w:tc>
          <w:tcPr>
            <w:tcW w:w="2489" w:type="dxa"/>
          </w:tcPr>
          <w:p w14:paraId="1B0A46FD" w14:textId="77777777" w:rsidR="0098799C" w:rsidRPr="004E101C" w:rsidRDefault="00C44052" w:rsidP="0098799C">
            <w:pPr>
              <w:jc w:val="center"/>
              <w:rPr>
                <w:rFonts w:ascii="Times New Roman" w:hAnsi="Times New Roman"/>
                <w:sz w:val="24"/>
                <w:szCs w:val="24"/>
              </w:rPr>
            </w:pPr>
            <w:r w:rsidRPr="004E101C">
              <w:rPr>
                <w:rFonts w:ascii="Times New Roman" w:hAnsi="Times New Roman"/>
                <w:sz w:val="24"/>
                <w:szCs w:val="24"/>
              </w:rPr>
              <w:t>200</w:t>
            </w:r>
          </w:p>
        </w:tc>
      </w:tr>
      <w:tr w:rsidR="00284743" w:rsidRPr="004E101C" w14:paraId="649C5C45" w14:textId="77777777" w:rsidTr="00284743">
        <w:trPr>
          <w:trHeight w:val="412"/>
        </w:trPr>
        <w:tc>
          <w:tcPr>
            <w:tcW w:w="4424" w:type="dxa"/>
          </w:tcPr>
          <w:p w14:paraId="0CEA2B5A" w14:textId="27EB7711" w:rsidR="0098799C" w:rsidRPr="004E101C" w:rsidRDefault="0098799C" w:rsidP="0098799C">
            <w:pPr>
              <w:pStyle w:val="NoSpacing"/>
              <w:rPr>
                <w:rFonts w:ascii="Times New Roman" w:eastAsia="Adobe Kaiti Std R" w:hAnsi="Times New Roman"/>
                <w:sz w:val="24"/>
                <w:szCs w:val="24"/>
              </w:rPr>
            </w:pPr>
            <w:r w:rsidRPr="004E101C">
              <w:rPr>
                <w:rFonts w:ascii="Times New Roman" w:eastAsia="Adobe Kaiti Std R" w:hAnsi="Times New Roman"/>
                <w:sz w:val="24"/>
                <w:szCs w:val="24"/>
              </w:rPr>
              <w:t xml:space="preserve">Live </w:t>
            </w:r>
            <w:r w:rsidR="00152975">
              <w:rPr>
                <w:rFonts w:ascii="Times New Roman" w:eastAsia="Adobe Kaiti Std R" w:hAnsi="Times New Roman"/>
                <w:sz w:val="24"/>
                <w:szCs w:val="24"/>
              </w:rPr>
              <w:t>p</w:t>
            </w:r>
            <w:r w:rsidRPr="004E101C">
              <w:rPr>
                <w:rFonts w:ascii="Times New Roman" w:eastAsia="Adobe Kaiti Std R" w:hAnsi="Times New Roman"/>
                <w:sz w:val="24"/>
                <w:szCs w:val="24"/>
              </w:rPr>
              <w:t>hone-in</w:t>
            </w:r>
            <w:r w:rsidR="00152975">
              <w:rPr>
                <w:rFonts w:ascii="Times New Roman" w:eastAsia="Adobe Kaiti Std R" w:hAnsi="Times New Roman"/>
                <w:sz w:val="24"/>
                <w:szCs w:val="24"/>
              </w:rPr>
              <w:t xml:space="preserve"> </w:t>
            </w:r>
            <w:proofErr w:type="gramStart"/>
            <w:r w:rsidR="00152975">
              <w:rPr>
                <w:rFonts w:ascii="Times New Roman" w:eastAsia="Adobe Kaiti Std R" w:hAnsi="Times New Roman"/>
                <w:sz w:val="24"/>
                <w:szCs w:val="24"/>
              </w:rPr>
              <w:t>p</w:t>
            </w:r>
            <w:r w:rsidRPr="004E101C">
              <w:rPr>
                <w:rFonts w:ascii="Times New Roman" w:eastAsia="Adobe Kaiti Std R" w:hAnsi="Times New Roman"/>
                <w:sz w:val="24"/>
                <w:szCs w:val="24"/>
              </w:rPr>
              <w:t>rogram  on</w:t>
            </w:r>
            <w:proofErr w:type="gramEnd"/>
            <w:r w:rsidR="00152975">
              <w:rPr>
                <w:rFonts w:ascii="Times New Roman" w:eastAsia="Adobe Kaiti Std R" w:hAnsi="Times New Roman"/>
                <w:sz w:val="24"/>
                <w:szCs w:val="24"/>
              </w:rPr>
              <w:t xml:space="preserve"> </w:t>
            </w:r>
            <w:r w:rsidRPr="004E101C">
              <w:rPr>
                <w:rFonts w:ascii="Times New Roman" w:eastAsia="Adobe Kaiti Std R" w:hAnsi="Times New Roman"/>
                <w:sz w:val="24"/>
                <w:szCs w:val="24"/>
              </w:rPr>
              <w:t>Facebook</w:t>
            </w:r>
          </w:p>
        </w:tc>
        <w:tc>
          <w:tcPr>
            <w:tcW w:w="2126" w:type="dxa"/>
          </w:tcPr>
          <w:p w14:paraId="0E8DDB9D" w14:textId="77777777" w:rsidR="0098799C" w:rsidRPr="004E101C" w:rsidRDefault="0098799C" w:rsidP="0098799C">
            <w:pPr>
              <w:pStyle w:val="NoSpacing"/>
              <w:jc w:val="center"/>
              <w:rPr>
                <w:rFonts w:ascii="Times New Roman" w:hAnsi="Times New Roman"/>
                <w:sz w:val="24"/>
                <w:szCs w:val="24"/>
              </w:rPr>
            </w:pPr>
            <w:r w:rsidRPr="004E101C">
              <w:rPr>
                <w:rFonts w:ascii="Times New Roman" w:hAnsi="Times New Roman"/>
                <w:sz w:val="24"/>
                <w:szCs w:val="24"/>
              </w:rPr>
              <w:t>15</w:t>
            </w:r>
          </w:p>
        </w:tc>
        <w:tc>
          <w:tcPr>
            <w:tcW w:w="2489" w:type="dxa"/>
          </w:tcPr>
          <w:p w14:paraId="732EC72F" w14:textId="77777777" w:rsidR="0098799C" w:rsidRPr="004E101C" w:rsidRDefault="00C44052" w:rsidP="0098799C">
            <w:pPr>
              <w:jc w:val="center"/>
              <w:rPr>
                <w:rFonts w:ascii="Times New Roman" w:hAnsi="Times New Roman"/>
                <w:sz w:val="24"/>
                <w:szCs w:val="24"/>
              </w:rPr>
            </w:pPr>
            <w:r w:rsidRPr="004E101C">
              <w:rPr>
                <w:rFonts w:ascii="Times New Roman" w:hAnsi="Times New Roman"/>
                <w:sz w:val="24"/>
                <w:szCs w:val="24"/>
              </w:rPr>
              <w:t>20</w:t>
            </w:r>
          </w:p>
        </w:tc>
      </w:tr>
      <w:tr w:rsidR="00284743" w:rsidRPr="004E101C" w14:paraId="60CC7014" w14:textId="77777777" w:rsidTr="00284743">
        <w:tc>
          <w:tcPr>
            <w:tcW w:w="4424" w:type="dxa"/>
          </w:tcPr>
          <w:p w14:paraId="5D8CA931" w14:textId="77777777" w:rsidR="0098799C" w:rsidRPr="004E101C" w:rsidRDefault="0098799C" w:rsidP="0098799C">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Public orientation (</w:t>
            </w:r>
            <w:r w:rsidRPr="004E101C">
              <w:rPr>
                <w:rFonts w:ascii="Times New Roman" w:eastAsia="Adobe Kaiti Std R" w:hAnsi="Times New Roman"/>
                <w:i/>
                <w:iCs/>
                <w:sz w:val="24"/>
                <w:szCs w:val="24"/>
              </w:rPr>
              <w:t>including webinars</w:t>
            </w:r>
            <w:r w:rsidRPr="004E101C">
              <w:rPr>
                <w:rFonts w:ascii="Times New Roman" w:eastAsia="Adobe Kaiti Std R" w:hAnsi="Times New Roman"/>
                <w:sz w:val="24"/>
                <w:szCs w:val="24"/>
              </w:rPr>
              <w:t>)</w:t>
            </w:r>
          </w:p>
          <w:p w14:paraId="7843ACBE" w14:textId="77777777" w:rsidR="0098799C" w:rsidRPr="004E101C" w:rsidRDefault="0098799C" w:rsidP="0098799C">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 xml:space="preserve">Number of </w:t>
            </w:r>
            <w:proofErr w:type="spellStart"/>
            <w:r w:rsidRPr="004E101C">
              <w:rPr>
                <w:rFonts w:ascii="Times New Roman" w:eastAsia="Adobe Kaiti Std R" w:hAnsi="Times New Roman"/>
                <w:sz w:val="24"/>
                <w:szCs w:val="24"/>
              </w:rPr>
              <w:t>programmes</w:t>
            </w:r>
            <w:proofErr w:type="spellEnd"/>
          </w:p>
          <w:p w14:paraId="5746DD19" w14:textId="77777777" w:rsidR="0098799C" w:rsidRPr="004E101C" w:rsidRDefault="0098799C" w:rsidP="0098799C">
            <w:pPr>
              <w:autoSpaceDE w:val="0"/>
              <w:autoSpaceDN w:val="0"/>
              <w:adjustRightInd w:val="0"/>
              <w:rPr>
                <w:rFonts w:ascii="Times New Roman" w:eastAsia="Adobe Kaiti Std R" w:hAnsi="Times New Roman"/>
                <w:sz w:val="24"/>
                <w:szCs w:val="24"/>
              </w:rPr>
            </w:pPr>
            <w:r w:rsidRPr="004E101C">
              <w:rPr>
                <w:rFonts w:ascii="Times New Roman" w:eastAsia="Adobe Kaiti Std R" w:hAnsi="Times New Roman"/>
                <w:sz w:val="24"/>
                <w:szCs w:val="24"/>
              </w:rPr>
              <w:t>Number of participants</w:t>
            </w:r>
          </w:p>
        </w:tc>
        <w:tc>
          <w:tcPr>
            <w:tcW w:w="2126" w:type="dxa"/>
          </w:tcPr>
          <w:p w14:paraId="549CED76" w14:textId="77777777" w:rsidR="00284743" w:rsidRPr="004E101C" w:rsidRDefault="00284743" w:rsidP="0098799C">
            <w:pPr>
              <w:jc w:val="center"/>
              <w:rPr>
                <w:rFonts w:ascii="Times New Roman" w:hAnsi="Times New Roman"/>
                <w:sz w:val="24"/>
                <w:szCs w:val="24"/>
              </w:rPr>
            </w:pPr>
          </w:p>
          <w:p w14:paraId="234E987E" w14:textId="77777777" w:rsidR="0098799C" w:rsidRPr="004E101C" w:rsidRDefault="0098799C" w:rsidP="0098799C">
            <w:pPr>
              <w:jc w:val="center"/>
              <w:rPr>
                <w:rFonts w:ascii="Times New Roman" w:hAnsi="Times New Roman"/>
                <w:sz w:val="24"/>
                <w:szCs w:val="24"/>
              </w:rPr>
            </w:pPr>
            <w:r w:rsidRPr="004E101C">
              <w:rPr>
                <w:rFonts w:ascii="Times New Roman" w:hAnsi="Times New Roman"/>
                <w:sz w:val="24"/>
                <w:szCs w:val="24"/>
              </w:rPr>
              <w:t>248</w:t>
            </w:r>
          </w:p>
          <w:p w14:paraId="193CDE56" w14:textId="77777777" w:rsidR="0098799C" w:rsidRPr="004E101C" w:rsidRDefault="0098799C" w:rsidP="0098799C">
            <w:pPr>
              <w:jc w:val="center"/>
              <w:rPr>
                <w:rFonts w:ascii="Times New Roman" w:hAnsi="Times New Roman"/>
                <w:sz w:val="24"/>
                <w:szCs w:val="24"/>
              </w:rPr>
            </w:pPr>
            <w:r w:rsidRPr="004E101C">
              <w:rPr>
                <w:rFonts w:ascii="Times New Roman" w:hAnsi="Times New Roman"/>
                <w:sz w:val="24"/>
                <w:szCs w:val="24"/>
              </w:rPr>
              <w:t>8525</w:t>
            </w:r>
          </w:p>
        </w:tc>
        <w:tc>
          <w:tcPr>
            <w:tcW w:w="2489" w:type="dxa"/>
          </w:tcPr>
          <w:p w14:paraId="4F2A446F" w14:textId="77777777" w:rsidR="0098799C" w:rsidRPr="004E101C" w:rsidRDefault="0098799C" w:rsidP="0098799C">
            <w:pPr>
              <w:jc w:val="center"/>
              <w:rPr>
                <w:rFonts w:ascii="Times New Roman" w:hAnsi="Times New Roman"/>
                <w:sz w:val="24"/>
                <w:szCs w:val="24"/>
              </w:rPr>
            </w:pPr>
          </w:p>
          <w:p w14:paraId="23904332" w14:textId="77777777" w:rsidR="00284743" w:rsidRPr="004E101C" w:rsidRDefault="00284743" w:rsidP="0098799C">
            <w:pPr>
              <w:jc w:val="center"/>
              <w:rPr>
                <w:rFonts w:ascii="Times New Roman" w:hAnsi="Times New Roman"/>
                <w:sz w:val="24"/>
                <w:szCs w:val="24"/>
              </w:rPr>
            </w:pPr>
            <w:r w:rsidRPr="004E101C">
              <w:rPr>
                <w:rFonts w:ascii="Times New Roman" w:hAnsi="Times New Roman"/>
                <w:sz w:val="24"/>
                <w:szCs w:val="24"/>
              </w:rPr>
              <w:t>300</w:t>
            </w:r>
          </w:p>
          <w:p w14:paraId="706EAC14" w14:textId="77777777" w:rsidR="00284743" w:rsidRPr="004E101C" w:rsidRDefault="00284743" w:rsidP="0098799C">
            <w:pPr>
              <w:jc w:val="center"/>
              <w:rPr>
                <w:rFonts w:ascii="Times New Roman" w:hAnsi="Times New Roman"/>
                <w:sz w:val="24"/>
                <w:szCs w:val="24"/>
              </w:rPr>
            </w:pPr>
            <w:r w:rsidRPr="004E101C">
              <w:rPr>
                <w:rFonts w:ascii="Times New Roman" w:hAnsi="Times New Roman"/>
                <w:sz w:val="24"/>
                <w:szCs w:val="24"/>
              </w:rPr>
              <w:t>10500</w:t>
            </w:r>
          </w:p>
        </w:tc>
      </w:tr>
    </w:tbl>
    <w:p w14:paraId="1DF49000" w14:textId="77777777" w:rsidR="002738CE" w:rsidRDefault="002738CE" w:rsidP="007867D5">
      <w:pPr>
        <w:spacing w:after="0" w:line="360" w:lineRule="auto"/>
        <w:jc w:val="both"/>
        <w:rPr>
          <w:rFonts w:ascii="Times New Roman" w:hAnsi="Times New Roman"/>
          <w:b/>
          <w:sz w:val="2"/>
          <w:szCs w:val="2"/>
        </w:rPr>
      </w:pPr>
    </w:p>
    <w:p w14:paraId="4A451695" w14:textId="77777777" w:rsidR="00284743" w:rsidRDefault="00284743" w:rsidP="007867D5">
      <w:pPr>
        <w:spacing w:after="0" w:line="360" w:lineRule="auto"/>
        <w:jc w:val="both"/>
        <w:rPr>
          <w:rFonts w:ascii="Times New Roman" w:hAnsi="Times New Roman"/>
          <w:b/>
          <w:sz w:val="2"/>
          <w:szCs w:val="2"/>
        </w:rPr>
      </w:pPr>
    </w:p>
    <w:p w14:paraId="57803003" w14:textId="77777777" w:rsidR="00284743" w:rsidRPr="002738CE" w:rsidRDefault="00284743" w:rsidP="007867D5">
      <w:pPr>
        <w:spacing w:after="0" w:line="360" w:lineRule="auto"/>
        <w:jc w:val="both"/>
        <w:rPr>
          <w:rFonts w:ascii="Times New Roman" w:hAnsi="Times New Roman"/>
          <w:b/>
          <w:sz w:val="2"/>
          <w:szCs w:val="2"/>
        </w:rPr>
      </w:pPr>
    </w:p>
    <w:p w14:paraId="302BCC23" w14:textId="77777777" w:rsidR="00152975" w:rsidRPr="007360FD" w:rsidRDefault="00152975" w:rsidP="007867D5">
      <w:pPr>
        <w:spacing w:after="0" w:line="360" w:lineRule="auto"/>
        <w:jc w:val="both"/>
        <w:rPr>
          <w:rFonts w:ascii="Times New Roman" w:hAnsi="Times New Roman"/>
          <w:b/>
          <w:sz w:val="12"/>
          <w:szCs w:val="12"/>
        </w:rPr>
      </w:pPr>
    </w:p>
    <w:p w14:paraId="6BBED3C8" w14:textId="0F439EB2" w:rsidR="00AE3123" w:rsidRDefault="002738CE" w:rsidP="007867D5">
      <w:pPr>
        <w:spacing w:after="0" w:line="360" w:lineRule="auto"/>
        <w:jc w:val="both"/>
        <w:rPr>
          <w:rFonts w:ascii="Times New Roman" w:hAnsi="Times New Roman"/>
          <w:b/>
          <w:sz w:val="24"/>
          <w:szCs w:val="24"/>
        </w:rPr>
      </w:pPr>
      <w:r>
        <w:rPr>
          <w:rFonts w:ascii="Times New Roman" w:hAnsi="Times New Roman"/>
          <w:b/>
          <w:sz w:val="24"/>
          <w:szCs w:val="24"/>
        </w:rPr>
        <w:t>Infrastructure Development</w:t>
      </w:r>
    </w:p>
    <w:p w14:paraId="12CF80B1" w14:textId="79B3221A" w:rsidR="0057018F" w:rsidRPr="002564FC" w:rsidRDefault="002738CE" w:rsidP="0057018F">
      <w:pPr>
        <w:spacing w:after="0" w:line="360" w:lineRule="auto"/>
        <w:jc w:val="both"/>
        <w:rPr>
          <w:rFonts w:ascii="Times New Roman" w:hAnsi="Times New Roman"/>
          <w:bCs/>
          <w:color w:val="000000" w:themeColor="text1"/>
          <w:sz w:val="24"/>
          <w:szCs w:val="24"/>
        </w:rPr>
      </w:pPr>
      <w:r w:rsidRPr="002564FC">
        <w:rPr>
          <w:rFonts w:ascii="Times New Roman" w:hAnsi="Times New Roman"/>
          <w:bCs/>
          <w:color w:val="000000" w:themeColor="text1"/>
          <w:sz w:val="24"/>
          <w:szCs w:val="24"/>
        </w:rPr>
        <w:t>The</w:t>
      </w:r>
      <w:r w:rsidR="00357137">
        <w:rPr>
          <w:rFonts w:ascii="Times New Roman" w:hAnsi="Times New Roman"/>
          <w:bCs/>
          <w:color w:val="000000" w:themeColor="text1"/>
          <w:sz w:val="24"/>
          <w:szCs w:val="24"/>
        </w:rPr>
        <w:t xml:space="preserve"> </w:t>
      </w:r>
      <w:r w:rsidRPr="002564FC">
        <w:rPr>
          <w:rFonts w:ascii="Times New Roman" w:hAnsi="Times New Roman"/>
          <w:bCs/>
          <w:color w:val="000000" w:themeColor="text1"/>
          <w:sz w:val="24"/>
          <w:szCs w:val="24"/>
        </w:rPr>
        <w:t>Institute</w:t>
      </w:r>
      <w:r w:rsidR="00357137">
        <w:rPr>
          <w:rFonts w:ascii="Times New Roman" w:hAnsi="Times New Roman"/>
          <w:bCs/>
          <w:color w:val="000000" w:themeColor="text1"/>
          <w:sz w:val="24"/>
          <w:szCs w:val="24"/>
        </w:rPr>
        <w:t xml:space="preserve"> </w:t>
      </w:r>
      <w:r w:rsidRPr="002564FC">
        <w:rPr>
          <w:rFonts w:ascii="Times New Roman" w:hAnsi="Times New Roman"/>
          <w:bCs/>
          <w:color w:val="000000" w:themeColor="text1"/>
          <w:sz w:val="24"/>
          <w:szCs w:val="24"/>
        </w:rPr>
        <w:t xml:space="preserve">carried out </w:t>
      </w:r>
      <w:r w:rsidR="00116AD3" w:rsidRPr="002564FC">
        <w:rPr>
          <w:rFonts w:ascii="Times New Roman" w:hAnsi="Times New Roman"/>
          <w:bCs/>
          <w:color w:val="000000" w:themeColor="text1"/>
          <w:sz w:val="24"/>
          <w:szCs w:val="24"/>
        </w:rPr>
        <w:t xml:space="preserve">several infrastructure </w:t>
      </w:r>
      <w:proofErr w:type="gramStart"/>
      <w:r w:rsidR="00116AD3" w:rsidRPr="002564FC">
        <w:rPr>
          <w:rFonts w:ascii="Times New Roman" w:hAnsi="Times New Roman"/>
          <w:bCs/>
          <w:color w:val="000000" w:themeColor="text1"/>
          <w:sz w:val="24"/>
          <w:szCs w:val="24"/>
        </w:rPr>
        <w:t>development</w:t>
      </w:r>
      <w:proofErr w:type="gramEnd"/>
      <w:r w:rsidR="00116AD3" w:rsidRPr="002564FC">
        <w:rPr>
          <w:rFonts w:ascii="Times New Roman" w:hAnsi="Times New Roman"/>
          <w:bCs/>
          <w:color w:val="000000" w:themeColor="text1"/>
          <w:sz w:val="24"/>
          <w:szCs w:val="24"/>
        </w:rPr>
        <w:t xml:space="preserve"> works</w:t>
      </w:r>
      <w:r w:rsidR="0057018F" w:rsidRPr="002564FC">
        <w:rPr>
          <w:rFonts w:ascii="Times New Roman" w:hAnsi="Times New Roman"/>
          <w:bCs/>
          <w:color w:val="000000" w:themeColor="text1"/>
          <w:sz w:val="24"/>
          <w:szCs w:val="24"/>
        </w:rPr>
        <w:t xml:space="preserve">. The major ones are given below. </w:t>
      </w:r>
    </w:p>
    <w:p w14:paraId="3D88C278" w14:textId="77777777" w:rsidR="002564FC" w:rsidRPr="002564FC" w:rsidRDefault="00AE3123" w:rsidP="00AE3123">
      <w:pPr>
        <w:spacing w:after="0" w:line="360" w:lineRule="auto"/>
        <w:jc w:val="both"/>
        <w:rPr>
          <w:rFonts w:ascii="Times New Roman" w:hAnsi="Times New Roman"/>
          <w:color w:val="000000" w:themeColor="text1"/>
          <w:sz w:val="24"/>
          <w:szCs w:val="24"/>
          <w:shd w:val="clear" w:color="auto" w:fill="FFFFFF"/>
        </w:rPr>
      </w:pPr>
      <w:r w:rsidRPr="002564FC">
        <w:rPr>
          <w:rFonts w:ascii="Times New Roman" w:hAnsi="Times New Roman"/>
          <w:b/>
          <w:bCs/>
          <w:color w:val="000000" w:themeColor="text1"/>
          <w:sz w:val="24"/>
          <w:szCs w:val="24"/>
        </w:rPr>
        <w:t xml:space="preserve">Upgradation of LAN </w:t>
      </w:r>
      <w:r w:rsidR="0057018F" w:rsidRPr="002564FC">
        <w:rPr>
          <w:rFonts w:ascii="Times New Roman" w:hAnsi="Times New Roman"/>
          <w:b/>
          <w:bCs/>
          <w:color w:val="000000" w:themeColor="text1"/>
          <w:sz w:val="24"/>
          <w:szCs w:val="24"/>
        </w:rPr>
        <w:t>Network C</w:t>
      </w:r>
      <w:r w:rsidRPr="002564FC">
        <w:rPr>
          <w:rFonts w:ascii="Times New Roman" w:hAnsi="Times New Roman"/>
          <w:b/>
          <w:bCs/>
          <w:color w:val="000000" w:themeColor="text1"/>
          <w:sz w:val="24"/>
          <w:szCs w:val="24"/>
        </w:rPr>
        <w:t>able</w:t>
      </w:r>
      <w:r w:rsidR="0057018F" w:rsidRPr="002564FC">
        <w:rPr>
          <w:rFonts w:ascii="Times New Roman" w:hAnsi="Times New Roman"/>
          <w:b/>
          <w:bCs/>
          <w:color w:val="000000" w:themeColor="text1"/>
          <w:sz w:val="24"/>
          <w:szCs w:val="24"/>
        </w:rPr>
        <w:t>s</w:t>
      </w:r>
      <w:r w:rsidR="0057018F" w:rsidRPr="002564FC">
        <w:rPr>
          <w:rFonts w:ascii="Times New Roman" w:hAnsi="Times New Roman"/>
          <w:color w:val="000000" w:themeColor="text1"/>
          <w:sz w:val="24"/>
          <w:szCs w:val="24"/>
        </w:rPr>
        <w:t>: The existing CAT 5 network cables were replaced with the advanced CAT 6A cables</w:t>
      </w:r>
      <w:r w:rsidRPr="002564FC">
        <w:rPr>
          <w:rFonts w:ascii="Times New Roman" w:hAnsi="Times New Roman"/>
          <w:color w:val="000000" w:themeColor="text1"/>
          <w:sz w:val="24"/>
          <w:szCs w:val="24"/>
        </w:rPr>
        <w:t xml:space="preserve">. </w:t>
      </w:r>
      <w:r w:rsidR="002564FC" w:rsidRPr="002564FC">
        <w:rPr>
          <w:rFonts w:ascii="Times New Roman" w:hAnsi="Times New Roman"/>
          <w:color w:val="000000" w:themeColor="text1"/>
          <w:sz w:val="24"/>
          <w:szCs w:val="24"/>
          <w:shd w:val="clear" w:color="auto" w:fill="FFFFFF"/>
        </w:rPr>
        <w:t xml:space="preserve">The Cat 6 supports </w:t>
      </w:r>
      <w:r w:rsidR="00185286">
        <w:rPr>
          <w:rFonts w:ascii="Times New Roman" w:hAnsi="Times New Roman"/>
          <w:color w:val="000000" w:themeColor="text1"/>
          <w:sz w:val="24"/>
          <w:szCs w:val="24"/>
          <w:shd w:val="clear" w:color="auto" w:fill="FFFFFF"/>
        </w:rPr>
        <w:t>upto</w:t>
      </w:r>
      <w:r w:rsidR="002564FC" w:rsidRPr="002564FC">
        <w:rPr>
          <w:rFonts w:ascii="Times New Roman" w:hAnsi="Times New Roman"/>
          <w:color w:val="000000" w:themeColor="text1"/>
          <w:sz w:val="24"/>
          <w:szCs w:val="24"/>
          <w:shd w:val="clear" w:color="auto" w:fill="FFFFFF"/>
        </w:rPr>
        <w:t xml:space="preserve">10 Gigabit Ethernet. </w:t>
      </w:r>
    </w:p>
    <w:p w14:paraId="429949F7" w14:textId="2F08A6AE" w:rsidR="00AE3123" w:rsidRDefault="00AE3123" w:rsidP="002564FC">
      <w:pPr>
        <w:spacing w:after="0" w:line="360" w:lineRule="auto"/>
        <w:jc w:val="both"/>
        <w:rPr>
          <w:rFonts w:ascii="Times New Roman" w:hAnsi="Times New Roman"/>
          <w:color w:val="000000"/>
          <w:sz w:val="24"/>
          <w:szCs w:val="24"/>
        </w:rPr>
      </w:pPr>
      <w:r w:rsidRPr="00AE3123">
        <w:rPr>
          <w:rFonts w:ascii="Times New Roman" w:hAnsi="Times New Roman"/>
          <w:b/>
          <w:bCs/>
          <w:sz w:val="24"/>
          <w:szCs w:val="24"/>
        </w:rPr>
        <w:t>Server Upgradation</w:t>
      </w:r>
      <w:r w:rsidR="0057018F">
        <w:rPr>
          <w:rFonts w:ascii="Times New Roman" w:hAnsi="Times New Roman"/>
          <w:b/>
          <w:bCs/>
          <w:sz w:val="24"/>
          <w:szCs w:val="24"/>
        </w:rPr>
        <w:t xml:space="preserve">: </w:t>
      </w:r>
      <w:r w:rsidR="0057018F" w:rsidRPr="002564FC">
        <w:rPr>
          <w:rFonts w:ascii="Times New Roman" w:hAnsi="Times New Roman"/>
          <w:color w:val="000000" w:themeColor="text1"/>
          <w:sz w:val="24"/>
          <w:szCs w:val="24"/>
        </w:rPr>
        <w:t>The existing</w:t>
      </w:r>
      <w:r w:rsidR="002564FC">
        <w:rPr>
          <w:rFonts w:ascii="Times New Roman" w:hAnsi="Times New Roman"/>
          <w:color w:val="000000" w:themeColor="text1"/>
          <w:sz w:val="24"/>
          <w:szCs w:val="24"/>
        </w:rPr>
        <w:t xml:space="preserve"> server </w:t>
      </w:r>
      <w:r w:rsidR="00185286">
        <w:rPr>
          <w:rFonts w:ascii="Times New Roman" w:hAnsi="Times New Roman"/>
          <w:color w:val="000000" w:themeColor="text1"/>
          <w:sz w:val="24"/>
          <w:szCs w:val="24"/>
        </w:rPr>
        <w:t xml:space="preserve">computer of the </w:t>
      </w:r>
      <w:r w:rsidR="002111D5">
        <w:rPr>
          <w:rFonts w:ascii="Times New Roman" w:hAnsi="Times New Roman"/>
          <w:color w:val="000000" w:themeColor="text1"/>
          <w:sz w:val="24"/>
          <w:szCs w:val="24"/>
        </w:rPr>
        <w:t xml:space="preserve">Institute </w:t>
      </w:r>
      <w:r w:rsidR="002564FC">
        <w:rPr>
          <w:rFonts w:ascii="Times New Roman" w:hAnsi="Times New Roman"/>
          <w:color w:val="000000" w:themeColor="text1"/>
          <w:sz w:val="24"/>
          <w:szCs w:val="24"/>
        </w:rPr>
        <w:t xml:space="preserve">was upgraded with advanced </w:t>
      </w:r>
      <w:r w:rsidR="00185286">
        <w:rPr>
          <w:rFonts w:ascii="Times New Roman" w:hAnsi="Times New Roman"/>
          <w:color w:val="000000" w:themeColor="text1"/>
          <w:sz w:val="24"/>
          <w:szCs w:val="24"/>
        </w:rPr>
        <w:t>technologies</w:t>
      </w:r>
      <w:r w:rsidR="002564FC">
        <w:rPr>
          <w:rFonts w:ascii="Times New Roman" w:hAnsi="Times New Roman"/>
          <w:color w:val="000000" w:themeColor="text1"/>
          <w:sz w:val="24"/>
          <w:szCs w:val="24"/>
        </w:rPr>
        <w:t xml:space="preserve"> like </w:t>
      </w:r>
      <w:r w:rsidR="00185286">
        <w:rPr>
          <w:rFonts w:ascii="Times New Roman" w:hAnsi="Times New Roman"/>
          <w:color w:val="000000" w:themeColor="text1"/>
          <w:sz w:val="24"/>
          <w:szCs w:val="24"/>
        </w:rPr>
        <w:t xml:space="preserve">active directory service, link load balancer, server load balancer, web security </w:t>
      </w:r>
      <w:r w:rsidR="00185286" w:rsidRPr="002564FC">
        <w:rPr>
          <w:rFonts w:ascii="Times New Roman" w:hAnsi="Times New Roman"/>
          <w:color w:val="000000" w:themeColor="text1"/>
          <w:sz w:val="24"/>
          <w:szCs w:val="24"/>
        </w:rPr>
        <w:t>proxy server</w:t>
      </w:r>
      <w:r w:rsidR="00185286">
        <w:rPr>
          <w:rFonts w:ascii="Times New Roman" w:hAnsi="Times New Roman"/>
          <w:color w:val="000000" w:themeColor="text1"/>
          <w:sz w:val="24"/>
          <w:szCs w:val="24"/>
        </w:rPr>
        <w:t xml:space="preserve">, </w:t>
      </w:r>
      <w:r w:rsidR="002564FC">
        <w:rPr>
          <w:rFonts w:ascii="Times New Roman" w:hAnsi="Times New Roman"/>
          <w:color w:val="000000" w:themeColor="text1"/>
          <w:sz w:val="24"/>
          <w:szCs w:val="24"/>
        </w:rPr>
        <w:t>c</w:t>
      </w:r>
      <w:r w:rsidRPr="002564FC">
        <w:rPr>
          <w:rFonts w:ascii="Times New Roman" w:hAnsi="Times New Roman"/>
          <w:color w:val="000000" w:themeColor="text1"/>
          <w:sz w:val="24"/>
          <w:szCs w:val="24"/>
        </w:rPr>
        <w:t xml:space="preserve">entral storage, backup, patch management, </w:t>
      </w:r>
      <w:r w:rsidR="00185286">
        <w:rPr>
          <w:rFonts w:ascii="Times New Roman" w:hAnsi="Times New Roman"/>
          <w:color w:val="000000" w:themeColor="text1"/>
          <w:sz w:val="24"/>
          <w:szCs w:val="24"/>
        </w:rPr>
        <w:t>VM ware</w:t>
      </w:r>
      <w:r w:rsidRPr="002564FC">
        <w:rPr>
          <w:rFonts w:ascii="Times New Roman" w:hAnsi="Times New Roman"/>
          <w:color w:val="000000" w:themeColor="text1"/>
          <w:sz w:val="24"/>
          <w:szCs w:val="24"/>
        </w:rPr>
        <w:t xml:space="preserve"> etc. </w:t>
      </w:r>
    </w:p>
    <w:p w14:paraId="0DB75071" w14:textId="77777777" w:rsidR="002119E1" w:rsidRPr="00266614" w:rsidRDefault="00AE3123" w:rsidP="00AE3123">
      <w:pPr>
        <w:spacing w:after="0" w:line="360" w:lineRule="auto"/>
        <w:jc w:val="both"/>
        <w:rPr>
          <w:rFonts w:ascii="Times New Roman" w:hAnsi="Times New Roman"/>
          <w:color w:val="000000" w:themeColor="text1"/>
          <w:sz w:val="24"/>
          <w:szCs w:val="24"/>
        </w:rPr>
      </w:pPr>
      <w:r w:rsidRPr="00266614">
        <w:rPr>
          <w:rFonts w:ascii="Times New Roman" w:hAnsi="Times New Roman"/>
          <w:b/>
          <w:sz w:val="24"/>
          <w:szCs w:val="24"/>
        </w:rPr>
        <w:t>Therapy Park</w:t>
      </w:r>
      <w:r w:rsidR="002564FC" w:rsidRPr="00266614">
        <w:rPr>
          <w:rFonts w:ascii="Times New Roman" w:hAnsi="Times New Roman"/>
          <w:b/>
          <w:sz w:val="24"/>
          <w:szCs w:val="24"/>
        </w:rPr>
        <w:t xml:space="preserve">: </w:t>
      </w:r>
      <w:r w:rsidR="00266614" w:rsidRPr="00266614">
        <w:rPr>
          <w:rFonts w:ascii="Times New Roman" w:hAnsi="Times New Roman"/>
          <w:color w:val="000000" w:themeColor="text1"/>
          <w:sz w:val="24"/>
          <w:szCs w:val="24"/>
        </w:rPr>
        <w:t>T</w:t>
      </w:r>
      <w:r w:rsidR="00927F47" w:rsidRPr="00266614">
        <w:rPr>
          <w:rFonts w:ascii="Times New Roman" w:hAnsi="Times New Roman"/>
          <w:color w:val="000000" w:themeColor="text1"/>
          <w:sz w:val="24"/>
          <w:szCs w:val="24"/>
        </w:rPr>
        <w:t xml:space="preserve">o </w:t>
      </w:r>
      <w:r w:rsidR="00266614" w:rsidRPr="00266614">
        <w:rPr>
          <w:rFonts w:ascii="Times New Roman" w:hAnsi="Times New Roman"/>
          <w:color w:val="111111"/>
          <w:sz w:val="24"/>
          <w:szCs w:val="24"/>
          <w:lang w:val="en-IN" w:eastAsia="en-IN"/>
        </w:rPr>
        <w:t>facilitate independent play skills in children with communication disorders and to facilitate motor skills of adults and elderly with communication disorders,</w:t>
      </w:r>
      <w:r w:rsidR="00927F47" w:rsidRPr="00266614">
        <w:rPr>
          <w:rFonts w:ascii="Times New Roman" w:hAnsi="Times New Roman"/>
          <w:color w:val="000000" w:themeColor="text1"/>
          <w:sz w:val="24"/>
          <w:szCs w:val="24"/>
        </w:rPr>
        <w:t xml:space="preserve"> the Institute </w:t>
      </w:r>
      <w:r w:rsidR="00266614" w:rsidRPr="00266614">
        <w:rPr>
          <w:rFonts w:ascii="Times New Roman" w:hAnsi="Times New Roman"/>
          <w:color w:val="000000" w:themeColor="text1"/>
          <w:sz w:val="24"/>
          <w:szCs w:val="24"/>
        </w:rPr>
        <w:t xml:space="preserve">constructed </w:t>
      </w:r>
      <w:r w:rsidR="00927F47" w:rsidRPr="00266614">
        <w:rPr>
          <w:rFonts w:ascii="Times New Roman" w:hAnsi="Times New Roman"/>
          <w:color w:val="000000" w:themeColor="text1"/>
          <w:sz w:val="24"/>
          <w:szCs w:val="24"/>
        </w:rPr>
        <w:t>an ‘Inclusive Therapy Park’ </w:t>
      </w:r>
      <w:r w:rsidR="00266614" w:rsidRPr="00266614">
        <w:rPr>
          <w:rFonts w:ascii="Times New Roman" w:hAnsi="Times New Roman"/>
          <w:color w:val="000000" w:themeColor="text1"/>
          <w:sz w:val="24"/>
          <w:szCs w:val="24"/>
        </w:rPr>
        <w:t xml:space="preserve">adjacent to the pre-school in the main campus </w:t>
      </w:r>
      <w:r w:rsidR="00266614" w:rsidRPr="00266614">
        <w:rPr>
          <w:rFonts w:ascii="Times New Roman" w:hAnsi="Times New Roman"/>
          <w:color w:val="111111"/>
          <w:sz w:val="24"/>
          <w:szCs w:val="24"/>
          <w:shd w:val="clear" w:color="auto" w:fill="FFFFFF"/>
        </w:rPr>
        <w:t xml:space="preserve">at the cost of Rs. 60 </w:t>
      </w:r>
      <w:proofErr w:type="gramStart"/>
      <w:r w:rsidR="00266614" w:rsidRPr="00266614">
        <w:rPr>
          <w:rFonts w:ascii="Times New Roman" w:hAnsi="Times New Roman"/>
          <w:color w:val="111111"/>
          <w:sz w:val="24"/>
          <w:szCs w:val="24"/>
          <w:shd w:val="clear" w:color="auto" w:fill="FFFFFF"/>
        </w:rPr>
        <w:t>lakh</w:t>
      </w:r>
      <w:proofErr w:type="gramEnd"/>
      <w:r w:rsidR="00266614" w:rsidRPr="00266614">
        <w:rPr>
          <w:rFonts w:ascii="Times New Roman" w:hAnsi="Times New Roman"/>
          <w:color w:val="111111"/>
          <w:sz w:val="24"/>
          <w:szCs w:val="24"/>
          <w:shd w:val="clear" w:color="auto" w:fill="FFFFFF"/>
        </w:rPr>
        <w:t xml:space="preserve">. </w:t>
      </w:r>
    </w:p>
    <w:p w14:paraId="4C95AC02" w14:textId="77777777" w:rsidR="005B0434" w:rsidRPr="004901B3" w:rsidRDefault="003321D7" w:rsidP="003321D7">
      <w:pPr>
        <w:jc w:val="center"/>
        <w:rPr>
          <w:rFonts w:ascii="Times New Roman" w:hAnsi="Times New Roman"/>
          <w:b/>
          <w:sz w:val="28"/>
          <w:szCs w:val="28"/>
        </w:rPr>
      </w:pPr>
      <w:bookmarkStart w:id="0" w:name="_Hlk85632657"/>
      <w:r w:rsidRPr="004901B3">
        <w:rPr>
          <w:rFonts w:ascii="Times New Roman" w:hAnsi="Times New Roman"/>
          <w:b/>
          <w:sz w:val="28"/>
          <w:szCs w:val="28"/>
        </w:rPr>
        <w:lastRenderedPageBreak/>
        <w:t>All India Institute of Speech and Hearing, Mysuru</w:t>
      </w:r>
    </w:p>
    <w:p w14:paraId="7A6D7B3A" w14:textId="77777777" w:rsidR="00360FDD" w:rsidRPr="007360FD" w:rsidRDefault="00360FDD" w:rsidP="00360FDD">
      <w:pPr>
        <w:spacing w:after="0"/>
        <w:jc w:val="center"/>
        <w:rPr>
          <w:rFonts w:ascii="Times New Roman" w:hAnsi="Times New Roman"/>
          <w:b/>
          <w:sz w:val="24"/>
          <w:szCs w:val="24"/>
        </w:rPr>
      </w:pPr>
      <w:r w:rsidRPr="007360FD">
        <w:rPr>
          <w:rFonts w:ascii="Times New Roman" w:hAnsi="Times New Roman"/>
          <w:b/>
          <w:sz w:val="24"/>
          <w:szCs w:val="24"/>
        </w:rPr>
        <w:t>Employment of Persons with Disability (</w:t>
      </w:r>
      <w:proofErr w:type="spellStart"/>
      <w:r w:rsidRPr="007360FD">
        <w:rPr>
          <w:rFonts w:ascii="Times New Roman" w:hAnsi="Times New Roman"/>
          <w:b/>
          <w:sz w:val="24"/>
          <w:szCs w:val="24"/>
        </w:rPr>
        <w:t>PwDs</w:t>
      </w:r>
      <w:proofErr w:type="spellEnd"/>
      <w:r w:rsidRPr="007360FD">
        <w:rPr>
          <w:rFonts w:ascii="Times New Roman" w:hAnsi="Times New Roman"/>
          <w:b/>
          <w:sz w:val="24"/>
          <w:szCs w:val="24"/>
        </w:rPr>
        <w:t xml:space="preserve">) during the period </w:t>
      </w:r>
    </w:p>
    <w:p w14:paraId="551D5C00" w14:textId="77777777" w:rsidR="00360FDD" w:rsidRPr="007360FD" w:rsidRDefault="00360FDD" w:rsidP="00360FDD">
      <w:pPr>
        <w:spacing w:after="0"/>
        <w:jc w:val="center"/>
        <w:rPr>
          <w:rFonts w:ascii="Times New Roman" w:hAnsi="Times New Roman"/>
          <w:b/>
          <w:sz w:val="24"/>
          <w:szCs w:val="24"/>
        </w:rPr>
      </w:pPr>
      <w:r w:rsidRPr="007360FD">
        <w:rPr>
          <w:rFonts w:ascii="Times New Roman" w:hAnsi="Times New Roman"/>
          <w:b/>
          <w:sz w:val="24"/>
          <w:szCs w:val="24"/>
        </w:rPr>
        <w:t>from 01.01.2021 to 30.09.2021</w:t>
      </w:r>
    </w:p>
    <w:bookmarkEnd w:id="0"/>
    <w:p w14:paraId="6712D618" w14:textId="77777777" w:rsidR="004901B3" w:rsidRDefault="004901B3" w:rsidP="00AC580B">
      <w:pPr>
        <w:rPr>
          <w:rFonts w:ascii="Times New Roman" w:hAnsi="Times New Roman"/>
          <w:sz w:val="20"/>
          <w:szCs w:val="20"/>
        </w:rPr>
      </w:pPr>
    </w:p>
    <w:tbl>
      <w:tblPr>
        <w:tblStyle w:val="TableGrid"/>
        <w:tblW w:w="9536" w:type="dxa"/>
        <w:tblInd w:w="-147" w:type="dxa"/>
        <w:tblLook w:val="04A0" w:firstRow="1" w:lastRow="0" w:firstColumn="1" w:lastColumn="0" w:noHBand="0" w:noVBand="1"/>
      </w:tblPr>
      <w:tblGrid>
        <w:gridCol w:w="1418"/>
        <w:gridCol w:w="952"/>
        <w:gridCol w:w="818"/>
        <w:gridCol w:w="818"/>
        <w:gridCol w:w="1098"/>
        <w:gridCol w:w="819"/>
        <w:gridCol w:w="819"/>
        <w:gridCol w:w="1156"/>
        <w:gridCol w:w="819"/>
        <w:gridCol w:w="819"/>
      </w:tblGrid>
      <w:tr w:rsidR="00360FDD" w:rsidRPr="007360FD" w14:paraId="01A7B411" w14:textId="77777777" w:rsidTr="008974EA">
        <w:tc>
          <w:tcPr>
            <w:tcW w:w="1418" w:type="dxa"/>
            <w:vMerge w:val="restart"/>
          </w:tcPr>
          <w:p w14:paraId="15C006D7" w14:textId="37C166C3" w:rsidR="00360FDD" w:rsidRPr="007360FD" w:rsidRDefault="00CB507E" w:rsidP="008974EA">
            <w:pPr>
              <w:jc w:val="center"/>
              <w:rPr>
                <w:rFonts w:ascii="Times New Roman" w:hAnsi="Times New Roman"/>
                <w:b/>
                <w:sz w:val="24"/>
                <w:szCs w:val="24"/>
              </w:rPr>
            </w:pPr>
            <w:r w:rsidRPr="007360FD">
              <w:rPr>
                <w:rFonts w:ascii="Times New Roman" w:hAnsi="Times New Roman"/>
                <w:b/>
                <w:sz w:val="24"/>
                <w:szCs w:val="24"/>
              </w:rPr>
              <w:br w:type="page"/>
            </w:r>
            <w:r w:rsidR="00360FDD" w:rsidRPr="007360FD">
              <w:rPr>
                <w:rFonts w:ascii="Times New Roman" w:hAnsi="Times New Roman"/>
                <w:b/>
                <w:sz w:val="24"/>
                <w:szCs w:val="24"/>
              </w:rPr>
              <w:t>Group</w:t>
            </w:r>
          </w:p>
        </w:tc>
        <w:tc>
          <w:tcPr>
            <w:tcW w:w="2588" w:type="dxa"/>
            <w:gridSpan w:val="3"/>
          </w:tcPr>
          <w:p w14:paraId="02D32307"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Total PWD Vacancy</w:t>
            </w:r>
          </w:p>
        </w:tc>
        <w:tc>
          <w:tcPr>
            <w:tcW w:w="2736" w:type="dxa"/>
            <w:gridSpan w:val="3"/>
          </w:tcPr>
          <w:p w14:paraId="78F36A81"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Total Filled Vacancies</w:t>
            </w:r>
          </w:p>
        </w:tc>
        <w:tc>
          <w:tcPr>
            <w:tcW w:w="2794" w:type="dxa"/>
            <w:gridSpan w:val="3"/>
          </w:tcPr>
          <w:p w14:paraId="2D49C217"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Posts advertised but yet to be filled in</w:t>
            </w:r>
          </w:p>
        </w:tc>
      </w:tr>
      <w:tr w:rsidR="00360FDD" w:rsidRPr="007360FD" w14:paraId="31C46827" w14:textId="77777777" w:rsidTr="008974EA">
        <w:tc>
          <w:tcPr>
            <w:tcW w:w="1418" w:type="dxa"/>
            <w:vMerge/>
          </w:tcPr>
          <w:p w14:paraId="19B39D23" w14:textId="77777777" w:rsidR="00360FDD" w:rsidRPr="007360FD" w:rsidRDefault="00360FDD" w:rsidP="008974EA">
            <w:pPr>
              <w:jc w:val="center"/>
              <w:rPr>
                <w:rFonts w:ascii="Times New Roman" w:hAnsi="Times New Roman"/>
                <w:sz w:val="24"/>
                <w:szCs w:val="24"/>
              </w:rPr>
            </w:pPr>
          </w:p>
        </w:tc>
        <w:tc>
          <w:tcPr>
            <w:tcW w:w="2588" w:type="dxa"/>
            <w:gridSpan w:val="3"/>
          </w:tcPr>
          <w:p w14:paraId="1A9FFA98"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1</w:t>
            </w:r>
          </w:p>
        </w:tc>
        <w:tc>
          <w:tcPr>
            <w:tcW w:w="2736" w:type="dxa"/>
            <w:gridSpan w:val="3"/>
          </w:tcPr>
          <w:p w14:paraId="065D6503"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2</w:t>
            </w:r>
          </w:p>
        </w:tc>
        <w:tc>
          <w:tcPr>
            <w:tcW w:w="2794" w:type="dxa"/>
            <w:gridSpan w:val="3"/>
          </w:tcPr>
          <w:p w14:paraId="47F8E05F"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3</w:t>
            </w:r>
          </w:p>
        </w:tc>
      </w:tr>
      <w:tr w:rsidR="00360FDD" w:rsidRPr="007360FD" w14:paraId="133A3E3C" w14:textId="77777777" w:rsidTr="008974EA">
        <w:tc>
          <w:tcPr>
            <w:tcW w:w="1418" w:type="dxa"/>
            <w:vMerge/>
          </w:tcPr>
          <w:p w14:paraId="56DC74D6" w14:textId="77777777" w:rsidR="00360FDD" w:rsidRPr="007360FD" w:rsidRDefault="00360FDD" w:rsidP="008974EA">
            <w:pPr>
              <w:jc w:val="center"/>
              <w:rPr>
                <w:rFonts w:ascii="Times New Roman" w:hAnsi="Times New Roman"/>
                <w:sz w:val="24"/>
                <w:szCs w:val="24"/>
              </w:rPr>
            </w:pPr>
          </w:p>
        </w:tc>
        <w:tc>
          <w:tcPr>
            <w:tcW w:w="952" w:type="dxa"/>
          </w:tcPr>
          <w:p w14:paraId="627B1952"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VH</w:t>
            </w:r>
          </w:p>
        </w:tc>
        <w:tc>
          <w:tcPr>
            <w:tcW w:w="818" w:type="dxa"/>
          </w:tcPr>
          <w:p w14:paraId="278747FD"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HH</w:t>
            </w:r>
          </w:p>
        </w:tc>
        <w:tc>
          <w:tcPr>
            <w:tcW w:w="818" w:type="dxa"/>
          </w:tcPr>
          <w:p w14:paraId="0BE18FA7"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OH</w:t>
            </w:r>
          </w:p>
        </w:tc>
        <w:tc>
          <w:tcPr>
            <w:tcW w:w="1098" w:type="dxa"/>
          </w:tcPr>
          <w:p w14:paraId="6750ABDE"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VH</w:t>
            </w:r>
          </w:p>
        </w:tc>
        <w:tc>
          <w:tcPr>
            <w:tcW w:w="819" w:type="dxa"/>
          </w:tcPr>
          <w:p w14:paraId="1CDE5850"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HH</w:t>
            </w:r>
          </w:p>
        </w:tc>
        <w:tc>
          <w:tcPr>
            <w:tcW w:w="819" w:type="dxa"/>
          </w:tcPr>
          <w:p w14:paraId="18EEC7C9"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OH</w:t>
            </w:r>
          </w:p>
        </w:tc>
        <w:tc>
          <w:tcPr>
            <w:tcW w:w="1156" w:type="dxa"/>
          </w:tcPr>
          <w:p w14:paraId="1B7331E1"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VH</w:t>
            </w:r>
          </w:p>
        </w:tc>
        <w:tc>
          <w:tcPr>
            <w:tcW w:w="819" w:type="dxa"/>
          </w:tcPr>
          <w:p w14:paraId="2D4D3FA2"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HH</w:t>
            </w:r>
          </w:p>
        </w:tc>
        <w:tc>
          <w:tcPr>
            <w:tcW w:w="819" w:type="dxa"/>
          </w:tcPr>
          <w:p w14:paraId="078EFADA"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OH</w:t>
            </w:r>
          </w:p>
        </w:tc>
      </w:tr>
      <w:tr w:rsidR="00360FDD" w:rsidRPr="007360FD" w14:paraId="461BE18B" w14:textId="77777777" w:rsidTr="008974EA">
        <w:tc>
          <w:tcPr>
            <w:tcW w:w="1418" w:type="dxa"/>
          </w:tcPr>
          <w:p w14:paraId="3C7250C0"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A</w:t>
            </w:r>
          </w:p>
        </w:tc>
        <w:tc>
          <w:tcPr>
            <w:tcW w:w="952" w:type="dxa"/>
          </w:tcPr>
          <w:p w14:paraId="08909E22"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8" w:type="dxa"/>
          </w:tcPr>
          <w:p w14:paraId="2F0F43A9"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8" w:type="dxa"/>
          </w:tcPr>
          <w:p w14:paraId="77A384E8"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098" w:type="dxa"/>
          </w:tcPr>
          <w:p w14:paraId="572EA24E"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33156513"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56D36277"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156" w:type="dxa"/>
          </w:tcPr>
          <w:p w14:paraId="067563E6"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60861AE9"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13C34ADE"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r>
      <w:tr w:rsidR="00360FDD" w:rsidRPr="007360FD" w14:paraId="19BA296C" w14:textId="77777777" w:rsidTr="008974EA">
        <w:tc>
          <w:tcPr>
            <w:tcW w:w="1418" w:type="dxa"/>
          </w:tcPr>
          <w:p w14:paraId="36A8627F"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B</w:t>
            </w:r>
          </w:p>
        </w:tc>
        <w:tc>
          <w:tcPr>
            <w:tcW w:w="952" w:type="dxa"/>
          </w:tcPr>
          <w:p w14:paraId="74D7632C"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8" w:type="dxa"/>
          </w:tcPr>
          <w:p w14:paraId="0604824E"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8" w:type="dxa"/>
          </w:tcPr>
          <w:p w14:paraId="76078C6D"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098" w:type="dxa"/>
          </w:tcPr>
          <w:p w14:paraId="1AA3243E"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7FB20EB3"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6CEAE15C"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156" w:type="dxa"/>
          </w:tcPr>
          <w:p w14:paraId="09D47BD7"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379F8C7F"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7EDDB01C"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r>
      <w:tr w:rsidR="00360FDD" w:rsidRPr="007360FD" w14:paraId="28F3D2DE" w14:textId="77777777" w:rsidTr="008974EA">
        <w:tc>
          <w:tcPr>
            <w:tcW w:w="1418" w:type="dxa"/>
          </w:tcPr>
          <w:p w14:paraId="15D3C278"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C</w:t>
            </w:r>
          </w:p>
        </w:tc>
        <w:tc>
          <w:tcPr>
            <w:tcW w:w="952" w:type="dxa"/>
          </w:tcPr>
          <w:p w14:paraId="77D82BD7"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8" w:type="dxa"/>
          </w:tcPr>
          <w:p w14:paraId="3B16C46D"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01*</w:t>
            </w:r>
          </w:p>
        </w:tc>
        <w:tc>
          <w:tcPr>
            <w:tcW w:w="818" w:type="dxa"/>
          </w:tcPr>
          <w:p w14:paraId="737A6409"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098" w:type="dxa"/>
          </w:tcPr>
          <w:p w14:paraId="395C9053"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2F199F16"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04F8EE28"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156" w:type="dxa"/>
          </w:tcPr>
          <w:p w14:paraId="5CD51BDE"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769AFB59"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01*</w:t>
            </w:r>
          </w:p>
        </w:tc>
        <w:tc>
          <w:tcPr>
            <w:tcW w:w="819" w:type="dxa"/>
          </w:tcPr>
          <w:p w14:paraId="32A96E28"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r>
      <w:tr w:rsidR="00360FDD" w:rsidRPr="007360FD" w14:paraId="5D339345" w14:textId="77777777" w:rsidTr="008974EA">
        <w:tc>
          <w:tcPr>
            <w:tcW w:w="1418" w:type="dxa"/>
          </w:tcPr>
          <w:p w14:paraId="2CED5C6D" w14:textId="77777777" w:rsidR="00360FDD" w:rsidRPr="007360FD" w:rsidRDefault="00360FDD" w:rsidP="008974EA">
            <w:pPr>
              <w:jc w:val="center"/>
              <w:rPr>
                <w:rFonts w:ascii="Times New Roman" w:hAnsi="Times New Roman"/>
                <w:b/>
                <w:sz w:val="24"/>
                <w:szCs w:val="24"/>
              </w:rPr>
            </w:pPr>
            <w:r w:rsidRPr="007360FD">
              <w:rPr>
                <w:rFonts w:ascii="Times New Roman" w:hAnsi="Times New Roman"/>
                <w:b/>
                <w:sz w:val="24"/>
                <w:szCs w:val="24"/>
              </w:rPr>
              <w:t>Group C (MTS)</w:t>
            </w:r>
          </w:p>
        </w:tc>
        <w:tc>
          <w:tcPr>
            <w:tcW w:w="952" w:type="dxa"/>
          </w:tcPr>
          <w:p w14:paraId="28FF89E8"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8" w:type="dxa"/>
          </w:tcPr>
          <w:p w14:paraId="6E5A479E"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8" w:type="dxa"/>
          </w:tcPr>
          <w:p w14:paraId="187A7D66"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098" w:type="dxa"/>
          </w:tcPr>
          <w:p w14:paraId="2E29756B"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078A48AA"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5F125D79"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1156" w:type="dxa"/>
          </w:tcPr>
          <w:p w14:paraId="5E98E23E"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2A2C44F5"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c>
          <w:tcPr>
            <w:tcW w:w="819" w:type="dxa"/>
          </w:tcPr>
          <w:p w14:paraId="7F5E3C13" w14:textId="77777777" w:rsidR="00360FDD" w:rsidRPr="007360FD" w:rsidRDefault="00360FDD" w:rsidP="008974EA">
            <w:pPr>
              <w:jc w:val="center"/>
              <w:rPr>
                <w:rFonts w:ascii="Times New Roman" w:hAnsi="Times New Roman"/>
                <w:sz w:val="24"/>
                <w:szCs w:val="24"/>
              </w:rPr>
            </w:pPr>
            <w:r w:rsidRPr="007360FD">
              <w:rPr>
                <w:rFonts w:ascii="Times New Roman" w:hAnsi="Times New Roman"/>
                <w:sz w:val="24"/>
                <w:szCs w:val="24"/>
              </w:rPr>
              <w:t>-</w:t>
            </w:r>
          </w:p>
        </w:tc>
      </w:tr>
    </w:tbl>
    <w:p w14:paraId="7375F1CF" w14:textId="77777777" w:rsidR="00360FDD" w:rsidRPr="007360FD" w:rsidRDefault="00360FDD" w:rsidP="007360FD">
      <w:pPr>
        <w:spacing w:after="0" w:line="240" w:lineRule="auto"/>
        <w:jc w:val="both"/>
        <w:rPr>
          <w:rFonts w:ascii="Times New Roman" w:hAnsi="Times New Roman"/>
        </w:rPr>
      </w:pPr>
      <w:r w:rsidRPr="007360FD">
        <w:rPr>
          <w:rFonts w:ascii="Times New Roman" w:hAnsi="Times New Roman"/>
          <w:i/>
        </w:rPr>
        <w:t xml:space="preserve">*01 post of Ear </w:t>
      </w:r>
      <w:proofErr w:type="spellStart"/>
      <w:r w:rsidRPr="007360FD">
        <w:rPr>
          <w:rFonts w:ascii="Times New Roman" w:hAnsi="Times New Roman"/>
          <w:i/>
        </w:rPr>
        <w:t>Mould</w:t>
      </w:r>
      <w:proofErr w:type="spellEnd"/>
      <w:r w:rsidRPr="007360FD">
        <w:rPr>
          <w:rFonts w:ascii="Times New Roman" w:hAnsi="Times New Roman"/>
          <w:i/>
        </w:rPr>
        <w:t xml:space="preserve"> Technician (PWD) has been advertised vide Advt. No.07/2021, dated 29.06.2021.</w:t>
      </w:r>
    </w:p>
    <w:p w14:paraId="58AC36ED" w14:textId="717035A8" w:rsidR="00CB507E" w:rsidRDefault="00CB507E">
      <w:pPr>
        <w:rPr>
          <w:rFonts w:ascii="Times New Roman" w:hAnsi="Times New Roman"/>
          <w:b/>
          <w:sz w:val="28"/>
          <w:szCs w:val="28"/>
        </w:rPr>
      </w:pPr>
    </w:p>
    <w:p w14:paraId="5E5446A3" w14:textId="77777777" w:rsidR="00360FDD" w:rsidRDefault="00360FDD" w:rsidP="00A7216F">
      <w:pPr>
        <w:jc w:val="center"/>
        <w:rPr>
          <w:rFonts w:ascii="Times New Roman" w:hAnsi="Times New Roman"/>
          <w:b/>
          <w:sz w:val="28"/>
          <w:szCs w:val="28"/>
        </w:rPr>
      </w:pPr>
    </w:p>
    <w:p w14:paraId="02220A15" w14:textId="77777777" w:rsidR="00360FDD" w:rsidRDefault="00360FDD" w:rsidP="00A7216F">
      <w:pPr>
        <w:jc w:val="center"/>
        <w:rPr>
          <w:rFonts w:ascii="Times New Roman" w:hAnsi="Times New Roman"/>
          <w:b/>
          <w:sz w:val="28"/>
          <w:szCs w:val="28"/>
        </w:rPr>
      </w:pPr>
    </w:p>
    <w:p w14:paraId="0BCBC784" w14:textId="77777777" w:rsidR="00360FDD" w:rsidRDefault="00360FDD" w:rsidP="00A7216F">
      <w:pPr>
        <w:jc w:val="center"/>
        <w:rPr>
          <w:rFonts w:ascii="Times New Roman" w:hAnsi="Times New Roman"/>
          <w:b/>
          <w:sz w:val="28"/>
          <w:szCs w:val="28"/>
        </w:rPr>
      </w:pPr>
    </w:p>
    <w:p w14:paraId="764FB90B" w14:textId="77777777" w:rsidR="00360FDD" w:rsidRDefault="00360FDD" w:rsidP="00A7216F">
      <w:pPr>
        <w:jc w:val="center"/>
        <w:rPr>
          <w:rFonts w:ascii="Times New Roman" w:hAnsi="Times New Roman"/>
          <w:b/>
          <w:sz w:val="28"/>
          <w:szCs w:val="28"/>
        </w:rPr>
      </w:pPr>
    </w:p>
    <w:p w14:paraId="624C4FE1" w14:textId="77777777" w:rsidR="00360FDD" w:rsidRDefault="00360FDD" w:rsidP="00A7216F">
      <w:pPr>
        <w:jc w:val="center"/>
        <w:rPr>
          <w:rFonts w:ascii="Times New Roman" w:hAnsi="Times New Roman"/>
          <w:b/>
          <w:sz w:val="28"/>
          <w:szCs w:val="28"/>
        </w:rPr>
      </w:pPr>
    </w:p>
    <w:p w14:paraId="59B3F4BB" w14:textId="77777777" w:rsidR="00360FDD" w:rsidRDefault="00360FDD" w:rsidP="00A7216F">
      <w:pPr>
        <w:jc w:val="center"/>
        <w:rPr>
          <w:rFonts w:ascii="Times New Roman" w:hAnsi="Times New Roman"/>
          <w:b/>
          <w:sz w:val="28"/>
          <w:szCs w:val="28"/>
        </w:rPr>
      </w:pPr>
    </w:p>
    <w:p w14:paraId="5FE81076" w14:textId="77777777" w:rsidR="00360FDD" w:rsidRDefault="00360FDD" w:rsidP="00A7216F">
      <w:pPr>
        <w:jc w:val="center"/>
        <w:rPr>
          <w:rFonts w:ascii="Times New Roman" w:hAnsi="Times New Roman"/>
          <w:b/>
          <w:sz w:val="28"/>
          <w:szCs w:val="28"/>
        </w:rPr>
      </w:pPr>
    </w:p>
    <w:p w14:paraId="119E84F6" w14:textId="77777777" w:rsidR="00360FDD" w:rsidRDefault="00360FDD" w:rsidP="00A7216F">
      <w:pPr>
        <w:jc w:val="center"/>
        <w:rPr>
          <w:rFonts w:ascii="Times New Roman" w:hAnsi="Times New Roman"/>
          <w:b/>
          <w:sz w:val="28"/>
          <w:szCs w:val="28"/>
        </w:rPr>
      </w:pPr>
    </w:p>
    <w:p w14:paraId="2EB7B851" w14:textId="77777777" w:rsidR="00360FDD" w:rsidRDefault="00360FDD" w:rsidP="00A7216F">
      <w:pPr>
        <w:jc w:val="center"/>
        <w:rPr>
          <w:rFonts w:ascii="Times New Roman" w:hAnsi="Times New Roman"/>
          <w:b/>
          <w:sz w:val="28"/>
          <w:szCs w:val="28"/>
        </w:rPr>
      </w:pPr>
    </w:p>
    <w:p w14:paraId="405AB430" w14:textId="77777777" w:rsidR="00360FDD" w:rsidRDefault="00360FDD" w:rsidP="00A7216F">
      <w:pPr>
        <w:jc w:val="center"/>
        <w:rPr>
          <w:rFonts w:ascii="Times New Roman" w:hAnsi="Times New Roman"/>
          <w:b/>
          <w:sz w:val="28"/>
          <w:szCs w:val="28"/>
        </w:rPr>
      </w:pPr>
    </w:p>
    <w:p w14:paraId="34D7CB92" w14:textId="77777777" w:rsidR="00360FDD" w:rsidRDefault="00360FDD" w:rsidP="00A7216F">
      <w:pPr>
        <w:jc w:val="center"/>
        <w:rPr>
          <w:rFonts w:ascii="Times New Roman" w:hAnsi="Times New Roman"/>
          <w:b/>
          <w:sz w:val="28"/>
          <w:szCs w:val="28"/>
        </w:rPr>
      </w:pPr>
    </w:p>
    <w:p w14:paraId="5F3D1ADC" w14:textId="77777777" w:rsidR="00360FDD" w:rsidRDefault="00360FDD" w:rsidP="00A7216F">
      <w:pPr>
        <w:jc w:val="center"/>
        <w:rPr>
          <w:rFonts w:ascii="Times New Roman" w:hAnsi="Times New Roman"/>
          <w:b/>
          <w:sz w:val="28"/>
          <w:szCs w:val="28"/>
        </w:rPr>
      </w:pPr>
    </w:p>
    <w:p w14:paraId="14927864" w14:textId="77777777" w:rsidR="00360FDD" w:rsidRDefault="00360FDD" w:rsidP="00A7216F">
      <w:pPr>
        <w:jc w:val="center"/>
        <w:rPr>
          <w:rFonts w:ascii="Times New Roman" w:hAnsi="Times New Roman"/>
          <w:b/>
          <w:sz w:val="28"/>
          <w:szCs w:val="28"/>
        </w:rPr>
      </w:pPr>
    </w:p>
    <w:p w14:paraId="60CF86E3" w14:textId="77777777" w:rsidR="00360FDD" w:rsidRDefault="00360FDD" w:rsidP="00A7216F">
      <w:pPr>
        <w:jc w:val="center"/>
        <w:rPr>
          <w:rFonts w:ascii="Times New Roman" w:hAnsi="Times New Roman"/>
          <w:b/>
          <w:sz w:val="28"/>
          <w:szCs w:val="28"/>
        </w:rPr>
      </w:pPr>
    </w:p>
    <w:p w14:paraId="257B00C8" w14:textId="77777777" w:rsidR="00360FDD" w:rsidRDefault="00360FDD" w:rsidP="00A7216F">
      <w:pPr>
        <w:jc w:val="center"/>
        <w:rPr>
          <w:rFonts w:ascii="Times New Roman" w:hAnsi="Times New Roman"/>
          <w:b/>
          <w:sz w:val="28"/>
          <w:szCs w:val="28"/>
        </w:rPr>
      </w:pPr>
    </w:p>
    <w:p w14:paraId="0FC3B6F4" w14:textId="77777777" w:rsidR="00360FDD" w:rsidRDefault="00360FDD" w:rsidP="00A7216F">
      <w:pPr>
        <w:jc w:val="center"/>
        <w:rPr>
          <w:rFonts w:ascii="Times New Roman" w:hAnsi="Times New Roman"/>
          <w:b/>
          <w:sz w:val="28"/>
          <w:szCs w:val="28"/>
        </w:rPr>
      </w:pPr>
    </w:p>
    <w:p w14:paraId="61C404A0" w14:textId="7AD9C767" w:rsidR="00A7216F" w:rsidRPr="004901B3" w:rsidRDefault="00A7216F" w:rsidP="00A7216F">
      <w:pPr>
        <w:jc w:val="center"/>
        <w:rPr>
          <w:rFonts w:ascii="Times New Roman" w:hAnsi="Times New Roman"/>
          <w:b/>
          <w:sz w:val="28"/>
          <w:szCs w:val="28"/>
        </w:rPr>
      </w:pPr>
      <w:r w:rsidRPr="004901B3">
        <w:rPr>
          <w:rFonts w:ascii="Times New Roman" w:hAnsi="Times New Roman"/>
          <w:b/>
          <w:sz w:val="28"/>
          <w:szCs w:val="28"/>
        </w:rPr>
        <w:t>All India Institute of Speech and Hearing, Mysuru</w:t>
      </w:r>
    </w:p>
    <w:p w14:paraId="37F268DC" w14:textId="77777777" w:rsidR="00653183" w:rsidRPr="005E3EA5" w:rsidRDefault="005E3EA5" w:rsidP="005E3EA5">
      <w:pPr>
        <w:jc w:val="center"/>
        <w:rPr>
          <w:rFonts w:ascii="Times New Roman" w:hAnsi="Times New Roman"/>
          <w:b/>
          <w:sz w:val="24"/>
          <w:szCs w:val="24"/>
        </w:rPr>
      </w:pPr>
      <w:r w:rsidRPr="005E3EA5">
        <w:rPr>
          <w:rFonts w:ascii="Times New Roman" w:hAnsi="Times New Roman"/>
          <w:b/>
          <w:sz w:val="24"/>
          <w:szCs w:val="24"/>
        </w:rPr>
        <w:t xml:space="preserve">Schemes and </w:t>
      </w:r>
      <w:proofErr w:type="spellStart"/>
      <w:r w:rsidRPr="005E3EA5">
        <w:rPr>
          <w:rFonts w:ascii="Times New Roman" w:hAnsi="Times New Roman"/>
          <w:b/>
          <w:sz w:val="24"/>
          <w:szCs w:val="24"/>
        </w:rPr>
        <w:t>Programmes</w:t>
      </w:r>
      <w:proofErr w:type="spellEnd"/>
      <w:r w:rsidRPr="005E3EA5">
        <w:rPr>
          <w:rFonts w:ascii="Times New Roman" w:hAnsi="Times New Roman"/>
          <w:b/>
          <w:sz w:val="24"/>
          <w:szCs w:val="24"/>
        </w:rPr>
        <w:t xml:space="preserve"> in the North-Eastern States</w:t>
      </w:r>
    </w:p>
    <w:p w14:paraId="69AD87A0" w14:textId="77777777" w:rsidR="002E5201" w:rsidRPr="002E5201" w:rsidRDefault="002E5201" w:rsidP="004901B3">
      <w:pPr>
        <w:spacing w:line="360" w:lineRule="auto"/>
        <w:jc w:val="both"/>
        <w:rPr>
          <w:rFonts w:ascii="Times New Roman" w:hAnsi="Times New Roman"/>
          <w:color w:val="000000"/>
          <w:sz w:val="2"/>
          <w:szCs w:val="24"/>
          <w:shd w:val="clear" w:color="auto" w:fill="FFFFFF"/>
        </w:rPr>
      </w:pPr>
    </w:p>
    <w:p w14:paraId="4138FECF" w14:textId="77777777" w:rsidR="005E3EA5" w:rsidRPr="002119E1" w:rsidRDefault="002119E1" w:rsidP="00831379">
      <w:pPr>
        <w:spacing w:line="360" w:lineRule="auto"/>
        <w:ind w:hanging="45"/>
        <w:jc w:val="center"/>
        <w:rPr>
          <w:rFonts w:ascii="Times New Roman" w:hAnsi="Times New Roman"/>
          <w:b/>
          <w:bCs/>
          <w:sz w:val="24"/>
          <w:szCs w:val="24"/>
        </w:rPr>
      </w:pPr>
      <w:r w:rsidRPr="002119E1">
        <w:rPr>
          <w:rFonts w:ascii="Times New Roman" w:hAnsi="Times New Roman"/>
          <w:b/>
          <w:bCs/>
          <w:color w:val="000000"/>
          <w:sz w:val="24"/>
          <w:szCs w:val="24"/>
          <w:shd w:val="clear" w:color="auto" w:fill="FFFFFF"/>
        </w:rPr>
        <w:t>NIL</w:t>
      </w:r>
    </w:p>
    <w:p w14:paraId="42942470" w14:textId="77777777" w:rsidR="00AB0D88" w:rsidRDefault="00AB0D88">
      <w:pPr>
        <w:rPr>
          <w:rFonts w:ascii="Times New Roman" w:hAnsi="Times New Roman"/>
          <w:sz w:val="28"/>
          <w:szCs w:val="28"/>
        </w:rPr>
      </w:pPr>
      <w:r>
        <w:rPr>
          <w:rFonts w:ascii="Times New Roman" w:hAnsi="Times New Roman"/>
          <w:sz w:val="28"/>
          <w:szCs w:val="28"/>
        </w:rPr>
        <w:br w:type="page"/>
      </w:r>
    </w:p>
    <w:p w14:paraId="4846C357" w14:textId="77777777" w:rsidR="004901B3" w:rsidRPr="004901B3" w:rsidRDefault="004901B3" w:rsidP="004901B3">
      <w:pPr>
        <w:spacing w:after="0"/>
        <w:jc w:val="center"/>
        <w:rPr>
          <w:rFonts w:ascii="Times New Roman" w:hAnsi="Times New Roman"/>
          <w:b/>
          <w:sz w:val="28"/>
          <w:szCs w:val="28"/>
        </w:rPr>
      </w:pPr>
      <w:r w:rsidRPr="004901B3">
        <w:rPr>
          <w:rFonts w:ascii="Times New Roman" w:hAnsi="Times New Roman"/>
          <w:b/>
          <w:sz w:val="28"/>
          <w:szCs w:val="28"/>
        </w:rPr>
        <w:lastRenderedPageBreak/>
        <w:t>All India Institute of Speech and Hearing, Mysuru</w:t>
      </w:r>
    </w:p>
    <w:p w14:paraId="5DC0B499" w14:textId="77777777" w:rsidR="004901B3" w:rsidRDefault="004901B3" w:rsidP="004901B3">
      <w:pPr>
        <w:jc w:val="center"/>
        <w:rPr>
          <w:b/>
          <w:bCs/>
          <w:sz w:val="23"/>
          <w:szCs w:val="23"/>
        </w:rPr>
      </w:pPr>
      <w:r w:rsidRPr="004901B3">
        <w:rPr>
          <w:rFonts w:ascii="Times New Roman" w:hAnsi="Times New Roman"/>
          <w:b/>
          <w:sz w:val="24"/>
          <w:szCs w:val="24"/>
        </w:rPr>
        <w:t>Gender Equality Measures</w:t>
      </w:r>
    </w:p>
    <w:p w14:paraId="44DD432C" w14:textId="77777777" w:rsidR="00731D7C" w:rsidRPr="00731D7C" w:rsidRDefault="00731D7C" w:rsidP="00FD3262">
      <w:pPr>
        <w:pStyle w:val="Heading4"/>
        <w:shd w:val="clear" w:color="auto" w:fill="FFFFFF"/>
        <w:spacing w:before="115" w:beforeAutospacing="0" w:after="115" w:afterAutospacing="0" w:line="360" w:lineRule="auto"/>
        <w:ind w:firstLine="720"/>
        <w:jc w:val="both"/>
        <w:rPr>
          <w:b w:val="0"/>
          <w:sz w:val="14"/>
        </w:rPr>
      </w:pPr>
    </w:p>
    <w:p w14:paraId="7766D6E8" w14:textId="5BB87F47" w:rsidR="004901B3" w:rsidRPr="0086307E" w:rsidRDefault="0086307E" w:rsidP="00FD3262">
      <w:pPr>
        <w:pStyle w:val="Heading4"/>
        <w:shd w:val="clear" w:color="auto" w:fill="FFFFFF"/>
        <w:spacing w:before="115" w:beforeAutospacing="0" w:after="115" w:afterAutospacing="0" w:line="360" w:lineRule="auto"/>
        <w:ind w:firstLine="720"/>
        <w:jc w:val="both"/>
        <w:rPr>
          <w:b w:val="0"/>
          <w:bCs w:val="0"/>
        </w:rPr>
      </w:pPr>
      <w:r w:rsidRPr="0086307E">
        <w:rPr>
          <w:b w:val="0"/>
        </w:rPr>
        <w:t>The Inst</w:t>
      </w:r>
      <w:r w:rsidR="00FD3262">
        <w:rPr>
          <w:b w:val="0"/>
        </w:rPr>
        <w:t>i</w:t>
      </w:r>
      <w:r w:rsidRPr="0086307E">
        <w:rPr>
          <w:b w:val="0"/>
        </w:rPr>
        <w:t>tute</w:t>
      </w:r>
      <w:r w:rsidR="007360FD">
        <w:rPr>
          <w:b w:val="0"/>
        </w:rPr>
        <w:t xml:space="preserve"> </w:t>
      </w:r>
      <w:r w:rsidRPr="0086307E">
        <w:rPr>
          <w:b w:val="0"/>
        </w:rPr>
        <w:t>has</w:t>
      </w:r>
      <w:r w:rsidR="007360FD">
        <w:rPr>
          <w:b w:val="0"/>
        </w:rPr>
        <w:t xml:space="preserve"> </w:t>
      </w:r>
      <w:r w:rsidR="008E1FE8" w:rsidRPr="0086307E">
        <w:rPr>
          <w:b w:val="0"/>
        </w:rPr>
        <w:t>a strong commitment to gender equality in the workplace</w:t>
      </w:r>
      <w:r w:rsidR="00FD3262">
        <w:rPr>
          <w:b w:val="0"/>
        </w:rPr>
        <w:t xml:space="preserve"> and education</w:t>
      </w:r>
      <w:r w:rsidRPr="0086307E">
        <w:rPr>
          <w:b w:val="0"/>
        </w:rPr>
        <w:t xml:space="preserve">. A committee for </w:t>
      </w:r>
      <w:r w:rsidR="00FD3262">
        <w:rPr>
          <w:b w:val="0"/>
        </w:rPr>
        <w:t>preventing</w:t>
      </w:r>
      <w:r w:rsidRPr="0086307E">
        <w:rPr>
          <w:b w:val="0"/>
        </w:rPr>
        <w:t xml:space="preserve"> sexual harassment is in place at the Institute</w:t>
      </w:r>
      <w:r w:rsidR="007360FD">
        <w:rPr>
          <w:b w:val="0"/>
        </w:rPr>
        <w:t>,</w:t>
      </w:r>
      <w:r w:rsidRPr="0086307E">
        <w:rPr>
          <w:b w:val="0"/>
        </w:rPr>
        <w:t xml:space="preserve"> with a senior female faculty member as the chairperson.  The committee </w:t>
      </w:r>
      <w:r w:rsidR="00ED51A7" w:rsidRPr="0086307E">
        <w:rPr>
          <w:b w:val="0"/>
        </w:rPr>
        <w:t>advise</w:t>
      </w:r>
      <w:r w:rsidR="00FD3262">
        <w:rPr>
          <w:b w:val="0"/>
        </w:rPr>
        <w:t>s</w:t>
      </w:r>
      <w:r w:rsidR="00ED51A7" w:rsidRPr="0086307E">
        <w:rPr>
          <w:b w:val="0"/>
        </w:rPr>
        <w:t xml:space="preserve"> and support</w:t>
      </w:r>
      <w:r w:rsidR="00FD3262">
        <w:rPr>
          <w:b w:val="0"/>
        </w:rPr>
        <w:t>s</w:t>
      </w:r>
      <w:r w:rsidR="007360FD">
        <w:rPr>
          <w:b w:val="0"/>
        </w:rPr>
        <w:t xml:space="preserve"> </w:t>
      </w:r>
      <w:r w:rsidRPr="0086307E">
        <w:rPr>
          <w:b w:val="0"/>
        </w:rPr>
        <w:t xml:space="preserve">any student or staff of the Institute </w:t>
      </w:r>
      <w:r w:rsidR="00ED51A7" w:rsidRPr="0086307E">
        <w:rPr>
          <w:b w:val="0"/>
        </w:rPr>
        <w:t>who has been exposed to sexist behavior or sexual harassment</w:t>
      </w:r>
      <w:r w:rsidRPr="0086307E">
        <w:rPr>
          <w:b w:val="0"/>
        </w:rPr>
        <w:t xml:space="preserve">. </w:t>
      </w:r>
    </w:p>
    <w:p w14:paraId="3F4F8003" w14:textId="77777777" w:rsidR="003170EC" w:rsidRDefault="008E1FE8" w:rsidP="00FD3262">
      <w:pPr>
        <w:pStyle w:val="Default"/>
        <w:spacing w:line="360" w:lineRule="auto"/>
        <w:ind w:firstLine="720"/>
        <w:jc w:val="both"/>
      </w:pPr>
      <w:r w:rsidRPr="00FD3262">
        <w:t>Several measures were taken to advance gender equality at the Institute during the period</w:t>
      </w:r>
      <w:r w:rsidR="00FD3262">
        <w:t>. The major ones include</w:t>
      </w:r>
      <w:r w:rsidR="003170EC">
        <w:t>:</w:t>
      </w:r>
    </w:p>
    <w:p w14:paraId="67EEC522" w14:textId="77777777" w:rsidR="003170EC" w:rsidRPr="00524D4B" w:rsidRDefault="003170EC" w:rsidP="003170EC">
      <w:pPr>
        <w:pStyle w:val="Default"/>
        <w:numPr>
          <w:ilvl w:val="0"/>
          <w:numId w:val="17"/>
        </w:numPr>
        <w:spacing w:line="360" w:lineRule="auto"/>
        <w:jc w:val="both"/>
      </w:pPr>
      <w:r w:rsidRPr="00524D4B">
        <w:t>P</w:t>
      </w:r>
      <w:r w:rsidR="00FD3262" w:rsidRPr="00524D4B">
        <w:t>romoti</w:t>
      </w:r>
      <w:r w:rsidR="00572B90" w:rsidRPr="00524D4B">
        <w:t xml:space="preserve">on of </w:t>
      </w:r>
      <w:r w:rsidR="004901B3" w:rsidRPr="00524D4B">
        <w:t>funded research on communication dis</w:t>
      </w:r>
      <w:r w:rsidR="008E1FE8" w:rsidRPr="00524D4B">
        <w:t>orders having women</w:t>
      </w:r>
      <w:r w:rsidR="00FD3262" w:rsidRPr="00524D4B">
        <w:t>'</w:t>
      </w:r>
      <w:r w:rsidR="008E1FE8" w:rsidRPr="00524D4B">
        <w:t>s component</w:t>
      </w:r>
      <w:r w:rsidR="00FD3262" w:rsidRPr="00524D4B">
        <w:t>s</w:t>
      </w:r>
      <w:r w:rsidR="00CE6CCE">
        <w:t>.</w:t>
      </w:r>
    </w:p>
    <w:p w14:paraId="4E0DA595" w14:textId="524415C5" w:rsidR="0053024C" w:rsidRDefault="007030C4" w:rsidP="0053024C">
      <w:pPr>
        <w:pStyle w:val="Default"/>
        <w:numPr>
          <w:ilvl w:val="0"/>
          <w:numId w:val="17"/>
        </w:numPr>
        <w:spacing w:line="360" w:lineRule="auto"/>
        <w:jc w:val="both"/>
      </w:pPr>
      <w:r w:rsidRPr="00524D4B">
        <w:t>C</w:t>
      </w:r>
      <w:r w:rsidR="004901B3" w:rsidRPr="00524D4B">
        <w:t xml:space="preserve">onstruction of </w:t>
      </w:r>
      <w:r w:rsidR="00FD3262" w:rsidRPr="00524D4B">
        <w:t xml:space="preserve">a </w:t>
      </w:r>
      <w:r w:rsidR="004901B3" w:rsidRPr="00524D4B">
        <w:t xml:space="preserve">hostel for patient accommodation with </w:t>
      </w:r>
      <w:r w:rsidR="007360FD">
        <w:t xml:space="preserve">an </w:t>
      </w:r>
      <w:r w:rsidR="004901B3" w:rsidRPr="00524D4B">
        <w:t>exclusive ladies</w:t>
      </w:r>
      <w:r w:rsidR="00FD3262" w:rsidRPr="00524D4B">
        <w:t>'</w:t>
      </w:r>
      <w:r w:rsidR="004901B3" w:rsidRPr="00524D4B">
        <w:t xml:space="preserve"> dormitory and toilet block</w:t>
      </w:r>
      <w:r w:rsidR="007360FD">
        <w:t xml:space="preserve"> </w:t>
      </w:r>
      <w:r w:rsidR="003069EE">
        <w:t xml:space="preserve">was </w:t>
      </w:r>
      <w:r w:rsidRPr="00524D4B">
        <w:t>in progress</w:t>
      </w:r>
      <w:r w:rsidR="00FD3262" w:rsidRPr="00524D4B">
        <w:t>.</w:t>
      </w:r>
      <w:r w:rsidR="007360FD">
        <w:t xml:space="preserve"> </w:t>
      </w:r>
      <w:r w:rsidRPr="00524D4B">
        <w:t xml:space="preserve">The </w:t>
      </w:r>
      <w:r w:rsidR="002D361A" w:rsidRPr="00524D4B">
        <w:t xml:space="preserve">work </w:t>
      </w:r>
      <w:r w:rsidR="00020458">
        <w:t xml:space="preserve">was </w:t>
      </w:r>
      <w:r w:rsidR="00477DBC" w:rsidRPr="00524D4B">
        <w:t>awarded to the National Projects Construction Corporation Limited (NPCC), Govt. of India.</w:t>
      </w:r>
    </w:p>
    <w:p w14:paraId="7C96251C" w14:textId="190407AD" w:rsidR="0053024C" w:rsidRDefault="0053024C" w:rsidP="0053024C">
      <w:pPr>
        <w:pStyle w:val="Default"/>
        <w:numPr>
          <w:ilvl w:val="0"/>
          <w:numId w:val="17"/>
        </w:numPr>
        <w:spacing w:line="360" w:lineRule="auto"/>
        <w:jc w:val="both"/>
      </w:pPr>
      <w:r>
        <w:t xml:space="preserve">A proposal for constructing a public toilet complex including </w:t>
      </w:r>
      <w:proofErr w:type="gramStart"/>
      <w:r>
        <w:t>ladies</w:t>
      </w:r>
      <w:proofErr w:type="gramEnd"/>
      <w:r>
        <w:t xml:space="preserve"> toilets </w:t>
      </w:r>
      <w:r w:rsidR="00020458">
        <w:t xml:space="preserve">was </w:t>
      </w:r>
      <w:r>
        <w:t>in</w:t>
      </w:r>
      <w:r w:rsidR="007360FD">
        <w:t xml:space="preserve"> the</w:t>
      </w:r>
      <w:r>
        <w:t xml:space="preserve"> pipeline</w:t>
      </w:r>
      <w:r w:rsidR="00CE6CCE">
        <w:t>.</w:t>
      </w:r>
    </w:p>
    <w:p w14:paraId="271A972A" w14:textId="6934E14C" w:rsidR="004901B3" w:rsidRPr="00524D4B" w:rsidRDefault="008E1FE8" w:rsidP="0053024C">
      <w:pPr>
        <w:pStyle w:val="Default"/>
        <w:numPr>
          <w:ilvl w:val="0"/>
          <w:numId w:val="17"/>
        </w:numPr>
        <w:spacing w:line="360" w:lineRule="auto"/>
        <w:jc w:val="both"/>
      </w:pPr>
      <w:r w:rsidRPr="00524D4B">
        <w:t>Also</w:t>
      </w:r>
      <w:r w:rsidR="00FD3262" w:rsidRPr="00524D4B">
        <w:t>, the Institute conducted</w:t>
      </w:r>
      <w:r w:rsidR="007360FD">
        <w:t xml:space="preserve"> </w:t>
      </w:r>
      <w:r w:rsidR="002D4DBA" w:rsidRPr="00524D4B">
        <w:t xml:space="preserve">a general health </w:t>
      </w:r>
      <w:proofErr w:type="spellStart"/>
      <w:r w:rsidR="002D4DBA" w:rsidRPr="00524D4B">
        <w:t>check up</w:t>
      </w:r>
      <w:proofErr w:type="spellEnd"/>
      <w:r w:rsidR="007360FD">
        <w:t xml:space="preserve"> </w:t>
      </w:r>
      <w:proofErr w:type="spellStart"/>
      <w:r w:rsidR="002D4DBA" w:rsidRPr="00524D4B">
        <w:t>programme</w:t>
      </w:r>
      <w:proofErr w:type="spellEnd"/>
      <w:r w:rsidR="002D4DBA" w:rsidRPr="00524D4B">
        <w:t xml:space="preserve"> for the female</w:t>
      </w:r>
      <w:r w:rsidR="007360FD">
        <w:t xml:space="preserve"> </w:t>
      </w:r>
      <w:r w:rsidR="002D4DBA" w:rsidRPr="00524D4B">
        <w:t>staff</w:t>
      </w:r>
      <w:r w:rsidR="00146218" w:rsidRPr="00524D4B">
        <w:t>. The program covered physician consultation, counseling</w:t>
      </w:r>
      <w:r w:rsidR="007360FD">
        <w:t>,</w:t>
      </w:r>
      <w:r w:rsidR="00146218" w:rsidRPr="00524D4B">
        <w:t xml:space="preserve"> and a talk on ‘Satvik diet and its usefulness’</w:t>
      </w:r>
      <w:r w:rsidR="00524D4B">
        <w:t>.</w:t>
      </w:r>
    </w:p>
    <w:p w14:paraId="4225E0A1" w14:textId="6121B175" w:rsidR="00F91F07" w:rsidRDefault="00F91F07" w:rsidP="005E3EA5">
      <w:pPr>
        <w:jc w:val="both"/>
        <w:rPr>
          <w:rFonts w:ascii="Times New Roman" w:hAnsi="Times New Roman"/>
          <w:sz w:val="24"/>
          <w:szCs w:val="24"/>
        </w:rPr>
      </w:pPr>
    </w:p>
    <w:p w14:paraId="64A1D255" w14:textId="2F0EF83F" w:rsidR="00AC3D87" w:rsidRDefault="00AC3D87" w:rsidP="005E3EA5">
      <w:pPr>
        <w:jc w:val="both"/>
        <w:rPr>
          <w:rFonts w:ascii="Times New Roman" w:hAnsi="Times New Roman"/>
          <w:sz w:val="24"/>
          <w:szCs w:val="24"/>
        </w:rPr>
      </w:pPr>
    </w:p>
    <w:p w14:paraId="6C565BE8" w14:textId="4810B703" w:rsidR="00AC3D87" w:rsidRDefault="00AC3D87" w:rsidP="005E3EA5">
      <w:pPr>
        <w:jc w:val="both"/>
        <w:rPr>
          <w:rFonts w:ascii="Times New Roman" w:hAnsi="Times New Roman"/>
          <w:sz w:val="24"/>
          <w:szCs w:val="24"/>
        </w:rPr>
      </w:pPr>
    </w:p>
    <w:p w14:paraId="4449BEF0" w14:textId="5C2ED6A7" w:rsidR="00AC3D87" w:rsidRDefault="00AC3D87" w:rsidP="005E3EA5">
      <w:pPr>
        <w:jc w:val="both"/>
        <w:rPr>
          <w:rFonts w:ascii="Times New Roman" w:hAnsi="Times New Roman"/>
          <w:sz w:val="24"/>
          <w:szCs w:val="24"/>
        </w:rPr>
      </w:pPr>
    </w:p>
    <w:p w14:paraId="0BED99DD" w14:textId="35347AEB" w:rsidR="00AC3D87" w:rsidRDefault="00AC3D87" w:rsidP="005E3EA5">
      <w:pPr>
        <w:jc w:val="both"/>
        <w:rPr>
          <w:rFonts w:ascii="Times New Roman" w:hAnsi="Times New Roman"/>
          <w:sz w:val="24"/>
          <w:szCs w:val="24"/>
        </w:rPr>
      </w:pPr>
    </w:p>
    <w:p w14:paraId="395C55B9" w14:textId="26517792" w:rsidR="00AC3D87" w:rsidRDefault="00AC3D87" w:rsidP="005E3EA5">
      <w:pPr>
        <w:jc w:val="both"/>
        <w:rPr>
          <w:rFonts w:ascii="Times New Roman" w:hAnsi="Times New Roman"/>
          <w:sz w:val="24"/>
          <w:szCs w:val="24"/>
        </w:rPr>
      </w:pPr>
    </w:p>
    <w:p w14:paraId="1E64DBF5" w14:textId="1E56F729" w:rsidR="00AC3D87" w:rsidRDefault="00AC3D87" w:rsidP="005E3EA5">
      <w:pPr>
        <w:jc w:val="both"/>
        <w:rPr>
          <w:rFonts w:ascii="Times New Roman" w:hAnsi="Times New Roman"/>
          <w:sz w:val="24"/>
          <w:szCs w:val="24"/>
        </w:rPr>
      </w:pPr>
    </w:p>
    <w:p w14:paraId="0954995E" w14:textId="0D8C6AD7" w:rsidR="00AC3D87" w:rsidRDefault="00AC3D87" w:rsidP="005E3EA5">
      <w:pPr>
        <w:jc w:val="both"/>
        <w:rPr>
          <w:rFonts w:ascii="Times New Roman" w:hAnsi="Times New Roman"/>
          <w:sz w:val="24"/>
          <w:szCs w:val="24"/>
        </w:rPr>
      </w:pPr>
    </w:p>
    <w:p w14:paraId="5EEB7CB7" w14:textId="0B1C64AE" w:rsidR="00AC3D87" w:rsidRDefault="00AC3D87" w:rsidP="005E3EA5">
      <w:pPr>
        <w:jc w:val="both"/>
        <w:rPr>
          <w:rFonts w:ascii="Times New Roman" w:hAnsi="Times New Roman"/>
          <w:sz w:val="24"/>
          <w:szCs w:val="24"/>
        </w:rPr>
      </w:pPr>
    </w:p>
    <w:p w14:paraId="5B4F25C6" w14:textId="06691079" w:rsidR="00AC3D87" w:rsidRDefault="00AC3D87" w:rsidP="005E3EA5">
      <w:pPr>
        <w:jc w:val="both"/>
        <w:rPr>
          <w:rFonts w:ascii="Times New Roman" w:hAnsi="Times New Roman"/>
          <w:sz w:val="24"/>
          <w:szCs w:val="24"/>
        </w:rPr>
      </w:pPr>
    </w:p>
    <w:p w14:paraId="07A9A8E2" w14:textId="12C09F0D" w:rsidR="00AC3D87" w:rsidRDefault="00AC3D87" w:rsidP="005E3EA5">
      <w:pPr>
        <w:jc w:val="both"/>
        <w:rPr>
          <w:rFonts w:ascii="Times New Roman" w:hAnsi="Times New Roman"/>
          <w:sz w:val="24"/>
          <w:szCs w:val="24"/>
        </w:rPr>
      </w:pPr>
    </w:p>
    <w:p w14:paraId="02A26B00" w14:textId="2BEF9819" w:rsidR="00AC3D87" w:rsidRDefault="00AC3D87" w:rsidP="005E3EA5">
      <w:pPr>
        <w:jc w:val="both"/>
        <w:rPr>
          <w:rFonts w:ascii="Times New Roman" w:hAnsi="Times New Roman"/>
          <w:sz w:val="24"/>
          <w:szCs w:val="24"/>
        </w:rPr>
      </w:pPr>
    </w:p>
    <w:p w14:paraId="21AABA4C" w14:textId="07D90CD9" w:rsidR="00AC3D87" w:rsidRDefault="00AC3D87" w:rsidP="00AC3D87">
      <w:pPr>
        <w:jc w:val="center"/>
        <w:rPr>
          <w:rFonts w:ascii="Times New Roman" w:hAnsi="Times New Roman"/>
          <w:b/>
          <w:bCs/>
          <w:sz w:val="24"/>
          <w:szCs w:val="24"/>
        </w:rPr>
      </w:pPr>
      <w:r w:rsidRPr="00AC3D87">
        <w:rPr>
          <w:rFonts w:ascii="Times New Roman" w:hAnsi="Times New Roman"/>
          <w:b/>
          <w:bCs/>
          <w:sz w:val="24"/>
          <w:szCs w:val="24"/>
        </w:rPr>
        <w:lastRenderedPageBreak/>
        <w:t xml:space="preserve">Brief Note for Incorporation in the </w:t>
      </w:r>
      <w:r w:rsidR="006A1B74">
        <w:rPr>
          <w:rFonts w:ascii="Times New Roman" w:hAnsi="Times New Roman"/>
          <w:b/>
          <w:bCs/>
          <w:sz w:val="24"/>
          <w:szCs w:val="24"/>
        </w:rPr>
        <w:t>‘</w:t>
      </w:r>
      <w:proofErr w:type="gramStart"/>
      <w:r w:rsidRPr="00AC3D87">
        <w:rPr>
          <w:rFonts w:ascii="Times New Roman" w:hAnsi="Times New Roman"/>
          <w:b/>
          <w:bCs/>
          <w:sz w:val="24"/>
          <w:szCs w:val="24"/>
        </w:rPr>
        <w:t>Introduction  by</w:t>
      </w:r>
      <w:proofErr w:type="gramEnd"/>
      <w:r w:rsidRPr="00AC3D87">
        <w:rPr>
          <w:rFonts w:ascii="Times New Roman" w:hAnsi="Times New Roman"/>
          <w:b/>
          <w:bCs/>
          <w:sz w:val="24"/>
          <w:szCs w:val="24"/>
        </w:rPr>
        <w:t xml:space="preserve"> Secretary (H&amp; FW)</w:t>
      </w:r>
      <w:r w:rsidR="006A1B74">
        <w:rPr>
          <w:rFonts w:ascii="Times New Roman" w:hAnsi="Times New Roman"/>
          <w:b/>
          <w:bCs/>
          <w:sz w:val="24"/>
          <w:szCs w:val="24"/>
        </w:rPr>
        <w:t>’</w:t>
      </w:r>
    </w:p>
    <w:p w14:paraId="01DC86F0" w14:textId="043154C5" w:rsidR="00AC3D87" w:rsidRDefault="00AC3D87" w:rsidP="00AC3D87">
      <w:pPr>
        <w:rPr>
          <w:rFonts w:ascii="Times New Roman" w:hAnsi="Times New Roman"/>
          <w:b/>
          <w:bCs/>
          <w:sz w:val="24"/>
          <w:szCs w:val="24"/>
        </w:rPr>
      </w:pPr>
    </w:p>
    <w:p w14:paraId="72B4EFBB" w14:textId="2CB41666" w:rsidR="00AC3D87" w:rsidRPr="00360FDD" w:rsidRDefault="00AC3D87" w:rsidP="00360FDD">
      <w:pPr>
        <w:spacing w:after="160" w:line="360" w:lineRule="auto"/>
        <w:jc w:val="both"/>
        <w:rPr>
          <w:rFonts w:ascii="Times New Roman" w:hAnsi="Times New Roman"/>
          <w:sz w:val="24"/>
          <w:szCs w:val="24"/>
        </w:rPr>
      </w:pPr>
      <w:r w:rsidRPr="00284743">
        <w:rPr>
          <w:rFonts w:ascii="Times New Roman" w:hAnsi="Times New Roman"/>
          <w:sz w:val="24"/>
          <w:szCs w:val="24"/>
        </w:rPr>
        <w:t xml:space="preserve">The </w:t>
      </w:r>
      <w:proofErr w:type="gramStart"/>
      <w:r w:rsidRPr="00284743">
        <w:rPr>
          <w:rFonts w:ascii="Times New Roman" w:hAnsi="Times New Roman"/>
          <w:sz w:val="24"/>
          <w:szCs w:val="24"/>
        </w:rPr>
        <w:t>All India</w:t>
      </w:r>
      <w:proofErr w:type="gramEnd"/>
      <w:r w:rsidRPr="00284743">
        <w:rPr>
          <w:rFonts w:ascii="Times New Roman" w:hAnsi="Times New Roman"/>
          <w:sz w:val="24"/>
          <w:szCs w:val="24"/>
        </w:rPr>
        <w:t xml:space="preserve"> Institute of Speech and Hearing (AIISH), Mysore, </w:t>
      </w:r>
      <w:r w:rsidRPr="00360FDD">
        <w:rPr>
          <w:rFonts w:ascii="Times New Roman" w:hAnsi="Times New Roman"/>
          <w:bCs/>
          <w:sz w:val="24"/>
          <w:szCs w:val="24"/>
        </w:rPr>
        <w:t xml:space="preserve">opened six new outreach </w:t>
      </w:r>
      <w:proofErr w:type="spellStart"/>
      <w:r w:rsidRPr="00360FDD">
        <w:rPr>
          <w:rFonts w:ascii="Times New Roman" w:hAnsi="Times New Roman"/>
          <w:bCs/>
          <w:sz w:val="24"/>
          <w:szCs w:val="24"/>
        </w:rPr>
        <w:t>centres</w:t>
      </w:r>
      <w:proofErr w:type="spellEnd"/>
      <w:r w:rsidRPr="00360FDD">
        <w:rPr>
          <w:rFonts w:ascii="Times New Roman" w:hAnsi="Times New Roman"/>
          <w:bCs/>
          <w:sz w:val="24"/>
          <w:szCs w:val="24"/>
        </w:rPr>
        <w:t xml:space="preserve"> across the country </w:t>
      </w:r>
      <w:r w:rsidR="003766BA">
        <w:rPr>
          <w:rFonts w:ascii="Times New Roman" w:hAnsi="Times New Roman"/>
          <w:bCs/>
          <w:sz w:val="24"/>
          <w:szCs w:val="24"/>
        </w:rPr>
        <w:t xml:space="preserve">to provide clinical care and rehabilitation services to </w:t>
      </w:r>
      <w:r w:rsidRPr="00360FDD">
        <w:rPr>
          <w:rFonts w:ascii="Times New Roman" w:hAnsi="Times New Roman"/>
          <w:bCs/>
          <w:sz w:val="24"/>
          <w:szCs w:val="24"/>
        </w:rPr>
        <w:t xml:space="preserve">people with communication disorders.  </w:t>
      </w:r>
    </w:p>
    <w:p w14:paraId="738DCA27" w14:textId="7B85C991" w:rsidR="00AC3D87" w:rsidRPr="00AC3D87" w:rsidRDefault="00AC3D87" w:rsidP="00AC3D87">
      <w:pPr>
        <w:rPr>
          <w:rFonts w:ascii="Times New Roman" w:hAnsi="Times New Roman"/>
          <w:b/>
          <w:bCs/>
          <w:sz w:val="24"/>
          <w:szCs w:val="24"/>
        </w:rPr>
      </w:pPr>
    </w:p>
    <w:p w14:paraId="49A65F7D" w14:textId="0EAA0F69" w:rsidR="00AC3D87" w:rsidRDefault="00AC3D87" w:rsidP="005E3EA5">
      <w:pPr>
        <w:jc w:val="both"/>
        <w:rPr>
          <w:rFonts w:ascii="Times New Roman" w:hAnsi="Times New Roman"/>
          <w:sz w:val="24"/>
          <w:szCs w:val="24"/>
        </w:rPr>
      </w:pPr>
    </w:p>
    <w:p w14:paraId="4F5D334A" w14:textId="77777777" w:rsidR="006263E4" w:rsidRDefault="006263E4" w:rsidP="006263E4">
      <w:pPr>
        <w:jc w:val="center"/>
        <w:rPr>
          <w:rFonts w:ascii="Times New Roman" w:hAnsi="Times New Roman"/>
          <w:b/>
          <w:bCs/>
          <w:sz w:val="24"/>
          <w:szCs w:val="24"/>
        </w:rPr>
      </w:pPr>
    </w:p>
    <w:p w14:paraId="2ADED66F" w14:textId="77777777" w:rsidR="006263E4" w:rsidRDefault="006263E4" w:rsidP="006263E4">
      <w:pPr>
        <w:jc w:val="center"/>
        <w:rPr>
          <w:rFonts w:ascii="Times New Roman" w:hAnsi="Times New Roman"/>
          <w:b/>
          <w:bCs/>
          <w:sz w:val="24"/>
          <w:szCs w:val="24"/>
        </w:rPr>
      </w:pPr>
    </w:p>
    <w:p w14:paraId="2AA40043" w14:textId="77777777" w:rsidR="006263E4" w:rsidRDefault="006263E4" w:rsidP="006263E4">
      <w:pPr>
        <w:jc w:val="center"/>
        <w:rPr>
          <w:rFonts w:ascii="Times New Roman" w:hAnsi="Times New Roman"/>
          <w:b/>
          <w:bCs/>
          <w:sz w:val="24"/>
          <w:szCs w:val="24"/>
        </w:rPr>
      </w:pPr>
    </w:p>
    <w:p w14:paraId="6374333F" w14:textId="77777777" w:rsidR="006263E4" w:rsidRDefault="006263E4" w:rsidP="006263E4">
      <w:pPr>
        <w:jc w:val="center"/>
        <w:rPr>
          <w:rFonts w:ascii="Times New Roman" w:hAnsi="Times New Roman"/>
          <w:b/>
          <w:bCs/>
          <w:sz w:val="24"/>
          <w:szCs w:val="24"/>
        </w:rPr>
      </w:pPr>
    </w:p>
    <w:p w14:paraId="3384602B" w14:textId="77777777" w:rsidR="006263E4" w:rsidRDefault="006263E4" w:rsidP="006263E4">
      <w:pPr>
        <w:jc w:val="center"/>
        <w:rPr>
          <w:rFonts w:ascii="Times New Roman" w:hAnsi="Times New Roman"/>
          <w:b/>
          <w:bCs/>
          <w:sz w:val="24"/>
          <w:szCs w:val="24"/>
        </w:rPr>
      </w:pPr>
    </w:p>
    <w:p w14:paraId="18CAC54E" w14:textId="77777777" w:rsidR="006263E4" w:rsidRDefault="006263E4" w:rsidP="006263E4">
      <w:pPr>
        <w:jc w:val="center"/>
        <w:rPr>
          <w:rFonts w:ascii="Times New Roman" w:hAnsi="Times New Roman"/>
          <w:b/>
          <w:bCs/>
          <w:sz w:val="24"/>
          <w:szCs w:val="24"/>
        </w:rPr>
      </w:pPr>
    </w:p>
    <w:p w14:paraId="39708970" w14:textId="77777777" w:rsidR="006263E4" w:rsidRDefault="006263E4" w:rsidP="006263E4">
      <w:pPr>
        <w:jc w:val="center"/>
        <w:rPr>
          <w:rFonts w:ascii="Times New Roman" w:hAnsi="Times New Roman"/>
          <w:b/>
          <w:bCs/>
          <w:sz w:val="24"/>
          <w:szCs w:val="24"/>
        </w:rPr>
      </w:pPr>
    </w:p>
    <w:p w14:paraId="41B928F9" w14:textId="77777777" w:rsidR="006263E4" w:rsidRDefault="006263E4" w:rsidP="006263E4">
      <w:pPr>
        <w:jc w:val="center"/>
        <w:rPr>
          <w:rFonts w:ascii="Times New Roman" w:hAnsi="Times New Roman"/>
          <w:b/>
          <w:bCs/>
          <w:sz w:val="24"/>
          <w:szCs w:val="24"/>
        </w:rPr>
      </w:pPr>
    </w:p>
    <w:p w14:paraId="11FA705B" w14:textId="77777777" w:rsidR="006263E4" w:rsidRDefault="006263E4" w:rsidP="006263E4">
      <w:pPr>
        <w:jc w:val="center"/>
        <w:rPr>
          <w:rFonts w:ascii="Times New Roman" w:hAnsi="Times New Roman"/>
          <w:b/>
          <w:bCs/>
          <w:sz w:val="24"/>
          <w:szCs w:val="24"/>
        </w:rPr>
      </w:pPr>
    </w:p>
    <w:p w14:paraId="6FC57C0F" w14:textId="77777777" w:rsidR="006263E4" w:rsidRDefault="006263E4" w:rsidP="006263E4">
      <w:pPr>
        <w:jc w:val="center"/>
        <w:rPr>
          <w:rFonts w:ascii="Times New Roman" w:hAnsi="Times New Roman"/>
          <w:b/>
          <w:bCs/>
          <w:sz w:val="24"/>
          <w:szCs w:val="24"/>
        </w:rPr>
      </w:pPr>
    </w:p>
    <w:p w14:paraId="42F7F632" w14:textId="77777777" w:rsidR="006263E4" w:rsidRDefault="006263E4" w:rsidP="006263E4">
      <w:pPr>
        <w:jc w:val="center"/>
        <w:rPr>
          <w:rFonts w:ascii="Times New Roman" w:hAnsi="Times New Roman"/>
          <w:b/>
          <w:bCs/>
          <w:sz w:val="24"/>
          <w:szCs w:val="24"/>
        </w:rPr>
      </w:pPr>
    </w:p>
    <w:p w14:paraId="244B077F" w14:textId="77777777" w:rsidR="006263E4" w:rsidRDefault="006263E4" w:rsidP="006263E4">
      <w:pPr>
        <w:jc w:val="center"/>
        <w:rPr>
          <w:rFonts w:ascii="Times New Roman" w:hAnsi="Times New Roman"/>
          <w:b/>
          <w:bCs/>
          <w:sz w:val="24"/>
          <w:szCs w:val="24"/>
        </w:rPr>
      </w:pPr>
    </w:p>
    <w:p w14:paraId="4A52463F" w14:textId="77777777" w:rsidR="006263E4" w:rsidRDefault="006263E4" w:rsidP="006263E4">
      <w:pPr>
        <w:jc w:val="center"/>
        <w:rPr>
          <w:rFonts w:ascii="Times New Roman" w:hAnsi="Times New Roman"/>
          <w:b/>
          <w:bCs/>
          <w:sz w:val="24"/>
          <w:szCs w:val="24"/>
        </w:rPr>
      </w:pPr>
    </w:p>
    <w:p w14:paraId="13ACC76F" w14:textId="77777777" w:rsidR="006263E4" w:rsidRDefault="006263E4" w:rsidP="006263E4">
      <w:pPr>
        <w:jc w:val="center"/>
        <w:rPr>
          <w:rFonts w:ascii="Times New Roman" w:hAnsi="Times New Roman"/>
          <w:b/>
          <w:bCs/>
          <w:sz w:val="24"/>
          <w:szCs w:val="24"/>
        </w:rPr>
      </w:pPr>
    </w:p>
    <w:p w14:paraId="4CCD8A12" w14:textId="77777777" w:rsidR="006263E4" w:rsidRDefault="006263E4" w:rsidP="006263E4">
      <w:pPr>
        <w:jc w:val="center"/>
        <w:rPr>
          <w:rFonts w:ascii="Times New Roman" w:hAnsi="Times New Roman"/>
          <w:b/>
          <w:bCs/>
          <w:sz w:val="24"/>
          <w:szCs w:val="24"/>
        </w:rPr>
      </w:pPr>
    </w:p>
    <w:p w14:paraId="42CC39E4" w14:textId="77777777" w:rsidR="006263E4" w:rsidRDefault="006263E4" w:rsidP="006263E4">
      <w:pPr>
        <w:jc w:val="center"/>
        <w:rPr>
          <w:rFonts w:ascii="Times New Roman" w:hAnsi="Times New Roman"/>
          <w:b/>
          <w:bCs/>
          <w:sz w:val="24"/>
          <w:szCs w:val="24"/>
        </w:rPr>
      </w:pPr>
    </w:p>
    <w:p w14:paraId="347D2F97" w14:textId="77777777" w:rsidR="006263E4" w:rsidRDefault="006263E4" w:rsidP="006263E4">
      <w:pPr>
        <w:jc w:val="center"/>
        <w:rPr>
          <w:rFonts w:ascii="Times New Roman" w:hAnsi="Times New Roman"/>
          <w:b/>
          <w:bCs/>
          <w:sz w:val="24"/>
          <w:szCs w:val="24"/>
        </w:rPr>
      </w:pPr>
    </w:p>
    <w:p w14:paraId="6A132626" w14:textId="77777777" w:rsidR="006263E4" w:rsidRDefault="006263E4" w:rsidP="006263E4">
      <w:pPr>
        <w:jc w:val="center"/>
        <w:rPr>
          <w:rFonts w:ascii="Times New Roman" w:hAnsi="Times New Roman"/>
          <w:b/>
          <w:bCs/>
          <w:sz w:val="24"/>
          <w:szCs w:val="24"/>
        </w:rPr>
      </w:pPr>
    </w:p>
    <w:p w14:paraId="7CA2A6AC" w14:textId="77777777" w:rsidR="006263E4" w:rsidRDefault="006263E4" w:rsidP="006263E4">
      <w:pPr>
        <w:jc w:val="center"/>
        <w:rPr>
          <w:rFonts w:ascii="Times New Roman" w:hAnsi="Times New Roman"/>
          <w:b/>
          <w:bCs/>
          <w:sz w:val="24"/>
          <w:szCs w:val="24"/>
        </w:rPr>
      </w:pPr>
    </w:p>
    <w:p w14:paraId="031FFE7C" w14:textId="77777777" w:rsidR="006263E4" w:rsidRDefault="006263E4" w:rsidP="006263E4">
      <w:pPr>
        <w:jc w:val="center"/>
        <w:rPr>
          <w:rFonts w:ascii="Times New Roman" w:hAnsi="Times New Roman"/>
          <w:b/>
          <w:bCs/>
          <w:sz w:val="24"/>
          <w:szCs w:val="24"/>
        </w:rPr>
      </w:pPr>
    </w:p>
    <w:p w14:paraId="2D1DF02F" w14:textId="7BFC347F" w:rsidR="00AC3D87" w:rsidRDefault="006263E4" w:rsidP="006263E4">
      <w:pPr>
        <w:jc w:val="center"/>
        <w:rPr>
          <w:rFonts w:ascii="Times New Roman" w:hAnsi="Times New Roman"/>
          <w:b/>
          <w:bCs/>
          <w:sz w:val="24"/>
          <w:szCs w:val="24"/>
        </w:rPr>
      </w:pPr>
      <w:r w:rsidRPr="006263E4">
        <w:rPr>
          <w:rFonts w:ascii="Times New Roman" w:hAnsi="Times New Roman"/>
          <w:b/>
          <w:bCs/>
          <w:sz w:val="24"/>
          <w:szCs w:val="24"/>
        </w:rPr>
        <w:lastRenderedPageBreak/>
        <w:t>Annexure</w:t>
      </w:r>
    </w:p>
    <w:p w14:paraId="532B4158" w14:textId="16706163" w:rsidR="006263E4" w:rsidRPr="002A3E07" w:rsidRDefault="006263E4" w:rsidP="006263E4">
      <w:pPr>
        <w:pStyle w:val="ListParagraph"/>
        <w:numPr>
          <w:ilvl w:val="0"/>
          <w:numId w:val="18"/>
        </w:numPr>
        <w:shd w:val="clear" w:color="auto" w:fill="FFFFFF"/>
        <w:spacing w:line="253" w:lineRule="atLeast"/>
        <w:jc w:val="both"/>
        <w:rPr>
          <w:rFonts w:ascii="Times New Roman" w:hAnsi="Times New Roman" w:cs="Times New Roman"/>
          <w:lang w:val="en-IN" w:eastAsia="en-IN"/>
        </w:rPr>
      </w:pPr>
      <w:r w:rsidRPr="002A3E07">
        <w:rPr>
          <w:rFonts w:ascii="Times New Roman" w:hAnsi="Times New Roman" w:cs="Times New Roman"/>
          <w:sz w:val="24"/>
          <w:szCs w:val="24"/>
          <w:lang w:eastAsia="en-IN"/>
        </w:rPr>
        <w:t>Quantum of funds provided to each private and voluntary organization</w:t>
      </w:r>
      <w:r w:rsidR="007360FD">
        <w:rPr>
          <w:rFonts w:ascii="Times New Roman" w:hAnsi="Times New Roman" w:cs="Times New Roman"/>
          <w:sz w:val="24"/>
          <w:szCs w:val="24"/>
          <w:lang w:eastAsia="en-IN"/>
        </w:rPr>
        <w:t>s</w:t>
      </w:r>
      <w:r w:rsidRPr="002A3E07">
        <w:rPr>
          <w:rFonts w:ascii="Times New Roman" w:hAnsi="Times New Roman" w:cs="Times New Roman"/>
          <w:sz w:val="24"/>
          <w:szCs w:val="24"/>
          <w:lang w:eastAsia="en-IN"/>
        </w:rPr>
        <w:t xml:space="preserve"> as grant-in-aid of Rs. 1 lakh &amp; above but below Rs. 5 lakhs and the purpose for which these were utilized </w:t>
      </w:r>
    </w:p>
    <w:p w14:paraId="3184913D" w14:textId="79E70195" w:rsidR="006263E4" w:rsidRPr="002A3E07" w:rsidRDefault="006263E4" w:rsidP="006263E4">
      <w:pPr>
        <w:pStyle w:val="ListParagraph"/>
        <w:shd w:val="clear" w:color="auto" w:fill="FFFFFF"/>
        <w:spacing w:line="253" w:lineRule="atLeast"/>
        <w:ind w:left="1080"/>
        <w:jc w:val="both"/>
        <w:rPr>
          <w:rFonts w:ascii="Times New Roman" w:hAnsi="Times New Roman" w:cs="Times New Roman"/>
          <w:lang w:val="en-IN" w:eastAsia="en-IN"/>
        </w:rPr>
      </w:pPr>
    </w:p>
    <w:p w14:paraId="2E34A5B8" w14:textId="2F9312B7" w:rsidR="002A3E07" w:rsidRPr="002A3E07" w:rsidRDefault="002A3E07" w:rsidP="006263E4">
      <w:pPr>
        <w:pStyle w:val="ListParagraph"/>
        <w:shd w:val="clear" w:color="auto" w:fill="FFFFFF"/>
        <w:spacing w:line="253" w:lineRule="atLeast"/>
        <w:ind w:left="1080"/>
        <w:jc w:val="both"/>
        <w:rPr>
          <w:rFonts w:ascii="Times New Roman" w:hAnsi="Times New Roman" w:cs="Times New Roman"/>
          <w:b/>
          <w:bCs/>
          <w:sz w:val="24"/>
          <w:szCs w:val="24"/>
          <w:lang w:eastAsia="en-IN"/>
        </w:rPr>
      </w:pPr>
      <w:r w:rsidRPr="002A3E07">
        <w:rPr>
          <w:rFonts w:ascii="Times New Roman" w:hAnsi="Times New Roman" w:cs="Times New Roman"/>
          <w:b/>
          <w:bCs/>
          <w:sz w:val="24"/>
          <w:szCs w:val="24"/>
          <w:lang w:eastAsia="en-IN"/>
        </w:rPr>
        <w:t xml:space="preserve">                     </w:t>
      </w:r>
      <w:r w:rsidRPr="002A3E07">
        <w:rPr>
          <w:rFonts w:ascii="Times New Roman" w:hAnsi="Times New Roman" w:cs="Times New Roman"/>
          <w:b/>
          <w:bCs/>
          <w:sz w:val="24"/>
          <w:szCs w:val="24"/>
          <w:lang w:eastAsia="en-IN"/>
        </w:rPr>
        <w:tab/>
      </w:r>
      <w:r w:rsidRPr="002A3E07">
        <w:rPr>
          <w:rFonts w:ascii="Times New Roman" w:hAnsi="Times New Roman" w:cs="Times New Roman"/>
          <w:b/>
          <w:bCs/>
          <w:sz w:val="24"/>
          <w:szCs w:val="24"/>
          <w:lang w:eastAsia="en-IN"/>
        </w:rPr>
        <w:tab/>
      </w:r>
      <w:r w:rsidRPr="002A3E07">
        <w:rPr>
          <w:rFonts w:ascii="Times New Roman" w:hAnsi="Times New Roman" w:cs="Times New Roman"/>
          <w:b/>
          <w:bCs/>
          <w:sz w:val="24"/>
          <w:szCs w:val="24"/>
          <w:lang w:eastAsia="en-IN"/>
        </w:rPr>
        <w:tab/>
        <w:t>NIL</w:t>
      </w:r>
    </w:p>
    <w:p w14:paraId="0A2340E9" w14:textId="77777777" w:rsidR="002A3E07" w:rsidRPr="002A3E07" w:rsidRDefault="002A3E07" w:rsidP="006263E4">
      <w:pPr>
        <w:pStyle w:val="ListParagraph"/>
        <w:shd w:val="clear" w:color="auto" w:fill="FFFFFF"/>
        <w:spacing w:line="253" w:lineRule="atLeast"/>
        <w:ind w:left="1080"/>
        <w:jc w:val="both"/>
        <w:rPr>
          <w:rFonts w:ascii="Times New Roman" w:hAnsi="Times New Roman" w:cs="Times New Roman"/>
          <w:lang w:val="en-IN" w:eastAsia="en-IN"/>
        </w:rPr>
      </w:pPr>
    </w:p>
    <w:p w14:paraId="1DC9B79B" w14:textId="0141D839" w:rsidR="002A3E07" w:rsidRPr="002A3E07" w:rsidRDefault="006263E4" w:rsidP="002A3E07">
      <w:pPr>
        <w:pStyle w:val="ListParagraph"/>
        <w:numPr>
          <w:ilvl w:val="0"/>
          <w:numId w:val="18"/>
        </w:numPr>
        <w:shd w:val="clear" w:color="auto" w:fill="FFFFFF"/>
        <w:spacing w:line="253" w:lineRule="atLeast"/>
        <w:jc w:val="both"/>
        <w:rPr>
          <w:rFonts w:ascii="Times New Roman" w:hAnsi="Times New Roman" w:cs="Times New Roman"/>
          <w:lang w:val="en-IN" w:eastAsia="en-IN"/>
        </w:rPr>
      </w:pPr>
      <w:r w:rsidRPr="002A3E07">
        <w:rPr>
          <w:rFonts w:ascii="Times New Roman" w:hAnsi="Times New Roman" w:cs="Times New Roman"/>
          <w:sz w:val="14"/>
          <w:szCs w:val="14"/>
          <w:lang w:val="en-IN" w:eastAsia="en-IN"/>
        </w:rPr>
        <w:t> </w:t>
      </w:r>
      <w:r w:rsidRPr="002A3E07">
        <w:rPr>
          <w:rFonts w:ascii="Times New Roman" w:hAnsi="Times New Roman" w:cs="Times New Roman"/>
          <w:sz w:val="24"/>
          <w:szCs w:val="24"/>
          <w:lang w:eastAsia="en-IN"/>
        </w:rPr>
        <w:t>One</w:t>
      </w:r>
      <w:r w:rsidR="007360FD">
        <w:rPr>
          <w:rFonts w:ascii="Times New Roman" w:hAnsi="Times New Roman" w:cs="Times New Roman"/>
          <w:sz w:val="24"/>
          <w:szCs w:val="24"/>
          <w:lang w:eastAsia="en-IN"/>
        </w:rPr>
        <w:t>-</w:t>
      </w:r>
      <w:r w:rsidRPr="002A3E07">
        <w:rPr>
          <w:rFonts w:ascii="Times New Roman" w:hAnsi="Times New Roman" w:cs="Times New Roman"/>
          <w:sz w:val="24"/>
          <w:szCs w:val="24"/>
          <w:lang w:eastAsia="en-IN"/>
        </w:rPr>
        <w:t>time assistance as grant-in-aid of Rs. 10 lakhs and above but below Rs. 50 lakhs provided to private and voluntary organizations/societies and the purpose for which the funds were utilized.</w:t>
      </w:r>
    </w:p>
    <w:p w14:paraId="27687B98" w14:textId="77777777" w:rsidR="002A3E07" w:rsidRPr="002A3E07" w:rsidRDefault="002A3E07" w:rsidP="002A3E07">
      <w:pPr>
        <w:pStyle w:val="ListParagraph"/>
        <w:shd w:val="clear" w:color="auto" w:fill="FFFFFF"/>
        <w:spacing w:line="253" w:lineRule="atLeast"/>
        <w:ind w:left="1080"/>
        <w:jc w:val="both"/>
        <w:rPr>
          <w:rFonts w:ascii="Times New Roman" w:hAnsi="Times New Roman" w:cs="Times New Roman"/>
          <w:lang w:val="en-IN" w:eastAsia="en-IN"/>
        </w:rPr>
      </w:pPr>
    </w:p>
    <w:p w14:paraId="18B2CD27" w14:textId="7649EE36" w:rsidR="002A3E07" w:rsidRPr="002A3E07" w:rsidRDefault="002A3E07" w:rsidP="002A3E07">
      <w:pPr>
        <w:pStyle w:val="ListParagraph"/>
        <w:shd w:val="clear" w:color="auto" w:fill="FFFFFF"/>
        <w:spacing w:line="253" w:lineRule="atLeast"/>
        <w:ind w:left="3960" w:firstLine="360"/>
        <w:jc w:val="both"/>
        <w:rPr>
          <w:rFonts w:ascii="Times New Roman" w:hAnsi="Times New Roman" w:cs="Times New Roman"/>
          <w:b/>
          <w:bCs/>
          <w:sz w:val="24"/>
          <w:szCs w:val="24"/>
          <w:lang w:eastAsia="en-IN"/>
        </w:rPr>
      </w:pPr>
      <w:r w:rsidRPr="002A3E07">
        <w:rPr>
          <w:rFonts w:ascii="Times New Roman" w:hAnsi="Times New Roman" w:cs="Times New Roman"/>
          <w:b/>
          <w:bCs/>
          <w:sz w:val="24"/>
          <w:szCs w:val="24"/>
          <w:lang w:eastAsia="en-IN"/>
        </w:rPr>
        <w:t>NIL</w:t>
      </w:r>
    </w:p>
    <w:p w14:paraId="0D44947E" w14:textId="77777777" w:rsidR="002A3E07" w:rsidRPr="002A3E07" w:rsidRDefault="002A3E07" w:rsidP="002A3E07">
      <w:pPr>
        <w:pStyle w:val="ListParagraph"/>
        <w:shd w:val="clear" w:color="auto" w:fill="FFFFFF"/>
        <w:spacing w:line="253" w:lineRule="atLeast"/>
        <w:ind w:left="3960" w:firstLine="360"/>
        <w:jc w:val="both"/>
        <w:rPr>
          <w:rFonts w:ascii="Times New Roman" w:hAnsi="Times New Roman" w:cs="Times New Roman"/>
          <w:lang w:val="en-IN" w:eastAsia="en-IN"/>
        </w:rPr>
      </w:pPr>
    </w:p>
    <w:p w14:paraId="161E88EA" w14:textId="6E5A4916" w:rsidR="006263E4" w:rsidRPr="002A3E07" w:rsidRDefault="006263E4" w:rsidP="002A3E07">
      <w:pPr>
        <w:pStyle w:val="ListParagraph"/>
        <w:numPr>
          <w:ilvl w:val="0"/>
          <w:numId w:val="18"/>
        </w:numPr>
        <w:shd w:val="clear" w:color="auto" w:fill="FFFFFF"/>
        <w:spacing w:line="253" w:lineRule="atLeast"/>
        <w:jc w:val="both"/>
        <w:rPr>
          <w:rFonts w:ascii="Times New Roman" w:hAnsi="Times New Roman" w:cs="Times New Roman"/>
          <w:lang w:val="en-IN" w:eastAsia="en-IN"/>
        </w:rPr>
      </w:pPr>
      <w:r w:rsidRPr="002A3E07">
        <w:rPr>
          <w:rFonts w:ascii="Times New Roman" w:hAnsi="Times New Roman" w:cs="Times New Roman"/>
          <w:sz w:val="24"/>
          <w:szCs w:val="24"/>
          <w:lang w:eastAsia="en-IN"/>
        </w:rPr>
        <w:t>Name of private and voluntary organizations who have not submitted Utilization Certificates (UCs) for more than 3 years in respect of grants received by them and the amount for which UCs have not been submitted.  The reasons therefore and reasons for allowing further grants to these organizations without insisting on UCs may also be given.</w:t>
      </w:r>
    </w:p>
    <w:p w14:paraId="1576E5F9" w14:textId="77777777" w:rsidR="006263E4" w:rsidRPr="002A3E07" w:rsidRDefault="006263E4" w:rsidP="006263E4">
      <w:pPr>
        <w:jc w:val="center"/>
        <w:rPr>
          <w:rFonts w:ascii="Times New Roman" w:hAnsi="Times New Roman"/>
          <w:b/>
          <w:bCs/>
          <w:sz w:val="24"/>
          <w:szCs w:val="24"/>
        </w:rPr>
      </w:pPr>
    </w:p>
    <w:p w14:paraId="7A04BCEC" w14:textId="1B015774" w:rsidR="00AC3D87" w:rsidRPr="002A3E07" w:rsidRDefault="002A3E07" w:rsidP="002A3E07">
      <w:pPr>
        <w:ind w:left="3600" w:firstLine="720"/>
        <w:jc w:val="both"/>
        <w:rPr>
          <w:rFonts w:ascii="Times New Roman" w:hAnsi="Times New Roman"/>
          <w:sz w:val="24"/>
          <w:szCs w:val="24"/>
        </w:rPr>
      </w:pPr>
      <w:r w:rsidRPr="002A3E07">
        <w:rPr>
          <w:rFonts w:ascii="Times New Roman" w:hAnsi="Times New Roman"/>
          <w:b/>
          <w:bCs/>
          <w:sz w:val="24"/>
          <w:szCs w:val="24"/>
          <w:lang w:eastAsia="en-IN"/>
        </w:rPr>
        <w:t>NIL</w:t>
      </w:r>
    </w:p>
    <w:p w14:paraId="3706511D" w14:textId="086287ED" w:rsidR="00AC3D87" w:rsidRDefault="00AC3D87" w:rsidP="005E3EA5">
      <w:pPr>
        <w:jc w:val="both"/>
        <w:rPr>
          <w:rFonts w:ascii="Times New Roman" w:hAnsi="Times New Roman"/>
          <w:sz w:val="24"/>
          <w:szCs w:val="24"/>
        </w:rPr>
      </w:pPr>
    </w:p>
    <w:p w14:paraId="47054007" w14:textId="2F761779" w:rsidR="00AC3D87" w:rsidRDefault="00AC3D87" w:rsidP="005E3EA5">
      <w:pPr>
        <w:jc w:val="both"/>
        <w:rPr>
          <w:rFonts w:ascii="Times New Roman" w:hAnsi="Times New Roman"/>
          <w:sz w:val="24"/>
          <w:szCs w:val="24"/>
        </w:rPr>
      </w:pPr>
    </w:p>
    <w:p w14:paraId="606F4902" w14:textId="2850B994" w:rsidR="00AC3D87" w:rsidRDefault="00AC3D87" w:rsidP="005E3EA5">
      <w:pPr>
        <w:jc w:val="both"/>
        <w:rPr>
          <w:rFonts w:ascii="Times New Roman" w:hAnsi="Times New Roman"/>
          <w:sz w:val="24"/>
          <w:szCs w:val="24"/>
        </w:rPr>
      </w:pPr>
    </w:p>
    <w:p w14:paraId="3BEC332A" w14:textId="6F73A846" w:rsidR="00AC3D87" w:rsidRDefault="00AC3D87" w:rsidP="005E3EA5">
      <w:pPr>
        <w:jc w:val="both"/>
        <w:rPr>
          <w:rFonts w:ascii="Times New Roman" w:hAnsi="Times New Roman"/>
          <w:sz w:val="24"/>
          <w:szCs w:val="24"/>
        </w:rPr>
      </w:pPr>
    </w:p>
    <w:p w14:paraId="430B735A" w14:textId="29550928" w:rsidR="00AC3D87" w:rsidRDefault="00AC3D87" w:rsidP="005E3EA5">
      <w:pPr>
        <w:jc w:val="both"/>
        <w:rPr>
          <w:rFonts w:ascii="Times New Roman" w:hAnsi="Times New Roman"/>
          <w:sz w:val="24"/>
          <w:szCs w:val="24"/>
        </w:rPr>
      </w:pPr>
    </w:p>
    <w:p w14:paraId="3E4D059E" w14:textId="2BDD602E" w:rsidR="00AC3D87" w:rsidRDefault="00AC3D87" w:rsidP="005E3EA5">
      <w:pPr>
        <w:jc w:val="both"/>
        <w:rPr>
          <w:rFonts w:ascii="Times New Roman" w:hAnsi="Times New Roman"/>
          <w:sz w:val="24"/>
          <w:szCs w:val="24"/>
        </w:rPr>
      </w:pPr>
    </w:p>
    <w:p w14:paraId="66BFA01F" w14:textId="606EB62D" w:rsidR="00AC3D87" w:rsidRDefault="00AC3D87" w:rsidP="005E3EA5">
      <w:pPr>
        <w:jc w:val="both"/>
        <w:rPr>
          <w:rFonts w:ascii="Times New Roman" w:hAnsi="Times New Roman"/>
          <w:sz w:val="24"/>
          <w:szCs w:val="24"/>
        </w:rPr>
      </w:pPr>
    </w:p>
    <w:p w14:paraId="124FD24A" w14:textId="77777777" w:rsidR="00AC3D87" w:rsidRPr="00041069" w:rsidRDefault="00AC3D87" w:rsidP="005E3EA5">
      <w:pPr>
        <w:jc w:val="both"/>
        <w:rPr>
          <w:rFonts w:ascii="Times New Roman" w:hAnsi="Times New Roman"/>
          <w:sz w:val="24"/>
          <w:szCs w:val="24"/>
        </w:rPr>
      </w:pPr>
    </w:p>
    <w:sectPr w:rsidR="00AC3D87" w:rsidRPr="00041069" w:rsidSect="00503B5C">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61E8" w14:textId="77777777" w:rsidR="0046649E" w:rsidRDefault="0046649E" w:rsidP="00255563">
      <w:pPr>
        <w:spacing w:after="0" w:line="240" w:lineRule="auto"/>
      </w:pPr>
      <w:r>
        <w:separator/>
      </w:r>
    </w:p>
  </w:endnote>
  <w:endnote w:type="continuationSeparator" w:id="0">
    <w:p w14:paraId="45711777" w14:textId="77777777" w:rsidR="0046649E" w:rsidRDefault="0046649E" w:rsidP="0025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42524"/>
      <w:docPartObj>
        <w:docPartGallery w:val="Page Numbers (Bottom of Page)"/>
        <w:docPartUnique/>
      </w:docPartObj>
    </w:sdtPr>
    <w:sdtEndPr>
      <w:rPr>
        <w:noProof/>
      </w:rPr>
    </w:sdtEndPr>
    <w:sdtContent>
      <w:p w14:paraId="618B619D" w14:textId="77777777" w:rsidR="00503B5C" w:rsidRDefault="00AA3D9F">
        <w:pPr>
          <w:pStyle w:val="Footer"/>
          <w:jc w:val="center"/>
        </w:pPr>
        <w:r>
          <w:fldChar w:fldCharType="begin"/>
        </w:r>
        <w:r w:rsidR="00503B5C">
          <w:instrText xml:space="preserve"> PAGE   \* MERGEFORMAT </w:instrText>
        </w:r>
        <w:r>
          <w:fldChar w:fldCharType="separate"/>
        </w:r>
        <w:r w:rsidR="002C0150">
          <w:rPr>
            <w:noProof/>
          </w:rPr>
          <w:t>7</w:t>
        </w:r>
        <w:r>
          <w:rPr>
            <w:noProof/>
          </w:rPr>
          <w:fldChar w:fldCharType="end"/>
        </w:r>
      </w:p>
    </w:sdtContent>
  </w:sdt>
  <w:p w14:paraId="3B2CB840" w14:textId="77777777" w:rsidR="00255563" w:rsidRDefault="00255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7B66" w14:textId="77777777" w:rsidR="0046649E" w:rsidRDefault="0046649E" w:rsidP="00255563">
      <w:pPr>
        <w:spacing w:after="0" w:line="240" w:lineRule="auto"/>
      </w:pPr>
      <w:r>
        <w:separator/>
      </w:r>
    </w:p>
  </w:footnote>
  <w:footnote w:type="continuationSeparator" w:id="0">
    <w:p w14:paraId="7FAA228A" w14:textId="77777777" w:rsidR="0046649E" w:rsidRDefault="0046649E" w:rsidP="00255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CB3"/>
    <w:multiLevelType w:val="hybridMultilevel"/>
    <w:tmpl w:val="8A3A5292"/>
    <w:lvl w:ilvl="0" w:tplc="4009000D">
      <w:start w:val="1"/>
      <w:numFmt w:val="bullet"/>
      <w:lvlText w:val=""/>
      <w:lvlJc w:val="left"/>
      <w:pPr>
        <w:ind w:left="1636" w:hanging="360"/>
      </w:pPr>
      <w:rPr>
        <w:rFonts w:ascii="Wingdings" w:hAnsi="Wingdings"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1" w15:restartNumberingAfterBreak="0">
    <w:nsid w:val="07FA2500"/>
    <w:multiLevelType w:val="hybridMultilevel"/>
    <w:tmpl w:val="140083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6E7877"/>
    <w:multiLevelType w:val="hybridMultilevel"/>
    <w:tmpl w:val="655E1DAC"/>
    <w:lvl w:ilvl="0" w:tplc="4009000D">
      <w:start w:val="1"/>
      <w:numFmt w:val="bullet"/>
      <w:lvlText w:val=""/>
      <w:lvlJc w:val="left"/>
      <w:pPr>
        <w:ind w:left="1725" w:hanging="360"/>
      </w:pPr>
      <w:rPr>
        <w:rFonts w:ascii="Wingdings" w:hAnsi="Wingdings" w:hint="default"/>
      </w:rPr>
    </w:lvl>
    <w:lvl w:ilvl="1" w:tplc="40090003" w:tentative="1">
      <w:start w:val="1"/>
      <w:numFmt w:val="bullet"/>
      <w:lvlText w:val="o"/>
      <w:lvlJc w:val="left"/>
      <w:pPr>
        <w:ind w:left="2445" w:hanging="360"/>
      </w:pPr>
      <w:rPr>
        <w:rFonts w:ascii="Courier New" w:hAnsi="Courier New" w:cs="Courier New" w:hint="default"/>
      </w:rPr>
    </w:lvl>
    <w:lvl w:ilvl="2" w:tplc="40090005" w:tentative="1">
      <w:start w:val="1"/>
      <w:numFmt w:val="bullet"/>
      <w:lvlText w:val=""/>
      <w:lvlJc w:val="left"/>
      <w:pPr>
        <w:ind w:left="3165" w:hanging="360"/>
      </w:pPr>
      <w:rPr>
        <w:rFonts w:ascii="Wingdings" w:hAnsi="Wingdings" w:hint="default"/>
      </w:rPr>
    </w:lvl>
    <w:lvl w:ilvl="3" w:tplc="40090001" w:tentative="1">
      <w:start w:val="1"/>
      <w:numFmt w:val="bullet"/>
      <w:lvlText w:val=""/>
      <w:lvlJc w:val="left"/>
      <w:pPr>
        <w:ind w:left="3885" w:hanging="360"/>
      </w:pPr>
      <w:rPr>
        <w:rFonts w:ascii="Symbol" w:hAnsi="Symbol" w:hint="default"/>
      </w:rPr>
    </w:lvl>
    <w:lvl w:ilvl="4" w:tplc="40090003" w:tentative="1">
      <w:start w:val="1"/>
      <w:numFmt w:val="bullet"/>
      <w:lvlText w:val="o"/>
      <w:lvlJc w:val="left"/>
      <w:pPr>
        <w:ind w:left="4605" w:hanging="360"/>
      </w:pPr>
      <w:rPr>
        <w:rFonts w:ascii="Courier New" w:hAnsi="Courier New" w:cs="Courier New" w:hint="default"/>
      </w:rPr>
    </w:lvl>
    <w:lvl w:ilvl="5" w:tplc="40090005" w:tentative="1">
      <w:start w:val="1"/>
      <w:numFmt w:val="bullet"/>
      <w:lvlText w:val=""/>
      <w:lvlJc w:val="left"/>
      <w:pPr>
        <w:ind w:left="5325" w:hanging="360"/>
      </w:pPr>
      <w:rPr>
        <w:rFonts w:ascii="Wingdings" w:hAnsi="Wingdings" w:hint="default"/>
      </w:rPr>
    </w:lvl>
    <w:lvl w:ilvl="6" w:tplc="40090001" w:tentative="1">
      <w:start w:val="1"/>
      <w:numFmt w:val="bullet"/>
      <w:lvlText w:val=""/>
      <w:lvlJc w:val="left"/>
      <w:pPr>
        <w:ind w:left="6045" w:hanging="360"/>
      </w:pPr>
      <w:rPr>
        <w:rFonts w:ascii="Symbol" w:hAnsi="Symbol" w:hint="default"/>
      </w:rPr>
    </w:lvl>
    <w:lvl w:ilvl="7" w:tplc="40090003" w:tentative="1">
      <w:start w:val="1"/>
      <w:numFmt w:val="bullet"/>
      <w:lvlText w:val="o"/>
      <w:lvlJc w:val="left"/>
      <w:pPr>
        <w:ind w:left="6765" w:hanging="360"/>
      </w:pPr>
      <w:rPr>
        <w:rFonts w:ascii="Courier New" w:hAnsi="Courier New" w:cs="Courier New" w:hint="default"/>
      </w:rPr>
    </w:lvl>
    <w:lvl w:ilvl="8" w:tplc="40090005" w:tentative="1">
      <w:start w:val="1"/>
      <w:numFmt w:val="bullet"/>
      <w:lvlText w:val=""/>
      <w:lvlJc w:val="left"/>
      <w:pPr>
        <w:ind w:left="7485" w:hanging="360"/>
      </w:pPr>
      <w:rPr>
        <w:rFonts w:ascii="Wingdings" w:hAnsi="Wingdings" w:hint="default"/>
      </w:rPr>
    </w:lvl>
  </w:abstractNum>
  <w:abstractNum w:abstractNumId="3" w15:restartNumberingAfterBreak="0">
    <w:nsid w:val="1174448E"/>
    <w:multiLevelType w:val="hybridMultilevel"/>
    <w:tmpl w:val="DC7C216E"/>
    <w:lvl w:ilvl="0" w:tplc="40090019">
      <w:start w:val="1"/>
      <w:numFmt w:val="lowerLetter"/>
      <w:lvlText w:val="%1."/>
      <w:lvlJc w:val="left"/>
      <w:pPr>
        <w:ind w:left="720" w:hanging="360"/>
      </w:pPr>
      <w:rPr>
        <w:rFonts w:hint="default"/>
        <w:sz w:val="16"/>
      </w:rPr>
    </w:lvl>
    <w:lvl w:ilvl="1" w:tplc="04090019">
      <w:start w:val="1"/>
      <w:numFmt w:val="lowerLetter"/>
      <w:lvlText w:val="%2."/>
      <w:lvlJc w:val="left"/>
      <w:pPr>
        <w:ind w:left="144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6844"/>
    <w:multiLevelType w:val="hybridMultilevel"/>
    <w:tmpl w:val="A41895B6"/>
    <w:lvl w:ilvl="0" w:tplc="4009000D">
      <w:start w:val="1"/>
      <w:numFmt w:val="bullet"/>
      <w:lvlText w:val=""/>
      <w:lvlJc w:val="left"/>
      <w:pPr>
        <w:ind w:left="1352" w:hanging="360"/>
      </w:pPr>
      <w:rPr>
        <w:rFonts w:ascii="Wingdings" w:hAnsi="Wingdings"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25607AD2"/>
    <w:multiLevelType w:val="hybridMultilevel"/>
    <w:tmpl w:val="93B2BAF2"/>
    <w:lvl w:ilvl="0" w:tplc="5DFCF390">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B5C11"/>
    <w:multiLevelType w:val="hybridMultilevel"/>
    <w:tmpl w:val="A6163A20"/>
    <w:lvl w:ilvl="0" w:tplc="0D140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00D8E"/>
    <w:multiLevelType w:val="hybridMultilevel"/>
    <w:tmpl w:val="6328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B5816"/>
    <w:multiLevelType w:val="hybridMultilevel"/>
    <w:tmpl w:val="CB16B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8164BF"/>
    <w:multiLevelType w:val="hybridMultilevel"/>
    <w:tmpl w:val="92E627D8"/>
    <w:lvl w:ilvl="0" w:tplc="F4CE1D48">
      <w:start w:val="5"/>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EAA037A"/>
    <w:multiLevelType w:val="hybridMultilevel"/>
    <w:tmpl w:val="CA6049F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894" w:hanging="360"/>
      </w:pPr>
      <w:rPr>
        <w:rFonts w:ascii="Courier New" w:hAnsi="Courier New" w:cs="Courier New" w:hint="default"/>
      </w:rPr>
    </w:lvl>
    <w:lvl w:ilvl="2" w:tplc="40090005" w:tentative="1">
      <w:start w:val="1"/>
      <w:numFmt w:val="bullet"/>
      <w:lvlText w:val=""/>
      <w:lvlJc w:val="left"/>
      <w:pPr>
        <w:ind w:left="1614" w:hanging="360"/>
      </w:pPr>
      <w:rPr>
        <w:rFonts w:ascii="Wingdings" w:hAnsi="Wingdings" w:hint="default"/>
      </w:rPr>
    </w:lvl>
    <w:lvl w:ilvl="3" w:tplc="40090001" w:tentative="1">
      <w:start w:val="1"/>
      <w:numFmt w:val="bullet"/>
      <w:lvlText w:val=""/>
      <w:lvlJc w:val="left"/>
      <w:pPr>
        <w:ind w:left="2334" w:hanging="360"/>
      </w:pPr>
      <w:rPr>
        <w:rFonts w:ascii="Symbol" w:hAnsi="Symbol" w:hint="default"/>
      </w:rPr>
    </w:lvl>
    <w:lvl w:ilvl="4" w:tplc="40090003" w:tentative="1">
      <w:start w:val="1"/>
      <w:numFmt w:val="bullet"/>
      <w:lvlText w:val="o"/>
      <w:lvlJc w:val="left"/>
      <w:pPr>
        <w:ind w:left="3054" w:hanging="360"/>
      </w:pPr>
      <w:rPr>
        <w:rFonts w:ascii="Courier New" w:hAnsi="Courier New" w:cs="Courier New" w:hint="default"/>
      </w:rPr>
    </w:lvl>
    <w:lvl w:ilvl="5" w:tplc="40090005" w:tentative="1">
      <w:start w:val="1"/>
      <w:numFmt w:val="bullet"/>
      <w:lvlText w:val=""/>
      <w:lvlJc w:val="left"/>
      <w:pPr>
        <w:ind w:left="3774" w:hanging="360"/>
      </w:pPr>
      <w:rPr>
        <w:rFonts w:ascii="Wingdings" w:hAnsi="Wingdings" w:hint="default"/>
      </w:rPr>
    </w:lvl>
    <w:lvl w:ilvl="6" w:tplc="40090001" w:tentative="1">
      <w:start w:val="1"/>
      <w:numFmt w:val="bullet"/>
      <w:lvlText w:val=""/>
      <w:lvlJc w:val="left"/>
      <w:pPr>
        <w:ind w:left="4494" w:hanging="360"/>
      </w:pPr>
      <w:rPr>
        <w:rFonts w:ascii="Symbol" w:hAnsi="Symbol" w:hint="default"/>
      </w:rPr>
    </w:lvl>
    <w:lvl w:ilvl="7" w:tplc="40090003" w:tentative="1">
      <w:start w:val="1"/>
      <w:numFmt w:val="bullet"/>
      <w:lvlText w:val="o"/>
      <w:lvlJc w:val="left"/>
      <w:pPr>
        <w:ind w:left="5214" w:hanging="360"/>
      </w:pPr>
      <w:rPr>
        <w:rFonts w:ascii="Courier New" w:hAnsi="Courier New" w:cs="Courier New" w:hint="default"/>
      </w:rPr>
    </w:lvl>
    <w:lvl w:ilvl="8" w:tplc="40090005" w:tentative="1">
      <w:start w:val="1"/>
      <w:numFmt w:val="bullet"/>
      <w:lvlText w:val=""/>
      <w:lvlJc w:val="left"/>
      <w:pPr>
        <w:ind w:left="5934" w:hanging="360"/>
      </w:pPr>
      <w:rPr>
        <w:rFonts w:ascii="Wingdings" w:hAnsi="Wingdings" w:hint="default"/>
      </w:rPr>
    </w:lvl>
  </w:abstractNum>
  <w:abstractNum w:abstractNumId="11" w15:restartNumberingAfterBreak="0">
    <w:nsid w:val="549E6FED"/>
    <w:multiLevelType w:val="hybridMultilevel"/>
    <w:tmpl w:val="2FFA0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DF1E53"/>
    <w:multiLevelType w:val="hybridMultilevel"/>
    <w:tmpl w:val="390CFDEA"/>
    <w:lvl w:ilvl="0" w:tplc="8332A850">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6A06FF"/>
    <w:multiLevelType w:val="hybridMultilevel"/>
    <w:tmpl w:val="68667992"/>
    <w:lvl w:ilvl="0" w:tplc="51221882">
      <w:start w:val="1"/>
      <w:numFmt w:val="lowerLetter"/>
      <w:lvlText w:val="%1."/>
      <w:lvlJc w:val="left"/>
      <w:pPr>
        <w:ind w:left="720" w:hanging="360"/>
      </w:pPr>
      <w:rPr>
        <w:rFonts w:hint="default"/>
        <w:sz w:val="24"/>
        <w:szCs w:val="24"/>
      </w:rPr>
    </w:lvl>
    <w:lvl w:ilvl="1" w:tplc="1D84C67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1CEC"/>
    <w:multiLevelType w:val="hybridMultilevel"/>
    <w:tmpl w:val="50484F64"/>
    <w:lvl w:ilvl="0" w:tplc="61B018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D023077"/>
    <w:multiLevelType w:val="hybridMultilevel"/>
    <w:tmpl w:val="2E8C0A20"/>
    <w:lvl w:ilvl="0" w:tplc="DD524B68">
      <w:start w:val="1"/>
      <w:numFmt w:val="decimal"/>
      <w:lvlText w:val="%1."/>
      <w:lvlJc w:val="left"/>
      <w:pPr>
        <w:ind w:left="1080" w:hanging="360"/>
      </w:pPr>
      <w:rPr>
        <w:rFonts w:ascii="Book Antiqua" w:hAnsi="Book Antiqua"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B6808FC"/>
    <w:multiLevelType w:val="hybridMultilevel"/>
    <w:tmpl w:val="D65AF9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52FFF"/>
    <w:multiLevelType w:val="hybridMultilevel"/>
    <w:tmpl w:val="26666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5"/>
  </w:num>
  <w:num w:numId="5">
    <w:abstractNumId w:val="7"/>
  </w:num>
  <w:num w:numId="6">
    <w:abstractNumId w:val="16"/>
  </w:num>
  <w:num w:numId="7">
    <w:abstractNumId w:val="8"/>
  </w:num>
  <w:num w:numId="8">
    <w:abstractNumId w:val="17"/>
  </w:num>
  <w:num w:numId="9">
    <w:abstractNumId w:val="9"/>
  </w:num>
  <w:num w:numId="10">
    <w:abstractNumId w:val="0"/>
  </w:num>
  <w:num w:numId="11">
    <w:abstractNumId w:val="2"/>
  </w:num>
  <w:num w:numId="12">
    <w:abstractNumId w:val="4"/>
  </w:num>
  <w:num w:numId="13">
    <w:abstractNumId w:val="10"/>
  </w:num>
  <w:num w:numId="14">
    <w:abstractNumId w:val="1"/>
  </w:num>
  <w:num w:numId="15">
    <w:abstractNumId w:val="6"/>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Q0tLA0sTA2M7CwMDdU0lEKTi0uzszPAykwtKwFACbgT4ctAAAA"/>
  </w:docVars>
  <w:rsids>
    <w:rsidRoot w:val="00910348"/>
    <w:rsid w:val="00002047"/>
    <w:rsid w:val="00020458"/>
    <w:rsid w:val="00034D1C"/>
    <w:rsid w:val="00041069"/>
    <w:rsid w:val="00050415"/>
    <w:rsid w:val="00053C96"/>
    <w:rsid w:val="00064E8E"/>
    <w:rsid w:val="000779FE"/>
    <w:rsid w:val="000B3F9D"/>
    <w:rsid w:val="000E3D0F"/>
    <w:rsid w:val="000E5C82"/>
    <w:rsid w:val="0010551B"/>
    <w:rsid w:val="00116AD3"/>
    <w:rsid w:val="00117E5A"/>
    <w:rsid w:val="0012311B"/>
    <w:rsid w:val="0013461B"/>
    <w:rsid w:val="001350AB"/>
    <w:rsid w:val="00140F00"/>
    <w:rsid w:val="00142999"/>
    <w:rsid w:val="0014549B"/>
    <w:rsid w:val="00146218"/>
    <w:rsid w:val="00152975"/>
    <w:rsid w:val="001703E1"/>
    <w:rsid w:val="00172192"/>
    <w:rsid w:val="00185286"/>
    <w:rsid w:val="001A41BD"/>
    <w:rsid w:val="001C52E7"/>
    <w:rsid w:val="001C6D0D"/>
    <w:rsid w:val="001D6FE4"/>
    <w:rsid w:val="001D7270"/>
    <w:rsid w:val="001F73F7"/>
    <w:rsid w:val="002006FC"/>
    <w:rsid w:val="002111D5"/>
    <w:rsid w:val="002119E1"/>
    <w:rsid w:val="0023251E"/>
    <w:rsid w:val="00243D91"/>
    <w:rsid w:val="002451E1"/>
    <w:rsid w:val="00253849"/>
    <w:rsid w:val="00255563"/>
    <w:rsid w:val="002564FC"/>
    <w:rsid w:val="00261886"/>
    <w:rsid w:val="00266614"/>
    <w:rsid w:val="002738CE"/>
    <w:rsid w:val="002816AC"/>
    <w:rsid w:val="00281AB0"/>
    <w:rsid w:val="00284743"/>
    <w:rsid w:val="00285064"/>
    <w:rsid w:val="00297F07"/>
    <w:rsid w:val="002A3E07"/>
    <w:rsid w:val="002B1BB7"/>
    <w:rsid w:val="002C0150"/>
    <w:rsid w:val="002C0CF8"/>
    <w:rsid w:val="002D361A"/>
    <w:rsid w:val="002D4DBA"/>
    <w:rsid w:val="002E4B3E"/>
    <w:rsid w:val="002E5201"/>
    <w:rsid w:val="002F30F2"/>
    <w:rsid w:val="003067DB"/>
    <w:rsid w:val="003069EE"/>
    <w:rsid w:val="003170EC"/>
    <w:rsid w:val="00327B41"/>
    <w:rsid w:val="003321D7"/>
    <w:rsid w:val="00357137"/>
    <w:rsid w:val="00360FDD"/>
    <w:rsid w:val="003614D3"/>
    <w:rsid w:val="003715F9"/>
    <w:rsid w:val="003743F1"/>
    <w:rsid w:val="003766BA"/>
    <w:rsid w:val="003A08E4"/>
    <w:rsid w:val="003E6BCB"/>
    <w:rsid w:val="003E6C83"/>
    <w:rsid w:val="003F24A7"/>
    <w:rsid w:val="003F560D"/>
    <w:rsid w:val="00436947"/>
    <w:rsid w:val="0043777D"/>
    <w:rsid w:val="00453666"/>
    <w:rsid w:val="0046649E"/>
    <w:rsid w:val="00476A5B"/>
    <w:rsid w:val="00477DBC"/>
    <w:rsid w:val="004848C3"/>
    <w:rsid w:val="004901B3"/>
    <w:rsid w:val="00492872"/>
    <w:rsid w:val="004B0960"/>
    <w:rsid w:val="004D0BA6"/>
    <w:rsid w:val="004D2A73"/>
    <w:rsid w:val="004E101C"/>
    <w:rsid w:val="004F308B"/>
    <w:rsid w:val="004F5B13"/>
    <w:rsid w:val="00503B5C"/>
    <w:rsid w:val="00524D4B"/>
    <w:rsid w:val="00525A80"/>
    <w:rsid w:val="0053024C"/>
    <w:rsid w:val="0055070E"/>
    <w:rsid w:val="005624E5"/>
    <w:rsid w:val="0057018F"/>
    <w:rsid w:val="0057074D"/>
    <w:rsid w:val="00572B90"/>
    <w:rsid w:val="005808DA"/>
    <w:rsid w:val="0059610D"/>
    <w:rsid w:val="0059624F"/>
    <w:rsid w:val="00597021"/>
    <w:rsid w:val="005B0434"/>
    <w:rsid w:val="005B26C8"/>
    <w:rsid w:val="005D0233"/>
    <w:rsid w:val="005D2B98"/>
    <w:rsid w:val="005E2B60"/>
    <w:rsid w:val="005E2DC4"/>
    <w:rsid w:val="005E30BF"/>
    <w:rsid w:val="005E3EA5"/>
    <w:rsid w:val="005E5079"/>
    <w:rsid w:val="005F6943"/>
    <w:rsid w:val="00625203"/>
    <w:rsid w:val="006263E4"/>
    <w:rsid w:val="00643FDF"/>
    <w:rsid w:val="00653183"/>
    <w:rsid w:val="006618EE"/>
    <w:rsid w:val="00664BC0"/>
    <w:rsid w:val="006660EB"/>
    <w:rsid w:val="00667076"/>
    <w:rsid w:val="00674F70"/>
    <w:rsid w:val="00680698"/>
    <w:rsid w:val="00680975"/>
    <w:rsid w:val="00680CDF"/>
    <w:rsid w:val="00692156"/>
    <w:rsid w:val="006A1383"/>
    <w:rsid w:val="006A1B74"/>
    <w:rsid w:val="006A2A76"/>
    <w:rsid w:val="006E4E7A"/>
    <w:rsid w:val="006F4093"/>
    <w:rsid w:val="007030C4"/>
    <w:rsid w:val="00721100"/>
    <w:rsid w:val="00731D7C"/>
    <w:rsid w:val="007360FD"/>
    <w:rsid w:val="00740B7A"/>
    <w:rsid w:val="00743C22"/>
    <w:rsid w:val="00757483"/>
    <w:rsid w:val="00762EA3"/>
    <w:rsid w:val="00774ACA"/>
    <w:rsid w:val="007758A4"/>
    <w:rsid w:val="007867D5"/>
    <w:rsid w:val="00792FD2"/>
    <w:rsid w:val="007A73C3"/>
    <w:rsid w:val="007C21C7"/>
    <w:rsid w:val="007D4DB9"/>
    <w:rsid w:val="007E4067"/>
    <w:rsid w:val="00824857"/>
    <w:rsid w:val="00827D90"/>
    <w:rsid w:val="00830C9F"/>
    <w:rsid w:val="00831379"/>
    <w:rsid w:val="00840E3B"/>
    <w:rsid w:val="008461D6"/>
    <w:rsid w:val="0086307E"/>
    <w:rsid w:val="00873520"/>
    <w:rsid w:val="00883CC1"/>
    <w:rsid w:val="00897D09"/>
    <w:rsid w:val="008A18FD"/>
    <w:rsid w:val="008B6262"/>
    <w:rsid w:val="008C307E"/>
    <w:rsid w:val="008C75CE"/>
    <w:rsid w:val="008E05CA"/>
    <w:rsid w:val="008E1FE8"/>
    <w:rsid w:val="008F5BE0"/>
    <w:rsid w:val="00910348"/>
    <w:rsid w:val="00917142"/>
    <w:rsid w:val="00920624"/>
    <w:rsid w:val="00927F47"/>
    <w:rsid w:val="00950208"/>
    <w:rsid w:val="00952223"/>
    <w:rsid w:val="009629C4"/>
    <w:rsid w:val="00962C4A"/>
    <w:rsid w:val="00977E13"/>
    <w:rsid w:val="0098560C"/>
    <w:rsid w:val="00987968"/>
    <w:rsid w:val="0098799C"/>
    <w:rsid w:val="009B14B0"/>
    <w:rsid w:val="009D318D"/>
    <w:rsid w:val="009D495A"/>
    <w:rsid w:val="009E4536"/>
    <w:rsid w:val="009E4707"/>
    <w:rsid w:val="009E7A6A"/>
    <w:rsid w:val="009F66D3"/>
    <w:rsid w:val="00A0306D"/>
    <w:rsid w:val="00A20A2F"/>
    <w:rsid w:val="00A50641"/>
    <w:rsid w:val="00A571EF"/>
    <w:rsid w:val="00A64905"/>
    <w:rsid w:val="00A70B7C"/>
    <w:rsid w:val="00A7216F"/>
    <w:rsid w:val="00A82361"/>
    <w:rsid w:val="00AA120B"/>
    <w:rsid w:val="00AA3D9F"/>
    <w:rsid w:val="00AA5892"/>
    <w:rsid w:val="00AB0D88"/>
    <w:rsid w:val="00AB6BB3"/>
    <w:rsid w:val="00AC397F"/>
    <w:rsid w:val="00AC3D87"/>
    <w:rsid w:val="00AC580B"/>
    <w:rsid w:val="00AC6533"/>
    <w:rsid w:val="00AC725C"/>
    <w:rsid w:val="00AD5FF7"/>
    <w:rsid w:val="00AE1873"/>
    <w:rsid w:val="00AE3123"/>
    <w:rsid w:val="00AF329C"/>
    <w:rsid w:val="00B00B40"/>
    <w:rsid w:val="00B0122A"/>
    <w:rsid w:val="00B03C9A"/>
    <w:rsid w:val="00B22114"/>
    <w:rsid w:val="00B317FD"/>
    <w:rsid w:val="00B32283"/>
    <w:rsid w:val="00B4009E"/>
    <w:rsid w:val="00B4044A"/>
    <w:rsid w:val="00B41607"/>
    <w:rsid w:val="00B45256"/>
    <w:rsid w:val="00B4706B"/>
    <w:rsid w:val="00B53396"/>
    <w:rsid w:val="00B553A7"/>
    <w:rsid w:val="00B62EFF"/>
    <w:rsid w:val="00B74391"/>
    <w:rsid w:val="00B76B5F"/>
    <w:rsid w:val="00B81AD2"/>
    <w:rsid w:val="00B82BA4"/>
    <w:rsid w:val="00B931C5"/>
    <w:rsid w:val="00BC02E0"/>
    <w:rsid w:val="00BC5078"/>
    <w:rsid w:val="00BD109E"/>
    <w:rsid w:val="00BD26A4"/>
    <w:rsid w:val="00BD6EB4"/>
    <w:rsid w:val="00BF1F56"/>
    <w:rsid w:val="00C44052"/>
    <w:rsid w:val="00C60554"/>
    <w:rsid w:val="00C84AA4"/>
    <w:rsid w:val="00CB29EB"/>
    <w:rsid w:val="00CB507E"/>
    <w:rsid w:val="00CD1BB7"/>
    <w:rsid w:val="00CD4872"/>
    <w:rsid w:val="00CE1FB7"/>
    <w:rsid w:val="00CE6CCE"/>
    <w:rsid w:val="00CF6890"/>
    <w:rsid w:val="00D03435"/>
    <w:rsid w:val="00D0654B"/>
    <w:rsid w:val="00D16B3F"/>
    <w:rsid w:val="00D17B6C"/>
    <w:rsid w:val="00D2069B"/>
    <w:rsid w:val="00D21367"/>
    <w:rsid w:val="00D23060"/>
    <w:rsid w:val="00D40F5E"/>
    <w:rsid w:val="00D44DCE"/>
    <w:rsid w:val="00D71EA9"/>
    <w:rsid w:val="00D7568C"/>
    <w:rsid w:val="00D9061B"/>
    <w:rsid w:val="00DB013B"/>
    <w:rsid w:val="00E07D20"/>
    <w:rsid w:val="00E218C1"/>
    <w:rsid w:val="00E41245"/>
    <w:rsid w:val="00E446E9"/>
    <w:rsid w:val="00E44C55"/>
    <w:rsid w:val="00E54920"/>
    <w:rsid w:val="00E601D7"/>
    <w:rsid w:val="00E65E0D"/>
    <w:rsid w:val="00EA4E50"/>
    <w:rsid w:val="00EA7F15"/>
    <w:rsid w:val="00EB4A64"/>
    <w:rsid w:val="00EC7709"/>
    <w:rsid w:val="00ED51A7"/>
    <w:rsid w:val="00EE0F0A"/>
    <w:rsid w:val="00F22CBC"/>
    <w:rsid w:val="00F33666"/>
    <w:rsid w:val="00F45E68"/>
    <w:rsid w:val="00F665FC"/>
    <w:rsid w:val="00F91F07"/>
    <w:rsid w:val="00F93713"/>
    <w:rsid w:val="00F939CF"/>
    <w:rsid w:val="00FD326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7476"/>
  <w15:docId w15:val="{C70175F3-1A94-4D94-9BDD-B470988C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48"/>
    <w:rPr>
      <w:rFonts w:ascii="Calibri" w:eastAsia="Times New Roman" w:hAnsi="Calibri" w:cs="Times New Roman"/>
    </w:rPr>
  </w:style>
  <w:style w:type="paragraph" w:styleId="Heading4">
    <w:name w:val="heading 4"/>
    <w:basedOn w:val="Normal"/>
    <w:link w:val="Heading4Char"/>
    <w:uiPriority w:val="9"/>
    <w:qFormat/>
    <w:rsid w:val="0086307E"/>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1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910348"/>
    <w:rPr>
      <w:rFonts w:ascii="Courier New" w:eastAsia="Times New Roman" w:hAnsi="Courier New" w:cs="Courier New"/>
      <w:color w:val="000000"/>
      <w:sz w:val="20"/>
      <w:szCs w:val="20"/>
      <w:lang w:bidi="hi-IN"/>
    </w:rPr>
  </w:style>
  <w:style w:type="table" w:styleId="TableGrid">
    <w:name w:val="Table Grid"/>
    <w:basedOn w:val="TableNormal"/>
    <w:uiPriority w:val="59"/>
    <w:rsid w:val="00910348"/>
    <w:pPr>
      <w:spacing w:after="0" w:line="240" w:lineRule="auto"/>
    </w:pPr>
    <w:rPr>
      <w:rFonts w:ascii="Calibri" w:eastAsia="Calibri" w:hAnsi="Calibri" w:cs="Mangal"/>
      <w:sz w:val="20"/>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910348"/>
  </w:style>
  <w:style w:type="character" w:styleId="Emphasis">
    <w:name w:val="Emphasis"/>
    <w:basedOn w:val="DefaultParagraphFont"/>
    <w:uiPriority w:val="20"/>
    <w:qFormat/>
    <w:rsid w:val="00910348"/>
    <w:rPr>
      <w:i/>
      <w:iCs/>
    </w:rPr>
  </w:style>
  <w:style w:type="paragraph" w:styleId="NoSpacing">
    <w:name w:val="No Spacing"/>
    <w:link w:val="NoSpacingChar"/>
    <w:uiPriority w:val="1"/>
    <w:qFormat/>
    <w:rsid w:val="00910348"/>
    <w:pPr>
      <w:spacing w:after="0" w:line="240" w:lineRule="auto"/>
    </w:pPr>
    <w:rPr>
      <w:rFonts w:ascii="Calibri" w:eastAsia="Times New Roman" w:hAnsi="Calibri" w:cs="Times New Roman"/>
    </w:rPr>
  </w:style>
  <w:style w:type="paragraph" w:styleId="NormalWeb">
    <w:name w:val="Normal (Web)"/>
    <w:basedOn w:val="Normal"/>
    <w:uiPriority w:val="99"/>
    <w:unhideWhenUsed/>
    <w:rsid w:val="00910348"/>
    <w:pPr>
      <w:spacing w:before="100" w:beforeAutospacing="1" w:after="100" w:afterAutospacing="1" w:line="270" w:lineRule="atLeast"/>
    </w:pPr>
    <w:rPr>
      <w:rFonts w:ascii="Times New Roman" w:hAnsi="Times New Roman"/>
      <w:color w:val="363636"/>
      <w:sz w:val="20"/>
      <w:szCs w:val="20"/>
    </w:rPr>
  </w:style>
  <w:style w:type="paragraph" w:styleId="ListParagraph">
    <w:name w:val="List Paragraph"/>
    <w:basedOn w:val="Normal"/>
    <w:uiPriority w:val="34"/>
    <w:qFormat/>
    <w:rsid w:val="00910348"/>
    <w:pPr>
      <w:ind w:left="72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910348"/>
    <w:rPr>
      <w:rFonts w:ascii="Calibri" w:eastAsia="Times New Roman" w:hAnsi="Calibri" w:cs="Times New Roman"/>
    </w:rPr>
  </w:style>
  <w:style w:type="paragraph" w:customStyle="1" w:styleId="Default">
    <w:name w:val="Default"/>
    <w:rsid w:val="004901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86307E"/>
    <w:rPr>
      <w:rFonts w:ascii="Times New Roman" w:eastAsia="Times New Roman" w:hAnsi="Times New Roman" w:cs="Times New Roman"/>
      <w:b/>
      <w:bCs/>
      <w:sz w:val="24"/>
      <w:szCs w:val="24"/>
    </w:rPr>
  </w:style>
  <w:style w:type="character" w:styleId="Strong">
    <w:name w:val="Strong"/>
    <w:basedOn w:val="DefaultParagraphFont"/>
    <w:uiPriority w:val="22"/>
    <w:qFormat/>
    <w:rsid w:val="0086307E"/>
    <w:rPr>
      <w:b/>
      <w:bCs/>
    </w:rPr>
  </w:style>
  <w:style w:type="character" w:styleId="Hyperlink">
    <w:name w:val="Hyperlink"/>
    <w:basedOn w:val="DefaultParagraphFont"/>
    <w:uiPriority w:val="99"/>
    <w:unhideWhenUsed/>
    <w:rsid w:val="000B3F9D"/>
    <w:rPr>
      <w:color w:val="0000FF"/>
      <w:u w:val="single"/>
    </w:rPr>
  </w:style>
  <w:style w:type="paragraph" w:styleId="Header">
    <w:name w:val="header"/>
    <w:basedOn w:val="Normal"/>
    <w:link w:val="HeaderChar"/>
    <w:uiPriority w:val="99"/>
    <w:unhideWhenUsed/>
    <w:rsid w:val="00255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563"/>
    <w:rPr>
      <w:rFonts w:ascii="Calibri" w:eastAsia="Times New Roman" w:hAnsi="Calibri" w:cs="Times New Roman"/>
    </w:rPr>
  </w:style>
  <w:style w:type="paragraph" w:styleId="Footer">
    <w:name w:val="footer"/>
    <w:basedOn w:val="Normal"/>
    <w:link w:val="FooterChar"/>
    <w:uiPriority w:val="99"/>
    <w:unhideWhenUsed/>
    <w:rsid w:val="00255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563"/>
    <w:rPr>
      <w:rFonts w:ascii="Calibri" w:eastAsia="Times New Roman" w:hAnsi="Calibri" w:cs="Times New Roman"/>
    </w:rPr>
  </w:style>
  <w:style w:type="paragraph" w:customStyle="1" w:styleId="western">
    <w:name w:val="western"/>
    <w:basedOn w:val="Normal"/>
    <w:rsid w:val="002D4DBA"/>
    <w:pPr>
      <w:spacing w:before="100" w:beforeAutospacing="1" w:after="0" w:line="36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9427">
      <w:bodyDiv w:val="1"/>
      <w:marLeft w:val="0"/>
      <w:marRight w:val="0"/>
      <w:marTop w:val="0"/>
      <w:marBottom w:val="0"/>
      <w:divBdr>
        <w:top w:val="none" w:sz="0" w:space="0" w:color="auto"/>
        <w:left w:val="none" w:sz="0" w:space="0" w:color="auto"/>
        <w:bottom w:val="none" w:sz="0" w:space="0" w:color="auto"/>
        <w:right w:val="none" w:sz="0" w:space="0" w:color="auto"/>
      </w:divBdr>
    </w:div>
    <w:div w:id="349650700">
      <w:bodyDiv w:val="1"/>
      <w:marLeft w:val="0"/>
      <w:marRight w:val="0"/>
      <w:marTop w:val="0"/>
      <w:marBottom w:val="0"/>
      <w:divBdr>
        <w:top w:val="none" w:sz="0" w:space="0" w:color="auto"/>
        <w:left w:val="none" w:sz="0" w:space="0" w:color="auto"/>
        <w:bottom w:val="none" w:sz="0" w:space="0" w:color="auto"/>
        <w:right w:val="none" w:sz="0" w:space="0" w:color="auto"/>
      </w:divBdr>
    </w:div>
    <w:div w:id="400832344">
      <w:bodyDiv w:val="1"/>
      <w:marLeft w:val="0"/>
      <w:marRight w:val="0"/>
      <w:marTop w:val="0"/>
      <w:marBottom w:val="0"/>
      <w:divBdr>
        <w:top w:val="none" w:sz="0" w:space="0" w:color="auto"/>
        <w:left w:val="none" w:sz="0" w:space="0" w:color="auto"/>
        <w:bottom w:val="none" w:sz="0" w:space="0" w:color="auto"/>
        <w:right w:val="none" w:sz="0" w:space="0" w:color="auto"/>
      </w:divBdr>
    </w:div>
    <w:div w:id="982152553">
      <w:bodyDiv w:val="1"/>
      <w:marLeft w:val="0"/>
      <w:marRight w:val="0"/>
      <w:marTop w:val="0"/>
      <w:marBottom w:val="0"/>
      <w:divBdr>
        <w:top w:val="none" w:sz="0" w:space="0" w:color="auto"/>
        <w:left w:val="none" w:sz="0" w:space="0" w:color="auto"/>
        <w:bottom w:val="none" w:sz="0" w:space="0" w:color="auto"/>
        <w:right w:val="none" w:sz="0" w:space="0" w:color="auto"/>
      </w:divBdr>
    </w:div>
    <w:div w:id="130955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ora.prerna@gov.in" TargetMode="External"/><Relationship Id="rId3" Type="http://schemas.openxmlformats.org/officeDocument/2006/relationships/settings" Target="settings.xml"/><Relationship Id="rId7" Type="http://schemas.openxmlformats.org/officeDocument/2006/relationships/hyperlink" Target="mailto:s.dharminder@ni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ora.prern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1874</Words>
  <Characters>10645</Characters>
  <Application>Microsoft Office Word</Application>
  <DocSecurity>0</DocSecurity>
  <Lines>532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Shijith Kumar</cp:lastModifiedBy>
  <cp:revision>2</cp:revision>
  <dcterms:created xsi:type="dcterms:W3CDTF">2021-10-22T07:10:00Z</dcterms:created>
  <dcterms:modified xsi:type="dcterms:W3CDTF">2021-10-22T07:10:00Z</dcterms:modified>
</cp:coreProperties>
</file>