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1.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Date of UG &amp; PG Entrance Examinations, 2020 - </w:t>
      </w:r>
      <w:r>
        <w:rPr>
          <w:b/>
          <w:bCs/>
          <w:color w:val="222222"/>
          <w:lang w:val="en-IN"/>
        </w:rPr>
        <w:t>05.10.2020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2.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students attended the B.Sc. (Sp. &amp; Hg.), Entrance examination, 2020 - </w:t>
      </w:r>
      <w:r>
        <w:rPr>
          <w:b/>
          <w:bCs/>
          <w:color w:val="222222"/>
          <w:lang w:val="en-IN"/>
        </w:rPr>
        <w:t>1020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3.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B.Sc. (Sp. &amp; Hg.), Entrance Examination Centres, 2020 - </w:t>
      </w:r>
      <w:r>
        <w:rPr>
          <w:b/>
          <w:bCs/>
          <w:color w:val="222222"/>
          <w:lang w:val="en-IN"/>
        </w:rPr>
        <w:t>09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4.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students attended the M.Sc. Entrance examination, 2020 - </w:t>
      </w:r>
      <w:r>
        <w:rPr>
          <w:b/>
          <w:bCs/>
          <w:color w:val="222222"/>
          <w:lang w:val="en-IN"/>
        </w:rPr>
        <w:t>311+229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5.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M.Sc. Entrance Examination Centres, 2020 -</w:t>
      </w:r>
      <w:r>
        <w:rPr>
          <w:b/>
          <w:bCs/>
          <w:color w:val="222222"/>
          <w:lang w:val="en-IN"/>
        </w:rPr>
        <w:t>09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6.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students attended the M.Ed. Entrance examination, 2020 - </w:t>
      </w:r>
      <w:r>
        <w:rPr>
          <w:b/>
          <w:bCs/>
          <w:color w:val="222222"/>
          <w:lang w:val="en-IN"/>
        </w:rPr>
        <w:t>Not yet conducted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7.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M.Ed. Entrance Examination Centres, 2020 - </w:t>
      </w:r>
      <w:r>
        <w:rPr>
          <w:b/>
          <w:bCs/>
          <w:color w:val="222222"/>
          <w:lang w:val="en-IN"/>
        </w:rPr>
        <w:t>NA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8.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students attended the B.Ed. Entrance examination, 2020 - </w:t>
      </w:r>
      <w:r>
        <w:rPr>
          <w:b/>
          <w:bCs/>
          <w:color w:val="222222"/>
          <w:lang w:val="en-IN"/>
        </w:rPr>
        <w:t>No entrance examination</w:t>
      </w:r>
    </w:p>
    <w:p w:rsidR="005662E5" w:rsidRDefault="005662E5" w:rsidP="005662E5">
      <w:pPr>
        <w:pStyle w:val="Normal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lang w:val="en-IN"/>
        </w:rPr>
        <w:t>9.</w:t>
      </w:r>
      <w:r>
        <w:rPr>
          <w:color w:val="222222"/>
          <w:sz w:val="14"/>
          <w:szCs w:val="14"/>
          <w:lang w:val="en-IN"/>
        </w:rPr>
        <w:t>      </w:t>
      </w:r>
      <w:r>
        <w:rPr>
          <w:color w:val="222222"/>
          <w:lang w:val="en-IN"/>
        </w:rPr>
        <w:t>No. of B.Ed. Entrance Examination Centres, 2020 - </w:t>
      </w:r>
      <w:r>
        <w:rPr>
          <w:b/>
          <w:bCs/>
          <w:color w:val="222222"/>
          <w:lang w:val="en-IN"/>
        </w:rPr>
        <w:t>NA</w:t>
      </w:r>
    </w:p>
    <w:p w:rsidR="00771729" w:rsidRDefault="00771729" w:rsidP="00771729">
      <w:pPr>
        <w:pStyle w:val="ListParagraph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</w:p>
    <w:p w:rsidR="00771729" w:rsidRDefault="00771729" w:rsidP="00771729">
      <w:pPr>
        <w:pStyle w:val="ListParagraph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val="en-IN"/>
        </w:rPr>
      </w:pPr>
    </w:p>
    <w:sectPr w:rsidR="00771729" w:rsidSect="00374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DC4"/>
    <w:multiLevelType w:val="hybridMultilevel"/>
    <w:tmpl w:val="D164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TQ0MDMxNTMwNTAztrBU0lEKTi0uzszPAykwrAUAxjsQ9SwAAAA="/>
  </w:docVars>
  <w:rsids>
    <w:rsidRoot w:val="00771729"/>
    <w:rsid w:val="003743F1"/>
    <w:rsid w:val="005662E5"/>
    <w:rsid w:val="006B13D2"/>
    <w:rsid w:val="00771729"/>
    <w:rsid w:val="009417D1"/>
    <w:rsid w:val="0096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7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2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lic-1</cp:lastModifiedBy>
  <cp:revision>4</cp:revision>
  <dcterms:created xsi:type="dcterms:W3CDTF">2020-11-06T05:22:00Z</dcterms:created>
  <dcterms:modified xsi:type="dcterms:W3CDTF">2021-10-04T04:25:00Z</dcterms:modified>
</cp:coreProperties>
</file>